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70670" w14:textId="46F3D1C1" w:rsidR="00B31CBE" w:rsidRDefault="00B31CBE" w:rsidP="00B31CBE">
      <w:pPr>
        <w:pStyle w:val="NoSpacing"/>
        <w:rPr>
          <w:sz w:val="24"/>
          <w:szCs w:val="24"/>
        </w:rPr>
      </w:pPr>
      <w:bookmarkStart w:id="0" w:name="_Toc133735048"/>
      <w:r>
        <w:rPr>
          <w:sz w:val="24"/>
          <w:szCs w:val="24"/>
        </w:rPr>
        <w:t>STUDENT NAME: Aminat Morakinyo (2009818</w:t>
      </w:r>
      <w:r w:rsidR="000978EC">
        <w:rPr>
          <w:sz w:val="24"/>
          <w:szCs w:val="24"/>
        </w:rPr>
        <w:t>)</w:t>
      </w:r>
    </w:p>
    <w:p w14:paraId="11D02368" w14:textId="77777777" w:rsidR="00B31CBE" w:rsidRDefault="00B31CBE" w:rsidP="00B31CBE">
      <w:pPr>
        <w:pStyle w:val="NoSpacing"/>
        <w:rPr>
          <w:sz w:val="24"/>
          <w:szCs w:val="24"/>
        </w:rPr>
      </w:pPr>
    </w:p>
    <w:p w14:paraId="6AAC5330" w14:textId="03C12DB6" w:rsidR="00B31CBE" w:rsidRDefault="00B31CBE" w:rsidP="00B31CBE">
      <w:pPr>
        <w:pStyle w:val="NoSpacing"/>
        <w:rPr>
          <w:sz w:val="24"/>
          <w:szCs w:val="24"/>
        </w:rPr>
      </w:pPr>
      <w:r>
        <w:rPr>
          <w:sz w:val="24"/>
          <w:szCs w:val="24"/>
        </w:rPr>
        <w:t xml:space="preserve">MODULE: Knowledge and Information Management Skills for the Workplace </w:t>
      </w:r>
    </w:p>
    <w:p w14:paraId="0C61B8F0" w14:textId="77777777" w:rsidR="00B31CBE" w:rsidRDefault="00B31CBE" w:rsidP="00B31CBE">
      <w:pPr>
        <w:pStyle w:val="NoSpacing"/>
        <w:rPr>
          <w:sz w:val="24"/>
          <w:szCs w:val="24"/>
        </w:rPr>
      </w:pPr>
    </w:p>
    <w:p w14:paraId="5900B82E" w14:textId="03A6DFB9" w:rsidR="00B31CBE" w:rsidRDefault="00B31CBE" w:rsidP="00B31CBE">
      <w:pPr>
        <w:pStyle w:val="NoSpacing"/>
        <w:rPr>
          <w:sz w:val="24"/>
          <w:szCs w:val="24"/>
        </w:rPr>
      </w:pPr>
      <w:r>
        <w:rPr>
          <w:sz w:val="24"/>
          <w:szCs w:val="24"/>
        </w:rPr>
        <w:t>COURSE CODE: BMSW 5106</w:t>
      </w:r>
    </w:p>
    <w:p w14:paraId="23C3C1EC" w14:textId="77777777" w:rsidR="00B31CBE" w:rsidRDefault="00B31CBE" w:rsidP="00B31CBE">
      <w:pPr>
        <w:pStyle w:val="NoSpacing"/>
        <w:rPr>
          <w:sz w:val="24"/>
          <w:szCs w:val="24"/>
        </w:rPr>
      </w:pPr>
    </w:p>
    <w:p w14:paraId="3A6E1AB1" w14:textId="4020E5F0" w:rsidR="00B31CBE" w:rsidRDefault="00B31CBE" w:rsidP="00B31CBE">
      <w:pPr>
        <w:pStyle w:val="NoSpacing"/>
        <w:rPr>
          <w:sz w:val="24"/>
          <w:szCs w:val="24"/>
        </w:rPr>
      </w:pPr>
      <w:r>
        <w:rPr>
          <w:sz w:val="24"/>
          <w:szCs w:val="24"/>
        </w:rPr>
        <w:t xml:space="preserve">LECTURER NAME: Toyin </w:t>
      </w:r>
      <w:proofErr w:type="spellStart"/>
      <w:r>
        <w:rPr>
          <w:sz w:val="24"/>
          <w:szCs w:val="24"/>
        </w:rPr>
        <w:t>Adisa</w:t>
      </w:r>
      <w:proofErr w:type="spellEnd"/>
      <w:r>
        <w:rPr>
          <w:sz w:val="24"/>
          <w:szCs w:val="24"/>
        </w:rPr>
        <w:t xml:space="preserve"> </w:t>
      </w:r>
    </w:p>
    <w:p w14:paraId="389D9940" w14:textId="4CEDDB72" w:rsidR="00B31CBE" w:rsidRPr="00B31CBE" w:rsidRDefault="00B31CBE" w:rsidP="00B31CBE">
      <w:pPr>
        <w:pStyle w:val="NoSpacing"/>
        <w:rPr>
          <w:sz w:val="24"/>
          <w:szCs w:val="24"/>
        </w:rPr>
      </w:pPr>
    </w:p>
    <w:p w14:paraId="6FEDD5BB" w14:textId="5511A91E" w:rsidR="00B31CBE" w:rsidRDefault="00B31CBE" w:rsidP="0024609A">
      <w:pPr>
        <w:pStyle w:val="Heading1"/>
      </w:pPr>
    </w:p>
    <w:p w14:paraId="6E2EB142" w14:textId="12E4F722" w:rsidR="00B31CBE" w:rsidRDefault="00B31CBE" w:rsidP="0024609A">
      <w:pPr>
        <w:pStyle w:val="Heading1"/>
      </w:pPr>
    </w:p>
    <w:p w14:paraId="405BC85E" w14:textId="77777777" w:rsidR="00B31CBE" w:rsidRDefault="00B31CBE" w:rsidP="0024609A">
      <w:pPr>
        <w:pStyle w:val="Heading1"/>
      </w:pPr>
    </w:p>
    <w:p w14:paraId="7319FA04" w14:textId="77777777" w:rsidR="00B31CBE" w:rsidRDefault="00B31CBE" w:rsidP="0024609A">
      <w:pPr>
        <w:pStyle w:val="Heading1"/>
      </w:pPr>
    </w:p>
    <w:p w14:paraId="03710410" w14:textId="77777777" w:rsidR="00B31CBE" w:rsidRDefault="00B31CBE" w:rsidP="0024609A">
      <w:pPr>
        <w:pStyle w:val="Heading1"/>
      </w:pPr>
    </w:p>
    <w:p w14:paraId="4CC943C1" w14:textId="77777777" w:rsidR="00B31CBE" w:rsidRDefault="00B31CBE" w:rsidP="0024609A">
      <w:pPr>
        <w:pStyle w:val="Heading1"/>
      </w:pPr>
    </w:p>
    <w:p w14:paraId="5683B98F" w14:textId="77777777" w:rsidR="00B31CBE" w:rsidRDefault="00B31CBE" w:rsidP="0024609A">
      <w:pPr>
        <w:pStyle w:val="Heading1"/>
      </w:pPr>
    </w:p>
    <w:p w14:paraId="41919E66" w14:textId="77777777" w:rsidR="00B31CBE" w:rsidRDefault="00B31CBE" w:rsidP="0024609A">
      <w:pPr>
        <w:pStyle w:val="Heading1"/>
      </w:pPr>
    </w:p>
    <w:p w14:paraId="1E4781E5" w14:textId="77777777" w:rsidR="00B31CBE" w:rsidRDefault="00B31CBE" w:rsidP="00B31CBE">
      <w:pPr>
        <w:pStyle w:val="NoSpacing"/>
        <w:rPr>
          <w:sz w:val="28"/>
          <w:szCs w:val="28"/>
        </w:rPr>
      </w:pPr>
    </w:p>
    <w:p w14:paraId="4695D5E4" w14:textId="77777777" w:rsidR="00B31CBE" w:rsidRDefault="00B31CBE" w:rsidP="00B31CBE">
      <w:pPr>
        <w:pStyle w:val="NoSpacing"/>
        <w:rPr>
          <w:sz w:val="28"/>
          <w:szCs w:val="28"/>
        </w:rPr>
      </w:pPr>
    </w:p>
    <w:p w14:paraId="6811C150" w14:textId="77777777" w:rsidR="00B31CBE" w:rsidRDefault="00B31CBE" w:rsidP="00B31CBE">
      <w:pPr>
        <w:pStyle w:val="NoSpacing"/>
        <w:rPr>
          <w:sz w:val="28"/>
          <w:szCs w:val="28"/>
        </w:rPr>
      </w:pPr>
    </w:p>
    <w:p w14:paraId="75609FD3" w14:textId="77777777" w:rsidR="00B31CBE" w:rsidRDefault="00B31CBE" w:rsidP="00B31CBE">
      <w:pPr>
        <w:pStyle w:val="NoSpacing"/>
        <w:rPr>
          <w:sz w:val="28"/>
          <w:szCs w:val="28"/>
        </w:rPr>
      </w:pPr>
    </w:p>
    <w:p w14:paraId="398F9AE0" w14:textId="77777777" w:rsidR="00B31CBE" w:rsidRDefault="00B31CBE" w:rsidP="00B31CBE">
      <w:pPr>
        <w:pStyle w:val="NoSpacing"/>
        <w:rPr>
          <w:sz w:val="28"/>
          <w:szCs w:val="28"/>
        </w:rPr>
      </w:pPr>
    </w:p>
    <w:p w14:paraId="794ECF48" w14:textId="77777777" w:rsidR="00B31CBE" w:rsidRDefault="00B31CBE" w:rsidP="00B31CBE">
      <w:pPr>
        <w:pStyle w:val="NoSpacing"/>
        <w:rPr>
          <w:sz w:val="28"/>
          <w:szCs w:val="28"/>
        </w:rPr>
      </w:pPr>
    </w:p>
    <w:p w14:paraId="58353257" w14:textId="77777777" w:rsidR="00B31CBE" w:rsidRDefault="00B31CBE" w:rsidP="00B31CBE">
      <w:pPr>
        <w:pStyle w:val="NoSpacing"/>
        <w:rPr>
          <w:sz w:val="28"/>
          <w:szCs w:val="28"/>
        </w:rPr>
      </w:pPr>
    </w:p>
    <w:p w14:paraId="213EBC14" w14:textId="77777777" w:rsidR="00B31CBE" w:rsidRDefault="00B31CBE" w:rsidP="00B31CBE">
      <w:pPr>
        <w:pStyle w:val="NoSpacing"/>
        <w:rPr>
          <w:sz w:val="28"/>
          <w:szCs w:val="28"/>
        </w:rPr>
      </w:pPr>
    </w:p>
    <w:p w14:paraId="771F451C" w14:textId="77777777" w:rsidR="00B31CBE" w:rsidRDefault="00B31CBE" w:rsidP="00B31CBE">
      <w:pPr>
        <w:pStyle w:val="NoSpacing"/>
        <w:rPr>
          <w:sz w:val="28"/>
          <w:szCs w:val="28"/>
        </w:rPr>
      </w:pPr>
    </w:p>
    <w:p w14:paraId="150E1998" w14:textId="77777777" w:rsidR="00B31CBE" w:rsidRDefault="00B31CBE" w:rsidP="00B31CBE">
      <w:pPr>
        <w:pStyle w:val="NoSpacing"/>
        <w:rPr>
          <w:sz w:val="28"/>
          <w:szCs w:val="28"/>
        </w:rPr>
      </w:pPr>
    </w:p>
    <w:p w14:paraId="515D2077" w14:textId="77777777" w:rsidR="00B31CBE" w:rsidRDefault="00B31CBE" w:rsidP="00B31CBE">
      <w:pPr>
        <w:pStyle w:val="NoSpacing"/>
        <w:rPr>
          <w:sz w:val="28"/>
          <w:szCs w:val="28"/>
        </w:rPr>
      </w:pPr>
    </w:p>
    <w:p w14:paraId="0920725B" w14:textId="77777777" w:rsidR="00B31CBE" w:rsidRDefault="00B31CBE" w:rsidP="00B31CBE">
      <w:pPr>
        <w:pStyle w:val="NoSpacing"/>
        <w:rPr>
          <w:sz w:val="28"/>
          <w:szCs w:val="28"/>
        </w:rPr>
      </w:pPr>
    </w:p>
    <w:p w14:paraId="0B42009D" w14:textId="77777777" w:rsidR="00B31CBE" w:rsidRDefault="00B31CBE" w:rsidP="00B31CBE">
      <w:pPr>
        <w:pStyle w:val="NoSpacing"/>
        <w:rPr>
          <w:sz w:val="28"/>
          <w:szCs w:val="28"/>
        </w:rPr>
      </w:pPr>
    </w:p>
    <w:p w14:paraId="537D3F1F" w14:textId="77777777" w:rsidR="000978EC" w:rsidRDefault="000978EC" w:rsidP="00B31CBE">
      <w:pPr>
        <w:pStyle w:val="NoSpacing"/>
        <w:rPr>
          <w:sz w:val="28"/>
          <w:szCs w:val="28"/>
        </w:rPr>
      </w:pPr>
    </w:p>
    <w:p w14:paraId="0F4D4F0D" w14:textId="77777777" w:rsidR="000978EC" w:rsidRDefault="000978EC" w:rsidP="00B31CBE">
      <w:pPr>
        <w:pStyle w:val="NoSpacing"/>
        <w:rPr>
          <w:sz w:val="28"/>
          <w:szCs w:val="28"/>
        </w:rPr>
      </w:pPr>
    </w:p>
    <w:p w14:paraId="0A95B753" w14:textId="06EB634E" w:rsidR="001E17CC" w:rsidRDefault="001E17CC" w:rsidP="00B31CBE">
      <w:pPr>
        <w:pStyle w:val="NoSpacing"/>
        <w:rPr>
          <w:sz w:val="28"/>
          <w:szCs w:val="28"/>
        </w:rPr>
      </w:pPr>
      <w:r w:rsidRPr="00B31CBE">
        <w:rPr>
          <w:sz w:val="28"/>
          <w:szCs w:val="28"/>
        </w:rPr>
        <w:lastRenderedPageBreak/>
        <w:t>Executive Summary</w:t>
      </w:r>
      <w:bookmarkEnd w:id="0"/>
    </w:p>
    <w:p w14:paraId="33EFE775" w14:textId="77777777" w:rsidR="00B31CBE" w:rsidRPr="00B31CBE" w:rsidRDefault="00B31CBE" w:rsidP="00B31CBE">
      <w:pPr>
        <w:pStyle w:val="NoSpacing"/>
        <w:rPr>
          <w:sz w:val="28"/>
          <w:szCs w:val="28"/>
        </w:rPr>
      </w:pPr>
    </w:p>
    <w:p w14:paraId="2CA6A0BA" w14:textId="2C33C58A" w:rsidR="00631776" w:rsidRPr="00631776" w:rsidRDefault="00631776" w:rsidP="00631776">
      <w:pPr>
        <w:rPr>
          <w:rFonts w:cs="Times New Roman"/>
        </w:rPr>
      </w:pPr>
      <w:r w:rsidRPr="00631776">
        <w:rPr>
          <w:rFonts w:cs="Times New Roman"/>
        </w:rPr>
        <w:t>The objective of this report is to examine how critical knowledge and informati</w:t>
      </w:r>
      <w:r w:rsidR="00DA5BE9">
        <w:rPr>
          <w:rFonts w:cs="Times New Roman"/>
        </w:rPr>
        <w:t xml:space="preserve">on management is to </w:t>
      </w:r>
      <w:r w:rsidR="006E1732">
        <w:rPr>
          <w:rFonts w:cs="Times New Roman"/>
        </w:rPr>
        <w:t>Amazon</w:t>
      </w:r>
      <w:r w:rsidRPr="00631776">
        <w:rPr>
          <w:rFonts w:cs="Times New Roman"/>
        </w:rPr>
        <w:t xml:space="preserve"> success as a top online retailer. The research examines the many knowledge management theories, models, and concepts that can be used by </w:t>
      </w:r>
      <w:r w:rsidR="006E1732">
        <w:rPr>
          <w:rFonts w:cs="Times New Roman"/>
        </w:rPr>
        <w:t>Amazon</w:t>
      </w:r>
      <w:r w:rsidRPr="00631776">
        <w:rPr>
          <w:rFonts w:cs="Times New Roman"/>
        </w:rPr>
        <w:t xml:space="preserve"> and how they can aid the organisation in achieving its goals.</w:t>
      </w:r>
    </w:p>
    <w:p w14:paraId="0F70D48B" w14:textId="571C972A" w:rsidR="00631776" w:rsidRPr="00631776" w:rsidRDefault="006E1732" w:rsidP="00631776">
      <w:pPr>
        <w:rPr>
          <w:rFonts w:cs="Times New Roman"/>
        </w:rPr>
      </w:pPr>
      <w:r w:rsidRPr="00631776">
        <w:rPr>
          <w:rFonts w:cs="Times New Roman"/>
        </w:rPr>
        <w:t>To</w:t>
      </w:r>
      <w:r w:rsidR="00631776" w:rsidRPr="00631776">
        <w:rPr>
          <w:rFonts w:cs="Times New Roman"/>
        </w:rPr>
        <w:t xml:space="preserve"> stay competitive, the paper looks at how informat</w:t>
      </w:r>
      <w:r w:rsidR="00DA5BE9">
        <w:rPr>
          <w:rFonts w:cs="Times New Roman"/>
        </w:rPr>
        <w:t xml:space="preserve">ion is ingrained in </w:t>
      </w:r>
      <w:r>
        <w:rPr>
          <w:rFonts w:cs="Times New Roman"/>
        </w:rPr>
        <w:t>Amazon</w:t>
      </w:r>
      <w:r w:rsidR="00631776" w:rsidRPr="00631776">
        <w:rPr>
          <w:rFonts w:cs="Times New Roman"/>
        </w:rPr>
        <w:t xml:space="preserve"> goods and services and how the corporation may further enhance its knowledge management procedures. The Wiig Model, the </w:t>
      </w:r>
      <w:proofErr w:type="spellStart"/>
      <w:r w:rsidR="00631776" w:rsidRPr="00631776">
        <w:rPr>
          <w:rFonts w:cs="Times New Roman"/>
        </w:rPr>
        <w:t>Bukowitz</w:t>
      </w:r>
      <w:proofErr w:type="spellEnd"/>
      <w:r w:rsidR="00631776" w:rsidRPr="00631776">
        <w:rPr>
          <w:rFonts w:cs="Times New Roman"/>
        </w:rPr>
        <w:t xml:space="preserve"> and Williams Model, and the SECI Model are just a few of the knowledge management theories and frameworks that the study draws from. The results show that </w:t>
      </w:r>
      <w:r>
        <w:rPr>
          <w:rFonts w:cs="Times New Roman"/>
        </w:rPr>
        <w:t>Amazon</w:t>
      </w:r>
      <w:r w:rsidR="00631776" w:rsidRPr="00631776">
        <w:rPr>
          <w:rFonts w:cs="Times New Roman"/>
        </w:rPr>
        <w:t xml:space="preserve"> has information ingrained into its standard operating processes, giving it a competitive edge over its competitors and a superior online purchasing experience. The knowledge management techniques do have some drawbacks, such as problems with tacit knowledge management.</w:t>
      </w:r>
    </w:p>
    <w:p w14:paraId="76968B38" w14:textId="39D20854" w:rsidR="001E17CC" w:rsidRPr="006231F5" w:rsidRDefault="00631776" w:rsidP="00631776">
      <w:pPr>
        <w:rPr>
          <w:rFonts w:cs="Times New Roman"/>
        </w:rPr>
      </w:pPr>
      <w:r w:rsidRPr="00631776">
        <w:rPr>
          <w:rFonts w:cs="Times New Roman"/>
        </w:rPr>
        <w:t xml:space="preserve">The SECI Model should be implemented by </w:t>
      </w:r>
      <w:r w:rsidR="006E1732">
        <w:rPr>
          <w:rFonts w:cs="Times New Roman"/>
        </w:rPr>
        <w:t>Amazon</w:t>
      </w:r>
      <w:r w:rsidRPr="00631776">
        <w:rPr>
          <w:rFonts w:cs="Times New Roman"/>
        </w:rPr>
        <w:t xml:space="preserve"> to improve its knowledge management procedures, according to the research. The SECI Model can assist </w:t>
      </w:r>
      <w:r w:rsidR="006E1732">
        <w:rPr>
          <w:rFonts w:cs="Times New Roman"/>
        </w:rPr>
        <w:t>Amazon</w:t>
      </w:r>
      <w:r w:rsidRPr="00631776">
        <w:rPr>
          <w:rFonts w:cs="Times New Roman"/>
        </w:rPr>
        <w:t xml:space="preserve"> in developing a culture of information sharing and teamwork, which may enhance both corporate performance and client happiness. To address the difficulties with tacit knowledge management, the research also recommends that </w:t>
      </w:r>
      <w:r w:rsidR="006E1732">
        <w:rPr>
          <w:rFonts w:cs="Times New Roman"/>
        </w:rPr>
        <w:t>Amazon</w:t>
      </w:r>
      <w:r w:rsidRPr="00631776">
        <w:rPr>
          <w:rFonts w:cs="Times New Roman"/>
        </w:rPr>
        <w:t xml:space="preserve"> invest in knowledge management systems. The research concludes by highlighting the significance of knowledge and information management for online retailers like </w:t>
      </w:r>
      <w:r w:rsidR="006E1732">
        <w:rPr>
          <w:rFonts w:cs="Times New Roman"/>
        </w:rPr>
        <w:t>Amazon</w:t>
      </w:r>
      <w:r w:rsidRPr="00631776">
        <w:rPr>
          <w:rFonts w:cs="Times New Roman"/>
        </w:rPr>
        <w:t xml:space="preserve">. Organisations can improve customer satisfaction and acquire a competitive edge in the market by using effective knowledge management practises. The SECI Model should be implemented, according to the research, to enhance </w:t>
      </w:r>
      <w:r w:rsidR="006E1732">
        <w:rPr>
          <w:rFonts w:cs="Times New Roman"/>
        </w:rPr>
        <w:t>Amazon</w:t>
      </w:r>
      <w:r w:rsidRPr="00631776">
        <w:rPr>
          <w:rFonts w:cs="Times New Roman"/>
        </w:rPr>
        <w:t>'s knowledge management procedures.</w:t>
      </w:r>
    </w:p>
    <w:p w14:paraId="0867E26D" w14:textId="77777777" w:rsidR="001E17CC" w:rsidRDefault="001E17CC" w:rsidP="00AF450E">
      <w:pPr>
        <w:rPr>
          <w:rFonts w:cs="Times New Roman"/>
        </w:rPr>
      </w:pPr>
    </w:p>
    <w:p w14:paraId="14662579" w14:textId="77777777" w:rsidR="00631776" w:rsidRDefault="00631776" w:rsidP="00AF450E">
      <w:pPr>
        <w:rPr>
          <w:rFonts w:cs="Times New Roman"/>
        </w:rPr>
      </w:pPr>
    </w:p>
    <w:p w14:paraId="2DB85D70" w14:textId="77777777" w:rsidR="00631776" w:rsidRDefault="00631776" w:rsidP="00AF450E">
      <w:pPr>
        <w:rPr>
          <w:rFonts w:cs="Times New Roman"/>
        </w:rPr>
      </w:pPr>
    </w:p>
    <w:p w14:paraId="14E55A4C" w14:textId="77777777" w:rsidR="00631776" w:rsidRDefault="00631776" w:rsidP="00AF450E">
      <w:pPr>
        <w:rPr>
          <w:rFonts w:cs="Times New Roman"/>
        </w:rPr>
      </w:pPr>
    </w:p>
    <w:p w14:paraId="3DC5C976" w14:textId="77777777" w:rsidR="00631776" w:rsidRDefault="00631776" w:rsidP="00AF450E">
      <w:pPr>
        <w:rPr>
          <w:rFonts w:cs="Times New Roman"/>
        </w:rPr>
      </w:pPr>
    </w:p>
    <w:p w14:paraId="67CE8204" w14:textId="77777777" w:rsidR="00631776" w:rsidRDefault="00631776" w:rsidP="00AF450E">
      <w:pPr>
        <w:rPr>
          <w:rFonts w:cs="Times New Roman"/>
        </w:rPr>
      </w:pPr>
    </w:p>
    <w:p w14:paraId="6C653B6B" w14:textId="77777777" w:rsidR="00B31CBE" w:rsidRDefault="00B31CBE" w:rsidP="00AF450E">
      <w:pPr>
        <w:rPr>
          <w:rFonts w:cs="Times New Roman"/>
        </w:rPr>
      </w:pPr>
    </w:p>
    <w:p w14:paraId="1A1AB2F8" w14:textId="77777777" w:rsidR="006E1732" w:rsidRDefault="006E1732" w:rsidP="00AF450E">
      <w:pPr>
        <w:rPr>
          <w:rFonts w:cs="Times New Roman"/>
        </w:rPr>
      </w:pPr>
    </w:p>
    <w:sdt>
      <w:sdtPr>
        <w:rPr>
          <w:rFonts w:ascii="Times New Roman" w:eastAsiaTheme="minorHAnsi" w:hAnsi="Times New Roman" w:cstheme="minorBidi"/>
          <w:color w:val="auto"/>
          <w:sz w:val="22"/>
          <w:szCs w:val="22"/>
          <w:lang w:val="en-GB"/>
        </w:rPr>
        <w:id w:val="766657582"/>
        <w:docPartObj>
          <w:docPartGallery w:val="Table of Contents"/>
          <w:docPartUnique/>
        </w:docPartObj>
      </w:sdtPr>
      <w:sdtEndPr>
        <w:rPr>
          <w:b/>
          <w:bCs/>
          <w:noProof/>
        </w:rPr>
      </w:sdtEndPr>
      <w:sdtContent>
        <w:p w14:paraId="34CAE3D3" w14:textId="77777777" w:rsidR="00B31CBE" w:rsidRDefault="00B31CBE">
          <w:pPr>
            <w:pStyle w:val="TOCHeading"/>
            <w:rPr>
              <w:rFonts w:ascii="Times New Roman" w:eastAsiaTheme="minorHAnsi" w:hAnsi="Times New Roman" w:cstheme="minorBidi"/>
              <w:color w:val="auto"/>
              <w:sz w:val="22"/>
              <w:szCs w:val="22"/>
              <w:lang w:val="en-GB"/>
            </w:rPr>
          </w:pPr>
        </w:p>
        <w:p w14:paraId="2BC43FED" w14:textId="77777777" w:rsidR="00B31CBE" w:rsidRDefault="00B31CBE">
          <w:pPr>
            <w:pStyle w:val="TOCHeading"/>
            <w:rPr>
              <w:rFonts w:ascii="Times New Roman" w:eastAsiaTheme="minorHAnsi" w:hAnsi="Times New Roman" w:cstheme="minorBidi"/>
              <w:color w:val="auto"/>
              <w:sz w:val="22"/>
              <w:szCs w:val="22"/>
              <w:lang w:val="en-GB"/>
            </w:rPr>
          </w:pPr>
        </w:p>
        <w:p w14:paraId="01998895" w14:textId="6692E0BA" w:rsidR="009F598E" w:rsidRDefault="009F598E">
          <w:pPr>
            <w:pStyle w:val="TOCHeading"/>
          </w:pPr>
          <w:r>
            <w:t>Table of Contents</w:t>
          </w:r>
        </w:p>
        <w:p w14:paraId="7A1974C5" w14:textId="50864425" w:rsidR="009F598E" w:rsidRDefault="009F598E">
          <w:pPr>
            <w:pStyle w:val="TOC1"/>
            <w:tabs>
              <w:tab w:val="right" w:leader="dot" w:pos="9016"/>
            </w:tabs>
            <w:rPr>
              <w:noProof/>
            </w:rPr>
          </w:pPr>
          <w:r>
            <w:fldChar w:fldCharType="begin"/>
          </w:r>
          <w:r>
            <w:instrText xml:space="preserve"> TOC \o "1-3" \h \z \u </w:instrText>
          </w:r>
          <w:r>
            <w:fldChar w:fldCharType="separate"/>
          </w:r>
          <w:hyperlink w:anchor="_Toc133735048" w:history="1">
            <w:r w:rsidRPr="00477592">
              <w:rPr>
                <w:rStyle w:val="Hyperlink"/>
                <w:noProof/>
              </w:rPr>
              <w:t>Executive Summary</w:t>
            </w:r>
            <w:r>
              <w:rPr>
                <w:noProof/>
                <w:webHidden/>
              </w:rPr>
              <w:tab/>
            </w:r>
            <w:r>
              <w:rPr>
                <w:noProof/>
                <w:webHidden/>
              </w:rPr>
              <w:fldChar w:fldCharType="begin"/>
            </w:r>
            <w:r>
              <w:rPr>
                <w:noProof/>
                <w:webHidden/>
              </w:rPr>
              <w:instrText xml:space="preserve"> PAGEREF _Toc133735048 \h </w:instrText>
            </w:r>
            <w:r>
              <w:rPr>
                <w:noProof/>
                <w:webHidden/>
              </w:rPr>
            </w:r>
            <w:r>
              <w:rPr>
                <w:noProof/>
                <w:webHidden/>
              </w:rPr>
              <w:fldChar w:fldCharType="separate"/>
            </w:r>
            <w:r w:rsidR="006E1732">
              <w:rPr>
                <w:noProof/>
                <w:webHidden/>
              </w:rPr>
              <w:t>2</w:t>
            </w:r>
            <w:r>
              <w:rPr>
                <w:noProof/>
                <w:webHidden/>
              </w:rPr>
              <w:fldChar w:fldCharType="end"/>
            </w:r>
          </w:hyperlink>
        </w:p>
        <w:p w14:paraId="3DA1B60F" w14:textId="4A48D990" w:rsidR="009F598E" w:rsidRDefault="00000000">
          <w:pPr>
            <w:pStyle w:val="TOC1"/>
            <w:tabs>
              <w:tab w:val="right" w:leader="dot" w:pos="9016"/>
            </w:tabs>
            <w:rPr>
              <w:noProof/>
            </w:rPr>
          </w:pPr>
          <w:hyperlink w:anchor="_Toc133735049" w:history="1">
            <w:r w:rsidR="009F598E" w:rsidRPr="00477592">
              <w:rPr>
                <w:rStyle w:val="Hyperlink"/>
                <w:rFonts w:cs="Times New Roman"/>
                <w:noProof/>
              </w:rPr>
              <w:t>Introduction</w:t>
            </w:r>
            <w:r w:rsidR="009F598E">
              <w:rPr>
                <w:noProof/>
                <w:webHidden/>
              </w:rPr>
              <w:tab/>
            </w:r>
            <w:r w:rsidR="009F598E">
              <w:rPr>
                <w:noProof/>
                <w:webHidden/>
              </w:rPr>
              <w:fldChar w:fldCharType="begin"/>
            </w:r>
            <w:r w:rsidR="009F598E">
              <w:rPr>
                <w:noProof/>
                <w:webHidden/>
              </w:rPr>
              <w:instrText xml:space="preserve"> PAGEREF _Toc133735049 \h </w:instrText>
            </w:r>
            <w:r w:rsidR="009F598E">
              <w:rPr>
                <w:noProof/>
                <w:webHidden/>
              </w:rPr>
            </w:r>
            <w:r w:rsidR="009F598E">
              <w:rPr>
                <w:noProof/>
                <w:webHidden/>
              </w:rPr>
              <w:fldChar w:fldCharType="separate"/>
            </w:r>
            <w:r w:rsidR="006E1732">
              <w:rPr>
                <w:noProof/>
                <w:webHidden/>
              </w:rPr>
              <w:t>4</w:t>
            </w:r>
            <w:r w:rsidR="009F598E">
              <w:rPr>
                <w:noProof/>
                <w:webHidden/>
              </w:rPr>
              <w:fldChar w:fldCharType="end"/>
            </w:r>
          </w:hyperlink>
        </w:p>
        <w:p w14:paraId="7FD232A4" w14:textId="13B8649E" w:rsidR="009F598E" w:rsidRDefault="00000000">
          <w:pPr>
            <w:pStyle w:val="TOC1"/>
            <w:tabs>
              <w:tab w:val="right" w:leader="dot" w:pos="9016"/>
            </w:tabs>
            <w:rPr>
              <w:noProof/>
            </w:rPr>
          </w:pPr>
          <w:hyperlink w:anchor="_Toc133735050" w:history="1">
            <w:r w:rsidR="009F598E" w:rsidRPr="00477592">
              <w:rPr>
                <w:rStyle w:val="Hyperlink"/>
                <w:rFonts w:cs="Times New Roman"/>
                <w:noProof/>
              </w:rPr>
              <w:t>Background of Amazon</w:t>
            </w:r>
            <w:r w:rsidR="009F598E">
              <w:rPr>
                <w:noProof/>
                <w:webHidden/>
              </w:rPr>
              <w:tab/>
            </w:r>
            <w:r w:rsidR="009F598E">
              <w:rPr>
                <w:noProof/>
                <w:webHidden/>
              </w:rPr>
              <w:fldChar w:fldCharType="begin"/>
            </w:r>
            <w:r w:rsidR="009F598E">
              <w:rPr>
                <w:noProof/>
                <w:webHidden/>
              </w:rPr>
              <w:instrText xml:space="preserve"> PAGEREF _Toc133735050 \h </w:instrText>
            </w:r>
            <w:r w:rsidR="009F598E">
              <w:rPr>
                <w:noProof/>
                <w:webHidden/>
              </w:rPr>
            </w:r>
            <w:r w:rsidR="009F598E">
              <w:rPr>
                <w:noProof/>
                <w:webHidden/>
              </w:rPr>
              <w:fldChar w:fldCharType="separate"/>
            </w:r>
            <w:r w:rsidR="006E1732">
              <w:rPr>
                <w:noProof/>
                <w:webHidden/>
              </w:rPr>
              <w:t>4</w:t>
            </w:r>
            <w:r w:rsidR="009F598E">
              <w:rPr>
                <w:noProof/>
                <w:webHidden/>
              </w:rPr>
              <w:fldChar w:fldCharType="end"/>
            </w:r>
          </w:hyperlink>
        </w:p>
        <w:p w14:paraId="3DEDAB93" w14:textId="3C347FFF" w:rsidR="009F598E" w:rsidRDefault="00000000">
          <w:pPr>
            <w:pStyle w:val="TOC1"/>
            <w:tabs>
              <w:tab w:val="right" w:leader="dot" w:pos="9016"/>
            </w:tabs>
            <w:rPr>
              <w:noProof/>
            </w:rPr>
          </w:pPr>
          <w:hyperlink w:anchor="_Toc133735051" w:history="1">
            <w:r w:rsidR="009F598E" w:rsidRPr="00477592">
              <w:rPr>
                <w:rStyle w:val="Hyperlink"/>
                <w:rFonts w:cs="Times New Roman"/>
                <w:noProof/>
              </w:rPr>
              <w:t>Knowledge Management</w:t>
            </w:r>
            <w:r w:rsidR="009F598E">
              <w:rPr>
                <w:noProof/>
                <w:webHidden/>
              </w:rPr>
              <w:tab/>
            </w:r>
            <w:r w:rsidR="009F598E">
              <w:rPr>
                <w:noProof/>
                <w:webHidden/>
              </w:rPr>
              <w:fldChar w:fldCharType="begin"/>
            </w:r>
            <w:r w:rsidR="009F598E">
              <w:rPr>
                <w:noProof/>
                <w:webHidden/>
              </w:rPr>
              <w:instrText xml:space="preserve"> PAGEREF _Toc133735051 \h </w:instrText>
            </w:r>
            <w:r w:rsidR="009F598E">
              <w:rPr>
                <w:noProof/>
                <w:webHidden/>
              </w:rPr>
            </w:r>
            <w:r w:rsidR="009F598E">
              <w:rPr>
                <w:noProof/>
                <w:webHidden/>
              </w:rPr>
              <w:fldChar w:fldCharType="separate"/>
            </w:r>
            <w:r w:rsidR="006E1732">
              <w:rPr>
                <w:noProof/>
                <w:webHidden/>
              </w:rPr>
              <w:t>4</w:t>
            </w:r>
            <w:r w:rsidR="009F598E">
              <w:rPr>
                <w:noProof/>
                <w:webHidden/>
              </w:rPr>
              <w:fldChar w:fldCharType="end"/>
            </w:r>
          </w:hyperlink>
        </w:p>
        <w:p w14:paraId="61DBF2C1" w14:textId="27481505" w:rsidR="009F598E" w:rsidRDefault="00000000">
          <w:pPr>
            <w:pStyle w:val="TOC1"/>
            <w:tabs>
              <w:tab w:val="right" w:leader="dot" w:pos="9016"/>
            </w:tabs>
            <w:rPr>
              <w:noProof/>
            </w:rPr>
          </w:pPr>
          <w:hyperlink w:anchor="_Toc133735052" w:history="1">
            <w:r w:rsidR="009F598E" w:rsidRPr="00477592">
              <w:rPr>
                <w:rStyle w:val="Hyperlink"/>
                <w:rFonts w:cs="Times New Roman"/>
                <w:noProof/>
              </w:rPr>
              <w:t>Importance of KM for any Organisation Including Amazon</w:t>
            </w:r>
            <w:r w:rsidR="009F598E">
              <w:rPr>
                <w:noProof/>
                <w:webHidden/>
              </w:rPr>
              <w:tab/>
            </w:r>
            <w:r w:rsidR="009F598E">
              <w:rPr>
                <w:noProof/>
                <w:webHidden/>
              </w:rPr>
              <w:fldChar w:fldCharType="begin"/>
            </w:r>
            <w:r w:rsidR="009F598E">
              <w:rPr>
                <w:noProof/>
                <w:webHidden/>
              </w:rPr>
              <w:instrText xml:space="preserve"> PAGEREF _Toc133735052 \h </w:instrText>
            </w:r>
            <w:r w:rsidR="009F598E">
              <w:rPr>
                <w:noProof/>
                <w:webHidden/>
              </w:rPr>
            </w:r>
            <w:r w:rsidR="009F598E">
              <w:rPr>
                <w:noProof/>
                <w:webHidden/>
              </w:rPr>
              <w:fldChar w:fldCharType="separate"/>
            </w:r>
            <w:r w:rsidR="006E1732">
              <w:rPr>
                <w:noProof/>
                <w:webHidden/>
              </w:rPr>
              <w:t>5</w:t>
            </w:r>
            <w:r w:rsidR="009F598E">
              <w:rPr>
                <w:noProof/>
                <w:webHidden/>
              </w:rPr>
              <w:fldChar w:fldCharType="end"/>
            </w:r>
          </w:hyperlink>
        </w:p>
        <w:p w14:paraId="4DFCB379" w14:textId="007B9DA4" w:rsidR="009F598E" w:rsidRDefault="00000000">
          <w:pPr>
            <w:pStyle w:val="TOC1"/>
            <w:tabs>
              <w:tab w:val="right" w:leader="dot" w:pos="9016"/>
            </w:tabs>
            <w:rPr>
              <w:noProof/>
            </w:rPr>
          </w:pPr>
          <w:hyperlink w:anchor="_Toc133735053" w:history="1">
            <w:r w:rsidR="009F598E" w:rsidRPr="00477592">
              <w:rPr>
                <w:rStyle w:val="Hyperlink"/>
                <w:rFonts w:cs="Times New Roman"/>
                <w:noProof/>
              </w:rPr>
              <w:t>The Role of KM in Customers’ Satisfaction</w:t>
            </w:r>
            <w:r w:rsidR="009F598E">
              <w:rPr>
                <w:noProof/>
                <w:webHidden/>
              </w:rPr>
              <w:tab/>
            </w:r>
            <w:r w:rsidR="009F598E">
              <w:rPr>
                <w:noProof/>
                <w:webHidden/>
              </w:rPr>
              <w:fldChar w:fldCharType="begin"/>
            </w:r>
            <w:r w:rsidR="009F598E">
              <w:rPr>
                <w:noProof/>
                <w:webHidden/>
              </w:rPr>
              <w:instrText xml:space="preserve"> PAGEREF _Toc133735053 \h </w:instrText>
            </w:r>
            <w:r w:rsidR="009F598E">
              <w:rPr>
                <w:noProof/>
                <w:webHidden/>
              </w:rPr>
            </w:r>
            <w:r w:rsidR="009F598E">
              <w:rPr>
                <w:noProof/>
                <w:webHidden/>
              </w:rPr>
              <w:fldChar w:fldCharType="separate"/>
            </w:r>
            <w:r w:rsidR="006E1732">
              <w:rPr>
                <w:noProof/>
                <w:webHidden/>
              </w:rPr>
              <w:t>6</w:t>
            </w:r>
            <w:r w:rsidR="009F598E">
              <w:rPr>
                <w:noProof/>
                <w:webHidden/>
              </w:rPr>
              <w:fldChar w:fldCharType="end"/>
            </w:r>
          </w:hyperlink>
        </w:p>
        <w:p w14:paraId="727E0F3B" w14:textId="2444429B" w:rsidR="009F598E" w:rsidRDefault="00000000">
          <w:pPr>
            <w:pStyle w:val="TOC1"/>
            <w:tabs>
              <w:tab w:val="right" w:leader="dot" w:pos="9016"/>
            </w:tabs>
            <w:rPr>
              <w:noProof/>
            </w:rPr>
          </w:pPr>
          <w:hyperlink w:anchor="_Toc133735054" w:history="1">
            <w:r w:rsidR="009F598E" w:rsidRPr="00477592">
              <w:rPr>
                <w:rStyle w:val="Hyperlink"/>
                <w:rFonts w:cs="Times New Roman"/>
                <w:noProof/>
              </w:rPr>
              <w:t>The Role of KM in Competitive Advantage</w:t>
            </w:r>
            <w:r w:rsidR="009F598E">
              <w:rPr>
                <w:noProof/>
                <w:webHidden/>
              </w:rPr>
              <w:tab/>
            </w:r>
            <w:r w:rsidR="009F598E">
              <w:rPr>
                <w:noProof/>
                <w:webHidden/>
              </w:rPr>
              <w:fldChar w:fldCharType="begin"/>
            </w:r>
            <w:r w:rsidR="009F598E">
              <w:rPr>
                <w:noProof/>
                <w:webHidden/>
              </w:rPr>
              <w:instrText xml:space="preserve"> PAGEREF _Toc133735054 \h </w:instrText>
            </w:r>
            <w:r w:rsidR="009F598E">
              <w:rPr>
                <w:noProof/>
                <w:webHidden/>
              </w:rPr>
            </w:r>
            <w:r w:rsidR="009F598E">
              <w:rPr>
                <w:noProof/>
                <w:webHidden/>
              </w:rPr>
              <w:fldChar w:fldCharType="separate"/>
            </w:r>
            <w:r w:rsidR="006E1732">
              <w:rPr>
                <w:noProof/>
                <w:webHidden/>
              </w:rPr>
              <w:t>6</w:t>
            </w:r>
            <w:r w:rsidR="009F598E">
              <w:rPr>
                <w:noProof/>
                <w:webHidden/>
              </w:rPr>
              <w:fldChar w:fldCharType="end"/>
            </w:r>
          </w:hyperlink>
        </w:p>
        <w:p w14:paraId="691B4850" w14:textId="34F2BA74" w:rsidR="009F598E" w:rsidRDefault="00000000">
          <w:pPr>
            <w:pStyle w:val="TOC1"/>
            <w:tabs>
              <w:tab w:val="right" w:leader="dot" w:pos="9016"/>
            </w:tabs>
            <w:rPr>
              <w:noProof/>
            </w:rPr>
          </w:pPr>
          <w:hyperlink w:anchor="_Toc133735055" w:history="1">
            <w:r w:rsidR="009F598E" w:rsidRPr="00477592">
              <w:rPr>
                <w:rStyle w:val="Hyperlink"/>
                <w:rFonts w:cs="Times New Roman"/>
                <w:noProof/>
              </w:rPr>
              <w:t>Embedding knowledge in products and services using KM Models</w:t>
            </w:r>
            <w:r w:rsidR="009F598E">
              <w:rPr>
                <w:noProof/>
                <w:webHidden/>
              </w:rPr>
              <w:tab/>
            </w:r>
            <w:r w:rsidR="009F598E">
              <w:rPr>
                <w:noProof/>
                <w:webHidden/>
              </w:rPr>
              <w:fldChar w:fldCharType="begin"/>
            </w:r>
            <w:r w:rsidR="009F598E">
              <w:rPr>
                <w:noProof/>
                <w:webHidden/>
              </w:rPr>
              <w:instrText xml:space="preserve"> PAGEREF _Toc133735055 \h </w:instrText>
            </w:r>
            <w:r w:rsidR="009F598E">
              <w:rPr>
                <w:noProof/>
                <w:webHidden/>
              </w:rPr>
            </w:r>
            <w:r w:rsidR="009F598E">
              <w:rPr>
                <w:noProof/>
                <w:webHidden/>
              </w:rPr>
              <w:fldChar w:fldCharType="separate"/>
            </w:r>
            <w:r w:rsidR="006E1732">
              <w:rPr>
                <w:noProof/>
                <w:webHidden/>
              </w:rPr>
              <w:t>7</w:t>
            </w:r>
            <w:r w:rsidR="009F598E">
              <w:rPr>
                <w:noProof/>
                <w:webHidden/>
              </w:rPr>
              <w:fldChar w:fldCharType="end"/>
            </w:r>
          </w:hyperlink>
        </w:p>
        <w:p w14:paraId="56B204E5" w14:textId="51757944" w:rsidR="009F598E" w:rsidRDefault="00000000">
          <w:pPr>
            <w:pStyle w:val="TOC1"/>
            <w:tabs>
              <w:tab w:val="right" w:leader="dot" w:pos="9016"/>
            </w:tabs>
            <w:rPr>
              <w:noProof/>
            </w:rPr>
          </w:pPr>
          <w:hyperlink w:anchor="_Toc133735056" w:history="1">
            <w:r w:rsidR="009F598E" w:rsidRPr="00477592">
              <w:rPr>
                <w:rStyle w:val="Hyperlink"/>
                <w:rFonts w:cs="Times New Roman"/>
                <w:noProof/>
              </w:rPr>
              <w:t>Systematic approach (Management Information Systems) in Exchanging knowledge-Base across the organisation</w:t>
            </w:r>
            <w:r w:rsidR="009F598E">
              <w:rPr>
                <w:noProof/>
                <w:webHidden/>
              </w:rPr>
              <w:tab/>
            </w:r>
            <w:r w:rsidR="009F598E">
              <w:rPr>
                <w:noProof/>
                <w:webHidden/>
              </w:rPr>
              <w:fldChar w:fldCharType="begin"/>
            </w:r>
            <w:r w:rsidR="009F598E">
              <w:rPr>
                <w:noProof/>
                <w:webHidden/>
              </w:rPr>
              <w:instrText xml:space="preserve"> PAGEREF _Toc133735056 \h </w:instrText>
            </w:r>
            <w:r w:rsidR="009F598E">
              <w:rPr>
                <w:noProof/>
                <w:webHidden/>
              </w:rPr>
            </w:r>
            <w:r w:rsidR="009F598E">
              <w:rPr>
                <w:noProof/>
                <w:webHidden/>
              </w:rPr>
              <w:fldChar w:fldCharType="separate"/>
            </w:r>
            <w:r w:rsidR="006E1732">
              <w:rPr>
                <w:noProof/>
                <w:webHidden/>
              </w:rPr>
              <w:t>8</w:t>
            </w:r>
            <w:r w:rsidR="009F598E">
              <w:rPr>
                <w:noProof/>
                <w:webHidden/>
              </w:rPr>
              <w:fldChar w:fldCharType="end"/>
            </w:r>
          </w:hyperlink>
        </w:p>
        <w:p w14:paraId="0672AB3F" w14:textId="7CFD39CF" w:rsidR="009F598E" w:rsidRDefault="00000000">
          <w:pPr>
            <w:pStyle w:val="TOC2"/>
            <w:tabs>
              <w:tab w:val="right" w:leader="dot" w:pos="9016"/>
            </w:tabs>
            <w:rPr>
              <w:noProof/>
            </w:rPr>
          </w:pPr>
          <w:hyperlink w:anchor="_Toc133735057" w:history="1">
            <w:r w:rsidR="009F598E" w:rsidRPr="00477592">
              <w:rPr>
                <w:rStyle w:val="Hyperlink"/>
                <w:rFonts w:cs="Times New Roman"/>
                <w:noProof/>
              </w:rPr>
              <w:t>Merits of using the Bukowitz and Williams Model on the Amazon case study:</w:t>
            </w:r>
            <w:r w:rsidR="009F598E">
              <w:rPr>
                <w:noProof/>
                <w:webHidden/>
              </w:rPr>
              <w:tab/>
            </w:r>
            <w:r w:rsidR="009F598E">
              <w:rPr>
                <w:noProof/>
                <w:webHidden/>
              </w:rPr>
              <w:fldChar w:fldCharType="begin"/>
            </w:r>
            <w:r w:rsidR="009F598E">
              <w:rPr>
                <w:noProof/>
                <w:webHidden/>
              </w:rPr>
              <w:instrText xml:space="preserve"> PAGEREF _Toc133735057 \h </w:instrText>
            </w:r>
            <w:r w:rsidR="009F598E">
              <w:rPr>
                <w:noProof/>
                <w:webHidden/>
              </w:rPr>
            </w:r>
            <w:r w:rsidR="009F598E">
              <w:rPr>
                <w:noProof/>
                <w:webHidden/>
              </w:rPr>
              <w:fldChar w:fldCharType="separate"/>
            </w:r>
            <w:r w:rsidR="006E1732">
              <w:rPr>
                <w:noProof/>
                <w:webHidden/>
              </w:rPr>
              <w:t>9</w:t>
            </w:r>
            <w:r w:rsidR="009F598E">
              <w:rPr>
                <w:noProof/>
                <w:webHidden/>
              </w:rPr>
              <w:fldChar w:fldCharType="end"/>
            </w:r>
          </w:hyperlink>
        </w:p>
        <w:p w14:paraId="7820527F" w14:textId="24D6DE70" w:rsidR="009F598E" w:rsidRDefault="00000000">
          <w:pPr>
            <w:pStyle w:val="TOC2"/>
            <w:tabs>
              <w:tab w:val="right" w:leader="dot" w:pos="9016"/>
            </w:tabs>
            <w:rPr>
              <w:noProof/>
            </w:rPr>
          </w:pPr>
          <w:hyperlink w:anchor="_Toc133735058" w:history="1">
            <w:r w:rsidR="009F598E" w:rsidRPr="00477592">
              <w:rPr>
                <w:rStyle w:val="Hyperlink"/>
                <w:rFonts w:cs="Times New Roman"/>
                <w:noProof/>
              </w:rPr>
              <w:t>Limits of using the Bukowitz and Williams Model on the Amazon case study:</w:t>
            </w:r>
            <w:r w:rsidR="009F598E">
              <w:rPr>
                <w:noProof/>
                <w:webHidden/>
              </w:rPr>
              <w:tab/>
            </w:r>
            <w:r w:rsidR="009F598E">
              <w:rPr>
                <w:noProof/>
                <w:webHidden/>
              </w:rPr>
              <w:fldChar w:fldCharType="begin"/>
            </w:r>
            <w:r w:rsidR="009F598E">
              <w:rPr>
                <w:noProof/>
                <w:webHidden/>
              </w:rPr>
              <w:instrText xml:space="preserve"> PAGEREF _Toc133735058 \h </w:instrText>
            </w:r>
            <w:r w:rsidR="009F598E">
              <w:rPr>
                <w:noProof/>
                <w:webHidden/>
              </w:rPr>
            </w:r>
            <w:r w:rsidR="009F598E">
              <w:rPr>
                <w:noProof/>
                <w:webHidden/>
              </w:rPr>
              <w:fldChar w:fldCharType="separate"/>
            </w:r>
            <w:r w:rsidR="006E1732">
              <w:rPr>
                <w:noProof/>
                <w:webHidden/>
              </w:rPr>
              <w:t>10</w:t>
            </w:r>
            <w:r w:rsidR="009F598E">
              <w:rPr>
                <w:noProof/>
                <w:webHidden/>
              </w:rPr>
              <w:fldChar w:fldCharType="end"/>
            </w:r>
          </w:hyperlink>
        </w:p>
        <w:p w14:paraId="0B09BE56" w14:textId="50713336" w:rsidR="009F598E" w:rsidRDefault="00000000">
          <w:pPr>
            <w:pStyle w:val="TOC1"/>
            <w:tabs>
              <w:tab w:val="right" w:leader="dot" w:pos="9016"/>
            </w:tabs>
            <w:rPr>
              <w:noProof/>
            </w:rPr>
          </w:pPr>
          <w:hyperlink w:anchor="_Toc133735059" w:history="1">
            <w:r w:rsidR="009F598E" w:rsidRPr="00477592">
              <w:rPr>
                <w:rStyle w:val="Hyperlink"/>
                <w:noProof/>
              </w:rPr>
              <w:t>Importance of Knowledge Management in Amazon's SOP (Standard Operating Procedures)</w:t>
            </w:r>
            <w:r w:rsidR="009F598E">
              <w:rPr>
                <w:noProof/>
                <w:webHidden/>
              </w:rPr>
              <w:tab/>
            </w:r>
            <w:r w:rsidR="009F598E">
              <w:rPr>
                <w:noProof/>
                <w:webHidden/>
              </w:rPr>
              <w:fldChar w:fldCharType="begin"/>
            </w:r>
            <w:r w:rsidR="009F598E">
              <w:rPr>
                <w:noProof/>
                <w:webHidden/>
              </w:rPr>
              <w:instrText xml:space="preserve"> PAGEREF _Toc133735059 \h </w:instrText>
            </w:r>
            <w:r w:rsidR="009F598E">
              <w:rPr>
                <w:noProof/>
                <w:webHidden/>
              </w:rPr>
            </w:r>
            <w:r w:rsidR="009F598E">
              <w:rPr>
                <w:noProof/>
                <w:webHidden/>
              </w:rPr>
              <w:fldChar w:fldCharType="separate"/>
            </w:r>
            <w:r w:rsidR="006E1732">
              <w:rPr>
                <w:noProof/>
                <w:webHidden/>
              </w:rPr>
              <w:t>10</w:t>
            </w:r>
            <w:r w:rsidR="009F598E">
              <w:rPr>
                <w:noProof/>
                <w:webHidden/>
              </w:rPr>
              <w:fldChar w:fldCharType="end"/>
            </w:r>
          </w:hyperlink>
        </w:p>
        <w:p w14:paraId="0FD7A7D0" w14:textId="42CFDBEF" w:rsidR="009F598E" w:rsidRDefault="00000000">
          <w:pPr>
            <w:pStyle w:val="TOC1"/>
            <w:tabs>
              <w:tab w:val="right" w:leader="dot" w:pos="9016"/>
            </w:tabs>
            <w:rPr>
              <w:noProof/>
            </w:rPr>
          </w:pPr>
          <w:hyperlink w:anchor="_Toc133735060" w:history="1">
            <w:r w:rsidR="009F598E" w:rsidRPr="00477592">
              <w:rPr>
                <w:rStyle w:val="Hyperlink"/>
                <w:rFonts w:cs="Times New Roman"/>
                <w:noProof/>
              </w:rPr>
              <w:t>Main outcomes that Amazon achieves with the use of these procedures</w:t>
            </w:r>
            <w:r w:rsidR="009F598E">
              <w:rPr>
                <w:noProof/>
                <w:webHidden/>
              </w:rPr>
              <w:tab/>
            </w:r>
            <w:r w:rsidR="009F598E">
              <w:rPr>
                <w:noProof/>
                <w:webHidden/>
              </w:rPr>
              <w:fldChar w:fldCharType="begin"/>
            </w:r>
            <w:r w:rsidR="009F598E">
              <w:rPr>
                <w:noProof/>
                <w:webHidden/>
              </w:rPr>
              <w:instrText xml:space="preserve"> PAGEREF _Toc133735060 \h </w:instrText>
            </w:r>
            <w:r w:rsidR="009F598E">
              <w:rPr>
                <w:noProof/>
                <w:webHidden/>
              </w:rPr>
            </w:r>
            <w:r w:rsidR="009F598E">
              <w:rPr>
                <w:noProof/>
                <w:webHidden/>
              </w:rPr>
              <w:fldChar w:fldCharType="separate"/>
            </w:r>
            <w:r w:rsidR="006E1732">
              <w:rPr>
                <w:noProof/>
                <w:webHidden/>
              </w:rPr>
              <w:t>11</w:t>
            </w:r>
            <w:r w:rsidR="009F598E">
              <w:rPr>
                <w:noProof/>
                <w:webHidden/>
              </w:rPr>
              <w:fldChar w:fldCharType="end"/>
            </w:r>
          </w:hyperlink>
        </w:p>
        <w:p w14:paraId="5F4D7D60" w14:textId="0EA0DC7A" w:rsidR="009F598E" w:rsidRDefault="00000000">
          <w:pPr>
            <w:pStyle w:val="TOC1"/>
            <w:tabs>
              <w:tab w:val="right" w:leader="dot" w:pos="9016"/>
            </w:tabs>
            <w:rPr>
              <w:noProof/>
            </w:rPr>
          </w:pPr>
          <w:hyperlink w:anchor="_Toc133735061" w:history="1">
            <w:r w:rsidR="009F598E" w:rsidRPr="00477592">
              <w:rPr>
                <w:rStyle w:val="Hyperlink"/>
                <w:rFonts w:cs="Times New Roman"/>
                <w:noProof/>
              </w:rPr>
              <w:t xml:space="preserve">Areas of Improvement for </w:t>
            </w:r>
            <w:r w:rsidR="006E1732">
              <w:rPr>
                <w:rStyle w:val="Hyperlink"/>
                <w:rFonts w:cs="Times New Roman"/>
                <w:noProof/>
              </w:rPr>
              <w:t>Amazon</w:t>
            </w:r>
            <w:r w:rsidR="009F598E" w:rsidRPr="00477592">
              <w:rPr>
                <w:rStyle w:val="Hyperlink"/>
                <w:rFonts w:cs="Times New Roman"/>
                <w:noProof/>
              </w:rPr>
              <w:t xml:space="preserve"> to overcome Challenges</w:t>
            </w:r>
            <w:r w:rsidR="009F598E">
              <w:rPr>
                <w:noProof/>
                <w:webHidden/>
              </w:rPr>
              <w:tab/>
            </w:r>
            <w:r w:rsidR="009F598E">
              <w:rPr>
                <w:noProof/>
                <w:webHidden/>
              </w:rPr>
              <w:fldChar w:fldCharType="begin"/>
            </w:r>
            <w:r w:rsidR="009F598E">
              <w:rPr>
                <w:noProof/>
                <w:webHidden/>
              </w:rPr>
              <w:instrText xml:space="preserve"> PAGEREF _Toc133735061 \h </w:instrText>
            </w:r>
            <w:r w:rsidR="009F598E">
              <w:rPr>
                <w:noProof/>
                <w:webHidden/>
              </w:rPr>
            </w:r>
            <w:r w:rsidR="009F598E">
              <w:rPr>
                <w:noProof/>
                <w:webHidden/>
              </w:rPr>
              <w:fldChar w:fldCharType="separate"/>
            </w:r>
            <w:r w:rsidR="006E1732">
              <w:rPr>
                <w:noProof/>
                <w:webHidden/>
              </w:rPr>
              <w:t>11</w:t>
            </w:r>
            <w:r w:rsidR="009F598E">
              <w:rPr>
                <w:noProof/>
                <w:webHidden/>
              </w:rPr>
              <w:fldChar w:fldCharType="end"/>
            </w:r>
          </w:hyperlink>
        </w:p>
        <w:p w14:paraId="3ACFA929" w14:textId="4F05F589" w:rsidR="009F598E" w:rsidRDefault="00000000">
          <w:pPr>
            <w:pStyle w:val="TOC1"/>
            <w:tabs>
              <w:tab w:val="right" w:leader="dot" w:pos="9016"/>
            </w:tabs>
            <w:rPr>
              <w:noProof/>
            </w:rPr>
          </w:pPr>
          <w:hyperlink w:anchor="_Toc133735062" w:history="1">
            <w:r w:rsidR="009F598E" w:rsidRPr="00477592">
              <w:rPr>
                <w:rStyle w:val="Hyperlink"/>
                <w:rFonts w:cs="Times New Roman"/>
                <w:noProof/>
              </w:rPr>
              <w:t>Conclusions and Recommendations</w:t>
            </w:r>
            <w:r w:rsidR="009F598E">
              <w:rPr>
                <w:noProof/>
                <w:webHidden/>
              </w:rPr>
              <w:tab/>
            </w:r>
            <w:r w:rsidR="009F598E">
              <w:rPr>
                <w:noProof/>
                <w:webHidden/>
              </w:rPr>
              <w:fldChar w:fldCharType="begin"/>
            </w:r>
            <w:r w:rsidR="009F598E">
              <w:rPr>
                <w:noProof/>
                <w:webHidden/>
              </w:rPr>
              <w:instrText xml:space="preserve"> PAGEREF _Toc133735062 \h </w:instrText>
            </w:r>
            <w:r w:rsidR="009F598E">
              <w:rPr>
                <w:noProof/>
                <w:webHidden/>
              </w:rPr>
            </w:r>
            <w:r w:rsidR="009F598E">
              <w:rPr>
                <w:noProof/>
                <w:webHidden/>
              </w:rPr>
              <w:fldChar w:fldCharType="separate"/>
            </w:r>
            <w:r w:rsidR="006E1732">
              <w:rPr>
                <w:noProof/>
                <w:webHidden/>
              </w:rPr>
              <w:t>12</w:t>
            </w:r>
            <w:r w:rsidR="009F598E">
              <w:rPr>
                <w:noProof/>
                <w:webHidden/>
              </w:rPr>
              <w:fldChar w:fldCharType="end"/>
            </w:r>
          </w:hyperlink>
        </w:p>
        <w:p w14:paraId="4B996934" w14:textId="3D3960ED" w:rsidR="009F598E" w:rsidRDefault="00000000">
          <w:pPr>
            <w:pStyle w:val="TOC1"/>
            <w:tabs>
              <w:tab w:val="right" w:leader="dot" w:pos="9016"/>
            </w:tabs>
            <w:rPr>
              <w:noProof/>
            </w:rPr>
          </w:pPr>
          <w:hyperlink w:anchor="_Toc133735063" w:history="1">
            <w:r w:rsidR="009F598E" w:rsidRPr="00477592">
              <w:rPr>
                <w:rStyle w:val="Hyperlink"/>
                <w:rFonts w:cs="Times New Roman"/>
                <w:noProof/>
              </w:rPr>
              <w:t>Reference List</w:t>
            </w:r>
            <w:r w:rsidR="009F598E">
              <w:rPr>
                <w:noProof/>
                <w:webHidden/>
              </w:rPr>
              <w:tab/>
            </w:r>
            <w:r w:rsidR="009F598E">
              <w:rPr>
                <w:noProof/>
                <w:webHidden/>
              </w:rPr>
              <w:fldChar w:fldCharType="begin"/>
            </w:r>
            <w:r w:rsidR="009F598E">
              <w:rPr>
                <w:noProof/>
                <w:webHidden/>
              </w:rPr>
              <w:instrText xml:space="preserve"> PAGEREF _Toc133735063 \h </w:instrText>
            </w:r>
            <w:r w:rsidR="009F598E">
              <w:rPr>
                <w:noProof/>
                <w:webHidden/>
              </w:rPr>
            </w:r>
            <w:r w:rsidR="009F598E">
              <w:rPr>
                <w:noProof/>
                <w:webHidden/>
              </w:rPr>
              <w:fldChar w:fldCharType="separate"/>
            </w:r>
            <w:r w:rsidR="006E1732">
              <w:rPr>
                <w:noProof/>
                <w:webHidden/>
              </w:rPr>
              <w:t>14</w:t>
            </w:r>
            <w:r w:rsidR="009F598E">
              <w:rPr>
                <w:noProof/>
                <w:webHidden/>
              </w:rPr>
              <w:fldChar w:fldCharType="end"/>
            </w:r>
          </w:hyperlink>
        </w:p>
        <w:p w14:paraId="5765CB87" w14:textId="77777777" w:rsidR="009F598E" w:rsidRDefault="009F598E">
          <w:r>
            <w:rPr>
              <w:b/>
              <w:bCs/>
              <w:noProof/>
            </w:rPr>
            <w:fldChar w:fldCharType="end"/>
          </w:r>
        </w:p>
      </w:sdtContent>
    </w:sdt>
    <w:p w14:paraId="773DD980" w14:textId="77777777" w:rsidR="00631776" w:rsidRDefault="00631776" w:rsidP="00AF450E">
      <w:pPr>
        <w:rPr>
          <w:rFonts w:cs="Times New Roman"/>
        </w:rPr>
      </w:pPr>
    </w:p>
    <w:p w14:paraId="1ACDED14" w14:textId="77777777" w:rsidR="009F598E" w:rsidRDefault="009F598E" w:rsidP="00AF450E">
      <w:pPr>
        <w:rPr>
          <w:rFonts w:cs="Times New Roman"/>
        </w:rPr>
      </w:pPr>
    </w:p>
    <w:p w14:paraId="690CC931" w14:textId="77777777" w:rsidR="009F598E" w:rsidRDefault="009F598E" w:rsidP="00AF450E">
      <w:pPr>
        <w:rPr>
          <w:rFonts w:cs="Times New Roman"/>
        </w:rPr>
      </w:pPr>
    </w:p>
    <w:p w14:paraId="2A8F4E18" w14:textId="77777777" w:rsidR="009F598E" w:rsidRDefault="009F598E" w:rsidP="00AF450E">
      <w:pPr>
        <w:rPr>
          <w:rFonts w:cs="Times New Roman"/>
        </w:rPr>
      </w:pPr>
    </w:p>
    <w:p w14:paraId="56B3BAC5" w14:textId="77777777" w:rsidR="009F598E" w:rsidRDefault="009F598E" w:rsidP="00AF450E">
      <w:pPr>
        <w:rPr>
          <w:rFonts w:cs="Times New Roman"/>
        </w:rPr>
      </w:pPr>
    </w:p>
    <w:p w14:paraId="4810FF6B" w14:textId="77777777" w:rsidR="009F598E" w:rsidRDefault="009F598E" w:rsidP="00AF450E">
      <w:pPr>
        <w:rPr>
          <w:rFonts w:cs="Times New Roman"/>
        </w:rPr>
      </w:pPr>
    </w:p>
    <w:p w14:paraId="4F237C45" w14:textId="77777777" w:rsidR="009F598E" w:rsidRDefault="009F598E" w:rsidP="00AF450E">
      <w:pPr>
        <w:rPr>
          <w:rFonts w:cs="Times New Roman"/>
        </w:rPr>
      </w:pPr>
    </w:p>
    <w:p w14:paraId="1F633916" w14:textId="77777777" w:rsidR="009F598E" w:rsidRPr="006231F5" w:rsidRDefault="009F598E" w:rsidP="00AF450E">
      <w:pPr>
        <w:rPr>
          <w:rFonts w:cs="Times New Roman"/>
        </w:rPr>
      </w:pPr>
    </w:p>
    <w:p w14:paraId="3C91C88D" w14:textId="77777777" w:rsidR="001E17CC" w:rsidRPr="006231F5" w:rsidRDefault="001E17CC" w:rsidP="00AF450E">
      <w:pPr>
        <w:pStyle w:val="Heading1"/>
        <w:rPr>
          <w:rFonts w:ascii="Times New Roman" w:hAnsi="Times New Roman" w:cs="Times New Roman"/>
        </w:rPr>
      </w:pPr>
      <w:bookmarkStart w:id="1" w:name="_Toc133735049"/>
      <w:r w:rsidRPr="006231F5">
        <w:rPr>
          <w:rFonts w:ascii="Times New Roman" w:hAnsi="Times New Roman" w:cs="Times New Roman"/>
        </w:rPr>
        <w:t>Introduction</w:t>
      </w:r>
      <w:bookmarkEnd w:id="1"/>
    </w:p>
    <w:p w14:paraId="3FC78E9B" w14:textId="06A56585" w:rsidR="00631776" w:rsidRDefault="00631776" w:rsidP="00631776">
      <w:r w:rsidRPr="00631776">
        <w:rPr>
          <w:rFonts w:cs="Times New Roman"/>
        </w:rPr>
        <w:t xml:space="preserve">The biggest online store in the world, </w:t>
      </w:r>
      <w:r w:rsidR="006E1732">
        <w:rPr>
          <w:rFonts w:cs="Times New Roman"/>
        </w:rPr>
        <w:t>Amazon</w:t>
      </w:r>
      <w:r w:rsidRPr="00631776">
        <w:rPr>
          <w:rFonts w:cs="Times New Roman"/>
        </w:rPr>
        <w:t xml:space="preserve"> provides a wide range of goods and services, such as cloud computing, digital streaming, and e-commerce. The world's largest online retailer, </w:t>
      </w:r>
      <w:r w:rsidR="006E1732">
        <w:rPr>
          <w:rFonts w:cs="Times New Roman"/>
        </w:rPr>
        <w:t>Amazon</w:t>
      </w:r>
      <w:r w:rsidRPr="00631776">
        <w:rPr>
          <w:rFonts w:cs="Times New Roman"/>
        </w:rPr>
        <w:t>, was established by Jeff Bezos in 1994 (</w:t>
      </w:r>
      <w:proofErr w:type="spellStart"/>
      <w:r w:rsidRPr="00631776">
        <w:rPr>
          <w:rFonts w:cs="Times New Roman"/>
        </w:rPr>
        <w:t>Mazrekaj</w:t>
      </w:r>
      <w:proofErr w:type="spellEnd"/>
      <w:r w:rsidRPr="00631776">
        <w:rPr>
          <w:rFonts w:cs="Times New Roman"/>
        </w:rPr>
        <w:t xml:space="preserve">, </w:t>
      </w:r>
      <w:proofErr w:type="spellStart"/>
      <w:r w:rsidRPr="00631776">
        <w:rPr>
          <w:rFonts w:cs="Times New Roman"/>
        </w:rPr>
        <w:t>Shabani</w:t>
      </w:r>
      <w:proofErr w:type="spellEnd"/>
      <w:r w:rsidRPr="00631776">
        <w:rPr>
          <w:rFonts w:cs="Times New Roman"/>
        </w:rPr>
        <w:t xml:space="preserve">, and </w:t>
      </w:r>
      <w:proofErr w:type="spellStart"/>
      <w:r w:rsidRPr="00631776">
        <w:rPr>
          <w:rFonts w:cs="Times New Roman"/>
        </w:rPr>
        <w:t>Sejdiu</w:t>
      </w:r>
      <w:proofErr w:type="spellEnd"/>
      <w:r w:rsidRPr="00631776">
        <w:rPr>
          <w:rFonts w:cs="Times New Roman"/>
        </w:rPr>
        <w:t xml:space="preserve">, 2016). </w:t>
      </w:r>
      <w:r>
        <w:t>It is important to pr</w:t>
      </w:r>
      <w:r w:rsidRPr="00631776">
        <w:t>offer information on how knowledge and information management may be used to improve corporate pe</w:t>
      </w:r>
      <w:r>
        <w:t>rformance and customer satisfaction</w:t>
      </w:r>
      <w:r w:rsidRPr="00631776">
        <w:t xml:space="preserve"> in the e-commerce sector</w:t>
      </w:r>
      <w:r>
        <w:t>. This report</w:t>
      </w:r>
      <w:r w:rsidRPr="00631776">
        <w:t xml:space="preserve"> looks at the significance of knowledge and information management for </w:t>
      </w:r>
      <w:r w:rsidR="006E1732">
        <w:t>Amazon</w:t>
      </w:r>
      <w:r w:rsidRPr="00631776">
        <w:t xml:space="preserve">, a major online retailer. The case study on </w:t>
      </w:r>
      <w:r w:rsidR="006E1732">
        <w:t>Amazon</w:t>
      </w:r>
      <w:r w:rsidRPr="00631776">
        <w:t xml:space="preserve"> </w:t>
      </w:r>
      <w:r>
        <w:t>reflects</w:t>
      </w:r>
      <w:r w:rsidRPr="00631776">
        <w:t xml:space="preserve"> how good knowledge management techniques may give businesses a competitive edge in the marketplace. </w:t>
      </w:r>
      <w:r>
        <w:t>Substantively,</w:t>
      </w:r>
      <w:r w:rsidRPr="00631776">
        <w:t xml:space="preserve"> the research seeks to offer a thorough examination of the advantages and drawbacks of knowledge management for online retailers like </w:t>
      </w:r>
      <w:r w:rsidR="006E1732">
        <w:t>Amazon</w:t>
      </w:r>
      <w:r w:rsidRPr="00631776">
        <w:t xml:space="preserve"> and to make recommendations for ways to advance knowledge management practises going forward.</w:t>
      </w:r>
    </w:p>
    <w:p w14:paraId="65B6B1CA" w14:textId="77777777" w:rsidR="00566BE7" w:rsidRPr="006231F5" w:rsidRDefault="001E17CC" w:rsidP="00631776">
      <w:pPr>
        <w:pStyle w:val="Heading1"/>
        <w:rPr>
          <w:rFonts w:ascii="Times New Roman" w:hAnsi="Times New Roman" w:cs="Times New Roman"/>
        </w:rPr>
      </w:pPr>
      <w:bookmarkStart w:id="2" w:name="_Toc133735050"/>
      <w:r w:rsidRPr="006231F5">
        <w:rPr>
          <w:rFonts w:ascii="Times New Roman" w:hAnsi="Times New Roman" w:cs="Times New Roman"/>
        </w:rPr>
        <w:t xml:space="preserve">Background </w:t>
      </w:r>
      <w:r w:rsidR="00566BE7" w:rsidRPr="006231F5">
        <w:rPr>
          <w:rFonts w:ascii="Times New Roman" w:hAnsi="Times New Roman" w:cs="Times New Roman"/>
        </w:rPr>
        <w:t>of Amazon</w:t>
      </w:r>
      <w:bookmarkEnd w:id="2"/>
      <w:r w:rsidR="00566BE7" w:rsidRPr="006231F5">
        <w:rPr>
          <w:rFonts w:ascii="Times New Roman" w:hAnsi="Times New Roman" w:cs="Times New Roman"/>
        </w:rPr>
        <w:t xml:space="preserve"> </w:t>
      </w:r>
      <w:r w:rsidRPr="006231F5">
        <w:rPr>
          <w:rFonts w:ascii="Times New Roman" w:hAnsi="Times New Roman" w:cs="Times New Roman"/>
        </w:rPr>
        <w:t xml:space="preserve"> </w:t>
      </w:r>
    </w:p>
    <w:p w14:paraId="2CCF7849" w14:textId="19153DCF" w:rsidR="00631776" w:rsidRDefault="00631776" w:rsidP="00631776">
      <w:pPr>
        <w:rPr>
          <w:rFonts w:cs="Times New Roman"/>
        </w:rPr>
      </w:pPr>
      <w:r w:rsidRPr="00631776">
        <w:t xml:space="preserve">A number of knowledge management theories and models, such as the Wiig Model, the </w:t>
      </w:r>
      <w:proofErr w:type="spellStart"/>
      <w:r w:rsidRPr="00631776">
        <w:t>Bukowitz</w:t>
      </w:r>
      <w:proofErr w:type="spellEnd"/>
      <w:r w:rsidRPr="00631776">
        <w:t xml:space="preserve"> and Williams Model, and the S</w:t>
      </w:r>
      <w:r>
        <w:t>ECI Model, will be referenced</w:t>
      </w:r>
      <w:r w:rsidRPr="00631776">
        <w:t>. These models will be used to look at how knowledge has be</w:t>
      </w:r>
      <w:r w:rsidR="00DA5BE9">
        <w:t xml:space="preserve">en incorporated into </w:t>
      </w:r>
      <w:r w:rsidR="006E1732">
        <w:t>Amazon</w:t>
      </w:r>
      <w:r w:rsidRPr="00631776">
        <w:t xml:space="preserve"> goods and services and how the corporation may further develop its knowledge management procedures to remain competitive.</w:t>
      </w:r>
      <w:r>
        <w:t xml:space="preserve"> </w:t>
      </w:r>
      <w:r w:rsidRPr="00631776">
        <w:rPr>
          <w:rFonts w:cs="Times New Roman"/>
        </w:rPr>
        <w:t xml:space="preserve">Due to its broad range of offerings, which include cloud computing, digital streaming, and online retail, the company has become well-known. </w:t>
      </w:r>
      <w:r w:rsidR="006E1732">
        <w:rPr>
          <w:rFonts w:cs="Times New Roman"/>
        </w:rPr>
        <w:t>Amazon</w:t>
      </w:r>
      <w:r w:rsidRPr="00631776">
        <w:rPr>
          <w:rFonts w:cs="Times New Roman"/>
        </w:rPr>
        <w:t>'s capacity to offer customers a superior online purchasing experience, supported by its substantial knowledge and information management systems, has been the foundation of its success (</w:t>
      </w:r>
      <w:proofErr w:type="spellStart"/>
      <w:r w:rsidRPr="00631776">
        <w:rPr>
          <w:rFonts w:cs="Times New Roman"/>
        </w:rPr>
        <w:t>Correll</w:t>
      </w:r>
      <w:proofErr w:type="spellEnd"/>
      <w:r w:rsidRPr="00631776">
        <w:rPr>
          <w:rFonts w:cs="Times New Roman"/>
        </w:rPr>
        <w:t xml:space="preserve"> et al., 2023). The foundation of Amazon's business strategy is its extensive data and knowledge management capabilities. To streamline its operations and enhance the overall customer experience, the business gathers information on consumer behaviour, product preferences, and shopping patterns. As an illustration, Shank (2015) cites Amazon as using data to personalise product recommendations, optimise price, and enhance delivery logistics.</w:t>
      </w:r>
    </w:p>
    <w:p w14:paraId="2E46638F" w14:textId="77777777" w:rsidR="00631776" w:rsidRDefault="00631776" w:rsidP="00631776">
      <w:pPr>
        <w:rPr>
          <w:rFonts w:cs="Times New Roman"/>
        </w:rPr>
      </w:pPr>
      <w:r w:rsidRPr="00631776">
        <w:rPr>
          <w:rFonts w:cs="Times New Roman"/>
        </w:rPr>
        <w:t>Additionally, Amazon has been able to broaden its product offerings outside of e-commerce thanks to its capacity for data collection and analysis. Amazon has introduced a number of new goods and services, such as Amazon Web Services, a cloud computing platform that provides a number of enterprise services, and Amazon Prime, a membership service that includes free shipping and access to digital content (</w:t>
      </w:r>
      <w:proofErr w:type="spellStart"/>
      <w:r w:rsidRPr="00631776">
        <w:rPr>
          <w:rFonts w:cs="Times New Roman"/>
        </w:rPr>
        <w:t>Hänninen</w:t>
      </w:r>
      <w:proofErr w:type="spellEnd"/>
      <w:r w:rsidRPr="00631776">
        <w:rPr>
          <w:rFonts w:cs="Times New Roman"/>
        </w:rPr>
        <w:t xml:space="preserve">, </w:t>
      </w:r>
      <w:proofErr w:type="spellStart"/>
      <w:r w:rsidRPr="00631776">
        <w:rPr>
          <w:rFonts w:cs="Times New Roman"/>
        </w:rPr>
        <w:t>Smedlund</w:t>
      </w:r>
      <w:proofErr w:type="spellEnd"/>
      <w:r w:rsidRPr="00631776">
        <w:rPr>
          <w:rFonts w:cs="Times New Roman"/>
        </w:rPr>
        <w:t xml:space="preserve">, and </w:t>
      </w:r>
      <w:proofErr w:type="spellStart"/>
      <w:r w:rsidRPr="00631776">
        <w:rPr>
          <w:rFonts w:cs="Times New Roman"/>
        </w:rPr>
        <w:t>Mitronen</w:t>
      </w:r>
      <w:proofErr w:type="spellEnd"/>
      <w:r w:rsidRPr="00631776">
        <w:rPr>
          <w:rFonts w:cs="Times New Roman"/>
        </w:rPr>
        <w:t>, 2018).</w:t>
      </w:r>
    </w:p>
    <w:p w14:paraId="5D663306" w14:textId="77777777" w:rsidR="001E17CC" w:rsidRPr="006231F5" w:rsidRDefault="00566BE7" w:rsidP="00631776">
      <w:pPr>
        <w:pStyle w:val="Heading1"/>
        <w:rPr>
          <w:rFonts w:ascii="Times New Roman" w:hAnsi="Times New Roman" w:cs="Times New Roman"/>
        </w:rPr>
      </w:pPr>
      <w:bookmarkStart w:id="3" w:name="_Toc133735051"/>
      <w:r w:rsidRPr="006231F5">
        <w:rPr>
          <w:rFonts w:ascii="Times New Roman" w:hAnsi="Times New Roman" w:cs="Times New Roman"/>
        </w:rPr>
        <w:t xml:space="preserve">Knowledge </w:t>
      </w:r>
      <w:r w:rsidR="001E17CC" w:rsidRPr="006231F5">
        <w:rPr>
          <w:rFonts w:ascii="Times New Roman" w:hAnsi="Times New Roman" w:cs="Times New Roman"/>
        </w:rPr>
        <w:t>M</w:t>
      </w:r>
      <w:r w:rsidRPr="006231F5">
        <w:rPr>
          <w:rFonts w:ascii="Times New Roman" w:hAnsi="Times New Roman" w:cs="Times New Roman"/>
        </w:rPr>
        <w:t>anagement</w:t>
      </w:r>
      <w:bookmarkEnd w:id="3"/>
    </w:p>
    <w:p w14:paraId="34C0515C" w14:textId="77777777" w:rsidR="00631776" w:rsidRPr="00631776" w:rsidRDefault="00631776" w:rsidP="007F7CFF">
      <w:r w:rsidRPr="00631776">
        <w:t>In order to support their business goals, organisations must develop, capture, store, share, and use knowledge and information. This is known as knowledge and information management (</w:t>
      </w:r>
      <w:proofErr w:type="spellStart"/>
      <w:r w:rsidRPr="00631776">
        <w:t>Dalkir</w:t>
      </w:r>
      <w:proofErr w:type="spellEnd"/>
      <w:r w:rsidRPr="00631776">
        <w:t>, 2017).</w:t>
      </w:r>
      <w:r w:rsidR="007F7CFF">
        <w:t xml:space="preserve"> </w:t>
      </w:r>
      <w:r w:rsidRPr="00631776">
        <w:lastRenderedPageBreak/>
        <w:t xml:space="preserve">Identification, creation, and utilisation of information and expertise inside an organisation are all parts of knowledge management, which helps it perform better and accomplish its objectives. Both explicit (knowledge that can be easily documented and communicated) and tacit (knowledge that is difficult to describe and transfer) information are included in this. In order to effectively manage knowledge, an organisation must foster a culture of cooperation and information sharing (Hislop, </w:t>
      </w:r>
      <w:proofErr w:type="spellStart"/>
      <w:r w:rsidRPr="00631776">
        <w:t>Bosua</w:t>
      </w:r>
      <w:proofErr w:type="spellEnd"/>
      <w:r w:rsidRPr="00631776">
        <w:t>, and Helms, 2018).</w:t>
      </w:r>
    </w:p>
    <w:p w14:paraId="50FE0AA4" w14:textId="77777777" w:rsidR="00631776" w:rsidRPr="00631776" w:rsidRDefault="007F7CFF" w:rsidP="007F7CFF">
      <w:r>
        <w:t>Essentially</w:t>
      </w:r>
      <w:r w:rsidR="00631776" w:rsidRPr="00631776">
        <w:t>, information management refers to the procedure of gathering, organising, storing, retrieving, and disseminating information within a company. To ensure the timely and accurate flow of information throughout an organisation, this entails managing data and documents as well as creating systems and processes. The security and privacy of sensitive information must also be maintained as part of information management (Liu, Wang, and Lin, 2017).</w:t>
      </w:r>
    </w:p>
    <w:p w14:paraId="3CEB15B6" w14:textId="77777777" w:rsidR="007F7CFF" w:rsidRDefault="00631776" w:rsidP="007F7CFF">
      <w:r w:rsidRPr="00631776">
        <w:t>The foundation for efficient decision-making and innovation inside organisations is provided by knowledge and information management working together. Organisations can boost performance, increase competitiveness, and accomplish their strategic goals by utilising knowledge and information efficiently (Lateef and Omotayo, 2019).</w:t>
      </w:r>
    </w:p>
    <w:p w14:paraId="21ACC2AF" w14:textId="77777777" w:rsidR="001E17CC" w:rsidRPr="006231F5" w:rsidRDefault="00566BE7" w:rsidP="00631776">
      <w:pPr>
        <w:pStyle w:val="Heading1"/>
        <w:rPr>
          <w:rFonts w:ascii="Times New Roman" w:hAnsi="Times New Roman" w:cs="Times New Roman"/>
        </w:rPr>
      </w:pPr>
      <w:bookmarkStart w:id="4" w:name="_Toc133735052"/>
      <w:r w:rsidRPr="006231F5">
        <w:rPr>
          <w:rFonts w:ascii="Times New Roman" w:hAnsi="Times New Roman" w:cs="Times New Roman"/>
        </w:rPr>
        <w:t>Importance of KM for any Organisation I</w:t>
      </w:r>
      <w:r w:rsidR="001E17CC" w:rsidRPr="006231F5">
        <w:rPr>
          <w:rFonts w:ascii="Times New Roman" w:hAnsi="Times New Roman" w:cs="Times New Roman"/>
        </w:rPr>
        <w:t>ncluding Amazon</w:t>
      </w:r>
      <w:bookmarkEnd w:id="4"/>
      <w:r w:rsidR="001E17CC" w:rsidRPr="006231F5">
        <w:rPr>
          <w:rFonts w:ascii="Times New Roman" w:hAnsi="Times New Roman" w:cs="Times New Roman"/>
        </w:rPr>
        <w:t xml:space="preserve"> </w:t>
      </w:r>
    </w:p>
    <w:p w14:paraId="7BB565B3" w14:textId="5BD1C737" w:rsidR="007F7CFF" w:rsidRPr="007F7CFF" w:rsidRDefault="007F7CFF" w:rsidP="007F7CFF">
      <w:r w:rsidRPr="007F7CFF">
        <w:t xml:space="preserve">For e-commerce businesses, knowledge and information management are essential, especially for firms like </w:t>
      </w:r>
      <w:r w:rsidR="006E1732">
        <w:t>Amazon</w:t>
      </w:r>
      <w:r w:rsidRPr="007F7CFF">
        <w:t xml:space="preserve"> that rely significantly on data and information to streamline their processes and offer top-notch services to their clients (</w:t>
      </w:r>
      <w:proofErr w:type="spellStart"/>
      <w:r w:rsidRPr="007F7CFF">
        <w:t>Legner</w:t>
      </w:r>
      <w:proofErr w:type="spellEnd"/>
      <w:r w:rsidRPr="007F7CFF">
        <w:t xml:space="preserve"> et al., 2023). Some of the most important reasons that knowledge and information management are important to Amazon are listed below:</w:t>
      </w:r>
    </w:p>
    <w:p w14:paraId="790B71B8" w14:textId="77777777" w:rsidR="007F7CFF" w:rsidRPr="007F7CFF" w:rsidRDefault="007F7CFF" w:rsidP="007F7CFF">
      <w:r w:rsidRPr="007F7CFF">
        <w:t>1. Personalization: Amazon gathers and examines a tonne of information on consumer behaviour, preferences, and shopping patterns. The consumer experience is then tailored using this information, including product suggestions and targeted marketing initiatives. For gathering, analysing, and utilising this data efficiently, knowledge and information management are crucial (</w:t>
      </w:r>
      <w:proofErr w:type="spellStart"/>
      <w:r w:rsidRPr="007F7CFF">
        <w:t>Pärn</w:t>
      </w:r>
      <w:proofErr w:type="spellEnd"/>
      <w:r w:rsidRPr="007F7CFF">
        <w:t>, Edwards, and Sing, 2017).</w:t>
      </w:r>
    </w:p>
    <w:p w14:paraId="47169D0C" w14:textId="77777777" w:rsidR="007F7CFF" w:rsidRPr="007F7CFF" w:rsidRDefault="007F7CFF" w:rsidP="007F7CFF">
      <w:r w:rsidRPr="007F7CFF">
        <w:t>2. inventories Control: Amazon's success as an online retailer is partially attributed to its capability to control inventories. To make sure that products are available when customers need them, the company employs real-time data to maintain inventory levels, analyse sales patterns, and optimise pricing. To guarantee the accuracy and timeliness of this data, knowledge and information management are essential (Soomro, Shah, and Ahmed, 2016).</w:t>
      </w:r>
    </w:p>
    <w:p w14:paraId="4993C347" w14:textId="77777777" w:rsidR="007F7CFF" w:rsidRPr="007F7CFF" w:rsidRDefault="007F7CFF" w:rsidP="007F7CFF">
      <w:r w:rsidRPr="007F7CFF">
        <w:t xml:space="preserve">3. Supply Chain Optimisation: In order to deliver goods to its customers, Amazon relies on a vast network of suppliers, storage facilities, and logistical partners. From maximising transportation routes </w:t>
      </w:r>
      <w:r w:rsidRPr="007F7CFF">
        <w:lastRenderedPageBreak/>
        <w:t>to controlling inventory levels, efficient knowledge and information management is necessary for managing this network effectively (</w:t>
      </w:r>
      <w:proofErr w:type="spellStart"/>
      <w:r w:rsidRPr="007F7CFF">
        <w:t>Legner</w:t>
      </w:r>
      <w:proofErr w:type="spellEnd"/>
      <w:r w:rsidRPr="007F7CFF">
        <w:t xml:space="preserve"> et al., 2023).</w:t>
      </w:r>
    </w:p>
    <w:p w14:paraId="44B7668A" w14:textId="77777777" w:rsidR="007F7CFF" w:rsidRDefault="007F7CFF" w:rsidP="007F7CFF">
      <w:r w:rsidRPr="007F7CFF">
        <w:t xml:space="preserve">4. Innovation: Amazon is renowned for its innovative culture, which is supported by its proficiency in successfully gathering, analysing, and utilising knowledge and information. The business uses data to find new opportunities, create new goods and services, and continuously enhance its operations (Hislop, </w:t>
      </w:r>
      <w:proofErr w:type="spellStart"/>
      <w:r w:rsidRPr="007F7CFF">
        <w:t>Bosua</w:t>
      </w:r>
      <w:proofErr w:type="spellEnd"/>
      <w:r w:rsidRPr="007F7CFF">
        <w:t xml:space="preserve">, and Helms, 2018). </w:t>
      </w:r>
    </w:p>
    <w:p w14:paraId="4AE59D9D" w14:textId="77777777" w:rsidR="001E17CC" w:rsidRPr="006231F5" w:rsidRDefault="00E633C3" w:rsidP="007F7CFF">
      <w:pPr>
        <w:pStyle w:val="Heading1"/>
        <w:rPr>
          <w:rFonts w:ascii="Times New Roman" w:hAnsi="Times New Roman" w:cs="Times New Roman"/>
        </w:rPr>
      </w:pPr>
      <w:bookmarkStart w:id="5" w:name="_Toc133735053"/>
      <w:r w:rsidRPr="006231F5">
        <w:rPr>
          <w:rFonts w:ascii="Times New Roman" w:hAnsi="Times New Roman" w:cs="Times New Roman"/>
        </w:rPr>
        <w:t>The Role o</w:t>
      </w:r>
      <w:r w:rsidR="00566BE7" w:rsidRPr="006231F5">
        <w:rPr>
          <w:rFonts w:ascii="Times New Roman" w:hAnsi="Times New Roman" w:cs="Times New Roman"/>
        </w:rPr>
        <w:t xml:space="preserve">f </w:t>
      </w:r>
      <w:r w:rsidR="001E17CC" w:rsidRPr="006231F5">
        <w:rPr>
          <w:rFonts w:ascii="Times New Roman" w:hAnsi="Times New Roman" w:cs="Times New Roman"/>
        </w:rPr>
        <w:t xml:space="preserve">KM </w:t>
      </w:r>
      <w:r w:rsidR="000C32F4" w:rsidRPr="006231F5">
        <w:rPr>
          <w:rFonts w:ascii="Times New Roman" w:hAnsi="Times New Roman" w:cs="Times New Roman"/>
        </w:rPr>
        <w:t>in</w:t>
      </w:r>
      <w:r w:rsidR="00566BE7" w:rsidRPr="006231F5">
        <w:rPr>
          <w:rFonts w:ascii="Times New Roman" w:hAnsi="Times New Roman" w:cs="Times New Roman"/>
        </w:rPr>
        <w:t xml:space="preserve"> Customers’ Satisfaction</w:t>
      </w:r>
      <w:bookmarkEnd w:id="5"/>
      <w:r w:rsidR="00566BE7" w:rsidRPr="006231F5">
        <w:rPr>
          <w:rFonts w:ascii="Times New Roman" w:hAnsi="Times New Roman" w:cs="Times New Roman"/>
        </w:rPr>
        <w:t xml:space="preserve"> </w:t>
      </w:r>
    </w:p>
    <w:p w14:paraId="65DC75F0" w14:textId="77777777" w:rsidR="007F7CFF" w:rsidRPr="007F7CFF" w:rsidRDefault="007F7CFF" w:rsidP="007F7CFF">
      <w:r w:rsidRPr="007F7CFF">
        <w:t>Following are some ways that efficient knowledge and information management can assist organisations in increasing customer satisfaction:</w:t>
      </w:r>
    </w:p>
    <w:p w14:paraId="55A55339" w14:textId="77777777" w:rsidR="007F7CFF" w:rsidRPr="007F7CFF" w:rsidRDefault="007F7CFF" w:rsidP="007F7CFF">
      <w:r w:rsidRPr="007F7CFF">
        <w:t xml:space="preserve">1. Personalization: By gathering and analysing data on consumer preferences, behaviour, and purchase habits, knowledge and information management can assist organisations in personalising the customer experience. This enables businesses to offer more pertinent product recommendations, focused advertisements, and specialised services that are tailored to each customer's demands (Rita, Oliveira, and </w:t>
      </w:r>
      <w:proofErr w:type="spellStart"/>
      <w:r w:rsidRPr="007F7CFF">
        <w:t>Farisa</w:t>
      </w:r>
      <w:proofErr w:type="spellEnd"/>
      <w:r w:rsidRPr="007F7CFF">
        <w:t>, 2019).</w:t>
      </w:r>
    </w:p>
    <w:p w14:paraId="4276A625" w14:textId="77777777" w:rsidR="007F7CFF" w:rsidRPr="007F7CFF" w:rsidRDefault="007F7CFF" w:rsidP="007F7CFF">
      <w:r w:rsidRPr="007F7CFF">
        <w:t>2. Reliable information that is up to date: Customers anticipate receiving precise and recent information regarding goods and services, costs, availability, and delivery schedules. Customers may easily access this information through a variety of channels, including online platforms, mobile apps, and customer care centres, thanks to effective knowledge and information management (Duarte, Costa e Silva, and Ferreira, 2018).</w:t>
      </w:r>
    </w:p>
    <w:p w14:paraId="5CD0BD9E" w14:textId="77777777" w:rsidR="007F7CFF" w:rsidRPr="007F7CFF" w:rsidRDefault="007F7CFF" w:rsidP="007F7CFF">
      <w:r w:rsidRPr="007F7CFF">
        <w:t>3. Quick issue resolution: Knowledge and information management can assist businesses in locating and effectively resolving client issues. Organisations can detect trends and patterns that allow them to take preventative action to stop the occurrence of related problems in the future by collecting and analysing data on customer complaints, comments, and inquiries (</w:t>
      </w:r>
      <w:proofErr w:type="spellStart"/>
      <w:r w:rsidRPr="007F7CFF">
        <w:t>Shujahat</w:t>
      </w:r>
      <w:proofErr w:type="spellEnd"/>
      <w:r w:rsidRPr="007F7CFF">
        <w:t xml:space="preserve"> et al., 2019).</w:t>
      </w:r>
    </w:p>
    <w:p w14:paraId="4F0750FB" w14:textId="77777777" w:rsidR="007F7CFF" w:rsidRDefault="007F7CFF" w:rsidP="007F7CFF">
      <w:r w:rsidRPr="007F7CFF">
        <w:t xml:space="preserve">4. Improved customer service: Organisations can offer more effective and efficient customer service by employing knowledge and information management. For instance, businesses can improve their understanding of customer needs, preferences, and pain points by gathering and analysing data on customer interactions across a variety of touchpoints, such as social media, email, and phone (Iglesias, Markovic, and </w:t>
      </w:r>
      <w:proofErr w:type="spellStart"/>
      <w:r w:rsidRPr="007F7CFF">
        <w:t>Rialp</w:t>
      </w:r>
      <w:proofErr w:type="spellEnd"/>
      <w:r w:rsidRPr="007F7CFF">
        <w:t>, 2019). This allows businesses to better cater to their customers' needs.</w:t>
      </w:r>
    </w:p>
    <w:p w14:paraId="66BA8D51" w14:textId="77777777" w:rsidR="00566BE7" w:rsidRPr="006231F5" w:rsidRDefault="00082EEC" w:rsidP="007F7CFF">
      <w:pPr>
        <w:pStyle w:val="Heading1"/>
        <w:rPr>
          <w:rFonts w:ascii="Times New Roman" w:hAnsi="Times New Roman" w:cs="Times New Roman"/>
        </w:rPr>
      </w:pPr>
      <w:bookmarkStart w:id="6" w:name="_Toc133735054"/>
      <w:r w:rsidRPr="006231F5">
        <w:rPr>
          <w:rFonts w:ascii="Times New Roman" w:hAnsi="Times New Roman" w:cs="Times New Roman"/>
        </w:rPr>
        <w:t>The Role o</w:t>
      </w:r>
      <w:r w:rsidR="00566BE7" w:rsidRPr="006231F5">
        <w:rPr>
          <w:rFonts w:ascii="Times New Roman" w:hAnsi="Times New Roman" w:cs="Times New Roman"/>
        </w:rPr>
        <w:t xml:space="preserve">f KM </w:t>
      </w:r>
      <w:r w:rsidRPr="006231F5">
        <w:rPr>
          <w:rFonts w:ascii="Times New Roman" w:hAnsi="Times New Roman" w:cs="Times New Roman"/>
        </w:rPr>
        <w:t>i</w:t>
      </w:r>
      <w:r w:rsidR="00566BE7" w:rsidRPr="006231F5">
        <w:rPr>
          <w:rFonts w:ascii="Times New Roman" w:hAnsi="Times New Roman" w:cs="Times New Roman"/>
        </w:rPr>
        <w:t>n Competitive Advantage</w:t>
      </w:r>
      <w:bookmarkEnd w:id="6"/>
      <w:r w:rsidR="00566BE7" w:rsidRPr="006231F5">
        <w:rPr>
          <w:rFonts w:ascii="Times New Roman" w:hAnsi="Times New Roman" w:cs="Times New Roman"/>
        </w:rPr>
        <w:t xml:space="preserve"> </w:t>
      </w:r>
    </w:p>
    <w:p w14:paraId="1DCC37FE" w14:textId="77777777" w:rsidR="007F7CFF" w:rsidRPr="007F7CFF" w:rsidRDefault="007F7CFF" w:rsidP="007F7CFF">
      <w:r w:rsidRPr="007F7CFF">
        <w:t>In the e-commerce sector, where businesses like Amazon and eBay operate, knowledge management can benefit businesses in a number of ways (Mao et al., 2016). Here are some ways that efficient knowledge management can assist businesses in successfully competing with their rivals:</w:t>
      </w:r>
    </w:p>
    <w:p w14:paraId="3E8CBD67" w14:textId="77777777" w:rsidR="007F7CFF" w:rsidRPr="007F7CFF" w:rsidRDefault="007F7CFF" w:rsidP="007F7CFF">
      <w:r w:rsidRPr="007F7CFF">
        <w:lastRenderedPageBreak/>
        <w:t>1. Product and service innovation: Knowledge management may assist businesses in finding fresh prospects for product and service innovation. Companies can acquire insights that help them develop and offer new and improved products and services that fulfil customer needs better than their competitors by recording and analysing data on customer needs and preferences, market trends, and industry advancements (Lateef and Omotayo, 2019).</w:t>
      </w:r>
    </w:p>
    <w:p w14:paraId="384ADFC0" w14:textId="77777777" w:rsidR="007F7CFF" w:rsidRPr="007F7CFF" w:rsidRDefault="007F7CFF" w:rsidP="007F7CFF"/>
    <w:p w14:paraId="2B769F98" w14:textId="77777777" w:rsidR="007F7CFF" w:rsidRPr="007F7CFF" w:rsidRDefault="007F7CFF" w:rsidP="007F7CFF">
      <w:r w:rsidRPr="007F7CFF">
        <w:t xml:space="preserve">2. Customer experience and loyalty: Companies that effectively manage their knowledge can improve customer experiences, which in turn increases customer loyalty and retention. Companies can acquire insights that help them provide personalised services, swiftly and effectively address customer concerns, and provide consumers with pertinent information and support by collecting and analysing data on customer behaviour, feedback, and preferences (Kumar and </w:t>
      </w:r>
      <w:proofErr w:type="spellStart"/>
      <w:r w:rsidRPr="007F7CFF">
        <w:t>Pansari</w:t>
      </w:r>
      <w:proofErr w:type="spellEnd"/>
      <w:r w:rsidRPr="007F7CFF">
        <w:t>, 2016).</w:t>
      </w:r>
    </w:p>
    <w:p w14:paraId="00D551B4" w14:textId="77777777" w:rsidR="007F7CFF" w:rsidRPr="007F7CFF" w:rsidRDefault="007F7CFF" w:rsidP="007F7CFF"/>
    <w:p w14:paraId="12AC24CF" w14:textId="77777777" w:rsidR="007F7CFF" w:rsidRPr="007F7CFF" w:rsidRDefault="007F7CFF" w:rsidP="007F7CFF">
      <w:r w:rsidRPr="007F7CFF">
        <w:t>3. Supply chain optimisation: Knowledge management can assist businesses in streamlining their supply chains, which lowers costs and boosts productivity. Companies can gain insights that help them make better decisions about sourcing, inventory management, and logistics, which can help them operate more efficiently than their competitors, by collecting and analysing data on supplier performance, inventory levels, and logistics data (</w:t>
      </w:r>
      <w:proofErr w:type="spellStart"/>
      <w:r w:rsidRPr="007F7CFF">
        <w:t>Muthuveloo</w:t>
      </w:r>
      <w:proofErr w:type="spellEnd"/>
      <w:r w:rsidRPr="007F7CFF">
        <w:t>, Shanmugam, and Teoh, 2017).</w:t>
      </w:r>
    </w:p>
    <w:p w14:paraId="710CD870" w14:textId="77777777" w:rsidR="007F7CFF" w:rsidRPr="007F7CFF" w:rsidRDefault="007F7CFF" w:rsidP="007F7CFF"/>
    <w:p w14:paraId="14D831B8" w14:textId="77777777" w:rsidR="001E17CC" w:rsidRPr="006231F5" w:rsidRDefault="007F7CFF" w:rsidP="007F7CFF">
      <w:r w:rsidRPr="007F7CFF">
        <w:t>4. Competitive intelligence: Companies that use effective knowledge management may obtain and examine data about their competitors, giving them an understanding of their plans and vulnerabilities. Companies can acquire insights that help them find areas for improvement and create plans to compete more successfully by keeping an eye on rival behaviour (Lim et al., 2017).</w:t>
      </w:r>
    </w:p>
    <w:p w14:paraId="44F826CD" w14:textId="77777777" w:rsidR="001E17CC" w:rsidRPr="006231F5" w:rsidRDefault="005B2D8E" w:rsidP="00AF450E">
      <w:pPr>
        <w:pStyle w:val="Heading1"/>
        <w:rPr>
          <w:rFonts w:ascii="Times New Roman" w:hAnsi="Times New Roman" w:cs="Times New Roman"/>
        </w:rPr>
      </w:pPr>
      <w:bookmarkStart w:id="7" w:name="_Toc133735055"/>
      <w:r w:rsidRPr="006231F5">
        <w:rPr>
          <w:rFonts w:ascii="Times New Roman" w:hAnsi="Times New Roman" w:cs="Times New Roman"/>
        </w:rPr>
        <w:t>Embedding</w:t>
      </w:r>
      <w:r w:rsidR="001E17CC" w:rsidRPr="006231F5">
        <w:rPr>
          <w:rFonts w:ascii="Times New Roman" w:hAnsi="Times New Roman" w:cs="Times New Roman"/>
        </w:rPr>
        <w:t xml:space="preserve"> knowledge </w:t>
      </w:r>
      <w:r w:rsidRPr="006231F5">
        <w:rPr>
          <w:rFonts w:ascii="Times New Roman" w:hAnsi="Times New Roman" w:cs="Times New Roman"/>
        </w:rPr>
        <w:t>in products and</w:t>
      </w:r>
      <w:r w:rsidR="001E17CC" w:rsidRPr="006231F5">
        <w:rPr>
          <w:rFonts w:ascii="Times New Roman" w:hAnsi="Times New Roman" w:cs="Times New Roman"/>
        </w:rPr>
        <w:t xml:space="preserve"> service</w:t>
      </w:r>
      <w:r w:rsidRPr="006231F5">
        <w:rPr>
          <w:rFonts w:ascii="Times New Roman" w:hAnsi="Times New Roman" w:cs="Times New Roman"/>
        </w:rPr>
        <w:t>s</w:t>
      </w:r>
      <w:r w:rsidR="001E17CC" w:rsidRPr="006231F5">
        <w:rPr>
          <w:rFonts w:ascii="Times New Roman" w:hAnsi="Times New Roman" w:cs="Times New Roman"/>
        </w:rPr>
        <w:t xml:space="preserve"> </w:t>
      </w:r>
      <w:r w:rsidRPr="006231F5">
        <w:rPr>
          <w:rFonts w:ascii="Times New Roman" w:hAnsi="Times New Roman" w:cs="Times New Roman"/>
        </w:rPr>
        <w:t>using KM Models</w:t>
      </w:r>
      <w:bookmarkEnd w:id="7"/>
    </w:p>
    <w:p w14:paraId="7EF560D5" w14:textId="77777777" w:rsidR="007F7CFF" w:rsidRPr="007F7CFF" w:rsidRDefault="007F7CFF" w:rsidP="007F7CFF">
      <w:r w:rsidRPr="007F7CFF">
        <w:t>Understanding how knowledge is ingrained in products and service concepts through tacit knowledge of humans, including staff and customers, is particularly helpful when using Polanyi's Tacit and Explicit Knowledge Model (</w:t>
      </w:r>
      <w:proofErr w:type="spellStart"/>
      <w:r w:rsidRPr="007F7CFF">
        <w:t>Mohajan</w:t>
      </w:r>
      <w:proofErr w:type="spellEnd"/>
      <w:r w:rsidRPr="007F7CFF">
        <w:t>, 2016).</w:t>
      </w:r>
    </w:p>
    <w:p w14:paraId="2690CDD5" w14:textId="77777777" w:rsidR="007F7CFF" w:rsidRPr="007F7CFF" w:rsidRDefault="007F7CFF" w:rsidP="007F7CFF">
      <w:r w:rsidRPr="007F7CFF">
        <w:t>Tactic knowledge, according to Polanyi, is knowledge that is challenging to express or transmit, such as abilities and experience. Tactic knowledge can be ingrained in the skills and knowledge of customers and employees in the context of product and service concepts, which can influence the creation and provision of goods and services (</w:t>
      </w:r>
      <w:proofErr w:type="spellStart"/>
      <w:r w:rsidRPr="007F7CFF">
        <w:t>Kambhampati</w:t>
      </w:r>
      <w:proofErr w:type="spellEnd"/>
      <w:r w:rsidRPr="007F7CFF">
        <w:t>, 2021). For instance, Amazon makes extensive use of consumer information to customise each customer's buying experience. Customers' tacit knowledge of their preferences, requirements, and behaviours is reflected in this data, which is produced through interactions between them and the platform (</w:t>
      </w:r>
      <w:proofErr w:type="spellStart"/>
      <w:r w:rsidRPr="007F7CFF">
        <w:t>Magnier</w:t>
      </w:r>
      <w:proofErr w:type="spellEnd"/>
      <w:r w:rsidRPr="007F7CFF">
        <w:t xml:space="preserve">-Watanabe and Benton, 2017). Similar to this, </w:t>
      </w:r>
      <w:r w:rsidRPr="007F7CFF">
        <w:lastRenderedPageBreak/>
        <w:t>employees' implicit knowledge can influence how products and services are designed and developed. For instance, the customer support staff at Amazon may have knowledge of typical customer problems and grievances, which might help in the development of new goods and services to address these problems (Nonaka and Hirose Nishihara, 2017).</w:t>
      </w:r>
    </w:p>
    <w:p w14:paraId="1C352100" w14:textId="3F8C6230" w:rsidR="007F7CFF" w:rsidRDefault="007F7CFF" w:rsidP="007F7CFF">
      <w:r w:rsidRPr="007F7CFF">
        <w:t xml:space="preserve">The tacit knowledge that can be transformed into explicit knowledge and ingrained in conceptions for goods and services is also clarified by the SECI model created by Nonaka and Takeuchi. Socialisation, externalisation, combination, and internalisation are the four steps of the model (Kaur, 2015). Through social interactions between people, such as those between </w:t>
      </w:r>
      <w:r w:rsidR="006E1732" w:rsidRPr="007F7CFF">
        <w:t>co-workers</w:t>
      </w:r>
      <w:r w:rsidRPr="007F7CFF">
        <w:t xml:space="preserve"> and customers, tacit knowledge is transmitted during the socialisation stage. Through articulation and documentation, tacit knowledge is transformed into explicit knowledge during the externalisation stage. Explicit knowledge is coupled with additional explicit knowledge in the combination step to produce new knowledge. The last stage is internalisation, where new knowledge is assimilated and included into the organization's knowledge base, as well as its conceptions for products and services (</w:t>
      </w:r>
      <w:proofErr w:type="spellStart"/>
      <w:r w:rsidRPr="007F7CFF">
        <w:t>Natek</w:t>
      </w:r>
      <w:proofErr w:type="spellEnd"/>
      <w:r w:rsidRPr="007F7CFF">
        <w:t xml:space="preserve"> and Zwilling, 2016).</w:t>
      </w:r>
    </w:p>
    <w:p w14:paraId="3D3FAE74" w14:textId="33E23B60" w:rsidR="001E17CC" w:rsidRPr="006231F5" w:rsidRDefault="007F7CFF" w:rsidP="007F7CFF">
      <w:pPr>
        <w:pStyle w:val="Heading1"/>
        <w:rPr>
          <w:rFonts w:ascii="Times New Roman" w:hAnsi="Times New Roman" w:cs="Times New Roman"/>
        </w:rPr>
      </w:pPr>
      <w:bookmarkStart w:id="8" w:name="_Toc133735056"/>
      <w:r>
        <w:rPr>
          <w:rFonts w:ascii="Times New Roman" w:hAnsi="Times New Roman" w:cs="Times New Roman"/>
        </w:rPr>
        <w:t>S</w:t>
      </w:r>
      <w:r w:rsidR="001E17CC" w:rsidRPr="006231F5">
        <w:rPr>
          <w:rFonts w:ascii="Times New Roman" w:hAnsi="Times New Roman" w:cs="Times New Roman"/>
        </w:rPr>
        <w:t xml:space="preserve">ystematic approach (Management Information Systems) </w:t>
      </w:r>
      <w:r w:rsidR="005B2D8E" w:rsidRPr="006231F5">
        <w:rPr>
          <w:rFonts w:ascii="Times New Roman" w:hAnsi="Times New Roman" w:cs="Times New Roman"/>
        </w:rPr>
        <w:t xml:space="preserve">in Exchanging </w:t>
      </w:r>
      <w:proofErr w:type="gramStart"/>
      <w:r w:rsidR="006E1732" w:rsidRPr="006231F5">
        <w:rPr>
          <w:rFonts w:ascii="Times New Roman" w:hAnsi="Times New Roman" w:cs="Times New Roman"/>
        </w:rPr>
        <w:t>Knowledge</w:t>
      </w:r>
      <w:r w:rsidR="005B2D8E" w:rsidRPr="006231F5">
        <w:rPr>
          <w:rFonts w:ascii="Times New Roman" w:hAnsi="Times New Roman" w:cs="Times New Roman"/>
        </w:rPr>
        <w:t>-Base</w:t>
      </w:r>
      <w:proofErr w:type="gramEnd"/>
      <w:r w:rsidR="005B2D8E" w:rsidRPr="006231F5">
        <w:rPr>
          <w:rFonts w:ascii="Times New Roman" w:hAnsi="Times New Roman" w:cs="Times New Roman"/>
        </w:rPr>
        <w:t xml:space="preserve"> across the organisation</w:t>
      </w:r>
      <w:bookmarkEnd w:id="8"/>
    </w:p>
    <w:p w14:paraId="4F146D7C" w14:textId="77777777" w:rsidR="007F7CFF" w:rsidRDefault="007F7CFF" w:rsidP="007F7CFF">
      <w:r w:rsidRPr="007F7CFF">
        <w:t xml:space="preserve">A knowledge management paradigm called the </w:t>
      </w:r>
      <w:proofErr w:type="spellStart"/>
      <w:r w:rsidRPr="007F7CFF">
        <w:t>Bukowitz</w:t>
      </w:r>
      <w:proofErr w:type="spellEnd"/>
      <w:r w:rsidRPr="007F7CFF">
        <w:t xml:space="preserve"> and Williams Model focuses on fostering a culture of information sharing inside an organisation. According to </w:t>
      </w:r>
      <w:proofErr w:type="spellStart"/>
      <w:r w:rsidRPr="007F7CFF">
        <w:t>Jokanovi</w:t>
      </w:r>
      <w:proofErr w:type="spellEnd"/>
      <w:r w:rsidRPr="007F7CFF">
        <w:t xml:space="preserve">, </w:t>
      </w:r>
      <w:proofErr w:type="spellStart"/>
      <w:r w:rsidRPr="007F7CFF">
        <w:t>Okanovi</w:t>
      </w:r>
      <w:proofErr w:type="spellEnd"/>
      <w:r w:rsidRPr="007F7CFF">
        <w:t>, and Lali (2018), the approach emphasises the value of organisational culture, leadership, and infrastructure in fostering knowledge sharing and exchange.</w:t>
      </w:r>
    </w:p>
    <w:p w14:paraId="5DB9039D" w14:textId="77777777" w:rsidR="009F598E" w:rsidRDefault="009F598E" w:rsidP="007F7CFF">
      <w:r>
        <w:rPr>
          <w:noProof/>
          <w:lang w:eastAsia="en-GB"/>
        </w:rPr>
        <w:drawing>
          <wp:inline distT="0" distB="0" distL="0" distR="0" wp14:anchorId="493210CD" wp14:editId="20BB5C9F">
            <wp:extent cx="4286250" cy="2927303"/>
            <wp:effectExtent l="0" t="0" r="0" b="6985"/>
            <wp:docPr id="1" name="Picture 1" descr="KM models | Knowled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M models | Knowledge management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6574" cy="2927524"/>
                    </a:xfrm>
                    <a:prstGeom prst="rect">
                      <a:avLst/>
                    </a:prstGeom>
                    <a:noFill/>
                    <a:ln>
                      <a:noFill/>
                    </a:ln>
                  </pic:spPr>
                </pic:pic>
              </a:graphicData>
            </a:graphic>
          </wp:inline>
        </w:drawing>
      </w:r>
    </w:p>
    <w:p w14:paraId="1DCC8883" w14:textId="77777777" w:rsidR="009F598E" w:rsidRPr="007F7CFF" w:rsidRDefault="00BB395D" w:rsidP="007F7CFF">
      <w:r>
        <w:t xml:space="preserve">The diagrammatic representation of </w:t>
      </w:r>
      <w:proofErr w:type="spellStart"/>
      <w:r>
        <w:t>Bukowitz</w:t>
      </w:r>
      <w:proofErr w:type="spellEnd"/>
      <w:r>
        <w:t xml:space="preserve"> and Williams Model </w:t>
      </w:r>
      <w:r w:rsidRPr="007F7CFF">
        <w:t>(Novita et al., 2022).</w:t>
      </w:r>
    </w:p>
    <w:p w14:paraId="4A9DC156" w14:textId="77777777" w:rsidR="007F7CFF" w:rsidRPr="007F7CFF" w:rsidRDefault="007F7CFF" w:rsidP="007F7CFF">
      <w:r w:rsidRPr="007F7CFF">
        <w:lastRenderedPageBreak/>
        <w:t xml:space="preserve">According to </w:t>
      </w:r>
      <w:proofErr w:type="spellStart"/>
      <w:r w:rsidRPr="007F7CFF">
        <w:t>Boroomand</w:t>
      </w:r>
      <w:proofErr w:type="spellEnd"/>
      <w:r w:rsidRPr="007F7CFF">
        <w:t xml:space="preserve">, </w:t>
      </w:r>
      <w:proofErr w:type="spellStart"/>
      <w:r w:rsidRPr="007F7CFF">
        <w:t>Momeni</w:t>
      </w:r>
      <w:proofErr w:type="spellEnd"/>
      <w:r w:rsidRPr="007F7CFF">
        <w:t xml:space="preserve">, and </w:t>
      </w:r>
      <w:proofErr w:type="spellStart"/>
      <w:r w:rsidRPr="007F7CFF">
        <w:t>Torkashvand</w:t>
      </w:r>
      <w:proofErr w:type="spellEnd"/>
      <w:r w:rsidRPr="007F7CFF">
        <w:t xml:space="preserve"> (2016), in the instance of Amazon, a methodical approach to knowledge management, supported by management information systems (MIS), can aid the corporation in disseminating and exchanging its knowledge base throughout the organisation. Let's look at how Amazon can be used to apply the </w:t>
      </w:r>
      <w:proofErr w:type="spellStart"/>
      <w:r w:rsidRPr="007F7CFF">
        <w:t>Bukowitz</w:t>
      </w:r>
      <w:proofErr w:type="spellEnd"/>
      <w:r w:rsidRPr="007F7CFF">
        <w:t xml:space="preserve"> and Williams Model:</w:t>
      </w:r>
    </w:p>
    <w:p w14:paraId="210EDF7A" w14:textId="77777777" w:rsidR="007F7CFF" w:rsidRPr="007F7CFF" w:rsidRDefault="009F598E" w:rsidP="007F7CFF">
      <w:r>
        <w:t xml:space="preserve">1. Culture: </w:t>
      </w:r>
      <w:r w:rsidR="007F7CFF" w:rsidRPr="007F7CFF">
        <w:t xml:space="preserve">The </w:t>
      </w:r>
      <w:proofErr w:type="spellStart"/>
      <w:r w:rsidR="007F7CFF" w:rsidRPr="007F7CFF">
        <w:t>Bukowitz</w:t>
      </w:r>
      <w:proofErr w:type="spellEnd"/>
      <w:r w:rsidR="007F7CFF" w:rsidRPr="007F7CFF">
        <w:t xml:space="preserve"> and Williams Model's first component is culture. A strong culture of innovation, client-centeredness, and data-driven decision-making exists at Amazon. The development of a collaborative, experimental, and lifelong learning culture that promotes information sharing depends on this culture (Novita et al., 2022).</w:t>
      </w:r>
    </w:p>
    <w:p w14:paraId="52A01FFD" w14:textId="77777777" w:rsidR="007F7CFF" w:rsidRPr="007F7CFF" w:rsidRDefault="007F7CFF" w:rsidP="007F7CFF">
      <w:r w:rsidRPr="007F7CFF">
        <w:t xml:space="preserve">2. Leadership: The </w:t>
      </w:r>
      <w:proofErr w:type="spellStart"/>
      <w:r w:rsidRPr="007F7CFF">
        <w:t>Bukowitz</w:t>
      </w:r>
      <w:proofErr w:type="spellEnd"/>
      <w:r w:rsidRPr="007F7CFF">
        <w:t xml:space="preserve"> and Williams Model's second component is leadership. The leadership group at Amazon is crucial to encouraging information flow and sharing inside the company. For instance, Jeff Bezos, the company's founder and CEO, has emphasised the value of a "Day 1" mentality, which motivates staff members to continue being inquisitive and customer-focused (Sisson and Ryan, 2016).</w:t>
      </w:r>
    </w:p>
    <w:p w14:paraId="63F8107D" w14:textId="77777777" w:rsidR="007F7CFF" w:rsidRPr="007F7CFF" w:rsidRDefault="007F7CFF" w:rsidP="007F7CFF">
      <w:r w:rsidRPr="007F7CFF">
        <w:t xml:space="preserve">3. Infrastructure: The </w:t>
      </w:r>
      <w:proofErr w:type="spellStart"/>
      <w:r w:rsidRPr="007F7CFF">
        <w:t>Bukowitz</w:t>
      </w:r>
      <w:proofErr w:type="spellEnd"/>
      <w:r w:rsidRPr="007F7CFF">
        <w:t xml:space="preserve"> and Williams Model's third component is infrastructure. Amazon has made significant investments in its IT infrastructure to promote collaboration and knowledge management. For instance, the business gathers, stores, and analyses data and information using a variety of management information systems, including its recommendation engine, Amazon Web Services (AWS), and its data anal</w:t>
      </w:r>
      <w:r w:rsidR="009F598E">
        <w:t>ytics platforms (Nguyen, 2017).</w:t>
      </w:r>
    </w:p>
    <w:p w14:paraId="3E9D749C" w14:textId="77777777" w:rsidR="007F7CFF" w:rsidRPr="007F7CFF" w:rsidRDefault="007F7CFF" w:rsidP="007F7CFF">
      <w:r w:rsidRPr="007F7CFF">
        <w:t xml:space="preserve">4. Process: The </w:t>
      </w:r>
      <w:proofErr w:type="spellStart"/>
      <w:r w:rsidRPr="007F7CFF">
        <w:t>Bukowitz</w:t>
      </w:r>
      <w:proofErr w:type="spellEnd"/>
      <w:r w:rsidRPr="007F7CFF">
        <w:t xml:space="preserve"> and Williams Model's fourth component is process. To encourage the sharing and exchange of knowledge, Amazon has created a number of mechanisms. For instance, the business uses a "Working Backwards" process that encourages teams to build new goods and services by starting with the client and working forward (Jerzy and Olga, 2018).</w:t>
      </w:r>
    </w:p>
    <w:p w14:paraId="398F5F69" w14:textId="77777777" w:rsidR="007F7CFF" w:rsidRDefault="007F7CFF" w:rsidP="00DA5BE9">
      <w:pPr>
        <w:rPr>
          <w:rFonts w:cs="Times New Roman"/>
        </w:rPr>
      </w:pPr>
      <w:r w:rsidRPr="007F7CFF">
        <w:t xml:space="preserve">5. Technology: The </w:t>
      </w:r>
      <w:proofErr w:type="spellStart"/>
      <w:r w:rsidRPr="007F7CFF">
        <w:t>Bukowitz</w:t>
      </w:r>
      <w:proofErr w:type="spellEnd"/>
      <w:r w:rsidRPr="007F7CFF">
        <w:t xml:space="preserve"> and Williams Model's fifth component is technology. Amazon supports knowledge management and collaboration through a variety of technological solutions. Employees can ask and respond to questions across the organisation using the company's knowledge management system, "Ask Amazon," for instance (Novita et al., 2022).</w:t>
      </w:r>
    </w:p>
    <w:p w14:paraId="4C4C17B6" w14:textId="77777777" w:rsidR="001E17CC" w:rsidRPr="006231F5" w:rsidRDefault="001E17CC" w:rsidP="007F7CFF">
      <w:pPr>
        <w:pStyle w:val="Heading2"/>
        <w:rPr>
          <w:rFonts w:ascii="Times New Roman" w:hAnsi="Times New Roman" w:cs="Times New Roman"/>
        </w:rPr>
      </w:pPr>
      <w:bookmarkStart w:id="9" w:name="_Toc133735057"/>
      <w:r w:rsidRPr="006231F5">
        <w:rPr>
          <w:rFonts w:ascii="Times New Roman" w:hAnsi="Times New Roman" w:cs="Times New Roman"/>
        </w:rPr>
        <w:t xml:space="preserve">Merits of using the </w:t>
      </w:r>
      <w:proofErr w:type="spellStart"/>
      <w:r w:rsidRPr="006231F5">
        <w:rPr>
          <w:rStyle w:val="Heading2Char"/>
          <w:rFonts w:ascii="Times New Roman" w:hAnsi="Times New Roman" w:cs="Times New Roman"/>
        </w:rPr>
        <w:t>Bukowitz</w:t>
      </w:r>
      <w:proofErr w:type="spellEnd"/>
      <w:r w:rsidRPr="006231F5">
        <w:rPr>
          <w:rFonts w:ascii="Times New Roman" w:hAnsi="Times New Roman" w:cs="Times New Roman"/>
        </w:rPr>
        <w:t xml:space="preserve"> and Williams Model on the Amazon case study:</w:t>
      </w:r>
      <w:bookmarkEnd w:id="9"/>
    </w:p>
    <w:p w14:paraId="1E366F6B" w14:textId="77777777" w:rsidR="00DA5BE9" w:rsidRPr="00DA5BE9" w:rsidRDefault="00DA5BE9" w:rsidP="00DA5BE9">
      <w:r w:rsidRPr="00DA5BE9">
        <w:t xml:space="preserve">1. Holistic approach: The </w:t>
      </w:r>
      <w:proofErr w:type="spellStart"/>
      <w:r w:rsidRPr="00DA5BE9">
        <w:t>Bukowitz</w:t>
      </w:r>
      <w:proofErr w:type="spellEnd"/>
      <w:r w:rsidRPr="00DA5BE9">
        <w:t xml:space="preserve"> and Williams Model approaches knowledge management holistically, taking into account the value of infrastructure, leadership, process, and technology. This is especially true for Amazon, which works in a challenging market that is changing quickly and where success depends on innovation and a focus on the needs of the consumer (Jerzy and Olga, 2018).</w:t>
      </w:r>
    </w:p>
    <w:p w14:paraId="295D2E98" w14:textId="77777777" w:rsidR="00DA5BE9" w:rsidRPr="00DA5BE9" w:rsidRDefault="00DA5BE9" w:rsidP="00DA5BE9">
      <w:r w:rsidRPr="00DA5BE9">
        <w:t xml:space="preserve">2. Organisational culture and leadership are important for facilitating knowledge sharing and exchange, according to the </w:t>
      </w:r>
      <w:proofErr w:type="spellStart"/>
      <w:r w:rsidRPr="00DA5BE9">
        <w:t>Bukowitz</w:t>
      </w:r>
      <w:proofErr w:type="spellEnd"/>
      <w:r w:rsidRPr="00DA5BE9">
        <w:t xml:space="preserve"> and Williams Model. This is especially important for Amazon, which is run </w:t>
      </w:r>
      <w:r w:rsidRPr="00DA5BE9">
        <w:lastRenderedPageBreak/>
        <w:t>by a founder and CEO known for his customer-centric philosophy and has a strong culture of innovation and data-driven decision-making (Sisson and Ryan, 2016).</w:t>
      </w:r>
    </w:p>
    <w:p w14:paraId="76D14512" w14:textId="77777777" w:rsidR="00DA5BE9" w:rsidRDefault="00DA5BE9" w:rsidP="00DA5BE9">
      <w:r w:rsidRPr="00DA5BE9">
        <w:t xml:space="preserve">3. Emphasis on technology and infrastructure: The </w:t>
      </w:r>
      <w:proofErr w:type="spellStart"/>
      <w:r w:rsidRPr="00DA5BE9">
        <w:t>Bukowitz</w:t>
      </w:r>
      <w:proofErr w:type="spellEnd"/>
      <w:r w:rsidRPr="00DA5BE9">
        <w:t xml:space="preserve"> and Williams Model also highlights how crucial technology and infrastructure are to enabling knowledge management. This is especially true for Amazon, which has made significant investments in its IT infrastructure to promote knowledge sharing and collaboration across the company (</w:t>
      </w:r>
      <w:proofErr w:type="spellStart"/>
      <w:r w:rsidRPr="00DA5BE9">
        <w:t>Jokanovi</w:t>
      </w:r>
      <w:proofErr w:type="spellEnd"/>
      <w:r w:rsidRPr="00DA5BE9">
        <w:t xml:space="preserve">, </w:t>
      </w:r>
      <w:proofErr w:type="spellStart"/>
      <w:r w:rsidRPr="00DA5BE9">
        <w:t>Okanovi</w:t>
      </w:r>
      <w:proofErr w:type="spellEnd"/>
      <w:r w:rsidRPr="00DA5BE9">
        <w:t>, and Lali, 2018).</w:t>
      </w:r>
    </w:p>
    <w:p w14:paraId="5553CB29" w14:textId="77777777" w:rsidR="00DA5BE9" w:rsidRDefault="00DA5BE9" w:rsidP="00DA5BE9"/>
    <w:p w14:paraId="0AA5B50C" w14:textId="77777777" w:rsidR="003268F9" w:rsidRPr="006231F5" w:rsidRDefault="003268F9" w:rsidP="00DA5BE9">
      <w:pPr>
        <w:pStyle w:val="Heading2"/>
        <w:rPr>
          <w:rFonts w:ascii="Times New Roman" w:hAnsi="Times New Roman" w:cs="Times New Roman"/>
        </w:rPr>
      </w:pPr>
      <w:bookmarkStart w:id="10" w:name="_Toc133735058"/>
      <w:r w:rsidRPr="006231F5">
        <w:rPr>
          <w:rFonts w:ascii="Times New Roman" w:hAnsi="Times New Roman" w:cs="Times New Roman"/>
        </w:rPr>
        <w:t xml:space="preserve">Limits of using the </w:t>
      </w:r>
      <w:proofErr w:type="spellStart"/>
      <w:r w:rsidRPr="006231F5">
        <w:rPr>
          <w:rFonts w:ascii="Times New Roman" w:hAnsi="Times New Roman" w:cs="Times New Roman"/>
        </w:rPr>
        <w:t>Bukowitz</w:t>
      </w:r>
      <w:proofErr w:type="spellEnd"/>
      <w:r w:rsidRPr="006231F5">
        <w:rPr>
          <w:rFonts w:ascii="Times New Roman" w:hAnsi="Times New Roman" w:cs="Times New Roman"/>
        </w:rPr>
        <w:t xml:space="preserve"> and Williams Model on the Amazon case study:</w:t>
      </w:r>
      <w:bookmarkEnd w:id="10"/>
    </w:p>
    <w:p w14:paraId="121F35F9" w14:textId="77777777" w:rsidR="00DA5BE9" w:rsidRPr="00DA5BE9" w:rsidRDefault="00DA5BE9" w:rsidP="00DA5BE9">
      <w:r w:rsidRPr="00DA5BE9">
        <w:t xml:space="preserve">1. Lack of specificity: The </w:t>
      </w:r>
      <w:proofErr w:type="spellStart"/>
      <w:r w:rsidRPr="00DA5BE9">
        <w:t>Bukowitz</w:t>
      </w:r>
      <w:proofErr w:type="spellEnd"/>
      <w:r w:rsidRPr="00DA5BE9">
        <w:t xml:space="preserve"> and Williams Model is a broad framework for knowledge management and does not offer detailed instructions on how to put knowledge management practises into practise inside a specific organisation. This would make it less beneficial for Amazon, which might need more detailed instructions to deal with its own problems and opportunities (Timonen, 2018).</w:t>
      </w:r>
    </w:p>
    <w:p w14:paraId="5266562A" w14:textId="77777777" w:rsidR="00DA5BE9" w:rsidRPr="00DA5BE9" w:rsidRDefault="00DA5BE9" w:rsidP="00DA5BE9">
      <w:r w:rsidRPr="00DA5BE9">
        <w:t xml:space="preserve">2. An excessive focus on technology: The </w:t>
      </w:r>
      <w:proofErr w:type="spellStart"/>
      <w:r w:rsidRPr="00DA5BE9">
        <w:t>Bukowitz</w:t>
      </w:r>
      <w:proofErr w:type="spellEnd"/>
      <w:r w:rsidRPr="00DA5BE9">
        <w:t xml:space="preserve"> and Williams Model gives a lot of weight to how technology supports knowledge management. Although technology is unquestionably important for knowledge exchange and sharing, it might not be enough on its own to foster a culture of knowledge sharing within a company like Amazon (</w:t>
      </w:r>
      <w:proofErr w:type="spellStart"/>
      <w:r w:rsidRPr="00DA5BE9">
        <w:t>Skulsaknimit</w:t>
      </w:r>
      <w:proofErr w:type="spellEnd"/>
      <w:r w:rsidRPr="00DA5BE9">
        <w:t>, 2017).</w:t>
      </w:r>
    </w:p>
    <w:p w14:paraId="3B0478C0" w14:textId="77777777" w:rsidR="00DA5BE9" w:rsidRDefault="00DA5BE9" w:rsidP="00DA5BE9">
      <w:r w:rsidRPr="00DA5BE9">
        <w:t xml:space="preserve">3. The </w:t>
      </w:r>
      <w:proofErr w:type="spellStart"/>
      <w:r w:rsidRPr="00DA5BE9">
        <w:t>Bukowitz</w:t>
      </w:r>
      <w:proofErr w:type="spellEnd"/>
      <w:r w:rsidRPr="00DA5BE9">
        <w:t xml:space="preserve"> and Williams Model pays little attention to external elements like market rivalry and the regulatory environment and places more emphasis on internal characteristics like organisational culture, leadership, and infrastructure. This might make it less applicable to Amazon, which competes in a regulated and highly competitive sector (Nguyen, 2017).</w:t>
      </w:r>
    </w:p>
    <w:p w14:paraId="35994261" w14:textId="77777777" w:rsidR="003268F9" w:rsidRPr="006231F5" w:rsidRDefault="005B2D8E" w:rsidP="00DA5BE9">
      <w:pPr>
        <w:pStyle w:val="Heading1"/>
      </w:pPr>
      <w:bookmarkStart w:id="11" w:name="_Toc133735059"/>
      <w:r w:rsidRPr="006231F5">
        <w:t xml:space="preserve">Importance of Knowledge Management in </w:t>
      </w:r>
      <w:r w:rsidR="003268F9" w:rsidRPr="006231F5">
        <w:t>Amazon's SOP (Standard Operating Procedures)</w:t>
      </w:r>
      <w:bookmarkEnd w:id="11"/>
    </w:p>
    <w:p w14:paraId="53945AE7" w14:textId="77777777" w:rsidR="00DA5BE9" w:rsidRPr="00DA5BE9" w:rsidRDefault="00DA5BE9" w:rsidP="00DA5BE9">
      <w:r w:rsidRPr="00DA5BE9">
        <w:t>In Amazon's Standard Operating Procedures (SOP), knowledge has taken on greater significance in a number of ways. Here are a few instances:</w:t>
      </w:r>
    </w:p>
    <w:p w14:paraId="7D703DAF" w14:textId="77777777" w:rsidR="00DA5BE9" w:rsidRPr="00DA5BE9" w:rsidRDefault="00DA5BE9" w:rsidP="00DA5BE9">
      <w:r w:rsidRPr="00DA5BE9">
        <w:t>1. Customer knowledge: To help with product development, marketing plans, and personalised suggestions, Amazon gathers and analyses enormous amounts of data on consumer behaviour and interests. Customer knowledge is used, for instance, in Amazon's "Customers who bought this item also bought" feature (</w:t>
      </w:r>
      <w:proofErr w:type="spellStart"/>
      <w:r w:rsidRPr="00DA5BE9">
        <w:t>Dalkir</w:t>
      </w:r>
      <w:proofErr w:type="spellEnd"/>
      <w:r w:rsidRPr="00DA5BE9">
        <w:t>, 2017).</w:t>
      </w:r>
    </w:p>
    <w:p w14:paraId="55FB66BF" w14:textId="77777777" w:rsidR="00DA5BE9" w:rsidRPr="00DA5BE9" w:rsidRDefault="00DA5BE9" w:rsidP="00DA5BE9">
      <w:r w:rsidRPr="00DA5BE9">
        <w:t>2. Operational expertise: Amazon has created extremely complex supply chain management and logistics systems that heavily rely on data analysis and team knowledge sharing. Predictive analytics are used, for instance, by Amazon's "anticipatory shipping" method to deliver goods to warehouses before customers have even placed their orders (Lim et al., 2017).</w:t>
      </w:r>
    </w:p>
    <w:p w14:paraId="28A1971D" w14:textId="77777777" w:rsidR="00DA5BE9" w:rsidRPr="00DA5BE9" w:rsidRDefault="00DA5BE9" w:rsidP="00DA5BE9">
      <w:r w:rsidRPr="00DA5BE9">
        <w:lastRenderedPageBreak/>
        <w:t xml:space="preserve">3. Technical skills and expertise of employees are a particular area of attention for Amazon, which places a high value on staff training and development. For instance, according to Hislop, </w:t>
      </w:r>
      <w:proofErr w:type="spellStart"/>
      <w:r w:rsidRPr="00DA5BE9">
        <w:t>Bosua</w:t>
      </w:r>
      <w:proofErr w:type="spellEnd"/>
      <w:r w:rsidRPr="00DA5BE9">
        <w:t>, and Helms (2018), Amazon provides a variety of training programmes and certifications in fields like cloud computing and machine learning.</w:t>
      </w:r>
    </w:p>
    <w:p w14:paraId="5A2EF253" w14:textId="77777777" w:rsidR="00DA5BE9" w:rsidRDefault="00DA5BE9" w:rsidP="00DA5BE9">
      <w:r w:rsidRPr="00DA5BE9">
        <w:t>4. Innovation-related knowledge: Amazon is renowned for its innovative and experimental culture, which primarily relies on teamwork and knowledge sharing. For instance, teams are encouraged by Amazon's internal "working backwards" process to begin with the client and develop new products and services from there (Lateef and Omotayo, 2019).</w:t>
      </w:r>
    </w:p>
    <w:p w14:paraId="56133C3C" w14:textId="77777777" w:rsidR="003268F9" w:rsidRPr="006231F5" w:rsidRDefault="005B2D8E" w:rsidP="00DA5BE9">
      <w:pPr>
        <w:pStyle w:val="Heading1"/>
        <w:rPr>
          <w:rFonts w:ascii="Times New Roman" w:hAnsi="Times New Roman" w:cs="Times New Roman"/>
        </w:rPr>
      </w:pPr>
      <w:bookmarkStart w:id="12" w:name="_Toc133735060"/>
      <w:r w:rsidRPr="006231F5">
        <w:rPr>
          <w:rFonts w:ascii="Times New Roman" w:hAnsi="Times New Roman" w:cs="Times New Roman"/>
        </w:rPr>
        <w:t>M</w:t>
      </w:r>
      <w:r w:rsidR="003268F9" w:rsidRPr="006231F5">
        <w:rPr>
          <w:rFonts w:ascii="Times New Roman" w:hAnsi="Times New Roman" w:cs="Times New Roman"/>
        </w:rPr>
        <w:t>ain outc</w:t>
      </w:r>
      <w:r w:rsidRPr="006231F5">
        <w:rPr>
          <w:rFonts w:ascii="Times New Roman" w:hAnsi="Times New Roman" w:cs="Times New Roman"/>
        </w:rPr>
        <w:t xml:space="preserve">omes that Amazon achieves </w:t>
      </w:r>
      <w:r w:rsidR="003268F9" w:rsidRPr="006231F5">
        <w:rPr>
          <w:rFonts w:ascii="Times New Roman" w:hAnsi="Times New Roman" w:cs="Times New Roman"/>
        </w:rPr>
        <w:t xml:space="preserve">with the use of </w:t>
      </w:r>
      <w:r w:rsidRPr="006231F5">
        <w:rPr>
          <w:rFonts w:ascii="Times New Roman" w:hAnsi="Times New Roman" w:cs="Times New Roman"/>
        </w:rPr>
        <w:t>these procedures</w:t>
      </w:r>
      <w:bookmarkEnd w:id="12"/>
    </w:p>
    <w:p w14:paraId="3AFA9AB8" w14:textId="77777777" w:rsidR="00DA5BE9" w:rsidRPr="00DA5BE9" w:rsidRDefault="00DA5BE9" w:rsidP="00DA5BE9">
      <w:r w:rsidRPr="00DA5BE9">
        <w:t>Amazon has achieved a lot of successful outcomes by adhering to its standard operating procedures (SOPs). The following are some of the key findings:</w:t>
      </w:r>
    </w:p>
    <w:p w14:paraId="3B0E6547" w14:textId="77777777" w:rsidR="00DA5BE9" w:rsidRPr="00DA5BE9" w:rsidRDefault="00DA5BE9" w:rsidP="00DA5BE9">
      <w:r w:rsidRPr="00DA5BE9">
        <w:t>1. Improved customer experience: Amazon's SOPs are designed to deliver efficient and customised customer support. By applying data and expertise to comprehend client behaviour and preferences, Amazon has been able to offer a wide range of goods and services that meet customer wants and surpass their expectations (Lim et al., 2017).</w:t>
      </w:r>
    </w:p>
    <w:p w14:paraId="325025DE" w14:textId="77777777" w:rsidR="00DA5BE9" w:rsidRPr="00DA5BE9" w:rsidRDefault="00DA5BE9" w:rsidP="00DA5BE9">
      <w:r w:rsidRPr="00DA5BE9">
        <w:t>2. Increased productivity and efficiency: Due to Amazon's excellent logistics and supply chain management systems, the company has been able to grow its operations while maintaining a low cost structure. By using data analysis and knowledge sharing to optimise its operations, Amazon has been able to dramatically lower costs and boost productivity (</w:t>
      </w:r>
      <w:proofErr w:type="spellStart"/>
      <w:r w:rsidRPr="00DA5BE9">
        <w:t>Muthuveloo</w:t>
      </w:r>
      <w:proofErr w:type="spellEnd"/>
      <w:r w:rsidRPr="00DA5BE9">
        <w:t>, Shanmugam, and Teoh, 2017).</w:t>
      </w:r>
    </w:p>
    <w:p w14:paraId="47C97DA8" w14:textId="77777777" w:rsidR="00DA5BE9" w:rsidRPr="00DA5BE9" w:rsidRDefault="00DA5BE9" w:rsidP="00DA5BE9">
      <w:r w:rsidRPr="00DA5BE9">
        <w:t xml:space="preserve">3. Continuous innovation: The company's culture of creativity is </w:t>
      </w:r>
      <w:proofErr w:type="spellStart"/>
      <w:r w:rsidRPr="00DA5BE9">
        <w:t>fueled</w:t>
      </w:r>
      <w:proofErr w:type="spellEnd"/>
      <w:r w:rsidRPr="00DA5BE9">
        <w:t xml:space="preserve"> by Amazon's SOPs, which encourage experimentation and knowledge sharing between teams. By consistently experimenting with new products and services, Amazon has maintained its position as a market leader in the e-commerce industry (</w:t>
      </w:r>
      <w:proofErr w:type="spellStart"/>
      <w:r w:rsidRPr="00DA5BE9">
        <w:t>Shujahat</w:t>
      </w:r>
      <w:proofErr w:type="spellEnd"/>
      <w:r w:rsidRPr="00DA5BE9">
        <w:t xml:space="preserve"> et al., 2019).</w:t>
      </w:r>
    </w:p>
    <w:p w14:paraId="17E65EDD" w14:textId="77777777" w:rsidR="00DA5BE9" w:rsidRDefault="00DA5BE9" w:rsidP="00DA5BE9">
      <w:r w:rsidRPr="00DA5BE9">
        <w:t>4. Outstanding financial performance: Amazon's use of SOPs has enabled the company to consistently deliver excellent sales growth and profitability, which has aided in the development of its outstanding financial performance. By leveraging data and information to guide its operations and decision-making, Amazon has been able to grow sustainably over the long term (</w:t>
      </w:r>
      <w:proofErr w:type="spellStart"/>
      <w:r w:rsidRPr="00DA5BE9">
        <w:t>Legner</w:t>
      </w:r>
      <w:proofErr w:type="spellEnd"/>
      <w:r w:rsidRPr="00DA5BE9">
        <w:t xml:space="preserve"> et al., 2023).</w:t>
      </w:r>
    </w:p>
    <w:p w14:paraId="7BD20D0A" w14:textId="0494FBD1" w:rsidR="003268F9" w:rsidRPr="006231F5" w:rsidRDefault="005B2D8E" w:rsidP="00DA5BE9">
      <w:pPr>
        <w:pStyle w:val="Heading1"/>
        <w:rPr>
          <w:rFonts w:ascii="Times New Roman" w:hAnsi="Times New Roman" w:cs="Times New Roman"/>
        </w:rPr>
      </w:pPr>
      <w:bookmarkStart w:id="13" w:name="_Toc133735061"/>
      <w:r w:rsidRPr="006231F5">
        <w:rPr>
          <w:rFonts w:ascii="Times New Roman" w:hAnsi="Times New Roman" w:cs="Times New Roman"/>
        </w:rPr>
        <w:t>Areas of Improvement for</w:t>
      </w:r>
      <w:r w:rsidR="003268F9" w:rsidRPr="006231F5">
        <w:rPr>
          <w:rFonts w:ascii="Times New Roman" w:hAnsi="Times New Roman" w:cs="Times New Roman"/>
        </w:rPr>
        <w:t xml:space="preserve"> </w:t>
      </w:r>
      <w:r w:rsidR="006E1732">
        <w:rPr>
          <w:rFonts w:ascii="Times New Roman" w:hAnsi="Times New Roman" w:cs="Times New Roman"/>
        </w:rPr>
        <w:t>Amazon</w:t>
      </w:r>
      <w:r w:rsidR="003268F9" w:rsidRPr="006231F5">
        <w:rPr>
          <w:rFonts w:ascii="Times New Roman" w:hAnsi="Times New Roman" w:cs="Times New Roman"/>
        </w:rPr>
        <w:t xml:space="preserve"> </w:t>
      </w:r>
      <w:r w:rsidR="00122BF0" w:rsidRPr="006231F5">
        <w:rPr>
          <w:rFonts w:ascii="Times New Roman" w:hAnsi="Times New Roman" w:cs="Times New Roman"/>
        </w:rPr>
        <w:t>t</w:t>
      </w:r>
      <w:r w:rsidR="00DA5BE9">
        <w:rPr>
          <w:rFonts w:ascii="Times New Roman" w:hAnsi="Times New Roman" w:cs="Times New Roman"/>
        </w:rPr>
        <w:t xml:space="preserve">o overcome </w:t>
      </w:r>
      <w:proofErr w:type="gramStart"/>
      <w:r w:rsidR="00DA5BE9">
        <w:rPr>
          <w:rFonts w:ascii="Times New Roman" w:hAnsi="Times New Roman" w:cs="Times New Roman"/>
        </w:rPr>
        <w:t>C</w:t>
      </w:r>
      <w:r w:rsidRPr="006231F5">
        <w:rPr>
          <w:rFonts w:ascii="Times New Roman" w:hAnsi="Times New Roman" w:cs="Times New Roman"/>
        </w:rPr>
        <w:t>hallenges</w:t>
      </w:r>
      <w:bookmarkEnd w:id="13"/>
      <w:proofErr w:type="gramEnd"/>
    </w:p>
    <w:p w14:paraId="444B20C9" w14:textId="77777777" w:rsidR="00DA5BE9" w:rsidRPr="00DA5BE9" w:rsidRDefault="00DA5BE9" w:rsidP="00DA5BE9">
      <w:r w:rsidRPr="00DA5BE9">
        <w:t>Even though Amazon has had great success in the e-commerce sector, there are still some areas where the business may grow to meet new difficulties. Here are some possible directions for development:</w:t>
      </w:r>
    </w:p>
    <w:p w14:paraId="11358515" w14:textId="77777777" w:rsidR="00DA5BE9" w:rsidRPr="00DA5BE9" w:rsidRDefault="00DA5BE9" w:rsidP="00DA5BE9">
      <w:r w:rsidRPr="00DA5BE9">
        <w:t xml:space="preserve">1. Concerns about customer data privacy are brought up by Amazon's extensive collection of information on consumer behaviour and preferences. Stronger data protection measures and greater </w:t>
      </w:r>
      <w:r w:rsidRPr="00DA5BE9">
        <w:lastRenderedPageBreak/>
        <w:t>transparency regarding the collection and use of customer data are two ways the business can advance (Abubakar et al., 2019).</w:t>
      </w:r>
    </w:p>
    <w:p w14:paraId="4D3F23BC" w14:textId="77777777" w:rsidR="00DA5BE9" w:rsidRPr="00DA5BE9" w:rsidRDefault="00DA5BE9" w:rsidP="00DA5BE9">
      <w:r w:rsidRPr="00DA5BE9">
        <w:t>2. Sustainability of the supply chain: Amazon has been under fire recently for its environmental effect, notably in relation to its packaging and shipping methods. The business can advance by minimising its carbon footprint and establishing more environmentally friendly supply chain procedures (</w:t>
      </w:r>
      <w:proofErr w:type="spellStart"/>
      <w:r w:rsidRPr="00DA5BE9">
        <w:t>Kianto</w:t>
      </w:r>
      <w:proofErr w:type="spellEnd"/>
      <w:r w:rsidRPr="00DA5BE9">
        <w:t xml:space="preserve">, </w:t>
      </w:r>
      <w:proofErr w:type="spellStart"/>
      <w:r w:rsidRPr="00DA5BE9">
        <w:t>Vanhala</w:t>
      </w:r>
      <w:proofErr w:type="spellEnd"/>
      <w:r w:rsidRPr="00DA5BE9">
        <w:t xml:space="preserve">, and </w:t>
      </w:r>
      <w:proofErr w:type="spellStart"/>
      <w:r w:rsidRPr="00DA5BE9">
        <w:t>Heilmann</w:t>
      </w:r>
      <w:proofErr w:type="spellEnd"/>
      <w:r w:rsidRPr="00DA5BE9">
        <w:t>, 2016).</w:t>
      </w:r>
    </w:p>
    <w:p w14:paraId="0A4ACA7A" w14:textId="77777777" w:rsidR="00DA5BE9" w:rsidRPr="00DA5BE9" w:rsidRDefault="00DA5BE9" w:rsidP="00DA5BE9">
      <w:r w:rsidRPr="00DA5BE9">
        <w:t>3. Workplace culture: Amazon has come under fire for having a hostile and demanding work climate, among other things. The business can advance by giving employee well-being more of a priority and fostering a happier working culture (Soomro, Shah, and Ahmed, 2016).</w:t>
      </w:r>
    </w:p>
    <w:p w14:paraId="7246625D" w14:textId="77777777" w:rsidR="00DA5BE9" w:rsidRPr="00DA5BE9" w:rsidRDefault="00DA5BE9" w:rsidP="00DA5BE9">
      <w:r w:rsidRPr="00DA5BE9">
        <w:t>4. Competition: Traditional merchants and other e-commerce firms that are making significant investments in their online capabilities are posing a rising threat to Amazon. By introducing new goods, services, and technologies, the business can advance and set itself apart from rivals (Shank, 2015).</w:t>
      </w:r>
    </w:p>
    <w:p w14:paraId="113884E5" w14:textId="77777777" w:rsidR="00DA5BE9" w:rsidRDefault="00DA5BE9" w:rsidP="00DA5BE9">
      <w:r w:rsidRPr="00DA5BE9">
        <w:t>5. International growth: Despite Amazon's widespread presence, there are still a lot of undiscovered places where the business might grow. However, entering new markets has its own set of difficulties, such as logistical and regulatory barriers (Nguyen, 2017).</w:t>
      </w:r>
    </w:p>
    <w:p w14:paraId="404F0974" w14:textId="77777777" w:rsidR="00DA5BE9" w:rsidRDefault="00DA5BE9" w:rsidP="00DA5BE9">
      <w:pPr>
        <w:pStyle w:val="Heading1"/>
        <w:rPr>
          <w:rFonts w:ascii="Times New Roman" w:eastAsiaTheme="minorHAnsi" w:hAnsi="Times New Roman" w:cs="Times New Roman"/>
          <w:color w:val="auto"/>
          <w:sz w:val="22"/>
          <w:szCs w:val="22"/>
        </w:rPr>
      </w:pPr>
    </w:p>
    <w:p w14:paraId="332A6CD3" w14:textId="77777777" w:rsidR="003268F9" w:rsidRPr="006231F5" w:rsidRDefault="003268F9" w:rsidP="00DA5BE9">
      <w:pPr>
        <w:pStyle w:val="Heading1"/>
        <w:rPr>
          <w:rFonts w:ascii="Times New Roman" w:hAnsi="Times New Roman" w:cs="Times New Roman"/>
        </w:rPr>
      </w:pPr>
      <w:bookmarkStart w:id="14" w:name="_Toc133735062"/>
      <w:r w:rsidRPr="006231F5">
        <w:rPr>
          <w:rFonts w:ascii="Times New Roman" w:hAnsi="Times New Roman" w:cs="Times New Roman"/>
        </w:rPr>
        <w:t>Conclusions and Recommendations</w:t>
      </w:r>
      <w:bookmarkEnd w:id="14"/>
      <w:r w:rsidRPr="006231F5">
        <w:rPr>
          <w:rFonts w:ascii="Times New Roman" w:hAnsi="Times New Roman" w:cs="Times New Roman"/>
        </w:rPr>
        <w:t xml:space="preserve"> </w:t>
      </w:r>
    </w:p>
    <w:p w14:paraId="7D9DB1A4" w14:textId="06B6A4CB" w:rsidR="00DA5BE9" w:rsidRPr="00DA5BE9" w:rsidRDefault="00DA5BE9" w:rsidP="00DA5BE9">
      <w:pPr>
        <w:rPr>
          <w:rFonts w:cs="Times New Roman"/>
        </w:rPr>
      </w:pPr>
      <w:r w:rsidRPr="00DA5BE9">
        <w:rPr>
          <w:rFonts w:cs="Times New Roman"/>
        </w:rPr>
        <w:t xml:space="preserve">The SECI model, created by Nonaka and Takeuchi, is one knowledge management paradigm that </w:t>
      </w:r>
      <w:r w:rsidR="006E1732">
        <w:rPr>
          <w:rFonts w:cs="Times New Roman"/>
        </w:rPr>
        <w:t>Amazon</w:t>
      </w:r>
      <w:r w:rsidRPr="00DA5BE9">
        <w:rPr>
          <w:rFonts w:cs="Times New Roman"/>
        </w:rPr>
        <w:t xml:space="preserve"> may take into consideration utilising in the future. Implementing the SECI model would entail developing a culture that supports knowledge creation, sharing, and reuse. The SECI model focuses on the creation and sharing of knowledge within an organisation. With the following timetable, Amazon could begin creating and implementing the framework right away:</w:t>
      </w:r>
    </w:p>
    <w:p w14:paraId="25B4DC5D" w14:textId="77777777" w:rsidR="00DA5BE9" w:rsidRPr="00DA5BE9" w:rsidRDefault="00DA5BE9" w:rsidP="00DA5BE9">
      <w:pPr>
        <w:rPr>
          <w:rFonts w:cs="Times New Roman"/>
        </w:rPr>
      </w:pPr>
      <w:r w:rsidRPr="00DA5BE9">
        <w:rPr>
          <w:rFonts w:cs="Times New Roman"/>
        </w:rPr>
        <w:t>• Months 1-2: Evaluate Amazon's current knowledge management procedures, pinpoint opportunities for development, and create a strategy for putting the SECI model into practise.</w:t>
      </w:r>
    </w:p>
    <w:p w14:paraId="267691F6" w14:textId="77777777" w:rsidR="00DA5BE9" w:rsidRPr="00DA5BE9" w:rsidRDefault="00DA5BE9" w:rsidP="00DA5BE9">
      <w:pPr>
        <w:rPr>
          <w:rFonts w:cs="Times New Roman"/>
        </w:rPr>
      </w:pPr>
      <w:r w:rsidRPr="00DA5BE9">
        <w:rPr>
          <w:rFonts w:cs="Times New Roman"/>
        </w:rPr>
        <w:t>• Months 3-6: Start putting the SECI model into practise by fostering socialisation opportunities, such as through team-building activities and shared professional experiences. Create procedures for exposing tacit knowledge to the outside world, for example, through documentation and data analysis.</w:t>
      </w:r>
    </w:p>
    <w:p w14:paraId="2DCA4A5B" w14:textId="77777777" w:rsidR="00DA5BE9" w:rsidRPr="00DA5BE9" w:rsidRDefault="00DA5BE9" w:rsidP="00DA5BE9">
      <w:pPr>
        <w:rPr>
          <w:rFonts w:cs="Times New Roman"/>
        </w:rPr>
      </w:pPr>
      <w:r w:rsidRPr="00DA5BE9">
        <w:rPr>
          <w:rFonts w:cs="Times New Roman"/>
        </w:rPr>
        <w:t>Focus on merging and reorganising explicit knowledge to produce new knowledge during months 7 through 12. To make this process easier, promote cross-functional cooperation and knowledge sharing.</w:t>
      </w:r>
    </w:p>
    <w:p w14:paraId="4493638B" w14:textId="77777777" w:rsidR="00DA5BE9" w:rsidRPr="00DA5BE9" w:rsidRDefault="00DA5BE9" w:rsidP="00DA5BE9">
      <w:pPr>
        <w:rPr>
          <w:rFonts w:cs="Times New Roman"/>
        </w:rPr>
      </w:pPr>
      <w:r w:rsidRPr="00DA5BE9">
        <w:rPr>
          <w:rFonts w:cs="Times New Roman"/>
        </w:rPr>
        <w:t>• Ongoing: Promote learning and development opportunities for staff members and incorporate new knowledge into current processes and procedures to help staff members internalise new information.</w:t>
      </w:r>
    </w:p>
    <w:p w14:paraId="655EA735" w14:textId="77777777" w:rsidR="00DA5BE9" w:rsidRDefault="00DA5BE9" w:rsidP="00DA5BE9">
      <w:pPr>
        <w:rPr>
          <w:rFonts w:cs="Times New Roman"/>
        </w:rPr>
      </w:pPr>
    </w:p>
    <w:p w14:paraId="7B4182AD" w14:textId="77777777" w:rsidR="00DA5BE9" w:rsidRPr="00DA5BE9" w:rsidRDefault="00DA5BE9" w:rsidP="00DA5BE9">
      <w:pPr>
        <w:rPr>
          <w:rFonts w:cs="Times New Roman"/>
        </w:rPr>
      </w:pPr>
      <w:r w:rsidRPr="00DA5BE9">
        <w:rPr>
          <w:rFonts w:cs="Times New Roman"/>
        </w:rPr>
        <w:t>Implementing the SECI model at Amazon would have the following advantages:</w:t>
      </w:r>
    </w:p>
    <w:p w14:paraId="1B3F32AB" w14:textId="77777777" w:rsidR="00DA5BE9" w:rsidRPr="00DA5BE9" w:rsidRDefault="00DA5BE9" w:rsidP="00DA5BE9">
      <w:pPr>
        <w:rPr>
          <w:rFonts w:cs="Times New Roman"/>
        </w:rPr>
      </w:pPr>
      <w:r w:rsidRPr="00DA5BE9">
        <w:rPr>
          <w:rFonts w:cs="Times New Roman"/>
        </w:rPr>
        <w:t>1. Increased innovation: By fostering a culture that encourages knowledge production and sharing, Amazon may be better able to innovate and produce new goods and services in response to shifting consumer demands.</w:t>
      </w:r>
    </w:p>
    <w:p w14:paraId="62877B7F" w14:textId="77777777" w:rsidR="00DA5BE9" w:rsidRPr="00DA5BE9" w:rsidRDefault="00DA5BE9" w:rsidP="00DA5BE9">
      <w:pPr>
        <w:rPr>
          <w:rFonts w:cs="Times New Roman"/>
        </w:rPr>
      </w:pPr>
      <w:r w:rsidRPr="00DA5BE9">
        <w:rPr>
          <w:rFonts w:cs="Times New Roman"/>
        </w:rPr>
        <w:t>2. Better decision-making: Decision-making processes may be influenced by a larger range of data and insights if knowledge were made more explicit and available.</w:t>
      </w:r>
    </w:p>
    <w:p w14:paraId="0299ABE1" w14:textId="77777777" w:rsidR="00DA5BE9" w:rsidRPr="00DA5BE9" w:rsidRDefault="00DA5BE9" w:rsidP="00DA5BE9">
      <w:pPr>
        <w:rPr>
          <w:rFonts w:cs="Times New Roman"/>
        </w:rPr>
      </w:pPr>
      <w:r w:rsidRPr="00DA5BE9">
        <w:rPr>
          <w:rFonts w:cs="Times New Roman"/>
        </w:rPr>
        <w:t>3. Improved teamwork and collaboration: The SECI model promotes cross-functional cooperation and knowledge exchange, which may result in better cooperation between various departments and teams.</w:t>
      </w:r>
    </w:p>
    <w:p w14:paraId="5C638A10" w14:textId="77777777" w:rsidR="005B2D8E" w:rsidRPr="006231F5" w:rsidRDefault="00DA5BE9" w:rsidP="00DA5BE9">
      <w:pPr>
        <w:rPr>
          <w:rFonts w:cs="Times New Roman"/>
        </w:rPr>
      </w:pPr>
      <w:r w:rsidRPr="00DA5BE9">
        <w:rPr>
          <w:rFonts w:cs="Times New Roman"/>
        </w:rPr>
        <w:t>4. More efficient use of data: Amazon could make greater use of its enormous data resources to boost business insights and performance by externalising tacit knowledge and making it more explicit.</w:t>
      </w:r>
    </w:p>
    <w:p w14:paraId="71B471E9" w14:textId="77777777" w:rsidR="005B2D8E" w:rsidRPr="006231F5" w:rsidRDefault="005B2D8E" w:rsidP="00AF450E">
      <w:pPr>
        <w:rPr>
          <w:rFonts w:cs="Times New Roman"/>
        </w:rPr>
      </w:pPr>
    </w:p>
    <w:p w14:paraId="3282F048" w14:textId="77777777" w:rsidR="005B2D8E" w:rsidRPr="006231F5" w:rsidRDefault="005B2D8E" w:rsidP="00AF450E">
      <w:pPr>
        <w:rPr>
          <w:rFonts w:cs="Times New Roman"/>
        </w:rPr>
      </w:pPr>
    </w:p>
    <w:p w14:paraId="6448BEB7" w14:textId="77777777" w:rsidR="005B2D8E" w:rsidRPr="006231F5" w:rsidRDefault="005B2D8E" w:rsidP="00AF450E">
      <w:pPr>
        <w:rPr>
          <w:rFonts w:cs="Times New Roman"/>
        </w:rPr>
      </w:pPr>
    </w:p>
    <w:p w14:paraId="55C95409" w14:textId="77777777" w:rsidR="005B2D8E" w:rsidRPr="006231F5" w:rsidRDefault="005B2D8E" w:rsidP="00AF450E">
      <w:pPr>
        <w:rPr>
          <w:rFonts w:cs="Times New Roman"/>
        </w:rPr>
      </w:pPr>
    </w:p>
    <w:p w14:paraId="27A9CA24" w14:textId="77777777" w:rsidR="005B2D8E" w:rsidRPr="006231F5" w:rsidRDefault="005B2D8E" w:rsidP="00AF450E">
      <w:pPr>
        <w:rPr>
          <w:rFonts w:cs="Times New Roman"/>
        </w:rPr>
      </w:pPr>
    </w:p>
    <w:p w14:paraId="37BC9DFF" w14:textId="77777777" w:rsidR="005B2D8E" w:rsidRPr="006231F5" w:rsidRDefault="005B2D8E" w:rsidP="00AF450E">
      <w:pPr>
        <w:rPr>
          <w:rFonts w:cs="Times New Roman"/>
        </w:rPr>
      </w:pPr>
    </w:p>
    <w:p w14:paraId="5A060E16" w14:textId="77777777" w:rsidR="005B2D8E" w:rsidRDefault="005B2D8E" w:rsidP="00AF450E">
      <w:pPr>
        <w:rPr>
          <w:rFonts w:cs="Times New Roman"/>
        </w:rPr>
      </w:pPr>
    </w:p>
    <w:p w14:paraId="355742A7" w14:textId="77777777" w:rsidR="00813E97" w:rsidRDefault="00813E97" w:rsidP="00AF450E">
      <w:pPr>
        <w:rPr>
          <w:rFonts w:cs="Times New Roman"/>
        </w:rPr>
      </w:pPr>
    </w:p>
    <w:p w14:paraId="6FA4C048" w14:textId="77777777" w:rsidR="00813E97" w:rsidRDefault="00813E97" w:rsidP="00AF450E">
      <w:pPr>
        <w:rPr>
          <w:rFonts w:cs="Times New Roman"/>
        </w:rPr>
      </w:pPr>
    </w:p>
    <w:p w14:paraId="1E716C2A" w14:textId="77777777" w:rsidR="00813E97" w:rsidRDefault="00813E97" w:rsidP="00AF450E">
      <w:pPr>
        <w:rPr>
          <w:rFonts w:cs="Times New Roman"/>
        </w:rPr>
      </w:pPr>
    </w:p>
    <w:p w14:paraId="004F5137" w14:textId="77777777" w:rsidR="00DA5BE9" w:rsidRDefault="00DA5BE9" w:rsidP="00AF450E">
      <w:pPr>
        <w:rPr>
          <w:rFonts w:cs="Times New Roman"/>
        </w:rPr>
      </w:pPr>
    </w:p>
    <w:p w14:paraId="7DEB692B" w14:textId="77777777" w:rsidR="00DA5BE9" w:rsidRDefault="00DA5BE9" w:rsidP="00AF450E">
      <w:pPr>
        <w:rPr>
          <w:rFonts w:cs="Times New Roman"/>
        </w:rPr>
      </w:pPr>
    </w:p>
    <w:p w14:paraId="4B2E8DAF" w14:textId="77777777" w:rsidR="00DA5BE9" w:rsidRDefault="00DA5BE9" w:rsidP="00AF450E">
      <w:pPr>
        <w:rPr>
          <w:rFonts w:cs="Times New Roman"/>
        </w:rPr>
      </w:pPr>
    </w:p>
    <w:p w14:paraId="53FE4C90" w14:textId="77777777" w:rsidR="00DA5BE9" w:rsidRDefault="00DA5BE9" w:rsidP="00AF450E">
      <w:pPr>
        <w:rPr>
          <w:rFonts w:cs="Times New Roman"/>
        </w:rPr>
      </w:pPr>
    </w:p>
    <w:p w14:paraId="5DCC0FEB" w14:textId="77777777" w:rsidR="00DA5BE9" w:rsidRDefault="00DA5BE9" w:rsidP="00AF450E">
      <w:pPr>
        <w:rPr>
          <w:rFonts w:cs="Times New Roman"/>
        </w:rPr>
      </w:pPr>
    </w:p>
    <w:p w14:paraId="788BA1E1" w14:textId="77777777" w:rsidR="00DA5BE9" w:rsidRDefault="00DA5BE9" w:rsidP="00AF450E">
      <w:pPr>
        <w:rPr>
          <w:rFonts w:cs="Times New Roman"/>
        </w:rPr>
      </w:pPr>
    </w:p>
    <w:p w14:paraId="1FCE2A14" w14:textId="77777777" w:rsidR="00DA5BE9" w:rsidRDefault="00DA5BE9" w:rsidP="00AF450E">
      <w:pPr>
        <w:rPr>
          <w:rFonts w:cs="Times New Roman"/>
        </w:rPr>
      </w:pPr>
    </w:p>
    <w:p w14:paraId="43310620" w14:textId="77777777" w:rsidR="00DA5BE9" w:rsidRDefault="00DA5BE9" w:rsidP="00AF450E">
      <w:pPr>
        <w:rPr>
          <w:rFonts w:cs="Times New Roman"/>
        </w:rPr>
      </w:pPr>
    </w:p>
    <w:p w14:paraId="4AC4D0B1" w14:textId="77777777" w:rsidR="00DA5BE9" w:rsidRPr="006231F5" w:rsidRDefault="00DA5BE9" w:rsidP="00AF450E">
      <w:pPr>
        <w:rPr>
          <w:rFonts w:cs="Times New Roman"/>
        </w:rPr>
      </w:pPr>
    </w:p>
    <w:p w14:paraId="7B86F2AF" w14:textId="77777777" w:rsidR="003268F9" w:rsidRPr="006231F5" w:rsidRDefault="003268F9" w:rsidP="00AF450E">
      <w:pPr>
        <w:rPr>
          <w:rFonts w:cs="Times New Roman"/>
        </w:rPr>
      </w:pPr>
    </w:p>
    <w:p w14:paraId="0319225B" w14:textId="77777777" w:rsidR="003268F9" w:rsidRPr="006231F5" w:rsidRDefault="00DA5BE9" w:rsidP="00813E97">
      <w:pPr>
        <w:pStyle w:val="Heading1"/>
        <w:rPr>
          <w:rFonts w:ascii="Times New Roman" w:hAnsi="Times New Roman" w:cs="Times New Roman"/>
        </w:rPr>
      </w:pPr>
      <w:bookmarkStart w:id="15" w:name="_Toc133735063"/>
      <w:r>
        <w:rPr>
          <w:rFonts w:ascii="Times New Roman" w:hAnsi="Times New Roman" w:cs="Times New Roman"/>
        </w:rPr>
        <w:t>Reference List</w:t>
      </w:r>
      <w:bookmarkEnd w:id="15"/>
    </w:p>
    <w:p w14:paraId="7647BD6B" w14:textId="77777777" w:rsidR="00813E97" w:rsidRDefault="00813E97" w:rsidP="00813E97">
      <w:pPr>
        <w:widowControl w:val="0"/>
        <w:autoSpaceDE w:val="0"/>
        <w:autoSpaceDN w:val="0"/>
        <w:adjustRightInd w:val="0"/>
        <w:spacing w:after="240"/>
        <w:rPr>
          <w:rFonts w:cs="Times New Roman"/>
        </w:rPr>
      </w:pPr>
      <w:r>
        <w:rPr>
          <w:rFonts w:cs="Times New Roman"/>
        </w:rPr>
        <w:t xml:space="preserve">Abubakar, A.M., </w:t>
      </w:r>
      <w:proofErr w:type="spellStart"/>
      <w:r>
        <w:rPr>
          <w:rFonts w:cs="Times New Roman"/>
        </w:rPr>
        <w:t>Elrehail</w:t>
      </w:r>
      <w:proofErr w:type="spellEnd"/>
      <w:r>
        <w:rPr>
          <w:rFonts w:cs="Times New Roman"/>
        </w:rPr>
        <w:t xml:space="preserve">, H., </w:t>
      </w:r>
      <w:proofErr w:type="spellStart"/>
      <w:r>
        <w:rPr>
          <w:rFonts w:cs="Times New Roman"/>
        </w:rPr>
        <w:t>Alatailat</w:t>
      </w:r>
      <w:proofErr w:type="spellEnd"/>
      <w:r>
        <w:rPr>
          <w:rFonts w:cs="Times New Roman"/>
        </w:rPr>
        <w:t xml:space="preserve">, M.A. and </w:t>
      </w:r>
      <w:proofErr w:type="spellStart"/>
      <w:r>
        <w:rPr>
          <w:rFonts w:cs="Times New Roman"/>
        </w:rPr>
        <w:t>Elçi</w:t>
      </w:r>
      <w:proofErr w:type="spellEnd"/>
      <w:r>
        <w:rPr>
          <w:rFonts w:cs="Times New Roman"/>
        </w:rPr>
        <w:t xml:space="preserve">, A. (2019). Knowledge management, decision-making style and organizational performance. </w:t>
      </w:r>
      <w:r>
        <w:rPr>
          <w:rFonts w:cs="Times New Roman"/>
          <w:i/>
          <w:iCs/>
        </w:rPr>
        <w:t>Journal of Innovation &amp; Knowledge</w:t>
      </w:r>
      <w:r>
        <w:rPr>
          <w:rFonts w:cs="Times New Roman"/>
        </w:rPr>
        <w:t xml:space="preserve">, 4(2), pp.104–114. </w:t>
      </w:r>
      <w:proofErr w:type="spellStart"/>
      <w:r>
        <w:rPr>
          <w:rFonts w:cs="Times New Roman"/>
        </w:rPr>
        <w:t>doi:</w:t>
      </w:r>
      <w:hyperlink r:id="rId7" w:history="1">
        <w:r>
          <w:rPr>
            <w:rFonts w:cs="Times New Roman"/>
          </w:rPr>
          <w:t>https</w:t>
        </w:r>
        <w:proofErr w:type="spellEnd"/>
        <w:r>
          <w:rPr>
            <w:rFonts w:cs="Times New Roman"/>
          </w:rPr>
          <w:t>://doi.org/10.1016/j.jik.2017.07.003</w:t>
        </w:r>
      </w:hyperlink>
      <w:r>
        <w:rPr>
          <w:rFonts w:cs="Times New Roman"/>
        </w:rPr>
        <w:t>.</w:t>
      </w:r>
    </w:p>
    <w:p w14:paraId="393AB333"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Boroomand</w:t>
      </w:r>
      <w:proofErr w:type="spellEnd"/>
      <w:r>
        <w:rPr>
          <w:rFonts w:cs="Times New Roman"/>
        </w:rPr>
        <w:t xml:space="preserve">, Z., </w:t>
      </w:r>
      <w:proofErr w:type="spellStart"/>
      <w:r>
        <w:rPr>
          <w:rFonts w:cs="Times New Roman"/>
        </w:rPr>
        <w:t>Momeni</w:t>
      </w:r>
      <w:proofErr w:type="spellEnd"/>
      <w:r>
        <w:rPr>
          <w:rFonts w:cs="Times New Roman"/>
        </w:rPr>
        <w:t xml:space="preserve">, M. and </w:t>
      </w:r>
      <w:proofErr w:type="spellStart"/>
      <w:r>
        <w:rPr>
          <w:rFonts w:cs="Times New Roman"/>
        </w:rPr>
        <w:t>Torkashvand</w:t>
      </w:r>
      <w:proofErr w:type="spellEnd"/>
      <w:r>
        <w:rPr>
          <w:rFonts w:cs="Times New Roman"/>
        </w:rPr>
        <w:t xml:space="preserve">, M.H. (2016). Evaluating the Possibility of Establishing Knowledge Management in State Welfare Organization of Iran. </w:t>
      </w:r>
      <w:r>
        <w:rPr>
          <w:rFonts w:cs="Times New Roman"/>
          <w:i/>
          <w:iCs/>
        </w:rPr>
        <w:t>Journal of Management and Accounting Studies</w:t>
      </w:r>
      <w:r>
        <w:rPr>
          <w:rFonts w:cs="Times New Roman"/>
        </w:rPr>
        <w:t xml:space="preserve">, [online] 4(02), pp.7–14. </w:t>
      </w:r>
      <w:proofErr w:type="spellStart"/>
      <w:r>
        <w:rPr>
          <w:rFonts w:cs="Times New Roman"/>
        </w:rPr>
        <w:t>doi:</w:t>
      </w:r>
      <w:hyperlink r:id="rId8" w:history="1">
        <w:r>
          <w:rPr>
            <w:rFonts w:cs="Times New Roman"/>
          </w:rPr>
          <w:t>https</w:t>
        </w:r>
        <w:proofErr w:type="spellEnd"/>
        <w:r>
          <w:rPr>
            <w:rFonts w:cs="Times New Roman"/>
          </w:rPr>
          <w:t>://doi.org/10.24200/jmas.vol4iss02pp7-14</w:t>
        </w:r>
      </w:hyperlink>
      <w:r>
        <w:rPr>
          <w:rFonts w:cs="Times New Roman"/>
        </w:rPr>
        <w:t>.</w:t>
      </w:r>
    </w:p>
    <w:p w14:paraId="1BF989B7"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Correll</w:t>
      </w:r>
      <w:proofErr w:type="spellEnd"/>
      <w:r>
        <w:rPr>
          <w:rFonts w:cs="Times New Roman"/>
        </w:rPr>
        <w:t xml:space="preserve">, N., </w:t>
      </w:r>
      <w:proofErr w:type="spellStart"/>
      <w:r>
        <w:rPr>
          <w:rFonts w:cs="Times New Roman"/>
        </w:rPr>
        <w:t>Bekris</w:t>
      </w:r>
      <w:proofErr w:type="spellEnd"/>
      <w:r>
        <w:rPr>
          <w:rFonts w:cs="Times New Roman"/>
        </w:rPr>
        <w:t xml:space="preserve">, K.E., Berenson, D., Brock, O., </w:t>
      </w:r>
      <w:proofErr w:type="spellStart"/>
      <w:r>
        <w:rPr>
          <w:rFonts w:cs="Times New Roman"/>
        </w:rPr>
        <w:t>Causo</w:t>
      </w:r>
      <w:proofErr w:type="spellEnd"/>
      <w:r>
        <w:rPr>
          <w:rFonts w:cs="Times New Roman"/>
        </w:rPr>
        <w:t xml:space="preserve">, A., Hauser, K., Okada, K., Rodriguez, A., Romano, J.M. and Wurman, P.R. (2023). Analysis and Observations </w:t>
      </w:r>
      <w:proofErr w:type="gramStart"/>
      <w:r>
        <w:rPr>
          <w:rFonts w:cs="Times New Roman"/>
        </w:rPr>
        <w:t>From</w:t>
      </w:r>
      <w:proofErr w:type="gramEnd"/>
      <w:r>
        <w:rPr>
          <w:rFonts w:cs="Times New Roman"/>
        </w:rPr>
        <w:t xml:space="preserve"> the First Amazon Picking Challenge. </w:t>
      </w:r>
      <w:r>
        <w:rPr>
          <w:rFonts w:cs="Times New Roman"/>
          <w:i/>
          <w:iCs/>
        </w:rPr>
        <w:t>IEEE Transactions on Automation Science and Engineering</w:t>
      </w:r>
      <w:r>
        <w:rPr>
          <w:rFonts w:cs="Times New Roman"/>
        </w:rPr>
        <w:t xml:space="preserve">, 15(1), pp.172–188. </w:t>
      </w:r>
      <w:proofErr w:type="spellStart"/>
      <w:r>
        <w:rPr>
          <w:rFonts w:cs="Times New Roman"/>
        </w:rPr>
        <w:t>doi:</w:t>
      </w:r>
      <w:hyperlink r:id="rId9" w:history="1">
        <w:r>
          <w:rPr>
            <w:rFonts w:cs="Times New Roman"/>
          </w:rPr>
          <w:t>https</w:t>
        </w:r>
        <w:proofErr w:type="spellEnd"/>
        <w:r>
          <w:rPr>
            <w:rFonts w:cs="Times New Roman"/>
          </w:rPr>
          <w:t>://doi.org/10.1109/tase.2016.2600527</w:t>
        </w:r>
      </w:hyperlink>
      <w:r>
        <w:rPr>
          <w:rFonts w:cs="Times New Roman"/>
        </w:rPr>
        <w:t>.</w:t>
      </w:r>
    </w:p>
    <w:p w14:paraId="4F24F152"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Dalkir</w:t>
      </w:r>
      <w:proofErr w:type="spellEnd"/>
      <w:r>
        <w:rPr>
          <w:rFonts w:cs="Times New Roman"/>
        </w:rPr>
        <w:t xml:space="preserve">, K. (2017). </w:t>
      </w:r>
      <w:r>
        <w:rPr>
          <w:rFonts w:cs="Times New Roman"/>
          <w:i/>
          <w:iCs/>
        </w:rPr>
        <w:t>Knowledge Management in Theory and Practice, third edition</w:t>
      </w:r>
      <w:r>
        <w:rPr>
          <w:rFonts w:cs="Times New Roman"/>
        </w:rPr>
        <w:t xml:space="preserve">. [online] </w:t>
      </w:r>
      <w:r>
        <w:rPr>
          <w:rFonts w:cs="Times New Roman"/>
          <w:i/>
          <w:iCs/>
        </w:rPr>
        <w:t>Google Books</w:t>
      </w:r>
      <w:r>
        <w:rPr>
          <w:rFonts w:cs="Times New Roman"/>
        </w:rPr>
        <w:t xml:space="preserve">. MIT Press. Available at: </w:t>
      </w:r>
      <w:hyperlink r:id="rId10" w:history="1">
        <w:r>
          <w:rPr>
            <w:rFonts w:cs="Times New Roman"/>
          </w:rPr>
          <w:t>https://books.google.com/books?hl=en&amp;lr=&amp;id=xclDDwAAQBAJ&amp;oi=fnd&amp;pg=PA15&amp;dq=concept+of+knowledge+and+information+management&amp;ots=E92Khyhc_r&amp;sig=J-llMeVRwHrN6zM-1uwzapMOpe8</w:t>
        </w:r>
      </w:hyperlink>
      <w:r>
        <w:rPr>
          <w:rFonts w:cs="Times New Roman"/>
        </w:rPr>
        <w:t xml:space="preserve"> [Accessed 29 Apr. 2023].</w:t>
      </w:r>
    </w:p>
    <w:p w14:paraId="574AA756" w14:textId="77777777" w:rsidR="00813E97" w:rsidRDefault="00813E97" w:rsidP="00813E97">
      <w:pPr>
        <w:widowControl w:val="0"/>
        <w:autoSpaceDE w:val="0"/>
        <w:autoSpaceDN w:val="0"/>
        <w:adjustRightInd w:val="0"/>
        <w:spacing w:after="240"/>
        <w:rPr>
          <w:rFonts w:cs="Times New Roman"/>
        </w:rPr>
      </w:pPr>
      <w:r>
        <w:rPr>
          <w:rFonts w:cs="Times New Roman"/>
        </w:rPr>
        <w:t xml:space="preserve">Duarte, P., Costa e Silva, S. and Ferreira, M.B. (2018). How convenient is it? Delivering online shopping convenience to enhance customer satisfaction and encourage e-WOM. </w:t>
      </w:r>
      <w:r>
        <w:rPr>
          <w:rFonts w:cs="Times New Roman"/>
          <w:i/>
          <w:iCs/>
        </w:rPr>
        <w:t>Journal of Retailing and Consumer Services</w:t>
      </w:r>
      <w:r>
        <w:rPr>
          <w:rFonts w:cs="Times New Roman"/>
        </w:rPr>
        <w:t xml:space="preserve">, [online] 44, pp.161–169. </w:t>
      </w:r>
      <w:proofErr w:type="spellStart"/>
      <w:r>
        <w:rPr>
          <w:rFonts w:cs="Times New Roman"/>
        </w:rPr>
        <w:t>doi:</w:t>
      </w:r>
      <w:hyperlink r:id="rId11" w:history="1">
        <w:r>
          <w:rPr>
            <w:rFonts w:cs="Times New Roman"/>
          </w:rPr>
          <w:t>https</w:t>
        </w:r>
        <w:proofErr w:type="spellEnd"/>
        <w:r>
          <w:rPr>
            <w:rFonts w:cs="Times New Roman"/>
          </w:rPr>
          <w:t>://doi.org/10.1016/j.jretconser.2018.06.007</w:t>
        </w:r>
      </w:hyperlink>
      <w:r>
        <w:rPr>
          <w:rFonts w:cs="Times New Roman"/>
        </w:rPr>
        <w:t>.</w:t>
      </w:r>
    </w:p>
    <w:p w14:paraId="66027232"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Hänninen</w:t>
      </w:r>
      <w:proofErr w:type="spellEnd"/>
      <w:r>
        <w:rPr>
          <w:rFonts w:cs="Times New Roman"/>
        </w:rPr>
        <w:t xml:space="preserve">, M., </w:t>
      </w:r>
      <w:proofErr w:type="spellStart"/>
      <w:r>
        <w:rPr>
          <w:rFonts w:cs="Times New Roman"/>
        </w:rPr>
        <w:t>Smedlund</w:t>
      </w:r>
      <w:proofErr w:type="spellEnd"/>
      <w:r>
        <w:rPr>
          <w:rFonts w:cs="Times New Roman"/>
        </w:rPr>
        <w:t xml:space="preserve">, A. and </w:t>
      </w:r>
      <w:proofErr w:type="spellStart"/>
      <w:r>
        <w:rPr>
          <w:rFonts w:cs="Times New Roman"/>
        </w:rPr>
        <w:t>Mitronen</w:t>
      </w:r>
      <w:proofErr w:type="spellEnd"/>
      <w:r>
        <w:rPr>
          <w:rFonts w:cs="Times New Roman"/>
        </w:rPr>
        <w:t xml:space="preserve">, L. (2018). Digitalization in retailing: multi-sided platforms as drivers of industry transformation. </w:t>
      </w:r>
      <w:r>
        <w:rPr>
          <w:rFonts w:cs="Times New Roman"/>
          <w:i/>
          <w:iCs/>
        </w:rPr>
        <w:t>Baltic Journal of Management</w:t>
      </w:r>
      <w:r>
        <w:rPr>
          <w:rFonts w:cs="Times New Roman"/>
        </w:rPr>
        <w:t xml:space="preserve">, 13(2), pp.152–168. </w:t>
      </w:r>
      <w:proofErr w:type="spellStart"/>
      <w:r>
        <w:rPr>
          <w:rFonts w:cs="Times New Roman"/>
        </w:rPr>
        <w:t>doi:</w:t>
      </w:r>
      <w:hyperlink r:id="rId12" w:history="1">
        <w:r>
          <w:rPr>
            <w:rFonts w:cs="Times New Roman"/>
          </w:rPr>
          <w:t>https</w:t>
        </w:r>
        <w:proofErr w:type="spellEnd"/>
        <w:r>
          <w:rPr>
            <w:rFonts w:cs="Times New Roman"/>
          </w:rPr>
          <w:t>://doi.org/10.1108/bjm-04-2017-0109</w:t>
        </w:r>
      </w:hyperlink>
      <w:r>
        <w:rPr>
          <w:rFonts w:cs="Times New Roman"/>
        </w:rPr>
        <w:t>.</w:t>
      </w:r>
    </w:p>
    <w:p w14:paraId="06E3CDD8" w14:textId="77777777" w:rsidR="00813E97" w:rsidRDefault="00813E97" w:rsidP="00813E97">
      <w:pPr>
        <w:widowControl w:val="0"/>
        <w:autoSpaceDE w:val="0"/>
        <w:autoSpaceDN w:val="0"/>
        <w:adjustRightInd w:val="0"/>
        <w:spacing w:after="240"/>
        <w:rPr>
          <w:rFonts w:cs="Times New Roman"/>
        </w:rPr>
      </w:pPr>
      <w:r>
        <w:rPr>
          <w:rFonts w:cs="Times New Roman"/>
        </w:rPr>
        <w:t xml:space="preserve">Hislop, D., </w:t>
      </w:r>
      <w:proofErr w:type="spellStart"/>
      <w:r>
        <w:rPr>
          <w:rFonts w:cs="Times New Roman"/>
        </w:rPr>
        <w:t>Bosua</w:t>
      </w:r>
      <w:proofErr w:type="spellEnd"/>
      <w:r>
        <w:rPr>
          <w:rFonts w:cs="Times New Roman"/>
        </w:rPr>
        <w:t xml:space="preserve">, R. and Helms, R. (2018). </w:t>
      </w:r>
      <w:r>
        <w:rPr>
          <w:rFonts w:cs="Times New Roman"/>
          <w:i/>
          <w:iCs/>
        </w:rPr>
        <w:t>Knowledge Management in Organizations: A Critical Introduction</w:t>
      </w:r>
      <w:r>
        <w:rPr>
          <w:rFonts w:cs="Times New Roman"/>
        </w:rPr>
        <w:t xml:space="preserve">. [online] </w:t>
      </w:r>
      <w:r>
        <w:rPr>
          <w:rFonts w:cs="Times New Roman"/>
          <w:i/>
          <w:iCs/>
        </w:rPr>
        <w:t>Google Books</w:t>
      </w:r>
      <w:r>
        <w:rPr>
          <w:rFonts w:cs="Times New Roman"/>
        </w:rPr>
        <w:t xml:space="preserve">. Oxford University Press. Available at: </w:t>
      </w:r>
      <w:hyperlink r:id="rId13" w:history="1">
        <w:r>
          <w:rPr>
            <w:rFonts w:cs="Times New Roman"/>
          </w:rPr>
          <w:t>https://books.google.com/books?hl=en&amp;lr=&amp;id=fhFQDwAAQBAJ&amp;oi=fnd&amp;pg=PP1&amp;dq=concept+of+knowledge+and+information+management&amp;ots=0TFVhr2wBr&amp;sig=waLt9rC7xuO_YDILrBy5pS</w:t>
        </w:r>
        <w:r>
          <w:rPr>
            <w:rFonts w:cs="Times New Roman"/>
          </w:rPr>
          <w:lastRenderedPageBreak/>
          <w:t>L0jT4</w:t>
        </w:r>
      </w:hyperlink>
      <w:r>
        <w:rPr>
          <w:rFonts w:cs="Times New Roman"/>
        </w:rPr>
        <w:t xml:space="preserve"> [Accessed 29 Apr. 2023].</w:t>
      </w:r>
    </w:p>
    <w:p w14:paraId="6C5C9D99" w14:textId="77777777" w:rsidR="00813E97" w:rsidRDefault="00813E97" w:rsidP="00813E97">
      <w:pPr>
        <w:widowControl w:val="0"/>
        <w:autoSpaceDE w:val="0"/>
        <w:autoSpaceDN w:val="0"/>
        <w:adjustRightInd w:val="0"/>
        <w:spacing w:after="240"/>
        <w:rPr>
          <w:rFonts w:cs="Times New Roman"/>
        </w:rPr>
      </w:pPr>
      <w:r>
        <w:rPr>
          <w:rFonts w:cs="Times New Roman"/>
        </w:rPr>
        <w:t xml:space="preserve">Iglesias, O., Markovic, S. and </w:t>
      </w:r>
      <w:proofErr w:type="spellStart"/>
      <w:r>
        <w:rPr>
          <w:rFonts w:cs="Times New Roman"/>
        </w:rPr>
        <w:t>Rialp</w:t>
      </w:r>
      <w:proofErr w:type="spellEnd"/>
      <w:r>
        <w:rPr>
          <w:rFonts w:cs="Times New Roman"/>
        </w:rPr>
        <w:t xml:space="preserve">, J. (2019). How does sensory brand experience influence brand equity? Considering the roles of customer satisfaction, customer affective commitment, and employee empathy. </w:t>
      </w:r>
      <w:r>
        <w:rPr>
          <w:rFonts w:cs="Times New Roman"/>
          <w:i/>
          <w:iCs/>
        </w:rPr>
        <w:t>Journal of Business Research</w:t>
      </w:r>
      <w:r>
        <w:rPr>
          <w:rFonts w:cs="Times New Roman"/>
        </w:rPr>
        <w:t xml:space="preserve">, 96, pp.343–354. </w:t>
      </w:r>
      <w:proofErr w:type="spellStart"/>
      <w:r>
        <w:rPr>
          <w:rFonts w:cs="Times New Roman"/>
        </w:rPr>
        <w:t>doi:</w:t>
      </w:r>
      <w:hyperlink r:id="rId14" w:history="1">
        <w:r>
          <w:rPr>
            <w:rFonts w:cs="Times New Roman"/>
          </w:rPr>
          <w:t>https</w:t>
        </w:r>
        <w:proofErr w:type="spellEnd"/>
        <w:r>
          <w:rPr>
            <w:rFonts w:cs="Times New Roman"/>
          </w:rPr>
          <w:t>://doi.org/10.1016/j.jbusres.2018.05.043</w:t>
        </w:r>
      </w:hyperlink>
      <w:r>
        <w:rPr>
          <w:rFonts w:cs="Times New Roman"/>
        </w:rPr>
        <w:t>.</w:t>
      </w:r>
    </w:p>
    <w:p w14:paraId="3816F762" w14:textId="77777777" w:rsidR="00813E97" w:rsidRDefault="00813E97" w:rsidP="00813E97">
      <w:pPr>
        <w:widowControl w:val="0"/>
        <w:autoSpaceDE w:val="0"/>
        <w:autoSpaceDN w:val="0"/>
        <w:adjustRightInd w:val="0"/>
        <w:spacing w:after="240"/>
        <w:rPr>
          <w:rFonts w:cs="Times New Roman"/>
        </w:rPr>
      </w:pPr>
      <w:r>
        <w:rPr>
          <w:rFonts w:cs="Times New Roman"/>
        </w:rPr>
        <w:t xml:space="preserve">Jerzy, K. and Olga, S. (2018). </w:t>
      </w:r>
      <w:r>
        <w:rPr>
          <w:rFonts w:cs="Times New Roman"/>
          <w:i/>
          <w:iCs/>
        </w:rPr>
        <w:t>Knowledge Management and Innovation in Network Organizations: Emerging Research and Opportunities: Emerging Research and Opportunities</w:t>
      </w:r>
      <w:r>
        <w:rPr>
          <w:rFonts w:cs="Times New Roman"/>
        </w:rPr>
        <w:t xml:space="preserve">. [online] </w:t>
      </w:r>
      <w:r>
        <w:rPr>
          <w:rFonts w:cs="Times New Roman"/>
          <w:i/>
          <w:iCs/>
        </w:rPr>
        <w:t>Google Books</w:t>
      </w:r>
      <w:r>
        <w:rPr>
          <w:rFonts w:cs="Times New Roman"/>
        </w:rPr>
        <w:t xml:space="preserve">. IGI Global. Available at: </w:t>
      </w:r>
      <w:hyperlink r:id="rId15" w:history="1">
        <w:r>
          <w:rPr>
            <w:rFonts w:cs="Times New Roman"/>
          </w:rPr>
          <w:t>https://books.google.com/books?hl=en&amp;lr=&amp;id=zORfDwAAQBAJ&amp;oi=fnd&amp;pg=PR1&amp;dq=overview+of+bukowitz+and+williams+model+in+knowledge+and+information+management+of+amazon&amp;ots=xRqfLMpBlz&amp;sig=SxfrXplPx2F5pW3Eu4bxJuAeZN8</w:t>
        </w:r>
      </w:hyperlink>
      <w:r>
        <w:rPr>
          <w:rFonts w:cs="Times New Roman"/>
        </w:rPr>
        <w:t xml:space="preserve"> [Accessed 29 Apr. 2023].</w:t>
      </w:r>
    </w:p>
    <w:p w14:paraId="641D4DBB"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Jokanović</w:t>
      </w:r>
      <w:proofErr w:type="spellEnd"/>
      <w:r>
        <w:rPr>
          <w:rFonts w:cs="Times New Roman"/>
        </w:rPr>
        <w:t xml:space="preserve">, B., </w:t>
      </w:r>
      <w:proofErr w:type="spellStart"/>
      <w:r>
        <w:rPr>
          <w:rFonts w:cs="Times New Roman"/>
        </w:rPr>
        <w:t>Okanović</w:t>
      </w:r>
      <w:proofErr w:type="spellEnd"/>
      <w:r>
        <w:rPr>
          <w:rFonts w:cs="Times New Roman"/>
        </w:rPr>
        <w:t xml:space="preserve">, A. and </w:t>
      </w:r>
      <w:proofErr w:type="spellStart"/>
      <w:r>
        <w:rPr>
          <w:rFonts w:cs="Times New Roman"/>
        </w:rPr>
        <w:t>Lalić</w:t>
      </w:r>
      <w:proofErr w:type="spellEnd"/>
      <w:r>
        <w:rPr>
          <w:rFonts w:cs="Times New Roman"/>
        </w:rPr>
        <w:t xml:space="preserve">, B. (2018). Knowledge management diagnosis in Vojvodina firms by using </w:t>
      </w:r>
      <w:proofErr w:type="spellStart"/>
      <w:r>
        <w:rPr>
          <w:rFonts w:cs="Times New Roman"/>
        </w:rPr>
        <w:t>Bukowitz</w:t>
      </w:r>
      <w:proofErr w:type="spellEnd"/>
      <w:r>
        <w:rPr>
          <w:rFonts w:cs="Times New Roman"/>
        </w:rPr>
        <w:t xml:space="preserve"> and Williams model. </w:t>
      </w:r>
      <w:proofErr w:type="spellStart"/>
      <w:r>
        <w:rPr>
          <w:rFonts w:cs="Times New Roman"/>
          <w:i/>
          <w:iCs/>
        </w:rPr>
        <w:t>Industrija</w:t>
      </w:r>
      <w:proofErr w:type="spellEnd"/>
      <w:r>
        <w:rPr>
          <w:rFonts w:cs="Times New Roman"/>
        </w:rPr>
        <w:t xml:space="preserve">, 46(4), pp.7–27. </w:t>
      </w:r>
      <w:proofErr w:type="spellStart"/>
      <w:r>
        <w:rPr>
          <w:rFonts w:cs="Times New Roman"/>
        </w:rPr>
        <w:t>doi:</w:t>
      </w:r>
      <w:hyperlink r:id="rId16" w:history="1">
        <w:r>
          <w:rPr>
            <w:rFonts w:cs="Times New Roman"/>
          </w:rPr>
          <w:t>https</w:t>
        </w:r>
        <w:proofErr w:type="spellEnd"/>
        <w:r>
          <w:rPr>
            <w:rFonts w:cs="Times New Roman"/>
          </w:rPr>
          <w:t>://doi.org/10.5937/industrija46-17740</w:t>
        </w:r>
      </w:hyperlink>
      <w:r>
        <w:rPr>
          <w:rFonts w:cs="Times New Roman"/>
        </w:rPr>
        <w:t>.</w:t>
      </w:r>
    </w:p>
    <w:p w14:paraId="533BE4AF"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Kambhampati</w:t>
      </w:r>
      <w:proofErr w:type="spellEnd"/>
      <w:r>
        <w:rPr>
          <w:rFonts w:cs="Times New Roman"/>
        </w:rPr>
        <w:t xml:space="preserve">, S. (2021). Polanyi’s revenge and AI’s new romance with tacit knowledge. </w:t>
      </w:r>
      <w:r>
        <w:rPr>
          <w:rFonts w:cs="Times New Roman"/>
          <w:i/>
          <w:iCs/>
        </w:rPr>
        <w:t>Communications of the ACM</w:t>
      </w:r>
      <w:r>
        <w:rPr>
          <w:rFonts w:cs="Times New Roman"/>
        </w:rPr>
        <w:t xml:space="preserve">, 64(2), pp.31–32. </w:t>
      </w:r>
      <w:proofErr w:type="spellStart"/>
      <w:r>
        <w:rPr>
          <w:rFonts w:cs="Times New Roman"/>
        </w:rPr>
        <w:t>doi:</w:t>
      </w:r>
      <w:hyperlink r:id="rId17" w:history="1">
        <w:r>
          <w:rPr>
            <w:rFonts w:cs="Times New Roman"/>
          </w:rPr>
          <w:t>https</w:t>
        </w:r>
        <w:proofErr w:type="spellEnd"/>
        <w:r>
          <w:rPr>
            <w:rFonts w:cs="Times New Roman"/>
          </w:rPr>
          <w:t>://doi.org/10.1145/3446369</w:t>
        </w:r>
      </w:hyperlink>
      <w:r>
        <w:rPr>
          <w:rFonts w:cs="Times New Roman"/>
        </w:rPr>
        <w:t>.</w:t>
      </w:r>
    </w:p>
    <w:p w14:paraId="3BC1010A" w14:textId="77777777" w:rsidR="00813E97" w:rsidRDefault="00813E97" w:rsidP="00813E97">
      <w:pPr>
        <w:widowControl w:val="0"/>
        <w:autoSpaceDE w:val="0"/>
        <w:autoSpaceDN w:val="0"/>
        <w:adjustRightInd w:val="0"/>
        <w:spacing w:after="240"/>
        <w:rPr>
          <w:rFonts w:cs="Times New Roman"/>
        </w:rPr>
      </w:pPr>
      <w:r>
        <w:rPr>
          <w:rFonts w:cs="Times New Roman"/>
        </w:rPr>
        <w:t xml:space="preserve">Kaur, H. (2015). Knowledge Creation </w:t>
      </w:r>
      <w:proofErr w:type="gramStart"/>
      <w:r>
        <w:rPr>
          <w:rFonts w:cs="Times New Roman"/>
        </w:rPr>
        <w:t>And</w:t>
      </w:r>
      <w:proofErr w:type="gramEnd"/>
      <w:r>
        <w:rPr>
          <w:rFonts w:cs="Times New Roman"/>
        </w:rPr>
        <w:t xml:space="preserve"> The </w:t>
      </w:r>
      <w:proofErr w:type="spellStart"/>
      <w:r>
        <w:rPr>
          <w:rFonts w:cs="Times New Roman"/>
        </w:rPr>
        <w:t>Seci</w:t>
      </w:r>
      <w:proofErr w:type="spellEnd"/>
      <w:r>
        <w:rPr>
          <w:rFonts w:cs="Times New Roman"/>
        </w:rPr>
        <w:t xml:space="preserve"> Model. </w:t>
      </w:r>
      <w:r>
        <w:rPr>
          <w:rFonts w:cs="Times New Roman"/>
          <w:i/>
          <w:iCs/>
        </w:rPr>
        <w:t xml:space="preserve">International Journal </w:t>
      </w:r>
      <w:proofErr w:type="gramStart"/>
      <w:r>
        <w:rPr>
          <w:rFonts w:cs="Times New Roman"/>
          <w:i/>
          <w:iCs/>
        </w:rPr>
        <w:t>Of</w:t>
      </w:r>
      <w:proofErr w:type="gramEnd"/>
      <w:r>
        <w:rPr>
          <w:rFonts w:cs="Times New Roman"/>
          <w:i/>
          <w:iCs/>
        </w:rPr>
        <w:t xml:space="preserve"> Business Management Available at www.ijbm.co.in ISSN</w:t>
      </w:r>
      <w:r>
        <w:rPr>
          <w:rFonts w:cs="Times New Roman"/>
        </w:rPr>
        <w:t xml:space="preserve">, [online] 2(1), p.2015. Available at: </w:t>
      </w:r>
      <w:hyperlink r:id="rId18" w:history="1">
        <w:r>
          <w:rPr>
            <w:rFonts w:cs="Times New Roman"/>
          </w:rPr>
          <w:t>http://ijbm.co.in/downloads/vol2-issue1/51.pdf</w:t>
        </w:r>
      </w:hyperlink>
      <w:r>
        <w:rPr>
          <w:rFonts w:cs="Times New Roman"/>
        </w:rPr>
        <w:t xml:space="preserve"> [Accessed 29 Apr. 2023].</w:t>
      </w:r>
    </w:p>
    <w:p w14:paraId="7651B2F2"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Kianto</w:t>
      </w:r>
      <w:proofErr w:type="spellEnd"/>
      <w:r>
        <w:rPr>
          <w:rFonts w:cs="Times New Roman"/>
        </w:rPr>
        <w:t xml:space="preserve">, A., </w:t>
      </w:r>
      <w:proofErr w:type="spellStart"/>
      <w:r>
        <w:rPr>
          <w:rFonts w:cs="Times New Roman"/>
        </w:rPr>
        <w:t>Vanhala</w:t>
      </w:r>
      <w:proofErr w:type="spellEnd"/>
      <w:r>
        <w:rPr>
          <w:rFonts w:cs="Times New Roman"/>
        </w:rPr>
        <w:t xml:space="preserve">, M. and </w:t>
      </w:r>
      <w:proofErr w:type="spellStart"/>
      <w:r>
        <w:rPr>
          <w:rFonts w:cs="Times New Roman"/>
        </w:rPr>
        <w:t>Heilmann</w:t>
      </w:r>
      <w:proofErr w:type="spellEnd"/>
      <w:r>
        <w:rPr>
          <w:rFonts w:cs="Times New Roman"/>
        </w:rPr>
        <w:t xml:space="preserve">, P. (2016). The impact of knowledge management on job satisfaction. </w:t>
      </w:r>
      <w:r>
        <w:rPr>
          <w:rFonts w:cs="Times New Roman"/>
          <w:i/>
          <w:iCs/>
        </w:rPr>
        <w:t>Journal of Knowledge Management</w:t>
      </w:r>
      <w:r>
        <w:rPr>
          <w:rFonts w:cs="Times New Roman"/>
        </w:rPr>
        <w:t xml:space="preserve">, 20(4), pp.621–636. </w:t>
      </w:r>
      <w:proofErr w:type="spellStart"/>
      <w:r>
        <w:rPr>
          <w:rFonts w:cs="Times New Roman"/>
        </w:rPr>
        <w:t>doi:</w:t>
      </w:r>
      <w:hyperlink r:id="rId19" w:history="1">
        <w:r>
          <w:rPr>
            <w:rFonts w:cs="Times New Roman"/>
          </w:rPr>
          <w:t>https</w:t>
        </w:r>
        <w:proofErr w:type="spellEnd"/>
        <w:r>
          <w:rPr>
            <w:rFonts w:cs="Times New Roman"/>
          </w:rPr>
          <w:t>://doi.org/10.1108/jkm-10-2015-0398</w:t>
        </w:r>
      </w:hyperlink>
      <w:r>
        <w:rPr>
          <w:rFonts w:cs="Times New Roman"/>
        </w:rPr>
        <w:t>.</w:t>
      </w:r>
    </w:p>
    <w:p w14:paraId="374AF7B5" w14:textId="77777777" w:rsidR="00813E97" w:rsidRDefault="00813E97" w:rsidP="00813E97">
      <w:pPr>
        <w:widowControl w:val="0"/>
        <w:autoSpaceDE w:val="0"/>
        <w:autoSpaceDN w:val="0"/>
        <w:adjustRightInd w:val="0"/>
        <w:spacing w:after="240"/>
        <w:rPr>
          <w:rFonts w:cs="Times New Roman"/>
        </w:rPr>
      </w:pPr>
      <w:r>
        <w:rPr>
          <w:rFonts w:cs="Times New Roman"/>
        </w:rPr>
        <w:t xml:space="preserve">Kumar, V. and </w:t>
      </w:r>
      <w:proofErr w:type="spellStart"/>
      <w:r>
        <w:rPr>
          <w:rFonts w:cs="Times New Roman"/>
        </w:rPr>
        <w:t>Pansari</w:t>
      </w:r>
      <w:proofErr w:type="spellEnd"/>
      <w:r>
        <w:rPr>
          <w:rFonts w:cs="Times New Roman"/>
        </w:rPr>
        <w:t xml:space="preserve">, A. (2016). Competitive Advantage through Engagement. </w:t>
      </w:r>
      <w:r>
        <w:rPr>
          <w:rFonts w:cs="Times New Roman"/>
          <w:i/>
          <w:iCs/>
        </w:rPr>
        <w:t>Journal of Marketing Research</w:t>
      </w:r>
      <w:r>
        <w:rPr>
          <w:rFonts w:cs="Times New Roman"/>
        </w:rPr>
        <w:t xml:space="preserve">, 53(4), pp.497–514. </w:t>
      </w:r>
      <w:proofErr w:type="spellStart"/>
      <w:r>
        <w:rPr>
          <w:rFonts w:cs="Times New Roman"/>
        </w:rPr>
        <w:t>doi:</w:t>
      </w:r>
      <w:hyperlink r:id="rId20" w:history="1">
        <w:r>
          <w:rPr>
            <w:rFonts w:cs="Times New Roman"/>
          </w:rPr>
          <w:t>https</w:t>
        </w:r>
        <w:proofErr w:type="spellEnd"/>
        <w:r>
          <w:rPr>
            <w:rFonts w:cs="Times New Roman"/>
          </w:rPr>
          <w:t>://doi.org/10.1509/jmr.15.0044</w:t>
        </w:r>
      </w:hyperlink>
      <w:r>
        <w:rPr>
          <w:rFonts w:cs="Times New Roman"/>
        </w:rPr>
        <w:t>.</w:t>
      </w:r>
    </w:p>
    <w:p w14:paraId="520DB617" w14:textId="77777777" w:rsidR="00813E97" w:rsidRDefault="00813E97" w:rsidP="00813E97">
      <w:pPr>
        <w:widowControl w:val="0"/>
        <w:autoSpaceDE w:val="0"/>
        <w:autoSpaceDN w:val="0"/>
        <w:adjustRightInd w:val="0"/>
        <w:spacing w:after="240"/>
        <w:rPr>
          <w:rFonts w:cs="Times New Roman"/>
        </w:rPr>
      </w:pPr>
      <w:r>
        <w:rPr>
          <w:rFonts w:cs="Times New Roman"/>
        </w:rPr>
        <w:t xml:space="preserve">Lateef, A. and Omotayo, F.O. (2019). Information audit as an important tool in organizational management: A review of literature. </w:t>
      </w:r>
      <w:r>
        <w:rPr>
          <w:rFonts w:cs="Times New Roman"/>
          <w:i/>
          <w:iCs/>
        </w:rPr>
        <w:t>Business Information Review</w:t>
      </w:r>
      <w:r>
        <w:rPr>
          <w:rFonts w:cs="Times New Roman"/>
        </w:rPr>
        <w:t xml:space="preserve">, [online] 36(1), pp.15–22. </w:t>
      </w:r>
      <w:proofErr w:type="spellStart"/>
      <w:r>
        <w:rPr>
          <w:rFonts w:cs="Times New Roman"/>
        </w:rPr>
        <w:t>doi:</w:t>
      </w:r>
      <w:hyperlink r:id="rId21" w:history="1">
        <w:r>
          <w:rPr>
            <w:rFonts w:cs="Times New Roman"/>
          </w:rPr>
          <w:t>https</w:t>
        </w:r>
        <w:proofErr w:type="spellEnd"/>
        <w:r>
          <w:rPr>
            <w:rFonts w:cs="Times New Roman"/>
          </w:rPr>
          <w:t>://doi.org/10.1177/0266382119831458</w:t>
        </w:r>
      </w:hyperlink>
      <w:r>
        <w:rPr>
          <w:rFonts w:cs="Times New Roman"/>
        </w:rPr>
        <w:t>.</w:t>
      </w:r>
    </w:p>
    <w:p w14:paraId="730F7A4D"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Legner</w:t>
      </w:r>
      <w:proofErr w:type="spellEnd"/>
      <w:r>
        <w:rPr>
          <w:rFonts w:cs="Times New Roman"/>
        </w:rPr>
        <w:t xml:space="preserve">, C., </w:t>
      </w:r>
      <w:proofErr w:type="spellStart"/>
      <w:r>
        <w:rPr>
          <w:rFonts w:cs="Times New Roman"/>
        </w:rPr>
        <w:t>Eymann</w:t>
      </w:r>
      <w:proofErr w:type="spellEnd"/>
      <w:r>
        <w:rPr>
          <w:rFonts w:cs="Times New Roman"/>
        </w:rPr>
        <w:t xml:space="preserve">, T., Hess, T., Matt, C., </w:t>
      </w:r>
      <w:proofErr w:type="spellStart"/>
      <w:r>
        <w:rPr>
          <w:rFonts w:cs="Times New Roman"/>
        </w:rPr>
        <w:t>Böhmann</w:t>
      </w:r>
      <w:proofErr w:type="spellEnd"/>
      <w:r>
        <w:rPr>
          <w:rFonts w:cs="Times New Roman"/>
        </w:rPr>
        <w:t xml:space="preserve">, T., Drews, P., </w:t>
      </w:r>
      <w:proofErr w:type="spellStart"/>
      <w:r>
        <w:rPr>
          <w:rFonts w:cs="Times New Roman"/>
        </w:rPr>
        <w:t>Mädche</w:t>
      </w:r>
      <w:proofErr w:type="spellEnd"/>
      <w:r>
        <w:rPr>
          <w:rFonts w:cs="Times New Roman"/>
        </w:rPr>
        <w:t xml:space="preserve">, A., Urbach, N. and </w:t>
      </w:r>
      <w:proofErr w:type="spellStart"/>
      <w:r>
        <w:rPr>
          <w:rFonts w:cs="Times New Roman"/>
        </w:rPr>
        <w:t>Ahlemann</w:t>
      </w:r>
      <w:proofErr w:type="spellEnd"/>
      <w:r>
        <w:rPr>
          <w:rFonts w:cs="Times New Roman"/>
        </w:rPr>
        <w:t xml:space="preserve">, F. (2023). Digitalization: Opportunity and Challenge for the Business and Information Systems Engineering Community. </w:t>
      </w:r>
      <w:r>
        <w:rPr>
          <w:rFonts w:cs="Times New Roman"/>
          <w:i/>
          <w:iCs/>
        </w:rPr>
        <w:t>Business &amp; Information Systems Engineering</w:t>
      </w:r>
      <w:r>
        <w:rPr>
          <w:rFonts w:cs="Times New Roman"/>
        </w:rPr>
        <w:t xml:space="preserve">, [online] 59(4), pp.301–308. </w:t>
      </w:r>
      <w:proofErr w:type="spellStart"/>
      <w:r>
        <w:rPr>
          <w:rFonts w:cs="Times New Roman"/>
        </w:rPr>
        <w:t>doi:</w:t>
      </w:r>
      <w:hyperlink r:id="rId22" w:history="1">
        <w:r>
          <w:rPr>
            <w:rFonts w:cs="Times New Roman"/>
          </w:rPr>
          <w:t>https</w:t>
        </w:r>
        <w:proofErr w:type="spellEnd"/>
        <w:r>
          <w:rPr>
            <w:rFonts w:cs="Times New Roman"/>
          </w:rPr>
          <w:t>://doi.org/10.1007/s12599-017-0484-2</w:t>
        </w:r>
      </w:hyperlink>
      <w:r>
        <w:rPr>
          <w:rFonts w:cs="Times New Roman"/>
        </w:rPr>
        <w:t>.</w:t>
      </w:r>
    </w:p>
    <w:p w14:paraId="33D3D608" w14:textId="77777777" w:rsidR="00813E97" w:rsidRDefault="00813E97" w:rsidP="00813E97">
      <w:pPr>
        <w:widowControl w:val="0"/>
        <w:autoSpaceDE w:val="0"/>
        <w:autoSpaceDN w:val="0"/>
        <w:adjustRightInd w:val="0"/>
        <w:spacing w:after="240"/>
        <w:rPr>
          <w:rFonts w:cs="Times New Roman"/>
        </w:rPr>
      </w:pPr>
      <w:r>
        <w:rPr>
          <w:rFonts w:cs="Times New Roman"/>
        </w:rPr>
        <w:lastRenderedPageBreak/>
        <w:t xml:space="preserve">Lim, M.K., Tseng, M.-L., Tan, K.H. and Bui, T.D. (2017). Knowledge management in sustainable supply chain management: Improving performance through an interpretive structural modelling approach. </w:t>
      </w:r>
      <w:r>
        <w:rPr>
          <w:rFonts w:cs="Times New Roman"/>
          <w:i/>
          <w:iCs/>
        </w:rPr>
        <w:t>Journal of Cleaner Production</w:t>
      </w:r>
      <w:r>
        <w:rPr>
          <w:rFonts w:cs="Times New Roman"/>
        </w:rPr>
        <w:t xml:space="preserve">, 162, pp.806–816. </w:t>
      </w:r>
      <w:proofErr w:type="spellStart"/>
      <w:r>
        <w:rPr>
          <w:rFonts w:cs="Times New Roman"/>
        </w:rPr>
        <w:t>doi:</w:t>
      </w:r>
      <w:hyperlink r:id="rId23" w:history="1">
        <w:r>
          <w:rPr>
            <w:rFonts w:cs="Times New Roman"/>
          </w:rPr>
          <w:t>https</w:t>
        </w:r>
        <w:proofErr w:type="spellEnd"/>
        <w:r>
          <w:rPr>
            <w:rFonts w:cs="Times New Roman"/>
          </w:rPr>
          <w:t>://doi.org/10.1016/j.jclepro.2017.06.056</w:t>
        </w:r>
      </w:hyperlink>
      <w:r>
        <w:rPr>
          <w:rFonts w:cs="Times New Roman"/>
        </w:rPr>
        <w:t>.</w:t>
      </w:r>
    </w:p>
    <w:p w14:paraId="60C6C6B3" w14:textId="77777777" w:rsidR="00813E97" w:rsidRDefault="00813E97" w:rsidP="00813E97">
      <w:pPr>
        <w:widowControl w:val="0"/>
        <w:autoSpaceDE w:val="0"/>
        <w:autoSpaceDN w:val="0"/>
        <w:adjustRightInd w:val="0"/>
        <w:spacing w:after="240"/>
        <w:rPr>
          <w:rFonts w:cs="Times New Roman"/>
        </w:rPr>
      </w:pPr>
      <w:r>
        <w:rPr>
          <w:rFonts w:cs="Times New Roman"/>
        </w:rPr>
        <w:t xml:space="preserve">Liu, C.-H., Wang, J.S. and Lin, C.-W. (2017). The concepts of big data applied in personal knowledge management. </w:t>
      </w:r>
      <w:r>
        <w:rPr>
          <w:rFonts w:cs="Times New Roman"/>
          <w:i/>
          <w:iCs/>
        </w:rPr>
        <w:t>Journal of Knowledge Management</w:t>
      </w:r>
      <w:r>
        <w:rPr>
          <w:rFonts w:cs="Times New Roman"/>
        </w:rPr>
        <w:t xml:space="preserve">, 21(1), pp.213–230. </w:t>
      </w:r>
      <w:proofErr w:type="spellStart"/>
      <w:r>
        <w:rPr>
          <w:rFonts w:cs="Times New Roman"/>
        </w:rPr>
        <w:t>doi:</w:t>
      </w:r>
      <w:hyperlink r:id="rId24" w:history="1">
        <w:r>
          <w:rPr>
            <w:rFonts w:cs="Times New Roman"/>
          </w:rPr>
          <w:t>https</w:t>
        </w:r>
        <w:proofErr w:type="spellEnd"/>
        <w:r>
          <w:rPr>
            <w:rFonts w:cs="Times New Roman"/>
          </w:rPr>
          <w:t>://doi.org/10.1108/jkm-07-2015-0298</w:t>
        </w:r>
      </w:hyperlink>
      <w:r>
        <w:rPr>
          <w:rFonts w:cs="Times New Roman"/>
        </w:rPr>
        <w:t>.</w:t>
      </w:r>
    </w:p>
    <w:p w14:paraId="44C19A0B"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Magnier</w:t>
      </w:r>
      <w:proofErr w:type="spellEnd"/>
      <w:r>
        <w:rPr>
          <w:rFonts w:cs="Times New Roman"/>
        </w:rPr>
        <w:t xml:space="preserve">-Watanabe, R. and Benton, C. (2017). Management innovation and firm performance: the mediating effects of tacit and explicit knowledge. </w:t>
      </w:r>
      <w:r>
        <w:rPr>
          <w:rFonts w:cs="Times New Roman"/>
          <w:i/>
          <w:iCs/>
        </w:rPr>
        <w:t>Knowledge Management Research &amp; Practice</w:t>
      </w:r>
      <w:r>
        <w:rPr>
          <w:rFonts w:cs="Times New Roman"/>
        </w:rPr>
        <w:t xml:space="preserve">, 15(3), pp.325–335. </w:t>
      </w:r>
      <w:proofErr w:type="spellStart"/>
      <w:r>
        <w:rPr>
          <w:rFonts w:cs="Times New Roman"/>
        </w:rPr>
        <w:t>doi:</w:t>
      </w:r>
      <w:hyperlink r:id="rId25" w:history="1">
        <w:r>
          <w:rPr>
            <w:rFonts w:cs="Times New Roman"/>
          </w:rPr>
          <w:t>https</w:t>
        </w:r>
        <w:proofErr w:type="spellEnd"/>
        <w:r>
          <w:rPr>
            <w:rFonts w:cs="Times New Roman"/>
          </w:rPr>
          <w:t>://doi.org/10.1057/s41275-017-0058-6</w:t>
        </w:r>
      </w:hyperlink>
      <w:r>
        <w:rPr>
          <w:rFonts w:cs="Times New Roman"/>
        </w:rPr>
        <w:t>.</w:t>
      </w:r>
    </w:p>
    <w:p w14:paraId="523F69BE" w14:textId="77777777" w:rsidR="00813E97" w:rsidRDefault="00813E97" w:rsidP="00813E97">
      <w:pPr>
        <w:widowControl w:val="0"/>
        <w:autoSpaceDE w:val="0"/>
        <w:autoSpaceDN w:val="0"/>
        <w:adjustRightInd w:val="0"/>
        <w:spacing w:after="240"/>
        <w:rPr>
          <w:rFonts w:cs="Times New Roman"/>
        </w:rPr>
      </w:pPr>
      <w:r>
        <w:rPr>
          <w:rFonts w:cs="Times New Roman"/>
        </w:rPr>
        <w:t xml:space="preserve">Mao, H., Liu, S., Zhang, J. and Deng, Z. (2016). Information technology resource, knowledge management capability, and competitive advantage: The moderating role of resource commitment. </w:t>
      </w:r>
      <w:r>
        <w:rPr>
          <w:rFonts w:cs="Times New Roman"/>
          <w:i/>
          <w:iCs/>
        </w:rPr>
        <w:t>International Journal of Information Management</w:t>
      </w:r>
      <w:r>
        <w:rPr>
          <w:rFonts w:cs="Times New Roman"/>
        </w:rPr>
        <w:t xml:space="preserve">, 36(6), pp.1062–1074. </w:t>
      </w:r>
      <w:proofErr w:type="spellStart"/>
      <w:r>
        <w:rPr>
          <w:rFonts w:cs="Times New Roman"/>
        </w:rPr>
        <w:t>doi:</w:t>
      </w:r>
      <w:hyperlink r:id="rId26" w:history="1">
        <w:r>
          <w:rPr>
            <w:rFonts w:cs="Times New Roman"/>
          </w:rPr>
          <w:t>https</w:t>
        </w:r>
        <w:proofErr w:type="spellEnd"/>
        <w:r>
          <w:rPr>
            <w:rFonts w:cs="Times New Roman"/>
          </w:rPr>
          <w:t>://doi.org/10.1016/j.ijinfomgt.2016.07.001</w:t>
        </w:r>
      </w:hyperlink>
      <w:r>
        <w:rPr>
          <w:rFonts w:cs="Times New Roman"/>
        </w:rPr>
        <w:t>.</w:t>
      </w:r>
    </w:p>
    <w:p w14:paraId="65C87E61"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Mazrekaj</w:t>
      </w:r>
      <w:proofErr w:type="spellEnd"/>
      <w:r>
        <w:rPr>
          <w:rFonts w:cs="Times New Roman"/>
        </w:rPr>
        <w:t xml:space="preserve">, A., </w:t>
      </w:r>
      <w:proofErr w:type="spellStart"/>
      <w:r>
        <w:rPr>
          <w:rFonts w:cs="Times New Roman"/>
        </w:rPr>
        <w:t>Shabani</w:t>
      </w:r>
      <w:proofErr w:type="spellEnd"/>
      <w:r>
        <w:rPr>
          <w:rFonts w:cs="Times New Roman"/>
        </w:rPr>
        <w:t xml:space="preserve">, I. and </w:t>
      </w:r>
      <w:proofErr w:type="spellStart"/>
      <w:r>
        <w:rPr>
          <w:rFonts w:cs="Times New Roman"/>
        </w:rPr>
        <w:t>Sejdiu</w:t>
      </w:r>
      <w:proofErr w:type="spellEnd"/>
      <w:r>
        <w:rPr>
          <w:rFonts w:cs="Times New Roman"/>
        </w:rPr>
        <w:t xml:space="preserve">, B. (2016). Pricing Schemes in Cloud Computing: An Overview. </w:t>
      </w:r>
      <w:r>
        <w:rPr>
          <w:rFonts w:cs="Times New Roman"/>
          <w:i/>
          <w:iCs/>
        </w:rPr>
        <w:t>International Journal of Advanced Computer Science and Applications</w:t>
      </w:r>
      <w:r>
        <w:rPr>
          <w:rFonts w:cs="Times New Roman"/>
        </w:rPr>
        <w:t xml:space="preserve">, [online] 7(2). </w:t>
      </w:r>
      <w:proofErr w:type="spellStart"/>
      <w:r>
        <w:rPr>
          <w:rFonts w:cs="Times New Roman"/>
        </w:rPr>
        <w:t>doi:</w:t>
      </w:r>
      <w:hyperlink r:id="rId27" w:history="1">
        <w:r>
          <w:rPr>
            <w:rFonts w:cs="Times New Roman"/>
          </w:rPr>
          <w:t>https</w:t>
        </w:r>
        <w:proofErr w:type="spellEnd"/>
        <w:r>
          <w:rPr>
            <w:rFonts w:cs="Times New Roman"/>
          </w:rPr>
          <w:t>://doi.org/10.14569/ijacsa.2016.070211</w:t>
        </w:r>
      </w:hyperlink>
      <w:r>
        <w:rPr>
          <w:rFonts w:cs="Times New Roman"/>
        </w:rPr>
        <w:t>.</w:t>
      </w:r>
    </w:p>
    <w:p w14:paraId="57A53FB4"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Mohajan</w:t>
      </w:r>
      <w:proofErr w:type="spellEnd"/>
      <w:r>
        <w:rPr>
          <w:rFonts w:cs="Times New Roman"/>
        </w:rPr>
        <w:t xml:space="preserve">, H. (2016). </w:t>
      </w:r>
      <w:r>
        <w:rPr>
          <w:rFonts w:cs="Times New Roman"/>
          <w:i/>
          <w:iCs/>
        </w:rPr>
        <w:t>Sharing of Tacit Knowledge in Organizations: A Review</w:t>
      </w:r>
      <w:r>
        <w:rPr>
          <w:rFonts w:cs="Times New Roman"/>
        </w:rPr>
        <w:t xml:space="preserve">. [online] mpra.ub.uni-muenchen.de. Available at: </w:t>
      </w:r>
      <w:hyperlink r:id="rId28" w:history="1">
        <w:r>
          <w:rPr>
            <w:rFonts w:cs="Times New Roman"/>
          </w:rPr>
          <w:t>https://mpra.ub.uni-muenchen.de/id/eprint/82958</w:t>
        </w:r>
      </w:hyperlink>
      <w:r>
        <w:rPr>
          <w:rFonts w:cs="Times New Roman"/>
        </w:rPr>
        <w:t xml:space="preserve"> [Accessed 29 Apr. 2023].</w:t>
      </w:r>
    </w:p>
    <w:p w14:paraId="7989CEE1"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Muthuveloo</w:t>
      </w:r>
      <w:proofErr w:type="spellEnd"/>
      <w:r>
        <w:rPr>
          <w:rFonts w:cs="Times New Roman"/>
        </w:rPr>
        <w:t xml:space="preserve">, R., Shanmugam, N. and Teoh, A.P. (2017). The impact of tacit knowledge management on organizational performance: Evidence from Malaysia. </w:t>
      </w:r>
      <w:r>
        <w:rPr>
          <w:rFonts w:cs="Times New Roman"/>
          <w:i/>
          <w:iCs/>
        </w:rPr>
        <w:t>Asia Pacific Management Review</w:t>
      </w:r>
      <w:r>
        <w:rPr>
          <w:rFonts w:cs="Times New Roman"/>
        </w:rPr>
        <w:t xml:space="preserve">, 22(4), pp.192–201. </w:t>
      </w:r>
      <w:proofErr w:type="spellStart"/>
      <w:r>
        <w:rPr>
          <w:rFonts w:cs="Times New Roman"/>
        </w:rPr>
        <w:t>doi:</w:t>
      </w:r>
      <w:hyperlink r:id="rId29" w:history="1">
        <w:r>
          <w:rPr>
            <w:rFonts w:cs="Times New Roman"/>
          </w:rPr>
          <w:t>https</w:t>
        </w:r>
        <w:proofErr w:type="spellEnd"/>
        <w:r>
          <w:rPr>
            <w:rFonts w:cs="Times New Roman"/>
          </w:rPr>
          <w:t>://doi.org/10.1016/j.apmrv.2017.07.010</w:t>
        </w:r>
      </w:hyperlink>
      <w:r>
        <w:rPr>
          <w:rFonts w:cs="Times New Roman"/>
        </w:rPr>
        <w:t>.</w:t>
      </w:r>
    </w:p>
    <w:p w14:paraId="36D27C8F"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Natek</w:t>
      </w:r>
      <w:proofErr w:type="spellEnd"/>
      <w:r>
        <w:rPr>
          <w:rFonts w:cs="Times New Roman"/>
        </w:rPr>
        <w:t xml:space="preserve">, S. and Zwilling, M. (2016). </w:t>
      </w:r>
      <w:r>
        <w:rPr>
          <w:rFonts w:cs="Times New Roman"/>
          <w:i/>
          <w:iCs/>
        </w:rPr>
        <w:t>KNOWLEDGE MANAGEMENT SYSTEMS SUPPORT SECI MODEL OF KNOWLEDGE-CREATING PROCESS</w:t>
      </w:r>
      <w:r>
        <w:rPr>
          <w:rFonts w:cs="Times New Roman"/>
        </w:rPr>
        <w:t xml:space="preserve">. [online] Available at: </w:t>
      </w:r>
      <w:hyperlink r:id="rId30" w:history="1">
        <w:r>
          <w:rPr>
            <w:rFonts w:cs="Times New Roman"/>
          </w:rPr>
          <w:t>http://www.toknowpress.net/ISBN/978-961-6914-16-1/papers/ML16-251.pdf</w:t>
        </w:r>
      </w:hyperlink>
      <w:r>
        <w:rPr>
          <w:rFonts w:cs="Times New Roman"/>
        </w:rPr>
        <w:t xml:space="preserve"> [Accessed 29 Apr. 2023].</w:t>
      </w:r>
    </w:p>
    <w:p w14:paraId="4401464D" w14:textId="77777777" w:rsidR="00813E97" w:rsidRDefault="00813E97" w:rsidP="00813E97">
      <w:pPr>
        <w:widowControl w:val="0"/>
        <w:autoSpaceDE w:val="0"/>
        <w:autoSpaceDN w:val="0"/>
        <w:adjustRightInd w:val="0"/>
        <w:spacing w:after="240"/>
        <w:rPr>
          <w:rFonts w:cs="Times New Roman"/>
        </w:rPr>
      </w:pPr>
      <w:proofErr w:type="gramStart"/>
      <w:r>
        <w:rPr>
          <w:rFonts w:cs="Times New Roman"/>
        </w:rPr>
        <w:t>Nguyen ,</w:t>
      </w:r>
      <w:proofErr w:type="gramEnd"/>
      <w:r>
        <w:rPr>
          <w:rFonts w:cs="Times New Roman"/>
        </w:rPr>
        <w:t xml:space="preserve"> T.X.T. (2017). </w:t>
      </w:r>
      <w:r>
        <w:rPr>
          <w:rFonts w:cs="Times New Roman"/>
          <w:i/>
          <w:iCs/>
        </w:rPr>
        <w:t>Managing Organizational Knowledge</w:t>
      </w:r>
      <w:r>
        <w:rPr>
          <w:rFonts w:cs="Times New Roman"/>
        </w:rPr>
        <w:t xml:space="preserve">. [online] www.theseus.fi. Available at: </w:t>
      </w:r>
      <w:hyperlink r:id="rId31" w:history="1">
        <w:r>
          <w:rPr>
            <w:rFonts w:cs="Times New Roman"/>
          </w:rPr>
          <w:t>https://www.theseus.fi/handle/10024/125629</w:t>
        </w:r>
      </w:hyperlink>
      <w:r>
        <w:rPr>
          <w:rFonts w:cs="Times New Roman"/>
        </w:rPr>
        <w:t xml:space="preserve"> [Accessed 29 Apr. 2023].</w:t>
      </w:r>
    </w:p>
    <w:p w14:paraId="7FF2D554" w14:textId="77777777" w:rsidR="00813E97" w:rsidRDefault="00813E97" w:rsidP="00813E97">
      <w:pPr>
        <w:widowControl w:val="0"/>
        <w:autoSpaceDE w:val="0"/>
        <w:autoSpaceDN w:val="0"/>
        <w:adjustRightInd w:val="0"/>
        <w:spacing w:after="240"/>
        <w:rPr>
          <w:rFonts w:cs="Times New Roman"/>
        </w:rPr>
      </w:pPr>
      <w:r>
        <w:rPr>
          <w:rFonts w:cs="Times New Roman"/>
        </w:rPr>
        <w:t xml:space="preserve">Nonaka, I. and Hirose Nishihara, A. (2017). Introduction to the Concepts and Frameworks of Knowledge-Creating Theory. </w:t>
      </w:r>
      <w:r>
        <w:rPr>
          <w:rFonts w:cs="Times New Roman"/>
          <w:i/>
          <w:iCs/>
        </w:rPr>
        <w:t>Knowledge Creation in Community Development</w:t>
      </w:r>
      <w:r>
        <w:rPr>
          <w:rFonts w:cs="Times New Roman"/>
        </w:rPr>
        <w:t xml:space="preserve">, pp.1–15. </w:t>
      </w:r>
      <w:proofErr w:type="spellStart"/>
      <w:r>
        <w:rPr>
          <w:rFonts w:cs="Times New Roman"/>
        </w:rPr>
        <w:t>doi:</w:t>
      </w:r>
      <w:hyperlink r:id="rId32" w:history="1">
        <w:r>
          <w:rPr>
            <w:rFonts w:cs="Times New Roman"/>
          </w:rPr>
          <w:t>https</w:t>
        </w:r>
        <w:proofErr w:type="spellEnd"/>
        <w:r>
          <w:rPr>
            <w:rFonts w:cs="Times New Roman"/>
          </w:rPr>
          <w:t>://doi.org/10.1007/978-3-319-57481-3_1</w:t>
        </w:r>
      </w:hyperlink>
      <w:r>
        <w:rPr>
          <w:rFonts w:cs="Times New Roman"/>
        </w:rPr>
        <w:t>.</w:t>
      </w:r>
    </w:p>
    <w:p w14:paraId="21EF0428" w14:textId="77777777" w:rsidR="00813E97" w:rsidRDefault="00813E97" w:rsidP="00813E97">
      <w:pPr>
        <w:widowControl w:val="0"/>
        <w:autoSpaceDE w:val="0"/>
        <w:autoSpaceDN w:val="0"/>
        <w:adjustRightInd w:val="0"/>
        <w:spacing w:after="240"/>
        <w:rPr>
          <w:rFonts w:cs="Times New Roman"/>
        </w:rPr>
      </w:pPr>
      <w:r>
        <w:rPr>
          <w:rFonts w:cs="Times New Roman"/>
        </w:rPr>
        <w:lastRenderedPageBreak/>
        <w:t xml:space="preserve">Novita, D., </w:t>
      </w:r>
      <w:proofErr w:type="spellStart"/>
      <w:r>
        <w:rPr>
          <w:rFonts w:cs="Times New Roman"/>
        </w:rPr>
        <w:t>Ermatita</w:t>
      </w:r>
      <w:proofErr w:type="spellEnd"/>
      <w:r>
        <w:rPr>
          <w:rFonts w:cs="Times New Roman"/>
        </w:rPr>
        <w:t xml:space="preserve">, </w:t>
      </w:r>
      <w:proofErr w:type="spellStart"/>
      <w:r>
        <w:rPr>
          <w:rFonts w:cs="Times New Roman"/>
        </w:rPr>
        <w:t>Samsuryadi</w:t>
      </w:r>
      <w:proofErr w:type="spellEnd"/>
      <w:r>
        <w:rPr>
          <w:rFonts w:cs="Times New Roman"/>
        </w:rPr>
        <w:t xml:space="preserve"> and Rini, D.P. (2022). A Literature Review Knowledge Management for Traditional Retail Business Strategies. </w:t>
      </w:r>
      <w:r>
        <w:rPr>
          <w:rFonts w:cs="Times New Roman"/>
          <w:i/>
          <w:iCs/>
        </w:rPr>
        <w:t>2022 International Conference on Informatics, Multimedia, Cyber and Information System (ICIMCIS)</w:t>
      </w:r>
      <w:r>
        <w:rPr>
          <w:rFonts w:cs="Times New Roman"/>
        </w:rPr>
        <w:t xml:space="preserve">. </w:t>
      </w:r>
      <w:proofErr w:type="spellStart"/>
      <w:r>
        <w:rPr>
          <w:rFonts w:cs="Times New Roman"/>
        </w:rPr>
        <w:t>doi:</w:t>
      </w:r>
      <w:hyperlink r:id="rId33" w:history="1">
        <w:r>
          <w:rPr>
            <w:rFonts w:cs="Times New Roman"/>
          </w:rPr>
          <w:t>https</w:t>
        </w:r>
        <w:proofErr w:type="spellEnd"/>
        <w:r>
          <w:rPr>
            <w:rFonts w:cs="Times New Roman"/>
          </w:rPr>
          <w:t>://doi.org/10.1109/icimcis56303.2022.10017714</w:t>
        </w:r>
      </w:hyperlink>
      <w:r>
        <w:rPr>
          <w:rFonts w:cs="Times New Roman"/>
        </w:rPr>
        <w:t>.</w:t>
      </w:r>
    </w:p>
    <w:p w14:paraId="697F4A1F"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Pärn</w:t>
      </w:r>
      <w:proofErr w:type="spellEnd"/>
      <w:r>
        <w:rPr>
          <w:rFonts w:cs="Times New Roman"/>
        </w:rPr>
        <w:t xml:space="preserve">, E.A., Edwards, D.J. and Sing, M.C.P. (2017). The building information modelling trajectory in facilities management: A review. </w:t>
      </w:r>
      <w:r>
        <w:rPr>
          <w:rFonts w:cs="Times New Roman"/>
          <w:i/>
          <w:iCs/>
        </w:rPr>
        <w:t>Automation in Construction</w:t>
      </w:r>
      <w:r>
        <w:rPr>
          <w:rFonts w:cs="Times New Roman"/>
        </w:rPr>
        <w:t xml:space="preserve">, 75, pp.45–55. </w:t>
      </w:r>
      <w:proofErr w:type="spellStart"/>
      <w:r>
        <w:rPr>
          <w:rFonts w:cs="Times New Roman"/>
        </w:rPr>
        <w:t>doi:</w:t>
      </w:r>
      <w:hyperlink r:id="rId34" w:history="1">
        <w:r>
          <w:rPr>
            <w:rFonts w:cs="Times New Roman"/>
          </w:rPr>
          <w:t>https</w:t>
        </w:r>
        <w:proofErr w:type="spellEnd"/>
        <w:r>
          <w:rPr>
            <w:rFonts w:cs="Times New Roman"/>
          </w:rPr>
          <w:t>://doi.org/10.1016/j.autcon.2016.12.003</w:t>
        </w:r>
      </w:hyperlink>
      <w:r>
        <w:rPr>
          <w:rFonts w:cs="Times New Roman"/>
        </w:rPr>
        <w:t>.</w:t>
      </w:r>
    </w:p>
    <w:p w14:paraId="534B6E10" w14:textId="77777777" w:rsidR="00813E97" w:rsidRDefault="00813E97" w:rsidP="00813E97">
      <w:pPr>
        <w:widowControl w:val="0"/>
        <w:autoSpaceDE w:val="0"/>
        <w:autoSpaceDN w:val="0"/>
        <w:adjustRightInd w:val="0"/>
        <w:spacing w:after="240"/>
        <w:rPr>
          <w:rFonts w:cs="Times New Roman"/>
        </w:rPr>
      </w:pPr>
      <w:r>
        <w:rPr>
          <w:rFonts w:cs="Times New Roman"/>
        </w:rPr>
        <w:t xml:space="preserve">Rita, P., Oliveira, T. and </w:t>
      </w:r>
      <w:proofErr w:type="spellStart"/>
      <w:r>
        <w:rPr>
          <w:rFonts w:cs="Times New Roman"/>
        </w:rPr>
        <w:t>Farisa</w:t>
      </w:r>
      <w:proofErr w:type="spellEnd"/>
      <w:r>
        <w:rPr>
          <w:rFonts w:cs="Times New Roman"/>
        </w:rPr>
        <w:t xml:space="preserve">, A. (2019). The impact of e-service quality and customer satisfaction on customer </w:t>
      </w:r>
      <w:proofErr w:type="spellStart"/>
      <w:r>
        <w:rPr>
          <w:rFonts w:cs="Times New Roman"/>
        </w:rPr>
        <w:t>behavior</w:t>
      </w:r>
      <w:proofErr w:type="spellEnd"/>
      <w:r>
        <w:rPr>
          <w:rFonts w:cs="Times New Roman"/>
        </w:rPr>
        <w:t xml:space="preserve"> in online shopping. </w:t>
      </w:r>
      <w:proofErr w:type="spellStart"/>
      <w:r>
        <w:rPr>
          <w:rFonts w:cs="Times New Roman"/>
          <w:i/>
          <w:iCs/>
        </w:rPr>
        <w:t>Heliyon</w:t>
      </w:r>
      <w:proofErr w:type="spellEnd"/>
      <w:r>
        <w:rPr>
          <w:rFonts w:cs="Times New Roman"/>
        </w:rPr>
        <w:t xml:space="preserve">, [online] 5(10), p.e02690. </w:t>
      </w:r>
      <w:proofErr w:type="spellStart"/>
      <w:r>
        <w:rPr>
          <w:rFonts w:cs="Times New Roman"/>
        </w:rPr>
        <w:t>doi:</w:t>
      </w:r>
      <w:hyperlink r:id="rId35" w:history="1">
        <w:r>
          <w:rPr>
            <w:rFonts w:cs="Times New Roman"/>
          </w:rPr>
          <w:t>https</w:t>
        </w:r>
        <w:proofErr w:type="spellEnd"/>
        <w:r>
          <w:rPr>
            <w:rFonts w:cs="Times New Roman"/>
          </w:rPr>
          <w:t>://doi.org/10.1016/j.heliyon.2019.e02690</w:t>
        </w:r>
      </w:hyperlink>
      <w:r>
        <w:rPr>
          <w:rFonts w:cs="Times New Roman"/>
        </w:rPr>
        <w:t>.</w:t>
      </w:r>
    </w:p>
    <w:p w14:paraId="0FCA3DBF" w14:textId="77777777" w:rsidR="00813E97" w:rsidRDefault="00813E97" w:rsidP="00813E97">
      <w:pPr>
        <w:widowControl w:val="0"/>
        <w:autoSpaceDE w:val="0"/>
        <w:autoSpaceDN w:val="0"/>
        <w:adjustRightInd w:val="0"/>
        <w:spacing w:after="240"/>
        <w:rPr>
          <w:rFonts w:cs="Times New Roman"/>
        </w:rPr>
      </w:pPr>
      <w:r>
        <w:rPr>
          <w:rFonts w:cs="Times New Roman"/>
        </w:rPr>
        <w:t xml:space="preserve">Shank, D.B. (2015). Using Crowdsourcing Websites for Sociological Research: The Case of Amazon Mechanical Turk. </w:t>
      </w:r>
      <w:r>
        <w:rPr>
          <w:rFonts w:cs="Times New Roman"/>
          <w:i/>
          <w:iCs/>
        </w:rPr>
        <w:t>The American Sociologist</w:t>
      </w:r>
      <w:r>
        <w:rPr>
          <w:rFonts w:cs="Times New Roman"/>
        </w:rPr>
        <w:t xml:space="preserve">, 47(1), pp.47–55. </w:t>
      </w:r>
      <w:proofErr w:type="spellStart"/>
      <w:r>
        <w:rPr>
          <w:rFonts w:cs="Times New Roman"/>
        </w:rPr>
        <w:t>doi:</w:t>
      </w:r>
      <w:hyperlink r:id="rId36" w:history="1">
        <w:r>
          <w:rPr>
            <w:rFonts w:cs="Times New Roman"/>
          </w:rPr>
          <w:t>https</w:t>
        </w:r>
        <w:proofErr w:type="spellEnd"/>
        <w:r>
          <w:rPr>
            <w:rFonts w:cs="Times New Roman"/>
          </w:rPr>
          <w:t>://doi.org/10.1007/s12108-015-9266-9</w:t>
        </w:r>
      </w:hyperlink>
      <w:r>
        <w:rPr>
          <w:rFonts w:cs="Times New Roman"/>
        </w:rPr>
        <w:t>.</w:t>
      </w:r>
    </w:p>
    <w:p w14:paraId="5CAF8B5F"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Shujahat</w:t>
      </w:r>
      <w:proofErr w:type="spellEnd"/>
      <w:r>
        <w:rPr>
          <w:rFonts w:cs="Times New Roman"/>
        </w:rPr>
        <w:t xml:space="preserve">, M., Sousa, M.J., Hussain, S., Nawaz, F., Wang, M. and Umer, M. (2019). Translating the impact of knowledge management processes into knowledge-based innovation: The neglected and mediating role of knowledge-worker productivity. </w:t>
      </w:r>
      <w:r>
        <w:rPr>
          <w:rFonts w:cs="Times New Roman"/>
          <w:i/>
          <w:iCs/>
        </w:rPr>
        <w:t>Journal of Business Research</w:t>
      </w:r>
      <w:r>
        <w:rPr>
          <w:rFonts w:cs="Times New Roman"/>
        </w:rPr>
        <w:t xml:space="preserve">, 94, pp.442–450. </w:t>
      </w:r>
      <w:proofErr w:type="spellStart"/>
      <w:r>
        <w:rPr>
          <w:rFonts w:cs="Times New Roman"/>
        </w:rPr>
        <w:t>doi:</w:t>
      </w:r>
      <w:hyperlink r:id="rId37" w:history="1">
        <w:r>
          <w:rPr>
            <w:rFonts w:cs="Times New Roman"/>
          </w:rPr>
          <w:t>https</w:t>
        </w:r>
        <w:proofErr w:type="spellEnd"/>
        <w:r>
          <w:rPr>
            <w:rFonts w:cs="Times New Roman"/>
          </w:rPr>
          <w:t>://doi.org/10.1016/j.jbusres.2017.11.001</w:t>
        </w:r>
      </w:hyperlink>
      <w:r>
        <w:rPr>
          <w:rFonts w:cs="Times New Roman"/>
        </w:rPr>
        <w:t>.</w:t>
      </w:r>
    </w:p>
    <w:p w14:paraId="5582A430" w14:textId="77777777" w:rsidR="00813E97" w:rsidRDefault="00813E97" w:rsidP="00813E97">
      <w:pPr>
        <w:widowControl w:val="0"/>
        <w:autoSpaceDE w:val="0"/>
        <w:autoSpaceDN w:val="0"/>
        <w:adjustRightInd w:val="0"/>
        <w:spacing w:after="240"/>
        <w:rPr>
          <w:rFonts w:cs="Times New Roman"/>
        </w:rPr>
      </w:pPr>
      <w:r>
        <w:rPr>
          <w:rFonts w:cs="Times New Roman"/>
        </w:rPr>
        <w:t xml:space="preserve">Sisson, P.W. and Ryan, J.J. (2016). </w:t>
      </w:r>
      <w:r>
        <w:rPr>
          <w:rFonts w:cs="Times New Roman"/>
          <w:i/>
          <w:iCs/>
        </w:rPr>
        <w:t>Towards a Unified Theory of Knowledge Management (KM)</w:t>
      </w:r>
      <w:r>
        <w:rPr>
          <w:rFonts w:cs="Times New Roman"/>
        </w:rPr>
        <w:t xml:space="preserve">. [online] IEEE Xplore. </w:t>
      </w:r>
      <w:proofErr w:type="spellStart"/>
      <w:r>
        <w:rPr>
          <w:rFonts w:cs="Times New Roman"/>
        </w:rPr>
        <w:t>doi:</w:t>
      </w:r>
      <w:hyperlink r:id="rId38" w:history="1">
        <w:r>
          <w:rPr>
            <w:rFonts w:cs="Times New Roman"/>
          </w:rPr>
          <w:t>https</w:t>
        </w:r>
        <w:proofErr w:type="spellEnd"/>
        <w:r>
          <w:rPr>
            <w:rFonts w:cs="Times New Roman"/>
          </w:rPr>
          <w:t>://doi.org/10.1109/HICSS.2016.535</w:t>
        </w:r>
      </w:hyperlink>
      <w:r>
        <w:rPr>
          <w:rFonts w:cs="Times New Roman"/>
        </w:rPr>
        <w:t>.</w:t>
      </w:r>
    </w:p>
    <w:p w14:paraId="0FE195C4" w14:textId="77777777" w:rsidR="00813E97" w:rsidRDefault="00813E97" w:rsidP="00813E97">
      <w:pPr>
        <w:widowControl w:val="0"/>
        <w:autoSpaceDE w:val="0"/>
        <w:autoSpaceDN w:val="0"/>
        <w:adjustRightInd w:val="0"/>
        <w:spacing w:after="240"/>
        <w:rPr>
          <w:rFonts w:cs="Times New Roman"/>
        </w:rPr>
      </w:pPr>
      <w:proofErr w:type="spellStart"/>
      <w:r>
        <w:rPr>
          <w:rFonts w:cs="Times New Roman"/>
        </w:rPr>
        <w:t>Skulsaknimit</w:t>
      </w:r>
      <w:proofErr w:type="spellEnd"/>
      <w:r>
        <w:rPr>
          <w:rFonts w:cs="Times New Roman"/>
        </w:rPr>
        <w:t xml:space="preserve">, W. (2017). How to implement customer knowledge management (CKM) at Trigo. </w:t>
      </w:r>
      <w:r>
        <w:rPr>
          <w:rFonts w:cs="Times New Roman"/>
          <w:i/>
          <w:iCs/>
        </w:rPr>
        <w:t>archive.cm.mahidol.ac.th</w:t>
      </w:r>
      <w:r>
        <w:rPr>
          <w:rFonts w:cs="Times New Roman"/>
        </w:rPr>
        <w:t xml:space="preserve">. [online] Available at: </w:t>
      </w:r>
      <w:hyperlink r:id="rId39" w:history="1">
        <w:r>
          <w:rPr>
            <w:rFonts w:cs="Times New Roman"/>
          </w:rPr>
          <w:t>https://archive.cm.mahidol.ac.th/handle/123456789/2208</w:t>
        </w:r>
      </w:hyperlink>
      <w:r>
        <w:rPr>
          <w:rFonts w:cs="Times New Roman"/>
        </w:rPr>
        <w:t xml:space="preserve"> [Accessed 29 Apr. 2023].</w:t>
      </w:r>
    </w:p>
    <w:p w14:paraId="5C3B28E3" w14:textId="77777777" w:rsidR="00813E97" w:rsidRDefault="00813E97" w:rsidP="00813E97">
      <w:pPr>
        <w:widowControl w:val="0"/>
        <w:autoSpaceDE w:val="0"/>
        <w:autoSpaceDN w:val="0"/>
        <w:adjustRightInd w:val="0"/>
        <w:spacing w:after="240"/>
        <w:rPr>
          <w:rFonts w:cs="Times New Roman"/>
        </w:rPr>
      </w:pPr>
      <w:r>
        <w:rPr>
          <w:rFonts w:cs="Times New Roman"/>
        </w:rPr>
        <w:t xml:space="preserve">Soomro, Z.A., Shah, M.H. and Ahmed, J. (2016). Information security management needs more holistic approach: A literature review. </w:t>
      </w:r>
      <w:r>
        <w:rPr>
          <w:rFonts w:cs="Times New Roman"/>
          <w:i/>
          <w:iCs/>
        </w:rPr>
        <w:t>International Journal of Information Management</w:t>
      </w:r>
      <w:r>
        <w:rPr>
          <w:rFonts w:cs="Times New Roman"/>
        </w:rPr>
        <w:t xml:space="preserve">, 36(2), pp.215–225. </w:t>
      </w:r>
      <w:proofErr w:type="spellStart"/>
      <w:r>
        <w:rPr>
          <w:rFonts w:cs="Times New Roman"/>
        </w:rPr>
        <w:t>doi:</w:t>
      </w:r>
      <w:hyperlink r:id="rId40" w:history="1">
        <w:r>
          <w:rPr>
            <w:rFonts w:cs="Times New Roman"/>
          </w:rPr>
          <w:t>https</w:t>
        </w:r>
        <w:proofErr w:type="spellEnd"/>
        <w:r>
          <w:rPr>
            <w:rFonts w:cs="Times New Roman"/>
          </w:rPr>
          <w:t>://doi.org/10.1016/j.ijinfomgt.2015.11.009</w:t>
        </w:r>
      </w:hyperlink>
      <w:r>
        <w:rPr>
          <w:rFonts w:cs="Times New Roman"/>
        </w:rPr>
        <w:t>.</w:t>
      </w:r>
    </w:p>
    <w:p w14:paraId="649C7E81" w14:textId="77777777" w:rsidR="00813E97" w:rsidRDefault="00813E97" w:rsidP="00813E97">
      <w:pPr>
        <w:widowControl w:val="0"/>
        <w:autoSpaceDE w:val="0"/>
        <w:autoSpaceDN w:val="0"/>
        <w:adjustRightInd w:val="0"/>
        <w:spacing w:after="240"/>
        <w:rPr>
          <w:rFonts w:cs="Times New Roman"/>
        </w:rPr>
      </w:pPr>
      <w:r>
        <w:rPr>
          <w:rFonts w:cs="Times New Roman"/>
        </w:rPr>
        <w:t xml:space="preserve">Timonen, M. (2018). </w:t>
      </w:r>
      <w:proofErr w:type="spellStart"/>
      <w:r>
        <w:rPr>
          <w:rFonts w:cs="Times New Roman"/>
        </w:rPr>
        <w:t>Analyzing</w:t>
      </w:r>
      <w:proofErr w:type="spellEnd"/>
      <w:r>
        <w:rPr>
          <w:rFonts w:cs="Times New Roman"/>
        </w:rPr>
        <w:t xml:space="preserve"> Knowledge Management in a Software Consulting Company. </w:t>
      </w:r>
      <w:r>
        <w:rPr>
          <w:rFonts w:cs="Times New Roman"/>
          <w:i/>
          <w:iCs/>
        </w:rPr>
        <w:t>aaltodoc.aalto.fi</w:t>
      </w:r>
      <w:r>
        <w:rPr>
          <w:rFonts w:cs="Times New Roman"/>
        </w:rPr>
        <w:t xml:space="preserve">. [online] Available at: </w:t>
      </w:r>
      <w:hyperlink r:id="rId41" w:history="1">
        <w:r>
          <w:rPr>
            <w:rFonts w:cs="Times New Roman"/>
          </w:rPr>
          <w:t>https://aaltodoc.aalto.fi/handle/123456789/34372</w:t>
        </w:r>
      </w:hyperlink>
      <w:r>
        <w:rPr>
          <w:rFonts w:cs="Times New Roman"/>
        </w:rPr>
        <w:t xml:space="preserve"> [Accessed 29 Apr. 2023].</w:t>
      </w:r>
    </w:p>
    <w:p w14:paraId="62AE063C" w14:textId="77777777" w:rsidR="00E817D8" w:rsidRPr="006231F5" w:rsidRDefault="00E817D8" w:rsidP="00AF450E">
      <w:pPr>
        <w:rPr>
          <w:rFonts w:cs="Times New Roman"/>
        </w:rPr>
      </w:pPr>
    </w:p>
    <w:sectPr w:rsidR="00E817D8" w:rsidRPr="006231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77DA9"/>
    <w:multiLevelType w:val="multilevel"/>
    <w:tmpl w:val="42063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300C80"/>
    <w:multiLevelType w:val="multilevel"/>
    <w:tmpl w:val="9E98C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43201D"/>
    <w:multiLevelType w:val="multilevel"/>
    <w:tmpl w:val="83327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021769"/>
    <w:multiLevelType w:val="multilevel"/>
    <w:tmpl w:val="BF1C4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833AD8"/>
    <w:multiLevelType w:val="multilevel"/>
    <w:tmpl w:val="6E2060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8D2240"/>
    <w:multiLevelType w:val="multilevel"/>
    <w:tmpl w:val="65D86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2E12D7"/>
    <w:multiLevelType w:val="multilevel"/>
    <w:tmpl w:val="DEFA9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A75039"/>
    <w:multiLevelType w:val="multilevel"/>
    <w:tmpl w:val="BE2C1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487A39"/>
    <w:multiLevelType w:val="multilevel"/>
    <w:tmpl w:val="3C7A8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E847BB"/>
    <w:multiLevelType w:val="multilevel"/>
    <w:tmpl w:val="0896B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E35169"/>
    <w:multiLevelType w:val="multilevel"/>
    <w:tmpl w:val="B936C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52078C"/>
    <w:multiLevelType w:val="hybridMultilevel"/>
    <w:tmpl w:val="ED9404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A0907F5"/>
    <w:multiLevelType w:val="multilevel"/>
    <w:tmpl w:val="E2AEC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BC3CB9"/>
    <w:multiLevelType w:val="multilevel"/>
    <w:tmpl w:val="ADD2D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52316276">
    <w:abstractNumId w:val="5"/>
  </w:num>
  <w:num w:numId="2" w16cid:durableId="1147627469">
    <w:abstractNumId w:val="4"/>
  </w:num>
  <w:num w:numId="3" w16cid:durableId="514005299">
    <w:abstractNumId w:val="7"/>
  </w:num>
  <w:num w:numId="4" w16cid:durableId="1851602606">
    <w:abstractNumId w:val="2"/>
  </w:num>
  <w:num w:numId="5" w16cid:durableId="1778669440">
    <w:abstractNumId w:val="8"/>
  </w:num>
  <w:num w:numId="6" w16cid:durableId="334461111">
    <w:abstractNumId w:val="1"/>
  </w:num>
  <w:num w:numId="7" w16cid:durableId="1329360225">
    <w:abstractNumId w:val="10"/>
  </w:num>
  <w:num w:numId="8" w16cid:durableId="156191369">
    <w:abstractNumId w:val="12"/>
  </w:num>
  <w:num w:numId="9" w16cid:durableId="7024451">
    <w:abstractNumId w:val="3"/>
  </w:num>
  <w:num w:numId="10" w16cid:durableId="1586065663">
    <w:abstractNumId w:val="6"/>
  </w:num>
  <w:num w:numId="11" w16cid:durableId="1921407914">
    <w:abstractNumId w:val="0"/>
  </w:num>
  <w:num w:numId="12" w16cid:durableId="406928681">
    <w:abstractNumId w:val="13"/>
  </w:num>
  <w:num w:numId="13" w16cid:durableId="1194658015">
    <w:abstractNumId w:val="9"/>
  </w:num>
  <w:num w:numId="14" w16cid:durableId="4752246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293"/>
    <w:rsid w:val="00053293"/>
    <w:rsid w:val="00073BD1"/>
    <w:rsid w:val="00082EEC"/>
    <w:rsid w:val="000978EC"/>
    <w:rsid w:val="000B1806"/>
    <w:rsid w:val="000C32F4"/>
    <w:rsid w:val="000F0D7B"/>
    <w:rsid w:val="00100D9B"/>
    <w:rsid w:val="00122BF0"/>
    <w:rsid w:val="001B580B"/>
    <w:rsid w:val="001E17CC"/>
    <w:rsid w:val="001E5637"/>
    <w:rsid w:val="001F4480"/>
    <w:rsid w:val="00244CB8"/>
    <w:rsid w:val="0024609A"/>
    <w:rsid w:val="00323BB8"/>
    <w:rsid w:val="003268F9"/>
    <w:rsid w:val="003C4C58"/>
    <w:rsid w:val="0044417D"/>
    <w:rsid w:val="00451C34"/>
    <w:rsid w:val="00475F19"/>
    <w:rsid w:val="004A0C71"/>
    <w:rsid w:val="005038C6"/>
    <w:rsid w:val="00566BE7"/>
    <w:rsid w:val="00576D0A"/>
    <w:rsid w:val="005B1E26"/>
    <w:rsid w:val="005B2D8E"/>
    <w:rsid w:val="005D31C4"/>
    <w:rsid w:val="006231F5"/>
    <w:rsid w:val="00631776"/>
    <w:rsid w:val="00693D34"/>
    <w:rsid w:val="006C5FC6"/>
    <w:rsid w:val="006E1732"/>
    <w:rsid w:val="00753226"/>
    <w:rsid w:val="007F7CFF"/>
    <w:rsid w:val="00813E97"/>
    <w:rsid w:val="00823C48"/>
    <w:rsid w:val="00833CE2"/>
    <w:rsid w:val="00837A99"/>
    <w:rsid w:val="008612C1"/>
    <w:rsid w:val="008C263E"/>
    <w:rsid w:val="008E1A8E"/>
    <w:rsid w:val="008F6C87"/>
    <w:rsid w:val="00975285"/>
    <w:rsid w:val="009F598E"/>
    <w:rsid w:val="00A2008B"/>
    <w:rsid w:val="00A71D7E"/>
    <w:rsid w:val="00A9058E"/>
    <w:rsid w:val="00AF450E"/>
    <w:rsid w:val="00B31CBE"/>
    <w:rsid w:val="00B54FAC"/>
    <w:rsid w:val="00B723FC"/>
    <w:rsid w:val="00BB395D"/>
    <w:rsid w:val="00C023E7"/>
    <w:rsid w:val="00C64972"/>
    <w:rsid w:val="00D42DBC"/>
    <w:rsid w:val="00DA5BE9"/>
    <w:rsid w:val="00E633C3"/>
    <w:rsid w:val="00E637AD"/>
    <w:rsid w:val="00E817D8"/>
    <w:rsid w:val="00EB7A43"/>
    <w:rsid w:val="00EC06C9"/>
    <w:rsid w:val="00F43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25E00"/>
  <w15:chartTrackingRefBased/>
  <w15:docId w15:val="{9D182286-A1AC-46F1-A88B-30EC8B91E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77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66B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B2D8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3293"/>
    <w:pPr>
      <w:spacing w:before="100" w:beforeAutospacing="1" w:after="100" w:afterAutospacing="1" w:line="240" w:lineRule="auto"/>
    </w:pPr>
    <w:rPr>
      <w:rFonts w:eastAsia="Times New Roman" w:cs="Times New Roman"/>
      <w:sz w:val="24"/>
      <w:szCs w:val="24"/>
      <w:lang w:eastAsia="en-GB"/>
    </w:rPr>
  </w:style>
  <w:style w:type="character" w:customStyle="1" w:styleId="Heading1Char">
    <w:name w:val="Heading 1 Char"/>
    <w:basedOn w:val="DefaultParagraphFont"/>
    <w:link w:val="Heading1"/>
    <w:uiPriority w:val="9"/>
    <w:rsid w:val="00566BE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B2D8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8612C1"/>
    <w:pPr>
      <w:ind w:left="720"/>
      <w:contextualSpacing/>
    </w:pPr>
  </w:style>
  <w:style w:type="paragraph" w:styleId="TOCHeading">
    <w:name w:val="TOC Heading"/>
    <w:basedOn w:val="Heading1"/>
    <w:next w:val="Normal"/>
    <w:uiPriority w:val="39"/>
    <w:unhideWhenUsed/>
    <w:qFormat/>
    <w:rsid w:val="009F598E"/>
    <w:pPr>
      <w:spacing w:line="259" w:lineRule="auto"/>
      <w:jc w:val="left"/>
      <w:outlineLvl w:val="9"/>
    </w:pPr>
    <w:rPr>
      <w:lang w:val="en-US"/>
    </w:rPr>
  </w:style>
  <w:style w:type="paragraph" w:styleId="TOC1">
    <w:name w:val="toc 1"/>
    <w:basedOn w:val="Normal"/>
    <w:next w:val="Normal"/>
    <w:autoRedefine/>
    <w:uiPriority w:val="39"/>
    <w:unhideWhenUsed/>
    <w:rsid w:val="009F598E"/>
    <w:pPr>
      <w:spacing w:after="100"/>
    </w:pPr>
  </w:style>
  <w:style w:type="paragraph" w:styleId="TOC2">
    <w:name w:val="toc 2"/>
    <w:basedOn w:val="Normal"/>
    <w:next w:val="Normal"/>
    <w:autoRedefine/>
    <w:uiPriority w:val="39"/>
    <w:unhideWhenUsed/>
    <w:rsid w:val="009F598E"/>
    <w:pPr>
      <w:spacing w:after="100"/>
      <w:ind w:left="220"/>
    </w:pPr>
  </w:style>
  <w:style w:type="character" w:styleId="Hyperlink">
    <w:name w:val="Hyperlink"/>
    <w:basedOn w:val="DefaultParagraphFont"/>
    <w:uiPriority w:val="99"/>
    <w:unhideWhenUsed/>
    <w:rsid w:val="009F598E"/>
    <w:rPr>
      <w:color w:val="0563C1" w:themeColor="hyperlink"/>
      <w:u w:val="single"/>
    </w:rPr>
  </w:style>
  <w:style w:type="paragraph" w:styleId="NoSpacing">
    <w:name w:val="No Spacing"/>
    <w:uiPriority w:val="1"/>
    <w:qFormat/>
    <w:rsid w:val="00B31CBE"/>
    <w:pPr>
      <w:spacing w:after="0" w:line="24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571147">
      <w:bodyDiv w:val="1"/>
      <w:marLeft w:val="0"/>
      <w:marRight w:val="0"/>
      <w:marTop w:val="0"/>
      <w:marBottom w:val="0"/>
      <w:divBdr>
        <w:top w:val="none" w:sz="0" w:space="0" w:color="auto"/>
        <w:left w:val="none" w:sz="0" w:space="0" w:color="auto"/>
        <w:bottom w:val="none" w:sz="0" w:space="0" w:color="auto"/>
        <w:right w:val="none" w:sz="0" w:space="0" w:color="auto"/>
      </w:divBdr>
    </w:div>
    <w:div w:id="279068660">
      <w:bodyDiv w:val="1"/>
      <w:marLeft w:val="0"/>
      <w:marRight w:val="0"/>
      <w:marTop w:val="0"/>
      <w:marBottom w:val="0"/>
      <w:divBdr>
        <w:top w:val="none" w:sz="0" w:space="0" w:color="auto"/>
        <w:left w:val="none" w:sz="0" w:space="0" w:color="auto"/>
        <w:bottom w:val="none" w:sz="0" w:space="0" w:color="auto"/>
        <w:right w:val="none" w:sz="0" w:space="0" w:color="auto"/>
      </w:divBdr>
    </w:div>
    <w:div w:id="535585618">
      <w:bodyDiv w:val="1"/>
      <w:marLeft w:val="0"/>
      <w:marRight w:val="0"/>
      <w:marTop w:val="0"/>
      <w:marBottom w:val="0"/>
      <w:divBdr>
        <w:top w:val="none" w:sz="0" w:space="0" w:color="auto"/>
        <w:left w:val="none" w:sz="0" w:space="0" w:color="auto"/>
        <w:bottom w:val="none" w:sz="0" w:space="0" w:color="auto"/>
        <w:right w:val="none" w:sz="0" w:space="0" w:color="auto"/>
      </w:divBdr>
    </w:div>
    <w:div w:id="575214144">
      <w:bodyDiv w:val="1"/>
      <w:marLeft w:val="0"/>
      <w:marRight w:val="0"/>
      <w:marTop w:val="0"/>
      <w:marBottom w:val="0"/>
      <w:divBdr>
        <w:top w:val="none" w:sz="0" w:space="0" w:color="auto"/>
        <w:left w:val="none" w:sz="0" w:space="0" w:color="auto"/>
        <w:bottom w:val="none" w:sz="0" w:space="0" w:color="auto"/>
        <w:right w:val="none" w:sz="0" w:space="0" w:color="auto"/>
      </w:divBdr>
    </w:div>
    <w:div w:id="660819386">
      <w:bodyDiv w:val="1"/>
      <w:marLeft w:val="0"/>
      <w:marRight w:val="0"/>
      <w:marTop w:val="0"/>
      <w:marBottom w:val="0"/>
      <w:divBdr>
        <w:top w:val="none" w:sz="0" w:space="0" w:color="auto"/>
        <w:left w:val="none" w:sz="0" w:space="0" w:color="auto"/>
        <w:bottom w:val="none" w:sz="0" w:space="0" w:color="auto"/>
        <w:right w:val="none" w:sz="0" w:space="0" w:color="auto"/>
      </w:divBdr>
    </w:div>
    <w:div w:id="820733867">
      <w:bodyDiv w:val="1"/>
      <w:marLeft w:val="0"/>
      <w:marRight w:val="0"/>
      <w:marTop w:val="0"/>
      <w:marBottom w:val="0"/>
      <w:divBdr>
        <w:top w:val="none" w:sz="0" w:space="0" w:color="auto"/>
        <w:left w:val="none" w:sz="0" w:space="0" w:color="auto"/>
        <w:bottom w:val="none" w:sz="0" w:space="0" w:color="auto"/>
        <w:right w:val="none" w:sz="0" w:space="0" w:color="auto"/>
      </w:divBdr>
    </w:div>
    <w:div w:id="900554100">
      <w:bodyDiv w:val="1"/>
      <w:marLeft w:val="0"/>
      <w:marRight w:val="0"/>
      <w:marTop w:val="0"/>
      <w:marBottom w:val="0"/>
      <w:divBdr>
        <w:top w:val="none" w:sz="0" w:space="0" w:color="auto"/>
        <w:left w:val="none" w:sz="0" w:space="0" w:color="auto"/>
        <w:bottom w:val="none" w:sz="0" w:space="0" w:color="auto"/>
        <w:right w:val="none" w:sz="0" w:space="0" w:color="auto"/>
      </w:divBdr>
      <w:divsChild>
        <w:div w:id="826870736">
          <w:marLeft w:val="0"/>
          <w:marRight w:val="0"/>
          <w:marTop w:val="0"/>
          <w:marBottom w:val="0"/>
          <w:divBdr>
            <w:top w:val="single" w:sz="2" w:space="0" w:color="auto"/>
            <w:left w:val="single" w:sz="2" w:space="0" w:color="auto"/>
            <w:bottom w:val="single" w:sz="6" w:space="0" w:color="auto"/>
            <w:right w:val="single" w:sz="2" w:space="0" w:color="auto"/>
          </w:divBdr>
          <w:divsChild>
            <w:div w:id="185992524">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059562">
                  <w:marLeft w:val="0"/>
                  <w:marRight w:val="0"/>
                  <w:marTop w:val="0"/>
                  <w:marBottom w:val="0"/>
                  <w:divBdr>
                    <w:top w:val="single" w:sz="2" w:space="0" w:color="D9D9E3"/>
                    <w:left w:val="single" w:sz="2" w:space="0" w:color="D9D9E3"/>
                    <w:bottom w:val="single" w:sz="2" w:space="0" w:color="D9D9E3"/>
                    <w:right w:val="single" w:sz="2" w:space="0" w:color="D9D9E3"/>
                  </w:divBdr>
                  <w:divsChild>
                    <w:div w:id="1685591431">
                      <w:marLeft w:val="0"/>
                      <w:marRight w:val="0"/>
                      <w:marTop w:val="0"/>
                      <w:marBottom w:val="0"/>
                      <w:divBdr>
                        <w:top w:val="single" w:sz="2" w:space="0" w:color="D9D9E3"/>
                        <w:left w:val="single" w:sz="2" w:space="0" w:color="D9D9E3"/>
                        <w:bottom w:val="single" w:sz="2" w:space="0" w:color="D9D9E3"/>
                        <w:right w:val="single" w:sz="2" w:space="0" w:color="D9D9E3"/>
                      </w:divBdr>
                      <w:divsChild>
                        <w:div w:id="1037004367">
                          <w:marLeft w:val="0"/>
                          <w:marRight w:val="0"/>
                          <w:marTop w:val="0"/>
                          <w:marBottom w:val="0"/>
                          <w:divBdr>
                            <w:top w:val="single" w:sz="2" w:space="0" w:color="D9D9E3"/>
                            <w:left w:val="single" w:sz="2" w:space="0" w:color="D9D9E3"/>
                            <w:bottom w:val="single" w:sz="2" w:space="0" w:color="D9D9E3"/>
                            <w:right w:val="single" w:sz="2" w:space="0" w:color="D9D9E3"/>
                          </w:divBdr>
                          <w:divsChild>
                            <w:div w:id="10889637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66474612">
      <w:bodyDiv w:val="1"/>
      <w:marLeft w:val="0"/>
      <w:marRight w:val="0"/>
      <w:marTop w:val="0"/>
      <w:marBottom w:val="0"/>
      <w:divBdr>
        <w:top w:val="none" w:sz="0" w:space="0" w:color="auto"/>
        <w:left w:val="none" w:sz="0" w:space="0" w:color="auto"/>
        <w:bottom w:val="none" w:sz="0" w:space="0" w:color="auto"/>
        <w:right w:val="none" w:sz="0" w:space="0" w:color="auto"/>
      </w:divBdr>
    </w:div>
    <w:div w:id="1045720543">
      <w:bodyDiv w:val="1"/>
      <w:marLeft w:val="0"/>
      <w:marRight w:val="0"/>
      <w:marTop w:val="0"/>
      <w:marBottom w:val="0"/>
      <w:divBdr>
        <w:top w:val="none" w:sz="0" w:space="0" w:color="auto"/>
        <w:left w:val="none" w:sz="0" w:space="0" w:color="auto"/>
        <w:bottom w:val="none" w:sz="0" w:space="0" w:color="auto"/>
        <w:right w:val="none" w:sz="0" w:space="0" w:color="auto"/>
      </w:divBdr>
    </w:div>
    <w:div w:id="1206256122">
      <w:bodyDiv w:val="1"/>
      <w:marLeft w:val="0"/>
      <w:marRight w:val="0"/>
      <w:marTop w:val="0"/>
      <w:marBottom w:val="0"/>
      <w:divBdr>
        <w:top w:val="none" w:sz="0" w:space="0" w:color="auto"/>
        <w:left w:val="none" w:sz="0" w:space="0" w:color="auto"/>
        <w:bottom w:val="none" w:sz="0" w:space="0" w:color="auto"/>
        <w:right w:val="none" w:sz="0" w:space="0" w:color="auto"/>
      </w:divBdr>
    </w:div>
    <w:div w:id="1299534631">
      <w:bodyDiv w:val="1"/>
      <w:marLeft w:val="0"/>
      <w:marRight w:val="0"/>
      <w:marTop w:val="0"/>
      <w:marBottom w:val="0"/>
      <w:divBdr>
        <w:top w:val="none" w:sz="0" w:space="0" w:color="auto"/>
        <w:left w:val="none" w:sz="0" w:space="0" w:color="auto"/>
        <w:bottom w:val="none" w:sz="0" w:space="0" w:color="auto"/>
        <w:right w:val="none" w:sz="0" w:space="0" w:color="auto"/>
      </w:divBdr>
    </w:div>
    <w:div w:id="1555583816">
      <w:bodyDiv w:val="1"/>
      <w:marLeft w:val="0"/>
      <w:marRight w:val="0"/>
      <w:marTop w:val="0"/>
      <w:marBottom w:val="0"/>
      <w:divBdr>
        <w:top w:val="none" w:sz="0" w:space="0" w:color="auto"/>
        <w:left w:val="none" w:sz="0" w:space="0" w:color="auto"/>
        <w:bottom w:val="none" w:sz="0" w:space="0" w:color="auto"/>
        <w:right w:val="none" w:sz="0" w:space="0" w:color="auto"/>
      </w:divBdr>
    </w:div>
    <w:div w:id="1614248910">
      <w:bodyDiv w:val="1"/>
      <w:marLeft w:val="0"/>
      <w:marRight w:val="0"/>
      <w:marTop w:val="0"/>
      <w:marBottom w:val="0"/>
      <w:divBdr>
        <w:top w:val="none" w:sz="0" w:space="0" w:color="auto"/>
        <w:left w:val="none" w:sz="0" w:space="0" w:color="auto"/>
        <w:bottom w:val="none" w:sz="0" w:space="0" w:color="auto"/>
        <w:right w:val="none" w:sz="0" w:space="0" w:color="auto"/>
      </w:divBdr>
    </w:div>
    <w:div w:id="1628661339">
      <w:bodyDiv w:val="1"/>
      <w:marLeft w:val="0"/>
      <w:marRight w:val="0"/>
      <w:marTop w:val="0"/>
      <w:marBottom w:val="0"/>
      <w:divBdr>
        <w:top w:val="none" w:sz="0" w:space="0" w:color="auto"/>
        <w:left w:val="none" w:sz="0" w:space="0" w:color="auto"/>
        <w:bottom w:val="none" w:sz="0" w:space="0" w:color="auto"/>
        <w:right w:val="none" w:sz="0" w:space="0" w:color="auto"/>
      </w:divBdr>
    </w:div>
    <w:div w:id="2037459444">
      <w:bodyDiv w:val="1"/>
      <w:marLeft w:val="0"/>
      <w:marRight w:val="0"/>
      <w:marTop w:val="0"/>
      <w:marBottom w:val="0"/>
      <w:divBdr>
        <w:top w:val="none" w:sz="0" w:space="0" w:color="auto"/>
        <w:left w:val="none" w:sz="0" w:space="0" w:color="auto"/>
        <w:bottom w:val="none" w:sz="0" w:space="0" w:color="auto"/>
        <w:right w:val="none" w:sz="0" w:space="0" w:color="auto"/>
      </w:divBdr>
    </w:div>
    <w:div w:id="2072188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m/books?hl=en&amp;lr=&amp;id=fhFQDwAAQBAJ&amp;oi=fnd&amp;pg=PP1&amp;dq=concept+of+knowledge+and+information+management&amp;ots=0TFVhr2wBr&amp;sig=waLt9rC7xuO_YDILrBy5pSL0jT4" TargetMode="External"/><Relationship Id="rId18" Type="http://schemas.openxmlformats.org/officeDocument/2006/relationships/hyperlink" Target="http://ijbm.co.in/downloads/vol2-issue1/51.pdf" TargetMode="External"/><Relationship Id="rId26" Type="http://schemas.openxmlformats.org/officeDocument/2006/relationships/hyperlink" Target="https://doi.org/10.1016/j.ijinfomgt.2016.07.001" TargetMode="External"/><Relationship Id="rId39" Type="http://schemas.openxmlformats.org/officeDocument/2006/relationships/hyperlink" Target="https://archive.cm.mahidol.ac.th/handle/123456789/2208" TargetMode="External"/><Relationship Id="rId21" Type="http://schemas.openxmlformats.org/officeDocument/2006/relationships/hyperlink" Target="https://doi.org/10.1177/0266382119831458" TargetMode="External"/><Relationship Id="rId34" Type="http://schemas.openxmlformats.org/officeDocument/2006/relationships/hyperlink" Target="https://doi.org/10.1016/j.autcon.2016.12.003" TargetMode="External"/><Relationship Id="rId42" Type="http://schemas.openxmlformats.org/officeDocument/2006/relationships/fontTable" Target="fontTable.xml"/><Relationship Id="rId7" Type="http://schemas.openxmlformats.org/officeDocument/2006/relationships/hyperlink" Target="https://doi.org/10.1016/j.jik.2017.07.003" TargetMode="External"/><Relationship Id="rId2" Type="http://schemas.openxmlformats.org/officeDocument/2006/relationships/numbering" Target="numbering.xml"/><Relationship Id="rId16" Type="http://schemas.openxmlformats.org/officeDocument/2006/relationships/hyperlink" Target="https://doi.org/10.5937/industrija46-17740" TargetMode="External"/><Relationship Id="rId20" Type="http://schemas.openxmlformats.org/officeDocument/2006/relationships/hyperlink" Target="https://doi.org/10.1509/jmr.15.0044" TargetMode="External"/><Relationship Id="rId29" Type="http://schemas.openxmlformats.org/officeDocument/2006/relationships/hyperlink" Target="https://doi.org/10.1016/j.apmrv.2017.07.010" TargetMode="External"/><Relationship Id="rId41" Type="http://schemas.openxmlformats.org/officeDocument/2006/relationships/hyperlink" Target="https://aaltodoc.aalto.fi/handle/123456789/34372"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16/j.jretconser.2018.06.007" TargetMode="External"/><Relationship Id="rId24" Type="http://schemas.openxmlformats.org/officeDocument/2006/relationships/hyperlink" Target="https://doi.org/10.1108/jkm-07-2015-0298" TargetMode="External"/><Relationship Id="rId32" Type="http://schemas.openxmlformats.org/officeDocument/2006/relationships/hyperlink" Target="https://doi.org/10.1007/978-3-319-57481-3_1" TargetMode="External"/><Relationship Id="rId37" Type="http://schemas.openxmlformats.org/officeDocument/2006/relationships/hyperlink" Target="https://doi.org/10.1016/j.jbusres.2017.11.001" TargetMode="External"/><Relationship Id="rId40" Type="http://schemas.openxmlformats.org/officeDocument/2006/relationships/hyperlink" Target="https://doi.org/10.1016/j.ijinfomgt.2015.11.009" TargetMode="External"/><Relationship Id="rId5" Type="http://schemas.openxmlformats.org/officeDocument/2006/relationships/webSettings" Target="webSettings.xml"/><Relationship Id="rId15" Type="http://schemas.openxmlformats.org/officeDocument/2006/relationships/hyperlink" Target="https://books.google.com/books?hl=en&amp;lr=&amp;id=zORfDwAAQBAJ&amp;oi=fnd&amp;pg=PR1&amp;dq=overview+of+bukowitz+and+williams+model+in+knowledge+and+information+management+of+amazon&amp;ots=xRqfLMpBlz&amp;sig=SxfrXplPx2F5pW3Eu4bxJuAeZN8" TargetMode="External"/><Relationship Id="rId23" Type="http://schemas.openxmlformats.org/officeDocument/2006/relationships/hyperlink" Target="https://doi.org/10.1016/j.jclepro.2017.06.056" TargetMode="External"/><Relationship Id="rId28" Type="http://schemas.openxmlformats.org/officeDocument/2006/relationships/hyperlink" Target="https://mpra.ub.uni-muenchen.de/id/eprint/82958" TargetMode="External"/><Relationship Id="rId36" Type="http://schemas.openxmlformats.org/officeDocument/2006/relationships/hyperlink" Target="https://doi.org/10.1007/s12108-015-9266-9" TargetMode="External"/><Relationship Id="rId10" Type="http://schemas.openxmlformats.org/officeDocument/2006/relationships/hyperlink" Target="https://books.google.com/books?hl=en&amp;lr=&amp;id=xclDDwAAQBAJ&amp;oi=fnd&amp;pg=PA15&amp;dq=concept+of+knowledge+and+information+management&amp;ots=E92Khyhc_r&amp;sig=J-llMeVRwHrN6zM-1uwzapMOpe8" TargetMode="External"/><Relationship Id="rId19" Type="http://schemas.openxmlformats.org/officeDocument/2006/relationships/hyperlink" Target="https://doi.org/10.1108/jkm-10-2015-0398" TargetMode="External"/><Relationship Id="rId31" Type="http://schemas.openxmlformats.org/officeDocument/2006/relationships/hyperlink" Target="https://www.theseus.fi/handle/10024/125629" TargetMode="External"/><Relationship Id="rId4" Type="http://schemas.openxmlformats.org/officeDocument/2006/relationships/settings" Target="settings.xml"/><Relationship Id="rId9" Type="http://schemas.openxmlformats.org/officeDocument/2006/relationships/hyperlink" Target="https://doi.org/10.1109/tase.2016.2600527" TargetMode="External"/><Relationship Id="rId14" Type="http://schemas.openxmlformats.org/officeDocument/2006/relationships/hyperlink" Target="https://doi.org/10.1016/j.jbusres.2018.05.043" TargetMode="External"/><Relationship Id="rId22" Type="http://schemas.openxmlformats.org/officeDocument/2006/relationships/hyperlink" Target="https://doi.org/10.1007/s12599-017-0484-2" TargetMode="External"/><Relationship Id="rId27" Type="http://schemas.openxmlformats.org/officeDocument/2006/relationships/hyperlink" Target="https://doi.org/10.14569/ijacsa.2016.070211" TargetMode="External"/><Relationship Id="rId30" Type="http://schemas.openxmlformats.org/officeDocument/2006/relationships/hyperlink" Target="http://www.toknowpress.net/ISBN/978-961-6914-16-1/papers/ML16-251.pdf" TargetMode="External"/><Relationship Id="rId35" Type="http://schemas.openxmlformats.org/officeDocument/2006/relationships/hyperlink" Target="https://doi.org/10.1016/j.heliyon.2019.e02690" TargetMode="External"/><Relationship Id="rId43" Type="http://schemas.openxmlformats.org/officeDocument/2006/relationships/theme" Target="theme/theme1.xml"/><Relationship Id="rId8" Type="http://schemas.openxmlformats.org/officeDocument/2006/relationships/hyperlink" Target="https://doi.org/10.24200/jmas.vol4iss02pp7-14" TargetMode="External"/><Relationship Id="rId3" Type="http://schemas.openxmlformats.org/officeDocument/2006/relationships/styles" Target="styles.xml"/><Relationship Id="rId12" Type="http://schemas.openxmlformats.org/officeDocument/2006/relationships/hyperlink" Target="https://doi.org/10.1108/bjm-04-2017-0109" TargetMode="External"/><Relationship Id="rId17" Type="http://schemas.openxmlformats.org/officeDocument/2006/relationships/hyperlink" Target="https://doi.org/10.1145/3446369" TargetMode="External"/><Relationship Id="rId25" Type="http://schemas.openxmlformats.org/officeDocument/2006/relationships/hyperlink" Target="https://doi.org/10.1057/s41275-017-0058-6" TargetMode="External"/><Relationship Id="rId33" Type="http://schemas.openxmlformats.org/officeDocument/2006/relationships/hyperlink" Target="https://doi.org/10.1109/icimcis56303.2022.10017714" TargetMode="External"/><Relationship Id="rId38" Type="http://schemas.openxmlformats.org/officeDocument/2006/relationships/hyperlink" Target="https://doi.org/10.1109/HICSS.2016.5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D0F65-53F7-4BA7-B9E2-D23014409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17</Pages>
  <Words>5954</Words>
  <Characters>33943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Microsoft (C)</Company>
  <LinksUpToDate>false</LinksUpToDate>
  <CharactersWithSpaces>39818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Aminat Morakinyo</cp:lastModifiedBy>
  <cp:revision>5</cp:revision>
  <dcterms:created xsi:type="dcterms:W3CDTF">2023-04-30T05:56:00Z</dcterms:created>
  <dcterms:modified xsi:type="dcterms:W3CDTF">2023-04-30T15:00:00Z</dcterms:modified>
</cp:coreProperties>
</file>