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58199A6" w:rsidP="7ADA868A" w:rsidRDefault="658199A6" w14:paraId="6B8B0EC2" w14:textId="6090F50C">
      <w:pPr>
        <w:pStyle w:val="Normal"/>
        <w:spacing w:after="0" w:afterAutospacing="off" w:line="480" w:lineRule="auto"/>
        <w:jc w:val="left"/>
        <w:rPr>
          <w:rFonts w:ascii="Arial" w:hAnsi="Arial" w:eastAsia="Arial" w:cs="Arial"/>
          <w:b w:val="0"/>
          <w:bCs w:val="0"/>
          <w:i w:val="0"/>
          <w:iCs w:val="0"/>
          <w:caps w:val="0"/>
          <w:smallCaps w:val="0"/>
          <w:noProof w:val="0"/>
          <w:color w:val="1D2125"/>
          <w:sz w:val="24"/>
          <w:szCs w:val="24"/>
          <w:lang w:val="en-GB"/>
        </w:rPr>
      </w:pPr>
      <w:r w:rsidRPr="7ADA868A" w:rsidR="658199A6">
        <w:rPr>
          <w:rFonts w:ascii="Arial" w:hAnsi="Arial" w:eastAsia="Arial" w:cs="Arial"/>
          <w:b w:val="0"/>
          <w:bCs w:val="0"/>
          <w:i w:val="0"/>
          <w:iCs w:val="0"/>
          <w:caps w:val="0"/>
          <w:smallCaps w:val="0"/>
          <w:noProof w:val="0"/>
          <w:color w:val="1D2125"/>
          <w:sz w:val="24"/>
          <w:szCs w:val="24"/>
          <w:lang w:val="en-GB"/>
        </w:rPr>
        <w:t>Abbie Saunders</w:t>
      </w:r>
    </w:p>
    <w:p w:rsidR="658199A6" w:rsidP="7ADA868A" w:rsidRDefault="658199A6" w14:paraId="64D91F94" w14:textId="4643CDF2">
      <w:pPr>
        <w:pStyle w:val="Normal"/>
        <w:spacing w:after="0" w:afterAutospacing="off" w:line="480" w:lineRule="auto"/>
        <w:jc w:val="left"/>
        <w:rPr>
          <w:rFonts w:ascii="Arial" w:hAnsi="Arial" w:eastAsia="Arial" w:cs="Arial"/>
          <w:b w:val="0"/>
          <w:bCs w:val="0"/>
          <w:i w:val="0"/>
          <w:iCs w:val="0"/>
          <w:caps w:val="0"/>
          <w:smallCaps w:val="0"/>
          <w:noProof w:val="0"/>
          <w:color w:val="1D2125"/>
          <w:sz w:val="24"/>
          <w:szCs w:val="24"/>
          <w:lang w:val="en-GB"/>
        </w:rPr>
      </w:pPr>
      <w:r w:rsidRPr="7ADA868A" w:rsidR="658199A6">
        <w:rPr>
          <w:rFonts w:ascii="Arial" w:hAnsi="Arial" w:eastAsia="Arial" w:cs="Arial"/>
          <w:b w:val="0"/>
          <w:bCs w:val="0"/>
          <w:i w:val="0"/>
          <w:iCs w:val="0"/>
          <w:caps w:val="0"/>
          <w:smallCaps w:val="0"/>
          <w:noProof w:val="0"/>
          <w:color w:val="1D2125"/>
          <w:sz w:val="24"/>
          <w:szCs w:val="24"/>
          <w:lang w:val="en-GB"/>
        </w:rPr>
        <w:t>2500592</w:t>
      </w:r>
    </w:p>
    <w:p w:rsidR="658199A6" w:rsidP="7ADA868A" w:rsidRDefault="658199A6" w14:paraId="1387EDD5" w14:textId="1EB2BBB1">
      <w:pPr>
        <w:pStyle w:val="Normal"/>
        <w:spacing w:after="0" w:afterAutospacing="off" w:line="480" w:lineRule="auto"/>
        <w:jc w:val="left"/>
        <w:rPr>
          <w:rFonts w:ascii="Arial" w:hAnsi="Arial" w:eastAsia="Arial" w:cs="Arial"/>
          <w:b w:val="0"/>
          <w:bCs w:val="0"/>
          <w:i w:val="0"/>
          <w:iCs w:val="0"/>
          <w:caps w:val="0"/>
          <w:smallCaps w:val="0"/>
          <w:noProof w:val="0"/>
          <w:color w:val="1D2125"/>
          <w:sz w:val="24"/>
          <w:szCs w:val="24"/>
          <w:lang w:val="en-GB"/>
        </w:rPr>
      </w:pPr>
      <w:r w:rsidRPr="7ADA868A" w:rsidR="658199A6">
        <w:rPr>
          <w:rFonts w:ascii="Arial" w:hAnsi="Arial" w:eastAsia="Arial" w:cs="Arial"/>
          <w:b w:val="0"/>
          <w:bCs w:val="0"/>
          <w:i w:val="0"/>
          <w:iCs w:val="0"/>
          <w:caps w:val="0"/>
          <w:smallCaps w:val="0"/>
          <w:noProof w:val="0"/>
          <w:color w:val="1D2125"/>
          <w:sz w:val="24"/>
          <w:szCs w:val="24"/>
          <w:lang w:val="en-GB"/>
        </w:rPr>
        <w:t>Graphic Design</w:t>
      </w:r>
    </w:p>
    <w:p w:rsidR="658199A6" w:rsidP="7ADA868A" w:rsidRDefault="658199A6" w14:paraId="67DA84FE" w14:textId="45AEBE5F">
      <w:pPr>
        <w:pStyle w:val="Normal"/>
        <w:spacing w:after="0" w:afterAutospacing="off" w:line="480" w:lineRule="auto"/>
        <w:jc w:val="left"/>
        <w:rPr>
          <w:rFonts w:ascii="Arial" w:hAnsi="Arial" w:eastAsia="Arial" w:cs="Arial"/>
          <w:b w:val="0"/>
          <w:bCs w:val="0"/>
          <w:i w:val="0"/>
          <w:iCs w:val="0"/>
          <w:caps w:val="0"/>
          <w:smallCaps w:val="0"/>
          <w:noProof w:val="0"/>
          <w:color w:val="1D2125"/>
          <w:sz w:val="24"/>
          <w:szCs w:val="24"/>
          <w:lang w:val="en-GB"/>
        </w:rPr>
      </w:pPr>
      <w:r w:rsidRPr="7ADA868A" w:rsidR="658199A6">
        <w:rPr>
          <w:rFonts w:ascii="Arial" w:hAnsi="Arial" w:eastAsia="Arial" w:cs="Arial"/>
          <w:b w:val="0"/>
          <w:bCs w:val="0"/>
          <w:i w:val="0"/>
          <w:iCs w:val="0"/>
          <w:caps w:val="0"/>
          <w:smallCaps w:val="0"/>
          <w:noProof w:val="0"/>
          <w:color w:val="1D2125"/>
          <w:sz w:val="24"/>
          <w:szCs w:val="24"/>
          <w:lang w:val="en-GB"/>
        </w:rPr>
        <w:t>ADDA4022: Ways of Thinking</w:t>
      </w:r>
    </w:p>
    <w:p w:rsidR="7ADA868A" w:rsidP="7ADA868A" w:rsidRDefault="7ADA868A" w14:paraId="67EE0830" w14:textId="66650A70">
      <w:pPr>
        <w:pStyle w:val="Normal"/>
        <w:spacing w:after="0" w:afterAutospacing="off" w:line="480" w:lineRule="auto"/>
        <w:jc w:val="left"/>
        <w:rPr>
          <w:rFonts w:ascii="Arial" w:hAnsi="Arial" w:eastAsia="Arial" w:cs="Arial"/>
          <w:b w:val="0"/>
          <w:bCs w:val="0"/>
          <w:i w:val="0"/>
          <w:iCs w:val="0"/>
          <w:caps w:val="0"/>
          <w:smallCaps w:val="0"/>
          <w:noProof w:val="0"/>
          <w:color w:val="1D2125"/>
          <w:sz w:val="24"/>
          <w:szCs w:val="24"/>
          <w:lang w:val="en-GB"/>
        </w:rPr>
      </w:pPr>
    </w:p>
    <w:p w:rsidR="367B99E3" w:rsidP="7ADA868A" w:rsidRDefault="367B99E3" w14:paraId="6DFDE3B0" w14:textId="65AA4006">
      <w:pPr>
        <w:pStyle w:val="Normal"/>
        <w:spacing w:after="0" w:afterAutospacing="off" w:line="480" w:lineRule="auto"/>
        <w:jc w:val="left"/>
        <w:rPr>
          <w:rFonts w:ascii="Arial" w:hAnsi="Arial" w:eastAsia="Arial" w:cs="Arial"/>
          <w:b w:val="0"/>
          <w:bCs w:val="0"/>
          <w:i w:val="0"/>
          <w:iCs w:val="0"/>
          <w:caps w:val="0"/>
          <w:smallCaps w:val="0"/>
          <w:noProof w:val="0"/>
          <w:color w:val="1D2125"/>
          <w:sz w:val="24"/>
          <w:szCs w:val="24"/>
          <w:lang w:val="en-GB"/>
        </w:rPr>
      </w:pPr>
      <w:r w:rsidRPr="7ADA868A" w:rsidR="367B99E3">
        <w:rPr>
          <w:rFonts w:ascii="Arial" w:hAnsi="Arial" w:eastAsia="Arial" w:cs="Arial"/>
          <w:b w:val="0"/>
          <w:bCs w:val="0"/>
          <w:i w:val="0"/>
          <w:iCs w:val="0"/>
          <w:caps w:val="0"/>
          <w:smallCaps w:val="0"/>
          <w:noProof w:val="0"/>
          <w:color w:val="1D2125"/>
          <w:sz w:val="24"/>
          <w:szCs w:val="24"/>
          <w:lang w:val="en-GB"/>
        </w:rPr>
        <w:t xml:space="preserve">Tasks in order that I </w:t>
      </w:r>
      <w:r w:rsidRPr="7ADA868A" w:rsidR="61AE9B08">
        <w:rPr>
          <w:rFonts w:ascii="Arial" w:hAnsi="Arial" w:eastAsia="Arial" w:cs="Arial"/>
          <w:b w:val="0"/>
          <w:bCs w:val="0"/>
          <w:i w:val="0"/>
          <w:iCs w:val="0"/>
          <w:caps w:val="0"/>
          <w:smallCaps w:val="0"/>
          <w:noProof w:val="0"/>
          <w:color w:val="1D2125"/>
          <w:sz w:val="24"/>
          <w:szCs w:val="24"/>
          <w:lang w:val="en-GB"/>
        </w:rPr>
        <w:t>received</w:t>
      </w:r>
      <w:r w:rsidRPr="7ADA868A" w:rsidR="367B99E3">
        <w:rPr>
          <w:rFonts w:ascii="Arial" w:hAnsi="Arial" w:eastAsia="Arial" w:cs="Arial"/>
          <w:b w:val="0"/>
          <w:bCs w:val="0"/>
          <w:i w:val="0"/>
          <w:iCs w:val="0"/>
          <w:caps w:val="0"/>
          <w:smallCaps w:val="0"/>
          <w:noProof w:val="0"/>
          <w:color w:val="1D2125"/>
          <w:sz w:val="24"/>
          <w:szCs w:val="24"/>
          <w:lang w:val="en-GB"/>
        </w:rPr>
        <w:t xml:space="preserve"> them:</w:t>
      </w:r>
    </w:p>
    <w:p w:rsidR="367B99E3" w:rsidP="7ADA868A" w:rsidRDefault="367B99E3" w14:paraId="3BE2BE00" w14:textId="42A343AE">
      <w:pPr>
        <w:pStyle w:val="ListParagraph"/>
        <w:numPr>
          <w:ilvl w:val="0"/>
          <w:numId w:val="1"/>
        </w:numPr>
        <w:spacing w:after="0" w:afterAutospacing="off" w:line="480" w:lineRule="auto"/>
        <w:jc w:val="left"/>
        <w:rPr>
          <w:rFonts w:ascii="Arial" w:hAnsi="Arial" w:eastAsia="Arial" w:cs="Arial"/>
          <w:b w:val="0"/>
          <w:bCs w:val="0"/>
          <w:i w:val="0"/>
          <w:iCs w:val="0"/>
          <w:caps w:val="0"/>
          <w:smallCaps w:val="0"/>
          <w:noProof w:val="0"/>
          <w:color w:val="1D2125"/>
          <w:sz w:val="24"/>
          <w:szCs w:val="24"/>
          <w:lang w:val="en-GB"/>
        </w:rPr>
      </w:pPr>
      <w:r w:rsidRPr="7ADA868A" w:rsidR="367B99E3">
        <w:rPr>
          <w:rFonts w:ascii="Arial" w:hAnsi="Arial" w:eastAsia="Arial" w:cs="Arial"/>
          <w:b w:val="0"/>
          <w:bCs w:val="0"/>
          <w:i w:val="0"/>
          <w:iCs w:val="0"/>
          <w:caps w:val="0"/>
          <w:smallCaps w:val="0"/>
          <w:noProof w:val="0"/>
          <w:color w:val="1D2125"/>
          <w:sz w:val="24"/>
          <w:szCs w:val="24"/>
          <w:lang w:val="en-GB"/>
        </w:rPr>
        <w:t>Semiotic Analysis:</w:t>
      </w:r>
      <w:r w:rsidRPr="7ADA868A" w:rsidR="367BFB42">
        <w:rPr>
          <w:rFonts w:ascii="Arial" w:hAnsi="Arial" w:eastAsia="Arial" w:cs="Arial"/>
          <w:b w:val="0"/>
          <w:bCs w:val="0"/>
          <w:i w:val="0"/>
          <w:iCs w:val="0"/>
          <w:caps w:val="0"/>
          <w:smallCaps w:val="0"/>
          <w:noProof w:val="0"/>
          <w:color w:val="1D2125"/>
          <w:sz w:val="24"/>
          <w:szCs w:val="24"/>
          <w:lang w:val="en-GB"/>
        </w:rPr>
        <w:t xml:space="preserve"> 522 words</w:t>
      </w:r>
    </w:p>
    <w:p w:rsidR="367BFB42" w:rsidP="7ADA868A" w:rsidRDefault="367BFB42" w14:paraId="0847D672" w14:textId="6B036800">
      <w:pPr>
        <w:pStyle w:val="ListParagraph"/>
        <w:numPr>
          <w:ilvl w:val="0"/>
          <w:numId w:val="1"/>
        </w:numPr>
        <w:spacing w:after="0" w:afterAutospacing="off" w:line="480" w:lineRule="auto"/>
        <w:jc w:val="left"/>
        <w:rPr>
          <w:rFonts w:ascii="Arial" w:hAnsi="Arial" w:eastAsia="Arial" w:cs="Arial"/>
          <w:b w:val="0"/>
          <w:bCs w:val="0"/>
          <w:i w:val="0"/>
          <w:iCs w:val="0"/>
          <w:caps w:val="0"/>
          <w:smallCaps w:val="0"/>
          <w:noProof w:val="0"/>
          <w:color w:val="1D2125"/>
          <w:sz w:val="24"/>
          <w:szCs w:val="24"/>
          <w:lang w:val="en-GB"/>
        </w:rPr>
      </w:pPr>
      <w:r w:rsidRPr="7ADA868A" w:rsidR="367BFB42">
        <w:rPr>
          <w:rFonts w:ascii="Arial" w:hAnsi="Arial" w:eastAsia="Arial" w:cs="Arial"/>
          <w:b w:val="0"/>
          <w:bCs w:val="0"/>
          <w:i w:val="0"/>
          <w:iCs w:val="0"/>
          <w:caps w:val="0"/>
          <w:smallCaps w:val="0"/>
          <w:noProof w:val="0"/>
          <w:color w:val="1D2125"/>
          <w:sz w:val="24"/>
          <w:szCs w:val="24"/>
          <w:lang w:val="en-GB"/>
        </w:rPr>
        <w:t>Manifesto:</w:t>
      </w:r>
      <w:r w:rsidRPr="7ADA868A" w:rsidR="4B846986">
        <w:rPr>
          <w:rFonts w:ascii="Arial" w:hAnsi="Arial" w:eastAsia="Arial" w:cs="Arial"/>
          <w:b w:val="0"/>
          <w:bCs w:val="0"/>
          <w:i w:val="0"/>
          <w:iCs w:val="0"/>
          <w:caps w:val="0"/>
          <w:smallCaps w:val="0"/>
          <w:noProof w:val="0"/>
          <w:color w:val="1D2125"/>
          <w:sz w:val="24"/>
          <w:szCs w:val="24"/>
          <w:lang w:val="en-GB"/>
        </w:rPr>
        <w:t xml:space="preserve"> 550 words</w:t>
      </w:r>
    </w:p>
    <w:p w:rsidR="4B846986" w:rsidP="7ADA868A" w:rsidRDefault="4B846986" w14:paraId="32A4289C" w14:textId="07C4622A">
      <w:pPr>
        <w:pStyle w:val="ListParagraph"/>
        <w:numPr>
          <w:ilvl w:val="0"/>
          <w:numId w:val="1"/>
        </w:numPr>
        <w:spacing w:after="0" w:afterAutospacing="off" w:line="480" w:lineRule="auto"/>
        <w:jc w:val="left"/>
        <w:rPr>
          <w:rFonts w:ascii="Arial" w:hAnsi="Arial" w:eastAsia="Arial" w:cs="Arial"/>
          <w:b w:val="0"/>
          <w:bCs w:val="0"/>
          <w:i w:val="0"/>
          <w:iCs w:val="0"/>
          <w:caps w:val="0"/>
          <w:smallCaps w:val="0"/>
          <w:noProof w:val="0"/>
          <w:color w:val="1D2125"/>
          <w:sz w:val="24"/>
          <w:szCs w:val="24"/>
          <w:lang w:val="en-GB"/>
        </w:rPr>
      </w:pPr>
      <w:r w:rsidRPr="7ADA868A" w:rsidR="4B846986">
        <w:rPr>
          <w:rFonts w:ascii="Arial" w:hAnsi="Arial" w:eastAsia="Arial" w:cs="Arial"/>
          <w:b w:val="0"/>
          <w:bCs w:val="0"/>
          <w:i w:val="0"/>
          <w:iCs w:val="0"/>
          <w:caps w:val="0"/>
          <w:smallCaps w:val="0"/>
          <w:noProof w:val="0"/>
          <w:color w:val="1D2125"/>
          <w:sz w:val="24"/>
          <w:szCs w:val="24"/>
          <w:lang w:val="en-GB"/>
        </w:rPr>
        <w:t>Reflective Writing:</w:t>
      </w:r>
      <w:r w:rsidRPr="7ADA868A" w:rsidR="0F63DA31">
        <w:rPr>
          <w:rFonts w:ascii="Arial" w:hAnsi="Arial" w:eastAsia="Arial" w:cs="Arial"/>
          <w:b w:val="0"/>
          <w:bCs w:val="0"/>
          <w:i w:val="0"/>
          <w:iCs w:val="0"/>
          <w:caps w:val="0"/>
          <w:smallCaps w:val="0"/>
          <w:noProof w:val="0"/>
          <w:color w:val="1D2125"/>
          <w:sz w:val="24"/>
          <w:szCs w:val="24"/>
          <w:lang w:val="en-GB"/>
        </w:rPr>
        <w:t xml:space="preserve"> 540</w:t>
      </w:r>
    </w:p>
    <w:p w:rsidR="7ADA868A" w:rsidP="7ADA868A" w:rsidRDefault="7ADA868A" w14:paraId="2A7FC45A" w14:textId="64315D42">
      <w:pPr>
        <w:pStyle w:val="Normal"/>
        <w:spacing w:after="0" w:afterAutospacing="off" w:line="480" w:lineRule="auto"/>
        <w:jc w:val="left"/>
        <w:rPr>
          <w:rFonts w:ascii="Arial" w:hAnsi="Arial" w:eastAsia="Arial" w:cs="Arial"/>
          <w:b w:val="0"/>
          <w:bCs w:val="0"/>
          <w:i w:val="0"/>
          <w:iCs w:val="0"/>
          <w:caps w:val="0"/>
          <w:smallCaps w:val="0"/>
          <w:noProof w:val="0"/>
          <w:color w:val="1D2125"/>
          <w:sz w:val="24"/>
          <w:szCs w:val="24"/>
          <w:lang w:val="en-GB"/>
        </w:rPr>
      </w:pPr>
    </w:p>
    <w:p w:rsidR="1F8966CE" w:rsidP="7ADA868A" w:rsidRDefault="1F8966CE" w14:paraId="2C73C997" w14:textId="0706DF93">
      <w:pPr>
        <w:pStyle w:val="Normal"/>
        <w:spacing w:after="0" w:afterAutospacing="off" w:line="480" w:lineRule="auto"/>
        <w:jc w:val="left"/>
        <w:rPr>
          <w:rFonts w:ascii="Arial" w:hAnsi="Arial" w:eastAsia="Arial" w:cs="Arial"/>
          <w:i w:val="0"/>
          <w:iCs w:val="0"/>
          <w:noProof w:val="0"/>
          <w:sz w:val="24"/>
          <w:szCs w:val="24"/>
          <w:lang w:val="en-GB"/>
        </w:rPr>
      </w:pPr>
      <w:r w:rsidRPr="7ADA868A" w:rsidR="1F8966CE">
        <w:rPr>
          <w:rFonts w:ascii="Arial" w:hAnsi="Arial" w:eastAsia="Arial" w:cs="Arial"/>
          <w:b w:val="0"/>
          <w:bCs w:val="0"/>
          <w:i w:val="0"/>
          <w:iCs w:val="0"/>
          <w:caps w:val="0"/>
          <w:smallCaps w:val="0"/>
          <w:noProof w:val="0"/>
          <w:color w:val="1D2125"/>
          <w:sz w:val="24"/>
          <w:szCs w:val="24"/>
          <w:lang w:val="en-GB"/>
        </w:rPr>
        <w:t xml:space="preserve">For this assessment, I confirm that I have NOT used Generative AI to support me in structuring my submission, including creating a draft argument structure, </w:t>
      </w:r>
      <w:r w:rsidRPr="7ADA868A" w:rsidR="1F8966CE">
        <w:rPr>
          <w:rFonts w:ascii="Arial" w:hAnsi="Arial" w:eastAsia="Arial" w:cs="Arial"/>
          <w:b w:val="0"/>
          <w:bCs w:val="0"/>
          <w:i w:val="0"/>
          <w:iCs w:val="0"/>
          <w:caps w:val="0"/>
          <w:smallCaps w:val="0"/>
          <w:noProof w:val="0"/>
          <w:color w:val="1D2125"/>
          <w:sz w:val="24"/>
          <w:szCs w:val="24"/>
          <w:lang w:val="en-GB"/>
        </w:rPr>
        <w:t>identifying</w:t>
      </w:r>
      <w:r w:rsidRPr="7ADA868A" w:rsidR="1F8966CE">
        <w:rPr>
          <w:rFonts w:ascii="Arial" w:hAnsi="Arial" w:eastAsia="Arial" w:cs="Arial"/>
          <w:b w:val="0"/>
          <w:bCs w:val="0"/>
          <w:i w:val="0"/>
          <w:iCs w:val="0"/>
          <w:caps w:val="0"/>
          <w:smallCaps w:val="0"/>
          <w:noProof w:val="0"/>
          <w:color w:val="1D2125"/>
          <w:sz w:val="24"/>
          <w:szCs w:val="24"/>
          <w:lang w:val="en-GB"/>
        </w:rPr>
        <w:t xml:space="preserve"> parts and headings. </w:t>
      </w:r>
      <w:r>
        <w:br/>
      </w:r>
      <w:r w:rsidRPr="7ADA868A" w:rsidR="1F8966CE">
        <w:rPr>
          <w:rFonts w:ascii="Arial" w:hAnsi="Arial" w:eastAsia="Arial" w:cs="Arial"/>
          <w:b w:val="0"/>
          <w:bCs w:val="0"/>
          <w:i w:val="0"/>
          <w:iCs w:val="0"/>
          <w:caps w:val="0"/>
          <w:smallCaps w:val="0"/>
          <w:noProof w:val="0"/>
          <w:color w:val="1D2125"/>
          <w:sz w:val="24"/>
          <w:szCs w:val="24"/>
          <w:lang w:val="en-GB"/>
        </w:rPr>
        <w:t>I confirm that I have not used Generative AI to create text for my submission. I confirm that I have not used Generative AI for creative materials, such as images.</w:t>
      </w:r>
    </w:p>
    <w:p w:rsidR="7ADA868A" w:rsidP="7ADA868A" w:rsidRDefault="7ADA868A" w14:paraId="4F738C9F" w14:textId="425B8F45">
      <w:pPr>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A4E6797" w:rsidP="7ADA868A" w:rsidRDefault="3A4E6797" w14:paraId="43A5D212" w14:textId="38DF803F">
      <w:pPr>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3A4E6797">
        <w:rPr>
          <w:rFonts w:ascii="Arial" w:hAnsi="Arial" w:eastAsia="Arial" w:cs="Arial"/>
          <w:b w:val="0"/>
          <w:bCs w:val="0"/>
          <w:i w:val="0"/>
          <w:iCs w:val="0"/>
          <w:caps w:val="0"/>
          <w:smallCaps w:val="0"/>
          <w:noProof w:val="0"/>
          <w:color w:val="000000" w:themeColor="text1" w:themeTint="FF" w:themeShade="FF"/>
          <w:sz w:val="24"/>
          <w:szCs w:val="24"/>
          <w:lang w:val="en-GB"/>
        </w:rPr>
        <w:t>Part 1</w:t>
      </w:r>
    </w:p>
    <w:p xmlns:wp14="http://schemas.microsoft.com/office/word/2010/wordml" w:rsidP="7ADA868A" wp14:paraId="700AF0CB" wp14:textId="3FE6BDD2">
      <w:pPr>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43A54E00">
        <w:drawing>
          <wp:inline xmlns:wp14="http://schemas.microsoft.com/office/word/2010/wordprocessingDrawing" wp14:editId="68E76610" wp14:anchorId="5C5B5CB7">
            <wp:extent cx="2867025" cy="4248150"/>
            <wp:effectExtent l="0" t="0" r="0" b="0"/>
            <wp:docPr id="4721141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2114125" name="Picture 472114125"/>
                    <pic:cNvPicPr/>
                  </pic:nvPicPr>
                  <pic:blipFill>
                    <a:blip xmlns:r="http://schemas.openxmlformats.org/officeDocument/2006/relationships" r:embed="rId1263974280">
                      <a:extLst>
                        <a:ext uri="{28A0092B-C50C-407E-A947-70E740481C1C}">
                          <a14:useLocalDpi xmlns:a14="http://schemas.microsoft.com/office/drawing/2010/main"/>
                        </a:ext>
                      </a:extLst>
                    </a:blip>
                    <a:stretch>
                      <a:fillRect/>
                    </a:stretch>
                  </pic:blipFill>
                  <pic:spPr>
                    <a:xfrm>
                      <a:off x="0" y="0"/>
                      <a:ext cx="2867025" cy="4248150"/>
                    </a:xfrm>
                    <a:prstGeom prst="rect">
                      <a:avLst/>
                    </a:prstGeom>
                  </pic:spPr>
                </pic:pic>
              </a:graphicData>
            </a:graphic>
          </wp:inline>
        </w:drawing>
      </w:r>
    </w:p>
    <w:p xmlns:wp14="http://schemas.microsoft.com/office/word/2010/wordml" w:rsidP="7ADA868A" wp14:paraId="08F202BF" wp14:textId="075C0260">
      <w:pPr>
        <w:pStyle w:val="Normal"/>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43A54E00">
        <w:rPr>
          <w:rFonts w:ascii="Arial" w:hAnsi="Arial" w:eastAsia="Arial" w:cs="Arial"/>
          <w:b w:val="0"/>
          <w:bCs w:val="0"/>
          <w:i w:val="0"/>
          <w:iCs w:val="0"/>
          <w:caps w:val="0"/>
          <w:smallCaps w:val="0"/>
          <w:noProof w:val="0"/>
          <w:color w:val="000000" w:themeColor="text1" w:themeTint="FF" w:themeShade="FF"/>
          <w:sz w:val="24"/>
          <w:szCs w:val="24"/>
          <w:lang w:val="en-GB"/>
        </w:rPr>
        <w:t>Fig</w:t>
      </w:r>
      <w:r w:rsidRPr="7ADA868A" w:rsidR="7C499810">
        <w:rPr>
          <w:rFonts w:ascii="Arial" w:hAnsi="Arial" w:eastAsia="Arial" w:cs="Arial"/>
          <w:b w:val="0"/>
          <w:bCs w:val="0"/>
          <w:i w:val="0"/>
          <w:iCs w:val="0"/>
          <w:caps w:val="0"/>
          <w:smallCaps w:val="0"/>
          <w:noProof w:val="0"/>
          <w:color w:val="000000" w:themeColor="text1" w:themeTint="FF" w:themeShade="FF"/>
          <w:sz w:val="24"/>
          <w:szCs w:val="24"/>
          <w:lang w:val="en-GB"/>
        </w:rPr>
        <w:t xml:space="preserve"> 1 (Ferguson, Revenge of the Sith 20</w:t>
      </w:r>
      <w:r w:rsidRPr="7ADA868A" w:rsidR="7C499810">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ADA868A" w:rsidR="7C499810">
        <w:rPr>
          <w:rFonts w:ascii="Arial" w:hAnsi="Arial" w:eastAsia="Arial" w:cs="Arial"/>
          <w:b w:val="0"/>
          <w:bCs w:val="0"/>
          <w:i w:val="0"/>
          <w:iCs w:val="0"/>
          <w:caps w:val="0"/>
          <w:smallCaps w:val="0"/>
          <w:noProof w:val="0"/>
          <w:color w:val="000000" w:themeColor="text1" w:themeTint="FF" w:themeShade="FF"/>
          <w:sz w:val="24"/>
          <w:szCs w:val="24"/>
          <w:lang w:val="en-GB"/>
        </w:rPr>
        <w:t xml:space="preserve"> Anniversary, 2025)</w:t>
      </w:r>
    </w:p>
    <w:p xmlns:wp14="http://schemas.microsoft.com/office/word/2010/wordml" w:rsidP="7ADA868A" wp14:paraId="14F5B9CE" wp14:textId="0E387C58">
      <w:pPr>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The use of hierarchy within this poster draws my attention, firstly, to the dominant image element of the design; specifically, Darth Vader’s helmet with Anakin below getting my attention first, next the orange and red tones, then followed by the centrally aligned title at the bottom of the page. My attention then goes back up top to the ”20th Anniversary” text, before finally moving to the smaller print back at the bottom; the use of font size and colour helps draw attention around the page – with the contrastingly white, larger text helping draw focus first. Plus, the fact that the lower text is grouped well also helps bring the attention to the bottom of the page</w:t>
      </w:r>
      <w:r w:rsidRPr="7ADA868A" w:rsidR="7CCAFA3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Interaction Design Foundation (2022)</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 xml:space="preserve">. The use of colour palette and individual colour meanings play a powerful part in the poster’s success; the dominant use of black and </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i</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t’s</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 xml:space="preserve">symbolic meaning is interesting, with black having meanings of prestige, evil, and intimidation, with some meaning of sophistication too. Red has many symbolic meanings, while a mix of positive and negative connotations are attached to the colour, common semantic meanings are of anger, alarm and romance; not only is the strong contrast from the use of black interesting, but the symbolic meanings of both colour hint at themes within the film </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Robinson,</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0170E876">
        <w:rPr>
          <w:rFonts w:ascii="Arial" w:hAnsi="Arial" w:eastAsia="Arial" w:cs="Arial"/>
          <w:b w:val="0"/>
          <w:bCs w:val="0"/>
          <w:i w:val="0"/>
          <w:iCs w:val="0"/>
          <w:caps w:val="0"/>
          <w:smallCaps w:val="0"/>
          <w:noProof w:val="0"/>
          <w:color w:val="000000" w:themeColor="text1" w:themeTint="FF" w:themeShade="FF"/>
          <w:sz w:val="24"/>
          <w:szCs w:val="24"/>
          <w:lang w:val="en-GB"/>
        </w:rPr>
        <w:t>(</w:t>
      </w:r>
      <w:r w:rsidRPr="7ADA868A" w:rsidR="15BA6256">
        <w:rPr>
          <w:rFonts w:ascii="Arial" w:hAnsi="Arial" w:eastAsia="Arial" w:cs="Arial"/>
          <w:b w:val="0"/>
          <w:bCs w:val="0"/>
          <w:i w:val="0"/>
          <w:iCs w:val="0"/>
          <w:caps w:val="0"/>
          <w:smallCaps w:val="0"/>
          <w:noProof w:val="0"/>
          <w:color w:val="000000" w:themeColor="text1" w:themeTint="FF" w:themeShade="FF"/>
          <w:sz w:val="24"/>
          <w:szCs w:val="24"/>
          <w:lang w:val="en-GB"/>
        </w:rPr>
        <w:t>2017</w:t>
      </w:r>
      <w:r w:rsidRPr="7ADA868A" w:rsidR="6748C6A0">
        <w:rPr>
          <w:rFonts w:ascii="Arial" w:hAnsi="Arial" w:eastAsia="Arial" w:cs="Arial"/>
          <w:b w:val="0"/>
          <w:bCs w:val="0"/>
          <w:i w:val="0"/>
          <w:iCs w:val="0"/>
          <w:caps w:val="0"/>
          <w:smallCaps w:val="0"/>
          <w:noProof w:val="0"/>
          <w:color w:val="000000" w:themeColor="text1" w:themeTint="FF" w:themeShade="FF"/>
          <w:sz w:val="24"/>
          <w:szCs w:val="24"/>
          <w:lang w:val="en-GB"/>
        </w:rPr>
        <w:t>)</w:t>
      </w:r>
      <w:r w:rsidRPr="7ADA868A" w:rsidR="15BA625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N</w:t>
      </w:r>
      <w:r w:rsidRPr="7ADA868A" w:rsidR="54FC6DE9">
        <w:rPr>
          <w:rFonts w:ascii="Arial" w:hAnsi="Arial" w:eastAsia="Arial" w:cs="Arial"/>
          <w:b w:val="0"/>
          <w:bCs w:val="0"/>
          <w:i w:val="0"/>
          <w:iCs w:val="0"/>
          <w:caps w:val="0"/>
          <w:smallCaps w:val="0"/>
          <w:noProof w:val="0"/>
          <w:color w:val="000000" w:themeColor="text1" w:themeTint="FF" w:themeShade="FF"/>
          <w:sz w:val="24"/>
          <w:szCs w:val="24"/>
          <w:lang w:val="en-GB"/>
        </w:rPr>
        <w:t>ugaha</w:t>
      </w:r>
      <w:r w:rsidRPr="7ADA868A" w:rsidR="54FC6D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6DD66FCD">
        <w:rPr>
          <w:rFonts w:ascii="Arial" w:hAnsi="Arial" w:eastAsia="Arial" w:cs="Arial"/>
          <w:b w:val="0"/>
          <w:bCs w:val="0"/>
          <w:i w:val="0"/>
          <w:iCs w:val="0"/>
          <w:caps w:val="0"/>
          <w:smallCaps w:val="0"/>
          <w:noProof w:val="0"/>
          <w:color w:val="000000" w:themeColor="text1" w:themeTint="FF" w:themeShade="FF"/>
          <w:sz w:val="24"/>
          <w:szCs w:val="24"/>
          <w:lang w:val="en-GB"/>
        </w:rPr>
        <w:t>(</w:t>
      </w:r>
      <w:r w:rsidRPr="7ADA868A" w:rsidR="54FC6DE9">
        <w:rPr>
          <w:rFonts w:ascii="Arial" w:hAnsi="Arial" w:eastAsia="Arial" w:cs="Arial"/>
          <w:b w:val="0"/>
          <w:bCs w:val="0"/>
          <w:i w:val="0"/>
          <w:iCs w:val="0"/>
          <w:caps w:val="0"/>
          <w:smallCaps w:val="0"/>
          <w:noProof w:val="0"/>
          <w:color w:val="000000" w:themeColor="text1" w:themeTint="FF" w:themeShade="FF"/>
          <w:sz w:val="24"/>
          <w:szCs w:val="24"/>
          <w:lang w:val="en-GB"/>
        </w:rPr>
        <w:t>20</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19</w:t>
      </w:r>
      <w:r w:rsidRPr="7ADA868A" w:rsidR="49C93CB3">
        <w:rPr>
          <w:rFonts w:ascii="Arial" w:hAnsi="Arial" w:eastAsia="Arial" w:cs="Arial"/>
          <w:b w:val="0"/>
          <w:bCs w:val="0"/>
          <w:i w:val="0"/>
          <w:iCs w:val="0"/>
          <w:caps w:val="0"/>
          <w:smallCaps w:val="0"/>
          <w:noProof w:val="0"/>
          <w:color w:val="000000" w:themeColor="text1" w:themeTint="FF" w:themeShade="FF"/>
          <w:sz w:val="24"/>
          <w:szCs w:val="24"/>
          <w:lang w:val="en-GB"/>
        </w:rPr>
        <w:t>)</w:t>
      </w:r>
      <w:r w:rsidRPr="7ADA868A" w:rsidR="7B11C19A">
        <w:rPr>
          <w:rFonts w:ascii="Arial" w:hAnsi="Arial" w:eastAsia="Arial" w:cs="Arial"/>
          <w:b w:val="0"/>
          <w:bCs w:val="0"/>
          <w:i w:val="0"/>
          <w:iCs w:val="0"/>
          <w:caps w:val="0"/>
          <w:smallCaps w:val="0"/>
          <w:noProof w:val="0"/>
          <w:color w:val="000000" w:themeColor="text1" w:themeTint="FF" w:themeShade="FF"/>
          <w:sz w:val="24"/>
          <w:szCs w:val="24"/>
          <w:lang w:val="en-GB"/>
        </w:rPr>
        <w:t>,</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H</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ébert</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 xml:space="preserve"> (2019)</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 xml:space="preserve">. Typography and use of font is another interesting aspect of the poster; somewhat linking back to the visual hierarchy, the grouping of the white text and the use of different weightings and fonts help to vary both composition and where viewers look/read first - the font sizes used to list actors starring and co-starring also tie into the grouping of text and composition </w:t>
      </w:r>
      <w:r w:rsidRPr="7ADA868A" w:rsidR="427C7EFE">
        <w:rPr>
          <w:rFonts w:ascii="Arial" w:hAnsi="Arial" w:eastAsia="Arial" w:cs="Arial"/>
          <w:b w:val="0"/>
          <w:bCs w:val="0"/>
          <w:i w:val="0"/>
          <w:iCs w:val="0"/>
          <w:caps w:val="0"/>
          <w:smallCaps w:val="0"/>
          <w:noProof w:val="0"/>
          <w:color w:val="000000" w:themeColor="text1" w:themeTint="FF" w:themeShade="FF"/>
          <w:sz w:val="24"/>
          <w:szCs w:val="24"/>
          <w:lang w:val="en-GB"/>
        </w:rPr>
        <w:t>(Carter et al</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 2015).</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 xml:space="preserve"> Plus, the mixed use of serif and </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s</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an</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 xml:space="preserve">serif fonts intrigued me too; having ’Episode 3” written in capital and as a serif font not only draws attention but also draws connotations of sophistication, elegance and respect, as a serif font - and with the added context of the use of colours and their semantic meanings/connotations, the connotations of seriousness and authority that also come with serif fonts are strong takeaways from the use of font. With the rest of the text being in a </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s</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an</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 xml:space="preserve">serif font, there’s not only </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s</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trong contrast</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 xml:space="preserve">but also different connotations that come along with the different font style; modernity, a </w:t>
      </w:r>
      <w:r w:rsidRPr="7ADA868A" w:rsidR="263B97C8">
        <w:rPr>
          <w:rFonts w:ascii="Arial" w:hAnsi="Arial" w:eastAsia="Arial" w:cs="Arial"/>
          <w:b w:val="0"/>
          <w:bCs w:val="0"/>
          <w:i w:val="0"/>
          <w:iCs w:val="0"/>
          <w:caps w:val="0"/>
          <w:smallCaps w:val="0"/>
          <w:noProof w:val="0"/>
          <w:color w:val="000000" w:themeColor="text1" w:themeTint="FF" w:themeShade="FF"/>
          <w:sz w:val="24"/>
          <w:szCs w:val="24"/>
          <w:lang w:val="en-GB"/>
        </w:rPr>
        <w:t>cleaner and more clarified</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 xml:space="preserve"> loo</w:t>
      </w:r>
      <w:r w:rsidRPr="7ADA868A" w:rsidR="123A3693">
        <w:rPr>
          <w:rFonts w:ascii="Arial" w:hAnsi="Arial" w:eastAsia="Arial" w:cs="Arial"/>
          <w:b w:val="0"/>
          <w:bCs w:val="0"/>
          <w:i w:val="0"/>
          <w:iCs w:val="0"/>
          <w:caps w:val="0"/>
          <w:smallCaps w:val="0"/>
          <w:noProof w:val="0"/>
          <w:color w:val="000000" w:themeColor="text1" w:themeTint="FF" w:themeShade="FF"/>
          <w:sz w:val="24"/>
          <w:szCs w:val="24"/>
          <w:lang w:val="en-GB"/>
        </w:rPr>
        <w:t xml:space="preserve">k </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 xml:space="preserve">Hasan </w:t>
      </w:r>
      <w:r w:rsidRPr="7ADA868A" w:rsidR="625CAA63">
        <w:rPr>
          <w:rFonts w:ascii="Arial" w:hAnsi="Arial" w:eastAsia="Arial" w:cs="Arial"/>
          <w:b w:val="0"/>
          <w:bCs w:val="0"/>
          <w:i w:val="0"/>
          <w:iCs w:val="0"/>
          <w:caps w:val="0"/>
          <w:smallCaps w:val="0"/>
          <w:noProof w:val="0"/>
          <w:color w:val="000000" w:themeColor="text1" w:themeTint="FF" w:themeShade="FF"/>
          <w:sz w:val="24"/>
          <w:szCs w:val="24"/>
          <w:lang w:val="en-GB"/>
        </w:rPr>
        <w:t>(</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2025</w:t>
      </w:r>
      <w:r w:rsidRPr="7ADA868A" w:rsidR="67337315">
        <w:rPr>
          <w:rFonts w:ascii="Arial" w:hAnsi="Arial" w:eastAsia="Arial" w:cs="Arial"/>
          <w:b w:val="0"/>
          <w:bCs w:val="0"/>
          <w:i w:val="0"/>
          <w:iCs w:val="0"/>
          <w:caps w:val="0"/>
          <w:smallCaps w:val="0"/>
          <w:noProof w:val="0"/>
          <w:color w:val="000000" w:themeColor="text1" w:themeTint="FF" w:themeShade="FF"/>
          <w:sz w:val="24"/>
          <w:szCs w:val="24"/>
          <w:lang w:val="en-GB"/>
        </w:rPr>
        <w:t>),</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 xml:space="preserve"> Singla and Sharma</w:t>
      </w:r>
      <w:r w:rsidRPr="7ADA868A" w:rsidR="3F030CF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2022</w:t>
      </w:r>
      <w:r w:rsidRPr="7ADA868A" w:rsidR="52AD6C2F">
        <w:rPr>
          <w:rFonts w:ascii="Arial" w:hAnsi="Arial" w:eastAsia="Arial" w:cs="Arial"/>
          <w:b w:val="0"/>
          <w:bCs w:val="0"/>
          <w:i w:val="0"/>
          <w:iCs w:val="0"/>
          <w:caps w:val="0"/>
          <w:smallCaps w:val="0"/>
          <w:noProof w:val="0"/>
          <w:color w:val="000000" w:themeColor="text1" w:themeTint="FF" w:themeShade="FF"/>
          <w:sz w:val="24"/>
          <w:szCs w:val="24"/>
          <w:lang w:val="en-GB"/>
        </w:rPr>
        <w:t>),</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S</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vaiko</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7663B341">
        <w:rPr>
          <w:rFonts w:ascii="Arial" w:hAnsi="Arial" w:eastAsia="Arial" w:cs="Arial"/>
          <w:b w:val="0"/>
          <w:bCs w:val="0"/>
          <w:i w:val="0"/>
          <w:iCs w:val="0"/>
          <w:caps w:val="0"/>
          <w:smallCaps w:val="0"/>
          <w:noProof w:val="0"/>
          <w:color w:val="000000" w:themeColor="text1" w:themeTint="FF" w:themeShade="FF"/>
          <w:sz w:val="24"/>
          <w:szCs w:val="24"/>
          <w:lang w:val="en-GB"/>
        </w:rPr>
        <w:t>(</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2023)</w:t>
      </w:r>
      <w:r w:rsidRPr="7ADA868A" w:rsidR="4F14CFFC">
        <w:rPr>
          <w:rFonts w:ascii="Arial" w:hAnsi="Arial" w:eastAsia="Arial" w:cs="Arial"/>
          <w:b w:val="0"/>
          <w:bCs w:val="0"/>
          <w:i w:val="0"/>
          <w:iCs w:val="0"/>
          <w:caps w:val="0"/>
          <w:smallCaps w:val="0"/>
          <w:noProof w:val="0"/>
          <w:color w:val="000000" w:themeColor="text1" w:themeTint="FF" w:themeShade="FF"/>
          <w:sz w:val="24"/>
          <w:szCs w:val="24"/>
          <w:lang w:val="en-GB"/>
        </w:rPr>
        <w:t>. After looking further into the poster through the above analysis, I feel like looking at the poster now and knowing the meanings that come with the design choices made, it makes more sense in my head – already knowing the film and what happens, I think the design choices, use of colour in particular, elude to what happens and the themes in the film. The mix of colour and the dominant use of the image, to me, make sense when thinking about the film and what happens, so knowing the intent behind the design massively changes my perspective and has added more understanding of design.</w:t>
      </w:r>
    </w:p>
    <w:p w:rsidR="7ADA868A" w:rsidP="7ADA868A" w:rsidRDefault="7ADA868A" w14:paraId="1082A6E6" w14:textId="5D8E6221">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D47AB9A" w:rsidP="7ADA868A" w:rsidRDefault="5D47AB9A" w14:paraId="3E9B854B" w14:textId="35506689">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5D47AB9A">
        <w:rPr>
          <w:rFonts w:ascii="Arial" w:hAnsi="Arial" w:eastAsia="Arial" w:cs="Arial"/>
          <w:b w:val="0"/>
          <w:bCs w:val="0"/>
          <w:i w:val="0"/>
          <w:iCs w:val="0"/>
          <w:caps w:val="0"/>
          <w:smallCaps w:val="0"/>
          <w:noProof w:val="0"/>
          <w:color w:val="000000" w:themeColor="text1" w:themeTint="FF" w:themeShade="FF"/>
          <w:sz w:val="24"/>
          <w:szCs w:val="24"/>
          <w:lang w:val="en-GB"/>
        </w:rPr>
        <w:t>Reference List:</w:t>
      </w:r>
    </w:p>
    <w:p w:rsidR="0344DDCA" w:rsidP="7ADA868A" w:rsidRDefault="0344DDCA" w14:paraId="0ADE996D" w14:textId="69DECF09">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 xml:space="preserve">Carter, R. Day, B. Meggs, P.B. Maxa, S. and Sanders, M. (2015). </w:t>
      </w:r>
      <w:r w:rsidRPr="7ADA868A" w:rsidR="0344DDCA">
        <w:rPr>
          <w:rFonts w:ascii="Arial" w:hAnsi="Arial" w:eastAsia="Arial" w:cs="Arial"/>
          <w:b w:val="0"/>
          <w:bCs w:val="0"/>
          <w:i w:val="1"/>
          <w:iCs w:val="1"/>
          <w:caps w:val="0"/>
          <w:smallCaps w:val="0"/>
          <w:noProof w:val="0"/>
          <w:color w:val="000000" w:themeColor="text1" w:themeTint="FF" w:themeShade="FF"/>
          <w:sz w:val="24"/>
          <w:szCs w:val="24"/>
          <w:lang w:val="en-GB"/>
        </w:rPr>
        <w:t>Typographic design: form and communication</w:t>
      </w:r>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 xml:space="preserve">. 6th ed. Hoboken, New Jersey: John Wiley &amp; Sons, Inc, pp.100–106. Available at: </w:t>
      </w:r>
      <w:hyperlink r:id="Re0f9c2b1c6ef42a8">
        <w:r w:rsidRPr="7ADA868A" w:rsidR="0344DDCA">
          <w:rPr>
            <w:rStyle w:val="Hyperlink"/>
            <w:rFonts w:ascii="Arial" w:hAnsi="Arial" w:eastAsia="Arial" w:cs="Arial"/>
            <w:b w:val="0"/>
            <w:bCs w:val="0"/>
            <w:i w:val="0"/>
            <w:iCs w:val="0"/>
            <w:caps w:val="0"/>
            <w:smallCaps w:val="0"/>
            <w:strike w:val="0"/>
            <w:dstrike w:val="0"/>
            <w:noProof w:val="0"/>
            <w:sz w:val="24"/>
            <w:szCs w:val="24"/>
            <w:lang w:val="en-GB"/>
          </w:rPr>
          <w:t>https://r4-vlebooks-com.ezproxy.uwtsd.ac.uk/Reader?ean=9781118715819</w:t>
        </w:r>
      </w:hyperlink>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[Accessed 7 Nov. 2025].</w:t>
      </w:r>
    </w:p>
    <w:p w:rsidR="1EF3F9B9" w:rsidP="7ADA868A" w:rsidRDefault="1EF3F9B9" w14:paraId="090F53C9" w14:textId="500519EB">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344DDCA" w:rsidP="7ADA868A" w:rsidRDefault="0344DDCA" w14:paraId="267C9198" w14:textId="31A4DEE7">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 xml:space="preserve">Hasan, M. (2025). </w:t>
      </w:r>
      <w:r w:rsidRPr="7ADA868A" w:rsidR="0344DDCA">
        <w:rPr>
          <w:rFonts w:ascii="Arial" w:hAnsi="Arial" w:eastAsia="Arial" w:cs="Arial"/>
          <w:b w:val="0"/>
          <w:bCs w:val="0"/>
          <w:i w:val="1"/>
          <w:iCs w:val="1"/>
          <w:caps w:val="0"/>
          <w:smallCaps w:val="0"/>
          <w:noProof w:val="0"/>
          <w:color w:val="000000" w:themeColor="text1" w:themeTint="FF" w:themeShade="FF"/>
          <w:sz w:val="24"/>
          <w:szCs w:val="24"/>
          <w:lang w:val="en-GB"/>
        </w:rPr>
        <w:t xml:space="preserve">Top 8 Poster </w:t>
      </w:r>
      <w:r w:rsidRPr="7ADA868A" w:rsidR="0344DDCA">
        <w:rPr>
          <w:rFonts w:ascii="Arial" w:hAnsi="Arial" w:eastAsia="Arial" w:cs="Arial"/>
          <w:b w:val="0"/>
          <w:bCs w:val="0"/>
          <w:i w:val="1"/>
          <w:iCs w:val="1"/>
          <w:caps w:val="0"/>
          <w:smallCaps w:val="0"/>
          <w:noProof w:val="0"/>
          <w:color w:val="000000" w:themeColor="text1" w:themeTint="FF" w:themeShade="FF"/>
          <w:sz w:val="24"/>
          <w:szCs w:val="24"/>
          <w:lang w:val="en-GB"/>
        </w:rPr>
        <w:t>Of</w:t>
      </w:r>
      <w:r w:rsidRPr="7ADA868A" w:rsidR="0344DDCA">
        <w:rPr>
          <w:rFonts w:ascii="Arial" w:hAnsi="Arial" w:eastAsia="Arial" w:cs="Arial"/>
          <w:b w:val="0"/>
          <w:bCs w:val="0"/>
          <w:i w:val="1"/>
          <w:iCs w:val="1"/>
          <w:caps w:val="0"/>
          <w:smallCaps w:val="0"/>
          <w:noProof w:val="0"/>
          <w:color w:val="000000" w:themeColor="text1" w:themeTint="FF" w:themeShade="FF"/>
          <w:sz w:val="24"/>
          <w:szCs w:val="24"/>
          <w:lang w:val="en-GB"/>
        </w:rPr>
        <w:t xml:space="preserve"> Movies </w:t>
      </w:r>
      <w:r w:rsidRPr="7ADA868A" w:rsidR="0344DDCA">
        <w:rPr>
          <w:rFonts w:ascii="Arial" w:hAnsi="Arial" w:eastAsia="Arial" w:cs="Arial"/>
          <w:b w:val="0"/>
          <w:bCs w:val="0"/>
          <w:i w:val="1"/>
          <w:iCs w:val="1"/>
          <w:caps w:val="0"/>
          <w:smallCaps w:val="0"/>
          <w:noProof w:val="0"/>
          <w:color w:val="000000" w:themeColor="text1" w:themeTint="FF" w:themeShade="FF"/>
          <w:sz w:val="24"/>
          <w:szCs w:val="24"/>
          <w:lang w:val="en-GB"/>
        </w:rPr>
        <w:t>With</w:t>
      </w:r>
      <w:r w:rsidRPr="7ADA868A" w:rsidR="0344DDCA">
        <w:rPr>
          <w:rFonts w:ascii="Arial" w:hAnsi="Arial" w:eastAsia="Arial" w:cs="Arial"/>
          <w:b w:val="0"/>
          <w:bCs w:val="0"/>
          <w:i w:val="1"/>
          <w:iCs w:val="1"/>
          <w:caps w:val="0"/>
          <w:smallCaps w:val="0"/>
          <w:noProof w:val="0"/>
          <w:color w:val="000000" w:themeColor="text1" w:themeTint="FF" w:themeShade="FF"/>
          <w:sz w:val="24"/>
          <w:szCs w:val="24"/>
          <w:lang w:val="en-GB"/>
        </w:rPr>
        <w:t xml:space="preserve"> Serif Font | Evoke Branding Agency</w:t>
      </w:r>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 xml:space="preserve">. madebyevoke.com. Available at: </w:t>
      </w:r>
      <w:hyperlink r:id="Rd047825d1ff147e7">
        <w:r w:rsidRPr="7ADA868A" w:rsidR="0344DDCA">
          <w:rPr>
            <w:rStyle w:val="Hyperlink"/>
            <w:rFonts w:ascii="Arial" w:hAnsi="Arial" w:eastAsia="Arial" w:cs="Arial"/>
            <w:b w:val="0"/>
            <w:bCs w:val="0"/>
            <w:i w:val="0"/>
            <w:iCs w:val="0"/>
            <w:caps w:val="0"/>
            <w:smallCaps w:val="0"/>
            <w:strike w:val="0"/>
            <w:dstrike w:val="0"/>
            <w:noProof w:val="0"/>
            <w:sz w:val="24"/>
            <w:szCs w:val="24"/>
            <w:lang w:val="en-GB"/>
          </w:rPr>
          <w:t>https://madebyevoke.com/movies-with-serif-font/</w:t>
        </w:r>
      </w:hyperlink>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[Accessed 7 Nov. 2025].</w:t>
      </w:r>
    </w:p>
    <w:p w:rsidR="1EF3F9B9" w:rsidP="7ADA868A" w:rsidRDefault="1EF3F9B9" w14:paraId="06291BA4" w14:textId="41C14025">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344DDCA" w:rsidP="7ADA868A" w:rsidRDefault="0344DDCA" w14:paraId="28F05AE3" w14:textId="35EBF5A7">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Hébert</w:t>
      </w:r>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 xml:space="preserve">, L. (2019) </w:t>
      </w:r>
      <w:r w:rsidRPr="7ADA868A" w:rsidR="0344DDCA">
        <w:rPr>
          <w:rFonts w:ascii="Arial" w:hAnsi="Arial" w:eastAsia="Arial" w:cs="Arial"/>
          <w:b w:val="0"/>
          <w:bCs w:val="0"/>
          <w:i w:val="1"/>
          <w:iCs w:val="1"/>
          <w:caps w:val="0"/>
          <w:smallCaps w:val="0"/>
          <w:noProof w:val="0"/>
          <w:color w:val="000000" w:themeColor="text1" w:themeTint="FF" w:themeShade="FF"/>
          <w:sz w:val="24"/>
          <w:szCs w:val="24"/>
          <w:lang w:val="en-GB"/>
        </w:rPr>
        <w:t xml:space="preserve">An Introduction to Applied </w:t>
      </w:r>
      <w:r w:rsidRPr="7ADA868A" w:rsidR="0344DDCA">
        <w:rPr>
          <w:rFonts w:ascii="Arial" w:hAnsi="Arial" w:eastAsia="Arial" w:cs="Arial"/>
          <w:b w:val="0"/>
          <w:bCs w:val="0"/>
          <w:i w:val="1"/>
          <w:iCs w:val="1"/>
          <w:caps w:val="0"/>
          <w:smallCaps w:val="0"/>
          <w:noProof w:val="0"/>
          <w:color w:val="000000" w:themeColor="text1" w:themeTint="FF" w:themeShade="FF"/>
          <w:sz w:val="24"/>
          <w:szCs w:val="24"/>
          <w:lang w:val="en-GB"/>
        </w:rPr>
        <w:t>Semiotics :</w:t>
      </w:r>
      <w:r w:rsidRPr="7ADA868A" w:rsidR="0344DDCA">
        <w:rPr>
          <w:rFonts w:ascii="Arial" w:hAnsi="Arial" w:eastAsia="Arial" w:cs="Arial"/>
          <w:b w:val="0"/>
          <w:bCs w:val="0"/>
          <w:i w:val="1"/>
          <w:iCs w:val="1"/>
          <w:caps w:val="0"/>
          <w:smallCaps w:val="0"/>
          <w:noProof w:val="0"/>
          <w:color w:val="000000" w:themeColor="text1" w:themeTint="FF" w:themeShade="FF"/>
          <w:sz w:val="24"/>
          <w:szCs w:val="24"/>
          <w:lang w:val="en-GB"/>
        </w:rPr>
        <w:t xml:space="preserve"> Tools for Text and Image Analysis.</w:t>
      </w:r>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 xml:space="preserve"> 1st ed. London: Routledge. Pp.273-278.Available at </w:t>
      </w:r>
      <w:hyperlink r:id="Rb8ff3ddb2dd142f3">
        <w:r w:rsidRPr="7ADA868A" w:rsidR="0344DDCA">
          <w:rPr>
            <w:rStyle w:val="Hyperlink"/>
            <w:rFonts w:ascii="Arial" w:hAnsi="Arial" w:eastAsia="Arial" w:cs="Arial"/>
            <w:b w:val="0"/>
            <w:bCs w:val="0"/>
            <w:i w:val="0"/>
            <w:iCs w:val="0"/>
            <w:caps w:val="0"/>
            <w:smallCaps w:val="0"/>
            <w:strike w:val="0"/>
            <w:dstrike w:val="0"/>
            <w:noProof w:val="0"/>
            <w:sz w:val="24"/>
            <w:szCs w:val="24"/>
            <w:lang w:val="en-GB"/>
          </w:rPr>
          <w:t>https://www.taylorfrancis.com/chapters/edit/10.4324/9780429329807-21/short-introduction-semiotics-louis-h%C3%A9bert-julie-tabler?context=ubx&amp;refId=c4808b41-cdc6-4398-9dcd-3075d9a0b5e2</w:t>
        </w:r>
      </w:hyperlink>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 </w:t>
      </w:r>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Nov. 2025]</w:t>
      </w:r>
    </w:p>
    <w:p w:rsidR="1EF3F9B9" w:rsidP="7ADA868A" w:rsidRDefault="1EF3F9B9" w14:paraId="12B0E711" w14:textId="64483078">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344DDCA" w:rsidP="7ADA868A" w:rsidRDefault="0344DDCA" w14:paraId="587F31B4" w14:textId="3AF835EB">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 xml:space="preserve">Interaction Design Foundation (2022). </w:t>
      </w:r>
      <w:r w:rsidRPr="7ADA868A" w:rsidR="0344DDCA">
        <w:rPr>
          <w:rFonts w:ascii="Arial" w:hAnsi="Arial" w:eastAsia="Arial" w:cs="Arial"/>
          <w:b w:val="0"/>
          <w:bCs w:val="0"/>
          <w:i w:val="1"/>
          <w:iCs w:val="1"/>
          <w:caps w:val="0"/>
          <w:smallCaps w:val="0"/>
          <w:noProof w:val="0"/>
          <w:color w:val="000000" w:themeColor="text1" w:themeTint="FF" w:themeShade="FF"/>
          <w:sz w:val="24"/>
          <w:szCs w:val="24"/>
          <w:lang w:val="en-GB"/>
        </w:rPr>
        <w:t>What is Visual Hierarchy?</w:t>
      </w:r>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 xml:space="preserve"> [online] The Interaction Design Foundation. Available at: </w:t>
      </w:r>
      <w:hyperlink r:id="R5bc11e366a76467a">
        <w:r w:rsidRPr="7ADA868A" w:rsidR="0344DDCA">
          <w:rPr>
            <w:rStyle w:val="Hyperlink"/>
            <w:rFonts w:ascii="Arial" w:hAnsi="Arial" w:eastAsia="Arial" w:cs="Arial"/>
            <w:b w:val="0"/>
            <w:bCs w:val="0"/>
            <w:i w:val="0"/>
            <w:iCs w:val="0"/>
            <w:caps w:val="0"/>
            <w:smallCaps w:val="0"/>
            <w:strike w:val="0"/>
            <w:dstrike w:val="0"/>
            <w:noProof w:val="0"/>
            <w:sz w:val="24"/>
            <w:szCs w:val="24"/>
            <w:lang w:val="en-GB"/>
          </w:rPr>
          <w:t>https://www.interaction-design.org/literature/topics/visual-hierarchy</w:t>
        </w:r>
      </w:hyperlink>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[Accessed 3 Nov. 2025].</w:t>
      </w:r>
    </w:p>
    <w:p w:rsidR="1EF3F9B9" w:rsidP="7ADA868A" w:rsidRDefault="1EF3F9B9" w14:paraId="22EC173B" w14:textId="4A1E86C9">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344DDCA" w:rsidP="7ADA868A" w:rsidRDefault="0344DDCA" w14:paraId="4FC19536" w14:textId="7CE1313B">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 xml:space="preserve">NUGRAHA, D.N.S. (2019). </w:t>
      </w:r>
      <w:r w:rsidRPr="7ADA868A" w:rsidR="0344DDCA">
        <w:rPr>
          <w:rFonts w:ascii="Arial" w:hAnsi="Arial" w:eastAsia="Arial" w:cs="Arial"/>
          <w:b w:val="0"/>
          <w:bCs w:val="0"/>
          <w:i w:val="1"/>
          <w:iCs w:val="1"/>
          <w:caps w:val="0"/>
          <w:smallCaps w:val="0"/>
          <w:noProof w:val="0"/>
          <w:color w:val="000000" w:themeColor="text1" w:themeTint="FF" w:themeShade="FF"/>
          <w:sz w:val="24"/>
          <w:szCs w:val="24"/>
          <w:lang w:val="en-GB"/>
        </w:rPr>
        <w:t xml:space="preserve">The </w:t>
      </w:r>
      <w:r w:rsidRPr="7ADA868A" w:rsidR="0344DDCA">
        <w:rPr>
          <w:rFonts w:ascii="Arial" w:hAnsi="Arial" w:eastAsia="Arial" w:cs="Arial"/>
          <w:b w:val="0"/>
          <w:bCs w:val="0"/>
          <w:i w:val="1"/>
          <w:iCs w:val="1"/>
          <w:caps w:val="0"/>
          <w:smallCaps w:val="0"/>
          <w:noProof w:val="0"/>
          <w:color w:val="000000" w:themeColor="text1" w:themeTint="FF" w:themeShade="FF"/>
          <w:sz w:val="24"/>
          <w:szCs w:val="24"/>
          <w:lang w:val="en-GB"/>
        </w:rPr>
        <w:t>Color</w:t>
      </w:r>
      <w:r w:rsidRPr="7ADA868A" w:rsidR="0344DDCA">
        <w:rPr>
          <w:rFonts w:ascii="Arial" w:hAnsi="Arial" w:eastAsia="Arial" w:cs="Arial"/>
          <w:b w:val="0"/>
          <w:bCs w:val="0"/>
          <w:i w:val="1"/>
          <w:iCs w:val="1"/>
          <w:caps w:val="0"/>
          <w:smallCaps w:val="0"/>
          <w:noProof w:val="0"/>
          <w:color w:val="000000" w:themeColor="text1" w:themeTint="FF" w:themeShade="FF"/>
          <w:sz w:val="24"/>
          <w:szCs w:val="24"/>
          <w:lang w:val="en-GB"/>
        </w:rPr>
        <w:t xml:space="preserve"> Meaning in Go Green Logo: A Semiotics Study</w:t>
      </w:r>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 xml:space="preserve">. [online] Proquest.com. Available at: </w:t>
      </w:r>
      <w:hyperlink r:id="Rb28edb85efc54824">
        <w:r w:rsidRPr="7ADA868A" w:rsidR="0344DDCA">
          <w:rPr>
            <w:rStyle w:val="Hyperlink"/>
            <w:rFonts w:ascii="Arial" w:hAnsi="Arial" w:eastAsia="Arial" w:cs="Arial"/>
            <w:b w:val="0"/>
            <w:bCs w:val="0"/>
            <w:i w:val="0"/>
            <w:iCs w:val="0"/>
            <w:caps w:val="0"/>
            <w:smallCaps w:val="0"/>
            <w:strike w:val="0"/>
            <w:dstrike w:val="0"/>
            <w:noProof w:val="0"/>
            <w:sz w:val="24"/>
            <w:szCs w:val="24"/>
            <w:lang w:val="en-GB"/>
          </w:rPr>
          <w:t>https://www.proquest.com/docview/2236131640/fulltextPDF/5FBB635EC8E446ECPQ/1?accountid=130472&amp;sourcetype=Scholarly%20Journals</w:t>
        </w:r>
      </w:hyperlink>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[Accessed 5 Nov. 2025].</w:t>
      </w:r>
    </w:p>
    <w:p w:rsidR="7ADA868A" w:rsidP="7ADA868A" w:rsidRDefault="7ADA868A" w14:paraId="61389D28" w14:textId="2995B93D">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344DDCA" w:rsidP="7ADA868A" w:rsidRDefault="0344DDCA" w14:paraId="5E8A4208" w14:textId="0ED8DA22">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 xml:space="preserve">Robinson, J. (2017). </w:t>
      </w:r>
      <w:r w:rsidRPr="7ADA868A" w:rsidR="0344DDCA">
        <w:rPr>
          <w:rFonts w:ascii="Arial" w:hAnsi="Arial" w:eastAsia="Arial" w:cs="Arial"/>
          <w:b w:val="0"/>
          <w:bCs w:val="0"/>
          <w:i w:val="1"/>
          <w:iCs w:val="1"/>
          <w:caps w:val="0"/>
          <w:smallCaps w:val="0"/>
          <w:noProof w:val="0"/>
          <w:color w:val="000000" w:themeColor="text1" w:themeTint="FF" w:themeShade="FF"/>
          <w:sz w:val="24"/>
          <w:szCs w:val="24"/>
          <w:lang w:val="en-GB"/>
        </w:rPr>
        <w:t>Colour semiotics and what they mean in other cultures</w:t>
      </w:r>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 xml:space="preserve">. [online] Buzz. Available at: </w:t>
      </w:r>
      <w:hyperlink r:id="R9b3fe6b10dfb4b74">
        <w:r w:rsidRPr="7ADA868A" w:rsidR="0344DDCA">
          <w:rPr>
            <w:rStyle w:val="Hyperlink"/>
            <w:rFonts w:ascii="Arial" w:hAnsi="Arial" w:eastAsia="Arial" w:cs="Arial"/>
            <w:b w:val="0"/>
            <w:bCs w:val="0"/>
            <w:i w:val="0"/>
            <w:iCs w:val="0"/>
            <w:caps w:val="0"/>
            <w:smallCaps w:val="0"/>
            <w:strike w:val="0"/>
            <w:dstrike w:val="0"/>
            <w:noProof w:val="0"/>
            <w:sz w:val="24"/>
            <w:szCs w:val="24"/>
            <w:lang w:val="en-GB"/>
          </w:rPr>
          <w:t>https://buzzwordcreative.co.uk/colour-semiotics-and-what-they-mean-in-other-cultures/</w:t>
        </w:r>
      </w:hyperlink>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[Accessed 3 Nov. 2025].</w:t>
      </w:r>
    </w:p>
    <w:p w:rsidR="1EF3F9B9" w:rsidP="7ADA868A" w:rsidRDefault="1EF3F9B9" w14:paraId="7AC15E5A" w14:textId="2EE4BE52">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344DDCA" w:rsidP="7ADA868A" w:rsidRDefault="0344DDCA" w14:paraId="65B6FD68" w14:textId="340E3AC2">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 xml:space="preserve">Singla, V. and Sharma, N. (2022) ‘Understanding Role of Fonts in Linking Brand Identity to Brand Perception’, </w:t>
      </w:r>
      <w:r w:rsidRPr="7ADA868A" w:rsidR="0344DDCA">
        <w:rPr>
          <w:rFonts w:ascii="Arial" w:hAnsi="Arial" w:eastAsia="Arial" w:cs="Arial"/>
          <w:b w:val="0"/>
          <w:bCs w:val="0"/>
          <w:i w:val="1"/>
          <w:iCs w:val="1"/>
          <w:caps w:val="0"/>
          <w:smallCaps w:val="0"/>
          <w:noProof w:val="0"/>
          <w:color w:val="000000" w:themeColor="text1" w:themeTint="FF" w:themeShade="FF"/>
          <w:sz w:val="24"/>
          <w:szCs w:val="24"/>
          <w:lang w:val="en-GB"/>
        </w:rPr>
        <w:t>Corporate reputation review</w:t>
      </w:r>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 xml:space="preserve">, 25(4), pp. 272–286. Available at: </w:t>
      </w:r>
      <w:hyperlink r:id="Rf8b72a9283aa4a93">
        <w:r w:rsidRPr="7ADA868A" w:rsidR="0344DDCA">
          <w:rPr>
            <w:rStyle w:val="Hyperlink"/>
            <w:rFonts w:ascii="Arial" w:hAnsi="Arial" w:eastAsia="Arial" w:cs="Arial"/>
            <w:b w:val="0"/>
            <w:bCs w:val="0"/>
            <w:i w:val="0"/>
            <w:iCs w:val="0"/>
            <w:caps w:val="0"/>
            <w:smallCaps w:val="0"/>
            <w:strike w:val="0"/>
            <w:dstrike w:val="0"/>
            <w:noProof w:val="0"/>
            <w:sz w:val="24"/>
            <w:szCs w:val="24"/>
            <w:lang w:val="en-GB"/>
          </w:rPr>
          <w:t>https://doi.org/10.1057/s41299-021-00127-3</w:t>
        </w:r>
      </w:hyperlink>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[Accessed 3 Nov. 2025]</w:t>
      </w:r>
    </w:p>
    <w:p w:rsidR="1EF3F9B9" w:rsidP="7ADA868A" w:rsidRDefault="1EF3F9B9" w14:paraId="0DC919E9" w14:textId="5035657B">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344DDCA" w:rsidP="7ADA868A" w:rsidRDefault="0344DDCA" w14:paraId="7366D7A7" w14:textId="2085A666">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Svaiko</w:t>
      </w:r>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 xml:space="preserve">, G. (2023). </w:t>
      </w:r>
      <w:r w:rsidRPr="7ADA868A" w:rsidR="0344DDCA">
        <w:rPr>
          <w:rFonts w:ascii="Arial" w:hAnsi="Arial" w:eastAsia="Arial" w:cs="Arial"/>
          <w:b w:val="0"/>
          <w:bCs w:val="0"/>
          <w:i w:val="1"/>
          <w:iCs w:val="1"/>
          <w:caps w:val="0"/>
          <w:smallCaps w:val="0"/>
          <w:noProof w:val="0"/>
          <w:color w:val="000000" w:themeColor="text1" w:themeTint="FF" w:themeShade="FF"/>
          <w:sz w:val="24"/>
          <w:szCs w:val="24"/>
          <w:lang w:val="en-GB"/>
        </w:rPr>
        <w:t>Font Psychology: Here’s Everything You Need to Know About Fonts</w:t>
      </w:r>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Designmodo</w:t>
      </w:r>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w:anchor="serif" r:id="R2b50131328c94042">
        <w:r w:rsidRPr="7ADA868A" w:rsidR="0344DDCA">
          <w:rPr>
            <w:rStyle w:val="Hyperlink"/>
            <w:rFonts w:ascii="Arial" w:hAnsi="Arial" w:eastAsia="Arial" w:cs="Arial"/>
            <w:b w:val="0"/>
            <w:bCs w:val="0"/>
            <w:i w:val="0"/>
            <w:iCs w:val="0"/>
            <w:caps w:val="0"/>
            <w:smallCaps w:val="0"/>
            <w:strike w:val="0"/>
            <w:dstrike w:val="0"/>
            <w:noProof w:val="0"/>
            <w:sz w:val="24"/>
            <w:szCs w:val="24"/>
            <w:lang w:val="en-GB"/>
          </w:rPr>
          <w:t>https://designmodo.com/font-psychology/#serif</w:t>
        </w:r>
      </w:hyperlink>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0344DDCA">
        <w:rPr>
          <w:rFonts w:ascii="Arial" w:hAnsi="Arial" w:eastAsia="Arial" w:cs="Arial"/>
          <w:b w:val="0"/>
          <w:bCs w:val="0"/>
          <w:i w:val="0"/>
          <w:iCs w:val="0"/>
          <w:caps w:val="0"/>
          <w:smallCaps w:val="0"/>
          <w:noProof w:val="0"/>
          <w:color w:val="000000" w:themeColor="text1" w:themeTint="FF" w:themeShade="FF"/>
          <w:sz w:val="24"/>
          <w:szCs w:val="24"/>
          <w:lang w:val="en-GB"/>
        </w:rPr>
        <w:t>[Accessed 7 Nov. 2025].</w:t>
      </w:r>
    </w:p>
    <w:p w:rsidR="7ADA868A" w:rsidP="7ADA868A" w:rsidRDefault="7ADA868A" w14:paraId="7178FBB3" w14:textId="15D81324">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9136238" w:rsidP="7ADA868A" w:rsidRDefault="39136238" w14:paraId="11C63B2F" w14:textId="5D7FCCC9">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39136238">
        <w:rPr>
          <w:rFonts w:ascii="Arial" w:hAnsi="Arial" w:eastAsia="Arial" w:cs="Arial"/>
          <w:b w:val="0"/>
          <w:bCs w:val="0"/>
          <w:i w:val="0"/>
          <w:iCs w:val="0"/>
          <w:caps w:val="0"/>
          <w:smallCaps w:val="0"/>
          <w:noProof w:val="0"/>
          <w:color w:val="000000" w:themeColor="text1" w:themeTint="FF" w:themeShade="FF"/>
          <w:sz w:val="24"/>
          <w:szCs w:val="24"/>
          <w:lang w:val="en-GB"/>
        </w:rPr>
        <w:t>List of figures:</w:t>
      </w:r>
    </w:p>
    <w:p w:rsidR="39136238" w:rsidP="7ADA868A" w:rsidRDefault="39136238" w14:paraId="0D9312A1" w14:textId="477301D3">
      <w:pPr>
        <w:spacing w:before="0" w:beforeAutospacing="off" w:after="240" w:afterAutospacing="off" w:line="480" w:lineRule="auto"/>
        <w:jc w:val="left"/>
        <w:rPr>
          <w:rFonts w:ascii="Arial" w:hAnsi="Arial" w:eastAsia="Arial" w:cs="Arial"/>
          <w:noProof w:val="0"/>
          <w:sz w:val="24"/>
          <w:szCs w:val="24"/>
          <w:lang w:val="en-GB"/>
        </w:rPr>
      </w:pPr>
      <w:r w:rsidRPr="7ADA868A" w:rsidR="39136238">
        <w:rPr>
          <w:rFonts w:ascii="Arial" w:hAnsi="Arial" w:eastAsia="Arial" w:cs="Arial"/>
          <w:noProof w:val="0"/>
          <w:sz w:val="24"/>
          <w:szCs w:val="24"/>
          <w:lang w:val="en-GB"/>
        </w:rPr>
        <w:t xml:space="preserve">Ferguson, M. (2025). </w:t>
      </w:r>
      <w:r w:rsidRPr="7ADA868A" w:rsidR="39136238">
        <w:rPr>
          <w:rFonts w:ascii="Arial" w:hAnsi="Arial" w:eastAsia="Arial" w:cs="Arial"/>
          <w:i w:val="1"/>
          <w:iCs w:val="1"/>
          <w:noProof w:val="0"/>
          <w:sz w:val="24"/>
          <w:szCs w:val="24"/>
          <w:lang w:val="en-GB"/>
        </w:rPr>
        <w:t>Revenge of the Sith 20th Anniversary Poster</w:t>
      </w:r>
      <w:r w:rsidRPr="7ADA868A" w:rsidR="39136238">
        <w:rPr>
          <w:rFonts w:ascii="Arial" w:hAnsi="Arial" w:eastAsia="Arial" w:cs="Arial"/>
          <w:noProof w:val="0"/>
          <w:sz w:val="24"/>
          <w:szCs w:val="24"/>
          <w:lang w:val="en-GB"/>
        </w:rPr>
        <w:t xml:space="preserve">. Available at: </w:t>
      </w:r>
      <w:hyperlink r:id="R5f2272bfe931465b">
        <w:r w:rsidRPr="7ADA868A" w:rsidR="39136238">
          <w:rPr>
            <w:rStyle w:val="Hyperlink"/>
            <w:rFonts w:ascii="Arial" w:hAnsi="Arial" w:eastAsia="Arial" w:cs="Arial"/>
            <w:noProof w:val="0"/>
            <w:sz w:val="24"/>
            <w:szCs w:val="24"/>
            <w:lang w:val="en-GB"/>
          </w:rPr>
          <w:t>https://bottleneckgallery.com/blogs/news/star-wars-revenge-of-the-sith-20th-anniversary-prints-by-matt-ferguson-on-sale-today-1</w:t>
        </w:r>
      </w:hyperlink>
      <w:r w:rsidRPr="7ADA868A" w:rsidR="39136238">
        <w:rPr>
          <w:rFonts w:ascii="Arial" w:hAnsi="Arial" w:eastAsia="Arial" w:cs="Arial"/>
          <w:noProof w:val="0"/>
          <w:sz w:val="24"/>
          <w:szCs w:val="24"/>
          <w:lang w:val="en-GB"/>
        </w:rPr>
        <w:t>.</w:t>
      </w:r>
    </w:p>
    <w:p w:rsidR="7ADA868A" w:rsidP="7ADA868A" w:rsidRDefault="7ADA868A" w14:paraId="59C56109" w14:textId="7A22EEEB">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AFC9992" w:rsidP="7ADA868A" w:rsidRDefault="3AFC9992" w14:paraId="5C0C7892" w14:textId="45995546">
      <w:pPr>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3AFC9992">
        <w:rPr>
          <w:rFonts w:ascii="Arial" w:hAnsi="Arial" w:eastAsia="Arial" w:cs="Arial"/>
          <w:b w:val="0"/>
          <w:bCs w:val="0"/>
          <w:i w:val="0"/>
          <w:iCs w:val="0"/>
          <w:caps w:val="0"/>
          <w:smallCaps w:val="0"/>
          <w:noProof w:val="0"/>
          <w:color w:val="000000" w:themeColor="text1" w:themeTint="FF" w:themeShade="FF"/>
          <w:sz w:val="24"/>
          <w:szCs w:val="24"/>
          <w:lang w:val="en-GB"/>
        </w:rPr>
        <w:t>Part 2</w:t>
      </w:r>
      <w:r w:rsidRPr="7ADA868A" w:rsidR="4233C733">
        <w:rPr>
          <w:rFonts w:ascii="Arial" w:hAnsi="Arial" w:eastAsia="Arial" w:cs="Arial"/>
          <w:b w:val="0"/>
          <w:bCs w:val="0"/>
          <w:i w:val="0"/>
          <w:iCs w:val="0"/>
          <w:caps w:val="0"/>
          <w:smallCaps w:val="0"/>
          <w:noProof w:val="0"/>
          <w:color w:val="000000" w:themeColor="text1" w:themeTint="FF" w:themeShade="FF"/>
          <w:sz w:val="24"/>
          <w:szCs w:val="24"/>
          <w:lang w:val="en-GB"/>
        </w:rPr>
        <w:t xml:space="preserve"> – </w:t>
      </w:r>
      <w:r w:rsidRPr="7ADA868A" w:rsidR="3AFC9992">
        <w:rPr>
          <w:rFonts w:ascii="Arial" w:hAnsi="Arial" w:eastAsia="Arial" w:cs="Arial"/>
          <w:b w:val="0"/>
          <w:bCs w:val="0"/>
          <w:i w:val="0"/>
          <w:iCs w:val="0"/>
          <w:caps w:val="0"/>
          <w:smallCaps w:val="0"/>
          <w:noProof w:val="0"/>
          <w:color w:val="000000" w:themeColor="text1" w:themeTint="FF" w:themeShade="FF"/>
          <w:sz w:val="24"/>
          <w:szCs w:val="24"/>
          <w:lang w:val="en-GB"/>
        </w:rPr>
        <w:t>Manifesto</w:t>
      </w:r>
    </w:p>
    <w:p w:rsidR="0951F094" w:rsidP="7ADA868A" w:rsidRDefault="0951F094" w14:paraId="017B708F" w14:textId="3938669E">
      <w:pPr>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0951F094">
        <w:rPr>
          <w:rFonts w:ascii="Arial" w:hAnsi="Arial" w:eastAsia="Arial" w:cs="Arial"/>
          <w:b w:val="0"/>
          <w:bCs w:val="0"/>
          <w:i w:val="0"/>
          <w:iCs w:val="0"/>
          <w:caps w:val="0"/>
          <w:smallCaps w:val="0"/>
          <w:noProof w:val="0"/>
          <w:color w:val="000000" w:themeColor="text1" w:themeTint="FF" w:themeShade="FF"/>
          <w:sz w:val="24"/>
          <w:szCs w:val="24"/>
          <w:lang w:val="en-GB"/>
        </w:rPr>
        <w:t>1. Practice brings improvements</w:t>
      </w:r>
    </w:p>
    <w:p w:rsidR="0951F094" w:rsidP="7ADA868A" w:rsidRDefault="0951F094" w14:paraId="5ECEAE7A" w14:textId="17DCD283">
      <w:pPr>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0951F094">
        <w:rPr>
          <w:rFonts w:ascii="Arial" w:hAnsi="Arial" w:eastAsia="Arial" w:cs="Arial"/>
          <w:b w:val="0"/>
          <w:bCs w:val="0"/>
          <w:i w:val="0"/>
          <w:iCs w:val="0"/>
          <w:caps w:val="0"/>
          <w:smallCaps w:val="0"/>
          <w:noProof w:val="0"/>
          <w:color w:val="000000" w:themeColor="text1" w:themeTint="FF" w:themeShade="FF"/>
          <w:sz w:val="24"/>
          <w:szCs w:val="24"/>
          <w:lang w:val="en-GB"/>
        </w:rPr>
        <w:t>2. Sometimes “simple” speaks louder</w:t>
      </w:r>
    </w:p>
    <w:p w:rsidR="0951F094" w:rsidP="7ADA868A" w:rsidRDefault="0951F094" w14:paraId="65F9558C" w14:textId="442377BF">
      <w:pPr>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0951F094">
        <w:rPr>
          <w:rFonts w:ascii="Arial" w:hAnsi="Arial" w:eastAsia="Arial" w:cs="Arial"/>
          <w:b w:val="0"/>
          <w:bCs w:val="0"/>
          <w:i w:val="0"/>
          <w:iCs w:val="0"/>
          <w:caps w:val="0"/>
          <w:smallCaps w:val="0"/>
          <w:noProof w:val="0"/>
          <w:color w:val="000000" w:themeColor="text1" w:themeTint="FF" w:themeShade="FF"/>
          <w:sz w:val="24"/>
          <w:szCs w:val="24"/>
          <w:lang w:val="en-GB"/>
        </w:rPr>
        <w:t>3. Designs feel better coming from somewhere personal</w:t>
      </w:r>
    </w:p>
    <w:p w:rsidR="0951F094" w:rsidP="7ADA868A" w:rsidRDefault="0951F094" w14:paraId="4CEB81E6" w14:textId="1B97CE73">
      <w:pPr>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0951F094">
        <w:rPr>
          <w:rFonts w:ascii="Arial" w:hAnsi="Arial" w:eastAsia="Arial" w:cs="Arial"/>
          <w:b w:val="0"/>
          <w:bCs w:val="0"/>
          <w:i w:val="0"/>
          <w:iCs w:val="0"/>
          <w:caps w:val="0"/>
          <w:smallCaps w:val="0"/>
          <w:noProof w:val="0"/>
          <w:color w:val="000000" w:themeColor="text1" w:themeTint="FF" w:themeShade="FF"/>
          <w:sz w:val="24"/>
          <w:szCs w:val="24"/>
          <w:lang w:val="en-GB"/>
        </w:rPr>
        <w:t>4. Having abilities in many mediums can really help ideas flow</w:t>
      </w:r>
    </w:p>
    <w:p w:rsidR="0951F094" w:rsidP="7ADA868A" w:rsidRDefault="0951F094" w14:paraId="44AE1278" w14:textId="75460DDF">
      <w:pPr>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0951F094">
        <w:rPr>
          <w:rFonts w:ascii="Arial" w:hAnsi="Arial" w:eastAsia="Arial" w:cs="Arial"/>
          <w:b w:val="0"/>
          <w:bCs w:val="0"/>
          <w:i w:val="0"/>
          <w:iCs w:val="0"/>
          <w:caps w:val="0"/>
          <w:smallCaps w:val="0"/>
          <w:noProof w:val="0"/>
          <w:color w:val="000000" w:themeColor="text1" w:themeTint="FF" w:themeShade="FF"/>
          <w:sz w:val="24"/>
          <w:szCs w:val="24"/>
          <w:lang w:val="en-GB"/>
        </w:rPr>
        <w:t xml:space="preserve">5. Your abilities are always developing </w:t>
      </w:r>
    </w:p>
    <w:p w:rsidR="0951F094" w:rsidP="7ADA868A" w:rsidRDefault="0951F094" w14:paraId="52CB9A23" w14:textId="63387A93">
      <w:pPr>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0951F094">
        <w:rPr>
          <w:rFonts w:ascii="Arial" w:hAnsi="Arial" w:eastAsia="Arial" w:cs="Arial"/>
          <w:b w:val="0"/>
          <w:bCs w:val="0"/>
          <w:i w:val="0"/>
          <w:iCs w:val="0"/>
          <w:caps w:val="0"/>
          <w:smallCaps w:val="0"/>
          <w:noProof w:val="0"/>
          <w:color w:val="000000" w:themeColor="text1" w:themeTint="FF" w:themeShade="FF"/>
          <w:sz w:val="24"/>
          <w:szCs w:val="24"/>
          <w:lang w:val="en-GB"/>
        </w:rPr>
        <w:t xml:space="preserve">6. No idea is too small or insignificant </w:t>
      </w:r>
    </w:p>
    <w:p w:rsidR="0951F094" w:rsidP="7ADA868A" w:rsidRDefault="0951F094" w14:paraId="419610C3" w14:textId="7BA64B36">
      <w:pPr>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0951F094">
        <w:rPr>
          <w:rFonts w:ascii="Arial" w:hAnsi="Arial" w:eastAsia="Arial" w:cs="Arial"/>
          <w:b w:val="0"/>
          <w:bCs w:val="0"/>
          <w:i w:val="0"/>
          <w:iCs w:val="0"/>
          <w:caps w:val="0"/>
          <w:smallCaps w:val="0"/>
          <w:noProof w:val="0"/>
          <w:color w:val="000000" w:themeColor="text1" w:themeTint="FF" w:themeShade="FF"/>
          <w:sz w:val="24"/>
          <w:szCs w:val="24"/>
          <w:lang w:val="en-GB"/>
        </w:rPr>
        <w:t xml:space="preserve">7. Everyone’s ideas and input are valuable </w:t>
      </w:r>
    </w:p>
    <w:p w:rsidR="0951F094" w:rsidP="7ADA868A" w:rsidRDefault="0951F094" w14:paraId="04D7C31C" w14:textId="36E5744C">
      <w:pPr>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0951F094">
        <w:rPr>
          <w:rFonts w:ascii="Arial" w:hAnsi="Arial" w:eastAsia="Arial" w:cs="Arial"/>
          <w:b w:val="0"/>
          <w:bCs w:val="0"/>
          <w:i w:val="0"/>
          <w:iCs w:val="0"/>
          <w:caps w:val="0"/>
          <w:smallCaps w:val="0"/>
          <w:noProof w:val="0"/>
          <w:color w:val="000000" w:themeColor="text1" w:themeTint="FF" w:themeShade="FF"/>
          <w:sz w:val="24"/>
          <w:szCs w:val="24"/>
          <w:lang w:val="en-GB"/>
        </w:rPr>
        <w:t>8. The hardest part of a design can be where to start</w:t>
      </w:r>
    </w:p>
    <w:p w:rsidR="1EF3F9B9" w:rsidP="7ADA868A" w:rsidRDefault="1EF3F9B9" w14:paraId="6BDF578C" w14:textId="1F5F2AE4">
      <w:pPr>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DF3A8F6" w:rsidP="7ADA868A" w:rsidRDefault="2DF3A8F6" w14:paraId="3FA8237D" w14:textId="0310524B">
      <w:pPr>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 xml:space="preserve">6. No idea is too small or insignificant </w:t>
      </w:r>
    </w:p>
    <w:p w:rsidR="2609A3DA" w:rsidP="7ADA868A" w:rsidRDefault="2609A3DA" w14:paraId="0DB49E56" w14:textId="0E3BCA07">
      <w:pPr>
        <w:pStyle w:val="Normal"/>
        <w:spacing w:after="0" w:afterAutospacing="off" w:line="480" w:lineRule="auto"/>
        <w:jc w:val="left"/>
        <w:rPr>
          <w:rFonts w:ascii="Arial" w:hAnsi="Arial" w:eastAsia="Arial" w:cs="Arial"/>
          <w:sz w:val="24"/>
          <w:szCs w:val="24"/>
        </w:rPr>
      </w:pPr>
      <w:r w:rsidR="2609A3DA">
        <w:drawing>
          <wp:inline wp14:editId="7052019E" wp14:anchorId="1496072E">
            <wp:extent cx="4867275" cy="2542969"/>
            <wp:effectExtent l="0" t="0" r="0" b="0"/>
            <wp:docPr id="12466459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7041304" name="Picture 1707041304"/>
                    <pic:cNvPicPr/>
                  </pic:nvPicPr>
                  <pic:blipFill>
                    <a:blip xmlns:r="http://schemas.openxmlformats.org/officeDocument/2006/relationships" r:embed="rId909488511">
                      <a:extLst>
                        <a:ext uri="{28A0092B-C50C-407E-A947-70E740481C1C}">
                          <a14:useLocalDpi xmlns:a14="http://schemas.microsoft.com/office/drawing/2010/main"/>
                        </a:ext>
                      </a:extLst>
                    </a:blip>
                    <a:stretch>
                      <a:fillRect/>
                    </a:stretch>
                  </pic:blipFill>
                  <pic:spPr>
                    <a:xfrm rot="0">
                      <a:off x="0" y="0"/>
                      <a:ext cx="4867275" cy="2542969"/>
                    </a:xfrm>
                    <a:prstGeom prst="rect">
                      <a:avLst/>
                    </a:prstGeom>
                  </pic:spPr>
                </pic:pic>
              </a:graphicData>
            </a:graphic>
          </wp:inline>
        </w:drawing>
      </w:r>
    </w:p>
    <w:p w:rsidR="6E445360" w:rsidP="7ADA868A" w:rsidRDefault="6E445360" w14:paraId="1B1FBDDF" w14:textId="3BF7EAEC">
      <w:pPr>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6E445360">
        <w:rPr>
          <w:rFonts w:ascii="Arial" w:hAnsi="Arial" w:eastAsia="Arial" w:cs="Arial"/>
          <w:b w:val="0"/>
          <w:bCs w:val="0"/>
          <w:i w:val="0"/>
          <w:iCs w:val="0"/>
          <w:caps w:val="0"/>
          <w:smallCaps w:val="0"/>
          <w:noProof w:val="0"/>
          <w:color w:val="000000" w:themeColor="text1" w:themeTint="FF" w:themeShade="FF"/>
          <w:sz w:val="24"/>
          <w:szCs w:val="24"/>
          <w:lang w:val="en-GB"/>
        </w:rPr>
        <w:t xml:space="preserve">Fig </w:t>
      </w:r>
      <w:r w:rsidRPr="7ADA868A" w:rsidR="0305102B">
        <w:rPr>
          <w:rFonts w:ascii="Arial" w:hAnsi="Arial" w:eastAsia="Arial" w:cs="Arial"/>
          <w:b w:val="0"/>
          <w:bCs w:val="0"/>
          <w:i w:val="0"/>
          <w:iCs w:val="0"/>
          <w:caps w:val="0"/>
          <w:smallCaps w:val="0"/>
          <w:noProof w:val="0"/>
          <w:color w:val="000000" w:themeColor="text1" w:themeTint="FF" w:themeShade="FF"/>
          <w:sz w:val="24"/>
          <w:szCs w:val="24"/>
          <w:lang w:val="en-GB"/>
        </w:rPr>
        <w:t>1</w:t>
      </w:r>
      <w:r w:rsidRPr="7ADA868A" w:rsidR="6E44536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6E445360">
        <w:rPr>
          <w:rFonts w:ascii="Arial" w:hAnsi="Arial" w:eastAsia="Arial" w:cs="Arial"/>
          <w:b w:val="0"/>
          <w:bCs w:val="0"/>
          <w:i w:val="0"/>
          <w:iCs w:val="0"/>
          <w:caps w:val="0"/>
          <w:smallCaps w:val="0"/>
          <w:noProof w:val="0"/>
          <w:color w:val="000000" w:themeColor="text1" w:themeTint="FF" w:themeShade="FF"/>
          <w:sz w:val="24"/>
          <w:szCs w:val="24"/>
          <w:lang w:val="en-GB"/>
        </w:rPr>
        <w:t>(Always, 2023, #likeagirl campaign)</w:t>
      </w:r>
    </w:p>
    <w:p w:rsidR="2DF3A8F6" w:rsidP="7ADA868A" w:rsidRDefault="2DF3A8F6" w14:paraId="754DA791" w14:textId="44451806">
      <w:pPr>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 xml:space="preserve">I </w:t>
      </w: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 xml:space="preserve">think, within </w:t>
      </w: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 xml:space="preserve">design, knowing how to start and what to use as your “starting point” can be difficult; but once you get it, creation starts flowing. </w:t>
      </w:r>
      <w:r w:rsidRPr="7ADA868A" w:rsidR="08A45105">
        <w:rPr>
          <w:rFonts w:ascii="Arial" w:hAnsi="Arial" w:eastAsia="Arial" w:cs="Arial"/>
          <w:b w:val="0"/>
          <w:bCs w:val="0"/>
          <w:i w:val="0"/>
          <w:iCs w:val="0"/>
          <w:caps w:val="0"/>
          <w:smallCaps w:val="0"/>
          <w:noProof w:val="0"/>
          <w:color w:val="000000" w:themeColor="text1" w:themeTint="FF" w:themeShade="FF"/>
          <w:sz w:val="24"/>
          <w:szCs w:val="24"/>
          <w:lang w:val="en-GB"/>
        </w:rPr>
        <w:t>The sentiment applies to many aspects of life, but particularly in design</w:t>
      </w: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 xml:space="preserve"> - I feel like there’s a lot of pressure around seeking perfection/sophistication within design when it doesn’t have to be so; sketches, processes, ideas that go unfinished can all shape and inspire ideas that come later. With that, overthinking creations and spending too much time stuck in the same moment can be quite consuming; </w:t>
      </w: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w:t>
      </w: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Don’t</w:t>
      </w: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 xml:space="preserve"> overthink it; just go with your gut. If </w:t>
      </w: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you’re</w:t>
      </w: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 xml:space="preserve"> unsure about whether to share something, let it sit for 24 hours. Put it in a drawer and walk out the door. The next day, take it out and look at it with fresh eyes.” (Kleon, 2014, p.22)</w:t>
      </w: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 xml:space="preserve"> is a quote that’s stuck with me, as I can personally relate to it – pe</w:t>
      </w: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ople sh</w:t>
      </w: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ouldn’t feel the pressure to create something massively sophisticated or as if their ideas aren’t valid or values for being “too small,” and creativity should be endless.</w:t>
      </w:r>
    </w:p>
    <w:p w:rsidR="1D44AC52" w:rsidP="7ADA868A" w:rsidRDefault="1D44AC52" w14:paraId="369E8268" w14:textId="2E192269">
      <w:pPr>
        <w:pStyle w:val="Normal"/>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DF3A8F6" w:rsidP="7ADA868A" w:rsidRDefault="2DF3A8F6" w14:paraId="04A9D0D4" w14:textId="7873F51A">
      <w:pPr>
        <w:pStyle w:val="Normal"/>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2. Sometimes “simple” speaks louder</w:t>
      </w:r>
    </w:p>
    <w:p w:rsidR="7D783DE8" w:rsidP="7ADA868A" w:rsidRDefault="7D783DE8" w14:paraId="25697217" w14:textId="3EB9B5F3">
      <w:pPr>
        <w:pStyle w:val="Normal"/>
        <w:spacing w:after="0" w:afterAutospacing="off" w:line="480" w:lineRule="auto"/>
        <w:jc w:val="left"/>
        <w:rPr>
          <w:rFonts w:ascii="Arial" w:hAnsi="Arial" w:eastAsia="Arial" w:cs="Arial"/>
          <w:sz w:val="24"/>
          <w:szCs w:val="24"/>
        </w:rPr>
      </w:pPr>
      <w:r w:rsidR="7D783DE8">
        <w:drawing>
          <wp:inline wp14:editId="01B94788" wp14:anchorId="26279E71">
            <wp:extent cx="2400300" cy="3390900"/>
            <wp:effectExtent l="0" t="0" r="0" b="0"/>
            <wp:docPr id="12691480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6293576" name="Picture 1696293576"/>
                    <pic:cNvPicPr/>
                  </pic:nvPicPr>
                  <pic:blipFill>
                    <a:blip xmlns:r="http://schemas.openxmlformats.org/officeDocument/2006/relationships" r:embed="rId629962042">
                      <a:extLst>
                        <a:ext uri="{28A0092B-C50C-407E-A947-70E740481C1C}">
                          <a14:useLocalDpi xmlns:a14="http://schemas.microsoft.com/office/drawing/2010/main"/>
                        </a:ext>
                      </a:extLst>
                    </a:blip>
                    <a:stretch>
                      <a:fillRect/>
                    </a:stretch>
                  </pic:blipFill>
                  <pic:spPr>
                    <a:xfrm>
                      <a:off x="0" y="0"/>
                      <a:ext cx="2400300" cy="3390900"/>
                    </a:xfrm>
                    <a:prstGeom prst="rect">
                      <a:avLst/>
                    </a:prstGeom>
                  </pic:spPr>
                </pic:pic>
              </a:graphicData>
            </a:graphic>
          </wp:inline>
        </w:drawing>
      </w:r>
    </w:p>
    <w:p w:rsidR="7D783DE8" w:rsidP="7ADA868A" w:rsidRDefault="7D783DE8" w14:paraId="346FB9D5" w14:textId="6DD5C8F0">
      <w:pPr>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7D783DE8">
        <w:rPr>
          <w:rFonts w:ascii="Arial" w:hAnsi="Arial" w:eastAsia="Arial" w:cs="Arial"/>
          <w:b w:val="0"/>
          <w:bCs w:val="0"/>
          <w:i w:val="0"/>
          <w:iCs w:val="0"/>
          <w:caps w:val="0"/>
          <w:smallCaps w:val="0"/>
          <w:noProof w:val="0"/>
          <w:color w:val="000000" w:themeColor="text1" w:themeTint="FF" w:themeShade="FF"/>
          <w:sz w:val="24"/>
          <w:szCs w:val="24"/>
          <w:lang w:val="en-GB"/>
        </w:rPr>
        <w:t xml:space="preserve">Fig. </w:t>
      </w:r>
      <w:r w:rsidRPr="7ADA868A" w:rsidR="03A32BB4">
        <w:rPr>
          <w:rFonts w:ascii="Arial" w:hAnsi="Arial" w:eastAsia="Arial" w:cs="Arial"/>
          <w:b w:val="0"/>
          <w:bCs w:val="0"/>
          <w:i w:val="0"/>
          <w:iCs w:val="0"/>
          <w:caps w:val="0"/>
          <w:smallCaps w:val="0"/>
          <w:noProof w:val="0"/>
          <w:color w:val="000000" w:themeColor="text1" w:themeTint="FF" w:themeShade="FF"/>
          <w:sz w:val="24"/>
          <w:szCs w:val="24"/>
          <w:lang w:val="en-GB"/>
        </w:rPr>
        <w:t>2</w:t>
      </w:r>
      <w:r w:rsidRPr="7ADA868A" w:rsidR="3F25B0C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7D783DE8">
        <w:rPr>
          <w:rFonts w:ascii="Arial" w:hAnsi="Arial" w:eastAsia="Arial" w:cs="Arial"/>
          <w:b w:val="0"/>
          <w:bCs w:val="0"/>
          <w:i w:val="0"/>
          <w:iCs w:val="0"/>
          <w:caps w:val="0"/>
          <w:smallCaps w:val="0"/>
          <w:noProof w:val="0"/>
          <w:color w:val="000000" w:themeColor="text1" w:themeTint="FF" w:themeShade="FF"/>
          <w:sz w:val="24"/>
          <w:szCs w:val="24"/>
          <w:lang w:val="en-GB"/>
        </w:rPr>
        <w:t>Brockmann, 1958, Musica Viva</w:t>
      </w:r>
      <w:r w:rsidRPr="7ADA868A" w:rsidR="2FE0DE6E">
        <w:rPr>
          <w:rFonts w:ascii="Arial" w:hAnsi="Arial" w:eastAsia="Arial" w:cs="Arial"/>
          <w:b w:val="0"/>
          <w:bCs w:val="0"/>
          <w:i w:val="0"/>
          <w:iCs w:val="0"/>
          <w:caps w:val="0"/>
          <w:smallCaps w:val="0"/>
          <w:noProof w:val="0"/>
          <w:color w:val="000000" w:themeColor="text1" w:themeTint="FF" w:themeShade="FF"/>
          <w:sz w:val="24"/>
          <w:szCs w:val="24"/>
          <w:lang w:val="en-GB"/>
        </w:rPr>
        <w:t>)</w:t>
      </w:r>
    </w:p>
    <w:p w:rsidR="2DF3A8F6" w:rsidP="7ADA868A" w:rsidRDefault="2DF3A8F6" w14:paraId="62E20DAA" w14:textId="2775DE2C">
      <w:pPr>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 xml:space="preserve">I believe that, sometimes, a simple or minimalistic style of design can speak louder than sophisticated pieces; there can be a lot of self-pressure, to over complicate designs and compose something that brings too many design elements. </w:t>
      </w: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I think that a simplistic style</w:t>
      </w: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 xml:space="preserve"> has complexity behind it; the core values of graphic design still come into play within a simple style, and can be equally as effective as complex, sophisticated designs. </w:t>
      </w: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“To present complexity in simple ways is the designer’s noblest aspiration.” (Mollerup, 2016, p.174)</w:t>
      </w: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 xml:space="preserve"> is a quote that resonates strongly with me, as I believe that the “sophistication” that so many seek in their designs can arguably be found within their process, ideas and development and not the final creation – and I feel like it’s not a bad thing for this to be so. Trying to fill a design with too many elements </w:t>
      </w: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doesn’t</w:t>
      </w: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 xml:space="preserve"> always work out for the best, and not everything we produce should tick off every box; I believe that if used correctly, minimalism works best.</w:t>
      </w:r>
    </w:p>
    <w:p w:rsidR="2DF3A8F6" w:rsidP="7ADA868A" w:rsidRDefault="2DF3A8F6" w14:paraId="535FC57E" w14:textId="5C3708C5">
      <w:pPr>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DF3A8F6" w:rsidP="7ADA868A" w:rsidRDefault="2DF3A8F6" w14:paraId="2503219E" w14:textId="637178A5">
      <w:pPr>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5. Your abilities are always developing</w:t>
      </w:r>
    </w:p>
    <w:p w:rsidR="48598B81" w:rsidP="7ADA868A" w:rsidRDefault="48598B81" w14:paraId="7E732D4E" w14:textId="63CCD841">
      <w:pPr>
        <w:pStyle w:val="Normal"/>
        <w:spacing w:after="0" w:afterAutospacing="off" w:line="480" w:lineRule="auto"/>
        <w:jc w:val="left"/>
        <w:rPr>
          <w:rFonts w:ascii="Arial" w:hAnsi="Arial" w:eastAsia="Arial" w:cs="Arial"/>
          <w:sz w:val="24"/>
          <w:szCs w:val="24"/>
        </w:rPr>
      </w:pPr>
      <w:r w:rsidR="48598B81">
        <w:drawing>
          <wp:inline wp14:editId="3A156996" wp14:anchorId="1C61970E">
            <wp:extent cx="3676650" cy="2524125"/>
            <wp:effectExtent l="0" t="0" r="0" b="0"/>
            <wp:docPr id="16717855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1785504" name="Picture 1671785504"/>
                    <pic:cNvPicPr/>
                  </pic:nvPicPr>
                  <pic:blipFill>
                    <a:blip xmlns:r="http://schemas.openxmlformats.org/officeDocument/2006/relationships" r:embed="rId490807692">
                      <a:extLst>
                        <a:ext uri="{28A0092B-C50C-407E-A947-70E740481C1C}">
                          <a14:useLocalDpi xmlns:a14="http://schemas.microsoft.com/office/drawing/2010/main"/>
                        </a:ext>
                      </a:extLst>
                    </a:blip>
                    <a:stretch>
                      <a:fillRect/>
                    </a:stretch>
                  </pic:blipFill>
                  <pic:spPr>
                    <a:xfrm>
                      <a:off x="0" y="0"/>
                      <a:ext cx="3676650" cy="2524125"/>
                    </a:xfrm>
                    <a:prstGeom prst="rect">
                      <a:avLst/>
                    </a:prstGeom>
                  </pic:spPr>
                </pic:pic>
              </a:graphicData>
            </a:graphic>
          </wp:inline>
        </w:drawing>
      </w:r>
    </w:p>
    <w:p w:rsidR="48598B81" w:rsidP="7ADA868A" w:rsidRDefault="48598B81" w14:paraId="0D0DEE46" w14:textId="2F9219D2">
      <w:pPr>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48598B81">
        <w:rPr>
          <w:rFonts w:ascii="Arial" w:hAnsi="Arial" w:eastAsia="Arial" w:cs="Arial"/>
          <w:b w:val="0"/>
          <w:bCs w:val="0"/>
          <w:i w:val="0"/>
          <w:iCs w:val="0"/>
          <w:caps w:val="0"/>
          <w:smallCaps w:val="0"/>
          <w:noProof w:val="0"/>
          <w:color w:val="000000" w:themeColor="text1" w:themeTint="FF" w:themeShade="FF"/>
          <w:sz w:val="24"/>
          <w:szCs w:val="24"/>
          <w:lang w:val="en-GB"/>
        </w:rPr>
        <w:t xml:space="preserve">Fig </w:t>
      </w:r>
      <w:r w:rsidRPr="7ADA868A" w:rsidR="2244AE0F">
        <w:rPr>
          <w:rFonts w:ascii="Arial" w:hAnsi="Arial" w:eastAsia="Arial" w:cs="Arial"/>
          <w:b w:val="0"/>
          <w:bCs w:val="0"/>
          <w:i w:val="0"/>
          <w:iCs w:val="0"/>
          <w:caps w:val="0"/>
          <w:smallCaps w:val="0"/>
          <w:noProof w:val="0"/>
          <w:color w:val="000000" w:themeColor="text1" w:themeTint="FF" w:themeShade="FF"/>
          <w:sz w:val="24"/>
          <w:szCs w:val="24"/>
          <w:lang w:val="en-GB"/>
        </w:rPr>
        <w:t xml:space="preserve">3 </w:t>
      </w:r>
      <w:r w:rsidRPr="7ADA868A" w:rsidR="48598B81">
        <w:rPr>
          <w:rFonts w:ascii="Arial" w:hAnsi="Arial" w:eastAsia="Arial" w:cs="Arial"/>
          <w:b w:val="0"/>
          <w:bCs w:val="0"/>
          <w:i w:val="0"/>
          <w:iCs w:val="0"/>
          <w:caps w:val="0"/>
          <w:smallCaps w:val="0"/>
          <w:noProof w:val="0"/>
          <w:color w:val="000000" w:themeColor="text1" w:themeTint="FF" w:themeShade="FF"/>
          <w:sz w:val="24"/>
          <w:szCs w:val="24"/>
          <w:lang w:val="en-GB"/>
        </w:rPr>
        <w:t>(Robinson, 2006, “Do schools kill creativity?</w:t>
      </w:r>
      <w:r w:rsidRPr="7ADA868A" w:rsidR="2D948F19">
        <w:rPr>
          <w:rFonts w:ascii="Arial" w:hAnsi="Arial" w:eastAsia="Arial" w:cs="Arial"/>
          <w:b w:val="0"/>
          <w:bCs w:val="0"/>
          <w:i w:val="0"/>
          <w:iCs w:val="0"/>
          <w:caps w:val="0"/>
          <w:smallCaps w:val="0"/>
          <w:noProof w:val="0"/>
          <w:color w:val="000000" w:themeColor="text1" w:themeTint="FF" w:themeShade="FF"/>
          <w:sz w:val="24"/>
          <w:szCs w:val="24"/>
          <w:lang w:val="en-GB"/>
        </w:rPr>
        <w:t>”</w:t>
      </w:r>
      <w:r w:rsidRPr="7ADA868A" w:rsidR="48598B81">
        <w:rPr>
          <w:rFonts w:ascii="Arial" w:hAnsi="Arial" w:eastAsia="Arial" w:cs="Arial"/>
          <w:b w:val="0"/>
          <w:bCs w:val="0"/>
          <w:i w:val="0"/>
          <w:iCs w:val="0"/>
          <w:caps w:val="0"/>
          <w:smallCaps w:val="0"/>
          <w:noProof w:val="0"/>
          <w:color w:val="000000" w:themeColor="text1" w:themeTint="FF" w:themeShade="FF"/>
          <w:sz w:val="24"/>
          <w:szCs w:val="24"/>
          <w:lang w:val="en-GB"/>
        </w:rPr>
        <w:t>)</w:t>
      </w:r>
    </w:p>
    <w:p w:rsidR="2DF3A8F6" w:rsidP="7ADA868A" w:rsidRDefault="2DF3A8F6" w14:paraId="037CC11C" w14:textId="442A4805">
      <w:pPr>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 xml:space="preserve">I </w:t>
      </w: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firmly believe</w:t>
      </w: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 xml:space="preserve"> that creative ability is always developing and expanding and constant practice and experimentation does come into play with how quickly your abilities evolve. Tying into the above beliefs, I think that any ideas you begin with and whatever style you create in, you can always develop something within your creativity. I believe in experimentation playing a massive part in expanding your abilities and that everyone has a creative spark and </w:t>
      </w: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it’s</w:t>
      </w: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 xml:space="preserve"> whether you choose to act on it. A quote that resonates with me, </w:t>
      </w: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 xml:space="preserve">“skills may be nurtured out of necessity, or because they were once useful,” (Runco, 2007, p.273) </w:t>
      </w: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and I resonate with it because I</w:t>
      </w:r>
      <w:r w:rsidRPr="7ADA868A" w:rsidR="4295AFAF">
        <w:rPr>
          <w:rFonts w:ascii="Arial" w:hAnsi="Arial" w:eastAsia="Arial" w:cs="Arial"/>
          <w:b w:val="0"/>
          <w:bCs w:val="0"/>
          <w:i w:val="0"/>
          <w:iCs w:val="0"/>
          <w:caps w:val="0"/>
          <w:smallCaps w:val="0"/>
          <w:noProof w:val="0"/>
          <w:color w:val="000000" w:themeColor="text1" w:themeTint="FF" w:themeShade="FF"/>
          <w:sz w:val="24"/>
          <w:szCs w:val="24"/>
          <w:lang w:val="en-GB"/>
        </w:rPr>
        <w:t xml:space="preserve"> think</w:t>
      </w: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 xml:space="preserve"> creativity, as a skill, is a necessity whether people realise it or not; I feel like you don’t always have to be within a dominantly creative setting like a job, to </w:t>
      </w:r>
      <w:r w:rsidRPr="7ADA868A" w:rsidR="45888BAB">
        <w:rPr>
          <w:rFonts w:ascii="Arial" w:hAnsi="Arial" w:eastAsia="Arial" w:cs="Arial"/>
          <w:b w:val="0"/>
          <w:bCs w:val="0"/>
          <w:i w:val="0"/>
          <w:iCs w:val="0"/>
          <w:caps w:val="0"/>
          <w:smallCaps w:val="0"/>
          <w:noProof w:val="0"/>
          <w:color w:val="000000" w:themeColor="text1" w:themeTint="FF" w:themeShade="FF"/>
          <w:sz w:val="24"/>
          <w:szCs w:val="24"/>
          <w:lang w:val="en-GB"/>
        </w:rPr>
        <w:t>need and utilise your creative side – it’s something to have regardless of where life takes you.</w:t>
      </w:r>
    </w:p>
    <w:p w:rsidR="27833002" w:rsidP="7ADA868A" w:rsidRDefault="27833002" w14:paraId="0DB55562" w14:textId="45B52131">
      <w:pPr>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27210DD" w:rsidP="7ADA868A" w:rsidRDefault="727210DD" w14:paraId="7455D50C" w14:textId="58655791">
      <w:pPr>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727210DD">
        <w:rPr>
          <w:rFonts w:ascii="Arial" w:hAnsi="Arial" w:eastAsia="Arial" w:cs="Arial"/>
          <w:b w:val="0"/>
          <w:bCs w:val="0"/>
          <w:i w:val="0"/>
          <w:iCs w:val="0"/>
          <w:caps w:val="0"/>
          <w:smallCaps w:val="0"/>
          <w:noProof w:val="0"/>
          <w:color w:val="000000" w:themeColor="text1" w:themeTint="FF" w:themeShade="FF"/>
          <w:sz w:val="24"/>
          <w:szCs w:val="24"/>
          <w:lang w:val="en-GB"/>
        </w:rPr>
        <w:t>Reference list:</w:t>
      </w:r>
    </w:p>
    <w:p w:rsidR="727210DD" w:rsidP="7ADA868A" w:rsidRDefault="727210DD" w14:paraId="1F507CE6" w14:textId="694BCFD4">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727210DD">
        <w:rPr>
          <w:rFonts w:ascii="Arial" w:hAnsi="Arial" w:eastAsia="Arial" w:cs="Arial"/>
          <w:b w:val="0"/>
          <w:bCs w:val="0"/>
          <w:i w:val="0"/>
          <w:iCs w:val="0"/>
          <w:caps w:val="0"/>
          <w:smallCaps w:val="0"/>
          <w:noProof w:val="0"/>
          <w:color w:val="000000" w:themeColor="text1" w:themeTint="FF" w:themeShade="FF"/>
          <w:sz w:val="24"/>
          <w:szCs w:val="24"/>
          <w:lang w:val="en-GB"/>
        </w:rPr>
        <w:t xml:space="preserve">Kleon, A. (2014). </w:t>
      </w:r>
      <w:r w:rsidRPr="7ADA868A" w:rsidR="727210DD">
        <w:rPr>
          <w:rFonts w:ascii="Arial" w:hAnsi="Arial" w:eastAsia="Arial" w:cs="Arial"/>
          <w:b w:val="0"/>
          <w:bCs w:val="0"/>
          <w:i w:val="1"/>
          <w:iCs w:val="1"/>
          <w:caps w:val="0"/>
          <w:smallCaps w:val="0"/>
          <w:noProof w:val="0"/>
          <w:color w:val="000000" w:themeColor="text1" w:themeTint="FF" w:themeShade="FF"/>
          <w:sz w:val="24"/>
          <w:szCs w:val="24"/>
          <w:lang w:val="en-GB"/>
        </w:rPr>
        <w:t xml:space="preserve">Show Your </w:t>
      </w:r>
      <w:r w:rsidRPr="7ADA868A" w:rsidR="727210DD">
        <w:rPr>
          <w:rFonts w:ascii="Arial" w:hAnsi="Arial" w:eastAsia="Arial" w:cs="Arial"/>
          <w:b w:val="0"/>
          <w:bCs w:val="0"/>
          <w:i w:val="1"/>
          <w:iCs w:val="1"/>
          <w:caps w:val="0"/>
          <w:smallCaps w:val="0"/>
          <w:noProof w:val="0"/>
          <w:color w:val="000000" w:themeColor="text1" w:themeTint="FF" w:themeShade="FF"/>
          <w:sz w:val="24"/>
          <w:szCs w:val="24"/>
          <w:lang w:val="en-GB"/>
        </w:rPr>
        <w:t>Work!:</w:t>
      </w:r>
      <w:r w:rsidRPr="7ADA868A" w:rsidR="727210DD">
        <w:rPr>
          <w:rFonts w:ascii="Arial" w:hAnsi="Arial" w:eastAsia="Arial" w:cs="Arial"/>
          <w:b w:val="0"/>
          <w:bCs w:val="0"/>
          <w:i w:val="1"/>
          <w:iCs w:val="1"/>
          <w:caps w:val="0"/>
          <w:smallCaps w:val="0"/>
          <w:noProof w:val="0"/>
          <w:color w:val="000000" w:themeColor="text1" w:themeTint="FF" w:themeShade="FF"/>
          <w:sz w:val="24"/>
          <w:szCs w:val="24"/>
          <w:lang w:val="en-GB"/>
        </w:rPr>
        <w:t xml:space="preserve"> 10 Ways </w:t>
      </w:r>
      <w:r w:rsidRPr="7ADA868A" w:rsidR="63450F48">
        <w:rPr>
          <w:rFonts w:ascii="Arial" w:hAnsi="Arial" w:eastAsia="Arial" w:cs="Arial"/>
          <w:b w:val="0"/>
          <w:bCs w:val="0"/>
          <w:i w:val="1"/>
          <w:iCs w:val="1"/>
          <w:caps w:val="0"/>
          <w:smallCaps w:val="0"/>
          <w:noProof w:val="0"/>
          <w:color w:val="000000" w:themeColor="text1" w:themeTint="FF" w:themeShade="FF"/>
          <w:sz w:val="24"/>
          <w:szCs w:val="24"/>
          <w:lang w:val="en-GB"/>
        </w:rPr>
        <w:t>to</w:t>
      </w:r>
      <w:r w:rsidRPr="7ADA868A" w:rsidR="727210DD">
        <w:rPr>
          <w:rFonts w:ascii="Arial" w:hAnsi="Arial" w:eastAsia="Arial" w:cs="Arial"/>
          <w:b w:val="0"/>
          <w:bCs w:val="0"/>
          <w:i w:val="1"/>
          <w:iCs w:val="1"/>
          <w:caps w:val="0"/>
          <w:smallCaps w:val="0"/>
          <w:noProof w:val="0"/>
          <w:color w:val="000000" w:themeColor="text1" w:themeTint="FF" w:themeShade="FF"/>
          <w:sz w:val="24"/>
          <w:szCs w:val="24"/>
          <w:lang w:val="en-GB"/>
        </w:rPr>
        <w:t xml:space="preserve"> Share Your Creativity </w:t>
      </w:r>
      <w:r w:rsidRPr="7ADA868A" w:rsidR="07E59003">
        <w:rPr>
          <w:rFonts w:ascii="Arial" w:hAnsi="Arial" w:eastAsia="Arial" w:cs="Arial"/>
          <w:b w:val="0"/>
          <w:bCs w:val="0"/>
          <w:i w:val="1"/>
          <w:iCs w:val="1"/>
          <w:caps w:val="0"/>
          <w:smallCaps w:val="0"/>
          <w:noProof w:val="0"/>
          <w:color w:val="000000" w:themeColor="text1" w:themeTint="FF" w:themeShade="FF"/>
          <w:sz w:val="24"/>
          <w:szCs w:val="24"/>
          <w:lang w:val="en-GB"/>
        </w:rPr>
        <w:t>and</w:t>
      </w:r>
      <w:r w:rsidRPr="7ADA868A" w:rsidR="727210DD">
        <w:rPr>
          <w:rFonts w:ascii="Arial" w:hAnsi="Arial" w:eastAsia="Arial" w:cs="Arial"/>
          <w:b w:val="0"/>
          <w:bCs w:val="0"/>
          <w:i w:val="1"/>
          <w:iCs w:val="1"/>
          <w:caps w:val="0"/>
          <w:smallCaps w:val="0"/>
          <w:noProof w:val="0"/>
          <w:color w:val="000000" w:themeColor="text1" w:themeTint="FF" w:themeShade="FF"/>
          <w:sz w:val="24"/>
          <w:szCs w:val="24"/>
          <w:lang w:val="en-GB"/>
        </w:rPr>
        <w:t xml:space="preserve"> Get Discovered</w:t>
      </w:r>
      <w:r w:rsidRPr="7ADA868A" w:rsidR="727210DD">
        <w:rPr>
          <w:rFonts w:ascii="Arial" w:hAnsi="Arial" w:eastAsia="Arial" w:cs="Arial"/>
          <w:b w:val="0"/>
          <w:bCs w:val="0"/>
          <w:i w:val="0"/>
          <w:iCs w:val="0"/>
          <w:caps w:val="0"/>
          <w:smallCaps w:val="0"/>
          <w:noProof w:val="0"/>
          <w:color w:val="000000" w:themeColor="text1" w:themeTint="FF" w:themeShade="FF"/>
          <w:sz w:val="24"/>
          <w:szCs w:val="24"/>
          <w:lang w:val="en-GB"/>
        </w:rPr>
        <w:t>. [online] New York, Ny: Workman Publishing Company, pp.21–22. Available at:</w:t>
      </w:r>
      <w:hyperlink r:id="Rd2b898f8d4ea438d">
        <w:r w:rsidRPr="7ADA868A" w:rsidR="727210DD">
          <w:rPr>
            <w:rStyle w:val="Hyperlink"/>
            <w:rFonts w:ascii="Arial" w:hAnsi="Arial" w:eastAsia="Arial" w:cs="Arial"/>
            <w:b w:val="0"/>
            <w:bCs w:val="0"/>
            <w:i w:val="0"/>
            <w:iCs w:val="0"/>
            <w:caps w:val="0"/>
            <w:smallCaps w:val="0"/>
            <w:strike w:val="0"/>
            <w:dstrike w:val="0"/>
            <w:noProof w:val="0"/>
            <w:sz w:val="24"/>
            <w:szCs w:val="24"/>
            <w:lang w:val="en-GB"/>
          </w:rPr>
          <w:t>https://ebookcentral.proquest.com/lib/trinity/reader.actiondocID=3419390&amp;c=RVBVQg&amp;ppg=22</w:t>
        </w:r>
      </w:hyperlink>
      <w:r w:rsidRPr="7ADA868A" w:rsidR="727210D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727210DD">
        <w:rPr>
          <w:rFonts w:ascii="Arial" w:hAnsi="Arial" w:eastAsia="Arial" w:cs="Arial"/>
          <w:b w:val="0"/>
          <w:bCs w:val="0"/>
          <w:i w:val="0"/>
          <w:iCs w:val="0"/>
          <w:caps w:val="0"/>
          <w:smallCaps w:val="0"/>
          <w:noProof w:val="0"/>
          <w:color w:val="000000" w:themeColor="text1" w:themeTint="FF" w:themeShade="FF"/>
          <w:sz w:val="24"/>
          <w:szCs w:val="24"/>
          <w:lang w:val="en-GB"/>
        </w:rPr>
        <w:t>[Accessed 25 Nov. 2025].</w:t>
      </w:r>
    </w:p>
    <w:p w:rsidR="1EF3F9B9" w:rsidP="7ADA868A" w:rsidRDefault="1EF3F9B9" w14:paraId="53679C13" w14:textId="56FD58F1">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27210DD" w:rsidP="7ADA868A" w:rsidRDefault="727210DD" w14:paraId="2E53700E" w14:textId="6D9644D7">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727210DD">
        <w:rPr>
          <w:rFonts w:ascii="Arial" w:hAnsi="Arial" w:eastAsia="Arial" w:cs="Arial"/>
          <w:b w:val="0"/>
          <w:bCs w:val="0"/>
          <w:i w:val="0"/>
          <w:iCs w:val="0"/>
          <w:caps w:val="0"/>
          <w:smallCaps w:val="0"/>
          <w:noProof w:val="0"/>
          <w:color w:val="000000" w:themeColor="text1" w:themeTint="FF" w:themeShade="FF"/>
          <w:sz w:val="24"/>
          <w:szCs w:val="24"/>
          <w:lang w:val="en-GB"/>
        </w:rPr>
        <w:t xml:space="preserve">Norman, D. (2016) ‘Simplicity: A Matter of Design’, </w:t>
      </w:r>
      <w:r w:rsidRPr="7ADA868A" w:rsidR="727210DD">
        <w:rPr>
          <w:rFonts w:ascii="Arial" w:hAnsi="Arial" w:eastAsia="Arial" w:cs="Arial"/>
          <w:b w:val="0"/>
          <w:bCs w:val="0"/>
          <w:i w:val="1"/>
          <w:iCs w:val="1"/>
          <w:caps w:val="0"/>
          <w:smallCaps w:val="0"/>
          <w:noProof w:val="0"/>
          <w:color w:val="000000" w:themeColor="text1" w:themeTint="FF" w:themeShade="FF"/>
          <w:sz w:val="24"/>
          <w:szCs w:val="24"/>
          <w:lang w:val="en-GB"/>
        </w:rPr>
        <w:t xml:space="preserve">She Ji: The Journal of Design, </w:t>
      </w:r>
      <w:r w:rsidRPr="7ADA868A" w:rsidR="727210DD">
        <w:rPr>
          <w:rFonts w:ascii="Arial" w:hAnsi="Arial" w:eastAsia="Arial" w:cs="Arial"/>
          <w:b w:val="0"/>
          <w:bCs w:val="0"/>
          <w:i w:val="1"/>
          <w:iCs w:val="1"/>
          <w:caps w:val="0"/>
          <w:smallCaps w:val="0"/>
          <w:noProof w:val="0"/>
          <w:color w:val="000000" w:themeColor="text1" w:themeTint="FF" w:themeShade="FF"/>
          <w:sz w:val="24"/>
          <w:szCs w:val="24"/>
          <w:lang w:val="en-GB"/>
        </w:rPr>
        <w:t>Economics</w:t>
      </w:r>
      <w:r w:rsidRPr="7ADA868A" w:rsidR="727210DD">
        <w:rPr>
          <w:rFonts w:ascii="Arial" w:hAnsi="Arial" w:eastAsia="Arial" w:cs="Arial"/>
          <w:b w:val="0"/>
          <w:bCs w:val="0"/>
          <w:i w:val="1"/>
          <w:iCs w:val="1"/>
          <w:caps w:val="0"/>
          <w:smallCaps w:val="0"/>
          <w:noProof w:val="0"/>
          <w:color w:val="000000" w:themeColor="text1" w:themeTint="FF" w:themeShade="FF"/>
          <w:sz w:val="24"/>
          <w:szCs w:val="24"/>
          <w:lang w:val="en-GB"/>
        </w:rPr>
        <w:t xml:space="preserve"> and Innovation</w:t>
      </w:r>
      <w:r w:rsidRPr="7ADA868A" w:rsidR="727210DD">
        <w:rPr>
          <w:rFonts w:ascii="Arial" w:hAnsi="Arial" w:eastAsia="Arial" w:cs="Arial"/>
          <w:b w:val="0"/>
          <w:bCs w:val="0"/>
          <w:i w:val="0"/>
          <w:iCs w:val="0"/>
          <w:caps w:val="0"/>
          <w:smallCaps w:val="0"/>
          <w:noProof w:val="0"/>
          <w:color w:val="000000" w:themeColor="text1" w:themeTint="FF" w:themeShade="FF"/>
          <w:sz w:val="24"/>
          <w:szCs w:val="24"/>
          <w:lang w:val="en-GB"/>
        </w:rPr>
        <w:t xml:space="preserve">. Elsevier B.V, pp. 174–175. Available at: </w:t>
      </w:r>
      <w:hyperlink r:id="Re4cfa0e7d0a74342">
        <w:r w:rsidRPr="7ADA868A" w:rsidR="727210DD">
          <w:rPr>
            <w:rStyle w:val="Hyperlink"/>
            <w:rFonts w:ascii="Arial" w:hAnsi="Arial" w:eastAsia="Arial" w:cs="Arial"/>
            <w:b w:val="0"/>
            <w:bCs w:val="0"/>
            <w:i w:val="0"/>
            <w:iCs w:val="0"/>
            <w:caps w:val="0"/>
            <w:smallCaps w:val="0"/>
            <w:strike w:val="0"/>
            <w:dstrike w:val="0"/>
            <w:noProof w:val="0"/>
            <w:sz w:val="24"/>
            <w:szCs w:val="24"/>
            <w:lang w:val="en-GB"/>
          </w:rPr>
          <w:t>https://doi.org/10.1016/j.sheji.2016.08.002</w:t>
        </w:r>
      </w:hyperlink>
      <w:r w:rsidRPr="7ADA868A" w:rsidR="727210DD">
        <w:rPr>
          <w:rFonts w:ascii="Arial" w:hAnsi="Arial" w:eastAsia="Arial" w:cs="Arial"/>
          <w:b w:val="0"/>
          <w:bCs w:val="0"/>
          <w:i w:val="0"/>
          <w:iCs w:val="0"/>
          <w:caps w:val="0"/>
          <w:smallCaps w:val="0"/>
          <w:noProof w:val="0"/>
          <w:color w:val="000000" w:themeColor="text1" w:themeTint="FF" w:themeShade="FF"/>
          <w:sz w:val="24"/>
          <w:szCs w:val="24"/>
          <w:lang w:val="en-GB"/>
        </w:rPr>
        <w:t>.</w:t>
      </w:r>
    </w:p>
    <w:p w:rsidR="1EF3F9B9" w:rsidP="7ADA868A" w:rsidRDefault="1EF3F9B9" w14:paraId="0B664382" w14:textId="43F701CE">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27210DD" w:rsidP="7ADA868A" w:rsidRDefault="727210DD" w14:paraId="36BE02A6" w14:textId="6B2660A0">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727210DD">
        <w:rPr>
          <w:rFonts w:ascii="Arial" w:hAnsi="Arial" w:eastAsia="Arial" w:cs="Arial"/>
          <w:b w:val="0"/>
          <w:bCs w:val="0"/>
          <w:i w:val="0"/>
          <w:iCs w:val="0"/>
          <w:caps w:val="0"/>
          <w:smallCaps w:val="0"/>
          <w:noProof w:val="0"/>
          <w:color w:val="000000" w:themeColor="text1" w:themeTint="FF" w:themeShade="FF"/>
          <w:sz w:val="24"/>
          <w:szCs w:val="24"/>
          <w:lang w:val="en-GB"/>
        </w:rPr>
        <w:t xml:space="preserve">Runco, M.A. (2007) </w:t>
      </w:r>
      <w:r w:rsidRPr="7ADA868A" w:rsidR="6B741DD0">
        <w:rPr>
          <w:rFonts w:ascii="Arial" w:hAnsi="Arial" w:eastAsia="Arial" w:cs="Arial"/>
          <w:b w:val="0"/>
          <w:bCs w:val="0"/>
          <w:i w:val="1"/>
          <w:iCs w:val="1"/>
          <w:caps w:val="0"/>
          <w:smallCaps w:val="0"/>
          <w:noProof w:val="0"/>
          <w:color w:val="000000" w:themeColor="text1" w:themeTint="FF" w:themeShade="FF"/>
          <w:sz w:val="24"/>
          <w:szCs w:val="24"/>
          <w:lang w:val="en-GB"/>
        </w:rPr>
        <w:t>Creativity:</w:t>
      </w:r>
      <w:r w:rsidRPr="7ADA868A" w:rsidR="727210DD">
        <w:rPr>
          <w:rFonts w:ascii="Arial" w:hAnsi="Arial" w:eastAsia="Arial" w:cs="Arial"/>
          <w:b w:val="0"/>
          <w:bCs w:val="0"/>
          <w:i w:val="1"/>
          <w:iCs w:val="1"/>
          <w:caps w:val="0"/>
          <w:smallCaps w:val="0"/>
          <w:noProof w:val="0"/>
          <w:color w:val="000000" w:themeColor="text1" w:themeTint="FF" w:themeShade="FF"/>
          <w:sz w:val="24"/>
          <w:szCs w:val="24"/>
          <w:lang w:val="en-GB"/>
        </w:rPr>
        <w:t xml:space="preserve"> theories and </w:t>
      </w:r>
      <w:r w:rsidRPr="7ADA868A" w:rsidR="7A6DD96E">
        <w:rPr>
          <w:rFonts w:ascii="Arial" w:hAnsi="Arial" w:eastAsia="Arial" w:cs="Arial"/>
          <w:b w:val="0"/>
          <w:bCs w:val="0"/>
          <w:i w:val="1"/>
          <w:iCs w:val="1"/>
          <w:caps w:val="0"/>
          <w:smallCaps w:val="0"/>
          <w:noProof w:val="0"/>
          <w:color w:val="000000" w:themeColor="text1" w:themeTint="FF" w:themeShade="FF"/>
          <w:sz w:val="24"/>
          <w:szCs w:val="24"/>
          <w:lang w:val="en-GB"/>
        </w:rPr>
        <w:t>themes:</w:t>
      </w:r>
      <w:r w:rsidRPr="7ADA868A" w:rsidR="727210DD">
        <w:rPr>
          <w:rFonts w:ascii="Arial" w:hAnsi="Arial" w:eastAsia="Arial" w:cs="Arial"/>
          <w:b w:val="0"/>
          <w:bCs w:val="0"/>
          <w:i w:val="1"/>
          <w:iCs w:val="1"/>
          <w:caps w:val="0"/>
          <w:smallCaps w:val="0"/>
          <w:noProof w:val="0"/>
          <w:color w:val="000000" w:themeColor="text1" w:themeTint="FF" w:themeShade="FF"/>
          <w:sz w:val="24"/>
          <w:szCs w:val="24"/>
          <w:lang w:val="en-GB"/>
        </w:rPr>
        <w:t xml:space="preserve"> research, development, and practice</w:t>
      </w:r>
      <w:r w:rsidRPr="7ADA868A" w:rsidR="727210DD">
        <w:rPr>
          <w:rFonts w:ascii="Arial" w:hAnsi="Arial" w:eastAsia="Arial" w:cs="Arial"/>
          <w:b w:val="0"/>
          <w:bCs w:val="0"/>
          <w:i w:val="0"/>
          <w:iCs w:val="0"/>
          <w:caps w:val="0"/>
          <w:smallCaps w:val="0"/>
          <w:noProof w:val="0"/>
          <w:color w:val="000000" w:themeColor="text1" w:themeTint="FF" w:themeShade="FF"/>
          <w:sz w:val="24"/>
          <w:szCs w:val="24"/>
          <w:lang w:val="en-GB"/>
        </w:rPr>
        <w:t xml:space="preserve">. 1st ed. Elsevier Academic Press. Pp. 273. Available at: </w:t>
      </w:r>
      <w:hyperlink r:id="R49021edbc4a64721">
        <w:r w:rsidRPr="7ADA868A" w:rsidR="727210DD">
          <w:rPr>
            <w:rStyle w:val="Hyperlink"/>
            <w:rFonts w:ascii="Arial" w:hAnsi="Arial" w:eastAsia="Arial" w:cs="Arial"/>
            <w:b w:val="0"/>
            <w:bCs w:val="0"/>
            <w:i w:val="0"/>
            <w:iCs w:val="0"/>
            <w:caps w:val="0"/>
            <w:smallCaps w:val="0"/>
            <w:strike w:val="0"/>
            <w:dstrike w:val="0"/>
            <w:noProof w:val="0"/>
            <w:sz w:val="24"/>
            <w:szCs w:val="24"/>
            <w:lang w:val="en-GB"/>
          </w:rPr>
          <w:t>https://research-ebsco-com.ezproxy.uwtsd.ac.uk/c/onvpsy/ebook-viewer/pdf/i22iolflnz/page/pp_1?location=https%25253A%25252F%25252Fresearch-ebsco-com.ezproxy.uwtsd.ac.uk%25252Fc%25252Fonvpsy%25252Fsearch%25252Fdetails%25252Fi22iolflnz%25253Fdb%25253Dnlebk</w:t>
        </w:r>
      </w:hyperlink>
    </w:p>
    <w:p w:rsidR="7ADA868A" w:rsidP="7ADA868A" w:rsidRDefault="7ADA868A" w14:paraId="4D866455" w14:textId="663C257F">
      <w:pPr>
        <w:spacing w:before="0" w:beforeAutospacing="off" w:after="0" w:afterAutospacing="off" w:line="480" w:lineRule="auto"/>
        <w:jc w:val="left"/>
        <w:rPr>
          <w:rFonts w:ascii="Arial" w:hAnsi="Arial" w:eastAsia="Arial" w:cs="Arial"/>
          <w:b w:val="0"/>
          <w:bCs w:val="0"/>
          <w:i w:val="0"/>
          <w:iCs w:val="0"/>
          <w:caps w:val="0"/>
          <w:smallCaps w:val="0"/>
          <w:strike w:val="0"/>
          <w:dstrike w:val="0"/>
          <w:noProof w:val="0"/>
          <w:sz w:val="24"/>
          <w:szCs w:val="24"/>
          <w:lang w:val="en-GB"/>
        </w:rPr>
      </w:pPr>
    </w:p>
    <w:p w:rsidR="4F780815" w:rsidP="7ADA868A" w:rsidRDefault="4F780815" w14:paraId="71E5754F" w14:textId="1051C96B">
      <w:pPr>
        <w:spacing w:before="0" w:beforeAutospacing="off" w:after="0" w:afterAutospacing="off" w:line="480" w:lineRule="auto"/>
        <w:jc w:val="left"/>
        <w:rPr>
          <w:rFonts w:ascii="Arial" w:hAnsi="Arial" w:eastAsia="Arial" w:cs="Arial"/>
          <w:b w:val="0"/>
          <w:bCs w:val="0"/>
          <w:i w:val="0"/>
          <w:iCs w:val="0"/>
          <w:caps w:val="0"/>
          <w:smallCaps w:val="0"/>
          <w:strike w:val="0"/>
          <w:dstrike w:val="0"/>
          <w:noProof w:val="0"/>
          <w:sz w:val="24"/>
          <w:szCs w:val="24"/>
          <w:lang w:val="en-GB"/>
        </w:rPr>
      </w:pPr>
      <w:r w:rsidRPr="7ADA868A" w:rsidR="4F780815">
        <w:rPr>
          <w:rFonts w:ascii="Arial" w:hAnsi="Arial" w:eastAsia="Arial" w:cs="Arial"/>
          <w:b w:val="0"/>
          <w:bCs w:val="0"/>
          <w:i w:val="0"/>
          <w:iCs w:val="0"/>
          <w:caps w:val="0"/>
          <w:smallCaps w:val="0"/>
          <w:strike w:val="0"/>
          <w:dstrike w:val="0"/>
          <w:noProof w:val="0"/>
          <w:sz w:val="24"/>
          <w:szCs w:val="24"/>
          <w:lang w:val="en-GB"/>
        </w:rPr>
        <w:t>List of figures:</w:t>
      </w:r>
    </w:p>
    <w:p w:rsidR="4F780815" w:rsidP="7ADA868A" w:rsidRDefault="4F780815" w14:paraId="745D6890" w14:textId="68F27587">
      <w:pPr>
        <w:spacing w:before="0" w:beforeAutospacing="off" w:after="240" w:afterAutospacing="off" w:line="480" w:lineRule="auto"/>
        <w:jc w:val="left"/>
        <w:rPr>
          <w:rFonts w:ascii="Arial" w:hAnsi="Arial" w:eastAsia="Arial" w:cs="Arial"/>
          <w:noProof w:val="0"/>
          <w:sz w:val="24"/>
          <w:szCs w:val="24"/>
          <w:lang w:val="en-GB"/>
        </w:rPr>
      </w:pPr>
      <w:r w:rsidRPr="7ADA868A" w:rsidR="4F780815">
        <w:rPr>
          <w:rFonts w:ascii="Arial" w:hAnsi="Arial" w:eastAsia="Arial" w:cs="Arial"/>
          <w:noProof w:val="0"/>
          <w:sz w:val="24"/>
          <w:szCs w:val="24"/>
          <w:lang w:val="en-GB"/>
        </w:rPr>
        <w:t xml:space="preserve">Always (2023). </w:t>
      </w:r>
      <w:r w:rsidRPr="7ADA868A" w:rsidR="4F780815">
        <w:rPr>
          <w:rFonts w:ascii="Arial" w:hAnsi="Arial" w:eastAsia="Arial" w:cs="Arial"/>
          <w:i w:val="1"/>
          <w:iCs w:val="1"/>
          <w:noProof w:val="0"/>
          <w:sz w:val="24"/>
          <w:szCs w:val="24"/>
          <w:lang w:val="en-GB"/>
        </w:rPr>
        <w:t>#likeagirl Campaign</w:t>
      </w:r>
      <w:r w:rsidRPr="7ADA868A" w:rsidR="4F780815">
        <w:rPr>
          <w:rFonts w:ascii="Arial" w:hAnsi="Arial" w:eastAsia="Arial" w:cs="Arial"/>
          <w:noProof w:val="0"/>
          <w:sz w:val="24"/>
          <w:szCs w:val="24"/>
          <w:lang w:val="en-GB"/>
        </w:rPr>
        <w:t xml:space="preserve">. Available at: </w:t>
      </w:r>
      <w:hyperlink r:id="Rf7fc9acace0441e0">
        <w:r w:rsidRPr="7ADA868A" w:rsidR="4F780815">
          <w:rPr>
            <w:rStyle w:val="Hyperlink"/>
            <w:rFonts w:ascii="Arial" w:hAnsi="Arial" w:eastAsia="Arial" w:cs="Arial"/>
            <w:noProof w:val="0"/>
            <w:sz w:val="24"/>
            <w:szCs w:val="24"/>
            <w:lang w:val="en-GB"/>
          </w:rPr>
          <w:t>https://medium.com/@madamevision/always-likeagirl-campaign-da8a8628c58b</w:t>
        </w:r>
      </w:hyperlink>
      <w:r w:rsidRPr="7ADA868A" w:rsidR="4F780815">
        <w:rPr>
          <w:rFonts w:ascii="Arial" w:hAnsi="Arial" w:eastAsia="Arial" w:cs="Arial"/>
          <w:noProof w:val="0"/>
          <w:sz w:val="24"/>
          <w:szCs w:val="24"/>
          <w:lang w:val="en-GB"/>
        </w:rPr>
        <w:t xml:space="preserve"> [Accessed 4 Dec. 2025].</w:t>
      </w:r>
    </w:p>
    <w:p w:rsidR="4F780815" w:rsidP="7ADA868A" w:rsidRDefault="4F780815" w14:paraId="2937F44D" w14:textId="4E03C4AA">
      <w:pPr>
        <w:spacing w:before="0" w:beforeAutospacing="off" w:after="240" w:afterAutospacing="off" w:line="480" w:lineRule="auto"/>
        <w:jc w:val="left"/>
        <w:rPr>
          <w:rFonts w:ascii="Arial" w:hAnsi="Arial" w:eastAsia="Arial" w:cs="Arial"/>
          <w:noProof w:val="0"/>
          <w:sz w:val="24"/>
          <w:szCs w:val="24"/>
          <w:lang w:val="en-GB"/>
        </w:rPr>
      </w:pPr>
      <w:r w:rsidRPr="7ADA868A" w:rsidR="4F780815">
        <w:rPr>
          <w:rFonts w:ascii="Arial" w:hAnsi="Arial" w:eastAsia="Arial" w:cs="Arial"/>
          <w:noProof w:val="0"/>
          <w:sz w:val="24"/>
          <w:szCs w:val="24"/>
          <w:lang w:val="en-GB"/>
        </w:rPr>
        <w:t xml:space="preserve">Muller Brockmann, J. (1958). </w:t>
      </w:r>
      <w:r w:rsidRPr="7ADA868A" w:rsidR="4F780815">
        <w:rPr>
          <w:rFonts w:ascii="Arial" w:hAnsi="Arial" w:eastAsia="Arial" w:cs="Arial"/>
          <w:i w:val="1"/>
          <w:iCs w:val="1"/>
          <w:noProof w:val="0"/>
          <w:sz w:val="24"/>
          <w:szCs w:val="24"/>
          <w:lang w:val="en-GB"/>
        </w:rPr>
        <w:t>Musica Viva</w:t>
      </w:r>
      <w:r w:rsidRPr="7ADA868A" w:rsidR="4F780815">
        <w:rPr>
          <w:rFonts w:ascii="Arial" w:hAnsi="Arial" w:eastAsia="Arial" w:cs="Arial"/>
          <w:noProof w:val="0"/>
          <w:sz w:val="24"/>
          <w:szCs w:val="24"/>
          <w:lang w:val="en-GB"/>
        </w:rPr>
        <w:t xml:space="preserve">. Available at: </w:t>
      </w:r>
      <w:hyperlink r:id="Re205340a9829463f">
        <w:r w:rsidRPr="7ADA868A" w:rsidR="4F780815">
          <w:rPr>
            <w:rStyle w:val="Hyperlink"/>
            <w:rFonts w:ascii="Arial" w:hAnsi="Arial" w:eastAsia="Arial" w:cs="Arial"/>
            <w:noProof w:val="0"/>
            <w:sz w:val="24"/>
            <w:szCs w:val="24"/>
            <w:lang w:val="en-GB"/>
          </w:rPr>
          <w:t>https://www.internationalposter.com/product/musica-viva--january-7-1958/</w:t>
        </w:r>
      </w:hyperlink>
      <w:r w:rsidRPr="7ADA868A" w:rsidR="4F780815">
        <w:rPr>
          <w:rFonts w:ascii="Arial" w:hAnsi="Arial" w:eastAsia="Arial" w:cs="Arial"/>
          <w:noProof w:val="0"/>
          <w:sz w:val="24"/>
          <w:szCs w:val="24"/>
          <w:lang w:val="en-GB"/>
        </w:rPr>
        <w:t xml:space="preserve"> [Accessed 4 Dec. 2025].</w:t>
      </w:r>
    </w:p>
    <w:p w:rsidR="4F780815" w:rsidP="7ADA868A" w:rsidRDefault="4F780815" w14:paraId="01B7FA77" w14:textId="0144E671">
      <w:pPr>
        <w:spacing w:before="0" w:beforeAutospacing="off" w:after="240" w:afterAutospacing="off" w:line="480" w:lineRule="auto"/>
        <w:jc w:val="left"/>
        <w:rPr>
          <w:rFonts w:ascii="Arial" w:hAnsi="Arial" w:eastAsia="Arial" w:cs="Arial"/>
          <w:noProof w:val="0"/>
          <w:sz w:val="24"/>
          <w:szCs w:val="24"/>
          <w:lang w:val="en-GB"/>
        </w:rPr>
      </w:pPr>
      <w:r w:rsidRPr="7ADA868A" w:rsidR="4F780815">
        <w:rPr>
          <w:rFonts w:ascii="Arial" w:hAnsi="Arial" w:eastAsia="Arial" w:cs="Arial"/>
          <w:noProof w:val="0"/>
          <w:sz w:val="24"/>
          <w:szCs w:val="24"/>
          <w:lang w:val="en-GB"/>
        </w:rPr>
        <w:t xml:space="preserve">TED (2006). </w:t>
      </w:r>
      <w:r w:rsidRPr="7ADA868A" w:rsidR="4F780815">
        <w:rPr>
          <w:rFonts w:ascii="Arial" w:hAnsi="Arial" w:eastAsia="Arial" w:cs="Arial"/>
          <w:i w:val="1"/>
          <w:iCs w:val="1"/>
          <w:noProof w:val="0"/>
          <w:sz w:val="24"/>
          <w:szCs w:val="24"/>
          <w:lang w:val="en-GB"/>
        </w:rPr>
        <w:t>Do schools kill creativity?</w:t>
      </w:r>
      <w:r w:rsidRPr="7ADA868A" w:rsidR="4F780815">
        <w:rPr>
          <w:rFonts w:ascii="Arial" w:hAnsi="Arial" w:eastAsia="Arial" w:cs="Arial"/>
          <w:noProof w:val="0"/>
          <w:sz w:val="24"/>
          <w:szCs w:val="24"/>
          <w:lang w:val="en-GB"/>
        </w:rPr>
        <w:t xml:space="preserve"> Available at: </w:t>
      </w:r>
      <w:hyperlink r:id="R77ebf5b0337a4cc2">
        <w:r w:rsidRPr="7ADA868A" w:rsidR="4F780815">
          <w:rPr>
            <w:rStyle w:val="Hyperlink"/>
            <w:rFonts w:ascii="Arial" w:hAnsi="Arial" w:eastAsia="Arial" w:cs="Arial"/>
            <w:noProof w:val="0"/>
            <w:sz w:val="24"/>
            <w:szCs w:val="24"/>
            <w:lang w:val="en-GB"/>
          </w:rPr>
          <w:t>https://www.ted.com/talks/sir_ken_robinson_do_schools_kill_creativity</w:t>
        </w:r>
      </w:hyperlink>
      <w:r w:rsidRPr="7ADA868A" w:rsidR="4F780815">
        <w:rPr>
          <w:rFonts w:ascii="Arial" w:hAnsi="Arial" w:eastAsia="Arial" w:cs="Arial"/>
          <w:noProof w:val="0"/>
          <w:sz w:val="24"/>
          <w:szCs w:val="24"/>
          <w:lang w:val="en-GB"/>
        </w:rPr>
        <w:t xml:space="preserve"> [Accessed 4 Dec. 2025].</w:t>
      </w:r>
    </w:p>
    <w:p w:rsidR="7ADA868A" w:rsidP="7ADA868A" w:rsidRDefault="7ADA868A" w14:paraId="56B19AA1" w14:textId="63A5E2F5">
      <w:pPr>
        <w:spacing w:before="0" w:beforeAutospacing="off" w:after="240" w:afterAutospacing="off" w:line="480" w:lineRule="auto"/>
        <w:jc w:val="left"/>
        <w:rPr>
          <w:rFonts w:ascii="Arial" w:hAnsi="Arial" w:eastAsia="Arial" w:cs="Arial"/>
          <w:noProof w:val="0"/>
          <w:sz w:val="24"/>
          <w:szCs w:val="24"/>
          <w:lang w:val="en-GB"/>
        </w:rPr>
      </w:pPr>
    </w:p>
    <w:p w:rsidR="0BA26E40" w:rsidP="7ADA868A" w:rsidRDefault="0BA26E40" w14:paraId="4D1D46CA" w14:textId="124D1AE4">
      <w:pPr>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0BA26E40">
        <w:rPr>
          <w:rFonts w:ascii="Arial" w:hAnsi="Arial" w:eastAsia="Arial" w:cs="Arial"/>
          <w:b w:val="0"/>
          <w:bCs w:val="0"/>
          <w:i w:val="0"/>
          <w:iCs w:val="0"/>
          <w:caps w:val="0"/>
          <w:smallCaps w:val="0"/>
          <w:noProof w:val="0"/>
          <w:color w:val="000000" w:themeColor="text1" w:themeTint="FF" w:themeShade="FF"/>
          <w:sz w:val="24"/>
          <w:szCs w:val="24"/>
          <w:lang w:val="en-GB"/>
        </w:rPr>
        <w:t>Part 3</w:t>
      </w:r>
    </w:p>
    <w:p w:rsidR="0CB01FD5" w:rsidP="7ADA868A" w:rsidRDefault="0CB01FD5" w14:paraId="4BB38C6F" w14:textId="17C2C49C">
      <w:pPr>
        <w:pStyle w:val="Normal"/>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44857231">
        <w:drawing>
          <wp:inline wp14:editId="622F6732" wp14:anchorId="6EF3B96C">
            <wp:extent cx="2547082" cy="3390900"/>
            <wp:effectExtent l="0" t="0" r="0" b="0"/>
            <wp:docPr id="17971971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7197124" name="Picture 1797197124"/>
                    <pic:cNvPicPr/>
                  </pic:nvPicPr>
                  <pic:blipFill>
                    <a:blip xmlns:r="http://schemas.openxmlformats.org/officeDocument/2006/relationships" r:embed="rId1362875246">
                      <a:extLst>
                        <a:ext uri="{28A0092B-C50C-407E-A947-70E740481C1C}">
                          <a14:useLocalDpi xmlns:a14="http://schemas.microsoft.com/office/drawing/2010/main"/>
                        </a:ext>
                      </a:extLst>
                    </a:blip>
                    <a:stretch>
                      <a:fillRect/>
                    </a:stretch>
                  </pic:blipFill>
                  <pic:spPr>
                    <a:xfrm rot="0">
                      <a:off x="0" y="0"/>
                      <a:ext cx="2547082" cy="3390900"/>
                    </a:xfrm>
                    <a:prstGeom prst="rect">
                      <a:avLst/>
                    </a:prstGeom>
                  </pic:spPr>
                </pic:pic>
              </a:graphicData>
            </a:graphic>
          </wp:inline>
        </w:drawing>
      </w:r>
    </w:p>
    <w:p w:rsidR="0CB01FD5" w:rsidP="7ADA868A" w:rsidRDefault="0CB01FD5" w14:paraId="5CDB931F" w14:textId="365F5F4D">
      <w:pPr>
        <w:pStyle w:val="Normal"/>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44857231">
        <w:rPr>
          <w:rFonts w:ascii="Arial" w:hAnsi="Arial" w:eastAsia="Arial" w:cs="Arial"/>
          <w:b w:val="0"/>
          <w:bCs w:val="0"/>
          <w:i w:val="0"/>
          <w:iCs w:val="0"/>
          <w:caps w:val="0"/>
          <w:smallCaps w:val="0"/>
          <w:noProof w:val="0"/>
          <w:color w:val="000000" w:themeColor="text1" w:themeTint="FF" w:themeShade="FF"/>
          <w:sz w:val="24"/>
          <w:szCs w:val="24"/>
          <w:lang w:val="en-GB"/>
        </w:rPr>
        <w:t xml:space="preserve">Fig 1 (Own</w:t>
      </w:r>
      <w:r w:rsidRPr="7ADA868A" w:rsidR="3E57B86C">
        <w:rPr>
          <w:rFonts w:ascii="Arial" w:hAnsi="Arial" w:eastAsia="Arial" w:cs="Arial"/>
          <w:b w:val="0"/>
          <w:bCs w:val="0"/>
          <w:i w:val="0"/>
          <w:iCs w:val="0"/>
          <w:caps w:val="0"/>
          <w:smallCaps w:val="0"/>
          <w:noProof w:val="0"/>
          <w:color w:val="000000" w:themeColor="text1" w:themeTint="FF" w:themeShade="FF"/>
          <w:sz w:val="24"/>
          <w:szCs w:val="24"/>
          <w:lang w:val="en-GB"/>
        </w:rPr>
        <w:t xml:space="preserve"> image, </w:t>
      </w:r>
      <w:r w:rsidRPr="7ADA868A" w:rsidR="25822D6E">
        <w:rPr>
          <w:rFonts w:ascii="Arial" w:hAnsi="Arial" w:eastAsia="Arial" w:cs="Arial"/>
          <w:b w:val="0"/>
          <w:bCs w:val="0"/>
          <w:i w:val="0"/>
          <w:iCs w:val="0"/>
          <w:caps w:val="0"/>
          <w:smallCaps w:val="0"/>
          <w:noProof w:val="0"/>
          <w:color w:val="000000" w:themeColor="text1" w:themeTint="FF" w:themeShade="FF"/>
          <w:sz w:val="24"/>
          <w:szCs w:val="24"/>
          <w:lang w:val="en-GB"/>
        </w:rPr>
        <w:t xml:space="preserve">self-portrait</w:t>
      </w:r>
      <w:r w:rsidRPr="7ADA868A" w:rsidR="4485723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249B4B48">
        <w:rPr>
          <w:rFonts w:ascii="Arial" w:hAnsi="Arial" w:eastAsia="Arial" w:cs="Arial"/>
          <w:b w:val="0"/>
          <w:bCs w:val="0"/>
          <w:i w:val="0"/>
          <w:iCs w:val="0"/>
          <w:caps w:val="0"/>
          <w:smallCaps w:val="0"/>
          <w:noProof w:val="0"/>
          <w:color w:val="000000" w:themeColor="text1" w:themeTint="FF" w:themeShade="FF"/>
          <w:sz w:val="24"/>
          <w:szCs w:val="24"/>
          <w:lang w:val="en-GB"/>
        </w:rPr>
        <w:t xml:space="preserve">2024)</w:t>
      </w:r>
    </w:p>
    <w:p w:rsidR="0CB01FD5" w:rsidP="7ADA868A" w:rsidRDefault="0CB01FD5" w14:paraId="69DF573A" w14:textId="68C7B318">
      <w:pPr>
        <w:pStyle w:val="Normal"/>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I created this during A Level art to answer the theme “Distortion.”</w:t>
      </w:r>
      <w:r w:rsidRPr="7ADA868A" w:rsidR="0B07119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75FE9A51">
        <w:rPr>
          <w:rFonts w:ascii="Arial" w:hAnsi="Arial" w:eastAsia="Arial" w:cs="Arial"/>
          <w:b w:val="0"/>
          <w:bCs w:val="0"/>
          <w:i w:val="0"/>
          <w:iCs w:val="0"/>
          <w:caps w:val="0"/>
          <w:smallCaps w:val="0"/>
          <w:noProof w:val="0"/>
          <w:color w:val="000000" w:themeColor="text1" w:themeTint="FF" w:themeShade="FF"/>
          <w:sz w:val="24"/>
          <w:szCs w:val="24"/>
          <w:lang w:val="en-GB"/>
        </w:rPr>
        <w:t xml:space="preserve">Going into creating the piece,</w:t>
      </w:r>
      <w:r w:rsidRPr="7ADA868A" w:rsidR="0B07119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0B07119B">
        <w:rPr>
          <w:rFonts w:ascii="Arial" w:hAnsi="Arial" w:eastAsia="Arial" w:cs="Arial"/>
          <w:b w:val="0"/>
          <w:bCs w:val="0"/>
          <w:i w:val="0"/>
          <w:iCs w:val="0"/>
          <w:caps w:val="0"/>
          <w:smallCaps w:val="0"/>
          <w:noProof w:val="0"/>
          <w:color w:val="000000" w:themeColor="text1" w:themeTint="FF" w:themeShade="FF"/>
          <w:sz w:val="24"/>
          <w:szCs w:val="24"/>
          <w:lang w:val="en-GB"/>
        </w:rPr>
        <w:t xml:space="preserve">I </w:t>
      </w:r>
      <w:r w:rsidRPr="7ADA868A" w:rsidR="0B07119B">
        <w:rPr>
          <w:rFonts w:ascii="Arial" w:hAnsi="Arial" w:eastAsia="Arial" w:cs="Arial"/>
          <w:b w:val="0"/>
          <w:bCs w:val="0"/>
          <w:i w:val="0"/>
          <w:iCs w:val="0"/>
          <w:caps w:val="0"/>
          <w:smallCaps w:val="0"/>
          <w:noProof w:val="0"/>
          <w:color w:val="000000" w:themeColor="text1" w:themeTint="FF" w:themeShade="FF"/>
          <w:sz w:val="24"/>
          <w:szCs w:val="24"/>
          <w:lang w:val="en-GB"/>
        </w:rPr>
        <w:t xml:space="preserve">didn't</w:t>
      </w:r>
      <w:r w:rsidRPr="7ADA868A" w:rsidR="0B07119B">
        <w:rPr>
          <w:rFonts w:ascii="Arial" w:hAnsi="Arial" w:eastAsia="Arial" w:cs="Arial"/>
          <w:b w:val="0"/>
          <w:bCs w:val="0"/>
          <w:i w:val="0"/>
          <w:iCs w:val="0"/>
          <w:caps w:val="0"/>
          <w:smallCaps w:val="0"/>
          <w:noProof w:val="0"/>
          <w:color w:val="000000" w:themeColor="text1" w:themeTint="FF" w:themeShade="FF"/>
          <w:sz w:val="24"/>
          <w:szCs w:val="24"/>
          <w:lang w:val="en-GB"/>
        </w:rPr>
        <w:t xml:space="preserve"> have a</w:t>
      </w:r>
      <w:r w:rsidRPr="7ADA868A" w:rsidR="181CA48C">
        <w:rPr>
          <w:rFonts w:ascii="Arial" w:hAnsi="Arial" w:eastAsia="Arial" w:cs="Arial"/>
          <w:b w:val="0"/>
          <w:bCs w:val="0"/>
          <w:i w:val="0"/>
          <w:iCs w:val="0"/>
          <w:caps w:val="0"/>
          <w:smallCaps w:val="0"/>
          <w:noProof w:val="0"/>
          <w:color w:val="000000" w:themeColor="text1" w:themeTint="FF" w:themeShade="FF"/>
          <w:sz w:val="24"/>
          <w:szCs w:val="24"/>
          <w:lang w:val="en-GB"/>
        </w:rPr>
        <w:t xml:space="preserve"> definitive piece</w:t>
      </w:r>
      <w:r w:rsidRPr="7ADA868A" w:rsidR="0B07119B">
        <w:rPr>
          <w:rFonts w:ascii="Arial" w:hAnsi="Arial" w:eastAsia="Arial" w:cs="Arial"/>
          <w:b w:val="0"/>
          <w:bCs w:val="0"/>
          <w:i w:val="0"/>
          <w:iCs w:val="0"/>
          <w:caps w:val="0"/>
          <w:smallCaps w:val="0"/>
          <w:noProof w:val="0"/>
          <w:color w:val="000000" w:themeColor="text1" w:themeTint="FF" w:themeShade="FF"/>
          <w:sz w:val="24"/>
          <w:szCs w:val="24"/>
          <w:lang w:val="en-GB"/>
        </w:rPr>
        <w:t xml:space="preserve"> of inspiration</w:t>
      </w:r>
      <w:r w:rsidRPr="7ADA868A" w:rsidR="2B10E50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58B8DB88">
        <w:rPr>
          <w:rFonts w:ascii="Arial" w:hAnsi="Arial" w:eastAsia="Arial" w:cs="Arial"/>
          <w:b w:val="0"/>
          <w:bCs w:val="0"/>
          <w:i w:val="0"/>
          <w:iCs w:val="0"/>
          <w:caps w:val="0"/>
          <w:smallCaps w:val="0"/>
          <w:noProof w:val="0"/>
          <w:color w:val="000000" w:themeColor="text1" w:themeTint="FF" w:themeShade="FF"/>
          <w:sz w:val="24"/>
          <w:szCs w:val="24"/>
          <w:lang w:val="en-GB"/>
        </w:rPr>
        <w:t xml:space="preserve">but now </w:t>
      </w:r>
      <w:r w:rsidRPr="7ADA868A" w:rsidR="354FDD39">
        <w:rPr>
          <w:rFonts w:ascii="Arial" w:hAnsi="Arial" w:eastAsia="Arial" w:cs="Arial"/>
          <w:b w:val="0"/>
          <w:bCs w:val="0"/>
          <w:i w:val="0"/>
          <w:iCs w:val="0"/>
          <w:caps w:val="0"/>
          <w:smallCaps w:val="0"/>
          <w:noProof w:val="0"/>
          <w:color w:val="000000" w:themeColor="text1" w:themeTint="FF" w:themeShade="FF"/>
          <w:sz w:val="24"/>
          <w:szCs w:val="24"/>
          <w:lang w:val="en-GB"/>
        </w:rPr>
        <w:t xml:space="preserve">I’m thinking on it</w:t>
      </w:r>
      <w:r w:rsidRPr="7ADA868A" w:rsidR="58B8DB88">
        <w:rPr>
          <w:rFonts w:ascii="Arial" w:hAnsi="Arial" w:eastAsia="Arial" w:cs="Arial"/>
          <w:b w:val="0"/>
          <w:bCs w:val="0"/>
          <w:i w:val="0"/>
          <w:iCs w:val="0"/>
          <w:caps w:val="0"/>
          <w:smallCaps w:val="0"/>
          <w:noProof w:val="0"/>
          <w:color w:val="000000" w:themeColor="text1" w:themeTint="FF" w:themeShade="FF"/>
          <w:sz w:val="24"/>
          <w:szCs w:val="24"/>
          <w:lang w:val="en-GB"/>
        </w:rPr>
        <w:t xml:space="preserve">, I </w:t>
      </w:r>
      <w:r w:rsidRPr="7ADA868A" w:rsidR="2E6DD635">
        <w:rPr>
          <w:rFonts w:ascii="Arial" w:hAnsi="Arial" w:eastAsia="Arial" w:cs="Arial"/>
          <w:b w:val="0"/>
          <w:bCs w:val="0"/>
          <w:i w:val="0"/>
          <w:iCs w:val="0"/>
          <w:caps w:val="0"/>
          <w:smallCaps w:val="0"/>
          <w:noProof w:val="0"/>
          <w:color w:val="000000" w:themeColor="text1" w:themeTint="FF" w:themeShade="FF"/>
          <w:sz w:val="24"/>
          <w:szCs w:val="24"/>
          <w:lang w:val="en-GB"/>
        </w:rPr>
        <w:t xml:space="preserve">know</w:t>
      </w:r>
      <w:r w:rsidRPr="7ADA868A" w:rsidR="58B8DB88">
        <w:rPr>
          <w:rFonts w:ascii="Arial" w:hAnsi="Arial" w:eastAsia="Arial" w:cs="Arial"/>
          <w:b w:val="0"/>
          <w:bCs w:val="0"/>
          <w:i w:val="0"/>
          <w:iCs w:val="0"/>
          <w:caps w:val="0"/>
          <w:smallCaps w:val="0"/>
          <w:noProof w:val="0"/>
          <w:color w:val="000000" w:themeColor="text1" w:themeTint="FF" w:themeShade="FF"/>
          <w:sz w:val="24"/>
          <w:szCs w:val="24"/>
          <w:lang w:val="en-GB"/>
        </w:rPr>
        <w:t xml:space="preserve"> that</w:t>
      </w:r>
      <w:r w:rsidRPr="7ADA868A" w:rsidR="67FB39D1">
        <w:rPr>
          <w:rFonts w:ascii="Arial" w:hAnsi="Arial" w:eastAsia="Arial" w:cs="Arial"/>
          <w:b w:val="0"/>
          <w:bCs w:val="0"/>
          <w:i w:val="0"/>
          <w:iCs w:val="0"/>
          <w:caps w:val="0"/>
          <w:smallCaps w:val="0"/>
          <w:noProof w:val="0"/>
          <w:color w:val="000000" w:themeColor="text1" w:themeTint="FF" w:themeShade="FF"/>
          <w:sz w:val="24"/>
          <w:szCs w:val="24"/>
          <w:lang w:val="en-GB"/>
        </w:rPr>
        <w:t xml:space="preserve"> wanting to improve my abilities in drawing portraits was </w:t>
      </w:r>
      <w:r w:rsidRPr="7ADA868A" w:rsidR="6FEC683B">
        <w:rPr>
          <w:rFonts w:ascii="Arial" w:hAnsi="Arial" w:eastAsia="Arial" w:cs="Arial"/>
          <w:b w:val="0"/>
          <w:bCs w:val="0"/>
          <w:i w:val="0"/>
          <w:iCs w:val="0"/>
          <w:caps w:val="0"/>
          <w:smallCaps w:val="0"/>
          <w:noProof w:val="0"/>
          <w:color w:val="000000" w:themeColor="text1" w:themeTint="FF" w:themeShade="FF"/>
          <w:sz w:val="24"/>
          <w:szCs w:val="24"/>
          <w:lang w:val="en-GB"/>
        </w:rPr>
        <w:t xml:space="preserve">a major influence</w:t>
      </w:r>
      <w:r w:rsidRPr="7ADA868A" w:rsidR="2A1CFD3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2DA9D7E0">
        <w:rPr>
          <w:rFonts w:ascii="Arial" w:hAnsi="Arial" w:eastAsia="Arial" w:cs="Arial"/>
          <w:b w:val="0"/>
          <w:bCs w:val="0"/>
          <w:i w:val="0"/>
          <w:iCs w:val="0"/>
          <w:caps w:val="0"/>
          <w:smallCaps w:val="0"/>
          <w:noProof w:val="0"/>
          <w:color w:val="000000" w:themeColor="text1" w:themeTint="FF" w:themeShade="FF"/>
          <w:sz w:val="24"/>
          <w:szCs w:val="24"/>
          <w:lang w:val="en-GB"/>
        </w:rPr>
        <w:t xml:space="preserve">so, </w:t>
      </w:r>
      <w:r w:rsidRPr="7ADA868A" w:rsidR="2A1CFD31">
        <w:rPr>
          <w:rFonts w:ascii="Arial" w:hAnsi="Arial" w:eastAsia="Arial" w:cs="Arial"/>
          <w:b w:val="0"/>
          <w:bCs w:val="0"/>
          <w:i w:val="0"/>
          <w:iCs w:val="0"/>
          <w:caps w:val="0"/>
          <w:smallCaps w:val="0"/>
          <w:noProof w:val="0"/>
          <w:color w:val="000000" w:themeColor="text1" w:themeTint="FF" w:themeShade="FF"/>
          <w:sz w:val="24"/>
          <w:szCs w:val="24"/>
          <w:lang w:val="en-GB"/>
        </w:rPr>
        <w:t xml:space="preserve">I think my inspiration was more subconscious</w:t>
      </w:r>
      <w:r w:rsidRPr="7ADA868A" w:rsidR="6BEA2A2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6BEA2A2C">
        <w:rPr>
          <w:rFonts w:ascii="Arial" w:hAnsi="Arial" w:eastAsia="Arial" w:cs="Arial"/>
          <w:b w:val="0"/>
          <w:bCs w:val="0"/>
          <w:i w:val="0"/>
          <w:iCs w:val="0"/>
          <w:caps w:val="0"/>
          <w:smallCaps w:val="0"/>
          <w:noProof w:val="0"/>
          <w:color w:val="000000" w:themeColor="text1" w:themeTint="FF" w:themeShade="FF"/>
          <w:sz w:val="24"/>
          <w:szCs w:val="24"/>
          <w:lang w:val="en-GB"/>
        </w:rPr>
        <w:t xml:space="preserve">(Candy L, 2020)</w:t>
      </w:r>
      <w:r w:rsidRPr="7ADA868A" w:rsidR="6FEC683B">
        <w:rPr>
          <w:rFonts w:ascii="Arial" w:hAnsi="Arial" w:eastAsia="Arial" w:cs="Arial"/>
          <w:b w:val="0"/>
          <w:bCs w:val="0"/>
          <w:i w:val="0"/>
          <w:iCs w:val="0"/>
          <w:caps w:val="0"/>
          <w:smallCaps w:val="0"/>
          <w:noProof w:val="0"/>
          <w:color w:val="000000" w:themeColor="text1" w:themeTint="FF" w:themeShade="FF"/>
          <w:sz w:val="24"/>
          <w:szCs w:val="24"/>
          <w:lang w:val="en-GB"/>
        </w:rPr>
        <w:t xml:space="preserve">.</w:t>
      </w:r>
      <w:r w:rsidRPr="7ADA868A" w:rsidR="2591BFA9">
        <w:rPr>
          <w:rFonts w:ascii="Arial" w:hAnsi="Arial" w:eastAsia="Arial" w:cs="Arial"/>
          <w:b w:val="0"/>
          <w:bCs w:val="0"/>
          <w:i w:val="0"/>
          <w:iCs w:val="0"/>
          <w:caps w:val="0"/>
          <w:smallCaps w:val="0"/>
          <w:noProof w:val="0"/>
          <w:color w:val="000000" w:themeColor="text1" w:themeTint="FF" w:themeShade="FF"/>
          <w:sz w:val="24"/>
          <w:szCs w:val="24"/>
          <w:lang w:val="en-GB"/>
        </w:rPr>
        <w:t xml:space="preserve"> That said, once I had the idea to create the portrait, the </w:t>
      </w:r>
      <w:r w:rsidRPr="7ADA868A" w:rsidR="34E72832">
        <w:rPr>
          <w:rFonts w:ascii="Arial" w:hAnsi="Arial" w:eastAsia="Arial" w:cs="Arial"/>
          <w:b w:val="0"/>
          <w:bCs w:val="0"/>
          <w:i w:val="0"/>
          <w:iCs w:val="0"/>
          <w:caps w:val="0"/>
          <w:smallCaps w:val="0"/>
          <w:noProof w:val="0"/>
          <w:color w:val="000000" w:themeColor="text1" w:themeTint="FF" w:themeShade="FF"/>
          <w:sz w:val="24"/>
          <w:szCs w:val="24"/>
          <w:lang w:val="en-GB"/>
        </w:rPr>
        <w:t xml:space="preserve">planning and process kickstarted the creation process; the idea of improving abilities helped </w:t>
      </w:r>
      <w:r w:rsidRPr="7ADA868A" w:rsidR="00D0B721">
        <w:rPr>
          <w:rFonts w:ascii="Arial" w:hAnsi="Arial" w:eastAsia="Arial" w:cs="Arial"/>
          <w:b w:val="0"/>
          <w:bCs w:val="0"/>
          <w:i w:val="0"/>
          <w:iCs w:val="0"/>
          <w:caps w:val="0"/>
          <w:smallCaps w:val="0"/>
          <w:noProof w:val="0"/>
          <w:color w:val="000000" w:themeColor="text1" w:themeTint="FF" w:themeShade="FF"/>
          <w:sz w:val="24"/>
          <w:szCs w:val="24"/>
          <w:lang w:val="en-GB"/>
        </w:rPr>
        <w:t xml:space="preserve">the piece get in motion (Kleon A, 2012). </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I had planned to use a small selection of media to create a self-portrait, with the actual portrait being created in pencil. </w:t>
      </w:r>
      <w:r w:rsidRPr="7ADA868A" w:rsidR="72EC707A">
        <w:rPr>
          <w:rFonts w:ascii="Arial" w:hAnsi="Arial" w:eastAsia="Arial" w:cs="Arial"/>
          <w:b w:val="0"/>
          <w:bCs w:val="0"/>
          <w:i w:val="0"/>
          <w:iCs w:val="0"/>
          <w:caps w:val="0"/>
          <w:smallCaps w:val="0"/>
          <w:noProof w:val="0"/>
          <w:color w:val="000000" w:themeColor="text1" w:themeTint="FF" w:themeShade="FF"/>
          <w:sz w:val="24"/>
          <w:szCs w:val="24"/>
          <w:lang w:val="en-GB"/>
        </w:rPr>
        <w:t xml:space="preserve">G</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oing through the </w:t>
      </w:r>
      <w:r w:rsidRPr="7ADA868A" w:rsidR="7A063F07">
        <w:rPr>
          <w:rFonts w:ascii="Arial" w:hAnsi="Arial" w:eastAsia="Arial" w:cs="Arial"/>
          <w:b w:val="0"/>
          <w:bCs w:val="0"/>
          <w:i w:val="0"/>
          <w:iCs w:val="0"/>
          <w:caps w:val="0"/>
          <w:smallCaps w:val="0"/>
          <w:noProof w:val="0"/>
          <w:color w:val="000000" w:themeColor="text1" w:themeTint="FF" w:themeShade="FF"/>
          <w:sz w:val="24"/>
          <w:szCs w:val="24"/>
          <w:lang w:val="en-GB"/>
        </w:rPr>
        <w:t xml:space="preserve">planning stage for the piece</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 I knew that I w</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anted to create something on a larger scale</w:t>
      </w:r>
      <w:r w:rsidRPr="7ADA868A" w:rsidR="7F25DBC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us</w:t>
      </w:r>
      <w:r w:rsidRPr="7ADA868A" w:rsidR="413AA3B9">
        <w:rPr>
          <w:rFonts w:ascii="Arial" w:hAnsi="Arial" w:eastAsia="Arial" w:cs="Arial"/>
          <w:b w:val="0"/>
          <w:bCs w:val="0"/>
          <w:i w:val="0"/>
          <w:iCs w:val="0"/>
          <w:caps w:val="0"/>
          <w:smallCaps w:val="0"/>
          <w:noProof w:val="0"/>
          <w:color w:val="000000" w:themeColor="text1" w:themeTint="FF" w:themeShade="FF"/>
          <w:sz w:val="24"/>
          <w:szCs w:val="24"/>
          <w:lang w:val="en-GB"/>
        </w:rPr>
        <w:t xml:space="preserve">ing</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 a mix of photos and materials to do so; to create the piece I worked from a photo using the grid method. </w:t>
      </w:r>
      <w:r w:rsidRPr="7ADA868A" w:rsidR="797AB057">
        <w:rPr>
          <w:rFonts w:ascii="Arial" w:hAnsi="Arial" w:eastAsia="Arial" w:cs="Arial"/>
          <w:b w:val="0"/>
          <w:bCs w:val="0"/>
          <w:i w:val="0"/>
          <w:iCs w:val="0"/>
          <w:caps w:val="0"/>
          <w:smallCaps w:val="0"/>
          <w:noProof w:val="0"/>
          <w:color w:val="000000" w:themeColor="text1" w:themeTint="FF" w:themeShade="FF"/>
          <w:sz w:val="24"/>
          <w:szCs w:val="24"/>
          <w:lang w:val="en-GB"/>
        </w:rPr>
        <w:t xml:space="preserve">Upon finishing the piece, </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I think it</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 went well and to plan</w:t>
      </w:r>
      <w:r w:rsidRPr="7ADA868A" w:rsidR="7BBBE7C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I’d</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 experimented with cutting de</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signs</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 (the “strips” of smaller sketches) both </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digita</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lly and traditionally through my process </w:t>
      </w:r>
      <w:r w:rsidRPr="7ADA868A" w:rsidR="208D16F5">
        <w:rPr>
          <w:rFonts w:ascii="Arial" w:hAnsi="Arial" w:eastAsia="Arial" w:cs="Arial"/>
          <w:b w:val="0"/>
          <w:bCs w:val="0"/>
          <w:i w:val="0"/>
          <w:iCs w:val="0"/>
          <w:caps w:val="0"/>
          <w:smallCaps w:val="0"/>
          <w:noProof w:val="0"/>
          <w:color w:val="000000" w:themeColor="text1" w:themeTint="FF" w:themeShade="FF"/>
          <w:sz w:val="24"/>
          <w:szCs w:val="24"/>
          <w:lang w:val="en-GB"/>
        </w:rPr>
        <w:t xml:space="preserve">to make sure I was happy going to the final piece</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I think what</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 helps is that every part of the piece works well together and the smaller sketches flow well with the main portrait - I think the “cut and paste”</w:t>
      </w:r>
      <w:r w:rsidRPr="7ADA868A" w:rsidR="2BA0E6A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style </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make</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s the</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 disrup</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ted feeling flow very well (Barnet, 2015). With that said, I think the “cut and paste” pieces were one of </w:t>
      </w:r>
      <w:r w:rsidRPr="7ADA868A" w:rsidR="0EC03400">
        <w:rPr>
          <w:rFonts w:ascii="Arial" w:hAnsi="Arial" w:eastAsia="Arial" w:cs="Arial"/>
          <w:b w:val="0"/>
          <w:bCs w:val="0"/>
          <w:i w:val="0"/>
          <w:iCs w:val="0"/>
          <w:caps w:val="0"/>
          <w:smallCaps w:val="0"/>
          <w:noProof w:val="0"/>
          <w:color w:val="000000" w:themeColor="text1" w:themeTint="FF" w:themeShade="FF"/>
          <w:sz w:val="24"/>
          <w:szCs w:val="24"/>
          <w:lang w:val="en-GB"/>
        </w:rPr>
        <w:t xml:space="preserve">many</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 things to go well within the piece and </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I’m</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 happy </w:t>
      </w:r>
      <w:r w:rsidRPr="7ADA868A" w:rsidR="78346DD6">
        <w:rPr>
          <w:rFonts w:ascii="Arial" w:hAnsi="Arial" w:eastAsia="Arial" w:cs="Arial"/>
          <w:b w:val="0"/>
          <w:bCs w:val="0"/>
          <w:i w:val="0"/>
          <w:iCs w:val="0"/>
          <w:caps w:val="0"/>
          <w:smallCaps w:val="0"/>
          <w:noProof w:val="0"/>
          <w:color w:val="000000" w:themeColor="text1" w:themeTint="FF" w:themeShade="FF"/>
          <w:sz w:val="24"/>
          <w:szCs w:val="24"/>
          <w:lang w:val="en-GB"/>
        </w:rPr>
        <w:t xml:space="preserve">I was able to </w:t>
      </w:r>
      <w:r w:rsidRPr="7ADA868A" w:rsidR="23E8233A">
        <w:rPr>
          <w:rFonts w:ascii="Arial" w:hAnsi="Arial" w:eastAsia="Arial" w:cs="Arial"/>
          <w:b w:val="0"/>
          <w:bCs w:val="0"/>
          <w:i w:val="0"/>
          <w:iCs w:val="0"/>
          <w:caps w:val="0"/>
          <w:smallCaps w:val="0"/>
          <w:noProof w:val="0"/>
          <w:color w:val="000000" w:themeColor="text1" w:themeTint="FF" w:themeShade="FF"/>
          <w:sz w:val="24"/>
          <w:szCs w:val="24"/>
          <w:lang w:val="en-GB"/>
        </w:rPr>
        <w:t xml:space="preserve">make it happen</w:t>
      </w:r>
      <w:r w:rsidRPr="7ADA868A" w:rsidR="78346DD6">
        <w:rPr>
          <w:rFonts w:ascii="Arial" w:hAnsi="Arial" w:eastAsia="Arial" w:cs="Arial"/>
          <w:b w:val="0"/>
          <w:bCs w:val="0"/>
          <w:i w:val="0"/>
          <w:iCs w:val="0"/>
          <w:caps w:val="0"/>
          <w:smallCaps w:val="0"/>
          <w:noProof w:val="0"/>
          <w:color w:val="000000" w:themeColor="text1" w:themeTint="FF" w:themeShade="FF"/>
          <w:sz w:val="24"/>
          <w:szCs w:val="24"/>
          <w:lang w:val="en-GB"/>
        </w:rPr>
        <w:t xml:space="preserve">.</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 I think the use of different media was also an effective choice, considering the piece is mainly quite grey/colourless due to using pencil, I think using more colourful media too (oil pastel, posca pens) was a solid choice that worked well – I always look to get a range of colour within my pieces, even if it’s small, so was happy to involve a little range to get the contrast. </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I’m</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 also happy with how the proportions of the main portrait look, while </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perhaps not</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 perfect, </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I’m</w:t>
      </w:r>
      <w:r w:rsidRPr="7ADA868A" w:rsidR="3E3E2E2C">
        <w:rPr>
          <w:rFonts w:ascii="Arial" w:hAnsi="Arial" w:eastAsia="Arial" w:cs="Arial"/>
          <w:b w:val="0"/>
          <w:bCs w:val="0"/>
          <w:i w:val="0"/>
          <w:iCs w:val="0"/>
          <w:caps w:val="0"/>
          <w:smallCaps w:val="0"/>
          <w:noProof w:val="0"/>
          <w:color w:val="000000" w:themeColor="text1" w:themeTint="FF" w:themeShade="FF"/>
          <w:sz w:val="24"/>
          <w:szCs w:val="24"/>
          <w:lang w:val="en-GB"/>
        </w:rPr>
        <w:t xml:space="preserve"> more than happy with how this aspect of the piece turned out, and I do remember feeling more confident in my ability after completing the piece.</w:t>
      </w:r>
      <w:r w:rsidRPr="7ADA868A" w:rsidR="3A3BD3C5">
        <w:rPr>
          <w:rFonts w:ascii="Arial" w:hAnsi="Arial" w:eastAsia="Arial" w:cs="Arial"/>
          <w:b w:val="0"/>
          <w:bCs w:val="0"/>
          <w:i w:val="0"/>
          <w:iCs w:val="0"/>
          <w:caps w:val="0"/>
          <w:smallCaps w:val="0"/>
          <w:noProof w:val="0"/>
          <w:color w:val="000000" w:themeColor="text1" w:themeTint="FF" w:themeShade="FF"/>
          <w:sz w:val="24"/>
          <w:szCs w:val="24"/>
          <w:lang w:val="en-GB"/>
        </w:rPr>
        <w:t xml:space="preserve"> If I was to do this again, I’d want to focus on refining the </w:t>
      </w:r>
      <w:r w:rsidRPr="7ADA868A" w:rsidR="3D15BDFA">
        <w:rPr>
          <w:rFonts w:ascii="Arial" w:hAnsi="Arial" w:eastAsia="Arial" w:cs="Arial"/>
          <w:b w:val="0"/>
          <w:bCs w:val="0"/>
          <w:i w:val="0"/>
          <w:iCs w:val="0"/>
          <w:caps w:val="0"/>
          <w:smallCaps w:val="0"/>
          <w:noProof w:val="0"/>
          <w:color w:val="000000" w:themeColor="text1" w:themeTint="FF" w:themeShade="FF"/>
          <w:sz w:val="24"/>
          <w:szCs w:val="24"/>
          <w:lang w:val="en-GB"/>
        </w:rPr>
        <w:t>“</w:t>
      </w:r>
      <w:r w:rsidRPr="7ADA868A" w:rsidR="3A3BD3C5">
        <w:rPr>
          <w:rFonts w:ascii="Arial" w:hAnsi="Arial" w:eastAsia="Arial" w:cs="Arial"/>
          <w:b w:val="0"/>
          <w:bCs w:val="0"/>
          <w:i w:val="0"/>
          <w:iCs w:val="0"/>
          <w:caps w:val="0"/>
          <w:smallCaps w:val="0"/>
          <w:noProof w:val="0"/>
          <w:color w:val="000000" w:themeColor="text1" w:themeTint="FF" w:themeShade="FF"/>
          <w:sz w:val="24"/>
          <w:szCs w:val="24"/>
          <w:lang w:val="en-GB"/>
        </w:rPr>
        <w:t xml:space="preserve">smaller” details, such a</w:t>
      </w:r>
      <w:r w:rsidRPr="7ADA868A" w:rsidR="42342357">
        <w:rPr>
          <w:rFonts w:ascii="Arial" w:hAnsi="Arial" w:eastAsia="Arial" w:cs="Arial"/>
          <w:b w:val="0"/>
          <w:bCs w:val="0"/>
          <w:i w:val="0"/>
          <w:iCs w:val="0"/>
          <w:caps w:val="0"/>
          <w:smallCaps w:val="0"/>
          <w:noProof w:val="0"/>
          <w:color w:val="000000" w:themeColor="text1" w:themeTint="FF" w:themeShade="FF"/>
          <w:sz w:val="24"/>
          <w:szCs w:val="24"/>
          <w:lang w:val="en-GB"/>
        </w:rPr>
        <w:t xml:space="preserve">s better shading on the main portrait; I’d use a bigger range of pencil grades to help me</w:t>
      </w:r>
      <w:r w:rsidRPr="7ADA868A" w:rsidR="258E36EF">
        <w:rPr>
          <w:rFonts w:ascii="Arial" w:hAnsi="Arial" w:eastAsia="Arial" w:cs="Arial"/>
          <w:b w:val="0"/>
          <w:bCs w:val="0"/>
          <w:i w:val="0"/>
          <w:iCs w:val="0"/>
          <w:caps w:val="0"/>
          <w:smallCaps w:val="0"/>
          <w:noProof w:val="0"/>
          <w:color w:val="000000" w:themeColor="text1" w:themeTint="FF" w:themeShade="FF"/>
          <w:sz w:val="24"/>
          <w:szCs w:val="24"/>
          <w:lang w:val="en-GB"/>
        </w:rPr>
        <w:t xml:space="preserve">, an get a wider range of tones – just to add more realism do it.</w:t>
      </w:r>
      <w:r w:rsidRPr="7ADA868A" w:rsidR="1D38449D">
        <w:rPr>
          <w:rFonts w:ascii="Arial" w:hAnsi="Arial" w:eastAsia="Arial" w:cs="Arial"/>
          <w:b w:val="0"/>
          <w:bCs w:val="0"/>
          <w:i w:val="0"/>
          <w:iCs w:val="0"/>
          <w:caps w:val="0"/>
          <w:smallCaps w:val="0"/>
          <w:noProof w:val="0"/>
          <w:color w:val="000000" w:themeColor="text1" w:themeTint="FF" w:themeShade="FF"/>
          <w:sz w:val="24"/>
          <w:szCs w:val="24"/>
          <w:lang w:val="en-GB"/>
        </w:rPr>
        <w:t xml:space="preserve"> Looking back, I’d also want to make more use of the different mediums I used too</w:t>
      </w:r>
      <w:r w:rsidRPr="7ADA868A" w:rsidR="07DEB3A8">
        <w:rPr>
          <w:rFonts w:ascii="Arial" w:hAnsi="Arial" w:eastAsia="Arial" w:cs="Arial"/>
          <w:b w:val="0"/>
          <w:bCs w:val="0"/>
          <w:i w:val="0"/>
          <w:iCs w:val="0"/>
          <w:caps w:val="0"/>
          <w:smallCaps w:val="0"/>
          <w:noProof w:val="0"/>
          <w:color w:val="000000" w:themeColor="text1" w:themeTint="FF" w:themeShade="FF"/>
          <w:sz w:val="24"/>
          <w:szCs w:val="24"/>
          <w:lang w:val="en-GB"/>
        </w:rPr>
        <w:t xml:space="preserve">, just to add more colour to the piece; so I think with that, making smaller cut and paste pieces and a few more of them too</w:t>
      </w:r>
      <w:r w:rsidRPr="7ADA868A" w:rsidR="681C9BDB">
        <w:rPr>
          <w:rFonts w:ascii="Arial" w:hAnsi="Arial" w:eastAsia="Arial" w:cs="Arial"/>
          <w:b w:val="0"/>
          <w:bCs w:val="0"/>
          <w:i w:val="0"/>
          <w:iCs w:val="0"/>
          <w:caps w:val="0"/>
          <w:smallCaps w:val="0"/>
          <w:noProof w:val="0"/>
          <w:color w:val="000000" w:themeColor="text1" w:themeTint="FF" w:themeShade="FF"/>
          <w:sz w:val="24"/>
          <w:szCs w:val="24"/>
          <w:lang w:val="en-GB"/>
        </w:rPr>
        <w:t xml:space="preserve">, I’d probably use a bigger range of colours within these bits too. I did use a photo (</w:t>
      </w:r>
      <w:r w:rsidRPr="7ADA868A" w:rsidR="73226446">
        <w:rPr>
          <w:rFonts w:ascii="Arial" w:hAnsi="Arial" w:eastAsia="Arial" w:cs="Arial"/>
          <w:b w:val="0"/>
          <w:bCs w:val="0"/>
          <w:i w:val="0"/>
          <w:iCs w:val="0"/>
          <w:caps w:val="0"/>
          <w:smallCaps w:val="0"/>
          <w:noProof w:val="0"/>
          <w:color w:val="000000" w:themeColor="text1" w:themeTint="FF" w:themeShade="FF"/>
          <w:sz w:val="24"/>
          <w:szCs w:val="24"/>
          <w:lang w:val="en-GB"/>
        </w:rPr>
        <w:t xml:space="preserve">the reference) within the cut and paste too, but I </w:t>
      </w:r>
      <w:r w:rsidRPr="7ADA868A" w:rsidR="73226446">
        <w:rPr>
          <w:rFonts w:ascii="Arial" w:hAnsi="Arial" w:eastAsia="Arial" w:cs="Arial"/>
          <w:b w:val="0"/>
          <w:bCs w:val="0"/>
          <w:i w:val="0"/>
          <w:iCs w:val="0"/>
          <w:caps w:val="0"/>
          <w:smallCaps w:val="0"/>
          <w:noProof w:val="0"/>
          <w:color w:val="000000" w:themeColor="text1" w:themeTint="FF" w:themeShade="FF"/>
          <w:sz w:val="24"/>
          <w:szCs w:val="24"/>
          <w:lang w:val="en-GB"/>
        </w:rPr>
        <w:t xml:space="preserve">don’t</w:t>
      </w:r>
      <w:r w:rsidRPr="7ADA868A" w:rsidR="73226446">
        <w:rPr>
          <w:rFonts w:ascii="Arial" w:hAnsi="Arial" w:eastAsia="Arial" w:cs="Arial"/>
          <w:b w:val="0"/>
          <w:bCs w:val="0"/>
          <w:i w:val="0"/>
          <w:iCs w:val="0"/>
          <w:caps w:val="0"/>
          <w:smallCaps w:val="0"/>
          <w:noProof w:val="0"/>
          <w:color w:val="000000" w:themeColor="text1" w:themeTint="FF" w:themeShade="FF"/>
          <w:sz w:val="24"/>
          <w:szCs w:val="24"/>
          <w:lang w:val="en-GB"/>
        </w:rPr>
        <w:t xml:space="preserve"> think it was printed to </w:t>
      </w:r>
      <w:r w:rsidRPr="7ADA868A" w:rsidR="73226446">
        <w:rPr>
          <w:rFonts w:ascii="Arial" w:hAnsi="Arial" w:eastAsia="Arial" w:cs="Arial"/>
          <w:b w:val="0"/>
          <w:bCs w:val="0"/>
          <w:i w:val="0"/>
          <w:iCs w:val="0"/>
          <w:caps w:val="0"/>
          <w:smallCaps w:val="0"/>
          <w:noProof w:val="0"/>
          <w:color w:val="000000" w:themeColor="text1" w:themeTint="FF" w:themeShade="FF"/>
          <w:sz w:val="24"/>
          <w:szCs w:val="24"/>
          <w:lang w:val="en-GB"/>
        </w:rPr>
        <w:t xml:space="preserve">scale, so </w:t>
      </w:r>
      <w:r w:rsidRPr="7ADA868A" w:rsidR="73226446">
        <w:rPr>
          <w:rFonts w:ascii="Arial" w:hAnsi="Arial" w:eastAsia="Arial" w:cs="Arial"/>
          <w:b w:val="0"/>
          <w:bCs w:val="0"/>
          <w:i w:val="0"/>
          <w:iCs w:val="0"/>
          <w:caps w:val="0"/>
          <w:smallCaps w:val="0"/>
          <w:noProof w:val="0"/>
          <w:color w:val="000000" w:themeColor="text1" w:themeTint="FF" w:themeShade="FF"/>
          <w:sz w:val="24"/>
          <w:szCs w:val="24"/>
          <w:lang w:val="en-GB"/>
        </w:rPr>
        <w:t xml:space="preserve">I’d</w:t>
      </w:r>
      <w:r w:rsidRPr="7ADA868A" w:rsidR="73226446">
        <w:rPr>
          <w:rFonts w:ascii="Arial" w:hAnsi="Arial" w:eastAsia="Arial" w:cs="Arial"/>
          <w:b w:val="0"/>
          <w:bCs w:val="0"/>
          <w:i w:val="0"/>
          <w:iCs w:val="0"/>
          <w:caps w:val="0"/>
          <w:smallCaps w:val="0"/>
          <w:noProof w:val="0"/>
          <w:color w:val="000000" w:themeColor="text1" w:themeTint="FF" w:themeShade="FF"/>
          <w:sz w:val="24"/>
          <w:szCs w:val="24"/>
          <w:lang w:val="en-GB"/>
        </w:rPr>
        <w:t xml:space="preserve"> want to make sure everything would be to the </w:t>
      </w:r>
      <w:r w:rsidRPr="7ADA868A" w:rsidR="43203F7A">
        <w:rPr>
          <w:rFonts w:ascii="Arial" w:hAnsi="Arial" w:eastAsia="Arial" w:cs="Arial"/>
          <w:b w:val="0"/>
          <w:bCs w:val="0"/>
          <w:i w:val="0"/>
          <w:iCs w:val="0"/>
          <w:caps w:val="0"/>
          <w:smallCaps w:val="0"/>
          <w:noProof w:val="0"/>
          <w:color w:val="000000" w:themeColor="text1" w:themeTint="FF" w:themeShade="FF"/>
          <w:sz w:val="24"/>
          <w:szCs w:val="24"/>
          <w:lang w:val="en-GB"/>
        </w:rPr>
        <w:t xml:space="preserve">same scale too - and </w:t>
      </w:r>
      <w:r w:rsidRPr="7ADA868A" w:rsidR="43203F7A">
        <w:rPr>
          <w:rFonts w:ascii="Arial" w:hAnsi="Arial" w:eastAsia="Arial" w:cs="Arial"/>
          <w:b w:val="0"/>
          <w:bCs w:val="0"/>
          <w:i w:val="0"/>
          <w:iCs w:val="0"/>
          <w:caps w:val="0"/>
          <w:smallCaps w:val="0"/>
          <w:noProof w:val="0"/>
          <w:color w:val="000000" w:themeColor="text1" w:themeTint="FF" w:themeShade="FF"/>
          <w:sz w:val="24"/>
          <w:szCs w:val="24"/>
          <w:lang w:val="en-GB"/>
        </w:rPr>
        <w:t xml:space="preserve">I’d</w:t>
      </w:r>
      <w:r w:rsidRPr="7ADA868A" w:rsidR="43203F7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ADA868A" w:rsidR="43203F7A">
        <w:rPr>
          <w:rFonts w:ascii="Arial" w:hAnsi="Arial" w:eastAsia="Arial" w:cs="Arial"/>
          <w:b w:val="0"/>
          <w:bCs w:val="0"/>
          <w:i w:val="0"/>
          <w:iCs w:val="0"/>
          <w:caps w:val="0"/>
          <w:smallCaps w:val="0"/>
          <w:noProof w:val="0"/>
          <w:color w:val="000000" w:themeColor="text1" w:themeTint="FF" w:themeShade="FF"/>
          <w:sz w:val="24"/>
          <w:szCs w:val="24"/>
          <w:lang w:val="en-GB"/>
        </w:rPr>
        <w:t xml:space="preserve">probably use</w:t>
      </w:r>
      <w:r w:rsidRPr="7ADA868A" w:rsidR="43203F7A">
        <w:rPr>
          <w:rFonts w:ascii="Arial" w:hAnsi="Arial" w:eastAsia="Arial" w:cs="Arial"/>
          <w:b w:val="0"/>
          <w:bCs w:val="0"/>
          <w:i w:val="0"/>
          <w:iCs w:val="0"/>
          <w:caps w:val="0"/>
          <w:smallCaps w:val="0"/>
          <w:noProof w:val="0"/>
          <w:color w:val="000000" w:themeColor="text1" w:themeTint="FF" w:themeShade="FF"/>
          <w:sz w:val="24"/>
          <w:szCs w:val="24"/>
          <w:lang w:val="en-GB"/>
        </w:rPr>
        <w:t xml:space="preserve"> more pieces of the photo too, without overcrowding the piece.</w:t>
      </w:r>
      <w:r w:rsidRPr="7ADA868A" w:rsidR="0410AA6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D44AC52" w:rsidP="7ADA868A" w:rsidRDefault="1D44AC52" w14:paraId="7E02F72A" w14:textId="2FC7FCE9">
      <w:pPr>
        <w:pStyle w:val="Normal"/>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E9255E8" w:rsidP="7ADA868A" w:rsidRDefault="5E9255E8" w14:paraId="01959551" w14:textId="2D2CB9E1">
      <w:pPr>
        <w:spacing w:before="0" w:beforeAutospacing="off" w:after="0" w:afterAutospacing="off" w:line="480" w:lineRule="auto"/>
        <w:jc w:val="left"/>
        <w:rPr>
          <w:rFonts w:ascii="Arial" w:hAnsi="Arial" w:eastAsia="Arial" w:cs="Arial"/>
          <w:noProof w:val="0"/>
          <w:sz w:val="24"/>
          <w:szCs w:val="24"/>
          <w:lang w:val="en-GB"/>
        </w:rPr>
      </w:pPr>
      <w:r w:rsidRPr="7ADA868A" w:rsidR="5E9255E8">
        <w:rPr>
          <w:rFonts w:ascii="Arial" w:hAnsi="Arial" w:eastAsia="Arial" w:cs="Arial"/>
          <w:noProof w:val="0"/>
          <w:sz w:val="24"/>
          <w:szCs w:val="24"/>
          <w:lang w:val="en-GB"/>
        </w:rPr>
        <w:t xml:space="preserve">Candy, L. (2020) </w:t>
      </w:r>
      <w:r w:rsidRPr="7ADA868A" w:rsidR="5E9255E8">
        <w:rPr>
          <w:rFonts w:ascii="Arial" w:hAnsi="Arial" w:eastAsia="Arial" w:cs="Arial"/>
          <w:i w:val="1"/>
          <w:iCs w:val="1"/>
          <w:noProof w:val="0"/>
          <w:sz w:val="24"/>
          <w:szCs w:val="24"/>
          <w:lang w:val="en-GB"/>
        </w:rPr>
        <w:t xml:space="preserve">The creative reflective </w:t>
      </w:r>
      <w:r w:rsidRPr="7ADA868A" w:rsidR="58F7383B">
        <w:rPr>
          <w:rFonts w:ascii="Arial" w:hAnsi="Arial" w:eastAsia="Arial" w:cs="Arial"/>
          <w:i w:val="1"/>
          <w:iCs w:val="1"/>
          <w:noProof w:val="0"/>
          <w:sz w:val="24"/>
          <w:szCs w:val="24"/>
          <w:lang w:val="en-GB"/>
        </w:rPr>
        <w:t>practitioner:</w:t>
      </w:r>
      <w:r w:rsidRPr="7ADA868A" w:rsidR="5E9255E8">
        <w:rPr>
          <w:rFonts w:ascii="Arial" w:hAnsi="Arial" w:eastAsia="Arial" w:cs="Arial"/>
          <w:i w:val="1"/>
          <w:iCs w:val="1"/>
          <w:noProof w:val="0"/>
          <w:sz w:val="24"/>
          <w:szCs w:val="24"/>
          <w:lang w:val="en-GB"/>
        </w:rPr>
        <w:t xml:space="preserve"> research through making and practice</w:t>
      </w:r>
      <w:r w:rsidRPr="7ADA868A" w:rsidR="5E9255E8">
        <w:rPr>
          <w:rFonts w:ascii="Arial" w:hAnsi="Arial" w:eastAsia="Arial" w:cs="Arial"/>
          <w:noProof w:val="0"/>
          <w:sz w:val="24"/>
          <w:szCs w:val="24"/>
          <w:lang w:val="en-GB"/>
        </w:rPr>
        <w:t xml:space="preserve">. 1st </w:t>
      </w:r>
      <w:r w:rsidRPr="7ADA868A" w:rsidR="5E9255E8">
        <w:rPr>
          <w:rFonts w:ascii="Arial" w:hAnsi="Arial" w:eastAsia="Arial" w:cs="Arial"/>
          <w:noProof w:val="0"/>
          <w:sz w:val="24"/>
          <w:szCs w:val="24"/>
          <w:lang w:val="en-GB"/>
        </w:rPr>
        <w:t xml:space="preserve">ed.  </w:t>
      </w:r>
      <w:r w:rsidRPr="7ADA868A" w:rsidR="5E9255E8">
        <w:rPr>
          <w:rFonts w:ascii="Arial" w:hAnsi="Arial" w:eastAsia="Arial" w:cs="Arial"/>
          <w:noProof w:val="0"/>
          <w:sz w:val="24"/>
          <w:szCs w:val="24"/>
          <w:lang w:val="en-GB"/>
        </w:rPr>
        <w:t>Routledge</w:t>
      </w:r>
      <w:r w:rsidRPr="7ADA868A" w:rsidR="616CF94F">
        <w:rPr>
          <w:rFonts w:ascii="Arial" w:hAnsi="Arial" w:eastAsia="Arial" w:cs="Arial"/>
          <w:noProof w:val="0"/>
          <w:sz w:val="24"/>
          <w:szCs w:val="24"/>
          <w:lang w:val="en-GB"/>
        </w:rPr>
        <w:t xml:space="preserve">, p.48. Available at </w:t>
      </w:r>
      <w:hyperlink r:id="R3179de58b182464d">
        <w:r w:rsidRPr="7ADA868A" w:rsidR="616CF94F">
          <w:rPr>
            <w:rStyle w:val="Hyperlink"/>
            <w:rFonts w:ascii="Arial" w:hAnsi="Arial" w:eastAsia="Arial" w:cs="Arial"/>
            <w:noProof w:val="0"/>
            <w:sz w:val="24"/>
            <w:szCs w:val="24"/>
            <w:lang w:val="en-GB"/>
          </w:rPr>
          <w:t>https://librarysearch.uwtsd.ac.uk/permalink/44WHELF_UWTSD/a9ute4/alma99100362554602421</w:t>
        </w:r>
      </w:hyperlink>
      <w:r w:rsidRPr="7ADA868A" w:rsidR="616CF94F">
        <w:rPr>
          <w:rFonts w:ascii="Arial" w:hAnsi="Arial" w:eastAsia="Arial" w:cs="Arial"/>
          <w:noProof w:val="0"/>
          <w:sz w:val="24"/>
          <w:szCs w:val="24"/>
          <w:lang w:val="en-GB"/>
        </w:rPr>
        <w:t xml:space="preserve"> [Accessed December 4</w:t>
      </w:r>
      <w:r w:rsidRPr="7ADA868A" w:rsidR="444383A2">
        <w:rPr>
          <w:rFonts w:ascii="Arial" w:hAnsi="Arial" w:eastAsia="Arial" w:cs="Arial"/>
          <w:noProof w:val="0"/>
          <w:sz w:val="24"/>
          <w:szCs w:val="24"/>
          <w:lang w:val="en-GB"/>
        </w:rPr>
        <w:t>, 2025</w:t>
      </w:r>
      <w:r w:rsidRPr="7ADA868A" w:rsidR="616CF94F">
        <w:rPr>
          <w:rFonts w:ascii="Arial" w:hAnsi="Arial" w:eastAsia="Arial" w:cs="Arial"/>
          <w:noProof w:val="0"/>
          <w:sz w:val="24"/>
          <w:szCs w:val="24"/>
          <w:lang w:val="en-GB"/>
        </w:rPr>
        <w:t>]</w:t>
      </w:r>
    </w:p>
    <w:p w:rsidR="1D44AC52" w:rsidP="7ADA868A" w:rsidRDefault="1D44AC52" w14:paraId="79DE0368" w14:textId="38540E57">
      <w:pPr>
        <w:pStyle w:val="Normal"/>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605F9B4" w:rsidP="7ADA868A" w:rsidRDefault="6605F9B4" w14:paraId="78C4C9A7" w14:textId="0BC8150A">
      <w:pPr>
        <w:spacing w:before="240" w:beforeAutospacing="off" w:after="240" w:afterAutospacing="off"/>
        <w:jc w:val="left"/>
      </w:pPr>
      <w:r w:rsidRPr="7ADA868A" w:rsidR="6605F9B4">
        <w:rPr>
          <w:rFonts w:ascii="Arial" w:hAnsi="Arial" w:eastAsia="Arial" w:cs="Arial"/>
          <w:noProof w:val="0"/>
          <w:sz w:val="24"/>
          <w:szCs w:val="24"/>
          <w:lang w:val="en-GB"/>
        </w:rPr>
        <w:t>Kleon, A. (2012)</w:t>
      </w:r>
      <w:r w:rsidRPr="7ADA868A" w:rsidR="6605F9B4">
        <w:rPr>
          <w:rFonts w:ascii="Arial" w:hAnsi="Arial" w:eastAsia="Arial" w:cs="Arial"/>
          <w:i w:val="1"/>
          <w:iCs w:val="1"/>
          <w:noProof w:val="0"/>
          <w:sz w:val="24"/>
          <w:szCs w:val="24"/>
          <w:lang w:val="en-GB"/>
        </w:rPr>
        <w:t xml:space="preserve"> </w:t>
      </w:r>
      <w:r w:rsidRPr="7ADA868A" w:rsidR="6605F9B4">
        <w:rPr>
          <w:rFonts w:ascii="Arial" w:hAnsi="Arial" w:eastAsia="Arial" w:cs="Arial"/>
          <w:i w:val="0"/>
          <w:iCs w:val="0"/>
          <w:noProof w:val="0"/>
          <w:sz w:val="24"/>
          <w:szCs w:val="24"/>
          <w:lang w:val="en-GB"/>
        </w:rPr>
        <w:t xml:space="preserve">‘Nothing comes from nowhere’, </w:t>
      </w:r>
      <w:r w:rsidRPr="7ADA868A" w:rsidR="6605F9B4">
        <w:rPr>
          <w:rFonts w:ascii="Arial" w:hAnsi="Arial" w:eastAsia="Arial" w:cs="Arial"/>
          <w:i w:val="1"/>
          <w:iCs w:val="1"/>
          <w:noProof w:val="0"/>
          <w:sz w:val="24"/>
          <w:szCs w:val="24"/>
          <w:lang w:val="en-GB"/>
        </w:rPr>
        <w:t>American craft</w:t>
      </w:r>
      <w:r w:rsidRPr="7ADA868A" w:rsidR="6605F9B4">
        <w:rPr>
          <w:rFonts w:ascii="Arial" w:hAnsi="Arial" w:eastAsia="Arial" w:cs="Arial"/>
          <w:noProof w:val="0"/>
          <w:sz w:val="24"/>
          <w:szCs w:val="24"/>
          <w:lang w:val="en-GB"/>
        </w:rPr>
        <w:t>, pp. 6</w:t>
      </w:r>
      <w:r w:rsidRPr="7ADA868A" w:rsidR="3D0C68C9">
        <w:rPr>
          <w:rFonts w:ascii="Arial" w:hAnsi="Arial" w:eastAsia="Arial" w:cs="Arial"/>
          <w:noProof w:val="0"/>
          <w:sz w:val="24"/>
          <w:szCs w:val="24"/>
          <w:lang w:val="en-GB"/>
        </w:rPr>
        <w:t>8</w:t>
      </w:r>
      <w:r w:rsidRPr="7ADA868A" w:rsidR="6605F9B4">
        <w:rPr>
          <w:rFonts w:ascii="Arial" w:hAnsi="Arial" w:eastAsia="Arial" w:cs="Arial"/>
          <w:noProof w:val="0"/>
          <w:sz w:val="24"/>
          <w:szCs w:val="24"/>
          <w:lang w:val="en-GB"/>
        </w:rPr>
        <w:t xml:space="preserve">. Available at </w:t>
      </w:r>
      <w:hyperlink r:id="R25a522a8e2a94040">
        <w:r w:rsidRPr="7ADA868A" w:rsidR="6605F9B4">
          <w:rPr>
            <w:rStyle w:val="Hyperlink"/>
            <w:rFonts w:ascii="Arial" w:hAnsi="Arial" w:eastAsia="Arial" w:cs="Arial"/>
            <w:noProof w:val="0"/>
            <w:sz w:val="24"/>
            <w:szCs w:val="24"/>
            <w:lang w:val="en-GB"/>
          </w:rPr>
          <w:t>https://librarysearch.uwtsd.ac.uk/permalink/44WHELF_UWTSD/igoone/cdi_proquest_miscellaneous_1473720567</w:t>
        </w:r>
      </w:hyperlink>
      <w:r w:rsidRPr="7ADA868A" w:rsidR="6605F9B4">
        <w:rPr>
          <w:rFonts w:ascii="Arial" w:hAnsi="Arial" w:eastAsia="Arial" w:cs="Arial"/>
          <w:noProof w:val="0"/>
          <w:sz w:val="24"/>
          <w:szCs w:val="24"/>
          <w:lang w:val="en-GB"/>
        </w:rPr>
        <w:t xml:space="preserve"> [Accessed</w:t>
      </w:r>
      <w:r w:rsidRPr="7ADA868A" w:rsidR="4B145058">
        <w:rPr>
          <w:rFonts w:ascii="Arial" w:hAnsi="Arial" w:eastAsia="Arial" w:cs="Arial"/>
          <w:noProof w:val="0"/>
          <w:sz w:val="24"/>
          <w:szCs w:val="24"/>
          <w:lang w:val="en-GB"/>
        </w:rPr>
        <w:t xml:space="preserve"> December 7, 2025]</w:t>
      </w:r>
    </w:p>
    <w:p w:rsidR="7ADA868A" w:rsidP="7ADA868A" w:rsidRDefault="7ADA868A" w14:paraId="5D063575" w14:textId="07A91FBA">
      <w:pPr>
        <w:pStyle w:val="Normal"/>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ADA868A" w:rsidP="7ADA868A" w:rsidRDefault="7ADA868A" w14:paraId="06AE467A" w14:textId="21DE2565">
      <w:pPr>
        <w:pStyle w:val="Normal"/>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7833002" w:rsidP="7ADA868A" w:rsidRDefault="27833002" w14:paraId="0E0CFC62" w14:textId="5382B78F">
      <w:pPr>
        <w:spacing w:before="0" w:beforeAutospacing="off" w:after="0" w:afterAutospacing="off" w:line="480" w:lineRule="auto"/>
        <w:jc w:val="left"/>
        <w:rPr>
          <w:rFonts w:ascii="Arial" w:hAnsi="Arial" w:eastAsia="Arial" w:cs="Arial"/>
          <w:noProof w:val="0"/>
          <w:sz w:val="24"/>
          <w:szCs w:val="24"/>
          <w:lang w:val="en-GB"/>
        </w:rPr>
      </w:pPr>
      <w:r w:rsidRPr="7ADA868A" w:rsidR="218F1440">
        <w:rPr>
          <w:rFonts w:ascii="Arial" w:hAnsi="Arial" w:eastAsia="Arial" w:cs="Arial"/>
          <w:b w:val="0"/>
          <w:bCs w:val="0"/>
          <w:i w:val="0"/>
          <w:iCs w:val="0"/>
          <w:caps w:val="0"/>
          <w:smallCaps w:val="0"/>
          <w:noProof w:val="0"/>
          <w:color w:val="000000" w:themeColor="text1" w:themeTint="FF" w:themeShade="FF"/>
          <w:sz w:val="24"/>
          <w:szCs w:val="24"/>
          <w:lang w:val="en-GB"/>
        </w:rPr>
        <w:t xml:space="preserve">Barnet, S. (2015) </w:t>
      </w:r>
      <w:r w:rsidRPr="7ADA868A" w:rsidR="218F1440">
        <w:rPr>
          <w:rFonts w:ascii="Arial" w:hAnsi="Arial" w:eastAsia="Arial" w:cs="Arial"/>
          <w:b w:val="0"/>
          <w:bCs w:val="0"/>
          <w:i w:val="1"/>
          <w:iCs w:val="1"/>
          <w:caps w:val="0"/>
          <w:smallCaps w:val="0"/>
          <w:noProof w:val="0"/>
          <w:color w:val="000000" w:themeColor="text1" w:themeTint="FF" w:themeShade="FF"/>
          <w:sz w:val="24"/>
          <w:szCs w:val="24"/>
          <w:lang w:val="en-GB"/>
        </w:rPr>
        <w:t>A short guide to writing about art</w:t>
      </w:r>
      <w:r w:rsidRPr="7ADA868A" w:rsidR="218F1440">
        <w:rPr>
          <w:rFonts w:ascii="Arial" w:hAnsi="Arial" w:eastAsia="Arial" w:cs="Arial"/>
          <w:b w:val="0"/>
          <w:bCs w:val="0"/>
          <w:i w:val="0"/>
          <w:iCs w:val="0"/>
          <w:caps w:val="0"/>
          <w:smallCaps w:val="0"/>
          <w:noProof w:val="0"/>
          <w:color w:val="000000" w:themeColor="text1" w:themeTint="FF" w:themeShade="FF"/>
          <w:sz w:val="24"/>
          <w:szCs w:val="24"/>
          <w:lang w:val="en-GB"/>
        </w:rPr>
        <w:t xml:space="preserve">. Eleventh edition, Global edition. Boston: Pearson, p.65. Available at: </w:t>
      </w:r>
      <w:hyperlink r:id="R8de336d3dcfc44ee">
        <w:r w:rsidRPr="7ADA868A" w:rsidR="218F1440">
          <w:rPr>
            <w:rStyle w:val="Hyperlink"/>
            <w:rFonts w:ascii="Arial" w:hAnsi="Arial" w:eastAsia="Arial" w:cs="Arial"/>
            <w:b w:val="0"/>
            <w:bCs w:val="0"/>
            <w:i w:val="0"/>
            <w:iCs w:val="0"/>
            <w:caps w:val="0"/>
            <w:smallCaps w:val="0"/>
            <w:strike w:val="0"/>
            <w:dstrike w:val="0"/>
            <w:noProof w:val="0"/>
            <w:sz w:val="24"/>
            <w:szCs w:val="24"/>
            <w:lang w:val="en-GB"/>
          </w:rPr>
          <w:t>https://librarysearch.uwtsd.ac.uk/permalink/44WHELF_UWTSD/a9ute4/alma99100317727902421</w:t>
        </w:r>
      </w:hyperlink>
      <w:r w:rsidRPr="7ADA868A" w:rsidR="218F144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 December 2025]</w:t>
      </w:r>
    </w:p>
    <w:p w:rsidR="7ADA868A" w:rsidP="7ADA868A" w:rsidRDefault="7ADA868A" w14:paraId="0B7DFAB3" w14:textId="475BFE75">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FA8C5EA" w:rsidP="7ADA868A" w:rsidRDefault="0FA8C5EA" w14:paraId="060F32E9" w14:textId="1F7B086D">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0FA8C5EA">
        <w:rPr>
          <w:rFonts w:ascii="Arial" w:hAnsi="Arial" w:eastAsia="Arial" w:cs="Arial"/>
          <w:b w:val="0"/>
          <w:bCs w:val="0"/>
          <w:i w:val="0"/>
          <w:iCs w:val="0"/>
          <w:caps w:val="0"/>
          <w:smallCaps w:val="0"/>
          <w:noProof w:val="0"/>
          <w:color w:val="000000" w:themeColor="text1" w:themeTint="FF" w:themeShade="FF"/>
          <w:sz w:val="24"/>
          <w:szCs w:val="24"/>
          <w:lang w:val="en-GB"/>
        </w:rPr>
        <w:t>List of figures:</w:t>
      </w:r>
    </w:p>
    <w:p w:rsidR="0FA8C5EA" w:rsidP="7ADA868A" w:rsidRDefault="0FA8C5EA" w14:paraId="55E3CC43" w14:textId="758D9553">
      <w:pPr>
        <w:pStyle w:val="Normal"/>
        <w:spacing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DA868A" w:rsidR="0FA8C5EA">
        <w:rPr>
          <w:rFonts w:ascii="Arial" w:hAnsi="Arial" w:eastAsia="Arial" w:cs="Arial"/>
          <w:b w:val="0"/>
          <w:bCs w:val="0"/>
          <w:i w:val="0"/>
          <w:iCs w:val="0"/>
          <w:caps w:val="0"/>
          <w:smallCaps w:val="0"/>
          <w:noProof w:val="0"/>
          <w:color w:val="000000" w:themeColor="text1" w:themeTint="FF" w:themeShade="FF"/>
          <w:sz w:val="24"/>
          <w:szCs w:val="24"/>
          <w:lang w:val="en-GB"/>
        </w:rPr>
        <w:t xml:space="preserve">Figure one: </w:t>
      </w:r>
      <w:r w:rsidRPr="7ADA868A" w:rsidR="0FA8C5EA">
        <w:rPr>
          <w:rFonts w:ascii="Arial" w:hAnsi="Arial" w:eastAsia="Arial" w:cs="Arial"/>
          <w:b w:val="0"/>
          <w:bCs w:val="0"/>
          <w:i w:val="0"/>
          <w:iCs w:val="0"/>
          <w:caps w:val="0"/>
          <w:smallCaps w:val="0"/>
          <w:noProof w:val="0"/>
          <w:color w:val="000000" w:themeColor="text1" w:themeTint="FF" w:themeShade="FF"/>
          <w:sz w:val="24"/>
          <w:szCs w:val="24"/>
          <w:lang w:val="en-GB"/>
        </w:rPr>
        <w:t>Self-portrait</w:t>
      </w:r>
      <w:r w:rsidRPr="7ADA868A" w:rsidR="0FA8C5EA">
        <w:rPr>
          <w:rFonts w:ascii="Arial" w:hAnsi="Arial" w:eastAsia="Arial" w:cs="Arial"/>
          <w:b w:val="0"/>
          <w:bCs w:val="0"/>
          <w:i w:val="0"/>
          <w:iCs w:val="0"/>
          <w:caps w:val="0"/>
          <w:smallCaps w:val="0"/>
          <w:noProof w:val="0"/>
          <w:color w:val="000000" w:themeColor="text1" w:themeTint="FF" w:themeShade="FF"/>
          <w:sz w:val="24"/>
          <w:szCs w:val="24"/>
          <w:lang w:val="en-GB"/>
        </w:rPr>
        <w:t xml:space="preserve"> (Own image, 2024)</w:t>
      </w:r>
    </w:p>
    <w:p w:rsidR="7ADA868A" w:rsidP="7ADA868A" w:rsidRDefault="7ADA868A" w14:paraId="3B981AF6" w14:textId="16CC1E94">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ADA868A" w:rsidP="7ADA868A" w:rsidRDefault="7ADA868A" w14:paraId="319D1FAD" w14:textId="787D2967">
      <w:pPr>
        <w:spacing w:before="0" w:beforeAutospacing="off" w:after="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7833002" w:rsidP="6F0C3C56" w:rsidRDefault="27833002" w14:paraId="0B2A8AAD" w14:textId="76C63DD3">
      <w:pPr>
        <w:pStyle w:val="Normal"/>
        <w:spacing w:after="0" w:afterAutospacing="off"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2DF3A8F6" w:rsidP="1D44AC52" w:rsidRDefault="2DF3A8F6" w14:paraId="4E68B2B8" w14:textId="3F5389AC">
      <w:pPr>
        <w:spacing w:after="0" w:after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2DF3A8F6" w:rsidP="1D44AC52" w:rsidRDefault="2DF3A8F6" w14:paraId="410CE3A1" w14:textId="4BA315EC">
      <w:pPr>
        <w:pStyle w:val="Normal"/>
        <w:spacing w:line="480" w:lineRule="auto"/>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27e1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A949A3"/>
    <w:rsid w:val="0000B000"/>
    <w:rsid w:val="00D0B721"/>
    <w:rsid w:val="0102635D"/>
    <w:rsid w:val="0170E876"/>
    <w:rsid w:val="0305102B"/>
    <w:rsid w:val="0344DDCA"/>
    <w:rsid w:val="03A32BB4"/>
    <w:rsid w:val="03D0A514"/>
    <w:rsid w:val="0410AA66"/>
    <w:rsid w:val="046DCB58"/>
    <w:rsid w:val="04AA4544"/>
    <w:rsid w:val="04F34B83"/>
    <w:rsid w:val="04FD0D0C"/>
    <w:rsid w:val="057A5324"/>
    <w:rsid w:val="059E031D"/>
    <w:rsid w:val="071D632A"/>
    <w:rsid w:val="07B51487"/>
    <w:rsid w:val="07DEB3A8"/>
    <w:rsid w:val="07E59003"/>
    <w:rsid w:val="08A45105"/>
    <w:rsid w:val="08D69E26"/>
    <w:rsid w:val="0951F094"/>
    <w:rsid w:val="09B62319"/>
    <w:rsid w:val="09F6E15C"/>
    <w:rsid w:val="0A43AC56"/>
    <w:rsid w:val="0A7E0EB3"/>
    <w:rsid w:val="0AC10F98"/>
    <w:rsid w:val="0AF4EBDB"/>
    <w:rsid w:val="0B07119B"/>
    <w:rsid w:val="0BA26E40"/>
    <w:rsid w:val="0BC45264"/>
    <w:rsid w:val="0C69377C"/>
    <w:rsid w:val="0CB01FD5"/>
    <w:rsid w:val="0D2C3DF5"/>
    <w:rsid w:val="0EC03400"/>
    <w:rsid w:val="0ED98350"/>
    <w:rsid w:val="0F437EB8"/>
    <w:rsid w:val="0F63DA31"/>
    <w:rsid w:val="0F99EFEA"/>
    <w:rsid w:val="0FA8C5EA"/>
    <w:rsid w:val="0FE4B232"/>
    <w:rsid w:val="1100A9EE"/>
    <w:rsid w:val="11B04529"/>
    <w:rsid w:val="123A3693"/>
    <w:rsid w:val="12CA4579"/>
    <w:rsid w:val="13841C79"/>
    <w:rsid w:val="1399EBFB"/>
    <w:rsid w:val="145B60D2"/>
    <w:rsid w:val="15BA6256"/>
    <w:rsid w:val="160A0FF2"/>
    <w:rsid w:val="16CB8396"/>
    <w:rsid w:val="16EB5DF5"/>
    <w:rsid w:val="17270937"/>
    <w:rsid w:val="181CA48C"/>
    <w:rsid w:val="188F05E7"/>
    <w:rsid w:val="190F79E2"/>
    <w:rsid w:val="199CE701"/>
    <w:rsid w:val="1AA7769A"/>
    <w:rsid w:val="1AEA19EB"/>
    <w:rsid w:val="1C670F91"/>
    <w:rsid w:val="1C796FBE"/>
    <w:rsid w:val="1D0FD4AC"/>
    <w:rsid w:val="1D38449D"/>
    <w:rsid w:val="1D44AC52"/>
    <w:rsid w:val="1EF3F9B9"/>
    <w:rsid w:val="1F8966CE"/>
    <w:rsid w:val="20506A41"/>
    <w:rsid w:val="208D16F5"/>
    <w:rsid w:val="218F1440"/>
    <w:rsid w:val="21B7179C"/>
    <w:rsid w:val="2244AE0F"/>
    <w:rsid w:val="23052065"/>
    <w:rsid w:val="236BA281"/>
    <w:rsid w:val="23CEA786"/>
    <w:rsid w:val="23E8233A"/>
    <w:rsid w:val="249B4B48"/>
    <w:rsid w:val="249D2EB8"/>
    <w:rsid w:val="24EBC6E2"/>
    <w:rsid w:val="25822D6E"/>
    <w:rsid w:val="258E36EF"/>
    <w:rsid w:val="2591BFA9"/>
    <w:rsid w:val="2609A3DA"/>
    <w:rsid w:val="263B97C8"/>
    <w:rsid w:val="26D8CED3"/>
    <w:rsid w:val="270EE107"/>
    <w:rsid w:val="276F4FA8"/>
    <w:rsid w:val="27833002"/>
    <w:rsid w:val="27A7279F"/>
    <w:rsid w:val="283157F9"/>
    <w:rsid w:val="283544AE"/>
    <w:rsid w:val="2868A932"/>
    <w:rsid w:val="289438C2"/>
    <w:rsid w:val="28C1A728"/>
    <w:rsid w:val="29656223"/>
    <w:rsid w:val="2A1CFD31"/>
    <w:rsid w:val="2A7BB9B8"/>
    <w:rsid w:val="2AE25158"/>
    <w:rsid w:val="2B10E50F"/>
    <w:rsid w:val="2BA0E6A6"/>
    <w:rsid w:val="2C5A3656"/>
    <w:rsid w:val="2CDC8B55"/>
    <w:rsid w:val="2D948F19"/>
    <w:rsid w:val="2DA9D7E0"/>
    <w:rsid w:val="2DF3A8F6"/>
    <w:rsid w:val="2E06664A"/>
    <w:rsid w:val="2E6CAC7E"/>
    <w:rsid w:val="2E6DD635"/>
    <w:rsid w:val="2F6BCC62"/>
    <w:rsid w:val="2FD0F316"/>
    <w:rsid w:val="2FE0DE6E"/>
    <w:rsid w:val="30BEE402"/>
    <w:rsid w:val="31655A93"/>
    <w:rsid w:val="31F471C6"/>
    <w:rsid w:val="3279FEC3"/>
    <w:rsid w:val="3298E43C"/>
    <w:rsid w:val="33366229"/>
    <w:rsid w:val="334EB4B4"/>
    <w:rsid w:val="34E72832"/>
    <w:rsid w:val="354FA571"/>
    <w:rsid w:val="354FDD39"/>
    <w:rsid w:val="36568503"/>
    <w:rsid w:val="367B99E3"/>
    <w:rsid w:val="367BFB42"/>
    <w:rsid w:val="36DA185E"/>
    <w:rsid w:val="39136238"/>
    <w:rsid w:val="3A3BD3C5"/>
    <w:rsid w:val="3A4E6797"/>
    <w:rsid w:val="3AF2B397"/>
    <w:rsid w:val="3AFC9992"/>
    <w:rsid w:val="3B26FA3E"/>
    <w:rsid w:val="3BA8F67F"/>
    <w:rsid w:val="3C00ED43"/>
    <w:rsid w:val="3C7246DE"/>
    <w:rsid w:val="3C996C51"/>
    <w:rsid w:val="3CC90205"/>
    <w:rsid w:val="3D0C68C9"/>
    <w:rsid w:val="3D15BDFA"/>
    <w:rsid w:val="3D2FF04C"/>
    <w:rsid w:val="3D49377E"/>
    <w:rsid w:val="3DCBD974"/>
    <w:rsid w:val="3E1313AE"/>
    <w:rsid w:val="3E3E2E2C"/>
    <w:rsid w:val="3E57B86C"/>
    <w:rsid w:val="3F030CFB"/>
    <w:rsid w:val="3F25B0C5"/>
    <w:rsid w:val="3F8CB9B5"/>
    <w:rsid w:val="40591AB0"/>
    <w:rsid w:val="413AA3B9"/>
    <w:rsid w:val="413AAB8C"/>
    <w:rsid w:val="4233C733"/>
    <w:rsid w:val="42342357"/>
    <w:rsid w:val="427C7EFE"/>
    <w:rsid w:val="4295AFAF"/>
    <w:rsid w:val="42A263BC"/>
    <w:rsid w:val="43203F7A"/>
    <w:rsid w:val="43451FB2"/>
    <w:rsid w:val="4388334D"/>
    <w:rsid w:val="43A54E00"/>
    <w:rsid w:val="43F9E4E6"/>
    <w:rsid w:val="444383A2"/>
    <w:rsid w:val="448203E6"/>
    <w:rsid w:val="44857231"/>
    <w:rsid w:val="44CF71C0"/>
    <w:rsid w:val="45888BAB"/>
    <w:rsid w:val="4679469F"/>
    <w:rsid w:val="46C5566D"/>
    <w:rsid w:val="47785460"/>
    <w:rsid w:val="48598B81"/>
    <w:rsid w:val="48607B71"/>
    <w:rsid w:val="48A06EB5"/>
    <w:rsid w:val="49C93CB3"/>
    <w:rsid w:val="4A280F53"/>
    <w:rsid w:val="4B145058"/>
    <w:rsid w:val="4B4C83D5"/>
    <w:rsid w:val="4B846986"/>
    <w:rsid w:val="4B9ECB63"/>
    <w:rsid w:val="4D627E4D"/>
    <w:rsid w:val="4DCE5F83"/>
    <w:rsid w:val="4DE8C79F"/>
    <w:rsid w:val="4E46373E"/>
    <w:rsid w:val="4E53A9FA"/>
    <w:rsid w:val="4F14CFFC"/>
    <w:rsid w:val="4F780815"/>
    <w:rsid w:val="5025A966"/>
    <w:rsid w:val="52AD6C2F"/>
    <w:rsid w:val="541F2D00"/>
    <w:rsid w:val="54FC6DE9"/>
    <w:rsid w:val="551AB0C3"/>
    <w:rsid w:val="558421D1"/>
    <w:rsid w:val="55EFF9ED"/>
    <w:rsid w:val="5642E8AE"/>
    <w:rsid w:val="56B43B7B"/>
    <w:rsid w:val="56EC188B"/>
    <w:rsid w:val="5796FF3A"/>
    <w:rsid w:val="579D2B68"/>
    <w:rsid w:val="58B8DB88"/>
    <w:rsid w:val="58D4DC00"/>
    <w:rsid w:val="58F7383B"/>
    <w:rsid w:val="599D9DC8"/>
    <w:rsid w:val="5A53DFDE"/>
    <w:rsid w:val="5AB8B652"/>
    <w:rsid w:val="5AD5AA95"/>
    <w:rsid w:val="5B2EA02C"/>
    <w:rsid w:val="5C929846"/>
    <w:rsid w:val="5CA949A3"/>
    <w:rsid w:val="5CE2EB9A"/>
    <w:rsid w:val="5CF6A88E"/>
    <w:rsid w:val="5D47AB9A"/>
    <w:rsid w:val="5D4D2CE8"/>
    <w:rsid w:val="5E6227A2"/>
    <w:rsid w:val="5E9255E8"/>
    <w:rsid w:val="5E9DF8CE"/>
    <w:rsid w:val="6005E910"/>
    <w:rsid w:val="60DAC29D"/>
    <w:rsid w:val="616CF94F"/>
    <w:rsid w:val="6191F03D"/>
    <w:rsid w:val="61AE9B08"/>
    <w:rsid w:val="625CAA63"/>
    <w:rsid w:val="6284B568"/>
    <w:rsid w:val="62ECB176"/>
    <w:rsid w:val="630478FF"/>
    <w:rsid w:val="63450F48"/>
    <w:rsid w:val="63586372"/>
    <w:rsid w:val="63AC2E58"/>
    <w:rsid w:val="64492233"/>
    <w:rsid w:val="645C51E9"/>
    <w:rsid w:val="654A5E37"/>
    <w:rsid w:val="658199A6"/>
    <w:rsid w:val="66053C94"/>
    <w:rsid w:val="6605F9B4"/>
    <w:rsid w:val="66E1F43A"/>
    <w:rsid w:val="67337315"/>
    <w:rsid w:val="6748C6A0"/>
    <w:rsid w:val="67FB39D1"/>
    <w:rsid w:val="681C9BDB"/>
    <w:rsid w:val="69B9C8A5"/>
    <w:rsid w:val="6B741DD0"/>
    <w:rsid w:val="6BEA2A2C"/>
    <w:rsid w:val="6C0AF074"/>
    <w:rsid w:val="6DD66FCD"/>
    <w:rsid w:val="6E445360"/>
    <w:rsid w:val="6EA275D9"/>
    <w:rsid w:val="6F0C3C56"/>
    <w:rsid w:val="6F78B82E"/>
    <w:rsid w:val="6FEC683B"/>
    <w:rsid w:val="6FF4C95D"/>
    <w:rsid w:val="7047AFE5"/>
    <w:rsid w:val="70C598A3"/>
    <w:rsid w:val="7260A5A3"/>
    <w:rsid w:val="727210DD"/>
    <w:rsid w:val="72EC707A"/>
    <w:rsid w:val="73226446"/>
    <w:rsid w:val="737987B4"/>
    <w:rsid w:val="73950818"/>
    <w:rsid w:val="7424B570"/>
    <w:rsid w:val="7444CDB1"/>
    <w:rsid w:val="748EFA1B"/>
    <w:rsid w:val="75FE9A51"/>
    <w:rsid w:val="76160D86"/>
    <w:rsid w:val="7663B341"/>
    <w:rsid w:val="7666EA72"/>
    <w:rsid w:val="768A3D60"/>
    <w:rsid w:val="77FDB190"/>
    <w:rsid w:val="781CF808"/>
    <w:rsid w:val="78346DD6"/>
    <w:rsid w:val="797AB057"/>
    <w:rsid w:val="7A063F07"/>
    <w:rsid w:val="7A6DD96E"/>
    <w:rsid w:val="7A829F6C"/>
    <w:rsid w:val="7A86F82D"/>
    <w:rsid w:val="7ABB235F"/>
    <w:rsid w:val="7ADA868A"/>
    <w:rsid w:val="7B11C19A"/>
    <w:rsid w:val="7B67AB27"/>
    <w:rsid w:val="7B6DFB0A"/>
    <w:rsid w:val="7BBBE7CD"/>
    <w:rsid w:val="7C300591"/>
    <w:rsid w:val="7C499810"/>
    <w:rsid w:val="7CCAFA3E"/>
    <w:rsid w:val="7D783DE8"/>
    <w:rsid w:val="7EBAF67B"/>
    <w:rsid w:val="7EF3F52D"/>
    <w:rsid w:val="7F25D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949A3"/>
  <w15:chartTrackingRefBased/>
  <w15:docId w15:val="{2598F88E-1E05-42EF-9572-88A0E92E29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F0C3C56"/>
    <w:rPr>
      <w:color w:val="467886"/>
      <w:u w:val="single"/>
    </w:rPr>
  </w:style>
  <w:style w:type="paragraph" w:styleId="Heading1">
    <w:uiPriority w:val="9"/>
    <w:name w:val="heading 1"/>
    <w:basedOn w:val="Normal"/>
    <w:next w:val="Normal"/>
    <w:qFormat/>
    <w:rsid w:val="7ADA868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7ADA868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63974280" /><Relationship Type="http://schemas.openxmlformats.org/officeDocument/2006/relationships/image" Target="/media/image2.png" Id="rId1362875246" /><Relationship Type="http://schemas.openxmlformats.org/officeDocument/2006/relationships/image" Target="/media/image3.png" Id="rId909488511" /><Relationship Type="http://schemas.openxmlformats.org/officeDocument/2006/relationships/image" Target="/media/image4.png" Id="rId629962042" /><Relationship Type="http://schemas.openxmlformats.org/officeDocument/2006/relationships/image" Target="/media/image5.png" Id="rId490807692" /><Relationship Type="http://schemas.openxmlformats.org/officeDocument/2006/relationships/hyperlink" Target="https://r4-vlebooks-com.ezproxy.uwtsd.ac.uk/Reader?ean=9781118715819" TargetMode="External" Id="Re0f9c2b1c6ef42a8" /><Relationship Type="http://schemas.openxmlformats.org/officeDocument/2006/relationships/hyperlink" Target="https://madebyevoke.com/movies-with-serif-font/" TargetMode="External" Id="Rd047825d1ff147e7" /><Relationship Type="http://schemas.openxmlformats.org/officeDocument/2006/relationships/hyperlink" Target="https://www.taylorfrancis.com/chapters/edit/10.4324/9780429329807-21/short-introduction-semiotics-louis-h%C3%A9bert-julie-tabler?context=ubx&amp;refId=c4808b41-cdc6-4398-9dcd-3075d9a0b5e2" TargetMode="External" Id="Rb8ff3ddb2dd142f3" /><Relationship Type="http://schemas.openxmlformats.org/officeDocument/2006/relationships/hyperlink" Target="https://www.interaction-design.org/literature/topics/visual-hierarchy" TargetMode="External" Id="R5bc11e366a76467a" /><Relationship Type="http://schemas.openxmlformats.org/officeDocument/2006/relationships/hyperlink" Target="https://www.proquest.com/docview/2236131640/fulltextPDF/5FBB635EC8E446ECPQ/1?accountid=130472&amp;sourcetype=Scholarly%20Journals" TargetMode="External" Id="Rb28edb85efc54824" /><Relationship Type="http://schemas.openxmlformats.org/officeDocument/2006/relationships/hyperlink" Target="https://buzzwordcreative.co.uk/colour-semiotics-and-what-they-mean-in-other-cultures/" TargetMode="External" Id="R9b3fe6b10dfb4b74" /><Relationship Type="http://schemas.openxmlformats.org/officeDocument/2006/relationships/hyperlink" Target="https://doi.org/10.1057/s41299-021-00127-3" TargetMode="External" Id="Rf8b72a9283aa4a93" /><Relationship Type="http://schemas.openxmlformats.org/officeDocument/2006/relationships/hyperlink" Target="https://designmodo.com/font-psychology/" TargetMode="External" Id="R2b50131328c94042" /><Relationship Type="http://schemas.openxmlformats.org/officeDocument/2006/relationships/hyperlink" Target="https://bottleneckgallery.com/blogs/news/star-wars-revenge-of-the-sith-20th-anniversary-prints-by-matt-ferguson-on-sale-today-1" TargetMode="External" Id="R5f2272bfe931465b" /><Relationship Type="http://schemas.openxmlformats.org/officeDocument/2006/relationships/hyperlink" Target="https://ebookcentral.proquest.com/lib/trinity/reader.action?docID=3419390&amp;c=RVBVQg&amp;ppg=22" TargetMode="External" Id="Rd2b898f8d4ea438d" /><Relationship Type="http://schemas.openxmlformats.org/officeDocument/2006/relationships/hyperlink" Target="https://doi.org/10.1016/j.sheji.2016.08.002" TargetMode="External" Id="Re4cfa0e7d0a74342" /><Relationship Type="http://schemas.openxmlformats.org/officeDocument/2006/relationships/hyperlink" Target="https://research-ebsco-com.ezproxy.uwtsd.ac.uk/c/onvpsy/ebook-viewer/pdf/i22iolflnz/page/pp_1?location=https%25253A%25252F%25252Fresearch-ebsco-com.ezproxy.uwtsd.ac.uk%25252Fc%25252Fonvpsy%25252Fsearch%25252Fdetails%25252Fi22iolflnz%25253Fdb%25253Dnlebk" TargetMode="External" Id="R49021edbc4a64721" /><Relationship Type="http://schemas.openxmlformats.org/officeDocument/2006/relationships/hyperlink" Target="https://medium.com/@madamevision/always-likeagirl-campaign-da8a8628c58b" TargetMode="External" Id="Rf7fc9acace0441e0" /><Relationship Type="http://schemas.openxmlformats.org/officeDocument/2006/relationships/hyperlink" Target="https://www.internationalposter.com/product/musica-viva--january-7-1958/" TargetMode="External" Id="Re205340a9829463f" /><Relationship Type="http://schemas.openxmlformats.org/officeDocument/2006/relationships/hyperlink" Target="https://www.ted.com/talks/sir_ken_robinson_do_schools_kill_creativity" TargetMode="External" Id="R77ebf5b0337a4cc2" /><Relationship Type="http://schemas.openxmlformats.org/officeDocument/2006/relationships/hyperlink" Target="https://librarysearch.uwtsd.ac.uk/permalink/44WHELF_UWTSD/a9ute4/alma99100362554602421" TargetMode="External" Id="R3179de58b182464d" /><Relationship Type="http://schemas.openxmlformats.org/officeDocument/2006/relationships/hyperlink" Target="https://librarysearch.uwtsd.ac.uk/permalink/44WHELF_UWTSD/igoone/cdi_proquest_miscellaneous_1473720567" TargetMode="External" Id="R25a522a8e2a94040" /><Relationship Type="http://schemas.openxmlformats.org/officeDocument/2006/relationships/hyperlink" Target="https://librarysearch.uwtsd.ac.uk/permalink/44WHELF_UWTSD/a9ute4/alma99100317727902421" TargetMode="External" Id="R8de336d3dcfc44ee" /><Relationship Type="http://schemas.openxmlformats.org/officeDocument/2006/relationships/numbering" Target="/word/numbering.xml" Id="Rd686dda8d1f944b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Abbie Saunders (2500592)</dc:creator>
  <keywords/>
  <dc:description/>
  <lastModifiedBy>Abbie Saunders (2500592)</lastModifiedBy>
  <revision>9</revision>
  <dcterms:created xsi:type="dcterms:W3CDTF">2025-11-27T15:04:08.3958013Z</dcterms:created>
  <dcterms:modified xsi:type="dcterms:W3CDTF">2025-12-07T23:09:45.7204084Z</dcterms:modified>
</coreProperties>
</file>