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DF372" w14:textId="691BF853"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ECIE4003</w:t>
      </w:r>
    </w:p>
    <w:p w14:paraId="342F8B4A" w14:textId="6879E2CA" w:rsidR="68659231" w:rsidRPr="0028547F" w:rsidRDefault="68659231" w:rsidP="715706D2">
      <w:pPr>
        <w:spacing w:after="240" w:line="360" w:lineRule="auto"/>
        <w:jc w:val="center"/>
        <w:rPr>
          <w:rFonts w:ascii="Calibri" w:eastAsia="Calibri" w:hAnsi="Calibri" w:cs="Calibri"/>
          <w:color w:val="000000" w:themeColor="text1"/>
          <w:sz w:val="44"/>
          <w:szCs w:val="44"/>
        </w:rPr>
      </w:pPr>
    </w:p>
    <w:p w14:paraId="7BAD33F3" w14:textId="47D86FFF"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Additional Needs in Context</w:t>
      </w:r>
    </w:p>
    <w:p w14:paraId="5E067CBE" w14:textId="1EF5D109" w:rsidR="68659231" w:rsidRPr="0028547F" w:rsidRDefault="68659231" w:rsidP="715706D2">
      <w:pPr>
        <w:spacing w:after="240" w:line="360" w:lineRule="auto"/>
        <w:jc w:val="center"/>
        <w:rPr>
          <w:rFonts w:ascii="Calibri" w:eastAsia="Calibri" w:hAnsi="Calibri" w:cs="Calibri"/>
          <w:color w:val="000000" w:themeColor="text1"/>
          <w:sz w:val="22"/>
          <w:szCs w:val="22"/>
        </w:rPr>
      </w:pPr>
    </w:p>
    <w:p w14:paraId="73DAC357" w14:textId="1F6BEA20"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Portfolio</w:t>
      </w:r>
    </w:p>
    <w:p w14:paraId="24BE3E66" w14:textId="655E0990" w:rsidR="68659231" w:rsidRPr="0028547F" w:rsidRDefault="68659231" w:rsidP="715706D2">
      <w:pPr>
        <w:spacing w:after="240" w:line="360" w:lineRule="auto"/>
        <w:jc w:val="center"/>
        <w:rPr>
          <w:rFonts w:ascii="Calibri" w:eastAsia="Calibri" w:hAnsi="Calibri" w:cs="Calibri"/>
          <w:color w:val="000000" w:themeColor="text1"/>
          <w:sz w:val="22"/>
          <w:szCs w:val="22"/>
        </w:rPr>
      </w:pPr>
    </w:p>
    <w:p w14:paraId="56D7BB51" w14:textId="71D91DEE"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Student Number: 2416671</w:t>
      </w:r>
    </w:p>
    <w:p w14:paraId="070BDBD8" w14:textId="0BE5C779" w:rsidR="68659231" w:rsidRPr="0028547F" w:rsidRDefault="68659231" w:rsidP="715706D2">
      <w:pPr>
        <w:spacing w:after="240" w:line="360" w:lineRule="auto"/>
        <w:jc w:val="center"/>
        <w:rPr>
          <w:rFonts w:ascii="Calibri" w:eastAsia="Calibri" w:hAnsi="Calibri" w:cs="Calibri"/>
          <w:color w:val="000000" w:themeColor="text1"/>
          <w:sz w:val="44"/>
          <w:szCs w:val="44"/>
        </w:rPr>
      </w:pPr>
    </w:p>
    <w:p w14:paraId="70204902" w14:textId="73765247"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Name: Natalie Fletcher</w:t>
      </w:r>
    </w:p>
    <w:p w14:paraId="134639D2" w14:textId="27E98CCC" w:rsidR="68659231" w:rsidRPr="0028547F" w:rsidRDefault="68659231" w:rsidP="715706D2">
      <w:pPr>
        <w:spacing w:after="240" w:line="360" w:lineRule="auto"/>
        <w:jc w:val="center"/>
        <w:rPr>
          <w:rFonts w:ascii="Times New Roman" w:eastAsia="Roboto" w:hAnsi="Times New Roman" w:cs="Times New Roman"/>
          <w:color w:val="747F8B"/>
          <w:sz w:val="40"/>
          <w:szCs w:val="40"/>
        </w:rPr>
      </w:pPr>
    </w:p>
    <w:p w14:paraId="568D4514" w14:textId="53C8B664" w:rsidR="68659231" w:rsidRPr="0028547F" w:rsidRDefault="68659231" w:rsidP="287A654C">
      <w:pPr>
        <w:spacing w:before="240" w:after="240"/>
        <w:rPr>
          <w:rFonts w:ascii="Times New Roman" w:eastAsia="Calibri" w:hAnsi="Times New Roman" w:cs="Times New Roman"/>
          <w:color w:val="000000" w:themeColor="text1"/>
          <w:sz w:val="27"/>
          <w:szCs w:val="27"/>
        </w:rPr>
      </w:pPr>
    </w:p>
    <w:p w14:paraId="1A3D6C42" w14:textId="1716D017" w:rsidR="287A654C" w:rsidRPr="0028547F" w:rsidRDefault="287A654C" w:rsidP="287A654C">
      <w:pPr>
        <w:spacing w:after="0"/>
        <w:rPr>
          <w:rFonts w:ascii="Times New Roman" w:eastAsia="Calibri" w:hAnsi="Times New Roman" w:cs="Times New Roman"/>
          <w:sz w:val="27"/>
          <w:szCs w:val="27"/>
        </w:rPr>
      </w:pPr>
    </w:p>
    <w:p w14:paraId="3221F62F" w14:textId="03A35B34" w:rsidR="31570A9B" w:rsidRPr="0028547F" w:rsidRDefault="31570A9B" w:rsidP="287A654C">
      <w:pPr>
        <w:spacing w:before="240" w:after="240"/>
        <w:rPr>
          <w:rFonts w:ascii="Times New Roman" w:hAnsi="Times New Roman" w:cs="Times New Roman"/>
        </w:rPr>
      </w:pPr>
      <w:r w:rsidRPr="18668E4A">
        <w:rPr>
          <w:rFonts w:ascii="Times New Roman" w:eastAsia="Calibri" w:hAnsi="Times New Roman" w:cs="Times New Roman"/>
          <w:color w:val="000000" w:themeColor="text1"/>
          <w:sz w:val="27"/>
          <w:szCs w:val="27"/>
        </w:rPr>
        <w:t>‌</w:t>
      </w:r>
    </w:p>
    <w:p w14:paraId="05CBB6B8" w14:textId="180BAC7E" w:rsidR="2B4A891C" w:rsidRDefault="11777555" w:rsidP="19E09875">
      <w:pPr>
        <w:spacing w:after="0"/>
        <w:jc w:val="center"/>
        <w:rPr>
          <w:rFonts w:ascii="Calibri" w:eastAsia="Calibri" w:hAnsi="Calibri" w:cs="Calibri"/>
          <w:color w:val="000000" w:themeColor="text1"/>
          <w:sz w:val="32"/>
          <w:szCs w:val="32"/>
          <w:lang w:val="en-US"/>
        </w:rPr>
      </w:pPr>
      <w:r w:rsidRPr="19E09875">
        <w:rPr>
          <w:rFonts w:ascii="Calibri" w:eastAsia="Calibri" w:hAnsi="Calibri" w:cs="Calibri"/>
          <w:b/>
          <w:bCs/>
          <w:color w:val="000000" w:themeColor="text1"/>
          <w:sz w:val="32"/>
          <w:szCs w:val="32"/>
        </w:rPr>
        <w:t>Element 1</w:t>
      </w:r>
    </w:p>
    <w:p w14:paraId="6F719E27" w14:textId="53A9530E" w:rsidR="2B4A891C" w:rsidRDefault="11777555" w:rsidP="19E09875">
      <w:pPr>
        <w:jc w:val="center"/>
        <w:rPr>
          <w:rFonts w:ascii="Calibri" w:eastAsia="Calibri" w:hAnsi="Calibri" w:cs="Calibri"/>
          <w:color w:val="000000" w:themeColor="text1"/>
          <w:sz w:val="32"/>
          <w:szCs w:val="32"/>
          <w:lang w:val="en-US"/>
        </w:rPr>
      </w:pPr>
      <w:r w:rsidRPr="19E09875">
        <w:rPr>
          <w:rFonts w:ascii="Calibri" w:eastAsia="Calibri" w:hAnsi="Calibri" w:cs="Calibri"/>
          <w:i/>
          <w:iCs/>
          <w:color w:val="000000" w:themeColor="text1"/>
          <w:sz w:val="32"/>
          <w:szCs w:val="32"/>
        </w:rPr>
        <w:t>Poster – Outlining good practice in terms of supporting learners with a specific learning need</w:t>
      </w:r>
    </w:p>
    <w:p w14:paraId="24370C27" w14:textId="24211F41" w:rsidR="2B4A891C" w:rsidRDefault="2B4A891C" w:rsidP="2B4A891C">
      <w:pPr>
        <w:rPr>
          <w:rFonts w:ascii="Times New Roman" w:eastAsia="Franklin Gothic Book" w:hAnsi="Times New Roman" w:cs="Times New Roman"/>
          <w:b/>
          <w:bCs/>
          <w:lang w:val="en-US"/>
        </w:rPr>
      </w:pPr>
    </w:p>
    <w:p w14:paraId="4616F171" w14:textId="552137F6" w:rsidR="2B4A891C" w:rsidRDefault="2B4A891C" w:rsidP="2B4A891C">
      <w:pPr>
        <w:rPr>
          <w:rFonts w:ascii="Times New Roman" w:eastAsia="Franklin Gothic Book" w:hAnsi="Times New Roman" w:cs="Times New Roman"/>
          <w:b/>
          <w:bCs/>
          <w:lang w:val="en-US"/>
        </w:rPr>
      </w:pPr>
    </w:p>
    <w:p w14:paraId="1AE9389F" w14:textId="1E5D2E88" w:rsidR="2B4A891C" w:rsidRDefault="19E09875" w:rsidP="2B4A891C">
      <w:pPr>
        <w:rPr>
          <w:rFonts w:ascii="Times New Roman" w:eastAsia="Franklin Gothic Book" w:hAnsi="Times New Roman" w:cs="Times New Roman"/>
          <w:b/>
          <w:bCs/>
          <w:lang w:val="en-US"/>
        </w:rPr>
      </w:pPr>
      <w:r>
        <w:rPr>
          <w:noProof/>
        </w:rPr>
        <w:drawing>
          <wp:anchor distT="0" distB="0" distL="114300" distR="114300" simplePos="0" relativeHeight="251658240" behindDoc="0" locked="0" layoutInCell="1" allowOverlap="1" wp14:anchorId="0E613AFF" wp14:editId="111A3435">
            <wp:simplePos x="0" y="0"/>
            <wp:positionH relativeFrom="column">
              <wp:posOffset>-257175</wp:posOffset>
            </wp:positionH>
            <wp:positionV relativeFrom="paragraph">
              <wp:posOffset>57150</wp:posOffset>
            </wp:positionV>
            <wp:extent cx="6361020" cy="9844063"/>
            <wp:effectExtent l="0" t="0" r="0" b="0"/>
            <wp:wrapNone/>
            <wp:docPr id="1363597062" name="Picture 1" descr="A poster with text and pictures of puzzle pie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97062" name="Picture 1" descr="A poster with text and pictures of puzzle pieces&#10;&#10;AI-generated content may be incorrect."/>
                    <pic:cNvPicPr/>
                  </pic:nvPicPr>
                  <pic:blipFill>
                    <a:blip r:embed="rId5" cstate="print">
                      <a:extLst>
                        <a:ext uri="{28A0092B-C50C-407E-A947-70E740481C1C}">
                          <a14:useLocalDpi xmlns:a14="http://schemas.microsoft.com/office/drawing/2010/main"/>
                        </a:ext>
                      </a:extLst>
                    </a:blip>
                    <a:stretch>
                      <a:fillRect/>
                    </a:stretch>
                  </pic:blipFill>
                  <pic:spPr>
                    <a:xfrm>
                      <a:off x="0" y="0"/>
                      <a:ext cx="6361020" cy="9844063"/>
                    </a:xfrm>
                    <a:prstGeom prst="rect">
                      <a:avLst/>
                    </a:prstGeom>
                  </pic:spPr>
                </pic:pic>
              </a:graphicData>
            </a:graphic>
            <wp14:sizeRelH relativeFrom="page">
              <wp14:pctWidth>0</wp14:pctWidth>
            </wp14:sizeRelH>
            <wp14:sizeRelV relativeFrom="page">
              <wp14:pctHeight>0</wp14:pctHeight>
            </wp14:sizeRelV>
          </wp:anchor>
        </w:drawing>
      </w:r>
    </w:p>
    <w:p w14:paraId="199A4388" w14:textId="3928CDA7" w:rsidR="2B4A891C" w:rsidRDefault="2B4A891C" w:rsidP="2B4A891C">
      <w:pPr>
        <w:rPr>
          <w:rFonts w:ascii="Times New Roman" w:eastAsia="Franklin Gothic Book" w:hAnsi="Times New Roman" w:cs="Times New Roman"/>
          <w:b/>
          <w:bCs/>
          <w:lang w:val="en-US"/>
        </w:rPr>
      </w:pPr>
    </w:p>
    <w:p w14:paraId="395DB3B1" w14:textId="06AC4926" w:rsidR="2B4A891C" w:rsidRDefault="2B4A891C" w:rsidP="2B4A891C">
      <w:pPr>
        <w:rPr>
          <w:rFonts w:ascii="Times New Roman" w:eastAsia="Franklin Gothic Book" w:hAnsi="Times New Roman" w:cs="Times New Roman"/>
          <w:b/>
          <w:bCs/>
          <w:lang w:val="en-US"/>
        </w:rPr>
      </w:pPr>
    </w:p>
    <w:p w14:paraId="123FB11E" w14:textId="1B96A720" w:rsidR="2B4A891C" w:rsidRDefault="2B4A891C" w:rsidP="2B4A891C">
      <w:pPr>
        <w:rPr>
          <w:rFonts w:ascii="Times New Roman" w:eastAsia="Franklin Gothic Book" w:hAnsi="Times New Roman" w:cs="Times New Roman"/>
          <w:b/>
          <w:bCs/>
          <w:lang w:val="en-US"/>
        </w:rPr>
      </w:pPr>
    </w:p>
    <w:p w14:paraId="100DDC6F" w14:textId="5F7AC31C" w:rsidR="2B4A891C" w:rsidRDefault="2B4A891C" w:rsidP="2B4A891C">
      <w:pPr>
        <w:rPr>
          <w:rFonts w:ascii="Times New Roman" w:eastAsia="Franklin Gothic Book" w:hAnsi="Times New Roman" w:cs="Times New Roman"/>
          <w:b/>
          <w:bCs/>
          <w:lang w:val="en-US"/>
        </w:rPr>
      </w:pPr>
    </w:p>
    <w:p w14:paraId="38EB3573" w14:textId="7F63FE8F" w:rsidR="2B4A891C" w:rsidRDefault="2B4A891C" w:rsidP="2B4A891C">
      <w:pPr>
        <w:rPr>
          <w:rFonts w:ascii="Times New Roman" w:eastAsia="Franklin Gothic Book" w:hAnsi="Times New Roman" w:cs="Times New Roman"/>
          <w:b/>
          <w:bCs/>
          <w:lang w:val="en-US"/>
        </w:rPr>
      </w:pPr>
    </w:p>
    <w:p w14:paraId="164D7835" w14:textId="37F75E0D" w:rsidR="2B4A891C" w:rsidRDefault="2B4A891C" w:rsidP="2B4A891C">
      <w:pPr>
        <w:rPr>
          <w:rFonts w:ascii="Times New Roman" w:eastAsia="Franklin Gothic Book" w:hAnsi="Times New Roman" w:cs="Times New Roman"/>
          <w:b/>
          <w:bCs/>
          <w:lang w:val="en-US"/>
        </w:rPr>
      </w:pPr>
    </w:p>
    <w:p w14:paraId="250C2F1C" w14:textId="153AF343" w:rsidR="2B4A891C" w:rsidRDefault="2B4A891C" w:rsidP="2B4A891C">
      <w:pPr>
        <w:rPr>
          <w:rFonts w:ascii="Times New Roman" w:eastAsia="Franklin Gothic Book" w:hAnsi="Times New Roman" w:cs="Times New Roman"/>
          <w:b/>
          <w:bCs/>
          <w:lang w:val="en-US"/>
        </w:rPr>
      </w:pPr>
    </w:p>
    <w:p w14:paraId="5C29E5B1" w14:textId="3B52C46B" w:rsidR="2B4A891C" w:rsidRDefault="2B4A891C" w:rsidP="2B4A891C">
      <w:pPr>
        <w:rPr>
          <w:rFonts w:ascii="Times New Roman" w:eastAsia="Franklin Gothic Book" w:hAnsi="Times New Roman" w:cs="Times New Roman"/>
          <w:b/>
          <w:bCs/>
          <w:lang w:val="en-US"/>
        </w:rPr>
      </w:pPr>
    </w:p>
    <w:p w14:paraId="247FD913" w14:textId="2AB33B23" w:rsidR="2B4A891C" w:rsidRDefault="2B4A891C" w:rsidP="2B4A891C">
      <w:pPr>
        <w:rPr>
          <w:rFonts w:ascii="Times New Roman" w:eastAsia="Franklin Gothic Book" w:hAnsi="Times New Roman" w:cs="Times New Roman"/>
          <w:b/>
          <w:bCs/>
          <w:lang w:val="en-US"/>
        </w:rPr>
      </w:pPr>
    </w:p>
    <w:p w14:paraId="5C6EE628" w14:textId="4AC80853" w:rsidR="2B4A891C" w:rsidRDefault="2B4A891C" w:rsidP="2B4A891C">
      <w:pPr>
        <w:rPr>
          <w:rFonts w:ascii="Times New Roman" w:eastAsia="Franklin Gothic Book" w:hAnsi="Times New Roman" w:cs="Times New Roman"/>
          <w:b/>
          <w:bCs/>
          <w:lang w:val="en-US"/>
        </w:rPr>
      </w:pPr>
    </w:p>
    <w:p w14:paraId="3C8AF7A8" w14:textId="26C3E080" w:rsidR="2B4A891C" w:rsidRDefault="2B4A891C" w:rsidP="2B4A891C">
      <w:pPr>
        <w:rPr>
          <w:rFonts w:ascii="Times New Roman" w:eastAsia="Franklin Gothic Book" w:hAnsi="Times New Roman" w:cs="Times New Roman"/>
          <w:b/>
          <w:bCs/>
          <w:lang w:val="en-US"/>
        </w:rPr>
      </w:pPr>
    </w:p>
    <w:p w14:paraId="4E2352E1" w14:textId="403F0910" w:rsidR="2B4A891C" w:rsidRDefault="2B4A891C" w:rsidP="2B4A891C">
      <w:pPr>
        <w:rPr>
          <w:rFonts w:ascii="Times New Roman" w:eastAsia="Franklin Gothic Book" w:hAnsi="Times New Roman" w:cs="Times New Roman"/>
          <w:b/>
          <w:bCs/>
          <w:lang w:val="en-US"/>
        </w:rPr>
      </w:pPr>
    </w:p>
    <w:p w14:paraId="37A99DF3" w14:textId="33987584" w:rsidR="2B4A891C" w:rsidRDefault="2B4A891C" w:rsidP="2B4A891C">
      <w:pPr>
        <w:rPr>
          <w:rFonts w:ascii="Times New Roman" w:eastAsia="Franklin Gothic Book" w:hAnsi="Times New Roman" w:cs="Times New Roman"/>
          <w:b/>
          <w:bCs/>
          <w:lang w:val="en-US"/>
        </w:rPr>
      </w:pPr>
    </w:p>
    <w:p w14:paraId="0C4D5C55" w14:textId="36A75DAC" w:rsidR="2B4A891C" w:rsidRDefault="2B4A891C" w:rsidP="2B4A891C">
      <w:pPr>
        <w:rPr>
          <w:rFonts w:ascii="Times New Roman" w:eastAsia="Franklin Gothic Book" w:hAnsi="Times New Roman" w:cs="Times New Roman"/>
          <w:b/>
          <w:bCs/>
          <w:lang w:val="en-US"/>
        </w:rPr>
      </w:pPr>
    </w:p>
    <w:p w14:paraId="1A966780" w14:textId="769D462C" w:rsidR="2B4A891C" w:rsidRDefault="2B4A891C" w:rsidP="2B4A891C">
      <w:pPr>
        <w:rPr>
          <w:rFonts w:ascii="Times New Roman" w:eastAsia="Franklin Gothic Book" w:hAnsi="Times New Roman" w:cs="Times New Roman"/>
          <w:b/>
          <w:bCs/>
          <w:lang w:val="en-US"/>
        </w:rPr>
      </w:pPr>
    </w:p>
    <w:p w14:paraId="5F2C8BE3" w14:textId="2FD48EDF" w:rsidR="2B4A891C" w:rsidRDefault="2B4A891C" w:rsidP="2B4A891C">
      <w:pPr>
        <w:rPr>
          <w:rFonts w:ascii="Times New Roman" w:eastAsia="Franklin Gothic Book" w:hAnsi="Times New Roman" w:cs="Times New Roman"/>
          <w:b/>
          <w:bCs/>
          <w:lang w:val="en-US"/>
        </w:rPr>
      </w:pPr>
    </w:p>
    <w:p w14:paraId="36EE810A" w14:textId="61951DFA" w:rsidR="2B4A891C" w:rsidRDefault="2B4A891C" w:rsidP="2B4A891C">
      <w:pPr>
        <w:rPr>
          <w:rFonts w:ascii="Times New Roman" w:eastAsia="Franklin Gothic Book" w:hAnsi="Times New Roman" w:cs="Times New Roman"/>
          <w:b/>
          <w:bCs/>
          <w:lang w:val="en-US"/>
        </w:rPr>
      </w:pPr>
    </w:p>
    <w:p w14:paraId="3CC2087F" w14:textId="28904E2F" w:rsidR="2B4A891C" w:rsidRDefault="2B4A891C" w:rsidP="2B4A891C">
      <w:pPr>
        <w:rPr>
          <w:rFonts w:ascii="Times New Roman" w:eastAsia="Franklin Gothic Book" w:hAnsi="Times New Roman" w:cs="Times New Roman"/>
          <w:b/>
          <w:bCs/>
          <w:lang w:val="en-US"/>
        </w:rPr>
      </w:pPr>
    </w:p>
    <w:p w14:paraId="58A99B1F" w14:textId="33AB0173" w:rsidR="2B4A891C" w:rsidRDefault="2B4A891C" w:rsidP="2B4A891C">
      <w:pPr>
        <w:rPr>
          <w:rFonts w:ascii="Times New Roman" w:eastAsia="Franklin Gothic Book" w:hAnsi="Times New Roman" w:cs="Times New Roman"/>
          <w:b/>
          <w:bCs/>
          <w:lang w:val="en-US"/>
        </w:rPr>
      </w:pPr>
    </w:p>
    <w:p w14:paraId="16541E32" w14:textId="1B471050" w:rsidR="2B4A891C" w:rsidRDefault="2B4A891C" w:rsidP="2B4A891C">
      <w:pPr>
        <w:rPr>
          <w:rFonts w:ascii="Times New Roman" w:eastAsia="Franklin Gothic Book" w:hAnsi="Times New Roman" w:cs="Times New Roman"/>
          <w:b/>
          <w:bCs/>
          <w:lang w:val="en-US"/>
        </w:rPr>
      </w:pPr>
    </w:p>
    <w:p w14:paraId="0C7206B4" w14:textId="20FE8CFC" w:rsidR="2B4A891C" w:rsidRDefault="2B4A891C" w:rsidP="2B4A891C">
      <w:pPr>
        <w:rPr>
          <w:rFonts w:ascii="Times New Roman" w:eastAsia="Franklin Gothic Book" w:hAnsi="Times New Roman" w:cs="Times New Roman"/>
          <w:b/>
          <w:bCs/>
          <w:lang w:val="en-US"/>
        </w:rPr>
      </w:pPr>
    </w:p>
    <w:p w14:paraId="4BCA8A52" w14:textId="50D1B1E2" w:rsidR="2B4A891C" w:rsidRDefault="2B4A891C" w:rsidP="2B4A891C">
      <w:pPr>
        <w:rPr>
          <w:rFonts w:ascii="Times New Roman" w:eastAsia="Franklin Gothic Book" w:hAnsi="Times New Roman" w:cs="Times New Roman"/>
          <w:b/>
          <w:bCs/>
          <w:lang w:val="en-US"/>
        </w:rPr>
      </w:pPr>
    </w:p>
    <w:p w14:paraId="27D47282" w14:textId="252EE994" w:rsidR="2B4A891C" w:rsidRDefault="2B4A891C" w:rsidP="2B4A891C">
      <w:pPr>
        <w:rPr>
          <w:rFonts w:ascii="Times New Roman" w:eastAsia="Franklin Gothic Book" w:hAnsi="Times New Roman" w:cs="Times New Roman"/>
          <w:b/>
          <w:bCs/>
          <w:lang w:val="en-US"/>
        </w:rPr>
      </w:pPr>
    </w:p>
    <w:p w14:paraId="602D373A" w14:textId="7239E826" w:rsidR="2B4A891C" w:rsidRDefault="2B4A891C" w:rsidP="2B4A891C">
      <w:pPr>
        <w:rPr>
          <w:rFonts w:ascii="Times New Roman" w:eastAsia="Franklin Gothic Book" w:hAnsi="Times New Roman" w:cs="Times New Roman"/>
          <w:b/>
          <w:bCs/>
          <w:lang w:val="en-US"/>
        </w:rPr>
      </w:pPr>
    </w:p>
    <w:p w14:paraId="1D7E45AA" w14:textId="613BB318" w:rsidR="2B4A891C" w:rsidRDefault="2B4A891C" w:rsidP="2B4A891C">
      <w:pPr>
        <w:rPr>
          <w:rFonts w:ascii="Times New Roman" w:eastAsia="Franklin Gothic Book" w:hAnsi="Times New Roman" w:cs="Times New Roman"/>
          <w:b/>
          <w:bCs/>
          <w:lang w:val="en-US"/>
        </w:rPr>
      </w:pPr>
    </w:p>
    <w:p w14:paraId="1DD3F9E0" w14:textId="75D35832" w:rsidR="2B4A891C" w:rsidRDefault="2B4A891C" w:rsidP="2B4A891C">
      <w:pPr>
        <w:rPr>
          <w:rFonts w:ascii="Times New Roman" w:eastAsia="Franklin Gothic Book" w:hAnsi="Times New Roman" w:cs="Times New Roman"/>
          <w:b/>
          <w:bCs/>
          <w:lang w:val="en-US"/>
        </w:rPr>
      </w:pPr>
    </w:p>
    <w:p w14:paraId="38C08837" w14:textId="3743FCD3" w:rsidR="2B4A891C" w:rsidRDefault="2B4A891C" w:rsidP="2B4A891C">
      <w:pPr>
        <w:rPr>
          <w:rFonts w:ascii="Times New Roman" w:eastAsia="Franklin Gothic Book" w:hAnsi="Times New Roman" w:cs="Times New Roman"/>
          <w:b/>
          <w:bCs/>
          <w:lang w:val="en-US"/>
        </w:rPr>
      </w:pPr>
    </w:p>
    <w:p w14:paraId="08FFE74D" w14:textId="6042284E" w:rsidR="197E04A2" w:rsidRDefault="197E04A2" w:rsidP="197E04A2">
      <w:pPr>
        <w:rPr>
          <w:rFonts w:ascii="Times New Roman" w:eastAsia="Franklin Gothic Book" w:hAnsi="Times New Roman" w:cs="Times New Roman"/>
          <w:b/>
          <w:bCs/>
          <w:lang w:val="en-US"/>
        </w:rPr>
      </w:pPr>
    </w:p>
    <w:p w14:paraId="0DA216A7" w14:textId="5433D4CF" w:rsidR="197E04A2" w:rsidRDefault="197E04A2" w:rsidP="197E04A2">
      <w:pPr>
        <w:rPr>
          <w:rFonts w:ascii="Times New Roman" w:eastAsia="Franklin Gothic Book" w:hAnsi="Times New Roman" w:cs="Times New Roman"/>
          <w:b/>
          <w:bCs/>
          <w:lang w:val="en-US"/>
        </w:rPr>
      </w:pPr>
    </w:p>
    <w:p w14:paraId="61D99B44" w14:textId="6CCFB252" w:rsidR="009C2ECD" w:rsidRPr="0028547F" w:rsidRDefault="30CF9ED6" w:rsidP="74F53C8E">
      <w:pPr>
        <w:rPr>
          <w:rFonts w:ascii="Times New Roman" w:eastAsia="Franklin Gothic Book" w:hAnsi="Times New Roman" w:cs="Times New Roman"/>
          <w:u w:val="single"/>
        </w:rPr>
      </w:pPr>
      <w:r w:rsidRPr="74F53C8E">
        <w:rPr>
          <w:rFonts w:ascii="Times New Roman" w:eastAsia="Franklin Gothic Book" w:hAnsi="Times New Roman" w:cs="Times New Roman"/>
          <w:b/>
          <w:bCs/>
          <w:u w:val="single"/>
          <w:lang w:val="en-US"/>
        </w:rPr>
        <w:t>References</w:t>
      </w:r>
      <w:r w:rsidR="1CA356A1" w:rsidRPr="74F53C8E">
        <w:rPr>
          <w:rFonts w:ascii="Times New Roman" w:eastAsia="Franklin Gothic Book" w:hAnsi="Times New Roman" w:cs="Times New Roman"/>
          <w:b/>
          <w:bCs/>
          <w:u w:val="single"/>
          <w:lang w:val="en-US"/>
        </w:rPr>
        <w:t xml:space="preserve"> for poster.</w:t>
      </w:r>
    </w:p>
    <w:p w14:paraId="5FCCDB1F" w14:textId="77777777" w:rsidR="61D32BA8" w:rsidRDefault="61D32BA8" w:rsidP="61D32BA8">
      <w:pPr>
        <w:tabs>
          <w:tab w:val="left" w:pos="2836"/>
        </w:tabs>
        <w:spacing w:after="0"/>
        <w:rPr>
          <w:rFonts w:ascii="Times New Roman" w:eastAsia="Roboto" w:hAnsi="Times New Roman" w:cs="Times New Roman"/>
          <w:b/>
          <w:bCs/>
          <w:u w:val="single"/>
        </w:rPr>
      </w:pPr>
    </w:p>
    <w:p w14:paraId="7F39A29B" w14:textId="3789DFA2" w:rsidR="6C96E559" w:rsidRDefault="6C96E559" w:rsidP="61D32BA8">
      <w:pPr>
        <w:spacing w:after="0"/>
        <w:rPr>
          <w:rFonts w:ascii="Times New Roman" w:eastAsia="Roboto" w:hAnsi="Times New Roman" w:cs="Times New Roman"/>
        </w:rPr>
      </w:pPr>
      <w:r w:rsidRPr="61D32BA8">
        <w:rPr>
          <w:rFonts w:ascii="Times New Roman" w:eastAsia="Roboto" w:hAnsi="Times New Roman" w:cs="Times New Roman"/>
        </w:rPr>
        <w:t xml:space="preserve">administrator (2024). </w:t>
      </w:r>
      <w:r w:rsidRPr="61D32BA8">
        <w:rPr>
          <w:rFonts w:ascii="Times New Roman" w:eastAsia="Roboto" w:hAnsi="Times New Roman" w:cs="Times New Roman"/>
          <w:i/>
          <w:iCs/>
        </w:rPr>
        <w:t>Autism: What It is, main symptoms, classifications, diagnosis, treatments, and more!</w:t>
      </w:r>
      <w:r w:rsidRPr="61D32BA8">
        <w:rPr>
          <w:rFonts w:ascii="Times New Roman" w:eastAsia="Roboto" w:hAnsi="Times New Roman" w:cs="Times New Roman"/>
        </w:rPr>
        <w:t xml:space="preserve"> [online] Synlab. Available at: </w:t>
      </w:r>
      <w:hyperlink r:id="rId6">
        <w:r w:rsidRPr="61D32BA8">
          <w:rPr>
            <w:rFonts w:ascii="Times New Roman" w:eastAsia="Roboto" w:hAnsi="Times New Roman" w:cs="Times New Roman"/>
          </w:rPr>
          <w:t>https://www.synlab-sd.com/en/blog/others-en/autism-what-it-is-main-symptoms-classifications-diagnosis-treatments-and-more/</w:t>
        </w:r>
      </w:hyperlink>
      <w:r w:rsidRPr="61D32BA8">
        <w:rPr>
          <w:rFonts w:ascii="Times New Roman" w:eastAsia="Roboto" w:hAnsi="Times New Roman" w:cs="Times New Roman"/>
        </w:rPr>
        <w:t xml:space="preserve"> [Accessed 7 Oct. 2025].</w:t>
      </w:r>
    </w:p>
    <w:p w14:paraId="645BE073" w14:textId="4FFF54C4" w:rsidR="61D32BA8" w:rsidRDefault="61D32BA8" w:rsidP="61D32BA8">
      <w:pPr>
        <w:spacing w:after="0"/>
        <w:rPr>
          <w:rFonts w:ascii="Times New Roman" w:eastAsia="Roboto" w:hAnsi="Times New Roman" w:cs="Times New Roman"/>
        </w:rPr>
      </w:pPr>
    </w:p>
    <w:p w14:paraId="4EDC2427" w14:textId="02CFF3BA" w:rsidR="6C96E559" w:rsidRDefault="6C96E559" w:rsidP="61D32BA8">
      <w:pPr>
        <w:spacing w:after="0"/>
        <w:rPr>
          <w:rFonts w:ascii="Times New Roman" w:eastAsia="Calibri" w:hAnsi="Times New Roman" w:cs="Times New Roman"/>
        </w:rPr>
      </w:pPr>
      <w:r w:rsidRPr="61D32BA8">
        <w:rPr>
          <w:rFonts w:ascii="Times New Roman" w:eastAsia="Calibri" w:hAnsi="Times New Roman" w:cs="Times New Roman"/>
        </w:rPr>
        <w:t xml:space="preserve">Autism Research Centre. (2024). </w:t>
      </w:r>
      <w:r w:rsidRPr="61D32BA8">
        <w:rPr>
          <w:rFonts w:ascii="Times New Roman" w:eastAsia="Calibri" w:hAnsi="Times New Roman" w:cs="Times New Roman"/>
          <w:i/>
          <w:iCs/>
        </w:rPr>
        <w:t>Professor Sir Simon Baron-Cohen - Autism Research Centre</w:t>
      </w:r>
      <w:r w:rsidRPr="61D32BA8">
        <w:rPr>
          <w:rFonts w:ascii="Times New Roman" w:eastAsia="Calibri" w:hAnsi="Times New Roman" w:cs="Times New Roman"/>
        </w:rPr>
        <w:t xml:space="preserve">. [online] Available at: </w:t>
      </w:r>
      <w:hyperlink r:id="rId7">
        <w:r w:rsidRPr="61D32BA8">
          <w:rPr>
            <w:rStyle w:val="Hyperlink"/>
            <w:rFonts w:ascii="Times New Roman" w:eastAsia="Calibri" w:hAnsi="Times New Roman" w:cs="Times New Roman"/>
            <w:color w:val="auto"/>
            <w:u w:val="none"/>
          </w:rPr>
          <w:t>https://www.autismresearchcentre.com/people/simon-baron-cohen/[Accessed</w:t>
        </w:r>
      </w:hyperlink>
      <w:r w:rsidRPr="61D32BA8">
        <w:rPr>
          <w:rFonts w:ascii="Times New Roman" w:eastAsia="Calibri" w:hAnsi="Times New Roman" w:cs="Times New Roman"/>
        </w:rPr>
        <w:t xml:space="preserve"> 13 Sept. 2025].</w:t>
      </w:r>
    </w:p>
    <w:p w14:paraId="43731B9A" w14:textId="0ABA15D2" w:rsidR="61D32BA8" w:rsidRDefault="61D32BA8" w:rsidP="61D32BA8">
      <w:pPr>
        <w:spacing w:after="0"/>
        <w:rPr>
          <w:rFonts w:ascii="Times New Roman" w:eastAsia="Roboto" w:hAnsi="Times New Roman" w:cs="Times New Roman"/>
        </w:rPr>
      </w:pPr>
    </w:p>
    <w:p w14:paraId="4273178A" w14:textId="7FA38A7E" w:rsidR="6C96E559" w:rsidRDefault="6C96E559" w:rsidP="61D32BA8">
      <w:pPr>
        <w:spacing w:after="0"/>
        <w:rPr>
          <w:rFonts w:ascii="Times New Roman" w:eastAsia="Roboto" w:hAnsi="Times New Roman" w:cs="Times New Roman"/>
        </w:rPr>
      </w:pPr>
      <w:r w:rsidRPr="61D32BA8">
        <w:rPr>
          <w:rFonts w:ascii="Times New Roman" w:eastAsia="Roboto" w:hAnsi="Times New Roman" w:cs="Times New Roman"/>
        </w:rPr>
        <w:t xml:space="preserve">Autism Speaks (2025). </w:t>
      </w:r>
      <w:r w:rsidRPr="61D32BA8">
        <w:rPr>
          <w:rFonts w:ascii="Times New Roman" w:eastAsia="Roboto" w:hAnsi="Times New Roman" w:cs="Times New Roman"/>
          <w:i/>
          <w:iCs/>
        </w:rPr>
        <w:t>Autism in the classroom: Strategies for success</w:t>
      </w:r>
      <w:r w:rsidRPr="61D32BA8">
        <w:rPr>
          <w:rFonts w:ascii="Times New Roman" w:eastAsia="Roboto" w:hAnsi="Times New Roman" w:cs="Times New Roman"/>
        </w:rPr>
        <w:t>. [online] Autism Speaks. Available at: https://www.autismspeaks.org/tool-kit-excerpt/autism-classroom-strategies [Accessed 7 Oct. 2025].</w:t>
      </w:r>
    </w:p>
    <w:p w14:paraId="0308C456" w14:textId="77777777" w:rsidR="009C2ECD" w:rsidRPr="0028547F" w:rsidRDefault="009C2ECD" w:rsidP="009C2ECD">
      <w:pPr>
        <w:rPr>
          <w:rFonts w:ascii="Times New Roman" w:eastAsia="Calibri" w:hAnsi="Times New Roman" w:cs="Times New Roman"/>
        </w:rPr>
      </w:pPr>
    </w:p>
    <w:p w14:paraId="0260DBCE" w14:textId="77777777" w:rsidR="009C2ECD" w:rsidRPr="0028547F" w:rsidRDefault="009C2ECD" w:rsidP="009C2ECD">
      <w:pPr>
        <w:rPr>
          <w:rFonts w:ascii="Times New Roman" w:eastAsia="Calibri" w:hAnsi="Times New Roman" w:cs="Times New Roman"/>
          <w:lang w:val="en-US"/>
        </w:rPr>
      </w:pPr>
      <w:proofErr w:type="spellStart"/>
      <w:r w:rsidRPr="0028547F">
        <w:rPr>
          <w:rFonts w:ascii="Times New Roman" w:eastAsia="Calibri" w:hAnsi="Times New Roman" w:cs="Times New Roman"/>
        </w:rPr>
        <w:t>Colourbox</w:t>
      </w:r>
      <w:proofErr w:type="spellEnd"/>
      <w:r w:rsidRPr="0028547F">
        <w:rPr>
          <w:rFonts w:ascii="Times New Roman" w:eastAsia="Calibri" w:hAnsi="Times New Roman" w:cs="Times New Roman"/>
        </w:rPr>
        <w:t xml:space="preserve"> | your royalty free stock library. (2025). </w:t>
      </w:r>
      <w:proofErr w:type="spellStart"/>
      <w:r w:rsidRPr="0028547F">
        <w:rPr>
          <w:rFonts w:ascii="Times New Roman" w:eastAsia="Calibri" w:hAnsi="Times New Roman" w:cs="Times New Roman"/>
          <w:i/>
          <w:iCs/>
        </w:rPr>
        <w:t>Multicolored</w:t>
      </w:r>
      <w:proofErr w:type="spellEnd"/>
      <w:r w:rsidRPr="0028547F">
        <w:rPr>
          <w:rFonts w:ascii="Times New Roman" w:eastAsia="Calibri" w:hAnsi="Times New Roman" w:cs="Times New Roman"/>
          <w:i/>
          <w:iCs/>
        </w:rPr>
        <w:t xml:space="preserve"> hands, emblem or symbol of autism disorder. Raised hand silhouettes. Autism awareness. Vector illustration.</w:t>
      </w:r>
      <w:r w:rsidRPr="0028547F">
        <w:rPr>
          <w:rFonts w:ascii="Times New Roman" w:eastAsia="Calibri" w:hAnsi="Times New Roman" w:cs="Times New Roman"/>
        </w:rPr>
        <w:t xml:space="preserve"> [online] Available at: https://www.colourbox.com/vector/multicolored-hands-emblem-or-symbol-of-autism-disorder-raised-hand-silhouettes-autism-awareness-vector-illustration-vector-58901550 [Accessed 13 Sep. 2025].</w:t>
      </w:r>
    </w:p>
    <w:p w14:paraId="58DD2908" w14:textId="77777777" w:rsidR="009C2ECD" w:rsidRPr="0028547F" w:rsidRDefault="009C2ECD" w:rsidP="009C2ECD">
      <w:pPr>
        <w:spacing w:after="0"/>
        <w:rPr>
          <w:rFonts w:ascii="Times New Roman" w:eastAsia="Calibri" w:hAnsi="Times New Roman" w:cs="Times New Roman"/>
        </w:rPr>
      </w:pPr>
    </w:p>
    <w:p w14:paraId="377BF56A" w14:textId="77777777" w:rsidR="009C2ECD" w:rsidRPr="0028547F" w:rsidRDefault="3476AC66" w:rsidP="009C2ECD">
      <w:pPr>
        <w:spacing w:after="0"/>
        <w:rPr>
          <w:rFonts w:ascii="Times New Roman" w:eastAsia="Calibri" w:hAnsi="Times New Roman" w:cs="Times New Roman"/>
        </w:rPr>
      </w:pPr>
      <w:r w:rsidRPr="61D32BA8">
        <w:rPr>
          <w:rFonts w:ascii="Times New Roman" w:eastAsia="Calibri" w:hAnsi="Times New Roman" w:cs="Times New Roman"/>
        </w:rPr>
        <w:t xml:space="preserve">Etsy.com. (2017). </w:t>
      </w:r>
      <w:r w:rsidRPr="61D32BA8">
        <w:rPr>
          <w:rFonts w:ascii="Times New Roman" w:eastAsia="Calibri" w:hAnsi="Times New Roman" w:cs="Times New Roman"/>
          <w:i/>
          <w:iCs/>
        </w:rPr>
        <w:t>Autism Awareness Puzzle Heart SVG: Rainbow Puzzle Piece (Digital Download)</w:t>
      </w:r>
      <w:r w:rsidRPr="61D32BA8">
        <w:rPr>
          <w:rFonts w:ascii="Times New Roman" w:eastAsia="Calibri" w:hAnsi="Times New Roman" w:cs="Times New Roman"/>
        </w:rPr>
        <w:t xml:space="preserve">. [online] Available at: </w:t>
      </w:r>
      <w:hyperlink r:id="rId8">
        <w:r w:rsidRPr="61D32BA8">
          <w:rPr>
            <w:rStyle w:val="Hyperlink"/>
            <w:rFonts w:ascii="Times New Roman" w:eastAsia="Calibri" w:hAnsi="Times New Roman" w:cs="Times New Roman"/>
            <w:color w:val="auto"/>
            <w:u w:val="none"/>
          </w:rPr>
          <w:t>https://www.etsy.com/uk/listing/349447284/autism-awareness-puzzle-heart-svg</w:t>
        </w:r>
      </w:hyperlink>
      <w:r w:rsidRPr="61D32BA8">
        <w:rPr>
          <w:rFonts w:ascii="Times New Roman" w:eastAsia="Calibri" w:hAnsi="Times New Roman" w:cs="Times New Roman"/>
        </w:rPr>
        <w:t xml:space="preserve"> [Accessed 13 Sep. 2025].</w:t>
      </w:r>
    </w:p>
    <w:p w14:paraId="75645C25" w14:textId="792609B0" w:rsidR="009C2ECD" w:rsidRPr="0028547F" w:rsidRDefault="009C2ECD" w:rsidP="61D32BA8">
      <w:pPr>
        <w:spacing w:after="0"/>
        <w:rPr>
          <w:rFonts w:ascii="Times New Roman" w:eastAsia="Calibri" w:hAnsi="Times New Roman" w:cs="Times New Roman"/>
        </w:rPr>
      </w:pPr>
    </w:p>
    <w:p w14:paraId="544D6411" w14:textId="77CCA128" w:rsidR="009C2ECD" w:rsidRPr="0028547F" w:rsidRDefault="542DF1BB" w:rsidP="61D32BA8">
      <w:pPr>
        <w:spacing w:before="240" w:after="0"/>
        <w:rPr>
          <w:rFonts w:ascii="Times New Roman" w:eastAsia="Roboto" w:hAnsi="Times New Roman" w:cs="Times New Roman"/>
        </w:rPr>
      </w:pPr>
      <w:r w:rsidRPr="61D32BA8">
        <w:rPr>
          <w:rFonts w:ascii="Times New Roman" w:eastAsia="Roboto" w:hAnsi="Times New Roman" w:cs="Times New Roman"/>
        </w:rPr>
        <w:t xml:space="preserve">Joseph, (2024). </w:t>
      </w:r>
      <w:r w:rsidRPr="61D32BA8">
        <w:rPr>
          <w:rFonts w:ascii="Times New Roman" w:eastAsia="Roboto" w:hAnsi="Times New Roman" w:cs="Times New Roman"/>
          <w:i/>
          <w:iCs/>
        </w:rPr>
        <w:t>Challenges autistic people face</w:t>
      </w:r>
      <w:r w:rsidRPr="61D32BA8">
        <w:rPr>
          <w:rFonts w:ascii="Times New Roman" w:eastAsia="Roboto" w:hAnsi="Times New Roman" w:cs="Times New Roman"/>
        </w:rPr>
        <w:t>. [online] Autistica. Available at: https://www.autistica.org.uk/what-is-autism/challenges-autistic-people-face [Accessed 7 Oct. 2025].</w:t>
      </w:r>
    </w:p>
    <w:p w14:paraId="5061D27F" w14:textId="77777777" w:rsidR="009C2ECD" w:rsidRPr="0028547F" w:rsidRDefault="009C2ECD" w:rsidP="61D32BA8">
      <w:pPr>
        <w:spacing w:after="0"/>
        <w:rPr>
          <w:rFonts w:ascii="Times New Roman" w:eastAsia="Roboto" w:hAnsi="Times New Roman" w:cs="Times New Roman"/>
        </w:rPr>
      </w:pPr>
    </w:p>
    <w:p w14:paraId="14B5B2E4" w14:textId="4618DC91" w:rsidR="009C2ECD" w:rsidRPr="0028547F" w:rsidRDefault="3476AC66" w:rsidP="61D32BA8">
      <w:pPr>
        <w:spacing w:after="0"/>
        <w:rPr>
          <w:rFonts w:ascii="Times New Roman" w:eastAsia="Calibri" w:hAnsi="Times New Roman" w:cs="Times New Roman"/>
        </w:rPr>
      </w:pPr>
      <w:r w:rsidRPr="61D32BA8">
        <w:rPr>
          <w:rFonts w:ascii="Times New Roman" w:eastAsia="Calibri" w:hAnsi="Times New Roman" w:cs="Times New Roman"/>
        </w:rPr>
        <w:t xml:space="preserve">Krieger, K. (2025). </w:t>
      </w:r>
      <w:r w:rsidRPr="61D32BA8">
        <w:rPr>
          <w:rFonts w:ascii="Times New Roman" w:eastAsia="Calibri" w:hAnsi="Times New Roman" w:cs="Times New Roman"/>
          <w:i/>
          <w:iCs/>
        </w:rPr>
        <w:t>Cognitive Theories Explaining ASD</w:t>
      </w:r>
      <w:r w:rsidRPr="61D32BA8">
        <w:rPr>
          <w:rFonts w:ascii="Times New Roman" w:eastAsia="Calibri" w:hAnsi="Times New Roman" w:cs="Times New Roman"/>
        </w:rPr>
        <w:t xml:space="preserve">. [online] www.kennedykrieger.org. Available at: </w:t>
      </w:r>
      <w:hyperlink r:id="rId9">
        <w:r w:rsidRPr="61D32BA8">
          <w:rPr>
            <w:rStyle w:val="Hyperlink"/>
            <w:rFonts w:ascii="Times New Roman" w:eastAsia="Calibri" w:hAnsi="Times New Roman" w:cs="Times New Roman"/>
            <w:color w:val="auto"/>
            <w:u w:val="none"/>
          </w:rPr>
          <w:t>https://www.kennedykrieger.org/stories/interactive-autism-network-ian/cognitive_theories_explaining_asds</w:t>
        </w:r>
      </w:hyperlink>
      <w:r w:rsidRPr="61D32BA8">
        <w:rPr>
          <w:rFonts w:ascii="Times New Roman" w:eastAsia="Calibri" w:hAnsi="Times New Roman" w:cs="Times New Roman"/>
        </w:rPr>
        <w:t xml:space="preserve"> [Accessed 13 September 2025].</w:t>
      </w:r>
    </w:p>
    <w:p w14:paraId="199C8D67" w14:textId="77777777" w:rsidR="009C2ECD" w:rsidRPr="0028547F" w:rsidRDefault="009C2ECD" w:rsidP="009C2ECD">
      <w:pPr>
        <w:spacing w:after="0"/>
        <w:rPr>
          <w:rFonts w:ascii="Times New Roman" w:eastAsia="Calibri" w:hAnsi="Times New Roman" w:cs="Times New Roman"/>
          <w:lang w:val="en-US"/>
        </w:rPr>
      </w:pPr>
    </w:p>
    <w:p w14:paraId="25E96137" w14:textId="77777777" w:rsidR="009C2ECD" w:rsidRPr="0028547F" w:rsidRDefault="3476AC66" w:rsidP="009C2ECD">
      <w:pPr>
        <w:spacing w:after="0"/>
        <w:rPr>
          <w:rFonts w:ascii="Times New Roman" w:eastAsia="Calibri" w:hAnsi="Times New Roman" w:cs="Times New Roman"/>
        </w:rPr>
      </w:pPr>
      <w:r w:rsidRPr="61D32BA8">
        <w:rPr>
          <w:rFonts w:ascii="Times New Roman" w:eastAsia="Calibri" w:hAnsi="Times New Roman" w:cs="Times New Roman"/>
          <w:lang w:val="en-US"/>
        </w:rPr>
        <w:t xml:space="preserve">National Autistic Society (2025). </w:t>
      </w:r>
      <w:r w:rsidRPr="61D32BA8">
        <w:rPr>
          <w:rFonts w:ascii="Times New Roman" w:eastAsia="Calibri" w:hAnsi="Times New Roman" w:cs="Times New Roman"/>
          <w:i/>
          <w:iCs/>
          <w:lang w:val="en-US"/>
        </w:rPr>
        <w:t>What Is Autism?</w:t>
      </w:r>
      <w:r w:rsidRPr="61D32BA8">
        <w:rPr>
          <w:rFonts w:ascii="Times New Roman" w:eastAsia="Calibri" w:hAnsi="Times New Roman" w:cs="Times New Roman"/>
          <w:lang w:val="en-US"/>
        </w:rPr>
        <w:t xml:space="preserve"> [online] National Autistic Society. Available at: </w:t>
      </w:r>
      <w:hyperlink r:id="rId10">
        <w:r w:rsidRPr="61D32BA8">
          <w:rPr>
            <w:rStyle w:val="Hyperlink"/>
            <w:rFonts w:ascii="Times New Roman" w:eastAsia="Calibri" w:hAnsi="Times New Roman" w:cs="Times New Roman"/>
            <w:color w:val="auto"/>
            <w:u w:val="none"/>
            <w:lang w:val="en-US"/>
          </w:rPr>
          <w:t>https://www.autism.org.uk/advice-and-guidance/what-is-autism</w:t>
        </w:r>
      </w:hyperlink>
      <w:r w:rsidRPr="61D32BA8">
        <w:rPr>
          <w:rFonts w:ascii="Times New Roman" w:eastAsia="Calibri" w:hAnsi="Times New Roman" w:cs="Times New Roman"/>
          <w:lang w:val="en-US"/>
        </w:rPr>
        <w:t xml:space="preserve"> [Accessed 12 September 2025].</w:t>
      </w:r>
    </w:p>
    <w:p w14:paraId="0790474D" w14:textId="0A448BB6" w:rsidR="61D32BA8" w:rsidRDefault="61D32BA8" w:rsidP="61D32BA8">
      <w:pPr>
        <w:spacing w:after="0"/>
        <w:rPr>
          <w:rFonts w:ascii="Times New Roman" w:eastAsia="Calibri" w:hAnsi="Times New Roman" w:cs="Times New Roman"/>
          <w:lang w:val="en-US"/>
        </w:rPr>
      </w:pPr>
    </w:p>
    <w:p w14:paraId="655FED78" w14:textId="77777777" w:rsidR="2609F38C" w:rsidRDefault="2609F38C" w:rsidP="61D32BA8">
      <w:pPr>
        <w:spacing w:before="240" w:after="0"/>
        <w:rPr>
          <w:rFonts w:ascii="Times New Roman" w:eastAsia="Roboto" w:hAnsi="Times New Roman" w:cs="Times New Roman"/>
        </w:rPr>
      </w:pPr>
      <w:r w:rsidRPr="61D32BA8">
        <w:rPr>
          <w:rFonts w:ascii="Times New Roman" w:eastAsia="Roboto" w:hAnsi="Times New Roman" w:cs="Times New Roman"/>
        </w:rPr>
        <w:t xml:space="preserve">NHS (2022). </w:t>
      </w:r>
      <w:r w:rsidRPr="61D32BA8">
        <w:rPr>
          <w:rFonts w:ascii="Times New Roman" w:eastAsia="Roboto" w:hAnsi="Times New Roman" w:cs="Times New Roman"/>
          <w:i/>
          <w:iCs/>
        </w:rPr>
        <w:t>What Is autism?</w:t>
      </w:r>
      <w:r w:rsidRPr="61D32BA8">
        <w:rPr>
          <w:rFonts w:ascii="Times New Roman" w:eastAsia="Roboto" w:hAnsi="Times New Roman" w:cs="Times New Roman"/>
        </w:rPr>
        <w:t xml:space="preserve"> [online] NHS. Available at: https://www.nhs.uk/conditions/autism/what-is-autism/ [Accessed 13 Sep. 2025].</w:t>
      </w:r>
    </w:p>
    <w:p w14:paraId="6E56DBCB" w14:textId="706E5351" w:rsidR="61D32BA8" w:rsidRDefault="61D32BA8" w:rsidP="61D32BA8">
      <w:pPr>
        <w:spacing w:after="0"/>
        <w:rPr>
          <w:rFonts w:ascii="Times New Roman" w:eastAsia="Calibri" w:hAnsi="Times New Roman" w:cs="Times New Roman"/>
          <w:lang w:val="en-US"/>
        </w:rPr>
      </w:pPr>
    </w:p>
    <w:p w14:paraId="054348AF" w14:textId="77777777" w:rsidR="009C2ECD" w:rsidRPr="0028547F" w:rsidRDefault="009C2ECD" w:rsidP="009C2ECD">
      <w:pPr>
        <w:spacing w:after="0"/>
        <w:rPr>
          <w:rFonts w:ascii="Times New Roman" w:eastAsia="Calibri" w:hAnsi="Times New Roman" w:cs="Times New Roman"/>
        </w:rPr>
      </w:pPr>
    </w:p>
    <w:p w14:paraId="7B376EBF" w14:textId="7EC19EBA" w:rsidR="2609F38C" w:rsidRDefault="2609F38C" w:rsidP="61D32BA8">
      <w:pPr>
        <w:spacing w:after="0"/>
        <w:rPr>
          <w:rFonts w:ascii="Times New Roman" w:eastAsia="Calibri" w:hAnsi="Times New Roman" w:cs="Times New Roman"/>
        </w:rPr>
      </w:pPr>
      <w:r w:rsidRPr="61D32BA8">
        <w:rPr>
          <w:rFonts w:ascii="Times New Roman" w:eastAsia="Calibri" w:hAnsi="Times New Roman" w:cs="Times New Roman"/>
        </w:rPr>
        <w:t xml:space="preserve">PlanBee. (2025). </w:t>
      </w:r>
      <w:r w:rsidRPr="61D32BA8">
        <w:rPr>
          <w:rFonts w:ascii="Times New Roman" w:eastAsia="Calibri" w:hAnsi="Times New Roman" w:cs="Times New Roman"/>
          <w:i/>
          <w:iCs/>
        </w:rPr>
        <w:t>Visual Timetable | Free KS1 and KS2</w:t>
      </w:r>
      <w:r w:rsidRPr="61D32BA8">
        <w:rPr>
          <w:rFonts w:ascii="Times New Roman" w:eastAsia="Calibri" w:hAnsi="Times New Roman" w:cs="Times New Roman"/>
        </w:rPr>
        <w:t xml:space="preserve">. [online] Available at: https://planbee.com/pages/visual-timetable?srsltid=AfmBOoqPw5JX0NCLBaRIC-lMcff3VQ6hAJPrECFrwXxsbO-nDf14va6l [Accessed 13 Sep. 2025]. </w:t>
      </w:r>
    </w:p>
    <w:p w14:paraId="429FDCD3" w14:textId="2BBA67D5" w:rsidR="61D32BA8" w:rsidRDefault="61D32BA8" w:rsidP="61D32BA8">
      <w:pPr>
        <w:spacing w:after="0"/>
        <w:rPr>
          <w:rFonts w:ascii="Times New Roman" w:eastAsia="Calibri" w:hAnsi="Times New Roman" w:cs="Times New Roman"/>
        </w:rPr>
      </w:pPr>
    </w:p>
    <w:p w14:paraId="014822EA" w14:textId="6CF0A6CA" w:rsidR="009C2ECD" w:rsidRPr="0028547F" w:rsidRDefault="3476AC66" w:rsidP="61D32BA8">
      <w:pPr>
        <w:spacing w:after="0"/>
        <w:rPr>
          <w:rFonts w:ascii="Times New Roman" w:eastAsia="Calibri" w:hAnsi="Times New Roman" w:cs="Times New Roman"/>
        </w:rPr>
      </w:pPr>
      <w:r w:rsidRPr="61D32BA8">
        <w:rPr>
          <w:rFonts w:ascii="Times New Roman" w:eastAsia="Calibri" w:hAnsi="Times New Roman" w:cs="Times New Roman"/>
        </w:rPr>
        <w:t xml:space="preserve">the-additional-learning-needs-code-for-wales-2021%20%282%29.pdf [Accessed 13 September 2025]. </w:t>
      </w:r>
    </w:p>
    <w:p w14:paraId="0C36F45C" w14:textId="49354D43" w:rsidR="00E87D1D" w:rsidRPr="0028547F" w:rsidRDefault="00E87D1D" w:rsidP="61D32BA8">
      <w:pPr>
        <w:spacing w:after="240" w:line="360" w:lineRule="auto"/>
        <w:rPr>
          <w:rFonts w:ascii="Times New Roman" w:eastAsia="Calibri" w:hAnsi="Times New Roman" w:cs="Times New Roman"/>
        </w:rPr>
      </w:pPr>
    </w:p>
    <w:p w14:paraId="35E15CD6" w14:textId="212E132C" w:rsidR="00E87D1D" w:rsidRPr="0028547F" w:rsidRDefault="60609E76" w:rsidP="61D32BA8">
      <w:pPr>
        <w:spacing w:after="240" w:line="360" w:lineRule="auto"/>
        <w:rPr>
          <w:rFonts w:ascii="Times New Roman" w:eastAsia="Calibri" w:hAnsi="Times New Roman" w:cs="Times New Roman"/>
        </w:rPr>
      </w:pPr>
      <w:r w:rsidRPr="61D32BA8">
        <w:rPr>
          <w:rFonts w:ascii="Times New Roman" w:eastAsia="Calibri" w:hAnsi="Times New Roman" w:cs="Times New Roman"/>
        </w:rPr>
        <w:t xml:space="preserve">Welsh Government (2021). </w:t>
      </w:r>
      <w:r w:rsidRPr="61D32BA8">
        <w:rPr>
          <w:rFonts w:ascii="Times New Roman" w:eastAsia="Calibri" w:hAnsi="Times New Roman" w:cs="Times New Roman"/>
          <w:i/>
          <w:iCs/>
        </w:rPr>
        <w:t>The Additional Learning Needs Code for Wales 2021 WG21-23</w:t>
      </w:r>
      <w:r w:rsidRPr="61D32BA8">
        <w:rPr>
          <w:rFonts w:ascii="Times New Roman" w:eastAsia="Calibri" w:hAnsi="Times New Roman" w:cs="Times New Roman"/>
        </w:rPr>
        <w:t xml:space="preserve">. [online] Available at: </w:t>
      </w:r>
      <w:hyperlink r:id="rId11">
        <w:r w:rsidRPr="61D32BA8">
          <w:rPr>
            <w:rStyle w:val="Hyperlink"/>
            <w:rFonts w:ascii="Times New Roman" w:eastAsia="Calibri" w:hAnsi="Times New Roman" w:cs="Times New Roman"/>
          </w:rPr>
          <w:t>https://www.gov.wales/sites/default/files/publications/2024-04/220622</w:t>
        </w:r>
      </w:hyperlink>
      <w:r w:rsidRPr="61D32BA8">
        <w:rPr>
          <w:rFonts w:ascii="Times New Roman" w:eastAsia="Calibri" w:hAnsi="Times New Roman" w:cs="Times New Roman"/>
        </w:rPr>
        <w:t xml:space="preserve"> [Accessed 13 September 2025]. </w:t>
      </w:r>
    </w:p>
    <w:p w14:paraId="529C2B94" w14:textId="2C107734" w:rsidR="00E87D1D" w:rsidRPr="0028547F" w:rsidRDefault="3476AC66" w:rsidP="61D32BA8">
      <w:pPr>
        <w:spacing w:after="240" w:line="360" w:lineRule="auto"/>
        <w:rPr>
          <w:rFonts w:ascii="Times New Roman" w:eastAsia="Roboto" w:hAnsi="Times New Roman" w:cs="Times New Roman"/>
        </w:rPr>
      </w:pPr>
      <w:r w:rsidRPr="19E8AF64">
        <w:rPr>
          <w:rFonts w:ascii="Times New Roman" w:eastAsia="Roboto" w:hAnsi="Times New Roman" w:cs="Times New Roman"/>
        </w:rPr>
        <w:t xml:space="preserve">World (2024). </w:t>
      </w:r>
      <w:r w:rsidRPr="19E8AF64">
        <w:rPr>
          <w:rFonts w:ascii="Times New Roman" w:eastAsia="Roboto" w:hAnsi="Times New Roman" w:cs="Times New Roman"/>
          <w:i/>
          <w:iCs/>
        </w:rPr>
        <w:t>Autism Images – Browse 89,770 Stock Photos, Vectors, and Video</w:t>
      </w:r>
      <w:r w:rsidRPr="19E8AF64">
        <w:rPr>
          <w:rFonts w:ascii="Times New Roman" w:eastAsia="Roboto" w:hAnsi="Times New Roman" w:cs="Times New Roman"/>
        </w:rPr>
        <w:t xml:space="preserve">. [online] Adobe Stock. Available at: </w:t>
      </w:r>
      <w:hyperlink r:id="rId12">
        <w:r w:rsidRPr="19E8AF64">
          <w:rPr>
            <w:rStyle w:val="Hyperlink"/>
            <w:rFonts w:ascii="Times New Roman" w:eastAsia="Roboto" w:hAnsi="Times New Roman" w:cs="Times New Roman"/>
            <w:color w:val="auto"/>
            <w:u w:val="none"/>
          </w:rPr>
          <w:t>https://stock.adobe.com/uk/search?k=autism</w:t>
        </w:r>
      </w:hyperlink>
      <w:r w:rsidRPr="19E8AF64">
        <w:rPr>
          <w:rFonts w:ascii="Times New Roman" w:eastAsia="Roboto" w:hAnsi="Times New Roman" w:cs="Times New Roman"/>
        </w:rPr>
        <w:t xml:space="preserve"> [Accessed 7 Oct. 2025].</w:t>
      </w:r>
    </w:p>
    <w:p w14:paraId="4A794552" w14:textId="2166A433" w:rsidR="19E8AF64" w:rsidRDefault="19E8AF64" w:rsidP="19E8AF64">
      <w:pPr>
        <w:spacing w:after="240" w:line="360" w:lineRule="auto"/>
        <w:rPr>
          <w:rFonts w:ascii="Calibri" w:eastAsia="Calibri" w:hAnsi="Calibri" w:cs="Calibri"/>
          <w:b/>
          <w:bCs/>
          <w:color w:val="000000" w:themeColor="text1"/>
          <w:sz w:val="44"/>
          <w:szCs w:val="44"/>
        </w:rPr>
      </w:pPr>
    </w:p>
    <w:p w14:paraId="22E02E5C" w14:textId="5E259EE9" w:rsidR="19E8AF64" w:rsidRDefault="19E8AF64" w:rsidP="19E8AF64">
      <w:pPr>
        <w:spacing w:after="240" w:line="360" w:lineRule="auto"/>
        <w:rPr>
          <w:rFonts w:ascii="Calibri" w:eastAsia="Calibri" w:hAnsi="Calibri" w:cs="Calibri"/>
          <w:b/>
          <w:bCs/>
          <w:color w:val="000000" w:themeColor="text1"/>
          <w:sz w:val="44"/>
          <w:szCs w:val="44"/>
        </w:rPr>
      </w:pPr>
    </w:p>
    <w:p w14:paraId="67C0297A" w14:textId="7358431A" w:rsidR="575EEA59" w:rsidRDefault="575EEA59" w:rsidP="575EEA59">
      <w:pPr>
        <w:spacing w:after="240" w:line="360" w:lineRule="auto"/>
        <w:jc w:val="center"/>
        <w:rPr>
          <w:rFonts w:ascii="Calibri" w:eastAsia="Calibri" w:hAnsi="Calibri" w:cs="Calibri"/>
          <w:b/>
          <w:bCs/>
          <w:color w:val="000000" w:themeColor="text1"/>
          <w:sz w:val="44"/>
          <w:szCs w:val="44"/>
        </w:rPr>
      </w:pPr>
    </w:p>
    <w:p w14:paraId="1C85F6DC" w14:textId="37AB1676" w:rsidR="575EEA59" w:rsidRDefault="575EEA59" w:rsidP="575EEA59">
      <w:pPr>
        <w:spacing w:after="240" w:line="360" w:lineRule="auto"/>
        <w:jc w:val="center"/>
        <w:rPr>
          <w:rFonts w:ascii="Calibri" w:eastAsia="Calibri" w:hAnsi="Calibri" w:cs="Calibri"/>
          <w:b/>
          <w:bCs/>
          <w:color w:val="000000" w:themeColor="text1"/>
          <w:sz w:val="44"/>
          <w:szCs w:val="44"/>
        </w:rPr>
      </w:pPr>
    </w:p>
    <w:p w14:paraId="6989D7C3" w14:textId="2582A1CA" w:rsidR="575EEA59" w:rsidRDefault="575EEA59" w:rsidP="575EEA59">
      <w:pPr>
        <w:spacing w:after="240" w:line="360" w:lineRule="auto"/>
        <w:jc w:val="center"/>
        <w:rPr>
          <w:rFonts w:ascii="Calibri" w:eastAsia="Calibri" w:hAnsi="Calibri" w:cs="Calibri"/>
          <w:b/>
          <w:bCs/>
          <w:color w:val="000000" w:themeColor="text1"/>
          <w:sz w:val="44"/>
          <w:szCs w:val="44"/>
        </w:rPr>
      </w:pPr>
    </w:p>
    <w:p w14:paraId="527F20DC" w14:textId="0CA54003" w:rsidR="575EEA59" w:rsidRDefault="575EEA59" w:rsidP="575EEA59">
      <w:pPr>
        <w:spacing w:after="240" w:line="360" w:lineRule="auto"/>
        <w:jc w:val="center"/>
        <w:rPr>
          <w:rFonts w:ascii="Calibri" w:eastAsia="Calibri" w:hAnsi="Calibri" w:cs="Calibri"/>
          <w:b/>
          <w:bCs/>
          <w:color w:val="000000" w:themeColor="text1"/>
          <w:sz w:val="44"/>
          <w:szCs w:val="44"/>
        </w:rPr>
      </w:pPr>
    </w:p>
    <w:p w14:paraId="0C74EBA9" w14:textId="25FAEED0" w:rsidR="575EEA59" w:rsidRDefault="575EEA59" w:rsidP="575EEA59">
      <w:pPr>
        <w:spacing w:after="240" w:line="360" w:lineRule="auto"/>
        <w:jc w:val="center"/>
        <w:rPr>
          <w:rFonts w:ascii="Calibri" w:eastAsia="Calibri" w:hAnsi="Calibri" w:cs="Calibri"/>
          <w:b/>
          <w:bCs/>
          <w:color w:val="000000" w:themeColor="text1"/>
          <w:sz w:val="44"/>
          <w:szCs w:val="44"/>
        </w:rPr>
      </w:pPr>
    </w:p>
    <w:p w14:paraId="286007A3" w14:textId="75E356EC" w:rsidR="575EEA59" w:rsidRDefault="575EEA59" w:rsidP="575EEA59">
      <w:pPr>
        <w:spacing w:after="240" w:line="360" w:lineRule="auto"/>
        <w:jc w:val="center"/>
        <w:rPr>
          <w:rFonts w:ascii="Calibri" w:eastAsia="Calibri" w:hAnsi="Calibri" w:cs="Calibri"/>
          <w:b/>
          <w:bCs/>
          <w:color w:val="000000" w:themeColor="text1"/>
          <w:sz w:val="44"/>
          <w:szCs w:val="44"/>
        </w:rPr>
      </w:pPr>
    </w:p>
    <w:p w14:paraId="7FE37FEB" w14:textId="7CCB54EA" w:rsidR="61D32BA8" w:rsidRDefault="7A8088F8" w:rsidP="19E8AF64">
      <w:pPr>
        <w:spacing w:after="240" w:line="360" w:lineRule="auto"/>
        <w:jc w:val="center"/>
        <w:rPr>
          <w:rFonts w:ascii="Calibri" w:eastAsia="Calibri" w:hAnsi="Calibri" w:cs="Calibri"/>
          <w:color w:val="000000" w:themeColor="text1"/>
          <w:sz w:val="44"/>
          <w:szCs w:val="44"/>
        </w:rPr>
      </w:pPr>
      <w:r w:rsidRPr="19E8AF64">
        <w:rPr>
          <w:rFonts w:ascii="Calibri" w:eastAsia="Calibri" w:hAnsi="Calibri" w:cs="Calibri"/>
          <w:b/>
          <w:bCs/>
          <w:color w:val="000000" w:themeColor="text1"/>
          <w:sz w:val="44"/>
          <w:szCs w:val="44"/>
        </w:rPr>
        <w:t>Element 2</w:t>
      </w:r>
    </w:p>
    <w:p w14:paraId="0896D1F0" w14:textId="49E14CC4" w:rsidR="61D32BA8" w:rsidRDefault="7A8088F8" w:rsidP="19E8AF64">
      <w:pPr>
        <w:spacing w:after="240" w:line="360" w:lineRule="auto"/>
        <w:jc w:val="center"/>
        <w:rPr>
          <w:rFonts w:ascii="Calibri" w:eastAsia="Calibri" w:hAnsi="Calibri" w:cs="Calibri"/>
          <w:color w:val="000000" w:themeColor="text1"/>
          <w:sz w:val="44"/>
          <w:szCs w:val="44"/>
        </w:rPr>
      </w:pPr>
      <w:r w:rsidRPr="19E8AF64">
        <w:rPr>
          <w:rFonts w:ascii="Calibri" w:eastAsia="Calibri" w:hAnsi="Calibri" w:cs="Calibri"/>
          <w:i/>
          <w:iCs/>
          <w:color w:val="000000" w:themeColor="text1"/>
          <w:sz w:val="44"/>
          <w:szCs w:val="44"/>
        </w:rPr>
        <w:t>Essay - Explore the wide and complex spectrum of additional needs</w:t>
      </w:r>
    </w:p>
    <w:p w14:paraId="4724B387" w14:textId="42E1617B" w:rsidR="61D32BA8" w:rsidRDefault="61D32BA8" w:rsidP="19E8AF64">
      <w:pPr>
        <w:spacing w:after="240" w:line="360" w:lineRule="auto"/>
        <w:rPr>
          <w:rFonts w:ascii="Times New Roman" w:eastAsia="Roboto" w:hAnsi="Times New Roman" w:cs="Times New Roman"/>
        </w:rPr>
      </w:pPr>
    </w:p>
    <w:p w14:paraId="7F523619" w14:textId="77777777" w:rsidR="00E87D1D" w:rsidRPr="0028547F" w:rsidRDefault="00E87D1D" w:rsidP="00E87D1D">
      <w:pPr>
        <w:spacing w:after="0"/>
        <w:rPr>
          <w:rFonts w:ascii="Times New Roman" w:hAnsi="Times New Roman" w:cs="Times New Roman"/>
        </w:rPr>
      </w:pPr>
    </w:p>
    <w:p w14:paraId="31CDD79E" w14:textId="099548D2" w:rsidR="009C2ECD" w:rsidRPr="0028547F" w:rsidRDefault="009C2ECD" w:rsidP="009C2ECD">
      <w:pPr>
        <w:pStyle w:val="NormalWeb"/>
      </w:pPr>
    </w:p>
    <w:p w14:paraId="145916C4" w14:textId="461D9592" w:rsidR="287A654C" w:rsidRPr="0028547F" w:rsidRDefault="287A654C" w:rsidP="287A654C">
      <w:pPr>
        <w:rPr>
          <w:rFonts w:ascii="Times New Roman" w:eastAsia="Calibri" w:hAnsi="Times New Roman" w:cs="Times New Roman"/>
          <w:color w:val="2C3E50"/>
          <w:sz w:val="27"/>
          <w:szCs w:val="27"/>
        </w:rPr>
      </w:pPr>
    </w:p>
    <w:p w14:paraId="412C2A9B" w14:textId="264ED84E" w:rsidR="6CD82F9C" w:rsidRDefault="6CD82F9C" w:rsidP="19E8AF64">
      <w:pPr>
        <w:rPr>
          <w:rFonts w:ascii="Times New Roman" w:eastAsia="Times New Roman" w:hAnsi="Times New Roman" w:cs="Times New Roman"/>
          <w:color w:val="0D0D0D" w:themeColor="text1" w:themeTint="F2"/>
        </w:rPr>
      </w:pPr>
      <w:r w:rsidRPr="19E8AF64">
        <w:rPr>
          <w:rFonts w:ascii="Times New Roman" w:eastAsia="Times New Roman" w:hAnsi="Times New Roman" w:cs="Times New Roman"/>
          <w:color w:val="0D0D0D" w:themeColor="text1" w:themeTint="F2"/>
        </w:rPr>
        <w:t xml:space="preserve">This essay will be looking at additional needs in context and exploring the wide and complex spectrum of additional needs. </w:t>
      </w:r>
    </w:p>
    <w:p w14:paraId="7A20121E" w14:textId="1D643A06" w:rsidR="6CD82F9C" w:rsidRDefault="238EAE5E" w:rsidP="61D32BA8">
      <w:pPr>
        <w:rPr>
          <w:rFonts w:ascii="Times New Roman" w:eastAsia="Times New Roman" w:hAnsi="Times New Roman" w:cs="Times New Roman"/>
          <w:color w:val="000000" w:themeColor="text1"/>
        </w:rPr>
      </w:pPr>
      <w:r w:rsidRPr="19E8AF64">
        <w:rPr>
          <w:rFonts w:ascii="Times New Roman" w:eastAsia="Times New Roman" w:hAnsi="Times New Roman" w:cs="Times New Roman"/>
          <w:color w:val="000000" w:themeColor="text1"/>
        </w:rPr>
        <w:t xml:space="preserve">The special educational needs (SEN) system </w:t>
      </w:r>
      <w:r w:rsidR="1EC8ACFB" w:rsidRPr="19E8AF64">
        <w:rPr>
          <w:rFonts w:ascii="Times New Roman" w:eastAsia="Times New Roman" w:hAnsi="Times New Roman" w:cs="Times New Roman"/>
          <w:color w:val="000000" w:themeColor="text1"/>
        </w:rPr>
        <w:t xml:space="preserve">has been </w:t>
      </w:r>
      <w:r w:rsidRPr="19E8AF64">
        <w:rPr>
          <w:rFonts w:ascii="Times New Roman" w:eastAsia="Times New Roman" w:hAnsi="Times New Roman" w:cs="Times New Roman"/>
          <w:color w:val="000000" w:themeColor="text1"/>
        </w:rPr>
        <w:t xml:space="preserve">replaced by the additional learning needs (ALN) system. This </w:t>
      </w:r>
      <w:r w:rsidR="378E0211" w:rsidRPr="19E8AF64">
        <w:rPr>
          <w:rFonts w:ascii="Times New Roman" w:eastAsia="Times New Roman" w:hAnsi="Times New Roman" w:cs="Times New Roman"/>
          <w:color w:val="000000" w:themeColor="text1"/>
        </w:rPr>
        <w:t xml:space="preserve">is happening </w:t>
      </w:r>
      <w:r w:rsidRPr="19E8AF64">
        <w:rPr>
          <w:rFonts w:ascii="Times New Roman" w:eastAsia="Times New Roman" w:hAnsi="Times New Roman" w:cs="Times New Roman"/>
          <w:color w:val="000000" w:themeColor="text1"/>
        </w:rPr>
        <w:t>over four school years, between September 2021 and August 2025</w:t>
      </w:r>
      <w:r w:rsidR="45F870CE"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(Welsh Government, 2024).</w:t>
      </w:r>
      <w:r w:rsidR="75075CF7" w:rsidRPr="19E8AF64">
        <w:rPr>
          <w:rFonts w:ascii="Times New Roman" w:eastAsia="Times New Roman" w:hAnsi="Times New Roman" w:cs="Times New Roman"/>
          <w:color w:val="000000" w:themeColor="text1"/>
        </w:rPr>
        <w:t xml:space="preserve"> The move from SEN to ALN</w:t>
      </w:r>
      <w:r w:rsidR="33033456" w:rsidRPr="19E8AF64">
        <w:rPr>
          <w:rFonts w:ascii="Times New Roman" w:eastAsia="Times New Roman" w:hAnsi="Times New Roman" w:cs="Times New Roman"/>
          <w:color w:val="000000" w:themeColor="text1"/>
        </w:rPr>
        <w:t xml:space="preserve"> now</w:t>
      </w:r>
      <w:r w:rsidR="6C2CD66C" w:rsidRPr="19E8AF64">
        <w:rPr>
          <w:rFonts w:ascii="Times New Roman" w:eastAsia="Times New Roman" w:hAnsi="Times New Roman" w:cs="Times New Roman"/>
          <w:color w:val="000000" w:themeColor="text1"/>
        </w:rPr>
        <w:t xml:space="preserve"> allows</w:t>
      </w:r>
      <w:r w:rsidR="33033456" w:rsidRPr="19E8AF64">
        <w:rPr>
          <w:rFonts w:ascii="Times New Roman" w:eastAsia="Times New Roman" w:hAnsi="Times New Roman" w:cs="Times New Roman"/>
          <w:color w:val="000000" w:themeColor="text1"/>
        </w:rPr>
        <w:t xml:space="preserve"> all children </w:t>
      </w:r>
      <w:r w:rsidR="78FD07C1" w:rsidRPr="19E8AF64">
        <w:rPr>
          <w:rFonts w:ascii="Times New Roman" w:eastAsia="Times New Roman" w:hAnsi="Times New Roman" w:cs="Times New Roman"/>
          <w:color w:val="000000" w:themeColor="text1"/>
        </w:rPr>
        <w:t>to</w:t>
      </w:r>
      <w:r w:rsidR="33033456" w:rsidRPr="19E8AF64">
        <w:rPr>
          <w:rFonts w:ascii="Times New Roman" w:eastAsia="Times New Roman" w:hAnsi="Times New Roman" w:cs="Times New Roman"/>
          <w:color w:val="000000" w:themeColor="text1"/>
        </w:rPr>
        <w:t xml:space="preserve"> be supported under the ALN code of practice and </w:t>
      </w:r>
      <w:r w:rsidR="75075CF7" w:rsidRPr="19E8AF64">
        <w:rPr>
          <w:rFonts w:ascii="Times New Roman" w:eastAsia="Times New Roman" w:hAnsi="Times New Roman" w:cs="Times New Roman"/>
          <w:color w:val="000000" w:themeColor="text1"/>
        </w:rPr>
        <w:t>is proving disability to be more equitable.</w:t>
      </w:r>
      <w:r w:rsidRPr="19E8AF64">
        <w:rPr>
          <w:rFonts w:ascii="Times New Roman" w:eastAsia="Times New Roman" w:hAnsi="Times New Roman" w:cs="Times New Roman"/>
          <w:color w:val="000000" w:themeColor="text1"/>
        </w:rPr>
        <w:t xml:space="preserve"> Additional needs refer to any requirements for support that the individual needs to participate and reach their full potential. In schools staff work with the ALNCo who the additional learning needs coordinator (Pembrokeshire County Council, 2021). They cover areas of communication, cognition and learning, social and emotional, sensory and health. Support is put into place to help reach the goals set and agreed with both the learners and parents and are revisited at a specific date (Pembrokeshire County Council, 2021). These are there to help create, support and focus on taking down any barriers that require extra provision in different areas of learning. </w:t>
      </w:r>
    </w:p>
    <w:p w14:paraId="61DDE4CF" w14:textId="7758E3FE" w:rsidR="6CD82F9C" w:rsidRDefault="238EAE5E" w:rsidP="61D32BA8">
      <w:pPr>
        <w:rPr>
          <w:rFonts w:ascii="Times New Roman" w:eastAsia="Times New Roman" w:hAnsi="Times New Roman" w:cs="Times New Roman"/>
          <w:color w:val="000000" w:themeColor="text1"/>
        </w:rPr>
      </w:pPr>
      <w:r w:rsidRPr="61D32BA8">
        <w:rPr>
          <w:rFonts w:ascii="Times New Roman" w:eastAsia="Times New Roman" w:hAnsi="Times New Roman" w:cs="Times New Roman"/>
          <w:color w:val="000000" w:themeColor="text1"/>
        </w:rPr>
        <w:t>There are two models that will be looked at in this essay. These models are Social Model and the Medical Model (University of St Mark, 2025)</w:t>
      </w:r>
      <w:r w:rsidR="50582268" w:rsidRPr="61D32BA8">
        <w:rPr>
          <w:rFonts w:ascii="Times New Roman" w:eastAsia="Times New Roman" w:hAnsi="Times New Roman" w:cs="Times New Roman"/>
          <w:color w:val="000000" w:themeColor="text1"/>
        </w:rPr>
        <w:t>.</w:t>
      </w:r>
    </w:p>
    <w:p w14:paraId="5B169C3A" w14:textId="27D7A812" w:rsidR="6CD82F9C" w:rsidRDefault="238EAE5E" w:rsidP="61D32BA8">
      <w:pPr>
        <w:rPr>
          <w:rFonts w:ascii="Times New Roman" w:eastAsia="Times New Roman" w:hAnsi="Times New Roman" w:cs="Times New Roman"/>
          <w:color w:val="000000" w:themeColor="text1"/>
        </w:rPr>
      </w:pPr>
      <w:r w:rsidRPr="19E8AF64">
        <w:rPr>
          <w:rFonts w:ascii="Times New Roman" w:eastAsia="Times New Roman" w:hAnsi="Times New Roman" w:cs="Times New Roman"/>
          <w:color w:val="000000" w:themeColor="text1"/>
        </w:rPr>
        <w:t xml:space="preserve">The Medical Model is a way of explaining how some people understand disability and how disabled people are treated but is not considered to be an inclusive approach to disabled people (Manchester Disabled People Access Group, 2024). There are </w:t>
      </w:r>
      <w:r w:rsidR="10339D3B" w:rsidRPr="19E8AF64">
        <w:rPr>
          <w:rFonts w:ascii="Times New Roman" w:eastAsia="Times New Roman" w:hAnsi="Times New Roman" w:cs="Times New Roman"/>
          <w:color w:val="000000" w:themeColor="text1"/>
        </w:rPr>
        <w:t xml:space="preserve">many </w:t>
      </w:r>
      <w:r w:rsidRPr="19E8AF64">
        <w:rPr>
          <w:rFonts w:ascii="Times New Roman" w:eastAsia="Times New Roman" w:hAnsi="Times New Roman" w:cs="Times New Roman"/>
          <w:color w:val="000000" w:themeColor="text1"/>
        </w:rPr>
        <w:t>ways in which disabled people are stereotyped or judged</w:t>
      </w:r>
      <w:r w:rsidR="65E9930B" w:rsidRPr="19E8AF64">
        <w:rPr>
          <w:rFonts w:ascii="Times New Roman" w:eastAsia="Times New Roman" w:hAnsi="Times New Roman" w:cs="Times New Roman"/>
          <w:color w:val="000000" w:themeColor="text1"/>
        </w:rPr>
        <w:t>. T</w:t>
      </w:r>
      <w:r w:rsidRPr="19E8AF64">
        <w:rPr>
          <w:rFonts w:ascii="Times New Roman" w:eastAsia="Times New Roman" w:hAnsi="Times New Roman" w:cs="Times New Roman"/>
          <w:color w:val="000000" w:themeColor="text1"/>
        </w:rPr>
        <w:t>he person is placed as the problem and is often described as not normal or different. A few examples are</w:t>
      </w:r>
      <w:r w:rsidR="39AC70D0"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being housebound or confined to a wheelchair, not being able to join in activities that other children in the mainstream class can</w:t>
      </w:r>
      <w:r w:rsidR="2F4C3CF1" w:rsidRPr="19E8AF64">
        <w:rPr>
          <w:rFonts w:ascii="Times New Roman" w:eastAsia="Times New Roman" w:hAnsi="Times New Roman" w:cs="Times New Roman"/>
          <w:color w:val="000000" w:themeColor="text1"/>
        </w:rPr>
        <w:t xml:space="preserve"> including </w:t>
      </w:r>
      <w:r w:rsidR="057573E9" w:rsidRPr="19E8AF64">
        <w:rPr>
          <w:rFonts w:ascii="Times New Roman" w:eastAsia="Times New Roman" w:hAnsi="Times New Roman" w:cs="Times New Roman"/>
          <w:color w:val="000000" w:themeColor="text1"/>
        </w:rPr>
        <w:t>disabilities</w:t>
      </w:r>
      <w:r w:rsidR="2F4C3CF1" w:rsidRPr="19E8AF64">
        <w:rPr>
          <w:rFonts w:ascii="Times New Roman" w:eastAsia="Times New Roman" w:hAnsi="Times New Roman" w:cs="Times New Roman"/>
          <w:color w:val="000000" w:themeColor="text1"/>
        </w:rPr>
        <w:t xml:space="preserve"> caused by physical, mental or sensory impairment</w:t>
      </w:r>
      <w:r w:rsidRPr="19E8AF64">
        <w:rPr>
          <w:rFonts w:ascii="Times New Roman" w:eastAsia="Times New Roman" w:hAnsi="Times New Roman" w:cs="Times New Roman"/>
          <w:color w:val="000000" w:themeColor="text1"/>
        </w:rPr>
        <w:t xml:space="preserve">. This includes being moved from friendship groups to another school because they have wheelchair accessibility </w:t>
      </w:r>
      <w:r w:rsidR="79159D20" w:rsidRPr="19E8AF64">
        <w:rPr>
          <w:rFonts w:ascii="Times New Roman" w:eastAsia="Times New Roman" w:hAnsi="Times New Roman" w:cs="Times New Roman"/>
          <w:color w:val="000000" w:themeColor="text1"/>
        </w:rPr>
        <w:t>and</w:t>
      </w:r>
      <w:r w:rsidRPr="19E8AF64">
        <w:rPr>
          <w:rFonts w:ascii="Times New Roman" w:eastAsia="Times New Roman" w:hAnsi="Times New Roman" w:cs="Times New Roman"/>
          <w:color w:val="000000" w:themeColor="text1"/>
        </w:rPr>
        <w:t xml:space="preserve"> the current school not having the adequate facilities and there is no funding to modify this by local government. A child may not see or hear so they are not asked to be involved in the activity or class discussion. This could be excluding the child from activities within the classroom because they could not read a book or hear what is happening in the story. It is an example of someone who is singled out for something that is not their fault.  Having </w:t>
      </w:r>
      <w:r w:rsidR="57BF1D6A" w:rsidRPr="19E8AF64">
        <w:rPr>
          <w:rFonts w:ascii="Times New Roman" w:eastAsia="Times New Roman" w:hAnsi="Times New Roman" w:cs="Times New Roman"/>
          <w:color w:val="000000" w:themeColor="text1"/>
        </w:rPr>
        <w:t xml:space="preserve">a </w:t>
      </w:r>
      <w:r w:rsidRPr="19E8AF64">
        <w:rPr>
          <w:rFonts w:ascii="Times New Roman" w:eastAsia="Times New Roman" w:hAnsi="Times New Roman" w:cs="Times New Roman"/>
          <w:color w:val="000000" w:themeColor="text1"/>
        </w:rPr>
        <w:t>special needs disorder or extra help</w:t>
      </w:r>
      <w:r w:rsidR="0BD9B5EF"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 xml:space="preserve">refers to an </w:t>
      </w:r>
      <w:r w:rsidR="77532FD2" w:rsidRPr="19E8AF64">
        <w:rPr>
          <w:rFonts w:ascii="Times New Roman" w:eastAsia="Times New Roman" w:hAnsi="Times New Roman" w:cs="Times New Roman"/>
          <w:color w:val="000000" w:themeColor="text1"/>
        </w:rPr>
        <w:t xml:space="preserve">individual </w:t>
      </w:r>
      <w:r w:rsidRPr="19E8AF64">
        <w:rPr>
          <w:rFonts w:ascii="Times New Roman" w:eastAsia="Times New Roman" w:hAnsi="Times New Roman" w:cs="Times New Roman"/>
          <w:color w:val="000000" w:themeColor="text1"/>
        </w:rPr>
        <w:t xml:space="preserve">with ADHD attention deficit attention disorder, or be on the autism spectrum </w:t>
      </w:r>
      <w:r w:rsidR="37A6A993" w:rsidRPr="19E8AF64">
        <w:rPr>
          <w:rFonts w:ascii="Times New Roman" w:eastAsia="Times New Roman" w:hAnsi="Times New Roman" w:cs="Times New Roman"/>
          <w:color w:val="000000" w:themeColor="text1"/>
        </w:rPr>
        <w:t>(</w:t>
      </w:r>
      <w:r w:rsidRPr="19E8AF64">
        <w:rPr>
          <w:rFonts w:ascii="Times New Roman" w:eastAsia="Times New Roman" w:hAnsi="Times New Roman" w:cs="Times New Roman"/>
          <w:color w:val="000000" w:themeColor="text1"/>
        </w:rPr>
        <w:t>FYI</w:t>
      </w:r>
      <w:r w:rsidR="2E337715"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2025). These children are often dismissed from any activity that goes on within the learning, they are classed as an issue and are often not chosen to take part in certain activities as the behaviour could spiral if something triggers them which results in a class disruption. These are just a few from a very large list. This language is very negative and does not describe the meaning of a disabled person (Manchester Disabled People, 2024). The focus is on medical intervention to cure or manage the impairment so the individual can conform to societal norms, rather than society adapting to the individual (Devon County Council</w:t>
      </w:r>
      <w:r w:rsidR="36D6B458"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 xml:space="preserve">2023). The medical model focuses on curing or managing illness or disability (Wikipedia Contributors, 2018) instead of looking at ways to adapt a better environment. </w:t>
      </w:r>
    </w:p>
    <w:p w14:paraId="6C7CFEBF" w14:textId="006740EF" w:rsidR="6CD82F9C" w:rsidRDefault="238EAE5E" w:rsidP="197E04A2">
      <w:pPr>
        <w:spacing w:before="375" w:after="375"/>
        <w:rPr>
          <w:rFonts w:ascii="Times New Roman" w:eastAsia="Times New Roman" w:hAnsi="Times New Roman" w:cs="Times New Roman"/>
          <w:color w:val="000000" w:themeColor="text1"/>
        </w:rPr>
      </w:pPr>
      <w:r w:rsidRPr="197E04A2">
        <w:rPr>
          <w:rFonts w:ascii="Times New Roman" w:eastAsia="Times New Roman" w:hAnsi="Times New Roman" w:cs="Times New Roman"/>
          <w:color w:val="000000" w:themeColor="text1"/>
        </w:rPr>
        <w:t xml:space="preserve">The social model unlike the medical model, which concentrates on what is wrong with the learner, emphasises adapting the environment, promoting inclusion, and removing obstacles to learning (The University of Edinburgh, 2024). The social model of disability focuses on removing barriers in society rather than viewing the individual as being different or limited to what they can or cannot do which is what the medical model looks at. Good practice for </w:t>
      </w:r>
      <w:r w:rsidRPr="197E04A2">
        <w:rPr>
          <w:rFonts w:ascii="Times New Roman" w:eastAsia="Times New Roman" w:hAnsi="Times New Roman" w:cs="Times New Roman"/>
        </w:rPr>
        <w:t>learners with autism or ADHD within this model focuses on modifying the educational environment and teaching strategies to support participation. For example, classrooms may provide flexible seating arrangements, by giving the child a seat where they feel comfortable, this could be near a door so that they have access to step out when needed or in primary school this may be at the front next to the teacher so they have a sense of feeling safe. Quiet workspaces where the child may need to wear ear defenders or be placed in a smaller group activity such as working in the corridor or another area overlooked by support staff. Visual timetables for them to set up in the morning and cross off what has been completed, giving areas for adjustments throughout the day with plenty of notice, or sensory friendly areas to accommodate diverse needs including sensory equipment and interaction with others (Department for Education, 2015). These examples are linked to the theory of</w:t>
      </w:r>
      <w:r w:rsidR="1C14C7A9" w:rsidRPr="197E04A2">
        <w:rPr>
          <w:rFonts w:ascii="Times New Roman" w:eastAsia="Times New Roman" w:hAnsi="Times New Roman" w:cs="Times New Roman"/>
        </w:rPr>
        <w:t xml:space="preserve"> Lev Vygotsky (1896-1934) was a Russian psychologist and teacher who developed a theory about how our social interactions influence our cognitive development.</w:t>
      </w:r>
    </w:p>
    <w:p w14:paraId="30ABF020" w14:textId="4484EC84" w:rsidR="6CD82F9C" w:rsidRDefault="238EAE5E" w:rsidP="61D32BA8">
      <w:pPr>
        <w:spacing w:before="375" w:after="375"/>
        <w:rPr>
          <w:rFonts w:ascii="Times New Roman" w:eastAsia="Times New Roman" w:hAnsi="Times New Roman" w:cs="Times New Roman"/>
          <w:color w:val="000000" w:themeColor="text1"/>
        </w:rPr>
      </w:pPr>
      <w:r w:rsidRPr="197E04A2">
        <w:rPr>
          <w:rFonts w:ascii="Times New Roman" w:eastAsia="Times New Roman" w:hAnsi="Times New Roman" w:cs="Times New Roman"/>
          <w:color w:val="000000" w:themeColor="text1"/>
        </w:rPr>
        <w:t>Vygotsky's cognitive development emphasizes the role of social interaction and culture in learning. He believed that children learn through guided participation with more knowledgeable others, like teachers or peers</w:t>
      </w:r>
      <w:r w:rsidR="11F1B8F8" w:rsidRPr="197E04A2">
        <w:rPr>
          <w:rFonts w:ascii="Times New Roman" w:eastAsia="Times New Roman" w:hAnsi="Times New Roman" w:cs="Times New Roman"/>
          <w:color w:val="000000" w:themeColor="text1"/>
        </w:rPr>
        <w:t xml:space="preserve"> (McLeod, 2025)</w:t>
      </w:r>
      <w:r w:rsidRPr="197E04A2">
        <w:rPr>
          <w:rFonts w:ascii="Times New Roman" w:eastAsia="Times New Roman" w:hAnsi="Times New Roman" w:cs="Times New Roman"/>
          <w:color w:val="000000" w:themeColor="text1"/>
        </w:rPr>
        <w:t xml:space="preserve">. Key concepts include the Zone of Proximal Development, where learning happens just beyond a child’s current abilities with support, and the importance of language in shaping thought (McLeod, 2025). These are used in schools today following the policies of children with complex needs and individual development plans. </w:t>
      </w:r>
      <w:r w:rsidR="0E6262E0" w:rsidRPr="197E04A2">
        <w:rPr>
          <w:rFonts w:ascii="Times New Roman" w:eastAsia="Times New Roman" w:hAnsi="Times New Roman" w:cs="Times New Roman"/>
          <w:color w:val="000000" w:themeColor="text1"/>
        </w:rPr>
        <w:t xml:space="preserve">Stated in the </w:t>
      </w:r>
      <w:r w:rsidR="2C811730" w:rsidRPr="197E04A2">
        <w:rPr>
          <w:rFonts w:ascii="Times New Roman" w:eastAsia="Times New Roman" w:hAnsi="Times New Roman" w:cs="Times New Roman"/>
          <w:color w:val="000000" w:themeColor="text1"/>
        </w:rPr>
        <w:t>policy of school A the majority of</w:t>
      </w:r>
      <w:r w:rsidRPr="197E04A2">
        <w:rPr>
          <w:rFonts w:ascii="Times New Roman" w:eastAsia="Times New Roman" w:hAnsi="Times New Roman" w:cs="Times New Roman"/>
          <w:color w:val="000000" w:themeColor="text1"/>
        </w:rPr>
        <w:t xml:space="preserve"> pupils will receive early interventions and will have their needs identified and met with the school without the need for further input (Ysgol Gelliswick CiW VC School, 2024).</w:t>
      </w:r>
    </w:p>
    <w:p w14:paraId="1B3C8CE3" w14:textId="5D74F16D" w:rsidR="6CD82F9C" w:rsidRDefault="6CD82F9C" w:rsidP="2B4A891C">
      <w:pPr>
        <w:spacing w:before="375" w:after="375"/>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Both the social and medical models are linked to the UNCRC United Nations Convention on the Rights of the Child legislation stating that all children have the right to support with balanced approach, advocating that children with disabilities receive both individualized support and inclusive opportunities, highlighting the importance of combining medical interventions with accessible, barrier free environments (UNICEF, 2025)</w:t>
      </w:r>
    </w:p>
    <w:p w14:paraId="05676921" w14:textId="09C2F477" w:rsidR="6CD82F9C" w:rsidRDefault="62C9BB4F" w:rsidP="61D32BA8">
      <w:pPr>
        <w:spacing w:before="375" w:after="375"/>
        <w:rPr>
          <w:rFonts w:ascii="Times New Roman" w:eastAsia="Times New Roman" w:hAnsi="Times New Roman" w:cs="Times New Roman"/>
          <w:color w:val="000000" w:themeColor="text1"/>
        </w:rPr>
      </w:pPr>
      <w:r w:rsidRPr="197E04A2">
        <w:rPr>
          <w:rFonts w:ascii="Times New Roman" w:eastAsia="Times New Roman" w:hAnsi="Times New Roman" w:cs="Times New Roman"/>
          <w:color w:val="000000" w:themeColor="text1"/>
        </w:rPr>
        <w:t>This essay has explored the additional needs in context and the wide and complex spectrum of additional needs. It has looked at the medical model and social model and broken down the barriers of what could be put in place</w:t>
      </w:r>
      <w:r w:rsidR="6113E199" w:rsidRPr="197E04A2">
        <w:rPr>
          <w:rFonts w:ascii="Times New Roman" w:eastAsia="Times New Roman" w:hAnsi="Times New Roman" w:cs="Times New Roman"/>
          <w:color w:val="000000" w:themeColor="text1"/>
        </w:rPr>
        <w:t>.</w:t>
      </w:r>
      <w:r w:rsidR="230AB0C7" w:rsidRPr="197E04A2">
        <w:rPr>
          <w:rFonts w:ascii="Times New Roman" w:eastAsia="Times New Roman" w:hAnsi="Times New Roman" w:cs="Times New Roman"/>
          <w:color w:val="000000" w:themeColor="text1"/>
        </w:rPr>
        <w:t xml:space="preserve"> L</w:t>
      </w:r>
      <w:r w:rsidRPr="197E04A2">
        <w:rPr>
          <w:rFonts w:ascii="Times New Roman" w:eastAsia="Times New Roman" w:hAnsi="Times New Roman" w:cs="Times New Roman"/>
          <w:color w:val="000000" w:themeColor="text1"/>
        </w:rPr>
        <w:t>ooked at theor</w:t>
      </w:r>
      <w:r w:rsidR="7092E1A5" w:rsidRPr="197E04A2">
        <w:rPr>
          <w:rFonts w:ascii="Times New Roman" w:eastAsia="Times New Roman" w:hAnsi="Times New Roman" w:cs="Times New Roman"/>
          <w:color w:val="000000" w:themeColor="text1"/>
        </w:rPr>
        <w:t xml:space="preserve">ys </w:t>
      </w:r>
      <w:r w:rsidRPr="197E04A2">
        <w:rPr>
          <w:rFonts w:ascii="Times New Roman" w:eastAsia="Times New Roman" w:hAnsi="Times New Roman" w:cs="Times New Roman"/>
          <w:color w:val="000000" w:themeColor="text1"/>
        </w:rPr>
        <w:t xml:space="preserve">linked to additional </w:t>
      </w:r>
      <w:r w:rsidR="0271B821" w:rsidRPr="197E04A2">
        <w:rPr>
          <w:rFonts w:ascii="Times New Roman" w:eastAsia="Times New Roman" w:hAnsi="Times New Roman" w:cs="Times New Roman"/>
          <w:color w:val="000000" w:themeColor="text1"/>
        </w:rPr>
        <w:t>needs, t</w:t>
      </w:r>
      <w:r w:rsidR="6FE6F8EB" w:rsidRPr="197E04A2">
        <w:rPr>
          <w:rFonts w:ascii="Times New Roman" w:eastAsia="Times New Roman" w:hAnsi="Times New Roman" w:cs="Times New Roman"/>
          <w:color w:val="000000" w:themeColor="text1"/>
        </w:rPr>
        <w:t>he</w:t>
      </w:r>
      <w:r w:rsidR="635F2ABB" w:rsidRPr="197E04A2">
        <w:rPr>
          <w:rFonts w:ascii="Times New Roman" w:eastAsia="Times New Roman" w:hAnsi="Times New Roman" w:cs="Times New Roman"/>
          <w:color w:val="000000" w:themeColor="text1"/>
        </w:rPr>
        <w:t xml:space="preserve"> </w:t>
      </w:r>
      <w:r w:rsidR="2B3DD566" w:rsidRPr="197E04A2">
        <w:rPr>
          <w:rFonts w:ascii="Times New Roman" w:eastAsia="Times New Roman" w:hAnsi="Times New Roman" w:cs="Times New Roman"/>
          <w:color w:val="000000" w:themeColor="text1"/>
        </w:rPr>
        <w:t>l</w:t>
      </w:r>
      <w:r w:rsidRPr="197E04A2">
        <w:rPr>
          <w:rFonts w:ascii="Times New Roman" w:eastAsia="Times New Roman" w:hAnsi="Times New Roman" w:cs="Times New Roman"/>
          <w:color w:val="000000" w:themeColor="text1"/>
        </w:rPr>
        <w:t xml:space="preserve">egislation that is followed today and the policy used in school A. </w:t>
      </w:r>
    </w:p>
    <w:p w14:paraId="285FCFA4" w14:textId="40AF39DB" w:rsidR="7D477291" w:rsidRDefault="7D477291" w:rsidP="7D477291">
      <w:pPr>
        <w:spacing w:before="375" w:after="375"/>
        <w:rPr>
          <w:rFonts w:ascii="Times New Roman" w:eastAsia="Times New Roman" w:hAnsi="Times New Roman" w:cs="Times New Roman"/>
          <w:color w:val="000000" w:themeColor="text1"/>
          <w:u w:val="single"/>
        </w:rPr>
      </w:pPr>
    </w:p>
    <w:p w14:paraId="3775BF1E" w14:textId="66AEF038" w:rsidR="7D477291" w:rsidRDefault="7D477291" w:rsidP="7D477291">
      <w:pPr>
        <w:spacing w:before="375" w:after="375"/>
        <w:rPr>
          <w:rFonts w:ascii="Times New Roman" w:eastAsia="Times New Roman" w:hAnsi="Times New Roman" w:cs="Times New Roman"/>
          <w:color w:val="000000" w:themeColor="text1"/>
          <w:u w:val="single"/>
        </w:rPr>
      </w:pPr>
    </w:p>
    <w:p w14:paraId="5334FC77" w14:textId="77777777" w:rsidR="00D70C7D" w:rsidRDefault="00D70C7D" w:rsidP="61D32BA8">
      <w:pPr>
        <w:spacing w:before="375" w:after="375"/>
        <w:rPr>
          <w:rFonts w:ascii="Times New Roman" w:eastAsia="Times New Roman" w:hAnsi="Times New Roman" w:cs="Times New Roman"/>
          <w:color w:val="000000" w:themeColor="text1"/>
          <w:u w:val="single"/>
        </w:rPr>
      </w:pPr>
    </w:p>
    <w:p w14:paraId="3DC85CA2" w14:textId="31BC4758" w:rsidR="575EEA59" w:rsidRDefault="575EEA59" w:rsidP="575EEA59">
      <w:pPr>
        <w:spacing w:before="375" w:after="375"/>
        <w:rPr>
          <w:rFonts w:ascii="Times New Roman" w:eastAsia="Times New Roman" w:hAnsi="Times New Roman" w:cs="Times New Roman"/>
          <w:b/>
          <w:bCs/>
          <w:color w:val="000000" w:themeColor="text1"/>
          <w:u w:val="single"/>
        </w:rPr>
      </w:pPr>
    </w:p>
    <w:p w14:paraId="39952604" w14:textId="530FBBE1" w:rsidR="575EEA59" w:rsidRDefault="575EEA59" w:rsidP="575EEA59">
      <w:pPr>
        <w:spacing w:before="375" w:after="375"/>
        <w:rPr>
          <w:rFonts w:ascii="Times New Roman" w:eastAsia="Times New Roman" w:hAnsi="Times New Roman" w:cs="Times New Roman"/>
          <w:b/>
          <w:bCs/>
          <w:color w:val="000000" w:themeColor="text1"/>
          <w:u w:val="single"/>
        </w:rPr>
      </w:pPr>
    </w:p>
    <w:p w14:paraId="2CC7CE07" w14:textId="294DECF0" w:rsidR="575EEA59" w:rsidRDefault="575EEA59" w:rsidP="575EEA59">
      <w:pPr>
        <w:spacing w:before="375" w:after="375"/>
        <w:rPr>
          <w:rFonts w:ascii="Times New Roman" w:eastAsia="Times New Roman" w:hAnsi="Times New Roman" w:cs="Times New Roman"/>
          <w:b/>
          <w:bCs/>
          <w:color w:val="000000" w:themeColor="text1"/>
          <w:u w:val="single"/>
        </w:rPr>
      </w:pPr>
    </w:p>
    <w:p w14:paraId="15AA3858" w14:textId="239E02AB" w:rsidR="575EEA59" w:rsidRDefault="575EEA59" w:rsidP="575EEA59">
      <w:pPr>
        <w:spacing w:before="375" w:after="375"/>
        <w:rPr>
          <w:rFonts w:ascii="Times New Roman" w:eastAsia="Times New Roman" w:hAnsi="Times New Roman" w:cs="Times New Roman"/>
          <w:b/>
          <w:bCs/>
          <w:color w:val="000000" w:themeColor="text1"/>
          <w:u w:val="single"/>
        </w:rPr>
      </w:pPr>
    </w:p>
    <w:p w14:paraId="4708B2DC" w14:textId="0331D75E" w:rsidR="575EEA59" w:rsidRDefault="575EEA59" w:rsidP="575EEA59">
      <w:pPr>
        <w:spacing w:before="375" w:after="375"/>
        <w:rPr>
          <w:rFonts w:ascii="Times New Roman" w:eastAsia="Times New Roman" w:hAnsi="Times New Roman" w:cs="Times New Roman"/>
          <w:b/>
          <w:bCs/>
          <w:color w:val="000000" w:themeColor="text1"/>
          <w:u w:val="single"/>
        </w:rPr>
      </w:pPr>
    </w:p>
    <w:p w14:paraId="06377648" w14:textId="167738F3" w:rsidR="575EEA59" w:rsidRDefault="575EEA59" w:rsidP="575EEA59">
      <w:pPr>
        <w:spacing w:before="375" w:after="375"/>
        <w:rPr>
          <w:rFonts w:ascii="Times New Roman" w:eastAsia="Times New Roman" w:hAnsi="Times New Roman" w:cs="Times New Roman"/>
          <w:b/>
          <w:bCs/>
          <w:color w:val="000000" w:themeColor="text1"/>
          <w:u w:val="single"/>
        </w:rPr>
      </w:pPr>
    </w:p>
    <w:p w14:paraId="2497145A" w14:textId="0D60E239" w:rsidR="6CD82F9C" w:rsidRDefault="238EAE5E" w:rsidP="575EEA59">
      <w:pPr>
        <w:spacing w:before="375" w:after="375"/>
        <w:rPr>
          <w:rFonts w:ascii="Times New Roman" w:eastAsia="Times New Roman" w:hAnsi="Times New Roman" w:cs="Times New Roman"/>
          <w:b/>
          <w:bCs/>
          <w:color w:val="000000" w:themeColor="text1"/>
        </w:rPr>
      </w:pPr>
      <w:r w:rsidRPr="575EEA59">
        <w:rPr>
          <w:rFonts w:ascii="Times New Roman" w:eastAsia="Times New Roman" w:hAnsi="Times New Roman" w:cs="Times New Roman"/>
          <w:b/>
          <w:bCs/>
          <w:color w:val="000000" w:themeColor="text1"/>
          <w:u w:val="single"/>
        </w:rPr>
        <w:t xml:space="preserve">References </w:t>
      </w:r>
      <w:r w:rsidR="60209AA4" w:rsidRPr="575EEA59">
        <w:rPr>
          <w:rFonts w:ascii="Times New Roman" w:eastAsia="Times New Roman" w:hAnsi="Times New Roman" w:cs="Times New Roman"/>
          <w:b/>
          <w:bCs/>
          <w:color w:val="000000" w:themeColor="text1"/>
          <w:u w:val="single"/>
        </w:rPr>
        <w:t>for essay.</w:t>
      </w:r>
    </w:p>
    <w:p w14:paraId="3768B8FD" w14:textId="3D87ADEB"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Department for Education (2015). </w:t>
      </w:r>
      <w:r w:rsidRPr="2B4A891C">
        <w:rPr>
          <w:rFonts w:ascii="Times New Roman" w:eastAsia="Times New Roman" w:hAnsi="Times New Roman" w:cs="Times New Roman"/>
          <w:i/>
          <w:iCs/>
          <w:color w:val="0D0D0D" w:themeColor="text1" w:themeTint="F2"/>
        </w:rPr>
        <w:t>SEND Code of practice: 0 to 25 Years</w:t>
      </w:r>
      <w:r w:rsidRPr="2B4A891C">
        <w:rPr>
          <w:rFonts w:ascii="Times New Roman" w:eastAsia="Times New Roman" w:hAnsi="Times New Roman" w:cs="Times New Roman"/>
          <w:color w:val="0D0D0D" w:themeColor="text1" w:themeTint="F2"/>
        </w:rPr>
        <w:t xml:space="preserve">. [online] GOV.UK. Available at: </w:t>
      </w:r>
      <w:hyperlink r:id="rId13">
        <w:r w:rsidRPr="2B4A891C">
          <w:rPr>
            <w:rStyle w:val="Hyperlink"/>
            <w:rFonts w:ascii="Times New Roman" w:eastAsia="Times New Roman" w:hAnsi="Times New Roman" w:cs="Times New Roman"/>
          </w:rPr>
          <w:t>https://www.gov.uk/government/publications/send-code-of-practice-0-to-25</w:t>
        </w:r>
      </w:hyperlink>
      <w:r w:rsidRPr="2B4A891C">
        <w:rPr>
          <w:rFonts w:ascii="Times New Roman" w:eastAsia="Times New Roman" w:hAnsi="Times New Roman" w:cs="Times New Roman"/>
          <w:color w:val="0D0D0D" w:themeColor="text1" w:themeTint="F2"/>
        </w:rPr>
        <w:t xml:space="preserve"> [Accessed 22 Oct. 2025].</w:t>
      </w:r>
    </w:p>
    <w:p w14:paraId="1A83AAC9" w14:textId="6E20ED40"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Devon County Council (2023). </w:t>
      </w:r>
      <w:r w:rsidRPr="2B4A891C">
        <w:rPr>
          <w:rFonts w:ascii="Times New Roman" w:eastAsia="Times New Roman" w:hAnsi="Times New Roman" w:cs="Times New Roman"/>
          <w:i/>
          <w:iCs/>
          <w:color w:val="0D0D0D" w:themeColor="text1" w:themeTint="F2"/>
        </w:rPr>
        <w:t>Medical model</w:t>
      </w:r>
      <w:r w:rsidRPr="2B4A891C">
        <w:rPr>
          <w:rFonts w:ascii="Times New Roman" w:eastAsia="Times New Roman" w:hAnsi="Times New Roman" w:cs="Times New Roman"/>
          <w:color w:val="0D0D0D" w:themeColor="text1" w:themeTint="F2"/>
        </w:rPr>
        <w:t xml:space="preserve">. [online] Equality, Diversity and Inclusion. Available at: </w:t>
      </w:r>
      <w:hyperlink r:id="rId14">
        <w:r w:rsidRPr="2B4A891C">
          <w:rPr>
            <w:rStyle w:val="Hyperlink"/>
            <w:rFonts w:ascii="Times New Roman" w:eastAsia="Times New Roman" w:hAnsi="Times New Roman" w:cs="Times New Roman"/>
          </w:rPr>
          <w:t>https://www.devon.gov.uk/equality/home/disability/medical-model</w:t>
        </w:r>
      </w:hyperlink>
      <w:r w:rsidRPr="2B4A891C">
        <w:rPr>
          <w:rFonts w:ascii="Times New Roman" w:eastAsia="Times New Roman" w:hAnsi="Times New Roman" w:cs="Times New Roman"/>
          <w:color w:val="0D0D0D" w:themeColor="text1" w:themeTint="F2"/>
        </w:rPr>
        <w:t xml:space="preserve"> [Accessed 20 Sep. 2025].</w:t>
      </w:r>
    </w:p>
    <w:p w14:paraId="22658B8F" w14:textId="22DDD593" w:rsidR="6CD82F9C" w:rsidRDefault="6CD82F9C" w:rsidP="2B4A891C">
      <w:pPr>
        <w:spacing w:after="0"/>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FYI (2025). </w:t>
      </w:r>
      <w:r w:rsidRPr="2B4A891C">
        <w:rPr>
          <w:rFonts w:ascii="Times New Roman" w:eastAsia="Times New Roman" w:hAnsi="Times New Roman" w:cs="Times New Roman"/>
          <w:i/>
          <w:iCs/>
          <w:color w:val="0D0D0D" w:themeColor="text1" w:themeTint="F2"/>
        </w:rPr>
        <w:t>Autism &amp; ADHD</w:t>
      </w:r>
      <w:r w:rsidRPr="2B4A891C">
        <w:rPr>
          <w:rFonts w:ascii="Times New Roman" w:eastAsia="Times New Roman" w:hAnsi="Times New Roman" w:cs="Times New Roman"/>
          <w:color w:val="0D0D0D" w:themeColor="text1" w:themeTint="F2"/>
        </w:rPr>
        <w:t xml:space="preserve">. [online] FYI. Available at: </w:t>
      </w:r>
      <w:hyperlink r:id="rId15">
        <w:r w:rsidRPr="2B4A891C">
          <w:rPr>
            <w:rStyle w:val="Hyperlink"/>
            <w:rFonts w:ascii="Times New Roman" w:eastAsia="Times New Roman" w:hAnsi="Times New Roman" w:cs="Times New Roman"/>
          </w:rPr>
          <w:t>https://www.fyinorfolk.nhs.uk/additional-needs-disability/autism-adhd/</w:t>
        </w:r>
      </w:hyperlink>
      <w:r w:rsidRPr="2B4A891C">
        <w:rPr>
          <w:rFonts w:ascii="Times New Roman" w:eastAsia="Times New Roman" w:hAnsi="Times New Roman" w:cs="Times New Roman"/>
          <w:color w:val="0D0D0D" w:themeColor="text1" w:themeTint="F2"/>
        </w:rPr>
        <w:t xml:space="preserve"> [Accessed 27 Oct. 2025].</w:t>
      </w:r>
    </w:p>
    <w:p w14:paraId="50E0F073" w14:textId="41851415" w:rsidR="2B4A891C" w:rsidRDefault="2B4A891C" w:rsidP="2B4A891C">
      <w:pPr>
        <w:spacing w:after="0"/>
        <w:rPr>
          <w:rFonts w:ascii="Times New Roman" w:eastAsia="Times New Roman" w:hAnsi="Times New Roman" w:cs="Times New Roman"/>
          <w:color w:val="0D0D0D" w:themeColor="text1" w:themeTint="F2"/>
        </w:rPr>
      </w:pPr>
    </w:p>
    <w:p w14:paraId="332FFA25" w14:textId="7853A62E" w:rsidR="6CD82F9C" w:rsidRDefault="6CD82F9C" w:rsidP="2B4A891C">
      <w:pPr>
        <w:spacing w:after="0"/>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Gowrie NSW (2022). </w:t>
      </w:r>
      <w:r w:rsidRPr="2B4A891C">
        <w:rPr>
          <w:rFonts w:ascii="Times New Roman" w:eastAsia="Times New Roman" w:hAnsi="Times New Roman" w:cs="Times New Roman"/>
          <w:i/>
          <w:iCs/>
          <w:color w:val="0D0D0D" w:themeColor="text1" w:themeTint="F2"/>
        </w:rPr>
        <w:t>Lev vygotsky’s theory of child development</w:t>
      </w:r>
      <w:r w:rsidRPr="2B4A891C">
        <w:rPr>
          <w:rFonts w:ascii="Times New Roman" w:eastAsia="Times New Roman" w:hAnsi="Times New Roman" w:cs="Times New Roman"/>
          <w:color w:val="0D0D0D" w:themeColor="text1" w:themeTint="F2"/>
        </w:rPr>
        <w:t xml:space="preserve">. [online] </w:t>
      </w:r>
      <w:hyperlink r:id="rId16">
        <w:r w:rsidRPr="2B4A891C">
          <w:rPr>
            <w:rStyle w:val="Hyperlink"/>
            <w:rFonts w:ascii="Times New Roman" w:eastAsia="Times New Roman" w:hAnsi="Times New Roman" w:cs="Times New Roman"/>
          </w:rPr>
          <w:t>www.gowriensw.com.au</w:t>
        </w:r>
      </w:hyperlink>
      <w:r w:rsidRPr="2B4A891C">
        <w:rPr>
          <w:rFonts w:ascii="Times New Roman" w:eastAsia="Times New Roman" w:hAnsi="Times New Roman" w:cs="Times New Roman"/>
          <w:color w:val="0D0D0D" w:themeColor="text1" w:themeTint="F2"/>
        </w:rPr>
        <w:t xml:space="preserve">. Available at: </w:t>
      </w:r>
      <w:hyperlink r:id="rId17">
        <w:r w:rsidRPr="2B4A891C">
          <w:rPr>
            <w:rStyle w:val="Hyperlink"/>
            <w:rFonts w:ascii="Times New Roman" w:eastAsia="Times New Roman" w:hAnsi="Times New Roman" w:cs="Times New Roman"/>
          </w:rPr>
          <w:t>https://www.gowriensw.com.au/thought-leadership/vygotsky-theory</w:t>
        </w:r>
      </w:hyperlink>
      <w:r w:rsidRPr="2B4A891C">
        <w:rPr>
          <w:rFonts w:ascii="Times New Roman" w:eastAsia="Times New Roman" w:hAnsi="Times New Roman" w:cs="Times New Roman"/>
          <w:color w:val="0D0D0D" w:themeColor="text1" w:themeTint="F2"/>
        </w:rPr>
        <w:t xml:space="preserve"> [Accessed 23 Oct. 2025].</w:t>
      </w:r>
    </w:p>
    <w:p w14:paraId="3B16C801" w14:textId="2BEFBF54" w:rsidR="2B4A891C" w:rsidRDefault="2B4A891C" w:rsidP="2B4A891C">
      <w:pPr>
        <w:spacing w:after="0"/>
        <w:rPr>
          <w:rFonts w:ascii="Times New Roman" w:eastAsia="Times New Roman" w:hAnsi="Times New Roman" w:cs="Times New Roman"/>
          <w:color w:val="0D0D0D" w:themeColor="text1" w:themeTint="F2"/>
        </w:rPr>
      </w:pPr>
    </w:p>
    <w:p w14:paraId="22DD3E3F" w14:textId="12B30C74"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Manchester Disabled People Access Group. (2024). </w:t>
      </w:r>
      <w:r w:rsidRPr="2B4A891C">
        <w:rPr>
          <w:rFonts w:ascii="Times New Roman" w:eastAsia="Times New Roman" w:hAnsi="Times New Roman" w:cs="Times New Roman"/>
          <w:i/>
          <w:iCs/>
          <w:color w:val="0D0D0D" w:themeColor="text1" w:themeTint="F2"/>
        </w:rPr>
        <w:t>The Medical Model of Disability - Manchester Disabled People Access Group</w:t>
      </w:r>
      <w:r w:rsidRPr="2B4A891C">
        <w:rPr>
          <w:rFonts w:ascii="Times New Roman" w:eastAsia="Times New Roman" w:hAnsi="Times New Roman" w:cs="Times New Roman"/>
          <w:color w:val="0D0D0D" w:themeColor="text1" w:themeTint="F2"/>
        </w:rPr>
        <w:t xml:space="preserve">. [online] Available at: </w:t>
      </w:r>
      <w:hyperlink r:id="rId18">
        <w:r w:rsidRPr="2B4A891C">
          <w:rPr>
            <w:rStyle w:val="Hyperlink"/>
            <w:rFonts w:ascii="Times New Roman" w:eastAsia="Times New Roman" w:hAnsi="Times New Roman" w:cs="Times New Roman"/>
          </w:rPr>
          <w:t>https://www.mdpag.org.uk/resources/the-medical-model-of-disability/</w:t>
        </w:r>
      </w:hyperlink>
      <w:r w:rsidRPr="2B4A891C">
        <w:rPr>
          <w:rFonts w:ascii="Times New Roman" w:eastAsia="Times New Roman" w:hAnsi="Times New Roman" w:cs="Times New Roman"/>
          <w:color w:val="0D0D0D" w:themeColor="text1" w:themeTint="F2"/>
        </w:rPr>
        <w:t xml:space="preserve"> [Accessed 20 September 2025].</w:t>
      </w:r>
    </w:p>
    <w:p w14:paraId="0C4D6809" w14:textId="10DA4BD7"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McLeod, S. (2025). </w:t>
      </w:r>
      <w:r w:rsidRPr="2B4A891C">
        <w:rPr>
          <w:rFonts w:ascii="Times New Roman" w:eastAsia="Times New Roman" w:hAnsi="Times New Roman" w:cs="Times New Roman"/>
          <w:i/>
          <w:iCs/>
          <w:color w:val="0D0D0D" w:themeColor="text1" w:themeTint="F2"/>
        </w:rPr>
        <w:t>Vygotsky’s sociocultural theory of cognitive development</w:t>
      </w:r>
      <w:r w:rsidRPr="2B4A891C">
        <w:rPr>
          <w:rFonts w:ascii="Times New Roman" w:eastAsia="Times New Roman" w:hAnsi="Times New Roman" w:cs="Times New Roman"/>
          <w:color w:val="0D0D0D" w:themeColor="text1" w:themeTint="F2"/>
        </w:rPr>
        <w:t xml:space="preserve">. [online] Simply Psychology. Available at: </w:t>
      </w:r>
      <w:hyperlink r:id="rId19">
        <w:r w:rsidRPr="2B4A891C">
          <w:rPr>
            <w:rStyle w:val="Hyperlink"/>
            <w:rFonts w:ascii="Times New Roman" w:eastAsia="Times New Roman" w:hAnsi="Times New Roman" w:cs="Times New Roman"/>
          </w:rPr>
          <w:t>https://www.simplypsychology.org/vygotsky.html</w:t>
        </w:r>
      </w:hyperlink>
      <w:r w:rsidRPr="2B4A891C">
        <w:rPr>
          <w:rFonts w:ascii="Times New Roman" w:eastAsia="Times New Roman" w:hAnsi="Times New Roman" w:cs="Times New Roman"/>
          <w:color w:val="0D0D0D" w:themeColor="text1" w:themeTint="F2"/>
        </w:rPr>
        <w:t xml:space="preserve"> [Accessed 21 Oct. 2025].</w:t>
      </w:r>
    </w:p>
    <w:p w14:paraId="0F2E4DA2" w14:textId="711F4D05" w:rsidR="2B4A891C" w:rsidRDefault="2B4A891C" w:rsidP="2B4A891C">
      <w:pPr>
        <w:spacing w:after="0"/>
        <w:rPr>
          <w:rFonts w:ascii="Times New Roman" w:eastAsia="Times New Roman" w:hAnsi="Times New Roman" w:cs="Times New Roman"/>
          <w:color w:val="0D0D0D" w:themeColor="text1" w:themeTint="F2"/>
        </w:rPr>
      </w:pPr>
    </w:p>
    <w:p w14:paraId="3BB490B6" w14:textId="79A90771" w:rsidR="6CD82F9C" w:rsidRDefault="6CD82F9C" w:rsidP="2B4A891C">
      <w:pPr>
        <w:spacing w:after="0"/>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Pembrokeshire County Council (2021). </w:t>
      </w:r>
      <w:r w:rsidRPr="2B4A891C">
        <w:rPr>
          <w:rFonts w:ascii="Times New Roman" w:eastAsia="Times New Roman" w:hAnsi="Times New Roman" w:cs="Times New Roman"/>
          <w:i/>
          <w:iCs/>
          <w:color w:val="0D0D0D" w:themeColor="text1" w:themeTint="F2"/>
        </w:rPr>
        <w:t>Role of ALNCo and Professionals</w:t>
      </w:r>
      <w:r w:rsidRPr="2B4A891C">
        <w:rPr>
          <w:rFonts w:ascii="Times New Roman" w:eastAsia="Times New Roman" w:hAnsi="Times New Roman" w:cs="Times New Roman"/>
          <w:color w:val="0D0D0D" w:themeColor="text1" w:themeTint="F2"/>
        </w:rPr>
        <w:t xml:space="preserve">. [online] </w:t>
      </w:r>
      <w:hyperlink r:id="rId20">
        <w:r w:rsidRPr="2B4A891C">
          <w:rPr>
            <w:rStyle w:val="Hyperlink"/>
            <w:rFonts w:ascii="Times New Roman" w:eastAsia="Times New Roman" w:hAnsi="Times New Roman" w:cs="Times New Roman"/>
          </w:rPr>
          <w:t>www.pembrokeshire.gov.uk</w:t>
        </w:r>
      </w:hyperlink>
      <w:r w:rsidRPr="2B4A891C">
        <w:rPr>
          <w:rFonts w:ascii="Times New Roman" w:eastAsia="Times New Roman" w:hAnsi="Times New Roman" w:cs="Times New Roman"/>
          <w:color w:val="0D0D0D" w:themeColor="text1" w:themeTint="F2"/>
        </w:rPr>
        <w:t xml:space="preserve">. Available at: </w:t>
      </w:r>
      <w:hyperlink r:id="rId21">
        <w:r w:rsidRPr="2B4A891C">
          <w:rPr>
            <w:rStyle w:val="Hyperlink"/>
            <w:rFonts w:ascii="Times New Roman" w:eastAsia="Times New Roman" w:hAnsi="Times New Roman" w:cs="Times New Roman"/>
          </w:rPr>
          <w:t>https://www.pembrokeshire.gov.uk/parent-partnership-service/role-of-alnco-and-professionals</w:t>
        </w:r>
      </w:hyperlink>
      <w:r w:rsidRPr="2B4A891C">
        <w:rPr>
          <w:rFonts w:ascii="Times New Roman" w:eastAsia="Times New Roman" w:hAnsi="Times New Roman" w:cs="Times New Roman"/>
          <w:color w:val="0D0D0D" w:themeColor="text1" w:themeTint="F2"/>
        </w:rPr>
        <w:t xml:space="preserve"> [Accessed 25 Oct. 2025].</w:t>
      </w:r>
    </w:p>
    <w:p w14:paraId="15BD48AC" w14:textId="6C21FA53" w:rsidR="2B4A891C" w:rsidRDefault="2B4A891C" w:rsidP="2B4A891C">
      <w:pPr>
        <w:spacing w:after="0"/>
        <w:rPr>
          <w:rFonts w:ascii="Times New Roman" w:eastAsia="Times New Roman" w:hAnsi="Times New Roman" w:cs="Times New Roman"/>
          <w:color w:val="0D0D0D" w:themeColor="text1" w:themeTint="F2"/>
        </w:rPr>
      </w:pPr>
    </w:p>
    <w:p w14:paraId="76D8126E" w14:textId="2304BE8F"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Petersson-Bloom, L. and Holmqvist, M. (2022). Strategies in Supporting Inclusive Education for Autistic students—A Systematic Review of Qualitative Research Results. </w:t>
      </w:r>
      <w:r w:rsidRPr="2B4A891C">
        <w:rPr>
          <w:rFonts w:ascii="Times New Roman" w:eastAsia="Times New Roman" w:hAnsi="Times New Roman" w:cs="Times New Roman"/>
          <w:i/>
          <w:iCs/>
          <w:color w:val="0D0D0D" w:themeColor="text1" w:themeTint="F2"/>
        </w:rPr>
        <w:t>Autism &amp; Developmental Language Impairments</w:t>
      </w:r>
      <w:r w:rsidRPr="2B4A891C">
        <w:rPr>
          <w:rFonts w:ascii="Times New Roman" w:eastAsia="Times New Roman" w:hAnsi="Times New Roman" w:cs="Times New Roman"/>
          <w:color w:val="0D0D0D" w:themeColor="text1" w:themeTint="F2"/>
        </w:rPr>
        <w:t>, 7(1), pp.1–15. [Accessed 21 Oct. 2025].</w:t>
      </w:r>
    </w:p>
    <w:p w14:paraId="5104BEAB" w14:textId="49492440" w:rsidR="2B4A891C" w:rsidRDefault="2B4A891C" w:rsidP="2B4A891C">
      <w:pPr>
        <w:rPr>
          <w:rFonts w:ascii="Times New Roman" w:eastAsia="Times New Roman" w:hAnsi="Times New Roman" w:cs="Times New Roman"/>
          <w:color w:val="0D0D0D" w:themeColor="text1" w:themeTint="F2"/>
        </w:rPr>
      </w:pPr>
    </w:p>
    <w:p w14:paraId="327CBC19" w14:textId="11D0974A"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The University of Edinburgh (2024). </w:t>
      </w:r>
      <w:r w:rsidRPr="2B4A891C">
        <w:rPr>
          <w:rFonts w:ascii="Times New Roman" w:eastAsia="Times New Roman" w:hAnsi="Times New Roman" w:cs="Times New Roman"/>
          <w:i/>
          <w:iCs/>
          <w:color w:val="0D0D0D" w:themeColor="text1" w:themeTint="F2"/>
        </w:rPr>
        <w:t>The Social Model of Disability</w:t>
      </w:r>
      <w:r w:rsidRPr="2B4A891C">
        <w:rPr>
          <w:rFonts w:ascii="Times New Roman" w:eastAsia="Times New Roman" w:hAnsi="Times New Roman" w:cs="Times New Roman"/>
          <w:color w:val="0D0D0D" w:themeColor="text1" w:themeTint="F2"/>
        </w:rPr>
        <w:t xml:space="preserve">. [online] The University of Edinburgh. Available at: </w:t>
      </w:r>
      <w:hyperlink r:id="rId22">
        <w:r w:rsidRPr="2B4A891C">
          <w:rPr>
            <w:rStyle w:val="Hyperlink"/>
            <w:rFonts w:ascii="Times New Roman" w:eastAsia="Times New Roman" w:hAnsi="Times New Roman" w:cs="Times New Roman"/>
          </w:rPr>
          <w:t>https://health-safety.ed.ac.uk/staff-disability-advice-service/the-social-model-of-disability</w:t>
        </w:r>
      </w:hyperlink>
      <w:r w:rsidRPr="2B4A891C">
        <w:rPr>
          <w:rFonts w:ascii="Times New Roman" w:eastAsia="Times New Roman" w:hAnsi="Times New Roman" w:cs="Times New Roman"/>
          <w:color w:val="0D0D0D" w:themeColor="text1" w:themeTint="F2"/>
        </w:rPr>
        <w:t xml:space="preserve"> [Accessed 22 Oct. 2025].</w:t>
      </w:r>
    </w:p>
    <w:p w14:paraId="11DD88A9" w14:textId="6195F4B7" w:rsidR="2B4A891C" w:rsidRDefault="2B4A891C" w:rsidP="2B4A891C">
      <w:pPr>
        <w:rPr>
          <w:rFonts w:ascii="Times New Roman" w:eastAsia="Times New Roman" w:hAnsi="Times New Roman" w:cs="Times New Roman"/>
          <w:color w:val="0D0D0D" w:themeColor="text1" w:themeTint="F2"/>
        </w:rPr>
      </w:pPr>
    </w:p>
    <w:p w14:paraId="30DAE794" w14:textId="5D71D43B" w:rsidR="575EEA59" w:rsidRDefault="575EEA59" w:rsidP="575EEA59">
      <w:pPr>
        <w:rPr>
          <w:rFonts w:ascii="Times New Roman" w:eastAsia="Times New Roman" w:hAnsi="Times New Roman" w:cs="Times New Roman"/>
          <w:color w:val="0D0D0D" w:themeColor="text1" w:themeTint="F2"/>
        </w:rPr>
      </w:pPr>
    </w:p>
    <w:p w14:paraId="5DBD33E8" w14:textId="7FCBADC2" w:rsidR="6CD82F9C" w:rsidRDefault="6CD82F9C" w:rsidP="2B4A891C">
      <w:pPr>
        <w:rPr>
          <w:rFonts w:ascii="Times New Roman" w:eastAsia="Times New Roman" w:hAnsi="Times New Roman" w:cs="Times New Roman"/>
          <w:color w:val="0D0D0D" w:themeColor="text1" w:themeTint="F2"/>
        </w:rPr>
      </w:pPr>
      <w:r w:rsidRPr="575EEA59">
        <w:rPr>
          <w:rFonts w:ascii="Times New Roman" w:eastAsia="Times New Roman" w:hAnsi="Times New Roman" w:cs="Times New Roman"/>
          <w:color w:val="0D0D0D" w:themeColor="text1" w:themeTint="F2"/>
        </w:rPr>
        <w:t xml:space="preserve">Welsh Government (2024). </w:t>
      </w:r>
      <w:r w:rsidRPr="575EEA59">
        <w:rPr>
          <w:rFonts w:ascii="Times New Roman" w:eastAsia="Times New Roman" w:hAnsi="Times New Roman" w:cs="Times New Roman"/>
          <w:i/>
          <w:iCs/>
          <w:color w:val="0D0D0D" w:themeColor="text1" w:themeTint="F2"/>
        </w:rPr>
        <w:t>Moving to the Additional Learning Needs (ALN) system: parents guide [HTML] | GOV.WALES</w:t>
      </w:r>
      <w:r w:rsidRPr="575EEA59">
        <w:rPr>
          <w:rFonts w:ascii="Times New Roman" w:eastAsia="Times New Roman" w:hAnsi="Times New Roman" w:cs="Times New Roman"/>
          <w:color w:val="0D0D0D" w:themeColor="text1" w:themeTint="F2"/>
        </w:rPr>
        <w:t>. [online] GOV.WALES. Available at:</w:t>
      </w:r>
      <w:hyperlink r:id="rId23">
        <w:r w:rsidRPr="575EEA59">
          <w:rPr>
            <w:rStyle w:val="Hyperlink"/>
            <w:rFonts w:ascii="Times New Roman" w:eastAsia="Times New Roman" w:hAnsi="Times New Roman" w:cs="Times New Roman"/>
          </w:rPr>
          <w:t>https://www.gov.wales/moving-additional-learning-needs-aln-system-parents-guide-html</w:t>
        </w:r>
      </w:hyperlink>
      <w:r w:rsidRPr="575EEA59">
        <w:rPr>
          <w:rFonts w:ascii="Times New Roman" w:eastAsia="Times New Roman" w:hAnsi="Times New Roman" w:cs="Times New Roman"/>
          <w:color w:val="0D0D0D" w:themeColor="text1" w:themeTint="F2"/>
        </w:rPr>
        <w:t xml:space="preserve"> [Accessed 27 Oct. 2025].</w:t>
      </w:r>
    </w:p>
    <w:p w14:paraId="0A59B172" w14:textId="05DEF5A0" w:rsidR="2B4A891C" w:rsidRDefault="2B4A891C" w:rsidP="2B4A891C">
      <w:pPr>
        <w:rPr>
          <w:rFonts w:ascii="Times New Roman" w:eastAsia="Times New Roman" w:hAnsi="Times New Roman" w:cs="Times New Roman"/>
          <w:color w:val="0D0D0D" w:themeColor="text1" w:themeTint="F2"/>
        </w:rPr>
      </w:pPr>
    </w:p>
    <w:p w14:paraId="38897CDB" w14:textId="088AE34A"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Wikipedia Contributors (2018). </w:t>
      </w:r>
      <w:r w:rsidRPr="2B4A891C">
        <w:rPr>
          <w:rFonts w:ascii="Times New Roman" w:eastAsia="Times New Roman" w:hAnsi="Times New Roman" w:cs="Times New Roman"/>
          <w:i/>
          <w:iCs/>
          <w:color w:val="0D0D0D" w:themeColor="text1" w:themeTint="F2"/>
        </w:rPr>
        <w:t>Medical model of disability</w:t>
      </w:r>
      <w:r w:rsidRPr="2B4A891C">
        <w:rPr>
          <w:rFonts w:ascii="Times New Roman" w:eastAsia="Times New Roman" w:hAnsi="Times New Roman" w:cs="Times New Roman"/>
          <w:color w:val="0D0D0D" w:themeColor="text1" w:themeTint="F2"/>
        </w:rPr>
        <w:t xml:space="preserve">. [online] Wikipedia. Available at: </w:t>
      </w:r>
      <w:hyperlink r:id="rId24">
        <w:r w:rsidRPr="2B4A891C">
          <w:rPr>
            <w:rStyle w:val="Hyperlink"/>
            <w:rFonts w:ascii="Times New Roman" w:eastAsia="Times New Roman" w:hAnsi="Times New Roman" w:cs="Times New Roman"/>
          </w:rPr>
          <w:t>https://en.wikipedia.org/wiki/Medical_model_of_disability</w:t>
        </w:r>
      </w:hyperlink>
      <w:r w:rsidRPr="2B4A891C">
        <w:rPr>
          <w:rFonts w:ascii="Times New Roman" w:eastAsia="Times New Roman" w:hAnsi="Times New Roman" w:cs="Times New Roman"/>
          <w:color w:val="0D0D0D" w:themeColor="text1" w:themeTint="F2"/>
        </w:rPr>
        <w:t xml:space="preserve"> [Accessed 21 Oct. 2025].</w:t>
      </w:r>
    </w:p>
    <w:p w14:paraId="5B7747AC" w14:textId="3B728D46" w:rsidR="2B4A891C" w:rsidRDefault="2B4A891C" w:rsidP="2B4A891C">
      <w:pPr>
        <w:rPr>
          <w:rFonts w:ascii="Times New Roman" w:eastAsia="Times New Roman" w:hAnsi="Times New Roman" w:cs="Times New Roman"/>
          <w:color w:val="0D0D0D" w:themeColor="text1" w:themeTint="F2"/>
        </w:rPr>
      </w:pPr>
    </w:p>
    <w:p w14:paraId="4E2C2638" w14:textId="6FEEF350" w:rsidR="6CD82F9C" w:rsidRDefault="6CD82F9C" w:rsidP="2B4A891C">
      <w:pPr>
        <w:rPr>
          <w:rFonts w:ascii="Times New Roman" w:eastAsia="Times New Roman" w:hAnsi="Times New Roman" w:cs="Times New Roman"/>
          <w:color w:val="0D0D0D" w:themeColor="text1" w:themeTint="F2"/>
        </w:rPr>
      </w:pPr>
      <w:hyperlink r:id="rId25">
        <w:r w:rsidRPr="2B4A891C">
          <w:rPr>
            <w:rStyle w:val="Hyperlink"/>
            <w:rFonts w:ascii="Times New Roman" w:eastAsia="Times New Roman" w:hAnsi="Times New Roman" w:cs="Times New Roman"/>
          </w:rPr>
          <w:t>www.marjon.ac.uk</w:t>
        </w:r>
      </w:hyperlink>
      <w:r w:rsidRPr="2B4A891C">
        <w:rPr>
          <w:rFonts w:ascii="Times New Roman" w:eastAsia="Times New Roman" w:hAnsi="Times New Roman" w:cs="Times New Roman"/>
          <w:color w:val="0D0D0D" w:themeColor="text1" w:themeTint="F2"/>
        </w:rPr>
        <w:t xml:space="preserve">. (n.d.). </w:t>
      </w:r>
      <w:r w:rsidRPr="2B4A891C">
        <w:rPr>
          <w:rFonts w:ascii="Times New Roman" w:eastAsia="Times New Roman" w:hAnsi="Times New Roman" w:cs="Times New Roman"/>
          <w:i/>
          <w:iCs/>
          <w:color w:val="0D0D0D" w:themeColor="text1" w:themeTint="F2"/>
        </w:rPr>
        <w:t>How to support children with special educational needs and disability (SEND) | Plymouth Marjon University</w:t>
      </w:r>
      <w:r w:rsidRPr="2B4A891C">
        <w:rPr>
          <w:rFonts w:ascii="Times New Roman" w:eastAsia="Times New Roman" w:hAnsi="Times New Roman" w:cs="Times New Roman"/>
          <w:color w:val="0D0D0D" w:themeColor="text1" w:themeTint="F2"/>
        </w:rPr>
        <w:t xml:space="preserve">. [online] Available at: </w:t>
      </w:r>
      <w:hyperlink r:id="rId26">
        <w:r w:rsidRPr="2B4A891C">
          <w:rPr>
            <w:rStyle w:val="Hyperlink"/>
            <w:rFonts w:ascii="Times New Roman" w:eastAsia="Times New Roman" w:hAnsi="Times New Roman" w:cs="Times New Roman"/>
          </w:rPr>
          <w:t>https://www.marjon.ac.uk/professional-development-for-teachers/how-to-support-children-with-send/</w:t>
        </w:r>
      </w:hyperlink>
      <w:r w:rsidRPr="2B4A891C">
        <w:rPr>
          <w:rFonts w:ascii="Times New Roman" w:eastAsia="Times New Roman" w:hAnsi="Times New Roman" w:cs="Times New Roman"/>
          <w:color w:val="0D0D0D" w:themeColor="text1" w:themeTint="F2"/>
        </w:rPr>
        <w:t xml:space="preserve"> [Accessed 27 Oct. 2025].</w:t>
      </w:r>
    </w:p>
    <w:p w14:paraId="57A56BD6" w14:textId="260A9820" w:rsidR="2B4A891C" w:rsidRDefault="2B4A891C" w:rsidP="2B4A891C">
      <w:pPr>
        <w:rPr>
          <w:rFonts w:ascii="Times New Roman" w:eastAsia="Times New Roman" w:hAnsi="Times New Roman" w:cs="Times New Roman"/>
          <w:color w:val="0D0D0D" w:themeColor="text1" w:themeTint="F2"/>
        </w:rPr>
      </w:pPr>
    </w:p>
    <w:p w14:paraId="7D00151E" w14:textId="008579B8"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UNICEF (2025). </w:t>
      </w:r>
      <w:r w:rsidRPr="2B4A891C">
        <w:rPr>
          <w:rFonts w:ascii="Times New Roman" w:eastAsia="Times New Roman" w:hAnsi="Times New Roman" w:cs="Times New Roman"/>
          <w:i/>
          <w:iCs/>
          <w:color w:val="0D0D0D" w:themeColor="text1" w:themeTint="F2"/>
        </w:rPr>
        <w:t>Convention on the rights of the child</w:t>
      </w:r>
      <w:r w:rsidRPr="2B4A891C">
        <w:rPr>
          <w:rFonts w:ascii="Times New Roman" w:eastAsia="Times New Roman" w:hAnsi="Times New Roman" w:cs="Times New Roman"/>
          <w:color w:val="0D0D0D" w:themeColor="text1" w:themeTint="F2"/>
        </w:rPr>
        <w:t xml:space="preserve">. [online] UNICEF. Available at: </w:t>
      </w:r>
      <w:hyperlink r:id="rId27">
        <w:r w:rsidRPr="2B4A891C">
          <w:rPr>
            <w:rStyle w:val="Hyperlink"/>
            <w:rFonts w:ascii="Times New Roman" w:eastAsia="Times New Roman" w:hAnsi="Times New Roman" w:cs="Times New Roman"/>
          </w:rPr>
          <w:t>https://www.unicef.org/child-rights-convention</w:t>
        </w:r>
      </w:hyperlink>
      <w:r w:rsidRPr="2B4A891C">
        <w:rPr>
          <w:rFonts w:ascii="Times New Roman" w:eastAsia="Times New Roman" w:hAnsi="Times New Roman" w:cs="Times New Roman"/>
          <w:color w:val="0D0D0D" w:themeColor="text1" w:themeTint="F2"/>
        </w:rPr>
        <w:t xml:space="preserve"> [Accessed 22 Oct. 2025].</w:t>
      </w:r>
    </w:p>
    <w:p w14:paraId="0EC3E53A" w14:textId="61E579AA" w:rsidR="2B4A891C" w:rsidRDefault="2B4A891C" w:rsidP="2B4A891C">
      <w:pPr>
        <w:rPr>
          <w:rFonts w:ascii="Times New Roman" w:eastAsia="Times New Roman" w:hAnsi="Times New Roman" w:cs="Times New Roman"/>
          <w:color w:val="0D0D0D" w:themeColor="text1" w:themeTint="F2"/>
        </w:rPr>
      </w:pPr>
    </w:p>
    <w:p w14:paraId="2C9213D6" w14:textId="625A0033"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Ysgol Gelliswick CiW VC School. (2024). </w:t>
      </w:r>
      <w:r w:rsidRPr="2B4A891C">
        <w:rPr>
          <w:rFonts w:ascii="Times New Roman" w:eastAsia="Times New Roman" w:hAnsi="Times New Roman" w:cs="Times New Roman"/>
          <w:i/>
          <w:iCs/>
          <w:color w:val="0D0D0D" w:themeColor="text1" w:themeTint="F2"/>
        </w:rPr>
        <w:t>Policies</w:t>
      </w:r>
      <w:r w:rsidRPr="2B4A891C">
        <w:rPr>
          <w:rFonts w:ascii="Times New Roman" w:eastAsia="Times New Roman" w:hAnsi="Times New Roman" w:cs="Times New Roman"/>
          <w:color w:val="0D0D0D" w:themeColor="text1" w:themeTint="F2"/>
        </w:rPr>
        <w:t xml:space="preserve">. [online] Available at: </w:t>
      </w:r>
      <w:hyperlink r:id="rId28">
        <w:r w:rsidRPr="2B4A891C">
          <w:rPr>
            <w:rStyle w:val="Hyperlink"/>
            <w:rFonts w:ascii="Times New Roman" w:eastAsia="Times New Roman" w:hAnsi="Times New Roman" w:cs="Times New Roman"/>
          </w:rPr>
          <w:t>https://www.gelliswickschool.co.uk/policies</w:t>
        </w:r>
      </w:hyperlink>
      <w:r w:rsidRPr="2B4A891C">
        <w:rPr>
          <w:rFonts w:ascii="Times New Roman" w:eastAsia="Times New Roman" w:hAnsi="Times New Roman" w:cs="Times New Roman"/>
          <w:color w:val="0D0D0D" w:themeColor="text1" w:themeTint="F2"/>
        </w:rPr>
        <w:t xml:space="preserve"> [Accessed 26 Oct. 2025].</w:t>
      </w:r>
    </w:p>
    <w:p w14:paraId="6DE11691" w14:textId="65C86665" w:rsidR="2B4A891C" w:rsidRDefault="2B4A891C" w:rsidP="2B4A891C">
      <w:pPr>
        <w:spacing w:before="240" w:after="240"/>
        <w:rPr>
          <w:rFonts w:ascii="Times New Roman" w:hAnsi="Times New Roman" w:cs="Times New Roman"/>
          <w:b/>
          <w:bCs/>
          <w:u w:val="single"/>
        </w:rPr>
      </w:pPr>
    </w:p>
    <w:p w14:paraId="04990024" w14:textId="1866610B" w:rsidR="2B4A891C" w:rsidRDefault="2B4A891C" w:rsidP="2B4A891C">
      <w:pPr>
        <w:spacing w:before="240" w:after="240"/>
        <w:rPr>
          <w:rFonts w:ascii="Times New Roman" w:hAnsi="Times New Roman" w:cs="Times New Roman"/>
          <w:b/>
          <w:bCs/>
          <w:u w:val="single"/>
        </w:rPr>
      </w:pPr>
    </w:p>
    <w:p w14:paraId="66D1357D" w14:textId="7BF9D6ED" w:rsidR="2B4A891C" w:rsidRDefault="2B4A891C" w:rsidP="2B4A891C">
      <w:pPr>
        <w:spacing w:before="240" w:after="240"/>
        <w:rPr>
          <w:rFonts w:ascii="Times New Roman" w:hAnsi="Times New Roman" w:cs="Times New Roman"/>
          <w:b/>
          <w:bCs/>
          <w:u w:val="single"/>
        </w:rPr>
      </w:pPr>
    </w:p>
    <w:p w14:paraId="140D2F2D" w14:textId="64F3582D" w:rsidR="575EEA59" w:rsidRDefault="575EEA59" w:rsidP="575EEA59">
      <w:pPr>
        <w:spacing w:before="240" w:after="240"/>
        <w:jc w:val="center"/>
        <w:rPr>
          <w:rFonts w:ascii="Calibri" w:eastAsia="Calibri" w:hAnsi="Calibri" w:cs="Calibri"/>
          <w:b/>
          <w:bCs/>
          <w:color w:val="000000" w:themeColor="text1"/>
          <w:sz w:val="44"/>
          <w:szCs w:val="44"/>
        </w:rPr>
      </w:pPr>
    </w:p>
    <w:p w14:paraId="6B7A32B0" w14:textId="4EA588BB" w:rsidR="575EEA59" w:rsidRDefault="575EEA59" w:rsidP="575EEA59">
      <w:pPr>
        <w:spacing w:before="240" w:after="240"/>
        <w:jc w:val="center"/>
        <w:rPr>
          <w:rFonts w:ascii="Calibri" w:eastAsia="Calibri" w:hAnsi="Calibri" w:cs="Calibri"/>
          <w:b/>
          <w:bCs/>
          <w:color w:val="000000" w:themeColor="text1"/>
          <w:sz w:val="44"/>
          <w:szCs w:val="44"/>
        </w:rPr>
      </w:pPr>
    </w:p>
    <w:p w14:paraId="4E76B6F9" w14:textId="3AF1934C" w:rsidR="575EEA59" w:rsidRDefault="575EEA59" w:rsidP="575EEA59">
      <w:pPr>
        <w:spacing w:before="240" w:after="240"/>
        <w:jc w:val="center"/>
        <w:rPr>
          <w:rFonts w:ascii="Calibri" w:eastAsia="Calibri" w:hAnsi="Calibri" w:cs="Calibri"/>
          <w:b/>
          <w:bCs/>
          <w:color w:val="000000" w:themeColor="text1"/>
          <w:sz w:val="44"/>
          <w:szCs w:val="44"/>
        </w:rPr>
      </w:pPr>
    </w:p>
    <w:p w14:paraId="4560F988" w14:textId="4D2EDAEA" w:rsidR="575EEA59" w:rsidRDefault="575EEA59" w:rsidP="575EEA59">
      <w:pPr>
        <w:spacing w:before="240" w:after="240"/>
        <w:jc w:val="center"/>
        <w:rPr>
          <w:rFonts w:ascii="Calibri" w:eastAsia="Calibri" w:hAnsi="Calibri" w:cs="Calibri"/>
          <w:b/>
          <w:bCs/>
          <w:color w:val="000000" w:themeColor="text1"/>
          <w:sz w:val="44"/>
          <w:szCs w:val="44"/>
        </w:rPr>
      </w:pPr>
    </w:p>
    <w:p w14:paraId="6182B3B7" w14:textId="004DD8BE" w:rsidR="2B4A891C" w:rsidRDefault="55315BBA" w:rsidP="19E8AF64">
      <w:pPr>
        <w:spacing w:before="240" w:after="240"/>
        <w:jc w:val="center"/>
        <w:rPr>
          <w:rFonts w:ascii="Calibri" w:eastAsia="Calibri" w:hAnsi="Calibri" w:cs="Calibri"/>
          <w:color w:val="000000" w:themeColor="text1"/>
          <w:sz w:val="44"/>
          <w:szCs w:val="44"/>
        </w:rPr>
      </w:pPr>
      <w:r w:rsidRPr="19E8AF64">
        <w:rPr>
          <w:rFonts w:ascii="Calibri" w:eastAsia="Calibri" w:hAnsi="Calibri" w:cs="Calibri"/>
          <w:b/>
          <w:bCs/>
          <w:color w:val="000000" w:themeColor="text1"/>
          <w:sz w:val="44"/>
          <w:szCs w:val="44"/>
        </w:rPr>
        <w:t xml:space="preserve">Element 3 </w:t>
      </w:r>
    </w:p>
    <w:p w14:paraId="01D7645E" w14:textId="0C005CE3" w:rsidR="2B4A891C" w:rsidRDefault="55315BBA" w:rsidP="19E8AF64">
      <w:pPr>
        <w:spacing w:before="240" w:after="240"/>
        <w:jc w:val="center"/>
        <w:rPr>
          <w:rFonts w:ascii="Calibri" w:eastAsia="Calibri" w:hAnsi="Calibri" w:cs="Calibri"/>
          <w:color w:val="000000" w:themeColor="text1"/>
          <w:sz w:val="44"/>
          <w:szCs w:val="44"/>
        </w:rPr>
      </w:pPr>
      <w:r w:rsidRPr="19E8AF64">
        <w:rPr>
          <w:rFonts w:ascii="Calibri" w:eastAsia="Calibri" w:hAnsi="Calibri" w:cs="Calibri"/>
          <w:i/>
          <w:iCs/>
          <w:color w:val="000000" w:themeColor="text1"/>
          <w:sz w:val="44"/>
          <w:szCs w:val="44"/>
        </w:rPr>
        <w:t>Explore and summarise the additional learning needs of a pupil using a person centred planning approach.</w:t>
      </w:r>
    </w:p>
    <w:p w14:paraId="08CF40F4" w14:textId="7AB604CC" w:rsidR="2B4A891C" w:rsidRDefault="2B4A891C" w:rsidP="19E8AF64">
      <w:pPr>
        <w:spacing w:before="240" w:after="240"/>
        <w:rPr>
          <w:rFonts w:ascii="Times New Roman" w:hAnsi="Times New Roman" w:cs="Times New Roman"/>
        </w:rPr>
      </w:pPr>
    </w:p>
    <w:tbl>
      <w:tblPr>
        <w:tblStyle w:val="PlainTable1"/>
        <w:tblW w:w="9000" w:type="dxa"/>
        <w:tblInd w:w="-108" w:type="dxa"/>
        <w:tblLayout w:type="fixed"/>
        <w:tblLook w:val="06A0" w:firstRow="1" w:lastRow="0" w:firstColumn="1" w:lastColumn="0" w:noHBand="1" w:noVBand="1"/>
      </w:tblPr>
      <w:tblGrid>
        <w:gridCol w:w="8655"/>
        <w:gridCol w:w="345"/>
      </w:tblGrid>
      <w:tr w:rsidR="00B7013A" w:rsidRPr="0028547F" w14:paraId="766261F1" w14:textId="77777777" w:rsidTr="18668E4A">
        <w:trPr>
          <w:gridAfter w:val="1"/>
          <w:cnfStyle w:val="100000000000" w:firstRow="1" w:lastRow="0" w:firstColumn="0" w:lastColumn="0" w:oddVBand="0" w:evenVBand="0" w:oddHBand="0" w:evenHBand="0" w:firstRowFirstColumn="0" w:firstRowLastColumn="0" w:lastRowFirstColumn="0" w:lastRowLastColumn="0"/>
          <w:wAfter w:w="345" w:type="dxa"/>
          <w:trHeight w:val="300"/>
        </w:trPr>
        <w:tc>
          <w:tcPr>
            <w:cnfStyle w:val="001000000000" w:firstRow="0" w:lastRow="0" w:firstColumn="1" w:lastColumn="0" w:oddVBand="0" w:evenVBand="0" w:oddHBand="0" w:evenHBand="0" w:firstRowFirstColumn="0" w:firstRowLastColumn="0" w:lastRowFirstColumn="0" w:lastRowLastColumn="0"/>
            <w:tcW w:w="8655" w:type="dxa"/>
          </w:tcPr>
          <w:p w14:paraId="30382EA6" w14:textId="77777777" w:rsidR="00B7013A" w:rsidRPr="0028547F" w:rsidRDefault="00B7013A" w:rsidP="00C76EFF">
            <w:pPr>
              <w:spacing w:before="240" w:after="240"/>
              <w:jc w:val="center"/>
              <w:rPr>
                <w:rFonts w:ascii="Times New Roman" w:hAnsi="Times New Roman" w:cs="Times New Roman"/>
              </w:rPr>
            </w:pPr>
            <w:r w:rsidRPr="0028547F">
              <w:rPr>
                <w:rFonts w:ascii="Times New Roman" w:hAnsi="Times New Roman" w:cs="Times New Roman"/>
                <w:color w:val="C7037E"/>
                <w:sz w:val="28"/>
                <w:szCs w:val="28"/>
              </w:rPr>
              <w:t>Section 1C: Profile (About me)</w:t>
            </w:r>
            <w:r w:rsidRPr="0028547F">
              <w:rPr>
                <w:rFonts w:ascii="Times New Roman" w:hAnsi="Times New Roman" w:cs="Times New Roman"/>
              </w:rPr>
              <w:t xml:space="preserve"> </w:t>
            </w:r>
          </w:p>
        </w:tc>
      </w:tr>
      <w:tr w:rsidR="00B7013A" w:rsidRPr="0028547F" w14:paraId="20D004ED" w14:textId="77777777" w:rsidTr="18668E4A">
        <w:trPr>
          <w:gridAfter w:val="1"/>
          <w:wAfter w:w="345" w:type="dxa"/>
          <w:trHeight w:val="300"/>
        </w:trPr>
        <w:tc>
          <w:tcPr>
            <w:cnfStyle w:val="001000000000" w:firstRow="0" w:lastRow="0" w:firstColumn="1" w:lastColumn="0" w:oddVBand="0" w:evenVBand="0" w:oddHBand="0" w:evenHBand="0" w:firstRowFirstColumn="0" w:firstRowLastColumn="0" w:lastRowFirstColumn="0" w:lastRowLastColumn="0"/>
            <w:tcW w:w="8655" w:type="dxa"/>
          </w:tcPr>
          <w:p w14:paraId="3754559F" w14:textId="77777777" w:rsidR="00B7013A" w:rsidRPr="0028547F" w:rsidRDefault="00B7013A" w:rsidP="61D32BA8">
            <w:pPr>
              <w:spacing w:before="240" w:after="240"/>
              <w:rPr>
                <w:rFonts w:ascii="Times New Roman" w:hAnsi="Times New Roman" w:cs="Times New Roman"/>
              </w:rPr>
            </w:pPr>
          </w:p>
          <w:p w14:paraId="073C45B5" w14:textId="1CFBB4A0"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important to the learner </w:t>
            </w:r>
          </w:p>
          <w:p w14:paraId="2E4AF251" w14:textId="7DCB097B"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Ipad and the xbox</w:t>
            </w:r>
            <w:r w:rsidR="1E3C7B4C" w:rsidRPr="18668E4A">
              <w:rPr>
                <w:rFonts w:ascii="Times New Roman" w:eastAsia="Times New Roman" w:hAnsi="Times New Roman" w:cs="Times New Roman"/>
                <w:b w:val="0"/>
                <w:bCs w:val="0"/>
              </w:rPr>
              <w:t>.</w:t>
            </w:r>
          </w:p>
          <w:p w14:paraId="0C3EE4CC" w14:textId="0C125BD4"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Watching tv</w:t>
            </w:r>
            <w:r w:rsidR="690F67DA" w:rsidRPr="18668E4A">
              <w:rPr>
                <w:rFonts w:ascii="Times New Roman" w:eastAsia="Times New Roman" w:hAnsi="Times New Roman" w:cs="Times New Roman"/>
                <w:b w:val="0"/>
                <w:bCs w:val="0"/>
              </w:rPr>
              <w:t>.</w:t>
            </w:r>
          </w:p>
          <w:p w14:paraId="63DC11A4" w14:textId="29063F51"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Minecraft and roblox</w:t>
            </w:r>
            <w:r w:rsidR="690F67DA" w:rsidRPr="18668E4A">
              <w:rPr>
                <w:rFonts w:ascii="Times New Roman" w:eastAsia="Times New Roman" w:hAnsi="Times New Roman" w:cs="Times New Roman"/>
                <w:b w:val="0"/>
                <w:bCs w:val="0"/>
              </w:rPr>
              <w:t>.</w:t>
            </w:r>
          </w:p>
          <w:p w14:paraId="0C9DAEE0" w14:textId="29867266"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Butlins</w:t>
            </w:r>
            <w:r w:rsidR="1AE0AF41" w:rsidRPr="18668E4A">
              <w:rPr>
                <w:rFonts w:ascii="Times New Roman" w:eastAsia="Times New Roman" w:hAnsi="Times New Roman" w:cs="Times New Roman"/>
                <w:b w:val="0"/>
                <w:bCs w:val="0"/>
              </w:rPr>
              <w:t>.</w:t>
            </w:r>
          </w:p>
          <w:p w14:paraId="184A893D" w14:textId="65BE328B"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Clothes – my skeleton outfit</w:t>
            </w:r>
            <w:r w:rsidR="1AE0AF41" w:rsidRPr="18668E4A">
              <w:rPr>
                <w:rFonts w:ascii="Times New Roman" w:eastAsia="Times New Roman" w:hAnsi="Times New Roman" w:cs="Times New Roman"/>
                <w:b w:val="0"/>
                <w:bCs w:val="0"/>
              </w:rPr>
              <w:t>.</w:t>
            </w:r>
          </w:p>
          <w:p w14:paraId="7E7FB608" w14:textId="3DE358A3"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Mummy</w:t>
            </w:r>
            <w:r w:rsidR="690959C3" w:rsidRPr="18668E4A">
              <w:rPr>
                <w:rFonts w:ascii="Times New Roman" w:eastAsia="Times New Roman" w:hAnsi="Times New Roman" w:cs="Times New Roman"/>
                <w:b w:val="0"/>
                <w:bCs w:val="0"/>
              </w:rPr>
              <w:t>.</w:t>
            </w:r>
          </w:p>
          <w:p w14:paraId="04775F0D" w14:textId="4D2C196A"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Ghostbusters</w:t>
            </w:r>
            <w:r w:rsidR="08B47F5A" w:rsidRPr="18668E4A">
              <w:rPr>
                <w:rFonts w:ascii="Times New Roman" w:eastAsia="Times New Roman" w:hAnsi="Times New Roman" w:cs="Times New Roman"/>
                <w:b w:val="0"/>
                <w:bCs w:val="0"/>
              </w:rPr>
              <w:t>.</w:t>
            </w:r>
          </w:p>
          <w:p w14:paraId="728618DC" w14:textId="0BDFC308" w:rsidR="00B7013A" w:rsidRPr="0028547F" w:rsidRDefault="0AAAE9A9"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My favourite </w:t>
            </w:r>
            <w:r w:rsidR="7FD32201" w:rsidRPr="18668E4A">
              <w:rPr>
                <w:rFonts w:ascii="Times New Roman" w:eastAsia="Times New Roman" w:hAnsi="Times New Roman" w:cs="Times New Roman"/>
                <w:b w:val="0"/>
                <w:bCs w:val="0"/>
              </w:rPr>
              <w:t>toys</w:t>
            </w:r>
            <w:r w:rsidR="08B47F5A" w:rsidRPr="18668E4A">
              <w:rPr>
                <w:rFonts w:ascii="Times New Roman" w:eastAsia="Times New Roman" w:hAnsi="Times New Roman" w:cs="Times New Roman"/>
                <w:b w:val="0"/>
                <w:bCs w:val="0"/>
              </w:rPr>
              <w:t>.</w:t>
            </w:r>
          </w:p>
          <w:p w14:paraId="1D74B765" w14:textId="097D9C07"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Toys</w:t>
            </w:r>
            <w:r w:rsidR="282E57CA" w:rsidRPr="18668E4A">
              <w:rPr>
                <w:rFonts w:ascii="Times New Roman" w:eastAsia="Times New Roman" w:hAnsi="Times New Roman" w:cs="Times New Roman"/>
                <w:b w:val="0"/>
                <w:bCs w:val="0"/>
              </w:rPr>
              <w:t xml:space="preserve"> </w:t>
            </w:r>
            <w:r w:rsidR="73B93595" w:rsidRPr="18668E4A">
              <w:rPr>
                <w:rFonts w:ascii="Times New Roman" w:eastAsia="Times New Roman" w:hAnsi="Times New Roman" w:cs="Times New Roman"/>
                <w:b w:val="0"/>
                <w:bCs w:val="0"/>
              </w:rPr>
              <w:t>with games</w:t>
            </w:r>
            <w:r w:rsidR="08B47F5A" w:rsidRPr="18668E4A">
              <w:rPr>
                <w:rFonts w:ascii="Times New Roman" w:eastAsia="Times New Roman" w:hAnsi="Times New Roman" w:cs="Times New Roman"/>
                <w:b w:val="0"/>
                <w:bCs w:val="0"/>
              </w:rPr>
              <w:t>.</w:t>
            </w:r>
          </w:p>
          <w:p w14:paraId="780A08AB" w14:textId="59727073" w:rsidR="007402C4" w:rsidRPr="0028547F" w:rsidRDefault="282E57CA"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Football</w:t>
            </w:r>
            <w:r w:rsidR="6FBE556D" w:rsidRPr="18668E4A">
              <w:rPr>
                <w:rFonts w:ascii="Times New Roman" w:eastAsia="Times New Roman" w:hAnsi="Times New Roman" w:cs="Times New Roman"/>
                <w:b w:val="0"/>
                <w:bCs w:val="0"/>
              </w:rPr>
              <w:t>.</w:t>
            </w:r>
          </w:p>
          <w:p w14:paraId="21AC60C1" w14:textId="430B5833"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Going to soft play</w:t>
            </w:r>
            <w:r w:rsidR="4B0E6050" w:rsidRPr="18668E4A">
              <w:rPr>
                <w:rFonts w:ascii="Times New Roman" w:eastAsia="Times New Roman" w:hAnsi="Times New Roman" w:cs="Times New Roman"/>
                <w:b w:val="0"/>
                <w:bCs w:val="0"/>
              </w:rPr>
              <w:t>.</w:t>
            </w:r>
          </w:p>
          <w:p w14:paraId="63179B8A" w14:textId="21A33781" w:rsidR="4B8691BF" w:rsidRDefault="528171E6"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Going on an aeroplane with my mummy</w:t>
            </w:r>
            <w:r w:rsidR="3ACB958E" w:rsidRPr="18668E4A">
              <w:rPr>
                <w:rFonts w:ascii="Times New Roman" w:eastAsia="Times New Roman" w:hAnsi="Times New Roman" w:cs="Times New Roman"/>
                <w:b w:val="0"/>
                <w:bCs w:val="0"/>
              </w:rPr>
              <w:t>.</w:t>
            </w:r>
            <w:r w:rsidRPr="18668E4A">
              <w:rPr>
                <w:rFonts w:ascii="Times New Roman" w:eastAsia="Times New Roman" w:hAnsi="Times New Roman" w:cs="Times New Roman"/>
                <w:b w:val="0"/>
                <w:bCs w:val="0"/>
              </w:rPr>
              <w:t xml:space="preserve"> </w:t>
            </w:r>
          </w:p>
          <w:p w14:paraId="6D089564" w14:textId="77777777" w:rsidR="00B7013A" w:rsidRPr="0028547F" w:rsidRDefault="00B7013A" w:rsidP="61D32BA8">
            <w:pPr>
              <w:spacing w:before="240" w:after="240"/>
              <w:rPr>
                <w:rFonts w:ascii="Times New Roman" w:hAnsi="Times New Roman" w:cs="Times New Roman"/>
              </w:rPr>
            </w:pPr>
          </w:p>
          <w:p w14:paraId="366693B1" w14:textId="0689BC68"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important for the learner </w:t>
            </w:r>
          </w:p>
          <w:p w14:paraId="183CBC81"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To be listened to and acknowledge what he is saying </w:t>
            </w:r>
          </w:p>
          <w:p w14:paraId="6D18541D" w14:textId="6C6F92B3" w:rsidR="00B7013A" w:rsidRPr="0028547F" w:rsidRDefault="24CFBDD2"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Having a s</w:t>
            </w:r>
            <w:r w:rsidR="7FD32201" w:rsidRPr="18668E4A">
              <w:rPr>
                <w:rFonts w:ascii="Times New Roman" w:eastAsia="Times New Roman" w:hAnsi="Times New Roman" w:cs="Times New Roman"/>
                <w:b w:val="0"/>
                <w:bCs w:val="0"/>
              </w:rPr>
              <w:t>ound mat to help him sound out</w:t>
            </w:r>
            <w:r w:rsidRPr="18668E4A">
              <w:rPr>
                <w:rFonts w:ascii="Times New Roman" w:eastAsia="Times New Roman" w:hAnsi="Times New Roman" w:cs="Times New Roman"/>
                <w:b w:val="0"/>
                <w:bCs w:val="0"/>
              </w:rPr>
              <w:t xml:space="preserve"> words in literacy and phonic cues</w:t>
            </w:r>
            <w:r w:rsidR="15DC0781" w:rsidRPr="18668E4A">
              <w:rPr>
                <w:rFonts w:ascii="Times New Roman" w:eastAsia="Times New Roman" w:hAnsi="Times New Roman" w:cs="Times New Roman"/>
                <w:b w:val="0"/>
                <w:bCs w:val="0"/>
              </w:rPr>
              <w:t xml:space="preserve">. </w:t>
            </w:r>
          </w:p>
          <w:p w14:paraId="595FBFAA" w14:textId="3DBB48DF" w:rsidR="00B7013A" w:rsidRPr="0028547F" w:rsidRDefault="15DC078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Having a hug when asking for one as it makes him feel safe. </w:t>
            </w:r>
          </w:p>
          <w:p w14:paraId="4948C296" w14:textId="40DC2286" w:rsidR="00B7013A" w:rsidRPr="0028547F" w:rsidRDefault="15DC078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Having stickers as a reward of </w:t>
            </w:r>
            <w:r w:rsidR="718C1EE0" w:rsidRPr="18668E4A">
              <w:rPr>
                <w:rFonts w:ascii="Times New Roman" w:eastAsia="Times New Roman" w:hAnsi="Times New Roman" w:cs="Times New Roman"/>
                <w:b w:val="0"/>
                <w:bCs w:val="0"/>
              </w:rPr>
              <w:t xml:space="preserve">something that stands out. </w:t>
            </w:r>
          </w:p>
          <w:p w14:paraId="075DC891"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Clean glasses. </w:t>
            </w:r>
          </w:p>
          <w:p w14:paraId="33E40E83" w14:textId="6FD49363"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Classroom visual timetable</w:t>
            </w:r>
            <w:r w:rsidR="718C1EE0" w:rsidRPr="18668E4A">
              <w:rPr>
                <w:rFonts w:ascii="Times New Roman" w:eastAsia="Times New Roman" w:hAnsi="Times New Roman" w:cs="Times New Roman"/>
                <w:b w:val="0"/>
                <w:bCs w:val="0"/>
              </w:rPr>
              <w:t xml:space="preserve"> such as a now and next board or a classr</w:t>
            </w:r>
            <w:r w:rsidR="78B4A374" w:rsidRPr="18668E4A">
              <w:rPr>
                <w:rFonts w:ascii="Times New Roman" w:eastAsia="Times New Roman" w:hAnsi="Times New Roman" w:cs="Times New Roman"/>
                <w:b w:val="0"/>
                <w:bCs w:val="0"/>
              </w:rPr>
              <w:t>o</w:t>
            </w:r>
            <w:r w:rsidR="718C1EE0" w:rsidRPr="18668E4A">
              <w:rPr>
                <w:rFonts w:ascii="Times New Roman" w:eastAsia="Times New Roman" w:hAnsi="Times New Roman" w:cs="Times New Roman"/>
                <w:b w:val="0"/>
                <w:bCs w:val="0"/>
              </w:rPr>
              <w:t xml:space="preserve">om daily timetable to be prepared for how the day is going to be planned out. </w:t>
            </w:r>
          </w:p>
          <w:p w14:paraId="4F0D7508"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Clear and firm boundaries. </w:t>
            </w:r>
          </w:p>
          <w:p w14:paraId="524F8BA6"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Likes to show independence and likes a positive response to his hard work. </w:t>
            </w:r>
          </w:p>
          <w:p w14:paraId="50AD2DAE" w14:textId="1BA3EE4F" w:rsidR="00B7013A" w:rsidRPr="0028547F" w:rsidRDefault="5B85AAD6"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E</w:t>
            </w:r>
            <w:r w:rsidR="7FD32201" w:rsidRPr="18668E4A">
              <w:rPr>
                <w:rFonts w:ascii="Times New Roman" w:eastAsia="Times New Roman" w:hAnsi="Times New Roman" w:cs="Times New Roman"/>
                <w:b w:val="0"/>
                <w:bCs w:val="0"/>
              </w:rPr>
              <w:t>ating his vegetables</w:t>
            </w:r>
            <w:r w:rsidRPr="18668E4A">
              <w:rPr>
                <w:rFonts w:ascii="Times New Roman" w:eastAsia="Times New Roman" w:hAnsi="Times New Roman" w:cs="Times New Roman"/>
                <w:b w:val="0"/>
                <w:bCs w:val="0"/>
              </w:rPr>
              <w:t xml:space="preserve"> and having a lunch meal in school as most days a </w:t>
            </w:r>
            <w:r w:rsidR="52B841B9" w:rsidRPr="18668E4A">
              <w:rPr>
                <w:rFonts w:ascii="Times New Roman" w:eastAsia="Times New Roman" w:hAnsi="Times New Roman" w:cs="Times New Roman"/>
                <w:b w:val="0"/>
                <w:bCs w:val="0"/>
              </w:rPr>
              <w:t>vegetable</w:t>
            </w:r>
            <w:r w:rsidRPr="18668E4A">
              <w:rPr>
                <w:rFonts w:ascii="Times New Roman" w:eastAsia="Times New Roman" w:hAnsi="Times New Roman" w:cs="Times New Roman"/>
                <w:b w:val="0"/>
                <w:bCs w:val="0"/>
              </w:rPr>
              <w:t xml:space="preserve"> option is provided.</w:t>
            </w:r>
          </w:p>
          <w:p w14:paraId="1EBE45E7" w14:textId="06C4C57C"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Deep pressure activities </w:t>
            </w:r>
            <w:r w:rsidR="4B0A837F" w:rsidRPr="18668E4A">
              <w:rPr>
                <w:rFonts w:ascii="Times New Roman" w:eastAsia="Times New Roman" w:hAnsi="Times New Roman" w:cs="Times New Roman"/>
                <w:b w:val="0"/>
                <w:bCs w:val="0"/>
              </w:rPr>
              <w:t>including</w:t>
            </w:r>
            <w:r w:rsidRPr="18668E4A">
              <w:rPr>
                <w:rFonts w:ascii="Times New Roman" w:eastAsia="Times New Roman" w:hAnsi="Times New Roman" w:cs="Times New Roman"/>
                <w:b w:val="0"/>
                <w:bCs w:val="0"/>
              </w:rPr>
              <w:t xml:space="preserve"> heavy log, pushing himself against things.</w:t>
            </w:r>
          </w:p>
          <w:p w14:paraId="048C72A8" w14:textId="3AEFF745"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1:1 support</w:t>
            </w:r>
            <w:r w:rsidR="399ABC0E" w:rsidRPr="18668E4A">
              <w:rPr>
                <w:rFonts w:ascii="Times New Roman" w:eastAsia="Times New Roman" w:hAnsi="Times New Roman" w:cs="Times New Roman"/>
                <w:b w:val="0"/>
                <w:bCs w:val="0"/>
              </w:rPr>
              <w:t xml:space="preserve"> daily for 5 days a week</w:t>
            </w:r>
            <w:r w:rsidRPr="18668E4A">
              <w:rPr>
                <w:rFonts w:ascii="Times New Roman" w:eastAsia="Times New Roman" w:hAnsi="Times New Roman" w:cs="Times New Roman"/>
                <w:b w:val="0"/>
                <w:bCs w:val="0"/>
              </w:rPr>
              <w:t>.</w:t>
            </w:r>
          </w:p>
          <w:p w14:paraId="1B17524D" w14:textId="387945B0"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Adult to help him develop friendships.</w:t>
            </w:r>
            <w:r w:rsidR="5A89B14F" w:rsidRPr="18668E4A">
              <w:rPr>
                <w:rFonts w:ascii="Times New Roman" w:eastAsia="Times New Roman" w:hAnsi="Times New Roman" w:cs="Times New Roman"/>
                <w:b w:val="0"/>
                <w:bCs w:val="0"/>
              </w:rPr>
              <w:t xml:space="preserve"> Especially at playtime breaks where he could interact with a football game or </w:t>
            </w:r>
            <w:r w:rsidR="44344D15" w:rsidRPr="18668E4A">
              <w:rPr>
                <w:rFonts w:ascii="Times New Roman" w:eastAsia="Times New Roman" w:hAnsi="Times New Roman" w:cs="Times New Roman"/>
                <w:b w:val="0"/>
                <w:bCs w:val="0"/>
              </w:rPr>
              <w:t xml:space="preserve">playing on the trim trial provided with a member of staff observing from a distance. </w:t>
            </w:r>
          </w:p>
          <w:p w14:paraId="68BD2172" w14:textId="47BC8230"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To use the language, he has obtained in the appropriate areas</w:t>
            </w:r>
            <w:r w:rsidR="16DE7FB9" w:rsidRPr="18668E4A">
              <w:rPr>
                <w:rFonts w:ascii="Times New Roman" w:eastAsia="Times New Roman" w:hAnsi="Times New Roman" w:cs="Times New Roman"/>
                <w:b w:val="0"/>
                <w:bCs w:val="0"/>
              </w:rPr>
              <w:t>.</w:t>
            </w:r>
          </w:p>
          <w:p w14:paraId="3AB90B93" w14:textId="25DB56F6"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To keep eyes on him.</w:t>
            </w:r>
            <w:r w:rsidR="16DE7FB9" w:rsidRPr="18668E4A">
              <w:rPr>
                <w:rFonts w:ascii="Times New Roman" w:eastAsia="Times New Roman" w:hAnsi="Times New Roman" w:cs="Times New Roman"/>
                <w:b w:val="0"/>
                <w:bCs w:val="0"/>
              </w:rPr>
              <w:t xml:space="preserve"> </w:t>
            </w:r>
          </w:p>
          <w:p w14:paraId="67FDD53A" w14:textId="283ED08B"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Using </w:t>
            </w:r>
            <w:r w:rsidR="16DE7FB9" w:rsidRPr="18668E4A">
              <w:rPr>
                <w:rFonts w:ascii="Times New Roman" w:eastAsia="Times New Roman" w:hAnsi="Times New Roman" w:cs="Times New Roman"/>
                <w:b w:val="0"/>
                <w:bCs w:val="0"/>
              </w:rPr>
              <w:t>an a</w:t>
            </w:r>
            <w:r w:rsidRPr="18668E4A">
              <w:rPr>
                <w:rFonts w:ascii="Times New Roman" w:eastAsia="Times New Roman" w:hAnsi="Times New Roman" w:cs="Times New Roman"/>
                <w:b w:val="0"/>
                <w:bCs w:val="0"/>
              </w:rPr>
              <w:t>dult to recognise and regulate his emotions.</w:t>
            </w:r>
          </w:p>
          <w:p w14:paraId="0FE9EF36" w14:textId="77777777"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Noticing a change in mood before it gets too far. </w:t>
            </w:r>
          </w:p>
          <w:p w14:paraId="1C8A95A1" w14:textId="46EA304E"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Take himself off to a safe space </w:t>
            </w:r>
            <w:r w:rsidR="695954C1" w:rsidRPr="18668E4A">
              <w:rPr>
                <w:rFonts w:ascii="Times New Roman" w:eastAsia="Times New Roman" w:hAnsi="Times New Roman" w:cs="Times New Roman"/>
                <w:b w:val="0"/>
                <w:bCs w:val="0"/>
              </w:rPr>
              <w:t xml:space="preserve">if becoming </w:t>
            </w:r>
            <w:r w:rsidRPr="18668E4A">
              <w:rPr>
                <w:rFonts w:ascii="Times New Roman" w:eastAsia="Times New Roman" w:hAnsi="Times New Roman" w:cs="Times New Roman"/>
                <w:b w:val="0"/>
                <w:bCs w:val="0"/>
              </w:rPr>
              <w:t>dysregulated.</w:t>
            </w:r>
          </w:p>
          <w:p w14:paraId="0B9AFF02" w14:textId="77777777" w:rsidR="00B7013A" w:rsidRPr="0028547F" w:rsidRDefault="00B7013A" w:rsidP="61D32BA8">
            <w:pPr>
              <w:spacing w:before="240" w:after="240"/>
              <w:rPr>
                <w:rFonts w:ascii="Times New Roman" w:eastAsia="Aptos" w:hAnsi="Times New Roman" w:cs="Times New Roman"/>
              </w:rPr>
            </w:pPr>
          </w:p>
          <w:p w14:paraId="551BF798" w14:textId="1ABFC254"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working and should be built on </w:t>
            </w:r>
          </w:p>
          <w:p w14:paraId="2CF668CC"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Knowing the class routine and what is coming next, making sure he is prepared for this by his 1:1.</w:t>
            </w:r>
          </w:p>
          <w:p w14:paraId="041F2724"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Routine.</w:t>
            </w:r>
          </w:p>
          <w:p w14:paraId="3A2D3911"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Having access to a quiet area to work with his 1:1.</w:t>
            </w:r>
          </w:p>
          <w:p w14:paraId="73F3025C"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Using ear defenders to go into assembly, sitting near an adult in assembly for extra support.</w:t>
            </w:r>
          </w:p>
          <w:p w14:paraId="4CAE84AC" w14:textId="7B1CBE44"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One to one support – this looks like an adult supporting at key times. Eg carpet time, adult using de-escalating strategies, supporting child A to go outside to play, identifying when he needs less distraction and using a quiet area. Adult stepping back when he is playing with others or working independently. Adult co</w:t>
            </w:r>
            <w:r w:rsidR="695954C1" w:rsidRPr="18668E4A">
              <w:rPr>
                <w:rFonts w:ascii="Times New Roman" w:eastAsia="Times New Roman" w:hAnsi="Times New Roman" w:cs="Times New Roman"/>
                <w:b w:val="0"/>
                <w:bCs w:val="0"/>
              </w:rPr>
              <w:t>-</w:t>
            </w:r>
            <w:r w:rsidRPr="18668E4A">
              <w:rPr>
                <w:rFonts w:ascii="Times New Roman" w:eastAsia="Times New Roman" w:hAnsi="Times New Roman" w:cs="Times New Roman"/>
                <w:b w:val="0"/>
                <w:bCs w:val="0"/>
              </w:rPr>
              <w:t>regulating with him, speaking calmly and quietly whilst narrating what is happening, also knowing when quiet is needed.</w:t>
            </w:r>
          </w:p>
          <w:p w14:paraId="5E24A10F"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Able to cope with his own toilet needs.</w:t>
            </w:r>
          </w:p>
          <w:p w14:paraId="3E43AFD7"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Scripted responses to hitting.</w:t>
            </w:r>
          </w:p>
          <w:p w14:paraId="45BD9A74" w14:textId="77777777" w:rsidR="00B7013A" w:rsidRPr="0028547F" w:rsidRDefault="00B7013A" w:rsidP="61D32BA8">
            <w:pPr>
              <w:spacing w:before="240" w:after="240"/>
              <w:rPr>
                <w:rFonts w:ascii="Times New Roman" w:hAnsi="Times New Roman" w:cs="Times New Roman"/>
              </w:rPr>
            </w:pPr>
          </w:p>
          <w:p w14:paraId="15DB3BB2" w14:textId="77777777" w:rsidR="00B7013A" w:rsidRPr="0028547F" w:rsidRDefault="00B7013A" w:rsidP="61D32BA8">
            <w:pPr>
              <w:spacing w:before="240" w:after="240"/>
              <w:rPr>
                <w:rFonts w:ascii="Times New Roman" w:hAnsi="Times New Roman" w:cs="Times New Roman"/>
              </w:rPr>
            </w:pPr>
          </w:p>
          <w:p w14:paraId="312C53EB" w14:textId="212F1714" w:rsidR="61D32BA8" w:rsidRDefault="61D32BA8" w:rsidP="61D32BA8">
            <w:pPr>
              <w:spacing w:before="240" w:after="240"/>
              <w:rPr>
                <w:rFonts w:ascii="Times New Roman" w:hAnsi="Times New Roman" w:cs="Times New Roman"/>
              </w:rPr>
            </w:pPr>
          </w:p>
          <w:p w14:paraId="4B9A6F53" w14:textId="2AF3F0DB" w:rsidR="575EEA59" w:rsidRDefault="575EEA59" w:rsidP="575EEA59">
            <w:pPr>
              <w:spacing w:before="240" w:after="240"/>
              <w:rPr>
                <w:rFonts w:ascii="Times New Roman" w:hAnsi="Times New Roman" w:cs="Times New Roman"/>
              </w:rPr>
            </w:pPr>
          </w:p>
          <w:p w14:paraId="168DD031" w14:textId="77777777"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not working and needs to change. </w:t>
            </w:r>
          </w:p>
          <w:p w14:paraId="5978A7F0"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Comprehension of social situations often invades personal space by putting his face in front of staff or his peers. Will physically use himself as a barrier between the teacher and rest of class.</w:t>
            </w:r>
          </w:p>
          <w:p w14:paraId="04CF8E9D"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Without adult support, he can struggle with communicating how he is feeling, this can lead to frustration and hitting, throwing or shouting behaviours.</w:t>
            </w:r>
          </w:p>
          <w:p w14:paraId="299ECA25"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When dysregulated this can look like tipping the furniture over, throwing behaviours and hitting out at children and staff. He will run across the class to do this.</w:t>
            </w:r>
          </w:p>
          <w:p w14:paraId="4BBDAE41"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Attention is inconsistent and heavily dependent on his mood. He will lose interest in a group activity quickly if he is not chosen first and finds taking turns and waiting difficult.</w:t>
            </w:r>
          </w:p>
          <w:p w14:paraId="46D2D206" w14:textId="77777777" w:rsidR="00B7013A" w:rsidRPr="0028547F" w:rsidRDefault="00B7013A" w:rsidP="61D32BA8">
            <w:pPr>
              <w:spacing w:before="240" w:after="240"/>
              <w:rPr>
                <w:rFonts w:ascii="Times New Roman" w:hAnsi="Times New Roman" w:cs="Times New Roman"/>
              </w:rPr>
            </w:pPr>
          </w:p>
        </w:tc>
      </w:tr>
      <w:tr w:rsidR="008248D0" w:rsidRPr="0028547F" w14:paraId="68985EDF" w14:textId="77777777" w:rsidTr="18668E4A">
        <w:trPr>
          <w:trHeight w:val="480"/>
        </w:trPr>
        <w:tc>
          <w:tcPr>
            <w:cnfStyle w:val="001000000000" w:firstRow="0" w:lastRow="0" w:firstColumn="1" w:lastColumn="0" w:oddVBand="0" w:evenVBand="0" w:oddHBand="0" w:evenHBand="0" w:firstRowFirstColumn="0" w:firstRowLastColumn="0" w:lastRowFirstColumn="0" w:lastRowLastColumn="0"/>
            <w:tcW w:w="9000" w:type="dxa"/>
            <w:gridSpan w:val="2"/>
          </w:tcPr>
          <w:p w14:paraId="2952CD3D" w14:textId="77777777" w:rsidR="008248D0" w:rsidRPr="0028547F" w:rsidRDefault="459FFB39" w:rsidP="61D32BA8">
            <w:pPr>
              <w:spacing w:before="240" w:after="240"/>
              <w:jc w:val="center"/>
              <w:rPr>
                <w:rFonts w:ascii="Times New Roman" w:hAnsi="Times New Roman" w:cs="Times New Roman"/>
                <w:color w:val="A02B93" w:themeColor="accent5"/>
                <w:sz w:val="28"/>
                <w:szCs w:val="28"/>
              </w:rPr>
            </w:pPr>
            <w:r w:rsidRPr="61D32BA8">
              <w:rPr>
                <w:rFonts w:ascii="Times New Roman" w:hAnsi="Times New Roman" w:cs="Times New Roman"/>
                <w:color w:val="A02B93" w:themeColor="accent5"/>
                <w:sz w:val="28"/>
                <w:szCs w:val="28"/>
              </w:rPr>
              <w:t xml:space="preserve">Section 2A: Description of the child or young person’s additional learning needs (ALN) </w:t>
            </w:r>
          </w:p>
        </w:tc>
      </w:tr>
      <w:tr w:rsidR="008248D0" w:rsidRPr="0028547F" w14:paraId="0FA11755"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9000" w:type="dxa"/>
            <w:gridSpan w:val="2"/>
          </w:tcPr>
          <w:p w14:paraId="387C7651" w14:textId="12FB00CD" w:rsidR="008248D0" w:rsidRPr="0028547F" w:rsidRDefault="247EE93B" w:rsidP="61D32BA8">
            <w:pPr>
              <w:spacing w:before="240" w:after="240"/>
              <w:jc w:val="both"/>
              <w:rPr>
                <w:rFonts w:ascii="Times New Roman" w:hAnsi="Times New Roman" w:cs="Times New Roman"/>
                <w:b w:val="0"/>
                <w:bCs w:val="0"/>
              </w:rPr>
            </w:pPr>
            <w:r w:rsidRPr="18668E4A">
              <w:rPr>
                <w:rFonts w:ascii="Times New Roman" w:hAnsi="Times New Roman" w:cs="Times New Roman"/>
                <w:b w:val="0"/>
                <w:bCs w:val="0"/>
              </w:rPr>
              <w:t>Awaiting Autism diagnosis along with traits of ADHD (</w:t>
            </w:r>
            <w:r w:rsidR="4D117010" w:rsidRPr="18668E4A">
              <w:rPr>
                <w:rFonts w:ascii="Times New Roman" w:hAnsi="Times New Roman" w:cs="Times New Roman"/>
                <w:b w:val="0"/>
                <w:bCs w:val="0"/>
              </w:rPr>
              <w:t>attention deficit hyperactivity disorder</w:t>
            </w:r>
            <w:r w:rsidR="4A371024" w:rsidRPr="18668E4A">
              <w:rPr>
                <w:rFonts w:ascii="Times New Roman" w:hAnsi="Times New Roman" w:cs="Times New Roman"/>
                <w:b w:val="0"/>
                <w:bCs w:val="0"/>
              </w:rPr>
              <w:t xml:space="preserve">). </w:t>
            </w:r>
          </w:p>
          <w:p w14:paraId="19D3CB15" w14:textId="77777777" w:rsidR="008248D0" w:rsidRPr="0028547F" w:rsidRDefault="2B5D5940" w:rsidP="18668E4A">
            <w:pPr>
              <w:spacing w:before="240" w:after="240"/>
              <w:rPr>
                <w:rFonts w:ascii="Times New Roman" w:hAnsi="Times New Roman" w:cs="Times New Roman"/>
              </w:rPr>
            </w:pPr>
            <w:r w:rsidRPr="18668E4A">
              <w:rPr>
                <w:rFonts w:ascii="Times New Roman" w:hAnsi="Times New Roman" w:cs="Times New Roman"/>
                <w:u w:val="single"/>
              </w:rPr>
              <w:t>Cognition and Learning</w:t>
            </w:r>
            <w:r w:rsidRPr="18668E4A">
              <w:rPr>
                <w:rFonts w:ascii="Times New Roman" w:hAnsi="Times New Roman" w:cs="Times New Roman"/>
              </w:rPr>
              <w:t xml:space="preserve"> </w:t>
            </w:r>
          </w:p>
          <w:p w14:paraId="6D22AD4F" w14:textId="77777777" w:rsidR="008248D0" w:rsidRPr="0028547F" w:rsidRDefault="008248D0" w:rsidP="61D32BA8">
            <w:pPr>
              <w:spacing w:before="240" w:after="240"/>
              <w:rPr>
                <w:rFonts w:ascii="Times New Roman" w:hAnsi="Times New Roman" w:cs="Times New Roman"/>
                <w:b w:val="0"/>
                <w:bCs w:val="0"/>
              </w:rPr>
            </w:pPr>
          </w:p>
          <w:p w14:paraId="665F90E1" w14:textId="77777777" w:rsidR="008248D0" w:rsidRPr="0028547F" w:rsidRDefault="2B5D5940" w:rsidP="18668E4A">
            <w:pPr>
              <w:spacing w:before="240" w:after="240"/>
              <w:rPr>
                <w:rFonts w:ascii="Times New Roman" w:hAnsi="Times New Roman" w:cs="Times New Roman"/>
              </w:rPr>
            </w:pPr>
            <w:r w:rsidRPr="18668E4A">
              <w:rPr>
                <w:rFonts w:ascii="Times New Roman" w:hAnsi="Times New Roman" w:cs="Times New Roman"/>
                <w:u w:val="single"/>
              </w:rPr>
              <w:t>Communication and Interaction</w:t>
            </w:r>
            <w:r w:rsidRPr="18668E4A">
              <w:rPr>
                <w:rFonts w:ascii="Times New Roman" w:hAnsi="Times New Roman" w:cs="Times New Roman"/>
              </w:rPr>
              <w:t xml:space="preserve"> </w:t>
            </w:r>
          </w:p>
          <w:p w14:paraId="7B45F834" w14:textId="6D7D9912" w:rsidR="008248D0" w:rsidRPr="0028547F" w:rsidRDefault="2B5D5940" w:rsidP="61D32BA8">
            <w:pPr>
              <w:spacing w:before="240" w:after="240"/>
              <w:rPr>
                <w:rFonts w:ascii="Times New Roman" w:eastAsia="Open Sans" w:hAnsi="Times New Roman" w:cs="Times New Roman"/>
                <w:b w:val="0"/>
                <w:bCs w:val="0"/>
              </w:rPr>
            </w:pPr>
            <w:r w:rsidRPr="18668E4A">
              <w:rPr>
                <w:rFonts w:ascii="Times New Roman" w:eastAsia="Open Sans" w:hAnsi="Times New Roman" w:cs="Times New Roman"/>
                <w:b w:val="0"/>
                <w:bCs w:val="0"/>
              </w:rPr>
              <w:t>Child A language is significantly delayed. He requires constant support to communicate his needs. He is beginning to u</w:t>
            </w:r>
            <w:r w:rsidR="5F6E49C4" w:rsidRPr="18668E4A">
              <w:rPr>
                <w:rFonts w:ascii="Times New Roman" w:eastAsia="Open Sans" w:hAnsi="Times New Roman" w:cs="Times New Roman"/>
                <w:b w:val="0"/>
                <w:bCs w:val="0"/>
              </w:rPr>
              <w:t>se larger sentences and words</w:t>
            </w:r>
            <w:r w:rsidRPr="18668E4A">
              <w:rPr>
                <w:rFonts w:ascii="Times New Roman" w:eastAsia="Open Sans" w:hAnsi="Times New Roman" w:cs="Times New Roman"/>
                <w:b w:val="0"/>
                <w:bCs w:val="0"/>
              </w:rPr>
              <w:t xml:space="preserve"> when labelling objects and he will lead by the hand, but he is not yet engaged with the use of sign language. Managing transitions can also be difficult and visual supports are always needed</w:t>
            </w:r>
            <w:r w:rsidR="6484B383" w:rsidRPr="18668E4A">
              <w:rPr>
                <w:rFonts w:ascii="Times New Roman" w:eastAsia="Open Sans" w:hAnsi="Times New Roman" w:cs="Times New Roman"/>
                <w:b w:val="0"/>
                <w:bCs w:val="0"/>
              </w:rPr>
              <w:t xml:space="preserve"> for him to understand what is being asked as sometimes he can switch off from conversations</w:t>
            </w:r>
            <w:r w:rsidRPr="18668E4A">
              <w:rPr>
                <w:rFonts w:ascii="Times New Roman" w:eastAsia="Open Sans" w:hAnsi="Times New Roman" w:cs="Times New Roman"/>
                <w:b w:val="0"/>
                <w:bCs w:val="0"/>
              </w:rPr>
              <w:t>.</w:t>
            </w:r>
          </w:p>
          <w:p w14:paraId="464FD562" w14:textId="77777777" w:rsidR="008248D0" w:rsidRPr="0028547F" w:rsidRDefault="008248D0" w:rsidP="61D32BA8">
            <w:pPr>
              <w:spacing w:before="240" w:after="240"/>
              <w:rPr>
                <w:rFonts w:ascii="Times New Roman" w:hAnsi="Times New Roman" w:cs="Times New Roman"/>
                <w:b w:val="0"/>
                <w:bCs w:val="0"/>
              </w:rPr>
            </w:pPr>
          </w:p>
          <w:p w14:paraId="17C8E0BB" w14:textId="6A8E38B7" w:rsidR="008248D0" w:rsidRPr="0028547F" w:rsidRDefault="2B5D5940" w:rsidP="18668E4A">
            <w:pPr>
              <w:spacing w:before="240" w:after="240"/>
              <w:rPr>
                <w:rFonts w:ascii="Times New Roman" w:hAnsi="Times New Roman" w:cs="Times New Roman"/>
              </w:rPr>
            </w:pPr>
            <w:r w:rsidRPr="18668E4A">
              <w:rPr>
                <w:rFonts w:ascii="Times New Roman" w:hAnsi="Times New Roman" w:cs="Times New Roman"/>
                <w:u w:val="single"/>
              </w:rPr>
              <w:t>Sensory and/or Physical</w:t>
            </w:r>
            <w:r w:rsidRPr="18668E4A">
              <w:rPr>
                <w:rFonts w:ascii="Times New Roman" w:hAnsi="Times New Roman" w:cs="Times New Roman"/>
              </w:rPr>
              <w:t xml:space="preserve"> </w:t>
            </w:r>
          </w:p>
          <w:p w14:paraId="1062161E" w14:textId="2BACA9D1" w:rsidR="008248D0" w:rsidRPr="0028547F" w:rsidRDefault="2B5D5940" w:rsidP="61D32BA8">
            <w:pPr>
              <w:spacing w:before="240" w:after="240"/>
              <w:rPr>
                <w:rFonts w:ascii="Times New Roman" w:eastAsia="Open Sans" w:hAnsi="Times New Roman" w:cs="Times New Roman"/>
                <w:b w:val="0"/>
                <w:bCs w:val="0"/>
              </w:rPr>
            </w:pPr>
            <w:r w:rsidRPr="18668E4A">
              <w:rPr>
                <w:rFonts w:ascii="Times New Roman" w:eastAsia="Open Sans" w:hAnsi="Times New Roman" w:cs="Times New Roman"/>
                <w:b w:val="0"/>
                <w:bCs w:val="0"/>
              </w:rPr>
              <w:t xml:space="preserve">Child A can be very sensory to touch and will often put things in his mouth. He needs </w:t>
            </w:r>
            <w:r w:rsidR="06DB09A8" w:rsidRPr="18668E4A">
              <w:rPr>
                <w:rFonts w:ascii="Times New Roman" w:eastAsia="Open Sans" w:hAnsi="Times New Roman" w:cs="Times New Roman"/>
                <w:b w:val="0"/>
                <w:bCs w:val="0"/>
              </w:rPr>
              <w:t>to be supervised at all times</w:t>
            </w:r>
            <w:r w:rsidRPr="18668E4A">
              <w:rPr>
                <w:rFonts w:ascii="Times New Roman" w:eastAsia="Open Sans" w:hAnsi="Times New Roman" w:cs="Times New Roman"/>
                <w:b w:val="0"/>
                <w:bCs w:val="0"/>
              </w:rPr>
              <w:t>.</w:t>
            </w:r>
            <w:r w:rsidR="41F69725" w:rsidRPr="18668E4A">
              <w:rPr>
                <w:rFonts w:ascii="Times New Roman" w:eastAsia="Open Sans" w:hAnsi="Times New Roman" w:cs="Times New Roman"/>
                <w:b w:val="0"/>
                <w:bCs w:val="0"/>
              </w:rPr>
              <w:t xml:space="preserve"> He can hit out at staff members when dysregulated.</w:t>
            </w:r>
            <w:r w:rsidR="79CF8F43" w:rsidRPr="18668E4A">
              <w:rPr>
                <w:rFonts w:ascii="Times New Roman" w:eastAsia="Open Sans" w:hAnsi="Times New Roman" w:cs="Times New Roman"/>
                <w:b w:val="0"/>
                <w:bCs w:val="0"/>
              </w:rPr>
              <w:t xml:space="preserve"> </w:t>
            </w:r>
          </w:p>
          <w:p w14:paraId="1DF72882" w14:textId="77777777" w:rsidR="008248D0" w:rsidRPr="0028547F" w:rsidRDefault="008248D0" w:rsidP="18668E4A">
            <w:pPr>
              <w:spacing w:before="240" w:after="240"/>
              <w:rPr>
                <w:rFonts w:ascii="Times New Roman" w:hAnsi="Times New Roman" w:cs="Times New Roman"/>
              </w:rPr>
            </w:pPr>
          </w:p>
          <w:p w14:paraId="4026F7A3" w14:textId="5F2EF3F8" w:rsidR="008248D0" w:rsidRPr="0028547F" w:rsidRDefault="459FFB39" w:rsidP="61D32BA8">
            <w:pPr>
              <w:spacing w:before="240" w:after="240"/>
              <w:rPr>
                <w:rFonts w:ascii="Times New Roman" w:hAnsi="Times New Roman" w:cs="Times New Roman"/>
                <w:u w:val="single"/>
              </w:rPr>
            </w:pPr>
            <w:r w:rsidRPr="61D32BA8">
              <w:rPr>
                <w:rFonts w:ascii="Times New Roman" w:hAnsi="Times New Roman" w:cs="Times New Roman"/>
                <w:u w:val="single"/>
              </w:rPr>
              <w:t xml:space="preserve">Behaviour, Emotional and social development </w:t>
            </w:r>
          </w:p>
          <w:p w14:paraId="0E9F4830" w14:textId="4186F653" w:rsidR="008248D0" w:rsidRPr="0028547F" w:rsidRDefault="2B5D5940" w:rsidP="61D32BA8">
            <w:pPr>
              <w:spacing w:before="240" w:after="240"/>
              <w:rPr>
                <w:rFonts w:ascii="Times New Roman" w:eastAsia="Open Sans" w:hAnsi="Times New Roman" w:cs="Times New Roman"/>
                <w:b w:val="0"/>
                <w:bCs w:val="0"/>
              </w:rPr>
            </w:pPr>
            <w:r w:rsidRPr="18668E4A">
              <w:rPr>
                <w:rFonts w:ascii="Times New Roman" w:eastAsia="Open Sans" w:hAnsi="Times New Roman" w:cs="Times New Roman"/>
                <w:b w:val="0"/>
                <w:bCs w:val="0"/>
              </w:rPr>
              <w:t>Child A can be on his own agenda and can disengage from activities. His attention is very fleeting, he needs the support of an adult to refocus</w:t>
            </w:r>
            <w:r w:rsidR="0F4F05DD" w:rsidRPr="18668E4A">
              <w:rPr>
                <w:rFonts w:ascii="Times New Roman" w:eastAsia="Open Sans" w:hAnsi="Times New Roman" w:cs="Times New Roman"/>
                <w:b w:val="0"/>
                <w:bCs w:val="0"/>
              </w:rPr>
              <w:t xml:space="preserve"> back into the learning environment</w:t>
            </w:r>
            <w:r w:rsidRPr="18668E4A">
              <w:rPr>
                <w:rFonts w:ascii="Times New Roman" w:eastAsia="Open Sans" w:hAnsi="Times New Roman" w:cs="Times New Roman"/>
                <w:b w:val="0"/>
                <w:bCs w:val="0"/>
              </w:rPr>
              <w:t>. Child A can be frustrated when he is unable to do what he wants or when his play does</w:t>
            </w:r>
            <w:r w:rsidR="2C67CA1C" w:rsidRPr="18668E4A">
              <w:rPr>
                <w:rFonts w:ascii="Times New Roman" w:eastAsia="Open Sans" w:hAnsi="Times New Roman" w:cs="Times New Roman"/>
                <w:b w:val="0"/>
                <w:bCs w:val="0"/>
              </w:rPr>
              <w:t xml:space="preserve"> not </w:t>
            </w:r>
            <w:r w:rsidRPr="18668E4A">
              <w:rPr>
                <w:rFonts w:ascii="Times New Roman" w:eastAsia="Open Sans" w:hAnsi="Times New Roman" w:cs="Times New Roman"/>
                <w:b w:val="0"/>
                <w:bCs w:val="0"/>
              </w:rPr>
              <w:t xml:space="preserve">go the way he </w:t>
            </w:r>
            <w:r w:rsidR="6892D703" w:rsidRPr="18668E4A">
              <w:rPr>
                <w:rFonts w:ascii="Times New Roman" w:eastAsia="Open Sans" w:hAnsi="Times New Roman" w:cs="Times New Roman"/>
                <w:b w:val="0"/>
                <w:bCs w:val="0"/>
              </w:rPr>
              <w:t>intends it to be</w:t>
            </w:r>
            <w:r w:rsidRPr="18668E4A">
              <w:rPr>
                <w:rFonts w:ascii="Times New Roman" w:eastAsia="Open Sans" w:hAnsi="Times New Roman" w:cs="Times New Roman"/>
                <w:b w:val="0"/>
                <w:bCs w:val="0"/>
              </w:rPr>
              <w:t xml:space="preserve">. When he is </w:t>
            </w:r>
            <w:r w:rsidR="4E7F822D" w:rsidRPr="18668E4A">
              <w:rPr>
                <w:rFonts w:ascii="Times New Roman" w:eastAsia="Open Sans" w:hAnsi="Times New Roman" w:cs="Times New Roman"/>
                <w:b w:val="0"/>
                <w:bCs w:val="0"/>
              </w:rPr>
              <w:t>upset or angry</w:t>
            </w:r>
            <w:r w:rsidRPr="18668E4A">
              <w:rPr>
                <w:rFonts w:ascii="Times New Roman" w:eastAsia="Open Sans" w:hAnsi="Times New Roman" w:cs="Times New Roman"/>
                <w:b w:val="0"/>
                <w:bCs w:val="0"/>
              </w:rPr>
              <w:t>, he can stamp his feet, hurt staff, throw objects and will leave the classroom</w:t>
            </w:r>
            <w:r w:rsidR="518DEEB1" w:rsidRPr="18668E4A">
              <w:rPr>
                <w:rFonts w:ascii="Times New Roman" w:eastAsia="Open Sans" w:hAnsi="Times New Roman" w:cs="Times New Roman"/>
                <w:b w:val="0"/>
                <w:bCs w:val="0"/>
              </w:rPr>
              <w:t>, refusing to return until he has calmed down</w:t>
            </w:r>
            <w:r w:rsidR="2C67CA1C" w:rsidRPr="18668E4A">
              <w:rPr>
                <w:rFonts w:ascii="Times New Roman" w:eastAsia="Open Sans" w:hAnsi="Times New Roman" w:cs="Times New Roman"/>
                <w:b w:val="0"/>
                <w:bCs w:val="0"/>
              </w:rPr>
              <w:t xml:space="preserve">. </w:t>
            </w:r>
          </w:p>
        </w:tc>
      </w:tr>
    </w:tbl>
    <w:p w14:paraId="52612319" w14:textId="77777777" w:rsidR="00176EE8" w:rsidRDefault="00176EE8" w:rsidP="287A654C">
      <w:pPr>
        <w:rPr>
          <w:rFonts w:ascii="Calibri" w:eastAsia="Calibri" w:hAnsi="Calibri" w:cs="Calibri"/>
          <w:color w:val="2C3E50"/>
          <w:sz w:val="27"/>
          <w:szCs w:val="27"/>
        </w:rPr>
      </w:pPr>
    </w:p>
    <w:p w14:paraId="7F51718E" w14:textId="77777777" w:rsidR="004A32C0" w:rsidRDefault="004A32C0" w:rsidP="287A654C">
      <w:pPr>
        <w:rPr>
          <w:rFonts w:ascii="Calibri" w:eastAsia="Calibri" w:hAnsi="Calibri" w:cs="Calibri"/>
          <w:color w:val="2C3E50"/>
          <w:sz w:val="27"/>
          <w:szCs w:val="27"/>
        </w:rPr>
      </w:pPr>
    </w:p>
    <w:p w14:paraId="752E2831" w14:textId="77777777" w:rsidR="004A32C0" w:rsidRDefault="004A32C0" w:rsidP="287A654C">
      <w:pPr>
        <w:rPr>
          <w:rFonts w:ascii="Calibri" w:eastAsia="Calibri" w:hAnsi="Calibri" w:cs="Calibri"/>
          <w:color w:val="2C3E50"/>
          <w:sz w:val="27"/>
          <w:szCs w:val="27"/>
        </w:rPr>
      </w:pPr>
    </w:p>
    <w:p w14:paraId="60C27514" w14:textId="77777777" w:rsidR="004A32C0" w:rsidRDefault="004A32C0" w:rsidP="287A654C">
      <w:pPr>
        <w:rPr>
          <w:rFonts w:ascii="Calibri" w:eastAsia="Calibri" w:hAnsi="Calibri" w:cs="Calibri"/>
          <w:color w:val="2C3E50"/>
          <w:sz w:val="27"/>
          <w:szCs w:val="27"/>
        </w:rPr>
      </w:pPr>
    </w:p>
    <w:p w14:paraId="5D2068A8" w14:textId="6D16601A" w:rsidR="575EEA59" w:rsidRDefault="575EEA59" w:rsidP="575EEA59">
      <w:pPr>
        <w:jc w:val="center"/>
        <w:rPr>
          <w:rFonts w:ascii="Calibri" w:eastAsia="Calibri" w:hAnsi="Calibri" w:cs="Calibri"/>
          <w:sz w:val="27"/>
          <w:szCs w:val="27"/>
        </w:rPr>
      </w:pPr>
    </w:p>
    <w:p w14:paraId="569C3434" w14:textId="3807C3EF" w:rsidR="575EEA59" w:rsidRDefault="575EEA59" w:rsidP="575EEA59">
      <w:pPr>
        <w:jc w:val="center"/>
        <w:rPr>
          <w:rFonts w:ascii="Calibri" w:eastAsia="Calibri" w:hAnsi="Calibri" w:cs="Calibri"/>
          <w:sz w:val="27"/>
          <w:szCs w:val="27"/>
        </w:rPr>
      </w:pPr>
    </w:p>
    <w:p w14:paraId="09DACDEC" w14:textId="0E2BBC15" w:rsidR="575EEA59" w:rsidRDefault="575EEA59" w:rsidP="575EEA59">
      <w:pPr>
        <w:jc w:val="center"/>
        <w:rPr>
          <w:rFonts w:ascii="Calibri" w:eastAsia="Calibri" w:hAnsi="Calibri" w:cs="Calibri"/>
          <w:sz w:val="27"/>
          <w:szCs w:val="27"/>
        </w:rPr>
      </w:pPr>
    </w:p>
    <w:p w14:paraId="58B02CC5" w14:textId="4AE9A392" w:rsidR="575EEA59" w:rsidRDefault="575EEA59" w:rsidP="575EEA59">
      <w:pPr>
        <w:jc w:val="center"/>
        <w:rPr>
          <w:rFonts w:ascii="Calibri" w:eastAsia="Calibri" w:hAnsi="Calibri" w:cs="Calibri"/>
          <w:sz w:val="27"/>
          <w:szCs w:val="27"/>
        </w:rPr>
      </w:pPr>
    </w:p>
    <w:p w14:paraId="1ABD7B00" w14:textId="08E4FE77" w:rsidR="575EEA59" w:rsidRDefault="575EEA59" w:rsidP="575EEA59">
      <w:pPr>
        <w:jc w:val="center"/>
        <w:rPr>
          <w:rFonts w:ascii="Calibri" w:eastAsia="Calibri" w:hAnsi="Calibri" w:cs="Calibri"/>
          <w:sz w:val="27"/>
          <w:szCs w:val="27"/>
        </w:rPr>
      </w:pPr>
    </w:p>
    <w:p w14:paraId="6812E814" w14:textId="3220E24B" w:rsidR="004A32C0" w:rsidRDefault="0C15833C" w:rsidP="266619DC">
      <w:pPr>
        <w:jc w:val="center"/>
        <w:rPr>
          <w:rFonts w:ascii="Calibri" w:eastAsia="Calibri" w:hAnsi="Calibri" w:cs="Calibri"/>
          <w:color w:val="000000" w:themeColor="text1"/>
          <w:sz w:val="44"/>
          <w:szCs w:val="44"/>
        </w:rPr>
      </w:pPr>
      <w:r w:rsidRPr="266619DC">
        <w:rPr>
          <w:rFonts w:ascii="Calibri" w:eastAsia="Calibri" w:hAnsi="Calibri" w:cs="Calibri"/>
          <w:sz w:val="27"/>
          <w:szCs w:val="27"/>
        </w:rPr>
        <w:t xml:space="preserve"> </w:t>
      </w:r>
    </w:p>
    <w:p w14:paraId="274DF10F" w14:textId="175B28CD" w:rsidR="004A32C0" w:rsidRDefault="004A32C0" w:rsidP="266619DC">
      <w:pPr>
        <w:jc w:val="center"/>
        <w:rPr>
          <w:rFonts w:ascii="Calibri" w:eastAsia="Calibri" w:hAnsi="Calibri" w:cs="Calibri"/>
          <w:b/>
          <w:bCs/>
          <w:color w:val="000000" w:themeColor="text1"/>
          <w:sz w:val="44"/>
          <w:szCs w:val="44"/>
        </w:rPr>
      </w:pPr>
    </w:p>
    <w:p w14:paraId="7FC872C0" w14:textId="5A83DAA6" w:rsidR="004A32C0" w:rsidRDefault="30042624" w:rsidP="57FA3CD9">
      <w:pPr>
        <w:jc w:val="center"/>
        <w:rPr>
          <w:rFonts w:ascii="Calibri" w:eastAsia="Calibri" w:hAnsi="Calibri" w:cs="Calibri"/>
          <w:color w:val="000000" w:themeColor="text1"/>
          <w:sz w:val="44"/>
          <w:szCs w:val="44"/>
        </w:rPr>
      </w:pPr>
      <w:r w:rsidRPr="57FA3CD9">
        <w:rPr>
          <w:rFonts w:ascii="Calibri" w:eastAsia="Calibri" w:hAnsi="Calibri" w:cs="Calibri"/>
          <w:b/>
          <w:bCs/>
          <w:color w:val="000000" w:themeColor="text1"/>
          <w:sz w:val="44"/>
          <w:szCs w:val="44"/>
        </w:rPr>
        <w:t xml:space="preserve">Element 4 </w:t>
      </w:r>
    </w:p>
    <w:p w14:paraId="0630C02A" w14:textId="390ED38F" w:rsidR="004A32C0" w:rsidRDefault="30042624" w:rsidP="19E8AF64">
      <w:pPr>
        <w:jc w:val="center"/>
        <w:rPr>
          <w:rFonts w:ascii="Calibri" w:eastAsia="Calibri" w:hAnsi="Calibri" w:cs="Calibri"/>
          <w:color w:val="000000" w:themeColor="text1"/>
          <w:sz w:val="44"/>
          <w:szCs w:val="44"/>
        </w:rPr>
      </w:pPr>
      <w:r w:rsidRPr="3DD2C254">
        <w:rPr>
          <w:rFonts w:ascii="Calibri" w:eastAsia="Calibri" w:hAnsi="Calibri" w:cs="Calibri"/>
          <w:i/>
          <w:iCs/>
          <w:color w:val="000000" w:themeColor="text1"/>
          <w:sz w:val="44"/>
          <w:szCs w:val="44"/>
        </w:rPr>
        <w:t>Discuss the potential support provided to your chosen pupil (utilising the key principles, approaches and policies that guide inclusive practice).</w:t>
      </w:r>
    </w:p>
    <w:p w14:paraId="567ED444" w14:textId="533F408E" w:rsidR="004A32C0" w:rsidRDefault="004A32C0" w:rsidP="3DD2C254">
      <w:pPr>
        <w:rPr>
          <w:rFonts w:ascii="Calibri" w:eastAsia="Calibri" w:hAnsi="Calibri" w:cs="Calibri"/>
          <w:color w:val="2C3E50"/>
          <w:sz w:val="27"/>
          <w:szCs w:val="27"/>
        </w:rPr>
      </w:pPr>
    </w:p>
    <w:tbl>
      <w:tblPr>
        <w:tblStyle w:val="PlainTable1"/>
        <w:tblW w:w="0" w:type="auto"/>
        <w:tblLayout w:type="fixed"/>
        <w:tblLook w:val="06A0" w:firstRow="1" w:lastRow="0" w:firstColumn="1" w:lastColumn="0" w:noHBand="1" w:noVBand="1"/>
      </w:tblPr>
      <w:tblGrid>
        <w:gridCol w:w="1632"/>
        <w:gridCol w:w="1644"/>
        <w:gridCol w:w="1632"/>
        <w:gridCol w:w="1632"/>
        <w:gridCol w:w="1632"/>
        <w:gridCol w:w="1633"/>
      </w:tblGrid>
      <w:tr w:rsidR="3DD2C254" w14:paraId="75B50D8A" w14:textId="77777777" w:rsidTr="18668E4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805" w:type="dxa"/>
            <w:gridSpan w:val="6"/>
            <w:tcMar>
              <w:left w:w="105" w:type="dxa"/>
              <w:right w:w="105" w:type="dxa"/>
            </w:tcMar>
          </w:tcPr>
          <w:p w14:paraId="48E2C4F1" w14:textId="3EE1E415" w:rsidR="3DD2C254" w:rsidRDefault="3DD2C254" w:rsidP="3DD2C254">
            <w:pPr>
              <w:spacing w:before="240" w:after="240"/>
              <w:jc w:val="center"/>
              <w:rPr>
                <w:rFonts w:ascii="Aptos" w:eastAsia="Aptos" w:hAnsi="Aptos" w:cs="Aptos"/>
              </w:rPr>
            </w:pPr>
            <w:r w:rsidRPr="3DD2C254">
              <w:rPr>
                <w:rFonts w:ascii="Aptos" w:eastAsia="Aptos" w:hAnsi="Aptos" w:cs="Aptos"/>
                <w:color w:val="C7037E"/>
                <w:sz w:val="20"/>
                <w:szCs w:val="20"/>
              </w:rPr>
              <w:t>Section 2B1: Description and delivery of the child or young person’s additional learning provision (ALP)</w:t>
            </w:r>
            <w:r w:rsidRPr="3DD2C254">
              <w:rPr>
                <w:rFonts w:ascii="Aptos" w:eastAsia="Aptos" w:hAnsi="Aptos" w:cs="Aptos"/>
              </w:rPr>
              <w:t xml:space="preserve"> </w:t>
            </w:r>
          </w:p>
        </w:tc>
      </w:tr>
      <w:tr w:rsidR="3DD2C254" w14:paraId="6B0F1E89"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1632" w:type="dxa"/>
            <w:tcMar>
              <w:left w:w="105" w:type="dxa"/>
              <w:right w:w="105" w:type="dxa"/>
            </w:tcMar>
          </w:tcPr>
          <w:p w14:paraId="6AC753B6" w14:textId="32E256B7"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2B1.1) Intended outcome:</w:t>
            </w:r>
            <w:r w:rsidRPr="581A3F3C">
              <w:rPr>
                <w:rFonts w:ascii="Aptos" w:eastAsia="Aptos" w:hAnsi="Aptos" w:cs="Aptos"/>
                <w:color w:val="000000" w:themeColor="text1"/>
              </w:rPr>
              <w:t xml:space="preserve"> </w:t>
            </w:r>
          </w:p>
          <w:p w14:paraId="7085BBAD" w14:textId="067D80D9"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These outcomes should be SMART (Specific, Measurable, Achievable, Realistic,</w:t>
            </w:r>
            <w:r w:rsidRPr="581A3F3C">
              <w:rPr>
                <w:rFonts w:ascii="Aptos" w:eastAsia="Aptos" w:hAnsi="Aptos" w:cs="Aptos"/>
                <w:color w:val="000000" w:themeColor="text1"/>
              </w:rPr>
              <w:t xml:space="preserve"> </w:t>
            </w:r>
          </w:p>
          <w:p w14:paraId="0DF3B3DF" w14:textId="0B4AC6B1"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Timebound).</w:t>
            </w:r>
            <w:r w:rsidRPr="581A3F3C">
              <w:rPr>
                <w:rFonts w:ascii="Aptos" w:eastAsia="Aptos" w:hAnsi="Aptos" w:cs="Aptos"/>
                <w:color w:val="000000" w:themeColor="text1"/>
              </w:rPr>
              <w:t xml:space="preserve"> </w:t>
            </w:r>
          </w:p>
        </w:tc>
        <w:tc>
          <w:tcPr>
            <w:tcW w:w="8173" w:type="dxa"/>
            <w:gridSpan w:val="5"/>
            <w:tcMar>
              <w:left w:w="105" w:type="dxa"/>
              <w:right w:w="105" w:type="dxa"/>
            </w:tcMar>
          </w:tcPr>
          <w:p w14:paraId="5B691C9F" w14:textId="4331A7DC" w:rsidR="3DD2C254" w:rsidRDefault="2B9F525B" w:rsidP="581A3F3C">
            <w:pPr>
              <w:pStyle w:val="ListParagraph"/>
              <w:numPr>
                <w:ilvl w:val="0"/>
                <w:numId w:val="15"/>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 xml:space="preserve">Child A will be able to use a total communication system including visuals, signs, gesture, real objects and speech so he can express his needs and be better understood. </w:t>
            </w:r>
          </w:p>
          <w:p w14:paraId="74368FC6" w14:textId="4AC1E491" w:rsidR="3DD2C254" w:rsidRDefault="2B9F525B" w:rsidP="581A3F3C">
            <w:pPr>
              <w:pStyle w:val="ListParagraph"/>
              <w:numPr>
                <w:ilvl w:val="0"/>
                <w:numId w:val="15"/>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 xml:space="preserve">He will be able to engage with his peers for up to five minutes with an adult so he can develop his play and interaction skills. </w:t>
            </w:r>
          </w:p>
          <w:p w14:paraId="077D917A" w14:textId="72812B17" w:rsidR="3DD2C254" w:rsidRDefault="2B9F525B" w:rsidP="581A3F3C">
            <w:pPr>
              <w:pStyle w:val="ListParagraph"/>
              <w:numPr>
                <w:ilvl w:val="0"/>
                <w:numId w:val="15"/>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He will be able to develop his social skills so that he can develop peer relationships.</w:t>
            </w:r>
          </w:p>
        </w:tc>
      </w:tr>
      <w:tr w:rsidR="3DD2C254" w14:paraId="7B5CB5CB"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76" w:type="dxa"/>
            <w:gridSpan w:val="2"/>
            <w:tcMar>
              <w:left w:w="105" w:type="dxa"/>
              <w:right w:w="105" w:type="dxa"/>
            </w:tcMar>
          </w:tcPr>
          <w:p w14:paraId="27ACD174" w14:textId="20F53D89"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2B1.2) ALP to be provided:</w:t>
            </w:r>
            <w:r w:rsidRPr="581A3F3C">
              <w:rPr>
                <w:rFonts w:ascii="Aptos" w:eastAsia="Aptos" w:hAnsi="Aptos" w:cs="Aptos"/>
                <w:color w:val="000000" w:themeColor="text1"/>
              </w:rPr>
              <w:t xml:space="preserve"> </w:t>
            </w:r>
          </w:p>
          <w:p w14:paraId="38D4C1E3" w14:textId="711F406B"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i/>
                <w:iCs/>
                <w:color w:val="000000" w:themeColor="text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581A3F3C">
              <w:rPr>
                <w:rFonts w:ascii="Aptos" w:eastAsia="Aptos" w:hAnsi="Aptos" w:cs="Aptos"/>
                <w:color w:val="000000" w:themeColor="text1"/>
                <w:sz w:val="20"/>
                <w:szCs w:val="20"/>
              </w:rPr>
              <w:t>.</w:t>
            </w:r>
            <w:r w:rsidRPr="581A3F3C">
              <w:rPr>
                <w:rFonts w:ascii="Aptos" w:eastAsia="Aptos" w:hAnsi="Aptos" w:cs="Aptos"/>
                <w:color w:val="000000" w:themeColor="text1"/>
              </w:rPr>
              <w:t xml:space="preserve"> </w:t>
            </w:r>
          </w:p>
        </w:tc>
        <w:tc>
          <w:tcPr>
            <w:tcW w:w="1632" w:type="dxa"/>
            <w:tcMar>
              <w:left w:w="105" w:type="dxa"/>
              <w:right w:w="105" w:type="dxa"/>
            </w:tcMar>
          </w:tcPr>
          <w:p w14:paraId="62E6AE2B" w14:textId="77615935"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2B1.3) Should the ALP be provided in Welsh?</w:t>
            </w:r>
            <w:r w:rsidRPr="581A3F3C">
              <w:rPr>
                <w:rFonts w:ascii="Aptos" w:eastAsia="Aptos" w:hAnsi="Aptos" w:cs="Aptos"/>
                <w:color w:val="000000" w:themeColor="text1"/>
              </w:rPr>
              <w:t xml:space="preserve"> </w:t>
            </w:r>
          </w:p>
        </w:tc>
        <w:tc>
          <w:tcPr>
            <w:tcW w:w="1632" w:type="dxa"/>
            <w:tcMar>
              <w:left w:w="105" w:type="dxa"/>
              <w:right w:w="105" w:type="dxa"/>
            </w:tcMar>
          </w:tcPr>
          <w:p w14:paraId="441973D9" w14:textId="5DE08C1C" w:rsidR="3DD2C254" w:rsidRDefault="2B9F525B" w:rsidP="581A3F3C">
            <w:pPr>
              <w:spacing w:before="240" w:after="240"/>
              <w:ind w:left="9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2B1.4) Organisation/</w:t>
            </w:r>
            <w:r w:rsidRPr="581A3F3C">
              <w:rPr>
                <w:rFonts w:ascii="Aptos" w:eastAsia="Aptos" w:hAnsi="Aptos" w:cs="Aptos"/>
                <w:color w:val="000000" w:themeColor="text1"/>
              </w:rPr>
              <w:t xml:space="preserve"> </w:t>
            </w:r>
          </w:p>
          <w:p w14:paraId="4D26FD35" w14:textId="20350379" w:rsidR="3DD2C254" w:rsidRDefault="2B9F525B" w:rsidP="581A3F3C">
            <w:pPr>
              <w:spacing w:before="240" w:after="240"/>
              <w:ind w:left="90" w:hanging="231"/>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Service to provide the ALP, (e.g. NHS, Inclusion Service, Specialist Teacher, etc.):</w:t>
            </w:r>
            <w:r w:rsidRPr="581A3F3C">
              <w:rPr>
                <w:rFonts w:ascii="Aptos" w:eastAsia="Aptos" w:hAnsi="Aptos" w:cs="Aptos"/>
                <w:color w:val="000000" w:themeColor="text1"/>
              </w:rPr>
              <w:t xml:space="preserve"> </w:t>
            </w:r>
          </w:p>
        </w:tc>
        <w:tc>
          <w:tcPr>
            <w:tcW w:w="1632" w:type="dxa"/>
            <w:tcMar>
              <w:left w:w="105" w:type="dxa"/>
              <w:right w:w="105" w:type="dxa"/>
            </w:tcMar>
          </w:tcPr>
          <w:p w14:paraId="46C4133C" w14:textId="349131DF"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2B1.5) Start date:</w:t>
            </w:r>
            <w:r w:rsidRPr="581A3F3C">
              <w:rPr>
                <w:rFonts w:ascii="Aptos" w:eastAsia="Aptos" w:hAnsi="Aptos" w:cs="Aptos"/>
                <w:color w:val="000000" w:themeColor="text1"/>
              </w:rPr>
              <w:t xml:space="preserve"> </w:t>
            </w:r>
          </w:p>
        </w:tc>
        <w:tc>
          <w:tcPr>
            <w:tcW w:w="1633" w:type="dxa"/>
            <w:tcMar>
              <w:left w:w="105" w:type="dxa"/>
              <w:right w:w="105" w:type="dxa"/>
            </w:tcMar>
          </w:tcPr>
          <w:p w14:paraId="5296E651" w14:textId="0DF4DC64"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2B1.6) End / Review date:</w:t>
            </w:r>
            <w:r w:rsidRPr="581A3F3C">
              <w:rPr>
                <w:rFonts w:ascii="Aptos" w:eastAsia="Aptos" w:hAnsi="Aptos" w:cs="Aptos"/>
                <w:color w:val="000000" w:themeColor="text1"/>
              </w:rPr>
              <w:t xml:space="preserve"> </w:t>
            </w:r>
          </w:p>
        </w:tc>
      </w:tr>
      <w:tr w:rsidR="3DD2C254" w14:paraId="6332E1E6" w14:textId="77777777" w:rsidTr="18668E4A">
        <w:trPr>
          <w:trHeight w:val="11430"/>
        </w:trPr>
        <w:tc>
          <w:tcPr>
            <w:cnfStyle w:val="001000000000" w:firstRow="0" w:lastRow="0" w:firstColumn="1" w:lastColumn="0" w:oddVBand="0" w:evenVBand="0" w:oddHBand="0" w:evenHBand="0" w:firstRowFirstColumn="0" w:firstRowLastColumn="0" w:lastRowFirstColumn="0" w:lastRowLastColumn="0"/>
            <w:tcW w:w="3276" w:type="dxa"/>
            <w:gridSpan w:val="2"/>
            <w:tcMar>
              <w:left w:w="105" w:type="dxa"/>
              <w:right w:w="105" w:type="dxa"/>
            </w:tcMar>
          </w:tcPr>
          <w:p w14:paraId="181B8332" w14:textId="6226B892"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Child A will receive a total of 25 hours of Teaching Assistant support each week which will incorporate the following:</w:t>
            </w:r>
          </w:p>
          <w:p w14:paraId="16DB2D85" w14:textId="24FF3389"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 All adults to use clear and simple language and offer choices. </w:t>
            </w:r>
          </w:p>
          <w:p w14:paraId="5D8A666A" w14:textId="2C2150AF" w:rsidR="3DD2C254" w:rsidRDefault="3808B50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 xml:space="preserve">Use of objects of reference, signalong, intensive interaction, physical activities, supervision at all times due to safety. Bucket time and visual prompts, such as a now and next board to regulate him into the next activity, crossing off what has been achieved as the day goes on. </w:t>
            </w:r>
          </w:p>
          <w:p w14:paraId="1DDAFBCE" w14:textId="3682BB9F"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Weekly sessions following targeted intervention from a speech and language therapist continues to require daily structured language activities, developed in conjunction with the Speech and Language Therapist, with activities incorporated into his daily learning programme, as well as taught separately when necessary. </w:t>
            </w:r>
          </w:p>
          <w:p w14:paraId="66B3F15D" w14:textId="4A9FEC39"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There will need to be an increase on developing language throughout and in more social situations. This communication programme will need to be supported by all teaching staff to develop his expressive and receptive language and communication skill. </w:t>
            </w:r>
          </w:p>
          <w:p w14:paraId="03A078B5" w14:textId="04885074"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Support to access intensive interventions such a numeracy and literacy along with ELSA (Emotional learning support assistant) weekly. </w:t>
            </w:r>
          </w:p>
        </w:tc>
        <w:tc>
          <w:tcPr>
            <w:tcW w:w="1632" w:type="dxa"/>
            <w:tcMar>
              <w:left w:w="105" w:type="dxa"/>
              <w:right w:w="105" w:type="dxa"/>
            </w:tcMar>
          </w:tcPr>
          <w:p w14:paraId="05C61712" w14:textId="6A1B0DB9"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sz w:val="20"/>
                <w:szCs w:val="20"/>
              </w:rPr>
              <w:t xml:space="preserve">Yes / </w:t>
            </w:r>
            <w:r w:rsidRPr="581A3F3C">
              <w:rPr>
                <w:rFonts w:ascii="Aptos" w:eastAsia="Aptos" w:hAnsi="Aptos" w:cs="Aptos"/>
                <w:color w:val="000000" w:themeColor="text1"/>
                <w:sz w:val="20"/>
                <w:szCs w:val="20"/>
                <w:highlight w:val="red"/>
              </w:rPr>
              <w:t>No</w:t>
            </w:r>
            <w:r w:rsidRPr="581A3F3C">
              <w:rPr>
                <w:rFonts w:ascii="Aptos" w:eastAsia="Aptos" w:hAnsi="Aptos" w:cs="Aptos"/>
                <w:color w:val="000000" w:themeColor="text1"/>
              </w:rPr>
              <w:t xml:space="preserve"> </w:t>
            </w:r>
          </w:p>
        </w:tc>
        <w:tc>
          <w:tcPr>
            <w:tcW w:w="1632" w:type="dxa"/>
            <w:tcMar>
              <w:left w:w="105" w:type="dxa"/>
              <w:right w:w="105" w:type="dxa"/>
            </w:tcMar>
          </w:tcPr>
          <w:p w14:paraId="1E92E777" w14:textId="017B2B38"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School .</w:t>
            </w:r>
          </w:p>
          <w:p w14:paraId="6E199BD8" w14:textId="7DB5A269"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Speech and Language team.</w:t>
            </w:r>
          </w:p>
          <w:p w14:paraId="6F6A051C" w14:textId="0C48F096" w:rsidR="3DD2C254" w:rsidRDefault="3DD2C254"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tc>
        <w:tc>
          <w:tcPr>
            <w:tcW w:w="1632" w:type="dxa"/>
            <w:tcMar>
              <w:left w:w="105" w:type="dxa"/>
              <w:right w:w="105" w:type="dxa"/>
            </w:tcMar>
          </w:tcPr>
          <w:p w14:paraId="27645902" w14:textId="7E49F520" w:rsidR="3DD2C254" w:rsidRDefault="2B9F525B" w:rsidP="581A3F3C">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September 2025.</w:t>
            </w:r>
          </w:p>
        </w:tc>
        <w:tc>
          <w:tcPr>
            <w:tcW w:w="1633" w:type="dxa"/>
            <w:tcMar>
              <w:left w:w="105" w:type="dxa"/>
              <w:right w:w="105" w:type="dxa"/>
            </w:tcMar>
          </w:tcPr>
          <w:p w14:paraId="1B41B9C7" w14:textId="776E92E0" w:rsidR="3DD2C254" w:rsidRDefault="2B9F525B" w:rsidP="581A3F3C">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September 2026.</w:t>
            </w:r>
          </w:p>
        </w:tc>
      </w:tr>
      <w:tr w:rsidR="3DD2C254" w14:paraId="54A76F99"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76" w:type="dxa"/>
            <w:gridSpan w:val="2"/>
            <w:tcMar>
              <w:left w:w="105" w:type="dxa"/>
              <w:right w:w="105" w:type="dxa"/>
            </w:tcMar>
          </w:tcPr>
          <w:p w14:paraId="195E89CA" w14:textId="0993C8A1" w:rsidR="3DD2C254" w:rsidRDefault="2B9F525B" w:rsidP="581A3F3C">
            <w:pPr>
              <w:spacing w:before="240" w:after="240"/>
              <w:rPr>
                <w:rFonts w:ascii="Aptos" w:eastAsia="Aptos" w:hAnsi="Aptos" w:cs="Aptos"/>
                <w:color w:val="000000" w:themeColor="text1"/>
              </w:rPr>
            </w:pPr>
            <w:r w:rsidRPr="581A3F3C">
              <w:rPr>
                <w:rFonts w:ascii="Aptos" w:eastAsia="Aptos" w:hAnsi="Aptos" w:cs="Aptos"/>
                <w:color w:val="000000" w:themeColor="text1"/>
                <w:sz w:val="20"/>
                <w:szCs w:val="20"/>
              </w:rPr>
              <w:t>2B1.7) Rationale for the ALP listed above:</w:t>
            </w:r>
            <w:r w:rsidRPr="581A3F3C">
              <w:rPr>
                <w:rFonts w:ascii="Aptos" w:eastAsia="Aptos" w:hAnsi="Aptos" w:cs="Aptos"/>
                <w:color w:val="000000" w:themeColor="text1"/>
              </w:rPr>
              <w:t xml:space="preserve"> </w:t>
            </w:r>
          </w:p>
          <w:p w14:paraId="363F198E" w14:textId="2E281366"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i/>
                <w:iCs/>
                <w:color w:val="000000" w:themeColor="text1"/>
                <w:sz w:val="20"/>
                <w:szCs w:val="20"/>
              </w:rPr>
              <w:t>If there is a difference of opinion it should be recorded here e.g. a difference of opinion between the child, child’s parent or young</w:t>
            </w:r>
            <w:r w:rsidRPr="581A3F3C">
              <w:rPr>
                <w:rFonts w:ascii="Aptos" w:eastAsia="Aptos" w:hAnsi="Aptos" w:cs="Aptos"/>
                <w:color w:val="000000" w:themeColor="text1"/>
              </w:rPr>
              <w:t xml:space="preserve"> </w:t>
            </w:r>
          </w:p>
          <w:p w14:paraId="511C6713" w14:textId="39D8DE98"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i/>
                <w:iCs/>
                <w:color w:val="000000" w:themeColor="text1"/>
                <w:sz w:val="20"/>
                <w:szCs w:val="20"/>
              </w:rPr>
              <w:t>person and professionals. The section could explain how different opinions have been taken into consideration before a particular decision was reached.</w:t>
            </w:r>
            <w:r w:rsidRPr="581A3F3C">
              <w:rPr>
                <w:rFonts w:ascii="Aptos" w:eastAsia="Aptos" w:hAnsi="Aptos" w:cs="Aptos"/>
                <w:color w:val="000000" w:themeColor="text1"/>
              </w:rPr>
              <w:t xml:space="preserve"> </w:t>
            </w:r>
          </w:p>
        </w:tc>
        <w:tc>
          <w:tcPr>
            <w:tcW w:w="6529" w:type="dxa"/>
            <w:gridSpan w:val="4"/>
            <w:tcMar>
              <w:left w:w="105" w:type="dxa"/>
              <w:right w:w="105" w:type="dxa"/>
            </w:tcMar>
          </w:tcPr>
          <w:p w14:paraId="2238925E" w14:textId="6FA3F3A3" w:rsidR="3DD2C254" w:rsidRDefault="2B9F525B" w:rsidP="581A3F3C">
            <w:pPr>
              <w:pStyle w:val="ListParagraph"/>
              <w:numPr>
                <w:ilvl w:val="0"/>
                <w:numId w:val="1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 xml:space="preserve">For child A to continue to improve his communication skills and to express his wants and needs with both adults and his peers. He will develop relationships by listening to what others say and process what they are doing to gain friendships. </w:t>
            </w:r>
          </w:p>
          <w:p w14:paraId="38568D1E" w14:textId="0AE489F9" w:rsidR="3DD2C254" w:rsidRDefault="2B9F525B" w:rsidP="581A3F3C">
            <w:pPr>
              <w:pStyle w:val="ListParagraph"/>
              <w:numPr>
                <w:ilvl w:val="0"/>
                <w:numId w:val="1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When a supply teacher may need to step in this can sometimes cause him to be dysregulated, so the learning support needs to be aware of the situation to put different actions into place.</w:t>
            </w:r>
          </w:p>
          <w:p w14:paraId="4468F23D" w14:textId="339150F1" w:rsidR="3DD2C254" w:rsidRDefault="2B9F525B" w:rsidP="581A3F3C">
            <w:pPr>
              <w:pStyle w:val="ListParagraph"/>
              <w:numPr>
                <w:ilvl w:val="0"/>
                <w:numId w:val="1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 xml:space="preserve">Making the now and next visual board with a picture of himself on to make it feel like his own and what he may look like doing the activities. </w:t>
            </w:r>
          </w:p>
          <w:p w14:paraId="066FC868" w14:textId="4638873E" w:rsidR="3DD2C254" w:rsidRDefault="2B9F525B" w:rsidP="581A3F3C">
            <w:pPr>
              <w:pStyle w:val="ListParagraph"/>
              <w:numPr>
                <w:ilvl w:val="0"/>
                <w:numId w:val="1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Reducing frustration in the classroom and having the support assistant there to look for any triggering signs especially during group and independent activities.</w:t>
            </w:r>
          </w:p>
          <w:p w14:paraId="33BBD64D" w14:textId="70E853AE" w:rsidR="3DD2C254" w:rsidRDefault="2B9F525B" w:rsidP="581A3F3C">
            <w:pPr>
              <w:pStyle w:val="ListParagraph"/>
              <w:numPr>
                <w:ilvl w:val="0"/>
                <w:numId w:val="1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Having a familiar face to support with the speech and language intervention and use rewarding stickers. This has been a trial and child a really enjoys being praised with stickers for doing something good. Mum has also asked for the sessions to be scripted briefly so she can practice at home to.</w:t>
            </w:r>
          </w:p>
        </w:tc>
      </w:tr>
    </w:tbl>
    <w:p w14:paraId="0C828A0E" w14:textId="0CA20F62" w:rsidR="004A32C0" w:rsidRDefault="004A32C0" w:rsidP="3DD2C254">
      <w:pPr>
        <w:rPr>
          <w:rFonts w:ascii="Calibri" w:eastAsia="Calibri" w:hAnsi="Calibri" w:cs="Calibri"/>
          <w:color w:val="2C3E50"/>
          <w:sz w:val="27"/>
          <w:szCs w:val="27"/>
        </w:rPr>
      </w:pPr>
    </w:p>
    <w:p w14:paraId="32F6F874" w14:textId="5D150C9D" w:rsidR="004A32C0" w:rsidRDefault="004A32C0" w:rsidP="3DD2C254">
      <w:pPr>
        <w:rPr>
          <w:rFonts w:ascii="Calibri" w:eastAsia="Calibri" w:hAnsi="Calibri" w:cs="Calibri"/>
          <w:color w:val="2C3E50"/>
          <w:sz w:val="27"/>
          <w:szCs w:val="27"/>
        </w:rPr>
      </w:pPr>
    </w:p>
    <w:p w14:paraId="3B4C9CBD" w14:textId="62F742A4" w:rsidR="03798422" w:rsidRDefault="03798422" w:rsidP="03798422">
      <w:pPr>
        <w:rPr>
          <w:rFonts w:ascii="Calibri" w:eastAsia="Calibri" w:hAnsi="Calibri" w:cs="Calibri"/>
          <w:color w:val="2C3E50"/>
          <w:sz w:val="27"/>
          <w:szCs w:val="27"/>
        </w:rPr>
      </w:pPr>
    </w:p>
    <w:p w14:paraId="6CB82B80" w14:textId="01904C68" w:rsidR="03798422" w:rsidRDefault="03798422" w:rsidP="03798422">
      <w:pPr>
        <w:rPr>
          <w:rFonts w:ascii="Calibri" w:eastAsia="Calibri" w:hAnsi="Calibri" w:cs="Calibri"/>
          <w:color w:val="2C3E50"/>
          <w:sz w:val="27"/>
          <w:szCs w:val="27"/>
        </w:rPr>
      </w:pPr>
    </w:p>
    <w:p w14:paraId="50CDDDCE" w14:textId="582B5041" w:rsidR="03798422" w:rsidRDefault="03798422" w:rsidP="03798422">
      <w:pPr>
        <w:rPr>
          <w:rFonts w:ascii="Calibri" w:eastAsia="Calibri" w:hAnsi="Calibri" w:cs="Calibri"/>
          <w:color w:val="2C3E50"/>
          <w:sz w:val="27"/>
          <w:szCs w:val="27"/>
        </w:rPr>
      </w:pPr>
    </w:p>
    <w:p w14:paraId="3B7035C2" w14:textId="36917B19" w:rsidR="03798422" w:rsidRDefault="03798422" w:rsidP="03798422">
      <w:pPr>
        <w:rPr>
          <w:rFonts w:ascii="Calibri" w:eastAsia="Calibri" w:hAnsi="Calibri" w:cs="Calibri"/>
          <w:color w:val="2C3E50"/>
          <w:sz w:val="27"/>
          <w:szCs w:val="27"/>
        </w:rPr>
      </w:pPr>
    </w:p>
    <w:p w14:paraId="29C8983E" w14:textId="2DB04074" w:rsidR="03798422" w:rsidRDefault="03798422" w:rsidP="03798422">
      <w:pPr>
        <w:rPr>
          <w:rFonts w:ascii="Calibri" w:eastAsia="Calibri" w:hAnsi="Calibri" w:cs="Calibri"/>
          <w:color w:val="2C3E50"/>
          <w:sz w:val="27"/>
          <w:szCs w:val="27"/>
        </w:rPr>
      </w:pPr>
    </w:p>
    <w:p w14:paraId="63487196" w14:textId="44D221DB" w:rsidR="03798422" w:rsidRDefault="03798422" w:rsidP="03798422">
      <w:pPr>
        <w:rPr>
          <w:rFonts w:ascii="Calibri" w:eastAsia="Calibri" w:hAnsi="Calibri" w:cs="Calibri"/>
          <w:color w:val="2C3E50"/>
          <w:sz w:val="27"/>
          <w:szCs w:val="27"/>
        </w:rPr>
      </w:pPr>
    </w:p>
    <w:p w14:paraId="2D8535CD" w14:textId="59389F0C" w:rsidR="03798422" w:rsidRDefault="03798422" w:rsidP="03798422">
      <w:pPr>
        <w:rPr>
          <w:rFonts w:ascii="Calibri" w:eastAsia="Calibri" w:hAnsi="Calibri" w:cs="Calibri"/>
          <w:color w:val="2C3E50"/>
          <w:sz w:val="27"/>
          <w:szCs w:val="27"/>
        </w:rPr>
      </w:pPr>
    </w:p>
    <w:p w14:paraId="3060E5C6" w14:textId="51CBC514" w:rsidR="03798422" w:rsidRDefault="03798422" w:rsidP="03798422">
      <w:pPr>
        <w:rPr>
          <w:rFonts w:ascii="Calibri" w:eastAsia="Calibri" w:hAnsi="Calibri" w:cs="Calibri"/>
          <w:color w:val="2C3E50"/>
          <w:sz w:val="27"/>
          <w:szCs w:val="27"/>
        </w:rPr>
      </w:pPr>
    </w:p>
    <w:p w14:paraId="642CCF3B" w14:textId="4025A5D8" w:rsidR="03798422" w:rsidRDefault="03798422" w:rsidP="03798422">
      <w:pPr>
        <w:rPr>
          <w:rFonts w:ascii="Calibri" w:eastAsia="Calibri" w:hAnsi="Calibri" w:cs="Calibri"/>
          <w:color w:val="2C3E50"/>
          <w:sz w:val="27"/>
          <w:szCs w:val="27"/>
        </w:rPr>
      </w:pPr>
    </w:p>
    <w:p w14:paraId="31C41DFB" w14:textId="112DA701" w:rsidR="03798422" w:rsidRDefault="03798422" w:rsidP="03798422">
      <w:pPr>
        <w:rPr>
          <w:rFonts w:ascii="Calibri" w:eastAsia="Calibri" w:hAnsi="Calibri" w:cs="Calibri"/>
          <w:color w:val="2C3E50"/>
          <w:sz w:val="27"/>
          <w:szCs w:val="27"/>
        </w:rPr>
      </w:pPr>
    </w:p>
    <w:p w14:paraId="467C5D71" w14:textId="551E33FC" w:rsidR="03798422" w:rsidRDefault="03798422" w:rsidP="03798422">
      <w:pPr>
        <w:rPr>
          <w:rFonts w:ascii="Calibri" w:eastAsia="Calibri" w:hAnsi="Calibri" w:cs="Calibri"/>
          <w:color w:val="2C3E50"/>
          <w:sz w:val="27"/>
          <w:szCs w:val="27"/>
        </w:rPr>
      </w:pPr>
    </w:p>
    <w:p w14:paraId="20F0F6EA" w14:textId="142C6D94" w:rsidR="03798422" w:rsidRDefault="03798422" w:rsidP="03798422">
      <w:pPr>
        <w:rPr>
          <w:rFonts w:ascii="Calibri" w:eastAsia="Calibri" w:hAnsi="Calibri" w:cs="Calibri"/>
          <w:color w:val="2C3E50"/>
          <w:sz w:val="27"/>
          <w:szCs w:val="27"/>
        </w:rPr>
      </w:pPr>
    </w:p>
    <w:p w14:paraId="565474A2" w14:textId="0487A0B8" w:rsidR="03798422" w:rsidRDefault="03798422" w:rsidP="03798422">
      <w:pPr>
        <w:rPr>
          <w:rFonts w:ascii="Calibri" w:eastAsia="Calibri" w:hAnsi="Calibri" w:cs="Calibri"/>
          <w:color w:val="2C3E50"/>
          <w:sz w:val="27"/>
          <w:szCs w:val="27"/>
        </w:rPr>
      </w:pPr>
    </w:p>
    <w:p w14:paraId="2D9CCAB7" w14:textId="54854A37" w:rsidR="03798422" w:rsidRDefault="03798422" w:rsidP="03798422">
      <w:pPr>
        <w:rPr>
          <w:rFonts w:ascii="Calibri" w:eastAsia="Calibri" w:hAnsi="Calibri" w:cs="Calibri"/>
          <w:color w:val="2C3E50"/>
          <w:sz w:val="27"/>
          <w:szCs w:val="27"/>
        </w:rPr>
      </w:pPr>
    </w:p>
    <w:p w14:paraId="4FEBB1E0" w14:textId="4BE7F974" w:rsidR="03798422" w:rsidRDefault="03798422" w:rsidP="03798422">
      <w:pPr>
        <w:rPr>
          <w:rFonts w:ascii="Calibri" w:eastAsia="Calibri" w:hAnsi="Calibri" w:cs="Calibri"/>
          <w:color w:val="2C3E50"/>
          <w:sz w:val="27"/>
          <w:szCs w:val="27"/>
        </w:rPr>
      </w:pPr>
    </w:p>
    <w:p w14:paraId="6BCD9FCB" w14:textId="07C4BBDA" w:rsidR="03798422" w:rsidRDefault="03798422" w:rsidP="03798422">
      <w:pPr>
        <w:rPr>
          <w:rFonts w:ascii="Calibri" w:eastAsia="Calibri" w:hAnsi="Calibri" w:cs="Calibri"/>
          <w:color w:val="2C3E50"/>
          <w:sz w:val="27"/>
          <w:szCs w:val="27"/>
        </w:rPr>
      </w:pPr>
    </w:p>
    <w:tbl>
      <w:tblPr>
        <w:tblStyle w:val="PlainTable1"/>
        <w:tblW w:w="0" w:type="auto"/>
        <w:tblLayout w:type="fixed"/>
        <w:tblLook w:val="06A0" w:firstRow="1" w:lastRow="0" w:firstColumn="1" w:lastColumn="0" w:noHBand="1" w:noVBand="1"/>
      </w:tblPr>
      <w:tblGrid>
        <w:gridCol w:w="1607"/>
        <w:gridCol w:w="1619"/>
        <w:gridCol w:w="1607"/>
        <w:gridCol w:w="1607"/>
        <w:gridCol w:w="1607"/>
        <w:gridCol w:w="1608"/>
      </w:tblGrid>
      <w:tr w:rsidR="7FE7CDD2" w14:paraId="4BE34872" w14:textId="77777777" w:rsidTr="18668E4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55" w:type="dxa"/>
            <w:gridSpan w:val="6"/>
            <w:tcMar>
              <w:left w:w="105" w:type="dxa"/>
              <w:right w:w="105" w:type="dxa"/>
            </w:tcMar>
          </w:tcPr>
          <w:p w14:paraId="7E991EA8" w14:textId="285E3C08" w:rsidR="7FE7CDD2" w:rsidRDefault="7FE7CDD2" w:rsidP="7FE7CDD2">
            <w:pPr>
              <w:spacing w:before="240" w:after="240"/>
              <w:jc w:val="center"/>
              <w:rPr>
                <w:rFonts w:ascii="Aptos" w:eastAsia="Aptos" w:hAnsi="Aptos" w:cs="Aptos"/>
                <w:color w:val="000000" w:themeColor="text1"/>
              </w:rPr>
            </w:pPr>
            <w:r w:rsidRPr="18668E4A">
              <w:rPr>
                <w:rFonts w:ascii="Aptos" w:eastAsia="Aptos" w:hAnsi="Aptos" w:cs="Aptos"/>
                <w:color w:val="C7037E"/>
                <w:sz w:val="20"/>
                <w:szCs w:val="20"/>
              </w:rPr>
              <w:t>Section 2B</w:t>
            </w:r>
            <w:r w:rsidR="61C4134E" w:rsidRPr="18668E4A">
              <w:rPr>
                <w:rFonts w:ascii="Aptos" w:eastAsia="Aptos" w:hAnsi="Aptos" w:cs="Aptos"/>
                <w:color w:val="C7037E"/>
                <w:sz w:val="20"/>
                <w:szCs w:val="20"/>
              </w:rPr>
              <w:t>2</w:t>
            </w:r>
            <w:r w:rsidRPr="18668E4A">
              <w:rPr>
                <w:rFonts w:ascii="Aptos" w:eastAsia="Aptos" w:hAnsi="Aptos" w:cs="Aptos"/>
                <w:color w:val="C7037E"/>
                <w:sz w:val="20"/>
                <w:szCs w:val="20"/>
              </w:rPr>
              <w:t>: Description and delivery of the child or young person’s additional learning provision (ALP)</w:t>
            </w:r>
            <w:r w:rsidRPr="18668E4A">
              <w:rPr>
                <w:rFonts w:ascii="Aptos" w:eastAsia="Aptos" w:hAnsi="Aptos" w:cs="Aptos"/>
                <w:color w:val="000000" w:themeColor="text1"/>
              </w:rPr>
              <w:t xml:space="preserve"> </w:t>
            </w:r>
          </w:p>
        </w:tc>
      </w:tr>
      <w:tr w:rsidR="7FE7CDD2" w14:paraId="6589550B"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1607" w:type="dxa"/>
            <w:tcMar>
              <w:left w:w="105" w:type="dxa"/>
              <w:right w:w="105" w:type="dxa"/>
            </w:tcMar>
          </w:tcPr>
          <w:p w14:paraId="32C3FFC8" w14:textId="1AD62A29" w:rsidR="7FE7CDD2" w:rsidRDefault="7FE7CDD2" w:rsidP="7FE7CDD2">
            <w:pPr>
              <w:spacing w:before="240" w:after="240"/>
              <w:jc w:val="center"/>
              <w:rPr>
                <w:rFonts w:ascii="Aptos" w:eastAsia="Aptos" w:hAnsi="Aptos" w:cs="Aptos"/>
                <w:color w:val="000000" w:themeColor="text1"/>
              </w:rPr>
            </w:pPr>
            <w:r w:rsidRPr="18668E4A">
              <w:rPr>
                <w:rFonts w:ascii="Aptos" w:eastAsia="Aptos" w:hAnsi="Aptos" w:cs="Aptos"/>
                <w:color w:val="000000" w:themeColor="text1"/>
                <w:sz w:val="20"/>
                <w:szCs w:val="20"/>
              </w:rPr>
              <w:t>2B</w:t>
            </w:r>
            <w:r w:rsidR="3171F0A2" w:rsidRPr="18668E4A">
              <w:rPr>
                <w:rFonts w:ascii="Aptos" w:eastAsia="Aptos" w:hAnsi="Aptos" w:cs="Aptos"/>
                <w:color w:val="000000" w:themeColor="text1"/>
                <w:sz w:val="20"/>
                <w:szCs w:val="20"/>
              </w:rPr>
              <w:t>2</w:t>
            </w:r>
            <w:r w:rsidRPr="18668E4A">
              <w:rPr>
                <w:rFonts w:ascii="Aptos" w:eastAsia="Aptos" w:hAnsi="Aptos" w:cs="Aptos"/>
                <w:color w:val="000000" w:themeColor="text1"/>
                <w:sz w:val="20"/>
                <w:szCs w:val="20"/>
              </w:rPr>
              <w:t>.1) Intended outcome:</w:t>
            </w:r>
            <w:r w:rsidRPr="18668E4A">
              <w:rPr>
                <w:rFonts w:ascii="Aptos" w:eastAsia="Aptos" w:hAnsi="Aptos" w:cs="Aptos"/>
                <w:color w:val="000000" w:themeColor="text1"/>
              </w:rPr>
              <w:t xml:space="preserve"> </w:t>
            </w:r>
          </w:p>
          <w:p w14:paraId="2B6B82BA" w14:textId="74F3EF09" w:rsidR="7FE7CDD2" w:rsidRDefault="7FE7CDD2" w:rsidP="7FE7CDD2">
            <w:pPr>
              <w:spacing w:before="240" w:after="240"/>
              <w:jc w:val="center"/>
              <w:rPr>
                <w:rFonts w:ascii="Aptos" w:eastAsia="Aptos" w:hAnsi="Aptos" w:cs="Aptos"/>
                <w:color w:val="000000" w:themeColor="text1"/>
              </w:rPr>
            </w:pPr>
            <w:r w:rsidRPr="7FE7CDD2">
              <w:rPr>
                <w:rFonts w:ascii="Aptos" w:eastAsia="Aptos" w:hAnsi="Aptos" w:cs="Aptos"/>
                <w:color w:val="000000" w:themeColor="text1"/>
                <w:sz w:val="20"/>
                <w:szCs w:val="20"/>
              </w:rPr>
              <w:t>These outcomes should be SMART (Specific, Measurable, Achievable, Realistic,</w:t>
            </w:r>
            <w:r w:rsidRPr="7FE7CDD2">
              <w:rPr>
                <w:rFonts w:ascii="Aptos" w:eastAsia="Aptos" w:hAnsi="Aptos" w:cs="Aptos"/>
                <w:color w:val="000000" w:themeColor="text1"/>
              </w:rPr>
              <w:t xml:space="preserve"> </w:t>
            </w:r>
          </w:p>
          <w:p w14:paraId="29DD82F6" w14:textId="0611CAD9" w:rsidR="7FE7CDD2" w:rsidRDefault="7FE7CDD2" w:rsidP="7FE7CDD2">
            <w:pPr>
              <w:spacing w:before="240" w:after="240"/>
              <w:jc w:val="center"/>
              <w:rPr>
                <w:rFonts w:ascii="Aptos" w:eastAsia="Aptos" w:hAnsi="Aptos" w:cs="Aptos"/>
                <w:color w:val="000000" w:themeColor="text1"/>
              </w:rPr>
            </w:pPr>
            <w:r w:rsidRPr="7FE7CDD2">
              <w:rPr>
                <w:rFonts w:ascii="Aptos" w:eastAsia="Aptos" w:hAnsi="Aptos" w:cs="Aptos"/>
                <w:color w:val="000000" w:themeColor="text1"/>
                <w:sz w:val="20"/>
                <w:szCs w:val="20"/>
              </w:rPr>
              <w:t>Timebound).</w:t>
            </w:r>
            <w:r w:rsidRPr="7FE7CDD2">
              <w:rPr>
                <w:rFonts w:ascii="Aptos" w:eastAsia="Aptos" w:hAnsi="Aptos" w:cs="Aptos"/>
                <w:color w:val="000000" w:themeColor="text1"/>
              </w:rPr>
              <w:t xml:space="preserve"> </w:t>
            </w:r>
          </w:p>
        </w:tc>
        <w:tc>
          <w:tcPr>
            <w:tcW w:w="8048" w:type="dxa"/>
            <w:gridSpan w:val="5"/>
            <w:tcMar>
              <w:left w:w="105" w:type="dxa"/>
              <w:right w:w="105" w:type="dxa"/>
            </w:tcMar>
          </w:tcPr>
          <w:p w14:paraId="5C089FEF" w14:textId="4B61E023" w:rsidR="7FE7CDD2" w:rsidRDefault="7FE7CDD2" w:rsidP="7FE7CDD2">
            <w:pPr>
              <w:pStyle w:val="ListParagraph"/>
              <w:numPr>
                <w:ilvl w:val="0"/>
                <w:numId w:val="6"/>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Child A will be able to use deep pressure techniques when he is feeling any kind of emotion such as excitement or frustration so that he can help relieve stress.</w:t>
            </w:r>
          </w:p>
          <w:p w14:paraId="2C1FC1EB" w14:textId="65FCE851" w:rsidR="7FE7CDD2" w:rsidRDefault="7FE7CDD2" w:rsidP="7FE7CDD2">
            <w:pPr>
              <w:pStyle w:val="ListParagraph"/>
              <w:numPr>
                <w:ilvl w:val="0"/>
                <w:numId w:val="6"/>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Will be able to self regulate and develop calm down techniques so that he can stay regulated by using his words instead of getting upset and hurting.</w:t>
            </w:r>
          </w:p>
        </w:tc>
      </w:tr>
      <w:tr w:rsidR="7FE7CDD2" w14:paraId="14DF6976"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26" w:type="dxa"/>
            <w:gridSpan w:val="2"/>
            <w:tcMar>
              <w:left w:w="105" w:type="dxa"/>
              <w:right w:w="105" w:type="dxa"/>
            </w:tcMar>
          </w:tcPr>
          <w:p w14:paraId="2ECE61C6" w14:textId="2F9B9665" w:rsidR="7FE7CDD2" w:rsidRDefault="7FE7CDD2" w:rsidP="18668E4A">
            <w:pPr>
              <w:spacing w:before="240" w:after="240"/>
              <w:jc w:val="center"/>
              <w:rPr>
                <w:rFonts w:ascii="Aptos" w:eastAsia="Aptos" w:hAnsi="Aptos" w:cs="Aptos"/>
                <w:color w:val="000000" w:themeColor="text1"/>
              </w:rPr>
            </w:pPr>
            <w:r w:rsidRPr="18668E4A">
              <w:rPr>
                <w:rFonts w:ascii="Aptos" w:eastAsia="Aptos" w:hAnsi="Aptos" w:cs="Aptos"/>
                <w:color w:val="000000" w:themeColor="text1"/>
                <w:sz w:val="20"/>
                <w:szCs w:val="20"/>
              </w:rPr>
              <w:t>2B</w:t>
            </w:r>
            <w:r w:rsidR="2FF31E3F" w:rsidRPr="18668E4A">
              <w:rPr>
                <w:rFonts w:ascii="Aptos" w:eastAsia="Aptos" w:hAnsi="Aptos" w:cs="Aptos"/>
                <w:color w:val="000000" w:themeColor="text1"/>
                <w:sz w:val="20"/>
                <w:szCs w:val="20"/>
              </w:rPr>
              <w:t>2.</w:t>
            </w:r>
            <w:r w:rsidRPr="18668E4A">
              <w:rPr>
                <w:rFonts w:ascii="Aptos" w:eastAsia="Aptos" w:hAnsi="Aptos" w:cs="Aptos"/>
                <w:color w:val="000000" w:themeColor="text1"/>
                <w:sz w:val="20"/>
                <w:szCs w:val="20"/>
              </w:rPr>
              <w:t>2) ALP to be provided:</w:t>
            </w:r>
            <w:r w:rsidRPr="18668E4A">
              <w:rPr>
                <w:rFonts w:ascii="Aptos" w:eastAsia="Aptos" w:hAnsi="Aptos" w:cs="Aptos"/>
                <w:color w:val="000000" w:themeColor="text1"/>
              </w:rPr>
              <w:t xml:space="preserve"> </w:t>
            </w:r>
          </w:p>
          <w:p w14:paraId="0067EAC3" w14:textId="09DE3F7A" w:rsidR="7FE7CDD2" w:rsidRDefault="7FE7CDD2" w:rsidP="18668E4A">
            <w:pPr>
              <w:spacing w:before="240" w:after="240"/>
              <w:jc w:val="center"/>
              <w:rPr>
                <w:rFonts w:ascii="Aptos" w:eastAsia="Aptos" w:hAnsi="Aptos" w:cs="Aptos"/>
                <w:color w:val="000000" w:themeColor="text1"/>
              </w:rPr>
            </w:pPr>
            <w:r w:rsidRPr="18668E4A">
              <w:rPr>
                <w:rFonts w:ascii="Aptos" w:eastAsia="Aptos" w:hAnsi="Aptos" w:cs="Aptos"/>
                <w:i/>
                <w:iCs/>
                <w:color w:val="000000" w:themeColor="text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18668E4A">
              <w:rPr>
                <w:rFonts w:ascii="Aptos" w:eastAsia="Aptos" w:hAnsi="Aptos" w:cs="Aptos"/>
                <w:color w:val="000000" w:themeColor="text1"/>
                <w:sz w:val="20"/>
                <w:szCs w:val="20"/>
              </w:rPr>
              <w:t>.</w:t>
            </w:r>
            <w:r w:rsidRPr="18668E4A">
              <w:rPr>
                <w:rFonts w:ascii="Aptos" w:eastAsia="Aptos" w:hAnsi="Aptos" w:cs="Aptos"/>
                <w:color w:val="000000" w:themeColor="text1"/>
              </w:rPr>
              <w:t xml:space="preserve"> </w:t>
            </w:r>
          </w:p>
        </w:tc>
        <w:tc>
          <w:tcPr>
            <w:tcW w:w="1607" w:type="dxa"/>
            <w:tcMar>
              <w:left w:w="105" w:type="dxa"/>
              <w:right w:w="105" w:type="dxa"/>
            </w:tcMar>
          </w:tcPr>
          <w:p w14:paraId="30760020" w14:textId="295204F7" w:rsidR="7FE7CDD2" w:rsidRDefault="7FE7CDD2"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5B1CF2AE"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.3) Should the ALP be provided in Welsh?</w:t>
            </w:r>
            <w:r w:rsidRPr="18668E4A">
              <w:rPr>
                <w:rFonts w:ascii="Aptos" w:eastAsia="Aptos" w:hAnsi="Aptos" w:cs="Aptos"/>
                <w:b/>
                <w:bCs/>
                <w:color w:val="000000" w:themeColor="text1"/>
              </w:rPr>
              <w:t xml:space="preserve"> </w:t>
            </w:r>
          </w:p>
        </w:tc>
        <w:tc>
          <w:tcPr>
            <w:tcW w:w="1607" w:type="dxa"/>
            <w:tcMar>
              <w:left w:w="105" w:type="dxa"/>
              <w:right w:w="105" w:type="dxa"/>
            </w:tcMar>
          </w:tcPr>
          <w:p w14:paraId="3CF37893" w14:textId="439444A0" w:rsidR="7FE7CDD2" w:rsidRDefault="7FE7CDD2" w:rsidP="18668E4A">
            <w:pPr>
              <w:spacing w:before="240" w:after="240"/>
              <w:ind w:left="9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0065D250"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.4) Organisation/</w:t>
            </w:r>
            <w:r w:rsidRPr="18668E4A">
              <w:rPr>
                <w:rFonts w:ascii="Aptos" w:eastAsia="Aptos" w:hAnsi="Aptos" w:cs="Aptos"/>
                <w:b/>
                <w:bCs/>
                <w:color w:val="000000" w:themeColor="text1"/>
              </w:rPr>
              <w:t xml:space="preserve"> </w:t>
            </w:r>
          </w:p>
          <w:p w14:paraId="1B25D6F3" w14:textId="0068F9BD" w:rsidR="7FE7CDD2" w:rsidRDefault="7FE7CDD2" w:rsidP="18668E4A">
            <w:pPr>
              <w:spacing w:before="240" w:after="240"/>
              <w:ind w:left="90" w:hanging="231"/>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Service to provide the ALP, (e.g. NHS, Inclusion Service, Specialist Teacher, etc.):</w:t>
            </w:r>
            <w:r w:rsidRPr="18668E4A">
              <w:rPr>
                <w:rFonts w:ascii="Aptos" w:eastAsia="Aptos" w:hAnsi="Aptos" w:cs="Aptos"/>
                <w:b/>
                <w:bCs/>
                <w:color w:val="000000" w:themeColor="text1"/>
              </w:rPr>
              <w:t xml:space="preserve"> </w:t>
            </w:r>
          </w:p>
        </w:tc>
        <w:tc>
          <w:tcPr>
            <w:tcW w:w="1607" w:type="dxa"/>
            <w:tcMar>
              <w:left w:w="105" w:type="dxa"/>
              <w:right w:w="105" w:type="dxa"/>
            </w:tcMar>
          </w:tcPr>
          <w:p w14:paraId="6E2170F0" w14:textId="445EC78A" w:rsidR="7FE7CDD2" w:rsidRDefault="7FE7CDD2"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174940F8"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.5) Start date:</w:t>
            </w:r>
            <w:r w:rsidRPr="18668E4A">
              <w:rPr>
                <w:rFonts w:ascii="Aptos" w:eastAsia="Aptos" w:hAnsi="Aptos" w:cs="Aptos"/>
                <w:b/>
                <w:bCs/>
                <w:color w:val="000000" w:themeColor="text1"/>
              </w:rPr>
              <w:t xml:space="preserve"> </w:t>
            </w:r>
          </w:p>
        </w:tc>
        <w:tc>
          <w:tcPr>
            <w:tcW w:w="1608" w:type="dxa"/>
            <w:tcMar>
              <w:left w:w="105" w:type="dxa"/>
              <w:right w:w="105" w:type="dxa"/>
            </w:tcMar>
          </w:tcPr>
          <w:p w14:paraId="629F8266" w14:textId="23553691" w:rsidR="7FE7CDD2" w:rsidRDefault="7FE7CDD2"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33D41D14"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.6) End / Review date:</w:t>
            </w:r>
            <w:r w:rsidRPr="18668E4A">
              <w:rPr>
                <w:rFonts w:ascii="Aptos" w:eastAsia="Aptos" w:hAnsi="Aptos" w:cs="Aptos"/>
                <w:b/>
                <w:bCs/>
                <w:color w:val="000000" w:themeColor="text1"/>
              </w:rPr>
              <w:t xml:space="preserve"> </w:t>
            </w:r>
          </w:p>
        </w:tc>
      </w:tr>
      <w:tr w:rsidR="7FE7CDD2" w14:paraId="5D0C3058"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26" w:type="dxa"/>
            <w:gridSpan w:val="2"/>
            <w:tcMar>
              <w:left w:w="105" w:type="dxa"/>
              <w:right w:w="105" w:type="dxa"/>
            </w:tcMar>
          </w:tcPr>
          <w:p w14:paraId="137CFA73" w14:textId="15605BB9" w:rsidR="7FE7CDD2" w:rsidRDefault="7FE7CDD2" w:rsidP="18668E4A">
            <w:p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Child A will receive a Teaching Assistant support each week which will incorporate the following:</w:t>
            </w:r>
          </w:p>
          <w:p w14:paraId="736AAF66" w14:textId="11E200CE" w:rsidR="7FE7CDD2" w:rsidRDefault="7FE7CDD2" w:rsidP="18668E4A">
            <w:p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Use deep pressure/Proprioceptive activity/heavy work activities. The activities can be incorporated into his daily routine along with free play and outdoor learning. These will regulate him and prevent the fight, flight or freeze response. These will in include:</w:t>
            </w:r>
          </w:p>
          <w:p w14:paraId="7E6D5021" w14:textId="6B28FFA2"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Weighted lap pad whilst they sit on the floor for circle time or carpet time.</w:t>
            </w:r>
          </w:p>
          <w:p w14:paraId="1E056407" w14:textId="0610E10F"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Helping to set up and stack things away at the end of the school day.</w:t>
            </w:r>
          </w:p>
          <w:p w14:paraId="38EB4BEA" w14:textId="2300D702"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Outdoor area with the cars and wagons, fill them with loose parts and transfer from one place in the playground to another.</w:t>
            </w:r>
          </w:p>
          <w:p w14:paraId="2027316D" w14:textId="31AC6BC0"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Therapy ball activities where a large ball firmly rolls over the childs back and front whilst laying on the floor. Supervision at all times.</w:t>
            </w:r>
          </w:p>
          <w:p w14:paraId="3C7B75DB" w14:textId="39124E38" w:rsidR="7FE7CDD2" w:rsidRDefault="7FE7CDD2" w:rsidP="18668E4A">
            <w:p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 xml:space="preserve"> Work using the Emotion coaching method. Staff will help child A to build his emotional literacy, model and prompt emotion language and help him self regulate and develop calm down skills. </w:t>
            </w:r>
          </w:p>
          <w:p w14:paraId="740F488C" w14:textId="54BA7962" w:rsidR="7FE7CDD2" w:rsidRDefault="7FE7CDD2" w:rsidP="18668E4A">
            <w:pPr>
              <w:spacing w:before="240" w:after="240"/>
              <w:rPr>
                <w:rFonts w:ascii="Open Sans" w:eastAsia="Open Sans" w:hAnsi="Open Sans" w:cs="Open Sans"/>
                <w:b w:val="0"/>
                <w:bCs w:val="0"/>
                <w:color w:val="000000" w:themeColor="text1"/>
              </w:rPr>
            </w:pPr>
          </w:p>
        </w:tc>
        <w:tc>
          <w:tcPr>
            <w:tcW w:w="1607" w:type="dxa"/>
            <w:tcMar>
              <w:left w:w="105" w:type="dxa"/>
              <w:right w:w="105" w:type="dxa"/>
            </w:tcMar>
          </w:tcPr>
          <w:p w14:paraId="0C68AFF0" w14:textId="4B58E3B1"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sz w:val="20"/>
                <w:szCs w:val="20"/>
              </w:rPr>
              <w:t xml:space="preserve">Yes / </w:t>
            </w:r>
            <w:r w:rsidRPr="18668E4A">
              <w:rPr>
                <w:rFonts w:ascii="Aptos" w:eastAsia="Aptos" w:hAnsi="Aptos" w:cs="Aptos"/>
                <w:color w:val="000000" w:themeColor="text1"/>
                <w:sz w:val="20"/>
                <w:szCs w:val="20"/>
                <w:highlight w:val="red"/>
              </w:rPr>
              <w:t>No</w:t>
            </w:r>
            <w:r w:rsidRPr="18668E4A">
              <w:rPr>
                <w:rFonts w:ascii="Aptos" w:eastAsia="Aptos" w:hAnsi="Aptos" w:cs="Aptos"/>
                <w:color w:val="000000" w:themeColor="text1"/>
              </w:rPr>
              <w:t xml:space="preserve"> </w:t>
            </w:r>
          </w:p>
        </w:tc>
        <w:tc>
          <w:tcPr>
            <w:tcW w:w="1607" w:type="dxa"/>
            <w:tcMar>
              <w:left w:w="105" w:type="dxa"/>
              <w:right w:w="105" w:type="dxa"/>
            </w:tcMar>
          </w:tcPr>
          <w:p w14:paraId="72B4ABEE" w14:textId="36745CEE"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 xml:space="preserve">School </w:t>
            </w:r>
          </w:p>
          <w:p w14:paraId="30CA899D" w14:textId="531C2D79"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p w14:paraId="65ECF8E5" w14:textId="4BEF9330"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Teacher</w:t>
            </w:r>
          </w:p>
          <w:p w14:paraId="11A5CFB1" w14:textId="366D89AA"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Support assistant</w:t>
            </w:r>
          </w:p>
          <w:p w14:paraId="6987A17D" w14:textId="68D591E6"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tc>
        <w:tc>
          <w:tcPr>
            <w:tcW w:w="1607" w:type="dxa"/>
            <w:tcMar>
              <w:left w:w="105" w:type="dxa"/>
              <w:right w:w="105" w:type="dxa"/>
            </w:tcMar>
          </w:tcPr>
          <w:p w14:paraId="4B9D92EA" w14:textId="108D3CA5" w:rsidR="7FE7CDD2" w:rsidRDefault="7FE7CDD2" w:rsidP="7FE7CDD2">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September 2025</w:t>
            </w:r>
          </w:p>
        </w:tc>
        <w:tc>
          <w:tcPr>
            <w:tcW w:w="1608" w:type="dxa"/>
            <w:tcMar>
              <w:left w:w="105" w:type="dxa"/>
              <w:right w:w="105" w:type="dxa"/>
            </w:tcMar>
          </w:tcPr>
          <w:p w14:paraId="7A01922C" w14:textId="3B3B32E8" w:rsidR="7FE7CDD2" w:rsidRDefault="7FE7CDD2" w:rsidP="7FE7CDD2">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January 2026</w:t>
            </w:r>
          </w:p>
        </w:tc>
      </w:tr>
      <w:tr w:rsidR="7FE7CDD2" w14:paraId="140BD8BC"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26" w:type="dxa"/>
            <w:gridSpan w:val="2"/>
            <w:tcMar>
              <w:left w:w="105" w:type="dxa"/>
              <w:right w:w="105" w:type="dxa"/>
            </w:tcMar>
          </w:tcPr>
          <w:p w14:paraId="2CF8F506" w14:textId="4B1EDC41" w:rsidR="7FE7CDD2" w:rsidRDefault="7FE7CDD2" w:rsidP="18668E4A">
            <w:pPr>
              <w:spacing w:before="240" w:after="240"/>
              <w:rPr>
                <w:rFonts w:ascii="Aptos" w:eastAsia="Aptos" w:hAnsi="Aptos" w:cs="Aptos"/>
                <w:color w:val="000000" w:themeColor="text1"/>
              </w:rPr>
            </w:pPr>
            <w:r w:rsidRPr="18668E4A">
              <w:rPr>
                <w:rFonts w:ascii="Aptos" w:eastAsia="Aptos" w:hAnsi="Aptos" w:cs="Aptos"/>
                <w:color w:val="000000" w:themeColor="text1"/>
                <w:sz w:val="20"/>
                <w:szCs w:val="20"/>
              </w:rPr>
              <w:t>2B</w:t>
            </w:r>
            <w:r w:rsidR="66AAD2A4" w:rsidRPr="18668E4A">
              <w:rPr>
                <w:rFonts w:ascii="Aptos" w:eastAsia="Aptos" w:hAnsi="Aptos" w:cs="Aptos"/>
                <w:color w:val="000000" w:themeColor="text1"/>
                <w:sz w:val="20"/>
                <w:szCs w:val="20"/>
              </w:rPr>
              <w:t>2.</w:t>
            </w:r>
            <w:r w:rsidRPr="18668E4A">
              <w:rPr>
                <w:rFonts w:ascii="Aptos" w:eastAsia="Aptos" w:hAnsi="Aptos" w:cs="Aptos"/>
                <w:color w:val="000000" w:themeColor="text1"/>
                <w:sz w:val="20"/>
                <w:szCs w:val="20"/>
              </w:rPr>
              <w:t>7) Rationale for the ALP listed above:</w:t>
            </w:r>
            <w:r w:rsidRPr="18668E4A">
              <w:rPr>
                <w:rFonts w:ascii="Aptos" w:eastAsia="Aptos" w:hAnsi="Aptos" w:cs="Aptos"/>
                <w:color w:val="000000" w:themeColor="text1"/>
              </w:rPr>
              <w:t xml:space="preserve"> </w:t>
            </w:r>
          </w:p>
          <w:p w14:paraId="315D128B" w14:textId="7FB8299B" w:rsidR="7FE7CDD2" w:rsidRDefault="7FE7CDD2" w:rsidP="7FE7CDD2">
            <w:pPr>
              <w:spacing w:before="240" w:after="240"/>
              <w:jc w:val="center"/>
              <w:rPr>
                <w:rFonts w:ascii="Aptos" w:eastAsia="Aptos" w:hAnsi="Aptos" w:cs="Aptos"/>
                <w:b w:val="0"/>
                <w:bCs w:val="0"/>
                <w:color w:val="000000" w:themeColor="text1"/>
              </w:rPr>
            </w:pPr>
            <w:r w:rsidRPr="18668E4A">
              <w:rPr>
                <w:rFonts w:ascii="Aptos" w:eastAsia="Aptos" w:hAnsi="Aptos" w:cs="Aptos"/>
                <w:b w:val="0"/>
                <w:bCs w:val="0"/>
                <w:i/>
                <w:iCs/>
                <w:color w:val="000000" w:themeColor="text1"/>
                <w:sz w:val="20"/>
                <w:szCs w:val="20"/>
              </w:rPr>
              <w:t>If there is a difference of opinion it should be recorded here e.g. a difference of opinion between the child, child’s parent or young</w:t>
            </w:r>
            <w:r w:rsidRPr="18668E4A">
              <w:rPr>
                <w:rFonts w:ascii="Aptos" w:eastAsia="Aptos" w:hAnsi="Aptos" w:cs="Aptos"/>
                <w:b w:val="0"/>
                <w:bCs w:val="0"/>
                <w:color w:val="000000" w:themeColor="text1"/>
              </w:rPr>
              <w:t xml:space="preserve"> </w:t>
            </w:r>
          </w:p>
          <w:p w14:paraId="676C33A8" w14:textId="1DB50ECC" w:rsidR="7FE7CDD2" w:rsidRDefault="7FE7CDD2" w:rsidP="7FE7CDD2">
            <w:pPr>
              <w:spacing w:before="240" w:after="240"/>
              <w:jc w:val="center"/>
              <w:rPr>
                <w:rFonts w:ascii="Aptos" w:eastAsia="Aptos" w:hAnsi="Aptos" w:cs="Aptos"/>
                <w:b w:val="0"/>
                <w:bCs w:val="0"/>
                <w:color w:val="000000" w:themeColor="text1"/>
              </w:rPr>
            </w:pPr>
            <w:r w:rsidRPr="18668E4A">
              <w:rPr>
                <w:rFonts w:ascii="Aptos" w:eastAsia="Aptos" w:hAnsi="Aptos" w:cs="Aptos"/>
                <w:b w:val="0"/>
                <w:bCs w:val="0"/>
                <w:i/>
                <w:iCs/>
                <w:color w:val="000000" w:themeColor="text1"/>
                <w:sz w:val="20"/>
                <w:szCs w:val="20"/>
              </w:rPr>
              <w:t>person and professionals. The section could explain how different opinions have been taken into consideration before a particular decision was reached.</w:t>
            </w:r>
            <w:r w:rsidRPr="18668E4A">
              <w:rPr>
                <w:rFonts w:ascii="Aptos" w:eastAsia="Aptos" w:hAnsi="Aptos" w:cs="Aptos"/>
                <w:b w:val="0"/>
                <w:bCs w:val="0"/>
                <w:color w:val="000000" w:themeColor="text1"/>
              </w:rPr>
              <w:t xml:space="preserve"> </w:t>
            </w:r>
          </w:p>
        </w:tc>
        <w:tc>
          <w:tcPr>
            <w:tcW w:w="6429" w:type="dxa"/>
            <w:gridSpan w:val="4"/>
            <w:tcMar>
              <w:left w:w="105" w:type="dxa"/>
              <w:right w:w="105" w:type="dxa"/>
            </w:tcMar>
          </w:tcPr>
          <w:p w14:paraId="6952649B" w14:textId="4794FDC7" w:rsidR="7FE7CDD2" w:rsidRDefault="7FE7CDD2" w:rsidP="7FE7CDD2">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Child A to self regulate his responses to sensory stimulus and reduce the stress level.</w:t>
            </w:r>
          </w:p>
          <w:p w14:paraId="32402F8F" w14:textId="6AC10CAD" w:rsidR="7FE7CDD2" w:rsidRDefault="7FE7CDD2" w:rsidP="7FE7CDD2">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Increase the calming feeling and introduce the happiness and wellbeing especially during playtimes and independent tasks.</w:t>
            </w:r>
          </w:p>
          <w:p w14:paraId="672F0DCA" w14:textId="30154276" w:rsidR="7FE7CDD2" w:rsidRDefault="7FE7CDD2" w:rsidP="7FE7CDD2">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To improve his attention and focus on a given task with a goal to achieve.</w:t>
            </w:r>
          </w:p>
        </w:tc>
      </w:tr>
      <w:tr w:rsidR="18668E4A" w14:paraId="4AC0D684"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9655" w:type="dxa"/>
            <w:gridSpan w:val="6"/>
            <w:tcBorders>
              <w:top w:val="single" w:sz="6" w:space="0" w:color="auto"/>
              <w:left w:val="single" w:sz="6" w:space="0" w:color="auto"/>
              <w:right w:val="single" w:sz="6" w:space="0" w:color="auto"/>
            </w:tcBorders>
            <w:tcMar>
              <w:left w:w="105" w:type="dxa"/>
              <w:right w:w="105" w:type="dxa"/>
            </w:tcMar>
          </w:tcPr>
          <w:p w14:paraId="69DC9855" w14:textId="5A008FA1" w:rsidR="18668E4A" w:rsidRDefault="18668E4A" w:rsidP="18668E4A">
            <w:pPr>
              <w:spacing w:before="240" w:after="240"/>
              <w:jc w:val="center"/>
              <w:rPr>
                <w:rFonts w:ascii="Aptos" w:eastAsia="Aptos" w:hAnsi="Aptos" w:cs="Aptos"/>
                <w:b w:val="0"/>
                <w:bCs w:val="0"/>
              </w:rPr>
            </w:pPr>
            <w:r w:rsidRPr="18668E4A">
              <w:rPr>
                <w:rFonts w:ascii="Aptos" w:eastAsia="Aptos" w:hAnsi="Aptos" w:cs="Aptos"/>
                <w:color w:val="C7037E"/>
                <w:sz w:val="20"/>
                <w:szCs w:val="20"/>
              </w:rPr>
              <w:t>Section 2B</w:t>
            </w:r>
            <w:r w:rsidR="327510C3" w:rsidRPr="18668E4A">
              <w:rPr>
                <w:rFonts w:ascii="Aptos" w:eastAsia="Aptos" w:hAnsi="Aptos" w:cs="Aptos"/>
                <w:color w:val="C7037E"/>
                <w:sz w:val="20"/>
                <w:szCs w:val="20"/>
              </w:rPr>
              <w:t>3</w:t>
            </w:r>
            <w:r w:rsidRPr="18668E4A">
              <w:rPr>
                <w:rFonts w:ascii="Aptos" w:eastAsia="Aptos" w:hAnsi="Aptos" w:cs="Aptos"/>
                <w:color w:val="C7037E"/>
                <w:sz w:val="20"/>
                <w:szCs w:val="20"/>
              </w:rPr>
              <w:t>: Description and delivery of the child or young person’s additional learning provision (ALP)</w:t>
            </w:r>
            <w:r w:rsidRPr="18668E4A">
              <w:rPr>
                <w:rFonts w:ascii="Aptos" w:eastAsia="Aptos" w:hAnsi="Aptos" w:cs="Aptos"/>
                <w:b w:val="0"/>
                <w:bCs w:val="0"/>
              </w:rPr>
              <w:t xml:space="preserve"> </w:t>
            </w:r>
          </w:p>
        </w:tc>
      </w:tr>
      <w:tr w:rsidR="18668E4A" w14:paraId="6EABCD85"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1607" w:type="dxa"/>
            <w:tcBorders>
              <w:top w:val="single" w:sz="6" w:space="0" w:color="auto"/>
              <w:left w:val="single" w:sz="6" w:space="0" w:color="auto"/>
              <w:right w:val="single" w:sz="6" w:space="0" w:color="auto"/>
            </w:tcBorders>
            <w:tcMar>
              <w:left w:w="105" w:type="dxa"/>
              <w:right w:w="105" w:type="dxa"/>
            </w:tcMar>
          </w:tcPr>
          <w:p w14:paraId="1B414055" w14:textId="626E59BC"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color w:val="000000" w:themeColor="text1"/>
                <w:sz w:val="20"/>
                <w:szCs w:val="20"/>
              </w:rPr>
              <w:t>2B</w:t>
            </w:r>
            <w:r w:rsidR="12C5E9A0" w:rsidRPr="18668E4A">
              <w:rPr>
                <w:rFonts w:ascii="Aptos" w:eastAsia="Aptos" w:hAnsi="Aptos" w:cs="Aptos"/>
                <w:color w:val="000000" w:themeColor="text1"/>
                <w:sz w:val="20"/>
                <w:szCs w:val="20"/>
              </w:rPr>
              <w:t>3</w:t>
            </w:r>
            <w:r w:rsidRPr="18668E4A">
              <w:rPr>
                <w:rFonts w:ascii="Aptos" w:eastAsia="Aptos" w:hAnsi="Aptos" w:cs="Aptos"/>
                <w:color w:val="000000" w:themeColor="text1"/>
                <w:sz w:val="20"/>
                <w:szCs w:val="20"/>
              </w:rPr>
              <w:t>.1) Intended outcome:</w:t>
            </w:r>
            <w:r w:rsidRPr="18668E4A">
              <w:rPr>
                <w:rFonts w:ascii="Aptos" w:eastAsia="Aptos" w:hAnsi="Aptos" w:cs="Aptos"/>
                <w:b w:val="0"/>
                <w:bCs w:val="0"/>
                <w:color w:val="000000" w:themeColor="text1"/>
              </w:rPr>
              <w:t xml:space="preserve"> </w:t>
            </w:r>
          </w:p>
          <w:p w14:paraId="4803B2A6" w14:textId="62AFA1C0"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b w:val="0"/>
                <w:bCs w:val="0"/>
                <w:color w:val="000000" w:themeColor="text1"/>
                <w:sz w:val="20"/>
                <w:szCs w:val="20"/>
              </w:rPr>
              <w:t>These outcomes should be SMART (Specific, Measurable, Achievable, Realistic,</w:t>
            </w:r>
            <w:r w:rsidRPr="18668E4A">
              <w:rPr>
                <w:rFonts w:ascii="Aptos" w:eastAsia="Aptos" w:hAnsi="Aptos" w:cs="Aptos"/>
                <w:b w:val="0"/>
                <w:bCs w:val="0"/>
                <w:color w:val="000000" w:themeColor="text1"/>
              </w:rPr>
              <w:t xml:space="preserve"> </w:t>
            </w:r>
          </w:p>
          <w:p w14:paraId="5723EC3B" w14:textId="065F4026"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b w:val="0"/>
                <w:bCs w:val="0"/>
                <w:color w:val="000000" w:themeColor="text1"/>
                <w:sz w:val="20"/>
                <w:szCs w:val="20"/>
              </w:rPr>
              <w:t>Timebound).</w:t>
            </w:r>
            <w:r w:rsidRPr="18668E4A">
              <w:rPr>
                <w:rFonts w:ascii="Aptos" w:eastAsia="Aptos" w:hAnsi="Aptos" w:cs="Aptos"/>
                <w:b w:val="0"/>
                <w:bCs w:val="0"/>
                <w:color w:val="000000" w:themeColor="text1"/>
              </w:rPr>
              <w:t xml:space="preserve"> </w:t>
            </w:r>
          </w:p>
        </w:tc>
        <w:tc>
          <w:tcPr>
            <w:tcW w:w="8048" w:type="dxa"/>
            <w:gridSpan w:val="5"/>
            <w:tcBorders>
              <w:top w:val="single" w:sz="6" w:space="0" w:color="auto"/>
              <w:right w:val="single" w:sz="6" w:space="0" w:color="auto"/>
            </w:tcBorders>
            <w:tcMar>
              <w:left w:w="105" w:type="dxa"/>
              <w:right w:w="105" w:type="dxa"/>
            </w:tcMar>
          </w:tcPr>
          <w:p w14:paraId="19141422" w14:textId="1BB83893" w:rsidR="18668E4A" w:rsidRDefault="18668E4A" w:rsidP="18668E4A">
            <w:pPr>
              <w:pStyle w:val="ListParagraph"/>
              <w:numPr>
                <w:ilvl w:val="0"/>
                <w:numId w:val="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Child a will gain greater awareness of his emotions and understanding.</w:t>
            </w:r>
          </w:p>
          <w:p w14:paraId="33A1BBDB" w14:textId="5BF929EC" w:rsidR="18668E4A" w:rsidRDefault="18668E4A" w:rsidP="18668E4A">
            <w:pPr>
              <w:pStyle w:val="ListParagraph"/>
              <w:numPr>
                <w:ilvl w:val="0"/>
                <w:numId w:val="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Begin to use appropriate language to describe how he is feeling.</w:t>
            </w:r>
          </w:p>
          <w:p w14:paraId="33CFCF23" w14:textId="06422662" w:rsidR="18668E4A" w:rsidRDefault="18668E4A" w:rsidP="18668E4A">
            <w:pPr>
              <w:pStyle w:val="ListParagraph"/>
              <w:numPr>
                <w:ilvl w:val="0"/>
                <w:numId w:val="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Improve emotional in engagements within the classroom area.</w:t>
            </w:r>
          </w:p>
          <w:p w14:paraId="49671D7B" w14:textId="64DE800E" w:rsidR="18668E4A" w:rsidRDefault="18668E4A" w:rsidP="18668E4A">
            <w:pPr>
              <w:spacing w:before="240" w:after="240"/>
              <w:ind w:left="72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p>
          <w:p w14:paraId="019A724B" w14:textId="6B4E9F6C" w:rsidR="18668E4A" w:rsidRDefault="18668E4A" w:rsidP="18668E4A">
            <w:pPr>
              <w:spacing w:before="240" w:after="240"/>
              <w:ind w:left="72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To all be reviewed in a 12 month period with any recommendations used and reviewed if needed.</w:t>
            </w:r>
          </w:p>
        </w:tc>
      </w:tr>
      <w:tr w:rsidR="18668E4A" w14:paraId="78A5B1B9"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26" w:type="dxa"/>
            <w:gridSpan w:val="2"/>
            <w:tcBorders>
              <w:left w:val="single" w:sz="6" w:space="0" w:color="auto"/>
            </w:tcBorders>
            <w:tcMar>
              <w:left w:w="105" w:type="dxa"/>
              <w:right w:w="105" w:type="dxa"/>
            </w:tcMar>
          </w:tcPr>
          <w:p w14:paraId="36BE68FB" w14:textId="70733CE0"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color w:val="000000" w:themeColor="text1"/>
                <w:sz w:val="20"/>
                <w:szCs w:val="20"/>
              </w:rPr>
              <w:t>2B</w:t>
            </w:r>
            <w:r w:rsidR="7B7658B3" w:rsidRPr="18668E4A">
              <w:rPr>
                <w:rFonts w:ascii="Aptos" w:eastAsia="Aptos" w:hAnsi="Aptos" w:cs="Aptos"/>
                <w:color w:val="000000" w:themeColor="text1"/>
                <w:sz w:val="20"/>
                <w:szCs w:val="20"/>
              </w:rPr>
              <w:t>3</w:t>
            </w:r>
            <w:r w:rsidRPr="18668E4A">
              <w:rPr>
                <w:rFonts w:ascii="Aptos" w:eastAsia="Aptos" w:hAnsi="Aptos" w:cs="Aptos"/>
                <w:color w:val="000000" w:themeColor="text1"/>
                <w:sz w:val="20"/>
                <w:szCs w:val="20"/>
              </w:rPr>
              <w:t>.2) ALP to be provided:</w:t>
            </w:r>
            <w:r w:rsidRPr="18668E4A">
              <w:rPr>
                <w:rFonts w:ascii="Aptos" w:eastAsia="Aptos" w:hAnsi="Aptos" w:cs="Aptos"/>
                <w:b w:val="0"/>
                <w:bCs w:val="0"/>
                <w:color w:val="000000" w:themeColor="text1"/>
              </w:rPr>
              <w:t xml:space="preserve"> </w:t>
            </w:r>
          </w:p>
          <w:p w14:paraId="25DE7CF9" w14:textId="71EDE109"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b w:val="0"/>
                <w:bCs w:val="0"/>
                <w:i/>
                <w:iCs/>
                <w:color w:val="000000" w:themeColor="text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18668E4A">
              <w:rPr>
                <w:rFonts w:ascii="Aptos" w:eastAsia="Aptos" w:hAnsi="Aptos" w:cs="Aptos"/>
                <w:b w:val="0"/>
                <w:bCs w:val="0"/>
                <w:color w:val="000000" w:themeColor="text1"/>
                <w:sz w:val="20"/>
                <w:szCs w:val="20"/>
              </w:rPr>
              <w:t>.</w:t>
            </w:r>
            <w:r w:rsidRPr="18668E4A">
              <w:rPr>
                <w:rFonts w:ascii="Aptos" w:eastAsia="Aptos" w:hAnsi="Aptos" w:cs="Aptos"/>
                <w:b w:val="0"/>
                <w:bCs w:val="0"/>
                <w:color w:val="000000" w:themeColor="text1"/>
              </w:rPr>
              <w:t xml:space="preserve"> </w:t>
            </w:r>
          </w:p>
        </w:tc>
        <w:tc>
          <w:tcPr>
            <w:tcW w:w="1607" w:type="dxa"/>
            <w:tcMar>
              <w:left w:w="105" w:type="dxa"/>
              <w:right w:w="105" w:type="dxa"/>
            </w:tcMar>
          </w:tcPr>
          <w:p w14:paraId="1BCA1BC5" w14:textId="024174B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4C7EF9A4"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.3) Should the ALP be provided in Welsh?</w:t>
            </w:r>
            <w:r w:rsidRPr="18668E4A">
              <w:rPr>
                <w:rFonts w:ascii="Aptos" w:eastAsia="Aptos" w:hAnsi="Aptos" w:cs="Aptos"/>
                <w:color w:val="000000" w:themeColor="text1"/>
              </w:rPr>
              <w:t xml:space="preserve"> </w:t>
            </w:r>
          </w:p>
        </w:tc>
        <w:tc>
          <w:tcPr>
            <w:tcW w:w="1607" w:type="dxa"/>
            <w:tcMar>
              <w:left w:w="105" w:type="dxa"/>
              <w:right w:w="105" w:type="dxa"/>
            </w:tcMar>
          </w:tcPr>
          <w:p w14:paraId="220E2E6F" w14:textId="2AED31C6" w:rsidR="18668E4A" w:rsidRDefault="18668E4A" w:rsidP="18668E4A">
            <w:pPr>
              <w:spacing w:before="240" w:after="240"/>
              <w:ind w:left="9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3CF848E7"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.4) Organisation/</w:t>
            </w:r>
            <w:r w:rsidRPr="18668E4A">
              <w:rPr>
                <w:rFonts w:ascii="Aptos" w:eastAsia="Aptos" w:hAnsi="Aptos" w:cs="Aptos"/>
                <w:color w:val="000000" w:themeColor="text1"/>
              </w:rPr>
              <w:t xml:space="preserve"> </w:t>
            </w:r>
          </w:p>
          <w:p w14:paraId="5C24C511" w14:textId="061113A9" w:rsidR="18668E4A" w:rsidRDefault="18668E4A" w:rsidP="18668E4A">
            <w:pPr>
              <w:spacing w:before="240" w:after="240"/>
              <w:ind w:left="90" w:hanging="231"/>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Service to provide the ALP, (e.g. NHS, Inclusion Service, Specialist Teacher, etc.):</w:t>
            </w:r>
            <w:r w:rsidRPr="18668E4A">
              <w:rPr>
                <w:rFonts w:ascii="Aptos" w:eastAsia="Aptos" w:hAnsi="Aptos" w:cs="Aptos"/>
                <w:color w:val="000000" w:themeColor="text1"/>
              </w:rPr>
              <w:t xml:space="preserve"> </w:t>
            </w:r>
          </w:p>
        </w:tc>
        <w:tc>
          <w:tcPr>
            <w:tcW w:w="1607" w:type="dxa"/>
            <w:tcMar>
              <w:left w:w="105" w:type="dxa"/>
              <w:right w:w="105" w:type="dxa"/>
            </w:tcMar>
          </w:tcPr>
          <w:p w14:paraId="19672BB0" w14:textId="1B84A9AC"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0BA6D49D"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.5) Start date:</w:t>
            </w:r>
            <w:r w:rsidRPr="18668E4A">
              <w:rPr>
                <w:rFonts w:ascii="Aptos" w:eastAsia="Aptos" w:hAnsi="Aptos" w:cs="Aptos"/>
                <w:color w:val="000000" w:themeColor="text1"/>
              </w:rPr>
              <w:t xml:space="preserve"> </w:t>
            </w:r>
          </w:p>
        </w:tc>
        <w:tc>
          <w:tcPr>
            <w:tcW w:w="1608" w:type="dxa"/>
            <w:tcBorders>
              <w:right w:val="single" w:sz="6" w:space="0" w:color="auto"/>
            </w:tcBorders>
            <w:tcMar>
              <w:left w:w="105" w:type="dxa"/>
              <w:right w:w="105" w:type="dxa"/>
            </w:tcMar>
          </w:tcPr>
          <w:p w14:paraId="159D3931" w14:textId="05C7C58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239E2E81"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.6) End / Review date:</w:t>
            </w:r>
            <w:r w:rsidRPr="18668E4A">
              <w:rPr>
                <w:rFonts w:ascii="Aptos" w:eastAsia="Aptos" w:hAnsi="Aptos" w:cs="Aptos"/>
                <w:color w:val="000000" w:themeColor="text1"/>
              </w:rPr>
              <w:t xml:space="preserve"> </w:t>
            </w:r>
          </w:p>
        </w:tc>
      </w:tr>
      <w:tr w:rsidR="18668E4A" w14:paraId="42DDC5AA"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26" w:type="dxa"/>
            <w:gridSpan w:val="2"/>
            <w:tcBorders>
              <w:left w:val="single" w:sz="6" w:space="0" w:color="auto"/>
            </w:tcBorders>
            <w:tcMar>
              <w:left w:w="105" w:type="dxa"/>
              <w:right w:w="105" w:type="dxa"/>
            </w:tcMar>
          </w:tcPr>
          <w:p w14:paraId="02F9B0E5" w14:textId="30B2B59C" w:rsidR="18668E4A" w:rsidRDefault="18668E4A" w:rsidP="18668E4A">
            <w:pPr>
              <w:pStyle w:val="ListParagraph"/>
              <w:numPr>
                <w:ilvl w:val="0"/>
                <w:numId w:val="2"/>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Emotion Coaching to support child a with recognising and understanding his emotions and feelings. This will happen fortnightly.</w:t>
            </w:r>
          </w:p>
          <w:p w14:paraId="29D8741F" w14:textId="0D41CE53" w:rsidR="18668E4A" w:rsidRDefault="18668E4A" w:rsidP="18668E4A">
            <w:pPr>
              <w:pStyle w:val="ListParagraph"/>
              <w:numPr>
                <w:ilvl w:val="0"/>
                <w:numId w:val="2"/>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Staff can help him to reflect and be curious about his feelings and actions by modelling reflecting on their own emotions (I was really angry because, helped to calm myself down by). This can also be modelled through characters in stories, puppet play, small world. Use zones of regulations or Incredible five point scale and to avoid using the term good and bad. This will have a daily input.</w:t>
            </w:r>
          </w:p>
          <w:p w14:paraId="0F9BB15D" w14:textId="5A80F20A" w:rsidR="18668E4A" w:rsidRDefault="18668E4A" w:rsidP="18668E4A">
            <w:pPr>
              <w:pStyle w:val="ListParagraph"/>
              <w:numPr>
                <w:ilvl w:val="0"/>
                <w:numId w:val="2"/>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 xml:space="preserve">Ensure you have child A attention by using his name before giving instructions or engaging in verbal communication in every aspect of learning daily. </w:t>
            </w:r>
          </w:p>
          <w:p w14:paraId="4E13BE6B" w14:textId="2E169EC4" w:rsidR="18668E4A" w:rsidRDefault="18668E4A" w:rsidP="18668E4A">
            <w:pPr>
              <w:spacing w:before="240" w:after="240"/>
              <w:ind w:left="720"/>
              <w:rPr>
                <w:rFonts w:ascii="Times New Roman" w:eastAsia="Times New Roman" w:hAnsi="Times New Roman" w:cs="Times New Roman"/>
                <w:b w:val="0"/>
                <w:bCs w:val="0"/>
                <w:color w:val="000000" w:themeColor="text1"/>
              </w:rPr>
            </w:pPr>
          </w:p>
        </w:tc>
        <w:tc>
          <w:tcPr>
            <w:tcW w:w="1607" w:type="dxa"/>
            <w:tcMar>
              <w:left w:w="105" w:type="dxa"/>
              <w:right w:w="105" w:type="dxa"/>
            </w:tcMar>
          </w:tcPr>
          <w:p w14:paraId="58C6E7C9" w14:textId="3DD2BEB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sz w:val="20"/>
                <w:szCs w:val="20"/>
              </w:rPr>
              <w:t xml:space="preserve">Yes / </w:t>
            </w:r>
            <w:r w:rsidRPr="18668E4A">
              <w:rPr>
                <w:rFonts w:ascii="Aptos" w:eastAsia="Aptos" w:hAnsi="Aptos" w:cs="Aptos"/>
                <w:color w:val="000000" w:themeColor="text1"/>
                <w:sz w:val="20"/>
                <w:szCs w:val="20"/>
                <w:highlight w:val="red"/>
              </w:rPr>
              <w:t>No</w:t>
            </w:r>
            <w:r w:rsidRPr="18668E4A">
              <w:rPr>
                <w:rFonts w:ascii="Aptos" w:eastAsia="Aptos" w:hAnsi="Aptos" w:cs="Aptos"/>
                <w:color w:val="000000" w:themeColor="text1"/>
              </w:rPr>
              <w:t xml:space="preserve"> </w:t>
            </w:r>
          </w:p>
        </w:tc>
        <w:tc>
          <w:tcPr>
            <w:tcW w:w="1607" w:type="dxa"/>
            <w:tcMar>
              <w:left w:w="105" w:type="dxa"/>
              <w:right w:w="105" w:type="dxa"/>
            </w:tcMar>
          </w:tcPr>
          <w:p w14:paraId="3982AB82" w14:textId="0335715A"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School  teacher</w:t>
            </w:r>
          </w:p>
          <w:p w14:paraId="569E4393" w14:textId="41F4D5BF"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 xml:space="preserve">LSA </w:t>
            </w:r>
          </w:p>
          <w:p w14:paraId="67AA06B6" w14:textId="6F8D1E6B"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All staff in contact.</w:t>
            </w:r>
          </w:p>
          <w:p w14:paraId="745E7B87" w14:textId="1B9CE9A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p w14:paraId="3BC8B165" w14:textId="09C14372"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tc>
        <w:tc>
          <w:tcPr>
            <w:tcW w:w="1607" w:type="dxa"/>
            <w:tcMar>
              <w:left w:w="105" w:type="dxa"/>
              <w:right w:w="105" w:type="dxa"/>
            </w:tcMar>
          </w:tcPr>
          <w:p w14:paraId="66B47ECD" w14:textId="30B2C8F8" w:rsidR="18668E4A" w:rsidRDefault="18668E4A" w:rsidP="18668E4A">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September 2025</w:t>
            </w:r>
          </w:p>
        </w:tc>
        <w:tc>
          <w:tcPr>
            <w:tcW w:w="1608" w:type="dxa"/>
            <w:tcBorders>
              <w:right w:val="single" w:sz="6" w:space="0" w:color="auto"/>
            </w:tcBorders>
            <w:tcMar>
              <w:left w:w="105" w:type="dxa"/>
              <w:right w:w="105" w:type="dxa"/>
            </w:tcMar>
          </w:tcPr>
          <w:p w14:paraId="6893011F" w14:textId="12F7AD9B" w:rsidR="18668E4A" w:rsidRDefault="18668E4A" w:rsidP="18668E4A">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September 2026</w:t>
            </w:r>
          </w:p>
        </w:tc>
      </w:tr>
      <w:tr w:rsidR="18668E4A" w14:paraId="64C7B4BD"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3226" w:type="dxa"/>
            <w:gridSpan w:val="2"/>
            <w:tcBorders>
              <w:left w:val="single" w:sz="6" w:space="0" w:color="auto"/>
              <w:bottom w:val="single" w:sz="6" w:space="0" w:color="auto"/>
            </w:tcBorders>
            <w:tcMar>
              <w:left w:w="105" w:type="dxa"/>
              <w:right w:w="105" w:type="dxa"/>
            </w:tcMar>
          </w:tcPr>
          <w:p w14:paraId="3BD880BC" w14:textId="48AABA8B" w:rsidR="18668E4A" w:rsidRDefault="18668E4A" w:rsidP="18668E4A">
            <w:pPr>
              <w:spacing w:before="240" w:after="240"/>
              <w:rPr>
                <w:rFonts w:ascii="Aptos" w:eastAsia="Aptos" w:hAnsi="Aptos" w:cs="Aptos"/>
                <w:b w:val="0"/>
                <w:bCs w:val="0"/>
                <w:color w:val="000000" w:themeColor="text1"/>
              </w:rPr>
            </w:pPr>
            <w:r w:rsidRPr="18668E4A">
              <w:rPr>
                <w:rFonts w:ascii="Aptos" w:eastAsia="Aptos" w:hAnsi="Aptos" w:cs="Aptos"/>
                <w:color w:val="000000" w:themeColor="text1"/>
                <w:sz w:val="20"/>
                <w:szCs w:val="20"/>
              </w:rPr>
              <w:t>2B</w:t>
            </w:r>
            <w:r w:rsidR="633D9F97" w:rsidRPr="18668E4A">
              <w:rPr>
                <w:rFonts w:ascii="Aptos" w:eastAsia="Aptos" w:hAnsi="Aptos" w:cs="Aptos"/>
                <w:color w:val="000000" w:themeColor="text1"/>
                <w:sz w:val="20"/>
                <w:szCs w:val="20"/>
              </w:rPr>
              <w:t>3</w:t>
            </w:r>
            <w:r w:rsidRPr="18668E4A">
              <w:rPr>
                <w:rFonts w:ascii="Aptos" w:eastAsia="Aptos" w:hAnsi="Aptos" w:cs="Aptos"/>
                <w:color w:val="000000" w:themeColor="text1"/>
                <w:sz w:val="20"/>
                <w:szCs w:val="20"/>
              </w:rPr>
              <w:t>.7) Rationale for the ALP listed above:</w:t>
            </w:r>
            <w:r w:rsidRPr="18668E4A">
              <w:rPr>
                <w:rFonts w:ascii="Aptos" w:eastAsia="Aptos" w:hAnsi="Aptos" w:cs="Aptos"/>
                <w:b w:val="0"/>
                <w:bCs w:val="0"/>
                <w:color w:val="000000" w:themeColor="text1"/>
              </w:rPr>
              <w:t xml:space="preserve"> </w:t>
            </w:r>
          </w:p>
          <w:p w14:paraId="094B357C" w14:textId="785A0661" w:rsidR="18668E4A" w:rsidRDefault="18668E4A" w:rsidP="18668E4A">
            <w:pPr>
              <w:spacing w:before="240" w:after="240"/>
              <w:jc w:val="center"/>
              <w:rPr>
                <w:rFonts w:ascii="Aptos" w:eastAsia="Aptos" w:hAnsi="Aptos" w:cs="Aptos"/>
                <w:color w:val="000000" w:themeColor="text1"/>
              </w:rPr>
            </w:pPr>
            <w:r w:rsidRPr="18668E4A">
              <w:rPr>
                <w:rFonts w:ascii="Aptos" w:eastAsia="Aptos" w:hAnsi="Aptos" w:cs="Aptos"/>
                <w:i/>
                <w:iCs/>
                <w:color w:val="000000" w:themeColor="text1"/>
                <w:sz w:val="20"/>
                <w:szCs w:val="20"/>
              </w:rPr>
              <w:t>If there is a difference of opinion it should be recorded here e.g. a difference of opinion between the child, child’s parent or young</w:t>
            </w:r>
            <w:r w:rsidRPr="18668E4A">
              <w:rPr>
                <w:rFonts w:ascii="Aptos" w:eastAsia="Aptos" w:hAnsi="Aptos" w:cs="Aptos"/>
                <w:color w:val="000000" w:themeColor="text1"/>
              </w:rPr>
              <w:t xml:space="preserve"> </w:t>
            </w:r>
          </w:p>
          <w:p w14:paraId="53A0F974" w14:textId="17BBF638" w:rsidR="18668E4A" w:rsidRDefault="18668E4A" w:rsidP="18668E4A">
            <w:pPr>
              <w:spacing w:before="240" w:after="240"/>
              <w:jc w:val="center"/>
              <w:rPr>
                <w:rFonts w:ascii="Aptos" w:eastAsia="Aptos" w:hAnsi="Aptos" w:cs="Aptos"/>
                <w:color w:val="000000" w:themeColor="text1"/>
              </w:rPr>
            </w:pPr>
            <w:r w:rsidRPr="18668E4A">
              <w:rPr>
                <w:rFonts w:ascii="Aptos" w:eastAsia="Aptos" w:hAnsi="Aptos" w:cs="Aptos"/>
                <w:i/>
                <w:iCs/>
                <w:color w:val="000000" w:themeColor="text1"/>
                <w:sz w:val="20"/>
                <w:szCs w:val="20"/>
              </w:rPr>
              <w:t>person and professionals. The section could explain how different opinions have been taken into consideration before a particular decision was reached.</w:t>
            </w:r>
            <w:r w:rsidRPr="18668E4A">
              <w:rPr>
                <w:rFonts w:ascii="Aptos" w:eastAsia="Aptos" w:hAnsi="Aptos" w:cs="Aptos"/>
                <w:color w:val="000000" w:themeColor="text1"/>
              </w:rPr>
              <w:t xml:space="preserve"> </w:t>
            </w:r>
          </w:p>
        </w:tc>
        <w:tc>
          <w:tcPr>
            <w:tcW w:w="6429" w:type="dxa"/>
            <w:gridSpan w:val="4"/>
            <w:tcBorders>
              <w:bottom w:val="single" w:sz="6" w:space="0" w:color="auto"/>
              <w:right w:val="single" w:sz="6" w:space="0" w:color="auto"/>
            </w:tcBorders>
            <w:tcMar>
              <w:left w:w="105" w:type="dxa"/>
              <w:right w:w="105" w:type="dxa"/>
            </w:tcMar>
          </w:tcPr>
          <w:p w14:paraId="6DBE7179" w14:textId="537D566D" w:rsidR="18668E4A" w:rsidRDefault="18668E4A" w:rsidP="18668E4A">
            <w:pPr>
              <w:pStyle w:val="ListParagraph"/>
              <w:numPr>
                <w:ilvl w:val="0"/>
                <w:numId w:val="1"/>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 xml:space="preserve">Modelling behaviour in and out of the classroom using coping mechanisms and to understand that there are different strategies for managing strong emotions. </w:t>
            </w:r>
          </w:p>
          <w:p w14:paraId="1EDFB07F" w14:textId="15D5216B" w:rsidR="18668E4A" w:rsidRDefault="18668E4A" w:rsidP="18668E4A">
            <w:pPr>
              <w:pStyle w:val="ListParagraph"/>
              <w:numPr>
                <w:ilvl w:val="0"/>
                <w:numId w:val="1"/>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Explore feelings through stories and play. Being that other person that feels sad and finding a way of making things better or right.</w:t>
            </w:r>
          </w:p>
          <w:p w14:paraId="14116349" w14:textId="4639148D" w:rsidR="18668E4A" w:rsidRDefault="18668E4A" w:rsidP="18668E4A">
            <w:pPr>
              <w:pStyle w:val="ListParagraph"/>
              <w:numPr>
                <w:ilvl w:val="0"/>
                <w:numId w:val="1"/>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 xml:space="preserve">Avoiding the good and bad label as this can sometimes cause confusion. Instead use terms and phrases like feeling cross or sad. </w:t>
            </w:r>
          </w:p>
          <w:p w14:paraId="68D96F0A" w14:textId="505AC113" w:rsidR="18668E4A" w:rsidRDefault="18668E4A" w:rsidP="18668E4A">
            <w:pPr>
              <w:pStyle w:val="ListParagraph"/>
              <w:numPr>
                <w:ilvl w:val="0"/>
                <w:numId w:val="1"/>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Using child A name when want his attention and making sure he is engaged before giving out any important information.</w:t>
            </w:r>
          </w:p>
        </w:tc>
      </w:tr>
    </w:tbl>
    <w:p w14:paraId="4565FFA9" w14:textId="001F86C8" w:rsidR="03798422" w:rsidRDefault="03798422" w:rsidP="18668E4A">
      <w:pPr>
        <w:rPr>
          <w:rFonts w:ascii="Aptos" w:eastAsia="Aptos" w:hAnsi="Aptos" w:cs="Aptos"/>
          <w:color w:val="000000" w:themeColor="text1"/>
        </w:rPr>
      </w:pPr>
    </w:p>
    <w:p w14:paraId="48D1F0D6" w14:textId="2CC12E4E" w:rsidR="03798422" w:rsidRDefault="03798422" w:rsidP="7FE7CDD2">
      <w:pPr>
        <w:rPr>
          <w:rFonts w:ascii="Calibri" w:eastAsia="Calibri" w:hAnsi="Calibri" w:cs="Calibri"/>
          <w:color w:val="2C3E50"/>
          <w:sz w:val="27"/>
          <w:szCs w:val="27"/>
        </w:rPr>
      </w:pPr>
    </w:p>
    <w:sectPr w:rsidR="03798422" w:rsidSect="007F5C1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Franklin Gothic Book">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l48WyIiKw89fnM" int2:id="UKNRlKV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40A9C"/>
    <w:multiLevelType w:val="hybridMultilevel"/>
    <w:tmpl w:val="FFFFFFFF"/>
    <w:lvl w:ilvl="0" w:tplc="495A622C">
      <w:start w:val="1"/>
      <w:numFmt w:val="bullet"/>
      <w:lvlText w:val=""/>
      <w:lvlJc w:val="left"/>
      <w:pPr>
        <w:ind w:left="720" w:hanging="360"/>
      </w:pPr>
      <w:rPr>
        <w:rFonts w:ascii="Symbol" w:hAnsi="Symbol" w:hint="default"/>
      </w:rPr>
    </w:lvl>
    <w:lvl w:ilvl="1" w:tplc="C2467CF6">
      <w:start w:val="1"/>
      <w:numFmt w:val="bullet"/>
      <w:lvlText w:val="o"/>
      <w:lvlJc w:val="left"/>
      <w:pPr>
        <w:ind w:left="1440" w:hanging="360"/>
      </w:pPr>
      <w:rPr>
        <w:rFonts w:ascii="Courier New" w:hAnsi="Courier New" w:hint="default"/>
      </w:rPr>
    </w:lvl>
    <w:lvl w:ilvl="2" w:tplc="5DB0AD30">
      <w:start w:val="1"/>
      <w:numFmt w:val="bullet"/>
      <w:lvlText w:val=""/>
      <w:lvlJc w:val="left"/>
      <w:pPr>
        <w:ind w:left="2160" w:hanging="360"/>
      </w:pPr>
      <w:rPr>
        <w:rFonts w:ascii="Wingdings" w:hAnsi="Wingdings" w:hint="default"/>
      </w:rPr>
    </w:lvl>
    <w:lvl w:ilvl="3" w:tplc="BF5A7F94">
      <w:start w:val="1"/>
      <w:numFmt w:val="bullet"/>
      <w:lvlText w:val=""/>
      <w:lvlJc w:val="left"/>
      <w:pPr>
        <w:ind w:left="2880" w:hanging="360"/>
      </w:pPr>
      <w:rPr>
        <w:rFonts w:ascii="Symbol" w:hAnsi="Symbol" w:hint="default"/>
      </w:rPr>
    </w:lvl>
    <w:lvl w:ilvl="4" w:tplc="E6EEB960">
      <w:start w:val="1"/>
      <w:numFmt w:val="bullet"/>
      <w:lvlText w:val="o"/>
      <w:lvlJc w:val="left"/>
      <w:pPr>
        <w:ind w:left="3600" w:hanging="360"/>
      </w:pPr>
      <w:rPr>
        <w:rFonts w:ascii="Courier New" w:hAnsi="Courier New" w:hint="default"/>
      </w:rPr>
    </w:lvl>
    <w:lvl w:ilvl="5" w:tplc="2B4C693E">
      <w:start w:val="1"/>
      <w:numFmt w:val="bullet"/>
      <w:lvlText w:val=""/>
      <w:lvlJc w:val="left"/>
      <w:pPr>
        <w:ind w:left="4320" w:hanging="360"/>
      </w:pPr>
      <w:rPr>
        <w:rFonts w:ascii="Wingdings" w:hAnsi="Wingdings" w:hint="default"/>
      </w:rPr>
    </w:lvl>
    <w:lvl w:ilvl="6" w:tplc="060EC4F6">
      <w:start w:val="1"/>
      <w:numFmt w:val="bullet"/>
      <w:lvlText w:val=""/>
      <w:lvlJc w:val="left"/>
      <w:pPr>
        <w:ind w:left="5040" w:hanging="360"/>
      </w:pPr>
      <w:rPr>
        <w:rFonts w:ascii="Symbol" w:hAnsi="Symbol" w:hint="default"/>
      </w:rPr>
    </w:lvl>
    <w:lvl w:ilvl="7" w:tplc="BD74A9EE">
      <w:start w:val="1"/>
      <w:numFmt w:val="bullet"/>
      <w:lvlText w:val="o"/>
      <w:lvlJc w:val="left"/>
      <w:pPr>
        <w:ind w:left="5760" w:hanging="360"/>
      </w:pPr>
      <w:rPr>
        <w:rFonts w:ascii="Courier New" w:hAnsi="Courier New" w:hint="default"/>
      </w:rPr>
    </w:lvl>
    <w:lvl w:ilvl="8" w:tplc="C1903310">
      <w:start w:val="1"/>
      <w:numFmt w:val="bullet"/>
      <w:lvlText w:val=""/>
      <w:lvlJc w:val="left"/>
      <w:pPr>
        <w:ind w:left="6480" w:hanging="360"/>
      </w:pPr>
      <w:rPr>
        <w:rFonts w:ascii="Wingdings" w:hAnsi="Wingdings" w:hint="default"/>
      </w:rPr>
    </w:lvl>
  </w:abstractNum>
  <w:abstractNum w:abstractNumId="1" w15:restartNumberingAfterBreak="0">
    <w:nsid w:val="11EDA7B3"/>
    <w:multiLevelType w:val="hybridMultilevel"/>
    <w:tmpl w:val="FFFFFFFF"/>
    <w:lvl w:ilvl="0" w:tplc="81681902">
      <w:start w:val="1"/>
      <w:numFmt w:val="bullet"/>
      <w:lvlText w:val=""/>
      <w:lvlJc w:val="left"/>
      <w:pPr>
        <w:ind w:left="720" w:hanging="360"/>
      </w:pPr>
      <w:rPr>
        <w:rFonts w:ascii="Symbol" w:hAnsi="Symbol" w:hint="default"/>
      </w:rPr>
    </w:lvl>
    <w:lvl w:ilvl="1" w:tplc="B282BD5A">
      <w:start w:val="1"/>
      <w:numFmt w:val="bullet"/>
      <w:lvlText w:val="o"/>
      <w:lvlJc w:val="left"/>
      <w:pPr>
        <w:ind w:left="1440" w:hanging="360"/>
      </w:pPr>
      <w:rPr>
        <w:rFonts w:ascii="Courier New" w:hAnsi="Courier New" w:hint="default"/>
      </w:rPr>
    </w:lvl>
    <w:lvl w:ilvl="2" w:tplc="CF883972">
      <w:start w:val="1"/>
      <w:numFmt w:val="bullet"/>
      <w:lvlText w:val=""/>
      <w:lvlJc w:val="left"/>
      <w:pPr>
        <w:ind w:left="2160" w:hanging="360"/>
      </w:pPr>
      <w:rPr>
        <w:rFonts w:ascii="Wingdings" w:hAnsi="Wingdings" w:hint="default"/>
      </w:rPr>
    </w:lvl>
    <w:lvl w:ilvl="3" w:tplc="1B304076">
      <w:start w:val="1"/>
      <w:numFmt w:val="bullet"/>
      <w:lvlText w:val=""/>
      <w:lvlJc w:val="left"/>
      <w:pPr>
        <w:ind w:left="2880" w:hanging="360"/>
      </w:pPr>
      <w:rPr>
        <w:rFonts w:ascii="Symbol" w:hAnsi="Symbol" w:hint="default"/>
      </w:rPr>
    </w:lvl>
    <w:lvl w:ilvl="4" w:tplc="5BF2A4CA">
      <w:start w:val="1"/>
      <w:numFmt w:val="bullet"/>
      <w:lvlText w:val="o"/>
      <w:lvlJc w:val="left"/>
      <w:pPr>
        <w:ind w:left="3600" w:hanging="360"/>
      </w:pPr>
      <w:rPr>
        <w:rFonts w:ascii="Courier New" w:hAnsi="Courier New" w:hint="default"/>
      </w:rPr>
    </w:lvl>
    <w:lvl w:ilvl="5" w:tplc="4BA0C358">
      <w:start w:val="1"/>
      <w:numFmt w:val="bullet"/>
      <w:lvlText w:val=""/>
      <w:lvlJc w:val="left"/>
      <w:pPr>
        <w:ind w:left="4320" w:hanging="360"/>
      </w:pPr>
      <w:rPr>
        <w:rFonts w:ascii="Wingdings" w:hAnsi="Wingdings" w:hint="default"/>
      </w:rPr>
    </w:lvl>
    <w:lvl w:ilvl="6" w:tplc="A7364056">
      <w:start w:val="1"/>
      <w:numFmt w:val="bullet"/>
      <w:lvlText w:val=""/>
      <w:lvlJc w:val="left"/>
      <w:pPr>
        <w:ind w:left="5040" w:hanging="360"/>
      </w:pPr>
      <w:rPr>
        <w:rFonts w:ascii="Symbol" w:hAnsi="Symbol" w:hint="default"/>
      </w:rPr>
    </w:lvl>
    <w:lvl w:ilvl="7" w:tplc="93361D34">
      <w:start w:val="1"/>
      <w:numFmt w:val="bullet"/>
      <w:lvlText w:val="o"/>
      <w:lvlJc w:val="left"/>
      <w:pPr>
        <w:ind w:left="5760" w:hanging="360"/>
      </w:pPr>
      <w:rPr>
        <w:rFonts w:ascii="Courier New" w:hAnsi="Courier New" w:hint="default"/>
      </w:rPr>
    </w:lvl>
    <w:lvl w:ilvl="8" w:tplc="BEEE3042">
      <w:start w:val="1"/>
      <w:numFmt w:val="bullet"/>
      <w:lvlText w:val=""/>
      <w:lvlJc w:val="left"/>
      <w:pPr>
        <w:ind w:left="6480" w:hanging="360"/>
      </w:pPr>
      <w:rPr>
        <w:rFonts w:ascii="Wingdings" w:hAnsi="Wingdings" w:hint="default"/>
      </w:rPr>
    </w:lvl>
  </w:abstractNum>
  <w:abstractNum w:abstractNumId="2" w15:restartNumberingAfterBreak="0">
    <w:nsid w:val="131ADDF3"/>
    <w:multiLevelType w:val="hybridMultilevel"/>
    <w:tmpl w:val="FFFFFFFF"/>
    <w:lvl w:ilvl="0" w:tplc="659A2C2E">
      <w:start w:val="1"/>
      <w:numFmt w:val="bullet"/>
      <w:lvlText w:val=""/>
      <w:lvlJc w:val="left"/>
      <w:pPr>
        <w:ind w:left="720" w:hanging="360"/>
      </w:pPr>
      <w:rPr>
        <w:rFonts w:ascii="Symbol" w:hAnsi="Symbol" w:hint="default"/>
      </w:rPr>
    </w:lvl>
    <w:lvl w:ilvl="1" w:tplc="59D81554">
      <w:start w:val="1"/>
      <w:numFmt w:val="bullet"/>
      <w:lvlText w:val="o"/>
      <w:lvlJc w:val="left"/>
      <w:pPr>
        <w:ind w:left="1440" w:hanging="360"/>
      </w:pPr>
      <w:rPr>
        <w:rFonts w:ascii="Courier New" w:hAnsi="Courier New" w:hint="default"/>
      </w:rPr>
    </w:lvl>
    <w:lvl w:ilvl="2" w:tplc="912E3BE2">
      <w:start w:val="1"/>
      <w:numFmt w:val="bullet"/>
      <w:lvlText w:val=""/>
      <w:lvlJc w:val="left"/>
      <w:pPr>
        <w:ind w:left="2160" w:hanging="360"/>
      </w:pPr>
      <w:rPr>
        <w:rFonts w:ascii="Wingdings" w:hAnsi="Wingdings" w:hint="default"/>
      </w:rPr>
    </w:lvl>
    <w:lvl w:ilvl="3" w:tplc="C7F0FB04">
      <w:start w:val="1"/>
      <w:numFmt w:val="bullet"/>
      <w:lvlText w:val=""/>
      <w:lvlJc w:val="left"/>
      <w:pPr>
        <w:ind w:left="2880" w:hanging="360"/>
      </w:pPr>
      <w:rPr>
        <w:rFonts w:ascii="Symbol" w:hAnsi="Symbol" w:hint="default"/>
      </w:rPr>
    </w:lvl>
    <w:lvl w:ilvl="4" w:tplc="840E9234">
      <w:start w:val="1"/>
      <w:numFmt w:val="bullet"/>
      <w:lvlText w:val="o"/>
      <w:lvlJc w:val="left"/>
      <w:pPr>
        <w:ind w:left="3600" w:hanging="360"/>
      </w:pPr>
      <w:rPr>
        <w:rFonts w:ascii="Courier New" w:hAnsi="Courier New" w:hint="default"/>
      </w:rPr>
    </w:lvl>
    <w:lvl w:ilvl="5" w:tplc="63703B56">
      <w:start w:val="1"/>
      <w:numFmt w:val="bullet"/>
      <w:lvlText w:val=""/>
      <w:lvlJc w:val="left"/>
      <w:pPr>
        <w:ind w:left="4320" w:hanging="360"/>
      </w:pPr>
      <w:rPr>
        <w:rFonts w:ascii="Wingdings" w:hAnsi="Wingdings" w:hint="default"/>
      </w:rPr>
    </w:lvl>
    <w:lvl w:ilvl="6" w:tplc="BC884D42">
      <w:start w:val="1"/>
      <w:numFmt w:val="bullet"/>
      <w:lvlText w:val=""/>
      <w:lvlJc w:val="left"/>
      <w:pPr>
        <w:ind w:left="5040" w:hanging="360"/>
      </w:pPr>
      <w:rPr>
        <w:rFonts w:ascii="Symbol" w:hAnsi="Symbol" w:hint="default"/>
      </w:rPr>
    </w:lvl>
    <w:lvl w:ilvl="7" w:tplc="5CBE3884">
      <w:start w:val="1"/>
      <w:numFmt w:val="bullet"/>
      <w:lvlText w:val="o"/>
      <w:lvlJc w:val="left"/>
      <w:pPr>
        <w:ind w:left="5760" w:hanging="360"/>
      </w:pPr>
      <w:rPr>
        <w:rFonts w:ascii="Courier New" w:hAnsi="Courier New" w:hint="default"/>
      </w:rPr>
    </w:lvl>
    <w:lvl w:ilvl="8" w:tplc="89343A6E">
      <w:start w:val="1"/>
      <w:numFmt w:val="bullet"/>
      <w:lvlText w:val=""/>
      <w:lvlJc w:val="left"/>
      <w:pPr>
        <w:ind w:left="6480" w:hanging="360"/>
      </w:pPr>
      <w:rPr>
        <w:rFonts w:ascii="Wingdings" w:hAnsi="Wingdings" w:hint="default"/>
      </w:rPr>
    </w:lvl>
  </w:abstractNum>
  <w:abstractNum w:abstractNumId="3" w15:restartNumberingAfterBreak="0">
    <w:nsid w:val="136DE8C9"/>
    <w:multiLevelType w:val="hybridMultilevel"/>
    <w:tmpl w:val="FFFFFFFF"/>
    <w:lvl w:ilvl="0" w:tplc="864EF608">
      <w:start w:val="1"/>
      <w:numFmt w:val="bullet"/>
      <w:lvlText w:val=""/>
      <w:lvlJc w:val="left"/>
      <w:pPr>
        <w:ind w:left="720" w:hanging="360"/>
      </w:pPr>
      <w:rPr>
        <w:rFonts w:ascii="Symbol" w:hAnsi="Symbol" w:hint="default"/>
      </w:rPr>
    </w:lvl>
    <w:lvl w:ilvl="1" w:tplc="163C5DC8">
      <w:start w:val="1"/>
      <w:numFmt w:val="bullet"/>
      <w:lvlText w:val="o"/>
      <w:lvlJc w:val="left"/>
      <w:pPr>
        <w:ind w:left="1440" w:hanging="360"/>
      </w:pPr>
      <w:rPr>
        <w:rFonts w:ascii="Courier New" w:hAnsi="Courier New" w:hint="default"/>
      </w:rPr>
    </w:lvl>
    <w:lvl w:ilvl="2" w:tplc="5C0E035E">
      <w:start w:val="1"/>
      <w:numFmt w:val="bullet"/>
      <w:lvlText w:val=""/>
      <w:lvlJc w:val="left"/>
      <w:pPr>
        <w:ind w:left="2160" w:hanging="360"/>
      </w:pPr>
      <w:rPr>
        <w:rFonts w:ascii="Wingdings" w:hAnsi="Wingdings" w:hint="default"/>
      </w:rPr>
    </w:lvl>
    <w:lvl w:ilvl="3" w:tplc="9F90DCD6">
      <w:start w:val="1"/>
      <w:numFmt w:val="bullet"/>
      <w:lvlText w:val=""/>
      <w:lvlJc w:val="left"/>
      <w:pPr>
        <w:ind w:left="2880" w:hanging="360"/>
      </w:pPr>
      <w:rPr>
        <w:rFonts w:ascii="Symbol" w:hAnsi="Symbol" w:hint="default"/>
      </w:rPr>
    </w:lvl>
    <w:lvl w:ilvl="4" w:tplc="81E262A4">
      <w:start w:val="1"/>
      <w:numFmt w:val="bullet"/>
      <w:lvlText w:val="o"/>
      <w:lvlJc w:val="left"/>
      <w:pPr>
        <w:ind w:left="3600" w:hanging="360"/>
      </w:pPr>
      <w:rPr>
        <w:rFonts w:ascii="Courier New" w:hAnsi="Courier New" w:hint="default"/>
      </w:rPr>
    </w:lvl>
    <w:lvl w:ilvl="5" w:tplc="CAC80ADA">
      <w:start w:val="1"/>
      <w:numFmt w:val="bullet"/>
      <w:lvlText w:val=""/>
      <w:lvlJc w:val="left"/>
      <w:pPr>
        <w:ind w:left="4320" w:hanging="360"/>
      </w:pPr>
      <w:rPr>
        <w:rFonts w:ascii="Wingdings" w:hAnsi="Wingdings" w:hint="default"/>
      </w:rPr>
    </w:lvl>
    <w:lvl w:ilvl="6" w:tplc="98DCA152">
      <w:start w:val="1"/>
      <w:numFmt w:val="bullet"/>
      <w:lvlText w:val=""/>
      <w:lvlJc w:val="left"/>
      <w:pPr>
        <w:ind w:left="5040" w:hanging="360"/>
      </w:pPr>
      <w:rPr>
        <w:rFonts w:ascii="Symbol" w:hAnsi="Symbol" w:hint="default"/>
      </w:rPr>
    </w:lvl>
    <w:lvl w:ilvl="7" w:tplc="2F4833D8">
      <w:start w:val="1"/>
      <w:numFmt w:val="bullet"/>
      <w:lvlText w:val="o"/>
      <w:lvlJc w:val="left"/>
      <w:pPr>
        <w:ind w:left="5760" w:hanging="360"/>
      </w:pPr>
      <w:rPr>
        <w:rFonts w:ascii="Courier New" w:hAnsi="Courier New" w:hint="default"/>
      </w:rPr>
    </w:lvl>
    <w:lvl w:ilvl="8" w:tplc="6ECE3A0A">
      <w:start w:val="1"/>
      <w:numFmt w:val="bullet"/>
      <w:lvlText w:val=""/>
      <w:lvlJc w:val="left"/>
      <w:pPr>
        <w:ind w:left="6480" w:hanging="360"/>
      </w:pPr>
      <w:rPr>
        <w:rFonts w:ascii="Wingdings" w:hAnsi="Wingdings" w:hint="default"/>
      </w:rPr>
    </w:lvl>
  </w:abstractNum>
  <w:abstractNum w:abstractNumId="4" w15:restartNumberingAfterBreak="0">
    <w:nsid w:val="1568F255"/>
    <w:multiLevelType w:val="hybridMultilevel"/>
    <w:tmpl w:val="FFFFFFFF"/>
    <w:lvl w:ilvl="0" w:tplc="B9044D76">
      <w:start w:val="1"/>
      <w:numFmt w:val="bullet"/>
      <w:lvlText w:val=""/>
      <w:lvlJc w:val="left"/>
      <w:pPr>
        <w:ind w:left="720" w:hanging="360"/>
      </w:pPr>
      <w:rPr>
        <w:rFonts w:ascii="Symbol" w:hAnsi="Symbol" w:hint="default"/>
      </w:rPr>
    </w:lvl>
    <w:lvl w:ilvl="1" w:tplc="04D82558">
      <w:start w:val="1"/>
      <w:numFmt w:val="bullet"/>
      <w:lvlText w:val="o"/>
      <w:lvlJc w:val="left"/>
      <w:pPr>
        <w:ind w:left="1440" w:hanging="360"/>
      </w:pPr>
      <w:rPr>
        <w:rFonts w:ascii="Courier New" w:hAnsi="Courier New" w:hint="default"/>
      </w:rPr>
    </w:lvl>
    <w:lvl w:ilvl="2" w:tplc="E38E83DA">
      <w:start w:val="1"/>
      <w:numFmt w:val="bullet"/>
      <w:lvlText w:val=""/>
      <w:lvlJc w:val="left"/>
      <w:pPr>
        <w:ind w:left="2160" w:hanging="360"/>
      </w:pPr>
      <w:rPr>
        <w:rFonts w:ascii="Wingdings" w:hAnsi="Wingdings" w:hint="default"/>
      </w:rPr>
    </w:lvl>
    <w:lvl w:ilvl="3" w:tplc="B8DC5650">
      <w:start w:val="1"/>
      <w:numFmt w:val="bullet"/>
      <w:lvlText w:val=""/>
      <w:lvlJc w:val="left"/>
      <w:pPr>
        <w:ind w:left="2880" w:hanging="360"/>
      </w:pPr>
      <w:rPr>
        <w:rFonts w:ascii="Symbol" w:hAnsi="Symbol" w:hint="default"/>
      </w:rPr>
    </w:lvl>
    <w:lvl w:ilvl="4" w:tplc="924258F8">
      <w:start w:val="1"/>
      <w:numFmt w:val="bullet"/>
      <w:lvlText w:val="o"/>
      <w:lvlJc w:val="left"/>
      <w:pPr>
        <w:ind w:left="3600" w:hanging="360"/>
      </w:pPr>
      <w:rPr>
        <w:rFonts w:ascii="Courier New" w:hAnsi="Courier New" w:hint="default"/>
      </w:rPr>
    </w:lvl>
    <w:lvl w:ilvl="5" w:tplc="AD1A5B4E">
      <w:start w:val="1"/>
      <w:numFmt w:val="bullet"/>
      <w:lvlText w:val=""/>
      <w:lvlJc w:val="left"/>
      <w:pPr>
        <w:ind w:left="4320" w:hanging="360"/>
      </w:pPr>
      <w:rPr>
        <w:rFonts w:ascii="Wingdings" w:hAnsi="Wingdings" w:hint="default"/>
      </w:rPr>
    </w:lvl>
    <w:lvl w:ilvl="6" w:tplc="3D1A601C">
      <w:start w:val="1"/>
      <w:numFmt w:val="bullet"/>
      <w:lvlText w:val=""/>
      <w:lvlJc w:val="left"/>
      <w:pPr>
        <w:ind w:left="5040" w:hanging="360"/>
      </w:pPr>
      <w:rPr>
        <w:rFonts w:ascii="Symbol" w:hAnsi="Symbol" w:hint="default"/>
      </w:rPr>
    </w:lvl>
    <w:lvl w:ilvl="7" w:tplc="9036DBB4">
      <w:start w:val="1"/>
      <w:numFmt w:val="bullet"/>
      <w:lvlText w:val="o"/>
      <w:lvlJc w:val="left"/>
      <w:pPr>
        <w:ind w:left="5760" w:hanging="360"/>
      </w:pPr>
      <w:rPr>
        <w:rFonts w:ascii="Courier New" w:hAnsi="Courier New" w:hint="default"/>
      </w:rPr>
    </w:lvl>
    <w:lvl w:ilvl="8" w:tplc="31D655C4">
      <w:start w:val="1"/>
      <w:numFmt w:val="bullet"/>
      <w:lvlText w:val=""/>
      <w:lvlJc w:val="left"/>
      <w:pPr>
        <w:ind w:left="6480" w:hanging="360"/>
      </w:pPr>
      <w:rPr>
        <w:rFonts w:ascii="Wingdings" w:hAnsi="Wingdings" w:hint="default"/>
      </w:rPr>
    </w:lvl>
  </w:abstractNum>
  <w:abstractNum w:abstractNumId="5" w15:restartNumberingAfterBreak="0">
    <w:nsid w:val="1742418B"/>
    <w:multiLevelType w:val="hybridMultilevel"/>
    <w:tmpl w:val="FFFFFFFF"/>
    <w:lvl w:ilvl="0" w:tplc="12D27724">
      <w:start w:val="1"/>
      <w:numFmt w:val="bullet"/>
      <w:lvlText w:val=""/>
      <w:lvlJc w:val="left"/>
      <w:pPr>
        <w:ind w:left="720" w:hanging="360"/>
      </w:pPr>
      <w:rPr>
        <w:rFonts w:ascii="Symbol" w:hAnsi="Symbol" w:hint="default"/>
      </w:rPr>
    </w:lvl>
    <w:lvl w:ilvl="1" w:tplc="082E2C86">
      <w:start w:val="1"/>
      <w:numFmt w:val="bullet"/>
      <w:lvlText w:val="o"/>
      <w:lvlJc w:val="left"/>
      <w:pPr>
        <w:ind w:left="1440" w:hanging="360"/>
      </w:pPr>
      <w:rPr>
        <w:rFonts w:ascii="Courier New" w:hAnsi="Courier New" w:hint="default"/>
      </w:rPr>
    </w:lvl>
    <w:lvl w:ilvl="2" w:tplc="548C121A">
      <w:start w:val="1"/>
      <w:numFmt w:val="bullet"/>
      <w:lvlText w:val=""/>
      <w:lvlJc w:val="left"/>
      <w:pPr>
        <w:ind w:left="2160" w:hanging="360"/>
      </w:pPr>
      <w:rPr>
        <w:rFonts w:ascii="Wingdings" w:hAnsi="Wingdings" w:hint="default"/>
      </w:rPr>
    </w:lvl>
    <w:lvl w:ilvl="3" w:tplc="ED9050DA">
      <w:start w:val="1"/>
      <w:numFmt w:val="bullet"/>
      <w:lvlText w:val=""/>
      <w:lvlJc w:val="left"/>
      <w:pPr>
        <w:ind w:left="2880" w:hanging="360"/>
      </w:pPr>
      <w:rPr>
        <w:rFonts w:ascii="Symbol" w:hAnsi="Symbol" w:hint="default"/>
      </w:rPr>
    </w:lvl>
    <w:lvl w:ilvl="4" w:tplc="551C9F9A">
      <w:start w:val="1"/>
      <w:numFmt w:val="bullet"/>
      <w:lvlText w:val="o"/>
      <w:lvlJc w:val="left"/>
      <w:pPr>
        <w:ind w:left="3600" w:hanging="360"/>
      </w:pPr>
      <w:rPr>
        <w:rFonts w:ascii="Courier New" w:hAnsi="Courier New" w:hint="default"/>
      </w:rPr>
    </w:lvl>
    <w:lvl w:ilvl="5" w:tplc="74F8B632">
      <w:start w:val="1"/>
      <w:numFmt w:val="bullet"/>
      <w:lvlText w:val=""/>
      <w:lvlJc w:val="left"/>
      <w:pPr>
        <w:ind w:left="4320" w:hanging="360"/>
      </w:pPr>
      <w:rPr>
        <w:rFonts w:ascii="Wingdings" w:hAnsi="Wingdings" w:hint="default"/>
      </w:rPr>
    </w:lvl>
    <w:lvl w:ilvl="6" w:tplc="22B02E14">
      <w:start w:val="1"/>
      <w:numFmt w:val="bullet"/>
      <w:lvlText w:val=""/>
      <w:lvlJc w:val="left"/>
      <w:pPr>
        <w:ind w:left="5040" w:hanging="360"/>
      </w:pPr>
      <w:rPr>
        <w:rFonts w:ascii="Symbol" w:hAnsi="Symbol" w:hint="default"/>
      </w:rPr>
    </w:lvl>
    <w:lvl w:ilvl="7" w:tplc="0408E128">
      <w:start w:val="1"/>
      <w:numFmt w:val="bullet"/>
      <w:lvlText w:val="o"/>
      <w:lvlJc w:val="left"/>
      <w:pPr>
        <w:ind w:left="5760" w:hanging="360"/>
      </w:pPr>
      <w:rPr>
        <w:rFonts w:ascii="Courier New" w:hAnsi="Courier New" w:hint="default"/>
      </w:rPr>
    </w:lvl>
    <w:lvl w:ilvl="8" w:tplc="7BE452FC">
      <w:start w:val="1"/>
      <w:numFmt w:val="bullet"/>
      <w:lvlText w:val=""/>
      <w:lvlJc w:val="left"/>
      <w:pPr>
        <w:ind w:left="6480" w:hanging="360"/>
      </w:pPr>
      <w:rPr>
        <w:rFonts w:ascii="Wingdings" w:hAnsi="Wingdings" w:hint="default"/>
      </w:rPr>
    </w:lvl>
  </w:abstractNum>
  <w:abstractNum w:abstractNumId="6" w15:restartNumberingAfterBreak="0">
    <w:nsid w:val="17EAC04D"/>
    <w:multiLevelType w:val="hybridMultilevel"/>
    <w:tmpl w:val="FFFFFFFF"/>
    <w:lvl w:ilvl="0" w:tplc="42F07604">
      <w:start w:val="1"/>
      <w:numFmt w:val="bullet"/>
      <w:lvlText w:val=""/>
      <w:lvlJc w:val="left"/>
      <w:pPr>
        <w:ind w:left="1080" w:hanging="360"/>
      </w:pPr>
      <w:rPr>
        <w:rFonts w:ascii="Symbol" w:hAnsi="Symbol" w:hint="default"/>
      </w:rPr>
    </w:lvl>
    <w:lvl w:ilvl="1" w:tplc="0E96F2B8">
      <w:start w:val="1"/>
      <w:numFmt w:val="bullet"/>
      <w:lvlText w:val="o"/>
      <w:lvlJc w:val="left"/>
      <w:pPr>
        <w:ind w:left="1440" w:hanging="360"/>
      </w:pPr>
      <w:rPr>
        <w:rFonts w:ascii="Courier New" w:hAnsi="Courier New" w:hint="default"/>
      </w:rPr>
    </w:lvl>
    <w:lvl w:ilvl="2" w:tplc="1D129C22">
      <w:start w:val="1"/>
      <w:numFmt w:val="bullet"/>
      <w:lvlText w:val=""/>
      <w:lvlJc w:val="left"/>
      <w:pPr>
        <w:ind w:left="2160" w:hanging="360"/>
      </w:pPr>
      <w:rPr>
        <w:rFonts w:ascii="Wingdings" w:hAnsi="Wingdings" w:hint="default"/>
      </w:rPr>
    </w:lvl>
    <w:lvl w:ilvl="3" w:tplc="4FBAEF7C">
      <w:start w:val="1"/>
      <w:numFmt w:val="bullet"/>
      <w:lvlText w:val=""/>
      <w:lvlJc w:val="left"/>
      <w:pPr>
        <w:ind w:left="2880" w:hanging="360"/>
      </w:pPr>
      <w:rPr>
        <w:rFonts w:ascii="Symbol" w:hAnsi="Symbol" w:hint="default"/>
      </w:rPr>
    </w:lvl>
    <w:lvl w:ilvl="4" w:tplc="1AE05170">
      <w:start w:val="1"/>
      <w:numFmt w:val="bullet"/>
      <w:lvlText w:val="o"/>
      <w:lvlJc w:val="left"/>
      <w:pPr>
        <w:ind w:left="3600" w:hanging="360"/>
      </w:pPr>
      <w:rPr>
        <w:rFonts w:ascii="Courier New" w:hAnsi="Courier New" w:hint="default"/>
      </w:rPr>
    </w:lvl>
    <w:lvl w:ilvl="5" w:tplc="8D0C9A5A">
      <w:start w:val="1"/>
      <w:numFmt w:val="bullet"/>
      <w:lvlText w:val=""/>
      <w:lvlJc w:val="left"/>
      <w:pPr>
        <w:ind w:left="4320" w:hanging="360"/>
      </w:pPr>
      <w:rPr>
        <w:rFonts w:ascii="Wingdings" w:hAnsi="Wingdings" w:hint="default"/>
      </w:rPr>
    </w:lvl>
    <w:lvl w:ilvl="6" w:tplc="1B0625E8">
      <w:start w:val="1"/>
      <w:numFmt w:val="bullet"/>
      <w:lvlText w:val=""/>
      <w:lvlJc w:val="left"/>
      <w:pPr>
        <w:ind w:left="5040" w:hanging="360"/>
      </w:pPr>
      <w:rPr>
        <w:rFonts w:ascii="Symbol" w:hAnsi="Symbol" w:hint="default"/>
      </w:rPr>
    </w:lvl>
    <w:lvl w:ilvl="7" w:tplc="795655B2">
      <w:start w:val="1"/>
      <w:numFmt w:val="bullet"/>
      <w:lvlText w:val="o"/>
      <w:lvlJc w:val="left"/>
      <w:pPr>
        <w:ind w:left="5760" w:hanging="360"/>
      </w:pPr>
      <w:rPr>
        <w:rFonts w:ascii="Courier New" w:hAnsi="Courier New" w:hint="default"/>
      </w:rPr>
    </w:lvl>
    <w:lvl w:ilvl="8" w:tplc="EA822490">
      <w:start w:val="1"/>
      <w:numFmt w:val="bullet"/>
      <w:lvlText w:val=""/>
      <w:lvlJc w:val="left"/>
      <w:pPr>
        <w:ind w:left="6480" w:hanging="360"/>
      </w:pPr>
      <w:rPr>
        <w:rFonts w:ascii="Wingdings" w:hAnsi="Wingdings" w:hint="default"/>
      </w:rPr>
    </w:lvl>
  </w:abstractNum>
  <w:abstractNum w:abstractNumId="7" w15:restartNumberingAfterBreak="0">
    <w:nsid w:val="185F7DD6"/>
    <w:multiLevelType w:val="hybridMultilevel"/>
    <w:tmpl w:val="FFFFFFFF"/>
    <w:lvl w:ilvl="0" w:tplc="1AC695B8">
      <w:start w:val="1"/>
      <w:numFmt w:val="bullet"/>
      <w:lvlText w:val=""/>
      <w:lvlJc w:val="left"/>
      <w:pPr>
        <w:ind w:left="720" w:hanging="360"/>
      </w:pPr>
      <w:rPr>
        <w:rFonts w:ascii="Symbol" w:hAnsi="Symbol" w:hint="default"/>
      </w:rPr>
    </w:lvl>
    <w:lvl w:ilvl="1" w:tplc="559259CE">
      <w:start w:val="1"/>
      <w:numFmt w:val="bullet"/>
      <w:lvlText w:val="o"/>
      <w:lvlJc w:val="left"/>
      <w:pPr>
        <w:ind w:left="1440" w:hanging="360"/>
      </w:pPr>
      <w:rPr>
        <w:rFonts w:ascii="Courier New" w:hAnsi="Courier New" w:hint="default"/>
      </w:rPr>
    </w:lvl>
    <w:lvl w:ilvl="2" w:tplc="B510BD38">
      <w:start w:val="1"/>
      <w:numFmt w:val="bullet"/>
      <w:lvlText w:val=""/>
      <w:lvlJc w:val="left"/>
      <w:pPr>
        <w:ind w:left="2160" w:hanging="360"/>
      </w:pPr>
      <w:rPr>
        <w:rFonts w:ascii="Wingdings" w:hAnsi="Wingdings" w:hint="default"/>
      </w:rPr>
    </w:lvl>
    <w:lvl w:ilvl="3" w:tplc="8884D66C">
      <w:start w:val="1"/>
      <w:numFmt w:val="bullet"/>
      <w:lvlText w:val=""/>
      <w:lvlJc w:val="left"/>
      <w:pPr>
        <w:ind w:left="2880" w:hanging="360"/>
      </w:pPr>
      <w:rPr>
        <w:rFonts w:ascii="Symbol" w:hAnsi="Symbol" w:hint="default"/>
      </w:rPr>
    </w:lvl>
    <w:lvl w:ilvl="4" w:tplc="6B1A2180">
      <w:start w:val="1"/>
      <w:numFmt w:val="bullet"/>
      <w:lvlText w:val="o"/>
      <w:lvlJc w:val="left"/>
      <w:pPr>
        <w:ind w:left="3600" w:hanging="360"/>
      </w:pPr>
      <w:rPr>
        <w:rFonts w:ascii="Courier New" w:hAnsi="Courier New" w:hint="default"/>
      </w:rPr>
    </w:lvl>
    <w:lvl w:ilvl="5" w:tplc="A446AB48">
      <w:start w:val="1"/>
      <w:numFmt w:val="bullet"/>
      <w:lvlText w:val=""/>
      <w:lvlJc w:val="left"/>
      <w:pPr>
        <w:ind w:left="4320" w:hanging="360"/>
      </w:pPr>
      <w:rPr>
        <w:rFonts w:ascii="Wingdings" w:hAnsi="Wingdings" w:hint="default"/>
      </w:rPr>
    </w:lvl>
    <w:lvl w:ilvl="6" w:tplc="86CE37F2">
      <w:start w:val="1"/>
      <w:numFmt w:val="bullet"/>
      <w:lvlText w:val=""/>
      <w:lvlJc w:val="left"/>
      <w:pPr>
        <w:ind w:left="5040" w:hanging="360"/>
      </w:pPr>
      <w:rPr>
        <w:rFonts w:ascii="Symbol" w:hAnsi="Symbol" w:hint="default"/>
      </w:rPr>
    </w:lvl>
    <w:lvl w:ilvl="7" w:tplc="C2C8FF90">
      <w:start w:val="1"/>
      <w:numFmt w:val="bullet"/>
      <w:lvlText w:val="o"/>
      <w:lvlJc w:val="left"/>
      <w:pPr>
        <w:ind w:left="5760" w:hanging="360"/>
      </w:pPr>
      <w:rPr>
        <w:rFonts w:ascii="Courier New" w:hAnsi="Courier New" w:hint="default"/>
      </w:rPr>
    </w:lvl>
    <w:lvl w:ilvl="8" w:tplc="CB98192A">
      <w:start w:val="1"/>
      <w:numFmt w:val="bullet"/>
      <w:lvlText w:val=""/>
      <w:lvlJc w:val="left"/>
      <w:pPr>
        <w:ind w:left="6480" w:hanging="360"/>
      </w:pPr>
      <w:rPr>
        <w:rFonts w:ascii="Wingdings" w:hAnsi="Wingdings" w:hint="default"/>
      </w:rPr>
    </w:lvl>
  </w:abstractNum>
  <w:abstractNum w:abstractNumId="8" w15:restartNumberingAfterBreak="0">
    <w:nsid w:val="1A1421FF"/>
    <w:multiLevelType w:val="hybridMultilevel"/>
    <w:tmpl w:val="FFFFFFFF"/>
    <w:lvl w:ilvl="0" w:tplc="4CDAD4E4">
      <w:start w:val="1"/>
      <w:numFmt w:val="bullet"/>
      <w:lvlText w:val=""/>
      <w:lvlJc w:val="left"/>
      <w:pPr>
        <w:ind w:left="360" w:hanging="360"/>
      </w:pPr>
      <w:rPr>
        <w:rFonts w:ascii="Symbol" w:hAnsi="Symbol" w:hint="default"/>
      </w:rPr>
    </w:lvl>
    <w:lvl w:ilvl="1" w:tplc="BBB0C288">
      <w:start w:val="1"/>
      <w:numFmt w:val="bullet"/>
      <w:lvlText w:val="o"/>
      <w:lvlJc w:val="left"/>
      <w:pPr>
        <w:ind w:left="1080" w:hanging="360"/>
      </w:pPr>
      <w:rPr>
        <w:rFonts w:ascii="Courier New" w:hAnsi="Courier New" w:hint="default"/>
      </w:rPr>
    </w:lvl>
    <w:lvl w:ilvl="2" w:tplc="921E1808">
      <w:start w:val="1"/>
      <w:numFmt w:val="bullet"/>
      <w:lvlText w:val=""/>
      <w:lvlJc w:val="left"/>
      <w:pPr>
        <w:ind w:left="1800" w:hanging="360"/>
      </w:pPr>
      <w:rPr>
        <w:rFonts w:ascii="Wingdings" w:hAnsi="Wingdings" w:hint="default"/>
      </w:rPr>
    </w:lvl>
    <w:lvl w:ilvl="3" w:tplc="52E20844">
      <w:start w:val="1"/>
      <w:numFmt w:val="bullet"/>
      <w:lvlText w:val=""/>
      <w:lvlJc w:val="left"/>
      <w:pPr>
        <w:ind w:left="2520" w:hanging="360"/>
      </w:pPr>
      <w:rPr>
        <w:rFonts w:ascii="Symbol" w:hAnsi="Symbol" w:hint="default"/>
      </w:rPr>
    </w:lvl>
    <w:lvl w:ilvl="4" w:tplc="51AE060C">
      <w:start w:val="1"/>
      <w:numFmt w:val="bullet"/>
      <w:lvlText w:val="o"/>
      <w:lvlJc w:val="left"/>
      <w:pPr>
        <w:ind w:left="3240" w:hanging="360"/>
      </w:pPr>
      <w:rPr>
        <w:rFonts w:ascii="Courier New" w:hAnsi="Courier New" w:hint="default"/>
      </w:rPr>
    </w:lvl>
    <w:lvl w:ilvl="5" w:tplc="58F41A52">
      <w:start w:val="1"/>
      <w:numFmt w:val="bullet"/>
      <w:lvlText w:val=""/>
      <w:lvlJc w:val="left"/>
      <w:pPr>
        <w:ind w:left="3960" w:hanging="360"/>
      </w:pPr>
      <w:rPr>
        <w:rFonts w:ascii="Wingdings" w:hAnsi="Wingdings" w:hint="default"/>
      </w:rPr>
    </w:lvl>
    <w:lvl w:ilvl="6" w:tplc="0C48952C">
      <w:start w:val="1"/>
      <w:numFmt w:val="bullet"/>
      <w:lvlText w:val=""/>
      <w:lvlJc w:val="left"/>
      <w:pPr>
        <w:ind w:left="4680" w:hanging="360"/>
      </w:pPr>
      <w:rPr>
        <w:rFonts w:ascii="Symbol" w:hAnsi="Symbol" w:hint="default"/>
      </w:rPr>
    </w:lvl>
    <w:lvl w:ilvl="7" w:tplc="35B01266">
      <w:start w:val="1"/>
      <w:numFmt w:val="bullet"/>
      <w:lvlText w:val="o"/>
      <w:lvlJc w:val="left"/>
      <w:pPr>
        <w:ind w:left="5400" w:hanging="360"/>
      </w:pPr>
      <w:rPr>
        <w:rFonts w:ascii="Courier New" w:hAnsi="Courier New" w:hint="default"/>
      </w:rPr>
    </w:lvl>
    <w:lvl w:ilvl="8" w:tplc="191A5830">
      <w:start w:val="1"/>
      <w:numFmt w:val="bullet"/>
      <w:lvlText w:val=""/>
      <w:lvlJc w:val="left"/>
      <w:pPr>
        <w:ind w:left="6120" w:hanging="360"/>
      </w:pPr>
      <w:rPr>
        <w:rFonts w:ascii="Wingdings" w:hAnsi="Wingdings" w:hint="default"/>
      </w:rPr>
    </w:lvl>
  </w:abstractNum>
  <w:abstractNum w:abstractNumId="9" w15:restartNumberingAfterBreak="0">
    <w:nsid w:val="1B251FEE"/>
    <w:multiLevelType w:val="hybridMultilevel"/>
    <w:tmpl w:val="FFFFFFFF"/>
    <w:lvl w:ilvl="0" w:tplc="EC3A03B8">
      <w:start w:val="1"/>
      <w:numFmt w:val="bullet"/>
      <w:lvlText w:val=""/>
      <w:lvlJc w:val="left"/>
      <w:pPr>
        <w:ind w:left="1080" w:hanging="360"/>
      </w:pPr>
      <w:rPr>
        <w:rFonts w:ascii="Symbol" w:hAnsi="Symbol" w:hint="default"/>
      </w:rPr>
    </w:lvl>
    <w:lvl w:ilvl="1" w:tplc="2BD034F4">
      <w:start w:val="1"/>
      <w:numFmt w:val="bullet"/>
      <w:lvlText w:val="o"/>
      <w:lvlJc w:val="left"/>
      <w:pPr>
        <w:ind w:left="1800" w:hanging="360"/>
      </w:pPr>
      <w:rPr>
        <w:rFonts w:ascii="Courier New" w:hAnsi="Courier New" w:hint="default"/>
      </w:rPr>
    </w:lvl>
    <w:lvl w:ilvl="2" w:tplc="E7CE68D6">
      <w:start w:val="1"/>
      <w:numFmt w:val="bullet"/>
      <w:lvlText w:val=""/>
      <w:lvlJc w:val="left"/>
      <w:pPr>
        <w:ind w:left="2520" w:hanging="360"/>
      </w:pPr>
      <w:rPr>
        <w:rFonts w:ascii="Wingdings" w:hAnsi="Wingdings" w:hint="default"/>
      </w:rPr>
    </w:lvl>
    <w:lvl w:ilvl="3" w:tplc="4948A28E">
      <w:start w:val="1"/>
      <w:numFmt w:val="bullet"/>
      <w:lvlText w:val=""/>
      <w:lvlJc w:val="left"/>
      <w:pPr>
        <w:ind w:left="3240" w:hanging="360"/>
      </w:pPr>
      <w:rPr>
        <w:rFonts w:ascii="Symbol" w:hAnsi="Symbol" w:hint="default"/>
      </w:rPr>
    </w:lvl>
    <w:lvl w:ilvl="4" w:tplc="9F82A568">
      <w:start w:val="1"/>
      <w:numFmt w:val="bullet"/>
      <w:lvlText w:val="o"/>
      <w:lvlJc w:val="left"/>
      <w:pPr>
        <w:ind w:left="3960" w:hanging="360"/>
      </w:pPr>
      <w:rPr>
        <w:rFonts w:ascii="Courier New" w:hAnsi="Courier New" w:hint="default"/>
      </w:rPr>
    </w:lvl>
    <w:lvl w:ilvl="5" w:tplc="F156217E">
      <w:start w:val="1"/>
      <w:numFmt w:val="bullet"/>
      <w:lvlText w:val=""/>
      <w:lvlJc w:val="left"/>
      <w:pPr>
        <w:ind w:left="4680" w:hanging="360"/>
      </w:pPr>
      <w:rPr>
        <w:rFonts w:ascii="Wingdings" w:hAnsi="Wingdings" w:hint="default"/>
      </w:rPr>
    </w:lvl>
    <w:lvl w:ilvl="6" w:tplc="3C002802">
      <w:start w:val="1"/>
      <w:numFmt w:val="bullet"/>
      <w:lvlText w:val=""/>
      <w:lvlJc w:val="left"/>
      <w:pPr>
        <w:ind w:left="5400" w:hanging="360"/>
      </w:pPr>
      <w:rPr>
        <w:rFonts w:ascii="Symbol" w:hAnsi="Symbol" w:hint="default"/>
      </w:rPr>
    </w:lvl>
    <w:lvl w:ilvl="7" w:tplc="2F5063EA">
      <w:start w:val="1"/>
      <w:numFmt w:val="bullet"/>
      <w:lvlText w:val="o"/>
      <w:lvlJc w:val="left"/>
      <w:pPr>
        <w:ind w:left="6120" w:hanging="360"/>
      </w:pPr>
      <w:rPr>
        <w:rFonts w:ascii="Courier New" w:hAnsi="Courier New" w:hint="default"/>
      </w:rPr>
    </w:lvl>
    <w:lvl w:ilvl="8" w:tplc="7B2225B8">
      <w:start w:val="1"/>
      <w:numFmt w:val="bullet"/>
      <w:lvlText w:val=""/>
      <w:lvlJc w:val="left"/>
      <w:pPr>
        <w:ind w:left="6840" w:hanging="360"/>
      </w:pPr>
      <w:rPr>
        <w:rFonts w:ascii="Wingdings" w:hAnsi="Wingdings" w:hint="default"/>
      </w:rPr>
    </w:lvl>
  </w:abstractNum>
  <w:abstractNum w:abstractNumId="10" w15:restartNumberingAfterBreak="0">
    <w:nsid w:val="1B5BC2C5"/>
    <w:multiLevelType w:val="hybridMultilevel"/>
    <w:tmpl w:val="FFFFFFFF"/>
    <w:lvl w:ilvl="0" w:tplc="3E42B9A6">
      <w:start w:val="1"/>
      <w:numFmt w:val="bullet"/>
      <w:lvlText w:val=""/>
      <w:lvlJc w:val="left"/>
      <w:pPr>
        <w:ind w:left="720" w:hanging="360"/>
      </w:pPr>
      <w:rPr>
        <w:rFonts w:ascii="Symbol" w:hAnsi="Symbol" w:hint="default"/>
      </w:rPr>
    </w:lvl>
    <w:lvl w:ilvl="1" w:tplc="BE4E36E2">
      <w:start w:val="1"/>
      <w:numFmt w:val="bullet"/>
      <w:lvlText w:val="o"/>
      <w:lvlJc w:val="left"/>
      <w:pPr>
        <w:ind w:left="1440" w:hanging="360"/>
      </w:pPr>
      <w:rPr>
        <w:rFonts w:ascii="Courier New" w:hAnsi="Courier New" w:hint="default"/>
      </w:rPr>
    </w:lvl>
    <w:lvl w:ilvl="2" w:tplc="FCFE5C28">
      <w:start w:val="1"/>
      <w:numFmt w:val="bullet"/>
      <w:lvlText w:val=""/>
      <w:lvlJc w:val="left"/>
      <w:pPr>
        <w:ind w:left="2160" w:hanging="360"/>
      </w:pPr>
      <w:rPr>
        <w:rFonts w:ascii="Wingdings" w:hAnsi="Wingdings" w:hint="default"/>
      </w:rPr>
    </w:lvl>
    <w:lvl w:ilvl="3" w:tplc="CB9A8532">
      <w:start w:val="1"/>
      <w:numFmt w:val="bullet"/>
      <w:lvlText w:val=""/>
      <w:lvlJc w:val="left"/>
      <w:pPr>
        <w:ind w:left="2880" w:hanging="360"/>
      </w:pPr>
      <w:rPr>
        <w:rFonts w:ascii="Symbol" w:hAnsi="Symbol" w:hint="default"/>
      </w:rPr>
    </w:lvl>
    <w:lvl w:ilvl="4" w:tplc="6C821D2E">
      <w:start w:val="1"/>
      <w:numFmt w:val="bullet"/>
      <w:lvlText w:val="o"/>
      <w:lvlJc w:val="left"/>
      <w:pPr>
        <w:ind w:left="3600" w:hanging="360"/>
      </w:pPr>
      <w:rPr>
        <w:rFonts w:ascii="Courier New" w:hAnsi="Courier New" w:hint="default"/>
      </w:rPr>
    </w:lvl>
    <w:lvl w:ilvl="5" w:tplc="DDFA65C6">
      <w:start w:val="1"/>
      <w:numFmt w:val="bullet"/>
      <w:lvlText w:val=""/>
      <w:lvlJc w:val="left"/>
      <w:pPr>
        <w:ind w:left="4320" w:hanging="360"/>
      </w:pPr>
      <w:rPr>
        <w:rFonts w:ascii="Wingdings" w:hAnsi="Wingdings" w:hint="default"/>
      </w:rPr>
    </w:lvl>
    <w:lvl w:ilvl="6" w:tplc="E4761F20">
      <w:start w:val="1"/>
      <w:numFmt w:val="bullet"/>
      <w:lvlText w:val=""/>
      <w:lvlJc w:val="left"/>
      <w:pPr>
        <w:ind w:left="5040" w:hanging="360"/>
      </w:pPr>
      <w:rPr>
        <w:rFonts w:ascii="Symbol" w:hAnsi="Symbol" w:hint="default"/>
      </w:rPr>
    </w:lvl>
    <w:lvl w:ilvl="7" w:tplc="7F741F2A">
      <w:start w:val="1"/>
      <w:numFmt w:val="bullet"/>
      <w:lvlText w:val="o"/>
      <w:lvlJc w:val="left"/>
      <w:pPr>
        <w:ind w:left="5760" w:hanging="360"/>
      </w:pPr>
      <w:rPr>
        <w:rFonts w:ascii="Courier New" w:hAnsi="Courier New" w:hint="default"/>
      </w:rPr>
    </w:lvl>
    <w:lvl w:ilvl="8" w:tplc="158ACCB2">
      <w:start w:val="1"/>
      <w:numFmt w:val="bullet"/>
      <w:lvlText w:val=""/>
      <w:lvlJc w:val="left"/>
      <w:pPr>
        <w:ind w:left="6480" w:hanging="360"/>
      </w:pPr>
      <w:rPr>
        <w:rFonts w:ascii="Wingdings" w:hAnsi="Wingdings" w:hint="default"/>
      </w:rPr>
    </w:lvl>
  </w:abstractNum>
  <w:abstractNum w:abstractNumId="11" w15:restartNumberingAfterBreak="0">
    <w:nsid w:val="1EFCB85E"/>
    <w:multiLevelType w:val="hybridMultilevel"/>
    <w:tmpl w:val="FFFFFFFF"/>
    <w:lvl w:ilvl="0" w:tplc="19F403C8">
      <w:start w:val="1"/>
      <w:numFmt w:val="bullet"/>
      <w:lvlText w:val=""/>
      <w:lvlJc w:val="left"/>
      <w:pPr>
        <w:ind w:left="720" w:hanging="360"/>
      </w:pPr>
      <w:rPr>
        <w:rFonts w:ascii="Symbol" w:hAnsi="Symbol" w:hint="default"/>
      </w:rPr>
    </w:lvl>
    <w:lvl w:ilvl="1" w:tplc="47B43194">
      <w:start w:val="1"/>
      <w:numFmt w:val="bullet"/>
      <w:lvlText w:val="o"/>
      <w:lvlJc w:val="left"/>
      <w:pPr>
        <w:ind w:left="1440" w:hanging="360"/>
      </w:pPr>
      <w:rPr>
        <w:rFonts w:ascii="Courier New" w:hAnsi="Courier New" w:hint="default"/>
      </w:rPr>
    </w:lvl>
    <w:lvl w:ilvl="2" w:tplc="5EF45050">
      <w:start w:val="1"/>
      <w:numFmt w:val="bullet"/>
      <w:lvlText w:val=""/>
      <w:lvlJc w:val="left"/>
      <w:pPr>
        <w:ind w:left="2160" w:hanging="360"/>
      </w:pPr>
      <w:rPr>
        <w:rFonts w:ascii="Wingdings" w:hAnsi="Wingdings" w:hint="default"/>
      </w:rPr>
    </w:lvl>
    <w:lvl w:ilvl="3" w:tplc="97AAF660">
      <w:start w:val="1"/>
      <w:numFmt w:val="bullet"/>
      <w:lvlText w:val=""/>
      <w:lvlJc w:val="left"/>
      <w:pPr>
        <w:ind w:left="2880" w:hanging="360"/>
      </w:pPr>
      <w:rPr>
        <w:rFonts w:ascii="Symbol" w:hAnsi="Symbol" w:hint="default"/>
      </w:rPr>
    </w:lvl>
    <w:lvl w:ilvl="4" w:tplc="8CDC7118">
      <w:start w:val="1"/>
      <w:numFmt w:val="bullet"/>
      <w:lvlText w:val="o"/>
      <w:lvlJc w:val="left"/>
      <w:pPr>
        <w:ind w:left="3600" w:hanging="360"/>
      </w:pPr>
      <w:rPr>
        <w:rFonts w:ascii="Courier New" w:hAnsi="Courier New" w:hint="default"/>
      </w:rPr>
    </w:lvl>
    <w:lvl w:ilvl="5" w:tplc="24A08AB6">
      <w:start w:val="1"/>
      <w:numFmt w:val="bullet"/>
      <w:lvlText w:val=""/>
      <w:lvlJc w:val="left"/>
      <w:pPr>
        <w:ind w:left="4320" w:hanging="360"/>
      </w:pPr>
      <w:rPr>
        <w:rFonts w:ascii="Wingdings" w:hAnsi="Wingdings" w:hint="default"/>
      </w:rPr>
    </w:lvl>
    <w:lvl w:ilvl="6" w:tplc="F2BE0EA0">
      <w:start w:val="1"/>
      <w:numFmt w:val="bullet"/>
      <w:lvlText w:val=""/>
      <w:lvlJc w:val="left"/>
      <w:pPr>
        <w:ind w:left="5040" w:hanging="360"/>
      </w:pPr>
      <w:rPr>
        <w:rFonts w:ascii="Symbol" w:hAnsi="Symbol" w:hint="default"/>
      </w:rPr>
    </w:lvl>
    <w:lvl w:ilvl="7" w:tplc="83B2B420">
      <w:start w:val="1"/>
      <w:numFmt w:val="bullet"/>
      <w:lvlText w:val="o"/>
      <w:lvlJc w:val="left"/>
      <w:pPr>
        <w:ind w:left="5760" w:hanging="360"/>
      </w:pPr>
      <w:rPr>
        <w:rFonts w:ascii="Courier New" w:hAnsi="Courier New" w:hint="default"/>
      </w:rPr>
    </w:lvl>
    <w:lvl w:ilvl="8" w:tplc="BF64E4E2">
      <w:start w:val="1"/>
      <w:numFmt w:val="bullet"/>
      <w:lvlText w:val=""/>
      <w:lvlJc w:val="left"/>
      <w:pPr>
        <w:ind w:left="6480" w:hanging="360"/>
      </w:pPr>
      <w:rPr>
        <w:rFonts w:ascii="Wingdings" w:hAnsi="Wingdings" w:hint="default"/>
      </w:rPr>
    </w:lvl>
  </w:abstractNum>
  <w:abstractNum w:abstractNumId="12" w15:restartNumberingAfterBreak="0">
    <w:nsid w:val="27D2A0E3"/>
    <w:multiLevelType w:val="hybridMultilevel"/>
    <w:tmpl w:val="FFFFFFFF"/>
    <w:lvl w:ilvl="0" w:tplc="9BB265FA">
      <w:start w:val="1"/>
      <w:numFmt w:val="bullet"/>
      <w:lvlText w:val=""/>
      <w:lvlJc w:val="left"/>
      <w:pPr>
        <w:ind w:left="1080" w:hanging="360"/>
      </w:pPr>
      <w:rPr>
        <w:rFonts w:ascii="Symbol" w:hAnsi="Symbol" w:hint="default"/>
      </w:rPr>
    </w:lvl>
    <w:lvl w:ilvl="1" w:tplc="8ED638D0">
      <w:start w:val="1"/>
      <w:numFmt w:val="bullet"/>
      <w:lvlText w:val="o"/>
      <w:lvlJc w:val="left"/>
      <w:pPr>
        <w:ind w:left="1440" w:hanging="360"/>
      </w:pPr>
      <w:rPr>
        <w:rFonts w:ascii="Courier New" w:hAnsi="Courier New" w:hint="default"/>
      </w:rPr>
    </w:lvl>
    <w:lvl w:ilvl="2" w:tplc="CBAC05DE">
      <w:start w:val="1"/>
      <w:numFmt w:val="bullet"/>
      <w:lvlText w:val=""/>
      <w:lvlJc w:val="left"/>
      <w:pPr>
        <w:ind w:left="2160" w:hanging="360"/>
      </w:pPr>
      <w:rPr>
        <w:rFonts w:ascii="Wingdings" w:hAnsi="Wingdings" w:hint="default"/>
      </w:rPr>
    </w:lvl>
    <w:lvl w:ilvl="3" w:tplc="6A40A896">
      <w:start w:val="1"/>
      <w:numFmt w:val="bullet"/>
      <w:lvlText w:val=""/>
      <w:lvlJc w:val="left"/>
      <w:pPr>
        <w:ind w:left="2880" w:hanging="360"/>
      </w:pPr>
      <w:rPr>
        <w:rFonts w:ascii="Symbol" w:hAnsi="Symbol" w:hint="default"/>
      </w:rPr>
    </w:lvl>
    <w:lvl w:ilvl="4" w:tplc="01126C4A">
      <w:start w:val="1"/>
      <w:numFmt w:val="bullet"/>
      <w:lvlText w:val="o"/>
      <w:lvlJc w:val="left"/>
      <w:pPr>
        <w:ind w:left="3600" w:hanging="360"/>
      </w:pPr>
      <w:rPr>
        <w:rFonts w:ascii="Courier New" w:hAnsi="Courier New" w:hint="default"/>
      </w:rPr>
    </w:lvl>
    <w:lvl w:ilvl="5" w:tplc="BD841E86">
      <w:start w:val="1"/>
      <w:numFmt w:val="bullet"/>
      <w:lvlText w:val=""/>
      <w:lvlJc w:val="left"/>
      <w:pPr>
        <w:ind w:left="4320" w:hanging="360"/>
      </w:pPr>
      <w:rPr>
        <w:rFonts w:ascii="Wingdings" w:hAnsi="Wingdings" w:hint="default"/>
      </w:rPr>
    </w:lvl>
    <w:lvl w:ilvl="6" w:tplc="3A92608C">
      <w:start w:val="1"/>
      <w:numFmt w:val="bullet"/>
      <w:lvlText w:val=""/>
      <w:lvlJc w:val="left"/>
      <w:pPr>
        <w:ind w:left="5040" w:hanging="360"/>
      </w:pPr>
      <w:rPr>
        <w:rFonts w:ascii="Symbol" w:hAnsi="Symbol" w:hint="default"/>
      </w:rPr>
    </w:lvl>
    <w:lvl w:ilvl="7" w:tplc="3CA28BD0">
      <w:start w:val="1"/>
      <w:numFmt w:val="bullet"/>
      <w:lvlText w:val="o"/>
      <w:lvlJc w:val="left"/>
      <w:pPr>
        <w:ind w:left="5760" w:hanging="360"/>
      </w:pPr>
      <w:rPr>
        <w:rFonts w:ascii="Courier New" w:hAnsi="Courier New" w:hint="default"/>
      </w:rPr>
    </w:lvl>
    <w:lvl w:ilvl="8" w:tplc="4D98371A">
      <w:start w:val="1"/>
      <w:numFmt w:val="bullet"/>
      <w:lvlText w:val=""/>
      <w:lvlJc w:val="left"/>
      <w:pPr>
        <w:ind w:left="6480" w:hanging="360"/>
      </w:pPr>
      <w:rPr>
        <w:rFonts w:ascii="Wingdings" w:hAnsi="Wingdings" w:hint="default"/>
      </w:rPr>
    </w:lvl>
  </w:abstractNum>
  <w:abstractNum w:abstractNumId="13" w15:restartNumberingAfterBreak="0">
    <w:nsid w:val="27DA1E80"/>
    <w:multiLevelType w:val="hybridMultilevel"/>
    <w:tmpl w:val="FFFFFFFF"/>
    <w:lvl w:ilvl="0" w:tplc="FEFCCC1C">
      <w:start w:val="1"/>
      <w:numFmt w:val="bullet"/>
      <w:lvlText w:val=""/>
      <w:lvlJc w:val="left"/>
      <w:pPr>
        <w:ind w:left="720" w:hanging="360"/>
      </w:pPr>
      <w:rPr>
        <w:rFonts w:ascii="Symbol" w:hAnsi="Symbol" w:hint="default"/>
      </w:rPr>
    </w:lvl>
    <w:lvl w:ilvl="1" w:tplc="D2D82598">
      <w:start w:val="1"/>
      <w:numFmt w:val="bullet"/>
      <w:lvlText w:val="o"/>
      <w:lvlJc w:val="left"/>
      <w:pPr>
        <w:ind w:left="1440" w:hanging="360"/>
      </w:pPr>
      <w:rPr>
        <w:rFonts w:ascii="Courier New" w:hAnsi="Courier New" w:hint="default"/>
      </w:rPr>
    </w:lvl>
    <w:lvl w:ilvl="2" w:tplc="B5AE4C38">
      <w:start w:val="1"/>
      <w:numFmt w:val="bullet"/>
      <w:lvlText w:val=""/>
      <w:lvlJc w:val="left"/>
      <w:pPr>
        <w:ind w:left="2160" w:hanging="360"/>
      </w:pPr>
      <w:rPr>
        <w:rFonts w:ascii="Wingdings" w:hAnsi="Wingdings" w:hint="default"/>
      </w:rPr>
    </w:lvl>
    <w:lvl w:ilvl="3" w:tplc="7AA4784A">
      <w:start w:val="1"/>
      <w:numFmt w:val="bullet"/>
      <w:lvlText w:val=""/>
      <w:lvlJc w:val="left"/>
      <w:pPr>
        <w:ind w:left="2880" w:hanging="360"/>
      </w:pPr>
      <w:rPr>
        <w:rFonts w:ascii="Symbol" w:hAnsi="Symbol" w:hint="default"/>
      </w:rPr>
    </w:lvl>
    <w:lvl w:ilvl="4" w:tplc="36CA7578">
      <w:start w:val="1"/>
      <w:numFmt w:val="bullet"/>
      <w:lvlText w:val="o"/>
      <w:lvlJc w:val="left"/>
      <w:pPr>
        <w:ind w:left="3600" w:hanging="360"/>
      </w:pPr>
      <w:rPr>
        <w:rFonts w:ascii="Courier New" w:hAnsi="Courier New" w:hint="default"/>
      </w:rPr>
    </w:lvl>
    <w:lvl w:ilvl="5" w:tplc="0AA8496E">
      <w:start w:val="1"/>
      <w:numFmt w:val="bullet"/>
      <w:lvlText w:val=""/>
      <w:lvlJc w:val="left"/>
      <w:pPr>
        <w:ind w:left="4320" w:hanging="360"/>
      </w:pPr>
      <w:rPr>
        <w:rFonts w:ascii="Wingdings" w:hAnsi="Wingdings" w:hint="default"/>
      </w:rPr>
    </w:lvl>
    <w:lvl w:ilvl="6" w:tplc="518AB072">
      <w:start w:val="1"/>
      <w:numFmt w:val="bullet"/>
      <w:lvlText w:val=""/>
      <w:lvlJc w:val="left"/>
      <w:pPr>
        <w:ind w:left="5040" w:hanging="360"/>
      </w:pPr>
      <w:rPr>
        <w:rFonts w:ascii="Symbol" w:hAnsi="Symbol" w:hint="default"/>
      </w:rPr>
    </w:lvl>
    <w:lvl w:ilvl="7" w:tplc="8DD21BAA">
      <w:start w:val="1"/>
      <w:numFmt w:val="bullet"/>
      <w:lvlText w:val="o"/>
      <w:lvlJc w:val="left"/>
      <w:pPr>
        <w:ind w:left="5760" w:hanging="360"/>
      </w:pPr>
      <w:rPr>
        <w:rFonts w:ascii="Courier New" w:hAnsi="Courier New" w:hint="default"/>
      </w:rPr>
    </w:lvl>
    <w:lvl w:ilvl="8" w:tplc="BE3ECDC2">
      <w:start w:val="1"/>
      <w:numFmt w:val="bullet"/>
      <w:lvlText w:val=""/>
      <w:lvlJc w:val="left"/>
      <w:pPr>
        <w:ind w:left="6480" w:hanging="360"/>
      </w:pPr>
      <w:rPr>
        <w:rFonts w:ascii="Wingdings" w:hAnsi="Wingdings" w:hint="default"/>
      </w:rPr>
    </w:lvl>
  </w:abstractNum>
  <w:abstractNum w:abstractNumId="14" w15:restartNumberingAfterBreak="0">
    <w:nsid w:val="28EADA3F"/>
    <w:multiLevelType w:val="hybridMultilevel"/>
    <w:tmpl w:val="FFFFFFFF"/>
    <w:lvl w:ilvl="0" w:tplc="ABFE99C8">
      <w:start w:val="1"/>
      <w:numFmt w:val="bullet"/>
      <w:lvlText w:val=""/>
      <w:lvlJc w:val="left"/>
      <w:pPr>
        <w:ind w:left="720" w:hanging="360"/>
      </w:pPr>
      <w:rPr>
        <w:rFonts w:ascii="Symbol" w:hAnsi="Symbol" w:hint="default"/>
      </w:rPr>
    </w:lvl>
    <w:lvl w:ilvl="1" w:tplc="27624BC8">
      <w:start w:val="1"/>
      <w:numFmt w:val="bullet"/>
      <w:lvlText w:val="o"/>
      <w:lvlJc w:val="left"/>
      <w:pPr>
        <w:ind w:left="1440" w:hanging="360"/>
      </w:pPr>
      <w:rPr>
        <w:rFonts w:ascii="Courier New" w:hAnsi="Courier New" w:hint="default"/>
      </w:rPr>
    </w:lvl>
    <w:lvl w:ilvl="2" w:tplc="B226EFB4">
      <w:start w:val="1"/>
      <w:numFmt w:val="bullet"/>
      <w:lvlText w:val=""/>
      <w:lvlJc w:val="left"/>
      <w:pPr>
        <w:ind w:left="2160" w:hanging="360"/>
      </w:pPr>
      <w:rPr>
        <w:rFonts w:ascii="Wingdings" w:hAnsi="Wingdings" w:hint="default"/>
      </w:rPr>
    </w:lvl>
    <w:lvl w:ilvl="3" w:tplc="6D1C3DDA">
      <w:start w:val="1"/>
      <w:numFmt w:val="bullet"/>
      <w:lvlText w:val=""/>
      <w:lvlJc w:val="left"/>
      <w:pPr>
        <w:ind w:left="2880" w:hanging="360"/>
      </w:pPr>
      <w:rPr>
        <w:rFonts w:ascii="Symbol" w:hAnsi="Symbol" w:hint="default"/>
      </w:rPr>
    </w:lvl>
    <w:lvl w:ilvl="4" w:tplc="37BC94DC">
      <w:start w:val="1"/>
      <w:numFmt w:val="bullet"/>
      <w:lvlText w:val="o"/>
      <w:lvlJc w:val="left"/>
      <w:pPr>
        <w:ind w:left="3600" w:hanging="360"/>
      </w:pPr>
      <w:rPr>
        <w:rFonts w:ascii="Courier New" w:hAnsi="Courier New" w:hint="default"/>
      </w:rPr>
    </w:lvl>
    <w:lvl w:ilvl="5" w:tplc="4684C214">
      <w:start w:val="1"/>
      <w:numFmt w:val="bullet"/>
      <w:lvlText w:val=""/>
      <w:lvlJc w:val="left"/>
      <w:pPr>
        <w:ind w:left="4320" w:hanging="360"/>
      </w:pPr>
      <w:rPr>
        <w:rFonts w:ascii="Wingdings" w:hAnsi="Wingdings" w:hint="default"/>
      </w:rPr>
    </w:lvl>
    <w:lvl w:ilvl="6" w:tplc="F56E07A0">
      <w:start w:val="1"/>
      <w:numFmt w:val="bullet"/>
      <w:lvlText w:val=""/>
      <w:lvlJc w:val="left"/>
      <w:pPr>
        <w:ind w:left="5040" w:hanging="360"/>
      </w:pPr>
      <w:rPr>
        <w:rFonts w:ascii="Symbol" w:hAnsi="Symbol" w:hint="default"/>
      </w:rPr>
    </w:lvl>
    <w:lvl w:ilvl="7" w:tplc="E9FCF5F0">
      <w:start w:val="1"/>
      <w:numFmt w:val="bullet"/>
      <w:lvlText w:val="o"/>
      <w:lvlJc w:val="left"/>
      <w:pPr>
        <w:ind w:left="5760" w:hanging="360"/>
      </w:pPr>
      <w:rPr>
        <w:rFonts w:ascii="Courier New" w:hAnsi="Courier New" w:hint="default"/>
      </w:rPr>
    </w:lvl>
    <w:lvl w:ilvl="8" w:tplc="B9B2559C">
      <w:start w:val="1"/>
      <w:numFmt w:val="bullet"/>
      <w:lvlText w:val=""/>
      <w:lvlJc w:val="left"/>
      <w:pPr>
        <w:ind w:left="6480" w:hanging="360"/>
      </w:pPr>
      <w:rPr>
        <w:rFonts w:ascii="Wingdings" w:hAnsi="Wingdings" w:hint="default"/>
      </w:rPr>
    </w:lvl>
  </w:abstractNum>
  <w:abstractNum w:abstractNumId="15" w15:restartNumberingAfterBreak="0">
    <w:nsid w:val="2A7D2BF3"/>
    <w:multiLevelType w:val="hybridMultilevel"/>
    <w:tmpl w:val="FFFFFFFF"/>
    <w:lvl w:ilvl="0" w:tplc="6EAC42AE">
      <w:start w:val="1"/>
      <w:numFmt w:val="bullet"/>
      <w:lvlText w:val=""/>
      <w:lvlJc w:val="left"/>
      <w:pPr>
        <w:ind w:left="360" w:hanging="360"/>
      </w:pPr>
      <w:rPr>
        <w:rFonts w:ascii="Symbol" w:hAnsi="Symbol" w:hint="default"/>
      </w:rPr>
    </w:lvl>
    <w:lvl w:ilvl="1" w:tplc="6F629FB0">
      <w:start w:val="1"/>
      <w:numFmt w:val="bullet"/>
      <w:lvlText w:val="o"/>
      <w:lvlJc w:val="left"/>
      <w:pPr>
        <w:ind w:left="1080" w:hanging="360"/>
      </w:pPr>
      <w:rPr>
        <w:rFonts w:ascii="Courier New" w:hAnsi="Courier New" w:hint="default"/>
      </w:rPr>
    </w:lvl>
    <w:lvl w:ilvl="2" w:tplc="8F3EA930">
      <w:start w:val="1"/>
      <w:numFmt w:val="bullet"/>
      <w:lvlText w:val=""/>
      <w:lvlJc w:val="left"/>
      <w:pPr>
        <w:ind w:left="1800" w:hanging="360"/>
      </w:pPr>
      <w:rPr>
        <w:rFonts w:ascii="Wingdings" w:hAnsi="Wingdings" w:hint="default"/>
      </w:rPr>
    </w:lvl>
    <w:lvl w:ilvl="3" w:tplc="159A1E7A">
      <w:start w:val="1"/>
      <w:numFmt w:val="bullet"/>
      <w:lvlText w:val=""/>
      <w:lvlJc w:val="left"/>
      <w:pPr>
        <w:ind w:left="2520" w:hanging="360"/>
      </w:pPr>
      <w:rPr>
        <w:rFonts w:ascii="Symbol" w:hAnsi="Symbol" w:hint="default"/>
      </w:rPr>
    </w:lvl>
    <w:lvl w:ilvl="4" w:tplc="7396BE22">
      <w:start w:val="1"/>
      <w:numFmt w:val="bullet"/>
      <w:lvlText w:val="o"/>
      <w:lvlJc w:val="left"/>
      <w:pPr>
        <w:ind w:left="3240" w:hanging="360"/>
      </w:pPr>
      <w:rPr>
        <w:rFonts w:ascii="Courier New" w:hAnsi="Courier New" w:hint="default"/>
      </w:rPr>
    </w:lvl>
    <w:lvl w:ilvl="5" w:tplc="97201472">
      <w:start w:val="1"/>
      <w:numFmt w:val="bullet"/>
      <w:lvlText w:val=""/>
      <w:lvlJc w:val="left"/>
      <w:pPr>
        <w:ind w:left="3960" w:hanging="360"/>
      </w:pPr>
      <w:rPr>
        <w:rFonts w:ascii="Wingdings" w:hAnsi="Wingdings" w:hint="default"/>
      </w:rPr>
    </w:lvl>
    <w:lvl w:ilvl="6" w:tplc="B336BF0E">
      <w:start w:val="1"/>
      <w:numFmt w:val="bullet"/>
      <w:lvlText w:val=""/>
      <w:lvlJc w:val="left"/>
      <w:pPr>
        <w:ind w:left="4680" w:hanging="360"/>
      </w:pPr>
      <w:rPr>
        <w:rFonts w:ascii="Symbol" w:hAnsi="Symbol" w:hint="default"/>
      </w:rPr>
    </w:lvl>
    <w:lvl w:ilvl="7" w:tplc="30A0BCB4">
      <w:start w:val="1"/>
      <w:numFmt w:val="bullet"/>
      <w:lvlText w:val="o"/>
      <w:lvlJc w:val="left"/>
      <w:pPr>
        <w:ind w:left="5400" w:hanging="360"/>
      </w:pPr>
      <w:rPr>
        <w:rFonts w:ascii="Courier New" w:hAnsi="Courier New" w:hint="default"/>
      </w:rPr>
    </w:lvl>
    <w:lvl w:ilvl="8" w:tplc="FEFA54E4">
      <w:start w:val="1"/>
      <w:numFmt w:val="bullet"/>
      <w:lvlText w:val=""/>
      <w:lvlJc w:val="left"/>
      <w:pPr>
        <w:ind w:left="6120" w:hanging="360"/>
      </w:pPr>
      <w:rPr>
        <w:rFonts w:ascii="Wingdings" w:hAnsi="Wingdings" w:hint="default"/>
      </w:rPr>
    </w:lvl>
  </w:abstractNum>
  <w:abstractNum w:abstractNumId="16" w15:restartNumberingAfterBreak="0">
    <w:nsid w:val="2BC8EC25"/>
    <w:multiLevelType w:val="hybridMultilevel"/>
    <w:tmpl w:val="FFFFFFFF"/>
    <w:lvl w:ilvl="0" w:tplc="699874D0">
      <w:start w:val="1"/>
      <w:numFmt w:val="bullet"/>
      <w:lvlText w:val=""/>
      <w:lvlJc w:val="left"/>
      <w:pPr>
        <w:ind w:left="360" w:hanging="360"/>
      </w:pPr>
      <w:rPr>
        <w:rFonts w:ascii="Symbol" w:hAnsi="Symbol" w:hint="default"/>
      </w:rPr>
    </w:lvl>
    <w:lvl w:ilvl="1" w:tplc="D31A0C4A">
      <w:start w:val="1"/>
      <w:numFmt w:val="bullet"/>
      <w:lvlText w:val="o"/>
      <w:lvlJc w:val="left"/>
      <w:pPr>
        <w:ind w:left="1440" w:hanging="360"/>
      </w:pPr>
      <w:rPr>
        <w:rFonts w:ascii="Courier New" w:hAnsi="Courier New" w:hint="default"/>
      </w:rPr>
    </w:lvl>
    <w:lvl w:ilvl="2" w:tplc="ED22B6DA">
      <w:start w:val="1"/>
      <w:numFmt w:val="bullet"/>
      <w:lvlText w:val=""/>
      <w:lvlJc w:val="left"/>
      <w:pPr>
        <w:ind w:left="2160" w:hanging="360"/>
      </w:pPr>
      <w:rPr>
        <w:rFonts w:ascii="Wingdings" w:hAnsi="Wingdings" w:hint="default"/>
      </w:rPr>
    </w:lvl>
    <w:lvl w:ilvl="3" w:tplc="3680258E">
      <w:start w:val="1"/>
      <w:numFmt w:val="bullet"/>
      <w:lvlText w:val=""/>
      <w:lvlJc w:val="left"/>
      <w:pPr>
        <w:ind w:left="2880" w:hanging="360"/>
      </w:pPr>
      <w:rPr>
        <w:rFonts w:ascii="Symbol" w:hAnsi="Symbol" w:hint="default"/>
      </w:rPr>
    </w:lvl>
    <w:lvl w:ilvl="4" w:tplc="10B8DBA0">
      <w:start w:val="1"/>
      <w:numFmt w:val="bullet"/>
      <w:lvlText w:val="o"/>
      <w:lvlJc w:val="left"/>
      <w:pPr>
        <w:ind w:left="3600" w:hanging="360"/>
      </w:pPr>
      <w:rPr>
        <w:rFonts w:ascii="Courier New" w:hAnsi="Courier New" w:hint="default"/>
      </w:rPr>
    </w:lvl>
    <w:lvl w:ilvl="5" w:tplc="065C553C">
      <w:start w:val="1"/>
      <w:numFmt w:val="bullet"/>
      <w:lvlText w:val=""/>
      <w:lvlJc w:val="left"/>
      <w:pPr>
        <w:ind w:left="4320" w:hanging="360"/>
      </w:pPr>
      <w:rPr>
        <w:rFonts w:ascii="Wingdings" w:hAnsi="Wingdings" w:hint="default"/>
      </w:rPr>
    </w:lvl>
    <w:lvl w:ilvl="6" w:tplc="3DBE21C2">
      <w:start w:val="1"/>
      <w:numFmt w:val="bullet"/>
      <w:lvlText w:val=""/>
      <w:lvlJc w:val="left"/>
      <w:pPr>
        <w:ind w:left="5040" w:hanging="360"/>
      </w:pPr>
      <w:rPr>
        <w:rFonts w:ascii="Symbol" w:hAnsi="Symbol" w:hint="default"/>
      </w:rPr>
    </w:lvl>
    <w:lvl w:ilvl="7" w:tplc="78CEEC92">
      <w:start w:val="1"/>
      <w:numFmt w:val="bullet"/>
      <w:lvlText w:val="o"/>
      <w:lvlJc w:val="left"/>
      <w:pPr>
        <w:ind w:left="5760" w:hanging="360"/>
      </w:pPr>
      <w:rPr>
        <w:rFonts w:ascii="Courier New" w:hAnsi="Courier New" w:hint="default"/>
      </w:rPr>
    </w:lvl>
    <w:lvl w:ilvl="8" w:tplc="5F885B8C">
      <w:start w:val="1"/>
      <w:numFmt w:val="bullet"/>
      <w:lvlText w:val=""/>
      <w:lvlJc w:val="left"/>
      <w:pPr>
        <w:ind w:left="6480" w:hanging="360"/>
      </w:pPr>
      <w:rPr>
        <w:rFonts w:ascii="Wingdings" w:hAnsi="Wingdings" w:hint="default"/>
      </w:rPr>
    </w:lvl>
  </w:abstractNum>
  <w:abstractNum w:abstractNumId="17" w15:restartNumberingAfterBreak="0">
    <w:nsid w:val="31A377E7"/>
    <w:multiLevelType w:val="hybridMultilevel"/>
    <w:tmpl w:val="FFFFFFFF"/>
    <w:lvl w:ilvl="0" w:tplc="E40636A8">
      <w:start w:val="1"/>
      <w:numFmt w:val="bullet"/>
      <w:lvlText w:val=""/>
      <w:lvlJc w:val="left"/>
      <w:pPr>
        <w:ind w:left="720" w:hanging="360"/>
      </w:pPr>
      <w:rPr>
        <w:rFonts w:ascii="Symbol" w:hAnsi="Symbol" w:hint="default"/>
      </w:rPr>
    </w:lvl>
    <w:lvl w:ilvl="1" w:tplc="1500E2A2">
      <w:start w:val="1"/>
      <w:numFmt w:val="bullet"/>
      <w:lvlText w:val="o"/>
      <w:lvlJc w:val="left"/>
      <w:pPr>
        <w:ind w:left="1440" w:hanging="360"/>
      </w:pPr>
      <w:rPr>
        <w:rFonts w:ascii="Courier New" w:hAnsi="Courier New" w:hint="default"/>
      </w:rPr>
    </w:lvl>
    <w:lvl w:ilvl="2" w:tplc="0226C8D2">
      <w:start w:val="1"/>
      <w:numFmt w:val="bullet"/>
      <w:lvlText w:val=""/>
      <w:lvlJc w:val="left"/>
      <w:pPr>
        <w:ind w:left="2160" w:hanging="360"/>
      </w:pPr>
      <w:rPr>
        <w:rFonts w:ascii="Wingdings" w:hAnsi="Wingdings" w:hint="default"/>
      </w:rPr>
    </w:lvl>
    <w:lvl w:ilvl="3" w:tplc="BE684BE0">
      <w:start w:val="1"/>
      <w:numFmt w:val="bullet"/>
      <w:lvlText w:val=""/>
      <w:lvlJc w:val="left"/>
      <w:pPr>
        <w:ind w:left="2880" w:hanging="360"/>
      </w:pPr>
      <w:rPr>
        <w:rFonts w:ascii="Symbol" w:hAnsi="Symbol" w:hint="default"/>
      </w:rPr>
    </w:lvl>
    <w:lvl w:ilvl="4" w:tplc="5DAC2DE0">
      <w:start w:val="1"/>
      <w:numFmt w:val="bullet"/>
      <w:lvlText w:val="o"/>
      <w:lvlJc w:val="left"/>
      <w:pPr>
        <w:ind w:left="3600" w:hanging="360"/>
      </w:pPr>
      <w:rPr>
        <w:rFonts w:ascii="Courier New" w:hAnsi="Courier New" w:hint="default"/>
      </w:rPr>
    </w:lvl>
    <w:lvl w:ilvl="5" w:tplc="54E09802">
      <w:start w:val="1"/>
      <w:numFmt w:val="bullet"/>
      <w:lvlText w:val=""/>
      <w:lvlJc w:val="left"/>
      <w:pPr>
        <w:ind w:left="4320" w:hanging="360"/>
      </w:pPr>
      <w:rPr>
        <w:rFonts w:ascii="Wingdings" w:hAnsi="Wingdings" w:hint="default"/>
      </w:rPr>
    </w:lvl>
    <w:lvl w:ilvl="6" w:tplc="EBF82190">
      <w:start w:val="1"/>
      <w:numFmt w:val="bullet"/>
      <w:lvlText w:val=""/>
      <w:lvlJc w:val="left"/>
      <w:pPr>
        <w:ind w:left="5040" w:hanging="360"/>
      </w:pPr>
      <w:rPr>
        <w:rFonts w:ascii="Symbol" w:hAnsi="Symbol" w:hint="default"/>
      </w:rPr>
    </w:lvl>
    <w:lvl w:ilvl="7" w:tplc="F8768CFE">
      <w:start w:val="1"/>
      <w:numFmt w:val="bullet"/>
      <w:lvlText w:val="o"/>
      <w:lvlJc w:val="left"/>
      <w:pPr>
        <w:ind w:left="5760" w:hanging="360"/>
      </w:pPr>
      <w:rPr>
        <w:rFonts w:ascii="Courier New" w:hAnsi="Courier New" w:hint="default"/>
      </w:rPr>
    </w:lvl>
    <w:lvl w:ilvl="8" w:tplc="74CAF888">
      <w:start w:val="1"/>
      <w:numFmt w:val="bullet"/>
      <w:lvlText w:val=""/>
      <w:lvlJc w:val="left"/>
      <w:pPr>
        <w:ind w:left="6480" w:hanging="360"/>
      </w:pPr>
      <w:rPr>
        <w:rFonts w:ascii="Wingdings" w:hAnsi="Wingdings" w:hint="default"/>
      </w:rPr>
    </w:lvl>
  </w:abstractNum>
  <w:abstractNum w:abstractNumId="18" w15:restartNumberingAfterBreak="0">
    <w:nsid w:val="320BA675"/>
    <w:multiLevelType w:val="hybridMultilevel"/>
    <w:tmpl w:val="FFFFFFFF"/>
    <w:lvl w:ilvl="0" w:tplc="EDE4D540">
      <w:start w:val="1"/>
      <w:numFmt w:val="bullet"/>
      <w:lvlText w:val=""/>
      <w:lvlJc w:val="left"/>
      <w:pPr>
        <w:ind w:left="720" w:hanging="360"/>
      </w:pPr>
      <w:rPr>
        <w:rFonts w:ascii="Symbol" w:hAnsi="Symbol" w:hint="default"/>
      </w:rPr>
    </w:lvl>
    <w:lvl w:ilvl="1" w:tplc="ABFECF0C">
      <w:start w:val="1"/>
      <w:numFmt w:val="bullet"/>
      <w:lvlText w:val="o"/>
      <w:lvlJc w:val="left"/>
      <w:pPr>
        <w:ind w:left="1440" w:hanging="360"/>
      </w:pPr>
      <w:rPr>
        <w:rFonts w:ascii="Courier New" w:hAnsi="Courier New" w:hint="default"/>
      </w:rPr>
    </w:lvl>
    <w:lvl w:ilvl="2" w:tplc="8466B826">
      <w:start w:val="1"/>
      <w:numFmt w:val="bullet"/>
      <w:lvlText w:val=""/>
      <w:lvlJc w:val="left"/>
      <w:pPr>
        <w:ind w:left="2160" w:hanging="360"/>
      </w:pPr>
      <w:rPr>
        <w:rFonts w:ascii="Wingdings" w:hAnsi="Wingdings" w:hint="default"/>
      </w:rPr>
    </w:lvl>
    <w:lvl w:ilvl="3" w:tplc="3AF681E8">
      <w:start w:val="1"/>
      <w:numFmt w:val="bullet"/>
      <w:lvlText w:val=""/>
      <w:lvlJc w:val="left"/>
      <w:pPr>
        <w:ind w:left="2880" w:hanging="360"/>
      </w:pPr>
      <w:rPr>
        <w:rFonts w:ascii="Symbol" w:hAnsi="Symbol" w:hint="default"/>
      </w:rPr>
    </w:lvl>
    <w:lvl w:ilvl="4" w:tplc="2E283BE4">
      <w:start w:val="1"/>
      <w:numFmt w:val="bullet"/>
      <w:lvlText w:val="o"/>
      <w:lvlJc w:val="left"/>
      <w:pPr>
        <w:ind w:left="3600" w:hanging="360"/>
      </w:pPr>
      <w:rPr>
        <w:rFonts w:ascii="Courier New" w:hAnsi="Courier New" w:hint="default"/>
      </w:rPr>
    </w:lvl>
    <w:lvl w:ilvl="5" w:tplc="022CB0C4">
      <w:start w:val="1"/>
      <w:numFmt w:val="bullet"/>
      <w:lvlText w:val=""/>
      <w:lvlJc w:val="left"/>
      <w:pPr>
        <w:ind w:left="4320" w:hanging="360"/>
      </w:pPr>
      <w:rPr>
        <w:rFonts w:ascii="Wingdings" w:hAnsi="Wingdings" w:hint="default"/>
      </w:rPr>
    </w:lvl>
    <w:lvl w:ilvl="6" w:tplc="D786CFB2">
      <w:start w:val="1"/>
      <w:numFmt w:val="bullet"/>
      <w:lvlText w:val=""/>
      <w:lvlJc w:val="left"/>
      <w:pPr>
        <w:ind w:left="5040" w:hanging="360"/>
      </w:pPr>
      <w:rPr>
        <w:rFonts w:ascii="Symbol" w:hAnsi="Symbol" w:hint="default"/>
      </w:rPr>
    </w:lvl>
    <w:lvl w:ilvl="7" w:tplc="5AD40C52">
      <w:start w:val="1"/>
      <w:numFmt w:val="bullet"/>
      <w:lvlText w:val="o"/>
      <w:lvlJc w:val="left"/>
      <w:pPr>
        <w:ind w:left="5760" w:hanging="360"/>
      </w:pPr>
      <w:rPr>
        <w:rFonts w:ascii="Courier New" w:hAnsi="Courier New" w:hint="default"/>
      </w:rPr>
    </w:lvl>
    <w:lvl w:ilvl="8" w:tplc="0F7E9266">
      <w:start w:val="1"/>
      <w:numFmt w:val="bullet"/>
      <w:lvlText w:val=""/>
      <w:lvlJc w:val="left"/>
      <w:pPr>
        <w:ind w:left="6480" w:hanging="360"/>
      </w:pPr>
      <w:rPr>
        <w:rFonts w:ascii="Wingdings" w:hAnsi="Wingdings" w:hint="default"/>
      </w:rPr>
    </w:lvl>
  </w:abstractNum>
  <w:abstractNum w:abstractNumId="19" w15:restartNumberingAfterBreak="0">
    <w:nsid w:val="34623677"/>
    <w:multiLevelType w:val="hybridMultilevel"/>
    <w:tmpl w:val="FFFFFFFF"/>
    <w:lvl w:ilvl="0" w:tplc="4FD4DE22">
      <w:start w:val="1"/>
      <w:numFmt w:val="bullet"/>
      <w:lvlText w:val=""/>
      <w:lvlJc w:val="left"/>
      <w:pPr>
        <w:ind w:left="720" w:hanging="360"/>
      </w:pPr>
      <w:rPr>
        <w:rFonts w:ascii="Symbol" w:hAnsi="Symbol" w:hint="default"/>
      </w:rPr>
    </w:lvl>
    <w:lvl w:ilvl="1" w:tplc="4C5832A8">
      <w:start w:val="1"/>
      <w:numFmt w:val="bullet"/>
      <w:lvlText w:val="o"/>
      <w:lvlJc w:val="left"/>
      <w:pPr>
        <w:ind w:left="1440" w:hanging="360"/>
      </w:pPr>
      <w:rPr>
        <w:rFonts w:ascii="Courier New" w:hAnsi="Courier New" w:hint="default"/>
      </w:rPr>
    </w:lvl>
    <w:lvl w:ilvl="2" w:tplc="C2B05866">
      <w:start w:val="1"/>
      <w:numFmt w:val="bullet"/>
      <w:lvlText w:val=""/>
      <w:lvlJc w:val="left"/>
      <w:pPr>
        <w:ind w:left="2160" w:hanging="360"/>
      </w:pPr>
      <w:rPr>
        <w:rFonts w:ascii="Wingdings" w:hAnsi="Wingdings" w:hint="default"/>
      </w:rPr>
    </w:lvl>
    <w:lvl w:ilvl="3" w:tplc="96C6AB70">
      <w:start w:val="1"/>
      <w:numFmt w:val="bullet"/>
      <w:lvlText w:val=""/>
      <w:lvlJc w:val="left"/>
      <w:pPr>
        <w:ind w:left="2880" w:hanging="360"/>
      </w:pPr>
      <w:rPr>
        <w:rFonts w:ascii="Symbol" w:hAnsi="Symbol" w:hint="default"/>
      </w:rPr>
    </w:lvl>
    <w:lvl w:ilvl="4" w:tplc="529A69D0">
      <w:start w:val="1"/>
      <w:numFmt w:val="bullet"/>
      <w:lvlText w:val="o"/>
      <w:lvlJc w:val="left"/>
      <w:pPr>
        <w:ind w:left="3600" w:hanging="360"/>
      </w:pPr>
      <w:rPr>
        <w:rFonts w:ascii="Courier New" w:hAnsi="Courier New" w:hint="default"/>
      </w:rPr>
    </w:lvl>
    <w:lvl w:ilvl="5" w:tplc="B32AF29E">
      <w:start w:val="1"/>
      <w:numFmt w:val="bullet"/>
      <w:lvlText w:val=""/>
      <w:lvlJc w:val="left"/>
      <w:pPr>
        <w:ind w:left="4320" w:hanging="360"/>
      </w:pPr>
      <w:rPr>
        <w:rFonts w:ascii="Wingdings" w:hAnsi="Wingdings" w:hint="default"/>
      </w:rPr>
    </w:lvl>
    <w:lvl w:ilvl="6" w:tplc="3364E444">
      <w:start w:val="1"/>
      <w:numFmt w:val="bullet"/>
      <w:lvlText w:val=""/>
      <w:lvlJc w:val="left"/>
      <w:pPr>
        <w:ind w:left="5040" w:hanging="360"/>
      </w:pPr>
      <w:rPr>
        <w:rFonts w:ascii="Symbol" w:hAnsi="Symbol" w:hint="default"/>
      </w:rPr>
    </w:lvl>
    <w:lvl w:ilvl="7" w:tplc="A1E65D64">
      <w:start w:val="1"/>
      <w:numFmt w:val="bullet"/>
      <w:lvlText w:val="o"/>
      <w:lvlJc w:val="left"/>
      <w:pPr>
        <w:ind w:left="5760" w:hanging="360"/>
      </w:pPr>
      <w:rPr>
        <w:rFonts w:ascii="Courier New" w:hAnsi="Courier New" w:hint="default"/>
      </w:rPr>
    </w:lvl>
    <w:lvl w:ilvl="8" w:tplc="3DA0A6B6">
      <w:start w:val="1"/>
      <w:numFmt w:val="bullet"/>
      <w:lvlText w:val=""/>
      <w:lvlJc w:val="left"/>
      <w:pPr>
        <w:ind w:left="6480" w:hanging="360"/>
      </w:pPr>
      <w:rPr>
        <w:rFonts w:ascii="Wingdings" w:hAnsi="Wingdings" w:hint="default"/>
      </w:rPr>
    </w:lvl>
  </w:abstractNum>
  <w:abstractNum w:abstractNumId="20" w15:restartNumberingAfterBreak="0">
    <w:nsid w:val="35FAEA9E"/>
    <w:multiLevelType w:val="hybridMultilevel"/>
    <w:tmpl w:val="FFFFFFFF"/>
    <w:lvl w:ilvl="0" w:tplc="F98AD872">
      <w:start w:val="1"/>
      <w:numFmt w:val="bullet"/>
      <w:lvlText w:val=""/>
      <w:lvlJc w:val="left"/>
      <w:pPr>
        <w:ind w:left="720" w:hanging="360"/>
      </w:pPr>
      <w:rPr>
        <w:rFonts w:ascii="Symbol" w:hAnsi="Symbol" w:hint="default"/>
      </w:rPr>
    </w:lvl>
    <w:lvl w:ilvl="1" w:tplc="4DF64EFA">
      <w:start w:val="1"/>
      <w:numFmt w:val="bullet"/>
      <w:lvlText w:val="o"/>
      <w:lvlJc w:val="left"/>
      <w:pPr>
        <w:ind w:left="1440" w:hanging="360"/>
      </w:pPr>
      <w:rPr>
        <w:rFonts w:ascii="Courier New" w:hAnsi="Courier New" w:hint="default"/>
      </w:rPr>
    </w:lvl>
    <w:lvl w:ilvl="2" w:tplc="4FF03ED0">
      <w:start w:val="1"/>
      <w:numFmt w:val="bullet"/>
      <w:lvlText w:val=""/>
      <w:lvlJc w:val="left"/>
      <w:pPr>
        <w:ind w:left="2160" w:hanging="360"/>
      </w:pPr>
      <w:rPr>
        <w:rFonts w:ascii="Wingdings" w:hAnsi="Wingdings" w:hint="default"/>
      </w:rPr>
    </w:lvl>
    <w:lvl w:ilvl="3" w:tplc="345AC28C">
      <w:start w:val="1"/>
      <w:numFmt w:val="bullet"/>
      <w:lvlText w:val=""/>
      <w:lvlJc w:val="left"/>
      <w:pPr>
        <w:ind w:left="2880" w:hanging="360"/>
      </w:pPr>
      <w:rPr>
        <w:rFonts w:ascii="Symbol" w:hAnsi="Symbol" w:hint="default"/>
      </w:rPr>
    </w:lvl>
    <w:lvl w:ilvl="4" w:tplc="151A01B2">
      <w:start w:val="1"/>
      <w:numFmt w:val="bullet"/>
      <w:lvlText w:val="o"/>
      <w:lvlJc w:val="left"/>
      <w:pPr>
        <w:ind w:left="3600" w:hanging="360"/>
      </w:pPr>
      <w:rPr>
        <w:rFonts w:ascii="Courier New" w:hAnsi="Courier New" w:hint="default"/>
      </w:rPr>
    </w:lvl>
    <w:lvl w:ilvl="5" w:tplc="6AB88D12">
      <w:start w:val="1"/>
      <w:numFmt w:val="bullet"/>
      <w:lvlText w:val=""/>
      <w:lvlJc w:val="left"/>
      <w:pPr>
        <w:ind w:left="4320" w:hanging="360"/>
      </w:pPr>
      <w:rPr>
        <w:rFonts w:ascii="Wingdings" w:hAnsi="Wingdings" w:hint="default"/>
      </w:rPr>
    </w:lvl>
    <w:lvl w:ilvl="6" w:tplc="7FD827E6">
      <w:start w:val="1"/>
      <w:numFmt w:val="bullet"/>
      <w:lvlText w:val=""/>
      <w:lvlJc w:val="left"/>
      <w:pPr>
        <w:ind w:left="5040" w:hanging="360"/>
      </w:pPr>
      <w:rPr>
        <w:rFonts w:ascii="Symbol" w:hAnsi="Symbol" w:hint="default"/>
      </w:rPr>
    </w:lvl>
    <w:lvl w:ilvl="7" w:tplc="10084318">
      <w:start w:val="1"/>
      <w:numFmt w:val="bullet"/>
      <w:lvlText w:val="o"/>
      <w:lvlJc w:val="left"/>
      <w:pPr>
        <w:ind w:left="5760" w:hanging="360"/>
      </w:pPr>
      <w:rPr>
        <w:rFonts w:ascii="Courier New" w:hAnsi="Courier New" w:hint="default"/>
      </w:rPr>
    </w:lvl>
    <w:lvl w:ilvl="8" w:tplc="61BE2FA0">
      <w:start w:val="1"/>
      <w:numFmt w:val="bullet"/>
      <w:lvlText w:val=""/>
      <w:lvlJc w:val="left"/>
      <w:pPr>
        <w:ind w:left="6480" w:hanging="360"/>
      </w:pPr>
      <w:rPr>
        <w:rFonts w:ascii="Wingdings" w:hAnsi="Wingdings" w:hint="default"/>
      </w:rPr>
    </w:lvl>
  </w:abstractNum>
  <w:abstractNum w:abstractNumId="21" w15:restartNumberingAfterBreak="0">
    <w:nsid w:val="3600A648"/>
    <w:multiLevelType w:val="hybridMultilevel"/>
    <w:tmpl w:val="FFFFFFFF"/>
    <w:lvl w:ilvl="0" w:tplc="398E473E">
      <w:start w:val="1"/>
      <w:numFmt w:val="bullet"/>
      <w:lvlText w:val=""/>
      <w:lvlJc w:val="left"/>
      <w:pPr>
        <w:ind w:left="720" w:hanging="360"/>
      </w:pPr>
      <w:rPr>
        <w:rFonts w:ascii="Symbol" w:hAnsi="Symbol" w:hint="default"/>
      </w:rPr>
    </w:lvl>
    <w:lvl w:ilvl="1" w:tplc="92BEFFA4">
      <w:start w:val="1"/>
      <w:numFmt w:val="bullet"/>
      <w:lvlText w:val="o"/>
      <w:lvlJc w:val="left"/>
      <w:pPr>
        <w:ind w:left="1440" w:hanging="360"/>
      </w:pPr>
      <w:rPr>
        <w:rFonts w:ascii="Courier New" w:hAnsi="Courier New" w:hint="default"/>
      </w:rPr>
    </w:lvl>
    <w:lvl w:ilvl="2" w:tplc="FFACFD5C">
      <w:start w:val="1"/>
      <w:numFmt w:val="bullet"/>
      <w:lvlText w:val=""/>
      <w:lvlJc w:val="left"/>
      <w:pPr>
        <w:ind w:left="2160" w:hanging="360"/>
      </w:pPr>
      <w:rPr>
        <w:rFonts w:ascii="Wingdings" w:hAnsi="Wingdings" w:hint="default"/>
      </w:rPr>
    </w:lvl>
    <w:lvl w:ilvl="3" w:tplc="4A726A02">
      <w:start w:val="1"/>
      <w:numFmt w:val="bullet"/>
      <w:lvlText w:val=""/>
      <w:lvlJc w:val="left"/>
      <w:pPr>
        <w:ind w:left="2880" w:hanging="360"/>
      </w:pPr>
      <w:rPr>
        <w:rFonts w:ascii="Symbol" w:hAnsi="Symbol" w:hint="default"/>
      </w:rPr>
    </w:lvl>
    <w:lvl w:ilvl="4" w:tplc="34EEF658">
      <w:start w:val="1"/>
      <w:numFmt w:val="bullet"/>
      <w:lvlText w:val="o"/>
      <w:lvlJc w:val="left"/>
      <w:pPr>
        <w:ind w:left="3600" w:hanging="360"/>
      </w:pPr>
      <w:rPr>
        <w:rFonts w:ascii="Courier New" w:hAnsi="Courier New" w:hint="default"/>
      </w:rPr>
    </w:lvl>
    <w:lvl w:ilvl="5" w:tplc="43C8CE76">
      <w:start w:val="1"/>
      <w:numFmt w:val="bullet"/>
      <w:lvlText w:val=""/>
      <w:lvlJc w:val="left"/>
      <w:pPr>
        <w:ind w:left="4320" w:hanging="360"/>
      </w:pPr>
      <w:rPr>
        <w:rFonts w:ascii="Wingdings" w:hAnsi="Wingdings" w:hint="default"/>
      </w:rPr>
    </w:lvl>
    <w:lvl w:ilvl="6" w:tplc="0836703C">
      <w:start w:val="1"/>
      <w:numFmt w:val="bullet"/>
      <w:lvlText w:val=""/>
      <w:lvlJc w:val="left"/>
      <w:pPr>
        <w:ind w:left="5040" w:hanging="360"/>
      </w:pPr>
      <w:rPr>
        <w:rFonts w:ascii="Symbol" w:hAnsi="Symbol" w:hint="default"/>
      </w:rPr>
    </w:lvl>
    <w:lvl w:ilvl="7" w:tplc="310E62F0">
      <w:start w:val="1"/>
      <w:numFmt w:val="bullet"/>
      <w:lvlText w:val="o"/>
      <w:lvlJc w:val="left"/>
      <w:pPr>
        <w:ind w:left="5760" w:hanging="360"/>
      </w:pPr>
      <w:rPr>
        <w:rFonts w:ascii="Courier New" w:hAnsi="Courier New" w:hint="default"/>
      </w:rPr>
    </w:lvl>
    <w:lvl w:ilvl="8" w:tplc="EB12C99C">
      <w:start w:val="1"/>
      <w:numFmt w:val="bullet"/>
      <w:lvlText w:val=""/>
      <w:lvlJc w:val="left"/>
      <w:pPr>
        <w:ind w:left="6480" w:hanging="360"/>
      </w:pPr>
      <w:rPr>
        <w:rFonts w:ascii="Wingdings" w:hAnsi="Wingdings" w:hint="default"/>
      </w:rPr>
    </w:lvl>
  </w:abstractNum>
  <w:abstractNum w:abstractNumId="22" w15:restartNumberingAfterBreak="0">
    <w:nsid w:val="372C055F"/>
    <w:multiLevelType w:val="hybridMultilevel"/>
    <w:tmpl w:val="FFFFFFFF"/>
    <w:lvl w:ilvl="0" w:tplc="B5DC27F2">
      <w:start w:val="1"/>
      <w:numFmt w:val="bullet"/>
      <w:lvlText w:val=""/>
      <w:lvlJc w:val="left"/>
      <w:pPr>
        <w:ind w:left="720" w:hanging="360"/>
      </w:pPr>
      <w:rPr>
        <w:rFonts w:ascii="Symbol" w:hAnsi="Symbol" w:hint="default"/>
      </w:rPr>
    </w:lvl>
    <w:lvl w:ilvl="1" w:tplc="D376D614">
      <w:start w:val="1"/>
      <w:numFmt w:val="bullet"/>
      <w:lvlText w:val="o"/>
      <w:lvlJc w:val="left"/>
      <w:pPr>
        <w:ind w:left="1440" w:hanging="360"/>
      </w:pPr>
      <w:rPr>
        <w:rFonts w:ascii="Courier New" w:hAnsi="Courier New" w:hint="default"/>
      </w:rPr>
    </w:lvl>
    <w:lvl w:ilvl="2" w:tplc="68A03FD6">
      <w:start w:val="1"/>
      <w:numFmt w:val="bullet"/>
      <w:lvlText w:val=""/>
      <w:lvlJc w:val="left"/>
      <w:pPr>
        <w:ind w:left="2160" w:hanging="360"/>
      </w:pPr>
      <w:rPr>
        <w:rFonts w:ascii="Wingdings" w:hAnsi="Wingdings" w:hint="default"/>
      </w:rPr>
    </w:lvl>
    <w:lvl w:ilvl="3" w:tplc="70E6AF44">
      <w:start w:val="1"/>
      <w:numFmt w:val="bullet"/>
      <w:lvlText w:val=""/>
      <w:lvlJc w:val="left"/>
      <w:pPr>
        <w:ind w:left="2880" w:hanging="360"/>
      </w:pPr>
      <w:rPr>
        <w:rFonts w:ascii="Symbol" w:hAnsi="Symbol" w:hint="default"/>
      </w:rPr>
    </w:lvl>
    <w:lvl w:ilvl="4" w:tplc="3F004400">
      <w:start w:val="1"/>
      <w:numFmt w:val="bullet"/>
      <w:lvlText w:val="o"/>
      <w:lvlJc w:val="left"/>
      <w:pPr>
        <w:ind w:left="3600" w:hanging="360"/>
      </w:pPr>
      <w:rPr>
        <w:rFonts w:ascii="Courier New" w:hAnsi="Courier New" w:hint="default"/>
      </w:rPr>
    </w:lvl>
    <w:lvl w:ilvl="5" w:tplc="076E6466">
      <w:start w:val="1"/>
      <w:numFmt w:val="bullet"/>
      <w:lvlText w:val=""/>
      <w:lvlJc w:val="left"/>
      <w:pPr>
        <w:ind w:left="4320" w:hanging="360"/>
      </w:pPr>
      <w:rPr>
        <w:rFonts w:ascii="Wingdings" w:hAnsi="Wingdings" w:hint="default"/>
      </w:rPr>
    </w:lvl>
    <w:lvl w:ilvl="6" w:tplc="1D4E8718">
      <w:start w:val="1"/>
      <w:numFmt w:val="bullet"/>
      <w:lvlText w:val=""/>
      <w:lvlJc w:val="left"/>
      <w:pPr>
        <w:ind w:left="5040" w:hanging="360"/>
      </w:pPr>
      <w:rPr>
        <w:rFonts w:ascii="Symbol" w:hAnsi="Symbol" w:hint="default"/>
      </w:rPr>
    </w:lvl>
    <w:lvl w:ilvl="7" w:tplc="29261ABC">
      <w:start w:val="1"/>
      <w:numFmt w:val="bullet"/>
      <w:lvlText w:val="o"/>
      <w:lvlJc w:val="left"/>
      <w:pPr>
        <w:ind w:left="5760" w:hanging="360"/>
      </w:pPr>
      <w:rPr>
        <w:rFonts w:ascii="Courier New" w:hAnsi="Courier New" w:hint="default"/>
      </w:rPr>
    </w:lvl>
    <w:lvl w:ilvl="8" w:tplc="E6166472">
      <w:start w:val="1"/>
      <w:numFmt w:val="bullet"/>
      <w:lvlText w:val=""/>
      <w:lvlJc w:val="left"/>
      <w:pPr>
        <w:ind w:left="6480" w:hanging="360"/>
      </w:pPr>
      <w:rPr>
        <w:rFonts w:ascii="Wingdings" w:hAnsi="Wingdings" w:hint="default"/>
      </w:rPr>
    </w:lvl>
  </w:abstractNum>
  <w:abstractNum w:abstractNumId="23" w15:restartNumberingAfterBreak="0">
    <w:nsid w:val="38B7F9B4"/>
    <w:multiLevelType w:val="hybridMultilevel"/>
    <w:tmpl w:val="FFFFFFFF"/>
    <w:lvl w:ilvl="0" w:tplc="DD30F814">
      <w:start w:val="1"/>
      <w:numFmt w:val="bullet"/>
      <w:lvlText w:val=""/>
      <w:lvlJc w:val="left"/>
      <w:pPr>
        <w:ind w:left="720" w:hanging="360"/>
      </w:pPr>
      <w:rPr>
        <w:rFonts w:ascii="Symbol" w:hAnsi="Symbol" w:hint="default"/>
      </w:rPr>
    </w:lvl>
    <w:lvl w:ilvl="1" w:tplc="CBDE794A">
      <w:start w:val="1"/>
      <w:numFmt w:val="bullet"/>
      <w:lvlText w:val="o"/>
      <w:lvlJc w:val="left"/>
      <w:pPr>
        <w:ind w:left="1440" w:hanging="360"/>
      </w:pPr>
      <w:rPr>
        <w:rFonts w:ascii="Courier New" w:hAnsi="Courier New" w:hint="default"/>
      </w:rPr>
    </w:lvl>
    <w:lvl w:ilvl="2" w:tplc="AAE6A7DE">
      <w:start w:val="1"/>
      <w:numFmt w:val="bullet"/>
      <w:lvlText w:val=""/>
      <w:lvlJc w:val="left"/>
      <w:pPr>
        <w:ind w:left="2160" w:hanging="360"/>
      </w:pPr>
      <w:rPr>
        <w:rFonts w:ascii="Wingdings" w:hAnsi="Wingdings" w:hint="default"/>
      </w:rPr>
    </w:lvl>
    <w:lvl w:ilvl="3" w:tplc="9F2018D0">
      <w:start w:val="1"/>
      <w:numFmt w:val="bullet"/>
      <w:lvlText w:val=""/>
      <w:lvlJc w:val="left"/>
      <w:pPr>
        <w:ind w:left="2880" w:hanging="360"/>
      </w:pPr>
      <w:rPr>
        <w:rFonts w:ascii="Symbol" w:hAnsi="Symbol" w:hint="default"/>
      </w:rPr>
    </w:lvl>
    <w:lvl w:ilvl="4" w:tplc="68EA310E">
      <w:start w:val="1"/>
      <w:numFmt w:val="bullet"/>
      <w:lvlText w:val="o"/>
      <w:lvlJc w:val="left"/>
      <w:pPr>
        <w:ind w:left="3600" w:hanging="360"/>
      </w:pPr>
      <w:rPr>
        <w:rFonts w:ascii="Courier New" w:hAnsi="Courier New" w:hint="default"/>
      </w:rPr>
    </w:lvl>
    <w:lvl w:ilvl="5" w:tplc="40D6B502">
      <w:start w:val="1"/>
      <w:numFmt w:val="bullet"/>
      <w:lvlText w:val=""/>
      <w:lvlJc w:val="left"/>
      <w:pPr>
        <w:ind w:left="4320" w:hanging="360"/>
      </w:pPr>
      <w:rPr>
        <w:rFonts w:ascii="Wingdings" w:hAnsi="Wingdings" w:hint="default"/>
      </w:rPr>
    </w:lvl>
    <w:lvl w:ilvl="6" w:tplc="8354C016">
      <w:start w:val="1"/>
      <w:numFmt w:val="bullet"/>
      <w:lvlText w:val=""/>
      <w:lvlJc w:val="left"/>
      <w:pPr>
        <w:ind w:left="5040" w:hanging="360"/>
      </w:pPr>
      <w:rPr>
        <w:rFonts w:ascii="Symbol" w:hAnsi="Symbol" w:hint="default"/>
      </w:rPr>
    </w:lvl>
    <w:lvl w:ilvl="7" w:tplc="A3580062">
      <w:start w:val="1"/>
      <w:numFmt w:val="bullet"/>
      <w:lvlText w:val="o"/>
      <w:lvlJc w:val="left"/>
      <w:pPr>
        <w:ind w:left="5760" w:hanging="360"/>
      </w:pPr>
      <w:rPr>
        <w:rFonts w:ascii="Courier New" w:hAnsi="Courier New" w:hint="default"/>
      </w:rPr>
    </w:lvl>
    <w:lvl w:ilvl="8" w:tplc="10FA92EE">
      <w:start w:val="1"/>
      <w:numFmt w:val="bullet"/>
      <w:lvlText w:val=""/>
      <w:lvlJc w:val="left"/>
      <w:pPr>
        <w:ind w:left="6480" w:hanging="360"/>
      </w:pPr>
      <w:rPr>
        <w:rFonts w:ascii="Wingdings" w:hAnsi="Wingdings" w:hint="default"/>
      </w:rPr>
    </w:lvl>
  </w:abstractNum>
  <w:abstractNum w:abstractNumId="24" w15:restartNumberingAfterBreak="0">
    <w:nsid w:val="42355A76"/>
    <w:multiLevelType w:val="hybridMultilevel"/>
    <w:tmpl w:val="FFFFFFFF"/>
    <w:lvl w:ilvl="0" w:tplc="B35C79BA">
      <w:start w:val="1"/>
      <w:numFmt w:val="bullet"/>
      <w:lvlText w:val=""/>
      <w:lvlJc w:val="left"/>
      <w:pPr>
        <w:ind w:left="720" w:hanging="360"/>
      </w:pPr>
      <w:rPr>
        <w:rFonts w:ascii="Symbol" w:hAnsi="Symbol" w:hint="default"/>
      </w:rPr>
    </w:lvl>
    <w:lvl w:ilvl="1" w:tplc="570A9CE8">
      <w:start w:val="1"/>
      <w:numFmt w:val="bullet"/>
      <w:lvlText w:val="o"/>
      <w:lvlJc w:val="left"/>
      <w:pPr>
        <w:ind w:left="1440" w:hanging="360"/>
      </w:pPr>
      <w:rPr>
        <w:rFonts w:ascii="Courier New" w:hAnsi="Courier New" w:hint="default"/>
      </w:rPr>
    </w:lvl>
    <w:lvl w:ilvl="2" w:tplc="F68C13B0">
      <w:start w:val="1"/>
      <w:numFmt w:val="bullet"/>
      <w:lvlText w:val=""/>
      <w:lvlJc w:val="left"/>
      <w:pPr>
        <w:ind w:left="2160" w:hanging="360"/>
      </w:pPr>
      <w:rPr>
        <w:rFonts w:ascii="Wingdings" w:hAnsi="Wingdings" w:hint="default"/>
      </w:rPr>
    </w:lvl>
    <w:lvl w:ilvl="3" w:tplc="B1E6768A">
      <w:start w:val="1"/>
      <w:numFmt w:val="bullet"/>
      <w:lvlText w:val=""/>
      <w:lvlJc w:val="left"/>
      <w:pPr>
        <w:ind w:left="2880" w:hanging="360"/>
      </w:pPr>
      <w:rPr>
        <w:rFonts w:ascii="Symbol" w:hAnsi="Symbol" w:hint="default"/>
      </w:rPr>
    </w:lvl>
    <w:lvl w:ilvl="4" w:tplc="FB20BEAA">
      <w:start w:val="1"/>
      <w:numFmt w:val="bullet"/>
      <w:lvlText w:val="o"/>
      <w:lvlJc w:val="left"/>
      <w:pPr>
        <w:ind w:left="3600" w:hanging="360"/>
      </w:pPr>
      <w:rPr>
        <w:rFonts w:ascii="Courier New" w:hAnsi="Courier New" w:hint="default"/>
      </w:rPr>
    </w:lvl>
    <w:lvl w:ilvl="5" w:tplc="26C82814">
      <w:start w:val="1"/>
      <w:numFmt w:val="bullet"/>
      <w:lvlText w:val=""/>
      <w:lvlJc w:val="left"/>
      <w:pPr>
        <w:ind w:left="4320" w:hanging="360"/>
      </w:pPr>
      <w:rPr>
        <w:rFonts w:ascii="Wingdings" w:hAnsi="Wingdings" w:hint="default"/>
      </w:rPr>
    </w:lvl>
    <w:lvl w:ilvl="6" w:tplc="EB8CE0E2">
      <w:start w:val="1"/>
      <w:numFmt w:val="bullet"/>
      <w:lvlText w:val=""/>
      <w:lvlJc w:val="left"/>
      <w:pPr>
        <w:ind w:left="5040" w:hanging="360"/>
      </w:pPr>
      <w:rPr>
        <w:rFonts w:ascii="Symbol" w:hAnsi="Symbol" w:hint="default"/>
      </w:rPr>
    </w:lvl>
    <w:lvl w:ilvl="7" w:tplc="F564B78A">
      <w:start w:val="1"/>
      <w:numFmt w:val="bullet"/>
      <w:lvlText w:val="o"/>
      <w:lvlJc w:val="left"/>
      <w:pPr>
        <w:ind w:left="5760" w:hanging="360"/>
      </w:pPr>
      <w:rPr>
        <w:rFonts w:ascii="Courier New" w:hAnsi="Courier New" w:hint="default"/>
      </w:rPr>
    </w:lvl>
    <w:lvl w:ilvl="8" w:tplc="D8A4CBDA">
      <w:start w:val="1"/>
      <w:numFmt w:val="bullet"/>
      <w:lvlText w:val=""/>
      <w:lvlJc w:val="left"/>
      <w:pPr>
        <w:ind w:left="6480" w:hanging="360"/>
      </w:pPr>
      <w:rPr>
        <w:rFonts w:ascii="Wingdings" w:hAnsi="Wingdings" w:hint="default"/>
      </w:rPr>
    </w:lvl>
  </w:abstractNum>
  <w:abstractNum w:abstractNumId="25" w15:restartNumberingAfterBreak="0">
    <w:nsid w:val="44216F73"/>
    <w:multiLevelType w:val="hybridMultilevel"/>
    <w:tmpl w:val="FFFFFFFF"/>
    <w:lvl w:ilvl="0" w:tplc="37926496">
      <w:start w:val="1"/>
      <w:numFmt w:val="bullet"/>
      <w:lvlText w:val=""/>
      <w:lvlJc w:val="left"/>
      <w:pPr>
        <w:ind w:left="720" w:hanging="360"/>
      </w:pPr>
      <w:rPr>
        <w:rFonts w:ascii="Symbol" w:hAnsi="Symbol" w:hint="default"/>
      </w:rPr>
    </w:lvl>
    <w:lvl w:ilvl="1" w:tplc="3AF07F7A">
      <w:start w:val="1"/>
      <w:numFmt w:val="bullet"/>
      <w:lvlText w:val="o"/>
      <w:lvlJc w:val="left"/>
      <w:pPr>
        <w:ind w:left="1440" w:hanging="360"/>
      </w:pPr>
      <w:rPr>
        <w:rFonts w:ascii="Courier New" w:hAnsi="Courier New" w:hint="default"/>
      </w:rPr>
    </w:lvl>
    <w:lvl w:ilvl="2" w:tplc="F94A33CE">
      <w:start w:val="1"/>
      <w:numFmt w:val="bullet"/>
      <w:lvlText w:val=""/>
      <w:lvlJc w:val="left"/>
      <w:pPr>
        <w:ind w:left="2160" w:hanging="360"/>
      </w:pPr>
      <w:rPr>
        <w:rFonts w:ascii="Wingdings" w:hAnsi="Wingdings" w:hint="default"/>
      </w:rPr>
    </w:lvl>
    <w:lvl w:ilvl="3" w:tplc="C4D47F10">
      <w:start w:val="1"/>
      <w:numFmt w:val="bullet"/>
      <w:lvlText w:val=""/>
      <w:lvlJc w:val="left"/>
      <w:pPr>
        <w:ind w:left="2880" w:hanging="360"/>
      </w:pPr>
      <w:rPr>
        <w:rFonts w:ascii="Symbol" w:hAnsi="Symbol" w:hint="default"/>
      </w:rPr>
    </w:lvl>
    <w:lvl w:ilvl="4" w:tplc="2E86567A">
      <w:start w:val="1"/>
      <w:numFmt w:val="bullet"/>
      <w:lvlText w:val="o"/>
      <w:lvlJc w:val="left"/>
      <w:pPr>
        <w:ind w:left="3600" w:hanging="360"/>
      </w:pPr>
      <w:rPr>
        <w:rFonts w:ascii="Courier New" w:hAnsi="Courier New" w:hint="default"/>
      </w:rPr>
    </w:lvl>
    <w:lvl w:ilvl="5" w:tplc="D87EFC52">
      <w:start w:val="1"/>
      <w:numFmt w:val="bullet"/>
      <w:lvlText w:val=""/>
      <w:lvlJc w:val="left"/>
      <w:pPr>
        <w:ind w:left="4320" w:hanging="360"/>
      </w:pPr>
      <w:rPr>
        <w:rFonts w:ascii="Wingdings" w:hAnsi="Wingdings" w:hint="default"/>
      </w:rPr>
    </w:lvl>
    <w:lvl w:ilvl="6" w:tplc="8C2A9BA2">
      <w:start w:val="1"/>
      <w:numFmt w:val="bullet"/>
      <w:lvlText w:val=""/>
      <w:lvlJc w:val="left"/>
      <w:pPr>
        <w:ind w:left="5040" w:hanging="360"/>
      </w:pPr>
      <w:rPr>
        <w:rFonts w:ascii="Symbol" w:hAnsi="Symbol" w:hint="default"/>
      </w:rPr>
    </w:lvl>
    <w:lvl w:ilvl="7" w:tplc="465236E2">
      <w:start w:val="1"/>
      <w:numFmt w:val="bullet"/>
      <w:lvlText w:val="o"/>
      <w:lvlJc w:val="left"/>
      <w:pPr>
        <w:ind w:left="5760" w:hanging="360"/>
      </w:pPr>
      <w:rPr>
        <w:rFonts w:ascii="Courier New" w:hAnsi="Courier New" w:hint="default"/>
      </w:rPr>
    </w:lvl>
    <w:lvl w:ilvl="8" w:tplc="CB9C9474">
      <w:start w:val="1"/>
      <w:numFmt w:val="bullet"/>
      <w:lvlText w:val=""/>
      <w:lvlJc w:val="left"/>
      <w:pPr>
        <w:ind w:left="6480" w:hanging="360"/>
      </w:pPr>
      <w:rPr>
        <w:rFonts w:ascii="Wingdings" w:hAnsi="Wingdings" w:hint="default"/>
      </w:rPr>
    </w:lvl>
  </w:abstractNum>
  <w:abstractNum w:abstractNumId="26" w15:restartNumberingAfterBreak="0">
    <w:nsid w:val="446201E7"/>
    <w:multiLevelType w:val="hybridMultilevel"/>
    <w:tmpl w:val="FFFFFFFF"/>
    <w:lvl w:ilvl="0" w:tplc="49F2297C">
      <w:start w:val="1"/>
      <w:numFmt w:val="bullet"/>
      <w:lvlText w:val=""/>
      <w:lvlJc w:val="left"/>
      <w:pPr>
        <w:ind w:left="720" w:hanging="360"/>
      </w:pPr>
      <w:rPr>
        <w:rFonts w:ascii="Symbol" w:hAnsi="Symbol" w:hint="default"/>
      </w:rPr>
    </w:lvl>
    <w:lvl w:ilvl="1" w:tplc="CF50C810">
      <w:start w:val="1"/>
      <w:numFmt w:val="bullet"/>
      <w:lvlText w:val="o"/>
      <w:lvlJc w:val="left"/>
      <w:pPr>
        <w:ind w:left="1440" w:hanging="360"/>
      </w:pPr>
      <w:rPr>
        <w:rFonts w:ascii="Courier New" w:hAnsi="Courier New" w:hint="default"/>
      </w:rPr>
    </w:lvl>
    <w:lvl w:ilvl="2" w:tplc="B07AD5DA">
      <w:start w:val="1"/>
      <w:numFmt w:val="bullet"/>
      <w:lvlText w:val=""/>
      <w:lvlJc w:val="left"/>
      <w:pPr>
        <w:ind w:left="2160" w:hanging="360"/>
      </w:pPr>
      <w:rPr>
        <w:rFonts w:ascii="Wingdings" w:hAnsi="Wingdings" w:hint="default"/>
      </w:rPr>
    </w:lvl>
    <w:lvl w:ilvl="3" w:tplc="BD70E286">
      <w:start w:val="1"/>
      <w:numFmt w:val="bullet"/>
      <w:lvlText w:val=""/>
      <w:lvlJc w:val="left"/>
      <w:pPr>
        <w:ind w:left="2880" w:hanging="360"/>
      </w:pPr>
      <w:rPr>
        <w:rFonts w:ascii="Symbol" w:hAnsi="Symbol" w:hint="default"/>
      </w:rPr>
    </w:lvl>
    <w:lvl w:ilvl="4" w:tplc="E3A27864">
      <w:start w:val="1"/>
      <w:numFmt w:val="bullet"/>
      <w:lvlText w:val="o"/>
      <w:lvlJc w:val="left"/>
      <w:pPr>
        <w:ind w:left="3600" w:hanging="360"/>
      </w:pPr>
      <w:rPr>
        <w:rFonts w:ascii="Courier New" w:hAnsi="Courier New" w:hint="default"/>
      </w:rPr>
    </w:lvl>
    <w:lvl w:ilvl="5" w:tplc="2C1A583E">
      <w:start w:val="1"/>
      <w:numFmt w:val="bullet"/>
      <w:lvlText w:val=""/>
      <w:lvlJc w:val="left"/>
      <w:pPr>
        <w:ind w:left="4320" w:hanging="360"/>
      </w:pPr>
      <w:rPr>
        <w:rFonts w:ascii="Wingdings" w:hAnsi="Wingdings" w:hint="default"/>
      </w:rPr>
    </w:lvl>
    <w:lvl w:ilvl="6" w:tplc="B33C83F0">
      <w:start w:val="1"/>
      <w:numFmt w:val="bullet"/>
      <w:lvlText w:val=""/>
      <w:lvlJc w:val="left"/>
      <w:pPr>
        <w:ind w:left="5040" w:hanging="360"/>
      </w:pPr>
      <w:rPr>
        <w:rFonts w:ascii="Symbol" w:hAnsi="Symbol" w:hint="default"/>
      </w:rPr>
    </w:lvl>
    <w:lvl w:ilvl="7" w:tplc="283E2802">
      <w:start w:val="1"/>
      <w:numFmt w:val="bullet"/>
      <w:lvlText w:val="o"/>
      <w:lvlJc w:val="left"/>
      <w:pPr>
        <w:ind w:left="5760" w:hanging="360"/>
      </w:pPr>
      <w:rPr>
        <w:rFonts w:ascii="Courier New" w:hAnsi="Courier New" w:hint="default"/>
      </w:rPr>
    </w:lvl>
    <w:lvl w:ilvl="8" w:tplc="594AD3D0">
      <w:start w:val="1"/>
      <w:numFmt w:val="bullet"/>
      <w:lvlText w:val=""/>
      <w:lvlJc w:val="left"/>
      <w:pPr>
        <w:ind w:left="6480" w:hanging="360"/>
      </w:pPr>
      <w:rPr>
        <w:rFonts w:ascii="Wingdings" w:hAnsi="Wingdings" w:hint="default"/>
      </w:rPr>
    </w:lvl>
  </w:abstractNum>
  <w:abstractNum w:abstractNumId="27" w15:restartNumberingAfterBreak="0">
    <w:nsid w:val="46CC9232"/>
    <w:multiLevelType w:val="hybridMultilevel"/>
    <w:tmpl w:val="FFFFFFFF"/>
    <w:lvl w:ilvl="0" w:tplc="38EC4844">
      <w:start w:val="1"/>
      <w:numFmt w:val="bullet"/>
      <w:lvlText w:val=""/>
      <w:lvlJc w:val="left"/>
      <w:pPr>
        <w:ind w:left="1080" w:hanging="360"/>
      </w:pPr>
      <w:rPr>
        <w:rFonts w:ascii="Symbol" w:hAnsi="Symbol" w:hint="default"/>
      </w:rPr>
    </w:lvl>
    <w:lvl w:ilvl="1" w:tplc="E5D6E494">
      <w:start w:val="1"/>
      <w:numFmt w:val="bullet"/>
      <w:lvlText w:val="o"/>
      <w:lvlJc w:val="left"/>
      <w:pPr>
        <w:ind w:left="1440" w:hanging="360"/>
      </w:pPr>
      <w:rPr>
        <w:rFonts w:ascii="Courier New" w:hAnsi="Courier New" w:hint="default"/>
      </w:rPr>
    </w:lvl>
    <w:lvl w:ilvl="2" w:tplc="95F422E8">
      <w:start w:val="1"/>
      <w:numFmt w:val="bullet"/>
      <w:lvlText w:val=""/>
      <w:lvlJc w:val="left"/>
      <w:pPr>
        <w:ind w:left="2160" w:hanging="360"/>
      </w:pPr>
      <w:rPr>
        <w:rFonts w:ascii="Wingdings" w:hAnsi="Wingdings" w:hint="default"/>
      </w:rPr>
    </w:lvl>
    <w:lvl w:ilvl="3" w:tplc="70D04C06">
      <w:start w:val="1"/>
      <w:numFmt w:val="bullet"/>
      <w:lvlText w:val=""/>
      <w:lvlJc w:val="left"/>
      <w:pPr>
        <w:ind w:left="2880" w:hanging="360"/>
      </w:pPr>
      <w:rPr>
        <w:rFonts w:ascii="Symbol" w:hAnsi="Symbol" w:hint="default"/>
      </w:rPr>
    </w:lvl>
    <w:lvl w:ilvl="4" w:tplc="F3F6D414">
      <w:start w:val="1"/>
      <w:numFmt w:val="bullet"/>
      <w:lvlText w:val="o"/>
      <w:lvlJc w:val="left"/>
      <w:pPr>
        <w:ind w:left="3600" w:hanging="360"/>
      </w:pPr>
      <w:rPr>
        <w:rFonts w:ascii="Courier New" w:hAnsi="Courier New" w:hint="default"/>
      </w:rPr>
    </w:lvl>
    <w:lvl w:ilvl="5" w:tplc="8F96F67A">
      <w:start w:val="1"/>
      <w:numFmt w:val="bullet"/>
      <w:lvlText w:val=""/>
      <w:lvlJc w:val="left"/>
      <w:pPr>
        <w:ind w:left="4320" w:hanging="360"/>
      </w:pPr>
      <w:rPr>
        <w:rFonts w:ascii="Wingdings" w:hAnsi="Wingdings" w:hint="default"/>
      </w:rPr>
    </w:lvl>
    <w:lvl w:ilvl="6" w:tplc="48E6F930">
      <w:start w:val="1"/>
      <w:numFmt w:val="bullet"/>
      <w:lvlText w:val=""/>
      <w:lvlJc w:val="left"/>
      <w:pPr>
        <w:ind w:left="5040" w:hanging="360"/>
      </w:pPr>
      <w:rPr>
        <w:rFonts w:ascii="Symbol" w:hAnsi="Symbol" w:hint="default"/>
      </w:rPr>
    </w:lvl>
    <w:lvl w:ilvl="7" w:tplc="6BE8046C">
      <w:start w:val="1"/>
      <w:numFmt w:val="bullet"/>
      <w:lvlText w:val="o"/>
      <w:lvlJc w:val="left"/>
      <w:pPr>
        <w:ind w:left="5760" w:hanging="360"/>
      </w:pPr>
      <w:rPr>
        <w:rFonts w:ascii="Courier New" w:hAnsi="Courier New" w:hint="default"/>
      </w:rPr>
    </w:lvl>
    <w:lvl w:ilvl="8" w:tplc="020271BC">
      <w:start w:val="1"/>
      <w:numFmt w:val="bullet"/>
      <w:lvlText w:val=""/>
      <w:lvlJc w:val="left"/>
      <w:pPr>
        <w:ind w:left="6480" w:hanging="360"/>
      </w:pPr>
      <w:rPr>
        <w:rFonts w:ascii="Wingdings" w:hAnsi="Wingdings" w:hint="default"/>
      </w:rPr>
    </w:lvl>
  </w:abstractNum>
  <w:abstractNum w:abstractNumId="28" w15:restartNumberingAfterBreak="0">
    <w:nsid w:val="48EE9BF9"/>
    <w:multiLevelType w:val="hybridMultilevel"/>
    <w:tmpl w:val="FFFFFFFF"/>
    <w:lvl w:ilvl="0" w:tplc="458A17EC">
      <w:start w:val="1"/>
      <w:numFmt w:val="bullet"/>
      <w:lvlText w:val=""/>
      <w:lvlJc w:val="left"/>
      <w:pPr>
        <w:ind w:left="720" w:hanging="360"/>
      </w:pPr>
      <w:rPr>
        <w:rFonts w:ascii="Symbol" w:hAnsi="Symbol" w:hint="default"/>
      </w:rPr>
    </w:lvl>
    <w:lvl w:ilvl="1" w:tplc="FF4478F6">
      <w:start w:val="1"/>
      <w:numFmt w:val="bullet"/>
      <w:lvlText w:val="o"/>
      <w:lvlJc w:val="left"/>
      <w:pPr>
        <w:ind w:left="1440" w:hanging="360"/>
      </w:pPr>
      <w:rPr>
        <w:rFonts w:ascii="Courier New" w:hAnsi="Courier New" w:hint="default"/>
      </w:rPr>
    </w:lvl>
    <w:lvl w:ilvl="2" w:tplc="FF669FD8">
      <w:start w:val="1"/>
      <w:numFmt w:val="bullet"/>
      <w:lvlText w:val=""/>
      <w:lvlJc w:val="left"/>
      <w:pPr>
        <w:ind w:left="2160" w:hanging="360"/>
      </w:pPr>
      <w:rPr>
        <w:rFonts w:ascii="Wingdings" w:hAnsi="Wingdings" w:hint="default"/>
      </w:rPr>
    </w:lvl>
    <w:lvl w:ilvl="3" w:tplc="9DF8D026">
      <w:start w:val="1"/>
      <w:numFmt w:val="bullet"/>
      <w:lvlText w:val=""/>
      <w:lvlJc w:val="left"/>
      <w:pPr>
        <w:ind w:left="2880" w:hanging="360"/>
      </w:pPr>
      <w:rPr>
        <w:rFonts w:ascii="Symbol" w:hAnsi="Symbol" w:hint="default"/>
      </w:rPr>
    </w:lvl>
    <w:lvl w:ilvl="4" w:tplc="DFB26B00">
      <w:start w:val="1"/>
      <w:numFmt w:val="bullet"/>
      <w:lvlText w:val="o"/>
      <w:lvlJc w:val="left"/>
      <w:pPr>
        <w:ind w:left="3600" w:hanging="360"/>
      </w:pPr>
      <w:rPr>
        <w:rFonts w:ascii="Courier New" w:hAnsi="Courier New" w:hint="default"/>
      </w:rPr>
    </w:lvl>
    <w:lvl w:ilvl="5" w:tplc="3CD41188">
      <w:start w:val="1"/>
      <w:numFmt w:val="bullet"/>
      <w:lvlText w:val=""/>
      <w:lvlJc w:val="left"/>
      <w:pPr>
        <w:ind w:left="4320" w:hanging="360"/>
      </w:pPr>
      <w:rPr>
        <w:rFonts w:ascii="Wingdings" w:hAnsi="Wingdings" w:hint="default"/>
      </w:rPr>
    </w:lvl>
    <w:lvl w:ilvl="6" w:tplc="FE3E2CF0">
      <w:start w:val="1"/>
      <w:numFmt w:val="bullet"/>
      <w:lvlText w:val=""/>
      <w:lvlJc w:val="left"/>
      <w:pPr>
        <w:ind w:left="5040" w:hanging="360"/>
      </w:pPr>
      <w:rPr>
        <w:rFonts w:ascii="Symbol" w:hAnsi="Symbol" w:hint="default"/>
      </w:rPr>
    </w:lvl>
    <w:lvl w:ilvl="7" w:tplc="4C4207E6">
      <w:start w:val="1"/>
      <w:numFmt w:val="bullet"/>
      <w:lvlText w:val="o"/>
      <w:lvlJc w:val="left"/>
      <w:pPr>
        <w:ind w:left="5760" w:hanging="360"/>
      </w:pPr>
      <w:rPr>
        <w:rFonts w:ascii="Courier New" w:hAnsi="Courier New" w:hint="default"/>
      </w:rPr>
    </w:lvl>
    <w:lvl w:ilvl="8" w:tplc="49522C52">
      <w:start w:val="1"/>
      <w:numFmt w:val="bullet"/>
      <w:lvlText w:val=""/>
      <w:lvlJc w:val="left"/>
      <w:pPr>
        <w:ind w:left="6480" w:hanging="360"/>
      </w:pPr>
      <w:rPr>
        <w:rFonts w:ascii="Wingdings" w:hAnsi="Wingdings" w:hint="default"/>
      </w:rPr>
    </w:lvl>
  </w:abstractNum>
  <w:abstractNum w:abstractNumId="29" w15:restartNumberingAfterBreak="0">
    <w:nsid w:val="4C2C547F"/>
    <w:multiLevelType w:val="hybridMultilevel"/>
    <w:tmpl w:val="FFFFFFFF"/>
    <w:lvl w:ilvl="0" w:tplc="E7F09526">
      <w:start w:val="1"/>
      <w:numFmt w:val="bullet"/>
      <w:lvlText w:val=""/>
      <w:lvlJc w:val="left"/>
      <w:pPr>
        <w:ind w:left="720" w:hanging="360"/>
      </w:pPr>
      <w:rPr>
        <w:rFonts w:ascii="Symbol" w:hAnsi="Symbol" w:hint="default"/>
      </w:rPr>
    </w:lvl>
    <w:lvl w:ilvl="1" w:tplc="7BAA9A18">
      <w:start w:val="1"/>
      <w:numFmt w:val="bullet"/>
      <w:lvlText w:val="o"/>
      <w:lvlJc w:val="left"/>
      <w:pPr>
        <w:ind w:left="1440" w:hanging="360"/>
      </w:pPr>
      <w:rPr>
        <w:rFonts w:ascii="Courier New" w:hAnsi="Courier New" w:hint="default"/>
      </w:rPr>
    </w:lvl>
    <w:lvl w:ilvl="2" w:tplc="2B14027A">
      <w:start w:val="1"/>
      <w:numFmt w:val="bullet"/>
      <w:lvlText w:val=""/>
      <w:lvlJc w:val="left"/>
      <w:pPr>
        <w:ind w:left="2160" w:hanging="360"/>
      </w:pPr>
      <w:rPr>
        <w:rFonts w:ascii="Wingdings" w:hAnsi="Wingdings" w:hint="default"/>
      </w:rPr>
    </w:lvl>
    <w:lvl w:ilvl="3" w:tplc="5074EB32">
      <w:start w:val="1"/>
      <w:numFmt w:val="bullet"/>
      <w:lvlText w:val=""/>
      <w:lvlJc w:val="left"/>
      <w:pPr>
        <w:ind w:left="2880" w:hanging="360"/>
      </w:pPr>
      <w:rPr>
        <w:rFonts w:ascii="Symbol" w:hAnsi="Symbol" w:hint="default"/>
      </w:rPr>
    </w:lvl>
    <w:lvl w:ilvl="4" w:tplc="954C2092">
      <w:start w:val="1"/>
      <w:numFmt w:val="bullet"/>
      <w:lvlText w:val="o"/>
      <w:lvlJc w:val="left"/>
      <w:pPr>
        <w:ind w:left="3600" w:hanging="360"/>
      </w:pPr>
      <w:rPr>
        <w:rFonts w:ascii="Courier New" w:hAnsi="Courier New" w:hint="default"/>
      </w:rPr>
    </w:lvl>
    <w:lvl w:ilvl="5" w:tplc="EA683BCA">
      <w:start w:val="1"/>
      <w:numFmt w:val="bullet"/>
      <w:lvlText w:val=""/>
      <w:lvlJc w:val="left"/>
      <w:pPr>
        <w:ind w:left="4320" w:hanging="360"/>
      </w:pPr>
      <w:rPr>
        <w:rFonts w:ascii="Wingdings" w:hAnsi="Wingdings" w:hint="default"/>
      </w:rPr>
    </w:lvl>
    <w:lvl w:ilvl="6" w:tplc="004A5264">
      <w:start w:val="1"/>
      <w:numFmt w:val="bullet"/>
      <w:lvlText w:val=""/>
      <w:lvlJc w:val="left"/>
      <w:pPr>
        <w:ind w:left="5040" w:hanging="360"/>
      </w:pPr>
      <w:rPr>
        <w:rFonts w:ascii="Symbol" w:hAnsi="Symbol" w:hint="default"/>
      </w:rPr>
    </w:lvl>
    <w:lvl w:ilvl="7" w:tplc="483EED2C">
      <w:start w:val="1"/>
      <w:numFmt w:val="bullet"/>
      <w:lvlText w:val="o"/>
      <w:lvlJc w:val="left"/>
      <w:pPr>
        <w:ind w:left="5760" w:hanging="360"/>
      </w:pPr>
      <w:rPr>
        <w:rFonts w:ascii="Courier New" w:hAnsi="Courier New" w:hint="default"/>
      </w:rPr>
    </w:lvl>
    <w:lvl w:ilvl="8" w:tplc="5F68A6F8">
      <w:start w:val="1"/>
      <w:numFmt w:val="bullet"/>
      <w:lvlText w:val=""/>
      <w:lvlJc w:val="left"/>
      <w:pPr>
        <w:ind w:left="6480" w:hanging="360"/>
      </w:pPr>
      <w:rPr>
        <w:rFonts w:ascii="Wingdings" w:hAnsi="Wingdings" w:hint="default"/>
      </w:rPr>
    </w:lvl>
  </w:abstractNum>
  <w:abstractNum w:abstractNumId="30" w15:restartNumberingAfterBreak="0">
    <w:nsid w:val="4E146B1E"/>
    <w:multiLevelType w:val="hybridMultilevel"/>
    <w:tmpl w:val="FFFFFFFF"/>
    <w:lvl w:ilvl="0" w:tplc="3780BC94">
      <w:start w:val="1"/>
      <w:numFmt w:val="bullet"/>
      <w:lvlText w:val=""/>
      <w:lvlJc w:val="left"/>
      <w:pPr>
        <w:ind w:left="720" w:hanging="360"/>
      </w:pPr>
      <w:rPr>
        <w:rFonts w:ascii="Symbol" w:hAnsi="Symbol" w:hint="default"/>
      </w:rPr>
    </w:lvl>
    <w:lvl w:ilvl="1" w:tplc="27C88768">
      <w:start w:val="1"/>
      <w:numFmt w:val="bullet"/>
      <w:lvlText w:val="o"/>
      <w:lvlJc w:val="left"/>
      <w:pPr>
        <w:ind w:left="1440" w:hanging="360"/>
      </w:pPr>
      <w:rPr>
        <w:rFonts w:ascii="Courier New" w:hAnsi="Courier New" w:hint="default"/>
      </w:rPr>
    </w:lvl>
    <w:lvl w:ilvl="2" w:tplc="096CF5EA">
      <w:start w:val="1"/>
      <w:numFmt w:val="bullet"/>
      <w:lvlText w:val=""/>
      <w:lvlJc w:val="left"/>
      <w:pPr>
        <w:ind w:left="2160" w:hanging="360"/>
      </w:pPr>
      <w:rPr>
        <w:rFonts w:ascii="Wingdings" w:hAnsi="Wingdings" w:hint="default"/>
      </w:rPr>
    </w:lvl>
    <w:lvl w:ilvl="3" w:tplc="C0DAE3E0">
      <w:start w:val="1"/>
      <w:numFmt w:val="bullet"/>
      <w:lvlText w:val=""/>
      <w:lvlJc w:val="left"/>
      <w:pPr>
        <w:ind w:left="2880" w:hanging="360"/>
      </w:pPr>
      <w:rPr>
        <w:rFonts w:ascii="Symbol" w:hAnsi="Symbol" w:hint="default"/>
      </w:rPr>
    </w:lvl>
    <w:lvl w:ilvl="4" w:tplc="C360F1B4">
      <w:start w:val="1"/>
      <w:numFmt w:val="bullet"/>
      <w:lvlText w:val="o"/>
      <w:lvlJc w:val="left"/>
      <w:pPr>
        <w:ind w:left="3600" w:hanging="360"/>
      </w:pPr>
      <w:rPr>
        <w:rFonts w:ascii="Courier New" w:hAnsi="Courier New" w:hint="default"/>
      </w:rPr>
    </w:lvl>
    <w:lvl w:ilvl="5" w:tplc="28F476B0">
      <w:start w:val="1"/>
      <w:numFmt w:val="bullet"/>
      <w:lvlText w:val=""/>
      <w:lvlJc w:val="left"/>
      <w:pPr>
        <w:ind w:left="4320" w:hanging="360"/>
      </w:pPr>
      <w:rPr>
        <w:rFonts w:ascii="Wingdings" w:hAnsi="Wingdings" w:hint="default"/>
      </w:rPr>
    </w:lvl>
    <w:lvl w:ilvl="6" w:tplc="B5004E5C">
      <w:start w:val="1"/>
      <w:numFmt w:val="bullet"/>
      <w:lvlText w:val=""/>
      <w:lvlJc w:val="left"/>
      <w:pPr>
        <w:ind w:left="5040" w:hanging="360"/>
      </w:pPr>
      <w:rPr>
        <w:rFonts w:ascii="Symbol" w:hAnsi="Symbol" w:hint="default"/>
      </w:rPr>
    </w:lvl>
    <w:lvl w:ilvl="7" w:tplc="85626826">
      <w:start w:val="1"/>
      <w:numFmt w:val="bullet"/>
      <w:lvlText w:val="o"/>
      <w:lvlJc w:val="left"/>
      <w:pPr>
        <w:ind w:left="5760" w:hanging="360"/>
      </w:pPr>
      <w:rPr>
        <w:rFonts w:ascii="Courier New" w:hAnsi="Courier New" w:hint="default"/>
      </w:rPr>
    </w:lvl>
    <w:lvl w:ilvl="8" w:tplc="D0C002BA">
      <w:start w:val="1"/>
      <w:numFmt w:val="bullet"/>
      <w:lvlText w:val=""/>
      <w:lvlJc w:val="left"/>
      <w:pPr>
        <w:ind w:left="6480" w:hanging="360"/>
      </w:pPr>
      <w:rPr>
        <w:rFonts w:ascii="Wingdings" w:hAnsi="Wingdings" w:hint="default"/>
      </w:rPr>
    </w:lvl>
  </w:abstractNum>
  <w:abstractNum w:abstractNumId="31" w15:restartNumberingAfterBreak="0">
    <w:nsid w:val="50260B9A"/>
    <w:multiLevelType w:val="hybridMultilevel"/>
    <w:tmpl w:val="FFFFFFFF"/>
    <w:lvl w:ilvl="0" w:tplc="81B2EA4C">
      <w:start w:val="1"/>
      <w:numFmt w:val="bullet"/>
      <w:lvlText w:val=""/>
      <w:lvlJc w:val="left"/>
      <w:pPr>
        <w:ind w:left="720" w:hanging="360"/>
      </w:pPr>
      <w:rPr>
        <w:rFonts w:ascii="Symbol" w:hAnsi="Symbol" w:hint="default"/>
      </w:rPr>
    </w:lvl>
    <w:lvl w:ilvl="1" w:tplc="E9641E26">
      <w:start w:val="1"/>
      <w:numFmt w:val="bullet"/>
      <w:lvlText w:val="o"/>
      <w:lvlJc w:val="left"/>
      <w:pPr>
        <w:ind w:left="1440" w:hanging="360"/>
      </w:pPr>
      <w:rPr>
        <w:rFonts w:ascii="Courier New" w:hAnsi="Courier New" w:hint="default"/>
      </w:rPr>
    </w:lvl>
    <w:lvl w:ilvl="2" w:tplc="16DAF370">
      <w:start w:val="1"/>
      <w:numFmt w:val="bullet"/>
      <w:lvlText w:val=""/>
      <w:lvlJc w:val="left"/>
      <w:pPr>
        <w:ind w:left="2160" w:hanging="360"/>
      </w:pPr>
      <w:rPr>
        <w:rFonts w:ascii="Wingdings" w:hAnsi="Wingdings" w:hint="default"/>
      </w:rPr>
    </w:lvl>
    <w:lvl w:ilvl="3" w:tplc="95AECFEE">
      <w:start w:val="1"/>
      <w:numFmt w:val="bullet"/>
      <w:lvlText w:val=""/>
      <w:lvlJc w:val="left"/>
      <w:pPr>
        <w:ind w:left="2880" w:hanging="360"/>
      </w:pPr>
      <w:rPr>
        <w:rFonts w:ascii="Symbol" w:hAnsi="Symbol" w:hint="default"/>
      </w:rPr>
    </w:lvl>
    <w:lvl w:ilvl="4" w:tplc="8A66D46E">
      <w:start w:val="1"/>
      <w:numFmt w:val="bullet"/>
      <w:lvlText w:val="o"/>
      <w:lvlJc w:val="left"/>
      <w:pPr>
        <w:ind w:left="3600" w:hanging="360"/>
      </w:pPr>
      <w:rPr>
        <w:rFonts w:ascii="Courier New" w:hAnsi="Courier New" w:hint="default"/>
      </w:rPr>
    </w:lvl>
    <w:lvl w:ilvl="5" w:tplc="39FCD03E">
      <w:start w:val="1"/>
      <w:numFmt w:val="bullet"/>
      <w:lvlText w:val=""/>
      <w:lvlJc w:val="left"/>
      <w:pPr>
        <w:ind w:left="4320" w:hanging="360"/>
      </w:pPr>
      <w:rPr>
        <w:rFonts w:ascii="Wingdings" w:hAnsi="Wingdings" w:hint="default"/>
      </w:rPr>
    </w:lvl>
    <w:lvl w:ilvl="6" w:tplc="4FEEC61A">
      <w:start w:val="1"/>
      <w:numFmt w:val="bullet"/>
      <w:lvlText w:val=""/>
      <w:lvlJc w:val="left"/>
      <w:pPr>
        <w:ind w:left="5040" w:hanging="360"/>
      </w:pPr>
      <w:rPr>
        <w:rFonts w:ascii="Symbol" w:hAnsi="Symbol" w:hint="default"/>
      </w:rPr>
    </w:lvl>
    <w:lvl w:ilvl="7" w:tplc="851E6F0C">
      <w:start w:val="1"/>
      <w:numFmt w:val="bullet"/>
      <w:lvlText w:val="o"/>
      <w:lvlJc w:val="left"/>
      <w:pPr>
        <w:ind w:left="5760" w:hanging="360"/>
      </w:pPr>
      <w:rPr>
        <w:rFonts w:ascii="Courier New" w:hAnsi="Courier New" w:hint="default"/>
      </w:rPr>
    </w:lvl>
    <w:lvl w:ilvl="8" w:tplc="935A78BC">
      <w:start w:val="1"/>
      <w:numFmt w:val="bullet"/>
      <w:lvlText w:val=""/>
      <w:lvlJc w:val="left"/>
      <w:pPr>
        <w:ind w:left="6480" w:hanging="360"/>
      </w:pPr>
      <w:rPr>
        <w:rFonts w:ascii="Wingdings" w:hAnsi="Wingdings" w:hint="default"/>
      </w:rPr>
    </w:lvl>
  </w:abstractNum>
  <w:abstractNum w:abstractNumId="32" w15:restartNumberingAfterBreak="0">
    <w:nsid w:val="577218FD"/>
    <w:multiLevelType w:val="hybridMultilevel"/>
    <w:tmpl w:val="FFFFFFFF"/>
    <w:lvl w:ilvl="0" w:tplc="1592E026">
      <w:start w:val="1"/>
      <w:numFmt w:val="bullet"/>
      <w:lvlText w:val=""/>
      <w:lvlJc w:val="left"/>
      <w:pPr>
        <w:ind w:left="360" w:hanging="360"/>
      </w:pPr>
      <w:rPr>
        <w:rFonts w:ascii="Symbol" w:hAnsi="Symbol" w:hint="default"/>
      </w:rPr>
    </w:lvl>
    <w:lvl w:ilvl="1" w:tplc="97505B3A">
      <w:start w:val="1"/>
      <w:numFmt w:val="bullet"/>
      <w:lvlText w:val="o"/>
      <w:lvlJc w:val="left"/>
      <w:pPr>
        <w:ind w:left="1440" w:hanging="360"/>
      </w:pPr>
      <w:rPr>
        <w:rFonts w:ascii="Courier New" w:hAnsi="Courier New" w:hint="default"/>
      </w:rPr>
    </w:lvl>
    <w:lvl w:ilvl="2" w:tplc="1BA4E964">
      <w:start w:val="1"/>
      <w:numFmt w:val="bullet"/>
      <w:lvlText w:val=""/>
      <w:lvlJc w:val="left"/>
      <w:pPr>
        <w:ind w:left="2160" w:hanging="360"/>
      </w:pPr>
      <w:rPr>
        <w:rFonts w:ascii="Wingdings" w:hAnsi="Wingdings" w:hint="default"/>
      </w:rPr>
    </w:lvl>
    <w:lvl w:ilvl="3" w:tplc="27E02F82">
      <w:start w:val="1"/>
      <w:numFmt w:val="bullet"/>
      <w:lvlText w:val=""/>
      <w:lvlJc w:val="left"/>
      <w:pPr>
        <w:ind w:left="2880" w:hanging="360"/>
      </w:pPr>
      <w:rPr>
        <w:rFonts w:ascii="Symbol" w:hAnsi="Symbol" w:hint="default"/>
      </w:rPr>
    </w:lvl>
    <w:lvl w:ilvl="4" w:tplc="EDD6BD2E">
      <w:start w:val="1"/>
      <w:numFmt w:val="bullet"/>
      <w:lvlText w:val="o"/>
      <w:lvlJc w:val="left"/>
      <w:pPr>
        <w:ind w:left="3600" w:hanging="360"/>
      </w:pPr>
      <w:rPr>
        <w:rFonts w:ascii="Courier New" w:hAnsi="Courier New" w:hint="default"/>
      </w:rPr>
    </w:lvl>
    <w:lvl w:ilvl="5" w:tplc="0C821BD8">
      <w:start w:val="1"/>
      <w:numFmt w:val="bullet"/>
      <w:lvlText w:val=""/>
      <w:lvlJc w:val="left"/>
      <w:pPr>
        <w:ind w:left="4320" w:hanging="360"/>
      </w:pPr>
      <w:rPr>
        <w:rFonts w:ascii="Wingdings" w:hAnsi="Wingdings" w:hint="default"/>
      </w:rPr>
    </w:lvl>
    <w:lvl w:ilvl="6" w:tplc="6F1054F2">
      <w:start w:val="1"/>
      <w:numFmt w:val="bullet"/>
      <w:lvlText w:val=""/>
      <w:lvlJc w:val="left"/>
      <w:pPr>
        <w:ind w:left="5040" w:hanging="360"/>
      </w:pPr>
      <w:rPr>
        <w:rFonts w:ascii="Symbol" w:hAnsi="Symbol" w:hint="default"/>
      </w:rPr>
    </w:lvl>
    <w:lvl w:ilvl="7" w:tplc="1B0C24C4">
      <w:start w:val="1"/>
      <w:numFmt w:val="bullet"/>
      <w:lvlText w:val="o"/>
      <w:lvlJc w:val="left"/>
      <w:pPr>
        <w:ind w:left="5760" w:hanging="360"/>
      </w:pPr>
      <w:rPr>
        <w:rFonts w:ascii="Courier New" w:hAnsi="Courier New" w:hint="default"/>
      </w:rPr>
    </w:lvl>
    <w:lvl w:ilvl="8" w:tplc="DE40E716">
      <w:start w:val="1"/>
      <w:numFmt w:val="bullet"/>
      <w:lvlText w:val=""/>
      <w:lvlJc w:val="left"/>
      <w:pPr>
        <w:ind w:left="6480" w:hanging="360"/>
      </w:pPr>
      <w:rPr>
        <w:rFonts w:ascii="Wingdings" w:hAnsi="Wingdings" w:hint="default"/>
      </w:rPr>
    </w:lvl>
  </w:abstractNum>
  <w:abstractNum w:abstractNumId="33" w15:restartNumberingAfterBreak="0">
    <w:nsid w:val="58CD1D53"/>
    <w:multiLevelType w:val="hybridMultilevel"/>
    <w:tmpl w:val="FFFFFFFF"/>
    <w:lvl w:ilvl="0" w:tplc="C10C647A">
      <w:start w:val="1"/>
      <w:numFmt w:val="bullet"/>
      <w:lvlText w:val=""/>
      <w:lvlJc w:val="left"/>
      <w:pPr>
        <w:ind w:left="720" w:hanging="360"/>
      </w:pPr>
      <w:rPr>
        <w:rFonts w:ascii="Symbol" w:hAnsi="Symbol" w:hint="default"/>
      </w:rPr>
    </w:lvl>
    <w:lvl w:ilvl="1" w:tplc="25BC1A0E">
      <w:start w:val="1"/>
      <w:numFmt w:val="bullet"/>
      <w:lvlText w:val="o"/>
      <w:lvlJc w:val="left"/>
      <w:pPr>
        <w:ind w:left="1440" w:hanging="360"/>
      </w:pPr>
      <w:rPr>
        <w:rFonts w:ascii="Courier New" w:hAnsi="Courier New" w:hint="default"/>
      </w:rPr>
    </w:lvl>
    <w:lvl w:ilvl="2" w:tplc="FB6E694E">
      <w:start w:val="1"/>
      <w:numFmt w:val="bullet"/>
      <w:lvlText w:val=""/>
      <w:lvlJc w:val="left"/>
      <w:pPr>
        <w:ind w:left="2160" w:hanging="360"/>
      </w:pPr>
      <w:rPr>
        <w:rFonts w:ascii="Wingdings" w:hAnsi="Wingdings" w:hint="default"/>
      </w:rPr>
    </w:lvl>
    <w:lvl w:ilvl="3" w:tplc="45320328">
      <w:start w:val="1"/>
      <w:numFmt w:val="bullet"/>
      <w:lvlText w:val=""/>
      <w:lvlJc w:val="left"/>
      <w:pPr>
        <w:ind w:left="2880" w:hanging="360"/>
      </w:pPr>
      <w:rPr>
        <w:rFonts w:ascii="Symbol" w:hAnsi="Symbol" w:hint="default"/>
      </w:rPr>
    </w:lvl>
    <w:lvl w:ilvl="4" w:tplc="9386146A">
      <w:start w:val="1"/>
      <w:numFmt w:val="bullet"/>
      <w:lvlText w:val="o"/>
      <w:lvlJc w:val="left"/>
      <w:pPr>
        <w:ind w:left="3600" w:hanging="360"/>
      </w:pPr>
      <w:rPr>
        <w:rFonts w:ascii="Courier New" w:hAnsi="Courier New" w:hint="default"/>
      </w:rPr>
    </w:lvl>
    <w:lvl w:ilvl="5" w:tplc="85A820F2">
      <w:start w:val="1"/>
      <w:numFmt w:val="bullet"/>
      <w:lvlText w:val=""/>
      <w:lvlJc w:val="left"/>
      <w:pPr>
        <w:ind w:left="4320" w:hanging="360"/>
      </w:pPr>
      <w:rPr>
        <w:rFonts w:ascii="Wingdings" w:hAnsi="Wingdings" w:hint="default"/>
      </w:rPr>
    </w:lvl>
    <w:lvl w:ilvl="6" w:tplc="26584152">
      <w:start w:val="1"/>
      <w:numFmt w:val="bullet"/>
      <w:lvlText w:val=""/>
      <w:lvlJc w:val="left"/>
      <w:pPr>
        <w:ind w:left="5040" w:hanging="360"/>
      </w:pPr>
      <w:rPr>
        <w:rFonts w:ascii="Symbol" w:hAnsi="Symbol" w:hint="default"/>
      </w:rPr>
    </w:lvl>
    <w:lvl w:ilvl="7" w:tplc="5BBA7DC0">
      <w:start w:val="1"/>
      <w:numFmt w:val="bullet"/>
      <w:lvlText w:val="o"/>
      <w:lvlJc w:val="left"/>
      <w:pPr>
        <w:ind w:left="5760" w:hanging="360"/>
      </w:pPr>
      <w:rPr>
        <w:rFonts w:ascii="Courier New" w:hAnsi="Courier New" w:hint="default"/>
      </w:rPr>
    </w:lvl>
    <w:lvl w:ilvl="8" w:tplc="C8DA0154">
      <w:start w:val="1"/>
      <w:numFmt w:val="bullet"/>
      <w:lvlText w:val=""/>
      <w:lvlJc w:val="left"/>
      <w:pPr>
        <w:ind w:left="6480" w:hanging="360"/>
      </w:pPr>
      <w:rPr>
        <w:rFonts w:ascii="Wingdings" w:hAnsi="Wingdings" w:hint="default"/>
      </w:rPr>
    </w:lvl>
  </w:abstractNum>
  <w:abstractNum w:abstractNumId="34" w15:restartNumberingAfterBreak="0">
    <w:nsid w:val="5B3266E7"/>
    <w:multiLevelType w:val="hybridMultilevel"/>
    <w:tmpl w:val="FFFFFFFF"/>
    <w:lvl w:ilvl="0" w:tplc="7A2A38BE">
      <w:start w:val="1"/>
      <w:numFmt w:val="bullet"/>
      <w:lvlText w:val=""/>
      <w:lvlJc w:val="left"/>
      <w:pPr>
        <w:ind w:left="720" w:hanging="360"/>
      </w:pPr>
      <w:rPr>
        <w:rFonts w:ascii="Symbol" w:hAnsi="Symbol" w:hint="default"/>
      </w:rPr>
    </w:lvl>
    <w:lvl w:ilvl="1" w:tplc="1DB4C604">
      <w:start w:val="1"/>
      <w:numFmt w:val="bullet"/>
      <w:lvlText w:val="o"/>
      <w:lvlJc w:val="left"/>
      <w:pPr>
        <w:ind w:left="1440" w:hanging="360"/>
      </w:pPr>
      <w:rPr>
        <w:rFonts w:ascii="Courier New" w:hAnsi="Courier New" w:hint="default"/>
      </w:rPr>
    </w:lvl>
    <w:lvl w:ilvl="2" w:tplc="21D43DDE">
      <w:start w:val="1"/>
      <w:numFmt w:val="bullet"/>
      <w:lvlText w:val=""/>
      <w:lvlJc w:val="left"/>
      <w:pPr>
        <w:ind w:left="2160" w:hanging="360"/>
      </w:pPr>
      <w:rPr>
        <w:rFonts w:ascii="Wingdings" w:hAnsi="Wingdings" w:hint="default"/>
      </w:rPr>
    </w:lvl>
    <w:lvl w:ilvl="3" w:tplc="DEBA3668">
      <w:start w:val="1"/>
      <w:numFmt w:val="bullet"/>
      <w:lvlText w:val=""/>
      <w:lvlJc w:val="left"/>
      <w:pPr>
        <w:ind w:left="2880" w:hanging="360"/>
      </w:pPr>
      <w:rPr>
        <w:rFonts w:ascii="Symbol" w:hAnsi="Symbol" w:hint="default"/>
      </w:rPr>
    </w:lvl>
    <w:lvl w:ilvl="4" w:tplc="B1DA9674">
      <w:start w:val="1"/>
      <w:numFmt w:val="bullet"/>
      <w:lvlText w:val="o"/>
      <w:lvlJc w:val="left"/>
      <w:pPr>
        <w:ind w:left="3600" w:hanging="360"/>
      </w:pPr>
      <w:rPr>
        <w:rFonts w:ascii="Courier New" w:hAnsi="Courier New" w:hint="default"/>
      </w:rPr>
    </w:lvl>
    <w:lvl w:ilvl="5" w:tplc="482E611A">
      <w:start w:val="1"/>
      <w:numFmt w:val="bullet"/>
      <w:lvlText w:val=""/>
      <w:lvlJc w:val="left"/>
      <w:pPr>
        <w:ind w:left="4320" w:hanging="360"/>
      </w:pPr>
      <w:rPr>
        <w:rFonts w:ascii="Wingdings" w:hAnsi="Wingdings" w:hint="default"/>
      </w:rPr>
    </w:lvl>
    <w:lvl w:ilvl="6" w:tplc="C19875AE">
      <w:start w:val="1"/>
      <w:numFmt w:val="bullet"/>
      <w:lvlText w:val=""/>
      <w:lvlJc w:val="left"/>
      <w:pPr>
        <w:ind w:left="5040" w:hanging="360"/>
      </w:pPr>
      <w:rPr>
        <w:rFonts w:ascii="Symbol" w:hAnsi="Symbol" w:hint="default"/>
      </w:rPr>
    </w:lvl>
    <w:lvl w:ilvl="7" w:tplc="F664ED06">
      <w:start w:val="1"/>
      <w:numFmt w:val="bullet"/>
      <w:lvlText w:val="o"/>
      <w:lvlJc w:val="left"/>
      <w:pPr>
        <w:ind w:left="5760" w:hanging="360"/>
      </w:pPr>
      <w:rPr>
        <w:rFonts w:ascii="Courier New" w:hAnsi="Courier New" w:hint="default"/>
      </w:rPr>
    </w:lvl>
    <w:lvl w:ilvl="8" w:tplc="7F426966">
      <w:start w:val="1"/>
      <w:numFmt w:val="bullet"/>
      <w:lvlText w:val=""/>
      <w:lvlJc w:val="left"/>
      <w:pPr>
        <w:ind w:left="6480" w:hanging="360"/>
      </w:pPr>
      <w:rPr>
        <w:rFonts w:ascii="Wingdings" w:hAnsi="Wingdings" w:hint="default"/>
      </w:rPr>
    </w:lvl>
  </w:abstractNum>
  <w:abstractNum w:abstractNumId="35" w15:restartNumberingAfterBreak="0">
    <w:nsid w:val="5C0AB4CA"/>
    <w:multiLevelType w:val="hybridMultilevel"/>
    <w:tmpl w:val="FFFFFFFF"/>
    <w:lvl w:ilvl="0" w:tplc="3E9445C6">
      <w:start w:val="1"/>
      <w:numFmt w:val="bullet"/>
      <w:lvlText w:val=""/>
      <w:lvlJc w:val="left"/>
      <w:pPr>
        <w:ind w:left="720" w:hanging="360"/>
      </w:pPr>
      <w:rPr>
        <w:rFonts w:ascii="Symbol" w:hAnsi="Symbol" w:hint="default"/>
      </w:rPr>
    </w:lvl>
    <w:lvl w:ilvl="1" w:tplc="17BA918A">
      <w:start w:val="1"/>
      <w:numFmt w:val="bullet"/>
      <w:lvlText w:val="o"/>
      <w:lvlJc w:val="left"/>
      <w:pPr>
        <w:ind w:left="1440" w:hanging="360"/>
      </w:pPr>
      <w:rPr>
        <w:rFonts w:ascii="Courier New" w:hAnsi="Courier New" w:hint="default"/>
      </w:rPr>
    </w:lvl>
    <w:lvl w:ilvl="2" w:tplc="CAA6C9A4">
      <w:start w:val="1"/>
      <w:numFmt w:val="bullet"/>
      <w:lvlText w:val=""/>
      <w:lvlJc w:val="left"/>
      <w:pPr>
        <w:ind w:left="2160" w:hanging="360"/>
      </w:pPr>
      <w:rPr>
        <w:rFonts w:ascii="Wingdings" w:hAnsi="Wingdings" w:hint="default"/>
      </w:rPr>
    </w:lvl>
    <w:lvl w:ilvl="3" w:tplc="20D4CA56">
      <w:start w:val="1"/>
      <w:numFmt w:val="bullet"/>
      <w:lvlText w:val=""/>
      <w:lvlJc w:val="left"/>
      <w:pPr>
        <w:ind w:left="2880" w:hanging="360"/>
      </w:pPr>
      <w:rPr>
        <w:rFonts w:ascii="Symbol" w:hAnsi="Symbol" w:hint="default"/>
      </w:rPr>
    </w:lvl>
    <w:lvl w:ilvl="4" w:tplc="CE900612">
      <w:start w:val="1"/>
      <w:numFmt w:val="bullet"/>
      <w:lvlText w:val="o"/>
      <w:lvlJc w:val="left"/>
      <w:pPr>
        <w:ind w:left="3600" w:hanging="360"/>
      </w:pPr>
      <w:rPr>
        <w:rFonts w:ascii="Courier New" w:hAnsi="Courier New" w:hint="default"/>
      </w:rPr>
    </w:lvl>
    <w:lvl w:ilvl="5" w:tplc="22103F2A">
      <w:start w:val="1"/>
      <w:numFmt w:val="bullet"/>
      <w:lvlText w:val=""/>
      <w:lvlJc w:val="left"/>
      <w:pPr>
        <w:ind w:left="4320" w:hanging="360"/>
      </w:pPr>
      <w:rPr>
        <w:rFonts w:ascii="Wingdings" w:hAnsi="Wingdings" w:hint="default"/>
      </w:rPr>
    </w:lvl>
    <w:lvl w:ilvl="6" w:tplc="85B86834">
      <w:start w:val="1"/>
      <w:numFmt w:val="bullet"/>
      <w:lvlText w:val=""/>
      <w:lvlJc w:val="left"/>
      <w:pPr>
        <w:ind w:left="5040" w:hanging="360"/>
      </w:pPr>
      <w:rPr>
        <w:rFonts w:ascii="Symbol" w:hAnsi="Symbol" w:hint="default"/>
      </w:rPr>
    </w:lvl>
    <w:lvl w:ilvl="7" w:tplc="1D9069AE">
      <w:start w:val="1"/>
      <w:numFmt w:val="bullet"/>
      <w:lvlText w:val="o"/>
      <w:lvlJc w:val="left"/>
      <w:pPr>
        <w:ind w:left="5760" w:hanging="360"/>
      </w:pPr>
      <w:rPr>
        <w:rFonts w:ascii="Courier New" w:hAnsi="Courier New" w:hint="default"/>
      </w:rPr>
    </w:lvl>
    <w:lvl w:ilvl="8" w:tplc="CB56298C">
      <w:start w:val="1"/>
      <w:numFmt w:val="bullet"/>
      <w:lvlText w:val=""/>
      <w:lvlJc w:val="left"/>
      <w:pPr>
        <w:ind w:left="6480" w:hanging="360"/>
      </w:pPr>
      <w:rPr>
        <w:rFonts w:ascii="Wingdings" w:hAnsi="Wingdings" w:hint="default"/>
      </w:rPr>
    </w:lvl>
  </w:abstractNum>
  <w:abstractNum w:abstractNumId="36" w15:restartNumberingAfterBreak="0">
    <w:nsid w:val="5EAA3026"/>
    <w:multiLevelType w:val="hybridMultilevel"/>
    <w:tmpl w:val="FFFFFFFF"/>
    <w:lvl w:ilvl="0" w:tplc="7BEA1FCE">
      <w:start w:val="1"/>
      <w:numFmt w:val="bullet"/>
      <w:lvlText w:val=""/>
      <w:lvlJc w:val="left"/>
      <w:pPr>
        <w:ind w:left="720" w:hanging="360"/>
      </w:pPr>
      <w:rPr>
        <w:rFonts w:ascii="Symbol" w:hAnsi="Symbol" w:hint="default"/>
      </w:rPr>
    </w:lvl>
    <w:lvl w:ilvl="1" w:tplc="A782ADB4">
      <w:start w:val="1"/>
      <w:numFmt w:val="bullet"/>
      <w:lvlText w:val="o"/>
      <w:lvlJc w:val="left"/>
      <w:pPr>
        <w:ind w:left="1440" w:hanging="360"/>
      </w:pPr>
      <w:rPr>
        <w:rFonts w:ascii="Courier New" w:hAnsi="Courier New" w:hint="default"/>
      </w:rPr>
    </w:lvl>
    <w:lvl w:ilvl="2" w:tplc="7D186980">
      <w:start w:val="1"/>
      <w:numFmt w:val="bullet"/>
      <w:lvlText w:val=""/>
      <w:lvlJc w:val="left"/>
      <w:pPr>
        <w:ind w:left="2160" w:hanging="360"/>
      </w:pPr>
      <w:rPr>
        <w:rFonts w:ascii="Wingdings" w:hAnsi="Wingdings" w:hint="default"/>
      </w:rPr>
    </w:lvl>
    <w:lvl w:ilvl="3" w:tplc="C44C1F46">
      <w:start w:val="1"/>
      <w:numFmt w:val="bullet"/>
      <w:lvlText w:val=""/>
      <w:lvlJc w:val="left"/>
      <w:pPr>
        <w:ind w:left="2880" w:hanging="360"/>
      </w:pPr>
      <w:rPr>
        <w:rFonts w:ascii="Symbol" w:hAnsi="Symbol" w:hint="default"/>
      </w:rPr>
    </w:lvl>
    <w:lvl w:ilvl="4" w:tplc="39ACF1BE">
      <w:start w:val="1"/>
      <w:numFmt w:val="bullet"/>
      <w:lvlText w:val="o"/>
      <w:lvlJc w:val="left"/>
      <w:pPr>
        <w:ind w:left="3600" w:hanging="360"/>
      </w:pPr>
      <w:rPr>
        <w:rFonts w:ascii="Courier New" w:hAnsi="Courier New" w:hint="default"/>
      </w:rPr>
    </w:lvl>
    <w:lvl w:ilvl="5" w:tplc="99643BBE">
      <w:start w:val="1"/>
      <w:numFmt w:val="bullet"/>
      <w:lvlText w:val=""/>
      <w:lvlJc w:val="left"/>
      <w:pPr>
        <w:ind w:left="4320" w:hanging="360"/>
      </w:pPr>
      <w:rPr>
        <w:rFonts w:ascii="Wingdings" w:hAnsi="Wingdings" w:hint="default"/>
      </w:rPr>
    </w:lvl>
    <w:lvl w:ilvl="6" w:tplc="6FCA00EC">
      <w:start w:val="1"/>
      <w:numFmt w:val="bullet"/>
      <w:lvlText w:val=""/>
      <w:lvlJc w:val="left"/>
      <w:pPr>
        <w:ind w:left="5040" w:hanging="360"/>
      </w:pPr>
      <w:rPr>
        <w:rFonts w:ascii="Symbol" w:hAnsi="Symbol" w:hint="default"/>
      </w:rPr>
    </w:lvl>
    <w:lvl w:ilvl="7" w:tplc="CF38409C">
      <w:start w:val="1"/>
      <w:numFmt w:val="bullet"/>
      <w:lvlText w:val="o"/>
      <w:lvlJc w:val="left"/>
      <w:pPr>
        <w:ind w:left="5760" w:hanging="360"/>
      </w:pPr>
      <w:rPr>
        <w:rFonts w:ascii="Courier New" w:hAnsi="Courier New" w:hint="default"/>
      </w:rPr>
    </w:lvl>
    <w:lvl w:ilvl="8" w:tplc="055287A0">
      <w:start w:val="1"/>
      <w:numFmt w:val="bullet"/>
      <w:lvlText w:val=""/>
      <w:lvlJc w:val="left"/>
      <w:pPr>
        <w:ind w:left="6480" w:hanging="360"/>
      </w:pPr>
      <w:rPr>
        <w:rFonts w:ascii="Wingdings" w:hAnsi="Wingdings" w:hint="default"/>
      </w:rPr>
    </w:lvl>
  </w:abstractNum>
  <w:abstractNum w:abstractNumId="37" w15:restartNumberingAfterBreak="0">
    <w:nsid w:val="607EA8E2"/>
    <w:multiLevelType w:val="hybridMultilevel"/>
    <w:tmpl w:val="E868A270"/>
    <w:lvl w:ilvl="0" w:tplc="78AE2FFA">
      <w:start w:val="1"/>
      <w:numFmt w:val="bullet"/>
      <w:lvlText w:val=""/>
      <w:lvlJc w:val="left"/>
      <w:pPr>
        <w:ind w:left="720" w:hanging="360"/>
      </w:pPr>
      <w:rPr>
        <w:rFonts w:ascii="Symbol" w:hAnsi="Symbol" w:hint="default"/>
      </w:rPr>
    </w:lvl>
    <w:lvl w:ilvl="1" w:tplc="EE92017C">
      <w:start w:val="1"/>
      <w:numFmt w:val="bullet"/>
      <w:lvlText w:val="o"/>
      <w:lvlJc w:val="left"/>
      <w:pPr>
        <w:ind w:left="1440" w:hanging="360"/>
      </w:pPr>
      <w:rPr>
        <w:rFonts w:ascii="Courier New" w:hAnsi="Courier New" w:hint="default"/>
      </w:rPr>
    </w:lvl>
    <w:lvl w:ilvl="2" w:tplc="5E0C58AA">
      <w:start w:val="1"/>
      <w:numFmt w:val="bullet"/>
      <w:lvlText w:val=""/>
      <w:lvlJc w:val="left"/>
      <w:pPr>
        <w:ind w:left="2160" w:hanging="360"/>
      </w:pPr>
      <w:rPr>
        <w:rFonts w:ascii="Wingdings" w:hAnsi="Wingdings" w:hint="default"/>
      </w:rPr>
    </w:lvl>
    <w:lvl w:ilvl="3" w:tplc="FF10996E">
      <w:start w:val="1"/>
      <w:numFmt w:val="bullet"/>
      <w:lvlText w:val=""/>
      <w:lvlJc w:val="left"/>
      <w:pPr>
        <w:ind w:left="2880" w:hanging="360"/>
      </w:pPr>
      <w:rPr>
        <w:rFonts w:ascii="Symbol" w:hAnsi="Symbol" w:hint="default"/>
      </w:rPr>
    </w:lvl>
    <w:lvl w:ilvl="4" w:tplc="AD0A0B60">
      <w:start w:val="1"/>
      <w:numFmt w:val="bullet"/>
      <w:lvlText w:val="o"/>
      <w:lvlJc w:val="left"/>
      <w:pPr>
        <w:ind w:left="3600" w:hanging="360"/>
      </w:pPr>
      <w:rPr>
        <w:rFonts w:ascii="Courier New" w:hAnsi="Courier New" w:hint="default"/>
      </w:rPr>
    </w:lvl>
    <w:lvl w:ilvl="5" w:tplc="B60EBC58">
      <w:start w:val="1"/>
      <w:numFmt w:val="bullet"/>
      <w:lvlText w:val=""/>
      <w:lvlJc w:val="left"/>
      <w:pPr>
        <w:ind w:left="4320" w:hanging="360"/>
      </w:pPr>
      <w:rPr>
        <w:rFonts w:ascii="Wingdings" w:hAnsi="Wingdings" w:hint="default"/>
      </w:rPr>
    </w:lvl>
    <w:lvl w:ilvl="6" w:tplc="2528D4C2">
      <w:start w:val="1"/>
      <w:numFmt w:val="bullet"/>
      <w:lvlText w:val=""/>
      <w:lvlJc w:val="left"/>
      <w:pPr>
        <w:ind w:left="5040" w:hanging="360"/>
      </w:pPr>
      <w:rPr>
        <w:rFonts w:ascii="Symbol" w:hAnsi="Symbol" w:hint="default"/>
      </w:rPr>
    </w:lvl>
    <w:lvl w:ilvl="7" w:tplc="B92EA382">
      <w:start w:val="1"/>
      <w:numFmt w:val="bullet"/>
      <w:lvlText w:val="o"/>
      <w:lvlJc w:val="left"/>
      <w:pPr>
        <w:ind w:left="5760" w:hanging="360"/>
      </w:pPr>
      <w:rPr>
        <w:rFonts w:ascii="Courier New" w:hAnsi="Courier New" w:hint="default"/>
      </w:rPr>
    </w:lvl>
    <w:lvl w:ilvl="8" w:tplc="2ED862A2">
      <w:start w:val="1"/>
      <w:numFmt w:val="bullet"/>
      <w:lvlText w:val=""/>
      <w:lvlJc w:val="left"/>
      <w:pPr>
        <w:ind w:left="6480" w:hanging="360"/>
      </w:pPr>
      <w:rPr>
        <w:rFonts w:ascii="Wingdings" w:hAnsi="Wingdings" w:hint="default"/>
      </w:rPr>
    </w:lvl>
  </w:abstractNum>
  <w:abstractNum w:abstractNumId="38" w15:restartNumberingAfterBreak="0">
    <w:nsid w:val="64696AA3"/>
    <w:multiLevelType w:val="hybridMultilevel"/>
    <w:tmpl w:val="FFFFFFFF"/>
    <w:lvl w:ilvl="0" w:tplc="B7BE7A9A">
      <w:start w:val="1"/>
      <w:numFmt w:val="bullet"/>
      <w:lvlText w:val=""/>
      <w:lvlJc w:val="left"/>
      <w:pPr>
        <w:ind w:left="720" w:hanging="360"/>
      </w:pPr>
      <w:rPr>
        <w:rFonts w:ascii="Symbol" w:hAnsi="Symbol" w:hint="default"/>
      </w:rPr>
    </w:lvl>
    <w:lvl w:ilvl="1" w:tplc="C524AF68">
      <w:start w:val="1"/>
      <w:numFmt w:val="bullet"/>
      <w:lvlText w:val="o"/>
      <w:lvlJc w:val="left"/>
      <w:pPr>
        <w:ind w:left="1440" w:hanging="360"/>
      </w:pPr>
      <w:rPr>
        <w:rFonts w:ascii="Courier New" w:hAnsi="Courier New" w:hint="default"/>
      </w:rPr>
    </w:lvl>
    <w:lvl w:ilvl="2" w:tplc="AF76EB90">
      <w:start w:val="1"/>
      <w:numFmt w:val="bullet"/>
      <w:lvlText w:val=""/>
      <w:lvlJc w:val="left"/>
      <w:pPr>
        <w:ind w:left="2160" w:hanging="360"/>
      </w:pPr>
      <w:rPr>
        <w:rFonts w:ascii="Wingdings" w:hAnsi="Wingdings" w:hint="default"/>
      </w:rPr>
    </w:lvl>
    <w:lvl w:ilvl="3" w:tplc="73F62F8E">
      <w:start w:val="1"/>
      <w:numFmt w:val="bullet"/>
      <w:lvlText w:val=""/>
      <w:lvlJc w:val="left"/>
      <w:pPr>
        <w:ind w:left="2880" w:hanging="360"/>
      </w:pPr>
      <w:rPr>
        <w:rFonts w:ascii="Symbol" w:hAnsi="Symbol" w:hint="default"/>
      </w:rPr>
    </w:lvl>
    <w:lvl w:ilvl="4" w:tplc="D3F6435C">
      <w:start w:val="1"/>
      <w:numFmt w:val="bullet"/>
      <w:lvlText w:val="o"/>
      <w:lvlJc w:val="left"/>
      <w:pPr>
        <w:ind w:left="3600" w:hanging="360"/>
      </w:pPr>
      <w:rPr>
        <w:rFonts w:ascii="Courier New" w:hAnsi="Courier New" w:hint="default"/>
      </w:rPr>
    </w:lvl>
    <w:lvl w:ilvl="5" w:tplc="ABE283F4">
      <w:start w:val="1"/>
      <w:numFmt w:val="bullet"/>
      <w:lvlText w:val=""/>
      <w:lvlJc w:val="left"/>
      <w:pPr>
        <w:ind w:left="4320" w:hanging="360"/>
      </w:pPr>
      <w:rPr>
        <w:rFonts w:ascii="Wingdings" w:hAnsi="Wingdings" w:hint="default"/>
      </w:rPr>
    </w:lvl>
    <w:lvl w:ilvl="6" w:tplc="CCB4A9C8">
      <w:start w:val="1"/>
      <w:numFmt w:val="bullet"/>
      <w:lvlText w:val=""/>
      <w:lvlJc w:val="left"/>
      <w:pPr>
        <w:ind w:left="5040" w:hanging="360"/>
      </w:pPr>
      <w:rPr>
        <w:rFonts w:ascii="Symbol" w:hAnsi="Symbol" w:hint="default"/>
      </w:rPr>
    </w:lvl>
    <w:lvl w:ilvl="7" w:tplc="D188CC4A">
      <w:start w:val="1"/>
      <w:numFmt w:val="bullet"/>
      <w:lvlText w:val="o"/>
      <w:lvlJc w:val="left"/>
      <w:pPr>
        <w:ind w:left="5760" w:hanging="360"/>
      </w:pPr>
      <w:rPr>
        <w:rFonts w:ascii="Courier New" w:hAnsi="Courier New" w:hint="default"/>
      </w:rPr>
    </w:lvl>
    <w:lvl w:ilvl="8" w:tplc="B02E5C9C">
      <w:start w:val="1"/>
      <w:numFmt w:val="bullet"/>
      <w:lvlText w:val=""/>
      <w:lvlJc w:val="left"/>
      <w:pPr>
        <w:ind w:left="6480" w:hanging="360"/>
      </w:pPr>
      <w:rPr>
        <w:rFonts w:ascii="Wingdings" w:hAnsi="Wingdings" w:hint="default"/>
      </w:rPr>
    </w:lvl>
  </w:abstractNum>
  <w:abstractNum w:abstractNumId="39" w15:restartNumberingAfterBreak="0">
    <w:nsid w:val="675306D5"/>
    <w:multiLevelType w:val="hybridMultilevel"/>
    <w:tmpl w:val="FFFFFFFF"/>
    <w:lvl w:ilvl="0" w:tplc="BECE6F1C">
      <w:start w:val="1"/>
      <w:numFmt w:val="bullet"/>
      <w:lvlText w:val=""/>
      <w:lvlJc w:val="left"/>
      <w:pPr>
        <w:ind w:left="360" w:hanging="360"/>
      </w:pPr>
      <w:rPr>
        <w:rFonts w:ascii="Symbol" w:hAnsi="Symbol" w:hint="default"/>
      </w:rPr>
    </w:lvl>
    <w:lvl w:ilvl="1" w:tplc="25244DFA">
      <w:start w:val="1"/>
      <w:numFmt w:val="bullet"/>
      <w:lvlText w:val="o"/>
      <w:lvlJc w:val="left"/>
      <w:pPr>
        <w:ind w:left="1440" w:hanging="360"/>
      </w:pPr>
      <w:rPr>
        <w:rFonts w:ascii="Courier New" w:hAnsi="Courier New" w:hint="default"/>
      </w:rPr>
    </w:lvl>
    <w:lvl w:ilvl="2" w:tplc="09485BE6">
      <w:start w:val="1"/>
      <w:numFmt w:val="bullet"/>
      <w:lvlText w:val=""/>
      <w:lvlJc w:val="left"/>
      <w:pPr>
        <w:ind w:left="2160" w:hanging="360"/>
      </w:pPr>
      <w:rPr>
        <w:rFonts w:ascii="Wingdings" w:hAnsi="Wingdings" w:hint="default"/>
      </w:rPr>
    </w:lvl>
    <w:lvl w:ilvl="3" w:tplc="F7BA3834">
      <w:start w:val="1"/>
      <w:numFmt w:val="bullet"/>
      <w:lvlText w:val=""/>
      <w:lvlJc w:val="left"/>
      <w:pPr>
        <w:ind w:left="2880" w:hanging="360"/>
      </w:pPr>
      <w:rPr>
        <w:rFonts w:ascii="Symbol" w:hAnsi="Symbol" w:hint="default"/>
      </w:rPr>
    </w:lvl>
    <w:lvl w:ilvl="4" w:tplc="8B7CB0BC">
      <w:start w:val="1"/>
      <w:numFmt w:val="bullet"/>
      <w:lvlText w:val="o"/>
      <w:lvlJc w:val="left"/>
      <w:pPr>
        <w:ind w:left="3600" w:hanging="360"/>
      </w:pPr>
      <w:rPr>
        <w:rFonts w:ascii="Courier New" w:hAnsi="Courier New" w:hint="default"/>
      </w:rPr>
    </w:lvl>
    <w:lvl w:ilvl="5" w:tplc="C16E179C">
      <w:start w:val="1"/>
      <w:numFmt w:val="bullet"/>
      <w:lvlText w:val=""/>
      <w:lvlJc w:val="left"/>
      <w:pPr>
        <w:ind w:left="4320" w:hanging="360"/>
      </w:pPr>
      <w:rPr>
        <w:rFonts w:ascii="Wingdings" w:hAnsi="Wingdings" w:hint="default"/>
      </w:rPr>
    </w:lvl>
    <w:lvl w:ilvl="6" w:tplc="FC282CEE">
      <w:start w:val="1"/>
      <w:numFmt w:val="bullet"/>
      <w:lvlText w:val=""/>
      <w:lvlJc w:val="left"/>
      <w:pPr>
        <w:ind w:left="5040" w:hanging="360"/>
      </w:pPr>
      <w:rPr>
        <w:rFonts w:ascii="Symbol" w:hAnsi="Symbol" w:hint="default"/>
      </w:rPr>
    </w:lvl>
    <w:lvl w:ilvl="7" w:tplc="2F54FCAE">
      <w:start w:val="1"/>
      <w:numFmt w:val="bullet"/>
      <w:lvlText w:val="o"/>
      <w:lvlJc w:val="left"/>
      <w:pPr>
        <w:ind w:left="5760" w:hanging="360"/>
      </w:pPr>
      <w:rPr>
        <w:rFonts w:ascii="Courier New" w:hAnsi="Courier New" w:hint="default"/>
      </w:rPr>
    </w:lvl>
    <w:lvl w:ilvl="8" w:tplc="3654AC0A">
      <w:start w:val="1"/>
      <w:numFmt w:val="bullet"/>
      <w:lvlText w:val=""/>
      <w:lvlJc w:val="left"/>
      <w:pPr>
        <w:ind w:left="6480" w:hanging="360"/>
      </w:pPr>
      <w:rPr>
        <w:rFonts w:ascii="Wingdings" w:hAnsi="Wingdings" w:hint="default"/>
      </w:rPr>
    </w:lvl>
  </w:abstractNum>
  <w:abstractNum w:abstractNumId="40" w15:restartNumberingAfterBreak="0">
    <w:nsid w:val="68FD5B56"/>
    <w:multiLevelType w:val="hybridMultilevel"/>
    <w:tmpl w:val="FFFFFFFF"/>
    <w:lvl w:ilvl="0" w:tplc="93941F0C">
      <w:start w:val="1"/>
      <w:numFmt w:val="bullet"/>
      <w:lvlText w:val=""/>
      <w:lvlJc w:val="left"/>
      <w:pPr>
        <w:ind w:left="720" w:hanging="360"/>
      </w:pPr>
      <w:rPr>
        <w:rFonts w:ascii="Symbol" w:hAnsi="Symbol" w:hint="default"/>
      </w:rPr>
    </w:lvl>
    <w:lvl w:ilvl="1" w:tplc="6762A704">
      <w:start w:val="1"/>
      <w:numFmt w:val="bullet"/>
      <w:lvlText w:val="o"/>
      <w:lvlJc w:val="left"/>
      <w:pPr>
        <w:ind w:left="1440" w:hanging="360"/>
      </w:pPr>
      <w:rPr>
        <w:rFonts w:ascii="Courier New" w:hAnsi="Courier New" w:hint="default"/>
      </w:rPr>
    </w:lvl>
    <w:lvl w:ilvl="2" w:tplc="E5EAC6DA">
      <w:start w:val="1"/>
      <w:numFmt w:val="bullet"/>
      <w:lvlText w:val=""/>
      <w:lvlJc w:val="left"/>
      <w:pPr>
        <w:ind w:left="2160" w:hanging="360"/>
      </w:pPr>
      <w:rPr>
        <w:rFonts w:ascii="Wingdings" w:hAnsi="Wingdings" w:hint="default"/>
      </w:rPr>
    </w:lvl>
    <w:lvl w:ilvl="3" w:tplc="193C96F8">
      <w:start w:val="1"/>
      <w:numFmt w:val="bullet"/>
      <w:lvlText w:val=""/>
      <w:lvlJc w:val="left"/>
      <w:pPr>
        <w:ind w:left="2880" w:hanging="360"/>
      </w:pPr>
      <w:rPr>
        <w:rFonts w:ascii="Symbol" w:hAnsi="Symbol" w:hint="default"/>
      </w:rPr>
    </w:lvl>
    <w:lvl w:ilvl="4" w:tplc="5418AFFC">
      <w:start w:val="1"/>
      <w:numFmt w:val="bullet"/>
      <w:lvlText w:val="o"/>
      <w:lvlJc w:val="left"/>
      <w:pPr>
        <w:ind w:left="3600" w:hanging="360"/>
      </w:pPr>
      <w:rPr>
        <w:rFonts w:ascii="Courier New" w:hAnsi="Courier New" w:hint="default"/>
      </w:rPr>
    </w:lvl>
    <w:lvl w:ilvl="5" w:tplc="C7D85F12">
      <w:start w:val="1"/>
      <w:numFmt w:val="bullet"/>
      <w:lvlText w:val=""/>
      <w:lvlJc w:val="left"/>
      <w:pPr>
        <w:ind w:left="4320" w:hanging="360"/>
      </w:pPr>
      <w:rPr>
        <w:rFonts w:ascii="Wingdings" w:hAnsi="Wingdings" w:hint="default"/>
      </w:rPr>
    </w:lvl>
    <w:lvl w:ilvl="6" w:tplc="AF003A90">
      <w:start w:val="1"/>
      <w:numFmt w:val="bullet"/>
      <w:lvlText w:val=""/>
      <w:lvlJc w:val="left"/>
      <w:pPr>
        <w:ind w:left="5040" w:hanging="360"/>
      </w:pPr>
      <w:rPr>
        <w:rFonts w:ascii="Symbol" w:hAnsi="Symbol" w:hint="default"/>
      </w:rPr>
    </w:lvl>
    <w:lvl w:ilvl="7" w:tplc="F1CCE52E">
      <w:start w:val="1"/>
      <w:numFmt w:val="bullet"/>
      <w:lvlText w:val="o"/>
      <w:lvlJc w:val="left"/>
      <w:pPr>
        <w:ind w:left="5760" w:hanging="360"/>
      </w:pPr>
      <w:rPr>
        <w:rFonts w:ascii="Courier New" w:hAnsi="Courier New" w:hint="default"/>
      </w:rPr>
    </w:lvl>
    <w:lvl w:ilvl="8" w:tplc="D7D0C556">
      <w:start w:val="1"/>
      <w:numFmt w:val="bullet"/>
      <w:lvlText w:val=""/>
      <w:lvlJc w:val="left"/>
      <w:pPr>
        <w:ind w:left="6480" w:hanging="360"/>
      </w:pPr>
      <w:rPr>
        <w:rFonts w:ascii="Wingdings" w:hAnsi="Wingdings" w:hint="default"/>
      </w:rPr>
    </w:lvl>
  </w:abstractNum>
  <w:abstractNum w:abstractNumId="41" w15:restartNumberingAfterBreak="0">
    <w:nsid w:val="6B042BFC"/>
    <w:multiLevelType w:val="hybridMultilevel"/>
    <w:tmpl w:val="FFFFFFFF"/>
    <w:lvl w:ilvl="0" w:tplc="68F6063A">
      <w:start w:val="1"/>
      <w:numFmt w:val="bullet"/>
      <w:lvlText w:val=""/>
      <w:lvlJc w:val="left"/>
      <w:pPr>
        <w:ind w:left="720" w:hanging="360"/>
      </w:pPr>
      <w:rPr>
        <w:rFonts w:ascii="Symbol" w:hAnsi="Symbol" w:hint="default"/>
      </w:rPr>
    </w:lvl>
    <w:lvl w:ilvl="1" w:tplc="4BDE10D4">
      <w:start w:val="1"/>
      <w:numFmt w:val="bullet"/>
      <w:lvlText w:val="o"/>
      <w:lvlJc w:val="left"/>
      <w:pPr>
        <w:ind w:left="1440" w:hanging="360"/>
      </w:pPr>
      <w:rPr>
        <w:rFonts w:ascii="Courier New" w:hAnsi="Courier New" w:hint="default"/>
      </w:rPr>
    </w:lvl>
    <w:lvl w:ilvl="2" w:tplc="DB48F0B4">
      <w:start w:val="1"/>
      <w:numFmt w:val="bullet"/>
      <w:lvlText w:val=""/>
      <w:lvlJc w:val="left"/>
      <w:pPr>
        <w:ind w:left="2160" w:hanging="360"/>
      </w:pPr>
      <w:rPr>
        <w:rFonts w:ascii="Wingdings" w:hAnsi="Wingdings" w:hint="default"/>
      </w:rPr>
    </w:lvl>
    <w:lvl w:ilvl="3" w:tplc="A93E4E4C">
      <w:start w:val="1"/>
      <w:numFmt w:val="bullet"/>
      <w:lvlText w:val=""/>
      <w:lvlJc w:val="left"/>
      <w:pPr>
        <w:ind w:left="2880" w:hanging="360"/>
      </w:pPr>
      <w:rPr>
        <w:rFonts w:ascii="Symbol" w:hAnsi="Symbol" w:hint="default"/>
      </w:rPr>
    </w:lvl>
    <w:lvl w:ilvl="4" w:tplc="45122466">
      <w:start w:val="1"/>
      <w:numFmt w:val="bullet"/>
      <w:lvlText w:val="o"/>
      <w:lvlJc w:val="left"/>
      <w:pPr>
        <w:ind w:left="3600" w:hanging="360"/>
      </w:pPr>
      <w:rPr>
        <w:rFonts w:ascii="Courier New" w:hAnsi="Courier New" w:hint="default"/>
      </w:rPr>
    </w:lvl>
    <w:lvl w:ilvl="5" w:tplc="D09C8EF4">
      <w:start w:val="1"/>
      <w:numFmt w:val="bullet"/>
      <w:lvlText w:val=""/>
      <w:lvlJc w:val="left"/>
      <w:pPr>
        <w:ind w:left="4320" w:hanging="360"/>
      </w:pPr>
      <w:rPr>
        <w:rFonts w:ascii="Wingdings" w:hAnsi="Wingdings" w:hint="default"/>
      </w:rPr>
    </w:lvl>
    <w:lvl w:ilvl="6" w:tplc="9398D5F4">
      <w:start w:val="1"/>
      <w:numFmt w:val="bullet"/>
      <w:lvlText w:val=""/>
      <w:lvlJc w:val="left"/>
      <w:pPr>
        <w:ind w:left="5040" w:hanging="360"/>
      </w:pPr>
      <w:rPr>
        <w:rFonts w:ascii="Symbol" w:hAnsi="Symbol" w:hint="default"/>
      </w:rPr>
    </w:lvl>
    <w:lvl w:ilvl="7" w:tplc="AB928656">
      <w:start w:val="1"/>
      <w:numFmt w:val="bullet"/>
      <w:lvlText w:val="o"/>
      <w:lvlJc w:val="left"/>
      <w:pPr>
        <w:ind w:left="5760" w:hanging="360"/>
      </w:pPr>
      <w:rPr>
        <w:rFonts w:ascii="Courier New" w:hAnsi="Courier New" w:hint="default"/>
      </w:rPr>
    </w:lvl>
    <w:lvl w:ilvl="8" w:tplc="133EB936">
      <w:start w:val="1"/>
      <w:numFmt w:val="bullet"/>
      <w:lvlText w:val=""/>
      <w:lvlJc w:val="left"/>
      <w:pPr>
        <w:ind w:left="6480" w:hanging="360"/>
      </w:pPr>
      <w:rPr>
        <w:rFonts w:ascii="Wingdings" w:hAnsi="Wingdings" w:hint="default"/>
      </w:rPr>
    </w:lvl>
  </w:abstractNum>
  <w:abstractNum w:abstractNumId="42" w15:restartNumberingAfterBreak="0">
    <w:nsid w:val="6B3F2656"/>
    <w:multiLevelType w:val="hybridMultilevel"/>
    <w:tmpl w:val="FFFFFFFF"/>
    <w:lvl w:ilvl="0" w:tplc="4FCA57E6">
      <w:start w:val="1"/>
      <w:numFmt w:val="bullet"/>
      <w:lvlText w:val=""/>
      <w:lvlJc w:val="left"/>
      <w:pPr>
        <w:ind w:left="720" w:hanging="360"/>
      </w:pPr>
      <w:rPr>
        <w:rFonts w:ascii="Symbol" w:hAnsi="Symbol" w:hint="default"/>
      </w:rPr>
    </w:lvl>
    <w:lvl w:ilvl="1" w:tplc="8EA618BC">
      <w:start w:val="1"/>
      <w:numFmt w:val="bullet"/>
      <w:lvlText w:val="o"/>
      <w:lvlJc w:val="left"/>
      <w:pPr>
        <w:ind w:left="1440" w:hanging="360"/>
      </w:pPr>
      <w:rPr>
        <w:rFonts w:ascii="Courier New" w:hAnsi="Courier New" w:hint="default"/>
      </w:rPr>
    </w:lvl>
    <w:lvl w:ilvl="2" w:tplc="65E0BCAA">
      <w:start w:val="1"/>
      <w:numFmt w:val="bullet"/>
      <w:lvlText w:val=""/>
      <w:lvlJc w:val="left"/>
      <w:pPr>
        <w:ind w:left="2160" w:hanging="360"/>
      </w:pPr>
      <w:rPr>
        <w:rFonts w:ascii="Wingdings" w:hAnsi="Wingdings" w:hint="default"/>
      </w:rPr>
    </w:lvl>
    <w:lvl w:ilvl="3" w:tplc="47AAB7E0">
      <w:start w:val="1"/>
      <w:numFmt w:val="bullet"/>
      <w:lvlText w:val=""/>
      <w:lvlJc w:val="left"/>
      <w:pPr>
        <w:ind w:left="2880" w:hanging="360"/>
      </w:pPr>
      <w:rPr>
        <w:rFonts w:ascii="Symbol" w:hAnsi="Symbol" w:hint="default"/>
      </w:rPr>
    </w:lvl>
    <w:lvl w:ilvl="4" w:tplc="AE767D90">
      <w:start w:val="1"/>
      <w:numFmt w:val="bullet"/>
      <w:lvlText w:val="o"/>
      <w:lvlJc w:val="left"/>
      <w:pPr>
        <w:ind w:left="3600" w:hanging="360"/>
      </w:pPr>
      <w:rPr>
        <w:rFonts w:ascii="Courier New" w:hAnsi="Courier New" w:hint="default"/>
      </w:rPr>
    </w:lvl>
    <w:lvl w:ilvl="5" w:tplc="7B58531E">
      <w:start w:val="1"/>
      <w:numFmt w:val="bullet"/>
      <w:lvlText w:val=""/>
      <w:lvlJc w:val="left"/>
      <w:pPr>
        <w:ind w:left="4320" w:hanging="360"/>
      </w:pPr>
      <w:rPr>
        <w:rFonts w:ascii="Wingdings" w:hAnsi="Wingdings" w:hint="default"/>
      </w:rPr>
    </w:lvl>
    <w:lvl w:ilvl="6" w:tplc="270A160C">
      <w:start w:val="1"/>
      <w:numFmt w:val="bullet"/>
      <w:lvlText w:val=""/>
      <w:lvlJc w:val="left"/>
      <w:pPr>
        <w:ind w:left="5040" w:hanging="360"/>
      </w:pPr>
      <w:rPr>
        <w:rFonts w:ascii="Symbol" w:hAnsi="Symbol" w:hint="default"/>
      </w:rPr>
    </w:lvl>
    <w:lvl w:ilvl="7" w:tplc="4B86DEB6">
      <w:start w:val="1"/>
      <w:numFmt w:val="bullet"/>
      <w:lvlText w:val="o"/>
      <w:lvlJc w:val="left"/>
      <w:pPr>
        <w:ind w:left="5760" w:hanging="360"/>
      </w:pPr>
      <w:rPr>
        <w:rFonts w:ascii="Courier New" w:hAnsi="Courier New" w:hint="default"/>
      </w:rPr>
    </w:lvl>
    <w:lvl w:ilvl="8" w:tplc="AF502780">
      <w:start w:val="1"/>
      <w:numFmt w:val="bullet"/>
      <w:lvlText w:val=""/>
      <w:lvlJc w:val="left"/>
      <w:pPr>
        <w:ind w:left="6480" w:hanging="360"/>
      </w:pPr>
      <w:rPr>
        <w:rFonts w:ascii="Wingdings" w:hAnsi="Wingdings" w:hint="default"/>
      </w:rPr>
    </w:lvl>
  </w:abstractNum>
  <w:abstractNum w:abstractNumId="43" w15:restartNumberingAfterBreak="0">
    <w:nsid w:val="6BC6B356"/>
    <w:multiLevelType w:val="hybridMultilevel"/>
    <w:tmpl w:val="FFFFFFFF"/>
    <w:lvl w:ilvl="0" w:tplc="00D2C382">
      <w:start w:val="1"/>
      <w:numFmt w:val="bullet"/>
      <w:lvlText w:val=""/>
      <w:lvlJc w:val="left"/>
      <w:pPr>
        <w:ind w:left="1080" w:hanging="360"/>
      </w:pPr>
      <w:rPr>
        <w:rFonts w:ascii="Symbol" w:hAnsi="Symbol" w:hint="default"/>
      </w:rPr>
    </w:lvl>
    <w:lvl w:ilvl="1" w:tplc="032AAA54">
      <w:start w:val="1"/>
      <w:numFmt w:val="bullet"/>
      <w:lvlText w:val="o"/>
      <w:lvlJc w:val="left"/>
      <w:pPr>
        <w:ind w:left="1800" w:hanging="360"/>
      </w:pPr>
      <w:rPr>
        <w:rFonts w:ascii="Courier New" w:hAnsi="Courier New" w:hint="default"/>
      </w:rPr>
    </w:lvl>
    <w:lvl w:ilvl="2" w:tplc="CD2C8D62">
      <w:start w:val="1"/>
      <w:numFmt w:val="bullet"/>
      <w:lvlText w:val=""/>
      <w:lvlJc w:val="left"/>
      <w:pPr>
        <w:ind w:left="2520" w:hanging="360"/>
      </w:pPr>
      <w:rPr>
        <w:rFonts w:ascii="Wingdings" w:hAnsi="Wingdings" w:hint="default"/>
      </w:rPr>
    </w:lvl>
    <w:lvl w:ilvl="3" w:tplc="77709898">
      <w:start w:val="1"/>
      <w:numFmt w:val="bullet"/>
      <w:lvlText w:val=""/>
      <w:lvlJc w:val="left"/>
      <w:pPr>
        <w:ind w:left="3240" w:hanging="360"/>
      </w:pPr>
      <w:rPr>
        <w:rFonts w:ascii="Symbol" w:hAnsi="Symbol" w:hint="default"/>
      </w:rPr>
    </w:lvl>
    <w:lvl w:ilvl="4" w:tplc="78781842">
      <w:start w:val="1"/>
      <w:numFmt w:val="bullet"/>
      <w:lvlText w:val="o"/>
      <w:lvlJc w:val="left"/>
      <w:pPr>
        <w:ind w:left="3960" w:hanging="360"/>
      </w:pPr>
      <w:rPr>
        <w:rFonts w:ascii="Courier New" w:hAnsi="Courier New" w:hint="default"/>
      </w:rPr>
    </w:lvl>
    <w:lvl w:ilvl="5" w:tplc="1854D50E">
      <w:start w:val="1"/>
      <w:numFmt w:val="bullet"/>
      <w:lvlText w:val=""/>
      <w:lvlJc w:val="left"/>
      <w:pPr>
        <w:ind w:left="4680" w:hanging="360"/>
      </w:pPr>
      <w:rPr>
        <w:rFonts w:ascii="Wingdings" w:hAnsi="Wingdings" w:hint="default"/>
      </w:rPr>
    </w:lvl>
    <w:lvl w:ilvl="6" w:tplc="1BDAE762">
      <w:start w:val="1"/>
      <w:numFmt w:val="bullet"/>
      <w:lvlText w:val=""/>
      <w:lvlJc w:val="left"/>
      <w:pPr>
        <w:ind w:left="5400" w:hanging="360"/>
      </w:pPr>
      <w:rPr>
        <w:rFonts w:ascii="Symbol" w:hAnsi="Symbol" w:hint="default"/>
      </w:rPr>
    </w:lvl>
    <w:lvl w:ilvl="7" w:tplc="18385CE2">
      <w:start w:val="1"/>
      <w:numFmt w:val="bullet"/>
      <w:lvlText w:val="o"/>
      <w:lvlJc w:val="left"/>
      <w:pPr>
        <w:ind w:left="6120" w:hanging="360"/>
      </w:pPr>
      <w:rPr>
        <w:rFonts w:ascii="Courier New" w:hAnsi="Courier New" w:hint="default"/>
      </w:rPr>
    </w:lvl>
    <w:lvl w:ilvl="8" w:tplc="C2BAD784">
      <w:start w:val="1"/>
      <w:numFmt w:val="bullet"/>
      <w:lvlText w:val=""/>
      <w:lvlJc w:val="left"/>
      <w:pPr>
        <w:ind w:left="6840" w:hanging="360"/>
      </w:pPr>
      <w:rPr>
        <w:rFonts w:ascii="Wingdings" w:hAnsi="Wingdings" w:hint="default"/>
      </w:rPr>
    </w:lvl>
  </w:abstractNum>
  <w:abstractNum w:abstractNumId="44" w15:restartNumberingAfterBreak="0">
    <w:nsid w:val="6D5B5EFD"/>
    <w:multiLevelType w:val="hybridMultilevel"/>
    <w:tmpl w:val="FFFFFFFF"/>
    <w:lvl w:ilvl="0" w:tplc="D03ACE7E">
      <w:start w:val="1"/>
      <w:numFmt w:val="bullet"/>
      <w:lvlText w:val=""/>
      <w:lvlJc w:val="left"/>
      <w:pPr>
        <w:ind w:left="720" w:hanging="360"/>
      </w:pPr>
      <w:rPr>
        <w:rFonts w:ascii="Symbol" w:hAnsi="Symbol" w:hint="default"/>
      </w:rPr>
    </w:lvl>
    <w:lvl w:ilvl="1" w:tplc="5CB0224A">
      <w:start w:val="1"/>
      <w:numFmt w:val="bullet"/>
      <w:lvlText w:val="o"/>
      <w:lvlJc w:val="left"/>
      <w:pPr>
        <w:ind w:left="1440" w:hanging="360"/>
      </w:pPr>
      <w:rPr>
        <w:rFonts w:ascii="Courier New" w:hAnsi="Courier New" w:hint="default"/>
      </w:rPr>
    </w:lvl>
    <w:lvl w:ilvl="2" w:tplc="E01E5B7E">
      <w:start w:val="1"/>
      <w:numFmt w:val="bullet"/>
      <w:lvlText w:val=""/>
      <w:lvlJc w:val="left"/>
      <w:pPr>
        <w:ind w:left="2160" w:hanging="360"/>
      </w:pPr>
      <w:rPr>
        <w:rFonts w:ascii="Wingdings" w:hAnsi="Wingdings" w:hint="default"/>
      </w:rPr>
    </w:lvl>
    <w:lvl w:ilvl="3" w:tplc="6FA0AF04">
      <w:start w:val="1"/>
      <w:numFmt w:val="bullet"/>
      <w:lvlText w:val=""/>
      <w:lvlJc w:val="left"/>
      <w:pPr>
        <w:ind w:left="2880" w:hanging="360"/>
      </w:pPr>
      <w:rPr>
        <w:rFonts w:ascii="Symbol" w:hAnsi="Symbol" w:hint="default"/>
      </w:rPr>
    </w:lvl>
    <w:lvl w:ilvl="4" w:tplc="A850985C">
      <w:start w:val="1"/>
      <w:numFmt w:val="bullet"/>
      <w:lvlText w:val="o"/>
      <w:lvlJc w:val="left"/>
      <w:pPr>
        <w:ind w:left="3600" w:hanging="360"/>
      </w:pPr>
      <w:rPr>
        <w:rFonts w:ascii="Courier New" w:hAnsi="Courier New" w:hint="default"/>
      </w:rPr>
    </w:lvl>
    <w:lvl w:ilvl="5" w:tplc="65DE8F42">
      <w:start w:val="1"/>
      <w:numFmt w:val="bullet"/>
      <w:lvlText w:val=""/>
      <w:lvlJc w:val="left"/>
      <w:pPr>
        <w:ind w:left="4320" w:hanging="360"/>
      </w:pPr>
      <w:rPr>
        <w:rFonts w:ascii="Wingdings" w:hAnsi="Wingdings" w:hint="default"/>
      </w:rPr>
    </w:lvl>
    <w:lvl w:ilvl="6" w:tplc="5B565FF6">
      <w:start w:val="1"/>
      <w:numFmt w:val="bullet"/>
      <w:lvlText w:val=""/>
      <w:lvlJc w:val="left"/>
      <w:pPr>
        <w:ind w:left="5040" w:hanging="360"/>
      </w:pPr>
      <w:rPr>
        <w:rFonts w:ascii="Symbol" w:hAnsi="Symbol" w:hint="default"/>
      </w:rPr>
    </w:lvl>
    <w:lvl w:ilvl="7" w:tplc="E84AE480">
      <w:start w:val="1"/>
      <w:numFmt w:val="bullet"/>
      <w:lvlText w:val="o"/>
      <w:lvlJc w:val="left"/>
      <w:pPr>
        <w:ind w:left="5760" w:hanging="360"/>
      </w:pPr>
      <w:rPr>
        <w:rFonts w:ascii="Courier New" w:hAnsi="Courier New" w:hint="default"/>
      </w:rPr>
    </w:lvl>
    <w:lvl w:ilvl="8" w:tplc="969663C6">
      <w:start w:val="1"/>
      <w:numFmt w:val="bullet"/>
      <w:lvlText w:val=""/>
      <w:lvlJc w:val="left"/>
      <w:pPr>
        <w:ind w:left="6480" w:hanging="360"/>
      </w:pPr>
      <w:rPr>
        <w:rFonts w:ascii="Wingdings" w:hAnsi="Wingdings" w:hint="default"/>
      </w:rPr>
    </w:lvl>
  </w:abstractNum>
  <w:abstractNum w:abstractNumId="45" w15:restartNumberingAfterBreak="0">
    <w:nsid w:val="6F3F6C84"/>
    <w:multiLevelType w:val="hybridMultilevel"/>
    <w:tmpl w:val="FFFFFFFF"/>
    <w:lvl w:ilvl="0" w:tplc="623AACB8">
      <w:start w:val="1"/>
      <w:numFmt w:val="bullet"/>
      <w:lvlText w:val=""/>
      <w:lvlJc w:val="left"/>
      <w:pPr>
        <w:ind w:left="720" w:hanging="360"/>
      </w:pPr>
      <w:rPr>
        <w:rFonts w:ascii="Symbol" w:hAnsi="Symbol" w:hint="default"/>
      </w:rPr>
    </w:lvl>
    <w:lvl w:ilvl="1" w:tplc="9F7E1E3C">
      <w:start w:val="1"/>
      <w:numFmt w:val="bullet"/>
      <w:lvlText w:val="o"/>
      <w:lvlJc w:val="left"/>
      <w:pPr>
        <w:ind w:left="1440" w:hanging="360"/>
      </w:pPr>
      <w:rPr>
        <w:rFonts w:ascii="Courier New" w:hAnsi="Courier New" w:hint="default"/>
      </w:rPr>
    </w:lvl>
    <w:lvl w:ilvl="2" w:tplc="3B688D88">
      <w:start w:val="1"/>
      <w:numFmt w:val="bullet"/>
      <w:lvlText w:val=""/>
      <w:lvlJc w:val="left"/>
      <w:pPr>
        <w:ind w:left="2160" w:hanging="360"/>
      </w:pPr>
      <w:rPr>
        <w:rFonts w:ascii="Wingdings" w:hAnsi="Wingdings" w:hint="default"/>
      </w:rPr>
    </w:lvl>
    <w:lvl w:ilvl="3" w:tplc="36E67266">
      <w:start w:val="1"/>
      <w:numFmt w:val="bullet"/>
      <w:lvlText w:val=""/>
      <w:lvlJc w:val="left"/>
      <w:pPr>
        <w:ind w:left="2880" w:hanging="360"/>
      </w:pPr>
      <w:rPr>
        <w:rFonts w:ascii="Symbol" w:hAnsi="Symbol" w:hint="default"/>
      </w:rPr>
    </w:lvl>
    <w:lvl w:ilvl="4" w:tplc="33B2B494">
      <w:start w:val="1"/>
      <w:numFmt w:val="bullet"/>
      <w:lvlText w:val="o"/>
      <w:lvlJc w:val="left"/>
      <w:pPr>
        <w:ind w:left="3600" w:hanging="360"/>
      </w:pPr>
      <w:rPr>
        <w:rFonts w:ascii="Courier New" w:hAnsi="Courier New" w:hint="default"/>
      </w:rPr>
    </w:lvl>
    <w:lvl w:ilvl="5" w:tplc="1AFEE74C">
      <w:start w:val="1"/>
      <w:numFmt w:val="bullet"/>
      <w:lvlText w:val=""/>
      <w:lvlJc w:val="left"/>
      <w:pPr>
        <w:ind w:left="4320" w:hanging="360"/>
      </w:pPr>
      <w:rPr>
        <w:rFonts w:ascii="Wingdings" w:hAnsi="Wingdings" w:hint="default"/>
      </w:rPr>
    </w:lvl>
    <w:lvl w:ilvl="6" w:tplc="FED83D58">
      <w:start w:val="1"/>
      <w:numFmt w:val="bullet"/>
      <w:lvlText w:val=""/>
      <w:lvlJc w:val="left"/>
      <w:pPr>
        <w:ind w:left="5040" w:hanging="360"/>
      </w:pPr>
      <w:rPr>
        <w:rFonts w:ascii="Symbol" w:hAnsi="Symbol" w:hint="default"/>
      </w:rPr>
    </w:lvl>
    <w:lvl w:ilvl="7" w:tplc="A4A253A4">
      <w:start w:val="1"/>
      <w:numFmt w:val="bullet"/>
      <w:lvlText w:val="o"/>
      <w:lvlJc w:val="left"/>
      <w:pPr>
        <w:ind w:left="5760" w:hanging="360"/>
      </w:pPr>
      <w:rPr>
        <w:rFonts w:ascii="Courier New" w:hAnsi="Courier New" w:hint="default"/>
      </w:rPr>
    </w:lvl>
    <w:lvl w:ilvl="8" w:tplc="0CBA98DC">
      <w:start w:val="1"/>
      <w:numFmt w:val="bullet"/>
      <w:lvlText w:val=""/>
      <w:lvlJc w:val="left"/>
      <w:pPr>
        <w:ind w:left="6480" w:hanging="360"/>
      </w:pPr>
      <w:rPr>
        <w:rFonts w:ascii="Wingdings" w:hAnsi="Wingdings" w:hint="default"/>
      </w:rPr>
    </w:lvl>
  </w:abstractNum>
  <w:abstractNum w:abstractNumId="46" w15:restartNumberingAfterBreak="0">
    <w:nsid w:val="768616CE"/>
    <w:multiLevelType w:val="hybridMultilevel"/>
    <w:tmpl w:val="FFFFFFFF"/>
    <w:lvl w:ilvl="0" w:tplc="674680EC">
      <w:start w:val="1"/>
      <w:numFmt w:val="bullet"/>
      <w:lvlText w:val=""/>
      <w:lvlJc w:val="left"/>
      <w:pPr>
        <w:ind w:left="720" w:hanging="360"/>
      </w:pPr>
      <w:rPr>
        <w:rFonts w:ascii="Symbol" w:hAnsi="Symbol" w:hint="default"/>
      </w:rPr>
    </w:lvl>
    <w:lvl w:ilvl="1" w:tplc="7A5ECDE8">
      <w:start w:val="1"/>
      <w:numFmt w:val="bullet"/>
      <w:lvlText w:val="o"/>
      <w:lvlJc w:val="left"/>
      <w:pPr>
        <w:ind w:left="1440" w:hanging="360"/>
      </w:pPr>
      <w:rPr>
        <w:rFonts w:ascii="Courier New" w:hAnsi="Courier New" w:hint="default"/>
      </w:rPr>
    </w:lvl>
    <w:lvl w:ilvl="2" w:tplc="F60A7B78">
      <w:start w:val="1"/>
      <w:numFmt w:val="bullet"/>
      <w:lvlText w:val=""/>
      <w:lvlJc w:val="left"/>
      <w:pPr>
        <w:ind w:left="2160" w:hanging="360"/>
      </w:pPr>
      <w:rPr>
        <w:rFonts w:ascii="Wingdings" w:hAnsi="Wingdings" w:hint="default"/>
      </w:rPr>
    </w:lvl>
    <w:lvl w:ilvl="3" w:tplc="0F6295D8">
      <w:start w:val="1"/>
      <w:numFmt w:val="bullet"/>
      <w:lvlText w:val=""/>
      <w:lvlJc w:val="left"/>
      <w:pPr>
        <w:ind w:left="2880" w:hanging="360"/>
      </w:pPr>
      <w:rPr>
        <w:rFonts w:ascii="Symbol" w:hAnsi="Symbol" w:hint="default"/>
      </w:rPr>
    </w:lvl>
    <w:lvl w:ilvl="4" w:tplc="10D081E6">
      <w:start w:val="1"/>
      <w:numFmt w:val="bullet"/>
      <w:lvlText w:val="o"/>
      <w:lvlJc w:val="left"/>
      <w:pPr>
        <w:ind w:left="3600" w:hanging="360"/>
      </w:pPr>
      <w:rPr>
        <w:rFonts w:ascii="Courier New" w:hAnsi="Courier New" w:hint="default"/>
      </w:rPr>
    </w:lvl>
    <w:lvl w:ilvl="5" w:tplc="E38882DA">
      <w:start w:val="1"/>
      <w:numFmt w:val="bullet"/>
      <w:lvlText w:val=""/>
      <w:lvlJc w:val="left"/>
      <w:pPr>
        <w:ind w:left="4320" w:hanging="360"/>
      </w:pPr>
      <w:rPr>
        <w:rFonts w:ascii="Wingdings" w:hAnsi="Wingdings" w:hint="default"/>
      </w:rPr>
    </w:lvl>
    <w:lvl w:ilvl="6" w:tplc="6D9A2562">
      <w:start w:val="1"/>
      <w:numFmt w:val="bullet"/>
      <w:lvlText w:val=""/>
      <w:lvlJc w:val="left"/>
      <w:pPr>
        <w:ind w:left="5040" w:hanging="360"/>
      </w:pPr>
      <w:rPr>
        <w:rFonts w:ascii="Symbol" w:hAnsi="Symbol" w:hint="default"/>
      </w:rPr>
    </w:lvl>
    <w:lvl w:ilvl="7" w:tplc="6AA48DE4">
      <w:start w:val="1"/>
      <w:numFmt w:val="bullet"/>
      <w:lvlText w:val="o"/>
      <w:lvlJc w:val="left"/>
      <w:pPr>
        <w:ind w:left="5760" w:hanging="360"/>
      </w:pPr>
      <w:rPr>
        <w:rFonts w:ascii="Courier New" w:hAnsi="Courier New" w:hint="default"/>
      </w:rPr>
    </w:lvl>
    <w:lvl w:ilvl="8" w:tplc="CA828CE6">
      <w:start w:val="1"/>
      <w:numFmt w:val="bullet"/>
      <w:lvlText w:val=""/>
      <w:lvlJc w:val="left"/>
      <w:pPr>
        <w:ind w:left="6480" w:hanging="360"/>
      </w:pPr>
      <w:rPr>
        <w:rFonts w:ascii="Wingdings" w:hAnsi="Wingdings" w:hint="default"/>
      </w:rPr>
    </w:lvl>
  </w:abstractNum>
  <w:abstractNum w:abstractNumId="47" w15:restartNumberingAfterBreak="0">
    <w:nsid w:val="76ABD8B2"/>
    <w:multiLevelType w:val="hybridMultilevel"/>
    <w:tmpl w:val="FFFFFFFF"/>
    <w:lvl w:ilvl="0" w:tplc="1280034C">
      <w:start w:val="1"/>
      <w:numFmt w:val="bullet"/>
      <w:lvlText w:val=""/>
      <w:lvlJc w:val="left"/>
      <w:pPr>
        <w:ind w:left="1080" w:hanging="360"/>
      </w:pPr>
      <w:rPr>
        <w:rFonts w:ascii="Symbol" w:hAnsi="Symbol" w:hint="default"/>
      </w:rPr>
    </w:lvl>
    <w:lvl w:ilvl="1" w:tplc="E76484B2">
      <w:start w:val="1"/>
      <w:numFmt w:val="bullet"/>
      <w:lvlText w:val="o"/>
      <w:lvlJc w:val="left"/>
      <w:pPr>
        <w:ind w:left="1440" w:hanging="360"/>
      </w:pPr>
      <w:rPr>
        <w:rFonts w:ascii="Courier New" w:hAnsi="Courier New" w:hint="default"/>
      </w:rPr>
    </w:lvl>
    <w:lvl w:ilvl="2" w:tplc="3A624B02">
      <w:start w:val="1"/>
      <w:numFmt w:val="bullet"/>
      <w:lvlText w:val=""/>
      <w:lvlJc w:val="left"/>
      <w:pPr>
        <w:ind w:left="2160" w:hanging="360"/>
      </w:pPr>
      <w:rPr>
        <w:rFonts w:ascii="Wingdings" w:hAnsi="Wingdings" w:hint="default"/>
      </w:rPr>
    </w:lvl>
    <w:lvl w:ilvl="3" w:tplc="DA92A0D6">
      <w:start w:val="1"/>
      <w:numFmt w:val="bullet"/>
      <w:lvlText w:val=""/>
      <w:lvlJc w:val="left"/>
      <w:pPr>
        <w:ind w:left="2880" w:hanging="360"/>
      </w:pPr>
      <w:rPr>
        <w:rFonts w:ascii="Symbol" w:hAnsi="Symbol" w:hint="default"/>
      </w:rPr>
    </w:lvl>
    <w:lvl w:ilvl="4" w:tplc="ADE0E2E0">
      <w:start w:val="1"/>
      <w:numFmt w:val="bullet"/>
      <w:lvlText w:val="o"/>
      <w:lvlJc w:val="left"/>
      <w:pPr>
        <w:ind w:left="3600" w:hanging="360"/>
      </w:pPr>
      <w:rPr>
        <w:rFonts w:ascii="Courier New" w:hAnsi="Courier New" w:hint="default"/>
      </w:rPr>
    </w:lvl>
    <w:lvl w:ilvl="5" w:tplc="44FCE858">
      <w:start w:val="1"/>
      <w:numFmt w:val="bullet"/>
      <w:lvlText w:val=""/>
      <w:lvlJc w:val="left"/>
      <w:pPr>
        <w:ind w:left="4320" w:hanging="360"/>
      </w:pPr>
      <w:rPr>
        <w:rFonts w:ascii="Wingdings" w:hAnsi="Wingdings" w:hint="default"/>
      </w:rPr>
    </w:lvl>
    <w:lvl w:ilvl="6" w:tplc="FDE03030">
      <w:start w:val="1"/>
      <w:numFmt w:val="bullet"/>
      <w:lvlText w:val=""/>
      <w:lvlJc w:val="left"/>
      <w:pPr>
        <w:ind w:left="5040" w:hanging="360"/>
      </w:pPr>
      <w:rPr>
        <w:rFonts w:ascii="Symbol" w:hAnsi="Symbol" w:hint="default"/>
      </w:rPr>
    </w:lvl>
    <w:lvl w:ilvl="7" w:tplc="037AD132">
      <w:start w:val="1"/>
      <w:numFmt w:val="bullet"/>
      <w:lvlText w:val="o"/>
      <w:lvlJc w:val="left"/>
      <w:pPr>
        <w:ind w:left="5760" w:hanging="360"/>
      </w:pPr>
      <w:rPr>
        <w:rFonts w:ascii="Courier New" w:hAnsi="Courier New" w:hint="default"/>
      </w:rPr>
    </w:lvl>
    <w:lvl w:ilvl="8" w:tplc="2916BAE2">
      <w:start w:val="1"/>
      <w:numFmt w:val="bullet"/>
      <w:lvlText w:val=""/>
      <w:lvlJc w:val="left"/>
      <w:pPr>
        <w:ind w:left="6480" w:hanging="360"/>
      </w:pPr>
      <w:rPr>
        <w:rFonts w:ascii="Wingdings" w:hAnsi="Wingdings" w:hint="default"/>
      </w:rPr>
    </w:lvl>
  </w:abstractNum>
  <w:num w:numId="1" w16cid:durableId="705720341">
    <w:abstractNumId w:val="6"/>
  </w:num>
  <w:num w:numId="2" w16cid:durableId="508521765">
    <w:abstractNumId w:val="42"/>
  </w:num>
  <w:num w:numId="3" w16cid:durableId="942424600">
    <w:abstractNumId w:val="5"/>
  </w:num>
  <w:num w:numId="4" w16cid:durableId="1561133190">
    <w:abstractNumId w:val="40"/>
  </w:num>
  <w:num w:numId="5" w16cid:durableId="2081323641">
    <w:abstractNumId w:val="29"/>
  </w:num>
  <w:num w:numId="6" w16cid:durableId="2007197791">
    <w:abstractNumId w:val="28"/>
  </w:num>
  <w:num w:numId="7" w16cid:durableId="2033917190">
    <w:abstractNumId w:val="12"/>
  </w:num>
  <w:num w:numId="8" w16cid:durableId="717365329">
    <w:abstractNumId w:val="45"/>
  </w:num>
  <w:num w:numId="9" w16cid:durableId="766266201">
    <w:abstractNumId w:val="26"/>
  </w:num>
  <w:num w:numId="10" w16cid:durableId="444425979">
    <w:abstractNumId w:val="14"/>
  </w:num>
  <w:num w:numId="11" w16cid:durableId="951861611">
    <w:abstractNumId w:val="23"/>
  </w:num>
  <w:num w:numId="12" w16cid:durableId="832530154">
    <w:abstractNumId w:val="0"/>
  </w:num>
  <w:num w:numId="13" w16cid:durableId="1893149010">
    <w:abstractNumId w:val="39"/>
  </w:num>
  <w:num w:numId="14" w16cid:durableId="228153242">
    <w:abstractNumId w:val="7"/>
  </w:num>
  <w:num w:numId="15" w16cid:durableId="1573275024">
    <w:abstractNumId w:val="38"/>
  </w:num>
  <w:num w:numId="16" w16cid:durableId="1699814382">
    <w:abstractNumId w:val="47"/>
  </w:num>
  <w:num w:numId="17" w16cid:durableId="532577603">
    <w:abstractNumId w:val="46"/>
  </w:num>
  <w:num w:numId="18" w16cid:durableId="274559385">
    <w:abstractNumId w:val="18"/>
  </w:num>
  <w:num w:numId="19" w16cid:durableId="1912739524">
    <w:abstractNumId w:val="34"/>
  </w:num>
  <w:num w:numId="20" w16cid:durableId="637608420">
    <w:abstractNumId w:val="21"/>
  </w:num>
  <w:num w:numId="21" w16cid:durableId="1504272818">
    <w:abstractNumId w:val="30"/>
  </w:num>
  <w:num w:numId="22" w16cid:durableId="1551646802">
    <w:abstractNumId w:val="32"/>
  </w:num>
  <w:num w:numId="23" w16cid:durableId="1919366284">
    <w:abstractNumId w:val="44"/>
  </w:num>
  <w:num w:numId="24" w16cid:durableId="10886927">
    <w:abstractNumId w:val="36"/>
  </w:num>
  <w:num w:numId="25" w16cid:durableId="1311522950">
    <w:abstractNumId w:val="27"/>
  </w:num>
  <w:num w:numId="26" w16cid:durableId="963001992">
    <w:abstractNumId w:val="11"/>
  </w:num>
  <w:num w:numId="27" w16cid:durableId="12154728">
    <w:abstractNumId w:val="22"/>
  </w:num>
  <w:num w:numId="28" w16cid:durableId="1399210594">
    <w:abstractNumId w:val="17"/>
  </w:num>
  <w:num w:numId="29" w16cid:durableId="780536928">
    <w:abstractNumId w:val="33"/>
  </w:num>
  <w:num w:numId="30" w16cid:durableId="431442435">
    <w:abstractNumId w:val="20"/>
  </w:num>
  <w:num w:numId="31" w16cid:durableId="1815222835">
    <w:abstractNumId w:val="16"/>
  </w:num>
  <w:num w:numId="32" w16cid:durableId="2098594369">
    <w:abstractNumId w:val="4"/>
  </w:num>
  <w:num w:numId="33" w16cid:durableId="2124302996">
    <w:abstractNumId w:val="35"/>
  </w:num>
  <w:num w:numId="34" w16cid:durableId="1876655427">
    <w:abstractNumId w:val="9"/>
  </w:num>
  <w:num w:numId="35" w16cid:durableId="1626696061">
    <w:abstractNumId w:val="15"/>
  </w:num>
  <w:num w:numId="36" w16cid:durableId="1109159892">
    <w:abstractNumId w:val="25"/>
  </w:num>
  <w:num w:numId="37" w16cid:durableId="489370208">
    <w:abstractNumId w:val="43"/>
  </w:num>
  <w:num w:numId="38" w16cid:durableId="382102656">
    <w:abstractNumId w:val="3"/>
  </w:num>
  <w:num w:numId="39" w16cid:durableId="4746495">
    <w:abstractNumId w:val="1"/>
  </w:num>
  <w:num w:numId="40" w16cid:durableId="1829470104">
    <w:abstractNumId w:val="41"/>
  </w:num>
  <w:num w:numId="41" w16cid:durableId="886065264">
    <w:abstractNumId w:val="31"/>
  </w:num>
  <w:num w:numId="42" w16cid:durableId="1316883331">
    <w:abstractNumId w:val="19"/>
  </w:num>
  <w:num w:numId="43" w16cid:durableId="588856830">
    <w:abstractNumId w:val="8"/>
  </w:num>
  <w:num w:numId="44" w16cid:durableId="1219324841">
    <w:abstractNumId w:val="24"/>
  </w:num>
  <w:num w:numId="45" w16cid:durableId="1511867483">
    <w:abstractNumId w:val="37"/>
  </w:num>
  <w:num w:numId="46" w16cid:durableId="1817992674">
    <w:abstractNumId w:val="2"/>
  </w:num>
  <w:num w:numId="47" w16cid:durableId="378477728">
    <w:abstractNumId w:val="13"/>
  </w:num>
  <w:num w:numId="48" w16cid:durableId="43317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B493E5"/>
    <w:rsid w:val="00042836"/>
    <w:rsid w:val="000448A3"/>
    <w:rsid w:val="00063683"/>
    <w:rsid w:val="000B204D"/>
    <w:rsid w:val="00141F77"/>
    <w:rsid w:val="001636B0"/>
    <w:rsid w:val="00164EBE"/>
    <w:rsid w:val="00176753"/>
    <w:rsid w:val="00176EE8"/>
    <w:rsid w:val="0028547F"/>
    <w:rsid w:val="002A28B8"/>
    <w:rsid w:val="002E3E93"/>
    <w:rsid w:val="0032B06D"/>
    <w:rsid w:val="003447CB"/>
    <w:rsid w:val="00451873"/>
    <w:rsid w:val="004542C5"/>
    <w:rsid w:val="00466E07"/>
    <w:rsid w:val="004A32C0"/>
    <w:rsid w:val="004B3CCC"/>
    <w:rsid w:val="004C7D9B"/>
    <w:rsid w:val="00527474"/>
    <w:rsid w:val="00542275"/>
    <w:rsid w:val="00574151"/>
    <w:rsid w:val="00601C07"/>
    <w:rsid w:val="00643C3C"/>
    <w:rsid w:val="006545B8"/>
    <w:rsid w:val="0065D250"/>
    <w:rsid w:val="006615C7"/>
    <w:rsid w:val="006618CC"/>
    <w:rsid w:val="006D02D2"/>
    <w:rsid w:val="006E28A3"/>
    <w:rsid w:val="006F614F"/>
    <w:rsid w:val="00705E2F"/>
    <w:rsid w:val="007402C4"/>
    <w:rsid w:val="007A31C9"/>
    <w:rsid w:val="007D03A5"/>
    <w:rsid w:val="007E58FD"/>
    <w:rsid w:val="007F5C13"/>
    <w:rsid w:val="008248D0"/>
    <w:rsid w:val="0082615B"/>
    <w:rsid w:val="0082CC80"/>
    <w:rsid w:val="00834744"/>
    <w:rsid w:val="008448BB"/>
    <w:rsid w:val="00885D04"/>
    <w:rsid w:val="008A5E8F"/>
    <w:rsid w:val="008C22AD"/>
    <w:rsid w:val="008D544D"/>
    <w:rsid w:val="00913F69"/>
    <w:rsid w:val="00917A04"/>
    <w:rsid w:val="00966C17"/>
    <w:rsid w:val="009C2ECD"/>
    <w:rsid w:val="009F47BD"/>
    <w:rsid w:val="00A35DE8"/>
    <w:rsid w:val="00A77BC3"/>
    <w:rsid w:val="00AE0547"/>
    <w:rsid w:val="00AE5D1A"/>
    <w:rsid w:val="00AE65CA"/>
    <w:rsid w:val="00B04B8C"/>
    <w:rsid w:val="00B14336"/>
    <w:rsid w:val="00B202F8"/>
    <w:rsid w:val="00B206C8"/>
    <w:rsid w:val="00B31D27"/>
    <w:rsid w:val="00B7013A"/>
    <w:rsid w:val="00B71A26"/>
    <w:rsid w:val="00B94734"/>
    <w:rsid w:val="00BA1B10"/>
    <w:rsid w:val="00BA585E"/>
    <w:rsid w:val="00BD0202"/>
    <w:rsid w:val="00BF7F8B"/>
    <w:rsid w:val="00C32DDA"/>
    <w:rsid w:val="00C40ACA"/>
    <w:rsid w:val="00C43945"/>
    <w:rsid w:val="00C5686C"/>
    <w:rsid w:val="00C64ED0"/>
    <w:rsid w:val="00C76EFF"/>
    <w:rsid w:val="00CF08B1"/>
    <w:rsid w:val="00D17629"/>
    <w:rsid w:val="00D179BF"/>
    <w:rsid w:val="00D43ADA"/>
    <w:rsid w:val="00D70C7D"/>
    <w:rsid w:val="00D92244"/>
    <w:rsid w:val="00DB86BE"/>
    <w:rsid w:val="00E02B8C"/>
    <w:rsid w:val="00E6797D"/>
    <w:rsid w:val="00E77EFF"/>
    <w:rsid w:val="00E87D1D"/>
    <w:rsid w:val="00EC0EDB"/>
    <w:rsid w:val="00F45431"/>
    <w:rsid w:val="00FC1B1E"/>
    <w:rsid w:val="014DB6C7"/>
    <w:rsid w:val="014E37DC"/>
    <w:rsid w:val="016A2AF0"/>
    <w:rsid w:val="017BC0DB"/>
    <w:rsid w:val="01A6D35A"/>
    <w:rsid w:val="01E292E0"/>
    <w:rsid w:val="01ECCC83"/>
    <w:rsid w:val="0222BEF0"/>
    <w:rsid w:val="02524F94"/>
    <w:rsid w:val="025D9228"/>
    <w:rsid w:val="0271B821"/>
    <w:rsid w:val="027992B0"/>
    <w:rsid w:val="02832B7D"/>
    <w:rsid w:val="02973FEB"/>
    <w:rsid w:val="029E42D5"/>
    <w:rsid w:val="02A58CA8"/>
    <w:rsid w:val="02B7B1F5"/>
    <w:rsid w:val="02EB85EC"/>
    <w:rsid w:val="03798422"/>
    <w:rsid w:val="03E680BD"/>
    <w:rsid w:val="0445771F"/>
    <w:rsid w:val="04783B90"/>
    <w:rsid w:val="047CB94C"/>
    <w:rsid w:val="04E03BCC"/>
    <w:rsid w:val="052870D5"/>
    <w:rsid w:val="05715C44"/>
    <w:rsid w:val="057573E9"/>
    <w:rsid w:val="06277FFB"/>
    <w:rsid w:val="0673F4FC"/>
    <w:rsid w:val="06DB09A8"/>
    <w:rsid w:val="06E60E6C"/>
    <w:rsid w:val="07AF1649"/>
    <w:rsid w:val="07E600EE"/>
    <w:rsid w:val="07EC830F"/>
    <w:rsid w:val="07F62752"/>
    <w:rsid w:val="08579D40"/>
    <w:rsid w:val="08622E7A"/>
    <w:rsid w:val="08B47F5A"/>
    <w:rsid w:val="08FDCD54"/>
    <w:rsid w:val="095F3E23"/>
    <w:rsid w:val="0998DD8C"/>
    <w:rsid w:val="09AC2E61"/>
    <w:rsid w:val="09F385E9"/>
    <w:rsid w:val="0A03E44E"/>
    <w:rsid w:val="0A0F8ED3"/>
    <w:rsid w:val="0A5E28B6"/>
    <w:rsid w:val="0A620A71"/>
    <w:rsid w:val="0AAAE9A9"/>
    <w:rsid w:val="0AB493E5"/>
    <w:rsid w:val="0B06BE96"/>
    <w:rsid w:val="0B257F42"/>
    <w:rsid w:val="0B52A82F"/>
    <w:rsid w:val="0B635AEA"/>
    <w:rsid w:val="0BA6D49D"/>
    <w:rsid w:val="0BD9B5EF"/>
    <w:rsid w:val="0BFB00D8"/>
    <w:rsid w:val="0C061C90"/>
    <w:rsid w:val="0C15833C"/>
    <w:rsid w:val="0C1D814B"/>
    <w:rsid w:val="0C5BD60B"/>
    <w:rsid w:val="0C7DDC2E"/>
    <w:rsid w:val="0C864B00"/>
    <w:rsid w:val="0D143D9C"/>
    <w:rsid w:val="0D18E7AD"/>
    <w:rsid w:val="0D672A51"/>
    <w:rsid w:val="0DADF699"/>
    <w:rsid w:val="0E0817D3"/>
    <w:rsid w:val="0E6262E0"/>
    <w:rsid w:val="0EE6F168"/>
    <w:rsid w:val="0EFE61AC"/>
    <w:rsid w:val="0F4F05DD"/>
    <w:rsid w:val="0F62EB31"/>
    <w:rsid w:val="0FE54C60"/>
    <w:rsid w:val="10339D3B"/>
    <w:rsid w:val="107520CB"/>
    <w:rsid w:val="1098FC28"/>
    <w:rsid w:val="10B72B9C"/>
    <w:rsid w:val="110965E9"/>
    <w:rsid w:val="11777555"/>
    <w:rsid w:val="1185D7B4"/>
    <w:rsid w:val="11A12827"/>
    <w:rsid w:val="11BF6A04"/>
    <w:rsid w:val="11F1B8F8"/>
    <w:rsid w:val="12233FFC"/>
    <w:rsid w:val="122B0966"/>
    <w:rsid w:val="128DD89D"/>
    <w:rsid w:val="12985165"/>
    <w:rsid w:val="12C5E9A0"/>
    <w:rsid w:val="142002C8"/>
    <w:rsid w:val="1453A7E5"/>
    <w:rsid w:val="14686C3C"/>
    <w:rsid w:val="14762385"/>
    <w:rsid w:val="148E1951"/>
    <w:rsid w:val="14A79DF7"/>
    <w:rsid w:val="14C725F8"/>
    <w:rsid w:val="14F39593"/>
    <w:rsid w:val="15144934"/>
    <w:rsid w:val="153062CA"/>
    <w:rsid w:val="159F0DF3"/>
    <w:rsid w:val="15D1EEB0"/>
    <w:rsid w:val="15DC0781"/>
    <w:rsid w:val="15F01359"/>
    <w:rsid w:val="16850007"/>
    <w:rsid w:val="16866FFF"/>
    <w:rsid w:val="16DE7FB9"/>
    <w:rsid w:val="174940F8"/>
    <w:rsid w:val="17642A97"/>
    <w:rsid w:val="177ED1BF"/>
    <w:rsid w:val="179BC569"/>
    <w:rsid w:val="18005625"/>
    <w:rsid w:val="183013BE"/>
    <w:rsid w:val="18668E4A"/>
    <w:rsid w:val="189251A5"/>
    <w:rsid w:val="189788D7"/>
    <w:rsid w:val="18A784D6"/>
    <w:rsid w:val="18AB322E"/>
    <w:rsid w:val="18BBD285"/>
    <w:rsid w:val="18BCFC49"/>
    <w:rsid w:val="18BD72FC"/>
    <w:rsid w:val="18C16EC7"/>
    <w:rsid w:val="192C47A3"/>
    <w:rsid w:val="19396025"/>
    <w:rsid w:val="197E04A2"/>
    <w:rsid w:val="19E06385"/>
    <w:rsid w:val="19E09875"/>
    <w:rsid w:val="19E8AF64"/>
    <w:rsid w:val="1A3B5C85"/>
    <w:rsid w:val="1A88E619"/>
    <w:rsid w:val="1AE0AF41"/>
    <w:rsid w:val="1AEC149B"/>
    <w:rsid w:val="1AEE8EAC"/>
    <w:rsid w:val="1B780ECE"/>
    <w:rsid w:val="1C14C7A9"/>
    <w:rsid w:val="1C203D2D"/>
    <w:rsid w:val="1C4EE3E2"/>
    <w:rsid w:val="1C5C519B"/>
    <w:rsid w:val="1C9A9837"/>
    <w:rsid w:val="1CA356A1"/>
    <w:rsid w:val="1CB1D374"/>
    <w:rsid w:val="1CCE85BA"/>
    <w:rsid w:val="1D02E667"/>
    <w:rsid w:val="1D3470ED"/>
    <w:rsid w:val="1D62F97F"/>
    <w:rsid w:val="1D7B976D"/>
    <w:rsid w:val="1DE704BC"/>
    <w:rsid w:val="1DF51A14"/>
    <w:rsid w:val="1E0206C2"/>
    <w:rsid w:val="1E2610E5"/>
    <w:rsid w:val="1E3C7B4C"/>
    <w:rsid w:val="1EB953EE"/>
    <w:rsid w:val="1EC8ACFB"/>
    <w:rsid w:val="1EE9BDB3"/>
    <w:rsid w:val="1F56E6BD"/>
    <w:rsid w:val="1F724A83"/>
    <w:rsid w:val="1F91FDBF"/>
    <w:rsid w:val="20029AE5"/>
    <w:rsid w:val="2012A891"/>
    <w:rsid w:val="20417E31"/>
    <w:rsid w:val="20A24103"/>
    <w:rsid w:val="212ADA27"/>
    <w:rsid w:val="218C47C9"/>
    <w:rsid w:val="21A1E570"/>
    <w:rsid w:val="21D3A300"/>
    <w:rsid w:val="21D85E3F"/>
    <w:rsid w:val="21E451B2"/>
    <w:rsid w:val="22025B6B"/>
    <w:rsid w:val="225B6E5A"/>
    <w:rsid w:val="2266C449"/>
    <w:rsid w:val="2273C3B6"/>
    <w:rsid w:val="227F211B"/>
    <w:rsid w:val="230AB0C7"/>
    <w:rsid w:val="233D8681"/>
    <w:rsid w:val="234087D2"/>
    <w:rsid w:val="2361E90C"/>
    <w:rsid w:val="238EAE5E"/>
    <w:rsid w:val="239E2E81"/>
    <w:rsid w:val="239E6A59"/>
    <w:rsid w:val="239FE0A7"/>
    <w:rsid w:val="23A14BBE"/>
    <w:rsid w:val="23ACF4EF"/>
    <w:rsid w:val="23CA090E"/>
    <w:rsid w:val="23D7133A"/>
    <w:rsid w:val="23D957DD"/>
    <w:rsid w:val="24030DEB"/>
    <w:rsid w:val="24452733"/>
    <w:rsid w:val="2460A3C2"/>
    <w:rsid w:val="247EE93B"/>
    <w:rsid w:val="24AB903F"/>
    <w:rsid w:val="24CFBDD2"/>
    <w:rsid w:val="24DFF38C"/>
    <w:rsid w:val="251C52C9"/>
    <w:rsid w:val="252EB7A3"/>
    <w:rsid w:val="25561953"/>
    <w:rsid w:val="257E06E9"/>
    <w:rsid w:val="25F42C69"/>
    <w:rsid w:val="25F7A0D8"/>
    <w:rsid w:val="2609F38C"/>
    <w:rsid w:val="262DE240"/>
    <w:rsid w:val="2665ECF9"/>
    <w:rsid w:val="266619DC"/>
    <w:rsid w:val="26AFC630"/>
    <w:rsid w:val="26D64819"/>
    <w:rsid w:val="26FE3A29"/>
    <w:rsid w:val="271875DA"/>
    <w:rsid w:val="271A33AF"/>
    <w:rsid w:val="27264324"/>
    <w:rsid w:val="273BFDE1"/>
    <w:rsid w:val="2776822E"/>
    <w:rsid w:val="27C5A026"/>
    <w:rsid w:val="27E2F5C2"/>
    <w:rsid w:val="282E57CA"/>
    <w:rsid w:val="283A58DD"/>
    <w:rsid w:val="287A654C"/>
    <w:rsid w:val="28889DAB"/>
    <w:rsid w:val="2895C685"/>
    <w:rsid w:val="28A7FEC0"/>
    <w:rsid w:val="2A1C0D6D"/>
    <w:rsid w:val="2A33B768"/>
    <w:rsid w:val="2A53C27C"/>
    <w:rsid w:val="2A952198"/>
    <w:rsid w:val="2AA9982D"/>
    <w:rsid w:val="2AAFDDAC"/>
    <w:rsid w:val="2AB002A8"/>
    <w:rsid w:val="2AF62497"/>
    <w:rsid w:val="2B3DD566"/>
    <w:rsid w:val="2B4A891C"/>
    <w:rsid w:val="2B5D5940"/>
    <w:rsid w:val="2B9F525B"/>
    <w:rsid w:val="2C42EB33"/>
    <w:rsid w:val="2C43AAA7"/>
    <w:rsid w:val="2C5648C1"/>
    <w:rsid w:val="2C67CA1C"/>
    <w:rsid w:val="2C811730"/>
    <w:rsid w:val="2CD51D79"/>
    <w:rsid w:val="2D2DCC2A"/>
    <w:rsid w:val="2D7828C8"/>
    <w:rsid w:val="2D7E6C0E"/>
    <w:rsid w:val="2DE28CCF"/>
    <w:rsid w:val="2DE43408"/>
    <w:rsid w:val="2E06D695"/>
    <w:rsid w:val="2E12680D"/>
    <w:rsid w:val="2E22C594"/>
    <w:rsid w:val="2E337715"/>
    <w:rsid w:val="2E645748"/>
    <w:rsid w:val="2E805C86"/>
    <w:rsid w:val="2E8F55F7"/>
    <w:rsid w:val="2EC707D8"/>
    <w:rsid w:val="2ECF9BB5"/>
    <w:rsid w:val="2F4474C6"/>
    <w:rsid w:val="2F4C3CF1"/>
    <w:rsid w:val="2F50A8DD"/>
    <w:rsid w:val="2F53967D"/>
    <w:rsid w:val="2F60C95A"/>
    <w:rsid w:val="2F77D0C7"/>
    <w:rsid w:val="2FF31E3F"/>
    <w:rsid w:val="30042624"/>
    <w:rsid w:val="307829EF"/>
    <w:rsid w:val="30CA5BD7"/>
    <w:rsid w:val="30CF9ED6"/>
    <w:rsid w:val="30EE8E09"/>
    <w:rsid w:val="31135345"/>
    <w:rsid w:val="31570A9B"/>
    <w:rsid w:val="316391B5"/>
    <w:rsid w:val="316B8CCC"/>
    <w:rsid w:val="3171F0A2"/>
    <w:rsid w:val="31E83018"/>
    <w:rsid w:val="3209DB5C"/>
    <w:rsid w:val="323BCE29"/>
    <w:rsid w:val="327510C3"/>
    <w:rsid w:val="328412DB"/>
    <w:rsid w:val="32DC94C3"/>
    <w:rsid w:val="33033456"/>
    <w:rsid w:val="331378C0"/>
    <w:rsid w:val="3346F4F1"/>
    <w:rsid w:val="33502AF7"/>
    <w:rsid w:val="338AE254"/>
    <w:rsid w:val="33D41D14"/>
    <w:rsid w:val="3444ECDD"/>
    <w:rsid w:val="34453265"/>
    <w:rsid w:val="3476AC66"/>
    <w:rsid w:val="3477E19C"/>
    <w:rsid w:val="34AB781B"/>
    <w:rsid w:val="34C53F3E"/>
    <w:rsid w:val="35182E23"/>
    <w:rsid w:val="3518A3FB"/>
    <w:rsid w:val="353BA82E"/>
    <w:rsid w:val="35A3E32A"/>
    <w:rsid w:val="35D7BD26"/>
    <w:rsid w:val="35DA22E9"/>
    <w:rsid w:val="3627315D"/>
    <w:rsid w:val="36324C9E"/>
    <w:rsid w:val="366EF496"/>
    <w:rsid w:val="36BC2418"/>
    <w:rsid w:val="36D6B458"/>
    <w:rsid w:val="37077515"/>
    <w:rsid w:val="370A7659"/>
    <w:rsid w:val="37282F42"/>
    <w:rsid w:val="373814B8"/>
    <w:rsid w:val="3777AAED"/>
    <w:rsid w:val="3785AECB"/>
    <w:rsid w:val="378E0211"/>
    <w:rsid w:val="37A6A993"/>
    <w:rsid w:val="37D91335"/>
    <w:rsid w:val="37E90D95"/>
    <w:rsid w:val="3808B50B"/>
    <w:rsid w:val="382551BF"/>
    <w:rsid w:val="3830AA1F"/>
    <w:rsid w:val="3860E960"/>
    <w:rsid w:val="3862BE50"/>
    <w:rsid w:val="387C1D7A"/>
    <w:rsid w:val="388DDFCC"/>
    <w:rsid w:val="38BF52CC"/>
    <w:rsid w:val="38FF9CA5"/>
    <w:rsid w:val="391A5CE5"/>
    <w:rsid w:val="392B2F2D"/>
    <w:rsid w:val="398202F6"/>
    <w:rsid w:val="399ABC0E"/>
    <w:rsid w:val="39AC70D0"/>
    <w:rsid w:val="3A5BE45B"/>
    <w:rsid w:val="3A915B81"/>
    <w:rsid w:val="3AA77356"/>
    <w:rsid w:val="3ACB958E"/>
    <w:rsid w:val="3ACD3969"/>
    <w:rsid w:val="3B106861"/>
    <w:rsid w:val="3B4FE8FA"/>
    <w:rsid w:val="3B704855"/>
    <w:rsid w:val="3B76B01C"/>
    <w:rsid w:val="3B90BEF3"/>
    <w:rsid w:val="3BB51748"/>
    <w:rsid w:val="3BE33E1B"/>
    <w:rsid w:val="3BE571D2"/>
    <w:rsid w:val="3C3E3A4B"/>
    <w:rsid w:val="3C6E4A15"/>
    <w:rsid w:val="3CAA9869"/>
    <w:rsid w:val="3CF848E7"/>
    <w:rsid w:val="3DD2C254"/>
    <w:rsid w:val="3DF2ABE0"/>
    <w:rsid w:val="3E1BC292"/>
    <w:rsid w:val="3E5879CC"/>
    <w:rsid w:val="3E91A05E"/>
    <w:rsid w:val="3F33E981"/>
    <w:rsid w:val="3FD56A5C"/>
    <w:rsid w:val="411A7488"/>
    <w:rsid w:val="412B733C"/>
    <w:rsid w:val="41EA5A8A"/>
    <w:rsid w:val="41EA6160"/>
    <w:rsid w:val="41F69725"/>
    <w:rsid w:val="4201D6BC"/>
    <w:rsid w:val="42941B62"/>
    <w:rsid w:val="42981B72"/>
    <w:rsid w:val="42CE7355"/>
    <w:rsid w:val="42CF5FCF"/>
    <w:rsid w:val="4302D6C8"/>
    <w:rsid w:val="434B0CF2"/>
    <w:rsid w:val="43C353A8"/>
    <w:rsid w:val="43E5B97D"/>
    <w:rsid w:val="44344D15"/>
    <w:rsid w:val="444A3EA5"/>
    <w:rsid w:val="446C2D5F"/>
    <w:rsid w:val="44BD4453"/>
    <w:rsid w:val="44C868B2"/>
    <w:rsid w:val="44E4E56C"/>
    <w:rsid w:val="44EBDB10"/>
    <w:rsid w:val="45296ADE"/>
    <w:rsid w:val="459C5AD9"/>
    <w:rsid w:val="459FFB39"/>
    <w:rsid w:val="45B46DCF"/>
    <w:rsid w:val="45CF38DA"/>
    <w:rsid w:val="45F337B6"/>
    <w:rsid w:val="45F870CE"/>
    <w:rsid w:val="4619C36E"/>
    <w:rsid w:val="4625BB43"/>
    <w:rsid w:val="472D6627"/>
    <w:rsid w:val="47D2BF73"/>
    <w:rsid w:val="47DA6889"/>
    <w:rsid w:val="485F6514"/>
    <w:rsid w:val="48CEADAB"/>
    <w:rsid w:val="48FBCD94"/>
    <w:rsid w:val="4932E3C2"/>
    <w:rsid w:val="4A371024"/>
    <w:rsid w:val="4A4C6461"/>
    <w:rsid w:val="4A9EBDD5"/>
    <w:rsid w:val="4AA24B25"/>
    <w:rsid w:val="4B0A837F"/>
    <w:rsid w:val="4B0E6050"/>
    <w:rsid w:val="4B10129C"/>
    <w:rsid w:val="4B7E2FF1"/>
    <w:rsid w:val="4B8691BF"/>
    <w:rsid w:val="4BB51DA2"/>
    <w:rsid w:val="4C1E383F"/>
    <w:rsid w:val="4C586096"/>
    <w:rsid w:val="4C5D56EF"/>
    <w:rsid w:val="4C7EF9A4"/>
    <w:rsid w:val="4CDD718C"/>
    <w:rsid w:val="4CF987DF"/>
    <w:rsid w:val="4D01DFF9"/>
    <w:rsid w:val="4D08A5F6"/>
    <w:rsid w:val="4D117010"/>
    <w:rsid w:val="4D8FD791"/>
    <w:rsid w:val="4DB0F0FE"/>
    <w:rsid w:val="4E7E1A49"/>
    <w:rsid w:val="4E7F822D"/>
    <w:rsid w:val="4E96865A"/>
    <w:rsid w:val="4EA8D377"/>
    <w:rsid w:val="4EEB4D54"/>
    <w:rsid w:val="4F37D7EA"/>
    <w:rsid w:val="4F94EFD3"/>
    <w:rsid w:val="4F9D74DE"/>
    <w:rsid w:val="4FAB1904"/>
    <w:rsid w:val="4FEF97D2"/>
    <w:rsid w:val="4FF76E5B"/>
    <w:rsid w:val="501C458F"/>
    <w:rsid w:val="503E25BD"/>
    <w:rsid w:val="50582268"/>
    <w:rsid w:val="506D2BD4"/>
    <w:rsid w:val="50763FB6"/>
    <w:rsid w:val="50CC61FF"/>
    <w:rsid w:val="51069349"/>
    <w:rsid w:val="5134D1D1"/>
    <w:rsid w:val="518DEEB1"/>
    <w:rsid w:val="51A01451"/>
    <w:rsid w:val="52336158"/>
    <w:rsid w:val="523AE707"/>
    <w:rsid w:val="528171E6"/>
    <w:rsid w:val="52B841B9"/>
    <w:rsid w:val="52CBCB94"/>
    <w:rsid w:val="531CB918"/>
    <w:rsid w:val="532A7DE8"/>
    <w:rsid w:val="5347183C"/>
    <w:rsid w:val="5362DE87"/>
    <w:rsid w:val="53653A87"/>
    <w:rsid w:val="53C3A342"/>
    <w:rsid w:val="541BA2B8"/>
    <w:rsid w:val="542DF1BB"/>
    <w:rsid w:val="54324076"/>
    <w:rsid w:val="5453F67F"/>
    <w:rsid w:val="546A16B7"/>
    <w:rsid w:val="54F0C64F"/>
    <w:rsid w:val="55315BBA"/>
    <w:rsid w:val="55F24186"/>
    <w:rsid w:val="566C0B3A"/>
    <w:rsid w:val="56850A91"/>
    <w:rsid w:val="56EB8E8A"/>
    <w:rsid w:val="5735AD9C"/>
    <w:rsid w:val="575EEA59"/>
    <w:rsid w:val="5768C6C1"/>
    <w:rsid w:val="5769AC5B"/>
    <w:rsid w:val="57BEF46F"/>
    <w:rsid w:val="57BF1D6A"/>
    <w:rsid w:val="57DCE5CD"/>
    <w:rsid w:val="57F9739E"/>
    <w:rsid w:val="57FA3CD9"/>
    <w:rsid w:val="581A3F3C"/>
    <w:rsid w:val="5830C586"/>
    <w:rsid w:val="585AE51E"/>
    <w:rsid w:val="585CE4B8"/>
    <w:rsid w:val="589B1136"/>
    <w:rsid w:val="58F66CF2"/>
    <w:rsid w:val="59A4932C"/>
    <w:rsid w:val="59C6A566"/>
    <w:rsid w:val="59D4854F"/>
    <w:rsid w:val="59DC0DE1"/>
    <w:rsid w:val="59F55E66"/>
    <w:rsid w:val="59FE160C"/>
    <w:rsid w:val="5A44222F"/>
    <w:rsid w:val="5A89B14F"/>
    <w:rsid w:val="5A92EA17"/>
    <w:rsid w:val="5AC74280"/>
    <w:rsid w:val="5B00E117"/>
    <w:rsid w:val="5B1CF2AE"/>
    <w:rsid w:val="5B3E6D45"/>
    <w:rsid w:val="5B7131BA"/>
    <w:rsid w:val="5B85AAD6"/>
    <w:rsid w:val="5BDC8E1B"/>
    <w:rsid w:val="5BF0D100"/>
    <w:rsid w:val="5BFC01D7"/>
    <w:rsid w:val="5CD4D304"/>
    <w:rsid w:val="5D18B5E2"/>
    <w:rsid w:val="5D7AE63E"/>
    <w:rsid w:val="5DB3AA82"/>
    <w:rsid w:val="5DDD8AD8"/>
    <w:rsid w:val="5DEA4E63"/>
    <w:rsid w:val="5DF14162"/>
    <w:rsid w:val="5E1D746A"/>
    <w:rsid w:val="5E60EA56"/>
    <w:rsid w:val="5E8A1327"/>
    <w:rsid w:val="5E9315B1"/>
    <w:rsid w:val="5EEA3103"/>
    <w:rsid w:val="5EEF8319"/>
    <w:rsid w:val="5F1477EA"/>
    <w:rsid w:val="5F385EE2"/>
    <w:rsid w:val="5F537461"/>
    <w:rsid w:val="5F6E49C4"/>
    <w:rsid w:val="5FDAB823"/>
    <w:rsid w:val="60209AA4"/>
    <w:rsid w:val="60609E76"/>
    <w:rsid w:val="60820B89"/>
    <w:rsid w:val="6085C64E"/>
    <w:rsid w:val="60EABAF5"/>
    <w:rsid w:val="6113E199"/>
    <w:rsid w:val="6127949B"/>
    <w:rsid w:val="614F9D65"/>
    <w:rsid w:val="6158AD82"/>
    <w:rsid w:val="61C4134E"/>
    <w:rsid w:val="61D32BA8"/>
    <w:rsid w:val="61D40A40"/>
    <w:rsid w:val="622F6D37"/>
    <w:rsid w:val="6232809B"/>
    <w:rsid w:val="6235BF98"/>
    <w:rsid w:val="628CFDC1"/>
    <w:rsid w:val="62C9BB4F"/>
    <w:rsid w:val="62D85894"/>
    <w:rsid w:val="62E4DB34"/>
    <w:rsid w:val="633D9F97"/>
    <w:rsid w:val="635F2ABB"/>
    <w:rsid w:val="63F4D89B"/>
    <w:rsid w:val="63F53C72"/>
    <w:rsid w:val="640F6FDF"/>
    <w:rsid w:val="6484B383"/>
    <w:rsid w:val="64A552E6"/>
    <w:rsid w:val="64B37940"/>
    <w:rsid w:val="6508B412"/>
    <w:rsid w:val="659A7E10"/>
    <w:rsid w:val="65D79B0B"/>
    <w:rsid w:val="65E9930B"/>
    <w:rsid w:val="66027DB1"/>
    <w:rsid w:val="6616E3AF"/>
    <w:rsid w:val="66224097"/>
    <w:rsid w:val="662FC581"/>
    <w:rsid w:val="6635D7D5"/>
    <w:rsid w:val="66A76F24"/>
    <w:rsid w:val="66AAD2A4"/>
    <w:rsid w:val="66C5E74E"/>
    <w:rsid w:val="66C890CB"/>
    <w:rsid w:val="66CCE053"/>
    <w:rsid w:val="66E8F6F2"/>
    <w:rsid w:val="670A32B9"/>
    <w:rsid w:val="67337C46"/>
    <w:rsid w:val="67AD91EC"/>
    <w:rsid w:val="67C4A706"/>
    <w:rsid w:val="67C7F67D"/>
    <w:rsid w:val="68659231"/>
    <w:rsid w:val="688938EF"/>
    <w:rsid w:val="6892D703"/>
    <w:rsid w:val="69053605"/>
    <w:rsid w:val="690959C3"/>
    <w:rsid w:val="690F67DA"/>
    <w:rsid w:val="6925F02A"/>
    <w:rsid w:val="695954C1"/>
    <w:rsid w:val="69815187"/>
    <w:rsid w:val="69826663"/>
    <w:rsid w:val="69AFA01A"/>
    <w:rsid w:val="6A00F2D9"/>
    <w:rsid w:val="6A113929"/>
    <w:rsid w:val="6A21F9D6"/>
    <w:rsid w:val="6A6ACF9C"/>
    <w:rsid w:val="6A72BF16"/>
    <w:rsid w:val="6A7BEB7D"/>
    <w:rsid w:val="6AC4399B"/>
    <w:rsid w:val="6AD6A782"/>
    <w:rsid w:val="6B2A4CDD"/>
    <w:rsid w:val="6BD22352"/>
    <w:rsid w:val="6C2526A9"/>
    <w:rsid w:val="6C2CD66C"/>
    <w:rsid w:val="6C3A036A"/>
    <w:rsid w:val="6C514EBE"/>
    <w:rsid w:val="6C96E559"/>
    <w:rsid w:val="6CA19CB8"/>
    <w:rsid w:val="6CBE9568"/>
    <w:rsid w:val="6CD216AE"/>
    <w:rsid w:val="6CD82F9C"/>
    <w:rsid w:val="6CF1E61F"/>
    <w:rsid w:val="6D3E0A8C"/>
    <w:rsid w:val="6D61B94B"/>
    <w:rsid w:val="6D873088"/>
    <w:rsid w:val="6DA0A505"/>
    <w:rsid w:val="6DC8631E"/>
    <w:rsid w:val="6DC874EE"/>
    <w:rsid w:val="6DCDA4EF"/>
    <w:rsid w:val="6DE4C6EC"/>
    <w:rsid w:val="6DF761BA"/>
    <w:rsid w:val="6E1C4128"/>
    <w:rsid w:val="6E223696"/>
    <w:rsid w:val="6E3987D6"/>
    <w:rsid w:val="6E39EF1B"/>
    <w:rsid w:val="6E9A7127"/>
    <w:rsid w:val="6EA37F88"/>
    <w:rsid w:val="6F2DF1A5"/>
    <w:rsid w:val="6F6D8833"/>
    <w:rsid w:val="6FBE556D"/>
    <w:rsid w:val="6FD8B444"/>
    <w:rsid w:val="6FE6F8EB"/>
    <w:rsid w:val="701675EE"/>
    <w:rsid w:val="7092E1A5"/>
    <w:rsid w:val="70AD5AB6"/>
    <w:rsid w:val="70BC3379"/>
    <w:rsid w:val="70C624FB"/>
    <w:rsid w:val="70D633DA"/>
    <w:rsid w:val="70D99EAE"/>
    <w:rsid w:val="70E55CBC"/>
    <w:rsid w:val="715706D2"/>
    <w:rsid w:val="71766C7C"/>
    <w:rsid w:val="718C1EE0"/>
    <w:rsid w:val="71BF11BF"/>
    <w:rsid w:val="72060B74"/>
    <w:rsid w:val="722A01B8"/>
    <w:rsid w:val="725BF3D8"/>
    <w:rsid w:val="725F5E59"/>
    <w:rsid w:val="72659A09"/>
    <w:rsid w:val="72922862"/>
    <w:rsid w:val="730D0056"/>
    <w:rsid w:val="73B93595"/>
    <w:rsid w:val="73CCA16D"/>
    <w:rsid w:val="7410387F"/>
    <w:rsid w:val="741F4E71"/>
    <w:rsid w:val="744D1623"/>
    <w:rsid w:val="74615CB3"/>
    <w:rsid w:val="7486C14A"/>
    <w:rsid w:val="749C8CA6"/>
    <w:rsid w:val="74F53C8E"/>
    <w:rsid w:val="7502AE6D"/>
    <w:rsid w:val="75075CF7"/>
    <w:rsid w:val="751D5A68"/>
    <w:rsid w:val="75777E0D"/>
    <w:rsid w:val="760FA58F"/>
    <w:rsid w:val="7622697E"/>
    <w:rsid w:val="7681EFC4"/>
    <w:rsid w:val="76BF4266"/>
    <w:rsid w:val="76CF52FD"/>
    <w:rsid w:val="76DAEBE8"/>
    <w:rsid w:val="7712307D"/>
    <w:rsid w:val="77532FD2"/>
    <w:rsid w:val="777D4009"/>
    <w:rsid w:val="77A3EEE5"/>
    <w:rsid w:val="77AB193D"/>
    <w:rsid w:val="780810A0"/>
    <w:rsid w:val="78143461"/>
    <w:rsid w:val="784BED76"/>
    <w:rsid w:val="78B3C7D6"/>
    <w:rsid w:val="78B4A374"/>
    <w:rsid w:val="78FD07C1"/>
    <w:rsid w:val="79159D20"/>
    <w:rsid w:val="79314C9E"/>
    <w:rsid w:val="793948FB"/>
    <w:rsid w:val="794379E4"/>
    <w:rsid w:val="796E1CE3"/>
    <w:rsid w:val="79A46682"/>
    <w:rsid w:val="79CF8F43"/>
    <w:rsid w:val="79E4905F"/>
    <w:rsid w:val="7A265861"/>
    <w:rsid w:val="7A30198A"/>
    <w:rsid w:val="7A8088F8"/>
    <w:rsid w:val="7B00E476"/>
    <w:rsid w:val="7B4EB837"/>
    <w:rsid w:val="7B7658B3"/>
    <w:rsid w:val="7BBCFA21"/>
    <w:rsid w:val="7BE4A8AB"/>
    <w:rsid w:val="7BEC3EA7"/>
    <w:rsid w:val="7BF85939"/>
    <w:rsid w:val="7C1BB9DC"/>
    <w:rsid w:val="7C7F266B"/>
    <w:rsid w:val="7C80AC5C"/>
    <w:rsid w:val="7D3BFFE8"/>
    <w:rsid w:val="7D477291"/>
    <w:rsid w:val="7DA0B3C3"/>
    <w:rsid w:val="7E1E94D5"/>
    <w:rsid w:val="7E7A8E08"/>
    <w:rsid w:val="7E7ED7C0"/>
    <w:rsid w:val="7EA877B3"/>
    <w:rsid w:val="7EAF2BF1"/>
    <w:rsid w:val="7EF28F64"/>
    <w:rsid w:val="7F01DAFF"/>
    <w:rsid w:val="7F21E03D"/>
    <w:rsid w:val="7F4ECABC"/>
    <w:rsid w:val="7F5628BE"/>
    <w:rsid w:val="7F57AA9F"/>
    <w:rsid w:val="7FD32201"/>
    <w:rsid w:val="7FE7CDD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493E5"/>
  <w15:chartTrackingRefBased/>
  <w15:docId w15:val="{A79470B8-F4C2-408E-91EE-714A6937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87A654C"/>
    <w:rPr>
      <w:color w:val="467886"/>
      <w:u w:val="single"/>
    </w:rPr>
  </w:style>
  <w:style w:type="paragraph" w:styleId="NormalWeb">
    <w:name w:val="Normal (Web)"/>
    <w:basedOn w:val="Normal"/>
    <w:uiPriority w:val="99"/>
    <w:semiHidden/>
    <w:unhideWhenUsed/>
    <w:rsid w:val="009C2ECD"/>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B7013A"/>
    <w:pPr>
      <w:ind w:left="720"/>
      <w:contextualSpacing/>
    </w:pPr>
  </w:style>
  <w:style w:type="character" w:styleId="FollowedHyperlink">
    <w:name w:val="FollowedHyperlink"/>
    <w:basedOn w:val="DefaultParagraphFont"/>
    <w:uiPriority w:val="99"/>
    <w:semiHidden/>
    <w:unhideWhenUsed/>
    <w:rsid w:val="00E87D1D"/>
    <w:rPr>
      <w:color w:val="96607D" w:themeColor="followedHyperlink"/>
      <w:u w:val="single"/>
    </w:rPr>
  </w:style>
  <w:style w:type="table" w:styleId="TableGrid">
    <w:name w:val="Table Grid"/>
    <w:basedOn w:val="TableNormal"/>
    <w:uiPriority w:val="39"/>
    <w:rsid w:val="000448A3"/>
    <w:pPr>
      <w:spacing w:after="0" w:line="240" w:lineRule="auto"/>
    </w:pPr>
    <w:rPr>
      <w:rFonts w:eastAsiaTheme="minorHAnsi"/>
      <w:sz w:val="22"/>
      <w:szCs w:val="22"/>
      <w:lang w:eastAsia="en-US"/>
    </w:rPr>
    <w:tblPr>
      <w:tblCellMar>
        <w:left w:w="0" w:type="dxa"/>
        <w:right w:w="0" w:type="dxa"/>
      </w:tblCellMar>
    </w:tblPr>
  </w:style>
  <w:style w:type="paragraph" w:styleId="NoSpacing">
    <w:name w:val="No Spacing"/>
    <w:uiPriority w:val="1"/>
    <w:qFormat/>
    <w:rsid w:val="00D43ADA"/>
    <w:pPr>
      <w:spacing w:after="0" w:line="240" w:lineRule="auto"/>
    </w:pPr>
  </w:style>
  <w:style w:type="table" w:styleId="TableGridLight">
    <w:name w:val="Grid Table Light"/>
    <w:basedOn w:val="TableNormal"/>
    <w:uiPriority w:val="40"/>
    <w:rsid w:val="00D43ADA"/>
    <w:pPr>
      <w:spacing w:after="0" w:line="240" w:lineRule="auto"/>
    </w:pPr>
    <w:tblPr>
      <w:tblCellMar>
        <w:left w:w="0" w:type="dxa"/>
        <w:right w:w="0" w:type="dxa"/>
      </w:tblCellMar>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58331">
      <w:bodyDiv w:val="1"/>
      <w:marLeft w:val="0"/>
      <w:marRight w:val="0"/>
      <w:marTop w:val="0"/>
      <w:marBottom w:val="0"/>
      <w:divBdr>
        <w:top w:val="none" w:sz="0" w:space="0" w:color="auto"/>
        <w:left w:val="none" w:sz="0" w:space="0" w:color="auto"/>
        <w:bottom w:val="none" w:sz="0" w:space="0" w:color="auto"/>
        <w:right w:val="none" w:sz="0" w:space="0" w:color="auto"/>
      </w:divBdr>
    </w:div>
    <w:div w:id="1030033086">
      <w:bodyDiv w:val="1"/>
      <w:marLeft w:val="0"/>
      <w:marRight w:val="0"/>
      <w:marTop w:val="0"/>
      <w:marBottom w:val="0"/>
      <w:divBdr>
        <w:top w:val="none" w:sz="0" w:space="0" w:color="auto"/>
        <w:left w:val="none" w:sz="0" w:space="0" w:color="auto"/>
        <w:bottom w:val="none" w:sz="0" w:space="0" w:color="auto"/>
        <w:right w:val="none" w:sz="0" w:space="0" w:color="auto"/>
      </w:divBdr>
    </w:div>
    <w:div w:id="1399400807">
      <w:bodyDiv w:val="1"/>
      <w:marLeft w:val="0"/>
      <w:marRight w:val="0"/>
      <w:marTop w:val="0"/>
      <w:marBottom w:val="0"/>
      <w:divBdr>
        <w:top w:val="none" w:sz="0" w:space="0" w:color="auto"/>
        <w:left w:val="none" w:sz="0" w:space="0" w:color="auto"/>
        <w:bottom w:val="none" w:sz="0" w:space="0" w:color="auto"/>
        <w:right w:val="none" w:sz="0" w:space="0" w:color="auto"/>
      </w:divBdr>
    </w:div>
    <w:div w:id="1501385122">
      <w:bodyDiv w:val="1"/>
      <w:marLeft w:val="0"/>
      <w:marRight w:val="0"/>
      <w:marTop w:val="0"/>
      <w:marBottom w:val="0"/>
      <w:divBdr>
        <w:top w:val="none" w:sz="0" w:space="0" w:color="auto"/>
        <w:left w:val="none" w:sz="0" w:space="0" w:color="auto"/>
        <w:bottom w:val="none" w:sz="0" w:space="0" w:color="auto"/>
        <w:right w:val="none" w:sz="0" w:space="0" w:color="auto"/>
      </w:divBdr>
    </w:div>
    <w:div w:id="2046102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sy.com/uk/listing/349447284/autism-awareness-puzzle-heart-svg" TargetMode="External"/><Relationship Id="rId13" Type="http://schemas.openxmlformats.org/officeDocument/2006/relationships/hyperlink" Target="https://www.gov.uk/government/publications/send-code-of-practice-0-to-25" TargetMode="External"/><Relationship Id="rId18" Type="http://schemas.openxmlformats.org/officeDocument/2006/relationships/hyperlink" Target="https://www.mdpag.org.uk/resources/the-medical-model-of-disability/" TargetMode="External"/><Relationship Id="rId26" Type="http://schemas.openxmlformats.org/officeDocument/2006/relationships/hyperlink" Target="https://www.marjon.ac.uk/professional-development-for-teachers/how-to-support-children-with-send/" TargetMode="External"/><Relationship Id="rId3" Type="http://schemas.openxmlformats.org/officeDocument/2006/relationships/settings" Target="settings.xml"/><Relationship Id="rId21" Type="http://schemas.openxmlformats.org/officeDocument/2006/relationships/hyperlink" Target="https://www.pembrokeshire.gov.uk/parent-partnership-service/role-of-alnco-and-professionals" TargetMode="External"/><Relationship Id="rId7" Type="http://schemas.openxmlformats.org/officeDocument/2006/relationships/hyperlink" Target="https://www.autismresearchcentre.com/people/simon-baron-cohen/%5bAccessed" TargetMode="External"/><Relationship Id="rId12" Type="http://schemas.openxmlformats.org/officeDocument/2006/relationships/hyperlink" Target="https://stock.adobe.com/uk/search?k=autism" TargetMode="External"/><Relationship Id="rId17" Type="http://schemas.openxmlformats.org/officeDocument/2006/relationships/hyperlink" Target="https://www.gowriensw.com.au/thought-leadership/vygotsky-theory" TargetMode="External"/><Relationship Id="rId25" Type="http://schemas.openxmlformats.org/officeDocument/2006/relationships/hyperlink" Target="https://www.marjon.ac.uk" TargetMode="External"/><Relationship Id="rId2" Type="http://schemas.openxmlformats.org/officeDocument/2006/relationships/styles" Target="styles.xml"/><Relationship Id="rId16" Type="http://schemas.openxmlformats.org/officeDocument/2006/relationships/hyperlink" Target="https://www.gowriensw.com.au" TargetMode="External"/><Relationship Id="rId20" Type="http://schemas.openxmlformats.org/officeDocument/2006/relationships/hyperlink" Target="https://www.pembrokeshire.gov.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ynlab-sd.com/en/blog/others-en/autism-what-it-is-main-symptoms-classifications-diagnosis-treatments-and-more/" TargetMode="External"/><Relationship Id="rId11" Type="http://schemas.openxmlformats.org/officeDocument/2006/relationships/hyperlink" Target="https://www.gov.wales/sites/default/files/publications/2024-04/220622" TargetMode="External"/><Relationship Id="rId24" Type="http://schemas.openxmlformats.org/officeDocument/2006/relationships/hyperlink" Target="https://en.wikipedia.org/wiki/Medical_model_of_disability" TargetMode="External"/><Relationship Id="rId5" Type="http://schemas.openxmlformats.org/officeDocument/2006/relationships/image" Target="media/image1.jpg"/><Relationship Id="rId15" Type="http://schemas.openxmlformats.org/officeDocument/2006/relationships/hyperlink" Target="https://www.fyinorfolk.nhs.uk/additional-needs-disability/autism-adhd/" TargetMode="External"/><Relationship Id="rId23" Type="http://schemas.openxmlformats.org/officeDocument/2006/relationships/hyperlink" Target="https://www.gov.wales/moving-additional-learning-needs-aln-system-parents-guide-html" TargetMode="External"/><Relationship Id="rId28" Type="http://schemas.openxmlformats.org/officeDocument/2006/relationships/hyperlink" Target="https://www.gelliswickschool.co.uk/policies" TargetMode="External"/><Relationship Id="rId10" Type="http://schemas.openxmlformats.org/officeDocument/2006/relationships/hyperlink" Target="https://www.autism.org.uk/advice-and-guidance/what-is-autism" TargetMode="External"/><Relationship Id="rId19" Type="http://schemas.openxmlformats.org/officeDocument/2006/relationships/hyperlink" Target="https://www.simplypsychology.org/vygotsky.html"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kennedykrieger.org/stories/interactive-autism-network-ian/cognitive_theories_explaining_asds" TargetMode="External"/><Relationship Id="rId14" Type="http://schemas.openxmlformats.org/officeDocument/2006/relationships/hyperlink" Target="https://www.devon.gov.uk/equality/home/disability/medical-model" TargetMode="External"/><Relationship Id="rId22" Type="http://schemas.openxmlformats.org/officeDocument/2006/relationships/hyperlink" Target="https://health-safety.ed.ac.uk/staff-disability-advice-service/the-social-model-of-disability" TargetMode="External"/><Relationship Id="rId27" Type="http://schemas.openxmlformats.org/officeDocument/2006/relationships/hyperlink" Target="https://www.unicef.org/child-rights-conven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4229</Words>
  <Characters>24108</Characters>
  <Application>Microsoft Office Word</Application>
  <DocSecurity>4</DocSecurity>
  <Lines>200</Lines>
  <Paragraphs>56</Paragraphs>
  <ScaleCrop>false</ScaleCrop>
  <Company/>
  <LinksUpToDate>false</LinksUpToDate>
  <CharactersWithSpaces>28281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Fletcher (2416671)</dc:creator>
  <cp:keywords/>
  <dc:description/>
  <cp:lastModifiedBy>Natalie Fletcher (2416671)</cp:lastModifiedBy>
  <cp:revision>94</cp:revision>
  <dcterms:created xsi:type="dcterms:W3CDTF">2025-09-14T13:11:00Z</dcterms:created>
  <dcterms:modified xsi:type="dcterms:W3CDTF">2025-11-02T00:42:00Z</dcterms:modified>
</cp:coreProperties>
</file>