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88386" w14:textId="1DD1109B" w:rsidR="4D9AD121" w:rsidRDefault="4D9AD121" w:rsidP="60C761EE">
      <w:pPr>
        <w:spacing w:line="257" w:lineRule="auto"/>
        <w:rPr>
          <w:rFonts w:ascii="Arial" w:eastAsia="Arial" w:hAnsi="Arial" w:cs="Arial"/>
          <w:b/>
          <w:bCs/>
        </w:rPr>
      </w:pPr>
    </w:p>
    <w:p w14:paraId="27771868" w14:textId="2C357DFE" w:rsidR="58A78FEE" w:rsidRDefault="58A78FEE" w:rsidP="58A78FEE">
      <w:pPr>
        <w:spacing w:line="257" w:lineRule="auto"/>
        <w:rPr>
          <w:rFonts w:ascii="Arial" w:eastAsia="Arial" w:hAnsi="Arial" w:cs="Arial"/>
          <w:b/>
          <w:bCs/>
        </w:rPr>
      </w:pPr>
    </w:p>
    <w:p w14:paraId="040EC58D" w14:textId="4AE0CED9" w:rsidR="4D9AD121" w:rsidRDefault="4D9AD121" w:rsidP="4D9AD121">
      <w:pPr>
        <w:spacing w:line="257" w:lineRule="auto"/>
        <w:rPr>
          <w:rFonts w:ascii="Arial" w:eastAsia="Arial" w:hAnsi="Arial" w:cs="Arial"/>
          <w:b/>
          <w:bCs/>
        </w:rPr>
      </w:pPr>
    </w:p>
    <w:p w14:paraId="3B6DCE39" w14:textId="19EECCDE" w:rsidR="4D9AD121" w:rsidRDefault="4D9AD121" w:rsidP="4D9AD121">
      <w:pPr>
        <w:spacing w:line="257" w:lineRule="auto"/>
        <w:rPr>
          <w:rFonts w:ascii="Arial" w:eastAsia="Arial" w:hAnsi="Arial" w:cs="Arial"/>
          <w:b/>
          <w:bCs/>
        </w:rPr>
      </w:pPr>
    </w:p>
    <w:p w14:paraId="4E148825" w14:textId="365004F4" w:rsidR="4D9AD121" w:rsidRDefault="4D9AD121" w:rsidP="4D9AD121">
      <w:pPr>
        <w:spacing w:line="257" w:lineRule="auto"/>
        <w:rPr>
          <w:rFonts w:ascii="Arial" w:eastAsia="Arial" w:hAnsi="Arial" w:cs="Arial"/>
          <w:b/>
          <w:bCs/>
        </w:rPr>
      </w:pPr>
    </w:p>
    <w:p w14:paraId="17CB3775" w14:textId="1E18B3F3" w:rsidR="4D9AD121" w:rsidRDefault="4D9AD121" w:rsidP="58A78FEE">
      <w:pPr>
        <w:spacing w:line="257" w:lineRule="auto"/>
        <w:rPr>
          <w:rFonts w:ascii="Arial" w:eastAsia="Arial" w:hAnsi="Arial" w:cs="Arial"/>
          <w:b/>
          <w:bCs/>
        </w:rPr>
      </w:pPr>
    </w:p>
    <w:p w14:paraId="7F2A928D" w14:textId="1EA87F66" w:rsidR="4D9AD121" w:rsidRDefault="4D9AD121" w:rsidP="58A78FEE">
      <w:pPr>
        <w:spacing w:line="257" w:lineRule="auto"/>
        <w:jc w:val="center"/>
        <w:rPr>
          <w:rFonts w:ascii="Arial" w:eastAsia="Arial" w:hAnsi="Arial" w:cs="Arial"/>
          <w:b/>
          <w:bCs/>
        </w:rPr>
      </w:pPr>
    </w:p>
    <w:p w14:paraId="6C68B978" w14:textId="3F837AD5" w:rsidR="00D82BF3" w:rsidRDefault="02610ACB" w:rsidP="58A78FEE">
      <w:pPr>
        <w:spacing w:line="257" w:lineRule="auto"/>
        <w:jc w:val="center"/>
        <w:rPr>
          <w:rFonts w:ascii="Arial" w:eastAsia="Arial" w:hAnsi="Arial" w:cs="Arial"/>
          <w:b/>
          <w:bCs/>
        </w:rPr>
      </w:pPr>
      <w:r w:rsidRPr="58A78FEE">
        <w:rPr>
          <w:rFonts w:ascii="Arial" w:eastAsia="Arial" w:hAnsi="Arial" w:cs="Arial"/>
          <w:b/>
          <w:bCs/>
        </w:rPr>
        <w:t>A critical evaluation and the learning steps focusing on a case study of an individual learner or a group of learners, based on an observed critical incident.</w:t>
      </w:r>
    </w:p>
    <w:p w14:paraId="33B9D1F7" w14:textId="5F0AE122" w:rsidR="58A78FEE" w:rsidRDefault="58A78FEE" w:rsidP="58A78FEE">
      <w:pPr>
        <w:spacing w:line="257" w:lineRule="auto"/>
        <w:jc w:val="center"/>
        <w:rPr>
          <w:rFonts w:ascii="Arial" w:eastAsia="Arial" w:hAnsi="Arial" w:cs="Arial"/>
          <w:b/>
          <w:bCs/>
        </w:rPr>
      </w:pPr>
    </w:p>
    <w:p w14:paraId="1D721578" w14:textId="0D40BE1A" w:rsidR="7F972E8E" w:rsidRDefault="7F972E8E" w:rsidP="58A78FEE">
      <w:pPr>
        <w:spacing w:line="257" w:lineRule="auto"/>
        <w:jc w:val="center"/>
        <w:rPr>
          <w:rFonts w:ascii="Arial" w:eastAsia="Arial" w:hAnsi="Arial" w:cs="Arial"/>
          <w:b/>
          <w:bCs/>
        </w:rPr>
      </w:pPr>
      <w:r w:rsidRPr="58A78FEE">
        <w:rPr>
          <w:rFonts w:ascii="Arial" w:eastAsia="Arial" w:hAnsi="Arial" w:cs="Arial"/>
          <w:b/>
          <w:bCs/>
        </w:rPr>
        <w:t>Word Count: 4</w:t>
      </w:r>
      <w:r w:rsidR="5BC1F7BE" w:rsidRPr="58A78FEE">
        <w:rPr>
          <w:rFonts w:ascii="Arial" w:eastAsia="Arial" w:hAnsi="Arial" w:cs="Arial"/>
          <w:b/>
          <w:bCs/>
        </w:rPr>
        <w:t>2</w:t>
      </w:r>
      <w:r w:rsidR="27E006D5" w:rsidRPr="58A78FEE">
        <w:rPr>
          <w:rFonts w:ascii="Arial" w:eastAsia="Arial" w:hAnsi="Arial" w:cs="Arial"/>
          <w:b/>
          <w:bCs/>
        </w:rPr>
        <w:t>65</w:t>
      </w:r>
    </w:p>
    <w:p w14:paraId="19B6A221" w14:textId="36177E9C" w:rsidR="4D9AD121" w:rsidRDefault="4D9AD121" w:rsidP="4D9AD121">
      <w:pPr>
        <w:spacing w:line="257" w:lineRule="auto"/>
        <w:rPr>
          <w:rFonts w:ascii="Arial" w:eastAsia="Arial" w:hAnsi="Arial" w:cs="Arial"/>
          <w:b/>
          <w:bCs/>
        </w:rPr>
      </w:pPr>
    </w:p>
    <w:p w14:paraId="47FB4E21" w14:textId="08EDA354" w:rsidR="4D9AD121" w:rsidRDefault="4D9AD121" w:rsidP="4D9AD121">
      <w:pPr>
        <w:spacing w:line="257" w:lineRule="auto"/>
        <w:rPr>
          <w:rFonts w:ascii="Arial" w:eastAsia="Arial" w:hAnsi="Arial" w:cs="Arial"/>
          <w:b/>
          <w:bCs/>
        </w:rPr>
      </w:pPr>
    </w:p>
    <w:p w14:paraId="1117C8C7" w14:textId="38B9B399" w:rsidR="4D9AD121" w:rsidRDefault="4D9AD121" w:rsidP="4D9AD121">
      <w:pPr>
        <w:spacing w:line="257" w:lineRule="auto"/>
        <w:rPr>
          <w:rFonts w:ascii="Arial" w:eastAsia="Arial" w:hAnsi="Arial" w:cs="Arial"/>
          <w:b/>
          <w:bCs/>
        </w:rPr>
      </w:pPr>
    </w:p>
    <w:p w14:paraId="3F6AE7EA" w14:textId="2DF64960" w:rsidR="4D9AD121" w:rsidRDefault="4D9AD121" w:rsidP="4D9AD121">
      <w:pPr>
        <w:spacing w:line="257" w:lineRule="auto"/>
        <w:rPr>
          <w:rFonts w:ascii="Arial" w:eastAsia="Arial" w:hAnsi="Arial" w:cs="Arial"/>
          <w:b/>
          <w:bCs/>
        </w:rPr>
      </w:pPr>
    </w:p>
    <w:p w14:paraId="16D7791B" w14:textId="1CBBCBA2" w:rsidR="4D9AD121" w:rsidRDefault="4D9AD121" w:rsidP="4D9AD121">
      <w:pPr>
        <w:spacing w:line="257" w:lineRule="auto"/>
        <w:rPr>
          <w:rFonts w:ascii="Arial" w:eastAsia="Arial" w:hAnsi="Arial" w:cs="Arial"/>
          <w:b/>
          <w:bCs/>
        </w:rPr>
      </w:pPr>
    </w:p>
    <w:p w14:paraId="1DE4D34F" w14:textId="7D5A451C" w:rsidR="4D9AD121" w:rsidRDefault="4D9AD121" w:rsidP="4D9AD121">
      <w:pPr>
        <w:spacing w:line="257" w:lineRule="auto"/>
        <w:rPr>
          <w:rFonts w:ascii="Arial" w:eastAsia="Arial" w:hAnsi="Arial" w:cs="Arial"/>
          <w:b/>
          <w:bCs/>
        </w:rPr>
      </w:pPr>
    </w:p>
    <w:p w14:paraId="6BBD69FB" w14:textId="4574A433" w:rsidR="4D9AD121" w:rsidRDefault="4D9AD121" w:rsidP="4D9AD121">
      <w:pPr>
        <w:spacing w:line="257" w:lineRule="auto"/>
        <w:rPr>
          <w:rFonts w:ascii="Arial" w:eastAsia="Arial" w:hAnsi="Arial" w:cs="Arial"/>
          <w:b/>
          <w:bCs/>
        </w:rPr>
      </w:pPr>
    </w:p>
    <w:p w14:paraId="175F8601" w14:textId="5DAF87B7" w:rsidR="4D9AD121" w:rsidRDefault="4D9AD121" w:rsidP="4D9AD121">
      <w:pPr>
        <w:spacing w:line="257" w:lineRule="auto"/>
        <w:rPr>
          <w:rFonts w:ascii="Arial" w:eastAsia="Arial" w:hAnsi="Arial" w:cs="Arial"/>
          <w:b/>
          <w:bCs/>
        </w:rPr>
      </w:pPr>
    </w:p>
    <w:p w14:paraId="2FCF511B" w14:textId="62EEE256" w:rsidR="4D9AD121" w:rsidRDefault="4D9AD121" w:rsidP="4D9AD121">
      <w:pPr>
        <w:spacing w:line="257" w:lineRule="auto"/>
        <w:rPr>
          <w:rFonts w:ascii="Arial" w:eastAsia="Arial" w:hAnsi="Arial" w:cs="Arial"/>
          <w:b/>
          <w:bCs/>
        </w:rPr>
      </w:pPr>
    </w:p>
    <w:p w14:paraId="58660BA6" w14:textId="4AB6494B" w:rsidR="4D9AD121" w:rsidRDefault="4D9AD121" w:rsidP="4D9AD121">
      <w:pPr>
        <w:spacing w:line="257" w:lineRule="auto"/>
        <w:rPr>
          <w:rFonts w:ascii="Arial" w:eastAsia="Arial" w:hAnsi="Arial" w:cs="Arial"/>
          <w:b/>
          <w:bCs/>
        </w:rPr>
      </w:pPr>
    </w:p>
    <w:p w14:paraId="79324BBD" w14:textId="52AC1204" w:rsidR="4D9AD121" w:rsidRDefault="4D9AD121" w:rsidP="4D9AD121">
      <w:pPr>
        <w:spacing w:line="257" w:lineRule="auto"/>
        <w:rPr>
          <w:rFonts w:ascii="Arial" w:eastAsia="Arial" w:hAnsi="Arial" w:cs="Arial"/>
          <w:b/>
          <w:bCs/>
        </w:rPr>
      </w:pPr>
    </w:p>
    <w:p w14:paraId="7764EA3A" w14:textId="2E0C3F5C" w:rsidR="4D9AD121" w:rsidRDefault="4D9AD121" w:rsidP="4D9AD121">
      <w:pPr>
        <w:spacing w:line="257" w:lineRule="auto"/>
        <w:rPr>
          <w:rFonts w:ascii="Arial" w:eastAsia="Arial" w:hAnsi="Arial" w:cs="Arial"/>
          <w:b/>
          <w:bCs/>
        </w:rPr>
      </w:pPr>
    </w:p>
    <w:p w14:paraId="0AF7C42C" w14:textId="3F78D204" w:rsidR="4D9AD121" w:rsidRDefault="4D9AD121" w:rsidP="4D9AD121">
      <w:pPr>
        <w:spacing w:line="257" w:lineRule="auto"/>
        <w:rPr>
          <w:rFonts w:ascii="Arial" w:eastAsia="Arial" w:hAnsi="Arial" w:cs="Arial"/>
          <w:b/>
          <w:bCs/>
        </w:rPr>
      </w:pPr>
    </w:p>
    <w:p w14:paraId="1C11D15F" w14:textId="34C675DB" w:rsidR="4D9AD121" w:rsidRDefault="4D9AD121" w:rsidP="4D9AD121">
      <w:pPr>
        <w:spacing w:line="257" w:lineRule="auto"/>
        <w:rPr>
          <w:rFonts w:ascii="Arial" w:eastAsia="Arial" w:hAnsi="Arial" w:cs="Arial"/>
          <w:b/>
          <w:bCs/>
        </w:rPr>
      </w:pPr>
    </w:p>
    <w:p w14:paraId="70F8DFCC" w14:textId="76F1267B" w:rsidR="4D9AD121" w:rsidRDefault="4D9AD121" w:rsidP="4D9AD121">
      <w:pPr>
        <w:spacing w:line="257" w:lineRule="auto"/>
        <w:rPr>
          <w:rFonts w:ascii="Arial" w:eastAsia="Arial" w:hAnsi="Arial" w:cs="Arial"/>
          <w:b/>
          <w:bCs/>
        </w:rPr>
      </w:pPr>
    </w:p>
    <w:p w14:paraId="1C398C3F" w14:textId="3EA09365" w:rsidR="4D9AD121" w:rsidRDefault="4D9AD121" w:rsidP="4D9AD121">
      <w:pPr>
        <w:spacing w:line="257" w:lineRule="auto"/>
        <w:rPr>
          <w:rFonts w:ascii="Arial" w:eastAsia="Arial" w:hAnsi="Arial" w:cs="Arial"/>
          <w:b/>
          <w:bCs/>
        </w:rPr>
      </w:pPr>
    </w:p>
    <w:p w14:paraId="02AFBCD4" w14:textId="27938DAC" w:rsidR="4D9AD121" w:rsidRDefault="4D9AD121" w:rsidP="4D9AD121">
      <w:pPr>
        <w:spacing w:line="257" w:lineRule="auto"/>
        <w:rPr>
          <w:rFonts w:ascii="Arial" w:eastAsia="Arial" w:hAnsi="Arial" w:cs="Arial"/>
          <w:b/>
          <w:bCs/>
        </w:rPr>
      </w:pPr>
    </w:p>
    <w:p w14:paraId="7E696DB6" w14:textId="1F54C946" w:rsidR="58A78FEE" w:rsidRDefault="58A78FEE" w:rsidP="58A78FEE">
      <w:pPr>
        <w:spacing w:line="257" w:lineRule="auto"/>
        <w:rPr>
          <w:rFonts w:ascii="Arial" w:eastAsia="Arial" w:hAnsi="Arial" w:cs="Arial"/>
          <w:b/>
          <w:bCs/>
        </w:rPr>
      </w:pPr>
    </w:p>
    <w:p w14:paraId="57069E68" w14:textId="12C292EC" w:rsidR="58A78FEE" w:rsidRDefault="58A78FEE" w:rsidP="58A78FEE">
      <w:pPr>
        <w:spacing w:line="257" w:lineRule="auto"/>
        <w:rPr>
          <w:rFonts w:ascii="Arial" w:eastAsia="Arial" w:hAnsi="Arial" w:cs="Arial"/>
          <w:b/>
          <w:bCs/>
        </w:rPr>
      </w:pPr>
    </w:p>
    <w:p w14:paraId="711EFB7E" w14:textId="0A37002F" w:rsidR="58A78FEE" w:rsidRDefault="58A78FEE" w:rsidP="58A78FEE">
      <w:pPr>
        <w:spacing w:line="257" w:lineRule="auto"/>
        <w:rPr>
          <w:rFonts w:ascii="Arial" w:eastAsia="Arial" w:hAnsi="Arial" w:cs="Arial"/>
          <w:b/>
          <w:bCs/>
        </w:rPr>
      </w:pPr>
    </w:p>
    <w:p w14:paraId="2BB957B7" w14:textId="598390E2" w:rsidR="58A78FEE" w:rsidRDefault="58A78FEE" w:rsidP="58A78FEE">
      <w:pPr>
        <w:spacing w:line="257" w:lineRule="auto"/>
        <w:rPr>
          <w:rFonts w:ascii="Arial" w:eastAsia="Arial" w:hAnsi="Arial" w:cs="Arial"/>
          <w:b/>
          <w:bCs/>
        </w:rPr>
      </w:pPr>
    </w:p>
    <w:p w14:paraId="1F2CCA3F" w14:textId="05DDC5BF" w:rsidR="00D82BF3" w:rsidRDefault="3DCA9FF4" w:rsidP="58A78FEE">
      <w:pPr>
        <w:spacing w:line="257" w:lineRule="auto"/>
        <w:jc w:val="center"/>
        <w:rPr>
          <w:rFonts w:ascii="Arial" w:eastAsia="Arial" w:hAnsi="Arial" w:cs="Arial"/>
          <w:b/>
          <w:bCs/>
          <w:u w:val="single"/>
        </w:rPr>
      </w:pPr>
      <w:r w:rsidRPr="58A78FEE">
        <w:rPr>
          <w:rFonts w:ascii="Arial" w:eastAsia="Arial" w:hAnsi="Arial" w:cs="Arial"/>
          <w:b/>
          <w:bCs/>
          <w:u w:val="single"/>
        </w:rPr>
        <w:t>Introduction</w:t>
      </w:r>
    </w:p>
    <w:p w14:paraId="526C1A68" w14:textId="40A3DBA5" w:rsidR="02610ACB" w:rsidRDefault="02610ACB" w:rsidP="58A78FEE">
      <w:pPr>
        <w:spacing w:line="257" w:lineRule="auto"/>
        <w:rPr>
          <w:rFonts w:ascii="Arial" w:eastAsia="Arial" w:hAnsi="Arial" w:cs="Arial"/>
        </w:rPr>
      </w:pPr>
      <w:r w:rsidRPr="58A78FEE">
        <w:rPr>
          <w:rFonts w:ascii="Arial" w:eastAsia="Arial" w:hAnsi="Arial" w:cs="Arial"/>
        </w:rPr>
        <w:t>This essay will contain a</w:t>
      </w:r>
      <w:r w:rsidR="611EA38B" w:rsidRPr="58A78FEE">
        <w:rPr>
          <w:rFonts w:ascii="Arial" w:eastAsia="Arial" w:hAnsi="Arial" w:cs="Arial"/>
        </w:rPr>
        <w:t xml:space="preserve">n </w:t>
      </w:r>
      <w:r w:rsidRPr="58A78FEE">
        <w:rPr>
          <w:rFonts w:ascii="Arial" w:eastAsia="Arial" w:hAnsi="Arial" w:cs="Arial"/>
        </w:rPr>
        <w:t>evaluation of a critical incident within a classroom setting</w:t>
      </w:r>
      <w:r w:rsidR="24C2CAED" w:rsidRPr="58A78FEE">
        <w:rPr>
          <w:rFonts w:ascii="Arial" w:eastAsia="Arial" w:hAnsi="Arial" w:cs="Arial"/>
        </w:rPr>
        <w:t xml:space="preserve"> which was viewed via a virtual emersion room</w:t>
      </w:r>
      <w:r w:rsidRPr="58A78FEE">
        <w:rPr>
          <w:rFonts w:ascii="Arial" w:eastAsia="Arial" w:hAnsi="Arial" w:cs="Arial"/>
        </w:rPr>
        <w:t xml:space="preserve">. A critical incident is not an incident which occurs in isolation but is created through the identification and interpretation of </w:t>
      </w:r>
      <w:r w:rsidR="4CDC260C" w:rsidRPr="58A78FEE">
        <w:rPr>
          <w:rFonts w:ascii="Arial" w:eastAsia="Arial" w:hAnsi="Arial" w:cs="Arial"/>
        </w:rPr>
        <w:t>an</w:t>
      </w:r>
      <w:r w:rsidRPr="58A78FEE">
        <w:rPr>
          <w:rFonts w:ascii="Arial" w:eastAsia="Arial" w:hAnsi="Arial" w:cs="Arial"/>
        </w:rPr>
        <w:t xml:space="preserve"> incident by the observer (Tripp, 2011). The significance of the event is based upon how the observer looks at the situation and the conclusion of importance and significance drawn, thus attaching value, and meaning to the event (Tripp, 2011). </w:t>
      </w:r>
      <w:r w:rsidR="21A371D2" w:rsidRPr="58A78FEE">
        <w:rPr>
          <w:rFonts w:ascii="Arial" w:eastAsia="Arial" w:hAnsi="Arial" w:cs="Arial"/>
        </w:rPr>
        <w:t xml:space="preserve">According to </w:t>
      </w:r>
      <w:r w:rsidRPr="58A78FEE">
        <w:rPr>
          <w:rFonts w:ascii="Arial" w:eastAsia="Arial" w:hAnsi="Arial" w:cs="Arial"/>
        </w:rPr>
        <w:t xml:space="preserve">Tripp (2011) we can analyse anything in a critical way and that these moments are usually everyday things that we either have positive or negative feelings about, or in some cases something that is amusing. </w:t>
      </w:r>
      <w:r w:rsidR="25047129" w:rsidRPr="58A78FEE">
        <w:rPr>
          <w:rFonts w:ascii="Arial" w:eastAsia="Arial" w:hAnsi="Arial" w:cs="Arial"/>
        </w:rPr>
        <w:t>The purpo</w:t>
      </w:r>
      <w:r w:rsidR="7F60DB05" w:rsidRPr="58A78FEE">
        <w:rPr>
          <w:rFonts w:ascii="Arial" w:eastAsia="Arial" w:hAnsi="Arial" w:cs="Arial"/>
        </w:rPr>
        <w:t xml:space="preserve">se of this essay is to reflect upon </w:t>
      </w:r>
      <w:r w:rsidR="346F26C5" w:rsidRPr="58A78FEE">
        <w:rPr>
          <w:rFonts w:ascii="Arial" w:eastAsia="Arial" w:hAnsi="Arial" w:cs="Arial"/>
        </w:rPr>
        <w:t>teaching practices in a classroom setting to better inform my own future teaching practice</w:t>
      </w:r>
      <w:r w:rsidR="4D9D7802" w:rsidRPr="58A78FEE">
        <w:rPr>
          <w:rFonts w:ascii="Arial" w:eastAsia="Arial" w:hAnsi="Arial" w:cs="Arial"/>
        </w:rPr>
        <w:t xml:space="preserve"> using Tripp’s critical incident methodology</w:t>
      </w:r>
      <w:r w:rsidR="7F60DB05" w:rsidRPr="58A78FEE">
        <w:rPr>
          <w:rFonts w:ascii="Arial" w:eastAsia="Arial" w:hAnsi="Arial" w:cs="Arial"/>
        </w:rPr>
        <w:t xml:space="preserve">. </w:t>
      </w:r>
      <w:r w:rsidR="15B820B6" w:rsidRPr="58A78FEE">
        <w:rPr>
          <w:rFonts w:ascii="Arial" w:eastAsia="Arial" w:hAnsi="Arial" w:cs="Arial"/>
        </w:rPr>
        <w:t xml:space="preserve">The </w:t>
      </w:r>
      <w:r w:rsidR="5A4BAB0A" w:rsidRPr="58A78FEE">
        <w:rPr>
          <w:rFonts w:ascii="Arial" w:eastAsia="Arial" w:hAnsi="Arial" w:cs="Arial"/>
        </w:rPr>
        <w:t>observed critical incident</w:t>
      </w:r>
      <w:r w:rsidR="238111D0" w:rsidRPr="58A78FEE">
        <w:rPr>
          <w:rFonts w:ascii="Arial" w:eastAsia="Arial" w:hAnsi="Arial" w:cs="Arial"/>
        </w:rPr>
        <w:t xml:space="preserve"> </w:t>
      </w:r>
      <w:r w:rsidRPr="58A78FEE">
        <w:rPr>
          <w:rFonts w:ascii="Arial" w:eastAsia="Arial" w:hAnsi="Arial" w:cs="Arial"/>
        </w:rPr>
        <w:t>involv</w:t>
      </w:r>
      <w:r w:rsidR="56E67AFB" w:rsidRPr="58A78FEE">
        <w:rPr>
          <w:rFonts w:ascii="Arial" w:eastAsia="Arial" w:hAnsi="Arial" w:cs="Arial"/>
        </w:rPr>
        <w:t xml:space="preserve">ed </w:t>
      </w:r>
      <w:r w:rsidR="6EAFF87B" w:rsidRPr="58A78FEE">
        <w:rPr>
          <w:rFonts w:ascii="Arial" w:eastAsia="Arial" w:hAnsi="Arial" w:cs="Arial"/>
        </w:rPr>
        <w:t>groups of</w:t>
      </w:r>
      <w:r w:rsidRPr="58A78FEE">
        <w:rPr>
          <w:rFonts w:ascii="Arial" w:eastAsia="Arial" w:hAnsi="Arial" w:cs="Arial"/>
        </w:rPr>
        <w:t xml:space="preserve"> children becoming disengaged from the numeracy lesson. </w:t>
      </w:r>
      <w:r w:rsidR="650F7D5C" w:rsidRPr="58A78FEE">
        <w:rPr>
          <w:rFonts w:ascii="Arial" w:eastAsia="Arial" w:hAnsi="Arial" w:cs="Arial"/>
        </w:rPr>
        <w:t>I</w:t>
      </w:r>
      <w:r w:rsidRPr="58A78FEE">
        <w:rPr>
          <w:rFonts w:ascii="Arial" w:eastAsia="Arial" w:hAnsi="Arial" w:cs="Arial"/>
        </w:rPr>
        <w:t xml:space="preserve">t appeared some of the children found the task too challenging, whilst others seemed to find the task too easy, looking bored at times and </w:t>
      </w:r>
      <w:r w:rsidR="07178C0A" w:rsidRPr="58A78FEE">
        <w:rPr>
          <w:rFonts w:ascii="Arial" w:eastAsia="Arial" w:hAnsi="Arial" w:cs="Arial"/>
        </w:rPr>
        <w:t>answering questions very quickl</w:t>
      </w:r>
      <w:r w:rsidR="097EF7BF" w:rsidRPr="58A78FEE">
        <w:rPr>
          <w:rFonts w:ascii="Arial" w:eastAsia="Arial" w:hAnsi="Arial" w:cs="Arial"/>
        </w:rPr>
        <w:t>y</w:t>
      </w:r>
      <w:r w:rsidRPr="58A78FEE">
        <w:rPr>
          <w:rFonts w:ascii="Arial" w:eastAsia="Arial" w:hAnsi="Arial" w:cs="Arial"/>
        </w:rPr>
        <w:t>.</w:t>
      </w:r>
      <w:r w:rsidR="1458FB7C" w:rsidRPr="58A78FEE">
        <w:rPr>
          <w:rFonts w:ascii="Arial" w:eastAsia="Arial" w:hAnsi="Arial" w:cs="Arial"/>
        </w:rPr>
        <w:t xml:space="preserve"> </w:t>
      </w:r>
      <w:r w:rsidR="5950E124" w:rsidRPr="58A78FEE">
        <w:rPr>
          <w:rFonts w:ascii="Arial" w:eastAsia="Arial" w:hAnsi="Arial" w:cs="Arial"/>
        </w:rPr>
        <w:t>This critical incident has highlighted the challenges that teachers face when presented with a mixed ability classroom.</w:t>
      </w:r>
      <w:r w:rsidR="5CF9EFDF" w:rsidRPr="58A78FEE">
        <w:rPr>
          <w:rFonts w:ascii="Arial" w:eastAsia="Arial" w:hAnsi="Arial" w:cs="Arial"/>
        </w:rPr>
        <w:t xml:space="preserve"> Th</w:t>
      </w:r>
      <w:r w:rsidR="6AF59E4B" w:rsidRPr="58A78FEE">
        <w:rPr>
          <w:rFonts w:ascii="Arial" w:eastAsia="Arial" w:hAnsi="Arial" w:cs="Arial"/>
        </w:rPr>
        <w:t xml:space="preserve">e </w:t>
      </w:r>
      <w:r w:rsidR="51AC2909" w:rsidRPr="58A78FEE">
        <w:rPr>
          <w:rFonts w:ascii="Arial" w:eastAsia="Arial" w:hAnsi="Arial" w:cs="Arial"/>
        </w:rPr>
        <w:t>observed</w:t>
      </w:r>
      <w:r w:rsidR="5CF9EFDF" w:rsidRPr="58A78FEE">
        <w:rPr>
          <w:rFonts w:ascii="Arial" w:eastAsia="Arial" w:hAnsi="Arial" w:cs="Arial"/>
        </w:rPr>
        <w:t xml:space="preserve"> critical incident will be explained within its context </w:t>
      </w:r>
      <w:r w:rsidR="6E2E6A14" w:rsidRPr="58A78FEE">
        <w:rPr>
          <w:rFonts w:ascii="Arial" w:eastAsia="Arial" w:hAnsi="Arial" w:cs="Arial"/>
        </w:rPr>
        <w:t>in the form of a</w:t>
      </w:r>
      <w:r w:rsidR="5CF9EFDF" w:rsidRPr="58A78FEE">
        <w:rPr>
          <w:rFonts w:ascii="Arial" w:eastAsia="Arial" w:hAnsi="Arial" w:cs="Arial"/>
        </w:rPr>
        <w:t xml:space="preserve"> case study</w:t>
      </w:r>
      <w:r w:rsidR="7BAA0A2F" w:rsidRPr="58A78FEE">
        <w:rPr>
          <w:rFonts w:ascii="Arial" w:eastAsia="Arial" w:hAnsi="Arial" w:cs="Arial"/>
        </w:rPr>
        <w:t>, which</w:t>
      </w:r>
      <w:r w:rsidR="5CF9EFDF" w:rsidRPr="58A78FEE">
        <w:rPr>
          <w:rFonts w:ascii="Arial" w:eastAsia="Arial" w:hAnsi="Arial" w:cs="Arial"/>
        </w:rPr>
        <w:t xml:space="preserve"> will then be</w:t>
      </w:r>
      <w:r w:rsidR="47AD7CC9" w:rsidRPr="58A78FEE">
        <w:rPr>
          <w:rFonts w:ascii="Arial" w:eastAsia="Arial" w:hAnsi="Arial" w:cs="Arial"/>
        </w:rPr>
        <w:t xml:space="preserve"> analysed by </w:t>
      </w:r>
      <w:r w:rsidR="096969FC" w:rsidRPr="58A78FEE">
        <w:rPr>
          <w:rFonts w:ascii="Arial" w:eastAsia="Arial" w:hAnsi="Arial" w:cs="Arial"/>
        </w:rPr>
        <w:t xml:space="preserve">exploring </w:t>
      </w:r>
      <w:r w:rsidR="45E316BC" w:rsidRPr="58A78FEE">
        <w:rPr>
          <w:rFonts w:ascii="Arial" w:eastAsia="Arial" w:hAnsi="Arial" w:cs="Arial"/>
        </w:rPr>
        <w:t>relevant</w:t>
      </w:r>
      <w:r w:rsidR="47AD7CC9" w:rsidRPr="58A78FEE">
        <w:rPr>
          <w:rFonts w:ascii="Arial" w:eastAsia="Arial" w:hAnsi="Arial" w:cs="Arial"/>
        </w:rPr>
        <w:t xml:space="preserve"> academic literature</w:t>
      </w:r>
      <w:r w:rsidR="551C06E9" w:rsidRPr="58A78FEE">
        <w:rPr>
          <w:rFonts w:ascii="Arial" w:eastAsia="Arial" w:hAnsi="Arial" w:cs="Arial"/>
        </w:rPr>
        <w:t xml:space="preserve"> a</w:t>
      </w:r>
      <w:r w:rsidR="24DB5CCF" w:rsidRPr="58A78FEE">
        <w:rPr>
          <w:rFonts w:ascii="Arial" w:eastAsia="Arial" w:hAnsi="Arial" w:cs="Arial"/>
        </w:rPr>
        <w:t>nd</w:t>
      </w:r>
      <w:r w:rsidR="551C06E9" w:rsidRPr="58A78FEE">
        <w:rPr>
          <w:rFonts w:ascii="Arial" w:eastAsia="Arial" w:hAnsi="Arial" w:cs="Arial"/>
        </w:rPr>
        <w:t xml:space="preserve"> theories</w:t>
      </w:r>
      <w:r w:rsidR="7F26312A" w:rsidRPr="58A78FEE">
        <w:rPr>
          <w:rFonts w:ascii="Arial" w:eastAsia="Arial" w:hAnsi="Arial" w:cs="Arial"/>
        </w:rPr>
        <w:t>.</w:t>
      </w:r>
      <w:r w:rsidR="40814BF9" w:rsidRPr="58A78FEE">
        <w:rPr>
          <w:rFonts w:ascii="Arial" w:eastAsia="Arial" w:hAnsi="Arial" w:cs="Arial"/>
        </w:rPr>
        <w:t xml:space="preserve"> </w:t>
      </w:r>
      <w:r w:rsidR="5D7CAC21" w:rsidRPr="58A78FEE">
        <w:rPr>
          <w:rFonts w:ascii="Arial" w:eastAsia="Arial" w:hAnsi="Arial" w:cs="Arial"/>
        </w:rPr>
        <w:t xml:space="preserve">This will be followed by </w:t>
      </w:r>
      <w:r w:rsidR="420F0C46" w:rsidRPr="58A78FEE">
        <w:rPr>
          <w:rFonts w:ascii="Arial" w:eastAsia="Arial" w:hAnsi="Arial" w:cs="Arial"/>
        </w:rPr>
        <w:t>a</w:t>
      </w:r>
      <w:r w:rsidR="5D7CAC21" w:rsidRPr="58A78FEE">
        <w:rPr>
          <w:rFonts w:ascii="Arial" w:eastAsia="Arial" w:hAnsi="Arial" w:cs="Arial"/>
        </w:rPr>
        <w:t xml:space="preserve"> </w:t>
      </w:r>
      <w:r w:rsidR="7C055523" w:rsidRPr="58A78FEE">
        <w:rPr>
          <w:rFonts w:ascii="Arial" w:eastAsia="Arial" w:hAnsi="Arial" w:cs="Arial"/>
        </w:rPr>
        <w:t>more in-depth evaluation of appropriate associated teaching methods</w:t>
      </w:r>
      <w:r w:rsidR="11B6204B" w:rsidRPr="58A78FEE">
        <w:rPr>
          <w:rFonts w:ascii="Arial" w:eastAsia="Arial" w:hAnsi="Arial" w:cs="Arial"/>
        </w:rPr>
        <w:t>,</w:t>
      </w:r>
      <w:r w:rsidR="0508956D" w:rsidRPr="58A78FEE">
        <w:rPr>
          <w:rFonts w:ascii="Arial" w:eastAsia="Arial" w:hAnsi="Arial" w:cs="Arial"/>
        </w:rPr>
        <w:t xml:space="preserve"> </w:t>
      </w:r>
      <w:r w:rsidR="3DCB165C" w:rsidRPr="58A78FEE">
        <w:rPr>
          <w:rFonts w:ascii="Arial" w:eastAsia="Arial" w:hAnsi="Arial" w:cs="Arial"/>
        </w:rPr>
        <w:t xml:space="preserve">before conclusions </w:t>
      </w:r>
      <w:r w:rsidR="44D0CE00" w:rsidRPr="58A78FEE">
        <w:rPr>
          <w:rFonts w:ascii="Arial" w:eastAsia="Arial" w:hAnsi="Arial" w:cs="Arial"/>
        </w:rPr>
        <w:t>can be</w:t>
      </w:r>
      <w:r w:rsidR="3DCB165C" w:rsidRPr="58A78FEE">
        <w:rPr>
          <w:rFonts w:ascii="Arial" w:eastAsia="Arial" w:hAnsi="Arial" w:cs="Arial"/>
        </w:rPr>
        <w:t xml:space="preserve"> draw</w:t>
      </w:r>
      <w:r w:rsidR="5562FD0E" w:rsidRPr="58A78FEE">
        <w:rPr>
          <w:rFonts w:ascii="Arial" w:eastAsia="Arial" w:hAnsi="Arial" w:cs="Arial"/>
        </w:rPr>
        <w:t>n</w:t>
      </w:r>
      <w:r w:rsidR="3DCB165C" w:rsidRPr="58A78FEE">
        <w:rPr>
          <w:rFonts w:ascii="Arial" w:eastAsia="Arial" w:hAnsi="Arial" w:cs="Arial"/>
        </w:rPr>
        <w:t xml:space="preserve"> and</w:t>
      </w:r>
      <w:r w:rsidR="50439148" w:rsidRPr="58A78FEE">
        <w:rPr>
          <w:rFonts w:ascii="Arial" w:eastAsia="Arial" w:hAnsi="Arial" w:cs="Arial"/>
        </w:rPr>
        <w:t xml:space="preserve"> </w:t>
      </w:r>
      <w:r w:rsidR="1BA0F9A4" w:rsidRPr="58A78FEE">
        <w:rPr>
          <w:rFonts w:ascii="Arial" w:eastAsia="Arial" w:hAnsi="Arial" w:cs="Arial"/>
        </w:rPr>
        <w:t>presented along with</w:t>
      </w:r>
      <w:r w:rsidR="50439148" w:rsidRPr="58A78FEE">
        <w:rPr>
          <w:rFonts w:ascii="Arial" w:eastAsia="Arial" w:hAnsi="Arial" w:cs="Arial"/>
        </w:rPr>
        <w:t xml:space="preserve"> recommend</w:t>
      </w:r>
      <w:r w:rsidR="53F94CE1" w:rsidRPr="58A78FEE">
        <w:rPr>
          <w:rFonts w:ascii="Arial" w:eastAsia="Arial" w:hAnsi="Arial" w:cs="Arial"/>
        </w:rPr>
        <w:t xml:space="preserve">ations for future </w:t>
      </w:r>
      <w:proofErr w:type="gramStart"/>
      <w:r w:rsidR="53F94CE1" w:rsidRPr="58A78FEE">
        <w:rPr>
          <w:rFonts w:ascii="Arial" w:eastAsia="Arial" w:hAnsi="Arial" w:cs="Arial"/>
        </w:rPr>
        <w:t>practice</w:t>
      </w:r>
      <w:proofErr w:type="gramEnd"/>
    </w:p>
    <w:p w14:paraId="23041D27" w14:textId="55D2B87F" w:rsidR="79D2E873" w:rsidRDefault="4221E1FA" w:rsidP="60C761EE">
      <w:pPr>
        <w:spacing w:line="257" w:lineRule="auto"/>
        <w:jc w:val="center"/>
        <w:rPr>
          <w:rFonts w:ascii="Arial" w:eastAsia="Arial" w:hAnsi="Arial" w:cs="Arial"/>
        </w:rPr>
      </w:pPr>
      <w:r w:rsidRPr="58A78FEE">
        <w:rPr>
          <w:rFonts w:ascii="Arial" w:eastAsia="Arial" w:hAnsi="Arial" w:cs="Arial"/>
          <w:b/>
          <w:bCs/>
          <w:u w:val="single"/>
        </w:rPr>
        <w:t>The role of reflective practice</w:t>
      </w:r>
    </w:p>
    <w:p w14:paraId="452AAECA" w14:textId="096A9D96" w:rsidR="79D2E873" w:rsidRDefault="4221E1FA" w:rsidP="4D9AD121">
      <w:pPr>
        <w:spacing w:line="257" w:lineRule="auto"/>
        <w:rPr>
          <w:rFonts w:ascii="Arial" w:eastAsia="Arial" w:hAnsi="Arial" w:cs="Arial"/>
        </w:rPr>
      </w:pPr>
      <w:r w:rsidRPr="58A78FEE">
        <w:rPr>
          <w:rFonts w:ascii="Arial" w:eastAsia="Arial" w:hAnsi="Arial" w:cs="Arial"/>
        </w:rPr>
        <w:t>To be an effective reflective practitioner, it is important to first understand how teachers reflect upon their own practice to inform future teaching. Reflecting on critical incidents is vital to improve teaching from the individual teacher to the whole teaching profession (Ewens, 2014).</w:t>
      </w:r>
      <w:r w:rsidR="3FDEF80D" w:rsidRPr="58A78FEE">
        <w:rPr>
          <w:rFonts w:ascii="Arial" w:eastAsia="Arial" w:hAnsi="Arial" w:cs="Arial"/>
        </w:rPr>
        <w:t xml:space="preserve"> Zeichner and Liston (2014) support this, suggesting that through reflection teachers become better within their role, more skilled and more capable.</w:t>
      </w:r>
      <w:r w:rsidRPr="58A78FEE">
        <w:rPr>
          <w:rFonts w:ascii="Arial" w:eastAsia="Arial" w:hAnsi="Arial" w:cs="Arial"/>
        </w:rPr>
        <w:t xml:space="preserve"> Tripp (2011) suggests that teachers need to develop a professional judgement through the in-depth analysis of critical incidents </w:t>
      </w:r>
      <w:r w:rsidR="0AC2A8D8" w:rsidRPr="58A78FEE">
        <w:rPr>
          <w:rFonts w:ascii="Arial" w:eastAsia="Arial" w:hAnsi="Arial" w:cs="Arial"/>
        </w:rPr>
        <w:t>and should</w:t>
      </w:r>
      <w:r w:rsidRPr="58A78FEE">
        <w:rPr>
          <w:rFonts w:ascii="Arial" w:eastAsia="Arial" w:hAnsi="Arial" w:cs="Arial"/>
        </w:rPr>
        <w:t xml:space="preserve"> critically evaluate their practice using research and the available literature to justify their decision making and professional judgement in future situations.  Reflecting on critical incidents allow the teacher to learn more about the way in which they teach enabling them to develop professionally throughout their career (Joshi, 2018). Within the Professional Standards for Teaching and Leadership (</w:t>
      </w:r>
      <w:r w:rsidR="2DA6481F" w:rsidRPr="58A78FEE">
        <w:rPr>
          <w:rFonts w:ascii="Arial" w:eastAsia="Arial" w:hAnsi="Arial" w:cs="Arial"/>
        </w:rPr>
        <w:t xml:space="preserve">Welsh Government, </w:t>
      </w:r>
      <w:r w:rsidRPr="58A78FEE">
        <w:rPr>
          <w:rFonts w:ascii="Arial" w:eastAsia="Arial" w:hAnsi="Arial" w:cs="Arial"/>
        </w:rPr>
        <w:t>2019, pp 16) under the aspect of Professional Learning, it states that “The teacher consistently extends knowledge, skills and understanding and can show how reflection and openness to challenge and support informs professional learning to progressively develop pedagogy”. This emphasises the importance of reflective practice within teaching to continuously improve pedagogical practices.</w:t>
      </w:r>
    </w:p>
    <w:p w14:paraId="65F0D8FE" w14:textId="3D550E13" w:rsidR="4221E1FA" w:rsidRDefault="4221E1FA" w:rsidP="58A78FEE">
      <w:pPr>
        <w:spacing w:line="257" w:lineRule="auto"/>
        <w:rPr>
          <w:rFonts w:ascii="Arial" w:eastAsia="Arial" w:hAnsi="Arial" w:cs="Arial"/>
        </w:rPr>
      </w:pPr>
      <w:r w:rsidRPr="58A78FEE">
        <w:rPr>
          <w:rFonts w:ascii="Arial" w:eastAsia="Arial" w:hAnsi="Arial" w:cs="Arial"/>
        </w:rPr>
        <w:t xml:space="preserve">The benefits of reflective practice within teaching and initial teacher training have been widely advocated within literature by several writers over the years including Schon (1983) and Eraut (1994). Schon (1994) argues that becoming reflective in practice allows the individual to develop within their role and thus offer more to their workplace. Furthermore, Wang and Ho (2020) state that teachers have the potential to develop education not only in their own classrooms but within other aspects of whole school development and improvement. Schon (1983) argued that reflection begins in initial teacher training and practice, especially when faced with a critical </w:t>
      </w:r>
      <w:r w:rsidRPr="58A78FEE">
        <w:rPr>
          <w:rFonts w:ascii="Arial" w:eastAsia="Arial" w:hAnsi="Arial" w:cs="Arial"/>
        </w:rPr>
        <w:lastRenderedPageBreak/>
        <w:t>incident in which to reflect upon.</w:t>
      </w:r>
      <w:r w:rsidR="51EEDC66" w:rsidRPr="58A78FEE">
        <w:rPr>
          <w:rFonts w:ascii="Arial" w:eastAsia="Arial" w:hAnsi="Arial" w:cs="Arial"/>
        </w:rPr>
        <w:t xml:space="preserve"> </w:t>
      </w:r>
      <w:r w:rsidRPr="58A78FEE">
        <w:rPr>
          <w:rFonts w:ascii="Arial" w:eastAsia="Arial" w:hAnsi="Arial" w:cs="Arial"/>
        </w:rPr>
        <w:t>Gibbs</w:t>
      </w:r>
      <w:r w:rsidR="30C1BFAF" w:rsidRPr="58A78FEE">
        <w:rPr>
          <w:rFonts w:ascii="Arial" w:eastAsia="Arial" w:hAnsi="Arial" w:cs="Arial"/>
        </w:rPr>
        <w:t xml:space="preserve"> (1988</w:t>
      </w:r>
      <w:r w:rsidR="7F900FF2" w:rsidRPr="58A78FEE">
        <w:rPr>
          <w:rFonts w:ascii="Arial" w:eastAsia="Arial" w:hAnsi="Arial" w:cs="Arial"/>
        </w:rPr>
        <w:t>) Reflective Cycle</w:t>
      </w:r>
      <w:r w:rsidR="48DE2823" w:rsidRPr="58A78FEE">
        <w:rPr>
          <w:rFonts w:ascii="Arial" w:eastAsia="Arial" w:hAnsi="Arial" w:cs="Arial"/>
        </w:rPr>
        <w:t xml:space="preserve"> </w:t>
      </w:r>
      <w:r w:rsidR="291CAE5F" w:rsidRPr="58A78FEE">
        <w:rPr>
          <w:rFonts w:ascii="Arial" w:eastAsia="Arial" w:hAnsi="Arial" w:cs="Arial"/>
        </w:rPr>
        <w:t>(</w:t>
      </w:r>
      <w:r w:rsidR="631405FE" w:rsidRPr="58A78FEE">
        <w:rPr>
          <w:rFonts w:ascii="Arial" w:eastAsia="Arial" w:hAnsi="Arial" w:cs="Arial"/>
        </w:rPr>
        <w:t>cited in Gibbs</w:t>
      </w:r>
      <w:r w:rsidR="777477D7" w:rsidRPr="58A78FEE">
        <w:rPr>
          <w:rFonts w:ascii="Arial" w:eastAsia="Arial" w:hAnsi="Arial" w:cs="Arial"/>
        </w:rPr>
        <w:t xml:space="preserve">, </w:t>
      </w:r>
      <w:r w:rsidR="631405FE" w:rsidRPr="58A78FEE">
        <w:rPr>
          <w:rFonts w:ascii="Arial" w:eastAsia="Arial" w:hAnsi="Arial" w:cs="Arial"/>
        </w:rPr>
        <w:t>19</w:t>
      </w:r>
      <w:r w:rsidR="5A167571" w:rsidRPr="58A78FEE">
        <w:rPr>
          <w:rFonts w:ascii="Arial" w:eastAsia="Arial" w:hAnsi="Arial" w:cs="Arial"/>
        </w:rPr>
        <w:t>9</w:t>
      </w:r>
      <w:r w:rsidR="631405FE" w:rsidRPr="58A78FEE">
        <w:rPr>
          <w:rFonts w:ascii="Arial" w:eastAsia="Arial" w:hAnsi="Arial" w:cs="Arial"/>
        </w:rPr>
        <w:t>8</w:t>
      </w:r>
      <w:r w:rsidR="271A2CC6" w:rsidRPr="58A78FEE">
        <w:rPr>
          <w:rFonts w:ascii="Arial" w:eastAsia="Arial" w:hAnsi="Arial" w:cs="Arial"/>
        </w:rPr>
        <w:t xml:space="preserve"> and available in appendix 5</w:t>
      </w:r>
      <w:r w:rsidR="631405FE" w:rsidRPr="58A78FEE">
        <w:rPr>
          <w:rFonts w:ascii="Arial" w:eastAsia="Arial" w:hAnsi="Arial" w:cs="Arial"/>
        </w:rPr>
        <w:t>)</w:t>
      </w:r>
      <w:r w:rsidR="16CABEC4" w:rsidRPr="58A78FEE">
        <w:rPr>
          <w:rFonts w:ascii="Arial" w:eastAsia="Arial" w:hAnsi="Arial" w:cs="Arial"/>
        </w:rPr>
        <w:t xml:space="preserve"> will be used to gui</w:t>
      </w:r>
      <w:r w:rsidR="3036F8C7" w:rsidRPr="58A78FEE">
        <w:rPr>
          <w:rFonts w:ascii="Arial" w:eastAsia="Arial" w:hAnsi="Arial" w:cs="Arial"/>
        </w:rPr>
        <w:t>de</w:t>
      </w:r>
      <w:r w:rsidR="16CABEC4" w:rsidRPr="58A78FEE">
        <w:rPr>
          <w:rFonts w:ascii="Arial" w:eastAsia="Arial" w:hAnsi="Arial" w:cs="Arial"/>
        </w:rPr>
        <w:t xml:space="preserve"> the </w:t>
      </w:r>
      <w:r w:rsidR="02BC3E98" w:rsidRPr="58A78FEE">
        <w:rPr>
          <w:rFonts w:ascii="Arial" w:eastAsia="Arial" w:hAnsi="Arial" w:cs="Arial"/>
        </w:rPr>
        <w:t>observer's</w:t>
      </w:r>
      <w:r w:rsidR="16CABEC4" w:rsidRPr="58A78FEE">
        <w:rPr>
          <w:rFonts w:ascii="Arial" w:eastAsia="Arial" w:hAnsi="Arial" w:cs="Arial"/>
        </w:rPr>
        <w:t xml:space="preserve"> reflection</w:t>
      </w:r>
      <w:r w:rsidR="034070BA" w:rsidRPr="58A78FEE">
        <w:rPr>
          <w:rFonts w:ascii="Arial" w:eastAsia="Arial" w:hAnsi="Arial" w:cs="Arial"/>
        </w:rPr>
        <w:t xml:space="preserve"> </w:t>
      </w:r>
      <w:r w:rsidR="47C7BA2D" w:rsidRPr="58A78FEE">
        <w:rPr>
          <w:rFonts w:ascii="Arial" w:eastAsia="Arial" w:hAnsi="Arial" w:cs="Arial"/>
        </w:rPr>
        <w:t>of</w:t>
      </w:r>
      <w:r w:rsidR="6C310409" w:rsidRPr="58A78FEE">
        <w:rPr>
          <w:rFonts w:ascii="Arial" w:eastAsia="Arial" w:hAnsi="Arial" w:cs="Arial"/>
        </w:rPr>
        <w:t xml:space="preserve"> the case study below</w:t>
      </w:r>
      <w:r w:rsidR="5DC1ECF7" w:rsidRPr="58A78FEE">
        <w:rPr>
          <w:rFonts w:ascii="Arial" w:eastAsia="Arial" w:hAnsi="Arial" w:cs="Arial"/>
        </w:rPr>
        <w:t xml:space="preserve"> and</w:t>
      </w:r>
      <w:r w:rsidR="50466CD4" w:rsidRPr="58A78FEE">
        <w:rPr>
          <w:rFonts w:ascii="Arial" w:eastAsia="Arial" w:hAnsi="Arial" w:cs="Arial"/>
        </w:rPr>
        <w:t xml:space="preserve"> this</w:t>
      </w:r>
      <w:r w:rsidR="5DC1ECF7" w:rsidRPr="58A78FEE">
        <w:rPr>
          <w:rFonts w:ascii="Arial" w:eastAsia="Arial" w:hAnsi="Arial" w:cs="Arial"/>
        </w:rPr>
        <w:t xml:space="preserve"> </w:t>
      </w:r>
      <w:r w:rsidR="066C9F5F" w:rsidRPr="58A78FEE">
        <w:rPr>
          <w:rFonts w:ascii="Arial" w:eastAsia="Arial" w:hAnsi="Arial" w:cs="Arial"/>
        </w:rPr>
        <w:t>is</w:t>
      </w:r>
      <w:r w:rsidR="5DC1ECF7" w:rsidRPr="58A78FEE">
        <w:rPr>
          <w:rFonts w:ascii="Arial" w:eastAsia="Arial" w:hAnsi="Arial" w:cs="Arial"/>
        </w:rPr>
        <w:t xml:space="preserve"> reflected in the essay structure</w:t>
      </w:r>
      <w:r w:rsidR="6C310409" w:rsidRPr="58A78FEE">
        <w:rPr>
          <w:rFonts w:ascii="Arial" w:eastAsia="Arial" w:hAnsi="Arial" w:cs="Arial"/>
        </w:rPr>
        <w:t xml:space="preserve">. </w:t>
      </w:r>
    </w:p>
    <w:p w14:paraId="49C9DFA6" w14:textId="5AF82455" w:rsidR="05B33B9F" w:rsidRDefault="21BCEDBF" w:rsidP="4D9AD121">
      <w:pPr>
        <w:spacing w:line="257" w:lineRule="auto"/>
        <w:jc w:val="center"/>
        <w:rPr>
          <w:rFonts w:ascii="Arial" w:eastAsia="Arial" w:hAnsi="Arial" w:cs="Arial"/>
          <w:b/>
          <w:bCs/>
          <w:u w:val="single"/>
        </w:rPr>
      </w:pPr>
      <w:r w:rsidRPr="58A78FEE">
        <w:rPr>
          <w:rFonts w:ascii="Arial" w:eastAsia="Arial" w:hAnsi="Arial" w:cs="Arial"/>
          <w:b/>
          <w:bCs/>
          <w:u w:val="single"/>
        </w:rPr>
        <w:t xml:space="preserve">The case </w:t>
      </w:r>
      <w:proofErr w:type="gramStart"/>
      <w:r w:rsidRPr="58A78FEE">
        <w:rPr>
          <w:rFonts w:ascii="Arial" w:eastAsia="Arial" w:hAnsi="Arial" w:cs="Arial"/>
          <w:b/>
          <w:bCs/>
          <w:u w:val="single"/>
        </w:rPr>
        <w:t>study</w:t>
      </w:r>
      <w:proofErr w:type="gramEnd"/>
    </w:p>
    <w:p w14:paraId="1377C61F" w14:textId="7271EF55" w:rsidR="21BCEDBF" w:rsidRDefault="21BCEDBF" w:rsidP="58A78FEE">
      <w:pPr>
        <w:spacing w:line="257" w:lineRule="auto"/>
        <w:rPr>
          <w:rFonts w:ascii="Arial" w:eastAsia="Arial" w:hAnsi="Arial" w:cs="Arial"/>
        </w:rPr>
      </w:pPr>
      <w:r w:rsidRPr="58A78FEE">
        <w:rPr>
          <w:rFonts w:ascii="Arial" w:eastAsia="Arial" w:hAnsi="Arial" w:cs="Arial"/>
        </w:rPr>
        <w:t xml:space="preserve">To put the critical incident into context it is important to identify the environment in which it took place. The </w:t>
      </w:r>
      <w:r w:rsidR="5FD849D5" w:rsidRPr="58A78FEE">
        <w:rPr>
          <w:rFonts w:ascii="Arial" w:eastAsia="Arial" w:hAnsi="Arial" w:cs="Arial"/>
        </w:rPr>
        <w:t xml:space="preserve">observed critical incident took place in a </w:t>
      </w:r>
      <w:r w:rsidRPr="58A78FEE">
        <w:rPr>
          <w:rFonts w:ascii="Arial" w:eastAsia="Arial" w:hAnsi="Arial" w:cs="Arial"/>
        </w:rPr>
        <w:t>Welsh medium school</w:t>
      </w:r>
      <w:r w:rsidR="744A0D24" w:rsidRPr="58A78FEE">
        <w:rPr>
          <w:rFonts w:ascii="Arial" w:eastAsia="Arial" w:hAnsi="Arial" w:cs="Arial"/>
        </w:rPr>
        <w:t xml:space="preserve"> </w:t>
      </w:r>
      <w:r w:rsidRPr="58A78FEE">
        <w:rPr>
          <w:rFonts w:ascii="Arial" w:eastAsia="Arial" w:hAnsi="Arial" w:cs="Arial"/>
        </w:rPr>
        <w:t xml:space="preserve">in the Swansea area </w:t>
      </w:r>
      <w:r w:rsidR="12C94DCC" w:rsidRPr="58A78FEE">
        <w:rPr>
          <w:rFonts w:ascii="Arial" w:eastAsia="Arial" w:hAnsi="Arial" w:cs="Arial"/>
        </w:rPr>
        <w:t>which</w:t>
      </w:r>
      <w:r w:rsidRPr="58A78FEE">
        <w:rPr>
          <w:rFonts w:ascii="Arial" w:eastAsia="Arial" w:hAnsi="Arial" w:cs="Arial"/>
        </w:rPr>
        <w:t xml:space="preserve"> has approximately 480 pupils between three and eleven years of age (ESTYN, 2018). The class took place during the first teaching session on a Monday morning. The children appeared to be grouped around tables according to their academic ability. The children who seemed to require the most support was grouped around a horse-shoe shaped table at the front of the class, closest to the class teacher (labelled Table 1 in appendix 2). The children who seemed to require the least support were grouped around the tables furthest from the teacher (</w:t>
      </w:r>
      <w:r w:rsidR="413291D3" w:rsidRPr="58A78FEE">
        <w:rPr>
          <w:rFonts w:ascii="Arial" w:eastAsia="Arial" w:hAnsi="Arial" w:cs="Arial"/>
        </w:rPr>
        <w:t xml:space="preserve">labelled </w:t>
      </w:r>
      <w:r w:rsidRPr="58A78FEE">
        <w:rPr>
          <w:rFonts w:ascii="Arial" w:eastAsia="Arial" w:hAnsi="Arial" w:cs="Arial"/>
        </w:rPr>
        <w:t>tables 3 and 4</w:t>
      </w:r>
      <w:r w:rsidR="6A4FD90F" w:rsidRPr="58A78FEE">
        <w:rPr>
          <w:rFonts w:ascii="Arial" w:eastAsia="Arial" w:hAnsi="Arial" w:cs="Arial"/>
        </w:rPr>
        <w:t xml:space="preserve"> in appendix 2</w:t>
      </w:r>
      <w:r w:rsidRPr="58A78FEE">
        <w:rPr>
          <w:rFonts w:ascii="Arial" w:eastAsia="Arial" w:hAnsi="Arial" w:cs="Arial"/>
        </w:rPr>
        <w:t xml:space="preserve">). Children who seemed independent but still required some </w:t>
      </w:r>
      <w:proofErr w:type="gramStart"/>
      <w:r w:rsidR="0AAA1E41" w:rsidRPr="58A78FEE">
        <w:rPr>
          <w:rFonts w:ascii="Arial" w:eastAsia="Arial" w:hAnsi="Arial" w:cs="Arial"/>
        </w:rPr>
        <w:t>support</w:t>
      </w:r>
      <w:proofErr w:type="gramEnd"/>
      <w:r w:rsidRPr="58A78FEE">
        <w:rPr>
          <w:rFonts w:ascii="Arial" w:eastAsia="Arial" w:hAnsi="Arial" w:cs="Arial"/>
        </w:rPr>
        <w:t xml:space="preserve"> were</w:t>
      </w:r>
      <w:r w:rsidR="2F343F31" w:rsidRPr="58A78FEE">
        <w:rPr>
          <w:rFonts w:ascii="Arial" w:eastAsia="Arial" w:hAnsi="Arial" w:cs="Arial"/>
        </w:rPr>
        <w:t xml:space="preserve"> around</w:t>
      </w:r>
      <w:r w:rsidRPr="58A78FEE">
        <w:rPr>
          <w:rFonts w:ascii="Arial" w:eastAsia="Arial" w:hAnsi="Arial" w:cs="Arial"/>
        </w:rPr>
        <w:t xml:space="preserve"> the table closest to the door (table 2). The teacher began the lesson by asking the children what pieces of money they could name, making sure to ask at least one child from each table</w:t>
      </w:r>
      <w:r w:rsidR="4552A1C5" w:rsidRPr="58A78FEE">
        <w:rPr>
          <w:rFonts w:ascii="Arial" w:eastAsia="Arial" w:hAnsi="Arial" w:cs="Arial"/>
        </w:rPr>
        <w:t>.</w:t>
      </w:r>
      <w:r w:rsidR="62DCAFCE" w:rsidRPr="58A78FEE">
        <w:rPr>
          <w:rFonts w:ascii="Arial" w:eastAsia="Arial" w:hAnsi="Arial" w:cs="Arial"/>
        </w:rPr>
        <w:t xml:space="preserve"> Before answering they were given</w:t>
      </w:r>
      <w:r w:rsidRPr="58A78FEE">
        <w:rPr>
          <w:rFonts w:ascii="Arial" w:eastAsia="Arial" w:hAnsi="Arial" w:cs="Arial"/>
        </w:rPr>
        <w:t xml:space="preserve"> an opportunity to confer with their partner. </w:t>
      </w:r>
      <w:r w:rsidR="03076F6C" w:rsidRPr="58A78FEE">
        <w:rPr>
          <w:rFonts w:ascii="Arial" w:eastAsia="Arial" w:hAnsi="Arial" w:cs="Arial"/>
        </w:rPr>
        <w:t xml:space="preserve">It was observed that not </w:t>
      </w:r>
      <w:proofErr w:type="gramStart"/>
      <w:r w:rsidR="03076F6C" w:rsidRPr="58A78FEE">
        <w:rPr>
          <w:rFonts w:ascii="Arial" w:eastAsia="Arial" w:hAnsi="Arial" w:cs="Arial"/>
        </w:rPr>
        <w:t>all of</w:t>
      </w:r>
      <w:proofErr w:type="gramEnd"/>
      <w:r w:rsidR="03076F6C" w:rsidRPr="58A78FEE">
        <w:rPr>
          <w:rFonts w:ascii="Arial" w:eastAsia="Arial" w:hAnsi="Arial" w:cs="Arial"/>
        </w:rPr>
        <w:t xml:space="preserve"> the children had a partner and did not get an opportunity to discuss. </w:t>
      </w:r>
      <w:r w:rsidRPr="58A78FEE">
        <w:rPr>
          <w:rFonts w:ascii="Arial" w:eastAsia="Arial" w:hAnsi="Arial" w:cs="Arial"/>
        </w:rPr>
        <w:t xml:space="preserve">The three first children </w:t>
      </w:r>
      <w:r w:rsidR="69FC90D9" w:rsidRPr="58A78FEE">
        <w:rPr>
          <w:rFonts w:ascii="Arial" w:eastAsia="Arial" w:hAnsi="Arial" w:cs="Arial"/>
        </w:rPr>
        <w:t>(one each from tables 2, 3 and 4)</w:t>
      </w:r>
      <w:r w:rsidRPr="58A78FEE">
        <w:rPr>
          <w:rFonts w:ascii="Arial" w:eastAsia="Arial" w:hAnsi="Arial" w:cs="Arial"/>
        </w:rPr>
        <w:t xml:space="preserve"> were able to provide a correct answer. </w:t>
      </w:r>
      <w:r w:rsidR="60DFC4D8" w:rsidRPr="58A78FEE">
        <w:rPr>
          <w:rFonts w:ascii="Arial" w:eastAsia="Arial" w:hAnsi="Arial" w:cs="Arial"/>
        </w:rPr>
        <w:t xml:space="preserve">Then a </w:t>
      </w:r>
      <w:r w:rsidRPr="58A78FEE">
        <w:rPr>
          <w:rFonts w:ascii="Arial" w:eastAsia="Arial" w:hAnsi="Arial" w:cs="Arial"/>
        </w:rPr>
        <w:t xml:space="preserve">child from table 1 </w:t>
      </w:r>
      <w:r w:rsidR="3BE94CA8" w:rsidRPr="58A78FEE">
        <w:rPr>
          <w:rFonts w:ascii="Arial" w:eastAsia="Arial" w:hAnsi="Arial" w:cs="Arial"/>
        </w:rPr>
        <w:t>was asked and gave the answer of</w:t>
      </w:r>
      <w:r w:rsidR="6089C082" w:rsidRPr="58A78FEE">
        <w:rPr>
          <w:rFonts w:ascii="Arial" w:eastAsia="Arial" w:hAnsi="Arial" w:cs="Arial"/>
        </w:rPr>
        <w:t xml:space="preserve"> ten pounds</w:t>
      </w:r>
      <w:r w:rsidR="66E529A4" w:rsidRPr="58A78FEE">
        <w:rPr>
          <w:rFonts w:ascii="Arial" w:eastAsia="Arial" w:hAnsi="Arial" w:cs="Arial"/>
        </w:rPr>
        <w:t xml:space="preserve">, </w:t>
      </w:r>
      <w:r w:rsidRPr="58A78FEE">
        <w:rPr>
          <w:rFonts w:ascii="Arial" w:eastAsia="Arial" w:hAnsi="Arial" w:cs="Arial"/>
        </w:rPr>
        <w:t xml:space="preserve">the teacher clarified that she was looking specifically for coins first and used the coins on the table as a visual aid to prompt a correct answer. </w:t>
      </w:r>
      <w:r w:rsidR="020379B6" w:rsidRPr="58A78FEE">
        <w:rPr>
          <w:rFonts w:ascii="Arial" w:eastAsia="Arial" w:hAnsi="Arial" w:cs="Arial"/>
        </w:rPr>
        <w:t>T</w:t>
      </w:r>
      <w:r w:rsidRPr="58A78FEE">
        <w:rPr>
          <w:rFonts w:ascii="Arial" w:eastAsia="Arial" w:hAnsi="Arial" w:cs="Arial"/>
        </w:rPr>
        <w:t xml:space="preserve">he child was then able to change their answer to </w:t>
      </w:r>
      <w:r w:rsidR="58C42CBD" w:rsidRPr="58A78FEE">
        <w:rPr>
          <w:rFonts w:ascii="Arial" w:eastAsia="Arial" w:hAnsi="Arial" w:cs="Arial"/>
        </w:rPr>
        <w:t>ten</w:t>
      </w:r>
      <w:r w:rsidRPr="58A78FEE">
        <w:rPr>
          <w:rFonts w:ascii="Arial" w:eastAsia="Arial" w:hAnsi="Arial" w:cs="Arial"/>
        </w:rPr>
        <w:t xml:space="preserve"> pence. </w:t>
      </w:r>
      <w:r w:rsidR="54933A09" w:rsidRPr="58A78FEE">
        <w:rPr>
          <w:rFonts w:ascii="Arial" w:eastAsia="Arial" w:hAnsi="Arial" w:cs="Arial"/>
        </w:rPr>
        <w:t>Next,</w:t>
      </w:r>
      <w:r w:rsidR="1664B565" w:rsidRPr="58A78FEE">
        <w:rPr>
          <w:rFonts w:ascii="Arial" w:eastAsia="Arial" w:hAnsi="Arial" w:cs="Arial"/>
        </w:rPr>
        <w:t xml:space="preserve"> t</w:t>
      </w:r>
      <w:r w:rsidRPr="58A78FEE">
        <w:rPr>
          <w:rFonts w:ascii="Arial" w:eastAsia="Arial" w:hAnsi="Arial" w:cs="Arial"/>
        </w:rPr>
        <w:t>he teacher g</w:t>
      </w:r>
      <w:r w:rsidR="2109A8F2" w:rsidRPr="58A78FEE">
        <w:rPr>
          <w:rFonts w:ascii="Arial" w:eastAsia="Arial" w:hAnsi="Arial" w:cs="Arial"/>
        </w:rPr>
        <w:t>a</w:t>
      </w:r>
      <w:r w:rsidRPr="58A78FEE">
        <w:rPr>
          <w:rFonts w:ascii="Arial" w:eastAsia="Arial" w:hAnsi="Arial" w:cs="Arial"/>
        </w:rPr>
        <w:t>ve</w:t>
      </w:r>
      <w:r w:rsidR="33B1B6AB" w:rsidRPr="58A78FEE">
        <w:rPr>
          <w:rFonts w:ascii="Arial" w:eastAsia="Arial" w:hAnsi="Arial" w:cs="Arial"/>
        </w:rPr>
        <w:t xml:space="preserve"> </w:t>
      </w:r>
      <w:r w:rsidRPr="58A78FEE">
        <w:rPr>
          <w:rFonts w:ascii="Arial" w:eastAsia="Arial" w:hAnsi="Arial" w:cs="Arial"/>
        </w:rPr>
        <w:t>the children money fans.</w:t>
      </w:r>
      <w:r w:rsidRPr="58A78FEE">
        <w:rPr>
          <w:rFonts w:ascii="Arial" w:eastAsia="Arial" w:hAnsi="Arial" w:cs="Arial"/>
          <w:color w:val="FF0000"/>
        </w:rPr>
        <w:t xml:space="preserve"> </w:t>
      </w:r>
      <w:r w:rsidRPr="58A78FEE">
        <w:rPr>
          <w:rFonts w:ascii="Arial" w:eastAsia="Arial" w:hAnsi="Arial" w:cs="Arial"/>
        </w:rPr>
        <w:t>The fans had several cards on them showing pictures of various coins. The children were asked to identify a specific coin on their fans. The teacher supported the children on table 1 to do this as some found this difficult. The children o</w:t>
      </w:r>
      <w:r w:rsidR="20FECF8C" w:rsidRPr="58A78FEE">
        <w:rPr>
          <w:rFonts w:ascii="Arial" w:eastAsia="Arial" w:hAnsi="Arial" w:cs="Arial"/>
        </w:rPr>
        <w:t xml:space="preserve">n </w:t>
      </w:r>
      <w:r w:rsidRPr="58A78FEE">
        <w:rPr>
          <w:rFonts w:ascii="Arial" w:eastAsia="Arial" w:hAnsi="Arial" w:cs="Arial"/>
        </w:rPr>
        <w:t>tables 3 and 4 found this task easy, f</w:t>
      </w:r>
      <w:r w:rsidR="4074EC13" w:rsidRPr="58A78FEE">
        <w:rPr>
          <w:rFonts w:ascii="Arial" w:eastAsia="Arial" w:hAnsi="Arial" w:cs="Arial"/>
        </w:rPr>
        <w:t>inding</w:t>
      </w:r>
      <w:r w:rsidRPr="58A78FEE">
        <w:rPr>
          <w:rFonts w:ascii="Arial" w:eastAsia="Arial" w:hAnsi="Arial" w:cs="Arial"/>
        </w:rPr>
        <w:t xml:space="preserve"> the correct coin within a few seconds and began to appear bored, playing with their money fans. </w:t>
      </w:r>
      <w:r w:rsidRPr="58A78FEE">
        <w:rPr>
          <w:rFonts w:ascii="Arial" w:eastAsia="Arial" w:hAnsi="Arial" w:cs="Arial"/>
          <w:color w:val="000000" w:themeColor="text1"/>
        </w:rPr>
        <w:t xml:space="preserve">The teacher asked the children </w:t>
      </w:r>
      <w:r w:rsidR="58837D33" w:rsidRPr="58A78FEE">
        <w:rPr>
          <w:rFonts w:ascii="Arial" w:eastAsia="Arial" w:hAnsi="Arial" w:cs="Arial"/>
          <w:color w:val="000000" w:themeColor="text1"/>
        </w:rPr>
        <w:t>at tables 3 and 4</w:t>
      </w:r>
      <w:r w:rsidRPr="58A78FEE">
        <w:rPr>
          <w:rFonts w:ascii="Arial" w:eastAsia="Arial" w:hAnsi="Arial" w:cs="Arial"/>
          <w:color w:val="000000" w:themeColor="text1"/>
        </w:rPr>
        <w:t xml:space="preserve"> how they </w:t>
      </w:r>
      <w:r w:rsidR="6A6DBB3C" w:rsidRPr="58A78FEE">
        <w:rPr>
          <w:rFonts w:ascii="Arial" w:eastAsia="Arial" w:hAnsi="Arial" w:cs="Arial"/>
          <w:color w:val="000000" w:themeColor="text1"/>
        </w:rPr>
        <w:t>found</w:t>
      </w:r>
      <w:r w:rsidRPr="58A78FEE">
        <w:rPr>
          <w:rFonts w:ascii="Arial" w:eastAsia="Arial" w:hAnsi="Arial" w:cs="Arial"/>
          <w:color w:val="000000" w:themeColor="text1"/>
        </w:rPr>
        <w:t xml:space="preserve"> the answer</w:t>
      </w:r>
      <w:r w:rsidR="09E3AC2B" w:rsidRPr="58A78FEE">
        <w:rPr>
          <w:rFonts w:ascii="Arial" w:eastAsia="Arial" w:hAnsi="Arial" w:cs="Arial"/>
          <w:color w:val="000000" w:themeColor="text1"/>
        </w:rPr>
        <w:t xml:space="preserve"> (see </w:t>
      </w:r>
      <w:r w:rsidR="2BCDA4B0" w:rsidRPr="58A78FEE">
        <w:rPr>
          <w:rFonts w:ascii="Arial" w:eastAsia="Arial" w:hAnsi="Arial" w:cs="Arial"/>
          <w:color w:val="000000" w:themeColor="text1"/>
        </w:rPr>
        <w:t xml:space="preserve">specifications of questions asked in </w:t>
      </w:r>
      <w:r w:rsidR="09E3AC2B" w:rsidRPr="58A78FEE">
        <w:rPr>
          <w:rFonts w:ascii="Arial" w:eastAsia="Arial" w:hAnsi="Arial" w:cs="Arial"/>
          <w:color w:val="000000" w:themeColor="text1"/>
        </w:rPr>
        <w:t>appendix 1)</w:t>
      </w:r>
      <w:r w:rsidRPr="58A78FEE">
        <w:rPr>
          <w:rFonts w:ascii="Arial" w:eastAsia="Arial" w:hAnsi="Arial" w:cs="Arial"/>
          <w:color w:val="000000" w:themeColor="text1"/>
        </w:rPr>
        <w:t>, this re-engaged these children and supported those who were struggling to find the correct answer. As the lesson continued the c</w:t>
      </w:r>
      <w:r w:rsidRPr="58A78FEE">
        <w:rPr>
          <w:rFonts w:ascii="Arial" w:eastAsia="Arial" w:hAnsi="Arial" w:cs="Arial"/>
        </w:rPr>
        <w:t>hildren of the who were finding this task easy seemed to become impatient in this task, shouting out that they had done it (“</w:t>
      </w:r>
      <w:proofErr w:type="spellStart"/>
      <w:r w:rsidRPr="58A78FEE">
        <w:rPr>
          <w:rFonts w:ascii="Arial" w:eastAsia="Arial" w:hAnsi="Arial" w:cs="Arial"/>
        </w:rPr>
        <w:t>gwneud</w:t>
      </w:r>
      <w:proofErr w:type="spellEnd"/>
      <w:r w:rsidRPr="58A78FEE">
        <w:rPr>
          <w:rFonts w:ascii="Arial" w:eastAsia="Arial" w:hAnsi="Arial" w:cs="Arial"/>
        </w:rPr>
        <w:t xml:space="preserve"> e”) only a few seconds after the questions had been asked. The teacher tried to extend the children from the high ability groups </w:t>
      </w:r>
      <w:r w:rsidR="4DA6EA71" w:rsidRPr="58A78FEE">
        <w:rPr>
          <w:rFonts w:ascii="Arial" w:eastAsia="Arial" w:hAnsi="Arial" w:cs="Arial"/>
        </w:rPr>
        <w:t>by moving on to more</w:t>
      </w:r>
      <w:r w:rsidR="6E629D09" w:rsidRPr="58A78FEE">
        <w:rPr>
          <w:rFonts w:ascii="Arial" w:eastAsia="Arial" w:hAnsi="Arial" w:cs="Arial"/>
        </w:rPr>
        <w:t xml:space="preserve"> challenging questions</w:t>
      </w:r>
      <w:r w:rsidR="2E3FA8F6" w:rsidRPr="58A78FEE">
        <w:rPr>
          <w:rFonts w:ascii="Arial" w:eastAsia="Arial" w:hAnsi="Arial" w:cs="Arial"/>
        </w:rPr>
        <w:t xml:space="preserve"> (see appendix 1)</w:t>
      </w:r>
      <w:r w:rsidR="6E629D09" w:rsidRPr="58A78FEE">
        <w:rPr>
          <w:rFonts w:ascii="Arial" w:eastAsia="Arial" w:hAnsi="Arial" w:cs="Arial"/>
        </w:rPr>
        <w:t>. The teacher asked them</w:t>
      </w:r>
      <w:r w:rsidRPr="58A78FEE">
        <w:rPr>
          <w:rFonts w:ascii="Arial" w:eastAsia="Arial" w:hAnsi="Arial" w:cs="Arial"/>
        </w:rPr>
        <w:t xml:space="preserve"> to show</w:t>
      </w:r>
      <w:r w:rsidR="318C3A0F" w:rsidRPr="58A78FEE">
        <w:rPr>
          <w:rFonts w:ascii="Arial" w:eastAsia="Arial" w:hAnsi="Arial" w:cs="Arial"/>
        </w:rPr>
        <w:t xml:space="preserve"> a specific amount of money with their fans that would require the children to select up to three coins at a time,</w:t>
      </w:r>
      <w:r w:rsidRPr="58A78FEE">
        <w:rPr>
          <w:rFonts w:ascii="Arial" w:eastAsia="Arial" w:hAnsi="Arial" w:cs="Arial"/>
        </w:rPr>
        <w:t xml:space="preserve"> then </w:t>
      </w:r>
      <w:r w:rsidR="3C0379F3" w:rsidRPr="58A78FEE">
        <w:rPr>
          <w:rFonts w:ascii="Arial" w:eastAsia="Arial" w:hAnsi="Arial" w:cs="Arial"/>
        </w:rPr>
        <w:t xml:space="preserve">moved </w:t>
      </w:r>
      <w:r w:rsidRPr="58A78FEE">
        <w:rPr>
          <w:rFonts w:ascii="Arial" w:eastAsia="Arial" w:hAnsi="Arial" w:cs="Arial"/>
        </w:rPr>
        <w:t xml:space="preserve">onto adding up multiple pieces of money, displayed on a PowerPoint. This was more engaging for the </w:t>
      </w:r>
      <w:r w:rsidR="2221AD04" w:rsidRPr="58A78FEE">
        <w:rPr>
          <w:rFonts w:ascii="Arial" w:eastAsia="Arial" w:hAnsi="Arial" w:cs="Arial"/>
        </w:rPr>
        <w:t>children on tables 3 and 4</w:t>
      </w:r>
      <w:r w:rsidRPr="58A78FEE">
        <w:rPr>
          <w:rFonts w:ascii="Arial" w:eastAsia="Arial" w:hAnsi="Arial" w:cs="Arial"/>
        </w:rPr>
        <w:t xml:space="preserve">. However, it was evident that several children on table 1 found this part of the lesson too challenging. One child on was looking away from the teacher and the </w:t>
      </w:r>
      <w:r w:rsidR="5A34FD1D" w:rsidRPr="58A78FEE">
        <w:rPr>
          <w:rFonts w:ascii="Arial" w:eastAsia="Arial" w:hAnsi="Arial" w:cs="Arial"/>
        </w:rPr>
        <w:t xml:space="preserve">PowerPoint </w:t>
      </w:r>
      <w:r w:rsidRPr="58A78FEE">
        <w:rPr>
          <w:rFonts w:ascii="Arial" w:eastAsia="Arial" w:hAnsi="Arial" w:cs="Arial"/>
        </w:rPr>
        <w:t xml:space="preserve">when the questions were being presented, another child put his head on the desk and a third </w:t>
      </w:r>
      <w:r w:rsidR="2B897359" w:rsidRPr="58A78FEE">
        <w:rPr>
          <w:rFonts w:ascii="Arial" w:eastAsia="Arial" w:hAnsi="Arial" w:cs="Arial"/>
        </w:rPr>
        <w:t xml:space="preserve">child </w:t>
      </w:r>
      <w:r w:rsidR="3600874B" w:rsidRPr="58A78FEE">
        <w:rPr>
          <w:rFonts w:ascii="Arial" w:eastAsia="Arial" w:hAnsi="Arial" w:cs="Arial"/>
        </w:rPr>
        <w:t>(who didn’t have a partner to confer with)</w:t>
      </w:r>
      <w:r w:rsidR="0ADBE5F2" w:rsidRPr="58A78FEE">
        <w:rPr>
          <w:rFonts w:ascii="Arial" w:eastAsia="Arial" w:hAnsi="Arial" w:cs="Arial"/>
        </w:rPr>
        <w:t xml:space="preserve"> </w:t>
      </w:r>
      <w:r w:rsidRPr="58A78FEE">
        <w:rPr>
          <w:rFonts w:ascii="Arial" w:eastAsia="Arial" w:hAnsi="Arial" w:cs="Arial"/>
        </w:rPr>
        <w:t>moved about on their chair sliding forwards and back</w:t>
      </w:r>
      <w:r w:rsidR="7E1A9EE4" w:rsidRPr="58A78FEE">
        <w:rPr>
          <w:rFonts w:ascii="Arial" w:eastAsia="Arial" w:hAnsi="Arial" w:cs="Arial"/>
        </w:rPr>
        <w:t xml:space="preserve"> during the allocated discussion times</w:t>
      </w:r>
      <w:r w:rsidR="465391BF" w:rsidRPr="58A78FEE">
        <w:rPr>
          <w:rFonts w:ascii="Arial" w:eastAsia="Arial" w:hAnsi="Arial" w:cs="Arial"/>
        </w:rPr>
        <w:t>.</w:t>
      </w:r>
      <w:r w:rsidR="5FD73E6D" w:rsidRPr="58A78FEE">
        <w:rPr>
          <w:rFonts w:ascii="Arial" w:eastAsia="Arial" w:hAnsi="Arial" w:cs="Arial"/>
        </w:rPr>
        <w:t xml:space="preserve"> </w:t>
      </w:r>
      <w:r>
        <w:br/>
      </w:r>
      <w:r>
        <w:br/>
      </w:r>
      <w:r w:rsidRPr="58A78FEE">
        <w:rPr>
          <w:rFonts w:ascii="Arial" w:eastAsia="Arial" w:hAnsi="Arial" w:cs="Arial"/>
        </w:rPr>
        <w:t>In the above case study, it is evident that the class observed had a</w:t>
      </w:r>
      <w:r w:rsidR="3298B407" w:rsidRPr="58A78FEE">
        <w:rPr>
          <w:rFonts w:ascii="Arial" w:eastAsia="Arial" w:hAnsi="Arial" w:cs="Arial"/>
        </w:rPr>
        <w:t xml:space="preserve"> wide</w:t>
      </w:r>
      <w:r w:rsidRPr="58A78FEE">
        <w:rPr>
          <w:rFonts w:ascii="Arial" w:eastAsia="Arial" w:hAnsi="Arial" w:cs="Arial"/>
        </w:rPr>
        <w:t xml:space="preserve"> range </w:t>
      </w:r>
      <w:r w:rsidR="4659722B" w:rsidRPr="58A78FEE">
        <w:rPr>
          <w:rFonts w:ascii="Arial" w:eastAsia="Arial" w:hAnsi="Arial" w:cs="Arial"/>
        </w:rPr>
        <w:t>in</w:t>
      </w:r>
      <w:r w:rsidRPr="58A78FEE">
        <w:rPr>
          <w:rFonts w:ascii="Arial" w:eastAsia="Arial" w:hAnsi="Arial" w:cs="Arial"/>
        </w:rPr>
        <w:t xml:space="preserve"> academic ability</w:t>
      </w:r>
      <w:r w:rsidR="019A307C" w:rsidRPr="58A78FEE">
        <w:rPr>
          <w:rFonts w:ascii="Arial" w:eastAsia="Arial" w:hAnsi="Arial" w:cs="Arial"/>
        </w:rPr>
        <w:t>.</w:t>
      </w:r>
      <w:r w:rsidR="2D1D7AF8" w:rsidRPr="58A78FEE">
        <w:rPr>
          <w:rFonts w:ascii="Arial" w:eastAsia="Arial" w:hAnsi="Arial" w:cs="Arial"/>
        </w:rPr>
        <w:t xml:space="preserve"> </w:t>
      </w:r>
      <w:r w:rsidR="019A307C" w:rsidRPr="58A78FEE">
        <w:rPr>
          <w:rFonts w:ascii="Arial" w:eastAsia="Arial" w:hAnsi="Arial" w:cs="Arial"/>
        </w:rPr>
        <w:t>The school also had a slightly higher than average percentage of students with identified Additional Learning needs at 22% (ESTYN 2018) compared to the national average of 15% (</w:t>
      </w:r>
      <w:r w:rsidR="5EFD27C4" w:rsidRPr="58A78FEE">
        <w:rPr>
          <w:rFonts w:ascii="Arial" w:eastAsia="Arial" w:hAnsi="Arial" w:cs="Arial"/>
        </w:rPr>
        <w:t>Welsh Government,</w:t>
      </w:r>
      <w:r w:rsidR="019A307C" w:rsidRPr="58A78FEE">
        <w:rPr>
          <w:rFonts w:ascii="Arial" w:eastAsia="Arial" w:hAnsi="Arial" w:cs="Arial"/>
        </w:rPr>
        <w:t xml:space="preserve"> 2022</w:t>
      </w:r>
      <w:r w:rsidR="6DDBDBAF" w:rsidRPr="58A78FEE">
        <w:rPr>
          <w:rFonts w:ascii="Arial" w:eastAsia="Arial" w:hAnsi="Arial" w:cs="Arial"/>
        </w:rPr>
        <w:t>a</w:t>
      </w:r>
      <w:r w:rsidR="019A307C" w:rsidRPr="58A78FEE">
        <w:rPr>
          <w:rFonts w:ascii="Arial" w:eastAsia="Arial" w:hAnsi="Arial" w:cs="Arial"/>
        </w:rPr>
        <w:t>), therefor it is likely that one or more children in the c</w:t>
      </w:r>
      <w:r w:rsidR="5C5825DB" w:rsidRPr="58A78FEE">
        <w:rPr>
          <w:rFonts w:ascii="Arial" w:eastAsia="Arial" w:hAnsi="Arial" w:cs="Arial"/>
        </w:rPr>
        <w:t>lass had</w:t>
      </w:r>
      <w:r w:rsidR="390D24C6" w:rsidRPr="58A78FEE">
        <w:rPr>
          <w:rFonts w:ascii="Arial" w:eastAsia="Arial" w:hAnsi="Arial" w:cs="Arial"/>
        </w:rPr>
        <w:t xml:space="preserve"> </w:t>
      </w:r>
      <w:r w:rsidR="67FF00D2" w:rsidRPr="58A78FEE">
        <w:rPr>
          <w:rFonts w:ascii="Arial" w:eastAsia="Arial" w:hAnsi="Arial" w:cs="Arial"/>
        </w:rPr>
        <w:t>an identified</w:t>
      </w:r>
      <w:r w:rsidR="7AACEC7C" w:rsidRPr="58A78FEE">
        <w:rPr>
          <w:rFonts w:ascii="Arial" w:eastAsia="Arial" w:hAnsi="Arial" w:cs="Arial"/>
        </w:rPr>
        <w:t xml:space="preserve"> A</w:t>
      </w:r>
      <w:r w:rsidR="5C5825DB" w:rsidRPr="58A78FEE">
        <w:rPr>
          <w:rFonts w:ascii="Arial" w:eastAsia="Arial" w:hAnsi="Arial" w:cs="Arial"/>
        </w:rPr>
        <w:t xml:space="preserve">dditional </w:t>
      </w:r>
      <w:r w:rsidR="096562DE" w:rsidRPr="58A78FEE">
        <w:rPr>
          <w:rFonts w:ascii="Arial" w:eastAsia="Arial" w:hAnsi="Arial" w:cs="Arial"/>
        </w:rPr>
        <w:t>L</w:t>
      </w:r>
      <w:r w:rsidR="5C5825DB" w:rsidRPr="58A78FEE">
        <w:rPr>
          <w:rFonts w:ascii="Arial" w:eastAsia="Arial" w:hAnsi="Arial" w:cs="Arial"/>
        </w:rPr>
        <w:t xml:space="preserve">earning </w:t>
      </w:r>
      <w:r w:rsidR="28B187F5" w:rsidRPr="58A78FEE">
        <w:rPr>
          <w:rFonts w:ascii="Arial" w:eastAsia="Arial" w:hAnsi="Arial" w:cs="Arial"/>
        </w:rPr>
        <w:t>N</w:t>
      </w:r>
      <w:r w:rsidR="5C5825DB" w:rsidRPr="58A78FEE">
        <w:rPr>
          <w:rFonts w:ascii="Arial" w:eastAsia="Arial" w:hAnsi="Arial" w:cs="Arial"/>
        </w:rPr>
        <w:t>eed</w:t>
      </w:r>
      <w:r w:rsidR="77B77133" w:rsidRPr="58A78FEE">
        <w:rPr>
          <w:rFonts w:ascii="Arial" w:eastAsia="Arial" w:hAnsi="Arial" w:cs="Arial"/>
        </w:rPr>
        <w:t xml:space="preserve"> (ALN)</w:t>
      </w:r>
      <w:r w:rsidR="5C5825DB" w:rsidRPr="58A78FEE">
        <w:rPr>
          <w:rFonts w:ascii="Arial" w:eastAsia="Arial" w:hAnsi="Arial" w:cs="Arial"/>
        </w:rPr>
        <w:t>.</w:t>
      </w:r>
      <w:r w:rsidRPr="58A78FEE">
        <w:rPr>
          <w:rFonts w:ascii="Arial" w:eastAsia="Arial" w:hAnsi="Arial" w:cs="Arial"/>
        </w:rPr>
        <w:t xml:space="preserve"> </w:t>
      </w:r>
      <w:r w:rsidR="76C0C58F" w:rsidRPr="58A78FEE">
        <w:rPr>
          <w:rFonts w:ascii="Arial" w:eastAsia="Arial" w:hAnsi="Arial" w:cs="Arial"/>
        </w:rPr>
        <w:t xml:space="preserve">According to </w:t>
      </w:r>
      <w:r w:rsidRPr="58A78FEE">
        <w:rPr>
          <w:rFonts w:ascii="Arial" w:eastAsia="Arial" w:hAnsi="Arial" w:cs="Arial"/>
        </w:rPr>
        <w:t xml:space="preserve">The Additional Learning Needs and </w:t>
      </w:r>
      <w:r w:rsidRPr="58A78FEE">
        <w:rPr>
          <w:rFonts w:ascii="Arial" w:eastAsia="Arial" w:hAnsi="Arial" w:cs="Arial"/>
        </w:rPr>
        <w:lastRenderedPageBreak/>
        <w:t>Education Tribunal (Wales) Act (2018</w:t>
      </w:r>
      <w:r w:rsidR="06DA0086" w:rsidRPr="58A78FEE">
        <w:rPr>
          <w:rFonts w:ascii="Arial" w:eastAsia="Arial" w:hAnsi="Arial" w:cs="Arial"/>
        </w:rPr>
        <w:t>, cited in Welsh Government 2022a)</w:t>
      </w:r>
      <w:r w:rsidRPr="58A78FEE">
        <w:rPr>
          <w:rFonts w:ascii="Arial" w:eastAsia="Arial" w:hAnsi="Arial" w:cs="Arial"/>
        </w:rPr>
        <w:t>,</w:t>
      </w:r>
      <w:r w:rsidR="7F8C4A25" w:rsidRPr="58A78FEE">
        <w:rPr>
          <w:rFonts w:ascii="Arial" w:eastAsia="Arial" w:hAnsi="Arial" w:cs="Arial"/>
        </w:rPr>
        <w:t xml:space="preserve"> </w:t>
      </w:r>
      <w:r w:rsidRPr="58A78FEE">
        <w:rPr>
          <w:rFonts w:ascii="Arial" w:eastAsia="Arial" w:hAnsi="Arial" w:cs="Arial"/>
        </w:rPr>
        <w:t xml:space="preserve">a person-centred approach, putting in place effective support and monitoring, and adapting interventions </w:t>
      </w:r>
      <w:r w:rsidR="4EF528A1" w:rsidRPr="58A78FEE">
        <w:rPr>
          <w:rFonts w:ascii="Arial" w:eastAsia="Arial" w:hAnsi="Arial" w:cs="Arial"/>
        </w:rPr>
        <w:t xml:space="preserve">for the needs of the learners </w:t>
      </w:r>
      <w:r w:rsidRPr="58A78FEE">
        <w:rPr>
          <w:rFonts w:ascii="Arial" w:eastAsia="Arial" w:hAnsi="Arial" w:cs="Arial"/>
        </w:rPr>
        <w:t xml:space="preserve">was essential to improve the planning and delivery of ALN provision. This is reflected in the Curriculum for Wales guidance which states that every learner should be supported and challenged appropriately </w:t>
      </w:r>
      <w:r w:rsidR="35D655AA" w:rsidRPr="58A78FEE">
        <w:rPr>
          <w:rFonts w:ascii="Arial" w:eastAsia="Arial" w:hAnsi="Arial" w:cs="Arial"/>
        </w:rPr>
        <w:t>(Welsh Government 202</w:t>
      </w:r>
      <w:r w:rsidR="2DF12AE3" w:rsidRPr="58A78FEE">
        <w:rPr>
          <w:rFonts w:ascii="Arial" w:eastAsia="Arial" w:hAnsi="Arial" w:cs="Arial"/>
        </w:rPr>
        <w:t>2b</w:t>
      </w:r>
      <w:r w:rsidR="35D655AA" w:rsidRPr="58A78FEE">
        <w:rPr>
          <w:rFonts w:ascii="Arial" w:eastAsia="Arial" w:hAnsi="Arial" w:cs="Arial"/>
        </w:rPr>
        <w:t>)</w:t>
      </w:r>
      <w:r w:rsidRPr="58A78FEE">
        <w:rPr>
          <w:rFonts w:ascii="Arial" w:eastAsia="Arial" w:hAnsi="Arial" w:cs="Arial"/>
        </w:rPr>
        <w:t xml:space="preserve">. </w:t>
      </w:r>
      <w:r w:rsidR="7D7881F3" w:rsidRPr="58A78FEE">
        <w:rPr>
          <w:rFonts w:ascii="Arial" w:eastAsia="Arial" w:hAnsi="Arial" w:cs="Arial"/>
        </w:rPr>
        <w:t>It also states w</w:t>
      </w:r>
      <w:r w:rsidRPr="58A78FEE">
        <w:rPr>
          <w:rFonts w:ascii="Arial" w:eastAsia="Arial" w:hAnsi="Arial" w:cs="Arial"/>
        </w:rPr>
        <w:t xml:space="preserve">hen creating a curriculum, the schools should provide appropriate progression for learners which is suitable for their different ages, </w:t>
      </w:r>
      <w:proofErr w:type="gramStart"/>
      <w:r w:rsidRPr="58A78FEE">
        <w:rPr>
          <w:rFonts w:ascii="Arial" w:eastAsia="Arial" w:hAnsi="Arial" w:cs="Arial"/>
        </w:rPr>
        <w:t>abilities</w:t>
      </w:r>
      <w:proofErr w:type="gramEnd"/>
      <w:r w:rsidRPr="58A78FEE">
        <w:rPr>
          <w:rFonts w:ascii="Arial" w:eastAsia="Arial" w:hAnsi="Arial" w:cs="Arial"/>
        </w:rPr>
        <w:t xml:space="preserve"> and aptitudes</w:t>
      </w:r>
      <w:r w:rsidRPr="58A78FEE">
        <w:rPr>
          <w:rFonts w:ascii="Arial" w:eastAsia="Arial" w:hAnsi="Arial" w:cs="Arial"/>
          <w:color w:val="FF0000"/>
        </w:rPr>
        <w:t>.</w:t>
      </w:r>
      <w:r w:rsidRPr="58A78FEE">
        <w:rPr>
          <w:rFonts w:ascii="Arial" w:eastAsia="Arial" w:hAnsi="Arial" w:cs="Arial"/>
        </w:rPr>
        <w:t xml:space="preserve"> The Curriculum for Wales is guided by the four purposes, which is what education is seeking to achieve throughout Wales. Of the four purposes “ambitious capable learners” (Welsh Government, 202</w:t>
      </w:r>
      <w:r w:rsidR="4303F1B1" w:rsidRPr="58A78FEE">
        <w:rPr>
          <w:rFonts w:ascii="Arial" w:eastAsia="Arial" w:hAnsi="Arial" w:cs="Arial"/>
        </w:rPr>
        <w:t>2</w:t>
      </w:r>
      <w:r w:rsidR="4F11F502" w:rsidRPr="58A78FEE">
        <w:rPr>
          <w:rFonts w:ascii="Arial" w:eastAsia="Arial" w:hAnsi="Arial" w:cs="Arial"/>
        </w:rPr>
        <w:t>b</w:t>
      </w:r>
      <w:r w:rsidRPr="58A78FEE">
        <w:rPr>
          <w:rFonts w:ascii="Arial" w:eastAsia="Arial" w:hAnsi="Arial" w:cs="Arial"/>
        </w:rPr>
        <w:t xml:space="preserve">) is the most relevant to this case study as it appears that not all the children </w:t>
      </w:r>
      <w:r w:rsidR="2A1911F8" w:rsidRPr="58A78FEE">
        <w:rPr>
          <w:rFonts w:ascii="Arial" w:eastAsia="Arial" w:hAnsi="Arial" w:cs="Arial"/>
        </w:rPr>
        <w:t>were</w:t>
      </w:r>
      <w:r w:rsidRPr="58A78FEE">
        <w:rPr>
          <w:rFonts w:ascii="Arial" w:eastAsia="Arial" w:hAnsi="Arial" w:cs="Arial"/>
        </w:rPr>
        <w:t xml:space="preserve"> being challenged, whilst others </w:t>
      </w:r>
      <w:r w:rsidR="7781144D" w:rsidRPr="58A78FEE">
        <w:rPr>
          <w:rFonts w:ascii="Arial" w:eastAsia="Arial" w:hAnsi="Arial" w:cs="Arial"/>
        </w:rPr>
        <w:t>were</w:t>
      </w:r>
      <w:r w:rsidRPr="58A78FEE">
        <w:rPr>
          <w:rFonts w:ascii="Arial" w:eastAsia="Arial" w:hAnsi="Arial" w:cs="Arial"/>
        </w:rPr>
        <w:t xml:space="preserve"> finding the task difficult and becomi</w:t>
      </w:r>
      <w:r w:rsidR="26B3C8DB" w:rsidRPr="58A78FEE">
        <w:rPr>
          <w:rFonts w:ascii="Arial" w:eastAsia="Arial" w:hAnsi="Arial" w:cs="Arial"/>
        </w:rPr>
        <w:t xml:space="preserve">ng </w:t>
      </w:r>
      <w:r w:rsidRPr="58A78FEE">
        <w:rPr>
          <w:rFonts w:ascii="Arial" w:eastAsia="Arial" w:hAnsi="Arial" w:cs="Arial"/>
        </w:rPr>
        <w:t>frustrated. As before mentioned, the Curriculum for Wales emphasises the need for teachers to provide students with appropriate opportunities for learning which will facilitate progress, however, as seen in the case study, this is a challenge to achieve in a mixed ability classroom</w:t>
      </w:r>
      <w:r w:rsidR="7A69965A" w:rsidRPr="58A78FEE">
        <w:rPr>
          <w:rFonts w:ascii="Arial" w:eastAsia="Arial" w:hAnsi="Arial" w:cs="Arial"/>
        </w:rPr>
        <w:t xml:space="preserve"> when instructing the class as a whole group</w:t>
      </w:r>
      <w:r w:rsidRPr="58A78FEE">
        <w:rPr>
          <w:rFonts w:ascii="Arial" w:eastAsia="Arial" w:hAnsi="Arial" w:cs="Arial"/>
        </w:rPr>
        <w:t>.</w:t>
      </w:r>
      <w:r w:rsidR="15A8BC0D" w:rsidRPr="58A78FEE">
        <w:rPr>
          <w:rFonts w:ascii="Arial" w:eastAsia="Arial" w:hAnsi="Arial" w:cs="Arial"/>
        </w:rPr>
        <w:t xml:space="preserve"> </w:t>
      </w:r>
      <w:r>
        <w:br/>
      </w:r>
      <w:r>
        <w:br/>
      </w:r>
      <w:r w:rsidR="226CA758" w:rsidRPr="58A78FEE">
        <w:rPr>
          <w:rFonts w:ascii="Arial" w:eastAsia="Arial" w:hAnsi="Arial" w:cs="Arial"/>
        </w:rPr>
        <w:t>When using</w:t>
      </w:r>
      <w:r w:rsidR="63A9E134" w:rsidRPr="58A78FEE">
        <w:rPr>
          <w:rFonts w:ascii="Arial" w:eastAsia="Arial" w:hAnsi="Arial" w:cs="Arial"/>
        </w:rPr>
        <w:t xml:space="preserve"> Gibbs</w:t>
      </w:r>
      <w:r w:rsidR="1AA764C9" w:rsidRPr="58A78FEE">
        <w:rPr>
          <w:rFonts w:ascii="Arial" w:eastAsia="Arial" w:hAnsi="Arial" w:cs="Arial"/>
        </w:rPr>
        <w:t xml:space="preserve"> Reflective Cycle as a</w:t>
      </w:r>
      <w:r w:rsidR="63A9E134" w:rsidRPr="58A78FEE">
        <w:rPr>
          <w:rFonts w:ascii="Arial" w:eastAsia="Arial" w:hAnsi="Arial" w:cs="Arial"/>
        </w:rPr>
        <w:t xml:space="preserve"> model </w:t>
      </w:r>
      <w:r w:rsidR="7705ACD6" w:rsidRPr="58A78FEE">
        <w:rPr>
          <w:rFonts w:ascii="Arial" w:eastAsia="Arial" w:hAnsi="Arial" w:cs="Arial"/>
        </w:rPr>
        <w:t>of</w:t>
      </w:r>
      <w:r w:rsidR="63A9E134" w:rsidRPr="58A78FEE">
        <w:rPr>
          <w:rFonts w:ascii="Arial" w:eastAsia="Arial" w:hAnsi="Arial" w:cs="Arial"/>
        </w:rPr>
        <w:t xml:space="preserve"> </w:t>
      </w:r>
      <w:r w:rsidR="603F5DC6" w:rsidRPr="58A78FEE">
        <w:rPr>
          <w:rFonts w:ascii="Arial" w:eastAsia="Arial" w:hAnsi="Arial" w:cs="Arial"/>
        </w:rPr>
        <w:t>reflection,</w:t>
      </w:r>
      <w:r w:rsidR="63A9E134" w:rsidRPr="58A78FEE">
        <w:rPr>
          <w:rFonts w:ascii="Arial" w:eastAsia="Arial" w:hAnsi="Arial" w:cs="Arial"/>
        </w:rPr>
        <w:t xml:space="preserve"> the thoughts and feelings of the person reflecting must be identified </w:t>
      </w:r>
      <w:r w:rsidR="39439CCF" w:rsidRPr="58A78FEE">
        <w:rPr>
          <w:rFonts w:ascii="Arial" w:eastAsia="Arial" w:hAnsi="Arial" w:cs="Arial"/>
        </w:rPr>
        <w:t xml:space="preserve">and what was good and bad about the incident addressed </w:t>
      </w:r>
      <w:r w:rsidR="63A9E134" w:rsidRPr="58A78FEE">
        <w:rPr>
          <w:rFonts w:ascii="Arial" w:eastAsia="Arial" w:hAnsi="Arial" w:cs="Arial"/>
        </w:rPr>
        <w:t>before an effective evalu</w:t>
      </w:r>
      <w:r w:rsidR="41E5AF51" w:rsidRPr="58A78FEE">
        <w:rPr>
          <w:rFonts w:ascii="Arial" w:eastAsia="Arial" w:hAnsi="Arial" w:cs="Arial"/>
        </w:rPr>
        <w:t>ation can occur (see appendix 5).</w:t>
      </w:r>
      <w:r w:rsidR="1D003C1E" w:rsidRPr="58A78FEE">
        <w:rPr>
          <w:rFonts w:ascii="Arial" w:eastAsia="Arial" w:hAnsi="Arial" w:cs="Arial"/>
        </w:rPr>
        <w:t xml:space="preserve"> It was observed that</w:t>
      </w:r>
      <w:r w:rsidR="41E5AF51" w:rsidRPr="58A78FEE">
        <w:rPr>
          <w:rFonts w:ascii="Arial" w:eastAsia="Arial" w:hAnsi="Arial" w:cs="Arial"/>
        </w:rPr>
        <w:t xml:space="preserve"> the students </w:t>
      </w:r>
      <w:r w:rsidR="68B5A893" w:rsidRPr="58A78FEE">
        <w:rPr>
          <w:rFonts w:ascii="Arial" w:eastAsia="Arial" w:hAnsi="Arial" w:cs="Arial"/>
        </w:rPr>
        <w:t xml:space="preserve">at table 1 were finding </w:t>
      </w:r>
      <w:r w:rsidR="7009B410" w:rsidRPr="58A78FEE">
        <w:rPr>
          <w:rFonts w:ascii="Arial" w:eastAsia="Arial" w:hAnsi="Arial" w:cs="Arial"/>
        </w:rPr>
        <w:t>the lesson very challenging requiring a lot of support whereas</w:t>
      </w:r>
      <w:r w:rsidR="6AA45192" w:rsidRPr="58A78FEE">
        <w:rPr>
          <w:rFonts w:ascii="Arial" w:eastAsia="Arial" w:hAnsi="Arial" w:cs="Arial"/>
        </w:rPr>
        <w:t xml:space="preserve"> </w:t>
      </w:r>
      <w:r w:rsidR="46CA9586" w:rsidRPr="58A78FEE">
        <w:rPr>
          <w:rFonts w:ascii="Arial" w:eastAsia="Arial" w:hAnsi="Arial" w:cs="Arial"/>
        </w:rPr>
        <w:t xml:space="preserve">the </w:t>
      </w:r>
      <w:r w:rsidR="68B5A893" w:rsidRPr="58A78FEE">
        <w:rPr>
          <w:rFonts w:ascii="Arial" w:eastAsia="Arial" w:hAnsi="Arial" w:cs="Arial"/>
        </w:rPr>
        <w:t xml:space="preserve">children at table 3 and 4 </w:t>
      </w:r>
      <w:r w:rsidR="3490FD84" w:rsidRPr="58A78FEE">
        <w:rPr>
          <w:rFonts w:ascii="Arial" w:eastAsia="Arial" w:hAnsi="Arial" w:cs="Arial"/>
        </w:rPr>
        <w:t xml:space="preserve">found the task easy and </w:t>
      </w:r>
      <w:r w:rsidR="240A47A7" w:rsidRPr="58A78FEE">
        <w:rPr>
          <w:rFonts w:ascii="Arial" w:eastAsia="Arial" w:hAnsi="Arial" w:cs="Arial"/>
        </w:rPr>
        <w:t>appeared bored</w:t>
      </w:r>
      <w:r w:rsidR="6735C9A4" w:rsidRPr="58A78FEE">
        <w:rPr>
          <w:rFonts w:ascii="Arial" w:eastAsia="Arial" w:hAnsi="Arial" w:cs="Arial"/>
        </w:rPr>
        <w:t xml:space="preserve">. </w:t>
      </w:r>
      <w:r w:rsidR="2EBE6C8B" w:rsidRPr="58A78FEE">
        <w:rPr>
          <w:rFonts w:ascii="Arial" w:eastAsia="Arial" w:hAnsi="Arial" w:cs="Arial"/>
        </w:rPr>
        <w:t xml:space="preserve">I was initially concerned </w:t>
      </w:r>
      <w:r w:rsidR="799C7919" w:rsidRPr="58A78FEE">
        <w:rPr>
          <w:rFonts w:ascii="Arial" w:eastAsia="Arial" w:hAnsi="Arial" w:cs="Arial"/>
        </w:rPr>
        <w:t>as some of the students (table 1)</w:t>
      </w:r>
      <w:r w:rsidR="202C6AC3" w:rsidRPr="58A78FEE">
        <w:rPr>
          <w:rFonts w:ascii="Arial" w:eastAsia="Arial" w:hAnsi="Arial" w:cs="Arial"/>
        </w:rPr>
        <w:t xml:space="preserve"> were struggling </w:t>
      </w:r>
      <w:r w:rsidR="0F7838C9" w:rsidRPr="58A78FEE">
        <w:rPr>
          <w:rFonts w:ascii="Arial" w:eastAsia="Arial" w:hAnsi="Arial" w:cs="Arial"/>
        </w:rPr>
        <w:t>whereas</w:t>
      </w:r>
      <w:r w:rsidR="202C6AC3" w:rsidRPr="58A78FEE">
        <w:rPr>
          <w:rFonts w:ascii="Arial" w:eastAsia="Arial" w:hAnsi="Arial" w:cs="Arial"/>
        </w:rPr>
        <w:t xml:space="preserve"> others didn’t </w:t>
      </w:r>
      <w:r w:rsidR="7B4CD160" w:rsidRPr="58A78FEE">
        <w:rPr>
          <w:rFonts w:ascii="Arial" w:eastAsia="Arial" w:hAnsi="Arial" w:cs="Arial"/>
        </w:rPr>
        <w:t>seem</w:t>
      </w:r>
      <w:r w:rsidR="202C6AC3" w:rsidRPr="58A78FEE">
        <w:rPr>
          <w:rFonts w:ascii="Arial" w:eastAsia="Arial" w:hAnsi="Arial" w:cs="Arial"/>
        </w:rPr>
        <w:t xml:space="preserve"> to </w:t>
      </w:r>
      <w:r w:rsidR="7180E0FE" w:rsidRPr="58A78FEE">
        <w:rPr>
          <w:rFonts w:ascii="Arial" w:eastAsia="Arial" w:hAnsi="Arial" w:cs="Arial"/>
        </w:rPr>
        <w:t>find the tasks</w:t>
      </w:r>
      <w:r w:rsidR="202C6AC3" w:rsidRPr="58A78FEE">
        <w:rPr>
          <w:rFonts w:ascii="Arial" w:eastAsia="Arial" w:hAnsi="Arial" w:cs="Arial"/>
        </w:rPr>
        <w:t xml:space="preserve"> challeng</w:t>
      </w:r>
      <w:r w:rsidR="68FAE1C5" w:rsidRPr="58A78FEE">
        <w:rPr>
          <w:rFonts w:ascii="Arial" w:eastAsia="Arial" w:hAnsi="Arial" w:cs="Arial"/>
        </w:rPr>
        <w:t>ing</w:t>
      </w:r>
      <w:r w:rsidR="202C6AC3" w:rsidRPr="58A78FEE">
        <w:rPr>
          <w:rFonts w:ascii="Arial" w:eastAsia="Arial" w:hAnsi="Arial" w:cs="Arial"/>
        </w:rPr>
        <w:t xml:space="preserve"> enough</w:t>
      </w:r>
      <w:r w:rsidR="2EBE6C8B" w:rsidRPr="58A78FEE">
        <w:rPr>
          <w:rFonts w:ascii="Arial" w:eastAsia="Arial" w:hAnsi="Arial" w:cs="Arial"/>
        </w:rPr>
        <w:t>.</w:t>
      </w:r>
      <w:r w:rsidR="240A47A7" w:rsidRPr="58A78FEE">
        <w:rPr>
          <w:rFonts w:ascii="Arial" w:eastAsia="Arial" w:hAnsi="Arial" w:cs="Arial"/>
        </w:rPr>
        <w:t xml:space="preserve"> I was </w:t>
      </w:r>
      <w:r w:rsidR="14279E06" w:rsidRPr="58A78FEE">
        <w:rPr>
          <w:rFonts w:ascii="Arial" w:eastAsia="Arial" w:hAnsi="Arial" w:cs="Arial"/>
        </w:rPr>
        <w:t>then</w:t>
      </w:r>
      <w:r w:rsidR="240A47A7" w:rsidRPr="58A78FEE">
        <w:rPr>
          <w:rFonts w:ascii="Arial" w:eastAsia="Arial" w:hAnsi="Arial" w:cs="Arial"/>
        </w:rPr>
        <w:t xml:space="preserve"> inspired by th</w:t>
      </w:r>
      <w:r w:rsidR="3A0C8F89" w:rsidRPr="58A78FEE">
        <w:rPr>
          <w:rFonts w:ascii="Arial" w:eastAsia="Arial" w:hAnsi="Arial" w:cs="Arial"/>
        </w:rPr>
        <w:t>e strategy that the teacher used</w:t>
      </w:r>
      <w:r w:rsidR="67FC842B" w:rsidRPr="58A78FEE">
        <w:rPr>
          <w:rFonts w:ascii="Arial" w:eastAsia="Arial" w:hAnsi="Arial" w:cs="Arial"/>
        </w:rPr>
        <w:t xml:space="preserve"> to engage </w:t>
      </w:r>
      <w:proofErr w:type="gramStart"/>
      <w:r w:rsidR="112D3A80" w:rsidRPr="58A78FEE">
        <w:rPr>
          <w:rFonts w:ascii="Arial" w:eastAsia="Arial" w:hAnsi="Arial" w:cs="Arial"/>
        </w:rPr>
        <w:t>all of</w:t>
      </w:r>
      <w:proofErr w:type="gramEnd"/>
      <w:r w:rsidR="112D3A80" w:rsidRPr="58A78FEE">
        <w:rPr>
          <w:rFonts w:ascii="Arial" w:eastAsia="Arial" w:hAnsi="Arial" w:cs="Arial"/>
        </w:rPr>
        <w:t xml:space="preserve"> the children simultaneously. </w:t>
      </w:r>
      <w:r w:rsidR="6281B0BB" w:rsidRPr="58A78FEE">
        <w:rPr>
          <w:rFonts w:ascii="Arial" w:eastAsia="Arial" w:hAnsi="Arial" w:cs="Arial"/>
        </w:rPr>
        <w:t xml:space="preserve">The teacher </w:t>
      </w:r>
      <w:r w:rsidR="67FC842B" w:rsidRPr="58A78FEE">
        <w:rPr>
          <w:rFonts w:ascii="Arial" w:eastAsia="Arial" w:hAnsi="Arial" w:cs="Arial"/>
        </w:rPr>
        <w:t xml:space="preserve">asked the </w:t>
      </w:r>
      <w:r w:rsidR="370F8935" w:rsidRPr="58A78FEE">
        <w:rPr>
          <w:rFonts w:ascii="Arial" w:eastAsia="Arial" w:hAnsi="Arial" w:cs="Arial"/>
        </w:rPr>
        <w:t xml:space="preserve">class </w:t>
      </w:r>
      <w:r w:rsidR="2FD1F53E" w:rsidRPr="58A78FEE">
        <w:rPr>
          <w:rFonts w:ascii="Arial" w:eastAsia="Arial" w:hAnsi="Arial" w:cs="Arial"/>
        </w:rPr>
        <w:t>questions</w:t>
      </w:r>
      <w:r w:rsidR="1D70CDED" w:rsidRPr="58A78FEE">
        <w:rPr>
          <w:rFonts w:ascii="Arial" w:eastAsia="Arial" w:hAnsi="Arial" w:cs="Arial"/>
        </w:rPr>
        <w:t xml:space="preserve"> (see appendix 1)</w:t>
      </w:r>
      <w:r w:rsidR="72B64A08" w:rsidRPr="58A78FEE">
        <w:rPr>
          <w:rFonts w:ascii="Arial" w:eastAsia="Arial" w:hAnsi="Arial" w:cs="Arial"/>
        </w:rPr>
        <w:t xml:space="preserve"> about how they found the correct answer</w:t>
      </w:r>
      <w:r w:rsidR="358B28AE" w:rsidRPr="58A78FEE">
        <w:rPr>
          <w:rFonts w:ascii="Arial" w:eastAsia="Arial" w:hAnsi="Arial" w:cs="Arial"/>
        </w:rPr>
        <w:t xml:space="preserve">. The </w:t>
      </w:r>
      <w:r w:rsidR="1322E69B" w:rsidRPr="58A78FEE">
        <w:rPr>
          <w:rFonts w:ascii="Arial" w:eastAsia="Arial" w:hAnsi="Arial" w:cs="Arial"/>
        </w:rPr>
        <w:t xml:space="preserve">answers </w:t>
      </w:r>
      <w:r w:rsidR="0A5E172E" w:rsidRPr="58A78FEE">
        <w:rPr>
          <w:rFonts w:ascii="Arial" w:eastAsia="Arial" w:hAnsi="Arial" w:cs="Arial"/>
        </w:rPr>
        <w:t xml:space="preserve">that were </w:t>
      </w:r>
      <w:r w:rsidR="03D89B21" w:rsidRPr="58A78FEE">
        <w:rPr>
          <w:rFonts w:ascii="Arial" w:eastAsia="Arial" w:hAnsi="Arial" w:cs="Arial"/>
        </w:rPr>
        <w:t>given</w:t>
      </w:r>
      <w:r w:rsidR="1322E69B" w:rsidRPr="58A78FEE">
        <w:rPr>
          <w:rFonts w:ascii="Arial" w:eastAsia="Arial" w:hAnsi="Arial" w:cs="Arial"/>
        </w:rPr>
        <w:t xml:space="preserve"> </w:t>
      </w:r>
      <w:r w:rsidR="2FD1F53E" w:rsidRPr="58A78FEE">
        <w:rPr>
          <w:rFonts w:ascii="Arial" w:eastAsia="Arial" w:hAnsi="Arial" w:cs="Arial"/>
        </w:rPr>
        <w:t xml:space="preserve">supported the </w:t>
      </w:r>
      <w:r w:rsidR="6ED652E3" w:rsidRPr="58A78FEE">
        <w:rPr>
          <w:rFonts w:ascii="Arial" w:eastAsia="Arial" w:hAnsi="Arial" w:cs="Arial"/>
        </w:rPr>
        <w:t>children who found the task difficult</w:t>
      </w:r>
      <w:r w:rsidR="2FD1F53E" w:rsidRPr="58A78FEE">
        <w:rPr>
          <w:rFonts w:ascii="Arial" w:eastAsia="Arial" w:hAnsi="Arial" w:cs="Arial"/>
        </w:rPr>
        <w:t xml:space="preserve"> to find the </w:t>
      </w:r>
      <w:r w:rsidR="6D0E5151" w:rsidRPr="58A78FEE">
        <w:rPr>
          <w:rFonts w:ascii="Arial" w:eastAsia="Arial" w:hAnsi="Arial" w:cs="Arial"/>
        </w:rPr>
        <w:t xml:space="preserve">correct </w:t>
      </w:r>
      <w:r w:rsidR="2FD1F53E" w:rsidRPr="58A78FEE">
        <w:rPr>
          <w:rFonts w:ascii="Arial" w:eastAsia="Arial" w:hAnsi="Arial" w:cs="Arial"/>
        </w:rPr>
        <w:t>answer</w:t>
      </w:r>
      <w:r w:rsidR="6C4B5759" w:rsidRPr="58A78FEE">
        <w:rPr>
          <w:rFonts w:ascii="Arial" w:eastAsia="Arial" w:hAnsi="Arial" w:cs="Arial"/>
        </w:rPr>
        <w:t xml:space="preserve"> </w:t>
      </w:r>
      <w:r w:rsidR="23DCCB8A" w:rsidRPr="58A78FEE">
        <w:rPr>
          <w:rFonts w:ascii="Arial" w:eastAsia="Arial" w:hAnsi="Arial" w:cs="Arial"/>
        </w:rPr>
        <w:t>and</w:t>
      </w:r>
      <w:r w:rsidR="65ADDF60" w:rsidRPr="58A78FEE">
        <w:rPr>
          <w:rFonts w:ascii="Arial" w:eastAsia="Arial" w:hAnsi="Arial" w:cs="Arial"/>
        </w:rPr>
        <w:t>,</w:t>
      </w:r>
      <w:r w:rsidR="212695ED" w:rsidRPr="58A78FEE">
        <w:rPr>
          <w:rFonts w:ascii="Arial" w:eastAsia="Arial" w:hAnsi="Arial" w:cs="Arial"/>
        </w:rPr>
        <w:t xml:space="preserve"> at the same time</w:t>
      </w:r>
      <w:r w:rsidR="2C6E5CAD" w:rsidRPr="58A78FEE">
        <w:rPr>
          <w:rFonts w:ascii="Arial" w:eastAsia="Arial" w:hAnsi="Arial" w:cs="Arial"/>
        </w:rPr>
        <w:t>,</w:t>
      </w:r>
      <w:r w:rsidR="6C4B5759" w:rsidRPr="58A78FEE">
        <w:rPr>
          <w:rFonts w:ascii="Arial" w:eastAsia="Arial" w:hAnsi="Arial" w:cs="Arial"/>
        </w:rPr>
        <w:t xml:space="preserve"> re-</w:t>
      </w:r>
      <w:r w:rsidR="186B0BFE" w:rsidRPr="58A78FEE">
        <w:rPr>
          <w:rFonts w:ascii="Arial" w:eastAsia="Arial" w:hAnsi="Arial" w:cs="Arial"/>
        </w:rPr>
        <w:t xml:space="preserve">engaged </w:t>
      </w:r>
      <w:r w:rsidR="6C4B5759" w:rsidRPr="58A78FEE">
        <w:rPr>
          <w:rFonts w:ascii="Arial" w:eastAsia="Arial" w:hAnsi="Arial" w:cs="Arial"/>
        </w:rPr>
        <w:t>the children who had already found the answer</w:t>
      </w:r>
      <w:r w:rsidR="2FD1F53E" w:rsidRPr="58A78FEE">
        <w:rPr>
          <w:rFonts w:ascii="Arial" w:eastAsia="Arial" w:hAnsi="Arial" w:cs="Arial"/>
        </w:rPr>
        <w:t xml:space="preserve">. </w:t>
      </w:r>
      <w:r w:rsidR="186266DC" w:rsidRPr="58A78FEE">
        <w:rPr>
          <w:rFonts w:ascii="Arial" w:eastAsia="Arial" w:hAnsi="Arial" w:cs="Arial"/>
        </w:rPr>
        <w:t xml:space="preserve">This </w:t>
      </w:r>
      <w:r w:rsidR="625EBC79" w:rsidRPr="58A78FEE">
        <w:rPr>
          <w:rFonts w:ascii="Arial" w:eastAsia="Arial" w:hAnsi="Arial" w:cs="Arial"/>
        </w:rPr>
        <w:t>piqued my interest in</w:t>
      </w:r>
      <w:r w:rsidR="3E31EC21" w:rsidRPr="58A78FEE">
        <w:rPr>
          <w:rFonts w:ascii="Arial" w:eastAsia="Arial" w:hAnsi="Arial" w:cs="Arial"/>
        </w:rPr>
        <w:t xml:space="preserve"> the classroom management techniques that might be used to better facilitate student engagement within a mixed</w:t>
      </w:r>
      <w:r w:rsidR="6386BF04" w:rsidRPr="58A78FEE">
        <w:rPr>
          <w:rFonts w:ascii="Arial" w:eastAsia="Arial" w:hAnsi="Arial" w:cs="Arial"/>
        </w:rPr>
        <w:t>-</w:t>
      </w:r>
      <w:r w:rsidR="3E31EC21" w:rsidRPr="58A78FEE">
        <w:rPr>
          <w:rFonts w:ascii="Arial" w:eastAsia="Arial" w:hAnsi="Arial" w:cs="Arial"/>
        </w:rPr>
        <w:t>ability or heterogeneous classroom.</w:t>
      </w:r>
    </w:p>
    <w:p w14:paraId="4A811DB4" w14:textId="084D05FD" w:rsidR="4D9AD121" w:rsidRDefault="355285F4" w:rsidP="60C761EE">
      <w:pPr>
        <w:spacing w:line="257" w:lineRule="auto"/>
        <w:jc w:val="center"/>
        <w:rPr>
          <w:rFonts w:ascii="Arial" w:eastAsia="Arial" w:hAnsi="Arial" w:cs="Arial"/>
          <w:color w:val="C00000"/>
        </w:rPr>
      </w:pPr>
      <w:r w:rsidRPr="58A78FEE">
        <w:rPr>
          <w:rFonts w:ascii="Arial" w:eastAsia="Arial" w:hAnsi="Arial" w:cs="Arial"/>
          <w:b/>
          <w:bCs/>
          <w:u w:val="single"/>
        </w:rPr>
        <w:t>Literature review</w:t>
      </w:r>
      <w:r w:rsidRPr="58A78FEE">
        <w:rPr>
          <w:rFonts w:ascii="Arial" w:eastAsia="Arial" w:hAnsi="Arial" w:cs="Arial"/>
        </w:rPr>
        <w:t xml:space="preserve"> </w:t>
      </w:r>
    </w:p>
    <w:p w14:paraId="115620C5" w14:textId="1554D8FB" w:rsidR="7DC5DB1D" w:rsidRDefault="41080ED5" w:rsidP="58A78FEE">
      <w:pPr>
        <w:spacing w:line="257" w:lineRule="auto"/>
        <w:rPr>
          <w:rFonts w:ascii="Arial" w:eastAsia="Arial" w:hAnsi="Arial" w:cs="Arial"/>
          <w:color w:val="000000" w:themeColor="text1"/>
        </w:rPr>
      </w:pPr>
      <w:r w:rsidRPr="58A78FEE">
        <w:rPr>
          <w:rFonts w:ascii="Arial" w:eastAsia="Arial" w:hAnsi="Arial" w:cs="Arial"/>
        </w:rPr>
        <w:t>When considering how best to support all children within a mixed ability classroom</w:t>
      </w:r>
      <w:r w:rsidR="2E17C916" w:rsidRPr="58A78FEE">
        <w:rPr>
          <w:rFonts w:ascii="Arial" w:eastAsia="Arial" w:hAnsi="Arial" w:cs="Arial"/>
        </w:rPr>
        <w:t>,</w:t>
      </w:r>
      <w:r w:rsidRPr="58A78FEE">
        <w:rPr>
          <w:rFonts w:ascii="Arial" w:eastAsia="Arial" w:hAnsi="Arial" w:cs="Arial"/>
        </w:rPr>
        <w:t xml:space="preserve"> relevant theories of learning, child development and methods for inclusion must be considered. </w:t>
      </w:r>
      <w:r w:rsidR="355285F4" w:rsidRPr="58A78FEE">
        <w:rPr>
          <w:rFonts w:ascii="Arial" w:eastAsia="Arial" w:hAnsi="Arial" w:cs="Arial"/>
        </w:rPr>
        <w:t>Tomlinson (2017) says that the best learning occurs when the experience challenges the learner beyond what they are usually capable of.</w:t>
      </w:r>
      <w:r w:rsidR="7707E30A" w:rsidRPr="58A78FEE">
        <w:rPr>
          <w:rFonts w:ascii="Arial" w:eastAsia="Arial" w:hAnsi="Arial" w:cs="Arial"/>
        </w:rPr>
        <w:t xml:space="preserve"> </w:t>
      </w:r>
      <w:r w:rsidR="2B3D867B" w:rsidRPr="58A78FEE">
        <w:rPr>
          <w:rFonts w:ascii="Arial" w:eastAsia="Arial" w:hAnsi="Arial" w:cs="Arial"/>
        </w:rPr>
        <w:t>Furthermore</w:t>
      </w:r>
      <w:r w:rsidR="7707E30A" w:rsidRPr="58A78FEE">
        <w:rPr>
          <w:rFonts w:ascii="Arial" w:eastAsia="Arial" w:hAnsi="Arial" w:cs="Arial"/>
        </w:rPr>
        <w:t>,</w:t>
      </w:r>
      <w:r w:rsidR="355285F4" w:rsidRPr="58A78FEE">
        <w:rPr>
          <w:rFonts w:ascii="Arial" w:eastAsia="Arial" w:hAnsi="Arial" w:cs="Arial"/>
        </w:rPr>
        <w:t xml:space="preserve"> Willis (2006) state</w:t>
      </w:r>
      <w:r w:rsidR="5D802F17" w:rsidRPr="58A78FEE">
        <w:rPr>
          <w:rFonts w:ascii="Arial" w:eastAsia="Arial" w:hAnsi="Arial" w:cs="Arial"/>
        </w:rPr>
        <w:t>s</w:t>
      </w:r>
      <w:r w:rsidR="355285F4" w:rsidRPr="58A78FEE">
        <w:rPr>
          <w:rFonts w:ascii="Arial" w:eastAsia="Arial" w:hAnsi="Arial" w:cs="Arial"/>
        </w:rPr>
        <w:t xml:space="preserve"> that if the task is too difficult and the learner does not have enough of a knowledge base on the concept, then the individual would become frustrated, </w:t>
      </w:r>
      <w:proofErr w:type="gramStart"/>
      <w:r w:rsidR="355285F4" w:rsidRPr="58A78FEE">
        <w:rPr>
          <w:rFonts w:ascii="Arial" w:eastAsia="Arial" w:hAnsi="Arial" w:cs="Arial"/>
        </w:rPr>
        <w:t>disengaged</w:t>
      </w:r>
      <w:proofErr w:type="gramEnd"/>
      <w:r w:rsidR="355285F4" w:rsidRPr="58A78FEE">
        <w:rPr>
          <w:rFonts w:ascii="Arial" w:eastAsia="Arial" w:hAnsi="Arial" w:cs="Arial"/>
        </w:rPr>
        <w:t xml:space="preserve"> and not learn anything new.</w:t>
      </w:r>
      <w:r w:rsidR="745C9100" w:rsidRPr="58A78FEE">
        <w:rPr>
          <w:rFonts w:ascii="Arial" w:eastAsia="Arial" w:hAnsi="Arial" w:cs="Arial"/>
        </w:rPr>
        <w:t xml:space="preserve"> Therefore, the teacher must get to know the children within their class to challenge them appropriately</w:t>
      </w:r>
      <w:r w:rsidR="5CAAF41C" w:rsidRPr="58A78FEE">
        <w:rPr>
          <w:rFonts w:ascii="Arial" w:eastAsia="Arial" w:hAnsi="Arial" w:cs="Arial"/>
        </w:rPr>
        <w:t>. This is supported by Dewey</w:t>
      </w:r>
      <w:r w:rsidR="090055B3" w:rsidRPr="58A78FEE">
        <w:rPr>
          <w:rFonts w:ascii="Arial" w:eastAsia="Arial" w:hAnsi="Arial" w:cs="Arial"/>
        </w:rPr>
        <w:t xml:space="preserve"> who</w:t>
      </w:r>
      <w:r w:rsidR="696DBE0F" w:rsidRPr="58A78FEE">
        <w:rPr>
          <w:rFonts w:ascii="Arial" w:eastAsia="Arial" w:hAnsi="Arial" w:cs="Arial"/>
        </w:rPr>
        <w:t>,</w:t>
      </w:r>
      <w:r w:rsidR="090055B3" w:rsidRPr="58A78FEE">
        <w:rPr>
          <w:rFonts w:ascii="Arial" w:eastAsia="Arial" w:hAnsi="Arial" w:cs="Arial"/>
        </w:rPr>
        <w:t xml:space="preserve"> according to Skilbeck (1970)</w:t>
      </w:r>
      <w:r w:rsidR="4C641AA1" w:rsidRPr="58A78FEE">
        <w:rPr>
          <w:rFonts w:ascii="Arial" w:eastAsia="Arial" w:hAnsi="Arial" w:cs="Arial"/>
        </w:rPr>
        <w:t>,</w:t>
      </w:r>
      <w:r w:rsidR="090055B3" w:rsidRPr="58A78FEE">
        <w:rPr>
          <w:rFonts w:ascii="Arial" w:eastAsia="Arial" w:hAnsi="Arial" w:cs="Arial"/>
        </w:rPr>
        <w:t xml:space="preserve"> believed that teachers s</w:t>
      </w:r>
      <w:r w:rsidR="4068AE98" w:rsidRPr="58A78FEE">
        <w:rPr>
          <w:rFonts w:ascii="Arial" w:eastAsia="Arial" w:hAnsi="Arial" w:cs="Arial"/>
        </w:rPr>
        <w:t>hould gain an u</w:t>
      </w:r>
      <w:r w:rsidR="41C00B1C" w:rsidRPr="58A78FEE">
        <w:rPr>
          <w:rFonts w:ascii="Arial" w:eastAsia="Arial" w:hAnsi="Arial" w:cs="Arial"/>
        </w:rPr>
        <w:t>nderstanding of their students and appreciate each child</w:t>
      </w:r>
      <w:r w:rsidR="1F8BD192" w:rsidRPr="58A78FEE">
        <w:rPr>
          <w:rFonts w:ascii="Arial" w:eastAsia="Arial" w:hAnsi="Arial" w:cs="Arial"/>
        </w:rPr>
        <w:t>’s capacity and readiness for learning.</w:t>
      </w:r>
    </w:p>
    <w:p w14:paraId="0E444644" w14:textId="5C146A14" w:rsidR="7DC5DB1D" w:rsidRDefault="7888A813" w:rsidP="58A78FEE">
      <w:pPr>
        <w:spacing w:line="257" w:lineRule="auto"/>
        <w:rPr>
          <w:rFonts w:ascii="Arial" w:eastAsia="Arial" w:hAnsi="Arial" w:cs="Arial"/>
          <w:color w:val="000000" w:themeColor="text1"/>
        </w:rPr>
      </w:pPr>
      <w:r w:rsidRPr="58A78FEE">
        <w:rPr>
          <w:rFonts w:ascii="Arial" w:eastAsia="Arial" w:hAnsi="Arial" w:cs="Arial"/>
        </w:rPr>
        <w:t>Constructivism is a</w:t>
      </w:r>
      <w:r w:rsidR="5448042D" w:rsidRPr="58A78FEE">
        <w:rPr>
          <w:rFonts w:ascii="Arial" w:eastAsia="Arial" w:hAnsi="Arial" w:cs="Arial"/>
        </w:rPr>
        <w:t xml:space="preserve"> theory of learning with strong beliefs that educators first need to identify and understand the </w:t>
      </w:r>
      <w:r w:rsidR="0FDDA501" w:rsidRPr="58A78FEE">
        <w:rPr>
          <w:rFonts w:ascii="Arial" w:eastAsia="Arial" w:hAnsi="Arial" w:cs="Arial"/>
        </w:rPr>
        <w:t>students'</w:t>
      </w:r>
      <w:r w:rsidR="5448042D" w:rsidRPr="58A78FEE">
        <w:rPr>
          <w:rFonts w:ascii="Arial" w:eastAsia="Arial" w:hAnsi="Arial" w:cs="Arial"/>
        </w:rPr>
        <w:t xml:space="preserve"> current level of knowledge and understanding before they </w:t>
      </w:r>
      <w:r w:rsidR="623F3D09" w:rsidRPr="58A78FEE">
        <w:rPr>
          <w:rFonts w:ascii="Arial" w:eastAsia="Arial" w:hAnsi="Arial" w:cs="Arial"/>
        </w:rPr>
        <w:t>can</w:t>
      </w:r>
      <w:r w:rsidR="5448042D" w:rsidRPr="58A78FEE">
        <w:rPr>
          <w:rFonts w:ascii="Arial" w:eastAsia="Arial" w:hAnsi="Arial" w:cs="Arial"/>
        </w:rPr>
        <w:t xml:space="preserve"> provide op</w:t>
      </w:r>
      <w:r w:rsidR="7A740C4B" w:rsidRPr="58A78FEE">
        <w:rPr>
          <w:rFonts w:ascii="Arial" w:eastAsia="Arial" w:hAnsi="Arial" w:cs="Arial"/>
        </w:rPr>
        <w:t>portunities for learning (</w:t>
      </w:r>
      <w:proofErr w:type="spellStart"/>
      <w:r w:rsidR="7A740C4B" w:rsidRPr="58A78FEE">
        <w:rPr>
          <w:rFonts w:ascii="Arial" w:eastAsia="Arial" w:hAnsi="Arial" w:cs="Arial"/>
        </w:rPr>
        <w:t>Mvududu</w:t>
      </w:r>
      <w:proofErr w:type="spellEnd"/>
      <w:r w:rsidR="7A740C4B" w:rsidRPr="58A78FEE">
        <w:rPr>
          <w:rFonts w:ascii="Arial" w:eastAsia="Arial" w:hAnsi="Arial" w:cs="Arial"/>
        </w:rPr>
        <w:t xml:space="preserve"> </w:t>
      </w:r>
      <w:r w:rsidR="3B3DE4CD" w:rsidRPr="58A78FEE">
        <w:rPr>
          <w:rFonts w:ascii="Arial" w:eastAsia="Arial" w:hAnsi="Arial" w:cs="Arial"/>
        </w:rPr>
        <w:t>and T</w:t>
      </w:r>
      <w:r w:rsidR="7A740C4B" w:rsidRPr="58A78FEE">
        <w:rPr>
          <w:rFonts w:ascii="Arial" w:eastAsia="Arial" w:hAnsi="Arial" w:cs="Arial"/>
        </w:rPr>
        <w:t>hiel-Burges</w:t>
      </w:r>
      <w:r w:rsidR="020885E3" w:rsidRPr="58A78FEE">
        <w:rPr>
          <w:rFonts w:ascii="Arial" w:eastAsia="Arial" w:hAnsi="Arial" w:cs="Arial"/>
        </w:rPr>
        <w:t>s</w:t>
      </w:r>
      <w:r w:rsidR="7A740C4B" w:rsidRPr="58A78FEE">
        <w:rPr>
          <w:rFonts w:ascii="Arial" w:eastAsia="Arial" w:hAnsi="Arial" w:cs="Arial"/>
        </w:rPr>
        <w:t>, 2012)</w:t>
      </w:r>
      <w:r w:rsidRPr="58A78FEE">
        <w:rPr>
          <w:rFonts w:ascii="Arial" w:eastAsia="Arial" w:hAnsi="Arial" w:cs="Arial"/>
        </w:rPr>
        <w:t xml:space="preserve">. </w:t>
      </w:r>
      <w:r w:rsidR="491D11C4" w:rsidRPr="58A78FEE">
        <w:rPr>
          <w:rFonts w:ascii="Arial" w:eastAsia="Arial" w:hAnsi="Arial" w:cs="Arial"/>
        </w:rPr>
        <w:t xml:space="preserve">Piaget and Vygotsky were both influential psychologists who contributed </w:t>
      </w:r>
      <w:r w:rsidR="7747AF05" w:rsidRPr="58A78FEE">
        <w:rPr>
          <w:rFonts w:ascii="Arial" w:eastAsia="Arial" w:hAnsi="Arial" w:cs="Arial"/>
        </w:rPr>
        <w:t>cognitivist theories of learn</w:t>
      </w:r>
      <w:r w:rsidR="5B2C6EBF" w:rsidRPr="58A78FEE">
        <w:rPr>
          <w:rFonts w:ascii="Arial" w:eastAsia="Arial" w:hAnsi="Arial" w:cs="Arial"/>
        </w:rPr>
        <w:t>ing (Bates, 2019), and both can be seen to have contributed to the development of the ideas of differentiation</w:t>
      </w:r>
      <w:r w:rsidR="465FDCCD" w:rsidRPr="58A78FEE">
        <w:rPr>
          <w:rFonts w:ascii="Arial" w:eastAsia="Arial" w:hAnsi="Arial" w:cs="Arial"/>
        </w:rPr>
        <w:t>.</w:t>
      </w:r>
      <w:r w:rsidR="7747AF05" w:rsidRPr="58A78FEE">
        <w:rPr>
          <w:rFonts w:ascii="Arial" w:eastAsia="Arial" w:hAnsi="Arial" w:cs="Arial"/>
        </w:rPr>
        <w:t xml:space="preserve"> </w:t>
      </w:r>
      <w:r w:rsidR="210D4082" w:rsidRPr="58A78FEE">
        <w:rPr>
          <w:rFonts w:ascii="Arial" w:eastAsia="Arial" w:hAnsi="Arial" w:cs="Arial"/>
        </w:rPr>
        <w:t>Piaget</w:t>
      </w:r>
      <w:r w:rsidR="10F1D1D3" w:rsidRPr="58A78FEE">
        <w:rPr>
          <w:rFonts w:ascii="Arial" w:eastAsia="Arial" w:hAnsi="Arial" w:cs="Arial"/>
        </w:rPr>
        <w:t>’s</w:t>
      </w:r>
      <w:r w:rsidR="210D4082" w:rsidRPr="58A78FEE">
        <w:rPr>
          <w:rFonts w:ascii="Arial" w:eastAsia="Arial" w:hAnsi="Arial" w:cs="Arial"/>
        </w:rPr>
        <w:t xml:space="preserve"> (1952) </w:t>
      </w:r>
      <w:r w:rsidR="4F7ED38C" w:rsidRPr="58A78FEE">
        <w:rPr>
          <w:rFonts w:ascii="Arial" w:eastAsia="Arial" w:hAnsi="Arial" w:cs="Arial"/>
        </w:rPr>
        <w:t>Theory of Cognitive Development</w:t>
      </w:r>
      <w:r w:rsidR="26B81F1F" w:rsidRPr="58A78FEE">
        <w:rPr>
          <w:rFonts w:ascii="Arial" w:eastAsia="Arial" w:hAnsi="Arial" w:cs="Arial"/>
        </w:rPr>
        <w:t xml:space="preserve"> continues to influence</w:t>
      </w:r>
      <w:r w:rsidR="4B329E1F" w:rsidRPr="58A78FEE">
        <w:rPr>
          <w:rFonts w:ascii="Arial" w:eastAsia="Arial" w:hAnsi="Arial" w:cs="Arial"/>
        </w:rPr>
        <w:t xml:space="preserve"> </w:t>
      </w:r>
      <w:r w:rsidR="16E858DC" w:rsidRPr="58A78FEE">
        <w:rPr>
          <w:rFonts w:ascii="Arial" w:eastAsia="Arial" w:hAnsi="Arial" w:cs="Arial"/>
        </w:rPr>
        <w:t>educators'</w:t>
      </w:r>
      <w:r w:rsidR="4B329E1F" w:rsidRPr="58A78FEE">
        <w:rPr>
          <w:rFonts w:ascii="Arial" w:eastAsia="Arial" w:hAnsi="Arial" w:cs="Arial"/>
        </w:rPr>
        <w:t xml:space="preserve"> beliefs of child development with his</w:t>
      </w:r>
      <w:r w:rsidR="348648C4" w:rsidRPr="58A78FEE">
        <w:rPr>
          <w:rFonts w:ascii="Arial" w:eastAsia="Arial" w:hAnsi="Arial" w:cs="Arial"/>
        </w:rPr>
        <w:t xml:space="preserve"> theory on the</w:t>
      </w:r>
      <w:r w:rsidR="4B329E1F" w:rsidRPr="58A78FEE">
        <w:rPr>
          <w:rFonts w:ascii="Arial" w:eastAsia="Arial" w:hAnsi="Arial" w:cs="Arial"/>
        </w:rPr>
        <w:t xml:space="preserve"> stages of cognitive developme</w:t>
      </w:r>
      <w:r w:rsidR="175DDD1F" w:rsidRPr="58A78FEE">
        <w:rPr>
          <w:rFonts w:ascii="Arial" w:eastAsia="Arial" w:hAnsi="Arial" w:cs="Arial"/>
        </w:rPr>
        <w:t>nt</w:t>
      </w:r>
      <w:r w:rsidR="4B66E85D" w:rsidRPr="58A78FEE">
        <w:rPr>
          <w:rFonts w:ascii="Arial" w:eastAsia="Arial" w:hAnsi="Arial" w:cs="Arial"/>
        </w:rPr>
        <w:t xml:space="preserve"> (see appendix 3)</w:t>
      </w:r>
      <w:r w:rsidR="175DDD1F" w:rsidRPr="58A78FEE">
        <w:rPr>
          <w:rFonts w:ascii="Arial" w:eastAsia="Arial" w:hAnsi="Arial" w:cs="Arial"/>
        </w:rPr>
        <w:t xml:space="preserve">. </w:t>
      </w:r>
      <w:r w:rsidR="4AD9D36A" w:rsidRPr="58A78FEE">
        <w:rPr>
          <w:rFonts w:ascii="Arial" w:eastAsia="Arial" w:hAnsi="Arial" w:cs="Arial"/>
        </w:rPr>
        <w:t>He</w:t>
      </w:r>
      <w:r w:rsidR="175DDD1F" w:rsidRPr="58A78FEE">
        <w:rPr>
          <w:rFonts w:ascii="Arial" w:eastAsia="Arial" w:hAnsi="Arial" w:cs="Arial"/>
        </w:rPr>
        <w:t xml:space="preserve"> </w:t>
      </w:r>
      <w:r w:rsidR="7DC2D2E8" w:rsidRPr="58A78FEE">
        <w:rPr>
          <w:rFonts w:ascii="Arial" w:eastAsia="Arial" w:hAnsi="Arial" w:cs="Arial"/>
        </w:rPr>
        <w:lastRenderedPageBreak/>
        <w:t>considered</w:t>
      </w:r>
      <w:r w:rsidR="210D4082" w:rsidRPr="58A78FEE">
        <w:rPr>
          <w:rFonts w:ascii="Arial" w:eastAsia="Arial" w:hAnsi="Arial" w:cs="Arial"/>
        </w:rPr>
        <w:t xml:space="preserve"> that all children had a similar potential for learning</w:t>
      </w:r>
      <w:r w:rsidR="65AF63DE" w:rsidRPr="58A78FEE">
        <w:rPr>
          <w:rFonts w:ascii="Arial" w:eastAsia="Arial" w:hAnsi="Arial" w:cs="Arial"/>
        </w:rPr>
        <w:t>, going through the same four stages</w:t>
      </w:r>
      <w:r w:rsidR="210D4082" w:rsidRPr="58A78FEE">
        <w:rPr>
          <w:rFonts w:ascii="Arial" w:eastAsia="Arial" w:hAnsi="Arial" w:cs="Arial"/>
        </w:rPr>
        <w:t xml:space="preserve"> of cognitive development</w:t>
      </w:r>
      <w:r w:rsidR="3A9C8DFF" w:rsidRPr="58A78FEE">
        <w:rPr>
          <w:rFonts w:ascii="Arial" w:eastAsia="Arial" w:hAnsi="Arial" w:cs="Arial"/>
        </w:rPr>
        <w:t>.</w:t>
      </w:r>
      <w:r w:rsidR="360121B6" w:rsidRPr="58A78FEE">
        <w:rPr>
          <w:rFonts w:ascii="Arial" w:eastAsia="Arial" w:hAnsi="Arial" w:cs="Arial"/>
        </w:rPr>
        <w:t xml:space="preserve"> Furthermore,</w:t>
      </w:r>
      <w:r w:rsidRPr="58A78FEE">
        <w:rPr>
          <w:rFonts w:ascii="Arial" w:eastAsia="Arial" w:hAnsi="Arial" w:cs="Arial"/>
        </w:rPr>
        <w:t xml:space="preserve"> Piaget </w:t>
      </w:r>
      <w:r w:rsidR="4A0B399A" w:rsidRPr="58A78FEE">
        <w:rPr>
          <w:rFonts w:ascii="Arial" w:eastAsia="Arial" w:hAnsi="Arial" w:cs="Arial"/>
        </w:rPr>
        <w:t xml:space="preserve">(1977) </w:t>
      </w:r>
      <w:r w:rsidRPr="58A78FEE">
        <w:rPr>
          <w:rFonts w:ascii="Arial" w:eastAsia="Arial" w:hAnsi="Arial" w:cs="Arial"/>
        </w:rPr>
        <w:t xml:space="preserve">believed that children require developmentally relevant activities to further develop and that learning environments and their interactions with it are vital for </w:t>
      </w:r>
      <w:r w:rsidR="4DE45482" w:rsidRPr="58A78FEE">
        <w:rPr>
          <w:rFonts w:ascii="Arial" w:eastAsia="Arial" w:hAnsi="Arial" w:cs="Arial"/>
        </w:rPr>
        <w:t>learning.</w:t>
      </w:r>
      <w:r w:rsidRPr="58A78FEE">
        <w:rPr>
          <w:rFonts w:ascii="Arial" w:eastAsia="Arial" w:hAnsi="Arial" w:cs="Arial"/>
        </w:rPr>
        <w:t xml:space="preserve"> Piaget’s</w:t>
      </w:r>
      <w:r w:rsidR="219C8EF5" w:rsidRPr="58A78FEE">
        <w:rPr>
          <w:rFonts w:ascii="Arial" w:eastAsia="Arial" w:hAnsi="Arial" w:cs="Arial"/>
        </w:rPr>
        <w:t xml:space="preserve"> theories also suggested</w:t>
      </w:r>
      <w:r w:rsidRPr="58A78FEE">
        <w:rPr>
          <w:rFonts w:ascii="Arial" w:eastAsia="Arial" w:hAnsi="Arial" w:cs="Arial"/>
        </w:rPr>
        <w:t xml:space="preserve"> that learning is achieved through exploring and being involved in stimulating activities and symbolic play in line with the students' current level of development and knowledge (Daly et al, 2006). However, </w:t>
      </w:r>
      <w:r w:rsidR="1FD223C6" w:rsidRPr="58A78FEE">
        <w:rPr>
          <w:rFonts w:ascii="Arial" w:eastAsia="Arial" w:hAnsi="Arial" w:cs="Arial"/>
        </w:rPr>
        <w:t>Piaget</w:t>
      </w:r>
      <w:r w:rsidRPr="58A78FEE">
        <w:rPr>
          <w:rFonts w:ascii="Arial" w:eastAsia="Arial" w:hAnsi="Arial" w:cs="Arial"/>
        </w:rPr>
        <w:t xml:space="preserve"> is</w:t>
      </w:r>
      <w:r w:rsidR="392D505B" w:rsidRPr="58A78FEE">
        <w:rPr>
          <w:rFonts w:ascii="Arial" w:eastAsia="Arial" w:hAnsi="Arial" w:cs="Arial"/>
        </w:rPr>
        <w:t xml:space="preserve"> often</w:t>
      </w:r>
      <w:r w:rsidRPr="58A78FEE">
        <w:rPr>
          <w:rFonts w:ascii="Arial" w:eastAsia="Arial" w:hAnsi="Arial" w:cs="Arial"/>
        </w:rPr>
        <w:t xml:space="preserve"> criticised by Vygotsky (1978) who believed that Piaget’s theories of learning have limitations, being too based upon the learners internal processing of their </w:t>
      </w:r>
      <w:proofErr w:type="gramStart"/>
      <w:r w:rsidRPr="58A78FEE">
        <w:rPr>
          <w:rFonts w:ascii="Arial" w:eastAsia="Arial" w:hAnsi="Arial" w:cs="Arial"/>
        </w:rPr>
        <w:t>experiences</w:t>
      </w:r>
      <w:proofErr w:type="gramEnd"/>
      <w:r w:rsidRPr="58A78FEE">
        <w:rPr>
          <w:rFonts w:ascii="Arial" w:eastAsia="Arial" w:hAnsi="Arial" w:cs="Arial"/>
        </w:rPr>
        <w:t xml:space="preserve"> and does not consider the other external factors such as the individuals historical, cultural and social interactions.</w:t>
      </w:r>
      <w:r w:rsidR="1AB9067B" w:rsidRPr="58A78FEE">
        <w:rPr>
          <w:rFonts w:ascii="Arial" w:eastAsia="Arial" w:hAnsi="Arial" w:cs="Arial"/>
        </w:rPr>
        <w:t xml:space="preserve"> Vygotsky</w:t>
      </w:r>
      <w:r w:rsidRPr="58A78FEE">
        <w:rPr>
          <w:rFonts w:ascii="Arial" w:eastAsia="Arial" w:hAnsi="Arial" w:cs="Arial"/>
        </w:rPr>
        <w:t xml:space="preserve"> (</w:t>
      </w:r>
      <w:r w:rsidR="4A3C884E" w:rsidRPr="58A78FEE">
        <w:rPr>
          <w:rFonts w:ascii="Arial" w:eastAsia="Arial" w:hAnsi="Arial" w:cs="Arial"/>
        </w:rPr>
        <w:t>1978</w:t>
      </w:r>
      <w:r w:rsidRPr="58A78FEE">
        <w:rPr>
          <w:rFonts w:ascii="Arial" w:eastAsia="Arial" w:hAnsi="Arial" w:cs="Arial"/>
        </w:rPr>
        <w:t>) argued that learning occurs through social interactions. Vygotsky coined the term Zone of Proximal Development (ZPD)</w:t>
      </w:r>
      <w:r w:rsidR="7BF027A7" w:rsidRPr="58A78FEE">
        <w:rPr>
          <w:rFonts w:ascii="Arial" w:eastAsia="Arial" w:hAnsi="Arial" w:cs="Arial"/>
        </w:rPr>
        <w:t xml:space="preserve"> describing it as</w:t>
      </w:r>
      <w:r w:rsidRPr="58A78FEE">
        <w:rPr>
          <w:rFonts w:ascii="Arial" w:eastAsia="Arial" w:hAnsi="Arial" w:cs="Arial"/>
        </w:rPr>
        <w:t xml:space="preserve"> the difference between the learner's current ability and knowledge and the potential level of ability and knowledge given the appropriate support from a More Knowledgeable Other (MKO). Vygotsky</w:t>
      </w:r>
      <w:r w:rsidR="0BF74C72" w:rsidRPr="58A78FEE">
        <w:rPr>
          <w:rFonts w:ascii="Arial" w:eastAsia="Arial" w:hAnsi="Arial" w:cs="Arial"/>
        </w:rPr>
        <w:t xml:space="preserve"> (1978)</w:t>
      </w:r>
      <w:r w:rsidRPr="58A78FEE">
        <w:rPr>
          <w:rFonts w:ascii="Arial" w:eastAsia="Arial" w:hAnsi="Arial" w:cs="Arial"/>
        </w:rPr>
        <w:t xml:space="preserve"> emphasised the role of the teacher in guiding children in learning and to provide them with activities which would allow them to work alongside a </w:t>
      </w:r>
      <w:r w:rsidR="4BDCE165" w:rsidRPr="58A78FEE">
        <w:rPr>
          <w:rFonts w:ascii="Arial" w:eastAsia="Arial" w:hAnsi="Arial" w:cs="Arial"/>
        </w:rPr>
        <w:t>MKO</w:t>
      </w:r>
      <w:r w:rsidRPr="58A78FEE">
        <w:rPr>
          <w:rFonts w:ascii="Arial" w:eastAsia="Arial" w:hAnsi="Arial" w:cs="Arial"/>
        </w:rPr>
        <w:t xml:space="preserve"> within the ZPD. Bates (201</w:t>
      </w:r>
      <w:r w:rsidR="7BA9B9CD" w:rsidRPr="58A78FEE">
        <w:rPr>
          <w:rFonts w:ascii="Arial" w:eastAsia="Arial" w:hAnsi="Arial" w:cs="Arial"/>
        </w:rPr>
        <w:t>9</w:t>
      </w:r>
      <w:r w:rsidRPr="58A78FEE">
        <w:rPr>
          <w:rFonts w:ascii="Arial" w:eastAsia="Arial" w:hAnsi="Arial" w:cs="Arial"/>
        </w:rPr>
        <w:t xml:space="preserve">) agrees with </w:t>
      </w:r>
      <w:r w:rsidRPr="58A78FEE">
        <w:rPr>
          <w:rFonts w:ascii="Arial" w:eastAsia="Arial" w:hAnsi="Arial" w:cs="Arial"/>
          <w:color w:val="000000" w:themeColor="text1"/>
        </w:rPr>
        <w:t>Vygotsky, saying that when children learn from others</w:t>
      </w:r>
      <w:r w:rsidR="041B3033" w:rsidRPr="58A78FEE">
        <w:rPr>
          <w:rFonts w:ascii="Arial" w:eastAsia="Arial" w:hAnsi="Arial" w:cs="Arial"/>
          <w:color w:val="000000" w:themeColor="text1"/>
        </w:rPr>
        <w:t xml:space="preserve">, </w:t>
      </w:r>
      <w:r w:rsidRPr="58A78FEE">
        <w:rPr>
          <w:rFonts w:ascii="Arial" w:eastAsia="Arial" w:hAnsi="Arial" w:cs="Arial"/>
          <w:color w:val="000000" w:themeColor="text1"/>
        </w:rPr>
        <w:t xml:space="preserve">even if they have no prior experience or knowledge of the </w:t>
      </w:r>
      <w:r w:rsidR="584F71E2" w:rsidRPr="58A78FEE">
        <w:rPr>
          <w:rFonts w:ascii="Arial" w:eastAsia="Arial" w:hAnsi="Arial" w:cs="Arial"/>
          <w:color w:val="000000" w:themeColor="text1"/>
        </w:rPr>
        <w:t>subject, they can bridge this gap by utilising the knowledge of the MKO</w:t>
      </w:r>
      <w:r w:rsidR="71F5821E" w:rsidRPr="58A78FEE">
        <w:rPr>
          <w:rFonts w:ascii="Arial" w:eastAsia="Arial" w:hAnsi="Arial" w:cs="Arial"/>
          <w:color w:val="000000" w:themeColor="text1"/>
        </w:rPr>
        <w:t>.</w:t>
      </w:r>
      <w:r w:rsidRPr="58A78FEE">
        <w:rPr>
          <w:rFonts w:ascii="Arial" w:eastAsia="Arial" w:hAnsi="Arial" w:cs="Arial"/>
          <w:color w:val="000000" w:themeColor="text1"/>
        </w:rPr>
        <w:t xml:space="preserve"> Within the case study it was observed that the teacher </w:t>
      </w:r>
      <w:r w:rsidR="5724A825" w:rsidRPr="58A78FEE">
        <w:rPr>
          <w:rFonts w:ascii="Arial" w:eastAsia="Arial" w:hAnsi="Arial" w:cs="Arial"/>
          <w:color w:val="000000" w:themeColor="text1"/>
        </w:rPr>
        <w:t xml:space="preserve">taken on the role of the MKO in supporting the children who were struggling, however, she also </w:t>
      </w:r>
      <w:r w:rsidRPr="58A78FEE">
        <w:rPr>
          <w:rFonts w:ascii="Arial" w:eastAsia="Arial" w:hAnsi="Arial" w:cs="Arial"/>
          <w:color w:val="000000" w:themeColor="text1"/>
        </w:rPr>
        <w:t>utilised the more knowledgeable students in the class by asking them questions</w:t>
      </w:r>
      <w:r w:rsidR="35792B94" w:rsidRPr="58A78FEE">
        <w:rPr>
          <w:rFonts w:ascii="Arial" w:eastAsia="Arial" w:hAnsi="Arial" w:cs="Arial"/>
          <w:color w:val="000000" w:themeColor="text1"/>
        </w:rPr>
        <w:t xml:space="preserve"> </w:t>
      </w:r>
      <w:r w:rsidR="36771ABE" w:rsidRPr="58A78FEE">
        <w:rPr>
          <w:rFonts w:ascii="Arial" w:eastAsia="Arial" w:hAnsi="Arial" w:cs="Arial"/>
          <w:color w:val="000000" w:themeColor="text1"/>
        </w:rPr>
        <w:t xml:space="preserve">the answers to which </w:t>
      </w:r>
      <w:r w:rsidRPr="58A78FEE">
        <w:rPr>
          <w:rFonts w:ascii="Arial" w:eastAsia="Arial" w:hAnsi="Arial" w:cs="Arial"/>
          <w:color w:val="000000" w:themeColor="text1"/>
        </w:rPr>
        <w:t>supported the children who were struggling to find the correct answer</w:t>
      </w:r>
      <w:r w:rsidR="221287FD" w:rsidRPr="58A78FEE">
        <w:rPr>
          <w:rFonts w:ascii="Arial" w:eastAsia="Arial" w:hAnsi="Arial" w:cs="Arial"/>
          <w:color w:val="000000" w:themeColor="text1"/>
        </w:rPr>
        <w:t>s.</w:t>
      </w:r>
    </w:p>
    <w:p w14:paraId="72715951" w14:textId="668416C8" w:rsidR="01F3F736" w:rsidRDefault="355285F4" w:rsidP="60C761EE">
      <w:pPr>
        <w:spacing w:after="0" w:line="257" w:lineRule="auto"/>
        <w:rPr>
          <w:rFonts w:ascii="Arial" w:eastAsia="Arial" w:hAnsi="Arial" w:cs="Arial"/>
        </w:rPr>
      </w:pPr>
      <w:r w:rsidRPr="58A78FEE">
        <w:rPr>
          <w:rFonts w:ascii="Arial" w:eastAsia="Arial" w:hAnsi="Arial" w:cs="Arial"/>
        </w:rPr>
        <w:t xml:space="preserve">In mixed ability classrooms Tomlinson (2017) would argue that differentiation plays an essential role in ensuring that every child, regardless of their learning level or style receives support and challenges to meet their individual needs. </w:t>
      </w:r>
      <w:r w:rsidR="2027B4F3" w:rsidRPr="58A78FEE">
        <w:rPr>
          <w:rFonts w:ascii="Arial" w:eastAsia="Arial" w:hAnsi="Arial" w:cs="Arial"/>
        </w:rPr>
        <w:t>Cooper (2014</w:t>
      </w:r>
      <w:r w:rsidR="2E6512BA" w:rsidRPr="58A78FEE">
        <w:rPr>
          <w:rFonts w:ascii="Arial" w:eastAsia="Arial" w:hAnsi="Arial" w:cs="Arial"/>
        </w:rPr>
        <w:t>, p73</w:t>
      </w:r>
      <w:r w:rsidR="2027B4F3" w:rsidRPr="58A78FEE">
        <w:rPr>
          <w:rFonts w:ascii="Arial" w:eastAsia="Arial" w:hAnsi="Arial" w:cs="Arial"/>
        </w:rPr>
        <w:t>) describes differentiation as a “term used to explain when the teaching and learning are specifically targeted and made differ</w:t>
      </w:r>
      <w:r w:rsidR="3BCFF9E3" w:rsidRPr="58A78FEE">
        <w:rPr>
          <w:rFonts w:ascii="Arial" w:eastAsia="Arial" w:hAnsi="Arial" w:cs="Arial"/>
        </w:rPr>
        <w:t>ent to meet the needs of all children in the class”.</w:t>
      </w:r>
      <w:r w:rsidR="076CCCD8" w:rsidRPr="58A78FEE">
        <w:rPr>
          <w:rFonts w:ascii="Arial" w:eastAsia="Arial" w:hAnsi="Arial" w:cs="Arial"/>
        </w:rPr>
        <w:t xml:space="preserve"> </w:t>
      </w:r>
      <w:r w:rsidR="37F57056" w:rsidRPr="58A78FEE">
        <w:rPr>
          <w:rFonts w:ascii="Arial" w:eastAsia="Arial" w:hAnsi="Arial" w:cs="Arial"/>
        </w:rPr>
        <w:t xml:space="preserve">According to </w:t>
      </w:r>
      <w:r w:rsidR="303C5E9B" w:rsidRPr="58A78FEE">
        <w:rPr>
          <w:rFonts w:ascii="Arial" w:eastAsia="Arial" w:hAnsi="Arial" w:cs="Arial"/>
        </w:rPr>
        <w:t>Tomlinson</w:t>
      </w:r>
      <w:r w:rsidR="20C592E6" w:rsidRPr="58A78FEE">
        <w:rPr>
          <w:rFonts w:ascii="Arial" w:eastAsia="Arial" w:hAnsi="Arial" w:cs="Arial"/>
        </w:rPr>
        <w:t xml:space="preserve"> </w:t>
      </w:r>
      <w:r w:rsidR="303C5E9B" w:rsidRPr="58A78FEE">
        <w:rPr>
          <w:rFonts w:ascii="Arial" w:eastAsia="Arial" w:hAnsi="Arial" w:cs="Arial"/>
        </w:rPr>
        <w:t>(</w:t>
      </w:r>
      <w:r w:rsidR="6A369A62" w:rsidRPr="58A78FEE">
        <w:rPr>
          <w:rFonts w:ascii="Arial" w:eastAsia="Arial" w:hAnsi="Arial" w:cs="Arial"/>
        </w:rPr>
        <w:t>1999</w:t>
      </w:r>
      <w:r w:rsidR="303C5E9B" w:rsidRPr="58A78FEE">
        <w:rPr>
          <w:rFonts w:ascii="Arial" w:eastAsia="Arial" w:hAnsi="Arial" w:cs="Arial"/>
        </w:rPr>
        <w:t>) differentiation</w:t>
      </w:r>
      <w:r w:rsidR="59A46255" w:rsidRPr="58A78FEE">
        <w:rPr>
          <w:rFonts w:ascii="Arial" w:eastAsia="Arial" w:hAnsi="Arial" w:cs="Arial"/>
        </w:rPr>
        <w:t xml:space="preserve"> involves the modification of </w:t>
      </w:r>
      <w:r w:rsidR="3505749F" w:rsidRPr="58A78FEE">
        <w:rPr>
          <w:rFonts w:ascii="Arial" w:eastAsia="Arial" w:hAnsi="Arial" w:cs="Arial"/>
        </w:rPr>
        <w:t>three</w:t>
      </w:r>
      <w:r w:rsidR="59A46255" w:rsidRPr="58A78FEE">
        <w:rPr>
          <w:rFonts w:ascii="Arial" w:eastAsia="Arial" w:hAnsi="Arial" w:cs="Arial"/>
        </w:rPr>
        <w:t xml:space="preserve"> elements</w:t>
      </w:r>
      <w:r w:rsidR="4675ED0C" w:rsidRPr="58A78FEE">
        <w:rPr>
          <w:rFonts w:ascii="Arial" w:eastAsia="Arial" w:hAnsi="Arial" w:cs="Arial"/>
        </w:rPr>
        <w:t xml:space="preserve">; the content, process, product </w:t>
      </w:r>
      <w:r w:rsidR="6B861850" w:rsidRPr="58A78FEE">
        <w:rPr>
          <w:rFonts w:ascii="Arial" w:eastAsia="Arial" w:hAnsi="Arial" w:cs="Arial"/>
        </w:rPr>
        <w:t>(see appendix 4)</w:t>
      </w:r>
      <w:r w:rsidRPr="58A78FEE">
        <w:rPr>
          <w:rFonts w:ascii="Arial" w:eastAsia="Arial" w:hAnsi="Arial" w:cs="Arial"/>
        </w:rPr>
        <w:t>.</w:t>
      </w:r>
      <w:r w:rsidR="1FD814C9" w:rsidRPr="58A78FEE">
        <w:rPr>
          <w:rFonts w:ascii="Arial" w:eastAsia="Arial" w:hAnsi="Arial" w:cs="Arial"/>
        </w:rPr>
        <w:t xml:space="preserve"> Thomlinson and Imbeau (2023) provide descriptors of these aspects and ways in which to apply </w:t>
      </w:r>
      <w:r w:rsidR="2296BA1F" w:rsidRPr="58A78FEE">
        <w:rPr>
          <w:rFonts w:ascii="Arial" w:eastAsia="Arial" w:hAnsi="Arial" w:cs="Arial"/>
        </w:rPr>
        <w:t>differentiation within each aspect.</w:t>
      </w:r>
      <w:r w:rsidRPr="58A78FEE">
        <w:rPr>
          <w:rFonts w:ascii="Arial" w:eastAsia="Arial" w:hAnsi="Arial" w:cs="Arial"/>
        </w:rPr>
        <w:t xml:space="preserve"> </w:t>
      </w:r>
      <w:r w:rsidR="490CC516" w:rsidRPr="58A78FEE">
        <w:rPr>
          <w:rFonts w:ascii="Arial" w:eastAsia="Arial" w:hAnsi="Arial" w:cs="Arial"/>
        </w:rPr>
        <w:t>The content is described as how students access the knowledge, understanding or skill that they are required to learn, this may come in various forms such as video, differentiated texts for reading, demonstrations or the use of images or working models to help students to access the content. The process is how the learner makes sense of or understands the content, this is an internal process, and</w:t>
      </w:r>
      <w:r w:rsidR="33C0E521" w:rsidRPr="58A78FEE">
        <w:rPr>
          <w:rFonts w:ascii="Arial" w:eastAsia="Arial" w:hAnsi="Arial" w:cs="Arial"/>
        </w:rPr>
        <w:t xml:space="preserve"> Thomlinson and Imbeau (2023) advocate that</w:t>
      </w:r>
      <w:r w:rsidR="490CC516" w:rsidRPr="58A78FEE">
        <w:rPr>
          <w:rFonts w:ascii="Arial" w:eastAsia="Arial" w:hAnsi="Arial" w:cs="Arial"/>
        </w:rPr>
        <w:t xml:space="preserve"> children should be given ‘sense-making’ activities to support them to gain a better understanding of the content. The product is the way in which the student presents </w:t>
      </w:r>
      <w:r w:rsidR="131357BA" w:rsidRPr="58A78FEE">
        <w:rPr>
          <w:rFonts w:ascii="Arial" w:eastAsia="Arial" w:hAnsi="Arial" w:cs="Arial"/>
        </w:rPr>
        <w:t xml:space="preserve">what </w:t>
      </w:r>
      <w:r w:rsidR="490CC516" w:rsidRPr="58A78FEE">
        <w:rPr>
          <w:rFonts w:ascii="Arial" w:eastAsia="Arial" w:hAnsi="Arial" w:cs="Arial"/>
        </w:rPr>
        <w:t xml:space="preserve">they have learned and understood, the most effective when students are given multiple opportunities to ‘apply, extend and transfer’ what their learning over time (Tomlinson and Imbeau, 2023, p.32). </w:t>
      </w:r>
      <w:r w:rsidR="40B9DC1B" w:rsidRPr="58A78FEE">
        <w:rPr>
          <w:rFonts w:ascii="Arial" w:eastAsia="Arial" w:hAnsi="Arial" w:cs="Arial"/>
        </w:rPr>
        <w:t xml:space="preserve">Thomlinson and Imbeau (2023) have </w:t>
      </w:r>
      <w:r w:rsidR="581ED34F" w:rsidRPr="58A78FEE">
        <w:rPr>
          <w:rFonts w:ascii="Arial" w:eastAsia="Arial" w:hAnsi="Arial" w:cs="Arial"/>
        </w:rPr>
        <w:t>also</w:t>
      </w:r>
      <w:r w:rsidR="40B9DC1B" w:rsidRPr="58A78FEE">
        <w:rPr>
          <w:rFonts w:ascii="Arial" w:eastAsia="Arial" w:hAnsi="Arial" w:cs="Arial"/>
        </w:rPr>
        <w:t xml:space="preserve"> expanded on this model </w:t>
      </w:r>
      <w:r w:rsidR="2B284B42" w:rsidRPr="58A78FEE">
        <w:rPr>
          <w:rFonts w:ascii="Arial" w:eastAsia="Arial" w:hAnsi="Arial" w:cs="Arial"/>
        </w:rPr>
        <w:t>of Thomlinson’s (1999) by d</w:t>
      </w:r>
      <w:r w:rsidR="78CC60B6" w:rsidRPr="58A78FEE">
        <w:rPr>
          <w:rFonts w:ascii="Arial" w:eastAsia="Arial" w:hAnsi="Arial" w:cs="Arial"/>
        </w:rPr>
        <w:t>escribing</w:t>
      </w:r>
      <w:r w:rsidR="40B9DC1B" w:rsidRPr="58A78FEE">
        <w:rPr>
          <w:rFonts w:ascii="Arial" w:eastAsia="Arial" w:hAnsi="Arial" w:cs="Arial"/>
        </w:rPr>
        <w:t xml:space="preserve"> a fourth element for consideration, the affect. </w:t>
      </w:r>
      <w:r w:rsidR="03BC4B9A" w:rsidRPr="58A78FEE">
        <w:rPr>
          <w:rFonts w:ascii="Arial" w:eastAsia="Arial" w:hAnsi="Arial" w:cs="Arial"/>
        </w:rPr>
        <w:t>The affect is</w:t>
      </w:r>
      <w:r w:rsidR="408E11E9" w:rsidRPr="58A78FEE">
        <w:rPr>
          <w:rFonts w:ascii="Arial" w:eastAsia="Arial" w:hAnsi="Arial" w:cs="Arial"/>
        </w:rPr>
        <w:t xml:space="preserve"> described as</w:t>
      </w:r>
      <w:r w:rsidR="03BC4B9A" w:rsidRPr="58A78FEE">
        <w:rPr>
          <w:rFonts w:ascii="Arial" w:eastAsia="Arial" w:hAnsi="Arial" w:cs="Arial"/>
        </w:rPr>
        <w:t xml:space="preserve"> the impact that the </w:t>
      </w:r>
      <w:r w:rsidR="25AB8FCE" w:rsidRPr="58A78FEE">
        <w:rPr>
          <w:rFonts w:ascii="Arial" w:eastAsia="Arial" w:hAnsi="Arial" w:cs="Arial"/>
        </w:rPr>
        <w:t>learners'</w:t>
      </w:r>
      <w:r w:rsidR="03BC4B9A" w:rsidRPr="58A78FEE">
        <w:rPr>
          <w:rFonts w:ascii="Arial" w:eastAsia="Arial" w:hAnsi="Arial" w:cs="Arial"/>
        </w:rPr>
        <w:t xml:space="preserve"> emotions and feelings have on their l</w:t>
      </w:r>
      <w:r w:rsidR="7F28EF83" w:rsidRPr="58A78FEE">
        <w:rPr>
          <w:rFonts w:ascii="Arial" w:eastAsia="Arial" w:hAnsi="Arial" w:cs="Arial"/>
        </w:rPr>
        <w:t>earning</w:t>
      </w:r>
      <w:r w:rsidR="6082E8DA" w:rsidRPr="58A78FEE">
        <w:rPr>
          <w:rFonts w:ascii="Arial" w:eastAsia="Arial" w:hAnsi="Arial" w:cs="Arial"/>
        </w:rPr>
        <w:t xml:space="preserve"> which may</w:t>
      </w:r>
      <w:r w:rsidR="465DADD8" w:rsidRPr="58A78FEE">
        <w:rPr>
          <w:rFonts w:ascii="Arial" w:eastAsia="Arial" w:hAnsi="Arial" w:cs="Arial"/>
        </w:rPr>
        <w:t xml:space="preserve"> have an impact on the child's self-concept and collaboration skills with others.</w:t>
      </w:r>
      <w:r w:rsidR="1630AE6F" w:rsidRPr="58A78FEE">
        <w:rPr>
          <w:rFonts w:ascii="Arial" w:eastAsia="Arial" w:hAnsi="Arial" w:cs="Arial"/>
        </w:rPr>
        <w:t xml:space="preserve"> </w:t>
      </w:r>
      <w:r w:rsidRPr="58A78FEE">
        <w:rPr>
          <w:rFonts w:ascii="Arial" w:eastAsia="Arial" w:hAnsi="Arial" w:cs="Arial"/>
        </w:rPr>
        <w:t xml:space="preserve">According to Neill and Polly (2021) tailoring lessons through these </w:t>
      </w:r>
      <w:r w:rsidR="431ED76F" w:rsidRPr="58A78FEE">
        <w:rPr>
          <w:rFonts w:ascii="Arial" w:eastAsia="Arial" w:hAnsi="Arial" w:cs="Arial"/>
        </w:rPr>
        <w:t xml:space="preserve">four </w:t>
      </w:r>
      <w:r w:rsidRPr="58A78FEE">
        <w:rPr>
          <w:rFonts w:ascii="Arial" w:eastAsia="Arial" w:hAnsi="Arial" w:cs="Arial"/>
        </w:rPr>
        <w:t xml:space="preserve">aspects of differentiation encourages the students to improve and develop by allowing </w:t>
      </w:r>
      <w:r w:rsidR="67AC87E0" w:rsidRPr="58A78FEE">
        <w:rPr>
          <w:rFonts w:ascii="Arial" w:eastAsia="Arial" w:hAnsi="Arial" w:cs="Arial"/>
        </w:rPr>
        <w:t>all children</w:t>
      </w:r>
      <w:r w:rsidRPr="58A78FEE">
        <w:rPr>
          <w:rFonts w:ascii="Arial" w:eastAsia="Arial" w:hAnsi="Arial" w:cs="Arial"/>
        </w:rPr>
        <w:t xml:space="preserve"> to access</w:t>
      </w:r>
      <w:r w:rsidR="7853C22A" w:rsidRPr="58A78FEE">
        <w:rPr>
          <w:rFonts w:ascii="Arial" w:eastAsia="Arial" w:hAnsi="Arial" w:cs="Arial"/>
        </w:rPr>
        <w:t xml:space="preserve"> and evidence</w:t>
      </w:r>
      <w:r w:rsidRPr="58A78FEE">
        <w:rPr>
          <w:rFonts w:ascii="Arial" w:eastAsia="Arial" w:hAnsi="Arial" w:cs="Arial"/>
        </w:rPr>
        <w:t xml:space="preserve"> the</w:t>
      </w:r>
      <w:r w:rsidR="10E6CD91" w:rsidRPr="58A78FEE">
        <w:rPr>
          <w:rFonts w:ascii="Arial" w:eastAsia="Arial" w:hAnsi="Arial" w:cs="Arial"/>
        </w:rPr>
        <w:t>ir</w:t>
      </w:r>
      <w:r w:rsidRPr="58A78FEE">
        <w:rPr>
          <w:rFonts w:ascii="Arial" w:eastAsia="Arial" w:hAnsi="Arial" w:cs="Arial"/>
        </w:rPr>
        <w:t xml:space="preserve"> learning. </w:t>
      </w:r>
      <w:r w:rsidR="671AF47E" w:rsidRPr="58A78FEE">
        <w:rPr>
          <w:rFonts w:ascii="Arial" w:eastAsia="Arial" w:hAnsi="Arial" w:cs="Arial"/>
        </w:rPr>
        <w:t xml:space="preserve"> </w:t>
      </w:r>
      <w:r w:rsidRPr="58A78FEE">
        <w:rPr>
          <w:rFonts w:ascii="Arial" w:eastAsia="Arial" w:hAnsi="Arial" w:cs="Arial"/>
        </w:rPr>
        <w:t xml:space="preserve">Research has shown that differentiation is an effective teaching method to cater to the diverse learning needs of students and improve their overall progress (Tomlinson 2017; Tomlinson et al, 2003). It is </w:t>
      </w:r>
      <w:r w:rsidR="3DD7DC4C" w:rsidRPr="58A78FEE">
        <w:rPr>
          <w:rFonts w:ascii="Arial" w:eastAsia="Arial" w:hAnsi="Arial" w:cs="Arial"/>
        </w:rPr>
        <w:t xml:space="preserve">argued to be </w:t>
      </w:r>
      <w:r w:rsidRPr="58A78FEE">
        <w:rPr>
          <w:rFonts w:ascii="Arial" w:eastAsia="Arial" w:hAnsi="Arial" w:cs="Arial"/>
        </w:rPr>
        <w:t xml:space="preserve">effective because teachers plan with a focus on the </w:t>
      </w:r>
      <w:r w:rsidRPr="58A78FEE">
        <w:rPr>
          <w:rFonts w:ascii="Arial" w:eastAsia="Arial" w:hAnsi="Arial" w:cs="Arial"/>
        </w:rPr>
        <w:lastRenderedPageBreak/>
        <w:t xml:space="preserve">learners and plan to support them considering both the differences and similarities of the pupils (Tomlinson 2017; Tomlinson et al, 2003). </w:t>
      </w:r>
    </w:p>
    <w:p w14:paraId="335DC405" w14:textId="536E39B9" w:rsidR="60C761EE" w:rsidRDefault="60C761EE" w:rsidP="60C761EE">
      <w:pPr>
        <w:spacing w:after="0" w:line="257" w:lineRule="auto"/>
        <w:rPr>
          <w:rFonts w:ascii="Arial" w:eastAsia="Arial" w:hAnsi="Arial" w:cs="Arial"/>
        </w:rPr>
      </w:pPr>
    </w:p>
    <w:p w14:paraId="133C2529" w14:textId="6E850DC6" w:rsidR="5DB9B5CA" w:rsidRDefault="5DB9B5CA" w:rsidP="58A78FEE">
      <w:pPr>
        <w:spacing w:line="257" w:lineRule="auto"/>
        <w:rPr>
          <w:rFonts w:ascii="Arial" w:eastAsia="Arial" w:hAnsi="Arial" w:cs="Arial"/>
        </w:rPr>
      </w:pPr>
      <w:r w:rsidRPr="58A78FEE">
        <w:rPr>
          <w:rFonts w:ascii="Arial" w:eastAsia="Arial" w:hAnsi="Arial" w:cs="Arial"/>
        </w:rPr>
        <w:t>However, differentiation can be challenging for teachers to implement in their classroom as</w:t>
      </w:r>
      <w:r w:rsidR="05843934" w:rsidRPr="58A78FEE">
        <w:rPr>
          <w:rFonts w:ascii="Arial" w:eastAsia="Arial" w:hAnsi="Arial" w:cs="Arial"/>
        </w:rPr>
        <w:t xml:space="preserve"> its meaning has been interpreted in different ways and this</w:t>
      </w:r>
      <w:r w:rsidR="1202B33F" w:rsidRPr="58A78FEE">
        <w:rPr>
          <w:rFonts w:ascii="Arial" w:eastAsia="Arial" w:hAnsi="Arial" w:cs="Arial"/>
        </w:rPr>
        <w:t xml:space="preserve"> has resulted in a segmented view of </w:t>
      </w:r>
      <w:r w:rsidR="355285F4" w:rsidRPr="58A78FEE">
        <w:rPr>
          <w:rFonts w:ascii="Arial" w:eastAsia="Arial" w:hAnsi="Arial" w:cs="Arial"/>
        </w:rPr>
        <w:t xml:space="preserve">how </w:t>
      </w:r>
      <w:r w:rsidR="54819722" w:rsidRPr="58A78FEE">
        <w:rPr>
          <w:rFonts w:ascii="Arial" w:eastAsia="Arial" w:hAnsi="Arial" w:cs="Arial"/>
        </w:rPr>
        <w:t>this is best</w:t>
      </w:r>
      <w:r w:rsidR="355285F4" w:rsidRPr="58A78FEE">
        <w:rPr>
          <w:rFonts w:ascii="Arial" w:eastAsia="Arial" w:hAnsi="Arial" w:cs="Arial"/>
        </w:rPr>
        <w:t xml:space="preserve"> </w:t>
      </w:r>
      <w:r w:rsidR="066911E2" w:rsidRPr="58A78FEE">
        <w:rPr>
          <w:rFonts w:ascii="Arial" w:eastAsia="Arial" w:hAnsi="Arial" w:cs="Arial"/>
        </w:rPr>
        <w:t>implemented</w:t>
      </w:r>
      <w:r w:rsidR="355285F4" w:rsidRPr="58A78FEE">
        <w:rPr>
          <w:rFonts w:ascii="Arial" w:eastAsia="Arial" w:hAnsi="Arial" w:cs="Arial"/>
        </w:rPr>
        <w:t xml:space="preserve"> in</w:t>
      </w:r>
      <w:r w:rsidR="51161FBE" w:rsidRPr="58A78FEE">
        <w:rPr>
          <w:rFonts w:ascii="Arial" w:eastAsia="Arial" w:hAnsi="Arial" w:cs="Arial"/>
        </w:rPr>
        <w:t xml:space="preserve"> the</w:t>
      </w:r>
      <w:r w:rsidR="355285F4" w:rsidRPr="58A78FEE">
        <w:rPr>
          <w:rFonts w:ascii="Arial" w:eastAsia="Arial" w:hAnsi="Arial" w:cs="Arial"/>
        </w:rPr>
        <w:t xml:space="preserve"> classroom</w:t>
      </w:r>
      <w:r w:rsidR="06EB516F" w:rsidRPr="58A78FEE">
        <w:rPr>
          <w:rFonts w:ascii="Arial" w:eastAsia="Arial" w:hAnsi="Arial" w:cs="Arial"/>
        </w:rPr>
        <w:t xml:space="preserve"> environment </w:t>
      </w:r>
      <w:r w:rsidR="025F25C0" w:rsidRPr="58A78FEE">
        <w:rPr>
          <w:rFonts w:ascii="Arial" w:eastAsia="Arial" w:hAnsi="Arial" w:cs="Arial"/>
        </w:rPr>
        <w:t>(</w:t>
      </w:r>
      <w:r w:rsidR="355285F4" w:rsidRPr="58A78FEE">
        <w:rPr>
          <w:rFonts w:ascii="Arial" w:eastAsia="Arial" w:hAnsi="Arial" w:cs="Arial"/>
        </w:rPr>
        <w:t>Brighton et al, 2005;</w:t>
      </w:r>
      <w:r w:rsidR="55689DB2" w:rsidRPr="58A78FEE">
        <w:rPr>
          <w:rFonts w:ascii="Arial" w:eastAsia="Arial" w:hAnsi="Arial" w:cs="Arial"/>
        </w:rPr>
        <w:t xml:space="preserve"> Pollard and Filer, 2007;</w:t>
      </w:r>
      <w:r w:rsidR="355285F4" w:rsidRPr="58A78FEE">
        <w:rPr>
          <w:rFonts w:ascii="Arial" w:eastAsia="Arial" w:hAnsi="Arial" w:cs="Arial"/>
        </w:rPr>
        <w:t xml:space="preserve"> </w:t>
      </w:r>
      <w:proofErr w:type="spellStart"/>
      <w:r w:rsidR="355285F4" w:rsidRPr="58A78FEE">
        <w:rPr>
          <w:rFonts w:ascii="Arial" w:eastAsia="Arial" w:hAnsi="Arial" w:cs="Arial"/>
        </w:rPr>
        <w:t>Terwell</w:t>
      </w:r>
      <w:proofErr w:type="spellEnd"/>
      <w:r w:rsidR="355285F4" w:rsidRPr="58A78FEE">
        <w:rPr>
          <w:rFonts w:ascii="Arial" w:eastAsia="Arial" w:hAnsi="Arial" w:cs="Arial"/>
        </w:rPr>
        <w:t>, 2005).</w:t>
      </w:r>
      <w:r w:rsidR="3F356C32" w:rsidRPr="58A78FEE">
        <w:rPr>
          <w:rFonts w:ascii="Arial" w:eastAsia="Arial" w:hAnsi="Arial" w:cs="Arial"/>
        </w:rPr>
        <w:t xml:space="preserve"> </w:t>
      </w:r>
      <w:r w:rsidR="355285F4" w:rsidRPr="58A78FEE">
        <w:rPr>
          <w:rFonts w:ascii="Arial" w:eastAsia="Arial" w:hAnsi="Arial" w:cs="Arial"/>
        </w:rPr>
        <w:t xml:space="preserve">For example, Petty (2004) described differentiation as a technique allowing learners to flourish academically as </w:t>
      </w:r>
      <w:r w:rsidR="0E5B23BA" w:rsidRPr="58A78FEE">
        <w:rPr>
          <w:rFonts w:ascii="Arial" w:eastAsia="Arial" w:hAnsi="Arial" w:cs="Arial"/>
        </w:rPr>
        <w:t>distinct</w:t>
      </w:r>
      <w:r w:rsidR="355285F4" w:rsidRPr="58A78FEE">
        <w:rPr>
          <w:rFonts w:ascii="Arial" w:eastAsia="Arial" w:hAnsi="Arial" w:cs="Arial"/>
        </w:rPr>
        <w:t xml:space="preserve"> individuals, providing </w:t>
      </w:r>
      <w:r w:rsidR="0DA6EC80" w:rsidRPr="58A78FEE">
        <w:rPr>
          <w:rFonts w:ascii="Arial" w:eastAsia="Arial" w:hAnsi="Arial" w:cs="Arial"/>
        </w:rPr>
        <w:t>ideal opportunities</w:t>
      </w:r>
      <w:r w:rsidR="355285F4" w:rsidRPr="58A78FEE">
        <w:rPr>
          <w:rFonts w:ascii="Arial" w:eastAsia="Arial" w:hAnsi="Arial" w:cs="Arial"/>
        </w:rPr>
        <w:t xml:space="preserve"> for learning. </w:t>
      </w:r>
      <w:proofErr w:type="spellStart"/>
      <w:r w:rsidR="355285F4" w:rsidRPr="58A78FEE">
        <w:rPr>
          <w:rFonts w:ascii="Arial" w:eastAsia="Arial" w:hAnsi="Arial" w:cs="Arial"/>
        </w:rPr>
        <w:t>Terwell</w:t>
      </w:r>
      <w:proofErr w:type="spellEnd"/>
      <w:r w:rsidR="355285F4" w:rsidRPr="58A78FEE">
        <w:rPr>
          <w:rFonts w:ascii="Arial" w:eastAsia="Arial" w:hAnsi="Arial" w:cs="Arial"/>
        </w:rPr>
        <w:t xml:space="preserve"> (2005)</w:t>
      </w:r>
      <w:r w:rsidR="686508AC" w:rsidRPr="58A78FEE">
        <w:rPr>
          <w:rFonts w:ascii="Arial" w:eastAsia="Arial" w:hAnsi="Arial" w:cs="Arial"/>
        </w:rPr>
        <w:t>, however,</w:t>
      </w:r>
      <w:r w:rsidR="355285F4" w:rsidRPr="58A78FEE">
        <w:rPr>
          <w:rFonts w:ascii="Arial" w:eastAsia="Arial" w:hAnsi="Arial" w:cs="Arial"/>
        </w:rPr>
        <w:t xml:space="preserve"> describes differentiation a method to track and group students based on ability and with a</w:t>
      </w:r>
      <w:r w:rsidR="005B137D" w:rsidRPr="58A78FEE">
        <w:rPr>
          <w:rFonts w:ascii="Arial" w:eastAsia="Arial" w:hAnsi="Arial" w:cs="Arial"/>
        </w:rPr>
        <w:t>n additional</w:t>
      </w:r>
      <w:r w:rsidR="355285F4" w:rsidRPr="58A78FEE">
        <w:rPr>
          <w:rFonts w:ascii="Arial" w:eastAsia="Arial" w:hAnsi="Arial" w:cs="Arial"/>
        </w:rPr>
        <w:t xml:space="preserve"> purpose to help gain an understanding of the needs of children with Additional Learning Needs (ALN). Perry (2004) believes that differentiation is </w:t>
      </w:r>
      <w:r w:rsidR="0C4353DF" w:rsidRPr="58A78FEE">
        <w:rPr>
          <w:rFonts w:ascii="Arial" w:eastAsia="Arial" w:hAnsi="Arial" w:cs="Arial"/>
        </w:rPr>
        <w:t xml:space="preserve">a method for </w:t>
      </w:r>
      <w:r w:rsidR="355285F4" w:rsidRPr="58A78FEE">
        <w:rPr>
          <w:rFonts w:ascii="Arial" w:eastAsia="Arial" w:hAnsi="Arial" w:cs="Arial"/>
        </w:rPr>
        <w:t xml:space="preserve">individualisation, whereas </w:t>
      </w:r>
      <w:proofErr w:type="spellStart"/>
      <w:r w:rsidR="355285F4" w:rsidRPr="58A78FEE">
        <w:rPr>
          <w:rFonts w:ascii="Arial" w:eastAsia="Arial" w:hAnsi="Arial" w:cs="Arial"/>
        </w:rPr>
        <w:t>Terwell</w:t>
      </w:r>
      <w:proofErr w:type="spellEnd"/>
      <w:r w:rsidR="355285F4" w:rsidRPr="58A78FEE">
        <w:rPr>
          <w:rFonts w:ascii="Arial" w:eastAsia="Arial" w:hAnsi="Arial" w:cs="Arial"/>
        </w:rPr>
        <w:t xml:space="preserve"> (2005) believes it is </w:t>
      </w:r>
      <w:r w:rsidR="0155D246" w:rsidRPr="58A78FEE">
        <w:rPr>
          <w:rFonts w:ascii="Arial" w:eastAsia="Arial" w:hAnsi="Arial" w:cs="Arial"/>
        </w:rPr>
        <w:t>best used for</w:t>
      </w:r>
      <w:r w:rsidR="355285F4" w:rsidRPr="58A78FEE">
        <w:rPr>
          <w:rFonts w:ascii="Arial" w:eastAsia="Arial" w:hAnsi="Arial" w:cs="Arial"/>
        </w:rPr>
        <w:t xml:space="preserve"> categorisation of individuals according to ability. Th</w:t>
      </w:r>
      <w:r w:rsidR="4CD1DBF9" w:rsidRPr="58A78FEE">
        <w:rPr>
          <w:rFonts w:ascii="Arial" w:eastAsia="Arial" w:hAnsi="Arial" w:cs="Arial"/>
        </w:rPr>
        <w:t>ese interpretations</w:t>
      </w:r>
      <w:r w:rsidR="355285F4" w:rsidRPr="58A78FEE">
        <w:rPr>
          <w:rFonts w:ascii="Arial" w:eastAsia="Arial" w:hAnsi="Arial" w:cs="Arial"/>
        </w:rPr>
        <w:t xml:space="preserve"> highlight the issues that might arise </w:t>
      </w:r>
      <w:r w:rsidR="522E35F3" w:rsidRPr="58A78FEE">
        <w:rPr>
          <w:rFonts w:ascii="Arial" w:eastAsia="Arial" w:hAnsi="Arial" w:cs="Arial"/>
        </w:rPr>
        <w:t xml:space="preserve">in </w:t>
      </w:r>
      <w:r w:rsidR="355285F4" w:rsidRPr="58A78FEE">
        <w:rPr>
          <w:rFonts w:ascii="Arial" w:eastAsia="Arial" w:hAnsi="Arial" w:cs="Arial"/>
        </w:rPr>
        <w:t xml:space="preserve">miscommunication among educators </w:t>
      </w:r>
      <w:r w:rsidR="1E4F5D0F" w:rsidRPr="58A78FEE">
        <w:rPr>
          <w:rFonts w:ascii="Arial" w:eastAsia="Arial" w:hAnsi="Arial" w:cs="Arial"/>
        </w:rPr>
        <w:t xml:space="preserve">of </w:t>
      </w:r>
      <w:r w:rsidR="0D81348B" w:rsidRPr="58A78FEE">
        <w:rPr>
          <w:rFonts w:ascii="Arial" w:eastAsia="Arial" w:hAnsi="Arial" w:cs="Arial"/>
        </w:rPr>
        <w:t>its</w:t>
      </w:r>
      <w:r w:rsidR="355285F4" w:rsidRPr="58A78FEE">
        <w:rPr>
          <w:rFonts w:ascii="Arial" w:eastAsia="Arial" w:hAnsi="Arial" w:cs="Arial"/>
        </w:rPr>
        <w:t xml:space="preserve"> meaning.</w:t>
      </w:r>
      <w:r w:rsidR="00D0F7C4" w:rsidRPr="58A78FEE">
        <w:rPr>
          <w:rFonts w:ascii="Arial" w:eastAsia="Arial" w:hAnsi="Arial" w:cs="Arial"/>
        </w:rPr>
        <w:t xml:space="preserve"> </w:t>
      </w:r>
      <w:r w:rsidR="004D1155" w:rsidRPr="58A78FEE">
        <w:rPr>
          <w:rFonts w:ascii="Arial" w:eastAsia="Arial" w:hAnsi="Arial" w:cs="Arial"/>
        </w:rPr>
        <w:t xml:space="preserve">Furthermore, </w:t>
      </w:r>
      <w:r w:rsidR="00D0F7C4" w:rsidRPr="58A78FEE">
        <w:rPr>
          <w:rFonts w:ascii="Arial" w:eastAsia="Arial" w:hAnsi="Arial" w:cs="Arial"/>
        </w:rPr>
        <w:t xml:space="preserve">McNeill and Poppy (2021) study found that teachers do not always differentiate for students of all abilities, some focused only on the students who required the extra support to scaffold their learning and did not differentiate for those of a higher academic ability who may have needed to be challenged more. Cooper (2014) states that efficient assessment is </w:t>
      </w:r>
      <w:r w:rsidR="735FF57C" w:rsidRPr="58A78FEE">
        <w:rPr>
          <w:rFonts w:ascii="Arial" w:eastAsia="Arial" w:hAnsi="Arial" w:cs="Arial"/>
        </w:rPr>
        <w:t xml:space="preserve">also </w:t>
      </w:r>
      <w:r w:rsidR="00D0F7C4" w:rsidRPr="58A78FEE">
        <w:rPr>
          <w:rFonts w:ascii="Arial" w:eastAsia="Arial" w:hAnsi="Arial" w:cs="Arial"/>
        </w:rPr>
        <w:t xml:space="preserve">essential for effective differentiation </w:t>
      </w:r>
      <w:r w:rsidR="7A9221C8" w:rsidRPr="58A78FEE">
        <w:rPr>
          <w:rFonts w:ascii="Arial" w:eastAsia="Arial" w:hAnsi="Arial" w:cs="Arial"/>
        </w:rPr>
        <w:t>so that the</w:t>
      </w:r>
      <w:r w:rsidR="00D0F7C4" w:rsidRPr="58A78FEE">
        <w:rPr>
          <w:rFonts w:ascii="Arial" w:eastAsia="Arial" w:hAnsi="Arial" w:cs="Arial"/>
        </w:rPr>
        <w:t xml:space="preserve"> teacher is then able to create appropriate activities for pupils that meets their level and stage of ability and development. Ewens (2014) supports this stating that assessment is crucial to allow the teacher to include differentiation in planning. If teachers do not assess students frequently, they are unable </w:t>
      </w:r>
      <w:r w:rsidR="55E3C6A0" w:rsidRPr="58A78FEE">
        <w:rPr>
          <w:rFonts w:ascii="Arial" w:eastAsia="Arial" w:hAnsi="Arial" w:cs="Arial"/>
        </w:rPr>
        <w:t xml:space="preserve">to gain a satisfactory </w:t>
      </w:r>
      <w:r w:rsidR="3204DAAE" w:rsidRPr="58A78FEE">
        <w:rPr>
          <w:rFonts w:ascii="Arial" w:eastAsia="Arial" w:hAnsi="Arial" w:cs="Arial"/>
        </w:rPr>
        <w:t>comprehension</w:t>
      </w:r>
      <w:r w:rsidR="00D0F7C4" w:rsidRPr="58A78FEE">
        <w:rPr>
          <w:rFonts w:ascii="Arial" w:eastAsia="Arial" w:hAnsi="Arial" w:cs="Arial"/>
        </w:rPr>
        <w:t xml:space="preserve"> of the students' </w:t>
      </w:r>
      <w:r w:rsidR="5AE9888F" w:rsidRPr="58A78FEE">
        <w:rPr>
          <w:rFonts w:ascii="Arial" w:eastAsia="Arial" w:hAnsi="Arial" w:cs="Arial"/>
        </w:rPr>
        <w:t>ability</w:t>
      </w:r>
      <w:r w:rsidR="00D0F7C4" w:rsidRPr="58A78FEE">
        <w:rPr>
          <w:rFonts w:ascii="Arial" w:eastAsia="Arial" w:hAnsi="Arial" w:cs="Arial"/>
        </w:rPr>
        <w:t xml:space="preserve"> and would</w:t>
      </w:r>
      <w:r w:rsidR="1DA047ED" w:rsidRPr="58A78FEE">
        <w:rPr>
          <w:rFonts w:ascii="Arial" w:eastAsia="Arial" w:hAnsi="Arial" w:cs="Arial"/>
        </w:rPr>
        <w:t xml:space="preserve"> therefore</w:t>
      </w:r>
      <w:r w:rsidR="00D0F7C4" w:rsidRPr="58A78FEE">
        <w:rPr>
          <w:rFonts w:ascii="Arial" w:eastAsia="Arial" w:hAnsi="Arial" w:cs="Arial"/>
        </w:rPr>
        <w:t xml:space="preserve"> lack the knowledge to create appropriate activities to facilitate student progression (Cooper, 2014).</w:t>
      </w:r>
    </w:p>
    <w:p w14:paraId="44AD2AB2" w14:textId="06218D27" w:rsidR="13FCA5F3" w:rsidRDefault="4291B0C5" w:rsidP="4D9AD121">
      <w:pPr>
        <w:spacing w:line="257" w:lineRule="auto"/>
        <w:jc w:val="center"/>
        <w:rPr>
          <w:rFonts w:ascii="Arial" w:eastAsia="Arial" w:hAnsi="Arial" w:cs="Arial"/>
          <w:b/>
          <w:bCs/>
          <w:u w:val="single"/>
        </w:rPr>
      </w:pPr>
      <w:r w:rsidRPr="58A78FEE">
        <w:rPr>
          <w:rFonts w:ascii="Arial" w:eastAsia="Arial" w:hAnsi="Arial" w:cs="Arial"/>
          <w:b/>
          <w:bCs/>
          <w:u w:val="single"/>
        </w:rPr>
        <w:t>Reflection and discussion of next steps</w:t>
      </w:r>
    </w:p>
    <w:p w14:paraId="4D1C382A" w14:textId="438AD068" w:rsidR="397BF79B" w:rsidRDefault="1C406033" w:rsidP="58A78FEE">
      <w:pPr>
        <w:spacing w:line="257" w:lineRule="auto"/>
        <w:rPr>
          <w:rFonts w:ascii="Arial" w:eastAsia="Arial" w:hAnsi="Arial" w:cs="Arial"/>
        </w:rPr>
      </w:pPr>
      <w:r w:rsidRPr="58A78FEE">
        <w:rPr>
          <w:rFonts w:ascii="Arial" w:eastAsia="Arial" w:hAnsi="Arial" w:cs="Arial"/>
        </w:rPr>
        <w:t xml:space="preserve">Fitzgerald (2016) laid out methods for differentiation through </w:t>
      </w:r>
      <w:r w:rsidR="0A191C2E" w:rsidRPr="58A78FEE">
        <w:rPr>
          <w:rFonts w:ascii="Arial" w:eastAsia="Arial" w:hAnsi="Arial" w:cs="Arial"/>
        </w:rPr>
        <w:t>‘</w:t>
      </w:r>
      <w:r w:rsidRPr="58A78FEE">
        <w:rPr>
          <w:rFonts w:ascii="Arial" w:eastAsia="Arial" w:hAnsi="Arial" w:cs="Arial"/>
        </w:rPr>
        <w:t>process</w:t>
      </w:r>
      <w:r w:rsidR="0669B21D" w:rsidRPr="58A78FEE">
        <w:rPr>
          <w:rFonts w:ascii="Arial" w:eastAsia="Arial" w:hAnsi="Arial" w:cs="Arial"/>
        </w:rPr>
        <w:t>’</w:t>
      </w:r>
      <w:r w:rsidRPr="58A78FEE">
        <w:rPr>
          <w:rFonts w:ascii="Arial" w:eastAsia="Arial" w:hAnsi="Arial" w:cs="Arial"/>
        </w:rPr>
        <w:t xml:space="preserve"> which included the use of collaborative discussion in groups.</w:t>
      </w:r>
      <w:r w:rsidR="64939169" w:rsidRPr="58A78FEE">
        <w:rPr>
          <w:rFonts w:ascii="Arial" w:eastAsia="Arial" w:hAnsi="Arial" w:cs="Arial"/>
          <w:color w:val="000000" w:themeColor="text1"/>
        </w:rPr>
        <w:t xml:space="preserve"> </w:t>
      </w:r>
      <w:proofErr w:type="spellStart"/>
      <w:r w:rsidR="64939169" w:rsidRPr="58A78FEE">
        <w:rPr>
          <w:rFonts w:ascii="Arial" w:eastAsia="Arial" w:hAnsi="Arial" w:cs="Arial"/>
          <w:color w:val="000000" w:themeColor="text1"/>
        </w:rPr>
        <w:t>Gnadiinger</w:t>
      </w:r>
      <w:proofErr w:type="spellEnd"/>
      <w:r w:rsidR="64939169" w:rsidRPr="58A78FEE">
        <w:rPr>
          <w:rFonts w:ascii="Arial" w:eastAsia="Arial" w:hAnsi="Arial" w:cs="Arial"/>
          <w:color w:val="000000" w:themeColor="text1"/>
        </w:rPr>
        <w:t xml:space="preserve"> (2008) supports this finding that collaboration within groups is an effective strategy for all learners.</w:t>
      </w:r>
      <w:r w:rsidR="64939169" w:rsidRPr="58A78FEE">
        <w:rPr>
          <w:rFonts w:ascii="Arial" w:eastAsia="Arial" w:hAnsi="Arial" w:cs="Arial"/>
        </w:rPr>
        <w:t xml:space="preserve"> </w:t>
      </w:r>
      <w:r w:rsidR="58331FA2" w:rsidRPr="58A78FEE">
        <w:rPr>
          <w:rFonts w:ascii="Arial" w:eastAsia="Arial" w:hAnsi="Arial" w:cs="Arial"/>
        </w:rPr>
        <w:t>Collaboration is a common way in which teachers facilitate learning often in the form of groupwork, a c</w:t>
      </w:r>
      <w:r w:rsidR="0EC68048" w:rsidRPr="58A78FEE">
        <w:rPr>
          <w:rFonts w:ascii="Arial" w:eastAsia="Arial" w:hAnsi="Arial" w:cs="Arial"/>
        </w:rPr>
        <w:t>hallenge teachers face with this is</w:t>
      </w:r>
      <w:r w:rsidR="55634391" w:rsidRPr="58A78FEE">
        <w:rPr>
          <w:rFonts w:ascii="Arial" w:eastAsia="Arial" w:hAnsi="Arial" w:cs="Arial"/>
        </w:rPr>
        <w:t xml:space="preserve"> whether</w:t>
      </w:r>
      <w:r w:rsidR="0EC68048" w:rsidRPr="58A78FEE">
        <w:rPr>
          <w:rFonts w:ascii="Arial" w:eastAsia="Arial" w:hAnsi="Arial" w:cs="Arial"/>
        </w:rPr>
        <w:t xml:space="preserve"> </w:t>
      </w:r>
      <w:r w:rsidR="70F953FB" w:rsidRPr="58A78FEE">
        <w:rPr>
          <w:rFonts w:ascii="Arial" w:eastAsia="Arial" w:hAnsi="Arial" w:cs="Arial"/>
        </w:rPr>
        <w:t xml:space="preserve">to </w:t>
      </w:r>
      <w:r w:rsidR="0EC68048" w:rsidRPr="58A78FEE">
        <w:rPr>
          <w:rFonts w:ascii="Arial" w:eastAsia="Arial" w:hAnsi="Arial" w:cs="Arial"/>
        </w:rPr>
        <w:t>grouping according to ability</w:t>
      </w:r>
      <w:r w:rsidR="1A6D8EB6" w:rsidRPr="58A78FEE">
        <w:rPr>
          <w:rFonts w:ascii="Arial" w:eastAsia="Arial" w:hAnsi="Arial" w:cs="Arial"/>
        </w:rPr>
        <w:t xml:space="preserve"> </w:t>
      </w:r>
      <w:r w:rsidR="0EC68048" w:rsidRPr="58A78FEE">
        <w:rPr>
          <w:rFonts w:ascii="Arial" w:eastAsia="Arial" w:hAnsi="Arial" w:cs="Arial"/>
        </w:rPr>
        <w:t xml:space="preserve">(Saleh, </w:t>
      </w:r>
      <w:proofErr w:type="spellStart"/>
      <w:r w:rsidR="0EC68048" w:rsidRPr="58A78FEE">
        <w:rPr>
          <w:rFonts w:ascii="Arial" w:eastAsia="Arial" w:hAnsi="Arial" w:cs="Arial"/>
        </w:rPr>
        <w:t>Lazander</w:t>
      </w:r>
      <w:proofErr w:type="spellEnd"/>
      <w:r w:rsidR="0EC68048" w:rsidRPr="58A78FEE">
        <w:rPr>
          <w:rFonts w:ascii="Arial" w:eastAsia="Arial" w:hAnsi="Arial" w:cs="Arial"/>
        </w:rPr>
        <w:t xml:space="preserve"> </w:t>
      </w:r>
      <w:r w:rsidR="5021C60E" w:rsidRPr="58A78FEE">
        <w:rPr>
          <w:rFonts w:ascii="Arial" w:eastAsia="Arial" w:hAnsi="Arial" w:cs="Arial"/>
        </w:rPr>
        <w:t>and</w:t>
      </w:r>
      <w:r w:rsidR="0EC68048" w:rsidRPr="58A78FEE">
        <w:rPr>
          <w:rFonts w:ascii="Arial" w:eastAsia="Arial" w:hAnsi="Arial" w:cs="Arial"/>
        </w:rPr>
        <w:t xml:space="preserve"> Jong, 2006</w:t>
      </w:r>
      <w:r w:rsidR="66CBD8A3" w:rsidRPr="58A78FEE">
        <w:rPr>
          <w:rFonts w:ascii="Arial" w:eastAsia="Arial" w:hAnsi="Arial" w:cs="Arial"/>
        </w:rPr>
        <w:t xml:space="preserve">). </w:t>
      </w:r>
      <w:r w:rsidR="19150531" w:rsidRPr="58A78FEE">
        <w:rPr>
          <w:rFonts w:ascii="Arial" w:eastAsia="Arial" w:hAnsi="Arial" w:cs="Arial"/>
        </w:rPr>
        <w:t xml:space="preserve">The teacher </w:t>
      </w:r>
      <w:r w:rsidR="350F6C72" w:rsidRPr="58A78FEE">
        <w:rPr>
          <w:rFonts w:ascii="Arial" w:eastAsia="Arial" w:hAnsi="Arial" w:cs="Arial"/>
        </w:rPr>
        <w:t xml:space="preserve">in the case study </w:t>
      </w:r>
      <w:r w:rsidR="19150531" w:rsidRPr="58A78FEE">
        <w:rPr>
          <w:rFonts w:ascii="Arial" w:eastAsia="Arial" w:hAnsi="Arial" w:cs="Arial"/>
        </w:rPr>
        <w:t>grouped the children around tables according to their ability</w:t>
      </w:r>
      <w:r w:rsidR="0C00E0DE" w:rsidRPr="58A78FEE">
        <w:rPr>
          <w:rFonts w:ascii="Arial" w:eastAsia="Arial" w:hAnsi="Arial" w:cs="Arial"/>
        </w:rPr>
        <w:t xml:space="preserve"> (see appendix 1)</w:t>
      </w:r>
      <w:r w:rsidR="19150531" w:rsidRPr="58A78FEE">
        <w:rPr>
          <w:rFonts w:ascii="Arial" w:eastAsia="Arial" w:hAnsi="Arial" w:cs="Arial"/>
        </w:rPr>
        <w:t>.</w:t>
      </w:r>
      <w:r w:rsidR="16D6A192" w:rsidRPr="58A78FEE">
        <w:rPr>
          <w:rFonts w:ascii="Arial" w:eastAsia="Arial" w:hAnsi="Arial" w:cs="Arial"/>
        </w:rPr>
        <w:t xml:space="preserve"> Though the children did collaborate in pairs</w:t>
      </w:r>
      <w:r w:rsidR="28300328" w:rsidRPr="58A78FEE">
        <w:rPr>
          <w:rFonts w:ascii="Arial" w:eastAsia="Arial" w:hAnsi="Arial" w:cs="Arial"/>
        </w:rPr>
        <w:t xml:space="preserve"> </w:t>
      </w:r>
      <w:r w:rsidR="11CC0E03" w:rsidRPr="58A78FEE">
        <w:rPr>
          <w:rFonts w:ascii="Arial" w:eastAsia="Arial" w:hAnsi="Arial" w:cs="Arial"/>
        </w:rPr>
        <w:t>some of the children did not have a partner and therefore could not participate in this</w:t>
      </w:r>
      <w:r w:rsidR="16D6A192" w:rsidRPr="58A78FEE">
        <w:rPr>
          <w:rFonts w:ascii="Arial" w:eastAsia="Arial" w:hAnsi="Arial" w:cs="Arial"/>
        </w:rPr>
        <w:t>.</w:t>
      </w:r>
      <w:r w:rsidR="19150531" w:rsidRPr="58A78FEE">
        <w:rPr>
          <w:rFonts w:ascii="Arial" w:eastAsia="Arial" w:hAnsi="Arial" w:cs="Arial"/>
        </w:rPr>
        <w:t xml:space="preserve"> </w:t>
      </w:r>
      <w:proofErr w:type="spellStart"/>
      <w:r w:rsidR="19150531" w:rsidRPr="58A78FEE">
        <w:rPr>
          <w:rFonts w:ascii="Arial" w:eastAsia="Arial" w:hAnsi="Arial" w:cs="Arial"/>
        </w:rPr>
        <w:t>Terwell</w:t>
      </w:r>
      <w:proofErr w:type="spellEnd"/>
      <w:r w:rsidR="19150531" w:rsidRPr="58A78FEE">
        <w:rPr>
          <w:rFonts w:ascii="Arial" w:eastAsia="Arial" w:hAnsi="Arial" w:cs="Arial"/>
        </w:rPr>
        <w:t xml:space="preserve"> (2005)</w:t>
      </w:r>
      <w:r w:rsidR="19C98CDD" w:rsidRPr="58A78FEE">
        <w:rPr>
          <w:rFonts w:ascii="Arial" w:eastAsia="Arial" w:hAnsi="Arial" w:cs="Arial"/>
        </w:rPr>
        <w:t xml:space="preserve"> </w:t>
      </w:r>
      <w:r w:rsidR="436BF26A" w:rsidRPr="58A78FEE">
        <w:rPr>
          <w:rFonts w:ascii="Arial" w:eastAsia="Arial" w:hAnsi="Arial" w:cs="Arial"/>
        </w:rPr>
        <w:t>argues that grouping according to ability</w:t>
      </w:r>
      <w:r w:rsidR="5B076D85" w:rsidRPr="58A78FEE">
        <w:rPr>
          <w:rFonts w:ascii="Arial" w:eastAsia="Arial" w:hAnsi="Arial" w:cs="Arial"/>
        </w:rPr>
        <w:t xml:space="preserve"> </w:t>
      </w:r>
      <w:r w:rsidR="19150531" w:rsidRPr="58A78FEE">
        <w:rPr>
          <w:rFonts w:ascii="Arial" w:eastAsia="Arial" w:hAnsi="Arial" w:cs="Arial"/>
        </w:rPr>
        <w:t>can be effect</w:t>
      </w:r>
      <w:r w:rsidR="035F3F2A" w:rsidRPr="58A78FEE">
        <w:rPr>
          <w:rFonts w:ascii="Arial" w:eastAsia="Arial" w:hAnsi="Arial" w:cs="Arial"/>
        </w:rPr>
        <w:t xml:space="preserve">ive </w:t>
      </w:r>
      <w:r w:rsidR="19150531" w:rsidRPr="58A78FEE">
        <w:rPr>
          <w:rFonts w:ascii="Arial" w:eastAsia="Arial" w:hAnsi="Arial" w:cs="Arial"/>
        </w:rPr>
        <w:t>to target activities to meet the learners needs</w:t>
      </w:r>
      <w:r w:rsidR="03C72EE9" w:rsidRPr="58A78FEE">
        <w:rPr>
          <w:rFonts w:ascii="Arial" w:eastAsia="Arial" w:hAnsi="Arial" w:cs="Arial"/>
        </w:rPr>
        <w:t>. This is supported by</w:t>
      </w:r>
      <w:r w:rsidR="40718B18" w:rsidRPr="58A78FEE">
        <w:rPr>
          <w:rFonts w:ascii="Arial" w:eastAsia="Arial" w:hAnsi="Arial" w:cs="Arial"/>
        </w:rPr>
        <w:t xml:space="preserve"> Slavin (1987) and Low et al (1996) </w:t>
      </w:r>
      <w:r w:rsidR="76E1D39C" w:rsidRPr="58A78FEE">
        <w:rPr>
          <w:rFonts w:ascii="Arial" w:eastAsia="Arial" w:hAnsi="Arial" w:cs="Arial"/>
        </w:rPr>
        <w:t xml:space="preserve">who say </w:t>
      </w:r>
      <w:r w:rsidR="40718B18" w:rsidRPr="58A78FEE">
        <w:rPr>
          <w:rFonts w:ascii="Arial" w:eastAsia="Arial" w:hAnsi="Arial" w:cs="Arial"/>
        </w:rPr>
        <w:t xml:space="preserve">ability grouping has been identified as a significant factor </w:t>
      </w:r>
      <w:r w:rsidR="07B34C52" w:rsidRPr="58A78FEE">
        <w:rPr>
          <w:rFonts w:ascii="Arial" w:eastAsia="Arial" w:hAnsi="Arial" w:cs="Arial"/>
        </w:rPr>
        <w:t>in enhancing the performance of children in mixed ability classrooms</w:t>
      </w:r>
      <w:r w:rsidR="44004730" w:rsidRPr="58A78FEE">
        <w:rPr>
          <w:rFonts w:ascii="Arial" w:eastAsia="Arial" w:hAnsi="Arial" w:cs="Arial"/>
        </w:rPr>
        <w:t xml:space="preserve">. Furthermore, McIntyre and Ireson (2013) found that grouping by ability </w:t>
      </w:r>
      <w:r w:rsidR="5AFAB65D" w:rsidRPr="58A78FEE">
        <w:rPr>
          <w:rFonts w:ascii="Arial" w:eastAsia="Arial" w:hAnsi="Arial" w:cs="Arial"/>
        </w:rPr>
        <w:t>can be linked</w:t>
      </w:r>
      <w:r w:rsidR="44004730" w:rsidRPr="58A78FEE">
        <w:rPr>
          <w:rFonts w:ascii="Arial" w:eastAsia="Arial" w:hAnsi="Arial" w:cs="Arial"/>
        </w:rPr>
        <w:t xml:space="preserve"> to a</w:t>
      </w:r>
      <w:r w:rsidR="66D4E859" w:rsidRPr="58A78FEE">
        <w:rPr>
          <w:rFonts w:ascii="Arial" w:eastAsia="Arial" w:hAnsi="Arial" w:cs="Arial"/>
        </w:rPr>
        <w:t xml:space="preserve">n increase in </w:t>
      </w:r>
      <w:r w:rsidR="575185F4" w:rsidRPr="58A78FEE">
        <w:rPr>
          <w:rFonts w:ascii="Arial" w:eastAsia="Arial" w:hAnsi="Arial" w:cs="Arial"/>
        </w:rPr>
        <w:t xml:space="preserve">student </w:t>
      </w:r>
      <w:r w:rsidR="66D4E859" w:rsidRPr="58A78FEE">
        <w:rPr>
          <w:rFonts w:ascii="Arial" w:eastAsia="Arial" w:hAnsi="Arial" w:cs="Arial"/>
        </w:rPr>
        <w:t>academic achievement</w:t>
      </w:r>
      <w:r w:rsidR="0285D572" w:rsidRPr="58A78FEE">
        <w:rPr>
          <w:rFonts w:ascii="Arial" w:eastAsia="Arial" w:hAnsi="Arial" w:cs="Arial"/>
        </w:rPr>
        <w:t>.</w:t>
      </w:r>
      <w:r w:rsidR="06C4BBA8" w:rsidRPr="58A78FEE">
        <w:rPr>
          <w:rFonts w:ascii="Arial" w:eastAsia="Arial" w:hAnsi="Arial" w:cs="Arial"/>
        </w:rPr>
        <w:t xml:space="preserve"> When considering differentiation many teachers choose to group children according to academic ability, this makes it easier for the teacher to give each group a specific task which meets the groups perceived ability (Cooper, 2014)</w:t>
      </w:r>
      <w:r w:rsidR="73F4066C" w:rsidRPr="58A78FEE">
        <w:rPr>
          <w:rFonts w:ascii="Arial" w:eastAsia="Arial" w:hAnsi="Arial" w:cs="Arial"/>
        </w:rPr>
        <w:t>.</w:t>
      </w:r>
      <w:r w:rsidR="20E135F3" w:rsidRPr="58A78FEE">
        <w:rPr>
          <w:rFonts w:ascii="Arial" w:eastAsia="Arial" w:hAnsi="Arial" w:cs="Arial"/>
        </w:rPr>
        <w:t xml:space="preserve"> </w:t>
      </w:r>
      <w:r w:rsidR="5F86F2D7" w:rsidRPr="58A78FEE">
        <w:rPr>
          <w:rFonts w:ascii="Arial" w:eastAsia="Arial" w:hAnsi="Arial" w:cs="Arial"/>
        </w:rPr>
        <w:t xml:space="preserve">However, </w:t>
      </w:r>
      <w:r w:rsidR="20707FE1" w:rsidRPr="58A78FEE">
        <w:rPr>
          <w:rFonts w:ascii="Arial" w:eastAsia="Arial" w:hAnsi="Arial" w:cs="Arial"/>
        </w:rPr>
        <w:t>a</w:t>
      </w:r>
      <w:r w:rsidR="5E2A9A18" w:rsidRPr="58A78FEE">
        <w:rPr>
          <w:rFonts w:ascii="Arial" w:eastAsia="Arial" w:hAnsi="Arial" w:cs="Arial"/>
        </w:rPr>
        <w:t xml:space="preserve">bility grouping </w:t>
      </w:r>
      <w:r w:rsidR="5E98BF74" w:rsidRPr="58A78FEE">
        <w:rPr>
          <w:rFonts w:ascii="Arial" w:eastAsia="Arial" w:hAnsi="Arial" w:cs="Arial"/>
        </w:rPr>
        <w:t>has been shown to have negative implications on students' self-concepts in low ability groups (</w:t>
      </w:r>
      <w:r w:rsidR="5B7EE87F" w:rsidRPr="58A78FEE">
        <w:rPr>
          <w:rFonts w:ascii="Arial" w:eastAsia="Arial" w:hAnsi="Arial" w:cs="Arial"/>
        </w:rPr>
        <w:t xml:space="preserve">Marsh 1984; </w:t>
      </w:r>
      <w:r w:rsidR="5E9C8C65" w:rsidRPr="58A78FEE">
        <w:rPr>
          <w:rFonts w:ascii="Arial" w:eastAsia="Arial" w:hAnsi="Arial" w:cs="Arial"/>
        </w:rPr>
        <w:t>Oakes 1985)</w:t>
      </w:r>
      <w:r w:rsidR="7BAD121B" w:rsidRPr="58A78FEE">
        <w:rPr>
          <w:rFonts w:ascii="Arial" w:eastAsia="Arial" w:hAnsi="Arial" w:cs="Arial"/>
        </w:rPr>
        <w:t xml:space="preserve"> and according to</w:t>
      </w:r>
      <w:r w:rsidR="3F76B63D" w:rsidRPr="58A78FEE">
        <w:rPr>
          <w:rFonts w:ascii="Arial" w:eastAsia="Arial" w:hAnsi="Arial" w:cs="Arial"/>
        </w:rPr>
        <w:t xml:space="preserve"> Meece et al (19</w:t>
      </w:r>
      <w:r w:rsidR="3BF47E63" w:rsidRPr="58A78FEE">
        <w:rPr>
          <w:rFonts w:ascii="Arial" w:eastAsia="Arial" w:hAnsi="Arial" w:cs="Arial"/>
        </w:rPr>
        <w:t xml:space="preserve">82) </w:t>
      </w:r>
      <w:r w:rsidR="2B460F41" w:rsidRPr="58A78FEE">
        <w:rPr>
          <w:rFonts w:ascii="Arial" w:eastAsia="Arial" w:hAnsi="Arial" w:cs="Arial"/>
        </w:rPr>
        <w:t xml:space="preserve">a lowering of self-concept </w:t>
      </w:r>
      <w:r w:rsidR="1299409A" w:rsidRPr="58A78FEE">
        <w:rPr>
          <w:rFonts w:ascii="Arial" w:eastAsia="Arial" w:hAnsi="Arial" w:cs="Arial"/>
        </w:rPr>
        <w:t>can result</w:t>
      </w:r>
      <w:r w:rsidR="2B460F41" w:rsidRPr="58A78FEE">
        <w:rPr>
          <w:rFonts w:ascii="Arial" w:eastAsia="Arial" w:hAnsi="Arial" w:cs="Arial"/>
        </w:rPr>
        <w:t xml:space="preserve"> in lower attainment.</w:t>
      </w:r>
      <w:r w:rsidR="3BF47E63" w:rsidRPr="58A78FEE">
        <w:rPr>
          <w:rFonts w:ascii="Arial" w:eastAsia="Arial" w:hAnsi="Arial" w:cs="Arial"/>
        </w:rPr>
        <w:t xml:space="preserve"> </w:t>
      </w:r>
      <w:proofErr w:type="spellStart"/>
      <w:r w:rsidR="5E9C8C65" w:rsidRPr="58A78FEE">
        <w:rPr>
          <w:rFonts w:ascii="Arial" w:eastAsia="Arial" w:hAnsi="Arial" w:cs="Arial"/>
        </w:rPr>
        <w:t>Dweek</w:t>
      </w:r>
      <w:proofErr w:type="spellEnd"/>
      <w:r w:rsidR="5E9C8C65" w:rsidRPr="58A78FEE">
        <w:rPr>
          <w:rFonts w:ascii="Arial" w:eastAsia="Arial" w:hAnsi="Arial" w:cs="Arial"/>
        </w:rPr>
        <w:t xml:space="preserve"> and Leggett (1988) also found that </w:t>
      </w:r>
      <w:r w:rsidR="5AB961DC" w:rsidRPr="58A78FEE">
        <w:rPr>
          <w:rFonts w:ascii="Arial" w:eastAsia="Arial" w:hAnsi="Arial" w:cs="Arial"/>
        </w:rPr>
        <w:t xml:space="preserve">ability groups can result in a set view of ability which can lead to the avoidance of challenges which are necessary for development </w:t>
      </w:r>
      <w:r w:rsidR="0BE45459" w:rsidRPr="58A78FEE">
        <w:rPr>
          <w:rFonts w:ascii="Arial" w:eastAsia="Arial" w:hAnsi="Arial" w:cs="Arial"/>
        </w:rPr>
        <w:t>and learning.</w:t>
      </w:r>
      <w:r w:rsidR="66EDC326" w:rsidRPr="58A78FEE">
        <w:rPr>
          <w:rFonts w:ascii="Arial" w:eastAsia="Arial" w:hAnsi="Arial" w:cs="Arial"/>
        </w:rPr>
        <w:t xml:space="preserve"> </w:t>
      </w:r>
      <w:r w:rsidR="49061C9A" w:rsidRPr="58A78FEE">
        <w:rPr>
          <w:rFonts w:ascii="Arial" w:eastAsia="Arial" w:hAnsi="Arial" w:cs="Arial"/>
        </w:rPr>
        <w:t>W</w:t>
      </w:r>
      <w:r w:rsidR="641EB2BC" w:rsidRPr="58A78FEE">
        <w:rPr>
          <w:rFonts w:ascii="Arial" w:eastAsia="Arial" w:hAnsi="Arial" w:cs="Arial"/>
        </w:rPr>
        <w:t>hen considering the</w:t>
      </w:r>
      <w:r w:rsidR="49061C9A" w:rsidRPr="58A78FEE">
        <w:rPr>
          <w:rFonts w:ascii="Arial" w:eastAsia="Arial" w:hAnsi="Arial" w:cs="Arial"/>
        </w:rPr>
        <w:t xml:space="preserve"> Curriculums for Wales four purposes of </w:t>
      </w:r>
      <w:r w:rsidR="49061C9A" w:rsidRPr="58A78FEE">
        <w:rPr>
          <w:rFonts w:ascii="Arial" w:eastAsia="Arial" w:hAnsi="Arial" w:cs="Arial"/>
        </w:rPr>
        <w:lastRenderedPageBreak/>
        <w:t xml:space="preserve">education this </w:t>
      </w:r>
      <w:r w:rsidR="28A5FC30" w:rsidRPr="58A78FEE">
        <w:rPr>
          <w:rFonts w:ascii="Arial" w:eastAsia="Arial" w:hAnsi="Arial" w:cs="Arial"/>
        </w:rPr>
        <w:t>could have negative implications on th</w:t>
      </w:r>
      <w:r w:rsidR="49061C9A" w:rsidRPr="58A78FEE">
        <w:rPr>
          <w:rFonts w:ascii="Arial" w:eastAsia="Arial" w:hAnsi="Arial" w:cs="Arial"/>
        </w:rPr>
        <w:t>e purpose</w:t>
      </w:r>
      <w:r w:rsidR="167A9D48" w:rsidRPr="58A78FEE">
        <w:rPr>
          <w:rFonts w:ascii="Arial" w:eastAsia="Arial" w:hAnsi="Arial" w:cs="Arial"/>
        </w:rPr>
        <w:t>s</w:t>
      </w:r>
      <w:r w:rsidR="49061C9A" w:rsidRPr="58A78FEE">
        <w:rPr>
          <w:rFonts w:ascii="Arial" w:eastAsia="Arial" w:hAnsi="Arial" w:cs="Arial"/>
        </w:rPr>
        <w:t xml:space="preserve"> of creating “healthy, confident individuals” and “ambitious capable learners” (Welsh Government, 2022b). </w:t>
      </w:r>
    </w:p>
    <w:p w14:paraId="0EAA0E6C" w14:textId="0C2D96A5" w:rsidR="18C80525" w:rsidRDefault="59A144D7" w:rsidP="58A78FEE">
      <w:pPr>
        <w:spacing w:line="257" w:lineRule="auto"/>
        <w:rPr>
          <w:rFonts w:ascii="Arial" w:eastAsia="Arial" w:hAnsi="Arial" w:cs="Arial"/>
          <w:color w:val="000000" w:themeColor="text1"/>
        </w:rPr>
      </w:pPr>
      <w:r w:rsidRPr="58A78FEE">
        <w:rPr>
          <w:rFonts w:ascii="Arial" w:eastAsia="Arial" w:hAnsi="Arial" w:cs="Arial"/>
        </w:rPr>
        <w:t xml:space="preserve">Saleh, </w:t>
      </w:r>
      <w:proofErr w:type="spellStart"/>
      <w:r w:rsidRPr="58A78FEE">
        <w:rPr>
          <w:rFonts w:ascii="Arial" w:eastAsia="Arial" w:hAnsi="Arial" w:cs="Arial"/>
        </w:rPr>
        <w:t>Lazonder</w:t>
      </w:r>
      <w:proofErr w:type="spellEnd"/>
      <w:r w:rsidRPr="58A78FEE">
        <w:rPr>
          <w:rFonts w:ascii="Arial" w:eastAsia="Arial" w:hAnsi="Arial" w:cs="Arial"/>
        </w:rPr>
        <w:t xml:space="preserve"> </w:t>
      </w:r>
      <w:r w:rsidR="5021C60E" w:rsidRPr="58A78FEE">
        <w:rPr>
          <w:rFonts w:ascii="Arial" w:eastAsia="Arial" w:hAnsi="Arial" w:cs="Arial"/>
        </w:rPr>
        <w:t>and</w:t>
      </w:r>
      <w:r w:rsidRPr="58A78FEE">
        <w:rPr>
          <w:rFonts w:ascii="Arial" w:eastAsia="Arial" w:hAnsi="Arial" w:cs="Arial"/>
        </w:rPr>
        <w:t xml:space="preserve"> Jong (2006) stated that teachers frequently choose to </w:t>
      </w:r>
      <w:r w:rsidR="5B01E6BB" w:rsidRPr="58A78FEE">
        <w:rPr>
          <w:rFonts w:ascii="Arial" w:eastAsia="Arial" w:hAnsi="Arial" w:cs="Arial"/>
        </w:rPr>
        <w:t>place children</w:t>
      </w:r>
      <w:r w:rsidRPr="58A78FEE">
        <w:rPr>
          <w:rFonts w:ascii="Arial" w:eastAsia="Arial" w:hAnsi="Arial" w:cs="Arial"/>
        </w:rPr>
        <w:t xml:space="preserve"> </w:t>
      </w:r>
      <w:r w:rsidR="5E137A28" w:rsidRPr="58A78FEE">
        <w:rPr>
          <w:rFonts w:ascii="Arial" w:eastAsia="Arial" w:hAnsi="Arial" w:cs="Arial"/>
        </w:rPr>
        <w:t xml:space="preserve">in mixed ability groups with the expectation that the high achieving children will support those who are finding the lesson challenging. </w:t>
      </w:r>
      <w:r w:rsidR="3ACC090D" w:rsidRPr="58A78FEE">
        <w:rPr>
          <w:rFonts w:ascii="Arial" w:eastAsia="Arial" w:hAnsi="Arial" w:cs="Arial"/>
        </w:rPr>
        <w:t xml:space="preserve">Mixed ability grouping can be defined as </w:t>
      </w:r>
      <w:r w:rsidR="57FFB151" w:rsidRPr="58A78FEE">
        <w:rPr>
          <w:rFonts w:ascii="Arial" w:eastAsia="Arial" w:hAnsi="Arial" w:cs="Arial"/>
        </w:rPr>
        <w:t>the grouping children</w:t>
      </w:r>
      <w:r w:rsidR="3ACC090D" w:rsidRPr="58A78FEE">
        <w:rPr>
          <w:rFonts w:ascii="Arial" w:eastAsia="Arial" w:hAnsi="Arial" w:cs="Arial"/>
        </w:rPr>
        <w:t xml:space="preserve"> either </w:t>
      </w:r>
      <w:r w:rsidR="03C32FB2" w:rsidRPr="58A78FEE">
        <w:rPr>
          <w:rFonts w:ascii="Arial" w:eastAsia="Arial" w:hAnsi="Arial" w:cs="Arial"/>
        </w:rPr>
        <w:t>randomly</w:t>
      </w:r>
      <w:r w:rsidR="3ACC090D" w:rsidRPr="58A78FEE">
        <w:rPr>
          <w:rFonts w:ascii="Arial" w:eastAsia="Arial" w:hAnsi="Arial" w:cs="Arial"/>
        </w:rPr>
        <w:t xml:space="preserve"> or with the specific aim of creating groups with a diverse range of pup</w:t>
      </w:r>
      <w:r w:rsidR="202FECE9" w:rsidRPr="58A78FEE">
        <w:rPr>
          <w:rFonts w:ascii="Arial" w:eastAsia="Arial" w:hAnsi="Arial" w:cs="Arial"/>
        </w:rPr>
        <w:t xml:space="preserve">ils in ability and learning styles (Tereshchenko et al, 2018). </w:t>
      </w:r>
      <w:r w:rsidR="79D9FE20" w:rsidRPr="58A78FEE">
        <w:rPr>
          <w:rFonts w:ascii="Arial" w:eastAsia="Arial" w:hAnsi="Arial" w:cs="Arial"/>
          <w:color w:val="000000" w:themeColor="text1"/>
        </w:rPr>
        <w:t>Vygotsky's (1978)</w:t>
      </w:r>
      <w:r w:rsidR="5A7F4956" w:rsidRPr="58A78FEE">
        <w:rPr>
          <w:rFonts w:ascii="Arial" w:eastAsia="Arial" w:hAnsi="Arial" w:cs="Arial"/>
          <w:color w:val="000000" w:themeColor="text1"/>
        </w:rPr>
        <w:t xml:space="preserve"> theory supports the idea of the use of mixed ability groups within classrooms, where less confident children are given the opportunity to work alongside and receive input from more confident peers working within their ZPD (Cooper p.109). The more academically confident individuals can also benefit from this as they develop skills in being able to better articulate and consolidate their learning by supporting their less confident peer in the role of the MKO (Cooper, p109).</w:t>
      </w:r>
      <w:r w:rsidR="7E98D9FE" w:rsidRPr="58A78FEE">
        <w:rPr>
          <w:rFonts w:ascii="Arial" w:eastAsia="Arial" w:hAnsi="Arial" w:cs="Arial"/>
          <w:color w:val="000000" w:themeColor="text1"/>
        </w:rPr>
        <w:t xml:space="preserve"> </w:t>
      </w:r>
      <w:r w:rsidR="1EF2CA0F" w:rsidRPr="58A78FEE">
        <w:rPr>
          <w:rFonts w:ascii="Arial" w:eastAsia="Arial" w:hAnsi="Arial" w:cs="Arial"/>
        </w:rPr>
        <w:t>This is supported by Elbaum</w:t>
      </w:r>
      <w:r w:rsidR="632A7E9B" w:rsidRPr="58A78FEE">
        <w:rPr>
          <w:rFonts w:ascii="Arial" w:eastAsia="Arial" w:hAnsi="Arial" w:cs="Arial"/>
        </w:rPr>
        <w:t xml:space="preserve">, Schumm and Vaughn </w:t>
      </w:r>
      <w:r w:rsidR="1EF2CA0F" w:rsidRPr="58A78FEE">
        <w:rPr>
          <w:rFonts w:ascii="Arial" w:eastAsia="Arial" w:hAnsi="Arial" w:cs="Arial"/>
        </w:rPr>
        <w:t>(</w:t>
      </w:r>
      <w:r w:rsidR="60277FDA" w:rsidRPr="58A78FEE">
        <w:rPr>
          <w:rFonts w:ascii="Arial" w:eastAsia="Arial" w:hAnsi="Arial" w:cs="Arial"/>
        </w:rPr>
        <w:t>1997</w:t>
      </w:r>
      <w:r w:rsidR="1EF2CA0F" w:rsidRPr="58A78FEE">
        <w:rPr>
          <w:rFonts w:ascii="Arial" w:eastAsia="Arial" w:hAnsi="Arial" w:cs="Arial"/>
        </w:rPr>
        <w:t xml:space="preserve">) who </w:t>
      </w:r>
      <w:r w:rsidR="1879314A" w:rsidRPr="58A78FEE">
        <w:rPr>
          <w:rFonts w:ascii="Arial" w:eastAsia="Arial" w:hAnsi="Arial" w:cs="Arial"/>
        </w:rPr>
        <w:t>found</w:t>
      </w:r>
      <w:r w:rsidR="1EF2CA0F" w:rsidRPr="58A78FEE">
        <w:rPr>
          <w:rFonts w:ascii="Arial" w:eastAsia="Arial" w:hAnsi="Arial" w:cs="Arial"/>
        </w:rPr>
        <w:t xml:space="preserve"> that </w:t>
      </w:r>
      <w:r w:rsidR="49A79115" w:rsidRPr="58A78FEE">
        <w:rPr>
          <w:rFonts w:ascii="Arial" w:eastAsia="Arial" w:hAnsi="Arial" w:cs="Arial"/>
        </w:rPr>
        <w:t>children of lower academic ability</w:t>
      </w:r>
      <w:r w:rsidR="1EF2CA0F" w:rsidRPr="58A78FEE">
        <w:rPr>
          <w:rFonts w:ascii="Arial" w:eastAsia="Arial" w:hAnsi="Arial" w:cs="Arial"/>
        </w:rPr>
        <w:t xml:space="preserve"> preferred mixed ability groups as it was easier for them to seek support from the higher achievers.</w:t>
      </w:r>
      <w:r w:rsidR="0F87DE80" w:rsidRPr="58A78FEE">
        <w:rPr>
          <w:rFonts w:ascii="Arial" w:eastAsia="Arial" w:hAnsi="Arial" w:cs="Arial"/>
        </w:rPr>
        <w:t xml:space="preserve"> </w:t>
      </w:r>
      <w:r w:rsidR="5CE04517" w:rsidRPr="58A78FEE">
        <w:rPr>
          <w:rFonts w:ascii="Arial" w:eastAsia="Arial" w:hAnsi="Arial" w:cs="Arial"/>
        </w:rPr>
        <w:t>However, Hayes (</w:t>
      </w:r>
      <w:r w:rsidR="55AD4A30" w:rsidRPr="58A78FEE">
        <w:rPr>
          <w:rFonts w:ascii="Arial" w:eastAsia="Arial" w:hAnsi="Arial" w:cs="Arial"/>
        </w:rPr>
        <w:t>2008</w:t>
      </w:r>
      <w:r w:rsidR="5CE04517" w:rsidRPr="58A78FEE">
        <w:rPr>
          <w:rFonts w:ascii="Arial" w:eastAsia="Arial" w:hAnsi="Arial" w:cs="Arial"/>
        </w:rPr>
        <w:t xml:space="preserve">) states that the use of mixed ability groupwork during linear tasks could slow down the higher ability children and allow the lower ability children </w:t>
      </w:r>
      <w:r w:rsidR="60B36444" w:rsidRPr="58A78FEE">
        <w:rPr>
          <w:rFonts w:ascii="Arial" w:eastAsia="Arial" w:hAnsi="Arial" w:cs="Arial"/>
        </w:rPr>
        <w:t>to be</w:t>
      </w:r>
      <w:r w:rsidR="5CE04517" w:rsidRPr="58A78FEE">
        <w:rPr>
          <w:rFonts w:ascii="Arial" w:eastAsia="Arial" w:hAnsi="Arial" w:cs="Arial"/>
        </w:rPr>
        <w:t xml:space="preserve"> ‘carried’ by the higher ability children without gaining the appropriate level of understanding.</w:t>
      </w:r>
      <w:r w:rsidR="0801C4A0" w:rsidRPr="58A78FEE">
        <w:rPr>
          <w:rFonts w:ascii="Arial" w:eastAsia="Arial" w:hAnsi="Arial" w:cs="Arial"/>
        </w:rPr>
        <w:t xml:space="preserve"> </w:t>
      </w:r>
      <w:r w:rsidR="608FB540" w:rsidRPr="58A78FEE">
        <w:rPr>
          <w:rFonts w:ascii="Arial" w:eastAsia="Arial" w:hAnsi="Arial" w:cs="Arial"/>
        </w:rPr>
        <w:t>However</w:t>
      </w:r>
      <w:r w:rsidR="6701F876" w:rsidRPr="58A78FEE">
        <w:rPr>
          <w:rFonts w:ascii="Arial" w:eastAsia="Arial" w:hAnsi="Arial" w:cs="Arial"/>
        </w:rPr>
        <w:t>,</w:t>
      </w:r>
      <w:r w:rsidR="608FB540" w:rsidRPr="58A78FEE">
        <w:rPr>
          <w:rFonts w:ascii="Arial" w:eastAsia="Arial" w:hAnsi="Arial" w:cs="Arial"/>
        </w:rPr>
        <w:t xml:space="preserve"> Tereshchenko et al (2018) found that </w:t>
      </w:r>
      <w:r w:rsidR="26798849" w:rsidRPr="58A78FEE">
        <w:rPr>
          <w:rFonts w:ascii="Arial" w:eastAsia="Arial" w:hAnsi="Arial" w:cs="Arial"/>
        </w:rPr>
        <w:t>many</w:t>
      </w:r>
      <w:r w:rsidR="2F40901B" w:rsidRPr="58A78FEE">
        <w:rPr>
          <w:rFonts w:ascii="Arial" w:eastAsia="Arial" w:hAnsi="Arial" w:cs="Arial"/>
        </w:rPr>
        <w:t xml:space="preserve"> high achievers</w:t>
      </w:r>
      <w:r w:rsidR="0744E5CC" w:rsidRPr="58A78FEE">
        <w:rPr>
          <w:rFonts w:ascii="Arial" w:eastAsia="Arial" w:hAnsi="Arial" w:cs="Arial"/>
        </w:rPr>
        <w:t xml:space="preserve"> felt that they</w:t>
      </w:r>
      <w:r w:rsidR="2F40901B" w:rsidRPr="58A78FEE">
        <w:rPr>
          <w:rFonts w:ascii="Arial" w:eastAsia="Arial" w:hAnsi="Arial" w:cs="Arial"/>
        </w:rPr>
        <w:t xml:space="preserve"> benefited from mixed ability groups </w:t>
      </w:r>
      <w:r w:rsidR="78A4854F" w:rsidRPr="58A78FEE">
        <w:rPr>
          <w:rFonts w:ascii="Arial" w:eastAsia="Arial" w:hAnsi="Arial" w:cs="Arial"/>
        </w:rPr>
        <w:t xml:space="preserve">as it allowed them to identify and fill potential gaps in their learning and deepen their understanding. Slavin (1996) supports this </w:t>
      </w:r>
      <w:r w:rsidR="56E4D259" w:rsidRPr="58A78FEE">
        <w:rPr>
          <w:rFonts w:ascii="Arial" w:eastAsia="Arial" w:hAnsi="Arial" w:cs="Arial"/>
        </w:rPr>
        <w:t xml:space="preserve">stating that mixed ability grouping is beneficial for high achievers as they </w:t>
      </w:r>
      <w:r w:rsidR="2D682169" w:rsidRPr="58A78FEE">
        <w:rPr>
          <w:rFonts w:ascii="Arial" w:eastAsia="Arial" w:hAnsi="Arial" w:cs="Arial"/>
        </w:rPr>
        <w:t>can</w:t>
      </w:r>
      <w:r w:rsidR="56E4D259" w:rsidRPr="58A78FEE">
        <w:rPr>
          <w:rFonts w:ascii="Arial" w:eastAsia="Arial" w:hAnsi="Arial" w:cs="Arial"/>
        </w:rPr>
        <w:t xml:space="preserve"> support those who are struggling by offering explan</w:t>
      </w:r>
      <w:r w:rsidR="383A152C" w:rsidRPr="58A78FEE">
        <w:rPr>
          <w:rFonts w:ascii="Arial" w:eastAsia="Arial" w:hAnsi="Arial" w:cs="Arial"/>
        </w:rPr>
        <w:t>ations thus reinforcing their own learning</w:t>
      </w:r>
      <w:r w:rsidR="5131524C" w:rsidRPr="58A78FEE">
        <w:rPr>
          <w:rFonts w:ascii="Arial" w:eastAsia="Arial" w:hAnsi="Arial" w:cs="Arial"/>
        </w:rPr>
        <w:t>.</w:t>
      </w:r>
      <w:r w:rsidR="525557C5" w:rsidRPr="58A78FEE">
        <w:rPr>
          <w:rFonts w:ascii="Arial" w:eastAsia="Arial" w:hAnsi="Arial" w:cs="Arial"/>
        </w:rPr>
        <w:t xml:space="preserve"> Tereshchenko et </w:t>
      </w:r>
      <w:proofErr w:type="spellStart"/>
      <w:r w:rsidR="525557C5" w:rsidRPr="58A78FEE">
        <w:rPr>
          <w:rFonts w:ascii="Arial" w:eastAsia="Arial" w:hAnsi="Arial" w:cs="Arial"/>
        </w:rPr>
        <w:t>al’s</w:t>
      </w:r>
      <w:proofErr w:type="spellEnd"/>
      <w:r w:rsidR="525557C5" w:rsidRPr="58A78FEE">
        <w:rPr>
          <w:rFonts w:ascii="Arial" w:eastAsia="Arial" w:hAnsi="Arial" w:cs="Arial"/>
        </w:rPr>
        <w:t xml:space="preserve"> (2018) study also highlighted </w:t>
      </w:r>
      <w:bookmarkStart w:id="0" w:name="_Int_utOZcEcN"/>
      <w:r w:rsidR="5DD50E79" w:rsidRPr="58A78FEE">
        <w:rPr>
          <w:rFonts w:ascii="Arial" w:eastAsia="Arial" w:hAnsi="Arial" w:cs="Arial"/>
        </w:rPr>
        <w:t>that students</w:t>
      </w:r>
      <w:bookmarkEnd w:id="0"/>
      <w:r w:rsidR="525557C5" w:rsidRPr="58A78FEE">
        <w:rPr>
          <w:rFonts w:ascii="Arial" w:eastAsia="Arial" w:hAnsi="Arial" w:cs="Arial"/>
        </w:rPr>
        <w:t xml:space="preserve"> felt that mixed ability grouping was more inclusive</w:t>
      </w:r>
      <w:r w:rsidR="1825E329" w:rsidRPr="58A78FEE">
        <w:rPr>
          <w:rFonts w:ascii="Arial" w:eastAsia="Arial" w:hAnsi="Arial" w:cs="Arial"/>
        </w:rPr>
        <w:t xml:space="preserve">, fairer to all pupils and did not have the attached stigma of being placed in the low ability groups. </w:t>
      </w:r>
    </w:p>
    <w:p w14:paraId="723BB964" w14:textId="284EB173" w:rsidR="486E2CEB" w:rsidRDefault="486E2CEB" w:rsidP="58A78FEE">
      <w:pPr>
        <w:spacing w:line="257" w:lineRule="auto"/>
        <w:rPr>
          <w:rFonts w:ascii="Arial" w:eastAsia="Arial" w:hAnsi="Arial" w:cs="Arial"/>
        </w:rPr>
      </w:pPr>
      <w:r w:rsidRPr="58A78FEE">
        <w:rPr>
          <w:rFonts w:ascii="Arial" w:eastAsia="Arial" w:hAnsi="Arial" w:cs="Arial"/>
        </w:rPr>
        <w:t xml:space="preserve">The available literature has shown that mixed ability and same </w:t>
      </w:r>
      <w:r w:rsidR="28A5DD4D" w:rsidRPr="58A78FEE">
        <w:rPr>
          <w:rFonts w:ascii="Arial" w:eastAsia="Arial" w:hAnsi="Arial" w:cs="Arial"/>
        </w:rPr>
        <w:t>ability</w:t>
      </w:r>
      <w:r w:rsidRPr="58A78FEE">
        <w:rPr>
          <w:rFonts w:ascii="Arial" w:eastAsia="Arial" w:hAnsi="Arial" w:cs="Arial"/>
        </w:rPr>
        <w:t xml:space="preserve"> groups and have their own merit and drawbacks.</w:t>
      </w:r>
      <w:r w:rsidR="77E2DA8F" w:rsidRPr="58A78FEE">
        <w:rPr>
          <w:rFonts w:ascii="Arial" w:eastAsia="Arial" w:hAnsi="Arial" w:cs="Arial"/>
        </w:rPr>
        <w:t xml:space="preserve"> Thomlinson’s model on differentiation of instruction (see appendix 4) advocate</w:t>
      </w:r>
      <w:r w:rsidR="5983C7F1" w:rsidRPr="58A78FEE">
        <w:rPr>
          <w:rFonts w:ascii="Arial" w:eastAsia="Arial" w:hAnsi="Arial" w:cs="Arial"/>
        </w:rPr>
        <w:t>s</w:t>
      </w:r>
      <w:r w:rsidR="77E2DA8F" w:rsidRPr="58A78FEE">
        <w:rPr>
          <w:rFonts w:ascii="Arial" w:eastAsia="Arial" w:hAnsi="Arial" w:cs="Arial"/>
        </w:rPr>
        <w:t xml:space="preserve"> </w:t>
      </w:r>
      <w:r w:rsidR="30827478" w:rsidRPr="58A78FEE">
        <w:rPr>
          <w:rFonts w:ascii="Arial" w:eastAsia="Arial" w:hAnsi="Arial" w:cs="Arial"/>
        </w:rPr>
        <w:t>being flexible when grouping children</w:t>
      </w:r>
      <w:r w:rsidR="77E2DA8F" w:rsidRPr="58A78FEE">
        <w:rPr>
          <w:rFonts w:ascii="Arial" w:eastAsia="Arial" w:hAnsi="Arial" w:cs="Arial"/>
        </w:rPr>
        <w:t xml:space="preserve">. </w:t>
      </w:r>
      <w:r w:rsidR="24725B49" w:rsidRPr="58A78FEE">
        <w:rPr>
          <w:rFonts w:ascii="Arial" w:eastAsia="Arial" w:hAnsi="Arial" w:cs="Arial"/>
        </w:rPr>
        <w:t>According to Tomlinson (2017) individualising the learning as much as possible for each individual learner using differentiated content, process product and affect mentioned in the literature review is important for any mixed ability classroom</w:t>
      </w:r>
      <w:r w:rsidR="4BF8B29A" w:rsidRPr="58A78FEE">
        <w:rPr>
          <w:rFonts w:ascii="Arial" w:eastAsia="Arial" w:hAnsi="Arial" w:cs="Arial"/>
        </w:rPr>
        <w:t>. She expands on this</w:t>
      </w:r>
      <w:r w:rsidR="502800DA" w:rsidRPr="58A78FEE">
        <w:rPr>
          <w:rFonts w:ascii="Arial" w:eastAsia="Arial" w:hAnsi="Arial" w:cs="Arial"/>
        </w:rPr>
        <w:t>, stating that</w:t>
      </w:r>
      <w:r w:rsidR="1CD3DCFF" w:rsidRPr="58A78FEE">
        <w:rPr>
          <w:rFonts w:ascii="Arial" w:eastAsia="Arial" w:hAnsi="Arial" w:cs="Arial"/>
        </w:rPr>
        <w:t xml:space="preserve"> a </w:t>
      </w:r>
      <w:r w:rsidR="24725B49" w:rsidRPr="58A78FEE">
        <w:rPr>
          <w:rFonts w:ascii="Arial" w:eastAsia="Arial" w:hAnsi="Arial" w:cs="Arial"/>
        </w:rPr>
        <w:t>concrete method to help create a positive learning environment within a heterogenous classroom</w:t>
      </w:r>
      <w:r w:rsidR="69C76E9B" w:rsidRPr="58A78FEE">
        <w:rPr>
          <w:rFonts w:ascii="Arial" w:eastAsia="Arial" w:hAnsi="Arial" w:cs="Arial"/>
        </w:rPr>
        <w:t xml:space="preserve"> </w:t>
      </w:r>
      <w:r w:rsidR="32FEF38E" w:rsidRPr="58A78FEE">
        <w:rPr>
          <w:rFonts w:ascii="Arial" w:eastAsia="Arial" w:hAnsi="Arial" w:cs="Arial"/>
        </w:rPr>
        <w:t>is to use</w:t>
      </w:r>
      <w:r w:rsidR="24725B49" w:rsidRPr="58A78FEE">
        <w:rPr>
          <w:rFonts w:ascii="Arial" w:eastAsia="Arial" w:hAnsi="Arial" w:cs="Arial"/>
        </w:rPr>
        <w:t xml:space="preserve"> flexible grouping alongside instruction of how to effectively work within these groups (Tomlinson (2017).</w:t>
      </w:r>
      <w:r w:rsidR="22485BF4" w:rsidRPr="58A78FEE">
        <w:rPr>
          <w:rFonts w:ascii="Arial" w:eastAsia="Arial" w:hAnsi="Arial" w:cs="Arial"/>
        </w:rPr>
        <w:t xml:space="preserve"> This is supported by </w:t>
      </w:r>
      <w:proofErr w:type="spellStart"/>
      <w:r w:rsidR="22485BF4" w:rsidRPr="58A78FEE">
        <w:rPr>
          <w:rFonts w:ascii="Arial" w:eastAsia="Arial" w:hAnsi="Arial" w:cs="Arial"/>
        </w:rPr>
        <w:t>Rytivaara</w:t>
      </w:r>
      <w:proofErr w:type="spellEnd"/>
      <w:r w:rsidR="22485BF4" w:rsidRPr="58A78FEE">
        <w:rPr>
          <w:rFonts w:ascii="Arial" w:eastAsia="Arial" w:hAnsi="Arial" w:cs="Arial"/>
        </w:rPr>
        <w:t xml:space="preserve"> (2011) study, which found that flexible grouping can create positive experiences for both the pupils and the teacher.</w:t>
      </w:r>
      <w:r w:rsidR="24725B49" w:rsidRPr="58A78FEE">
        <w:rPr>
          <w:rFonts w:ascii="Arial" w:eastAsia="Arial" w:hAnsi="Arial" w:cs="Arial"/>
        </w:rPr>
        <w:t xml:space="preserve"> </w:t>
      </w:r>
      <w:r w:rsidR="409428C8" w:rsidRPr="58A78FEE">
        <w:rPr>
          <w:rFonts w:ascii="Arial" w:eastAsia="Arial" w:hAnsi="Arial" w:cs="Arial"/>
        </w:rPr>
        <w:t>Thomlinson (2017)</w:t>
      </w:r>
      <w:r w:rsidR="24725B49" w:rsidRPr="58A78FEE">
        <w:rPr>
          <w:rFonts w:ascii="Arial" w:eastAsia="Arial" w:hAnsi="Arial" w:cs="Arial"/>
        </w:rPr>
        <w:t xml:space="preserve"> stated that flexible grouping </w:t>
      </w:r>
      <w:proofErr w:type="gramStart"/>
      <w:r w:rsidR="3D460145" w:rsidRPr="58A78FEE">
        <w:rPr>
          <w:rFonts w:ascii="Arial" w:eastAsia="Arial" w:hAnsi="Arial" w:cs="Arial"/>
        </w:rPr>
        <w:t>i</w:t>
      </w:r>
      <w:r w:rsidR="24725B49" w:rsidRPr="58A78FEE">
        <w:rPr>
          <w:rFonts w:ascii="Arial" w:eastAsia="Arial" w:hAnsi="Arial" w:cs="Arial"/>
        </w:rPr>
        <w:t>.e.</w:t>
      </w:r>
      <w:proofErr w:type="gramEnd"/>
      <w:r w:rsidR="24725B49" w:rsidRPr="58A78FEE">
        <w:rPr>
          <w:rFonts w:ascii="Arial" w:eastAsia="Arial" w:hAnsi="Arial" w:cs="Arial"/>
        </w:rPr>
        <w:t xml:space="preserve"> using a variety of grouping strategies allows the teacher to observe and assess students in a variety of situations and conditions. </w:t>
      </w:r>
      <w:r w:rsidR="7088C708" w:rsidRPr="58A78FEE">
        <w:rPr>
          <w:rFonts w:ascii="Arial" w:eastAsia="Arial" w:hAnsi="Arial" w:cs="Arial"/>
        </w:rPr>
        <w:t>She goes on to say that f</w:t>
      </w:r>
      <w:r w:rsidR="7E031A3D" w:rsidRPr="58A78FEE">
        <w:rPr>
          <w:rFonts w:ascii="Arial" w:eastAsia="Arial" w:hAnsi="Arial" w:cs="Arial"/>
        </w:rPr>
        <w:t>lexible grouping can include a different</w:t>
      </w:r>
      <w:r w:rsidR="461F8E2A" w:rsidRPr="58A78FEE">
        <w:rPr>
          <w:rFonts w:ascii="Arial" w:eastAsia="Arial" w:hAnsi="Arial" w:cs="Arial"/>
        </w:rPr>
        <w:t xml:space="preserve"> kinds of </w:t>
      </w:r>
      <w:r w:rsidR="7E031A3D" w:rsidRPr="58A78FEE">
        <w:rPr>
          <w:rFonts w:ascii="Arial" w:eastAsia="Arial" w:hAnsi="Arial" w:cs="Arial"/>
        </w:rPr>
        <w:t>grouping</w:t>
      </w:r>
      <w:r w:rsidR="14F4FB50" w:rsidRPr="58A78FEE">
        <w:rPr>
          <w:rFonts w:ascii="Arial" w:eastAsia="Arial" w:hAnsi="Arial" w:cs="Arial"/>
        </w:rPr>
        <w:t xml:space="preserve"> </w:t>
      </w:r>
      <w:r w:rsidR="6C25339B" w:rsidRPr="58A78FEE">
        <w:rPr>
          <w:rFonts w:ascii="Arial" w:eastAsia="Arial" w:hAnsi="Arial" w:cs="Arial"/>
        </w:rPr>
        <w:t>strategies</w:t>
      </w:r>
      <w:r w:rsidR="14F4FB50" w:rsidRPr="58A78FEE">
        <w:rPr>
          <w:rFonts w:ascii="Arial" w:eastAsia="Arial" w:hAnsi="Arial" w:cs="Arial"/>
        </w:rPr>
        <w:t>, with the key characteristic being that these are frequently altered the meet the needs of the pupils.</w:t>
      </w:r>
      <w:r w:rsidR="62967125" w:rsidRPr="58A78FEE">
        <w:rPr>
          <w:rFonts w:ascii="Arial" w:eastAsia="Arial" w:hAnsi="Arial" w:cs="Arial"/>
        </w:rPr>
        <w:t xml:space="preserve"> </w:t>
      </w:r>
      <w:r w:rsidR="66473432" w:rsidRPr="58A78FEE">
        <w:rPr>
          <w:rFonts w:ascii="Arial" w:eastAsia="Arial" w:hAnsi="Arial" w:cs="Arial"/>
        </w:rPr>
        <w:t xml:space="preserve">The teacher might place </w:t>
      </w:r>
      <w:r w:rsidR="7E031A3D" w:rsidRPr="58A78FEE">
        <w:rPr>
          <w:rFonts w:ascii="Arial" w:eastAsia="Arial" w:hAnsi="Arial" w:cs="Arial"/>
        </w:rPr>
        <w:t xml:space="preserve">the children into groups according to ability, learning style </w:t>
      </w:r>
      <w:r w:rsidR="23444AA1" w:rsidRPr="58A78FEE">
        <w:rPr>
          <w:rFonts w:ascii="Arial" w:eastAsia="Arial" w:hAnsi="Arial" w:cs="Arial"/>
        </w:rPr>
        <w:t>or</w:t>
      </w:r>
      <w:r w:rsidR="700494E6" w:rsidRPr="58A78FEE">
        <w:rPr>
          <w:rFonts w:ascii="Arial" w:eastAsia="Arial" w:hAnsi="Arial" w:cs="Arial"/>
        </w:rPr>
        <w:t xml:space="preserve"> preference. </w:t>
      </w:r>
      <w:r w:rsidR="1F484F66" w:rsidRPr="58A78FEE">
        <w:rPr>
          <w:rFonts w:ascii="Arial" w:eastAsia="Arial" w:hAnsi="Arial" w:cs="Arial"/>
        </w:rPr>
        <w:t>Alternatively</w:t>
      </w:r>
      <w:r w:rsidR="1EE62D24" w:rsidRPr="58A78FEE">
        <w:rPr>
          <w:rFonts w:ascii="Arial" w:eastAsia="Arial" w:hAnsi="Arial" w:cs="Arial"/>
        </w:rPr>
        <w:t>,</w:t>
      </w:r>
      <w:r w:rsidR="7E031A3D" w:rsidRPr="58A78FEE">
        <w:rPr>
          <w:rFonts w:ascii="Arial" w:eastAsia="Arial" w:hAnsi="Arial" w:cs="Arial"/>
        </w:rPr>
        <w:t xml:space="preserve"> the</w:t>
      </w:r>
      <w:r w:rsidR="4F57077F" w:rsidRPr="58A78FEE">
        <w:rPr>
          <w:rFonts w:ascii="Arial" w:eastAsia="Arial" w:hAnsi="Arial" w:cs="Arial"/>
        </w:rPr>
        <w:t>y</w:t>
      </w:r>
      <w:r w:rsidR="7E031A3D" w:rsidRPr="58A78FEE">
        <w:rPr>
          <w:rFonts w:ascii="Arial" w:eastAsia="Arial" w:hAnsi="Arial" w:cs="Arial"/>
        </w:rPr>
        <w:t xml:space="preserve"> might </w:t>
      </w:r>
      <w:r w:rsidR="32098B59" w:rsidRPr="58A78FEE">
        <w:rPr>
          <w:rFonts w:ascii="Arial" w:eastAsia="Arial" w:hAnsi="Arial" w:cs="Arial"/>
        </w:rPr>
        <w:t xml:space="preserve">adopt a more informal method </w:t>
      </w:r>
      <w:r w:rsidR="61690E1B" w:rsidRPr="58A78FEE">
        <w:rPr>
          <w:rFonts w:ascii="Arial" w:eastAsia="Arial" w:hAnsi="Arial" w:cs="Arial"/>
        </w:rPr>
        <w:t xml:space="preserve">of flexible grouping by </w:t>
      </w:r>
      <w:r w:rsidR="7E031A3D" w:rsidRPr="58A78FEE">
        <w:rPr>
          <w:rFonts w:ascii="Arial" w:eastAsia="Arial" w:hAnsi="Arial" w:cs="Arial"/>
        </w:rPr>
        <w:t>ask</w:t>
      </w:r>
      <w:r w:rsidR="73B76965" w:rsidRPr="58A78FEE">
        <w:rPr>
          <w:rFonts w:ascii="Arial" w:eastAsia="Arial" w:hAnsi="Arial" w:cs="Arial"/>
        </w:rPr>
        <w:t>ing</w:t>
      </w:r>
      <w:r w:rsidR="7E031A3D" w:rsidRPr="58A78FEE">
        <w:rPr>
          <w:rFonts w:ascii="Arial" w:eastAsia="Arial" w:hAnsi="Arial" w:cs="Arial"/>
        </w:rPr>
        <w:t xml:space="preserve"> the children to confer with a partner</w:t>
      </w:r>
      <w:r w:rsidR="0DFBECB1" w:rsidRPr="58A78FEE">
        <w:rPr>
          <w:rFonts w:ascii="Arial" w:eastAsia="Arial" w:hAnsi="Arial" w:cs="Arial"/>
        </w:rPr>
        <w:t xml:space="preserve"> nearby</w:t>
      </w:r>
      <w:r w:rsidR="7E031A3D" w:rsidRPr="58A78FEE">
        <w:rPr>
          <w:rFonts w:ascii="Arial" w:eastAsia="Arial" w:hAnsi="Arial" w:cs="Arial"/>
        </w:rPr>
        <w:t xml:space="preserve"> or </w:t>
      </w:r>
      <w:r w:rsidR="666ED00A" w:rsidRPr="58A78FEE">
        <w:rPr>
          <w:rFonts w:ascii="Arial" w:eastAsia="Arial" w:hAnsi="Arial" w:cs="Arial"/>
        </w:rPr>
        <w:t xml:space="preserve">empower children to </w:t>
      </w:r>
      <w:r w:rsidR="7E031A3D" w:rsidRPr="58A78FEE">
        <w:rPr>
          <w:rFonts w:ascii="Arial" w:eastAsia="Arial" w:hAnsi="Arial" w:cs="Arial"/>
        </w:rPr>
        <w:t xml:space="preserve">make their own choice </w:t>
      </w:r>
      <w:r w:rsidR="7AC7EF60" w:rsidRPr="58A78FEE">
        <w:rPr>
          <w:rFonts w:ascii="Arial" w:eastAsia="Arial" w:hAnsi="Arial" w:cs="Arial"/>
        </w:rPr>
        <w:t xml:space="preserve">to </w:t>
      </w:r>
      <w:r w:rsidR="7E031A3D" w:rsidRPr="58A78FEE">
        <w:rPr>
          <w:rFonts w:ascii="Arial" w:eastAsia="Arial" w:hAnsi="Arial" w:cs="Arial"/>
        </w:rPr>
        <w:t xml:space="preserve">working independently, with a partner or within </w:t>
      </w:r>
      <w:r w:rsidR="3263E394" w:rsidRPr="58A78FEE">
        <w:rPr>
          <w:rFonts w:ascii="Arial" w:eastAsia="Arial" w:hAnsi="Arial" w:cs="Arial"/>
        </w:rPr>
        <w:t>a</w:t>
      </w:r>
      <w:r w:rsidR="7E031A3D" w:rsidRPr="58A78FEE">
        <w:rPr>
          <w:rFonts w:ascii="Arial" w:eastAsia="Arial" w:hAnsi="Arial" w:cs="Arial"/>
        </w:rPr>
        <w:t xml:space="preserve"> chosen group. </w:t>
      </w:r>
      <w:r w:rsidR="656ACC0F" w:rsidRPr="58A78FEE">
        <w:rPr>
          <w:rFonts w:ascii="Arial" w:eastAsia="Arial" w:hAnsi="Arial" w:cs="Arial"/>
        </w:rPr>
        <w:t>Thomlinson (2017)</w:t>
      </w:r>
      <w:r w:rsidR="24725B49" w:rsidRPr="58A78FEE">
        <w:rPr>
          <w:rFonts w:ascii="Arial" w:eastAsia="Arial" w:hAnsi="Arial" w:cs="Arial"/>
        </w:rPr>
        <w:t xml:space="preserve"> also highlights that </w:t>
      </w:r>
      <w:r w:rsidR="37AD330B" w:rsidRPr="58A78FEE">
        <w:rPr>
          <w:rFonts w:ascii="Arial" w:eastAsia="Arial" w:hAnsi="Arial" w:cs="Arial"/>
        </w:rPr>
        <w:t xml:space="preserve">flexible grouping prevents any pupil from feeling labelled in any </w:t>
      </w:r>
      <w:r w:rsidR="41C136CE" w:rsidRPr="58A78FEE">
        <w:rPr>
          <w:rFonts w:ascii="Arial" w:eastAsia="Arial" w:hAnsi="Arial" w:cs="Arial"/>
        </w:rPr>
        <w:t>way,</w:t>
      </w:r>
      <w:r w:rsidR="37AD330B" w:rsidRPr="58A78FEE">
        <w:rPr>
          <w:rFonts w:ascii="Arial" w:eastAsia="Arial" w:hAnsi="Arial" w:cs="Arial"/>
        </w:rPr>
        <w:t xml:space="preserve"> as was an issue with the use of permanently set abilit</w:t>
      </w:r>
      <w:r w:rsidR="60FCBF87" w:rsidRPr="58A78FEE">
        <w:rPr>
          <w:rFonts w:ascii="Arial" w:eastAsia="Arial" w:hAnsi="Arial" w:cs="Arial"/>
        </w:rPr>
        <w:t>y grouping.</w:t>
      </w:r>
      <w:r w:rsidR="072EA7CF" w:rsidRPr="58A78FEE">
        <w:rPr>
          <w:rFonts w:ascii="Arial" w:eastAsia="Arial" w:hAnsi="Arial" w:cs="Arial"/>
        </w:rPr>
        <w:t xml:space="preserve"> </w:t>
      </w:r>
      <w:proofErr w:type="spellStart"/>
      <w:r w:rsidR="0D63E7A4" w:rsidRPr="58A78FEE">
        <w:rPr>
          <w:rFonts w:ascii="Arial" w:eastAsia="Arial" w:hAnsi="Arial" w:cs="Arial"/>
        </w:rPr>
        <w:t>Rytivaara</w:t>
      </w:r>
      <w:proofErr w:type="spellEnd"/>
      <w:r w:rsidR="0D63E7A4" w:rsidRPr="58A78FEE">
        <w:rPr>
          <w:rFonts w:ascii="Arial" w:eastAsia="Arial" w:hAnsi="Arial" w:cs="Arial"/>
        </w:rPr>
        <w:t xml:space="preserve"> (2011) supports this stating that flexible grouping decreases the need of segregating according to ability in class</w:t>
      </w:r>
      <w:r w:rsidR="1FC59C25" w:rsidRPr="58A78FEE">
        <w:rPr>
          <w:rFonts w:ascii="Arial" w:eastAsia="Arial" w:hAnsi="Arial" w:cs="Arial"/>
        </w:rPr>
        <w:t>room settings.</w:t>
      </w:r>
      <w:r w:rsidR="4EFE9A9C" w:rsidRPr="58A78FEE">
        <w:rPr>
          <w:rFonts w:ascii="Arial" w:eastAsia="Arial" w:hAnsi="Arial" w:cs="Arial"/>
        </w:rPr>
        <w:t xml:space="preserve"> </w:t>
      </w:r>
    </w:p>
    <w:p w14:paraId="196B7B52" w14:textId="79DD190E" w:rsidR="4EFE9A9C" w:rsidRDefault="4EFE9A9C" w:rsidP="58A78FEE">
      <w:pPr>
        <w:spacing w:line="257" w:lineRule="auto"/>
        <w:rPr>
          <w:rFonts w:ascii="Arial" w:eastAsia="Arial" w:hAnsi="Arial" w:cs="Arial"/>
        </w:rPr>
      </w:pPr>
      <w:r w:rsidRPr="58A78FEE">
        <w:rPr>
          <w:rFonts w:ascii="Arial" w:eastAsia="Arial" w:hAnsi="Arial" w:cs="Arial"/>
        </w:rPr>
        <w:lastRenderedPageBreak/>
        <w:t>Though flexible grouping can be seen as an eff</w:t>
      </w:r>
      <w:r w:rsidR="0829F191" w:rsidRPr="58A78FEE">
        <w:rPr>
          <w:rFonts w:ascii="Arial" w:eastAsia="Arial" w:hAnsi="Arial" w:cs="Arial"/>
        </w:rPr>
        <w:t xml:space="preserve">ective classroom management method to support inclusion, </w:t>
      </w:r>
      <w:proofErr w:type="gramStart"/>
      <w:r w:rsidR="0829F191" w:rsidRPr="58A78FEE">
        <w:rPr>
          <w:rFonts w:ascii="Arial" w:eastAsia="Arial" w:hAnsi="Arial" w:cs="Arial"/>
        </w:rPr>
        <w:t>engagement</w:t>
      </w:r>
      <w:proofErr w:type="gramEnd"/>
      <w:r w:rsidR="0829F191" w:rsidRPr="58A78FEE">
        <w:rPr>
          <w:rFonts w:ascii="Arial" w:eastAsia="Arial" w:hAnsi="Arial" w:cs="Arial"/>
        </w:rPr>
        <w:t xml:space="preserve"> and student progress in heterogeneous classrooms</w:t>
      </w:r>
      <w:r w:rsidR="79B22B02" w:rsidRPr="58A78FEE">
        <w:rPr>
          <w:rFonts w:ascii="Arial" w:eastAsia="Arial" w:hAnsi="Arial" w:cs="Arial"/>
        </w:rPr>
        <w:t>,</w:t>
      </w:r>
      <w:r w:rsidR="0829F191" w:rsidRPr="58A78FEE">
        <w:rPr>
          <w:rFonts w:ascii="Arial" w:eastAsia="Arial" w:hAnsi="Arial" w:cs="Arial"/>
        </w:rPr>
        <w:t xml:space="preserve"> </w:t>
      </w:r>
      <w:proofErr w:type="spellStart"/>
      <w:r w:rsidR="0829F191" w:rsidRPr="58A78FEE">
        <w:rPr>
          <w:rFonts w:ascii="Arial" w:eastAsia="Arial" w:hAnsi="Arial" w:cs="Arial"/>
        </w:rPr>
        <w:t>Ritivaara</w:t>
      </w:r>
      <w:proofErr w:type="spellEnd"/>
      <w:r w:rsidR="06CCE6E6" w:rsidRPr="58A78FEE">
        <w:rPr>
          <w:rFonts w:ascii="Arial" w:eastAsia="Arial" w:hAnsi="Arial" w:cs="Arial"/>
        </w:rPr>
        <w:t xml:space="preserve"> (2011)</w:t>
      </w:r>
      <w:r w:rsidR="0829F191" w:rsidRPr="58A78FEE">
        <w:rPr>
          <w:rFonts w:ascii="Arial" w:eastAsia="Arial" w:hAnsi="Arial" w:cs="Arial"/>
        </w:rPr>
        <w:t xml:space="preserve"> </w:t>
      </w:r>
      <w:r w:rsidR="1ABC51B0" w:rsidRPr="58A78FEE">
        <w:rPr>
          <w:rFonts w:ascii="Arial" w:eastAsia="Arial" w:hAnsi="Arial" w:cs="Arial"/>
        </w:rPr>
        <w:t>found</w:t>
      </w:r>
      <w:r w:rsidR="3781A28D" w:rsidRPr="58A78FEE">
        <w:rPr>
          <w:rFonts w:ascii="Arial" w:eastAsia="Arial" w:hAnsi="Arial" w:cs="Arial"/>
        </w:rPr>
        <w:t xml:space="preserve"> that the flexible classroom management systems can be demanding of the teacher and </w:t>
      </w:r>
      <w:r w:rsidR="209656BA" w:rsidRPr="58A78FEE">
        <w:rPr>
          <w:rFonts w:ascii="Arial" w:eastAsia="Arial" w:hAnsi="Arial" w:cs="Arial"/>
        </w:rPr>
        <w:t>schools would need sufficient staffing</w:t>
      </w:r>
      <w:r w:rsidR="7023C923" w:rsidRPr="58A78FEE">
        <w:rPr>
          <w:rFonts w:ascii="Arial" w:eastAsia="Arial" w:hAnsi="Arial" w:cs="Arial"/>
        </w:rPr>
        <w:t xml:space="preserve"> to utilise its potential fully.</w:t>
      </w:r>
      <w:r w:rsidR="61AC277D" w:rsidRPr="58A78FEE">
        <w:rPr>
          <w:rFonts w:ascii="Arial" w:eastAsia="Arial" w:hAnsi="Arial" w:cs="Arial"/>
        </w:rPr>
        <w:t xml:space="preserve"> </w:t>
      </w:r>
      <w:r w:rsidR="2ECE3D9D" w:rsidRPr="58A78FEE">
        <w:rPr>
          <w:rFonts w:ascii="Arial" w:eastAsia="Arial" w:hAnsi="Arial" w:cs="Arial"/>
        </w:rPr>
        <w:t>Thomlinson (2017) says</w:t>
      </w:r>
      <w:r w:rsidR="61AC277D" w:rsidRPr="58A78FEE">
        <w:rPr>
          <w:rFonts w:ascii="Arial" w:eastAsia="Arial" w:hAnsi="Arial" w:cs="Arial"/>
        </w:rPr>
        <w:t xml:space="preserve"> is also necessary </w:t>
      </w:r>
      <w:r w:rsidR="313AEEE7" w:rsidRPr="58A78FEE">
        <w:rPr>
          <w:rFonts w:ascii="Arial" w:eastAsia="Arial" w:hAnsi="Arial" w:cs="Arial"/>
        </w:rPr>
        <w:t xml:space="preserve">for teachers </w:t>
      </w:r>
      <w:r w:rsidR="61AC277D" w:rsidRPr="58A78FEE">
        <w:rPr>
          <w:rFonts w:ascii="Arial" w:eastAsia="Arial" w:hAnsi="Arial" w:cs="Arial"/>
        </w:rPr>
        <w:t xml:space="preserve">to get to know their pupils </w:t>
      </w:r>
      <w:r w:rsidR="3C091205" w:rsidRPr="58A78FEE">
        <w:rPr>
          <w:rFonts w:ascii="Arial" w:eastAsia="Arial" w:hAnsi="Arial" w:cs="Arial"/>
        </w:rPr>
        <w:t>to</w:t>
      </w:r>
      <w:r w:rsidR="43BBD841" w:rsidRPr="58A78FEE">
        <w:rPr>
          <w:rFonts w:ascii="Arial" w:eastAsia="Arial" w:hAnsi="Arial" w:cs="Arial"/>
        </w:rPr>
        <w:t xml:space="preserve"> facilitate</w:t>
      </w:r>
      <w:r w:rsidR="77E2DA8F" w:rsidRPr="58A78FEE">
        <w:rPr>
          <w:rFonts w:ascii="Arial" w:eastAsia="Arial" w:hAnsi="Arial" w:cs="Arial"/>
        </w:rPr>
        <w:t xml:space="preserve"> </w:t>
      </w:r>
      <w:r w:rsidR="7D3A89DA" w:rsidRPr="58A78FEE">
        <w:rPr>
          <w:rFonts w:ascii="Arial" w:eastAsia="Arial" w:hAnsi="Arial" w:cs="Arial"/>
        </w:rPr>
        <w:t xml:space="preserve">effective flexible </w:t>
      </w:r>
      <w:r w:rsidR="77E2DA8F" w:rsidRPr="58A78FEE">
        <w:rPr>
          <w:rFonts w:ascii="Arial" w:eastAsia="Arial" w:hAnsi="Arial" w:cs="Arial"/>
        </w:rPr>
        <w:t>grouping</w:t>
      </w:r>
      <w:r w:rsidR="0D04CB33" w:rsidRPr="58A78FEE">
        <w:rPr>
          <w:rFonts w:ascii="Arial" w:eastAsia="Arial" w:hAnsi="Arial" w:cs="Arial"/>
        </w:rPr>
        <w:t xml:space="preserve"> </w:t>
      </w:r>
      <w:r w:rsidR="0CF83427" w:rsidRPr="58A78FEE">
        <w:rPr>
          <w:rFonts w:ascii="Arial" w:eastAsia="Arial" w:hAnsi="Arial" w:cs="Arial"/>
        </w:rPr>
        <w:t>which takes time</w:t>
      </w:r>
      <w:r w:rsidR="46B0BD03" w:rsidRPr="58A78FEE">
        <w:rPr>
          <w:rFonts w:ascii="Arial" w:eastAsia="Arial" w:hAnsi="Arial" w:cs="Arial"/>
        </w:rPr>
        <w:t>.</w:t>
      </w:r>
      <w:r w:rsidR="77E2DA8F" w:rsidRPr="58A78FEE">
        <w:rPr>
          <w:rFonts w:ascii="Arial" w:eastAsia="Arial" w:hAnsi="Arial" w:cs="Arial"/>
        </w:rPr>
        <w:t xml:space="preserve"> </w:t>
      </w:r>
      <w:r w:rsidR="3B5E840A" w:rsidRPr="58A78FEE">
        <w:rPr>
          <w:rFonts w:ascii="Arial" w:eastAsia="Arial" w:hAnsi="Arial" w:cs="Arial"/>
        </w:rPr>
        <w:t>Tomlinson (2017) accepts that</w:t>
      </w:r>
      <w:r w:rsidR="58E1B81B" w:rsidRPr="58A78FEE">
        <w:rPr>
          <w:rFonts w:ascii="Arial" w:eastAsia="Arial" w:hAnsi="Arial" w:cs="Arial"/>
        </w:rPr>
        <w:t xml:space="preserve"> </w:t>
      </w:r>
      <w:r w:rsidR="77E2DA8F" w:rsidRPr="58A78FEE">
        <w:rPr>
          <w:rFonts w:ascii="Arial" w:eastAsia="Arial" w:hAnsi="Arial" w:cs="Arial"/>
        </w:rPr>
        <w:t xml:space="preserve">that teachers will never fully know their </w:t>
      </w:r>
      <w:r w:rsidR="6748933E" w:rsidRPr="58A78FEE">
        <w:rPr>
          <w:rFonts w:ascii="Arial" w:eastAsia="Arial" w:hAnsi="Arial" w:cs="Arial"/>
        </w:rPr>
        <w:t>students but</w:t>
      </w:r>
      <w:r w:rsidR="77E2DA8F" w:rsidRPr="58A78FEE">
        <w:rPr>
          <w:rFonts w:ascii="Arial" w:eastAsia="Arial" w:hAnsi="Arial" w:cs="Arial"/>
        </w:rPr>
        <w:t xml:space="preserve"> </w:t>
      </w:r>
      <w:r w:rsidR="234519DC" w:rsidRPr="58A78FEE">
        <w:rPr>
          <w:rFonts w:ascii="Arial" w:eastAsia="Arial" w:hAnsi="Arial" w:cs="Arial"/>
        </w:rPr>
        <w:t xml:space="preserve">insists </w:t>
      </w:r>
      <w:r w:rsidR="77E2DA8F" w:rsidRPr="58A78FEE">
        <w:rPr>
          <w:rFonts w:ascii="Arial" w:eastAsia="Arial" w:hAnsi="Arial" w:cs="Arial"/>
        </w:rPr>
        <w:t>that all efforts should be made for developing insights to better inform their differentiation practices</w:t>
      </w:r>
      <w:r w:rsidR="650C1EB0" w:rsidRPr="58A78FEE">
        <w:rPr>
          <w:rFonts w:ascii="Arial" w:eastAsia="Arial" w:hAnsi="Arial" w:cs="Arial"/>
        </w:rPr>
        <w:t xml:space="preserve"> for each learner</w:t>
      </w:r>
      <w:r w:rsidR="77E2DA8F" w:rsidRPr="58A78FEE">
        <w:rPr>
          <w:rFonts w:ascii="Arial" w:eastAsia="Arial" w:hAnsi="Arial" w:cs="Arial"/>
        </w:rPr>
        <w:t xml:space="preserve">. </w:t>
      </w:r>
      <w:r w:rsidR="6FBEE69F" w:rsidRPr="58A78FEE">
        <w:rPr>
          <w:rFonts w:ascii="Arial" w:eastAsia="Arial" w:hAnsi="Arial" w:cs="Arial"/>
        </w:rPr>
        <w:t>She also emphasises that k</w:t>
      </w:r>
      <w:r w:rsidR="778DDA46" w:rsidRPr="58A78FEE">
        <w:rPr>
          <w:rFonts w:ascii="Arial" w:eastAsia="Arial" w:hAnsi="Arial" w:cs="Arial"/>
        </w:rPr>
        <w:t xml:space="preserve">nowing the pupils well in their working and learning style, their ability and their interests appears to be an essential ingredient in creating an effective learning environment in a </w:t>
      </w:r>
      <w:r w:rsidR="74E19887" w:rsidRPr="58A78FEE">
        <w:rPr>
          <w:rFonts w:ascii="Arial" w:eastAsia="Arial" w:hAnsi="Arial" w:cs="Arial"/>
        </w:rPr>
        <w:t>heterogeneous</w:t>
      </w:r>
      <w:r w:rsidR="778DDA46" w:rsidRPr="58A78FEE">
        <w:rPr>
          <w:rFonts w:ascii="Arial" w:eastAsia="Arial" w:hAnsi="Arial" w:cs="Arial"/>
        </w:rPr>
        <w:t xml:space="preserve"> classroom.</w:t>
      </w:r>
      <w:r w:rsidR="1664A192" w:rsidRPr="58A78FEE">
        <w:rPr>
          <w:rFonts w:ascii="Arial" w:eastAsia="Arial" w:hAnsi="Arial" w:cs="Arial"/>
        </w:rPr>
        <w:t xml:space="preserve"> It is important to stress that f</w:t>
      </w:r>
      <w:r w:rsidR="34EE73E7" w:rsidRPr="58A78FEE">
        <w:rPr>
          <w:rFonts w:ascii="Arial" w:eastAsia="Arial" w:hAnsi="Arial" w:cs="Arial"/>
        </w:rPr>
        <w:t>lexible grouping and differentiation both place a lot of</w:t>
      </w:r>
      <w:r w:rsidR="12780E80" w:rsidRPr="58A78FEE">
        <w:rPr>
          <w:rFonts w:ascii="Arial" w:eastAsia="Arial" w:hAnsi="Arial" w:cs="Arial"/>
        </w:rPr>
        <w:t xml:space="preserve"> responsibility o</w:t>
      </w:r>
      <w:r w:rsidR="21D694E6" w:rsidRPr="58A78FEE">
        <w:rPr>
          <w:rFonts w:ascii="Arial" w:eastAsia="Arial" w:hAnsi="Arial" w:cs="Arial"/>
        </w:rPr>
        <w:t>n</w:t>
      </w:r>
      <w:r w:rsidR="12780E80" w:rsidRPr="58A78FEE">
        <w:rPr>
          <w:rFonts w:ascii="Arial" w:eastAsia="Arial" w:hAnsi="Arial" w:cs="Arial"/>
        </w:rPr>
        <w:t xml:space="preserve"> the teacher to provide </w:t>
      </w:r>
      <w:r w:rsidR="6C1A8033" w:rsidRPr="58A78FEE">
        <w:rPr>
          <w:rFonts w:ascii="Arial" w:eastAsia="Arial" w:hAnsi="Arial" w:cs="Arial"/>
        </w:rPr>
        <w:t>children</w:t>
      </w:r>
      <w:r w:rsidR="12780E80" w:rsidRPr="58A78FEE">
        <w:rPr>
          <w:rFonts w:ascii="Arial" w:eastAsia="Arial" w:hAnsi="Arial" w:cs="Arial"/>
        </w:rPr>
        <w:t xml:space="preserve"> with an alternative format</w:t>
      </w:r>
      <w:r w:rsidR="4D1547F2" w:rsidRPr="58A78FEE">
        <w:rPr>
          <w:rFonts w:ascii="Arial" w:eastAsia="Arial" w:hAnsi="Arial" w:cs="Arial"/>
        </w:rPr>
        <w:t>s</w:t>
      </w:r>
      <w:r w:rsidR="12780E80" w:rsidRPr="58A78FEE">
        <w:rPr>
          <w:rFonts w:ascii="Arial" w:eastAsia="Arial" w:hAnsi="Arial" w:cs="Arial"/>
        </w:rPr>
        <w:t xml:space="preserve"> or method</w:t>
      </w:r>
      <w:r w:rsidR="1D43B37A" w:rsidRPr="58A78FEE">
        <w:rPr>
          <w:rFonts w:ascii="Arial" w:eastAsia="Arial" w:hAnsi="Arial" w:cs="Arial"/>
        </w:rPr>
        <w:t>s</w:t>
      </w:r>
      <w:r w:rsidR="12780E80" w:rsidRPr="58A78FEE">
        <w:rPr>
          <w:rFonts w:ascii="Arial" w:eastAsia="Arial" w:hAnsi="Arial" w:cs="Arial"/>
        </w:rPr>
        <w:t xml:space="preserve"> to facilitate learning in a way that is accessible to the child</w:t>
      </w:r>
      <w:r w:rsidR="3E94CAF6" w:rsidRPr="58A78FEE">
        <w:rPr>
          <w:rFonts w:ascii="Arial" w:eastAsia="Arial" w:hAnsi="Arial" w:cs="Arial"/>
        </w:rPr>
        <w:t>,</w:t>
      </w:r>
      <w:r w:rsidR="7D0E40D9" w:rsidRPr="58A78FEE">
        <w:rPr>
          <w:rFonts w:ascii="Arial" w:eastAsia="Arial" w:hAnsi="Arial" w:cs="Arial"/>
        </w:rPr>
        <w:t xml:space="preserve"> which can be labour intensive</w:t>
      </w:r>
      <w:r w:rsidR="07B891F7" w:rsidRPr="58A78FEE">
        <w:rPr>
          <w:rFonts w:ascii="Arial" w:eastAsia="Arial" w:hAnsi="Arial" w:cs="Arial"/>
        </w:rPr>
        <w:t xml:space="preserve"> </w:t>
      </w:r>
      <w:r w:rsidR="7D0E40D9" w:rsidRPr="58A78FEE">
        <w:rPr>
          <w:rFonts w:ascii="Arial" w:eastAsia="Arial" w:hAnsi="Arial" w:cs="Arial"/>
        </w:rPr>
        <w:t>(Sousa and Thomlinson</w:t>
      </w:r>
      <w:r w:rsidR="114ACB85" w:rsidRPr="58A78FEE">
        <w:rPr>
          <w:rFonts w:ascii="Arial" w:eastAsia="Arial" w:hAnsi="Arial" w:cs="Arial"/>
        </w:rPr>
        <w:t>, 2018; Thomlinson and I</w:t>
      </w:r>
      <w:r w:rsidR="0184906F" w:rsidRPr="58A78FEE">
        <w:rPr>
          <w:rFonts w:ascii="Arial" w:eastAsia="Arial" w:hAnsi="Arial" w:cs="Arial"/>
        </w:rPr>
        <w:t>m</w:t>
      </w:r>
      <w:r w:rsidR="114ACB85" w:rsidRPr="58A78FEE">
        <w:rPr>
          <w:rFonts w:ascii="Arial" w:eastAsia="Arial" w:hAnsi="Arial" w:cs="Arial"/>
        </w:rPr>
        <w:t>beau, 2023</w:t>
      </w:r>
      <w:r w:rsidR="39C741E2" w:rsidRPr="58A78FEE">
        <w:rPr>
          <w:rFonts w:ascii="Arial" w:eastAsia="Arial" w:hAnsi="Arial" w:cs="Arial"/>
        </w:rPr>
        <w:t>)</w:t>
      </w:r>
      <w:r w:rsidR="12780E80" w:rsidRPr="58A78FEE">
        <w:rPr>
          <w:rFonts w:ascii="Arial" w:eastAsia="Arial" w:hAnsi="Arial" w:cs="Arial"/>
        </w:rPr>
        <w:t>.</w:t>
      </w:r>
      <w:r w:rsidR="2289AF95" w:rsidRPr="58A78FEE">
        <w:rPr>
          <w:rFonts w:ascii="Arial" w:eastAsia="Arial" w:hAnsi="Arial" w:cs="Arial"/>
        </w:rPr>
        <w:t xml:space="preserve"> </w:t>
      </w:r>
      <w:r w:rsidR="468177B0" w:rsidRPr="58A78FEE">
        <w:rPr>
          <w:rFonts w:ascii="Arial" w:eastAsia="Arial" w:hAnsi="Arial" w:cs="Arial"/>
        </w:rPr>
        <w:t xml:space="preserve">Furthermore, it is </w:t>
      </w:r>
      <w:proofErr w:type="spellStart"/>
      <w:r w:rsidR="25893770" w:rsidRPr="58A78FEE">
        <w:rPr>
          <w:rFonts w:ascii="Arial" w:eastAsia="Arial" w:hAnsi="Arial" w:cs="Arial"/>
        </w:rPr>
        <w:t>is</w:t>
      </w:r>
      <w:proofErr w:type="spellEnd"/>
      <w:r w:rsidR="25893770" w:rsidRPr="58A78FEE">
        <w:rPr>
          <w:rFonts w:ascii="Arial" w:eastAsia="Arial" w:hAnsi="Arial" w:cs="Arial"/>
        </w:rPr>
        <w:t xml:space="preserve"> important for teachers to have the necessary knowledge and skillset to design and put into practice learning experiences that are effective for each individual learner (McNeill Polly, 2021). </w:t>
      </w:r>
    </w:p>
    <w:p w14:paraId="30C2FED9" w14:textId="4DED655D" w:rsidR="4D9AD121" w:rsidRDefault="02610ACB" w:rsidP="4D9AD121">
      <w:pPr>
        <w:spacing w:line="257" w:lineRule="auto"/>
        <w:jc w:val="center"/>
        <w:rPr>
          <w:rFonts w:ascii="Arial" w:eastAsia="Arial" w:hAnsi="Arial" w:cs="Arial"/>
          <w:b/>
          <w:bCs/>
          <w:u w:val="single"/>
        </w:rPr>
      </w:pPr>
      <w:r w:rsidRPr="58A78FEE">
        <w:rPr>
          <w:rFonts w:ascii="Arial" w:eastAsia="Arial" w:hAnsi="Arial" w:cs="Arial"/>
          <w:b/>
          <w:bCs/>
          <w:u w:val="single"/>
        </w:rPr>
        <w:t>Conclusion</w:t>
      </w:r>
    </w:p>
    <w:p w14:paraId="2555D4BC" w14:textId="41EEA358" w:rsidR="4D9AD121" w:rsidRDefault="24D1322C" w:rsidP="58A78FEE">
      <w:pPr>
        <w:spacing w:line="257" w:lineRule="auto"/>
        <w:rPr>
          <w:rFonts w:ascii="Arial" w:eastAsia="Arial" w:hAnsi="Arial" w:cs="Arial"/>
        </w:rPr>
      </w:pPr>
      <w:r w:rsidRPr="58A78FEE">
        <w:rPr>
          <w:rFonts w:ascii="Arial" w:eastAsia="Arial" w:hAnsi="Arial" w:cs="Arial"/>
        </w:rPr>
        <w:t>Th</w:t>
      </w:r>
      <w:r w:rsidR="0A790C1E" w:rsidRPr="58A78FEE">
        <w:rPr>
          <w:rFonts w:ascii="Arial" w:eastAsia="Arial" w:hAnsi="Arial" w:cs="Arial"/>
        </w:rPr>
        <w:t xml:space="preserve">is assignment required for the writer to </w:t>
      </w:r>
      <w:r w:rsidR="33C83388" w:rsidRPr="58A78FEE">
        <w:rPr>
          <w:rFonts w:ascii="Arial" w:eastAsia="Arial" w:hAnsi="Arial" w:cs="Arial"/>
        </w:rPr>
        <w:t>reflect upon a critical incident observed in a virtual emersion room</w:t>
      </w:r>
      <w:r w:rsidR="350C454B" w:rsidRPr="58A78FEE">
        <w:rPr>
          <w:rFonts w:ascii="Arial" w:eastAsia="Arial" w:hAnsi="Arial" w:cs="Arial"/>
        </w:rPr>
        <w:t>, this was documented using Tripp’s (1993) methodology.</w:t>
      </w:r>
      <w:r w:rsidR="6EF09C3E" w:rsidRPr="58A78FEE">
        <w:rPr>
          <w:rFonts w:ascii="Arial" w:eastAsia="Arial" w:hAnsi="Arial" w:cs="Arial"/>
        </w:rPr>
        <w:t xml:space="preserve"> </w:t>
      </w:r>
      <w:r w:rsidR="350C454B" w:rsidRPr="58A78FEE">
        <w:rPr>
          <w:rFonts w:ascii="Arial" w:eastAsia="Arial" w:hAnsi="Arial" w:cs="Arial"/>
        </w:rPr>
        <w:t>This</w:t>
      </w:r>
      <w:r w:rsidR="193A061A" w:rsidRPr="58A78FEE">
        <w:rPr>
          <w:rFonts w:ascii="Arial" w:eastAsia="Arial" w:hAnsi="Arial" w:cs="Arial"/>
        </w:rPr>
        <w:t xml:space="preserve"> critical incident was </w:t>
      </w:r>
      <w:r w:rsidR="350C454B" w:rsidRPr="58A78FEE">
        <w:rPr>
          <w:rFonts w:ascii="Arial" w:eastAsia="Arial" w:hAnsi="Arial" w:cs="Arial"/>
        </w:rPr>
        <w:t xml:space="preserve">reflected </w:t>
      </w:r>
      <w:r w:rsidR="673B389B" w:rsidRPr="58A78FEE">
        <w:rPr>
          <w:rFonts w:ascii="Arial" w:eastAsia="Arial" w:hAnsi="Arial" w:cs="Arial"/>
        </w:rPr>
        <w:t>upon</w:t>
      </w:r>
      <w:r w:rsidR="350C454B" w:rsidRPr="58A78FEE">
        <w:rPr>
          <w:rFonts w:ascii="Arial" w:eastAsia="Arial" w:hAnsi="Arial" w:cs="Arial"/>
        </w:rPr>
        <w:t xml:space="preserve"> using </w:t>
      </w:r>
      <w:proofErr w:type="spellStart"/>
      <w:r w:rsidR="350C454B" w:rsidRPr="58A78FEE">
        <w:rPr>
          <w:rFonts w:ascii="Arial" w:eastAsia="Arial" w:hAnsi="Arial" w:cs="Arial"/>
        </w:rPr>
        <w:t>Gribbs</w:t>
      </w:r>
      <w:proofErr w:type="spellEnd"/>
      <w:r w:rsidR="350C454B" w:rsidRPr="58A78FEE">
        <w:rPr>
          <w:rFonts w:ascii="Arial" w:eastAsia="Arial" w:hAnsi="Arial" w:cs="Arial"/>
        </w:rPr>
        <w:t xml:space="preserve"> </w:t>
      </w:r>
      <w:r w:rsidR="6E4DB317" w:rsidRPr="58A78FEE">
        <w:rPr>
          <w:rFonts w:ascii="Arial" w:eastAsia="Arial" w:hAnsi="Arial" w:cs="Arial"/>
        </w:rPr>
        <w:t>(1988) Reflective Cycle</w:t>
      </w:r>
      <w:r w:rsidR="36867F0F" w:rsidRPr="58A78FEE">
        <w:rPr>
          <w:rFonts w:ascii="Arial" w:eastAsia="Arial" w:hAnsi="Arial" w:cs="Arial"/>
        </w:rPr>
        <w:t>.</w:t>
      </w:r>
      <w:r w:rsidR="6E4DB317" w:rsidRPr="58A78FEE">
        <w:rPr>
          <w:rFonts w:ascii="Arial" w:eastAsia="Arial" w:hAnsi="Arial" w:cs="Arial"/>
        </w:rPr>
        <w:t xml:space="preserve"> </w:t>
      </w:r>
      <w:r w:rsidR="767CDF8A" w:rsidRPr="58A78FEE">
        <w:rPr>
          <w:rFonts w:ascii="Arial" w:eastAsia="Arial" w:hAnsi="Arial" w:cs="Arial"/>
        </w:rPr>
        <w:t xml:space="preserve">The </w:t>
      </w:r>
      <w:r w:rsidR="586600DC" w:rsidRPr="58A78FEE">
        <w:rPr>
          <w:rFonts w:ascii="Arial" w:eastAsia="Arial" w:hAnsi="Arial" w:cs="Arial"/>
        </w:rPr>
        <w:t>value of</w:t>
      </w:r>
      <w:r w:rsidR="767CDF8A" w:rsidRPr="58A78FEE">
        <w:rPr>
          <w:rFonts w:ascii="Arial" w:eastAsia="Arial" w:hAnsi="Arial" w:cs="Arial"/>
        </w:rPr>
        <w:t xml:space="preserve"> </w:t>
      </w:r>
      <w:r w:rsidR="2AB4FEE4" w:rsidRPr="58A78FEE">
        <w:rPr>
          <w:rFonts w:ascii="Arial" w:eastAsia="Arial" w:hAnsi="Arial" w:cs="Arial"/>
        </w:rPr>
        <w:t>Reflective practice</w:t>
      </w:r>
      <w:r w:rsidR="7B1079CA" w:rsidRPr="58A78FEE">
        <w:rPr>
          <w:rFonts w:ascii="Arial" w:eastAsia="Arial" w:hAnsi="Arial" w:cs="Arial"/>
        </w:rPr>
        <w:t xml:space="preserve"> </w:t>
      </w:r>
      <w:r w:rsidR="2AB4FEE4" w:rsidRPr="58A78FEE">
        <w:rPr>
          <w:rFonts w:ascii="Arial" w:eastAsia="Arial" w:hAnsi="Arial" w:cs="Arial"/>
        </w:rPr>
        <w:t>within a professional context</w:t>
      </w:r>
      <w:r w:rsidR="259E3B7D" w:rsidRPr="58A78FEE">
        <w:rPr>
          <w:rFonts w:ascii="Arial" w:eastAsia="Arial" w:hAnsi="Arial" w:cs="Arial"/>
        </w:rPr>
        <w:t xml:space="preserve"> </w:t>
      </w:r>
      <w:r w:rsidR="2E4CEFB3" w:rsidRPr="58A78FEE">
        <w:rPr>
          <w:rFonts w:ascii="Arial" w:eastAsia="Arial" w:hAnsi="Arial" w:cs="Arial"/>
        </w:rPr>
        <w:t>i</w:t>
      </w:r>
      <w:r w:rsidR="261B5465" w:rsidRPr="58A78FEE">
        <w:rPr>
          <w:rFonts w:ascii="Arial" w:eastAsia="Arial" w:hAnsi="Arial" w:cs="Arial"/>
        </w:rPr>
        <w:t xml:space="preserve">s </w:t>
      </w:r>
      <w:r w:rsidR="7C808248" w:rsidRPr="58A78FEE">
        <w:rPr>
          <w:rFonts w:ascii="Arial" w:eastAsia="Arial" w:hAnsi="Arial" w:cs="Arial"/>
        </w:rPr>
        <w:t>shown to be</w:t>
      </w:r>
      <w:r w:rsidR="261B5465" w:rsidRPr="58A78FEE">
        <w:rPr>
          <w:rFonts w:ascii="Arial" w:eastAsia="Arial" w:hAnsi="Arial" w:cs="Arial"/>
        </w:rPr>
        <w:t xml:space="preserve"> widely advocated within </w:t>
      </w:r>
      <w:r w:rsidR="69F27BEB" w:rsidRPr="58A78FEE">
        <w:rPr>
          <w:rFonts w:ascii="Arial" w:eastAsia="Arial" w:hAnsi="Arial" w:cs="Arial"/>
        </w:rPr>
        <w:t>literature and</w:t>
      </w:r>
      <w:r w:rsidR="186B0AF1" w:rsidRPr="58A78FEE">
        <w:rPr>
          <w:rFonts w:ascii="Arial" w:eastAsia="Arial" w:hAnsi="Arial" w:cs="Arial"/>
        </w:rPr>
        <w:t xml:space="preserve"> is require</w:t>
      </w:r>
      <w:r w:rsidR="2935F13E" w:rsidRPr="58A78FEE">
        <w:rPr>
          <w:rFonts w:ascii="Arial" w:eastAsia="Arial" w:hAnsi="Arial" w:cs="Arial"/>
        </w:rPr>
        <w:t xml:space="preserve">ment to meet </w:t>
      </w:r>
      <w:r w:rsidR="11EB4E5E" w:rsidRPr="58A78FEE">
        <w:rPr>
          <w:rFonts w:ascii="Arial" w:eastAsia="Arial" w:hAnsi="Arial" w:cs="Arial"/>
        </w:rPr>
        <w:t xml:space="preserve">Professional </w:t>
      </w:r>
      <w:r w:rsidR="2935F13E" w:rsidRPr="58A78FEE">
        <w:rPr>
          <w:rFonts w:ascii="Arial" w:eastAsia="Arial" w:hAnsi="Arial" w:cs="Arial"/>
        </w:rPr>
        <w:t>Teaching Standards</w:t>
      </w:r>
      <w:r w:rsidR="0457B01E" w:rsidRPr="58A78FEE">
        <w:rPr>
          <w:rFonts w:ascii="Arial" w:eastAsia="Arial" w:hAnsi="Arial" w:cs="Arial"/>
        </w:rPr>
        <w:t xml:space="preserve"> under the standard of ‘Professional Learning’</w:t>
      </w:r>
      <w:r w:rsidR="02932EA6" w:rsidRPr="58A78FEE">
        <w:rPr>
          <w:rFonts w:ascii="Arial" w:eastAsia="Arial" w:hAnsi="Arial" w:cs="Arial"/>
        </w:rPr>
        <w:t xml:space="preserve"> (Welsh Government, 2019, pp</w:t>
      </w:r>
      <w:r w:rsidR="0E1E483A" w:rsidRPr="58A78FEE">
        <w:rPr>
          <w:rFonts w:ascii="Arial" w:eastAsia="Arial" w:hAnsi="Arial" w:cs="Arial"/>
        </w:rPr>
        <w:t>.16)</w:t>
      </w:r>
      <w:r w:rsidR="0457B01E" w:rsidRPr="58A78FEE">
        <w:rPr>
          <w:rFonts w:ascii="Arial" w:eastAsia="Arial" w:hAnsi="Arial" w:cs="Arial"/>
        </w:rPr>
        <w:t>.</w:t>
      </w:r>
      <w:r w:rsidR="2935F13E" w:rsidRPr="58A78FEE">
        <w:rPr>
          <w:rFonts w:ascii="Arial" w:eastAsia="Arial" w:hAnsi="Arial" w:cs="Arial"/>
        </w:rPr>
        <w:t xml:space="preserve"> </w:t>
      </w:r>
      <w:r w:rsidR="4E4D343D" w:rsidRPr="58A78FEE">
        <w:rPr>
          <w:rFonts w:ascii="Arial" w:eastAsia="Arial" w:hAnsi="Arial" w:cs="Arial"/>
        </w:rPr>
        <w:t xml:space="preserve">The observed incident was put into context </w:t>
      </w:r>
      <w:r w:rsidR="7591A749" w:rsidRPr="58A78FEE">
        <w:rPr>
          <w:rFonts w:ascii="Arial" w:eastAsia="Arial" w:hAnsi="Arial" w:cs="Arial"/>
        </w:rPr>
        <w:t>and analysed by delving into the available academic literature id</w:t>
      </w:r>
      <w:r w:rsidR="61B8F5AA" w:rsidRPr="58A78FEE">
        <w:rPr>
          <w:rFonts w:ascii="Arial" w:eastAsia="Arial" w:hAnsi="Arial" w:cs="Arial"/>
        </w:rPr>
        <w:t>entifying different theories and perspectives surrounding the concept</w:t>
      </w:r>
      <w:r w:rsidR="13F73B6D" w:rsidRPr="58A78FEE">
        <w:rPr>
          <w:rFonts w:ascii="Arial" w:eastAsia="Arial" w:hAnsi="Arial" w:cs="Arial"/>
        </w:rPr>
        <w:t>s</w:t>
      </w:r>
      <w:r w:rsidR="61B8F5AA" w:rsidRPr="58A78FEE">
        <w:rPr>
          <w:rFonts w:ascii="Arial" w:eastAsia="Arial" w:hAnsi="Arial" w:cs="Arial"/>
        </w:rPr>
        <w:t xml:space="preserve"> of differentiat</w:t>
      </w:r>
      <w:r w:rsidR="7D74470E" w:rsidRPr="58A78FEE">
        <w:rPr>
          <w:rFonts w:ascii="Arial" w:eastAsia="Arial" w:hAnsi="Arial" w:cs="Arial"/>
        </w:rPr>
        <w:t>ion</w:t>
      </w:r>
      <w:r w:rsidR="46AD9767" w:rsidRPr="58A78FEE">
        <w:rPr>
          <w:rFonts w:ascii="Arial" w:eastAsia="Arial" w:hAnsi="Arial" w:cs="Arial"/>
        </w:rPr>
        <w:t xml:space="preserve"> and collaboration</w:t>
      </w:r>
      <w:r w:rsidR="61B8F5AA" w:rsidRPr="58A78FEE">
        <w:rPr>
          <w:rFonts w:ascii="Arial" w:eastAsia="Arial" w:hAnsi="Arial" w:cs="Arial"/>
        </w:rPr>
        <w:t>.</w:t>
      </w:r>
      <w:r w:rsidR="6271B5DB" w:rsidRPr="58A78FEE">
        <w:rPr>
          <w:rFonts w:ascii="Arial" w:eastAsia="Arial" w:hAnsi="Arial" w:cs="Arial"/>
        </w:rPr>
        <w:t xml:space="preserve"> Methods for future practice were then conceptualized and critically </w:t>
      </w:r>
      <w:r w:rsidR="7BB9FFAD" w:rsidRPr="58A78FEE">
        <w:rPr>
          <w:rFonts w:ascii="Arial" w:eastAsia="Arial" w:hAnsi="Arial" w:cs="Arial"/>
        </w:rPr>
        <w:t>evaluated which helped form ideas for next steps</w:t>
      </w:r>
      <w:r w:rsidR="6271B5DB" w:rsidRPr="58A78FEE">
        <w:rPr>
          <w:rFonts w:ascii="Arial" w:eastAsia="Arial" w:hAnsi="Arial" w:cs="Arial"/>
        </w:rPr>
        <w:t>.</w:t>
      </w:r>
      <w:r w:rsidR="0B73A3B8" w:rsidRPr="58A78FEE">
        <w:rPr>
          <w:rFonts w:ascii="Arial" w:eastAsia="Arial" w:hAnsi="Arial" w:cs="Arial"/>
        </w:rPr>
        <w:t xml:space="preserve"> </w:t>
      </w:r>
      <w:r w:rsidR="0CE97B21" w:rsidRPr="58A78FEE">
        <w:rPr>
          <w:rFonts w:ascii="Arial" w:eastAsia="Arial" w:hAnsi="Arial" w:cs="Arial"/>
        </w:rPr>
        <w:t>From this it is concluded that the use of differentiat</w:t>
      </w:r>
      <w:r w:rsidR="18D4D475" w:rsidRPr="58A78FEE">
        <w:rPr>
          <w:rFonts w:ascii="Arial" w:eastAsia="Arial" w:hAnsi="Arial" w:cs="Arial"/>
        </w:rPr>
        <w:t>ion</w:t>
      </w:r>
      <w:r w:rsidR="0CE97B21" w:rsidRPr="58A78FEE">
        <w:rPr>
          <w:rFonts w:ascii="Arial" w:eastAsia="Arial" w:hAnsi="Arial" w:cs="Arial"/>
        </w:rPr>
        <w:t xml:space="preserve"> paired with fle</w:t>
      </w:r>
      <w:r w:rsidR="1260406B" w:rsidRPr="58A78FEE">
        <w:rPr>
          <w:rFonts w:ascii="Arial" w:eastAsia="Arial" w:hAnsi="Arial" w:cs="Arial"/>
        </w:rPr>
        <w:t xml:space="preserve">xible grouping </w:t>
      </w:r>
      <w:r w:rsidR="41BF5BCE" w:rsidRPr="58A78FEE">
        <w:rPr>
          <w:rFonts w:ascii="Arial" w:eastAsia="Arial" w:hAnsi="Arial" w:cs="Arial"/>
        </w:rPr>
        <w:t xml:space="preserve">could be used to promote engagement and pupil progression within a </w:t>
      </w:r>
      <w:r w:rsidR="7E73E7AF" w:rsidRPr="58A78FEE">
        <w:rPr>
          <w:rFonts w:ascii="Arial" w:eastAsia="Arial" w:hAnsi="Arial" w:cs="Arial"/>
        </w:rPr>
        <w:t xml:space="preserve">heterogeneous classroom environment. </w:t>
      </w:r>
    </w:p>
    <w:p w14:paraId="6F8D2C62" w14:textId="23B994F0" w:rsidR="14202913" w:rsidRDefault="2DFB1DF4" w:rsidP="58A78FEE">
      <w:pPr>
        <w:spacing w:line="257" w:lineRule="auto"/>
        <w:jc w:val="center"/>
        <w:rPr>
          <w:rFonts w:ascii="Arial" w:eastAsia="Arial" w:hAnsi="Arial" w:cs="Arial"/>
          <w:b/>
          <w:bCs/>
          <w:u w:val="single"/>
        </w:rPr>
      </w:pPr>
      <w:r w:rsidRPr="58A78FEE">
        <w:rPr>
          <w:rFonts w:ascii="Arial" w:eastAsia="Arial" w:hAnsi="Arial" w:cs="Arial"/>
          <w:b/>
          <w:bCs/>
          <w:u w:val="single"/>
        </w:rPr>
        <w:t xml:space="preserve">Recommendations </w:t>
      </w:r>
    </w:p>
    <w:p w14:paraId="19229A75" w14:textId="483ADDE7" w:rsidR="4D9AD121" w:rsidRDefault="5A931292" w:rsidP="58A78FEE">
      <w:pPr>
        <w:spacing w:line="257" w:lineRule="auto"/>
        <w:rPr>
          <w:rFonts w:ascii="Arial" w:eastAsia="Arial" w:hAnsi="Arial" w:cs="Arial"/>
        </w:rPr>
      </w:pPr>
      <w:r w:rsidRPr="58A78FEE">
        <w:rPr>
          <w:rFonts w:ascii="Arial" w:eastAsia="Arial" w:hAnsi="Arial" w:cs="Arial"/>
        </w:rPr>
        <w:t xml:space="preserve">The recommendations I would </w:t>
      </w:r>
      <w:r w:rsidR="3BF6B317" w:rsidRPr="58A78FEE">
        <w:rPr>
          <w:rFonts w:ascii="Arial" w:eastAsia="Arial" w:hAnsi="Arial" w:cs="Arial"/>
        </w:rPr>
        <w:t xml:space="preserve">make </w:t>
      </w:r>
      <w:r w:rsidRPr="58A78FEE">
        <w:rPr>
          <w:rFonts w:ascii="Arial" w:eastAsia="Arial" w:hAnsi="Arial" w:cs="Arial"/>
        </w:rPr>
        <w:t>following my reflection o</w:t>
      </w:r>
      <w:r w:rsidR="428194FB" w:rsidRPr="58A78FEE">
        <w:rPr>
          <w:rFonts w:ascii="Arial" w:eastAsia="Arial" w:hAnsi="Arial" w:cs="Arial"/>
        </w:rPr>
        <w:t>f the</w:t>
      </w:r>
      <w:r w:rsidRPr="58A78FEE">
        <w:rPr>
          <w:rFonts w:ascii="Arial" w:eastAsia="Arial" w:hAnsi="Arial" w:cs="Arial"/>
        </w:rPr>
        <w:t xml:space="preserve"> </w:t>
      </w:r>
      <w:r w:rsidR="0DA65FEC" w:rsidRPr="58A78FEE">
        <w:rPr>
          <w:rFonts w:ascii="Arial" w:eastAsia="Arial" w:hAnsi="Arial" w:cs="Arial"/>
        </w:rPr>
        <w:t xml:space="preserve">case study </w:t>
      </w:r>
      <w:r w:rsidRPr="58A78FEE">
        <w:rPr>
          <w:rFonts w:ascii="Arial" w:eastAsia="Arial" w:hAnsi="Arial" w:cs="Arial"/>
        </w:rPr>
        <w:t xml:space="preserve">would be </w:t>
      </w:r>
      <w:r w:rsidR="2816EE7A" w:rsidRPr="58A78FEE">
        <w:rPr>
          <w:rFonts w:ascii="Arial" w:eastAsia="Arial" w:hAnsi="Arial" w:cs="Arial"/>
        </w:rPr>
        <w:t>to utilise flexible grouping</w:t>
      </w:r>
      <w:r w:rsidR="3E71945C" w:rsidRPr="58A78FEE">
        <w:rPr>
          <w:rFonts w:ascii="Arial" w:eastAsia="Arial" w:hAnsi="Arial" w:cs="Arial"/>
        </w:rPr>
        <w:t xml:space="preserve"> and differentiation strategies. Flexible grouping</w:t>
      </w:r>
      <w:r w:rsidR="3A120DA3" w:rsidRPr="58A78FEE">
        <w:rPr>
          <w:rFonts w:ascii="Arial" w:eastAsia="Arial" w:hAnsi="Arial" w:cs="Arial"/>
        </w:rPr>
        <w:t xml:space="preserve"> would have allowed the teacher to </w:t>
      </w:r>
      <w:r w:rsidR="77219601" w:rsidRPr="58A78FEE">
        <w:rPr>
          <w:rFonts w:ascii="Arial" w:eastAsia="Arial" w:hAnsi="Arial" w:cs="Arial"/>
        </w:rPr>
        <w:t>ensure that every child</w:t>
      </w:r>
      <w:r w:rsidR="710A0668" w:rsidRPr="58A78FEE">
        <w:rPr>
          <w:rFonts w:ascii="Arial" w:eastAsia="Arial" w:hAnsi="Arial" w:cs="Arial"/>
        </w:rPr>
        <w:t xml:space="preserve"> had</w:t>
      </w:r>
      <w:r w:rsidR="77219601" w:rsidRPr="58A78FEE">
        <w:rPr>
          <w:rFonts w:ascii="Arial" w:eastAsia="Arial" w:hAnsi="Arial" w:cs="Arial"/>
        </w:rPr>
        <w:t xml:space="preserve"> </w:t>
      </w:r>
      <w:r w:rsidR="27770C75" w:rsidRPr="58A78FEE">
        <w:rPr>
          <w:rFonts w:ascii="Arial" w:eastAsia="Arial" w:hAnsi="Arial" w:cs="Arial"/>
        </w:rPr>
        <w:t>someone to</w:t>
      </w:r>
      <w:r w:rsidR="77219601" w:rsidRPr="58A78FEE">
        <w:rPr>
          <w:rFonts w:ascii="Arial" w:eastAsia="Arial" w:hAnsi="Arial" w:cs="Arial"/>
        </w:rPr>
        <w:t xml:space="preserve"> confer with when they </w:t>
      </w:r>
      <w:r w:rsidR="6EF6C3C6" w:rsidRPr="58A78FEE">
        <w:rPr>
          <w:rFonts w:ascii="Arial" w:eastAsia="Arial" w:hAnsi="Arial" w:cs="Arial"/>
        </w:rPr>
        <w:t>were</w:t>
      </w:r>
      <w:r w:rsidR="77219601" w:rsidRPr="58A78FEE">
        <w:rPr>
          <w:rFonts w:ascii="Arial" w:eastAsia="Arial" w:hAnsi="Arial" w:cs="Arial"/>
        </w:rPr>
        <w:t xml:space="preserve"> asked to discuss</w:t>
      </w:r>
      <w:r w:rsidR="18797691" w:rsidRPr="58A78FEE">
        <w:rPr>
          <w:rFonts w:ascii="Arial" w:eastAsia="Arial" w:hAnsi="Arial" w:cs="Arial"/>
        </w:rPr>
        <w:t xml:space="preserve"> questions</w:t>
      </w:r>
      <w:r w:rsidR="008DBE91" w:rsidRPr="58A78FEE">
        <w:rPr>
          <w:rFonts w:ascii="Arial" w:eastAsia="Arial" w:hAnsi="Arial" w:cs="Arial"/>
        </w:rPr>
        <w:t xml:space="preserve">. </w:t>
      </w:r>
      <w:r w:rsidR="30D65813" w:rsidRPr="58A78FEE">
        <w:rPr>
          <w:rFonts w:ascii="Arial" w:eastAsia="Arial" w:hAnsi="Arial" w:cs="Arial"/>
        </w:rPr>
        <w:t xml:space="preserve">By </w:t>
      </w:r>
      <w:r w:rsidR="78DFC093" w:rsidRPr="58A78FEE">
        <w:rPr>
          <w:rFonts w:ascii="Arial" w:eastAsia="Arial" w:hAnsi="Arial" w:cs="Arial"/>
        </w:rPr>
        <w:t>utilising</w:t>
      </w:r>
      <w:r w:rsidR="30D65813" w:rsidRPr="58A78FEE">
        <w:rPr>
          <w:rFonts w:ascii="Arial" w:eastAsia="Arial" w:hAnsi="Arial" w:cs="Arial"/>
        </w:rPr>
        <w:t xml:space="preserve"> a flexible grouping strategy</w:t>
      </w:r>
      <w:r w:rsidR="584E9F30" w:rsidRPr="58A78FEE">
        <w:rPr>
          <w:rFonts w:ascii="Arial" w:eastAsia="Arial" w:hAnsi="Arial" w:cs="Arial"/>
        </w:rPr>
        <w:t>,</w:t>
      </w:r>
      <w:r w:rsidR="30D65813" w:rsidRPr="58A78FEE">
        <w:rPr>
          <w:rFonts w:ascii="Arial" w:eastAsia="Arial" w:hAnsi="Arial" w:cs="Arial"/>
        </w:rPr>
        <w:t xml:space="preserve"> the t</w:t>
      </w:r>
      <w:r w:rsidR="008DBE91" w:rsidRPr="58A78FEE">
        <w:rPr>
          <w:rFonts w:ascii="Arial" w:eastAsia="Arial" w:hAnsi="Arial" w:cs="Arial"/>
        </w:rPr>
        <w:t>eacher</w:t>
      </w:r>
      <w:r w:rsidR="27DBF384" w:rsidRPr="58A78FEE">
        <w:rPr>
          <w:rFonts w:ascii="Arial" w:eastAsia="Arial" w:hAnsi="Arial" w:cs="Arial"/>
        </w:rPr>
        <w:t xml:space="preserve"> might have chosen</w:t>
      </w:r>
      <w:r w:rsidR="008DBE91" w:rsidRPr="58A78FEE">
        <w:rPr>
          <w:rFonts w:ascii="Arial" w:eastAsia="Arial" w:hAnsi="Arial" w:cs="Arial"/>
        </w:rPr>
        <w:t xml:space="preserve"> to move the children into mixed ability groups </w:t>
      </w:r>
      <w:r w:rsidR="1E31FF77" w:rsidRPr="58A78FEE">
        <w:rPr>
          <w:rFonts w:ascii="Arial" w:eastAsia="Arial" w:hAnsi="Arial" w:cs="Arial"/>
        </w:rPr>
        <w:t xml:space="preserve">so that </w:t>
      </w:r>
      <w:r w:rsidR="008DBE91" w:rsidRPr="58A78FEE">
        <w:rPr>
          <w:rFonts w:ascii="Arial" w:eastAsia="Arial" w:hAnsi="Arial" w:cs="Arial"/>
        </w:rPr>
        <w:t>t</w:t>
      </w:r>
      <w:r w:rsidR="43EE490A" w:rsidRPr="58A78FEE">
        <w:rPr>
          <w:rFonts w:ascii="Arial" w:eastAsia="Arial" w:hAnsi="Arial" w:cs="Arial"/>
        </w:rPr>
        <w:t xml:space="preserve">he children who were struggling would have been able to confer with </w:t>
      </w:r>
      <w:r w:rsidR="176AEF36" w:rsidRPr="58A78FEE">
        <w:rPr>
          <w:rFonts w:ascii="Arial" w:eastAsia="Arial" w:hAnsi="Arial" w:cs="Arial"/>
        </w:rPr>
        <w:t>more knowledgeable</w:t>
      </w:r>
      <w:r w:rsidR="43EE490A" w:rsidRPr="58A78FEE">
        <w:rPr>
          <w:rFonts w:ascii="Arial" w:eastAsia="Arial" w:hAnsi="Arial" w:cs="Arial"/>
        </w:rPr>
        <w:t xml:space="preserve"> </w:t>
      </w:r>
      <w:r w:rsidR="5683FDEE" w:rsidRPr="58A78FEE">
        <w:rPr>
          <w:rFonts w:ascii="Arial" w:eastAsia="Arial" w:hAnsi="Arial" w:cs="Arial"/>
        </w:rPr>
        <w:t>other</w:t>
      </w:r>
      <w:r w:rsidR="43EE490A" w:rsidRPr="58A78FEE">
        <w:rPr>
          <w:rFonts w:ascii="Arial" w:eastAsia="Arial" w:hAnsi="Arial" w:cs="Arial"/>
        </w:rPr>
        <w:t xml:space="preserve"> without the need of the teacher f</w:t>
      </w:r>
      <w:r w:rsidR="14E764D4" w:rsidRPr="58A78FEE">
        <w:rPr>
          <w:rFonts w:ascii="Arial" w:eastAsia="Arial" w:hAnsi="Arial" w:cs="Arial"/>
        </w:rPr>
        <w:t>acilitating this (as seen in the case study).</w:t>
      </w:r>
      <w:r w:rsidR="77219601" w:rsidRPr="58A78FEE">
        <w:rPr>
          <w:rFonts w:ascii="Arial" w:eastAsia="Arial" w:hAnsi="Arial" w:cs="Arial"/>
        </w:rPr>
        <w:t xml:space="preserve"> </w:t>
      </w:r>
      <w:r w:rsidR="520F3DDD" w:rsidRPr="58A78FEE">
        <w:rPr>
          <w:rFonts w:ascii="Arial" w:eastAsia="Arial" w:hAnsi="Arial" w:cs="Arial"/>
        </w:rPr>
        <w:t xml:space="preserve">I would also recommend the continued and increased use of </w:t>
      </w:r>
      <w:r w:rsidR="211509DE" w:rsidRPr="58A78FEE">
        <w:rPr>
          <w:rFonts w:ascii="Arial" w:eastAsia="Arial" w:hAnsi="Arial" w:cs="Arial"/>
        </w:rPr>
        <w:t>differentiation</w:t>
      </w:r>
      <w:r w:rsidR="520F3DDD" w:rsidRPr="58A78FEE">
        <w:rPr>
          <w:rFonts w:ascii="Arial" w:eastAsia="Arial" w:hAnsi="Arial" w:cs="Arial"/>
        </w:rPr>
        <w:t xml:space="preserve"> through</w:t>
      </w:r>
      <w:r w:rsidR="69C6F18C" w:rsidRPr="58A78FEE">
        <w:rPr>
          <w:rFonts w:ascii="Arial" w:eastAsia="Arial" w:hAnsi="Arial" w:cs="Arial"/>
        </w:rPr>
        <w:t xml:space="preserve"> content, </w:t>
      </w:r>
      <w:r w:rsidR="009870E9" w:rsidRPr="58A78FEE">
        <w:rPr>
          <w:rFonts w:ascii="Arial" w:eastAsia="Arial" w:hAnsi="Arial" w:cs="Arial"/>
        </w:rPr>
        <w:t>process,</w:t>
      </w:r>
      <w:r w:rsidR="45243CFC" w:rsidRPr="58A78FEE">
        <w:rPr>
          <w:rFonts w:ascii="Arial" w:eastAsia="Arial" w:hAnsi="Arial" w:cs="Arial"/>
        </w:rPr>
        <w:t xml:space="preserve"> and </w:t>
      </w:r>
      <w:r w:rsidR="69C6F18C" w:rsidRPr="58A78FEE">
        <w:rPr>
          <w:rFonts w:ascii="Arial" w:eastAsia="Arial" w:hAnsi="Arial" w:cs="Arial"/>
        </w:rPr>
        <w:t xml:space="preserve">product </w:t>
      </w:r>
      <w:r w:rsidR="59049D9B" w:rsidRPr="58A78FEE">
        <w:rPr>
          <w:rFonts w:ascii="Arial" w:eastAsia="Arial" w:hAnsi="Arial" w:cs="Arial"/>
        </w:rPr>
        <w:t>as it is shown to imp</w:t>
      </w:r>
      <w:r w:rsidR="3EBDA698" w:rsidRPr="58A78FEE">
        <w:rPr>
          <w:rFonts w:ascii="Arial" w:eastAsia="Arial" w:hAnsi="Arial" w:cs="Arial"/>
        </w:rPr>
        <w:t>rove</w:t>
      </w:r>
      <w:r w:rsidR="69C6F18C" w:rsidRPr="58A78FEE">
        <w:rPr>
          <w:rFonts w:ascii="Arial" w:eastAsia="Arial" w:hAnsi="Arial" w:cs="Arial"/>
        </w:rPr>
        <w:t xml:space="preserve"> engagement </w:t>
      </w:r>
      <w:r w:rsidR="37BA30E8" w:rsidRPr="58A78FEE">
        <w:rPr>
          <w:rFonts w:ascii="Arial" w:eastAsia="Arial" w:hAnsi="Arial" w:cs="Arial"/>
        </w:rPr>
        <w:t>in</w:t>
      </w:r>
      <w:r w:rsidR="69C6F18C" w:rsidRPr="58A78FEE">
        <w:rPr>
          <w:rFonts w:ascii="Arial" w:eastAsia="Arial" w:hAnsi="Arial" w:cs="Arial"/>
        </w:rPr>
        <w:t xml:space="preserve"> pupils of all levels of ability. </w:t>
      </w:r>
    </w:p>
    <w:p w14:paraId="0CAC4E14" w14:textId="6B606A22" w:rsidR="4D9AD121" w:rsidRDefault="4D9AD121" w:rsidP="58A78FEE">
      <w:pPr>
        <w:spacing w:line="257" w:lineRule="auto"/>
        <w:jc w:val="center"/>
        <w:rPr>
          <w:rFonts w:ascii="Arial" w:eastAsia="Arial" w:hAnsi="Arial" w:cs="Arial"/>
          <w:b/>
          <w:bCs/>
          <w:u w:val="single"/>
        </w:rPr>
      </w:pPr>
    </w:p>
    <w:p w14:paraId="31409342" w14:textId="24914999" w:rsidR="4D9AD121" w:rsidRDefault="4D9AD121" w:rsidP="58A78FEE">
      <w:pPr>
        <w:spacing w:line="257" w:lineRule="auto"/>
        <w:jc w:val="center"/>
        <w:rPr>
          <w:rFonts w:ascii="Arial" w:eastAsia="Arial" w:hAnsi="Arial" w:cs="Arial"/>
          <w:b/>
          <w:bCs/>
          <w:u w:val="single"/>
        </w:rPr>
      </w:pPr>
    </w:p>
    <w:p w14:paraId="32E301E6" w14:textId="7392DFE9" w:rsidR="4D9AD121" w:rsidRDefault="4D9AD121" w:rsidP="58A78FEE">
      <w:pPr>
        <w:spacing w:line="257" w:lineRule="auto"/>
        <w:jc w:val="center"/>
        <w:rPr>
          <w:rFonts w:ascii="Arial" w:eastAsia="Arial" w:hAnsi="Arial" w:cs="Arial"/>
          <w:b/>
          <w:bCs/>
          <w:u w:val="single"/>
        </w:rPr>
      </w:pPr>
    </w:p>
    <w:p w14:paraId="0FD2C1DB" w14:textId="6169083C" w:rsidR="4D9AD121" w:rsidRDefault="4D9AD121" w:rsidP="58A78FEE">
      <w:pPr>
        <w:spacing w:line="257" w:lineRule="auto"/>
        <w:jc w:val="center"/>
        <w:rPr>
          <w:rFonts w:ascii="Arial" w:eastAsia="Arial" w:hAnsi="Arial" w:cs="Arial"/>
          <w:b/>
          <w:bCs/>
          <w:u w:val="single"/>
        </w:rPr>
      </w:pPr>
    </w:p>
    <w:p w14:paraId="40405A32" w14:textId="3D55FE96" w:rsidR="4D9AD121" w:rsidRDefault="4D9AD121" w:rsidP="4D9AD121">
      <w:pPr>
        <w:spacing w:line="257" w:lineRule="auto"/>
        <w:jc w:val="center"/>
        <w:rPr>
          <w:rFonts w:ascii="Arial" w:eastAsia="Arial" w:hAnsi="Arial" w:cs="Arial"/>
          <w:b/>
          <w:bCs/>
          <w:u w:val="single"/>
        </w:rPr>
      </w:pPr>
    </w:p>
    <w:p w14:paraId="6FF139BE" w14:textId="6C3C20FC" w:rsidR="00D82BF3" w:rsidRDefault="6A83AA5F" w:rsidP="2EBAE3EE">
      <w:pPr>
        <w:spacing w:line="257" w:lineRule="auto"/>
        <w:jc w:val="center"/>
        <w:rPr>
          <w:rFonts w:ascii="Arial" w:eastAsia="Arial" w:hAnsi="Arial" w:cs="Arial"/>
          <w:b/>
          <w:bCs/>
          <w:u w:val="single"/>
        </w:rPr>
      </w:pPr>
      <w:r w:rsidRPr="58A78FEE">
        <w:rPr>
          <w:rFonts w:ascii="Arial" w:eastAsia="Arial" w:hAnsi="Arial" w:cs="Arial"/>
          <w:b/>
          <w:bCs/>
          <w:u w:val="single"/>
        </w:rPr>
        <w:t xml:space="preserve">Bibliography </w:t>
      </w:r>
    </w:p>
    <w:p w14:paraId="3CA082BB" w14:textId="53451D08" w:rsidR="64F9D277" w:rsidRDefault="59C3E37D" w:rsidP="58A78FEE">
      <w:pPr>
        <w:spacing w:line="257" w:lineRule="auto"/>
        <w:rPr>
          <w:rFonts w:ascii="Arial" w:eastAsia="Arial" w:hAnsi="Arial" w:cs="Arial"/>
          <w:color w:val="000000" w:themeColor="text1"/>
        </w:rPr>
      </w:pPr>
      <w:proofErr w:type="spellStart"/>
      <w:r w:rsidRPr="58A78FEE">
        <w:rPr>
          <w:rFonts w:ascii="Arial" w:eastAsia="Arial" w:hAnsi="Arial" w:cs="Arial"/>
          <w:color w:val="000000" w:themeColor="text1"/>
        </w:rPr>
        <w:t>Anghileri</w:t>
      </w:r>
      <w:proofErr w:type="spellEnd"/>
      <w:r w:rsidRPr="58A78FEE">
        <w:rPr>
          <w:rFonts w:ascii="Arial" w:eastAsia="Arial" w:hAnsi="Arial" w:cs="Arial"/>
          <w:color w:val="000000" w:themeColor="text1"/>
        </w:rPr>
        <w:t xml:space="preserve">, J. (2006). </w:t>
      </w:r>
      <w:r w:rsidR="4EB10132" w:rsidRPr="58A78FEE">
        <w:rPr>
          <w:rFonts w:ascii="Arial" w:eastAsia="Arial" w:hAnsi="Arial" w:cs="Arial"/>
          <w:color w:val="000000" w:themeColor="text1"/>
        </w:rPr>
        <w:t>‘</w:t>
      </w:r>
      <w:r w:rsidRPr="58A78FEE">
        <w:rPr>
          <w:rFonts w:ascii="Arial" w:eastAsia="Arial" w:hAnsi="Arial" w:cs="Arial"/>
          <w:color w:val="000000" w:themeColor="text1"/>
        </w:rPr>
        <w:t>Scaffolding practices that enhance mathematics learning</w:t>
      </w:r>
      <w:r w:rsidR="5D820498"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Journal of Mathematics Teacher Education</w:t>
      </w:r>
      <w:r w:rsidR="287D6CD8" w:rsidRPr="58A78FEE">
        <w:rPr>
          <w:rFonts w:ascii="Arial" w:eastAsia="Arial" w:hAnsi="Arial" w:cs="Arial"/>
          <w:i/>
          <w:iCs/>
          <w:color w:val="000000" w:themeColor="text1"/>
        </w:rPr>
        <w:t>,</w:t>
      </w:r>
      <w:r w:rsidRPr="58A78FEE">
        <w:rPr>
          <w:rFonts w:ascii="Arial" w:eastAsia="Arial" w:hAnsi="Arial" w:cs="Arial"/>
          <w:i/>
          <w:iCs/>
          <w:color w:val="000000" w:themeColor="text1"/>
        </w:rPr>
        <w:t xml:space="preserve"> (9), </w:t>
      </w:r>
      <w:r w:rsidR="7A0B00BF" w:rsidRPr="58A78FEE">
        <w:rPr>
          <w:rFonts w:ascii="Arial" w:eastAsia="Arial" w:hAnsi="Arial" w:cs="Arial"/>
          <w:i/>
          <w:iCs/>
          <w:color w:val="000000" w:themeColor="text1"/>
        </w:rPr>
        <w:t xml:space="preserve">pp. </w:t>
      </w:r>
      <w:r w:rsidRPr="58A78FEE">
        <w:rPr>
          <w:rFonts w:ascii="Arial" w:eastAsia="Arial" w:hAnsi="Arial" w:cs="Arial"/>
          <w:i/>
          <w:iCs/>
          <w:color w:val="000000" w:themeColor="text1"/>
        </w:rPr>
        <w:t>33-52.</w:t>
      </w:r>
      <w:r w:rsidRPr="58A78FEE">
        <w:rPr>
          <w:rFonts w:ascii="Arial" w:eastAsia="Arial" w:hAnsi="Arial" w:cs="Arial"/>
          <w:color w:val="000000" w:themeColor="text1"/>
        </w:rPr>
        <w:t xml:space="preserve"> </w:t>
      </w:r>
    </w:p>
    <w:p w14:paraId="0026EB59" w14:textId="754B6E79" w:rsidR="64F9D277" w:rsidRDefault="2B8F5CAD"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Bates, B. (2019)</w:t>
      </w:r>
      <w:r w:rsidRPr="58A78FEE">
        <w:rPr>
          <w:rFonts w:ascii="Arial" w:eastAsia="Arial" w:hAnsi="Arial" w:cs="Arial"/>
          <w:i/>
          <w:iCs/>
          <w:color w:val="000000" w:themeColor="text1"/>
        </w:rPr>
        <w:t xml:space="preserve"> Learning Theories Simplified.</w:t>
      </w:r>
      <w:r w:rsidRPr="58A78FEE">
        <w:rPr>
          <w:rFonts w:ascii="Arial" w:eastAsia="Arial" w:hAnsi="Arial" w:cs="Arial"/>
          <w:color w:val="000000" w:themeColor="text1"/>
        </w:rPr>
        <w:t xml:space="preserve"> 2</w:t>
      </w:r>
      <w:r w:rsidRPr="58A78FEE">
        <w:rPr>
          <w:rFonts w:ascii="Arial" w:eastAsia="Arial" w:hAnsi="Arial" w:cs="Arial"/>
          <w:color w:val="000000" w:themeColor="text1"/>
          <w:vertAlign w:val="superscript"/>
        </w:rPr>
        <w:t>nd</w:t>
      </w:r>
      <w:r w:rsidRPr="58A78FEE">
        <w:rPr>
          <w:rFonts w:ascii="Arial" w:eastAsia="Arial" w:hAnsi="Arial" w:cs="Arial"/>
          <w:color w:val="000000" w:themeColor="text1"/>
        </w:rPr>
        <w:t xml:space="preserve"> Edition. L</w:t>
      </w:r>
      <w:r w:rsidR="5C6CFA22" w:rsidRPr="58A78FEE">
        <w:rPr>
          <w:rFonts w:ascii="Arial" w:eastAsia="Arial" w:hAnsi="Arial" w:cs="Arial"/>
          <w:color w:val="000000" w:themeColor="text1"/>
        </w:rPr>
        <w:t xml:space="preserve">ondon: SAGE. </w:t>
      </w:r>
    </w:p>
    <w:p w14:paraId="30BA9922" w14:textId="69C7C3B9" w:rsidR="1E443F98" w:rsidRDefault="387B2D12"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Brighton, C. M</w:t>
      </w:r>
      <w:r w:rsidR="3611508F" w:rsidRPr="58A78FEE">
        <w:rPr>
          <w:rFonts w:ascii="Arial" w:eastAsia="Arial" w:hAnsi="Arial" w:cs="Arial"/>
          <w:color w:val="000000" w:themeColor="text1"/>
        </w:rPr>
        <w:t>. et al.</w:t>
      </w:r>
      <w:r w:rsidRPr="58A78FEE">
        <w:rPr>
          <w:rFonts w:ascii="Arial" w:eastAsia="Arial" w:hAnsi="Arial" w:cs="Arial"/>
          <w:color w:val="000000" w:themeColor="text1"/>
        </w:rPr>
        <w:t xml:space="preserve"> (2005) </w:t>
      </w:r>
      <w:r w:rsidRPr="58A78FEE">
        <w:rPr>
          <w:rFonts w:ascii="Arial" w:eastAsia="Arial" w:hAnsi="Arial" w:cs="Arial"/>
          <w:i/>
          <w:iCs/>
          <w:color w:val="000000" w:themeColor="text1"/>
        </w:rPr>
        <w:t>The Feasibility of High-end Learning in a Diverse Middle School</w:t>
      </w:r>
      <w:r w:rsidRPr="58A78FEE">
        <w:rPr>
          <w:rFonts w:ascii="Arial" w:eastAsia="Arial" w:hAnsi="Arial" w:cs="Arial"/>
          <w:color w:val="000000" w:themeColor="text1"/>
        </w:rPr>
        <w:t xml:space="preserve">, </w:t>
      </w:r>
      <w:r w:rsidR="2AE92C52" w:rsidRPr="58A78FEE">
        <w:rPr>
          <w:rFonts w:ascii="Arial" w:eastAsia="Arial" w:hAnsi="Arial" w:cs="Arial"/>
          <w:color w:val="000000" w:themeColor="text1"/>
        </w:rPr>
        <w:t xml:space="preserve">Connecticut: </w:t>
      </w:r>
      <w:r w:rsidRPr="58A78FEE">
        <w:rPr>
          <w:rFonts w:ascii="Arial" w:eastAsia="Arial" w:hAnsi="Arial" w:cs="Arial"/>
          <w:color w:val="000000" w:themeColor="text1"/>
        </w:rPr>
        <w:t xml:space="preserve">The National Research </w:t>
      </w:r>
      <w:proofErr w:type="spellStart"/>
      <w:r w:rsidRPr="58A78FEE">
        <w:rPr>
          <w:rFonts w:ascii="Arial" w:eastAsia="Arial" w:hAnsi="Arial" w:cs="Arial"/>
          <w:color w:val="000000" w:themeColor="text1"/>
        </w:rPr>
        <w:t>Center</w:t>
      </w:r>
      <w:proofErr w:type="spellEnd"/>
      <w:r w:rsidRPr="58A78FEE">
        <w:rPr>
          <w:rFonts w:ascii="Arial" w:eastAsia="Arial" w:hAnsi="Arial" w:cs="Arial"/>
          <w:color w:val="000000" w:themeColor="text1"/>
        </w:rPr>
        <w:t xml:space="preserve"> on the Gifted and Talented. [online] Available at: http://files.eric.ed.gov/fulltext/ED505377.pdf </w:t>
      </w:r>
      <w:r w:rsidR="2051D859" w:rsidRPr="58A78FEE">
        <w:rPr>
          <w:rFonts w:ascii="Arial" w:eastAsia="Arial" w:hAnsi="Arial" w:cs="Arial"/>
          <w:color w:val="000000" w:themeColor="text1"/>
        </w:rPr>
        <w:t>(Accessed: 27 October 2023).</w:t>
      </w:r>
    </w:p>
    <w:p w14:paraId="79593182" w14:textId="11ACC5A7" w:rsidR="383086DC" w:rsidRDefault="5A3BBA8B"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Cooper</w:t>
      </w:r>
      <w:r w:rsidR="2AB82567" w:rsidRPr="58A78FEE">
        <w:rPr>
          <w:rFonts w:ascii="Arial" w:eastAsia="Arial" w:hAnsi="Arial" w:cs="Arial"/>
          <w:color w:val="000000" w:themeColor="text1"/>
        </w:rPr>
        <w:t>, H.</w:t>
      </w:r>
      <w:r w:rsidRPr="58A78FEE">
        <w:rPr>
          <w:rFonts w:ascii="Arial" w:eastAsia="Arial" w:hAnsi="Arial" w:cs="Arial"/>
          <w:color w:val="000000" w:themeColor="text1"/>
        </w:rPr>
        <w:t xml:space="preserve"> (2014)</w:t>
      </w:r>
      <w:r w:rsidR="0EC2DFA7" w:rsidRPr="58A78FEE">
        <w:rPr>
          <w:rFonts w:ascii="Arial" w:eastAsia="Arial" w:hAnsi="Arial" w:cs="Arial"/>
          <w:color w:val="000000" w:themeColor="text1"/>
        </w:rPr>
        <w:t xml:space="preserve"> </w:t>
      </w:r>
      <w:r w:rsidR="0EC2DFA7" w:rsidRPr="58A78FEE">
        <w:rPr>
          <w:rFonts w:ascii="Arial" w:eastAsia="Arial" w:hAnsi="Arial" w:cs="Arial"/>
          <w:i/>
          <w:iCs/>
          <w:color w:val="000000" w:themeColor="text1"/>
        </w:rPr>
        <w:t>Professional Studies in Primary Education</w:t>
      </w:r>
      <w:r w:rsidR="0EC2DFA7" w:rsidRPr="58A78FEE">
        <w:rPr>
          <w:rFonts w:ascii="Arial" w:eastAsia="Arial" w:hAnsi="Arial" w:cs="Arial"/>
          <w:color w:val="000000" w:themeColor="text1"/>
        </w:rPr>
        <w:t xml:space="preserve">, </w:t>
      </w:r>
      <w:r w:rsidR="15B50340" w:rsidRPr="58A78FEE">
        <w:rPr>
          <w:rFonts w:ascii="Arial" w:eastAsia="Arial" w:hAnsi="Arial" w:cs="Arial"/>
          <w:color w:val="000000" w:themeColor="text1"/>
        </w:rPr>
        <w:t>2</w:t>
      </w:r>
      <w:r w:rsidR="15B50340" w:rsidRPr="58A78FEE">
        <w:rPr>
          <w:rFonts w:ascii="Arial" w:eastAsia="Arial" w:hAnsi="Arial" w:cs="Arial"/>
          <w:color w:val="000000" w:themeColor="text1"/>
          <w:vertAlign w:val="superscript"/>
        </w:rPr>
        <w:t>nd</w:t>
      </w:r>
      <w:r w:rsidR="15B50340" w:rsidRPr="58A78FEE">
        <w:rPr>
          <w:rFonts w:ascii="Arial" w:eastAsia="Arial" w:hAnsi="Arial" w:cs="Arial"/>
          <w:color w:val="000000" w:themeColor="text1"/>
        </w:rPr>
        <w:t xml:space="preserve"> Edition. London: SAGE </w:t>
      </w:r>
    </w:p>
    <w:p w14:paraId="78F04DBE" w14:textId="257F519B" w:rsidR="58681B3B" w:rsidRDefault="533B5073"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Daly</w:t>
      </w:r>
      <w:r w:rsidR="63EF54E0" w:rsidRPr="58A78FEE">
        <w:rPr>
          <w:rFonts w:ascii="Arial" w:eastAsia="Arial" w:hAnsi="Arial" w:cs="Arial"/>
          <w:color w:val="000000" w:themeColor="text1"/>
        </w:rPr>
        <w:t>, M., Byers, E. and Taylor, W.</w:t>
      </w:r>
      <w:r w:rsidR="3F8A9B9D" w:rsidRPr="58A78FEE">
        <w:rPr>
          <w:rFonts w:ascii="Arial" w:eastAsia="Arial" w:hAnsi="Arial" w:cs="Arial"/>
          <w:color w:val="000000" w:themeColor="text1"/>
        </w:rPr>
        <w:t xml:space="preserve"> </w:t>
      </w:r>
      <w:r w:rsidRPr="58A78FEE">
        <w:rPr>
          <w:rFonts w:ascii="Arial" w:eastAsia="Arial" w:hAnsi="Arial" w:cs="Arial"/>
          <w:color w:val="000000" w:themeColor="text1"/>
        </w:rPr>
        <w:t>(2006)</w:t>
      </w:r>
      <w:r w:rsidR="2C50AC1E" w:rsidRPr="58A78FEE">
        <w:rPr>
          <w:rFonts w:ascii="Arial" w:eastAsia="Arial" w:hAnsi="Arial" w:cs="Arial"/>
          <w:color w:val="000000" w:themeColor="text1"/>
        </w:rPr>
        <w:t xml:space="preserve"> </w:t>
      </w:r>
      <w:r w:rsidR="2C50AC1E" w:rsidRPr="58A78FEE">
        <w:rPr>
          <w:rFonts w:ascii="Arial" w:eastAsia="Arial" w:hAnsi="Arial" w:cs="Arial"/>
          <w:i/>
          <w:iCs/>
          <w:color w:val="000000" w:themeColor="text1"/>
        </w:rPr>
        <w:t>Understanding Early Years Theory in Practice</w:t>
      </w:r>
      <w:r w:rsidR="2C50AC1E" w:rsidRPr="58A78FEE">
        <w:rPr>
          <w:rFonts w:ascii="Arial" w:eastAsia="Arial" w:hAnsi="Arial" w:cs="Arial"/>
          <w:color w:val="000000" w:themeColor="text1"/>
        </w:rPr>
        <w:t xml:space="preserve">. Oxford: </w:t>
      </w:r>
      <w:r w:rsidR="48B1B199" w:rsidRPr="58A78FEE">
        <w:rPr>
          <w:rFonts w:ascii="Arial" w:eastAsia="Arial" w:hAnsi="Arial" w:cs="Arial"/>
          <w:color w:val="000000" w:themeColor="text1"/>
        </w:rPr>
        <w:t xml:space="preserve">Heinemann. </w:t>
      </w:r>
    </w:p>
    <w:p w14:paraId="3C388979" w14:textId="74FB1977" w:rsidR="49115339" w:rsidRDefault="3476883C"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Dweck, C. S. and Leggett, E. L. </w:t>
      </w:r>
      <w:r w:rsidR="02667954" w:rsidRPr="58A78FEE">
        <w:rPr>
          <w:rFonts w:ascii="Arial" w:eastAsia="Arial" w:hAnsi="Arial" w:cs="Arial"/>
          <w:color w:val="000000" w:themeColor="text1"/>
        </w:rPr>
        <w:t>(</w:t>
      </w:r>
      <w:r w:rsidRPr="58A78FEE">
        <w:rPr>
          <w:rFonts w:ascii="Arial" w:eastAsia="Arial" w:hAnsi="Arial" w:cs="Arial"/>
          <w:color w:val="000000" w:themeColor="text1"/>
        </w:rPr>
        <w:t>1988</w:t>
      </w:r>
      <w:r w:rsidR="58D9B3D4"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2E4B38AB" w:rsidRPr="58A78FEE">
        <w:rPr>
          <w:rFonts w:ascii="Arial" w:eastAsia="Arial" w:hAnsi="Arial" w:cs="Arial"/>
          <w:color w:val="000000" w:themeColor="text1"/>
        </w:rPr>
        <w:t>‘</w:t>
      </w:r>
      <w:r w:rsidRPr="58A78FEE">
        <w:rPr>
          <w:rFonts w:ascii="Arial" w:eastAsia="Arial" w:hAnsi="Arial" w:cs="Arial"/>
          <w:color w:val="000000" w:themeColor="text1"/>
        </w:rPr>
        <w:t>A social-cognitive approach to motivation and personality</w:t>
      </w:r>
      <w:r w:rsidR="42338BCB"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Psychological Review</w:t>
      </w:r>
      <w:r w:rsidRPr="58A78FEE">
        <w:rPr>
          <w:rFonts w:ascii="Arial" w:eastAsia="Arial" w:hAnsi="Arial" w:cs="Arial"/>
          <w:color w:val="000000" w:themeColor="text1"/>
        </w:rPr>
        <w:t xml:space="preserve">, </w:t>
      </w:r>
      <w:r w:rsidR="38DC794D" w:rsidRPr="58A78FEE">
        <w:rPr>
          <w:rFonts w:ascii="Arial" w:eastAsia="Arial" w:hAnsi="Arial" w:cs="Arial"/>
          <w:color w:val="000000" w:themeColor="text1"/>
        </w:rPr>
        <w:t>(</w:t>
      </w:r>
      <w:r w:rsidRPr="58A78FEE">
        <w:rPr>
          <w:rFonts w:ascii="Arial" w:eastAsia="Arial" w:hAnsi="Arial" w:cs="Arial"/>
          <w:color w:val="000000" w:themeColor="text1"/>
        </w:rPr>
        <w:t>95</w:t>
      </w:r>
      <w:r w:rsidR="4520D93C" w:rsidRPr="58A78FEE">
        <w:rPr>
          <w:rFonts w:ascii="Arial" w:eastAsia="Arial" w:hAnsi="Arial" w:cs="Arial"/>
          <w:color w:val="000000" w:themeColor="text1"/>
        </w:rPr>
        <w:t>)</w:t>
      </w:r>
      <w:r w:rsidR="32A9A94D" w:rsidRPr="58A78FEE">
        <w:rPr>
          <w:rFonts w:ascii="Arial" w:eastAsia="Arial" w:hAnsi="Arial" w:cs="Arial"/>
          <w:color w:val="000000" w:themeColor="text1"/>
        </w:rPr>
        <w:t>, pp.</w:t>
      </w:r>
      <w:r w:rsidRPr="58A78FEE">
        <w:rPr>
          <w:rFonts w:ascii="Arial" w:eastAsia="Arial" w:hAnsi="Arial" w:cs="Arial"/>
          <w:color w:val="000000" w:themeColor="text1"/>
        </w:rPr>
        <w:t xml:space="preserve"> 256–273.</w:t>
      </w:r>
    </w:p>
    <w:p w14:paraId="29D603F4" w14:textId="0C241374" w:rsidR="433D7E28" w:rsidRDefault="66DB901C"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Elbaum, B.E., Schumm, J.S., </w:t>
      </w:r>
      <w:r w:rsidR="5021C60E" w:rsidRPr="58A78FEE">
        <w:rPr>
          <w:rFonts w:ascii="Arial" w:eastAsia="Arial" w:hAnsi="Arial" w:cs="Arial"/>
          <w:color w:val="000000" w:themeColor="text1"/>
        </w:rPr>
        <w:t>and</w:t>
      </w:r>
      <w:r w:rsidRPr="58A78FEE">
        <w:rPr>
          <w:rFonts w:ascii="Arial" w:eastAsia="Arial" w:hAnsi="Arial" w:cs="Arial"/>
          <w:color w:val="000000" w:themeColor="text1"/>
        </w:rPr>
        <w:t xml:space="preserve"> Vaughn, S. (1997). </w:t>
      </w:r>
      <w:r w:rsidR="7806B0D5" w:rsidRPr="58A78FEE">
        <w:rPr>
          <w:rFonts w:ascii="Arial" w:eastAsia="Arial" w:hAnsi="Arial" w:cs="Arial"/>
          <w:color w:val="000000" w:themeColor="text1"/>
        </w:rPr>
        <w:t>‘</w:t>
      </w:r>
      <w:r w:rsidRPr="58A78FEE">
        <w:rPr>
          <w:rFonts w:ascii="Arial" w:eastAsia="Arial" w:hAnsi="Arial" w:cs="Arial"/>
          <w:color w:val="000000" w:themeColor="text1"/>
        </w:rPr>
        <w:t>Urban middle elementary students’ perceptions of grouping formats for reading instruction</w:t>
      </w:r>
      <w:r w:rsidR="1654ABC8" w:rsidRPr="58A78FEE">
        <w:rPr>
          <w:rFonts w:ascii="Arial" w:eastAsia="Arial" w:hAnsi="Arial" w:cs="Arial"/>
          <w:color w:val="000000" w:themeColor="text1"/>
        </w:rPr>
        <w:t>’</w:t>
      </w:r>
      <w:r w:rsidRPr="58A78FEE">
        <w:rPr>
          <w:rFonts w:ascii="Arial" w:eastAsia="Arial" w:hAnsi="Arial" w:cs="Arial"/>
          <w:color w:val="000000" w:themeColor="text1"/>
        </w:rPr>
        <w:t>. The Elementary School Journal, 97(5),</w:t>
      </w:r>
      <w:r w:rsidR="248943B9" w:rsidRPr="58A78FEE">
        <w:rPr>
          <w:rFonts w:ascii="Arial" w:eastAsia="Arial" w:hAnsi="Arial" w:cs="Arial"/>
          <w:color w:val="000000" w:themeColor="text1"/>
        </w:rPr>
        <w:t xml:space="preserve"> pp.</w:t>
      </w:r>
      <w:r w:rsidRPr="58A78FEE">
        <w:rPr>
          <w:rFonts w:ascii="Arial" w:eastAsia="Arial" w:hAnsi="Arial" w:cs="Arial"/>
          <w:color w:val="000000" w:themeColor="text1"/>
        </w:rPr>
        <w:t xml:space="preserve"> 475–500.</w:t>
      </w:r>
    </w:p>
    <w:p w14:paraId="421F4BFF" w14:textId="253F9C98" w:rsidR="409BE449" w:rsidRDefault="2FBE97D6"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Eraut, M. (1994) </w:t>
      </w:r>
      <w:r w:rsidRPr="58A78FEE">
        <w:rPr>
          <w:rFonts w:ascii="Arial" w:eastAsia="Arial" w:hAnsi="Arial" w:cs="Arial"/>
          <w:i/>
          <w:iCs/>
          <w:color w:val="000000" w:themeColor="text1"/>
        </w:rPr>
        <w:t>Developing Professional Knowledge and Competence</w:t>
      </w:r>
      <w:r w:rsidR="1B008ED4" w:rsidRPr="58A78FEE">
        <w:rPr>
          <w:rFonts w:ascii="Arial" w:eastAsia="Arial" w:hAnsi="Arial" w:cs="Arial"/>
          <w:i/>
          <w:iCs/>
          <w:color w:val="000000" w:themeColor="text1"/>
        </w:rPr>
        <w:t>.</w:t>
      </w:r>
      <w:r w:rsidR="1B008ED4" w:rsidRPr="58A78FEE">
        <w:rPr>
          <w:rFonts w:ascii="Arial" w:eastAsia="Arial" w:hAnsi="Arial" w:cs="Arial"/>
          <w:color w:val="000000" w:themeColor="text1"/>
        </w:rPr>
        <w:t xml:space="preserve"> London: Taylor and Francis Group.</w:t>
      </w:r>
    </w:p>
    <w:p w14:paraId="65652FA5" w14:textId="474A420E" w:rsidR="089AC6A3" w:rsidRDefault="383ECFC1"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ESTYN (2018) </w:t>
      </w:r>
      <w:r w:rsidRPr="58A78FEE">
        <w:rPr>
          <w:rFonts w:ascii="Arial" w:eastAsia="Arial" w:hAnsi="Arial" w:cs="Arial"/>
          <w:color w:val="000000" w:themeColor="text1"/>
          <w:highlight w:val="black"/>
        </w:rPr>
        <w:t xml:space="preserve">A report on Ysgol </w:t>
      </w:r>
      <w:proofErr w:type="spellStart"/>
      <w:r w:rsidRPr="58A78FEE">
        <w:rPr>
          <w:rFonts w:ascii="Arial" w:eastAsia="Arial" w:hAnsi="Arial" w:cs="Arial"/>
          <w:color w:val="000000" w:themeColor="text1"/>
          <w:highlight w:val="black"/>
        </w:rPr>
        <w:t>Gynradd</w:t>
      </w:r>
      <w:proofErr w:type="spellEnd"/>
      <w:r w:rsidRPr="58A78FEE">
        <w:rPr>
          <w:rFonts w:ascii="Arial" w:eastAsia="Arial" w:hAnsi="Arial" w:cs="Arial"/>
          <w:color w:val="000000" w:themeColor="text1"/>
          <w:highlight w:val="black"/>
        </w:rPr>
        <w:t xml:space="preserve"> </w:t>
      </w:r>
      <w:proofErr w:type="spellStart"/>
      <w:r w:rsidRPr="58A78FEE">
        <w:rPr>
          <w:rFonts w:ascii="Arial" w:eastAsia="Arial" w:hAnsi="Arial" w:cs="Arial"/>
          <w:color w:val="000000" w:themeColor="text1"/>
          <w:highlight w:val="black"/>
        </w:rPr>
        <w:t>Gymraeg</w:t>
      </w:r>
      <w:proofErr w:type="spellEnd"/>
      <w:r w:rsidRPr="58A78FEE">
        <w:rPr>
          <w:rFonts w:ascii="Arial" w:eastAsia="Arial" w:hAnsi="Arial" w:cs="Arial"/>
          <w:color w:val="000000" w:themeColor="text1"/>
          <w:highlight w:val="black"/>
        </w:rPr>
        <w:t xml:space="preserve"> </w:t>
      </w:r>
      <w:proofErr w:type="spellStart"/>
      <w:r w:rsidRPr="58A78FEE">
        <w:rPr>
          <w:rFonts w:ascii="Arial" w:eastAsia="Arial" w:hAnsi="Arial" w:cs="Arial"/>
          <w:color w:val="000000" w:themeColor="text1"/>
          <w:highlight w:val="black"/>
        </w:rPr>
        <w:t>Lôn</w:t>
      </w:r>
      <w:proofErr w:type="spellEnd"/>
      <w:r w:rsidRPr="58A78FEE">
        <w:rPr>
          <w:rFonts w:ascii="Arial" w:eastAsia="Arial" w:hAnsi="Arial" w:cs="Arial"/>
          <w:color w:val="000000" w:themeColor="text1"/>
          <w:highlight w:val="black"/>
        </w:rPr>
        <w:t xml:space="preserve"> </w:t>
      </w:r>
      <w:proofErr w:type="gramStart"/>
      <w:r w:rsidRPr="58A78FEE">
        <w:rPr>
          <w:rFonts w:ascii="Arial" w:eastAsia="Arial" w:hAnsi="Arial" w:cs="Arial"/>
          <w:color w:val="000000" w:themeColor="text1"/>
          <w:highlight w:val="black"/>
        </w:rPr>
        <w:t>Las</w:t>
      </w:r>
      <w:r w:rsidRPr="58A78FEE">
        <w:rPr>
          <w:rFonts w:ascii="Arial" w:eastAsia="Arial" w:hAnsi="Arial" w:cs="Arial"/>
          <w:color w:val="000000" w:themeColor="text1"/>
        </w:rPr>
        <w:t xml:space="preserve">  [</w:t>
      </w:r>
      <w:proofErr w:type="gramEnd"/>
      <w:r w:rsidRPr="58A78FEE">
        <w:rPr>
          <w:rFonts w:ascii="Arial" w:eastAsia="Arial" w:hAnsi="Arial" w:cs="Arial"/>
          <w:color w:val="000000" w:themeColor="text1"/>
        </w:rPr>
        <w:t xml:space="preserve">online] Available at: </w:t>
      </w:r>
      <w:r w:rsidR="05D095F0" w:rsidRPr="58A78FEE">
        <w:rPr>
          <w:rFonts w:ascii="Arial" w:eastAsia="Arial" w:hAnsi="Arial" w:cs="Arial"/>
          <w:color w:val="000000" w:themeColor="text1"/>
        </w:rPr>
        <w:t>https://www.estyn.gov.wales/system/files/2021-08/Inspection%20report%20</w:t>
      </w:r>
      <w:r w:rsidR="05D095F0" w:rsidRPr="58A78FEE">
        <w:rPr>
          <w:rFonts w:ascii="Arial" w:eastAsia="Arial" w:hAnsi="Arial" w:cs="Arial"/>
          <w:color w:val="000000" w:themeColor="text1"/>
          <w:highlight w:val="black"/>
        </w:rPr>
        <w:t>Ysgol%20Gynradd%20Gymraeg%20Lonlas</w:t>
      </w:r>
      <w:r w:rsidR="05D095F0" w:rsidRPr="58A78FEE">
        <w:rPr>
          <w:rFonts w:ascii="Arial" w:eastAsia="Arial" w:hAnsi="Arial" w:cs="Arial"/>
          <w:color w:val="000000" w:themeColor="text1"/>
        </w:rPr>
        <w:t>%202018.pdf</w:t>
      </w:r>
      <w:r w:rsidR="089AC6A3">
        <w:br/>
      </w:r>
      <w:r w:rsidR="28E70D49" w:rsidRPr="58A78FEE">
        <w:rPr>
          <w:rFonts w:ascii="Arial" w:eastAsia="Arial" w:hAnsi="Arial" w:cs="Arial"/>
          <w:color w:val="000000" w:themeColor="text1"/>
        </w:rPr>
        <w:t>(Accessed: 10</w:t>
      </w:r>
      <w:r w:rsidR="28E70D49" w:rsidRPr="58A78FEE">
        <w:rPr>
          <w:rFonts w:ascii="Arial" w:eastAsia="Arial" w:hAnsi="Arial" w:cs="Arial"/>
          <w:color w:val="000000" w:themeColor="text1"/>
          <w:vertAlign w:val="superscript"/>
        </w:rPr>
        <w:t>th</w:t>
      </w:r>
      <w:r w:rsidR="28E70D49" w:rsidRPr="58A78FEE">
        <w:rPr>
          <w:rFonts w:ascii="Arial" w:eastAsia="Arial" w:hAnsi="Arial" w:cs="Arial"/>
          <w:color w:val="000000" w:themeColor="text1"/>
        </w:rPr>
        <w:t xml:space="preserve"> October 2023)</w:t>
      </w:r>
    </w:p>
    <w:p w14:paraId="462CFD38" w14:textId="66EE9DB9" w:rsidR="213BFC68" w:rsidRDefault="2898B2E6"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Ewens, T. (2014) </w:t>
      </w:r>
      <w:r w:rsidRPr="58A78FEE">
        <w:rPr>
          <w:rFonts w:ascii="Arial" w:eastAsia="Arial" w:hAnsi="Arial" w:cs="Arial"/>
          <w:i/>
          <w:iCs/>
          <w:color w:val="000000" w:themeColor="text1"/>
        </w:rPr>
        <w:t>Reflective primary teaching</w:t>
      </w:r>
      <w:r w:rsidRPr="58A78FEE">
        <w:rPr>
          <w:rFonts w:ascii="Arial" w:eastAsia="Arial" w:hAnsi="Arial" w:cs="Arial"/>
          <w:color w:val="000000" w:themeColor="text1"/>
        </w:rPr>
        <w:t xml:space="preserve">. </w:t>
      </w:r>
      <w:r w:rsidR="0CE050AF" w:rsidRPr="58A78FEE">
        <w:rPr>
          <w:rFonts w:ascii="Arial" w:eastAsia="Arial" w:hAnsi="Arial" w:cs="Arial"/>
          <w:color w:val="000000" w:themeColor="text1"/>
        </w:rPr>
        <w:t xml:space="preserve">Northwich: </w:t>
      </w:r>
      <w:r w:rsidRPr="58A78FEE">
        <w:rPr>
          <w:rFonts w:ascii="Arial" w:eastAsia="Arial" w:hAnsi="Arial" w:cs="Arial"/>
          <w:color w:val="000000" w:themeColor="text1"/>
        </w:rPr>
        <w:t>Critical Publishing.</w:t>
      </w:r>
    </w:p>
    <w:p w14:paraId="44B37E19" w14:textId="3A0A6B4C" w:rsidR="1782F975" w:rsidRDefault="13A60F85"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Fitzgerald</w:t>
      </w:r>
      <w:r w:rsidR="23EE195A" w:rsidRPr="58A78FEE">
        <w:rPr>
          <w:rFonts w:ascii="Arial" w:eastAsia="Arial" w:hAnsi="Arial" w:cs="Arial"/>
          <w:color w:val="000000" w:themeColor="text1"/>
        </w:rPr>
        <w:t>, P.</w:t>
      </w:r>
      <w:r w:rsidRPr="58A78FEE">
        <w:rPr>
          <w:rFonts w:ascii="Arial" w:eastAsia="Arial" w:hAnsi="Arial" w:cs="Arial"/>
          <w:color w:val="000000" w:themeColor="text1"/>
        </w:rPr>
        <w:t xml:space="preserve"> (2016)</w:t>
      </w:r>
      <w:r w:rsidR="53C826CC" w:rsidRPr="58A78FEE">
        <w:rPr>
          <w:rFonts w:ascii="Arial" w:eastAsia="Arial" w:hAnsi="Arial" w:cs="Arial"/>
          <w:color w:val="000000" w:themeColor="text1"/>
        </w:rPr>
        <w:t xml:space="preserve"> </w:t>
      </w:r>
      <w:r w:rsidR="4B4481B6" w:rsidRPr="58A78FEE">
        <w:rPr>
          <w:rFonts w:ascii="Arial" w:eastAsia="Arial" w:hAnsi="Arial" w:cs="Arial"/>
          <w:color w:val="000000" w:themeColor="text1"/>
        </w:rPr>
        <w:t>‘</w:t>
      </w:r>
      <w:r w:rsidR="53C826CC" w:rsidRPr="58A78FEE">
        <w:rPr>
          <w:rFonts w:ascii="Arial" w:eastAsia="Arial" w:hAnsi="Arial" w:cs="Arial"/>
          <w:color w:val="000000" w:themeColor="text1"/>
        </w:rPr>
        <w:t xml:space="preserve">Differentiation for all literacy levels in mainstream </w:t>
      </w:r>
      <w:proofErr w:type="gramStart"/>
      <w:r w:rsidR="21E8AFA7" w:rsidRPr="58A78FEE">
        <w:rPr>
          <w:rFonts w:ascii="Arial" w:eastAsia="Arial" w:hAnsi="Arial" w:cs="Arial"/>
          <w:color w:val="000000" w:themeColor="text1"/>
        </w:rPr>
        <w:t>classrooms’</w:t>
      </w:r>
      <w:proofErr w:type="gramEnd"/>
      <w:r w:rsidR="53C826CC" w:rsidRPr="58A78FEE">
        <w:rPr>
          <w:rFonts w:ascii="Arial" w:eastAsia="Arial" w:hAnsi="Arial" w:cs="Arial"/>
          <w:color w:val="000000" w:themeColor="text1"/>
        </w:rPr>
        <w:t xml:space="preserve">. </w:t>
      </w:r>
      <w:r w:rsidR="53C826CC" w:rsidRPr="58A78FEE">
        <w:rPr>
          <w:rFonts w:ascii="Arial" w:eastAsia="Arial" w:hAnsi="Arial" w:cs="Arial"/>
          <w:i/>
          <w:iCs/>
          <w:color w:val="000000" w:themeColor="text1"/>
        </w:rPr>
        <w:t>Literacy Learning: The Middle Years</w:t>
      </w:r>
      <w:r w:rsidR="53C826CC" w:rsidRPr="58A78FEE">
        <w:rPr>
          <w:rFonts w:ascii="Arial" w:eastAsia="Arial" w:hAnsi="Arial" w:cs="Arial"/>
          <w:color w:val="000000" w:themeColor="text1"/>
        </w:rPr>
        <w:t xml:space="preserve">, 24(2), </w:t>
      </w:r>
      <w:r w:rsidR="308BDE7F" w:rsidRPr="58A78FEE">
        <w:rPr>
          <w:rFonts w:ascii="Arial" w:eastAsia="Arial" w:hAnsi="Arial" w:cs="Arial"/>
          <w:color w:val="000000" w:themeColor="text1"/>
        </w:rPr>
        <w:t>pp.</w:t>
      </w:r>
      <w:r w:rsidR="53C826CC" w:rsidRPr="58A78FEE">
        <w:rPr>
          <w:rFonts w:ascii="Arial" w:eastAsia="Arial" w:hAnsi="Arial" w:cs="Arial"/>
          <w:color w:val="000000" w:themeColor="text1"/>
        </w:rPr>
        <w:t>17.</w:t>
      </w:r>
    </w:p>
    <w:p w14:paraId="771AFB4E" w14:textId="0BBD95CB" w:rsidR="7FE5D524" w:rsidRDefault="4413A283" w:rsidP="58A78FEE">
      <w:pPr>
        <w:spacing w:line="257" w:lineRule="auto"/>
        <w:rPr>
          <w:rFonts w:ascii="Arial" w:eastAsia="Arial" w:hAnsi="Arial" w:cs="Arial"/>
        </w:rPr>
      </w:pPr>
      <w:r w:rsidRPr="58A78FEE">
        <w:rPr>
          <w:rFonts w:ascii="Arial" w:eastAsia="Arial" w:hAnsi="Arial" w:cs="Arial"/>
        </w:rPr>
        <w:t>Gibbs, G. (1998) Learning by Doing: A Guide to Teaching and Learning Methods. Oxford Brooks University, Oxford.</w:t>
      </w:r>
    </w:p>
    <w:p w14:paraId="09A1DA14" w14:textId="52F47A53" w:rsidR="0F9B4D54" w:rsidRDefault="62C90F23"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Gnadinger</w:t>
      </w:r>
      <w:r w:rsidR="424CF58B" w:rsidRPr="58A78FEE">
        <w:rPr>
          <w:rFonts w:ascii="Arial" w:eastAsia="Arial" w:hAnsi="Arial" w:cs="Arial"/>
          <w:color w:val="000000" w:themeColor="text1"/>
        </w:rPr>
        <w:t>, C.</w:t>
      </w:r>
      <w:r w:rsidRPr="58A78FEE">
        <w:rPr>
          <w:rFonts w:ascii="Arial" w:eastAsia="Arial" w:hAnsi="Arial" w:cs="Arial"/>
          <w:color w:val="000000" w:themeColor="text1"/>
        </w:rPr>
        <w:t xml:space="preserve"> (2008)</w:t>
      </w:r>
      <w:r w:rsidR="7AC02AE1" w:rsidRPr="58A78FEE">
        <w:rPr>
          <w:rFonts w:ascii="Arial" w:eastAsia="Arial" w:hAnsi="Arial" w:cs="Arial"/>
          <w:color w:val="000000" w:themeColor="text1"/>
        </w:rPr>
        <w:t xml:space="preserve"> </w:t>
      </w:r>
      <w:r w:rsidR="2D95A750" w:rsidRPr="58A78FEE">
        <w:rPr>
          <w:rFonts w:ascii="Arial" w:eastAsia="Arial" w:hAnsi="Arial" w:cs="Arial"/>
          <w:color w:val="000000" w:themeColor="text1"/>
        </w:rPr>
        <w:t>‘</w:t>
      </w:r>
      <w:r w:rsidR="7AC02AE1" w:rsidRPr="58A78FEE">
        <w:rPr>
          <w:rFonts w:ascii="Arial" w:eastAsia="Arial" w:hAnsi="Arial" w:cs="Arial"/>
          <w:color w:val="000000" w:themeColor="text1"/>
        </w:rPr>
        <w:t>Peer-Mediated Instruction: Assisted Performance in the Primary Classroom</w:t>
      </w:r>
      <w:r w:rsidR="1C5DBC74" w:rsidRPr="58A78FEE">
        <w:rPr>
          <w:rFonts w:ascii="Arial" w:eastAsia="Arial" w:hAnsi="Arial" w:cs="Arial"/>
          <w:color w:val="000000" w:themeColor="text1"/>
        </w:rPr>
        <w:t>’</w:t>
      </w:r>
      <w:r w:rsidR="7AC02AE1" w:rsidRPr="58A78FEE">
        <w:rPr>
          <w:rFonts w:ascii="Arial" w:eastAsia="Arial" w:hAnsi="Arial" w:cs="Arial"/>
          <w:color w:val="000000" w:themeColor="text1"/>
        </w:rPr>
        <w:t xml:space="preserve">, </w:t>
      </w:r>
      <w:r w:rsidR="7AC02AE1" w:rsidRPr="58A78FEE">
        <w:rPr>
          <w:rFonts w:ascii="Arial" w:eastAsia="Arial" w:hAnsi="Arial" w:cs="Arial"/>
          <w:i/>
          <w:iCs/>
          <w:color w:val="000000" w:themeColor="text1"/>
        </w:rPr>
        <w:t>Teachers and Teaching</w:t>
      </w:r>
      <w:r w:rsidR="3B07862B" w:rsidRPr="58A78FEE">
        <w:rPr>
          <w:rFonts w:ascii="Arial" w:eastAsia="Arial" w:hAnsi="Arial" w:cs="Arial"/>
          <w:color w:val="000000" w:themeColor="text1"/>
        </w:rPr>
        <w:t>,</w:t>
      </w:r>
      <w:r w:rsidR="164104A7" w:rsidRPr="58A78FEE">
        <w:rPr>
          <w:rFonts w:ascii="Arial" w:eastAsia="Arial" w:hAnsi="Arial" w:cs="Arial"/>
          <w:color w:val="000000" w:themeColor="text1"/>
        </w:rPr>
        <w:t xml:space="preserve"> 14</w:t>
      </w:r>
      <w:r w:rsidR="65496C5A" w:rsidRPr="58A78FEE">
        <w:rPr>
          <w:rFonts w:ascii="Arial" w:eastAsia="Arial" w:hAnsi="Arial" w:cs="Arial"/>
          <w:color w:val="000000" w:themeColor="text1"/>
        </w:rPr>
        <w:t>(</w:t>
      </w:r>
      <w:r w:rsidR="164104A7" w:rsidRPr="58A78FEE">
        <w:rPr>
          <w:rFonts w:ascii="Arial" w:eastAsia="Arial" w:hAnsi="Arial" w:cs="Arial"/>
          <w:color w:val="000000" w:themeColor="text1"/>
        </w:rPr>
        <w:t>2</w:t>
      </w:r>
      <w:r w:rsidR="360D2223" w:rsidRPr="58A78FEE">
        <w:rPr>
          <w:rFonts w:ascii="Arial" w:eastAsia="Arial" w:hAnsi="Arial" w:cs="Arial"/>
          <w:color w:val="000000" w:themeColor="text1"/>
        </w:rPr>
        <w:t>)</w:t>
      </w:r>
      <w:r w:rsidR="575D6A29" w:rsidRPr="58A78FEE">
        <w:rPr>
          <w:rFonts w:ascii="Arial" w:eastAsia="Arial" w:hAnsi="Arial" w:cs="Arial"/>
          <w:color w:val="000000" w:themeColor="text1"/>
        </w:rPr>
        <w:t>,</w:t>
      </w:r>
      <w:r w:rsidR="164104A7" w:rsidRPr="58A78FEE">
        <w:rPr>
          <w:rFonts w:ascii="Arial" w:eastAsia="Arial" w:hAnsi="Arial" w:cs="Arial"/>
          <w:color w:val="000000" w:themeColor="text1"/>
        </w:rPr>
        <w:t xml:space="preserve"> </w:t>
      </w:r>
      <w:r w:rsidR="75D74D5D" w:rsidRPr="58A78FEE">
        <w:rPr>
          <w:rFonts w:ascii="Arial" w:eastAsia="Arial" w:hAnsi="Arial" w:cs="Arial"/>
          <w:color w:val="000000" w:themeColor="text1"/>
        </w:rPr>
        <w:t>pp.</w:t>
      </w:r>
      <w:r w:rsidR="164104A7" w:rsidRPr="58A78FEE">
        <w:rPr>
          <w:rFonts w:ascii="Arial" w:eastAsia="Arial" w:hAnsi="Arial" w:cs="Arial"/>
          <w:color w:val="000000" w:themeColor="text1"/>
        </w:rPr>
        <w:t xml:space="preserve"> 129-42</w:t>
      </w:r>
      <w:r w:rsidR="2F36CBED" w:rsidRPr="58A78FEE">
        <w:rPr>
          <w:rFonts w:ascii="Arial" w:eastAsia="Arial" w:hAnsi="Arial" w:cs="Arial"/>
          <w:color w:val="000000" w:themeColor="text1"/>
        </w:rPr>
        <w:t>.</w:t>
      </w:r>
    </w:p>
    <w:p w14:paraId="18039D49" w14:textId="5B0D7F36" w:rsidR="026A89A1" w:rsidRDefault="6649E10C" w:rsidP="58A78FEE">
      <w:pPr>
        <w:rPr>
          <w:rFonts w:ascii="Arial" w:eastAsia="Arial" w:hAnsi="Arial" w:cs="Arial"/>
          <w:color w:val="000000" w:themeColor="text1"/>
        </w:rPr>
      </w:pPr>
      <w:r w:rsidRPr="58A78FEE">
        <w:rPr>
          <w:rFonts w:ascii="Arial" w:eastAsia="Arial" w:hAnsi="Arial" w:cs="Arial"/>
          <w:color w:val="000000" w:themeColor="text1"/>
        </w:rPr>
        <w:t xml:space="preserve">Haskins, M.E. (2022) </w:t>
      </w:r>
      <w:r w:rsidR="412E8772" w:rsidRPr="58A78FEE">
        <w:rPr>
          <w:rFonts w:ascii="Arial" w:eastAsia="Arial" w:hAnsi="Arial" w:cs="Arial"/>
          <w:color w:val="000000" w:themeColor="text1"/>
        </w:rPr>
        <w:t>‘</w:t>
      </w:r>
      <w:r w:rsidRPr="58A78FEE">
        <w:rPr>
          <w:rFonts w:ascii="Arial" w:eastAsia="Arial" w:hAnsi="Arial" w:cs="Arial"/>
          <w:color w:val="000000" w:themeColor="text1"/>
        </w:rPr>
        <w:t>Leading peers in an academic setting: insights from the front lines</w:t>
      </w:r>
      <w:r w:rsidR="666E8370" w:rsidRPr="58A78FEE">
        <w:rPr>
          <w:rFonts w:ascii="Arial" w:eastAsia="Arial" w:hAnsi="Arial" w:cs="Arial"/>
          <w:color w:val="000000" w:themeColor="text1"/>
        </w:rPr>
        <w:t>’</w:t>
      </w:r>
      <w:r w:rsidR="29C350D5" w:rsidRPr="58A78FEE">
        <w:rPr>
          <w:rFonts w:ascii="Arial" w:eastAsia="Arial" w:hAnsi="Arial" w:cs="Arial"/>
          <w:color w:val="000000" w:themeColor="text1"/>
        </w:rPr>
        <w:t xml:space="preserve">, </w:t>
      </w:r>
      <w:r w:rsidR="29C350D5" w:rsidRPr="58A78FEE">
        <w:rPr>
          <w:rFonts w:ascii="Arial" w:eastAsia="Arial" w:hAnsi="Arial" w:cs="Arial"/>
          <w:i/>
          <w:iCs/>
          <w:color w:val="000000" w:themeColor="text1"/>
        </w:rPr>
        <w:t xml:space="preserve">International </w:t>
      </w:r>
      <w:r w:rsidR="519F9CF5" w:rsidRPr="58A78FEE">
        <w:rPr>
          <w:rFonts w:ascii="Arial" w:eastAsia="Arial" w:hAnsi="Arial" w:cs="Arial"/>
          <w:i/>
          <w:iCs/>
          <w:color w:val="000000" w:themeColor="text1"/>
        </w:rPr>
        <w:t>J</w:t>
      </w:r>
      <w:r w:rsidR="29C350D5" w:rsidRPr="58A78FEE">
        <w:rPr>
          <w:rFonts w:ascii="Arial" w:eastAsia="Arial" w:hAnsi="Arial" w:cs="Arial"/>
          <w:i/>
          <w:iCs/>
          <w:color w:val="000000" w:themeColor="text1"/>
        </w:rPr>
        <w:t xml:space="preserve">ournal of </w:t>
      </w:r>
      <w:r w:rsidR="3E0A9FB9" w:rsidRPr="58A78FEE">
        <w:rPr>
          <w:rFonts w:ascii="Arial" w:eastAsia="Arial" w:hAnsi="Arial" w:cs="Arial"/>
          <w:i/>
          <w:iCs/>
          <w:color w:val="000000" w:themeColor="text1"/>
        </w:rPr>
        <w:t>Educational M</w:t>
      </w:r>
      <w:r w:rsidR="29C350D5" w:rsidRPr="58A78FEE">
        <w:rPr>
          <w:rFonts w:ascii="Arial" w:eastAsia="Arial" w:hAnsi="Arial" w:cs="Arial"/>
          <w:i/>
          <w:iCs/>
          <w:color w:val="000000" w:themeColor="text1"/>
        </w:rPr>
        <w:t>anagement</w:t>
      </w:r>
      <w:r w:rsidR="1494808A" w:rsidRPr="58A78FEE">
        <w:rPr>
          <w:rFonts w:ascii="Arial" w:eastAsia="Arial" w:hAnsi="Arial" w:cs="Arial"/>
          <w:i/>
          <w:iCs/>
          <w:color w:val="000000" w:themeColor="text1"/>
        </w:rPr>
        <w:t>,</w:t>
      </w:r>
      <w:r w:rsidR="29C350D5" w:rsidRPr="58A78FEE">
        <w:rPr>
          <w:rFonts w:ascii="Arial" w:eastAsia="Arial" w:hAnsi="Arial" w:cs="Arial"/>
          <w:color w:val="000000" w:themeColor="text1"/>
        </w:rPr>
        <w:t xml:space="preserve"> </w:t>
      </w:r>
      <w:r w:rsidR="7BC8949F" w:rsidRPr="58A78FEE">
        <w:rPr>
          <w:rFonts w:ascii="Arial" w:eastAsia="Arial" w:hAnsi="Arial" w:cs="Arial"/>
          <w:color w:val="000000" w:themeColor="text1"/>
        </w:rPr>
        <w:t>36</w:t>
      </w:r>
      <w:r w:rsidR="2A7D22B5" w:rsidRPr="58A78FEE">
        <w:rPr>
          <w:rFonts w:ascii="Arial" w:eastAsia="Arial" w:hAnsi="Arial" w:cs="Arial"/>
          <w:color w:val="000000" w:themeColor="text1"/>
        </w:rPr>
        <w:t>(</w:t>
      </w:r>
      <w:r w:rsidR="0FB79693" w:rsidRPr="58A78FEE">
        <w:rPr>
          <w:rFonts w:ascii="Arial" w:eastAsia="Arial" w:hAnsi="Arial" w:cs="Arial"/>
          <w:color w:val="000000" w:themeColor="text1"/>
        </w:rPr>
        <w:t>5</w:t>
      </w:r>
      <w:r w:rsidR="56840FE5" w:rsidRPr="58A78FEE">
        <w:rPr>
          <w:rFonts w:ascii="Arial" w:eastAsia="Arial" w:hAnsi="Arial" w:cs="Arial"/>
          <w:color w:val="000000" w:themeColor="text1"/>
        </w:rPr>
        <w:t>)</w:t>
      </w:r>
      <w:r w:rsidR="0FB79693" w:rsidRPr="58A78FEE">
        <w:rPr>
          <w:rFonts w:ascii="Arial" w:eastAsia="Arial" w:hAnsi="Arial" w:cs="Arial"/>
          <w:color w:val="000000" w:themeColor="text1"/>
        </w:rPr>
        <w:t>,</w:t>
      </w:r>
      <w:r w:rsidR="7BC8949F" w:rsidRPr="58A78FEE">
        <w:rPr>
          <w:rFonts w:ascii="Arial" w:eastAsia="Arial" w:hAnsi="Arial" w:cs="Arial"/>
          <w:color w:val="000000" w:themeColor="text1"/>
        </w:rPr>
        <w:t xml:space="preserve"> pp 828-835.</w:t>
      </w:r>
      <w:r w:rsidR="29C350D5" w:rsidRPr="58A78FEE">
        <w:rPr>
          <w:rFonts w:ascii="Arial" w:eastAsia="Arial" w:hAnsi="Arial" w:cs="Arial"/>
          <w:color w:val="000000" w:themeColor="text1"/>
        </w:rPr>
        <w:t xml:space="preserve"> </w:t>
      </w:r>
    </w:p>
    <w:p w14:paraId="1C267D1C" w14:textId="351AB18C" w:rsidR="3AF0896A" w:rsidRDefault="31452FB4" w:rsidP="58A78FEE">
      <w:pPr>
        <w:rPr>
          <w:rFonts w:ascii="Arial" w:eastAsia="Arial" w:hAnsi="Arial" w:cs="Arial"/>
          <w:color w:val="000000" w:themeColor="text1"/>
        </w:rPr>
      </w:pPr>
      <w:r w:rsidRPr="58A78FEE">
        <w:rPr>
          <w:rFonts w:ascii="Arial" w:eastAsia="Arial" w:hAnsi="Arial" w:cs="Arial"/>
          <w:color w:val="000000" w:themeColor="text1"/>
        </w:rPr>
        <w:t>Hayes</w:t>
      </w:r>
      <w:r w:rsidR="0678D661" w:rsidRPr="58A78FEE">
        <w:rPr>
          <w:rFonts w:ascii="Arial" w:eastAsia="Arial" w:hAnsi="Arial" w:cs="Arial"/>
          <w:color w:val="000000" w:themeColor="text1"/>
        </w:rPr>
        <w:t>, D.</w:t>
      </w:r>
      <w:r w:rsidRPr="58A78FEE">
        <w:rPr>
          <w:rFonts w:ascii="Arial" w:eastAsia="Arial" w:hAnsi="Arial" w:cs="Arial"/>
          <w:color w:val="000000" w:themeColor="text1"/>
        </w:rPr>
        <w:t xml:space="preserve"> (</w:t>
      </w:r>
      <w:r w:rsidR="32557D1F" w:rsidRPr="58A78FEE">
        <w:rPr>
          <w:rFonts w:ascii="Arial" w:eastAsia="Arial" w:hAnsi="Arial" w:cs="Arial"/>
          <w:color w:val="000000" w:themeColor="text1"/>
        </w:rPr>
        <w:t>2008</w:t>
      </w:r>
      <w:r w:rsidRPr="58A78FEE">
        <w:rPr>
          <w:rFonts w:ascii="Arial" w:eastAsia="Arial" w:hAnsi="Arial" w:cs="Arial"/>
          <w:color w:val="000000" w:themeColor="text1"/>
        </w:rPr>
        <w:t xml:space="preserve">) </w:t>
      </w:r>
      <w:r w:rsidR="527E4651" w:rsidRPr="58A78FEE">
        <w:rPr>
          <w:rFonts w:ascii="Arial" w:eastAsia="Arial" w:hAnsi="Arial" w:cs="Arial"/>
          <w:i/>
          <w:iCs/>
          <w:color w:val="000000" w:themeColor="text1"/>
        </w:rPr>
        <w:t>Foundations of Primary Teaching</w:t>
      </w:r>
      <w:r w:rsidR="527E4651" w:rsidRPr="58A78FEE">
        <w:rPr>
          <w:rFonts w:ascii="Arial" w:eastAsia="Arial" w:hAnsi="Arial" w:cs="Arial"/>
          <w:color w:val="000000" w:themeColor="text1"/>
        </w:rPr>
        <w:t>, 4</w:t>
      </w:r>
      <w:r w:rsidR="527E4651" w:rsidRPr="58A78FEE">
        <w:rPr>
          <w:rFonts w:ascii="Arial" w:eastAsia="Arial" w:hAnsi="Arial" w:cs="Arial"/>
          <w:color w:val="000000" w:themeColor="text1"/>
          <w:vertAlign w:val="superscript"/>
        </w:rPr>
        <w:t>th</w:t>
      </w:r>
      <w:r w:rsidR="527E4651" w:rsidRPr="58A78FEE">
        <w:rPr>
          <w:rFonts w:ascii="Arial" w:eastAsia="Arial" w:hAnsi="Arial" w:cs="Arial"/>
          <w:color w:val="000000" w:themeColor="text1"/>
        </w:rPr>
        <w:t xml:space="preserve"> Edition. </w:t>
      </w:r>
      <w:r w:rsidR="36F4DA44" w:rsidRPr="58A78FEE">
        <w:rPr>
          <w:rFonts w:ascii="Arial" w:eastAsia="Arial" w:hAnsi="Arial" w:cs="Arial"/>
          <w:color w:val="000000" w:themeColor="text1"/>
        </w:rPr>
        <w:t xml:space="preserve">London: Taylor and Francis Group. </w:t>
      </w:r>
    </w:p>
    <w:p w14:paraId="367A802A" w14:textId="4D45A9E5" w:rsidR="58A78FEE" w:rsidRDefault="58A78FEE" w:rsidP="58A78FEE">
      <w:pPr>
        <w:rPr>
          <w:rFonts w:ascii="Arial" w:eastAsia="Arial" w:hAnsi="Arial" w:cs="Arial"/>
          <w:color w:val="000000" w:themeColor="text1"/>
        </w:rPr>
      </w:pPr>
    </w:p>
    <w:p w14:paraId="760FA4E9" w14:textId="109F5DBC" w:rsidR="58A78FEE" w:rsidRDefault="58A78FEE" w:rsidP="58A78FEE">
      <w:pPr>
        <w:rPr>
          <w:rFonts w:ascii="Arial" w:eastAsia="Arial" w:hAnsi="Arial" w:cs="Arial"/>
          <w:color w:val="000000" w:themeColor="text1"/>
        </w:rPr>
      </w:pPr>
    </w:p>
    <w:p w14:paraId="42388D1B" w14:textId="360D10C0" w:rsidR="67A07049" w:rsidRDefault="0FE46D50" w:rsidP="58A78FEE">
      <w:pPr>
        <w:rPr>
          <w:rFonts w:ascii="Arial" w:eastAsia="Arial" w:hAnsi="Arial" w:cs="Arial"/>
          <w:color w:val="000000" w:themeColor="text1"/>
        </w:rPr>
      </w:pPr>
      <w:r w:rsidRPr="58A78FEE">
        <w:rPr>
          <w:rFonts w:ascii="Arial" w:eastAsia="Arial" w:hAnsi="Arial" w:cs="Arial"/>
          <w:color w:val="000000" w:themeColor="text1"/>
        </w:rPr>
        <w:lastRenderedPageBreak/>
        <w:t>Joshi, K.J. (</w:t>
      </w:r>
      <w:r w:rsidR="2A54432A" w:rsidRPr="58A78FEE">
        <w:rPr>
          <w:rFonts w:ascii="Arial" w:eastAsia="Arial" w:hAnsi="Arial" w:cs="Arial"/>
          <w:color w:val="000000" w:themeColor="text1"/>
        </w:rPr>
        <w:t xml:space="preserve">2018) ‘Critical Incidents for Teachers’ Professional Development’, </w:t>
      </w:r>
      <w:r w:rsidR="2A54432A" w:rsidRPr="58A78FEE">
        <w:rPr>
          <w:rFonts w:ascii="Arial" w:eastAsia="Arial" w:hAnsi="Arial" w:cs="Arial"/>
          <w:i/>
          <w:iCs/>
          <w:color w:val="000000" w:themeColor="text1"/>
        </w:rPr>
        <w:t xml:space="preserve">Journal of NELTA </w:t>
      </w:r>
      <w:proofErr w:type="spellStart"/>
      <w:r w:rsidR="2A54432A" w:rsidRPr="58A78FEE">
        <w:rPr>
          <w:rFonts w:ascii="Arial" w:eastAsia="Arial" w:hAnsi="Arial" w:cs="Arial"/>
          <w:i/>
          <w:iCs/>
          <w:color w:val="000000" w:themeColor="text1"/>
        </w:rPr>
        <w:t>Surkhet</w:t>
      </w:r>
      <w:proofErr w:type="spellEnd"/>
      <w:r w:rsidR="3B56A1FA" w:rsidRPr="58A78FEE">
        <w:rPr>
          <w:rFonts w:ascii="Arial" w:eastAsia="Arial" w:hAnsi="Arial" w:cs="Arial"/>
          <w:i/>
          <w:iCs/>
          <w:color w:val="000000" w:themeColor="text1"/>
        </w:rPr>
        <w:t xml:space="preserve">, </w:t>
      </w:r>
      <w:r w:rsidR="3B56A1FA" w:rsidRPr="58A78FEE">
        <w:rPr>
          <w:rFonts w:ascii="Arial" w:eastAsia="Arial" w:hAnsi="Arial" w:cs="Arial"/>
          <w:color w:val="000000" w:themeColor="text1"/>
        </w:rPr>
        <w:t>5, pp 82-88</w:t>
      </w:r>
      <w:r w:rsidR="32AA4AEE" w:rsidRPr="58A78FEE">
        <w:rPr>
          <w:rFonts w:ascii="Arial" w:eastAsia="Arial" w:hAnsi="Arial" w:cs="Arial"/>
          <w:color w:val="000000" w:themeColor="text1"/>
        </w:rPr>
        <w:t xml:space="preserve">. Available at: </w:t>
      </w:r>
      <w:hyperlink r:id="rId5">
        <w:r w:rsidR="32AA4AEE" w:rsidRPr="58A78FEE">
          <w:rPr>
            <w:rStyle w:val="Hyperlink"/>
            <w:rFonts w:ascii="Arial" w:eastAsia="Arial" w:hAnsi="Arial" w:cs="Arial"/>
            <w:color w:val="000000" w:themeColor="text1"/>
          </w:rPr>
          <w:t>file:///C:/Users/rrrac/Downloads/Critical%20Incidents_Khem%20Raj%20Joshi%20(1).pdf</w:t>
        </w:r>
      </w:hyperlink>
      <w:r w:rsidR="32AA4AEE" w:rsidRPr="58A78FEE">
        <w:rPr>
          <w:rFonts w:ascii="Arial" w:eastAsia="Arial" w:hAnsi="Arial" w:cs="Arial"/>
          <w:color w:val="000000" w:themeColor="text1"/>
        </w:rPr>
        <w:t xml:space="preserve"> (Accessed: 4</w:t>
      </w:r>
      <w:r w:rsidR="32AA4AEE" w:rsidRPr="58A78FEE">
        <w:rPr>
          <w:rFonts w:ascii="Arial" w:eastAsia="Arial" w:hAnsi="Arial" w:cs="Arial"/>
          <w:color w:val="000000" w:themeColor="text1"/>
          <w:vertAlign w:val="superscript"/>
        </w:rPr>
        <w:t>th</w:t>
      </w:r>
      <w:r w:rsidR="32AA4AEE" w:rsidRPr="58A78FEE">
        <w:rPr>
          <w:rFonts w:ascii="Arial" w:eastAsia="Arial" w:hAnsi="Arial" w:cs="Arial"/>
          <w:color w:val="000000" w:themeColor="text1"/>
        </w:rPr>
        <w:t xml:space="preserve"> October 2023).</w:t>
      </w:r>
    </w:p>
    <w:p w14:paraId="25405C6D" w14:textId="783C655F" w:rsidR="67A07049" w:rsidRDefault="18AA9C99" w:rsidP="58A78FEE">
      <w:pPr>
        <w:rPr>
          <w:rFonts w:ascii="Arial" w:eastAsia="Arial" w:hAnsi="Arial" w:cs="Arial"/>
          <w:color w:val="000000" w:themeColor="text1"/>
        </w:rPr>
      </w:pPr>
      <w:r w:rsidRPr="58A78FEE">
        <w:rPr>
          <w:rFonts w:ascii="Arial" w:eastAsia="Arial" w:hAnsi="Arial" w:cs="Arial"/>
          <w:color w:val="000000" w:themeColor="text1"/>
        </w:rPr>
        <w:t>Lou, Y.</w:t>
      </w:r>
      <w:r w:rsidR="24C3983F" w:rsidRPr="58A78FEE">
        <w:rPr>
          <w:rFonts w:ascii="Arial" w:eastAsia="Arial" w:hAnsi="Arial" w:cs="Arial"/>
          <w:color w:val="000000" w:themeColor="text1"/>
        </w:rPr>
        <w:t xml:space="preserve"> et al. </w:t>
      </w:r>
      <w:r w:rsidRPr="58A78FEE">
        <w:rPr>
          <w:rFonts w:ascii="Arial" w:eastAsia="Arial" w:hAnsi="Arial" w:cs="Arial"/>
          <w:color w:val="000000" w:themeColor="text1"/>
        </w:rPr>
        <w:t xml:space="preserve">(1996). </w:t>
      </w:r>
      <w:r w:rsidR="60AE616F" w:rsidRPr="58A78FEE">
        <w:rPr>
          <w:rFonts w:ascii="Arial" w:eastAsia="Arial" w:hAnsi="Arial" w:cs="Arial"/>
          <w:color w:val="000000" w:themeColor="text1"/>
        </w:rPr>
        <w:t>‘</w:t>
      </w:r>
      <w:r w:rsidRPr="58A78FEE">
        <w:rPr>
          <w:rFonts w:ascii="Arial" w:eastAsia="Arial" w:hAnsi="Arial" w:cs="Arial"/>
          <w:color w:val="000000" w:themeColor="text1"/>
        </w:rPr>
        <w:t>Within-class grouping: a meta-analysis</w:t>
      </w:r>
      <w:r w:rsidR="3721F79D"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Review of Educational Research</w:t>
      </w:r>
      <w:r w:rsidRPr="58A78FEE">
        <w:rPr>
          <w:rFonts w:ascii="Arial" w:eastAsia="Arial" w:hAnsi="Arial" w:cs="Arial"/>
          <w:color w:val="000000" w:themeColor="text1"/>
        </w:rPr>
        <w:t>, 66, 423–458.</w:t>
      </w:r>
    </w:p>
    <w:p w14:paraId="79A8D287" w14:textId="070D2FF4" w:rsidR="67A07049" w:rsidRDefault="36F1042D" w:rsidP="58A78FEE">
      <w:pPr>
        <w:rPr>
          <w:rFonts w:ascii="Arial" w:eastAsia="Arial" w:hAnsi="Arial" w:cs="Arial"/>
          <w:color w:val="000000" w:themeColor="text1"/>
        </w:rPr>
      </w:pPr>
      <w:r w:rsidRPr="58A78FEE">
        <w:rPr>
          <w:rFonts w:ascii="Arial" w:eastAsia="Arial" w:hAnsi="Arial" w:cs="Arial"/>
          <w:color w:val="000000" w:themeColor="text1"/>
        </w:rPr>
        <w:t xml:space="preserve">Marsh, H.W. </w:t>
      </w:r>
      <w:r w:rsidR="7DBF5A2B" w:rsidRPr="58A78FEE">
        <w:rPr>
          <w:rFonts w:ascii="Arial" w:eastAsia="Arial" w:hAnsi="Arial" w:cs="Arial"/>
          <w:color w:val="000000" w:themeColor="text1"/>
        </w:rPr>
        <w:t>(</w:t>
      </w:r>
      <w:r w:rsidRPr="58A78FEE">
        <w:rPr>
          <w:rFonts w:ascii="Arial" w:eastAsia="Arial" w:hAnsi="Arial" w:cs="Arial"/>
          <w:color w:val="000000" w:themeColor="text1"/>
        </w:rPr>
        <w:t>1984</w:t>
      </w:r>
      <w:r w:rsidR="7E1FE947"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56136A29" w:rsidRPr="58A78FEE">
        <w:rPr>
          <w:rFonts w:ascii="Arial" w:eastAsia="Arial" w:hAnsi="Arial" w:cs="Arial"/>
          <w:color w:val="000000" w:themeColor="text1"/>
        </w:rPr>
        <w:t>‘</w:t>
      </w:r>
      <w:r w:rsidRPr="58A78FEE">
        <w:rPr>
          <w:rFonts w:ascii="Arial" w:eastAsia="Arial" w:hAnsi="Arial" w:cs="Arial"/>
          <w:color w:val="000000" w:themeColor="text1"/>
        </w:rPr>
        <w:t>Self-Concept, Social Comparison, and Ability Grouping: A Reply to Kulik and Kulik</w:t>
      </w:r>
      <w:r w:rsidR="02D3E3B1" w:rsidRPr="58A78FEE">
        <w:rPr>
          <w:rFonts w:ascii="Arial" w:eastAsia="Arial" w:hAnsi="Arial" w:cs="Arial"/>
          <w:color w:val="000000" w:themeColor="text1"/>
        </w:rPr>
        <w:t>’</w:t>
      </w:r>
      <w:r w:rsidR="37E97E6B"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American Educational Research Journal</w:t>
      </w:r>
      <w:r w:rsidR="3945E8CC" w:rsidRPr="58A78FEE">
        <w:rPr>
          <w:rFonts w:ascii="Arial" w:eastAsia="Arial" w:hAnsi="Arial" w:cs="Arial"/>
          <w:i/>
          <w:iCs/>
          <w:color w:val="000000" w:themeColor="text1"/>
        </w:rPr>
        <w:t>,</w:t>
      </w:r>
      <w:r w:rsidRPr="58A78FEE">
        <w:rPr>
          <w:rFonts w:ascii="Arial" w:eastAsia="Arial" w:hAnsi="Arial" w:cs="Arial"/>
          <w:color w:val="000000" w:themeColor="text1"/>
        </w:rPr>
        <w:t xml:space="preserve"> 21(4)</w:t>
      </w:r>
      <w:r w:rsidR="5BA8F461" w:rsidRPr="58A78FEE">
        <w:rPr>
          <w:rFonts w:ascii="Arial" w:eastAsia="Arial" w:hAnsi="Arial" w:cs="Arial"/>
          <w:color w:val="000000" w:themeColor="text1"/>
        </w:rPr>
        <w:t>, pp.</w:t>
      </w:r>
      <w:r w:rsidRPr="58A78FEE">
        <w:rPr>
          <w:rFonts w:ascii="Arial" w:eastAsia="Arial" w:hAnsi="Arial" w:cs="Arial"/>
          <w:color w:val="000000" w:themeColor="text1"/>
        </w:rPr>
        <w:t xml:space="preserve"> 799–806.</w:t>
      </w:r>
    </w:p>
    <w:p w14:paraId="5DFA80B3" w14:textId="594BE51A" w:rsidR="67A07049" w:rsidRDefault="60E16597" w:rsidP="58A78FEE">
      <w:pPr>
        <w:rPr>
          <w:rFonts w:ascii="Arial" w:eastAsia="Arial" w:hAnsi="Arial" w:cs="Arial"/>
          <w:color w:val="000000" w:themeColor="text1"/>
        </w:rPr>
      </w:pPr>
      <w:r w:rsidRPr="58A78FEE">
        <w:rPr>
          <w:rFonts w:ascii="Arial" w:eastAsia="Arial" w:hAnsi="Arial" w:cs="Arial"/>
          <w:color w:val="000000" w:themeColor="text1"/>
        </w:rPr>
        <w:t xml:space="preserve">Meece, J. L. </w:t>
      </w:r>
      <w:r w:rsidR="0FF94892" w:rsidRPr="58A78FEE">
        <w:rPr>
          <w:rFonts w:ascii="Arial" w:eastAsia="Arial" w:hAnsi="Arial" w:cs="Arial"/>
          <w:color w:val="000000" w:themeColor="text1"/>
        </w:rPr>
        <w:t>(</w:t>
      </w:r>
      <w:r w:rsidRPr="58A78FEE">
        <w:rPr>
          <w:rFonts w:ascii="Arial" w:eastAsia="Arial" w:hAnsi="Arial" w:cs="Arial"/>
          <w:color w:val="000000" w:themeColor="text1"/>
        </w:rPr>
        <w:t>1982</w:t>
      </w:r>
      <w:r w:rsidR="79B0415B"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424ED1D9" w:rsidRPr="58A78FEE">
        <w:rPr>
          <w:rFonts w:ascii="Arial" w:eastAsia="Arial" w:hAnsi="Arial" w:cs="Arial"/>
          <w:color w:val="000000" w:themeColor="text1"/>
        </w:rPr>
        <w:t>‘</w:t>
      </w:r>
      <w:r w:rsidRPr="58A78FEE">
        <w:rPr>
          <w:rFonts w:ascii="Arial" w:eastAsia="Arial" w:hAnsi="Arial" w:cs="Arial"/>
          <w:color w:val="000000" w:themeColor="text1"/>
        </w:rPr>
        <w:t>Sex differences in math achievement: toward a model for academic choice</w:t>
      </w:r>
      <w:r w:rsidR="4BB1C93C"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Psychological Bulletin</w:t>
      </w:r>
      <w:r w:rsidRPr="58A78FEE">
        <w:rPr>
          <w:rFonts w:ascii="Arial" w:eastAsia="Arial" w:hAnsi="Arial" w:cs="Arial"/>
          <w:color w:val="000000" w:themeColor="text1"/>
        </w:rPr>
        <w:t>, 91</w:t>
      </w:r>
      <w:r w:rsidR="2D378C14" w:rsidRPr="58A78FEE">
        <w:rPr>
          <w:rFonts w:ascii="Arial" w:eastAsia="Arial" w:hAnsi="Arial" w:cs="Arial"/>
          <w:color w:val="000000" w:themeColor="text1"/>
        </w:rPr>
        <w:t>, pp</w:t>
      </w:r>
      <w:r w:rsidRPr="58A78FEE">
        <w:rPr>
          <w:rFonts w:ascii="Arial" w:eastAsia="Arial" w:hAnsi="Arial" w:cs="Arial"/>
          <w:color w:val="000000" w:themeColor="text1"/>
        </w:rPr>
        <w:t xml:space="preserve"> 324–348.</w:t>
      </w:r>
    </w:p>
    <w:p w14:paraId="5FDD7FD8" w14:textId="4DA8505F" w:rsidR="67A07049" w:rsidRDefault="7A2AC884" w:rsidP="58A78FEE">
      <w:pPr>
        <w:rPr>
          <w:rFonts w:ascii="Arial" w:eastAsia="Arial" w:hAnsi="Arial" w:cs="Arial"/>
          <w:color w:val="000000" w:themeColor="text1"/>
        </w:rPr>
      </w:pPr>
      <w:proofErr w:type="spellStart"/>
      <w:r w:rsidRPr="58A78FEE">
        <w:rPr>
          <w:rFonts w:ascii="Arial" w:eastAsia="Arial" w:hAnsi="Arial" w:cs="Arial"/>
          <w:color w:val="000000" w:themeColor="text1"/>
        </w:rPr>
        <w:t>MacIntyre</w:t>
      </w:r>
      <w:proofErr w:type="spellEnd"/>
      <w:r w:rsidRPr="58A78FEE">
        <w:rPr>
          <w:rFonts w:ascii="Arial" w:eastAsia="Arial" w:hAnsi="Arial" w:cs="Arial"/>
          <w:color w:val="000000" w:themeColor="text1"/>
        </w:rPr>
        <w:t xml:space="preserve">, </w:t>
      </w:r>
      <w:r w:rsidR="022889D7" w:rsidRPr="58A78FEE">
        <w:rPr>
          <w:rFonts w:ascii="Arial" w:eastAsia="Arial" w:hAnsi="Arial" w:cs="Arial"/>
          <w:color w:val="000000" w:themeColor="text1"/>
        </w:rPr>
        <w:t>and</w:t>
      </w:r>
      <w:r w:rsidRPr="58A78FEE">
        <w:rPr>
          <w:rFonts w:ascii="Arial" w:eastAsia="Arial" w:hAnsi="Arial" w:cs="Arial"/>
          <w:color w:val="000000" w:themeColor="text1"/>
        </w:rPr>
        <w:t xml:space="preserve"> Ireson, J. (20</w:t>
      </w:r>
      <w:r w:rsidR="0D39E1FD" w:rsidRPr="58A78FEE">
        <w:rPr>
          <w:rFonts w:ascii="Arial" w:eastAsia="Arial" w:hAnsi="Arial" w:cs="Arial"/>
          <w:color w:val="000000" w:themeColor="text1"/>
        </w:rPr>
        <w:t>13</w:t>
      </w:r>
      <w:r w:rsidRPr="58A78FEE">
        <w:rPr>
          <w:rFonts w:ascii="Arial" w:eastAsia="Arial" w:hAnsi="Arial" w:cs="Arial"/>
          <w:color w:val="000000" w:themeColor="text1"/>
        </w:rPr>
        <w:t xml:space="preserve">). </w:t>
      </w:r>
      <w:r w:rsidR="0D542F1D" w:rsidRPr="58A78FEE">
        <w:rPr>
          <w:rFonts w:ascii="Arial" w:eastAsia="Arial" w:hAnsi="Arial" w:cs="Arial"/>
          <w:color w:val="000000" w:themeColor="text1"/>
        </w:rPr>
        <w:t>‘</w:t>
      </w:r>
      <w:r w:rsidRPr="58A78FEE">
        <w:rPr>
          <w:rFonts w:ascii="Arial" w:eastAsia="Arial" w:hAnsi="Arial" w:cs="Arial"/>
          <w:color w:val="000000" w:themeColor="text1"/>
        </w:rPr>
        <w:t>Within-class Ability Grouping: Placement of pupils in groups and self-concept</w:t>
      </w:r>
      <w:r w:rsidR="34C349DF"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British Educational Research Journal</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28</w:t>
      </w:r>
      <w:r w:rsidRPr="58A78FEE">
        <w:rPr>
          <w:rFonts w:ascii="Arial" w:eastAsia="Arial" w:hAnsi="Arial" w:cs="Arial"/>
          <w:color w:val="000000" w:themeColor="text1"/>
        </w:rPr>
        <w:t xml:space="preserve">(2), </w:t>
      </w:r>
      <w:r w:rsidR="19967FCE" w:rsidRPr="58A78FEE">
        <w:rPr>
          <w:rFonts w:ascii="Arial" w:eastAsia="Arial" w:hAnsi="Arial" w:cs="Arial"/>
          <w:color w:val="000000" w:themeColor="text1"/>
        </w:rPr>
        <w:t xml:space="preserve">pp. </w:t>
      </w:r>
      <w:r w:rsidRPr="58A78FEE">
        <w:rPr>
          <w:rFonts w:ascii="Arial" w:eastAsia="Arial" w:hAnsi="Arial" w:cs="Arial"/>
          <w:color w:val="000000" w:themeColor="text1"/>
        </w:rPr>
        <w:t xml:space="preserve">249–263. </w:t>
      </w:r>
    </w:p>
    <w:p w14:paraId="36D66AB7" w14:textId="0F69F188" w:rsidR="67A07049" w:rsidRDefault="53117890" w:rsidP="58A78FEE">
      <w:pPr>
        <w:rPr>
          <w:rFonts w:ascii="Arial" w:eastAsia="Arial" w:hAnsi="Arial" w:cs="Arial"/>
          <w:color w:val="000000" w:themeColor="text1"/>
        </w:rPr>
      </w:pPr>
      <w:r w:rsidRPr="58A78FEE">
        <w:rPr>
          <w:rFonts w:ascii="Arial" w:eastAsia="Arial" w:hAnsi="Arial" w:cs="Arial"/>
          <w:color w:val="000000" w:themeColor="text1"/>
        </w:rPr>
        <w:t>McNeill</w:t>
      </w:r>
      <w:r w:rsidR="6BC8E5A5" w:rsidRPr="58A78FEE">
        <w:rPr>
          <w:rFonts w:ascii="Arial" w:eastAsia="Arial" w:hAnsi="Arial" w:cs="Arial"/>
          <w:color w:val="000000" w:themeColor="text1"/>
        </w:rPr>
        <w:t>,</w:t>
      </w:r>
      <w:r w:rsidR="6ADBBD91" w:rsidRPr="58A78FEE">
        <w:rPr>
          <w:rFonts w:ascii="Arial" w:eastAsia="Arial" w:hAnsi="Arial" w:cs="Arial"/>
          <w:color w:val="000000" w:themeColor="text1"/>
        </w:rPr>
        <w:t xml:space="preserve"> </w:t>
      </w:r>
      <w:r w:rsidR="6BC8E5A5" w:rsidRPr="58A78FEE">
        <w:rPr>
          <w:rFonts w:ascii="Arial" w:eastAsia="Arial" w:hAnsi="Arial" w:cs="Arial"/>
          <w:color w:val="000000" w:themeColor="text1"/>
        </w:rPr>
        <w:t>H.</w:t>
      </w:r>
      <w:r w:rsidRPr="58A78FEE">
        <w:rPr>
          <w:rFonts w:ascii="Arial" w:eastAsia="Arial" w:hAnsi="Arial" w:cs="Arial"/>
          <w:color w:val="000000" w:themeColor="text1"/>
        </w:rPr>
        <w:t xml:space="preserve"> and Polly</w:t>
      </w:r>
      <w:r w:rsidR="03416426" w:rsidRPr="58A78FEE">
        <w:rPr>
          <w:rFonts w:ascii="Arial" w:eastAsia="Arial" w:hAnsi="Arial" w:cs="Arial"/>
          <w:color w:val="000000" w:themeColor="text1"/>
        </w:rPr>
        <w:t>, D.</w:t>
      </w:r>
      <w:r w:rsidRPr="58A78FEE">
        <w:rPr>
          <w:rFonts w:ascii="Arial" w:eastAsia="Arial" w:hAnsi="Arial" w:cs="Arial"/>
          <w:color w:val="000000" w:themeColor="text1"/>
        </w:rPr>
        <w:t xml:space="preserve"> (2021) </w:t>
      </w:r>
      <w:r w:rsidR="61071A79" w:rsidRPr="58A78FEE">
        <w:rPr>
          <w:rFonts w:ascii="Arial" w:eastAsia="Arial" w:hAnsi="Arial" w:cs="Arial"/>
          <w:color w:val="000000" w:themeColor="text1"/>
        </w:rPr>
        <w:t>‘</w:t>
      </w:r>
      <w:r w:rsidR="085D3B3D" w:rsidRPr="58A78FEE">
        <w:rPr>
          <w:rFonts w:ascii="Arial" w:eastAsia="Arial" w:hAnsi="Arial" w:cs="Arial"/>
          <w:color w:val="000000" w:themeColor="text1"/>
        </w:rPr>
        <w:t>Exploring Primary Grades Teachers’ Perceptions of Their Students’ Mathematics Self‑</w:t>
      </w:r>
      <w:r w:rsidR="7D96680D" w:rsidRPr="58A78FEE">
        <w:rPr>
          <w:rFonts w:ascii="Arial" w:eastAsia="Arial" w:hAnsi="Arial" w:cs="Arial"/>
          <w:color w:val="000000" w:themeColor="text1"/>
        </w:rPr>
        <w:t>Efficacy</w:t>
      </w:r>
      <w:r w:rsidR="085D3B3D" w:rsidRPr="58A78FEE">
        <w:rPr>
          <w:rFonts w:ascii="Arial" w:eastAsia="Arial" w:hAnsi="Arial" w:cs="Arial"/>
          <w:color w:val="000000" w:themeColor="text1"/>
        </w:rPr>
        <w:t xml:space="preserve"> and How They </w:t>
      </w:r>
      <w:r w:rsidR="4085D41B" w:rsidRPr="58A78FEE">
        <w:rPr>
          <w:rFonts w:ascii="Arial" w:eastAsia="Arial" w:hAnsi="Arial" w:cs="Arial"/>
          <w:color w:val="000000" w:themeColor="text1"/>
        </w:rPr>
        <w:t>Differentiate</w:t>
      </w:r>
      <w:r w:rsidR="085D3B3D" w:rsidRPr="58A78FEE">
        <w:rPr>
          <w:rFonts w:ascii="Arial" w:eastAsia="Arial" w:hAnsi="Arial" w:cs="Arial"/>
          <w:color w:val="000000" w:themeColor="text1"/>
        </w:rPr>
        <w:t xml:space="preserve"> Instruction</w:t>
      </w:r>
      <w:r w:rsidR="555EC0B3" w:rsidRPr="58A78FEE">
        <w:rPr>
          <w:rFonts w:ascii="Arial" w:eastAsia="Arial" w:hAnsi="Arial" w:cs="Arial"/>
          <w:color w:val="000000" w:themeColor="text1"/>
        </w:rPr>
        <w:t>’</w:t>
      </w:r>
      <w:r w:rsidR="203B728C" w:rsidRPr="58A78FEE">
        <w:rPr>
          <w:rFonts w:ascii="Arial" w:eastAsia="Arial" w:hAnsi="Arial" w:cs="Arial"/>
          <w:color w:val="000000" w:themeColor="text1"/>
        </w:rPr>
        <w:t>, E</w:t>
      </w:r>
      <w:r w:rsidR="203B728C" w:rsidRPr="58A78FEE">
        <w:rPr>
          <w:rFonts w:ascii="Arial" w:eastAsia="Arial" w:hAnsi="Arial" w:cs="Arial"/>
          <w:i/>
          <w:iCs/>
          <w:color w:val="000000" w:themeColor="text1"/>
        </w:rPr>
        <w:t>arly Childhood Education Journal</w:t>
      </w:r>
      <w:r w:rsidR="3EE64930" w:rsidRPr="58A78FEE">
        <w:rPr>
          <w:rFonts w:ascii="Arial" w:eastAsia="Arial" w:hAnsi="Arial" w:cs="Arial"/>
          <w:i/>
          <w:iCs/>
          <w:color w:val="000000" w:themeColor="text1"/>
        </w:rPr>
        <w:t xml:space="preserve">, </w:t>
      </w:r>
      <w:r w:rsidR="203B728C" w:rsidRPr="58A78FEE">
        <w:rPr>
          <w:rFonts w:ascii="Arial" w:eastAsia="Arial" w:hAnsi="Arial" w:cs="Arial"/>
          <w:color w:val="000000" w:themeColor="text1"/>
        </w:rPr>
        <w:t>51</w:t>
      </w:r>
      <w:r w:rsidR="317771C1" w:rsidRPr="58A78FEE">
        <w:rPr>
          <w:rFonts w:ascii="Arial" w:eastAsia="Arial" w:hAnsi="Arial" w:cs="Arial"/>
          <w:color w:val="000000" w:themeColor="text1"/>
        </w:rPr>
        <w:t xml:space="preserve"> pp. </w:t>
      </w:r>
      <w:r w:rsidR="203B728C" w:rsidRPr="58A78FEE">
        <w:rPr>
          <w:rFonts w:ascii="Arial" w:eastAsia="Arial" w:hAnsi="Arial" w:cs="Arial"/>
          <w:color w:val="000000" w:themeColor="text1"/>
        </w:rPr>
        <w:t>79–88</w:t>
      </w:r>
      <w:r w:rsidR="6829F7C4" w:rsidRPr="58A78FEE">
        <w:rPr>
          <w:rFonts w:ascii="Arial" w:eastAsia="Arial" w:hAnsi="Arial" w:cs="Arial"/>
          <w:color w:val="000000" w:themeColor="text1"/>
        </w:rPr>
        <w:t>.</w:t>
      </w:r>
    </w:p>
    <w:p w14:paraId="0C44748D" w14:textId="2EDBFFB1" w:rsidR="67A07049" w:rsidRDefault="6B1B1D48" w:rsidP="58A78FEE">
      <w:pPr>
        <w:rPr>
          <w:rFonts w:ascii="Arial" w:eastAsia="Arial" w:hAnsi="Arial" w:cs="Arial"/>
          <w:color w:val="000000" w:themeColor="text1"/>
        </w:rPr>
      </w:pPr>
      <w:proofErr w:type="spellStart"/>
      <w:r w:rsidRPr="58A78FEE">
        <w:rPr>
          <w:rFonts w:ascii="Arial" w:eastAsia="Arial" w:hAnsi="Arial" w:cs="Arial"/>
          <w:color w:val="000000" w:themeColor="text1"/>
        </w:rPr>
        <w:t>Mvududu</w:t>
      </w:r>
      <w:proofErr w:type="spellEnd"/>
      <w:r w:rsidRPr="58A78FEE">
        <w:rPr>
          <w:rFonts w:ascii="Arial" w:eastAsia="Arial" w:hAnsi="Arial" w:cs="Arial"/>
          <w:color w:val="000000" w:themeColor="text1"/>
        </w:rPr>
        <w:t xml:space="preserve"> NH </w:t>
      </w:r>
      <w:r w:rsidR="5021C60E" w:rsidRPr="58A78FEE">
        <w:rPr>
          <w:rFonts w:ascii="Arial" w:eastAsia="Arial" w:hAnsi="Arial" w:cs="Arial"/>
          <w:color w:val="000000" w:themeColor="text1"/>
        </w:rPr>
        <w:t>and</w:t>
      </w:r>
      <w:r w:rsidRPr="58A78FEE">
        <w:rPr>
          <w:rFonts w:ascii="Arial" w:eastAsia="Arial" w:hAnsi="Arial" w:cs="Arial"/>
          <w:color w:val="000000" w:themeColor="text1"/>
        </w:rPr>
        <w:t xml:space="preserve"> Thiel-Burgess J. </w:t>
      </w:r>
      <w:r w:rsidR="639A9FBF" w:rsidRPr="58A78FEE">
        <w:rPr>
          <w:rFonts w:ascii="Arial" w:eastAsia="Arial" w:hAnsi="Arial" w:cs="Arial"/>
          <w:color w:val="000000" w:themeColor="text1"/>
        </w:rPr>
        <w:t>(</w:t>
      </w:r>
      <w:r w:rsidRPr="58A78FEE">
        <w:rPr>
          <w:rFonts w:ascii="Arial" w:eastAsia="Arial" w:hAnsi="Arial" w:cs="Arial"/>
          <w:color w:val="000000" w:themeColor="text1"/>
        </w:rPr>
        <w:t>2012</w:t>
      </w:r>
      <w:r w:rsidR="71D9D269"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1859B429" w:rsidRPr="58A78FEE">
        <w:rPr>
          <w:rFonts w:ascii="Arial" w:eastAsia="Arial" w:hAnsi="Arial" w:cs="Arial"/>
          <w:color w:val="000000" w:themeColor="text1"/>
        </w:rPr>
        <w:t>‘</w:t>
      </w:r>
      <w:r w:rsidRPr="58A78FEE">
        <w:rPr>
          <w:rFonts w:ascii="Arial" w:eastAsia="Arial" w:hAnsi="Arial" w:cs="Arial"/>
          <w:color w:val="000000" w:themeColor="text1"/>
        </w:rPr>
        <w:t>Constructivism in Practice: The Case for English Language Learners</w:t>
      </w:r>
      <w:r w:rsidR="6261AB57" w:rsidRPr="58A78FEE">
        <w:rPr>
          <w:rFonts w:ascii="Arial" w:eastAsia="Arial" w:hAnsi="Arial" w:cs="Arial"/>
          <w:color w:val="000000" w:themeColor="text1"/>
        </w:rPr>
        <w:t>’</w:t>
      </w:r>
      <w:r w:rsidRPr="58A78FEE">
        <w:rPr>
          <w:rFonts w:ascii="Arial" w:eastAsia="Arial" w:hAnsi="Arial" w:cs="Arial"/>
          <w:color w:val="000000" w:themeColor="text1"/>
        </w:rPr>
        <w:t>.</w:t>
      </w:r>
      <w:r w:rsidRPr="58A78FEE">
        <w:rPr>
          <w:rFonts w:ascii="Arial" w:eastAsia="Arial" w:hAnsi="Arial" w:cs="Arial"/>
          <w:i/>
          <w:iCs/>
          <w:color w:val="000000" w:themeColor="text1"/>
        </w:rPr>
        <w:t xml:space="preserve"> International Journal of Education</w:t>
      </w:r>
      <w:r w:rsidRPr="58A78FEE">
        <w:rPr>
          <w:rFonts w:ascii="Arial" w:eastAsia="Arial" w:hAnsi="Arial" w:cs="Arial"/>
          <w:color w:val="000000" w:themeColor="text1"/>
        </w:rPr>
        <w:t>, 4(3), p108-118.</w:t>
      </w:r>
    </w:p>
    <w:p w14:paraId="60CE0AB9" w14:textId="4143DC0A" w:rsidR="67A07049" w:rsidRDefault="39475AED" w:rsidP="58A78FEE">
      <w:pPr>
        <w:rPr>
          <w:rFonts w:ascii="Arial" w:eastAsia="Arial" w:hAnsi="Arial" w:cs="Arial"/>
          <w:color w:val="000000" w:themeColor="text1"/>
        </w:rPr>
      </w:pPr>
      <w:r w:rsidRPr="58A78FEE">
        <w:rPr>
          <w:rFonts w:ascii="Arial" w:eastAsia="Arial" w:hAnsi="Arial" w:cs="Arial"/>
          <w:color w:val="000000" w:themeColor="text1"/>
        </w:rPr>
        <w:t xml:space="preserve">Oakes, J. (1985) </w:t>
      </w:r>
      <w:r w:rsidRPr="58A78FEE">
        <w:rPr>
          <w:rFonts w:ascii="Arial" w:eastAsia="Arial" w:hAnsi="Arial" w:cs="Arial"/>
          <w:i/>
          <w:iCs/>
          <w:color w:val="000000" w:themeColor="text1"/>
        </w:rPr>
        <w:t>Keeping track: How schools structure inequality.</w:t>
      </w:r>
      <w:r w:rsidRPr="58A78FEE">
        <w:rPr>
          <w:rFonts w:ascii="Arial" w:eastAsia="Arial" w:hAnsi="Arial" w:cs="Arial"/>
          <w:color w:val="000000" w:themeColor="text1"/>
        </w:rPr>
        <w:t xml:space="preserve"> New </w:t>
      </w:r>
      <w:proofErr w:type="spellStart"/>
      <w:proofErr w:type="gramStart"/>
      <w:r w:rsidRPr="58A78FEE">
        <w:rPr>
          <w:rFonts w:ascii="Arial" w:eastAsia="Arial" w:hAnsi="Arial" w:cs="Arial"/>
          <w:color w:val="000000" w:themeColor="text1"/>
        </w:rPr>
        <w:t>Haven:Yale</w:t>
      </w:r>
      <w:proofErr w:type="spellEnd"/>
      <w:proofErr w:type="gramEnd"/>
      <w:r w:rsidRPr="58A78FEE">
        <w:rPr>
          <w:rFonts w:ascii="Arial" w:eastAsia="Arial" w:hAnsi="Arial" w:cs="Arial"/>
          <w:color w:val="000000" w:themeColor="text1"/>
        </w:rPr>
        <w:t xml:space="preserve"> University Press</w:t>
      </w:r>
    </w:p>
    <w:p w14:paraId="64B892B6" w14:textId="6DB13465" w:rsidR="67A07049" w:rsidRDefault="6D80558D" w:rsidP="58A78FEE">
      <w:pPr>
        <w:rPr>
          <w:rFonts w:ascii="Arial" w:eastAsia="Arial" w:hAnsi="Arial" w:cs="Arial"/>
          <w:color w:val="000000" w:themeColor="text1"/>
        </w:rPr>
      </w:pPr>
      <w:r w:rsidRPr="58A78FEE">
        <w:rPr>
          <w:rFonts w:ascii="Arial" w:eastAsia="Arial" w:hAnsi="Arial" w:cs="Arial"/>
          <w:color w:val="000000" w:themeColor="text1"/>
        </w:rPr>
        <w:t xml:space="preserve">Petty, G. (2004) </w:t>
      </w:r>
      <w:r w:rsidRPr="58A78FEE">
        <w:rPr>
          <w:rFonts w:ascii="Arial" w:eastAsia="Arial" w:hAnsi="Arial" w:cs="Arial"/>
          <w:i/>
          <w:iCs/>
          <w:color w:val="000000" w:themeColor="text1"/>
        </w:rPr>
        <w:t>Differentiation – What and How</w:t>
      </w:r>
      <w:r w:rsidRPr="58A78FEE">
        <w:rPr>
          <w:rFonts w:ascii="Arial" w:eastAsia="Arial" w:hAnsi="Arial" w:cs="Arial"/>
          <w:color w:val="000000" w:themeColor="text1"/>
        </w:rPr>
        <w:t xml:space="preserve">. [online] Available at: https://www.google.co.uk/?gws_rd=ssl#q=differentiation+what+and+how+geoff+petty (Accessed: </w:t>
      </w:r>
      <w:r w:rsidR="6007F739" w:rsidRPr="58A78FEE">
        <w:rPr>
          <w:rFonts w:ascii="Arial" w:eastAsia="Arial" w:hAnsi="Arial" w:cs="Arial"/>
          <w:color w:val="000000" w:themeColor="text1"/>
        </w:rPr>
        <w:t>15 October</w:t>
      </w:r>
      <w:r w:rsidRPr="58A78FEE">
        <w:rPr>
          <w:rFonts w:ascii="Arial" w:eastAsia="Arial" w:hAnsi="Arial" w:cs="Arial"/>
          <w:color w:val="000000" w:themeColor="text1"/>
        </w:rPr>
        <w:t xml:space="preserve"> </w:t>
      </w:r>
      <w:r w:rsidR="2AC429E2" w:rsidRPr="58A78FEE">
        <w:rPr>
          <w:rFonts w:ascii="Arial" w:eastAsia="Arial" w:hAnsi="Arial" w:cs="Arial"/>
          <w:color w:val="000000" w:themeColor="text1"/>
        </w:rPr>
        <w:t>2023</w:t>
      </w:r>
      <w:r w:rsidRPr="58A78FEE">
        <w:rPr>
          <w:rFonts w:ascii="Arial" w:eastAsia="Arial" w:hAnsi="Arial" w:cs="Arial"/>
          <w:color w:val="000000" w:themeColor="text1"/>
        </w:rPr>
        <w:t>)</w:t>
      </w:r>
    </w:p>
    <w:p w14:paraId="10ACDE5E" w14:textId="4277DD57" w:rsidR="67A07049" w:rsidRDefault="75A2AA4D" w:rsidP="58A78FEE">
      <w:pPr>
        <w:rPr>
          <w:rFonts w:ascii="Arial" w:eastAsia="Arial" w:hAnsi="Arial" w:cs="Arial"/>
          <w:color w:val="000000" w:themeColor="text1"/>
        </w:rPr>
      </w:pPr>
      <w:r w:rsidRPr="58A78FEE">
        <w:rPr>
          <w:rFonts w:ascii="Arial" w:eastAsia="Arial" w:hAnsi="Arial" w:cs="Arial"/>
          <w:color w:val="000000" w:themeColor="text1"/>
        </w:rPr>
        <w:t xml:space="preserve">Piaget, J. </w:t>
      </w:r>
      <w:r w:rsidR="7FEB24BD" w:rsidRPr="58A78FEE">
        <w:rPr>
          <w:rFonts w:ascii="Arial" w:eastAsia="Arial" w:hAnsi="Arial" w:cs="Arial"/>
          <w:color w:val="000000" w:themeColor="text1"/>
        </w:rPr>
        <w:t>(</w:t>
      </w:r>
      <w:r w:rsidRPr="58A78FEE">
        <w:rPr>
          <w:rFonts w:ascii="Arial" w:eastAsia="Arial" w:hAnsi="Arial" w:cs="Arial"/>
          <w:color w:val="000000" w:themeColor="text1"/>
        </w:rPr>
        <w:t>1952</w:t>
      </w:r>
      <w:r w:rsidR="30A401CE"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The origins of intelligence in children</w:t>
      </w:r>
      <w:r w:rsidRPr="58A78FEE">
        <w:rPr>
          <w:rFonts w:ascii="Arial" w:eastAsia="Arial" w:hAnsi="Arial" w:cs="Arial"/>
          <w:color w:val="000000" w:themeColor="text1"/>
        </w:rPr>
        <w:t>. New York: International University Press.</w:t>
      </w:r>
    </w:p>
    <w:p w14:paraId="12A00BEA" w14:textId="13492A20" w:rsidR="67A07049" w:rsidRDefault="7907D020" w:rsidP="58A78FEE">
      <w:pPr>
        <w:rPr>
          <w:rFonts w:ascii="Arial" w:eastAsia="Arial" w:hAnsi="Arial" w:cs="Arial"/>
          <w:color w:val="000000" w:themeColor="text1"/>
        </w:rPr>
      </w:pPr>
      <w:r w:rsidRPr="58A78FEE">
        <w:rPr>
          <w:rFonts w:ascii="Arial" w:eastAsia="Arial" w:hAnsi="Arial" w:cs="Arial"/>
          <w:color w:val="000000" w:themeColor="text1"/>
        </w:rPr>
        <w:t xml:space="preserve">Piaget J. </w:t>
      </w:r>
      <w:r w:rsidR="66F881B1" w:rsidRPr="58A78FEE">
        <w:rPr>
          <w:rFonts w:ascii="Arial" w:eastAsia="Arial" w:hAnsi="Arial" w:cs="Arial"/>
          <w:color w:val="000000" w:themeColor="text1"/>
        </w:rPr>
        <w:t>(</w:t>
      </w:r>
      <w:r w:rsidRPr="58A78FEE">
        <w:rPr>
          <w:rFonts w:ascii="Arial" w:eastAsia="Arial" w:hAnsi="Arial" w:cs="Arial"/>
          <w:color w:val="000000" w:themeColor="text1"/>
        </w:rPr>
        <w:t>1977</w:t>
      </w:r>
      <w:r w:rsidR="6B731084"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The development of thought: Equilibration of cognitive structures</w:t>
      </w:r>
      <w:r w:rsidRPr="58A78FEE">
        <w:rPr>
          <w:rFonts w:ascii="Arial" w:eastAsia="Arial" w:hAnsi="Arial" w:cs="Arial"/>
          <w:color w:val="000000" w:themeColor="text1"/>
        </w:rPr>
        <w:t>. (Trans</w:t>
      </w:r>
      <w:r w:rsidR="2A98CFBA" w:rsidRPr="58A78FEE">
        <w:rPr>
          <w:rFonts w:ascii="Arial" w:eastAsia="Arial" w:hAnsi="Arial" w:cs="Arial"/>
          <w:color w:val="000000" w:themeColor="text1"/>
        </w:rPr>
        <w:t>lated by: A. Rosin</w:t>
      </w:r>
      <w:r w:rsidRPr="58A78FEE">
        <w:rPr>
          <w:rFonts w:ascii="Arial" w:eastAsia="Arial" w:hAnsi="Arial" w:cs="Arial"/>
          <w:color w:val="000000" w:themeColor="text1"/>
        </w:rPr>
        <w:t>). New York: The Viking Press.</w:t>
      </w:r>
    </w:p>
    <w:p w14:paraId="77E49C48" w14:textId="33331768" w:rsidR="6CF85303" w:rsidRDefault="5E85D798" w:rsidP="00B074E1">
      <w:pPr>
        <w:rPr>
          <w:rFonts w:ascii="Arial" w:eastAsia="Arial" w:hAnsi="Arial" w:cs="Arial"/>
          <w:color w:val="000000" w:themeColor="text1"/>
        </w:rPr>
      </w:pPr>
      <w:r w:rsidRPr="58A78FEE">
        <w:rPr>
          <w:rFonts w:ascii="Arial" w:eastAsia="Arial" w:hAnsi="Arial" w:cs="Arial"/>
          <w:color w:val="000000" w:themeColor="text1"/>
        </w:rPr>
        <w:t>Pollard, A</w:t>
      </w:r>
      <w:r w:rsidR="29E815A0" w:rsidRPr="58A78FEE">
        <w:rPr>
          <w:rFonts w:ascii="Arial" w:eastAsia="Arial" w:hAnsi="Arial" w:cs="Arial"/>
          <w:color w:val="000000" w:themeColor="text1"/>
        </w:rPr>
        <w:t xml:space="preserve">. and Collins, J. </w:t>
      </w:r>
      <w:r w:rsidRPr="58A78FEE">
        <w:rPr>
          <w:rFonts w:ascii="Arial" w:eastAsia="Arial" w:hAnsi="Arial" w:cs="Arial"/>
          <w:color w:val="000000" w:themeColor="text1"/>
        </w:rPr>
        <w:t xml:space="preserve">(2005) </w:t>
      </w:r>
      <w:r w:rsidRPr="58A78FEE">
        <w:rPr>
          <w:rFonts w:ascii="Arial" w:eastAsia="Arial" w:hAnsi="Arial" w:cs="Arial"/>
          <w:i/>
          <w:iCs/>
          <w:color w:val="000000" w:themeColor="text1"/>
        </w:rPr>
        <w:t>Reflective teaching</w:t>
      </w:r>
      <w:r w:rsidRPr="58A78FEE">
        <w:rPr>
          <w:rFonts w:ascii="Arial" w:eastAsia="Arial" w:hAnsi="Arial" w:cs="Arial"/>
          <w:color w:val="000000" w:themeColor="text1"/>
        </w:rPr>
        <w:t>.</w:t>
      </w:r>
      <w:r w:rsidR="299CD510" w:rsidRPr="58A78FEE">
        <w:rPr>
          <w:rFonts w:ascii="Arial" w:eastAsia="Arial" w:hAnsi="Arial" w:cs="Arial"/>
          <w:color w:val="000000" w:themeColor="text1"/>
        </w:rPr>
        <w:t xml:space="preserve"> 2</w:t>
      </w:r>
      <w:r w:rsidR="299CD510" w:rsidRPr="58A78FEE">
        <w:rPr>
          <w:rFonts w:ascii="Arial" w:eastAsia="Arial" w:hAnsi="Arial" w:cs="Arial"/>
          <w:color w:val="000000" w:themeColor="text1"/>
          <w:vertAlign w:val="superscript"/>
        </w:rPr>
        <w:t>nd</w:t>
      </w:r>
      <w:r w:rsidR="299CD510" w:rsidRPr="58A78FEE">
        <w:rPr>
          <w:rFonts w:ascii="Arial" w:eastAsia="Arial" w:hAnsi="Arial" w:cs="Arial"/>
          <w:color w:val="000000" w:themeColor="text1"/>
        </w:rPr>
        <w:t xml:space="preserve"> Edition.</w:t>
      </w:r>
      <w:r w:rsidRPr="58A78FEE">
        <w:rPr>
          <w:rFonts w:ascii="Arial" w:eastAsia="Arial" w:hAnsi="Arial" w:cs="Arial"/>
          <w:color w:val="000000" w:themeColor="text1"/>
        </w:rPr>
        <w:t xml:space="preserve"> </w:t>
      </w:r>
      <w:r w:rsidR="48FC104C" w:rsidRPr="58A78FEE">
        <w:rPr>
          <w:rFonts w:ascii="Arial" w:eastAsia="Arial" w:hAnsi="Arial" w:cs="Arial"/>
          <w:color w:val="000000" w:themeColor="text1"/>
        </w:rPr>
        <w:t xml:space="preserve">London: </w:t>
      </w:r>
      <w:r w:rsidRPr="58A78FEE">
        <w:rPr>
          <w:rFonts w:ascii="Arial" w:eastAsia="Arial" w:hAnsi="Arial" w:cs="Arial"/>
          <w:color w:val="000000" w:themeColor="text1"/>
        </w:rPr>
        <w:t>A</w:t>
      </w:r>
      <w:r w:rsidR="64896979" w:rsidRPr="58A78FEE">
        <w:rPr>
          <w:rFonts w:ascii="Arial" w:eastAsia="Arial" w:hAnsi="Arial" w:cs="Arial"/>
          <w:color w:val="000000" w:themeColor="text1"/>
        </w:rPr>
        <w:t xml:space="preserve"> </w:t>
      </w:r>
      <w:r w:rsidR="5021C60E" w:rsidRPr="58A78FEE">
        <w:rPr>
          <w:rFonts w:ascii="Arial" w:eastAsia="Arial" w:hAnsi="Arial" w:cs="Arial"/>
          <w:color w:val="000000" w:themeColor="text1"/>
        </w:rPr>
        <w:t>and</w:t>
      </w:r>
      <w:r w:rsidR="0301F199" w:rsidRPr="58A78FEE">
        <w:rPr>
          <w:rFonts w:ascii="Arial" w:eastAsia="Arial" w:hAnsi="Arial" w:cs="Arial"/>
          <w:color w:val="000000" w:themeColor="text1"/>
        </w:rPr>
        <w:t xml:space="preserve"> </w:t>
      </w:r>
      <w:r w:rsidRPr="58A78FEE">
        <w:rPr>
          <w:rFonts w:ascii="Arial" w:eastAsia="Arial" w:hAnsi="Arial" w:cs="Arial"/>
          <w:color w:val="000000" w:themeColor="text1"/>
        </w:rPr>
        <w:t>C Black</w:t>
      </w:r>
      <w:r w:rsidR="170AFE0B" w:rsidRPr="58A78FEE">
        <w:rPr>
          <w:rFonts w:ascii="Arial" w:eastAsia="Arial" w:hAnsi="Arial" w:cs="Arial"/>
          <w:color w:val="000000" w:themeColor="text1"/>
        </w:rPr>
        <w:t>. Available at:</w:t>
      </w:r>
      <w:r w:rsidR="4D0DC0D9" w:rsidRPr="58A78FEE">
        <w:rPr>
          <w:rFonts w:ascii="Arial" w:eastAsia="Arial" w:hAnsi="Arial" w:cs="Arial"/>
          <w:color w:val="000000" w:themeColor="text1"/>
        </w:rPr>
        <w:t xml:space="preserve"> </w:t>
      </w:r>
      <w:hyperlink r:id="rId6" w:anchor="v=onepage&amp;q=pollard%20and%20collins%20reflective%20teaching&amp;f=false">
        <w:r w:rsidR="10B1D704" w:rsidRPr="58A78FEE">
          <w:rPr>
            <w:rStyle w:val="Hyperlink"/>
            <w:rFonts w:ascii="Arial" w:eastAsia="Arial" w:hAnsi="Arial" w:cs="Arial"/>
            <w:color w:val="000000" w:themeColor="text1"/>
          </w:rPr>
          <w:t>https://books.google.co.uk/books?hl=en</w:t>
        </w:r>
        <w:r w:rsidR="5021C60E" w:rsidRPr="58A78FEE">
          <w:rPr>
            <w:rStyle w:val="Hyperlink"/>
            <w:rFonts w:ascii="Arial" w:eastAsia="Arial" w:hAnsi="Arial" w:cs="Arial"/>
            <w:color w:val="000000" w:themeColor="text1"/>
          </w:rPr>
          <w:t>and</w:t>
        </w:r>
        <w:r w:rsidR="10B1D704" w:rsidRPr="58A78FEE">
          <w:rPr>
            <w:rStyle w:val="Hyperlink"/>
            <w:rFonts w:ascii="Arial" w:eastAsia="Arial" w:hAnsi="Arial" w:cs="Arial"/>
            <w:color w:val="000000" w:themeColor="text1"/>
          </w:rPr>
          <w:t>lr=</w:t>
        </w:r>
        <w:r w:rsidR="5021C60E" w:rsidRPr="58A78FEE">
          <w:rPr>
            <w:rStyle w:val="Hyperlink"/>
            <w:rFonts w:ascii="Arial" w:eastAsia="Arial" w:hAnsi="Arial" w:cs="Arial"/>
            <w:color w:val="000000" w:themeColor="text1"/>
          </w:rPr>
          <w:t>and</w:t>
        </w:r>
        <w:r w:rsidR="10B1D704" w:rsidRPr="58A78FEE">
          <w:rPr>
            <w:rStyle w:val="Hyperlink"/>
            <w:rFonts w:ascii="Arial" w:eastAsia="Arial" w:hAnsi="Arial" w:cs="Arial"/>
            <w:color w:val="000000" w:themeColor="text1"/>
          </w:rPr>
          <w:t>id=L6gFSfthIVoC</w:t>
        </w:r>
        <w:r w:rsidR="5021C60E" w:rsidRPr="58A78FEE">
          <w:rPr>
            <w:rStyle w:val="Hyperlink"/>
            <w:rFonts w:ascii="Arial" w:eastAsia="Arial" w:hAnsi="Arial" w:cs="Arial"/>
            <w:color w:val="000000" w:themeColor="text1"/>
          </w:rPr>
          <w:t>and</w:t>
        </w:r>
        <w:r w:rsidR="10B1D704" w:rsidRPr="58A78FEE">
          <w:rPr>
            <w:rStyle w:val="Hyperlink"/>
            <w:rFonts w:ascii="Arial" w:eastAsia="Arial" w:hAnsi="Arial" w:cs="Arial"/>
            <w:color w:val="000000" w:themeColor="text1"/>
          </w:rPr>
          <w:t>oi=fnd</w:t>
        </w:r>
        <w:r w:rsidR="5021C60E" w:rsidRPr="58A78FEE">
          <w:rPr>
            <w:rStyle w:val="Hyperlink"/>
            <w:rFonts w:ascii="Arial" w:eastAsia="Arial" w:hAnsi="Arial" w:cs="Arial"/>
            <w:color w:val="000000" w:themeColor="text1"/>
          </w:rPr>
          <w:t>and</w:t>
        </w:r>
        <w:r w:rsidR="10B1D704" w:rsidRPr="58A78FEE">
          <w:rPr>
            <w:rStyle w:val="Hyperlink"/>
            <w:rFonts w:ascii="Arial" w:eastAsia="Arial" w:hAnsi="Arial" w:cs="Arial"/>
            <w:color w:val="000000" w:themeColor="text1"/>
          </w:rPr>
          <w:t>pg=PA1</w:t>
        </w:r>
        <w:r w:rsidR="5021C60E" w:rsidRPr="58A78FEE">
          <w:rPr>
            <w:rStyle w:val="Hyperlink"/>
            <w:rFonts w:ascii="Arial" w:eastAsia="Arial" w:hAnsi="Arial" w:cs="Arial"/>
            <w:color w:val="000000" w:themeColor="text1"/>
          </w:rPr>
          <w:t>and</w:t>
        </w:r>
        <w:r w:rsidR="10B1D704" w:rsidRPr="58A78FEE">
          <w:rPr>
            <w:rStyle w:val="Hyperlink"/>
            <w:rFonts w:ascii="Arial" w:eastAsia="Arial" w:hAnsi="Arial" w:cs="Arial"/>
            <w:color w:val="000000" w:themeColor="text1"/>
          </w:rPr>
          <w:t>dq=pollard+and+collins+reflective+teaching</w:t>
        </w:r>
        <w:r w:rsidR="5021C60E" w:rsidRPr="58A78FEE">
          <w:rPr>
            <w:rStyle w:val="Hyperlink"/>
            <w:rFonts w:ascii="Arial" w:eastAsia="Arial" w:hAnsi="Arial" w:cs="Arial"/>
            <w:color w:val="000000" w:themeColor="text1"/>
          </w:rPr>
          <w:t>and</w:t>
        </w:r>
        <w:r w:rsidR="10B1D704" w:rsidRPr="58A78FEE">
          <w:rPr>
            <w:rStyle w:val="Hyperlink"/>
            <w:rFonts w:ascii="Arial" w:eastAsia="Arial" w:hAnsi="Arial" w:cs="Arial"/>
            <w:color w:val="000000" w:themeColor="text1"/>
          </w:rPr>
          <w:t>ots=qljevwf6Xl</w:t>
        </w:r>
        <w:r w:rsidR="5021C60E" w:rsidRPr="58A78FEE">
          <w:rPr>
            <w:rStyle w:val="Hyperlink"/>
            <w:rFonts w:ascii="Arial" w:eastAsia="Arial" w:hAnsi="Arial" w:cs="Arial"/>
            <w:color w:val="000000" w:themeColor="text1"/>
          </w:rPr>
          <w:t>and</w:t>
        </w:r>
        <w:r w:rsidR="10B1D704" w:rsidRPr="58A78FEE">
          <w:rPr>
            <w:rStyle w:val="Hyperlink"/>
            <w:rFonts w:ascii="Arial" w:eastAsia="Arial" w:hAnsi="Arial" w:cs="Arial"/>
            <w:color w:val="000000" w:themeColor="text1"/>
          </w:rPr>
          <w:t>sig=92uM0NRzu-JvIWQcGzfH-wmb9lU#v=onepage</w:t>
        </w:r>
        <w:r w:rsidR="5021C60E" w:rsidRPr="58A78FEE">
          <w:rPr>
            <w:rStyle w:val="Hyperlink"/>
            <w:rFonts w:ascii="Arial" w:eastAsia="Arial" w:hAnsi="Arial" w:cs="Arial"/>
            <w:color w:val="000000" w:themeColor="text1"/>
          </w:rPr>
          <w:t>and</w:t>
        </w:r>
        <w:r w:rsidR="10B1D704" w:rsidRPr="58A78FEE">
          <w:rPr>
            <w:rStyle w:val="Hyperlink"/>
            <w:rFonts w:ascii="Arial" w:eastAsia="Arial" w:hAnsi="Arial" w:cs="Arial"/>
            <w:color w:val="000000" w:themeColor="text1"/>
          </w:rPr>
          <w:t>q=pollard%20and%20collins%20reflective%20teaching</w:t>
        </w:r>
        <w:r w:rsidR="5021C60E" w:rsidRPr="58A78FEE">
          <w:rPr>
            <w:rStyle w:val="Hyperlink"/>
            <w:rFonts w:ascii="Arial" w:eastAsia="Arial" w:hAnsi="Arial" w:cs="Arial"/>
            <w:color w:val="000000" w:themeColor="text1"/>
          </w:rPr>
          <w:t>and</w:t>
        </w:r>
        <w:r w:rsidR="10B1D704" w:rsidRPr="58A78FEE">
          <w:rPr>
            <w:rStyle w:val="Hyperlink"/>
            <w:rFonts w:ascii="Arial" w:eastAsia="Arial" w:hAnsi="Arial" w:cs="Arial"/>
            <w:color w:val="000000" w:themeColor="text1"/>
          </w:rPr>
          <w:t>f=false</w:t>
        </w:r>
      </w:hyperlink>
      <w:r w:rsidR="00B074E1">
        <w:rPr>
          <w:rFonts w:ascii="Arial" w:eastAsia="Arial" w:hAnsi="Arial" w:cs="Arial"/>
          <w:color w:val="000000" w:themeColor="text1"/>
        </w:rPr>
        <w:br/>
      </w:r>
      <w:r w:rsidR="00B074E1" w:rsidRPr="58A78FEE">
        <w:rPr>
          <w:rFonts w:ascii="Arial" w:eastAsia="Arial" w:hAnsi="Arial" w:cs="Arial"/>
          <w:color w:val="000000" w:themeColor="text1"/>
        </w:rPr>
        <w:t>(Accessed: 23 September 2023).</w:t>
      </w:r>
      <w:r w:rsidR="00B074E1">
        <w:br/>
      </w:r>
      <w:r w:rsidR="00B074E1">
        <w:rPr>
          <w:rFonts w:ascii="Arial" w:eastAsia="Arial" w:hAnsi="Arial" w:cs="Arial"/>
          <w:color w:val="000000" w:themeColor="text1"/>
        </w:rPr>
        <w:br/>
      </w:r>
      <w:r w:rsidR="09EF5760" w:rsidRPr="58A78FEE">
        <w:rPr>
          <w:rFonts w:ascii="Arial" w:eastAsia="Arial" w:hAnsi="Arial" w:cs="Arial"/>
          <w:color w:val="000000" w:themeColor="text1"/>
        </w:rPr>
        <w:t>Pollard</w:t>
      </w:r>
      <w:r w:rsidR="0F94ABFD" w:rsidRPr="58A78FEE">
        <w:rPr>
          <w:rFonts w:ascii="Arial" w:eastAsia="Arial" w:hAnsi="Arial" w:cs="Arial"/>
          <w:color w:val="000000" w:themeColor="text1"/>
        </w:rPr>
        <w:t xml:space="preserve">, A. </w:t>
      </w:r>
      <w:r w:rsidR="09EF5760" w:rsidRPr="58A78FEE">
        <w:rPr>
          <w:rFonts w:ascii="Arial" w:eastAsia="Arial" w:hAnsi="Arial" w:cs="Arial"/>
          <w:color w:val="000000" w:themeColor="text1"/>
        </w:rPr>
        <w:t>and Filer</w:t>
      </w:r>
      <w:r w:rsidR="40A5F30B" w:rsidRPr="58A78FEE">
        <w:rPr>
          <w:rFonts w:ascii="Arial" w:eastAsia="Arial" w:hAnsi="Arial" w:cs="Arial"/>
          <w:color w:val="000000" w:themeColor="text1"/>
        </w:rPr>
        <w:t>, A</w:t>
      </w:r>
      <w:r w:rsidR="09EF5760" w:rsidRPr="58A78FEE">
        <w:rPr>
          <w:rFonts w:ascii="Arial" w:eastAsia="Arial" w:hAnsi="Arial" w:cs="Arial"/>
          <w:color w:val="000000" w:themeColor="text1"/>
        </w:rPr>
        <w:t xml:space="preserve"> (2007) </w:t>
      </w:r>
      <w:r w:rsidR="5112FF61" w:rsidRPr="58A78FEE">
        <w:rPr>
          <w:rFonts w:ascii="Arial" w:eastAsia="Arial" w:hAnsi="Arial" w:cs="Arial"/>
          <w:color w:val="000000" w:themeColor="text1"/>
        </w:rPr>
        <w:t>‘</w:t>
      </w:r>
      <w:r w:rsidR="4838CF9A" w:rsidRPr="58A78FEE">
        <w:rPr>
          <w:rFonts w:ascii="Arial" w:eastAsia="Arial" w:hAnsi="Arial" w:cs="Arial"/>
          <w:color w:val="000000" w:themeColor="text1"/>
        </w:rPr>
        <w:t>Learning, differentiation and strategic action in secondary education: analyses from the Identity and Learning Programme</w:t>
      </w:r>
      <w:r w:rsidR="5A24DA14" w:rsidRPr="58A78FEE">
        <w:rPr>
          <w:rFonts w:ascii="Arial" w:eastAsia="Arial" w:hAnsi="Arial" w:cs="Arial"/>
          <w:color w:val="000000" w:themeColor="text1"/>
        </w:rPr>
        <w:t>’</w:t>
      </w:r>
      <w:r w:rsidR="4838CF9A" w:rsidRPr="58A78FEE">
        <w:rPr>
          <w:rFonts w:ascii="Arial" w:eastAsia="Arial" w:hAnsi="Arial" w:cs="Arial"/>
          <w:color w:val="000000" w:themeColor="text1"/>
        </w:rPr>
        <w:t xml:space="preserve">, </w:t>
      </w:r>
      <w:r w:rsidR="4838CF9A" w:rsidRPr="58A78FEE">
        <w:rPr>
          <w:rFonts w:ascii="Arial" w:eastAsia="Arial" w:hAnsi="Arial" w:cs="Arial"/>
          <w:i/>
          <w:iCs/>
          <w:color w:val="000000" w:themeColor="text1"/>
        </w:rPr>
        <w:t>British journal of sociology of education</w:t>
      </w:r>
      <w:r w:rsidR="4838CF9A" w:rsidRPr="58A78FEE">
        <w:rPr>
          <w:rFonts w:ascii="Arial" w:eastAsia="Arial" w:hAnsi="Arial" w:cs="Arial"/>
          <w:color w:val="000000" w:themeColor="text1"/>
        </w:rPr>
        <w:t>, 28(4), p.441-458</w:t>
      </w:r>
      <w:r w:rsidR="6096ABF3" w:rsidRPr="58A78FEE">
        <w:rPr>
          <w:rFonts w:ascii="Arial" w:eastAsia="Arial" w:hAnsi="Arial" w:cs="Arial"/>
          <w:color w:val="000000" w:themeColor="text1"/>
        </w:rPr>
        <w:t>.</w:t>
      </w:r>
    </w:p>
    <w:p w14:paraId="2C2A9975" w14:textId="7679414B" w:rsidR="6CF85303" w:rsidRDefault="499CEC54" w:rsidP="58A78FEE">
      <w:pPr>
        <w:spacing w:line="257" w:lineRule="auto"/>
        <w:rPr>
          <w:rFonts w:ascii="Arial" w:eastAsia="Arial" w:hAnsi="Arial" w:cs="Arial"/>
          <w:color w:val="000000" w:themeColor="text1"/>
        </w:rPr>
      </w:pPr>
      <w:proofErr w:type="spellStart"/>
      <w:r w:rsidRPr="58A78FEE">
        <w:rPr>
          <w:rFonts w:ascii="Arial" w:eastAsia="Arial" w:hAnsi="Arial" w:cs="Arial"/>
          <w:color w:val="000000" w:themeColor="text1"/>
        </w:rPr>
        <w:t>Rytivaara</w:t>
      </w:r>
      <w:proofErr w:type="spellEnd"/>
      <w:r w:rsidR="0850F61B" w:rsidRPr="58A78FEE">
        <w:rPr>
          <w:rFonts w:ascii="Arial" w:eastAsia="Arial" w:hAnsi="Arial" w:cs="Arial"/>
          <w:color w:val="000000" w:themeColor="text1"/>
        </w:rPr>
        <w:t xml:space="preserve">, A. </w:t>
      </w:r>
      <w:r w:rsidRPr="58A78FEE">
        <w:rPr>
          <w:rFonts w:ascii="Arial" w:eastAsia="Arial" w:hAnsi="Arial" w:cs="Arial"/>
          <w:color w:val="000000" w:themeColor="text1"/>
        </w:rPr>
        <w:t>(2011)</w:t>
      </w:r>
      <w:r w:rsidR="69CED5AD" w:rsidRPr="58A78FEE">
        <w:rPr>
          <w:rFonts w:ascii="Arial" w:eastAsia="Arial" w:hAnsi="Arial" w:cs="Arial"/>
          <w:color w:val="000000" w:themeColor="text1"/>
        </w:rPr>
        <w:t xml:space="preserve"> </w:t>
      </w:r>
      <w:r w:rsidR="2AD836A5" w:rsidRPr="58A78FEE">
        <w:rPr>
          <w:rFonts w:ascii="Arial" w:eastAsia="Arial" w:hAnsi="Arial" w:cs="Arial"/>
          <w:color w:val="000000" w:themeColor="text1"/>
        </w:rPr>
        <w:t>‘</w:t>
      </w:r>
      <w:r w:rsidR="69CED5AD" w:rsidRPr="58A78FEE">
        <w:rPr>
          <w:rFonts w:ascii="Arial" w:eastAsia="Arial" w:hAnsi="Arial" w:cs="Arial"/>
          <w:color w:val="000000" w:themeColor="text1"/>
        </w:rPr>
        <w:t>Flexible Grouping as a Means for Classroom Management in a Heterogeneous Classroom</w:t>
      </w:r>
      <w:r w:rsidR="540CD42F" w:rsidRPr="58A78FEE">
        <w:rPr>
          <w:rFonts w:ascii="Arial" w:eastAsia="Arial" w:hAnsi="Arial" w:cs="Arial"/>
          <w:color w:val="000000" w:themeColor="text1"/>
        </w:rPr>
        <w:t>’</w:t>
      </w:r>
      <w:r w:rsidR="69CED5AD" w:rsidRPr="58A78FEE">
        <w:rPr>
          <w:rFonts w:ascii="Arial" w:eastAsia="Arial" w:hAnsi="Arial" w:cs="Arial"/>
          <w:color w:val="000000" w:themeColor="text1"/>
        </w:rPr>
        <w:t xml:space="preserve">, </w:t>
      </w:r>
      <w:r w:rsidR="69CED5AD" w:rsidRPr="58A78FEE">
        <w:rPr>
          <w:rFonts w:ascii="Arial" w:eastAsia="Arial" w:hAnsi="Arial" w:cs="Arial"/>
          <w:i/>
          <w:iCs/>
          <w:color w:val="000000" w:themeColor="text1"/>
        </w:rPr>
        <w:t>European E</w:t>
      </w:r>
      <w:r w:rsidR="4742F451" w:rsidRPr="58A78FEE">
        <w:rPr>
          <w:rFonts w:ascii="Arial" w:eastAsia="Arial" w:hAnsi="Arial" w:cs="Arial"/>
          <w:i/>
          <w:iCs/>
          <w:color w:val="000000" w:themeColor="text1"/>
        </w:rPr>
        <w:t>ducational Research Journal</w:t>
      </w:r>
      <w:r w:rsidR="4742F451" w:rsidRPr="58A78FEE">
        <w:rPr>
          <w:rFonts w:ascii="Arial" w:eastAsia="Arial" w:hAnsi="Arial" w:cs="Arial"/>
          <w:color w:val="000000" w:themeColor="text1"/>
        </w:rPr>
        <w:t>, 10</w:t>
      </w:r>
      <w:r w:rsidR="398E8894" w:rsidRPr="58A78FEE">
        <w:rPr>
          <w:rFonts w:ascii="Arial" w:eastAsia="Arial" w:hAnsi="Arial" w:cs="Arial"/>
          <w:color w:val="000000" w:themeColor="text1"/>
        </w:rPr>
        <w:t>(</w:t>
      </w:r>
      <w:r w:rsidR="4742F451" w:rsidRPr="58A78FEE">
        <w:rPr>
          <w:rFonts w:ascii="Arial" w:eastAsia="Arial" w:hAnsi="Arial" w:cs="Arial"/>
          <w:color w:val="000000" w:themeColor="text1"/>
        </w:rPr>
        <w:t>1</w:t>
      </w:r>
      <w:r w:rsidR="284D4EAE" w:rsidRPr="58A78FEE">
        <w:rPr>
          <w:rFonts w:ascii="Arial" w:eastAsia="Arial" w:hAnsi="Arial" w:cs="Arial"/>
          <w:color w:val="000000" w:themeColor="text1"/>
        </w:rPr>
        <w:t>)</w:t>
      </w:r>
      <w:r w:rsidR="76263B57" w:rsidRPr="58A78FEE">
        <w:rPr>
          <w:rFonts w:ascii="Arial" w:eastAsia="Arial" w:hAnsi="Arial" w:cs="Arial"/>
          <w:color w:val="000000" w:themeColor="text1"/>
        </w:rPr>
        <w:t>, pp. 118- 128.</w:t>
      </w:r>
    </w:p>
    <w:p w14:paraId="2790B515" w14:textId="55F073A2" w:rsidR="6CF85303" w:rsidRDefault="6AF098D3"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lastRenderedPageBreak/>
        <w:t>Saleh,</w:t>
      </w:r>
      <w:r w:rsidR="529D6257" w:rsidRPr="58A78FEE">
        <w:rPr>
          <w:rFonts w:ascii="Arial" w:eastAsia="Arial" w:hAnsi="Arial" w:cs="Arial"/>
          <w:color w:val="000000" w:themeColor="text1"/>
        </w:rPr>
        <w:t xml:space="preserve"> M.,</w:t>
      </w:r>
      <w:r w:rsidRPr="58A78FEE">
        <w:rPr>
          <w:rFonts w:ascii="Arial" w:eastAsia="Arial" w:hAnsi="Arial" w:cs="Arial"/>
          <w:color w:val="000000" w:themeColor="text1"/>
        </w:rPr>
        <w:t xml:space="preserve"> </w:t>
      </w:r>
      <w:proofErr w:type="spellStart"/>
      <w:r w:rsidRPr="58A78FEE">
        <w:rPr>
          <w:rFonts w:ascii="Arial" w:eastAsia="Arial" w:hAnsi="Arial" w:cs="Arial"/>
          <w:color w:val="000000" w:themeColor="text1"/>
        </w:rPr>
        <w:t>Lazander</w:t>
      </w:r>
      <w:proofErr w:type="spellEnd"/>
      <w:r w:rsidR="67FF4A58" w:rsidRPr="58A78FEE">
        <w:rPr>
          <w:rFonts w:ascii="Arial" w:eastAsia="Arial" w:hAnsi="Arial" w:cs="Arial"/>
          <w:color w:val="000000" w:themeColor="text1"/>
        </w:rPr>
        <w:t xml:space="preserve">, A.W. </w:t>
      </w:r>
      <w:r w:rsidRPr="58A78FEE">
        <w:rPr>
          <w:rFonts w:ascii="Arial" w:eastAsia="Arial" w:hAnsi="Arial" w:cs="Arial"/>
          <w:color w:val="000000" w:themeColor="text1"/>
        </w:rPr>
        <w:t>and Jong</w:t>
      </w:r>
      <w:r w:rsidR="2164B98B" w:rsidRPr="58A78FEE">
        <w:rPr>
          <w:rFonts w:ascii="Arial" w:eastAsia="Arial" w:hAnsi="Arial" w:cs="Arial"/>
          <w:color w:val="000000" w:themeColor="text1"/>
        </w:rPr>
        <w:t>, T.</w:t>
      </w:r>
      <w:r w:rsidRPr="58A78FEE">
        <w:rPr>
          <w:rFonts w:ascii="Arial" w:eastAsia="Arial" w:hAnsi="Arial" w:cs="Arial"/>
          <w:color w:val="000000" w:themeColor="text1"/>
        </w:rPr>
        <w:t xml:space="preserve"> (2006)</w:t>
      </w:r>
      <w:r w:rsidR="12235789" w:rsidRPr="58A78FEE">
        <w:rPr>
          <w:rFonts w:ascii="Arial" w:eastAsia="Arial" w:hAnsi="Arial" w:cs="Arial"/>
          <w:color w:val="000000" w:themeColor="text1"/>
        </w:rPr>
        <w:t xml:space="preserve"> </w:t>
      </w:r>
      <w:r w:rsidR="15ED0461" w:rsidRPr="58A78FEE">
        <w:rPr>
          <w:rFonts w:ascii="Arial" w:eastAsia="Arial" w:hAnsi="Arial" w:cs="Arial"/>
          <w:color w:val="000000" w:themeColor="text1"/>
        </w:rPr>
        <w:t>‘</w:t>
      </w:r>
      <w:r w:rsidR="76D8E91A" w:rsidRPr="58A78FEE">
        <w:rPr>
          <w:rFonts w:ascii="Arial" w:eastAsia="Arial" w:hAnsi="Arial" w:cs="Arial"/>
          <w:color w:val="000000" w:themeColor="text1"/>
        </w:rPr>
        <w:t>Structuring collaboration in mixed-ability groups to promote verbal interaction, learning, and motivation of average-ability students</w:t>
      </w:r>
      <w:r w:rsidR="76535CEB" w:rsidRPr="58A78FEE">
        <w:rPr>
          <w:rFonts w:ascii="Arial" w:eastAsia="Arial" w:hAnsi="Arial" w:cs="Arial"/>
          <w:color w:val="000000" w:themeColor="text1"/>
        </w:rPr>
        <w:t>’</w:t>
      </w:r>
      <w:r w:rsidR="15497420" w:rsidRPr="58A78FEE">
        <w:rPr>
          <w:rFonts w:ascii="Arial" w:eastAsia="Arial" w:hAnsi="Arial" w:cs="Arial"/>
          <w:color w:val="000000" w:themeColor="text1"/>
        </w:rPr>
        <w:t xml:space="preserve"> </w:t>
      </w:r>
      <w:r w:rsidR="15497420" w:rsidRPr="58A78FEE">
        <w:rPr>
          <w:rFonts w:ascii="Arial" w:eastAsia="Arial" w:hAnsi="Arial" w:cs="Arial"/>
          <w:i/>
          <w:iCs/>
          <w:color w:val="000000" w:themeColor="text1"/>
        </w:rPr>
        <w:t>Contemporary Educational Psychology</w:t>
      </w:r>
      <w:r w:rsidR="687B6174" w:rsidRPr="58A78FEE">
        <w:rPr>
          <w:rFonts w:ascii="Arial" w:eastAsia="Arial" w:hAnsi="Arial" w:cs="Arial"/>
          <w:color w:val="000000" w:themeColor="text1"/>
        </w:rPr>
        <w:t>,</w:t>
      </w:r>
      <w:r w:rsidR="15497420" w:rsidRPr="58A78FEE">
        <w:rPr>
          <w:rFonts w:ascii="Arial" w:eastAsia="Arial" w:hAnsi="Arial" w:cs="Arial"/>
          <w:color w:val="000000" w:themeColor="text1"/>
        </w:rPr>
        <w:t xml:space="preserve"> 32</w:t>
      </w:r>
      <w:r w:rsidR="03A08E4B" w:rsidRPr="58A78FEE">
        <w:rPr>
          <w:rFonts w:ascii="Arial" w:eastAsia="Arial" w:hAnsi="Arial" w:cs="Arial"/>
          <w:color w:val="000000" w:themeColor="text1"/>
        </w:rPr>
        <w:t>,</w:t>
      </w:r>
      <w:r w:rsidR="15497420" w:rsidRPr="58A78FEE">
        <w:rPr>
          <w:rFonts w:ascii="Arial" w:eastAsia="Arial" w:hAnsi="Arial" w:cs="Arial"/>
          <w:color w:val="000000" w:themeColor="text1"/>
        </w:rPr>
        <w:t xml:space="preserve"> </w:t>
      </w:r>
      <w:r w:rsidR="68192BAF" w:rsidRPr="58A78FEE">
        <w:rPr>
          <w:rFonts w:ascii="Arial" w:eastAsia="Arial" w:hAnsi="Arial" w:cs="Arial"/>
          <w:color w:val="000000" w:themeColor="text1"/>
        </w:rPr>
        <w:t xml:space="preserve">pp. </w:t>
      </w:r>
      <w:r w:rsidR="15497420" w:rsidRPr="58A78FEE">
        <w:rPr>
          <w:rFonts w:ascii="Arial" w:eastAsia="Arial" w:hAnsi="Arial" w:cs="Arial"/>
          <w:color w:val="000000" w:themeColor="text1"/>
        </w:rPr>
        <w:t>314–331</w:t>
      </w:r>
      <w:r w:rsidR="4C8FA1B4" w:rsidRPr="58A78FEE">
        <w:rPr>
          <w:rFonts w:ascii="Arial" w:eastAsia="Arial" w:hAnsi="Arial" w:cs="Arial"/>
          <w:color w:val="000000" w:themeColor="text1"/>
        </w:rPr>
        <w:t>.</w:t>
      </w:r>
    </w:p>
    <w:p w14:paraId="39B7CAB3" w14:textId="1574A823" w:rsidR="6CF85303" w:rsidRDefault="24CC1190"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Schon, D.A. (198</w:t>
      </w:r>
      <w:r w:rsidR="62552F82" w:rsidRPr="58A78FEE">
        <w:rPr>
          <w:rFonts w:ascii="Arial" w:eastAsia="Arial" w:hAnsi="Arial" w:cs="Arial"/>
          <w:color w:val="000000" w:themeColor="text1"/>
        </w:rPr>
        <w:t>3</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 xml:space="preserve">The reflective practitioner: How Professionals Think </w:t>
      </w:r>
      <w:proofErr w:type="gramStart"/>
      <w:r w:rsidRPr="58A78FEE">
        <w:rPr>
          <w:rFonts w:ascii="Arial" w:eastAsia="Arial" w:hAnsi="Arial" w:cs="Arial"/>
          <w:i/>
          <w:iCs/>
          <w:color w:val="000000" w:themeColor="text1"/>
        </w:rPr>
        <w:t>In</w:t>
      </w:r>
      <w:proofErr w:type="gramEnd"/>
      <w:r w:rsidRPr="58A78FEE">
        <w:rPr>
          <w:rFonts w:ascii="Arial" w:eastAsia="Arial" w:hAnsi="Arial" w:cs="Arial"/>
          <w:i/>
          <w:iCs/>
          <w:color w:val="000000" w:themeColor="text1"/>
        </w:rPr>
        <w:t xml:space="preserve"> Action</w:t>
      </w:r>
      <w:r w:rsidRPr="58A78FEE">
        <w:rPr>
          <w:rFonts w:ascii="Arial" w:eastAsia="Arial" w:hAnsi="Arial" w:cs="Arial"/>
          <w:color w:val="000000" w:themeColor="text1"/>
        </w:rPr>
        <w:t>.</w:t>
      </w:r>
      <w:r w:rsidR="67BFD16F" w:rsidRPr="58A78FEE">
        <w:rPr>
          <w:rFonts w:ascii="Arial" w:eastAsia="Arial" w:hAnsi="Arial" w:cs="Arial"/>
          <w:color w:val="000000" w:themeColor="text1"/>
        </w:rPr>
        <w:t xml:space="preserve"> USA: Basic Book Inc. </w:t>
      </w:r>
    </w:p>
    <w:p w14:paraId="7D906E98" w14:textId="398D2538" w:rsidR="4D9AD121" w:rsidRDefault="6657708D"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Skilbeck, M. (1970) </w:t>
      </w:r>
      <w:r w:rsidR="5CCE7E89" w:rsidRPr="58A78FEE">
        <w:rPr>
          <w:rFonts w:ascii="Arial" w:eastAsia="Arial" w:hAnsi="Arial" w:cs="Arial"/>
          <w:i/>
          <w:iCs/>
          <w:color w:val="000000" w:themeColor="text1"/>
        </w:rPr>
        <w:t xml:space="preserve">John </w:t>
      </w:r>
      <w:r w:rsidRPr="58A78FEE">
        <w:rPr>
          <w:rFonts w:ascii="Arial" w:eastAsia="Arial" w:hAnsi="Arial" w:cs="Arial"/>
          <w:i/>
          <w:iCs/>
          <w:color w:val="000000" w:themeColor="text1"/>
        </w:rPr>
        <w:t>Dewey</w:t>
      </w:r>
      <w:r w:rsidR="56189FD9" w:rsidRPr="58A78FEE">
        <w:rPr>
          <w:rFonts w:ascii="Arial" w:eastAsia="Arial" w:hAnsi="Arial" w:cs="Arial"/>
          <w:color w:val="000000" w:themeColor="text1"/>
        </w:rPr>
        <w:t xml:space="preserve">. London: </w:t>
      </w:r>
      <w:r w:rsidR="1B2F7DE5" w:rsidRPr="58A78FEE">
        <w:rPr>
          <w:rFonts w:ascii="Arial" w:eastAsia="Arial" w:hAnsi="Arial" w:cs="Arial"/>
          <w:color w:val="000000" w:themeColor="text1"/>
        </w:rPr>
        <w:t>Collier McMillan</w:t>
      </w:r>
      <w:r w:rsidR="56189FD9" w:rsidRPr="58A78FEE">
        <w:rPr>
          <w:rFonts w:ascii="Arial" w:eastAsia="Arial" w:hAnsi="Arial" w:cs="Arial"/>
          <w:color w:val="000000" w:themeColor="text1"/>
        </w:rPr>
        <w:t xml:space="preserve"> Limited</w:t>
      </w:r>
      <w:r w:rsidR="34FCB742" w:rsidRPr="58A78FEE">
        <w:rPr>
          <w:rFonts w:ascii="Arial" w:eastAsia="Arial" w:hAnsi="Arial" w:cs="Arial"/>
          <w:color w:val="000000" w:themeColor="text1"/>
        </w:rPr>
        <w:t>. Educational Thinkers Series.</w:t>
      </w:r>
    </w:p>
    <w:p w14:paraId="03E93F54" w14:textId="3B8EB7D3" w:rsidR="4D9AD121" w:rsidRDefault="2ED8255C"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Slavin, R. E. </w:t>
      </w:r>
      <w:r w:rsidR="686B3233" w:rsidRPr="58A78FEE">
        <w:rPr>
          <w:rFonts w:ascii="Arial" w:eastAsia="Arial" w:hAnsi="Arial" w:cs="Arial"/>
          <w:color w:val="000000" w:themeColor="text1"/>
        </w:rPr>
        <w:t>(</w:t>
      </w:r>
      <w:r w:rsidRPr="58A78FEE">
        <w:rPr>
          <w:rFonts w:ascii="Arial" w:eastAsia="Arial" w:hAnsi="Arial" w:cs="Arial"/>
          <w:color w:val="000000" w:themeColor="text1"/>
        </w:rPr>
        <w:t>1987</w:t>
      </w:r>
      <w:r w:rsidR="1EE2F60C"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0661D5BE" w:rsidRPr="58A78FEE">
        <w:rPr>
          <w:rFonts w:ascii="Arial" w:eastAsia="Arial" w:hAnsi="Arial" w:cs="Arial"/>
          <w:color w:val="000000" w:themeColor="text1"/>
        </w:rPr>
        <w:t>‘</w:t>
      </w:r>
      <w:r w:rsidRPr="58A78FEE">
        <w:rPr>
          <w:rFonts w:ascii="Arial" w:eastAsia="Arial" w:hAnsi="Arial" w:cs="Arial"/>
          <w:color w:val="000000" w:themeColor="text1"/>
        </w:rPr>
        <w:t xml:space="preserve">Ability grouping and student achievement in elementary schools: </w:t>
      </w:r>
      <w:proofErr w:type="gramStart"/>
      <w:r w:rsidRPr="58A78FEE">
        <w:rPr>
          <w:rFonts w:ascii="Arial" w:eastAsia="Arial" w:hAnsi="Arial" w:cs="Arial"/>
          <w:color w:val="000000" w:themeColor="text1"/>
        </w:rPr>
        <w:t>a best evidence</w:t>
      </w:r>
      <w:proofErr w:type="gramEnd"/>
      <w:r w:rsidRPr="58A78FEE">
        <w:rPr>
          <w:rFonts w:ascii="Arial" w:eastAsia="Arial" w:hAnsi="Arial" w:cs="Arial"/>
          <w:color w:val="000000" w:themeColor="text1"/>
        </w:rPr>
        <w:t xml:space="preserve"> synthesis</w:t>
      </w:r>
      <w:r w:rsidR="21D62430"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Review of Educational Research</w:t>
      </w:r>
      <w:r w:rsidRPr="58A78FEE">
        <w:rPr>
          <w:rFonts w:ascii="Arial" w:eastAsia="Arial" w:hAnsi="Arial" w:cs="Arial"/>
          <w:color w:val="000000" w:themeColor="text1"/>
        </w:rPr>
        <w:t xml:space="preserve">, </w:t>
      </w:r>
      <w:r w:rsidR="2247D99F" w:rsidRPr="58A78FEE">
        <w:rPr>
          <w:rFonts w:ascii="Arial" w:eastAsia="Arial" w:hAnsi="Arial" w:cs="Arial"/>
          <w:color w:val="000000" w:themeColor="text1"/>
        </w:rPr>
        <w:t>(</w:t>
      </w:r>
      <w:r w:rsidRPr="58A78FEE">
        <w:rPr>
          <w:rFonts w:ascii="Arial" w:eastAsia="Arial" w:hAnsi="Arial" w:cs="Arial"/>
          <w:color w:val="000000" w:themeColor="text1"/>
        </w:rPr>
        <w:t>57</w:t>
      </w:r>
      <w:r w:rsidR="74B701EA" w:rsidRPr="58A78FEE">
        <w:rPr>
          <w:rFonts w:ascii="Arial" w:eastAsia="Arial" w:hAnsi="Arial" w:cs="Arial"/>
          <w:color w:val="000000" w:themeColor="text1"/>
        </w:rPr>
        <w:t>), pp.</w:t>
      </w:r>
      <w:r w:rsidRPr="58A78FEE">
        <w:rPr>
          <w:rFonts w:ascii="Arial" w:eastAsia="Arial" w:hAnsi="Arial" w:cs="Arial"/>
          <w:color w:val="000000" w:themeColor="text1"/>
        </w:rPr>
        <w:t xml:space="preserve"> 293–336.</w:t>
      </w:r>
      <w:r w:rsidR="7F0FDEFA" w:rsidRPr="58A78FEE">
        <w:rPr>
          <w:rFonts w:ascii="Arial" w:eastAsia="Arial" w:hAnsi="Arial" w:cs="Arial"/>
          <w:color w:val="000000" w:themeColor="text1"/>
        </w:rPr>
        <w:t xml:space="preserve"> </w:t>
      </w:r>
    </w:p>
    <w:p w14:paraId="61E6091F" w14:textId="6142047E" w:rsidR="4D9AD121" w:rsidRDefault="559000E0"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Slavin, R. (1996). </w:t>
      </w:r>
      <w:r w:rsidR="01B91BFB" w:rsidRPr="58A78FEE">
        <w:rPr>
          <w:rFonts w:ascii="Arial" w:eastAsia="Arial" w:hAnsi="Arial" w:cs="Arial"/>
          <w:color w:val="000000" w:themeColor="text1"/>
        </w:rPr>
        <w:t>‘</w:t>
      </w:r>
      <w:r w:rsidRPr="58A78FEE">
        <w:rPr>
          <w:rFonts w:ascii="Arial" w:eastAsia="Arial" w:hAnsi="Arial" w:cs="Arial"/>
          <w:color w:val="000000" w:themeColor="text1"/>
        </w:rPr>
        <w:t>Research on cooperative learning and achievement: What we know, what we need to know</w:t>
      </w:r>
      <w:r w:rsidR="2AFAE0E5"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Contemporary Educational Psychology</w:t>
      </w:r>
      <w:r w:rsidRPr="58A78FEE">
        <w:rPr>
          <w:rFonts w:ascii="Arial" w:eastAsia="Arial" w:hAnsi="Arial" w:cs="Arial"/>
          <w:color w:val="000000" w:themeColor="text1"/>
        </w:rPr>
        <w:t>, 21(1),</w:t>
      </w:r>
      <w:r w:rsidR="5AB4A2EA" w:rsidRPr="58A78FEE">
        <w:rPr>
          <w:rFonts w:ascii="Arial" w:eastAsia="Arial" w:hAnsi="Arial" w:cs="Arial"/>
          <w:color w:val="000000" w:themeColor="text1"/>
        </w:rPr>
        <w:t xml:space="preserve"> pp.</w:t>
      </w:r>
      <w:r w:rsidR="20E4C2B3" w:rsidRPr="58A78FEE">
        <w:rPr>
          <w:rFonts w:ascii="Arial" w:eastAsia="Arial" w:hAnsi="Arial" w:cs="Arial"/>
          <w:color w:val="000000" w:themeColor="text1"/>
        </w:rPr>
        <w:t xml:space="preserve"> </w:t>
      </w:r>
      <w:r w:rsidRPr="58A78FEE">
        <w:rPr>
          <w:rFonts w:ascii="Arial" w:eastAsia="Arial" w:hAnsi="Arial" w:cs="Arial"/>
          <w:color w:val="000000" w:themeColor="text1"/>
        </w:rPr>
        <w:t>43–69</w:t>
      </w:r>
      <w:r w:rsidR="621D2805" w:rsidRPr="58A78FEE">
        <w:rPr>
          <w:rFonts w:ascii="Arial" w:eastAsia="Arial" w:hAnsi="Arial" w:cs="Arial"/>
          <w:color w:val="000000" w:themeColor="text1"/>
        </w:rPr>
        <w:t>.</w:t>
      </w:r>
    </w:p>
    <w:p w14:paraId="7541AB0B" w14:textId="5C88C903" w:rsidR="4D9AD121" w:rsidRDefault="6367224E"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Sousa, D. A. </w:t>
      </w:r>
      <w:r w:rsidR="5021C60E" w:rsidRPr="58A78FEE">
        <w:rPr>
          <w:rFonts w:ascii="Arial" w:eastAsia="Arial" w:hAnsi="Arial" w:cs="Arial"/>
          <w:color w:val="000000" w:themeColor="text1"/>
        </w:rPr>
        <w:t>and</w:t>
      </w:r>
      <w:r w:rsidRPr="58A78FEE">
        <w:rPr>
          <w:rFonts w:ascii="Arial" w:eastAsia="Arial" w:hAnsi="Arial" w:cs="Arial"/>
          <w:color w:val="000000" w:themeColor="text1"/>
        </w:rPr>
        <w:t xml:space="preserve"> Tomlinson, C. A. (2018).</w:t>
      </w:r>
      <w:r w:rsidRPr="58A78FEE">
        <w:rPr>
          <w:rFonts w:ascii="Arial" w:eastAsia="Arial" w:hAnsi="Arial" w:cs="Arial"/>
          <w:i/>
          <w:iCs/>
          <w:color w:val="000000" w:themeColor="text1"/>
        </w:rPr>
        <w:t xml:space="preserve"> Differentiation and the brain: How neuroscience supports the learner-friendly classroom</w:t>
      </w:r>
      <w:r w:rsidRPr="58A78FEE">
        <w:rPr>
          <w:rFonts w:ascii="Arial" w:eastAsia="Arial" w:hAnsi="Arial" w:cs="Arial"/>
          <w:color w:val="000000" w:themeColor="text1"/>
        </w:rPr>
        <w:t>.</w:t>
      </w:r>
      <w:r w:rsidR="12A28F8F" w:rsidRPr="58A78FEE">
        <w:rPr>
          <w:rFonts w:ascii="Arial" w:eastAsia="Arial" w:hAnsi="Arial" w:cs="Arial"/>
          <w:color w:val="000000" w:themeColor="text1"/>
        </w:rPr>
        <w:t xml:space="preserve"> 2</w:t>
      </w:r>
      <w:r w:rsidR="12A28F8F" w:rsidRPr="58A78FEE">
        <w:rPr>
          <w:rFonts w:ascii="Arial" w:eastAsia="Arial" w:hAnsi="Arial" w:cs="Arial"/>
          <w:color w:val="000000" w:themeColor="text1"/>
          <w:vertAlign w:val="superscript"/>
        </w:rPr>
        <w:t>nd</w:t>
      </w:r>
      <w:r w:rsidRPr="58A78FEE">
        <w:rPr>
          <w:rFonts w:ascii="Arial" w:eastAsia="Arial" w:hAnsi="Arial" w:cs="Arial"/>
          <w:color w:val="000000" w:themeColor="text1"/>
        </w:rPr>
        <w:t xml:space="preserve"> </w:t>
      </w:r>
      <w:r w:rsidR="318B30D4" w:rsidRPr="58A78FEE">
        <w:rPr>
          <w:rFonts w:ascii="Arial" w:eastAsia="Arial" w:hAnsi="Arial" w:cs="Arial"/>
          <w:color w:val="000000" w:themeColor="text1"/>
        </w:rPr>
        <w:t xml:space="preserve">edition. </w:t>
      </w:r>
      <w:r w:rsidR="7E8E7F7A" w:rsidRPr="58A78FEE">
        <w:rPr>
          <w:rFonts w:ascii="Arial" w:eastAsia="Arial" w:hAnsi="Arial" w:cs="Arial"/>
          <w:color w:val="000000" w:themeColor="text1"/>
        </w:rPr>
        <w:t xml:space="preserve">Indiana: </w:t>
      </w:r>
      <w:r w:rsidRPr="58A78FEE">
        <w:rPr>
          <w:rFonts w:ascii="Arial" w:eastAsia="Arial" w:hAnsi="Arial" w:cs="Arial"/>
          <w:color w:val="000000" w:themeColor="text1"/>
        </w:rPr>
        <w:t>Solution Tree Press.</w:t>
      </w:r>
    </w:p>
    <w:p w14:paraId="24511A88" w14:textId="34ABFE59" w:rsidR="4D9AD121" w:rsidRDefault="740252FE"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Terwel, J., (2005) </w:t>
      </w:r>
      <w:r w:rsidR="18BBC2E2" w:rsidRPr="58A78FEE">
        <w:rPr>
          <w:rFonts w:ascii="Arial" w:eastAsia="Arial" w:hAnsi="Arial" w:cs="Arial"/>
          <w:color w:val="000000" w:themeColor="text1"/>
        </w:rPr>
        <w:t>‘</w:t>
      </w:r>
      <w:r w:rsidRPr="58A78FEE">
        <w:rPr>
          <w:rFonts w:ascii="Arial" w:eastAsia="Arial" w:hAnsi="Arial" w:cs="Arial"/>
          <w:color w:val="000000" w:themeColor="text1"/>
        </w:rPr>
        <w:t>Curriculum differentiation: multiple perspectives and developments in education</w:t>
      </w:r>
      <w:r w:rsidR="4A52961F" w:rsidRPr="58A78FEE">
        <w:rPr>
          <w:rFonts w:ascii="Arial" w:eastAsia="Arial" w:hAnsi="Arial" w:cs="Arial"/>
          <w:color w:val="000000" w:themeColor="text1"/>
        </w:rPr>
        <w:t>’</w:t>
      </w:r>
      <w:r w:rsidRPr="58A78FEE">
        <w:rPr>
          <w:rFonts w:ascii="Arial" w:eastAsia="Arial" w:hAnsi="Arial" w:cs="Arial"/>
          <w:color w:val="000000" w:themeColor="text1"/>
        </w:rPr>
        <w:t>.</w:t>
      </w:r>
      <w:r w:rsidRPr="58A78FEE">
        <w:rPr>
          <w:rFonts w:ascii="Arial" w:eastAsia="Arial" w:hAnsi="Arial" w:cs="Arial"/>
          <w:i/>
          <w:iCs/>
          <w:color w:val="000000" w:themeColor="text1"/>
        </w:rPr>
        <w:t xml:space="preserve"> Journal of Curriculum Studies,</w:t>
      </w:r>
      <w:r w:rsidRPr="58A78FEE">
        <w:rPr>
          <w:rFonts w:ascii="Arial" w:eastAsia="Arial" w:hAnsi="Arial" w:cs="Arial"/>
          <w:color w:val="000000" w:themeColor="text1"/>
        </w:rPr>
        <w:t xml:space="preserve"> 37(6), pp. 653-670</w:t>
      </w:r>
      <w:r w:rsidR="3BC98B41" w:rsidRPr="58A78FEE">
        <w:rPr>
          <w:rFonts w:ascii="Arial" w:eastAsia="Arial" w:hAnsi="Arial" w:cs="Arial"/>
          <w:color w:val="000000" w:themeColor="text1"/>
        </w:rPr>
        <w:t>.</w:t>
      </w:r>
    </w:p>
    <w:p w14:paraId="4B9C8ADF" w14:textId="24CE5748" w:rsidR="4D9AD121" w:rsidRDefault="5FBD6E25"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Tereshchenko</w:t>
      </w:r>
      <w:r w:rsidR="56844BC9" w:rsidRPr="58A78FEE">
        <w:rPr>
          <w:rFonts w:ascii="Arial" w:eastAsia="Arial" w:hAnsi="Arial" w:cs="Arial"/>
          <w:color w:val="000000" w:themeColor="text1"/>
        </w:rPr>
        <w:t>, A.</w:t>
      </w:r>
      <w:r w:rsidRPr="58A78FEE">
        <w:rPr>
          <w:rFonts w:ascii="Arial" w:eastAsia="Arial" w:hAnsi="Arial" w:cs="Arial"/>
          <w:color w:val="000000" w:themeColor="text1"/>
        </w:rPr>
        <w:t xml:space="preserve"> et al</w:t>
      </w:r>
      <w:r w:rsidR="787D8043" w:rsidRPr="58A78FEE">
        <w:rPr>
          <w:rFonts w:ascii="Arial" w:eastAsia="Arial" w:hAnsi="Arial" w:cs="Arial"/>
          <w:color w:val="000000" w:themeColor="text1"/>
        </w:rPr>
        <w:t>.</w:t>
      </w:r>
      <w:r w:rsidRPr="58A78FEE">
        <w:rPr>
          <w:rFonts w:ascii="Arial" w:eastAsia="Arial" w:hAnsi="Arial" w:cs="Arial"/>
          <w:color w:val="000000" w:themeColor="text1"/>
        </w:rPr>
        <w:t xml:space="preserve"> (2018)</w:t>
      </w:r>
      <w:r w:rsidR="7D0D4A9F" w:rsidRPr="58A78FEE">
        <w:rPr>
          <w:rFonts w:ascii="Arial" w:eastAsia="Arial" w:hAnsi="Arial" w:cs="Arial"/>
          <w:color w:val="000000" w:themeColor="text1"/>
        </w:rPr>
        <w:t xml:space="preserve"> </w:t>
      </w:r>
      <w:r w:rsidR="6384E48A" w:rsidRPr="58A78FEE">
        <w:rPr>
          <w:rFonts w:ascii="Arial" w:eastAsia="Arial" w:hAnsi="Arial" w:cs="Arial"/>
          <w:color w:val="000000" w:themeColor="text1"/>
        </w:rPr>
        <w:t>‘</w:t>
      </w:r>
      <w:r w:rsidR="7D0D4A9F" w:rsidRPr="58A78FEE">
        <w:rPr>
          <w:rFonts w:ascii="Arial" w:eastAsia="Arial" w:hAnsi="Arial" w:cs="Arial"/>
          <w:color w:val="000000" w:themeColor="text1"/>
        </w:rPr>
        <w:t>Learners’ attitudes to mixed-attainment grouping: examining the views of students of high, middle and low attainment</w:t>
      </w:r>
      <w:r w:rsidR="0779A62B" w:rsidRPr="58A78FEE">
        <w:rPr>
          <w:rFonts w:ascii="Arial" w:eastAsia="Arial" w:hAnsi="Arial" w:cs="Arial"/>
          <w:color w:val="000000" w:themeColor="text1"/>
        </w:rPr>
        <w:t>’</w:t>
      </w:r>
      <w:r w:rsidR="7D0D4A9F" w:rsidRPr="58A78FEE">
        <w:rPr>
          <w:rFonts w:ascii="Arial" w:eastAsia="Arial" w:hAnsi="Arial" w:cs="Arial"/>
          <w:color w:val="000000" w:themeColor="text1"/>
        </w:rPr>
        <w:t>,</w:t>
      </w:r>
      <w:r w:rsidR="7D0D4A9F" w:rsidRPr="58A78FEE">
        <w:rPr>
          <w:rFonts w:ascii="Arial" w:eastAsia="Arial" w:hAnsi="Arial" w:cs="Arial"/>
          <w:i/>
          <w:iCs/>
          <w:color w:val="000000" w:themeColor="text1"/>
        </w:rPr>
        <w:t xml:space="preserve"> Research Papers in Education</w:t>
      </w:r>
      <w:r w:rsidR="7D0D4A9F" w:rsidRPr="58A78FEE">
        <w:rPr>
          <w:rFonts w:ascii="Arial" w:eastAsia="Arial" w:hAnsi="Arial" w:cs="Arial"/>
          <w:color w:val="000000" w:themeColor="text1"/>
        </w:rPr>
        <w:t>,</w:t>
      </w:r>
      <w:r w:rsidR="43186535" w:rsidRPr="58A78FEE">
        <w:rPr>
          <w:rFonts w:ascii="Arial" w:eastAsia="Arial" w:hAnsi="Arial" w:cs="Arial"/>
          <w:color w:val="000000" w:themeColor="text1"/>
        </w:rPr>
        <w:t xml:space="preserve"> 34</w:t>
      </w:r>
      <w:r w:rsidR="6DB563A1" w:rsidRPr="58A78FEE">
        <w:rPr>
          <w:rFonts w:ascii="Arial" w:eastAsia="Arial" w:hAnsi="Arial" w:cs="Arial"/>
          <w:color w:val="000000" w:themeColor="text1"/>
        </w:rPr>
        <w:t>(</w:t>
      </w:r>
      <w:r w:rsidR="43186535" w:rsidRPr="58A78FEE">
        <w:rPr>
          <w:rFonts w:ascii="Arial" w:eastAsia="Arial" w:hAnsi="Arial" w:cs="Arial"/>
          <w:color w:val="000000" w:themeColor="text1"/>
        </w:rPr>
        <w:t>4</w:t>
      </w:r>
      <w:r w:rsidR="6A7475C7" w:rsidRPr="58A78FEE">
        <w:rPr>
          <w:rFonts w:ascii="Arial" w:eastAsia="Arial" w:hAnsi="Arial" w:cs="Arial"/>
          <w:color w:val="000000" w:themeColor="text1"/>
        </w:rPr>
        <w:t>)</w:t>
      </w:r>
      <w:r w:rsidR="43186535" w:rsidRPr="58A78FEE">
        <w:rPr>
          <w:rFonts w:ascii="Arial" w:eastAsia="Arial" w:hAnsi="Arial" w:cs="Arial"/>
          <w:color w:val="000000" w:themeColor="text1"/>
        </w:rPr>
        <w:t xml:space="preserve">, </w:t>
      </w:r>
      <w:r w:rsidR="6375E8BA" w:rsidRPr="58A78FEE">
        <w:rPr>
          <w:rFonts w:ascii="Arial" w:eastAsia="Arial" w:hAnsi="Arial" w:cs="Arial"/>
          <w:color w:val="000000" w:themeColor="text1"/>
        </w:rPr>
        <w:t xml:space="preserve">pp. </w:t>
      </w:r>
      <w:r w:rsidR="43186535" w:rsidRPr="58A78FEE">
        <w:rPr>
          <w:rFonts w:ascii="Arial" w:eastAsia="Arial" w:hAnsi="Arial" w:cs="Arial"/>
          <w:color w:val="000000" w:themeColor="text1"/>
        </w:rPr>
        <w:t>425-444</w:t>
      </w:r>
      <w:r w:rsidR="0D1DD0C9" w:rsidRPr="58A78FEE">
        <w:rPr>
          <w:rFonts w:ascii="Arial" w:eastAsia="Arial" w:hAnsi="Arial" w:cs="Arial"/>
          <w:color w:val="000000" w:themeColor="text1"/>
        </w:rPr>
        <w:t>.</w:t>
      </w:r>
    </w:p>
    <w:p w14:paraId="2698FD54" w14:textId="0427323B" w:rsidR="4D9AD121" w:rsidRDefault="41298415"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Tomlinson, C. A. (1999). </w:t>
      </w:r>
      <w:r w:rsidRPr="58A78FEE">
        <w:rPr>
          <w:rFonts w:ascii="Arial" w:eastAsia="Arial" w:hAnsi="Arial" w:cs="Arial"/>
          <w:i/>
          <w:iCs/>
          <w:color w:val="000000" w:themeColor="text1"/>
        </w:rPr>
        <w:t>The differentiated classroom. Responding to the needs of all learners</w:t>
      </w:r>
      <w:r w:rsidR="3C187377" w:rsidRPr="58A78FEE">
        <w:rPr>
          <w:rFonts w:ascii="Arial" w:eastAsia="Arial" w:hAnsi="Arial" w:cs="Arial"/>
          <w:color w:val="000000" w:themeColor="text1"/>
        </w:rPr>
        <w:t xml:space="preserve">, Arlington: </w:t>
      </w:r>
      <w:r w:rsidRPr="58A78FEE">
        <w:rPr>
          <w:rFonts w:ascii="Arial" w:eastAsia="Arial" w:hAnsi="Arial" w:cs="Arial"/>
          <w:color w:val="000000" w:themeColor="text1"/>
        </w:rPr>
        <w:t>ASCD.</w:t>
      </w:r>
    </w:p>
    <w:p w14:paraId="42C3C0B7" w14:textId="0E5EF6AE" w:rsidR="4D9AD121" w:rsidRDefault="6A323023"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Tomlinson, C. A.</w:t>
      </w:r>
      <w:r w:rsidR="491C544C" w:rsidRPr="58A78FEE">
        <w:rPr>
          <w:rFonts w:ascii="Arial" w:eastAsia="Arial" w:hAnsi="Arial" w:cs="Arial"/>
          <w:color w:val="000000" w:themeColor="text1"/>
        </w:rPr>
        <w:t xml:space="preserve"> et al. </w:t>
      </w:r>
      <w:r w:rsidRPr="58A78FEE">
        <w:rPr>
          <w:rFonts w:ascii="Arial" w:eastAsia="Arial" w:hAnsi="Arial" w:cs="Arial"/>
          <w:color w:val="000000" w:themeColor="text1"/>
        </w:rPr>
        <w:t xml:space="preserve">(2003). </w:t>
      </w:r>
      <w:r w:rsidR="1B02E3CD" w:rsidRPr="58A78FEE">
        <w:rPr>
          <w:rFonts w:ascii="Arial" w:eastAsia="Arial" w:hAnsi="Arial" w:cs="Arial"/>
          <w:color w:val="000000" w:themeColor="text1"/>
        </w:rPr>
        <w:t>‘</w:t>
      </w:r>
      <w:r w:rsidRPr="58A78FEE">
        <w:rPr>
          <w:rFonts w:ascii="Arial" w:eastAsia="Arial" w:hAnsi="Arial" w:cs="Arial"/>
          <w:color w:val="000000" w:themeColor="text1"/>
        </w:rPr>
        <w:t>Differentiating Instruction in Response to Student Readiness, Interest, and Learning Profile in Academically Diverse Classrooms:  A Review of Literature</w:t>
      </w:r>
      <w:r w:rsidR="704D3358"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Journal for the Education</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of the Gifted</w:t>
      </w:r>
      <w:r w:rsidRPr="58A78FEE">
        <w:rPr>
          <w:rFonts w:ascii="Arial" w:eastAsia="Arial" w:hAnsi="Arial" w:cs="Arial"/>
          <w:color w:val="000000" w:themeColor="text1"/>
        </w:rPr>
        <w:t>, 27(2–3)</w:t>
      </w:r>
      <w:r w:rsidR="73A52AC1" w:rsidRPr="58A78FEE">
        <w:rPr>
          <w:rFonts w:ascii="Arial" w:eastAsia="Arial" w:hAnsi="Arial" w:cs="Arial"/>
          <w:color w:val="000000" w:themeColor="text1"/>
        </w:rPr>
        <w:t xml:space="preserve">, pp. </w:t>
      </w:r>
      <w:r w:rsidRPr="58A78FEE">
        <w:rPr>
          <w:rFonts w:ascii="Arial" w:eastAsia="Arial" w:hAnsi="Arial" w:cs="Arial"/>
          <w:color w:val="000000" w:themeColor="text1"/>
        </w:rPr>
        <w:t>119–145.</w:t>
      </w:r>
      <w:r w:rsidR="0221E730" w:rsidRPr="58A78FEE">
        <w:rPr>
          <w:rFonts w:ascii="Arial" w:eastAsia="Arial" w:hAnsi="Arial" w:cs="Arial"/>
          <w:color w:val="000000" w:themeColor="text1"/>
        </w:rPr>
        <w:t xml:space="preserve"> [online] Available at: </w:t>
      </w:r>
      <w:hyperlink r:id="rId7">
        <w:r w:rsidR="0221E730" w:rsidRPr="58A78FEE">
          <w:rPr>
            <w:rStyle w:val="Hyperlink"/>
            <w:rFonts w:ascii="Arial" w:eastAsia="Arial" w:hAnsi="Arial" w:cs="Arial"/>
            <w:color w:val="000000" w:themeColor="text1"/>
          </w:rPr>
          <w:t>http://search.ebscohost.com/login.aspx?direct=trueanddb</w:t>
        </w:r>
      </w:hyperlink>
      <w:r w:rsidR="0221E730" w:rsidRPr="58A78FEE">
        <w:rPr>
          <w:rFonts w:ascii="Arial" w:eastAsia="Arial" w:hAnsi="Arial" w:cs="Arial"/>
          <w:color w:val="000000" w:themeColor="text1"/>
        </w:rPr>
        <w:t xml:space="preserve"> (Accessed: </w:t>
      </w:r>
      <w:r w:rsidR="77437DF0" w:rsidRPr="58A78FEE">
        <w:rPr>
          <w:rFonts w:ascii="Arial" w:eastAsia="Arial" w:hAnsi="Arial" w:cs="Arial"/>
          <w:color w:val="000000" w:themeColor="text1"/>
        </w:rPr>
        <w:t>6</w:t>
      </w:r>
      <w:r w:rsidR="0221E730" w:rsidRPr="58A78FEE">
        <w:rPr>
          <w:rFonts w:ascii="Arial" w:eastAsia="Arial" w:hAnsi="Arial" w:cs="Arial"/>
          <w:color w:val="000000" w:themeColor="text1"/>
        </w:rPr>
        <w:t xml:space="preserve"> October 2023)</w:t>
      </w:r>
      <w:r w:rsidR="3FB9733F" w:rsidRPr="58A78FEE">
        <w:rPr>
          <w:rFonts w:ascii="Arial" w:eastAsia="Arial" w:hAnsi="Arial" w:cs="Arial"/>
          <w:color w:val="000000" w:themeColor="text1"/>
        </w:rPr>
        <w:t>.</w:t>
      </w:r>
    </w:p>
    <w:p w14:paraId="271967E8" w14:textId="39242C0A" w:rsidR="4D9AD121" w:rsidRDefault="66C24579" w:rsidP="58A78FEE">
      <w:pPr>
        <w:spacing w:after="0" w:line="240" w:lineRule="auto"/>
        <w:rPr>
          <w:rFonts w:ascii="Arial" w:eastAsia="Arial" w:hAnsi="Arial" w:cs="Arial"/>
          <w:color w:val="000000" w:themeColor="text1"/>
        </w:rPr>
      </w:pPr>
      <w:r w:rsidRPr="58A78FEE">
        <w:rPr>
          <w:rFonts w:ascii="Arial" w:eastAsia="Arial" w:hAnsi="Arial" w:cs="Arial"/>
          <w:color w:val="000000" w:themeColor="text1"/>
        </w:rPr>
        <w:t>Tomlinson</w:t>
      </w:r>
      <w:r w:rsidR="58A5AD65" w:rsidRPr="58A78FEE">
        <w:rPr>
          <w:rFonts w:ascii="Arial" w:eastAsia="Arial" w:hAnsi="Arial" w:cs="Arial"/>
          <w:color w:val="000000" w:themeColor="text1"/>
        </w:rPr>
        <w:t>, C.A.</w:t>
      </w:r>
      <w:r w:rsidRPr="58A78FEE">
        <w:rPr>
          <w:rFonts w:ascii="Arial" w:eastAsia="Arial" w:hAnsi="Arial" w:cs="Arial"/>
          <w:color w:val="000000" w:themeColor="text1"/>
        </w:rPr>
        <w:t xml:space="preserve"> (2017)</w:t>
      </w:r>
      <w:r w:rsidR="0D6488C5" w:rsidRPr="58A78FEE">
        <w:rPr>
          <w:rFonts w:ascii="Arial" w:eastAsia="Arial" w:hAnsi="Arial" w:cs="Arial"/>
          <w:color w:val="000000" w:themeColor="text1"/>
        </w:rPr>
        <w:t xml:space="preserve"> </w:t>
      </w:r>
      <w:r w:rsidR="0D6488C5" w:rsidRPr="58A78FEE">
        <w:rPr>
          <w:rFonts w:ascii="Arial" w:eastAsia="Arial" w:hAnsi="Arial" w:cs="Arial"/>
          <w:i/>
          <w:iCs/>
          <w:color w:val="000000" w:themeColor="text1"/>
        </w:rPr>
        <w:t>How to Differentiate Instruction in Academically Diverse Cla</w:t>
      </w:r>
      <w:r w:rsidR="2BAADF01" w:rsidRPr="58A78FEE">
        <w:rPr>
          <w:rFonts w:ascii="Arial" w:eastAsia="Arial" w:hAnsi="Arial" w:cs="Arial"/>
          <w:i/>
          <w:iCs/>
          <w:color w:val="000000" w:themeColor="text1"/>
        </w:rPr>
        <w:t>ssrooms</w:t>
      </w:r>
      <w:r w:rsidR="42AEE98A" w:rsidRPr="58A78FEE">
        <w:rPr>
          <w:rFonts w:ascii="Arial" w:eastAsia="Arial" w:hAnsi="Arial" w:cs="Arial"/>
          <w:color w:val="000000" w:themeColor="text1"/>
        </w:rPr>
        <w:t>, 3</w:t>
      </w:r>
      <w:r w:rsidR="42AEE98A" w:rsidRPr="58A78FEE">
        <w:rPr>
          <w:rFonts w:ascii="Arial" w:eastAsia="Arial" w:hAnsi="Arial" w:cs="Arial"/>
          <w:color w:val="000000" w:themeColor="text1"/>
          <w:vertAlign w:val="superscript"/>
        </w:rPr>
        <w:t>rd</w:t>
      </w:r>
      <w:r w:rsidR="42AEE98A" w:rsidRPr="58A78FEE">
        <w:rPr>
          <w:rFonts w:ascii="Arial" w:eastAsia="Arial" w:hAnsi="Arial" w:cs="Arial"/>
          <w:color w:val="000000" w:themeColor="text1"/>
        </w:rPr>
        <w:t xml:space="preserve"> Edition, </w:t>
      </w:r>
      <w:r w:rsidR="7EEE0D33" w:rsidRPr="58A78FEE">
        <w:rPr>
          <w:rFonts w:ascii="Arial" w:eastAsia="Arial" w:hAnsi="Arial" w:cs="Arial"/>
          <w:color w:val="000000" w:themeColor="text1"/>
        </w:rPr>
        <w:t xml:space="preserve">Alexandria, </w:t>
      </w:r>
      <w:r w:rsidR="551D41E0" w:rsidRPr="58A78FEE">
        <w:rPr>
          <w:rFonts w:ascii="Arial" w:eastAsia="Arial" w:hAnsi="Arial" w:cs="Arial"/>
          <w:color w:val="000000" w:themeColor="text1"/>
        </w:rPr>
        <w:t>Virginia</w:t>
      </w:r>
      <w:r w:rsidR="42AEE98A" w:rsidRPr="58A78FEE">
        <w:rPr>
          <w:rFonts w:ascii="Arial" w:eastAsia="Arial" w:hAnsi="Arial" w:cs="Arial"/>
          <w:color w:val="000000" w:themeColor="text1"/>
        </w:rPr>
        <w:t>: ASCD.</w:t>
      </w:r>
    </w:p>
    <w:p w14:paraId="7EE1A66E" w14:textId="17379F8F" w:rsidR="0084C16A" w:rsidRDefault="34CC3FB9" w:rsidP="58A78FEE">
      <w:pPr>
        <w:spacing w:after="0" w:line="240" w:lineRule="auto"/>
        <w:rPr>
          <w:rFonts w:ascii="Arial" w:eastAsia="Arial" w:hAnsi="Arial" w:cs="Arial"/>
          <w:color w:val="000000" w:themeColor="text1"/>
        </w:rPr>
      </w:pPr>
      <w:r w:rsidRPr="58A78FEE">
        <w:rPr>
          <w:rFonts w:ascii="Arial" w:eastAsia="Arial" w:hAnsi="Arial" w:cs="Arial"/>
          <w:color w:val="000000" w:themeColor="text1"/>
        </w:rPr>
        <w:t>Tomlinson</w:t>
      </w:r>
      <w:r w:rsidR="5E3FFF0E" w:rsidRPr="58A78FEE">
        <w:rPr>
          <w:rFonts w:ascii="Arial" w:eastAsia="Arial" w:hAnsi="Arial" w:cs="Arial"/>
          <w:color w:val="000000" w:themeColor="text1"/>
        </w:rPr>
        <w:t xml:space="preserve">, </w:t>
      </w:r>
      <w:proofErr w:type="gramStart"/>
      <w:r w:rsidR="5E3FFF0E" w:rsidRPr="58A78FEE">
        <w:rPr>
          <w:rFonts w:ascii="Arial" w:eastAsia="Arial" w:hAnsi="Arial" w:cs="Arial"/>
          <w:color w:val="000000" w:themeColor="text1"/>
        </w:rPr>
        <w:t>C.A.</w:t>
      </w:r>
      <w:proofErr w:type="gramEnd"/>
      <w:r w:rsidR="5E3FFF0E" w:rsidRPr="58A78FEE">
        <w:rPr>
          <w:rFonts w:ascii="Arial" w:eastAsia="Arial" w:hAnsi="Arial" w:cs="Arial"/>
          <w:color w:val="000000" w:themeColor="text1"/>
        </w:rPr>
        <w:t xml:space="preserve"> and </w:t>
      </w:r>
      <w:r w:rsidRPr="58A78FEE">
        <w:rPr>
          <w:rFonts w:ascii="Arial" w:eastAsia="Arial" w:hAnsi="Arial" w:cs="Arial"/>
          <w:color w:val="000000" w:themeColor="text1"/>
        </w:rPr>
        <w:t>Imbeau</w:t>
      </w:r>
      <w:r w:rsidR="62164CDA" w:rsidRPr="58A78FEE">
        <w:rPr>
          <w:rFonts w:ascii="Arial" w:eastAsia="Arial" w:hAnsi="Arial" w:cs="Arial"/>
          <w:color w:val="000000" w:themeColor="text1"/>
        </w:rPr>
        <w:t>, M.B.</w:t>
      </w:r>
      <w:r w:rsidRPr="58A78FEE">
        <w:rPr>
          <w:rFonts w:ascii="Arial" w:eastAsia="Arial" w:hAnsi="Arial" w:cs="Arial"/>
          <w:color w:val="000000" w:themeColor="text1"/>
        </w:rPr>
        <w:t xml:space="preserve"> (2023)</w:t>
      </w:r>
      <w:r w:rsidR="0273BB03" w:rsidRPr="58A78FEE">
        <w:rPr>
          <w:rFonts w:ascii="Arial" w:eastAsia="Arial" w:hAnsi="Arial" w:cs="Arial"/>
          <w:color w:val="000000" w:themeColor="text1"/>
        </w:rPr>
        <w:t xml:space="preserve"> </w:t>
      </w:r>
      <w:r w:rsidR="0273BB03" w:rsidRPr="58A78FEE">
        <w:rPr>
          <w:rFonts w:ascii="Arial" w:eastAsia="Arial" w:hAnsi="Arial" w:cs="Arial"/>
          <w:i/>
          <w:iCs/>
          <w:color w:val="000000" w:themeColor="text1"/>
        </w:rPr>
        <w:t>Leading and Managing a Differentiated Classroom</w:t>
      </w:r>
      <w:r w:rsidR="6AAA2122" w:rsidRPr="58A78FEE">
        <w:rPr>
          <w:rFonts w:ascii="Arial" w:eastAsia="Arial" w:hAnsi="Arial" w:cs="Arial"/>
          <w:color w:val="000000" w:themeColor="text1"/>
        </w:rPr>
        <w:t>, 2</w:t>
      </w:r>
      <w:r w:rsidR="6AAA2122" w:rsidRPr="58A78FEE">
        <w:rPr>
          <w:rFonts w:ascii="Arial" w:eastAsia="Arial" w:hAnsi="Arial" w:cs="Arial"/>
          <w:color w:val="000000" w:themeColor="text1"/>
          <w:vertAlign w:val="superscript"/>
        </w:rPr>
        <w:t>nd</w:t>
      </w:r>
      <w:r w:rsidR="6AAA2122" w:rsidRPr="58A78FEE">
        <w:rPr>
          <w:rFonts w:ascii="Arial" w:eastAsia="Arial" w:hAnsi="Arial" w:cs="Arial"/>
          <w:color w:val="000000" w:themeColor="text1"/>
        </w:rPr>
        <w:t xml:space="preserve"> Edition. </w:t>
      </w:r>
      <w:r w:rsidR="730E9A1A" w:rsidRPr="58A78FEE">
        <w:rPr>
          <w:rFonts w:ascii="Arial" w:eastAsia="Arial" w:hAnsi="Arial" w:cs="Arial"/>
          <w:color w:val="000000" w:themeColor="text1"/>
        </w:rPr>
        <w:t xml:space="preserve">Alexandria, </w:t>
      </w:r>
      <w:proofErr w:type="spellStart"/>
      <w:proofErr w:type="gramStart"/>
      <w:r w:rsidR="730E9A1A" w:rsidRPr="58A78FEE">
        <w:rPr>
          <w:rFonts w:ascii="Arial" w:eastAsia="Arial" w:hAnsi="Arial" w:cs="Arial"/>
          <w:color w:val="000000" w:themeColor="text1"/>
        </w:rPr>
        <w:t>Virginia</w:t>
      </w:r>
      <w:r w:rsidR="6AAA2122" w:rsidRPr="58A78FEE">
        <w:rPr>
          <w:rFonts w:ascii="Arial" w:eastAsia="Arial" w:hAnsi="Arial" w:cs="Arial"/>
          <w:color w:val="000000" w:themeColor="text1"/>
        </w:rPr>
        <w:t>:ASCD</w:t>
      </w:r>
      <w:proofErr w:type="spellEnd"/>
      <w:proofErr w:type="gramEnd"/>
      <w:r w:rsidR="0084C16A">
        <w:br/>
      </w:r>
      <w:r w:rsidR="0084C16A">
        <w:br/>
      </w:r>
      <w:r w:rsidR="08ADC40E" w:rsidRPr="58A78FEE">
        <w:rPr>
          <w:rFonts w:ascii="Arial" w:eastAsia="Arial" w:hAnsi="Arial" w:cs="Arial"/>
          <w:color w:val="000000" w:themeColor="text1"/>
        </w:rPr>
        <w:t xml:space="preserve">Tripp, D. (2011) </w:t>
      </w:r>
      <w:r w:rsidR="08ADC40E" w:rsidRPr="58A78FEE">
        <w:rPr>
          <w:rFonts w:ascii="Arial" w:eastAsia="Arial" w:hAnsi="Arial" w:cs="Arial"/>
          <w:i/>
          <w:iCs/>
          <w:color w:val="000000" w:themeColor="text1"/>
        </w:rPr>
        <w:t>Critical Incidents in Teaching (Classic Edition): Developing professional</w:t>
      </w:r>
      <w:r w:rsidR="0084C16A">
        <w:br/>
      </w:r>
      <w:r w:rsidR="08ADC40E" w:rsidRPr="58A78FEE">
        <w:rPr>
          <w:rFonts w:ascii="Arial" w:eastAsia="Arial" w:hAnsi="Arial" w:cs="Arial"/>
          <w:i/>
          <w:iCs/>
          <w:color w:val="000000" w:themeColor="text1"/>
        </w:rPr>
        <w:t>judgement</w:t>
      </w:r>
      <w:r w:rsidR="08ADC40E" w:rsidRPr="58A78FEE">
        <w:rPr>
          <w:rFonts w:ascii="Arial" w:eastAsia="Arial" w:hAnsi="Arial" w:cs="Arial"/>
          <w:color w:val="000000" w:themeColor="text1"/>
        </w:rPr>
        <w:t xml:space="preserve">. London: Taylor and Francis Group. </w:t>
      </w:r>
      <w:r w:rsidR="485EAA42" w:rsidRPr="58A78FEE">
        <w:rPr>
          <w:rFonts w:ascii="Arial" w:eastAsia="Arial" w:hAnsi="Arial" w:cs="Arial"/>
          <w:color w:val="000000" w:themeColor="text1"/>
        </w:rPr>
        <w:t xml:space="preserve">[online] </w:t>
      </w:r>
      <w:r w:rsidR="08ADC40E" w:rsidRPr="58A78FEE">
        <w:rPr>
          <w:rFonts w:ascii="Arial" w:eastAsia="Arial" w:hAnsi="Arial" w:cs="Arial"/>
          <w:color w:val="000000" w:themeColor="text1"/>
        </w:rPr>
        <w:t xml:space="preserve">Available </w:t>
      </w:r>
      <w:r w:rsidR="0DE4557A" w:rsidRPr="58A78FEE">
        <w:rPr>
          <w:rFonts w:ascii="Arial" w:eastAsia="Arial" w:hAnsi="Arial" w:cs="Arial"/>
          <w:color w:val="000000" w:themeColor="text1"/>
        </w:rPr>
        <w:t xml:space="preserve">at: </w:t>
      </w:r>
      <w:hyperlink r:id="rId8">
        <w:r w:rsidR="0DE4557A" w:rsidRPr="58A78FEE">
          <w:rPr>
            <w:rStyle w:val="Hyperlink"/>
            <w:rFonts w:ascii="Arial" w:eastAsia="Arial" w:hAnsi="Arial" w:cs="Arial"/>
            <w:color w:val="000000" w:themeColor="text1"/>
          </w:rPr>
          <w:t>https://www.proquest.com/docview/2130908917/$N?accountid=130472</w:t>
        </w:r>
      </w:hyperlink>
      <w:r w:rsidR="08ADC40E" w:rsidRPr="58A78FEE">
        <w:rPr>
          <w:rFonts w:ascii="Arial" w:eastAsia="Arial" w:hAnsi="Arial" w:cs="Arial"/>
          <w:color w:val="000000" w:themeColor="text1"/>
        </w:rPr>
        <w:t xml:space="preserve"> (Accessed: 22 September 2023).  </w:t>
      </w:r>
    </w:p>
    <w:p w14:paraId="0E0AE91F" w14:textId="6E43C8D9" w:rsidR="0084C16A" w:rsidRDefault="0084C16A" w:rsidP="58A78FEE">
      <w:pPr>
        <w:spacing w:after="0" w:line="240" w:lineRule="auto"/>
        <w:rPr>
          <w:rFonts w:ascii="Arial" w:eastAsia="Arial" w:hAnsi="Arial" w:cs="Arial"/>
          <w:color w:val="000000" w:themeColor="text1"/>
        </w:rPr>
      </w:pPr>
    </w:p>
    <w:p w14:paraId="2AE6BE21" w14:textId="2EA05CEC" w:rsidR="0084C16A" w:rsidRDefault="24C8D990" w:rsidP="58A78FEE">
      <w:pPr>
        <w:spacing w:after="0" w:line="240" w:lineRule="auto"/>
        <w:rPr>
          <w:rFonts w:ascii="Arial" w:eastAsia="Arial" w:hAnsi="Arial" w:cs="Arial"/>
          <w:color w:val="000000" w:themeColor="text1"/>
        </w:rPr>
      </w:pPr>
      <w:r w:rsidRPr="58A78FEE">
        <w:rPr>
          <w:rFonts w:ascii="Arial" w:eastAsia="Arial" w:hAnsi="Arial" w:cs="Arial"/>
          <w:color w:val="000000" w:themeColor="text1"/>
        </w:rPr>
        <w:t>Vygotsky, L.S. (1978)</w:t>
      </w:r>
      <w:r w:rsidRPr="58A78FEE">
        <w:rPr>
          <w:rFonts w:ascii="Arial" w:eastAsia="Arial" w:hAnsi="Arial" w:cs="Arial"/>
          <w:i/>
          <w:iCs/>
          <w:color w:val="000000" w:themeColor="text1"/>
        </w:rPr>
        <w:t xml:space="preserve"> Mind in Society</w:t>
      </w:r>
      <w:r w:rsidRPr="58A78FEE">
        <w:rPr>
          <w:rFonts w:ascii="Arial" w:eastAsia="Arial" w:hAnsi="Arial" w:cs="Arial"/>
          <w:color w:val="000000" w:themeColor="text1"/>
        </w:rPr>
        <w:t>. Cambridge, MA: Harvard University Press.</w:t>
      </w:r>
    </w:p>
    <w:p w14:paraId="074CA10A" w14:textId="17AA167C" w:rsidR="0084C16A" w:rsidRDefault="3EC2F514"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Wood, D., Bruner, J.S., </w:t>
      </w:r>
      <w:r w:rsidR="5021C60E" w:rsidRPr="58A78FEE">
        <w:rPr>
          <w:rFonts w:ascii="Arial" w:eastAsia="Arial" w:hAnsi="Arial" w:cs="Arial"/>
          <w:color w:val="000000" w:themeColor="text1"/>
        </w:rPr>
        <w:t>and</w:t>
      </w:r>
      <w:r w:rsidRPr="58A78FEE">
        <w:rPr>
          <w:rFonts w:ascii="Arial" w:eastAsia="Arial" w:hAnsi="Arial" w:cs="Arial"/>
          <w:color w:val="000000" w:themeColor="text1"/>
        </w:rPr>
        <w:t xml:space="preserve"> Ross, G. (1976). </w:t>
      </w:r>
      <w:r w:rsidR="6D3D5BBF" w:rsidRPr="58A78FEE">
        <w:rPr>
          <w:rFonts w:ascii="Arial" w:eastAsia="Arial" w:hAnsi="Arial" w:cs="Arial"/>
          <w:color w:val="000000" w:themeColor="text1"/>
        </w:rPr>
        <w:t>‘</w:t>
      </w:r>
      <w:r w:rsidRPr="58A78FEE">
        <w:rPr>
          <w:rFonts w:ascii="Arial" w:eastAsia="Arial" w:hAnsi="Arial" w:cs="Arial"/>
          <w:color w:val="000000" w:themeColor="text1"/>
        </w:rPr>
        <w:t>The role of tutoring in problem solving</w:t>
      </w:r>
      <w:r w:rsidR="3BF779C5"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Journal of Child Psychology and Psychiatry</w:t>
      </w:r>
      <w:r w:rsidRPr="58A78FEE">
        <w:rPr>
          <w:rFonts w:ascii="Arial" w:eastAsia="Arial" w:hAnsi="Arial" w:cs="Arial"/>
          <w:color w:val="000000" w:themeColor="text1"/>
        </w:rPr>
        <w:t xml:space="preserve">, 17(2), </w:t>
      </w:r>
      <w:r w:rsidR="67DA9D3E" w:rsidRPr="58A78FEE">
        <w:rPr>
          <w:rFonts w:ascii="Arial" w:eastAsia="Arial" w:hAnsi="Arial" w:cs="Arial"/>
          <w:color w:val="000000" w:themeColor="text1"/>
        </w:rPr>
        <w:t xml:space="preserve">pp. </w:t>
      </w:r>
      <w:r w:rsidRPr="58A78FEE">
        <w:rPr>
          <w:rFonts w:ascii="Arial" w:eastAsia="Arial" w:hAnsi="Arial" w:cs="Arial"/>
          <w:color w:val="000000" w:themeColor="text1"/>
        </w:rPr>
        <w:t>89–100.</w:t>
      </w:r>
      <w:r w:rsidR="1744A633" w:rsidRPr="58A78FEE">
        <w:rPr>
          <w:rFonts w:ascii="Arial" w:eastAsia="Arial" w:hAnsi="Arial" w:cs="Arial"/>
          <w:color w:val="000000" w:themeColor="text1"/>
        </w:rPr>
        <w:t xml:space="preserve"> [online] Available at:</w:t>
      </w:r>
      <w:r w:rsidRPr="58A78FEE">
        <w:rPr>
          <w:rFonts w:ascii="Arial" w:eastAsia="Arial" w:hAnsi="Arial" w:cs="Arial"/>
          <w:color w:val="000000" w:themeColor="text1"/>
        </w:rPr>
        <w:t xml:space="preserve"> </w:t>
      </w:r>
      <w:hyperlink r:id="rId9">
        <w:r w:rsidRPr="58A78FEE">
          <w:rPr>
            <w:rStyle w:val="Hyperlink"/>
            <w:rFonts w:ascii="Arial" w:eastAsia="Arial" w:hAnsi="Arial" w:cs="Arial"/>
            <w:color w:val="000000" w:themeColor="text1"/>
            <w:u w:val="none"/>
          </w:rPr>
          <w:t>http://dx.doi.org.ezproxy.library.ubc.ca/10.1111/j.1469-7610.1976.tb00381.x</w:t>
        </w:r>
      </w:hyperlink>
      <w:r w:rsidR="4784F82A" w:rsidRPr="58A78FEE">
        <w:rPr>
          <w:rFonts w:ascii="Arial" w:eastAsia="Arial" w:hAnsi="Arial" w:cs="Arial"/>
          <w:color w:val="000000" w:themeColor="text1"/>
        </w:rPr>
        <w:t xml:space="preserve"> (Accessed: 9</w:t>
      </w:r>
      <w:r w:rsidR="4784F82A" w:rsidRPr="58A78FEE">
        <w:rPr>
          <w:rFonts w:ascii="Arial" w:eastAsia="Arial" w:hAnsi="Arial" w:cs="Arial"/>
          <w:color w:val="000000" w:themeColor="text1"/>
          <w:vertAlign w:val="superscript"/>
        </w:rPr>
        <w:t>th</w:t>
      </w:r>
      <w:r w:rsidR="4784F82A" w:rsidRPr="58A78FEE">
        <w:rPr>
          <w:rFonts w:ascii="Arial" w:eastAsia="Arial" w:hAnsi="Arial" w:cs="Arial"/>
          <w:color w:val="000000" w:themeColor="text1"/>
        </w:rPr>
        <w:t xml:space="preserve"> October 2023).</w:t>
      </w:r>
      <w:r w:rsidR="4D96D221" w:rsidRPr="58A78FEE">
        <w:rPr>
          <w:rStyle w:val="Hyperlink"/>
          <w:rFonts w:ascii="Arial" w:eastAsia="Arial" w:hAnsi="Arial" w:cs="Arial"/>
          <w:color w:val="000000" w:themeColor="text1"/>
          <w:u w:val="none"/>
        </w:rPr>
        <w:t xml:space="preserve"> </w:t>
      </w:r>
    </w:p>
    <w:p w14:paraId="0657AA7A" w14:textId="7A19F2D5" w:rsidR="13424FF1" w:rsidRDefault="5FBB3E9D" w:rsidP="58A78FEE">
      <w:pPr>
        <w:spacing w:after="0"/>
        <w:rPr>
          <w:rFonts w:ascii="Arial" w:eastAsia="Arial" w:hAnsi="Arial" w:cs="Arial"/>
          <w:color w:val="000000" w:themeColor="text1"/>
        </w:rPr>
      </w:pPr>
      <w:r w:rsidRPr="58A78FEE">
        <w:rPr>
          <w:rFonts w:ascii="Arial" w:eastAsia="Arial" w:hAnsi="Arial" w:cs="Arial"/>
          <w:color w:val="000000" w:themeColor="text1"/>
        </w:rPr>
        <w:t xml:space="preserve">Wang, M. and Ho, D. (2020), </w:t>
      </w:r>
      <w:r w:rsidR="2604B48E" w:rsidRPr="58A78FEE">
        <w:rPr>
          <w:rFonts w:ascii="Arial" w:eastAsia="Arial" w:hAnsi="Arial" w:cs="Arial"/>
          <w:color w:val="000000" w:themeColor="text1"/>
        </w:rPr>
        <w:t>‘</w:t>
      </w:r>
      <w:r w:rsidRPr="58A78FEE">
        <w:rPr>
          <w:rFonts w:ascii="Arial" w:eastAsia="Arial" w:hAnsi="Arial" w:cs="Arial"/>
          <w:color w:val="000000" w:themeColor="text1"/>
        </w:rPr>
        <w:t>A quest for teacher leadership in the twenty-first century</w:t>
      </w:r>
      <w:r w:rsidR="7934F22A" w:rsidRPr="58A78FEE">
        <w:rPr>
          <w:rFonts w:ascii="Arial" w:eastAsia="Arial" w:hAnsi="Arial" w:cs="Arial"/>
          <w:color w:val="000000" w:themeColor="text1"/>
        </w:rPr>
        <w:t>-</w:t>
      </w:r>
      <w:r w:rsidRPr="58A78FEE">
        <w:rPr>
          <w:rFonts w:ascii="Arial" w:eastAsia="Arial" w:hAnsi="Arial" w:cs="Arial"/>
          <w:color w:val="000000" w:themeColor="text1"/>
        </w:rPr>
        <w:t>emerging themes for future research</w:t>
      </w:r>
      <w:r w:rsidR="49863B42" w:rsidRPr="58A78FEE">
        <w:rPr>
          <w:rFonts w:ascii="Arial" w:eastAsia="Arial" w:hAnsi="Arial" w:cs="Arial"/>
          <w:color w:val="000000" w:themeColor="text1"/>
        </w:rPr>
        <w:t>’</w:t>
      </w:r>
      <w:r w:rsidRPr="58A78FEE">
        <w:rPr>
          <w:rFonts w:ascii="Arial" w:eastAsia="Arial" w:hAnsi="Arial" w:cs="Arial"/>
          <w:color w:val="000000" w:themeColor="text1"/>
        </w:rPr>
        <w:t>,</w:t>
      </w:r>
      <w:r w:rsidRPr="58A78FEE">
        <w:rPr>
          <w:rFonts w:ascii="Arial" w:eastAsia="Arial" w:hAnsi="Arial" w:cs="Arial"/>
          <w:i/>
          <w:iCs/>
          <w:color w:val="000000" w:themeColor="text1"/>
        </w:rPr>
        <w:t xml:space="preserve"> International Journal of Educational Management</w:t>
      </w:r>
      <w:r w:rsidRPr="58A78FEE">
        <w:rPr>
          <w:rFonts w:ascii="Arial" w:eastAsia="Arial" w:hAnsi="Arial" w:cs="Arial"/>
          <w:color w:val="000000" w:themeColor="text1"/>
        </w:rPr>
        <w:t>, 34</w:t>
      </w:r>
      <w:r w:rsidR="16884D07" w:rsidRPr="58A78FEE">
        <w:rPr>
          <w:rFonts w:ascii="Arial" w:eastAsia="Arial" w:hAnsi="Arial" w:cs="Arial"/>
          <w:color w:val="000000" w:themeColor="text1"/>
        </w:rPr>
        <w:t>(</w:t>
      </w:r>
      <w:r w:rsidRPr="58A78FEE">
        <w:rPr>
          <w:rFonts w:ascii="Arial" w:eastAsia="Arial" w:hAnsi="Arial" w:cs="Arial"/>
          <w:color w:val="000000" w:themeColor="text1"/>
        </w:rPr>
        <w:t>2</w:t>
      </w:r>
      <w:r w:rsidR="0E414C22" w:rsidRPr="58A78FEE">
        <w:rPr>
          <w:rFonts w:ascii="Arial" w:eastAsia="Arial" w:hAnsi="Arial" w:cs="Arial"/>
          <w:color w:val="000000" w:themeColor="text1"/>
        </w:rPr>
        <w:t>)</w:t>
      </w:r>
      <w:r w:rsidRPr="58A78FEE">
        <w:rPr>
          <w:rFonts w:ascii="Arial" w:eastAsia="Arial" w:hAnsi="Arial" w:cs="Arial"/>
          <w:color w:val="000000" w:themeColor="text1"/>
        </w:rPr>
        <w:t>, pp. 354-372.</w:t>
      </w:r>
    </w:p>
    <w:p w14:paraId="21F9533C" w14:textId="5EC2C04F" w:rsidR="2EBAE3EE" w:rsidRDefault="2EBAE3EE" w:rsidP="58A78FEE">
      <w:pPr>
        <w:spacing w:line="257" w:lineRule="auto"/>
        <w:rPr>
          <w:rFonts w:ascii="Arial" w:eastAsia="Arial" w:hAnsi="Arial" w:cs="Arial"/>
          <w:color w:val="000000" w:themeColor="text1"/>
        </w:rPr>
      </w:pPr>
      <w:r>
        <w:lastRenderedPageBreak/>
        <w:br/>
      </w:r>
      <w:r w:rsidR="1699DBB2" w:rsidRPr="58A78FEE">
        <w:rPr>
          <w:rFonts w:ascii="Arial" w:eastAsia="Arial" w:hAnsi="Arial" w:cs="Arial"/>
          <w:color w:val="000000" w:themeColor="text1"/>
        </w:rPr>
        <w:t xml:space="preserve">Welsh Government (2019) </w:t>
      </w:r>
      <w:r w:rsidR="530F182E" w:rsidRPr="58A78FEE">
        <w:rPr>
          <w:rFonts w:ascii="Arial" w:eastAsia="Arial" w:hAnsi="Arial" w:cs="Arial"/>
          <w:color w:val="000000" w:themeColor="text1"/>
        </w:rPr>
        <w:t xml:space="preserve">Professional </w:t>
      </w:r>
      <w:r w:rsidR="7C101801" w:rsidRPr="58A78FEE">
        <w:rPr>
          <w:rFonts w:ascii="Arial" w:eastAsia="Arial" w:hAnsi="Arial" w:cs="Arial"/>
          <w:color w:val="000000" w:themeColor="text1"/>
        </w:rPr>
        <w:t>Standards for Teaching and Leadership</w:t>
      </w:r>
      <w:r w:rsidR="78FB28AB" w:rsidRPr="58A78FEE">
        <w:rPr>
          <w:rFonts w:ascii="Arial" w:eastAsia="Arial" w:hAnsi="Arial" w:cs="Arial"/>
          <w:color w:val="000000" w:themeColor="text1"/>
        </w:rPr>
        <w:t xml:space="preserve">. [online] Available at: </w:t>
      </w:r>
      <w:hyperlink r:id="rId10">
        <w:r w:rsidR="78FB28AB" w:rsidRPr="58A78FEE">
          <w:rPr>
            <w:rStyle w:val="Hyperlink"/>
            <w:rFonts w:ascii="Arial" w:eastAsia="Arial" w:hAnsi="Arial" w:cs="Arial"/>
            <w:color w:val="000000" w:themeColor="text1"/>
          </w:rPr>
          <w:t>https://hwb.gov.wales/api/storage/19bc948b-8a3f-41e0-944a-7bf2cadf7d18/professional-standards-for-teaching-and-leadership-interactive-pdf-for-pc.pdf</w:t>
        </w:r>
      </w:hyperlink>
      <w:r w:rsidR="78FB28AB" w:rsidRPr="58A78FEE">
        <w:rPr>
          <w:rFonts w:ascii="Arial" w:eastAsia="Arial" w:hAnsi="Arial" w:cs="Arial"/>
          <w:color w:val="000000" w:themeColor="text1"/>
        </w:rPr>
        <w:t>.</w:t>
      </w:r>
      <w:r w:rsidR="7DDE9E63" w:rsidRPr="58A78FEE">
        <w:rPr>
          <w:rFonts w:ascii="Arial" w:eastAsia="Arial" w:hAnsi="Arial" w:cs="Arial"/>
          <w:color w:val="000000" w:themeColor="text1"/>
        </w:rPr>
        <w:t xml:space="preserve"> (Accessed: 18</w:t>
      </w:r>
      <w:r w:rsidR="7DDE9E63" w:rsidRPr="58A78FEE">
        <w:rPr>
          <w:rFonts w:ascii="Arial" w:eastAsia="Arial" w:hAnsi="Arial" w:cs="Arial"/>
          <w:color w:val="000000" w:themeColor="text1"/>
          <w:vertAlign w:val="superscript"/>
        </w:rPr>
        <w:t>th</w:t>
      </w:r>
      <w:r w:rsidR="7DDE9E63" w:rsidRPr="58A78FEE">
        <w:rPr>
          <w:rFonts w:ascii="Arial" w:eastAsia="Arial" w:hAnsi="Arial" w:cs="Arial"/>
          <w:color w:val="000000" w:themeColor="text1"/>
        </w:rPr>
        <w:t xml:space="preserve"> October 2023).</w:t>
      </w:r>
    </w:p>
    <w:p w14:paraId="4D6759CC" w14:textId="62A7595D" w:rsidR="073447C0" w:rsidRDefault="6B18F77E"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Welsh Government (2022) School Census Results: February 2022. [online</w:t>
      </w:r>
      <w:r w:rsidR="51626B9E" w:rsidRPr="58A78FEE">
        <w:rPr>
          <w:rFonts w:ascii="Arial" w:eastAsia="Arial" w:hAnsi="Arial" w:cs="Arial"/>
          <w:color w:val="000000" w:themeColor="text1"/>
        </w:rPr>
        <w:t xml:space="preserve">] Available at: </w:t>
      </w:r>
      <w:hyperlink r:id="rId11" w:anchor="104296">
        <w:r w:rsidR="51626B9E" w:rsidRPr="58A78FEE">
          <w:rPr>
            <w:rStyle w:val="Hyperlink"/>
            <w:rFonts w:ascii="Arial" w:eastAsia="Arial" w:hAnsi="Arial" w:cs="Arial"/>
            <w:color w:val="000000" w:themeColor="text1"/>
          </w:rPr>
          <w:t>https://www.gov.wales/schools-census-results-february-2022-html#104296</w:t>
        </w:r>
      </w:hyperlink>
      <w:r w:rsidR="51626B9E" w:rsidRPr="58A78FEE">
        <w:rPr>
          <w:rFonts w:ascii="Arial" w:eastAsia="Arial" w:hAnsi="Arial" w:cs="Arial"/>
          <w:color w:val="000000" w:themeColor="text1"/>
        </w:rPr>
        <w:t xml:space="preserve"> </w:t>
      </w:r>
      <w:r w:rsidR="20D5FB00" w:rsidRPr="58A78FEE">
        <w:rPr>
          <w:rFonts w:ascii="Arial" w:eastAsia="Arial" w:hAnsi="Arial" w:cs="Arial"/>
          <w:color w:val="000000" w:themeColor="text1"/>
        </w:rPr>
        <w:t>(Accessed: 28</w:t>
      </w:r>
      <w:r w:rsidR="20D5FB00" w:rsidRPr="58A78FEE">
        <w:rPr>
          <w:rFonts w:ascii="Arial" w:eastAsia="Arial" w:hAnsi="Arial" w:cs="Arial"/>
          <w:color w:val="000000" w:themeColor="text1"/>
          <w:vertAlign w:val="superscript"/>
        </w:rPr>
        <w:t>th</w:t>
      </w:r>
      <w:r w:rsidR="20D5FB00" w:rsidRPr="58A78FEE">
        <w:rPr>
          <w:rFonts w:ascii="Arial" w:eastAsia="Arial" w:hAnsi="Arial" w:cs="Arial"/>
          <w:color w:val="000000" w:themeColor="text1"/>
        </w:rPr>
        <w:t xml:space="preserve"> October 2023).</w:t>
      </w:r>
    </w:p>
    <w:p w14:paraId="011D187B" w14:textId="5E685014" w:rsidR="65018F80" w:rsidRDefault="088B98F7"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Welsh Government </w:t>
      </w:r>
      <w:r w:rsidR="6DFB2354" w:rsidRPr="58A78FEE">
        <w:rPr>
          <w:rFonts w:ascii="Arial" w:eastAsia="Arial" w:hAnsi="Arial" w:cs="Arial"/>
          <w:color w:val="000000" w:themeColor="text1"/>
        </w:rPr>
        <w:t>(</w:t>
      </w:r>
      <w:r w:rsidRPr="58A78FEE">
        <w:rPr>
          <w:rFonts w:ascii="Arial" w:eastAsia="Arial" w:hAnsi="Arial" w:cs="Arial"/>
          <w:color w:val="000000" w:themeColor="text1"/>
        </w:rPr>
        <w:t>202</w:t>
      </w:r>
      <w:r w:rsidR="38E923E8" w:rsidRPr="58A78FEE">
        <w:rPr>
          <w:rFonts w:ascii="Arial" w:eastAsia="Arial" w:hAnsi="Arial" w:cs="Arial"/>
          <w:color w:val="000000" w:themeColor="text1"/>
        </w:rPr>
        <w:t>2b</w:t>
      </w:r>
      <w:r w:rsidR="0C3476B9"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015F9BE0" w:rsidRPr="58A78FEE">
        <w:rPr>
          <w:rFonts w:ascii="Arial" w:eastAsia="Arial" w:hAnsi="Arial" w:cs="Arial"/>
          <w:color w:val="000000" w:themeColor="text1"/>
        </w:rPr>
        <w:t xml:space="preserve">Developing a vision for Curriculum Design. [online] Available at: </w:t>
      </w:r>
      <w:hyperlink r:id="rId12" w:anchor="curriculum-design-and-the-four-purposes">
        <w:r w:rsidR="015F9BE0" w:rsidRPr="58A78FEE">
          <w:rPr>
            <w:rStyle w:val="Hyperlink"/>
            <w:rFonts w:ascii="Arial" w:eastAsia="Arial" w:hAnsi="Arial" w:cs="Arial"/>
            <w:color w:val="000000" w:themeColor="text1"/>
          </w:rPr>
          <w:t>https://hwb.gov.wales/curriculum-for-wales/designing-your-curriculum/developing-a-vision-for-curriculum-design/#curriculum-design-and-the-four-purposes</w:t>
        </w:r>
      </w:hyperlink>
      <w:r w:rsidR="015F9BE0" w:rsidRPr="58A78FEE">
        <w:rPr>
          <w:rFonts w:ascii="Arial" w:eastAsia="Arial" w:hAnsi="Arial" w:cs="Arial"/>
          <w:color w:val="000000" w:themeColor="text1"/>
        </w:rPr>
        <w:t xml:space="preserve"> </w:t>
      </w:r>
      <w:r w:rsidR="0AAA15C6" w:rsidRPr="58A78FEE">
        <w:rPr>
          <w:rFonts w:ascii="Arial" w:eastAsia="Arial" w:hAnsi="Arial" w:cs="Arial"/>
          <w:color w:val="000000" w:themeColor="text1"/>
        </w:rPr>
        <w:t>(Accessed: 15</w:t>
      </w:r>
      <w:r w:rsidR="0AAA15C6" w:rsidRPr="58A78FEE">
        <w:rPr>
          <w:rFonts w:ascii="Arial" w:eastAsia="Arial" w:hAnsi="Arial" w:cs="Arial"/>
          <w:color w:val="000000" w:themeColor="text1"/>
          <w:vertAlign w:val="superscript"/>
        </w:rPr>
        <w:t>th</w:t>
      </w:r>
      <w:r w:rsidR="0AAA15C6" w:rsidRPr="58A78FEE">
        <w:rPr>
          <w:rFonts w:ascii="Arial" w:eastAsia="Arial" w:hAnsi="Arial" w:cs="Arial"/>
          <w:color w:val="000000" w:themeColor="text1"/>
        </w:rPr>
        <w:t xml:space="preserve"> October 2023).</w:t>
      </w:r>
    </w:p>
    <w:p w14:paraId="353CC20F" w14:textId="76E63775" w:rsidR="65018F80" w:rsidRDefault="567F62F2"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Willis, J. (2006). </w:t>
      </w:r>
      <w:r w:rsidRPr="58A78FEE">
        <w:rPr>
          <w:rFonts w:ascii="Arial" w:eastAsia="Arial" w:hAnsi="Arial" w:cs="Arial"/>
          <w:i/>
          <w:iCs/>
          <w:color w:val="000000" w:themeColor="text1"/>
        </w:rPr>
        <w:t xml:space="preserve">Research-based strategies to ignite student </w:t>
      </w:r>
      <w:proofErr w:type="gramStart"/>
      <w:r w:rsidRPr="58A78FEE">
        <w:rPr>
          <w:rFonts w:ascii="Arial" w:eastAsia="Arial" w:hAnsi="Arial" w:cs="Arial"/>
          <w:i/>
          <w:iCs/>
          <w:color w:val="000000" w:themeColor="text1"/>
        </w:rPr>
        <w:t>learning :</w:t>
      </w:r>
      <w:proofErr w:type="gramEnd"/>
      <w:r w:rsidRPr="58A78FEE">
        <w:rPr>
          <w:rFonts w:ascii="Arial" w:eastAsia="Arial" w:hAnsi="Arial" w:cs="Arial"/>
          <w:i/>
          <w:iCs/>
          <w:color w:val="000000" w:themeColor="text1"/>
        </w:rPr>
        <w:t xml:space="preserve"> Insights from a neurologist and classroom teacher.</w:t>
      </w:r>
      <w:r w:rsidRPr="58A78FEE">
        <w:rPr>
          <w:rFonts w:ascii="Arial" w:eastAsia="Arial" w:hAnsi="Arial" w:cs="Arial"/>
          <w:color w:val="000000" w:themeColor="text1"/>
        </w:rPr>
        <w:t xml:space="preserve"> Alexandria, </w:t>
      </w:r>
      <w:r w:rsidR="4909D95C" w:rsidRPr="58A78FEE">
        <w:rPr>
          <w:rFonts w:ascii="Arial" w:eastAsia="Arial" w:hAnsi="Arial" w:cs="Arial"/>
          <w:color w:val="000000" w:themeColor="text1"/>
        </w:rPr>
        <w:t>Virginia</w:t>
      </w:r>
      <w:r w:rsidRPr="58A78FEE">
        <w:rPr>
          <w:rFonts w:ascii="Arial" w:eastAsia="Arial" w:hAnsi="Arial" w:cs="Arial"/>
          <w:color w:val="000000" w:themeColor="text1"/>
        </w:rPr>
        <w:t>: ASCD.</w:t>
      </w:r>
    </w:p>
    <w:p w14:paraId="2072478A" w14:textId="5FD1B4A2" w:rsidR="65018F80" w:rsidRDefault="61846C15"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Zeichner, K.M. and Liston, D.P. (2013). </w:t>
      </w:r>
      <w:r w:rsidRPr="58A78FEE">
        <w:rPr>
          <w:rFonts w:ascii="Arial" w:eastAsia="Arial" w:hAnsi="Arial" w:cs="Arial"/>
          <w:i/>
          <w:iCs/>
          <w:color w:val="000000" w:themeColor="text1"/>
        </w:rPr>
        <w:t>Reflective Teaching: An Introduction</w:t>
      </w:r>
      <w:r w:rsidRPr="58A78FEE">
        <w:rPr>
          <w:rFonts w:ascii="Arial" w:eastAsia="Arial" w:hAnsi="Arial" w:cs="Arial"/>
          <w:color w:val="000000" w:themeColor="text1"/>
        </w:rPr>
        <w:t xml:space="preserve">. New Jersey: Lawrence Erlbaum. [online] Available at: </w:t>
      </w:r>
      <w:hyperlink r:id="rId13">
        <w:r w:rsidRPr="58A78FEE">
          <w:rPr>
            <w:rStyle w:val="Hyperlink"/>
            <w:rFonts w:ascii="Arial" w:eastAsia="Arial" w:hAnsi="Arial" w:cs="Arial"/>
            <w:color w:val="000000" w:themeColor="text1"/>
          </w:rPr>
          <w:t>https://www.google.co.uk/books/edition/Reflective_Teaching/Un746Sd-n6IC?hl=enandgbpv=1anddq=Zeichner,+K.M.+and+Liston,+D.P.+(2013).+Reflective+Teaching:+An+Introduction.andprintsec=frontcover</w:t>
        </w:r>
      </w:hyperlink>
      <w:r w:rsidRPr="58A78FEE">
        <w:rPr>
          <w:rFonts w:ascii="Arial" w:eastAsia="Arial" w:hAnsi="Arial" w:cs="Arial"/>
          <w:color w:val="000000" w:themeColor="text1"/>
        </w:rPr>
        <w:t xml:space="preserve"> (Accessed: 5</w:t>
      </w:r>
      <w:r w:rsidRPr="58A78FEE">
        <w:rPr>
          <w:rFonts w:ascii="Arial" w:eastAsia="Arial" w:hAnsi="Arial" w:cs="Arial"/>
          <w:color w:val="000000" w:themeColor="text1"/>
          <w:vertAlign w:val="superscript"/>
        </w:rPr>
        <w:t>th</w:t>
      </w:r>
      <w:r w:rsidRPr="58A78FEE">
        <w:rPr>
          <w:rFonts w:ascii="Arial" w:eastAsia="Arial" w:hAnsi="Arial" w:cs="Arial"/>
          <w:color w:val="000000" w:themeColor="text1"/>
        </w:rPr>
        <w:t xml:space="preserve"> October 2023).</w:t>
      </w:r>
    </w:p>
    <w:p w14:paraId="6775555D" w14:textId="4F405039" w:rsidR="65018F80" w:rsidRDefault="65018F80" w:rsidP="58A78FEE">
      <w:pPr>
        <w:spacing w:line="257" w:lineRule="auto"/>
        <w:rPr>
          <w:rFonts w:ascii="Arial" w:eastAsia="Arial" w:hAnsi="Arial" w:cs="Arial"/>
        </w:rPr>
      </w:pPr>
      <w:r>
        <w:br/>
      </w:r>
      <w:r>
        <w:br/>
      </w:r>
    </w:p>
    <w:p w14:paraId="55A752C5" w14:textId="5D6E9A1C" w:rsidR="65018F80" w:rsidRDefault="65018F80" w:rsidP="58A78FEE">
      <w:pPr>
        <w:spacing w:line="257" w:lineRule="auto"/>
        <w:jc w:val="center"/>
        <w:rPr>
          <w:rFonts w:ascii="Arial" w:eastAsia="Arial" w:hAnsi="Arial" w:cs="Arial"/>
          <w:u w:val="single"/>
        </w:rPr>
      </w:pPr>
    </w:p>
    <w:p w14:paraId="60B3A8E4" w14:textId="476F58EE" w:rsidR="65018F80" w:rsidRDefault="65018F80" w:rsidP="58A78FEE">
      <w:pPr>
        <w:spacing w:line="257" w:lineRule="auto"/>
        <w:jc w:val="center"/>
        <w:rPr>
          <w:rFonts w:ascii="Arial" w:eastAsia="Arial" w:hAnsi="Arial" w:cs="Arial"/>
          <w:u w:val="single"/>
        </w:rPr>
      </w:pPr>
    </w:p>
    <w:p w14:paraId="6E2B6171" w14:textId="714E1DAB" w:rsidR="65018F80" w:rsidRDefault="65018F80" w:rsidP="58A78FEE">
      <w:pPr>
        <w:spacing w:line="257" w:lineRule="auto"/>
        <w:jc w:val="center"/>
        <w:rPr>
          <w:rFonts w:ascii="Arial" w:eastAsia="Arial" w:hAnsi="Arial" w:cs="Arial"/>
          <w:u w:val="single"/>
        </w:rPr>
      </w:pPr>
    </w:p>
    <w:p w14:paraId="6F88994F" w14:textId="0FBCBA40" w:rsidR="60C761EE" w:rsidRDefault="60C761EE" w:rsidP="58A78FEE">
      <w:pPr>
        <w:spacing w:line="257" w:lineRule="auto"/>
        <w:jc w:val="center"/>
        <w:rPr>
          <w:rFonts w:ascii="Arial" w:eastAsia="Arial" w:hAnsi="Arial" w:cs="Arial"/>
          <w:u w:val="single"/>
        </w:rPr>
      </w:pPr>
    </w:p>
    <w:p w14:paraId="72F36132" w14:textId="778289A5" w:rsidR="60C761EE" w:rsidRDefault="60C761EE" w:rsidP="58A78FEE">
      <w:pPr>
        <w:spacing w:line="257" w:lineRule="auto"/>
        <w:jc w:val="center"/>
        <w:rPr>
          <w:rFonts w:ascii="Arial" w:eastAsia="Arial" w:hAnsi="Arial" w:cs="Arial"/>
          <w:u w:val="single"/>
        </w:rPr>
      </w:pPr>
    </w:p>
    <w:p w14:paraId="606493DE" w14:textId="4F0DF4A8" w:rsidR="65018F80" w:rsidRDefault="65018F80" w:rsidP="58A78FEE">
      <w:pPr>
        <w:spacing w:line="257" w:lineRule="auto"/>
        <w:jc w:val="center"/>
        <w:rPr>
          <w:rFonts w:ascii="Arial" w:eastAsia="Arial" w:hAnsi="Arial" w:cs="Arial"/>
          <w:u w:val="single"/>
        </w:rPr>
      </w:pPr>
    </w:p>
    <w:p w14:paraId="208FC8B8" w14:textId="5811726E" w:rsidR="65018F80" w:rsidRDefault="65018F80" w:rsidP="58A78FEE">
      <w:pPr>
        <w:spacing w:line="257" w:lineRule="auto"/>
        <w:jc w:val="center"/>
        <w:rPr>
          <w:rFonts w:ascii="Arial" w:eastAsia="Arial" w:hAnsi="Arial" w:cs="Arial"/>
          <w:u w:val="single"/>
        </w:rPr>
      </w:pPr>
    </w:p>
    <w:p w14:paraId="4F37741B" w14:textId="311B82AE" w:rsidR="65018F80" w:rsidRDefault="65018F80" w:rsidP="58A78FEE">
      <w:pPr>
        <w:spacing w:line="257" w:lineRule="auto"/>
        <w:jc w:val="center"/>
        <w:rPr>
          <w:rFonts w:ascii="Arial" w:eastAsia="Arial" w:hAnsi="Arial" w:cs="Arial"/>
          <w:u w:val="single"/>
        </w:rPr>
      </w:pPr>
    </w:p>
    <w:p w14:paraId="091B1492" w14:textId="1B624FA0" w:rsidR="65018F80" w:rsidRDefault="65018F80" w:rsidP="58A78FEE">
      <w:pPr>
        <w:spacing w:line="257" w:lineRule="auto"/>
        <w:jc w:val="center"/>
        <w:rPr>
          <w:rFonts w:ascii="Arial" w:eastAsia="Arial" w:hAnsi="Arial" w:cs="Arial"/>
          <w:u w:val="single"/>
        </w:rPr>
      </w:pPr>
    </w:p>
    <w:p w14:paraId="52B109CA" w14:textId="6A4484D7" w:rsidR="65018F80" w:rsidRDefault="65018F80" w:rsidP="58A78FEE">
      <w:pPr>
        <w:spacing w:line="257" w:lineRule="auto"/>
        <w:jc w:val="center"/>
        <w:rPr>
          <w:rFonts w:ascii="Arial" w:eastAsia="Arial" w:hAnsi="Arial" w:cs="Arial"/>
          <w:u w:val="single"/>
        </w:rPr>
      </w:pPr>
    </w:p>
    <w:p w14:paraId="1E217603" w14:textId="0F45FDB8" w:rsidR="58A78FEE" w:rsidRDefault="58A78FEE" w:rsidP="58A78FEE">
      <w:pPr>
        <w:spacing w:line="257" w:lineRule="auto"/>
        <w:jc w:val="center"/>
        <w:rPr>
          <w:rFonts w:ascii="Arial" w:eastAsia="Arial" w:hAnsi="Arial" w:cs="Arial"/>
          <w:u w:val="single"/>
        </w:rPr>
      </w:pPr>
    </w:p>
    <w:p w14:paraId="3C37BAA7" w14:textId="77777777" w:rsidR="001D7BAB" w:rsidRDefault="001D7BAB" w:rsidP="58A78FEE">
      <w:pPr>
        <w:spacing w:line="257" w:lineRule="auto"/>
        <w:jc w:val="center"/>
        <w:rPr>
          <w:rFonts w:ascii="Arial" w:eastAsia="Arial" w:hAnsi="Arial" w:cs="Arial"/>
          <w:u w:val="single"/>
        </w:rPr>
      </w:pPr>
    </w:p>
    <w:p w14:paraId="046C3A51" w14:textId="77777777" w:rsidR="001D7BAB" w:rsidRDefault="001D7BAB" w:rsidP="58A78FEE">
      <w:pPr>
        <w:spacing w:line="257" w:lineRule="auto"/>
        <w:jc w:val="center"/>
        <w:rPr>
          <w:rFonts w:ascii="Arial" w:eastAsia="Arial" w:hAnsi="Arial" w:cs="Arial"/>
          <w:u w:val="single"/>
        </w:rPr>
      </w:pPr>
    </w:p>
    <w:p w14:paraId="4AF25E80" w14:textId="77777777" w:rsidR="001D7BAB" w:rsidRDefault="001D7BAB" w:rsidP="58A78FEE">
      <w:pPr>
        <w:spacing w:line="257" w:lineRule="auto"/>
        <w:jc w:val="center"/>
        <w:rPr>
          <w:rFonts w:ascii="Arial" w:eastAsia="Arial" w:hAnsi="Arial" w:cs="Arial"/>
          <w:u w:val="single"/>
        </w:rPr>
      </w:pPr>
    </w:p>
    <w:p w14:paraId="5DA928A7" w14:textId="1E2BDE7F" w:rsidR="58A78FEE" w:rsidRDefault="58A78FEE" w:rsidP="58A78FEE">
      <w:pPr>
        <w:spacing w:line="257" w:lineRule="auto"/>
        <w:jc w:val="center"/>
        <w:rPr>
          <w:rFonts w:ascii="Arial" w:eastAsia="Arial" w:hAnsi="Arial" w:cs="Arial"/>
          <w:u w:val="single"/>
        </w:rPr>
      </w:pPr>
    </w:p>
    <w:p w14:paraId="77F92537" w14:textId="181D8B9A" w:rsidR="58A78FEE" w:rsidRDefault="58A78FEE" w:rsidP="58A78FEE">
      <w:pPr>
        <w:spacing w:line="257" w:lineRule="auto"/>
        <w:jc w:val="center"/>
        <w:rPr>
          <w:rFonts w:ascii="Arial" w:eastAsia="Arial" w:hAnsi="Arial" w:cs="Arial"/>
          <w:u w:val="single"/>
        </w:rPr>
      </w:pPr>
    </w:p>
    <w:p w14:paraId="11A4933B" w14:textId="607F6C29" w:rsidR="65018F80" w:rsidRDefault="5CAC012E" w:rsidP="58A78FEE">
      <w:pPr>
        <w:spacing w:line="257" w:lineRule="auto"/>
        <w:jc w:val="center"/>
        <w:rPr>
          <w:rFonts w:ascii="Arial" w:eastAsia="Arial" w:hAnsi="Arial" w:cs="Arial"/>
          <w:b/>
          <w:bCs/>
          <w:u w:val="single"/>
        </w:rPr>
      </w:pPr>
      <w:r w:rsidRPr="58A78FEE">
        <w:rPr>
          <w:rFonts w:ascii="Arial" w:eastAsia="Arial" w:hAnsi="Arial" w:cs="Arial"/>
          <w:b/>
          <w:bCs/>
          <w:u w:val="single"/>
        </w:rPr>
        <w:t>Appendices:</w:t>
      </w:r>
    </w:p>
    <w:p w14:paraId="73914DCF" w14:textId="0BD99EA4" w:rsidR="65018F80" w:rsidRDefault="5CAC012E" w:rsidP="58A78FEE">
      <w:pPr>
        <w:spacing w:line="257" w:lineRule="auto"/>
        <w:rPr>
          <w:rFonts w:ascii="Arial" w:eastAsia="Arial" w:hAnsi="Arial" w:cs="Arial"/>
          <w:u w:val="single"/>
        </w:rPr>
      </w:pPr>
      <w:r w:rsidRPr="58A78FEE">
        <w:rPr>
          <w:rFonts w:ascii="Arial" w:eastAsia="Arial" w:hAnsi="Arial" w:cs="Arial"/>
          <w:b/>
          <w:bCs/>
          <w:u w:val="single"/>
        </w:rPr>
        <w:t xml:space="preserve">Appendix </w:t>
      </w:r>
      <w:r w:rsidR="1F415B2C" w:rsidRPr="58A78FEE">
        <w:rPr>
          <w:rFonts w:ascii="Arial" w:eastAsia="Arial" w:hAnsi="Arial" w:cs="Arial"/>
          <w:b/>
          <w:bCs/>
          <w:u w:val="single"/>
        </w:rPr>
        <w:t>1</w:t>
      </w:r>
      <w:r w:rsidRPr="58A78FEE">
        <w:rPr>
          <w:rFonts w:ascii="Arial" w:eastAsia="Arial" w:hAnsi="Arial" w:cs="Arial"/>
          <w:b/>
          <w:bCs/>
          <w:u w:val="single"/>
        </w:rPr>
        <w:t xml:space="preserve"> </w:t>
      </w:r>
      <w:r w:rsidR="65018F80">
        <w:br/>
      </w:r>
      <w:r w:rsidRPr="58A78FEE">
        <w:rPr>
          <w:rFonts w:ascii="Arial" w:eastAsia="Arial" w:hAnsi="Arial" w:cs="Arial"/>
          <w:b/>
          <w:bCs/>
        </w:rPr>
        <w:t>When:</w:t>
      </w:r>
      <w:r w:rsidRPr="58A78FEE">
        <w:rPr>
          <w:rFonts w:ascii="Arial" w:eastAsia="Arial" w:hAnsi="Arial" w:cs="Arial"/>
        </w:rPr>
        <w:t xml:space="preserve"> Morning session on a Monday.</w:t>
      </w:r>
      <w:r w:rsidR="65018F80">
        <w:br/>
      </w:r>
      <w:r w:rsidRPr="58A78FEE">
        <w:rPr>
          <w:rFonts w:ascii="Arial" w:eastAsia="Arial" w:hAnsi="Arial" w:cs="Arial"/>
          <w:b/>
          <w:bCs/>
        </w:rPr>
        <w:t>Year group:</w:t>
      </w:r>
      <w:r w:rsidRPr="58A78FEE">
        <w:rPr>
          <w:rFonts w:ascii="Arial" w:eastAsia="Arial" w:hAnsi="Arial" w:cs="Arial"/>
        </w:rPr>
        <w:t xml:space="preserve"> Year 3 class</w:t>
      </w:r>
      <w:r w:rsidR="65018F80">
        <w:br/>
      </w:r>
      <w:r w:rsidRPr="58A78FEE">
        <w:rPr>
          <w:rFonts w:ascii="Arial" w:eastAsia="Arial" w:hAnsi="Arial" w:cs="Arial"/>
          <w:b/>
          <w:bCs/>
        </w:rPr>
        <w:t>About the School</w:t>
      </w:r>
      <w:r w:rsidR="0CC96708" w:rsidRPr="58A78FEE">
        <w:rPr>
          <w:rFonts w:ascii="Arial" w:eastAsia="Arial" w:hAnsi="Arial" w:cs="Arial"/>
          <w:b/>
          <w:bCs/>
        </w:rPr>
        <w:t xml:space="preserve"> (ESTYN, 2018)</w:t>
      </w:r>
      <w:r w:rsidRPr="58A78FEE">
        <w:rPr>
          <w:rFonts w:ascii="Arial" w:eastAsia="Arial" w:hAnsi="Arial" w:cs="Arial"/>
          <w:b/>
          <w:bCs/>
        </w:rPr>
        <w:t>:</w:t>
      </w:r>
    </w:p>
    <w:p w14:paraId="1D7CD133" w14:textId="718E5F05" w:rsidR="65018F80" w:rsidRDefault="5CAC012E" w:rsidP="4D9AD121">
      <w:pPr>
        <w:pStyle w:val="ListParagraph"/>
        <w:numPr>
          <w:ilvl w:val="0"/>
          <w:numId w:val="13"/>
        </w:numPr>
        <w:spacing w:after="0" w:line="257" w:lineRule="auto"/>
        <w:rPr>
          <w:rFonts w:ascii="Arial" w:eastAsia="Arial" w:hAnsi="Arial" w:cs="Arial"/>
        </w:rPr>
      </w:pPr>
      <w:r w:rsidRPr="58A78FEE">
        <w:rPr>
          <w:rFonts w:ascii="Arial" w:eastAsia="Arial" w:hAnsi="Arial" w:cs="Arial"/>
        </w:rPr>
        <w:t xml:space="preserve">Within the Swansea local authority. </w:t>
      </w:r>
    </w:p>
    <w:p w14:paraId="4766C3F4" w14:textId="10D3E4E8" w:rsidR="65018F80" w:rsidRDefault="5CAC012E" w:rsidP="4D9AD121">
      <w:pPr>
        <w:pStyle w:val="ListParagraph"/>
        <w:numPr>
          <w:ilvl w:val="0"/>
          <w:numId w:val="13"/>
        </w:numPr>
        <w:spacing w:after="0" w:line="257" w:lineRule="auto"/>
        <w:rPr>
          <w:rFonts w:ascii="Arial" w:eastAsia="Arial" w:hAnsi="Arial" w:cs="Arial"/>
        </w:rPr>
      </w:pPr>
      <w:r w:rsidRPr="58A78FEE">
        <w:rPr>
          <w:rFonts w:ascii="Arial" w:eastAsia="Arial" w:hAnsi="Arial" w:cs="Arial"/>
        </w:rPr>
        <w:t>Welsh language medium school.</w:t>
      </w:r>
    </w:p>
    <w:p w14:paraId="4E92A9D4" w14:textId="165EABDA" w:rsidR="65018F80" w:rsidRDefault="5CAC012E" w:rsidP="4D9AD121">
      <w:pPr>
        <w:pStyle w:val="ListParagraph"/>
        <w:numPr>
          <w:ilvl w:val="0"/>
          <w:numId w:val="13"/>
        </w:numPr>
        <w:spacing w:after="0" w:line="257" w:lineRule="auto"/>
        <w:rPr>
          <w:rFonts w:ascii="Arial" w:eastAsia="Arial" w:hAnsi="Arial" w:cs="Arial"/>
        </w:rPr>
      </w:pPr>
      <w:r w:rsidRPr="58A78FEE">
        <w:rPr>
          <w:rFonts w:ascii="Arial" w:eastAsia="Arial" w:hAnsi="Arial" w:cs="Arial"/>
        </w:rPr>
        <w:t xml:space="preserve">A large school of approximately 482 pupils. </w:t>
      </w:r>
    </w:p>
    <w:p w14:paraId="7D1C7527" w14:textId="129EBE50" w:rsidR="65018F80" w:rsidRDefault="5CAC012E" w:rsidP="4D9AD121">
      <w:pPr>
        <w:pStyle w:val="ListParagraph"/>
        <w:numPr>
          <w:ilvl w:val="0"/>
          <w:numId w:val="13"/>
        </w:numPr>
        <w:spacing w:after="0" w:line="257" w:lineRule="auto"/>
        <w:rPr>
          <w:rFonts w:ascii="Arial" w:eastAsia="Arial" w:hAnsi="Arial" w:cs="Arial"/>
        </w:rPr>
      </w:pPr>
      <w:r w:rsidRPr="58A78FEE">
        <w:rPr>
          <w:rFonts w:ascii="Arial" w:eastAsia="Arial" w:hAnsi="Arial" w:cs="Arial"/>
        </w:rPr>
        <w:t>Children aged between 3 and 11 years old.</w:t>
      </w:r>
    </w:p>
    <w:p w14:paraId="31780899" w14:textId="553F1DDE" w:rsidR="65018F80" w:rsidRDefault="5CAC012E" w:rsidP="4D9AD121">
      <w:pPr>
        <w:pStyle w:val="ListParagraph"/>
        <w:numPr>
          <w:ilvl w:val="0"/>
          <w:numId w:val="13"/>
        </w:numPr>
        <w:spacing w:after="0" w:line="257" w:lineRule="auto"/>
        <w:rPr>
          <w:rFonts w:ascii="Arial" w:eastAsia="Arial" w:hAnsi="Arial" w:cs="Arial"/>
        </w:rPr>
      </w:pPr>
      <w:r w:rsidRPr="58A78FEE">
        <w:rPr>
          <w:rFonts w:ascii="Arial" w:eastAsia="Arial" w:hAnsi="Arial" w:cs="Arial"/>
        </w:rPr>
        <w:t>7% of children eligible for free school meals (indicates an affluent area).</w:t>
      </w:r>
    </w:p>
    <w:p w14:paraId="37763471" w14:textId="1A4F8836" w:rsidR="65018F80" w:rsidRDefault="5CAC012E" w:rsidP="4D9AD121">
      <w:pPr>
        <w:pStyle w:val="ListParagraph"/>
        <w:numPr>
          <w:ilvl w:val="0"/>
          <w:numId w:val="13"/>
        </w:numPr>
        <w:spacing w:after="0" w:line="257" w:lineRule="auto"/>
        <w:rPr>
          <w:rFonts w:ascii="Arial" w:eastAsia="Arial" w:hAnsi="Arial" w:cs="Arial"/>
        </w:rPr>
      </w:pPr>
      <w:r w:rsidRPr="58A78FEE">
        <w:rPr>
          <w:rFonts w:ascii="Arial" w:eastAsia="Arial" w:hAnsi="Arial" w:cs="Arial"/>
        </w:rPr>
        <w:t>22% of children were identified with some sort of additional learning need (ALN).</w:t>
      </w:r>
    </w:p>
    <w:p w14:paraId="3039123B" w14:textId="56AD8080" w:rsidR="65018F80" w:rsidRDefault="5CAC012E" w:rsidP="4D9AD121">
      <w:pPr>
        <w:spacing w:after="0" w:line="257" w:lineRule="auto"/>
        <w:rPr>
          <w:rFonts w:ascii="Arial" w:eastAsia="Arial" w:hAnsi="Arial" w:cs="Arial"/>
        </w:rPr>
      </w:pPr>
      <w:r w:rsidRPr="58A78FEE">
        <w:rPr>
          <w:rFonts w:ascii="Arial" w:eastAsia="Arial" w:hAnsi="Arial" w:cs="Arial"/>
          <w:b/>
          <w:bCs/>
        </w:rPr>
        <w:t>What happened:</w:t>
      </w:r>
      <w:r w:rsidRPr="58A78FEE">
        <w:rPr>
          <w:rFonts w:ascii="Arial" w:eastAsia="Arial" w:hAnsi="Arial" w:cs="Arial"/>
        </w:rPr>
        <w:t xml:space="preserve"> </w:t>
      </w:r>
      <w:r w:rsidR="65018F80">
        <w:br/>
      </w:r>
      <w:r w:rsidRPr="58A78FEE">
        <w:rPr>
          <w:rFonts w:ascii="Arial" w:eastAsia="Arial" w:hAnsi="Arial" w:cs="Arial"/>
        </w:rPr>
        <w:t xml:space="preserve">In the </w:t>
      </w:r>
      <w:r w:rsidR="1BECAF48" w:rsidRPr="58A78FEE">
        <w:rPr>
          <w:rFonts w:ascii="Arial" w:eastAsia="Arial" w:hAnsi="Arial" w:cs="Arial"/>
        </w:rPr>
        <w:t xml:space="preserve">observed </w:t>
      </w:r>
      <w:r w:rsidRPr="58A78FEE">
        <w:rPr>
          <w:rFonts w:ascii="Arial" w:eastAsia="Arial" w:hAnsi="Arial" w:cs="Arial"/>
        </w:rPr>
        <w:t xml:space="preserve">lesson the children were being taught about money during a maths lesson. The children appeared to be grouped </w:t>
      </w:r>
      <w:r w:rsidR="645BF896" w:rsidRPr="58A78FEE">
        <w:rPr>
          <w:rFonts w:ascii="Arial" w:eastAsia="Arial" w:hAnsi="Arial" w:cs="Arial"/>
        </w:rPr>
        <w:t>around</w:t>
      </w:r>
      <w:r w:rsidRPr="58A78FEE">
        <w:rPr>
          <w:rFonts w:ascii="Arial" w:eastAsia="Arial" w:hAnsi="Arial" w:cs="Arial"/>
        </w:rPr>
        <w:t xml:space="preserve"> tables according to their academic ability (see classroom layout </w:t>
      </w:r>
      <w:r w:rsidR="7E0C9A98" w:rsidRPr="58A78FEE">
        <w:rPr>
          <w:rFonts w:ascii="Arial" w:eastAsia="Arial" w:hAnsi="Arial" w:cs="Arial"/>
        </w:rPr>
        <w:t>in appendix 2</w:t>
      </w:r>
      <w:r w:rsidRPr="58A78FEE">
        <w:rPr>
          <w:rFonts w:ascii="Arial" w:eastAsia="Arial" w:hAnsi="Arial" w:cs="Arial"/>
        </w:rPr>
        <w:t xml:space="preserve">). The children who required the most support </w:t>
      </w:r>
      <w:proofErr w:type="gramStart"/>
      <w:r w:rsidRPr="58A78FEE">
        <w:rPr>
          <w:rFonts w:ascii="Arial" w:eastAsia="Arial" w:hAnsi="Arial" w:cs="Arial"/>
        </w:rPr>
        <w:t>were</w:t>
      </w:r>
      <w:proofErr w:type="gramEnd"/>
      <w:r w:rsidRPr="58A78FEE">
        <w:rPr>
          <w:rFonts w:ascii="Arial" w:eastAsia="Arial" w:hAnsi="Arial" w:cs="Arial"/>
        </w:rPr>
        <w:t xml:space="preserve"> grouped around a horse</w:t>
      </w:r>
      <w:r w:rsidR="0F5F6959" w:rsidRPr="58A78FEE">
        <w:rPr>
          <w:rFonts w:ascii="Arial" w:eastAsia="Arial" w:hAnsi="Arial" w:cs="Arial"/>
        </w:rPr>
        <w:t>-</w:t>
      </w:r>
      <w:r w:rsidRPr="58A78FEE">
        <w:rPr>
          <w:rFonts w:ascii="Arial" w:eastAsia="Arial" w:hAnsi="Arial" w:cs="Arial"/>
        </w:rPr>
        <w:t xml:space="preserve">shoe shaped table at the front of the class, closest to the class teacher (Table 1 on the classroom layout). </w:t>
      </w:r>
      <w:r w:rsidR="5C7457D9" w:rsidRPr="58A78FEE">
        <w:rPr>
          <w:rFonts w:ascii="Arial" w:eastAsia="Arial" w:hAnsi="Arial" w:cs="Arial"/>
        </w:rPr>
        <w:t xml:space="preserve">Children who seemed more independent but still required some </w:t>
      </w:r>
      <w:proofErr w:type="gramStart"/>
      <w:r w:rsidR="5C7457D9" w:rsidRPr="58A78FEE">
        <w:rPr>
          <w:rFonts w:ascii="Arial" w:eastAsia="Arial" w:hAnsi="Arial" w:cs="Arial"/>
        </w:rPr>
        <w:t>level</w:t>
      </w:r>
      <w:proofErr w:type="gramEnd"/>
      <w:r w:rsidR="5C7457D9" w:rsidRPr="58A78FEE">
        <w:rPr>
          <w:rFonts w:ascii="Arial" w:eastAsia="Arial" w:hAnsi="Arial" w:cs="Arial"/>
        </w:rPr>
        <w:t xml:space="preserve"> of support were around the table closest to the door (table 2). </w:t>
      </w:r>
      <w:r w:rsidRPr="58A78FEE">
        <w:rPr>
          <w:rFonts w:ascii="Arial" w:eastAsia="Arial" w:hAnsi="Arial" w:cs="Arial"/>
        </w:rPr>
        <w:t xml:space="preserve">The children who seemed to be of a higher academic ability were grouped around the tables furthest from the teacher (tables 3 and 4 </w:t>
      </w:r>
      <w:r w:rsidR="6BC34430" w:rsidRPr="58A78FEE">
        <w:rPr>
          <w:rFonts w:ascii="Arial" w:eastAsia="Arial" w:hAnsi="Arial" w:cs="Arial"/>
        </w:rPr>
        <w:t>in appendix 2</w:t>
      </w:r>
      <w:r w:rsidRPr="58A78FEE">
        <w:rPr>
          <w:rFonts w:ascii="Arial" w:eastAsia="Arial" w:hAnsi="Arial" w:cs="Arial"/>
        </w:rPr>
        <w:t xml:space="preserve">). </w:t>
      </w:r>
    </w:p>
    <w:p w14:paraId="093CDAE2" w14:textId="70D4325D" w:rsidR="65018F80" w:rsidRDefault="5CAC012E" w:rsidP="58A78FEE">
      <w:pPr>
        <w:spacing w:line="257" w:lineRule="auto"/>
        <w:rPr>
          <w:rFonts w:ascii="Arial" w:eastAsia="Arial" w:hAnsi="Arial" w:cs="Arial"/>
        </w:rPr>
      </w:pPr>
      <w:r w:rsidRPr="58A78FEE">
        <w:rPr>
          <w:rFonts w:ascii="Arial" w:eastAsia="Arial" w:hAnsi="Arial" w:cs="Arial"/>
        </w:rPr>
        <w:t xml:space="preserve">The teacher introduced the lesson by asking the children what pieces of money are there. The teacher </w:t>
      </w:r>
      <w:r w:rsidR="2FF7725C" w:rsidRPr="58A78FEE">
        <w:rPr>
          <w:rFonts w:ascii="Arial" w:eastAsia="Arial" w:hAnsi="Arial" w:cs="Arial"/>
        </w:rPr>
        <w:t xml:space="preserve">told the </w:t>
      </w:r>
      <w:r w:rsidRPr="58A78FEE">
        <w:rPr>
          <w:rFonts w:ascii="Arial" w:eastAsia="Arial" w:hAnsi="Arial" w:cs="Arial"/>
        </w:rPr>
        <w:t>children</w:t>
      </w:r>
      <w:r w:rsidR="6E709E5A" w:rsidRPr="58A78FEE">
        <w:rPr>
          <w:rFonts w:ascii="Arial" w:eastAsia="Arial" w:hAnsi="Arial" w:cs="Arial"/>
        </w:rPr>
        <w:t xml:space="preserve"> that they</w:t>
      </w:r>
      <w:r w:rsidRPr="58A78FEE">
        <w:rPr>
          <w:rFonts w:ascii="Arial" w:eastAsia="Arial" w:hAnsi="Arial" w:cs="Arial"/>
        </w:rPr>
        <w:t xml:space="preserve"> should think the question first. The teacher re-iterates </w:t>
      </w:r>
      <w:r w:rsidR="7CED6F32" w:rsidRPr="58A78FEE">
        <w:rPr>
          <w:rFonts w:ascii="Arial" w:eastAsia="Arial" w:hAnsi="Arial" w:cs="Arial"/>
        </w:rPr>
        <w:t>this when children begin to put up their hands</w:t>
      </w:r>
      <w:r w:rsidRPr="58A78FEE">
        <w:rPr>
          <w:rFonts w:ascii="Arial" w:eastAsia="Arial" w:hAnsi="Arial" w:cs="Arial"/>
        </w:rPr>
        <w:t>. The teacher then asked the children to turn to their partner and try to name as many pieces of money as they could. At this point</w:t>
      </w:r>
      <w:r w:rsidR="3174F984" w:rsidRPr="58A78FEE">
        <w:rPr>
          <w:rFonts w:ascii="Arial" w:eastAsia="Arial" w:hAnsi="Arial" w:cs="Arial"/>
        </w:rPr>
        <w:t xml:space="preserve"> it was observed that</w:t>
      </w:r>
      <w:r w:rsidRPr="58A78FEE">
        <w:rPr>
          <w:rFonts w:ascii="Arial" w:eastAsia="Arial" w:hAnsi="Arial" w:cs="Arial"/>
        </w:rPr>
        <w:t xml:space="preserve"> </w:t>
      </w:r>
      <w:r w:rsidR="154EE477" w:rsidRPr="58A78FEE">
        <w:rPr>
          <w:rFonts w:ascii="Arial" w:eastAsia="Arial" w:hAnsi="Arial" w:cs="Arial"/>
        </w:rPr>
        <w:t>three</w:t>
      </w:r>
      <w:r w:rsidRPr="58A78FEE">
        <w:rPr>
          <w:rFonts w:ascii="Arial" w:eastAsia="Arial" w:hAnsi="Arial" w:cs="Arial"/>
        </w:rPr>
        <w:t xml:space="preserve"> of the children in the class d</w:t>
      </w:r>
      <w:r w:rsidR="40AA4B48" w:rsidRPr="58A78FEE">
        <w:rPr>
          <w:rFonts w:ascii="Arial" w:eastAsia="Arial" w:hAnsi="Arial" w:cs="Arial"/>
        </w:rPr>
        <w:t>idn’t</w:t>
      </w:r>
      <w:r w:rsidRPr="58A78FEE">
        <w:rPr>
          <w:rFonts w:ascii="Arial" w:eastAsia="Arial" w:hAnsi="Arial" w:cs="Arial"/>
        </w:rPr>
        <w:t xml:space="preserve"> have partners</w:t>
      </w:r>
      <w:r w:rsidR="5C3FE1CB" w:rsidRPr="58A78FEE">
        <w:rPr>
          <w:rFonts w:ascii="Arial" w:eastAsia="Arial" w:hAnsi="Arial" w:cs="Arial"/>
        </w:rPr>
        <w:t>. A</w:t>
      </w:r>
      <w:r w:rsidRPr="58A78FEE">
        <w:rPr>
          <w:rFonts w:ascii="Arial" w:eastAsia="Arial" w:hAnsi="Arial" w:cs="Arial"/>
        </w:rPr>
        <w:t xml:space="preserve"> boy on table 3</w:t>
      </w:r>
      <w:r w:rsidR="640B3C41" w:rsidRPr="58A78FEE">
        <w:rPr>
          <w:rFonts w:ascii="Arial" w:eastAsia="Arial" w:hAnsi="Arial" w:cs="Arial"/>
        </w:rPr>
        <w:t xml:space="preserve"> seems</w:t>
      </w:r>
      <w:r w:rsidRPr="58A78FEE">
        <w:rPr>
          <w:rFonts w:ascii="Arial" w:eastAsia="Arial" w:hAnsi="Arial" w:cs="Arial"/>
        </w:rPr>
        <w:t xml:space="preserve"> upset by this, turning away from the other two children on his table, crossing his arms and rocking back and forth in his seated position.</w:t>
      </w:r>
      <w:r w:rsidR="38A3897D" w:rsidRPr="58A78FEE">
        <w:rPr>
          <w:rFonts w:ascii="Arial" w:eastAsia="Arial" w:hAnsi="Arial" w:cs="Arial"/>
        </w:rPr>
        <w:t xml:space="preserve"> This child eventually moved seat during the lesson, away from the other children on his table (this is indicated with an arrow in appendix 2).</w:t>
      </w:r>
      <w:r w:rsidRPr="58A78FEE">
        <w:rPr>
          <w:rFonts w:ascii="Arial" w:eastAsia="Arial" w:hAnsi="Arial" w:cs="Arial"/>
        </w:rPr>
        <w:t xml:space="preserve"> After giving the children the time to discuss the teacher askes the children to contribute some of the pieces of money they discussed to the class. The teacher went around the class asking a child, seemingly at random, to name a piece of money. The teacher ask</w:t>
      </w:r>
      <w:r w:rsidR="41F8EAC8" w:rsidRPr="58A78FEE">
        <w:rPr>
          <w:rFonts w:ascii="Arial" w:eastAsia="Arial" w:hAnsi="Arial" w:cs="Arial"/>
        </w:rPr>
        <w:t>ed for an answer from</w:t>
      </w:r>
      <w:r w:rsidRPr="58A78FEE">
        <w:rPr>
          <w:rFonts w:ascii="Arial" w:eastAsia="Arial" w:hAnsi="Arial" w:cs="Arial"/>
        </w:rPr>
        <w:t xml:space="preserve"> at least one child from each table. </w:t>
      </w:r>
      <w:r w:rsidR="2DB6A6AB" w:rsidRPr="58A78FEE">
        <w:rPr>
          <w:rFonts w:ascii="Arial" w:eastAsia="Arial" w:hAnsi="Arial" w:cs="Arial"/>
        </w:rPr>
        <w:t xml:space="preserve">The </w:t>
      </w:r>
      <w:r w:rsidR="5189FA35" w:rsidRPr="58A78FEE">
        <w:rPr>
          <w:rFonts w:ascii="Arial" w:eastAsia="Arial" w:hAnsi="Arial" w:cs="Arial"/>
        </w:rPr>
        <w:t xml:space="preserve">first </w:t>
      </w:r>
      <w:r w:rsidR="2DB6A6AB" w:rsidRPr="58A78FEE">
        <w:rPr>
          <w:rFonts w:ascii="Arial" w:eastAsia="Arial" w:hAnsi="Arial" w:cs="Arial"/>
        </w:rPr>
        <w:t>three children she selected from tables 2, 3 and 4, were able to provide a correct answer to the teacher</w:t>
      </w:r>
      <w:r w:rsidR="58AB2C1D" w:rsidRPr="58A78FEE">
        <w:rPr>
          <w:rFonts w:ascii="Arial" w:eastAsia="Arial" w:hAnsi="Arial" w:cs="Arial"/>
        </w:rPr>
        <w:t xml:space="preserve">. </w:t>
      </w:r>
      <w:r w:rsidRPr="58A78FEE">
        <w:rPr>
          <w:rFonts w:ascii="Arial" w:eastAsia="Arial" w:hAnsi="Arial" w:cs="Arial"/>
        </w:rPr>
        <w:t xml:space="preserve">When the child from the lower ability group (table 1) said £10 the teacher clarified that she was looking specifically for coins first and used the coins on the table as a visual </w:t>
      </w:r>
      <w:r w:rsidR="2D945807" w:rsidRPr="58A78FEE">
        <w:rPr>
          <w:rFonts w:ascii="Arial" w:eastAsia="Arial" w:hAnsi="Arial" w:cs="Arial"/>
        </w:rPr>
        <w:t>prompt</w:t>
      </w:r>
      <w:r w:rsidRPr="58A78FEE">
        <w:rPr>
          <w:rFonts w:ascii="Arial" w:eastAsia="Arial" w:hAnsi="Arial" w:cs="Arial"/>
        </w:rPr>
        <w:t xml:space="preserve">. The child was then able to change her answer to 10 pence. </w:t>
      </w:r>
      <w:r w:rsidR="30871726" w:rsidRPr="58A78FEE">
        <w:rPr>
          <w:rFonts w:ascii="Arial" w:eastAsia="Arial" w:hAnsi="Arial" w:cs="Arial"/>
        </w:rPr>
        <w:t>The teacher then asked a different child from table 2 for an answer, this child also said 10 pence. The teacher pointed out that the child had not been listening and that the previous child had already said 10 pence. She did not allow this ch</w:t>
      </w:r>
      <w:r w:rsidR="06C16D0F" w:rsidRPr="58A78FEE">
        <w:rPr>
          <w:rFonts w:ascii="Arial" w:eastAsia="Arial" w:hAnsi="Arial" w:cs="Arial"/>
        </w:rPr>
        <w:t xml:space="preserve">ild to offer another answer but instead moved on to ask a child from another table. </w:t>
      </w:r>
    </w:p>
    <w:p w14:paraId="11806E35" w14:textId="362C0467" w:rsidR="65018F80" w:rsidRDefault="5CAC012E" w:rsidP="58A78FEE">
      <w:pPr>
        <w:spacing w:line="257" w:lineRule="auto"/>
        <w:rPr>
          <w:rFonts w:ascii="Arial" w:eastAsia="Arial" w:hAnsi="Arial" w:cs="Arial"/>
        </w:rPr>
      </w:pPr>
      <w:r w:rsidRPr="58A78FEE">
        <w:rPr>
          <w:rFonts w:ascii="Arial" w:eastAsia="Arial" w:hAnsi="Arial" w:cs="Arial"/>
        </w:rPr>
        <w:t>For the next task the teacher gives the children money fans. The fans had several cards on them showing pictures of various coins.</w:t>
      </w:r>
      <w:r w:rsidR="6763EB7F" w:rsidRPr="58A78FEE">
        <w:rPr>
          <w:rFonts w:ascii="Arial" w:eastAsia="Arial" w:hAnsi="Arial" w:cs="Arial"/>
        </w:rPr>
        <w:t xml:space="preserve"> </w:t>
      </w:r>
      <w:r w:rsidRPr="58A78FEE">
        <w:rPr>
          <w:rFonts w:ascii="Arial" w:eastAsia="Arial" w:hAnsi="Arial" w:cs="Arial"/>
        </w:rPr>
        <w:t xml:space="preserve">The teacher named </w:t>
      </w:r>
      <w:r w:rsidR="24B15054" w:rsidRPr="58A78FEE">
        <w:rPr>
          <w:rFonts w:ascii="Arial" w:eastAsia="Arial" w:hAnsi="Arial" w:cs="Arial"/>
        </w:rPr>
        <w:t>a</w:t>
      </w:r>
      <w:r w:rsidRPr="58A78FEE">
        <w:rPr>
          <w:rFonts w:ascii="Arial" w:eastAsia="Arial" w:hAnsi="Arial" w:cs="Arial"/>
        </w:rPr>
        <w:t xml:space="preserve"> coin</w:t>
      </w:r>
      <w:r w:rsidR="08F3C050" w:rsidRPr="58A78FEE">
        <w:rPr>
          <w:rFonts w:ascii="Arial" w:eastAsia="Arial" w:hAnsi="Arial" w:cs="Arial"/>
        </w:rPr>
        <w:t xml:space="preserve">, then the </w:t>
      </w:r>
      <w:r w:rsidRPr="58A78FEE">
        <w:rPr>
          <w:rFonts w:ascii="Arial" w:eastAsia="Arial" w:hAnsi="Arial" w:cs="Arial"/>
        </w:rPr>
        <w:t xml:space="preserve">children selected the coin from their fan </w:t>
      </w:r>
      <w:r w:rsidR="6DCA81E3" w:rsidRPr="58A78FEE">
        <w:rPr>
          <w:rFonts w:ascii="Arial" w:eastAsia="Arial" w:hAnsi="Arial" w:cs="Arial"/>
        </w:rPr>
        <w:t>to show</w:t>
      </w:r>
      <w:r w:rsidRPr="58A78FEE">
        <w:rPr>
          <w:rFonts w:ascii="Arial" w:eastAsia="Arial" w:hAnsi="Arial" w:cs="Arial"/>
        </w:rPr>
        <w:t xml:space="preserve"> the teacher</w:t>
      </w:r>
      <w:r w:rsidR="4FAD2D50" w:rsidRPr="58A78FEE">
        <w:rPr>
          <w:rFonts w:ascii="Arial" w:eastAsia="Arial" w:hAnsi="Arial" w:cs="Arial"/>
        </w:rPr>
        <w:t xml:space="preserve"> their answer</w:t>
      </w:r>
      <w:r w:rsidRPr="58A78FEE">
        <w:rPr>
          <w:rFonts w:ascii="Arial" w:eastAsia="Arial" w:hAnsi="Arial" w:cs="Arial"/>
        </w:rPr>
        <w:t>.</w:t>
      </w:r>
      <w:r w:rsidR="5AE9E9A2" w:rsidRPr="58A78FEE">
        <w:rPr>
          <w:rFonts w:ascii="Arial" w:eastAsia="Arial" w:hAnsi="Arial" w:cs="Arial"/>
        </w:rPr>
        <w:t xml:space="preserve"> </w:t>
      </w:r>
      <w:r w:rsidRPr="58A78FEE">
        <w:rPr>
          <w:rFonts w:ascii="Arial" w:eastAsia="Arial" w:hAnsi="Arial" w:cs="Arial"/>
        </w:rPr>
        <w:t xml:space="preserve">The teacher supported the children on </w:t>
      </w:r>
      <w:r w:rsidRPr="58A78FEE">
        <w:rPr>
          <w:rFonts w:ascii="Arial" w:eastAsia="Arial" w:hAnsi="Arial" w:cs="Arial"/>
        </w:rPr>
        <w:lastRenderedPageBreak/>
        <w:t>table 1</w:t>
      </w:r>
      <w:r w:rsidR="2FA02936" w:rsidRPr="58A78FEE">
        <w:rPr>
          <w:rFonts w:ascii="Arial" w:eastAsia="Arial" w:hAnsi="Arial" w:cs="Arial"/>
        </w:rPr>
        <w:t xml:space="preserve"> to do this as they seemed to find this challenging at first</w:t>
      </w:r>
      <w:r w:rsidR="1A4A12E0" w:rsidRPr="58A78FEE">
        <w:rPr>
          <w:rFonts w:ascii="Arial" w:eastAsia="Arial" w:hAnsi="Arial" w:cs="Arial"/>
        </w:rPr>
        <w:t xml:space="preserve">. </w:t>
      </w:r>
      <w:r w:rsidRPr="58A78FEE">
        <w:rPr>
          <w:rFonts w:ascii="Arial" w:eastAsia="Arial" w:hAnsi="Arial" w:cs="Arial"/>
        </w:rPr>
        <w:t xml:space="preserve">The children of higher ability (tables 3 and 4) found this task easy and frequently found the correct coin </w:t>
      </w:r>
      <w:r w:rsidR="2195FEB8" w:rsidRPr="58A78FEE">
        <w:rPr>
          <w:rFonts w:ascii="Arial" w:eastAsia="Arial" w:hAnsi="Arial" w:cs="Arial"/>
        </w:rPr>
        <w:t xml:space="preserve">within a few seconds. </w:t>
      </w:r>
      <w:r w:rsidR="05D13C52" w:rsidRPr="58A78FEE">
        <w:rPr>
          <w:rFonts w:ascii="Arial" w:eastAsia="Arial" w:hAnsi="Arial" w:cs="Arial"/>
        </w:rPr>
        <w:t>These children began to appear bored and started playing with their money fans.</w:t>
      </w:r>
      <w:r w:rsidR="1F546E53" w:rsidRPr="58A78FEE">
        <w:rPr>
          <w:rFonts w:ascii="Arial" w:eastAsia="Arial" w:hAnsi="Arial" w:cs="Arial"/>
        </w:rPr>
        <w:t xml:space="preserve"> The teacher </w:t>
      </w:r>
      <w:r w:rsidR="4A195E0F" w:rsidRPr="58A78FEE">
        <w:rPr>
          <w:rFonts w:ascii="Arial" w:eastAsia="Arial" w:hAnsi="Arial" w:cs="Arial"/>
        </w:rPr>
        <w:t>reassured</w:t>
      </w:r>
      <w:r w:rsidR="1F546E53" w:rsidRPr="58A78FEE">
        <w:rPr>
          <w:rFonts w:ascii="Arial" w:eastAsia="Arial" w:hAnsi="Arial" w:cs="Arial"/>
        </w:rPr>
        <w:t xml:space="preserve"> the children that found the task difficult saying that it was okay if they couldn’t get the correct answer and that she would help </w:t>
      </w:r>
      <w:r w:rsidR="44762183" w:rsidRPr="58A78FEE">
        <w:rPr>
          <w:rFonts w:ascii="Arial" w:eastAsia="Arial" w:hAnsi="Arial" w:cs="Arial"/>
        </w:rPr>
        <w:t>them.</w:t>
      </w:r>
      <w:r w:rsidR="7D80F825" w:rsidRPr="58A78FEE">
        <w:rPr>
          <w:rFonts w:ascii="Arial" w:eastAsia="Arial" w:hAnsi="Arial" w:cs="Arial"/>
        </w:rPr>
        <w:t xml:space="preserve"> The teacher</w:t>
      </w:r>
      <w:r w:rsidR="2C6F6715" w:rsidRPr="58A78FEE">
        <w:rPr>
          <w:rFonts w:ascii="Arial" w:eastAsia="Arial" w:hAnsi="Arial" w:cs="Arial"/>
        </w:rPr>
        <w:t xml:space="preserve"> asked</w:t>
      </w:r>
      <w:r w:rsidR="7D80F825" w:rsidRPr="58A78FEE">
        <w:rPr>
          <w:rFonts w:ascii="Arial" w:eastAsia="Arial" w:hAnsi="Arial" w:cs="Arial"/>
        </w:rPr>
        <w:t xml:space="preserve"> the </w:t>
      </w:r>
      <w:r w:rsidR="64ADB5E2" w:rsidRPr="58A78FEE">
        <w:rPr>
          <w:rFonts w:ascii="Arial" w:eastAsia="Arial" w:hAnsi="Arial" w:cs="Arial"/>
        </w:rPr>
        <w:t>children who had already found the answer questions about how they were able to identify a specific coin.</w:t>
      </w:r>
      <w:r w:rsidR="7D80F825" w:rsidRPr="58A78FEE">
        <w:rPr>
          <w:rFonts w:ascii="Arial" w:eastAsia="Arial" w:hAnsi="Arial" w:cs="Arial"/>
        </w:rPr>
        <w:t xml:space="preserve"> </w:t>
      </w:r>
      <w:r w:rsidR="4400287B" w:rsidRPr="58A78FEE">
        <w:rPr>
          <w:rFonts w:ascii="Arial" w:eastAsia="Arial" w:hAnsi="Arial" w:cs="Arial"/>
        </w:rPr>
        <w:t>Questions s</w:t>
      </w:r>
      <w:r w:rsidR="7D80F825" w:rsidRPr="58A78FEE">
        <w:rPr>
          <w:rFonts w:ascii="Arial" w:eastAsia="Arial" w:hAnsi="Arial" w:cs="Arial"/>
        </w:rPr>
        <w:t xml:space="preserve">uch as </w:t>
      </w:r>
      <w:r w:rsidR="713FB529" w:rsidRPr="58A78FEE">
        <w:rPr>
          <w:rFonts w:ascii="Arial" w:eastAsia="Arial" w:hAnsi="Arial" w:cs="Arial"/>
        </w:rPr>
        <w:t xml:space="preserve">“pa </w:t>
      </w:r>
      <w:proofErr w:type="spellStart"/>
      <w:r w:rsidR="713FB529" w:rsidRPr="58A78FEE">
        <w:rPr>
          <w:rFonts w:ascii="Arial" w:eastAsia="Arial" w:hAnsi="Arial" w:cs="Arial"/>
        </w:rPr>
        <w:t>liw</w:t>
      </w:r>
      <w:proofErr w:type="spellEnd"/>
      <w:r w:rsidR="713FB529" w:rsidRPr="58A78FEE">
        <w:rPr>
          <w:rFonts w:ascii="Arial" w:eastAsia="Arial" w:hAnsi="Arial" w:cs="Arial"/>
        </w:rPr>
        <w:t xml:space="preserve"> </w:t>
      </w:r>
      <w:proofErr w:type="spellStart"/>
      <w:r w:rsidR="713FB529" w:rsidRPr="58A78FEE">
        <w:rPr>
          <w:rFonts w:ascii="Arial" w:eastAsia="Arial" w:hAnsi="Arial" w:cs="Arial"/>
        </w:rPr>
        <w:t>ydy’r</w:t>
      </w:r>
      <w:proofErr w:type="spellEnd"/>
      <w:r w:rsidR="713FB529" w:rsidRPr="58A78FEE">
        <w:rPr>
          <w:rFonts w:ascii="Arial" w:eastAsia="Arial" w:hAnsi="Arial" w:cs="Arial"/>
        </w:rPr>
        <w:t xml:space="preserve"> </w:t>
      </w:r>
      <w:proofErr w:type="spellStart"/>
      <w:r w:rsidR="713FB529" w:rsidRPr="58A78FEE">
        <w:rPr>
          <w:rFonts w:ascii="Arial" w:eastAsia="Arial" w:hAnsi="Arial" w:cs="Arial"/>
        </w:rPr>
        <w:t>ceiniog</w:t>
      </w:r>
      <w:proofErr w:type="spellEnd"/>
      <w:r w:rsidR="713FB529" w:rsidRPr="58A78FEE">
        <w:rPr>
          <w:rFonts w:ascii="Arial" w:eastAsia="Arial" w:hAnsi="Arial" w:cs="Arial"/>
        </w:rPr>
        <w:t>?” (</w:t>
      </w:r>
      <w:r w:rsidR="7D80F825" w:rsidRPr="58A78FEE">
        <w:rPr>
          <w:rFonts w:ascii="Arial" w:eastAsia="Arial" w:hAnsi="Arial" w:cs="Arial"/>
        </w:rPr>
        <w:t>what colour is the coin</w:t>
      </w:r>
      <w:r w:rsidR="2F9B95BA" w:rsidRPr="58A78FEE">
        <w:rPr>
          <w:rFonts w:ascii="Arial" w:eastAsia="Arial" w:hAnsi="Arial" w:cs="Arial"/>
        </w:rPr>
        <w:t>?) and “</w:t>
      </w:r>
      <w:proofErr w:type="spellStart"/>
      <w:r w:rsidR="2F9B95BA" w:rsidRPr="58A78FEE">
        <w:rPr>
          <w:rFonts w:ascii="Arial" w:eastAsia="Arial" w:hAnsi="Arial" w:cs="Arial"/>
        </w:rPr>
        <w:t>rhwng</w:t>
      </w:r>
      <w:proofErr w:type="spellEnd"/>
      <w:r w:rsidR="2F9B95BA" w:rsidRPr="58A78FEE">
        <w:rPr>
          <w:rFonts w:ascii="Arial" w:eastAsia="Arial" w:hAnsi="Arial" w:cs="Arial"/>
        </w:rPr>
        <w:t xml:space="preserve"> pa </w:t>
      </w:r>
      <w:proofErr w:type="spellStart"/>
      <w:r w:rsidR="2F9B95BA" w:rsidRPr="58A78FEE">
        <w:rPr>
          <w:rFonts w:ascii="Arial" w:eastAsia="Arial" w:hAnsi="Arial" w:cs="Arial"/>
        </w:rPr>
        <w:t>ceiniogau</w:t>
      </w:r>
      <w:proofErr w:type="spellEnd"/>
      <w:r w:rsidR="2F9B95BA" w:rsidRPr="58A78FEE">
        <w:rPr>
          <w:rFonts w:ascii="Arial" w:eastAsia="Arial" w:hAnsi="Arial" w:cs="Arial"/>
        </w:rPr>
        <w:t xml:space="preserve"> </w:t>
      </w:r>
      <w:proofErr w:type="spellStart"/>
      <w:r w:rsidR="2F9B95BA" w:rsidRPr="58A78FEE">
        <w:rPr>
          <w:rFonts w:ascii="Arial" w:eastAsia="Arial" w:hAnsi="Arial" w:cs="Arial"/>
        </w:rPr>
        <w:t>ar</w:t>
      </w:r>
      <w:proofErr w:type="spellEnd"/>
      <w:r w:rsidR="2F9B95BA" w:rsidRPr="58A78FEE">
        <w:rPr>
          <w:rFonts w:ascii="Arial" w:eastAsia="Arial" w:hAnsi="Arial" w:cs="Arial"/>
        </w:rPr>
        <w:t xml:space="preserve"> y fan </w:t>
      </w:r>
      <w:proofErr w:type="spellStart"/>
      <w:r w:rsidR="2F9B95BA" w:rsidRPr="58A78FEE">
        <w:rPr>
          <w:rFonts w:ascii="Arial" w:eastAsia="Arial" w:hAnsi="Arial" w:cs="Arial"/>
        </w:rPr>
        <w:t>arian</w:t>
      </w:r>
      <w:proofErr w:type="spellEnd"/>
      <w:r w:rsidR="2F9B95BA" w:rsidRPr="58A78FEE">
        <w:rPr>
          <w:rFonts w:ascii="Arial" w:eastAsia="Arial" w:hAnsi="Arial" w:cs="Arial"/>
        </w:rPr>
        <w:t xml:space="preserve"> </w:t>
      </w:r>
      <w:proofErr w:type="spellStart"/>
      <w:r w:rsidR="2F9B95BA" w:rsidRPr="58A78FEE">
        <w:rPr>
          <w:rFonts w:ascii="Arial" w:eastAsia="Arial" w:hAnsi="Arial" w:cs="Arial"/>
        </w:rPr>
        <w:t>allwn</w:t>
      </w:r>
      <w:proofErr w:type="spellEnd"/>
      <w:r w:rsidR="2F9B95BA" w:rsidRPr="58A78FEE">
        <w:rPr>
          <w:rFonts w:ascii="Arial" w:eastAsia="Arial" w:hAnsi="Arial" w:cs="Arial"/>
        </w:rPr>
        <w:t xml:space="preserve"> </w:t>
      </w:r>
      <w:proofErr w:type="spellStart"/>
      <w:r w:rsidR="2F9B95BA" w:rsidRPr="58A78FEE">
        <w:rPr>
          <w:rFonts w:ascii="Arial" w:eastAsia="Arial" w:hAnsi="Arial" w:cs="Arial"/>
        </w:rPr>
        <w:t>ni</w:t>
      </w:r>
      <w:proofErr w:type="spellEnd"/>
      <w:r w:rsidR="2F9B95BA" w:rsidRPr="58A78FEE">
        <w:rPr>
          <w:rFonts w:ascii="Arial" w:eastAsia="Arial" w:hAnsi="Arial" w:cs="Arial"/>
        </w:rPr>
        <w:t xml:space="preserve"> </w:t>
      </w:r>
      <w:proofErr w:type="spellStart"/>
      <w:r w:rsidR="2F9B95BA" w:rsidRPr="58A78FEE">
        <w:rPr>
          <w:rFonts w:ascii="Arial" w:eastAsia="Arial" w:hAnsi="Arial" w:cs="Arial"/>
        </w:rPr>
        <w:t>ffeindior</w:t>
      </w:r>
      <w:proofErr w:type="spellEnd"/>
      <w:r w:rsidR="2F9B95BA" w:rsidRPr="58A78FEE">
        <w:rPr>
          <w:rFonts w:ascii="Arial" w:eastAsia="Arial" w:hAnsi="Arial" w:cs="Arial"/>
        </w:rPr>
        <w:t xml:space="preserve"> </w:t>
      </w:r>
      <w:proofErr w:type="spellStart"/>
      <w:r w:rsidR="2F9B95BA" w:rsidRPr="58A78FEE">
        <w:rPr>
          <w:rFonts w:ascii="Arial" w:eastAsia="Arial" w:hAnsi="Arial" w:cs="Arial"/>
        </w:rPr>
        <w:t>ceiniog</w:t>
      </w:r>
      <w:proofErr w:type="spellEnd"/>
      <w:r w:rsidR="2F9B95BA" w:rsidRPr="58A78FEE">
        <w:rPr>
          <w:rFonts w:ascii="Arial" w:eastAsia="Arial" w:hAnsi="Arial" w:cs="Arial"/>
        </w:rPr>
        <w:t>?” (</w:t>
      </w:r>
      <w:r w:rsidR="7D80F825" w:rsidRPr="58A78FEE">
        <w:rPr>
          <w:rFonts w:ascii="Arial" w:eastAsia="Arial" w:hAnsi="Arial" w:cs="Arial"/>
        </w:rPr>
        <w:t xml:space="preserve">between which coins </w:t>
      </w:r>
      <w:r w:rsidR="36022C1E" w:rsidRPr="58A78FEE">
        <w:rPr>
          <w:rFonts w:ascii="Arial" w:eastAsia="Arial" w:hAnsi="Arial" w:cs="Arial"/>
        </w:rPr>
        <w:t>on the money fan can we find the coin?).</w:t>
      </w:r>
      <w:r w:rsidR="0C256EB7" w:rsidRPr="58A78FEE">
        <w:rPr>
          <w:rFonts w:ascii="Arial" w:eastAsia="Arial" w:hAnsi="Arial" w:cs="Arial"/>
        </w:rPr>
        <w:t xml:space="preserve"> </w:t>
      </w:r>
      <w:r w:rsidR="4E0662B9" w:rsidRPr="58A78FEE">
        <w:rPr>
          <w:rFonts w:ascii="Arial" w:eastAsia="Arial" w:hAnsi="Arial" w:cs="Arial"/>
        </w:rPr>
        <w:t>This seemed to re</w:t>
      </w:r>
      <w:r w:rsidR="537551C6" w:rsidRPr="58A78FEE">
        <w:rPr>
          <w:rFonts w:ascii="Arial" w:eastAsia="Arial" w:hAnsi="Arial" w:cs="Arial"/>
        </w:rPr>
        <w:t>-</w:t>
      </w:r>
      <w:r w:rsidR="4E0662B9" w:rsidRPr="58A78FEE">
        <w:rPr>
          <w:rFonts w:ascii="Arial" w:eastAsia="Arial" w:hAnsi="Arial" w:cs="Arial"/>
        </w:rPr>
        <w:t xml:space="preserve">engage some of the children </w:t>
      </w:r>
      <w:r w:rsidR="7B7A8B78" w:rsidRPr="58A78FEE">
        <w:rPr>
          <w:rFonts w:ascii="Arial" w:eastAsia="Arial" w:hAnsi="Arial" w:cs="Arial"/>
        </w:rPr>
        <w:t xml:space="preserve">who had already found the answer whilst simultaneously supporting the other children to find the answer. </w:t>
      </w:r>
      <w:r w:rsidR="4E0662B9" w:rsidRPr="58A78FEE">
        <w:rPr>
          <w:rFonts w:ascii="Arial" w:eastAsia="Arial" w:hAnsi="Arial" w:cs="Arial"/>
        </w:rPr>
        <w:t xml:space="preserve"> </w:t>
      </w:r>
      <w:r w:rsidR="44C19DF1" w:rsidRPr="58A78FEE">
        <w:rPr>
          <w:rFonts w:ascii="Arial" w:eastAsia="Arial" w:hAnsi="Arial" w:cs="Arial"/>
        </w:rPr>
        <w:t xml:space="preserve">The children of the who were finding this task easy continued to appear </w:t>
      </w:r>
      <w:r w:rsidR="4ADCB7E7" w:rsidRPr="58A78FEE">
        <w:rPr>
          <w:rFonts w:ascii="Arial" w:eastAsia="Arial" w:hAnsi="Arial" w:cs="Arial"/>
        </w:rPr>
        <w:t>bored,</w:t>
      </w:r>
      <w:r w:rsidR="44C19DF1" w:rsidRPr="58A78FEE">
        <w:rPr>
          <w:rFonts w:ascii="Arial" w:eastAsia="Arial" w:hAnsi="Arial" w:cs="Arial"/>
        </w:rPr>
        <w:t xml:space="preserve"> shouting out that they had done it (“</w:t>
      </w:r>
      <w:proofErr w:type="spellStart"/>
      <w:r w:rsidR="44C19DF1" w:rsidRPr="58A78FEE">
        <w:rPr>
          <w:rFonts w:ascii="Arial" w:eastAsia="Arial" w:hAnsi="Arial" w:cs="Arial"/>
        </w:rPr>
        <w:t>gwneud</w:t>
      </w:r>
      <w:proofErr w:type="spellEnd"/>
      <w:r w:rsidR="44C19DF1" w:rsidRPr="58A78FEE">
        <w:rPr>
          <w:rFonts w:ascii="Arial" w:eastAsia="Arial" w:hAnsi="Arial" w:cs="Arial"/>
        </w:rPr>
        <w:t xml:space="preserve"> e”) only a few seconds after the questions had </w:t>
      </w:r>
      <w:r w:rsidR="35541898" w:rsidRPr="58A78FEE">
        <w:rPr>
          <w:rFonts w:ascii="Arial" w:eastAsia="Arial" w:hAnsi="Arial" w:cs="Arial"/>
        </w:rPr>
        <w:t xml:space="preserve">been asked. </w:t>
      </w:r>
      <w:r w:rsidR="2A2F2A80" w:rsidRPr="58A78FEE">
        <w:rPr>
          <w:rFonts w:ascii="Arial" w:eastAsia="Arial" w:hAnsi="Arial" w:cs="Arial"/>
        </w:rPr>
        <w:t>T</w:t>
      </w:r>
      <w:r w:rsidR="35541898" w:rsidRPr="58A78FEE">
        <w:rPr>
          <w:rFonts w:ascii="Arial" w:eastAsia="Arial" w:hAnsi="Arial" w:cs="Arial"/>
        </w:rPr>
        <w:t xml:space="preserve">he teacher moved onto </w:t>
      </w:r>
      <w:r w:rsidR="09819D19" w:rsidRPr="58A78FEE">
        <w:rPr>
          <w:rFonts w:ascii="Arial" w:eastAsia="Arial" w:hAnsi="Arial" w:cs="Arial"/>
        </w:rPr>
        <w:t>a harder task which involved adding coin to make up a specific sum of money</w:t>
      </w:r>
      <w:r w:rsidR="35541898" w:rsidRPr="58A78FEE">
        <w:rPr>
          <w:rFonts w:ascii="Arial" w:eastAsia="Arial" w:hAnsi="Arial" w:cs="Arial"/>
        </w:rPr>
        <w:t xml:space="preserve"> </w:t>
      </w:r>
      <w:r w:rsidR="760FFF17" w:rsidRPr="58A78FEE">
        <w:rPr>
          <w:rFonts w:ascii="Arial" w:eastAsia="Arial" w:hAnsi="Arial" w:cs="Arial"/>
        </w:rPr>
        <w:t>(</w:t>
      </w:r>
      <w:proofErr w:type="gramStart"/>
      <w:r w:rsidR="760FFF17" w:rsidRPr="58A78FEE">
        <w:rPr>
          <w:rFonts w:ascii="Arial" w:eastAsia="Arial" w:hAnsi="Arial" w:cs="Arial"/>
        </w:rPr>
        <w:t>e.g.</w:t>
      </w:r>
      <w:proofErr w:type="gramEnd"/>
      <w:r w:rsidR="760FFF17" w:rsidRPr="58A78FEE">
        <w:rPr>
          <w:rFonts w:ascii="Arial" w:eastAsia="Arial" w:hAnsi="Arial" w:cs="Arial"/>
        </w:rPr>
        <w:t xml:space="preserve"> 25p </w:t>
      </w:r>
      <w:r w:rsidR="6F3AA615" w:rsidRPr="58A78FEE">
        <w:rPr>
          <w:rFonts w:ascii="Arial" w:eastAsia="Arial" w:hAnsi="Arial" w:cs="Arial"/>
        </w:rPr>
        <w:t>= 20</w:t>
      </w:r>
      <w:r w:rsidR="760FFF17" w:rsidRPr="58A78FEE">
        <w:rPr>
          <w:rFonts w:ascii="Arial" w:eastAsia="Arial" w:hAnsi="Arial" w:cs="Arial"/>
        </w:rPr>
        <w:t>p and 5p)</w:t>
      </w:r>
      <w:r w:rsidR="59E93979" w:rsidRPr="58A78FEE">
        <w:rPr>
          <w:rFonts w:ascii="Arial" w:eastAsia="Arial" w:hAnsi="Arial" w:cs="Arial"/>
        </w:rPr>
        <w:t xml:space="preserve"> asking the children to identify the coins that made 25pence and 52 pence (using 2 coins) and then 27 pence (using 3 coins).</w:t>
      </w:r>
      <w:r w:rsidR="4A65D714" w:rsidRPr="58A78FEE">
        <w:rPr>
          <w:rFonts w:ascii="Arial" w:eastAsia="Arial" w:hAnsi="Arial" w:cs="Arial"/>
        </w:rPr>
        <w:t xml:space="preserve"> </w:t>
      </w:r>
      <w:r w:rsidR="39FBFB7E" w:rsidRPr="58A78FEE">
        <w:rPr>
          <w:rFonts w:ascii="Arial" w:eastAsia="Arial" w:hAnsi="Arial" w:cs="Arial"/>
        </w:rPr>
        <w:t>T</w:t>
      </w:r>
      <w:r w:rsidR="760FFF17" w:rsidRPr="58A78FEE">
        <w:rPr>
          <w:rFonts w:ascii="Arial" w:eastAsia="Arial" w:hAnsi="Arial" w:cs="Arial"/>
        </w:rPr>
        <w:t xml:space="preserve">he </w:t>
      </w:r>
      <w:r w:rsidR="4D70D47F" w:rsidRPr="58A78FEE">
        <w:rPr>
          <w:rFonts w:ascii="Arial" w:eastAsia="Arial" w:hAnsi="Arial" w:cs="Arial"/>
        </w:rPr>
        <w:t>students on</w:t>
      </w:r>
      <w:r w:rsidR="49E5FC72" w:rsidRPr="58A78FEE">
        <w:rPr>
          <w:rFonts w:ascii="Arial" w:eastAsia="Arial" w:hAnsi="Arial" w:cs="Arial"/>
        </w:rPr>
        <w:t xml:space="preserve"> tables 3 and 4 found this task too easy and </w:t>
      </w:r>
      <w:r w:rsidR="760FFF17" w:rsidRPr="58A78FEE">
        <w:rPr>
          <w:rFonts w:ascii="Arial" w:eastAsia="Arial" w:hAnsi="Arial" w:cs="Arial"/>
        </w:rPr>
        <w:t>often had the answer after a few seconds</w:t>
      </w:r>
      <w:r w:rsidR="77E09143" w:rsidRPr="58A78FEE">
        <w:rPr>
          <w:rFonts w:ascii="Arial" w:eastAsia="Arial" w:hAnsi="Arial" w:cs="Arial"/>
        </w:rPr>
        <w:t>,</w:t>
      </w:r>
      <w:r w:rsidR="760FFF17" w:rsidRPr="58A78FEE">
        <w:rPr>
          <w:rFonts w:ascii="Arial" w:eastAsia="Arial" w:hAnsi="Arial" w:cs="Arial"/>
        </w:rPr>
        <w:t xml:space="preserve"> shout</w:t>
      </w:r>
      <w:r w:rsidR="3B70D425" w:rsidRPr="58A78FEE">
        <w:rPr>
          <w:rFonts w:ascii="Arial" w:eastAsia="Arial" w:hAnsi="Arial" w:cs="Arial"/>
        </w:rPr>
        <w:t>ing</w:t>
      </w:r>
      <w:r w:rsidR="760FFF17" w:rsidRPr="58A78FEE">
        <w:rPr>
          <w:rFonts w:ascii="Arial" w:eastAsia="Arial" w:hAnsi="Arial" w:cs="Arial"/>
        </w:rPr>
        <w:t xml:space="preserve"> out that they had done it (“</w:t>
      </w:r>
      <w:proofErr w:type="spellStart"/>
      <w:r w:rsidR="760FFF17" w:rsidRPr="58A78FEE">
        <w:rPr>
          <w:rFonts w:ascii="Arial" w:eastAsia="Arial" w:hAnsi="Arial" w:cs="Arial"/>
        </w:rPr>
        <w:t>gwneud</w:t>
      </w:r>
      <w:proofErr w:type="spellEnd"/>
      <w:r w:rsidR="760FFF17" w:rsidRPr="58A78FEE">
        <w:rPr>
          <w:rFonts w:ascii="Arial" w:eastAsia="Arial" w:hAnsi="Arial" w:cs="Arial"/>
        </w:rPr>
        <w:t xml:space="preserve"> e”)</w:t>
      </w:r>
      <w:r w:rsidR="1F580463" w:rsidRPr="58A78FEE">
        <w:rPr>
          <w:rFonts w:ascii="Arial" w:eastAsia="Arial" w:hAnsi="Arial" w:cs="Arial"/>
        </w:rPr>
        <w:t xml:space="preserve">. The teacher provided support for the children </w:t>
      </w:r>
      <w:r w:rsidR="559BCFE5" w:rsidRPr="58A78FEE">
        <w:rPr>
          <w:rFonts w:ascii="Arial" w:eastAsia="Arial" w:hAnsi="Arial" w:cs="Arial"/>
        </w:rPr>
        <w:t>at table 1</w:t>
      </w:r>
      <w:r w:rsidR="33C1EF89" w:rsidRPr="58A78FEE">
        <w:rPr>
          <w:rFonts w:ascii="Arial" w:eastAsia="Arial" w:hAnsi="Arial" w:cs="Arial"/>
        </w:rPr>
        <w:t xml:space="preserve"> </w:t>
      </w:r>
      <w:r w:rsidR="1F580463" w:rsidRPr="58A78FEE">
        <w:rPr>
          <w:rFonts w:ascii="Arial" w:eastAsia="Arial" w:hAnsi="Arial" w:cs="Arial"/>
        </w:rPr>
        <w:t xml:space="preserve">and </w:t>
      </w:r>
      <w:r w:rsidR="2D3377BE" w:rsidRPr="58A78FEE">
        <w:rPr>
          <w:rFonts w:ascii="Arial" w:eastAsia="Arial" w:hAnsi="Arial" w:cs="Arial"/>
        </w:rPr>
        <w:t xml:space="preserve">while she was doing this the children from table </w:t>
      </w:r>
      <w:r w:rsidR="10FEC1ED" w:rsidRPr="58A78FEE">
        <w:rPr>
          <w:rFonts w:ascii="Arial" w:eastAsia="Arial" w:hAnsi="Arial" w:cs="Arial"/>
        </w:rPr>
        <w:t xml:space="preserve">2, </w:t>
      </w:r>
      <w:r w:rsidR="2D3377BE" w:rsidRPr="58A78FEE">
        <w:rPr>
          <w:rFonts w:ascii="Arial" w:eastAsia="Arial" w:hAnsi="Arial" w:cs="Arial"/>
        </w:rPr>
        <w:t xml:space="preserve">3 and 4 appeared bored </w:t>
      </w:r>
      <w:r w:rsidR="301EE011" w:rsidRPr="58A78FEE">
        <w:rPr>
          <w:rFonts w:ascii="Arial" w:eastAsia="Arial" w:hAnsi="Arial" w:cs="Arial"/>
        </w:rPr>
        <w:t xml:space="preserve">and </w:t>
      </w:r>
      <w:r w:rsidR="4DB7517A" w:rsidRPr="58A78FEE">
        <w:rPr>
          <w:rFonts w:ascii="Arial" w:eastAsia="Arial" w:hAnsi="Arial" w:cs="Arial"/>
        </w:rPr>
        <w:t>play</w:t>
      </w:r>
      <w:r w:rsidR="5D4FEABF" w:rsidRPr="58A78FEE">
        <w:rPr>
          <w:rFonts w:ascii="Arial" w:eastAsia="Arial" w:hAnsi="Arial" w:cs="Arial"/>
        </w:rPr>
        <w:t>ed</w:t>
      </w:r>
      <w:r w:rsidR="4DB7517A" w:rsidRPr="58A78FEE">
        <w:rPr>
          <w:rFonts w:ascii="Arial" w:eastAsia="Arial" w:hAnsi="Arial" w:cs="Arial"/>
        </w:rPr>
        <w:t xml:space="preserve"> </w:t>
      </w:r>
      <w:r w:rsidR="2AFA7194" w:rsidRPr="58A78FEE">
        <w:rPr>
          <w:rFonts w:ascii="Arial" w:eastAsia="Arial" w:hAnsi="Arial" w:cs="Arial"/>
        </w:rPr>
        <w:t>w</w:t>
      </w:r>
      <w:r w:rsidR="4DB7517A" w:rsidRPr="58A78FEE">
        <w:rPr>
          <w:rFonts w:ascii="Arial" w:eastAsia="Arial" w:hAnsi="Arial" w:cs="Arial"/>
        </w:rPr>
        <w:t>ith their fans</w:t>
      </w:r>
      <w:r w:rsidRPr="58A78FEE">
        <w:rPr>
          <w:rFonts w:ascii="Arial" w:eastAsia="Arial" w:hAnsi="Arial" w:cs="Arial"/>
        </w:rPr>
        <w:t xml:space="preserve">. </w:t>
      </w:r>
    </w:p>
    <w:p w14:paraId="01CE90A8" w14:textId="288B5D70" w:rsidR="65018F80" w:rsidRDefault="723026FA" w:rsidP="58A78FEE">
      <w:pPr>
        <w:spacing w:line="257" w:lineRule="auto"/>
        <w:rPr>
          <w:rFonts w:ascii="Arial" w:eastAsia="Arial" w:hAnsi="Arial" w:cs="Arial"/>
        </w:rPr>
      </w:pPr>
      <w:r w:rsidRPr="58A78FEE">
        <w:rPr>
          <w:rFonts w:ascii="Arial" w:eastAsia="Arial" w:hAnsi="Arial" w:cs="Arial"/>
        </w:rPr>
        <w:t xml:space="preserve">The </w:t>
      </w:r>
      <w:r w:rsidR="05045687" w:rsidRPr="58A78FEE">
        <w:rPr>
          <w:rFonts w:ascii="Arial" w:eastAsia="Arial" w:hAnsi="Arial" w:cs="Arial"/>
        </w:rPr>
        <w:t xml:space="preserve">last task observed involved the </w:t>
      </w:r>
      <w:r w:rsidRPr="58A78FEE">
        <w:rPr>
          <w:rFonts w:ascii="Arial" w:eastAsia="Arial" w:hAnsi="Arial" w:cs="Arial"/>
        </w:rPr>
        <w:t>teacher</w:t>
      </w:r>
      <w:r w:rsidR="1BBA4D50" w:rsidRPr="58A78FEE">
        <w:rPr>
          <w:rFonts w:ascii="Arial" w:eastAsia="Arial" w:hAnsi="Arial" w:cs="Arial"/>
        </w:rPr>
        <w:t xml:space="preserve"> </w:t>
      </w:r>
      <w:r w:rsidRPr="58A78FEE">
        <w:rPr>
          <w:rFonts w:ascii="Arial" w:eastAsia="Arial" w:hAnsi="Arial" w:cs="Arial"/>
        </w:rPr>
        <w:t>ask</w:t>
      </w:r>
      <w:r w:rsidR="1D1CCF35" w:rsidRPr="58A78FEE">
        <w:rPr>
          <w:rFonts w:ascii="Arial" w:eastAsia="Arial" w:hAnsi="Arial" w:cs="Arial"/>
        </w:rPr>
        <w:t>ing the children</w:t>
      </w:r>
      <w:r w:rsidRPr="58A78FEE">
        <w:rPr>
          <w:rFonts w:ascii="Arial" w:eastAsia="Arial" w:hAnsi="Arial" w:cs="Arial"/>
        </w:rPr>
        <w:t xml:space="preserve"> to add up multiple coins which was displayed on</w:t>
      </w:r>
      <w:r w:rsidR="08594A65" w:rsidRPr="58A78FEE">
        <w:rPr>
          <w:rFonts w:ascii="Arial" w:eastAsia="Arial" w:hAnsi="Arial" w:cs="Arial"/>
        </w:rPr>
        <w:t xml:space="preserve"> a </w:t>
      </w:r>
      <w:r w:rsidRPr="58A78FEE">
        <w:rPr>
          <w:rFonts w:ascii="Arial" w:eastAsia="Arial" w:hAnsi="Arial" w:cs="Arial"/>
        </w:rPr>
        <w:t xml:space="preserve">PowerPoint. </w:t>
      </w:r>
      <w:r w:rsidR="1562F3C3" w:rsidRPr="58A78FEE">
        <w:rPr>
          <w:rFonts w:ascii="Arial" w:eastAsia="Arial" w:hAnsi="Arial" w:cs="Arial"/>
        </w:rPr>
        <w:t>When the teacher presented the questions on the Point at one point o</w:t>
      </w:r>
      <w:r w:rsidRPr="58A78FEE">
        <w:rPr>
          <w:rFonts w:ascii="Arial" w:eastAsia="Arial" w:hAnsi="Arial" w:cs="Arial"/>
        </w:rPr>
        <w:t xml:space="preserve">ne of the </w:t>
      </w:r>
      <w:r w:rsidR="5D9A46F7" w:rsidRPr="58A78FEE">
        <w:rPr>
          <w:rFonts w:ascii="Arial" w:eastAsia="Arial" w:hAnsi="Arial" w:cs="Arial"/>
        </w:rPr>
        <w:t xml:space="preserve">children from table 1 appeared disengaged, looking away from the board when the teacher asked the question. </w:t>
      </w:r>
      <w:r w:rsidR="53F89C1D" w:rsidRPr="58A78FEE">
        <w:rPr>
          <w:rFonts w:ascii="Arial" w:eastAsia="Arial" w:hAnsi="Arial" w:cs="Arial"/>
        </w:rPr>
        <w:t>When they were asked to try to calculate the answer</w:t>
      </w:r>
      <w:r w:rsidR="5D9A46F7" w:rsidRPr="58A78FEE">
        <w:rPr>
          <w:rFonts w:ascii="Arial" w:eastAsia="Arial" w:hAnsi="Arial" w:cs="Arial"/>
        </w:rPr>
        <w:t xml:space="preserve"> another child on table 1 put his head down on the table. </w:t>
      </w:r>
      <w:r w:rsidR="5EE74CEC" w:rsidRPr="58A78FEE">
        <w:rPr>
          <w:rFonts w:ascii="Arial" w:eastAsia="Arial" w:hAnsi="Arial" w:cs="Arial"/>
        </w:rPr>
        <w:t>The children were</w:t>
      </w:r>
      <w:r w:rsidR="211FAFCE" w:rsidRPr="58A78FEE">
        <w:rPr>
          <w:rFonts w:ascii="Arial" w:eastAsia="Arial" w:hAnsi="Arial" w:cs="Arial"/>
        </w:rPr>
        <w:t xml:space="preserve"> then</w:t>
      </w:r>
      <w:r w:rsidR="5EE74CEC" w:rsidRPr="58A78FEE">
        <w:rPr>
          <w:rFonts w:ascii="Arial" w:eastAsia="Arial" w:hAnsi="Arial" w:cs="Arial"/>
        </w:rPr>
        <w:t xml:space="preserve"> asked to </w:t>
      </w:r>
      <w:r w:rsidR="0D5AAF1C" w:rsidRPr="58A78FEE">
        <w:rPr>
          <w:rFonts w:ascii="Arial" w:eastAsia="Arial" w:hAnsi="Arial" w:cs="Arial"/>
        </w:rPr>
        <w:t>confer</w:t>
      </w:r>
      <w:r w:rsidR="5EE74CEC" w:rsidRPr="58A78FEE">
        <w:rPr>
          <w:rFonts w:ascii="Arial" w:eastAsia="Arial" w:hAnsi="Arial" w:cs="Arial"/>
        </w:rPr>
        <w:t xml:space="preserve"> with their partner to see if they had gotten the same answer. A girl from table 1 who didn’t have a partner played on her chair</w:t>
      </w:r>
      <w:r w:rsidR="397A42AE" w:rsidRPr="58A78FEE">
        <w:rPr>
          <w:rFonts w:ascii="Arial" w:eastAsia="Arial" w:hAnsi="Arial" w:cs="Arial"/>
        </w:rPr>
        <w:t>, sliding backwards and forwards on it and not talking to anyone</w:t>
      </w:r>
      <w:r w:rsidR="726BF50F" w:rsidRPr="58A78FEE">
        <w:rPr>
          <w:rFonts w:ascii="Arial" w:eastAsia="Arial" w:hAnsi="Arial" w:cs="Arial"/>
        </w:rPr>
        <w:t xml:space="preserve">. </w:t>
      </w:r>
      <w:r w:rsidR="07AA7D60" w:rsidRPr="58A78FEE">
        <w:rPr>
          <w:rFonts w:ascii="Arial" w:eastAsia="Arial" w:hAnsi="Arial" w:cs="Arial"/>
        </w:rPr>
        <w:t xml:space="preserve">The teacher asked a child from table 3 </w:t>
      </w:r>
      <w:r w:rsidR="65A6F941" w:rsidRPr="58A78FEE">
        <w:rPr>
          <w:rFonts w:ascii="Arial" w:eastAsia="Arial" w:hAnsi="Arial" w:cs="Arial"/>
        </w:rPr>
        <w:t>for their answer and the</w:t>
      </w:r>
      <w:r w:rsidR="07AA7D60" w:rsidRPr="58A78FEE">
        <w:rPr>
          <w:rFonts w:ascii="Arial" w:eastAsia="Arial" w:hAnsi="Arial" w:cs="Arial"/>
        </w:rPr>
        <w:t xml:space="preserve"> child from table 3 gave the correct answer. The teacher asked the class if anybody else had a different a</w:t>
      </w:r>
      <w:r w:rsidR="0B56C4F6" w:rsidRPr="58A78FEE">
        <w:rPr>
          <w:rFonts w:ascii="Arial" w:eastAsia="Arial" w:hAnsi="Arial" w:cs="Arial"/>
        </w:rPr>
        <w:t>n</w:t>
      </w:r>
      <w:r w:rsidR="07AA7D60" w:rsidRPr="58A78FEE">
        <w:rPr>
          <w:rFonts w:ascii="Arial" w:eastAsia="Arial" w:hAnsi="Arial" w:cs="Arial"/>
        </w:rPr>
        <w:t xml:space="preserve">swer. No child replied and many seemed distracted by the white boards that the teacher had just given </w:t>
      </w:r>
      <w:r w:rsidR="0F92A758" w:rsidRPr="58A78FEE">
        <w:rPr>
          <w:rFonts w:ascii="Arial" w:eastAsia="Arial" w:hAnsi="Arial" w:cs="Arial"/>
        </w:rPr>
        <w:t xml:space="preserve">out. The teacher asked one of the children on table 2 who was playing with a white board. The child said she was “mixed up”. The teacher decided to work </w:t>
      </w:r>
      <w:r w:rsidR="395C992D" w:rsidRPr="58A78FEE">
        <w:rPr>
          <w:rFonts w:ascii="Arial" w:eastAsia="Arial" w:hAnsi="Arial" w:cs="Arial"/>
        </w:rPr>
        <w:t>together as a class to find the answer. They added up the coins as a class and came to the correct answer. While they were adding up</w:t>
      </w:r>
      <w:r w:rsidR="51EB1516" w:rsidRPr="58A78FEE">
        <w:rPr>
          <w:rFonts w:ascii="Arial" w:eastAsia="Arial" w:hAnsi="Arial" w:cs="Arial"/>
        </w:rPr>
        <w:t xml:space="preserve"> the coins as a class the children at table 3 who had </w:t>
      </w:r>
      <w:r w:rsidR="3216016D" w:rsidRPr="58A78FEE">
        <w:rPr>
          <w:rFonts w:ascii="Arial" w:eastAsia="Arial" w:hAnsi="Arial" w:cs="Arial"/>
        </w:rPr>
        <w:t>already calculated the</w:t>
      </w:r>
      <w:r w:rsidR="51EB1516" w:rsidRPr="58A78FEE">
        <w:rPr>
          <w:rFonts w:ascii="Arial" w:eastAsia="Arial" w:hAnsi="Arial" w:cs="Arial"/>
        </w:rPr>
        <w:t xml:space="preserve"> correct answer </w:t>
      </w:r>
      <w:r w:rsidR="3574659D" w:rsidRPr="58A78FEE">
        <w:rPr>
          <w:rFonts w:ascii="Arial" w:eastAsia="Arial" w:hAnsi="Arial" w:cs="Arial"/>
        </w:rPr>
        <w:t>appeared not to be listening</w:t>
      </w:r>
      <w:r w:rsidR="51EB1516" w:rsidRPr="58A78FEE">
        <w:rPr>
          <w:rFonts w:ascii="Arial" w:eastAsia="Arial" w:hAnsi="Arial" w:cs="Arial"/>
        </w:rPr>
        <w:t xml:space="preserve">, cleaning their white </w:t>
      </w:r>
      <w:proofErr w:type="gramStart"/>
      <w:r w:rsidR="51EB1516" w:rsidRPr="58A78FEE">
        <w:rPr>
          <w:rFonts w:ascii="Arial" w:eastAsia="Arial" w:hAnsi="Arial" w:cs="Arial"/>
        </w:rPr>
        <w:t>boards</w:t>
      </w:r>
      <w:proofErr w:type="gramEnd"/>
      <w:r w:rsidR="51EB1516" w:rsidRPr="58A78FEE">
        <w:rPr>
          <w:rFonts w:ascii="Arial" w:eastAsia="Arial" w:hAnsi="Arial" w:cs="Arial"/>
        </w:rPr>
        <w:t xml:space="preserve"> and moving them around. </w:t>
      </w:r>
    </w:p>
    <w:p w14:paraId="202F7C86" w14:textId="3334D2CE" w:rsidR="65018F80" w:rsidRDefault="5CAC012E" w:rsidP="4D9AD121">
      <w:pPr>
        <w:spacing w:line="257" w:lineRule="auto"/>
        <w:rPr>
          <w:rFonts w:ascii="Arial" w:eastAsia="Arial" w:hAnsi="Arial" w:cs="Arial"/>
        </w:rPr>
      </w:pPr>
      <w:r w:rsidRPr="58A78FEE">
        <w:rPr>
          <w:rFonts w:ascii="Arial" w:eastAsia="Arial" w:hAnsi="Arial" w:cs="Arial"/>
          <w:b/>
          <w:bCs/>
        </w:rPr>
        <w:t xml:space="preserve">Areas of possible exploration: </w:t>
      </w:r>
      <w:r w:rsidR="5B551FF7" w:rsidRPr="58A78FEE">
        <w:rPr>
          <w:rFonts w:ascii="Arial" w:eastAsia="Arial" w:hAnsi="Arial" w:cs="Arial"/>
        </w:rPr>
        <w:t xml:space="preserve"> </w:t>
      </w:r>
    </w:p>
    <w:p w14:paraId="344BCEDD" w14:textId="51710B6C" w:rsidR="65018F80" w:rsidRDefault="5CAC012E" w:rsidP="4D9AD121">
      <w:pPr>
        <w:pStyle w:val="ListParagraph"/>
        <w:numPr>
          <w:ilvl w:val="0"/>
          <w:numId w:val="2"/>
        </w:numPr>
        <w:spacing w:line="257" w:lineRule="auto"/>
        <w:rPr>
          <w:rFonts w:ascii="Arial" w:eastAsia="Arial" w:hAnsi="Arial" w:cs="Arial"/>
        </w:rPr>
      </w:pPr>
      <w:r w:rsidRPr="58A78FEE">
        <w:rPr>
          <w:rFonts w:ascii="Arial" w:eastAsia="Arial" w:hAnsi="Arial" w:cs="Arial"/>
        </w:rPr>
        <w:t>Inclusion and inclusive practice.</w:t>
      </w:r>
    </w:p>
    <w:p w14:paraId="405ADAED" w14:textId="1FD3FCE5" w:rsidR="65018F80" w:rsidRDefault="1DB16EAC" w:rsidP="4D9AD121">
      <w:pPr>
        <w:pStyle w:val="ListParagraph"/>
        <w:numPr>
          <w:ilvl w:val="0"/>
          <w:numId w:val="13"/>
        </w:numPr>
        <w:spacing w:after="0" w:line="257" w:lineRule="auto"/>
        <w:rPr>
          <w:rFonts w:ascii="Arial" w:eastAsia="Arial" w:hAnsi="Arial" w:cs="Arial"/>
        </w:rPr>
      </w:pPr>
      <w:r w:rsidRPr="58A78FEE">
        <w:rPr>
          <w:rFonts w:ascii="Arial" w:eastAsia="Arial" w:hAnsi="Arial" w:cs="Arial"/>
        </w:rPr>
        <w:t>Differentiation strategies</w:t>
      </w:r>
      <w:r w:rsidR="5CAC012E" w:rsidRPr="58A78FEE">
        <w:rPr>
          <w:rFonts w:ascii="Arial" w:eastAsia="Arial" w:hAnsi="Arial" w:cs="Arial"/>
        </w:rPr>
        <w:t xml:space="preserve">. </w:t>
      </w:r>
    </w:p>
    <w:p w14:paraId="25AE1312" w14:textId="040BCF47" w:rsidR="65018F80" w:rsidRDefault="4D8CDE4B" w:rsidP="4D9AD121">
      <w:pPr>
        <w:pStyle w:val="ListParagraph"/>
        <w:numPr>
          <w:ilvl w:val="0"/>
          <w:numId w:val="13"/>
        </w:numPr>
        <w:spacing w:after="0" w:line="257" w:lineRule="auto"/>
        <w:rPr>
          <w:rFonts w:ascii="Arial" w:eastAsia="Arial" w:hAnsi="Arial" w:cs="Arial"/>
        </w:rPr>
      </w:pPr>
      <w:r w:rsidRPr="58A78FEE">
        <w:rPr>
          <w:rFonts w:ascii="Arial" w:eastAsia="Arial" w:hAnsi="Arial" w:cs="Arial"/>
        </w:rPr>
        <w:t>Facilitating effective peer collaboration</w:t>
      </w:r>
      <w:r w:rsidR="5CAC012E" w:rsidRPr="58A78FEE">
        <w:rPr>
          <w:rFonts w:ascii="Arial" w:eastAsia="Arial" w:hAnsi="Arial" w:cs="Arial"/>
        </w:rPr>
        <w:t>.</w:t>
      </w:r>
    </w:p>
    <w:p w14:paraId="14D27766" w14:textId="32B293A3" w:rsidR="65018F80" w:rsidRDefault="5CAC012E" w:rsidP="58A78FEE">
      <w:pPr>
        <w:spacing w:line="257" w:lineRule="auto"/>
        <w:rPr>
          <w:rFonts w:ascii="Arial" w:eastAsia="Arial" w:hAnsi="Arial" w:cs="Arial"/>
          <w:b/>
          <w:bCs/>
        </w:rPr>
      </w:pPr>
      <w:r w:rsidRPr="58A78FEE">
        <w:rPr>
          <w:rFonts w:ascii="Arial" w:eastAsia="Arial" w:hAnsi="Arial" w:cs="Arial"/>
          <w:b/>
          <w:bCs/>
        </w:rPr>
        <w:t xml:space="preserve">Notes: </w:t>
      </w:r>
    </w:p>
    <w:p w14:paraId="7BD6E3E4" w14:textId="39550598" w:rsidR="65018F80" w:rsidRDefault="5CAC012E" w:rsidP="4D9AD121">
      <w:pPr>
        <w:pStyle w:val="ListParagraph"/>
        <w:numPr>
          <w:ilvl w:val="0"/>
          <w:numId w:val="13"/>
        </w:numPr>
        <w:spacing w:after="0" w:line="257" w:lineRule="auto"/>
        <w:rPr>
          <w:rFonts w:ascii="Arial" w:eastAsia="Arial" w:hAnsi="Arial" w:cs="Arial"/>
        </w:rPr>
      </w:pPr>
      <w:r w:rsidRPr="58A78FEE">
        <w:rPr>
          <w:rFonts w:ascii="Arial" w:eastAsia="Arial" w:hAnsi="Arial" w:cs="Arial"/>
        </w:rPr>
        <w:t xml:space="preserve">The class was a first thing on a Monday morning and could have been a contributing factor to the behaviour of the children during the lesson. </w:t>
      </w:r>
    </w:p>
    <w:p w14:paraId="3420DD8B" w14:textId="669A4B04" w:rsidR="3BA8C676" w:rsidRDefault="3BA8C676" w:rsidP="58A78FEE">
      <w:pPr>
        <w:pStyle w:val="ListParagraph"/>
        <w:numPr>
          <w:ilvl w:val="0"/>
          <w:numId w:val="13"/>
        </w:numPr>
        <w:spacing w:after="0" w:line="257" w:lineRule="auto"/>
        <w:rPr>
          <w:rFonts w:ascii="Arial" w:eastAsia="Arial" w:hAnsi="Arial" w:cs="Arial"/>
        </w:rPr>
      </w:pPr>
      <w:r w:rsidRPr="58A78FEE">
        <w:rPr>
          <w:rFonts w:ascii="Arial" w:eastAsia="Arial" w:hAnsi="Arial" w:cs="Arial"/>
        </w:rPr>
        <w:t>The money fans and white boards appeared to be a distraction to those children who didn’t need this as a support for their learning.</w:t>
      </w:r>
    </w:p>
    <w:p w14:paraId="1B28CC64" w14:textId="5148B00E" w:rsidR="58A78FEE" w:rsidRDefault="58A78FEE" w:rsidP="58A78FEE">
      <w:pPr>
        <w:spacing w:after="0" w:line="257" w:lineRule="auto"/>
        <w:rPr>
          <w:rFonts w:ascii="Arial" w:eastAsia="Arial" w:hAnsi="Arial" w:cs="Arial"/>
          <w:b/>
          <w:bCs/>
          <w:u w:val="single"/>
        </w:rPr>
      </w:pPr>
    </w:p>
    <w:p w14:paraId="10DB62C2" w14:textId="516700AA" w:rsidR="58A78FEE" w:rsidRDefault="58A78FEE" w:rsidP="58A78FEE">
      <w:pPr>
        <w:spacing w:after="0" w:line="257" w:lineRule="auto"/>
        <w:rPr>
          <w:rFonts w:ascii="Arial" w:eastAsia="Arial" w:hAnsi="Arial" w:cs="Arial"/>
          <w:b/>
          <w:bCs/>
          <w:u w:val="single"/>
        </w:rPr>
      </w:pPr>
    </w:p>
    <w:p w14:paraId="510C66D3" w14:textId="2995D14E" w:rsidR="58A78FEE" w:rsidRDefault="58A78FEE" w:rsidP="58A78FEE">
      <w:pPr>
        <w:spacing w:after="0" w:line="257" w:lineRule="auto"/>
        <w:rPr>
          <w:rFonts w:ascii="Arial" w:eastAsia="Arial" w:hAnsi="Arial" w:cs="Arial"/>
          <w:b/>
          <w:bCs/>
          <w:u w:val="single"/>
        </w:rPr>
      </w:pPr>
    </w:p>
    <w:p w14:paraId="7EE66DB6" w14:textId="2C1450D0" w:rsidR="65018F80" w:rsidRDefault="7DA4C7B6" w:rsidP="58A78FEE">
      <w:pPr>
        <w:spacing w:after="0" w:line="257" w:lineRule="auto"/>
        <w:rPr>
          <w:rFonts w:ascii="Arial" w:eastAsia="Arial" w:hAnsi="Arial" w:cs="Arial"/>
          <w:b/>
          <w:bCs/>
          <w:u w:val="single"/>
        </w:rPr>
      </w:pPr>
      <w:r w:rsidRPr="58A78FEE">
        <w:rPr>
          <w:rFonts w:ascii="Arial" w:eastAsia="Arial" w:hAnsi="Arial" w:cs="Arial"/>
          <w:b/>
          <w:bCs/>
          <w:u w:val="single"/>
        </w:rPr>
        <w:lastRenderedPageBreak/>
        <w:t>Appendix 2</w:t>
      </w:r>
      <w:r w:rsidRPr="58A78FEE">
        <w:rPr>
          <w:rFonts w:ascii="Arial" w:eastAsia="Arial" w:hAnsi="Arial" w:cs="Arial"/>
        </w:rPr>
        <w:t xml:space="preserve"> </w:t>
      </w:r>
      <w:r w:rsidR="65018F80">
        <w:br/>
      </w:r>
      <w:r w:rsidR="473776DB" w:rsidRPr="58A78FEE">
        <w:rPr>
          <w:rFonts w:ascii="Arial" w:eastAsia="Arial" w:hAnsi="Arial" w:cs="Arial"/>
        </w:rPr>
        <w:t>Class</w:t>
      </w:r>
      <w:r w:rsidR="154C9186" w:rsidRPr="58A78FEE">
        <w:rPr>
          <w:rFonts w:ascii="Arial" w:eastAsia="Arial" w:hAnsi="Arial" w:cs="Arial"/>
        </w:rPr>
        <w:t>room</w:t>
      </w:r>
      <w:r w:rsidR="473776DB" w:rsidRPr="58A78FEE">
        <w:rPr>
          <w:rFonts w:ascii="Arial" w:eastAsia="Arial" w:hAnsi="Arial" w:cs="Arial"/>
        </w:rPr>
        <w:t xml:space="preserve"> layout </w:t>
      </w:r>
      <w:r w:rsidR="4DC15F72" w:rsidRPr="58A78FEE">
        <w:rPr>
          <w:rFonts w:ascii="Arial" w:eastAsia="Arial" w:hAnsi="Arial" w:cs="Arial"/>
        </w:rPr>
        <w:t xml:space="preserve"> </w:t>
      </w:r>
      <w:r w:rsidR="65018F80">
        <w:br/>
      </w:r>
      <w:r w:rsidR="31092576">
        <w:rPr>
          <w:noProof/>
        </w:rPr>
        <w:drawing>
          <wp:inline distT="0" distB="0" distL="0" distR="0" wp14:anchorId="5CE80B42" wp14:editId="4DF77CAF">
            <wp:extent cx="6347116" cy="4019838"/>
            <wp:effectExtent l="0" t="0" r="0" b="0"/>
            <wp:docPr id="1875337816" name="Picture 1875337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6347116" cy="4019838"/>
                    </a:xfrm>
                    <a:prstGeom prst="rect">
                      <a:avLst/>
                    </a:prstGeom>
                  </pic:spPr>
                </pic:pic>
              </a:graphicData>
            </a:graphic>
          </wp:inline>
        </w:drawing>
      </w:r>
      <w:proofErr w:type="spellStart"/>
      <w:r w:rsidR="61936584" w:rsidRPr="58A78FEE">
        <w:rPr>
          <w:rFonts w:ascii="Arial" w:eastAsia="Arial" w:hAnsi="Arial" w:cs="Arial"/>
        </w:rPr>
        <w:t>Layout</w:t>
      </w:r>
      <w:proofErr w:type="spellEnd"/>
      <w:r w:rsidR="61936584" w:rsidRPr="58A78FEE">
        <w:rPr>
          <w:rFonts w:ascii="Arial" w:eastAsia="Arial" w:hAnsi="Arial" w:cs="Arial"/>
        </w:rPr>
        <w:t xml:space="preserve"> created by the author of this essay based upon the observation</w:t>
      </w:r>
      <w:r w:rsidR="750C2DD7" w:rsidRPr="58A78FEE">
        <w:rPr>
          <w:rFonts w:ascii="Arial" w:eastAsia="Arial" w:hAnsi="Arial" w:cs="Arial"/>
        </w:rPr>
        <w:t xml:space="preserve"> (available in appendix 1)</w:t>
      </w:r>
      <w:r w:rsidR="61936584" w:rsidRPr="58A78FEE">
        <w:rPr>
          <w:rFonts w:ascii="Arial" w:eastAsia="Arial" w:hAnsi="Arial" w:cs="Arial"/>
        </w:rPr>
        <w:t xml:space="preserve"> within the virtual immersion room.</w:t>
      </w:r>
    </w:p>
    <w:p w14:paraId="34004D8F" w14:textId="3109290F" w:rsidR="65018F80" w:rsidRDefault="65018F80" w:rsidP="58A78FEE">
      <w:pPr>
        <w:spacing w:after="0" w:line="257" w:lineRule="auto"/>
        <w:rPr>
          <w:rFonts w:ascii="Arial" w:eastAsia="Arial" w:hAnsi="Arial" w:cs="Arial"/>
        </w:rPr>
      </w:pPr>
    </w:p>
    <w:p w14:paraId="2BF172E8" w14:textId="097EF32E" w:rsidR="65018F80" w:rsidRDefault="1988E764" w:rsidP="58A78FEE">
      <w:pPr>
        <w:spacing w:after="0" w:line="257" w:lineRule="auto"/>
        <w:rPr>
          <w:rFonts w:ascii="Arial" w:eastAsia="Arial" w:hAnsi="Arial" w:cs="Arial"/>
          <w:b/>
          <w:bCs/>
          <w:u w:val="single"/>
        </w:rPr>
      </w:pPr>
      <w:r w:rsidRPr="58A78FEE">
        <w:rPr>
          <w:rFonts w:ascii="Arial" w:eastAsia="Arial" w:hAnsi="Arial" w:cs="Arial"/>
          <w:b/>
          <w:bCs/>
          <w:u w:val="single"/>
        </w:rPr>
        <w:t xml:space="preserve">Appendix 3 </w:t>
      </w:r>
    </w:p>
    <w:p w14:paraId="4770F1EB" w14:textId="6C39FAC6" w:rsidR="65018F80" w:rsidRDefault="00BDAA0A" w:rsidP="60C761EE">
      <w:pPr>
        <w:spacing w:after="0" w:line="257" w:lineRule="auto"/>
        <w:rPr>
          <w:rFonts w:ascii="Arial" w:eastAsia="Arial" w:hAnsi="Arial" w:cs="Arial"/>
        </w:rPr>
      </w:pPr>
      <w:proofErr w:type="spellStart"/>
      <w:r w:rsidRPr="58A78FEE">
        <w:rPr>
          <w:rFonts w:ascii="Arial" w:eastAsia="Arial" w:hAnsi="Arial" w:cs="Arial"/>
          <w:b/>
          <w:bCs/>
          <w:u w:val="single"/>
        </w:rPr>
        <w:t>Piagets</w:t>
      </w:r>
      <w:proofErr w:type="spellEnd"/>
      <w:r w:rsidRPr="58A78FEE">
        <w:rPr>
          <w:rFonts w:ascii="Arial" w:eastAsia="Arial" w:hAnsi="Arial" w:cs="Arial"/>
          <w:b/>
          <w:bCs/>
          <w:u w:val="single"/>
        </w:rPr>
        <w:t xml:space="preserve"> (1952) Four Stages of Cognitive Development</w:t>
      </w:r>
      <w:r w:rsidR="65018F80">
        <w:br/>
      </w:r>
    </w:p>
    <w:tbl>
      <w:tblPr>
        <w:tblStyle w:val="TableGrid"/>
        <w:tblW w:w="0" w:type="auto"/>
        <w:tblLayout w:type="fixed"/>
        <w:tblLook w:val="06A0" w:firstRow="1" w:lastRow="0" w:firstColumn="1" w:lastColumn="0" w:noHBand="1" w:noVBand="1"/>
      </w:tblPr>
      <w:tblGrid>
        <w:gridCol w:w="2417"/>
        <w:gridCol w:w="2528"/>
        <w:gridCol w:w="4520"/>
      </w:tblGrid>
      <w:tr w:rsidR="4D9AD121" w14:paraId="71F0DD80" w14:textId="77777777" w:rsidTr="58A78FEE">
        <w:trPr>
          <w:trHeight w:val="300"/>
        </w:trPr>
        <w:tc>
          <w:tcPr>
            <w:tcW w:w="2417" w:type="dxa"/>
            <w:shd w:val="clear" w:color="auto" w:fill="D9E2F3" w:themeFill="accent1" w:themeFillTint="33"/>
          </w:tcPr>
          <w:p w14:paraId="5765FC29" w14:textId="50004CB6" w:rsidR="0D6B6AFF" w:rsidRDefault="0D1E8E53" w:rsidP="58A78FEE">
            <w:pPr>
              <w:jc w:val="center"/>
              <w:rPr>
                <w:rFonts w:ascii="Arial" w:eastAsia="Arial" w:hAnsi="Arial" w:cs="Arial"/>
              </w:rPr>
            </w:pPr>
            <w:r w:rsidRPr="58A78FEE">
              <w:rPr>
                <w:rFonts w:ascii="Arial" w:eastAsia="Arial" w:hAnsi="Arial" w:cs="Arial"/>
              </w:rPr>
              <w:t>Age Range</w:t>
            </w:r>
          </w:p>
        </w:tc>
        <w:tc>
          <w:tcPr>
            <w:tcW w:w="2528" w:type="dxa"/>
            <w:shd w:val="clear" w:color="auto" w:fill="D9E2F3" w:themeFill="accent1" w:themeFillTint="33"/>
          </w:tcPr>
          <w:p w14:paraId="1B5A69E8" w14:textId="5EFC0D30" w:rsidR="0D6B6AFF" w:rsidRDefault="0D1E8E53" w:rsidP="58A78FEE">
            <w:pPr>
              <w:jc w:val="center"/>
              <w:rPr>
                <w:rFonts w:ascii="Arial" w:eastAsia="Arial" w:hAnsi="Arial" w:cs="Arial"/>
              </w:rPr>
            </w:pPr>
            <w:r w:rsidRPr="58A78FEE">
              <w:rPr>
                <w:rFonts w:ascii="Arial" w:eastAsia="Arial" w:hAnsi="Arial" w:cs="Arial"/>
              </w:rPr>
              <w:t xml:space="preserve">Name of Stage </w:t>
            </w:r>
          </w:p>
        </w:tc>
        <w:tc>
          <w:tcPr>
            <w:tcW w:w="4520" w:type="dxa"/>
            <w:shd w:val="clear" w:color="auto" w:fill="D9E2F3" w:themeFill="accent1" w:themeFillTint="33"/>
          </w:tcPr>
          <w:p w14:paraId="7C25FA11" w14:textId="30A7DFA3" w:rsidR="0D6B6AFF" w:rsidRDefault="0D1E8E53" w:rsidP="58A78FEE">
            <w:pPr>
              <w:jc w:val="center"/>
              <w:rPr>
                <w:rFonts w:ascii="Arial" w:eastAsia="Arial" w:hAnsi="Arial" w:cs="Arial"/>
              </w:rPr>
            </w:pPr>
            <w:r w:rsidRPr="58A78FEE">
              <w:rPr>
                <w:rFonts w:ascii="Arial" w:eastAsia="Arial" w:hAnsi="Arial" w:cs="Arial"/>
              </w:rPr>
              <w:t>Description of Stage</w:t>
            </w:r>
            <w:r w:rsidR="0D6B6AFF">
              <w:br/>
            </w:r>
            <w:r w:rsidR="4B8459C8" w:rsidRPr="58A78FEE">
              <w:rPr>
                <w:rFonts w:ascii="Arial" w:eastAsia="Arial" w:hAnsi="Arial" w:cs="Arial"/>
              </w:rPr>
              <w:t xml:space="preserve"> </w:t>
            </w:r>
          </w:p>
        </w:tc>
      </w:tr>
      <w:tr w:rsidR="4D9AD121" w14:paraId="76774175" w14:textId="77777777" w:rsidTr="58A78FEE">
        <w:trPr>
          <w:trHeight w:val="300"/>
        </w:trPr>
        <w:tc>
          <w:tcPr>
            <w:tcW w:w="2417" w:type="dxa"/>
          </w:tcPr>
          <w:p w14:paraId="6BB2D368" w14:textId="030817E0" w:rsidR="0D6B6AFF" w:rsidRDefault="0D1E8E53" w:rsidP="58A78FEE">
            <w:pPr>
              <w:rPr>
                <w:rFonts w:ascii="Arial" w:eastAsia="Arial" w:hAnsi="Arial" w:cs="Arial"/>
              </w:rPr>
            </w:pPr>
            <w:r w:rsidRPr="58A78FEE">
              <w:rPr>
                <w:rFonts w:ascii="Arial" w:eastAsia="Arial" w:hAnsi="Arial" w:cs="Arial"/>
              </w:rPr>
              <w:t>Birth to 2 years old</w:t>
            </w:r>
          </w:p>
        </w:tc>
        <w:tc>
          <w:tcPr>
            <w:tcW w:w="2528" w:type="dxa"/>
          </w:tcPr>
          <w:p w14:paraId="5C6DFA16" w14:textId="32AF245D" w:rsidR="0D6B6AFF" w:rsidRDefault="0D1E8E53" w:rsidP="58A78FEE">
            <w:pPr>
              <w:rPr>
                <w:rFonts w:ascii="Arial" w:eastAsia="Arial" w:hAnsi="Arial" w:cs="Arial"/>
              </w:rPr>
            </w:pPr>
            <w:r w:rsidRPr="58A78FEE">
              <w:rPr>
                <w:rFonts w:ascii="Arial" w:eastAsia="Arial" w:hAnsi="Arial" w:cs="Arial"/>
              </w:rPr>
              <w:t xml:space="preserve">Sensorimotor </w:t>
            </w:r>
          </w:p>
        </w:tc>
        <w:tc>
          <w:tcPr>
            <w:tcW w:w="4520" w:type="dxa"/>
          </w:tcPr>
          <w:p w14:paraId="76F568BC" w14:textId="3ACF9FF8" w:rsidR="0D6B6AFF" w:rsidRDefault="0D1E8E53" w:rsidP="58A78FEE">
            <w:pPr>
              <w:spacing w:line="259" w:lineRule="auto"/>
              <w:rPr>
                <w:rFonts w:ascii="Arial" w:eastAsia="Arial" w:hAnsi="Arial" w:cs="Arial"/>
              </w:rPr>
            </w:pPr>
            <w:r w:rsidRPr="58A78FEE">
              <w:rPr>
                <w:rFonts w:ascii="Arial" w:eastAsia="Arial" w:hAnsi="Arial" w:cs="Arial"/>
              </w:rPr>
              <w:t>Exploring</w:t>
            </w:r>
            <w:r w:rsidR="34E235AD" w:rsidRPr="58A78FEE">
              <w:rPr>
                <w:rFonts w:ascii="Arial" w:eastAsia="Arial" w:hAnsi="Arial" w:cs="Arial"/>
              </w:rPr>
              <w:t xml:space="preserve"> and understanding</w:t>
            </w:r>
            <w:r w:rsidRPr="58A78FEE">
              <w:rPr>
                <w:rFonts w:ascii="Arial" w:eastAsia="Arial" w:hAnsi="Arial" w:cs="Arial"/>
              </w:rPr>
              <w:t xml:space="preserve"> the world through senses </w:t>
            </w:r>
            <w:r w:rsidR="14E48B70" w:rsidRPr="58A78FEE">
              <w:rPr>
                <w:rFonts w:ascii="Arial" w:eastAsia="Arial" w:hAnsi="Arial" w:cs="Arial"/>
              </w:rPr>
              <w:t>and movement</w:t>
            </w:r>
          </w:p>
        </w:tc>
      </w:tr>
      <w:tr w:rsidR="4D9AD121" w14:paraId="6BD3B5D8" w14:textId="77777777" w:rsidTr="58A78FEE">
        <w:trPr>
          <w:trHeight w:val="300"/>
        </w:trPr>
        <w:tc>
          <w:tcPr>
            <w:tcW w:w="2417" w:type="dxa"/>
          </w:tcPr>
          <w:p w14:paraId="1DD97B4D" w14:textId="36B16197" w:rsidR="0D6B6AFF" w:rsidRDefault="0D1E8E53" w:rsidP="58A78FEE">
            <w:pPr>
              <w:rPr>
                <w:rFonts w:ascii="Arial" w:eastAsia="Arial" w:hAnsi="Arial" w:cs="Arial"/>
              </w:rPr>
            </w:pPr>
            <w:r w:rsidRPr="58A78FEE">
              <w:rPr>
                <w:rFonts w:ascii="Arial" w:eastAsia="Arial" w:hAnsi="Arial" w:cs="Arial"/>
              </w:rPr>
              <w:t>2 to 7 years old</w:t>
            </w:r>
          </w:p>
        </w:tc>
        <w:tc>
          <w:tcPr>
            <w:tcW w:w="2528" w:type="dxa"/>
          </w:tcPr>
          <w:p w14:paraId="3DF106CC" w14:textId="145ED897" w:rsidR="0D6B6AFF" w:rsidRDefault="0D1E8E53" w:rsidP="58A78FEE">
            <w:pPr>
              <w:rPr>
                <w:rFonts w:ascii="Arial" w:eastAsia="Arial" w:hAnsi="Arial" w:cs="Arial"/>
              </w:rPr>
            </w:pPr>
            <w:r w:rsidRPr="58A78FEE">
              <w:rPr>
                <w:rFonts w:ascii="Arial" w:eastAsia="Arial" w:hAnsi="Arial" w:cs="Arial"/>
              </w:rPr>
              <w:t>Preoperational</w:t>
            </w:r>
          </w:p>
        </w:tc>
        <w:tc>
          <w:tcPr>
            <w:tcW w:w="4520" w:type="dxa"/>
          </w:tcPr>
          <w:p w14:paraId="38CC05E6" w14:textId="44033274" w:rsidR="469B4F14" w:rsidRDefault="3B4C042B" w:rsidP="58A78FEE">
            <w:pPr>
              <w:rPr>
                <w:rFonts w:ascii="Arial" w:eastAsia="Arial" w:hAnsi="Arial" w:cs="Arial"/>
              </w:rPr>
            </w:pPr>
            <w:r w:rsidRPr="58A78FEE">
              <w:rPr>
                <w:rFonts w:ascii="Arial" w:eastAsia="Arial" w:hAnsi="Arial" w:cs="Arial"/>
              </w:rPr>
              <w:t xml:space="preserve">Refer to objects with words and events with words. </w:t>
            </w:r>
            <w:r w:rsidR="57DED600" w:rsidRPr="58A78FEE">
              <w:rPr>
                <w:rFonts w:ascii="Arial" w:eastAsia="Arial" w:hAnsi="Arial" w:cs="Arial"/>
              </w:rPr>
              <w:t>Understands the world through words and mental images</w:t>
            </w:r>
            <w:r w:rsidR="4F7D9F46" w:rsidRPr="58A78FEE">
              <w:rPr>
                <w:rFonts w:ascii="Arial" w:eastAsia="Arial" w:hAnsi="Arial" w:cs="Arial"/>
              </w:rPr>
              <w:t>.</w:t>
            </w:r>
          </w:p>
        </w:tc>
      </w:tr>
      <w:tr w:rsidR="4D9AD121" w14:paraId="399F1049" w14:textId="77777777" w:rsidTr="58A78FEE">
        <w:trPr>
          <w:trHeight w:val="300"/>
        </w:trPr>
        <w:tc>
          <w:tcPr>
            <w:tcW w:w="2417" w:type="dxa"/>
          </w:tcPr>
          <w:p w14:paraId="24302ADA" w14:textId="18F09755" w:rsidR="0D6B6AFF" w:rsidRDefault="0D1E8E53" w:rsidP="58A78FEE">
            <w:pPr>
              <w:rPr>
                <w:rFonts w:ascii="Arial" w:eastAsia="Arial" w:hAnsi="Arial" w:cs="Arial"/>
              </w:rPr>
            </w:pPr>
            <w:r w:rsidRPr="58A78FEE">
              <w:rPr>
                <w:rFonts w:ascii="Arial" w:eastAsia="Arial" w:hAnsi="Arial" w:cs="Arial"/>
              </w:rPr>
              <w:t xml:space="preserve">7 to 11 years old </w:t>
            </w:r>
          </w:p>
        </w:tc>
        <w:tc>
          <w:tcPr>
            <w:tcW w:w="2528" w:type="dxa"/>
          </w:tcPr>
          <w:p w14:paraId="6075B82E" w14:textId="7E1CBB8C" w:rsidR="0D6B6AFF" w:rsidRDefault="0D1E8E53" w:rsidP="58A78FEE">
            <w:pPr>
              <w:rPr>
                <w:rFonts w:ascii="Arial" w:eastAsia="Arial" w:hAnsi="Arial" w:cs="Arial"/>
              </w:rPr>
            </w:pPr>
            <w:r w:rsidRPr="58A78FEE">
              <w:rPr>
                <w:rFonts w:ascii="Arial" w:eastAsia="Arial" w:hAnsi="Arial" w:cs="Arial"/>
              </w:rPr>
              <w:t>Concrete Operational</w:t>
            </w:r>
          </w:p>
        </w:tc>
        <w:tc>
          <w:tcPr>
            <w:tcW w:w="4520" w:type="dxa"/>
          </w:tcPr>
          <w:p w14:paraId="70EDA04A" w14:textId="084E980C" w:rsidR="49FAF18C" w:rsidRDefault="1120B53B" w:rsidP="58A78FEE">
            <w:pPr>
              <w:rPr>
                <w:rFonts w:ascii="Arial" w:eastAsia="Arial" w:hAnsi="Arial" w:cs="Arial"/>
              </w:rPr>
            </w:pPr>
            <w:r w:rsidRPr="58A78FEE">
              <w:rPr>
                <w:rFonts w:ascii="Arial" w:eastAsia="Arial" w:hAnsi="Arial" w:cs="Arial"/>
              </w:rPr>
              <w:t>Can think logically about concrete events. Understands the world through logical thinking and categories</w:t>
            </w:r>
            <w:r w:rsidR="3FCDB6A3" w:rsidRPr="58A78FEE">
              <w:rPr>
                <w:rFonts w:ascii="Arial" w:eastAsia="Arial" w:hAnsi="Arial" w:cs="Arial"/>
              </w:rPr>
              <w:t>.</w:t>
            </w:r>
          </w:p>
        </w:tc>
      </w:tr>
      <w:tr w:rsidR="4D9AD121" w14:paraId="7A6AA050" w14:textId="77777777" w:rsidTr="58A78FEE">
        <w:trPr>
          <w:trHeight w:val="300"/>
        </w:trPr>
        <w:tc>
          <w:tcPr>
            <w:tcW w:w="2417" w:type="dxa"/>
          </w:tcPr>
          <w:p w14:paraId="1304E0EC" w14:textId="041D2FE1" w:rsidR="0D6B6AFF" w:rsidRDefault="0D1E8E53" w:rsidP="58A78FEE">
            <w:pPr>
              <w:rPr>
                <w:rFonts w:ascii="Arial" w:eastAsia="Arial" w:hAnsi="Arial" w:cs="Arial"/>
              </w:rPr>
            </w:pPr>
            <w:r w:rsidRPr="58A78FEE">
              <w:rPr>
                <w:rFonts w:ascii="Arial" w:eastAsia="Arial" w:hAnsi="Arial" w:cs="Arial"/>
              </w:rPr>
              <w:t>11 years old and above</w:t>
            </w:r>
          </w:p>
        </w:tc>
        <w:tc>
          <w:tcPr>
            <w:tcW w:w="2528" w:type="dxa"/>
          </w:tcPr>
          <w:p w14:paraId="494F782F" w14:textId="0EC5CECF" w:rsidR="0D6B6AFF" w:rsidRDefault="0D1E8E53" w:rsidP="58A78FEE">
            <w:pPr>
              <w:rPr>
                <w:rFonts w:ascii="Arial" w:eastAsia="Arial" w:hAnsi="Arial" w:cs="Arial"/>
              </w:rPr>
            </w:pPr>
            <w:r w:rsidRPr="58A78FEE">
              <w:rPr>
                <w:rFonts w:ascii="Arial" w:eastAsia="Arial" w:hAnsi="Arial" w:cs="Arial"/>
              </w:rPr>
              <w:t>Formal Operational</w:t>
            </w:r>
          </w:p>
        </w:tc>
        <w:tc>
          <w:tcPr>
            <w:tcW w:w="4520" w:type="dxa"/>
          </w:tcPr>
          <w:p w14:paraId="608055CB" w14:textId="414A0E18" w:rsidR="30F098E0" w:rsidRDefault="4BEFA063" w:rsidP="58A78FEE">
            <w:pPr>
              <w:rPr>
                <w:rFonts w:ascii="Arial" w:eastAsia="Arial" w:hAnsi="Arial" w:cs="Arial"/>
              </w:rPr>
            </w:pPr>
            <w:r w:rsidRPr="58A78FEE">
              <w:rPr>
                <w:rFonts w:ascii="Arial" w:eastAsia="Arial" w:hAnsi="Arial" w:cs="Arial"/>
              </w:rPr>
              <w:t xml:space="preserve">Developing abstract thinking. </w:t>
            </w:r>
            <w:r w:rsidR="1CAA34FC" w:rsidRPr="58A78FEE">
              <w:rPr>
                <w:rFonts w:ascii="Arial" w:eastAsia="Arial" w:hAnsi="Arial" w:cs="Arial"/>
              </w:rPr>
              <w:t>Understands the world through hypothetical thinking and scientific reasoning.</w:t>
            </w:r>
          </w:p>
        </w:tc>
      </w:tr>
    </w:tbl>
    <w:p w14:paraId="12F38924" w14:textId="7CC4D238" w:rsidR="65018F80" w:rsidRDefault="65F92DDD" w:rsidP="58A78FEE">
      <w:pPr>
        <w:spacing w:after="0" w:line="257" w:lineRule="auto"/>
        <w:rPr>
          <w:rFonts w:ascii="Arial" w:eastAsia="Arial" w:hAnsi="Arial" w:cs="Arial"/>
        </w:rPr>
      </w:pPr>
      <w:r w:rsidRPr="58A78FEE">
        <w:rPr>
          <w:rFonts w:ascii="Arial" w:eastAsia="Arial" w:hAnsi="Arial" w:cs="Arial"/>
        </w:rPr>
        <w:t>T</w:t>
      </w:r>
      <w:r w:rsidR="67C4F7FB" w:rsidRPr="58A78FEE">
        <w:rPr>
          <w:rFonts w:ascii="Arial" w:eastAsia="Arial" w:hAnsi="Arial" w:cs="Arial"/>
        </w:rPr>
        <w:t>able created by author</w:t>
      </w:r>
      <w:r w:rsidR="376CB7AA" w:rsidRPr="58A78FEE">
        <w:rPr>
          <w:rFonts w:ascii="Arial" w:eastAsia="Arial" w:hAnsi="Arial" w:cs="Arial"/>
        </w:rPr>
        <w:t xml:space="preserve"> of this essay</w:t>
      </w:r>
      <w:r w:rsidR="4A68D70F" w:rsidRPr="58A78FEE">
        <w:rPr>
          <w:rFonts w:ascii="Arial" w:eastAsia="Arial" w:hAnsi="Arial" w:cs="Arial"/>
        </w:rPr>
        <w:t xml:space="preserve"> from Piaget’s </w:t>
      </w:r>
      <w:r w:rsidR="5714D60D" w:rsidRPr="58A78FEE">
        <w:rPr>
          <w:rFonts w:ascii="Arial" w:eastAsia="Arial" w:hAnsi="Arial" w:cs="Arial"/>
        </w:rPr>
        <w:t>(</w:t>
      </w:r>
      <w:r w:rsidR="4A68D70F" w:rsidRPr="58A78FEE">
        <w:rPr>
          <w:rFonts w:ascii="Arial" w:eastAsia="Arial" w:hAnsi="Arial" w:cs="Arial"/>
        </w:rPr>
        <w:t>1952</w:t>
      </w:r>
      <w:r w:rsidR="74C50F3D" w:rsidRPr="58A78FEE">
        <w:rPr>
          <w:rFonts w:ascii="Arial" w:eastAsia="Arial" w:hAnsi="Arial" w:cs="Arial"/>
        </w:rPr>
        <w:t>)</w:t>
      </w:r>
      <w:r w:rsidR="4A68D70F" w:rsidRPr="58A78FEE">
        <w:rPr>
          <w:rFonts w:ascii="Arial" w:eastAsia="Arial" w:hAnsi="Arial" w:cs="Arial"/>
        </w:rPr>
        <w:t xml:space="preserve"> Stages of Cognitive Development</w:t>
      </w:r>
      <w:r w:rsidR="6140AE89" w:rsidRPr="58A78FEE">
        <w:rPr>
          <w:rFonts w:ascii="Arial" w:eastAsia="Arial" w:hAnsi="Arial" w:cs="Arial"/>
        </w:rPr>
        <w:t>.</w:t>
      </w:r>
    </w:p>
    <w:p w14:paraId="0A7CBB50" w14:textId="34FD4BCE" w:rsidR="65018F80" w:rsidRDefault="65018F80" w:rsidP="58A78FEE">
      <w:pPr>
        <w:spacing w:after="0" w:line="257" w:lineRule="auto"/>
        <w:rPr>
          <w:rFonts w:ascii="Arial" w:eastAsia="Arial" w:hAnsi="Arial" w:cs="Arial"/>
        </w:rPr>
      </w:pPr>
    </w:p>
    <w:p w14:paraId="2FD5FA4E" w14:textId="6BEA3E34" w:rsidR="65018F80" w:rsidRDefault="2A9B4FC4" w:rsidP="4D9AD121">
      <w:pPr>
        <w:spacing w:after="0" w:line="257" w:lineRule="auto"/>
        <w:rPr>
          <w:rFonts w:ascii="Arial" w:eastAsia="Arial" w:hAnsi="Arial" w:cs="Arial"/>
        </w:rPr>
      </w:pPr>
      <w:r w:rsidRPr="58A78FEE">
        <w:rPr>
          <w:rFonts w:ascii="Arial" w:eastAsia="Arial" w:hAnsi="Arial" w:cs="Arial"/>
          <w:b/>
          <w:bCs/>
          <w:u w:val="single"/>
        </w:rPr>
        <w:lastRenderedPageBreak/>
        <w:t>Appendix 4:</w:t>
      </w:r>
      <w:r w:rsidRPr="58A78FEE">
        <w:rPr>
          <w:rFonts w:ascii="Arial" w:eastAsia="Arial" w:hAnsi="Arial" w:cs="Arial"/>
        </w:rPr>
        <w:t xml:space="preserve"> </w:t>
      </w:r>
      <w:r w:rsidR="65018F80">
        <w:br/>
      </w:r>
      <w:r w:rsidR="5A4A2D9A">
        <w:rPr>
          <w:noProof/>
        </w:rPr>
        <w:drawing>
          <wp:inline distT="0" distB="0" distL="0" distR="0" wp14:anchorId="50EC8E41" wp14:editId="2F33600A">
            <wp:extent cx="5939293" cy="6707910"/>
            <wp:effectExtent l="0" t="0" r="0" b="0"/>
            <wp:docPr id="2046165838" name="Picture 20461658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939293" cy="6707910"/>
                    </a:xfrm>
                    <a:prstGeom prst="rect">
                      <a:avLst/>
                    </a:prstGeom>
                  </pic:spPr>
                </pic:pic>
              </a:graphicData>
            </a:graphic>
          </wp:inline>
        </w:drawing>
      </w:r>
      <w:r w:rsidR="086FA0C0" w:rsidRPr="58A78FEE">
        <w:rPr>
          <w:rFonts w:ascii="Arial" w:eastAsia="Arial" w:hAnsi="Arial" w:cs="Arial"/>
        </w:rPr>
        <w:t>(Thomlinson, 1999)</w:t>
      </w:r>
      <w:r w:rsidR="5F209D18" w:rsidRPr="58A78FEE">
        <w:rPr>
          <w:rFonts w:ascii="Arial" w:eastAsia="Arial" w:hAnsi="Arial" w:cs="Arial"/>
        </w:rPr>
        <w:t>.</w:t>
      </w:r>
    </w:p>
    <w:p w14:paraId="6C04C3B2" w14:textId="1EAE2F70" w:rsidR="65018F80" w:rsidRDefault="65018F80" w:rsidP="4D9AD121">
      <w:pPr>
        <w:spacing w:after="0" w:line="257" w:lineRule="auto"/>
        <w:rPr>
          <w:rFonts w:ascii="Arial" w:eastAsia="Arial" w:hAnsi="Arial" w:cs="Arial"/>
        </w:rPr>
      </w:pPr>
    </w:p>
    <w:p w14:paraId="6389B22B" w14:textId="2E85903A" w:rsidR="65018F80" w:rsidRDefault="65018F80" w:rsidP="4D9AD121">
      <w:pPr>
        <w:spacing w:after="0" w:line="257" w:lineRule="auto"/>
        <w:rPr>
          <w:rFonts w:ascii="Arial" w:eastAsia="Arial" w:hAnsi="Arial" w:cs="Arial"/>
        </w:rPr>
      </w:pPr>
    </w:p>
    <w:p w14:paraId="5C85CCC4" w14:textId="0A0318DD" w:rsidR="65018F80" w:rsidRDefault="65018F80" w:rsidP="4D9AD121">
      <w:pPr>
        <w:spacing w:after="0" w:line="257" w:lineRule="auto"/>
        <w:rPr>
          <w:rFonts w:ascii="Arial" w:eastAsia="Arial" w:hAnsi="Arial" w:cs="Arial"/>
        </w:rPr>
      </w:pPr>
    </w:p>
    <w:p w14:paraId="7CACF026" w14:textId="2D7275F5" w:rsidR="65018F80" w:rsidRDefault="65018F80" w:rsidP="4D9AD121">
      <w:pPr>
        <w:spacing w:after="0" w:line="257" w:lineRule="auto"/>
        <w:rPr>
          <w:rFonts w:ascii="Arial" w:eastAsia="Arial" w:hAnsi="Arial" w:cs="Arial"/>
        </w:rPr>
      </w:pPr>
    </w:p>
    <w:p w14:paraId="41F69A9D" w14:textId="5F13349B" w:rsidR="58A78FEE" w:rsidRDefault="58A78FEE" w:rsidP="58A78FEE">
      <w:pPr>
        <w:spacing w:after="0" w:line="257" w:lineRule="auto"/>
        <w:rPr>
          <w:rFonts w:ascii="Arial" w:eastAsia="Arial" w:hAnsi="Arial" w:cs="Arial"/>
        </w:rPr>
      </w:pPr>
    </w:p>
    <w:p w14:paraId="102D8A46" w14:textId="7E70B71A" w:rsidR="65018F80" w:rsidRDefault="6B7968CE" w:rsidP="58A78FEE">
      <w:pPr>
        <w:spacing w:after="0" w:line="257" w:lineRule="auto"/>
        <w:rPr>
          <w:rFonts w:ascii="Arial" w:eastAsia="Arial" w:hAnsi="Arial" w:cs="Arial"/>
        </w:rPr>
      </w:pPr>
      <w:r w:rsidRPr="58A78FEE">
        <w:rPr>
          <w:rFonts w:ascii="Arial" w:eastAsia="Arial" w:hAnsi="Arial" w:cs="Arial"/>
          <w:b/>
          <w:bCs/>
        </w:rPr>
        <w:lastRenderedPageBreak/>
        <w:t xml:space="preserve">Appendix 5 </w:t>
      </w:r>
      <w:r w:rsidR="65018F80">
        <w:br/>
      </w:r>
      <w:r w:rsidR="47082464" w:rsidRPr="58A78FEE">
        <w:rPr>
          <w:rFonts w:ascii="Arial" w:eastAsia="Arial" w:hAnsi="Arial" w:cs="Arial"/>
          <w:b/>
          <w:bCs/>
          <w:color w:val="111111"/>
        </w:rPr>
        <w:t>Gibbs (1988) reflective cycle</w:t>
      </w:r>
      <w:r w:rsidR="65018F80">
        <w:br/>
      </w:r>
      <w:r w:rsidR="65018F80">
        <w:br/>
      </w:r>
      <w:r w:rsidR="1E16E7C5">
        <w:rPr>
          <w:noProof/>
        </w:rPr>
        <w:drawing>
          <wp:inline distT="0" distB="0" distL="0" distR="0" wp14:anchorId="3ED5E2DD" wp14:editId="4929AED7">
            <wp:extent cx="5904011" cy="3936008"/>
            <wp:effectExtent l="0" t="0" r="0" b="0"/>
            <wp:docPr id="1784381714" name="Picture 17843817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904011" cy="3936008"/>
                    </a:xfrm>
                    <a:prstGeom prst="rect">
                      <a:avLst/>
                    </a:prstGeom>
                  </pic:spPr>
                </pic:pic>
              </a:graphicData>
            </a:graphic>
          </wp:inline>
        </w:drawing>
      </w:r>
    </w:p>
    <w:p w14:paraId="4D799054" w14:textId="28808A3A" w:rsidR="65018F80" w:rsidRDefault="1E16E7C5" w:rsidP="58A78FEE">
      <w:pPr>
        <w:pStyle w:val="Heading1"/>
        <w:rPr>
          <w:rFonts w:ascii="Arial" w:eastAsia="Arial" w:hAnsi="Arial" w:cs="Arial"/>
          <w:color w:val="111111"/>
          <w:sz w:val="22"/>
          <w:szCs w:val="22"/>
        </w:rPr>
      </w:pPr>
      <w:r w:rsidRPr="58A78FEE">
        <w:rPr>
          <w:rFonts w:ascii="Arial" w:eastAsia="Arial" w:hAnsi="Arial" w:cs="Arial"/>
          <w:color w:val="111111"/>
          <w:sz w:val="22"/>
          <w:szCs w:val="22"/>
        </w:rPr>
        <w:t xml:space="preserve">Gibbs </w:t>
      </w:r>
      <w:r w:rsidR="48D5EB32" w:rsidRPr="58A78FEE">
        <w:rPr>
          <w:rFonts w:ascii="Arial" w:eastAsia="Arial" w:hAnsi="Arial" w:cs="Arial"/>
          <w:color w:val="111111"/>
          <w:sz w:val="22"/>
          <w:szCs w:val="22"/>
        </w:rPr>
        <w:t xml:space="preserve">(1988) </w:t>
      </w:r>
      <w:r w:rsidRPr="58A78FEE">
        <w:rPr>
          <w:rFonts w:ascii="Arial" w:eastAsia="Arial" w:hAnsi="Arial" w:cs="Arial"/>
          <w:color w:val="111111"/>
          <w:sz w:val="22"/>
          <w:szCs w:val="22"/>
        </w:rPr>
        <w:t>reflective cycle (</w:t>
      </w:r>
      <w:r w:rsidR="1F97A447" w:rsidRPr="58A78FEE">
        <w:rPr>
          <w:rFonts w:ascii="Arial" w:eastAsia="Arial" w:hAnsi="Arial" w:cs="Arial"/>
          <w:color w:val="111111"/>
          <w:sz w:val="22"/>
          <w:szCs w:val="22"/>
        </w:rPr>
        <w:t xml:space="preserve">cited in </w:t>
      </w:r>
      <w:r w:rsidRPr="58A78FEE">
        <w:rPr>
          <w:rFonts w:ascii="Arial" w:eastAsia="Arial" w:hAnsi="Arial" w:cs="Arial"/>
          <w:color w:val="111111"/>
          <w:sz w:val="22"/>
          <w:szCs w:val="22"/>
        </w:rPr>
        <w:t>Gibbs, 19</w:t>
      </w:r>
      <w:r w:rsidR="1134FAD6" w:rsidRPr="58A78FEE">
        <w:rPr>
          <w:rFonts w:ascii="Arial" w:eastAsia="Arial" w:hAnsi="Arial" w:cs="Arial"/>
          <w:color w:val="111111"/>
          <w:sz w:val="22"/>
          <w:szCs w:val="22"/>
        </w:rPr>
        <w:t>9</w:t>
      </w:r>
      <w:r w:rsidRPr="58A78FEE">
        <w:rPr>
          <w:rFonts w:ascii="Arial" w:eastAsia="Arial" w:hAnsi="Arial" w:cs="Arial"/>
          <w:color w:val="111111"/>
          <w:sz w:val="22"/>
          <w:szCs w:val="22"/>
        </w:rPr>
        <w:t>8</w:t>
      </w:r>
      <w:r w:rsidR="230C2D7C" w:rsidRPr="58A78FEE">
        <w:rPr>
          <w:rFonts w:ascii="Arial" w:eastAsia="Arial" w:hAnsi="Arial" w:cs="Arial"/>
          <w:color w:val="111111"/>
          <w:sz w:val="22"/>
          <w:szCs w:val="22"/>
        </w:rPr>
        <w:t>)</w:t>
      </w:r>
      <w:r w:rsidR="7DEBBDE5" w:rsidRPr="58A78FEE">
        <w:rPr>
          <w:rFonts w:ascii="Arial" w:eastAsia="Arial" w:hAnsi="Arial" w:cs="Arial"/>
          <w:color w:val="111111"/>
          <w:sz w:val="22"/>
          <w:szCs w:val="22"/>
        </w:rPr>
        <w:t>.</w:t>
      </w:r>
    </w:p>
    <w:p w14:paraId="312F8C6D" w14:textId="66F7E5B7" w:rsidR="65018F80" w:rsidRDefault="65018F80" w:rsidP="4D9AD121">
      <w:pPr>
        <w:spacing w:after="0" w:line="257" w:lineRule="auto"/>
        <w:rPr>
          <w:rFonts w:ascii="Arial" w:eastAsia="Arial" w:hAnsi="Arial" w:cs="Arial"/>
        </w:rPr>
      </w:pPr>
    </w:p>
    <w:p w14:paraId="02AC3828" w14:textId="4265C026" w:rsidR="4D9AD121" w:rsidRDefault="05B91B09" w:rsidP="58A78FEE">
      <w:pPr>
        <w:spacing w:line="257" w:lineRule="auto"/>
        <w:rPr>
          <w:rFonts w:ascii="Arial" w:eastAsia="Arial" w:hAnsi="Arial" w:cs="Arial"/>
          <w:color w:val="FF0000"/>
        </w:rPr>
      </w:pPr>
      <w:r w:rsidRPr="58A78FEE">
        <w:rPr>
          <w:rFonts w:ascii="Arial" w:eastAsia="Arial" w:hAnsi="Arial" w:cs="Arial"/>
        </w:rPr>
        <w:t xml:space="preserve"> </w:t>
      </w:r>
    </w:p>
    <w:p w14:paraId="7637871A" w14:textId="0D0D64C3" w:rsidR="4D9AD121" w:rsidRDefault="4D9AD121" w:rsidP="60C761EE">
      <w:pPr>
        <w:spacing w:line="257" w:lineRule="auto"/>
        <w:rPr>
          <w:rFonts w:ascii="Arial" w:eastAsia="Arial" w:hAnsi="Arial" w:cs="Arial"/>
          <w:color w:val="538135" w:themeColor="accent6" w:themeShade="BF"/>
        </w:rPr>
      </w:pPr>
    </w:p>
    <w:p w14:paraId="15ABADDD" w14:textId="3A04BC75" w:rsidR="4D9AD121" w:rsidRDefault="4D9AD121" w:rsidP="60C761EE">
      <w:pPr>
        <w:spacing w:line="257" w:lineRule="auto"/>
        <w:rPr>
          <w:rFonts w:ascii="Arial" w:eastAsia="Arial" w:hAnsi="Arial" w:cs="Arial"/>
          <w:color w:val="538135" w:themeColor="accent6" w:themeShade="BF"/>
        </w:rPr>
      </w:pPr>
    </w:p>
    <w:p w14:paraId="218AAB9E" w14:textId="2AE48EDC" w:rsidR="4D9AD121" w:rsidRDefault="4D9AD121" w:rsidP="60C761EE">
      <w:pPr>
        <w:spacing w:line="257" w:lineRule="auto"/>
        <w:rPr>
          <w:rFonts w:ascii="Arial" w:eastAsia="Arial" w:hAnsi="Arial" w:cs="Arial"/>
          <w:color w:val="538135" w:themeColor="accent6" w:themeShade="BF"/>
        </w:rPr>
      </w:pPr>
    </w:p>
    <w:p w14:paraId="005762A1" w14:textId="55A24B03" w:rsidR="4D9AD121" w:rsidRDefault="4D9AD121" w:rsidP="60C761EE">
      <w:pPr>
        <w:spacing w:line="257" w:lineRule="auto"/>
        <w:rPr>
          <w:rFonts w:ascii="Arial" w:eastAsia="Arial" w:hAnsi="Arial" w:cs="Arial"/>
          <w:color w:val="538135" w:themeColor="accent6" w:themeShade="BF"/>
        </w:rPr>
      </w:pPr>
    </w:p>
    <w:p w14:paraId="2FB2A82C" w14:textId="5D31CDDC" w:rsidR="4D9AD121" w:rsidRDefault="4D9AD121" w:rsidP="60C761EE">
      <w:pPr>
        <w:spacing w:line="257" w:lineRule="auto"/>
        <w:rPr>
          <w:rFonts w:ascii="Arial" w:eastAsia="Arial" w:hAnsi="Arial" w:cs="Arial"/>
          <w:color w:val="538135" w:themeColor="accent6" w:themeShade="BF"/>
        </w:rPr>
      </w:pPr>
    </w:p>
    <w:sectPr w:rsidR="4D9AD12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utOZcEcN" int2:invalidationBookmarkName="" int2:hashCode="QX8tMXqmIpqXAv" int2:id="5jO4cJBW">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5C4B9"/>
    <w:multiLevelType w:val="hybridMultilevel"/>
    <w:tmpl w:val="400692E2"/>
    <w:lvl w:ilvl="0" w:tplc="4ECA1792">
      <w:start w:val="1"/>
      <w:numFmt w:val="bullet"/>
      <w:lvlText w:val="-"/>
      <w:lvlJc w:val="left"/>
      <w:pPr>
        <w:ind w:left="720" w:hanging="360"/>
      </w:pPr>
      <w:rPr>
        <w:rFonts w:ascii="Calibri" w:hAnsi="Calibri" w:hint="default"/>
      </w:rPr>
    </w:lvl>
    <w:lvl w:ilvl="1" w:tplc="9DF8AA3C">
      <w:start w:val="1"/>
      <w:numFmt w:val="bullet"/>
      <w:lvlText w:val="o"/>
      <w:lvlJc w:val="left"/>
      <w:pPr>
        <w:ind w:left="1440" w:hanging="360"/>
      </w:pPr>
      <w:rPr>
        <w:rFonts w:ascii="Courier New" w:hAnsi="Courier New" w:hint="default"/>
      </w:rPr>
    </w:lvl>
    <w:lvl w:ilvl="2" w:tplc="6E08A214">
      <w:start w:val="1"/>
      <w:numFmt w:val="bullet"/>
      <w:lvlText w:val=""/>
      <w:lvlJc w:val="left"/>
      <w:pPr>
        <w:ind w:left="2160" w:hanging="360"/>
      </w:pPr>
      <w:rPr>
        <w:rFonts w:ascii="Wingdings" w:hAnsi="Wingdings" w:hint="default"/>
      </w:rPr>
    </w:lvl>
    <w:lvl w:ilvl="3" w:tplc="80721A18">
      <w:start w:val="1"/>
      <w:numFmt w:val="bullet"/>
      <w:lvlText w:val=""/>
      <w:lvlJc w:val="left"/>
      <w:pPr>
        <w:ind w:left="2880" w:hanging="360"/>
      </w:pPr>
      <w:rPr>
        <w:rFonts w:ascii="Symbol" w:hAnsi="Symbol" w:hint="default"/>
      </w:rPr>
    </w:lvl>
    <w:lvl w:ilvl="4" w:tplc="6A2A4FD6">
      <w:start w:val="1"/>
      <w:numFmt w:val="bullet"/>
      <w:lvlText w:val="o"/>
      <w:lvlJc w:val="left"/>
      <w:pPr>
        <w:ind w:left="3600" w:hanging="360"/>
      </w:pPr>
      <w:rPr>
        <w:rFonts w:ascii="Courier New" w:hAnsi="Courier New" w:hint="default"/>
      </w:rPr>
    </w:lvl>
    <w:lvl w:ilvl="5" w:tplc="1B7812C8">
      <w:start w:val="1"/>
      <w:numFmt w:val="bullet"/>
      <w:lvlText w:val=""/>
      <w:lvlJc w:val="left"/>
      <w:pPr>
        <w:ind w:left="4320" w:hanging="360"/>
      </w:pPr>
      <w:rPr>
        <w:rFonts w:ascii="Wingdings" w:hAnsi="Wingdings" w:hint="default"/>
      </w:rPr>
    </w:lvl>
    <w:lvl w:ilvl="6" w:tplc="EE6A097A">
      <w:start w:val="1"/>
      <w:numFmt w:val="bullet"/>
      <w:lvlText w:val=""/>
      <w:lvlJc w:val="left"/>
      <w:pPr>
        <w:ind w:left="5040" w:hanging="360"/>
      </w:pPr>
      <w:rPr>
        <w:rFonts w:ascii="Symbol" w:hAnsi="Symbol" w:hint="default"/>
      </w:rPr>
    </w:lvl>
    <w:lvl w:ilvl="7" w:tplc="FA1EE92A">
      <w:start w:val="1"/>
      <w:numFmt w:val="bullet"/>
      <w:lvlText w:val="o"/>
      <w:lvlJc w:val="left"/>
      <w:pPr>
        <w:ind w:left="5760" w:hanging="360"/>
      </w:pPr>
      <w:rPr>
        <w:rFonts w:ascii="Courier New" w:hAnsi="Courier New" w:hint="default"/>
      </w:rPr>
    </w:lvl>
    <w:lvl w:ilvl="8" w:tplc="834A0BA0">
      <w:start w:val="1"/>
      <w:numFmt w:val="bullet"/>
      <w:lvlText w:val=""/>
      <w:lvlJc w:val="left"/>
      <w:pPr>
        <w:ind w:left="6480" w:hanging="360"/>
      </w:pPr>
      <w:rPr>
        <w:rFonts w:ascii="Wingdings" w:hAnsi="Wingdings" w:hint="default"/>
      </w:rPr>
    </w:lvl>
  </w:abstractNum>
  <w:abstractNum w:abstractNumId="1" w15:restartNumberingAfterBreak="0">
    <w:nsid w:val="1ABD6B21"/>
    <w:multiLevelType w:val="hybridMultilevel"/>
    <w:tmpl w:val="578CEFB0"/>
    <w:lvl w:ilvl="0" w:tplc="D9E23D6A">
      <w:start w:val="1"/>
      <w:numFmt w:val="bullet"/>
      <w:lvlText w:val="-"/>
      <w:lvlJc w:val="left"/>
      <w:pPr>
        <w:ind w:left="720" w:hanging="360"/>
      </w:pPr>
      <w:rPr>
        <w:rFonts w:ascii="Calibri" w:hAnsi="Calibri" w:hint="default"/>
      </w:rPr>
    </w:lvl>
    <w:lvl w:ilvl="1" w:tplc="93849FE6">
      <w:start w:val="1"/>
      <w:numFmt w:val="bullet"/>
      <w:lvlText w:val="o"/>
      <w:lvlJc w:val="left"/>
      <w:pPr>
        <w:ind w:left="1440" w:hanging="360"/>
      </w:pPr>
      <w:rPr>
        <w:rFonts w:ascii="Courier New" w:hAnsi="Courier New" w:hint="default"/>
      </w:rPr>
    </w:lvl>
    <w:lvl w:ilvl="2" w:tplc="B9DA8146">
      <w:start w:val="1"/>
      <w:numFmt w:val="bullet"/>
      <w:lvlText w:val=""/>
      <w:lvlJc w:val="left"/>
      <w:pPr>
        <w:ind w:left="2160" w:hanging="360"/>
      </w:pPr>
      <w:rPr>
        <w:rFonts w:ascii="Wingdings" w:hAnsi="Wingdings" w:hint="default"/>
      </w:rPr>
    </w:lvl>
    <w:lvl w:ilvl="3" w:tplc="E564B20E">
      <w:start w:val="1"/>
      <w:numFmt w:val="bullet"/>
      <w:lvlText w:val=""/>
      <w:lvlJc w:val="left"/>
      <w:pPr>
        <w:ind w:left="2880" w:hanging="360"/>
      </w:pPr>
      <w:rPr>
        <w:rFonts w:ascii="Symbol" w:hAnsi="Symbol" w:hint="default"/>
      </w:rPr>
    </w:lvl>
    <w:lvl w:ilvl="4" w:tplc="72A0C776">
      <w:start w:val="1"/>
      <w:numFmt w:val="bullet"/>
      <w:lvlText w:val="o"/>
      <w:lvlJc w:val="left"/>
      <w:pPr>
        <w:ind w:left="3600" w:hanging="360"/>
      </w:pPr>
      <w:rPr>
        <w:rFonts w:ascii="Courier New" w:hAnsi="Courier New" w:hint="default"/>
      </w:rPr>
    </w:lvl>
    <w:lvl w:ilvl="5" w:tplc="B43A84B0">
      <w:start w:val="1"/>
      <w:numFmt w:val="bullet"/>
      <w:lvlText w:val=""/>
      <w:lvlJc w:val="left"/>
      <w:pPr>
        <w:ind w:left="4320" w:hanging="360"/>
      </w:pPr>
      <w:rPr>
        <w:rFonts w:ascii="Wingdings" w:hAnsi="Wingdings" w:hint="default"/>
      </w:rPr>
    </w:lvl>
    <w:lvl w:ilvl="6" w:tplc="BF4C4A5C">
      <w:start w:val="1"/>
      <w:numFmt w:val="bullet"/>
      <w:lvlText w:val=""/>
      <w:lvlJc w:val="left"/>
      <w:pPr>
        <w:ind w:left="5040" w:hanging="360"/>
      </w:pPr>
      <w:rPr>
        <w:rFonts w:ascii="Symbol" w:hAnsi="Symbol" w:hint="default"/>
      </w:rPr>
    </w:lvl>
    <w:lvl w:ilvl="7" w:tplc="41E0A9BC">
      <w:start w:val="1"/>
      <w:numFmt w:val="bullet"/>
      <w:lvlText w:val="o"/>
      <w:lvlJc w:val="left"/>
      <w:pPr>
        <w:ind w:left="5760" w:hanging="360"/>
      </w:pPr>
      <w:rPr>
        <w:rFonts w:ascii="Courier New" w:hAnsi="Courier New" w:hint="default"/>
      </w:rPr>
    </w:lvl>
    <w:lvl w:ilvl="8" w:tplc="427E4CF8">
      <w:start w:val="1"/>
      <w:numFmt w:val="bullet"/>
      <w:lvlText w:val=""/>
      <w:lvlJc w:val="left"/>
      <w:pPr>
        <w:ind w:left="6480" w:hanging="360"/>
      </w:pPr>
      <w:rPr>
        <w:rFonts w:ascii="Wingdings" w:hAnsi="Wingdings" w:hint="default"/>
      </w:rPr>
    </w:lvl>
  </w:abstractNum>
  <w:abstractNum w:abstractNumId="2" w15:restartNumberingAfterBreak="0">
    <w:nsid w:val="1D0990EB"/>
    <w:multiLevelType w:val="hybridMultilevel"/>
    <w:tmpl w:val="6D3065AE"/>
    <w:lvl w:ilvl="0" w:tplc="3370CB36">
      <w:start w:val="1"/>
      <w:numFmt w:val="bullet"/>
      <w:lvlText w:val="-"/>
      <w:lvlJc w:val="left"/>
      <w:pPr>
        <w:ind w:left="720" w:hanging="360"/>
      </w:pPr>
      <w:rPr>
        <w:rFonts w:ascii="Calibri" w:hAnsi="Calibri" w:hint="default"/>
      </w:rPr>
    </w:lvl>
    <w:lvl w:ilvl="1" w:tplc="8F02AE68">
      <w:start w:val="1"/>
      <w:numFmt w:val="bullet"/>
      <w:lvlText w:val="o"/>
      <w:lvlJc w:val="left"/>
      <w:pPr>
        <w:ind w:left="1440" w:hanging="360"/>
      </w:pPr>
      <w:rPr>
        <w:rFonts w:ascii="Courier New" w:hAnsi="Courier New" w:hint="default"/>
      </w:rPr>
    </w:lvl>
    <w:lvl w:ilvl="2" w:tplc="3E941714">
      <w:start w:val="1"/>
      <w:numFmt w:val="bullet"/>
      <w:lvlText w:val=""/>
      <w:lvlJc w:val="left"/>
      <w:pPr>
        <w:ind w:left="2160" w:hanging="360"/>
      </w:pPr>
      <w:rPr>
        <w:rFonts w:ascii="Wingdings" w:hAnsi="Wingdings" w:hint="default"/>
      </w:rPr>
    </w:lvl>
    <w:lvl w:ilvl="3" w:tplc="DA406822">
      <w:start w:val="1"/>
      <w:numFmt w:val="bullet"/>
      <w:lvlText w:val=""/>
      <w:lvlJc w:val="left"/>
      <w:pPr>
        <w:ind w:left="2880" w:hanging="360"/>
      </w:pPr>
      <w:rPr>
        <w:rFonts w:ascii="Symbol" w:hAnsi="Symbol" w:hint="default"/>
      </w:rPr>
    </w:lvl>
    <w:lvl w:ilvl="4" w:tplc="5AF6ED92">
      <w:start w:val="1"/>
      <w:numFmt w:val="bullet"/>
      <w:lvlText w:val="o"/>
      <w:lvlJc w:val="left"/>
      <w:pPr>
        <w:ind w:left="3600" w:hanging="360"/>
      </w:pPr>
      <w:rPr>
        <w:rFonts w:ascii="Courier New" w:hAnsi="Courier New" w:hint="default"/>
      </w:rPr>
    </w:lvl>
    <w:lvl w:ilvl="5" w:tplc="9FF87E58">
      <w:start w:val="1"/>
      <w:numFmt w:val="bullet"/>
      <w:lvlText w:val=""/>
      <w:lvlJc w:val="left"/>
      <w:pPr>
        <w:ind w:left="4320" w:hanging="360"/>
      </w:pPr>
      <w:rPr>
        <w:rFonts w:ascii="Wingdings" w:hAnsi="Wingdings" w:hint="default"/>
      </w:rPr>
    </w:lvl>
    <w:lvl w:ilvl="6" w:tplc="98AC9320">
      <w:start w:val="1"/>
      <w:numFmt w:val="bullet"/>
      <w:lvlText w:val=""/>
      <w:lvlJc w:val="left"/>
      <w:pPr>
        <w:ind w:left="5040" w:hanging="360"/>
      </w:pPr>
      <w:rPr>
        <w:rFonts w:ascii="Symbol" w:hAnsi="Symbol" w:hint="default"/>
      </w:rPr>
    </w:lvl>
    <w:lvl w:ilvl="7" w:tplc="CC78A20E">
      <w:start w:val="1"/>
      <w:numFmt w:val="bullet"/>
      <w:lvlText w:val="o"/>
      <w:lvlJc w:val="left"/>
      <w:pPr>
        <w:ind w:left="5760" w:hanging="360"/>
      </w:pPr>
      <w:rPr>
        <w:rFonts w:ascii="Courier New" w:hAnsi="Courier New" w:hint="default"/>
      </w:rPr>
    </w:lvl>
    <w:lvl w:ilvl="8" w:tplc="A0B26C66">
      <w:start w:val="1"/>
      <w:numFmt w:val="bullet"/>
      <w:lvlText w:val=""/>
      <w:lvlJc w:val="left"/>
      <w:pPr>
        <w:ind w:left="6480" w:hanging="360"/>
      </w:pPr>
      <w:rPr>
        <w:rFonts w:ascii="Wingdings" w:hAnsi="Wingdings" w:hint="default"/>
      </w:rPr>
    </w:lvl>
  </w:abstractNum>
  <w:abstractNum w:abstractNumId="3" w15:restartNumberingAfterBreak="0">
    <w:nsid w:val="2C9ACE3C"/>
    <w:multiLevelType w:val="hybridMultilevel"/>
    <w:tmpl w:val="09962500"/>
    <w:lvl w:ilvl="0" w:tplc="E408BBC8">
      <w:start w:val="1"/>
      <w:numFmt w:val="bullet"/>
      <w:lvlText w:val=""/>
      <w:lvlJc w:val="left"/>
      <w:pPr>
        <w:ind w:left="720" w:hanging="360"/>
      </w:pPr>
      <w:rPr>
        <w:rFonts w:ascii="Symbol" w:hAnsi="Symbol" w:hint="default"/>
      </w:rPr>
    </w:lvl>
    <w:lvl w:ilvl="1" w:tplc="7208F8B2">
      <w:start w:val="1"/>
      <w:numFmt w:val="bullet"/>
      <w:lvlText w:val="o"/>
      <w:lvlJc w:val="left"/>
      <w:pPr>
        <w:ind w:left="1440" w:hanging="360"/>
      </w:pPr>
      <w:rPr>
        <w:rFonts w:ascii="Courier New" w:hAnsi="Courier New" w:hint="default"/>
      </w:rPr>
    </w:lvl>
    <w:lvl w:ilvl="2" w:tplc="6A465E08">
      <w:start w:val="1"/>
      <w:numFmt w:val="bullet"/>
      <w:lvlText w:val=""/>
      <w:lvlJc w:val="left"/>
      <w:pPr>
        <w:ind w:left="2160" w:hanging="360"/>
      </w:pPr>
      <w:rPr>
        <w:rFonts w:ascii="Wingdings" w:hAnsi="Wingdings" w:hint="default"/>
      </w:rPr>
    </w:lvl>
    <w:lvl w:ilvl="3" w:tplc="F4560BE0">
      <w:start w:val="1"/>
      <w:numFmt w:val="bullet"/>
      <w:lvlText w:val=""/>
      <w:lvlJc w:val="left"/>
      <w:pPr>
        <w:ind w:left="2880" w:hanging="360"/>
      </w:pPr>
      <w:rPr>
        <w:rFonts w:ascii="Symbol" w:hAnsi="Symbol" w:hint="default"/>
      </w:rPr>
    </w:lvl>
    <w:lvl w:ilvl="4" w:tplc="F1948594">
      <w:start w:val="1"/>
      <w:numFmt w:val="bullet"/>
      <w:lvlText w:val="o"/>
      <w:lvlJc w:val="left"/>
      <w:pPr>
        <w:ind w:left="3600" w:hanging="360"/>
      </w:pPr>
      <w:rPr>
        <w:rFonts w:ascii="Courier New" w:hAnsi="Courier New" w:hint="default"/>
      </w:rPr>
    </w:lvl>
    <w:lvl w:ilvl="5" w:tplc="24345B08">
      <w:start w:val="1"/>
      <w:numFmt w:val="bullet"/>
      <w:lvlText w:val=""/>
      <w:lvlJc w:val="left"/>
      <w:pPr>
        <w:ind w:left="4320" w:hanging="360"/>
      </w:pPr>
      <w:rPr>
        <w:rFonts w:ascii="Wingdings" w:hAnsi="Wingdings" w:hint="default"/>
      </w:rPr>
    </w:lvl>
    <w:lvl w:ilvl="6" w:tplc="BB5C48A4">
      <w:start w:val="1"/>
      <w:numFmt w:val="bullet"/>
      <w:lvlText w:val=""/>
      <w:lvlJc w:val="left"/>
      <w:pPr>
        <w:ind w:left="5040" w:hanging="360"/>
      </w:pPr>
      <w:rPr>
        <w:rFonts w:ascii="Symbol" w:hAnsi="Symbol" w:hint="default"/>
      </w:rPr>
    </w:lvl>
    <w:lvl w:ilvl="7" w:tplc="1A56C25E">
      <w:start w:val="1"/>
      <w:numFmt w:val="bullet"/>
      <w:lvlText w:val="o"/>
      <w:lvlJc w:val="left"/>
      <w:pPr>
        <w:ind w:left="5760" w:hanging="360"/>
      </w:pPr>
      <w:rPr>
        <w:rFonts w:ascii="Courier New" w:hAnsi="Courier New" w:hint="default"/>
      </w:rPr>
    </w:lvl>
    <w:lvl w:ilvl="8" w:tplc="0346D856">
      <w:start w:val="1"/>
      <w:numFmt w:val="bullet"/>
      <w:lvlText w:val=""/>
      <w:lvlJc w:val="left"/>
      <w:pPr>
        <w:ind w:left="6480" w:hanging="360"/>
      </w:pPr>
      <w:rPr>
        <w:rFonts w:ascii="Wingdings" w:hAnsi="Wingdings" w:hint="default"/>
      </w:rPr>
    </w:lvl>
  </w:abstractNum>
  <w:abstractNum w:abstractNumId="4" w15:restartNumberingAfterBreak="0">
    <w:nsid w:val="3112A07F"/>
    <w:multiLevelType w:val="hybridMultilevel"/>
    <w:tmpl w:val="AC2C8696"/>
    <w:lvl w:ilvl="0" w:tplc="A2E4853E">
      <w:start w:val="1"/>
      <w:numFmt w:val="bullet"/>
      <w:lvlText w:val="-"/>
      <w:lvlJc w:val="left"/>
      <w:pPr>
        <w:ind w:left="720" w:hanging="360"/>
      </w:pPr>
      <w:rPr>
        <w:rFonts w:ascii="Calibri" w:hAnsi="Calibri" w:hint="default"/>
      </w:rPr>
    </w:lvl>
    <w:lvl w:ilvl="1" w:tplc="17D45F06">
      <w:start w:val="1"/>
      <w:numFmt w:val="bullet"/>
      <w:lvlText w:val="o"/>
      <w:lvlJc w:val="left"/>
      <w:pPr>
        <w:ind w:left="1440" w:hanging="360"/>
      </w:pPr>
      <w:rPr>
        <w:rFonts w:ascii="Courier New" w:hAnsi="Courier New" w:hint="default"/>
      </w:rPr>
    </w:lvl>
    <w:lvl w:ilvl="2" w:tplc="EB7EFE2C">
      <w:start w:val="1"/>
      <w:numFmt w:val="bullet"/>
      <w:lvlText w:val=""/>
      <w:lvlJc w:val="left"/>
      <w:pPr>
        <w:ind w:left="2160" w:hanging="360"/>
      </w:pPr>
      <w:rPr>
        <w:rFonts w:ascii="Wingdings" w:hAnsi="Wingdings" w:hint="default"/>
      </w:rPr>
    </w:lvl>
    <w:lvl w:ilvl="3" w:tplc="8F96072C">
      <w:start w:val="1"/>
      <w:numFmt w:val="bullet"/>
      <w:lvlText w:val=""/>
      <w:lvlJc w:val="left"/>
      <w:pPr>
        <w:ind w:left="2880" w:hanging="360"/>
      </w:pPr>
      <w:rPr>
        <w:rFonts w:ascii="Symbol" w:hAnsi="Symbol" w:hint="default"/>
      </w:rPr>
    </w:lvl>
    <w:lvl w:ilvl="4" w:tplc="8646C606">
      <w:start w:val="1"/>
      <w:numFmt w:val="bullet"/>
      <w:lvlText w:val="o"/>
      <w:lvlJc w:val="left"/>
      <w:pPr>
        <w:ind w:left="3600" w:hanging="360"/>
      </w:pPr>
      <w:rPr>
        <w:rFonts w:ascii="Courier New" w:hAnsi="Courier New" w:hint="default"/>
      </w:rPr>
    </w:lvl>
    <w:lvl w:ilvl="5" w:tplc="5C62B484">
      <w:start w:val="1"/>
      <w:numFmt w:val="bullet"/>
      <w:lvlText w:val=""/>
      <w:lvlJc w:val="left"/>
      <w:pPr>
        <w:ind w:left="4320" w:hanging="360"/>
      </w:pPr>
      <w:rPr>
        <w:rFonts w:ascii="Wingdings" w:hAnsi="Wingdings" w:hint="default"/>
      </w:rPr>
    </w:lvl>
    <w:lvl w:ilvl="6" w:tplc="D7708016">
      <w:start w:val="1"/>
      <w:numFmt w:val="bullet"/>
      <w:lvlText w:val=""/>
      <w:lvlJc w:val="left"/>
      <w:pPr>
        <w:ind w:left="5040" w:hanging="360"/>
      </w:pPr>
      <w:rPr>
        <w:rFonts w:ascii="Symbol" w:hAnsi="Symbol" w:hint="default"/>
      </w:rPr>
    </w:lvl>
    <w:lvl w:ilvl="7" w:tplc="30A816E0">
      <w:start w:val="1"/>
      <w:numFmt w:val="bullet"/>
      <w:lvlText w:val="o"/>
      <w:lvlJc w:val="left"/>
      <w:pPr>
        <w:ind w:left="5760" w:hanging="360"/>
      </w:pPr>
      <w:rPr>
        <w:rFonts w:ascii="Courier New" w:hAnsi="Courier New" w:hint="default"/>
      </w:rPr>
    </w:lvl>
    <w:lvl w:ilvl="8" w:tplc="D182E06E">
      <w:start w:val="1"/>
      <w:numFmt w:val="bullet"/>
      <w:lvlText w:val=""/>
      <w:lvlJc w:val="left"/>
      <w:pPr>
        <w:ind w:left="6480" w:hanging="360"/>
      </w:pPr>
      <w:rPr>
        <w:rFonts w:ascii="Wingdings" w:hAnsi="Wingdings" w:hint="default"/>
      </w:rPr>
    </w:lvl>
  </w:abstractNum>
  <w:abstractNum w:abstractNumId="5" w15:restartNumberingAfterBreak="0">
    <w:nsid w:val="3464301E"/>
    <w:multiLevelType w:val="hybridMultilevel"/>
    <w:tmpl w:val="C270FB0E"/>
    <w:lvl w:ilvl="0" w:tplc="DF4017F6">
      <w:start w:val="1"/>
      <w:numFmt w:val="bullet"/>
      <w:lvlText w:val="-"/>
      <w:lvlJc w:val="left"/>
      <w:pPr>
        <w:ind w:left="720" w:hanging="360"/>
      </w:pPr>
      <w:rPr>
        <w:rFonts w:ascii="Calibri" w:hAnsi="Calibri" w:hint="default"/>
      </w:rPr>
    </w:lvl>
    <w:lvl w:ilvl="1" w:tplc="9D58E8B2">
      <w:start w:val="1"/>
      <w:numFmt w:val="bullet"/>
      <w:lvlText w:val="o"/>
      <w:lvlJc w:val="left"/>
      <w:pPr>
        <w:ind w:left="1440" w:hanging="360"/>
      </w:pPr>
      <w:rPr>
        <w:rFonts w:ascii="Courier New" w:hAnsi="Courier New" w:hint="default"/>
      </w:rPr>
    </w:lvl>
    <w:lvl w:ilvl="2" w:tplc="BCE42BF0">
      <w:start w:val="1"/>
      <w:numFmt w:val="bullet"/>
      <w:lvlText w:val=""/>
      <w:lvlJc w:val="left"/>
      <w:pPr>
        <w:ind w:left="2160" w:hanging="360"/>
      </w:pPr>
      <w:rPr>
        <w:rFonts w:ascii="Wingdings" w:hAnsi="Wingdings" w:hint="default"/>
      </w:rPr>
    </w:lvl>
    <w:lvl w:ilvl="3" w:tplc="F1D89592">
      <w:start w:val="1"/>
      <w:numFmt w:val="bullet"/>
      <w:lvlText w:val=""/>
      <w:lvlJc w:val="left"/>
      <w:pPr>
        <w:ind w:left="2880" w:hanging="360"/>
      </w:pPr>
      <w:rPr>
        <w:rFonts w:ascii="Symbol" w:hAnsi="Symbol" w:hint="default"/>
      </w:rPr>
    </w:lvl>
    <w:lvl w:ilvl="4" w:tplc="864CA9A2">
      <w:start w:val="1"/>
      <w:numFmt w:val="bullet"/>
      <w:lvlText w:val="o"/>
      <w:lvlJc w:val="left"/>
      <w:pPr>
        <w:ind w:left="3600" w:hanging="360"/>
      </w:pPr>
      <w:rPr>
        <w:rFonts w:ascii="Courier New" w:hAnsi="Courier New" w:hint="default"/>
      </w:rPr>
    </w:lvl>
    <w:lvl w:ilvl="5" w:tplc="32BA5656">
      <w:start w:val="1"/>
      <w:numFmt w:val="bullet"/>
      <w:lvlText w:val=""/>
      <w:lvlJc w:val="left"/>
      <w:pPr>
        <w:ind w:left="4320" w:hanging="360"/>
      </w:pPr>
      <w:rPr>
        <w:rFonts w:ascii="Wingdings" w:hAnsi="Wingdings" w:hint="default"/>
      </w:rPr>
    </w:lvl>
    <w:lvl w:ilvl="6" w:tplc="BA1A0610">
      <w:start w:val="1"/>
      <w:numFmt w:val="bullet"/>
      <w:lvlText w:val=""/>
      <w:lvlJc w:val="left"/>
      <w:pPr>
        <w:ind w:left="5040" w:hanging="360"/>
      </w:pPr>
      <w:rPr>
        <w:rFonts w:ascii="Symbol" w:hAnsi="Symbol" w:hint="default"/>
      </w:rPr>
    </w:lvl>
    <w:lvl w:ilvl="7" w:tplc="E2100F7E">
      <w:start w:val="1"/>
      <w:numFmt w:val="bullet"/>
      <w:lvlText w:val="o"/>
      <w:lvlJc w:val="left"/>
      <w:pPr>
        <w:ind w:left="5760" w:hanging="360"/>
      </w:pPr>
      <w:rPr>
        <w:rFonts w:ascii="Courier New" w:hAnsi="Courier New" w:hint="default"/>
      </w:rPr>
    </w:lvl>
    <w:lvl w:ilvl="8" w:tplc="A198DE66">
      <w:start w:val="1"/>
      <w:numFmt w:val="bullet"/>
      <w:lvlText w:val=""/>
      <w:lvlJc w:val="left"/>
      <w:pPr>
        <w:ind w:left="6480" w:hanging="360"/>
      </w:pPr>
      <w:rPr>
        <w:rFonts w:ascii="Wingdings" w:hAnsi="Wingdings" w:hint="default"/>
      </w:rPr>
    </w:lvl>
  </w:abstractNum>
  <w:abstractNum w:abstractNumId="6" w15:restartNumberingAfterBreak="0">
    <w:nsid w:val="43890BD6"/>
    <w:multiLevelType w:val="hybridMultilevel"/>
    <w:tmpl w:val="D4A4449A"/>
    <w:lvl w:ilvl="0" w:tplc="3BC2E770">
      <w:start w:val="1"/>
      <w:numFmt w:val="bullet"/>
      <w:lvlText w:val="-"/>
      <w:lvlJc w:val="left"/>
      <w:pPr>
        <w:ind w:left="720" w:hanging="360"/>
      </w:pPr>
      <w:rPr>
        <w:rFonts w:ascii="Calibri" w:hAnsi="Calibri" w:hint="default"/>
      </w:rPr>
    </w:lvl>
    <w:lvl w:ilvl="1" w:tplc="385C893C">
      <w:start w:val="1"/>
      <w:numFmt w:val="bullet"/>
      <w:lvlText w:val="o"/>
      <w:lvlJc w:val="left"/>
      <w:pPr>
        <w:ind w:left="1440" w:hanging="360"/>
      </w:pPr>
      <w:rPr>
        <w:rFonts w:ascii="Courier New" w:hAnsi="Courier New" w:hint="default"/>
      </w:rPr>
    </w:lvl>
    <w:lvl w:ilvl="2" w:tplc="4846F400">
      <w:start w:val="1"/>
      <w:numFmt w:val="bullet"/>
      <w:lvlText w:val=""/>
      <w:lvlJc w:val="left"/>
      <w:pPr>
        <w:ind w:left="2160" w:hanging="360"/>
      </w:pPr>
      <w:rPr>
        <w:rFonts w:ascii="Wingdings" w:hAnsi="Wingdings" w:hint="default"/>
      </w:rPr>
    </w:lvl>
    <w:lvl w:ilvl="3" w:tplc="52EC9D52">
      <w:start w:val="1"/>
      <w:numFmt w:val="bullet"/>
      <w:lvlText w:val=""/>
      <w:lvlJc w:val="left"/>
      <w:pPr>
        <w:ind w:left="2880" w:hanging="360"/>
      </w:pPr>
      <w:rPr>
        <w:rFonts w:ascii="Symbol" w:hAnsi="Symbol" w:hint="default"/>
      </w:rPr>
    </w:lvl>
    <w:lvl w:ilvl="4" w:tplc="D8D60316">
      <w:start w:val="1"/>
      <w:numFmt w:val="bullet"/>
      <w:lvlText w:val="o"/>
      <w:lvlJc w:val="left"/>
      <w:pPr>
        <w:ind w:left="3600" w:hanging="360"/>
      </w:pPr>
      <w:rPr>
        <w:rFonts w:ascii="Courier New" w:hAnsi="Courier New" w:hint="default"/>
      </w:rPr>
    </w:lvl>
    <w:lvl w:ilvl="5" w:tplc="A1EC5F4C">
      <w:start w:val="1"/>
      <w:numFmt w:val="bullet"/>
      <w:lvlText w:val=""/>
      <w:lvlJc w:val="left"/>
      <w:pPr>
        <w:ind w:left="4320" w:hanging="360"/>
      </w:pPr>
      <w:rPr>
        <w:rFonts w:ascii="Wingdings" w:hAnsi="Wingdings" w:hint="default"/>
      </w:rPr>
    </w:lvl>
    <w:lvl w:ilvl="6" w:tplc="7A8A6FD8">
      <w:start w:val="1"/>
      <w:numFmt w:val="bullet"/>
      <w:lvlText w:val=""/>
      <w:lvlJc w:val="left"/>
      <w:pPr>
        <w:ind w:left="5040" w:hanging="360"/>
      </w:pPr>
      <w:rPr>
        <w:rFonts w:ascii="Symbol" w:hAnsi="Symbol" w:hint="default"/>
      </w:rPr>
    </w:lvl>
    <w:lvl w:ilvl="7" w:tplc="0D04C476">
      <w:start w:val="1"/>
      <w:numFmt w:val="bullet"/>
      <w:lvlText w:val="o"/>
      <w:lvlJc w:val="left"/>
      <w:pPr>
        <w:ind w:left="5760" w:hanging="360"/>
      </w:pPr>
      <w:rPr>
        <w:rFonts w:ascii="Courier New" w:hAnsi="Courier New" w:hint="default"/>
      </w:rPr>
    </w:lvl>
    <w:lvl w:ilvl="8" w:tplc="9AF89F64">
      <w:start w:val="1"/>
      <w:numFmt w:val="bullet"/>
      <w:lvlText w:val=""/>
      <w:lvlJc w:val="left"/>
      <w:pPr>
        <w:ind w:left="6480" w:hanging="360"/>
      </w:pPr>
      <w:rPr>
        <w:rFonts w:ascii="Wingdings" w:hAnsi="Wingdings" w:hint="default"/>
      </w:rPr>
    </w:lvl>
  </w:abstractNum>
  <w:abstractNum w:abstractNumId="7" w15:restartNumberingAfterBreak="0">
    <w:nsid w:val="45484977"/>
    <w:multiLevelType w:val="hybridMultilevel"/>
    <w:tmpl w:val="6EA64098"/>
    <w:lvl w:ilvl="0" w:tplc="8BC81CEC">
      <w:start w:val="1"/>
      <w:numFmt w:val="bullet"/>
      <w:lvlText w:val="-"/>
      <w:lvlJc w:val="left"/>
      <w:pPr>
        <w:ind w:left="720" w:hanging="360"/>
      </w:pPr>
      <w:rPr>
        <w:rFonts w:ascii="Calibri" w:hAnsi="Calibri" w:hint="default"/>
      </w:rPr>
    </w:lvl>
    <w:lvl w:ilvl="1" w:tplc="FE72DF88">
      <w:start w:val="1"/>
      <w:numFmt w:val="bullet"/>
      <w:lvlText w:val="o"/>
      <w:lvlJc w:val="left"/>
      <w:pPr>
        <w:ind w:left="1440" w:hanging="360"/>
      </w:pPr>
      <w:rPr>
        <w:rFonts w:ascii="Courier New" w:hAnsi="Courier New" w:hint="default"/>
      </w:rPr>
    </w:lvl>
    <w:lvl w:ilvl="2" w:tplc="0290964C">
      <w:start w:val="1"/>
      <w:numFmt w:val="bullet"/>
      <w:lvlText w:val=""/>
      <w:lvlJc w:val="left"/>
      <w:pPr>
        <w:ind w:left="2160" w:hanging="360"/>
      </w:pPr>
      <w:rPr>
        <w:rFonts w:ascii="Wingdings" w:hAnsi="Wingdings" w:hint="default"/>
      </w:rPr>
    </w:lvl>
    <w:lvl w:ilvl="3" w:tplc="5EFEB5B6">
      <w:start w:val="1"/>
      <w:numFmt w:val="bullet"/>
      <w:lvlText w:val=""/>
      <w:lvlJc w:val="left"/>
      <w:pPr>
        <w:ind w:left="2880" w:hanging="360"/>
      </w:pPr>
      <w:rPr>
        <w:rFonts w:ascii="Symbol" w:hAnsi="Symbol" w:hint="default"/>
      </w:rPr>
    </w:lvl>
    <w:lvl w:ilvl="4" w:tplc="A8BCE910">
      <w:start w:val="1"/>
      <w:numFmt w:val="bullet"/>
      <w:lvlText w:val="o"/>
      <w:lvlJc w:val="left"/>
      <w:pPr>
        <w:ind w:left="3600" w:hanging="360"/>
      </w:pPr>
      <w:rPr>
        <w:rFonts w:ascii="Courier New" w:hAnsi="Courier New" w:hint="default"/>
      </w:rPr>
    </w:lvl>
    <w:lvl w:ilvl="5" w:tplc="9684DBF4">
      <w:start w:val="1"/>
      <w:numFmt w:val="bullet"/>
      <w:lvlText w:val=""/>
      <w:lvlJc w:val="left"/>
      <w:pPr>
        <w:ind w:left="4320" w:hanging="360"/>
      </w:pPr>
      <w:rPr>
        <w:rFonts w:ascii="Wingdings" w:hAnsi="Wingdings" w:hint="default"/>
      </w:rPr>
    </w:lvl>
    <w:lvl w:ilvl="6" w:tplc="A08CA464">
      <w:start w:val="1"/>
      <w:numFmt w:val="bullet"/>
      <w:lvlText w:val=""/>
      <w:lvlJc w:val="left"/>
      <w:pPr>
        <w:ind w:left="5040" w:hanging="360"/>
      </w:pPr>
      <w:rPr>
        <w:rFonts w:ascii="Symbol" w:hAnsi="Symbol" w:hint="default"/>
      </w:rPr>
    </w:lvl>
    <w:lvl w:ilvl="7" w:tplc="FC943BDE">
      <w:start w:val="1"/>
      <w:numFmt w:val="bullet"/>
      <w:lvlText w:val="o"/>
      <w:lvlJc w:val="left"/>
      <w:pPr>
        <w:ind w:left="5760" w:hanging="360"/>
      </w:pPr>
      <w:rPr>
        <w:rFonts w:ascii="Courier New" w:hAnsi="Courier New" w:hint="default"/>
      </w:rPr>
    </w:lvl>
    <w:lvl w:ilvl="8" w:tplc="4254E462">
      <w:start w:val="1"/>
      <w:numFmt w:val="bullet"/>
      <w:lvlText w:val=""/>
      <w:lvlJc w:val="left"/>
      <w:pPr>
        <w:ind w:left="6480" w:hanging="360"/>
      </w:pPr>
      <w:rPr>
        <w:rFonts w:ascii="Wingdings" w:hAnsi="Wingdings" w:hint="default"/>
      </w:rPr>
    </w:lvl>
  </w:abstractNum>
  <w:abstractNum w:abstractNumId="8" w15:restartNumberingAfterBreak="0">
    <w:nsid w:val="46CBAAF6"/>
    <w:multiLevelType w:val="hybridMultilevel"/>
    <w:tmpl w:val="74962310"/>
    <w:lvl w:ilvl="0" w:tplc="739462F2">
      <w:start w:val="1"/>
      <w:numFmt w:val="bullet"/>
      <w:lvlText w:val="-"/>
      <w:lvlJc w:val="left"/>
      <w:pPr>
        <w:ind w:left="720" w:hanging="360"/>
      </w:pPr>
      <w:rPr>
        <w:rFonts w:ascii="Calibri" w:hAnsi="Calibri" w:hint="default"/>
      </w:rPr>
    </w:lvl>
    <w:lvl w:ilvl="1" w:tplc="7ACE9570">
      <w:start w:val="1"/>
      <w:numFmt w:val="bullet"/>
      <w:lvlText w:val="o"/>
      <w:lvlJc w:val="left"/>
      <w:pPr>
        <w:ind w:left="1440" w:hanging="360"/>
      </w:pPr>
      <w:rPr>
        <w:rFonts w:ascii="Courier New" w:hAnsi="Courier New" w:hint="default"/>
      </w:rPr>
    </w:lvl>
    <w:lvl w:ilvl="2" w:tplc="5AF83174">
      <w:start w:val="1"/>
      <w:numFmt w:val="bullet"/>
      <w:lvlText w:val=""/>
      <w:lvlJc w:val="left"/>
      <w:pPr>
        <w:ind w:left="2160" w:hanging="360"/>
      </w:pPr>
      <w:rPr>
        <w:rFonts w:ascii="Wingdings" w:hAnsi="Wingdings" w:hint="default"/>
      </w:rPr>
    </w:lvl>
    <w:lvl w:ilvl="3" w:tplc="81A2BB24">
      <w:start w:val="1"/>
      <w:numFmt w:val="bullet"/>
      <w:lvlText w:val=""/>
      <w:lvlJc w:val="left"/>
      <w:pPr>
        <w:ind w:left="2880" w:hanging="360"/>
      </w:pPr>
      <w:rPr>
        <w:rFonts w:ascii="Symbol" w:hAnsi="Symbol" w:hint="default"/>
      </w:rPr>
    </w:lvl>
    <w:lvl w:ilvl="4" w:tplc="C65C6A5C">
      <w:start w:val="1"/>
      <w:numFmt w:val="bullet"/>
      <w:lvlText w:val="o"/>
      <w:lvlJc w:val="left"/>
      <w:pPr>
        <w:ind w:left="3600" w:hanging="360"/>
      </w:pPr>
      <w:rPr>
        <w:rFonts w:ascii="Courier New" w:hAnsi="Courier New" w:hint="default"/>
      </w:rPr>
    </w:lvl>
    <w:lvl w:ilvl="5" w:tplc="C1C89790">
      <w:start w:val="1"/>
      <w:numFmt w:val="bullet"/>
      <w:lvlText w:val=""/>
      <w:lvlJc w:val="left"/>
      <w:pPr>
        <w:ind w:left="4320" w:hanging="360"/>
      </w:pPr>
      <w:rPr>
        <w:rFonts w:ascii="Wingdings" w:hAnsi="Wingdings" w:hint="default"/>
      </w:rPr>
    </w:lvl>
    <w:lvl w:ilvl="6" w:tplc="DCBA6452">
      <w:start w:val="1"/>
      <w:numFmt w:val="bullet"/>
      <w:lvlText w:val=""/>
      <w:lvlJc w:val="left"/>
      <w:pPr>
        <w:ind w:left="5040" w:hanging="360"/>
      </w:pPr>
      <w:rPr>
        <w:rFonts w:ascii="Symbol" w:hAnsi="Symbol" w:hint="default"/>
      </w:rPr>
    </w:lvl>
    <w:lvl w:ilvl="7" w:tplc="31A018F8">
      <w:start w:val="1"/>
      <w:numFmt w:val="bullet"/>
      <w:lvlText w:val="o"/>
      <w:lvlJc w:val="left"/>
      <w:pPr>
        <w:ind w:left="5760" w:hanging="360"/>
      </w:pPr>
      <w:rPr>
        <w:rFonts w:ascii="Courier New" w:hAnsi="Courier New" w:hint="default"/>
      </w:rPr>
    </w:lvl>
    <w:lvl w:ilvl="8" w:tplc="64AC9DEA">
      <w:start w:val="1"/>
      <w:numFmt w:val="bullet"/>
      <w:lvlText w:val=""/>
      <w:lvlJc w:val="left"/>
      <w:pPr>
        <w:ind w:left="6480" w:hanging="360"/>
      </w:pPr>
      <w:rPr>
        <w:rFonts w:ascii="Wingdings" w:hAnsi="Wingdings" w:hint="default"/>
      </w:rPr>
    </w:lvl>
  </w:abstractNum>
  <w:abstractNum w:abstractNumId="9" w15:restartNumberingAfterBreak="0">
    <w:nsid w:val="46F9B515"/>
    <w:multiLevelType w:val="hybridMultilevel"/>
    <w:tmpl w:val="42007278"/>
    <w:lvl w:ilvl="0" w:tplc="F38E15B6">
      <w:start w:val="1"/>
      <w:numFmt w:val="bullet"/>
      <w:lvlText w:val="-"/>
      <w:lvlJc w:val="left"/>
      <w:pPr>
        <w:ind w:left="720" w:hanging="360"/>
      </w:pPr>
      <w:rPr>
        <w:rFonts w:ascii="Calibri" w:hAnsi="Calibri" w:hint="default"/>
      </w:rPr>
    </w:lvl>
    <w:lvl w:ilvl="1" w:tplc="4CEC68CC">
      <w:start w:val="1"/>
      <w:numFmt w:val="bullet"/>
      <w:lvlText w:val="o"/>
      <w:lvlJc w:val="left"/>
      <w:pPr>
        <w:ind w:left="1440" w:hanging="360"/>
      </w:pPr>
      <w:rPr>
        <w:rFonts w:ascii="Courier New" w:hAnsi="Courier New" w:hint="default"/>
      </w:rPr>
    </w:lvl>
    <w:lvl w:ilvl="2" w:tplc="FBEAEF8E">
      <w:start w:val="1"/>
      <w:numFmt w:val="bullet"/>
      <w:lvlText w:val=""/>
      <w:lvlJc w:val="left"/>
      <w:pPr>
        <w:ind w:left="2160" w:hanging="360"/>
      </w:pPr>
      <w:rPr>
        <w:rFonts w:ascii="Wingdings" w:hAnsi="Wingdings" w:hint="default"/>
      </w:rPr>
    </w:lvl>
    <w:lvl w:ilvl="3" w:tplc="A1F4BB9A">
      <w:start w:val="1"/>
      <w:numFmt w:val="bullet"/>
      <w:lvlText w:val=""/>
      <w:lvlJc w:val="left"/>
      <w:pPr>
        <w:ind w:left="2880" w:hanging="360"/>
      </w:pPr>
      <w:rPr>
        <w:rFonts w:ascii="Symbol" w:hAnsi="Symbol" w:hint="default"/>
      </w:rPr>
    </w:lvl>
    <w:lvl w:ilvl="4" w:tplc="B4D28DC4">
      <w:start w:val="1"/>
      <w:numFmt w:val="bullet"/>
      <w:lvlText w:val="o"/>
      <w:lvlJc w:val="left"/>
      <w:pPr>
        <w:ind w:left="3600" w:hanging="360"/>
      </w:pPr>
      <w:rPr>
        <w:rFonts w:ascii="Courier New" w:hAnsi="Courier New" w:hint="default"/>
      </w:rPr>
    </w:lvl>
    <w:lvl w:ilvl="5" w:tplc="42CE4E28">
      <w:start w:val="1"/>
      <w:numFmt w:val="bullet"/>
      <w:lvlText w:val=""/>
      <w:lvlJc w:val="left"/>
      <w:pPr>
        <w:ind w:left="4320" w:hanging="360"/>
      </w:pPr>
      <w:rPr>
        <w:rFonts w:ascii="Wingdings" w:hAnsi="Wingdings" w:hint="default"/>
      </w:rPr>
    </w:lvl>
    <w:lvl w:ilvl="6" w:tplc="B2CA9522">
      <w:start w:val="1"/>
      <w:numFmt w:val="bullet"/>
      <w:lvlText w:val=""/>
      <w:lvlJc w:val="left"/>
      <w:pPr>
        <w:ind w:left="5040" w:hanging="360"/>
      </w:pPr>
      <w:rPr>
        <w:rFonts w:ascii="Symbol" w:hAnsi="Symbol" w:hint="default"/>
      </w:rPr>
    </w:lvl>
    <w:lvl w:ilvl="7" w:tplc="9E44485E">
      <w:start w:val="1"/>
      <w:numFmt w:val="bullet"/>
      <w:lvlText w:val="o"/>
      <w:lvlJc w:val="left"/>
      <w:pPr>
        <w:ind w:left="5760" w:hanging="360"/>
      </w:pPr>
      <w:rPr>
        <w:rFonts w:ascii="Courier New" w:hAnsi="Courier New" w:hint="default"/>
      </w:rPr>
    </w:lvl>
    <w:lvl w:ilvl="8" w:tplc="9E000244">
      <w:start w:val="1"/>
      <w:numFmt w:val="bullet"/>
      <w:lvlText w:val=""/>
      <w:lvlJc w:val="left"/>
      <w:pPr>
        <w:ind w:left="6480" w:hanging="360"/>
      </w:pPr>
      <w:rPr>
        <w:rFonts w:ascii="Wingdings" w:hAnsi="Wingdings" w:hint="default"/>
      </w:rPr>
    </w:lvl>
  </w:abstractNum>
  <w:abstractNum w:abstractNumId="10" w15:restartNumberingAfterBreak="0">
    <w:nsid w:val="4882DCA8"/>
    <w:multiLevelType w:val="hybridMultilevel"/>
    <w:tmpl w:val="8A0EB5EA"/>
    <w:lvl w:ilvl="0" w:tplc="877C393C">
      <w:start w:val="1"/>
      <w:numFmt w:val="bullet"/>
      <w:lvlText w:val="-"/>
      <w:lvlJc w:val="left"/>
      <w:pPr>
        <w:ind w:left="720" w:hanging="360"/>
      </w:pPr>
      <w:rPr>
        <w:rFonts w:ascii="Calibri" w:hAnsi="Calibri" w:hint="default"/>
      </w:rPr>
    </w:lvl>
    <w:lvl w:ilvl="1" w:tplc="36166930">
      <w:start w:val="1"/>
      <w:numFmt w:val="bullet"/>
      <w:lvlText w:val="o"/>
      <w:lvlJc w:val="left"/>
      <w:pPr>
        <w:ind w:left="1440" w:hanging="360"/>
      </w:pPr>
      <w:rPr>
        <w:rFonts w:ascii="Courier New" w:hAnsi="Courier New" w:hint="default"/>
      </w:rPr>
    </w:lvl>
    <w:lvl w:ilvl="2" w:tplc="E396B6DA">
      <w:start w:val="1"/>
      <w:numFmt w:val="bullet"/>
      <w:lvlText w:val=""/>
      <w:lvlJc w:val="left"/>
      <w:pPr>
        <w:ind w:left="2160" w:hanging="360"/>
      </w:pPr>
      <w:rPr>
        <w:rFonts w:ascii="Wingdings" w:hAnsi="Wingdings" w:hint="default"/>
      </w:rPr>
    </w:lvl>
    <w:lvl w:ilvl="3" w:tplc="53B6CA8E">
      <w:start w:val="1"/>
      <w:numFmt w:val="bullet"/>
      <w:lvlText w:val=""/>
      <w:lvlJc w:val="left"/>
      <w:pPr>
        <w:ind w:left="2880" w:hanging="360"/>
      </w:pPr>
      <w:rPr>
        <w:rFonts w:ascii="Symbol" w:hAnsi="Symbol" w:hint="default"/>
      </w:rPr>
    </w:lvl>
    <w:lvl w:ilvl="4" w:tplc="20C812D0">
      <w:start w:val="1"/>
      <w:numFmt w:val="bullet"/>
      <w:lvlText w:val="o"/>
      <w:lvlJc w:val="left"/>
      <w:pPr>
        <w:ind w:left="3600" w:hanging="360"/>
      </w:pPr>
      <w:rPr>
        <w:rFonts w:ascii="Courier New" w:hAnsi="Courier New" w:hint="default"/>
      </w:rPr>
    </w:lvl>
    <w:lvl w:ilvl="5" w:tplc="05AABAFC">
      <w:start w:val="1"/>
      <w:numFmt w:val="bullet"/>
      <w:lvlText w:val=""/>
      <w:lvlJc w:val="left"/>
      <w:pPr>
        <w:ind w:left="4320" w:hanging="360"/>
      </w:pPr>
      <w:rPr>
        <w:rFonts w:ascii="Wingdings" w:hAnsi="Wingdings" w:hint="default"/>
      </w:rPr>
    </w:lvl>
    <w:lvl w:ilvl="6" w:tplc="E7265B06">
      <w:start w:val="1"/>
      <w:numFmt w:val="bullet"/>
      <w:lvlText w:val=""/>
      <w:lvlJc w:val="left"/>
      <w:pPr>
        <w:ind w:left="5040" w:hanging="360"/>
      </w:pPr>
      <w:rPr>
        <w:rFonts w:ascii="Symbol" w:hAnsi="Symbol" w:hint="default"/>
      </w:rPr>
    </w:lvl>
    <w:lvl w:ilvl="7" w:tplc="54360594">
      <w:start w:val="1"/>
      <w:numFmt w:val="bullet"/>
      <w:lvlText w:val="o"/>
      <w:lvlJc w:val="left"/>
      <w:pPr>
        <w:ind w:left="5760" w:hanging="360"/>
      </w:pPr>
      <w:rPr>
        <w:rFonts w:ascii="Courier New" w:hAnsi="Courier New" w:hint="default"/>
      </w:rPr>
    </w:lvl>
    <w:lvl w:ilvl="8" w:tplc="57E8D230">
      <w:start w:val="1"/>
      <w:numFmt w:val="bullet"/>
      <w:lvlText w:val=""/>
      <w:lvlJc w:val="left"/>
      <w:pPr>
        <w:ind w:left="6480" w:hanging="360"/>
      </w:pPr>
      <w:rPr>
        <w:rFonts w:ascii="Wingdings" w:hAnsi="Wingdings" w:hint="default"/>
      </w:rPr>
    </w:lvl>
  </w:abstractNum>
  <w:abstractNum w:abstractNumId="11" w15:restartNumberingAfterBreak="0">
    <w:nsid w:val="4F125A7B"/>
    <w:multiLevelType w:val="hybridMultilevel"/>
    <w:tmpl w:val="E34A0F52"/>
    <w:lvl w:ilvl="0" w:tplc="1ED8BBE4">
      <w:start w:val="1"/>
      <w:numFmt w:val="bullet"/>
      <w:lvlText w:val="-"/>
      <w:lvlJc w:val="left"/>
      <w:pPr>
        <w:ind w:left="720" w:hanging="360"/>
      </w:pPr>
      <w:rPr>
        <w:rFonts w:ascii="Calibri" w:hAnsi="Calibri" w:hint="default"/>
      </w:rPr>
    </w:lvl>
    <w:lvl w:ilvl="1" w:tplc="AB8000BA">
      <w:start w:val="1"/>
      <w:numFmt w:val="bullet"/>
      <w:lvlText w:val="o"/>
      <w:lvlJc w:val="left"/>
      <w:pPr>
        <w:ind w:left="1440" w:hanging="360"/>
      </w:pPr>
      <w:rPr>
        <w:rFonts w:ascii="Courier New" w:hAnsi="Courier New" w:hint="default"/>
      </w:rPr>
    </w:lvl>
    <w:lvl w:ilvl="2" w:tplc="48124F04">
      <w:start w:val="1"/>
      <w:numFmt w:val="bullet"/>
      <w:lvlText w:val=""/>
      <w:lvlJc w:val="left"/>
      <w:pPr>
        <w:ind w:left="2160" w:hanging="360"/>
      </w:pPr>
      <w:rPr>
        <w:rFonts w:ascii="Wingdings" w:hAnsi="Wingdings" w:hint="default"/>
      </w:rPr>
    </w:lvl>
    <w:lvl w:ilvl="3" w:tplc="C0FC3006">
      <w:start w:val="1"/>
      <w:numFmt w:val="bullet"/>
      <w:lvlText w:val=""/>
      <w:lvlJc w:val="left"/>
      <w:pPr>
        <w:ind w:left="2880" w:hanging="360"/>
      </w:pPr>
      <w:rPr>
        <w:rFonts w:ascii="Symbol" w:hAnsi="Symbol" w:hint="default"/>
      </w:rPr>
    </w:lvl>
    <w:lvl w:ilvl="4" w:tplc="A118AAD6">
      <w:start w:val="1"/>
      <w:numFmt w:val="bullet"/>
      <w:lvlText w:val="o"/>
      <w:lvlJc w:val="left"/>
      <w:pPr>
        <w:ind w:left="3600" w:hanging="360"/>
      </w:pPr>
      <w:rPr>
        <w:rFonts w:ascii="Courier New" w:hAnsi="Courier New" w:hint="default"/>
      </w:rPr>
    </w:lvl>
    <w:lvl w:ilvl="5" w:tplc="50B80616">
      <w:start w:val="1"/>
      <w:numFmt w:val="bullet"/>
      <w:lvlText w:val=""/>
      <w:lvlJc w:val="left"/>
      <w:pPr>
        <w:ind w:left="4320" w:hanging="360"/>
      </w:pPr>
      <w:rPr>
        <w:rFonts w:ascii="Wingdings" w:hAnsi="Wingdings" w:hint="default"/>
      </w:rPr>
    </w:lvl>
    <w:lvl w:ilvl="6" w:tplc="DF7C4A7C">
      <w:start w:val="1"/>
      <w:numFmt w:val="bullet"/>
      <w:lvlText w:val=""/>
      <w:lvlJc w:val="left"/>
      <w:pPr>
        <w:ind w:left="5040" w:hanging="360"/>
      </w:pPr>
      <w:rPr>
        <w:rFonts w:ascii="Symbol" w:hAnsi="Symbol" w:hint="default"/>
      </w:rPr>
    </w:lvl>
    <w:lvl w:ilvl="7" w:tplc="F45ACAB0">
      <w:start w:val="1"/>
      <w:numFmt w:val="bullet"/>
      <w:lvlText w:val="o"/>
      <w:lvlJc w:val="left"/>
      <w:pPr>
        <w:ind w:left="5760" w:hanging="360"/>
      </w:pPr>
      <w:rPr>
        <w:rFonts w:ascii="Courier New" w:hAnsi="Courier New" w:hint="default"/>
      </w:rPr>
    </w:lvl>
    <w:lvl w:ilvl="8" w:tplc="6DC00232">
      <w:start w:val="1"/>
      <w:numFmt w:val="bullet"/>
      <w:lvlText w:val=""/>
      <w:lvlJc w:val="left"/>
      <w:pPr>
        <w:ind w:left="6480" w:hanging="360"/>
      </w:pPr>
      <w:rPr>
        <w:rFonts w:ascii="Wingdings" w:hAnsi="Wingdings" w:hint="default"/>
      </w:rPr>
    </w:lvl>
  </w:abstractNum>
  <w:abstractNum w:abstractNumId="12" w15:restartNumberingAfterBreak="0">
    <w:nsid w:val="506F0F19"/>
    <w:multiLevelType w:val="hybridMultilevel"/>
    <w:tmpl w:val="800A7DDE"/>
    <w:lvl w:ilvl="0" w:tplc="3924860A">
      <w:start w:val="1"/>
      <w:numFmt w:val="bullet"/>
      <w:lvlText w:val="-"/>
      <w:lvlJc w:val="left"/>
      <w:pPr>
        <w:ind w:left="720" w:hanging="360"/>
      </w:pPr>
      <w:rPr>
        <w:rFonts w:ascii="Calibri" w:hAnsi="Calibri" w:hint="default"/>
      </w:rPr>
    </w:lvl>
    <w:lvl w:ilvl="1" w:tplc="D88603E8">
      <w:start w:val="1"/>
      <w:numFmt w:val="bullet"/>
      <w:lvlText w:val="o"/>
      <w:lvlJc w:val="left"/>
      <w:pPr>
        <w:ind w:left="1440" w:hanging="360"/>
      </w:pPr>
      <w:rPr>
        <w:rFonts w:ascii="Courier New" w:hAnsi="Courier New" w:hint="default"/>
      </w:rPr>
    </w:lvl>
    <w:lvl w:ilvl="2" w:tplc="2416DCB8">
      <w:start w:val="1"/>
      <w:numFmt w:val="bullet"/>
      <w:lvlText w:val=""/>
      <w:lvlJc w:val="left"/>
      <w:pPr>
        <w:ind w:left="2160" w:hanging="360"/>
      </w:pPr>
      <w:rPr>
        <w:rFonts w:ascii="Wingdings" w:hAnsi="Wingdings" w:hint="default"/>
      </w:rPr>
    </w:lvl>
    <w:lvl w:ilvl="3" w:tplc="275AF176">
      <w:start w:val="1"/>
      <w:numFmt w:val="bullet"/>
      <w:lvlText w:val=""/>
      <w:lvlJc w:val="left"/>
      <w:pPr>
        <w:ind w:left="2880" w:hanging="360"/>
      </w:pPr>
      <w:rPr>
        <w:rFonts w:ascii="Symbol" w:hAnsi="Symbol" w:hint="default"/>
      </w:rPr>
    </w:lvl>
    <w:lvl w:ilvl="4" w:tplc="EA684694">
      <w:start w:val="1"/>
      <w:numFmt w:val="bullet"/>
      <w:lvlText w:val="o"/>
      <w:lvlJc w:val="left"/>
      <w:pPr>
        <w:ind w:left="3600" w:hanging="360"/>
      </w:pPr>
      <w:rPr>
        <w:rFonts w:ascii="Courier New" w:hAnsi="Courier New" w:hint="default"/>
      </w:rPr>
    </w:lvl>
    <w:lvl w:ilvl="5" w:tplc="FE5222D4">
      <w:start w:val="1"/>
      <w:numFmt w:val="bullet"/>
      <w:lvlText w:val=""/>
      <w:lvlJc w:val="left"/>
      <w:pPr>
        <w:ind w:left="4320" w:hanging="360"/>
      </w:pPr>
      <w:rPr>
        <w:rFonts w:ascii="Wingdings" w:hAnsi="Wingdings" w:hint="default"/>
      </w:rPr>
    </w:lvl>
    <w:lvl w:ilvl="6" w:tplc="83D27EBC">
      <w:start w:val="1"/>
      <w:numFmt w:val="bullet"/>
      <w:lvlText w:val=""/>
      <w:lvlJc w:val="left"/>
      <w:pPr>
        <w:ind w:left="5040" w:hanging="360"/>
      </w:pPr>
      <w:rPr>
        <w:rFonts w:ascii="Symbol" w:hAnsi="Symbol" w:hint="default"/>
      </w:rPr>
    </w:lvl>
    <w:lvl w:ilvl="7" w:tplc="6786DD12">
      <w:start w:val="1"/>
      <w:numFmt w:val="bullet"/>
      <w:lvlText w:val="o"/>
      <w:lvlJc w:val="left"/>
      <w:pPr>
        <w:ind w:left="5760" w:hanging="360"/>
      </w:pPr>
      <w:rPr>
        <w:rFonts w:ascii="Courier New" w:hAnsi="Courier New" w:hint="default"/>
      </w:rPr>
    </w:lvl>
    <w:lvl w:ilvl="8" w:tplc="7982E6D0">
      <w:start w:val="1"/>
      <w:numFmt w:val="bullet"/>
      <w:lvlText w:val=""/>
      <w:lvlJc w:val="left"/>
      <w:pPr>
        <w:ind w:left="6480" w:hanging="360"/>
      </w:pPr>
      <w:rPr>
        <w:rFonts w:ascii="Wingdings" w:hAnsi="Wingdings" w:hint="default"/>
      </w:rPr>
    </w:lvl>
  </w:abstractNum>
  <w:abstractNum w:abstractNumId="13" w15:restartNumberingAfterBreak="0">
    <w:nsid w:val="5083C96D"/>
    <w:multiLevelType w:val="hybridMultilevel"/>
    <w:tmpl w:val="1F3C91B4"/>
    <w:lvl w:ilvl="0" w:tplc="3B9672BA">
      <w:start w:val="1"/>
      <w:numFmt w:val="bullet"/>
      <w:lvlText w:val="-"/>
      <w:lvlJc w:val="left"/>
      <w:pPr>
        <w:ind w:left="720" w:hanging="360"/>
      </w:pPr>
      <w:rPr>
        <w:rFonts w:ascii="Calibri" w:hAnsi="Calibri" w:hint="default"/>
      </w:rPr>
    </w:lvl>
    <w:lvl w:ilvl="1" w:tplc="D06C7A10">
      <w:start w:val="1"/>
      <w:numFmt w:val="bullet"/>
      <w:lvlText w:val="o"/>
      <w:lvlJc w:val="left"/>
      <w:pPr>
        <w:ind w:left="1440" w:hanging="360"/>
      </w:pPr>
      <w:rPr>
        <w:rFonts w:ascii="Courier New" w:hAnsi="Courier New" w:hint="default"/>
      </w:rPr>
    </w:lvl>
    <w:lvl w:ilvl="2" w:tplc="1D0E0798">
      <w:start w:val="1"/>
      <w:numFmt w:val="bullet"/>
      <w:lvlText w:val=""/>
      <w:lvlJc w:val="left"/>
      <w:pPr>
        <w:ind w:left="2160" w:hanging="360"/>
      </w:pPr>
      <w:rPr>
        <w:rFonts w:ascii="Wingdings" w:hAnsi="Wingdings" w:hint="default"/>
      </w:rPr>
    </w:lvl>
    <w:lvl w:ilvl="3" w:tplc="AFE0B16C">
      <w:start w:val="1"/>
      <w:numFmt w:val="bullet"/>
      <w:lvlText w:val=""/>
      <w:lvlJc w:val="left"/>
      <w:pPr>
        <w:ind w:left="2880" w:hanging="360"/>
      </w:pPr>
      <w:rPr>
        <w:rFonts w:ascii="Symbol" w:hAnsi="Symbol" w:hint="default"/>
      </w:rPr>
    </w:lvl>
    <w:lvl w:ilvl="4" w:tplc="176CD282">
      <w:start w:val="1"/>
      <w:numFmt w:val="bullet"/>
      <w:lvlText w:val="o"/>
      <w:lvlJc w:val="left"/>
      <w:pPr>
        <w:ind w:left="3600" w:hanging="360"/>
      </w:pPr>
      <w:rPr>
        <w:rFonts w:ascii="Courier New" w:hAnsi="Courier New" w:hint="default"/>
      </w:rPr>
    </w:lvl>
    <w:lvl w:ilvl="5" w:tplc="7BDE8DF2">
      <w:start w:val="1"/>
      <w:numFmt w:val="bullet"/>
      <w:lvlText w:val=""/>
      <w:lvlJc w:val="left"/>
      <w:pPr>
        <w:ind w:left="4320" w:hanging="360"/>
      </w:pPr>
      <w:rPr>
        <w:rFonts w:ascii="Wingdings" w:hAnsi="Wingdings" w:hint="default"/>
      </w:rPr>
    </w:lvl>
    <w:lvl w:ilvl="6" w:tplc="20F22D32">
      <w:start w:val="1"/>
      <w:numFmt w:val="bullet"/>
      <w:lvlText w:val=""/>
      <w:lvlJc w:val="left"/>
      <w:pPr>
        <w:ind w:left="5040" w:hanging="360"/>
      </w:pPr>
      <w:rPr>
        <w:rFonts w:ascii="Symbol" w:hAnsi="Symbol" w:hint="default"/>
      </w:rPr>
    </w:lvl>
    <w:lvl w:ilvl="7" w:tplc="264C8CA0">
      <w:start w:val="1"/>
      <w:numFmt w:val="bullet"/>
      <w:lvlText w:val="o"/>
      <w:lvlJc w:val="left"/>
      <w:pPr>
        <w:ind w:left="5760" w:hanging="360"/>
      </w:pPr>
      <w:rPr>
        <w:rFonts w:ascii="Courier New" w:hAnsi="Courier New" w:hint="default"/>
      </w:rPr>
    </w:lvl>
    <w:lvl w:ilvl="8" w:tplc="5E30D5BC">
      <w:start w:val="1"/>
      <w:numFmt w:val="bullet"/>
      <w:lvlText w:val=""/>
      <w:lvlJc w:val="left"/>
      <w:pPr>
        <w:ind w:left="6480" w:hanging="360"/>
      </w:pPr>
      <w:rPr>
        <w:rFonts w:ascii="Wingdings" w:hAnsi="Wingdings" w:hint="default"/>
      </w:rPr>
    </w:lvl>
  </w:abstractNum>
  <w:abstractNum w:abstractNumId="14" w15:restartNumberingAfterBreak="0">
    <w:nsid w:val="56E566AC"/>
    <w:multiLevelType w:val="hybridMultilevel"/>
    <w:tmpl w:val="18A850BE"/>
    <w:lvl w:ilvl="0" w:tplc="0BBA1D18">
      <w:start w:val="1"/>
      <w:numFmt w:val="bullet"/>
      <w:lvlText w:val="-"/>
      <w:lvlJc w:val="left"/>
      <w:pPr>
        <w:ind w:left="720" w:hanging="360"/>
      </w:pPr>
      <w:rPr>
        <w:rFonts w:ascii="Calibri" w:hAnsi="Calibri" w:hint="default"/>
      </w:rPr>
    </w:lvl>
    <w:lvl w:ilvl="1" w:tplc="8AC87E48">
      <w:start w:val="1"/>
      <w:numFmt w:val="bullet"/>
      <w:lvlText w:val="o"/>
      <w:lvlJc w:val="left"/>
      <w:pPr>
        <w:ind w:left="1440" w:hanging="360"/>
      </w:pPr>
      <w:rPr>
        <w:rFonts w:ascii="Courier New" w:hAnsi="Courier New" w:hint="default"/>
      </w:rPr>
    </w:lvl>
    <w:lvl w:ilvl="2" w:tplc="29B43AEE">
      <w:start w:val="1"/>
      <w:numFmt w:val="bullet"/>
      <w:lvlText w:val=""/>
      <w:lvlJc w:val="left"/>
      <w:pPr>
        <w:ind w:left="2160" w:hanging="360"/>
      </w:pPr>
      <w:rPr>
        <w:rFonts w:ascii="Wingdings" w:hAnsi="Wingdings" w:hint="default"/>
      </w:rPr>
    </w:lvl>
    <w:lvl w:ilvl="3" w:tplc="26A287E6">
      <w:start w:val="1"/>
      <w:numFmt w:val="bullet"/>
      <w:lvlText w:val=""/>
      <w:lvlJc w:val="left"/>
      <w:pPr>
        <w:ind w:left="2880" w:hanging="360"/>
      </w:pPr>
      <w:rPr>
        <w:rFonts w:ascii="Symbol" w:hAnsi="Symbol" w:hint="default"/>
      </w:rPr>
    </w:lvl>
    <w:lvl w:ilvl="4" w:tplc="20D623AA">
      <w:start w:val="1"/>
      <w:numFmt w:val="bullet"/>
      <w:lvlText w:val="o"/>
      <w:lvlJc w:val="left"/>
      <w:pPr>
        <w:ind w:left="3600" w:hanging="360"/>
      </w:pPr>
      <w:rPr>
        <w:rFonts w:ascii="Courier New" w:hAnsi="Courier New" w:hint="default"/>
      </w:rPr>
    </w:lvl>
    <w:lvl w:ilvl="5" w:tplc="9FFAC6BE">
      <w:start w:val="1"/>
      <w:numFmt w:val="bullet"/>
      <w:lvlText w:val=""/>
      <w:lvlJc w:val="left"/>
      <w:pPr>
        <w:ind w:left="4320" w:hanging="360"/>
      </w:pPr>
      <w:rPr>
        <w:rFonts w:ascii="Wingdings" w:hAnsi="Wingdings" w:hint="default"/>
      </w:rPr>
    </w:lvl>
    <w:lvl w:ilvl="6" w:tplc="FF8A19FC">
      <w:start w:val="1"/>
      <w:numFmt w:val="bullet"/>
      <w:lvlText w:val=""/>
      <w:lvlJc w:val="left"/>
      <w:pPr>
        <w:ind w:left="5040" w:hanging="360"/>
      </w:pPr>
      <w:rPr>
        <w:rFonts w:ascii="Symbol" w:hAnsi="Symbol" w:hint="default"/>
      </w:rPr>
    </w:lvl>
    <w:lvl w:ilvl="7" w:tplc="610205FA">
      <w:start w:val="1"/>
      <w:numFmt w:val="bullet"/>
      <w:lvlText w:val="o"/>
      <w:lvlJc w:val="left"/>
      <w:pPr>
        <w:ind w:left="5760" w:hanging="360"/>
      </w:pPr>
      <w:rPr>
        <w:rFonts w:ascii="Courier New" w:hAnsi="Courier New" w:hint="default"/>
      </w:rPr>
    </w:lvl>
    <w:lvl w:ilvl="8" w:tplc="982C3AAA">
      <w:start w:val="1"/>
      <w:numFmt w:val="bullet"/>
      <w:lvlText w:val=""/>
      <w:lvlJc w:val="left"/>
      <w:pPr>
        <w:ind w:left="6480" w:hanging="360"/>
      </w:pPr>
      <w:rPr>
        <w:rFonts w:ascii="Wingdings" w:hAnsi="Wingdings" w:hint="default"/>
      </w:rPr>
    </w:lvl>
  </w:abstractNum>
  <w:abstractNum w:abstractNumId="15" w15:restartNumberingAfterBreak="0">
    <w:nsid w:val="637E01DE"/>
    <w:multiLevelType w:val="hybridMultilevel"/>
    <w:tmpl w:val="926A89EC"/>
    <w:lvl w:ilvl="0" w:tplc="933010C0">
      <w:start w:val="1"/>
      <w:numFmt w:val="bullet"/>
      <w:lvlText w:val=""/>
      <w:lvlJc w:val="left"/>
      <w:pPr>
        <w:ind w:left="720" w:hanging="360"/>
      </w:pPr>
      <w:rPr>
        <w:rFonts w:ascii="Symbol" w:hAnsi="Symbol" w:hint="default"/>
      </w:rPr>
    </w:lvl>
    <w:lvl w:ilvl="1" w:tplc="1200C7BA">
      <w:start w:val="1"/>
      <w:numFmt w:val="bullet"/>
      <w:lvlText w:val="o"/>
      <w:lvlJc w:val="left"/>
      <w:pPr>
        <w:ind w:left="1440" w:hanging="360"/>
      </w:pPr>
      <w:rPr>
        <w:rFonts w:ascii="Courier New" w:hAnsi="Courier New" w:hint="default"/>
      </w:rPr>
    </w:lvl>
    <w:lvl w:ilvl="2" w:tplc="E5547EAA">
      <w:start w:val="1"/>
      <w:numFmt w:val="bullet"/>
      <w:lvlText w:val=""/>
      <w:lvlJc w:val="left"/>
      <w:pPr>
        <w:ind w:left="2160" w:hanging="360"/>
      </w:pPr>
      <w:rPr>
        <w:rFonts w:ascii="Wingdings" w:hAnsi="Wingdings" w:hint="default"/>
      </w:rPr>
    </w:lvl>
    <w:lvl w:ilvl="3" w:tplc="C720A668">
      <w:start w:val="1"/>
      <w:numFmt w:val="bullet"/>
      <w:lvlText w:val=""/>
      <w:lvlJc w:val="left"/>
      <w:pPr>
        <w:ind w:left="2880" w:hanging="360"/>
      </w:pPr>
      <w:rPr>
        <w:rFonts w:ascii="Symbol" w:hAnsi="Symbol" w:hint="default"/>
      </w:rPr>
    </w:lvl>
    <w:lvl w:ilvl="4" w:tplc="7D0229CA">
      <w:start w:val="1"/>
      <w:numFmt w:val="bullet"/>
      <w:lvlText w:val="o"/>
      <w:lvlJc w:val="left"/>
      <w:pPr>
        <w:ind w:left="3600" w:hanging="360"/>
      </w:pPr>
      <w:rPr>
        <w:rFonts w:ascii="Courier New" w:hAnsi="Courier New" w:hint="default"/>
      </w:rPr>
    </w:lvl>
    <w:lvl w:ilvl="5" w:tplc="B04CC8E2">
      <w:start w:val="1"/>
      <w:numFmt w:val="bullet"/>
      <w:lvlText w:val=""/>
      <w:lvlJc w:val="left"/>
      <w:pPr>
        <w:ind w:left="4320" w:hanging="360"/>
      </w:pPr>
      <w:rPr>
        <w:rFonts w:ascii="Wingdings" w:hAnsi="Wingdings" w:hint="default"/>
      </w:rPr>
    </w:lvl>
    <w:lvl w:ilvl="6" w:tplc="296A1AFC">
      <w:start w:val="1"/>
      <w:numFmt w:val="bullet"/>
      <w:lvlText w:val=""/>
      <w:lvlJc w:val="left"/>
      <w:pPr>
        <w:ind w:left="5040" w:hanging="360"/>
      </w:pPr>
      <w:rPr>
        <w:rFonts w:ascii="Symbol" w:hAnsi="Symbol" w:hint="default"/>
      </w:rPr>
    </w:lvl>
    <w:lvl w:ilvl="7" w:tplc="B964DA3C">
      <w:start w:val="1"/>
      <w:numFmt w:val="bullet"/>
      <w:lvlText w:val="o"/>
      <w:lvlJc w:val="left"/>
      <w:pPr>
        <w:ind w:left="5760" w:hanging="360"/>
      </w:pPr>
      <w:rPr>
        <w:rFonts w:ascii="Courier New" w:hAnsi="Courier New" w:hint="default"/>
      </w:rPr>
    </w:lvl>
    <w:lvl w:ilvl="8" w:tplc="BE2E80C2">
      <w:start w:val="1"/>
      <w:numFmt w:val="bullet"/>
      <w:lvlText w:val=""/>
      <w:lvlJc w:val="left"/>
      <w:pPr>
        <w:ind w:left="6480" w:hanging="360"/>
      </w:pPr>
      <w:rPr>
        <w:rFonts w:ascii="Wingdings" w:hAnsi="Wingdings" w:hint="default"/>
      </w:rPr>
    </w:lvl>
  </w:abstractNum>
  <w:abstractNum w:abstractNumId="16" w15:restartNumberingAfterBreak="0">
    <w:nsid w:val="64413471"/>
    <w:multiLevelType w:val="hybridMultilevel"/>
    <w:tmpl w:val="263C3C96"/>
    <w:lvl w:ilvl="0" w:tplc="ABA0CC1C">
      <w:start w:val="1"/>
      <w:numFmt w:val="bullet"/>
      <w:lvlText w:val="-"/>
      <w:lvlJc w:val="left"/>
      <w:pPr>
        <w:ind w:left="720" w:hanging="360"/>
      </w:pPr>
      <w:rPr>
        <w:rFonts w:ascii="Calibri" w:hAnsi="Calibri" w:hint="default"/>
      </w:rPr>
    </w:lvl>
    <w:lvl w:ilvl="1" w:tplc="05ACDA60">
      <w:start w:val="1"/>
      <w:numFmt w:val="bullet"/>
      <w:lvlText w:val="o"/>
      <w:lvlJc w:val="left"/>
      <w:pPr>
        <w:ind w:left="1440" w:hanging="360"/>
      </w:pPr>
      <w:rPr>
        <w:rFonts w:ascii="Courier New" w:hAnsi="Courier New" w:hint="default"/>
      </w:rPr>
    </w:lvl>
    <w:lvl w:ilvl="2" w:tplc="54445014">
      <w:start w:val="1"/>
      <w:numFmt w:val="bullet"/>
      <w:lvlText w:val=""/>
      <w:lvlJc w:val="left"/>
      <w:pPr>
        <w:ind w:left="2160" w:hanging="360"/>
      </w:pPr>
      <w:rPr>
        <w:rFonts w:ascii="Wingdings" w:hAnsi="Wingdings" w:hint="default"/>
      </w:rPr>
    </w:lvl>
    <w:lvl w:ilvl="3" w:tplc="62D4FE6C">
      <w:start w:val="1"/>
      <w:numFmt w:val="bullet"/>
      <w:lvlText w:val=""/>
      <w:lvlJc w:val="left"/>
      <w:pPr>
        <w:ind w:left="2880" w:hanging="360"/>
      </w:pPr>
      <w:rPr>
        <w:rFonts w:ascii="Symbol" w:hAnsi="Symbol" w:hint="default"/>
      </w:rPr>
    </w:lvl>
    <w:lvl w:ilvl="4" w:tplc="2932B366">
      <w:start w:val="1"/>
      <w:numFmt w:val="bullet"/>
      <w:lvlText w:val="o"/>
      <w:lvlJc w:val="left"/>
      <w:pPr>
        <w:ind w:left="3600" w:hanging="360"/>
      </w:pPr>
      <w:rPr>
        <w:rFonts w:ascii="Courier New" w:hAnsi="Courier New" w:hint="default"/>
      </w:rPr>
    </w:lvl>
    <w:lvl w:ilvl="5" w:tplc="DBB8B696">
      <w:start w:val="1"/>
      <w:numFmt w:val="bullet"/>
      <w:lvlText w:val=""/>
      <w:lvlJc w:val="left"/>
      <w:pPr>
        <w:ind w:left="4320" w:hanging="360"/>
      </w:pPr>
      <w:rPr>
        <w:rFonts w:ascii="Wingdings" w:hAnsi="Wingdings" w:hint="default"/>
      </w:rPr>
    </w:lvl>
    <w:lvl w:ilvl="6" w:tplc="1BEEF5D6">
      <w:start w:val="1"/>
      <w:numFmt w:val="bullet"/>
      <w:lvlText w:val=""/>
      <w:lvlJc w:val="left"/>
      <w:pPr>
        <w:ind w:left="5040" w:hanging="360"/>
      </w:pPr>
      <w:rPr>
        <w:rFonts w:ascii="Symbol" w:hAnsi="Symbol" w:hint="default"/>
      </w:rPr>
    </w:lvl>
    <w:lvl w:ilvl="7" w:tplc="C7C0AAF8">
      <w:start w:val="1"/>
      <w:numFmt w:val="bullet"/>
      <w:lvlText w:val="o"/>
      <w:lvlJc w:val="left"/>
      <w:pPr>
        <w:ind w:left="5760" w:hanging="360"/>
      </w:pPr>
      <w:rPr>
        <w:rFonts w:ascii="Courier New" w:hAnsi="Courier New" w:hint="default"/>
      </w:rPr>
    </w:lvl>
    <w:lvl w:ilvl="8" w:tplc="856296B6">
      <w:start w:val="1"/>
      <w:numFmt w:val="bullet"/>
      <w:lvlText w:val=""/>
      <w:lvlJc w:val="left"/>
      <w:pPr>
        <w:ind w:left="6480" w:hanging="360"/>
      </w:pPr>
      <w:rPr>
        <w:rFonts w:ascii="Wingdings" w:hAnsi="Wingdings" w:hint="default"/>
      </w:rPr>
    </w:lvl>
  </w:abstractNum>
  <w:abstractNum w:abstractNumId="17" w15:restartNumberingAfterBreak="0">
    <w:nsid w:val="6F707099"/>
    <w:multiLevelType w:val="hybridMultilevel"/>
    <w:tmpl w:val="0A1E9E9A"/>
    <w:lvl w:ilvl="0" w:tplc="E41A5E60">
      <w:start w:val="1"/>
      <w:numFmt w:val="bullet"/>
      <w:lvlText w:val="-"/>
      <w:lvlJc w:val="left"/>
      <w:pPr>
        <w:ind w:left="720" w:hanging="360"/>
      </w:pPr>
      <w:rPr>
        <w:rFonts w:ascii="Calibri" w:hAnsi="Calibri" w:hint="default"/>
      </w:rPr>
    </w:lvl>
    <w:lvl w:ilvl="1" w:tplc="1A1AE170">
      <w:start w:val="1"/>
      <w:numFmt w:val="bullet"/>
      <w:lvlText w:val="o"/>
      <w:lvlJc w:val="left"/>
      <w:pPr>
        <w:ind w:left="1440" w:hanging="360"/>
      </w:pPr>
      <w:rPr>
        <w:rFonts w:ascii="Courier New" w:hAnsi="Courier New" w:hint="default"/>
      </w:rPr>
    </w:lvl>
    <w:lvl w:ilvl="2" w:tplc="3F74A488">
      <w:start w:val="1"/>
      <w:numFmt w:val="bullet"/>
      <w:lvlText w:val=""/>
      <w:lvlJc w:val="left"/>
      <w:pPr>
        <w:ind w:left="2160" w:hanging="360"/>
      </w:pPr>
      <w:rPr>
        <w:rFonts w:ascii="Wingdings" w:hAnsi="Wingdings" w:hint="default"/>
      </w:rPr>
    </w:lvl>
    <w:lvl w:ilvl="3" w:tplc="8A44C9B2">
      <w:start w:val="1"/>
      <w:numFmt w:val="bullet"/>
      <w:lvlText w:val=""/>
      <w:lvlJc w:val="left"/>
      <w:pPr>
        <w:ind w:left="2880" w:hanging="360"/>
      </w:pPr>
      <w:rPr>
        <w:rFonts w:ascii="Symbol" w:hAnsi="Symbol" w:hint="default"/>
      </w:rPr>
    </w:lvl>
    <w:lvl w:ilvl="4" w:tplc="5588C740">
      <w:start w:val="1"/>
      <w:numFmt w:val="bullet"/>
      <w:lvlText w:val="o"/>
      <w:lvlJc w:val="left"/>
      <w:pPr>
        <w:ind w:left="3600" w:hanging="360"/>
      </w:pPr>
      <w:rPr>
        <w:rFonts w:ascii="Courier New" w:hAnsi="Courier New" w:hint="default"/>
      </w:rPr>
    </w:lvl>
    <w:lvl w:ilvl="5" w:tplc="76E23982">
      <w:start w:val="1"/>
      <w:numFmt w:val="bullet"/>
      <w:lvlText w:val=""/>
      <w:lvlJc w:val="left"/>
      <w:pPr>
        <w:ind w:left="4320" w:hanging="360"/>
      </w:pPr>
      <w:rPr>
        <w:rFonts w:ascii="Wingdings" w:hAnsi="Wingdings" w:hint="default"/>
      </w:rPr>
    </w:lvl>
    <w:lvl w:ilvl="6" w:tplc="A6CC8988">
      <w:start w:val="1"/>
      <w:numFmt w:val="bullet"/>
      <w:lvlText w:val=""/>
      <w:lvlJc w:val="left"/>
      <w:pPr>
        <w:ind w:left="5040" w:hanging="360"/>
      </w:pPr>
      <w:rPr>
        <w:rFonts w:ascii="Symbol" w:hAnsi="Symbol" w:hint="default"/>
      </w:rPr>
    </w:lvl>
    <w:lvl w:ilvl="7" w:tplc="BAE20BB2">
      <w:start w:val="1"/>
      <w:numFmt w:val="bullet"/>
      <w:lvlText w:val="o"/>
      <w:lvlJc w:val="left"/>
      <w:pPr>
        <w:ind w:left="5760" w:hanging="360"/>
      </w:pPr>
      <w:rPr>
        <w:rFonts w:ascii="Courier New" w:hAnsi="Courier New" w:hint="default"/>
      </w:rPr>
    </w:lvl>
    <w:lvl w:ilvl="8" w:tplc="EFAA143C">
      <w:start w:val="1"/>
      <w:numFmt w:val="bullet"/>
      <w:lvlText w:val=""/>
      <w:lvlJc w:val="left"/>
      <w:pPr>
        <w:ind w:left="6480" w:hanging="360"/>
      </w:pPr>
      <w:rPr>
        <w:rFonts w:ascii="Wingdings" w:hAnsi="Wingdings" w:hint="default"/>
      </w:rPr>
    </w:lvl>
  </w:abstractNum>
  <w:abstractNum w:abstractNumId="18" w15:restartNumberingAfterBreak="0">
    <w:nsid w:val="6FB56619"/>
    <w:multiLevelType w:val="hybridMultilevel"/>
    <w:tmpl w:val="FBAC9A84"/>
    <w:lvl w:ilvl="0" w:tplc="448AD5FE">
      <w:start w:val="1"/>
      <w:numFmt w:val="bullet"/>
      <w:lvlText w:val="-"/>
      <w:lvlJc w:val="left"/>
      <w:pPr>
        <w:ind w:left="720" w:hanging="360"/>
      </w:pPr>
      <w:rPr>
        <w:rFonts w:ascii="Calibri" w:hAnsi="Calibri" w:hint="default"/>
      </w:rPr>
    </w:lvl>
    <w:lvl w:ilvl="1" w:tplc="0BE25EAE">
      <w:start w:val="1"/>
      <w:numFmt w:val="bullet"/>
      <w:lvlText w:val="o"/>
      <w:lvlJc w:val="left"/>
      <w:pPr>
        <w:ind w:left="1440" w:hanging="360"/>
      </w:pPr>
      <w:rPr>
        <w:rFonts w:ascii="Courier New" w:hAnsi="Courier New" w:hint="default"/>
      </w:rPr>
    </w:lvl>
    <w:lvl w:ilvl="2" w:tplc="A7BC4726">
      <w:start w:val="1"/>
      <w:numFmt w:val="bullet"/>
      <w:lvlText w:val=""/>
      <w:lvlJc w:val="left"/>
      <w:pPr>
        <w:ind w:left="2160" w:hanging="360"/>
      </w:pPr>
      <w:rPr>
        <w:rFonts w:ascii="Wingdings" w:hAnsi="Wingdings" w:hint="default"/>
      </w:rPr>
    </w:lvl>
    <w:lvl w:ilvl="3" w:tplc="03808E32">
      <w:start w:val="1"/>
      <w:numFmt w:val="bullet"/>
      <w:lvlText w:val=""/>
      <w:lvlJc w:val="left"/>
      <w:pPr>
        <w:ind w:left="2880" w:hanging="360"/>
      </w:pPr>
      <w:rPr>
        <w:rFonts w:ascii="Symbol" w:hAnsi="Symbol" w:hint="default"/>
      </w:rPr>
    </w:lvl>
    <w:lvl w:ilvl="4" w:tplc="B9A44A84">
      <w:start w:val="1"/>
      <w:numFmt w:val="bullet"/>
      <w:lvlText w:val="o"/>
      <w:lvlJc w:val="left"/>
      <w:pPr>
        <w:ind w:left="3600" w:hanging="360"/>
      </w:pPr>
      <w:rPr>
        <w:rFonts w:ascii="Courier New" w:hAnsi="Courier New" w:hint="default"/>
      </w:rPr>
    </w:lvl>
    <w:lvl w:ilvl="5" w:tplc="0CBE312E">
      <w:start w:val="1"/>
      <w:numFmt w:val="bullet"/>
      <w:lvlText w:val=""/>
      <w:lvlJc w:val="left"/>
      <w:pPr>
        <w:ind w:left="4320" w:hanging="360"/>
      </w:pPr>
      <w:rPr>
        <w:rFonts w:ascii="Wingdings" w:hAnsi="Wingdings" w:hint="default"/>
      </w:rPr>
    </w:lvl>
    <w:lvl w:ilvl="6" w:tplc="FFDC4D94">
      <w:start w:val="1"/>
      <w:numFmt w:val="bullet"/>
      <w:lvlText w:val=""/>
      <w:lvlJc w:val="left"/>
      <w:pPr>
        <w:ind w:left="5040" w:hanging="360"/>
      </w:pPr>
      <w:rPr>
        <w:rFonts w:ascii="Symbol" w:hAnsi="Symbol" w:hint="default"/>
      </w:rPr>
    </w:lvl>
    <w:lvl w:ilvl="7" w:tplc="B8B6D12E">
      <w:start w:val="1"/>
      <w:numFmt w:val="bullet"/>
      <w:lvlText w:val="o"/>
      <w:lvlJc w:val="left"/>
      <w:pPr>
        <w:ind w:left="5760" w:hanging="360"/>
      </w:pPr>
      <w:rPr>
        <w:rFonts w:ascii="Courier New" w:hAnsi="Courier New" w:hint="default"/>
      </w:rPr>
    </w:lvl>
    <w:lvl w:ilvl="8" w:tplc="7AF20D70">
      <w:start w:val="1"/>
      <w:numFmt w:val="bullet"/>
      <w:lvlText w:val=""/>
      <w:lvlJc w:val="left"/>
      <w:pPr>
        <w:ind w:left="6480" w:hanging="360"/>
      </w:pPr>
      <w:rPr>
        <w:rFonts w:ascii="Wingdings" w:hAnsi="Wingdings" w:hint="default"/>
      </w:rPr>
    </w:lvl>
  </w:abstractNum>
  <w:abstractNum w:abstractNumId="19" w15:restartNumberingAfterBreak="0">
    <w:nsid w:val="788548A8"/>
    <w:multiLevelType w:val="hybridMultilevel"/>
    <w:tmpl w:val="406E3672"/>
    <w:lvl w:ilvl="0" w:tplc="1946F0EA">
      <w:start w:val="1"/>
      <w:numFmt w:val="bullet"/>
      <w:lvlText w:val="-"/>
      <w:lvlJc w:val="left"/>
      <w:pPr>
        <w:ind w:left="720" w:hanging="360"/>
      </w:pPr>
      <w:rPr>
        <w:rFonts w:ascii="Calibri" w:hAnsi="Calibri" w:hint="default"/>
      </w:rPr>
    </w:lvl>
    <w:lvl w:ilvl="1" w:tplc="E5F483B6">
      <w:start w:val="1"/>
      <w:numFmt w:val="bullet"/>
      <w:lvlText w:val="o"/>
      <w:lvlJc w:val="left"/>
      <w:pPr>
        <w:ind w:left="1440" w:hanging="360"/>
      </w:pPr>
      <w:rPr>
        <w:rFonts w:ascii="Courier New" w:hAnsi="Courier New" w:hint="default"/>
      </w:rPr>
    </w:lvl>
    <w:lvl w:ilvl="2" w:tplc="3CDE7FD6">
      <w:start w:val="1"/>
      <w:numFmt w:val="bullet"/>
      <w:lvlText w:val=""/>
      <w:lvlJc w:val="left"/>
      <w:pPr>
        <w:ind w:left="2160" w:hanging="360"/>
      </w:pPr>
      <w:rPr>
        <w:rFonts w:ascii="Wingdings" w:hAnsi="Wingdings" w:hint="default"/>
      </w:rPr>
    </w:lvl>
    <w:lvl w:ilvl="3" w:tplc="94DAEDCA">
      <w:start w:val="1"/>
      <w:numFmt w:val="bullet"/>
      <w:lvlText w:val=""/>
      <w:lvlJc w:val="left"/>
      <w:pPr>
        <w:ind w:left="2880" w:hanging="360"/>
      </w:pPr>
      <w:rPr>
        <w:rFonts w:ascii="Symbol" w:hAnsi="Symbol" w:hint="default"/>
      </w:rPr>
    </w:lvl>
    <w:lvl w:ilvl="4" w:tplc="0BCCDDB4">
      <w:start w:val="1"/>
      <w:numFmt w:val="bullet"/>
      <w:lvlText w:val="o"/>
      <w:lvlJc w:val="left"/>
      <w:pPr>
        <w:ind w:left="3600" w:hanging="360"/>
      </w:pPr>
      <w:rPr>
        <w:rFonts w:ascii="Courier New" w:hAnsi="Courier New" w:hint="default"/>
      </w:rPr>
    </w:lvl>
    <w:lvl w:ilvl="5" w:tplc="FB6A9668">
      <w:start w:val="1"/>
      <w:numFmt w:val="bullet"/>
      <w:lvlText w:val=""/>
      <w:lvlJc w:val="left"/>
      <w:pPr>
        <w:ind w:left="4320" w:hanging="360"/>
      </w:pPr>
      <w:rPr>
        <w:rFonts w:ascii="Wingdings" w:hAnsi="Wingdings" w:hint="default"/>
      </w:rPr>
    </w:lvl>
    <w:lvl w:ilvl="6" w:tplc="825ECF68">
      <w:start w:val="1"/>
      <w:numFmt w:val="bullet"/>
      <w:lvlText w:val=""/>
      <w:lvlJc w:val="left"/>
      <w:pPr>
        <w:ind w:left="5040" w:hanging="360"/>
      </w:pPr>
      <w:rPr>
        <w:rFonts w:ascii="Symbol" w:hAnsi="Symbol" w:hint="default"/>
      </w:rPr>
    </w:lvl>
    <w:lvl w:ilvl="7" w:tplc="7390D5E8">
      <w:start w:val="1"/>
      <w:numFmt w:val="bullet"/>
      <w:lvlText w:val="o"/>
      <w:lvlJc w:val="left"/>
      <w:pPr>
        <w:ind w:left="5760" w:hanging="360"/>
      </w:pPr>
      <w:rPr>
        <w:rFonts w:ascii="Courier New" w:hAnsi="Courier New" w:hint="default"/>
      </w:rPr>
    </w:lvl>
    <w:lvl w:ilvl="8" w:tplc="D4BEFC86">
      <w:start w:val="1"/>
      <w:numFmt w:val="bullet"/>
      <w:lvlText w:val=""/>
      <w:lvlJc w:val="left"/>
      <w:pPr>
        <w:ind w:left="6480" w:hanging="360"/>
      </w:pPr>
      <w:rPr>
        <w:rFonts w:ascii="Wingdings" w:hAnsi="Wingdings" w:hint="default"/>
      </w:rPr>
    </w:lvl>
  </w:abstractNum>
  <w:abstractNum w:abstractNumId="20" w15:restartNumberingAfterBreak="0">
    <w:nsid w:val="797F82F2"/>
    <w:multiLevelType w:val="hybridMultilevel"/>
    <w:tmpl w:val="E2E06F20"/>
    <w:lvl w:ilvl="0" w:tplc="8D42B85C">
      <w:start w:val="1"/>
      <w:numFmt w:val="bullet"/>
      <w:lvlText w:val=""/>
      <w:lvlJc w:val="left"/>
      <w:pPr>
        <w:ind w:left="720" w:hanging="360"/>
      </w:pPr>
      <w:rPr>
        <w:rFonts w:ascii="Symbol" w:hAnsi="Symbol" w:hint="default"/>
      </w:rPr>
    </w:lvl>
    <w:lvl w:ilvl="1" w:tplc="4D1244A0">
      <w:start w:val="1"/>
      <w:numFmt w:val="bullet"/>
      <w:lvlText w:val="o"/>
      <w:lvlJc w:val="left"/>
      <w:pPr>
        <w:ind w:left="1440" w:hanging="360"/>
      </w:pPr>
      <w:rPr>
        <w:rFonts w:ascii="Courier New" w:hAnsi="Courier New" w:hint="default"/>
      </w:rPr>
    </w:lvl>
    <w:lvl w:ilvl="2" w:tplc="FC0C088A">
      <w:start w:val="1"/>
      <w:numFmt w:val="bullet"/>
      <w:lvlText w:val=""/>
      <w:lvlJc w:val="left"/>
      <w:pPr>
        <w:ind w:left="2160" w:hanging="360"/>
      </w:pPr>
      <w:rPr>
        <w:rFonts w:ascii="Wingdings" w:hAnsi="Wingdings" w:hint="default"/>
      </w:rPr>
    </w:lvl>
    <w:lvl w:ilvl="3" w:tplc="E3C6BD38">
      <w:start w:val="1"/>
      <w:numFmt w:val="bullet"/>
      <w:lvlText w:val=""/>
      <w:lvlJc w:val="left"/>
      <w:pPr>
        <w:ind w:left="2880" w:hanging="360"/>
      </w:pPr>
      <w:rPr>
        <w:rFonts w:ascii="Symbol" w:hAnsi="Symbol" w:hint="default"/>
      </w:rPr>
    </w:lvl>
    <w:lvl w:ilvl="4" w:tplc="B18A8574">
      <w:start w:val="1"/>
      <w:numFmt w:val="bullet"/>
      <w:lvlText w:val="o"/>
      <w:lvlJc w:val="left"/>
      <w:pPr>
        <w:ind w:left="3600" w:hanging="360"/>
      </w:pPr>
      <w:rPr>
        <w:rFonts w:ascii="Courier New" w:hAnsi="Courier New" w:hint="default"/>
      </w:rPr>
    </w:lvl>
    <w:lvl w:ilvl="5" w:tplc="355EA3F2">
      <w:start w:val="1"/>
      <w:numFmt w:val="bullet"/>
      <w:lvlText w:val=""/>
      <w:lvlJc w:val="left"/>
      <w:pPr>
        <w:ind w:left="4320" w:hanging="360"/>
      </w:pPr>
      <w:rPr>
        <w:rFonts w:ascii="Wingdings" w:hAnsi="Wingdings" w:hint="default"/>
      </w:rPr>
    </w:lvl>
    <w:lvl w:ilvl="6" w:tplc="EAD816BA">
      <w:start w:val="1"/>
      <w:numFmt w:val="bullet"/>
      <w:lvlText w:val=""/>
      <w:lvlJc w:val="left"/>
      <w:pPr>
        <w:ind w:left="5040" w:hanging="360"/>
      </w:pPr>
      <w:rPr>
        <w:rFonts w:ascii="Symbol" w:hAnsi="Symbol" w:hint="default"/>
      </w:rPr>
    </w:lvl>
    <w:lvl w:ilvl="7" w:tplc="33524434">
      <w:start w:val="1"/>
      <w:numFmt w:val="bullet"/>
      <w:lvlText w:val="o"/>
      <w:lvlJc w:val="left"/>
      <w:pPr>
        <w:ind w:left="5760" w:hanging="360"/>
      </w:pPr>
      <w:rPr>
        <w:rFonts w:ascii="Courier New" w:hAnsi="Courier New" w:hint="default"/>
      </w:rPr>
    </w:lvl>
    <w:lvl w:ilvl="8" w:tplc="13169036">
      <w:start w:val="1"/>
      <w:numFmt w:val="bullet"/>
      <w:lvlText w:val=""/>
      <w:lvlJc w:val="left"/>
      <w:pPr>
        <w:ind w:left="6480" w:hanging="360"/>
      </w:pPr>
      <w:rPr>
        <w:rFonts w:ascii="Wingdings" w:hAnsi="Wingdings" w:hint="default"/>
      </w:rPr>
    </w:lvl>
  </w:abstractNum>
  <w:num w:numId="1" w16cid:durableId="1410031349">
    <w:abstractNumId w:val="15"/>
  </w:num>
  <w:num w:numId="2" w16cid:durableId="2061663988">
    <w:abstractNumId w:val="7"/>
  </w:num>
  <w:num w:numId="3" w16cid:durableId="954480817">
    <w:abstractNumId w:val="9"/>
  </w:num>
  <w:num w:numId="4" w16cid:durableId="550993647">
    <w:abstractNumId w:val="2"/>
  </w:num>
  <w:num w:numId="5" w16cid:durableId="2007510363">
    <w:abstractNumId w:val="14"/>
  </w:num>
  <w:num w:numId="6" w16cid:durableId="16926847">
    <w:abstractNumId w:val="12"/>
  </w:num>
  <w:num w:numId="7" w16cid:durableId="988023004">
    <w:abstractNumId w:val="8"/>
  </w:num>
  <w:num w:numId="8" w16cid:durableId="466974264">
    <w:abstractNumId w:val="0"/>
  </w:num>
  <w:num w:numId="9" w16cid:durableId="1404256430">
    <w:abstractNumId w:val="4"/>
  </w:num>
  <w:num w:numId="10" w16cid:durableId="1023439618">
    <w:abstractNumId w:val="17"/>
  </w:num>
  <w:num w:numId="11" w16cid:durableId="837159689">
    <w:abstractNumId w:val="19"/>
  </w:num>
  <w:num w:numId="12" w16cid:durableId="1064643655">
    <w:abstractNumId w:val="5"/>
  </w:num>
  <w:num w:numId="13" w16cid:durableId="1616331952">
    <w:abstractNumId w:val="11"/>
  </w:num>
  <w:num w:numId="14" w16cid:durableId="834225966">
    <w:abstractNumId w:val="6"/>
  </w:num>
  <w:num w:numId="15" w16cid:durableId="1467090056">
    <w:abstractNumId w:val="18"/>
  </w:num>
  <w:num w:numId="16" w16cid:durableId="1805466904">
    <w:abstractNumId w:val="1"/>
  </w:num>
  <w:num w:numId="17" w16cid:durableId="1942255332">
    <w:abstractNumId w:val="10"/>
  </w:num>
  <w:num w:numId="18" w16cid:durableId="1452046164">
    <w:abstractNumId w:val="13"/>
  </w:num>
  <w:num w:numId="19" w16cid:durableId="1445077667">
    <w:abstractNumId w:val="16"/>
  </w:num>
  <w:num w:numId="20" w16cid:durableId="784732482">
    <w:abstractNumId w:val="3"/>
  </w:num>
  <w:num w:numId="21" w16cid:durableId="10041877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3D4CF9"/>
    <w:rsid w:val="0000314E"/>
    <w:rsid w:val="000F507D"/>
    <w:rsid w:val="00127A4F"/>
    <w:rsid w:val="0012E9BD"/>
    <w:rsid w:val="001D7BAB"/>
    <w:rsid w:val="0022AFE8"/>
    <w:rsid w:val="0026AA4F"/>
    <w:rsid w:val="0028759A"/>
    <w:rsid w:val="00398825"/>
    <w:rsid w:val="003A563A"/>
    <w:rsid w:val="0048745F"/>
    <w:rsid w:val="004C3648"/>
    <w:rsid w:val="004D1155"/>
    <w:rsid w:val="005B137D"/>
    <w:rsid w:val="005D283D"/>
    <w:rsid w:val="00610FDB"/>
    <w:rsid w:val="0063A1DC"/>
    <w:rsid w:val="0082068E"/>
    <w:rsid w:val="0084C16A"/>
    <w:rsid w:val="008DBE91"/>
    <w:rsid w:val="0094495C"/>
    <w:rsid w:val="009870E9"/>
    <w:rsid w:val="009F77FF"/>
    <w:rsid w:val="00A57AE5"/>
    <w:rsid w:val="00B074E1"/>
    <w:rsid w:val="00B8CD2E"/>
    <w:rsid w:val="00BDAA0A"/>
    <w:rsid w:val="00D0F7C4"/>
    <w:rsid w:val="00D3750F"/>
    <w:rsid w:val="00D82BF3"/>
    <w:rsid w:val="00F0C4F3"/>
    <w:rsid w:val="00F2601F"/>
    <w:rsid w:val="00F2FBF6"/>
    <w:rsid w:val="00F5774F"/>
    <w:rsid w:val="00FAE97C"/>
    <w:rsid w:val="00FFC6F3"/>
    <w:rsid w:val="01003D7B"/>
    <w:rsid w:val="01014D4E"/>
    <w:rsid w:val="0107B479"/>
    <w:rsid w:val="0135DDD3"/>
    <w:rsid w:val="013FA89E"/>
    <w:rsid w:val="01461F28"/>
    <w:rsid w:val="014AB202"/>
    <w:rsid w:val="0155D246"/>
    <w:rsid w:val="0155F83C"/>
    <w:rsid w:val="0156FB7A"/>
    <w:rsid w:val="015CD78C"/>
    <w:rsid w:val="015F9BE0"/>
    <w:rsid w:val="016CBE07"/>
    <w:rsid w:val="016F47FE"/>
    <w:rsid w:val="0184906F"/>
    <w:rsid w:val="01849E65"/>
    <w:rsid w:val="01882CCD"/>
    <w:rsid w:val="019A307C"/>
    <w:rsid w:val="019C01AF"/>
    <w:rsid w:val="019FE46A"/>
    <w:rsid w:val="01A223CB"/>
    <w:rsid w:val="01A22AFB"/>
    <w:rsid w:val="01A279BA"/>
    <w:rsid w:val="01A438DE"/>
    <w:rsid w:val="01B23D8A"/>
    <w:rsid w:val="01B91BFB"/>
    <w:rsid w:val="01BEAC00"/>
    <w:rsid w:val="01C27AB0"/>
    <w:rsid w:val="01C6F13E"/>
    <w:rsid w:val="01C99D50"/>
    <w:rsid w:val="01CDA63C"/>
    <w:rsid w:val="01D11563"/>
    <w:rsid w:val="01D2D094"/>
    <w:rsid w:val="01E069D6"/>
    <w:rsid w:val="01EE2F3F"/>
    <w:rsid w:val="01F14D93"/>
    <w:rsid w:val="01F3F736"/>
    <w:rsid w:val="01FCE03C"/>
    <w:rsid w:val="020379B6"/>
    <w:rsid w:val="020885E3"/>
    <w:rsid w:val="0216C439"/>
    <w:rsid w:val="0221E730"/>
    <w:rsid w:val="022889D7"/>
    <w:rsid w:val="0228E377"/>
    <w:rsid w:val="02359D5E"/>
    <w:rsid w:val="0241A7A0"/>
    <w:rsid w:val="02420BD4"/>
    <w:rsid w:val="02517EF4"/>
    <w:rsid w:val="02549D8F"/>
    <w:rsid w:val="0255947F"/>
    <w:rsid w:val="02599967"/>
    <w:rsid w:val="025A50E3"/>
    <w:rsid w:val="025F25C0"/>
    <w:rsid w:val="02610ACB"/>
    <w:rsid w:val="02667954"/>
    <w:rsid w:val="026799B6"/>
    <w:rsid w:val="026A89A1"/>
    <w:rsid w:val="026F4570"/>
    <w:rsid w:val="0273BB03"/>
    <w:rsid w:val="027C657A"/>
    <w:rsid w:val="027E96BE"/>
    <w:rsid w:val="0285D572"/>
    <w:rsid w:val="02932EA6"/>
    <w:rsid w:val="0294FECD"/>
    <w:rsid w:val="029D1DAF"/>
    <w:rsid w:val="02B32B08"/>
    <w:rsid w:val="02BC3E98"/>
    <w:rsid w:val="02C5C86C"/>
    <w:rsid w:val="02CEF054"/>
    <w:rsid w:val="02D3E3B1"/>
    <w:rsid w:val="02D8DD5C"/>
    <w:rsid w:val="02EEB817"/>
    <w:rsid w:val="02F99987"/>
    <w:rsid w:val="0301F199"/>
    <w:rsid w:val="03076F6C"/>
    <w:rsid w:val="03088E68"/>
    <w:rsid w:val="0316CA4A"/>
    <w:rsid w:val="031C50BB"/>
    <w:rsid w:val="0323C9ED"/>
    <w:rsid w:val="032513A4"/>
    <w:rsid w:val="032A0F54"/>
    <w:rsid w:val="0337D210"/>
    <w:rsid w:val="034070BA"/>
    <w:rsid w:val="03416426"/>
    <w:rsid w:val="0346F13F"/>
    <w:rsid w:val="03511D81"/>
    <w:rsid w:val="03562051"/>
    <w:rsid w:val="03582C16"/>
    <w:rsid w:val="035E4B11"/>
    <w:rsid w:val="035F3F2A"/>
    <w:rsid w:val="03601B9B"/>
    <w:rsid w:val="03656DB1"/>
    <w:rsid w:val="0397D3A6"/>
    <w:rsid w:val="03A08E4B"/>
    <w:rsid w:val="03A343A8"/>
    <w:rsid w:val="03BC4B9A"/>
    <w:rsid w:val="03C32FB2"/>
    <w:rsid w:val="03C72EE9"/>
    <w:rsid w:val="03CE854E"/>
    <w:rsid w:val="03CF131F"/>
    <w:rsid w:val="03D16DBF"/>
    <w:rsid w:val="03D89B21"/>
    <w:rsid w:val="03DF4DC2"/>
    <w:rsid w:val="03EC687C"/>
    <w:rsid w:val="03EFE5FB"/>
    <w:rsid w:val="040D1F7E"/>
    <w:rsid w:val="040EC00B"/>
    <w:rsid w:val="041718F9"/>
    <w:rsid w:val="041835DB"/>
    <w:rsid w:val="041B3033"/>
    <w:rsid w:val="041D1B45"/>
    <w:rsid w:val="0420D237"/>
    <w:rsid w:val="0450091D"/>
    <w:rsid w:val="04535D38"/>
    <w:rsid w:val="0457B01E"/>
    <w:rsid w:val="045EF54A"/>
    <w:rsid w:val="046198CD"/>
    <w:rsid w:val="04630D1A"/>
    <w:rsid w:val="0468706A"/>
    <w:rsid w:val="046AC0B5"/>
    <w:rsid w:val="046FF2B8"/>
    <w:rsid w:val="04811506"/>
    <w:rsid w:val="048235D8"/>
    <w:rsid w:val="0487FE6E"/>
    <w:rsid w:val="04944D1F"/>
    <w:rsid w:val="04969F73"/>
    <w:rsid w:val="04A45EC9"/>
    <w:rsid w:val="04B09BC3"/>
    <w:rsid w:val="04B191AD"/>
    <w:rsid w:val="04B34117"/>
    <w:rsid w:val="04B8F357"/>
    <w:rsid w:val="04B9B256"/>
    <w:rsid w:val="04BF0234"/>
    <w:rsid w:val="04D3A271"/>
    <w:rsid w:val="04DA1A7C"/>
    <w:rsid w:val="04DBD9A0"/>
    <w:rsid w:val="04E2C1A0"/>
    <w:rsid w:val="04EC2A4D"/>
    <w:rsid w:val="04F24D1F"/>
    <w:rsid w:val="04FA1B72"/>
    <w:rsid w:val="05045687"/>
    <w:rsid w:val="0508956D"/>
    <w:rsid w:val="050F751F"/>
    <w:rsid w:val="05131D3E"/>
    <w:rsid w:val="05176BD5"/>
    <w:rsid w:val="0519FA26"/>
    <w:rsid w:val="051F7EC1"/>
    <w:rsid w:val="0526B556"/>
    <w:rsid w:val="052816BD"/>
    <w:rsid w:val="052C5862"/>
    <w:rsid w:val="053445DD"/>
    <w:rsid w:val="05360C18"/>
    <w:rsid w:val="054B2709"/>
    <w:rsid w:val="055FAF1A"/>
    <w:rsid w:val="05608439"/>
    <w:rsid w:val="056B7F15"/>
    <w:rsid w:val="056D3E20"/>
    <w:rsid w:val="05746293"/>
    <w:rsid w:val="057D0BC7"/>
    <w:rsid w:val="05843934"/>
    <w:rsid w:val="058838DD"/>
    <w:rsid w:val="05907A2C"/>
    <w:rsid w:val="05916541"/>
    <w:rsid w:val="059B7FD7"/>
    <w:rsid w:val="059F3A78"/>
    <w:rsid w:val="05A2516A"/>
    <w:rsid w:val="05A31EF9"/>
    <w:rsid w:val="05A4F188"/>
    <w:rsid w:val="05A727FE"/>
    <w:rsid w:val="05B27DF2"/>
    <w:rsid w:val="05B33B9F"/>
    <w:rsid w:val="05B39662"/>
    <w:rsid w:val="05B91B09"/>
    <w:rsid w:val="05C9B157"/>
    <w:rsid w:val="05D095F0"/>
    <w:rsid w:val="05D13C52"/>
    <w:rsid w:val="05D33816"/>
    <w:rsid w:val="05D3AE9E"/>
    <w:rsid w:val="05D647FA"/>
    <w:rsid w:val="05E19D4E"/>
    <w:rsid w:val="05E4EC37"/>
    <w:rsid w:val="05FD283F"/>
    <w:rsid w:val="05FD692E"/>
    <w:rsid w:val="05FEB5AA"/>
    <w:rsid w:val="06069116"/>
    <w:rsid w:val="06097C8F"/>
    <w:rsid w:val="060BA415"/>
    <w:rsid w:val="060F6897"/>
    <w:rsid w:val="0610FA48"/>
    <w:rsid w:val="062E9FB6"/>
    <w:rsid w:val="063BE7C9"/>
    <w:rsid w:val="063D3F46"/>
    <w:rsid w:val="06402F2A"/>
    <w:rsid w:val="064047DF"/>
    <w:rsid w:val="064D38BF"/>
    <w:rsid w:val="064FA99D"/>
    <w:rsid w:val="0651A0C5"/>
    <w:rsid w:val="0653F17D"/>
    <w:rsid w:val="0656AD3C"/>
    <w:rsid w:val="0661D5BE"/>
    <w:rsid w:val="066911E2"/>
    <w:rsid w:val="0669B21D"/>
    <w:rsid w:val="066C9F5F"/>
    <w:rsid w:val="066E120C"/>
    <w:rsid w:val="066F72D2"/>
    <w:rsid w:val="0678D661"/>
    <w:rsid w:val="0682E44B"/>
    <w:rsid w:val="0682FA22"/>
    <w:rsid w:val="068EA0D2"/>
    <w:rsid w:val="069D0E73"/>
    <w:rsid w:val="06A0F457"/>
    <w:rsid w:val="06A5CE2B"/>
    <w:rsid w:val="06B9F2EE"/>
    <w:rsid w:val="06C16D0F"/>
    <w:rsid w:val="06C4BBA8"/>
    <w:rsid w:val="06C69DA0"/>
    <w:rsid w:val="06CCE6E6"/>
    <w:rsid w:val="06DA0086"/>
    <w:rsid w:val="06E43676"/>
    <w:rsid w:val="06EB516F"/>
    <w:rsid w:val="0708ED0D"/>
    <w:rsid w:val="07090E81"/>
    <w:rsid w:val="070C850D"/>
    <w:rsid w:val="07138D1D"/>
    <w:rsid w:val="0716B421"/>
    <w:rsid w:val="07178C0A"/>
    <w:rsid w:val="0718FFF3"/>
    <w:rsid w:val="072E4B00"/>
    <w:rsid w:val="072EA7CF"/>
    <w:rsid w:val="073447C0"/>
    <w:rsid w:val="0744E5CC"/>
    <w:rsid w:val="074EE0B3"/>
    <w:rsid w:val="074F2B84"/>
    <w:rsid w:val="074FA481"/>
    <w:rsid w:val="074FD69D"/>
    <w:rsid w:val="0758F029"/>
    <w:rsid w:val="075C9B72"/>
    <w:rsid w:val="07617A5F"/>
    <w:rsid w:val="07675750"/>
    <w:rsid w:val="076C2743"/>
    <w:rsid w:val="076CCCD8"/>
    <w:rsid w:val="076F0877"/>
    <w:rsid w:val="076F7EFF"/>
    <w:rsid w:val="0779A62B"/>
    <w:rsid w:val="077D6DAF"/>
    <w:rsid w:val="077DBC17"/>
    <w:rsid w:val="07801132"/>
    <w:rsid w:val="07806602"/>
    <w:rsid w:val="07899E08"/>
    <w:rsid w:val="07A26177"/>
    <w:rsid w:val="07AA7D60"/>
    <w:rsid w:val="07B30D6F"/>
    <w:rsid w:val="07B34C52"/>
    <w:rsid w:val="07B891F7"/>
    <w:rsid w:val="07C1151A"/>
    <w:rsid w:val="07CAF317"/>
    <w:rsid w:val="07DBFF8B"/>
    <w:rsid w:val="07E3ED11"/>
    <w:rsid w:val="07EFC1DE"/>
    <w:rsid w:val="0801C4A0"/>
    <w:rsid w:val="08061688"/>
    <w:rsid w:val="080712A7"/>
    <w:rsid w:val="080AF097"/>
    <w:rsid w:val="080B4333"/>
    <w:rsid w:val="0810C584"/>
    <w:rsid w:val="081666DC"/>
    <w:rsid w:val="0829EDE1"/>
    <w:rsid w:val="0829F191"/>
    <w:rsid w:val="0831BC34"/>
    <w:rsid w:val="0833877F"/>
    <w:rsid w:val="0837ABC7"/>
    <w:rsid w:val="083BF1F2"/>
    <w:rsid w:val="083E8D65"/>
    <w:rsid w:val="0844483C"/>
    <w:rsid w:val="0850F61B"/>
    <w:rsid w:val="08594A65"/>
    <w:rsid w:val="085D3B3D"/>
    <w:rsid w:val="085D70C3"/>
    <w:rsid w:val="08692BD1"/>
    <w:rsid w:val="086DF4EE"/>
    <w:rsid w:val="086EC328"/>
    <w:rsid w:val="086FA0C0"/>
    <w:rsid w:val="08743164"/>
    <w:rsid w:val="0874ACF6"/>
    <w:rsid w:val="087B23CE"/>
    <w:rsid w:val="088984B8"/>
    <w:rsid w:val="088B98F7"/>
    <w:rsid w:val="0893372B"/>
    <w:rsid w:val="08973BC7"/>
    <w:rsid w:val="089824FB"/>
    <w:rsid w:val="089AC6A3"/>
    <w:rsid w:val="08A1D5DD"/>
    <w:rsid w:val="08ADC40E"/>
    <w:rsid w:val="08BE11D7"/>
    <w:rsid w:val="08C76183"/>
    <w:rsid w:val="08C9E820"/>
    <w:rsid w:val="08CA1B61"/>
    <w:rsid w:val="08D4A4C4"/>
    <w:rsid w:val="08DEC8C0"/>
    <w:rsid w:val="08E1B8D0"/>
    <w:rsid w:val="08F3C050"/>
    <w:rsid w:val="090055B3"/>
    <w:rsid w:val="0901ACA8"/>
    <w:rsid w:val="0903A19E"/>
    <w:rsid w:val="09059470"/>
    <w:rsid w:val="09080339"/>
    <w:rsid w:val="090B8DD6"/>
    <w:rsid w:val="0917F9F0"/>
    <w:rsid w:val="09193E10"/>
    <w:rsid w:val="09198C78"/>
    <w:rsid w:val="0924B340"/>
    <w:rsid w:val="092FCB3A"/>
    <w:rsid w:val="0933E0B2"/>
    <w:rsid w:val="093509F0"/>
    <w:rsid w:val="093D2379"/>
    <w:rsid w:val="094ABA83"/>
    <w:rsid w:val="094CBA47"/>
    <w:rsid w:val="09510938"/>
    <w:rsid w:val="095D9481"/>
    <w:rsid w:val="09614A35"/>
    <w:rsid w:val="096562DE"/>
    <w:rsid w:val="096969FC"/>
    <w:rsid w:val="0970288B"/>
    <w:rsid w:val="0977CFEC"/>
    <w:rsid w:val="097EF7BF"/>
    <w:rsid w:val="09819D19"/>
    <w:rsid w:val="09840F5A"/>
    <w:rsid w:val="099084D4"/>
    <w:rsid w:val="09A5E745"/>
    <w:rsid w:val="09AFBF5D"/>
    <w:rsid w:val="09BCFDC9"/>
    <w:rsid w:val="09BF22AA"/>
    <w:rsid w:val="09C6F0B6"/>
    <w:rsid w:val="09C9922E"/>
    <w:rsid w:val="09CB5A12"/>
    <w:rsid w:val="09D30A2F"/>
    <w:rsid w:val="09E3AC2B"/>
    <w:rsid w:val="09EADCF8"/>
    <w:rsid w:val="09EF5760"/>
    <w:rsid w:val="09F75B85"/>
    <w:rsid w:val="09FA7C28"/>
    <w:rsid w:val="0A032448"/>
    <w:rsid w:val="0A097D3B"/>
    <w:rsid w:val="0A153360"/>
    <w:rsid w:val="0A191C2E"/>
    <w:rsid w:val="0A1FFF02"/>
    <w:rsid w:val="0A2049DE"/>
    <w:rsid w:val="0A2DD8AC"/>
    <w:rsid w:val="0A33F55C"/>
    <w:rsid w:val="0A3769D8"/>
    <w:rsid w:val="0A40AF43"/>
    <w:rsid w:val="0A4C4852"/>
    <w:rsid w:val="0A4E54E3"/>
    <w:rsid w:val="0A4E8A85"/>
    <w:rsid w:val="0A4FAC90"/>
    <w:rsid w:val="0A52DDFC"/>
    <w:rsid w:val="0A53C990"/>
    <w:rsid w:val="0A5610FB"/>
    <w:rsid w:val="0A59400F"/>
    <w:rsid w:val="0A5E172E"/>
    <w:rsid w:val="0A5FAF74"/>
    <w:rsid w:val="0A64D664"/>
    <w:rsid w:val="0A749127"/>
    <w:rsid w:val="0A790C1E"/>
    <w:rsid w:val="0A7C6102"/>
    <w:rsid w:val="0A7D446B"/>
    <w:rsid w:val="0A8DC85F"/>
    <w:rsid w:val="0AA58526"/>
    <w:rsid w:val="0AAA15C6"/>
    <w:rsid w:val="0AAA1E41"/>
    <w:rsid w:val="0AAB1582"/>
    <w:rsid w:val="0AAE96BF"/>
    <w:rsid w:val="0AB0A214"/>
    <w:rsid w:val="0AB55CD9"/>
    <w:rsid w:val="0AC2A8D8"/>
    <w:rsid w:val="0AD09962"/>
    <w:rsid w:val="0AD80829"/>
    <w:rsid w:val="0ADB40AD"/>
    <w:rsid w:val="0ADBE5F2"/>
    <w:rsid w:val="0AE2ACD4"/>
    <w:rsid w:val="0AE2D9BA"/>
    <w:rsid w:val="0AEA78C8"/>
    <w:rsid w:val="0AEAAE31"/>
    <w:rsid w:val="0AEDE164"/>
    <w:rsid w:val="0AEF9C95"/>
    <w:rsid w:val="0AFB5C37"/>
    <w:rsid w:val="0B0E7D51"/>
    <w:rsid w:val="0B1654FF"/>
    <w:rsid w:val="0B1B8DD3"/>
    <w:rsid w:val="0B24858E"/>
    <w:rsid w:val="0B34F0DA"/>
    <w:rsid w:val="0B46F525"/>
    <w:rsid w:val="0B4A4520"/>
    <w:rsid w:val="0B500455"/>
    <w:rsid w:val="0B56C4F6"/>
    <w:rsid w:val="0B5797CC"/>
    <w:rsid w:val="0B589C25"/>
    <w:rsid w:val="0B5A13DE"/>
    <w:rsid w:val="0B5AD440"/>
    <w:rsid w:val="0B5DA836"/>
    <w:rsid w:val="0B61859D"/>
    <w:rsid w:val="0B65C4F1"/>
    <w:rsid w:val="0B699DE5"/>
    <w:rsid w:val="0B7392B4"/>
    <w:rsid w:val="0B73A3B8"/>
    <w:rsid w:val="0B73CE05"/>
    <w:rsid w:val="0B7B3A52"/>
    <w:rsid w:val="0B7C8181"/>
    <w:rsid w:val="0B8150C7"/>
    <w:rsid w:val="0B84129C"/>
    <w:rsid w:val="0B9775F8"/>
    <w:rsid w:val="0B9D6016"/>
    <w:rsid w:val="0BA3B9C2"/>
    <w:rsid w:val="0BABB008"/>
    <w:rsid w:val="0BAF74E6"/>
    <w:rsid w:val="0BB4EBEA"/>
    <w:rsid w:val="0BCC13C0"/>
    <w:rsid w:val="0BCC5F89"/>
    <w:rsid w:val="0BD32637"/>
    <w:rsid w:val="0BE45459"/>
    <w:rsid w:val="0BEFC722"/>
    <w:rsid w:val="0BF74C72"/>
    <w:rsid w:val="0C00E0DE"/>
    <w:rsid w:val="0C0119CF"/>
    <w:rsid w:val="0C0C050A"/>
    <w:rsid w:val="0C159489"/>
    <w:rsid w:val="0C183163"/>
    <w:rsid w:val="0C1A76D7"/>
    <w:rsid w:val="0C21BF76"/>
    <w:rsid w:val="0C229CA7"/>
    <w:rsid w:val="0C256EB7"/>
    <w:rsid w:val="0C2FDD47"/>
    <w:rsid w:val="0C3476B9"/>
    <w:rsid w:val="0C415587"/>
    <w:rsid w:val="0C4353DF"/>
    <w:rsid w:val="0C4A6720"/>
    <w:rsid w:val="0C4B1A2C"/>
    <w:rsid w:val="0C50E1E5"/>
    <w:rsid w:val="0C537A2D"/>
    <w:rsid w:val="0C5DE89D"/>
    <w:rsid w:val="0C6B42ED"/>
    <w:rsid w:val="0C71E33E"/>
    <w:rsid w:val="0C73D88A"/>
    <w:rsid w:val="0C7F4278"/>
    <w:rsid w:val="0C867E92"/>
    <w:rsid w:val="0C8893B9"/>
    <w:rsid w:val="0C88A9FA"/>
    <w:rsid w:val="0C8EE8D3"/>
    <w:rsid w:val="0CA406AC"/>
    <w:rsid w:val="0CA6B52F"/>
    <w:rsid w:val="0CAC0558"/>
    <w:rsid w:val="0CAF70AE"/>
    <w:rsid w:val="0CB96FC7"/>
    <w:rsid w:val="0CC33301"/>
    <w:rsid w:val="0CC96708"/>
    <w:rsid w:val="0CCA1419"/>
    <w:rsid w:val="0CD1E436"/>
    <w:rsid w:val="0CD987AB"/>
    <w:rsid w:val="0CE050AF"/>
    <w:rsid w:val="0CE88E14"/>
    <w:rsid w:val="0CE97B21"/>
    <w:rsid w:val="0CEDD385"/>
    <w:rsid w:val="0CF3682D"/>
    <w:rsid w:val="0CF6A4A1"/>
    <w:rsid w:val="0CF83427"/>
    <w:rsid w:val="0CFF0E5C"/>
    <w:rsid w:val="0D04CB33"/>
    <w:rsid w:val="0D06F8A2"/>
    <w:rsid w:val="0D092076"/>
    <w:rsid w:val="0D0F9E66"/>
    <w:rsid w:val="0D1035DB"/>
    <w:rsid w:val="0D1DD0C9"/>
    <w:rsid w:val="0D1E8E53"/>
    <w:rsid w:val="0D282C4C"/>
    <w:rsid w:val="0D289DE9"/>
    <w:rsid w:val="0D2BE4B2"/>
    <w:rsid w:val="0D39E1FD"/>
    <w:rsid w:val="0D3BB201"/>
    <w:rsid w:val="0D3C20FD"/>
    <w:rsid w:val="0D478069"/>
    <w:rsid w:val="0D4D5E2F"/>
    <w:rsid w:val="0D50BC4B"/>
    <w:rsid w:val="0D542F1D"/>
    <w:rsid w:val="0D5AAF1C"/>
    <w:rsid w:val="0D629E34"/>
    <w:rsid w:val="0D62CA44"/>
    <w:rsid w:val="0D63E7A4"/>
    <w:rsid w:val="0D6488C5"/>
    <w:rsid w:val="0D64F653"/>
    <w:rsid w:val="0D6B6AFF"/>
    <w:rsid w:val="0D6F8E53"/>
    <w:rsid w:val="0D81348B"/>
    <w:rsid w:val="0D85F5A5"/>
    <w:rsid w:val="0D8A7EBE"/>
    <w:rsid w:val="0D8C2EA2"/>
    <w:rsid w:val="0D9C7726"/>
    <w:rsid w:val="0D9FA47B"/>
    <w:rsid w:val="0DA65FEC"/>
    <w:rsid w:val="0DA6EC80"/>
    <w:rsid w:val="0DB0036D"/>
    <w:rsid w:val="0DB401C4"/>
    <w:rsid w:val="0DB700AF"/>
    <w:rsid w:val="0DBA87DA"/>
    <w:rsid w:val="0DBF1821"/>
    <w:rsid w:val="0DC83079"/>
    <w:rsid w:val="0DCC2BCE"/>
    <w:rsid w:val="0DD8C34C"/>
    <w:rsid w:val="0DD96C84"/>
    <w:rsid w:val="0DDD25E8"/>
    <w:rsid w:val="0DE4557A"/>
    <w:rsid w:val="0DE842D6"/>
    <w:rsid w:val="0DECAF33"/>
    <w:rsid w:val="0DECFD9B"/>
    <w:rsid w:val="0DFBECB1"/>
    <w:rsid w:val="0E01328C"/>
    <w:rsid w:val="0E02D7A0"/>
    <w:rsid w:val="0E1D1C56"/>
    <w:rsid w:val="0E1E483A"/>
    <w:rsid w:val="0E1FE8EF"/>
    <w:rsid w:val="0E222FAC"/>
    <w:rsid w:val="0E294087"/>
    <w:rsid w:val="0E2A416B"/>
    <w:rsid w:val="0E2E3799"/>
    <w:rsid w:val="0E2E43A0"/>
    <w:rsid w:val="0E30C02E"/>
    <w:rsid w:val="0E3C17CB"/>
    <w:rsid w:val="0E3C84DE"/>
    <w:rsid w:val="0E414C22"/>
    <w:rsid w:val="0E46BE07"/>
    <w:rsid w:val="0E46F9AE"/>
    <w:rsid w:val="0E483F12"/>
    <w:rsid w:val="0E532E95"/>
    <w:rsid w:val="0E554028"/>
    <w:rsid w:val="0E5B23BA"/>
    <w:rsid w:val="0E5F0362"/>
    <w:rsid w:val="0E5F0EDC"/>
    <w:rsid w:val="0E795868"/>
    <w:rsid w:val="0E7E033C"/>
    <w:rsid w:val="0E8145EE"/>
    <w:rsid w:val="0E81FFB8"/>
    <w:rsid w:val="0E89A3E6"/>
    <w:rsid w:val="0E99265F"/>
    <w:rsid w:val="0E9ADEBD"/>
    <w:rsid w:val="0E9D2F08"/>
    <w:rsid w:val="0EA2CC43"/>
    <w:rsid w:val="0EA3640C"/>
    <w:rsid w:val="0EB18B1B"/>
    <w:rsid w:val="0EB389C0"/>
    <w:rsid w:val="0EB4071A"/>
    <w:rsid w:val="0EB95B19"/>
    <w:rsid w:val="0EBB32D7"/>
    <w:rsid w:val="0EC2DFA7"/>
    <w:rsid w:val="0EC68048"/>
    <w:rsid w:val="0ECD979C"/>
    <w:rsid w:val="0ECF7C26"/>
    <w:rsid w:val="0ED78262"/>
    <w:rsid w:val="0EF27423"/>
    <w:rsid w:val="0EF3DC85"/>
    <w:rsid w:val="0F06A0F5"/>
    <w:rsid w:val="0F142066"/>
    <w:rsid w:val="0F18F6B4"/>
    <w:rsid w:val="0F196BF1"/>
    <w:rsid w:val="0F19D880"/>
    <w:rsid w:val="0F1F0164"/>
    <w:rsid w:val="0F21C606"/>
    <w:rsid w:val="0F332097"/>
    <w:rsid w:val="0F40350D"/>
    <w:rsid w:val="0F43E648"/>
    <w:rsid w:val="0F4964DC"/>
    <w:rsid w:val="0F5AE882"/>
    <w:rsid w:val="0F5F6959"/>
    <w:rsid w:val="0F74B005"/>
    <w:rsid w:val="0F7838C9"/>
    <w:rsid w:val="0F7A1A5C"/>
    <w:rsid w:val="0F804524"/>
    <w:rsid w:val="0F82BAEE"/>
    <w:rsid w:val="0F87DE80"/>
    <w:rsid w:val="0F9250BF"/>
    <w:rsid w:val="0F92A758"/>
    <w:rsid w:val="0F94ABFD"/>
    <w:rsid w:val="0F952A0B"/>
    <w:rsid w:val="0F9B4D54"/>
    <w:rsid w:val="0F9EA801"/>
    <w:rsid w:val="0FA48E8C"/>
    <w:rsid w:val="0FB79693"/>
    <w:rsid w:val="0FD6DAB9"/>
    <w:rsid w:val="0FD74A4E"/>
    <w:rsid w:val="0FD8553F"/>
    <w:rsid w:val="0FD8831D"/>
    <w:rsid w:val="0FDDA501"/>
    <w:rsid w:val="0FE2CA0F"/>
    <w:rsid w:val="0FE46D50"/>
    <w:rsid w:val="0FEE1AA0"/>
    <w:rsid w:val="0FF0FFCA"/>
    <w:rsid w:val="0FF13B5B"/>
    <w:rsid w:val="0FF94892"/>
    <w:rsid w:val="0FFA132E"/>
    <w:rsid w:val="1001B4DB"/>
    <w:rsid w:val="1016D669"/>
    <w:rsid w:val="102124B9"/>
    <w:rsid w:val="102CF1BD"/>
    <w:rsid w:val="1034FFC6"/>
    <w:rsid w:val="104103FE"/>
    <w:rsid w:val="10424BB3"/>
    <w:rsid w:val="1045ADEC"/>
    <w:rsid w:val="104C2545"/>
    <w:rsid w:val="1056D797"/>
    <w:rsid w:val="1068B529"/>
    <w:rsid w:val="106B4C87"/>
    <w:rsid w:val="10752E22"/>
    <w:rsid w:val="1076F884"/>
    <w:rsid w:val="107DA34D"/>
    <w:rsid w:val="1084FEF1"/>
    <w:rsid w:val="108FACE6"/>
    <w:rsid w:val="10925A78"/>
    <w:rsid w:val="10969074"/>
    <w:rsid w:val="10A67205"/>
    <w:rsid w:val="10B1D704"/>
    <w:rsid w:val="10B9169D"/>
    <w:rsid w:val="10BAD1C5"/>
    <w:rsid w:val="10D2D90A"/>
    <w:rsid w:val="10DDAB2A"/>
    <w:rsid w:val="10E4675F"/>
    <w:rsid w:val="10E6CD91"/>
    <w:rsid w:val="10E7A42F"/>
    <w:rsid w:val="10E9DAA5"/>
    <w:rsid w:val="10EBA286"/>
    <w:rsid w:val="10F1D1D3"/>
    <w:rsid w:val="10F5810A"/>
    <w:rsid w:val="10FEC1ED"/>
    <w:rsid w:val="1101EF7B"/>
    <w:rsid w:val="1115EABD"/>
    <w:rsid w:val="11169DC9"/>
    <w:rsid w:val="111E8B4F"/>
    <w:rsid w:val="111F3502"/>
    <w:rsid w:val="1120B53B"/>
    <w:rsid w:val="1121B27D"/>
    <w:rsid w:val="11249E5D"/>
    <w:rsid w:val="112D3A80"/>
    <w:rsid w:val="1134FAD6"/>
    <w:rsid w:val="11354D63"/>
    <w:rsid w:val="113A7862"/>
    <w:rsid w:val="114A8231"/>
    <w:rsid w:val="114ACB85"/>
    <w:rsid w:val="11510DB0"/>
    <w:rsid w:val="1154AC42"/>
    <w:rsid w:val="115A663E"/>
    <w:rsid w:val="115B958F"/>
    <w:rsid w:val="115D5D65"/>
    <w:rsid w:val="116037B0"/>
    <w:rsid w:val="116F65DE"/>
    <w:rsid w:val="1176EA69"/>
    <w:rsid w:val="11831BA9"/>
    <w:rsid w:val="118ACF57"/>
    <w:rsid w:val="1196AF9E"/>
    <w:rsid w:val="11ADB0F3"/>
    <w:rsid w:val="11AFCC81"/>
    <w:rsid w:val="11B6204B"/>
    <w:rsid w:val="11B7A7CA"/>
    <w:rsid w:val="11BC6CCF"/>
    <w:rsid w:val="11CC0E03"/>
    <w:rsid w:val="11CC474E"/>
    <w:rsid w:val="11DA9889"/>
    <w:rsid w:val="11DAE28D"/>
    <w:rsid w:val="11E17E4D"/>
    <w:rsid w:val="11E2C052"/>
    <w:rsid w:val="11E34788"/>
    <w:rsid w:val="11E3CA06"/>
    <w:rsid w:val="11E7E72B"/>
    <w:rsid w:val="11EB4E5E"/>
    <w:rsid w:val="1202B33F"/>
    <w:rsid w:val="12071CE8"/>
    <w:rsid w:val="121897C9"/>
    <w:rsid w:val="12235789"/>
    <w:rsid w:val="1223DE53"/>
    <w:rsid w:val="122A852F"/>
    <w:rsid w:val="123C0D37"/>
    <w:rsid w:val="123E62AF"/>
    <w:rsid w:val="125150B5"/>
    <w:rsid w:val="1260406B"/>
    <w:rsid w:val="12664DDF"/>
    <w:rsid w:val="1266B981"/>
    <w:rsid w:val="126EA96B"/>
    <w:rsid w:val="12780E80"/>
    <w:rsid w:val="128E18AE"/>
    <w:rsid w:val="128F94E7"/>
    <w:rsid w:val="1295BD22"/>
    <w:rsid w:val="1296575A"/>
    <w:rsid w:val="1299409A"/>
    <w:rsid w:val="129F1ECB"/>
    <w:rsid w:val="12A28F8F"/>
    <w:rsid w:val="12ACDDA7"/>
    <w:rsid w:val="12B2716A"/>
    <w:rsid w:val="12B2AEBD"/>
    <w:rsid w:val="12B9A8A4"/>
    <w:rsid w:val="12BB0563"/>
    <w:rsid w:val="12C94DCC"/>
    <w:rsid w:val="12CBEC79"/>
    <w:rsid w:val="12CF7F0C"/>
    <w:rsid w:val="12D332A5"/>
    <w:rsid w:val="12D60159"/>
    <w:rsid w:val="130947E7"/>
    <w:rsid w:val="130B34B0"/>
    <w:rsid w:val="130B65B7"/>
    <w:rsid w:val="130C17CB"/>
    <w:rsid w:val="1312BACA"/>
    <w:rsid w:val="131357BA"/>
    <w:rsid w:val="131A2F2A"/>
    <w:rsid w:val="1320965E"/>
    <w:rsid w:val="1322E69B"/>
    <w:rsid w:val="13269FB8"/>
    <w:rsid w:val="1327234A"/>
    <w:rsid w:val="13327485"/>
    <w:rsid w:val="13424FF1"/>
    <w:rsid w:val="13498154"/>
    <w:rsid w:val="134B2BEF"/>
    <w:rsid w:val="1352234C"/>
    <w:rsid w:val="1353C48A"/>
    <w:rsid w:val="13594550"/>
    <w:rsid w:val="13637D6C"/>
    <w:rsid w:val="1365028F"/>
    <w:rsid w:val="1367ED67"/>
    <w:rsid w:val="136EFD6D"/>
    <w:rsid w:val="1374F1A5"/>
    <w:rsid w:val="137F9A67"/>
    <w:rsid w:val="1387783D"/>
    <w:rsid w:val="139ABAEC"/>
    <w:rsid w:val="13A2ED49"/>
    <w:rsid w:val="13A60F85"/>
    <w:rsid w:val="13B4682A"/>
    <w:rsid w:val="13B6C1ED"/>
    <w:rsid w:val="13C9FB3A"/>
    <w:rsid w:val="13CE4542"/>
    <w:rsid w:val="13D34596"/>
    <w:rsid w:val="13D41B6A"/>
    <w:rsid w:val="13F726C0"/>
    <w:rsid w:val="13F73B6D"/>
    <w:rsid w:val="13FCA5F3"/>
    <w:rsid w:val="14021E40"/>
    <w:rsid w:val="140788AA"/>
    <w:rsid w:val="140B29AF"/>
    <w:rsid w:val="140D89AA"/>
    <w:rsid w:val="14202913"/>
    <w:rsid w:val="14217B67"/>
    <w:rsid w:val="14234348"/>
    <w:rsid w:val="142426B1"/>
    <w:rsid w:val="14279E06"/>
    <w:rsid w:val="14296BE2"/>
    <w:rsid w:val="1429E90F"/>
    <w:rsid w:val="14317FC4"/>
    <w:rsid w:val="143AEF2C"/>
    <w:rsid w:val="143E4B14"/>
    <w:rsid w:val="1443116C"/>
    <w:rsid w:val="14528C56"/>
    <w:rsid w:val="14557905"/>
    <w:rsid w:val="14562C11"/>
    <w:rsid w:val="14589099"/>
    <w:rsid w:val="1458FB7C"/>
    <w:rsid w:val="146188C6"/>
    <w:rsid w:val="1471D1BA"/>
    <w:rsid w:val="1473357D"/>
    <w:rsid w:val="14746CC0"/>
    <w:rsid w:val="1485D430"/>
    <w:rsid w:val="148681BA"/>
    <w:rsid w:val="148A1079"/>
    <w:rsid w:val="148B823B"/>
    <w:rsid w:val="1490E7F6"/>
    <w:rsid w:val="1494808A"/>
    <w:rsid w:val="1495C85A"/>
    <w:rsid w:val="14CE44E6"/>
    <w:rsid w:val="14CE5060"/>
    <w:rsid w:val="14D21D91"/>
    <w:rsid w:val="14DABCEB"/>
    <w:rsid w:val="14DE0DB5"/>
    <w:rsid w:val="14E48B70"/>
    <w:rsid w:val="14E764D4"/>
    <w:rsid w:val="14E76D43"/>
    <w:rsid w:val="14F4FB50"/>
    <w:rsid w:val="14FAA788"/>
    <w:rsid w:val="1506E96A"/>
    <w:rsid w:val="150AB13E"/>
    <w:rsid w:val="1511A6F2"/>
    <w:rsid w:val="1512259B"/>
    <w:rsid w:val="152D8F9F"/>
    <w:rsid w:val="1532BD95"/>
    <w:rsid w:val="15368B4D"/>
    <w:rsid w:val="153969F1"/>
    <w:rsid w:val="153BD269"/>
    <w:rsid w:val="153CD920"/>
    <w:rsid w:val="1548C014"/>
    <w:rsid w:val="15497420"/>
    <w:rsid w:val="154C9186"/>
    <w:rsid w:val="154EE477"/>
    <w:rsid w:val="15531F85"/>
    <w:rsid w:val="15579A50"/>
    <w:rsid w:val="155B7F15"/>
    <w:rsid w:val="1562F3C3"/>
    <w:rsid w:val="1573E42D"/>
    <w:rsid w:val="1575A1BC"/>
    <w:rsid w:val="1575BFDB"/>
    <w:rsid w:val="1579E328"/>
    <w:rsid w:val="158EACBE"/>
    <w:rsid w:val="15A8BC0D"/>
    <w:rsid w:val="15B50340"/>
    <w:rsid w:val="15B62B96"/>
    <w:rsid w:val="15B6F67C"/>
    <w:rsid w:val="15B820B6"/>
    <w:rsid w:val="15BA0133"/>
    <w:rsid w:val="15C16A4D"/>
    <w:rsid w:val="15E430CA"/>
    <w:rsid w:val="15E95BE0"/>
    <w:rsid w:val="15ED0461"/>
    <w:rsid w:val="15EE5CB7"/>
    <w:rsid w:val="15F1FC72"/>
    <w:rsid w:val="15F2EAE5"/>
    <w:rsid w:val="15F54AE1"/>
    <w:rsid w:val="160A142B"/>
    <w:rsid w:val="1613D2B1"/>
    <w:rsid w:val="161B398F"/>
    <w:rsid w:val="161DF354"/>
    <w:rsid w:val="162BF403"/>
    <w:rsid w:val="1630AE6F"/>
    <w:rsid w:val="163C1789"/>
    <w:rsid w:val="164104A7"/>
    <w:rsid w:val="1654ABC8"/>
    <w:rsid w:val="1664A192"/>
    <w:rsid w:val="1664B565"/>
    <w:rsid w:val="166A1547"/>
    <w:rsid w:val="16768D4C"/>
    <w:rsid w:val="167A9D48"/>
    <w:rsid w:val="167E2DCF"/>
    <w:rsid w:val="168842EC"/>
    <w:rsid w:val="16884D07"/>
    <w:rsid w:val="1690E612"/>
    <w:rsid w:val="1699A5BA"/>
    <w:rsid w:val="1699DBB2"/>
    <w:rsid w:val="169CA351"/>
    <w:rsid w:val="16AD7753"/>
    <w:rsid w:val="16B002BC"/>
    <w:rsid w:val="16CABEC4"/>
    <w:rsid w:val="16CC8990"/>
    <w:rsid w:val="16D137D9"/>
    <w:rsid w:val="16D6A192"/>
    <w:rsid w:val="16E858DC"/>
    <w:rsid w:val="16EA4AC0"/>
    <w:rsid w:val="16F79E91"/>
    <w:rsid w:val="16FB272B"/>
    <w:rsid w:val="1700A525"/>
    <w:rsid w:val="170AFE0B"/>
    <w:rsid w:val="171EF3AB"/>
    <w:rsid w:val="1724C7FF"/>
    <w:rsid w:val="172656BE"/>
    <w:rsid w:val="172A1349"/>
    <w:rsid w:val="17421A8E"/>
    <w:rsid w:val="1744A633"/>
    <w:rsid w:val="175B8782"/>
    <w:rsid w:val="175DDD1F"/>
    <w:rsid w:val="176AEF36"/>
    <w:rsid w:val="177FC20F"/>
    <w:rsid w:val="1780012B"/>
    <w:rsid w:val="1782F975"/>
    <w:rsid w:val="17857253"/>
    <w:rsid w:val="1786992E"/>
    <w:rsid w:val="178D19C7"/>
    <w:rsid w:val="178FBE3A"/>
    <w:rsid w:val="1797DE1E"/>
    <w:rsid w:val="1799CADC"/>
    <w:rsid w:val="17A123D5"/>
    <w:rsid w:val="17AC0D82"/>
    <w:rsid w:val="17AFA312"/>
    <w:rsid w:val="17B5B042"/>
    <w:rsid w:val="17CD691C"/>
    <w:rsid w:val="17D11EBF"/>
    <w:rsid w:val="17D324BB"/>
    <w:rsid w:val="17D7E7EA"/>
    <w:rsid w:val="17DDB080"/>
    <w:rsid w:val="17EC526C"/>
    <w:rsid w:val="1809BE53"/>
    <w:rsid w:val="180F4024"/>
    <w:rsid w:val="1818CD12"/>
    <w:rsid w:val="18229FB9"/>
    <w:rsid w:val="1825E329"/>
    <w:rsid w:val="182CB673"/>
    <w:rsid w:val="182ED6D4"/>
    <w:rsid w:val="1834353B"/>
    <w:rsid w:val="18371F2D"/>
    <w:rsid w:val="1847FE36"/>
    <w:rsid w:val="18588E24"/>
    <w:rsid w:val="1859B429"/>
    <w:rsid w:val="185B52B7"/>
    <w:rsid w:val="186266DC"/>
    <w:rsid w:val="186B0AF1"/>
    <w:rsid w:val="186B0BFE"/>
    <w:rsid w:val="1870DAC9"/>
    <w:rsid w:val="187479E2"/>
    <w:rsid w:val="187921BF"/>
    <w:rsid w:val="1879314A"/>
    <w:rsid w:val="18797691"/>
    <w:rsid w:val="18799A49"/>
    <w:rsid w:val="187C6768"/>
    <w:rsid w:val="1885392C"/>
    <w:rsid w:val="1897C472"/>
    <w:rsid w:val="18A4573D"/>
    <w:rsid w:val="18A4F913"/>
    <w:rsid w:val="18A94552"/>
    <w:rsid w:val="18AA9C99"/>
    <w:rsid w:val="18BAF5A7"/>
    <w:rsid w:val="18BBC2E2"/>
    <w:rsid w:val="18C80525"/>
    <w:rsid w:val="18D4D475"/>
    <w:rsid w:val="18E71753"/>
    <w:rsid w:val="18F1B312"/>
    <w:rsid w:val="18F2B614"/>
    <w:rsid w:val="18F4EC8A"/>
    <w:rsid w:val="190C15F1"/>
    <w:rsid w:val="19150531"/>
    <w:rsid w:val="1919C568"/>
    <w:rsid w:val="191EE28F"/>
    <w:rsid w:val="1920FCA2"/>
    <w:rsid w:val="192142B4"/>
    <w:rsid w:val="1921B2EE"/>
    <w:rsid w:val="1928EA28"/>
    <w:rsid w:val="193A061A"/>
    <w:rsid w:val="1941B4ED"/>
    <w:rsid w:val="195B4EC4"/>
    <w:rsid w:val="195D819C"/>
    <w:rsid w:val="1969397D"/>
    <w:rsid w:val="196C8A47"/>
    <w:rsid w:val="196E07FC"/>
    <w:rsid w:val="1971FF7A"/>
    <w:rsid w:val="1974BD16"/>
    <w:rsid w:val="1975FE59"/>
    <w:rsid w:val="1976087D"/>
    <w:rsid w:val="1988E764"/>
    <w:rsid w:val="198C181E"/>
    <w:rsid w:val="1994003B"/>
    <w:rsid w:val="199444AC"/>
    <w:rsid w:val="1994C698"/>
    <w:rsid w:val="19967FCE"/>
    <w:rsid w:val="19A1B609"/>
    <w:rsid w:val="19B1C253"/>
    <w:rsid w:val="19C98CDD"/>
    <w:rsid w:val="19CAA735"/>
    <w:rsid w:val="19CCC499"/>
    <w:rsid w:val="19CE7B21"/>
    <w:rsid w:val="19E7C41C"/>
    <w:rsid w:val="19E7CF35"/>
    <w:rsid w:val="19F9F09F"/>
    <w:rsid w:val="1A1CE6FB"/>
    <w:rsid w:val="1A402100"/>
    <w:rsid w:val="1A44C9FD"/>
    <w:rsid w:val="1A4A12E0"/>
    <w:rsid w:val="1A657A3E"/>
    <w:rsid w:val="1A6D8EB6"/>
    <w:rsid w:val="1A707BD2"/>
    <w:rsid w:val="1A8A0F38"/>
    <w:rsid w:val="1A8C3C57"/>
    <w:rsid w:val="1A8E8675"/>
    <w:rsid w:val="1A96AC4C"/>
    <w:rsid w:val="1A9F346C"/>
    <w:rsid w:val="1AA764C9"/>
    <w:rsid w:val="1AB6739C"/>
    <w:rsid w:val="1AB9067B"/>
    <w:rsid w:val="1ABA29CE"/>
    <w:rsid w:val="1ABAB2F0"/>
    <w:rsid w:val="1ABB51F5"/>
    <w:rsid w:val="1ABC51B0"/>
    <w:rsid w:val="1ABD834F"/>
    <w:rsid w:val="1AC8BC04"/>
    <w:rsid w:val="1AC8D3FF"/>
    <w:rsid w:val="1ADABEE8"/>
    <w:rsid w:val="1AE87B5A"/>
    <w:rsid w:val="1AEEEC1F"/>
    <w:rsid w:val="1AEF657B"/>
    <w:rsid w:val="1AF30D64"/>
    <w:rsid w:val="1AF4D6F2"/>
    <w:rsid w:val="1AFAC3BF"/>
    <w:rsid w:val="1B008ED4"/>
    <w:rsid w:val="1B02E3CD"/>
    <w:rsid w:val="1B0F88AC"/>
    <w:rsid w:val="1B1221F3"/>
    <w:rsid w:val="1B199504"/>
    <w:rsid w:val="1B1A6874"/>
    <w:rsid w:val="1B1F700C"/>
    <w:rsid w:val="1B23F32E"/>
    <w:rsid w:val="1B2F7DE5"/>
    <w:rsid w:val="1B346108"/>
    <w:rsid w:val="1B3C2C2D"/>
    <w:rsid w:val="1B3C8264"/>
    <w:rsid w:val="1B3D866A"/>
    <w:rsid w:val="1B3FD315"/>
    <w:rsid w:val="1B40FB4E"/>
    <w:rsid w:val="1B415F15"/>
    <w:rsid w:val="1B48EF4C"/>
    <w:rsid w:val="1B559890"/>
    <w:rsid w:val="1B667796"/>
    <w:rsid w:val="1B6894FA"/>
    <w:rsid w:val="1B838582"/>
    <w:rsid w:val="1B8B11E4"/>
    <w:rsid w:val="1B964386"/>
    <w:rsid w:val="1B9F551F"/>
    <w:rsid w:val="1BA0F9A4"/>
    <w:rsid w:val="1BB12986"/>
    <w:rsid w:val="1BB8B75C"/>
    <w:rsid w:val="1BBA4D50"/>
    <w:rsid w:val="1BD02CDE"/>
    <w:rsid w:val="1BD45514"/>
    <w:rsid w:val="1BD74944"/>
    <w:rsid w:val="1BDF0DF7"/>
    <w:rsid w:val="1BECAF48"/>
    <w:rsid w:val="1BF033EE"/>
    <w:rsid w:val="1BFB3DC9"/>
    <w:rsid w:val="1BFD846C"/>
    <w:rsid w:val="1C0C4C33"/>
    <w:rsid w:val="1C0D3025"/>
    <w:rsid w:val="1C17E957"/>
    <w:rsid w:val="1C1D1395"/>
    <w:rsid w:val="1C2219AC"/>
    <w:rsid w:val="1C27CE2C"/>
    <w:rsid w:val="1C384496"/>
    <w:rsid w:val="1C3A1A60"/>
    <w:rsid w:val="1C3A638C"/>
    <w:rsid w:val="1C406033"/>
    <w:rsid w:val="1C54F678"/>
    <w:rsid w:val="1C5DBC74"/>
    <w:rsid w:val="1C6523DA"/>
    <w:rsid w:val="1C6546E2"/>
    <w:rsid w:val="1C73BCC3"/>
    <w:rsid w:val="1C758BEB"/>
    <w:rsid w:val="1C7790CB"/>
    <w:rsid w:val="1C7F7EA5"/>
    <w:rsid w:val="1C8A7B13"/>
    <w:rsid w:val="1C9230B0"/>
    <w:rsid w:val="1C95225E"/>
    <w:rsid w:val="1CAA34FC"/>
    <w:rsid w:val="1CB121A3"/>
    <w:rsid w:val="1CB34406"/>
    <w:rsid w:val="1CB3ABAD"/>
    <w:rsid w:val="1CD0274C"/>
    <w:rsid w:val="1CD3DCFF"/>
    <w:rsid w:val="1CD446F6"/>
    <w:rsid w:val="1CE5CED0"/>
    <w:rsid w:val="1CE68993"/>
    <w:rsid w:val="1CF8BD0B"/>
    <w:rsid w:val="1CFD2FF9"/>
    <w:rsid w:val="1D003C1E"/>
    <w:rsid w:val="1D038E77"/>
    <w:rsid w:val="1D06A624"/>
    <w:rsid w:val="1D127859"/>
    <w:rsid w:val="1D12AFDB"/>
    <w:rsid w:val="1D1B1BDB"/>
    <w:rsid w:val="1D1CB8D7"/>
    <w:rsid w:val="1D1CCF35"/>
    <w:rsid w:val="1D20D061"/>
    <w:rsid w:val="1D240878"/>
    <w:rsid w:val="1D303632"/>
    <w:rsid w:val="1D3B2580"/>
    <w:rsid w:val="1D43B37A"/>
    <w:rsid w:val="1D44AF30"/>
    <w:rsid w:val="1D4606F0"/>
    <w:rsid w:val="1D47EB05"/>
    <w:rsid w:val="1D4840B4"/>
    <w:rsid w:val="1D4CF9E7"/>
    <w:rsid w:val="1D5AE238"/>
    <w:rsid w:val="1D5E316A"/>
    <w:rsid w:val="1D6D8B27"/>
    <w:rsid w:val="1D70CDED"/>
    <w:rsid w:val="1D89A782"/>
    <w:rsid w:val="1D9C75DC"/>
    <w:rsid w:val="1D9D85C8"/>
    <w:rsid w:val="1DA047ED"/>
    <w:rsid w:val="1DADA1CF"/>
    <w:rsid w:val="1DADC745"/>
    <w:rsid w:val="1DB16EAC"/>
    <w:rsid w:val="1DB3FC67"/>
    <w:rsid w:val="1DC50408"/>
    <w:rsid w:val="1DC78384"/>
    <w:rsid w:val="1DE05D4F"/>
    <w:rsid w:val="1DFBC5EB"/>
    <w:rsid w:val="1DFD036F"/>
    <w:rsid w:val="1DFD4EEA"/>
    <w:rsid w:val="1E011743"/>
    <w:rsid w:val="1E07801B"/>
    <w:rsid w:val="1E0F0534"/>
    <w:rsid w:val="1E10DF53"/>
    <w:rsid w:val="1E115C4C"/>
    <w:rsid w:val="1E121A0F"/>
    <w:rsid w:val="1E136C8A"/>
    <w:rsid w:val="1E16E7C5"/>
    <w:rsid w:val="1E27063D"/>
    <w:rsid w:val="1E30F2BF"/>
    <w:rsid w:val="1E31FF77"/>
    <w:rsid w:val="1E3AE44E"/>
    <w:rsid w:val="1E3DE9AB"/>
    <w:rsid w:val="1E443F98"/>
    <w:rsid w:val="1E4F5D0F"/>
    <w:rsid w:val="1E594242"/>
    <w:rsid w:val="1E5B93F0"/>
    <w:rsid w:val="1E6CAD11"/>
    <w:rsid w:val="1E701757"/>
    <w:rsid w:val="1E725817"/>
    <w:rsid w:val="1E75272C"/>
    <w:rsid w:val="1E757CDB"/>
    <w:rsid w:val="1E78FFD7"/>
    <w:rsid w:val="1E7BE7DD"/>
    <w:rsid w:val="1E812B9A"/>
    <w:rsid w:val="1E898CB7"/>
    <w:rsid w:val="1E8C08C7"/>
    <w:rsid w:val="1E99005A"/>
    <w:rsid w:val="1E9BF7F7"/>
    <w:rsid w:val="1EAF2B68"/>
    <w:rsid w:val="1EAFD681"/>
    <w:rsid w:val="1EB7C407"/>
    <w:rsid w:val="1EBB4058"/>
    <w:rsid w:val="1ECC455C"/>
    <w:rsid w:val="1ED6F5E1"/>
    <w:rsid w:val="1ED76202"/>
    <w:rsid w:val="1ED810D4"/>
    <w:rsid w:val="1EDC7B1D"/>
    <w:rsid w:val="1EDD9676"/>
    <w:rsid w:val="1EDE364E"/>
    <w:rsid w:val="1EE2F60C"/>
    <w:rsid w:val="1EE53837"/>
    <w:rsid w:val="1EE62D24"/>
    <w:rsid w:val="1EEC7087"/>
    <w:rsid w:val="1EF2CA0F"/>
    <w:rsid w:val="1F073FE0"/>
    <w:rsid w:val="1F13E231"/>
    <w:rsid w:val="1F16AEB9"/>
    <w:rsid w:val="1F1ADD20"/>
    <w:rsid w:val="1F1DEB77"/>
    <w:rsid w:val="1F21C404"/>
    <w:rsid w:val="1F232109"/>
    <w:rsid w:val="1F2389BD"/>
    <w:rsid w:val="1F24B245"/>
    <w:rsid w:val="1F415B2C"/>
    <w:rsid w:val="1F484F66"/>
    <w:rsid w:val="1F501973"/>
    <w:rsid w:val="1F546E53"/>
    <w:rsid w:val="1F54B457"/>
    <w:rsid w:val="1F580463"/>
    <w:rsid w:val="1F5991EC"/>
    <w:rsid w:val="1F5C9FE2"/>
    <w:rsid w:val="1F6353E5"/>
    <w:rsid w:val="1F671906"/>
    <w:rsid w:val="1F6DD719"/>
    <w:rsid w:val="1F874322"/>
    <w:rsid w:val="1F8BD192"/>
    <w:rsid w:val="1F8DED68"/>
    <w:rsid w:val="1F903E26"/>
    <w:rsid w:val="1F918BD4"/>
    <w:rsid w:val="1F92C155"/>
    <w:rsid w:val="1F97A447"/>
    <w:rsid w:val="1F982BAC"/>
    <w:rsid w:val="1F9C2D27"/>
    <w:rsid w:val="1F9CAF74"/>
    <w:rsid w:val="1FA4F412"/>
    <w:rsid w:val="1FAB4203"/>
    <w:rsid w:val="1FADEA70"/>
    <w:rsid w:val="1FB33B5B"/>
    <w:rsid w:val="1FBFEF34"/>
    <w:rsid w:val="1FC4D59A"/>
    <w:rsid w:val="1FC59C25"/>
    <w:rsid w:val="1FC6F3E0"/>
    <w:rsid w:val="1FC86D2D"/>
    <w:rsid w:val="1FD223C6"/>
    <w:rsid w:val="1FD814C9"/>
    <w:rsid w:val="1FDA4A4C"/>
    <w:rsid w:val="1FDEBF17"/>
    <w:rsid w:val="1FE580EF"/>
    <w:rsid w:val="1FE6E50F"/>
    <w:rsid w:val="1FF8D149"/>
    <w:rsid w:val="20114D3C"/>
    <w:rsid w:val="2015F357"/>
    <w:rsid w:val="2018E513"/>
    <w:rsid w:val="201DD60C"/>
    <w:rsid w:val="2027B4F3"/>
    <w:rsid w:val="202C6AC3"/>
    <w:rsid w:val="202FECE9"/>
    <w:rsid w:val="203B728C"/>
    <w:rsid w:val="203EC8A4"/>
    <w:rsid w:val="204173EE"/>
    <w:rsid w:val="204D9379"/>
    <w:rsid w:val="204DACCB"/>
    <w:rsid w:val="2051D859"/>
    <w:rsid w:val="20598D47"/>
    <w:rsid w:val="205A146D"/>
    <w:rsid w:val="2063FCE2"/>
    <w:rsid w:val="206DD869"/>
    <w:rsid w:val="20707FE1"/>
    <w:rsid w:val="207B39A5"/>
    <w:rsid w:val="207FE176"/>
    <w:rsid w:val="20826C70"/>
    <w:rsid w:val="2082C28F"/>
    <w:rsid w:val="20885456"/>
    <w:rsid w:val="20895DD7"/>
    <w:rsid w:val="208AF0E9"/>
    <w:rsid w:val="209628D8"/>
    <w:rsid w:val="209656BA"/>
    <w:rsid w:val="209C37AC"/>
    <w:rsid w:val="20B27F1A"/>
    <w:rsid w:val="20B574A6"/>
    <w:rsid w:val="20BEF16A"/>
    <w:rsid w:val="20C3CB85"/>
    <w:rsid w:val="20C592E6"/>
    <w:rsid w:val="20C76A9D"/>
    <w:rsid w:val="20C832B0"/>
    <w:rsid w:val="20C8DAEF"/>
    <w:rsid w:val="20D04D8C"/>
    <w:rsid w:val="20D27C43"/>
    <w:rsid w:val="20D5FB00"/>
    <w:rsid w:val="20E0EE61"/>
    <w:rsid w:val="20E135F3"/>
    <w:rsid w:val="20E4C2B3"/>
    <w:rsid w:val="20E54291"/>
    <w:rsid w:val="20E851D8"/>
    <w:rsid w:val="20EEF082"/>
    <w:rsid w:val="20FE9E85"/>
    <w:rsid w:val="20FECF8C"/>
    <w:rsid w:val="2100E9F1"/>
    <w:rsid w:val="21074444"/>
    <w:rsid w:val="2109A8F2"/>
    <w:rsid w:val="210D4082"/>
    <w:rsid w:val="21128718"/>
    <w:rsid w:val="2112F14A"/>
    <w:rsid w:val="211509DE"/>
    <w:rsid w:val="21169A38"/>
    <w:rsid w:val="211FAFCE"/>
    <w:rsid w:val="212695ED"/>
    <w:rsid w:val="2134AF19"/>
    <w:rsid w:val="2137B87C"/>
    <w:rsid w:val="2138B805"/>
    <w:rsid w:val="213BFC68"/>
    <w:rsid w:val="214018AB"/>
    <w:rsid w:val="2140A04F"/>
    <w:rsid w:val="2159A60B"/>
    <w:rsid w:val="2160A5FB"/>
    <w:rsid w:val="2161DF88"/>
    <w:rsid w:val="2164B98B"/>
    <w:rsid w:val="21689381"/>
    <w:rsid w:val="21852C2A"/>
    <w:rsid w:val="21945D27"/>
    <w:rsid w:val="2195FEB8"/>
    <w:rsid w:val="219C8EF5"/>
    <w:rsid w:val="21A371D2"/>
    <w:rsid w:val="21A98176"/>
    <w:rsid w:val="21B4499A"/>
    <w:rsid w:val="21BCEDBF"/>
    <w:rsid w:val="21CC071A"/>
    <w:rsid w:val="21CD82C7"/>
    <w:rsid w:val="21CF0A7A"/>
    <w:rsid w:val="21D62430"/>
    <w:rsid w:val="21D694E6"/>
    <w:rsid w:val="21DAF949"/>
    <w:rsid w:val="21DEFFF0"/>
    <w:rsid w:val="21E8A349"/>
    <w:rsid w:val="21E8AFA7"/>
    <w:rsid w:val="21E963DA"/>
    <w:rsid w:val="21EDA63E"/>
    <w:rsid w:val="21EF64C9"/>
    <w:rsid w:val="21F076CD"/>
    <w:rsid w:val="21F13E5C"/>
    <w:rsid w:val="21F7799B"/>
    <w:rsid w:val="2203B47A"/>
    <w:rsid w:val="220606F6"/>
    <w:rsid w:val="220E96A3"/>
    <w:rsid w:val="221287FD"/>
    <w:rsid w:val="2221AD04"/>
    <w:rsid w:val="222D0DD2"/>
    <w:rsid w:val="2241CAFC"/>
    <w:rsid w:val="2247D99F"/>
    <w:rsid w:val="22485BF4"/>
    <w:rsid w:val="224E784E"/>
    <w:rsid w:val="225C5307"/>
    <w:rsid w:val="225C78F7"/>
    <w:rsid w:val="2264F3E3"/>
    <w:rsid w:val="2268CAAD"/>
    <w:rsid w:val="226CA758"/>
    <w:rsid w:val="22728E2B"/>
    <w:rsid w:val="227CBEC2"/>
    <w:rsid w:val="2289AF95"/>
    <w:rsid w:val="228AC0E3"/>
    <w:rsid w:val="228DB5DF"/>
    <w:rsid w:val="228FF0C1"/>
    <w:rsid w:val="2296BA1F"/>
    <w:rsid w:val="22A2E3D9"/>
    <w:rsid w:val="22A3E15D"/>
    <w:rsid w:val="22A431FB"/>
    <w:rsid w:val="22A8D2C2"/>
    <w:rsid w:val="22A9A510"/>
    <w:rsid w:val="22B1884F"/>
    <w:rsid w:val="22B3CE72"/>
    <w:rsid w:val="22C7808C"/>
    <w:rsid w:val="22C7DEE8"/>
    <w:rsid w:val="22D0C00D"/>
    <w:rsid w:val="22D1DFAC"/>
    <w:rsid w:val="22E7530A"/>
    <w:rsid w:val="22EADC1D"/>
    <w:rsid w:val="22F5766C"/>
    <w:rsid w:val="22FC765C"/>
    <w:rsid w:val="23041008"/>
    <w:rsid w:val="230463E2"/>
    <w:rsid w:val="2304DC3E"/>
    <w:rsid w:val="230A557A"/>
    <w:rsid w:val="230ADB94"/>
    <w:rsid w:val="230C2D7C"/>
    <w:rsid w:val="231E103D"/>
    <w:rsid w:val="232CA69F"/>
    <w:rsid w:val="232F0513"/>
    <w:rsid w:val="233CC382"/>
    <w:rsid w:val="2343AB9A"/>
    <w:rsid w:val="23444AA1"/>
    <w:rsid w:val="234519DC"/>
    <w:rsid w:val="234C70FA"/>
    <w:rsid w:val="235CFDDA"/>
    <w:rsid w:val="236088E3"/>
    <w:rsid w:val="2367D77B"/>
    <w:rsid w:val="23755D67"/>
    <w:rsid w:val="23766966"/>
    <w:rsid w:val="2376C9AA"/>
    <w:rsid w:val="238111D0"/>
    <w:rsid w:val="238B352A"/>
    <w:rsid w:val="238D0EBD"/>
    <w:rsid w:val="238E85C4"/>
    <w:rsid w:val="23901A94"/>
    <w:rsid w:val="2391B52F"/>
    <w:rsid w:val="239349FC"/>
    <w:rsid w:val="239AC857"/>
    <w:rsid w:val="239D2E8A"/>
    <w:rsid w:val="239E0944"/>
    <w:rsid w:val="239E64A1"/>
    <w:rsid w:val="23AB1A10"/>
    <w:rsid w:val="23AB25BA"/>
    <w:rsid w:val="23B8CC3C"/>
    <w:rsid w:val="23C37383"/>
    <w:rsid w:val="23CD471E"/>
    <w:rsid w:val="23DCCB8A"/>
    <w:rsid w:val="23E1A34B"/>
    <w:rsid w:val="23E8A9DE"/>
    <w:rsid w:val="23EE195A"/>
    <w:rsid w:val="23F59A41"/>
    <w:rsid w:val="23F800CA"/>
    <w:rsid w:val="23FAF838"/>
    <w:rsid w:val="2407F3D8"/>
    <w:rsid w:val="240A47A7"/>
    <w:rsid w:val="240C719D"/>
    <w:rsid w:val="24258F44"/>
    <w:rsid w:val="2436C508"/>
    <w:rsid w:val="2437F62C"/>
    <w:rsid w:val="243D4CF9"/>
    <w:rsid w:val="243EB5BD"/>
    <w:rsid w:val="243FB1BE"/>
    <w:rsid w:val="2441A572"/>
    <w:rsid w:val="24457571"/>
    <w:rsid w:val="24563A9C"/>
    <w:rsid w:val="246399D3"/>
    <w:rsid w:val="246750D6"/>
    <w:rsid w:val="24725B49"/>
    <w:rsid w:val="2477B96D"/>
    <w:rsid w:val="247A86E8"/>
    <w:rsid w:val="247ECEA8"/>
    <w:rsid w:val="2480BD8A"/>
    <w:rsid w:val="248943B9"/>
    <w:rsid w:val="249C9CD8"/>
    <w:rsid w:val="249F7492"/>
    <w:rsid w:val="24A03443"/>
    <w:rsid w:val="24A3DBDB"/>
    <w:rsid w:val="24AE4E21"/>
    <w:rsid w:val="24B15054"/>
    <w:rsid w:val="24B30F77"/>
    <w:rsid w:val="24BE65E1"/>
    <w:rsid w:val="24C2CAED"/>
    <w:rsid w:val="24C3983F"/>
    <w:rsid w:val="24C8D990"/>
    <w:rsid w:val="24CB31CE"/>
    <w:rsid w:val="24CC1190"/>
    <w:rsid w:val="24D1322C"/>
    <w:rsid w:val="24D893E3"/>
    <w:rsid w:val="24DB5CCF"/>
    <w:rsid w:val="24DDDF76"/>
    <w:rsid w:val="24DF58DB"/>
    <w:rsid w:val="24E33424"/>
    <w:rsid w:val="24F0E0B5"/>
    <w:rsid w:val="24F4D14A"/>
    <w:rsid w:val="24F8CE3B"/>
    <w:rsid w:val="2503A7DC"/>
    <w:rsid w:val="2504675E"/>
    <w:rsid w:val="25047129"/>
    <w:rsid w:val="250FF35E"/>
    <w:rsid w:val="2514DDA6"/>
    <w:rsid w:val="25282E27"/>
    <w:rsid w:val="2528DF1E"/>
    <w:rsid w:val="253839A5"/>
    <w:rsid w:val="253B7440"/>
    <w:rsid w:val="253CA346"/>
    <w:rsid w:val="255865DB"/>
    <w:rsid w:val="255AEA70"/>
    <w:rsid w:val="25642636"/>
    <w:rsid w:val="25763DDF"/>
    <w:rsid w:val="2581E66C"/>
    <w:rsid w:val="2588307C"/>
    <w:rsid w:val="25893770"/>
    <w:rsid w:val="258BC169"/>
    <w:rsid w:val="2593D12B"/>
    <w:rsid w:val="25970CDA"/>
    <w:rsid w:val="25974379"/>
    <w:rsid w:val="259E3B7D"/>
    <w:rsid w:val="25A6B4EB"/>
    <w:rsid w:val="25A841FE"/>
    <w:rsid w:val="25AB8FCE"/>
    <w:rsid w:val="25ACBE0E"/>
    <w:rsid w:val="25AE7B25"/>
    <w:rsid w:val="25AEA493"/>
    <w:rsid w:val="25D29569"/>
    <w:rsid w:val="25D9E5C9"/>
    <w:rsid w:val="25DB821F"/>
    <w:rsid w:val="25DDAB9C"/>
    <w:rsid w:val="25E145D2"/>
    <w:rsid w:val="25FD6597"/>
    <w:rsid w:val="25FE98A1"/>
    <w:rsid w:val="2604B48E"/>
    <w:rsid w:val="260860CF"/>
    <w:rsid w:val="260C2928"/>
    <w:rsid w:val="260D97F8"/>
    <w:rsid w:val="261257A6"/>
    <w:rsid w:val="261B5465"/>
    <w:rsid w:val="261D26F2"/>
    <w:rsid w:val="261F4D88"/>
    <w:rsid w:val="2624C575"/>
    <w:rsid w:val="262B9996"/>
    <w:rsid w:val="262E2D55"/>
    <w:rsid w:val="263B44F3"/>
    <w:rsid w:val="263BB1E5"/>
    <w:rsid w:val="264F9F7E"/>
    <w:rsid w:val="2651E30F"/>
    <w:rsid w:val="265689FB"/>
    <w:rsid w:val="26589D4D"/>
    <w:rsid w:val="266778E1"/>
    <w:rsid w:val="26746444"/>
    <w:rsid w:val="26768E42"/>
    <w:rsid w:val="26798849"/>
    <w:rsid w:val="268AD99E"/>
    <w:rsid w:val="268BF6A9"/>
    <w:rsid w:val="26930127"/>
    <w:rsid w:val="26965709"/>
    <w:rsid w:val="26ABC3BF"/>
    <w:rsid w:val="26B3C8DB"/>
    <w:rsid w:val="26B81F1F"/>
    <w:rsid w:val="26B9601C"/>
    <w:rsid w:val="26BA9E90"/>
    <w:rsid w:val="26BC146C"/>
    <w:rsid w:val="26BF7043"/>
    <w:rsid w:val="26C2C48A"/>
    <w:rsid w:val="26C401F2"/>
    <w:rsid w:val="26C43761"/>
    <w:rsid w:val="26C955F1"/>
    <w:rsid w:val="26D0D744"/>
    <w:rsid w:val="26D4AFE9"/>
    <w:rsid w:val="26D744A1"/>
    <w:rsid w:val="26E207C6"/>
    <w:rsid w:val="26E7B389"/>
    <w:rsid w:val="26ECE936"/>
    <w:rsid w:val="27048E70"/>
    <w:rsid w:val="270B7930"/>
    <w:rsid w:val="271A2CC6"/>
    <w:rsid w:val="272400DD"/>
    <w:rsid w:val="272CD5E9"/>
    <w:rsid w:val="2744125F"/>
    <w:rsid w:val="275A68C8"/>
    <w:rsid w:val="27612702"/>
    <w:rsid w:val="27689240"/>
    <w:rsid w:val="276AE462"/>
    <w:rsid w:val="27770C75"/>
    <w:rsid w:val="2777AD9B"/>
    <w:rsid w:val="27858AE0"/>
    <w:rsid w:val="278F4668"/>
    <w:rsid w:val="2794FFAA"/>
    <w:rsid w:val="27A01BB0"/>
    <w:rsid w:val="27A703BB"/>
    <w:rsid w:val="27A7D681"/>
    <w:rsid w:val="27C8E78F"/>
    <w:rsid w:val="27CAE29C"/>
    <w:rsid w:val="27CD2DBA"/>
    <w:rsid w:val="27D43D9A"/>
    <w:rsid w:val="27DBF384"/>
    <w:rsid w:val="27DCA5F7"/>
    <w:rsid w:val="27E006D5"/>
    <w:rsid w:val="27E27B65"/>
    <w:rsid w:val="27E7E304"/>
    <w:rsid w:val="27EAB039"/>
    <w:rsid w:val="27F08938"/>
    <w:rsid w:val="280336C4"/>
    <w:rsid w:val="2803CEAF"/>
    <w:rsid w:val="2806973E"/>
    <w:rsid w:val="281034A5"/>
    <w:rsid w:val="2816EE7A"/>
    <w:rsid w:val="2817F98D"/>
    <w:rsid w:val="282EC1A2"/>
    <w:rsid w:val="28300328"/>
    <w:rsid w:val="2833A23C"/>
    <w:rsid w:val="2833BFC7"/>
    <w:rsid w:val="283439AF"/>
    <w:rsid w:val="28479420"/>
    <w:rsid w:val="2848CE8A"/>
    <w:rsid w:val="284D4EAE"/>
    <w:rsid w:val="2855307D"/>
    <w:rsid w:val="285EA64D"/>
    <w:rsid w:val="286228BD"/>
    <w:rsid w:val="287D6CD8"/>
    <w:rsid w:val="287DD827"/>
    <w:rsid w:val="2898B2E6"/>
    <w:rsid w:val="28A2C703"/>
    <w:rsid w:val="28A5DD4D"/>
    <w:rsid w:val="28A5FC30"/>
    <w:rsid w:val="28AF7DED"/>
    <w:rsid w:val="28B187F5"/>
    <w:rsid w:val="28B511D3"/>
    <w:rsid w:val="28B78DF5"/>
    <w:rsid w:val="28BAC477"/>
    <w:rsid w:val="28BF4BD4"/>
    <w:rsid w:val="28C7E2D8"/>
    <w:rsid w:val="28CB8A47"/>
    <w:rsid w:val="28CB948B"/>
    <w:rsid w:val="28DEA389"/>
    <w:rsid w:val="28E0386F"/>
    <w:rsid w:val="28E45ED0"/>
    <w:rsid w:val="28E70D49"/>
    <w:rsid w:val="28F6A408"/>
    <w:rsid w:val="28FFC277"/>
    <w:rsid w:val="29055C21"/>
    <w:rsid w:val="29103CCC"/>
    <w:rsid w:val="291CAE5F"/>
    <w:rsid w:val="2921755B"/>
    <w:rsid w:val="292B16C9"/>
    <w:rsid w:val="292C4732"/>
    <w:rsid w:val="2930E2EA"/>
    <w:rsid w:val="293335A6"/>
    <w:rsid w:val="2935F13E"/>
    <w:rsid w:val="293F5404"/>
    <w:rsid w:val="2946F1BD"/>
    <w:rsid w:val="2947A440"/>
    <w:rsid w:val="295FC63D"/>
    <w:rsid w:val="29609119"/>
    <w:rsid w:val="29609880"/>
    <w:rsid w:val="29623AF2"/>
    <w:rsid w:val="296B15D0"/>
    <w:rsid w:val="296B7CEC"/>
    <w:rsid w:val="29700DFB"/>
    <w:rsid w:val="2973A566"/>
    <w:rsid w:val="298C77EA"/>
    <w:rsid w:val="299CD510"/>
    <w:rsid w:val="29A3C1EA"/>
    <w:rsid w:val="29B15099"/>
    <w:rsid w:val="29BD23D5"/>
    <w:rsid w:val="29C350D5"/>
    <w:rsid w:val="29CF2415"/>
    <w:rsid w:val="29E7D82E"/>
    <w:rsid w:val="29E815A0"/>
    <w:rsid w:val="29F205CC"/>
    <w:rsid w:val="29F28928"/>
    <w:rsid w:val="29FB9F4A"/>
    <w:rsid w:val="29FF1EAF"/>
    <w:rsid w:val="2A08B7CA"/>
    <w:rsid w:val="2A1911F8"/>
    <w:rsid w:val="2A24F58D"/>
    <w:rsid w:val="2A2F2A80"/>
    <w:rsid w:val="2A3C2F32"/>
    <w:rsid w:val="2A4FB1BE"/>
    <w:rsid w:val="2A54432A"/>
    <w:rsid w:val="2A6CB011"/>
    <w:rsid w:val="2A6ED7FA"/>
    <w:rsid w:val="2A6F5673"/>
    <w:rsid w:val="2A729F68"/>
    <w:rsid w:val="2A7D22B5"/>
    <w:rsid w:val="2A82B5C5"/>
    <w:rsid w:val="2A866650"/>
    <w:rsid w:val="2A8E6906"/>
    <w:rsid w:val="2A98C7C4"/>
    <w:rsid w:val="2A98CFBA"/>
    <w:rsid w:val="2A9B4FC4"/>
    <w:rsid w:val="2AA03302"/>
    <w:rsid w:val="2AA53C19"/>
    <w:rsid w:val="2AA600F0"/>
    <w:rsid w:val="2AB4B6F5"/>
    <w:rsid w:val="2AB4FEE4"/>
    <w:rsid w:val="2AB82567"/>
    <w:rsid w:val="2AC2A995"/>
    <w:rsid w:val="2AC429E2"/>
    <w:rsid w:val="2AC57C20"/>
    <w:rsid w:val="2ACCA06C"/>
    <w:rsid w:val="2AD5D675"/>
    <w:rsid w:val="2AD6AB56"/>
    <w:rsid w:val="2AD836A5"/>
    <w:rsid w:val="2ADA74F0"/>
    <w:rsid w:val="2AE92C52"/>
    <w:rsid w:val="2AEAB5B1"/>
    <w:rsid w:val="2AF1BF22"/>
    <w:rsid w:val="2AF97FB6"/>
    <w:rsid w:val="2AFA7194"/>
    <w:rsid w:val="2AFAE0E5"/>
    <w:rsid w:val="2AFE3724"/>
    <w:rsid w:val="2B0A723F"/>
    <w:rsid w:val="2B16A1ED"/>
    <w:rsid w:val="2B1923C0"/>
    <w:rsid w:val="2B284B42"/>
    <w:rsid w:val="2B327D7F"/>
    <w:rsid w:val="2B39194A"/>
    <w:rsid w:val="2B3D867B"/>
    <w:rsid w:val="2B460F41"/>
    <w:rsid w:val="2B684409"/>
    <w:rsid w:val="2B73A614"/>
    <w:rsid w:val="2B7E30B6"/>
    <w:rsid w:val="2B7F44D5"/>
    <w:rsid w:val="2B86383E"/>
    <w:rsid w:val="2B897359"/>
    <w:rsid w:val="2B8F5CAD"/>
    <w:rsid w:val="2B9DB048"/>
    <w:rsid w:val="2B9E5BE1"/>
    <w:rsid w:val="2BA449FB"/>
    <w:rsid w:val="2BA6B7FB"/>
    <w:rsid w:val="2BAADF01"/>
    <w:rsid w:val="2BBF3374"/>
    <w:rsid w:val="2BCABC9A"/>
    <w:rsid w:val="2BCC107E"/>
    <w:rsid w:val="2BCDA4B0"/>
    <w:rsid w:val="2BD44B88"/>
    <w:rsid w:val="2BDA1C22"/>
    <w:rsid w:val="2BE71EAF"/>
    <w:rsid w:val="2BE8D1E9"/>
    <w:rsid w:val="2BEB9EC5"/>
    <w:rsid w:val="2BF55A94"/>
    <w:rsid w:val="2C048DED"/>
    <w:rsid w:val="2C060FA2"/>
    <w:rsid w:val="2C07F261"/>
    <w:rsid w:val="2C0B5933"/>
    <w:rsid w:val="2C1BFF92"/>
    <w:rsid w:val="2C215454"/>
    <w:rsid w:val="2C2A3E8B"/>
    <w:rsid w:val="2C31A003"/>
    <w:rsid w:val="2C440F3B"/>
    <w:rsid w:val="2C449974"/>
    <w:rsid w:val="2C508756"/>
    <w:rsid w:val="2C50AC1E"/>
    <w:rsid w:val="2C569077"/>
    <w:rsid w:val="2C5E1ABB"/>
    <w:rsid w:val="2C6572E9"/>
    <w:rsid w:val="2C66D367"/>
    <w:rsid w:val="2C6B08D2"/>
    <w:rsid w:val="2C6E5CAD"/>
    <w:rsid w:val="2C6F6715"/>
    <w:rsid w:val="2C955017"/>
    <w:rsid w:val="2C9766FF"/>
    <w:rsid w:val="2C9B7A7C"/>
    <w:rsid w:val="2CA09EDD"/>
    <w:rsid w:val="2CAB4628"/>
    <w:rsid w:val="2CAC2FC6"/>
    <w:rsid w:val="2CBDA851"/>
    <w:rsid w:val="2CC3B565"/>
    <w:rsid w:val="2CDE956D"/>
    <w:rsid w:val="2CF1076E"/>
    <w:rsid w:val="2D028FCE"/>
    <w:rsid w:val="2D0730EA"/>
    <w:rsid w:val="2D1D7AF8"/>
    <w:rsid w:val="2D21861A"/>
    <w:rsid w:val="2D225F68"/>
    <w:rsid w:val="2D2B55F0"/>
    <w:rsid w:val="2D2E8CCE"/>
    <w:rsid w:val="2D2F6CD3"/>
    <w:rsid w:val="2D3377BE"/>
    <w:rsid w:val="2D378C14"/>
    <w:rsid w:val="2D38DC75"/>
    <w:rsid w:val="2D3A2C42"/>
    <w:rsid w:val="2D43025D"/>
    <w:rsid w:val="2D4BD63F"/>
    <w:rsid w:val="2D4DBFE4"/>
    <w:rsid w:val="2D655358"/>
    <w:rsid w:val="2D682169"/>
    <w:rsid w:val="2D6F8DB6"/>
    <w:rsid w:val="2D7402C5"/>
    <w:rsid w:val="2D945807"/>
    <w:rsid w:val="2D95A750"/>
    <w:rsid w:val="2D9ABB8D"/>
    <w:rsid w:val="2DA6481F"/>
    <w:rsid w:val="2DA7D6CB"/>
    <w:rsid w:val="2DB20B77"/>
    <w:rsid w:val="2DB353E3"/>
    <w:rsid w:val="2DB3A992"/>
    <w:rsid w:val="2DB6A6AB"/>
    <w:rsid w:val="2DBE405E"/>
    <w:rsid w:val="2DC11725"/>
    <w:rsid w:val="2DCEA218"/>
    <w:rsid w:val="2DDBB702"/>
    <w:rsid w:val="2DDFC14A"/>
    <w:rsid w:val="2DE4EFBF"/>
    <w:rsid w:val="2DEC57B7"/>
    <w:rsid w:val="2DF12AE3"/>
    <w:rsid w:val="2DFB1DF4"/>
    <w:rsid w:val="2E043828"/>
    <w:rsid w:val="2E04412E"/>
    <w:rsid w:val="2E06ABA0"/>
    <w:rsid w:val="2E10B495"/>
    <w:rsid w:val="2E118D1B"/>
    <w:rsid w:val="2E12077A"/>
    <w:rsid w:val="2E17C916"/>
    <w:rsid w:val="2E1CE83E"/>
    <w:rsid w:val="2E1E9BB3"/>
    <w:rsid w:val="2E255616"/>
    <w:rsid w:val="2E28C406"/>
    <w:rsid w:val="2E312078"/>
    <w:rsid w:val="2E3FA8F6"/>
    <w:rsid w:val="2E471689"/>
    <w:rsid w:val="2E4B38AB"/>
    <w:rsid w:val="2E4CEFB3"/>
    <w:rsid w:val="2E58F59E"/>
    <w:rsid w:val="2E619BE0"/>
    <w:rsid w:val="2E6512BA"/>
    <w:rsid w:val="2E75BDE0"/>
    <w:rsid w:val="2E7A65CE"/>
    <w:rsid w:val="2E8067B0"/>
    <w:rsid w:val="2E8CD7CF"/>
    <w:rsid w:val="2E8E4564"/>
    <w:rsid w:val="2E9FB081"/>
    <w:rsid w:val="2EA634D3"/>
    <w:rsid w:val="2EA90F94"/>
    <w:rsid w:val="2EB6E597"/>
    <w:rsid w:val="2EBAE3EE"/>
    <w:rsid w:val="2EBE6C8B"/>
    <w:rsid w:val="2EC47201"/>
    <w:rsid w:val="2ECE3D9D"/>
    <w:rsid w:val="2ED8255C"/>
    <w:rsid w:val="2EE5E271"/>
    <w:rsid w:val="2EE61FC4"/>
    <w:rsid w:val="2EE7D5A0"/>
    <w:rsid w:val="2EEA440C"/>
    <w:rsid w:val="2EF5E0C2"/>
    <w:rsid w:val="2F029AD9"/>
    <w:rsid w:val="2F0FA055"/>
    <w:rsid w:val="2F1EBF71"/>
    <w:rsid w:val="2F2072AB"/>
    <w:rsid w:val="2F2129D6"/>
    <w:rsid w:val="2F2B90A3"/>
    <w:rsid w:val="2F2F1037"/>
    <w:rsid w:val="2F343F31"/>
    <w:rsid w:val="2F36CBED"/>
    <w:rsid w:val="2F3DB064"/>
    <w:rsid w:val="2F40901B"/>
    <w:rsid w:val="2F41C1FF"/>
    <w:rsid w:val="2F42F9F5"/>
    <w:rsid w:val="2F53367E"/>
    <w:rsid w:val="2F53974B"/>
    <w:rsid w:val="2F6A0948"/>
    <w:rsid w:val="2F7EBBD0"/>
    <w:rsid w:val="2F882818"/>
    <w:rsid w:val="2F95BB7D"/>
    <w:rsid w:val="2F9B95BA"/>
    <w:rsid w:val="2FA02936"/>
    <w:rsid w:val="2FA0A162"/>
    <w:rsid w:val="2FA1438D"/>
    <w:rsid w:val="2FAD1F74"/>
    <w:rsid w:val="2FB198B3"/>
    <w:rsid w:val="2FB30B6E"/>
    <w:rsid w:val="2FB798AA"/>
    <w:rsid w:val="2FB91225"/>
    <w:rsid w:val="2FBA6C14"/>
    <w:rsid w:val="2FBAE500"/>
    <w:rsid w:val="2FBC6E10"/>
    <w:rsid w:val="2FBE97D6"/>
    <w:rsid w:val="2FCAA82B"/>
    <w:rsid w:val="2FCF8237"/>
    <w:rsid w:val="2FD1F53E"/>
    <w:rsid w:val="2FDA1757"/>
    <w:rsid w:val="2FDF2186"/>
    <w:rsid w:val="2FE2E6EA"/>
    <w:rsid w:val="2FF7725C"/>
    <w:rsid w:val="2FFD6C41"/>
    <w:rsid w:val="301C3811"/>
    <w:rsid w:val="301D9C53"/>
    <w:rsid w:val="301EE011"/>
    <w:rsid w:val="3027A837"/>
    <w:rsid w:val="3028A830"/>
    <w:rsid w:val="3035BA79"/>
    <w:rsid w:val="3036F8C7"/>
    <w:rsid w:val="303A3090"/>
    <w:rsid w:val="303C5E9B"/>
    <w:rsid w:val="3041D08D"/>
    <w:rsid w:val="304B6464"/>
    <w:rsid w:val="305F853E"/>
    <w:rsid w:val="30604262"/>
    <w:rsid w:val="3071CD04"/>
    <w:rsid w:val="3074042C"/>
    <w:rsid w:val="30827478"/>
    <w:rsid w:val="30871726"/>
    <w:rsid w:val="308BDE7F"/>
    <w:rsid w:val="3093CB7C"/>
    <w:rsid w:val="30A401CE"/>
    <w:rsid w:val="30B0737F"/>
    <w:rsid w:val="30B48F71"/>
    <w:rsid w:val="30BA8FD2"/>
    <w:rsid w:val="30BD8180"/>
    <w:rsid w:val="30C1BFAF"/>
    <w:rsid w:val="30D2975D"/>
    <w:rsid w:val="30D65813"/>
    <w:rsid w:val="30D6815E"/>
    <w:rsid w:val="30D9FD6F"/>
    <w:rsid w:val="30F098E0"/>
    <w:rsid w:val="31092576"/>
    <w:rsid w:val="31137BA5"/>
    <w:rsid w:val="313AE69A"/>
    <w:rsid w:val="313AEEE7"/>
    <w:rsid w:val="313B60A3"/>
    <w:rsid w:val="313D13EE"/>
    <w:rsid w:val="3143CF76"/>
    <w:rsid w:val="314517F9"/>
    <w:rsid w:val="31452FB4"/>
    <w:rsid w:val="314D6914"/>
    <w:rsid w:val="315E29FB"/>
    <w:rsid w:val="3164C626"/>
    <w:rsid w:val="31682030"/>
    <w:rsid w:val="3168EE2C"/>
    <w:rsid w:val="316B675A"/>
    <w:rsid w:val="3174F984"/>
    <w:rsid w:val="317771C1"/>
    <w:rsid w:val="317A616E"/>
    <w:rsid w:val="317ACA82"/>
    <w:rsid w:val="317EB74B"/>
    <w:rsid w:val="318ACE59"/>
    <w:rsid w:val="318B30D4"/>
    <w:rsid w:val="318C3A0F"/>
    <w:rsid w:val="318DD1AB"/>
    <w:rsid w:val="31933F32"/>
    <w:rsid w:val="31A79E0A"/>
    <w:rsid w:val="31B63475"/>
    <w:rsid w:val="31B80872"/>
    <w:rsid w:val="31EA186A"/>
    <w:rsid w:val="31ED4D6C"/>
    <w:rsid w:val="31F32828"/>
    <w:rsid w:val="31F36819"/>
    <w:rsid w:val="31F59196"/>
    <w:rsid w:val="31F6A86E"/>
    <w:rsid w:val="31FEADE5"/>
    <w:rsid w:val="3204DAAE"/>
    <w:rsid w:val="3206B12F"/>
    <w:rsid w:val="32098B59"/>
    <w:rsid w:val="320A01BF"/>
    <w:rsid w:val="3216016D"/>
    <w:rsid w:val="3217A1D1"/>
    <w:rsid w:val="32190E86"/>
    <w:rsid w:val="321E0D9C"/>
    <w:rsid w:val="321EA8E0"/>
    <w:rsid w:val="322640C8"/>
    <w:rsid w:val="3228BBE8"/>
    <w:rsid w:val="323C9AC5"/>
    <w:rsid w:val="32419F39"/>
    <w:rsid w:val="324C43E0"/>
    <w:rsid w:val="32557D1F"/>
    <w:rsid w:val="325B48E1"/>
    <w:rsid w:val="3263E394"/>
    <w:rsid w:val="32640D1A"/>
    <w:rsid w:val="32649C18"/>
    <w:rsid w:val="3268BF65"/>
    <w:rsid w:val="327251BF"/>
    <w:rsid w:val="3275CDD0"/>
    <w:rsid w:val="32770AE4"/>
    <w:rsid w:val="328C715D"/>
    <w:rsid w:val="3298B407"/>
    <w:rsid w:val="32A573D4"/>
    <w:rsid w:val="32A9A94D"/>
    <w:rsid w:val="32AA4AEE"/>
    <w:rsid w:val="32AAF5EB"/>
    <w:rsid w:val="32B5B05B"/>
    <w:rsid w:val="32BFC8DA"/>
    <w:rsid w:val="32C5E294"/>
    <w:rsid w:val="32D61E48"/>
    <w:rsid w:val="32E5F038"/>
    <w:rsid w:val="32EAAC30"/>
    <w:rsid w:val="32ECE2E2"/>
    <w:rsid w:val="32F40ED2"/>
    <w:rsid w:val="32F6FEA2"/>
    <w:rsid w:val="32FEF38E"/>
    <w:rsid w:val="330613C1"/>
    <w:rsid w:val="330926CA"/>
    <w:rsid w:val="330F06E5"/>
    <w:rsid w:val="3311296A"/>
    <w:rsid w:val="331446E8"/>
    <w:rsid w:val="331A87AC"/>
    <w:rsid w:val="3321D3B6"/>
    <w:rsid w:val="33299BE7"/>
    <w:rsid w:val="3329A20C"/>
    <w:rsid w:val="332E888C"/>
    <w:rsid w:val="33317F13"/>
    <w:rsid w:val="3331C79D"/>
    <w:rsid w:val="33422937"/>
    <w:rsid w:val="3353D8D3"/>
    <w:rsid w:val="335519A2"/>
    <w:rsid w:val="3364C808"/>
    <w:rsid w:val="3375A45A"/>
    <w:rsid w:val="33952C7E"/>
    <w:rsid w:val="33A3458B"/>
    <w:rsid w:val="33A96DC6"/>
    <w:rsid w:val="33B11309"/>
    <w:rsid w:val="33B15B4C"/>
    <w:rsid w:val="33B1B6AB"/>
    <w:rsid w:val="33BD962B"/>
    <w:rsid w:val="33C0E521"/>
    <w:rsid w:val="33C1EF89"/>
    <w:rsid w:val="33C37EB8"/>
    <w:rsid w:val="33C38A7B"/>
    <w:rsid w:val="33C4DF10"/>
    <w:rsid w:val="33C83388"/>
    <w:rsid w:val="33CC9DFC"/>
    <w:rsid w:val="33D3BCA7"/>
    <w:rsid w:val="33D7E226"/>
    <w:rsid w:val="33D86B26"/>
    <w:rsid w:val="33DC3397"/>
    <w:rsid w:val="33EDB50C"/>
    <w:rsid w:val="33F52242"/>
    <w:rsid w:val="33FBF4CC"/>
    <w:rsid w:val="34006C79"/>
    <w:rsid w:val="3402815A"/>
    <w:rsid w:val="341D82E5"/>
    <w:rsid w:val="342BFE8E"/>
    <w:rsid w:val="34466645"/>
    <w:rsid w:val="3448254D"/>
    <w:rsid w:val="344F02CE"/>
    <w:rsid w:val="346F26C5"/>
    <w:rsid w:val="3474B4B0"/>
    <w:rsid w:val="3475FE87"/>
    <w:rsid w:val="3476883C"/>
    <w:rsid w:val="34834552"/>
    <w:rsid w:val="348648C4"/>
    <w:rsid w:val="348E6A17"/>
    <w:rsid w:val="3490FD84"/>
    <w:rsid w:val="3493AE66"/>
    <w:rsid w:val="3496F57A"/>
    <w:rsid w:val="3498A168"/>
    <w:rsid w:val="349BD8B3"/>
    <w:rsid w:val="34A08EEE"/>
    <w:rsid w:val="34ADDB11"/>
    <w:rsid w:val="34B599C4"/>
    <w:rsid w:val="34C349DF"/>
    <w:rsid w:val="34C5726D"/>
    <w:rsid w:val="34CA9D9F"/>
    <w:rsid w:val="34CBC2E1"/>
    <w:rsid w:val="34CC3FB9"/>
    <w:rsid w:val="34E235AD"/>
    <w:rsid w:val="34E9A752"/>
    <w:rsid w:val="34EE73E7"/>
    <w:rsid w:val="34EFE7FE"/>
    <w:rsid w:val="34F64F70"/>
    <w:rsid w:val="34FCB742"/>
    <w:rsid w:val="3505749F"/>
    <w:rsid w:val="350C454B"/>
    <w:rsid w:val="350EF205"/>
    <w:rsid w:val="350F6C72"/>
    <w:rsid w:val="3514EA00"/>
    <w:rsid w:val="35191F15"/>
    <w:rsid w:val="35285D91"/>
    <w:rsid w:val="352B08DB"/>
    <w:rsid w:val="35370F04"/>
    <w:rsid w:val="35447C58"/>
    <w:rsid w:val="3544B92D"/>
    <w:rsid w:val="35453E27"/>
    <w:rsid w:val="35476F73"/>
    <w:rsid w:val="355285F4"/>
    <w:rsid w:val="35541898"/>
    <w:rsid w:val="355523F5"/>
    <w:rsid w:val="355BC5CF"/>
    <w:rsid w:val="35743B87"/>
    <w:rsid w:val="3574659D"/>
    <w:rsid w:val="35792B94"/>
    <w:rsid w:val="357B0390"/>
    <w:rsid w:val="3583E4A2"/>
    <w:rsid w:val="358B284F"/>
    <w:rsid w:val="358B28AE"/>
    <w:rsid w:val="35A9492A"/>
    <w:rsid w:val="35C9EFAA"/>
    <w:rsid w:val="35D35C21"/>
    <w:rsid w:val="35D655AA"/>
    <w:rsid w:val="35E08FF2"/>
    <w:rsid w:val="35E5E599"/>
    <w:rsid w:val="35E939F7"/>
    <w:rsid w:val="35F0D716"/>
    <w:rsid w:val="35F7699C"/>
    <w:rsid w:val="35F85ED4"/>
    <w:rsid w:val="3600874B"/>
    <w:rsid w:val="360121B6"/>
    <w:rsid w:val="36022C1E"/>
    <w:rsid w:val="360376A3"/>
    <w:rsid w:val="360484A6"/>
    <w:rsid w:val="3607B51A"/>
    <w:rsid w:val="36086802"/>
    <w:rsid w:val="360A8F77"/>
    <w:rsid w:val="360D2223"/>
    <w:rsid w:val="360EFA96"/>
    <w:rsid w:val="3611508F"/>
    <w:rsid w:val="3617C3EB"/>
    <w:rsid w:val="36190B02"/>
    <w:rsid w:val="362BAF94"/>
    <w:rsid w:val="364BA8D0"/>
    <w:rsid w:val="36771ABE"/>
    <w:rsid w:val="367ED5AA"/>
    <w:rsid w:val="36867F0F"/>
    <w:rsid w:val="3689A598"/>
    <w:rsid w:val="3697E9B4"/>
    <w:rsid w:val="36AB9E86"/>
    <w:rsid w:val="36B11662"/>
    <w:rsid w:val="36B24D71"/>
    <w:rsid w:val="36B44B23"/>
    <w:rsid w:val="36C20726"/>
    <w:rsid w:val="36C42DF2"/>
    <w:rsid w:val="36CB6099"/>
    <w:rsid w:val="36CEC6C2"/>
    <w:rsid w:val="36D8F9B6"/>
    <w:rsid w:val="36EA521C"/>
    <w:rsid w:val="36F1042D"/>
    <w:rsid w:val="36F4DA44"/>
    <w:rsid w:val="36F77E19"/>
    <w:rsid w:val="36F82B90"/>
    <w:rsid w:val="36F8414B"/>
    <w:rsid w:val="36F89A5C"/>
    <w:rsid w:val="36FCFDB7"/>
    <w:rsid w:val="37070B9A"/>
    <w:rsid w:val="370F8935"/>
    <w:rsid w:val="3721F79D"/>
    <w:rsid w:val="37287833"/>
    <w:rsid w:val="3729C5A3"/>
    <w:rsid w:val="37345C11"/>
    <w:rsid w:val="373C3088"/>
    <w:rsid w:val="3743FAFD"/>
    <w:rsid w:val="3745B7DD"/>
    <w:rsid w:val="3745C2E2"/>
    <w:rsid w:val="376CB7AA"/>
    <w:rsid w:val="3779CA80"/>
    <w:rsid w:val="377FC60F"/>
    <w:rsid w:val="3781A28D"/>
    <w:rsid w:val="3786A390"/>
    <w:rsid w:val="3799E89D"/>
    <w:rsid w:val="37A69DC8"/>
    <w:rsid w:val="37AC5697"/>
    <w:rsid w:val="37AD330B"/>
    <w:rsid w:val="37B310FA"/>
    <w:rsid w:val="37B4C052"/>
    <w:rsid w:val="37B6B955"/>
    <w:rsid w:val="37B86BB7"/>
    <w:rsid w:val="37BA1451"/>
    <w:rsid w:val="37BA30E8"/>
    <w:rsid w:val="37BADF4D"/>
    <w:rsid w:val="37BCAA98"/>
    <w:rsid w:val="37BEAA1D"/>
    <w:rsid w:val="37C3EF20"/>
    <w:rsid w:val="37C60AD9"/>
    <w:rsid w:val="37E77931"/>
    <w:rsid w:val="37E97E6B"/>
    <w:rsid w:val="37F4BE48"/>
    <w:rsid w:val="37F57056"/>
    <w:rsid w:val="37F67E05"/>
    <w:rsid w:val="37F7E641"/>
    <w:rsid w:val="380670E9"/>
    <w:rsid w:val="380F6268"/>
    <w:rsid w:val="381ED9CD"/>
    <w:rsid w:val="383086DC"/>
    <w:rsid w:val="3833BA15"/>
    <w:rsid w:val="3834D7B9"/>
    <w:rsid w:val="38370CF6"/>
    <w:rsid w:val="383A152C"/>
    <w:rsid w:val="383A1AC2"/>
    <w:rsid w:val="383A53CD"/>
    <w:rsid w:val="383C738D"/>
    <w:rsid w:val="383ECFC1"/>
    <w:rsid w:val="383F6B43"/>
    <w:rsid w:val="38431CDF"/>
    <w:rsid w:val="3847AAC0"/>
    <w:rsid w:val="3850BFD7"/>
    <w:rsid w:val="385909CD"/>
    <w:rsid w:val="385DC7DD"/>
    <w:rsid w:val="38633DA9"/>
    <w:rsid w:val="3865A570"/>
    <w:rsid w:val="386DD493"/>
    <w:rsid w:val="3874CA17"/>
    <w:rsid w:val="387B2D12"/>
    <w:rsid w:val="388F1760"/>
    <w:rsid w:val="38934E7A"/>
    <w:rsid w:val="38A06FD0"/>
    <w:rsid w:val="38A3897D"/>
    <w:rsid w:val="38A3E2B2"/>
    <w:rsid w:val="38A647D6"/>
    <w:rsid w:val="38CBAE27"/>
    <w:rsid w:val="38CBE6F7"/>
    <w:rsid w:val="38DC794D"/>
    <w:rsid w:val="38E923E8"/>
    <w:rsid w:val="38EF57A4"/>
    <w:rsid w:val="3900F305"/>
    <w:rsid w:val="3907B7FD"/>
    <w:rsid w:val="3908C32E"/>
    <w:rsid w:val="390D24C6"/>
    <w:rsid w:val="3913D59B"/>
    <w:rsid w:val="39163C27"/>
    <w:rsid w:val="391B9670"/>
    <w:rsid w:val="391C8FD0"/>
    <w:rsid w:val="391D865B"/>
    <w:rsid w:val="392273F1"/>
    <w:rsid w:val="39237220"/>
    <w:rsid w:val="392D505B"/>
    <w:rsid w:val="392F0A5E"/>
    <w:rsid w:val="393036AD"/>
    <w:rsid w:val="3932C693"/>
    <w:rsid w:val="3935B8FE"/>
    <w:rsid w:val="39426E29"/>
    <w:rsid w:val="39439CCF"/>
    <w:rsid w:val="3945E8CC"/>
    <w:rsid w:val="39475AED"/>
    <w:rsid w:val="39492819"/>
    <w:rsid w:val="394BDA0B"/>
    <w:rsid w:val="39508D49"/>
    <w:rsid w:val="39544A17"/>
    <w:rsid w:val="3956AFAE"/>
    <w:rsid w:val="3958ECA4"/>
    <w:rsid w:val="395C992D"/>
    <w:rsid w:val="39611C28"/>
    <w:rsid w:val="3961DB3A"/>
    <w:rsid w:val="39740011"/>
    <w:rsid w:val="397A42AE"/>
    <w:rsid w:val="397BF79B"/>
    <w:rsid w:val="397F06FE"/>
    <w:rsid w:val="398E8894"/>
    <w:rsid w:val="3995AC34"/>
    <w:rsid w:val="399B2659"/>
    <w:rsid w:val="399BA845"/>
    <w:rsid w:val="39A9221B"/>
    <w:rsid w:val="39AC3C0D"/>
    <w:rsid w:val="39ACD961"/>
    <w:rsid w:val="39BC2516"/>
    <w:rsid w:val="39C741E2"/>
    <w:rsid w:val="39C9A18B"/>
    <w:rsid w:val="39CBA4BC"/>
    <w:rsid w:val="39CF58B4"/>
    <w:rsid w:val="39CF8A76"/>
    <w:rsid w:val="39DAD0A0"/>
    <w:rsid w:val="39EF76E9"/>
    <w:rsid w:val="39F19A8C"/>
    <w:rsid w:val="39FBFB7E"/>
    <w:rsid w:val="39FC2B33"/>
    <w:rsid w:val="3A035698"/>
    <w:rsid w:val="3A043C5C"/>
    <w:rsid w:val="3A0C8F89"/>
    <w:rsid w:val="3A120DA3"/>
    <w:rsid w:val="3A12B0AA"/>
    <w:rsid w:val="3A1A756C"/>
    <w:rsid w:val="3A2A5F38"/>
    <w:rsid w:val="3A2E6D10"/>
    <w:rsid w:val="3A2FCC52"/>
    <w:rsid w:val="3A38788E"/>
    <w:rsid w:val="3A3EB66B"/>
    <w:rsid w:val="3A42FE2B"/>
    <w:rsid w:val="3A46AD21"/>
    <w:rsid w:val="3A47E0A4"/>
    <w:rsid w:val="3A4ADC01"/>
    <w:rsid w:val="3A59BC7B"/>
    <w:rsid w:val="3A697C71"/>
    <w:rsid w:val="3A6AEF45"/>
    <w:rsid w:val="3A6C51E0"/>
    <w:rsid w:val="3A7A9A75"/>
    <w:rsid w:val="3A8960B3"/>
    <w:rsid w:val="3A8E140F"/>
    <w:rsid w:val="3A9C8DFF"/>
    <w:rsid w:val="3A9F3325"/>
    <w:rsid w:val="3AAE3501"/>
    <w:rsid w:val="3AB45E64"/>
    <w:rsid w:val="3AB4673D"/>
    <w:rsid w:val="3ABE4452"/>
    <w:rsid w:val="3AC80579"/>
    <w:rsid w:val="3ACC090D"/>
    <w:rsid w:val="3AD1895F"/>
    <w:rsid w:val="3AD432D4"/>
    <w:rsid w:val="3AD6B34F"/>
    <w:rsid w:val="3AEAB1BC"/>
    <w:rsid w:val="3AEC5DAA"/>
    <w:rsid w:val="3AF0896A"/>
    <w:rsid w:val="3AF2800F"/>
    <w:rsid w:val="3B00C689"/>
    <w:rsid w:val="3B07862B"/>
    <w:rsid w:val="3B0A918E"/>
    <w:rsid w:val="3B17821C"/>
    <w:rsid w:val="3B1F19F3"/>
    <w:rsid w:val="3B20FE7D"/>
    <w:rsid w:val="3B30F763"/>
    <w:rsid w:val="3B35909E"/>
    <w:rsid w:val="3B3DE4CD"/>
    <w:rsid w:val="3B44F27C"/>
    <w:rsid w:val="3B4C042B"/>
    <w:rsid w:val="3B56A1FA"/>
    <w:rsid w:val="3B5DBC94"/>
    <w:rsid w:val="3B5E840A"/>
    <w:rsid w:val="3B652663"/>
    <w:rsid w:val="3B67B735"/>
    <w:rsid w:val="3B6CC730"/>
    <w:rsid w:val="3B70D425"/>
    <w:rsid w:val="3B82241E"/>
    <w:rsid w:val="3B8898D3"/>
    <w:rsid w:val="3B91BA32"/>
    <w:rsid w:val="3B998773"/>
    <w:rsid w:val="3BA237E5"/>
    <w:rsid w:val="3BA8C676"/>
    <w:rsid w:val="3BA8F08B"/>
    <w:rsid w:val="3BB52DB4"/>
    <w:rsid w:val="3BB7EE53"/>
    <w:rsid w:val="3BC982A0"/>
    <w:rsid w:val="3BC98B41"/>
    <w:rsid w:val="3BCC2EE0"/>
    <w:rsid w:val="3BCFF9E3"/>
    <w:rsid w:val="3BD09D8A"/>
    <w:rsid w:val="3BDCABE9"/>
    <w:rsid w:val="3BE09DB4"/>
    <w:rsid w:val="3BE1158E"/>
    <w:rsid w:val="3BE37D0B"/>
    <w:rsid w:val="3BE94CA8"/>
    <w:rsid w:val="3BF47E63"/>
    <w:rsid w:val="3BF6B317"/>
    <w:rsid w:val="3BF779C5"/>
    <w:rsid w:val="3C0379F3"/>
    <w:rsid w:val="3C054CD2"/>
    <w:rsid w:val="3C07CD34"/>
    <w:rsid w:val="3C082241"/>
    <w:rsid w:val="3C091205"/>
    <w:rsid w:val="3C0FA1AB"/>
    <w:rsid w:val="3C1374E7"/>
    <w:rsid w:val="3C187377"/>
    <w:rsid w:val="3C1B2409"/>
    <w:rsid w:val="3C3118D9"/>
    <w:rsid w:val="3C3F58BF"/>
    <w:rsid w:val="3C484AB7"/>
    <w:rsid w:val="3C4914DA"/>
    <w:rsid w:val="3C4A0562"/>
    <w:rsid w:val="3C54D12E"/>
    <w:rsid w:val="3C675348"/>
    <w:rsid w:val="3C837ACD"/>
    <w:rsid w:val="3C8FB826"/>
    <w:rsid w:val="3C901BBB"/>
    <w:rsid w:val="3C91063D"/>
    <w:rsid w:val="3C97F05C"/>
    <w:rsid w:val="3C997BFC"/>
    <w:rsid w:val="3C9B7424"/>
    <w:rsid w:val="3CA5A926"/>
    <w:rsid w:val="3CB118B9"/>
    <w:rsid w:val="3CB30603"/>
    <w:rsid w:val="3CC169F2"/>
    <w:rsid w:val="3CC7E4F6"/>
    <w:rsid w:val="3CCFA713"/>
    <w:rsid w:val="3CD412B1"/>
    <w:rsid w:val="3CDC9001"/>
    <w:rsid w:val="3CE2D38B"/>
    <w:rsid w:val="3CE3DCCF"/>
    <w:rsid w:val="3CE5D1FD"/>
    <w:rsid w:val="3CEC9803"/>
    <w:rsid w:val="3D0C65FB"/>
    <w:rsid w:val="3D0D8BE5"/>
    <w:rsid w:val="3D259A3F"/>
    <w:rsid w:val="3D3E0846"/>
    <w:rsid w:val="3D43CAA4"/>
    <w:rsid w:val="3D460145"/>
    <w:rsid w:val="3D584E31"/>
    <w:rsid w:val="3D61357D"/>
    <w:rsid w:val="3D649775"/>
    <w:rsid w:val="3D682020"/>
    <w:rsid w:val="3D6DA75D"/>
    <w:rsid w:val="3D70B082"/>
    <w:rsid w:val="3D74CD5D"/>
    <w:rsid w:val="3D790763"/>
    <w:rsid w:val="3D7CE5EF"/>
    <w:rsid w:val="3D903B43"/>
    <w:rsid w:val="3D915D3D"/>
    <w:rsid w:val="3D9416FA"/>
    <w:rsid w:val="3D97822A"/>
    <w:rsid w:val="3DA21BC6"/>
    <w:rsid w:val="3DA27C3A"/>
    <w:rsid w:val="3DA29007"/>
    <w:rsid w:val="3DA3F2A2"/>
    <w:rsid w:val="3DB48B68"/>
    <w:rsid w:val="3DBD9326"/>
    <w:rsid w:val="3DCA9FF4"/>
    <w:rsid w:val="3DCB165C"/>
    <w:rsid w:val="3DCFE120"/>
    <w:rsid w:val="3DD7DC4C"/>
    <w:rsid w:val="3DEE79D6"/>
    <w:rsid w:val="3DF5E514"/>
    <w:rsid w:val="3DFD193A"/>
    <w:rsid w:val="3DFE7B25"/>
    <w:rsid w:val="3E09B318"/>
    <w:rsid w:val="3E0A9FB9"/>
    <w:rsid w:val="3E0CFE0D"/>
    <w:rsid w:val="3E0DEBB2"/>
    <w:rsid w:val="3E12C6FF"/>
    <w:rsid w:val="3E1480A1"/>
    <w:rsid w:val="3E1B93AB"/>
    <w:rsid w:val="3E2955D5"/>
    <w:rsid w:val="3E2BEE7A"/>
    <w:rsid w:val="3E31EC21"/>
    <w:rsid w:val="3E3268FD"/>
    <w:rsid w:val="3E354C5D"/>
    <w:rsid w:val="3E3A9045"/>
    <w:rsid w:val="3E44FB94"/>
    <w:rsid w:val="3E45B24A"/>
    <w:rsid w:val="3E6FCE39"/>
    <w:rsid w:val="3E70F502"/>
    <w:rsid w:val="3E71945C"/>
    <w:rsid w:val="3E81C082"/>
    <w:rsid w:val="3E94CAF6"/>
    <w:rsid w:val="3EAA6827"/>
    <w:rsid w:val="3EB02FC9"/>
    <w:rsid w:val="3EBA8C7C"/>
    <w:rsid w:val="3EBDA698"/>
    <w:rsid w:val="3EC2F514"/>
    <w:rsid w:val="3EC7A556"/>
    <w:rsid w:val="3ED6C7BB"/>
    <w:rsid w:val="3EDF9B05"/>
    <w:rsid w:val="3EE4AAC1"/>
    <w:rsid w:val="3EE64930"/>
    <w:rsid w:val="3EE73F79"/>
    <w:rsid w:val="3EFDD31E"/>
    <w:rsid w:val="3F012362"/>
    <w:rsid w:val="3F07039F"/>
    <w:rsid w:val="3F1B73D8"/>
    <w:rsid w:val="3F28E773"/>
    <w:rsid w:val="3F2D2D9E"/>
    <w:rsid w:val="3F31165A"/>
    <w:rsid w:val="3F356C32"/>
    <w:rsid w:val="3F3DEC27"/>
    <w:rsid w:val="3F3FD054"/>
    <w:rsid w:val="3F4DE70F"/>
    <w:rsid w:val="3F610B45"/>
    <w:rsid w:val="3F671BC7"/>
    <w:rsid w:val="3F76B63D"/>
    <w:rsid w:val="3F76F981"/>
    <w:rsid w:val="3F83F6DC"/>
    <w:rsid w:val="3F8A9B9D"/>
    <w:rsid w:val="3F8AD7F4"/>
    <w:rsid w:val="3F906EE1"/>
    <w:rsid w:val="3F93F9EA"/>
    <w:rsid w:val="3F9C06B5"/>
    <w:rsid w:val="3FB18D72"/>
    <w:rsid w:val="3FB7491A"/>
    <w:rsid w:val="3FB9733F"/>
    <w:rsid w:val="3FBEB4CF"/>
    <w:rsid w:val="3FBFCECD"/>
    <w:rsid w:val="3FCDB6A3"/>
    <w:rsid w:val="3FD87D64"/>
    <w:rsid w:val="3FDEF80D"/>
    <w:rsid w:val="3FE92802"/>
    <w:rsid w:val="3FEAF33F"/>
    <w:rsid w:val="3FF9F452"/>
    <w:rsid w:val="40118026"/>
    <w:rsid w:val="40248DDC"/>
    <w:rsid w:val="402B71D1"/>
    <w:rsid w:val="4038B099"/>
    <w:rsid w:val="403ECBFA"/>
    <w:rsid w:val="404C002A"/>
    <w:rsid w:val="405841E0"/>
    <w:rsid w:val="405B9D42"/>
    <w:rsid w:val="4068AE98"/>
    <w:rsid w:val="40718B18"/>
    <w:rsid w:val="407322C5"/>
    <w:rsid w:val="4074EC13"/>
    <w:rsid w:val="407F8C12"/>
    <w:rsid w:val="40807B22"/>
    <w:rsid w:val="40810802"/>
    <w:rsid w:val="40814BF9"/>
    <w:rsid w:val="4082D628"/>
    <w:rsid w:val="4084C166"/>
    <w:rsid w:val="4085D41B"/>
    <w:rsid w:val="40884289"/>
    <w:rsid w:val="408E11E9"/>
    <w:rsid w:val="409428C8"/>
    <w:rsid w:val="40969681"/>
    <w:rsid w:val="4097D69C"/>
    <w:rsid w:val="409BE449"/>
    <w:rsid w:val="409E1BDC"/>
    <w:rsid w:val="409F0DD6"/>
    <w:rsid w:val="40A25713"/>
    <w:rsid w:val="40A40EAD"/>
    <w:rsid w:val="40A5389E"/>
    <w:rsid w:val="40A5F30B"/>
    <w:rsid w:val="40AA4B48"/>
    <w:rsid w:val="40AFCD52"/>
    <w:rsid w:val="40B23FAF"/>
    <w:rsid w:val="40B486B1"/>
    <w:rsid w:val="40B9DC1B"/>
    <w:rsid w:val="40C05D56"/>
    <w:rsid w:val="40C14F77"/>
    <w:rsid w:val="40CEBE18"/>
    <w:rsid w:val="40D0B39C"/>
    <w:rsid w:val="40D0BAB6"/>
    <w:rsid w:val="40D3A54A"/>
    <w:rsid w:val="40D5B2E4"/>
    <w:rsid w:val="40DA30C9"/>
    <w:rsid w:val="40DB3E57"/>
    <w:rsid w:val="40DEEF81"/>
    <w:rsid w:val="40FD48CD"/>
    <w:rsid w:val="41080ED5"/>
    <w:rsid w:val="411316E5"/>
    <w:rsid w:val="411B07F6"/>
    <w:rsid w:val="4127D374"/>
    <w:rsid w:val="41298415"/>
    <w:rsid w:val="412B3CF3"/>
    <w:rsid w:val="412D85D6"/>
    <w:rsid w:val="412E8772"/>
    <w:rsid w:val="413291D3"/>
    <w:rsid w:val="4135B6F5"/>
    <w:rsid w:val="413B5932"/>
    <w:rsid w:val="4156EBF0"/>
    <w:rsid w:val="415BA298"/>
    <w:rsid w:val="415F1E93"/>
    <w:rsid w:val="415F83D9"/>
    <w:rsid w:val="41619B02"/>
    <w:rsid w:val="41632949"/>
    <w:rsid w:val="4185B82D"/>
    <w:rsid w:val="418AEC48"/>
    <w:rsid w:val="418E5B77"/>
    <w:rsid w:val="41957A67"/>
    <w:rsid w:val="4196CBC6"/>
    <w:rsid w:val="419EED67"/>
    <w:rsid w:val="41A9F26B"/>
    <w:rsid w:val="41B1591D"/>
    <w:rsid w:val="41B98A17"/>
    <w:rsid w:val="41BF5BCE"/>
    <w:rsid w:val="41BFEBE6"/>
    <w:rsid w:val="41C00B1C"/>
    <w:rsid w:val="41C136CE"/>
    <w:rsid w:val="41C2DB6D"/>
    <w:rsid w:val="41C6577C"/>
    <w:rsid w:val="41D6D5C1"/>
    <w:rsid w:val="41DFC53F"/>
    <w:rsid w:val="41E5AF51"/>
    <w:rsid w:val="41E63DB8"/>
    <w:rsid w:val="41E7D08B"/>
    <w:rsid w:val="41ED9DC4"/>
    <w:rsid w:val="41F02395"/>
    <w:rsid w:val="41F8EAC8"/>
    <w:rsid w:val="41FDD695"/>
    <w:rsid w:val="42044269"/>
    <w:rsid w:val="420C1F17"/>
    <w:rsid w:val="420E687D"/>
    <w:rsid w:val="420F0C46"/>
    <w:rsid w:val="4214B6D9"/>
    <w:rsid w:val="421C5B33"/>
    <w:rsid w:val="4221E1FA"/>
    <w:rsid w:val="42317EE9"/>
    <w:rsid w:val="4232ABC6"/>
    <w:rsid w:val="42338BCB"/>
    <w:rsid w:val="4233A6FD"/>
    <w:rsid w:val="4236D15E"/>
    <w:rsid w:val="4238C424"/>
    <w:rsid w:val="423ADE37"/>
    <w:rsid w:val="423B9143"/>
    <w:rsid w:val="423BD1D6"/>
    <w:rsid w:val="423EA461"/>
    <w:rsid w:val="424CF58B"/>
    <w:rsid w:val="424ED1D9"/>
    <w:rsid w:val="4253B1A3"/>
    <w:rsid w:val="4264CE60"/>
    <w:rsid w:val="4268B61C"/>
    <w:rsid w:val="426A8E79"/>
    <w:rsid w:val="426D2024"/>
    <w:rsid w:val="42718345"/>
    <w:rsid w:val="42742C0D"/>
    <w:rsid w:val="428194FB"/>
    <w:rsid w:val="42840972"/>
    <w:rsid w:val="429113CB"/>
    <w:rsid w:val="4291B0C5"/>
    <w:rsid w:val="42973FC4"/>
    <w:rsid w:val="4298AC07"/>
    <w:rsid w:val="42ABAD9A"/>
    <w:rsid w:val="42AEE98A"/>
    <w:rsid w:val="42C843ED"/>
    <w:rsid w:val="42E26869"/>
    <w:rsid w:val="42E63822"/>
    <w:rsid w:val="42ECD123"/>
    <w:rsid w:val="42F79CA1"/>
    <w:rsid w:val="42FBC6E9"/>
    <w:rsid w:val="4303F1B1"/>
    <w:rsid w:val="4308BD80"/>
    <w:rsid w:val="430AB5A8"/>
    <w:rsid w:val="430D8D4B"/>
    <w:rsid w:val="430DA255"/>
    <w:rsid w:val="43186535"/>
    <w:rsid w:val="431ED76F"/>
    <w:rsid w:val="4327A743"/>
    <w:rsid w:val="433B84A4"/>
    <w:rsid w:val="433D01E2"/>
    <w:rsid w:val="433D7E28"/>
    <w:rsid w:val="4345C2CC"/>
    <w:rsid w:val="436BF26A"/>
    <w:rsid w:val="43766CBC"/>
    <w:rsid w:val="43880502"/>
    <w:rsid w:val="438E9B43"/>
    <w:rsid w:val="438F2F43"/>
    <w:rsid w:val="438FE2A2"/>
    <w:rsid w:val="43A15654"/>
    <w:rsid w:val="43AD49CA"/>
    <w:rsid w:val="43BBD841"/>
    <w:rsid w:val="43BD39D7"/>
    <w:rsid w:val="43C6C9A9"/>
    <w:rsid w:val="43CF775E"/>
    <w:rsid w:val="43D13D93"/>
    <w:rsid w:val="43D9F7D5"/>
    <w:rsid w:val="43DCE8E1"/>
    <w:rsid w:val="43E33039"/>
    <w:rsid w:val="43E68E15"/>
    <w:rsid w:val="43EE490A"/>
    <w:rsid w:val="43F2A62C"/>
    <w:rsid w:val="43FCA609"/>
    <w:rsid w:val="4400287B"/>
    <w:rsid w:val="44004730"/>
    <w:rsid w:val="44009EC1"/>
    <w:rsid w:val="44053423"/>
    <w:rsid w:val="440BD0E2"/>
    <w:rsid w:val="440FFC6E"/>
    <w:rsid w:val="4413A283"/>
    <w:rsid w:val="44157BB8"/>
    <w:rsid w:val="4422F260"/>
    <w:rsid w:val="44422126"/>
    <w:rsid w:val="444FB1AA"/>
    <w:rsid w:val="44762183"/>
    <w:rsid w:val="4476A72B"/>
    <w:rsid w:val="4478EEF7"/>
    <w:rsid w:val="447C3F91"/>
    <w:rsid w:val="447F1371"/>
    <w:rsid w:val="4485B792"/>
    <w:rsid w:val="44933FF0"/>
    <w:rsid w:val="4493F0E7"/>
    <w:rsid w:val="44A30241"/>
    <w:rsid w:val="44A95DAC"/>
    <w:rsid w:val="44AA107B"/>
    <w:rsid w:val="44AF12BF"/>
    <w:rsid w:val="44B6B2B8"/>
    <w:rsid w:val="44C19DF1"/>
    <w:rsid w:val="44D04A80"/>
    <w:rsid w:val="44D0CE00"/>
    <w:rsid w:val="44D3CFD8"/>
    <w:rsid w:val="44D7AE74"/>
    <w:rsid w:val="44D89EFB"/>
    <w:rsid w:val="44E1932D"/>
    <w:rsid w:val="44E54A33"/>
    <w:rsid w:val="44E5DD35"/>
    <w:rsid w:val="44FA8119"/>
    <w:rsid w:val="4501CE38"/>
    <w:rsid w:val="450D056B"/>
    <w:rsid w:val="45190B77"/>
    <w:rsid w:val="4520D93C"/>
    <w:rsid w:val="45243CFC"/>
    <w:rsid w:val="4529D23B"/>
    <w:rsid w:val="452FCC04"/>
    <w:rsid w:val="453BA262"/>
    <w:rsid w:val="4548BDF2"/>
    <w:rsid w:val="45491A2B"/>
    <w:rsid w:val="455282D6"/>
    <w:rsid w:val="4552A1C5"/>
    <w:rsid w:val="4554E662"/>
    <w:rsid w:val="455E87D0"/>
    <w:rsid w:val="456183E9"/>
    <w:rsid w:val="4566ECB6"/>
    <w:rsid w:val="456EE2BA"/>
    <w:rsid w:val="45733C34"/>
    <w:rsid w:val="458428F8"/>
    <w:rsid w:val="45966B92"/>
    <w:rsid w:val="459828F7"/>
    <w:rsid w:val="45A32724"/>
    <w:rsid w:val="45A7A143"/>
    <w:rsid w:val="45ABCCCF"/>
    <w:rsid w:val="45AC2B41"/>
    <w:rsid w:val="45BC8141"/>
    <w:rsid w:val="45D21021"/>
    <w:rsid w:val="45D5FC4D"/>
    <w:rsid w:val="45E316BC"/>
    <w:rsid w:val="45FBB374"/>
    <w:rsid w:val="45FFB065"/>
    <w:rsid w:val="461F8E2A"/>
    <w:rsid w:val="46452E0D"/>
    <w:rsid w:val="464D723D"/>
    <w:rsid w:val="464DC149"/>
    <w:rsid w:val="465391BF"/>
    <w:rsid w:val="4655843C"/>
    <w:rsid w:val="4659722B"/>
    <w:rsid w:val="465B34AB"/>
    <w:rsid w:val="465B7EC7"/>
    <w:rsid w:val="465DADD8"/>
    <w:rsid w:val="465FDCCD"/>
    <w:rsid w:val="46622249"/>
    <w:rsid w:val="4666DB7C"/>
    <w:rsid w:val="4668B212"/>
    <w:rsid w:val="466F727A"/>
    <w:rsid w:val="4675ED0C"/>
    <w:rsid w:val="4680728F"/>
    <w:rsid w:val="4680C1AA"/>
    <w:rsid w:val="468177B0"/>
    <w:rsid w:val="46818AF8"/>
    <w:rsid w:val="4682B378"/>
    <w:rsid w:val="468F101B"/>
    <w:rsid w:val="46904169"/>
    <w:rsid w:val="469B4F14"/>
    <w:rsid w:val="46AD9767"/>
    <w:rsid w:val="46B0BD03"/>
    <w:rsid w:val="46B16A1E"/>
    <w:rsid w:val="46BB41AE"/>
    <w:rsid w:val="46C80AE6"/>
    <w:rsid w:val="46CA9586"/>
    <w:rsid w:val="46CB2FA0"/>
    <w:rsid w:val="46CCE9EB"/>
    <w:rsid w:val="46D15C68"/>
    <w:rsid w:val="46D8B3E0"/>
    <w:rsid w:val="46DC3A1A"/>
    <w:rsid w:val="46E5CC22"/>
    <w:rsid w:val="46EAACEA"/>
    <w:rsid w:val="46F0B6C3"/>
    <w:rsid w:val="46F9C303"/>
    <w:rsid w:val="46FA0753"/>
    <w:rsid w:val="46FE6A6B"/>
    <w:rsid w:val="47082464"/>
    <w:rsid w:val="47114BCE"/>
    <w:rsid w:val="471C083E"/>
    <w:rsid w:val="47328401"/>
    <w:rsid w:val="473776DB"/>
    <w:rsid w:val="4742F451"/>
    <w:rsid w:val="47540007"/>
    <w:rsid w:val="4754381B"/>
    <w:rsid w:val="4773D1B1"/>
    <w:rsid w:val="4784F82A"/>
    <w:rsid w:val="47860618"/>
    <w:rsid w:val="47903C1B"/>
    <w:rsid w:val="4792E16C"/>
    <w:rsid w:val="479783D5"/>
    <w:rsid w:val="479A71A3"/>
    <w:rsid w:val="47A0049D"/>
    <w:rsid w:val="47A7171B"/>
    <w:rsid w:val="47AD7CC9"/>
    <w:rsid w:val="47C47B0A"/>
    <w:rsid w:val="47C7BA2D"/>
    <w:rsid w:val="47C7EE1D"/>
    <w:rsid w:val="47CAE0B2"/>
    <w:rsid w:val="47CFE49D"/>
    <w:rsid w:val="47E0FE6E"/>
    <w:rsid w:val="47EBDDDA"/>
    <w:rsid w:val="47EC6224"/>
    <w:rsid w:val="47EE537A"/>
    <w:rsid w:val="47FA60F3"/>
    <w:rsid w:val="4801377B"/>
    <w:rsid w:val="4804C8FB"/>
    <w:rsid w:val="480E5555"/>
    <w:rsid w:val="480FA33E"/>
    <w:rsid w:val="481D1B90"/>
    <w:rsid w:val="4821AF35"/>
    <w:rsid w:val="482295F2"/>
    <w:rsid w:val="4822FE46"/>
    <w:rsid w:val="482456C1"/>
    <w:rsid w:val="48245D94"/>
    <w:rsid w:val="482971D1"/>
    <w:rsid w:val="48308CF5"/>
    <w:rsid w:val="4831C6AC"/>
    <w:rsid w:val="4838CF9A"/>
    <w:rsid w:val="483DE9B2"/>
    <w:rsid w:val="484AF489"/>
    <w:rsid w:val="484C1237"/>
    <w:rsid w:val="485EAA42"/>
    <w:rsid w:val="486353C5"/>
    <w:rsid w:val="486390D2"/>
    <w:rsid w:val="486BD6E3"/>
    <w:rsid w:val="486E2CEB"/>
    <w:rsid w:val="487DAA01"/>
    <w:rsid w:val="4880BAED"/>
    <w:rsid w:val="488A2398"/>
    <w:rsid w:val="488BE5E3"/>
    <w:rsid w:val="488EDD4B"/>
    <w:rsid w:val="48AA1FBB"/>
    <w:rsid w:val="48B1B199"/>
    <w:rsid w:val="48B6A15C"/>
    <w:rsid w:val="48B6A631"/>
    <w:rsid w:val="48BCB4E3"/>
    <w:rsid w:val="48C6105A"/>
    <w:rsid w:val="48CFDACC"/>
    <w:rsid w:val="48D0172C"/>
    <w:rsid w:val="48D4F1E8"/>
    <w:rsid w:val="48D5EB32"/>
    <w:rsid w:val="48D996B4"/>
    <w:rsid w:val="48DE2823"/>
    <w:rsid w:val="48E3B307"/>
    <w:rsid w:val="48EDD18F"/>
    <w:rsid w:val="48FC104C"/>
    <w:rsid w:val="49061C9A"/>
    <w:rsid w:val="4909D95C"/>
    <w:rsid w:val="490CC516"/>
    <w:rsid w:val="49115339"/>
    <w:rsid w:val="49163459"/>
    <w:rsid w:val="491C544C"/>
    <w:rsid w:val="491D11C4"/>
    <w:rsid w:val="492CE934"/>
    <w:rsid w:val="4930EFF1"/>
    <w:rsid w:val="49335436"/>
    <w:rsid w:val="4934AD1B"/>
    <w:rsid w:val="49375127"/>
    <w:rsid w:val="49388B84"/>
    <w:rsid w:val="4943F833"/>
    <w:rsid w:val="494C1B5C"/>
    <w:rsid w:val="494C601A"/>
    <w:rsid w:val="494C6161"/>
    <w:rsid w:val="4950CB51"/>
    <w:rsid w:val="496A3078"/>
    <w:rsid w:val="496A6DE1"/>
    <w:rsid w:val="496C9E32"/>
    <w:rsid w:val="4977FF04"/>
    <w:rsid w:val="49782ED8"/>
    <w:rsid w:val="49797CC1"/>
    <w:rsid w:val="4979F72C"/>
    <w:rsid w:val="49863B42"/>
    <w:rsid w:val="49883285"/>
    <w:rsid w:val="4997EC2A"/>
    <w:rsid w:val="49996D5C"/>
    <w:rsid w:val="4999E45C"/>
    <w:rsid w:val="499AC325"/>
    <w:rsid w:val="499CEC54"/>
    <w:rsid w:val="499EEAF4"/>
    <w:rsid w:val="49A79115"/>
    <w:rsid w:val="49B074D5"/>
    <w:rsid w:val="49B36282"/>
    <w:rsid w:val="49C5E06F"/>
    <w:rsid w:val="49C6B0DD"/>
    <w:rsid w:val="49C99427"/>
    <w:rsid w:val="49E5FC72"/>
    <w:rsid w:val="49E7F4A6"/>
    <w:rsid w:val="49E90AE0"/>
    <w:rsid w:val="49F249A9"/>
    <w:rsid w:val="49FAF18C"/>
    <w:rsid w:val="49FF2426"/>
    <w:rsid w:val="49FF6133"/>
    <w:rsid w:val="4A02D062"/>
    <w:rsid w:val="4A05C774"/>
    <w:rsid w:val="4A0B399A"/>
    <w:rsid w:val="4A0DB094"/>
    <w:rsid w:val="4A0DDEE1"/>
    <w:rsid w:val="4A1315DB"/>
    <w:rsid w:val="4A1905DB"/>
    <w:rsid w:val="4A195E0F"/>
    <w:rsid w:val="4A2D0DD1"/>
    <w:rsid w:val="4A3C884E"/>
    <w:rsid w:val="4A42409A"/>
    <w:rsid w:val="4A433103"/>
    <w:rsid w:val="4A46F91A"/>
    <w:rsid w:val="4A49B646"/>
    <w:rsid w:val="4A52961F"/>
    <w:rsid w:val="4A540EB6"/>
    <w:rsid w:val="4A5EBF25"/>
    <w:rsid w:val="4A65D714"/>
    <w:rsid w:val="4A68D70F"/>
    <w:rsid w:val="4A752B7B"/>
    <w:rsid w:val="4A7EF4F6"/>
    <w:rsid w:val="4A81BD2F"/>
    <w:rsid w:val="4A8260D1"/>
    <w:rsid w:val="4A84B13F"/>
    <w:rsid w:val="4AA3A583"/>
    <w:rsid w:val="4AADD6D5"/>
    <w:rsid w:val="4AB9AC28"/>
    <w:rsid w:val="4ABB8C15"/>
    <w:rsid w:val="4ABF48DD"/>
    <w:rsid w:val="4ACA822E"/>
    <w:rsid w:val="4AD1D136"/>
    <w:rsid w:val="4AD52CEC"/>
    <w:rsid w:val="4AD9D36A"/>
    <w:rsid w:val="4ADCB7E7"/>
    <w:rsid w:val="4AEB8115"/>
    <w:rsid w:val="4AF14A07"/>
    <w:rsid w:val="4AF2AA84"/>
    <w:rsid w:val="4AF36E9B"/>
    <w:rsid w:val="4AFDFEAC"/>
    <w:rsid w:val="4B05BBBC"/>
    <w:rsid w:val="4B15A923"/>
    <w:rsid w:val="4B268EA3"/>
    <w:rsid w:val="4B2A838D"/>
    <w:rsid w:val="4B2BB8ED"/>
    <w:rsid w:val="4B329E1F"/>
    <w:rsid w:val="4B43115C"/>
    <w:rsid w:val="4B4481B6"/>
    <w:rsid w:val="4B5250A4"/>
    <w:rsid w:val="4B53206D"/>
    <w:rsid w:val="4B551EB9"/>
    <w:rsid w:val="4B66E85D"/>
    <w:rsid w:val="4B8459C8"/>
    <w:rsid w:val="4B8E1A0A"/>
    <w:rsid w:val="4B9A6314"/>
    <w:rsid w:val="4B9B3194"/>
    <w:rsid w:val="4B9E9ED6"/>
    <w:rsid w:val="4B9F2A80"/>
    <w:rsid w:val="4B9F58CE"/>
    <w:rsid w:val="4BA19BCA"/>
    <w:rsid w:val="4BB1C93C"/>
    <w:rsid w:val="4BB2B5D8"/>
    <w:rsid w:val="4BB89B5D"/>
    <w:rsid w:val="4BC67E0D"/>
    <w:rsid w:val="4BD30149"/>
    <w:rsid w:val="4BD39D3A"/>
    <w:rsid w:val="4BDCE165"/>
    <w:rsid w:val="4BDCF03F"/>
    <w:rsid w:val="4BDFC789"/>
    <w:rsid w:val="4BEFA063"/>
    <w:rsid w:val="4BF8B29A"/>
    <w:rsid w:val="4C10D4FB"/>
    <w:rsid w:val="4C150E6A"/>
    <w:rsid w:val="4C199CCC"/>
    <w:rsid w:val="4C1B53C9"/>
    <w:rsid w:val="4C3FFB74"/>
    <w:rsid w:val="4C48FC32"/>
    <w:rsid w:val="4C5139F5"/>
    <w:rsid w:val="4C641AA1"/>
    <w:rsid w:val="4C654F1E"/>
    <w:rsid w:val="4C67D431"/>
    <w:rsid w:val="4C6EF1E9"/>
    <w:rsid w:val="4C7DA87D"/>
    <w:rsid w:val="4C825B20"/>
    <w:rsid w:val="4C8FA1B4"/>
    <w:rsid w:val="4CA43EF4"/>
    <w:rsid w:val="4CA760E0"/>
    <w:rsid w:val="4CB446A8"/>
    <w:rsid w:val="4CBDE16E"/>
    <w:rsid w:val="4CC7D06A"/>
    <w:rsid w:val="4CCD63CE"/>
    <w:rsid w:val="4CD1DBF9"/>
    <w:rsid w:val="4CDC260C"/>
    <w:rsid w:val="4CDE6468"/>
    <w:rsid w:val="4CEE2105"/>
    <w:rsid w:val="4CF1FD6D"/>
    <w:rsid w:val="4CF36E20"/>
    <w:rsid w:val="4CF3C005"/>
    <w:rsid w:val="4CFDCD2E"/>
    <w:rsid w:val="4D06F96A"/>
    <w:rsid w:val="4D0AAC32"/>
    <w:rsid w:val="4D0B12A5"/>
    <w:rsid w:val="4D0DC0D9"/>
    <w:rsid w:val="4D1547F2"/>
    <w:rsid w:val="4D163FD5"/>
    <w:rsid w:val="4D1F2127"/>
    <w:rsid w:val="4D279997"/>
    <w:rsid w:val="4D2842C9"/>
    <w:rsid w:val="4D34FE6A"/>
    <w:rsid w:val="4D36B297"/>
    <w:rsid w:val="4D3701F5"/>
    <w:rsid w:val="4D37F2CC"/>
    <w:rsid w:val="4D43275C"/>
    <w:rsid w:val="4D4E83EA"/>
    <w:rsid w:val="4D5C6CFB"/>
    <w:rsid w:val="4D5DC21B"/>
    <w:rsid w:val="4D61C996"/>
    <w:rsid w:val="4D6E615C"/>
    <w:rsid w:val="4D70D47F"/>
    <w:rsid w:val="4D80DA1B"/>
    <w:rsid w:val="4D83DAD1"/>
    <w:rsid w:val="4D8BAF78"/>
    <w:rsid w:val="4D8CDE4B"/>
    <w:rsid w:val="4D8F44C7"/>
    <w:rsid w:val="4D91A593"/>
    <w:rsid w:val="4D96D221"/>
    <w:rsid w:val="4D97401E"/>
    <w:rsid w:val="4D9A7F65"/>
    <w:rsid w:val="4D9AD121"/>
    <w:rsid w:val="4D9D7802"/>
    <w:rsid w:val="4DA4721F"/>
    <w:rsid w:val="4DA6EA71"/>
    <w:rsid w:val="4DAD11C5"/>
    <w:rsid w:val="4DB65620"/>
    <w:rsid w:val="4DB7242A"/>
    <w:rsid w:val="4DB7517A"/>
    <w:rsid w:val="4DC15F72"/>
    <w:rsid w:val="4DC40767"/>
    <w:rsid w:val="4DC6D599"/>
    <w:rsid w:val="4DCD7336"/>
    <w:rsid w:val="4DCF1381"/>
    <w:rsid w:val="4DD4EC65"/>
    <w:rsid w:val="4DE45482"/>
    <w:rsid w:val="4DE4B709"/>
    <w:rsid w:val="4DF7E998"/>
    <w:rsid w:val="4E046114"/>
    <w:rsid w:val="4E0662B9"/>
    <w:rsid w:val="4E06BB03"/>
    <w:rsid w:val="4E16589F"/>
    <w:rsid w:val="4E174075"/>
    <w:rsid w:val="4E21F760"/>
    <w:rsid w:val="4E29E4E6"/>
    <w:rsid w:val="4E2A1D37"/>
    <w:rsid w:val="4E4308B5"/>
    <w:rsid w:val="4E4D343D"/>
    <w:rsid w:val="4E4E44FA"/>
    <w:rsid w:val="4E5BA3A8"/>
    <w:rsid w:val="4E75AB27"/>
    <w:rsid w:val="4E8B58B5"/>
    <w:rsid w:val="4E90F0B9"/>
    <w:rsid w:val="4E9F1925"/>
    <w:rsid w:val="4EA66315"/>
    <w:rsid w:val="4EB10132"/>
    <w:rsid w:val="4ED69423"/>
    <w:rsid w:val="4EDF3836"/>
    <w:rsid w:val="4EDFC5F3"/>
    <w:rsid w:val="4EEC76FE"/>
    <w:rsid w:val="4EECEB85"/>
    <w:rsid w:val="4EF3FD3F"/>
    <w:rsid w:val="4EF528A1"/>
    <w:rsid w:val="4EF563B4"/>
    <w:rsid w:val="4EF6FA32"/>
    <w:rsid w:val="4EFE9A9C"/>
    <w:rsid w:val="4F0AA20B"/>
    <w:rsid w:val="4F0F2A71"/>
    <w:rsid w:val="4F11F502"/>
    <w:rsid w:val="4F19613F"/>
    <w:rsid w:val="4F1CCB9B"/>
    <w:rsid w:val="4F255040"/>
    <w:rsid w:val="4F2D2769"/>
    <w:rsid w:val="4F46AF6B"/>
    <w:rsid w:val="4F4D3F93"/>
    <w:rsid w:val="4F5544BD"/>
    <w:rsid w:val="4F57077F"/>
    <w:rsid w:val="4F59E213"/>
    <w:rsid w:val="4F5EAD3B"/>
    <w:rsid w:val="4F61D508"/>
    <w:rsid w:val="4F7BF793"/>
    <w:rsid w:val="4F7D4A7A"/>
    <w:rsid w:val="4F7D9F46"/>
    <w:rsid w:val="4F7E0607"/>
    <w:rsid w:val="4F7ED38C"/>
    <w:rsid w:val="4F80876A"/>
    <w:rsid w:val="4F92BA00"/>
    <w:rsid w:val="4F9A1AA6"/>
    <w:rsid w:val="4F9CC16C"/>
    <w:rsid w:val="4F9DF351"/>
    <w:rsid w:val="4FA9D722"/>
    <w:rsid w:val="4FAD2D50"/>
    <w:rsid w:val="4FB08B41"/>
    <w:rsid w:val="4FC5A554"/>
    <w:rsid w:val="4FC9B39E"/>
    <w:rsid w:val="4FD5F297"/>
    <w:rsid w:val="4FD6CFE4"/>
    <w:rsid w:val="4FD9AF65"/>
    <w:rsid w:val="4FE938B0"/>
    <w:rsid w:val="4FEBB251"/>
    <w:rsid w:val="4FEC4AAE"/>
    <w:rsid w:val="4FF30849"/>
    <w:rsid w:val="4FF77409"/>
    <w:rsid w:val="4FFD8CF3"/>
    <w:rsid w:val="5004EC58"/>
    <w:rsid w:val="50050490"/>
    <w:rsid w:val="500B8F89"/>
    <w:rsid w:val="5021C60E"/>
    <w:rsid w:val="502800DA"/>
    <w:rsid w:val="5036AD6D"/>
    <w:rsid w:val="503BCFD4"/>
    <w:rsid w:val="503EC9F8"/>
    <w:rsid w:val="50439148"/>
    <w:rsid w:val="50466CD4"/>
    <w:rsid w:val="504C7A8F"/>
    <w:rsid w:val="504D037C"/>
    <w:rsid w:val="504D8EF1"/>
    <w:rsid w:val="505FC6E6"/>
    <w:rsid w:val="5079E30C"/>
    <w:rsid w:val="50841383"/>
    <w:rsid w:val="508877BC"/>
    <w:rsid w:val="50935D92"/>
    <w:rsid w:val="5099EF30"/>
    <w:rsid w:val="50A6074B"/>
    <w:rsid w:val="50A6726C"/>
    <w:rsid w:val="50AAFAD2"/>
    <w:rsid w:val="50BFD526"/>
    <w:rsid w:val="50C427D1"/>
    <w:rsid w:val="50CD7612"/>
    <w:rsid w:val="50DDB6D8"/>
    <w:rsid w:val="50F12400"/>
    <w:rsid w:val="50F4205C"/>
    <w:rsid w:val="51029111"/>
    <w:rsid w:val="510513F8"/>
    <w:rsid w:val="510FD532"/>
    <w:rsid w:val="5112FF61"/>
    <w:rsid w:val="51161FBE"/>
    <w:rsid w:val="5131524C"/>
    <w:rsid w:val="51359D25"/>
    <w:rsid w:val="5139EE54"/>
    <w:rsid w:val="513D17A6"/>
    <w:rsid w:val="514C5BA2"/>
    <w:rsid w:val="514DD481"/>
    <w:rsid w:val="5155E9B5"/>
    <w:rsid w:val="51626B9E"/>
    <w:rsid w:val="51704A72"/>
    <w:rsid w:val="517286F3"/>
    <w:rsid w:val="51757FC6"/>
    <w:rsid w:val="5189FA35"/>
    <w:rsid w:val="518CD793"/>
    <w:rsid w:val="519E6AE7"/>
    <w:rsid w:val="519F9CF5"/>
    <w:rsid w:val="51A0D4F1"/>
    <w:rsid w:val="51AB36D2"/>
    <w:rsid w:val="51AC2909"/>
    <w:rsid w:val="51B1B0D0"/>
    <w:rsid w:val="51C32536"/>
    <w:rsid w:val="51D27DCE"/>
    <w:rsid w:val="51D98BDE"/>
    <w:rsid w:val="51D9BC31"/>
    <w:rsid w:val="51DA9A59"/>
    <w:rsid w:val="51DE1B53"/>
    <w:rsid w:val="51EB1516"/>
    <w:rsid w:val="51EEDC66"/>
    <w:rsid w:val="51FF3309"/>
    <w:rsid w:val="520B7DFE"/>
    <w:rsid w:val="520F3DDD"/>
    <w:rsid w:val="5213E3FC"/>
    <w:rsid w:val="5222C694"/>
    <w:rsid w:val="5224481D"/>
    <w:rsid w:val="52248C47"/>
    <w:rsid w:val="5226DA47"/>
    <w:rsid w:val="522E35F3"/>
    <w:rsid w:val="522F2DF3"/>
    <w:rsid w:val="52385BC0"/>
    <w:rsid w:val="523AA9A2"/>
    <w:rsid w:val="523B2621"/>
    <w:rsid w:val="523F3A13"/>
    <w:rsid w:val="5244601A"/>
    <w:rsid w:val="524AB1A0"/>
    <w:rsid w:val="525557C5"/>
    <w:rsid w:val="525C38C4"/>
    <w:rsid w:val="52640B8A"/>
    <w:rsid w:val="52777DDF"/>
    <w:rsid w:val="527E4651"/>
    <w:rsid w:val="5282514A"/>
    <w:rsid w:val="52859975"/>
    <w:rsid w:val="528F86E7"/>
    <w:rsid w:val="529AB0CB"/>
    <w:rsid w:val="529C90DC"/>
    <w:rsid w:val="529D6257"/>
    <w:rsid w:val="52B497DE"/>
    <w:rsid w:val="52B8E8BA"/>
    <w:rsid w:val="52CAC5A9"/>
    <w:rsid w:val="52D1BB68"/>
    <w:rsid w:val="52D2CD5F"/>
    <w:rsid w:val="52D5EF55"/>
    <w:rsid w:val="52D7D237"/>
    <w:rsid w:val="52DA29E6"/>
    <w:rsid w:val="52E04BA2"/>
    <w:rsid w:val="52E66422"/>
    <w:rsid w:val="52E82C03"/>
    <w:rsid w:val="52EDB08D"/>
    <w:rsid w:val="52EFEA5F"/>
    <w:rsid w:val="52F34260"/>
    <w:rsid w:val="52F8F8AE"/>
    <w:rsid w:val="52FC73C0"/>
    <w:rsid w:val="52FD8E5A"/>
    <w:rsid w:val="530F182E"/>
    <w:rsid w:val="53117890"/>
    <w:rsid w:val="5319D839"/>
    <w:rsid w:val="531B1173"/>
    <w:rsid w:val="531C6D15"/>
    <w:rsid w:val="5321B61D"/>
    <w:rsid w:val="532259A4"/>
    <w:rsid w:val="533B5073"/>
    <w:rsid w:val="533F954B"/>
    <w:rsid w:val="5340A551"/>
    <w:rsid w:val="5343304B"/>
    <w:rsid w:val="535C7453"/>
    <w:rsid w:val="5369E88D"/>
    <w:rsid w:val="536E4E2F"/>
    <w:rsid w:val="537551C6"/>
    <w:rsid w:val="53776FF5"/>
    <w:rsid w:val="5389D77A"/>
    <w:rsid w:val="538DA730"/>
    <w:rsid w:val="53952E02"/>
    <w:rsid w:val="53962584"/>
    <w:rsid w:val="53A6FD9D"/>
    <w:rsid w:val="53B2A959"/>
    <w:rsid w:val="53B5BF1B"/>
    <w:rsid w:val="53BF998F"/>
    <w:rsid w:val="53C826CC"/>
    <w:rsid w:val="53D3F017"/>
    <w:rsid w:val="53D4F7B3"/>
    <w:rsid w:val="53D841A8"/>
    <w:rsid w:val="53E0C8BF"/>
    <w:rsid w:val="53F80925"/>
    <w:rsid w:val="53F89C1D"/>
    <w:rsid w:val="53F94CE1"/>
    <w:rsid w:val="540537A6"/>
    <w:rsid w:val="5409E0A3"/>
    <w:rsid w:val="540CD42F"/>
    <w:rsid w:val="541A208E"/>
    <w:rsid w:val="541AB759"/>
    <w:rsid w:val="542169D6"/>
    <w:rsid w:val="5428B5E0"/>
    <w:rsid w:val="54327524"/>
    <w:rsid w:val="54333149"/>
    <w:rsid w:val="543CF8D0"/>
    <w:rsid w:val="5448042D"/>
    <w:rsid w:val="544E511E"/>
    <w:rsid w:val="545A2E57"/>
    <w:rsid w:val="545C4BDA"/>
    <w:rsid w:val="545D7980"/>
    <w:rsid w:val="5473A298"/>
    <w:rsid w:val="5479A055"/>
    <w:rsid w:val="547A03CE"/>
    <w:rsid w:val="54819722"/>
    <w:rsid w:val="549266A9"/>
    <w:rsid w:val="54933A09"/>
    <w:rsid w:val="54982C4D"/>
    <w:rsid w:val="54A863D7"/>
    <w:rsid w:val="54A963BA"/>
    <w:rsid w:val="54AC9E02"/>
    <w:rsid w:val="54B5A89A"/>
    <w:rsid w:val="54B83D76"/>
    <w:rsid w:val="54C198D5"/>
    <w:rsid w:val="54CB6E73"/>
    <w:rsid w:val="54D65711"/>
    <w:rsid w:val="54D753B9"/>
    <w:rsid w:val="54DAA783"/>
    <w:rsid w:val="54DF00AC"/>
    <w:rsid w:val="55028FEB"/>
    <w:rsid w:val="5514C23B"/>
    <w:rsid w:val="551C06E9"/>
    <w:rsid w:val="551D41E0"/>
    <w:rsid w:val="551EA557"/>
    <w:rsid w:val="553ED04C"/>
    <w:rsid w:val="5541DD44"/>
    <w:rsid w:val="554F0777"/>
    <w:rsid w:val="555A6756"/>
    <w:rsid w:val="555EC0B3"/>
    <w:rsid w:val="5562FD0E"/>
    <w:rsid w:val="55634391"/>
    <w:rsid w:val="55641A8F"/>
    <w:rsid w:val="5565C833"/>
    <w:rsid w:val="5566CEB5"/>
    <w:rsid w:val="55689DB2"/>
    <w:rsid w:val="556D6053"/>
    <w:rsid w:val="55785B8B"/>
    <w:rsid w:val="557B2E16"/>
    <w:rsid w:val="55838460"/>
    <w:rsid w:val="559000E0"/>
    <w:rsid w:val="5599ACF7"/>
    <w:rsid w:val="559BCFE5"/>
    <w:rsid w:val="559CACE7"/>
    <w:rsid w:val="55A5B104"/>
    <w:rsid w:val="55AD4A30"/>
    <w:rsid w:val="55B4BCAF"/>
    <w:rsid w:val="55D1078E"/>
    <w:rsid w:val="55D5AFA9"/>
    <w:rsid w:val="55E3C6A0"/>
    <w:rsid w:val="55E3E0DE"/>
    <w:rsid w:val="55F02548"/>
    <w:rsid w:val="55F984A4"/>
    <w:rsid w:val="55FA0BF8"/>
    <w:rsid w:val="55FB5383"/>
    <w:rsid w:val="56044C55"/>
    <w:rsid w:val="560467D6"/>
    <w:rsid w:val="56136A29"/>
    <w:rsid w:val="56189FD9"/>
    <w:rsid w:val="5619C4C4"/>
    <w:rsid w:val="5620B02E"/>
    <w:rsid w:val="56295AD8"/>
    <w:rsid w:val="5633E2AC"/>
    <w:rsid w:val="563F7B38"/>
    <w:rsid w:val="5644CD65"/>
    <w:rsid w:val="56453785"/>
    <w:rsid w:val="5648F0E9"/>
    <w:rsid w:val="564D21A1"/>
    <w:rsid w:val="56508985"/>
    <w:rsid w:val="565178FB"/>
    <w:rsid w:val="56553500"/>
    <w:rsid w:val="56587A34"/>
    <w:rsid w:val="565E5FE2"/>
    <w:rsid w:val="566E1EC9"/>
    <w:rsid w:val="5671F0F9"/>
    <w:rsid w:val="567677E4"/>
    <w:rsid w:val="567D5955"/>
    <w:rsid w:val="567F62F2"/>
    <w:rsid w:val="567F6D6D"/>
    <w:rsid w:val="5683FDEE"/>
    <w:rsid w:val="56840FE5"/>
    <w:rsid w:val="56844BC9"/>
    <w:rsid w:val="568934CA"/>
    <w:rsid w:val="569C12FC"/>
    <w:rsid w:val="56B0E45B"/>
    <w:rsid w:val="56BEF996"/>
    <w:rsid w:val="56C547F2"/>
    <w:rsid w:val="56CD3578"/>
    <w:rsid w:val="56CDC646"/>
    <w:rsid w:val="56D2ED28"/>
    <w:rsid w:val="56DDA668"/>
    <w:rsid w:val="56E4023A"/>
    <w:rsid w:val="56E4D259"/>
    <w:rsid w:val="56E67793"/>
    <w:rsid w:val="56E67AFB"/>
    <w:rsid w:val="56ED14B7"/>
    <w:rsid w:val="570930B4"/>
    <w:rsid w:val="5714D60D"/>
    <w:rsid w:val="5716FE77"/>
    <w:rsid w:val="571B946D"/>
    <w:rsid w:val="571F54C1"/>
    <w:rsid w:val="5724A825"/>
    <w:rsid w:val="572758CC"/>
    <w:rsid w:val="572ABE35"/>
    <w:rsid w:val="572FA9E7"/>
    <w:rsid w:val="5732373F"/>
    <w:rsid w:val="57387D48"/>
    <w:rsid w:val="5748EFB3"/>
    <w:rsid w:val="575185F4"/>
    <w:rsid w:val="5752581B"/>
    <w:rsid w:val="575C75C0"/>
    <w:rsid w:val="575D6A29"/>
    <w:rsid w:val="5771061D"/>
    <w:rsid w:val="5771800A"/>
    <w:rsid w:val="578A9BA1"/>
    <w:rsid w:val="5792773E"/>
    <w:rsid w:val="579CC2B7"/>
    <w:rsid w:val="579DC511"/>
    <w:rsid w:val="579ECBDE"/>
    <w:rsid w:val="57A01765"/>
    <w:rsid w:val="57A01CB6"/>
    <w:rsid w:val="57AD059B"/>
    <w:rsid w:val="57BB9D26"/>
    <w:rsid w:val="57BC808F"/>
    <w:rsid w:val="57BCC555"/>
    <w:rsid w:val="57DED600"/>
    <w:rsid w:val="57E107E6"/>
    <w:rsid w:val="57E43EC4"/>
    <w:rsid w:val="57E75502"/>
    <w:rsid w:val="57EFDE38"/>
    <w:rsid w:val="57FFB151"/>
    <w:rsid w:val="581AE38A"/>
    <w:rsid w:val="581ED34F"/>
    <w:rsid w:val="5826C09A"/>
    <w:rsid w:val="582E4234"/>
    <w:rsid w:val="5830BA9A"/>
    <w:rsid w:val="58331FA2"/>
    <w:rsid w:val="583A1CE0"/>
    <w:rsid w:val="5843E790"/>
    <w:rsid w:val="584A83B0"/>
    <w:rsid w:val="584C62FD"/>
    <w:rsid w:val="584E9F30"/>
    <w:rsid w:val="584F71E2"/>
    <w:rsid w:val="585AC9F7"/>
    <w:rsid w:val="585F1BDF"/>
    <w:rsid w:val="586600DC"/>
    <w:rsid w:val="58681B3B"/>
    <w:rsid w:val="586905D9"/>
    <w:rsid w:val="586FAAE4"/>
    <w:rsid w:val="58704186"/>
    <w:rsid w:val="5876710E"/>
    <w:rsid w:val="5876EA32"/>
    <w:rsid w:val="587A0E79"/>
    <w:rsid w:val="58837D33"/>
    <w:rsid w:val="58A50115"/>
    <w:rsid w:val="58A5AD65"/>
    <w:rsid w:val="58A78FEE"/>
    <w:rsid w:val="58AA67A5"/>
    <w:rsid w:val="58AB2C1D"/>
    <w:rsid w:val="58BB2522"/>
    <w:rsid w:val="58C42CBD"/>
    <w:rsid w:val="58C93FB6"/>
    <w:rsid w:val="58CBF735"/>
    <w:rsid w:val="58D45C4A"/>
    <w:rsid w:val="58D9B3D4"/>
    <w:rsid w:val="58DC5641"/>
    <w:rsid w:val="58E1B81B"/>
    <w:rsid w:val="58E3649B"/>
    <w:rsid w:val="58ECCC6A"/>
    <w:rsid w:val="58F68310"/>
    <w:rsid w:val="58F93114"/>
    <w:rsid w:val="59049D9B"/>
    <w:rsid w:val="59174DD6"/>
    <w:rsid w:val="5930F565"/>
    <w:rsid w:val="593ABBF9"/>
    <w:rsid w:val="593BED17"/>
    <w:rsid w:val="593FC523"/>
    <w:rsid w:val="594713BB"/>
    <w:rsid w:val="59473ACF"/>
    <w:rsid w:val="5950D5E5"/>
    <w:rsid w:val="5950E124"/>
    <w:rsid w:val="59516586"/>
    <w:rsid w:val="595895B6"/>
    <w:rsid w:val="595BBB57"/>
    <w:rsid w:val="5964AA07"/>
    <w:rsid w:val="596A5AF2"/>
    <w:rsid w:val="597404A3"/>
    <w:rsid w:val="59800F25"/>
    <w:rsid w:val="5983C7F1"/>
    <w:rsid w:val="59858A1C"/>
    <w:rsid w:val="59887F31"/>
    <w:rsid w:val="598CD5C2"/>
    <w:rsid w:val="5992C523"/>
    <w:rsid w:val="5998087C"/>
    <w:rsid w:val="599B242D"/>
    <w:rsid w:val="599E2118"/>
    <w:rsid w:val="599EEC06"/>
    <w:rsid w:val="59A144D7"/>
    <w:rsid w:val="59A46255"/>
    <w:rsid w:val="59ABE6D6"/>
    <w:rsid w:val="59AE18A6"/>
    <w:rsid w:val="59B612EB"/>
    <w:rsid w:val="59BE7A35"/>
    <w:rsid w:val="59C08F1D"/>
    <w:rsid w:val="59C19769"/>
    <w:rsid w:val="59C3E37D"/>
    <w:rsid w:val="59D42BF1"/>
    <w:rsid w:val="59E053FA"/>
    <w:rsid w:val="59E93979"/>
    <w:rsid w:val="59EA5635"/>
    <w:rsid w:val="59ECFAF6"/>
    <w:rsid w:val="59FAEC40"/>
    <w:rsid w:val="5A01C8C7"/>
    <w:rsid w:val="5A0F8969"/>
    <w:rsid w:val="5A167571"/>
    <w:rsid w:val="5A21D531"/>
    <w:rsid w:val="5A21EADD"/>
    <w:rsid w:val="5A22789A"/>
    <w:rsid w:val="5A23ED5F"/>
    <w:rsid w:val="5A24DA14"/>
    <w:rsid w:val="5A2AFA2E"/>
    <w:rsid w:val="5A34FD1D"/>
    <w:rsid w:val="5A3BBA8B"/>
    <w:rsid w:val="5A4A2D9A"/>
    <w:rsid w:val="5A4BAB0A"/>
    <w:rsid w:val="5A4BCCAE"/>
    <w:rsid w:val="5A55C385"/>
    <w:rsid w:val="5A5E25B1"/>
    <w:rsid w:val="5A674AA9"/>
    <w:rsid w:val="5A6A3BB5"/>
    <w:rsid w:val="5A755A19"/>
    <w:rsid w:val="5A76465E"/>
    <w:rsid w:val="5A792E74"/>
    <w:rsid w:val="5A7F4956"/>
    <w:rsid w:val="5A889CCB"/>
    <w:rsid w:val="5A896212"/>
    <w:rsid w:val="5A89F8DD"/>
    <w:rsid w:val="5A931292"/>
    <w:rsid w:val="5AA7B340"/>
    <w:rsid w:val="5AB07A03"/>
    <w:rsid w:val="5AB4A2EA"/>
    <w:rsid w:val="5AB961DC"/>
    <w:rsid w:val="5ABB02B5"/>
    <w:rsid w:val="5AC23C63"/>
    <w:rsid w:val="5AC3FA9F"/>
    <w:rsid w:val="5AC5676B"/>
    <w:rsid w:val="5AC5FDBB"/>
    <w:rsid w:val="5ACD1A48"/>
    <w:rsid w:val="5AD0160A"/>
    <w:rsid w:val="5AD01CF5"/>
    <w:rsid w:val="5AD0D4C0"/>
    <w:rsid w:val="5AD40955"/>
    <w:rsid w:val="5AD66CA0"/>
    <w:rsid w:val="5AD7BD78"/>
    <w:rsid w:val="5ADF7C34"/>
    <w:rsid w:val="5AE9888F"/>
    <w:rsid w:val="5AE9AC6D"/>
    <w:rsid w:val="5AE9E9A2"/>
    <w:rsid w:val="5AFAB65D"/>
    <w:rsid w:val="5AFCCBFB"/>
    <w:rsid w:val="5B01E6BB"/>
    <w:rsid w:val="5B076D85"/>
    <w:rsid w:val="5B099265"/>
    <w:rsid w:val="5B1575BC"/>
    <w:rsid w:val="5B16E169"/>
    <w:rsid w:val="5B2001DF"/>
    <w:rsid w:val="5B2092C4"/>
    <w:rsid w:val="5B244F92"/>
    <w:rsid w:val="5B24EA1E"/>
    <w:rsid w:val="5B2626B1"/>
    <w:rsid w:val="5B2C6EBF"/>
    <w:rsid w:val="5B4D259C"/>
    <w:rsid w:val="5B551FF7"/>
    <w:rsid w:val="5B5A7B0D"/>
    <w:rsid w:val="5B61FEF9"/>
    <w:rsid w:val="5B7BC102"/>
    <w:rsid w:val="5B7DEEAF"/>
    <w:rsid w:val="5B7EE87F"/>
    <w:rsid w:val="5B84E673"/>
    <w:rsid w:val="5B97AE28"/>
    <w:rsid w:val="5BA8F461"/>
    <w:rsid w:val="5BBB2594"/>
    <w:rsid w:val="5BBBEB77"/>
    <w:rsid w:val="5BBBEF07"/>
    <w:rsid w:val="5BC1F7BE"/>
    <w:rsid w:val="5BCD3254"/>
    <w:rsid w:val="5BCE74B2"/>
    <w:rsid w:val="5BDCA1D7"/>
    <w:rsid w:val="5BDFD5AA"/>
    <w:rsid w:val="5BE73DD4"/>
    <w:rsid w:val="5BEA6F9A"/>
    <w:rsid w:val="5BF11299"/>
    <w:rsid w:val="5BF2C5E4"/>
    <w:rsid w:val="5BF7F2A0"/>
    <w:rsid w:val="5C0DF067"/>
    <w:rsid w:val="5C2218B0"/>
    <w:rsid w:val="5C256E15"/>
    <w:rsid w:val="5C25C93E"/>
    <w:rsid w:val="5C27F36F"/>
    <w:rsid w:val="5C2C890E"/>
    <w:rsid w:val="5C307129"/>
    <w:rsid w:val="5C3FE1CB"/>
    <w:rsid w:val="5C56D316"/>
    <w:rsid w:val="5C5825DB"/>
    <w:rsid w:val="5C5C614C"/>
    <w:rsid w:val="5C6CFA22"/>
    <w:rsid w:val="5C738DD9"/>
    <w:rsid w:val="5C7457D9"/>
    <w:rsid w:val="5C7D048A"/>
    <w:rsid w:val="5C817A4A"/>
    <w:rsid w:val="5C84A8EB"/>
    <w:rsid w:val="5C89470D"/>
    <w:rsid w:val="5C8EB5CD"/>
    <w:rsid w:val="5CA4C8F3"/>
    <w:rsid w:val="5CA66EC5"/>
    <w:rsid w:val="5CAAF41C"/>
    <w:rsid w:val="5CAC012E"/>
    <w:rsid w:val="5CC01FF3"/>
    <w:rsid w:val="5CCABF55"/>
    <w:rsid w:val="5CCE7E89"/>
    <w:rsid w:val="5CD50396"/>
    <w:rsid w:val="5CD64CC0"/>
    <w:rsid w:val="5CDD181C"/>
    <w:rsid w:val="5CE04517"/>
    <w:rsid w:val="5CEEC61F"/>
    <w:rsid w:val="5CF49D06"/>
    <w:rsid w:val="5CF828DB"/>
    <w:rsid w:val="5CF9EFDF"/>
    <w:rsid w:val="5D172450"/>
    <w:rsid w:val="5D1758B3"/>
    <w:rsid w:val="5D220633"/>
    <w:rsid w:val="5D2803B5"/>
    <w:rsid w:val="5D328D02"/>
    <w:rsid w:val="5D35E3C4"/>
    <w:rsid w:val="5D3628A0"/>
    <w:rsid w:val="5D3E93A4"/>
    <w:rsid w:val="5D415341"/>
    <w:rsid w:val="5D470E2F"/>
    <w:rsid w:val="5D4FEABF"/>
    <w:rsid w:val="5D53368D"/>
    <w:rsid w:val="5D630113"/>
    <w:rsid w:val="5D68C7ED"/>
    <w:rsid w:val="5D6FB5C1"/>
    <w:rsid w:val="5D7CAC21"/>
    <w:rsid w:val="5D802F17"/>
    <w:rsid w:val="5D820498"/>
    <w:rsid w:val="5D8C725F"/>
    <w:rsid w:val="5D90B4C1"/>
    <w:rsid w:val="5D93678F"/>
    <w:rsid w:val="5D9A46F7"/>
    <w:rsid w:val="5D9B36DD"/>
    <w:rsid w:val="5DA6A637"/>
    <w:rsid w:val="5DABC43B"/>
    <w:rsid w:val="5DAEE43A"/>
    <w:rsid w:val="5DB9B5CA"/>
    <w:rsid w:val="5DC1ECF7"/>
    <w:rsid w:val="5DC66416"/>
    <w:rsid w:val="5DCEE90A"/>
    <w:rsid w:val="5DD1A09D"/>
    <w:rsid w:val="5DD487D7"/>
    <w:rsid w:val="5DD50E79"/>
    <w:rsid w:val="5DD812E3"/>
    <w:rsid w:val="5DF5F62F"/>
    <w:rsid w:val="5DF99A32"/>
    <w:rsid w:val="5E01608C"/>
    <w:rsid w:val="5E137A28"/>
    <w:rsid w:val="5E1B4192"/>
    <w:rsid w:val="5E1FA037"/>
    <w:rsid w:val="5E212D1F"/>
    <w:rsid w:val="5E28D29F"/>
    <w:rsid w:val="5E2A9A18"/>
    <w:rsid w:val="5E2BC213"/>
    <w:rsid w:val="5E35F507"/>
    <w:rsid w:val="5E3FFF0E"/>
    <w:rsid w:val="5E4713ED"/>
    <w:rsid w:val="5E4FEE03"/>
    <w:rsid w:val="5E50496A"/>
    <w:rsid w:val="5E51BE8A"/>
    <w:rsid w:val="5E583386"/>
    <w:rsid w:val="5E59932A"/>
    <w:rsid w:val="5E63115D"/>
    <w:rsid w:val="5E638C19"/>
    <w:rsid w:val="5E63DA81"/>
    <w:rsid w:val="5E735015"/>
    <w:rsid w:val="5E85D798"/>
    <w:rsid w:val="5E921BCF"/>
    <w:rsid w:val="5E92E90B"/>
    <w:rsid w:val="5E932190"/>
    <w:rsid w:val="5E95088C"/>
    <w:rsid w:val="5E98BF74"/>
    <w:rsid w:val="5E9C8C65"/>
    <w:rsid w:val="5EA02CED"/>
    <w:rsid w:val="5EA26C02"/>
    <w:rsid w:val="5EAAD0CB"/>
    <w:rsid w:val="5EB2F4B1"/>
    <w:rsid w:val="5EB32914"/>
    <w:rsid w:val="5EB7407F"/>
    <w:rsid w:val="5ED0DF44"/>
    <w:rsid w:val="5ED1F901"/>
    <w:rsid w:val="5EE74CEC"/>
    <w:rsid w:val="5EE91640"/>
    <w:rsid w:val="5EEF08A5"/>
    <w:rsid w:val="5EF77FB3"/>
    <w:rsid w:val="5EFD27C4"/>
    <w:rsid w:val="5EFFDFDA"/>
    <w:rsid w:val="5F075BCF"/>
    <w:rsid w:val="5F114B31"/>
    <w:rsid w:val="5F19FE39"/>
    <w:rsid w:val="5F1D7ABF"/>
    <w:rsid w:val="5F209D18"/>
    <w:rsid w:val="5F260256"/>
    <w:rsid w:val="5F2AE400"/>
    <w:rsid w:val="5F2B918D"/>
    <w:rsid w:val="5F2D3987"/>
    <w:rsid w:val="5F2FE481"/>
    <w:rsid w:val="5F31FBA9"/>
    <w:rsid w:val="5F352B01"/>
    <w:rsid w:val="5F35D50D"/>
    <w:rsid w:val="5F3BD619"/>
    <w:rsid w:val="5F3C2E87"/>
    <w:rsid w:val="5F40BBC3"/>
    <w:rsid w:val="5F417341"/>
    <w:rsid w:val="5F438F2D"/>
    <w:rsid w:val="5F44F790"/>
    <w:rsid w:val="5F5D6A00"/>
    <w:rsid w:val="5F66870D"/>
    <w:rsid w:val="5F6CF3A1"/>
    <w:rsid w:val="5F7532BD"/>
    <w:rsid w:val="5F83E7D5"/>
    <w:rsid w:val="5F86F2D7"/>
    <w:rsid w:val="5F8B73BA"/>
    <w:rsid w:val="5F910A8C"/>
    <w:rsid w:val="5F981978"/>
    <w:rsid w:val="5FB26E93"/>
    <w:rsid w:val="5FB6792C"/>
    <w:rsid w:val="5FB743B0"/>
    <w:rsid w:val="5FBB3E9D"/>
    <w:rsid w:val="5FBD6E25"/>
    <w:rsid w:val="5FBE42C5"/>
    <w:rsid w:val="5FD73E6D"/>
    <w:rsid w:val="5FD849D5"/>
    <w:rsid w:val="5FDDA9E5"/>
    <w:rsid w:val="5FF7834C"/>
    <w:rsid w:val="5FF997D4"/>
    <w:rsid w:val="60074A00"/>
    <w:rsid w:val="6007F739"/>
    <w:rsid w:val="600B133E"/>
    <w:rsid w:val="60277FDA"/>
    <w:rsid w:val="602ED805"/>
    <w:rsid w:val="6037235C"/>
    <w:rsid w:val="603A45B4"/>
    <w:rsid w:val="603BFD4E"/>
    <w:rsid w:val="603F5DC6"/>
    <w:rsid w:val="6058712B"/>
    <w:rsid w:val="605A0C0E"/>
    <w:rsid w:val="6061C7E3"/>
    <w:rsid w:val="6066F243"/>
    <w:rsid w:val="607417BE"/>
    <w:rsid w:val="60758954"/>
    <w:rsid w:val="6082E8DA"/>
    <w:rsid w:val="60837860"/>
    <w:rsid w:val="60880553"/>
    <w:rsid w:val="6089C082"/>
    <w:rsid w:val="608DA589"/>
    <w:rsid w:val="608FB540"/>
    <w:rsid w:val="608FB5E6"/>
    <w:rsid w:val="60949E42"/>
    <w:rsid w:val="6096ABF3"/>
    <w:rsid w:val="60971C63"/>
    <w:rsid w:val="609E0ACF"/>
    <w:rsid w:val="609E0ED8"/>
    <w:rsid w:val="60A068AF"/>
    <w:rsid w:val="60AE616F"/>
    <w:rsid w:val="60B012FA"/>
    <w:rsid w:val="60B36444"/>
    <w:rsid w:val="60B5CE9A"/>
    <w:rsid w:val="60C761EE"/>
    <w:rsid w:val="60CE3B12"/>
    <w:rsid w:val="60D0FB62"/>
    <w:rsid w:val="60D3E34F"/>
    <w:rsid w:val="60DFC4D8"/>
    <w:rsid w:val="60E16597"/>
    <w:rsid w:val="60E7091A"/>
    <w:rsid w:val="60FCBF87"/>
    <w:rsid w:val="610591B4"/>
    <w:rsid w:val="61071A79"/>
    <w:rsid w:val="610CBF61"/>
    <w:rsid w:val="610FB3A5"/>
    <w:rsid w:val="6115C2EA"/>
    <w:rsid w:val="61186250"/>
    <w:rsid w:val="611A2644"/>
    <w:rsid w:val="611EA38B"/>
    <w:rsid w:val="6122E347"/>
    <w:rsid w:val="6126663B"/>
    <w:rsid w:val="6129940B"/>
    <w:rsid w:val="613F578E"/>
    <w:rsid w:val="6140AE89"/>
    <w:rsid w:val="6140FE56"/>
    <w:rsid w:val="6143C02B"/>
    <w:rsid w:val="61548810"/>
    <w:rsid w:val="6157245B"/>
    <w:rsid w:val="6160B78B"/>
    <w:rsid w:val="61627F6C"/>
    <w:rsid w:val="61690E1B"/>
    <w:rsid w:val="6182484E"/>
    <w:rsid w:val="61824D90"/>
    <w:rsid w:val="61846C15"/>
    <w:rsid w:val="6184C185"/>
    <w:rsid w:val="618608CC"/>
    <w:rsid w:val="618FD448"/>
    <w:rsid w:val="61936584"/>
    <w:rsid w:val="619EB8C6"/>
    <w:rsid w:val="61A1D05D"/>
    <w:rsid w:val="61A2635C"/>
    <w:rsid w:val="61A31AD5"/>
    <w:rsid w:val="61A9754E"/>
    <w:rsid w:val="61AAD1EC"/>
    <w:rsid w:val="61AC277D"/>
    <w:rsid w:val="61B20EA5"/>
    <w:rsid w:val="61B3A8E4"/>
    <w:rsid w:val="61B8F5AA"/>
    <w:rsid w:val="61C6A84B"/>
    <w:rsid w:val="61C894F6"/>
    <w:rsid w:val="61E07341"/>
    <w:rsid w:val="61FDBC29"/>
    <w:rsid w:val="6201AC3D"/>
    <w:rsid w:val="6202C2A4"/>
    <w:rsid w:val="620334F5"/>
    <w:rsid w:val="621159B5"/>
    <w:rsid w:val="62164CDA"/>
    <w:rsid w:val="621BABFC"/>
    <w:rsid w:val="621D2805"/>
    <w:rsid w:val="6222856B"/>
    <w:rsid w:val="622DC8F6"/>
    <w:rsid w:val="623510B8"/>
    <w:rsid w:val="6237F25C"/>
    <w:rsid w:val="623F3D09"/>
    <w:rsid w:val="6248EBF3"/>
    <w:rsid w:val="6248FF12"/>
    <w:rsid w:val="624BE35B"/>
    <w:rsid w:val="625149EB"/>
    <w:rsid w:val="62519EFB"/>
    <w:rsid w:val="62536E7F"/>
    <w:rsid w:val="62542720"/>
    <w:rsid w:val="62552F82"/>
    <w:rsid w:val="6258E9D2"/>
    <w:rsid w:val="625EBC79"/>
    <w:rsid w:val="6261AB57"/>
    <w:rsid w:val="626A0B73"/>
    <w:rsid w:val="6271B5DB"/>
    <w:rsid w:val="627A175A"/>
    <w:rsid w:val="627C6AF3"/>
    <w:rsid w:val="6281B0BB"/>
    <w:rsid w:val="6282D97B"/>
    <w:rsid w:val="628EEFCE"/>
    <w:rsid w:val="62917502"/>
    <w:rsid w:val="6291CE72"/>
    <w:rsid w:val="62967125"/>
    <w:rsid w:val="62A16215"/>
    <w:rsid w:val="62AB8406"/>
    <w:rsid w:val="62BEEA72"/>
    <w:rsid w:val="62C90F23"/>
    <w:rsid w:val="62DCAFCE"/>
    <w:rsid w:val="62EEB2B5"/>
    <w:rsid w:val="62F84E27"/>
    <w:rsid w:val="63007172"/>
    <w:rsid w:val="631405FE"/>
    <w:rsid w:val="631BB354"/>
    <w:rsid w:val="631E1DF1"/>
    <w:rsid w:val="6323BA8D"/>
    <w:rsid w:val="6328FFBE"/>
    <w:rsid w:val="632A7E9B"/>
    <w:rsid w:val="632BA4A9"/>
    <w:rsid w:val="632BDD3E"/>
    <w:rsid w:val="633ACD2F"/>
    <w:rsid w:val="633B99FA"/>
    <w:rsid w:val="6341997C"/>
    <w:rsid w:val="63458E44"/>
    <w:rsid w:val="6346A24D"/>
    <w:rsid w:val="634DAA3E"/>
    <w:rsid w:val="634F7945"/>
    <w:rsid w:val="63575084"/>
    <w:rsid w:val="63584846"/>
    <w:rsid w:val="635E5AA6"/>
    <w:rsid w:val="6367224E"/>
    <w:rsid w:val="636F6630"/>
    <w:rsid w:val="6375E8BA"/>
    <w:rsid w:val="63820987"/>
    <w:rsid w:val="6384C47B"/>
    <w:rsid w:val="6384E48A"/>
    <w:rsid w:val="6385F742"/>
    <w:rsid w:val="6386BF04"/>
    <w:rsid w:val="6387FF73"/>
    <w:rsid w:val="639147B7"/>
    <w:rsid w:val="63974539"/>
    <w:rsid w:val="639A9FBF"/>
    <w:rsid w:val="63A3FD03"/>
    <w:rsid w:val="63A9E134"/>
    <w:rsid w:val="63ADDA41"/>
    <w:rsid w:val="63B4EC6B"/>
    <w:rsid w:val="63BE4044"/>
    <w:rsid w:val="63C84E69"/>
    <w:rsid w:val="63C97F1F"/>
    <w:rsid w:val="63C9DE94"/>
    <w:rsid w:val="63D4588E"/>
    <w:rsid w:val="63DF9012"/>
    <w:rsid w:val="63EF54E0"/>
    <w:rsid w:val="63EFA142"/>
    <w:rsid w:val="63FBAA75"/>
    <w:rsid w:val="6401EA46"/>
    <w:rsid w:val="6403A922"/>
    <w:rsid w:val="640406B9"/>
    <w:rsid w:val="64063F3F"/>
    <w:rsid w:val="6409D9B4"/>
    <w:rsid w:val="640B3C41"/>
    <w:rsid w:val="640B65EF"/>
    <w:rsid w:val="64198558"/>
    <w:rsid w:val="641EB2BC"/>
    <w:rsid w:val="64202F55"/>
    <w:rsid w:val="642492F2"/>
    <w:rsid w:val="642D63B2"/>
    <w:rsid w:val="642D9ED3"/>
    <w:rsid w:val="644D5025"/>
    <w:rsid w:val="644E9586"/>
    <w:rsid w:val="6451C706"/>
    <w:rsid w:val="6456BF5C"/>
    <w:rsid w:val="645AC60A"/>
    <w:rsid w:val="645BF896"/>
    <w:rsid w:val="645F7866"/>
    <w:rsid w:val="645FAAEB"/>
    <w:rsid w:val="647D6EA0"/>
    <w:rsid w:val="647F954C"/>
    <w:rsid w:val="6480AB86"/>
    <w:rsid w:val="64896979"/>
    <w:rsid w:val="648F64A7"/>
    <w:rsid w:val="64939169"/>
    <w:rsid w:val="649B0397"/>
    <w:rsid w:val="64A16827"/>
    <w:rsid w:val="64A3AB73"/>
    <w:rsid w:val="64A5368B"/>
    <w:rsid w:val="64ADB5E2"/>
    <w:rsid w:val="64B895DF"/>
    <w:rsid w:val="64C071A3"/>
    <w:rsid w:val="64CDDC46"/>
    <w:rsid w:val="64D3E8C2"/>
    <w:rsid w:val="64D8A443"/>
    <w:rsid w:val="64DD69DD"/>
    <w:rsid w:val="64E272AE"/>
    <w:rsid w:val="64EB49A6"/>
    <w:rsid w:val="64EFF1F8"/>
    <w:rsid w:val="64F19AE6"/>
    <w:rsid w:val="64F36CB0"/>
    <w:rsid w:val="64F8B021"/>
    <w:rsid w:val="64F9D277"/>
    <w:rsid w:val="65018F80"/>
    <w:rsid w:val="65025F21"/>
    <w:rsid w:val="650C1EB0"/>
    <w:rsid w:val="650EB8C1"/>
    <w:rsid w:val="650F7D5C"/>
    <w:rsid w:val="651F2E67"/>
    <w:rsid w:val="6520CF0A"/>
    <w:rsid w:val="652203D6"/>
    <w:rsid w:val="652D1818"/>
    <w:rsid w:val="6532D38B"/>
    <w:rsid w:val="6546F3AE"/>
    <w:rsid w:val="65496C5A"/>
    <w:rsid w:val="65573161"/>
    <w:rsid w:val="656ACC0F"/>
    <w:rsid w:val="656E12F8"/>
    <w:rsid w:val="658B0F41"/>
    <w:rsid w:val="659151E0"/>
    <w:rsid w:val="659F7983"/>
    <w:rsid w:val="65A062B7"/>
    <w:rsid w:val="65A20FA0"/>
    <w:rsid w:val="65A46C85"/>
    <w:rsid w:val="65A6F941"/>
    <w:rsid w:val="65AD9D07"/>
    <w:rsid w:val="65ADDF60"/>
    <w:rsid w:val="65AF63DE"/>
    <w:rsid w:val="65B40BB5"/>
    <w:rsid w:val="65BC459F"/>
    <w:rsid w:val="65D1ED45"/>
    <w:rsid w:val="65D8E1FD"/>
    <w:rsid w:val="65E92FC9"/>
    <w:rsid w:val="65EA65E7"/>
    <w:rsid w:val="65F242EE"/>
    <w:rsid w:val="65F840C3"/>
    <w:rsid w:val="65F863A1"/>
    <w:rsid w:val="65F92DDD"/>
    <w:rsid w:val="660C6586"/>
    <w:rsid w:val="6612C8B1"/>
    <w:rsid w:val="6613AA8B"/>
    <w:rsid w:val="6613E795"/>
    <w:rsid w:val="6619FD8A"/>
    <w:rsid w:val="661AC5DD"/>
    <w:rsid w:val="6632952D"/>
    <w:rsid w:val="6639DFBE"/>
    <w:rsid w:val="663E4EF2"/>
    <w:rsid w:val="664106EC"/>
    <w:rsid w:val="66473432"/>
    <w:rsid w:val="6649E10C"/>
    <w:rsid w:val="6654C018"/>
    <w:rsid w:val="6657708D"/>
    <w:rsid w:val="665B5B4F"/>
    <w:rsid w:val="6660EF12"/>
    <w:rsid w:val="6663456B"/>
    <w:rsid w:val="6669ACA7"/>
    <w:rsid w:val="666E8370"/>
    <w:rsid w:val="666ED00A"/>
    <w:rsid w:val="6670B7AB"/>
    <w:rsid w:val="66717636"/>
    <w:rsid w:val="6677682F"/>
    <w:rsid w:val="667D274D"/>
    <w:rsid w:val="66884F72"/>
    <w:rsid w:val="66948082"/>
    <w:rsid w:val="66A01A71"/>
    <w:rsid w:val="66B8BD05"/>
    <w:rsid w:val="66BAFEC8"/>
    <w:rsid w:val="66BDD437"/>
    <w:rsid w:val="66C24579"/>
    <w:rsid w:val="66C597D4"/>
    <w:rsid w:val="66C8ACD2"/>
    <w:rsid w:val="66CBD8A3"/>
    <w:rsid w:val="66CEE5FB"/>
    <w:rsid w:val="66D4E859"/>
    <w:rsid w:val="66DA6C62"/>
    <w:rsid w:val="66DB901C"/>
    <w:rsid w:val="66DC10A0"/>
    <w:rsid w:val="66E3EA21"/>
    <w:rsid w:val="66E529A4"/>
    <w:rsid w:val="66EDC326"/>
    <w:rsid w:val="66F6902E"/>
    <w:rsid w:val="66F881B1"/>
    <w:rsid w:val="66F90453"/>
    <w:rsid w:val="6701F876"/>
    <w:rsid w:val="670307F8"/>
    <w:rsid w:val="6715E088"/>
    <w:rsid w:val="671AF47E"/>
    <w:rsid w:val="672A7BAC"/>
    <w:rsid w:val="6735C9A4"/>
    <w:rsid w:val="673B389B"/>
    <w:rsid w:val="673B49E4"/>
    <w:rsid w:val="6742C0E2"/>
    <w:rsid w:val="6745CDB1"/>
    <w:rsid w:val="6747CD36"/>
    <w:rsid w:val="6748933E"/>
    <w:rsid w:val="67510716"/>
    <w:rsid w:val="6763EB7F"/>
    <w:rsid w:val="6774B25E"/>
    <w:rsid w:val="677662C8"/>
    <w:rsid w:val="677822ED"/>
    <w:rsid w:val="677F0DA5"/>
    <w:rsid w:val="67988581"/>
    <w:rsid w:val="6798D58F"/>
    <w:rsid w:val="679C1D75"/>
    <w:rsid w:val="67A07049"/>
    <w:rsid w:val="67A494DB"/>
    <w:rsid w:val="67A505A9"/>
    <w:rsid w:val="67AC87E0"/>
    <w:rsid w:val="67AFB7F6"/>
    <w:rsid w:val="67B09BE8"/>
    <w:rsid w:val="67B60652"/>
    <w:rsid w:val="67B6C1CD"/>
    <w:rsid w:val="67BFD16F"/>
    <w:rsid w:val="67C4F7FB"/>
    <w:rsid w:val="67D9E2F0"/>
    <w:rsid w:val="67DA9D3E"/>
    <w:rsid w:val="67DB4C35"/>
    <w:rsid w:val="67DCD74D"/>
    <w:rsid w:val="67DEF02F"/>
    <w:rsid w:val="67F16E4E"/>
    <w:rsid w:val="67FC842B"/>
    <w:rsid w:val="67FC84E9"/>
    <w:rsid w:val="67FF00D2"/>
    <w:rsid w:val="67FF15CC"/>
    <w:rsid w:val="67FF4A58"/>
    <w:rsid w:val="6810A20A"/>
    <w:rsid w:val="68150A9F"/>
    <w:rsid w:val="6815E7D0"/>
    <w:rsid w:val="68172886"/>
    <w:rsid w:val="6818F7AE"/>
    <w:rsid w:val="68192BAF"/>
    <w:rsid w:val="6821B7FA"/>
    <w:rsid w:val="6829F7C4"/>
    <w:rsid w:val="682D05CB"/>
    <w:rsid w:val="68388E21"/>
    <w:rsid w:val="6839FFE3"/>
    <w:rsid w:val="68550A10"/>
    <w:rsid w:val="685E8724"/>
    <w:rsid w:val="68647D33"/>
    <w:rsid w:val="686508AC"/>
    <w:rsid w:val="686B3233"/>
    <w:rsid w:val="68757B84"/>
    <w:rsid w:val="687B6174"/>
    <w:rsid w:val="68809B39"/>
    <w:rsid w:val="689BA71C"/>
    <w:rsid w:val="68A00DFF"/>
    <w:rsid w:val="68A5B3BA"/>
    <w:rsid w:val="68A85D2F"/>
    <w:rsid w:val="68B5A893"/>
    <w:rsid w:val="68C08B6F"/>
    <w:rsid w:val="68DD6769"/>
    <w:rsid w:val="68DD6D30"/>
    <w:rsid w:val="68DE9143"/>
    <w:rsid w:val="68FAE1C5"/>
    <w:rsid w:val="690A267D"/>
    <w:rsid w:val="691082BF"/>
    <w:rsid w:val="691CD9BB"/>
    <w:rsid w:val="69215672"/>
    <w:rsid w:val="69241F64"/>
    <w:rsid w:val="6929E3B0"/>
    <w:rsid w:val="6938BE2F"/>
    <w:rsid w:val="694B8857"/>
    <w:rsid w:val="694BA406"/>
    <w:rsid w:val="694EF3F5"/>
    <w:rsid w:val="6951D6B3"/>
    <w:rsid w:val="695596E0"/>
    <w:rsid w:val="695B540C"/>
    <w:rsid w:val="695DF439"/>
    <w:rsid w:val="695DFBDC"/>
    <w:rsid w:val="69654C36"/>
    <w:rsid w:val="696992FA"/>
    <w:rsid w:val="696DBE0F"/>
    <w:rsid w:val="69736E01"/>
    <w:rsid w:val="69743718"/>
    <w:rsid w:val="69757ED7"/>
    <w:rsid w:val="697D9432"/>
    <w:rsid w:val="6982BB57"/>
    <w:rsid w:val="69848C2B"/>
    <w:rsid w:val="698C79B1"/>
    <w:rsid w:val="698D5F75"/>
    <w:rsid w:val="6992463D"/>
    <w:rsid w:val="69988FD4"/>
    <w:rsid w:val="699B2605"/>
    <w:rsid w:val="69A07A1A"/>
    <w:rsid w:val="69A0A210"/>
    <w:rsid w:val="69B1B831"/>
    <w:rsid w:val="69B4C80F"/>
    <w:rsid w:val="69B8EF6B"/>
    <w:rsid w:val="69C6F18C"/>
    <w:rsid w:val="69C76E9B"/>
    <w:rsid w:val="69CC1625"/>
    <w:rsid w:val="69CC2144"/>
    <w:rsid w:val="69CED5AD"/>
    <w:rsid w:val="69D5D044"/>
    <w:rsid w:val="69E2DF94"/>
    <w:rsid w:val="69ECE563"/>
    <w:rsid w:val="69EE182D"/>
    <w:rsid w:val="69F27BEB"/>
    <w:rsid w:val="69FBA103"/>
    <w:rsid w:val="69FC90D9"/>
    <w:rsid w:val="6A03BD8E"/>
    <w:rsid w:val="6A08E7C2"/>
    <w:rsid w:val="6A11AF30"/>
    <w:rsid w:val="6A237858"/>
    <w:rsid w:val="6A30A515"/>
    <w:rsid w:val="6A323023"/>
    <w:rsid w:val="6A351F6C"/>
    <w:rsid w:val="6A35EE06"/>
    <w:rsid w:val="6A369A62"/>
    <w:rsid w:val="6A39D7B5"/>
    <w:rsid w:val="6A420F2D"/>
    <w:rsid w:val="6A484E9F"/>
    <w:rsid w:val="6A4FD90F"/>
    <w:rsid w:val="6A544DFE"/>
    <w:rsid w:val="6A56080D"/>
    <w:rsid w:val="6A5EAC1B"/>
    <w:rsid w:val="6A624A87"/>
    <w:rsid w:val="6A6675A5"/>
    <w:rsid w:val="6A6DBB3C"/>
    <w:rsid w:val="6A72EAA6"/>
    <w:rsid w:val="6A7475C7"/>
    <w:rsid w:val="6A7580C3"/>
    <w:rsid w:val="6A7A61A4"/>
    <w:rsid w:val="6A83AA5F"/>
    <w:rsid w:val="6A8AFA54"/>
    <w:rsid w:val="6AA3302F"/>
    <w:rsid w:val="6AA333B5"/>
    <w:rsid w:val="6AA45192"/>
    <w:rsid w:val="6AAA2122"/>
    <w:rsid w:val="6AAC5320"/>
    <w:rsid w:val="6ABA1A7C"/>
    <w:rsid w:val="6ABB50DA"/>
    <w:rsid w:val="6AC3D400"/>
    <w:rsid w:val="6AC5B411"/>
    <w:rsid w:val="6AD23D2C"/>
    <w:rsid w:val="6AD91405"/>
    <w:rsid w:val="6ADBBD91"/>
    <w:rsid w:val="6AE758B8"/>
    <w:rsid w:val="6AE83CAA"/>
    <w:rsid w:val="6AED01B3"/>
    <w:rsid w:val="6AED67DD"/>
    <w:rsid w:val="6AEE628F"/>
    <w:rsid w:val="6AF098D3"/>
    <w:rsid w:val="6AF59E4B"/>
    <w:rsid w:val="6AFFEF22"/>
    <w:rsid w:val="6B08FF73"/>
    <w:rsid w:val="6B12A93D"/>
    <w:rsid w:val="6B146D15"/>
    <w:rsid w:val="6B18F77E"/>
    <w:rsid w:val="6B1B1D48"/>
    <w:rsid w:val="6B284A12"/>
    <w:rsid w:val="6B2D7D1B"/>
    <w:rsid w:val="6B2F4A96"/>
    <w:rsid w:val="6B31EA1F"/>
    <w:rsid w:val="6B36B68E"/>
    <w:rsid w:val="6B3A7F26"/>
    <w:rsid w:val="6B3C4A7B"/>
    <w:rsid w:val="6B4D8892"/>
    <w:rsid w:val="6B5132EA"/>
    <w:rsid w:val="6B5A8B2A"/>
    <w:rsid w:val="6B609870"/>
    <w:rsid w:val="6B71A0A5"/>
    <w:rsid w:val="6B731084"/>
    <w:rsid w:val="6B7968CE"/>
    <w:rsid w:val="6B861850"/>
    <w:rsid w:val="6B89E88E"/>
    <w:rsid w:val="6B90F04D"/>
    <w:rsid w:val="6B9C1DF5"/>
    <w:rsid w:val="6BA3547D"/>
    <w:rsid w:val="6BA44722"/>
    <w:rsid w:val="6BA7E4E7"/>
    <w:rsid w:val="6BBAB060"/>
    <w:rsid w:val="6BBBF2AA"/>
    <w:rsid w:val="6BC34430"/>
    <w:rsid w:val="6BC8E5A5"/>
    <w:rsid w:val="6BCC7576"/>
    <w:rsid w:val="6BD3A19F"/>
    <w:rsid w:val="6BD94654"/>
    <w:rsid w:val="6BDD3605"/>
    <w:rsid w:val="6BDE2B62"/>
    <w:rsid w:val="6BDFFDF1"/>
    <w:rsid w:val="6BE20445"/>
    <w:rsid w:val="6BF82C31"/>
    <w:rsid w:val="6BFE1AE8"/>
    <w:rsid w:val="6C0D206C"/>
    <w:rsid w:val="6C1A8033"/>
    <w:rsid w:val="6C246A0D"/>
    <w:rsid w:val="6C25339B"/>
    <w:rsid w:val="6C310409"/>
    <w:rsid w:val="6C3AE53D"/>
    <w:rsid w:val="6C42A367"/>
    <w:rsid w:val="6C482381"/>
    <w:rsid w:val="6C4B5759"/>
    <w:rsid w:val="6C55EADD"/>
    <w:rsid w:val="6C62812B"/>
    <w:rsid w:val="6C6E0B3F"/>
    <w:rsid w:val="6C6F28B1"/>
    <w:rsid w:val="6C824BC2"/>
    <w:rsid w:val="6C888085"/>
    <w:rsid w:val="6C8A32F0"/>
    <w:rsid w:val="6C967718"/>
    <w:rsid w:val="6C9923CD"/>
    <w:rsid w:val="6C9CC5CD"/>
    <w:rsid w:val="6CAEBD58"/>
    <w:rsid w:val="6CC50037"/>
    <w:rsid w:val="6CD643BD"/>
    <w:rsid w:val="6CDB3C2E"/>
    <w:rsid w:val="6CE958F3"/>
    <w:rsid w:val="6CEB5509"/>
    <w:rsid w:val="6CEC68D1"/>
    <w:rsid w:val="6CF65B8B"/>
    <w:rsid w:val="6CF68999"/>
    <w:rsid w:val="6CF85303"/>
    <w:rsid w:val="6D03C206"/>
    <w:rsid w:val="6D086B2D"/>
    <w:rsid w:val="6D0E5151"/>
    <w:rsid w:val="6D0F9E08"/>
    <w:rsid w:val="6D1372B3"/>
    <w:rsid w:val="6D1AA311"/>
    <w:rsid w:val="6D26113F"/>
    <w:rsid w:val="6D27353B"/>
    <w:rsid w:val="6D27FE89"/>
    <w:rsid w:val="6D2CC0AE"/>
    <w:rsid w:val="6D3535A0"/>
    <w:rsid w:val="6D3A4453"/>
    <w:rsid w:val="6D3BF2EB"/>
    <w:rsid w:val="6D3D5BBF"/>
    <w:rsid w:val="6D4B23DC"/>
    <w:rsid w:val="6D4FC8D2"/>
    <w:rsid w:val="6D50CCCE"/>
    <w:rsid w:val="6D5680C1"/>
    <w:rsid w:val="6D5A872F"/>
    <w:rsid w:val="6D607E29"/>
    <w:rsid w:val="6D65DDCF"/>
    <w:rsid w:val="6D695C0E"/>
    <w:rsid w:val="6D77047C"/>
    <w:rsid w:val="6D79FBC3"/>
    <w:rsid w:val="6D7BCE52"/>
    <w:rsid w:val="6D7E04C8"/>
    <w:rsid w:val="6D80558D"/>
    <w:rsid w:val="6D898CC1"/>
    <w:rsid w:val="6D8A638C"/>
    <w:rsid w:val="6DA5626B"/>
    <w:rsid w:val="6DB31D59"/>
    <w:rsid w:val="6DB563A1"/>
    <w:rsid w:val="6DBB8C16"/>
    <w:rsid w:val="6DBCE3D6"/>
    <w:rsid w:val="6DBF1D9A"/>
    <w:rsid w:val="6DCA81E3"/>
    <w:rsid w:val="6DDBDBAF"/>
    <w:rsid w:val="6DDF6D51"/>
    <w:rsid w:val="6DDFDDCE"/>
    <w:rsid w:val="6DF784F9"/>
    <w:rsid w:val="6DFB2354"/>
    <w:rsid w:val="6E02B3D9"/>
    <w:rsid w:val="6E1462AE"/>
    <w:rsid w:val="6E1CDB42"/>
    <w:rsid w:val="6E26E4C7"/>
    <w:rsid w:val="6E26FEA9"/>
    <w:rsid w:val="6E2E6A14"/>
    <w:rsid w:val="6E3E291D"/>
    <w:rsid w:val="6E3F201B"/>
    <w:rsid w:val="6E4133E8"/>
    <w:rsid w:val="6E45562F"/>
    <w:rsid w:val="6E458693"/>
    <w:rsid w:val="6E47254E"/>
    <w:rsid w:val="6E473A7E"/>
    <w:rsid w:val="6E48E256"/>
    <w:rsid w:val="6E4C3A8E"/>
    <w:rsid w:val="6E4DB317"/>
    <w:rsid w:val="6E4E86CB"/>
    <w:rsid w:val="6E573A35"/>
    <w:rsid w:val="6E576B98"/>
    <w:rsid w:val="6E629D09"/>
    <w:rsid w:val="6E6DDD8A"/>
    <w:rsid w:val="6E709E5A"/>
    <w:rsid w:val="6E75F97C"/>
    <w:rsid w:val="6E7691B7"/>
    <w:rsid w:val="6E7739AC"/>
    <w:rsid w:val="6E777FEB"/>
    <w:rsid w:val="6E7BD8C3"/>
    <w:rsid w:val="6E7CA0E8"/>
    <w:rsid w:val="6E929AD7"/>
    <w:rsid w:val="6E9317F5"/>
    <w:rsid w:val="6E9DE323"/>
    <w:rsid w:val="6EA1E65E"/>
    <w:rsid w:val="6EA440E6"/>
    <w:rsid w:val="6EA94167"/>
    <w:rsid w:val="6EAFF87B"/>
    <w:rsid w:val="6EB257FF"/>
    <w:rsid w:val="6EB7E4B5"/>
    <w:rsid w:val="6EC05686"/>
    <w:rsid w:val="6ED652E3"/>
    <w:rsid w:val="6EF09C3E"/>
    <w:rsid w:val="6EF6C3C6"/>
    <w:rsid w:val="6F12D4DD"/>
    <w:rsid w:val="6F15CC24"/>
    <w:rsid w:val="6F179EB3"/>
    <w:rsid w:val="6F19935D"/>
    <w:rsid w:val="6F19D529"/>
    <w:rsid w:val="6F1E0D0B"/>
    <w:rsid w:val="6F1E5C7A"/>
    <w:rsid w:val="6F276151"/>
    <w:rsid w:val="6F2C9594"/>
    <w:rsid w:val="6F2FCCF3"/>
    <w:rsid w:val="6F30C710"/>
    <w:rsid w:val="6F3253E9"/>
    <w:rsid w:val="6F37BA79"/>
    <w:rsid w:val="6F3AA615"/>
    <w:rsid w:val="6F465BC9"/>
    <w:rsid w:val="6F4E494F"/>
    <w:rsid w:val="6F4E8616"/>
    <w:rsid w:val="6F82E256"/>
    <w:rsid w:val="6F852320"/>
    <w:rsid w:val="6F8A6F09"/>
    <w:rsid w:val="6F8AF1B0"/>
    <w:rsid w:val="6F8E475C"/>
    <w:rsid w:val="6F95F254"/>
    <w:rsid w:val="6FA7D757"/>
    <w:rsid w:val="6FBEE69F"/>
    <w:rsid w:val="6FC1D3B2"/>
    <w:rsid w:val="6FDBBBA2"/>
    <w:rsid w:val="6FE0D04C"/>
    <w:rsid w:val="6FE0D287"/>
    <w:rsid w:val="6FE8E134"/>
    <w:rsid w:val="6FF429EC"/>
    <w:rsid w:val="6FFE6F5B"/>
    <w:rsid w:val="70043B3F"/>
    <w:rsid w:val="700494E6"/>
    <w:rsid w:val="7008AF2B"/>
    <w:rsid w:val="70099E3B"/>
    <w:rsid w:val="7009B410"/>
    <w:rsid w:val="700DE47F"/>
    <w:rsid w:val="700FBB9E"/>
    <w:rsid w:val="70130A0D"/>
    <w:rsid w:val="7013A182"/>
    <w:rsid w:val="70184C00"/>
    <w:rsid w:val="7023C923"/>
    <w:rsid w:val="702E6B38"/>
    <w:rsid w:val="7038F8BB"/>
    <w:rsid w:val="70419937"/>
    <w:rsid w:val="704810A9"/>
    <w:rsid w:val="704D3358"/>
    <w:rsid w:val="7055C47B"/>
    <w:rsid w:val="70576489"/>
    <w:rsid w:val="707892BC"/>
    <w:rsid w:val="7088C708"/>
    <w:rsid w:val="708CE827"/>
    <w:rsid w:val="70939AA4"/>
    <w:rsid w:val="70975A59"/>
    <w:rsid w:val="709BB5D0"/>
    <w:rsid w:val="70A289A9"/>
    <w:rsid w:val="70AFCB6E"/>
    <w:rsid w:val="70B1656A"/>
    <w:rsid w:val="70B2305A"/>
    <w:rsid w:val="70B563BE"/>
    <w:rsid w:val="70CB8352"/>
    <w:rsid w:val="70D17931"/>
    <w:rsid w:val="70D663A1"/>
    <w:rsid w:val="70DB5C3B"/>
    <w:rsid w:val="70E5733E"/>
    <w:rsid w:val="70EA19B0"/>
    <w:rsid w:val="70ECD5A6"/>
    <w:rsid w:val="70ED8316"/>
    <w:rsid w:val="70F06942"/>
    <w:rsid w:val="70F13D84"/>
    <w:rsid w:val="70F6BE5C"/>
    <w:rsid w:val="70F953FB"/>
    <w:rsid w:val="71003ABD"/>
    <w:rsid w:val="710A0668"/>
    <w:rsid w:val="71131492"/>
    <w:rsid w:val="7116B4E6"/>
    <w:rsid w:val="711A7AE7"/>
    <w:rsid w:val="711F2C8D"/>
    <w:rsid w:val="712984D3"/>
    <w:rsid w:val="712BDFFF"/>
    <w:rsid w:val="7135BA20"/>
    <w:rsid w:val="713673A0"/>
    <w:rsid w:val="71394801"/>
    <w:rsid w:val="713FB529"/>
    <w:rsid w:val="714A6E8A"/>
    <w:rsid w:val="714C0370"/>
    <w:rsid w:val="7157CB47"/>
    <w:rsid w:val="7169E83B"/>
    <w:rsid w:val="716A8DCE"/>
    <w:rsid w:val="7170F3A4"/>
    <w:rsid w:val="71746CA7"/>
    <w:rsid w:val="7180E0FE"/>
    <w:rsid w:val="71811E8E"/>
    <w:rsid w:val="7186278D"/>
    <w:rsid w:val="718EDAF7"/>
    <w:rsid w:val="7191EC10"/>
    <w:rsid w:val="71921395"/>
    <w:rsid w:val="71978B96"/>
    <w:rsid w:val="71A1C310"/>
    <w:rsid w:val="71A3EE85"/>
    <w:rsid w:val="71A9F84B"/>
    <w:rsid w:val="71B00A27"/>
    <w:rsid w:val="71B7171F"/>
    <w:rsid w:val="71B9C30C"/>
    <w:rsid w:val="71CF6698"/>
    <w:rsid w:val="71D56818"/>
    <w:rsid w:val="71D9D269"/>
    <w:rsid w:val="71E70E68"/>
    <w:rsid w:val="71EABA9E"/>
    <w:rsid w:val="71F5821E"/>
    <w:rsid w:val="720CE52D"/>
    <w:rsid w:val="7219B9B0"/>
    <w:rsid w:val="72277EA4"/>
    <w:rsid w:val="722CB336"/>
    <w:rsid w:val="722DC8FA"/>
    <w:rsid w:val="722F6B05"/>
    <w:rsid w:val="723026FA"/>
    <w:rsid w:val="7234D0B3"/>
    <w:rsid w:val="72380A5F"/>
    <w:rsid w:val="72387049"/>
    <w:rsid w:val="7255B825"/>
    <w:rsid w:val="725D101F"/>
    <w:rsid w:val="726BF50F"/>
    <w:rsid w:val="726D42A0"/>
    <w:rsid w:val="72807867"/>
    <w:rsid w:val="72809612"/>
    <w:rsid w:val="728432F8"/>
    <w:rsid w:val="72857389"/>
    <w:rsid w:val="7285EA11"/>
    <w:rsid w:val="728FAE4A"/>
    <w:rsid w:val="729A7C43"/>
    <w:rsid w:val="729CB470"/>
    <w:rsid w:val="72A27C2F"/>
    <w:rsid w:val="72B31FFA"/>
    <w:rsid w:val="72B34EF1"/>
    <w:rsid w:val="72B64A08"/>
    <w:rsid w:val="72C55534"/>
    <w:rsid w:val="72C9E500"/>
    <w:rsid w:val="72F21FD3"/>
    <w:rsid w:val="72FE6A44"/>
    <w:rsid w:val="7300A67F"/>
    <w:rsid w:val="730331FF"/>
    <w:rsid w:val="730E9A1A"/>
    <w:rsid w:val="73107540"/>
    <w:rsid w:val="731A5353"/>
    <w:rsid w:val="7320B0D1"/>
    <w:rsid w:val="73335BF7"/>
    <w:rsid w:val="73386267"/>
    <w:rsid w:val="73413EFD"/>
    <w:rsid w:val="73449EFD"/>
    <w:rsid w:val="734FECC2"/>
    <w:rsid w:val="73589A77"/>
    <w:rsid w:val="735BAA55"/>
    <w:rsid w:val="735EDFB7"/>
    <w:rsid w:val="735FD1B1"/>
    <w:rsid w:val="735FF57C"/>
    <w:rsid w:val="736AD5BA"/>
    <w:rsid w:val="736D70BD"/>
    <w:rsid w:val="7373DBD5"/>
    <w:rsid w:val="737855DC"/>
    <w:rsid w:val="7378FF3D"/>
    <w:rsid w:val="7381EEA7"/>
    <w:rsid w:val="738E1BFC"/>
    <w:rsid w:val="739E526E"/>
    <w:rsid w:val="73A52AC1"/>
    <w:rsid w:val="73AF5907"/>
    <w:rsid w:val="73B35C6E"/>
    <w:rsid w:val="73B76965"/>
    <w:rsid w:val="73C1020E"/>
    <w:rsid w:val="73C99B6C"/>
    <w:rsid w:val="73D3DAC0"/>
    <w:rsid w:val="73DA4A25"/>
    <w:rsid w:val="73E9785D"/>
    <w:rsid w:val="73EA5F11"/>
    <w:rsid w:val="73ED22B2"/>
    <w:rsid w:val="73EF6D0E"/>
    <w:rsid w:val="73F18886"/>
    <w:rsid w:val="73F4066C"/>
    <w:rsid w:val="73FA6A72"/>
    <w:rsid w:val="73FE876E"/>
    <w:rsid w:val="73FFCA44"/>
    <w:rsid w:val="740252FE"/>
    <w:rsid w:val="74089215"/>
    <w:rsid w:val="740B2B9C"/>
    <w:rsid w:val="74140B70"/>
    <w:rsid w:val="7415DC57"/>
    <w:rsid w:val="7419CCEC"/>
    <w:rsid w:val="7421BA72"/>
    <w:rsid w:val="74230DD4"/>
    <w:rsid w:val="742FA922"/>
    <w:rsid w:val="74364CA4"/>
    <w:rsid w:val="743D6031"/>
    <w:rsid w:val="744A0D24"/>
    <w:rsid w:val="744AB554"/>
    <w:rsid w:val="7451ED3D"/>
    <w:rsid w:val="74549CEA"/>
    <w:rsid w:val="745C9100"/>
    <w:rsid w:val="7463AA6D"/>
    <w:rsid w:val="7463E7D6"/>
    <w:rsid w:val="746D6F12"/>
    <w:rsid w:val="74820617"/>
    <w:rsid w:val="748E3AFE"/>
    <w:rsid w:val="7493926A"/>
    <w:rsid w:val="74962884"/>
    <w:rsid w:val="749DE3DD"/>
    <w:rsid w:val="74B5DC07"/>
    <w:rsid w:val="74B701EA"/>
    <w:rsid w:val="74BD593A"/>
    <w:rsid w:val="74C50F3D"/>
    <w:rsid w:val="74CB6E9A"/>
    <w:rsid w:val="74D27CF2"/>
    <w:rsid w:val="74D38E50"/>
    <w:rsid w:val="74E19887"/>
    <w:rsid w:val="74E32CC1"/>
    <w:rsid w:val="74E712A5"/>
    <w:rsid w:val="74F141BB"/>
    <w:rsid w:val="74FF683C"/>
    <w:rsid w:val="750639C4"/>
    <w:rsid w:val="7506A61B"/>
    <w:rsid w:val="750B6682"/>
    <w:rsid w:val="750C2DD7"/>
    <w:rsid w:val="750C6B02"/>
    <w:rsid w:val="750FAC36"/>
    <w:rsid w:val="751379BE"/>
    <w:rsid w:val="751D2867"/>
    <w:rsid w:val="7529EC5D"/>
    <w:rsid w:val="752BD05A"/>
    <w:rsid w:val="752EE8EE"/>
    <w:rsid w:val="753D6DFD"/>
    <w:rsid w:val="7542BE74"/>
    <w:rsid w:val="75468B28"/>
    <w:rsid w:val="75687566"/>
    <w:rsid w:val="75761A86"/>
    <w:rsid w:val="757E8B9E"/>
    <w:rsid w:val="75808E41"/>
    <w:rsid w:val="75877608"/>
    <w:rsid w:val="7588D283"/>
    <w:rsid w:val="758C2448"/>
    <w:rsid w:val="758D58E7"/>
    <w:rsid w:val="7591A749"/>
    <w:rsid w:val="75946CA1"/>
    <w:rsid w:val="759549D2"/>
    <w:rsid w:val="7597DC82"/>
    <w:rsid w:val="75A2AA4D"/>
    <w:rsid w:val="75A59117"/>
    <w:rsid w:val="75B0494E"/>
    <w:rsid w:val="75B0619D"/>
    <w:rsid w:val="75B3802C"/>
    <w:rsid w:val="75B53A8D"/>
    <w:rsid w:val="75B59D4D"/>
    <w:rsid w:val="75B75904"/>
    <w:rsid w:val="75BBB2CF"/>
    <w:rsid w:val="75BBB71C"/>
    <w:rsid w:val="75C93DA7"/>
    <w:rsid w:val="75CA2F7F"/>
    <w:rsid w:val="75D74D5D"/>
    <w:rsid w:val="75DB106F"/>
    <w:rsid w:val="75DF57DD"/>
    <w:rsid w:val="75F53063"/>
    <w:rsid w:val="7603BCDC"/>
    <w:rsid w:val="76058DF7"/>
    <w:rsid w:val="760ED15E"/>
    <w:rsid w:val="760FFF17"/>
    <w:rsid w:val="761361A8"/>
    <w:rsid w:val="761880B2"/>
    <w:rsid w:val="7620D55E"/>
    <w:rsid w:val="7623AA71"/>
    <w:rsid w:val="76263B57"/>
    <w:rsid w:val="7635A8D4"/>
    <w:rsid w:val="7643CC00"/>
    <w:rsid w:val="764801E5"/>
    <w:rsid w:val="76535CEB"/>
    <w:rsid w:val="76538E0D"/>
    <w:rsid w:val="765F148E"/>
    <w:rsid w:val="766CB4ED"/>
    <w:rsid w:val="766E4D53"/>
    <w:rsid w:val="767CDF8A"/>
    <w:rsid w:val="767F3DB5"/>
    <w:rsid w:val="7682E306"/>
    <w:rsid w:val="76840117"/>
    <w:rsid w:val="7689348C"/>
    <w:rsid w:val="769C76EA"/>
    <w:rsid w:val="76BE2BC1"/>
    <w:rsid w:val="76C0C58F"/>
    <w:rsid w:val="76CB9F59"/>
    <w:rsid w:val="76CD4787"/>
    <w:rsid w:val="76D234A7"/>
    <w:rsid w:val="76D8E91A"/>
    <w:rsid w:val="76DC17E6"/>
    <w:rsid w:val="76E1D39C"/>
    <w:rsid w:val="76EAFD30"/>
    <w:rsid w:val="76F5AD6A"/>
    <w:rsid w:val="76F8A2D0"/>
    <w:rsid w:val="76FBAA5A"/>
    <w:rsid w:val="7705ACD6"/>
    <w:rsid w:val="7707E30A"/>
    <w:rsid w:val="770B2E7F"/>
    <w:rsid w:val="7711EAE7"/>
    <w:rsid w:val="771251A6"/>
    <w:rsid w:val="77134026"/>
    <w:rsid w:val="77219601"/>
    <w:rsid w:val="7722B098"/>
    <w:rsid w:val="7724E70E"/>
    <w:rsid w:val="77378743"/>
    <w:rsid w:val="773ADED8"/>
    <w:rsid w:val="773D036C"/>
    <w:rsid w:val="773E983C"/>
    <w:rsid w:val="77437DF0"/>
    <w:rsid w:val="7747AF05"/>
    <w:rsid w:val="774A9DBF"/>
    <w:rsid w:val="77540735"/>
    <w:rsid w:val="77595B34"/>
    <w:rsid w:val="77595DC3"/>
    <w:rsid w:val="775E4E36"/>
    <w:rsid w:val="775F9E15"/>
    <w:rsid w:val="776A2187"/>
    <w:rsid w:val="777477D7"/>
    <w:rsid w:val="777584CB"/>
    <w:rsid w:val="7781144D"/>
    <w:rsid w:val="778315C4"/>
    <w:rsid w:val="778DDA46"/>
    <w:rsid w:val="779578E2"/>
    <w:rsid w:val="7798C657"/>
    <w:rsid w:val="77A77918"/>
    <w:rsid w:val="77A9C975"/>
    <w:rsid w:val="77B3C282"/>
    <w:rsid w:val="77B6798C"/>
    <w:rsid w:val="77B77133"/>
    <w:rsid w:val="77BB44F4"/>
    <w:rsid w:val="77C5DBC0"/>
    <w:rsid w:val="77C893DC"/>
    <w:rsid w:val="77CA2DA8"/>
    <w:rsid w:val="77CB1F91"/>
    <w:rsid w:val="77CB332C"/>
    <w:rsid w:val="77CBB4F9"/>
    <w:rsid w:val="77D417A2"/>
    <w:rsid w:val="77E09143"/>
    <w:rsid w:val="77E2DA8F"/>
    <w:rsid w:val="77E3E663"/>
    <w:rsid w:val="77E673D4"/>
    <w:rsid w:val="77F90FB4"/>
    <w:rsid w:val="77FC002A"/>
    <w:rsid w:val="7806B0D5"/>
    <w:rsid w:val="7806CD1A"/>
    <w:rsid w:val="780A1DB4"/>
    <w:rsid w:val="781346B1"/>
    <w:rsid w:val="7813C110"/>
    <w:rsid w:val="78153551"/>
    <w:rsid w:val="781FC27D"/>
    <w:rsid w:val="7824FBE7"/>
    <w:rsid w:val="782A4968"/>
    <w:rsid w:val="782C0B9A"/>
    <w:rsid w:val="783342D4"/>
    <w:rsid w:val="784B1A80"/>
    <w:rsid w:val="7853C22A"/>
    <w:rsid w:val="7859FC22"/>
    <w:rsid w:val="785CCBC9"/>
    <w:rsid w:val="786689B0"/>
    <w:rsid w:val="7869506A"/>
    <w:rsid w:val="786F2652"/>
    <w:rsid w:val="787D8043"/>
    <w:rsid w:val="78828E83"/>
    <w:rsid w:val="7888A813"/>
    <w:rsid w:val="789A68FF"/>
    <w:rsid w:val="789EAC89"/>
    <w:rsid w:val="78A01628"/>
    <w:rsid w:val="78A4854F"/>
    <w:rsid w:val="78A760B8"/>
    <w:rsid w:val="78ADBB48"/>
    <w:rsid w:val="78C0B76F"/>
    <w:rsid w:val="78C3C50A"/>
    <w:rsid w:val="78CC60B6"/>
    <w:rsid w:val="78D58333"/>
    <w:rsid w:val="78D9EE6A"/>
    <w:rsid w:val="78DA3316"/>
    <w:rsid w:val="78DFC093"/>
    <w:rsid w:val="78EF13B5"/>
    <w:rsid w:val="78EFD796"/>
    <w:rsid w:val="78F614C9"/>
    <w:rsid w:val="78FB28AB"/>
    <w:rsid w:val="79034AD4"/>
    <w:rsid w:val="7905F1E8"/>
    <w:rsid w:val="7907D020"/>
    <w:rsid w:val="7909BDC7"/>
    <w:rsid w:val="7911559E"/>
    <w:rsid w:val="79210740"/>
    <w:rsid w:val="7924FF0C"/>
    <w:rsid w:val="79291DFE"/>
    <w:rsid w:val="79299065"/>
    <w:rsid w:val="792BF5F9"/>
    <w:rsid w:val="7932DA7B"/>
    <w:rsid w:val="7932F7E7"/>
    <w:rsid w:val="793496B8"/>
    <w:rsid w:val="7934F22A"/>
    <w:rsid w:val="793A36B4"/>
    <w:rsid w:val="7945B13C"/>
    <w:rsid w:val="79467220"/>
    <w:rsid w:val="79485F6F"/>
    <w:rsid w:val="79494768"/>
    <w:rsid w:val="795249ED"/>
    <w:rsid w:val="7952B740"/>
    <w:rsid w:val="79571555"/>
    <w:rsid w:val="7966BF4D"/>
    <w:rsid w:val="796999A7"/>
    <w:rsid w:val="796F6287"/>
    <w:rsid w:val="79741803"/>
    <w:rsid w:val="797ED340"/>
    <w:rsid w:val="7991CB3B"/>
    <w:rsid w:val="79956E9B"/>
    <w:rsid w:val="79991C74"/>
    <w:rsid w:val="799C556A"/>
    <w:rsid w:val="799C7919"/>
    <w:rsid w:val="79A29D7B"/>
    <w:rsid w:val="79AEFE9E"/>
    <w:rsid w:val="79B0415B"/>
    <w:rsid w:val="79B1BB39"/>
    <w:rsid w:val="79B1F666"/>
    <w:rsid w:val="79B22B02"/>
    <w:rsid w:val="79B69DE4"/>
    <w:rsid w:val="79B73878"/>
    <w:rsid w:val="79B9EC53"/>
    <w:rsid w:val="79C619C9"/>
    <w:rsid w:val="79C8C1D9"/>
    <w:rsid w:val="79D2D95F"/>
    <w:rsid w:val="79D2E873"/>
    <w:rsid w:val="79D9FE20"/>
    <w:rsid w:val="79E8C275"/>
    <w:rsid w:val="79EEEFB2"/>
    <w:rsid w:val="79F17245"/>
    <w:rsid w:val="79F1CE56"/>
    <w:rsid w:val="79F59334"/>
    <w:rsid w:val="79F7A51E"/>
    <w:rsid w:val="7A0B00BF"/>
    <w:rsid w:val="7A1EF58D"/>
    <w:rsid w:val="7A2AC884"/>
    <w:rsid w:val="7A36AFB9"/>
    <w:rsid w:val="7A3A7CEA"/>
    <w:rsid w:val="7A431C44"/>
    <w:rsid w:val="7A486BF6"/>
    <w:rsid w:val="7A496BEF"/>
    <w:rsid w:val="7A498BA9"/>
    <w:rsid w:val="7A675627"/>
    <w:rsid w:val="7A69965A"/>
    <w:rsid w:val="7A740C4B"/>
    <w:rsid w:val="7A7638FE"/>
    <w:rsid w:val="7A7A84F4"/>
    <w:rsid w:val="7A8EF4FC"/>
    <w:rsid w:val="7A8F615B"/>
    <w:rsid w:val="7A8FA5AF"/>
    <w:rsid w:val="7A9221C8"/>
    <w:rsid w:val="7A93AE1F"/>
    <w:rsid w:val="7A983C28"/>
    <w:rsid w:val="7AA0E21E"/>
    <w:rsid w:val="7AA1D9E7"/>
    <w:rsid w:val="7AA33A8F"/>
    <w:rsid w:val="7AABC884"/>
    <w:rsid w:val="7AACEC7C"/>
    <w:rsid w:val="7AAD25FF"/>
    <w:rsid w:val="7AB883A1"/>
    <w:rsid w:val="7AC02AE1"/>
    <w:rsid w:val="7AC1417F"/>
    <w:rsid w:val="7AC3DE6E"/>
    <w:rsid w:val="7AC7EF60"/>
    <w:rsid w:val="7ACA854A"/>
    <w:rsid w:val="7AD91FA7"/>
    <w:rsid w:val="7ADE1F34"/>
    <w:rsid w:val="7AE24281"/>
    <w:rsid w:val="7AF8113B"/>
    <w:rsid w:val="7B1079CA"/>
    <w:rsid w:val="7B2ACAAE"/>
    <w:rsid w:val="7B35EB6E"/>
    <w:rsid w:val="7B3D24C7"/>
    <w:rsid w:val="7B3E6DDC"/>
    <w:rsid w:val="7B40AAF1"/>
    <w:rsid w:val="7B42713E"/>
    <w:rsid w:val="7B43744C"/>
    <w:rsid w:val="7B4CD160"/>
    <w:rsid w:val="7B5C2462"/>
    <w:rsid w:val="7B61EA2A"/>
    <w:rsid w:val="7B64923A"/>
    <w:rsid w:val="7B64D67D"/>
    <w:rsid w:val="7B6C6188"/>
    <w:rsid w:val="7B6E9E17"/>
    <w:rsid w:val="7B79D371"/>
    <w:rsid w:val="7B7A8B78"/>
    <w:rsid w:val="7B7EEDBA"/>
    <w:rsid w:val="7B999358"/>
    <w:rsid w:val="7BA6C714"/>
    <w:rsid w:val="7BA9B9CD"/>
    <w:rsid w:val="7BAA0A2F"/>
    <w:rsid w:val="7BAD121B"/>
    <w:rsid w:val="7BB514E6"/>
    <w:rsid w:val="7BB9A1F2"/>
    <w:rsid w:val="7BB9FFAD"/>
    <w:rsid w:val="7BBDC906"/>
    <w:rsid w:val="7BC8949F"/>
    <w:rsid w:val="7BC8E4DC"/>
    <w:rsid w:val="7BD564E3"/>
    <w:rsid w:val="7BE43C57"/>
    <w:rsid w:val="7BE55C0A"/>
    <w:rsid w:val="7BF027A7"/>
    <w:rsid w:val="7BFB65CC"/>
    <w:rsid w:val="7BFDFB4F"/>
    <w:rsid w:val="7C052DCC"/>
    <w:rsid w:val="7C055523"/>
    <w:rsid w:val="7C0D23F5"/>
    <w:rsid w:val="7C101801"/>
    <w:rsid w:val="7C12095F"/>
    <w:rsid w:val="7C163D81"/>
    <w:rsid w:val="7C277858"/>
    <w:rsid w:val="7C2C55CF"/>
    <w:rsid w:val="7C364EAA"/>
    <w:rsid w:val="7C386590"/>
    <w:rsid w:val="7C397103"/>
    <w:rsid w:val="7C448AA0"/>
    <w:rsid w:val="7C5BD2D2"/>
    <w:rsid w:val="7C6655AB"/>
    <w:rsid w:val="7C67D883"/>
    <w:rsid w:val="7C6C377A"/>
    <w:rsid w:val="7C6E4C5B"/>
    <w:rsid w:val="7C808248"/>
    <w:rsid w:val="7C86F328"/>
    <w:rsid w:val="7C8EB617"/>
    <w:rsid w:val="7C92D36F"/>
    <w:rsid w:val="7C9DFCE6"/>
    <w:rsid w:val="7CBD20A7"/>
    <w:rsid w:val="7CC68F44"/>
    <w:rsid w:val="7CC96BFD"/>
    <w:rsid w:val="7CCE1DF6"/>
    <w:rsid w:val="7CD7AFBA"/>
    <w:rsid w:val="7CED6F32"/>
    <w:rsid w:val="7CEDD1AC"/>
    <w:rsid w:val="7CEE3EA6"/>
    <w:rsid w:val="7CF890B4"/>
    <w:rsid w:val="7CFA1210"/>
    <w:rsid w:val="7CFFC5CE"/>
    <w:rsid w:val="7D012584"/>
    <w:rsid w:val="7D046339"/>
    <w:rsid w:val="7D0D4A9F"/>
    <w:rsid w:val="7D0E40D9"/>
    <w:rsid w:val="7D0F1628"/>
    <w:rsid w:val="7D105128"/>
    <w:rsid w:val="7D11B800"/>
    <w:rsid w:val="7D11D1D5"/>
    <w:rsid w:val="7D1776A0"/>
    <w:rsid w:val="7D319EBB"/>
    <w:rsid w:val="7D3A89DA"/>
    <w:rsid w:val="7D43CA3F"/>
    <w:rsid w:val="7D5242D2"/>
    <w:rsid w:val="7D557253"/>
    <w:rsid w:val="7D6EB93E"/>
    <w:rsid w:val="7D74470E"/>
    <w:rsid w:val="7D7881F3"/>
    <w:rsid w:val="7D7C53F8"/>
    <w:rsid w:val="7D80F825"/>
    <w:rsid w:val="7D812C6B"/>
    <w:rsid w:val="7D865727"/>
    <w:rsid w:val="7D871F7C"/>
    <w:rsid w:val="7D8C2DB7"/>
    <w:rsid w:val="7D942892"/>
    <w:rsid w:val="7D96680D"/>
    <w:rsid w:val="7D9C1618"/>
    <w:rsid w:val="7D9F7E86"/>
    <w:rsid w:val="7DA4C7B6"/>
    <w:rsid w:val="7DB225B6"/>
    <w:rsid w:val="7DB34050"/>
    <w:rsid w:val="7DB5BE97"/>
    <w:rsid w:val="7DBF5A2B"/>
    <w:rsid w:val="7DC2D2E8"/>
    <w:rsid w:val="7DC5DB1D"/>
    <w:rsid w:val="7DC89CB8"/>
    <w:rsid w:val="7DC8D93C"/>
    <w:rsid w:val="7DCA3185"/>
    <w:rsid w:val="7DD435F1"/>
    <w:rsid w:val="7DDE9E63"/>
    <w:rsid w:val="7DE52CE3"/>
    <w:rsid w:val="7DE818D1"/>
    <w:rsid w:val="7DE972B8"/>
    <w:rsid w:val="7DEBBDE5"/>
    <w:rsid w:val="7DEE9572"/>
    <w:rsid w:val="7DF7514B"/>
    <w:rsid w:val="7E031A3D"/>
    <w:rsid w:val="7E0A1CBC"/>
    <w:rsid w:val="7E0C9A98"/>
    <w:rsid w:val="7E13E448"/>
    <w:rsid w:val="7E1A9EE4"/>
    <w:rsid w:val="7E1FE947"/>
    <w:rsid w:val="7E262863"/>
    <w:rsid w:val="7E296DA5"/>
    <w:rsid w:val="7E2B2881"/>
    <w:rsid w:val="7E2EEDB5"/>
    <w:rsid w:val="7E30A5B8"/>
    <w:rsid w:val="7E34BAE7"/>
    <w:rsid w:val="7E3DEEBC"/>
    <w:rsid w:val="7E590437"/>
    <w:rsid w:val="7E5951A2"/>
    <w:rsid w:val="7E73E7AF"/>
    <w:rsid w:val="7E73FEA3"/>
    <w:rsid w:val="7E759A17"/>
    <w:rsid w:val="7E84BAF2"/>
    <w:rsid w:val="7E8E7F7A"/>
    <w:rsid w:val="7E954AFC"/>
    <w:rsid w:val="7E95E271"/>
    <w:rsid w:val="7E98D9FE"/>
    <w:rsid w:val="7E992CA7"/>
    <w:rsid w:val="7EA60216"/>
    <w:rsid w:val="7EAAE689"/>
    <w:rsid w:val="7EAC0484"/>
    <w:rsid w:val="7EB64A82"/>
    <w:rsid w:val="7EB68E7C"/>
    <w:rsid w:val="7EC8B89A"/>
    <w:rsid w:val="7ECFD284"/>
    <w:rsid w:val="7EE714B4"/>
    <w:rsid w:val="7EEE0D33"/>
    <w:rsid w:val="7EEF31C8"/>
    <w:rsid w:val="7EF1D007"/>
    <w:rsid w:val="7F08E453"/>
    <w:rsid w:val="7F0FDEFA"/>
    <w:rsid w:val="7F2223BC"/>
    <w:rsid w:val="7F26312A"/>
    <w:rsid w:val="7F28EF83"/>
    <w:rsid w:val="7F2DC27D"/>
    <w:rsid w:val="7F37E679"/>
    <w:rsid w:val="7F44C4B7"/>
    <w:rsid w:val="7F48F1DB"/>
    <w:rsid w:val="7F5F191A"/>
    <w:rsid w:val="7F60DB05"/>
    <w:rsid w:val="7F69601B"/>
    <w:rsid w:val="7F75E7B4"/>
    <w:rsid w:val="7F7A8E26"/>
    <w:rsid w:val="7F854654"/>
    <w:rsid w:val="7F867D3B"/>
    <w:rsid w:val="7F867FDC"/>
    <w:rsid w:val="7F8C4A25"/>
    <w:rsid w:val="7F900FF2"/>
    <w:rsid w:val="7F972E8E"/>
    <w:rsid w:val="7FA3D83C"/>
    <w:rsid w:val="7FAEF5D3"/>
    <w:rsid w:val="7FB11A48"/>
    <w:rsid w:val="7FB66F7A"/>
    <w:rsid w:val="7FC1F8C4"/>
    <w:rsid w:val="7FC70C06"/>
    <w:rsid w:val="7FDF2987"/>
    <w:rsid w:val="7FE0C78E"/>
    <w:rsid w:val="7FE5D524"/>
    <w:rsid w:val="7FE8627C"/>
    <w:rsid w:val="7FE9EF0C"/>
    <w:rsid w:val="7FEB24BD"/>
    <w:rsid w:val="7FEC5C6B"/>
    <w:rsid w:val="7FECAC86"/>
    <w:rsid w:val="7FFC04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D4CF9"/>
  <w15:chartTrackingRefBased/>
  <w15:docId w15:val="{4C52562C-C18D-4A3C-AACC-D451C18DE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EBAE3EE"/>
    <w:rPr>
      <w:lang w:val="en-GB"/>
    </w:rPr>
  </w:style>
  <w:style w:type="paragraph" w:styleId="Heading1">
    <w:name w:val="heading 1"/>
    <w:basedOn w:val="Normal"/>
    <w:next w:val="Normal"/>
    <w:link w:val="Heading1Char"/>
    <w:uiPriority w:val="9"/>
    <w:qFormat/>
    <w:rsid w:val="2EBAE3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2EBAE3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2EBAE3EE"/>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2EBAE3E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2EBAE3E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2EBAE3EE"/>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2EBAE3EE"/>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2EBAE3EE"/>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2EBAE3EE"/>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2EBAE3EE"/>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2EBAE3EE"/>
    <w:rPr>
      <w:rFonts w:eastAsiaTheme="minorEastAsia"/>
      <w:color w:val="5A5A5A"/>
    </w:rPr>
  </w:style>
  <w:style w:type="paragraph" w:styleId="Quote">
    <w:name w:val="Quote"/>
    <w:basedOn w:val="Normal"/>
    <w:next w:val="Normal"/>
    <w:link w:val="QuoteChar"/>
    <w:uiPriority w:val="29"/>
    <w:qFormat/>
    <w:rsid w:val="2EBAE3EE"/>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2EBAE3EE"/>
    <w:pPr>
      <w:spacing w:before="360" w:after="360"/>
      <w:ind w:left="864" w:right="864"/>
      <w:jc w:val="center"/>
    </w:pPr>
    <w:rPr>
      <w:i/>
      <w:iCs/>
      <w:color w:val="4472C4" w:themeColor="accent1"/>
    </w:rPr>
  </w:style>
  <w:style w:type="paragraph" w:styleId="ListParagraph">
    <w:name w:val="List Paragraph"/>
    <w:basedOn w:val="Normal"/>
    <w:uiPriority w:val="34"/>
    <w:qFormat/>
    <w:rsid w:val="2EBAE3EE"/>
    <w:pPr>
      <w:ind w:left="720"/>
      <w:contextualSpacing/>
    </w:pPr>
  </w:style>
  <w:style w:type="character" w:customStyle="1" w:styleId="Heading1Char">
    <w:name w:val="Heading 1 Char"/>
    <w:basedOn w:val="DefaultParagraphFont"/>
    <w:link w:val="Heading1"/>
    <w:uiPriority w:val="9"/>
    <w:rsid w:val="2EBAE3EE"/>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2EBAE3EE"/>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2EBAE3EE"/>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2EBAE3EE"/>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2EBAE3EE"/>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2EBAE3EE"/>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2EBAE3EE"/>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2EBAE3EE"/>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2EBAE3EE"/>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2EBAE3EE"/>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2EBAE3EE"/>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2EBAE3EE"/>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2EBAE3EE"/>
    <w:rPr>
      <w:i/>
      <w:iCs/>
      <w:noProof w:val="0"/>
      <w:color w:val="4472C4" w:themeColor="accent1"/>
      <w:lang w:val="en-GB"/>
    </w:rPr>
  </w:style>
  <w:style w:type="paragraph" w:styleId="TOC1">
    <w:name w:val="toc 1"/>
    <w:basedOn w:val="Normal"/>
    <w:next w:val="Normal"/>
    <w:uiPriority w:val="39"/>
    <w:unhideWhenUsed/>
    <w:rsid w:val="2EBAE3EE"/>
    <w:pPr>
      <w:spacing w:after="100"/>
    </w:pPr>
  </w:style>
  <w:style w:type="paragraph" w:styleId="TOC2">
    <w:name w:val="toc 2"/>
    <w:basedOn w:val="Normal"/>
    <w:next w:val="Normal"/>
    <w:uiPriority w:val="39"/>
    <w:unhideWhenUsed/>
    <w:rsid w:val="2EBAE3EE"/>
    <w:pPr>
      <w:spacing w:after="100"/>
      <w:ind w:left="220"/>
    </w:pPr>
  </w:style>
  <w:style w:type="paragraph" w:styleId="TOC3">
    <w:name w:val="toc 3"/>
    <w:basedOn w:val="Normal"/>
    <w:next w:val="Normal"/>
    <w:uiPriority w:val="39"/>
    <w:unhideWhenUsed/>
    <w:rsid w:val="2EBAE3EE"/>
    <w:pPr>
      <w:spacing w:after="100"/>
      <w:ind w:left="440"/>
    </w:pPr>
  </w:style>
  <w:style w:type="paragraph" w:styleId="TOC4">
    <w:name w:val="toc 4"/>
    <w:basedOn w:val="Normal"/>
    <w:next w:val="Normal"/>
    <w:uiPriority w:val="39"/>
    <w:unhideWhenUsed/>
    <w:rsid w:val="2EBAE3EE"/>
    <w:pPr>
      <w:spacing w:after="100"/>
      <w:ind w:left="660"/>
    </w:pPr>
  </w:style>
  <w:style w:type="paragraph" w:styleId="TOC5">
    <w:name w:val="toc 5"/>
    <w:basedOn w:val="Normal"/>
    <w:next w:val="Normal"/>
    <w:uiPriority w:val="39"/>
    <w:unhideWhenUsed/>
    <w:rsid w:val="2EBAE3EE"/>
    <w:pPr>
      <w:spacing w:after="100"/>
      <w:ind w:left="880"/>
    </w:pPr>
  </w:style>
  <w:style w:type="paragraph" w:styleId="TOC6">
    <w:name w:val="toc 6"/>
    <w:basedOn w:val="Normal"/>
    <w:next w:val="Normal"/>
    <w:uiPriority w:val="39"/>
    <w:unhideWhenUsed/>
    <w:rsid w:val="2EBAE3EE"/>
    <w:pPr>
      <w:spacing w:after="100"/>
      <w:ind w:left="1100"/>
    </w:pPr>
  </w:style>
  <w:style w:type="paragraph" w:styleId="TOC7">
    <w:name w:val="toc 7"/>
    <w:basedOn w:val="Normal"/>
    <w:next w:val="Normal"/>
    <w:uiPriority w:val="39"/>
    <w:unhideWhenUsed/>
    <w:rsid w:val="2EBAE3EE"/>
    <w:pPr>
      <w:spacing w:after="100"/>
      <w:ind w:left="1320"/>
    </w:pPr>
  </w:style>
  <w:style w:type="paragraph" w:styleId="TOC8">
    <w:name w:val="toc 8"/>
    <w:basedOn w:val="Normal"/>
    <w:next w:val="Normal"/>
    <w:uiPriority w:val="39"/>
    <w:unhideWhenUsed/>
    <w:rsid w:val="2EBAE3EE"/>
    <w:pPr>
      <w:spacing w:after="100"/>
      <w:ind w:left="1540"/>
    </w:pPr>
  </w:style>
  <w:style w:type="paragraph" w:styleId="TOC9">
    <w:name w:val="toc 9"/>
    <w:basedOn w:val="Normal"/>
    <w:next w:val="Normal"/>
    <w:uiPriority w:val="39"/>
    <w:unhideWhenUsed/>
    <w:rsid w:val="2EBAE3EE"/>
    <w:pPr>
      <w:spacing w:after="100"/>
      <w:ind w:left="1760"/>
    </w:pPr>
  </w:style>
  <w:style w:type="paragraph" w:styleId="EndnoteText">
    <w:name w:val="endnote text"/>
    <w:basedOn w:val="Normal"/>
    <w:link w:val="EndnoteTextChar"/>
    <w:uiPriority w:val="99"/>
    <w:semiHidden/>
    <w:unhideWhenUsed/>
    <w:rsid w:val="2EBAE3EE"/>
    <w:pPr>
      <w:spacing w:after="0"/>
    </w:pPr>
    <w:rPr>
      <w:sz w:val="20"/>
      <w:szCs w:val="20"/>
    </w:rPr>
  </w:style>
  <w:style w:type="character" w:customStyle="1" w:styleId="EndnoteTextChar">
    <w:name w:val="Endnote Text Char"/>
    <w:basedOn w:val="DefaultParagraphFont"/>
    <w:link w:val="EndnoteText"/>
    <w:uiPriority w:val="99"/>
    <w:semiHidden/>
    <w:rsid w:val="2EBAE3EE"/>
    <w:rPr>
      <w:noProof w:val="0"/>
      <w:sz w:val="20"/>
      <w:szCs w:val="20"/>
      <w:lang w:val="en-GB"/>
    </w:rPr>
  </w:style>
  <w:style w:type="paragraph" w:styleId="Footer">
    <w:name w:val="footer"/>
    <w:basedOn w:val="Normal"/>
    <w:link w:val="FooterChar"/>
    <w:uiPriority w:val="99"/>
    <w:unhideWhenUsed/>
    <w:rsid w:val="2EBAE3EE"/>
    <w:pPr>
      <w:tabs>
        <w:tab w:val="center" w:pos="4680"/>
        <w:tab w:val="right" w:pos="9360"/>
      </w:tabs>
      <w:spacing w:after="0"/>
    </w:pPr>
  </w:style>
  <w:style w:type="character" w:customStyle="1" w:styleId="FooterChar">
    <w:name w:val="Footer Char"/>
    <w:basedOn w:val="DefaultParagraphFont"/>
    <w:link w:val="Footer"/>
    <w:uiPriority w:val="99"/>
    <w:rsid w:val="2EBAE3EE"/>
    <w:rPr>
      <w:noProof w:val="0"/>
      <w:lang w:val="en-GB"/>
    </w:rPr>
  </w:style>
  <w:style w:type="paragraph" w:styleId="FootnoteText">
    <w:name w:val="footnote text"/>
    <w:basedOn w:val="Normal"/>
    <w:link w:val="FootnoteTextChar"/>
    <w:uiPriority w:val="99"/>
    <w:semiHidden/>
    <w:unhideWhenUsed/>
    <w:rsid w:val="2EBAE3EE"/>
    <w:pPr>
      <w:spacing w:after="0"/>
    </w:pPr>
    <w:rPr>
      <w:sz w:val="20"/>
      <w:szCs w:val="20"/>
    </w:rPr>
  </w:style>
  <w:style w:type="character" w:customStyle="1" w:styleId="FootnoteTextChar">
    <w:name w:val="Footnote Text Char"/>
    <w:basedOn w:val="DefaultParagraphFont"/>
    <w:link w:val="FootnoteText"/>
    <w:uiPriority w:val="99"/>
    <w:semiHidden/>
    <w:rsid w:val="2EBAE3EE"/>
    <w:rPr>
      <w:noProof w:val="0"/>
      <w:sz w:val="20"/>
      <w:szCs w:val="20"/>
      <w:lang w:val="en-GB"/>
    </w:rPr>
  </w:style>
  <w:style w:type="paragraph" w:styleId="Header">
    <w:name w:val="header"/>
    <w:basedOn w:val="Normal"/>
    <w:link w:val="HeaderChar"/>
    <w:uiPriority w:val="99"/>
    <w:unhideWhenUsed/>
    <w:rsid w:val="2EBAE3EE"/>
    <w:pPr>
      <w:tabs>
        <w:tab w:val="center" w:pos="4680"/>
        <w:tab w:val="right" w:pos="9360"/>
      </w:tabs>
      <w:spacing w:after="0"/>
    </w:pPr>
  </w:style>
  <w:style w:type="character" w:customStyle="1" w:styleId="HeaderChar">
    <w:name w:val="Header Char"/>
    <w:basedOn w:val="DefaultParagraphFont"/>
    <w:link w:val="Header"/>
    <w:uiPriority w:val="99"/>
    <w:rsid w:val="2EBAE3EE"/>
    <w:rPr>
      <w:noProof w:val="0"/>
      <w:lang w:val="en-GB"/>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2130908917/$N?accountid=130472" TargetMode="External"/><Relationship Id="rId13" Type="http://schemas.openxmlformats.org/officeDocument/2006/relationships/hyperlink" Target="https://www.google.co.uk/books/edition/Reflective_Teaching/Un746Sd-n6IC?hl=en&amp;gbpv=1&amp;dq=Zeichner,+K.M.+and+Liston,+D.P.+(2013).+Reflective+Teaching:+An+Introduction.&amp;printsec=frontcover"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arch.ebscohost.com/login.aspx?direct=trueanddb" TargetMode="External"/><Relationship Id="rId12" Type="http://schemas.openxmlformats.org/officeDocument/2006/relationships/hyperlink" Target="https://hwb.gov.wales/curriculum-for-wales/designing-your-curriculum/developing-a-vision-for-curriculum-desig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hyperlink" Target="https://books.google.co.uk/books?hl=en&amp;lr=&amp;id=L6gFSfthIVoC&amp;oi=fnd&amp;pg=PA1&amp;dq=pollard+and+collins+reflective+teaching&amp;ots=qljevwf6Xl&amp;sig=92uM0NRzu-JvIWQcGzfH-wmb9lU" TargetMode="External"/><Relationship Id="rId11" Type="http://schemas.openxmlformats.org/officeDocument/2006/relationships/hyperlink" Target="https://www.gov.wales/schools-census-results-february-2022-html" TargetMode="External"/><Relationship Id="rId5" Type="http://schemas.openxmlformats.org/officeDocument/2006/relationships/hyperlink" Target="file:///C:/Users/rrrac/Downloads/Critical%20Incidents_Khem%20Raj%20Joshi%20(1).pdf" TargetMode="External"/><Relationship Id="rId15" Type="http://schemas.openxmlformats.org/officeDocument/2006/relationships/image" Target="media/image2.png"/><Relationship Id="rId10" Type="http://schemas.openxmlformats.org/officeDocument/2006/relationships/hyperlink" Target="https://hwb.gov.wales/api/storage/19bc948b-8a3f-41e0-944a-7bf2cadf7d18/professional-standards-for-teaching-and-leadership-interactive-pdf-for-pc.pdf"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dx.doi.org.ezproxy.library.ubc.ca/10.1111/j.1469-7610.1976.tb00381.x"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6760</Words>
  <Characters>38535</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Darby (2307703)</dc:creator>
  <cp:keywords/>
  <dc:description/>
  <cp:lastModifiedBy>Rachel Darby (2307703)</cp:lastModifiedBy>
  <cp:revision>2</cp:revision>
  <dcterms:created xsi:type="dcterms:W3CDTF">2023-11-05T17:35:00Z</dcterms:created>
  <dcterms:modified xsi:type="dcterms:W3CDTF">2023-11-05T17:35:00Z</dcterms:modified>
</cp:coreProperties>
</file>