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C7D17" w14:textId="77777777" w:rsidR="00694C5B" w:rsidRPr="007216B6" w:rsidRDefault="00694C5B" w:rsidP="008C0DC0">
      <w:pPr>
        <w:spacing w:line="360" w:lineRule="auto"/>
        <w:rPr>
          <w:rFonts w:ascii="Arial" w:hAnsi="Arial" w:cs="Arial"/>
          <w:sz w:val="40"/>
          <w:szCs w:val="40"/>
        </w:rPr>
      </w:pPr>
      <w:bookmarkStart w:id="0" w:name="_Hlk42200789"/>
      <w:bookmarkStart w:id="1" w:name="_GoBack"/>
      <w:bookmarkEnd w:id="0"/>
      <w:bookmarkEnd w:id="1"/>
    </w:p>
    <w:p w14:paraId="3A17BA24" w14:textId="6FFA5074" w:rsidR="00694C5B" w:rsidRPr="00F04188" w:rsidRDefault="00B605EF" w:rsidP="00694C5B">
      <w:pPr>
        <w:spacing w:line="360" w:lineRule="auto"/>
        <w:jc w:val="center"/>
        <w:rPr>
          <w:rFonts w:cstheme="minorHAnsi"/>
          <w:sz w:val="40"/>
          <w:szCs w:val="40"/>
        </w:rPr>
      </w:pPr>
      <w:r>
        <w:rPr>
          <w:rFonts w:cstheme="minorHAnsi"/>
          <w:sz w:val="40"/>
          <w:szCs w:val="40"/>
        </w:rPr>
        <w:t>“</w:t>
      </w:r>
      <w:r w:rsidR="00B41995" w:rsidRPr="00F04188">
        <w:rPr>
          <w:rFonts w:cstheme="minorHAnsi"/>
          <w:sz w:val="40"/>
          <w:szCs w:val="40"/>
        </w:rPr>
        <w:t>Will</w:t>
      </w:r>
      <w:r w:rsidR="001F10DD" w:rsidRPr="00F04188">
        <w:rPr>
          <w:rFonts w:cstheme="minorHAnsi"/>
          <w:sz w:val="40"/>
          <w:szCs w:val="40"/>
        </w:rPr>
        <w:t xml:space="preserve"> Passivhaus or Active House</w:t>
      </w:r>
      <w:r w:rsidR="008C0DC0" w:rsidRPr="00F04188">
        <w:rPr>
          <w:rFonts w:cstheme="minorHAnsi"/>
          <w:sz w:val="40"/>
          <w:szCs w:val="40"/>
        </w:rPr>
        <w:t xml:space="preserve"> designs</w:t>
      </w:r>
      <w:r w:rsidR="001F10DD" w:rsidRPr="00F04188">
        <w:rPr>
          <w:rFonts w:cstheme="minorHAnsi"/>
          <w:sz w:val="40"/>
          <w:szCs w:val="40"/>
        </w:rPr>
        <w:t xml:space="preserve"> address the issues of housing </w:t>
      </w:r>
      <w:r w:rsidR="00DF1146" w:rsidRPr="00F04188">
        <w:rPr>
          <w:rFonts w:cstheme="minorHAnsi"/>
          <w:sz w:val="40"/>
          <w:szCs w:val="40"/>
        </w:rPr>
        <w:t xml:space="preserve">in Wales </w:t>
      </w:r>
      <w:r w:rsidR="001F10DD" w:rsidRPr="00F04188">
        <w:rPr>
          <w:rFonts w:cstheme="minorHAnsi"/>
          <w:sz w:val="40"/>
          <w:szCs w:val="40"/>
        </w:rPr>
        <w:t>today?</w:t>
      </w:r>
      <w:r>
        <w:rPr>
          <w:rFonts w:cstheme="minorHAnsi"/>
          <w:sz w:val="40"/>
          <w:szCs w:val="40"/>
        </w:rPr>
        <w:t>”</w:t>
      </w:r>
    </w:p>
    <w:p w14:paraId="3B4CC84D"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By</w:t>
      </w:r>
    </w:p>
    <w:p w14:paraId="0BAD07EB" w14:textId="0784A08D" w:rsidR="00694C5B" w:rsidRDefault="001F10DD" w:rsidP="00694C5B">
      <w:pPr>
        <w:spacing w:line="360" w:lineRule="auto"/>
        <w:jc w:val="center"/>
        <w:rPr>
          <w:rFonts w:cstheme="minorHAnsi"/>
          <w:sz w:val="24"/>
          <w:szCs w:val="24"/>
        </w:rPr>
      </w:pPr>
      <w:r w:rsidRPr="00F04188">
        <w:rPr>
          <w:rFonts w:cstheme="minorHAnsi"/>
          <w:sz w:val="24"/>
          <w:szCs w:val="24"/>
        </w:rPr>
        <w:t>Kieran Lamb</w:t>
      </w:r>
      <w:r w:rsidR="00720B8F">
        <w:rPr>
          <w:rFonts w:cstheme="minorHAnsi"/>
          <w:sz w:val="24"/>
          <w:szCs w:val="24"/>
        </w:rPr>
        <w:t xml:space="preserve"> (1704129)</w:t>
      </w:r>
    </w:p>
    <w:p w14:paraId="2EA9BDE7" w14:textId="779521EE" w:rsidR="00720B8F" w:rsidRPr="00F04188" w:rsidRDefault="00720B8F" w:rsidP="00694C5B">
      <w:pPr>
        <w:spacing w:line="360" w:lineRule="auto"/>
        <w:jc w:val="center"/>
        <w:rPr>
          <w:rFonts w:cstheme="minorHAnsi"/>
          <w:sz w:val="24"/>
          <w:szCs w:val="24"/>
        </w:rPr>
      </w:pPr>
    </w:p>
    <w:p w14:paraId="081582F7" w14:textId="77777777" w:rsidR="00694C5B" w:rsidRPr="00F04188" w:rsidRDefault="00694C5B" w:rsidP="00694C5B">
      <w:pPr>
        <w:spacing w:line="360" w:lineRule="auto"/>
        <w:jc w:val="center"/>
        <w:rPr>
          <w:rFonts w:cstheme="minorHAnsi"/>
          <w:sz w:val="24"/>
          <w:szCs w:val="24"/>
        </w:rPr>
      </w:pPr>
    </w:p>
    <w:p w14:paraId="3C4DE0DF" w14:textId="77777777" w:rsidR="00694C5B" w:rsidRPr="00F04188" w:rsidRDefault="00694C5B" w:rsidP="00694C5B">
      <w:pPr>
        <w:spacing w:line="360" w:lineRule="auto"/>
        <w:jc w:val="center"/>
        <w:rPr>
          <w:rFonts w:cstheme="minorHAnsi"/>
          <w:sz w:val="24"/>
          <w:szCs w:val="24"/>
        </w:rPr>
      </w:pPr>
    </w:p>
    <w:p w14:paraId="12B8AC1F" w14:textId="77777777" w:rsidR="00694C5B" w:rsidRPr="00F04188" w:rsidRDefault="00694C5B" w:rsidP="00694C5B">
      <w:pPr>
        <w:spacing w:line="360" w:lineRule="auto"/>
        <w:jc w:val="center"/>
        <w:rPr>
          <w:rFonts w:cstheme="minorHAnsi"/>
          <w:sz w:val="24"/>
          <w:szCs w:val="24"/>
        </w:rPr>
      </w:pPr>
    </w:p>
    <w:p w14:paraId="51AFE452" w14:textId="77777777" w:rsidR="00694C5B" w:rsidRPr="00F04188" w:rsidRDefault="00694C5B" w:rsidP="00694C5B">
      <w:pPr>
        <w:spacing w:line="360" w:lineRule="auto"/>
        <w:jc w:val="center"/>
        <w:rPr>
          <w:rFonts w:cstheme="minorHAnsi"/>
          <w:sz w:val="24"/>
          <w:szCs w:val="24"/>
        </w:rPr>
      </w:pPr>
    </w:p>
    <w:p w14:paraId="63D70D6E" w14:textId="77777777" w:rsidR="00694C5B" w:rsidRPr="00F04188" w:rsidRDefault="00694C5B" w:rsidP="00694C5B">
      <w:pPr>
        <w:spacing w:line="360" w:lineRule="auto"/>
        <w:jc w:val="center"/>
        <w:rPr>
          <w:rFonts w:cstheme="minorHAnsi"/>
          <w:sz w:val="24"/>
          <w:szCs w:val="24"/>
        </w:rPr>
      </w:pPr>
    </w:p>
    <w:p w14:paraId="4C2B2787" w14:textId="77777777" w:rsidR="00694C5B" w:rsidRPr="00F04188" w:rsidRDefault="00694C5B" w:rsidP="00694C5B">
      <w:pPr>
        <w:spacing w:line="360" w:lineRule="auto"/>
        <w:jc w:val="center"/>
        <w:rPr>
          <w:rFonts w:cstheme="minorHAnsi"/>
          <w:sz w:val="24"/>
          <w:szCs w:val="24"/>
        </w:rPr>
      </w:pPr>
    </w:p>
    <w:p w14:paraId="2E983578" w14:textId="77777777" w:rsidR="00694C5B" w:rsidRPr="00F04188" w:rsidRDefault="00736955" w:rsidP="00694C5B">
      <w:pPr>
        <w:spacing w:line="360" w:lineRule="auto"/>
        <w:jc w:val="center"/>
        <w:rPr>
          <w:rFonts w:cstheme="minorHAnsi"/>
          <w:sz w:val="24"/>
          <w:szCs w:val="24"/>
        </w:rPr>
      </w:pPr>
      <w:r w:rsidRPr="00F04188">
        <w:rPr>
          <w:rFonts w:cstheme="minorHAnsi"/>
          <w:sz w:val="24"/>
          <w:szCs w:val="24"/>
        </w:rPr>
        <w:t>Dissertation (M6X01986)</w:t>
      </w:r>
    </w:p>
    <w:p w14:paraId="204804C1"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Submitted to the Department of Architecture</w:t>
      </w:r>
      <w:r w:rsidR="005F5D40" w:rsidRPr="00F04188">
        <w:rPr>
          <w:rFonts w:cstheme="minorHAnsi"/>
          <w:sz w:val="24"/>
          <w:szCs w:val="24"/>
        </w:rPr>
        <w:t xml:space="preserve"> &amp; Design</w:t>
      </w:r>
    </w:p>
    <w:p w14:paraId="05EB1085"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University of Wales Trinity St David</w:t>
      </w:r>
    </w:p>
    <w:p w14:paraId="25E57ED5"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For the Degree of Architecture</w:t>
      </w:r>
      <w:r w:rsidR="0026173B" w:rsidRPr="00F04188">
        <w:rPr>
          <w:rFonts w:cstheme="minorHAnsi"/>
          <w:sz w:val="24"/>
          <w:szCs w:val="24"/>
        </w:rPr>
        <w:t xml:space="preserve"> BSc</w:t>
      </w:r>
    </w:p>
    <w:p w14:paraId="703F73EA"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June</w:t>
      </w:r>
      <w:r w:rsidR="00D55ED9" w:rsidRPr="00F04188">
        <w:rPr>
          <w:rFonts w:cstheme="minorHAnsi"/>
          <w:sz w:val="24"/>
          <w:szCs w:val="24"/>
        </w:rPr>
        <w:t xml:space="preserve"> 2020</w:t>
      </w:r>
    </w:p>
    <w:p w14:paraId="4D4EBD3C" w14:textId="77777777" w:rsidR="00694C5B" w:rsidRPr="007216B6" w:rsidRDefault="00694C5B" w:rsidP="00694C5B">
      <w:pPr>
        <w:spacing w:line="360" w:lineRule="auto"/>
        <w:jc w:val="center"/>
        <w:rPr>
          <w:rFonts w:ascii="Arial" w:hAnsi="Arial" w:cs="Arial"/>
          <w:sz w:val="24"/>
          <w:szCs w:val="24"/>
        </w:rPr>
      </w:pPr>
    </w:p>
    <w:p w14:paraId="60BE8FEB" w14:textId="77777777" w:rsidR="00694C5B" w:rsidRPr="007216B6" w:rsidRDefault="00694C5B" w:rsidP="00694C5B">
      <w:pPr>
        <w:spacing w:line="360" w:lineRule="auto"/>
        <w:jc w:val="center"/>
        <w:rPr>
          <w:rFonts w:ascii="Arial" w:hAnsi="Arial" w:cs="Arial"/>
          <w:sz w:val="24"/>
          <w:szCs w:val="24"/>
        </w:rPr>
      </w:pPr>
    </w:p>
    <w:p w14:paraId="09A42482" w14:textId="77777777" w:rsidR="00694C5B" w:rsidRPr="007216B6" w:rsidRDefault="00694C5B" w:rsidP="00694C5B">
      <w:pPr>
        <w:spacing w:line="360" w:lineRule="auto"/>
        <w:jc w:val="center"/>
        <w:rPr>
          <w:rFonts w:ascii="Arial" w:hAnsi="Arial" w:cs="Arial"/>
          <w:sz w:val="24"/>
          <w:szCs w:val="24"/>
        </w:rPr>
      </w:pPr>
    </w:p>
    <w:p w14:paraId="7919458C" w14:textId="77777777" w:rsidR="00694C5B" w:rsidRPr="007216B6" w:rsidRDefault="00694C5B" w:rsidP="00694C5B">
      <w:pPr>
        <w:spacing w:line="360" w:lineRule="auto"/>
        <w:rPr>
          <w:rFonts w:ascii="Arial" w:hAnsi="Arial" w:cs="Arial"/>
          <w:b/>
          <w:bCs/>
          <w:sz w:val="24"/>
          <w:szCs w:val="24"/>
          <w:u w:val="single"/>
        </w:rPr>
      </w:pPr>
    </w:p>
    <w:p w14:paraId="37A8880C" w14:textId="77777777" w:rsidR="00D96A97" w:rsidRDefault="00D96A97" w:rsidP="005A0FE1">
      <w:pPr>
        <w:spacing w:line="360" w:lineRule="auto"/>
        <w:rPr>
          <w:rFonts w:ascii="Arial" w:hAnsi="Arial" w:cs="Arial"/>
        </w:rPr>
      </w:pPr>
    </w:p>
    <w:p w14:paraId="577810D2" w14:textId="77777777" w:rsidR="00413BCD" w:rsidRPr="00F04188" w:rsidRDefault="00413BCD" w:rsidP="00413BCD">
      <w:pPr>
        <w:pStyle w:val="Heading1"/>
        <w:rPr>
          <w:rFonts w:asciiTheme="minorHAnsi" w:hAnsiTheme="minorHAnsi" w:cstheme="minorHAnsi"/>
          <w:b/>
          <w:bCs/>
          <w:color w:val="auto"/>
          <w:sz w:val="28"/>
          <w:szCs w:val="28"/>
        </w:rPr>
      </w:pPr>
      <w:bookmarkStart w:id="2" w:name="_Toc42271237"/>
      <w:r w:rsidRPr="00F04188">
        <w:rPr>
          <w:rFonts w:asciiTheme="minorHAnsi" w:hAnsiTheme="minorHAnsi" w:cstheme="minorHAnsi"/>
          <w:b/>
          <w:bCs/>
          <w:color w:val="auto"/>
          <w:sz w:val="28"/>
          <w:szCs w:val="28"/>
        </w:rPr>
        <w:lastRenderedPageBreak/>
        <w:t>Abstract</w:t>
      </w:r>
      <w:bookmarkEnd w:id="2"/>
    </w:p>
    <w:p w14:paraId="342A27AC" w14:textId="77777777" w:rsidR="00726788" w:rsidRDefault="00726788" w:rsidP="00413BCD">
      <w:pPr>
        <w:spacing w:line="360" w:lineRule="auto"/>
        <w:rPr>
          <w:rFonts w:cstheme="minorHAnsi"/>
        </w:rPr>
      </w:pPr>
    </w:p>
    <w:p w14:paraId="06137998" w14:textId="77777777" w:rsidR="008A4BC2" w:rsidRPr="00471354" w:rsidRDefault="008A4BC2" w:rsidP="008A4BC2">
      <w:pPr>
        <w:spacing w:line="360" w:lineRule="auto"/>
        <w:rPr>
          <w:rFonts w:cstheme="minorHAnsi"/>
        </w:rPr>
      </w:pPr>
      <w:r w:rsidRPr="004C3C9E">
        <w:rPr>
          <w:rFonts w:cstheme="minorHAnsi"/>
        </w:rPr>
        <w:t xml:space="preserve">Wales is a country with unique climatic conditions and varies from central to coastal regions. Wales </w:t>
      </w:r>
      <w:r>
        <w:rPr>
          <w:rFonts w:cstheme="minorHAnsi"/>
        </w:rPr>
        <w:t>is often subject to more rainfall than England and less sunshine</w:t>
      </w:r>
      <w:r w:rsidRPr="004C3C9E">
        <w:rPr>
          <w:rFonts w:cstheme="minorHAnsi"/>
        </w:rPr>
        <w:t xml:space="preserve">. </w:t>
      </w:r>
      <w:r>
        <w:rPr>
          <w:rFonts w:cstheme="minorHAnsi"/>
        </w:rPr>
        <w:t>Coastal areas can experience temperatures</w:t>
      </w:r>
      <w:r w:rsidRPr="004C3C9E">
        <w:rPr>
          <w:rFonts w:cstheme="minorHAnsi"/>
        </w:rPr>
        <w:t xml:space="preserve"> in the summer ranging from 15</w:t>
      </w:r>
      <w:r w:rsidRPr="004C3C9E">
        <w:rPr>
          <w:rFonts w:cstheme="minorHAnsi"/>
          <w:color w:val="222222"/>
          <w:shd w:val="clear" w:color="auto" w:fill="FFFFFF"/>
        </w:rPr>
        <w:t>°C (59</w:t>
      </w:r>
      <w:r w:rsidRPr="004C3C9E">
        <w:rPr>
          <w:rFonts w:cstheme="minorHAnsi"/>
          <w:b/>
          <w:bCs/>
          <w:color w:val="222222"/>
          <w:shd w:val="clear" w:color="auto" w:fill="FFFFFF"/>
        </w:rPr>
        <w:t>°</w:t>
      </w:r>
      <w:r w:rsidRPr="004C3C9E">
        <w:rPr>
          <w:rFonts w:cstheme="minorHAnsi"/>
          <w:color w:val="222222"/>
          <w:shd w:val="clear" w:color="auto" w:fill="FFFFFF"/>
        </w:rPr>
        <w:t>F) to highs of around 25</w:t>
      </w:r>
      <w:r w:rsidRPr="004C3C9E">
        <w:rPr>
          <w:rFonts w:cstheme="minorHAnsi"/>
          <w:b/>
          <w:bCs/>
          <w:color w:val="222222"/>
          <w:shd w:val="clear" w:color="auto" w:fill="FFFFFF"/>
        </w:rPr>
        <w:t>°</w:t>
      </w:r>
      <w:r w:rsidRPr="004C3C9E">
        <w:rPr>
          <w:rFonts w:cstheme="minorHAnsi"/>
          <w:color w:val="222222"/>
          <w:shd w:val="clear" w:color="auto" w:fill="FFFFFF"/>
        </w:rPr>
        <w:t>C (77</w:t>
      </w:r>
      <w:r w:rsidRPr="004C3C9E">
        <w:rPr>
          <w:rFonts w:cstheme="minorHAnsi"/>
          <w:b/>
          <w:bCs/>
          <w:color w:val="222222"/>
          <w:shd w:val="clear" w:color="auto" w:fill="FFFFFF"/>
        </w:rPr>
        <w:t>°</w:t>
      </w:r>
      <w:r w:rsidRPr="004C3C9E">
        <w:rPr>
          <w:rFonts w:cstheme="minorHAnsi"/>
          <w:color w:val="222222"/>
          <w:shd w:val="clear" w:color="auto" w:fill="FFFFFF"/>
        </w:rPr>
        <w:t xml:space="preserve">F). </w:t>
      </w:r>
      <w:r>
        <w:rPr>
          <w:rFonts w:cstheme="minorHAnsi"/>
          <w:color w:val="222222"/>
          <w:shd w:val="clear" w:color="auto" w:fill="FFFFFF"/>
        </w:rPr>
        <w:t>Upland areas surrounding Snowdonia and the Brecon Beacons can vary at all times of the year.</w:t>
      </w:r>
      <w:r w:rsidRPr="00471354">
        <w:rPr>
          <w:rFonts w:cstheme="minorHAnsi"/>
        </w:rPr>
        <w:t xml:space="preserve"> (</w:t>
      </w:r>
      <w:r>
        <w:rPr>
          <w:rFonts w:cstheme="minorHAnsi"/>
        </w:rPr>
        <w:t>Anon</w:t>
      </w:r>
      <w:r w:rsidRPr="00471354">
        <w:rPr>
          <w:rFonts w:cstheme="minorHAnsi"/>
        </w:rPr>
        <w:t xml:space="preserve">, 2020) Therefore, the effects of climate change will have a varying impact across the country, calling for flexible solutions to be put in place within the construction industry. </w:t>
      </w:r>
    </w:p>
    <w:p w14:paraId="342C5EB0" w14:textId="77777777" w:rsidR="008A4BC2" w:rsidRPr="004C3C9E" w:rsidRDefault="008A4BC2" w:rsidP="008A4BC2">
      <w:pPr>
        <w:spacing w:line="360" w:lineRule="auto"/>
        <w:rPr>
          <w:rFonts w:cstheme="minorHAnsi"/>
        </w:rPr>
      </w:pPr>
      <w:r w:rsidRPr="00471354">
        <w:rPr>
          <w:rFonts w:cstheme="minorHAnsi"/>
        </w:rPr>
        <w:t>This dissertation takes two sustainable construction techniques, The Passivhaus Standard and Active House, and compares the two. A comparative narrative of both techniques has been created, considering the context of Wales providing the information needed to make an informative decision on whether they would be eligible. Due to the continued risk of global warming and the uncertain effects of the COVID-19</w:t>
      </w:r>
      <w:r w:rsidRPr="00471354">
        <w:rPr>
          <w:rFonts w:cstheme="minorHAnsi"/>
        </w:rPr>
        <w:fldChar w:fldCharType="begin"/>
      </w:r>
      <w:r w:rsidRPr="00471354">
        <w:rPr>
          <w:rFonts w:cstheme="minorHAnsi"/>
        </w:rPr>
        <w:instrText xml:space="preserve"> TA \l "COVID-19 : Coronavirus" \s "COVID-19" \c 1 </w:instrText>
      </w:r>
      <w:r w:rsidRPr="00471354">
        <w:rPr>
          <w:rFonts w:cstheme="minorHAnsi"/>
        </w:rPr>
        <w:fldChar w:fldCharType="end"/>
      </w:r>
      <w:r w:rsidRPr="00471354">
        <w:rPr>
          <w:rFonts w:cstheme="minorHAnsi"/>
        </w:rPr>
        <w:t xml:space="preserve"> pandemic, designers will need to be able to adapt and adopt new ways knowing how to deal with these challenges in the future.</w:t>
      </w:r>
      <w:r w:rsidRPr="004C3C9E">
        <w:rPr>
          <w:rFonts w:cstheme="minorHAnsi"/>
        </w:rPr>
        <w:t xml:space="preserve"> </w:t>
      </w:r>
    </w:p>
    <w:p w14:paraId="25394EB2" w14:textId="77777777" w:rsidR="008A4BC2" w:rsidRPr="004C3C9E" w:rsidRDefault="008A4BC2" w:rsidP="008A4BC2">
      <w:pPr>
        <w:spacing w:line="360" w:lineRule="auto"/>
        <w:rPr>
          <w:rFonts w:cstheme="minorHAnsi"/>
        </w:rPr>
      </w:pPr>
      <w:r w:rsidRPr="004C3C9E">
        <w:rPr>
          <w:rFonts w:cstheme="minorHAnsi"/>
        </w:rPr>
        <w:t xml:space="preserve">The Passivhaus Standard is </w:t>
      </w:r>
      <w:r>
        <w:rPr>
          <w:rFonts w:cstheme="minorHAnsi"/>
        </w:rPr>
        <w:t>becoming increasingly popular in the UK</w:t>
      </w:r>
      <w:r w:rsidRPr="004C3C9E">
        <w:rPr>
          <w:rFonts w:cstheme="minorHAnsi"/>
        </w:rPr>
        <w:t xml:space="preserve"> and is based around the principle of reducing </w:t>
      </w:r>
      <w:r>
        <w:rPr>
          <w:rFonts w:cstheme="minorHAnsi"/>
        </w:rPr>
        <w:t>energy consumption to a low level rather than just relying on renewable energy sources. Passivhaus goes past the requirement standards currently set in the</w:t>
      </w:r>
      <w:r w:rsidRPr="004C3C9E">
        <w:rPr>
          <w:rFonts w:cstheme="minorHAnsi"/>
        </w:rPr>
        <w:t xml:space="preserve"> Building Regulations and provide</w:t>
      </w:r>
      <w:r>
        <w:rPr>
          <w:rFonts w:cstheme="minorHAnsi"/>
        </w:rPr>
        <w:t>s</w:t>
      </w:r>
      <w:r w:rsidRPr="004C3C9E">
        <w:rPr>
          <w:rFonts w:cstheme="minorHAnsi"/>
        </w:rPr>
        <w:t xml:space="preserve"> a variety of ways to meet the criteria, making Passivhaus a popular choice. </w:t>
      </w:r>
    </w:p>
    <w:p w14:paraId="228CC474" w14:textId="77777777" w:rsidR="008A4BC2" w:rsidRPr="004C3C9E" w:rsidRDefault="008A4BC2" w:rsidP="008A4BC2">
      <w:pPr>
        <w:spacing w:line="360" w:lineRule="auto"/>
        <w:rPr>
          <w:rFonts w:cstheme="minorHAnsi"/>
        </w:rPr>
      </w:pPr>
      <w:r w:rsidRPr="004C3C9E">
        <w:rPr>
          <w:rFonts w:cstheme="minorHAnsi"/>
        </w:rPr>
        <w:t xml:space="preserve">Active House is becoming increasingly popular in the UK with several domestic, commercial, and residential schemes being designed. Active House is said to be an </w:t>
      </w:r>
      <w:r>
        <w:rPr>
          <w:rFonts w:cstheme="minorHAnsi"/>
        </w:rPr>
        <w:t>‘</w:t>
      </w:r>
      <w:r w:rsidRPr="004C3C9E">
        <w:rPr>
          <w:rFonts w:cstheme="minorHAnsi"/>
        </w:rPr>
        <w:t>evolution</w:t>
      </w:r>
      <w:r>
        <w:rPr>
          <w:rFonts w:cstheme="minorHAnsi"/>
        </w:rPr>
        <w:t>’</w:t>
      </w:r>
      <w:r w:rsidRPr="004C3C9E">
        <w:rPr>
          <w:rFonts w:cstheme="minorHAnsi"/>
        </w:rPr>
        <w:t xml:space="preserve"> of the Passivhaus Standard and claims to take the rigorous criteria a step further. Active House prioritise the use of renewable energy sources, such as photovoltaic panels, this gathered energy is intelligently managed with microgrids and the national energy network.</w:t>
      </w:r>
    </w:p>
    <w:p w14:paraId="0D595C0D" w14:textId="77777777" w:rsidR="008A4BC2" w:rsidRPr="00F04188" w:rsidRDefault="008A4BC2" w:rsidP="008A4BC2">
      <w:pPr>
        <w:spacing w:line="360" w:lineRule="auto"/>
        <w:rPr>
          <w:rFonts w:cstheme="minorHAnsi"/>
        </w:rPr>
      </w:pPr>
      <w:r w:rsidRPr="004C3C9E">
        <w:rPr>
          <w:rFonts w:cstheme="minorHAnsi"/>
        </w:rPr>
        <w:t>Both techniques have positive and negative aspects, the use of case studies in the dissertation provides examples of how each technique has worked in certain climates and whether they would prove successful in Wales.</w:t>
      </w:r>
      <w:r w:rsidRPr="00F04188">
        <w:rPr>
          <w:rFonts w:cstheme="minorHAnsi"/>
        </w:rPr>
        <w:t xml:space="preserve"> </w:t>
      </w:r>
    </w:p>
    <w:p w14:paraId="1ACFB8E7" w14:textId="77777777" w:rsidR="00413BCD" w:rsidRDefault="00413BCD" w:rsidP="005A0FE1">
      <w:pPr>
        <w:spacing w:line="360" w:lineRule="auto"/>
        <w:rPr>
          <w:rFonts w:ascii="Arial" w:hAnsi="Arial" w:cs="Arial"/>
        </w:rPr>
      </w:pPr>
    </w:p>
    <w:p w14:paraId="2DF530ED" w14:textId="77777777" w:rsidR="00413BCD" w:rsidRDefault="00413BCD" w:rsidP="005A0FE1">
      <w:pPr>
        <w:spacing w:line="360" w:lineRule="auto"/>
        <w:rPr>
          <w:rFonts w:ascii="Arial" w:hAnsi="Arial" w:cs="Arial"/>
        </w:rPr>
      </w:pPr>
    </w:p>
    <w:p w14:paraId="3262BC5E" w14:textId="77777777" w:rsidR="00413BCD" w:rsidRDefault="00413BCD" w:rsidP="005A0FE1">
      <w:pPr>
        <w:spacing w:line="360" w:lineRule="auto"/>
        <w:rPr>
          <w:rFonts w:ascii="Arial" w:hAnsi="Arial" w:cs="Arial"/>
        </w:rPr>
      </w:pPr>
    </w:p>
    <w:p w14:paraId="10E13031" w14:textId="77777777" w:rsidR="00413BCD" w:rsidRDefault="00413BCD" w:rsidP="005A0FE1">
      <w:pPr>
        <w:spacing w:line="360" w:lineRule="auto"/>
        <w:rPr>
          <w:rFonts w:ascii="Arial" w:hAnsi="Arial" w:cs="Arial"/>
        </w:rPr>
      </w:pPr>
    </w:p>
    <w:sdt>
      <w:sdtPr>
        <w:rPr>
          <w:rFonts w:asciiTheme="minorHAnsi" w:eastAsiaTheme="minorHAnsi" w:hAnsiTheme="minorHAnsi" w:cstheme="minorBidi"/>
          <w:color w:val="auto"/>
          <w:sz w:val="22"/>
          <w:szCs w:val="22"/>
          <w:lang w:val="en-GB"/>
        </w:rPr>
        <w:id w:val="2046866526"/>
        <w:docPartObj>
          <w:docPartGallery w:val="Table of Contents"/>
          <w:docPartUnique/>
        </w:docPartObj>
      </w:sdtPr>
      <w:sdtEndPr>
        <w:rPr>
          <w:b/>
          <w:bCs/>
          <w:noProof/>
        </w:rPr>
      </w:sdtEndPr>
      <w:sdtContent>
        <w:p w14:paraId="2A026EF4" w14:textId="77777777" w:rsidR="00413BCD" w:rsidRPr="00CF1397" w:rsidRDefault="00413BCD" w:rsidP="00413BCD">
          <w:pPr>
            <w:pStyle w:val="TOCHeading"/>
            <w:rPr>
              <w:rFonts w:asciiTheme="minorHAnsi" w:hAnsiTheme="minorHAnsi" w:cstheme="minorHAnsi"/>
              <w:b/>
              <w:bCs/>
              <w:color w:val="auto"/>
            </w:rPr>
          </w:pPr>
          <w:r w:rsidRPr="00CF1397">
            <w:rPr>
              <w:rFonts w:asciiTheme="minorHAnsi" w:hAnsiTheme="minorHAnsi" w:cstheme="minorHAnsi"/>
              <w:b/>
              <w:bCs/>
              <w:color w:val="auto"/>
            </w:rPr>
            <w:t>Contents</w:t>
          </w:r>
        </w:p>
        <w:p w14:paraId="3A6749BD" w14:textId="77777777" w:rsidR="00413BCD" w:rsidRPr="00CF1397" w:rsidRDefault="00413BCD" w:rsidP="00413BCD">
          <w:pPr>
            <w:rPr>
              <w:rFonts w:cstheme="minorHAnsi"/>
              <w:lang w:val="en-US"/>
            </w:rPr>
          </w:pPr>
        </w:p>
        <w:p w14:paraId="66105C06" w14:textId="37194830" w:rsidR="0048439F" w:rsidRDefault="00413BCD">
          <w:pPr>
            <w:pStyle w:val="TOC1"/>
            <w:rPr>
              <w:rFonts w:eastAsiaTheme="minorEastAsia"/>
              <w:noProof/>
              <w:lang w:eastAsia="en-GB"/>
            </w:rPr>
          </w:pPr>
          <w:r w:rsidRPr="00A11BC6">
            <w:rPr>
              <w:rFonts w:cstheme="minorHAnsi"/>
            </w:rPr>
            <w:fldChar w:fldCharType="begin"/>
          </w:r>
          <w:r w:rsidRPr="00A11BC6">
            <w:rPr>
              <w:rFonts w:cstheme="minorHAnsi"/>
            </w:rPr>
            <w:instrText xml:space="preserve"> TOC \o "1-3" \h \z \u </w:instrText>
          </w:r>
          <w:r w:rsidRPr="00A11BC6">
            <w:rPr>
              <w:rFonts w:cstheme="minorHAnsi"/>
            </w:rPr>
            <w:fldChar w:fldCharType="separate"/>
          </w:r>
          <w:hyperlink w:anchor="_Toc42271237" w:history="1">
            <w:r w:rsidR="0048439F" w:rsidRPr="0026744B">
              <w:rPr>
                <w:rStyle w:val="Hyperlink"/>
                <w:rFonts w:cstheme="minorHAnsi"/>
                <w:b/>
                <w:bCs/>
                <w:noProof/>
              </w:rPr>
              <w:t>Abstract</w:t>
            </w:r>
            <w:r w:rsidR="0048439F">
              <w:rPr>
                <w:noProof/>
                <w:webHidden/>
              </w:rPr>
              <w:tab/>
            </w:r>
            <w:r w:rsidR="0048439F">
              <w:rPr>
                <w:noProof/>
                <w:webHidden/>
              </w:rPr>
              <w:fldChar w:fldCharType="begin"/>
            </w:r>
            <w:r w:rsidR="0048439F">
              <w:rPr>
                <w:noProof/>
                <w:webHidden/>
              </w:rPr>
              <w:instrText xml:space="preserve"> PAGEREF _Toc42271237 \h </w:instrText>
            </w:r>
            <w:r w:rsidR="0048439F">
              <w:rPr>
                <w:noProof/>
                <w:webHidden/>
              </w:rPr>
            </w:r>
            <w:r w:rsidR="0048439F">
              <w:rPr>
                <w:noProof/>
                <w:webHidden/>
              </w:rPr>
              <w:fldChar w:fldCharType="separate"/>
            </w:r>
            <w:r w:rsidR="0048439F">
              <w:rPr>
                <w:noProof/>
                <w:webHidden/>
              </w:rPr>
              <w:t>2</w:t>
            </w:r>
            <w:r w:rsidR="0048439F">
              <w:rPr>
                <w:noProof/>
                <w:webHidden/>
              </w:rPr>
              <w:fldChar w:fldCharType="end"/>
            </w:r>
          </w:hyperlink>
        </w:p>
        <w:p w14:paraId="1CA734DD" w14:textId="1A221D25" w:rsidR="0048439F" w:rsidRDefault="00937A21">
          <w:pPr>
            <w:pStyle w:val="TOC1"/>
            <w:rPr>
              <w:rFonts w:eastAsiaTheme="minorEastAsia"/>
              <w:noProof/>
              <w:lang w:eastAsia="en-GB"/>
            </w:rPr>
          </w:pPr>
          <w:hyperlink w:anchor="_Toc42271238" w:history="1">
            <w:r w:rsidR="0048439F" w:rsidRPr="0026744B">
              <w:rPr>
                <w:rStyle w:val="Hyperlink"/>
                <w:rFonts w:cstheme="minorHAnsi"/>
                <w:b/>
                <w:bCs/>
                <w:noProof/>
              </w:rPr>
              <w:t>List of Figures</w:t>
            </w:r>
            <w:r w:rsidR="0048439F">
              <w:rPr>
                <w:noProof/>
                <w:webHidden/>
              </w:rPr>
              <w:tab/>
            </w:r>
            <w:r w:rsidR="0048439F">
              <w:rPr>
                <w:noProof/>
                <w:webHidden/>
              </w:rPr>
              <w:fldChar w:fldCharType="begin"/>
            </w:r>
            <w:r w:rsidR="0048439F">
              <w:rPr>
                <w:noProof/>
                <w:webHidden/>
              </w:rPr>
              <w:instrText xml:space="preserve"> PAGEREF _Toc42271238 \h </w:instrText>
            </w:r>
            <w:r w:rsidR="0048439F">
              <w:rPr>
                <w:noProof/>
                <w:webHidden/>
              </w:rPr>
            </w:r>
            <w:r w:rsidR="0048439F">
              <w:rPr>
                <w:noProof/>
                <w:webHidden/>
              </w:rPr>
              <w:fldChar w:fldCharType="separate"/>
            </w:r>
            <w:r w:rsidR="0048439F">
              <w:rPr>
                <w:noProof/>
                <w:webHidden/>
              </w:rPr>
              <w:t>4</w:t>
            </w:r>
            <w:r w:rsidR="0048439F">
              <w:rPr>
                <w:noProof/>
                <w:webHidden/>
              </w:rPr>
              <w:fldChar w:fldCharType="end"/>
            </w:r>
          </w:hyperlink>
        </w:p>
        <w:p w14:paraId="55A3BE3A" w14:textId="0062235C" w:rsidR="0048439F" w:rsidRDefault="00937A21">
          <w:pPr>
            <w:pStyle w:val="TOC1"/>
            <w:rPr>
              <w:rFonts w:eastAsiaTheme="minorEastAsia"/>
              <w:noProof/>
              <w:lang w:eastAsia="en-GB"/>
            </w:rPr>
          </w:pPr>
          <w:hyperlink w:anchor="_Toc42271239" w:history="1">
            <w:r w:rsidR="0048439F" w:rsidRPr="0026744B">
              <w:rPr>
                <w:rStyle w:val="Hyperlink"/>
                <w:rFonts w:cstheme="minorHAnsi"/>
                <w:b/>
                <w:bCs/>
                <w:noProof/>
              </w:rPr>
              <w:t>1.0 - Introduction</w:t>
            </w:r>
            <w:r w:rsidR="0048439F">
              <w:rPr>
                <w:noProof/>
                <w:webHidden/>
              </w:rPr>
              <w:tab/>
            </w:r>
            <w:r w:rsidR="0048439F">
              <w:rPr>
                <w:noProof/>
                <w:webHidden/>
              </w:rPr>
              <w:fldChar w:fldCharType="begin"/>
            </w:r>
            <w:r w:rsidR="0048439F">
              <w:rPr>
                <w:noProof/>
                <w:webHidden/>
              </w:rPr>
              <w:instrText xml:space="preserve"> PAGEREF _Toc42271239 \h </w:instrText>
            </w:r>
            <w:r w:rsidR="0048439F">
              <w:rPr>
                <w:noProof/>
                <w:webHidden/>
              </w:rPr>
            </w:r>
            <w:r w:rsidR="0048439F">
              <w:rPr>
                <w:noProof/>
                <w:webHidden/>
              </w:rPr>
              <w:fldChar w:fldCharType="separate"/>
            </w:r>
            <w:r w:rsidR="0048439F">
              <w:rPr>
                <w:noProof/>
                <w:webHidden/>
              </w:rPr>
              <w:t>8</w:t>
            </w:r>
            <w:r w:rsidR="0048439F">
              <w:rPr>
                <w:noProof/>
                <w:webHidden/>
              </w:rPr>
              <w:fldChar w:fldCharType="end"/>
            </w:r>
          </w:hyperlink>
        </w:p>
        <w:p w14:paraId="05C59CE7" w14:textId="1FC6EB45" w:rsidR="0048439F" w:rsidRDefault="00937A21">
          <w:pPr>
            <w:pStyle w:val="TOC1"/>
            <w:rPr>
              <w:rFonts w:eastAsiaTheme="minorEastAsia"/>
              <w:noProof/>
              <w:lang w:eastAsia="en-GB"/>
            </w:rPr>
          </w:pPr>
          <w:hyperlink w:anchor="_Toc42271240" w:history="1">
            <w:r w:rsidR="0048439F" w:rsidRPr="0026744B">
              <w:rPr>
                <w:rStyle w:val="Hyperlink"/>
                <w:rFonts w:cstheme="minorHAnsi"/>
                <w:b/>
                <w:bCs/>
                <w:noProof/>
              </w:rPr>
              <w:t>2.0 – Methodology</w:t>
            </w:r>
            <w:r w:rsidR="0048439F">
              <w:rPr>
                <w:noProof/>
                <w:webHidden/>
              </w:rPr>
              <w:tab/>
            </w:r>
            <w:r w:rsidR="0048439F">
              <w:rPr>
                <w:noProof/>
                <w:webHidden/>
              </w:rPr>
              <w:fldChar w:fldCharType="begin"/>
            </w:r>
            <w:r w:rsidR="0048439F">
              <w:rPr>
                <w:noProof/>
                <w:webHidden/>
              </w:rPr>
              <w:instrText xml:space="preserve"> PAGEREF _Toc42271240 \h </w:instrText>
            </w:r>
            <w:r w:rsidR="0048439F">
              <w:rPr>
                <w:noProof/>
                <w:webHidden/>
              </w:rPr>
            </w:r>
            <w:r w:rsidR="0048439F">
              <w:rPr>
                <w:noProof/>
                <w:webHidden/>
              </w:rPr>
              <w:fldChar w:fldCharType="separate"/>
            </w:r>
            <w:r w:rsidR="0048439F">
              <w:rPr>
                <w:noProof/>
                <w:webHidden/>
              </w:rPr>
              <w:t>13</w:t>
            </w:r>
            <w:r w:rsidR="0048439F">
              <w:rPr>
                <w:noProof/>
                <w:webHidden/>
              </w:rPr>
              <w:fldChar w:fldCharType="end"/>
            </w:r>
          </w:hyperlink>
        </w:p>
        <w:p w14:paraId="0920F7A1" w14:textId="2C8D0A6E" w:rsidR="0048439F" w:rsidRDefault="00937A21">
          <w:pPr>
            <w:pStyle w:val="TOC1"/>
            <w:rPr>
              <w:rFonts w:eastAsiaTheme="minorEastAsia"/>
              <w:noProof/>
              <w:lang w:eastAsia="en-GB"/>
            </w:rPr>
          </w:pPr>
          <w:hyperlink w:anchor="_Toc42271241" w:history="1">
            <w:r w:rsidR="0048439F" w:rsidRPr="0026744B">
              <w:rPr>
                <w:rStyle w:val="Hyperlink"/>
                <w:rFonts w:cstheme="minorHAnsi"/>
                <w:b/>
                <w:bCs/>
                <w:noProof/>
              </w:rPr>
              <w:t>3.0 - Literature Review</w:t>
            </w:r>
            <w:r w:rsidR="0048439F">
              <w:rPr>
                <w:noProof/>
                <w:webHidden/>
              </w:rPr>
              <w:tab/>
            </w:r>
            <w:r w:rsidR="0048439F">
              <w:rPr>
                <w:noProof/>
                <w:webHidden/>
              </w:rPr>
              <w:fldChar w:fldCharType="begin"/>
            </w:r>
            <w:r w:rsidR="0048439F">
              <w:rPr>
                <w:noProof/>
                <w:webHidden/>
              </w:rPr>
              <w:instrText xml:space="preserve"> PAGEREF _Toc42271241 \h </w:instrText>
            </w:r>
            <w:r w:rsidR="0048439F">
              <w:rPr>
                <w:noProof/>
                <w:webHidden/>
              </w:rPr>
            </w:r>
            <w:r w:rsidR="0048439F">
              <w:rPr>
                <w:noProof/>
                <w:webHidden/>
              </w:rPr>
              <w:fldChar w:fldCharType="separate"/>
            </w:r>
            <w:r w:rsidR="0048439F">
              <w:rPr>
                <w:noProof/>
                <w:webHidden/>
              </w:rPr>
              <w:t>15</w:t>
            </w:r>
            <w:r w:rsidR="0048439F">
              <w:rPr>
                <w:noProof/>
                <w:webHidden/>
              </w:rPr>
              <w:fldChar w:fldCharType="end"/>
            </w:r>
          </w:hyperlink>
        </w:p>
        <w:p w14:paraId="50C88752" w14:textId="7DB5714C" w:rsidR="0048439F" w:rsidRDefault="00937A21">
          <w:pPr>
            <w:pStyle w:val="TOC1"/>
            <w:rPr>
              <w:rFonts w:eastAsiaTheme="minorEastAsia"/>
              <w:noProof/>
              <w:lang w:eastAsia="en-GB"/>
            </w:rPr>
          </w:pPr>
          <w:hyperlink w:anchor="_Toc42271242" w:history="1">
            <w:r w:rsidR="0048439F" w:rsidRPr="0026744B">
              <w:rPr>
                <w:rStyle w:val="Hyperlink"/>
                <w:rFonts w:cstheme="minorHAnsi"/>
                <w:b/>
                <w:bCs/>
                <w:noProof/>
              </w:rPr>
              <w:t>4.0 – Passivhaus Design Guide</w:t>
            </w:r>
            <w:r w:rsidR="0048439F">
              <w:rPr>
                <w:noProof/>
                <w:webHidden/>
              </w:rPr>
              <w:tab/>
            </w:r>
            <w:r w:rsidR="0048439F">
              <w:rPr>
                <w:noProof/>
                <w:webHidden/>
              </w:rPr>
              <w:fldChar w:fldCharType="begin"/>
            </w:r>
            <w:r w:rsidR="0048439F">
              <w:rPr>
                <w:noProof/>
                <w:webHidden/>
              </w:rPr>
              <w:instrText xml:space="preserve"> PAGEREF _Toc42271242 \h </w:instrText>
            </w:r>
            <w:r w:rsidR="0048439F">
              <w:rPr>
                <w:noProof/>
                <w:webHidden/>
              </w:rPr>
            </w:r>
            <w:r w:rsidR="0048439F">
              <w:rPr>
                <w:noProof/>
                <w:webHidden/>
              </w:rPr>
              <w:fldChar w:fldCharType="separate"/>
            </w:r>
            <w:r w:rsidR="0048439F">
              <w:rPr>
                <w:noProof/>
                <w:webHidden/>
              </w:rPr>
              <w:t>24</w:t>
            </w:r>
            <w:r w:rsidR="0048439F">
              <w:rPr>
                <w:noProof/>
                <w:webHidden/>
              </w:rPr>
              <w:fldChar w:fldCharType="end"/>
            </w:r>
          </w:hyperlink>
        </w:p>
        <w:p w14:paraId="37FC3898" w14:textId="0ADE4055" w:rsidR="0048439F" w:rsidRDefault="00937A21">
          <w:pPr>
            <w:pStyle w:val="TOC1"/>
            <w:rPr>
              <w:rFonts w:eastAsiaTheme="minorEastAsia"/>
              <w:noProof/>
              <w:lang w:eastAsia="en-GB"/>
            </w:rPr>
          </w:pPr>
          <w:hyperlink w:anchor="_Toc42271243" w:history="1">
            <w:r w:rsidR="0048439F" w:rsidRPr="0026744B">
              <w:rPr>
                <w:rStyle w:val="Hyperlink"/>
                <w:rFonts w:cstheme="minorHAnsi"/>
                <w:b/>
                <w:bCs/>
                <w:noProof/>
                <w:shd w:val="clear" w:color="auto" w:fill="FFFFFF"/>
              </w:rPr>
              <w:t>5.0 – Active House Design Guide</w:t>
            </w:r>
            <w:r w:rsidR="0048439F">
              <w:rPr>
                <w:noProof/>
                <w:webHidden/>
              </w:rPr>
              <w:tab/>
            </w:r>
            <w:r w:rsidR="0048439F">
              <w:rPr>
                <w:noProof/>
                <w:webHidden/>
              </w:rPr>
              <w:fldChar w:fldCharType="begin"/>
            </w:r>
            <w:r w:rsidR="0048439F">
              <w:rPr>
                <w:noProof/>
                <w:webHidden/>
              </w:rPr>
              <w:instrText xml:space="preserve"> PAGEREF _Toc42271243 \h </w:instrText>
            </w:r>
            <w:r w:rsidR="0048439F">
              <w:rPr>
                <w:noProof/>
                <w:webHidden/>
              </w:rPr>
            </w:r>
            <w:r w:rsidR="0048439F">
              <w:rPr>
                <w:noProof/>
                <w:webHidden/>
              </w:rPr>
              <w:fldChar w:fldCharType="separate"/>
            </w:r>
            <w:r w:rsidR="0048439F">
              <w:rPr>
                <w:noProof/>
                <w:webHidden/>
              </w:rPr>
              <w:t>35</w:t>
            </w:r>
            <w:r w:rsidR="0048439F">
              <w:rPr>
                <w:noProof/>
                <w:webHidden/>
              </w:rPr>
              <w:fldChar w:fldCharType="end"/>
            </w:r>
          </w:hyperlink>
        </w:p>
        <w:p w14:paraId="6213F6F5" w14:textId="4B38EE77" w:rsidR="0048439F" w:rsidRDefault="00937A21">
          <w:pPr>
            <w:pStyle w:val="TOC1"/>
            <w:rPr>
              <w:rFonts w:eastAsiaTheme="minorEastAsia"/>
              <w:noProof/>
              <w:lang w:eastAsia="en-GB"/>
            </w:rPr>
          </w:pPr>
          <w:hyperlink w:anchor="_Toc42271244" w:history="1">
            <w:r w:rsidR="0048439F" w:rsidRPr="0026744B">
              <w:rPr>
                <w:rStyle w:val="Hyperlink"/>
                <w:rFonts w:cstheme="minorHAnsi"/>
                <w:b/>
                <w:bCs/>
                <w:noProof/>
              </w:rPr>
              <w:t>6.0 - Conclusion</w:t>
            </w:r>
            <w:r w:rsidR="0048439F">
              <w:rPr>
                <w:noProof/>
                <w:webHidden/>
              </w:rPr>
              <w:tab/>
            </w:r>
            <w:r w:rsidR="0048439F">
              <w:rPr>
                <w:noProof/>
                <w:webHidden/>
              </w:rPr>
              <w:fldChar w:fldCharType="begin"/>
            </w:r>
            <w:r w:rsidR="0048439F">
              <w:rPr>
                <w:noProof/>
                <w:webHidden/>
              </w:rPr>
              <w:instrText xml:space="preserve"> PAGEREF _Toc42271244 \h </w:instrText>
            </w:r>
            <w:r w:rsidR="0048439F">
              <w:rPr>
                <w:noProof/>
                <w:webHidden/>
              </w:rPr>
            </w:r>
            <w:r w:rsidR="0048439F">
              <w:rPr>
                <w:noProof/>
                <w:webHidden/>
              </w:rPr>
              <w:fldChar w:fldCharType="separate"/>
            </w:r>
            <w:r w:rsidR="0048439F">
              <w:rPr>
                <w:noProof/>
                <w:webHidden/>
              </w:rPr>
              <w:t>44</w:t>
            </w:r>
            <w:r w:rsidR="0048439F">
              <w:rPr>
                <w:noProof/>
                <w:webHidden/>
              </w:rPr>
              <w:fldChar w:fldCharType="end"/>
            </w:r>
          </w:hyperlink>
        </w:p>
        <w:p w14:paraId="32F609BE" w14:textId="457090CC" w:rsidR="0048439F" w:rsidRDefault="00937A21">
          <w:pPr>
            <w:pStyle w:val="TOC1"/>
            <w:rPr>
              <w:rFonts w:eastAsiaTheme="minorEastAsia"/>
              <w:noProof/>
              <w:lang w:eastAsia="en-GB"/>
            </w:rPr>
          </w:pPr>
          <w:hyperlink w:anchor="_Toc42271245" w:history="1">
            <w:r w:rsidR="0048439F" w:rsidRPr="0026744B">
              <w:rPr>
                <w:rStyle w:val="Hyperlink"/>
                <w:rFonts w:cstheme="minorHAnsi"/>
                <w:b/>
                <w:bCs/>
                <w:noProof/>
              </w:rPr>
              <w:t>7.0 – Appendix A</w:t>
            </w:r>
            <w:r w:rsidR="0048439F">
              <w:rPr>
                <w:noProof/>
                <w:webHidden/>
              </w:rPr>
              <w:tab/>
            </w:r>
            <w:r w:rsidR="0048439F">
              <w:rPr>
                <w:noProof/>
                <w:webHidden/>
              </w:rPr>
              <w:fldChar w:fldCharType="begin"/>
            </w:r>
            <w:r w:rsidR="0048439F">
              <w:rPr>
                <w:noProof/>
                <w:webHidden/>
              </w:rPr>
              <w:instrText xml:space="preserve"> PAGEREF _Toc42271245 \h </w:instrText>
            </w:r>
            <w:r w:rsidR="0048439F">
              <w:rPr>
                <w:noProof/>
                <w:webHidden/>
              </w:rPr>
            </w:r>
            <w:r w:rsidR="0048439F">
              <w:rPr>
                <w:noProof/>
                <w:webHidden/>
              </w:rPr>
              <w:fldChar w:fldCharType="separate"/>
            </w:r>
            <w:r w:rsidR="0048439F">
              <w:rPr>
                <w:noProof/>
                <w:webHidden/>
              </w:rPr>
              <w:t>49</w:t>
            </w:r>
            <w:r w:rsidR="0048439F">
              <w:rPr>
                <w:noProof/>
                <w:webHidden/>
              </w:rPr>
              <w:fldChar w:fldCharType="end"/>
            </w:r>
          </w:hyperlink>
        </w:p>
        <w:p w14:paraId="23E097B7" w14:textId="3E38A546" w:rsidR="0048439F" w:rsidRDefault="00937A21">
          <w:pPr>
            <w:pStyle w:val="TOC1"/>
            <w:rPr>
              <w:rFonts w:eastAsiaTheme="minorEastAsia"/>
              <w:noProof/>
              <w:lang w:eastAsia="en-GB"/>
            </w:rPr>
          </w:pPr>
          <w:hyperlink w:anchor="_Toc42271246" w:history="1">
            <w:r w:rsidR="0048439F" w:rsidRPr="0026744B">
              <w:rPr>
                <w:rStyle w:val="Hyperlink"/>
                <w:rFonts w:cstheme="minorHAnsi"/>
                <w:b/>
                <w:bCs/>
                <w:noProof/>
              </w:rPr>
              <w:t>8.0 – Bibliography</w:t>
            </w:r>
            <w:r w:rsidR="0048439F">
              <w:rPr>
                <w:noProof/>
                <w:webHidden/>
              </w:rPr>
              <w:tab/>
            </w:r>
            <w:r w:rsidR="0048439F">
              <w:rPr>
                <w:noProof/>
                <w:webHidden/>
              </w:rPr>
              <w:fldChar w:fldCharType="begin"/>
            </w:r>
            <w:r w:rsidR="0048439F">
              <w:rPr>
                <w:noProof/>
                <w:webHidden/>
              </w:rPr>
              <w:instrText xml:space="preserve"> PAGEREF _Toc42271246 \h </w:instrText>
            </w:r>
            <w:r w:rsidR="0048439F">
              <w:rPr>
                <w:noProof/>
                <w:webHidden/>
              </w:rPr>
            </w:r>
            <w:r w:rsidR="0048439F">
              <w:rPr>
                <w:noProof/>
                <w:webHidden/>
              </w:rPr>
              <w:fldChar w:fldCharType="separate"/>
            </w:r>
            <w:r w:rsidR="0048439F">
              <w:rPr>
                <w:noProof/>
                <w:webHidden/>
              </w:rPr>
              <w:t>52</w:t>
            </w:r>
            <w:r w:rsidR="0048439F">
              <w:rPr>
                <w:noProof/>
                <w:webHidden/>
              </w:rPr>
              <w:fldChar w:fldCharType="end"/>
            </w:r>
          </w:hyperlink>
        </w:p>
        <w:p w14:paraId="37535493" w14:textId="7A290B36" w:rsidR="00413BCD" w:rsidRDefault="00413BCD" w:rsidP="00413BCD">
          <w:pPr>
            <w:spacing w:line="480" w:lineRule="auto"/>
            <w:rPr>
              <w:b/>
              <w:bCs/>
              <w:noProof/>
            </w:rPr>
          </w:pPr>
          <w:r w:rsidRPr="00A11BC6">
            <w:rPr>
              <w:rFonts w:cstheme="minorHAnsi"/>
              <w:noProof/>
            </w:rPr>
            <w:fldChar w:fldCharType="end"/>
          </w:r>
        </w:p>
      </w:sdtContent>
    </w:sdt>
    <w:p w14:paraId="12E06AB7" w14:textId="77777777" w:rsidR="00413BCD" w:rsidRDefault="00413BCD" w:rsidP="005A0FE1">
      <w:pPr>
        <w:spacing w:line="360" w:lineRule="auto"/>
        <w:rPr>
          <w:rFonts w:ascii="Arial" w:hAnsi="Arial" w:cs="Arial"/>
        </w:rPr>
      </w:pPr>
    </w:p>
    <w:p w14:paraId="466AA3C1" w14:textId="77777777" w:rsidR="00413BCD" w:rsidRDefault="00413BCD" w:rsidP="005A0FE1">
      <w:pPr>
        <w:spacing w:line="360" w:lineRule="auto"/>
        <w:rPr>
          <w:rFonts w:ascii="Arial" w:hAnsi="Arial" w:cs="Arial"/>
        </w:rPr>
      </w:pPr>
    </w:p>
    <w:p w14:paraId="04190293" w14:textId="77777777" w:rsidR="00413BCD" w:rsidRDefault="00413BCD" w:rsidP="005A0FE1">
      <w:pPr>
        <w:spacing w:line="360" w:lineRule="auto"/>
        <w:rPr>
          <w:rFonts w:ascii="Arial" w:hAnsi="Arial" w:cs="Arial"/>
        </w:rPr>
      </w:pPr>
    </w:p>
    <w:p w14:paraId="4E84849D" w14:textId="77777777" w:rsidR="00413BCD" w:rsidRDefault="00413BCD" w:rsidP="005A0FE1">
      <w:pPr>
        <w:spacing w:line="360" w:lineRule="auto"/>
        <w:rPr>
          <w:rFonts w:ascii="Arial" w:hAnsi="Arial" w:cs="Arial"/>
        </w:rPr>
      </w:pPr>
    </w:p>
    <w:p w14:paraId="4CE05240" w14:textId="77777777" w:rsidR="00413BCD" w:rsidRDefault="00413BCD" w:rsidP="005A0FE1">
      <w:pPr>
        <w:spacing w:line="360" w:lineRule="auto"/>
        <w:rPr>
          <w:rFonts w:ascii="Arial" w:hAnsi="Arial" w:cs="Arial"/>
        </w:rPr>
      </w:pPr>
    </w:p>
    <w:p w14:paraId="54C04B93" w14:textId="77777777" w:rsidR="00413BCD" w:rsidRDefault="00413BCD" w:rsidP="005A0FE1">
      <w:pPr>
        <w:spacing w:line="360" w:lineRule="auto"/>
        <w:rPr>
          <w:rFonts w:ascii="Arial" w:hAnsi="Arial" w:cs="Arial"/>
        </w:rPr>
      </w:pPr>
    </w:p>
    <w:p w14:paraId="70201693" w14:textId="77777777" w:rsidR="00FC39E6" w:rsidRDefault="00FC39E6" w:rsidP="005A0FE1">
      <w:pPr>
        <w:spacing w:line="360" w:lineRule="auto"/>
        <w:rPr>
          <w:rFonts w:ascii="Arial" w:hAnsi="Arial" w:cs="Arial"/>
        </w:rPr>
      </w:pPr>
    </w:p>
    <w:p w14:paraId="1A0EECE2" w14:textId="77777777" w:rsidR="00FC39E6" w:rsidRDefault="00FC39E6" w:rsidP="005A0FE1">
      <w:pPr>
        <w:spacing w:line="360" w:lineRule="auto"/>
        <w:rPr>
          <w:rFonts w:ascii="Arial" w:hAnsi="Arial" w:cs="Arial"/>
        </w:rPr>
      </w:pPr>
    </w:p>
    <w:p w14:paraId="49A247BC" w14:textId="77777777" w:rsidR="00FC39E6" w:rsidRDefault="00FC39E6" w:rsidP="005A0FE1">
      <w:pPr>
        <w:spacing w:line="360" w:lineRule="auto"/>
        <w:rPr>
          <w:rFonts w:ascii="Arial" w:hAnsi="Arial" w:cs="Arial"/>
        </w:rPr>
      </w:pPr>
    </w:p>
    <w:p w14:paraId="71A6C286" w14:textId="77777777" w:rsidR="00FC39E6" w:rsidRDefault="00FC39E6" w:rsidP="005A0FE1">
      <w:pPr>
        <w:spacing w:line="360" w:lineRule="auto"/>
        <w:rPr>
          <w:rFonts w:ascii="Arial" w:hAnsi="Arial" w:cs="Arial"/>
        </w:rPr>
      </w:pPr>
    </w:p>
    <w:p w14:paraId="2581769B" w14:textId="77777777" w:rsidR="00EF1AEE" w:rsidRPr="00CF1397" w:rsidRDefault="001F10DD" w:rsidP="00EF1AEE">
      <w:pPr>
        <w:pStyle w:val="Heading1"/>
        <w:rPr>
          <w:rFonts w:asciiTheme="minorHAnsi" w:hAnsiTheme="minorHAnsi" w:cstheme="minorHAnsi"/>
          <w:b/>
          <w:bCs/>
          <w:color w:val="auto"/>
          <w:sz w:val="28"/>
          <w:szCs w:val="28"/>
        </w:rPr>
      </w:pPr>
      <w:bookmarkStart w:id="3" w:name="_Toc42271238"/>
      <w:bookmarkStart w:id="4" w:name="_Hlk41584310"/>
      <w:r w:rsidRPr="00CF1397">
        <w:rPr>
          <w:rFonts w:asciiTheme="minorHAnsi" w:hAnsiTheme="minorHAnsi" w:cstheme="minorHAnsi"/>
          <w:b/>
          <w:bCs/>
          <w:color w:val="auto"/>
          <w:sz w:val="28"/>
          <w:szCs w:val="28"/>
        </w:rPr>
        <w:t>List of Figures</w:t>
      </w:r>
      <w:bookmarkEnd w:id="3"/>
    </w:p>
    <w:p w14:paraId="72AFEFBF" w14:textId="77777777" w:rsidR="00F07CF7" w:rsidRPr="00CF1397" w:rsidRDefault="00F07CF7" w:rsidP="00EB28D8">
      <w:pPr>
        <w:spacing w:line="360" w:lineRule="auto"/>
        <w:rPr>
          <w:rFonts w:cstheme="minorHAnsi"/>
        </w:rPr>
      </w:pPr>
    </w:p>
    <w:bookmarkEnd w:id="4"/>
    <w:p w14:paraId="1BCCC8AC" w14:textId="1F2D38B6" w:rsidR="00C87F7D" w:rsidRDefault="00E432A2" w:rsidP="00C87F7D">
      <w:pPr>
        <w:pStyle w:val="TableofFigures"/>
        <w:tabs>
          <w:tab w:val="right" w:leader="dot" w:pos="9016"/>
        </w:tabs>
        <w:spacing w:line="360" w:lineRule="auto"/>
        <w:rPr>
          <w:rStyle w:val="Hyperlink"/>
          <w:noProof/>
        </w:rPr>
      </w:pPr>
      <w:r w:rsidRPr="00C87F7D">
        <w:rPr>
          <w:rFonts w:cstheme="minorHAnsi"/>
        </w:rPr>
        <w:fldChar w:fldCharType="begin"/>
      </w:r>
      <w:r w:rsidRPr="00C87F7D">
        <w:rPr>
          <w:rFonts w:cstheme="minorHAnsi"/>
        </w:rPr>
        <w:instrText xml:space="preserve"> TOC \h \z \c "Figure" </w:instrText>
      </w:r>
      <w:r w:rsidRPr="00C87F7D">
        <w:rPr>
          <w:rFonts w:cstheme="minorHAnsi"/>
        </w:rPr>
        <w:fldChar w:fldCharType="separate"/>
      </w:r>
      <w:hyperlink w:anchor="_Toc42271045" w:history="1">
        <w:r w:rsidR="00C87F7D" w:rsidRPr="00C87F7D">
          <w:rPr>
            <w:rStyle w:val="Hyperlink"/>
            <w:noProof/>
          </w:rPr>
          <w:t>Figure 1: Graph showing the number of council houses built in Wales between 1974-2018 (Source: https://www.bbc.co.uk/news/uk-wales-politics-48446234)</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_Toc42271045 \h </w:instrText>
        </w:r>
        <w:r w:rsidR="00C87F7D" w:rsidRPr="00C87F7D">
          <w:rPr>
            <w:noProof/>
            <w:webHidden/>
          </w:rPr>
        </w:r>
        <w:r w:rsidR="00C87F7D" w:rsidRPr="00C87F7D">
          <w:rPr>
            <w:noProof/>
            <w:webHidden/>
          </w:rPr>
          <w:fldChar w:fldCharType="separate"/>
        </w:r>
        <w:r w:rsidR="00C87F7D" w:rsidRPr="00C87F7D">
          <w:rPr>
            <w:noProof/>
            <w:webHidden/>
          </w:rPr>
          <w:t>6</w:t>
        </w:r>
        <w:r w:rsidR="00C87F7D" w:rsidRPr="00C87F7D">
          <w:rPr>
            <w:noProof/>
            <w:webHidden/>
          </w:rPr>
          <w:fldChar w:fldCharType="end"/>
        </w:r>
      </w:hyperlink>
    </w:p>
    <w:p w14:paraId="24E55411" w14:textId="77777777" w:rsidR="00C87F7D" w:rsidRPr="00C87F7D" w:rsidRDefault="00C87F7D" w:rsidP="00C87F7D"/>
    <w:p w14:paraId="1A3B2855" w14:textId="5012BEA3" w:rsidR="00C87F7D" w:rsidRDefault="00937A21" w:rsidP="00C87F7D">
      <w:pPr>
        <w:pStyle w:val="TableofFigures"/>
        <w:tabs>
          <w:tab w:val="right" w:leader="dot" w:pos="9016"/>
        </w:tabs>
        <w:spacing w:line="360" w:lineRule="auto"/>
        <w:rPr>
          <w:rStyle w:val="Hyperlink"/>
          <w:noProof/>
        </w:rPr>
      </w:pPr>
      <w:hyperlink r:id="rId8" w:anchor="_Toc42271046" w:history="1">
        <w:r w:rsidR="00C87F7D" w:rsidRPr="00C87F7D">
          <w:rPr>
            <w:rStyle w:val="Hyperlink"/>
            <w:rFonts w:cstheme="minorHAnsi"/>
            <w:noProof/>
          </w:rPr>
          <w:t>Figure 2: A currently empty house in Rhondda Cynon Taff (source: https://www.itv.com/news/wales/2018-04-25/more-than-40-000-empty-homes-a-wasted-resource-in-wales/)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_Toc42271046 \h </w:instrText>
        </w:r>
        <w:r w:rsidR="00C87F7D" w:rsidRPr="00C87F7D">
          <w:rPr>
            <w:noProof/>
            <w:webHidden/>
          </w:rPr>
        </w:r>
        <w:r w:rsidR="00C87F7D" w:rsidRPr="00C87F7D">
          <w:rPr>
            <w:noProof/>
            <w:webHidden/>
          </w:rPr>
          <w:fldChar w:fldCharType="separate"/>
        </w:r>
        <w:r w:rsidR="00C87F7D" w:rsidRPr="00C87F7D">
          <w:rPr>
            <w:noProof/>
            <w:webHidden/>
          </w:rPr>
          <w:t>7</w:t>
        </w:r>
        <w:r w:rsidR="00C87F7D" w:rsidRPr="00C87F7D">
          <w:rPr>
            <w:noProof/>
            <w:webHidden/>
          </w:rPr>
          <w:fldChar w:fldCharType="end"/>
        </w:r>
      </w:hyperlink>
    </w:p>
    <w:p w14:paraId="7A28452F" w14:textId="77777777" w:rsidR="00C87F7D" w:rsidRPr="00C87F7D" w:rsidRDefault="00C87F7D" w:rsidP="00C87F7D"/>
    <w:p w14:paraId="6A87010B" w14:textId="75F31156" w:rsidR="00C87F7D" w:rsidRDefault="00937A21" w:rsidP="00C87F7D">
      <w:pPr>
        <w:pStyle w:val="TableofFigures"/>
        <w:tabs>
          <w:tab w:val="right" w:leader="dot" w:pos="9016"/>
        </w:tabs>
        <w:spacing w:line="360" w:lineRule="auto"/>
        <w:rPr>
          <w:rStyle w:val="Hyperlink"/>
          <w:noProof/>
        </w:rPr>
      </w:pPr>
      <w:hyperlink r:id="rId9" w:anchor="_Toc42271047" w:history="1">
        <w:r w:rsidR="00C87F7D" w:rsidRPr="00C87F7D">
          <w:rPr>
            <w:rStyle w:val="Hyperlink"/>
            <w:rFonts w:cstheme="minorHAnsi"/>
            <w:noProof/>
          </w:rPr>
          <w:t>Figure 3: 18 homes in Swansea, designed by Architype, at Milford Way, built following Passivhaus principles. (Source: https://www.architype.co.uk/blog/new-passivhaus-social-housing-completes-for-swansea-residents/)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_Toc42271047 \h </w:instrText>
        </w:r>
        <w:r w:rsidR="00C87F7D" w:rsidRPr="00C87F7D">
          <w:rPr>
            <w:noProof/>
            <w:webHidden/>
          </w:rPr>
        </w:r>
        <w:r w:rsidR="00C87F7D" w:rsidRPr="00C87F7D">
          <w:rPr>
            <w:noProof/>
            <w:webHidden/>
          </w:rPr>
          <w:fldChar w:fldCharType="separate"/>
        </w:r>
        <w:r w:rsidR="00C87F7D" w:rsidRPr="00C87F7D">
          <w:rPr>
            <w:noProof/>
            <w:webHidden/>
          </w:rPr>
          <w:t>9</w:t>
        </w:r>
        <w:r w:rsidR="00C87F7D" w:rsidRPr="00C87F7D">
          <w:rPr>
            <w:noProof/>
            <w:webHidden/>
          </w:rPr>
          <w:fldChar w:fldCharType="end"/>
        </w:r>
      </w:hyperlink>
    </w:p>
    <w:p w14:paraId="08ECF46D" w14:textId="77777777" w:rsidR="00C87F7D" w:rsidRPr="00C87F7D" w:rsidRDefault="00C87F7D" w:rsidP="00C87F7D"/>
    <w:p w14:paraId="583FFDBA" w14:textId="0569A788" w:rsidR="00C87F7D" w:rsidRDefault="00937A21" w:rsidP="00C87F7D">
      <w:pPr>
        <w:pStyle w:val="TableofFigures"/>
        <w:tabs>
          <w:tab w:val="right" w:leader="dot" w:pos="9016"/>
        </w:tabs>
        <w:spacing w:line="360" w:lineRule="auto"/>
        <w:rPr>
          <w:rStyle w:val="Hyperlink"/>
          <w:noProof/>
        </w:rPr>
      </w:pPr>
      <w:hyperlink w:anchor="_Toc42271048" w:history="1">
        <w:r w:rsidR="00C87F7D" w:rsidRPr="00C87F7D">
          <w:rPr>
            <w:rStyle w:val="Hyperlink"/>
            <w:noProof/>
          </w:rPr>
          <w:t>Figure 4: Graph illustrating the ratio of median price paid for residential property to median workplace- based gross annual earnings, by region and country (Source: https://www.ons.gov.uk/peoplepopulationandcommunity/housing/articles/housingsummarymeasuresanalysis/2016)</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_Toc42271048 \h </w:instrText>
        </w:r>
        <w:r w:rsidR="00C87F7D" w:rsidRPr="00C87F7D">
          <w:rPr>
            <w:noProof/>
            <w:webHidden/>
          </w:rPr>
        </w:r>
        <w:r w:rsidR="00C87F7D" w:rsidRPr="00C87F7D">
          <w:rPr>
            <w:noProof/>
            <w:webHidden/>
          </w:rPr>
          <w:fldChar w:fldCharType="separate"/>
        </w:r>
        <w:r w:rsidR="00C87F7D" w:rsidRPr="00C87F7D">
          <w:rPr>
            <w:noProof/>
            <w:webHidden/>
          </w:rPr>
          <w:t>13</w:t>
        </w:r>
        <w:r w:rsidR="00C87F7D" w:rsidRPr="00C87F7D">
          <w:rPr>
            <w:noProof/>
            <w:webHidden/>
          </w:rPr>
          <w:fldChar w:fldCharType="end"/>
        </w:r>
      </w:hyperlink>
    </w:p>
    <w:p w14:paraId="414CCD25" w14:textId="77777777" w:rsidR="00C87F7D" w:rsidRPr="00C87F7D" w:rsidRDefault="00C87F7D" w:rsidP="00C87F7D"/>
    <w:p w14:paraId="29F5B6A4" w14:textId="3A66DBE2" w:rsidR="00C87F7D" w:rsidRDefault="00937A21" w:rsidP="00C87F7D">
      <w:pPr>
        <w:pStyle w:val="TableofFigures"/>
        <w:tabs>
          <w:tab w:val="right" w:leader="dot" w:pos="9016"/>
        </w:tabs>
        <w:spacing w:line="360" w:lineRule="auto"/>
        <w:rPr>
          <w:rStyle w:val="Hyperlink"/>
          <w:noProof/>
        </w:rPr>
      </w:pPr>
      <w:hyperlink r:id="rId10" w:anchor="_Toc42271049" w:history="1">
        <w:r w:rsidR="00C87F7D" w:rsidRPr="00C87F7D">
          <w:rPr>
            <w:rStyle w:val="Hyperlink"/>
            <w:noProof/>
          </w:rPr>
          <w:t>Figure 5: Image of offshore windfarm in the UK (Source: https://www.theguardian.com/business/2019/oct/14/renewable-electricity-overtakes-fossil-fuels-in-uk-for-first-time)</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_Toc42271049 \h </w:instrText>
        </w:r>
        <w:r w:rsidR="00C87F7D" w:rsidRPr="00C87F7D">
          <w:rPr>
            <w:noProof/>
            <w:webHidden/>
          </w:rPr>
        </w:r>
        <w:r w:rsidR="00C87F7D" w:rsidRPr="00C87F7D">
          <w:rPr>
            <w:noProof/>
            <w:webHidden/>
          </w:rPr>
          <w:fldChar w:fldCharType="separate"/>
        </w:r>
        <w:r w:rsidR="00C87F7D" w:rsidRPr="00C87F7D">
          <w:rPr>
            <w:noProof/>
            <w:webHidden/>
          </w:rPr>
          <w:t>14</w:t>
        </w:r>
        <w:r w:rsidR="00C87F7D" w:rsidRPr="00C87F7D">
          <w:rPr>
            <w:noProof/>
            <w:webHidden/>
          </w:rPr>
          <w:fldChar w:fldCharType="end"/>
        </w:r>
      </w:hyperlink>
    </w:p>
    <w:p w14:paraId="170E45F8" w14:textId="77777777" w:rsidR="00C87F7D" w:rsidRPr="00C87F7D" w:rsidRDefault="00C87F7D" w:rsidP="00C87F7D"/>
    <w:p w14:paraId="526C84E6" w14:textId="199EFEE8" w:rsidR="00C87F7D" w:rsidRDefault="00937A21" w:rsidP="00C87F7D">
      <w:pPr>
        <w:pStyle w:val="TableofFigures"/>
        <w:tabs>
          <w:tab w:val="right" w:leader="dot" w:pos="9016"/>
        </w:tabs>
        <w:spacing w:line="360" w:lineRule="auto"/>
        <w:rPr>
          <w:rStyle w:val="Hyperlink"/>
          <w:noProof/>
        </w:rPr>
      </w:pPr>
      <w:hyperlink w:anchor="_Toc42271050" w:history="1">
        <w:r w:rsidR="00C87F7D" w:rsidRPr="00C87F7D">
          <w:rPr>
            <w:rStyle w:val="Hyperlink"/>
            <w:rFonts w:cstheme="minorHAnsi"/>
            <w:noProof/>
          </w:rPr>
          <w:t>Figure 6: Line graph showing the percentage increase/decrease of the UK’s Electricity Sources between 2010-2019 (Kieran Lamb, 2020)</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_Toc42271050 \h </w:instrText>
        </w:r>
        <w:r w:rsidR="00C87F7D" w:rsidRPr="00C87F7D">
          <w:rPr>
            <w:noProof/>
            <w:webHidden/>
          </w:rPr>
        </w:r>
        <w:r w:rsidR="00C87F7D" w:rsidRPr="00C87F7D">
          <w:rPr>
            <w:noProof/>
            <w:webHidden/>
          </w:rPr>
          <w:fldChar w:fldCharType="separate"/>
        </w:r>
        <w:r w:rsidR="00C87F7D" w:rsidRPr="00C87F7D">
          <w:rPr>
            <w:noProof/>
            <w:webHidden/>
          </w:rPr>
          <w:t>16</w:t>
        </w:r>
        <w:r w:rsidR="00C87F7D" w:rsidRPr="00C87F7D">
          <w:rPr>
            <w:noProof/>
            <w:webHidden/>
          </w:rPr>
          <w:fldChar w:fldCharType="end"/>
        </w:r>
      </w:hyperlink>
    </w:p>
    <w:p w14:paraId="03A5CC86" w14:textId="77777777" w:rsidR="00C87F7D" w:rsidRPr="00C87F7D" w:rsidRDefault="00C87F7D" w:rsidP="00C87F7D"/>
    <w:p w14:paraId="283344CC" w14:textId="0AA3D3AD" w:rsidR="00C87F7D" w:rsidRDefault="00937A21" w:rsidP="00C87F7D">
      <w:pPr>
        <w:pStyle w:val="TableofFigures"/>
        <w:tabs>
          <w:tab w:val="right" w:leader="dot" w:pos="9016"/>
        </w:tabs>
        <w:spacing w:line="360" w:lineRule="auto"/>
        <w:rPr>
          <w:rStyle w:val="Hyperlink"/>
          <w:noProof/>
        </w:rPr>
      </w:pPr>
      <w:hyperlink w:anchor="_Toc42271051" w:history="1">
        <w:r w:rsidR="00C87F7D" w:rsidRPr="00C87F7D">
          <w:rPr>
            <w:rStyle w:val="Hyperlink"/>
            <w:rFonts w:cstheme="minorHAnsi"/>
            <w:noProof/>
          </w:rPr>
          <w:t xml:space="preserve">Figure 7: </w:t>
        </w:r>
        <w:r w:rsidR="00C87F7D" w:rsidRPr="00C87F7D">
          <w:rPr>
            <w:rStyle w:val="Hyperlink"/>
            <w:rFonts w:cstheme="minorHAnsi"/>
            <w:noProof/>
            <w:shd w:val="clear" w:color="auto" w:fill="FFFFFF"/>
          </w:rPr>
          <w:t>Dr Wolfgang Feist with his family in front of the first Passive House in Kranichstein (Source:</w:t>
        </w:r>
        <w:r w:rsidR="00C87F7D" w:rsidRPr="00C87F7D">
          <w:rPr>
            <w:rStyle w:val="Hyperlink"/>
            <w:rFonts w:cstheme="minorHAnsi"/>
            <w:noProof/>
          </w:rPr>
          <w:t xml:space="preserve"> </w:t>
        </w:r>
        <w:r w:rsidR="00C87F7D" w:rsidRPr="00C87F7D">
          <w:rPr>
            <w:rStyle w:val="Hyperlink"/>
            <w:rFonts w:cstheme="minorHAnsi"/>
            <w:noProof/>
            <w:shd w:val="clear" w:color="auto" w:fill="FFFFFF"/>
          </w:rPr>
          <w:t>https://blog.passivehouse-international.org/first-passive-house-wolfgang-feist/)</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_Toc42271051 \h </w:instrText>
        </w:r>
        <w:r w:rsidR="00C87F7D" w:rsidRPr="00C87F7D">
          <w:rPr>
            <w:noProof/>
            <w:webHidden/>
          </w:rPr>
        </w:r>
        <w:r w:rsidR="00C87F7D" w:rsidRPr="00C87F7D">
          <w:rPr>
            <w:noProof/>
            <w:webHidden/>
          </w:rPr>
          <w:fldChar w:fldCharType="separate"/>
        </w:r>
        <w:r w:rsidR="00C87F7D" w:rsidRPr="00C87F7D">
          <w:rPr>
            <w:noProof/>
            <w:webHidden/>
          </w:rPr>
          <w:t>18</w:t>
        </w:r>
        <w:r w:rsidR="00C87F7D" w:rsidRPr="00C87F7D">
          <w:rPr>
            <w:noProof/>
            <w:webHidden/>
          </w:rPr>
          <w:fldChar w:fldCharType="end"/>
        </w:r>
      </w:hyperlink>
    </w:p>
    <w:p w14:paraId="49FC40A8" w14:textId="77777777" w:rsidR="00C87F7D" w:rsidRPr="00C87F7D" w:rsidRDefault="00C87F7D" w:rsidP="00C87F7D"/>
    <w:p w14:paraId="51E30666" w14:textId="6D493855" w:rsidR="00C87F7D" w:rsidRDefault="00937A21" w:rsidP="00C87F7D">
      <w:pPr>
        <w:pStyle w:val="TableofFigures"/>
        <w:tabs>
          <w:tab w:val="right" w:leader="dot" w:pos="9016"/>
        </w:tabs>
        <w:spacing w:line="360" w:lineRule="auto"/>
        <w:rPr>
          <w:rStyle w:val="Hyperlink"/>
          <w:noProof/>
        </w:rPr>
      </w:pPr>
      <w:hyperlink w:anchor="_Toc42271052" w:history="1">
        <w:r w:rsidR="00C87F7D" w:rsidRPr="00C87F7D">
          <w:rPr>
            <w:rStyle w:val="Hyperlink"/>
            <w:rFonts w:cstheme="minorHAnsi"/>
            <w:noProof/>
          </w:rPr>
          <w:t>Figure 8: Diagram illustrating the Active House Vision – (Source: https://www.rehva.eu/rehva-journal/chapter/active-house-alliance-a-network-for-development-of-sustainable-buildings)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_Toc42271052 \h </w:instrText>
        </w:r>
        <w:r w:rsidR="00C87F7D" w:rsidRPr="00C87F7D">
          <w:rPr>
            <w:noProof/>
            <w:webHidden/>
          </w:rPr>
        </w:r>
        <w:r w:rsidR="00C87F7D" w:rsidRPr="00C87F7D">
          <w:rPr>
            <w:noProof/>
            <w:webHidden/>
          </w:rPr>
          <w:fldChar w:fldCharType="separate"/>
        </w:r>
        <w:r w:rsidR="00C87F7D" w:rsidRPr="00C87F7D">
          <w:rPr>
            <w:noProof/>
            <w:webHidden/>
          </w:rPr>
          <w:t>20</w:t>
        </w:r>
        <w:r w:rsidR="00C87F7D" w:rsidRPr="00C87F7D">
          <w:rPr>
            <w:noProof/>
            <w:webHidden/>
          </w:rPr>
          <w:fldChar w:fldCharType="end"/>
        </w:r>
      </w:hyperlink>
    </w:p>
    <w:p w14:paraId="2D0303C6" w14:textId="77777777" w:rsidR="00C87F7D" w:rsidRPr="00C87F7D" w:rsidRDefault="00C87F7D" w:rsidP="00C87F7D"/>
    <w:p w14:paraId="0D794B0D" w14:textId="67B4962C" w:rsidR="00C87F7D" w:rsidRDefault="00937A21" w:rsidP="00C87F7D">
      <w:pPr>
        <w:pStyle w:val="TableofFigures"/>
        <w:tabs>
          <w:tab w:val="right" w:leader="dot" w:pos="9016"/>
        </w:tabs>
        <w:spacing w:line="360" w:lineRule="auto"/>
        <w:rPr>
          <w:rStyle w:val="Hyperlink"/>
          <w:noProof/>
        </w:rPr>
      </w:pPr>
      <w:hyperlink w:anchor="_Toc42271053" w:history="1">
        <w:r w:rsidR="00C87F7D" w:rsidRPr="00C87F7D">
          <w:rPr>
            <w:rStyle w:val="Hyperlink"/>
            <w:rFonts w:cstheme="minorHAnsi"/>
            <w:noProof/>
          </w:rPr>
          <w:t>Figure 9: Illustration of home energy efficiency ratings. (</w:t>
        </w:r>
        <w:r w:rsidR="00C87F7D" w:rsidRPr="00C87F7D">
          <w:rPr>
            <w:rStyle w:val="Hyperlink"/>
            <w:rFonts w:cstheme="minorHAnsi"/>
            <w:noProof/>
            <w:shd w:val="clear" w:color="auto" w:fill="FFFFFF"/>
          </w:rPr>
          <w:t>Source: https://www.dreamstime.com/creative-illustration-home-energy-efficiency-rating-isolated-background-art-design-smart-eco-house-improvement-template-image144848997)</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_Toc42271053 \h </w:instrText>
        </w:r>
        <w:r w:rsidR="00C87F7D" w:rsidRPr="00C87F7D">
          <w:rPr>
            <w:noProof/>
            <w:webHidden/>
          </w:rPr>
        </w:r>
        <w:r w:rsidR="00C87F7D" w:rsidRPr="00C87F7D">
          <w:rPr>
            <w:noProof/>
            <w:webHidden/>
          </w:rPr>
          <w:fldChar w:fldCharType="separate"/>
        </w:r>
        <w:r w:rsidR="00C87F7D" w:rsidRPr="00C87F7D">
          <w:rPr>
            <w:noProof/>
            <w:webHidden/>
          </w:rPr>
          <w:t>21</w:t>
        </w:r>
        <w:r w:rsidR="00C87F7D" w:rsidRPr="00C87F7D">
          <w:rPr>
            <w:noProof/>
            <w:webHidden/>
          </w:rPr>
          <w:fldChar w:fldCharType="end"/>
        </w:r>
      </w:hyperlink>
    </w:p>
    <w:p w14:paraId="15F20E9F" w14:textId="77777777" w:rsidR="00C87F7D" w:rsidRPr="00C87F7D" w:rsidRDefault="00C87F7D" w:rsidP="00C87F7D"/>
    <w:p w14:paraId="0140FCF4" w14:textId="0227AE2D" w:rsidR="00C87F7D" w:rsidRDefault="00937A21" w:rsidP="00C87F7D">
      <w:pPr>
        <w:pStyle w:val="TableofFigures"/>
        <w:tabs>
          <w:tab w:val="right" w:leader="dot" w:pos="9016"/>
        </w:tabs>
        <w:spacing w:line="360" w:lineRule="auto"/>
        <w:rPr>
          <w:rStyle w:val="Hyperlink"/>
          <w:noProof/>
        </w:rPr>
      </w:pPr>
      <w:hyperlink w:anchor="_Toc42271054" w:history="1">
        <w:r w:rsidR="00C87F7D" w:rsidRPr="00C87F7D">
          <w:rPr>
            <w:rStyle w:val="Hyperlink"/>
            <w:rFonts w:cstheme="minorHAnsi"/>
            <w:noProof/>
          </w:rPr>
          <w:t>Figure 10: Three-storey Passivhaus home in Yorkshire, project managed by the Green Building Store, has a simple, inexpensive gas boiler and enjoys minimal fuel bills. (Source: https://www.homebuilding.co.uk/passivhaus-what-is-it/)</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_Toc42271054 \h </w:instrText>
        </w:r>
        <w:r w:rsidR="00C87F7D" w:rsidRPr="00C87F7D">
          <w:rPr>
            <w:noProof/>
            <w:webHidden/>
          </w:rPr>
        </w:r>
        <w:r w:rsidR="00C87F7D" w:rsidRPr="00C87F7D">
          <w:rPr>
            <w:noProof/>
            <w:webHidden/>
          </w:rPr>
          <w:fldChar w:fldCharType="separate"/>
        </w:r>
        <w:r w:rsidR="00C87F7D" w:rsidRPr="00C87F7D">
          <w:rPr>
            <w:noProof/>
            <w:webHidden/>
          </w:rPr>
          <w:t>22</w:t>
        </w:r>
        <w:r w:rsidR="00C87F7D" w:rsidRPr="00C87F7D">
          <w:rPr>
            <w:noProof/>
            <w:webHidden/>
          </w:rPr>
          <w:fldChar w:fldCharType="end"/>
        </w:r>
      </w:hyperlink>
    </w:p>
    <w:p w14:paraId="4751A19B" w14:textId="77777777" w:rsidR="00C87F7D" w:rsidRPr="00C87F7D" w:rsidRDefault="00C87F7D" w:rsidP="00C87F7D"/>
    <w:p w14:paraId="3534DE34" w14:textId="21B18610" w:rsidR="00C87F7D" w:rsidRDefault="00937A21" w:rsidP="00C87F7D">
      <w:pPr>
        <w:pStyle w:val="TableofFigures"/>
        <w:tabs>
          <w:tab w:val="right" w:leader="dot" w:pos="9016"/>
        </w:tabs>
        <w:spacing w:line="360" w:lineRule="auto"/>
        <w:rPr>
          <w:rStyle w:val="Hyperlink"/>
          <w:noProof/>
        </w:rPr>
      </w:pPr>
      <w:hyperlink w:anchor="_Toc42271055" w:history="1">
        <w:r w:rsidR="00C87F7D" w:rsidRPr="00C87F7D">
          <w:rPr>
            <w:rStyle w:val="Hyperlink"/>
            <w:rFonts w:cstheme="minorHAnsi"/>
            <w:noProof/>
          </w:rPr>
          <w:t>Figure 11: Diagram illustrating the principles of Passive House Design (Source: https://www.makegroup.co.uk/about/passive-house/)</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_Toc42271055 \h </w:instrText>
        </w:r>
        <w:r w:rsidR="00C87F7D" w:rsidRPr="00C87F7D">
          <w:rPr>
            <w:noProof/>
            <w:webHidden/>
          </w:rPr>
        </w:r>
        <w:r w:rsidR="00C87F7D" w:rsidRPr="00C87F7D">
          <w:rPr>
            <w:noProof/>
            <w:webHidden/>
          </w:rPr>
          <w:fldChar w:fldCharType="separate"/>
        </w:r>
        <w:r w:rsidR="00C87F7D" w:rsidRPr="00C87F7D">
          <w:rPr>
            <w:noProof/>
            <w:webHidden/>
          </w:rPr>
          <w:t>23</w:t>
        </w:r>
        <w:r w:rsidR="00C87F7D" w:rsidRPr="00C87F7D">
          <w:rPr>
            <w:noProof/>
            <w:webHidden/>
          </w:rPr>
          <w:fldChar w:fldCharType="end"/>
        </w:r>
      </w:hyperlink>
    </w:p>
    <w:p w14:paraId="3270DA9F" w14:textId="77777777" w:rsidR="00C87F7D" w:rsidRPr="00C87F7D" w:rsidRDefault="00C87F7D" w:rsidP="00C87F7D"/>
    <w:p w14:paraId="483D4842" w14:textId="2E7FD231" w:rsidR="00C87F7D" w:rsidRDefault="00937A21" w:rsidP="00C87F7D">
      <w:pPr>
        <w:pStyle w:val="TableofFigures"/>
        <w:tabs>
          <w:tab w:val="right" w:leader="dot" w:pos="9016"/>
        </w:tabs>
        <w:spacing w:line="360" w:lineRule="auto"/>
        <w:rPr>
          <w:rStyle w:val="Hyperlink"/>
          <w:noProof/>
        </w:rPr>
      </w:pPr>
      <w:hyperlink w:anchor="_Toc42271056" w:history="1">
        <w:r w:rsidR="00C87F7D" w:rsidRPr="00C87F7D">
          <w:rPr>
            <w:rStyle w:val="Hyperlink"/>
            <w:rFonts w:cstheme="minorHAnsi"/>
            <w:noProof/>
          </w:rPr>
          <w:t>Figure 12: Passive House – Suitable External Wall Constructions (Source: https://passipedia.org/planning/thermal_protection/external_walls/passive_house_suitable_wall_systems)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_Toc42271056 \h </w:instrText>
        </w:r>
        <w:r w:rsidR="00C87F7D" w:rsidRPr="00C87F7D">
          <w:rPr>
            <w:noProof/>
            <w:webHidden/>
          </w:rPr>
        </w:r>
        <w:r w:rsidR="00C87F7D" w:rsidRPr="00C87F7D">
          <w:rPr>
            <w:noProof/>
            <w:webHidden/>
          </w:rPr>
          <w:fldChar w:fldCharType="separate"/>
        </w:r>
        <w:r w:rsidR="00C87F7D" w:rsidRPr="00C87F7D">
          <w:rPr>
            <w:noProof/>
            <w:webHidden/>
          </w:rPr>
          <w:t>24</w:t>
        </w:r>
        <w:r w:rsidR="00C87F7D" w:rsidRPr="00C87F7D">
          <w:rPr>
            <w:noProof/>
            <w:webHidden/>
          </w:rPr>
          <w:fldChar w:fldCharType="end"/>
        </w:r>
      </w:hyperlink>
    </w:p>
    <w:p w14:paraId="78AF5FC3" w14:textId="77777777" w:rsidR="00C87F7D" w:rsidRPr="00C87F7D" w:rsidRDefault="00C87F7D" w:rsidP="00C87F7D"/>
    <w:p w14:paraId="7209E95F" w14:textId="7AF9C45B" w:rsidR="00C87F7D" w:rsidRDefault="00937A21" w:rsidP="00C87F7D">
      <w:pPr>
        <w:pStyle w:val="TableofFigures"/>
        <w:tabs>
          <w:tab w:val="right" w:leader="dot" w:pos="9016"/>
        </w:tabs>
        <w:spacing w:line="360" w:lineRule="auto"/>
        <w:rPr>
          <w:rStyle w:val="Hyperlink"/>
          <w:noProof/>
        </w:rPr>
      </w:pPr>
      <w:hyperlink r:id="rId11" w:anchor="_Toc42271057" w:history="1">
        <w:r w:rsidR="00C87F7D" w:rsidRPr="00C87F7D">
          <w:rPr>
            <w:rStyle w:val="Hyperlink"/>
            <w:rFonts w:cstheme="minorHAnsi"/>
            <w:noProof/>
          </w:rPr>
          <w:t xml:space="preserve">Figure 13: </w:t>
        </w:r>
        <w:r w:rsidR="00C87F7D" w:rsidRPr="00C87F7D">
          <w:rPr>
            <w:rStyle w:val="Hyperlink"/>
            <w:rFonts w:cstheme="minorHAnsi"/>
            <w:noProof/>
            <w:shd w:val="clear" w:color="auto" w:fill="FFFFFF"/>
          </w:rPr>
          <w:t>This diagram from Total Home Environment shows the basics of how an MVHR system works (Source: https://www.self-build.co.uk/guide-mechanical-ventilation-heat-recovery/)</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_Toc42271057 \h </w:instrText>
        </w:r>
        <w:r w:rsidR="00C87F7D" w:rsidRPr="00C87F7D">
          <w:rPr>
            <w:noProof/>
            <w:webHidden/>
          </w:rPr>
        </w:r>
        <w:r w:rsidR="00C87F7D" w:rsidRPr="00C87F7D">
          <w:rPr>
            <w:noProof/>
            <w:webHidden/>
          </w:rPr>
          <w:fldChar w:fldCharType="separate"/>
        </w:r>
        <w:r w:rsidR="00C87F7D" w:rsidRPr="00C87F7D">
          <w:rPr>
            <w:noProof/>
            <w:webHidden/>
          </w:rPr>
          <w:t>25</w:t>
        </w:r>
        <w:r w:rsidR="00C87F7D" w:rsidRPr="00C87F7D">
          <w:rPr>
            <w:noProof/>
            <w:webHidden/>
          </w:rPr>
          <w:fldChar w:fldCharType="end"/>
        </w:r>
      </w:hyperlink>
    </w:p>
    <w:p w14:paraId="5AEED576" w14:textId="77777777" w:rsidR="00C87F7D" w:rsidRPr="00C87F7D" w:rsidRDefault="00C87F7D" w:rsidP="00C87F7D"/>
    <w:p w14:paraId="014ADE7F" w14:textId="177FFA31" w:rsidR="00C87F7D" w:rsidRDefault="00937A21" w:rsidP="00C87F7D">
      <w:pPr>
        <w:pStyle w:val="TableofFigures"/>
        <w:tabs>
          <w:tab w:val="right" w:leader="dot" w:pos="9016"/>
        </w:tabs>
        <w:spacing w:line="360" w:lineRule="auto"/>
        <w:rPr>
          <w:rStyle w:val="Hyperlink"/>
          <w:noProof/>
        </w:rPr>
      </w:pPr>
      <w:hyperlink w:anchor="_Toc42271058" w:history="1">
        <w:r w:rsidR="00C87F7D" w:rsidRPr="00C87F7D">
          <w:rPr>
            <w:rStyle w:val="Hyperlink"/>
            <w:rFonts w:cstheme="minorHAnsi"/>
            <w:noProof/>
          </w:rPr>
          <w:t>Figure 14: Wimbish Passivhaus scheme in Essex (Source:    https://passivhaustrust.org.uk/projects/detail/?cId=16)</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_Toc42271058 \h </w:instrText>
        </w:r>
        <w:r w:rsidR="00C87F7D" w:rsidRPr="00C87F7D">
          <w:rPr>
            <w:noProof/>
            <w:webHidden/>
          </w:rPr>
        </w:r>
        <w:r w:rsidR="00C87F7D" w:rsidRPr="00C87F7D">
          <w:rPr>
            <w:noProof/>
            <w:webHidden/>
          </w:rPr>
          <w:fldChar w:fldCharType="separate"/>
        </w:r>
        <w:r w:rsidR="00C87F7D" w:rsidRPr="00C87F7D">
          <w:rPr>
            <w:noProof/>
            <w:webHidden/>
          </w:rPr>
          <w:t>28</w:t>
        </w:r>
        <w:r w:rsidR="00C87F7D" w:rsidRPr="00C87F7D">
          <w:rPr>
            <w:noProof/>
            <w:webHidden/>
          </w:rPr>
          <w:fldChar w:fldCharType="end"/>
        </w:r>
      </w:hyperlink>
    </w:p>
    <w:p w14:paraId="23ADF9FA" w14:textId="77777777" w:rsidR="00C87F7D" w:rsidRPr="00C87F7D" w:rsidRDefault="00C87F7D" w:rsidP="00C87F7D"/>
    <w:p w14:paraId="304660B7" w14:textId="645BACEE" w:rsidR="00C87F7D" w:rsidRDefault="00937A21" w:rsidP="00C87F7D">
      <w:pPr>
        <w:pStyle w:val="TableofFigures"/>
        <w:tabs>
          <w:tab w:val="right" w:leader="dot" w:pos="9016"/>
        </w:tabs>
        <w:spacing w:line="360" w:lineRule="auto"/>
        <w:rPr>
          <w:rStyle w:val="Hyperlink"/>
          <w:noProof/>
        </w:rPr>
      </w:pPr>
      <w:hyperlink r:id="rId12" w:anchor="_Toc42271059" w:history="1">
        <w:r w:rsidR="00C87F7D" w:rsidRPr="00C87F7D">
          <w:rPr>
            <w:rStyle w:val="Hyperlink"/>
            <w:noProof/>
          </w:rPr>
          <w:t>Figure 15: Aerial map illustrating the topography across Wales (Source: https://www.researchgate.net/figure/Location-inset-and-topographic-maps-of-Wales-United-Kingdom-the-DEM-was-constructed_fig1_26538528)</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_Toc42271059 \h </w:instrText>
        </w:r>
        <w:r w:rsidR="00C87F7D" w:rsidRPr="00C87F7D">
          <w:rPr>
            <w:noProof/>
            <w:webHidden/>
          </w:rPr>
        </w:r>
        <w:r w:rsidR="00C87F7D" w:rsidRPr="00C87F7D">
          <w:rPr>
            <w:noProof/>
            <w:webHidden/>
          </w:rPr>
          <w:fldChar w:fldCharType="separate"/>
        </w:r>
        <w:r w:rsidR="00C87F7D" w:rsidRPr="00C87F7D">
          <w:rPr>
            <w:noProof/>
            <w:webHidden/>
          </w:rPr>
          <w:t>28</w:t>
        </w:r>
        <w:r w:rsidR="00C87F7D" w:rsidRPr="00C87F7D">
          <w:rPr>
            <w:noProof/>
            <w:webHidden/>
          </w:rPr>
          <w:fldChar w:fldCharType="end"/>
        </w:r>
      </w:hyperlink>
    </w:p>
    <w:p w14:paraId="2C0620BF" w14:textId="77777777" w:rsidR="00C87F7D" w:rsidRPr="00C87F7D" w:rsidRDefault="00C87F7D" w:rsidP="00C87F7D"/>
    <w:p w14:paraId="16F91743" w14:textId="022303A7" w:rsidR="00C87F7D" w:rsidRDefault="00937A21" w:rsidP="00C87F7D">
      <w:pPr>
        <w:pStyle w:val="TableofFigures"/>
        <w:tabs>
          <w:tab w:val="right" w:leader="dot" w:pos="9016"/>
        </w:tabs>
        <w:spacing w:line="360" w:lineRule="auto"/>
        <w:rPr>
          <w:rStyle w:val="Hyperlink"/>
          <w:noProof/>
        </w:rPr>
      </w:pPr>
      <w:hyperlink r:id="rId13" w:anchor="_Toc42271060" w:history="1">
        <w:r w:rsidR="00C87F7D" w:rsidRPr="00C87F7D">
          <w:rPr>
            <w:rStyle w:val="Hyperlink"/>
            <w:rFonts w:cstheme="minorHAnsi"/>
            <w:noProof/>
          </w:rPr>
          <w:t>Figure 16: Diagram illustrating the potential main junctions and penetrations in a building envelope (Source: https://passivehouseplus.ie/magazine/guides/the-ph-guide-to-airtightness)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_Toc42271060 \h </w:instrText>
        </w:r>
        <w:r w:rsidR="00C87F7D" w:rsidRPr="00C87F7D">
          <w:rPr>
            <w:noProof/>
            <w:webHidden/>
          </w:rPr>
        </w:r>
        <w:r w:rsidR="00C87F7D" w:rsidRPr="00C87F7D">
          <w:rPr>
            <w:noProof/>
            <w:webHidden/>
          </w:rPr>
          <w:fldChar w:fldCharType="separate"/>
        </w:r>
        <w:r w:rsidR="00C87F7D" w:rsidRPr="00C87F7D">
          <w:rPr>
            <w:noProof/>
            <w:webHidden/>
          </w:rPr>
          <w:t>29</w:t>
        </w:r>
        <w:r w:rsidR="00C87F7D" w:rsidRPr="00C87F7D">
          <w:rPr>
            <w:noProof/>
            <w:webHidden/>
          </w:rPr>
          <w:fldChar w:fldCharType="end"/>
        </w:r>
      </w:hyperlink>
    </w:p>
    <w:p w14:paraId="144FBCFE" w14:textId="77777777" w:rsidR="00C87F7D" w:rsidRPr="00C87F7D" w:rsidRDefault="00C87F7D" w:rsidP="00C87F7D"/>
    <w:p w14:paraId="6CFE2EF4" w14:textId="52120CE7" w:rsidR="00C87F7D" w:rsidRDefault="00937A21" w:rsidP="00C87F7D">
      <w:pPr>
        <w:pStyle w:val="TableofFigures"/>
        <w:tabs>
          <w:tab w:val="right" w:leader="dot" w:pos="9016"/>
        </w:tabs>
        <w:spacing w:line="360" w:lineRule="auto"/>
        <w:rPr>
          <w:rStyle w:val="Hyperlink"/>
          <w:noProof/>
        </w:rPr>
      </w:pPr>
      <w:hyperlink w:anchor="_Toc42271061" w:history="1">
        <w:r w:rsidR="00C87F7D" w:rsidRPr="00C87F7D">
          <w:rPr>
            <w:rStyle w:val="Hyperlink"/>
            <w:rFonts w:cstheme="minorHAnsi"/>
            <w:noProof/>
          </w:rPr>
          <w:t>Figure 17: The Larch House, Ebbw Vale, Wales. The UK's first zero-carbon (code 6), low cost, Certified Passivhaus, built as a prototype social housing and launched at the 2010 National Eisteddfod in Wales (Source: https://www.bere.co.uk/architecture/larch-house/)</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_Toc42271061 \h </w:instrText>
        </w:r>
        <w:r w:rsidR="00C87F7D" w:rsidRPr="00C87F7D">
          <w:rPr>
            <w:noProof/>
            <w:webHidden/>
          </w:rPr>
        </w:r>
        <w:r w:rsidR="00C87F7D" w:rsidRPr="00C87F7D">
          <w:rPr>
            <w:noProof/>
            <w:webHidden/>
          </w:rPr>
          <w:fldChar w:fldCharType="separate"/>
        </w:r>
        <w:r w:rsidR="00C87F7D" w:rsidRPr="00C87F7D">
          <w:rPr>
            <w:noProof/>
            <w:webHidden/>
          </w:rPr>
          <w:t>30</w:t>
        </w:r>
        <w:r w:rsidR="00C87F7D" w:rsidRPr="00C87F7D">
          <w:rPr>
            <w:noProof/>
            <w:webHidden/>
          </w:rPr>
          <w:fldChar w:fldCharType="end"/>
        </w:r>
      </w:hyperlink>
    </w:p>
    <w:p w14:paraId="1985E658" w14:textId="77777777" w:rsidR="00C87F7D" w:rsidRPr="00C87F7D" w:rsidRDefault="00C87F7D" w:rsidP="00C87F7D"/>
    <w:p w14:paraId="6E5C4561" w14:textId="40E26B13" w:rsidR="00C87F7D" w:rsidRDefault="00937A21" w:rsidP="00C87F7D">
      <w:pPr>
        <w:pStyle w:val="TableofFigures"/>
        <w:tabs>
          <w:tab w:val="right" w:leader="dot" w:pos="9016"/>
        </w:tabs>
        <w:spacing w:line="360" w:lineRule="auto"/>
        <w:rPr>
          <w:rStyle w:val="Hyperlink"/>
          <w:noProof/>
        </w:rPr>
      </w:pPr>
      <w:hyperlink r:id="rId14" w:anchor="_Toc42271062" w:history="1">
        <w:r w:rsidR="00C87F7D" w:rsidRPr="00C87F7D">
          <w:rPr>
            <w:rStyle w:val="Hyperlink"/>
            <w:noProof/>
          </w:rPr>
          <w:t xml:space="preserve">Figure 18: </w:t>
        </w:r>
        <w:r w:rsidR="00C87F7D" w:rsidRPr="00C87F7D">
          <w:rPr>
            <w:rStyle w:val="Hyperlink"/>
            <w:rFonts w:cstheme="minorHAnsi"/>
            <w:noProof/>
          </w:rPr>
          <w:t>Zero Resource House – Towards Zero Heating, Zero CO2 &amp; Code Six Sustainable Homes (Source: http://www.sc-arch.co.uk/pages/Zero%20Resource%20House.htm)</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_Toc42271062 \h </w:instrText>
        </w:r>
        <w:r w:rsidR="00C87F7D" w:rsidRPr="00C87F7D">
          <w:rPr>
            <w:noProof/>
            <w:webHidden/>
          </w:rPr>
        </w:r>
        <w:r w:rsidR="00C87F7D" w:rsidRPr="00C87F7D">
          <w:rPr>
            <w:noProof/>
            <w:webHidden/>
          </w:rPr>
          <w:fldChar w:fldCharType="separate"/>
        </w:r>
        <w:r w:rsidR="00C87F7D" w:rsidRPr="00C87F7D">
          <w:rPr>
            <w:noProof/>
            <w:webHidden/>
          </w:rPr>
          <w:t>31</w:t>
        </w:r>
        <w:r w:rsidR="00C87F7D" w:rsidRPr="00C87F7D">
          <w:rPr>
            <w:noProof/>
            <w:webHidden/>
          </w:rPr>
          <w:fldChar w:fldCharType="end"/>
        </w:r>
      </w:hyperlink>
    </w:p>
    <w:p w14:paraId="49329F14" w14:textId="77777777" w:rsidR="00C87F7D" w:rsidRPr="00C87F7D" w:rsidRDefault="00C87F7D" w:rsidP="00C87F7D"/>
    <w:p w14:paraId="64DE90B3" w14:textId="360DA0AD" w:rsidR="00C87F7D" w:rsidRDefault="00937A21" w:rsidP="00C87F7D">
      <w:pPr>
        <w:pStyle w:val="TableofFigures"/>
        <w:tabs>
          <w:tab w:val="right" w:leader="dot" w:pos="9016"/>
        </w:tabs>
        <w:spacing w:line="360" w:lineRule="auto"/>
        <w:rPr>
          <w:rStyle w:val="Hyperlink"/>
          <w:noProof/>
        </w:rPr>
      </w:pPr>
      <w:hyperlink r:id="rId15" w:anchor="_Toc42271063" w:history="1">
        <w:r w:rsidR="00C87F7D" w:rsidRPr="00C87F7D">
          <w:rPr>
            <w:rStyle w:val="Hyperlink"/>
            <w:rFonts w:cstheme="minorHAnsi"/>
            <w:noProof/>
          </w:rPr>
          <w:t>Figure 19: Zero Resource House – Towards Zero Heating, Zero CO2 &amp; Code Six Sustainable Homes (Source: http://www.sc-arch.co.uk/pages/Zero%20Resource%20House.htm)</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_Toc42271063 \h </w:instrText>
        </w:r>
        <w:r w:rsidR="00C87F7D" w:rsidRPr="00C87F7D">
          <w:rPr>
            <w:noProof/>
            <w:webHidden/>
          </w:rPr>
        </w:r>
        <w:r w:rsidR="00C87F7D" w:rsidRPr="00C87F7D">
          <w:rPr>
            <w:noProof/>
            <w:webHidden/>
          </w:rPr>
          <w:fldChar w:fldCharType="separate"/>
        </w:r>
        <w:r w:rsidR="00C87F7D" w:rsidRPr="00C87F7D">
          <w:rPr>
            <w:noProof/>
            <w:webHidden/>
          </w:rPr>
          <w:t>32</w:t>
        </w:r>
        <w:r w:rsidR="00C87F7D" w:rsidRPr="00C87F7D">
          <w:rPr>
            <w:noProof/>
            <w:webHidden/>
          </w:rPr>
          <w:fldChar w:fldCharType="end"/>
        </w:r>
      </w:hyperlink>
    </w:p>
    <w:p w14:paraId="43D9E197" w14:textId="77777777" w:rsidR="00C87F7D" w:rsidRPr="00C87F7D" w:rsidRDefault="00C87F7D" w:rsidP="00C87F7D"/>
    <w:p w14:paraId="4962039C" w14:textId="18B04868" w:rsidR="00C87F7D" w:rsidRDefault="00937A21" w:rsidP="00C87F7D">
      <w:pPr>
        <w:pStyle w:val="TableofFigures"/>
        <w:tabs>
          <w:tab w:val="right" w:leader="dot" w:pos="9016"/>
        </w:tabs>
        <w:spacing w:line="360" w:lineRule="auto"/>
        <w:rPr>
          <w:rStyle w:val="Hyperlink"/>
          <w:noProof/>
        </w:rPr>
      </w:pPr>
      <w:hyperlink r:id="rId16" w:anchor="_Toc42271064" w:history="1">
        <w:r w:rsidR="00C87F7D" w:rsidRPr="00C87F7D">
          <w:rPr>
            <w:rStyle w:val="Hyperlink"/>
            <w:rFonts w:cstheme="minorHAnsi"/>
            <w:noProof/>
          </w:rPr>
          <w:t xml:space="preserve">Figure 20: </w:t>
        </w:r>
        <w:r w:rsidR="00C87F7D" w:rsidRPr="00C87F7D">
          <w:rPr>
            <w:rStyle w:val="Hyperlink"/>
            <w:rFonts w:cstheme="minorHAnsi"/>
            <w:noProof/>
            <w:shd w:val="clear" w:color="auto" w:fill="FFFFFF"/>
          </w:rPr>
          <w:t>Diagram illustrating the heating and ventilation of an Active Building (https://www.zebactive.com/active-house/?lang=en)</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_Toc42271064 \h </w:instrText>
        </w:r>
        <w:r w:rsidR="00C87F7D" w:rsidRPr="00C87F7D">
          <w:rPr>
            <w:noProof/>
            <w:webHidden/>
          </w:rPr>
        </w:r>
        <w:r w:rsidR="00C87F7D" w:rsidRPr="00C87F7D">
          <w:rPr>
            <w:noProof/>
            <w:webHidden/>
          </w:rPr>
          <w:fldChar w:fldCharType="separate"/>
        </w:r>
        <w:r w:rsidR="00C87F7D" w:rsidRPr="00C87F7D">
          <w:rPr>
            <w:noProof/>
            <w:webHidden/>
          </w:rPr>
          <w:t>35</w:t>
        </w:r>
        <w:r w:rsidR="00C87F7D" w:rsidRPr="00C87F7D">
          <w:rPr>
            <w:noProof/>
            <w:webHidden/>
          </w:rPr>
          <w:fldChar w:fldCharType="end"/>
        </w:r>
      </w:hyperlink>
    </w:p>
    <w:p w14:paraId="3DD67C7F" w14:textId="77777777" w:rsidR="00C87F7D" w:rsidRPr="00C87F7D" w:rsidRDefault="00C87F7D" w:rsidP="00C87F7D"/>
    <w:p w14:paraId="503156AE" w14:textId="6872EF3F" w:rsidR="00C87F7D" w:rsidRDefault="00937A21" w:rsidP="00C87F7D">
      <w:pPr>
        <w:pStyle w:val="TableofFigures"/>
        <w:tabs>
          <w:tab w:val="right" w:leader="dot" w:pos="9016"/>
        </w:tabs>
        <w:spacing w:line="360" w:lineRule="auto"/>
        <w:rPr>
          <w:rStyle w:val="Hyperlink"/>
          <w:noProof/>
        </w:rPr>
      </w:pPr>
      <w:hyperlink r:id="rId17" w:anchor="_Toc42271065" w:history="1">
        <w:r w:rsidR="00C87F7D" w:rsidRPr="00C87F7D">
          <w:rPr>
            <w:rStyle w:val="Hyperlink"/>
            <w:rFonts w:cstheme="minorHAnsi"/>
            <w:noProof/>
          </w:rPr>
          <w:t xml:space="preserve">Figure 21: </w:t>
        </w:r>
        <w:r w:rsidR="00C87F7D" w:rsidRPr="00C87F7D">
          <w:rPr>
            <w:rStyle w:val="Hyperlink"/>
            <w:rFonts w:cstheme="minorHAnsi"/>
            <w:noProof/>
            <w:shd w:val="clear" w:color="auto" w:fill="FFFFFF"/>
          </w:rPr>
          <w:t>Diagram illustrating project delivery and how design is a constant process of improvement and adaptation in an Active Building (Source: http://www.directcontrolsystems.com/ds-project-delivery)</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_Toc42271065 \h </w:instrText>
        </w:r>
        <w:r w:rsidR="00C87F7D" w:rsidRPr="00C87F7D">
          <w:rPr>
            <w:noProof/>
            <w:webHidden/>
          </w:rPr>
        </w:r>
        <w:r w:rsidR="00C87F7D" w:rsidRPr="00C87F7D">
          <w:rPr>
            <w:noProof/>
            <w:webHidden/>
          </w:rPr>
          <w:fldChar w:fldCharType="separate"/>
        </w:r>
        <w:r w:rsidR="00C87F7D" w:rsidRPr="00C87F7D">
          <w:rPr>
            <w:noProof/>
            <w:webHidden/>
          </w:rPr>
          <w:t>36</w:t>
        </w:r>
        <w:r w:rsidR="00C87F7D" w:rsidRPr="00C87F7D">
          <w:rPr>
            <w:noProof/>
            <w:webHidden/>
          </w:rPr>
          <w:fldChar w:fldCharType="end"/>
        </w:r>
      </w:hyperlink>
    </w:p>
    <w:p w14:paraId="1C513F4C" w14:textId="77777777" w:rsidR="00C87F7D" w:rsidRPr="00C87F7D" w:rsidRDefault="00C87F7D" w:rsidP="00C87F7D"/>
    <w:p w14:paraId="0FD73757" w14:textId="73F6004D" w:rsidR="00C87F7D" w:rsidRDefault="00937A21" w:rsidP="00C87F7D">
      <w:pPr>
        <w:pStyle w:val="TableofFigures"/>
        <w:tabs>
          <w:tab w:val="right" w:leader="dot" w:pos="9016"/>
        </w:tabs>
        <w:spacing w:line="360" w:lineRule="auto"/>
        <w:rPr>
          <w:rStyle w:val="Hyperlink"/>
          <w:noProof/>
        </w:rPr>
      </w:pPr>
      <w:hyperlink r:id="rId18" w:anchor="_Toc42271066" w:history="1">
        <w:r w:rsidR="00C87F7D" w:rsidRPr="00C87F7D">
          <w:rPr>
            <w:rStyle w:val="Hyperlink"/>
            <w:noProof/>
          </w:rPr>
          <w:t>Figure 22: Image of a façade using materials with a high thermal mass (Source: http://www.greenspec.co.uk/building-design/thermal-mass/)</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_Toc42271066 \h </w:instrText>
        </w:r>
        <w:r w:rsidR="00C87F7D" w:rsidRPr="00C87F7D">
          <w:rPr>
            <w:noProof/>
            <w:webHidden/>
          </w:rPr>
        </w:r>
        <w:r w:rsidR="00C87F7D" w:rsidRPr="00C87F7D">
          <w:rPr>
            <w:noProof/>
            <w:webHidden/>
          </w:rPr>
          <w:fldChar w:fldCharType="separate"/>
        </w:r>
        <w:r w:rsidR="00C87F7D" w:rsidRPr="00C87F7D">
          <w:rPr>
            <w:noProof/>
            <w:webHidden/>
          </w:rPr>
          <w:t>38</w:t>
        </w:r>
        <w:r w:rsidR="00C87F7D" w:rsidRPr="00C87F7D">
          <w:rPr>
            <w:noProof/>
            <w:webHidden/>
          </w:rPr>
          <w:fldChar w:fldCharType="end"/>
        </w:r>
      </w:hyperlink>
    </w:p>
    <w:p w14:paraId="3F7684EE" w14:textId="77777777" w:rsidR="00C87F7D" w:rsidRPr="00C87F7D" w:rsidRDefault="00C87F7D" w:rsidP="00C87F7D"/>
    <w:p w14:paraId="4E72CE2F" w14:textId="40D67B26" w:rsidR="00C87F7D" w:rsidRDefault="00937A21" w:rsidP="00C87F7D">
      <w:pPr>
        <w:pStyle w:val="TableofFigures"/>
        <w:tabs>
          <w:tab w:val="right" w:leader="dot" w:pos="9016"/>
        </w:tabs>
        <w:spacing w:line="360" w:lineRule="auto"/>
        <w:rPr>
          <w:rStyle w:val="Hyperlink"/>
          <w:noProof/>
        </w:rPr>
      </w:pPr>
      <w:hyperlink w:anchor="_Toc42271067" w:history="1">
        <w:r w:rsidR="00C87F7D" w:rsidRPr="00C87F7D">
          <w:rPr>
            <w:rStyle w:val="Hyperlink"/>
            <w:rFonts w:cstheme="minorHAnsi"/>
            <w:noProof/>
          </w:rPr>
          <w:t>Figure 23: Active Office/Active Classroom, Swansea (Source: https://www.tatasteelconstruction.com/en_GB/tata-steel-case-studies/Educational/Active-Office-Active-Classroom-Swansea)</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_Toc42271067 \h </w:instrText>
        </w:r>
        <w:r w:rsidR="00C87F7D" w:rsidRPr="00C87F7D">
          <w:rPr>
            <w:noProof/>
            <w:webHidden/>
          </w:rPr>
        </w:r>
        <w:r w:rsidR="00C87F7D" w:rsidRPr="00C87F7D">
          <w:rPr>
            <w:noProof/>
            <w:webHidden/>
          </w:rPr>
          <w:fldChar w:fldCharType="separate"/>
        </w:r>
        <w:r w:rsidR="00C87F7D" w:rsidRPr="00C87F7D">
          <w:rPr>
            <w:noProof/>
            <w:webHidden/>
          </w:rPr>
          <w:t>39</w:t>
        </w:r>
        <w:r w:rsidR="00C87F7D" w:rsidRPr="00C87F7D">
          <w:rPr>
            <w:noProof/>
            <w:webHidden/>
          </w:rPr>
          <w:fldChar w:fldCharType="end"/>
        </w:r>
      </w:hyperlink>
    </w:p>
    <w:p w14:paraId="7F3F2EBA" w14:textId="77777777" w:rsidR="00C87F7D" w:rsidRPr="00C87F7D" w:rsidRDefault="00C87F7D" w:rsidP="00C87F7D"/>
    <w:p w14:paraId="255CC927" w14:textId="35F0922D" w:rsidR="00C87F7D" w:rsidRDefault="00937A21" w:rsidP="00C87F7D">
      <w:pPr>
        <w:pStyle w:val="TableofFigures"/>
        <w:tabs>
          <w:tab w:val="right" w:leader="dot" w:pos="9016"/>
        </w:tabs>
        <w:spacing w:line="360" w:lineRule="auto"/>
        <w:rPr>
          <w:rStyle w:val="Hyperlink"/>
          <w:noProof/>
        </w:rPr>
      </w:pPr>
      <w:hyperlink r:id="rId19" w:anchor="_Toc42271068" w:history="1">
        <w:r w:rsidR="00C87F7D" w:rsidRPr="00C87F7D">
          <w:rPr>
            <w:rStyle w:val="Hyperlink"/>
            <w:rFonts w:cstheme="minorHAnsi"/>
            <w:noProof/>
          </w:rPr>
          <w:t xml:space="preserve">Figure 24: </w:t>
        </w:r>
        <w:r w:rsidR="00C87F7D" w:rsidRPr="00C87F7D">
          <w:rPr>
            <w:rStyle w:val="Hyperlink"/>
            <w:rFonts w:cstheme="minorHAnsi"/>
            <w:noProof/>
            <w:shd w:val="clear" w:color="auto" w:fill="FCFCFC"/>
          </w:rPr>
          <w:t>Maison Verte (Source: https://link.springer.com/chapter/10.1007/978-3-319-90814-4_4)</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_Toc42271068 \h </w:instrText>
        </w:r>
        <w:r w:rsidR="00C87F7D" w:rsidRPr="00C87F7D">
          <w:rPr>
            <w:noProof/>
            <w:webHidden/>
          </w:rPr>
        </w:r>
        <w:r w:rsidR="00C87F7D" w:rsidRPr="00C87F7D">
          <w:rPr>
            <w:noProof/>
            <w:webHidden/>
          </w:rPr>
          <w:fldChar w:fldCharType="separate"/>
        </w:r>
        <w:r w:rsidR="00C87F7D" w:rsidRPr="00C87F7D">
          <w:rPr>
            <w:noProof/>
            <w:webHidden/>
          </w:rPr>
          <w:t>40</w:t>
        </w:r>
        <w:r w:rsidR="00C87F7D" w:rsidRPr="00C87F7D">
          <w:rPr>
            <w:noProof/>
            <w:webHidden/>
          </w:rPr>
          <w:fldChar w:fldCharType="end"/>
        </w:r>
      </w:hyperlink>
    </w:p>
    <w:p w14:paraId="6924A4E2" w14:textId="77777777" w:rsidR="00C87F7D" w:rsidRPr="00C87F7D" w:rsidRDefault="00C87F7D" w:rsidP="00C87F7D"/>
    <w:p w14:paraId="739D9C1B" w14:textId="3DD65874" w:rsidR="00C87F7D" w:rsidRDefault="00937A21" w:rsidP="00C87F7D">
      <w:pPr>
        <w:pStyle w:val="TableofFigures"/>
        <w:tabs>
          <w:tab w:val="right" w:leader="dot" w:pos="9016"/>
        </w:tabs>
        <w:spacing w:line="360" w:lineRule="auto"/>
        <w:rPr>
          <w:rStyle w:val="Hyperlink"/>
          <w:noProof/>
        </w:rPr>
      </w:pPr>
      <w:hyperlink w:anchor="_Toc42271069" w:history="1">
        <w:r w:rsidR="00C87F7D" w:rsidRPr="00C87F7D">
          <w:rPr>
            <w:rStyle w:val="Hyperlink"/>
            <w:rFonts w:cstheme="minorHAnsi"/>
            <w:noProof/>
          </w:rPr>
          <w:t xml:space="preserve">Figure 25: </w:t>
        </w:r>
        <w:r w:rsidR="00C87F7D" w:rsidRPr="00C87F7D">
          <w:rPr>
            <w:rStyle w:val="Hyperlink"/>
            <w:rFonts w:cstheme="minorHAnsi"/>
            <w:noProof/>
            <w:shd w:val="clear" w:color="auto" w:fill="FCFCFC"/>
          </w:rPr>
          <w:t>Maison Verte schematic design and AH Radar—under validation (Source: https://link.springer.com/chapter/10.1007/978-3-319-90814-4_4)</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_Toc42271069 \h </w:instrText>
        </w:r>
        <w:r w:rsidR="00C87F7D" w:rsidRPr="00C87F7D">
          <w:rPr>
            <w:noProof/>
            <w:webHidden/>
          </w:rPr>
        </w:r>
        <w:r w:rsidR="00C87F7D" w:rsidRPr="00C87F7D">
          <w:rPr>
            <w:noProof/>
            <w:webHidden/>
          </w:rPr>
          <w:fldChar w:fldCharType="separate"/>
        </w:r>
        <w:r w:rsidR="00C87F7D" w:rsidRPr="00C87F7D">
          <w:rPr>
            <w:noProof/>
            <w:webHidden/>
          </w:rPr>
          <w:t>41</w:t>
        </w:r>
        <w:r w:rsidR="00C87F7D" w:rsidRPr="00C87F7D">
          <w:rPr>
            <w:noProof/>
            <w:webHidden/>
          </w:rPr>
          <w:fldChar w:fldCharType="end"/>
        </w:r>
      </w:hyperlink>
    </w:p>
    <w:p w14:paraId="630C38A0" w14:textId="77777777" w:rsidR="00C87F7D" w:rsidRPr="00C87F7D" w:rsidRDefault="00C87F7D" w:rsidP="00C87F7D"/>
    <w:p w14:paraId="007AA7D5" w14:textId="66E52DD6" w:rsidR="00C87F7D" w:rsidRDefault="00937A21" w:rsidP="00C87F7D">
      <w:pPr>
        <w:pStyle w:val="TableofFigures"/>
        <w:tabs>
          <w:tab w:val="right" w:leader="dot" w:pos="9016"/>
        </w:tabs>
        <w:spacing w:line="360" w:lineRule="auto"/>
        <w:rPr>
          <w:rStyle w:val="Hyperlink"/>
          <w:noProof/>
        </w:rPr>
      </w:pPr>
      <w:hyperlink w:anchor="_Toc42271070" w:history="1">
        <w:r w:rsidR="00C87F7D" w:rsidRPr="00C87F7D">
          <w:rPr>
            <w:rStyle w:val="Hyperlink"/>
            <w:rFonts w:cstheme="minorHAnsi"/>
            <w:noProof/>
          </w:rPr>
          <w:t xml:space="preserve">Figure 26: </w:t>
        </w:r>
        <w:r w:rsidR="00C87F7D" w:rsidRPr="00C87F7D">
          <w:rPr>
            <w:rStyle w:val="Hyperlink"/>
            <w:rFonts w:cstheme="minorHAnsi"/>
            <w:noProof/>
            <w:shd w:val="clear" w:color="auto" w:fill="FCFCFC"/>
          </w:rPr>
          <w:t xml:space="preserve">Maison Verte details about the dried technological solutions of the envelope (Source: https://link.springer.com/chapter/10.1007/978-3-319-90814-4_4) </w:t>
        </w:r>
        <w:r w:rsidR="00C87F7D" w:rsidRPr="00C87F7D">
          <w:rPr>
            <w:rStyle w:val="Hyperlink"/>
            <w:rFonts w:eastAsia="Times New Roman" w:cstheme="minorHAnsi"/>
            <w:noProof/>
            <w:lang w:val="en-US" w:eastAsia="en-GB"/>
          </w:rPr>
          <w:t>(Palfi P. n.d.)</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_Toc42271070 \h </w:instrText>
        </w:r>
        <w:r w:rsidR="00C87F7D" w:rsidRPr="00C87F7D">
          <w:rPr>
            <w:noProof/>
            <w:webHidden/>
          </w:rPr>
        </w:r>
        <w:r w:rsidR="00C87F7D" w:rsidRPr="00C87F7D">
          <w:rPr>
            <w:noProof/>
            <w:webHidden/>
          </w:rPr>
          <w:fldChar w:fldCharType="separate"/>
        </w:r>
        <w:r w:rsidR="00C87F7D" w:rsidRPr="00C87F7D">
          <w:rPr>
            <w:noProof/>
            <w:webHidden/>
          </w:rPr>
          <w:t>41</w:t>
        </w:r>
        <w:r w:rsidR="00C87F7D" w:rsidRPr="00C87F7D">
          <w:rPr>
            <w:noProof/>
            <w:webHidden/>
          </w:rPr>
          <w:fldChar w:fldCharType="end"/>
        </w:r>
      </w:hyperlink>
    </w:p>
    <w:p w14:paraId="011C512C" w14:textId="77777777" w:rsidR="00C87F7D" w:rsidRPr="00C87F7D" w:rsidRDefault="00C87F7D" w:rsidP="00C87F7D"/>
    <w:p w14:paraId="7C8538C5" w14:textId="3662C413" w:rsidR="00C87F7D" w:rsidRDefault="00937A21" w:rsidP="00C87F7D">
      <w:pPr>
        <w:pStyle w:val="TableofFigures"/>
        <w:tabs>
          <w:tab w:val="right" w:leader="dot" w:pos="9016"/>
        </w:tabs>
        <w:spacing w:line="360" w:lineRule="auto"/>
        <w:rPr>
          <w:rStyle w:val="Hyperlink"/>
          <w:noProof/>
        </w:rPr>
      </w:pPr>
      <w:hyperlink r:id="rId20" w:anchor="_Toc42271071" w:history="1">
        <w:r w:rsidR="00C87F7D" w:rsidRPr="00C87F7D">
          <w:rPr>
            <w:rStyle w:val="Hyperlink"/>
            <w:rFonts w:cstheme="minorHAnsi"/>
            <w:noProof/>
          </w:rPr>
          <w:t>Figure 27: Hiley Road, Passivhaus Retrofit Project Plans (Source: https://www.ecodesignconsultants.co.uk/passivhaus/hiley-road/)</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_Toc42271071 \h </w:instrText>
        </w:r>
        <w:r w:rsidR="00C87F7D" w:rsidRPr="00C87F7D">
          <w:rPr>
            <w:noProof/>
            <w:webHidden/>
          </w:rPr>
        </w:r>
        <w:r w:rsidR="00C87F7D" w:rsidRPr="00C87F7D">
          <w:rPr>
            <w:noProof/>
            <w:webHidden/>
          </w:rPr>
          <w:fldChar w:fldCharType="separate"/>
        </w:r>
        <w:r w:rsidR="00C87F7D" w:rsidRPr="00C87F7D">
          <w:rPr>
            <w:noProof/>
            <w:webHidden/>
          </w:rPr>
          <w:t>44</w:t>
        </w:r>
        <w:r w:rsidR="00C87F7D" w:rsidRPr="00C87F7D">
          <w:rPr>
            <w:noProof/>
            <w:webHidden/>
          </w:rPr>
          <w:fldChar w:fldCharType="end"/>
        </w:r>
      </w:hyperlink>
    </w:p>
    <w:p w14:paraId="0608E480" w14:textId="77777777" w:rsidR="00C87F7D" w:rsidRPr="00C87F7D" w:rsidRDefault="00C87F7D" w:rsidP="00C87F7D"/>
    <w:p w14:paraId="1DDFC5B8" w14:textId="4ACD4EF1" w:rsidR="00C87F7D" w:rsidRPr="00C87F7D" w:rsidRDefault="00937A21" w:rsidP="00C87F7D">
      <w:pPr>
        <w:pStyle w:val="TableofFigures"/>
        <w:tabs>
          <w:tab w:val="right" w:leader="dot" w:pos="9016"/>
        </w:tabs>
        <w:spacing w:line="360" w:lineRule="auto"/>
        <w:rPr>
          <w:rFonts w:eastAsiaTheme="minorEastAsia"/>
          <w:noProof/>
          <w:lang w:eastAsia="en-GB"/>
        </w:rPr>
      </w:pPr>
      <w:hyperlink w:anchor="_Toc42271072" w:history="1">
        <w:r w:rsidR="00C87F7D" w:rsidRPr="00C87F7D">
          <w:rPr>
            <w:rStyle w:val="Hyperlink"/>
            <w:noProof/>
          </w:rPr>
          <w:t>Figure 28: Active House, Eco-Energy Retrofit, 1896 Terraced House (Source: https://www.activehouse.info/cases/eco-energy-retrofit/)</w:t>
        </w:r>
        <w:r w:rsidR="00C87F7D" w:rsidRPr="00C87F7D">
          <w:rPr>
            <w:noProof/>
            <w:webHidden/>
          </w:rPr>
          <w:tab/>
        </w:r>
        <w:r w:rsidR="00C87F7D" w:rsidRPr="00C87F7D">
          <w:rPr>
            <w:noProof/>
            <w:webHidden/>
          </w:rPr>
          <w:fldChar w:fldCharType="begin"/>
        </w:r>
        <w:r w:rsidR="00C87F7D" w:rsidRPr="00C87F7D">
          <w:rPr>
            <w:noProof/>
            <w:webHidden/>
          </w:rPr>
          <w:instrText xml:space="preserve"> PAGEREF _Toc42271072 \h </w:instrText>
        </w:r>
        <w:r w:rsidR="00C87F7D" w:rsidRPr="00C87F7D">
          <w:rPr>
            <w:noProof/>
            <w:webHidden/>
          </w:rPr>
        </w:r>
        <w:r w:rsidR="00C87F7D" w:rsidRPr="00C87F7D">
          <w:rPr>
            <w:noProof/>
            <w:webHidden/>
          </w:rPr>
          <w:fldChar w:fldCharType="separate"/>
        </w:r>
        <w:r w:rsidR="00C87F7D" w:rsidRPr="00C87F7D">
          <w:rPr>
            <w:noProof/>
            <w:webHidden/>
          </w:rPr>
          <w:t>45</w:t>
        </w:r>
        <w:r w:rsidR="00C87F7D" w:rsidRPr="00C87F7D">
          <w:rPr>
            <w:noProof/>
            <w:webHidden/>
          </w:rPr>
          <w:fldChar w:fldCharType="end"/>
        </w:r>
      </w:hyperlink>
    </w:p>
    <w:p w14:paraId="6B676C11" w14:textId="05A84288" w:rsidR="001F4293" w:rsidRDefault="00E432A2" w:rsidP="00C87F7D">
      <w:pPr>
        <w:spacing w:line="360" w:lineRule="auto"/>
        <w:rPr>
          <w:rFonts w:cstheme="minorHAnsi"/>
        </w:rPr>
      </w:pPr>
      <w:r w:rsidRPr="00C87F7D">
        <w:rPr>
          <w:rFonts w:cstheme="minorHAnsi"/>
        </w:rPr>
        <w:fldChar w:fldCharType="end"/>
      </w:r>
    </w:p>
    <w:p w14:paraId="230D03B8" w14:textId="4554790B" w:rsidR="00A7443C" w:rsidRDefault="00A7443C" w:rsidP="00C87F7D">
      <w:pPr>
        <w:spacing w:line="360" w:lineRule="auto"/>
        <w:rPr>
          <w:rFonts w:cstheme="minorHAnsi"/>
        </w:rPr>
      </w:pPr>
    </w:p>
    <w:p w14:paraId="54B4749C" w14:textId="4377C32C" w:rsidR="00A7443C" w:rsidRDefault="00A7443C" w:rsidP="00C87F7D">
      <w:pPr>
        <w:spacing w:line="360" w:lineRule="auto"/>
        <w:rPr>
          <w:rFonts w:cstheme="minorHAnsi"/>
        </w:rPr>
      </w:pPr>
    </w:p>
    <w:p w14:paraId="6487454D" w14:textId="4C9CC631" w:rsidR="00A7443C" w:rsidRDefault="00A7443C" w:rsidP="00C87F7D">
      <w:pPr>
        <w:spacing w:line="360" w:lineRule="auto"/>
        <w:rPr>
          <w:rFonts w:cstheme="minorHAnsi"/>
        </w:rPr>
      </w:pPr>
    </w:p>
    <w:p w14:paraId="356C1D9E" w14:textId="45218454" w:rsidR="00A7443C" w:rsidRDefault="00A7443C" w:rsidP="00C87F7D">
      <w:pPr>
        <w:spacing w:line="360" w:lineRule="auto"/>
        <w:rPr>
          <w:rFonts w:cstheme="minorHAnsi"/>
        </w:rPr>
      </w:pPr>
    </w:p>
    <w:p w14:paraId="31DE68A0" w14:textId="44EB24EF" w:rsidR="00A7443C" w:rsidRDefault="00A7443C" w:rsidP="00C87F7D">
      <w:pPr>
        <w:spacing w:line="360" w:lineRule="auto"/>
        <w:rPr>
          <w:rFonts w:cstheme="minorHAnsi"/>
        </w:rPr>
      </w:pPr>
    </w:p>
    <w:p w14:paraId="0BF4CE07" w14:textId="0923FE7E" w:rsidR="00A7443C" w:rsidRDefault="00A7443C" w:rsidP="00C87F7D">
      <w:pPr>
        <w:spacing w:line="360" w:lineRule="auto"/>
        <w:rPr>
          <w:rFonts w:cstheme="minorHAnsi"/>
        </w:rPr>
      </w:pPr>
    </w:p>
    <w:p w14:paraId="44E6D422" w14:textId="0667C097" w:rsidR="00A7443C" w:rsidRDefault="00A7443C" w:rsidP="00C87F7D">
      <w:pPr>
        <w:spacing w:line="360" w:lineRule="auto"/>
        <w:rPr>
          <w:rFonts w:cstheme="minorHAnsi"/>
        </w:rPr>
      </w:pPr>
    </w:p>
    <w:p w14:paraId="555421E4" w14:textId="43B7BDF6" w:rsidR="00A7443C" w:rsidRDefault="00A7443C" w:rsidP="00C87F7D">
      <w:pPr>
        <w:spacing w:line="360" w:lineRule="auto"/>
        <w:rPr>
          <w:rFonts w:cstheme="minorHAnsi"/>
        </w:rPr>
      </w:pPr>
    </w:p>
    <w:p w14:paraId="7AFF60E1" w14:textId="25B43655" w:rsidR="00A7443C" w:rsidRDefault="00A7443C" w:rsidP="00C87F7D">
      <w:pPr>
        <w:spacing w:line="360" w:lineRule="auto"/>
        <w:rPr>
          <w:rFonts w:cstheme="minorHAnsi"/>
        </w:rPr>
      </w:pPr>
    </w:p>
    <w:p w14:paraId="0D95292F" w14:textId="4306C3F8" w:rsidR="00A7443C" w:rsidRDefault="00A7443C" w:rsidP="00C87F7D">
      <w:pPr>
        <w:spacing w:line="360" w:lineRule="auto"/>
        <w:rPr>
          <w:rFonts w:cstheme="minorHAnsi"/>
        </w:rPr>
      </w:pPr>
    </w:p>
    <w:p w14:paraId="7598D217" w14:textId="2F044258" w:rsidR="00A7443C" w:rsidRDefault="00A7443C" w:rsidP="00C87F7D">
      <w:pPr>
        <w:spacing w:line="360" w:lineRule="auto"/>
        <w:rPr>
          <w:rFonts w:cstheme="minorHAnsi"/>
        </w:rPr>
      </w:pPr>
    </w:p>
    <w:p w14:paraId="51720648" w14:textId="44D45D56" w:rsidR="00A7443C" w:rsidRDefault="00A7443C" w:rsidP="00C87F7D">
      <w:pPr>
        <w:spacing w:line="360" w:lineRule="auto"/>
        <w:rPr>
          <w:rFonts w:cstheme="minorHAnsi"/>
        </w:rPr>
      </w:pPr>
    </w:p>
    <w:p w14:paraId="220D76DF" w14:textId="72FCA8FF" w:rsidR="00A7443C" w:rsidRDefault="00A7443C" w:rsidP="00C87F7D">
      <w:pPr>
        <w:spacing w:line="360" w:lineRule="auto"/>
        <w:rPr>
          <w:rFonts w:cstheme="minorHAnsi"/>
        </w:rPr>
      </w:pPr>
    </w:p>
    <w:p w14:paraId="61EC30AD" w14:textId="1D4D0B43" w:rsidR="00A7443C" w:rsidRDefault="00A7443C" w:rsidP="00C87F7D">
      <w:pPr>
        <w:spacing w:line="360" w:lineRule="auto"/>
        <w:rPr>
          <w:rFonts w:cstheme="minorHAnsi"/>
        </w:rPr>
      </w:pPr>
    </w:p>
    <w:p w14:paraId="2FB5BCE4" w14:textId="2FCC83E3" w:rsidR="00A7443C" w:rsidRDefault="00A7443C" w:rsidP="00C87F7D">
      <w:pPr>
        <w:spacing w:line="360" w:lineRule="auto"/>
        <w:rPr>
          <w:rFonts w:cstheme="minorHAnsi"/>
        </w:rPr>
      </w:pPr>
    </w:p>
    <w:p w14:paraId="53EC63B2" w14:textId="05ACD67A" w:rsidR="00A7443C" w:rsidRDefault="00A7443C" w:rsidP="00C87F7D">
      <w:pPr>
        <w:spacing w:line="360" w:lineRule="auto"/>
        <w:rPr>
          <w:rFonts w:cstheme="minorHAnsi"/>
        </w:rPr>
      </w:pPr>
    </w:p>
    <w:p w14:paraId="52ACC1AA" w14:textId="722521DF" w:rsidR="00A7443C" w:rsidRDefault="00A7443C" w:rsidP="00C87F7D">
      <w:pPr>
        <w:spacing w:line="360" w:lineRule="auto"/>
        <w:rPr>
          <w:rFonts w:cstheme="minorHAnsi"/>
        </w:rPr>
      </w:pPr>
    </w:p>
    <w:p w14:paraId="159167FE" w14:textId="4ADF4C11" w:rsidR="00A7443C" w:rsidRDefault="00A7443C" w:rsidP="00C87F7D">
      <w:pPr>
        <w:spacing w:line="360" w:lineRule="auto"/>
        <w:rPr>
          <w:rFonts w:cstheme="minorHAnsi"/>
        </w:rPr>
      </w:pPr>
    </w:p>
    <w:p w14:paraId="7375FE7E" w14:textId="075A8C06" w:rsidR="00A7443C" w:rsidRDefault="00A7443C" w:rsidP="00C87F7D">
      <w:pPr>
        <w:spacing w:line="360" w:lineRule="auto"/>
        <w:rPr>
          <w:rFonts w:cstheme="minorHAnsi"/>
        </w:rPr>
      </w:pPr>
    </w:p>
    <w:p w14:paraId="37BA6FA9" w14:textId="6A5BB7A8" w:rsidR="00A7443C" w:rsidRDefault="00A7443C" w:rsidP="00C87F7D">
      <w:pPr>
        <w:spacing w:line="360" w:lineRule="auto"/>
        <w:rPr>
          <w:rFonts w:cstheme="minorHAnsi"/>
        </w:rPr>
      </w:pPr>
    </w:p>
    <w:p w14:paraId="5BA1A755" w14:textId="3DA4A257" w:rsidR="00A7443C" w:rsidRDefault="00A7443C" w:rsidP="00C87F7D">
      <w:pPr>
        <w:spacing w:line="360" w:lineRule="auto"/>
        <w:rPr>
          <w:rFonts w:cstheme="minorHAnsi"/>
        </w:rPr>
      </w:pPr>
    </w:p>
    <w:p w14:paraId="6FF4B340" w14:textId="77777777" w:rsidR="00A7443C" w:rsidRPr="003F1CD6" w:rsidRDefault="00A7443C" w:rsidP="00C87F7D">
      <w:pPr>
        <w:spacing w:line="360" w:lineRule="auto"/>
      </w:pPr>
    </w:p>
    <w:p w14:paraId="79A9B425" w14:textId="77777777" w:rsidR="005F169C" w:rsidRPr="00CF1397" w:rsidRDefault="001F10DD" w:rsidP="004B1626">
      <w:pPr>
        <w:pStyle w:val="Heading1"/>
        <w:rPr>
          <w:rFonts w:asciiTheme="minorHAnsi" w:hAnsiTheme="minorHAnsi" w:cstheme="minorHAnsi"/>
          <w:b/>
          <w:bCs/>
          <w:color w:val="auto"/>
          <w:sz w:val="28"/>
          <w:szCs w:val="28"/>
        </w:rPr>
      </w:pPr>
      <w:bookmarkStart w:id="5" w:name="_Toc42271239"/>
      <w:r w:rsidRPr="00CF1397">
        <w:rPr>
          <w:rFonts w:asciiTheme="minorHAnsi" w:hAnsiTheme="minorHAnsi" w:cstheme="minorHAnsi"/>
          <w:b/>
          <w:bCs/>
          <w:color w:val="auto"/>
          <w:sz w:val="28"/>
          <w:szCs w:val="28"/>
        </w:rPr>
        <w:t>1</w:t>
      </w:r>
      <w:r w:rsidR="00E5380A" w:rsidRPr="00CF1397">
        <w:rPr>
          <w:rFonts w:asciiTheme="minorHAnsi" w:hAnsiTheme="minorHAnsi" w:cstheme="minorHAnsi"/>
          <w:b/>
          <w:bCs/>
          <w:color w:val="auto"/>
          <w:sz w:val="28"/>
          <w:szCs w:val="28"/>
        </w:rPr>
        <w:t>.0</w:t>
      </w:r>
      <w:r w:rsidR="00D55ED9" w:rsidRPr="00CF1397">
        <w:rPr>
          <w:rFonts w:asciiTheme="minorHAnsi" w:hAnsiTheme="minorHAnsi" w:cstheme="minorHAnsi"/>
          <w:b/>
          <w:bCs/>
          <w:color w:val="auto"/>
          <w:sz w:val="28"/>
          <w:szCs w:val="28"/>
        </w:rPr>
        <w:t xml:space="preserve"> - Introduction</w:t>
      </w:r>
      <w:bookmarkEnd w:id="5"/>
    </w:p>
    <w:p w14:paraId="5844A5B2" w14:textId="77777777" w:rsidR="007E5E68" w:rsidRDefault="007E5E68" w:rsidP="00D61A42">
      <w:pPr>
        <w:spacing w:line="360" w:lineRule="auto"/>
        <w:rPr>
          <w:rFonts w:cstheme="minorHAnsi"/>
        </w:rPr>
      </w:pPr>
    </w:p>
    <w:p w14:paraId="4C30AF80" w14:textId="78685E1F" w:rsidR="00D61A42" w:rsidRPr="00E82DA3" w:rsidRDefault="001F10DD" w:rsidP="00A11BC6">
      <w:pPr>
        <w:spacing w:line="360" w:lineRule="auto"/>
        <w:jc w:val="both"/>
        <w:rPr>
          <w:rFonts w:cstheme="minorHAnsi"/>
        </w:rPr>
      </w:pPr>
      <w:r w:rsidRPr="00CF1397">
        <w:rPr>
          <w:rFonts w:cstheme="minorHAnsi"/>
        </w:rPr>
        <w:t xml:space="preserve">The question investigated in this paper ‘Will Passivhaus or Active House designs address the issues of </w:t>
      </w:r>
      <w:r w:rsidRPr="00471354">
        <w:rPr>
          <w:rFonts w:cstheme="minorHAnsi"/>
        </w:rPr>
        <w:t xml:space="preserve">housing in Wales today?’. </w:t>
      </w:r>
      <w:r w:rsidR="00E66BED" w:rsidRPr="00471354">
        <w:rPr>
          <w:rFonts w:cstheme="minorHAnsi"/>
        </w:rPr>
        <w:t>This</w:t>
      </w:r>
      <w:r w:rsidRPr="00471354">
        <w:rPr>
          <w:rFonts w:cstheme="minorHAnsi"/>
        </w:rPr>
        <w:t xml:space="preserve"> will be </w:t>
      </w:r>
      <w:r w:rsidR="00475167" w:rsidRPr="00471354">
        <w:rPr>
          <w:rFonts w:cstheme="minorHAnsi"/>
        </w:rPr>
        <w:t xml:space="preserve">addressed </w:t>
      </w:r>
      <w:r w:rsidRPr="00471354">
        <w:rPr>
          <w:rFonts w:cstheme="minorHAnsi"/>
        </w:rPr>
        <w:t>by</w:t>
      </w:r>
      <w:r w:rsidR="001355DB">
        <w:rPr>
          <w:rFonts w:cstheme="minorHAnsi"/>
        </w:rPr>
        <w:t xml:space="preserve"> creating</w:t>
      </w:r>
      <w:r w:rsidRPr="00471354">
        <w:rPr>
          <w:rFonts w:cstheme="minorHAnsi"/>
        </w:rPr>
        <w:t xml:space="preserve"> a comparative narrative of design methodology for </w:t>
      </w:r>
      <w:r w:rsidR="001355DB" w:rsidRPr="00471354">
        <w:rPr>
          <w:rFonts w:cstheme="minorHAnsi"/>
        </w:rPr>
        <w:t>both</w:t>
      </w:r>
      <w:r w:rsidR="00A75A38" w:rsidRPr="00471354">
        <w:rPr>
          <w:rFonts w:cstheme="minorHAnsi"/>
        </w:rPr>
        <w:t xml:space="preserve"> </w:t>
      </w:r>
      <w:r w:rsidRPr="00471354">
        <w:rPr>
          <w:rFonts w:cstheme="minorHAnsi"/>
        </w:rPr>
        <w:t xml:space="preserve">sustainable construction methods. </w:t>
      </w:r>
      <w:r w:rsidR="005E1D31" w:rsidRPr="00471354">
        <w:rPr>
          <w:rFonts w:cstheme="minorHAnsi"/>
        </w:rPr>
        <w:t xml:space="preserve">The primary purpose of </w:t>
      </w:r>
      <w:r w:rsidR="00A36450" w:rsidRPr="00471354">
        <w:rPr>
          <w:rFonts w:cstheme="minorHAnsi"/>
        </w:rPr>
        <w:t xml:space="preserve">the paper </w:t>
      </w:r>
      <w:r w:rsidR="00F61695" w:rsidRPr="00471354">
        <w:rPr>
          <w:rFonts w:cstheme="minorHAnsi"/>
        </w:rPr>
        <w:t>is to</w:t>
      </w:r>
      <w:r w:rsidR="00A75A38" w:rsidRPr="00471354">
        <w:rPr>
          <w:rFonts w:cstheme="minorHAnsi"/>
        </w:rPr>
        <w:t xml:space="preserve"> attempt</w:t>
      </w:r>
      <w:r w:rsidR="00AB31FB" w:rsidRPr="00471354">
        <w:rPr>
          <w:rFonts w:cstheme="minorHAnsi"/>
        </w:rPr>
        <w:t xml:space="preserve"> to</w:t>
      </w:r>
      <w:r w:rsidR="00F61695" w:rsidRPr="00471354">
        <w:rPr>
          <w:rFonts w:cstheme="minorHAnsi"/>
        </w:rPr>
        <w:t xml:space="preserve"> provide a guide to</w:t>
      </w:r>
      <w:r w:rsidR="00A36450" w:rsidRPr="00471354">
        <w:rPr>
          <w:rFonts w:cstheme="minorHAnsi"/>
        </w:rPr>
        <w:t xml:space="preserve"> Architects, and others </w:t>
      </w:r>
      <w:r w:rsidR="00AB31FB" w:rsidRPr="00471354">
        <w:rPr>
          <w:rFonts w:cstheme="minorHAnsi"/>
        </w:rPr>
        <w:t xml:space="preserve">who are </w:t>
      </w:r>
      <w:r w:rsidR="00A36450" w:rsidRPr="00471354">
        <w:rPr>
          <w:rFonts w:cstheme="minorHAnsi"/>
        </w:rPr>
        <w:t xml:space="preserve">working in the built environment </w:t>
      </w:r>
      <w:r w:rsidR="00F75F50" w:rsidRPr="00471354">
        <w:rPr>
          <w:rFonts w:cstheme="minorHAnsi"/>
        </w:rPr>
        <w:t>about ways in which sustainable construction</w:t>
      </w:r>
      <w:r w:rsidR="009C2198" w:rsidRPr="00471354">
        <w:rPr>
          <w:rFonts w:cstheme="minorHAnsi"/>
        </w:rPr>
        <w:t xml:space="preserve"> can shape the future in Wales.</w:t>
      </w:r>
      <w:r w:rsidR="003753D2" w:rsidRPr="00E82DA3">
        <w:rPr>
          <w:rFonts w:cstheme="minorHAnsi"/>
        </w:rPr>
        <w:t xml:space="preserve"> </w:t>
      </w:r>
    </w:p>
    <w:p w14:paraId="59A43514" w14:textId="77777777" w:rsidR="00A11BC6" w:rsidRDefault="00A11BC6" w:rsidP="00A11BC6">
      <w:pPr>
        <w:spacing w:line="360" w:lineRule="auto"/>
        <w:jc w:val="both"/>
        <w:rPr>
          <w:rFonts w:cstheme="minorHAnsi"/>
          <w:b/>
          <w:bCs/>
          <w:sz w:val="24"/>
          <w:szCs w:val="24"/>
        </w:rPr>
      </w:pPr>
    </w:p>
    <w:p w14:paraId="02C9A097" w14:textId="6780F782" w:rsidR="00A6529D" w:rsidRPr="00A6529D" w:rsidRDefault="001F10DD" w:rsidP="00A11BC6">
      <w:pPr>
        <w:spacing w:line="360" w:lineRule="auto"/>
        <w:jc w:val="both"/>
        <w:rPr>
          <w:rFonts w:cstheme="minorHAnsi"/>
          <w:b/>
          <w:bCs/>
          <w:sz w:val="24"/>
          <w:szCs w:val="24"/>
        </w:rPr>
      </w:pPr>
      <w:r w:rsidRPr="00E82DA3">
        <w:rPr>
          <w:rFonts w:cstheme="minorHAnsi"/>
          <w:b/>
          <w:bCs/>
          <w:sz w:val="24"/>
          <w:szCs w:val="24"/>
        </w:rPr>
        <w:t>Current housing climate in Wales</w:t>
      </w:r>
    </w:p>
    <w:p w14:paraId="0C22613A" w14:textId="77777777" w:rsidR="00A6529D" w:rsidRDefault="00A6529D" w:rsidP="00A11BC6">
      <w:pPr>
        <w:keepNext/>
        <w:spacing w:line="360" w:lineRule="auto"/>
        <w:jc w:val="center"/>
      </w:pPr>
      <w:r>
        <w:rPr>
          <w:rFonts w:ascii="Roboto" w:hAnsi="Roboto"/>
          <w:noProof/>
          <w:color w:val="2962FF"/>
          <w:sz w:val="20"/>
          <w:szCs w:val="20"/>
        </w:rPr>
        <w:drawing>
          <wp:inline distT="0" distB="0" distL="0" distR="0" wp14:anchorId="7F6E84D3" wp14:editId="270AF140">
            <wp:extent cx="4137089" cy="3234267"/>
            <wp:effectExtent l="0" t="0" r="0" b="4445"/>
            <wp:docPr id="34" name="Picture 34" descr="Council houses built in Wales for first time in decades - BBC News">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uncil houses built in Wales for first time in decades - BBC News">
                      <a:hlinkClick r:id="rId21" tgtFrame="&quot;_blank&quot;"/>
                    </pic:cNvPr>
                    <pic:cNvPicPr>
                      <a:picLocks noChangeAspect="1" noChangeArrowheads="1"/>
                    </pic:cNvPicPr>
                  </pic:nvPicPr>
                  <pic:blipFill rotWithShape="1">
                    <a:blip r:embed="rId22">
                      <a:extLst>
                        <a:ext uri="{28A0092B-C50C-407E-A947-70E740481C1C}">
                          <a14:useLocalDpi xmlns:a14="http://schemas.microsoft.com/office/drawing/2010/main" val="0"/>
                        </a:ext>
                      </a:extLst>
                    </a:blip>
                    <a:srcRect t="6589" b="7319"/>
                    <a:stretch/>
                  </pic:blipFill>
                  <pic:spPr bwMode="auto">
                    <a:xfrm>
                      <a:off x="0" y="0"/>
                      <a:ext cx="4163612" cy="3255002"/>
                    </a:xfrm>
                    <a:prstGeom prst="rect">
                      <a:avLst/>
                    </a:prstGeom>
                    <a:noFill/>
                    <a:ln>
                      <a:noFill/>
                    </a:ln>
                    <a:extLst>
                      <a:ext uri="{53640926-AAD7-44D8-BBD7-CCE9431645EC}">
                        <a14:shadowObscured xmlns:a14="http://schemas.microsoft.com/office/drawing/2010/main"/>
                      </a:ext>
                    </a:extLst>
                  </pic:spPr>
                </pic:pic>
              </a:graphicData>
            </a:graphic>
          </wp:inline>
        </w:drawing>
      </w:r>
    </w:p>
    <w:p w14:paraId="0449BFB7" w14:textId="1C85450C" w:rsidR="00A11BC6" w:rsidRPr="00A11BC6" w:rsidRDefault="00A6529D" w:rsidP="00A11BC6">
      <w:pPr>
        <w:pStyle w:val="Caption"/>
        <w:jc w:val="both"/>
        <w:rPr>
          <w:rFonts w:cstheme="minorHAnsi"/>
          <w:color w:val="auto"/>
          <w:sz w:val="16"/>
          <w:szCs w:val="16"/>
        </w:rPr>
      </w:pPr>
      <w:bookmarkStart w:id="6" w:name="_Toc42271045"/>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00F55EBE" w:rsidRPr="00A11BC6">
        <w:rPr>
          <w:noProof/>
          <w:color w:val="auto"/>
          <w:sz w:val="16"/>
          <w:szCs w:val="16"/>
        </w:rPr>
        <w:t>1</w:t>
      </w:r>
      <w:r w:rsidRPr="00A11BC6">
        <w:rPr>
          <w:color w:val="auto"/>
          <w:sz w:val="16"/>
          <w:szCs w:val="16"/>
        </w:rPr>
        <w:fldChar w:fldCharType="end"/>
      </w:r>
      <w:r w:rsidRPr="00A11BC6">
        <w:rPr>
          <w:color w:val="auto"/>
          <w:sz w:val="16"/>
          <w:szCs w:val="16"/>
        </w:rPr>
        <w:t>: Graph showing the number of council houses built in Wales between 1974-2018 (Source: https://www.bbc.co.uk/news/uk-wales-politics-48446234)</w:t>
      </w:r>
      <w:bookmarkEnd w:id="6"/>
    </w:p>
    <w:p w14:paraId="67F0258C" w14:textId="3B483F74" w:rsidR="00910D06" w:rsidRPr="00CF1397" w:rsidRDefault="00A11BC6" w:rsidP="00910D06">
      <w:pPr>
        <w:spacing w:line="360" w:lineRule="auto"/>
        <w:rPr>
          <w:rFonts w:cstheme="minorHAnsi"/>
        </w:rPr>
      </w:pPr>
      <w:bookmarkStart w:id="7" w:name="_Toc41398456"/>
      <w:bookmarkStart w:id="8" w:name="_Toc41584230"/>
      <w:bookmarkStart w:id="9" w:name="_Toc41653185"/>
      <w:bookmarkStart w:id="10" w:name="_Toc41653323"/>
      <w:bookmarkStart w:id="11" w:name="_Toc41655625"/>
      <w:bookmarkStart w:id="12" w:name="_Toc41655744"/>
      <w:bookmarkStart w:id="13" w:name="_Toc41748498"/>
      <w:bookmarkStart w:id="14" w:name="_Toc41911948"/>
      <w:r w:rsidRPr="00471354">
        <w:rPr>
          <w:rFonts w:cstheme="minorHAnsi"/>
        </w:rPr>
        <w:t xml:space="preserve">According to statistics gathered by the StatsWales, there is a lack of affordable housing being built in Wales. </w:t>
      </w:r>
      <w:r w:rsidR="00910D06" w:rsidRPr="00471354">
        <w:rPr>
          <w:rFonts w:cstheme="minorHAnsi"/>
        </w:rPr>
        <w:t>According to statistics gathered by the StatsWales, there is a lack of affordable housing being built in Wales. There are many empty homes, not enough council housing being built, and a return of</w:t>
      </w:r>
      <w:r w:rsidR="00910D06" w:rsidRPr="00E82DA3">
        <w:rPr>
          <w:rFonts w:cstheme="minorHAnsi"/>
        </w:rPr>
        <w:t xml:space="preserve"> leasehold and high maintenance charges. </w:t>
      </w:r>
      <w:r w:rsidR="00910D06">
        <w:rPr>
          <w:rFonts w:cstheme="minorHAnsi"/>
        </w:rPr>
        <w:t>Statistics gathered</w:t>
      </w:r>
      <w:r w:rsidR="00910D06" w:rsidRPr="00E82DA3">
        <w:rPr>
          <w:rFonts w:cstheme="minorHAnsi"/>
        </w:rPr>
        <w:t xml:space="preserve"> by ITN</w:t>
      </w:r>
      <w:r w:rsidR="00910D06" w:rsidRPr="00E82DA3">
        <w:rPr>
          <w:rFonts w:cstheme="minorHAnsi"/>
        </w:rPr>
        <w:fldChar w:fldCharType="begin"/>
      </w:r>
      <w:r w:rsidR="00910D06" w:rsidRPr="00E82DA3">
        <w:rPr>
          <w:rFonts w:cstheme="minorHAnsi"/>
        </w:rPr>
        <w:instrText xml:space="preserve"> TA \l "ITN : Independent Television News" \s "ITN" \c 1 </w:instrText>
      </w:r>
      <w:r w:rsidR="00910D06" w:rsidRPr="00E82DA3">
        <w:rPr>
          <w:rFonts w:cstheme="minorHAnsi"/>
        </w:rPr>
        <w:fldChar w:fldCharType="end"/>
      </w:r>
      <w:r w:rsidR="00910D06" w:rsidRPr="00E82DA3">
        <w:rPr>
          <w:rFonts w:cstheme="minorHAnsi"/>
        </w:rPr>
        <w:t xml:space="preserve"> News, in 2018, states that there were 43,028 empty homes in Wales,</w:t>
      </w:r>
      <w:r w:rsidR="00910D06">
        <w:rPr>
          <w:rFonts w:cstheme="minorHAnsi"/>
        </w:rPr>
        <w:t xml:space="preserve"> </w:t>
      </w:r>
      <w:r w:rsidR="00910D06" w:rsidRPr="00E82DA3">
        <w:rPr>
          <w:rFonts w:cstheme="minorHAnsi"/>
        </w:rPr>
        <w:t xml:space="preserve">18,000 </w:t>
      </w:r>
      <w:r w:rsidR="00910D06">
        <w:rPr>
          <w:rFonts w:cstheme="minorHAnsi"/>
        </w:rPr>
        <w:t>of those, at least, were empty for over six months</w:t>
      </w:r>
      <w:r w:rsidR="00910D06" w:rsidRPr="00E82DA3">
        <w:rPr>
          <w:rFonts w:cstheme="minorHAnsi"/>
        </w:rPr>
        <w:t>.</w:t>
      </w:r>
      <w:r w:rsidR="00910D06" w:rsidRPr="00E82DA3">
        <w:rPr>
          <w:rFonts w:cstheme="minorHAnsi"/>
          <w:color w:val="000000"/>
          <w:sz w:val="20"/>
          <w:szCs w:val="20"/>
        </w:rPr>
        <w:t xml:space="preserve"> </w:t>
      </w:r>
      <w:r w:rsidR="00910D06" w:rsidRPr="00E82DA3">
        <w:rPr>
          <w:rStyle w:val="selectable"/>
          <w:rFonts w:cstheme="minorHAnsi"/>
        </w:rPr>
        <w:t>(</w:t>
      </w:r>
      <w:r w:rsidR="00910D06">
        <w:rPr>
          <w:rStyle w:val="selectable"/>
          <w:rFonts w:cstheme="minorHAnsi"/>
        </w:rPr>
        <w:t>Anon</w:t>
      </w:r>
      <w:r w:rsidR="00910D06" w:rsidRPr="00E82DA3">
        <w:rPr>
          <w:rStyle w:val="selectable"/>
          <w:rFonts w:cstheme="minorHAnsi"/>
        </w:rPr>
        <w:t>, 2020)</w:t>
      </w:r>
      <w:r w:rsidR="00910D06" w:rsidRPr="00E82DA3">
        <w:rPr>
          <w:rFonts w:cstheme="minorHAnsi"/>
        </w:rPr>
        <w:t xml:space="preserve"> It is evident that </w:t>
      </w:r>
      <w:r w:rsidR="00910D06">
        <w:rPr>
          <w:rFonts w:cstheme="minorHAnsi"/>
        </w:rPr>
        <w:t>vacant</w:t>
      </w:r>
      <w:r w:rsidR="00910D06" w:rsidRPr="00E82DA3">
        <w:rPr>
          <w:rFonts w:cstheme="minorHAnsi"/>
        </w:rPr>
        <w:t xml:space="preserve"> homes </w:t>
      </w:r>
      <w:r w:rsidR="00910D06">
        <w:rPr>
          <w:rFonts w:cstheme="minorHAnsi"/>
        </w:rPr>
        <w:t>are not being used effectively during a time of such high housing demand</w:t>
      </w:r>
      <w:r w:rsidR="00910D06" w:rsidRPr="00E82DA3">
        <w:rPr>
          <w:rFonts w:cstheme="minorHAnsi"/>
        </w:rPr>
        <w:t xml:space="preserve"> and </w:t>
      </w:r>
      <w:r w:rsidR="00910D06">
        <w:rPr>
          <w:rFonts w:cstheme="minorHAnsi"/>
        </w:rPr>
        <w:t>can lead to an increase in issues</w:t>
      </w:r>
      <w:r w:rsidR="00910D06" w:rsidRPr="00E82DA3">
        <w:rPr>
          <w:rFonts w:cstheme="minorHAnsi"/>
        </w:rPr>
        <w:t xml:space="preserve">. These empty homes can be an increased </w:t>
      </w:r>
      <w:r w:rsidR="00910D06">
        <w:rPr>
          <w:rFonts w:cstheme="minorHAnsi"/>
        </w:rPr>
        <w:t>catalyst</w:t>
      </w:r>
      <w:r w:rsidR="00910D06" w:rsidRPr="00E82DA3">
        <w:rPr>
          <w:rFonts w:cstheme="minorHAnsi"/>
        </w:rPr>
        <w:t xml:space="preserve"> for crime, vandalism, anti-social behaviour, drug abuse </w:t>
      </w:r>
      <w:r w:rsidR="00910D06">
        <w:rPr>
          <w:rFonts w:cstheme="minorHAnsi"/>
        </w:rPr>
        <w:t>and maintenance issues such as poorly maintained gardens and damp.</w:t>
      </w:r>
      <w:r w:rsidR="00910D06" w:rsidRPr="00CF1397">
        <w:rPr>
          <w:rFonts w:cstheme="minorHAnsi"/>
        </w:rPr>
        <w:t xml:space="preserve"> </w:t>
      </w:r>
    </w:p>
    <w:p w14:paraId="28D57F38" w14:textId="3093CAD6" w:rsidR="00351198" w:rsidRPr="00CF1397" w:rsidRDefault="00A11BC6" w:rsidP="00A11BC6">
      <w:pPr>
        <w:spacing w:line="360" w:lineRule="auto"/>
        <w:jc w:val="both"/>
        <w:rPr>
          <w:rFonts w:cstheme="minorHAnsi"/>
        </w:rPr>
      </w:pPr>
      <w:r w:rsidRPr="00CF1397">
        <w:rPr>
          <w:rFonts w:cstheme="minorHAnsi"/>
          <w:noProof/>
        </w:rPr>
        <mc:AlternateContent>
          <mc:Choice Requires="wps">
            <w:drawing>
              <wp:anchor distT="0" distB="0" distL="114300" distR="114300" simplePos="0" relativeHeight="251670528" behindDoc="0" locked="0" layoutInCell="1" allowOverlap="1" wp14:anchorId="393382C6" wp14:editId="30D95287">
                <wp:simplePos x="0" y="0"/>
                <wp:positionH relativeFrom="margin">
                  <wp:align>right</wp:align>
                </wp:positionH>
                <wp:positionV relativeFrom="paragraph">
                  <wp:posOffset>5551805</wp:posOffset>
                </wp:positionV>
                <wp:extent cx="5731510" cy="422910"/>
                <wp:effectExtent l="0" t="0" r="2540" b="0"/>
                <wp:wrapTopAndBottom/>
                <wp:docPr id="24" name="Text Box 24"/>
                <wp:cNvGraphicFramePr/>
                <a:graphic xmlns:a="http://schemas.openxmlformats.org/drawingml/2006/main">
                  <a:graphicData uri="http://schemas.microsoft.com/office/word/2010/wordprocessingShape">
                    <wps:wsp>
                      <wps:cNvSpPr txBox="1"/>
                      <wps:spPr>
                        <a:xfrm>
                          <a:off x="0" y="0"/>
                          <a:ext cx="5731510" cy="422910"/>
                        </a:xfrm>
                        <a:prstGeom prst="rect">
                          <a:avLst/>
                        </a:prstGeom>
                        <a:solidFill>
                          <a:prstClr val="white"/>
                        </a:solidFill>
                        <a:ln>
                          <a:noFill/>
                        </a:ln>
                      </wps:spPr>
                      <wps:txbx>
                        <w:txbxContent>
                          <w:p w14:paraId="585C770D" w14:textId="7AC2864E" w:rsidR="008E5745" w:rsidRPr="00A11BC6" w:rsidRDefault="008E5745" w:rsidP="001E1D86">
                            <w:pPr>
                              <w:spacing w:line="360" w:lineRule="auto"/>
                              <w:rPr>
                                <w:rFonts w:cstheme="minorHAnsi"/>
                                <w:i/>
                                <w:iCs/>
                                <w:sz w:val="16"/>
                                <w:szCs w:val="16"/>
                              </w:rPr>
                            </w:pPr>
                            <w:bookmarkStart w:id="15" w:name="_Toc42271046"/>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A currently empty house in Rhondda Cynon Taff (source: https://www.itv.com/news/wales/2018-04-25/more-than-40-000-empty-homes-a-wasted-resource-in-wales/)</w:t>
                            </w:r>
                            <w:bookmarkEnd w:id="15"/>
                          </w:p>
                          <w:p w14:paraId="6E50241B" w14:textId="77777777" w:rsidR="008E5745" w:rsidRPr="000553AF" w:rsidRDefault="008E5745" w:rsidP="009D41CB">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93382C6" id="_x0000_t202" coordsize="21600,21600" o:spt="202" path="m,l,21600r21600,l21600,xe">
                <v:stroke joinstyle="miter"/>
                <v:path gradientshapeok="t" o:connecttype="rect"/>
              </v:shapetype>
              <v:shape id="Text Box 24" o:spid="_x0000_s1026" type="#_x0000_t202" style="position:absolute;left:0;text-align:left;margin-left:400.1pt;margin-top:437.15pt;width:451.3pt;height:33.3pt;z-index:2516705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DfELgIAAGIEAAAOAAAAZHJzL2Uyb0RvYy54bWysVE1vEzEQvSPxHyzfySahhbLKpgqpgpCq&#10;tlKCena8dtaS12PGTnbDr2e8HykUToiLM54ZP+97b5zFbVtbdlIYDLiCzyZTzpSTUBp3KPi33ebd&#10;DWchClcKC04V/KwCv12+fbNofK7mUIEtFTICcSFvfMGrGH2eZUFWqhZhAl45KmrAWkTa4iErUTSE&#10;XttsPp1+yBrA0iNIFQJl7/oiX3b4WisZH7UOKjJbcPq22K3Yrfu0ZsuFyA8ofGXk8BniH76iFsbR&#10;pReoOxEFO6L5A6o2EiGAjhMJdQZaG6k6DsRmNn3FZlsJrzouJE7wF5nC/4OVD6cnZKYs+PyKMydq&#10;8min2sg+Q8soRfo0PuTUtvXUGFvKk89jPlAy0W411umXCDGqk9Lni7oJTVLy+uP72fWMSpJqV/P5&#10;J4oJPns57THELwpqloKCI7nXiSpO9yH2rWNLuiyANeXGWJs2qbC2yE6CnG4qE9UA/luXdanXQTrV&#10;A6ZMlij2VFIU23078N5DeSbaCP3gBC83hi66FyE+CaRJITo0/fGRFm2hKTgMEWcV4I+/5VM/GUhV&#10;zhqavIKH70eBijP71ZG1aUzHAMdgPwbuWK+BKM7oXXnZhXQAox1DjVA/06NYpVuoJJykuwoex3Ad&#10;+/mnRyXVatU10TB6Ee/d1ssEPQq6a58F+sGOSEY+wDiTIn/lSt/by7s6RtCmsywJ2qs46EyD3Jk+&#10;PLr0Un7dd10vfw3LnwAAAP//AwBQSwMEFAAGAAgAAAAhADJFZZzfAAAACAEAAA8AAABkcnMvZG93&#10;bnJldi54bWxMj8FOwzAQRO9I/IO1SFwQtQlVaEOcClq4lUNL1fM2NklEvI5ip0n/nuUEt1nNauZN&#10;vppcK862D40nDQ8zBcJS6U1DlYbD5/v9AkSISAZbT1bDxQZYFddXOWbGj7Sz532sBIdQyFBDHWOX&#10;SRnK2joMM99ZYu/L9w4jn30lTY8jh7tWJkql0mFD3FBjZ9e1Lb/3g9OQbvph3NH6bnN42+JHVyXH&#10;18tR69ub6eUZRLRT/HuGX3xGh4KZTn4gE0SrgYdEDYun+SMItpcqSUGcWMzVEmSRy/8Dih8AAAD/&#10;/wMAUEsBAi0AFAAGAAgAAAAhALaDOJL+AAAA4QEAABMAAAAAAAAAAAAAAAAAAAAAAFtDb250ZW50&#10;X1R5cGVzXS54bWxQSwECLQAUAAYACAAAACEAOP0h/9YAAACUAQAACwAAAAAAAAAAAAAAAAAvAQAA&#10;X3JlbHMvLnJlbHNQSwECLQAUAAYACAAAACEACkQ3xC4CAABiBAAADgAAAAAAAAAAAAAAAAAuAgAA&#10;ZHJzL2Uyb0RvYy54bWxQSwECLQAUAAYACAAAACEAMkVlnN8AAAAIAQAADwAAAAAAAAAAAAAAAACI&#10;BAAAZHJzL2Rvd25yZXYueG1sUEsFBgAAAAAEAAQA8wAAAJQFAAAAAA==&#10;" stroked="f">
                <v:textbox inset="0,0,0,0">
                  <w:txbxContent>
                    <w:p w14:paraId="585C770D" w14:textId="7AC2864E" w:rsidR="008E5745" w:rsidRPr="00A11BC6" w:rsidRDefault="008E5745" w:rsidP="001E1D86">
                      <w:pPr>
                        <w:spacing w:line="360" w:lineRule="auto"/>
                        <w:rPr>
                          <w:rFonts w:cstheme="minorHAnsi"/>
                          <w:i/>
                          <w:iCs/>
                          <w:sz w:val="16"/>
                          <w:szCs w:val="16"/>
                        </w:rPr>
                      </w:pPr>
                      <w:bookmarkStart w:id="16" w:name="_Toc42271046"/>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A currently empty house in Rhondda Cynon Taff (source: https://www.itv.com/news/wales/2018-04-25/more-than-40-000-empty-homes-a-wasted-resource-in-wales/)</w:t>
                      </w:r>
                      <w:bookmarkEnd w:id="16"/>
                    </w:p>
                    <w:p w14:paraId="6E50241B" w14:textId="77777777" w:rsidR="008E5745" w:rsidRPr="000553AF" w:rsidRDefault="008E5745" w:rsidP="009D41CB">
                      <w:pPr>
                        <w:pStyle w:val="Caption"/>
                        <w:rPr>
                          <w:rFonts w:ascii="Arial" w:hAnsi="Arial" w:cs="Arial"/>
                          <w:noProof/>
                        </w:rPr>
                      </w:pPr>
                    </w:p>
                  </w:txbxContent>
                </v:textbox>
                <w10:wrap type="topAndBottom" anchorx="margin"/>
              </v:shape>
            </w:pict>
          </mc:Fallback>
        </mc:AlternateContent>
      </w:r>
      <w:r w:rsidRPr="00CF1397">
        <w:rPr>
          <w:rFonts w:cstheme="minorHAnsi"/>
          <w:noProof/>
        </w:rPr>
        <w:drawing>
          <wp:anchor distT="0" distB="0" distL="114300" distR="114300" simplePos="0" relativeHeight="251662336" behindDoc="1" locked="0" layoutInCell="1" allowOverlap="1" wp14:anchorId="37C89A1C" wp14:editId="2DB15E82">
            <wp:simplePos x="0" y="0"/>
            <wp:positionH relativeFrom="margin">
              <wp:align>right</wp:align>
            </wp:positionH>
            <wp:positionV relativeFrom="paragraph">
              <wp:posOffset>2473325</wp:posOffset>
            </wp:positionV>
            <wp:extent cx="5731510" cy="3216275"/>
            <wp:effectExtent l="0" t="0" r="2540" b="3175"/>
            <wp:wrapTight wrapText="bothSides">
              <wp:wrapPolygon edited="0">
                <wp:start x="0" y="0"/>
                <wp:lineTo x="0" y="21493"/>
                <wp:lineTo x="21538" y="21493"/>
                <wp:lineTo x="21538" y="0"/>
                <wp:lineTo x="0" y="0"/>
              </wp:wrapPolygon>
            </wp:wrapTight>
            <wp:docPr id="12" name="Picture 12" descr="Empty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43993" name="Picture 12" descr="Empty House"/>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31510" cy="321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10DD" w:rsidRPr="00471354">
        <w:rPr>
          <w:rFonts w:cstheme="minorHAnsi"/>
        </w:rPr>
        <w:t xml:space="preserve">At present, the impact of COVID-19 </w:t>
      </w:r>
      <w:r w:rsidR="000C7C57" w:rsidRPr="00471354">
        <w:rPr>
          <w:rFonts w:cstheme="minorHAnsi"/>
        </w:rPr>
        <w:t xml:space="preserve">is </w:t>
      </w:r>
      <w:r w:rsidR="0017678A" w:rsidRPr="00471354">
        <w:rPr>
          <w:rFonts w:cstheme="minorHAnsi"/>
        </w:rPr>
        <w:t>having</w:t>
      </w:r>
      <w:r w:rsidR="0040335B" w:rsidRPr="00471354">
        <w:rPr>
          <w:rFonts w:cstheme="minorHAnsi"/>
        </w:rPr>
        <w:t xml:space="preserve"> a significant </w:t>
      </w:r>
      <w:r w:rsidR="000C7C57" w:rsidRPr="00471354">
        <w:rPr>
          <w:rFonts w:cstheme="minorHAnsi"/>
        </w:rPr>
        <w:t>effe</w:t>
      </w:r>
      <w:r w:rsidR="0040335B" w:rsidRPr="00471354">
        <w:rPr>
          <w:rFonts w:cstheme="minorHAnsi"/>
        </w:rPr>
        <w:t>ct on all aspects of l</w:t>
      </w:r>
      <w:r w:rsidR="004F66CC" w:rsidRPr="00471354">
        <w:rPr>
          <w:rFonts w:cstheme="minorHAnsi"/>
        </w:rPr>
        <w:t xml:space="preserve">ife, including the construction industry. </w:t>
      </w:r>
      <w:r w:rsidR="00CF6FFD" w:rsidRPr="00471354">
        <w:rPr>
          <w:rFonts w:cstheme="minorHAnsi"/>
        </w:rPr>
        <w:t xml:space="preserve">It has been suggested that </w:t>
      </w:r>
      <w:r w:rsidR="008A38B1" w:rsidRPr="00471354">
        <w:rPr>
          <w:rFonts w:cstheme="minorHAnsi"/>
        </w:rPr>
        <w:t>the COVID-</w:t>
      </w:r>
      <w:bookmarkEnd w:id="7"/>
      <w:bookmarkEnd w:id="8"/>
      <w:bookmarkEnd w:id="9"/>
      <w:bookmarkEnd w:id="10"/>
      <w:bookmarkEnd w:id="11"/>
      <w:bookmarkEnd w:id="12"/>
      <w:bookmarkEnd w:id="13"/>
      <w:bookmarkEnd w:id="14"/>
      <w:r w:rsidR="008A38B1" w:rsidRPr="00471354">
        <w:rPr>
          <w:rFonts w:cstheme="minorHAnsi"/>
        </w:rPr>
        <w:t xml:space="preserve">19 </w:t>
      </w:r>
      <w:r w:rsidR="000C7C57" w:rsidRPr="00471354">
        <w:rPr>
          <w:rFonts w:cstheme="minorHAnsi"/>
        </w:rPr>
        <w:t>impa</w:t>
      </w:r>
      <w:r w:rsidR="008A38B1" w:rsidRPr="00471354">
        <w:rPr>
          <w:rFonts w:cstheme="minorHAnsi"/>
        </w:rPr>
        <w:t xml:space="preserve">ct on Wales ‘could be more profound than the rest of the UK’. </w:t>
      </w:r>
      <w:r w:rsidR="00640CC3" w:rsidRPr="00471354">
        <w:rPr>
          <w:rFonts w:cstheme="minorHAnsi"/>
          <w:shd w:val="clear" w:color="auto" w:fill="FFFFFF"/>
        </w:rPr>
        <w:t>(</w:t>
      </w:r>
      <w:r w:rsidR="00726788" w:rsidRPr="00471354">
        <w:rPr>
          <w:rFonts w:cstheme="minorHAnsi"/>
          <w:shd w:val="clear" w:color="auto" w:fill="FFFFFF"/>
        </w:rPr>
        <w:t>Anon</w:t>
      </w:r>
      <w:r w:rsidR="00640CC3" w:rsidRPr="00471354">
        <w:rPr>
          <w:rFonts w:cstheme="minorHAnsi"/>
          <w:shd w:val="clear" w:color="auto" w:fill="FFFFFF"/>
        </w:rPr>
        <w:t>, 2020)</w:t>
      </w:r>
      <w:r w:rsidR="00640CC3" w:rsidRPr="00471354">
        <w:rPr>
          <w:rFonts w:cstheme="minorHAnsi"/>
        </w:rPr>
        <w:t xml:space="preserve"> This</w:t>
      </w:r>
      <w:r w:rsidR="008E698F" w:rsidRPr="00471354">
        <w:rPr>
          <w:rFonts w:cstheme="minorHAnsi"/>
        </w:rPr>
        <w:t xml:space="preserve"> could be partly due to </w:t>
      </w:r>
      <w:r w:rsidR="00C9124D" w:rsidRPr="00471354">
        <w:rPr>
          <w:rFonts w:cstheme="minorHAnsi"/>
        </w:rPr>
        <w:t xml:space="preserve">the country’s older population and economic profile. </w:t>
      </w:r>
      <w:r w:rsidR="00FB5D82" w:rsidRPr="00471354">
        <w:rPr>
          <w:rFonts w:cstheme="minorHAnsi"/>
        </w:rPr>
        <w:t xml:space="preserve">The underlying effects of COVID-19 will </w:t>
      </w:r>
      <w:r w:rsidR="00944EA3" w:rsidRPr="00471354">
        <w:rPr>
          <w:rFonts w:cstheme="minorHAnsi"/>
        </w:rPr>
        <w:t xml:space="preserve">affect Wales in the long-term, </w:t>
      </w:r>
      <w:r w:rsidR="00E76F59" w:rsidRPr="00471354">
        <w:rPr>
          <w:rFonts w:cstheme="minorHAnsi"/>
        </w:rPr>
        <w:t xml:space="preserve">in the </w:t>
      </w:r>
      <w:r w:rsidR="00C47B7C" w:rsidRPr="00471354">
        <w:rPr>
          <w:rFonts w:cstheme="minorHAnsi"/>
        </w:rPr>
        <w:t>worst-case</w:t>
      </w:r>
      <w:r w:rsidR="00E76F59" w:rsidRPr="00471354">
        <w:rPr>
          <w:rFonts w:cstheme="minorHAnsi"/>
        </w:rPr>
        <w:t xml:space="preserve"> scenario, it has been suggested that the virus could last 'several years' </w:t>
      </w:r>
      <w:r w:rsidR="00C6164B" w:rsidRPr="00471354">
        <w:rPr>
          <w:rFonts w:cstheme="minorHAnsi"/>
        </w:rPr>
        <w:t>according to deputy chief medical officer</w:t>
      </w:r>
      <w:r w:rsidR="00926D2B" w:rsidRPr="00471354">
        <w:rPr>
          <w:rFonts w:cstheme="minorHAnsi"/>
        </w:rPr>
        <w:t xml:space="preserve">. </w:t>
      </w:r>
      <w:r w:rsidR="00BE3ECA" w:rsidRPr="00471354">
        <w:rPr>
          <w:rStyle w:val="selectable"/>
          <w:rFonts w:cstheme="minorHAnsi"/>
        </w:rPr>
        <w:t>(Diver</w:t>
      </w:r>
      <w:r w:rsidR="004C5E0D" w:rsidRPr="00471354">
        <w:rPr>
          <w:rStyle w:val="selectable"/>
          <w:rFonts w:cstheme="minorHAnsi"/>
        </w:rPr>
        <w:t xml:space="preserve"> </w:t>
      </w:r>
      <w:r w:rsidR="00726788" w:rsidRPr="00471354">
        <w:rPr>
          <w:rStyle w:val="selectable"/>
          <w:rFonts w:cstheme="minorHAnsi"/>
        </w:rPr>
        <w:t>T.</w:t>
      </w:r>
      <w:r w:rsidR="00BE3ECA" w:rsidRPr="00471354">
        <w:rPr>
          <w:rStyle w:val="selectable"/>
          <w:rFonts w:cstheme="minorHAnsi"/>
        </w:rPr>
        <w:t xml:space="preserve"> 2020)</w:t>
      </w:r>
      <w:r w:rsidR="00BE3ECA" w:rsidRPr="00471354">
        <w:rPr>
          <w:rFonts w:cstheme="minorHAnsi"/>
        </w:rPr>
        <w:t xml:space="preserve"> With</w:t>
      </w:r>
      <w:r w:rsidR="008538CA" w:rsidRPr="00471354">
        <w:rPr>
          <w:rFonts w:cstheme="minorHAnsi"/>
        </w:rPr>
        <w:t xml:space="preserve"> the possibility of an extended long-term lockdown, the importance of </w:t>
      </w:r>
      <w:r w:rsidR="00910715" w:rsidRPr="00471354">
        <w:rPr>
          <w:rFonts w:cstheme="minorHAnsi"/>
        </w:rPr>
        <w:t xml:space="preserve">a healthy and comfortable indoor environment </w:t>
      </w:r>
      <w:r w:rsidR="00EC1312" w:rsidRPr="00471354">
        <w:rPr>
          <w:rFonts w:cstheme="minorHAnsi"/>
        </w:rPr>
        <w:t>is significant</w:t>
      </w:r>
      <w:r w:rsidR="00D867EF" w:rsidRPr="00471354">
        <w:rPr>
          <w:rFonts w:cstheme="minorHAnsi"/>
        </w:rPr>
        <w:t xml:space="preserve">. </w:t>
      </w:r>
      <w:r w:rsidR="00967B6E" w:rsidRPr="00471354">
        <w:rPr>
          <w:rFonts w:cstheme="minorHAnsi"/>
        </w:rPr>
        <w:t xml:space="preserve">The </w:t>
      </w:r>
      <w:r w:rsidR="00EC1312" w:rsidRPr="00471354">
        <w:rPr>
          <w:rFonts w:cstheme="minorHAnsi"/>
        </w:rPr>
        <w:t xml:space="preserve">Passivhaus </w:t>
      </w:r>
      <w:r w:rsidR="000C5560">
        <w:rPr>
          <w:rFonts w:cstheme="minorHAnsi"/>
        </w:rPr>
        <w:t>and</w:t>
      </w:r>
      <w:r w:rsidR="00EC1312" w:rsidRPr="00471354">
        <w:rPr>
          <w:rFonts w:cstheme="minorHAnsi"/>
        </w:rPr>
        <w:t xml:space="preserve"> Active House </w:t>
      </w:r>
      <w:r w:rsidR="00967B6E" w:rsidRPr="00471354">
        <w:rPr>
          <w:rFonts w:cstheme="minorHAnsi"/>
        </w:rPr>
        <w:t>design</w:t>
      </w:r>
      <w:r w:rsidR="00EC1312" w:rsidRPr="00471354">
        <w:rPr>
          <w:rFonts w:cstheme="minorHAnsi"/>
        </w:rPr>
        <w:t xml:space="preserve"> techniques </w:t>
      </w:r>
      <w:r w:rsidR="000721A1" w:rsidRPr="00471354">
        <w:rPr>
          <w:rFonts w:cstheme="minorHAnsi"/>
        </w:rPr>
        <w:t xml:space="preserve">could be the solution </w:t>
      </w:r>
      <w:r w:rsidR="00E10CAF" w:rsidRPr="00471354">
        <w:rPr>
          <w:rFonts w:cstheme="minorHAnsi"/>
        </w:rPr>
        <w:t xml:space="preserve">to creating </w:t>
      </w:r>
      <w:r w:rsidR="00967B6E" w:rsidRPr="00471354">
        <w:rPr>
          <w:rFonts w:cstheme="minorHAnsi"/>
        </w:rPr>
        <w:t>healthy</w:t>
      </w:r>
      <w:r w:rsidR="004226F4" w:rsidRPr="00471354">
        <w:rPr>
          <w:rFonts w:cstheme="minorHAnsi"/>
        </w:rPr>
        <w:t xml:space="preserve"> internal environment</w:t>
      </w:r>
      <w:r w:rsidR="00967B6E" w:rsidRPr="00471354">
        <w:rPr>
          <w:rFonts w:cstheme="minorHAnsi"/>
        </w:rPr>
        <w:t>s</w:t>
      </w:r>
      <w:r w:rsidR="00842A9B" w:rsidRPr="00471354">
        <w:rPr>
          <w:rFonts w:cstheme="minorHAnsi"/>
        </w:rPr>
        <w:t>,</w:t>
      </w:r>
      <w:r w:rsidR="008A13CB" w:rsidRPr="00471354">
        <w:rPr>
          <w:rFonts w:cstheme="minorHAnsi"/>
        </w:rPr>
        <w:t xml:space="preserve"> </w:t>
      </w:r>
      <w:r w:rsidR="006B274B" w:rsidRPr="00471354">
        <w:rPr>
          <w:rFonts w:cstheme="minorHAnsi"/>
        </w:rPr>
        <w:t xml:space="preserve">allowing people to work from home and keep </w:t>
      </w:r>
      <w:r w:rsidR="00500431" w:rsidRPr="00471354">
        <w:rPr>
          <w:rFonts w:cstheme="minorHAnsi"/>
        </w:rPr>
        <w:t>people safe.</w:t>
      </w:r>
    </w:p>
    <w:p w14:paraId="536168A9" w14:textId="77777777" w:rsidR="00A11BC6" w:rsidRDefault="00A11BC6" w:rsidP="00A11BC6">
      <w:pPr>
        <w:spacing w:line="360" w:lineRule="auto"/>
        <w:jc w:val="both"/>
        <w:rPr>
          <w:rFonts w:cstheme="minorHAnsi"/>
        </w:rPr>
      </w:pPr>
    </w:p>
    <w:p w14:paraId="217E4FF4" w14:textId="4100CD3F" w:rsidR="00CD70D5" w:rsidRPr="00CF1397" w:rsidRDefault="00910D06" w:rsidP="00A11BC6">
      <w:pPr>
        <w:spacing w:line="360" w:lineRule="auto"/>
        <w:jc w:val="both"/>
        <w:rPr>
          <w:rFonts w:cstheme="minorHAnsi"/>
        </w:rPr>
      </w:pPr>
      <w:r w:rsidRPr="00CF1397">
        <w:rPr>
          <w:rFonts w:cstheme="minorHAnsi"/>
        </w:rPr>
        <w:t xml:space="preserve">The One Planet Council </w:t>
      </w:r>
      <w:r>
        <w:rPr>
          <w:rFonts w:cstheme="minorHAnsi"/>
        </w:rPr>
        <w:t>can be a link</w:t>
      </w:r>
      <w:r w:rsidRPr="00CF1397">
        <w:rPr>
          <w:rFonts w:cstheme="minorHAnsi"/>
        </w:rPr>
        <w:t xml:space="preserve"> between applicants and local planning authorities with the correct guidance and </w:t>
      </w:r>
      <w:r>
        <w:rPr>
          <w:rFonts w:cstheme="minorHAnsi"/>
        </w:rPr>
        <w:t>resources to help support households who want to make the transition to a more sustainable lifestyle</w:t>
      </w:r>
      <w:r w:rsidRPr="00CF1397">
        <w:rPr>
          <w:rFonts w:cstheme="minorHAnsi"/>
        </w:rPr>
        <w:t xml:space="preserve">. </w:t>
      </w:r>
      <w:r w:rsidRPr="00CF1397">
        <w:rPr>
          <w:rFonts w:cstheme="minorHAnsi"/>
          <w:shd w:val="clear" w:color="auto" w:fill="FFFFFF"/>
        </w:rPr>
        <w:t>(One Planet Council, 2020)</w:t>
      </w:r>
      <w:r w:rsidRPr="00CF1397">
        <w:rPr>
          <w:rFonts w:cstheme="minorHAnsi"/>
        </w:rPr>
        <w:t xml:space="preserve"> The aims set out within this policy are ambitious in a small country with a current population of 3,230,490 people who </w:t>
      </w:r>
      <w:r>
        <w:rPr>
          <w:rFonts w:cstheme="minorHAnsi"/>
        </w:rPr>
        <w:t>can use up to three times their share of the planet’s resources</w:t>
      </w:r>
      <w:r w:rsidRPr="00471354">
        <w:rPr>
          <w:rFonts w:cstheme="minorHAnsi"/>
        </w:rPr>
        <w:t xml:space="preserve">. </w:t>
      </w:r>
      <w:r w:rsidR="00546AB6" w:rsidRPr="00471354">
        <w:rPr>
          <w:rFonts w:cstheme="minorHAnsi"/>
        </w:rPr>
        <w:t>The One Planet Council</w:t>
      </w:r>
      <w:r w:rsidR="001F10DD" w:rsidRPr="00471354">
        <w:rPr>
          <w:rFonts w:cstheme="minorHAnsi"/>
        </w:rPr>
        <w:t xml:space="preserve"> aims to inspire people adopting the One Plant Policy to </w:t>
      </w:r>
      <w:r w:rsidR="00B960F6">
        <w:rPr>
          <w:rFonts w:cstheme="minorHAnsi"/>
        </w:rPr>
        <w:t>only use the resources that they need</w:t>
      </w:r>
      <w:r w:rsidR="001F10DD" w:rsidRPr="00471354">
        <w:rPr>
          <w:rFonts w:cstheme="minorHAnsi"/>
        </w:rPr>
        <w:t xml:space="preserve">, which in turn means living a simpler </w:t>
      </w:r>
      <w:r w:rsidR="00B960F6">
        <w:rPr>
          <w:rFonts w:cstheme="minorHAnsi"/>
        </w:rPr>
        <w:t>lifestyle with less consuming</w:t>
      </w:r>
      <w:r w:rsidR="001F10DD" w:rsidRPr="00471354">
        <w:rPr>
          <w:rFonts w:cstheme="minorHAnsi"/>
        </w:rPr>
        <w:t>, growing and making more locally sourced foods and spending and</w:t>
      </w:r>
      <w:r w:rsidR="001F10DD" w:rsidRPr="00CF1397">
        <w:rPr>
          <w:rFonts w:cstheme="minorHAnsi"/>
        </w:rPr>
        <w:t xml:space="preserve"> travelling less. </w:t>
      </w:r>
      <w:r w:rsidR="00324672" w:rsidRPr="00CF1397">
        <w:rPr>
          <w:rFonts w:cstheme="minorHAnsi"/>
          <w:shd w:val="clear" w:color="auto" w:fill="FFFFFF"/>
        </w:rPr>
        <w:t>(Baring</w:t>
      </w:r>
      <w:r w:rsidR="004C5E0D">
        <w:rPr>
          <w:rFonts w:cstheme="minorHAnsi"/>
          <w:shd w:val="clear" w:color="auto" w:fill="FFFFFF"/>
        </w:rPr>
        <w:t xml:space="preserve"> </w:t>
      </w:r>
      <w:r w:rsidR="00C22C5B">
        <w:rPr>
          <w:rFonts w:cstheme="minorHAnsi"/>
          <w:shd w:val="clear" w:color="auto" w:fill="FFFFFF"/>
        </w:rPr>
        <w:t>M.</w:t>
      </w:r>
      <w:r w:rsidR="00324672" w:rsidRPr="00CF1397">
        <w:rPr>
          <w:rFonts w:cstheme="minorHAnsi"/>
          <w:shd w:val="clear" w:color="auto" w:fill="FFFFFF"/>
        </w:rPr>
        <w:t xml:space="preserve"> 2020)</w:t>
      </w:r>
    </w:p>
    <w:p w14:paraId="05CDF77F" w14:textId="5683D4E4" w:rsidR="00CD70D5" w:rsidRDefault="001F10DD" w:rsidP="00A11BC6">
      <w:pPr>
        <w:spacing w:line="360" w:lineRule="auto"/>
        <w:jc w:val="both"/>
        <w:rPr>
          <w:rFonts w:cstheme="minorHAnsi"/>
        </w:rPr>
      </w:pPr>
      <w:r w:rsidRPr="00CF1397">
        <w:rPr>
          <w:rFonts w:cstheme="minorHAnsi"/>
        </w:rPr>
        <w:t xml:space="preserve">The utilisation of existing sustainability options such as Passivhaus and Active House could be investigated by </w:t>
      </w:r>
      <w:r w:rsidR="00CB598D" w:rsidRPr="00471354">
        <w:rPr>
          <w:rFonts w:cstheme="minorHAnsi"/>
        </w:rPr>
        <w:t>designers and housing associations</w:t>
      </w:r>
      <w:r w:rsidRPr="00471354">
        <w:rPr>
          <w:rFonts w:cstheme="minorHAnsi"/>
        </w:rPr>
        <w:t xml:space="preserve"> to improve the criteria set out in these standards and sustainable practices. </w:t>
      </w:r>
      <w:r w:rsidR="00934067" w:rsidRPr="00471354">
        <w:rPr>
          <w:rFonts w:cstheme="minorHAnsi"/>
        </w:rPr>
        <w:t>Points that could be considered to improve upon the implementation of these sustainable construction techniques in Wales include:</w:t>
      </w:r>
    </w:p>
    <w:p w14:paraId="1A8B1EB3" w14:textId="77777777" w:rsidR="00A11BC6" w:rsidRPr="00CF1397" w:rsidRDefault="00A11BC6" w:rsidP="00A11BC6">
      <w:pPr>
        <w:spacing w:line="360" w:lineRule="auto"/>
        <w:jc w:val="both"/>
        <w:rPr>
          <w:rFonts w:cstheme="minorHAnsi"/>
        </w:rPr>
      </w:pPr>
    </w:p>
    <w:p w14:paraId="499C6AEC" w14:textId="77777777" w:rsidR="00CD70D5" w:rsidRPr="00CF1397" w:rsidRDefault="001F10DD" w:rsidP="00A11BC6">
      <w:pPr>
        <w:pStyle w:val="ListParagraph"/>
        <w:numPr>
          <w:ilvl w:val="0"/>
          <w:numId w:val="17"/>
        </w:numPr>
        <w:spacing w:line="360" w:lineRule="auto"/>
        <w:jc w:val="both"/>
        <w:rPr>
          <w:rFonts w:cstheme="minorHAnsi"/>
        </w:rPr>
      </w:pPr>
      <w:r w:rsidRPr="00CF1397">
        <w:rPr>
          <w:rFonts w:cstheme="minorHAnsi"/>
        </w:rPr>
        <w:t xml:space="preserve">Life cycle costing, post-occupancy evaluation and whole life carbon modelling could be part of the necessary scope of work within the framework. The advantages of implementing these techniques in the Welsh climate could be deciding which materials would be most effective in both the thermal and cost aspects of building elements over the life of a building. </w:t>
      </w:r>
      <w:r w:rsidR="00B7751D" w:rsidRPr="00CF1397">
        <w:rPr>
          <w:rFonts w:cstheme="minorHAnsi"/>
          <w:shd w:val="clear" w:color="auto" w:fill="FFFFFF"/>
        </w:rPr>
        <w:t>(Baring</w:t>
      </w:r>
      <w:r w:rsidR="004C5E0D">
        <w:rPr>
          <w:rFonts w:cstheme="minorHAnsi"/>
          <w:shd w:val="clear" w:color="auto" w:fill="FFFFFF"/>
        </w:rPr>
        <w:t xml:space="preserve"> </w:t>
      </w:r>
      <w:r w:rsidR="00D517D0">
        <w:rPr>
          <w:rFonts w:cstheme="minorHAnsi"/>
          <w:shd w:val="clear" w:color="auto" w:fill="FFFFFF"/>
        </w:rPr>
        <w:t>M.</w:t>
      </w:r>
      <w:r w:rsidR="00B7751D" w:rsidRPr="00CF1397">
        <w:rPr>
          <w:rFonts w:cstheme="minorHAnsi"/>
          <w:shd w:val="clear" w:color="auto" w:fill="FFFFFF"/>
        </w:rPr>
        <w:t xml:space="preserve"> 2020)</w:t>
      </w:r>
      <w:r w:rsidR="00B7751D" w:rsidRPr="00CF1397">
        <w:rPr>
          <w:rFonts w:cstheme="minorHAnsi"/>
        </w:rPr>
        <w:t xml:space="preserve"> </w:t>
      </w:r>
      <w:r w:rsidRPr="00CF1397">
        <w:rPr>
          <w:rFonts w:cstheme="minorHAnsi"/>
        </w:rPr>
        <w:t xml:space="preserve">Furthermore, ‘under-investment’ within a construction project could prove that a higher specification would have given benefits that justified the initial cost. On the other hand, however, ‘over-investment’ could prove that the benefits from the higher specification are too small to justify the costing. </w:t>
      </w:r>
      <w:r w:rsidR="00F1312F" w:rsidRPr="00CF1397">
        <w:rPr>
          <w:rFonts w:cstheme="minorHAnsi"/>
          <w:shd w:val="clear" w:color="auto" w:fill="FFFFFF"/>
        </w:rPr>
        <w:t>(Fawcett</w:t>
      </w:r>
      <w:r w:rsidR="004C5E0D">
        <w:rPr>
          <w:rFonts w:cstheme="minorHAnsi"/>
          <w:shd w:val="clear" w:color="auto" w:fill="FFFFFF"/>
        </w:rPr>
        <w:t xml:space="preserve"> </w:t>
      </w:r>
      <w:r w:rsidR="006C6AF6">
        <w:rPr>
          <w:rFonts w:cstheme="minorHAnsi"/>
          <w:shd w:val="clear" w:color="auto" w:fill="FFFFFF"/>
        </w:rPr>
        <w:t>W.</w:t>
      </w:r>
      <w:r w:rsidR="00F1312F" w:rsidRPr="00CF1397">
        <w:rPr>
          <w:rFonts w:cstheme="minorHAnsi"/>
          <w:shd w:val="clear" w:color="auto" w:fill="FFFFFF"/>
        </w:rPr>
        <w:t xml:space="preserve"> 2018)</w:t>
      </w:r>
    </w:p>
    <w:p w14:paraId="580BC4A5" w14:textId="77777777" w:rsidR="00A11BC6" w:rsidRDefault="00A11BC6" w:rsidP="00A11BC6">
      <w:pPr>
        <w:pStyle w:val="ListParagraph"/>
        <w:spacing w:line="360" w:lineRule="auto"/>
        <w:jc w:val="both"/>
        <w:rPr>
          <w:rFonts w:cstheme="minorHAnsi"/>
        </w:rPr>
      </w:pPr>
    </w:p>
    <w:p w14:paraId="10BECAE3" w14:textId="0F764DDA" w:rsidR="004C26C9" w:rsidRPr="00CF1397" w:rsidRDefault="001F10DD" w:rsidP="00A11BC6">
      <w:pPr>
        <w:pStyle w:val="ListParagraph"/>
        <w:numPr>
          <w:ilvl w:val="0"/>
          <w:numId w:val="17"/>
        </w:numPr>
        <w:spacing w:line="360" w:lineRule="auto"/>
        <w:jc w:val="both"/>
        <w:rPr>
          <w:rFonts w:cstheme="minorHAnsi"/>
        </w:rPr>
      </w:pPr>
      <w:r w:rsidRPr="00CF1397">
        <w:rPr>
          <w:rFonts w:cstheme="minorHAnsi"/>
        </w:rPr>
        <w:t xml:space="preserve">More collaborations </w:t>
      </w:r>
      <w:r w:rsidR="00D61645">
        <w:rPr>
          <w:rFonts w:cstheme="minorHAnsi"/>
        </w:rPr>
        <w:t xml:space="preserve">are needed in Wales between </w:t>
      </w:r>
      <w:r w:rsidR="00B960F6">
        <w:rPr>
          <w:rFonts w:cstheme="minorHAnsi"/>
        </w:rPr>
        <w:t>all sectors within the construction industry and clients to work together to reduce the carbon footprint.</w:t>
      </w:r>
      <w:r w:rsidRPr="00CF1397">
        <w:rPr>
          <w:rFonts w:cstheme="minorHAnsi"/>
        </w:rPr>
        <w:t xml:space="preserve"> </w:t>
      </w:r>
    </w:p>
    <w:p w14:paraId="25795FE5" w14:textId="77777777" w:rsidR="00A11BC6" w:rsidRDefault="00A11BC6" w:rsidP="00A11BC6">
      <w:pPr>
        <w:spacing w:line="360" w:lineRule="auto"/>
        <w:jc w:val="both"/>
        <w:rPr>
          <w:rFonts w:cstheme="minorHAnsi"/>
        </w:rPr>
      </w:pPr>
    </w:p>
    <w:p w14:paraId="027A1034" w14:textId="65EF78AD" w:rsidR="00D61A42" w:rsidRPr="00CF1397" w:rsidRDefault="001F10DD" w:rsidP="00A11BC6">
      <w:pPr>
        <w:spacing w:line="360" w:lineRule="auto"/>
        <w:jc w:val="both"/>
        <w:rPr>
          <w:rFonts w:cstheme="minorHAnsi"/>
        </w:rPr>
      </w:pPr>
      <w:r w:rsidRPr="00CF1397">
        <w:rPr>
          <w:rFonts w:cstheme="minorHAnsi"/>
        </w:rPr>
        <w:t xml:space="preserve">The 'Zero Carbon Homes' scheme was set out in 2016 to 'mitigate, through various measures, all the carbon emissions produced on-site as a result of the regulated energy use.' </w:t>
      </w:r>
      <w:r w:rsidR="00797FCC">
        <w:rPr>
          <w:rFonts w:cstheme="minorHAnsi"/>
        </w:rPr>
        <w:t>The</w:t>
      </w:r>
      <w:r w:rsidRPr="00CF1397">
        <w:rPr>
          <w:rFonts w:cstheme="minorHAnsi"/>
        </w:rPr>
        <w:t xml:space="preserve"> policy </w:t>
      </w:r>
      <w:r w:rsidR="00630685">
        <w:rPr>
          <w:rFonts w:cstheme="minorHAnsi"/>
        </w:rPr>
        <w:t>is now</w:t>
      </w:r>
      <w:r w:rsidRPr="00CF1397">
        <w:rPr>
          <w:rFonts w:cstheme="minorHAnsi"/>
        </w:rPr>
        <w:t xml:space="preserve"> scrapped, leaving the UK unaware of how to fulfil the requirements of the Energy Performance of Buildings Directive, </w:t>
      </w:r>
      <w:r w:rsidR="00F45A54">
        <w:rPr>
          <w:rFonts w:cstheme="minorHAnsi"/>
        </w:rPr>
        <w:t>introduced in 2002</w:t>
      </w:r>
      <w:r w:rsidRPr="00CF1397">
        <w:rPr>
          <w:rFonts w:cstheme="minorHAnsi"/>
        </w:rPr>
        <w:t xml:space="preserve">. </w:t>
      </w:r>
      <w:r w:rsidR="00EA4A1F" w:rsidRPr="00CF1397">
        <w:rPr>
          <w:rFonts w:cstheme="minorHAnsi"/>
          <w:shd w:val="clear" w:color="auto" w:fill="FFFFFF"/>
        </w:rPr>
        <w:t>(Zero Carbon Hub, 2020)</w:t>
      </w:r>
      <w:r w:rsidR="00EA4A1F" w:rsidRPr="00CF1397">
        <w:rPr>
          <w:rFonts w:cstheme="minorHAnsi"/>
        </w:rPr>
        <w:t xml:space="preserve"> </w:t>
      </w:r>
      <w:r w:rsidRPr="00CF1397">
        <w:rPr>
          <w:rFonts w:cstheme="minorHAnsi"/>
        </w:rPr>
        <w:t>The EPBD</w:t>
      </w:r>
      <w:r w:rsidRPr="00CF1397">
        <w:rPr>
          <w:rFonts w:cstheme="minorHAnsi"/>
        </w:rPr>
        <w:fldChar w:fldCharType="begin"/>
      </w:r>
      <w:r w:rsidR="009F0E07" w:rsidRPr="00CF1397">
        <w:rPr>
          <w:rFonts w:cstheme="minorHAnsi"/>
        </w:rPr>
        <w:instrText xml:space="preserve"> TA \l "EPBD : Energy Performance of Buildings Directive" \s "EPBD" \c 1 </w:instrText>
      </w:r>
      <w:r w:rsidRPr="00CF1397">
        <w:rPr>
          <w:rFonts w:cstheme="minorHAnsi"/>
        </w:rPr>
        <w:fldChar w:fldCharType="end"/>
      </w:r>
      <w:r w:rsidRPr="00CF1397">
        <w:rPr>
          <w:rFonts w:cstheme="minorHAnsi"/>
        </w:rPr>
        <w:t xml:space="preserve"> was introduced to improve the energy efficiency of buildings, reduce carbon emissions and reduce the impact of climate change. Unfortunately, there appears to be less clarity </w:t>
      </w:r>
      <w:r w:rsidR="0074229F">
        <w:rPr>
          <w:rFonts w:cstheme="minorHAnsi"/>
        </w:rPr>
        <w:t>regarding how</w:t>
      </w:r>
      <w:r w:rsidRPr="00CF1397">
        <w:rPr>
          <w:rFonts w:cstheme="minorHAnsi"/>
        </w:rPr>
        <w:t xml:space="preserve"> requirements are going to be met now the UK has left the EU</w:t>
      </w:r>
      <w:r w:rsidRPr="00CF1397">
        <w:rPr>
          <w:rFonts w:cstheme="minorHAnsi"/>
        </w:rPr>
        <w:fldChar w:fldCharType="begin"/>
      </w:r>
      <w:r w:rsidR="009F0E07" w:rsidRPr="00CF1397">
        <w:rPr>
          <w:rFonts w:cstheme="minorHAnsi"/>
        </w:rPr>
        <w:instrText xml:space="preserve"> TA \l "EU : European Union" \s "EU" \c 1 </w:instrText>
      </w:r>
      <w:r w:rsidRPr="00CF1397">
        <w:rPr>
          <w:rFonts w:cstheme="minorHAnsi"/>
        </w:rPr>
        <w:fldChar w:fldCharType="end"/>
      </w:r>
      <w:r w:rsidRPr="00CF1397">
        <w:rPr>
          <w:rFonts w:cstheme="minorHAnsi"/>
        </w:rPr>
        <w:t xml:space="preserve">. According to the Code for Sustainable Homes (2006), ‘since May 2008 all new homes will have to have a sustainability certificate in the Home information pack.’ </w:t>
      </w:r>
      <w:r w:rsidR="001A3A9F" w:rsidRPr="00CF1397">
        <w:rPr>
          <w:rFonts w:cstheme="minorHAnsi"/>
          <w:shd w:val="clear" w:color="auto" w:fill="FFFFFF"/>
        </w:rPr>
        <w:t>(</w:t>
      </w:r>
      <w:r w:rsidR="00A44C9C">
        <w:rPr>
          <w:rFonts w:cstheme="minorHAnsi"/>
          <w:shd w:val="clear" w:color="auto" w:fill="FFFFFF"/>
        </w:rPr>
        <w:t>Home Builders Federation</w:t>
      </w:r>
      <w:r w:rsidR="001A3A9F" w:rsidRPr="00CF1397">
        <w:rPr>
          <w:rFonts w:cstheme="minorHAnsi"/>
          <w:shd w:val="clear" w:color="auto" w:fill="FFFFFF"/>
        </w:rPr>
        <w:t>, 2020)</w:t>
      </w:r>
      <w:r w:rsidR="001A3A9F" w:rsidRPr="00CF1397">
        <w:rPr>
          <w:rFonts w:cstheme="minorHAnsi"/>
        </w:rPr>
        <w:t xml:space="preserve"> </w:t>
      </w:r>
      <w:r w:rsidRPr="00CF1397">
        <w:rPr>
          <w:rFonts w:cstheme="minorHAnsi"/>
        </w:rPr>
        <w:t>The measurement and calculation of sustainability, is calculated by BREEAM</w:t>
      </w:r>
      <w:r w:rsidRPr="00CF1397">
        <w:rPr>
          <w:rFonts w:cstheme="minorHAnsi"/>
        </w:rPr>
        <w:fldChar w:fldCharType="begin"/>
      </w:r>
      <w:r w:rsidR="009F0E07" w:rsidRPr="00CF1397">
        <w:rPr>
          <w:rFonts w:cstheme="minorHAnsi"/>
        </w:rPr>
        <w:instrText xml:space="preserve"> TA \l "BREEAM : Building Research Establishment Environmental Assessment Method" \s "BREEAM" \c 1 </w:instrText>
      </w:r>
      <w:r w:rsidRPr="00CF1397">
        <w:rPr>
          <w:rFonts w:cstheme="minorHAnsi"/>
        </w:rPr>
        <w:fldChar w:fldCharType="end"/>
      </w:r>
      <w:r w:rsidRPr="00CF1397">
        <w:rPr>
          <w:rFonts w:cstheme="minorHAnsi"/>
        </w:rPr>
        <w:t xml:space="preserve">. BREEAM is a method </w:t>
      </w:r>
      <w:r w:rsidR="00612BF7">
        <w:rPr>
          <w:rFonts w:cstheme="minorHAnsi"/>
        </w:rPr>
        <w:t>used to measure the</w:t>
      </w:r>
      <w:r w:rsidRPr="00CF1397">
        <w:rPr>
          <w:rFonts w:cstheme="minorHAnsi"/>
        </w:rPr>
        <w:t xml:space="preserve"> environmental performance of new </w:t>
      </w:r>
      <w:r w:rsidR="00612BF7">
        <w:rPr>
          <w:rFonts w:cstheme="minorHAnsi"/>
        </w:rPr>
        <w:t>projects</w:t>
      </w:r>
      <w:r w:rsidRPr="00CF1397">
        <w:rPr>
          <w:rFonts w:cstheme="minorHAnsi"/>
        </w:rPr>
        <w:t xml:space="preserve"> and is </w:t>
      </w:r>
      <w:r w:rsidR="00612BF7">
        <w:rPr>
          <w:rFonts w:cstheme="minorHAnsi"/>
        </w:rPr>
        <w:t>perceived to set a good benchmark for</w:t>
      </w:r>
      <w:r w:rsidRPr="00CF1397">
        <w:rPr>
          <w:rFonts w:cstheme="minorHAnsi"/>
        </w:rPr>
        <w:t xml:space="preserve"> environmental design and management</w:t>
      </w:r>
      <w:r w:rsidR="00612BF7">
        <w:rPr>
          <w:rFonts w:cstheme="minorHAnsi"/>
        </w:rPr>
        <w:t>. BREEAM is also used to set the standard for Welsh Government projects.</w:t>
      </w:r>
    </w:p>
    <w:p w14:paraId="257035C9" w14:textId="77777777" w:rsidR="00A11BC6" w:rsidRDefault="00A11BC6" w:rsidP="00A11BC6">
      <w:pPr>
        <w:spacing w:line="360" w:lineRule="auto"/>
        <w:jc w:val="both"/>
        <w:rPr>
          <w:rFonts w:cstheme="minorHAnsi"/>
          <w:b/>
          <w:bCs/>
          <w:sz w:val="24"/>
          <w:szCs w:val="24"/>
        </w:rPr>
      </w:pPr>
    </w:p>
    <w:p w14:paraId="45D735FE" w14:textId="77777777" w:rsidR="00A11BC6" w:rsidRDefault="00A11BC6" w:rsidP="00A11BC6">
      <w:pPr>
        <w:spacing w:line="360" w:lineRule="auto"/>
        <w:jc w:val="both"/>
        <w:rPr>
          <w:rFonts w:cstheme="minorHAnsi"/>
          <w:b/>
          <w:bCs/>
          <w:sz w:val="24"/>
          <w:szCs w:val="24"/>
        </w:rPr>
      </w:pPr>
    </w:p>
    <w:p w14:paraId="1FCC550A" w14:textId="662573C5" w:rsidR="00012C8E" w:rsidRPr="00CF1397" w:rsidRDefault="001F10DD" w:rsidP="00A11BC6">
      <w:pPr>
        <w:spacing w:line="360" w:lineRule="auto"/>
        <w:jc w:val="both"/>
        <w:rPr>
          <w:rFonts w:cstheme="minorHAnsi"/>
          <w:sz w:val="24"/>
          <w:szCs w:val="24"/>
        </w:rPr>
      </w:pPr>
      <w:r w:rsidRPr="00CF1397">
        <w:rPr>
          <w:rFonts w:cstheme="minorHAnsi"/>
          <w:b/>
          <w:bCs/>
          <w:sz w:val="24"/>
          <w:szCs w:val="24"/>
        </w:rPr>
        <w:t>Passivhaus &amp; Active House</w:t>
      </w:r>
    </w:p>
    <w:p w14:paraId="7CE7124F" w14:textId="44938A54" w:rsidR="00FC39E6" w:rsidRDefault="002860E5" w:rsidP="00A11BC6">
      <w:pPr>
        <w:spacing w:line="360" w:lineRule="auto"/>
        <w:jc w:val="both"/>
        <w:rPr>
          <w:rFonts w:cstheme="minorHAnsi"/>
        </w:rPr>
      </w:pPr>
      <w:r>
        <w:rPr>
          <w:rFonts w:cstheme="minorHAnsi"/>
        </w:rPr>
        <w:t>Passivhaus &amp; Active House are the two techniques being analysed in this report</w:t>
      </w:r>
      <w:r w:rsidR="0074229F">
        <w:rPr>
          <w:rFonts w:cstheme="minorHAnsi"/>
        </w:rPr>
        <w:t>;</w:t>
      </w:r>
      <w:r>
        <w:rPr>
          <w:rFonts w:cstheme="minorHAnsi"/>
        </w:rPr>
        <w:t xml:space="preserve"> the aim is to discover if these techniques could be successful in combating the issues facing housing in Wales today and in the future. Both techniques have proven successful in different climates</w:t>
      </w:r>
      <w:r w:rsidR="0074229F">
        <w:rPr>
          <w:rFonts w:cstheme="minorHAnsi"/>
        </w:rPr>
        <w:t>,</w:t>
      </w:r>
      <w:r>
        <w:rPr>
          <w:rFonts w:cstheme="minorHAnsi"/>
        </w:rPr>
        <w:t xml:space="preserve"> especially in Eastern European countries</w:t>
      </w:r>
      <w:r w:rsidR="0074229F">
        <w:rPr>
          <w:rFonts w:cstheme="minorHAnsi"/>
        </w:rPr>
        <w:t>;</w:t>
      </w:r>
      <w:r>
        <w:rPr>
          <w:rFonts w:cstheme="minorHAnsi"/>
        </w:rPr>
        <w:t xml:space="preserve"> however, the unique climate in Wales could prove to be more of a challenge.</w:t>
      </w:r>
    </w:p>
    <w:p w14:paraId="47B661F3" w14:textId="6551BB21" w:rsidR="00130E48" w:rsidRPr="00CF1397" w:rsidRDefault="001F10DD" w:rsidP="00A11BC6">
      <w:pPr>
        <w:spacing w:line="360" w:lineRule="auto"/>
        <w:jc w:val="both"/>
        <w:rPr>
          <w:rFonts w:cstheme="minorHAnsi"/>
        </w:rPr>
      </w:pPr>
      <w:r w:rsidRPr="00CF1397">
        <w:rPr>
          <w:rFonts w:cstheme="minorHAnsi"/>
        </w:rPr>
        <w:t xml:space="preserve">Passivhaus is currently the more popular technique with </w:t>
      </w:r>
      <w:r w:rsidRPr="00471354">
        <w:rPr>
          <w:rFonts w:cstheme="minorHAnsi"/>
        </w:rPr>
        <w:t xml:space="preserve">a </w:t>
      </w:r>
      <w:r w:rsidR="00D95A17" w:rsidRPr="00471354">
        <w:rPr>
          <w:rFonts w:cstheme="minorHAnsi"/>
        </w:rPr>
        <w:t xml:space="preserve">large </w:t>
      </w:r>
      <w:r w:rsidRPr="00471354">
        <w:rPr>
          <w:rFonts w:cstheme="minorHAnsi"/>
        </w:rPr>
        <w:t xml:space="preserve">amount of information available in the form of technical breakdowns, criteria and case studies. Passivhaus buildings claim to provide ‘a high level of occupant comfort while using very little energy for heating and cooling.’ </w:t>
      </w:r>
      <w:r w:rsidR="00287A99" w:rsidRPr="00471354">
        <w:rPr>
          <w:rFonts w:cstheme="minorHAnsi"/>
          <w:shd w:val="clear" w:color="auto" w:fill="FFFFFF"/>
        </w:rPr>
        <w:t>(</w:t>
      </w:r>
      <w:r w:rsidR="00A724BE" w:rsidRPr="00471354">
        <w:rPr>
          <w:color w:val="000000"/>
          <w:shd w:val="clear" w:color="auto" w:fill="FFFFFF"/>
        </w:rPr>
        <w:t xml:space="preserve">Passivhaustrust.org.uk, </w:t>
      </w:r>
      <w:r w:rsidR="00287A99" w:rsidRPr="00471354">
        <w:rPr>
          <w:rFonts w:cstheme="minorHAnsi"/>
          <w:shd w:val="clear" w:color="auto" w:fill="FFFFFF"/>
        </w:rPr>
        <w:t>2013)</w:t>
      </w:r>
      <w:r w:rsidR="00287A99" w:rsidRPr="00471354">
        <w:rPr>
          <w:rFonts w:cstheme="minorHAnsi"/>
        </w:rPr>
        <w:t xml:space="preserve"> </w:t>
      </w:r>
      <w:r w:rsidR="00612BF7">
        <w:rPr>
          <w:rFonts w:cstheme="minorHAnsi"/>
        </w:rPr>
        <w:t xml:space="preserve">Buildings must the rigorous criteria set out to be certified by Passivhaus. </w:t>
      </w:r>
      <w:r w:rsidRPr="00471354">
        <w:rPr>
          <w:rFonts w:cstheme="minorHAnsi"/>
        </w:rPr>
        <w:t>The five main basic principles include:</w:t>
      </w:r>
    </w:p>
    <w:p w14:paraId="3AD88DDB" w14:textId="77777777" w:rsidR="00130E48" w:rsidRPr="00CF1397" w:rsidRDefault="001F10DD" w:rsidP="00A11BC6">
      <w:pPr>
        <w:pStyle w:val="ListParagraph"/>
        <w:numPr>
          <w:ilvl w:val="0"/>
          <w:numId w:val="34"/>
        </w:numPr>
        <w:spacing w:line="360" w:lineRule="auto"/>
        <w:jc w:val="both"/>
        <w:rPr>
          <w:rFonts w:cstheme="minorHAnsi"/>
        </w:rPr>
      </w:pPr>
      <w:r w:rsidRPr="00CF1397">
        <w:rPr>
          <w:rFonts w:cstheme="minorHAnsi"/>
        </w:rPr>
        <w:t>Low space heating energy demand</w:t>
      </w:r>
    </w:p>
    <w:p w14:paraId="20C6D796" w14:textId="77777777" w:rsidR="00130E48" w:rsidRPr="00CF1397" w:rsidRDefault="001F10DD" w:rsidP="00A11BC6">
      <w:pPr>
        <w:pStyle w:val="ListParagraph"/>
        <w:numPr>
          <w:ilvl w:val="0"/>
          <w:numId w:val="34"/>
        </w:numPr>
        <w:spacing w:line="360" w:lineRule="auto"/>
        <w:jc w:val="both"/>
        <w:rPr>
          <w:rFonts w:cstheme="minorHAnsi"/>
        </w:rPr>
      </w:pPr>
      <w:r w:rsidRPr="00CF1397">
        <w:rPr>
          <w:rFonts w:cstheme="minorHAnsi"/>
        </w:rPr>
        <w:t xml:space="preserve">Low cooling energy demand </w:t>
      </w:r>
    </w:p>
    <w:p w14:paraId="074964D8" w14:textId="77777777" w:rsidR="00130E48" w:rsidRPr="00CF1397" w:rsidRDefault="001F10DD" w:rsidP="00A11BC6">
      <w:pPr>
        <w:pStyle w:val="ListParagraph"/>
        <w:numPr>
          <w:ilvl w:val="0"/>
          <w:numId w:val="34"/>
        </w:numPr>
        <w:spacing w:line="360" w:lineRule="auto"/>
        <w:jc w:val="both"/>
        <w:rPr>
          <w:rFonts w:cstheme="minorHAnsi"/>
        </w:rPr>
      </w:pPr>
      <w:r w:rsidRPr="00CF1397">
        <w:rPr>
          <w:rFonts w:cstheme="minorHAnsi"/>
        </w:rPr>
        <w:t>Renewable Primary Energy Demand not to exceed set levels</w:t>
      </w:r>
    </w:p>
    <w:p w14:paraId="25AE73A9" w14:textId="77777777" w:rsidR="00130E48" w:rsidRPr="00CF1397" w:rsidRDefault="001F10DD" w:rsidP="00A11BC6">
      <w:pPr>
        <w:pStyle w:val="ListParagraph"/>
        <w:numPr>
          <w:ilvl w:val="0"/>
          <w:numId w:val="34"/>
        </w:numPr>
        <w:spacing w:line="360" w:lineRule="auto"/>
        <w:jc w:val="both"/>
        <w:rPr>
          <w:rFonts w:cstheme="minorHAnsi"/>
        </w:rPr>
      </w:pPr>
      <w:r w:rsidRPr="00CF1397">
        <w:rPr>
          <w:rFonts w:cstheme="minorHAnsi"/>
        </w:rPr>
        <w:t>Specific levels of airtightness</w:t>
      </w:r>
    </w:p>
    <w:p w14:paraId="3097CEEC" w14:textId="45084725" w:rsidR="00D834F3" w:rsidRDefault="001F10DD" w:rsidP="00A11BC6">
      <w:pPr>
        <w:pStyle w:val="ListParagraph"/>
        <w:numPr>
          <w:ilvl w:val="0"/>
          <w:numId w:val="34"/>
        </w:numPr>
        <w:spacing w:line="360" w:lineRule="auto"/>
        <w:jc w:val="both"/>
        <w:rPr>
          <w:rFonts w:cstheme="minorHAnsi"/>
        </w:rPr>
      </w:pPr>
      <w:r w:rsidRPr="00CF1397">
        <w:rPr>
          <w:rFonts w:cstheme="minorHAnsi"/>
        </w:rPr>
        <w:t>Sufficient levels of thermal comfort</w:t>
      </w:r>
    </w:p>
    <w:p w14:paraId="699E3F57" w14:textId="329C9A1A" w:rsidR="002A4AFA" w:rsidRPr="002A4AFA" w:rsidRDefault="00A11BC6" w:rsidP="00A11BC6">
      <w:pPr>
        <w:jc w:val="both"/>
      </w:pPr>
      <w:r w:rsidRPr="00CF1397">
        <w:rPr>
          <w:noProof/>
        </w:rPr>
        <mc:AlternateContent>
          <mc:Choice Requires="wps">
            <w:drawing>
              <wp:anchor distT="0" distB="0" distL="114300" distR="114300" simplePos="0" relativeHeight="251672576" behindDoc="0" locked="0" layoutInCell="1" allowOverlap="1" wp14:anchorId="438A32A7" wp14:editId="3CD0B69B">
                <wp:simplePos x="0" y="0"/>
                <wp:positionH relativeFrom="margin">
                  <wp:align>left</wp:align>
                </wp:positionH>
                <wp:positionV relativeFrom="paragraph">
                  <wp:posOffset>3500755</wp:posOffset>
                </wp:positionV>
                <wp:extent cx="5731510" cy="708660"/>
                <wp:effectExtent l="0" t="0" r="2540" b="0"/>
                <wp:wrapSquare wrapText="bothSides"/>
                <wp:docPr id="25" name="Text Box 25"/>
                <wp:cNvGraphicFramePr/>
                <a:graphic xmlns:a="http://schemas.openxmlformats.org/drawingml/2006/main">
                  <a:graphicData uri="http://schemas.microsoft.com/office/word/2010/wordprocessingShape">
                    <wps:wsp>
                      <wps:cNvSpPr txBox="1"/>
                      <wps:spPr>
                        <a:xfrm>
                          <a:off x="0" y="0"/>
                          <a:ext cx="5731510" cy="708660"/>
                        </a:xfrm>
                        <a:prstGeom prst="rect">
                          <a:avLst/>
                        </a:prstGeom>
                        <a:solidFill>
                          <a:prstClr val="white"/>
                        </a:solidFill>
                        <a:ln>
                          <a:noFill/>
                        </a:ln>
                      </wps:spPr>
                      <wps:txbx>
                        <w:txbxContent>
                          <w:p w14:paraId="1B7B655B" w14:textId="2B86CF8B" w:rsidR="008E5745" w:rsidRPr="00A11BC6" w:rsidRDefault="008E5745" w:rsidP="00813825">
                            <w:pPr>
                              <w:spacing w:line="360" w:lineRule="auto"/>
                              <w:rPr>
                                <w:rFonts w:cstheme="minorHAnsi"/>
                                <w:i/>
                                <w:iCs/>
                                <w:sz w:val="16"/>
                                <w:szCs w:val="16"/>
                              </w:rPr>
                            </w:pPr>
                            <w:bookmarkStart w:id="17" w:name="_Toc41398457"/>
                            <w:bookmarkStart w:id="18" w:name="_Toc41584231"/>
                            <w:bookmarkStart w:id="19" w:name="_Toc41653186"/>
                            <w:bookmarkStart w:id="20" w:name="_Toc41653324"/>
                            <w:bookmarkStart w:id="21" w:name="_Toc41655626"/>
                            <w:bookmarkStart w:id="22" w:name="_Toc41655745"/>
                            <w:bookmarkStart w:id="23" w:name="_Toc41748499"/>
                            <w:bookmarkStart w:id="24" w:name="_Toc41911949"/>
                            <w:bookmarkStart w:id="25" w:name="_Toc42271047"/>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3</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18 homes in Swansea, designed by Architype, at Milford Way, built following Passivhaus principles. (</w:t>
                            </w:r>
                            <w:bookmarkEnd w:id="17"/>
                            <w:bookmarkEnd w:id="18"/>
                            <w:r w:rsidRPr="00A11BC6">
                              <w:rPr>
                                <w:rFonts w:cstheme="minorHAnsi"/>
                                <w:i/>
                                <w:iCs/>
                                <w:sz w:val="16"/>
                                <w:szCs w:val="16"/>
                              </w:rPr>
                              <w:t>Source:</w:t>
                            </w:r>
                            <w:r w:rsidRPr="00A11BC6">
                              <w:rPr>
                                <w:rFonts w:cstheme="minorHAnsi"/>
                                <w:sz w:val="16"/>
                                <w:szCs w:val="16"/>
                              </w:rPr>
                              <w:t xml:space="preserve"> </w:t>
                            </w:r>
                            <w:r w:rsidRPr="00A11BC6">
                              <w:rPr>
                                <w:rFonts w:cstheme="minorHAnsi"/>
                                <w:i/>
                                <w:iCs/>
                                <w:sz w:val="16"/>
                                <w:szCs w:val="16"/>
                              </w:rPr>
                              <w:t>https://www.architype.co.uk/blog/new-passivhaus-social-housing-completes-for-swansea-residents/)</w:t>
                            </w:r>
                            <w:bookmarkEnd w:id="19"/>
                            <w:bookmarkEnd w:id="20"/>
                            <w:bookmarkEnd w:id="21"/>
                            <w:bookmarkEnd w:id="22"/>
                            <w:bookmarkEnd w:id="23"/>
                            <w:bookmarkEnd w:id="24"/>
                            <w:bookmarkEnd w:id="25"/>
                          </w:p>
                          <w:p w14:paraId="67EC1E89" w14:textId="77777777" w:rsidR="008E5745" w:rsidRPr="00C17B43" w:rsidRDefault="008E5745" w:rsidP="009D41CB">
                            <w:pPr>
                              <w:pStyle w:val="Caption"/>
                              <w:rPr>
                                <w:rFonts w:ascii="Arial" w:hAnsi="Arial" w:cs="Arial"/>
                                <w:noProof/>
                                <w:color w:val="FF000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8A32A7" id="Text Box 25" o:spid="_x0000_s1027" type="#_x0000_t202" style="position:absolute;left:0;text-align:left;margin-left:0;margin-top:275.65pt;width:451.3pt;height:55.8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CR6MgIAAGkEAAAOAAAAZHJzL2Uyb0RvYy54bWysVFFv2yAQfp+0/4B4X5xkSlpZcaosVaZJ&#10;UVspmfpMMMRIwDEgsbtfvwPHadftadoLPu6Og+/77ry464wmZ+GDAlvRyWhMibAcamWPFf2+33y6&#10;pSREZmumwYqKvohA75YfPyxaV4opNKBr4QkWsaFsXUWbGF1ZFIE3wrAwAicsBiV4wyJu/bGoPWux&#10;utHFdDyeFy342nngIgT03vdBusz1pRQ8PkoZRCS6ovi2mFef10Nai+WClUfPXKP45RnsH15hmLJ4&#10;6bXUPYuMnLz6o5RR3EMAGUccTAFSKi4yBkQzGb9Ds2uYExkLkhPclabw/8ryh/OTJ6qu6HRGiWUG&#10;NdqLLpIv0BF0IT+tCyWm7Rwmxg79qPPgD+hMsDvpTfoiIIJxZPrlym6qxtE5u/k8mU0wxDF2M76d&#10;zzP9xetp50P8KsCQZFTUo3qZVHbehogvwdQhJV0WQKt6o7ROmxRYa0/ODJVuGxVFeiOe+C1L25Rr&#10;IZ3qw8lTJIg9lGTF7tBlSq4wD1C/IHoPff8ExzcK79uyEJ+Yx4ZBVDgE8REXqaGtKFwsShrwP//m&#10;T/moI0YpabEBKxp+nJgXlOhvFhVO3ToYfjAOg2FPZg2IdILj5Xg28YCPejClB/OMs7FKt2CIWY53&#10;VTQO5jr2Y4CzxcVqlZOwJx2LW7tzPJUeeN13z8y7iyoR9XyAoTVZ+U6cPrdneXWKIFVWLvHas3ih&#10;G/s5y3OZvTQwb/c56/UPsfwFAAD//wMAUEsDBBQABgAIAAAAIQAfbWkg3gAAAAgBAAAPAAAAZHJz&#10;L2Rvd25yZXYueG1sTI/BTsMwEETvSPyDtUhcEHUa1IiGOBW09AaHlqpnN16SiHgd2U6T/j3bExxX&#10;s3rzplhNthNn9KF1pGA+S0AgVc60VCs4fG0fn0GEqMnozhEquGCAVXl7U+jcuJF2eN7HWjCEQq4V&#10;NDH2uZShatDqMHM9Emffzlsd+fS1NF6PDLedTJMkk1a3xA2N7nHdYPWzH6yCbOOHcUfrh83h/UN/&#10;9nV6fLsclbq/m15fQESc4t8zXPVZHUp2OrmBTBCdAh4SFSwW8ycQHC+TNANxYnaWLkGWhfw/oPwF&#10;AAD//wMAUEsBAi0AFAAGAAgAAAAhALaDOJL+AAAA4QEAABMAAAAAAAAAAAAAAAAAAAAAAFtDb250&#10;ZW50X1R5cGVzXS54bWxQSwECLQAUAAYACAAAACEAOP0h/9YAAACUAQAACwAAAAAAAAAAAAAAAAAv&#10;AQAAX3JlbHMvLnJlbHNQSwECLQAUAAYACAAAACEAz8QkejICAABpBAAADgAAAAAAAAAAAAAAAAAu&#10;AgAAZHJzL2Uyb0RvYy54bWxQSwECLQAUAAYACAAAACEAH21pIN4AAAAIAQAADwAAAAAAAAAAAAAA&#10;AACMBAAAZHJzL2Rvd25yZXYueG1sUEsFBgAAAAAEAAQA8wAAAJcFAAAAAA==&#10;" stroked="f">
                <v:textbox inset="0,0,0,0">
                  <w:txbxContent>
                    <w:p w14:paraId="1B7B655B" w14:textId="2B86CF8B" w:rsidR="008E5745" w:rsidRPr="00A11BC6" w:rsidRDefault="008E5745" w:rsidP="00813825">
                      <w:pPr>
                        <w:spacing w:line="360" w:lineRule="auto"/>
                        <w:rPr>
                          <w:rFonts w:cstheme="minorHAnsi"/>
                          <w:i/>
                          <w:iCs/>
                          <w:sz w:val="16"/>
                          <w:szCs w:val="16"/>
                        </w:rPr>
                      </w:pPr>
                      <w:bookmarkStart w:id="26" w:name="_Toc41398457"/>
                      <w:bookmarkStart w:id="27" w:name="_Toc41584231"/>
                      <w:bookmarkStart w:id="28" w:name="_Toc41653186"/>
                      <w:bookmarkStart w:id="29" w:name="_Toc41653324"/>
                      <w:bookmarkStart w:id="30" w:name="_Toc41655626"/>
                      <w:bookmarkStart w:id="31" w:name="_Toc41655745"/>
                      <w:bookmarkStart w:id="32" w:name="_Toc41748499"/>
                      <w:bookmarkStart w:id="33" w:name="_Toc41911949"/>
                      <w:bookmarkStart w:id="34" w:name="_Toc42271047"/>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3</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18 homes in Swansea, designed by Architype, at Milford Way, built following Passivhaus principles. (</w:t>
                      </w:r>
                      <w:bookmarkEnd w:id="26"/>
                      <w:bookmarkEnd w:id="27"/>
                      <w:r w:rsidRPr="00A11BC6">
                        <w:rPr>
                          <w:rFonts w:cstheme="minorHAnsi"/>
                          <w:i/>
                          <w:iCs/>
                          <w:sz w:val="16"/>
                          <w:szCs w:val="16"/>
                        </w:rPr>
                        <w:t>Source:</w:t>
                      </w:r>
                      <w:r w:rsidRPr="00A11BC6">
                        <w:rPr>
                          <w:rFonts w:cstheme="minorHAnsi"/>
                          <w:sz w:val="16"/>
                          <w:szCs w:val="16"/>
                        </w:rPr>
                        <w:t xml:space="preserve"> </w:t>
                      </w:r>
                      <w:r w:rsidRPr="00A11BC6">
                        <w:rPr>
                          <w:rFonts w:cstheme="minorHAnsi"/>
                          <w:i/>
                          <w:iCs/>
                          <w:sz w:val="16"/>
                          <w:szCs w:val="16"/>
                        </w:rPr>
                        <w:t>https://www.architype.co.uk/blog/new-passivhaus-social-housing-completes-for-swansea-residents/)</w:t>
                      </w:r>
                      <w:bookmarkEnd w:id="28"/>
                      <w:bookmarkEnd w:id="29"/>
                      <w:bookmarkEnd w:id="30"/>
                      <w:bookmarkEnd w:id="31"/>
                      <w:bookmarkEnd w:id="32"/>
                      <w:bookmarkEnd w:id="33"/>
                      <w:bookmarkEnd w:id="34"/>
                    </w:p>
                    <w:p w14:paraId="67EC1E89" w14:textId="77777777" w:rsidR="008E5745" w:rsidRPr="00C17B43" w:rsidRDefault="008E5745" w:rsidP="009D41CB">
                      <w:pPr>
                        <w:pStyle w:val="Caption"/>
                        <w:rPr>
                          <w:rFonts w:ascii="Arial" w:hAnsi="Arial" w:cs="Arial"/>
                          <w:noProof/>
                          <w:color w:val="FF0000"/>
                        </w:rPr>
                      </w:pPr>
                    </w:p>
                  </w:txbxContent>
                </v:textbox>
                <w10:wrap type="square" anchorx="margin"/>
              </v:shape>
            </w:pict>
          </mc:Fallback>
        </mc:AlternateContent>
      </w:r>
      <w:r w:rsidR="002A4AFA" w:rsidRPr="00CF1397">
        <w:rPr>
          <w:noProof/>
        </w:rPr>
        <w:drawing>
          <wp:anchor distT="0" distB="0" distL="114300" distR="114300" simplePos="0" relativeHeight="251663360" behindDoc="0" locked="0" layoutInCell="1" allowOverlap="1" wp14:anchorId="70EA6D4A" wp14:editId="51F21C42">
            <wp:simplePos x="0" y="0"/>
            <wp:positionH relativeFrom="margin">
              <wp:align>left</wp:align>
            </wp:positionH>
            <wp:positionV relativeFrom="paragraph">
              <wp:posOffset>296545</wp:posOffset>
            </wp:positionV>
            <wp:extent cx="5731510" cy="3390265"/>
            <wp:effectExtent l="0" t="0" r="2540" b="63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378825" name="Picture 13"/>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731510" cy="3390265"/>
                    </a:xfrm>
                    <a:prstGeom prst="rect">
                      <a:avLst/>
                    </a:prstGeom>
                    <a:noFill/>
                    <a:ln>
                      <a:noFill/>
                    </a:ln>
                  </pic:spPr>
                </pic:pic>
              </a:graphicData>
            </a:graphic>
            <wp14:sizeRelV relativeFrom="margin">
              <wp14:pctHeight>0</wp14:pctHeight>
            </wp14:sizeRelV>
          </wp:anchor>
        </w:drawing>
      </w:r>
      <w:r w:rsidR="002A4AFA" w:rsidRPr="00D834F3">
        <w:rPr>
          <w:rFonts w:cstheme="minorHAnsi"/>
          <w:shd w:val="clear" w:color="auto" w:fill="FFFFFF"/>
        </w:rPr>
        <w:t>(</w:t>
      </w:r>
      <w:r w:rsidR="002A4AFA" w:rsidRPr="00687943">
        <w:t>International Passive House Association</w:t>
      </w:r>
      <w:r w:rsidR="002A4AFA" w:rsidRPr="00D834F3">
        <w:rPr>
          <w:rFonts w:cstheme="minorHAnsi"/>
          <w:shd w:val="clear" w:color="auto" w:fill="FFFFFF"/>
        </w:rPr>
        <w:t>, 2015)</w:t>
      </w:r>
    </w:p>
    <w:p w14:paraId="2A31CE2D" w14:textId="12ED3F28" w:rsidR="002A4AFA" w:rsidRDefault="002A4AFA" w:rsidP="00A11BC6">
      <w:pPr>
        <w:spacing w:line="360" w:lineRule="auto"/>
        <w:jc w:val="both"/>
        <w:rPr>
          <w:rFonts w:cstheme="minorHAnsi"/>
        </w:rPr>
      </w:pPr>
    </w:p>
    <w:p w14:paraId="0C3D9E70" w14:textId="05585E99" w:rsidR="00130E48" w:rsidRPr="00CF1397" w:rsidRDefault="001F10DD" w:rsidP="00A11BC6">
      <w:pPr>
        <w:spacing w:line="360" w:lineRule="auto"/>
        <w:jc w:val="both"/>
        <w:rPr>
          <w:rFonts w:cstheme="minorHAnsi"/>
        </w:rPr>
      </w:pPr>
      <w:r w:rsidRPr="00CF1397">
        <w:rPr>
          <w:rFonts w:cstheme="minorHAnsi"/>
        </w:rPr>
        <w:t xml:space="preserve">Passivhaus also claims to provide a 'crucial opportunity' to help overcome two significant challenges in the construction industry in the UK. 'Building regulations are tightening, requiring more energy-efficient buildings, and targeting zero carbon new homes by 2016.' </w:t>
      </w:r>
      <w:r w:rsidR="00092E15" w:rsidRPr="00CF1397">
        <w:rPr>
          <w:rFonts w:cstheme="minorHAnsi"/>
          <w:shd w:val="clear" w:color="auto" w:fill="FFFFFF"/>
        </w:rPr>
        <w:t>(Active House, 2011)</w:t>
      </w:r>
    </w:p>
    <w:p w14:paraId="22EAA761" w14:textId="3A2A7502" w:rsidR="00A11BC6" w:rsidRPr="00CF1397" w:rsidRDefault="001F10DD" w:rsidP="00A11BC6">
      <w:pPr>
        <w:spacing w:line="360" w:lineRule="auto"/>
        <w:jc w:val="both"/>
        <w:rPr>
          <w:rFonts w:cstheme="minorHAnsi"/>
        </w:rPr>
      </w:pPr>
      <w:r w:rsidRPr="00CF1397">
        <w:rPr>
          <w:rFonts w:cstheme="minorHAnsi"/>
        </w:rPr>
        <w:t>Active House</w:t>
      </w:r>
      <w:r w:rsidR="007C4AB3" w:rsidRPr="00CF1397">
        <w:rPr>
          <w:rFonts w:cstheme="minorHAnsi"/>
        </w:rPr>
        <w:t>, which claims to be an ‘evolution’ of the Passivhaus Standard</w:t>
      </w:r>
      <w:r w:rsidR="00F60CDD" w:rsidRPr="00CF1397">
        <w:rPr>
          <w:rFonts w:cstheme="minorHAnsi"/>
        </w:rPr>
        <w:t xml:space="preserve">, </w:t>
      </w:r>
      <w:r w:rsidR="00F06C6E" w:rsidRPr="00CF1397">
        <w:rPr>
          <w:rFonts w:cstheme="minorHAnsi"/>
        </w:rPr>
        <w:t>is becoming increasingly popular in the UK</w:t>
      </w:r>
      <w:r w:rsidR="00617BF5" w:rsidRPr="00CF1397">
        <w:rPr>
          <w:rFonts w:cstheme="minorHAnsi"/>
        </w:rPr>
        <w:t>.</w:t>
      </w:r>
      <w:r w:rsidR="00303740" w:rsidRPr="00CF1397">
        <w:rPr>
          <w:rFonts w:cstheme="minorHAnsi"/>
        </w:rPr>
        <w:t xml:space="preserve"> </w:t>
      </w:r>
      <w:r w:rsidR="00A234E1" w:rsidRPr="00CF1397">
        <w:rPr>
          <w:rFonts w:cstheme="minorHAnsi"/>
        </w:rPr>
        <w:t xml:space="preserve">Due to the abundance of information available regarding the Passivhaus Standard, </w:t>
      </w:r>
      <w:r w:rsidR="002026B8" w:rsidRPr="00CF1397">
        <w:rPr>
          <w:rFonts w:cstheme="minorHAnsi"/>
        </w:rPr>
        <w:t xml:space="preserve">it has been an essential part of </w:t>
      </w:r>
      <w:r w:rsidR="003B3D90" w:rsidRPr="00CF1397">
        <w:rPr>
          <w:rFonts w:cstheme="minorHAnsi"/>
        </w:rPr>
        <w:t xml:space="preserve">this investigation to inform the reader about Active House. </w:t>
      </w:r>
      <w:r w:rsidR="006D3E8F" w:rsidRPr="00CF1397">
        <w:rPr>
          <w:rFonts w:cstheme="minorHAnsi"/>
        </w:rPr>
        <w:t xml:space="preserve">Active </w:t>
      </w:r>
      <w:r w:rsidR="006D3E8F" w:rsidRPr="00471354">
        <w:rPr>
          <w:rFonts w:cstheme="minorHAnsi"/>
        </w:rPr>
        <w:t xml:space="preserve">House </w:t>
      </w:r>
      <w:r w:rsidR="00A63A53" w:rsidRPr="00471354">
        <w:rPr>
          <w:rFonts w:cstheme="minorHAnsi"/>
        </w:rPr>
        <w:t xml:space="preserve">purports to </w:t>
      </w:r>
      <w:r w:rsidR="006D3E8F" w:rsidRPr="00471354">
        <w:rPr>
          <w:rFonts w:cstheme="minorHAnsi"/>
        </w:rPr>
        <w:t xml:space="preserve">encourage </w:t>
      </w:r>
      <w:r w:rsidR="00863A71" w:rsidRPr="00471354">
        <w:rPr>
          <w:rFonts w:cstheme="minorHAnsi"/>
        </w:rPr>
        <w:t xml:space="preserve">comfort, more natural light and ventilation into </w:t>
      </w:r>
      <w:r w:rsidR="00392EC1" w:rsidRPr="00471354">
        <w:rPr>
          <w:rFonts w:cstheme="minorHAnsi"/>
        </w:rPr>
        <w:t>a building</w:t>
      </w:r>
      <w:r w:rsidR="001B502E" w:rsidRPr="00471354">
        <w:rPr>
          <w:rFonts w:cstheme="minorHAnsi"/>
        </w:rPr>
        <w:t xml:space="preserve">. </w:t>
      </w:r>
      <w:r w:rsidR="007F6D6B" w:rsidRPr="00471354">
        <w:rPr>
          <w:rFonts w:cstheme="minorHAnsi"/>
          <w:shd w:val="clear" w:color="auto" w:fill="FFFFFF"/>
        </w:rPr>
        <w:t>(</w:t>
      </w:r>
      <w:r w:rsidR="004C6386" w:rsidRPr="00471354">
        <w:rPr>
          <w:rStyle w:val="selectable"/>
        </w:rPr>
        <w:t xml:space="preserve">Roof-Maker Ltd, </w:t>
      </w:r>
      <w:r w:rsidR="007F6D6B" w:rsidRPr="00471354">
        <w:rPr>
          <w:rFonts w:cstheme="minorHAnsi"/>
          <w:shd w:val="clear" w:color="auto" w:fill="FFFFFF"/>
        </w:rPr>
        <w:t>20</w:t>
      </w:r>
      <w:r w:rsidR="00E427BA" w:rsidRPr="00471354">
        <w:rPr>
          <w:rFonts w:cstheme="minorHAnsi"/>
          <w:shd w:val="clear" w:color="auto" w:fill="FFFFFF"/>
        </w:rPr>
        <w:t>19</w:t>
      </w:r>
      <w:r w:rsidR="007F6D6B" w:rsidRPr="00471354">
        <w:rPr>
          <w:rFonts w:cstheme="minorHAnsi"/>
          <w:shd w:val="clear" w:color="auto" w:fill="FFFFFF"/>
        </w:rPr>
        <w:t>)</w:t>
      </w:r>
      <w:r w:rsidR="007F6D6B" w:rsidRPr="00471354">
        <w:rPr>
          <w:rFonts w:cstheme="minorHAnsi"/>
          <w:sz w:val="20"/>
          <w:szCs w:val="20"/>
          <w:shd w:val="clear" w:color="auto" w:fill="FFFFFF"/>
        </w:rPr>
        <w:t xml:space="preserve"> </w:t>
      </w:r>
      <w:r w:rsidR="00D3470A">
        <w:rPr>
          <w:rFonts w:cstheme="minorHAnsi"/>
        </w:rPr>
        <w:t>A building constructed to the Active House principles can be described as</w:t>
      </w:r>
      <w:r w:rsidR="00B3528F" w:rsidRPr="00471354">
        <w:rPr>
          <w:rFonts w:cstheme="minorHAnsi"/>
        </w:rPr>
        <w:t xml:space="preserve">, ‘’a building </w:t>
      </w:r>
      <w:r w:rsidR="00F67E68" w:rsidRPr="00471354">
        <w:rPr>
          <w:rFonts w:cstheme="minorHAnsi"/>
        </w:rPr>
        <w:t xml:space="preserve">that supports the wider grid network by intelligently integrating renewable </w:t>
      </w:r>
      <w:r w:rsidR="009F39F8" w:rsidRPr="00471354">
        <w:rPr>
          <w:rFonts w:cstheme="minorHAnsi"/>
        </w:rPr>
        <w:t>energy technologies for heat, power and transport.’’</w:t>
      </w:r>
      <w:r w:rsidR="00CF4242" w:rsidRPr="00471354">
        <w:rPr>
          <w:rFonts w:cstheme="minorHAnsi"/>
        </w:rPr>
        <w:t xml:space="preserve"> </w:t>
      </w:r>
      <w:r w:rsidR="00EC3848" w:rsidRPr="00471354">
        <w:rPr>
          <w:rFonts w:cstheme="minorHAnsi"/>
        </w:rPr>
        <w:t xml:space="preserve">The buildings are centred around six main </w:t>
      </w:r>
      <w:r w:rsidR="00D3470A">
        <w:rPr>
          <w:rFonts w:cstheme="minorHAnsi"/>
        </w:rPr>
        <w:t>criteria</w:t>
      </w:r>
      <w:r w:rsidR="00EC3848" w:rsidRPr="00471354">
        <w:rPr>
          <w:rFonts w:cstheme="minorHAnsi"/>
        </w:rPr>
        <w:t>:</w:t>
      </w:r>
    </w:p>
    <w:p w14:paraId="5043E1EC" w14:textId="6991E48D" w:rsidR="004F6828" w:rsidRPr="00CF1397" w:rsidRDefault="001F10DD" w:rsidP="00A11BC6">
      <w:pPr>
        <w:pStyle w:val="ListParagraph"/>
        <w:numPr>
          <w:ilvl w:val="0"/>
          <w:numId w:val="37"/>
        </w:numPr>
        <w:spacing w:line="360" w:lineRule="auto"/>
        <w:jc w:val="both"/>
        <w:rPr>
          <w:rFonts w:cstheme="minorHAnsi"/>
        </w:rPr>
      </w:pPr>
      <w:r w:rsidRPr="00CF1397">
        <w:rPr>
          <w:rFonts w:cstheme="minorHAnsi"/>
        </w:rPr>
        <w:t xml:space="preserve">Building </w:t>
      </w:r>
      <w:r w:rsidR="00D3470A">
        <w:rPr>
          <w:rFonts w:cstheme="minorHAnsi"/>
        </w:rPr>
        <w:t xml:space="preserve">Materials </w:t>
      </w:r>
      <w:r w:rsidRPr="00CF1397">
        <w:rPr>
          <w:rFonts w:cstheme="minorHAnsi"/>
        </w:rPr>
        <w:t>and Passive Design</w:t>
      </w:r>
    </w:p>
    <w:p w14:paraId="573EF925" w14:textId="556013A6" w:rsidR="007B3E8B" w:rsidRPr="00CF1397" w:rsidRDefault="00D3470A" w:rsidP="00A11BC6">
      <w:pPr>
        <w:pStyle w:val="ListParagraph"/>
        <w:numPr>
          <w:ilvl w:val="0"/>
          <w:numId w:val="37"/>
        </w:numPr>
        <w:spacing w:line="360" w:lineRule="auto"/>
        <w:jc w:val="both"/>
        <w:rPr>
          <w:rFonts w:cstheme="minorHAnsi"/>
        </w:rPr>
      </w:pPr>
      <w:r>
        <w:rPr>
          <w:rFonts w:cstheme="minorHAnsi"/>
        </w:rPr>
        <w:t>Sustainable Energy Systems</w:t>
      </w:r>
    </w:p>
    <w:p w14:paraId="25E8D530" w14:textId="2452A73C" w:rsidR="007B3E8B" w:rsidRPr="00CF1397" w:rsidRDefault="00D3470A" w:rsidP="00A11BC6">
      <w:pPr>
        <w:pStyle w:val="ListParagraph"/>
        <w:numPr>
          <w:ilvl w:val="0"/>
          <w:numId w:val="37"/>
        </w:numPr>
        <w:spacing w:line="360" w:lineRule="auto"/>
        <w:jc w:val="both"/>
        <w:rPr>
          <w:rFonts w:cstheme="minorHAnsi"/>
        </w:rPr>
      </w:pPr>
      <w:r>
        <w:rPr>
          <w:rFonts w:cstheme="minorHAnsi"/>
        </w:rPr>
        <w:t>Renewable Energy</w:t>
      </w:r>
    </w:p>
    <w:p w14:paraId="7047569F" w14:textId="77777777" w:rsidR="00B27F0F" w:rsidRPr="00CF1397" w:rsidRDefault="001F10DD" w:rsidP="00A11BC6">
      <w:pPr>
        <w:pStyle w:val="ListParagraph"/>
        <w:numPr>
          <w:ilvl w:val="0"/>
          <w:numId w:val="37"/>
        </w:numPr>
        <w:spacing w:line="360" w:lineRule="auto"/>
        <w:jc w:val="both"/>
        <w:rPr>
          <w:rFonts w:cstheme="minorHAnsi"/>
        </w:rPr>
      </w:pPr>
      <w:r w:rsidRPr="00CF1397">
        <w:rPr>
          <w:rFonts w:cstheme="minorHAnsi"/>
        </w:rPr>
        <w:t>Energy Storage</w:t>
      </w:r>
    </w:p>
    <w:p w14:paraId="7BD2F6D6" w14:textId="78F40A1F" w:rsidR="00B27F0F" w:rsidRPr="00CF1397" w:rsidRDefault="00D3470A" w:rsidP="00A11BC6">
      <w:pPr>
        <w:pStyle w:val="ListParagraph"/>
        <w:numPr>
          <w:ilvl w:val="0"/>
          <w:numId w:val="37"/>
        </w:numPr>
        <w:spacing w:line="360" w:lineRule="auto"/>
        <w:jc w:val="both"/>
        <w:rPr>
          <w:rFonts w:cstheme="minorHAnsi"/>
        </w:rPr>
      </w:pPr>
      <w:r>
        <w:rPr>
          <w:rFonts w:cstheme="minorHAnsi"/>
        </w:rPr>
        <w:t>Services for Electric Vehicles</w:t>
      </w:r>
    </w:p>
    <w:p w14:paraId="6754714B" w14:textId="2B29404C" w:rsidR="00B27F0F" w:rsidRPr="00CF1397" w:rsidRDefault="00D3470A" w:rsidP="00A11BC6">
      <w:pPr>
        <w:pStyle w:val="ListParagraph"/>
        <w:numPr>
          <w:ilvl w:val="0"/>
          <w:numId w:val="37"/>
        </w:numPr>
        <w:spacing w:line="360" w:lineRule="auto"/>
        <w:jc w:val="both"/>
        <w:rPr>
          <w:rFonts w:cstheme="minorHAnsi"/>
        </w:rPr>
      </w:pPr>
      <w:r>
        <w:rPr>
          <w:rFonts w:cstheme="minorHAnsi"/>
        </w:rPr>
        <w:t>A coherence between the microgrids the national energy network</w:t>
      </w:r>
    </w:p>
    <w:p w14:paraId="2D8B2656" w14:textId="07463FBB" w:rsidR="006D4AA5" w:rsidRDefault="001F10DD" w:rsidP="00A11BC6">
      <w:pPr>
        <w:spacing w:line="360" w:lineRule="auto"/>
        <w:ind w:left="7200"/>
        <w:jc w:val="both"/>
        <w:rPr>
          <w:rFonts w:cstheme="minorHAnsi"/>
          <w:shd w:val="clear" w:color="auto" w:fill="FFFFFF"/>
        </w:rPr>
      </w:pPr>
      <w:r w:rsidRPr="00CF1397">
        <w:rPr>
          <w:rFonts w:cstheme="minorHAnsi"/>
          <w:shd w:val="clear" w:color="auto" w:fill="FFFFFF"/>
        </w:rPr>
        <w:t>(Clarke</w:t>
      </w:r>
      <w:r w:rsidR="004C5E0D">
        <w:rPr>
          <w:rFonts w:cstheme="minorHAnsi"/>
          <w:shd w:val="clear" w:color="auto" w:fill="FFFFFF"/>
        </w:rPr>
        <w:t xml:space="preserve"> J.</w:t>
      </w:r>
      <w:r w:rsidRPr="00CF1397">
        <w:rPr>
          <w:rFonts w:cstheme="minorHAnsi"/>
          <w:shd w:val="clear" w:color="auto" w:fill="FFFFFF"/>
        </w:rPr>
        <w:t xml:space="preserve"> 2020)</w:t>
      </w:r>
    </w:p>
    <w:p w14:paraId="2D0796A4" w14:textId="172AE3C7" w:rsidR="00172AA4" w:rsidRDefault="00172AA4" w:rsidP="00A11BC6">
      <w:pPr>
        <w:spacing w:line="360" w:lineRule="auto"/>
        <w:jc w:val="both"/>
        <w:rPr>
          <w:rFonts w:cstheme="minorHAnsi"/>
          <w:shd w:val="clear" w:color="auto" w:fill="FFFFFF"/>
        </w:rPr>
      </w:pPr>
    </w:p>
    <w:p w14:paraId="637106BB" w14:textId="55E0BE6B" w:rsidR="00172AA4" w:rsidRDefault="00172AA4" w:rsidP="00A11BC6">
      <w:pPr>
        <w:spacing w:line="360" w:lineRule="auto"/>
        <w:jc w:val="both"/>
        <w:rPr>
          <w:rFonts w:cstheme="minorHAnsi"/>
          <w:shd w:val="clear" w:color="auto" w:fill="FFFFFF"/>
        </w:rPr>
      </w:pPr>
    </w:p>
    <w:p w14:paraId="29F5E99C" w14:textId="435EB997" w:rsidR="00172AA4" w:rsidRDefault="00172AA4" w:rsidP="00A11BC6">
      <w:pPr>
        <w:spacing w:line="360" w:lineRule="auto"/>
        <w:jc w:val="both"/>
        <w:rPr>
          <w:rFonts w:cstheme="minorHAnsi"/>
          <w:shd w:val="clear" w:color="auto" w:fill="FFFFFF"/>
        </w:rPr>
      </w:pPr>
    </w:p>
    <w:p w14:paraId="24029DB7" w14:textId="33A8896A" w:rsidR="00172AA4" w:rsidRDefault="00172AA4" w:rsidP="00A11BC6">
      <w:pPr>
        <w:spacing w:line="360" w:lineRule="auto"/>
        <w:jc w:val="both"/>
        <w:rPr>
          <w:rFonts w:cstheme="minorHAnsi"/>
          <w:shd w:val="clear" w:color="auto" w:fill="FFFFFF"/>
        </w:rPr>
      </w:pPr>
    </w:p>
    <w:p w14:paraId="63AC7475" w14:textId="1EAE6777" w:rsidR="00172AA4" w:rsidRDefault="00172AA4" w:rsidP="00A11BC6">
      <w:pPr>
        <w:spacing w:line="360" w:lineRule="auto"/>
        <w:jc w:val="both"/>
        <w:rPr>
          <w:rFonts w:cstheme="minorHAnsi"/>
          <w:shd w:val="clear" w:color="auto" w:fill="FFFFFF"/>
        </w:rPr>
      </w:pPr>
    </w:p>
    <w:p w14:paraId="23C403E5" w14:textId="41F911EF" w:rsidR="00172AA4" w:rsidRDefault="00172AA4" w:rsidP="00A11BC6">
      <w:pPr>
        <w:spacing w:line="360" w:lineRule="auto"/>
        <w:jc w:val="both"/>
        <w:rPr>
          <w:rFonts w:cstheme="minorHAnsi"/>
          <w:shd w:val="clear" w:color="auto" w:fill="FFFFFF"/>
        </w:rPr>
      </w:pPr>
    </w:p>
    <w:p w14:paraId="0B31D02D" w14:textId="6DF1EDA4" w:rsidR="00172AA4" w:rsidRDefault="00172AA4" w:rsidP="00A11BC6">
      <w:pPr>
        <w:spacing w:line="360" w:lineRule="auto"/>
        <w:jc w:val="both"/>
        <w:rPr>
          <w:rFonts w:cstheme="minorHAnsi"/>
          <w:shd w:val="clear" w:color="auto" w:fill="FFFFFF"/>
        </w:rPr>
      </w:pPr>
    </w:p>
    <w:p w14:paraId="7536A596" w14:textId="0E7C37B1" w:rsidR="00172AA4" w:rsidRDefault="00172AA4" w:rsidP="00A11BC6">
      <w:pPr>
        <w:spacing w:line="360" w:lineRule="auto"/>
        <w:jc w:val="both"/>
        <w:rPr>
          <w:rFonts w:cstheme="minorHAnsi"/>
        </w:rPr>
      </w:pPr>
    </w:p>
    <w:p w14:paraId="4E71385F" w14:textId="688C81C1" w:rsidR="00A11BC6" w:rsidRDefault="00A11BC6" w:rsidP="00A11BC6">
      <w:pPr>
        <w:spacing w:line="360" w:lineRule="auto"/>
        <w:jc w:val="both"/>
        <w:rPr>
          <w:rFonts w:cstheme="minorHAnsi"/>
        </w:rPr>
      </w:pPr>
    </w:p>
    <w:p w14:paraId="715AC2DE" w14:textId="185A80BF" w:rsidR="00A11BC6" w:rsidRDefault="00A11BC6" w:rsidP="00A11BC6">
      <w:pPr>
        <w:spacing w:line="360" w:lineRule="auto"/>
        <w:jc w:val="both"/>
        <w:rPr>
          <w:rFonts w:cstheme="minorHAnsi"/>
        </w:rPr>
      </w:pPr>
    </w:p>
    <w:p w14:paraId="6309E717" w14:textId="77777777" w:rsidR="00A11BC6" w:rsidRPr="00CF1397" w:rsidRDefault="00A11BC6" w:rsidP="00A11BC6">
      <w:pPr>
        <w:spacing w:line="360" w:lineRule="auto"/>
        <w:jc w:val="both"/>
        <w:rPr>
          <w:rFonts w:cstheme="minorHAnsi"/>
        </w:rPr>
      </w:pPr>
    </w:p>
    <w:p w14:paraId="4E4A6DC9" w14:textId="77777777" w:rsidR="007746F0" w:rsidRPr="00CF1397" w:rsidRDefault="001F10DD" w:rsidP="00A11BC6">
      <w:pPr>
        <w:pStyle w:val="Heading1"/>
        <w:jc w:val="both"/>
        <w:rPr>
          <w:rFonts w:asciiTheme="minorHAnsi" w:hAnsiTheme="minorHAnsi" w:cstheme="minorHAnsi"/>
          <w:b/>
          <w:bCs/>
          <w:color w:val="auto"/>
          <w:sz w:val="28"/>
          <w:szCs w:val="28"/>
        </w:rPr>
      </w:pPr>
      <w:bookmarkStart w:id="35" w:name="_Toc42271240"/>
      <w:r w:rsidRPr="00CF1397">
        <w:rPr>
          <w:rFonts w:asciiTheme="minorHAnsi" w:hAnsiTheme="minorHAnsi" w:cstheme="minorHAnsi"/>
          <w:b/>
          <w:bCs/>
          <w:color w:val="auto"/>
          <w:sz w:val="28"/>
          <w:szCs w:val="28"/>
        </w:rPr>
        <w:t>2</w:t>
      </w:r>
      <w:r w:rsidR="00E5380A" w:rsidRPr="00CF1397">
        <w:rPr>
          <w:rFonts w:asciiTheme="minorHAnsi" w:hAnsiTheme="minorHAnsi" w:cstheme="minorHAnsi"/>
          <w:b/>
          <w:bCs/>
          <w:color w:val="auto"/>
          <w:sz w:val="28"/>
          <w:szCs w:val="28"/>
        </w:rPr>
        <w:t>.0</w:t>
      </w:r>
      <w:r w:rsidR="00D55ED9" w:rsidRPr="00CF1397">
        <w:rPr>
          <w:rFonts w:asciiTheme="minorHAnsi" w:hAnsiTheme="minorHAnsi" w:cstheme="minorHAnsi"/>
          <w:b/>
          <w:bCs/>
          <w:color w:val="auto"/>
          <w:sz w:val="28"/>
          <w:szCs w:val="28"/>
        </w:rPr>
        <w:t xml:space="preserve"> </w:t>
      </w:r>
      <w:r w:rsidR="00695DFD" w:rsidRPr="00CF1397">
        <w:rPr>
          <w:rFonts w:asciiTheme="minorHAnsi" w:hAnsiTheme="minorHAnsi" w:cstheme="minorHAnsi"/>
          <w:b/>
          <w:bCs/>
          <w:color w:val="auto"/>
          <w:sz w:val="28"/>
          <w:szCs w:val="28"/>
        </w:rPr>
        <w:t>–</w:t>
      </w:r>
      <w:r w:rsidR="00D55ED9" w:rsidRPr="00CF1397">
        <w:rPr>
          <w:rFonts w:asciiTheme="minorHAnsi" w:hAnsiTheme="minorHAnsi" w:cstheme="minorHAnsi"/>
          <w:b/>
          <w:bCs/>
          <w:color w:val="auto"/>
          <w:sz w:val="28"/>
          <w:szCs w:val="28"/>
        </w:rPr>
        <w:t xml:space="preserve"> Methodology</w:t>
      </w:r>
      <w:bookmarkEnd w:id="35"/>
    </w:p>
    <w:p w14:paraId="186288DF" w14:textId="77777777" w:rsidR="006F010D" w:rsidRPr="00CF1397" w:rsidRDefault="006F010D" w:rsidP="00A11BC6">
      <w:pPr>
        <w:jc w:val="both"/>
        <w:rPr>
          <w:rFonts w:cstheme="minorHAnsi"/>
        </w:rPr>
      </w:pPr>
    </w:p>
    <w:p w14:paraId="1729861E" w14:textId="77777777" w:rsidR="006F010D" w:rsidRPr="00CF1397" w:rsidRDefault="001F10DD" w:rsidP="00A11BC6">
      <w:pPr>
        <w:jc w:val="both"/>
        <w:rPr>
          <w:rFonts w:cstheme="minorHAnsi"/>
          <w:b/>
          <w:bCs/>
          <w:sz w:val="24"/>
          <w:szCs w:val="24"/>
        </w:rPr>
      </w:pPr>
      <w:r w:rsidRPr="00CF1397">
        <w:rPr>
          <w:rFonts w:cstheme="minorHAnsi"/>
          <w:b/>
          <w:bCs/>
          <w:sz w:val="24"/>
          <w:szCs w:val="24"/>
        </w:rPr>
        <w:t>Aims &amp; Objectives</w:t>
      </w:r>
    </w:p>
    <w:p w14:paraId="1806201B" w14:textId="77777777" w:rsidR="00A11BC6" w:rsidRDefault="00A11BC6" w:rsidP="00A11BC6">
      <w:pPr>
        <w:jc w:val="both"/>
        <w:rPr>
          <w:rFonts w:cstheme="minorHAnsi"/>
        </w:rPr>
      </w:pPr>
    </w:p>
    <w:p w14:paraId="2F0ADBBB" w14:textId="41C40524" w:rsidR="00385577" w:rsidRPr="00CF1397" w:rsidRDefault="001F10DD" w:rsidP="00A11BC6">
      <w:pPr>
        <w:jc w:val="both"/>
        <w:rPr>
          <w:rFonts w:cstheme="minorHAnsi"/>
        </w:rPr>
      </w:pPr>
      <w:r w:rsidRPr="00CF1397">
        <w:rPr>
          <w:rFonts w:cstheme="minorHAnsi"/>
        </w:rPr>
        <w:t xml:space="preserve">Aims: </w:t>
      </w:r>
    </w:p>
    <w:p w14:paraId="4E9C5C91" w14:textId="77777777" w:rsidR="00385577" w:rsidRPr="00CF1397" w:rsidRDefault="001F10DD" w:rsidP="00A11BC6">
      <w:pPr>
        <w:pStyle w:val="ListParagraph"/>
        <w:numPr>
          <w:ilvl w:val="0"/>
          <w:numId w:val="27"/>
        </w:numPr>
        <w:jc w:val="both"/>
        <w:rPr>
          <w:rFonts w:cstheme="minorHAnsi"/>
        </w:rPr>
      </w:pPr>
      <w:r w:rsidRPr="00CF1397">
        <w:rPr>
          <w:rFonts w:cstheme="minorHAnsi"/>
        </w:rPr>
        <w:t>To create a comparative narrative of design methodology for both systems with the result to address whether Passivhaus or Active House can have a positive impact on the issues of housing in Wales today.</w:t>
      </w:r>
    </w:p>
    <w:p w14:paraId="0A75CE03" w14:textId="77777777" w:rsidR="00A11BC6" w:rsidRDefault="00A11BC6" w:rsidP="00A11BC6">
      <w:pPr>
        <w:pStyle w:val="ListParagraph"/>
        <w:jc w:val="both"/>
        <w:rPr>
          <w:rFonts w:cstheme="minorHAnsi"/>
        </w:rPr>
      </w:pPr>
    </w:p>
    <w:p w14:paraId="5F97F307" w14:textId="697361A4" w:rsidR="00385577" w:rsidRPr="00CF1397" w:rsidRDefault="001F10DD" w:rsidP="00A11BC6">
      <w:pPr>
        <w:pStyle w:val="ListParagraph"/>
        <w:numPr>
          <w:ilvl w:val="0"/>
          <w:numId w:val="27"/>
        </w:numPr>
        <w:jc w:val="both"/>
        <w:rPr>
          <w:rFonts w:cstheme="minorHAnsi"/>
        </w:rPr>
      </w:pPr>
      <w:r w:rsidRPr="00CF1397">
        <w:rPr>
          <w:rFonts w:cstheme="minorHAnsi"/>
        </w:rPr>
        <w:t>To find out the practical implications of adopting Passivhaus or Active House technologies on housing in Wales today.</w:t>
      </w:r>
    </w:p>
    <w:p w14:paraId="2F15E3C5" w14:textId="77777777" w:rsidR="00A11BC6" w:rsidRDefault="00A11BC6" w:rsidP="00A11BC6">
      <w:pPr>
        <w:jc w:val="both"/>
        <w:rPr>
          <w:rFonts w:cstheme="minorHAnsi"/>
        </w:rPr>
      </w:pPr>
    </w:p>
    <w:p w14:paraId="635330E7" w14:textId="3E0A601C" w:rsidR="00385577" w:rsidRPr="00CF1397" w:rsidRDefault="001F10DD" w:rsidP="00A11BC6">
      <w:pPr>
        <w:jc w:val="both"/>
        <w:rPr>
          <w:rFonts w:cstheme="minorHAnsi"/>
        </w:rPr>
      </w:pPr>
      <w:r w:rsidRPr="00CF1397">
        <w:rPr>
          <w:rFonts w:cstheme="minorHAnsi"/>
        </w:rPr>
        <w:t>Objectives:</w:t>
      </w:r>
    </w:p>
    <w:p w14:paraId="0987F433" w14:textId="77777777" w:rsidR="00385577" w:rsidRPr="00CF1397" w:rsidRDefault="001F10DD" w:rsidP="00A11BC6">
      <w:pPr>
        <w:pStyle w:val="ListParagraph"/>
        <w:numPr>
          <w:ilvl w:val="0"/>
          <w:numId w:val="23"/>
        </w:numPr>
        <w:jc w:val="both"/>
        <w:rPr>
          <w:rFonts w:cstheme="minorHAnsi"/>
        </w:rPr>
      </w:pPr>
      <w:r w:rsidRPr="00CF1397">
        <w:rPr>
          <w:rFonts w:cstheme="minorHAnsi"/>
        </w:rPr>
        <w:t>Conduct desk research using websites and literature with information on the design methodology of both Active House and Passivhaus to form a detailed and accurate comparison of both techniques.</w:t>
      </w:r>
    </w:p>
    <w:p w14:paraId="4483D3F3" w14:textId="77777777" w:rsidR="00A11BC6" w:rsidRDefault="00A11BC6" w:rsidP="00A11BC6">
      <w:pPr>
        <w:pStyle w:val="ListParagraph"/>
        <w:jc w:val="both"/>
        <w:rPr>
          <w:rFonts w:cstheme="minorHAnsi"/>
        </w:rPr>
      </w:pPr>
    </w:p>
    <w:p w14:paraId="3FAFF9AE" w14:textId="646CFF1C" w:rsidR="00385577" w:rsidRPr="00CF1397" w:rsidRDefault="001F10DD" w:rsidP="00A11BC6">
      <w:pPr>
        <w:pStyle w:val="ListParagraph"/>
        <w:numPr>
          <w:ilvl w:val="0"/>
          <w:numId w:val="23"/>
        </w:numPr>
        <w:jc w:val="both"/>
        <w:rPr>
          <w:rFonts w:cstheme="minorHAnsi"/>
        </w:rPr>
      </w:pPr>
      <w:r w:rsidRPr="00CF1397">
        <w:rPr>
          <w:rFonts w:cstheme="minorHAnsi"/>
        </w:rPr>
        <w:t>Visit an Active Building to get a first-hand experience of how they work, what they are like to be in and how they compare to Passivhaus.</w:t>
      </w:r>
    </w:p>
    <w:p w14:paraId="59451953" w14:textId="77777777" w:rsidR="00A11BC6" w:rsidRDefault="00A11BC6" w:rsidP="00A11BC6">
      <w:pPr>
        <w:pStyle w:val="ListParagraph"/>
        <w:jc w:val="both"/>
        <w:rPr>
          <w:rFonts w:cstheme="minorHAnsi"/>
        </w:rPr>
      </w:pPr>
    </w:p>
    <w:p w14:paraId="5D0A680B" w14:textId="1066F802" w:rsidR="00385577" w:rsidRPr="00CF1397" w:rsidRDefault="00197F38" w:rsidP="00A11BC6">
      <w:pPr>
        <w:pStyle w:val="ListParagraph"/>
        <w:numPr>
          <w:ilvl w:val="0"/>
          <w:numId w:val="23"/>
        </w:numPr>
        <w:jc w:val="both"/>
        <w:rPr>
          <w:rFonts w:cstheme="minorHAnsi"/>
        </w:rPr>
      </w:pPr>
      <w:r w:rsidRPr="00197F38">
        <w:rPr>
          <w:rFonts w:cstheme="minorHAnsi"/>
        </w:rPr>
        <w:t xml:space="preserve">Interview </w:t>
      </w:r>
      <w:r w:rsidRPr="00CF1397">
        <w:rPr>
          <w:rFonts w:cstheme="minorHAnsi"/>
        </w:rPr>
        <w:t>Active</w:t>
      </w:r>
      <w:r w:rsidR="00D55ED9" w:rsidRPr="00CF1397">
        <w:rPr>
          <w:rFonts w:cstheme="minorHAnsi"/>
        </w:rPr>
        <w:t xml:space="preserve"> Building specialist</w:t>
      </w:r>
      <w:r>
        <w:rPr>
          <w:rFonts w:cstheme="minorHAnsi"/>
        </w:rPr>
        <w:t>s</w:t>
      </w:r>
      <w:r w:rsidR="00D55ED9" w:rsidRPr="00CF1397">
        <w:rPr>
          <w:rFonts w:cstheme="minorHAnsi"/>
        </w:rPr>
        <w:t xml:space="preserve"> to find out how an Active Building is designed to a specific site, how it is heated and ventilated, how power usage is monitored and how these techniques differ from a Passivhaus building.</w:t>
      </w:r>
    </w:p>
    <w:p w14:paraId="78DF260F" w14:textId="77777777" w:rsidR="00A11BC6" w:rsidRDefault="00A11BC6" w:rsidP="00A11BC6">
      <w:pPr>
        <w:pStyle w:val="ListParagraph"/>
        <w:jc w:val="both"/>
        <w:rPr>
          <w:rFonts w:cstheme="minorHAnsi"/>
        </w:rPr>
      </w:pPr>
    </w:p>
    <w:p w14:paraId="7346540C" w14:textId="4AE9729F" w:rsidR="00385577" w:rsidRPr="00CF1397" w:rsidRDefault="001F10DD" w:rsidP="00A11BC6">
      <w:pPr>
        <w:pStyle w:val="ListParagraph"/>
        <w:numPr>
          <w:ilvl w:val="0"/>
          <w:numId w:val="23"/>
        </w:numPr>
        <w:jc w:val="both"/>
        <w:rPr>
          <w:rFonts w:cstheme="minorHAnsi"/>
        </w:rPr>
      </w:pPr>
      <w:r w:rsidRPr="00CF1397">
        <w:rPr>
          <w:rFonts w:cstheme="minorHAnsi"/>
        </w:rPr>
        <w:t>Conduct research into one case study into Passivhaus and one into Active House; this data will then be used to make a post-occupancy evaluative comparison of each building type's impact.</w:t>
      </w:r>
    </w:p>
    <w:p w14:paraId="6C133955" w14:textId="77777777" w:rsidR="00385577" w:rsidRPr="00CF1397" w:rsidRDefault="00385577" w:rsidP="00A11BC6">
      <w:pPr>
        <w:pStyle w:val="ListParagraph"/>
        <w:jc w:val="both"/>
        <w:rPr>
          <w:rFonts w:cstheme="minorHAnsi"/>
        </w:rPr>
      </w:pPr>
    </w:p>
    <w:p w14:paraId="40449242" w14:textId="77777777" w:rsidR="00A11BC6" w:rsidRDefault="00A11BC6" w:rsidP="00A11BC6">
      <w:pPr>
        <w:spacing w:line="360" w:lineRule="auto"/>
        <w:jc w:val="both"/>
        <w:rPr>
          <w:rFonts w:cstheme="minorHAnsi"/>
        </w:rPr>
      </w:pPr>
      <w:bookmarkStart w:id="36" w:name="_Hlk40015099"/>
    </w:p>
    <w:p w14:paraId="388B5E27" w14:textId="75CFCEFC" w:rsidR="003E74B0" w:rsidRPr="00CF1397" w:rsidRDefault="001F10DD" w:rsidP="00A11BC6">
      <w:pPr>
        <w:spacing w:line="360" w:lineRule="auto"/>
        <w:jc w:val="both"/>
        <w:rPr>
          <w:rFonts w:cstheme="minorHAnsi"/>
        </w:rPr>
      </w:pPr>
      <w:r w:rsidRPr="00CF1397">
        <w:rPr>
          <w:rFonts w:cstheme="minorHAnsi"/>
        </w:rPr>
        <w:t>Creating</w:t>
      </w:r>
      <w:r w:rsidR="00E3157B" w:rsidRPr="00CF1397">
        <w:rPr>
          <w:rFonts w:cstheme="minorHAnsi"/>
        </w:rPr>
        <w:t xml:space="preserve"> a comparative narrative </w:t>
      </w:r>
      <w:r w:rsidR="009F4B2D" w:rsidRPr="00CF1397">
        <w:rPr>
          <w:rFonts w:cstheme="minorHAnsi"/>
        </w:rPr>
        <w:t xml:space="preserve">of design methodology for </w:t>
      </w:r>
      <w:r w:rsidR="00650E9C" w:rsidRPr="00CF1397">
        <w:rPr>
          <w:rFonts w:cstheme="minorHAnsi"/>
        </w:rPr>
        <w:t>both</w:t>
      </w:r>
      <w:r w:rsidR="009F4B2D" w:rsidRPr="00CF1397">
        <w:rPr>
          <w:rFonts w:cstheme="minorHAnsi"/>
        </w:rPr>
        <w:t xml:space="preserve"> sustainable </w:t>
      </w:r>
      <w:r w:rsidR="00586CE0" w:rsidRPr="00CF1397">
        <w:rPr>
          <w:rFonts w:cstheme="minorHAnsi"/>
        </w:rPr>
        <w:t>construction method</w:t>
      </w:r>
      <w:r w:rsidR="00650E9C" w:rsidRPr="00CF1397">
        <w:rPr>
          <w:rFonts w:cstheme="minorHAnsi"/>
        </w:rPr>
        <w:t>s</w:t>
      </w:r>
      <w:bookmarkEnd w:id="36"/>
      <w:r w:rsidR="00351A4D" w:rsidRPr="00CF1397">
        <w:rPr>
          <w:rFonts w:cstheme="minorHAnsi"/>
        </w:rPr>
        <w:t xml:space="preserve"> </w:t>
      </w:r>
      <w:r w:rsidR="00AF4B4D" w:rsidRPr="00656F4F">
        <w:rPr>
          <w:rFonts w:cstheme="minorHAnsi"/>
        </w:rPr>
        <w:t xml:space="preserve">has </w:t>
      </w:r>
      <w:r w:rsidR="0092346C" w:rsidRPr="00656F4F">
        <w:rPr>
          <w:rFonts w:cstheme="minorHAnsi"/>
        </w:rPr>
        <w:t>made it possible</w:t>
      </w:r>
      <w:r w:rsidR="0092346C" w:rsidRPr="00CF1397">
        <w:rPr>
          <w:rFonts w:cstheme="minorHAnsi"/>
        </w:rPr>
        <w:t xml:space="preserve"> to</w:t>
      </w:r>
      <w:r w:rsidR="002A418C" w:rsidRPr="00CF1397">
        <w:rPr>
          <w:rFonts w:cstheme="minorHAnsi"/>
        </w:rPr>
        <w:t xml:space="preserve"> study</w:t>
      </w:r>
      <w:r w:rsidR="00AD1785" w:rsidRPr="00CF1397">
        <w:rPr>
          <w:rFonts w:cstheme="minorHAnsi"/>
        </w:rPr>
        <w:t xml:space="preserve"> both Passivhaus and Active House</w:t>
      </w:r>
      <w:r w:rsidR="00E35FA1" w:rsidRPr="00CF1397">
        <w:rPr>
          <w:rFonts w:cstheme="minorHAnsi"/>
        </w:rPr>
        <w:t xml:space="preserve">, </w:t>
      </w:r>
      <w:r w:rsidR="002A418C" w:rsidRPr="00CF1397">
        <w:rPr>
          <w:rFonts w:cstheme="minorHAnsi"/>
        </w:rPr>
        <w:t>exploring and evaluating</w:t>
      </w:r>
      <w:r w:rsidR="00E35FA1" w:rsidRPr="00CF1397">
        <w:rPr>
          <w:rFonts w:cstheme="minorHAnsi"/>
        </w:rPr>
        <w:t xml:space="preserve"> </w:t>
      </w:r>
      <w:r w:rsidR="00F8378C" w:rsidRPr="00CF1397">
        <w:rPr>
          <w:rFonts w:cstheme="minorHAnsi"/>
        </w:rPr>
        <w:t xml:space="preserve">how they are designed, </w:t>
      </w:r>
      <w:r w:rsidR="00E62EA7" w:rsidRPr="00CF1397">
        <w:rPr>
          <w:rFonts w:cstheme="minorHAnsi"/>
        </w:rPr>
        <w:t xml:space="preserve">technologies that are used and </w:t>
      </w:r>
      <w:r w:rsidR="00582272" w:rsidRPr="00CF1397">
        <w:rPr>
          <w:rFonts w:cstheme="minorHAnsi"/>
        </w:rPr>
        <w:t>how they perform</w:t>
      </w:r>
      <w:r w:rsidR="001B3A0C" w:rsidRPr="00CF1397">
        <w:rPr>
          <w:rFonts w:cstheme="minorHAnsi"/>
        </w:rPr>
        <w:t>.</w:t>
      </w:r>
      <w:r w:rsidR="007A367B" w:rsidRPr="00CF1397">
        <w:rPr>
          <w:rFonts w:cstheme="minorHAnsi"/>
        </w:rPr>
        <w:t xml:space="preserve"> </w:t>
      </w:r>
      <w:r w:rsidR="008F308D" w:rsidRPr="00CF1397">
        <w:rPr>
          <w:rFonts w:cstheme="minorHAnsi"/>
        </w:rPr>
        <w:t>The res</w:t>
      </w:r>
      <w:r w:rsidR="001906A8" w:rsidRPr="00CF1397">
        <w:rPr>
          <w:rFonts w:cstheme="minorHAnsi"/>
        </w:rPr>
        <w:t xml:space="preserve">earch carried out is valuable as it informs </w:t>
      </w:r>
      <w:r w:rsidR="003D3984" w:rsidRPr="00CF1397">
        <w:rPr>
          <w:rFonts w:cstheme="minorHAnsi"/>
        </w:rPr>
        <w:t xml:space="preserve">Architects, and others in the built environment about a way in which </w:t>
      </w:r>
      <w:r w:rsidR="00EB6958" w:rsidRPr="00CF1397">
        <w:rPr>
          <w:rFonts w:cstheme="minorHAnsi"/>
        </w:rPr>
        <w:t>sustainable construction can go forward in Wales.</w:t>
      </w:r>
    </w:p>
    <w:p w14:paraId="55A7C3C6" w14:textId="2DFE15A1" w:rsidR="00527ABD" w:rsidRPr="00471354" w:rsidRDefault="001F10DD" w:rsidP="00A11BC6">
      <w:pPr>
        <w:spacing w:line="360" w:lineRule="auto"/>
        <w:jc w:val="both"/>
        <w:rPr>
          <w:rFonts w:cstheme="minorHAnsi"/>
        </w:rPr>
      </w:pPr>
      <w:r w:rsidRPr="00471354">
        <w:rPr>
          <w:rFonts w:cstheme="minorHAnsi"/>
        </w:rPr>
        <w:t xml:space="preserve">In addition, </w:t>
      </w:r>
      <w:r w:rsidR="005C0C3A" w:rsidRPr="00471354">
        <w:rPr>
          <w:rFonts w:cstheme="minorHAnsi"/>
        </w:rPr>
        <w:t xml:space="preserve">this research and comparison </w:t>
      </w:r>
      <w:r w:rsidR="00656F4F" w:rsidRPr="00471354">
        <w:rPr>
          <w:rFonts w:cstheme="minorHAnsi"/>
        </w:rPr>
        <w:t>has investigated</w:t>
      </w:r>
      <w:r w:rsidR="005C0C3A" w:rsidRPr="00471354">
        <w:rPr>
          <w:rFonts w:cstheme="minorHAnsi"/>
        </w:rPr>
        <w:t xml:space="preserve"> whether Passivhaus or Active House can have a positive impact on the issues of housing in Wales today</w:t>
      </w:r>
      <w:r w:rsidR="00595F2F" w:rsidRPr="00471354">
        <w:rPr>
          <w:rFonts w:cstheme="minorHAnsi"/>
        </w:rPr>
        <w:t xml:space="preserve"> and establish </w:t>
      </w:r>
      <w:r w:rsidR="00F41F55" w:rsidRPr="00471354">
        <w:rPr>
          <w:rFonts w:cstheme="minorHAnsi"/>
        </w:rPr>
        <w:t xml:space="preserve">the practical implications of </w:t>
      </w:r>
      <w:r w:rsidR="007E0A5F" w:rsidRPr="00471354">
        <w:rPr>
          <w:rFonts w:cstheme="minorHAnsi"/>
        </w:rPr>
        <w:t xml:space="preserve">adopting Passivhaus or Active House technologies </w:t>
      </w:r>
      <w:r w:rsidR="00595F2F" w:rsidRPr="00471354">
        <w:rPr>
          <w:rFonts w:cstheme="minorHAnsi"/>
        </w:rPr>
        <w:t>for</w:t>
      </w:r>
      <w:r w:rsidR="007E0A5F" w:rsidRPr="00471354">
        <w:rPr>
          <w:rFonts w:cstheme="minorHAnsi"/>
        </w:rPr>
        <w:t xml:space="preserve"> housing in Wales today.</w:t>
      </w:r>
      <w:r w:rsidR="00BD2800" w:rsidRPr="00471354">
        <w:rPr>
          <w:rFonts w:cstheme="minorHAnsi"/>
          <w:color w:val="7030A0"/>
        </w:rPr>
        <w:t xml:space="preserve"> </w:t>
      </w:r>
      <w:r w:rsidR="00DD1FCB" w:rsidRPr="00471354">
        <w:rPr>
          <w:rFonts w:cstheme="minorHAnsi"/>
        </w:rPr>
        <w:t xml:space="preserve">A case study of an Active House and Passivhaus </w:t>
      </w:r>
      <w:r w:rsidR="00656F4F" w:rsidRPr="00471354">
        <w:rPr>
          <w:rFonts w:cstheme="minorHAnsi"/>
        </w:rPr>
        <w:t>ha</w:t>
      </w:r>
      <w:r w:rsidR="000961DC">
        <w:rPr>
          <w:rFonts w:cstheme="minorHAnsi"/>
        </w:rPr>
        <w:t>ve</w:t>
      </w:r>
      <w:r w:rsidR="00656F4F" w:rsidRPr="00471354">
        <w:rPr>
          <w:rFonts w:cstheme="minorHAnsi"/>
        </w:rPr>
        <w:t xml:space="preserve"> been created</w:t>
      </w:r>
      <w:r w:rsidR="00DD1FCB" w:rsidRPr="00471354">
        <w:rPr>
          <w:rFonts w:cstheme="minorHAnsi"/>
        </w:rPr>
        <w:t xml:space="preserve"> </w:t>
      </w:r>
      <w:r w:rsidR="005473CC" w:rsidRPr="00471354">
        <w:rPr>
          <w:rFonts w:cstheme="minorHAnsi"/>
        </w:rPr>
        <w:t>on buildings to provide the reader with example</w:t>
      </w:r>
      <w:r w:rsidR="00832716" w:rsidRPr="00471354">
        <w:rPr>
          <w:rFonts w:cstheme="minorHAnsi"/>
        </w:rPr>
        <w:t>s</w:t>
      </w:r>
      <w:r w:rsidR="005473CC" w:rsidRPr="00471354">
        <w:rPr>
          <w:rFonts w:cstheme="minorHAnsi"/>
        </w:rPr>
        <w:t xml:space="preserve"> </w:t>
      </w:r>
      <w:r w:rsidR="005055C4" w:rsidRPr="00471354">
        <w:rPr>
          <w:rFonts w:cstheme="minorHAnsi"/>
        </w:rPr>
        <w:t xml:space="preserve">within the Welsh </w:t>
      </w:r>
      <w:r w:rsidR="00716AF5" w:rsidRPr="00471354">
        <w:rPr>
          <w:rFonts w:cstheme="minorHAnsi"/>
        </w:rPr>
        <w:t>context</w:t>
      </w:r>
      <w:r w:rsidR="00BC601D">
        <w:rPr>
          <w:rFonts w:cstheme="minorHAnsi"/>
        </w:rPr>
        <w:t xml:space="preserve"> and a comparison with other countries</w:t>
      </w:r>
      <w:r w:rsidR="005055C4" w:rsidRPr="00471354">
        <w:rPr>
          <w:rFonts w:cstheme="minorHAnsi"/>
        </w:rPr>
        <w:t xml:space="preserve">. </w:t>
      </w:r>
      <w:r w:rsidR="00585146" w:rsidRPr="00471354">
        <w:rPr>
          <w:rFonts w:cstheme="minorHAnsi"/>
        </w:rPr>
        <w:t xml:space="preserve">Information on the current housing stock in Wales and </w:t>
      </w:r>
      <w:r w:rsidR="00446C03" w:rsidRPr="00471354">
        <w:rPr>
          <w:rFonts w:cstheme="minorHAnsi"/>
        </w:rPr>
        <w:t xml:space="preserve">an analysis of </w:t>
      </w:r>
      <w:r w:rsidR="000970FC" w:rsidRPr="00471354">
        <w:rPr>
          <w:rFonts w:cstheme="minorHAnsi"/>
        </w:rPr>
        <w:t>whether</w:t>
      </w:r>
      <w:r w:rsidR="00446C03" w:rsidRPr="00471354">
        <w:rPr>
          <w:rFonts w:cstheme="minorHAnsi"/>
        </w:rPr>
        <w:t xml:space="preserve"> these sustainable building techniques ar</w:t>
      </w:r>
      <w:r w:rsidR="0071514F" w:rsidRPr="00471354">
        <w:rPr>
          <w:rFonts w:cstheme="minorHAnsi"/>
        </w:rPr>
        <w:t xml:space="preserve">e an option </w:t>
      </w:r>
      <w:r w:rsidR="000810B6" w:rsidRPr="00471354">
        <w:rPr>
          <w:rFonts w:cstheme="minorHAnsi"/>
        </w:rPr>
        <w:t>in meeting these</w:t>
      </w:r>
      <w:r w:rsidR="000810B6" w:rsidRPr="00CF1397">
        <w:rPr>
          <w:rFonts w:cstheme="minorHAnsi"/>
        </w:rPr>
        <w:t xml:space="preserve"> </w:t>
      </w:r>
      <w:r w:rsidR="000810B6" w:rsidRPr="00471354">
        <w:rPr>
          <w:rFonts w:cstheme="minorHAnsi"/>
        </w:rPr>
        <w:t xml:space="preserve">demands </w:t>
      </w:r>
      <w:r w:rsidR="00F018FE" w:rsidRPr="00471354">
        <w:rPr>
          <w:rFonts w:cstheme="minorHAnsi"/>
        </w:rPr>
        <w:t xml:space="preserve">has been </w:t>
      </w:r>
      <w:r w:rsidR="00603E4B" w:rsidRPr="00471354">
        <w:rPr>
          <w:rFonts w:cstheme="minorHAnsi"/>
        </w:rPr>
        <w:t>investigated</w:t>
      </w:r>
      <w:r w:rsidR="000970FC" w:rsidRPr="00471354">
        <w:rPr>
          <w:rFonts w:cstheme="minorHAnsi"/>
        </w:rPr>
        <w:t xml:space="preserve">. The information on the current housing climate in Wales will provide the statistics and </w:t>
      </w:r>
      <w:r w:rsidR="00603E4B" w:rsidRPr="00471354">
        <w:rPr>
          <w:rFonts w:cstheme="minorHAnsi"/>
        </w:rPr>
        <w:t>legislation</w:t>
      </w:r>
      <w:r w:rsidR="000970FC" w:rsidRPr="00471354">
        <w:rPr>
          <w:rFonts w:cstheme="minorHAnsi"/>
        </w:rPr>
        <w:t xml:space="preserve"> put in place by the UK and Welsh government</w:t>
      </w:r>
      <w:r w:rsidR="00603E4B" w:rsidRPr="00471354">
        <w:rPr>
          <w:rFonts w:cstheme="minorHAnsi"/>
        </w:rPr>
        <w:t>.</w:t>
      </w:r>
    </w:p>
    <w:p w14:paraId="200E7952" w14:textId="3161A98E" w:rsidR="007746F0" w:rsidRPr="00471354" w:rsidRDefault="001F10DD" w:rsidP="00A11BC6">
      <w:pPr>
        <w:spacing w:line="360" w:lineRule="auto"/>
        <w:jc w:val="both"/>
        <w:rPr>
          <w:rFonts w:cstheme="minorHAnsi"/>
        </w:rPr>
      </w:pPr>
      <w:r w:rsidRPr="00471354">
        <w:rPr>
          <w:rFonts w:cstheme="minorHAnsi"/>
        </w:rPr>
        <w:t xml:space="preserve">As </w:t>
      </w:r>
      <w:r w:rsidR="008804B8" w:rsidRPr="00471354">
        <w:rPr>
          <w:rFonts w:cstheme="minorHAnsi"/>
        </w:rPr>
        <w:t>a quali</w:t>
      </w:r>
      <w:r w:rsidR="001A4BE1" w:rsidRPr="00471354">
        <w:rPr>
          <w:rFonts w:cstheme="minorHAnsi"/>
        </w:rPr>
        <w:t>tative research method</w:t>
      </w:r>
      <w:r w:rsidRPr="00471354">
        <w:rPr>
          <w:rFonts w:cstheme="minorHAnsi"/>
        </w:rPr>
        <w:t>, an interview</w:t>
      </w:r>
      <w:r w:rsidR="001A4BE1" w:rsidRPr="00471354">
        <w:rPr>
          <w:rFonts w:cstheme="minorHAnsi"/>
        </w:rPr>
        <w:t xml:space="preserve"> was conducted</w:t>
      </w:r>
      <w:r w:rsidRPr="00471354">
        <w:rPr>
          <w:rFonts w:cstheme="minorHAnsi"/>
        </w:rPr>
        <w:t xml:space="preserve"> with </w:t>
      </w:r>
      <w:r w:rsidR="002A1A30" w:rsidRPr="00471354">
        <w:rPr>
          <w:rFonts w:cstheme="minorHAnsi"/>
        </w:rPr>
        <w:t xml:space="preserve">Mrs J. </w:t>
      </w:r>
      <w:r w:rsidRPr="00471354">
        <w:rPr>
          <w:rFonts w:cstheme="minorHAnsi"/>
        </w:rPr>
        <w:t>Clarke, who is</w:t>
      </w:r>
      <w:r w:rsidR="00A20B79">
        <w:rPr>
          <w:rFonts w:cstheme="minorHAnsi"/>
        </w:rPr>
        <w:t xml:space="preserve"> an Architect and</w:t>
      </w:r>
      <w:r w:rsidRPr="00471354">
        <w:rPr>
          <w:rFonts w:cstheme="minorHAnsi"/>
        </w:rPr>
        <w:t xml:space="preserve"> Head of Design at the Active Building Centre at Swansea University. </w:t>
      </w:r>
      <w:r w:rsidR="009B6FEB" w:rsidRPr="00471354">
        <w:rPr>
          <w:rFonts w:cstheme="minorHAnsi"/>
        </w:rPr>
        <w:t>M</w:t>
      </w:r>
      <w:r w:rsidR="005E7C4E" w:rsidRPr="00471354">
        <w:rPr>
          <w:rFonts w:cstheme="minorHAnsi"/>
        </w:rPr>
        <w:t>rs</w:t>
      </w:r>
      <w:r w:rsidR="009B6FEB" w:rsidRPr="00471354">
        <w:rPr>
          <w:rFonts w:cstheme="minorHAnsi"/>
        </w:rPr>
        <w:t xml:space="preserve"> Clarke</w:t>
      </w:r>
      <w:r w:rsidRPr="00471354">
        <w:rPr>
          <w:rFonts w:cstheme="minorHAnsi"/>
        </w:rPr>
        <w:t xml:space="preserve"> also took the time to </w:t>
      </w:r>
      <w:r w:rsidR="00BD5C34" w:rsidRPr="00471354">
        <w:rPr>
          <w:rFonts w:cstheme="minorHAnsi"/>
        </w:rPr>
        <w:t xml:space="preserve">give a tour </w:t>
      </w:r>
      <w:r w:rsidRPr="00471354">
        <w:rPr>
          <w:rFonts w:cstheme="minorHAnsi"/>
        </w:rPr>
        <w:t xml:space="preserve">around </w:t>
      </w:r>
      <w:r w:rsidR="00A21D30" w:rsidRPr="00471354">
        <w:rPr>
          <w:rFonts w:cstheme="minorHAnsi"/>
        </w:rPr>
        <w:t>‘</w:t>
      </w:r>
      <w:r w:rsidRPr="00471354">
        <w:rPr>
          <w:rFonts w:cstheme="minorHAnsi"/>
        </w:rPr>
        <w:t>Specific’s Active Classroom</w:t>
      </w:r>
      <w:r w:rsidR="00A21D30" w:rsidRPr="00471354">
        <w:rPr>
          <w:rFonts w:cstheme="minorHAnsi"/>
        </w:rPr>
        <w:t>’</w:t>
      </w:r>
      <w:r w:rsidR="009A4A60" w:rsidRPr="00471354">
        <w:rPr>
          <w:rFonts w:cstheme="minorHAnsi"/>
        </w:rPr>
        <w:t xml:space="preserve">, </w:t>
      </w:r>
      <w:r w:rsidRPr="00471354">
        <w:rPr>
          <w:rFonts w:cstheme="minorHAnsi"/>
        </w:rPr>
        <w:t>Swansea University</w:t>
      </w:r>
      <w:r w:rsidR="00C021EA" w:rsidRPr="00471354">
        <w:rPr>
          <w:rFonts w:cstheme="minorHAnsi"/>
        </w:rPr>
        <w:t xml:space="preserve"> Bay</w:t>
      </w:r>
      <w:r w:rsidRPr="00471354">
        <w:rPr>
          <w:rFonts w:cstheme="minorHAnsi"/>
        </w:rPr>
        <w:t xml:space="preserve"> Campus. Being able to look around and experience the Active Classroom </w:t>
      </w:r>
      <w:r w:rsidR="00BD5C34" w:rsidRPr="00471354">
        <w:rPr>
          <w:rFonts w:cstheme="minorHAnsi"/>
        </w:rPr>
        <w:t>is</w:t>
      </w:r>
      <w:r w:rsidRPr="00471354">
        <w:rPr>
          <w:rFonts w:cstheme="minorHAnsi"/>
        </w:rPr>
        <w:t xml:space="preserve"> vital and extremely helpful in understanding the aims and objectives that are trying to be achieved in terms of comfort, energy consumption and response to environmental context. Before </w:t>
      </w:r>
      <w:r w:rsidR="00BD5C34" w:rsidRPr="00471354">
        <w:rPr>
          <w:rFonts w:cstheme="minorHAnsi"/>
        </w:rPr>
        <w:t>the</w:t>
      </w:r>
      <w:r w:rsidRPr="00471354">
        <w:rPr>
          <w:rFonts w:cstheme="minorHAnsi"/>
        </w:rPr>
        <w:t xml:space="preserve"> interview with </w:t>
      </w:r>
      <w:r w:rsidR="009B6FEB" w:rsidRPr="00471354">
        <w:rPr>
          <w:rFonts w:cstheme="minorHAnsi"/>
        </w:rPr>
        <w:t>M</w:t>
      </w:r>
      <w:r w:rsidR="00613DD0" w:rsidRPr="00471354">
        <w:rPr>
          <w:rFonts w:cstheme="minorHAnsi"/>
        </w:rPr>
        <w:t>rs</w:t>
      </w:r>
      <w:r w:rsidR="009B6FEB" w:rsidRPr="00471354">
        <w:rPr>
          <w:rFonts w:cstheme="minorHAnsi"/>
        </w:rPr>
        <w:t xml:space="preserve"> Clarke</w:t>
      </w:r>
      <w:r w:rsidRPr="00471354">
        <w:rPr>
          <w:rFonts w:cstheme="minorHAnsi"/>
        </w:rPr>
        <w:t>, background research</w:t>
      </w:r>
      <w:r w:rsidR="003F6EB9" w:rsidRPr="00471354">
        <w:rPr>
          <w:rFonts w:cstheme="minorHAnsi"/>
        </w:rPr>
        <w:t xml:space="preserve"> had been carried out</w:t>
      </w:r>
      <w:r w:rsidRPr="00471354">
        <w:rPr>
          <w:rFonts w:cstheme="minorHAnsi"/>
        </w:rPr>
        <w:t xml:space="preserve"> on Active House, and the primary aims, objectives and design principles</w:t>
      </w:r>
      <w:r w:rsidR="00245737" w:rsidRPr="00471354">
        <w:rPr>
          <w:rFonts w:cstheme="minorHAnsi"/>
        </w:rPr>
        <w:t xml:space="preserve"> were understood</w:t>
      </w:r>
      <w:r w:rsidRPr="00471354">
        <w:rPr>
          <w:rFonts w:cstheme="minorHAnsi"/>
        </w:rPr>
        <w:t>.</w:t>
      </w:r>
      <w:r w:rsidR="000541C5" w:rsidRPr="00471354">
        <w:rPr>
          <w:rFonts w:cstheme="minorHAnsi"/>
        </w:rPr>
        <w:t xml:space="preserve"> </w:t>
      </w:r>
    </w:p>
    <w:p w14:paraId="6650F1F7" w14:textId="77777777" w:rsidR="007746F0" w:rsidRPr="00471354" w:rsidRDefault="001F10DD" w:rsidP="00A11BC6">
      <w:pPr>
        <w:spacing w:line="360" w:lineRule="auto"/>
        <w:jc w:val="both"/>
        <w:rPr>
          <w:rFonts w:cstheme="minorHAnsi"/>
        </w:rPr>
      </w:pPr>
      <w:r w:rsidRPr="00471354">
        <w:rPr>
          <w:rFonts w:cstheme="minorHAnsi"/>
        </w:rPr>
        <w:t xml:space="preserve">Relevant documents which were accessible online were bookmarked on the library website so that they were easily accessible when needed. </w:t>
      </w:r>
      <w:r w:rsidR="009F7DDE" w:rsidRPr="00471354">
        <w:rPr>
          <w:rFonts w:cstheme="minorHAnsi"/>
        </w:rPr>
        <w:t>R</w:t>
      </w:r>
      <w:r w:rsidRPr="00471354">
        <w:rPr>
          <w:rFonts w:cstheme="minorHAnsi"/>
        </w:rPr>
        <w:t>eports, news articles, legislation and videos were found providing information on all criteria relevant to the question.</w:t>
      </w:r>
      <w:r w:rsidR="00FA6AD7" w:rsidRPr="00471354">
        <w:rPr>
          <w:rFonts w:cstheme="minorHAnsi"/>
        </w:rPr>
        <w:t xml:space="preserve"> All relevant Welsh Government </w:t>
      </w:r>
      <w:r w:rsidR="00061D73" w:rsidRPr="00471354">
        <w:rPr>
          <w:rFonts w:cstheme="minorHAnsi"/>
        </w:rPr>
        <w:t>policies</w:t>
      </w:r>
      <w:r w:rsidR="000318A3" w:rsidRPr="00471354">
        <w:rPr>
          <w:rFonts w:cstheme="minorHAnsi"/>
        </w:rPr>
        <w:t xml:space="preserve"> were </w:t>
      </w:r>
      <w:r w:rsidR="00656F4F" w:rsidRPr="00471354">
        <w:rPr>
          <w:rFonts w:cstheme="minorHAnsi"/>
        </w:rPr>
        <w:t>studied</w:t>
      </w:r>
      <w:r w:rsidR="000318A3" w:rsidRPr="00471354">
        <w:rPr>
          <w:rFonts w:cstheme="minorHAnsi"/>
        </w:rPr>
        <w:t>, and pertinent issues related to sustainable housing measures and targets were recorded</w:t>
      </w:r>
      <w:r w:rsidR="009E79C5" w:rsidRPr="00471354">
        <w:rPr>
          <w:rFonts w:cstheme="minorHAnsi"/>
        </w:rPr>
        <w:t>.</w:t>
      </w:r>
      <w:r w:rsidR="00FA6AD7" w:rsidRPr="00471354">
        <w:rPr>
          <w:rFonts w:cstheme="minorHAnsi"/>
        </w:rPr>
        <w:t xml:space="preserve"> </w:t>
      </w:r>
    </w:p>
    <w:p w14:paraId="5623187B" w14:textId="77777777" w:rsidR="00A11BC6" w:rsidRDefault="00A11BC6" w:rsidP="00A11BC6">
      <w:pPr>
        <w:spacing w:line="360" w:lineRule="auto"/>
        <w:jc w:val="both"/>
        <w:rPr>
          <w:rFonts w:cstheme="minorHAnsi"/>
          <w:b/>
          <w:bCs/>
          <w:sz w:val="24"/>
          <w:szCs w:val="24"/>
        </w:rPr>
      </w:pPr>
    </w:p>
    <w:p w14:paraId="4A5F6CE4" w14:textId="6ED756A0" w:rsidR="004F4DE3" w:rsidRPr="00471354" w:rsidRDefault="001F10DD" w:rsidP="00A11BC6">
      <w:pPr>
        <w:spacing w:line="360" w:lineRule="auto"/>
        <w:jc w:val="both"/>
        <w:rPr>
          <w:rFonts w:cstheme="minorHAnsi"/>
          <w:b/>
          <w:bCs/>
          <w:sz w:val="24"/>
          <w:szCs w:val="24"/>
        </w:rPr>
      </w:pPr>
      <w:r w:rsidRPr="00471354">
        <w:rPr>
          <w:rFonts w:cstheme="minorHAnsi"/>
          <w:b/>
          <w:bCs/>
          <w:sz w:val="24"/>
          <w:szCs w:val="24"/>
        </w:rPr>
        <w:t>Evaluation</w:t>
      </w:r>
    </w:p>
    <w:p w14:paraId="49E150B4" w14:textId="2C6AA44E" w:rsidR="00E35B64" w:rsidRPr="00471354" w:rsidRDefault="00AD2B74" w:rsidP="00A11BC6">
      <w:pPr>
        <w:spacing w:line="360" w:lineRule="auto"/>
        <w:jc w:val="both"/>
        <w:rPr>
          <w:rFonts w:cstheme="minorHAnsi"/>
        </w:rPr>
      </w:pPr>
      <w:r w:rsidRPr="00471354">
        <w:rPr>
          <w:rFonts w:cstheme="minorHAnsi"/>
        </w:rPr>
        <w:t>For Passivhaus</w:t>
      </w:r>
      <w:r w:rsidR="000B6E9A" w:rsidRPr="00471354">
        <w:rPr>
          <w:rFonts w:cstheme="minorHAnsi"/>
        </w:rPr>
        <w:t>,</w:t>
      </w:r>
      <w:r w:rsidRPr="00471354">
        <w:rPr>
          <w:rFonts w:cstheme="minorHAnsi"/>
        </w:rPr>
        <w:t xml:space="preserve"> m</w:t>
      </w:r>
      <w:r w:rsidR="00193DC3" w:rsidRPr="00471354">
        <w:rPr>
          <w:rFonts w:cstheme="minorHAnsi"/>
        </w:rPr>
        <w:t>any</w:t>
      </w:r>
      <w:r w:rsidR="003C53EA" w:rsidRPr="00471354">
        <w:rPr>
          <w:rFonts w:cstheme="minorHAnsi"/>
        </w:rPr>
        <w:t xml:space="preserve"> articles were available from the Universities library database</w:t>
      </w:r>
      <w:r w:rsidRPr="00471354">
        <w:rPr>
          <w:rFonts w:cstheme="minorHAnsi"/>
        </w:rPr>
        <w:t xml:space="preserve">. </w:t>
      </w:r>
      <w:r w:rsidR="00193DC3" w:rsidRPr="00471354">
        <w:rPr>
          <w:rFonts w:cstheme="minorHAnsi"/>
        </w:rPr>
        <w:t xml:space="preserve">The internet provided Passivhaus </w:t>
      </w:r>
      <w:r w:rsidR="00567A1B" w:rsidRPr="00471354">
        <w:rPr>
          <w:rFonts w:cstheme="minorHAnsi"/>
        </w:rPr>
        <w:t xml:space="preserve">reports, news articles, legislation and informative videos. </w:t>
      </w:r>
      <w:r w:rsidR="00D77B58" w:rsidRPr="00471354">
        <w:rPr>
          <w:rFonts w:cstheme="minorHAnsi"/>
        </w:rPr>
        <w:t xml:space="preserve">Due to the current circumstances of COVID-19, an interview </w:t>
      </w:r>
      <w:r w:rsidR="00B74414" w:rsidRPr="00471354">
        <w:rPr>
          <w:rFonts w:cstheme="minorHAnsi"/>
        </w:rPr>
        <w:t xml:space="preserve">with a Passivhaus specialist or a visit to a Passivhaus building </w:t>
      </w:r>
      <w:r w:rsidR="002F4C06" w:rsidRPr="00471354">
        <w:rPr>
          <w:rFonts w:cstheme="minorHAnsi"/>
        </w:rPr>
        <w:t xml:space="preserve">was not possible. </w:t>
      </w:r>
    </w:p>
    <w:p w14:paraId="63E1D61E" w14:textId="77777777" w:rsidR="00EF6FF5" w:rsidRDefault="006A6BDF" w:rsidP="00A11BC6">
      <w:pPr>
        <w:spacing w:line="360" w:lineRule="auto"/>
        <w:jc w:val="both"/>
        <w:rPr>
          <w:rFonts w:cstheme="minorHAnsi"/>
        </w:rPr>
      </w:pPr>
      <w:r w:rsidRPr="00471354">
        <w:rPr>
          <w:rFonts w:cstheme="minorHAnsi"/>
        </w:rPr>
        <w:t>The</w:t>
      </w:r>
      <w:r w:rsidR="00B56D0F" w:rsidRPr="00471354">
        <w:rPr>
          <w:rFonts w:cstheme="minorHAnsi"/>
        </w:rPr>
        <w:t xml:space="preserve"> internet provided a limited amount of information regarding Active House </w:t>
      </w:r>
      <w:r w:rsidR="00070C48" w:rsidRPr="00471354">
        <w:rPr>
          <w:rFonts w:cstheme="minorHAnsi"/>
        </w:rPr>
        <w:t xml:space="preserve">in the form of news reports, legislation and interviews. </w:t>
      </w:r>
      <w:r w:rsidR="000F0056" w:rsidRPr="00471354">
        <w:rPr>
          <w:rFonts w:cstheme="minorHAnsi"/>
        </w:rPr>
        <w:t xml:space="preserve">As a qualitative research </w:t>
      </w:r>
      <w:r w:rsidR="00F6488B" w:rsidRPr="00471354">
        <w:rPr>
          <w:rFonts w:cstheme="minorHAnsi"/>
        </w:rPr>
        <w:t>method,</w:t>
      </w:r>
      <w:r w:rsidR="000F0056" w:rsidRPr="00471354">
        <w:rPr>
          <w:rFonts w:cstheme="minorHAnsi"/>
        </w:rPr>
        <w:t xml:space="preserve"> the interview with M</w:t>
      </w:r>
      <w:r w:rsidRPr="00471354">
        <w:rPr>
          <w:rFonts w:cstheme="minorHAnsi"/>
        </w:rPr>
        <w:t>rs</w:t>
      </w:r>
      <w:r w:rsidR="000F0056" w:rsidRPr="00471354">
        <w:rPr>
          <w:rFonts w:cstheme="minorHAnsi"/>
        </w:rPr>
        <w:t xml:space="preserve"> Clarke, who is Head of Design at the Active Building Centre at Swansea University</w:t>
      </w:r>
      <w:r w:rsidR="007436C5" w:rsidRPr="00471354">
        <w:rPr>
          <w:rFonts w:cstheme="minorHAnsi"/>
        </w:rPr>
        <w:t xml:space="preserve"> </w:t>
      </w:r>
      <w:r w:rsidR="004C5E0D" w:rsidRPr="00471354">
        <w:rPr>
          <w:rFonts w:cstheme="minorHAnsi"/>
        </w:rPr>
        <w:t xml:space="preserve">was </w:t>
      </w:r>
      <w:r w:rsidRPr="00471354">
        <w:rPr>
          <w:rFonts w:cstheme="minorHAnsi"/>
        </w:rPr>
        <w:t>informative</w:t>
      </w:r>
      <w:r w:rsidR="007436C5" w:rsidRPr="00471354">
        <w:rPr>
          <w:rFonts w:cstheme="minorHAnsi"/>
        </w:rPr>
        <w:t xml:space="preserve">. </w:t>
      </w:r>
      <w:r w:rsidRPr="00471354">
        <w:rPr>
          <w:rFonts w:cstheme="minorHAnsi"/>
        </w:rPr>
        <w:t>Mrs</w:t>
      </w:r>
      <w:r>
        <w:rPr>
          <w:rFonts w:cstheme="minorHAnsi"/>
        </w:rPr>
        <w:t xml:space="preserve"> </w:t>
      </w:r>
      <w:r w:rsidR="002172A5" w:rsidRPr="00CF1397">
        <w:rPr>
          <w:rFonts w:cstheme="minorHAnsi"/>
        </w:rPr>
        <w:t xml:space="preserve">Clarke provided a guided tour around Specific's Active Classroom, </w:t>
      </w:r>
      <w:r w:rsidR="006B1A4A" w:rsidRPr="00CF1397">
        <w:rPr>
          <w:rFonts w:cstheme="minorHAnsi"/>
        </w:rPr>
        <w:t xml:space="preserve">which was hugely beneficial in understanding how the technologies </w:t>
      </w:r>
      <w:r w:rsidR="00E64072" w:rsidRPr="00CF1397">
        <w:rPr>
          <w:rFonts w:cstheme="minorHAnsi"/>
        </w:rPr>
        <w:t xml:space="preserve">and design specifications work. </w:t>
      </w:r>
      <w:r w:rsidR="00896ADC" w:rsidRPr="00CF1397">
        <w:rPr>
          <w:rFonts w:cstheme="minorHAnsi"/>
        </w:rPr>
        <w:t xml:space="preserve">Initially, it was decided that a visit to </w:t>
      </w:r>
      <w:r w:rsidR="00303205" w:rsidRPr="00CF1397">
        <w:rPr>
          <w:rFonts w:cstheme="minorHAnsi"/>
        </w:rPr>
        <w:t xml:space="preserve">Pobl’s Active Homes, Neath would be undertaken, however, </w:t>
      </w:r>
      <w:r w:rsidR="0072797E" w:rsidRPr="00CF1397">
        <w:rPr>
          <w:rFonts w:cstheme="minorHAnsi"/>
        </w:rPr>
        <w:t xml:space="preserve">at the time construction was at a critical time-on-site and further on in the year COVID-19 </w:t>
      </w:r>
      <w:r w:rsidR="00344A26" w:rsidRPr="00CF1397">
        <w:rPr>
          <w:rFonts w:cstheme="minorHAnsi"/>
        </w:rPr>
        <w:t>meant this could not be completed.</w:t>
      </w:r>
    </w:p>
    <w:p w14:paraId="69E016BC" w14:textId="77777777" w:rsidR="00D47D86" w:rsidRDefault="00D47D86" w:rsidP="00A11BC6">
      <w:pPr>
        <w:spacing w:line="360" w:lineRule="auto"/>
        <w:jc w:val="both"/>
        <w:rPr>
          <w:rFonts w:cstheme="minorHAnsi"/>
        </w:rPr>
      </w:pPr>
    </w:p>
    <w:p w14:paraId="447D3F75" w14:textId="77777777" w:rsidR="00A11BC6" w:rsidRPr="00A11BC6" w:rsidRDefault="00A11BC6" w:rsidP="00A11BC6"/>
    <w:p w14:paraId="278CEA00" w14:textId="21ABB96E" w:rsidR="005A5447" w:rsidRPr="00CF1397" w:rsidRDefault="001F10DD" w:rsidP="00A11BC6">
      <w:pPr>
        <w:pStyle w:val="Heading1"/>
        <w:jc w:val="both"/>
        <w:rPr>
          <w:rFonts w:asciiTheme="minorHAnsi" w:hAnsiTheme="minorHAnsi" w:cstheme="minorHAnsi"/>
          <w:b/>
          <w:bCs/>
          <w:color w:val="auto"/>
          <w:sz w:val="28"/>
          <w:szCs w:val="28"/>
        </w:rPr>
      </w:pPr>
      <w:bookmarkStart w:id="37" w:name="_Toc42271241"/>
      <w:r w:rsidRPr="00CF1397">
        <w:rPr>
          <w:rFonts w:asciiTheme="minorHAnsi" w:hAnsiTheme="minorHAnsi" w:cstheme="minorHAnsi"/>
          <w:b/>
          <w:bCs/>
          <w:color w:val="auto"/>
          <w:sz w:val="28"/>
          <w:szCs w:val="28"/>
        </w:rPr>
        <w:t>3</w:t>
      </w:r>
      <w:r w:rsidR="00E5380A" w:rsidRPr="00CF1397">
        <w:rPr>
          <w:rFonts w:asciiTheme="minorHAnsi" w:hAnsiTheme="minorHAnsi" w:cstheme="minorHAnsi"/>
          <w:b/>
          <w:bCs/>
          <w:color w:val="auto"/>
          <w:sz w:val="28"/>
          <w:szCs w:val="28"/>
        </w:rPr>
        <w:t>.0</w:t>
      </w:r>
      <w:r w:rsidR="00F93375" w:rsidRPr="00CF1397">
        <w:rPr>
          <w:rFonts w:asciiTheme="minorHAnsi" w:hAnsiTheme="minorHAnsi" w:cstheme="minorHAnsi"/>
          <w:b/>
          <w:bCs/>
          <w:color w:val="auto"/>
          <w:sz w:val="28"/>
          <w:szCs w:val="28"/>
        </w:rPr>
        <w:t xml:space="preserve"> - </w:t>
      </w:r>
      <w:r w:rsidR="00E67941" w:rsidRPr="00CF1397">
        <w:rPr>
          <w:rFonts w:asciiTheme="minorHAnsi" w:hAnsiTheme="minorHAnsi" w:cstheme="minorHAnsi"/>
          <w:b/>
          <w:bCs/>
          <w:color w:val="auto"/>
          <w:sz w:val="28"/>
          <w:szCs w:val="28"/>
        </w:rPr>
        <w:t>Literature Review</w:t>
      </w:r>
      <w:bookmarkEnd w:id="37"/>
    </w:p>
    <w:p w14:paraId="63F9CDFA" w14:textId="77777777" w:rsidR="00C257A6" w:rsidRPr="00CF1397" w:rsidRDefault="00C257A6" w:rsidP="00A11BC6">
      <w:pPr>
        <w:spacing w:line="360" w:lineRule="auto"/>
        <w:jc w:val="both"/>
        <w:rPr>
          <w:rFonts w:cstheme="minorHAnsi"/>
        </w:rPr>
      </w:pPr>
    </w:p>
    <w:p w14:paraId="015FD0B5" w14:textId="77777777" w:rsidR="00C257A6" w:rsidRPr="00CF1397" w:rsidRDefault="001F10DD" w:rsidP="00A11BC6">
      <w:pPr>
        <w:spacing w:line="360" w:lineRule="auto"/>
        <w:jc w:val="both"/>
        <w:rPr>
          <w:rFonts w:cstheme="minorHAnsi"/>
          <w:b/>
          <w:bCs/>
          <w:sz w:val="24"/>
          <w:szCs w:val="24"/>
        </w:rPr>
      </w:pPr>
      <w:r w:rsidRPr="00CF1397">
        <w:rPr>
          <w:rFonts w:cstheme="minorHAnsi"/>
          <w:b/>
          <w:bCs/>
          <w:sz w:val="24"/>
          <w:szCs w:val="24"/>
        </w:rPr>
        <w:t>Perceptions and the Future of Sustainable Housing</w:t>
      </w:r>
    </w:p>
    <w:p w14:paraId="53D65DE9" w14:textId="28C8EF2B" w:rsidR="003C2BD0" w:rsidRDefault="001F10DD" w:rsidP="00A11BC6">
      <w:pPr>
        <w:spacing w:line="360" w:lineRule="auto"/>
        <w:jc w:val="both"/>
        <w:rPr>
          <w:rFonts w:cstheme="minorHAnsi"/>
          <w:sz w:val="20"/>
          <w:szCs w:val="20"/>
          <w:shd w:val="clear" w:color="auto" w:fill="FFFFFF"/>
        </w:rPr>
      </w:pPr>
      <w:r w:rsidRPr="00CF1397">
        <w:rPr>
          <w:rFonts w:cstheme="minorHAnsi"/>
        </w:rPr>
        <w:t>Increasing housing supply is a</w:t>
      </w:r>
      <w:r w:rsidR="00AF7E03">
        <w:rPr>
          <w:rFonts w:cstheme="minorHAnsi"/>
        </w:rPr>
        <w:t xml:space="preserve">n essential </w:t>
      </w:r>
      <w:r w:rsidRPr="00CF1397">
        <w:rPr>
          <w:rFonts w:cstheme="minorHAnsi"/>
        </w:rPr>
        <w:t xml:space="preserve">route to improving </w:t>
      </w:r>
      <w:r w:rsidR="00AF7E03">
        <w:rPr>
          <w:rFonts w:cstheme="minorHAnsi"/>
        </w:rPr>
        <w:t>the stability of house prices and affordability</w:t>
      </w:r>
      <w:r w:rsidRPr="00CF1397">
        <w:rPr>
          <w:rFonts w:cstheme="minorHAnsi"/>
        </w:rPr>
        <w:t xml:space="preserve">. Furthermore, </w:t>
      </w:r>
      <w:r w:rsidR="00AF7E03">
        <w:rPr>
          <w:rFonts w:cstheme="minorHAnsi"/>
        </w:rPr>
        <w:t>housing in the private sector that is up for sale could have an impact on the stability of house prices</w:t>
      </w:r>
      <w:r w:rsidRPr="00CF1397">
        <w:rPr>
          <w:rFonts w:cstheme="minorHAnsi"/>
        </w:rPr>
        <w:t xml:space="preserve">. </w:t>
      </w:r>
      <w:r w:rsidR="000F77F1" w:rsidRPr="00CF1397">
        <w:rPr>
          <w:rFonts w:cstheme="minorHAnsi"/>
          <w:shd w:val="clear" w:color="auto" w:fill="FFFFFF"/>
        </w:rPr>
        <w:t>(Robson</w:t>
      </w:r>
      <w:r w:rsidR="004C5E0D">
        <w:rPr>
          <w:rFonts w:cstheme="minorHAnsi"/>
          <w:shd w:val="clear" w:color="auto" w:fill="FFFFFF"/>
        </w:rPr>
        <w:t xml:space="preserve"> B. </w:t>
      </w:r>
      <w:r w:rsidR="000F77F1" w:rsidRPr="00CF1397">
        <w:rPr>
          <w:rFonts w:cstheme="minorHAnsi"/>
          <w:shd w:val="clear" w:color="auto" w:fill="FFFFFF"/>
        </w:rPr>
        <w:t>2018)</w:t>
      </w:r>
      <w:r w:rsidR="000F77F1" w:rsidRPr="00CF1397">
        <w:rPr>
          <w:rFonts w:cstheme="minorHAnsi"/>
          <w:sz w:val="20"/>
          <w:szCs w:val="20"/>
          <w:shd w:val="clear" w:color="auto" w:fill="FFFFFF"/>
        </w:rPr>
        <w:t xml:space="preserve"> </w:t>
      </w:r>
    </w:p>
    <w:p w14:paraId="0E8B630A" w14:textId="3367C27F" w:rsidR="00A11BC6" w:rsidRPr="00A11BC6" w:rsidRDefault="00A11BC6" w:rsidP="00A11BC6">
      <w:pPr>
        <w:spacing w:line="360" w:lineRule="auto"/>
        <w:jc w:val="both"/>
        <w:rPr>
          <w:rFonts w:cstheme="minorHAnsi"/>
          <w:shd w:val="clear" w:color="auto" w:fill="FFFFFF"/>
        </w:rPr>
      </w:pPr>
      <w:r>
        <w:rPr>
          <w:noProof/>
        </w:rPr>
        <w:drawing>
          <wp:anchor distT="0" distB="0" distL="114300" distR="114300" simplePos="0" relativeHeight="251702272" behindDoc="1" locked="0" layoutInCell="1" allowOverlap="1" wp14:anchorId="474A76A6" wp14:editId="30D0B9BD">
            <wp:simplePos x="0" y="0"/>
            <wp:positionH relativeFrom="margin">
              <wp:posOffset>227330</wp:posOffset>
            </wp:positionH>
            <wp:positionV relativeFrom="paragraph">
              <wp:posOffset>1363345</wp:posOffset>
            </wp:positionV>
            <wp:extent cx="5269230" cy="3390265"/>
            <wp:effectExtent l="0" t="0" r="7620" b="635"/>
            <wp:wrapTight wrapText="bothSides">
              <wp:wrapPolygon edited="0">
                <wp:start x="0" y="0"/>
                <wp:lineTo x="0" y="21483"/>
                <wp:lineTo x="21553" y="21483"/>
                <wp:lineTo x="2155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3134" t="41206" r="38710" b="15147"/>
                    <a:stretch/>
                  </pic:blipFill>
                  <pic:spPr bwMode="auto">
                    <a:xfrm>
                      <a:off x="0" y="0"/>
                      <a:ext cx="5269230" cy="3390265"/>
                    </a:xfrm>
                    <a:prstGeom prst="rect">
                      <a:avLst/>
                    </a:prstGeom>
                    <a:ln>
                      <a:noFill/>
                    </a:ln>
                    <a:extLst>
                      <a:ext uri="{53640926-AAD7-44D8-BBD7-CCE9431645EC}">
                        <a14:shadowObscured xmlns:a14="http://schemas.microsoft.com/office/drawing/2010/main"/>
                      </a:ext>
                    </a:extLst>
                  </pic:spPr>
                </pic:pic>
              </a:graphicData>
            </a:graphic>
          </wp:anchor>
        </w:drawing>
      </w:r>
      <w:r w:rsidR="0091594B" w:rsidRPr="00471354">
        <w:rPr>
          <w:rFonts w:cstheme="minorHAnsi"/>
          <w:shd w:val="clear" w:color="auto" w:fill="FFFFFF"/>
        </w:rPr>
        <w:t xml:space="preserve">Figure 4 shows the affordability </w:t>
      </w:r>
      <w:r w:rsidR="00773C7D">
        <w:rPr>
          <w:rFonts w:cstheme="minorHAnsi"/>
          <w:shd w:val="clear" w:color="auto" w:fill="FFFFFF"/>
        </w:rPr>
        <w:t>of areas in</w:t>
      </w:r>
      <w:r w:rsidR="0091594B" w:rsidRPr="00471354">
        <w:rPr>
          <w:rFonts w:cstheme="minorHAnsi"/>
          <w:shd w:val="clear" w:color="auto" w:fill="FFFFFF"/>
        </w:rPr>
        <w:t xml:space="preserve"> England and Wales, including the affordability of </w:t>
      </w:r>
      <w:r w:rsidR="00773C7D">
        <w:rPr>
          <w:rFonts w:cstheme="minorHAnsi"/>
          <w:shd w:val="clear" w:color="auto" w:fill="FFFFFF"/>
        </w:rPr>
        <w:t xml:space="preserve">both </w:t>
      </w:r>
      <w:r w:rsidR="00965D85">
        <w:rPr>
          <w:rFonts w:cstheme="minorHAnsi"/>
          <w:shd w:val="clear" w:color="auto" w:fill="FFFFFF"/>
        </w:rPr>
        <w:t>countries</w:t>
      </w:r>
      <w:r w:rsidR="0091594B" w:rsidRPr="00471354">
        <w:rPr>
          <w:rFonts w:cstheme="minorHAnsi"/>
          <w:shd w:val="clear" w:color="auto" w:fill="FFFFFF"/>
        </w:rPr>
        <w:t>. Wales had a lower affordability ratio of (5.79) than the figure for England and Wales</w:t>
      </w:r>
      <w:r w:rsidR="000B6E9A" w:rsidRPr="00471354">
        <w:rPr>
          <w:rFonts w:cstheme="minorHAnsi"/>
          <w:shd w:val="clear" w:color="auto" w:fill="FFFFFF"/>
        </w:rPr>
        <w:t>;</w:t>
      </w:r>
      <w:r w:rsidR="0091594B" w:rsidRPr="00471354">
        <w:rPr>
          <w:rFonts w:cstheme="minorHAnsi"/>
          <w:shd w:val="clear" w:color="auto" w:fill="FFFFFF"/>
        </w:rPr>
        <w:t xml:space="preserve"> therefore</w:t>
      </w:r>
      <w:r w:rsidR="000B6E9A" w:rsidRPr="00471354">
        <w:rPr>
          <w:rFonts w:cstheme="minorHAnsi"/>
          <w:shd w:val="clear" w:color="auto" w:fill="FFFFFF"/>
        </w:rPr>
        <w:t>,</w:t>
      </w:r>
      <w:r w:rsidR="0091594B" w:rsidRPr="00471354">
        <w:rPr>
          <w:rFonts w:cstheme="minorHAnsi"/>
          <w:shd w:val="clear" w:color="auto" w:fill="FFFFFF"/>
        </w:rPr>
        <w:t xml:space="preserve"> </w:t>
      </w:r>
      <w:r w:rsidR="00965D85">
        <w:rPr>
          <w:rFonts w:cstheme="minorHAnsi"/>
          <w:shd w:val="clear" w:color="auto" w:fill="FFFFFF"/>
        </w:rPr>
        <w:t xml:space="preserve">this showed that it was more </w:t>
      </w:r>
      <w:r w:rsidR="0091594B" w:rsidRPr="00471354">
        <w:rPr>
          <w:rFonts w:cstheme="minorHAnsi"/>
          <w:shd w:val="clear" w:color="auto" w:fill="FFFFFF"/>
        </w:rPr>
        <w:t xml:space="preserve">affordable to work and live in Wales. </w:t>
      </w:r>
      <w:r w:rsidR="00D47D86" w:rsidRPr="00471354">
        <w:rPr>
          <w:rFonts w:cstheme="minorHAnsi"/>
          <w:shd w:val="clear" w:color="auto" w:fill="FFFFFF"/>
        </w:rPr>
        <w:t>(O</w:t>
      </w:r>
      <w:r w:rsidR="00977B2E">
        <w:rPr>
          <w:rFonts w:cstheme="minorHAnsi"/>
          <w:shd w:val="clear" w:color="auto" w:fill="FFFFFF"/>
        </w:rPr>
        <w:t>ffice for National Statistics</w:t>
      </w:r>
      <w:r w:rsidR="00D47D86" w:rsidRPr="00471354">
        <w:rPr>
          <w:rFonts w:cstheme="minorHAnsi"/>
          <w:shd w:val="clear" w:color="auto" w:fill="FFFFFF"/>
        </w:rPr>
        <w:t>, 2017)</w:t>
      </w:r>
      <w:r w:rsidR="00D95FA4" w:rsidRPr="00471354">
        <w:rPr>
          <w:rFonts w:cstheme="minorHAnsi"/>
          <w:shd w:val="clear" w:color="auto" w:fill="FFFFFF"/>
        </w:rPr>
        <w:t xml:space="preserve"> However, as illustrated in Figure 1, it is the lack of affordable social housing being built and the steady decline of the number of council houses in Wales.</w:t>
      </w:r>
    </w:p>
    <w:p w14:paraId="30C464A6" w14:textId="30DC19A9" w:rsidR="00A11BC6" w:rsidRPr="00A11BC6" w:rsidRDefault="003C2BD0" w:rsidP="00A11BC6">
      <w:pPr>
        <w:pStyle w:val="Caption"/>
        <w:rPr>
          <w:color w:val="auto"/>
          <w:sz w:val="16"/>
          <w:szCs w:val="16"/>
        </w:rPr>
      </w:pPr>
      <w:bookmarkStart w:id="38" w:name="_Toc42271048"/>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00F55EBE" w:rsidRPr="00A11BC6">
        <w:rPr>
          <w:noProof/>
          <w:color w:val="auto"/>
          <w:sz w:val="16"/>
          <w:szCs w:val="16"/>
        </w:rPr>
        <w:t>4</w:t>
      </w:r>
      <w:r w:rsidRPr="00A11BC6">
        <w:rPr>
          <w:color w:val="auto"/>
          <w:sz w:val="16"/>
          <w:szCs w:val="16"/>
        </w:rPr>
        <w:fldChar w:fldCharType="end"/>
      </w:r>
      <w:r w:rsidRPr="00A11BC6">
        <w:rPr>
          <w:color w:val="auto"/>
          <w:sz w:val="16"/>
          <w:szCs w:val="16"/>
        </w:rPr>
        <w:t>: Graph illustrating the ratio of median price paid for residential property to median workplace- based gross annual earnings, by region and country (Source: https://www.ons.gov.uk/peoplepopulationandcommunity/housing/articles/housingsummarymeasuresanalysis/2016)</w:t>
      </w:r>
      <w:bookmarkEnd w:id="38"/>
    </w:p>
    <w:p w14:paraId="1303DB90" w14:textId="77777777" w:rsidR="00A11BC6" w:rsidRDefault="00A11BC6" w:rsidP="00A11BC6">
      <w:pPr>
        <w:spacing w:line="360" w:lineRule="auto"/>
        <w:jc w:val="both"/>
        <w:rPr>
          <w:rFonts w:cstheme="minorHAnsi"/>
        </w:rPr>
      </w:pPr>
    </w:p>
    <w:p w14:paraId="0EEFD9F2" w14:textId="0821C80A" w:rsidR="0038768A" w:rsidRDefault="001F10DD" w:rsidP="00A11BC6">
      <w:pPr>
        <w:spacing w:line="360" w:lineRule="auto"/>
        <w:jc w:val="both"/>
        <w:rPr>
          <w:rFonts w:cstheme="minorHAnsi"/>
          <w:shd w:val="clear" w:color="auto" w:fill="FFFFFF"/>
        </w:rPr>
      </w:pPr>
      <w:r w:rsidRPr="00CF1397">
        <w:rPr>
          <w:rFonts w:cstheme="minorHAnsi"/>
        </w:rPr>
        <w:t>Passivhaus and Active House could be sustainable construction methods that have the capability of future-proofing our homes and provide somewhere for people to live who cannot afford to buy or rent market housing.  A report published by the Welsh Government states, ‘Wales needs 14,000 new homes per annum of which 4,000 should be social rent, 1,500 intermediate rent and 1,500 shared ownership’. (</w:t>
      </w:r>
      <w:r w:rsidR="002072F9">
        <w:rPr>
          <w:rFonts w:cstheme="minorHAnsi"/>
        </w:rPr>
        <w:t>Anon</w:t>
      </w:r>
      <w:r w:rsidR="00BA3C5F" w:rsidRPr="00CF1397">
        <w:rPr>
          <w:rFonts w:cstheme="minorHAnsi"/>
        </w:rPr>
        <w:t xml:space="preserve">, 2019) </w:t>
      </w:r>
      <w:r w:rsidRPr="00CF1397">
        <w:rPr>
          <w:rFonts w:cstheme="minorHAnsi"/>
        </w:rPr>
        <w:t>To a certain extent, the existing dwelling stock in Wales can ease some of the pressure by converting and subdividing into multiple properties. However, some of Wales</w:t>
      </w:r>
      <w:r w:rsidR="0038768A">
        <w:rPr>
          <w:rFonts w:cstheme="minorHAnsi"/>
        </w:rPr>
        <w:t>’</w:t>
      </w:r>
      <w:r w:rsidRPr="00CF1397">
        <w:rPr>
          <w:rFonts w:cstheme="minorHAnsi"/>
        </w:rPr>
        <w:t xml:space="preserve"> existing housing stock will not be able to adapt to changing weather patterns brought along by climate change. The risk of warmer, drier summers and colder, wetter winters will mean that construction technologies and methods are continually adapting. </w:t>
      </w:r>
      <w:r w:rsidR="008638EA" w:rsidRPr="00CF1397">
        <w:rPr>
          <w:rFonts w:cstheme="minorHAnsi"/>
          <w:shd w:val="clear" w:color="auto" w:fill="FFFFFF"/>
        </w:rPr>
        <w:t>(</w:t>
      </w:r>
      <w:r w:rsidR="002072F9" w:rsidRPr="00D30E63">
        <w:t>Wales Council for Voluntary Action</w:t>
      </w:r>
      <w:r w:rsidR="008638EA" w:rsidRPr="00CF1397">
        <w:rPr>
          <w:rFonts w:cstheme="minorHAnsi"/>
          <w:shd w:val="clear" w:color="auto" w:fill="FFFFFF"/>
        </w:rPr>
        <w:t>, 2020)</w:t>
      </w:r>
    </w:p>
    <w:p w14:paraId="72A19CF0" w14:textId="7D3A2D88" w:rsidR="00B47099" w:rsidRDefault="001F10DD" w:rsidP="00A11BC6">
      <w:pPr>
        <w:spacing w:line="360" w:lineRule="auto"/>
        <w:jc w:val="both"/>
        <w:rPr>
          <w:rFonts w:cstheme="minorHAnsi"/>
          <w:shd w:val="clear" w:color="auto" w:fill="FFFFFF"/>
        </w:rPr>
      </w:pPr>
      <w:r w:rsidRPr="00CF1397">
        <w:rPr>
          <w:rFonts w:cstheme="minorHAnsi"/>
        </w:rPr>
        <w:t>Furthermore, this will lead to frequent repairs and maintenance, along with the eventual need to retrofit sustainable housing technologies such as Active House or Passivhaus. 'Fuel poverty affects nearly a quarter of people in Wales'</w:t>
      </w:r>
      <w:r w:rsidR="007D30AC">
        <w:rPr>
          <w:rFonts w:cstheme="minorHAnsi"/>
        </w:rPr>
        <w:t>;</w:t>
      </w:r>
      <w:r w:rsidRPr="00CF1397">
        <w:rPr>
          <w:rFonts w:cstheme="minorHAnsi"/>
        </w:rPr>
        <w:t xml:space="preserve"> this</w:t>
      </w:r>
      <w:r w:rsidR="00BB3645">
        <w:rPr>
          <w:rFonts w:cstheme="minorHAnsi"/>
        </w:rPr>
        <w:t xml:space="preserve"> </w:t>
      </w:r>
      <w:r w:rsidRPr="00CF1397">
        <w:rPr>
          <w:rFonts w:cstheme="minorHAnsi"/>
        </w:rPr>
        <w:t>means that many households are at risk of being unable to afford to keep their home at a stable temperature</w:t>
      </w:r>
      <w:r w:rsidR="007D30AC">
        <w:rPr>
          <w:rFonts w:cstheme="minorHAnsi"/>
        </w:rPr>
        <w:t>.</w:t>
      </w:r>
      <w:r w:rsidRPr="00CF1397">
        <w:rPr>
          <w:rFonts w:cstheme="minorHAnsi"/>
        </w:rPr>
        <w:t xml:space="preserve"> in an ever-changing climate without investing in energy-efficient techniques and technologies to retrofit their homes. </w:t>
      </w:r>
      <w:r w:rsidR="00216395" w:rsidRPr="00CF1397">
        <w:rPr>
          <w:rFonts w:cstheme="minorHAnsi"/>
          <w:shd w:val="clear" w:color="auto" w:fill="FFFFFF"/>
        </w:rPr>
        <w:t>(</w:t>
      </w:r>
      <w:r w:rsidR="002072F9" w:rsidRPr="00D30E63">
        <w:t>Wales Council for Voluntary Action</w:t>
      </w:r>
      <w:r w:rsidR="00216395" w:rsidRPr="00CF1397">
        <w:rPr>
          <w:rFonts w:cstheme="minorHAnsi"/>
          <w:shd w:val="clear" w:color="auto" w:fill="FFFFFF"/>
        </w:rPr>
        <w:t>, 2020)</w:t>
      </w:r>
    </w:p>
    <w:p w14:paraId="05DEC1B2" w14:textId="3BF1BC1C" w:rsidR="00A11BC6" w:rsidRPr="00CF1397" w:rsidRDefault="00A11BC6" w:rsidP="00A11BC6">
      <w:pPr>
        <w:spacing w:line="360" w:lineRule="auto"/>
        <w:jc w:val="both"/>
        <w:rPr>
          <w:rFonts w:cstheme="minorHAnsi"/>
        </w:rPr>
      </w:pPr>
      <w:r>
        <w:rPr>
          <w:noProof/>
        </w:rPr>
        <mc:AlternateContent>
          <mc:Choice Requires="wps">
            <w:drawing>
              <wp:anchor distT="0" distB="0" distL="114300" distR="114300" simplePos="0" relativeHeight="251688960" behindDoc="0" locked="0" layoutInCell="1" allowOverlap="1" wp14:anchorId="2C776FFF" wp14:editId="6E5AAA84">
                <wp:simplePos x="0" y="0"/>
                <wp:positionH relativeFrom="margin">
                  <wp:align>right</wp:align>
                </wp:positionH>
                <wp:positionV relativeFrom="paragraph">
                  <wp:posOffset>3711575</wp:posOffset>
                </wp:positionV>
                <wp:extent cx="5731510" cy="635"/>
                <wp:effectExtent l="0" t="0" r="2540" b="5715"/>
                <wp:wrapTopAndBottom/>
                <wp:docPr id="38" name="Text Box 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5E98E0" w14:textId="2E56D524" w:rsidR="008E5745" w:rsidRPr="00A11BC6" w:rsidRDefault="008E5745" w:rsidP="00E1703E">
                            <w:pPr>
                              <w:pStyle w:val="Caption"/>
                              <w:rPr>
                                <w:noProof/>
                                <w:color w:val="auto"/>
                                <w:sz w:val="16"/>
                                <w:szCs w:val="16"/>
                              </w:rPr>
                            </w:pPr>
                            <w:bookmarkStart w:id="39" w:name="_Toc42271049"/>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5</w:t>
                            </w:r>
                            <w:r w:rsidRPr="00A11BC6">
                              <w:rPr>
                                <w:color w:val="auto"/>
                                <w:sz w:val="16"/>
                                <w:szCs w:val="16"/>
                              </w:rPr>
                              <w:fldChar w:fldCharType="end"/>
                            </w:r>
                            <w:r w:rsidRPr="00A11BC6">
                              <w:rPr>
                                <w:color w:val="auto"/>
                                <w:sz w:val="16"/>
                                <w:szCs w:val="16"/>
                              </w:rPr>
                              <w:t>: Image of offshore windfarm in the UK (Source: https://www.theguardian.com/business/2019/oct/14/renewable-electricity-overtakes-fossil-fuels-in-uk-for-first-time)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76FFF" id="Text Box 38" o:spid="_x0000_s1028" type="#_x0000_t202" style="position:absolute;left:0;text-align:left;margin-left:400.1pt;margin-top:292.25pt;width:451.3pt;height:.05pt;z-index:2516889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55sLgIAAGY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xGSlnR&#10;kEZ71QX2GTpGLuKndT6ntJ2jxNCRn3Qe/J6cEXZXYRO/BIhRnJi+3NiN1SQ55x9nk/mEQpJid7N5&#10;rJG9HnXowxcFDYtGwZGkS4yK89aHPnVIiTd5MLrcaGPiJgbWBtlZkMxtrYO6Fv8ty9iYayGe6gtG&#10;Txbx9TiiFbpDl/iYDhgPUF4IOkLfPN7Jjab7tsKHZ4HULQSJJiA80VIZaAsOV4uzGvDH3/wxn0Sk&#10;KGctdV/B/feTQMWZ+WpJ3tiqg4GDcRgMe2rWQEgnNFtOJpMOYDCDWSE0LzQYq3gLhYSVdFfBw2Cu&#10;Qz8DNFhSrVYpiRrSibC1Oydj6YHXffci0F1VCSTmIwx9KfI34vS5SR63OgViOikXee1ZvNJNzZy0&#10;vw5enJZf9ynr9few/AkAAP//AwBQSwMEFAAGAAgAAAAhAOghSyrgAAAACAEAAA8AAABkcnMvZG93&#10;bnJldi54bWxMj8FOwzAQRO9I/QdrK3FB1GlJoxLiVFUFB7hUhF64ufE2Do3Xke204e8xvcBxdlYz&#10;b4r1aDp2RudbSwLmswQYUm1VS42A/cfL/QqYD5KU7CyhgG/0sC4nN4XMlb3QO56r0LAYQj6XAnQI&#10;fc65rzUa6We2R4re0TojQ5Su4crJSww3HV8kScaNbCk2aNnjVmN9qgYjYJd+7vTdcHx+26QP7nU/&#10;bLOvphLidjpunoAFHMPfM/ziR3QoI9PBDqQ86wTEIUHAcpUugUX7MVlkwA7XSwa8LPj/AeUPAAAA&#10;//8DAFBLAQItABQABgAIAAAAIQC2gziS/gAAAOEBAAATAAAAAAAAAAAAAAAAAAAAAABbQ29udGVu&#10;dF9UeXBlc10ueG1sUEsBAi0AFAAGAAgAAAAhADj9If/WAAAAlAEAAAsAAAAAAAAAAAAAAAAALwEA&#10;AF9yZWxzLy5yZWxzUEsBAi0AFAAGAAgAAAAhALc7nmwuAgAAZgQAAA4AAAAAAAAAAAAAAAAALgIA&#10;AGRycy9lMm9Eb2MueG1sUEsBAi0AFAAGAAgAAAAhAOghSyrgAAAACAEAAA8AAAAAAAAAAAAAAAAA&#10;iAQAAGRycy9kb3ducmV2LnhtbFBLBQYAAAAABAAEAPMAAACVBQAAAAA=&#10;" stroked="f">
                <v:textbox style="mso-fit-shape-to-text:t" inset="0,0,0,0">
                  <w:txbxContent>
                    <w:p w14:paraId="3A5E98E0" w14:textId="2E56D524" w:rsidR="008E5745" w:rsidRPr="00A11BC6" w:rsidRDefault="008E5745" w:rsidP="00E1703E">
                      <w:pPr>
                        <w:pStyle w:val="Caption"/>
                        <w:rPr>
                          <w:noProof/>
                          <w:color w:val="auto"/>
                          <w:sz w:val="16"/>
                          <w:szCs w:val="16"/>
                        </w:rPr>
                      </w:pPr>
                      <w:bookmarkStart w:id="40" w:name="_Toc42271049"/>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5</w:t>
                      </w:r>
                      <w:r w:rsidRPr="00A11BC6">
                        <w:rPr>
                          <w:color w:val="auto"/>
                          <w:sz w:val="16"/>
                          <w:szCs w:val="16"/>
                        </w:rPr>
                        <w:fldChar w:fldCharType="end"/>
                      </w:r>
                      <w:r w:rsidRPr="00A11BC6">
                        <w:rPr>
                          <w:color w:val="auto"/>
                          <w:sz w:val="16"/>
                          <w:szCs w:val="16"/>
                        </w:rPr>
                        <w:t>: Image of offshore windfarm in the UK (Source: https://www.theguardian.com/business/2019/oct/14/renewable-electricity-overtakes-fossil-fuels-in-uk-for-first-time)</w:t>
                      </w:r>
                      <w:bookmarkEnd w:id="40"/>
                    </w:p>
                  </w:txbxContent>
                </v:textbox>
                <w10:wrap type="topAndBottom" anchorx="margin"/>
              </v:shape>
            </w:pict>
          </mc:Fallback>
        </mc:AlternateContent>
      </w:r>
      <w:r>
        <w:rPr>
          <w:noProof/>
        </w:rPr>
        <w:drawing>
          <wp:anchor distT="0" distB="0" distL="114300" distR="114300" simplePos="0" relativeHeight="251686912" behindDoc="0" locked="0" layoutInCell="1" allowOverlap="1" wp14:anchorId="769D29D2" wp14:editId="6C0BF403">
            <wp:simplePos x="0" y="0"/>
            <wp:positionH relativeFrom="margin">
              <wp:align>right</wp:align>
            </wp:positionH>
            <wp:positionV relativeFrom="paragraph">
              <wp:posOffset>276225</wp:posOffset>
            </wp:positionV>
            <wp:extent cx="5731510" cy="3438906"/>
            <wp:effectExtent l="0" t="0" r="2540" b="9525"/>
            <wp:wrapTopAndBottom/>
            <wp:docPr id="37" name="Picture 37" descr="Windfarm at Seaton Carew beach near Hartle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farm at Seaton Carew beach near Hartlepoo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01DCCE" w14:textId="617566C4" w:rsidR="00A11BC6" w:rsidRDefault="001F10DD" w:rsidP="00A11BC6">
      <w:pPr>
        <w:spacing w:line="360" w:lineRule="auto"/>
        <w:jc w:val="both"/>
        <w:rPr>
          <w:rFonts w:cstheme="minorHAnsi"/>
        </w:rPr>
      </w:pPr>
      <w:r w:rsidRPr="00CF1397">
        <w:rPr>
          <w:rFonts w:cstheme="minorHAnsi"/>
        </w:rPr>
        <w:t>As the need to decrease the carbon footprint within the construction industry is becoming more prevalent than ever, sustainable construction methods, including Passivhaus and Active House, may provide part of the solution. However, a highlighted shift</w:t>
      </w:r>
      <w:r w:rsidR="00F43C5A">
        <w:rPr>
          <w:rFonts w:cstheme="minorHAnsi"/>
        </w:rPr>
        <w:t xml:space="preserve"> has occu</w:t>
      </w:r>
      <w:r w:rsidR="00C87F7D">
        <w:rPr>
          <w:rFonts w:cstheme="minorHAnsi"/>
        </w:rPr>
        <w:t>r</w:t>
      </w:r>
      <w:r w:rsidR="00F43C5A">
        <w:rPr>
          <w:rFonts w:cstheme="minorHAnsi"/>
        </w:rPr>
        <w:t>red</w:t>
      </w:r>
      <w:r w:rsidRPr="00CF1397">
        <w:rPr>
          <w:rFonts w:cstheme="minorHAnsi"/>
        </w:rPr>
        <w:t xml:space="preserve"> during the past year, which in turn saw </w:t>
      </w:r>
      <w:r w:rsidR="00F43C5A">
        <w:rPr>
          <w:rFonts w:cstheme="minorHAnsi"/>
        </w:rPr>
        <w:t>the</w:t>
      </w:r>
      <w:r w:rsidRPr="00CF1397">
        <w:rPr>
          <w:rFonts w:cstheme="minorHAnsi"/>
        </w:rPr>
        <w:t xml:space="preserve"> government commit the UK to </w:t>
      </w:r>
      <w:r w:rsidR="00F43C5A" w:rsidRPr="00CF1397">
        <w:rPr>
          <w:rFonts w:cstheme="minorHAnsi"/>
        </w:rPr>
        <w:t>achiev</w:t>
      </w:r>
      <w:r w:rsidR="00C87F7D">
        <w:rPr>
          <w:rFonts w:cstheme="minorHAnsi"/>
        </w:rPr>
        <w:t>e</w:t>
      </w:r>
      <w:r w:rsidRPr="00CF1397">
        <w:rPr>
          <w:rFonts w:cstheme="minorHAnsi"/>
        </w:rPr>
        <w:t xml:space="preserve"> net-zero carbon by 2050. </w:t>
      </w:r>
      <w:r w:rsidR="00BA3B5D" w:rsidRPr="00CF1397">
        <w:rPr>
          <w:rFonts w:cstheme="minorHAnsi"/>
        </w:rPr>
        <w:t>(</w:t>
      </w:r>
      <w:r w:rsidR="00E2184A">
        <w:rPr>
          <w:rFonts w:cstheme="minorHAnsi"/>
        </w:rPr>
        <w:t>Anon,</w:t>
      </w:r>
      <w:r w:rsidR="00BA3B5D" w:rsidRPr="00CF1397">
        <w:rPr>
          <w:rFonts w:cstheme="minorHAnsi"/>
        </w:rPr>
        <w:t xml:space="preserve"> 2020) </w:t>
      </w:r>
      <w:r w:rsidRPr="00CF1397">
        <w:rPr>
          <w:rFonts w:cstheme="minorHAnsi"/>
        </w:rPr>
        <w:t xml:space="preserve">The UK's 2050 net-zero target was recommended by the Committee on Climate Change which is the UK's independent climate advisory body. </w:t>
      </w:r>
    </w:p>
    <w:p w14:paraId="3D0E874B" w14:textId="2BD45270" w:rsidR="00912174" w:rsidRDefault="001F10DD" w:rsidP="00A11BC6">
      <w:pPr>
        <w:spacing w:line="360" w:lineRule="auto"/>
        <w:jc w:val="both"/>
        <w:rPr>
          <w:rFonts w:cstheme="minorHAnsi"/>
        </w:rPr>
      </w:pPr>
      <w:r w:rsidRPr="00CF1397">
        <w:rPr>
          <w:rFonts w:cstheme="minorHAnsi"/>
        </w:rPr>
        <w:t xml:space="preserve">The term 'Net Zero' means that emissions produced would be </w:t>
      </w:r>
      <w:r w:rsidR="00F43C5A">
        <w:rPr>
          <w:rFonts w:cstheme="minorHAnsi"/>
        </w:rPr>
        <w:t>kept in a balance by buildings to offset the same amount of greenhouse gases from the atmosphere</w:t>
      </w:r>
      <w:r w:rsidRPr="00CF1397">
        <w:rPr>
          <w:rFonts w:cstheme="minorHAnsi"/>
        </w:rPr>
        <w:t xml:space="preserve">, for example, how an Active Building use renewable energy sources such as photovoltaic panels to harness energy. </w:t>
      </w:r>
      <w:r w:rsidR="00EA4BDD" w:rsidRPr="00CF1397">
        <w:rPr>
          <w:rFonts w:cstheme="minorHAnsi"/>
          <w:shd w:val="clear" w:color="auto" w:fill="FFFFFF"/>
        </w:rPr>
        <w:t>(</w:t>
      </w:r>
      <w:r w:rsidR="00E2184A">
        <w:rPr>
          <w:rFonts w:cstheme="minorHAnsi"/>
          <w:shd w:val="clear" w:color="auto" w:fill="FFFFFF"/>
        </w:rPr>
        <w:t>Anon</w:t>
      </w:r>
      <w:r w:rsidR="00EA4BDD" w:rsidRPr="00CF1397">
        <w:rPr>
          <w:rFonts w:cstheme="minorHAnsi"/>
          <w:shd w:val="clear" w:color="auto" w:fill="FFFFFF"/>
        </w:rPr>
        <w:t xml:space="preserve">, 2019) </w:t>
      </w:r>
      <w:r w:rsidRPr="00CF1397">
        <w:rPr>
          <w:rFonts w:cstheme="minorHAnsi"/>
        </w:rPr>
        <w:t xml:space="preserve">In 2019, the UK managed to achieve a significant energy milestone between July and September as renewable energy sources produced more electricity than fossil fuels did for the first time. </w:t>
      </w:r>
    </w:p>
    <w:p w14:paraId="7169157F" w14:textId="77777777" w:rsidR="002B5BBD" w:rsidRDefault="001F10DD" w:rsidP="00A11BC6">
      <w:pPr>
        <w:spacing w:line="360" w:lineRule="auto"/>
        <w:jc w:val="both"/>
        <w:rPr>
          <w:rFonts w:cstheme="minorHAnsi"/>
        </w:rPr>
      </w:pPr>
      <w:r w:rsidRPr="00CF1397">
        <w:rPr>
          <w:rFonts w:cstheme="minorHAnsi"/>
        </w:rPr>
        <w:t>Furthermore, these statistics show</w:t>
      </w:r>
      <w:r w:rsidR="00912174">
        <w:rPr>
          <w:rFonts w:cstheme="minorHAnsi"/>
        </w:rPr>
        <w:t xml:space="preserve"> </w:t>
      </w:r>
      <w:r w:rsidRPr="00CF1397">
        <w:rPr>
          <w:rFonts w:cstheme="minorHAnsi"/>
        </w:rPr>
        <w:t>that significant progress is being</w:t>
      </w:r>
      <w:r w:rsidR="00B47099" w:rsidRPr="00CF1397">
        <w:rPr>
          <w:rFonts w:cstheme="minorHAnsi"/>
        </w:rPr>
        <w:t xml:space="preserve"> </w:t>
      </w:r>
      <w:r w:rsidRPr="00CF1397">
        <w:rPr>
          <w:rFonts w:cstheme="minorHAnsi"/>
        </w:rPr>
        <w:t>made and the shift towards renewable energy sources is increasing rapidly.</w:t>
      </w:r>
    </w:p>
    <w:p w14:paraId="676A8D64" w14:textId="52E78D8A" w:rsidR="00D55ED9" w:rsidRPr="00CF1397" w:rsidRDefault="001F10DD" w:rsidP="00A11BC6">
      <w:pPr>
        <w:spacing w:line="360" w:lineRule="auto"/>
        <w:jc w:val="both"/>
        <w:rPr>
          <w:rFonts w:cstheme="minorHAnsi"/>
        </w:rPr>
      </w:pPr>
      <w:r w:rsidRPr="00CF1397">
        <w:rPr>
          <w:rFonts w:cstheme="minorHAnsi"/>
        </w:rPr>
        <w:t xml:space="preserve">Approximately half of all non-renewable resources humans consume are used in the construction industry, making it one of the least sustainable industries </w:t>
      </w:r>
      <w:r w:rsidR="009D21F9">
        <w:rPr>
          <w:rFonts w:cstheme="minorHAnsi"/>
        </w:rPr>
        <w:t>on the planet</w:t>
      </w:r>
      <w:r w:rsidRPr="00CF1397">
        <w:rPr>
          <w:rFonts w:cstheme="minorHAnsi"/>
        </w:rPr>
        <w:t xml:space="preserve">. Humans have spent </w:t>
      </w:r>
      <w:r w:rsidR="00112A8B">
        <w:rPr>
          <w:rFonts w:cstheme="minorHAnsi"/>
        </w:rPr>
        <w:t>most of their lives</w:t>
      </w:r>
      <w:r w:rsidRPr="00CF1397">
        <w:rPr>
          <w:rFonts w:cstheme="minorHAnsi"/>
        </w:rPr>
        <w:t xml:space="preserve">, attempting to </w:t>
      </w:r>
      <w:r w:rsidR="00112A8B">
        <w:rPr>
          <w:rFonts w:cstheme="minorHAnsi"/>
        </w:rPr>
        <w:t>control the natural environment for their benefit</w:t>
      </w:r>
      <w:r w:rsidRPr="00CF1397">
        <w:rPr>
          <w:rFonts w:cstheme="minorHAnsi"/>
        </w:rPr>
        <w:t xml:space="preserve">. Therefore, construction of infrastructure is constant with the development of new residential, commercial, and industrial housing, along with new roads and bridges. Contemporary human civilisation relies on buildings and how they function for the foreseeable future and continued existence. However, the planet cannot support the current demand and level of resource consumption associated with the continually developing construction industry. </w:t>
      </w:r>
      <w:r w:rsidR="000D68BC" w:rsidRPr="00CF1397">
        <w:rPr>
          <w:rFonts w:cstheme="minorHAnsi"/>
          <w:shd w:val="clear" w:color="auto" w:fill="FFFFFF"/>
        </w:rPr>
        <w:t>(</w:t>
      </w:r>
      <w:r w:rsidR="00E2184A">
        <w:rPr>
          <w:rFonts w:cstheme="minorHAnsi"/>
          <w:shd w:val="clear" w:color="auto" w:fill="FFFFFF"/>
        </w:rPr>
        <w:t>Anon</w:t>
      </w:r>
      <w:r w:rsidR="000D68BC" w:rsidRPr="00CF1397">
        <w:rPr>
          <w:rFonts w:cstheme="minorHAnsi"/>
          <w:shd w:val="clear" w:color="auto" w:fill="FFFFFF"/>
        </w:rPr>
        <w:t>, 2010)</w:t>
      </w:r>
    </w:p>
    <w:p w14:paraId="7DBF10AA" w14:textId="1BE5FB0F" w:rsidR="00D55ED9" w:rsidRPr="00CF1397" w:rsidRDefault="001F10DD" w:rsidP="00A11BC6">
      <w:pPr>
        <w:spacing w:line="360" w:lineRule="auto"/>
        <w:jc w:val="both"/>
        <w:rPr>
          <w:rFonts w:cstheme="minorHAnsi"/>
        </w:rPr>
      </w:pPr>
      <w:r w:rsidRPr="00CF1397">
        <w:rPr>
          <w:rFonts w:cstheme="minorHAnsi"/>
        </w:rPr>
        <w:t xml:space="preserve">The impact of the rapid growth of the construction industry will </w:t>
      </w:r>
      <w:r w:rsidR="00202BA9">
        <w:rPr>
          <w:rFonts w:cstheme="minorHAnsi"/>
        </w:rPr>
        <w:t>most definitely affect the generations to come</w:t>
      </w:r>
      <w:r w:rsidRPr="00CF1397">
        <w:rPr>
          <w:rFonts w:cstheme="minorHAnsi"/>
        </w:rPr>
        <w:t>. Therefore, a future of pollution and unstable climatic conditions may be what the future holds if significant alterations to current constructions methods and policies are not implemented and put into practice on a large scale.</w:t>
      </w:r>
    </w:p>
    <w:p w14:paraId="25EF33B5" w14:textId="1F966585" w:rsidR="00D55ED9" w:rsidRPr="00CF1397" w:rsidRDefault="001F10DD" w:rsidP="00A11BC6">
      <w:pPr>
        <w:spacing w:line="360" w:lineRule="auto"/>
        <w:jc w:val="both"/>
        <w:rPr>
          <w:rFonts w:cstheme="minorHAnsi"/>
        </w:rPr>
      </w:pPr>
      <w:r w:rsidRPr="00CF1397">
        <w:rPr>
          <w:rFonts w:cstheme="minorHAnsi"/>
        </w:rPr>
        <w:t xml:space="preserve">However, the undeniable fact is that the construction industry creates a tremendous amount of wealth globally, especially in the UK. ‘Half of all fixed capital formation annually is vested in buildings, which, taken together with the inherited assets of buildings, represents about 75% of all UK wealth.’ </w:t>
      </w:r>
      <w:r w:rsidR="00855B29" w:rsidRPr="00CF1397">
        <w:rPr>
          <w:rFonts w:cstheme="minorHAnsi"/>
        </w:rPr>
        <w:t>(</w:t>
      </w:r>
      <w:r w:rsidR="00777307" w:rsidRPr="00410694">
        <w:rPr>
          <w:color w:val="000000"/>
          <w:lang w:val="en-US"/>
        </w:rPr>
        <w:t>Brown</w:t>
      </w:r>
      <w:r w:rsidR="00777307">
        <w:rPr>
          <w:color w:val="000000"/>
          <w:lang w:val="en-US"/>
        </w:rPr>
        <w:t>, M.T.</w:t>
      </w:r>
      <w:r w:rsidR="00777307" w:rsidRPr="00410694">
        <w:rPr>
          <w:color w:val="000000"/>
          <w:lang w:val="en-US"/>
        </w:rPr>
        <w:t xml:space="preserve"> and Uligati</w:t>
      </w:r>
      <w:r w:rsidR="00777307">
        <w:rPr>
          <w:color w:val="000000"/>
          <w:lang w:val="en-US"/>
        </w:rPr>
        <w:t>, S. 2004</w:t>
      </w:r>
      <w:r w:rsidR="00855B29" w:rsidRPr="00CF1397">
        <w:rPr>
          <w:rFonts w:cstheme="minorHAnsi"/>
        </w:rPr>
        <w:t>)</w:t>
      </w:r>
      <w:r w:rsidR="00855B29" w:rsidRPr="00CF1397">
        <w:rPr>
          <w:rFonts w:cstheme="minorHAnsi"/>
          <w:sz w:val="23"/>
          <w:szCs w:val="23"/>
        </w:rPr>
        <w:t xml:space="preserve"> </w:t>
      </w:r>
      <w:r w:rsidRPr="00CF1397">
        <w:rPr>
          <w:rFonts w:cstheme="minorHAnsi"/>
        </w:rPr>
        <w:t xml:space="preserve">The value of a building in the long term generally depends on its ability to satisfy the occupants or </w:t>
      </w:r>
      <w:r w:rsidR="00430643" w:rsidRPr="00CF1397">
        <w:rPr>
          <w:rFonts w:cstheme="minorHAnsi"/>
        </w:rPr>
        <w:t>user’s</w:t>
      </w:r>
      <w:r w:rsidRPr="00CF1397">
        <w:rPr>
          <w:rFonts w:cstheme="minorHAnsi"/>
        </w:rPr>
        <w:t xml:space="preserve"> needs, deal with changing environmental conditions and be able to withstand and cement its place in an ever-changing built environment. Passivhaus and Active House building technologies may be techniques designed and can offer a</w:t>
      </w:r>
      <w:r w:rsidR="00430643">
        <w:rPr>
          <w:rFonts w:cstheme="minorHAnsi"/>
        </w:rPr>
        <w:t xml:space="preserve"> </w:t>
      </w:r>
      <w:r w:rsidRPr="00CF1397">
        <w:rPr>
          <w:rFonts w:cstheme="minorHAnsi"/>
        </w:rPr>
        <w:t>whole life performance solution and become stable investments to social housing providers.</w:t>
      </w:r>
    </w:p>
    <w:p w14:paraId="649F7A99" w14:textId="77777777" w:rsidR="00D55ED9" w:rsidRPr="00CF1397" w:rsidRDefault="00D55ED9" w:rsidP="00A11BC6">
      <w:pPr>
        <w:spacing w:line="360" w:lineRule="auto"/>
        <w:jc w:val="both"/>
        <w:rPr>
          <w:rFonts w:cstheme="minorHAnsi"/>
        </w:rPr>
      </w:pPr>
    </w:p>
    <w:p w14:paraId="552F233C" w14:textId="77777777" w:rsidR="00F76A1D" w:rsidRPr="00A11BC6" w:rsidRDefault="001F10DD" w:rsidP="00A11BC6">
      <w:pPr>
        <w:keepNext/>
        <w:spacing w:line="360" w:lineRule="auto"/>
        <w:jc w:val="both"/>
        <w:rPr>
          <w:rFonts w:cstheme="minorHAnsi"/>
          <w:sz w:val="16"/>
          <w:szCs w:val="16"/>
        </w:rPr>
      </w:pPr>
      <w:r w:rsidRPr="00A11BC6">
        <w:rPr>
          <w:rFonts w:cstheme="minorHAnsi"/>
          <w:noProof/>
          <w:sz w:val="16"/>
          <w:szCs w:val="16"/>
        </w:rPr>
        <w:drawing>
          <wp:inline distT="0" distB="0" distL="0" distR="0" wp14:anchorId="518E15DE" wp14:editId="2217A20E">
            <wp:extent cx="5740400" cy="296227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2B3C65F" w14:textId="7BC4C34B" w:rsidR="00A11BC6" w:rsidRDefault="001F10DD" w:rsidP="00A11BC6">
      <w:pPr>
        <w:spacing w:line="360" w:lineRule="auto"/>
        <w:jc w:val="both"/>
        <w:rPr>
          <w:rFonts w:cstheme="minorHAnsi"/>
          <w:i/>
          <w:iCs/>
          <w:sz w:val="16"/>
          <w:szCs w:val="16"/>
        </w:rPr>
      </w:pPr>
      <w:bookmarkStart w:id="41" w:name="_Toc41398458"/>
      <w:bookmarkStart w:id="42" w:name="_Toc41584232"/>
      <w:bookmarkStart w:id="43" w:name="_Toc41653187"/>
      <w:bookmarkStart w:id="44" w:name="_Toc41653325"/>
      <w:bookmarkStart w:id="45" w:name="_Toc41655627"/>
      <w:bookmarkStart w:id="46" w:name="_Toc41655746"/>
      <w:bookmarkStart w:id="47" w:name="_Toc41748500"/>
      <w:bookmarkStart w:id="48" w:name="_Toc41911950"/>
      <w:bookmarkStart w:id="49" w:name="_Toc42271050"/>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00F55EBE" w:rsidRPr="00A11BC6">
        <w:rPr>
          <w:rFonts w:cstheme="minorHAnsi"/>
          <w:i/>
          <w:iCs/>
          <w:noProof/>
          <w:sz w:val="16"/>
          <w:szCs w:val="16"/>
        </w:rPr>
        <w:t>6</w:t>
      </w:r>
      <w:r w:rsidRPr="00A11BC6">
        <w:rPr>
          <w:rFonts w:cstheme="minorHAnsi"/>
          <w:i/>
          <w:iCs/>
          <w:sz w:val="16"/>
          <w:szCs w:val="16"/>
        </w:rPr>
        <w:fldChar w:fldCharType="end"/>
      </w:r>
      <w:r w:rsidRPr="00A11BC6">
        <w:rPr>
          <w:rFonts w:cstheme="minorHAnsi"/>
          <w:i/>
          <w:iCs/>
          <w:sz w:val="16"/>
          <w:szCs w:val="16"/>
        </w:rPr>
        <w:t>: Line graph showing the percentage increase/decrease of the UK’s Electricity Sources between 2010-2019 (Kieran Lamb,</w:t>
      </w:r>
      <w:r w:rsidR="009B5288" w:rsidRPr="00A11BC6">
        <w:rPr>
          <w:rFonts w:cstheme="minorHAnsi"/>
          <w:i/>
          <w:iCs/>
          <w:sz w:val="16"/>
          <w:szCs w:val="16"/>
        </w:rPr>
        <w:t xml:space="preserve"> </w:t>
      </w:r>
      <w:r w:rsidRPr="00A11BC6">
        <w:rPr>
          <w:rFonts w:cstheme="minorHAnsi"/>
          <w:i/>
          <w:iCs/>
          <w:sz w:val="16"/>
          <w:szCs w:val="16"/>
        </w:rPr>
        <w:t>2020)</w:t>
      </w:r>
      <w:bookmarkEnd w:id="41"/>
      <w:bookmarkEnd w:id="42"/>
      <w:bookmarkEnd w:id="43"/>
      <w:bookmarkEnd w:id="44"/>
      <w:bookmarkEnd w:id="45"/>
      <w:bookmarkEnd w:id="46"/>
      <w:bookmarkEnd w:id="47"/>
      <w:bookmarkEnd w:id="48"/>
      <w:bookmarkEnd w:id="49"/>
    </w:p>
    <w:p w14:paraId="46850B3B" w14:textId="77777777" w:rsidR="00A11BC6" w:rsidRPr="00A11BC6" w:rsidRDefault="00A11BC6" w:rsidP="00A11BC6">
      <w:pPr>
        <w:spacing w:line="360" w:lineRule="auto"/>
        <w:jc w:val="both"/>
        <w:rPr>
          <w:rFonts w:cstheme="minorHAnsi"/>
          <w:i/>
          <w:iCs/>
          <w:sz w:val="16"/>
          <w:szCs w:val="16"/>
        </w:rPr>
      </w:pPr>
    </w:p>
    <w:p w14:paraId="7F306E58" w14:textId="555A089D" w:rsidR="000716ED" w:rsidRPr="00CF1397" w:rsidRDefault="001F10DD" w:rsidP="00A11BC6">
      <w:pPr>
        <w:spacing w:line="360" w:lineRule="auto"/>
        <w:jc w:val="both"/>
        <w:rPr>
          <w:rFonts w:cstheme="minorHAnsi"/>
        </w:rPr>
      </w:pPr>
      <w:r w:rsidRPr="00CF1397">
        <w:rPr>
          <w:rFonts w:cstheme="minorHAnsi"/>
        </w:rPr>
        <w:t>Sectors within the construction industry are already making some changes in addressing the implications of climate change. Globally, The Net Zero Buildings Commitment challenges</w:t>
      </w:r>
      <w:r w:rsidR="00430643">
        <w:rPr>
          <w:rFonts w:cstheme="minorHAnsi"/>
        </w:rPr>
        <w:t xml:space="preserve"> all those working within the construction industry </w:t>
      </w:r>
      <w:r w:rsidRPr="00CF1397">
        <w:rPr>
          <w:rFonts w:cstheme="minorHAnsi"/>
        </w:rPr>
        <w:t xml:space="preserve">to reach net-zero operating emissions by 2030, furthermore, to also advocate for all buildings to be net-zero in operation by 2050. </w:t>
      </w:r>
      <w:r w:rsidR="00C83B94" w:rsidRPr="00CF1397">
        <w:rPr>
          <w:rFonts w:cstheme="minorHAnsi"/>
          <w:shd w:val="clear" w:color="auto" w:fill="FFFFFF"/>
        </w:rPr>
        <w:t>(Committee on Climate Change, 2017)</w:t>
      </w:r>
      <w:r w:rsidR="00C83B94" w:rsidRPr="00CF1397">
        <w:rPr>
          <w:rFonts w:cstheme="minorHAnsi"/>
        </w:rPr>
        <w:t xml:space="preserve"> </w:t>
      </w:r>
      <w:r w:rsidRPr="00CF1397">
        <w:rPr>
          <w:rFonts w:cstheme="minorHAnsi"/>
        </w:rPr>
        <w:t>The World Green Building Council (WorldGBC) defines a net-zero carbon building as, 'a highly energy-efficient with all remaining energy from on-site/or off-site renewable energy sources'. The World GBC</w:t>
      </w:r>
      <w:r w:rsidRPr="00CF1397">
        <w:rPr>
          <w:rFonts w:cstheme="minorHAnsi"/>
        </w:rPr>
        <w:fldChar w:fldCharType="begin"/>
      </w:r>
      <w:r w:rsidR="00527405" w:rsidRPr="00CF1397">
        <w:rPr>
          <w:rFonts w:cstheme="minorHAnsi"/>
        </w:rPr>
        <w:instrText xml:space="preserve"> TA \l "World GBC : World Green Building Council" \s "World GBC" \c 1 </w:instrText>
      </w:r>
      <w:r w:rsidRPr="00CF1397">
        <w:rPr>
          <w:rFonts w:cstheme="minorHAnsi"/>
        </w:rPr>
        <w:fldChar w:fldCharType="end"/>
      </w:r>
      <w:r w:rsidRPr="00CF1397">
        <w:rPr>
          <w:rFonts w:cstheme="minorHAnsi"/>
        </w:rPr>
        <w:t xml:space="preserve"> states that it does recognise that in most situations, net-zero energy buildings that generate 100% of their energy on-site are not feasible. </w:t>
      </w:r>
      <w:r w:rsidR="00DA49AB" w:rsidRPr="00CF1397">
        <w:rPr>
          <w:rFonts w:cstheme="minorHAnsi"/>
          <w:shd w:val="clear" w:color="auto" w:fill="FFFFFF"/>
        </w:rPr>
        <w:t xml:space="preserve">(World Green Building Council, 2020) </w:t>
      </w:r>
      <w:r w:rsidRPr="00CF1397">
        <w:rPr>
          <w:rFonts w:cstheme="minorHAnsi"/>
        </w:rPr>
        <w:t xml:space="preserve">Therefore, energy-efficient buildings, supplying energy needs from renewable sources (on-site and off-site) such as Passivhaus and Active House may be suitable solutions to the mass scale needed to achieve Paris Agreement levels of global emissions reductions. </w:t>
      </w:r>
      <w:r w:rsidR="00A20517" w:rsidRPr="00CF1397">
        <w:rPr>
          <w:rFonts w:cstheme="minorHAnsi"/>
          <w:shd w:val="clear" w:color="auto" w:fill="FFFFFF"/>
        </w:rPr>
        <w:t>(World Green Building Council, 2020)</w:t>
      </w:r>
    </w:p>
    <w:p w14:paraId="00062547" w14:textId="6FF44C82" w:rsidR="000716ED" w:rsidRPr="00CF1397" w:rsidRDefault="00430643" w:rsidP="00A11BC6">
      <w:pPr>
        <w:spacing w:line="360" w:lineRule="auto"/>
        <w:jc w:val="both"/>
        <w:rPr>
          <w:rFonts w:cstheme="minorHAnsi"/>
        </w:rPr>
      </w:pPr>
      <w:r>
        <w:rPr>
          <w:rFonts w:cstheme="minorHAnsi"/>
        </w:rPr>
        <w:t>Many working in the UK construction industry</w:t>
      </w:r>
      <w:r w:rsidR="001F10DD" w:rsidRPr="00CF1397">
        <w:rPr>
          <w:rFonts w:cstheme="minorHAnsi"/>
        </w:rPr>
        <w:t xml:space="preserve"> have made climate and biodiversity emergency </w:t>
      </w:r>
      <w:r>
        <w:rPr>
          <w:rFonts w:cstheme="minorHAnsi"/>
        </w:rPr>
        <w:t>agreements</w:t>
      </w:r>
      <w:r w:rsidR="001F10DD" w:rsidRPr="00CF1397">
        <w:rPr>
          <w:rFonts w:cstheme="minorHAnsi"/>
        </w:rPr>
        <w:t xml:space="preserve">. </w:t>
      </w:r>
      <w:r w:rsidR="00285A40">
        <w:rPr>
          <w:rFonts w:cstheme="minorHAnsi"/>
        </w:rPr>
        <w:t>Institutions like</w:t>
      </w:r>
      <w:r w:rsidR="001F10DD" w:rsidRPr="00CF1397">
        <w:rPr>
          <w:rFonts w:cstheme="minorHAnsi"/>
        </w:rPr>
        <w:t xml:space="preserve"> the RIBA</w:t>
      </w:r>
      <w:r w:rsidR="001F10DD" w:rsidRPr="00CF1397">
        <w:rPr>
          <w:rFonts w:cstheme="minorHAnsi"/>
        </w:rPr>
        <w:fldChar w:fldCharType="begin"/>
      </w:r>
      <w:r w:rsidR="00527405" w:rsidRPr="00CF1397">
        <w:rPr>
          <w:rFonts w:cstheme="minorHAnsi"/>
        </w:rPr>
        <w:instrText xml:space="preserve"> TA \l "RIBA : Royal Institute of British Architects" \s "RIBA" \c 1 </w:instrText>
      </w:r>
      <w:r w:rsidR="001F10DD" w:rsidRPr="00CF1397">
        <w:rPr>
          <w:rFonts w:cstheme="minorHAnsi"/>
        </w:rPr>
        <w:fldChar w:fldCharType="end"/>
      </w:r>
      <w:r w:rsidR="001F10DD" w:rsidRPr="00CF1397">
        <w:rPr>
          <w:rFonts w:cstheme="minorHAnsi"/>
        </w:rPr>
        <w:t xml:space="preserve"> have declared an environment and climate emergency and have vowed their commitment to an action plan to support the government's 2050 net-zero emissions target. </w:t>
      </w:r>
      <w:r w:rsidR="004845A5" w:rsidRPr="00CF1397">
        <w:rPr>
          <w:rFonts w:cstheme="minorHAnsi"/>
        </w:rPr>
        <w:t>(</w:t>
      </w:r>
      <w:r w:rsidR="004845A5" w:rsidRPr="00CF1397">
        <w:rPr>
          <w:rFonts w:eastAsia="Times New Roman" w:cstheme="minorHAnsi"/>
          <w:lang w:val="en-US" w:eastAsia="en-GB"/>
        </w:rPr>
        <w:t xml:space="preserve">Crook.L, 2019) </w:t>
      </w:r>
      <w:r w:rsidR="001F10DD" w:rsidRPr="00CF1397">
        <w:rPr>
          <w:rFonts w:cstheme="minorHAnsi"/>
        </w:rPr>
        <w:t xml:space="preserve">The RIBA plan to work </w:t>
      </w:r>
      <w:r w:rsidR="00285A40" w:rsidRPr="00CF1397">
        <w:rPr>
          <w:rFonts w:cstheme="minorHAnsi"/>
        </w:rPr>
        <w:t>support-chartered</w:t>
      </w:r>
      <w:r w:rsidR="001F10DD" w:rsidRPr="00CF1397">
        <w:rPr>
          <w:rFonts w:cstheme="minorHAnsi"/>
        </w:rPr>
        <w:t xml:space="preserve"> member practices in</w:t>
      </w:r>
      <w:r w:rsidR="00285A40">
        <w:rPr>
          <w:rFonts w:cstheme="minorHAnsi"/>
        </w:rPr>
        <w:t xml:space="preserve"> </w:t>
      </w:r>
      <w:r w:rsidR="001F10DD" w:rsidRPr="00CF1397">
        <w:rPr>
          <w:rFonts w:cstheme="minorHAnsi"/>
        </w:rPr>
        <w:t>the UK</w:t>
      </w:r>
      <w:r w:rsidR="00C87F7D">
        <w:rPr>
          <w:rFonts w:cstheme="minorHAnsi"/>
        </w:rPr>
        <w:t>,</w:t>
      </w:r>
      <w:r w:rsidR="001F10DD" w:rsidRPr="00CF1397">
        <w:rPr>
          <w:rFonts w:cstheme="minorHAnsi"/>
        </w:rPr>
        <w:t xml:space="preserve"> enabling them to </w:t>
      </w:r>
      <w:r w:rsidR="00285A40">
        <w:rPr>
          <w:rFonts w:cstheme="minorHAnsi"/>
        </w:rPr>
        <w:t>report</w:t>
      </w:r>
      <w:r w:rsidR="001F10DD" w:rsidRPr="00CF1397">
        <w:rPr>
          <w:rFonts w:cstheme="minorHAnsi"/>
        </w:rPr>
        <w:t xml:space="preserve"> building performance criteria regarding sustainability. Furthermore, they </w:t>
      </w:r>
      <w:r w:rsidR="002157C0">
        <w:rPr>
          <w:rFonts w:cstheme="minorHAnsi"/>
        </w:rPr>
        <w:t>can</w:t>
      </w:r>
      <w:r w:rsidR="001F10DD" w:rsidRPr="00CF1397">
        <w:rPr>
          <w:rFonts w:cstheme="minorHAnsi"/>
        </w:rPr>
        <w:t xml:space="preserve"> work towards the whole life net zero carbon standard and the post-occupancy performance evaluation of the building. (</w:t>
      </w:r>
      <w:r w:rsidR="009B5288">
        <w:rPr>
          <w:rFonts w:cstheme="minorHAnsi"/>
        </w:rPr>
        <w:t>Royal Institute of British Architects</w:t>
      </w:r>
      <w:r w:rsidR="001F10DD" w:rsidRPr="00CF1397">
        <w:rPr>
          <w:rFonts w:cstheme="minorHAnsi"/>
        </w:rPr>
        <w:t xml:space="preserve">, 2019) On a similar scale, </w:t>
      </w:r>
      <w:r w:rsidR="002157C0">
        <w:rPr>
          <w:rFonts w:cstheme="minorHAnsi"/>
        </w:rPr>
        <w:t xml:space="preserve">local </w:t>
      </w:r>
      <w:r w:rsidR="001F10DD" w:rsidRPr="00CF1397">
        <w:rPr>
          <w:rFonts w:cstheme="minorHAnsi"/>
        </w:rPr>
        <w:t xml:space="preserve">contractors have not declared a state of emergency </w:t>
      </w:r>
      <w:r w:rsidR="002157C0">
        <w:rPr>
          <w:rFonts w:cstheme="minorHAnsi"/>
        </w:rPr>
        <w:t>like designers in the built environment</w:t>
      </w:r>
      <w:r w:rsidR="001F10DD" w:rsidRPr="00CF1397">
        <w:rPr>
          <w:rFonts w:cstheme="minorHAnsi"/>
        </w:rPr>
        <w:t xml:space="preserve">; however, many have made </w:t>
      </w:r>
      <w:r w:rsidR="002157C0">
        <w:rPr>
          <w:rFonts w:cstheme="minorHAnsi"/>
        </w:rPr>
        <w:t>commitments.</w:t>
      </w:r>
    </w:p>
    <w:p w14:paraId="06D0B949" w14:textId="77777777" w:rsidR="009B5A6B" w:rsidRPr="00CF1397" w:rsidRDefault="001F10DD" w:rsidP="00A11BC6">
      <w:pPr>
        <w:spacing w:line="360" w:lineRule="auto"/>
        <w:jc w:val="both"/>
        <w:rPr>
          <w:rFonts w:cstheme="minorHAnsi"/>
        </w:rPr>
      </w:pPr>
      <w:r w:rsidRPr="00CF1397">
        <w:rPr>
          <w:rFonts w:cstheme="minorHAnsi"/>
        </w:rPr>
        <w:t xml:space="preserve">Many recent studies have highlighted the </w:t>
      </w:r>
      <w:r w:rsidR="00CB5BE4" w:rsidRPr="00CF1397">
        <w:rPr>
          <w:rFonts w:cstheme="minorHAnsi"/>
        </w:rPr>
        <w:t>increased demand and need for an updated housing stock and the implementation of sustainable housing techniques in</w:t>
      </w:r>
      <w:r w:rsidR="00930DFA" w:rsidRPr="00CF1397">
        <w:rPr>
          <w:rFonts w:cstheme="minorHAnsi"/>
        </w:rPr>
        <w:t xml:space="preserve"> the UK. In Wales, there are significant challenges that need to be met to meet the climate change commitments agreed to by the Welsh Government. </w:t>
      </w:r>
      <w:r w:rsidR="00DB0B54" w:rsidRPr="00CF1397">
        <w:rPr>
          <w:rFonts w:cstheme="minorHAnsi"/>
        </w:rPr>
        <w:t>In their latest report on low carbon housing</w:t>
      </w:r>
      <w:r w:rsidR="00DD1CAF" w:rsidRPr="00CF1397">
        <w:rPr>
          <w:rFonts w:cstheme="minorHAnsi"/>
        </w:rPr>
        <w:t>,</w:t>
      </w:r>
      <w:r w:rsidR="00DB0B54" w:rsidRPr="00CF1397">
        <w:rPr>
          <w:rFonts w:cstheme="minorHAnsi"/>
        </w:rPr>
        <w:t xml:space="preserve"> the Welsh Assembly has formulated </w:t>
      </w:r>
      <w:r w:rsidR="0021153F" w:rsidRPr="00CF1397">
        <w:rPr>
          <w:rFonts w:cstheme="minorHAnsi"/>
        </w:rPr>
        <w:t>strategic recommendations that could work towards these targets. One of the recommendations included in a ‘</w:t>
      </w:r>
      <w:r w:rsidR="00903FDF" w:rsidRPr="00CF1397">
        <w:rPr>
          <w:rFonts w:cstheme="minorHAnsi"/>
        </w:rPr>
        <w:t>ten-year</w:t>
      </w:r>
      <w:r w:rsidR="0021153F" w:rsidRPr="00CF1397">
        <w:rPr>
          <w:rFonts w:cstheme="minorHAnsi"/>
        </w:rPr>
        <w:t xml:space="preserve"> route map towards sustainable housing’ is that ‘All new build houses in Wales to be built to zero carbon in operation standards.’</w:t>
      </w:r>
      <w:r w:rsidR="00903FDF" w:rsidRPr="00CF1397">
        <w:rPr>
          <w:rFonts w:cstheme="minorHAnsi"/>
        </w:rPr>
        <w:t xml:space="preserve"> </w:t>
      </w:r>
      <w:r w:rsidR="00FF7785" w:rsidRPr="00CF1397">
        <w:rPr>
          <w:rFonts w:cstheme="minorHAnsi"/>
          <w:shd w:val="clear" w:color="auto" w:fill="FFFFFF"/>
        </w:rPr>
        <w:t>(</w:t>
      </w:r>
      <w:r w:rsidR="009B5288">
        <w:rPr>
          <w:rFonts w:cstheme="minorHAnsi"/>
          <w:shd w:val="clear" w:color="auto" w:fill="FFFFFF"/>
        </w:rPr>
        <w:t>Anon</w:t>
      </w:r>
      <w:r w:rsidR="00FF7785" w:rsidRPr="00CF1397">
        <w:rPr>
          <w:rFonts w:cstheme="minorHAnsi"/>
          <w:shd w:val="clear" w:color="auto" w:fill="FFFFFF"/>
        </w:rPr>
        <w:t>, 2018)</w:t>
      </w:r>
      <w:r w:rsidR="00FF7785" w:rsidRPr="00CF1397">
        <w:rPr>
          <w:rFonts w:cstheme="minorHAnsi"/>
        </w:rPr>
        <w:t xml:space="preserve"> </w:t>
      </w:r>
      <w:r w:rsidR="00863CAA" w:rsidRPr="00CF1397">
        <w:rPr>
          <w:rFonts w:cstheme="minorHAnsi"/>
        </w:rPr>
        <w:t>Two of the most popular sustainable housing techniques include the German Passivhaus Standard and Active House. While there is significant research on Passivhaus and many projects to gain post-occupancy information from, few researchers have considered Active House.</w:t>
      </w:r>
    </w:p>
    <w:p w14:paraId="1060EA9C" w14:textId="170513E5" w:rsidR="00414ECF" w:rsidRPr="00CF1397" w:rsidRDefault="001F10DD" w:rsidP="00A11BC6">
      <w:pPr>
        <w:spacing w:line="360" w:lineRule="auto"/>
        <w:jc w:val="both"/>
        <w:rPr>
          <w:rFonts w:cstheme="minorHAnsi"/>
        </w:rPr>
      </w:pPr>
      <w:r w:rsidRPr="00471354">
        <w:rPr>
          <w:rFonts w:cstheme="minorHAnsi"/>
        </w:rPr>
        <w:t>For Wales to continue making steps forward regarding sustainable social housing, construction techniques need to be trialled and tested to see if they can be successful in the Welsh climate.</w:t>
      </w:r>
      <w:r w:rsidR="006B19D3" w:rsidRPr="00471354">
        <w:rPr>
          <w:rFonts w:cstheme="minorHAnsi"/>
        </w:rPr>
        <w:t xml:space="preserve"> </w:t>
      </w:r>
      <w:r w:rsidR="006B19D3" w:rsidRPr="00471354">
        <w:rPr>
          <w:rFonts w:cstheme="minorHAnsi"/>
          <w:shd w:val="clear" w:color="auto" w:fill="FFFFFF"/>
        </w:rPr>
        <w:t xml:space="preserve">Wales has a </w:t>
      </w:r>
      <w:r w:rsidR="006B19D3" w:rsidRPr="00471354">
        <w:rPr>
          <w:rFonts w:cstheme="minorHAnsi"/>
        </w:rPr>
        <w:t>maritime climate</w:t>
      </w:r>
      <w:r w:rsidR="006B19D3" w:rsidRPr="00471354">
        <w:rPr>
          <w:rFonts w:cstheme="minorHAnsi"/>
          <w:shd w:val="clear" w:color="auto" w:fill="FFFFFF"/>
        </w:rPr>
        <w:t xml:space="preserve"> </w:t>
      </w:r>
      <w:r w:rsidR="00CD1703">
        <w:rPr>
          <w:rFonts w:cstheme="minorHAnsi"/>
          <w:shd w:val="clear" w:color="auto" w:fill="FFFFFF"/>
        </w:rPr>
        <w:t>which is often overwhelmed by</w:t>
      </w:r>
      <w:r w:rsidR="006B19D3" w:rsidRPr="00471354">
        <w:rPr>
          <w:rFonts w:cstheme="minorHAnsi"/>
          <w:shd w:val="clear" w:color="auto" w:fill="FFFFFF"/>
        </w:rPr>
        <w:t xml:space="preserve"> shifts in Atlantic air masses, which, combined </w:t>
      </w:r>
      <w:r w:rsidR="00CD1703">
        <w:rPr>
          <w:rFonts w:cstheme="minorHAnsi"/>
          <w:shd w:val="clear" w:color="auto" w:fill="FFFFFF"/>
        </w:rPr>
        <w:t>the varying topography, can cause weather conditions to vary frequently</w:t>
      </w:r>
      <w:r w:rsidR="006B19D3" w:rsidRPr="00471354">
        <w:rPr>
          <w:rFonts w:cstheme="minorHAnsi"/>
          <w:shd w:val="clear" w:color="auto" w:fill="FFFFFF"/>
        </w:rPr>
        <w:t xml:space="preserve">. </w:t>
      </w:r>
      <w:r w:rsidR="00CD1703">
        <w:rPr>
          <w:rFonts w:cstheme="minorHAnsi"/>
          <w:shd w:val="clear" w:color="auto" w:fill="FFFFFF"/>
        </w:rPr>
        <w:t>Rainfall</w:t>
      </w:r>
      <w:r w:rsidR="006B19D3" w:rsidRPr="00471354">
        <w:rPr>
          <w:rFonts w:cstheme="minorHAnsi"/>
          <w:shd w:val="clear" w:color="auto" w:fill="FFFFFF"/>
        </w:rPr>
        <w:t xml:space="preserve"> is frequent and </w:t>
      </w:r>
      <w:r w:rsidR="00CD1703">
        <w:rPr>
          <w:rFonts w:cstheme="minorHAnsi"/>
          <w:shd w:val="clear" w:color="auto" w:fill="FFFFFF"/>
        </w:rPr>
        <w:t>can often be extensive</w:t>
      </w:r>
      <w:r w:rsidR="006B19D3" w:rsidRPr="00471354">
        <w:rPr>
          <w:rFonts w:cstheme="minorHAnsi"/>
          <w:shd w:val="clear" w:color="auto" w:fill="FFFFFF"/>
        </w:rPr>
        <w:t xml:space="preserve">, </w:t>
      </w:r>
      <w:r w:rsidR="00CD1703">
        <w:rPr>
          <w:rFonts w:cstheme="minorHAnsi"/>
          <w:shd w:val="clear" w:color="auto" w:fill="FFFFFF"/>
        </w:rPr>
        <w:t>with the annual</w:t>
      </w:r>
      <w:r w:rsidR="006B19D3" w:rsidRPr="00471354">
        <w:rPr>
          <w:rFonts w:cstheme="minorHAnsi"/>
          <w:shd w:val="clear" w:color="auto" w:fill="FFFFFF"/>
        </w:rPr>
        <w:t xml:space="preserve"> total averaging</w:t>
      </w:r>
      <w:r w:rsidR="00CD1703">
        <w:rPr>
          <w:rFonts w:cstheme="minorHAnsi"/>
          <w:shd w:val="clear" w:color="auto" w:fill="FFFFFF"/>
        </w:rPr>
        <w:t xml:space="preserve"> around</w:t>
      </w:r>
      <w:r w:rsidR="006B19D3" w:rsidRPr="00471354">
        <w:rPr>
          <w:rFonts w:cstheme="minorHAnsi"/>
          <w:shd w:val="clear" w:color="auto" w:fill="FFFFFF"/>
        </w:rPr>
        <w:t xml:space="preserve"> 55 inches (1,385 mm) </w:t>
      </w:r>
      <w:r w:rsidR="00CD1703">
        <w:rPr>
          <w:rFonts w:cstheme="minorHAnsi"/>
          <w:shd w:val="clear" w:color="auto" w:fill="FFFFFF"/>
        </w:rPr>
        <w:t>for Wales</w:t>
      </w:r>
      <w:r w:rsidR="006B19D3" w:rsidRPr="00471354">
        <w:rPr>
          <w:rFonts w:cstheme="minorHAnsi"/>
        </w:rPr>
        <w:t xml:space="preserve">. </w:t>
      </w:r>
      <w:r w:rsidR="00451074" w:rsidRPr="00471354">
        <w:rPr>
          <w:rFonts w:cstheme="minorHAnsi"/>
          <w:shd w:val="clear" w:color="auto" w:fill="FFFFFF"/>
        </w:rPr>
        <w:t>(</w:t>
      </w:r>
      <w:r w:rsidR="009B5288" w:rsidRPr="00471354">
        <w:t>Beverley</w:t>
      </w:r>
      <w:r w:rsidR="009B5288" w:rsidRPr="001808B6">
        <w:t xml:space="preserve"> Smith, J. and Carter, H. and</w:t>
      </w:r>
      <w:r w:rsidR="009B5288">
        <w:rPr>
          <w:rStyle w:val="Emphasis"/>
          <w:rFonts w:ascii="Arial" w:hAnsi="Arial" w:cs="Arial"/>
          <w:b/>
          <w:bCs/>
          <w:color w:val="5F6368"/>
          <w:sz w:val="21"/>
          <w:szCs w:val="21"/>
          <w:shd w:val="clear" w:color="auto" w:fill="FFFFFF"/>
        </w:rPr>
        <w:t xml:space="preserve"> </w:t>
      </w:r>
      <w:r w:rsidR="009B5288" w:rsidRPr="00AD2534">
        <w:rPr>
          <w:rFonts w:eastAsia="Times New Roman"/>
          <w:color w:val="000000"/>
          <w:lang w:val="en-US" w:eastAsia="en-GB"/>
        </w:rPr>
        <w:t>Gruffudd</w:t>
      </w:r>
      <w:r w:rsidR="009B5288">
        <w:rPr>
          <w:rFonts w:eastAsia="Times New Roman"/>
          <w:color w:val="000000"/>
          <w:lang w:val="en-US" w:eastAsia="en-GB"/>
        </w:rPr>
        <w:t>, P.</w:t>
      </w:r>
      <w:r w:rsidR="00451074" w:rsidRPr="00CF1397">
        <w:rPr>
          <w:rFonts w:cstheme="minorHAnsi"/>
          <w:shd w:val="clear" w:color="auto" w:fill="FFFFFF"/>
        </w:rPr>
        <w:t xml:space="preserve"> 2019)</w:t>
      </w:r>
      <w:r w:rsidR="00451074" w:rsidRPr="00CF1397">
        <w:rPr>
          <w:rFonts w:cstheme="minorHAnsi"/>
        </w:rPr>
        <w:t xml:space="preserve"> </w:t>
      </w:r>
      <w:r w:rsidRPr="00CF1397">
        <w:rPr>
          <w:rFonts w:cstheme="minorHAnsi"/>
        </w:rPr>
        <w:t xml:space="preserve">Although there have not been any social housing projects built to the rigorous Passivhaus Standard in Wales, there have been a few projects using Passivhaus principles to create their sustainable solutions. In Glanrhyd, Pembrokeshire, Western Solar has </w:t>
      </w:r>
      <w:r w:rsidR="00B57F20">
        <w:rPr>
          <w:rFonts w:cstheme="minorHAnsi"/>
        </w:rPr>
        <w:t>designed</w:t>
      </w:r>
      <w:r w:rsidRPr="00CF1397">
        <w:rPr>
          <w:rFonts w:cstheme="minorHAnsi"/>
        </w:rPr>
        <w:t xml:space="preserve"> housing projects using their very own 'Ty Solar low-energy design'. The Western Solar Design technique features the use of Passivhaus principles, combined with locally sourced timber frame structure, cladding and high levels of insulation using recycled newspaper. (</w:t>
      </w:r>
      <w:r w:rsidR="00E64F8B">
        <w:rPr>
          <w:rFonts w:cstheme="minorHAnsi"/>
        </w:rPr>
        <w:t>Thorpe D.</w:t>
      </w:r>
      <w:r w:rsidRPr="00CF1397">
        <w:rPr>
          <w:rFonts w:cstheme="minorHAnsi"/>
        </w:rPr>
        <w:t xml:space="preserve"> 2019) Pembrokeshire County Council planning has approved three five-bedroom detached homes along with ten affordable homes which have been specifically designed to house retired and senior citizens of Boncath. (</w:t>
      </w:r>
      <w:r w:rsidR="001952FF">
        <w:rPr>
          <w:rFonts w:cstheme="minorHAnsi"/>
        </w:rPr>
        <w:t>Pyke C.</w:t>
      </w:r>
      <w:r w:rsidRPr="00CF1397">
        <w:rPr>
          <w:rFonts w:cstheme="minorHAnsi"/>
        </w:rPr>
        <w:t xml:space="preserve"> 2019) Housing developers in Wales, however, have been determined not to catch on to the innovative techniques, 'We ended up with a prototype that produced 3.5 times the energy it used – but we did not get any interest from the housing developers'.  (</w:t>
      </w:r>
      <w:r w:rsidR="001952FF">
        <w:rPr>
          <w:rFonts w:cstheme="minorHAnsi"/>
        </w:rPr>
        <w:t>Thorpe D.</w:t>
      </w:r>
      <w:r w:rsidRPr="00CF1397">
        <w:rPr>
          <w:rFonts w:cstheme="minorHAnsi"/>
        </w:rPr>
        <w:t xml:space="preserve"> 2019) Therefore, it is evident that the mindset of the housing developers needs to evolve beyond traditional construction techniques for the future of Welsh social housing to flourish and be ready to tackle the future.</w:t>
      </w:r>
    </w:p>
    <w:p w14:paraId="71150F92" w14:textId="5E3F58BE" w:rsidR="00414ECF" w:rsidRPr="00CF1397" w:rsidRDefault="001F10DD" w:rsidP="00A11BC6">
      <w:pPr>
        <w:spacing w:line="360" w:lineRule="auto"/>
        <w:jc w:val="both"/>
        <w:rPr>
          <w:rFonts w:cstheme="minorHAnsi"/>
        </w:rPr>
      </w:pPr>
      <w:r w:rsidRPr="00CF1397">
        <w:rPr>
          <w:rFonts w:cstheme="minorHAnsi"/>
        </w:rPr>
        <w:t xml:space="preserve">Over the last ten years, </w:t>
      </w:r>
      <w:r w:rsidR="00B57F20">
        <w:rPr>
          <w:rFonts w:cstheme="minorHAnsi"/>
        </w:rPr>
        <w:t xml:space="preserve">many </w:t>
      </w:r>
      <w:r w:rsidRPr="00CF1397">
        <w:rPr>
          <w:rFonts w:cstheme="minorHAnsi"/>
        </w:rPr>
        <w:t xml:space="preserve">initiatives have been taken to encourage the construction industry to support the </w:t>
      </w:r>
      <w:r w:rsidR="00B57F20">
        <w:rPr>
          <w:rFonts w:cstheme="minorHAnsi"/>
        </w:rPr>
        <w:t>sustainable development agenda</w:t>
      </w:r>
      <w:r w:rsidRPr="00CF1397">
        <w:rPr>
          <w:rFonts w:cstheme="minorHAnsi"/>
        </w:rPr>
        <w:t xml:space="preserve"> in the UK. The UK Stock Exchange paper clearly illustrates current attitudes to sustainability and responsibility from </w:t>
      </w:r>
      <w:r w:rsidR="003737F4">
        <w:rPr>
          <w:rFonts w:cstheme="minorHAnsi"/>
        </w:rPr>
        <w:t>quotations given by those in corporate roles</w:t>
      </w:r>
      <w:r w:rsidRPr="00CF1397">
        <w:rPr>
          <w:rFonts w:cstheme="minorHAnsi"/>
        </w:rPr>
        <w:t xml:space="preserve">. </w:t>
      </w:r>
      <w:r w:rsidR="00594E56" w:rsidRPr="00CF1397">
        <w:rPr>
          <w:rFonts w:cstheme="minorHAnsi"/>
        </w:rPr>
        <w:t>(</w:t>
      </w:r>
      <w:r w:rsidR="00DE4637">
        <w:rPr>
          <w:rFonts w:cstheme="minorHAnsi"/>
        </w:rPr>
        <w:t>Anon</w:t>
      </w:r>
      <w:r w:rsidR="00594E56" w:rsidRPr="00CF1397">
        <w:rPr>
          <w:rFonts w:cstheme="minorHAnsi"/>
        </w:rPr>
        <w:t xml:space="preserve">, 2018) </w:t>
      </w:r>
      <w:r w:rsidRPr="00CF1397">
        <w:rPr>
          <w:rFonts w:cstheme="minorHAnsi"/>
        </w:rPr>
        <w:t xml:space="preserve">The findings within the paper suggest that a limited number of significant companies positively receive these ideas and that the diversity regarding construction methods within the industry further complicates the issue. Therefore, it is evident that even though the construction industry has </w:t>
      </w:r>
      <w:r w:rsidR="00F14AD3">
        <w:rPr>
          <w:rFonts w:cstheme="minorHAnsi"/>
        </w:rPr>
        <w:t>committed to reaching some sustainability targets</w:t>
      </w:r>
      <w:r w:rsidRPr="00CF1397">
        <w:rPr>
          <w:rFonts w:cstheme="minorHAnsi"/>
        </w:rPr>
        <w:t xml:space="preserve">, </w:t>
      </w:r>
      <w:r w:rsidR="00F14AD3">
        <w:rPr>
          <w:rFonts w:cstheme="minorHAnsi"/>
        </w:rPr>
        <w:t xml:space="preserve">a limited number of business have changed their </w:t>
      </w:r>
      <w:r w:rsidRPr="00CF1397">
        <w:rPr>
          <w:rFonts w:cstheme="minorHAnsi"/>
        </w:rPr>
        <w:t>strategies.</w:t>
      </w:r>
      <w:r w:rsidR="00025F9A" w:rsidRPr="00CF1397">
        <w:rPr>
          <w:rFonts w:cstheme="minorHAnsi"/>
          <w:color w:val="2C3E50"/>
          <w:sz w:val="23"/>
          <w:szCs w:val="23"/>
          <w:shd w:val="clear" w:color="auto" w:fill="FFFFFF"/>
        </w:rPr>
        <w:t xml:space="preserve"> </w:t>
      </w:r>
      <w:r w:rsidR="00025F9A" w:rsidRPr="00CF1397">
        <w:rPr>
          <w:rFonts w:cstheme="minorHAnsi"/>
          <w:shd w:val="clear" w:color="auto" w:fill="FFFFFF"/>
        </w:rPr>
        <w:t>(Myers</w:t>
      </w:r>
      <w:r w:rsidR="00DE4637">
        <w:rPr>
          <w:rFonts w:cstheme="minorHAnsi"/>
          <w:shd w:val="clear" w:color="auto" w:fill="FFFFFF"/>
        </w:rPr>
        <w:t xml:space="preserve"> D. 2004</w:t>
      </w:r>
      <w:r w:rsidR="00025F9A" w:rsidRPr="00CF1397">
        <w:rPr>
          <w:rFonts w:cstheme="minorHAnsi"/>
          <w:shd w:val="clear" w:color="auto" w:fill="FFFFFF"/>
        </w:rPr>
        <w:t>)</w:t>
      </w:r>
      <w:r w:rsidRPr="00CF1397">
        <w:rPr>
          <w:rFonts w:cstheme="minorHAnsi"/>
        </w:rPr>
        <w:t xml:space="preserve">    </w:t>
      </w:r>
    </w:p>
    <w:p w14:paraId="44E29C42" w14:textId="77777777" w:rsidR="00A11BC6" w:rsidRDefault="00A11BC6" w:rsidP="00A11BC6">
      <w:pPr>
        <w:spacing w:line="360" w:lineRule="auto"/>
        <w:jc w:val="both"/>
        <w:rPr>
          <w:rFonts w:cstheme="minorHAnsi"/>
          <w:b/>
          <w:bCs/>
          <w:sz w:val="24"/>
          <w:szCs w:val="24"/>
        </w:rPr>
      </w:pPr>
    </w:p>
    <w:p w14:paraId="500344D3" w14:textId="02E922A4" w:rsidR="00C257A6" w:rsidRPr="00CF1397" w:rsidRDefault="001F10DD" w:rsidP="00A11BC6">
      <w:pPr>
        <w:spacing w:line="360" w:lineRule="auto"/>
        <w:jc w:val="both"/>
        <w:rPr>
          <w:rFonts w:cstheme="minorHAnsi"/>
          <w:b/>
          <w:bCs/>
          <w:sz w:val="24"/>
          <w:szCs w:val="24"/>
        </w:rPr>
      </w:pPr>
      <w:r w:rsidRPr="00CF1397">
        <w:rPr>
          <w:rFonts w:cstheme="minorHAnsi"/>
          <w:b/>
          <w:bCs/>
          <w:sz w:val="24"/>
          <w:szCs w:val="24"/>
        </w:rPr>
        <w:t>Passivhaus</w:t>
      </w:r>
    </w:p>
    <w:p w14:paraId="6644B76A" w14:textId="77777777" w:rsidR="00A11BC6" w:rsidRDefault="001F10DD" w:rsidP="00A11BC6">
      <w:pPr>
        <w:spacing w:line="360" w:lineRule="auto"/>
        <w:jc w:val="both"/>
        <w:rPr>
          <w:rFonts w:cstheme="minorHAnsi"/>
          <w:color w:val="FF0000"/>
        </w:rPr>
      </w:pPr>
      <w:r w:rsidRPr="002D01D6">
        <w:rPr>
          <w:rFonts w:cstheme="minorHAnsi"/>
          <w:shd w:val="clear" w:color="auto" w:fill="FFFFFF"/>
        </w:rPr>
        <w:t>Austrian Dr Wolfgang Feist is credited for building the first Passive House; he built the 4-plex Passive House in 1991 after completing years of research and consultations with leaders in the industry.</w:t>
      </w:r>
      <w:r w:rsidR="00EA5D2B" w:rsidRPr="002D01D6">
        <w:rPr>
          <w:rFonts w:cstheme="minorHAnsi"/>
          <w:color w:val="FF0000"/>
          <w:shd w:val="clear" w:color="auto" w:fill="FFFFFF"/>
        </w:rPr>
        <w:t xml:space="preserve"> </w:t>
      </w:r>
      <w:r w:rsidR="00DD0D02" w:rsidRPr="002D01D6">
        <w:rPr>
          <w:rFonts w:cstheme="minorHAnsi"/>
          <w:shd w:val="clear" w:color="auto" w:fill="FFFFFF"/>
        </w:rPr>
        <w:t>(</w:t>
      </w:r>
      <w:r w:rsidR="00032155" w:rsidRPr="00AD2534">
        <w:rPr>
          <w:rFonts w:eastAsia="Times New Roman"/>
          <w:color w:val="000000"/>
          <w:lang w:val="en-US" w:eastAsia="en-GB"/>
        </w:rPr>
        <w:t>Saar</w:t>
      </w:r>
      <w:r w:rsidR="00032155">
        <w:rPr>
          <w:rFonts w:eastAsia="Times New Roman"/>
          <w:color w:val="000000"/>
          <w:lang w:val="en-US" w:eastAsia="en-GB"/>
        </w:rPr>
        <w:t xml:space="preserve"> K. </w:t>
      </w:r>
      <w:r w:rsidR="00EA5D2B" w:rsidRPr="002D01D6">
        <w:rPr>
          <w:rFonts w:cstheme="minorHAnsi"/>
          <w:shd w:val="clear" w:color="auto" w:fill="FFFFFF"/>
        </w:rPr>
        <w:t>2019)</w:t>
      </w:r>
      <w:r w:rsidRPr="002D01D6">
        <w:rPr>
          <w:rFonts w:cstheme="minorHAnsi"/>
        </w:rPr>
        <w:t xml:space="preserve"> The</w:t>
      </w:r>
      <w:r w:rsidR="00D55ED9" w:rsidRPr="002D01D6">
        <w:rPr>
          <w:rFonts w:cstheme="minorHAnsi"/>
        </w:rPr>
        <w:t xml:space="preserve"> Passivhaus Standard is one of </w:t>
      </w:r>
      <w:r w:rsidR="00E901BD" w:rsidRPr="002D01D6">
        <w:rPr>
          <w:rFonts w:cstheme="minorHAnsi"/>
        </w:rPr>
        <w:t xml:space="preserve">the most popular methods of sustainable construction, and an extensive amount of research has been carried out on its technologies and performance. </w:t>
      </w:r>
      <w:r w:rsidR="00E800CC" w:rsidRPr="002D01D6">
        <w:rPr>
          <w:rFonts w:cstheme="minorHAnsi"/>
        </w:rPr>
        <w:t xml:space="preserve">Passivhaus buildings </w:t>
      </w:r>
      <w:r w:rsidR="00150284" w:rsidRPr="002D01D6">
        <w:rPr>
          <w:rFonts w:cstheme="minorHAnsi"/>
        </w:rPr>
        <w:t xml:space="preserve">are stated to </w:t>
      </w:r>
      <w:r w:rsidR="00D07295" w:rsidRPr="002D01D6">
        <w:rPr>
          <w:rFonts w:cstheme="minorHAnsi"/>
        </w:rPr>
        <w:t xml:space="preserve">provide a high level of occupant comfort </w:t>
      </w:r>
      <w:r w:rsidR="00AC0726" w:rsidRPr="002D01D6">
        <w:rPr>
          <w:rFonts w:cstheme="minorHAnsi"/>
        </w:rPr>
        <w:t xml:space="preserve">while using a </w:t>
      </w:r>
      <w:r w:rsidR="00C74EED" w:rsidRPr="002D01D6">
        <w:rPr>
          <w:rFonts w:cstheme="minorHAnsi"/>
        </w:rPr>
        <w:t>small</w:t>
      </w:r>
      <w:r w:rsidR="00AC0726" w:rsidRPr="002D01D6">
        <w:rPr>
          <w:rFonts w:cstheme="minorHAnsi"/>
        </w:rPr>
        <w:t xml:space="preserve"> amount of energy for heating and cooling the building. </w:t>
      </w:r>
      <w:r w:rsidR="001C2E0B" w:rsidRPr="002D01D6">
        <w:rPr>
          <w:rFonts w:cstheme="minorHAnsi"/>
        </w:rPr>
        <w:t xml:space="preserve">Passivhaus is certified by a quality assurance process </w:t>
      </w:r>
      <w:r w:rsidR="00F770C9" w:rsidRPr="002D01D6">
        <w:rPr>
          <w:rFonts w:cstheme="minorHAnsi"/>
        </w:rPr>
        <w:t>which was formulated by the Passivhaus Institute of Germany.</w:t>
      </w:r>
      <w:r w:rsidR="005022AE" w:rsidRPr="002D01D6">
        <w:rPr>
          <w:rFonts w:cstheme="minorHAnsi"/>
        </w:rPr>
        <w:t xml:space="preserve"> </w:t>
      </w:r>
      <w:r w:rsidR="00103CA3" w:rsidRPr="002D01D6">
        <w:rPr>
          <w:rFonts w:cstheme="minorHAnsi"/>
          <w:shd w:val="clear" w:color="auto" w:fill="FFFFFF"/>
        </w:rPr>
        <w:t>(</w:t>
      </w:r>
      <w:r w:rsidR="00032155" w:rsidRPr="00410694">
        <w:rPr>
          <w:rFonts w:eastAsia="Times New Roman"/>
          <w:color w:val="000000"/>
          <w:lang w:val="en-US" w:eastAsia="en-GB"/>
        </w:rPr>
        <w:t>Price, D.S. and Brown, H</w:t>
      </w:r>
      <w:r w:rsidR="00032155">
        <w:rPr>
          <w:rFonts w:eastAsia="Times New Roman"/>
          <w:color w:val="000000"/>
          <w:lang w:val="en-US" w:eastAsia="en-GB"/>
        </w:rPr>
        <w:t xml:space="preserve"> </w:t>
      </w:r>
      <w:r w:rsidR="00103CA3" w:rsidRPr="002D01D6">
        <w:rPr>
          <w:rFonts w:cstheme="minorHAnsi"/>
          <w:shd w:val="clear" w:color="auto" w:fill="FFFFFF"/>
        </w:rPr>
        <w:t>2014)</w:t>
      </w:r>
      <w:r w:rsidR="00103CA3" w:rsidRPr="002D01D6">
        <w:rPr>
          <w:rFonts w:cstheme="minorHAnsi"/>
          <w:sz w:val="23"/>
          <w:szCs w:val="23"/>
          <w:shd w:val="clear" w:color="auto" w:fill="FFFFFF"/>
        </w:rPr>
        <w:t xml:space="preserve"> </w:t>
      </w:r>
      <w:r w:rsidR="00993022" w:rsidRPr="002D01D6">
        <w:rPr>
          <w:rFonts w:cstheme="minorHAnsi"/>
        </w:rPr>
        <w:t xml:space="preserve">In terms of energy demand, </w:t>
      </w:r>
      <w:r w:rsidR="00A223F3" w:rsidRPr="002D01D6">
        <w:rPr>
          <w:rFonts w:cstheme="minorHAnsi"/>
        </w:rPr>
        <w:t xml:space="preserve">the Passivhaus Standards state that, ‘The </w:t>
      </w:r>
      <w:r w:rsidR="00B85C7C" w:rsidRPr="002D01D6">
        <w:rPr>
          <w:rFonts w:cstheme="minorHAnsi"/>
        </w:rPr>
        <w:t>space</w:t>
      </w:r>
      <w:r w:rsidR="00B85C7C" w:rsidRPr="00CF1397">
        <w:rPr>
          <w:rFonts w:cstheme="minorHAnsi"/>
        </w:rPr>
        <w:t xml:space="preserve"> heating energy demand is not to exceed 15kWh</w:t>
      </w:r>
      <w:r w:rsidRPr="00CF1397">
        <w:rPr>
          <w:rFonts w:cstheme="minorHAnsi"/>
        </w:rPr>
        <w:fldChar w:fldCharType="begin"/>
      </w:r>
      <w:r w:rsidR="00527405" w:rsidRPr="00CF1397">
        <w:rPr>
          <w:rFonts w:cstheme="minorHAnsi"/>
        </w:rPr>
        <w:instrText xml:space="preserve"> TA \l "kWh : Kilwatt Hours" \s "kWh" \c 1 </w:instrText>
      </w:r>
      <w:r w:rsidRPr="00CF1397">
        <w:rPr>
          <w:rFonts w:cstheme="minorHAnsi"/>
        </w:rPr>
        <w:fldChar w:fldCharType="end"/>
      </w:r>
      <w:r w:rsidR="00CB2461" w:rsidRPr="00CF1397">
        <w:rPr>
          <w:rFonts w:cstheme="minorHAnsi"/>
        </w:rPr>
        <w:t xml:space="preserve"> per square metre of net living space</w:t>
      </w:r>
      <w:r w:rsidR="008B0C24" w:rsidRPr="00CF1397">
        <w:rPr>
          <w:rFonts w:cstheme="minorHAnsi"/>
        </w:rPr>
        <w:t xml:space="preserve">.’ </w:t>
      </w:r>
      <w:r w:rsidR="00103CA3" w:rsidRPr="00CF1397">
        <w:rPr>
          <w:rFonts w:cstheme="minorHAnsi"/>
        </w:rPr>
        <w:t>(passivehouse-international.org, n.d.)</w:t>
      </w:r>
      <w:r w:rsidR="00103CA3" w:rsidRPr="00CF1397">
        <w:rPr>
          <w:rFonts w:cstheme="minorHAnsi"/>
          <w:sz w:val="23"/>
          <w:szCs w:val="23"/>
        </w:rPr>
        <w:t xml:space="preserve"> </w:t>
      </w:r>
      <w:r w:rsidR="00A3175B" w:rsidRPr="00CF1397">
        <w:rPr>
          <w:rFonts w:cstheme="minorHAnsi"/>
        </w:rPr>
        <w:t>Following Part L of the Building Regulations 201</w:t>
      </w:r>
      <w:r w:rsidR="00FD3281" w:rsidRPr="00CF1397">
        <w:rPr>
          <w:rFonts w:cstheme="minorHAnsi"/>
        </w:rPr>
        <w:t>4</w:t>
      </w:r>
      <w:r w:rsidR="00A3175B" w:rsidRPr="00CF1397">
        <w:rPr>
          <w:rFonts w:cstheme="minorHAnsi"/>
        </w:rPr>
        <w:t xml:space="preserve">, </w:t>
      </w:r>
      <w:r w:rsidR="00645C5A" w:rsidRPr="00CF1397">
        <w:rPr>
          <w:rFonts w:cstheme="minorHAnsi"/>
        </w:rPr>
        <w:t xml:space="preserve">new homes built in the UK </w:t>
      </w:r>
      <w:r w:rsidR="001732EC" w:rsidRPr="00471354">
        <w:rPr>
          <w:rFonts w:cstheme="minorHAnsi"/>
        </w:rPr>
        <w:t xml:space="preserve">may achieve a heating demand of 60-80kWH </w:t>
      </w:r>
      <w:r w:rsidR="00613F6E" w:rsidRPr="00471354">
        <w:rPr>
          <w:rFonts w:cstheme="minorHAnsi"/>
        </w:rPr>
        <w:t>per square metre. (</w:t>
      </w:r>
      <w:r w:rsidR="001136FF" w:rsidRPr="00471354">
        <w:rPr>
          <w:rFonts w:cstheme="minorHAnsi"/>
        </w:rPr>
        <w:t>Anon,</w:t>
      </w:r>
      <w:r w:rsidR="00A05B49" w:rsidRPr="00471354">
        <w:rPr>
          <w:rFonts w:cstheme="minorHAnsi"/>
        </w:rPr>
        <w:t xml:space="preserve"> 2014)</w:t>
      </w:r>
      <w:r w:rsidR="00C44DEB" w:rsidRPr="00471354">
        <w:rPr>
          <w:rFonts w:cstheme="minorHAnsi"/>
        </w:rPr>
        <w:t xml:space="preserve"> Therefore, Passivhaus homes </w:t>
      </w:r>
      <w:r w:rsidR="002D01D6" w:rsidRPr="00471354">
        <w:rPr>
          <w:rFonts w:cstheme="minorHAnsi"/>
        </w:rPr>
        <w:t xml:space="preserve">claim to use </w:t>
      </w:r>
      <w:r w:rsidR="00862ECA" w:rsidRPr="00471354">
        <w:rPr>
          <w:rFonts w:cstheme="minorHAnsi"/>
        </w:rPr>
        <w:t>less than 25% of the heat energy typically used in a new build dwelling</w:t>
      </w:r>
      <w:r w:rsidR="00B34591" w:rsidRPr="00471354">
        <w:rPr>
          <w:rFonts w:cstheme="minorHAnsi"/>
        </w:rPr>
        <w:t>,</w:t>
      </w:r>
      <w:r w:rsidR="00887092" w:rsidRPr="00471354">
        <w:rPr>
          <w:rFonts w:cstheme="minorHAnsi"/>
        </w:rPr>
        <w:t xml:space="preserve"> which in turn can make a significant impact </w:t>
      </w:r>
      <w:r w:rsidR="00A46839" w:rsidRPr="00471354">
        <w:rPr>
          <w:rFonts w:cstheme="minorHAnsi"/>
        </w:rPr>
        <w:t>towards lowering the carbon footprint of Wales.</w:t>
      </w:r>
      <w:r w:rsidR="00A46839" w:rsidRPr="00471354">
        <w:rPr>
          <w:rFonts w:cstheme="minorHAnsi"/>
          <w:color w:val="FF0000"/>
        </w:rPr>
        <w:t xml:space="preserve"> </w:t>
      </w:r>
      <w:r w:rsidR="00A46839" w:rsidRPr="00471354">
        <w:rPr>
          <w:rFonts w:cstheme="minorHAnsi"/>
        </w:rPr>
        <w:t>(</w:t>
      </w:r>
      <w:r w:rsidR="001136FF" w:rsidRPr="00471354">
        <w:rPr>
          <w:rFonts w:cstheme="minorHAnsi"/>
        </w:rPr>
        <w:t>Anon</w:t>
      </w:r>
      <w:r w:rsidR="00A46839" w:rsidRPr="00471354">
        <w:rPr>
          <w:rFonts w:cstheme="minorHAnsi"/>
        </w:rPr>
        <w:t>, 201</w:t>
      </w:r>
      <w:r w:rsidR="00A92EC2" w:rsidRPr="00471354">
        <w:rPr>
          <w:rFonts w:cstheme="minorHAnsi"/>
        </w:rPr>
        <w:t>3</w:t>
      </w:r>
      <w:r w:rsidR="00A46839" w:rsidRPr="00471354">
        <w:rPr>
          <w:rFonts w:cstheme="minorHAnsi"/>
        </w:rPr>
        <w:t>)</w:t>
      </w:r>
    </w:p>
    <w:p w14:paraId="38286A25" w14:textId="1F1E3E32" w:rsidR="00A11BC6" w:rsidRPr="00A11BC6" w:rsidRDefault="00A11BC6" w:rsidP="00A11BC6">
      <w:pPr>
        <w:spacing w:line="360" w:lineRule="auto"/>
        <w:jc w:val="both"/>
        <w:rPr>
          <w:rFonts w:cstheme="minorHAnsi"/>
          <w:color w:val="FF0000"/>
        </w:rPr>
      </w:pPr>
      <w:r w:rsidRPr="00CF1397">
        <w:rPr>
          <w:rFonts w:cstheme="minorHAnsi"/>
          <w:noProof/>
        </w:rPr>
        <w:drawing>
          <wp:anchor distT="0" distB="0" distL="114300" distR="114300" simplePos="0" relativeHeight="251705344" behindDoc="0" locked="0" layoutInCell="1" allowOverlap="1" wp14:anchorId="6DAE8135" wp14:editId="5C677287">
            <wp:simplePos x="0" y="0"/>
            <wp:positionH relativeFrom="margin">
              <wp:align>left</wp:align>
            </wp:positionH>
            <wp:positionV relativeFrom="paragraph">
              <wp:posOffset>-53340</wp:posOffset>
            </wp:positionV>
            <wp:extent cx="3863975" cy="2577465"/>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96873" name="Picture 1"/>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3863975" cy="2577465"/>
                    </a:xfrm>
                    <a:prstGeom prst="rect">
                      <a:avLst/>
                    </a:prstGeom>
                    <a:noFill/>
                    <a:ln>
                      <a:noFill/>
                    </a:ln>
                  </pic:spPr>
                </pic:pic>
              </a:graphicData>
            </a:graphic>
          </wp:anchor>
        </w:drawing>
      </w:r>
    </w:p>
    <w:p w14:paraId="118E1467" w14:textId="34693B23" w:rsidR="009713D9" w:rsidRPr="00A11BC6" w:rsidRDefault="001F10DD" w:rsidP="00A11BC6">
      <w:pPr>
        <w:pStyle w:val="Caption"/>
        <w:rPr>
          <w:rFonts w:cstheme="minorHAnsi"/>
          <w:color w:val="auto"/>
          <w:sz w:val="16"/>
          <w:szCs w:val="16"/>
        </w:rPr>
      </w:pPr>
      <w:bookmarkStart w:id="50" w:name="_Toc41398459"/>
      <w:bookmarkStart w:id="51" w:name="_Toc41584233"/>
      <w:bookmarkStart w:id="52" w:name="_Toc41653188"/>
      <w:bookmarkStart w:id="53" w:name="_Toc41653326"/>
      <w:bookmarkStart w:id="54" w:name="_Toc41655628"/>
      <w:bookmarkStart w:id="55" w:name="_Toc41655747"/>
      <w:bookmarkStart w:id="56" w:name="_Toc41748501"/>
      <w:bookmarkStart w:id="57" w:name="_Toc41911951"/>
      <w:bookmarkStart w:id="58" w:name="_Toc42271051"/>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00F55EBE" w:rsidRPr="00A11BC6">
        <w:rPr>
          <w:rFonts w:cstheme="minorHAnsi"/>
          <w:noProof/>
          <w:color w:val="auto"/>
          <w:sz w:val="16"/>
          <w:szCs w:val="16"/>
        </w:rPr>
        <w:t>7</w:t>
      </w:r>
      <w:r w:rsidRPr="00A11BC6">
        <w:rPr>
          <w:rFonts w:cstheme="minorHAnsi"/>
          <w:color w:val="auto"/>
          <w:sz w:val="16"/>
          <w:szCs w:val="16"/>
        </w:rPr>
        <w:fldChar w:fldCharType="end"/>
      </w:r>
      <w:r w:rsidRPr="00A11BC6">
        <w:rPr>
          <w:rFonts w:cstheme="minorHAnsi"/>
          <w:color w:val="auto"/>
          <w:sz w:val="16"/>
          <w:szCs w:val="16"/>
        </w:rPr>
        <w:t xml:space="preserve">: </w:t>
      </w:r>
      <w:r w:rsidRPr="00A11BC6">
        <w:rPr>
          <w:rFonts w:cstheme="minorHAnsi"/>
          <w:color w:val="auto"/>
          <w:sz w:val="16"/>
          <w:szCs w:val="16"/>
          <w:shd w:val="clear" w:color="auto" w:fill="FFFFFF"/>
        </w:rPr>
        <w:t>Dr Wolfgang Feist with his family in front of the first Passive House in Kranichstein (</w:t>
      </w:r>
      <w:bookmarkEnd w:id="50"/>
      <w:bookmarkEnd w:id="51"/>
      <w:r w:rsidR="006B3625" w:rsidRPr="00A11BC6">
        <w:rPr>
          <w:rFonts w:cstheme="minorHAnsi"/>
          <w:color w:val="auto"/>
          <w:sz w:val="16"/>
          <w:szCs w:val="16"/>
          <w:shd w:val="clear" w:color="auto" w:fill="FFFFFF"/>
        </w:rPr>
        <w:t>Source:</w:t>
      </w:r>
      <w:r w:rsidR="006B3625" w:rsidRPr="00A11BC6">
        <w:rPr>
          <w:rFonts w:cstheme="minorHAnsi"/>
          <w:sz w:val="12"/>
          <w:szCs w:val="12"/>
        </w:rPr>
        <w:t xml:space="preserve"> </w:t>
      </w:r>
      <w:r w:rsidR="006B3625" w:rsidRPr="00A11BC6">
        <w:rPr>
          <w:rFonts w:cstheme="minorHAnsi"/>
          <w:color w:val="auto"/>
          <w:sz w:val="16"/>
          <w:szCs w:val="16"/>
          <w:shd w:val="clear" w:color="auto" w:fill="FFFFFF"/>
        </w:rPr>
        <w:t>https://blog.passivehouse-international.org/first-passive-house-wolfgang-feist/)</w:t>
      </w:r>
      <w:bookmarkEnd w:id="52"/>
      <w:bookmarkEnd w:id="53"/>
      <w:bookmarkEnd w:id="54"/>
      <w:bookmarkEnd w:id="55"/>
      <w:bookmarkEnd w:id="56"/>
      <w:bookmarkEnd w:id="57"/>
      <w:bookmarkEnd w:id="58"/>
    </w:p>
    <w:p w14:paraId="57EA36DF" w14:textId="3AD56030" w:rsidR="00A11BC6" w:rsidRDefault="00A11BC6" w:rsidP="00A11BC6">
      <w:pPr>
        <w:spacing w:line="360" w:lineRule="auto"/>
        <w:jc w:val="both"/>
        <w:rPr>
          <w:rFonts w:cstheme="minorHAnsi"/>
          <w:color w:val="000000" w:themeColor="text1"/>
        </w:rPr>
      </w:pPr>
    </w:p>
    <w:p w14:paraId="24135175" w14:textId="753D40A3" w:rsidR="00A11BC6" w:rsidRDefault="00A11BC6" w:rsidP="00A11BC6">
      <w:pPr>
        <w:spacing w:line="360" w:lineRule="auto"/>
        <w:jc w:val="both"/>
        <w:rPr>
          <w:rFonts w:cstheme="minorHAnsi"/>
          <w:color w:val="000000" w:themeColor="text1"/>
        </w:rPr>
      </w:pPr>
    </w:p>
    <w:p w14:paraId="49E592F8" w14:textId="77777777" w:rsidR="00A11BC6" w:rsidRDefault="00A11BC6" w:rsidP="00A11BC6">
      <w:pPr>
        <w:spacing w:line="360" w:lineRule="auto"/>
        <w:jc w:val="both"/>
        <w:rPr>
          <w:rFonts w:cstheme="minorHAnsi"/>
          <w:color w:val="000000" w:themeColor="text1"/>
        </w:rPr>
      </w:pPr>
    </w:p>
    <w:p w14:paraId="23EA49E6" w14:textId="77777777" w:rsidR="00A11BC6" w:rsidRDefault="00A11BC6" w:rsidP="00A11BC6">
      <w:pPr>
        <w:spacing w:line="360" w:lineRule="auto"/>
        <w:jc w:val="both"/>
        <w:rPr>
          <w:rFonts w:cstheme="minorHAnsi"/>
          <w:color w:val="000000" w:themeColor="text1"/>
        </w:rPr>
      </w:pPr>
    </w:p>
    <w:p w14:paraId="12B17B81" w14:textId="54658082" w:rsidR="00E843BA" w:rsidRPr="00CF1397" w:rsidRDefault="001F10DD" w:rsidP="00A11BC6">
      <w:pPr>
        <w:spacing w:line="360" w:lineRule="auto"/>
        <w:jc w:val="both"/>
        <w:rPr>
          <w:rFonts w:cstheme="minorHAnsi"/>
          <w:color w:val="000000" w:themeColor="text1"/>
        </w:rPr>
      </w:pPr>
      <w:r w:rsidRPr="00CF1397">
        <w:rPr>
          <w:rFonts w:cstheme="minorHAnsi"/>
          <w:color w:val="000000" w:themeColor="text1"/>
        </w:rPr>
        <w:t>As of 2020, th</w:t>
      </w:r>
      <w:r w:rsidR="00C5300C" w:rsidRPr="00CF1397">
        <w:rPr>
          <w:rFonts w:cstheme="minorHAnsi"/>
          <w:color w:val="000000" w:themeColor="text1"/>
        </w:rPr>
        <w:t xml:space="preserve">ere are </w:t>
      </w:r>
      <w:r w:rsidR="0033534E" w:rsidRPr="00CF1397">
        <w:rPr>
          <w:rFonts w:cstheme="minorHAnsi"/>
          <w:color w:val="000000" w:themeColor="text1"/>
        </w:rPr>
        <w:t>several</w:t>
      </w:r>
      <w:r w:rsidR="00C5300C" w:rsidRPr="00CF1397">
        <w:rPr>
          <w:rFonts w:cstheme="minorHAnsi"/>
          <w:color w:val="000000" w:themeColor="text1"/>
        </w:rPr>
        <w:t xml:space="preserve"> Passivhaus </w:t>
      </w:r>
      <w:r w:rsidR="00281AEE" w:rsidRPr="00CF1397">
        <w:rPr>
          <w:rFonts w:cstheme="minorHAnsi"/>
          <w:color w:val="000000" w:themeColor="text1"/>
        </w:rPr>
        <w:t>dwellings in Wales; however, Wales is yet to become home to a Passivhaus affordable housing development</w:t>
      </w:r>
      <w:r w:rsidR="00D81F8A" w:rsidRPr="00CF1397">
        <w:rPr>
          <w:rFonts w:cstheme="minorHAnsi"/>
          <w:color w:val="000000" w:themeColor="text1"/>
        </w:rPr>
        <w:t xml:space="preserve">. </w:t>
      </w:r>
      <w:r w:rsidR="00A70C15" w:rsidRPr="00CF1397">
        <w:rPr>
          <w:rFonts w:cstheme="minorHAnsi"/>
          <w:color w:val="000000" w:themeColor="text1"/>
        </w:rPr>
        <w:t>However,</w:t>
      </w:r>
      <w:r w:rsidR="00B7327F" w:rsidRPr="00CF1397">
        <w:rPr>
          <w:rFonts w:cstheme="minorHAnsi"/>
          <w:color w:val="000000" w:themeColor="text1"/>
        </w:rPr>
        <w:t xml:space="preserve"> the most prominent </w:t>
      </w:r>
      <w:r w:rsidR="00B93A99" w:rsidRPr="00CF1397">
        <w:rPr>
          <w:rFonts w:cstheme="minorHAnsi"/>
          <w:color w:val="000000" w:themeColor="text1"/>
        </w:rPr>
        <w:t>barrier is</w:t>
      </w:r>
      <w:r w:rsidR="00B7327F" w:rsidRPr="00CF1397">
        <w:rPr>
          <w:rFonts w:cstheme="minorHAnsi"/>
          <w:color w:val="000000" w:themeColor="text1"/>
        </w:rPr>
        <w:t xml:space="preserve"> likely to be funding and government backing</w:t>
      </w:r>
      <w:r w:rsidR="00CA6AD3" w:rsidRPr="00CF1397">
        <w:rPr>
          <w:rFonts w:cstheme="minorHAnsi"/>
          <w:color w:val="000000" w:themeColor="text1"/>
        </w:rPr>
        <w:t>.</w:t>
      </w:r>
      <w:r w:rsidR="00A45A2C" w:rsidRPr="00CF1397">
        <w:rPr>
          <w:rFonts w:cstheme="minorHAnsi"/>
          <w:color w:val="000000" w:themeColor="text1"/>
        </w:rPr>
        <w:t xml:space="preserve"> </w:t>
      </w:r>
      <w:r w:rsidR="00A70C15" w:rsidRPr="00CF1397">
        <w:rPr>
          <w:rFonts w:cstheme="minorHAnsi"/>
          <w:color w:val="000000" w:themeColor="text1"/>
        </w:rPr>
        <w:t>Nevertheless,</w:t>
      </w:r>
      <w:r w:rsidR="00A45A2C" w:rsidRPr="00CF1397">
        <w:rPr>
          <w:rFonts w:cstheme="minorHAnsi"/>
          <w:color w:val="000000" w:themeColor="text1"/>
        </w:rPr>
        <w:t xml:space="preserve"> in Norwich, England, </w:t>
      </w:r>
      <w:r w:rsidR="00CF212C" w:rsidRPr="00CF1397">
        <w:rPr>
          <w:rFonts w:cstheme="minorHAnsi"/>
          <w:color w:val="000000" w:themeColor="text1"/>
        </w:rPr>
        <w:t xml:space="preserve">architects Mikhail Riches and </w:t>
      </w:r>
      <w:r w:rsidR="00866CB9" w:rsidRPr="00CF1397">
        <w:rPr>
          <w:rFonts w:cstheme="minorHAnsi"/>
          <w:color w:val="000000" w:themeColor="text1"/>
        </w:rPr>
        <w:t>Cathy Hawley won the 2019 Stirling Prize for Goldsmith Street</w:t>
      </w:r>
      <w:r w:rsidR="00BC2071" w:rsidRPr="00CF1397">
        <w:rPr>
          <w:rFonts w:cstheme="minorHAnsi"/>
          <w:color w:val="000000" w:themeColor="text1"/>
        </w:rPr>
        <w:t>, a Passivhaus council housing development</w:t>
      </w:r>
      <w:r w:rsidR="00C6218B" w:rsidRPr="00CF1397">
        <w:rPr>
          <w:rFonts w:cstheme="minorHAnsi"/>
          <w:color w:val="000000" w:themeColor="text1"/>
        </w:rPr>
        <w:t xml:space="preserve">. </w:t>
      </w:r>
      <w:r w:rsidR="00D8671D" w:rsidRPr="00CF1397">
        <w:rPr>
          <w:rFonts w:cstheme="minorHAnsi"/>
        </w:rPr>
        <w:t>(R</w:t>
      </w:r>
      <w:r w:rsidR="008E43B0">
        <w:rPr>
          <w:rFonts w:cstheme="minorHAnsi"/>
        </w:rPr>
        <w:t>oyal Institute of British Architects</w:t>
      </w:r>
      <w:r w:rsidR="00D8671D" w:rsidRPr="00CF1397">
        <w:rPr>
          <w:rFonts w:cstheme="minorHAnsi"/>
        </w:rPr>
        <w:t xml:space="preserve">, </w:t>
      </w:r>
      <w:r w:rsidR="000063D1" w:rsidRPr="00CF1397">
        <w:rPr>
          <w:rFonts w:cstheme="minorHAnsi"/>
        </w:rPr>
        <w:t>2019)</w:t>
      </w:r>
      <w:r w:rsidR="00E93104" w:rsidRPr="00CF1397">
        <w:rPr>
          <w:rFonts w:cstheme="minorHAnsi"/>
        </w:rPr>
        <w:t xml:space="preserve"> </w:t>
      </w:r>
      <w:r w:rsidR="002F48E2" w:rsidRPr="00CF1397">
        <w:rPr>
          <w:rFonts w:cstheme="minorHAnsi"/>
        </w:rPr>
        <w:t xml:space="preserve">Goldsmith Street happens to be only the second </w:t>
      </w:r>
      <w:r w:rsidR="002760B6" w:rsidRPr="00CF1397">
        <w:rPr>
          <w:rFonts w:cstheme="minorHAnsi"/>
        </w:rPr>
        <w:t xml:space="preserve">housing development that has won the prestigious award in its entire 23 years. </w:t>
      </w:r>
      <w:r w:rsidR="00756B62">
        <w:rPr>
          <w:rFonts w:cstheme="minorHAnsi"/>
        </w:rPr>
        <w:t>The development consists</w:t>
      </w:r>
      <w:r w:rsidR="003E0BCD" w:rsidRPr="00CF1397">
        <w:rPr>
          <w:rFonts w:cstheme="minorHAnsi"/>
        </w:rPr>
        <w:t xml:space="preserve"> of </w:t>
      </w:r>
      <w:r w:rsidR="009025BB">
        <w:rPr>
          <w:rFonts w:cstheme="minorHAnsi"/>
        </w:rPr>
        <w:t>almost</w:t>
      </w:r>
      <w:r w:rsidR="003E0BCD" w:rsidRPr="00CF1397">
        <w:rPr>
          <w:rFonts w:cstheme="minorHAnsi"/>
        </w:rPr>
        <w:t xml:space="preserve"> 100 houses and flats laid out in</w:t>
      </w:r>
      <w:r w:rsidR="009025BB">
        <w:rPr>
          <w:rFonts w:cstheme="minorHAnsi"/>
        </w:rPr>
        <w:t xml:space="preserve"> </w:t>
      </w:r>
      <w:r w:rsidR="003E0BCD" w:rsidRPr="00CF1397">
        <w:rPr>
          <w:rFonts w:cstheme="minorHAnsi"/>
        </w:rPr>
        <w:t>terraced streets</w:t>
      </w:r>
      <w:r w:rsidR="00756B62">
        <w:rPr>
          <w:rFonts w:cstheme="minorHAnsi"/>
        </w:rPr>
        <w:t>;</w:t>
      </w:r>
      <w:r w:rsidR="00A6181A" w:rsidRPr="00CF1397">
        <w:rPr>
          <w:rFonts w:cstheme="minorHAnsi"/>
        </w:rPr>
        <w:t xml:space="preserve"> the project meets the </w:t>
      </w:r>
      <w:r w:rsidR="003E0355" w:rsidRPr="00CF1397">
        <w:rPr>
          <w:rFonts w:cstheme="minorHAnsi"/>
        </w:rPr>
        <w:t xml:space="preserve">meticulous </w:t>
      </w:r>
      <w:r w:rsidR="006D3D64" w:rsidRPr="00CF1397">
        <w:rPr>
          <w:rFonts w:cstheme="minorHAnsi"/>
        </w:rPr>
        <w:t xml:space="preserve">Passivhaus standards, which in turn </w:t>
      </w:r>
      <w:r w:rsidR="002331B3" w:rsidRPr="00CF1397">
        <w:rPr>
          <w:rFonts w:cstheme="minorHAnsi"/>
        </w:rPr>
        <w:t xml:space="preserve">should result in energy bills that are 70% </w:t>
      </w:r>
      <w:r w:rsidR="009025BB">
        <w:rPr>
          <w:rFonts w:cstheme="minorHAnsi"/>
        </w:rPr>
        <w:t>below the average household in the UK</w:t>
      </w:r>
      <w:r w:rsidR="002331B3" w:rsidRPr="00CF1397">
        <w:rPr>
          <w:rFonts w:cstheme="minorHAnsi"/>
        </w:rPr>
        <w:t>.</w:t>
      </w:r>
      <w:r w:rsidR="00951A3F" w:rsidRPr="00CF1397">
        <w:rPr>
          <w:rFonts w:cstheme="minorHAnsi"/>
        </w:rPr>
        <w:t xml:space="preserve"> (</w:t>
      </w:r>
      <w:r w:rsidR="008E43B0">
        <w:rPr>
          <w:rFonts w:cstheme="minorHAnsi"/>
          <w:bdr w:val="none" w:sz="0" w:space="0" w:color="auto" w:frame="1"/>
        </w:rPr>
        <w:t>Anon, 2019)</w:t>
      </w:r>
      <w:r w:rsidR="00951A3F" w:rsidRPr="00CF1397">
        <w:rPr>
          <w:rFonts w:cstheme="minorHAnsi"/>
          <w:shd w:val="clear" w:color="auto" w:fill="FFFFFF"/>
        </w:rPr>
        <w:t xml:space="preserve"> </w:t>
      </w:r>
      <w:r w:rsidR="00951A3F" w:rsidRPr="00CF1397">
        <w:rPr>
          <w:rFonts w:cstheme="minorHAnsi"/>
        </w:rPr>
        <w:t xml:space="preserve"> </w:t>
      </w:r>
    </w:p>
    <w:p w14:paraId="3DDBAD4D" w14:textId="77777777" w:rsidR="004B5A68" w:rsidRPr="00CF1397" w:rsidRDefault="00F7495E" w:rsidP="00A11BC6">
      <w:pPr>
        <w:spacing w:line="360" w:lineRule="auto"/>
        <w:jc w:val="both"/>
        <w:rPr>
          <w:rFonts w:cstheme="minorHAnsi"/>
          <w:color w:val="000000" w:themeColor="text1"/>
        </w:rPr>
      </w:pPr>
      <w:r w:rsidRPr="00CF1397">
        <w:rPr>
          <w:rFonts w:cstheme="minorHAnsi"/>
          <w:color w:val="000000" w:themeColor="text1"/>
        </w:rPr>
        <w:t>The UN</w:t>
      </w:r>
      <w:r w:rsidR="001F10DD" w:rsidRPr="00CF1397">
        <w:rPr>
          <w:rFonts w:cstheme="minorHAnsi"/>
          <w:color w:val="000000" w:themeColor="text1"/>
        </w:rPr>
        <w:fldChar w:fldCharType="begin"/>
      </w:r>
      <w:r w:rsidR="00527405" w:rsidRPr="00CF1397">
        <w:rPr>
          <w:rFonts w:cstheme="minorHAnsi"/>
        </w:rPr>
        <w:instrText xml:space="preserve"> TA \l "</w:instrText>
      </w:r>
      <w:r w:rsidR="00527405" w:rsidRPr="00CF1397">
        <w:rPr>
          <w:rFonts w:cstheme="minorHAnsi"/>
          <w:color w:val="000000" w:themeColor="text1"/>
        </w:rPr>
        <w:instrText>UN : United Nations</w:instrText>
      </w:r>
      <w:r w:rsidR="00527405" w:rsidRPr="00CF1397">
        <w:rPr>
          <w:rFonts w:cstheme="minorHAnsi"/>
        </w:rPr>
        <w:instrText xml:space="preserve">" \s "UN" \c 1 </w:instrText>
      </w:r>
      <w:r w:rsidR="001F10DD" w:rsidRPr="00CF1397">
        <w:rPr>
          <w:rFonts w:cstheme="minorHAnsi"/>
          <w:color w:val="000000" w:themeColor="text1"/>
        </w:rPr>
        <w:fldChar w:fldCharType="end"/>
      </w:r>
      <w:r w:rsidRPr="00CF1397">
        <w:rPr>
          <w:rFonts w:cstheme="minorHAnsi"/>
          <w:color w:val="000000" w:themeColor="text1"/>
        </w:rPr>
        <w:t xml:space="preserve"> Body has warned that</w:t>
      </w:r>
      <w:r w:rsidR="0009772B" w:rsidRPr="00CF1397">
        <w:rPr>
          <w:rFonts w:cstheme="minorHAnsi"/>
          <w:color w:val="000000" w:themeColor="text1"/>
        </w:rPr>
        <w:t xml:space="preserve"> exceeding </w:t>
      </w:r>
      <w:r w:rsidR="000D0854" w:rsidRPr="00CF1397">
        <w:rPr>
          <w:rFonts w:cstheme="minorHAnsi"/>
          <w:color w:val="000000" w:themeColor="text1"/>
        </w:rPr>
        <w:t xml:space="preserve">a </w:t>
      </w:r>
      <w:r w:rsidR="0009772B" w:rsidRPr="00CF1397">
        <w:rPr>
          <w:rFonts w:cstheme="minorHAnsi"/>
          <w:color w:val="000000" w:themeColor="text1"/>
        </w:rPr>
        <w:t>1.5</w:t>
      </w:r>
      <w:r w:rsidRPr="00CF1397">
        <w:rPr>
          <w:rFonts w:cstheme="minorHAnsi"/>
          <w:color w:val="000000" w:themeColor="text1"/>
        </w:rPr>
        <w:t xml:space="preserve"> </w:t>
      </w:r>
      <w:r w:rsidR="00414574" w:rsidRPr="00CF1397">
        <w:rPr>
          <w:rFonts w:cstheme="minorHAnsi"/>
          <w:shd w:val="clear" w:color="auto" w:fill="FFFFFF"/>
        </w:rPr>
        <w:t>°</w:t>
      </w:r>
      <w:r w:rsidR="000D0854" w:rsidRPr="00CF1397">
        <w:rPr>
          <w:rFonts w:cstheme="minorHAnsi"/>
          <w:shd w:val="clear" w:color="auto" w:fill="FFFFFF"/>
        </w:rPr>
        <w:t xml:space="preserve">C increase in global temperature </w:t>
      </w:r>
      <w:r w:rsidR="00D930BE" w:rsidRPr="00CF1397">
        <w:rPr>
          <w:rFonts w:cstheme="minorHAnsi"/>
          <w:shd w:val="clear" w:color="auto" w:fill="FFFFFF"/>
        </w:rPr>
        <w:t xml:space="preserve">will have dramatic effects on how we live and push </w:t>
      </w:r>
      <w:r w:rsidR="00790EA4" w:rsidRPr="00CF1397">
        <w:rPr>
          <w:rFonts w:cstheme="minorHAnsi"/>
          <w:shd w:val="clear" w:color="auto" w:fill="FFFFFF"/>
        </w:rPr>
        <w:t xml:space="preserve">humans into a ‘highly uncertain world’. </w:t>
      </w:r>
      <w:r w:rsidR="00703B69" w:rsidRPr="00CF1397">
        <w:rPr>
          <w:rFonts w:cstheme="minorHAnsi"/>
          <w:shd w:val="clear" w:color="auto" w:fill="FFFFFF"/>
        </w:rPr>
        <w:t>(</w:t>
      </w:r>
      <w:r w:rsidR="005228AA" w:rsidRPr="00CF1397">
        <w:rPr>
          <w:rFonts w:cstheme="minorHAnsi"/>
          <w:shd w:val="clear" w:color="auto" w:fill="FFFFFF"/>
        </w:rPr>
        <w:t>Messenger. S</w:t>
      </w:r>
      <w:r w:rsidR="0084250C" w:rsidRPr="00CF1397">
        <w:rPr>
          <w:rFonts w:cstheme="minorHAnsi"/>
          <w:shd w:val="clear" w:color="auto" w:fill="FFFFFF"/>
        </w:rPr>
        <w:t>, 2019)</w:t>
      </w:r>
      <w:r w:rsidR="003904C6" w:rsidRPr="00CF1397">
        <w:rPr>
          <w:rFonts w:cstheme="minorHAnsi"/>
          <w:shd w:val="clear" w:color="auto" w:fill="FFFFFF"/>
        </w:rPr>
        <w:t xml:space="preserve"> </w:t>
      </w:r>
      <w:r w:rsidR="00997C51" w:rsidRPr="00CF1397">
        <w:rPr>
          <w:rFonts w:cstheme="minorHAnsi"/>
          <w:shd w:val="clear" w:color="auto" w:fill="FFFFFF"/>
        </w:rPr>
        <w:t xml:space="preserve">In terms of </w:t>
      </w:r>
      <w:r w:rsidR="00A846D1" w:rsidRPr="00CF1397">
        <w:rPr>
          <w:rFonts w:cstheme="minorHAnsi"/>
          <w:shd w:val="clear" w:color="auto" w:fill="FFFFFF"/>
        </w:rPr>
        <w:t xml:space="preserve">countries with relatively mild climates like Wales, </w:t>
      </w:r>
      <w:r w:rsidR="00132F2F" w:rsidRPr="00CF1397">
        <w:rPr>
          <w:rFonts w:cstheme="minorHAnsi"/>
          <w:shd w:val="clear" w:color="auto" w:fill="FFFFFF"/>
        </w:rPr>
        <w:t>Passivhaus dwellings could primarily operate using natural ventilation during the summer months</w:t>
      </w:r>
      <w:r w:rsidR="00A54B19" w:rsidRPr="00CF1397">
        <w:rPr>
          <w:rFonts w:cstheme="minorHAnsi"/>
          <w:shd w:val="clear" w:color="auto" w:fill="FFFFFF"/>
        </w:rPr>
        <w:t>,</w:t>
      </w:r>
      <w:r w:rsidR="000050CD" w:rsidRPr="00CF1397">
        <w:rPr>
          <w:rFonts w:cstheme="minorHAnsi"/>
          <w:shd w:val="clear" w:color="auto" w:fill="FFFFFF"/>
        </w:rPr>
        <w:t xml:space="preserve"> </w:t>
      </w:r>
      <w:r w:rsidR="00124736" w:rsidRPr="00CF1397">
        <w:rPr>
          <w:rFonts w:cstheme="minorHAnsi"/>
          <w:shd w:val="clear" w:color="auto" w:fill="FFFFFF"/>
        </w:rPr>
        <w:t>if</w:t>
      </w:r>
      <w:r w:rsidR="000050CD" w:rsidRPr="00CF1397">
        <w:rPr>
          <w:rFonts w:cstheme="minorHAnsi"/>
          <w:shd w:val="clear" w:color="auto" w:fill="FFFFFF"/>
        </w:rPr>
        <w:t xml:space="preserve"> average temperatures stay </w:t>
      </w:r>
      <w:r w:rsidR="00FF4AF5" w:rsidRPr="00CF1397">
        <w:rPr>
          <w:rFonts w:cstheme="minorHAnsi"/>
          <w:shd w:val="clear" w:color="auto" w:fill="FFFFFF"/>
        </w:rPr>
        <w:t xml:space="preserve">within a safe threshold. </w:t>
      </w:r>
      <w:r w:rsidR="00124736" w:rsidRPr="00CF1397">
        <w:rPr>
          <w:rFonts w:cstheme="minorHAnsi"/>
          <w:shd w:val="clear" w:color="auto" w:fill="FFFFFF"/>
        </w:rPr>
        <w:t xml:space="preserve">One Passivhaus building solution that could prove fruitful in </w:t>
      </w:r>
      <w:r w:rsidR="000A7AE3" w:rsidRPr="00CF1397">
        <w:rPr>
          <w:rFonts w:cstheme="minorHAnsi"/>
          <w:shd w:val="clear" w:color="auto" w:fill="FFFFFF"/>
        </w:rPr>
        <w:t xml:space="preserve">Wales </w:t>
      </w:r>
      <w:r w:rsidR="00D30E05" w:rsidRPr="00CF1397">
        <w:rPr>
          <w:rFonts w:cstheme="minorHAnsi"/>
          <w:shd w:val="clear" w:color="auto" w:fill="FFFFFF"/>
        </w:rPr>
        <w:t>(</w:t>
      </w:r>
      <w:r w:rsidR="000A7AE3" w:rsidRPr="00CF1397">
        <w:rPr>
          <w:rFonts w:cstheme="minorHAnsi"/>
          <w:shd w:val="clear" w:color="auto" w:fill="FFFFFF"/>
        </w:rPr>
        <w:t>and</w:t>
      </w:r>
      <w:r w:rsidR="00124736" w:rsidRPr="00CF1397">
        <w:rPr>
          <w:rFonts w:cstheme="minorHAnsi"/>
          <w:shd w:val="clear" w:color="auto" w:fill="FFFFFF"/>
        </w:rPr>
        <w:t xml:space="preserve"> has been in parts of the UK</w:t>
      </w:r>
      <w:r w:rsidR="00D30E05" w:rsidRPr="00CF1397">
        <w:rPr>
          <w:rFonts w:cstheme="minorHAnsi"/>
          <w:shd w:val="clear" w:color="auto" w:fill="FFFFFF"/>
        </w:rPr>
        <w:t>)</w:t>
      </w:r>
      <w:r w:rsidR="000A7AE3" w:rsidRPr="00CF1397">
        <w:rPr>
          <w:rFonts w:cstheme="minorHAnsi"/>
          <w:shd w:val="clear" w:color="auto" w:fill="FFFFFF"/>
        </w:rPr>
        <w:t xml:space="preserve"> is the use of 'mixed-mode </w:t>
      </w:r>
      <w:r w:rsidR="00502B75" w:rsidRPr="00CF1397">
        <w:rPr>
          <w:rFonts w:cstheme="minorHAnsi"/>
          <w:shd w:val="clear" w:color="auto" w:fill="FFFFFF"/>
        </w:rPr>
        <w:t>ventilation'.</w:t>
      </w:r>
    </w:p>
    <w:p w14:paraId="2F94279C" w14:textId="693C44AD" w:rsidR="004B5A68" w:rsidRPr="00CF1397" w:rsidRDefault="001F10DD" w:rsidP="00A11BC6">
      <w:pPr>
        <w:spacing w:line="360" w:lineRule="auto"/>
        <w:jc w:val="both"/>
        <w:rPr>
          <w:rFonts w:cstheme="minorHAnsi"/>
          <w:color w:val="000000" w:themeColor="text1"/>
        </w:rPr>
      </w:pPr>
      <w:r w:rsidRPr="00CF1397">
        <w:rPr>
          <w:rFonts w:cstheme="minorHAnsi"/>
          <w:shd w:val="clear" w:color="auto" w:fill="FFFFFF"/>
        </w:rPr>
        <w:t xml:space="preserve">Furthermore, this principle would suggest that </w:t>
      </w:r>
      <w:r w:rsidR="002410BB" w:rsidRPr="00CF1397">
        <w:rPr>
          <w:rFonts w:cstheme="minorHAnsi"/>
          <w:shd w:val="clear" w:color="auto" w:fill="FFFFFF"/>
        </w:rPr>
        <w:t xml:space="preserve">dwellings rely on natural ventilation during the summer months and mechanical ventilation with heat recovery during the winter months. </w:t>
      </w:r>
      <w:r w:rsidR="00711952" w:rsidRPr="00CF1397">
        <w:rPr>
          <w:rFonts w:cstheme="minorHAnsi"/>
          <w:shd w:val="clear" w:color="auto" w:fill="FFFFFF"/>
        </w:rPr>
        <w:t>(</w:t>
      </w:r>
      <w:r w:rsidR="008E43B0" w:rsidRPr="00E443E0">
        <w:t>Burrell, E.</w:t>
      </w:r>
      <w:r w:rsidR="008E43B0">
        <w:t xml:space="preserve"> 2014</w:t>
      </w:r>
      <w:r w:rsidR="004B70AA" w:rsidRPr="00CF1397">
        <w:rPr>
          <w:rFonts w:cstheme="minorHAnsi"/>
          <w:shd w:val="clear" w:color="auto" w:fill="FFFFFF"/>
        </w:rPr>
        <w:t>)</w:t>
      </w:r>
      <w:r w:rsidRPr="00CF1397">
        <w:rPr>
          <w:rFonts w:cstheme="minorHAnsi"/>
          <w:shd w:val="clear" w:color="auto" w:fill="FFFFFF"/>
        </w:rPr>
        <w:t xml:space="preserve"> </w:t>
      </w:r>
      <w:r w:rsidR="00597441" w:rsidRPr="00CF1397">
        <w:rPr>
          <w:rFonts w:cstheme="minorHAnsi"/>
          <w:shd w:val="clear" w:color="auto" w:fill="FFFFFF"/>
        </w:rPr>
        <w:t xml:space="preserve">Passivhaus buildings </w:t>
      </w:r>
      <w:r w:rsidR="006B4D55" w:rsidRPr="00CF1397">
        <w:rPr>
          <w:rFonts w:cstheme="minorHAnsi"/>
          <w:shd w:val="clear" w:color="auto" w:fill="FFFFFF"/>
        </w:rPr>
        <w:t>assume a fixed maximum internal temperature of 25°C</w:t>
      </w:r>
      <w:r w:rsidR="0049408E" w:rsidRPr="00CF1397">
        <w:rPr>
          <w:rFonts w:cstheme="minorHAnsi"/>
          <w:shd w:val="clear" w:color="auto" w:fill="FFFFFF"/>
        </w:rPr>
        <w:t xml:space="preserve">, anything above this temperature </w:t>
      </w:r>
      <w:r w:rsidR="005F548B" w:rsidRPr="00CF1397">
        <w:rPr>
          <w:rFonts w:cstheme="minorHAnsi"/>
          <w:shd w:val="clear" w:color="auto" w:fill="FFFFFF"/>
        </w:rPr>
        <w:t>is</w:t>
      </w:r>
      <w:r w:rsidR="0049408E" w:rsidRPr="00CF1397">
        <w:rPr>
          <w:rFonts w:cstheme="minorHAnsi"/>
          <w:shd w:val="clear" w:color="auto" w:fill="FFFFFF"/>
        </w:rPr>
        <w:t xml:space="preserve"> the point where overheating is considered. </w:t>
      </w:r>
      <w:r w:rsidR="004B70AA" w:rsidRPr="00CF1397">
        <w:rPr>
          <w:rFonts w:cstheme="minorHAnsi"/>
          <w:shd w:val="clear" w:color="auto" w:fill="FFFFFF"/>
        </w:rPr>
        <w:t>(</w:t>
      </w:r>
      <w:r w:rsidR="004B70AA" w:rsidRPr="00CF1397">
        <w:rPr>
          <w:rFonts w:cstheme="minorHAnsi"/>
          <w:color w:val="000000"/>
          <w:shd w:val="clear" w:color="auto" w:fill="FFFFFF"/>
        </w:rPr>
        <w:t>Lewis</w:t>
      </w:r>
      <w:r w:rsidR="00184D95">
        <w:rPr>
          <w:rFonts w:cstheme="minorHAnsi"/>
          <w:color w:val="000000"/>
          <w:shd w:val="clear" w:color="auto" w:fill="FFFFFF"/>
        </w:rPr>
        <w:t xml:space="preserve"> A.</w:t>
      </w:r>
      <w:r w:rsidR="004B70AA" w:rsidRPr="00CF1397">
        <w:rPr>
          <w:rFonts w:cstheme="minorHAnsi"/>
          <w:color w:val="000000"/>
          <w:shd w:val="clear" w:color="auto" w:fill="FFFFFF"/>
        </w:rPr>
        <w:t xml:space="preserve"> 2015) </w:t>
      </w:r>
      <w:r w:rsidR="009471D2" w:rsidRPr="00CF1397">
        <w:rPr>
          <w:rFonts w:cstheme="minorHAnsi"/>
        </w:rPr>
        <w:t xml:space="preserve">Following post-occupancy research undertaken in the UK, </w:t>
      </w:r>
      <w:r w:rsidR="00C55A7F" w:rsidRPr="00CF1397">
        <w:rPr>
          <w:rFonts w:cstheme="minorHAnsi"/>
        </w:rPr>
        <w:t>a few</w:t>
      </w:r>
      <w:r w:rsidR="0057434A" w:rsidRPr="00CF1397">
        <w:rPr>
          <w:rFonts w:cstheme="minorHAnsi"/>
        </w:rPr>
        <w:t xml:space="preserve"> overheating risks had been identified </w:t>
      </w:r>
      <w:r w:rsidR="00C11F88" w:rsidRPr="00CF1397">
        <w:rPr>
          <w:rFonts w:cstheme="minorHAnsi"/>
        </w:rPr>
        <w:t>in several Passivhaus</w:t>
      </w:r>
      <w:r w:rsidR="00CC48B6" w:rsidRPr="00CF1397">
        <w:rPr>
          <w:rFonts w:cstheme="minorHAnsi"/>
        </w:rPr>
        <w:t>,</w:t>
      </w:r>
      <w:r w:rsidR="00C11F88" w:rsidRPr="00CF1397">
        <w:rPr>
          <w:rFonts w:cstheme="minorHAnsi"/>
        </w:rPr>
        <w:t xml:space="preserve"> dwellings with the risk being </w:t>
      </w:r>
      <w:r w:rsidR="002177EE">
        <w:rPr>
          <w:rFonts w:cstheme="minorHAnsi"/>
        </w:rPr>
        <w:t xml:space="preserve">higher </w:t>
      </w:r>
      <w:r w:rsidR="00C11F88" w:rsidRPr="00CF1397">
        <w:rPr>
          <w:rFonts w:cstheme="minorHAnsi"/>
        </w:rPr>
        <w:t xml:space="preserve">in bedrooms. </w:t>
      </w:r>
      <w:r w:rsidR="00BE6EA8">
        <w:rPr>
          <w:rFonts w:cstheme="minorHAnsi"/>
        </w:rPr>
        <w:t>Faulty</w:t>
      </w:r>
      <w:r w:rsidR="00C55A7F" w:rsidRPr="00CF1397">
        <w:rPr>
          <w:rFonts w:cstheme="minorHAnsi"/>
        </w:rPr>
        <w:t xml:space="preserve"> specification and installation of mechanical services </w:t>
      </w:r>
      <w:r w:rsidR="00BE6EA8">
        <w:rPr>
          <w:rFonts w:cstheme="minorHAnsi"/>
        </w:rPr>
        <w:t>often</w:t>
      </w:r>
      <w:r w:rsidR="00586E40" w:rsidRPr="00CF1397">
        <w:rPr>
          <w:rFonts w:cstheme="minorHAnsi"/>
        </w:rPr>
        <w:t xml:space="preserve"> lead</w:t>
      </w:r>
      <w:r w:rsidR="00BE6EA8">
        <w:rPr>
          <w:rFonts w:cstheme="minorHAnsi"/>
        </w:rPr>
        <w:t>s</w:t>
      </w:r>
      <w:r w:rsidR="00586E40" w:rsidRPr="00CF1397">
        <w:rPr>
          <w:rFonts w:cstheme="minorHAnsi"/>
        </w:rPr>
        <w:t xml:space="preserve"> to exacerbated overheating, and </w:t>
      </w:r>
      <w:r w:rsidR="00CF0C41" w:rsidRPr="00CF1397">
        <w:rPr>
          <w:rFonts w:cstheme="minorHAnsi"/>
        </w:rPr>
        <w:t xml:space="preserve">this can </w:t>
      </w:r>
      <w:r w:rsidR="00CC48B6" w:rsidRPr="00CF1397">
        <w:rPr>
          <w:rFonts w:cstheme="minorHAnsi"/>
        </w:rPr>
        <w:t>be the consequence of</w:t>
      </w:r>
      <w:r w:rsidR="00CF0C41" w:rsidRPr="00CF1397">
        <w:rPr>
          <w:rFonts w:cstheme="minorHAnsi"/>
        </w:rPr>
        <w:t xml:space="preserve"> a lack of </w:t>
      </w:r>
      <w:r w:rsidR="00586E40" w:rsidRPr="00CF1397">
        <w:rPr>
          <w:rFonts w:cstheme="minorHAnsi"/>
        </w:rPr>
        <w:t xml:space="preserve">understanding </w:t>
      </w:r>
      <w:r w:rsidR="00CF0C41" w:rsidRPr="00CF1397">
        <w:rPr>
          <w:rFonts w:cstheme="minorHAnsi"/>
        </w:rPr>
        <w:t xml:space="preserve">by </w:t>
      </w:r>
      <w:r w:rsidR="00586E40" w:rsidRPr="00CF1397">
        <w:rPr>
          <w:rFonts w:cstheme="minorHAnsi"/>
        </w:rPr>
        <w:t xml:space="preserve">the occupants </w:t>
      </w:r>
      <w:r w:rsidR="006E334F" w:rsidRPr="00CF1397">
        <w:rPr>
          <w:rFonts w:cstheme="minorHAnsi"/>
        </w:rPr>
        <w:t>on how to control ventilation rates</w:t>
      </w:r>
      <w:r w:rsidR="00D22D51" w:rsidRPr="00CF1397">
        <w:rPr>
          <w:rFonts w:cstheme="minorHAnsi"/>
        </w:rPr>
        <w:t xml:space="preserve"> using the Passivhaus technology</w:t>
      </w:r>
      <w:r w:rsidR="00C26BDA" w:rsidRPr="00CF1397">
        <w:rPr>
          <w:rFonts w:cstheme="minorHAnsi"/>
        </w:rPr>
        <w:t>.</w:t>
      </w:r>
      <w:r w:rsidR="00EA00F3" w:rsidRPr="00CF1397">
        <w:rPr>
          <w:rFonts w:cstheme="minorHAnsi"/>
        </w:rPr>
        <w:t xml:space="preserve"> </w:t>
      </w:r>
      <w:r w:rsidR="00942F9F" w:rsidRPr="00CF1397">
        <w:rPr>
          <w:rFonts w:cstheme="minorHAnsi"/>
        </w:rPr>
        <w:t>(</w:t>
      </w:r>
      <w:r w:rsidR="00942F9F" w:rsidRPr="00CF1397">
        <w:rPr>
          <w:rFonts w:eastAsia="Times New Roman" w:cstheme="minorHAnsi"/>
          <w:color w:val="000000"/>
          <w:lang w:val="en-US" w:eastAsia="en-GB"/>
        </w:rPr>
        <w:t>Morten</w:t>
      </w:r>
      <w:r w:rsidR="00184D95">
        <w:rPr>
          <w:rFonts w:eastAsia="Times New Roman" w:cstheme="minorHAnsi"/>
          <w:color w:val="000000"/>
          <w:lang w:val="en-US" w:eastAsia="en-GB"/>
        </w:rPr>
        <w:t xml:space="preserve"> W. </w:t>
      </w:r>
      <w:r w:rsidR="00942F9F" w:rsidRPr="00CF1397">
        <w:rPr>
          <w:rFonts w:eastAsia="Times New Roman" w:cstheme="minorHAnsi"/>
          <w:color w:val="000000"/>
          <w:lang w:val="en-US" w:eastAsia="en-GB"/>
        </w:rPr>
        <w:t>2015)</w:t>
      </w:r>
    </w:p>
    <w:p w14:paraId="61EA8B69" w14:textId="77777777" w:rsidR="00A11BC6" w:rsidRDefault="00A11BC6" w:rsidP="00A11BC6">
      <w:pPr>
        <w:spacing w:line="360" w:lineRule="auto"/>
        <w:jc w:val="both"/>
        <w:rPr>
          <w:rFonts w:cstheme="minorHAnsi"/>
          <w:b/>
          <w:bCs/>
          <w:sz w:val="24"/>
          <w:szCs w:val="24"/>
        </w:rPr>
      </w:pPr>
    </w:p>
    <w:p w14:paraId="61C04DD5" w14:textId="72BD441A" w:rsidR="00C257A6" w:rsidRDefault="001F10DD" w:rsidP="00A11BC6">
      <w:pPr>
        <w:spacing w:line="360" w:lineRule="auto"/>
        <w:jc w:val="both"/>
        <w:rPr>
          <w:rFonts w:cstheme="minorHAnsi"/>
          <w:b/>
          <w:bCs/>
          <w:sz w:val="24"/>
          <w:szCs w:val="24"/>
        </w:rPr>
      </w:pPr>
      <w:r w:rsidRPr="00CF1397">
        <w:rPr>
          <w:rFonts w:cstheme="minorHAnsi"/>
          <w:b/>
          <w:bCs/>
          <w:sz w:val="24"/>
          <w:szCs w:val="24"/>
        </w:rPr>
        <w:t>Active House</w:t>
      </w:r>
    </w:p>
    <w:p w14:paraId="37C259C5" w14:textId="4FCC8688" w:rsidR="00A11BC6" w:rsidRPr="00A11BC6" w:rsidRDefault="00A11BC6" w:rsidP="00A11BC6">
      <w:pPr>
        <w:spacing w:line="360" w:lineRule="auto"/>
        <w:jc w:val="both"/>
        <w:rPr>
          <w:rFonts w:cstheme="minorHAnsi"/>
          <w:b/>
          <w:bCs/>
          <w:sz w:val="24"/>
          <w:szCs w:val="24"/>
        </w:rPr>
      </w:pPr>
      <w:r w:rsidRPr="00CF1397">
        <w:rPr>
          <w:rFonts w:cstheme="minorHAnsi"/>
        </w:rPr>
        <w:t xml:space="preserve">Active House is </w:t>
      </w:r>
      <w:r w:rsidRPr="00471354">
        <w:rPr>
          <w:rFonts w:cstheme="minorHAnsi"/>
        </w:rPr>
        <w:t>another low energy design approach which could be part of the solution in lowering</w:t>
      </w:r>
      <w:r w:rsidRPr="00CF1397">
        <w:rPr>
          <w:rFonts w:cstheme="minorHAnsi"/>
        </w:rPr>
        <w:t xml:space="preserve"> the carbon footprint in Wales and addressing the issues of housing. The vision of Active House is to define highly ambitious long-term goals to ensure a low carbon and sustainable solution for the future </w:t>
      </w:r>
      <w:r w:rsidR="00BE6EA8">
        <w:rPr>
          <w:rFonts w:cstheme="minorHAnsi"/>
        </w:rPr>
        <w:t>housing</w:t>
      </w:r>
      <w:r w:rsidRPr="00CF1397">
        <w:rPr>
          <w:rFonts w:cstheme="minorHAnsi"/>
        </w:rPr>
        <w:t xml:space="preserve"> stock. (Active House, 2019) The Active House framework provides a target for how to design and </w:t>
      </w:r>
      <w:r w:rsidR="00130BAF">
        <w:rPr>
          <w:rFonts w:cstheme="minorHAnsi"/>
        </w:rPr>
        <w:t>retrofit</w:t>
      </w:r>
      <w:r w:rsidRPr="00CF1397">
        <w:rPr>
          <w:rFonts w:cstheme="minorHAnsi"/>
        </w:rPr>
        <w:t xml:space="preserve"> buildings that </w:t>
      </w:r>
      <w:r w:rsidR="00130BAF">
        <w:rPr>
          <w:rFonts w:cstheme="minorHAnsi"/>
        </w:rPr>
        <w:t>contribute positively</w:t>
      </w:r>
      <w:r w:rsidRPr="00CF1397">
        <w:rPr>
          <w:rFonts w:cstheme="minorHAnsi"/>
        </w:rPr>
        <w:t xml:space="preserve"> to</w:t>
      </w:r>
      <w:r w:rsidR="00130BAF">
        <w:rPr>
          <w:rFonts w:cstheme="minorHAnsi"/>
        </w:rPr>
        <w:t xml:space="preserve"> </w:t>
      </w:r>
      <w:r w:rsidRPr="00CF1397">
        <w:rPr>
          <w:rFonts w:cstheme="minorHAnsi"/>
        </w:rPr>
        <w:t>health and well-being by focusing on the internal and external environment and the use of renewable energy</w:t>
      </w:r>
      <w:r w:rsidR="00130BAF">
        <w:rPr>
          <w:rFonts w:cstheme="minorHAnsi"/>
        </w:rPr>
        <w:t xml:space="preserve"> sources</w:t>
      </w:r>
      <w:r w:rsidRPr="00CF1397">
        <w:rPr>
          <w:rFonts w:cstheme="minorHAnsi"/>
        </w:rPr>
        <w:t>. (</w:t>
      </w:r>
      <w:r w:rsidRPr="00CF1397">
        <w:rPr>
          <w:rFonts w:eastAsia="Times New Roman" w:cstheme="minorHAnsi"/>
          <w:color w:val="000000"/>
          <w:lang w:val="en-US" w:eastAsia="en-GB"/>
        </w:rPr>
        <w:t>Williams</w:t>
      </w:r>
      <w:r>
        <w:rPr>
          <w:rFonts w:eastAsia="Times New Roman" w:cstheme="minorHAnsi"/>
          <w:color w:val="000000"/>
          <w:lang w:val="en-US" w:eastAsia="en-GB"/>
        </w:rPr>
        <w:t xml:space="preserve"> </w:t>
      </w:r>
      <w:r w:rsidRPr="00CF1397">
        <w:rPr>
          <w:rFonts w:eastAsia="Times New Roman" w:cstheme="minorHAnsi"/>
          <w:color w:val="000000"/>
          <w:lang w:val="en-US" w:eastAsia="en-GB"/>
        </w:rPr>
        <w:t xml:space="preserve">J. 2017) </w:t>
      </w:r>
      <w:r w:rsidRPr="00CF1397">
        <w:rPr>
          <w:rFonts w:cstheme="minorHAnsi"/>
        </w:rPr>
        <w:t>Active Houses follow passive design techniques but improve their efficiency by producing their energy by using photovoltaic panels. An Active House can generate positive energy and then feed any unused energy back into the grid. (Bernard</w:t>
      </w:r>
      <w:r>
        <w:rPr>
          <w:rFonts w:cstheme="minorHAnsi"/>
        </w:rPr>
        <w:t xml:space="preserve"> M.</w:t>
      </w:r>
      <w:r w:rsidRPr="00CF1397">
        <w:rPr>
          <w:rFonts w:cstheme="minorHAnsi"/>
        </w:rPr>
        <w:t xml:space="preserve"> 2011)</w:t>
      </w:r>
      <w:r w:rsidRPr="00CF1397">
        <w:rPr>
          <w:rFonts w:cstheme="minorHAnsi"/>
          <w:sz w:val="23"/>
          <w:szCs w:val="23"/>
        </w:rPr>
        <w:t xml:space="preserve"> </w:t>
      </w:r>
      <w:r w:rsidRPr="00CF1397">
        <w:rPr>
          <w:rFonts w:cstheme="minorHAnsi"/>
        </w:rPr>
        <w:t xml:space="preserve">One of the issues identified in the Active House framework, </w:t>
      </w:r>
      <w:r w:rsidR="00462295" w:rsidRPr="00CF1397">
        <w:rPr>
          <w:rFonts w:cstheme="minorHAnsi"/>
        </w:rPr>
        <w:t>like</w:t>
      </w:r>
      <w:r w:rsidRPr="00CF1397">
        <w:rPr>
          <w:rFonts w:cstheme="minorHAnsi"/>
        </w:rPr>
        <w:t xml:space="preserve"> the </w:t>
      </w:r>
      <w:r>
        <w:rPr>
          <w:rFonts w:cstheme="minorHAnsi"/>
        </w:rPr>
        <w:t>problem</w:t>
      </w:r>
      <w:r w:rsidRPr="00CF1397">
        <w:rPr>
          <w:rFonts w:cstheme="minorHAnsi"/>
        </w:rPr>
        <w:t xml:space="preserve"> presented within the Passivhaus Standard is the risk of overheating. Passivhaus dwellings feature a low number of windows which can create a somewhat gloomy atmosphere, especially during the winter months; however, Active House dwellings are quite the opposite. The apparent issue with Active House dwellings and the sheer number of windows and roof lights is the amount of solar gain during the summer months, which could potentially lead to overheating. (Roof-</w:t>
      </w:r>
      <w:r w:rsidR="00C2332B" w:rsidRPr="00CF1397">
        <w:rPr>
          <w:rFonts w:cstheme="minorHAnsi"/>
        </w:rPr>
        <w:t>Maker Ltd., 2019)</w:t>
      </w:r>
    </w:p>
    <w:p w14:paraId="68742C7E" w14:textId="21B1A98D" w:rsidR="00A11BC6" w:rsidRDefault="00A11BC6" w:rsidP="00A11BC6">
      <w:pPr>
        <w:spacing w:line="360" w:lineRule="auto"/>
        <w:jc w:val="both"/>
        <w:rPr>
          <w:rFonts w:cstheme="minorHAnsi"/>
          <w:i/>
          <w:iCs/>
          <w:sz w:val="16"/>
          <w:szCs w:val="16"/>
        </w:rPr>
      </w:pPr>
      <w:r w:rsidRPr="00CF1397">
        <w:rPr>
          <w:rFonts w:cstheme="minorHAnsi"/>
          <w:noProof/>
        </w:rPr>
        <w:drawing>
          <wp:anchor distT="0" distB="0" distL="114300" distR="114300" simplePos="0" relativeHeight="251706368" behindDoc="1" locked="0" layoutInCell="1" allowOverlap="1" wp14:anchorId="3DA6A85C" wp14:editId="7FEF7D95">
            <wp:simplePos x="0" y="0"/>
            <wp:positionH relativeFrom="margin">
              <wp:posOffset>422910</wp:posOffset>
            </wp:positionH>
            <wp:positionV relativeFrom="paragraph">
              <wp:posOffset>127635</wp:posOffset>
            </wp:positionV>
            <wp:extent cx="4874895" cy="3505200"/>
            <wp:effectExtent l="0" t="0" r="1905" b="0"/>
            <wp:wrapTight wrapText="bothSides">
              <wp:wrapPolygon edited="0">
                <wp:start x="0" y="0"/>
                <wp:lineTo x="0" y="21483"/>
                <wp:lineTo x="21524" y="21483"/>
                <wp:lineTo x="2152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40092" name=""/>
                    <pic:cNvPicPr/>
                  </pic:nvPicPr>
                  <pic:blipFill rotWithShape="1">
                    <a:blip r:embed="rId29">
                      <a:extLst>
                        <a:ext uri="{28A0092B-C50C-407E-A947-70E740481C1C}">
                          <a14:useLocalDpi xmlns:a14="http://schemas.microsoft.com/office/drawing/2010/main" val="0"/>
                        </a:ext>
                      </a:extLst>
                    </a:blip>
                    <a:srcRect l="15156" t="28443" r="39243" b="13262"/>
                    <a:stretch/>
                  </pic:blipFill>
                  <pic:spPr bwMode="auto">
                    <a:xfrm>
                      <a:off x="0" y="0"/>
                      <a:ext cx="4874895" cy="350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B54CFB" w14:textId="4E5BF1ED" w:rsidR="00A11BC6" w:rsidRDefault="00A11BC6" w:rsidP="00A11BC6">
      <w:pPr>
        <w:spacing w:line="360" w:lineRule="auto"/>
        <w:jc w:val="both"/>
        <w:rPr>
          <w:rFonts w:cstheme="minorHAnsi"/>
          <w:i/>
          <w:iCs/>
          <w:sz w:val="16"/>
          <w:szCs w:val="16"/>
        </w:rPr>
      </w:pPr>
    </w:p>
    <w:p w14:paraId="75306A55" w14:textId="6D9638D5" w:rsidR="00A11BC6" w:rsidRDefault="00A11BC6" w:rsidP="00A11BC6">
      <w:pPr>
        <w:spacing w:line="360" w:lineRule="auto"/>
        <w:jc w:val="both"/>
        <w:rPr>
          <w:rFonts w:cstheme="minorHAnsi"/>
        </w:rPr>
      </w:pPr>
    </w:p>
    <w:p w14:paraId="370F3AE4" w14:textId="5E530BE0" w:rsidR="00A11BC6" w:rsidRDefault="00A11BC6" w:rsidP="00A11BC6">
      <w:pPr>
        <w:spacing w:line="360" w:lineRule="auto"/>
        <w:jc w:val="both"/>
        <w:rPr>
          <w:rFonts w:cstheme="minorHAnsi"/>
        </w:rPr>
      </w:pPr>
    </w:p>
    <w:p w14:paraId="32FB826B" w14:textId="75C707E1" w:rsidR="00A11BC6" w:rsidRDefault="00A11BC6" w:rsidP="00A11BC6">
      <w:pPr>
        <w:spacing w:line="360" w:lineRule="auto"/>
        <w:jc w:val="both"/>
        <w:rPr>
          <w:rFonts w:cstheme="minorHAnsi"/>
        </w:rPr>
      </w:pPr>
    </w:p>
    <w:p w14:paraId="6F8627BD" w14:textId="08AF782C" w:rsidR="00A11BC6" w:rsidRDefault="00A11BC6" w:rsidP="00A11BC6">
      <w:pPr>
        <w:spacing w:line="360" w:lineRule="auto"/>
        <w:jc w:val="both"/>
        <w:rPr>
          <w:rFonts w:cstheme="minorHAnsi"/>
        </w:rPr>
      </w:pPr>
    </w:p>
    <w:p w14:paraId="4EA1E2DC" w14:textId="3388F893" w:rsidR="00A11BC6" w:rsidRDefault="00A11BC6" w:rsidP="00A11BC6">
      <w:pPr>
        <w:spacing w:line="360" w:lineRule="auto"/>
        <w:jc w:val="both"/>
        <w:rPr>
          <w:rFonts w:cstheme="minorHAnsi"/>
        </w:rPr>
      </w:pPr>
    </w:p>
    <w:p w14:paraId="28B4F366" w14:textId="40EA5B48" w:rsidR="00A11BC6" w:rsidRDefault="00A11BC6" w:rsidP="00A11BC6">
      <w:pPr>
        <w:spacing w:line="360" w:lineRule="auto"/>
        <w:jc w:val="both"/>
        <w:rPr>
          <w:rFonts w:cstheme="minorHAnsi"/>
        </w:rPr>
      </w:pPr>
    </w:p>
    <w:p w14:paraId="79BCC114" w14:textId="594819FE" w:rsidR="00A11BC6" w:rsidRDefault="00A11BC6" w:rsidP="00A11BC6">
      <w:pPr>
        <w:spacing w:line="360" w:lineRule="auto"/>
        <w:jc w:val="both"/>
        <w:rPr>
          <w:rFonts w:cstheme="minorHAnsi"/>
        </w:rPr>
      </w:pPr>
    </w:p>
    <w:p w14:paraId="3E1A1DAF" w14:textId="0AF19872" w:rsidR="00A11BC6" w:rsidRDefault="00A11BC6" w:rsidP="00A11BC6">
      <w:pPr>
        <w:spacing w:line="360" w:lineRule="auto"/>
        <w:jc w:val="both"/>
        <w:rPr>
          <w:rFonts w:cstheme="minorHAnsi"/>
        </w:rPr>
      </w:pPr>
    </w:p>
    <w:p w14:paraId="71720708" w14:textId="3E84B1E5" w:rsidR="00A11BC6" w:rsidRDefault="00A11BC6" w:rsidP="00A11BC6">
      <w:pPr>
        <w:spacing w:line="360" w:lineRule="auto"/>
        <w:jc w:val="both"/>
        <w:rPr>
          <w:rFonts w:cstheme="minorHAnsi"/>
        </w:rPr>
      </w:pPr>
    </w:p>
    <w:p w14:paraId="2AC7C119" w14:textId="73C7EB2D" w:rsidR="00A11BC6" w:rsidRPr="00A11BC6" w:rsidRDefault="00A11BC6" w:rsidP="00A11BC6">
      <w:pPr>
        <w:spacing w:line="360" w:lineRule="auto"/>
        <w:jc w:val="both"/>
        <w:rPr>
          <w:rFonts w:cstheme="minorHAnsi"/>
          <w:i/>
          <w:iCs/>
          <w:sz w:val="16"/>
          <w:szCs w:val="16"/>
        </w:rPr>
      </w:pPr>
      <w:bookmarkStart w:id="59" w:name="_Toc42271052"/>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8</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Diagram illustrating the Active House Vision – (Source: https://www.rehva.eu/rehva-journal/chapter/active-house-alliance-a-network-for-development-of-sustainable-buildings)</w:t>
      </w:r>
      <w:bookmarkEnd w:id="59"/>
    </w:p>
    <w:p w14:paraId="76609316" w14:textId="30E6DB66" w:rsidR="00A11BC6" w:rsidRPr="00A11BC6" w:rsidRDefault="001F10DD" w:rsidP="00A11BC6">
      <w:pPr>
        <w:spacing w:line="360" w:lineRule="auto"/>
        <w:jc w:val="both"/>
        <w:rPr>
          <w:rFonts w:cstheme="minorHAnsi"/>
          <w:color w:val="333446"/>
          <w:shd w:val="clear" w:color="auto" w:fill="FFFFFF"/>
        </w:rPr>
      </w:pPr>
      <w:r w:rsidRPr="00CF1397">
        <w:rPr>
          <w:rFonts w:cstheme="minorHAnsi"/>
        </w:rPr>
        <w:t xml:space="preserve">‘Active Buildings’ are one </w:t>
      </w:r>
      <w:r w:rsidR="00F72852" w:rsidRPr="00CF1397">
        <w:rPr>
          <w:rFonts w:cstheme="minorHAnsi"/>
        </w:rPr>
        <w:t xml:space="preserve">potential low/zero carbon solution: </w:t>
      </w:r>
      <w:r w:rsidR="00F72852" w:rsidRPr="00CF1397">
        <w:rPr>
          <w:rFonts w:cstheme="minorHAnsi"/>
          <w:color w:val="333446"/>
          <w:shd w:val="clear" w:color="auto" w:fill="FFFFFF"/>
        </w:rPr>
        <w:t xml:space="preserve">a holistic, systems-based approach, which considers the implications of the climate emergency and net-zero targets.’ </w:t>
      </w:r>
      <w:r w:rsidR="00CA3A80" w:rsidRPr="00CF1397">
        <w:rPr>
          <w:rFonts w:cstheme="minorHAnsi"/>
          <w:color w:val="333446"/>
          <w:shd w:val="clear" w:color="auto" w:fill="FFFFFF"/>
        </w:rPr>
        <w:t>(</w:t>
      </w:r>
      <w:r w:rsidR="00CA3A80" w:rsidRPr="00CF1397">
        <w:rPr>
          <w:rFonts w:eastAsia="Times New Roman" w:cstheme="minorHAnsi"/>
          <w:color w:val="000000"/>
          <w:lang w:val="en-US" w:eastAsia="en-GB"/>
        </w:rPr>
        <w:t>Clarke</w:t>
      </w:r>
      <w:r w:rsidR="00551749">
        <w:rPr>
          <w:rFonts w:eastAsia="Times New Roman" w:cstheme="minorHAnsi"/>
          <w:color w:val="000000"/>
          <w:lang w:val="en-US" w:eastAsia="en-GB"/>
        </w:rPr>
        <w:t xml:space="preserve"> J.</w:t>
      </w:r>
      <w:r w:rsidR="00CA3A80" w:rsidRPr="00CF1397">
        <w:rPr>
          <w:rFonts w:eastAsia="Times New Roman" w:cstheme="minorHAnsi"/>
          <w:color w:val="000000"/>
          <w:lang w:val="en-US" w:eastAsia="en-GB"/>
        </w:rPr>
        <w:t xml:space="preserve"> 2020)</w:t>
      </w:r>
    </w:p>
    <w:p w14:paraId="0AD58CDA" w14:textId="5480C4FA" w:rsidR="008631B1" w:rsidRPr="00CF1397" w:rsidRDefault="001F10DD" w:rsidP="00A11BC6">
      <w:pPr>
        <w:spacing w:line="360" w:lineRule="auto"/>
        <w:jc w:val="both"/>
        <w:rPr>
          <w:rFonts w:cstheme="minorHAnsi"/>
          <w:color w:val="FF0000"/>
        </w:rPr>
      </w:pPr>
      <w:r w:rsidRPr="00CF1397">
        <w:rPr>
          <w:rFonts w:cstheme="minorHAnsi"/>
          <w:color w:val="000000" w:themeColor="text1"/>
        </w:rPr>
        <w:t>In Neath</w:t>
      </w:r>
      <w:r w:rsidR="00773583" w:rsidRPr="00CF1397">
        <w:rPr>
          <w:rFonts w:cstheme="minorHAnsi"/>
          <w:color w:val="000000" w:themeColor="text1"/>
        </w:rPr>
        <w:t>, South Wales</w:t>
      </w:r>
      <w:r w:rsidR="00CB217E" w:rsidRPr="00CF1397">
        <w:rPr>
          <w:rFonts w:cstheme="minorHAnsi"/>
          <w:color w:val="000000" w:themeColor="text1"/>
        </w:rPr>
        <w:t xml:space="preserve"> the first significant</w:t>
      </w:r>
      <w:r w:rsidR="00B13BB0">
        <w:rPr>
          <w:rFonts w:cstheme="minorHAnsi"/>
          <w:color w:val="000000" w:themeColor="text1"/>
        </w:rPr>
        <w:t xml:space="preserve"> </w:t>
      </w:r>
      <w:r w:rsidR="00CB217E" w:rsidRPr="00CF1397">
        <w:rPr>
          <w:rFonts w:cstheme="minorHAnsi"/>
          <w:color w:val="000000" w:themeColor="text1"/>
        </w:rPr>
        <w:t xml:space="preserve">development </w:t>
      </w:r>
      <w:r w:rsidR="006771E4" w:rsidRPr="00CF1397">
        <w:rPr>
          <w:rFonts w:cstheme="minorHAnsi"/>
          <w:color w:val="000000" w:themeColor="text1"/>
        </w:rPr>
        <w:t xml:space="preserve">in the UK </w:t>
      </w:r>
      <w:r w:rsidR="00B13BB0">
        <w:rPr>
          <w:rFonts w:cstheme="minorHAnsi"/>
          <w:color w:val="000000" w:themeColor="text1"/>
        </w:rPr>
        <w:t>to implement</w:t>
      </w:r>
      <w:r w:rsidR="006771E4" w:rsidRPr="00CF1397">
        <w:rPr>
          <w:rFonts w:cstheme="minorHAnsi"/>
          <w:color w:val="000000" w:themeColor="text1"/>
        </w:rPr>
        <w:t xml:space="preserve"> the Active House technologies is </w:t>
      </w:r>
      <w:r w:rsidR="00361988" w:rsidRPr="00CF1397">
        <w:rPr>
          <w:rFonts w:cstheme="minorHAnsi"/>
          <w:color w:val="000000" w:themeColor="text1"/>
        </w:rPr>
        <w:t>underway</w:t>
      </w:r>
      <w:r w:rsidR="00BF1D9E" w:rsidRPr="00CF1397">
        <w:rPr>
          <w:rFonts w:cstheme="minorHAnsi"/>
          <w:color w:val="000000" w:themeColor="text1"/>
        </w:rPr>
        <w:t>. The 16 ho</w:t>
      </w:r>
      <w:r w:rsidR="00B13BB0">
        <w:rPr>
          <w:rFonts w:cstheme="minorHAnsi"/>
          <w:color w:val="000000" w:themeColor="text1"/>
        </w:rPr>
        <w:t>uses</w:t>
      </w:r>
      <w:r w:rsidR="00F52790" w:rsidRPr="00CF1397">
        <w:rPr>
          <w:rFonts w:cstheme="minorHAnsi"/>
          <w:color w:val="000000" w:themeColor="text1"/>
        </w:rPr>
        <w:t xml:space="preserve"> have been designed to maximise solar gain and use a </w:t>
      </w:r>
      <w:r w:rsidR="00B13BB0">
        <w:rPr>
          <w:rFonts w:cstheme="minorHAnsi"/>
          <w:color w:val="000000" w:themeColor="text1"/>
        </w:rPr>
        <w:t>multitude</w:t>
      </w:r>
      <w:r w:rsidR="00F52790" w:rsidRPr="00CF1397">
        <w:rPr>
          <w:rFonts w:cstheme="minorHAnsi"/>
          <w:color w:val="000000" w:themeColor="text1"/>
        </w:rPr>
        <w:t xml:space="preserve"> of contemporary techn</w:t>
      </w:r>
      <w:r w:rsidR="00E4637D">
        <w:rPr>
          <w:rFonts w:cstheme="minorHAnsi"/>
          <w:color w:val="000000" w:themeColor="text1"/>
        </w:rPr>
        <w:t>iqu</w:t>
      </w:r>
      <w:r w:rsidR="00F52790" w:rsidRPr="00CF1397">
        <w:rPr>
          <w:rFonts w:cstheme="minorHAnsi"/>
          <w:color w:val="000000" w:themeColor="text1"/>
        </w:rPr>
        <w:t xml:space="preserve">es </w:t>
      </w:r>
      <w:r w:rsidR="007113DD" w:rsidRPr="00CF1397">
        <w:rPr>
          <w:rFonts w:cstheme="minorHAnsi"/>
          <w:color w:val="000000" w:themeColor="text1"/>
        </w:rPr>
        <w:t>to allow each ho</w:t>
      </w:r>
      <w:r w:rsidR="00E4637D">
        <w:rPr>
          <w:rFonts w:cstheme="minorHAnsi"/>
          <w:color w:val="000000" w:themeColor="text1"/>
        </w:rPr>
        <w:t>usehold</w:t>
      </w:r>
      <w:r w:rsidR="007113DD" w:rsidRPr="00CF1397">
        <w:rPr>
          <w:rFonts w:cstheme="minorHAnsi"/>
          <w:color w:val="000000" w:themeColor="text1"/>
        </w:rPr>
        <w:t xml:space="preserve"> to generate, store and release their energy. </w:t>
      </w:r>
      <w:r w:rsidR="00BC0617" w:rsidRPr="00CF1397">
        <w:rPr>
          <w:rFonts w:cstheme="minorHAnsi"/>
          <w:color w:val="000000" w:themeColor="text1"/>
        </w:rPr>
        <w:t>(</w:t>
      </w:r>
      <w:r w:rsidR="00BC0617" w:rsidRPr="00CF1397">
        <w:rPr>
          <w:rFonts w:eastAsia="Times New Roman" w:cstheme="minorHAnsi"/>
          <w:color w:val="000000"/>
          <w:lang w:val="en-US" w:eastAsia="en-GB"/>
        </w:rPr>
        <w:t>Sullivan</w:t>
      </w:r>
      <w:r w:rsidR="006C6378">
        <w:rPr>
          <w:rFonts w:eastAsia="Times New Roman" w:cstheme="minorHAnsi"/>
          <w:color w:val="000000"/>
          <w:lang w:val="en-US" w:eastAsia="en-GB"/>
        </w:rPr>
        <w:t xml:space="preserve"> </w:t>
      </w:r>
      <w:r w:rsidR="00BC0617" w:rsidRPr="00CF1397">
        <w:rPr>
          <w:rFonts w:eastAsia="Times New Roman" w:cstheme="minorHAnsi"/>
          <w:color w:val="000000"/>
          <w:lang w:val="en-US" w:eastAsia="en-GB"/>
        </w:rPr>
        <w:t xml:space="preserve">K. 2018) </w:t>
      </w:r>
      <w:r w:rsidR="000B6992" w:rsidRPr="00CF1397">
        <w:rPr>
          <w:rFonts w:cstheme="minorHAnsi"/>
        </w:rPr>
        <w:t xml:space="preserve">The project has been developed by </w:t>
      </w:r>
      <w:r w:rsidR="00AA340B" w:rsidRPr="00CF1397">
        <w:rPr>
          <w:rFonts w:cstheme="minorHAnsi"/>
        </w:rPr>
        <w:t xml:space="preserve">housing association Pobl Group with Swansea Universities’ SPECIFIC </w:t>
      </w:r>
      <w:r w:rsidR="007A2C7B" w:rsidRPr="00CF1397">
        <w:rPr>
          <w:rFonts w:cstheme="minorHAnsi"/>
        </w:rPr>
        <w:t xml:space="preserve">Innovation and Knowledge Centre, being partly funded by Neath Port Talbot Borough Council. </w:t>
      </w:r>
      <w:r w:rsidR="00B6138B" w:rsidRPr="00CF1397">
        <w:rPr>
          <w:rFonts w:cstheme="minorHAnsi"/>
        </w:rPr>
        <w:t xml:space="preserve">Project lead, Johnny Williams, </w:t>
      </w:r>
      <w:r w:rsidR="006252B2" w:rsidRPr="00CF1397">
        <w:rPr>
          <w:rFonts w:cstheme="minorHAnsi"/>
        </w:rPr>
        <w:t>stated</w:t>
      </w:r>
      <w:r w:rsidR="00B6138B" w:rsidRPr="00CF1397">
        <w:rPr>
          <w:rFonts w:cstheme="minorHAnsi"/>
        </w:rPr>
        <w:t xml:space="preserve"> that ‘We expect </w:t>
      </w:r>
      <w:r w:rsidR="002B0FA6" w:rsidRPr="00CF1397">
        <w:rPr>
          <w:rFonts w:cstheme="minorHAnsi"/>
        </w:rPr>
        <w:t>the homes will generate about 80% of what they consume, based on a good estimate of all loads including plugged-in appliances</w:t>
      </w:r>
      <w:r w:rsidR="00284FA0" w:rsidRPr="00CF1397">
        <w:rPr>
          <w:rFonts w:cstheme="minorHAnsi"/>
        </w:rPr>
        <w:t xml:space="preserve">, not just regulated loads listed in Building Regulations’. </w:t>
      </w:r>
      <w:r w:rsidR="00D666FB" w:rsidRPr="00CF1397">
        <w:rPr>
          <w:rFonts w:cstheme="minorHAnsi"/>
        </w:rPr>
        <w:t>(</w:t>
      </w:r>
      <w:r w:rsidR="00D666FB" w:rsidRPr="00CF1397">
        <w:rPr>
          <w:rFonts w:eastAsia="Times New Roman" w:cstheme="minorHAnsi"/>
          <w:lang w:val="en-US" w:eastAsia="en-GB"/>
        </w:rPr>
        <w:t>Withers</w:t>
      </w:r>
      <w:r w:rsidR="006C6378">
        <w:rPr>
          <w:rFonts w:eastAsia="Times New Roman" w:cstheme="minorHAnsi"/>
          <w:lang w:val="en-US" w:eastAsia="en-GB"/>
        </w:rPr>
        <w:t xml:space="preserve"> </w:t>
      </w:r>
      <w:r w:rsidR="00D666FB" w:rsidRPr="00CF1397">
        <w:rPr>
          <w:rFonts w:eastAsia="Times New Roman" w:cstheme="minorHAnsi"/>
          <w:lang w:val="en-US" w:eastAsia="en-GB"/>
        </w:rPr>
        <w:t>N. 2018)</w:t>
      </w:r>
    </w:p>
    <w:p w14:paraId="2178A5E5" w14:textId="77777777" w:rsidR="00A11BC6" w:rsidRDefault="00A11BC6" w:rsidP="00A11BC6">
      <w:pPr>
        <w:jc w:val="both"/>
        <w:rPr>
          <w:rFonts w:cstheme="minorHAnsi"/>
          <w:b/>
          <w:bCs/>
          <w:sz w:val="24"/>
          <w:szCs w:val="24"/>
        </w:rPr>
      </w:pPr>
    </w:p>
    <w:p w14:paraId="0367D7A7" w14:textId="77777777" w:rsidR="009F5727" w:rsidRDefault="009F5727" w:rsidP="00A11BC6">
      <w:pPr>
        <w:jc w:val="both"/>
        <w:rPr>
          <w:rFonts w:cstheme="minorHAnsi"/>
          <w:b/>
          <w:bCs/>
          <w:sz w:val="24"/>
          <w:szCs w:val="24"/>
        </w:rPr>
      </w:pPr>
    </w:p>
    <w:p w14:paraId="510779B7" w14:textId="77777777" w:rsidR="009F5727" w:rsidRDefault="009F5727" w:rsidP="00A11BC6">
      <w:pPr>
        <w:jc w:val="both"/>
        <w:rPr>
          <w:rFonts w:cstheme="minorHAnsi"/>
          <w:b/>
          <w:bCs/>
          <w:sz w:val="24"/>
          <w:szCs w:val="24"/>
        </w:rPr>
      </w:pPr>
    </w:p>
    <w:p w14:paraId="3D89313B" w14:textId="41C8D7B1" w:rsidR="00302952" w:rsidRPr="00CF1397" w:rsidRDefault="001F10DD" w:rsidP="00A11BC6">
      <w:pPr>
        <w:jc w:val="both"/>
        <w:rPr>
          <w:rFonts w:cstheme="minorHAnsi"/>
          <w:b/>
          <w:bCs/>
          <w:sz w:val="24"/>
          <w:szCs w:val="24"/>
        </w:rPr>
      </w:pPr>
      <w:r w:rsidRPr="00CF1397">
        <w:rPr>
          <w:rFonts w:cstheme="minorHAnsi"/>
          <w:b/>
          <w:bCs/>
          <w:sz w:val="24"/>
          <w:szCs w:val="24"/>
        </w:rPr>
        <w:t>Building Regulations &amp; Energy Usage</w:t>
      </w:r>
    </w:p>
    <w:p w14:paraId="53327A73" w14:textId="105B8F82" w:rsidR="006A1EF0" w:rsidRPr="00CF1397" w:rsidRDefault="005F32AE" w:rsidP="00A11BC6">
      <w:pPr>
        <w:spacing w:line="360" w:lineRule="auto"/>
        <w:jc w:val="both"/>
        <w:rPr>
          <w:rFonts w:cstheme="minorHAnsi"/>
        </w:rPr>
      </w:pPr>
      <w:r>
        <w:rPr>
          <w:rFonts w:cstheme="minorHAnsi"/>
        </w:rPr>
        <w:t>The target of becoming net</w:t>
      </w:r>
      <w:r w:rsidR="00C87F7D">
        <w:rPr>
          <w:rFonts w:cstheme="minorHAnsi"/>
        </w:rPr>
        <w:t>-</w:t>
      </w:r>
      <w:r>
        <w:rPr>
          <w:rFonts w:cstheme="minorHAnsi"/>
        </w:rPr>
        <w:t>zero carbon by 2050</w:t>
      </w:r>
      <w:r w:rsidR="001F10DD" w:rsidRPr="00CF1397">
        <w:rPr>
          <w:rFonts w:cstheme="minorHAnsi"/>
        </w:rPr>
        <w:t xml:space="preserve"> </w:t>
      </w:r>
      <w:r>
        <w:rPr>
          <w:rFonts w:cstheme="minorHAnsi"/>
        </w:rPr>
        <w:t>means that there is an increase in pressure to ensure buildings are sustainable</w:t>
      </w:r>
      <w:r w:rsidR="001F10DD" w:rsidRPr="00CF1397">
        <w:rPr>
          <w:rFonts w:cstheme="minorHAnsi"/>
        </w:rPr>
        <w:t>. Buildings must be energy efficient and low carbon whil</w:t>
      </w:r>
      <w:r w:rsidR="00C87F7D">
        <w:rPr>
          <w:rFonts w:cstheme="minorHAnsi"/>
        </w:rPr>
        <w:t>e</w:t>
      </w:r>
      <w:r>
        <w:rPr>
          <w:rFonts w:cstheme="minorHAnsi"/>
        </w:rPr>
        <w:t xml:space="preserve"> also being functional</w:t>
      </w:r>
      <w:r w:rsidR="001F10DD" w:rsidRPr="00CF1397">
        <w:rPr>
          <w:rFonts w:cstheme="minorHAnsi"/>
        </w:rPr>
        <w:t xml:space="preserve">. However, legislation and </w:t>
      </w:r>
      <w:r>
        <w:rPr>
          <w:rFonts w:cstheme="minorHAnsi"/>
        </w:rPr>
        <w:t xml:space="preserve">cost incentives can mean that </w:t>
      </w:r>
      <w:r w:rsidR="006B3A55">
        <w:rPr>
          <w:rFonts w:cstheme="minorHAnsi"/>
        </w:rPr>
        <w:t>these criteria</w:t>
      </w:r>
      <w:r>
        <w:rPr>
          <w:rFonts w:cstheme="minorHAnsi"/>
        </w:rPr>
        <w:t xml:space="preserve"> </w:t>
      </w:r>
      <w:r w:rsidR="006B3A55">
        <w:rPr>
          <w:rFonts w:cstheme="minorHAnsi"/>
        </w:rPr>
        <w:t>are</w:t>
      </w:r>
      <w:r>
        <w:rPr>
          <w:rFonts w:cstheme="minorHAnsi"/>
        </w:rPr>
        <w:t xml:space="preserve"> not always fully considered.</w:t>
      </w:r>
    </w:p>
    <w:p w14:paraId="52907BB2" w14:textId="6344F899" w:rsidR="00417B35" w:rsidRPr="00CF1397" w:rsidRDefault="001F10DD" w:rsidP="00A11BC6">
      <w:pPr>
        <w:spacing w:line="360" w:lineRule="auto"/>
        <w:jc w:val="both"/>
        <w:rPr>
          <w:rFonts w:cstheme="minorHAnsi"/>
        </w:rPr>
      </w:pPr>
      <w:r w:rsidRPr="00CF1397">
        <w:rPr>
          <w:rFonts w:cstheme="minorHAnsi"/>
        </w:rPr>
        <w:t xml:space="preserve">The </w:t>
      </w:r>
      <w:r w:rsidR="006B3A55">
        <w:rPr>
          <w:rFonts w:cstheme="minorHAnsi"/>
        </w:rPr>
        <w:t>targets set for Carbon Emissions by</w:t>
      </w:r>
      <w:r w:rsidRPr="00CF1397">
        <w:rPr>
          <w:rFonts w:cstheme="minorHAnsi"/>
        </w:rPr>
        <w:t xml:space="preserve"> Part L, </w:t>
      </w:r>
      <w:r w:rsidR="00C87F7D">
        <w:rPr>
          <w:rFonts w:cstheme="minorHAnsi"/>
        </w:rPr>
        <w:t>encourage</w:t>
      </w:r>
      <w:r w:rsidR="006B3A55">
        <w:rPr>
          <w:rFonts w:cstheme="minorHAnsi"/>
        </w:rPr>
        <w:t xml:space="preserve"> designers to consider more complex solutions and implement </w:t>
      </w:r>
      <w:r w:rsidR="008E5745">
        <w:rPr>
          <w:rFonts w:cstheme="minorHAnsi"/>
        </w:rPr>
        <w:t>ground-breaking</w:t>
      </w:r>
      <w:r w:rsidR="006B3A55">
        <w:rPr>
          <w:rFonts w:cstheme="minorHAnsi"/>
        </w:rPr>
        <w:t xml:space="preserve"> technologies</w:t>
      </w:r>
      <w:r w:rsidRPr="00CF1397">
        <w:rPr>
          <w:rFonts w:cstheme="minorHAnsi"/>
        </w:rPr>
        <w:t>. It is claimed</w:t>
      </w:r>
      <w:r w:rsidR="003278EF">
        <w:rPr>
          <w:rFonts w:cstheme="minorHAnsi"/>
        </w:rPr>
        <w:t>,</w:t>
      </w:r>
      <w:r w:rsidRPr="00CF1397">
        <w:rPr>
          <w:rFonts w:cstheme="minorHAnsi"/>
        </w:rPr>
        <w:t xml:space="preserve"> however</w:t>
      </w:r>
      <w:r w:rsidR="003278EF">
        <w:rPr>
          <w:rFonts w:cstheme="minorHAnsi"/>
        </w:rPr>
        <w:t>,</w:t>
      </w:r>
      <w:r w:rsidRPr="00CF1397">
        <w:rPr>
          <w:rFonts w:cstheme="minorHAnsi"/>
        </w:rPr>
        <w:t xml:space="preserve"> that </w:t>
      </w:r>
      <w:r w:rsidR="006B3A55">
        <w:rPr>
          <w:rFonts w:cstheme="minorHAnsi"/>
        </w:rPr>
        <w:t>this information is not obtained to a high standard by the</w:t>
      </w:r>
      <w:r w:rsidRPr="00CF1397">
        <w:rPr>
          <w:rFonts w:cstheme="minorHAnsi"/>
        </w:rPr>
        <w:t xml:space="preserve"> Standard Assessment Procedure (SAP)</w:t>
      </w:r>
      <w:r w:rsidR="003278EF">
        <w:rPr>
          <w:rFonts w:cstheme="minorHAnsi"/>
        </w:rPr>
        <w:t>. SAP is</w:t>
      </w:r>
      <w:r w:rsidRPr="00CF1397">
        <w:rPr>
          <w:rFonts w:cstheme="minorHAnsi"/>
        </w:rPr>
        <w:t xml:space="preserve"> the calculation methodology within Part L</w:t>
      </w:r>
      <w:r w:rsidR="008E5745">
        <w:rPr>
          <w:rFonts w:cstheme="minorHAnsi"/>
        </w:rPr>
        <w:t>, focusing on the residential developments</w:t>
      </w:r>
      <w:r w:rsidRPr="00CF1397">
        <w:rPr>
          <w:rFonts w:cstheme="minorHAnsi"/>
        </w:rPr>
        <w:t>. Phil Kelly, Head of sustainability and building physics at Ramboll</w:t>
      </w:r>
      <w:r w:rsidR="001D4F3E">
        <w:rPr>
          <w:rFonts w:cstheme="minorHAnsi"/>
        </w:rPr>
        <w:t>,</w:t>
      </w:r>
      <w:r w:rsidRPr="00CF1397">
        <w:rPr>
          <w:rFonts w:cstheme="minorHAnsi"/>
        </w:rPr>
        <w:t xml:space="preserve"> states that the SAP calculations are ‘too generic to act as a true performance indicator’.</w:t>
      </w:r>
      <w:r w:rsidR="008D0564" w:rsidRPr="00CF1397">
        <w:rPr>
          <w:rFonts w:cstheme="minorHAnsi"/>
        </w:rPr>
        <w:t xml:space="preserve"> </w:t>
      </w:r>
      <w:r w:rsidR="00E44DC8" w:rsidRPr="00CF1397">
        <w:rPr>
          <w:rFonts w:cstheme="minorHAnsi"/>
        </w:rPr>
        <w:t>(Blundell</w:t>
      </w:r>
      <w:r w:rsidR="006C6378">
        <w:rPr>
          <w:rFonts w:cstheme="minorHAnsi"/>
        </w:rPr>
        <w:t xml:space="preserve"> S.</w:t>
      </w:r>
      <w:r w:rsidR="00E44DC8" w:rsidRPr="00CF1397">
        <w:rPr>
          <w:rFonts w:cstheme="minorHAnsi"/>
        </w:rPr>
        <w:t xml:space="preserve"> 2019)</w:t>
      </w:r>
    </w:p>
    <w:p w14:paraId="0BE6476A" w14:textId="77777777" w:rsidR="00417B35" w:rsidRPr="00CF1397" w:rsidRDefault="001F10DD" w:rsidP="00A11BC6">
      <w:pPr>
        <w:keepNext/>
        <w:spacing w:line="360" w:lineRule="auto"/>
        <w:jc w:val="center"/>
        <w:rPr>
          <w:rFonts w:cstheme="minorHAnsi"/>
        </w:rPr>
      </w:pPr>
      <w:r w:rsidRPr="00CF1397">
        <w:rPr>
          <w:rFonts w:cstheme="minorHAnsi"/>
          <w:noProof/>
        </w:rPr>
        <w:drawing>
          <wp:inline distT="0" distB="0" distL="0" distR="0" wp14:anchorId="324815F8" wp14:editId="02BA2140">
            <wp:extent cx="3666069" cy="2836071"/>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26839"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3681126" cy="2847719"/>
                    </a:xfrm>
                    <a:prstGeom prst="rect">
                      <a:avLst/>
                    </a:prstGeom>
                    <a:noFill/>
                    <a:ln>
                      <a:noFill/>
                    </a:ln>
                  </pic:spPr>
                </pic:pic>
              </a:graphicData>
            </a:graphic>
          </wp:inline>
        </w:drawing>
      </w:r>
    </w:p>
    <w:p w14:paraId="1C4E68A1" w14:textId="7627F8E7" w:rsidR="00417B35" w:rsidRPr="00A11BC6" w:rsidRDefault="001F10DD" w:rsidP="00A11BC6">
      <w:pPr>
        <w:pStyle w:val="Caption"/>
        <w:jc w:val="both"/>
        <w:rPr>
          <w:rFonts w:cstheme="minorHAnsi"/>
          <w:color w:val="auto"/>
          <w:sz w:val="16"/>
          <w:szCs w:val="16"/>
          <w:shd w:val="clear" w:color="auto" w:fill="FFFFFF"/>
        </w:rPr>
      </w:pPr>
      <w:bookmarkStart w:id="60" w:name="_Toc41584235"/>
      <w:bookmarkStart w:id="61" w:name="_Toc41653190"/>
      <w:bookmarkStart w:id="62" w:name="_Toc41653328"/>
      <w:bookmarkStart w:id="63" w:name="_Toc41655630"/>
      <w:bookmarkStart w:id="64" w:name="_Toc41655749"/>
      <w:bookmarkStart w:id="65" w:name="_Toc41748503"/>
      <w:bookmarkStart w:id="66" w:name="_Toc41911953"/>
      <w:bookmarkStart w:id="67" w:name="_Toc42271053"/>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00F55EBE" w:rsidRPr="00A11BC6">
        <w:rPr>
          <w:rFonts w:cstheme="minorHAnsi"/>
          <w:noProof/>
          <w:color w:val="auto"/>
          <w:sz w:val="16"/>
          <w:szCs w:val="16"/>
        </w:rPr>
        <w:t>9</w:t>
      </w:r>
      <w:r w:rsidRPr="00A11BC6">
        <w:rPr>
          <w:rFonts w:cstheme="minorHAnsi"/>
          <w:color w:val="auto"/>
          <w:sz w:val="16"/>
          <w:szCs w:val="16"/>
        </w:rPr>
        <w:fldChar w:fldCharType="end"/>
      </w:r>
      <w:r w:rsidRPr="00A11BC6">
        <w:rPr>
          <w:rFonts w:cstheme="minorHAnsi"/>
          <w:color w:val="auto"/>
          <w:sz w:val="16"/>
          <w:szCs w:val="16"/>
        </w:rPr>
        <w:t>: Illustration of home energy efficiency ratings. (</w:t>
      </w:r>
      <w:bookmarkEnd w:id="60"/>
      <w:r w:rsidR="00252DE3" w:rsidRPr="00A11BC6">
        <w:rPr>
          <w:rFonts w:cstheme="minorHAnsi"/>
          <w:color w:val="auto"/>
          <w:sz w:val="16"/>
          <w:szCs w:val="16"/>
          <w:shd w:val="clear" w:color="auto" w:fill="FFFFFF"/>
        </w:rPr>
        <w:t>Source: https://www.dreamstime.com/creative-illustration-home-energy-efficiency-rating-isolated-background-art-design-smart-eco-house-improvement-template-image144848997)</w:t>
      </w:r>
      <w:bookmarkEnd w:id="61"/>
      <w:bookmarkEnd w:id="62"/>
      <w:bookmarkEnd w:id="63"/>
      <w:bookmarkEnd w:id="64"/>
      <w:bookmarkEnd w:id="65"/>
      <w:bookmarkEnd w:id="66"/>
      <w:bookmarkEnd w:id="67"/>
    </w:p>
    <w:p w14:paraId="3EBFACF1" w14:textId="77777777" w:rsidR="00A11BC6" w:rsidRDefault="00A11BC6" w:rsidP="00A11BC6">
      <w:pPr>
        <w:spacing w:line="360" w:lineRule="auto"/>
        <w:jc w:val="both"/>
        <w:rPr>
          <w:rFonts w:cstheme="minorHAnsi"/>
          <w:shd w:val="clear" w:color="auto" w:fill="FFFFFF"/>
        </w:rPr>
      </w:pPr>
    </w:p>
    <w:p w14:paraId="0710A808" w14:textId="300988AD" w:rsidR="00E67941" w:rsidRPr="00CF1397" w:rsidRDefault="008E5745" w:rsidP="00A11BC6">
      <w:pPr>
        <w:spacing w:line="360" w:lineRule="auto"/>
        <w:jc w:val="both"/>
        <w:rPr>
          <w:rFonts w:cstheme="minorHAnsi"/>
        </w:rPr>
      </w:pPr>
      <w:r>
        <w:rPr>
          <w:rFonts w:cstheme="minorHAnsi"/>
          <w:shd w:val="clear" w:color="auto" w:fill="FFFFFF"/>
        </w:rPr>
        <w:t>The increased demand for</w:t>
      </w:r>
      <w:r w:rsidR="001F10DD" w:rsidRPr="00CF1397">
        <w:rPr>
          <w:rFonts w:cstheme="minorHAnsi"/>
          <w:shd w:val="clear" w:color="auto" w:fill="FFFFFF"/>
        </w:rPr>
        <w:t xml:space="preserve"> the Passivhaus methodology</w:t>
      </w:r>
      <w:r>
        <w:rPr>
          <w:rFonts w:cstheme="minorHAnsi"/>
          <w:shd w:val="clear" w:color="auto" w:fill="FFFFFF"/>
        </w:rPr>
        <w:t xml:space="preserve"> in the UK</w:t>
      </w:r>
      <w:r w:rsidR="001F10DD" w:rsidRPr="00CF1397">
        <w:rPr>
          <w:rFonts w:cstheme="minorHAnsi"/>
          <w:shd w:val="clear" w:color="auto" w:fill="FFFFFF"/>
        </w:rPr>
        <w:t xml:space="preserve"> for residential design is based not only </w:t>
      </w:r>
      <w:r>
        <w:rPr>
          <w:rFonts w:cstheme="minorHAnsi"/>
          <w:shd w:val="clear" w:color="auto" w:fill="FFFFFF"/>
        </w:rPr>
        <w:t>its low energy criteria</w:t>
      </w:r>
      <w:r w:rsidR="001F10DD" w:rsidRPr="00CF1397">
        <w:rPr>
          <w:rFonts w:cstheme="minorHAnsi"/>
          <w:shd w:val="clear" w:color="auto" w:fill="FFFFFF"/>
        </w:rPr>
        <w:t xml:space="preserve"> but also </w:t>
      </w:r>
      <w:r w:rsidR="00C87F7D">
        <w:rPr>
          <w:rFonts w:cstheme="minorHAnsi"/>
          <w:shd w:val="clear" w:color="auto" w:fill="FFFFFF"/>
        </w:rPr>
        <w:t>how</w:t>
      </w:r>
      <w:r>
        <w:rPr>
          <w:rFonts w:cstheme="minorHAnsi"/>
          <w:shd w:val="clear" w:color="auto" w:fill="FFFFFF"/>
        </w:rPr>
        <w:t xml:space="preserve"> the standard uses building performance data</w:t>
      </w:r>
      <w:r w:rsidR="001F10DD" w:rsidRPr="00CF1397">
        <w:rPr>
          <w:rFonts w:cstheme="minorHAnsi"/>
          <w:shd w:val="clear" w:color="auto" w:fill="FFFFFF"/>
        </w:rPr>
        <w:t xml:space="preserve">. In some </w:t>
      </w:r>
      <w:r>
        <w:rPr>
          <w:rFonts w:cstheme="minorHAnsi"/>
          <w:shd w:val="clear" w:color="auto" w:fill="FFFFFF"/>
        </w:rPr>
        <w:t>scenarios</w:t>
      </w:r>
      <w:r w:rsidR="001F10DD" w:rsidRPr="00CF1397">
        <w:rPr>
          <w:rFonts w:cstheme="minorHAnsi"/>
          <w:shd w:val="clear" w:color="auto" w:fill="FFFFFF"/>
        </w:rPr>
        <w:t xml:space="preserve">, local authorities </w:t>
      </w:r>
      <w:r>
        <w:rPr>
          <w:rFonts w:cstheme="minorHAnsi"/>
          <w:shd w:val="clear" w:color="auto" w:fill="FFFFFF"/>
        </w:rPr>
        <w:t>fall back on some</w:t>
      </w:r>
      <w:r w:rsidR="001F10DD" w:rsidRPr="00CF1397">
        <w:rPr>
          <w:rFonts w:cstheme="minorHAnsi"/>
          <w:shd w:val="clear" w:color="auto" w:fill="FFFFFF"/>
        </w:rPr>
        <w:t xml:space="preserve"> specific carbon emissions-related policies if Passivhaus certification is achieved. According to Kelly, to counteract the </w:t>
      </w:r>
      <w:r>
        <w:rPr>
          <w:rFonts w:cstheme="minorHAnsi"/>
          <w:shd w:val="clear" w:color="auto" w:fill="FFFFFF"/>
        </w:rPr>
        <w:t xml:space="preserve">current building practices in the </w:t>
      </w:r>
      <w:r w:rsidR="001F10DD" w:rsidRPr="00CF1397">
        <w:rPr>
          <w:rFonts w:cstheme="minorHAnsi"/>
          <w:shd w:val="clear" w:color="auto" w:fill="FFFFFF"/>
        </w:rPr>
        <w:t xml:space="preserve">UK market, perhaps Building Regulations </w:t>
      </w:r>
      <w:r>
        <w:rPr>
          <w:rFonts w:cstheme="minorHAnsi"/>
          <w:shd w:val="clear" w:color="auto" w:fill="FFFFFF"/>
        </w:rPr>
        <w:t>could allow designers to go beyond the baseline with a flexible approach</w:t>
      </w:r>
      <w:r w:rsidR="001F10DD" w:rsidRPr="00CF1397">
        <w:rPr>
          <w:rFonts w:cstheme="minorHAnsi"/>
          <w:shd w:val="clear" w:color="auto" w:fill="FFFFFF"/>
        </w:rPr>
        <w:t>.</w:t>
      </w:r>
      <w:r w:rsidR="001F10DD" w:rsidRPr="00CF1397">
        <w:rPr>
          <w:rFonts w:cstheme="minorHAnsi"/>
          <w:color w:val="FF0000"/>
        </w:rPr>
        <w:t xml:space="preserve"> </w:t>
      </w:r>
      <w:r w:rsidR="00B765A0" w:rsidRPr="00A737D9">
        <w:rPr>
          <w:rFonts w:cstheme="minorHAnsi"/>
        </w:rPr>
        <w:t>(Blundell</w:t>
      </w:r>
      <w:r w:rsidR="00A737D9" w:rsidRPr="00A737D9">
        <w:rPr>
          <w:rFonts w:cstheme="minorHAnsi"/>
        </w:rPr>
        <w:t xml:space="preserve"> S.</w:t>
      </w:r>
      <w:r w:rsidR="00B765A0" w:rsidRPr="00A737D9">
        <w:rPr>
          <w:rFonts w:cstheme="minorHAnsi"/>
        </w:rPr>
        <w:t xml:space="preserve"> 2019)</w:t>
      </w:r>
    </w:p>
    <w:p w14:paraId="250AEF95" w14:textId="77777777" w:rsidR="00EA44CD" w:rsidRPr="00CF1397" w:rsidRDefault="001F10DD" w:rsidP="00A11BC6">
      <w:pPr>
        <w:pStyle w:val="Heading1"/>
        <w:jc w:val="both"/>
        <w:rPr>
          <w:rFonts w:asciiTheme="minorHAnsi" w:hAnsiTheme="minorHAnsi" w:cstheme="minorHAnsi"/>
          <w:b/>
          <w:bCs/>
          <w:color w:val="auto"/>
          <w:sz w:val="28"/>
          <w:szCs w:val="28"/>
        </w:rPr>
      </w:pPr>
      <w:bookmarkStart w:id="68" w:name="_Toc42271242"/>
      <w:r w:rsidRPr="00CF1397">
        <w:rPr>
          <w:rFonts w:asciiTheme="minorHAnsi" w:hAnsiTheme="minorHAnsi" w:cstheme="minorHAnsi"/>
          <w:b/>
          <w:bCs/>
          <w:color w:val="auto"/>
          <w:sz w:val="28"/>
          <w:szCs w:val="28"/>
        </w:rPr>
        <w:t>4</w:t>
      </w:r>
      <w:r w:rsidR="00EB5699" w:rsidRPr="00CF1397">
        <w:rPr>
          <w:rFonts w:asciiTheme="minorHAnsi" w:hAnsiTheme="minorHAnsi" w:cstheme="minorHAnsi"/>
          <w:b/>
          <w:bCs/>
          <w:color w:val="auto"/>
          <w:sz w:val="28"/>
          <w:szCs w:val="28"/>
        </w:rPr>
        <w:t>.</w:t>
      </w:r>
      <w:r w:rsidR="00224975" w:rsidRPr="00CF1397">
        <w:rPr>
          <w:rFonts w:asciiTheme="minorHAnsi" w:hAnsiTheme="minorHAnsi" w:cstheme="minorHAnsi"/>
          <w:b/>
          <w:bCs/>
          <w:color w:val="auto"/>
          <w:sz w:val="28"/>
          <w:szCs w:val="28"/>
        </w:rPr>
        <w:t xml:space="preserve">0 – Passivhaus </w:t>
      </w:r>
      <w:r w:rsidR="0078050C" w:rsidRPr="00CF1397">
        <w:rPr>
          <w:rFonts w:asciiTheme="minorHAnsi" w:hAnsiTheme="minorHAnsi" w:cstheme="minorHAnsi"/>
          <w:b/>
          <w:bCs/>
          <w:color w:val="auto"/>
          <w:sz w:val="28"/>
          <w:szCs w:val="28"/>
        </w:rPr>
        <w:t>Design Guide</w:t>
      </w:r>
      <w:bookmarkEnd w:id="68"/>
    </w:p>
    <w:p w14:paraId="2F95F535" w14:textId="77777777" w:rsidR="00D11737" w:rsidRPr="00CF1397" w:rsidRDefault="00D11737" w:rsidP="00A11BC6">
      <w:pPr>
        <w:jc w:val="both"/>
        <w:rPr>
          <w:rFonts w:cstheme="minorHAnsi"/>
        </w:rPr>
      </w:pPr>
    </w:p>
    <w:p w14:paraId="26ECB012" w14:textId="77777777" w:rsidR="0078050C" w:rsidRPr="00CF1397" w:rsidRDefault="001F10DD" w:rsidP="00A11BC6">
      <w:pPr>
        <w:spacing w:line="360" w:lineRule="auto"/>
        <w:jc w:val="both"/>
        <w:rPr>
          <w:rFonts w:cstheme="minorHAnsi"/>
          <w:b/>
          <w:bCs/>
          <w:sz w:val="24"/>
          <w:szCs w:val="24"/>
        </w:rPr>
      </w:pPr>
      <w:r w:rsidRPr="00CF1397">
        <w:rPr>
          <w:rFonts w:cstheme="minorHAnsi"/>
          <w:b/>
          <w:bCs/>
          <w:sz w:val="24"/>
          <w:szCs w:val="24"/>
        </w:rPr>
        <w:t>Background into Passivhaus</w:t>
      </w:r>
    </w:p>
    <w:p w14:paraId="612B76C2" w14:textId="77777777" w:rsidR="00EA44CD" w:rsidRPr="00CF1397" w:rsidRDefault="001F10DD" w:rsidP="00A11BC6">
      <w:pPr>
        <w:spacing w:line="360" w:lineRule="auto"/>
        <w:jc w:val="both"/>
        <w:rPr>
          <w:rFonts w:cstheme="minorHAnsi"/>
        </w:rPr>
      </w:pPr>
      <w:r w:rsidRPr="00CF1397">
        <w:rPr>
          <w:rFonts w:cstheme="minorHAnsi"/>
        </w:rPr>
        <w:t xml:space="preserve">Passivhaus Standard was developed </w:t>
      </w:r>
      <w:r w:rsidR="00D3791C" w:rsidRPr="00CF1397">
        <w:rPr>
          <w:rFonts w:cstheme="minorHAnsi"/>
        </w:rPr>
        <w:t>based on</w:t>
      </w:r>
      <w:r w:rsidRPr="00CF1397">
        <w:rPr>
          <w:rFonts w:cstheme="minorHAnsi"/>
        </w:rPr>
        <w:t xml:space="preserve"> creating low energy consuming buildings during the 1980s in Germany.</w:t>
      </w:r>
      <w:r w:rsidR="0005284F" w:rsidRPr="00CF1397">
        <w:rPr>
          <w:rFonts w:cstheme="minorHAnsi"/>
        </w:rPr>
        <w:t xml:space="preserve"> </w:t>
      </w:r>
      <w:r w:rsidR="00B765A0" w:rsidRPr="00CF1397">
        <w:rPr>
          <w:rFonts w:cstheme="minorHAnsi"/>
        </w:rPr>
        <w:t>(</w:t>
      </w:r>
      <w:r w:rsidR="00B765A0" w:rsidRPr="00CF1397">
        <w:rPr>
          <w:rFonts w:eastAsia="Times New Roman" w:cstheme="minorHAnsi"/>
          <w:lang w:val="en-US" w:eastAsia="en-GB"/>
        </w:rPr>
        <w:t>Heywood</w:t>
      </w:r>
      <w:r w:rsidR="00A737D9">
        <w:rPr>
          <w:rFonts w:eastAsia="Times New Roman" w:cstheme="minorHAnsi"/>
          <w:lang w:val="en-US" w:eastAsia="en-GB"/>
        </w:rPr>
        <w:t xml:space="preserve"> T.</w:t>
      </w:r>
      <w:r w:rsidR="00B765A0" w:rsidRPr="00CF1397">
        <w:rPr>
          <w:rFonts w:eastAsia="Times New Roman" w:cstheme="minorHAnsi"/>
          <w:lang w:val="en-US" w:eastAsia="en-GB"/>
        </w:rPr>
        <w:t xml:space="preserve"> 2018) </w:t>
      </w:r>
      <w:r w:rsidR="00D3791C" w:rsidRPr="00CF1397">
        <w:rPr>
          <w:rFonts w:cstheme="minorHAnsi"/>
        </w:rPr>
        <w:t xml:space="preserve">In 1988, Professor Bo Adamson of Lund University and Doctor Wolfgang Feist from the German Passivhaus Institute (PHI) </w:t>
      </w:r>
      <w:r w:rsidR="006A2F36" w:rsidRPr="00CF1397">
        <w:rPr>
          <w:rFonts w:cstheme="minorHAnsi"/>
        </w:rPr>
        <w:t>initially proposed the concept.</w:t>
      </w:r>
      <w:r w:rsidR="00EC7C50" w:rsidRPr="00CF1397">
        <w:rPr>
          <w:rFonts w:cstheme="minorHAnsi"/>
        </w:rPr>
        <w:t xml:space="preserve"> Their idea of a ‘’passive house’’ was a building that could maintain a comfortable indoor environment without active heating and air conditioning system.</w:t>
      </w:r>
      <w:r w:rsidR="003C14AA" w:rsidRPr="00CF1397">
        <w:rPr>
          <w:rFonts w:eastAsia="Times New Roman" w:cstheme="minorHAnsi"/>
          <w:lang w:val="en-US" w:eastAsia="en-GB"/>
        </w:rPr>
        <w:t xml:space="preserve"> (</w:t>
      </w:r>
      <w:r w:rsidR="00A737D9" w:rsidRPr="007D139F">
        <w:rPr>
          <w:rFonts w:eastAsia="Times New Roman"/>
          <w:lang w:val="en-US" w:eastAsia="en-GB"/>
        </w:rPr>
        <w:t>Xiaotong, J</w:t>
      </w:r>
      <w:r w:rsidR="00A737D9">
        <w:rPr>
          <w:rFonts w:eastAsia="Times New Roman"/>
          <w:lang w:val="en-US" w:eastAsia="en-GB"/>
        </w:rPr>
        <w:t xml:space="preserve">. </w:t>
      </w:r>
      <w:r w:rsidR="00A737D9" w:rsidRPr="007D139F">
        <w:rPr>
          <w:rFonts w:eastAsia="Times New Roman"/>
          <w:lang w:val="en-US" w:eastAsia="en-GB"/>
        </w:rPr>
        <w:t>Xiang, Z. and Qiuyi, J</w:t>
      </w:r>
      <w:r w:rsidR="00A737D9">
        <w:rPr>
          <w:rFonts w:eastAsia="Times New Roman"/>
          <w:lang w:val="en-US" w:eastAsia="en-GB"/>
        </w:rPr>
        <w:t xml:space="preserve">. </w:t>
      </w:r>
      <w:r w:rsidR="003C14AA" w:rsidRPr="00CF1397">
        <w:rPr>
          <w:rFonts w:eastAsia="Times New Roman" w:cstheme="minorHAnsi"/>
          <w:lang w:val="en-US" w:eastAsia="en-GB"/>
        </w:rPr>
        <w:t>2017)</w:t>
      </w:r>
      <w:r w:rsidR="006A2F36" w:rsidRPr="00CF1397">
        <w:rPr>
          <w:rFonts w:cstheme="minorHAnsi"/>
        </w:rPr>
        <w:t xml:space="preserve"> </w:t>
      </w:r>
      <w:r w:rsidR="00871125" w:rsidRPr="00CF1397">
        <w:rPr>
          <w:rFonts w:cstheme="minorHAnsi"/>
        </w:rPr>
        <w:t xml:space="preserve">In 1996, Dr Wolfgang Feist founded the Passivhaus Institute in Darmstadt in Germany, and the organisation was used to promote and normalise the Passivhaus Standard and is one of the most </w:t>
      </w:r>
      <w:r w:rsidR="00CE082B" w:rsidRPr="00CF1397">
        <w:rPr>
          <w:rFonts w:cstheme="minorHAnsi"/>
        </w:rPr>
        <w:t xml:space="preserve">ground-breaking organisations in current Passive building research. </w:t>
      </w:r>
      <w:r w:rsidR="00943C51" w:rsidRPr="00CF1397">
        <w:rPr>
          <w:rFonts w:cstheme="minorHAnsi"/>
        </w:rPr>
        <w:t xml:space="preserve">(UKAlternativeEnergy, 2019) </w:t>
      </w:r>
    </w:p>
    <w:p w14:paraId="31A976BB" w14:textId="746FDA54" w:rsidR="00A11BC6" w:rsidRDefault="001F10DD" w:rsidP="00A11BC6">
      <w:pPr>
        <w:spacing w:line="360" w:lineRule="auto"/>
        <w:jc w:val="both"/>
        <w:rPr>
          <w:rFonts w:cstheme="minorHAnsi"/>
        </w:rPr>
      </w:pPr>
      <w:r w:rsidRPr="00CF1397">
        <w:rPr>
          <w:rFonts w:cstheme="minorHAnsi"/>
        </w:rPr>
        <w:t>The ''Passivhaus'' Standard which can be translated into ''Passive House'', indicates that by improving thermal insulation performance and airtightness of the building, the</w:t>
      </w:r>
      <w:r w:rsidR="00916BFE" w:rsidRPr="00CF1397">
        <w:rPr>
          <w:rFonts w:cstheme="minorHAnsi"/>
        </w:rPr>
        <w:t xml:space="preserve"> </w:t>
      </w:r>
      <w:r w:rsidR="008610F4" w:rsidRPr="00CF1397">
        <w:rPr>
          <w:rFonts w:cstheme="minorHAnsi"/>
        </w:rPr>
        <w:t>goal</w:t>
      </w:r>
      <w:r w:rsidRPr="00CF1397">
        <w:rPr>
          <w:rFonts w:cstheme="minorHAnsi"/>
        </w:rPr>
        <w:t xml:space="preserve"> of declining heating and cooling demands and providing improved indoor thermal comfort can be met. The utilisation of Passivhaus technologies </w:t>
      </w:r>
      <w:r w:rsidR="005E213E" w:rsidRPr="00CF1397">
        <w:rPr>
          <w:rFonts w:cstheme="minorHAnsi"/>
        </w:rPr>
        <w:t xml:space="preserve">allow processes such </w:t>
      </w:r>
      <w:r w:rsidRPr="00CF1397">
        <w:rPr>
          <w:rFonts w:cstheme="minorHAnsi"/>
        </w:rPr>
        <w:t>as natural ventilation, natural illumination, solar radiation heat</w:t>
      </w:r>
      <w:r w:rsidR="005E213E" w:rsidRPr="00CF1397">
        <w:rPr>
          <w:rFonts w:cstheme="minorHAnsi"/>
        </w:rPr>
        <w:t xml:space="preserve"> and heat retention within the building to make the envelope more efficient. </w:t>
      </w:r>
      <w:r w:rsidR="00DD17CD" w:rsidRPr="00CF1397">
        <w:rPr>
          <w:rFonts w:cstheme="minorHAnsi"/>
        </w:rPr>
        <w:t>(</w:t>
      </w:r>
      <w:r w:rsidR="00A737D9" w:rsidRPr="00AD2534">
        <w:rPr>
          <w:rFonts w:eastAsia="Times New Roman"/>
          <w:lang w:val="en-US" w:eastAsia="en-GB"/>
        </w:rPr>
        <w:t xml:space="preserve">Smith, J. </w:t>
      </w:r>
      <w:r w:rsidR="00A737D9">
        <w:rPr>
          <w:rFonts w:eastAsia="Times New Roman"/>
          <w:lang w:val="en-US" w:eastAsia="en-GB"/>
        </w:rPr>
        <w:t xml:space="preserve">and </w:t>
      </w:r>
      <w:r w:rsidR="00A737D9" w:rsidRPr="00AD2534">
        <w:rPr>
          <w:rFonts w:eastAsia="Times New Roman"/>
          <w:lang w:val="en-US" w:eastAsia="en-GB"/>
        </w:rPr>
        <w:t>Bosenick, F</w:t>
      </w:r>
      <w:r w:rsidR="00A737D9">
        <w:rPr>
          <w:rFonts w:eastAsia="Times New Roman"/>
          <w:lang w:val="en-US" w:eastAsia="en-GB"/>
        </w:rPr>
        <w:t xml:space="preserve">. </w:t>
      </w:r>
      <w:r w:rsidR="00DD17CD" w:rsidRPr="00CF1397">
        <w:rPr>
          <w:rFonts w:eastAsia="Times New Roman" w:cstheme="minorHAnsi"/>
          <w:lang w:val="en-US" w:eastAsia="en-GB"/>
        </w:rPr>
        <w:t>2018)</w:t>
      </w:r>
      <w:r w:rsidR="00F072D5" w:rsidRPr="00F072D5">
        <w:rPr>
          <w:rFonts w:cstheme="minorHAnsi"/>
          <w:noProof/>
        </w:rPr>
        <w:t xml:space="preserve"> </w:t>
      </w:r>
      <w:r w:rsidR="00A11BC6">
        <w:rPr>
          <w:rFonts w:cstheme="minorHAnsi"/>
        </w:rPr>
        <w:t>When attempting to design a successful Passivhaus dwelling in Wales, several design issues need to be considered.</w:t>
      </w:r>
    </w:p>
    <w:p w14:paraId="2EAAE235" w14:textId="77777777" w:rsidR="00A11BC6" w:rsidRDefault="00F072D5" w:rsidP="00A11BC6">
      <w:pPr>
        <w:spacing w:line="360" w:lineRule="auto"/>
        <w:jc w:val="center"/>
        <w:rPr>
          <w:rFonts w:cstheme="minorHAnsi"/>
          <w:i/>
          <w:iCs/>
          <w:sz w:val="16"/>
          <w:szCs w:val="16"/>
        </w:rPr>
      </w:pPr>
      <w:r w:rsidRPr="00CF1397">
        <w:rPr>
          <w:rFonts w:cstheme="minorHAnsi"/>
          <w:noProof/>
        </w:rPr>
        <w:drawing>
          <wp:inline distT="0" distB="0" distL="0" distR="0" wp14:anchorId="44BF23D1" wp14:editId="6E48B7A2">
            <wp:extent cx="5281185" cy="3233307"/>
            <wp:effectExtent l="0" t="0" r="0" b="5715"/>
            <wp:docPr id="11" name="Picture 11" descr="Golcar-Passivh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16237" name="Picture 2" descr="Golcar-Passivhaus"/>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321702" cy="3258113"/>
                    </a:xfrm>
                    <a:prstGeom prst="rect">
                      <a:avLst/>
                    </a:prstGeom>
                    <a:noFill/>
                    <a:ln>
                      <a:noFill/>
                    </a:ln>
                  </pic:spPr>
                </pic:pic>
              </a:graphicData>
            </a:graphic>
          </wp:inline>
        </w:drawing>
      </w:r>
      <w:bookmarkStart w:id="69" w:name="_Toc41398461"/>
      <w:bookmarkStart w:id="70" w:name="_Toc41584236"/>
      <w:bookmarkStart w:id="71" w:name="_Toc41653191"/>
      <w:bookmarkStart w:id="72" w:name="_Toc41653329"/>
      <w:bookmarkStart w:id="73" w:name="_Toc41655631"/>
      <w:bookmarkStart w:id="74" w:name="_Toc41655750"/>
      <w:bookmarkStart w:id="75" w:name="_Toc41748504"/>
      <w:bookmarkStart w:id="76" w:name="_Toc41911954"/>
    </w:p>
    <w:p w14:paraId="5DA1A879" w14:textId="48573245" w:rsidR="00A11BC6" w:rsidRDefault="00F072D5" w:rsidP="00A11BC6">
      <w:pPr>
        <w:spacing w:line="360" w:lineRule="auto"/>
        <w:rPr>
          <w:rFonts w:cstheme="minorHAnsi"/>
          <w:noProof/>
        </w:rPr>
      </w:pPr>
      <w:bookmarkStart w:id="77" w:name="_Toc42271054"/>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00F55EBE" w:rsidRPr="00A11BC6">
        <w:rPr>
          <w:rFonts w:cstheme="minorHAnsi"/>
          <w:i/>
          <w:iCs/>
          <w:noProof/>
          <w:sz w:val="16"/>
          <w:szCs w:val="16"/>
        </w:rPr>
        <w:t>10</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Three-storey Passivhaus home in Yorkshire, project managed by the Green Building Store, has a simple, inexpensive gas boiler and enjoys minimal fuel bills. (</w:t>
      </w:r>
      <w:bookmarkEnd w:id="69"/>
      <w:bookmarkEnd w:id="70"/>
      <w:r w:rsidRPr="00A11BC6">
        <w:rPr>
          <w:rFonts w:cstheme="minorHAnsi"/>
          <w:i/>
          <w:iCs/>
          <w:sz w:val="16"/>
          <w:szCs w:val="16"/>
        </w:rPr>
        <w:t xml:space="preserve">Source: </w:t>
      </w:r>
      <w:hyperlink r:id="rId32" w:history="1">
        <w:r w:rsidR="00A11BC6" w:rsidRPr="003C45F9">
          <w:rPr>
            <w:rStyle w:val="Hyperlink"/>
            <w:rFonts w:cstheme="minorHAnsi"/>
            <w:i/>
            <w:iCs/>
            <w:sz w:val="16"/>
            <w:szCs w:val="16"/>
          </w:rPr>
          <w:t>https://www.homebuilding.co.uk/passivhaus-what-is-it/</w:t>
        </w:r>
      </w:hyperlink>
      <w:r w:rsidRPr="00A11BC6">
        <w:rPr>
          <w:rFonts w:cstheme="minorHAnsi"/>
          <w:i/>
          <w:iCs/>
          <w:sz w:val="16"/>
          <w:szCs w:val="16"/>
        </w:rPr>
        <w:t>)</w:t>
      </w:r>
      <w:bookmarkEnd w:id="71"/>
      <w:bookmarkEnd w:id="72"/>
      <w:bookmarkEnd w:id="73"/>
      <w:bookmarkEnd w:id="74"/>
      <w:bookmarkEnd w:id="75"/>
      <w:bookmarkEnd w:id="76"/>
      <w:bookmarkEnd w:id="77"/>
    </w:p>
    <w:p w14:paraId="4DC9F249" w14:textId="621513B3" w:rsidR="0078050C" w:rsidRPr="00A11BC6" w:rsidRDefault="001F10DD" w:rsidP="00A11BC6">
      <w:pPr>
        <w:spacing w:line="360" w:lineRule="auto"/>
        <w:rPr>
          <w:rFonts w:cstheme="minorHAnsi"/>
          <w:noProof/>
        </w:rPr>
      </w:pPr>
      <w:r w:rsidRPr="00CF1397">
        <w:rPr>
          <w:rFonts w:cstheme="minorHAnsi"/>
          <w:b/>
          <w:bCs/>
          <w:sz w:val="24"/>
          <w:szCs w:val="24"/>
        </w:rPr>
        <w:t>Orientation</w:t>
      </w:r>
    </w:p>
    <w:p w14:paraId="5760C837" w14:textId="0F35C49D" w:rsidR="00211A94" w:rsidRPr="00CF1397" w:rsidRDefault="001F10DD" w:rsidP="00A11BC6">
      <w:pPr>
        <w:spacing w:line="360" w:lineRule="auto"/>
        <w:jc w:val="both"/>
        <w:rPr>
          <w:rFonts w:cstheme="minorHAnsi"/>
        </w:rPr>
      </w:pPr>
      <w:r w:rsidRPr="00CF1397">
        <w:rPr>
          <w:rFonts w:cstheme="minorHAnsi"/>
        </w:rPr>
        <w:t xml:space="preserve">For maximum results, a </w:t>
      </w:r>
      <w:r w:rsidR="002B3E6F" w:rsidRPr="00CF1397">
        <w:rPr>
          <w:rFonts w:cstheme="minorHAnsi"/>
        </w:rPr>
        <w:t xml:space="preserve">Passivhaus </w:t>
      </w:r>
      <w:r w:rsidR="00185985" w:rsidRPr="00CF1397">
        <w:rPr>
          <w:rFonts w:cstheme="minorHAnsi"/>
        </w:rPr>
        <w:t>deems</w:t>
      </w:r>
      <w:r w:rsidR="002B3E6F" w:rsidRPr="00CF1397">
        <w:rPr>
          <w:rFonts w:cstheme="minorHAnsi"/>
        </w:rPr>
        <w:t xml:space="preserve"> a</w:t>
      </w:r>
      <w:r w:rsidRPr="00CF1397">
        <w:rPr>
          <w:rFonts w:cstheme="minorHAnsi"/>
        </w:rPr>
        <w:t xml:space="preserve"> building must be orientated </w:t>
      </w:r>
      <w:r w:rsidR="001E14D5" w:rsidRPr="00CF1397">
        <w:rPr>
          <w:rFonts w:cstheme="minorHAnsi"/>
        </w:rPr>
        <w:t xml:space="preserve">along an east/west principle </w:t>
      </w:r>
      <w:r w:rsidR="00660EA8" w:rsidRPr="00CF1397">
        <w:rPr>
          <w:rFonts w:cstheme="minorHAnsi"/>
        </w:rPr>
        <w:t>axis</w:t>
      </w:r>
      <w:r w:rsidR="0046129E" w:rsidRPr="00CF1397">
        <w:rPr>
          <w:rFonts w:cstheme="minorHAnsi"/>
        </w:rPr>
        <w:t>,</w:t>
      </w:r>
      <w:r w:rsidR="00660EA8" w:rsidRPr="00CF1397">
        <w:rPr>
          <w:rFonts w:cstheme="minorHAnsi"/>
        </w:rPr>
        <w:t xml:space="preserve"> so that the building </w:t>
      </w:r>
      <w:r w:rsidR="00AB5499" w:rsidRPr="00CF1397">
        <w:rPr>
          <w:rFonts w:cstheme="minorHAnsi"/>
        </w:rPr>
        <w:t xml:space="preserve">faces within 30 degrees of </w:t>
      </w:r>
      <w:r w:rsidR="00361C3E" w:rsidRPr="00CF1397">
        <w:rPr>
          <w:rFonts w:cstheme="minorHAnsi"/>
        </w:rPr>
        <w:t xml:space="preserve">due south </w:t>
      </w:r>
      <w:r w:rsidR="00EB75BC" w:rsidRPr="00CF1397">
        <w:rPr>
          <w:rFonts w:cstheme="minorHAnsi"/>
        </w:rPr>
        <w:t xml:space="preserve">as Wales is within the Northern Hemisphere. </w:t>
      </w:r>
      <w:r w:rsidR="006435E3" w:rsidRPr="00CF1397">
        <w:rPr>
          <w:rFonts w:cstheme="minorHAnsi"/>
        </w:rPr>
        <w:t xml:space="preserve">Also, this allows the building to </w:t>
      </w:r>
      <w:r w:rsidR="002C6FC3" w:rsidRPr="00CF1397">
        <w:rPr>
          <w:rFonts w:cstheme="minorHAnsi"/>
        </w:rPr>
        <w:t xml:space="preserve">receive maximum benefit </w:t>
      </w:r>
      <w:r w:rsidR="00583D09" w:rsidRPr="00CF1397">
        <w:rPr>
          <w:rFonts w:cstheme="minorHAnsi"/>
        </w:rPr>
        <w:t xml:space="preserve">from solar gains, </w:t>
      </w:r>
      <w:r w:rsidR="00A71804" w:rsidRPr="00CF1397">
        <w:rPr>
          <w:rFonts w:cstheme="minorHAnsi"/>
        </w:rPr>
        <w:t xml:space="preserve">which are most available to south-facing facades </w:t>
      </w:r>
      <w:r w:rsidR="00F116F0" w:rsidRPr="00CF1397">
        <w:rPr>
          <w:rFonts w:cstheme="minorHAnsi"/>
        </w:rPr>
        <w:t xml:space="preserve">during the winter months. </w:t>
      </w:r>
      <w:r w:rsidR="00934547" w:rsidRPr="00CF1397">
        <w:rPr>
          <w:rFonts w:cstheme="minorHAnsi"/>
        </w:rPr>
        <w:t>In many circumstances, however, with good design and orientation</w:t>
      </w:r>
      <w:r w:rsidR="00F26C33" w:rsidRPr="00CF1397">
        <w:rPr>
          <w:rFonts w:cstheme="minorHAnsi"/>
        </w:rPr>
        <w:t xml:space="preserve">, </w:t>
      </w:r>
      <w:r w:rsidR="001D4F3E">
        <w:rPr>
          <w:rFonts w:cstheme="minorHAnsi"/>
        </w:rPr>
        <w:t xml:space="preserve">a </w:t>
      </w:r>
      <w:r w:rsidR="00F26C33" w:rsidRPr="00CF1397">
        <w:rPr>
          <w:rFonts w:cstheme="minorHAnsi"/>
        </w:rPr>
        <w:t xml:space="preserve">substantial solar </w:t>
      </w:r>
      <w:r w:rsidR="001D4F3E">
        <w:rPr>
          <w:rFonts w:cstheme="minorHAnsi"/>
        </w:rPr>
        <w:t>increase</w:t>
      </w:r>
      <w:r w:rsidR="00F26C33" w:rsidRPr="00CF1397">
        <w:rPr>
          <w:rFonts w:cstheme="minorHAnsi"/>
        </w:rPr>
        <w:t xml:space="preserve"> can still be received </w:t>
      </w:r>
      <w:r w:rsidR="00217F2A" w:rsidRPr="00CF1397">
        <w:rPr>
          <w:rFonts w:cstheme="minorHAnsi"/>
        </w:rPr>
        <w:t xml:space="preserve">where a south-facing orientation is not possible. However, </w:t>
      </w:r>
      <w:r w:rsidR="008F1F4A" w:rsidRPr="00CF1397">
        <w:rPr>
          <w:rFonts w:cstheme="minorHAnsi"/>
        </w:rPr>
        <w:t xml:space="preserve">in </w:t>
      </w:r>
      <w:r w:rsidR="00756EE2" w:rsidRPr="00CF1397">
        <w:rPr>
          <w:rFonts w:cstheme="minorHAnsi"/>
        </w:rPr>
        <w:t>c</w:t>
      </w:r>
      <w:r w:rsidR="001D4F3E">
        <w:rPr>
          <w:rFonts w:cstheme="minorHAnsi"/>
        </w:rPr>
        <w:t>ondition</w:t>
      </w:r>
      <w:r w:rsidR="00756EE2" w:rsidRPr="00CF1397">
        <w:rPr>
          <w:rFonts w:cstheme="minorHAnsi"/>
        </w:rPr>
        <w:t xml:space="preserve">s where this is not the case, the heating demand compared to </w:t>
      </w:r>
      <w:r w:rsidR="00A025FF" w:rsidRPr="00CF1397">
        <w:rPr>
          <w:rFonts w:cstheme="minorHAnsi"/>
        </w:rPr>
        <w:t xml:space="preserve">a well orientated Passivhaus </w:t>
      </w:r>
      <w:r w:rsidR="00C66D99" w:rsidRPr="00CF1397">
        <w:rPr>
          <w:rFonts w:cstheme="minorHAnsi"/>
        </w:rPr>
        <w:t xml:space="preserve">could increase by 30-40% as a result. </w:t>
      </w:r>
      <w:r w:rsidR="00943D7D" w:rsidRPr="00CF1397">
        <w:rPr>
          <w:rFonts w:cstheme="minorHAnsi"/>
        </w:rPr>
        <w:t>(</w:t>
      </w:r>
      <w:r w:rsidR="00943D7D" w:rsidRPr="00CF1397">
        <w:rPr>
          <w:rFonts w:eastAsia="Times New Roman" w:cstheme="minorHAnsi"/>
          <w:lang w:val="en-US" w:eastAsia="en-GB"/>
        </w:rPr>
        <w:t>Burrell E. 2014).</w:t>
      </w:r>
    </w:p>
    <w:p w14:paraId="36EDBCD3" w14:textId="77777777" w:rsidR="009D41CB" w:rsidRPr="00CF1397" w:rsidRDefault="001F10DD" w:rsidP="00A11BC6">
      <w:pPr>
        <w:keepNext/>
        <w:spacing w:line="360" w:lineRule="auto"/>
        <w:jc w:val="both"/>
        <w:rPr>
          <w:rFonts w:cstheme="minorHAnsi"/>
        </w:rPr>
      </w:pPr>
      <w:r w:rsidRPr="00CF1397">
        <w:rPr>
          <w:rFonts w:cstheme="minorHAnsi"/>
          <w:noProof/>
          <w:color w:val="35BDB2"/>
          <w:sz w:val="21"/>
          <w:szCs w:val="21"/>
        </w:rPr>
        <w:drawing>
          <wp:inline distT="0" distB="0" distL="0" distR="0" wp14:anchorId="3CCEE762" wp14:editId="6F9FBABC">
            <wp:extent cx="5743575" cy="3961086"/>
            <wp:effectExtent l="0" t="0" r="0" b="1905"/>
            <wp:docPr id="3" name="Picture 3">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127948" name="Picture 3">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794618" cy="3996288"/>
                    </a:xfrm>
                    <a:prstGeom prst="rect">
                      <a:avLst/>
                    </a:prstGeom>
                    <a:noFill/>
                    <a:ln>
                      <a:noFill/>
                    </a:ln>
                  </pic:spPr>
                </pic:pic>
              </a:graphicData>
            </a:graphic>
          </wp:inline>
        </w:drawing>
      </w:r>
    </w:p>
    <w:p w14:paraId="5971B222" w14:textId="71141FDA" w:rsidR="00E81DFE" w:rsidRPr="00A11BC6" w:rsidRDefault="001F10DD" w:rsidP="00A11BC6">
      <w:pPr>
        <w:spacing w:line="360" w:lineRule="auto"/>
        <w:jc w:val="both"/>
        <w:rPr>
          <w:rFonts w:cstheme="minorHAnsi"/>
          <w:i/>
          <w:iCs/>
          <w:sz w:val="16"/>
          <w:szCs w:val="16"/>
        </w:rPr>
      </w:pPr>
      <w:bookmarkStart w:id="78" w:name="_Toc41398462"/>
      <w:bookmarkStart w:id="79" w:name="_Toc41584237"/>
      <w:bookmarkStart w:id="80" w:name="_Toc41653192"/>
      <w:bookmarkStart w:id="81" w:name="_Toc41653330"/>
      <w:bookmarkStart w:id="82" w:name="_Toc41655632"/>
      <w:bookmarkStart w:id="83" w:name="_Toc41655751"/>
      <w:bookmarkStart w:id="84" w:name="_Toc41748505"/>
      <w:bookmarkStart w:id="85" w:name="_Toc41911955"/>
      <w:bookmarkStart w:id="86" w:name="_Toc42271055"/>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00F55EBE" w:rsidRPr="00A11BC6">
        <w:rPr>
          <w:rFonts w:cstheme="minorHAnsi"/>
          <w:i/>
          <w:iCs/>
          <w:noProof/>
          <w:sz w:val="16"/>
          <w:szCs w:val="16"/>
        </w:rPr>
        <w:t>11</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rPr>
        <w:t>Diagram illustrating the principles of Passive House Design (</w:t>
      </w:r>
      <w:bookmarkEnd w:id="78"/>
      <w:bookmarkEnd w:id="79"/>
      <w:r w:rsidR="004F1A22" w:rsidRPr="00A11BC6">
        <w:rPr>
          <w:rFonts w:cstheme="minorHAnsi"/>
          <w:i/>
          <w:iCs/>
          <w:sz w:val="16"/>
          <w:szCs w:val="16"/>
        </w:rPr>
        <w:t>Source: https://www.makegroup.co.uk/about/passive-house/)</w:t>
      </w:r>
      <w:bookmarkEnd w:id="80"/>
      <w:bookmarkEnd w:id="81"/>
      <w:bookmarkEnd w:id="82"/>
      <w:bookmarkEnd w:id="83"/>
      <w:bookmarkEnd w:id="84"/>
      <w:bookmarkEnd w:id="85"/>
      <w:bookmarkEnd w:id="86"/>
    </w:p>
    <w:p w14:paraId="79CBA720" w14:textId="77777777" w:rsidR="00F072D5" w:rsidRDefault="00F072D5" w:rsidP="00A11BC6">
      <w:pPr>
        <w:spacing w:line="360" w:lineRule="auto"/>
        <w:jc w:val="both"/>
        <w:rPr>
          <w:rFonts w:cstheme="minorHAnsi"/>
          <w:b/>
          <w:bCs/>
          <w:sz w:val="24"/>
          <w:szCs w:val="24"/>
        </w:rPr>
      </w:pPr>
    </w:p>
    <w:p w14:paraId="14D78298" w14:textId="35D897FB" w:rsidR="00F072D5" w:rsidRDefault="00F072D5" w:rsidP="00A11BC6">
      <w:pPr>
        <w:spacing w:line="360" w:lineRule="auto"/>
        <w:jc w:val="both"/>
        <w:rPr>
          <w:rFonts w:cstheme="minorHAnsi"/>
          <w:b/>
          <w:bCs/>
          <w:sz w:val="24"/>
          <w:szCs w:val="24"/>
        </w:rPr>
      </w:pPr>
    </w:p>
    <w:p w14:paraId="514B46EF" w14:textId="3F8E27B5" w:rsidR="00A11BC6" w:rsidRDefault="00A11BC6" w:rsidP="00A11BC6">
      <w:pPr>
        <w:spacing w:line="360" w:lineRule="auto"/>
        <w:jc w:val="both"/>
        <w:rPr>
          <w:rFonts w:cstheme="minorHAnsi"/>
          <w:b/>
          <w:bCs/>
          <w:sz w:val="24"/>
          <w:szCs w:val="24"/>
        </w:rPr>
      </w:pPr>
    </w:p>
    <w:p w14:paraId="4B962CFC" w14:textId="2E95C54C" w:rsidR="00A11BC6" w:rsidRDefault="00A11BC6" w:rsidP="00A11BC6">
      <w:pPr>
        <w:spacing w:line="360" w:lineRule="auto"/>
        <w:jc w:val="both"/>
        <w:rPr>
          <w:rFonts w:cstheme="minorHAnsi"/>
          <w:b/>
          <w:bCs/>
          <w:sz w:val="24"/>
          <w:szCs w:val="24"/>
        </w:rPr>
      </w:pPr>
    </w:p>
    <w:p w14:paraId="42BEB13A" w14:textId="77777777" w:rsidR="00A11BC6" w:rsidRDefault="00A11BC6" w:rsidP="00A11BC6">
      <w:pPr>
        <w:spacing w:line="360" w:lineRule="auto"/>
        <w:jc w:val="both"/>
        <w:rPr>
          <w:rFonts w:cstheme="minorHAnsi"/>
          <w:b/>
          <w:bCs/>
          <w:sz w:val="24"/>
          <w:szCs w:val="24"/>
        </w:rPr>
      </w:pPr>
    </w:p>
    <w:p w14:paraId="2AB9C063" w14:textId="77777777" w:rsidR="0078050C" w:rsidRPr="00CF1397" w:rsidRDefault="001F10DD" w:rsidP="00A11BC6">
      <w:pPr>
        <w:spacing w:line="360" w:lineRule="auto"/>
        <w:jc w:val="both"/>
        <w:rPr>
          <w:rFonts w:cstheme="minorHAnsi"/>
          <w:b/>
          <w:bCs/>
          <w:sz w:val="24"/>
          <w:szCs w:val="24"/>
        </w:rPr>
      </w:pPr>
      <w:r w:rsidRPr="00CF1397">
        <w:rPr>
          <w:rFonts w:cstheme="minorHAnsi"/>
          <w:b/>
          <w:bCs/>
          <w:sz w:val="24"/>
          <w:szCs w:val="24"/>
        </w:rPr>
        <w:t>U-Values &amp; Construction Types</w:t>
      </w:r>
    </w:p>
    <w:p w14:paraId="33164E2A" w14:textId="2448D076" w:rsidR="00920C81" w:rsidRPr="00CF1397" w:rsidRDefault="001F10DD" w:rsidP="00A11BC6">
      <w:pPr>
        <w:spacing w:line="360" w:lineRule="auto"/>
        <w:jc w:val="both"/>
        <w:rPr>
          <w:rFonts w:cstheme="minorHAnsi"/>
        </w:rPr>
      </w:pPr>
      <w:r w:rsidRPr="00CF1397">
        <w:rPr>
          <w:rFonts w:cstheme="minorHAnsi"/>
        </w:rPr>
        <w:t xml:space="preserve">The Passivhaus Standard </w:t>
      </w:r>
      <w:r w:rsidR="008E5745">
        <w:rPr>
          <w:rFonts w:cstheme="minorHAnsi"/>
        </w:rPr>
        <w:t xml:space="preserve">ensures </w:t>
      </w:r>
      <w:r w:rsidR="003E4155">
        <w:rPr>
          <w:rFonts w:cstheme="minorHAnsi"/>
        </w:rPr>
        <w:t xml:space="preserve">that all elements have </w:t>
      </w:r>
      <w:r w:rsidR="00666877">
        <w:rPr>
          <w:rFonts w:cstheme="minorHAnsi"/>
        </w:rPr>
        <w:t>impressive</w:t>
      </w:r>
      <w:r w:rsidRPr="00CF1397">
        <w:rPr>
          <w:rFonts w:cstheme="minorHAnsi"/>
        </w:rPr>
        <w:t xml:space="preserve"> U-Value calculations. </w:t>
      </w:r>
      <w:r w:rsidR="00EE728D" w:rsidRPr="00CF1397">
        <w:rPr>
          <w:rFonts w:cstheme="minorHAnsi"/>
        </w:rPr>
        <w:t>Even though t</w:t>
      </w:r>
      <w:r w:rsidR="004F483A" w:rsidRPr="00CF1397">
        <w:rPr>
          <w:rFonts w:cstheme="minorHAnsi"/>
        </w:rPr>
        <w:t xml:space="preserve">he value </w:t>
      </w:r>
      <w:r w:rsidR="00666877">
        <w:rPr>
          <w:rFonts w:cstheme="minorHAnsi"/>
        </w:rPr>
        <w:t>obtained</w:t>
      </w:r>
      <w:r w:rsidR="004F483A" w:rsidRPr="00CF1397">
        <w:rPr>
          <w:rFonts w:cstheme="minorHAnsi"/>
        </w:rPr>
        <w:t xml:space="preserve"> for </w:t>
      </w:r>
      <w:r w:rsidR="00FD776F" w:rsidRPr="00CF1397">
        <w:rPr>
          <w:rFonts w:cstheme="minorHAnsi"/>
        </w:rPr>
        <w:t xml:space="preserve">glazed elements </w:t>
      </w:r>
      <w:r w:rsidR="00E6738F" w:rsidRPr="00CF1397">
        <w:rPr>
          <w:rFonts w:cstheme="minorHAnsi"/>
        </w:rPr>
        <w:t xml:space="preserve">will often </w:t>
      </w:r>
      <w:r w:rsidR="00666877">
        <w:rPr>
          <w:rFonts w:cstheme="minorHAnsi"/>
        </w:rPr>
        <w:t>change due to the</w:t>
      </w:r>
      <w:r w:rsidR="00E6738F" w:rsidRPr="00CF1397">
        <w:rPr>
          <w:rFonts w:cstheme="minorHAnsi"/>
        </w:rPr>
        <w:t xml:space="preserve"> context of the building</w:t>
      </w:r>
      <w:r w:rsidR="00EE728D" w:rsidRPr="00CF1397">
        <w:rPr>
          <w:rFonts w:cstheme="minorHAnsi"/>
        </w:rPr>
        <w:t>, the general limits are:</w:t>
      </w:r>
    </w:p>
    <w:p w14:paraId="79C15D92" w14:textId="77777777" w:rsidR="00EE728D" w:rsidRPr="00CF1397" w:rsidRDefault="001F10DD" w:rsidP="00A11BC6">
      <w:pPr>
        <w:pStyle w:val="ListParagraph"/>
        <w:numPr>
          <w:ilvl w:val="0"/>
          <w:numId w:val="33"/>
        </w:numPr>
        <w:spacing w:line="360" w:lineRule="auto"/>
        <w:jc w:val="both"/>
        <w:rPr>
          <w:rFonts w:cstheme="minorHAnsi"/>
        </w:rPr>
      </w:pPr>
      <w:r w:rsidRPr="00CF1397">
        <w:rPr>
          <w:rFonts w:cstheme="minorHAnsi"/>
        </w:rPr>
        <w:t>Walls, floors and roofs</w:t>
      </w:r>
      <w:r w:rsidR="003C16B0" w:rsidRPr="00CF1397">
        <w:rPr>
          <w:rFonts w:cstheme="minorHAnsi"/>
        </w:rPr>
        <w:t xml:space="preserve"> -</w:t>
      </w:r>
      <w:r w:rsidRPr="00CF1397">
        <w:rPr>
          <w:rFonts w:cstheme="minorHAnsi"/>
        </w:rPr>
        <w:t xml:space="preserve"> </w:t>
      </w:r>
      <w:r w:rsidR="00DF108B" w:rsidRPr="00CF1397">
        <w:rPr>
          <w:rFonts w:cstheme="minorHAnsi"/>
          <w:b/>
          <w:bCs/>
        </w:rPr>
        <w:t>≤ 0.15 W/m²K</w:t>
      </w:r>
      <w:r w:rsidRPr="00CF1397">
        <w:rPr>
          <w:rFonts w:cstheme="minorHAnsi"/>
          <w:b/>
          <w:bCs/>
        </w:rPr>
        <w:fldChar w:fldCharType="begin"/>
      </w:r>
      <w:r w:rsidR="00527405" w:rsidRPr="00CF1397">
        <w:rPr>
          <w:rFonts w:cstheme="minorHAnsi"/>
        </w:rPr>
        <w:instrText xml:space="preserve"> TA \l "</w:instrText>
      </w:r>
      <w:r w:rsidR="00527405" w:rsidRPr="00CF1397">
        <w:rPr>
          <w:rFonts w:cstheme="minorHAnsi"/>
          <w:b/>
          <w:bCs/>
        </w:rPr>
        <w:instrText>W/m²K : Watts Per Meter Squared Kelvin</w:instrText>
      </w:r>
      <w:r w:rsidR="00527405" w:rsidRPr="00CF1397">
        <w:rPr>
          <w:rFonts w:cstheme="minorHAnsi"/>
        </w:rPr>
        <w:instrText xml:space="preserve">" \s "W/m²K" \c 1 </w:instrText>
      </w:r>
      <w:r w:rsidRPr="00CF1397">
        <w:rPr>
          <w:rFonts w:cstheme="minorHAnsi"/>
          <w:b/>
          <w:bCs/>
        </w:rPr>
        <w:fldChar w:fldCharType="end"/>
      </w:r>
    </w:p>
    <w:p w14:paraId="0A2FB2B6" w14:textId="77777777" w:rsidR="003C16B0" w:rsidRPr="00CF1397" w:rsidRDefault="001F10DD" w:rsidP="00A11BC6">
      <w:pPr>
        <w:pStyle w:val="ListParagraph"/>
        <w:numPr>
          <w:ilvl w:val="0"/>
          <w:numId w:val="33"/>
        </w:numPr>
        <w:spacing w:line="360" w:lineRule="auto"/>
        <w:jc w:val="both"/>
        <w:rPr>
          <w:rFonts w:cstheme="minorHAnsi"/>
        </w:rPr>
      </w:pPr>
      <w:r w:rsidRPr="00CF1397">
        <w:rPr>
          <w:rFonts w:cstheme="minorHAnsi"/>
        </w:rPr>
        <w:t xml:space="preserve">Complete Windows Installation </w:t>
      </w:r>
      <w:r w:rsidR="00267603" w:rsidRPr="00CF1397">
        <w:rPr>
          <w:rFonts w:cstheme="minorHAnsi"/>
        </w:rPr>
        <w:t xml:space="preserve">- </w:t>
      </w:r>
      <w:r w:rsidR="00267603" w:rsidRPr="00CF1397">
        <w:rPr>
          <w:rFonts w:cstheme="minorHAnsi"/>
          <w:b/>
          <w:bCs/>
        </w:rPr>
        <w:t>≤ 0.85 W/m²K</w:t>
      </w:r>
    </w:p>
    <w:p w14:paraId="62E7AF94" w14:textId="77777777" w:rsidR="009D249C" w:rsidRPr="00CF1397" w:rsidRDefault="001F10DD" w:rsidP="00A11BC6">
      <w:pPr>
        <w:spacing w:line="360" w:lineRule="auto"/>
        <w:ind w:left="3600" w:firstLine="720"/>
        <w:jc w:val="both"/>
        <w:rPr>
          <w:rFonts w:cstheme="minorHAnsi"/>
          <w:color w:val="FF0000"/>
        </w:rPr>
      </w:pPr>
      <w:r w:rsidRPr="00CF1397">
        <w:rPr>
          <w:rFonts w:eastAsia="Times New Roman" w:cstheme="minorHAnsi"/>
          <w:lang w:val="en-US" w:eastAsia="en-GB"/>
        </w:rPr>
        <w:t>(</w:t>
      </w:r>
      <w:r w:rsidR="00332CE3" w:rsidRPr="00410694">
        <w:rPr>
          <w:rFonts w:eastAsia="Times New Roman"/>
          <w:lang w:val="en-US" w:eastAsia="en-GB"/>
        </w:rPr>
        <w:t>Mcleod, R</w:t>
      </w:r>
      <w:r w:rsidR="00332CE3">
        <w:rPr>
          <w:rFonts w:eastAsia="Times New Roman"/>
          <w:lang w:val="en-US" w:eastAsia="en-GB"/>
        </w:rPr>
        <w:t xml:space="preserve">. and </w:t>
      </w:r>
      <w:r w:rsidR="00332CE3" w:rsidRPr="00410694">
        <w:rPr>
          <w:rFonts w:eastAsia="Times New Roman"/>
          <w:lang w:val="en-US" w:eastAsia="en-GB"/>
        </w:rPr>
        <w:t>Mead, K. and Standen, M</w:t>
      </w:r>
      <w:r w:rsidR="00332CE3">
        <w:rPr>
          <w:rFonts w:eastAsia="Times New Roman"/>
          <w:lang w:val="en-US" w:eastAsia="en-GB"/>
        </w:rPr>
        <w:t>.</w:t>
      </w:r>
      <w:r w:rsidR="00332CE3">
        <w:rPr>
          <w:rFonts w:eastAsia="Times New Roman" w:cstheme="minorHAnsi"/>
          <w:lang w:val="en-US" w:eastAsia="en-GB"/>
        </w:rPr>
        <w:t xml:space="preserve"> 2016</w:t>
      </w:r>
      <w:r w:rsidRPr="00CF1397">
        <w:rPr>
          <w:rFonts w:eastAsia="Times New Roman" w:cstheme="minorHAnsi"/>
          <w:lang w:val="en-US" w:eastAsia="en-GB"/>
        </w:rPr>
        <w:t>)</w:t>
      </w:r>
    </w:p>
    <w:p w14:paraId="63973ACE" w14:textId="77777777" w:rsidR="00A11BC6" w:rsidRDefault="00A11BC6" w:rsidP="00A11BC6">
      <w:pPr>
        <w:spacing w:line="360" w:lineRule="auto"/>
        <w:jc w:val="both"/>
        <w:rPr>
          <w:rFonts w:cstheme="minorHAnsi"/>
        </w:rPr>
      </w:pPr>
    </w:p>
    <w:p w14:paraId="6D47BB32" w14:textId="2B48B940" w:rsidR="00417A46" w:rsidRPr="00CF1397" w:rsidRDefault="001F10DD" w:rsidP="00A11BC6">
      <w:pPr>
        <w:spacing w:line="360" w:lineRule="auto"/>
        <w:jc w:val="both"/>
        <w:rPr>
          <w:rFonts w:cstheme="minorHAnsi"/>
        </w:rPr>
      </w:pPr>
      <w:r w:rsidRPr="00CF1397">
        <w:rPr>
          <w:rFonts w:cstheme="minorHAnsi"/>
        </w:rPr>
        <w:t>It must be reme</w:t>
      </w:r>
      <w:r w:rsidR="0010477C" w:rsidRPr="00CF1397">
        <w:rPr>
          <w:rFonts w:cstheme="minorHAnsi"/>
        </w:rPr>
        <w:t xml:space="preserve">mbered that in some situations, </w:t>
      </w:r>
      <w:r w:rsidR="005D2E00" w:rsidRPr="00CF1397">
        <w:rPr>
          <w:rFonts w:cstheme="minorHAnsi"/>
        </w:rPr>
        <w:t xml:space="preserve">these values will need to be improved upon </w:t>
      </w:r>
      <w:r w:rsidR="00D20DCE" w:rsidRPr="00CF1397">
        <w:rPr>
          <w:rFonts w:cstheme="minorHAnsi"/>
        </w:rPr>
        <w:t>and should</w:t>
      </w:r>
      <w:r w:rsidR="00666877">
        <w:rPr>
          <w:rFonts w:cstheme="minorHAnsi"/>
        </w:rPr>
        <w:t xml:space="preserve"> </w:t>
      </w:r>
      <w:r w:rsidR="00D20DCE" w:rsidRPr="00CF1397">
        <w:rPr>
          <w:rFonts w:cstheme="minorHAnsi"/>
        </w:rPr>
        <w:t xml:space="preserve">be </w:t>
      </w:r>
      <w:r w:rsidR="00666877">
        <w:rPr>
          <w:rFonts w:cstheme="minorHAnsi"/>
        </w:rPr>
        <w:t>considered</w:t>
      </w:r>
      <w:r w:rsidR="00D20DCE" w:rsidRPr="00CF1397">
        <w:rPr>
          <w:rFonts w:cstheme="minorHAnsi"/>
        </w:rPr>
        <w:t xml:space="preserve"> as the maximum acceptable U-Values.</w:t>
      </w:r>
    </w:p>
    <w:p w14:paraId="73E565B9" w14:textId="032D924C" w:rsidR="00A72166" w:rsidRPr="00CF1397" w:rsidRDefault="001F10DD" w:rsidP="00A11BC6">
      <w:pPr>
        <w:spacing w:line="360" w:lineRule="auto"/>
        <w:jc w:val="both"/>
        <w:rPr>
          <w:rFonts w:cstheme="minorHAnsi"/>
        </w:rPr>
      </w:pPr>
      <w:r w:rsidRPr="00CF1397">
        <w:rPr>
          <w:rFonts w:cstheme="minorHAnsi"/>
        </w:rPr>
        <w:t xml:space="preserve">Most </w:t>
      </w:r>
      <w:r w:rsidR="00666877">
        <w:rPr>
          <w:rFonts w:cstheme="minorHAnsi"/>
        </w:rPr>
        <w:t>methods of construction can be formulated</w:t>
      </w:r>
      <w:r w:rsidRPr="00CF1397">
        <w:rPr>
          <w:rFonts w:cstheme="minorHAnsi"/>
        </w:rPr>
        <w:t xml:space="preserve"> </w:t>
      </w:r>
      <w:r w:rsidR="000750ED" w:rsidRPr="00CF1397">
        <w:rPr>
          <w:rFonts w:cstheme="minorHAnsi"/>
        </w:rPr>
        <w:t xml:space="preserve">into the Passivhaus design standards. </w:t>
      </w:r>
      <w:r w:rsidR="00666877" w:rsidRPr="00CF1397">
        <w:rPr>
          <w:rFonts w:cstheme="minorHAnsi"/>
        </w:rPr>
        <w:t>Masonry, timber</w:t>
      </w:r>
      <w:r w:rsidR="002F2D66" w:rsidRPr="00CF1397">
        <w:rPr>
          <w:rFonts w:cstheme="minorHAnsi"/>
        </w:rPr>
        <w:t xml:space="preserve"> frame</w:t>
      </w:r>
      <w:r w:rsidR="00C62391">
        <w:rPr>
          <w:rFonts w:cstheme="minorHAnsi"/>
        </w:rPr>
        <w:t xml:space="preserve">, </w:t>
      </w:r>
      <w:r w:rsidR="001D03B5" w:rsidRPr="00CF1397">
        <w:rPr>
          <w:rFonts w:cstheme="minorHAnsi"/>
        </w:rPr>
        <w:t xml:space="preserve">insulated concrete formwork, </w:t>
      </w:r>
      <w:r w:rsidR="00172A2E" w:rsidRPr="00CF1397">
        <w:rPr>
          <w:rFonts w:cstheme="minorHAnsi"/>
        </w:rPr>
        <w:t>steel</w:t>
      </w:r>
      <w:r w:rsidR="00666877">
        <w:rPr>
          <w:rFonts w:cstheme="minorHAnsi"/>
        </w:rPr>
        <w:t xml:space="preserve"> </w:t>
      </w:r>
      <w:r w:rsidR="00CB4EB7" w:rsidRPr="00CF1397">
        <w:rPr>
          <w:rFonts w:cstheme="minorHAnsi"/>
        </w:rPr>
        <w:t>other construction methods have been</w:t>
      </w:r>
      <w:r w:rsidR="00666877">
        <w:rPr>
          <w:rFonts w:cstheme="minorHAnsi"/>
        </w:rPr>
        <w:t xml:space="preserve"> implemented</w:t>
      </w:r>
      <w:r w:rsidR="00CB4EB7" w:rsidRPr="00CF1397">
        <w:rPr>
          <w:rFonts w:cstheme="minorHAnsi"/>
        </w:rPr>
        <w:t xml:space="preserve"> in Passivhaus buildings. </w:t>
      </w:r>
      <w:r w:rsidR="000963FB" w:rsidRPr="00CF1397">
        <w:rPr>
          <w:rFonts w:cstheme="minorHAnsi"/>
        </w:rPr>
        <w:t>(</w:t>
      </w:r>
      <w:r w:rsidR="0027645C" w:rsidRPr="00687943">
        <w:t>International Passive House Association</w:t>
      </w:r>
      <w:r w:rsidR="0027645C">
        <w:t>,</w:t>
      </w:r>
      <w:r w:rsidR="0027645C" w:rsidRPr="00687943">
        <w:t xml:space="preserve"> </w:t>
      </w:r>
      <w:r w:rsidR="0027645C">
        <w:rPr>
          <w:rFonts w:eastAsia="Times New Roman" w:cstheme="minorHAnsi"/>
          <w:color w:val="000000"/>
          <w:lang w:val="en-US" w:eastAsia="en-GB"/>
        </w:rPr>
        <w:t>2015</w:t>
      </w:r>
      <w:r w:rsidR="000963FB" w:rsidRPr="00CF1397">
        <w:rPr>
          <w:rFonts w:eastAsia="Times New Roman" w:cstheme="minorHAnsi"/>
          <w:color w:val="000000"/>
          <w:lang w:val="en-US" w:eastAsia="en-GB"/>
        </w:rPr>
        <w:t>)</w:t>
      </w:r>
      <w:r w:rsidR="000D09B5">
        <w:rPr>
          <w:rFonts w:eastAsia="Times New Roman" w:cstheme="minorHAnsi"/>
          <w:color w:val="000000"/>
          <w:lang w:val="en-US" w:eastAsia="en-GB"/>
        </w:rPr>
        <w:t xml:space="preserve"> </w:t>
      </w:r>
      <w:r w:rsidR="000D09B5" w:rsidRPr="00471354">
        <w:rPr>
          <w:rFonts w:eastAsia="Times New Roman" w:cstheme="minorHAnsi"/>
          <w:color w:val="000000"/>
          <w:lang w:val="en-US" w:eastAsia="en-GB"/>
        </w:rPr>
        <w:t>However, it must be remembered that the first Passivhaus building was developed in Darmstadt, Germany</w:t>
      </w:r>
      <w:r w:rsidR="006446EA" w:rsidRPr="00471354">
        <w:rPr>
          <w:rFonts w:eastAsia="Times New Roman" w:cstheme="minorHAnsi"/>
          <w:color w:val="000000"/>
          <w:lang w:val="en-US" w:eastAsia="en-GB"/>
        </w:rPr>
        <w:t>,</w:t>
      </w:r>
      <w:r w:rsidR="000D09B5" w:rsidRPr="00471354">
        <w:rPr>
          <w:rFonts w:eastAsia="Times New Roman" w:cstheme="minorHAnsi"/>
          <w:color w:val="000000"/>
          <w:lang w:val="en-US" w:eastAsia="en-GB"/>
        </w:rPr>
        <w:t xml:space="preserve"> which has a very different climate to Wales and therefore</w:t>
      </w:r>
      <w:r w:rsidR="006446EA" w:rsidRPr="00471354">
        <w:rPr>
          <w:rFonts w:eastAsia="Times New Roman" w:cstheme="minorHAnsi"/>
          <w:color w:val="000000"/>
          <w:lang w:val="en-US" w:eastAsia="en-GB"/>
        </w:rPr>
        <w:t>,</w:t>
      </w:r>
      <w:r w:rsidR="000D09B5" w:rsidRPr="00471354">
        <w:rPr>
          <w:rFonts w:eastAsia="Times New Roman" w:cstheme="minorHAnsi"/>
          <w:color w:val="000000"/>
          <w:lang w:val="en-US" w:eastAsia="en-GB"/>
        </w:rPr>
        <w:t xml:space="preserve"> these standards may not be successful.</w:t>
      </w:r>
    </w:p>
    <w:p w14:paraId="427C4E16" w14:textId="78CD2697" w:rsidR="00CC0669" w:rsidRDefault="00A11BC6" w:rsidP="00A11BC6">
      <w:pPr>
        <w:spacing w:line="360" w:lineRule="auto"/>
        <w:jc w:val="both"/>
        <w:rPr>
          <w:rFonts w:cstheme="minorHAnsi"/>
        </w:rPr>
      </w:pPr>
      <w:r w:rsidRPr="00CF1397">
        <w:rPr>
          <w:rFonts w:cstheme="minorHAnsi"/>
          <w:noProof/>
          <w:color w:val="2962FF"/>
        </w:rPr>
        <w:drawing>
          <wp:anchor distT="0" distB="0" distL="114300" distR="114300" simplePos="0" relativeHeight="251689984" behindDoc="1" locked="0" layoutInCell="1" allowOverlap="1" wp14:anchorId="62F71EC6" wp14:editId="735533CB">
            <wp:simplePos x="0" y="0"/>
            <wp:positionH relativeFrom="margin">
              <wp:align>center</wp:align>
            </wp:positionH>
            <wp:positionV relativeFrom="paragraph">
              <wp:posOffset>499745</wp:posOffset>
            </wp:positionV>
            <wp:extent cx="4609465" cy="2887980"/>
            <wp:effectExtent l="0" t="0" r="635" b="7620"/>
            <wp:wrapTight wrapText="bothSides">
              <wp:wrapPolygon edited="0">
                <wp:start x="0" y="0"/>
                <wp:lineTo x="0" y="21515"/>
                <wp:lineTo x="21514" y="21515"/>
                <wp:lineTo x="21514" y="0"/>
                <wp:lineTo x="0" y="0"/>
              </wp:wrapPolygon>
            </wp:wrapTight>
            <wp:docPr id="5" name="Picture 5" descr="Passive House suitable wall systems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assive House suitable wall systems [ ]"/>
                    <pic:cNvPicPr>
                      <a:picLocks noChangeAspect="1" noChangeArrowheads="1"/>
                    </pic:cNvPicPr>
                  </pic:nvPicPr>
                  <pic:blipFill rotWithShape="1">
                    <a:blip r:embed="rId35">
                      <a:extLst>
                        <a:ext uri="{28A0092B-C50C-407E-A947-70E740481C1C}">
                          <a14:useLocalDpi xmlns:a14="http://schemas.microsoft.com/office/drawing/2010/main" val="0"/>
                        </a:ext>
                      </a:extLst>
                    </a:blip>
                    <a:srcRect t="14917"/>
                    <a:stretch/>
                  </pic:blipFill>
                  <pic:spPr bwMode="auto">
                    <a:xfrm>
                      <a:off x="0" y="0"/>
                      <a:ext cx="4609465" cy="2887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6877">
        <w:rPr>
          <w:rFonts w:cstheme="minorHAnsi"/>
        </w:rPr>
        <w:t>Insulation is used externally</w:t>
      </w:r>
      <w:r w:rsidR="001F10DD" w:rsidRPr="00CF1397">
        <w:rPr>
          <w:rFonts w:cstheme="minorHAnsi"/>
        </w:rPr>
        <w:t xml:space="preserve"> </w:t>
      </w:r>
      <w:r w:rsidR="00666877">
        <w:rPr>
          <w:rFonts w:cstheme="minorHAnsi"/>
        </w:rPr>
        <w:t xml:space="preserve">in many instances within </w:t>
      </w:r>
      <w:r w:rsidR="00666877" w:rsidRPr="00CF1397">
        <w:rPr>
          <w:rFonts w:cstheme="minorHAnsi"/>
        </w:rPr>
        <w:t>Passivhaus</w:t>
      </w:r>
      <w:r w:rsidR="00F20B98" w:rsidRPr="00CF1397">
        <w:rPr>
          <w:rFonts w:cstheme="minorHAnsi"/>
        </w:rPr>
        <w:t xml:space="preserve"> </w:t>
      </w:r>
      <w:r w:rsidR="00491FAA">
        <w:rPr>
          <w:rFonts w:cstheme="minorHAnsi"/>
        </w:rPr>
        <w:t xml:space="preserve">because </w:t>
      </w:r>
      <w:r w:rsidR="00666877">
        <w:rPr>
          <w:rFonts w:cstheme="minorHAnsi"/>
        </w:rPr>
        <w:t>this</w:t>
      </w:r>
      <w:r w:rsidR="00C25C75" w:rsidRPr="00CF1397">
        <w:rPr>
          <w:rFonts w:cstheme="minorHAnsi"/>
        </w:rPr>
        <w:t xml:space="preserve"> reduc</w:t>
      </w:r>
      <w:r w:rsidR="00666877">
        <w:rPr>
          <w:rFonts w:cstheme="minorHAnsi"/>
        </w:rPr>
        <w:t xml:space="preserve">es </w:t>
      </w:r>
      <w:r w:rsidR="00C25C75" w:rsidRPr="00CF1397">
        <w:rPr>
          <w:rFonts w:cstheme="minorHAnsi"/>
        </w:rPr>
        <w:t xml:space="preserve">thermal bridging that occurs </w:t>
      </w:r>
      <w:r w:rsidR="003D0CB2" w:rsidRPr="00CF1397">
        <w:rPr>
          <w:rFonts w:cstheme="minorHAnsi"/>
        </w:rPr>
        <w:t xml:space="preserve">when </w:t>
      </w:r>
      <w:r w:rsidR="00666877">
        <w:rPr>
          <w:rFonts w:cstheme="minorHAnsi"/>
        </w:rPr>
        <w:t>structural elements are covered in insulation.</w:t>
      </w:r>
    </w:p>
    <w:p w14:paraId="6E1A3DF3" w14:textId="77777777" w:rsidR="00A11BC6" w:rsidRDefault="00A11BC6" w:rsidP="00A11BC6">
      <w:pPr>
        <w:spacing w:line="360" w:lineRule="auto"/>
        <w:rPr>
          <w:rFonts w:cstheme="minorHAnsi"/>
          <w:i/>
          <w:iCs/>
          <w:sz w:val="16"/>
          <w:szCs w:val="16"/>
        </w:rPr>
      </w:pPr>
      <w:bookmarkStart w:id="87" w:name="_Toc41398463"/>
      <w:bookmarkStart w:id="88" w:name="_Toc41584238"/>
      <w:bookmarkStart w:id="89" w:name="_Toc41653193"/>
      <w:bookmarkStart w:id="90" w:name="_Toc41653331"/>
      <w:bookmarkStart w:id="91" w:name="_Toc41655633"/>
      <w:bookmarkStart w:id="92" w:name="_Toc41655752"/>
      <w:bookmarkStart w:id="93" w:name="_Toc41748506"/>
      <w:bookmarkStart w:id="94" w:name="_Toc41911956"/>
    </w:p>
    <w:p w14:paraId="240D630E" w14:textId="77777777" w:rsidR="00A11BC6" w:rsidRDefault="00A11BC6" w:rsidP="00A11BC6">
      <w:pPr>
        <w:spacing w:line="360" w:lineRule="auto"/>
        <w:rPr>
          <w:rFonts w:cstheme="minorHAnsi"/>
          <w:i/>
          <w:iCs/>
          <w:sz w:val="16"/>
          <w:szCs w:val="16"/>
        </w:rPr>
      </w:pPr>
    </w:p>
    <w:p w14:paraId="30BD2D77" w14:textId="77777777" w:rsidR="00A11BC6" w:rsidRDefault="00A11BC6" w:rsidP="00A11BC6">
      <w:pPr>
        <w:spacing w:line="360" w:lineRule="auto"/>
        <w:rPr>
          <w:rFonts w:cstheme="minorHAnsi"/>
          <w:i/>
          <w:iCs/>
          <w:sz w:val="16"/>
          <w:szCs w:val="16"/>
        </w:rPr>
      </w:pPr>
    </w:p>
    <w:p w14:paraId="058025C0" w14:textId="77777777" w:rsidR="00A11BC6" w:rsidRDefault="00A11BC6" w:rsidP="00A11BC6">
      <w:pPr>
        <w:spacing w:line="360" w:lineRule="auto"/>
        <w:rPr>
          <w:rFonts w:cstheme="minorHAnsi"/>
          <w:i/>
          <w:iCs/>
          <w:sz w:val="16"/>
          <w:szCs w:val="16"/>
        </w:rPr>
      </w:pPr>
    </w:p>
    <w:p w14:paraId="26D71E18" w14:textId="77777777" w:rsidR="00A11BC6" w:rsidRDefault="00A11BC6" w:rsidP="00A11BC6">
      <w:pPr>
        <w:spacing w:line="360" w:lineRule="auto"/>
        <w:rPr>
          <w:rFonts w:cstheme="minorHAnsi"/>
          <w:i/>
          <w:iCs/>
          <w:sz w:val="16"/>
          <w:szCs w:val="16"/>
        </w:rPr>
      </w:pPr>
    </w:p>
    <w:p w14:paraId="0D93B6FE" w14:textId="77777777" w:rsidR="00A11BC6" w:rsidRDefault="00A11BC6" w:rsidP="00A11BC6">
      <w:pPr>
        <w:spacing w:line="360" w:lineRule="auto"/>
        <w:rPr>
          <w:rFonts w:cstheme="minorHAnsi"/>
          <w:i/>
          <w:iCs/>
          <w:sz w:val="16"/>
          <w:szCs w:val="16"/>
        </w:rPr>
      </w:pPr>
    </w:p>
    <w:p w14:paraId="097C2B0B" w14:textId="77777777" w:rsidR="00A11BC6" w:rsidRDefault="00A11BC6" w:rsidP="00A11BC6">
      <w:pPr>
        <w:spacing w:line="360" w:lineRule="auto"/>
        <w:rPr>
          <w:rFonts w:cstheme="minorHAnsi"/>
          <w:i/>
          <w:iCs/>
          <w:sz w:val="16"/>
          <w:szCs w:val="16"/>
        </w:rPr>
      </w:pPr>
    </w:p>
    <w:p w14:paraId="4194A4FA" w14:textId="77777777" w:rsidR="00A11BC6" w:rsidRDefault="00A11BC6" w:rsidP="00A11BC6">
      <w:pPr>
        <w:spacing w:line="360" w:lineRule="auto"/>
        <w:rPr>
          <w:rFonts w:cstheme="minorHAnsi"/>
          <w:i/>
          <w:iCs/>
          <w:sz w:val="16"/>
          <w:szCs w:val="16"/>
        </w:rPr>
      </w:pPr>
    </w:p>
    <w:p w14:paraId="0B5AF5F7" w14:textId="77777777" w:rsidR="00A11BC6" w:rsidRDefault="00A11BC6" w:rsidP="00A11BC6">
      <w:pPr>
        <w:spacing w:line="360" w:lineRule="auto"/>
        <w:rPr>
          <w:rFonts w:cstheme="minorHAnsi"/>
          <w:i/>
          <w:iCs/>
          <w:sz w:val="16"/>
          <w:szCs w:val="16"/>
        </w:rPr>
      </w:pPr>
    </w:p>
    <w:p w14:paraId="3BFAFF82" w14:textId="77777777" w:rsidR="00A11BC6" w:rsidRDefault="00A11BC6" w:rsidP="00A11BC6">
      <w:pPr>
        <w:spacing w:line="360" w:lineRule="auto"/>
        <w:rPr>
          <w:rFonts w:cstheme="minorHAnsi"/>
          <w:i/>
          <w:iCs/>
          <w:sz w:val="16"/>
          <w:szCs w:val="16"/>
        </w:rPr>
      </w:pPr>
    </w:p>
    <w:p w14:paraId="35CC80C7" w14:textId="3B9AC817" w:rsidR="00F072D5" w:rsidRPr="00A11BC6" w:rsidRDefault="00F072D5" w:rsidP="00A11BC6">
      <w:pPr>
        <w:spacing w:line="360" w:lineRule="auto"/>
        <w:rPr>
          <w:rFonts w:cstheme="minorHAnsi"/>
          <w:i/>
          <w:iCs/>
          <w:sz w:val="16"/>
          <w:szCs w:val="16"/>
        </w:rPr>
      </w:pPr>
      <w:bookmarkStart w:id="95" w:name="_Toc42271056"/>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00F55EBE" w:rsidRPr="00A11BC6">
        <w:rPr>
          <w:rFonts w:cstheme="minorHAnsi"/>
          <w:i/>
          <w:iCs/>
          <w:noProof/>
          <w:sz w:val="16"/>
          <w:szCs w:val="16"/>
        </w:rPr>
        <w:t>12</w:t>
      </w:r>
      <w:r w:rsidRPr="00A11BC6">
        <w:rPr>
          <w:rFonts w:cstheme="minorHAnsi"/>
          <w:i/>
          <w:iCs/>
          <w:noProof/>
          <w:sz w:val="16"/>
          <w:szCs w:val="16"/>
        </w:rPr>
        <w:fldChar w:fldCharType="end"/>
      </w:r>
      <w:r w:rsidRPr="00A11BC6">
        <w:rPr>
          <w:rFonts w:cstheme="minorHAnsi"/>
          <w:i/>
          <w:iCs/>
          <w:noProof/>
          <w:sz w:val="16"/>
          <w:szCs w:val="16"/>
        </w:rPr>
        <w:t xml:space="preserve">: Passive House – Suitable External Wall Constructions </w:t>
      </w:r>
      <w:r w:rsidRPr="00A11BC6">
        <w:rPr>
          <w:rFonts w:cstheme="minorHAnsi"/>
          <w:i/>
          <w:iCs/>
          <w:sz w:val="16"/>
          <w:szCs w:val="16"/>
        </w:rPr>
        <w:t>(</w:t>
      </w:r>
      <w:bookmarkEnd w:id="87"/>
      <w:bookmarkEnd w:id="88"/>
      <w:r w:rsidRPr="00A11BC6">
        <w:rPr>
          <w:rFonts w:cstheme="minorHAnsi"/>
          <w:i/>
          <w:iCs/>
          <w:sz w:val="16"/>
          <w:szCs w:val="16"/>
        </w:rPr>
        <w:t>Source: https://passipedia.org/planning/thermal_protection/external_walls/passive_house_suitable_wall_systems)</w:t>
      </w:r>
      <w:bookmarkEnd w:id="89"/>
      <w:bookmarkEnd w:id="90"/>
      <w:bookmarkEnd w:id="91"/>
      <w:bookmarkEnd w:id="92"/>
      <w:bookmarkEnd w:id="93"/>
      <w:bookmarkEnd w:id="94"/>
      <w:bookmarkEnd w:id="95"/>
    </w:p>
    <w:p w14:paraId="01752385" w14:textId="2F220FFD" w:rsidR="00C46281" w:rsidRPr="00F072D5" w:rsidRDefault="00E07233" w:rsidP="00A11BC6">
      <w:pPr>
        <w:spacing w:line="360" w:lineRule="auto"/>
        <w:jc w:val="both"/>
        <w:rPr>
          <w:rFonts w:cstheme="minorHAnsi"/>
          <w:i/>
          <w:iCs/>
        </w:rPr>
      </w:pPr>
      <w:r w:rsidRPr="00471354">
        <w:rPr>
          <w:rFonts w:cstheme="minorHAnsi"/>
        </w:rPr>
        <w:t>Figure 1</w:t>
      </w:r>
      <w:r w:rsidR="00F072D5" w:rsidRPr="00471354">
        <w:rPr>
          <w:rFonts w:cstheme="minorHAnsi"/>
        </w:rPr>
        <w:t>2</w:t>
      </w:r>
      <w:r w:rsidRPr="00471354">
        <w:rPr>
          <w:rFonts w:cstheme="minorHAnsi"/>
        </w:rPr>
        <w:t xml:space="preserve"> shows several Passivhaus ‘suitable’ external wall constructions that claim to meet their quality standards. However, the Passivhaus Institute that published this information does not specify which environments these types of external wall constructions would be suitable. </w:t>
      </w:r>
      <w:r w:rsidR="006446EA" w:rsidRPr="00471354">
        <w:rPr>
          <w:rFonts w:cstheme="minorHAnsi"/>
        </w:rPr>
        <w:t>The construction systems have likely</w:t>
      </w:r>
      <w:r w:rsidRPr="00471354">
        <w:rPr>
          <w:rFonts w:cstheme="minorHAnsi"/>
        </w:rPr>
        <w:t xml:space="preserve"> been designed around the climate in Austria</w:t>
      </w:r>
      <w:r w:rsidR="006446EA" w:rsidRPr="00471354">
        <w:rPr>
          <w:rFonts w:cstheme="minorHAnsi"/>
        </w:rPr>
        <w:t>;</w:t>
      </w:r>
      <w:r w:rsidRPr="00471354">
        <w:rPr>
          <w:rFonts w:cstheme="minorHAnsi"/>
        </w:rPr>
        <w:t xml:space="preserve"> therefore, they may be unsuccessful in the Welsh climate.</w:t>
      </w:r>
    </w:p>
    <w:p w14:paraId="3E5EA5EB" w14:textId="77777777" w:rsidR="00A11BC6" w:rsidRDefault="00A11BC6" w:rsidP="00A11BC6">
      <w:pPr>
        <w:spacing w:line="360" w:lineRule="auto"/>
        <w:jc w:val="both"/>
        <w:rPr>
          <w:rFonts w:cstheme="minorHAnsi"/>
          <w:b/>
          <w:bCs/>
          <w:sz w:val="24"/>
          <w:szCs w:val="24"/>
        </w:rPr>
      </w:pPr>
    </w:p>
    <w:p w14:paraId="05E054E6" w14:textId="5A5C0859" w:rsidR="00BB65DC" w:rsidRPr="00CF1397" w:rsidRDefault="001F10DD" w:rsidP="00A11BC6">
      <w:pPr>
        <w:spacing w:line="360" w:lineRule="auto"/>
        <w:jc w:val="both"/>
        <w:rPr>
          <w:rFonts w:cstheme="minorHAnsi"/>
          <w:color w:val="FF0000"/>
        </w:rPr>
      </w:pPr>
      <w:r w:rsidRPr="00CF1397">
        <w:rPr>
          <w:rFonts w:cstheme="minorHAnsi"/>
          <w:b/>
          <w:bCs/>
          <w:sz w:val="24"/>
          <w:szCs w:val="24"/>
        </w:rPr>
        <w:t>Mechanical Ventilation with Heat Recovery (MVHR)</w:t>
      </w:r>
    </w:p>
    <w:p w14:paraId="0A25BC26" w14:textId="1631A034" w:rsidR="003216F0" w:rsidRDefault="001F10DD" w:rsidP="00A11BC6">
      <w:pPr>
        <w:spacing w:line="360" w:lineRule="auto"/>
        <w:jc w:val="both"/>
        <w:rPr>
          <w:rFonts w:cstheme="minorHAnsi"/>
        </w:rPr>
      </w:pPr>
      <w:r w:rsidRPr="00CF1397">
        <w:rPr>
          <w:rFonts w:cstheme="minorHAnsi"/>
        </w:rPr>
        <w:t xml:space="preserve">A significant amount of total heat loss from a low energy building comes from ventilation strategies. </w:t>
      </w:r>
      <w:r w:rsidR="00342B65" w:rsidRPr="00CF1397">
        <w:rPr>
          <w:rFonts w:cstheme="minorHAnsi"/>
        </w:rPr>
        <w:t xml:space="preserve">One way these losses can be reduced is by </w:t>
      </w:r>
      <w:r w:rsidR="0026088E" w:rsidRPr="00CF1397">
        <w:rPr>
          <w:rFonts w:cstheme="minorHAnsi"/>
        </w:rPr>
        <w:t>recovering some of the heat lost from the outgoing air</w:t>
      </w:r>
      <w:r w:rsidR="00073111" w:rsidRPr="00CF1397">
        <w:rPr>
          <w:rFonts w:cstheme="minorHAnsi"/>
        </w:rPr>
        <w:t>,</w:t>
      </w:r>
      <w:r w:rsidR="0026088E" w:rsidRPr="00CF1397">
        <w:rPr>
          <w:rFonts w:cstheme="minorHAnsi"/>
        </w:rPr>
        <w:t xml:space="preserve"> while also maintaining indoor air quality. </w:t>
      </w:r>
      <w:r w:rsidR="00666877">
        <w:rPr>
          <w:rFonts w:cstheme="minorHAnsi"/>
        </w:rPr>
        <w:t>Implementing</w:t>
      </w:r>
      <w:r w:rsidR="00123805" w:rsidRPr="00CF1397">
        <w:rPr>
          <w:rFonts w:cstheme="minorHAnsi"/>
        </w:rPr>
        <w:t xml:space="preserve"> natural ventilation </w:t>
      </w:r>
      <w:r w:rsidR="00106DC8" w:rsidRPr="00CF1397">
        <w:rPr>
          <w:rFonts w:cstheme="minorHAnsi"/>
        </w:rPr>
        <w:t>(</w:t>
      </w:r>
      <w:r w:rsidR="00A84FC0" w:rsidRPr="00CF1397">
        <w:rPr>
          <w:rFonts w:cstheme="minorHAnsi"/>
        </w:rPr>
        <w:t>through opening windows during the winte</w:t>
      </w:r>
      <w:r w:rsidR="00106DC8" w:rsidRPr="00CF1397">
        <w:rPr>
          <w:rFonts w:cstheme="minorHAnsi"/>
        </w:rPr>
        <w:t>r)</w:t>
      </w:r>
      <w:r w:rsidR="00A84FC0" w:rsidRPr="00CF1397">
        <w:rPr>
          <w:rFonts w:cstheme="minorHAnsi"/>
        </w:rPr>
        <w:t xml:space="preserve"> </w:t>
      </w:r>
      <w:r w:rsidR="003E41D9" w:rsidRPr="00CF1397">
        <w:rPr>
          <w:rFonts w:cstheme="minorHAnsi"/>
        </w:rPr>
        <w:t xml:space="preserve">means </w:t>
      </w:r>
      <w:r w:rsidR="0082243A">
        <w:rPr>
          <w:rFonts w:cstheme="minorHAnsi"/>
        </w:rPr>
        <w:t>heat from the warm air is being expelled from the building and lost</w:t>
      </w:r>
      <w:r w:rsidR="005A408A" w:rsidRPr="00CF1397">
        <w:rPr>
          <w:rFonts w:cstheme="minorHAnsi"/>
        </w:rPr>
        <w:t xml:space="preserve">. </w:t>
      </w:r>
      <w:r w:rsidR="005245CD" w:rsidRPr="00CF1397">
        <w:rPr>
          <w:rFonts w:cstheme="minorHAnsi"/>
        </w:rPr>
        <w:t xml:space="preserve">Therefore, natural ventilation during the winter </w:t>
      </w:r>
      <w:r w:rsidR="00E232BA" w:rsidRPr="00CF1397">
        <w:rPr>
          <w:rFonts w:cstheme="minorHAnsi"/>
        </w:rPr>
        <w:t xml:space="preserve">is </w:t>
      </w:r>
      <w:r w:rsidR="004B6450">
        <w:rPr>
          <w:rFonts w:cstheme="minorHAnsi"/>
        </w:rPr>
        <w:t>not sought after</w:t>
      </w:r>
      <w:r w:rsidR="00E232BA" w:rsidRPr="00CF1397">
        <w:rPr>
          <w:rFonts w:cstheme="minorHAnsi"/>
        </w:rPr>
        <w:t xml:space="preserve"> in many cases </w:t>
      </w:r>
      <w:r w:rsidR="00BE4AB1" w:rsidRPr="00CF1397">
        <w:rPr>
          <w:rFonts w:cstheme="minorHAnsi"/>
        </w:rPr>
        <w:t>and can cause cold dr</w:t>
      </w:r>
      <w:r w:rsidR="00D4662F" w:rsidRPr="00CF1397">
        <w:rPr>
          <w:rFonts w:cstheme="minorHAnsi"/>
        </w:rPr>
        <w:t xml:space="preserve">afts, </w:t>
      </w:r>
      <w:r w:rsidR="00650BCF" w:rsidRPr="00CF1397">
        <w:rPr>
          <w:rFonts w:cstheme="minorHAnsi"/>
        </w:rPr>
        <w:t xml:space="preserve">noise and environmental pollution. </w:t>
      </w:r>
    </w:p>
    <w:p w14:paraId="2F4019D4" w14:textId="77777777" w:rsidR="00A11BC6" w:rsidRPr="00CF1397" w:rsidRDefault="00A11BC6" w:rsidP="00A11BC6">
      <w:pPr>
        <w:spacing w:line="360" w:lineRule="auto"/>
        <w:jc w:val="both"/>
        <w:rPr>
          <w:rFonts w:cstheme="minorHAnsi"/>
        </w:rPr>
      </w:pPr>
    </w:p>
    <w:p w14:paraId="36E85EED" w14:textId="5D4F0AE0" w:rsidR="00A11BC6" w:rsidRDefault="00A11BC6" w:rsidP="00A11BC6">
      <w:pPr>
        <w:spacing w:line="360" w:lineRule="auto"/>
        <w:jc w:val="both"/>
        <w:rPr>
          <w:rFonts w:cstheme="minorHAnsi"/>
        </w:rPr>
      </w:pPr>
      <w:r w:rsidRPr="00CF1397">
        <w:rPr>
          <w:rFonts w:cstheme="minorHAnsi"/>
          <w:noProof/>
          <w:color w:val="2962FF"/>
        </w:rPr>
        <w:drawing>
          <wp:anchor distT="0" distB="0" distL="114300" distR="114300" simplePos="0" relativeHeight="251660288" behindDoc="1" locked="0" layoutInCell="1" allowOverlap="1" wp14:anchorId="50CC3322" wp14:editId="3C612E1C">
            <wp:simplePos x="0" y="0"/>
            <wp:positionH relativeFrom="margin">
              <wp:align>center</wp:align>
            </wp:positionH>
            <wp:positionV relativeFrom="paragraph">
              <wp:posOffset>10160</wp:posOffset>
            </wp:positionV>
            <wp:extent cx="4154805" cy="3890645"/>
            <wp:effectExtent l="0" t="0" r="0" b="0"/>
            <wp:wrapTight wrapText="bothSides">
              <wp:wrapPolygon edited="0">
                <wp:start x="0" y="0"/>
                <wp:lineTo x="0" y="21470"/>
                <wp:lineTo x="21491" y="21470"/>
                <wp:lineTo x="21491" y="0"/>
                <wp:lineTo x="0" y="0"/>
              </wp:wrapPolygon>
            </wp:wrapTight>
            <wp:docPr id="7" name="Picture 7" descr="MVHR System Design and Ducting Options - Build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41979" name="Picture 7" descr="MVHR System Design and Ducting Options - Build It"/>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4154805" cy="3890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657FFC" w14:textId="00BA73E3" w:rsidR="00A11BC6" w:rsidRDefault="00A11BC6" w:rsidP="00A11BC6">
      <w:pPr>
        <w:spacing w:line="360" w:lineRule="auto"/>
        <w:jc w:val="both"/>
        <w:rPr>
          <w:rFonts w:cstheme="minorHAnsi"/>
        </w:rPr>
      </w:pPr>
    </w:p>
    <w:p w14:paraId="628CFF15" w14:textId="77777777" w:rsidR="00A11BC6" w:rsidRDefault="00A11BC6" w:rsidP="00A11BC6">
      <w:pPr>
        <w:spacing w:line="360" w:lineRule="auto"/>
        <w:jc w:val="both"/>
        <w:rPr>
          <w:rFonts w:cstheme="minorHAnsi"/>
        </w:rPr>
      </w:pPr>
    </w:p>
    <w:p w14:paraId="0DEA174A" w14:textId="68598B5F" w:rsidR="00A11BC6" w:rsidRDefault="00A11BC6" w:rsidP="00A11BC6">
      <w:pPr>
        <w:spacing w:line="360" w:lineRule="auto"/>
        <w:jc w:val="both"/>
        <w:rPr>
          <w:rFonts w:cstheme="minorHAnsi"/>
        </w:rPr>
      </w:pPr>
    </w:p>
    <w:p w14:paraId="4E44B4D2" w14:textId="3C721F18" w:rsidR="00A11BC6" w:rsidRDefault="00A11BC6" w:rsidP="00A11BC6">
      <w:pPr>
        <w:spacing w:line="360" w:lineRule="auto"/>
        <w:jc w:val="both"/>
        <w:rPr>
          <w:rFonts w:cstheme="minorHAnsi"/>
        </w:rPr>
      </w:pPr>
    </w:p>
    <w:p w14:paraId="557A1607" w14:textId="47ABFEE8" w:rsidR="00A11BC6" w:rsidRDefault="00A11BC6" w:rsidP="00A11BC6">
      <w:pPr>
        <w:spacing w:line="360" w:lineRule="auto"/>
        <w:jc w:val="both"/>
        <w:rPr>
          <w:rFonts w:cstheme="minorHAnsi"/>
        </w:rPr>
      </w:pPr>
    </w:p>
    <w:p w14:paraId="2C5EE77E" w14:textId="0F3D28B2" w:rsidR="00A11BC6" w:rsidRDefault="00A11BC6" w:rsidP="00A11BC6">
      <w:pPr>
        <w:spacing w:line="360" w:lineRule="auto"/>
        <w:jc w:val="both"/>
        <w:rPr>
          <w:rFonts w:cstheme="minorHAnsi"/>
        </w:rPr>
      </w:pPr>
    </w:p>
    <w:p w14:paraId="6B42294B" w14:textId="599EE7D9" w:rsidR="00A11BC6" w:rsidRDefault="00A11BC6" w:rsidP="00A11BC6">
      <w:pPr>
        <w:spacing w:line="360" w:lineRule="auto"/>
        <w:jc w:val="both"/>
        <w:rPr>
          <w:rFonts w:cstheme="minorHAnsi"/>
        </w:rPr>
      </w:pPr>
    </w:p>
    <w:p w14:paraId="2D3AE0B0" w14:textId="5DE04730" w:rsidR="00A11BC6" w:rsidRDefault="00A11BC6" w:rsidP="00A11BC6">
      <w:pPr>
        <w:spacing w:line="360" w:lineRule="auto"/>
        <w:jc w:val="both"/>
        <w:rPr>
          <w:rFonts w:cstheme="minorHAnsi"/>
        </w:rPr>
      </w:pPr>
    </w:p>
    <w:p w14:paraId="6377B01D" w14:textId="20DB7DB3" w:rsidR="00A11BC6" w:rsidRDefault="00A11BC6" w:rsidP="00A11BC6">
      <w:pPr>
        <w:spacing w:line="360" w:lineRule="auto"/>
        <w:jc w:val="both"/>
        <w:rPr>
          <w:rFonts w:cstheme="minorHAnsi"/>
        </w:rPr>
      </w:pPr>
    </w:p>
    <w:p w14:paraId="6E921E0E" w14:textId="0E327A98" w:rsidR="00A11BC6" w:rsidRDefault="00A11BC6" w:rsidP="00A11BC6">
      <w:pPr>
        <w:spacing w:line="360" w:lineRule="auto"/>
        <w:jc w:val="both"/>
        <w:rPr>
          <w:rFonts w:cstheme="minorHAnsi"/>
        </w:rPr>
      </w:pPr>
    </w:p>
    <w:p w14:paraId="40128CAA" w14:textId="4597D1E4" w:rsidR="00A11BC6" w:rsidRDefault="00A11BC6" w:rsidP="00A11BC6">
      <w:pPr>
        <w:spacing w:line="360" w:lineRule="auto"/>
        <w:jc w:val="both"/>
        <w:rPr>
          <w:rFonts w:cstheme="minorHAnsi"/>
        </w:rPr>
      </w:pPr>
      <w:r w:rsidRPr="00CF1397">
        <w:rPr>
          <w:rFonts w:cstheme="minorHAnsi"/>
          <w:noProof/>
        </w:rPr>
        <mc:AlternateContent>
          <mc:Choice Requires="wps">
            <w:drawing>
              <wp:anchor distT="0" distB="0" distL="114300" distR="114300" simplePos="0" relativeHeight="251664384" behindDoc="0" locked="0" layoutInCell="1" allowOverlap="1" wp14:anchorId="5BDBC350" wp14:editId="170074DB">
                <wp:simplePos x="0" y="0"/>
                <wp:positionH relativeFrom="margin">
                  <wp:posOffset>123824</wp:posOffset>
                </wp:positionH>
                <wp:positionV relativeFrom="paragraph">
                  <wp:posOffset>53340</wp:posOffset>
                </wp:positionV>
                <wp:extent cx="5153025" cy="541020"/>
                <wp:effectExtent l="0" t="0" r="9525" b="0"/>
                <wp:wrapNone/>
                <wp:docPr id="18" name="Text Box 18"/>
                <wp:cNvGraphicFramePr/>
                <a:graphic xmlns:a="http://schemas.openxmlformats.org/drawingml/2006/main">
                  <a:graphicData uri="http://schemas.microsoft.com/office/word/2010/wordprocessingShape">
                    <wps:wsp>
                      <wps:cNvSpPr txBox="1"/>
                      <wps:spPr>
                        <a:xfrm>
                          <a:off x="0" y="0"/>
                          <a:ext cx="5153025" cy="541020"/>
                        </a:xfrm>
                        <a:prstGeom prst="rect">
                          <a:avLst/>
                        </a:prstGeom>
                        <a:solidFill>
                          <a:prstClr val="white"/>
                        </a:solidFill>
                        <a:ln>
                          <a:noFill/>
                        </a:ln>
                      </wps:spPr>
                      <wps:txbx>
                        <w:txbxContent>
                          <w:p w14:paraId="6F90DAD3" w14:textId="0EB42F84" w:rsidR="008E5745" w:rsidRPr="00A11BC6" w:rsidRDefault="008E5745" w:rsidP="00CC4323">
                            <w:pPr>
                              <w:spacing w:line="360" w:lineRule="auto"/>
                              <w:rPr>
                                <w:rFonts w:cstheme="minorHAnsi"/>
                                <w:i/>
                                <w:iCs/>
                                <w:sz w:val="16"/>
                                <w:szCs w:val="16"/>
                                <w:shd w:val="clear" w:color="auto" w:fill="FFFFFF"/>
                              </w:rPr>
                            </w:pPr>
                            <w:bookmarkStart w:id="96" w:name="_Toc41398464"/>
                            <w:bookmarkStart w:id="97" w:name="_Toc41584239"/>
                            <w:bookmarkStart w:id="98" w:name="_Toc41653194"/>
                            <w:bookmarkStart w:id="99" w:name="_Toc41653332"/>
                            <w:bookmarkStart w:id="100" w:name="_Toc41655634"/>
                            <w:bookmarkStart w:id="101" w:name="_Toc41655753"/>
                            <w:bookmarkStart w:id="102" w:name="_Toc41748507"/>
                            <w:bookmarkStart w:id="103" w:name="_Toc41911957"/>
                            <w:bookmarkStart w:id="104" w:name="_Toc42271057"/>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13</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shd w:val="clear" w:color="auto" w:fill="FFFFFF"/>
                              </w:rPr>
                              <w:t>This diagram from Total Home Environment shows the basics of how an MVHR system works (</w:t>
                            </w:r>
                            <w:bookmarkEnd w:id="96"/>
                            <w:bookmarkEnd w:id="97"/>
                            <w:r w:rsidRPr="00A11BC6">
                              <w:rPr>
                                <w:rFonts w:cstheme="minorHAnsi"/>
                                <w:i/>
                                <w:iCs/>
                                <w:sz w:val="16"/>
                                <w:szCs w:val="16"/>
                                <w:shd w:val="clear" w:color="auto" w:fill="FFFFFF"/>
                              </w:rPr>
                              <w:t>Source: https://www.self-build.co.uk/guide-mechanical-ventilation-heat-recovery/)</w:t>
                            </w:r>
                            <w:bookmarkEnd w:id="98"/>
                            <w:bookmarkEnd w:id="99"/>
                            <w:bookmarkEnd w:id="100"/>
                            <w:bookmarkEnd w:id="101"/>
                            <w:bookmarkEnd w:id="102"/>
                            <w:bookmarkEnd w:id="103"/>
                            <w:bookmarkEnd w:id="104"/>
                          </w:p>
                          <w:p w14:paraId="2327C71E" w14:textId="77777777" w:rsidR="008E5745" w:rsidRPr="00A3787F" w:rsidRDefault="008E5745" w:rsidP="00100AAD">
                            <w:pPr>
                              <w:pStyle w:val="Caption"/>
                              <w:rPr>
                                <w:rFonts w:ascii="Arial" w:hAnsi="Arial" w:cs="Arial"/>
                                <w:noProof/>
                                <w:color w:val="2962F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BC350" id="Text Box 18" o:spid="_x0000_s1029" type="#_x0000_t202" style="position:absolute;left:0;text-align:left;margin-left:9.75pt;margin-top:4.2pt;width:405.75pt;height:42.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u30MwIAAGkEAAAOAAAAZHJzL2Uyb0RvYy54bWysVMFu2zAMvQ/YPwi6L07SZRiCOkXWosOA&#10;oC2QDD0rslwLkEVNUmJ3X78nOU67bqdhF5kiKUrvPdKXV31r2FH5oMmWfDaZcqaspErbp5J/391+&#10;+MxZiMJWwpBVJX9WgV+t3r+77NxSzakhUynPUMSGZedK3sTolkURZKNaESbklEWwJt+KiK1/Kiov&#10;OlRvTTGfTj8VHfnKeZIqBHhvhiBf5fp1rWS8r+ugIjMlx9tiXn1e92ktVpdi+eSFa7Q8PUP8wyta&#10;oS0uPZe6EVGwg9d/lGq19BSojhNJbUF1raXKGIBmNn2DZtsIpzIWkBPcmabw/8rKu+ODZ7qCdlDK&#10;ihYa7VQf2RfqGVzgp3NhibStQ2Ls4Ufu6A9wJth97dv0BSCGOJh+PrObqkk4F7PFxXS+4Ewitvg4&#10;m84z/cXLaedD/KqoZckouYd6mVRx3ISIlyB1TEmXBTK6utXGpE0KXBvPjgJKd42OKr0RJ37LMjbl&#10;WkqnhnDyFAniACVZsd/3mZKLEeaeqmeg9zT0T3DyVuO+jQjxQXg0DABjCOI9ltpQV3I6WZw15H/+&#10;zZ/yoSOinHVowJKHHwfhFWfmm4XCqVtHw4/GfjTsob0mIJ1hvJzMJg74aEaz9tQ+YjbW6RaEhJW4&#10;q+RxNK/jMAaYLanW65yEnnQibuzWyVR65HXXPwrvTqpE6HlHY2uK5RtxhtyB5fUhUq2zconXgcUT&#10;3ejnLM9p9tLAvN7nrJc/xOoXAAAA//8DAFBLAwQUAAYACAAAACEA9bgx1d0AAAAHAQAADwAAAGRy&#10;cy9kb3ducmV2LnhtbEyPwU7DMBBE70j8g7VIXBB12kKUhjgVtHCDQ0vV8zY2SUS8jmynSf+e5QTH&#10;0Yxm3hTryXbibHxoHSmYzxIQhiqnW6oVHD7f7jMQISJp7BwZBRcTYF1eXxWYazfSzpz3sRZcQiFH&#10;BU2MfS5lqBpjMcxcb4i9L+ctRpa+ltrjyOW2k4skSaXFlnihwd5sGlN97werIN36YdzR5m57eH3H&#10;j75eHF8uR6Vub6bnJxDRTPEvDL/4jA4lM53cQDqIjvXqkZMKsgcQbGfLOV87KVgtU5BlIf/zlz8A&#10;AAD//wMAUEsBAi0AFAAGAAgAAAAhALaDOJL+AAAA4QEAABMAAAAAAAAAAAAAAAAAAAAAAFtDb250&#10;ZW50X1R5cGVzXS54bWxQSwECLQAUAAYACAAAACEAOP0h/9YAAACUAQAACwAAAAAAAAAAAAAAAAAv&#10;AQAAX3JlbHMvLnJlbHNQSwECLQAUAAYACAAAACEAx67t9DMCAABpBAAADgAAAAAAAAAAAAAAAAAu&#10;AgAAZHJzL2Uyb0RvYy54bWxQSwECLQAUAAYACAAAACEA9bgx1d0AAAAHAQAADwAAAAAAAAAAAAAA&#10;AACNBAAAZHJzL2Rvd25yZXYueG1sUEsFBgAAAAAEAAQA8wAAAJcFAAAAAA==&#10;" stroked="f">
                <v:textbox inset="0,0,0,0">
                  <w:txbxContent>
                    <w:p w14:paraId="6F90DAD3" w14:textId="0EB42F84" w:rsidR="008E5745" w:rsidRPr="00A11BC6" w:rsidRDefault="008E5745" w:rsidP="00CC4323">
                      <w:pPr>
                        <w:spacing w:line="360" w:lineRule="auto"/>
                        <w:rPr>
                          <w:rFonts w:cstheme="minorHAnsi"/>
                          <w:i/>
                          <w:iCs/>
                          <w:sz w:val="16"/>
                          <w:szCs w:val="16"/>
                          <w:shd w:val="clear" w:color="auto" w:fill="FFFFFF"/>
                        </w:rPr>
                      </w:pPr>
                      <w:bookmarkStart w:id="105" w:name="_Toc41398464"/>
                      <w:bookmarkStart w:id="106" w:name="_Toc41584239"/>
                      <w:bookmarkStart w:id="107" w:name="_Toc41653194"/>
                      <w:bookmarkStart w:id="108" w:name="_Toc41653332"/>
                      <w:bookmarkStart w:id="109" w:name="_Toc41655634"/>
                      <w:bookmarkStart w:id="110" w:name="_Toc41655753"/>
                      <w:bookmarkStart w:id="111" w:name="_Toc41748507"/>
                      <w:bookmarkStart w:id="112" w:name="_Toc41911957"/>
                      <w:bookmarkStart w:id="113" w:name="_Toc42271057"/>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13</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shd w:val="clear" w:color="auto" w:fill="FFFFFF"/>
                        </w:rPr>
                        <w:t>This diagram from Total Home Environment shows the basics of how an MVHR system works (</w:t>
                      </w:r>
                      <w:bookmarkEnd w:id="105"/>
                      <w:bookmarkEnd w:id="106"/>
                      <w:r w:rsidRPr="00A11BC6">
                        <w:rPr>
                          <w:rFonts w:cstheme="minorHAnsi"/>
                          <w:i/>
                          <w:iCs/>
                          <w:sz w:val="16"/>
                          <w:szCs w:val="16"/>
                          <w:shd w:val="clear" w:color="auto" w:fill="FFFFFF"/>
                        </w:rPr>
                        <w:t>Source: https://www.self-build.co.uk/guide-mechanical-ventilation-heat-recovery/)</w:t>
                      </w:r>
                      <w:bookmarkEnd w:id="107"/>
                      <w:bookmarkEnd w:id="108"/>
                      <w:bookmarkEnd w:id="109"/>
                      <w:bookmarkEnd w:id="110"/>
                      <w:bookmarkEnd w:id="111"/>
                      <w:bookmarkEnd w:id="112"/>
                      <w:bookmarkEnd w:id="113"/>
                    </w:p>
                    <w:p w14:paraId="2327C71E" w14:textId="77777777" w:rsidR="008E5745" w:rsidRPr="00A3787F" w:rsidRDefault="008E5745" w:rsidP="00100AAD">
                      <w:pPr>
                        <w:pStyle w:val="Caption"/>
                        <w:rPr>
                          <w:rFonts w:ascii="Arial" w:hAnsi="Arial" w:cs="Arial"/>
                          <w:noProof/>
                          <w:color w:val="2962FF"/>
                        </w:rPr>
                      </w:pPr>
                    </w:p>
                  </w:txbxContent>
                </v:textbox>
                <w10:wrap anchorx="margin"/>
              </v:shape>
            </w:pict>
          </mc:Fallback>
        </mc:AlternateContent>
      </w:r>
    </w:p>
    <w:p w14:paraId="1C7BD030" w14:textId="18381557" w:rsidR="00A11BC6" w:rsidRDefault="00A11BC6" w:rsidP="00A11BC6">
      <w:pPr>
        <w:spacing w:line="360" w:lineRule="auto"/>
        <w:jc w:val="both"/>
        <w:rPr>
          <w:rFonts w:cstheme="minorHAnsi"/>
        </w:rPr>
      </w:pPr>
    </w:p>
    <w:p w14:paraId="6448632B" w14:textId="67FF60EE" w:rsidR="00A11BC6" w:rsidRDefault="00A11BC6" w:rsidP="00A11BC6">
      <w:pPr>
        <w:spacing w:line="360" w:lineRule="auto"/>
        <w:jc w:val="both"/>
        <w:rPr>
          <w:rFonts w:cstheme="minorHAnsi"/>
        </w:rPr>
      </w:pPr>
    </w:p>
    <w:p w14:paraId="64AFAC71" w14:textId="6A017904" w:rsidR="006A7E96" w:rsidRPr="00CF1397" w:rsidRDefault="001F10DD" w:rsidP="00A11BC6">
      <w:pPr>
        <w:spacing w:line="360" w:lineRule="auto"/>
        <w:jc w:val="both"/>
        <w:rPr>
          <w:rFonts w:cstheme="minorHAnsi"/>
          <w:color w:val="FF0000"/>
        </w:rPr>
      </w:pPr>
      <w:r w:rsidRPr="00CF1397">
        <w:rPr>
          <w:rFonts w:cstheme="minorHAnsi"/>
        </w:rPr>
        <w:t xml:space="preserve">At present, </w:t>
      </w:r>
      <w:r w:rsidR="00D70820" w:rsidRPr="00CF1397">
        <w:rPr>
          <w:rFonts w:cstheme="minorHAnsi"/>
        </w:rPr>
        <w:t xml:space="preserve">Passivhaus claims that </w:t>
      </w:r>
      <w:r w:rsidR="00802801" w:rsidRPr="00CF1397">
        <w:rPr>
          <w:rFonts w:cstheme="minorHAnsi"/>
        </w:rPr>
        <w:t xml:space="preserve">one of the only successful </w:t>
      </w:r>
      <w:r w:rsidRPr="00CF1397">
        <w:rPr>
          <w:rFonts w:cstheme="minorHAnsi"/>
        </w:rPr>
        <w:t>way</w:t>
      </w:r>
      <w:r w:rsidR="00802801" w:rsidRPr="00CF1397">
        <w:rPr>
          <w:rFonts w:cstheme="minorHAnsi"/>
        </w:rPr>
        <w:t>s</w:t>
      </w:r>
      <w:r w:rsidRPr="00CF1397">
        <w:rPr>
          <w:rFonts w:cstheme="minorHAnsi"/>
        </w:rPr>
        <w:t xml:space="preserve"> </w:t>
      </w:r>
      <w:r w:rsidR="004D3A29" w:rsidRPr="00CF1397">
        <w:rPr>
          <w:rFonts w:cstheme="minorHAnsi"/>
        </w:rPr>
        <w:t xml:space="preserve">in which to recover </w:t>
      </w:r>
      <w:r w:rsidR="004B6450">
        <w:rPr>
          <w:rFonts w:cstheme="minorHAnsi"/>
        </w:rPr>
        <w:t xml:space="preserve">heat loss through the ventilation process </w:t>
      </w:r>
      <w:r w:rsidR="005D41EB" w:rsidRPr="00CF1397">
        <w:rPr>
          <w:rFonts w:cstheme="minorHAnsi"/>
        </w:rPr>
        <w:t xml:space="preserve">and </w:t>
      </w:r>
      <w:r w:rsidR="00C87F7D">
        <w:rPr>
          <w:rFonts w:cstheme="minorHAnsi"/>
        </w:rPr>
        <w:t>efficiently provide consistent air qualit</w:t>
      </w:r>
      <w:r w:rsidR="00D22816" w:rsidRPr="00CF1397">
        <w:rPr>
          <w:rFonts w:cstheme="minorHAnsi"/>
        </w:rPr>
        <w:t xml:space="preserve">y </w:t>
      </w:r>
      <w:r w:rsidR="005C12DA" w:rsidRPr="00CF1397">
        <w:rPr>
          <w:rFonts w:cstheme="minorHAnsi"/>
        </w:rPr>
        <w:t xml:space="preserve">is by using the Mechanical Ventilation with Heat Recovery System (MVHR). </w:t>
      </w:r>
      <w:r w:rsidR="004B6450">
        <w:rPr>
          <w:rFonts w:cstheme="minorHAnsi"/>
        </w:rPr>
        <w:t>MVHR works by extracting</w:t>
      </w:r>
      <w:r w:rsidR="006C3D97">
        <w:rPr>
          <w:rFonts w:cstheme="minorHAnsi"/>
        </w:rPr>
        <w:t xml:space="preserve"> air</w:t>
      </w:r>
      <w:r w:rsidR="00064CEF" w:rsidRPr="00CF1397">
        <w:rPr>
          <w:rFonts w:cstheme="minorHAnsi"/>
        </w:rPr>
        <w:t xml:space="preserve"> from individual rooms </w:t>
      </w:r>
      <w:r w:rsidR="008F5AAD" w:rsidRPr="00CF1397">
        <w:rPr>
          <w:rFonts w:cstheme="minorHAnsi"/>
        </w:rPr>
        <w:t xml:space="preserve">and </w:t>
      </w:r>
      <w:r w:rsidR="004B6450">
        <w:rPr>
          <w:rFonts w:cstheme="minorHAnsi"/>
        </w:rPr>
        <w:t>providing fresh air for others.</w:t>
      </w:r>
      <w:r w:rsidR="008F5AAD" w:rsidRPr="00CF1397">
        <w:rPr>
          <w:rFonts w:cstheme="minorHAnsi"/>
        </w:rPr>
        <w:t xml:space="preserve"> </w:t>
      </w:r>
      <w:r w:rsidR="00E538DA" w:rsidRPr="00CF1397">
        <w:rPr>
          <w:rFonts w:cstheme="minorHAnsi"/>
        </w:rPr>
        <w:t xml:space="preserve">The air that is extracted is from </w:t>
      </w:r>
      <w:r w:rsidR="00F145F9" w:rsidRPr="00CF1397">
        <w:rPr>
          <w:rFonts w:cstheme="minorHAnsi"/>
        </w:rPr>
        <w:t>wet rooms such as kitchens and bathrooms</w:t>
      </w:r>
      <w:r w:rsidR="00307C23" w:rsidRPr="00CF1397">
        <w:rPr>
          <w:rFonts w:cstheme="minorHAnsi"/>
        </w:rPr>
        <w:t xml:space="preserve"> which</w:t>
      </w:r>
      <w:r w:rsidR="00F145F9" w:rsidRPr="00CF1397">
        <w:rPr>
          <w:rFonts w:cstheme="minorHAnsi"/>
        </w:rPr>
        <w:t xml:space="preserve"> </w:t>
      </w:r>
      <w:r w:rsidR="00B333DD" w:rsidRPr="00CF1397">
        <w:rPr>
          <w:rFonts w:cstheme="minorHAnsi"/>
        </w:rPr>
        <w:t xml:space="preserve">is warm indoor air, </w:t>
      </w:r>
      <w:r w:rsidR="001C7EC8" w:rsidRPr="00CF1397">
        <w:rPr>
          <w:rFonts w:cstheme="minorHAnsi"/>
        </w:rPr>
        <w:t>and this is then</w:t>
      </w:r>
      <w:r w:rsidR="004B6450">
        <w:rPr>
          <w:rFonts w:cstheme="minorHAnsi"/>
        </w:rPr>
        <w:t xml:space="preserve"> put </w:t>
      </w:r>
      <w:r w:rsidR="001C7EC8" w:rsidRPr="00CF1397">
        <w:rPr>
          <w:rFonts w:cstheme="minorHAnsi"/>
        </w:rPr>
        <w:t>through a heat ex</w:t>
      </w:r>
      <w:r w:rsidR="00046832" w:rsidRPr="00CF1397">
        <w:rPr>
          <w:rFonts w:cstheme="minorHAnsi"/>
        </w:rPr>
        <w:t xml:space="preserve">changer </w:t>
      </w:r>
      <w:r w:rsidR="007B6134" w:rsidRPr="00CF1397">
        <w:rPr>
          <w:rFonts w:cstheme="minorHAnsi"/>
        </w:rPr>
        <w:t xml:space="preserve">which </w:t>
      </w:r>
      <w:r w:rsidR="004B6450">
        <w:rPr>
          <w:rFonts w:cstheme="minorHAnsi"/>
        </w:rPr>
        <w:t>releases</w:t>
      </w:r>
      <w:r w:rsidR="001E324F" w:rsidRPr="00CF1397">
        <w:rPr>
          <w:rFonts w:cstheme="minorHAnsi"/>
        </w:rPr>
        <w:t xml:space="preserve"> the warmth </w:t>
      </w:r>
      <w:r w:rsidRPr="00CF1397">
        <w:rPr>
          <w:rFonts w:cstheme="minorHAnsi"/>
        </w:rPr>
        <w:t xml:space="preserve">to allow the </w:t>
      </w:r>
      <w:r w:rsidR="004B6450">
        <w:rPr>
          <w:rFonts w:cstheme="minorHAnsi"/>
        </w:rPr>
        <w:t>fresh outdoor air which was incoming</w:t>
      </w:r>
      <w:r w:rsidRPr="00CF1397">
        <w:rPr>
          <w:rFonts w:cstheme="minorHAnsi"/>
        </w:rPr>
        <w:t xml:space="preserve">. </w:t>
      </w:r>
      <w:r w:rsidRPr="00CF1397">
        <w:rPr>
          <w:rFonts w:eastAsia="Times New Roman" w:cstheme="minorHAnsi"/>
          <w:lang w:val="en-US" w:eastAsia="en-GB"/>
        </w:rPr>
        <w:t>(</w:t>
      </w:r>
      <w:r w:rsidR="00B57766" w:rsidRPr="00410694">
        <w:rPr>
          <w:rFonts w:eastAsia="Times New Roman"/>
          <w:lang w:val="en-US" w:eastAsia="en-GB"/>
        </w:rPr>
        <w:t>Mcleod, R</w:t>
      </w:r>
      <w:r w:rsidR="00B57766">
        <w:rPr>
          <w:rFonts w:eastAsia="Times New Roman"/>
          <w:lang w:val="en-US" w:eastAsia="en-GB"/>
        </w:rPr>
        <w:t xml:space="preserve">. and </w:t>
      </w:r>
      <w:r w:rsidR="00B57766" w:rsidRPr="00410694">
        <w:rPr>
          <w:rFonts w:eastAsia="Times New Roman"/>
          <w:lang w:val="en-US" w:eastAsia="en-GB"/>
        </w:rPr>
        <w:t>Mead, K. and Standen, M</w:t>
      </w:r>
      <w:r w:rsidR="00B57766">
        <w:rPr>
          <w:rFonts w:eastAsia="Times New Roman"/>
          <w:lang w:val="en-US" w:eastAsia="en-GB"/>
        </w:rPr>
        <w:t>.</w:t>
      </w:r>
      <w:r w:rsidR="00B57766">
        <w:rPr>
          <w:rFonts w:eastAsia="Times New Roman" w:cstheme="minorHAnsi"/>
          <w:lang w:val="en-US" w:eastAsia="en-GB"/>
        </w:rPr>
        <w:t xml:space="preserve"> 2016)</w:t>
      </w:r>
    </w:p>
    <w:p w14:paraId="695D7888" w14:textId="5F48CBAF" w:rsidR="00A11BC6" w:rsidRDefault="001F10DD" w:rsidP="00A11BC6">
      <w:pPr>
        <w:spacing w:line="360" w:lineRule="auto"/>
        <w:jc w:val="both"/>
        <w:rPr>
          <w:rFonts w:cstheme="minorHAnsi"/>
        </w:rPr>
      </w:pPr>
      <w:r w:rsidRPr="00CF1397">
        <w:rPr>
          <w:rFonts w:cstheme="minorHAnsi"/>
        </w:rPr>
        <w:t xml:space="preserve">The incoming and exhaust </w:t>
      </w:r>
      <w:r w:rsidR="002239CC" w:rsidRPr="00CF1397">
        <w:rPr>
          <w:rFonts w:cstheme="minorHAnsi"/>
        </w:rPr>
        <w:t xml:space="preserve">air </w:t>
      </w:r>
      <w:r w:rsidR="004B6450">
        <w:rPr>
          <w:rFonts w:cstheme="minorHAnsi"/>
        </w:rPr>
        <w:t>are kept</w:t>
      </w:r>
      <w:r w:rsidR="002239CC" w:rsidRPr="00CF1397">
        <w:rPr>
          <w:rFonts w:cstheme="minorHAnsi"/>
        </w:rPr>
        <w:t xml:space="preserve"> separate throughout the process, </w:t>
      </w:r>
      <w:r w:rsidR="001E5F72" w:rsidRPr="00CF1397">
        <w:rPr>
          <w:rFonts w:cstheme="minorHAnsi"/>
        </w:rPr>
        <w:t xml:space="preserve">and the pre-warmed fresh outdoor air is </w:t>
      </w:r>
      <w:r w:rsidR="004B6450">
        <w:rPr>
          <w:rFonts w:cstheme="minorHAnsi"/>
        </w:rPr>
        <w:t xml:space="preserve">then directed </w:t>
      </w:r>
      <w:r w:rsidR="001E5F72" w:rsidRPr="00CF1397">
        <w:rPr>
          <w:rFonts w:cstheme="minorHAnsi"/>
        </w:rPr>
        <w:t xml:space="preserve">to the </w:t>
      </w:r>
      <w:r w:rsidR="00F85375" w:rsidRPr="00CF1397">
        <w:rPr>
          <w:rFonts w:cstheme="minorHAnsi"/>
        </w:rPr>
        <w:t xml:space="preserve">specific rooms inside the building. </w:t>
      </w:r>
      <w:r w:rsidR="00F21BF9" w:rsidRPr="00CF1397">
        <w:rPr>
          <w:rFonts w:cstheme="minorHAnsi"/>
        </w:rPr>
        <w:t xml:space="preserve">MVHR </w:t>
      </w:r>
      <w:r w:rsidR="004D0417" w:rsidRPr="00CF1397">
        <w:rPr>
          <w:rFonts w:cstheme="minorHAnsi"/>
        </w:rPr>
        <w:t>is</w:t>
      </w:r>
      <w:r w:rsidR="00F21BF9" w:rsidRPr="00CF1397">
        <w:rPr>
          <w:rFonts w:cstheme="minorHAnsi"/>
        </w:rPr>
        <w:t xml:space="preserve"> a controlled and efficient way of </w:t>
      </w:r>
      <w:r w:rsidR="00F90F59" w:rsidRPr="00CF1397">
        <w:rPr>
          <w:rFonts w:cstheme="minorHAnsi"/>
        </w:rPr>
        <w:t xml:space="preserve">providing fresh air to </w:t>
      </w:r>
      <w:r w:rsidR="009D649C" w:rsidRPr="00CF1397">
        <w:rPr>
          <w:rFonts w:cstheme="minorHAnsi"/>
        </w:rPr>
        <w:t>a building</w:t>
      </w:r>
      <w:r w:rsidR="00B303E5" w:rsidRPr="00CF1397">
        <w:rPr>
          <w:rFonts w:cstheme="minorHAnsi"/>
        </w:rPr>
        <w:t>,</w:t>
      </w:r>
      <w:r w:rsidR="009D649C" w:rsidRPr="00CF1397">
        <w:rPr>
          <w:rFonts w:cstheme="minorHAnsi"/>
        </w:rPr>
        <w:t xml:space="preserve"> without encountering significant heat loss. </w:t>
      </w:r>
      <w:r w:rsidR="00CE5507" w:rsidRPr="00CF1397">
        <w:rPr>
          <w:rFonts w:cstheme="minorHAnsi"/>
        </w:rPr>
        <w:t xml:space="preserve">A heater coil or frost protection </w:t>
      </w:r>
      <w:r w:rsidR="00B440B8">
        <w:rPr>
          <w:rFonts w:cstheme="minorHAnsi"/>
        </w:rPr>
        <w:t xml:space="preserve">unit is implemented </w:t>
      </w:r>
      <w:r w:rsidR="00CE5507" w:rsidRPr="00CF1397">
        <w:rPr>
          <w:rFonts w:cstheme="minorHAnsi"/>
        </w:rPr>
        <w:t xml:space="preserve">in most cases </w:t>
      </w:r>
      <w:r w:rsidR="007E3F73" w:rsidRPr="00CF1397">
        <w:rPr>
          <w:rFonts w:cstheme="minorHAnsi"/>
        </w:rPr>
        <w:t xml:space="preserve">in the MVHR unit to </w:t>
      </w:r>
      <w:r w:rsidR="00B440B8">
        <w:rPr>
          <w:rFonts w:cstheme="minorHAnsi"/>
        </w:rPr>
        <w:t>stop</w:t>
      </w:r>
      <w:r w:rsidR="007E3F73" w:rsidRPr="00CF1397">
        <w:rPr>
          <w:rFonts w:cstheme="minorHAnsi"/>
        </w:rPr>
        <w:t xml:space="preserve"> frost occurring </w:t>
      </w:r>
      <w:r w:rsidR="00B440B8">
        <w:rPr>
          <w:rFonts w:cstheme="minorHAnsi"/>
        </w:rPr>
        <w:t xml:space="preserve">in the unit throughout </w:t>
      </w:r>
      <w:r w:rsidR="0029447D" w:rsidRPr="00CF1397">
        <w:rPr>
          <w:rFonts w:cstheme="minorHAnsi"/>
        </w:rPr>
        <w:t xml:space="preserve">harsh winter </w:t>
      </w:r>
      <w:r w:rsidR="00B440B8">
        <w:rPr>
          <w:rFonts w:cstheme="minorHAnsi"/>
        </w:rPr>
        <w:t>weather conditions</w:t>
      </w:r>
      <w:r w:rsidR="0029447D" w:rsidRPr="00CF1397">
        <w:rPr>
          <w:rFonts w:cstheme="minorHAnsi"/>
        </w:rPr>
        <w:t>.</w:t>
      </w:r>
      <w:r w:rsidRPr="00CF1397">
        <w:rPr>
          <w:rFonts w:cstheme="minorHAnsi"/>
        </w:rPr>
        <w:t xml:space="preserve"> </w:t>
      </w:r>
      <w:r w:rsidRPr="00CF1397">
        <w:rPr>
          <w:rFonts w:eastAsia="Times New Roman" w:cstheme="minorHAnsi"/>
          <w:lang w:val="en-US" w:eastAsia="en-GB"/>
        </w:rPr>
        <w:t>(Heywood</w:t>
      </w:r>
      <w:r w:rsidR="00602AAA">
        <w:rPr>
          <w:rFonts w:eastAsia="Times New Roman" w:cstheme="minorHAnsi"/>
          <w:lang w:val="en-US" w:eastAsia="en-GB"/>
        </w:rPr>
        <w:t xml:space="preserve"> </w:t>
      </w:r>
      <w:r w:rsidRPr="00CF1397">
        <w:rPr>
          <w:rFonts w:eastAsia="Times New Roman" w:cstheme="minorHAnsi"/>
          <w:lang w:val="en-US" w:eastAsia="en-GB"/>
        </w:rPr>
        <w:t>T. 2018).</w:t>
      </w:r>
    </w:p>
    <w:p w14:paraId="1F3E2A69" w14:textId="578A2294" w:rsidR="0078050C" w:rsidRPr="00A11BC6" w:rsidRDefault="001F10DD" w:rsidP="00A11BC6">
      <w:pPr>
        <w:spacing w:line="360" w:lineRule="auto"/>
        <w:jc w:val="both"/>
        <w:rPr>
          <w:rFonts w:cstheme="minorHAnsi"/>
        </w:rPr>
      </w:pPr>
      <w:r w:rsidRPr="00CF1397">
        <w:rPr>
          <w:rFonts w:cstheme="minorHAnsi"/>
        </w:rPr>
        <w:t xml:space="preserve">Passivhaus </w:t>
      </w:r>
      <w:r w:rsidR="00A81813" w:rsidRPr="00CF1397">
        <w:rPr>
          <w:rFonts w:cstheme="minorHAnsi"/>
        </w:rPr>
        <w:t>state that v</w:t>
      </w:r>
      <w:r w:rsidR="00020717" w:rsidRPr="00CF1397">
        <w:rPr>
          <w:rFonts w:cstheme="minorHAnsi"/>
        </w:rPr>
        <w:t xml:space="preserve">entilation units should only be specified when </w:t>
      </w:r>
      <w:r w:rsidR="00F85D5D" w:rsidRPr="00CF1397">
        <w:rPr>
          <w:rFonts w:cstheme="minorHAnsi"/>
        </w:rPr>
        <w:t xml:space="preserve">they have been certified by the Passivhaus Institute </w:t>
      </w:r>
      <w:r w:rsidR="002F2A65" w:rsidRPr="00CF1397">
        <w:rPr>
          <w:rFonts w:cstheme="minorHAnsi"/>
        </w:rPr>
        <w:t xml:space="preserve">and have a heat recovery efficiency </w:t>
      </w:r>
      <w:r w:rsidR="00224F54" w:rsidRPr="00CF1397">
        <w:rPr>
          <w:rFonts w:cstheme="minorHAnsi"/>
        </w:rPr>
        <w:t xml:space="preserve">of ≥ 75% </w:t>
      </w:r>
      <w:r w:rsidR="00796A15" w:rsidRPr="00CF1397">
        <w:rPr>
          <w:rFonts w:cstheme="minorHAnsi"/>
        </w:rPr>
        <w:t xml:space="preserve">and a specific fan power of </w:t>
      </w:r>
      <w:r w:rsidR="00090B4D" w:rsidRPr="00CF1397">
        <w:rPr>
          <w:rFonts w:cstheme="minorHAnsi"/>
        </w:rPr>
        <w:t>≤ 0.45 Wh</w:t>
      </w:r>
      <w:r w:rsidRPr="00CF1397">
        <w:rPr>
          <w:rFonts w:cstheme="minorHAnsi"/>
        </w:rPr>
        <w:fldChar w:fldCharType="begin"/>
      </w:r>
      <w:r w:rsidR="00527405" w:rsidRPr="00CF1397">
        <w:rPr>
          <w:rFonts w:cstheme="minorHAnsi"/>
        </w:rPr>
        <w:instrText xml:space="preserve"> TA \l "Wh : Watt Hours" \s "Wh" \c 1 </w:instrText>
      </w:r>
      <w:r w:rsidRPr="00CF1397">
        <w:rPr>
          <w:rFonts w:cstheme="minorHAnsi"/>
        </w:rPr>
        <w:fldChar w:fldCharType="end"/>
      </w:r>
      <w:r w:rsidR="00090B4D" w:rsidRPr="00CF1397">
        <w:rPr>
          <w:rFonts w:cstheme="minorHAnsi"/>
        </w:rPr>
        <w:t>/m3 (</w:t>
      </w:r>
      <w:r w:rsidR="00C066B2" w:rsidRPr="00CF1397">
        <w:rPr>
          <w:rFonts w:cstheme="minorHAnsi"/>
        </w:rPr>
        <w:t>in accordance to the Passivhaus Institute Methodology).</w:t>
      </w:r>
      <w:r w:rsidR="00180AFC" w:rsidRPr="00CF1397">
        <w:rPr>
          <w:rFonts w:cstheme="minorHAnsi"/>
        </w:rPr>
        <w:t xml:space="preserve"> </w:t>
      </w:r>
      <w:r w:rsidR="00CD4AEE" w:rsidRPr="00CF1397">
        <w:rPr>
          <w:rFonts w:cstheme="minorHAnsi"/>
        </w:rPr>
        <w:t>(</w:t>
      </w:r>
      <w:r w:rsidR="00CD4AEE" w:rsidRPr="00CF1397">
        <w:rPr>
          <w:rFonts w:eastAsia="Times New Roman" w:cstheme="minorHAnsi"/>
          <w:color w:val="000000"/>
          <w:lang w:val="en-US" w:eastAsia="en-GB"/>
        </w:rPr>
        <w:t>Passive House Institute, 2019).</w:t>
      </w:r>
    </w:p>
    <w:p w14:paraId="64D865E1" w14:textId="77777777" w:rsidR="00A11BC6" w:rsidRDefault="00A11BC6" w:rsidP="00A11BC6">
      <w:pPr>
        <w:spacing w:line="360" w:lineRule="auto"/>
        <w:jc w:val="both"/>
        <w:rPr>
          <w:rFonts w:cstheme="minorHAnsi"/>
          <w:b/>
          <w:bCs/>
          <w:sz w:val="24"/>
          <w:szCs w:val="24"/>
        </w:rPr>
      </w:pPr>
    </w:p>
    <w:p w14:paraId="2EEDB957" w14:textId="25AFD057" w:rsidR="00FD137C" w:rsidRPr="00CF1397" w:rsidRDefault="001F10DD" w:rsidP="00A11BC6">
      <w:pPr>
        <w:spacing w:line="360" w:lineRule="auto"/>
        <w:jc w:val="both"/>
        <w:rPr>
          <w:rFonts w:cstheme="minorHAnsi"/>
          <w:color w:val="FF0000"/>
          <w:sz w:val="24"/>
          <w:szCs w:val="24"/>
        </w:rPr>
      </w:pPr>
      <w:r w:rsidRPr="00CF1397">
        <w:rPr>
          <w:rFonts w:cstheme="minorHAnsi"/>
          <w:b/>
          <w:bCs/>
          <w:sz w:val="24"/>
          <w:szCs w:val="24"/>
        </w:rPr>
        <w:t>Cost of MVHR Systems</w:t>
      </w:r>
    </w:p>
    <w:p w14:paraId="70EC051C" w14:textId="05FC3E6A" w:rsidR="0078050C" w:rsidRPr="00CF1397" w:rsidRDefault="001F10DD" w:rsidP="00A11BC6">
      <w:pPr>
        <w:spacing w:line="360" w:lineRule="auto"/>
        <w:jc w:val="both"/>
        <w:rPr>
          <w:rFonts w:cstheme="minorHAnsi"/>
        </w:rPr>
      </w:pPr>
      <w:r w:rsidRPr="00CF1397">
        <w:rPr>
          <w:rFonts w:cstheme="minorHAnsi"/>
          <w:color w:val="000000" w:themeColor="text1"/>
        </w:rPr>
        <w:t xml:space="preserve">As mentioned above, a Passivhaus building </w:t>
      </w:r>
      <w:r w:rsidR="00B440B8">
        <w:rPr>
          <w:rFonts w:cstheme="minorHAnsi"/>
          <w:color w:val="000000" w:themeColor="text1"/>
        </w:rPr>
        <w:t>needs</w:t>
      </w:r>
      <w:r w:rsidRPr="00CF1397">
        <w:rPr>
          <w:rFonts w:cstheme="minorHAnsi"/>
          <w:color w:val="000000" w:themeColor="text1"/>
        </w:rPr>
        <w:t xml:space="preserve"> a whole-house mechanical ventilation system with heat recovery to </w:t>
      </w:r>
      <w:r w:rsidR="00B440B8">
        <w:rPr>
          <w:rFonts w:cstheme="minorHAnsi"/>
          <w:color w:val="000000" w:themeColor="text1"/>
        </w:rPr>
        <w:t>achieve the</w:t>
      </w:r>
      <w:r w:rsidRPr="00CF1397">
        <w:rPr>
          <w:rFonts w:cstheme="minorHAnsi"/>
          <w:color w:val="000000" w:themeColor="text1"/>
        </w:rPr>
        <w:t xml:space="preserve"> maximum peak space heating demand</w:t>
      </w:r>
      <w:r w:rsidR="00B440B8">
        <w:rPr>
          <w:rFonts w:cstheme="minorHAnsi"/>
          <w:color w:val="000000" w:themeColor="text1"/>
        </w:rPr>
        <w:t>s</w:t>
      </w:r>
      <w:r w:rsidRPr="00CF1397">
        <w:rPr>
          <w:rFonts w:cstheme="minorHAnsi"/>
          <w:color w:val="000000" w:themeColor="text1"/>
        </w:rPr>
        <w:t>. For example, a two-bedroom four-person home would require an MVHR</w:t>
      </w:r>
      <w:r w:rsidRPr="00CF1397">
        <w:rPr>
          <w:rFonts w:cstheme="minorHAnsi"/>
          <w:color w:val="000000" w:themeColor="text1"/>
        </w:rPr>
        <w:fldChar w:fldCharType="begin"/>
      </w:r>
      <w:r w:rsidR="00527405" w:rsidRPr="00CF1397">
        <w:rPr>
          <w:rFonts w:cstheme="minorHAnsi"/>
        </w:rPr>
        <w:instrText xml:space="preserve"> TA \l "</w:instrText>
      </w:r>
      <w:r w:rsidR="00527405" w:rsidRPr="00CF1397">
        <w:rPr>
          <w:rFonts w:cstheme="minorHAnsi"/>
          <w:color w:val="000000" w:themeColor="text1"/>
        </w:rPr>
        <w:instrText>MVHR : Mechanical Ventilation with Heat Recovery</w:instrText>
      </w:r>
      <w:r w:rsidR="00527405" w:rsidRPr="00CF1397">
        <w:rPr>
          <w:rFonts w:cstheme="minorHAnsi"/>
        </w:rPr>
        <w:instrText xml:space="preserve">" \s "MVHR" \c 1 </w:instrText>
      </w:r>
      <w:r w:rsidRPr="00CF1397">
        <w:rPr>
          <w:rFonts w:cstheme="minorHAnsi"/>
          <w:color w:val="000000" w:themeColor="text1"/>
        </w:rPr>
        <w:fldChar w:fldCharType="end"/>
      </w:r>
      <w:r w:rsidRPr="00CF1397">
        <w:rPr>
          <w:rFonts w:cstheme="minorHAnsi"/>
          <w:color w:val="000000" w:themeColor="text1"/>
        </w:rPr>
        <w:t xml:space="preserve"> system that would cost roughly £3,800. Furthermore, filter changes </w:t>
      </w:r>
      <w:r w:rsidR="00FC5C5F" w:rsidRPr="00CF1397">
        <w:rPr>
          <w:rFonts w:cstheme="minorHAnsi"/>
          <w:color w:val="000000" w:themeColor="text1"/>
        </w:rPr>
        <w:t xml:space="preserve">and replacement costs for the system would also need to be </w:t>
      </w:r>
      <w:r w:rsidR="00130468" w:rsidRPr="00CF1397">
        <w:rPr>
          <w:rFonts w:cstheme="minorHAnsi"/>
          <w:color w:val="000000" w:themeColor="text1"/>
        </w:rPr>
        <w:t>considered</w:t>
      </w:r>
      <w:r w:rsidR="00FC5C5F" w:rsidRPr="00CF1397">
        <w:rPr>
          <w:rFonts w:cstheme="minorHAnsi"/>
          <w:color w:val="000000" w:themeColor="text1"/>
        </w:rPr>
        <w:t>.</w:t>
      </w:r>
      <w:r w:rsidR="001B03C4" w:rsidRPr="00CF1397">
        <w:rPr>
          <w:rFonts w:eastAsia="Times New Roman" w:cstheme="minorHAnsi"/>
          <w:color w:val="000000"/>
          <w:lang w:val="en-US" w:eastAsia="en-GB"/>
        </w:rPr>
        <w:t xml:space="preserve"> (</w:t>
      </w:r>
      <w:r w:rsidR="00602AAA">
        <w:rPr>
          <w:rFonts w:eastAsia="Times New Roman" w:cstheme="minorHAnsi"/>
          <w:color w:val="000000"/>
          <w:lang w:val="en-US" w:eastAsia="en-GB"/>
        </w:rPr>
        <w:t>Anon</w:t>
      </w:r>
      <w:r w:rsidR="001B03C4" w:rsidRPr="00CF1397">
        <w:rPr>
          <w:rFonts w:eastAsia="Times New Roman" w:cstheme="minorHAnsi"/>
          <w:color w:val="000000"/>
          <w:lang w:val="en-US" w:eastAsia="en-GB"/>
        </w:rPr>
        <w:t xml:space="preserve">, 2017). </w:t>
      </w:r>
      <w:r w:rsidR="00FC5C5F" w:rsidRPr="00CF1397">
        <w:rPr>
          <w:rFonts w:cstheme="minorHAnsi"/>
          <w:color w:val="000000" w:themeColor="text1"/>
        </w:rPr>
        <w:t xml:space="preserve"> </w:t>
      </w:r>
      <w:r w:rsidR="0072077D" w:rsidRPr="00CF1397">
        <w:rPr>
          <w:rFonts w:cstheme="minorHAnsi"/>
        </w:rPr>
        <w:t>Replacement costs for the fans and heat exchanger are approximately £150 and £325</w:t>
      </w:r>
      <w:r w:rsidR="007F6CB6">
        <w:rPr>
          <w:rFonts w:cstheme="minorHAnsi"/>
        </w:rPr>
        <w:t>.</w:t>
      </w:r>
      <w:r w:rsidR="0072077D" w:rsidRPr="00CF1397">
        <w:rPr>
          <w:rFonts w:cstheme="minorHAnsi"/>
        </w:rPr>
        <w:t xml:space="preserve"> </w:t>
      </w:r>
      <w:r w:rsidR="00D26D86">
        <w:rPr>
          <w:rFonts w:cstheme="minorHAnsi"/>
        </w:rPr>
        <w:t>Including</w:t>
      </w:r>
      <w:r w:rsidR="007F6CB6">
        <w:rPr>
          <w:rFonts w:cstheme="minorHAnsi"/>
        </w:rPr>
        <w:t xml:space="preserve"> </w:t>
      </w:r>
      <w:r w:rsidR="0072077D" w:rsidRPr="00CF1397">
        <w:rPr>
          <w:rFonts w:cstheme="minorHAnsi"/>
        </w:rPr>
        <w:t xml:space="preserve">filters needing to be replaced roughly every six months costing an extra £25. </w:t>
      </w:r>
      <w:r w:rsidR="00C841E3" w:rsidRPr="00CF1397">
        <w:rPr>
          <w:rFonts w:cstheme="minorHAnsi"/>
        </w:rPr>
        <w:t>(</w:t>
      </w:r>
      <w:r w:rsidR="00C841E3" w:rsidRPr="00CF1397">
        <w:rPr>
          <w:rFonts w:eastAsia="Times New Roman" w:cstheme="minorHAnsi"/>
          <w:lang w:val="en-US" w:eastAsia="en-GB"/>
        </w:rPr>
        <w:t xml:space="preserve">Heywood T. 2018) </w:t>
      </w:r>
      <w:r w:rsidR="002B503E" w:rsidRPr="00CF1397">
        <w:rPr>
          <w:rFonts w:cstheme="minorHAnsi"/>
        </w:rPr>
        <w:t xml:space="preserve">A whole life study conducted by Encraft suggested that by having residents replace these filters themselves the cost </w:t>
      </w:r>
      <w:r w:rsidR="00D44959" w:rsidRPr="00CF1397">
        <w:rPr>
          <w:rFonts w:cstheme="minorHAnsi"/>
        </w:rPr>
        <w:t>would</w:t>
      </w:r>
      <w:r w:rsidR="002B503E" w:rsidRPr="00CF1397">
        <w:rPr>
          <w:rFonts w:cstheme="minorHAnsi"/>
        </w:rPr>
        <w:t xml:space="preserve"> be dramatically reduced.</w:t>
      </w:r>
      <w:r w:rsidR="00C52F67" w:rsidRPr="00CF1397">
        <w:rPr>
          <w:rFonts w:eastAsia="Times New Roman" w:cstheme="minorHAnsi"/>
          <w:color w:val="000000"/>
          <w:lang w:val="en-US" w:eastAsia="en-GB"/>
        </w:rPr>
        <w:t xml:space="preserve"> (</w:t>
      </w:r>
      <w:r w:rsidR="00602AAA" w:rsidRPr="00410694">
        <w:rPr>
          <w:rFonts w:eastAsia="Times New Roman"/>
          <w:color w:val="000000"/>
          <w:lang w:val="en-US" w:eastAsia="en-GB"/>
        </w:rPr>
        <w:t>Price, D.S. and Brown, H</w:t>
      </w:r>
      <w:r w:rsidR="009D41B7">
        <w:rPr>
          <w:rFonts w:eastAsia="Times New Roman"/>
          <w:color w:val="000000"/>
          <w:lang w:val="en-US" w:eastAsia="en-GB"/>
        </w:rPr>
        <w:t>.</w:t>
      </w:r>
      <w:r w:rsidR="00602AAA">
        <w:rPr>
          <w:rFonts w:eastAsia="Times New Roman"/>
          <w:color w:val="000000"/>
          <w:lang w:val="en-US" w:eastAsia="en-GB"/>
        </w:rPr>
        <w:t xml:space="preserve"> </w:t>
      </w:r>
      <w:r w:rsidR="00C52F67" w:rsidRPr="00CF1397">
        <w:rPr>
          <w:rFonts w:eastAsia="Times New Roman" w:cstheme="minorHAnsi"/>
          <w:color w:val="000000"/>
          <w:lang w:val="en-US" w:eastAsia="en-GB"/>
        </w:rPr>
        <w:t>2014)</w:t>
      </w:r>
      <w:r w:rsidR="002B503E" w:rsidRPr="00CF1397">
        <w:rPr>
          <w:rFonts w:cstheme="minorHAnsi"/>
        </w:rPr>
        <w:t xml:space="preserve"> </w:t>
      </w:r>
      <w:r w:rsidR="000763AF" w:rsidRPr="00CF1397">
        <w:rPr>
          <w:rFonts w:cstheme="minorHAnsi"/>
        </w:rPr>
        <w:t xml:space="preserve">However, this may not be acceptable for a register social landlord (RSL) because they are responsible for </w:t>
      </w:r>
      <w:r w:rsidR="00B440B8">
        <w:rPr>
          <w:rFonts w:cstheme="minorHAnsi"/>
        </w:rPr>
        <w:t>making sure that the</w:t>
      </w:r>
      <w:r w:rsidR="000763AF" w:rsidRPr="00CF1397">
        <w:rPr>
          <w:rFonts w:cstheme="minorHAnsi"/>
        </w:rPr>
        <w:t xml:space="preserve"> system is working </w:t>
      </w:r>
      <w:r w:rsidR="00B440B8">
        <w:rPr>
          <w:rFonts w:cstheme="minorHAnsi"/>
        </w:rPr>
        <w:t>to a high standard</w:t>
      </w:r>
      <w:r w:rsidR="000763AF" w:rsidRPr="00CF1397">
        <w:rPr>
          <w:rFonts w:cstheme="minorHAnsi"/>
        </w:rPr>
        <w:t>.</w:t>
      </w:r>
      <w:r w:rsidR="00753C1F" w:rsidRPr="00CF1397">
        <w:rPr>
          <w:rFonts w:cstheme="minorHAnsi"/>
        </w:rPr>
        <w:t xml:space="preserve"> </w:t>
      </w:r>
      <w:r w:rsidR="00491FE6" w:rsidRPr="00CF1397">
        <w:rPr>
          <w:rFonts w:cstheme="minorHAnsi"/>
        </w:rPr>
        <w:t xml:space="preserve">The question is, if these systems are to become commonly used in Wales, should landlords be </w:t>
      </w:r>
      <w:r w:rsidR="00B440B8">
        <w:rPr>
          <w:rFonts w:cstheme="minorHAnsi"/>
        </w:rPr>
        <w:t xml:space="preserve">abided </w:t>
      </w:r>
      <w:r w:rsidR="00491FE6" w:rsidRPr="00CF1397">
        <w:rPr>
          <w:rFonts w:cstheme="minorHAnsi"/>
        </w:rPr>
        <w:t xml:space="preserve">to cover the cost of a filter replacement or </w:t>
      </w:r>
      <w:r w:rsidR="00B440B8">
        <w:rPr>
          <w:rFonts w:cstheme="minorHAnsi"/>
        </w:rPr>
        <w:t>should the responsibility fall on the tenant?</w:t>
      </w:r>
    </w:p>
    <w:p w14:paraId="2A6F2373" w14:textId="77777777" w:rsidR="00A11BC6" w:rsidRDefault="00A11BC6" w:rsidP="00A11BC6">
      <w:pPr>
        <w:spacing w:line="360" w:lineRule="auto"/>
        <w:jc w:val="both"/>
        <w:rPr>
          <w:rFonts w:cstheme="minorHAnsi"/>
          <w:b/>
          <w:bCs/>
          <w:sz w:val="24"/>
          <w:szCs w:val="24"/>
        </w:rPr>
      </w:pPr>
    </w:p>
    <w:p w14:paraId="298D0074" w14:textId="04AFCA26" w:rsidR="00465FC0" w:rsidRPr="00CF1397" w:rsidRDefault="001F10DD" w:rsidP="00A11BC6">
      <w:pPr>
        <w:spacing w:line="360" w:lineRule="auto"/>
        <w:jc w:val="both"/>
        <w:rPr>
          <w:rFonts w:cstheme="minorHAnsi"/>
          <w:sz w:val="24"/>
          <w:szCs w:val="24"/>
        </w:rPr>
      </w:pPr>
      <w:r w:rsidRPr="00CF1397">
        <w:rPr>
          <w:rFonts w:cstheme="minorHAnsi"/>
          <w:b/>
          <w:bCs/>
          <w:sz w:val="24"/>
          <w:szCs w:val="24"/>
        </w:rPr>
        <w:t>Heating</w:t>
      </w:r>
    </w:p>
    <w:p w14:paraId="21573098" w14:textId="558C8EF4" w:rsidR="00465FC0" w:rsidRPr="00CF1397" w:rsidRDefault="00B440B8" w:rsidP="00A11BC6">
      <w:pPr>
        <w:spacing w:line="360" w:lineRule="auto"/>
        <w:jc w:val="both"/>
        <w:rPr>
          <w:rFonts w:cstheme="minorHAnsi"/>
        </w:rPr>
      </w:pPr>
      <w:r>
        <w:rPr>
          <w:rFonts w:cstheme="minorHAnsi"/>
        </w:rPr>
        <w:t>The</w:t>
      </w:r>
      <w:r w:rsidR="001F10DD" w:rsidRPr="00CF1397">
        <w:rPr>
          <w:rFonts w:cstheme="minorHAnsi"/>
        </w:rPr>
        <w:t xml:space="preserve"> heating demand in a Passivhaus building </w:t>
      </w:r>
      <w:r>
        <w:rPr>
          <w:rFonts w:cstheme="minorHAnsi"/>
        </w:rPr>
        <w:t>is very low</w:t>
      </w:r>
      <w:r w:rsidR="00CE0EDB" w:rsidRPr="00CF1397">
        <w:rPr>
          <w:rFonts w:cstheme="minorHAnsi"/>
        </w:rPr>
        <w:t>,</w:t>
      </w:r>
      <w:r w:rsidR="00C87F7D">
        <w:rPr>
          <w:rFonts w:cstheme="minorHAnsi"/>
        </w:rPr>
        <w:t xml:space="preserve"> and</w:t>
      </w:r>
      <w:r>
        <w:rPr>
          <w:rFonts w:cstheme="minorHAnsi"/>
        </w:rPr>
        <w:t xml:space="preserve"> this means that</w:t>
      </w:r>
      <w:r w:rsidR="001F10DD" w:rsidRPr="00CF1397">
        <w:rPr>
          <w:rFonts w:cstheme="minorHAnsi"/>
        </w:rPr>
        <w:t xml:space="preserve"> </w:t>
      </w:r>
      <w:r w:rsidR="00E41CCA" w:rsidRPr="00CF1397">
        <w:rPr>
          <w:rFonts w:cstheme="minorHAnsi"/>
        </w:rPr>
        <w:t xml:space="preserve">a heating system </w:t>
      </w:r>
      <w:r w:rsidR="004113DE" w:rsidRPr="00CF1397">
        <w:rPr>
          <w:rFonts w:cstheme="minorHAnsi"/>
        </w:rPr>
        <w:t xml:space="preserve">of a centralised boiler </w:t>
      </w:r>
      <w:r>
        <w:rPr>
          <w:rFonts w:cstheme="minorHAnsi"/>
        </w:rPr>
        <w:t>using</w:t>
      </w:r>
      <w:r w:rsidR="00125764" w:rsidRPr="00CF1397">
        <w:rPr>
          <w:rFonts w:cstheme="minorHAnsi"/>
        </w:rPr>
        <w:t xml:space="preserve"> a series of radiators </w:t>
      </w:r>
      <w:r w:rsidR="00EF7280" w:rsidRPr="00CF1397">
        <w:rPr>
          <w:rFonts w:cstheme="minorHAnsi"/>
        </w:rPr>
        <w:t xml:space="preserve">or underfloor heating coils </w:t>
      </w:r>
      <w:r w:rsidR="00A70F26" w:rsidRPr="00CF1397">
        <w:rPr>
          <w:rFonts w:cstheme="minorHAnsi"/>
        </w:rPr>
        <w:t>i</w:t>
      </w:r>
      <w:r>
        <w:rPr>
          <w:rFonts w:cstheme="minorHAnsi"/>
        </w:rPr>
        <w:t>n each room is not needed</w:t>
      </w:r>
      <w:r w:rsidR="00230F2F" w:rsidRPr="00CF1397">
        <w:rPr>
          <w:rFonts w:cstheme="minorHAnsi"/>
        </w:rPr>
        <w:t xml:space="preserve">. </w:t>
      </w:r>
      <w:r w:rsidR="00811509" w:rsidRPr="00CF1397">
        <w:rPr>
          <w:rFonts w:cstheme="minorHAnsi"/>
        </w:rPr>
        <w:t>Passivhaus claims that at most times of the year their buildings</w:t>
      </w:r>
      <w:r w:rsidR="008F33CB" w:rsidRPr="00CF1397">
        <w:rPr>
          <w:rFonts w:cstheme="minorHAnsi"/>
        </w:rPr>
        <w:t xml:space="preserve"> will be able to maintain </w:t>
      </w:r>
      <w:r w:rsidR="00322DA1" w:rsidRPr="00CF1397">
        <w:rPr>
          <w:rFonts w:cstheme="minorHAnsi"/>
        </w:rPr>
        <w:t>a</w:t>
      </w:r>
      <w:r w:rsidR="00E47FE1" w:rsidRPr="00CF1397">
        <w:rPr>
          <w:rFonts w:cstheme="minorHAnsi"/>
        </w:rPr>
        <w:t xml:space="preserve"> maximum</w:t>
      </w:r>
      <w:r w:rsidR="00322DA1" w:rsidRPr="00CF1397">
        <w:rPr>
          <w:rFonts w:cstheme="minorHAnsi"/>
        </w:rPr>
        <w:t xml:space="preserve"> internal temperature of 2</w:t>
      </w:r>
      <w:r w:rsidR="00E47FE1" w:rsidRPr="00CF1397">
        <w:rPr>
          <w:rFonts w:cstheme="minorHAnsi"/>
        </w:rPr>
        <w:t>5</w:t>
      </w:r>
      <w:r w:rsidR="00693C81" w:rsidRPr="00CF1397">
        <w:rPr>
          <w:rFonts w:cstheme="minorHAnsi"/>
          <w:color w:val="222222"/>
          <w:shd w:val="clear" w:color="auto" w:fill="FFFFFF"/>
        </w:rPr>
        <w:t>°</w:t>
      </w:r>
      <w:r w:rsidR="00693C81" w:rsidRPr="00CF1397">
        <w:rPr>
          <w:rFonts w:cstheme="minorHAnsi"/>
        </w:rPr>
        <w:t xml:space="preserve">C </w:t>
      </w:r>
      <w:r w:rsidR="00713927" w:rsidRPr="00CF1397">
        <w:rPr>
          <w:rFonts w:cstheme="minorHAnsi"/>
        </w:rPr>
        <w:t xml:space="preserve">by </w:t>
      </w:r>
      <w:r>
        <w:rPr>
          <w:rFonts w:cstheme="minorHAnsi"/>
        </w:rPr>
        <w:t>using</w:t>
      </w:r>
      <w:r w:rsidR="00220202" w:rsidRPr="00CF1397">
        <w:rPr>
          <w:rFonts w:cstheme="minorHAnsi"/>
        </w:rPr>
        <w:t xml:space="preserve"> the heat given off by occupants, </w:t>
      </w:r>
      <w:r>
        <w:rPr>
          <w:rFonts w:cstheme="minorHAnsi"/>
        </w:rPr>
        <w:t>solar gain and appliances</w:t>
      </w:r>
      <w:r w:rsidR="003435A6" w:rsidRPr="00CF1397">
        <w:rPr>
          <w:rFonts w:cstheme="minorHAnsi"/>
        </w:rPr>
        <w:t xml:space="preserve">. </w:t>
      </w:r>
      <w:r w:rsidR="00883192" w:rsidRPr="00CF1397">
        <w:rPr>
          <w:rFonts w:cstheme="minorHAnsi"/>
        </w:rPr>
        <w:t xml:space="preserve">Furthermore, during </w:t>
      </w:r>
      <w:r w:rsidR="00D207CD" w:rsidRPr="00CF1397">
        <w:rPr>
          <w:rFonts w:cstheme="minorHAnsi"/>
        </w:rPr>
        <w:t>winter</w:t>
      </w:r>
      <w:r>
        <w:rPr>
          <w:rFonts w:cstheme="minorHAnsi"/>
        </w:rPr>
        <w:t xml:space="preserve">, a low amount </w:t>
      </w:r>
      <w:r w:rsidR="00034605">
        <w:rPr>
          <w:rFonts w:cstheme="minorHAnsi"/>
        </w:rPr>
        <w:t xml:space="preserve">of </w:t>
      </w:r>
      <w:r w:rsidR="00034605" w:rsidRPr="00CF1397">
        <w:rPr>
          <w:rFonts w:cstheme="minorHAnsi"/>
        </w:rPr>
        <w:t>heating</w:t>
      </w:r>
      <w:r w:rsidR="006858BB" w:rsidRPr="00CF1397">
        <w:rPr>
          <w:rFonts w:cstheme="minorHAnsi"/>
        </w:rPr>
        <w:t xml:space="preserve"> may be required</w:t>
      </w:r>
      <w:r w:rsidR="005111C6" w:rsidRPr="00CF1397">
        <w:rPr>
          <w:rFonts w:cstheme="minorHAnsi"/>
        </w:rPr>
        <w:t xml:space="preserve">; </w:t>
      </w:r>
      <w:r w:rsidR="00034605">
        <w:rPr>
          <w:rFonts w:cstheme="minorHAnsi"/>
        </w:rPr>
        <w:t>this can be done</w:t>
      </w:r>
      <w:r w:rsidR="005111C6" w:rsidRPr="00CF1397">
        <w:rPr>
          <w:rFonts w:cstheme="minorHAnsi"/>
        </w:rPr>
        <w:t xml:space="preserve"> by </w:t>
      </w:r>
      <w:r w:rsidR="00EA45DC" w:rsidRPr="00CF1397">
        <w:rPr>
          <w:rFonts w:cstheme="minorHAnsi"/>
        </w:rPr>
        <w:t>using a post-air heating unit within the MVHR system</w:t>
      </w:r>
      <w:r w:rsidR="00044EE5" w:rsidRPr="00CF1397">
        <w:rPr>
          <w:rFonts w:cstheme="minorHAnsi"/>
        </w:rPr>
        <w:t xml:space="preserve">. Another </w:t>
      </w:r>
      <w:r w:rsidR="00A1315B" w:rsidRPr="00CF1397">
        <w:rPr>
          <w:rFonts w:cstheme="minorHAnsi"/>
        </w:rPr>
        <w:t xml:space="preserve">recommended </w:t>
      </w:r>
      <w:r w:rsidR="00044EE5" w:rsidRPr="00CF1397">
        <w:rPr>
          <w:rFonts w:cstheme="minorHAnsi"/>
        </w:rPr>
        <w:t>solution</w:t>
      </w:r>
      <w:r w:rsidR="00A1315B" w:rsidRPr="00CF1397">
        <w:rPr>
          <w:rFonts w:cstheme="minorHAnsi"/>
        </w:rPr>
        <w:t xml:space="preserve"> by Passivhaus</w:t>
      </w:r>
      <w:r w:rsidR="00044EE5" w:rsidRPr="00CF1397">
        <w:rPr>
          <w:rFonts w:cstheme="minorHAnsi"/>
        </w:rPr>
        <w:t xml:space="preserve"> </w:t>
      </w:r>
      <w:r w:rsidR="00A1315B" w:rsidRPr="00CF1397">
        <w:rPr>
          <w:rFonts w:cstheme="minorHAnsi"/>
        </w:rPr>
        <w:t>is the option of</w:t>
      </w:r>
      <w:r w:rsidR="00044EE5" w:rsidRPr="00CF1397">
        <w:rPr>
          <w:rFonts w:cstheme="minorHAnsi"/>
        </w:rPr>
        <w:t xml:space="preserve"> the installation of small towel radiators </w:t>
      </w:r>
      <w:r w:rsidR="00635BCE" w:rsidRPr="00CF1397">
        <w:rPr>
          <w:rFonts w:cstheme="minorHAnsi"/>
        </w:rPr>
        <w:t xml:space="preserve">or underfloor heating in the bathrooms. </w:t>
      </w:r>
      <w:r w:rsidR="00A1315B" w:rsidRPr="00CF1397">
        <w:rPr>
          <w:rFonts w:cstheme="minorHAnsi"/>
        </w:rPr>
        <w:t xml:space="preserve">Passivhaus </w:t>
      </w:r>
      <w:r w:rsidR="007D3C05" w:rsidRPr="00CF1397">
        <w:rPr>
          <w:rFonts w:cstheme="minorHAnsi"/>
        </w:rPr>
        <w:t>urg</w:t>
      </w:r>
      <w:r w:rsidR="006851C4" w:rsidRPr="00CF1397">
        <w:rPr>
          <w:rFonts w:cstheme="minorHAnsi"/>
        </w:rPr>
        <w:t xml:space="preserve">e people to take </w:t>
      </w:r>
      <w:r w:rsidR="00885855" w:rsidRPr="00CF1397">
        <w:rPr>
          <w:rFonts w:cstheme="minorHAnsi"/>
        </w:rPr>
        <w:t xml:space="preserve">significant consideration when </w:t>
      </w:r>
      <w:r w:rsidR="00034605">
        <w:rPr>
          <w:rFonts w:cstheme="minorHAnsi"/>
        </w:rPr>
        <w:t>choosing</w:t>
      </w:r>
      <w:r w:rsidR="00837C0D" w:rsidRPr="00CF1397">
        <w:rPr>
          <w:rFonts w:cstheme="minorHAnsi"/>
        </w:rPr>
        <w:t xml:space="preserve"> the types of </w:t>
      </w:r>
      <w:r w:rsidR="00034605">
        <w:rPr>
          <w:rFonts w:cstheme="minorHAnsi"/>
        </w:rPr>
        <w:t>user interface for</w:t>
      </w:r>
      <w:r w:rsidR="009F5D16" w:rsidRPr="00CF1397">
        <w:rPr>
          <w:rFonts w:cstheme="minorHAnsi"/>
        </w:rPr>
        <w:t xml:space="preserve"> any </w:t>
      </w:r>
      <w:r w:rsidR="004D1E52">
        <w:rPr>
          <w:rFonts w:cstheme="minorHAnsi"/>
        </w:rPr>
        <w:t>kind</w:t>
      </w:r>
      <w:r w:rsidR="009F5D16" w:rsidRPr="00CF1397">
        <w:rPr>
          <w:rFonts w:cstheme="minorHAnsi"/>
        </w:rPr>
        <w:t>s of backup heating in a Passivhaus building</w:t>
      </w:r>
      <w:r w:rsidR="00387B92" w:rsidRPr="00CF1397">
        <w:rPr>
          <w:rFonts w:cstheme="minorHAnsi"/>
        </w:rPr>
        <w:t>,</w:t>
      </w:r>
      <w:r w:rsidR="009F5D16" w:rsidRPr="00CF1397">
        <w:rPr>
          <w:rFonts w:cstheme="minorHAnsi"/>
        </w:rPr>
        <w:t xml:space="preserve"> </w:t>
      </w:r>
      <w:r w:rsidR="00EB7701" w:rsidRPr="00CF1397">
        <w:rPr>
          <w:rFonts w:cstheme="minorHAnsi"/>
        </w:rPr>
        <w:t xml:space="preserve">as a poorly designed system could cause overheating. </w:t>
      </w:r>
      <w:bookmarkStart w:id="114" w:name="_Hlk41572974"/>
      <w:r w:rsidR="00691887" w:rsidRPr="00CF1397">
        <w:rPr>
          <w:rFonts w:cstheme="minorHAnsi"/>
        </w:rPr>
        <w:t>(</w:t>
      </w:r>
      <w:bookmarkEnd w:id="114"/>
      <w:r w:rsidR="009D41B7" w:rsidRPr="00410694">
        <w:rPr>
          <w:rFonts w:eastAsia="Times New Roman"/>
          <w:lang w:val="en-US" w:eastAsia="en-GB"/>
        </w:rPr>
        <w:t>Mcleod, R</w:t>
      </w:r>
      <w:r w:rsidR="009D41B7">
        <w:rPr>
          <w:rFonts w:eastAsia="Times New Roman"/>
          <w:lang w:val="en-US" w:eastAsia="en-GB"/>
        </w:rPr>
        <w:t xml:space="preserve">. and </w:t>
      </w:r>
      <w:r w:rsidR="009D41B7" w:rsidRPr="00410694">
        <w:rPr>
          <w:rFonts w:eastAsia="Times New Roman"/>
          <w:lang w:val="en-US" w:eastAsia="en-GB"/>
        </w:rPr>
        <w:t>Mead, K. and Standen, M</w:t>
      </w:r>
      <w:r w:rsidR="009D41B7">
        <w:rPr>
          <w:rFonts w:eastAsia="Times New Roman"/>
          <w:lang w:val="en-US" w:eastAsia="en-GB"/>
        </w:rPr>
        <w:t>.</w:t>
      </w:r>
      <w:r w:rsidR="009D41B7">
        <w:rPr>
          <w:rFonts w:eastAsia="Times New Roman" w:cstheme="minorHAnsi"/>
          <w:lang w:val="en-US" w:eastAsia="en-GB"/>
        </w:rPr>
        <w:t xml:space="preserve"> 2016)</w:t>
      </w:r>
    </w:p>
    <w:p w14:paraId="28EFF184" w14:textId="0908722A" w:rsidR="00D20B2D" w:rsidRPr="00CF1397" w:rsidRDefault="001F10DD" w:rsidP="00A11BC6">
      <w:pPr>
        <w:spacing w:line="360" w:lineRule="auto"/>
        <w:jc w:val="both"/>
        <w:rPr>
          <w:rFonts w:cstheme="minorHAnsi"/>
        </w:rPr>
      </w:pPr>
      <w:r w:rsidRPr="00CF1397">
        <w:rPr>
          <w:rFonts w:cstheme="minorHAnsi"/>
        </w:rPr>
        <w:t>There has been</w:t>
      </w:r>
      <w:r w:rsidR="00B07563" w:rsidRPr="00CF1397">
        <w:rPr>
          <w:rFonts w:cstheme="minorHAnsi"/>
        </w:rPr>
        <w:t xml:space="preserve"> information suggesting that overheating is </w:t>
      </w:r>
      <w:r w:rsidR="008B70ED" w:rsidRPr="00CF1397">
        <w:rPr>
          <w:rFonts w:cstheme="minorHAnsi"/>
        </w:rPr>
        <w:t>occurring</w:t>
      </w:r>
      <w:r w:rsidR="00B07563" w:rsidRPr="00CF1397">
        <w:rPr>
          <w:rFonts w:cstheme="minorHAnsi"/>
        </w:rPr>
        <w:t xml:space="preserve"> in Passivhaus Buildings</w:t>
      </w:r>
      <w:r w:rsidR="00F51742" w:rsidRPr="00CF1397">
        <w:rPr>
          <w:rFonts w:cstheme="minorHAnsi"/>
        </w:rPr>
        <w:t>.</w:t>
      </w:r>
      <w:r w:rsidR="00E3601B" w:rsidRPr="00CF1397">
        <w:rPr>
          <w:rFonts w:cstheme="minorHAnsi"/>
        </w:rPr>
        <w:t xml:space="preserve"> Passivhaus themselves </w:t>
      </w:r>
      <w:r w:rsidR="0077780C" w:rsidRPr="00CF1397">
        <w:rPr>
          <w:rFonts w:cstheme="minorHAnsi"/>
        </w:rPr>
        <w:t xml:space="preserve">say that ‘’It is when </w:t>
      </w:r>
      <w:r w:rsidR="000971D5" w:rsidRPr="00CF1397">
        <w:rPr>
          <w:rFonts w:cstheme="minorHAnsi"/>
        </w:rPr>
        <w:t>high solar gains, through windows</w:t>
      </w:r>
      <w:r w:rsidR="00633C1F" w:rsidRPr="00CF1397">
        <w:rPr>
          <w:rFonts w:cstheme="minorHAnsi"/>
        </w:rPr>
        <w:t>, or high internal gains, from appliances or building services</w:t>
      </w:r>
      <w:r w:rsidR="00603CD4" w:rsidRPr="00CF1397">
        <w:rPr>
          <w:rFonts w:cstheme="minorHAnsi"/>
        </w:rPr>
        <w:t xml:space="preserve">, increase internal temperatures </w:t>
      </w:r>
      <w:r w:rsidR="001109EA" w:rsidRPr="00CF1397">
        <w:rPr>
          <w:rFonts w:cstheme="minorHAnsi"/>
        </w:rPr>
        <w:t xml:space="preserve">that overheating can occur.’’ </w:t>
      </w:r>
      <w:bookmarkStart w:id="115" w:name="_Hlk41570510"/>
      <w:r w:rsidR="00D25106" w:rsidRPr="00CF1397">
        <w:rPr>
          <w:rFonts w:cstheme="minorHAnsi"/>
        </w:rPr>
        <w:t>(</w:t>
      </w:r>
      <w:r w:rsidR="00D25106" w:rsidRPr="00CF1397">
        <w:rPr>
          <w:rFonts w:eastAsia="Times New Roman" w:cstheme="minorHAnsi"/>
          <w:color w:val="000000"/>
          <w:lang w:val="en-US" w:eastAsia="en-GB"/>
        </w:rPr>
        <w:t>Morten</w:t>
      </w:r>
      <w:r w:rsidR="009D41B7">
        <w:rPr>
          <w:rFonts w:eastAsia="Times New Roman" w:cstheme="minorHAnsi"/>
          <w:color w:val="000000"/>
          <w:lang w:val="en-US" w:eastAsia="en-GB"/>
        </w:rPr>
        <w:t xml:space="preserve"> </w:t>
      </w:r>
      <w:r w:rsidR="00D25106" w:rsidRPr="00CF1397">
        <w:rPr>
          <w:rFonts w:eastAsia="Times New Roman" w:cstheme="minorHAnsi"/>
          <w:color w:val="000000"/>
          <w:lang w:val="en-US" w:eastAsia="en-GB"/>
        </w:rPr>
        <w:t>W. 2015)</w:t>
      </w:r>
      <w:bookmarkEnd w:id="115"/>
      <w:r w:rsidR="00D25106" w:rsidRPr="00CF1397">
        <w:rPr>
          <w:rFonts w:eastAsia="Times New Roman" w:cstheme="minorHAnsi"/>
          <w:color w:val="000000"/>
          <w:lang w:val="en-US" w:eastAsia="en-GB"/>
        </w:rPr>
        <w:t xml:space="preserve"> </w:t>
      </w:r>
      <w:r w:rsidR="00802837" w:rsidRPr="00CF1397">
        <w:rPr>
          <w:rFonts w:cstheme="minorHAnsi"/>
        </w:rPr>
        <w:t xml:space="preserve">However, highly insulated and </w:t>
      </w:r>
      <w:r w:rsidR="00C0071B" w:rsidRPr="00CF1397">
        <w:rPr>
          <w:rFonts w:cstheme="minorHAnsi"/>
        </w:rPr>
        <w:t xml:space="preserve">airtight homes </w:t>
      </w:r>
      <w:r w:rsidR="00034605">
        <w:rPr>
          <w:rFonts w:cstheme="minorHAnsi"/>
        </w:rPr>
        <w:t>are believed to have</w:t>
      </w:r>
      <w:r w:rsidR="00A1607D" w:rsidRPr="00CF1397">
        <w:rPr>
          <w:rFonts w:cstheme="minorHAnsi"/>
        </w:rPr>
        <w:t xml:space="preserve"> a higher </w:t>
      </w:r>
      <w:r w:rsidR="00034605">
        <w:rPr>
          <w:rFonts w:cstheme="minorHAnsi"/>
        </w:rPr>
        <w:t xml:space="preserve">overheating risk during the summer than </w:t>
      </w:r>
      <w:r w:rsidR="00C87F7D">
        <w:rPr>
          <w:rFonts w:cstheme="minorHAnsi"/>
        </w:rPr>
        <w:t>less insulated homes</w:t>
      </w:r>
      <w:r w:rsidR="00441DB6" w:rsidRPr="00CF1397">
        <w:rPr>
          <w:rFonts w:cstheme="minorHAnsi"/>
        </w:rPr>
        <w:t xml:space="preserve">. </w:t>
      </w:r>
      <w:r w:rsidR="00DE7E5F" w:rsidRPr="00CF1397">
        <w:rPr>
          <w:rFonts w:cstheme="minorHAnsi"/>
        </w:rPr>
        <w:t xml:space="preserve">Many existing studies into the subject matter </w:t>
      </w:r>
      <w:r w:rsidR="00034605">
        <w:rPr>
          <w:rFonts w:cstheme="minorHAnsi"/>
        </w:rPr>
        <w:t>cannot be concluded</w:t>
      </w:r>
      <w:r w:rsidR="00690A82" w:rsidRPr="00CF1397">
        <w:rPr>
          <w:rFonts w:cstheme="minorHAnsi"/>
        </w:rPr>
        <w:t xml:space="preserve">, </w:t>
      </w:r>
      <w:r w:rsidR="002D7151" w:rsidRPr="00CF1397">
        <w:rPr>
          <w:rFonts w:cstheme="minorHAnsi"/>
        </w:rPr>
        <w:t xml:space="preserve">mainly </w:t>
      </w:r>
      <w:r w:rsidR="00034605">
        <w:rPr>
          <w:rFonts w:cstheme="minorHAnsi"/>
        </w:rPr>
        <w:t>because of small sample sizes</w:t>
      </w:r>
      <w:r w:rsidR="002D7151" w:rsidRPr="00CF1397">
        <w:rPr>
          <w:rFonts w:cstheme="minorHAnsi"/>
        </w:rPr>
        <w:t xml:space="preserve">. </w:t>
      </w:r>
      <w:r w:rsidR="00AE6E3F" w:rsidRPr="00CF1397">
        <w:rPr>
          <w:rFonts w:cstheme="minorHAnsi"/>
        </w:rPr>
        <w:t xml:space="preserve">Passivhaus </w:t>
      </w:r>
      <w:r w:rsidR="00F06C46">
        <w:rPr>
          <w:rFonts w:cstheme="minorHAnsi"/>
        </w:rPr>
        <w:t>takes into account the whole building</w:t>
      </w:r>
      <w:r w:rsidR="00AE6E3F" w:rsidRPr="00CF1397">
        <w:rPr>
          <w:rFonts w:cstheme="minorHAnsi"/>
        </w:rPr>
        <w:t xml:space="preserve"> and does not differentiate </w:t>
      </w:r>
      <w:r w:rsidR="00370685" w:rsidRPr="00CF1397">
        <w:rPr>
          <w:rFonts w:cstheme="minorHAnsi"/>
        </w:rPr>
        <w:t>between rooms</w:t>
      </w:r>
      <w:r w:rsidR="00F06C46">
        <w:rPr>
          <w:rFonts w:cstheme="minorHAnsi"/>
        </w:rPr>
        <w:t xml:space="preserve"> </w:t>
      </w:r>
      <w:r w:rsidR="00C87F7D">
        <w:rPr>
          <w:rFonts w:cstheme="minorHAnsi"/>
        </w:rPr>
        <w:t>regarding</w:t>
      </w:r>
      <w:r w:rsidR="00F06C46">
        <w:rPr>
          <w:rFonts w:cstheme="minorHAnsi"/>
        </w:rPr>
        <w:t xml:space="preserve"> overheating</w:t>
      </w:r>
      <w:r w:rsidR="00370685" w:rsidRPr="00CF1397">
        <w:rPr>
          <w:rFonts w:cstheme="minorHAnsi"/>
        </w:rPr>
        <w:t xml:space="preserve">; </w:t>
      </w:r>
      <w:r w:rsidR="00325A36" w:rsidRPr="00CF1397">
        <w:rPr>
          <w:rFonts w:cstheme="minorHAnsi"/>
        </w:rPr>
        <w:t xml:space="preserve">most commonly, it is seen that bedrooms are most at risk. </w:t>
      </w:r>
      <w:r w:rsidR="002D7010" w:rsidRPr="00CF1397">
        <w:rPr>
          <w:rFonts w:cstheme="minorHAnsi"/>
        </w:rPr>
        <w:t xml:space="preserve">Many of the </w:t>
      </w:r>
      <w:r w:rsidR="00F06C46">
        <w:rPr>
          <w:rFonts w:cstheme="minorHAnsi"/>
        </w:rPr>
        <w:t>technologies used to monitor overheating by Passivhaus</w:t>
      </w:r>
      <w:r w:rsidR="002D7010" w:rsidRPr="00CF1397">
        <w:rPr>
          <w:rFonts w:cstheme="minorHAnsi"/>
        </w:rPr>
        <w:t xml:space="preserve"> only measured one room </w:t>
      </w:r>
      <w:r w:rsidR="00CA7C80" w:rsidRPr="00CF1397">
        <w:rPr>
          <w:rFonts w:cstheme="minorHAnsi"/>
        </w:rPr>
        <w:t>(living room temperatures)</w:t>
      </w:r>
      <w:r w:rsidR="004061C6" w:rsidRPr="00CF1397">
        <w:rPr>
          <w:rFonts w:cstheme="minorHAnsi"/>
        </w:rPr>
        <w:t>.</w:t>
      </w:r>
    </w:p>
    <w:p w14:paraId="18111492" w14:textId="305BC178" w:rsidR="00D61A42" w:rsidRDefault="001F10DD" w:rsidP="00A11BC6">
      <w:pPr>
        <w:spacing w:line="360" w:lineRule="auto"/>
        <w:jc w:val="both"/>
        <w:rPr>
          <w:rFonts w:cstheme="minorHAnsi"/>
        </w:rPr>
      </w:pPr>
      <w:r w:rsidRPr="00CF1397">
        <w:rPr>
          <w:rFonts w:cstheme="minorHAnsi"/>
        </w:rPr>
        <w:t>Furthermore,</w:t>
      </w:r>
      <w:r w:rsidR="00713235" w:rsidRPr="00CF1397">
        <w:rPr>
          <w:rFonts w:cstheme="minorHAnsi"/>
        </w:rPr>
        <w:t xml:space="preserve"> this may be </w:t>
      </w:r>
      <w:r w:rsidR="00F06C46">
        <w:rPr>
          <w:rFonts w:cstheme="minorHAnsi"/>
        </w:rPr>
        <w:t>hiding</w:t>
      </w:r>
      <w:r w:rsidR="00713235" w:rsidRPr="00CF1397">
        <w:rPr>
          <w:rFonts w:cstheme="minorHAnsi"/>
        </w:rPr>
        <w:t xml:space="preserve"> overheating in other rooms in the </w:t>
      </w:r>
      <w:r w:rsidR="00EF335E" w:rsidRPr="00CF1397">
        <w:rPr>
          <w:rFonts w:cstheme="minorHAnsi"/>
        </w:rPr>
        <w:t xml:space="preserve">building. </w:t>
      </w:r>
      <w:r w:rsidR="00075498" w:rsidRPr="00CF1397">
        <w:rPr>
          <w:rFonts w:cstheme="minorHAnsi"/>
        </w:rPr>
        <w:t>(</w:t>
      </w:r>
      <w:r w:rsidR="009D41B7" w:rsidRPr="00410694">
        <w:rPr>
          <w:rFonts w:eastAsia="Times New Roman"/>
          <w:color w:val="000000"/>
          <w:lang w:val="en-US" w:eastAsia="en-GB"/>
        </w:rPr>
        <w:t>Mitchell, R. and Natarajan, S</w:t>
      </w:r>
      <w:r w:rsidR="009D41B7">
        <w:rPr>
          <w:rFonts w:eastAsia="Times New Roman"/>
          <w:color w:val="000000"/>
          <w:lang w:val="en-US" w:eastAsia="en-GB"/>
        </w:rPr>
        <w:t xml:space="preserve">. </w:t>
      </w:r>
      <w:r w:rsidR="00075498" w:rsidRPr="00CF1397">
        <w:rPr>
          <w:rFonts w:cstheme="minorHAnsi"/>
        </w:rPr>
        <w:t xml:space="preserve">2019) </w:t>
      </w:r>
      <w:r w:rsidR="0061072A">
        <w:rPr>
          <w:rFonts w:cstheme="minorHAnsi"/>
        </w:rPr>
        <w:t>H</w:t>
      </w:r>
      <w:r w:rsidR="006F5E5B" w:rsidRPr="00CF1397">
        <w:rPr>
          <w:rFonts w:cstheme="minorHAnsi"/>
        </w:rPr>
        <w:t xml:space="preserve">owever, </w:t>
      </w:r>
      <w:r w:rsidR="00F06C46">
        <w:rPr>
          <w:rFonts w:cstheme="minorHAnsi"/>
        </w:rPr>
        <w:t>it cannot be guaranteed that introducing</w:t>
      </w:r>
      <w:r w:rsidR="00E860EF" w:rsidRPr="00CF1397">
        <w:rPr>
          <w:rFonts w:cstheme="minorHAnsi"/>
        </w:rPr>
        <w:t xml:space="preserve"> a room by room approach </w:t>
      </w:r>
      <w:r w:rsidR="00B57B68" w:rsidRPr="00CF1397">
        <w:rPr>
          <w:rFonts w:cstheme="minorHAnsi"/>
        </w:rPr>
        <w:t xml:space="preserve">could </w:t>
      </w:r>
      <w:r w:rsidR="00F06C46">
        <w:rPr>
          <w:rFonts w:cstheme="minorHAnsi"/>
        </w:rPr>
        <w:t>aid in</w:t>
      </w:r>
      <w:r w:rsidR="00B57B68" w:rsidRPr="00CF1397">
        <w:rPr>
          <w:rFonts w:cstheme="minorHAnsi"/>
        </w:rPr>
        <w:t xml:space="preserve"> </w:t>
      </w:r>
      <w:r w:rsidR="00F06C46">
        <w:rPr>
          <w:rFonts w:cstheme="minorHAnsi"/>
        </w:rPr>
        <w:t>locating overheating hotspots</w:t>
      </w:r>
      <w:r w:rsidR="00B57B68" w:rsidRPr="00CF1397">
        <w:rPr>
          <w:rFonts w:cstheme="minorHAnsi"/>
        </w:rPr>
        <w:t xml:space="preserve"> and </w:t>
      </w:r>
      <w:r w:rsidR="00F06C46">
        <w:rPr>
          <w:rFonts w:cstheme="minorHAnsi"/>
        </w:rPr>
        <w:t xml:space="preserve">ensure </w:t>
      </w:r>
      <w:r w:rsidR="00181136">
        <w:rPr>
          <w:rFonts w:cstheme="minorHAnsi"/>
        </w:rPr>
        <w:t>temperatures</w:t>
      </w:r>
      <w:r w:rsidR="00F06C46">
        <w:rPr>
          <w:rFonts w:cstheme="minorHAnsi"/>
        </w:rPr>
        <w:t xml:space="preserve"> to be consistent throughout the building.</w:t>
      </w:r>
    </w:p>
    <w:p w14:paraId="010FCBCF" w14:textId="77777777" w:rsidR="00A11BC6" w:rsidRDefault="00A11BC6" w:rsidP="00A11BC6">
      <w:pPr>
        <w:spacing w:line="360" w:lineRule="auto"/>
        <w:jc w:val="both"/>
        <w:rPr>
          <w:rFonts w:cstheme="minorHAnsi"/>
          <w:b/>
          <w:bCs/>
          <w:sz w:val="24"/>
          <w:szCs w:val="24"/>
        </w:rPr>
      </w:pPr>
    </w:p>
    <w:p w14:paraId="688D1151" w14:textId="77777777" w:rsidR="00A11BC6" w:rsidRDefault="00A11BC6" w:rsidP="00A11BC6">
      <w:pPr>
        <w:spacing w:line="360" w:lineRule="auto"/>
        <w:jc w:val="both"/>
        <w:rPr>
          <w:rFonts w:cstheme="minorHAnsi"/>
          <w:b/>
          <w:bCs/>
          <w:sz w:val="24"/>
          <w:szCs w:val="24"/>
        </w:rPr>
      </w:pPr>
    </w:p>
    <w:p w14:paraId="1455E0E3" w14:textId="77777777" w:rsidR="00A11BC6" w:rsidRDefault="00A11BC6" w:rsidP="00A11BC6">
      <w:pPr>
        <w:spacing w:line="360" w:lineRule="auto"/>
        <w:jc w:val="both"/>
        <w:rPr>
          <w:rFonts w:cstheme="minorHAnsi"/>
          <w:b/>
          <w:bCs/>
          <w:sz w:val="24"/>
          <w:szCs w:val="24"/>
        </w:rPr>
      </w:pPr>
    </w:p>
    <w:p w14:paraId="68A1A467" w14:textId="77777777" w:rsidR="00A11BC6" w:rsidRDefault="00A11BC6" w:rsidP="00A11BC6">
      <w:pPr>
        <w:spacing w:line="360" w:lineRule="auto"/>
        <w:jc w:val="both"/>
        <w:rPr>
          <w:rFonts w:cstheme="minorHAnsi"/>
          <w:b/>
          <w:bCs/>
          <w:sz w:val="24"/>
          <w:szCs w:val="24"/>
        </w:rPr>
      </w:pPr>
    </w:p>
    <w:p w14:paraId="66DB53FE" w14:textId="44AA8671" w:rsidR="00A11BC6" w:rsidRDefault="00A11BC6" w:rsidP="00A11BC6">
      <w:pPr>
        <w:spacing w:line="360" w:lineRule="auto"/>
        <w:jc w:val="both"/>
        <w:rPr>
          <w:rFonts w:cstheme="minorHAnsi"/>
          <w:b/>
          <w:bCs/>
          <w:sz w:val="24"/>
          <w:szCs w:val="24"/>
        </w:rPr>
      </w:pPr>
    </w:p>
    <w:p w14:paraId="5CF4717E" w14:textId="77777777" w:rsidR="00F06C46" w:rsidRDefault="00F06C46" w:rsidP="00A11BC6">
      <w:pPr>
        <w:spacing w:line="360" w:lineRule="auto"/>
        <w:jc w:val="both"/>
        <w:rPr>
          <w:rFonts w:cstheme="minorHAnsi"/>
          <w:b/>
          <w:bCs/>
          <w:sz w:val="24"/>
          <w:szCs w:val="24"/>
        </w:rPr>
      </w:pPr>
    </w:p>
    <w:p w14:paraId="624EE0AE" w14:textId="56BB3489" w:rsidR="005C6E6B" w:rsidRDefault="005C6E6B" w:rsidP="00A11BC6">
      <w:pPr>
        <w:spacing w:line="360" w:lineRule="auto"/>
        <w:jc w:val="both"/>
        <w:rPr>
          <w:rFonts w:cstheme="minorHAnsi"/>
          <w:b/>
          <w:bCs/>
          <w:sz w:val="24"/>
          <w:szCs w:val="24"/>
        </w:rPr>
      </w:pPr>
      <w:r w:rsidRPr="005C6E6B">
        <w:rPr>
          <w:rFonts w:cstheme="minorHAnsi"/>
          <w:b/>
          <w:bCs/>
          <w:sz w:val="24"/>
          <w:szCs w:val="24"/>
        </w:rPr>
        <w:t xml:space="preserve">Site Context </w:t>
      </w:r>
      <w:r w:rsidR="003A558E">
        <w:rPr>
          <w:rFonts w:cstheme="minorHAnsi"/>
          <w:b/>
          <w:bCs/>
          <w:sz w:val="24"/>
          <w:szCs w:val="24"/>
        </w:rPr>
        <w:t>&amp; Topography</w:t>
      </w:r>
    </w:p>
    <w:p w14:paraId="091F2664" w14:textId="24107746" w:rsidR="00A11BC6" w:rsidRPr="00A11BC6" w:rsidRDefault="00DF1AB2" w:rsidP="00A11BC6">
      <w:pPr>
        <w:spacing w:line="360" w:lineRule="auto"/>
        <w:jc w:val="both"/>
        <w:rPr>
          <w:rFonts w:cstheme="minorHAnsi"/>
        </w:rPr>
      </w:pPr>
      <w:r w:rsidRPr="00DF1AB2">
        <w:rPr>
          <w:rFonts w:cstheme="minorHAnsi"/>
        </w:rPr>
        <w:t>The importance of thorough consideration of site context and topography is highlighted in the W</w:t>
      </w:r>
      <w:r>
        <w:rPr>
          <w:rFonts w:cstheme="minorHAnsi"/>
        </w:rPr>
        <w:t xml:space="preserve">imbish Passivhaus scheme in Essex. The </w:t>
      </w:r>
      <w:r w:rsidR="00D26E1D">
        <w:rPr>
          <w:rFonts w:cstheme="minorHAnsi"/>
        </w:rPr>
        <w:t>project</w:t>
      </w:r>
      <w:r>
        <w:rPr>
          <w:rFonts w:cstheme="minorHAnsi"/>
        </w:rPr>
        <w:t xml:space="preserve"> was driven by a</w:t>
      </w:r>
      <w:r w:rsidR="00D26E1D">
        <w:rPr>
          <w:rFonts w:cstheme="minorHAnsi"/>
        </w:rPr>
        <w:t>n account</w:t>
      </w:r>
      <w:r>
        <w:rPr>
          <w:rFonts w:cstheme="minorHAnsi"/>
        </w:rPr>
        <w:t xml:space="preserve"> of the context of the site </w:t>
      </w:r>
      <w:r w:rsidR="00181136">
        <w:rPr>
          <w:rFonts w:cstheme="minorHAnsi"/>
        </w:rPr>
        <w:t>and the unique architecture and natural surroundings within the local area</w:t>
      </w:r>
      <w:r>
        <w:rPr>
          <w:rFonts w:cstheme="minorHAnsi"/>
        </w:rPr>
        <w:t xml:space="preserve">. </w:t>
      </w:r>
      <w:r w:rsidR="00181136">
        <w:rPr>
          <w:rFonts w:cstheme="minorHAnsi"/>
        </w:rPr>
        <w:t>Insulation was applied externally,</w:t>
      </w:r>
      <w:r w:rsidR="00C23C2C">
        <w:rPr>
          <w:rFonts w:cstheme="minorHAnsi"/>
        </w:rPr>
        <w:t xml:space="preserve"> </w:t>
      </w:r>
      <w:r w:rsidR="00181136">
        <w:rPr>
          <w:rFonts w:cstheme="minorHAnsi"/>
        </w:rPr>
        <w:t>and</w:t>
      </w:r>
      <w:r w:rsidR="00C23C2C">
        <w:rPr>
          <w:rFonts w:cstheme="minorHAnsi"/>
        </w:rPr>
        <w:t xml:space="preserve"> </w:t>
      </w:r>
      <w:r w:rsidR="00D26E1D">
        <w:rPr>
          <w:rFonts w:cstheme="minorHAnsi"/>
        </w:rPr>
        <w:t>intense</w:t>
      </w:r>
      <w:r w:rsidR="00C23C2C">
        <w:rPr>
          <w:rFonts w:cstheme="minorHAnsi"/>
        </w:rPr>
        <w:t xml:space="preserve"> render colours </w:t>
      </w:r>
      <w:r w:rsidR="00181136">
        <w:rPr>
          <w:rFonts w:cstheme="minorHAnsi"/>
        </w:rPr>
        <w:t>were used</w:t>
      </w:r>
      <w:r w:rsidR="00C87F7D">
        <w:rPr>
          <w:rFonts w:cstheme="minorHAnsi"/>
        </w:rPr>
        <w:t>,</w:t>
      </w:r>
      <w:r w:rsidR="00181136">
        <w:rPr>
          <w:rFonts w:cstheme="minorHAnsi"/>
        </w:rPr>
        <w:t xml:space="preserve"> </w:t>
      </w:r>
      <w:r w:rsidR="00C23C2C">
        <w:rPr>
          <w:rFonts w:cstheme="minorHAnsi"/>
        </w:rPr>
        <w:t xml:space="preserve">which are a </w:t>
      </w:r>
      <w:r w:rsidR="00181136">
        <w:rPr>
          <w:rFonts w:cstheme="minorHAnsi"/>
        </w:rPr>
        <w:t xml:space="preserve">common </w:t>
      </w:r>
      <w:r w:rsidR="00C23C2C">
        <w:rPr>
          <w:rFonts w:cstheme="minorHAnsi"/>
        </w:rPr>
        <w:t>feature in this area of Essex</w:t>
      </w:r>
      <w:r w:rsidR="00181136">
        <w:rPr>
          <w:rFonts w:cstheme="minorHAnsi"/>
        </w:rPr>
        <w:t>, ensured the buildings would sit well within their context</w:t>
      </w:r>
      <w:r w:rsidR="00C23C2C">
        <w:rPr>
          <w:rFonts w:cstheme="minorHAnsi"/>
        </w:rPr>
        <w:t>.</w:t>
      </w:r>
      <w:r w:rsidR="004E26BB">
        <w:rPr>
          <w:rFonts w:cstheme="minorHAnsi"/>
        </w:rPr>
        <w:t xml:space="preserve"> Colours were chosen with a similar tone to allow the </w:t>
      </w:r>
      <w:r w:rsidR="00181136">
        <w:rPr>
          <w:rFonts w:cstheme="minorHAnsi"/>
        </w:rPr>
        <w:t>buildings</w:t>
      </w:r>
      <w:r w:rsidR="004E26BB">
        <w:rPr>
          <w:rFonts w:cstheme="minorHAnsi"/>
        </w:rPr>
        <w:t xml:space="preserve"> to </w:t>
      </w:r>
      <w:r w:rsidR="00181136">
        <w:rPr>
          <w:rFonts w:cstheme="minorHAnsi"/>
        </w:rPr>
        <w:t>blend</w:t>
      </w:r>
      <w:r w:rsidR="004E26BB">
        <w:rPr>
          <w:rFonts w:cstheme="minorHAnsi"/>
        </w:rPr>
        <w:t xml:space="preserve"> into the landscape without becoming an eyesore. </w:t>
      </w:r>
      <w:r w:rsidR="003F279A">
        <w:rPr>
          <w:rFonts w:cstheme="minorHAnsi"/>
        </w:rPr>
        <w:t xml:space="preserve">(Anon, 2012) </w:t>
      </w:r>
    </w:p>
    <w:p w14:paraId="4E0D1699" w14:textId="0427E23E" w:rsidR="00DF1AB2" w:rsidRDefault="00DF1AB2" w:rsidP="00A11BC6">
      <w:pPr>
        <w:keepNext/>
        <w:spacing w:line="360" w:lineRule="auto"/>
        <w:jc w:val="both"/>
      </w:pPr>
      <w:r>
        <w:rPr>
          <w:noProof/>
        </w:rPr>
        <w:drawing>
          <wp:inline distT="0" distB="0" distL="0" distR="0" wp14:anchorId="00F4AC24" wp14:editId="72C17EBC">
            <wp:extent cx="5524500" cy="1409700"/>
            <wp:effectExtent l="0" t="0" r="0" b="0"/>
            <wp:docPr id="39" name="Picture 39" descr="Head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er Image"/>
                    <pic:cNvPicPr>
                      <a:picLocks noChangeAspect="1" noChangeArrowheads="1"/>
                    </pic:cNvPicPr>
                  </pic:nvPicPr>
                  <pic:blipFill rotWithShape="1">
                    <a:blip r:embed="rId37">
                      <a:extLst>
                        <a:ext uri="{28A0092B-C50C-407E-A947-70E740481C1C}">
                          <a14:useLocalDpi xmlns:a14="http://schemas.microsoft.com/office/drawing/2010/main" val="0"/>
                        </a:ext>
                      </a:extLst>
                    </a:blip>
                    <a:srcRect t="23899" b="17925"/>
                    <a:stretch/>
                  </pic:blipFill>
                  <pic:spPr bwMode="auto">
                    <a:xfrm>
                      <a:off x="0" y="0"/>
                      <a:ext cx="5524500" cy="1409700"/>
                    </a:xfrm>
                    <a:prstGeom prst="rect">
                      <a:avLst/>
                    </a:prstGeom>
                    <a:noFill/>
                    <a:ln>
                      <a:noFill/>
                    </a:ln>
                    <a:extLst>
                      <a:ext uri="{53640926-AAD7-44D8-BBD7-CCE9431645EC}">
                        <a14:shadowObscured xmlns:a14="http://schemas.microsoft.com/office/drawing/2010/main"/>
                      </a:ext>
                    </a:extLst>
                  </pic:spPr>
                </pic:pic>
              </a:graphicData>
            </a:graphic>
          </wp:inline>
        </w:drawing>
      </w:r>
    </w:p>
    <w:p w14:paraId="10C9017C" w14:textId="693327DD" w:rsidR="00A11BC6" w:rsidRPr="00A11BC6" w:rsidRDefault="00DF1AB2" w:rsidP="00A11BC6">
      <w:pPr>
        <w:pStyle w:val="Caption"/>
        <w:jc w:val="both"/>
        <w:rPr>
          <w:rFonts w:cstheme="minorHAnsi"/>
          <w:color w:val="auto"/>
          <w:sz w:val="16"/>
          <w:szCs w:val="16"/>
        </w:rPr>
      </w:pPr>
      <w:bookmarkStart w:id="116" w:name="_Toc42271058"/>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00F55EBE" w:rsidRPr="00A11BC6">
        <w:rPr>
          <w:rFonts w:cstheme="minorHAnsi"/>
          <w:noProof/>
          <w:color w:val="auto"/>
          <w:sz w:val="16"/>
          <w:szCs w:val="16"/>
        </w:rPr>
        <w:t>14</w:t>
      </w:r>
      <w:r w:rsidRPr="00A11BC6">
        <w:rPr>
          <w:rFonts w:cstheme="minorHAnsi"/>
          <w:color w:val="auto"/>
          <w:sz w:val="16"/>
          <w:szCs w:val="16"/>
        </w:rPr>
        <w:fldChar w:fldCharType="end"/>
      </w:r>
      <w:r w:rsidRPr="00A11BC6">
        <w:rPr>
          <w:rFonts w:cstheme="minorHAnsi"/>
          <w:color w:val="auto"/>
          <w:sz w:val="16"/>
          <w:szCs w:val="16"/>
        </w:rPr>
        <w:t xml:space="preserve">: Wimbish Passivhaus scheme in Essex (Source:    </w:t>
      </w:r>
      <w:r w:rsidR="003A558E" w:rsidRPr="00A11BC6">
        <w:rPr>
          <w:rFonts w:cstheme="minorHAnsi"/>
          <w:color w:val="auto"/>
          <w:sz w:val="16"/>
          <w:szCs w:val="16"/>
        </w:rPr>
        <w:t>https://passivhaustrust.org.uk/projects/detail/?cId=16</w:t>
      </w:r>
      <w:r w:rsidRPr="00A11BC6">
        <w:rPr>
          <w:rFonts w:cstheme="minorHAnsi"/>
          <w:color w:val="auto"/>
          <w:sz w:val="16"/>
          <w:szCs w:val="16"/>
        </w:rPr>
        <w:t>)</w:t>
      </w:r>
      <w:bookmarkEnd w:id="116"/>
    </w:p>
    <w:p w14:paraId="20CBE1B0" w14:textId="67F97CBC" w:rsidR="002F0F46" w:rsidRDefault="00A11BC6" w:rsidP="00A11BC6">
      <w:pPr>
        <w:spacing w:line="360" w:lineRule="auto"/>
        <w:jc w:val="both"/>
      </w:pPr>
      <w:r>
        <w:rPr>
          <w:noProof/>
        </w:rPr>
        <mc:AlternateContent>
          <mc:Choice Requires="wps">
            <w:drawing>
              <wp:anchor distT="0" distB="0" distL="114300" distR="114300" simplePos="0" relativeHeight="251693056" behindDoc="0" locked="0" layoutInCell="1" allowOverlap="1" wp14:anchorId="78ADE37D" wp14:editId="3F37BE32">
                <wp:simplePos x="0" y="0"/>
                <wp:positionH relativeFrom="margin">
                  <wp:align>left</wp:align>
                </wp:positionH>
                <wp:positionV relativeFrom="paragraph">
                  <wp:posOffset>4254500</wp:posOffset>
                </wp:positionV>
                <wp:extent cx="5731510" cy="635"/>
                <wp:effectExtent l="0" t="0" r="2540" b="5715"/>
                <wp:wrapTopAndBottom/>
                <wp:docPr id="42" name="Text Box 4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EF51E8" w14:textId="5F24C95C" w:rsidR="008E5745" w:rsidRPr="00A11BC6" w:rsidRDefault="008E5745" w:rsidP="00C24620">
                            <w:pPr>
                              <w:pStyle w:val="Caption"/>
                              <w:rPr>
                                <w:rFonts w:ascii="Roboto" w:hAnsi="Roboto"/>
                                <w:noProof/>
                                <w:color w:val="auto"/>
                                <w:sz w:val="16"/>
                                <w:szCs w:val="16"/>
                              </w:rPr>
                            </w:pPr>
                            <w:bookmarkStart w:id="117" w:name="_Toc42271059"/>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15</w:t>
                            </w:r>
                            <w:r w:rsidRPr="00A11BC6">
                              <w:rPr>
                                <w:color w:val="auto"/>
                                <w:sz w:val="16"/>
                                <w:szCs w:val="16"/>
                              </w:rPr>
                              <w:fldChar w:fldCharType="end"/>
                            </w:r>
                            <w:r w:rsidRPr="00A11BC6">
                              <w:rPr>
                                <w:color w:val="auto"/>
                                <w:sz w:val="16"/>
                                <w:szCs w:val="16"/>
                              </w:rPr>
                              <w:t>: Aerial map illustrating the topography across Wales (Source: https://www.researchgate.net/figure/Location-inset-and-topographic-maps-of-Wales-United-Kingdom-the-DEM-was-constructed_fig1_26538528)</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DE37D" id="Text Box 42" o:spid="_x0000_s1030" type="#_x0000_t202" style="position:absolute;left:0;text-align:left;margin-left:0;margin-top:335pt;width:451.3pt;height:.05pt;z-index:2516930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KJr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T9OOXPC&#10;kkY71Ub2GVpGLuKn8SGntK2nxNiSn3Qe/IGcCXZboU1fAsQoTkyfr+ymapKcs083k9mEQpJitzez&#10;VCN7PeoxxC8KLEtGwZGk6xgVp02IfeqQkm4KYHS51sakTQqsDLKTIJmbWkd1Kf5blnEp10E61RdM&#10;nizh63EkK7b7tudjwLiH8kzQEfrmCV6uNd23ESE+C6RuIUg0AfGJlspAU3C4WJzVgD/+5k/5JCJF&#10;OWuo+woevh8FKs7MV0fyplYdDByM/WC4o10BIZ3QbHnZmXQAoxnMCsG+0GAs0y0UEk7SXQWPg7mK&#10;/QzQYEm1XHZJ1JBexI3beplKD7zu2heB/qJKJDEfYehLkb8Rp8/t5PHLYySmO+USrz2LF7qpmTvt&#10;L4OXpuXXfZf1+ntY/AQAAP//AwBQSwMEFAAGAAgAAAAhAGIMT+/fAAAACAEAAA8AAABkcnMvZG93&#10;bnJldi54bWxMjzFPwzAQhXck/oN1SCyI2i1VgBCnqioYYKkIXdjc+BoH4nMUO2349xwssN3de3r3&#10;vWI1+U4ccYhtIA3zmQKBVAfbUqNh9/Z0fQciJkPWdIFQwxdGWJXnZ4XJbTjRKx6r1AgOoZgbDS6l&#10;Ppcy1g69ibPQI7F2CIM3idehkXYwJw73nVwolUlvWuIPzvS4cVh/VqPXsF2+b93VeHh8WS9vhufd&#10;uMk+mkrry4tp/QAi4ZT+zPCDz+hQMtM+jGSj6DRwkaQhu1U8sHyvFhmI/e9lDrIs5P8C5TcAAAD/&#10;/wMAUEsBAi0AFAAGAAgAAAAhALaDOJL+AAAA4QEAABMAAAAAAAAAAAAAAAAAAAAAAFtDb250ZW50&#10;X1R5cGVzXS54bWxQSwECLQAUAAYACAAAACEAOP0h/9YAAACUAQAACwAAAAAAAAAAAAAAAAAvAQAA&#10;X3JlbHMvLnJlbHNQSwECLQAUAAYACAAAACEA5Myiay4CAABmBAAADgAAAAAAAAAAAAAAAAAuAgAA&#10;ZHJzL2Uyb0RvYy54bWxQSwECLQAUAAYACAAAACEAYgxP798AAAAIAQAADwAAAAAAAAAAAAAAAACI&#10;BAAAZHJzL2Rvd25yZXYueG1sUEsFBgAAAAAEAAQA8wAAAJQFAAAAAA==&#10;" stroked="f">
                <v:textbox style="mso-fit-shape-to-text:t" inset="0,0,0,0">
                  <w:txbxContent>
                    <w:p w14:paraId="6FEF51E8" w14:textId="5F24C95C" w:rsidR="008E5745" w:rsidRPr="00A11BC6" w:rsidRDefault="008E5745" w:rsidP="00C24620">
                      <w:pPr>
                        <w:pStyle w:val="Caption"/>
                        <w:rPr>
                          <w:rFonts w:ascii="Roboto" w:hAnsi="Roboto"/>
                          <w:noProof/>
                          <w:color w:val="auto"/>
                          <w:sz w:val="16"/>
                          <w:szCs w:val="16"/>
                        </w:rPr>
                      </w:pPr>
                      <w:bookmarkStart w:id="118" w:name="_Toc42271059"/>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15</w:t>
                      </w:r>
                      <w:r w:rsidRPr="00A11BC6">
                        <w:rPr>
                          <w:color w:val="auto"/>
                          <w:sz w:val="16"/>
                          <w:szCs w:val="16"/>
                        </w:rPr>
                        <w:fldChar w:fldCharType="end"/>
                      </w:r>
                      <w:r w:rsidRPr="00A11BC6">
                        <w:rPr>
                          <w:color w:val="auto"/>
                          <w:sz w:val="16"/>
                          <w:szCs w:val="16"/>
                        </w:rPr>
                        <w:t>: Aerial map illustrating the topography across Wales (Source: https://www.researchgate.net/figure/Location-inset-and-topographic-maps-of-Wales-United-Kingdom-the-DEM-was-constructed_fig1_26538528)</w:t>
                      </w:r>
                      <w:bookmarkEnd w:id="118"/>
                    </w:p>
                  </w:txbxContent>
                </v:textbox>
                <w10:wrap type="topAndBottom" anchorx="margin"/>
              </v:shape>
            </w:pict>
          </mc:Fallback>
        </mc:AlternateContent>
      </w:r>
      <w:r w:rsidR="002F0F46">
        <w:rPr>
          <w:rFonts w:ascii="Roboto" w:hAnsi="Roboto"/>
          <w:noProof/>
          <w:color w:val="2962FF"/>
          <w:sz w:val="20"/>
          <w:szCs w:val="20"/>
        </w:rPr>
        <w:drawing>
          <wp:anchor distT="0" distB="0" distL="114300" distR="114300" simplePos="0" relativeHeight="251691008" behindDoc="0" locked="0" layoutInCell="1" allowOverlap="1" wp14:anchorId="596705B8" wp14:editId="2ED20345">
            <wp:simplePos x="0" y="0"/>
            <wp:positionH relativeFrom="margin">
              <wp:align>left</wp:align>
            </wp:positionH>
            <wp:positionV relativeFrom="paragraph">
              <wp:posOffset>1264920</wp:posOffset>
            </wp:positionV>
            <wp:extent cx="5731510" cy="3019425"/>
            <wp:effectExtent l="0" t="0" r="2540" b="9525"/>
            <wp:wrapTopAndBottom/>
            <wp:docPr id="41" name="Picture 41" descr="Location (inset) and topographic maps of Wales, United Kingdom ...">
              <a:hlinkClick xmlns:a="http://schemas.openxmlformats.org/drawingml/2006/main" r:id="rId3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cation (inset) and topographic maps of Wales, United Kingdom ...">
                      <a:hlinkClick r:id="rId38" tgtFrame="&quot;_blank&quot;"/>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14:sizeRelH relativeFrom="page">
              <wp14:pctWidth>0</wp14:pctWidth>
            </wp14:sizeRelH>
            <wp14:sizeRelV relativeFrom="page">
              <wp14:pctHeight>0</wp14:pctHeight>
            </wp14:sizeRelV>
          </wp:anchor>
        </w:drawing>
      </w:r>
      <w:r w:rsidR="003A558E">
        <w:t>When considering Passivhaus as a solution in Wales</w:t>
      </w:r>
      <w:r w:rsidR="00D26E1D">
        <w:t>,</w:t>
      </w:r>
      <w:r w:rsidR="003A558E">
        <w:t xml:space="preserve"> considerations regarding context and topography need to be taken to ensure </w:t>
      </w:r>
      <w:r w:rsidR="00812D3E">
        <w:t>the building respects and blends with the environment.</w:t>
      </w:r>
      <w:r w:rsidR="003A558E">
        <w:t xml:space="preserve"> Regions of Wales vary significantly in levels of topography</w:t>
      </w:r>
      <w:r w:rsidR="00812D3E">
        <w:t>;</w:t>
      </w:r>
      <w:r w:rsidR="003A558E">
        <w:t xml:space="preserve"> this could prove </w:t>
      </w:r>
      <w:r w:rsidR="00812D3E">
        <w:t>challenging</w:t>
      </w:r>
      <w:r w:rsidR="003A558E">
        <w:t xml:space="preserve"> when establishing a design methodology for Passivhaus in Wales as each area would come with its unique challenges.  </w:t>
      </w:r>
    </w:p>
    <w:p w14:paraId="02C49B74" w14:textId="77777777" w:rsidR="00A11BC6" w:rsidRDefault="00A11BC6" w:rsidP="00A11BC6">
      <w:pPr>
        <w:jc w:val="both"/>
        <w:rPr>
          <w:rFonts w:cstheme="minorHAnsi"/>
          <w:b/>
          <w:bCs/>
          <w:sz w:val="24"/>
          <w:szCs w:val="24"/>
        </w:rPr>
      </w:pPr>
    </w:p>
    <w:p w14:paraId="489DD402" w14:textId="58885F80" w:rsidR="004329A7" w:rsidRPr="00C24620" w:rsidRDefault="001F10DD" w:rsidP="00A11BC6">
      <w:pPr>
        <w:jc w:val="both"/>
      </w:pPr>
      <w:r w:rsidRPr="005C6E6B">
        <w:rPr>
          <w:rFonts w:cstheme="minorHAnsi"/>
          <w:b/>
          <w:bCs/>
          <w:sz w:val="24"/>
          <w:szCs w:val="24"/>
        </w:rPr>
        <w:t>Airtightness</w:t>
      </w:r>
    </w:p>
    <w:p w14:paraId="69DB3DF8" w14:textId="25A9D346" w:rsidR="004553A2" w:rsidRPr="00CF1397" w:rsidRDefault="001F10DD" w:rsidP="00A11BC6">
      <w:pPr>
        <w:spacing w:line="360" w:lineRule="auto"/>
        <w:jc w:val="both"/>
        <w:rPr>
          <w:rFonts w:cstheme="minorHAnsi"/>
        </w:rPr>
      </w:pPr>
      <w:r w:rsidRPr="00CF1397">
        <w:rPr>
          <w:rFonts w:cstheme="minorHAnsi"/>
        </w:rPr>
        <w:t xml:space="preserve">For buildings to reduce the heating demand and prevent </w:t>
      </w:r>
      <w:r w:rsidR="00A22967" w:rsidRPr="00CF1397">
        <w:rPr>
          <w:rFonts w:cstheme="minorHAnsi"/>
        </w:rPr>
        <w:t>damp air from entering the fabric</w:t>
      </w:r>
      <w:r w:rsidR="003A390D" w:rsidRPr="00CF1397">
        <w:rPr>
          <w:rFonts w:cstheme="minorHAnsi"/>
        </w:rPr>
        <w:t>,</w:t>
      </w:r>
      <w:r w:rsidR="00A22967" w:rsidRPr="00CF1397">
        <w:rPr>
          <w:rFonts w:cstheme="minorHAnsi"/>
        </w:rPr>
        <w:t xml:space="preserve"> </w:t>
      </w:r>
      <w:r w:rsidR="00EF2D77" w:rsidRPr="00CF1397">
        <w:rPr>
          <w:rFonts w:cstheme="minorHAnsi"/>
        </w:rPr>
        <w:t>the building must hav</w:t>
      </w:r>
      <w:r w:rsidR="00DF1AB2">
        <w:rPr>
          <w:rFonts w:cstheme="minorHAnsi"/>
        </w:rPr>
        <w:t>e</w:t>
      </w:r>
      <w:r w:rsidR="00EF2D77" w:rsidRPr="00CF1397">
        <w:rPr>
          <w:rFonts w:cstheme="minorHAnsi"/>
        </w:rPr>
        <w:t xml:space="preserve"> proper </w:t>
      </w:r>
      <w:r w:rsidR="00375423" w:rsidRPr="00CF1397">
        <w:rPr>
          <w:rFonts w:cstheme="minorHAnsi"/>
        </w:rPr>
        <w:t xml:space="preserve">levels of airtightness. </w:t>
      </w:r>
      <w:r w:rsidR="00326328" w:rsidRPr="00CF1397">
        <w:rPr>
          <w:rFonts w:cstheme="minorHAnsi"/>
        </w:rPr>
        <w:t xml:space="preserve">One of the most efficient ways in which </w:t>
      </w:r>
      <w:r w:rsidR="00C87E06" w:rsidRPr="00CF1397">
        <w:rPr>
          <w:rFonts w:cstheme="minorHAnsi"/>
        </w:rPr>
        <w:t xml:space="preserve">this can be achieved is by </w:t>
      </w:r>
      <w:r w:rsidR="003F46C5" w:rsidRPr="00CF1397">
        <w:rPr>
          <w:rFonts w:cstheme="minorHAnsi"/>
        </w:rPr>
        <w:t xml:space="preserve">using an </w:t>
      </w:r>
      <w:r w:rsidR="00633E93" w:rsidRPr="00CF1397">
        <w:rPr>
          <w:rFonts w:cstheme="minorHAnsi"/>
        </w:rPr>
        <w:t>airtight</w:t>
      </w:r>
      <w:r w:rsidR="003F46C5" w:rsidRPr="00CF1397">
        <w:rPr>
          <w:rFonts w:cstheme="minorHAnsi"/>
        </w:rPr>
        <w:t xml:space="preserve"> membrane </w:t>
      </w:r>
      <w:r w:rsidR="00227DCE" w:rsidRPr="00CF1397">
        <w:rPr>
          <w:rFonts w:cstheme="minorHAnsi"/>
        </w:rPr>
        <w:t xml:space="preserve">or barrier within each of the building elements. </w:t>
      </w:r>
      <w:r w:rsidR="00633E93" w:rsidRPr="00CF1397">
        <w:rPr>
          <w:rFonts w:cstheme="minorHAnsi"/>
        </w:rPr>
        <w:t xml:space="preserve">Passivhaus claim that their </w:t>
      </w:r>
      <w:r w:rsidR="00966A59" w:rsidRPr="00CF1397">
        <w:rPr>
          <w:rFonts w:cstheme="minorHAnsi"/>
        </w:rPr>
        <w:t xml:space="preserve">buildings </w:t>
      </w:r>
      <w:r w:rsidR="00005CF5">
        <w:rPr>
          <w:rFonts w:cstheme="minorHAnsi"/>
        </w:rPr>
        <w:t>meet</w:t>
      </w:r>
      <w:r w:rsidR="00966A59" w:rsidRPr="00CF1397">
        <w:rPr>
          <w:rFonts w:cstheme="minorHAnsi"/>
        </w:rPr>
        <w:t xml:space="preserve"> a particularly high standard of airtightness by using a test known as</w:t>
      </w:r>
      <w:r w:rsidR="00BB46CD" w:rsidRPr="00CF1397">
        <w:rPr>
          <w:rFonts w:cstheme="minorHAnsi"/>
        </w:rPr>
        <w:t xml:space="preserve"> an </w:t>
      </w:r>
      <w:r w:rsidR="004C4606" w:rsidRPr="00CF1397">
        <w:rPr>
          <w:rFonts w:cstheme="minorHAnsi"/>
        </w:rPr>
        <w:t xml:space="preserve">‘n50’ which is achieved by </w:t>
      </w:r>
      <w:r w:rsidR="003942D4" w:rsidRPr="00CF1397">
        <w:rPr>
          <w:rFonts w:cstheme="minorHAnsi"/>
        </w:rPr>
        <w:t xml:space="preserve">combining both </w:t>
      </w:r>
      <w:r w:rsidR="002744E4" w:rsidRPr="00CF1397">
        <w:rPr>
          <w:rFonts w:cstheme="minorHAnsi"/>
        </w:rPr>
        <w:t xml:space="preserve">under and over </w:t>
      </w:r>
      <w:r w:rsidR="00720697" w:rsidRPr="00CF1397">
        <w:rPr>
          <w:rFonts w:cstheme="minorHAnsi"/>
        </w:rPr>
        <w:t>pressurisation</w:t>
      </w:r>
      <w:r w:rsidR="00D4291E" w:rsidRPr="00CF1397">
        <w:rPr>
          <w:rFonts w:cstheme="minorHAnsi"/>
        </w:rPr>
        <w:t xml:space="preserve"> tests.</w:t>
      </w:r>
      <w:r w:rsidR="000A58C0" w:rsidRPr="00CF1397">
        <w:rPr>
          <w:rFonts w:cstheme="minorHAnsi"/>
        </w:rPr>
        <w:t xml:space="preserve"> </w:t>
      </w:r>
      <w:r w:rsidR="0056434B" w:rsidRPr="00CF1397">
        <w:rPr>
          <w:rFonts w:cstheme="minorHAnsi"/>
        </w:rPr>
        <w:t>(</w:t>
      </w:r>
      <w:r w:rsidR="00471342" w:rsidRPr="00410694">
        <w:rPr>
          <w:rFonts w:eastAsia="Times New Roman"/>
          <w:lang w:val="en-US" w:eastAsia="en-GB"/>
        </w:rPr>
        <w:t>Mcleod, R</w:t>
      </w:r>
      <w:r w:rsidR="00471342">
        <w:rPr>
          <w:rFonts w:eastAsia="Times New Roman"/>
          <w:lang w:val="en-US" w:eastAsia="en-GB"/>
        </w:rPr>
        <w:t xml:space="preserve">. and </w:t>
      </w:r>
      <w:r w:rsidR="00471342" w:rsidRPr="00410694">
        <w:rPr>
          <w:rFonts w:eastAsia="Times New Roman"/>
          <w:lang w:val="en-US" w:eastAsia="en-GB"/>
        </w:rPr>
        <w:t>Mead, K. and Standen, M</w:t>
      </w:r>
      <w:r w:rsidR="00471342">
        <w:rPr>
          <w:rFonts w:eastAsia="Times New Roman"/>
          <w:lang w:val="en-US" w:eastAsia="en-GB"/>
        </w:rPr>
        <w:t>.</w:t>
      </w:r>
      <w:r w:rsidR="00471342">
        <w:rPr>
          <w:rFonts w:eastAsia="Times New Roman" w:cstheme="minorHAnsi"/>
          <w:lang w:val="en-US" w:eastAsia="en-GB"/>
        </w:rPr>
        <w:t xml:space="preserve"> 2016) </w:t>
      </w:r>
      <w:r w:rsidR="00AE7772" w:rsidRPr="00CF1397">
        <w:rPr>
          <w:rFonts w:cstheme="minorHAnsi"/>
        </w:rPr>
        <w:t xml:space="preserve">The test </w:t>
      </w:r>
      <w:r w:rsidR="000135D4" w:rsidRPr="00CF1397">
        <w:rPr>
          <w:rFonts w:cstheme="minorHAnsi"/>
        </w:rPr>
        <w:t xml:space="preserve">measures the number of times </w:t>
      </w:r>
      <w:r w:rsidR="00840D57" w:rsidRPr="00CF1397">
        <w:rPr>
          <w:rFonts w:cstheme="minorHAnsi"/>
        </w:rPr>
        <w:t xml:space="preserve">the volume of air within the building </w:t>
      </w:r>
      <w:r w:rsidR="001517C4">
        <w:rPr>
          <w:rFonts w:cstheme="minorHAnsi"/>
        </w:rPr>
        <w:t xml:space="preserve">changes during </w:t>
      </w:r>
      <w:r w:rsidR="00C87F7D">
        <w:rPr>
          <w:rFonts w:cstheme="minorHAnsi"/>
        </w:rPr>
        <w:t>one hour</w:t>
      </w:r>
      <w:r w:rsidR="00FC065C" w:rsidRPr="00CF1397">
        <w:rPr>
          <w:rFonts w:cstheme="minorHAnsi"/>
        </w:rPr>
        <w:t xml:space="preserve">. </w:t>
      </w:r>
      <w:r w:rsidR="00FC022C" w:rsidRPr="00CF1397">
        <w:rPr>
          <w:rFonts w:cstheme="minorHAnsi"/>
        </w:rPr>
        <w:t xml:space="preserve">Therefore, the test is purely a volumetric measurement </w:t>
      </w:r>
      <w:r w:rsidR="00A840FE" w:rsidRPr="00CF1397">
        <w:rPr>
          <w:rFonts w:cstheme="minorHAnsi"/>
        </w:rPr>
        <w:t xml:space="preserve">by considering the </w:t>
      </w:r>
      <w:r w:rsidR="00005CF5">
        <w:rPr>
          <w:rFonts w:cstheme="minorHAnsi"/>
        </w:rPr>
        <w:t>amount</w:t>
      </w:r>
      <w:r w:rsidR="00A840FE" w:rsidRPr="00CF1397">
        <w:rPr>
          <w:rFonts w:cstheme="minorHAnsi"/>
        </w:rPr>
        <w:t xml:space="preserve"> of air which </w:t>
      </w:r>
      <w:r w:rsidR="00BE77F8" w:rsidRPr="00CF1397">
        <w:rPr>
          <w:rFonts w:cstheme="minorHAnsi"/>
        </w:rPr>
        <w:t xml:space="preserve">needs to be heated within the building. </w:t>
      </w:r>
      <w:r w:rsidR="00BD2224" w:rsidRPr="00CF1397">
        <w:rPr>
          <w:rFonts w:cstheme="minorHAnsi"/>
        </w:rPr>
        <w:t xml:space="preserve">Also, this means that </w:t>
      </w:r>
      <w:r w:rsidR="00FC6E0E" w:rsidRPr="00CF1397">
        <w:rPr>
          <w:rFonts w:cstheme="minorHAnsi"/>
        </w:rPr>
        <w:t>internal walls and floors are excluded from the test</w:t>
      </w:r>
      <w:r w:rsidR="000B2C7F" w:rsidRPr="00CF1397">
        <w:rPr>
          <w:rFonts w:cstheme="minorHAnsi"/>
        </w:rPr>
        <w:t>,</w:t>
      </w:r>
      <w:r w:rsidR="00FC6E0E" w:rsidRPr="00CF1397">
        <w:rPr>
          <w:rFonts w:cstheme="minorHAnsi"/>
        </w:rPr>
        <w:t xml:space="preserve"> </w:t>
      </w:r>
      <w:r w:rsidR="00A40C98" w:rsidRPr="00CF1397">
        <w:rPr>
          <w:rFonts w:cstheme="minorHAnsi"/>
        </w:rPr>
        <w:t>hence making the reliability and accuracy questionable.</w:t>
      </w:r>
    </w:p>
    <w:p w14:paraId="1AE54CDB" w14:textId="77777777" w:rsidR="004553A2" w:rsidRPr="00CF1397" w:rsidRDefault="004553A2" w:rsidP="00A11BC6">
      <w:pPr>
        <w:spacing w:line="360" w:lineRule="auto"/>
        <w:jc w:val="both"/>
        <w:rPr>
          <w:rFonts w:cstheme="minorHAnsi"/>
        </w:rPr>
      </w:pPr>
    </w:p>
    <w:p w14:paraId="69C22767" w14:textId="77777777" w:rsidR="004553A2" w:rsidRPr="00CF1397" w:rsidRDefault="004553A2" w:rsidP="00A11BC6">
      <w:pPr>
        <w:spacing w:line="360" w:lineRule="auto"/>
        <w:jc w:val="both"/>
        <w:rPr>
          <w:rFonts w:cstheme="minorHAnsi"/>
        </w:rPr>
      </w:pPr>
    </w:p>
    <w:p w14:paraId="586E7CF3" w14:textId="77777777" w:rsidR="004553A2" w:rsidRPr="00CF1397" w:rsidRDefault="001F10DD" w:rsidP="00A11BC6">
      <w:pPr>
        <w:spacing w:line="360" w:lineRule="auto"/>
        <w:jc w:val="both"/>
        <w:rPr>
          <w:rFonts w:cstheme="minorHAnsi"/>
        </w:rPr>
      </w:pPr>
      <w:r w:rsidRPr="00CF1397">
        <w:rPr>
          <w:rFonts w:cstheme="minorHAnsi"/>
          <w:noProof/>
        </w:rPr>
        <mc:AlternateContent>
          <mc:Choice Requires="wps">
            <w:drawing>
              <wp:anchor distT="0" distB="0" distL="114300" distR="114300" simplePos="0" relativeHeight="251681792" behindDoc="1" locked="0" layoutInCell="1" allowOverlap="1" wp14:anchorId="269D449D" wp14:editId="7A5DFD6B">
                <wp:simplePos x="0" y="0"/>
                <wp:positionH relativeFrom="column">
                  <wp:posOffset>0</wp:posOffset>
                </wp:positionH>
                <wp:positionV relativeFrom="paragraph">
                  <wp:posOffset>2728595</wp:posOffset>
                </wp:positionV>
                <wp:extent cx="573151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5CE0CD" w14:textId="771BE378" w:rsidR="008E5745" w:rsidRPr="00A11BC6" w:rsidRDefault="008E5745" w:rsidP="00A11BC6">
                            <w:pPr>
                              <w:pStyle w:val="Caption"/>
                              <w:rPr>
                                <w:rFonts w:cstheme="minorHAnsi"/>
                                <w:noProof/>
                                <w:color w:val="auto"/>
                                <w:sz w:val="16"/>
                                <w:szCs w:val="16"/>
                              </w:rPr>
                            </w:pPr>
                            <w:bookmarkStart w:id="119" w:name="_Toc41655754"/>
                            <w:bookmarkStart w:id="120" w:name="_Toc41748508"/>
                            <w:bookmarkStart w:id="121" w:name="_Toc41911958"/>
                            <w:bookmarkStart w:id="122" w:name="_Toc42271060"/>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16</w:t>
                            </w:r>
                            <w:r w:rsidRPr="00A11BC6">
                              <w:rPr>
                                <w:rFonts w:cstheme="minorHAnsi"/>
                                <w:color w:val="auto"/>
                                <w:sz w:val="16"/>
                                <w:szCs w:val="16"/>
                              </w:rPr>
                              <w:fldChar w:fldCharType="end"/>
                            </w:r>
                            <w:r w:rsidRPr="00A11BC6">
                              <w:rPr>
                                <w:rFonts w:cstheme="minorHAnsi"/>
                                <w:color w:val="auto"/>
                                <w:sz w:val="16"/>
                                <w:szCs w:val="16"/>
                              </w:rPr>
                              <w:t xml:space="preserve">: </w:t>
                            </w:r>
                            <w:bookmarkStart w:id="123" w:name="_Hlk41311558"/>
                            <w:r w:rsidRPr="00A11BC6">
                              <w:rPr>
                                <w:rFonts w:cstheme="minorHAnsi"/>
                                <w:color w:val="auto"/>
                                <w:sz w:val="16"/>
                                <w:szCs w:val="16"/>
                              </w:rPr>
                              <w:t>Diagram illustrating the potential main junctions and penetrations in a building envelope</w:t>
                            </w:r>
                            <w:bookmarkEnd w:id="123"/>
                            <w:r w:rsidRPr="00A11BC6">
                              <w:rPr>
                                <w:rFonts w:cstheme="minorHAnsi"/>
                                <w:color w:val="auto"/>
                                <w:sz w:val="16"/>
                                <w:szCs w:val="16"/>
                              </w:rPr>
                              <w:t xml:space="preserve"> (Source: https://passivehouseplus.ie/magazine/guides/the-ph-guide-to-airtightness)</w:t>
                            </w:r>
                            <w:bookmarkEnd w:id="119"/>
                            <w:bookmarkEnd w:id="120"/>
                            <w:bookmarkEnd w:id="121"/>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D449D" id="Text Box 27" o:spid="_x0000_s1031" type="#_x0000_t202" style="position:absolute;left:0;text-align:left;margin-left:0;margin-top:214.85pt;width:451.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XltLgIAAGYEAAAOAAAAZHJzL2Uyb0RvYy54bWysVMFu2zAMvQ/YPwi6L05SpB2COEWWIsOA&#10;oC2QDD0rshwLkEWNUmJ3Xz9KtpOu22nYRaZI6kmPj/Tivq0NOyv0GmzOJ6MxZ8pKKLQ95vz7fvPp&#10;M2c+CFsIA1bl/FV5fr/8+GHRuLmaQgWmUMgIxPp543JeheDmWeZlpWrhR+CUpWAJWItAWzxmBYqG&#10;0GuTTcfj26wBLByCVN6T96EL8mXCL0slw1NZehWYyTm9LaQV03qIa7ZciPkRhau07J8h/uEVtdCW&#10;Lr1APYgg2An1H1C1lggeyjCSUGdQllqqxIHYTMbv2Owq4VTiQsXx7lIm//9g5eP5GZkucj6948yK&#10;mjTaqzawL9AyclF9GufnlLZzlBha8pPOg9+TM9JuS6zjlwgxilOlXy/VjWiSnLO7m8lsQiFJsdub&#10;WcTIrkcd+vBVQc2ikXMk6VJFxXnrQ5c6pMSbPBhdbLQxcRMDa4PsLEjmptJB9eC/ZRkbcy3EUx1g&#10;9GSRX8cjWqE9tKke6X3Rc4DilagjdM3jndxoum8rfHgWSN1ClGgCwhMtpYEm59BbnFWAP//mj/kk&#10;IkU5a6j7cu5/nAQqzsw3S/LGVh0MHIzDYNhTvQZiOqHZcjKZdACDGcwSoX6hwVjFWygkrKS7ch4G&#10;cx26GaDBkmq1SknUkE6Erd05GaGHuu7bF4GuVyWQmI8w9KWYvxOny03yuNUpUKWTctcq9uWmZk7a&#10;94MXp+XtPmVdfw/LXwAAAP//AwBQSwMEFAAGAAgAAAAhAMZdPE7fAAAACAEAAA8AAABkcnMvZG93&#10;bnJldi54bWxMj8FOwzAQRO9I/IO1SFxQ6xCi0IY4VVXBAS4VoZfe3HgbB+J1ZDtt+HtML3CcndXM&#10;m3I1mZ6d0PnOkoD7eQIMqbGqo1bA7uNltgDmgyQle0so4Bs9rKrrq1IWyp7pHU91aFkMIV9IATqE&#10;oeDcNxqN9HM7IEXvaJ2RIUrXcuXkOYabnqdJknMjO4oNWg640dh81aMRsM32W303Hp/f1tmDe92N&#10;m/yzrYW4vZnWT8ACTuHvGX7xIzpUkelgR1Ke9QLikCAgS5ePwKK9TNIc2OFyWQCvSv5/QPUDAAD/&#10;/wMAUEsBAi0AFAAGAAgAAAAhALaDOJL+AAAA4QEAABMAAAAAAAAAAAAAAAAAAAAAAFtDb250ZW50&#10;X1R5cGVzXS54bWxQSwECLQAUAAYACAAAACEAOP0h/9YAAACUAQAACwAAAAAAAAAAAAAAAAAvAQAA&#10;X3JlbHMvLnJlbHNQSwECLQAUAAYACAAAACEAxDl5bS4CAABmBAAADgAAAAAAAAAAAAAAAAAuAgAA&#10;ZHJzL2Uyb0RvYy54bWxQSwECLQAUAAYACAAAACEAxl08Tt8AAAAIAQAADwAAAAAAAAAAAAAAAACI&#10;BAAAZHJzL2Rvd25yZXYueG1sUEsFBgAAAAAEAAQA8wAAAJQFAAAAAA==&#10;" stroked="f">
                <v:textbox style="mso-fit-shape-to-text:t" inset="0,0,0,0">
                  <w:txbxContent>
                    <w:p w14:paraId="0F5CE0CD" w14:textId="771BE378" w:rsidR="008E5745" w:rsidRPr="00A11BC6" w:rsidRDefault="008E5745" w:rsidP="00A11BC6">
                      <w:pPr>
                        <w:pStyle w:val="Caption"/>
                        <w:rPr>
                          <w:rFonts w:cstheme="minorHAnsi"/>
                          <w:noProof/>
                          <w:color w:val="auto"/>
                          <w:sz w:val="16"/>
                          <w:szCs w:val="16"/>
                        </w:rPr>
                      </w:pPr>
                      <w:bookmarkStart w:id="124" w:name="_Toc41655754"/>
                      <w:bookmarkStart w:id="125" w:name="_Toc41748508"/>
                      <w:bookmarkStart w:id="126" w:name="_Toc41911958"/>
                      <w:bookmarkStart w:id="127" w:name="_Toc42271060"/>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16</w:t>
                      </w:r>
                      <w:r w:rsidRPr="00A11BC6">
                        <w:rPr>
                          <w:rFonts w:cstheme="minorHAnsi"/>
                          <w:color w:val="auto"/>
                          <w:sz w:val="16"/>
                          <w:szCs w:val="16"/>
                        </w:rPr>
                        <w:fldChar w:fldCharType="end"/>
                      </w:r>
                      <w:r w:rsidRPr="00A11BC6">
                        <w:rPr>
                          <w:rFonts w:cstheme="minorHAnsi"/>
                          <w:color w:val="auto"/>
                          <w:sz w:val="16"/>
                          <w:szCs w:val="16"/>
                        </w:rPr>
                        <w:t xml:space="preserve">: </w:t>
                      </w:r>
                      <w:bookmarkStart w:id="128" w:name="_Hlk41311558"/>
                      <w:r w:rsidRPr="00A11BC6">
                        <w:rPr>
                          <w:rFonts w:cstheme="minorHAnsi"/>
                          <w:color w:val="auto"/>
                          <w:sz w:val="16"/>
                          <w:szCs w:val="16"/>
                        </w:rPr>
                        <w:t>Diagram illustrating the potential main junctions and penetrations in a building envelope</w:t>
                      </w:r>
                      <w:bookmarkEnd w:id="128"/>
                      <w:r w:rsidRPr="00A11BC6">
                        <w:rPr>
                          <w:rFonts w:cstheme="minorHAnsi"/>
                          <w:color w:val="auto"/>
                          <w:sz w:val="16"/>
                          <w:szCs w:val="16"/>
                        </w:rPr>
                        <w:t xml:space="preserve"> (Source: https://passivehouseplus.ie/magazine/guides/the-ph-guide-to-airtightness)</w:t>
                      </w:r>
                      <w:bookmarkEnd w:id="124"/>
                      <w:bookmarkEnd w:id="125"/>
                      <w:bookmarkEnd w:id="126"/>
                      <w:bookmarkEnd w:id="127"/>
                    </w:p>
                  </w:txbxContent>
                </v:textbox>
              </v:shape>
            </w:pict>
          </mc:Fallback>
        </mc:AlternateContent>
      </w:r>
      <w:r w:rsidR="00D50874" w:rsidRPr="00CF1397">
        <w:rPr>
          <w:rFonts w:cstheme="minorHAnsi"/>
          <w:noProof/>
        </w:rPr>
        <w:drawing>
          <wp:anchor distT="0" distB="0" distL="114300" distR="114300" simplePos="0" relativeHeight="251661312" behindDoc="1" locked="0" layoutInCell="1" allowOverlap="1" wp14:anchorId="02CFEF88" wp14:editId="7E24D90B">
            <wp:simplePos x="0" y="0"/>
            <wp:positionH relativeFrom="margin">
              <wp:align>left</wp:align>
            </wp:positionH>
            <wp:positionV relativeFrom="paragraph">
              <wp:posOffset>-763270</wp:posOffset>
            </wp:positionV>
            <wp:extent cx="5731510" cy="3434812"/>
            <wp:effectExtent l="0" t="0" r="2540" b="0"/>
            <wp:wrapNone/>
            <wp:docPr id="8" name="Picture 8" descr="(above) Diagram showing some of the potential main junctions and penetrations in a building envelope, where good airtightness detailing and workmanship will be requ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32669" name="Picture 1" descr="(above) Diagram showing some of the potential main junctions and penetrations in a building envelope, where good airtightness detailing and workmanship will be required."/>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731510" cy="34348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BC4AA6" w14:textId="77777777" w:rsidR="004553A2" w:rsidRPr="00CF1397" w:rsidRDefault="004553A2" w:rsidP="00A11BC6">
      <w:pPr>
        <w:spacing w:line="360" w:lineRule="auto"/>
        <w:jc w:val="both"/>
        <w:rPr>
          <w:rFonts w:cstheme="minorHAnsi"/>
        </w:rPr>
      </w:pPr>
    </w:p>
    <w:p w14:paraId="4F888A03" w14:textId="77777777" w:rsidR="004553A2" w:rsidRPr="00CF1397" w:rsidRDefault="004553A2" w:rsidP="00A11BC6">
      <w:pPr>
        <w:spacing w:line="360" w:lineRule="auto"/>
        <w:jc w:val="both"/>
        <w:rPr>
          <w:rFonts w:cstheme="minorHAnsi"/>
        </w:rPr>
      </w:pPr>
    </w:p>
    <w:p w14:paraId="44236869" w14:textId="77777777" w:rsidR="004553A2" w:rsidRPr="00CF1397" w:rsidRDefault="004553A2" w:rsidP="00A11BC6">
      <w:pPr>
        <w:spacing w:line="360" w:lineRule="auto"/>
        <w:jc w:val="both"/>
        <w:rPr>
          <w:rFonts w:cstheme="minorHAnsi"/>
        </w:rPr>
      </w:pPr>
    </w:p>
    <w:p w14:paraId="1D695D63" w14:textId="77777777" w:rsidR="00D50874" w:rsidRPr="00CF1397" w:rsidRDefault="00D50874" w:rsidP="00A11BC6">
      <w:pPr>
        <w:spacing w:line="360" w:lineRule="auto"/>
        <w:jc w:val="both"/>
        <w:rPr>
          <w:rFonts w:cstheme="minorHAnsi"/>
          <w:i/>
          <w:iCs/>
        </w:rPr>
      </w:pPr>
    </w:p>
    <w:p w14:paraId="6E305F40" w14:textId="77777777" w:rsidR="00D50874" w:rsidRPr="00CF1397" w:rsidRDefault="00D50874" w:rsidP="00A11BC6">
      <w:pPr>
        <w:spacing w:line="360" w:lineRule="auto"/>
        <w:jc w:val="both"/>
        <w:rPr>
          <w:rFonts w:cstheme="minorHAnsi"/>
          <w:i/>
          <w:iCs/>
        </w:rPr>
      </w:pPr>
    </w:p>
    <w:p w14:paraId="50C3149B" w14:textId="77777777" w:rsidR="00D50874" w:rsidRPr="00CF1397" w:rsidRDefault="00D50874" w:rsidP="00A11BC6">
      <w:pPr>
        <w:spacing w:line="360" w:lineRule="auto"/>
        <w:jc w:val="both"/>
        <w:rPr>
          <w:rFonts w:cstheme="minorHAnsi"/>
          <w:i/>
          <w:iCs/>
        </w:rPr>
      </w:pPr>
    </w:p>
    <w:p w14:paraId="66FA6FF9" w14:textId="77777777" w:rsidR="00D50874" w:rsidRPr="00CF1397" w:rsidRDefault="00D50874" w:rsidP="00A11BC6">
      <w:pPr>
        <w:spacing w:line="360" w:lineRule="auto"/>
        <w:jc w:val="both"/>
        <w:rPr>
          <w:rFonts w:cstheme="minorHAnsi"/>
          <w:i/>
          <w:iCs/>
        </w:rPr>
      </w:pPr>
    </w:p>
    <w:p w14:paraId="30A6925A" w14:textId="77777777" w:rsidR="00753162" w:rsidRPr="00CF1397" w:rsidRDefault="00753162" w:rsidP="00A11BC6">
      <w:pPr>
        <w:spacing w:line="360" w:lineRule="auto"/>
        <w:jc w:val="both"/>
        <w:rPr>
          <w:rFonts w:cstheme="minorHAnsi"/>
        </w:rPr>
      </w:pPr>
    </w:p>
    <w:p w14:paraId="014959F2" w14:textId="7A8CE33C" w:rsidR="00D61A42" w:rsidRPr="002349B6" w:rsidRDefault="001F10DD" w:rsidP="00A11BC6">
      <w:pPr>
        <w:spacing w:line="360" w:lineRule="auto"/>
        <w:jc w:val="both"/>
        <w:rPr>
          <w:rFonts w:cstheme="minorHAnsi"/>
        </w:rPr>
      </w:pPr>
      <w:r w:rsidRPr="002349B6">
        <w:rPr>
          <w:rFonts w:cstheme="minorHAnsi"/>
        </w:rPr>
        <w:t xml:space="preserve">The UK methodology, </w:t>
      </w:r>
      <w:r w:rsidR="00C41470" w:rsidRPr="002349B6">
        <w:rPr>
          <w:rFonts w:cstheme="minorHAnsi"/>
        </w:rPr>
        <w:t xml:space="preserve">when carrying out this test </w:t>
      </w:r>
      <w:r w:rsidR="0042417D" w:rsidRPr="002349B6">
        <w:rPr>
          <w:rFonts w:cstheme="minorHAnsi"/>
        </w:rPr>
        <w:t xml:space="preserve">differs due to the Building Regulations stating that </w:t>
      </w:r>
      <w:r w:rsidR="00081052" w:rsidRPr="002349B6">
        <w:rPr>
          <w:rFonts w:cstheme="minorHAnsi"/>
        </w:rPr>
        <w:t xml:space="preserve">airtightness needs to be measured </w:t>
      </w:r>
      <w:r w:rsidR="009B3840" w:rsidRPr="002349B6">
        <w:rPr>
          <w:rFonts w:cstheme="minorHAnsi"/>
        </w:rPr>
        <w:t>as air permeability</w:t>
      </w:r>
      <w:r w:rsidR="00117895" w:rsidRPr="002349B6">
        <w:rPr>
          <w:rFonts w:cstheme="minorHAnsi"/>
        </w:rPr>
        <w:t xml:space="preserve"> rather than the volume. </w:t>
      </w:r>
      <w:r w:rsidR="000E1557" w:rsidRPr="002349B6">
        <w:rPr>
          <w:rFonts w:cstheme="minorHAnsi"/>
        </w:rPr>
        <w:t xml:space="preserve">Furthermore, this is a measurement of the </w:t>
      </w:r>
      <w:r w:rsidR="00B734D0" w:rsidRPr="002349B6">
        <w:rPr>
          <w:rFonts w:cstheme="minorHAnsi"/>
        </w:rPr>
        <w:t xml:space="preserve">air leakage per square meter </w:t>
      </w:r>
      <w:r w:rsidR="006548DA" w:rsidRPr="002349B6">
        <w:rPr>
          <w:rFonts w:cstheme="minorHAnsi"/>
        </w:rPr>
        <w:t>of the building envelope.</w:t>
      </w:r>
      <w:r w:rsidR="005049F8" w:rsidRPr="002349B6">
        <w:rPr>
          <w:rFonts w:cstheme="minorHAnsi"/>
        </w:rPr>
        <w:t xml:space="preserve"> </w:t>
      </w:r>
      <w:r w:rsidR="0024458B" w:rsidRPr="002349B6">
        <w:rPr>
          <w:rFonts w:cstheme="minorHAnsi"/>
        </w:rPr>
        <w:t>(</w:t>
      </w:r>
      <w:r w:rsidR="0024458B" w:rsidRPr="002349B6">
        <w:rPr>
          <w:rFonts w:eastAsia="Times New Roman" w:cstheme="minorHAnsi"/>
          <w:lang w:val="en-US" w:eastAsia="en-GB"/>
        </w:rPr>
        <w:t>Bednarova</w:t>
      </w:r>
      <w:r w:rsidR="00471342">
        <w:rPr>
          <w:rFonts w:eastAsia="Times New Roman" w:cstheme="minorHAnsi"/>
          <w:lang w:val="en-US" w:eastAsia="en-GB"/>
        </w:rPr>
        <w:t xml:space="preserve"> </w:t>
      </w:r>
      <w:r w:rsidR="0024458B" w:rsidRPr="002349B6">
        <w:rPr>
          <w:rFonts w:eastAsia="Times New Roman" w:cstheme="minorHAnsi"/>
          <w:lang w:val="en-US" w:eastAsia="en-GB"/>
        </w:rPr>
        <w:t xml:space="preserve">P. 2016) </w:t>
      </w:r>
      <w:r w:rsidR="00DD7F5A" w:rsidRPr="002349B6">
        <w:rPr>
          <w:rFonts w:cstheme="minorHAnsi"/>
        </w:rPr>
        <w:t>The ATTMA (</w:t>
      </w:r>
      <w:r w:rsidR="001E41C6" w:rsidRPr="002349B6">
        <w:rPr>
          <w:rFonts w:cstheme="minorHAnsi"/>
        </w:rPr>
        <w:t xml:space="preserve">Air Tightness Testing and Measurement </w:t>
      </w:r>
      <w:r w:rsidR="001F6378" w:rsidRPr="002349B6">
        <w:rPr>
          <w:rFonts w:cstheme="minorHAnsi"/>
        </w:rPr>
        <w:t xml:space="preserve">Association) </w:t>
      </w:r>
      <w:r w:rsidR="005D55A5" w:rsidRPr="002349B6">
        <w:rPr>
          <w:rFonts w:cstheme="minorHAnsi"/>
        </w:rPr>
        <w:t xml:space="preserve">standard </w:t>
      </w:r>
      <w:r w:rsidR="001517C4">
        <w:rPr>
          <w:rFonts w:cstheme="minorHAnsi"/>
        </w:rPr>
        <w:t>says that the envelope of the building is everything included within the air barrier.</w:t>
      </w:r>
    </w:p>
    <w:p w14:paraId="6B1AB092" w14:textId="77777777" w:rsidR="00D97A23" w:rsidRDefault="00D97A23" w:rsidP="00A11BC6">
      <w:pPr>
        <w:spacing w:line="360" w:lineRule="auto"/>
        <w:jc w:val="both"/>
        <w:rPr>
          <w:rFonts w:cstheme="minorHAnsi"/>
          <w:b/>
          <w:bCs/>
          <w:sz w:val="24"/>
          <w:szCs w:val="24"/>
        </w:rPr>
      </w:pPr>
    </w:p>
    <w:p w14:paraId="4679A992" w14:textId="77777777" w:rsidR="0048439F" w:rsidRDefault="0048439F" w:rsidP="00A11BC6">
      <w:pPr>
        <w:spacing w:line="360" w:lineRule="auto"/>
        <w:jc w:val="both"/>
        <w:rPr>
          <w:rFonts w:cstheme="minorHAnsi"/>
          <w:b/>
          <w:bCs/>
          <w:sz w:val="24"/>
          <w:szCs w:val="24"/>
        </w:rPr>
      </w:pPr>
    </w:p>
    <w:p w14:paraId="0AB6A00D" w14:textId="001BD2FB" w:rsidR="00266D5B" w:rsidRPr="00115388" w:rsidRDefault="001F10DD" w:rsidP="00A11BC6">
      <w:pPr>
        <w:spacing w:line="360" w:lineRule="auto"/>
        <w:jc w:val="both"/>
        <w:rPr>
          <w:rFonts w:cstheme="minorHAnsi"/>
          <w:b/>
          <w:bCs/>
          <w:sz w:val="24"/>
          <w:szCs w:val="24"/>
        </w:rPr>
      </w:pPr>
      <w:r w:rsidRPr="00115388">
        <w:rPr>
          <w:rFonts w:cstheme="minorHAnsi"/>
          <w:b/>
          <w:bCs/>
          <w:sz w:val="24"/>
          <w:szCs w:val="24"/>
        </w:rPr>
        <w:t>Welsh Climate</w:t>
      </w:r>
    </w:p>
    <w:p w14:paraId="1B26C108" w14:textId="4740A9C4" w:rsidR="00AA6C62" w:rsidRPr="00115388" w:rsidRDefault="001F10DD" w:rsidP="00A11BC6">
      <w:pPr>
        <w:spacing w:line="360" w:lineRule="auto"/>
        <w:jc w:val="both"/>
        <w:rPr>
          <w:rFonts w:cstheme="minorHAnsi"/>
        </w:rPr>
      </w:pPr>
      <w:r w:rsidRPr="00115388">
        <w:rPr>
          <w:rFonts w:cstheme="minorHAnsi"/>
        </w:rPr>
        <w:t xml:space="preserve">Wales has a maritime climate with Atlantic storms and </w:t>
      </w:r>
      <w:r w:rsidR="0035286E">
        <w:rPr>
          <w:rFonts w:cstheme="minorHAnsi"/>
        </w:rPr>
        <w:t>varying weather patterns that make their way</w:t>
      </w:r>
      <w:r w:rsidRPr="00115388">
        <w:rPr>
          <w:rFonts w:cstheme="minorHAnsi"/>
        </w:rPr>
        <w:t xml:space="preserve"> across the country </w:t>
      </w:r>
      <w:r w:rsidR="0035286E">
        <w:rPr>
          <w:rFonts w:cstheme="minorHAnsi"/>
        </w:rPr>
        <w:t>during most of the year</w:t>
      </w:r>
      <w:r w:rsidRPr="00115388">
        <w:rPr>
          <w:rFonts w:cstheme="minorHAnsi"/>
        </w:rPr>
        <w:t xml:space="preserve">. Wales is </w:t>
      </w:r>
      <w:r w:rsidR="000370AB" w:rsidRPr="00115388">
        <w:rPr>
          <w:rFonts w:cstheme="minorHAnsi"/>
        </w:rPr>
        <w:t>humid and</w:t>
      </w:r>
      <w:r w:rsidRPr="00115388">
        <w:rPr>
          <w:rFonts w:cstheme="minorHAnsi"/>
        </w:rPr>
        <w:t xml:space="preserve"> </w:t>
      </w:r>
      <w:r w:rsidR="0035286E">
        <w:rPr>
          <w:rFonts w:cstheme="minorHAnsi"/>
        </w:rPr>
        <w:t>receives the highest amount of precipitation in the UK</w:t>
      </w:r>
      <w:r w:rsidRPr="00115388">
        <w:rPr>
          <w:rFonts w:cstheme="minorHAnsi"/>
        </w:rPr>
        <w:t xml:space="preserve"> with relatively temperatures from the low 40s </w:t>
      </w:r>
      <w:r w:rsidR="0035286E">
        <w:rPr>
          <w:rFonts w:cstheme="minorHAnsi"/>
        </w:rPr>
        <w:t xml:space="preserve">during the winter months </w:t>
      </w:r>
      <w:r w:rsidRPr="00115388">
        <w:rPr>
          <w:rFonts w:cstheme="minorHAnsi"/>
        </w:rPr>
        <w:t xml:space="preserve">to the mid-60s </w:t>
      </w:r>
      <w:r w:rsidR="0035286E">
        <w:rPr>
          <w:rFonts w:cstheme="minorHAnsi"/>
        </w:rPr>
        <w:t>throughout the late spring and summer</w:t>
      </w:r>
      <w:r w:rsidRPr="00115388">
        <w:rPr>
          <w:rFonts w:cstheme="minorHAnsi"/>
        </w:rPr>
        <w:t xml:space="preserve">. </w:t>
      </w:r>
      <w:r w:rsidR="000370AB" w:rsidRPr="00115388">
        <w:rPr>
          <w:rFonts w:cstheme="minorHAnsi"/>
        </w:rPr>
        <w:t xml:space="preserve">However, </w:t>
      </w:r>
      <w:r w:rsidR="00CB76F1">
        <w:rPr>
          <w:rFonts w:cstheme="minorHAnsi"/>
        </w:rPr>
        <w:t>even though it is a rare occurrence that the temperature will fall below freezing during the day</w:t>
      </w:r>
      <w:r w:rsidR="00FB4E58" w:rsidRPr="00115388">
        <w:rPr>
          <w:rFonts w:cstheme="minorHAnsi"/>
        </w:rPr>
        <w:t xml:space="preserve">, Wales can be very windy. </w:t>
      </w:r>
      <w:r w:rsidR="00CB76F1">
        <w:rPr>
          <w:rFonts w:cstheme="minorHAnsi"/>
        </w:rPr>
        <w:t>Along</w:t>
      </w:r>
      <w:r w:rsidR="00FB4E58" w:rsidRPr="00115388">
        <w:rPr>
          <w:rFonts w:cstheme="minorHAnsi"/>
        </w:rPr>
        <w:t xml:space="preserve"> with damp and </w:t>
      </w:r>
      <w:r w:rsidR="00CB76F1">
        <w:rPr>
          <w:rFonts w:cstheme="minorHAnsi"/>
        </w:rPr>
        <w:t>overcast conditions</w:t>
      </w:r>
      <w:r w:rsidR="00FB4E58" w:rsidRPr="00115388">
        <w:rPr>
          <w:rFonts w:cstheme="minorHAnsi"/>
        </w:rPr>
        <w:t xml:space="preserve">, this can make otherwise </w:t>
      </w:r>
      <w:r w:rsidR="00C87F7D">
        <w:rPr>
          <w:rFonts w:cstheme="minorHAnsi"/>
        </w:rPr>
        <w:t>normal</w:t>
      </w:r>
      <w:r w:rsidR="00CB76F1">
        <w:rPr>
          <w:rFonts w:cstheme="minorHAnsi"/>
        </w:rPr>
        <w:t xml:space="preserve"> temperatures feel extremely cold</w:t>
      </w:r>
      <w:r w:rsidR="00FB4E58" w:rsidRPr="00115388">
        <w:rPr>
          <w:rFonts w:cstheme="minorHAnsi"/>
        </w:rPr>
        <w:t xml:space="preserve">. </w:t>
      </w:r>
      <w:r w:rsidR="00C925AF" w:rsidRPr="00115388">
        <w:rPr>
          <w:rFonts w:cstheme="minorHAnsi"/>
        </w:rPr>
        <w:t>On average, evenings in Wales can be 20</w:t>
      </w:r>
      <w:r w:rsidR="00C925AF" w:rsidRPr="00115388">
        <w:rPr>
          <w:rFonts w:cstheme="minorHAnsi"/>
          <w:b/>
          <w:bCs/>
          <w:color w:val="222222"/>
          <w:shd w:val="clear" w:color="auto" w:fill="FFFFFF"/>
        </w:rPr>
        <w:t>°</w:t>
      </w:r>
      <w:r w:rsidR="00C925AF" w:rsidRPr="00115388">
        <w:rPr>
          <w:rFonts w:cstheme="minorHAnsi"/>
        </w:rPr>
        <w:t xml:space="preserve">F colder than daytime. </w:t>
      </w:r>
      <w:r w:rsidR="00081807" w:rsidRPr="00115388">
        <w:rPr>
          <w:rFonts w:cstheme="minorHAnsi"/>
        </w:rPr>
        <w:t>(</w:t>
      </w:r>
      <w:r w:rsidR="00081807" w:rsidRPr="00115388">
        <w:rPr>
          <w:rFonts w:eastAsia="Times New Roman" w:cstheme="minorHAnsi"/>
          <w:lang w:val="en-US" w:eastAsia="en-GB"/>
        </w:rPr>
        <w:t>Arfin</w:t>
      </w:r>
      <w:r w:rsidR="00471342">
        <w:rPr>
          <w:rFonts w:eastAsia="Times New Roman" w:cstheme="minorHAnsi"/>
          <w:lang w:val="en-US" w:eastAsia="en-GB"/>
        </w:rPr>
        <w:t xml:space="preserve"> </w:t>
      </w:r>
      <w:r w:rsidR="00081807" w:rsidRPr="00115388">
        <w:rPr>
          <w:rFonts w:eastAsia="Times New Roman" w:cstheme="minorHAnsi"/>
          <w:lang w:val="en-US" w:eastAsia="en-GB"/>
        </w:rPr>
        <w:t>F. 2020)</w:t>
      </w:r>
    </w:p>
    <w:p w14:paraId="38C80D20" w14:textId="77777777" w:rsidR="00A5062B" w:rsidRPr="00CF1397" w:rsidRDefault="001F10DD" w:rsidP="00A11BC6">
      <w:pPr>
        <w:spacing w:line="360" w:lineRule="auto"/>
        <w:jc w:val="both"/>
        <w:rPr>
          <w:rFonts w:cstheme="minorHAnsi"/>
        </w:rPr>
      </w:pPr>
      <w:r w:rsidRPr="00115388">
        <w:rPr>
          <w:rFonts w:cstheme="minorHAnsi"/>
        </w:rPr>
        <w:t xml:space="preserve">The unique climatic conditions mean that it is essential that any Passivhaus developments in Wales are designed to perform in the wet Welsh climate rather than a copy of European Passivhaus buildings. </w:t>
      </w:r>
      <w:r w:rsidR="006226A0" w:rsidRPr="00115388">
        <w:rPr>
          <w:rFonts w:cstheme="minorHAnsi"/>
        </w:rPr>
        <w:t xml:space="preserve">The Larch House, which is a Passivhaus certified domestic dwelling in </w:t>
      </w:r>
      <w:r w:rsidRPr="00115388">
        <w:rPr>
          <w:rFonts w:cstheme="minorHAnsi"/>
        </w:rPr>
        <w:t>Ebbw Vale</w:t>
      </w:r>
      <w:r w:rsidR="006226A0" w:rsidRPr="00115388">
        <w:rPr>
          <w:rFonts w:cstheme="minorHAnsi"/>
        </w:rPr>
        <w:t>, has been designed with the climate and location as a priority.</w:t>
      </w:r>
    </w:p>
    <w:p w14:paraId="6DAC4775" w14:textId="77777777" w:rsidR="00A5062B" w:rsidRPr="00CF1397" w:rsidRDefault="00A5062B" w:rsidP="00A11BC6">
      <w:pPr>
        <w:spacing w:line="360" w:lineRule="auto"/>
        <w:jc w:val="both"/>
        <w:rPr>
          <w:rFonts w:cstheme="minorHAnsi"/>
        </w:rPr>
      </w:pPr>
    </w:p>
    <w:p w14:paraId="053E549C" w14:textId="77777777" w:rsidR="00A5062B" w:rsidRPr="00CF1397" w:rsidRDefault="001F10DD" w:rsidP="00A11BC6">
      <w:pPr>
        <w:keepNext/>
        <w:spacing w:line="360" w:lineRule="auto"/>
        <w:jc w:val="both"/>
        <w:rPr>
          <w:rFonts w:cstheme="minorHAnsi"/>
        </w:rPr>
      </w:pPr>
      <w:r w:rsidRPr="00CF1397">
        <w:rPr>
          <w:rFonts w:cstheme="minorHAnsi"/>
          <w:noProof/>
          <w:color w:val="2962FF"/>
          <w:sz w:val="20"/>
          <w:szCs w:val="20"/>
        </w:rPr>
        <w:drawing>
          <wp:inline distT="0" distB="0" distL="0" distR="0" wp14:anchorId="66A77461" wp14:editId="4128A80C">
            <wp:extent cx="5731510" cy="3822992"/>
            <wp:effectExtent l="0" t="0" r="2540" b="6350"/>
            <wp:docPr id="26" name="Picture 26" descr="Larch House | bere:architects">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188" name="Picture 1" descr="Larch House | bere:architects">
                      <a:hlinkClick r:id="rId41" tgtFrame="&quot;_blank&quot;"/>
                    </pic:cNvPr>
                    <pic:cNvPicPr>
                      <a:picLocks noChangeAspect="1" noChangeArrowheads="1"/>
                    </pic:cNvPicPr>
                  </pic:nvPicPr>
                  <pic:blipFill>
                    <a:blip r:embed="rId42" cstate="print">
                      <a:extLst>
                        <a:ext uri="{28A0092B-C50C-407E-A947-70E740481C1C}">
                          <a14:useLocalDpi xmlns:a14="http://schemas.microsoft.com/office/drawing/2010/main" val="0"/>
                        </a:ext>
                      </a:extLst>
                    </a:blip>
                    <a:stretch>
                      <a:fillRect/>
                    </a:stretch>
                  </pic:blipFill>
                  <pic:spPr bwMode="auto">
                    <a:xfrm>
                      <a:off x="0" y="0"/>
                      <a:ext cx="5731510" cy="3822992"/>
                    </a:xfrm>
                    <a:prstGeom prst="rect">
                      <a:avLst/>
                    </a:prstGeom>
                    <a:noFill/>
                    <a:ln>
                      <a:noFill/>
                    </a:ln>
                  </pic:spPr>
                </pic:pic>
              </a:graphicData>
            </a:graphic>
          </wp:inline>
        </w:drawing>
      </w:r>
    </w:p>
    <w:p w14:paraId="434096F3" w14:textId="60512308" w:rsidR="00A5062B" w:rsidRPr="00A11BC6" w:rsidRDefault="001F10DD" w:rsidP="00A11BC6">
      <w:pPr>
        <w:pStyle w:val="Caption"/>
        <w:jc w:val="both"/>
        <w:rPr>
          <w:rFonts w:cstheme="minorHAnsi"/>
          <w:color w:val="auto"/>
          <w:sz w:val="16"/>
          <w:szCs w:val="16"/>
        </w:rPr>
      </w:pPr>
      <w:bookmarkStart w:id="129" w:name="_Toc41584240"/>
      <w:bookmarkStart w:id="130" w:name="_Toc41653195"/>
      <w:bookmarkStart w:id="131" w:name="_Toc41653333"/>
      <w:bookmarkStart w:id="132" w:name="_Toc41655635"/>
      <w:bookmarkStart w:id="133" w:name="_Toc41655755"/>
      <w:bookmarkStart w:id="134" w:name="_Toc41748509"/>
      <w:bookmarkStart w:id="135" w:name="_Toc41911959"/>
      <w:bookmarkStart w:id="136" w:name="_Toc42271061"/>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00F55EBE" w:rsidRPr="00A11BC6">
        <w:rPr>
          <w:rFonts w:cstheme="minorHAnsi"/>
          <w:noProof/>
          <w:color w:val="auto"/>
          <w:sz w:val="16"/>
          <w:szCs w:val="16"/>
        </w:rPr>
        <w:t>17</w:t>
      </w:r>
      <w:r w:rsidRPr="00A11BC6">
        <w:rPr>
          <w:rFonts w:cstheme="minorHAnsi"/>
          <w:color w:val="auto"/>
          <w:sz w:val="16"/>
          <w:szCs w:val="16"/>
        </w:rPr>
        <w:fldChar w:fldCharType="end"/>
      </w:r>
      <w:r w:rsidRPr="00A11BC6">
        <w:rPr>
          <w:rFonts w:cstheme="minorHAnsi"/>
          <w:color w:val="auto"/>
          <w:sz w:val="16"/>
          <w:szCs w:val="16"/>
        </w:rPr>
        <w:t>: The Larch House, Ebbw Vale, Wales. The UK's first zero-carbon (code 6), low cost, Certified Passivhaus, built as a prototype social housing and launched at the 2010 National Eisteddfod in Wales (</w:t>
      </w:r>
      <w:bookmarkEnd w:id="129"/>
      <w:bookmarkEnd w:id="130"/>
      <w:bookmarkEnd w:id="131"/>
      <w:r w:rsidR="000778AA" w:rsidRPr="00A11BC6">
        <w:rPr>
          <w:rFonts w:cstheme="minorHAnsi"/>
          <w:color w:val="auto"/>
          <w:sz w:val="16"/>
          <w:szCs w:val="16"/>
        </w:rPr>
        <w:t>Source: https://www.bere.co.uk/architecture/larch-house/)</w:t>
      </w:r>
      <w:bookmarkEnd w:id="132"/>
      <w:bookmarkEnd w:id="133"/>
      <w:bookmarkEnd w:id="134"/>
      <w:bookmarkEnd w:id="135"/>
      <w:bookmarkEnd w:id="136"/>
    </w:p>
    <w:p w14:paraId="1FEBBD8C" w14:textId="77777777" w:rsidR="00A5062B" w:rsidRPr="00CF1397" w:rsidRDefault="001F10DD" w:rsidP="00A11BC6">
      <w:pPr>
        <w:spacing w:line="360" w:lineRule="auto"/>
        <w:jc w:val="both"/>
        <w:rPr>
          <w:rFonts w:cstheme="minorHAnsi"/>
        </w:rPr>
      </w:pPr>
      <w:r w:rsidRPr="003A48F9">
        <w:rPr>
          <w:rFonts w:cstheme="minorHAnsi"/>
        </w:rPr>
        <w:t xml:space="preserve">In line with the sustainable agenda, the building uses locally sourced materials and manufactured goods wherever possible. </w:t>
      </w:r>
      <w:r w:rsidR="00322543" w:rsidRPr="003A48F9">
        <w:rPr>
          <w:rFonts w:cstheme="minorHAnsi"/>
        </w:rPr>
        <w:t>The building claims to offer ‘light, airy and comfortable living environments’. It has been developed by the United Welsh Housing Association who aim on replicating the innovative features used in this project in future affordable housing schemes.</w:t>
      </w:r>
      <w:r w:rsidR="00322543" w:rsidRPr="00CF1397">
        <w:rPr>
          <w:rFonts w:cstheme="minorHAnsi"/>
        </w:rPr>
        <w:t xml:space="preserve"> </w:t>
      </w:r>
      <w:r w:rsidRPr="00CF1397">
        <w:rPr>
          <w:rFonts w:cstheme="minorHAnsi"/>
        </w:rPr>
        <w:t xml:space="preserve"> </w:t>
      </w:r>
      <w:r w:rsidR="008B09A4" w:rsidRPr="00CF1397">
        <w:rPr>
          <w:rFonts w:cstheme="minorHAnsi"/>
        </w:rPr>
        <w:t>(</w:t>
      </w:r>
      <w:r w:rsidR="008B09A4" w:rsidRPr="00CF1397">
        <w:rPr>
          <w:rFonts w:eastAsia="Times New Roman" w:cstheme="minorHAnsi"/>
          <w:color w:val="000000"/>
          <w:lang w:val="en-US" w:eastAsia="en-GB"/>
        </w:rPr>
        <w:t>Welch</w:t>
      </w:r>
      <w:r w:rsidR="00441DE8">
        <w:rPr>
          <w:rFonts w:eastAsia="Times New Roman" w:cstheme="minorHAnsi"/>
          <w:color w:val="000000"/>
          <w:lang w:val="en-US" w:eastAsia="en-GB"/>
        </w:rPr>
        <w:t xml:space="preserve"> </w:t>
      </w:r>
      <w:r w:rsidR="008B09A4" w:rsidRPr="00CF1397">
        <w:rPr>
          <w:rFonts w:eastAsia="Times New Roman" w:cstheme="minorHAnsi"/>
          <w:color w:val="000000"/>
          <w:lang w:val="en-US" w:eastAsia="en-GB"/>
        </w:rPr>
        <w:t>A. 2010)</w:t>
      </w:r>
    </w:p>
    <w:p w14:paraId="31D37276" w14:textId="77777777" w:rsidR="002A434F" w:rsidRPr="00CF1397" w:rsidRDefault="001F10DD" w:rsidP="00A11BC6">
      <w:pPr>
        <w:spacing w:line="360" w:lineRule="auto"/>
        <w:jc w:val="both"/>
        <w:rPr>
          <w:rFonts w:cstheme="minorHAnsi"/>
        </w:rPr>
      </w:pPr>
      <w:r w:rsidRPr="00CF1397">
        <w:rPr>
          <w:rFonts w:cstheme="minorHAnsi"/>
          <w:b/>
          <w:bCs/>
          <w:sz w:val="24"/>
          <w:szCs w:val="24"/>
        </w:rPr>
        <w:t xml:space="preserve">Case Study: </w:t>
      </w:r>
      <w:r w:rsidR="00F249CB" w:rsidRPr="00CF1397">
        <w:rPr>
          <w:rFonts w:cstheme="minorHAnsi"/>
          <w:b/>
          <w:bCs/>
          <w:sz w:val="24"/>
          <w:szCs w:val="24"/>
        </w:rPr>
        <w:t>The Zero Resource House</w:t>
      </w:r>
    </w:p>
    <w:p w14:paraId="17DAE11A" w14:textId="51628579" w:rsidR="0058128D" w:rsidRDefault="00A11BC6" w:rsidP="00A11BC6">
      <w:pPr>
        <w:spacing w:line="360" w:lineRule="auto"/>
        <w:jc w:val="both"/>
        <w:rPr>
          <w:rFonts w:cstheme="minorHAnsi"/>
          <w:color w:val="222222"/>
          <w:shd w:val="clear" w:color="auto" w:fill="FFFFFF"/>
        </w:rPr>
      </w:pPr>
      <w:r>
        <w:rPr>
          <w:noProof/>
        </w:rPr>
        <mc:AlternateContent>
          <mc:Choice Requires="wps">
            <w:drawing>
              <wp:anchor distT="0" distB="0" distL="114300" distR="114300" simplePos="0" relativeHeight="251700224" behindDoc="0" locked="0" layoutInCell="1" allowOverlap="1" wp14:anchorId="0A4D3556" wp14:editId="382E1140">
                <wp:simplePos x="0" y="0"/>
                <wp:positionH relativeFrom="margin">
                  <wp:posOffset>350520</wp:posOffset>
                </wp:positionH>
                <wp:positionV relativeFrom="paragraph">
                  <wp:posOffset>4366895</wp:posOffset>
                </wp:positionV>
                <wp:extent cx="5067300" cy="635"/>
                <wp:effectExtent l="0" t="0" r="0" b="5715"/>
                <wp:wrapTopAndBottom/>
                <wp:docPr id="46" name="Text Box 46"/>
                <wp:cNvGraphicFramePr/>
                <a:graphic xmlns:a="http://schemas.openxmlformats.org/drawingml/2006/main">
                  <a:graphicData uri="http://schemas.microsoft.com/office/word/2010/wordprocessingShape">
                    <wps:wsp>
                      <wps:cNvSpPr txBox="1"/>
                      <wps:spPr>
                        <a:xfrm>
                          <a:off x="0" y="0"/>
                          <a:ext cx="5067300" cy="635"/>
                        </a:xfrm>
                        <a:prstGeom prst="rect">
                          <a:avLst/>
                        </a:prstGeom>
                        <a:solidFill>
                          <a:prstClr val="white"/>
                        </a:solidFill>
                        <a:ln>
                          <a:noFill/>
                        </a:ln>
                      </wps:spPr>
                      <wps:txbx>
                        <w:txbxContent>
                          <w:p w14:paraId="5C407E88" w14:textId="541EC0E8" w:rsidR="008E5745" w:rsidRPr="00A11BC6" w:rsidRDefault="008E5745" w:rsidP="00F55EBE">
                            <w:pPr>
                              <w:pStyle w:val="Caption"/>
                              <w:rPr>
                                <w:noProof/>
                                <w:color w:val="auto"/>
                                <w:sz w:val="16"/>
                                <w:szCs w:val="16"/>
                              </w:rPr>
                            </w:pPr>
                            <w:bookmarkStart w:id="137" w:name="_Toc42271062"/>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18</w:t>
                            </w:r>
                            <w:r w:rsidRPr="00A11BC6">
                              <w:rPr>
                                <w:color w:val="auto"/>
                                <w:sz w:val="16"/>
                                <w:szCs w:val="16"/>
                              </w:rPr>
                              <w:fldChar w:fldCharType="end"/>
                            </w:r>
                            <w:r w:rsidRPr="00A11BC6">
                              <w:rPr>
                                <w:color w:val="auto"/>
                                <w:sz w:val="16"/>
                                <w:szCs w:val="16"/>
                              </w:rPr>
                              <w:t xml:space="preserve">: </w:t>
                            </w:r>
                            <w:r w:rsidRPr="00A11BC6">
                              <w:rPr>
                                <w:rFonts w:cstheme="minorHAnsi"/>
                                <w:noProof/>
                                <w:color w:val="auto"/>
                                <w:sz w:val="16"/>
                                <w:szCs w:val="16"/>
                              </w:rPr>
                              <w:t>Zero Resource House – Towards Zero Heating, Zero CO2 &amp; Code Six Sustainable Homes (Source: http://www.sc-arch.co.uk/pages/Zero%20Resource%20House.htm)</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4D3556" id="Text Box 46" o:spid="_x0000_s1032" type="#_x0000_t202" style="position:absolute;left:0;text-align:left;margin-left:27.6pt;margin-top:343.85pt;width:399pt;height:.05pt;z-index:2517002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gaHLgIAAGYEAAAOAAAAZHJzL2Uyb0RvYy54bWysVMFu2zAMvQ/YPwi6L3baNSuMOEWWIsOA&#10;oi2QDD0rshwLkEWNUmJnXz9KjtOt22nYRaZIitJ7j/T8rm8NOyr0GmzJp5OcM2UlVNruS/5tu/5w&#10;y5kPwlbCgFUlPynP7xbv3807V6graMBUChkVsb7oXMmbEFyRZV42qhV+Ak5ZCtaArQi0xX1Woeio&#10;emuyqzyfZR1g5RCk8p6890OQL1L9ulYyPNW1V4GZktPbQloxrbu4Zou5KPYoXKPl+RniH17RCm3p&#10;0kupexEEO6D+o1SrJYKHOkwktBnUtZYqYSA00/wNmk0jnEpYiBzvLjT5/1dWPh6fkemq5B9nnFnR&#10;kkZb1Qf2GXpGLuKnc76gtI2jxNCTn3Qe/Z6cEXZfYxu/BIhRnJg+XdiN1SQ5b/LZp+ucQpJis+ub&#10;WCN7PerQhy8KWhaNkiNJlxgVxwcfhtQxJd7kwehqrY2JmxhYGWRHQTJ3jQ7qXPy3LGNjroV4aigY&#10;PVnEN+CIVuh3feLjgn0H1YmgIwzN451ca7rvQfjwLJC6hSDRBIQnWmoDXcnhbHHWAP74mz/mk4gU&#10;5ayj7iu5/34QqDgzXy3JG1t1NHA0dqNhD+0KCOmUZsvJZNIBDGY0a4T2hQZjGW+hkLCS7ip5GM1V&#10;GGaABkuq5TIlUUM6ER7sxslYeuR1278IdGdVAon5CGNfiuKNOENuksctD4GYTspFXgcWz3RTMyft&#10;z4MXp+XXfcp6/T0sfgIAAP//AwBQSwMEFAAGAAgAAAAhADZhZD3gAAAACgEAAA8AAABkcnMvZG93&#10;bnJldi54bWxMj7FOwzAQhnck3sE6JBZEHdomjUKcqqpggKUidGFzYzcOxOfIdtrw9hxdYLz/Pv33&#10;XbmebM9O2ofOoYCHWQJMY+NUh62A/fvzfQ4sRIlK9g61gG8dYF1dX5WyUO6Mb/pUx5ZRCYZCCjAx&#10;DgXnoTHayjBzg0baHZ23MtLoW668PFO57fk8STJuZYd0wchBb41uvurRCtgtP3bmbjw+vW6WC/+y&#10;H7fZZ1sLcXszbR6BRT3FPxh+9UkdKnI6uBFVYL2ANJ0TKSDLVytgBOTpgpLDJcmBVyX//0L1AwAA&#10;//8DAFBLAQItABQABgAIAAAAIQC2gziS/gAAAOEBAAATAAAAAAAAAAAAAAAAAAAAAABbQ29udGVu&#10;dF9UeXBlc10ueG1sUEsBAi0AFAAGAAgAAAAhADj9If/WAAAAlAEAAAsAAAAAAAAAAAAAAAAALwEA&#10;AF9yZWxzLy5yZWxzUEsBAi0AFAAGAAgAAAAhAC4iBocuAgAAZgQAAA4AAAAAAAAAAAAAAAAALgIA&#10;AGRycy9lMm9Eb2MueG1sUEsBAi0AFAAGAAgAAAAhADZhZD3gAAAACgEAAA8AAAAAAAAAAAAAAAAA&#10;iAQAAGRycy9kb3ducmV2LnhtbFBLBQYAAAAABAAEAPMAAACVBQAAAAA=&#10;" stroked="f">
                <v:textbox style="mso-fit-shape-to-text:t" inset="0,0,0,0">
                  <w:txbxContent>
                    <w:p w14:paraId="5C407E88" w14:textId="541EC0E8" w:rsidR="008E5745" w:rsidRPr="00A11BC6" w:rsidRDefault="008E5745" w:rsidP="00F55EBE">
                      <w:pPr>
                        <w:pStyle w:val="Caption"/>
                        <w:rPr>
                          <w:noProof/>
                          <w:color w:val="auto"/>
                          <w:sz w:val="16"/>
                          <w:szCs w:val="16"/>
                        </w:rPr>
                      </w:pPr>
                      <w:bookmarkStart w:id="138" w:name="_Toc42271062"/>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18</w:t>
                      </w:r>
                      <w:r w:rsidRPr="00A11BC6">
                        <w:rPr>
                          <w:color w:val="auto"/>
                          <w:sz w:val="16"/>
                          <w:szCs w:val="16"/>
                        </w:rPr>
                        <w:fldChar w:fldCharType="end"/>
                      </w:r>
                      <w:r w:rsidRPr="00A11BC6">
                        <w:rPr>
                          <w:color w:val="auto"/>
                          <w:sz w:val="16"/>
                          <w:szCs w:val="16"/>
                        </w:rPr>
                        <w:t xml:space="preserve">: </w:t>
                      </w:r>
                      <w:r w:rsidRPr="00A11BC6">
                        <w:rPr>
                          <w:rFonts w:cstheme="minorHAnsi"/>
                          <w:noProof/>
                          <w:color w:val="auto"/>
                          <w:sz w:val="16"/>
                          <w:szCs w:val="16"/>
                        </w:rPr>
                        <w:t>Zero Resource House – Towards Zero Heating, Zero CO2 &amp; Code Six Sustainable Homes (Source: http://www.sc-arch.co.uk/pages/Zero%20Resource%20House.htm)</w:t>
                      </w:r>
                      <w:bookmarkEnd w:id="138"/>
                    </w:p>
                  </w:txbxContent>
                </v:textbox>
                <w10:wrap type="topAndBottom" anchorx="margin"/>
              </v:shape>
            </w:pict>
          </mc:Fallback>
        </mc:AlternateContent>
      </w:r>
      <w:r>
        <w:rPr>
          <w:noProof/>
        </w:rPr>
        <w:drawing>
          <wp:anchor distT="0" distB="0" distL="114300" distR="114300" simplePos="0" relativeHeight="251698176" behindDoc="0" locked="0" layoutInCell="1" allowOverlap="1" wp14:anchorId="0917BD03" wp14:editId="19BAC9D3">
            <wp:simplePos x="0" y="0"/>
            <wp:positionH relativeFrom="margin">
              <wp:posOffset>358140</wp:posOffset>
            </wp:positionH>
            <wp:positionV relativeFrom="paragraph">
              <wp:posOffset>1875155</wp:posOffset>
            </wp:positionV>
            <wp:extent cx="5044440" cy="2837180"/>
            <wp:effectExtent l="0" t="0" r="3810" b="127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44440" cy="2837180"/>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CF1397">
        <w:rPr>
          <w:rFonts w:cstheme="minorHAnsi"/>
        </w:rPr>
        <w:t xml:space="preserve">The </w:t>
      </w:r>
      <w:r w:rsidR="0059238B">
        <w:rPr>
          <w:rFonts w:cstheme="minorHAnsi"/>
        </w:rPr>
        <w:t>Zero Resource House is made up of</w:t>
      </w:r>
      <w:r w:rsidR="001F10DD" w:rsidRPr="00CF1397">
        <w:rPr>
          <w:rFonts w:cstheme="minorHAnsi"/>
        </w:rPr>
        <w:t xml:space="preserve"> two </w:t>
      </w:r>
      <w:r w:rsidR="00A0548A">
        <w:rPr>
          <w:rFonts w:cstheme="minorHAnsi"/>
        </w:rPr>
        <w:t>apartments</w:t>
      </w:r>
      <w:r w:rsidR="001F10DD" w:rsidRPr="00CF1397">
        <w:rPr>
          <w:rFonts w:cstheme="minorHAnsi"/>
        </w:rPr>
        <w:t xml:space="preserve"> </w:t>
      </w:r>
      <w:r w:rsidR="00162F3F" w:rsidRPr="00CF1397">
        <w:rPr>
          <w:rFonts w:cstheme="minorHAnsi"/>
        </w:rPr>
        <w:t>(</w:t>
      </w:r>
      <w:r w:rsidR="001F10DD" w:rsidRPr="00CF1397">
        <w:rPr>
          <w:rFonts w:cstheme="minorHAnsi"/>
        </w:rPr>
        <w:t>one building block</w:t>
      </w:r>
      <w:r w:rsidR="00162F3F" w:rsidRPr="00CF1397">
        <w:rPr>
          <w:rFonts w:cstheme="minorHAnsi"/>
        </w:rPr>
        <w:t>)</w:t>
      </w:r>
      <w:r w:rsidR="001F10DD" w:rsidRPr="00CF1397">
        <w:rPr>
          <w:rFonts w:cstheme="minorHAnsi"/>
        </w:rPr>
        <w:t xml:space="preserve"> </w:t>
      </w:r>
      <w:r w:rsidR="0059238B">
        <w:rPr>
          <w:rFonts w:cstheme="minorHAnsi"/>
        </w:rPr>
        <w:t>which is in</w:t>
      </w:r>
      <w:r w:rsidR="001F10DD" w:rsidRPr="00CF1397">
        <w:rPr>
          <w:rFonts w:cstheme="minorHAnsi"/>
        </w:rPr>
        <w:t xml:space="preserve"> </w:t>
      </w:r>
      <w:r w:rsidR="0059238B" w:rsidRPr="00CF1397">
        <w:rPr>
          <w:rFonts w:cstheme="minorHAnsi"/>
        </w:rPr>
        <w:t>Cardiff</w:t>
      </w:r>
      <w:r w:rsidR="0059238B">
        <w:rPr>
          <w:rFonts w:cstheme="minorHAnsi"/>
        </w:rPr>
        <w:t xml:space="preserve"> and </w:t>
      </w:r>
      <w:r w:rsidR="0059238B" w:rsidRPr="00CF1397">
        <w:rPr>
          <w:rFonts w:cstheme="minorHAnsi"/>
        </w:rPr>
        <w:t>was</w:t>
      </w:r>
      <w:r w:rsidR="001F10DD" w:rsidRPr="00CF1397">
        <w:rPr>
          <w:rFonts w:cstheme="minorHAnsi"/>
        </w:rPr>
        <w:t xml:space="preserve"> completed in 2008.</w:t>
      </w:r>
      <w:r w:rsidR="00A64500" w:rsidRPr="00CF1397">
        <w:rPr>
          <w:rFonts w:cstheme="minorHAnsi"/>
        </w:rPr>
        <w:t xml:space="preserve"> The </w:t>
      </w:r>
      <w:r w:rsidR="00A0548A">
        <w:rPr>
          <w:rFonts w:cstheme="minorHAnsi"/>
        </w:rPr>
        <w:t>apartments</w:t>
      </w:r>
      <w:r w:rsidR="00A64500" w:rsidRPr="00CF1397">
        <w:rPr>
          <w:rFonts w:cstheme="minorHAnsi"/>
        </w:rPr>
        <w:t xml:space="preserve"> are designed to the Passivhaus Standard </w:t>
      </w:r>
      <w:r w:rsidR="003E7D7F" w:rsidRPr="00CF1397">
        <w:rPr>
          <w:rFonts w:cstheme="minorHAnsi"/>
        </w:rPr>
        <w:t xml:space="preserve">and </w:t>
      </w:r>
      <w:r w:rsidR="009651B5">
        <w:rPr>
          <w:rFonts w:cstheme="minorHAnsi"/>
        </w:rPr>
        <w:t>do</w:t>
      </w:r>
      <w:r w:rsidR="00B605EF">
        <w:rPr>
          <w:rFonts w:cstheme="minorHAnsi"/>
        </w:rPr>
        <w:t xml:space="preserve"> no</w:t>
      </w:r>
      <w:r w:rsidR="009651B5">
        <w:rPr>
          <w:rFonts w:cstheme="minorHAnsi"/>
        </w:rPr>
        <w:t>t need a</w:t>
      </w:r>
      <w:r w:rsidR="008E6646" w:rsidRPr="00CF1397">
        <w:rPr>
          <w:rFonts w:cstheme="minorHAnsi"/>
        </w:rPr>
        <w:t xml:space="preserve"> central heating system.</w:t>
      </w:r>
      <w:r w:rsidR="001F10DD" w:rsidRPr="00CF1397">
        <w:rPr>
          <w:rFonts w:cstheme="minorHAnsi"/>
        </w:rPr>
        <w:t xml:space="preserve"> The </w:t>
      </w:r>
      <w:r w:rsidR="00A0548A">
        <w:rPr>
          <w:rFonts w:cstheme="minorHAnsi"/>
        </w:rPr>
        <w:t>apartment</w:t>
      </w:r>
      <w:r w:rsidR="001F10DD" w:rsidRPr="00CF1397">
        <w:rPr>
          <w:rFonts w:cstheme="minorHAnsi"/>
        </w:rPr>
        <w:t xml:space="preserve"> on the ground floor has a floor area of 44m</w:t>
      </w:r>
      <w:r w:rsidR="001F10DD" w:rsidRPr="00CF1397">
        <w:rPr>
          <w:rFonts w:cstheme="minorHAnsi"/>
          <w:color w:val="222222"/>
          <w:shd w:val="clear" w:color="auto" w:fill="FFFFFF"/>
        </w:rPr>
        <w:t xml:space="preserve">², a north-facing bedroom, bathroom and south-facing open plan kitchen/dining/living room. </w:t>
      </w:r>
      <w:r w:rsidR="00757E2A" w:rsidRPr="00CF1397">
        <w:rPr>
          <w:rFonts w:cstheme="minorHAnsi"/>
          <w:color w:val="222222"/>
          <w:shd w:val="clear" w:color="auto" w:fill="FFFFFF"/>
        </w:rPr>
        <w:t xml:space="preserve">The </w:t>
      </w:r>
      <w:r w:rsidR="00A0548A">
        <w:rPr>
          <w:rFonts w:cstheme="minorHAnsi"/>
          <w:color w:val="222222"/>
          <w:shd w:val="clear" w:color="auto" w:fill="FFFFFF"/>
        </w:rPr>
        <w:t>apartments</w:t>
      </w:r>
      <w:r w:rsidR="00757E2A" w:rsidRPr="00CF1397">
        <w:rPr>
          <w:rFonts w:cstheme="minorHAnsi"/>
          <w:color w:val="222222"/>
          <w:shd w:val="clear" w:color="auto" w:fill="FFFFFF"/>
        </w:rPr>
        <w:t xml:space="preserve"> </w:t>
      </w:r>
      <w:r w:rsidR="0059238B">
        <w:rPr>
          <w:rFonts w:cstheme="minorHAnsi"/>
          <w:color w:val="222222"/>
          <w:shd w:val="clear" w:color="auto" w:fill="FFFFFF"/>
        </w:rPr>
        <w:t xml:space="preserve">situated </w:t>
      </w:r>
      <w:r w:rsidR="00757E2A" w:rsidRPr="00CF1397">
        <w:rPr>
          <w:rFonts w:cstheme="minorHAnsi"/>
          <w:color w:val="222222"/>
          <w:shd w:val="clear" w:color="auto" w:fill="FFFFFF"/>
        </w:rPr>
        <w:t>on the first and second floors have a</w:t>
      </w:r>
      <w:r w:rsidR="0059238B">
        <w:rPr>
          <w:rFonts w:cstheme="minorHAnsi"/>
          <w:color w:val="222222"/>
          <w:shd w:val="clear" w:color="auto" w:fill="FFFFFF"/>
        </w:rPr>
        <w:t>n</w:t>
      </w:r>
      <w:r w:rsidR="00757E2A" w:rsidRPr="00CF1397">
        <w:rPr>
          <w:rFonts w:cstheme="minorHAnsi"/>
          <w:color w:val="222222"/>
          <w:shd w:val="clear" w:color="auto" w:fill="FFFFFF"/>
        </w:rPr>
        <w:t xml:space="preserve"> area of 58m²</w:t>
      </w:r>
      <w:r w:rsidR="004600D6" w:rsidRPr="00CF1397">
        <w:rPr>
          <w:rFonts w:cstheme="minorHAnsi"/>
          <w:color w:val="222222"/>
          <w:shd w:val="clear" w:color="auto" w:fill="FFFFFF"/>
        </w:rPr>
        <w:t xml:space="preserve"> and include north-facing bedrooms, private bathrooms with roof lights and a south-facing open plan kitchen/dining/living room on the first floor </w:t>
      </w:r>
      <w:r w:rsidR="0059238B">
        <w:rPr>
          <w:rFonts w:cstheme="minorHAnsi"/>
          <w:color w:val="222222"/>
          <w:shd w:val="clear" w:color="auto" w:fill="FFFFFF"/>
        </w:rPr>
        <w:t>and another bedroom on the second floor.</w:t>
      </w:r>
      <w:r w:rsidR="004600D6" w:rsidRPr="00CF1397">
        <w:rPr>
          <w:rFonts w:cstheme="minorHAnsi"/>
          <w:color w:val="222222"/>
          <w:shd w:val="clear" w:color="auto" w:fill="FFFFFF"/>
        </w:rPr>
        <w:t xml:space="preserve">  </w:t>
      </w:r>
    </w:p>
    <w:p w14:paraId="23F929E6" w14:textId="5CD006D9" w:rsidR="00A11BC6" w:rsidRDefault="00A11BC6" w:rsidP="00A11BC6">
      <w:pPr>
        <w:spacing w:line="360" w:lineRule="auto"/>
        <w:jc w:val="both"/>
        <w:rPr>
          <w:rFonts w:cstheme="minorHAnsi"/>
          <w:color w:val="222222"/>
          <w:shd w:val="clear" w:color="auto" w:fill="FFFFFF"/>
        </w:rPr>
      </w:pPr>
    </w:p>
    <w:p w14:paraId="42FA59D1" w14:textId="1BC9B7A5" w:rsidR="00CC2992" w:rsidRPr="00CF1397" w:rsidRDefault="001F10DD" w:rsidP="00A11BC6">
      <w:pPr>
        <w:spacing w:line="360" w:lineRule="auto"/>
        <w:jc w:val="both"/>
        <w:rPr>
          <w:rFonts w:cstheme="minorHAnsi"/>
          <w:color w:val="222222"/>
          <w:shd w:val="clear" w:color="auto" w:fill="FFFFFF"/>
        </w:rPr>
      </w:pPr>
      <w:r w:rsidRPr="00CF1397">
        <w:rPr>
          <w:rFonts w:cstheme="minorHAnsi"/>
          <w:color w:val="222222"/>
          <w:shd w:val="clear" w:color="auto" w:fill="FFFFFF"/>
        </w:rPr>
        <w:t xml:space="preserve">The </w:t>
      </w:r>
      <w:r w:rsidR="0059238B">
        <w:rPr>
          <w:rFonts w:cstheme="minorHAnsi"/>
          <w:color w:val="222222"/>
          <w:shd w:val="clear" w:color="auto" w:fill="FFFFFF"/>
        </w:rPr>
        <w:t xml:space="preserve">main </w:t>
      </w:r>
      <w:r w:rsidRPr="00CF1397">
        <w:rPr>
          <w:rFonts w:cstheme="minorHAnsi"/>
          <w:color w:val="222222"/>
          <w:shd w:val="clear" w:color="auto" w:fill="FFFFFF"/>
        </w:rPr>
        <w:t xml:space="preserve">construction is timber frame with render and with timber cladding as an external finish and a zinc roof. </w:t>
      </w:r>
      <w:r w:rsidR="0059238B">
        <w:rPr>
          <w:rFonts w:cstheme="minorHAnsi"/>
          <w:color w:val="222222"/>
          <w:shd w:val="clear" w:color="auto" w:fill="FFFFFF"/>
        </w:rPr>
        <w:t>The structure of the wall and roof</w:t>
      </w:r>
      <w:r w:rsidRPr="00CF1397">
        <w:rPr>
          <w:rFonts w:cstheme="minorHAnsi"/>
          <w:color w:val="222222"/>
          <w:shd w:val="clear" w:color="auto" w:fill="FFFFFF"/>
        </w:rPr>
        <w:t xml:space="preserve"> from the </w:t>
      </w:r>
      <w:r w:rsidR="0059238B">
        <w:rPr>
          <w:rFonts w:cstheme="minorHAnsi"/>
          <w:color w:val="222222"/>
          <w:shd w:val="clear" w:color="auto" w:fill="FFFFFF"/>
        </w:rPr>
        <w:t>internal skin to the external</w:t>
      </w:r>
      <w:r w:rsidRPr="00CF1397">
        <w:rPr>
          <w:rFonts w:cstheme="minorHAnsi"/>
          <w:color w:val="222222"/>
          <w:shd w:val="clear" w:color="auto" w:fill="FFFFFF"/>
        </w:rPr>
        <w:t xml:space="preserve"> consists of, </w:t>
      </w:r>
      <w:r w:rsidR="00120776" w:rsidRPr="00CF1397">
        <w:rPr>
          <w:rFonts w:cstheme="minorHAnsi"/>
          <w:color w:val="222222"/>
          <w:shd w:val="clear" w:color="auto" w:fill="FFFFFF"/>
        </w:rPr>
        <w:t xml:space="preserve">internal finishes, a 100mm service void insulated with hemp insulation and 80mm of timber fibre insulation to take the external finishing. </w:t>
      </w:r>
      <w:r w:rsidR="005458DB" w:rsidRPr="00CF1397">
        <w:rPr>
          <w:rFonts w:cstheme="minorHAnsi"/>
          <w:color w:val="222222"/>
          <w:shd w:val="clear" w:color="auto" w:fill="FFFFFF"/>
        </w:rPr>
        <w:t xml:space="preserve">The floor structures between the flats are insulated </w:t>
      </w:r>
      <w:r w:rsidR="0059238B">
        <w:rPr>
          <w:rFonts w:cstheme="minorHAnsi"/>
          <w:color w:val="222222"/>
          <w:shd w:val="clear" w:color="auto" w:fill="FFFFFF"/>
        </w:rPr>
        <w:t>to provide</w:t>
      </w:r>
      <w:r w:rsidR="005458DB" w:rsidRPr="00CF1397">
        <w:rPr>
          <w:rFonts w:cstheme="minorHAnsi"/>
          <w:color w:val="222222"/>
          <w:shd w:val="clear" w:color="auto" w:fill="FFFFFF"/>
        </w:rPr>
        <w:t xml:space="preserve"> sound and thermal efficiency </w:t>
      </w:r>
      <w:r w:rsidR="0059238B">
        <w:rPr>
          <w:rFonts w:cstheme="minorHAnsi"/>
          <w:color w:val="222222"/>
          <w:shd w:val="clear" w:color="auto" w:fill="FFFFFF"/>
        </w:rPr>
        <w:t>using</w:t>
      </w:r>
      <w:r w:rsidR="005458DB" w:rsidRPr="00CF1397">
        <w:rPr>
          <w:rFonts w:cstheme="minorHAnsi"/>
          <w:color w:val="222222"/>
          <w:shd w:val="clear" w:color="auto" w:fill="FFFFFF"/>
        </w:rPr>
        <w:t xml:space="preserve"> hemp insulation. The </w:t>
      </w:r>
      <w:r w:rsidR="00A0548A">
        <w:rPr>
          <w:rFonts w:cstheme="minorHAnsi"/>
          <w:color w:val="222222"/>
          <w:shd w:val="clear" w:color="auto" w:fill="FFFFFF"/>
        </w:rPr>
        <w:t>apartments</w:t>
      </w:r>
      <w:r w:rsidR="005458DB" w:rsidRPr="00CF1397">
        <w:rPr>
          <w:rFonts w:cstheme="minorHAnsi"/>
          <w:color w:val="222222"/>
          <w:shd w:val="clear" w:color="auto" w:fill="FFFFFF"/>
        </w:rPr>
        <w:t xml:space="preserve"> are </w:t>
      </w:r>
      <w:r w:rsidR="0059238B">
        <w:rPr>
          <w:rFonts w:cstheme="minorHAnsi"/>
          <w:color w:val="222222"/>
          <w:shd w:val="clear" w:color="auto" w:fill="FFFFFF"/>
        </w:rPr>
        <w:t>powered</w:t>
      </w:r>
      <w:r w:rsidR="005458DB" w:rsidRPr="00CF1397">
        <w:rPr>
          <w:rFonts w:cstheme="minorHAnsi"/>
          <w:color w:val="222222"/>
          <w:shd w:val="clear" w:color="auto" w:fill="FFFFFF"/>
        </w:rPr>
        <w:t xml:space="preserve"> by </w:t>
      </w:r>
      <w:r w:rsidR="0059238B">
        <w:rPr>
          <w:rFonts w:cstheme="minorHAnsi"/>
          <w:color w:val="222222"/>
          <w:shd w:val="clear" w:color="auto" w:fill="FFFFFF"/>
        </w:rPr>
        <w:t>electricity</w:t>
      </w:r>
      <w:r w:rsidR="005458DB" w:rsidRPr="00CF1397">
        <w:rPr>
          <w:rFonts w:cstheme="minorHAnsi"/>
          <w:color w:val="222222"/>
          <w:shd w:val="clear" w:color="auto" w:fill="FFFFFF"/>
        </w:rPr>
        <w:t>,</w:t>
      </w:r>
      <w:r w:rsidR="00C87F7D">
        <w:rPr>
          <w:rFonts w:cstheme="minorHAnsi"/>
          <w:color w:val="222222"/>
          <w:shd w:val="clear" w:color="auto" w:fill="FFFFFF"/>
        </w:rPr>
        <w:t xml:space="preserve"> and</w:t>
      </w:r>
      <w:r w:rsidR="005458DB" w:rsidRPr="00CF1397">
        <w:rPr>
          <w:rFonts w:cstheme="minorHAnsi"/>
          <w:color w:val="222222"/>
          <w:shd w:val="clear" w:color="auto" w:fill="FFFFFF"/>
        </w:rPr>
        <w:t xml:space="preserve"> each </w:t>
      </w:r>
      <w:r w:rsidR="00043144">
        <w:rPr>
          <w:rFonts w:cstheme="minorHAnsi"/>
          <w:color w:val="222222"/>
          <w:shd w:val="clear" w:color="auto" w:fill="FFFFFF"/>
        </w:rPr>
        <w:t>uni</w:t>
      </w:r>
      <w:r w:rsidR="005458DB" w:rsidRPr="00CF1397">
        <w:rPr>
          <w:rFonts w:cstheme="minorHAnsi"/>
          <w:color w:val="222222"/>
          <w:shd w:val="clear" w:color="auto" w:fill="FFFFFF"/>
        </w:rPr>
        <w:t xml:space="preserve">t has </w:t>
      </w:r>
      <w:r w:rsidR="0059238B">
        <w:rPr>
          <w:rFonts w:cstheme="minorHAnsi"/>
          <w:color w:val="222222"/>
          <w:shd w:val="clear" w:color="auto" w:fill="FFFFFF"/>
        </w:rPr>
        <w:t xml:space="preserve">its </w:t>
      </w:r>
      <w:r w:rsidR="005458DB" w:rsidRPr="00CF1397">
        <w:rPr>
          <w:rFonts w:cstheme="minorHAnsi"/>
          <w:color w:val="222222"/>
          <w:shd w:val="clear" w:color="auto" w:fill="FFFFFF"/>
        </w:rPr>
        <w:t xml:space="preserve">heat store fed from an evacuated tube solar thermal array. </w:t>
      </w:r>
      <w:r w:rsidR="0059238B">
        <w:rPr>
          <w:rFonts w:cstheme="minorHAnsi"/>
          <w:color w:val="222222"/>
          <w:shd w:val="clear" w:color="auto" w:fill="FFFFFF"/>
        </w:rPr>
        <w:t>Both apartments were occupied by one occupant who</w:t>
      </w:r>
      <w:r w:rsidR="005458DB" w:rsidRPr="00CF1397">
        <w:rPr>
          <w:rFonts w:cstheme="minorHAnsi"/>
          <w:color w:val="222222"/>
          <w:shd w:val="clear" w:color="auto" w:fill="FFFFFF"/>
        </w:rPr>
        <w:t xml:space="preserve"> </w:t>
      </w:r>
      <w:r w:rsidR="0059238B">
        <w:rPr>
          <w:rFonts w:cstheme="minorHAnsi"/>
          <w:color w:val="222222"/>
          <w:shd w:val="clear" w:color="auto" w:fill="FFFFFF"/>
        </w:rPr>
        <w:t>were both</w:t>
      </w:r>
      <w:r w:rsidR="005458DB" w:rsidRPr="00CF1397">
        <w:rPr>
          <w:rFonts w:cstheme="minorHAnsi"/>
          <w:color w:val="222222"/>
          <w:shd w:val="clear" w:color="auto" w:fill="FFFFFF"/>
        </w:rPr>
        <w:t xml:space="preserve"> educated at postgraduate level with a </w:t>
      </w:r>
      <w:r w:rsidR="00C87F7D">
        <w:rPr>
          <w:rFonts w:cstheme="minorHAnsi"/>
          <w:color w:val="222222"/>
          <w:shd w:val="clear" w:color="auto" w:fill="FFFFFF"/>
        </w:rPr>
        <w:t>littl</w:t>
      </w:r>
      <w:r w:rsidR="0059238B">
        <w:rPr>
          <w:rFonts w:cstheme="minorHAnsi"/>
          <w:color w:val="222222"/>
          <w:shd w:val="clear" w:color="auto" w:fill="FFFFFF"/>
        </w:rPr>
        <w:t>e</w:t>
      </w:r>
      <w:r w:rsidR="005458DB" w:rsidRPr="00CF1397">
        <w:rPr>
          <w:rFonts w:cstheme="minorHAnsi"/>
          <w:color w:val="222222"/>
          <w:shd w:val="clear" w:color="auto" w:fill="FFFFFF"/>
        </w:rPr>
        <w:t xml:space="preserve"> knowledge of sustainable construction and buildings. The most considerable difference between the ground floor </w:t>
      </w:r>
      <w:r w:rsidR="00A0548A">
        <w:rPr>
          <w:rFonts w:cstheme="minorHAnsi"/>
          <w:color w:val="222222"/>
          <w:shd w:val="clear" w:color="auto" w:fill="FFFFFF"/>
        </w:rPr>
        <w:t>unit</w:t>
      </w:r>
      <w:r w:rsidR="005458DB" w:rsidRPr="00CF1397">
        <w:rPr>
          <w:rFonts w:cstheme="minorHAnsi"/>
          <w:color w:val="222222"/>
          <w:shd w:val="clear" w:color="auto" w:fill="FFFFFF"/>
        </w:rPr>
        <w:t xml:space="preserve"> and the first</w:t>
      </w:r>
      <w:r w:rsidR="00971811">
        <w:rPr>
          <w:rFonts w:cstheme="minorHAnsi"/>
          <w:color w:val="222222"/>
          <w:shd w:val="clear" w:color="auto" w:fill="FFFFFF"/>
        </w:rPr>
        <w:t>-</w:t>
      </w:r>
      <w:r w:rsidR="005458DB" w:rsidRPr="00CF1397">
        <w:rPr>
          <w:rFonts w:cstheme="minorHAnsi"/>
          <w:color w:val="222222"/>
          <w:shd w:val="clear" w:color="auto" w:fill="FFFFFF"/>
        </w:rPr>
        <w:t xml:space="preserve">floor </w:t>
      </w:r>
      <w:r w:rsidR="00A0548A">
        <w:rPr>
          <w:rFonts w:cstheme="minorHAnsi"/>
          <w:color w:val="222222"/>
          <w:shd w:val="clear" w:color="auto" w:fill="FFFFFF"/>
        </w:rPr>
        <w:t>unit</w:t>
      </w:r>
      <w:r w:rsidR="005458DB" w:rsidRPr="00CF1397">
        <w:rPr>
          <w:rFonts w:cstheme="minorHAnsi"/>
          <w:color w:val="222222"/>
          <w:shd w:val="clear" w:color="auto" w:fill="FFFFFF"/>
        </w:rPr>
        <w:t xml:space="preserve"> is the level of thermal mass which can have a substantial effect on the </w:t>
      </w:r>
      <w:r w:rsidR="0059238B" w:rsidRPr="00CF1397">
        <w:rPr>
          <w:rFonts w:cstheme="minorHAnsi"/>
          <w:color w:val="222222"/>
          <w:shd w:val="clear" w:color="auto" w:fill="FFFFFF"/>
        </w:rPr>
        <w:t>building’s</w:t>
      </w:r>
      <w:r w:rsidR="005458DB" w:rsidRPr="00CF1397">
        <w:rPr>
          <w:rFonts w:cstheme="minorHAnsi"/>
          <w:color w:val="222222"/>
          <w:shd w:val="clear" w:color="auto" w:fill="FFFFFF"/>
        </w:rPr>
        <w:t xml:space="preserve"> performance level. </w:t>
      </w:r>
      <w:r w:rsidR="008E6468" w:rsidRPr="00CF1397">
        <w:rPr>
          <w:rFonts w:cstheme="minorHAnsi"/>
          <w:color w:val="222222"/>
          <w:shd w:val="clear" w:color="auto" w:fill="FFFFFF"/>
        </w:rPr>
        <w:t>The ground floor slab was made up of 200mm concrete on 200mm PU insulation which provided</w:t>
      </w:r>
      <w:r w:rsidR="0059238B">
        <w:rPr>
          <w:rFonts w:cstheme="minorHAnsi"/>
          <w:color w:val="222222"/>
          <w:shd w:val="clear" w:color="auto" w:fill="FFFFFF"/>
        </w:rPr>
        <w:t xml:space="preserve"> a large amount </w:t>
      </w:r>
      <w:r w:rsidR="00B44AB7">
        <w:rPr>
          <w:rFonts w:cstheme="minorHAnsi"/>
          <w:color w:val="222222"/>
          <w:shd w:val="clear" w:color="auto" w:fill="FFFFFF"/>
        </w:rPr>
        <w:t xml:space="preserve">of </w:t>
      </w:r>
      <w:r w:rsidR="00B44AB7" w:rsidRPr="00CF1397">
        <w:rPr>
          <w:rFonts w:cstheme="minorHAnsi"/>
          <w:color w:val="222222"/>
          <w:shd w:val="clear" w:color="auto" w:fill="FFFFFF"/>
        </w:rPr>
        <w:t>thermal</w:t>
      </w:r>
      <w:r w:rsidR="008E6468" w:rsidRPr="00CF1397">
        <w:rPr>
          <w:rFonts w:cstheme="minorHAnsi"/>
          <w:color w:val="222222"/>
          <w:shd w:val="clear" w:color="auto" w:fill="FFFFFF"/>
        </w:rPr>
        <w:t xml:space="preserve"> mass; however, the upper floors consisted of a lightweight construction. </w:t>
      </w:r>
      <w:r w:rsidR="002A3CCE" w:rsidRPr="00CF1397">
        <w:rPr>
          <w:rFonts w:cstheme="minorHAnsi"/>
          <w:color w:val="222222"/>
          <w:shd w:val="clear" w:color="auto" w:fill="FFFFFF"/>
        </w:rPr>
        <w:t xml:space="preserve">The development is also designed to be affordable </w:t>
      </w:r>
      <w:r w:rsidR="00DC3A22" w:rsidRPr="00CF1397">
        <w:rPr>
          <w:rFonts w:cstheme="minorHAnsi"/>
          <w:color w:val="222222"/>
          <w:shd w:val="clear" w:color="auto" w:fill="FFFFFF"/>
        </w:rPr>
        <w:t xml:space="preserve">and has achieved </w:t>
      </w:r>
      <w:r w:rsidR="0017470D" w:rsidRPr="00CF1397">
        <w:rPr>
          <w:rFonts w:cstheme="minorHAnsi"/>
          <w:color w:val="222222"/>
          <w:shd w:val="clear" w:color="auto" w:fill="FFFFFF"/>
        </w:rPr>
        <w:t xml:space="preserve">this using </w:t>
      </w:r>
      <w:r w:rsidR="00F47045" w:rsidRPr="00CF1397">
        <w:rPr>
          <w:rFonts w:cstheme="minorHAnsi"/>
          <w:color w:val="222222"/>
          <w:shd w:val="clear" w:color="auto" w:fill="FFFFFF"/>
        </w:rPr>
        <w:t>some specific</w:t>
      </w:r>
      <w:r w:rsidR="0017470D" w:rsidRPr="00CF1397">
        <w:rPr>
          <w:rFonts w:cstheme="minorHAnsi"/>
          <w:color w:val="222222"/>
          <w:shd w:val="clear" w:color="auto" w:fill="FFFFFF"/>
        </w:rPr>
        <w:t xml:space="preserve"> </w:t>
      </w:r>
      <w:r w:rsidR="00C25FE2" w:rsidRPr="00CF1397">
        <w:rPr>
          <w:rFonts w:cstheme="minorHAnsi"/>
          <w:color w:val="222222"/>
          <w:shd w:val="clear" w:color="auto" w:fill="FFFFFF"/>
        </w:rPr>
        <w:t>cost-effective</w:t>
      </w:r>
      <w:r w:rsidR="0017470D" w:rsidRPr="00CF1397">
        <w:rPr>
          <w:rFonts w:cstheme="minorHAnsi"/>
          <w:color w:val="222222"/>
          <w:shd w:val="clear" w:color="auto" w:fill="FFFFFF"/>
        </w:rPr>
        <w:t xml:space="preserve"> techniques</w:t>
      </w:r>
      <w:r w:rsidR="00B72A4E" w:rsidRPr="00CF1397">
        <w:rPr>
          <w:rFonts w:cstheme="minorHAnsi"/>
          <w:color w:val="222222"/>
          <w:shd w:val="clear" w:color="auto" w:fill="FFFFFF"/>
        </w:rPr>
        <w:t>:</w:t>
      </w:r>
      <w:r w:rsidR="0017470D" w:rsidRPr="00CF1397">
        <w:rPr>
          <w:rFonts w:cstheme="minorHAnsi"/>
          <w:color w:val="222222"/>
          <w:shd w:val="clear" w:color="auto" w:fill="FFFFFF"/>
        </w:rPr>
        <w:t xml:space="preserve"> </w:t>
      </w:r>
    </w:p>
    <w:p w14:paraId="195489AF" w14:textId="71D3B165" w:rsidR="00C25FE2" w:rsidRPr="00CF1397" w:rsidRDefault="00B44AB7" w:rsidP="00A11BC6">
      <w:pPr>
        <w:pStyle w:val="ListParagraph"/>
        <w:numPr>
          <w:ilvl w:val="0"/>
          <w:numId w:val="29"/>
        </w:numPr>
        <w:spacing w:line="360" w:lineRule="auto"/>
        <w:jc w:val="both"/>
        <w:rPr>
          <w:rFonts w:cstheme="minorHAnsi"/>
          <w:color w:val="222222"/>
          <w:shd w:val="clear" w:color="auto" w:fill="FFFFFF"/>
        </w:rPr>
      </w:pPr>
      <w:r>
        <w:rPr>
          <w:rFonts w:cstheme="minorHAnsi"/>
          <w:color w:val="222222"/>
          <w:shd w:val="clear" w:color="auto" w:fill="FFFFFF"/>
        </w:rPr>
        <w:t>Ensuring the build makes good use of space</w:t>
      </w:r>
    </w:p>
    <w:p w14:paraId="5B32C17C" w14:textId="4BB86A0B" w:rsidR="00961E56" w:rsidRPr="00CF1397" w:rsidRDefault="00B44AB7" w:rsidP="00A11BC6">
      <w:pPr>
        <w:pStyle w:val="ListParagraph"/>
        <w:numPr>
          <w:ilvl w:val="0"/>
          <w:numId w:val="29"/>
        </w:numPr>
        <w:spacing w:line="360" w:lineRule="auto"/>
        <w:jc w:val="both"/>
        <w:rPr>
          <w:rFonts w:cstheme="minorHAnsi"/>
          <w:color w:val="222222"/>
          <w:shd w:val="clear" w:color="auto" w:fill="FFFFFF"/>
        </w:rPr>
      </w:pPr>
      <w:r>
        <w:rPr>
          <w:rFonts w:cstheme="minorHAnsi"/>
          <w:color w:val="222222"/>
          <w:shd w:val="clear" w:color="auto" w:fill="FFFFFF"/>
        </w:rPr>
        <w:t>Specifies user</w:t>
      </w:r>
      <w:r w:rsidR="00C87F7D">
        <w:rPr>
          <w:rFonts w:cstheme="minorHAnsi"/>
          <w:color w:val="222222"/>
          <w:shd w:val="clear" w:color="auto" w:fill="FFFFFF"/>
        </w:rPr>
        <w:t>-</w:t>
      </w:r>
      <w:r>
        <w:rPr>
          <w:rFonts w:cstheme="minorHAnsi"/>
          <w:color w:val="222222"/>
          <w:shd w:val="clear" w:color="auto" w:fill="FFFFFF"/>
        </w:rPr>
        <w:t xml:space="preserve">friendly and effective technologies </w:t>
      </w:r>
    </w:p>
    <w:p w14:paraId="453593C1" w14:textId="410DBCD3" w:rsidR="009D41CB" w:rsidRPr="00CF1397" w:rsidRDefault="000640C7" w:rsidP="00A11BC6">
      <w:pPr>
        <w:pStyle w:val="ListParagraph"/>
        <w:numPr>
          <w:ilvl w:val="0"/>
          <w:numId w:val="29"/>
        </w:numPr>
        <w:spacing w:line="360" w:lineRule="auto"/>
        <w:jc w:val="both"/>
        <w:rPr>
          <w:rFonts w:cstheme="minorHAnsi"/>
          <w:color w:val="222222"/>
          <w:shd w:val="clear" w:color="auto" w:fill="FFFFFF"/>
        </w:rPr>
      </w:pPr>
      <w:r>
        <w:rPr>
          <w:rFonts w:cstheme="minorHAnsi"/>
          <w:color w:val="222222"/>
          <w:shd w:val="clear" w:color="auto" w:fill="FFFFFF"/>
        </w:rPr>
        <w:t xml:space="preserve">Costs to run the building are kept very low using renewable energy sources </w:t>
      </w:r>
    </w:p>
    <w:p w14:paraId="66516CEC" w14:textId="2B6A26DD" w:rsidR="00A11BC6" w:rsidRDefault="00A11BC6" w:rsidP="00A11BC6">
      <w:pPr>
        <w:pStyle w:val="Caption"/>
        <w:jc w:val="both"/>
        <w:rPr>
          <w:rFonts w:cstheme="minorHAnsi"/>
          <w:color w:val="auto"/>
          <w:sz w:val="16"/>
          <w:szCs w:val="16"/>
        </w:rPr>
      </w:pPr>
      <w:bookmarkStart w:id="139" w:name="_Toc41398466"/>
      <w:bookmarkStart w:id="140" w:name="_Toc41584241"/>
      <w:bookmarkStart w:id="141" w:name="_Toc41653196"/>
      <w:bookmarkStart w:id="142" w:name="_Toc41653334"/>
      <w:bookmarkStart w:id="143" w:name="_Toc41655636"/>
      <w:bookmarkStart w:id="144" w:name="_Toc41655756"/>
      <w:bookmarkStart w:id="145" w:name="_Toc41748510"/>
      <w:bookmarkStart w:id="146" w:name="_Toc41911960"/>
    </w:p>
    <w:bookmarkEnd w:id="139"/>
    <w:bookmarkEnd w:id="140"/>
    <w:bookmarkEnd w:id="141"/>
    <w:bookmarkEnd w:id="142"/>
    <w:bookmarkEnd w:id="143"/>
    <w:bookmarkEnd w:id="144"/>
    <w:bookmarkEnd w:id="145"/>
    <w:bookmarkEnd w:id="146"/>
    <w:p w14:paraId="3D6467A0" w14:textId="6DCCE6DB" w:rsidR="006444AF" w:rsidRPr="00CF1397" w:rsidRDefault="001F10DD" w:rsidP="00A11BC6">
      <w:pPr>
        <w:spacing w:line="360" w:lineRule="auto"/>
        <w:jc w:val="both"/>
        <w:rPr>
          <w:rFonts w:cstheme="minorHAnsi"/>
          <w:color w:val="222222"/>
          <w:shd w:val="clear" w:color="auto" w:fill="FFFFFF"/>
        </w:rPr>
      </w:pPr>
      <w:r w:rsidRPr="00CF1397">
        <w:rPr>
          <w:rFonts w:cstheme="minorHAnsi"/>
          <w:color w:val="222222"/>
          <w:shd w:val="clear" w:color="auto" w:fill="FFFFFF"/>
        </w:rPr>
        <w:t xml:space="preserve">The case study was undertaken over a consistent period of two years. </w:t>
      </w:r>
      <w:r w:rsidR="00001A61" w:rsidRPr="00CF1397">
        <w:rPr>
          <w:rFonts w:cstheme="minorHAnsi"/>
          <w:color w:val="222222"/>
          <w:shd w:val="clear" w:color="auto" w:fill="FFFFFF"/>
        </w:rPr>
        <w:t xml:space="preserve">The post-occupancy </w:t>
      </w:r>
      <w:r w:rsidR="001C12CD" w:rsidRPr="00CF1397">
        <w:rPr>
          <w:rFonts w:cstheme="minorHAnsi"/>
          <w:color w:val="222222"/>
          <w:shd w:val="clear" w:color="auto" w:fill="FFFFFF"/>
        </w:rPr>
        <w:t>data,</w:t>
      </w:r>
      <w:r w:rsidR="00001A61" w:rsidRPr="00CF1397">
        <w:rPr>
          <w:rFonts w:cstheme="minorHAnsi"/>
          <w:color w:val="222222"/>
          <w:shd w:val="clear" w:color="auto" w:fill="FFFFFF"/>
        </w:rPr>
        <w:t xml:space="preserve"> which was collected included occupant profiles, energy consumption data </w:t>
      </w:r>
      <w:r w:rsidR="00336FA0">
        <w:rPr>
          <w:rFonts w:cstheme="minorHAnsi"/>
          <w:color w:val="222222"/>
          <w:shd w:val="clear" w:color="auto" w:fill="FFFFFF"/>
        </w:rPr>
        <w:t xml:space="preserve">which was </w:t>
      </w:r>
      <w:r w:rsidR="00001A61" w:rsidRPr="00CF1397">
        <w:rPr>
          <w:rFonts w:cstheme="minorHAnsi"/>
          <w:color w:val="222222"/>
          <w:shd w:val="clear" w:color="auto" w:fill="FFFFFF"/>
        </w:rPr>
        <w:t>collected at three to six monthly interval</w:t>
      </w:r>
      <w:r w:rsidR="00336FA0">
        <w:rPr>
          <w:rFonts w:cstheme="minorHAnsi"/>
          <w:color w:val="222222"/>
          <w:shd w:val="clear" w:color="auto" w:fill="FFFFFF"/>
        </w:rPr>
        <w:t xml:space="preserve">s and </w:t>
      </w:r>
      <w:r w:rsidR="001C12CD" w:rsidRPr="00CF1397">
        <w:rPr>
          <w:rFonts w:cstheme="minorHAnsi"/>
          <w:color w:val="222222"/>
          <w:shd w:val="clear" w:color="auto" w:fill="FFFFFF"/>
        </w:rPr>
        <w:t xml:space="preserve">measurements of temperature which were </w:t>
      </w:r>
      <w:r w:rsidR="00336FA0">
        <w:rPr>
          <w:rFonts w:cstheme="minorHAnsi"/>
          <w:color w:val="222222"/>
          <w:shd w:val="clear" w:color="auto" w:fill="FFFFFF"/>
        </w:rPr>
        <w:t>carried out</w:t>
      </w:r>
      <w:r w:rsidR="001C12CD" w:rsidRPr="00CF1397">
        <w:rPr>
          <w:rFonts w:cstheme="minorHAnsi"/>
          <w:color w:val="222222"/>
          <w:shd w:val="clear" w:color="auto" w:fill="FFFFFF"/>
        </w:rPr>
        <w:t xml:space="preserve"> in all rooms at 30-minute</w:t>
      </w:r>
      <w:r w:rsidR="00336FA0">
        <w:rPr>
          <w:rFonts w:cstheme="minorHAnsi"/>
          <w:color w:val="222222"/>
          <w:shd w:val="clear" w:color="auto" w:fill="FFFFFF"/>
        </w:rPr>
        <w:t xml:space="preserve"> sessions</w:t>
      </w:r>
      <w:r w:rsidR="001C12CD" w:rsidRPr="00CF1397">
        <w:rPr>
          <w:rFonts w:cstheme="minorHAnsi"/>
          <w:color w:val="222222"/>
          <w:shd w:val="clear" w:color="auto" w:fill="FFFFFF"/>
        </w:rPr>
        <w:t xml:space="preserve">. Furthermore, relative humidity measurements were </w:t>
      </w:r>
      <w:r w:rsidR="00336FA0">
        <w:rPr>
          <w:rFonts w:cstheme="minorHAnsi"/>
          <w:color w:val="222222"/>
          <w:shd w:val="clear" w:color="auto" w:fill="FFFFFF"/>
        </w:rPr>
        <w:t>carried out in</w:t>
      </w:r>
      <w:r w:rsidR="001C12CD" w:rsidRPr="00CF1397">
        <w:rPr>
          <w:rFonts w:cstheme="minorHAnsi"/>
          <w:color w:val="222222"/>
          <w:shd w:val="clear" w:color="auto" w:fill="FFFFFF"/>
        </w:rPr>
        <w:t xml:space="preserve"> one or two spaces per flat at </w:t>
      </w:r>
      <w:r w:rsidRPr="00CF1397">
        <w:rPr>
          <w:rFonts w:cstheme="minorHAnsi"/>
          <w:color w:val="222222"/>
          <w:shd w:val="clear" w:color="auto" w:fill="FFFFFF"/>
        </w:rPr>
        <w:t>30-minute</w:t>
      </w:r>
      <w:r w:rsidR="001C12CD" w:rsidRPr="00CF1397">
        <w:rPr>
          <w:rFonts w:cstheme="minorHAnsi"/>
          <w:color w:val="222222"/>
          <w:shd w:val="clear" w:color="auto" w:fill="FFFFFF"/>
        </w:rPr>
        <w:t xml:space="preserve"> </w:t>
      </w:r>
      <w:r w:rsidR="00336FA0">
        <w:rPr>
          <w:rFonts w:cstheme="minorHAnsi"/>
          <w:color w:val="222222"/>
          <w:shd w:val="clear" w:color="auto" w:fill="FFFFFF"/>
        </w:rPr>
        <w:t>sessions</w:t>
      </w:r>
      <w:r w:rsidR="001C12CD" w:rsidRPr="00CF1397">
        <w:rPr>
          <w:rFonts w:cstheme="minorHAnsi"/>
          <w:color w:val="222222"/>
          <w:shd w:val="clear" w:color="auto" w:fill="FFFFFF"/>
        </w:rPr>
        <w:t xml:space="preserve">. </w:t>
      </w:r>
    </w:p>
    <w:p w14:paraId="5FEAE545" w14:textId="4995C183" w:rsidR="00A11BC6" w:rsidRDefault="00A11BC6" w:rsidP="00A11BC6">
      <w:pPr>
        <w:spacing w:line="360" w:lineRule="auto"/>
        <w:jc w:val="both"/>
        <w:rPr>
          <w:rFonts w:eastAsia="Times New Roman" w:cstheme="minorHAnsi"/>
          <w:color w:val="000000"/>
          <w:lang w:val="en-US" w:eastAsia="en-GB"/>
        </w:rPr>
      </w:pPr>
      <w:r w:rsidRPr="00A11BC6">
        <w:rPr>
          <w:rFonts w:cstheme="minorHAnsi"/>
          <w:noProof/>
          <w:color w:val="222222"/>
          <w:shd w:val="clear" w:color="auto" w:fill="FFFFFF"/>
        </w:rPr>
        <mc:AlternateContent>
          <mc:Choice Requires="wps">
            <w:drawing>
              <wp:anchor distT="45720" distB="45720" distL="114300" distR="114300" simplePos="0" relativeHeight="251704320" behindDoc="0" locked="0" layoutInCell="1" allowOverlap="1" wp14:anchorId="39BCABF3" wp14:editId="7A682A01">
                <wp:simplePos x="0" y="0"/>
                <wp:positionH relativeFrom="column">
                  <wp:posOffset>2133600</wp:posOffset>
                </wp:positionH>
                <wp:positionV relativeFrom="paragraph">
                  <wp:posOffset>13970</wp:posOffset>
                </wp:positionV>
                <wp:extent cx="3573780" cy="5257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3780" cy="525780"/>
                        </a:xfrm>
                        <a:prstGeom prst="rect">
                          <a:avLst/>
                        </a:prstGeom>
                        <a:noFill/>
                        <a:ln w="9525">
                          <a:noFill/>
                          <a:miter lim="800000"/>
                          <a:headEnd/>
                          <a:tailEnd/>
                        </a:ln>
                      </wps:spPr>
                      <wps:txbx>
                        <w:txbxContent>
                          <w:p w14:paraId="51022BB9" w14:textId="41ED7EAF" w:rsidR="008E5745" w:rsidRPr="00A11BC6" w:rsidRDefault="008E5745" w:rsidP="00A11BC6">
                            <w:pPr>
                              <w:pStyle w:val="Caption"/>
                              <w:shd w:val="clear" w:color="auto" w:fill="FFFFFF" w:themeFill="background1"/>
                              <w:rPr>
                                <w:rFonts w:cstheme="minorHAnsi"/>
                                <w:color w:val="auto"/>
                                <w:sz w:val="16"/>
                                <w:szCs w:val="16"/>
                              </w:rPr>
                            </w:pPr>
                            <w:bookmarkStart w:id="147" w:name="_Toc42271063"/>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19</w:t>
                            </w:r>
                            <w:r w:rsidRPr="00A11BC6">
                              <w:rPr>
                                <w:rFonts w:cstheme="minorHAnsi"/>
                                <w:noProof/>
                                <w:color w:val="auto"/>
                                <w:sz w:val="16"/>
                                <w:szCs w:val="16"/>
                              </w:rPr>
                              <w:fldChar w:fldCharType="end"/>
                            </w:r>
                            <w:r w:rsidRPr="00A11BC6">
                              <w:rPr>
                                <w:rFonts w:cstheme="minorHAnsi"/>
                                <w:noProof/>
                                <w:color w:val="auto"/>
                                <w:sz w:val="16"/>
                                <w:szCs w:val="16"/>
                              </w:rPr>
                              <w:t>: Zero Resource House – Towards Zero Heating, Zero CO2 &amp; Code Six Sustainable Homes (Source: http://www.sc-arch.co.uk/pages/Zero%20Resource%20House.htm)</w:t>
                            </w:r>
                            <w:bookmarkEnd w:id="147"/>
                          </w:p>
                          <w:p w14:paraId="4ABE1F23" w14:textId="7279B3A4" w:rsidR="008E5745" w:rsidRDefault="008E57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CABF3" id="Text Box 2" o:spid="_x0000_s1033" type="#_x0000_t202" style="position:absolute;left:0;text-align:left;margin-left:168pt;margin-top:1.1pt;width:281.4pt;height:41.4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xI3DQIAAPsDAAAOAAAAZHJzL2Uyb0RvYy54bWysU9tu2zAMfR+wfxD0vjhxkyU14hRduw4D&#10;ugvQ7gMYWY6FSaImKbG7rx8lJ1mwvQ3Tg0CJ5BHPIbW+GYxmB+mDQlvz2WTKmbQCG2V3Nf/2/PBm&#10;xVmIYBvQaGXNX2TgN5vXr9a9q2SJHepGekYgNlS9q3kXo6uKIohOGggTdNKSs0VvINLR74rGQ0/o&#10;RhfldPq26NE3zqOQIdDt/ejkm4zftlLEL20bZGS65lRbzLvP+zbtxWYN1c6D65Q4lgH/UIUBZenR&#10;M9Q9RGB7r/6CMkp4DNjGiUBTYNsqITMHYjOb/sHmqQMnMxcSJ7izTOH/wYrPh6+eqabm5WzJmQVD&#10;TXqWQ2TvcGBl0qd3oaKwJ0eBcaBr6nPmGtwjiu+BWbzrwO7krffYdxIaqm+WMouL1BEnJJBt/wkb&#10;egb2ETPQ0HqTxCM5GKFTn17OvUmlCLq8WiyvlityCfItykWy0xNQnbKdD/GDRMOSUXNPvc/ocHgM&#10;cQw9haTHLD4orekeKm1ZX/NrQs0JFx6jIo2nVqbmq2la48Akku9tk5MjKD3aVIu2R9aJ6Eg5Dtsh&#10;C7w8ibnF5oVk8DhOI/0eMjr0PznraRJrHn7swUvO9EdLUl7P5vM0uvkwXyxLOvhLz/bSA1YQVM0j&#10;Z6N5F/O4j5RvSfJWZTVSb8ZKjiXThGU9j78hjfDlOUf9/rObXwAAAP//AwBQSwMEFAAGAAgAAAAh&#10;ALXRThrcAAAACAEAAA8AAABkcnMvZG93bnJldi54bWxMj01PwzAMhu9I/IfISNxYQsemrjSdEIgr&#10;iPEhcfMar61onKrJ1vLvMSe42Xqt189TbmffqxONsQts4XphQBHXwXXcWHh7fbzKQcWE7LAPTBa+&#10;KcK2Oj8rsXBh4hc67VKjpIRjgRbalIZC61i35DEuwkAs2SGMHpOsY6PdiJOU+15nxqy1x47lQ4sD&#10;3bdUf+2O3sL70+Hz48Y8Nw9+NUxhNpr9Rlt7eTHf3YJKNKe/Y/jFF3SohGkfjuyi6i0sl2txSRay&#10;DJTk+SYXlb0MKwO6KvV/geoHAAD//wMAUEsBAi0AFAAGAAgAAAAhALaDOJL+AAAA4QEAABMAAAAA&#10;AAAAAAAAAAAAAAAAAFtDb250ZW50X1R5cGVzXS54bWxQSwECLQAUAAYACAAAACEAOP0h/9YAAACU&#10;AQAACwAAAAAAAAAAAAAAAAAvAQAAX3JlbHMvLnJlbHNQSwECLQAUAAYACAAAACEA3PcSNw0CAAD7&#10;AwAADgAAAAAAAAAAAAAAAAAuAgAAZHJzL2Uyb0RvYy54bWxQSwECLQAUAAYACAAAACEAtdFOGtwA&#10;AAAIAQAADwAAAAAAAAAAAAAAAABnBAAAZHJzL2Rvd25yZXYueG1sUEsFBgAAAAAEAAQA8wAAAHAF&#10;AAAAAA==&#10;" filled="f" stroked="f">
                <v:textbox>
                  <w:txbxContent>
                    <w:p w14:paraId="51022BB9" w14:textId="41ED7EAF" w:rsidR="008E5745" w:rsidRPr="00A11BC6" w:rsidRDefault="008E5745" w:rsidP="00A11BC6">
                      <w:pPr>
                        <w:pStyle w:val="Caption"/>
                        <w:shd w:val="clear" w:color="auto" w:fill="FFFFFF" w:themeFill="background1"/>
                        <w:rPr>
                          <w:rFonts w:cstheme="minorHAnsi"/>
                          <w:color w:val="auto"/>
                          <w:sz w:val="16"/>
                          <w:szCs w:val="16"/>
                        </w:rPr>
                      </w:pPr>
                      <w:bookmarkStart w:id="148" w:name="_Toc42271063"/>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19</w:t>
                      </w:r>
                      <w:r w:rsidRPr="00A11BC6">
                        <w:rPr>
                          <w:rFonts w:cstheme="minorHAnsi"/>
                          <w:noProof/>
                          <w:color w:val="auto"/>
                          <w:sz w:val="16"/>
                          <w:szCs w:val="16"/>
                        </w:rPr>
                        <w:fldChar w:fldCharType="end"/>
                      </w:r>
                      <w:r w:rsidRPr="00A11BC6">
                        <w:rPr>
                          <w:rFonts w:cstheme="minorHAnsi"/>
                          <w:noProof/>
                          <w:color w:val="auto"/>
                          <w:sz w:val="16"/>
                          <w:szCs w:val="16"/>
                        </w:rPr>
                        <w:t>: Zero Resource House – Towards Zero Heating, Zero CO2 &amp; Code Six Sustainable Homes (Source: http://www.sc-arch.co.uk/pages/Zero%20Resource%20House.htm)</w:t>
                      </w:r>
                      <w:bookmarkEnd w:id="148"/>
                    </w:p>
                    <w:p w14:paraId="4ABE1F23" w14:textId="7279B3A4" w:rsidR="008E5745" w:rsidRDefault="008E5745"/>
                  </w:txbxContent>
                </v:textbox>
                <w10:wrap type="square"/>
              </v:shape>
            </w:pict>
          </mc:Fallback>
        </mc:AlternateContent>
      </w:r>
      <w:r w:rsidRPr="00CF1397">
        <w:rPr>
          <w:rFonts w:cstheme="minorHAnsi"/>
          <w:noProof/>
        </w:rPr>
        <w:drawing>
          <wp:anchor distT="0" distB="0" distL="114300" distR="114300" simplePos="0" relativeHeight="251683840" behindDoc="1" locked="0" layoutInCell="1" allowOverlap="1" wp14:anchorId="4FC3A309" wp14:editId="6C1B2D1D">
            <wp:simplePos x="0" y="0"/>
            <wp:positionH relativeFrom="margin">
              <wp:posOffset>2112010</wp:posOffset>
            </wp:positionH>
            <wp:positionV relativeFrom="paragraph">
              <wp:posOffset>16510</wp:posOffset>
            </wp:positionV>
            <wp:extent cx="3618230" cy="3649980"/>
            <wp:effectExtent l="0" t="0" r="1270" b="7620"/>
            <wp:wrapTight wrapText="bothSides">
              <wp:wrapPolygon edited="0">
                <wp:start x="0" y="0"/>
                <wp:lineTo x="0" y="21532"/>
                <wp:lineTo x="21494" y="21532"/>
                <wp:lineTo x="2149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03923" name="Picture 1"/>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3618230" cy="364998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F7D">
        <w:rPr>
          <w:rFonts w:cstheme="minorHAnsi"/>
          <w:color w:val="222222"/>
          <w:shd w:val="clear" w:color="auto" w:fill="FFFFFF"/>
        </w:rPr>
        <w:t>Signific</w:t>
      </w:r>
      <w:r w:rsidR="00336FA0">
        <w:rPr>
          <w:rFonts w:cstheme="minorHAnsi"/>
          <w:color w:val="222222"/>
          <w:shd w:val="clear" w:color="auto" w:fill="FFFFFF"/>
        </w:rPr>
        <w:t>ant results</w:t>
      </w:r>
      <w:r w:rsidR="001F10DD" w:rsidRPr="00CF1397">
        <w:rPr>
          <w:rFonts w:cstheme="minorHAnsi"/>
          <w:color w:val="222222"/>
          <w:shd w:val="clear" w:color="auto" w:fill="FFFFFF"/>
        </w:rPr>
        <w:t xml:space="preserve"> found during this study came from the energy monitoring</w:t>
      </w:r>
      <w:r w:rsidR="004154D4" w:rsidRPr="00CF1397">
        <w:rPr>
          <w:rFonts w:cstheme="minorHAnsi"/>
          <w:color w:val="222222"/>
          <w:shd w:val="clear" w:color="auto" w:fill="FFFFFF"/>
        </w:rPr>
        <w:t>,</w:t>
      </w:r>
      <w:r w:rsidR="001F10DD" w:rsidRPr="00CF1397">
        <w:rPr>
          <w:rFonts w:cstheme="minorHAnsi"/>
          <w:color w:val="222222"/>
          <w:shd w:val="clear" w:color="auto" w:fill="FFFFFF"/>
        </w:rPr>
        <w:t xml:space="preserve"> which showed a match of the modelled and monitored energy </w:t>
      </w:r>
      <w:r w:rsidR="001B3DBB">
        <w:rPr>
          <w:rFonts w:cstheme="minorHAnsi"/>
          <w:color w:val="222222"/>
          <w:shd w:val="clear" w:color="auto" w:fill="FFFFFF"/>
        </w:rPr>
        <w:t>consumption</w:t>
      </w:r>
      <w:r w:rsidR="001F10DD" w:rsidRPr="00CF1397">
        <w:rPr>
          <w:rFonts w:cstheme="minorHAnsi"/>
          <w:color w:val="222222"/>
          <w:shd w:val="clear" w:color="auto" w:fill="FFFFFF"/>
        </w:rPr>
        <w:t xml:space="preserve"> in the ground floor </w:t>
      </w:r>
      <w:r w:rsidR="001B3DBB">
        <w:rPr>
          <w:rFonts w:cstheme="minorHAnsi"/>
          <w:color w:val="222222"/>
          <w:shd w:val="clear" w:color="auto" w:fill="FFFFFF"/>
        </w:rPr>
        <w:t>unit</w:t>
      </w:r>
      <w:r w:rsidR="0043589B" w:rsidRPr="00CF1397">
        <w:rPr>
          <w:rFonts w:cstheme="minorHAnsi"/>
          <w:color w:val="222222"/>
          <w:shd w:val="clear" w:color="auto" w:fill="FFFFFF"/>
        </w:rPr>
        <w:t>,</w:t>
      </w:r>
      <w:r w:rsidR="001F10DD" w:rsidRPr="00CF1397">
        <w:rPr>
          <w:rFonts w:cstheme="minorHAnsi"/>
          <w:color w:val="222222"/>
          <w:shd w:val="clear" w:color="auto" w:fill="FFFFFF"/>
        </w:rPr>
        <w:t xml:space="preserve"> but </w:t>
      </w:r>
      <w:r w:rsidR="001B3DBB">
        <w:rPr>
          <w:rFonts w:cstheme="minorHAnsi"/>
          <w:color w:val="222222"/>
          <w:shd w:val="clear" w:color="auto" w:fill="FFFFFF"/>
        </w:rPr>
        <w:t xml:space="preserve">a </w:t>
      </w:r>
      <w:r w:rsidR="00C87F7D">
        <w:rPr>
          <w:rFonts w:cstheme="minorHAnsi"/>
          <w:color w:val="222222"/>
          <w:shd w:val="clear" w:color="auto" w:fill="FFFFFF"/>
        </w:rPr>
        <w:t>vast</w:t>
      </w:r>
      <w:r w:rsidR="001B3DBB">
        <w:rPr>
          <w:rFonts w:cstheme="minorHAnsi"/>
          <w:color w:val="222222"/>
          <w:shd w:val="clear" w:color="auto" w:fill="FFFFFF"/>
        </w:rPr>
        <w:t xml:space="preserve"> difference in the unit above</w:t>
      </w:r>
      <w:r w:rsidR="001F10DD" w:rsidRPr="00CF1397">
        <w:rPr>
          <w:rFonts w:cstheme="minorHAnsi"/>
          <w:color w:val="222222"/>
          <w:shd w:val="clear" w:color="auto" w:fill="FFFFFF"/>
        </w:rPr>
        <w:t xml:space="preserve">. The energy levels on the ground floor were found to be elevated compared to the modelled energy levels, and this could be </w:t>
      </w:r>
      <w:r w:rsidR="005E0DBF" w:rsidRPr="00CF1397">
        <w:rPr>
          <w:rFonts w:cstheme="minorHAnsi"/>
          <w:color w:val="222222"/>
          <w:shd w:val="clear" w:color="auto" w:fill="FFFFFF"/>
        </w:rPr>
        <w:t>because</w:t>
      </w:r>
      <w:r w:rsidR="001F10DD" w:rsidRPr="00CF1397">
        <w:rPr>
          <w:rFonts w:cstheme="minorHAnsi"/>
          <w:color w:val="222222"/>
          <w:shd w:val="clear" w:color="auto" w:fill="FFFFFF"/>
        </w:rPr>
        <w:t xml:space="preserve"> the occupant did not understand that the MVHR system could be switched off during that summer. </w:t>
      </w:r>
      <w:r w:rsidR="005E0DBF" w:rsidRPr="00CF1397">
        <w:rPr>
          <w:rFonts w:cstheme="minorHAnsi"/>
          <w:color w:val="222222"/>
          <w:shd w:val="clear" w:color="auto" w:fill="FFFFFF"/>
        </w:rPr>
        <w:t>However, other aspects of behaviour which may have caused discrepancies could not be identified</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w:t>
      </w:r>
      <w:r w:rsidR="007475D0" w:rsidRPr="00CF1397">
        <w:rPr>
          <w:rFonts w:cstheme="minorHAnsi"/>
          <w:color w:val="222222"/>
          <w:shd w:val="clear" w:color="auto" w:fill="FFFFFF"/>
        </w:rPr>
        <w:t>It</w:t>
      </w:r>
      <w:r w:rsidR="005E0DBF" w:rsidRPr="00CF1397">
        <w:rPr>
          <w:rFonts w:cstheme="minorHAnsi"/>
          <w:color w:val="222222"/>
          <w:shd w:val="clear" w:color="auto" w:fill="FFFFFF"/>
        </w:rPr>
        <w:t xml:space="preserve"> must</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however</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w:t>
      </w:r>
      <w:r w:rsidR="001B3DBB">
        <w:rPr>
          <w:rFonts w:cstheme="minorHAnsi"/>
          <w:color w:val="222222"/>
          <w:shd w:val="clear" w:color="auto" w:fill="FFFFFF"/>
        </w:rPr>
        <w:t xml:space="preserve">spent a </w:t>
      </w:r>
      <w:r w:rsidR="00C87F7D">
        <w:rPr>
          <w:rFonts w:cstheme="minorHAnsi"/>
          <w:color w:val="222222"/>
          <w:shd w:val="clear" w:color="auto" w:fill="FFFFFF"/>
        </w:rPr>
        <w:t>significant</w:t>
      </w:r>
      <w:r w:rsidR="001B3DBB">
        <w:rPr>
          <w:rFonts w:cstheme="minorHAnsi"/>
          <w:color w:val="222222"/>
          <w:shd w:val="clear" w:color="auto" w:fill="FFFFFF"/>
        </w:rPr>
        <w:t xml:space="preserve"> amount of time at home compared to the average person</w:t>
      </w:r>
      <w:r w:rsidR="005E0DBF" w:rsidRPr="00CF1397">
        <w:rPr>
          <w:rFonts w:cstheme="minorHAnsi"/>
          <w:color w:val="222222"/>
          <w:shd w:val="clear" w:color="auto" w:fill="FFFFFF"/>
        </w:rPr>
        <w:t xml:space="preserve">. </w:t>
      </w:r>
      <w:r w:rsidR="001F10DD" w:rsidRPr="00CF1397">
        <w:rPr>
          <w:rFonts w:cstheme="minorHAnsi"/>
          <w:color w:val="222222"/>
          <w:shd w:val="clear" w:color="auto" w:fill="FFFFFF"/>
        </w:rPr>
        <w:t>(</w:t>
      </w:r>
      <w:r w:rsidR="001F10DD" w:rsidRPr="00CF1397">
        <w:rPr>
          <w:rFonts w:eastAsia="Times New Roman" w:cstheme="minorHAnsi"/>
          <w:color w:val="000000"/>
          <w:lang w:val="en-US" w:eastAsia="en-GB"/>
        </w:rPr>
        <w:t>Sassi Chamberlain Architects, 2020)</w:t>
      </w:r>
    </w:p>
    <w:p w14:paraId="56342476" w14:textId="43B0503D" w:rsidR="00A11BC6" w:rsidRDefault="00A11BC6" w:rsidP="00A11BC6">
      <w:pPr>
        <w:spacing w:line="360" w:lineRule="auto"/>
        <w:jc w:val="both"/>
      </w:pPr>
    </w:p>
    <w:p w14:paraId="2A95CB5E" w14:textId="352F9FE1" w:rsidR="00A11BC6" w:rsidRDefault="00A11BC6" w:rsidP="00A11BC6"/>
    <w:p w14:paraId="2FFCD398" w14:textId="32D8D27F" w:rsidR="00A11BC6" w:rsidRDefault="00A11BC6" w:rsidP="00A11BC6"/>
    <w:p w14:paraId="08DB2D15" w14:textId="70DF0862" w:rsidR="00A11BC6" w:rsidRPr="00A11BC6" w:rsidRDefault="00A11BC6" w:rsidP="00A11BC6"/>
    <w:p w14:paraId="1A2C2DC5" w14:textId="7B36EA72" w:rsidR="0081121C" w:rsidRPr="00CF1397" w:rsidRDefault="001F10DD" w:rsidP="00A11BC6">
      <w:pPr>
        <w:pStyle w:val="Heading1"/>
        <w:jc w:val="both"/>
        <w:rPr>
          <w:rFonts w:asciiTheme="minorHAnsi" w:hAnsiTheme="minorHAnsi" w:cstheme="minorHAnsi"/>
          <w:b/>
          <w:bCs/>
          <w:color w:val="auto"/>
          <w:sz w:val="28"/>
          <w:szCs w:val="28"/>
          <w:shd w:val="clear" w:color="auto" w:fill="FFFFFF"/>
        </w:rPr>
      </w:pPr>
      <w:bookmarkStart w:id="149" w:name="_Toc42271243"/>
      <w:r w:rsidRPr="00CF1397">
        <w:rPr>
          <w:rFonts w:asciiTheme="minorHAnsi" w:hAnsiTheme="minorHAnsi" w:cstheme="minorHAnsi"/>
          <w:b/>
          <w:bCs/>
          <w:color w:val="auto"/>
          <w:sz w:val="28"/>
          <w:szCs w:val="28"/>
          <w:shd w:val="clear" w:color="auto" w:fill="FFFFFF"/>
        </w:rPr>
        <w:t>5</w:t>
      </w:r>
      <w:r w:rsidR="00E5380A" w:rsidRPr="00CF1397">
        <w:rPr>
          <w:rFonts w:asciiTheme="minorHAnsi" w:hAnsiTheme="minorHAnsi" w:cstheme="minorHAnsi"/>
          <w:b/>
          <w:bCs/>
          <w:color w:val="auto"/>
          <w:sz w:val="28"/>
          <w:szCs w:val="28"/>
          <w:shd w:val="clear" w:color="auto" w:fill="FFFFFF"/>
        </w:rPr>
        <w:t xml:space="preserve">.0 </w:t>
      </w:r>
      <w:r w:rsidR="0078050C" w:rsidRPr="00CF1397">
        <w:rPr>
          <w:rFonts w:asciiTheme="minorHAnsi" w:hAnsiTheme="minorHAnsi" w:cstheme="minorHAnsi"/>
          <w:b/>
          <w:bCs/>
          <w:color w:val="auto"/>
          <w:sz w:val="28"/>
          <w:szCs w:val="28"/>
          <w:shd w:val="clear" w:color="auto" w:fill="FFFFFF"/>
        </w:rPr>
        <w:t>–</w:t>
      </w:r>
      <w:r w:rsidR="00E5380A" w:rsidRPr="00CF1397">
        <w:rPr>
          <w:rFonts w:asciiTheme="minorHAnsi" w:hAnsiTheme="minorHAnsi" w:cstheme="minorHAnsi"/>
          <w:b/>
          <w:bCs/>
          <w:color w:val="auto"/>
          <w:sz w:val="28"/>
          <w:szCs w:val="28"/>
          <w:shd w:val="clear" w:color="auto" w:fill="FFFFFF"/>
        </w:rPr>
        <w:t xml:space="preserve"> </w:t>
      </w:r>
      <w:r w:rsidR="0078050C" w:rsidRPr="00CF1397">
        <w:rPr>
          <w:rFonts w:asciiTheme="minorHAnsi" w:hAnsiTheme="minorHAnsi" w:cstheme="minorHAnsi"/>
          <w:b/>
          <w:bCs/>
          <w:color w:val="auto"/>
          <w:sz w:val="28"/>
          <w:szCs w:val="28"/>
          <w:shd w:val="clear" w:color="auto" w:fill="FFFFFF"/>
        </w:rPr>
        <w:t>Active House Design Guide</w:t>
      </w:r>
      <w:bookmarkEnd w:id="149"/>
    </w:p>
    <w:p w14:paraId="2BE49B56" w14:textId="77777777" w:rsidR="0078050C" w:rsidRPr="00CF1397" w:rsidRDefault="0078050C" w:rsidP="00A11BC6">
      <w:pPr>
        <w:spacing w:line="360" w:lineRule="auto"/>
        <w:jc w:val="both"/>
        <w:rPr>
          <w:rFonts w:cstheme="minorHAnsi"/>
        </w:rPr>
      </w:pPr>
    </w:p>
    <w:p w14:paraId="7C27F1A1" w14:textId="77777777" w:rsidR="0078050C" w:rsidRPr="00CF1397" w:rsidRDefault="001F10DD" w:rsidP="00A11BC6">
      <w:pPr>
        <w:spacing w:line="360" w:lineRule="auto"/>
        <w:jc w:val="both"/>
        <w:rPr>
          <w:rFonts w:cstheme="minorHAnsi"/>
          <w:b/>
          <w:bCs/>
          <w:sz w:val="24"/>
          <w:szCs w:val="24"/>
        </w:rPr>
      </w:pPr>
      <w:r w:rsidRPr="00CF1397">
        <w:rPr>
          <w:rFonts w:cstheme="minorHAnsi"/>
          <w:b/>
          <w:bCs/>
          <w:sz w:val="24"/>
          <w:szCs w:val="24"/>
        </w:rPr>
        <w:t>Background into Active House</w:t>
      </w:r>
    </w:p>
    <w:p w14:paraId="434BC440" w14:textId="4C76D0B7" w:rsidR="000A797B" w:rsidRDefault="001F10DD" w:rsidP="00A11BC6">
      <w:pPr>
        <w:spacing w:line="360" w:lineRule="auto"/>
        <w:jc w:val="both"/>
        <w:rPr>
          <w:rFonts w:eastAsia="Times New Roman" w:cstheme="minorHAnsi"/>
          <w:lang w:val="en-US" w:eastAsia="en-GB"/>
        </w:rPr>
      </w:pPr>
      <w:r w:rsidRPr="00CF1397">
        <w:rPr>
          <w:rFonts w:cstheme="minorHAnsi"/>
        </w:rPr>
        <w:t xml:space="preserve">The Active House Alliance </w:t>
      </w:r>
      <w:r w:rsidR="003B181E">
        <w:rPr>
          <w:rFonts w:cstheme="minorHAnsi"/>
        </w:rPr>
        <w:t>is based in Brussels</w:t>
      </w:r>
      <w:r w:rsidR="00C87F7D">
        <w:rPr>
          <w:rFonts w:cstheme="minorHAnsi"/>
        </w:rPr>
        <w:t>,</w:t>
      </w:r>
      <w:r w:rsidR="003B181E">
        <w:rPr>
          <w:rFonts w:cstheme="minorHAnsi"/>
        </w:rPr>
        <w:t xml:space="preserve"> and they describe their building standard as</w:t>
      </w:r>
      <w:r w:rsidRPr="00CF1397">
        <w:rPr>
          <w:rFonts w:cstheme="minorHAnsi"/>
        </w:rPr>
        <w:t xml:space="preserve"> '</w:t>
      </w:r>
      <w:r w:rsidRPr="00CF1397">
        <w:rPr>
          <w:rFonts w:cstheme="minorHAnsi"/>
          <w:color w:val="1A2E38"/>
          <w:shd w:val="clear" w:color="auto" w:fill="FFFFFF"/>
        </w:rPr>
        <w:t xml:space="preserve">a vision of buildings that create healthier and more comfortable lives for their occupants without a negative impact on the climate – moving us towards a cleaner, healthier and safer world.’ </w:t>
      </w:r>
      <w:r w:rsidR="00540596" w:rsidRPr="00CF1397">
        <w:rPr>
          <w:rFonts w:cstheme="minorHAnsi"/>
          <w:color w:val="1A2E38"/>
          <w:shd w:val="clear" w:color="auto" w:fill="FFFFFF"/>
        </w:rPr>
        <w:t>(</w:t>
      </w:r>
      <w:r w:rsidR="00540596" w:rsidRPr="00CF1397">
        <w:rPr>
          <w:rFonts w:eastAsia="Times New Roman" w:cstheme="minorHAnsi"/>
          <w:lang w:val="en-US" w:eastAsia="en-GB"/>
        </w:rPr>
        <w:t>Alter</w:t>
      </w:r>
      <w:r w:rsidR="0083296E">
        <w:rPr>
          <w:rFonts w:eastAsia="Times New Roman" w:cstheme="minorHAnsi"/>
          <w:lang w:val="en-US" w:eastAsia="en-GB"/>
        </w:rPr>
        <w:t xml:space="preserve"> </w:t>
      </w:r>
      <w:r w:rsidR="00540596" w:rsidRPr="00CF1397">
        <w:rPr>
          <w:rFonts w:eastAsia="Times New Roman" w:cstheme="minorHAnsi"/>
          <w:lang w:val="en-US" w:eastAsia="en-GB"/>
        </w:rPr>
        <w:t xml:space="preserve">L. 2013) </w:t>
      </w:r>
    </w:p>
    <w:p w14:paraId="236DA0F4" w14:textId="26D174B3" w:rsidR="0078050C" w:rsidRPr="00CF1397" w:rsidRDefault="001F10DD" w:rsidP="00A11BC6">
      <w:pPr>
        <w:spacing w:line="360" w:lineRule="auto"/>
        <w:jc w:val="both"/>
        <w:rPr>
          <w:rFonts w:cstheme="minorHAnsi"/>
          <w:shd w:val="clear" w:color="auto" w:fill="FFFFFF"/>
        </w:rPr>
      </w:pPr>
      <w:r w:rsidRPr="00CF1397">
        <w:rPr>
          <w:rFonts w:cstheme="minorHAnsi"/>
          <w:shd w:val="clear" w:color="auto" w:fill="FFFFFF"/>
        </w:rPr>
        <w:t xml:space="preserve">The purpose and long-term goal of the Active House is to make vast improvements for </w:t>
      </w:r>
      <w:r w:rsidR="004F1C3D">
        <w:rPr>
          <w:rFonts w:cstheme="minorHAnsi"/>
          <w:shd w:val="clear" w:color="auto" w:fill="FFFFFF"/>
        </w:rPr>
        <w:t>future housing</w:t>
      </w:r>
      <w:r w:rsidRPr="00CF1397">
        <w:rPr>
          <w:rFonts w:cstheme="minorHAnsi"/>
          <w:shd w:val="clear" w:color="auto" w:fill="FFFFFF"/>
        </w:rPr>
        <w:t xml:space="preserve">. The </w:t>
      </w:r>
      <w:r w:rsidR="004F1C3D">
        <w:rPr>
          <w:rFonts w:cstheme="minorHAnsi"/>
          <w:shd w:val="clear" w:color="auto" w:fill="FFFFFF"/>
        </w:rPr>
        <w:t>approach</w:t>
      </w:r>
      <w:r w:rsidRPr="00CF1397">
        <w:rPr>
          <w:rFonts w:cstheme="minorHAnsi"/>
          <w:shd w:val="clear" w:color="auto" w:fill="FFFFFF"/>
        </w:rPr>
        <w:t xml:space="preserve"> can only be successful and progress when interested parties come together with </w:t>
      </w:r>
      <w:r w:rsidR="004F1C3D" w:rsidRPr="00CF1397">
        <w:rPr>
          <w:rFonts w:cstheme="minorHAnsi"/>
          <w:shd w:val="clear" w:color="auto" w:fill="FFFFFF"/>
        </w:rPr>
        <w:t>an</w:t>
      </w:r>
      <w:r w:rsidRPr="00CF1397">
        <w:rPr>
          <w:rFonts w:cstheme="minorHAnsi"/>
          <w:shd w:val="clear" w:color="auto" w:fill="FFFFFF"/>
        </w:rPr>
        <w:t xml:space="preserve"> </w:t>
      </w:r>
      <w:r w:rsidR="004F1C3D">
        <w:rPr>
          <w:rFonts w:cstheme="minorHAnsi"/>
          <w:shd w:val="clear" w:color="auto" w:fill="FFFFFF"/>
        </w:rPr>
        <w:t>appropriate and whole</w:t>
      </w:r>
      <w:r w:rsidR="00C87F7D">
        <w:rPr>
          <w:rFonts w:cstheme="minorHAnsi"/>
          <w:shd w:val="clear" w:color="auto" w:fill="FFFFFF"/>
        </w:rPr>
        <w:t>-</w:t>
      </w:r>
      <w:r w:rsidR="004F1C3D">
        <w:rPr>
          <w:rFonts w:cstheme="minorHAnsi"/>
          <w:shd w:val="clear" w:color="auto" w:fill="FFFFFF"/>
        </w:rPr>
        <w:t>building approach</w:t>
      </w:r>
      <w:r w:rsidRPr="00CF1397">
        <w:rPr>
          <w:rFonts w:cstheme="minorHAnsi"/>
          <w:shd w:val="clear" w:color="auto" w:fill="FFFFFF"/>
        </w:rPr>
        <w:t xml:space="preserve"> to the design and performance of the building. </w:t>
      </w:r>
      <w:r w:rsidR="007124E6" w:rsidRPr="00CF1397">
        <w:rPr>
          <w:rFonts w:cstheme="minorHAnsi"/>
          <w:shd w:val="clear" w:color="auto" w:fill="FFFFFF"/>
        </w:rPr>
        <w:t>(</w:t>
      </w:r>
      <w:r w:rsidR="007124E6" w:rsidRPr="00CF1397">
        <w:rPr>
          <w:rStyle w:val="selectable"/>
          <w:rFonts w:cstheme="minorHAnsi"/>
          <w:color w:val="000000"/>
        </w:rPr>
        <w:t>Active</w:t>
      </w:r>
      <w:r w:rsidR="000A1315" w:rsidRPr="00CF1397">
        <w:rPr>
          <w:rStyle w:val="selectable"/>
          <w:rFonts w:cstheme="minorHAnsi"/>
          <w:color w:val="000000"/>
        </w:rPr>
        <w:t xml:space="preserve"> House,</w:t>
      </w:r>
      <w:r w:rsidR="007124E6" w:rsidRPr="00CF1397">
        <w:rPr>
          <w:rStyle w:val="selectable"/>
          <w:rFonts w:cstheme="minorHAnsi"/>
          <w:color w:val="000000"/>
        </w:rPr>
        <w:t xml:space="preserve"> 2011) </w:t>
      </w:r>
      <w:r w:rsidRPr="00CF1397">
        <w:rPr>
          <w:rFonts w:cstheme="minorHAnsi"/>
          <w:shd w:val="clear" w:color="auto" w:fill="FFFFFF"/>
        </w:rPr>
        <w:t xml:space="preserve">The principles imposed by Active House create a framework for how to design and </w:t>
      </w:r>
      <w:r w:rsidR="004F1C3D">
        <w:rPr>
          <w:rFonts w:cstheme="minorHAnsi"/>
          <w:shd w:val="clear" w:color="auto" w:fill="FFFFFF"/>
        </w:rPr>
        <w:t>retrofit</w:t>
      </w:r>
      <w:r w:rsidRPr="00CF1397">
        <w:rPr>
          <w:rFonts w:cstheme="minorHAnsi"/>
          <w:shd w:val="clear" w:color="auto" w:fill="FFFFFF"/>
        </w:rPr>
        <w:t xml:space="preserve"> buildings that positively contribute </w:t>
      </w:r>
      <w:r w:rsidR="004F1C3D">
        <w:rPr>
          <w:rFonts w:cstheme="minorHAnsi"/>
          <w:shd w:val="clear" w:color="auto" w:fill="FFFFFF"/>
        </w:rPr>
        <w:t>to wellbeing</w:t>
      </w:r>
      <w:r w:rsidRPr="00CF1397">
        <w:rPr>
          <w:rFonts w:cstheme="minorHAnsi"/>
          <w:shd w:val="clear" w:color="auto" w:fill="FFFFFF"/>
        </w:rPr>
        <w:t xml:space="preserve"> by focusing on the quality of both the indoor and outdoor environments and the use of renewable energies. (ActiveHouse, 20</w:t>
      </w:r>
      <w:r w:rsidR="000A1315" w:rsidRPr="00CF1397">
        <w:rPr>
          <w:rFonts w:cstheme="minorHAnsi"/>
          <w:shd w:val="clear" w:color="auto" w:fill="FFFFFF"/>
        </w:rPr>
        <w:t>11</w:t>
      </w:r>
      <w:r w:rsidRPr="00CF1397">
        <w:rPr>
          <w:rFonts w:cstheme="minorHAnsi"/>
          <w:shd w:val="clear" w:color="auto" w:fill="FFFFFF"/>
        </w:rPr>
        <w:t xml:space="preserve">) Overall, an Active House is evaluated </w:t>
      </w:r>
      <w:r w:rsidR="00446CF6">
        <w:rPr>
          <w:rFonts w:cstheme="minorHAnsi"/>
          <w:shd w:val="clear" w:color="auto" w:fill="FFFFFF"/>
        </w:rPr>
        <w:t>perceived on</w:t>
      </w:r>
      <w:r w:rsidRPr="00CF1397">
        <w:rPr>
          <w:rFonts w:cstheme="minorHAnsi"/>
          <w:shd w:val="clear" w:color="auto" w:fill="FFFFFF"/>
        </w:rPr>
        <w:t xml:space="preserve"> the interaction </w:t>
      </w:r>
      <w:r w:rsidR="00446CF6">
        <w:rPr>
          <w:rFonts w:cstheme="minorHAnsi"/>
          <w:shd w:val="clear" w:color="auto" w:fill="FFFFFF"/>
        </w:rPr>
        <w:t>between the indoor environment</w:t>
      </w:r>
      <w:r w:rsidRPr="00CF1397">
        <w:rPr>
          <w:rFonts w:cstheme="minorHAnsi"/>
          <w:shd w:val="clear" w:color="auto" w:fill="FFFFFF"/>
        </w:rPr>
        <w:t xml:space="preserve">, energy </w:t>
      </w:r>
      <w:r w:rsidR="00446CF6">
        <w:rPr>
          <w:rFonts w:cstheme="minorHAnsi"/>
          <w:shd w:val="clear" w:color="auto" w:fill="FFFFFF"/>
        </w:rPr>
        <w:t>usage</w:t>
      </w:r>
      <w:r w:rsidRPr="00CF1397">
        <w:rPr>
          <w:rFonts w:cstheme="minorHAnsi"/>
          <w:shd w:val="clear" w:color="auto" w:fill="FFFFFF"/>
        </w:rPr>
        <w:t xml:space="preserve"> and </w:t>
      </w:r>
      <w:r w:rsidR="00446CF6">
        <w:rPr>
          <w:rFonts w:cstheme="minorHAnsi"/>
          <w:shd w:val="clear" w:color="auto" w:fill="FFFFFF"/>
        </w:rPr>
        <w:t>impact on the environment</w:t>
      </w:r>
      <w:r w:rsidRPr="00CF1397">
        <w:rPr>
          <w:rFonts w:cstheme="minorHAnsi"/>
          <w:shd w:val="clear" w:color="auto" w:fill="FFFFFF"/>
        </w:rPr>
        <w:t>. Active House works on three main principles to achieve their desired building envelope:</w:t>
      </w:r>
    </w:p>
    <w:p w14:paraId="3FC48709" w14:textId="34245065" w:rsidR="0078050C" w:rsidRPr="00CF1397" w:rsidRDefault="001F10DD" w:rsidP="00A11BC6">
      <w:pPr>
        <w:pStyle w:val="ListParagraph"/>
        <w:numPr>
          <w:ilvl w:val="0"/>
          <w:numId w:val="7"/>
        </w:numPr>
        <w:spacing w:line="360" w:lineRule="auto"/>
        <w:jc w:val="both"/>
        <w:rPr>
          <w:rFonts w:cstheme="minorHAnsi"/>
        </w:rPr>
      </w:pPr>
      <w:r w:rsidRPr="00CF1397">
        <w:rPr>
          <w:rFonts w:cstheme="minorHAnsi"/>
        </w:rPr>
        <w:t xml:space="preserve">Comfort – An Active House </w:t>
      </w:r>
      <w:r w:rsidR="00446CF6">
        <w:rPr>
          <w:rFonts w:cstheme="minorHAnsi"/>
        </w:rPr>
        <w:t>strives to provide</w:t>
      </w:r>
      <w:r w:rsidRPr="00CF1397">
        <w:rPr>
          <w:rFonts w:cstheme="minorHAnsi"/>
        </w:rPr>
        <w:t xml:space="preserve"> healthier and more comfortable indoor conditions for residents, this is achieved by allowing a </w:t>
      </w:r>
      <w:r w:rsidR="00446CF6">
        <w:rPr>
          <w:rFonts w:cstheme="minorHAnsi"/>
        </w:rPr>
        <w:t>large</w:t>
      </w:r>
      <w:r w:rsidRPr="00CF1397">
        <w:rPr>
          <w:rFonts w:cstheme="minorHAnsi"/>
        </w:rPr>
        <w:t xml:space="preserve"> amount of sunlight and fresh air into the building using a large amount of south-facing windows. </w:t>
      </w:r>
      <w:r w:rsidR="00784A8F" w:rsidRPr="00CF1397">
        <w:rPr>
          <w:rFonts w:cstheme="minorHAnsi"/>
        </w:rPr>
        <w:t>(</w:t>
      </w:r>
      <w:r w:rsidR="0083296E">
        <w:rPr>
          <w:rFonts w:eastAsia="Times New Roman" w:cstheme="minorHAnsi"/>
          <w:lang w:val="en-US" w:eastAsia="en-GB"/>
        </w:rPr>
        <w:t>Anon,</w:t>
      </w:r>
      <w:r w:rsidR="00784A8F" w:rsidRPr="00CF1397">
        <w:rPr>
          <w:rFonts w:eastAsia="Times New Roman" w:cstheme="minorHAnsi"/>
          <w:lang w:val="en-US" w:eastAsia="en-GB"/>
        </w:rPr>
        <w:t xml:space="preserve"> n.d.)</w:t>
      </w:r>
    </w:p>
    <w:p w14:paraId="717D284D" w14:textId="0DDDE052" w:rsidR="0078050C" w:rsidRPr="00CF1397" w:rsidRDefault="001F10DD" w:rsidP="00A11BC6">
      <w:pPr>
        <w:pStyle w:val="ListParagraph"/>
        <w:numPr>
          <w:ilvl w:val="0"/>
          <w:numId w:val="7"/>
        </w:numPr>
        <w:spacing w:line="360" w:lineRule="auto"/>
        <w:jc w:val="both"/>
        <w:rPr>
          <w:rFonts w:cstheme="minorHAnsi"/>
        </w:rPr>
      </w:pPr>
      <w:r w:rsidRPr="00CF1397">
        <w:rPr>
          <w:rFonts w:cstheme="minorHAnsi"/>
        </w:rPr>
        <w:t xml:space="preserve">Energy – All energy needed to service an Active Building is supplied through renewable energy sources within the </w:t>
      </w:r>
      <w:r w:rsidR="00446CF6">
        <w:rPr>
          <w:rFonts w:cstheme="minorHAnsi"/>
        </w:rPr>
        <w:t>structure or from an adjacent energy system</w:t>
      </w:r>
      <w:r w:rsidRPr="00CF1397">
        <w:rPr>
          <w:rFonts w:cstheme="minorHAnsi"/>
        </w:rPr>
        <w:t>. The energy produced from the renewable sources in an Active Building is often fed back into the grid to offset any energy that is not needed.</w:t>
      </w:r>
      <w:r w:rsidR="005078F0" w:rsidRPr="00CF1397">
        <w:rPr>
          <w:rFonts w:eastAsia="Times New Roman" w:cstheme="minorHAnsi"/>
          <w:lang w:val="en-US" w:eastAsia="en-GB"/>
        </w:rPr>
        <w:t xml:space="preserve"> (Bekke J. 2015)</w:t>
      </w:r>
      <w:r w:rsidRPr="00CF1397">
        <w:rPr>
          <w:rFonts w:cstheme="minorHAnsi"/>
        </w:rPr>
        <w:t xml:space="preserve"> </w:t>
      </w:r>
    </w:p>
    <w:p w14:paraId="69800F7A" w14:textId="7E123754" w:rsidR="0078050C" w:rsidRPr="00CF1397" w:rsidRDefault="001F10DD" w:rsidP="00A11BC6">
      <w:pPr>
        <w:pStyle w:val="ListParagraph"/>
        <w:numPr>
          <w:ilvl w:val="0"/>
          <w:numId w:val="7"/>
        </w:numPr>
        <w:spacing w:line="360" w:lineRule="auto"/>
        <w:jc w:val="both"/>
        <w:rPr>
          <w:rFonts w:cstheme="minorHAnsi"/>
        </w:rPr>
      </w:pPr>
      <w:r w:rsidRPr="00CF1397">
        <w:rPr>
          <w:rFonts w:cstheme="minorHAnsi"/>
        </w:rPr>
        <w:t xml:space="preserve">Environment – An Active Building positively </w:t>
      </w:r>
      <w:r w:rsidR="00446CF6">
        <w:rPr>
          <w:rFonts w:cstheme="minorHAnsi"/>
        </w:rPr>
        <w:t>sits within the</w:t>
      </w:r>
      <w:r w:rsidRPr="00CF1397">
        <w:rPr>
          <w:rFonts w:cstheme="minorHAnsi"/>
        </w:rPr>
        <w:t xml:space="preserve"> surrounding environment</w:t>
      </w:r>
      <w:r w:rsidR="00446CF6">
        <w:rPr>
          <w:rFonts w:cstheme="minorHAnsi"/>
        </w:rPr>
        <w:t xml:space="preserve"> manipulating</w:t>
      </w:r>
      <w:r w:rsidRPr="00CF1397">
        <w:rPr>
          <w:rFonts w:cstheme="minorHAnsi"/>
        </w:rPr>
        <w:t xml:space="preserve"> the design which respects and responds to the </w:t>
      </w:r>
      <w:r w:rsidR="00446CF6">
        <w:rPr>
          <w:rFonts w:cstheme="minorHAnsi"/>
        </w:rPr>
        <w:t xml:space="preserve">environment, </w:t>
      </w:r>
      <w:r w:rsidRPr="00CF1397">
        <w:rPr>
          <w:rFonts w:cstheme="minorHAnsi"/>
        </w:rPr>
        <w:t xml:space="preserve">has a </w:t>
      </w:r>
      <w:r w:rsidR="00446CF6">
        <w:rPr>
          <w:rFonts w:cstheme="minorHAnsi"/>
        </w:rPr>
        <w:t>specific source of resources</w:t>
      </w:r>
      <w:r w:rsidRPr="00CF1397">
        <w:rPr>
          <w:rFonts w:cstheme="minorHAnsi"/>
        </w:rPr>
        <w:t xml:space="preserve"> and has a</w:t>
      </w:r>
      <w:r w:rsidR="00446CF6">
        <w:rPr>
          <w:rFonts w:cstheme="minorHAnsi"/>
        </w:rPr>
        <w:t xml:space="preserve"> small impact on the environment throughout its life cycle</w:t>
      </w:r>
      <w:r w:rsidRPr="00CF1397">
        <w:rPr>
          <w:rFonts w:cstheme="minorHAnsi"/>
        </w:rPr>
        <w:t xml:space="preserve">. </w:t>
      </w:r>
      <w:r w:rsidR="00463989" w:rsidRPr="00CF1397">
        <w:rPr>
          <w:rFonts w:cstheme="minorHAnsi"/>
        </w:rPr>
        <w:t>(</w:t>
      </w:r>
      <w:r w:rsidR="00463989" w:rsidRPr="00CF1397">
        <w:rPr>
          <w:rFonts w:eastAsia="Times New Roman" w:cstheme="minorHAnsi"/>
          <w:color w:val="000000"/>
          <w:lang w:val="en-US" w:eastAsia="en-GB"/>
        </w:rPr>
        <w:t>Palfi P. 2014)</w:t>
      </w:r>
    </w:p>
    <w:p w14:paraId="1536915D" w14:textId="77777777" w:rsidR="00A11BC6" w:rsidRDefault="00A11BC6" w:rsidP="00A11BC6">
      <w:pPr>
        <w:spacing w:line="360" w:lineRule="auto"/>
        <w:jc w:val="both"/>
        <w:rPr>
          <w:rFonts w:cstheme="minorHAnsi"/>
        </w:rPr>
      </w:pPr>
    </w:p>
    <w:p w14:paraId="70DE9EBF" w14:textId="2F1D619D" w:rsidR="0078050C" w:rsidRPr="00CF1397" w:rsidRDefault="001F10DD" w:rsidP="00A11BC6">
      <w:pPr>
        <w:spacing w:line="360" w:lineRule="auto"/>
        <w:jc w:val="both"/>
        <w:rPr>
          <w:rFonts w:cstheme="minorHAnsi"/>
        </w:rPr>
      </w:pPr>
      <w:r w:rsidRPr="00CF1397">
        <w:rPr>
          <w:rFonts w:cstheme="minorHAnsi"/>
        </w:rPr>
        <w:t xml:space="preserve">When asked </w:t>
      </w:r>
      <w:r w:rsidRPr="00D05200">
        <w:rPr>
          <w:rFonts w:cstheme="minorHAnsi"/>
        </w:rPr>
        <w:t>what the end goal is when designing an Active Building, Head of Design at the Active Building Centre, M</w:t>
      </w:r>
      <w:r w:rsidR="00E971F8" w:rsidRPr="00D05200">
        <w:rPr>
          <w:rFonts w:cstheme="minorHAnsi"/>
        </w:rPr>
        <w:t>rs</w:t>
      </w:r>
      <w:r w:rsidRPr="00D05200">
        <w:rPr>
          <w:rFonts w:cstheme="minorHAnsi"/>
        </w:rPr>
        <w:t xml:space="preserve"> Clarke stated that ‘’The main goals are to reduce the energy consumption of the building, also to reduce pressure on the energy networks. Currently, energy networks are quite constrained and were never designed to deal with all the amount of renewable energies that are being supplied into the grid. Active Buildings are not a burden on the grid they are supporting</w:t>
      </w:r>
      <w:r w:rsidRPr="00CF1397">
        <w:rPr>
          <w:rFonts w:cstheme="minorHAnsi"/>
        </w:rPr>
        <w:t xml:space="preserve"> them.’’</w:t>
      </w:r>
    </w:p>
    <w:p w14:paraId="210A6AF9" w14:textId="77777777" w:rsidR="00A11BC6" w:rsidRDefault="00A11BC6" w:rsidP="00A11BC6">
      <w:pPr>
        <w:spacing w:line="360" w:lineRule="auto"/>
        <w:jc w:val="both"/>
        <w:rPr>
          <w:rFonts w:cstheme="minorHAnsi"/>
          <w:b/>
          <w:bCs/>
          <w:color w:val="222222"/>
          <w:sz w:val="24"/>
          <w:szCs w:val="24"/>
          <w:shd w:val="clear" w:color="auto" w:fill="FFFFFF"/>
        </w:rPr>
      </w:pPr>
    </w:p>
    <w:p w14:paraId="0282E139" w14:textId="5B5D3015" w:rsidR="0078050C" w:rsidRPr="00CF1397" w:rsidRDefault="001F10DD" w:rsidP="00A11BC6">
      <w:pPr>
        <w:spacing w:line="360" w:lineRule="auto"/>
        <w:jc w:val="both"/>
        <w:rPr>
          <w:rFonts w:cstheme="minorHAnsi"/>
        </w:rPr>
      </w:pPr>
      <w:r w:rsidRPr="00CF1397">
        <w:rPr>
          <w:rFonts w:cstheme="minorHAnsi"/>
          <w:b/>
          <w:bCs/>
          <w:color w:val="222222"/>
          <w:sz w:val="24"/>
          <w:szCs w:val="24"/>
          <w:shd w:val="clear" w:color="auto" w:fill="FFFFFF"/>
        </w:rPr>
        <w:t>Orientation</w:t>
      </w:r>
    </w:p>
    <w:p w14:paraId="72070718" w14:textId="1A1C3B23" w:rsidR="00783FE5" w:rsidRDefault="001F10DD" w:rsidP="00A11BC6">
      <w:pPr>
        <w:spacing w:line="360" w:lineRule="auto"/>
        <w:jc w:val="both"/>
        <w:rPr>
          <w:rFonts w:eastAsia="Times New Roman" w:cstheme="minorHAnsi"/>
          <w:lang w:val="en-US" w:eastAsia="en-GB"/>
        </w:rPr>
      </w:pPr>
      <w:r w:rsidRPr="00CF1397">
        <w:rPr>
          <w:rFonts w:cstheme="minorHAnsi"/>
          <w:color w:val="222222"/>
          <w:shd w:val="clear" w:color="auto" w:fill="FFFFFF"/>
        </w:rPr>
        <w:t>Active building</w:t>
      </w:r>
      <w:r w:rsidR="009E5DE8" w:rsidRPr="00CF1397">
        <w:rPr>
          <w:rFonts w:cstheme="minorHAnsi"/>
          <w:color w:val="222222"/>
          <w:shd w:val="clear" w:color="auto" w:fill="FFFFFF"/>
        </w:rPr>
        <w:t>s</w:t>
      </w:r>
      <w:r w:rsidRPr="00CF1397">
        <w:rPr>
          <w:rFonts w:cstheme="minorHAnsi"/>
          <w:color w:val="222222"/>
          <w:shd w:val="clear" w:color="auto" w:fill="FFFFFF"/>
        </w:rPr>
        <w:t xml:space="preserve"> utilise solar energy</w:t>
      </w:r>
      <w:r w:rsidR="009E5DE8" w:rsidRPr="00CF1397">
        <w:rPr>
          <w:rFonts w:cstheme="minorHAnsi"/>
          <w:color w:val="222222"/>
          <w:shd w:val="clear" w:color="auto" w:fill="FFFFFF"/>
        </w:rPr>
        <w:t xml:space="preserve">; therefore, the orientation of the building is a significant factor in the design. </w:t>
      </w:r>
      <w:r w:rsidR="0044688F" w:rsidRPr="00CF1397">
        <w:rPr>
          <w:rFonts w:cstheme="minorHAnsi"/>
          <w:color w:val="222222"/>
          <w:shd w:val="clear" w:color="auto" w:fill="FFFFFF"/>
        </w:rPr>
        <w:t xml:space="preserve">It must be considered, however, that due to planning restrictions, </w:t>
      </w:r>
      <w:r w:rsidR="00D07BC7" w:rsidRPr="00CF1397">
        <w:rPr>
          <w:rFonts w:cstheme="minorHAnsi"/>
          <w:color w:val="222222"/>
          <w:shd w:val="clear" w:color="auto" w:fill="FFFFFF"/>
        </w:rPr>
        <w:t xml:space="preserve">it is not always possible to choose the optimal orientation for the building. </w:t>
      </w:r>
      <w:r w:rsidR="007B73CC" w:rsidRPr="00CF1397">
        <w:rPr>
          <w:rFonts w:cstheme="minorHAnsi"/>
          <w:color w:val="222222"/>
          <w:shd w:val="clear" w:color="auto" w:fill="FFFFFF"/>
        </w:rPr>
        <w:t>Furthermore, wherever possible</w:t>
      </w:r>
      <w:r w:rsidR="006D5FDB" w:rsidRPr="00CF1397">
        <w:rPr>
          <w:rFonts w:cstheme="minorHAnsi"/>
          <w:color w:val="222222"/>
          <w:shd w:val="clear" w:color="auto" w:fill="FFFFFF"/>
        </w:rPr>
        <w:t xml:space="preserve">, the building should feature </w:t>
      </w:r>
      <w:r w:rsidR="00E33005" w:rsidRPr="00CF1397">
        <w:rPr>
          <w:rFonts w:cstheme="minorHAnsi"/>
          <w:color w:val="222222"/>
          <w:shd w:val="clear" w:color="auto" w:fill="FFFFFF"/>
        </w:rPr>
        <w:t xml:space="preserve">a south-facing element, </w:t>
      </w:r>
      <w:r w:rsidR="007859A9" w:rsidRPr="00CF1397">
        <w:rPr>
          <w:rFonts w:cstheme="minorHAnsi"/>
          <w:color w:val="222222"/>
          <w:shd w:val="clear" w:color="auto" w:fill="FFFFFF"/>
        </w:rPr>
        <w:t xml:space="preserve">such as a roof and wall for the implementation of </w:t>
      </w:r>
      <w:r w:rsidR="002D0E86" w:rsidRPr="00CF1397">
        <w:rPr>
          <w:rFonts w:cstheme="minorHAnsi"/>
          <w:color w:val="222222"/>
          <w:shd w:val="clear" w:color="auto" w:fill="FFFFFF"/>
        </w:rPr>
        <w:t xml:space="preserve">solar photovoltaic panels (PV) and </w:t>
      </w:r>
      <w:r w:rsidR="004846FF" w:rsidRPr="00CF1397">
        <w:rPr>
          <w:rFonts w:cstheme="minorHAnsi"/>
          <w:color w:val="222222"/>
          <w:shd w:val="clear" w:color="auto" w:fill="FFFFFF"/>
        </w:rPr>
        <w:t>solar thermal panels.</w:t>
      </w:r>
      <w:r w:rsidR="00463989" w:rsidRPr="00CF1397">
        <w:rPr>
          <w:rFonts w:eastAsia="Times New Roman" w:cstheme="minorHAnsi"/>
          <w:color w:val="000000"/>
          <w:lang w:val="en-US" w:eastAsia="en-GB"/>
        </w:rPr>
        <w:t xml:space="preserve"> (Hasselar</w:t>
      </w:r>
      <w:r w:rsidR="00BF0F05">
        <w:rPr>
          <w:rFonts w:eastAsia="Times New Roman" w:cstheme="minorHAnsi"/>
          <w:color w:val="000000"/>
          <w:lang w:val="en-US" w:eastAsia="en-GB"/>
        </w:rPr>
        <w:t xml:space="preserve"> </w:t>
      </w:r>
      <w:r w:rsidR="00463989" w:rsidRPr="00CF1397">
        <w:rPr>
          <w:rFonts w:eastAsia="Times New Roman" w:cstheme="minorHAnsi"/>
          <w:color w:val="000000"/>
          <w:lang w:val="en-US" w:eastAsia="en-GB"/>
        </w:rPr>
        <w:t>B. 2018)</w:t>
      </w:r>
      <w:r w:rsidR="004846FF" w:rsidRPr="00CF1397">
        <w:rPr>
          <w:rFonts w:cstheme="minorHAnsi"/>
          <w:color w:val="222222"/>
          <w:shd w:val="clear" w:color="auto" w:fill="FFFFFF"/>
        </w:rPr>
        <w:t xml:space="preserve"> </w:t>
      </w:r>
      <w:r w:rsidR="00C67EBD" w:rsidRPr="00CF1397">
        <w:rPr>
          <w:rFonts w:cstheme="minorHAnsi"/>
          <w:shd w:val="clear" w:color="auto" w:fill="FFFFFF"/>
        </w:rPr>
        <w:t xml:space="preserve">If this is not possible in some areas of Wales </w:t>
      </w:r>
      <w:r w:rsidR="004F7A2C" w:rsidRPr="00CF1397">
        <w:rPr>
          <w:rFonts w:cstheme="minorHAnsi"/>
          <w:shd w:val="clear" w:color="auto" w:fill="FFFFFF"/>
        </w:rPr>
        <w:t>due to the landscape, site layout</w:t>
      </w:r>
      <w:r w:rsidR="000974C3" w:rsidRPr="00CF1397">
        <w:rPr>
          <w:rFonts w:cstheme="minorHAnsi"/>
          <w:shd w:val="clear" w:color="auto" w:fill="FFFFFF"/>
        </w:rPr>
        <w:t xml:space="preserve"> or that the orientation </w:t>
      </w:r>
      <w:r w:rsidR="00637A83" w:rsidRPr="00CF1397">
        <w:rPr>
          <w:rFonts w:cstheme="minorHAnsi"/>
          <w:shd w:val="clear" w:color="auto" w:fill="FFFFFF"/>
        </w:rPr>
        <w:t xml:space="preserve">is </w:t>
      </w:r>
      <w:r w:rsidR="000974C3" w:rsidRPr="00CF1397">
        <w:rPr>
          <w:rFonts w:cstheme="minorHAnsi"/>
          <w:shd w:val="clear" w:color="auto" w:fill="FFFFFF"/>
        </w:rPr>
        <w:t xml:space="preserve">needed to achieve </w:t>
      </w:r>
      <w:r w:rsidR="002C1267" w:rsidRPr="00CF1397">
        <w:rPr>
          <w:rFonts w:cstheme="minorHAnsi"/>
          <w:shd w:val="clear" w:color="auto" w:fill="FFFFFF"/>
        </w:rPr>
        <w:t>another purpose</w:t>
      </w:r>
      <w:r w:rsidR="009E3F01" w:rsidRPr="00CF1397">
        <w:rPr>
          <w:rFonts w:cstheme="minorHAnsi"/>
          <w:shd w:val="clear" w:color="auto" w:fill="FFFFFF"/>
        </w:rPr>
        <w:t xml:space="preserve">, </w:t>
      </w:r>
      <w:r w:rsidR="00F35308" w:rsidRPr="00CF1397">
        <w:rPr>
          <w:rFonts w:cstheme="minorHAnsi"/>
          <w:shd w:val="clear" w:color="auto" w:fill="FFFFFF"/>
        </w:rPr>
        <w:t xml:space="preserve">then further calculations must be made </w:t>
      </w:r>
      <w:r w:rsidR="0072551A" w:rsidRPr="00CF1397">
        <w:rPr>
          <w:rFonts w:cstheme="minorHAnsi"/>
          <w:shd w:val="clear" w:color="auto" w:fill="FFFFFF"/>
        </w:rPr>
        <w:t xml:space="preserve">to enable </w:t>
      </w:r>
      <w:r w:rsidR="00B81DFA" w:rsidRPr="00CF1397">
        <w:rPr>
          <w:rFonts w:cstheme="minorHAnsi"/>
          <w:shd w:val="clear" w:color="auto" w:fill="FFFFFF"/>
        </w:rPr>
        <w:t xml:space="preserve">enough </w:t>
      </w:r>
      <w:r w:rsidR="0072551A" w:rsidRPr="00CF1397">
        <w:rPr>
          <w:rFonts w:cstheme="minorHAnsi"/>
          <w:shd w:val="clear" w:color="auto" w:fill="FFFFFF"/>
        </w:rPr>
        <w:t>PV</w:t>
      </w:r>
      <w:r w:rsidRPr="00CF1397">
        <w:rPr>
          <w:rFonts w:cstheme="minorHAnsi"/>
          <w:shd w:val="clear" w:color="auto" w:fill="FFFFFF"/>
        </w:rPr>
        <w:fldChar w:fldCharType="begin"/>
      </w:r>
      <w:r w:rsidR="004E2DAF" w:rsidRPr="00CF1397">
        <w:rPr>
          <w:rFonts w:cstheme="minorHAnsi"/>
        </w:rPr>
        <w:instrText xml:space="preserve"> TA \l "</w:instrText>
      </w:r>
      <w:r w:rsidR="004E2DAF" w:rsidRPr="00CF1397">
        <w:rPr>
          <w:rFonts w:cstheme="minorHAnsi"/>
          <w:shd w:val="clear" w:color="auto" w:fill="FFFFFF"/>
        </w:rPr>
        <w:instrText>PV : Photovoltaic</w:instrText>
      </w:r>
      <w:r w:rsidR="004E2DAF" w:rsidRPr="00CF1397">
        <w:rPr>
          <w:rFonts w:cstheme="minorHAnsi"/>
        </w:rPr>
        <w:instrText xml:space="preserve">" \s "PV" \c 1 </w:instrText>
      </w:r>
      <w:r w:rsidRPr="00CF1397">
        <w:rPr>
          <w:rFonts w:cstheme="minorHAnsi"/>
          <w:shd w:val="clear" w:color="auto" w:fill="FFFFFF"/>
        </w:rPr>
        <w:fldChar w:fldCharType="end"/>
      </w:r>
      <w:r w:rsidR="0072551A" w:rsidRPr="00CF1397">
        <w:rPr>
          <w:rFonts w:cstheme="minorHAnsi"/>
          <w:shd w:val="clear" w:color="auto" w:fill="FFFFFF"/>
        </w:rPr>
        <w:t xml:space="preserve"> panels</w:t>
      </w:r>
      <w:r w:rsidR="00B81DFA" w:rsidRPr="00CF1397">
        <w:rPr>
          <w:rFonts w:cstheme="minorHAnsi"/>
          <w:shd w:val="clear" w:color="auto" w:fill="FFFFFF"/>
        </w:rPr>
        <w:t xml:space="preserve">. Furthermore, </w:t>
      </w:r>
      <w:r w:rsidR="002F4CE4" w:rsidRPr="00CF1397">
        <w:rPr>
          <w:rFonts w:cstheme="minorHAnsi"/>
          <w:shd w:val="clear" w:color="auto" w:fill="FFFFFF"/>
        </w:rPr>
        <w:t xml:space="preserve">PV panels need to be located </w:t>
      </w:r>
      <w:r w:rsidR="00B247EF" w:rsidRPr="00CF1397">
        <w:rPr>
          <w:rFonts w:cstheme="minorHAnsi"/>
          <w:shd w:val="clear" w:color="auto" w:fill="FFFFFF"/>
        </w:rPr>
        <w:t>on the east and west-facing roofs or facades</w:t>
      </w:r>
      <w:r w:rsidR="00637A83" w:rsidRPr="00CF1397">
        <w:rPr>
          <w:rFonts w:cstheme="minorHAnsi"/>
          <w:shd w:val="clear" w:color="auto" w:fill="FFFFFF"/>
        </w:rPr>
        <w:t>;</w:t>
      </w:r>
      <w:r w:rsidR="00B247EF" w:rsidRPr="00CF1397">
        <w:rPr>
          <w:rFonts w:cstheme="minorHAnsi"/>
          <w:shd w:val="clear" w:color="auto" w:fill="FFFFFF"/>
        </w:rPr>
        <w:t xml:space="preserve"> </w:t>
      </w:r>
      <w:r w:rsidR="00D64A55" w:rsidRPr="00CF1397">
        <w:rPr>
          <w:rFonts w:cstheme="minorHAnsi"/>
          <w:shd w:val="clear" w:color="auto" w:fill="FFFFFF"/>
        </w:rPr>
        <w:t xml:space="preserve">these measures are taken to </w:t>
      </w:r>
      <w:r w:rsidR="00DE4FA1" w:rsidRPr="00CF1397">
        <w:rPr>
          <w:rFonts w:cstheme="minorHAnsi"/>
          <w:shd w:val="clear" w:color="auto" w:fill="FFFFFF"/>
        </w:rPr>
        <w:t xml:space="preserve">generate </w:t>
      </w:r>
      <w:r w:rsidR="00C72B0D" w:rsidRPr="00CF1397">
        <w:rPr>
          <w:rFonts w:cstheme="minorHAnsi"/>
          <w:shd w:val="clear" w:color="auto" w:fill="FFFFFF"/>
        </w:rPr>
        <w:t>enough</w:t>
      </w:r>
      <w:r w:rsidR="00DE4FA1" w:rsidRPr="00CF1397">
        <w:rPr>
          <w:rFonts w:cstheme="minorHAnsi"/>
          <w:shd w:val="clear" w:color="auto" w:fill="FFFFFF"/>
        </w:rPr>
        <w:t xml:space="preserve"> electricity for the building. </w:t>
      </w:r>
      <w:r w:rsidR="005878E9" w:rsidRPr="00CF1397">
        <w:rPr>
          <w:rFonts w:cstheme="minorHAnsi"/>
          <w:shd w:val="clear" w:color="auto" w:fill="FFFFFF"/>
        </w:rPr>
        <w:t>(</w:t>
      </w:r>
      <w:r w:rsidR="005878E9" w:rsidRPr="00CF1397">
        <w:rPr>
          <w:rFonts w:eastAsia="Times New Roman" w:cstheme="minorHAnsi"/>
          <w:lang w:val="en-US" w:eastAsia="en-GB"/>
        </w:rPr>
        <w:t>Archello, 2009)</w:t>
      </w:r>
    </w:p>
    <w:p w14:paraId="48157951" w14:textId="77777777" w:rsidR="00A11BC6" w:rsidRPr="00CF1397" w:rsidRDefault="00A11BC6" w:rsidP="00A11BC6">
      <w:pPr>
        <w:spacing w:line="360" w:lineRule="auto"/>
        <w:jc w:val="both"/>
        <w:rPr>
          <w:rFonts w:cstheme="minorHAnsi"/>
          <w:shd w:val="clear" w:color="auto" w:fill="FFFFFF"/>
        </w:rPr>
      </w:pPr>
    </w:p>
    <w:p w14:paraId="12A81730" w14:textId="77777777" w:rsidR="000D3859" w:rsidRPr="00CF1397" w:rsidRDefault="001F10DD" w:rsidP="00A11BC6">
      <w:pPr>
        <w:spacing w:line="360" w:lineRule="auto"/>
        <w:jc w:val="both"/>
        <w:rPr>
          <w:rFonts w:cstheme="minorHAnsi"/>
          <w:shd w:val="clear" w:color="auto" w:fill="FFFFFF"/>
        </w:rPr>
      </w:pPr>
      <w:r w:rsidRPr="00CF1397">
        <w:rPr>
          <w:rFonts w:cstheme="minorHAnsi"/>
          <w:shd w:val="clear" w:color="auto" w:fill="FFFFFF"/>
        </w:rPr>
        <w:t>The orientation of an Active Building is crucial in its design and functionality, and there are several other factors to consider:</w:t>
      </w:r>
    </w:p>
    <w:p w14:paraId="558E5365" w14:textId="7ADBFCD4" w:rsidR="000D3859" w:rsidRPr="00A11BC6" w:rsidRDefault="001F10DD" w:rsidP="00A11BC6">
      <w:pPr>
        <w:pStyle w:val="ListParagraph"/>
        <w:numPr>
          <w:ilvl w:val="0"/>
          <w:numId w:val="30"/>
        </w:numPr>
        <w:spacing w:line="360" w:lineRule="auto"/>
        <w:jc w:val="both"/>
        <w:rPr>
          <w:rFonts w:cstheme="minorHAnsi"/>
          <w:shd w:val="clear" w:color="auto" w:fill="FFFFFF"/>
        </w:rPr>
      </w:pPr>
      <w:r w:rsidRPr="00CF1397">
        <w:rPr>
          <w:rFonts w:cstheme="minorHAnsi"/>
          <w:shd w:val="clear" w:color="auto" w:fill="FFFFFF"/>
        </w:rPr>
        <w:t xml:space="preserve">Areas of glazing located on south facades </w:t>
      </w:r>
      <w:r w:rsidR="007B28E3" w:rsidRPr="00CF1397">
        <w:rPr>
          <w:rFonts w:cstheme="minorHAnsi"/>
          <w:shd w:val="clear" w:color="auto" w:fill="FFFFFF"/>
        </w:rPr>
        <w:t xml:space="preserve">can help in reducing </w:t>
      </w:r>
      <w:r w:rsidR="00C930BA" w:rsidRPr="00CF1397">
        <w:rPr>
          <w:rFonts w:cstheme="minorHAnsi"/>
          <w:shd w:val="clear" w:color="auto" w:fill="FFFFFF"/>
        </w:rPr>
        <w:t xml:space="preserve">heating bills through solar gain during sunny winter days. </w:t>
      </w:r>
      <w:r w:rsidR="00603E96" w:rsidRPr="00CF1397">
        <w:rPr>
          <w:rFonts w:cstheme="minorHAnsi"/>
          <w:shd w:val="clear" w:color="auto" w:fill="FFFFFF"/>
        </w:rPr>
        <w:t xml:space="preserve">However, these south-facing facades need to be designed and treated carefully </w:t>
      </w:r>
      <w:r w:rsidR="00FD2681" w:rsidRPr="00CF1397">
        <w:rPr>
          <w:rFonts w:cstheme="minorHAnsi"/>
          <w:shd w:val="clear" w:color="auto" w:fill="FFFFFF"/>
        </w:rPr>
        <w:t xml:space="preserve">to avoid overheating in summer months </w:t>
      </w:r>
      <w:r w:rsidR="006E3EF2" w:rsidRPr="00CF1397">
        <w:rPr>
          <w:rFonts w:cstheme="minorHAnsi"/>
          <w:shd w:val="clear" w:color="auto" w:fill="FFFFFF"/>
        </w:rPr>
        <w:t xml:space="preserve">and sizeable thermal loss during cloudy days. </w:t>
      </w:r>
      <w:r w:rsidR="00D16E1A" w:rsidRPr="00CF1397">
        <w:rPr>
          <w:rFonts w:cstheme="minorHAnsi"/>
          <w:shd w:val="clear" w:color="auto" w:fill="FFFFFF"/>
        </w:rPr>
        <w:t xml:space="preserve">Further resolutions could include </w:t>
      </w:r>
      <w:r w:rsidR="00FD7F60" w:rsidRPr="00CF1397">
        <w:rPr>
          <w:rFonts w:cstheme="minorHAnsi"/>
          <w:shd w:val="clear" w:color="auto" w:fill="FFFFFF"/>
        </w:rPr>
        <w:t xml:space="preserve">the use of large roof overhangs, </w:t>
      </w:r>
      <w:r w:rsidR="005B31EC" w:rsidRPr="00CF1397">
        <w:rPr>
          <w:rFonts w:cstheme="minorHAnsi"/>
          <w:shd w:val="clear" w:color="auto" w:fill="FFFFFF"/>
        </w:rPr>
        <w:t xml:space="preserve">external shutters, </w:t>
      </w:r>
      <w:r w:rsidR="008E0884" w:rsidRPr="00CF1397">
        <w:rPr>
          <w:rFonts w:cstheme="minorHAnsi"/>
          <w:shd w:val="clear" w:color="auto" w:fill="FFFFFF"/>
        </w:rPr>
        <w:t>brise-soleil</w:t>
      </w:r>
      <w:r w:rsidR="003874B2" w:rsidRPr="00CF1397">
        <w:rPr>
          <w:rFonts w:cstheme="minorHAnsi"/>
          <w:shd w:val="clear" w:color="auto" w:fill="FFFFFF"/>
        </w:rPr>
        <w:t xml:space="preserve"> and internal insulating shutters. </w:t>
      </w:r>
      <w:r w:rsidR="000755EC" w:rsidRPr="00CF1397">
        <w:rPr>
          <w:rFonts w:cstheme="minorHAnsi"/>
          <w:shd w:val="clear" w:color="auto" w:fill="FFFFFF"/>
        </w:rPr>
        <w:t>(</w:t>
      </w:r>
      <w:r w:rsidR="000755EC" w:rsidRPr="00CF1397">
        <w:rPr>
          <w:rFonts w:eastAsia="Times New Roman" w:cstheme="minorHAnsi"/>
          <w:color w:val="000000"/>
          <w:lang w:val="en-US" w:eastAsia="en-GB"/>
        </w:rPr>
        <w:t>Zero Carbon Hub, 2019)</w:t>
      </w:r>
    </w:p>
    <w:p w14:paraId="647F3A23" w14:textId="77777777" w:rsidR="00A11BC6" w:rsidRPr="00CF1397" w:rsidRDefault="00A11BC6" w:rsidP="00A11BC6">
      <w:pPr>
        <w:pStyle w:val="ListParagraph"/>
        <w:spacing w:line="360" w:lineRule="auto"/>
        <w:jc w:val="both"/>
        <w:rPr>
          <w:rFonts w:cstheme="minorHAnsi"/>
          <w:shd w:val="clear" w:color="auto" w:fill="FFFFFF"/>
        </w:rPr>
      </w:pPr>
    </w:p>
    <w:p w14:paraId="5022240E" w14:textId="7FE64AEB" w:rsidR="00A926D2" w:rsidRPr="00A11BC6" w:rsidRDefault="001F10DD" w:rsidP="00A11BC6">
      <w:pPr>
        <w:pStyle w:val="ListParagraph"/>
        <w:numPr>
          <w:ilvl w:val="0"/>
          <w:numId w:val="30"/>
        </w:numPr>
        <w:spacing w:line="360" w:lineRule="auto"/>
        <w:jc w:val="both"/>
        <w:rPr>
          <w:rFonts w:cstheme="minorHAnsi"/>
          <w:shd w:val="clear" w:color="auto" w:fill="FFFFFF"/>
        </w:rPr>
      </w:pPr>
      <w:r w:rsidRPr="00CF1397">
        <w:rPr>
          <w:rFonts w:cstheme="minorHAnsi"/>
          <w:shd w:val="clear" w:color="auto" w:fill="FFFFFF"/>
        </w:rPr>
        <w:t xml:space="preserve">Active façade treatments </w:t>
      </w:r>
      <w:r w:rsidR="00CA05B6" w:rsidRPr="00CF1397">
        <w:rPr>
          <w:rFonts w:cstheme="minorHAnsi"/>
          <w:shd w:val="clear" w:color="auto" w:fill="FFFFFF"/>
        </w:rPr>
        <w:t>need to be</w:t>
      </w:r>
      <w:r w:rsidRPr="00CF1397">
        <w:rPr>
          <w:rFonts w:cstheme="minorHAnsi"/>
          <w:shd w:val="clear" w:color="auto" w:fill="FFFFFF"/>
        </w:rPr>
        <w:t xml:space="preserve"> considered, such as </w:t>
      </w:r>
      <w:r w:rsidR="00600836" w:rsidRPr="00CF1397">
        <w:rPr>
          <w:rFonts w:cstheme="minorHAnsi"/>
          <w:shd w:val="clear" w:color="auto" w:fill="FFFFFF"/>
        </w:rPr>
        <w:t>‘green’ or ‘living’ walls</w:t>
      </w:r>
      <w:r w:rsidR="00E9561E" w:rsidRPr="00CF1397">
        <w:rPr>
          <w:rFonts w:cstheme="minorHAnsi"/>
          <w:shd w:val="clear" w:color="auto" w:fill="FFFFFF"/>
        </w:rPr>
        <w:t xml:space="preserve">, which should be located </w:t>
      </w:r>
      <w:r w:rsidR="00CA05B6" w:rsidRPr="00CF1397">
        <w:rPr>
          <w:rFonts w:cstheme="minorHAnsi"/>
          <w:shd w:val="clear" w:color="auto" w:fill="FFFFFF"/>
        </w:rPr>
        <w:t>on the</w:t>
      </w:r>
      <w:r w:rsidR="006C6ECD" w:rsidRPr="00CF1397">
        <w:rPr>
          <w:rFonts w:cstheme="minorHAnsi"/>
          <w:shd w:val="clear" w:color="auto" w:fill="FFFFFF"/>
        </w:rPr>
        <w:t xml:space="preserve"> building façade, which receives the most solar gain</w:t>
      </w:r>
      <w:r w:rsidR="00003545" w:rsidRPr="00CF1397">
        <w:rPr>
          <w:rFonts w:cstheme="minorHAnsi"/>
          <w:shd w:val="clear" w:color="auto" w:fill="FFFFFF"/>
        </w:rPr>
        <w:t xml:space="preserve">. </w:t>
      </w:r>
      <w:r w:rsidR="000755EC" w:rsidRPr="00CF1397">
        <w:rPr>
          <w:rFonts w:cstheme="minorHAnsi"/>
          <w:shd w:val="clear" w:color="auto" w:fill="FFFFFF"/>
        </w:rPr>
        <w:t>(</w:t>
      </w:r>
      <w:r w:rsidR="00BF0F05">
        <w:rPr>
          <w:rFonts w:eastAsia="Times New Roman" w:cstheme="minorHAnsi"/>
          <w:lang w:val="en-US" w:eastAsia="en-GB"/>
        </w:rPr>
        <w:t>Anon</w:t>
      </w:r>
      <w:r w:rsidR="000755EC" w:rsidRPr="00CF1397">
        <w:rPr>
          <w:rFonts w:eastAsia="Times New Roman" w:cstheme="minorHAnsi"/>
          <w:lang w:val="en-US" w:eastAsia="en-GB"/>
        </w:rPr>
        <w:t xml:space="preserve">, 2014). </w:t>
      </w:r>
      <w:r w:rsidR="00E155FE" w:rsidRPr="00CF1397">
        <w:rPr>
          <w:rFonts w:cstheme="minorHAnsi"/>
          <w:shd w:val="clear" w:color="auto" w:fill="FFFFFF"/>
        </w:rPr>
        <w:t>As an example, in Swansea</w:t>
      </w:r>
      <w:r w:rsidR="008C1480" w:rsidRPr="00CF1397">
        <w:rPr>
          <w:rFonts w:cstheme="minorHAnsi"/>
          <w:shd w:val="clear" w:color="auto" w:fill="FFFFFF"/>
        </w:rPr>
        <w:t xml:space="preserve">, the east elevation is the best location for </w:t>
      </w:r>
      <w:r w:rsidR="003B54AB" w:rsidRPr="00CF1397">
        <w:rPr>
          <w:rFonts w:cstheme="minorHAnsi"/>
          <w:shd w:val="clear" w:color="auto" w:fill="FFFFFF"/>
        </w:rPr>
        <w:t>a living wall</w:t>
      </w:r>
      <w:r w:rsidR="00B77118" w:rsidRPr="00CF1397">
        <w:rPr>
          <w:rFonts w:cstheme="minorHAnsi"/>
          <w:shd w:val="clear" w:color="auto" w:fill="FFFFFF"/>
        </w:rPr>
        <w:t xml:space="preserve"> because it is sheltered from the </w:t>
      </w:r>
      <w:r w:rsidR="00450B49" w:rsidRPr="00CF1397">
        <w:rPr>
          <w:rFonts w:cstheme="minorHAnsi"/>
          <w:shd w:val="clear" w:color="auto" w:fill="FFFFFF"/>
        </w:rPr>
        <w:t xml:space="preserve">prevailing south-westerly winds </w:t>
      </w:r>
      <w:r w:rsidR="00DE3650" w:rsidRPr="00CF1397">
        <w:rPr>
          <w:rFonts w:cstheme="minorHAnsi"/>
          <w:shd w:val="clear" w:color="auto" w:fill="FFFFFF"/>
        </w:rPr>
        <w:t>and protected from drying out in the summer months</w:t>
      </w:r>
      <w:r w:rsidR="004932B0" w:rsidRPr="00CF1397">
        <w:rPr>
          <w:rFonts w:cstheme="minorHAnsi"/>
          <w:shd w:val="clear" w:color="auto" w:fill="FFFFFF"/>
        </w:rPr>
        <w:t xml:space="preserve">. </w:t>
      </w:r>
      <w:r w:rsidR="000373F5" w:rsidRPr="00CF1397">
        <w:rPr>
          <w:rFonts w:cstheme="minorHAnsi"/>
          <w:shd w:val="clear" w:color="auto" w:fill="FFFFFF"/>
        </w:rPr>
        <w:t xml:space="preserve">Furthermore, </w:t>
      </w:r>
      <w:r w:rsidR="00310B2D" w:rsidRPr="00CF1397">
        <w:rPr>
          <w:rFonts w:cstheme="minorHAnsi"/>
          <w:shd w:val="clear" w:color="auto" w:fill="FFFFFF"/>
        </w:rPr>
        <w:t xml:space="preserve">another solution is to plant the ground adjacent to the building </w:t>
      </w:r>
      <w:r w:rsidR="00102932" w:rsidRPr="00CF1397">
        <w:rPr>
          <w:rFonts w:cstheme="minorHAnsi"/>
          <w:shd w:val="clear" w:color="auto" w:fill="FFFFFF"/>
        </w:rPr>
        <w:t xml:space="preserve">to change the microclimate of the south façade </w:t>
      </w:r>
      <w:r w:rsidR="004D5E35" w:rsidRPr="00CF1397">
        <w:rPr>
          <w:rFonts w:cstheme="minorHAnsi"/>
          <w:shd w:val="clear" w:color="auto" w:fill="FFFFFF"/>
        </w:rPr>
        <w:t xml:space="preserve">and possibly help regulate the internal temperature. </w:t>
      </w:r>
      <w:r w:rsidR="00A13251" w:rsidRPr="00CF1397">
        <w:rPr>
          <w:rFonts w:cstheme="minorHAnsi"/>
          <w:shd w:val="clear" w:color="auto" w:fill="FFFFFF"/>
        </w:rPr>
        <w:t xml:space="preserve">Also, this could then potentially </w:t>
      </w:r>
      <w:r w:rsidR="00E30796" w:rsidRPr="00CF1397">
        <w:rPr>
          <w:rFonts w:cstheme="minorHAnsi"/>
          <w:shd w:val="clear" w:color="auto" w:fill="FFFFFF"/>
        </w:rPr>
        <w:t xml:space="preserve">shade glazed areas of the building during the summer months, </w:t>
      </w:r>
      <w:r w:rsidR="00862DA5" w:rsidRPr="00CF1397">
        <w:rPr>
          <w:rFonts w:cstheme="minorHAnsi"/>
          <w:shd w:val="clear" w:color="auto" w:fill="FFFFFF"/>
        </w:rPr>
        <w:t xml:space="preserve">which in turn would reduce overheating. </w:t>
      </w:r>
      <w:r w:rsidR="009E5C8F" w:rsidRPr="00CF1397">
        <w:rPr>
          <w:rFonts w:cstheme="minorHAnsi"/>
          <w:shd w:val="clear" w:color="auto" w:fill="FFFFFF"/>
        </w:rPr>
        <w:t>(</w:t>
      </w:r>
      <w:r w:rsidR="009E5C8F" w:rsidRPr="00CF1397">
        <w:rPr>
          <w:rFonts w:cstheme="minorHAnsi"/>
          <w:color w:val="000000"/>
          <w:shd w:val="clear" w:color="auto" w:fill="FFFFFF"/>
        </w:rPr>
        <w:t>Clarke</w:t>
      </w:r>
      <w:r w:rsidR="00BF0F05">
        <w:rPr>
          <w:rFonts w:cstheme="minorHAnsi"/>
          <w:color w:val="000000"/>
          <w:shd w:val="clear" w:color="auto" w:fill="FFFFFF"/>
        </w:rPr>
        <w:t xml:space="preserve"> </w:t>
      </w:r>
      <w:r w:rsidR="009E5C8F" w:rsidRPr="00CF1397">
        <w:rPr>
          <w:rFonts w:cstheme="minorHAnsi"/>
          <w:color w:val="000000"/>
          <w:shd w:val="clear" w:color="auto" w:fill="FFFFFF"/>
        </w:rPr>
        <w:t>J</w:t>
      </w:r>
      <w:r w:rsidR="00BF0F05">
        <w:rPr>
          <w:rFonts w:cstheme="minorHAnsi"/>
          <w:color w:val="000000"/>
          <w:shd w:val="clear" w:color="auto" w:fill="FFFFFF"/>
        </w:rPr>
        <w:t>.</w:t>
      </w:r>
      <w:r w:rsidR="009E5C8F" w:rsidRPr="00CF1397">
        <w:rPr>
          <w:rFonts w:cstheme="minorHAnsi"/>
          <w:color w:val="000000"/>
          <w:shd w:val="clear" w:color="auto" w:fill="FFFFFF"/>
        </w:rPr>
        <w:t xml:space="preserve"> 2020)</w:t>
      </w:r>
    </w:p>
    <w:p w14:paraId="4BBB7D48" w14:textId="77777777" w:rsidR="00A11BC6" w:rsidRPr="00A11BC6" w:rsidRDefault="00A11BC6" w:rsidP="00A11BC6">
      <w:pPr>
        <w:pStyle w:val="ListParagraph"/>
        <w:rPr>
          <w:rFonts w:cstheme="minorHAnsi"/>
          <w:shd w:val="clear" w:color="auto" w:fill="FFFFFF"/>
        </w:rPr>
      </w:pPr>
    </w:p>
    <w:p w14:paraId="40D52364" w14:textId="77777777" w:rsidR="00A11BC6" w:rsidRPr="00CF1397" w:rsidRDefault="00A11BC6" w:rsidP="00A11BC6">
      <w:pPr>
        <w:pStyle w:val="ListParagraph"/>
        <w:spacing w:line="360" w:lineRule="auto"/>
        <w:jc w:val="both"/>
        <w:rPr>
          <w:rFonts w:cstheme="minorHAnsi"/>
          <w:shd w:val="clear" w:color="auto" w:fill="FFFFFF"/>
        </w:rPr>
      </w:pPr>
    </w:p>
    <w:p w14:paraId="70BE7966" w14:textId="77777777" w:rsidR="00A11BC6" w:rsidRPr="00A11BC6" w:rsidRDefault="001F10DD" w:rsidP="00A11BC6">
      <w:pPr>
        <w:pStyle w:val="ListParagraph"/>
        <w:numPr>
          <w:ilvl w:val="0"/>
          <w:numId w:val="30"/>
        </w:numPr>
        <w:spacing w:line="360" w:lineRule="auto"/>
        <w:jc w:val="both"/>
        <w:rPr>
          <w:rFonts w:cstheme="minorHAnsi"/>
          <w:shd w:val="clear" w:color="auto" w:fill="FFFFFF"/>
        </w:rPr>
      </w:pPr>
      <w:r w:rsidRPr="00CF1397">
        <w:rPr>
          <w:rFonts w:cstheme="minorHAnsi"/>
          <w:shd w:val="clear" w:color="auto" w:fill="FFFFFF"/>
        </w:rPr>
        <w:t xml:space="preserve">Windows need to correspond to the prevailing wind direction </w:t>
      </w:r>
      <w:r w:rsidR="009010B9" w:rsidRPr="00CF1397">
        <w:rPr>
          <w:rFonts w:cstheme="minorHAnsi"/>
          <w:shd w:val="clear" w:color="auto" w:fill="FFFFFF"/>
        </w:rPr>
        <w:t>if</w:t>
      </w:r>
      <w:r w:rsidR="00A72A02" w:rsidRPr="00CF1397">
        <w:rPr>
          <w:rFonts w:cstheme="minorHAnsi"/>
          <w:shd w:val="clear" w:color="auto" w:fill="FFFFFF"/>
        </w:rPr>
        <w:t xml:space="preserve"> the building is utilising cross ventilation</w:t>
      </w:r>
      <w:r w:rsidR="00C5602D" w:rsidRPr="00CF1397">
        <w:rPr>
          <w:rFonts w:cstheme="minorHAnsi"/>
          <w:shd w:val="clear" w:color="auto" w:fill="FFFFFF"/>
        </w:rPr>
        <w:t>. For example,</w:t>
      </w:r>
      <w:r w:rsidR="009010B9" w:rsidRPr="00CF1397">
        <w:rPr>
          <w:rFonts w:cstheme="minorHAnsi"/>
          <w:shd w:val="clear" w:color="auto" w:fill="FFFFFF"/>
        </w:rPr>
        <w:t xml:space="preserve"> </w:t>
      </w:r>
      <w:r w:rsidR="00713599" w:rsidRPr="00CF1397">
        <w:rPr>
          <w:rFonts w:cstheme="minorHAnsi"/>
          <w:shd w:val="clear" w:color="auto" w:fill="FFFFFF"/>
        </w:rPr>
        <w:t xml:space="preserve">cross ventilation will be more effective </w:t>
      </w:r>
      <w:r w:rsidR="00843864" w:rsidRPr="00CF1397">
        <w:rPr>
          <w:rFonts w:cstheme="minorHAnsi"/>
          <w:shd w:val="clear" w:color="auto" w:fill="FFFFFF"/>
        </w:rPr>
        <w:t>if windows are positioned on the south and north elevations</w:t>
      </w:r>
      <w:r w:rsidR="00CA54BC" w:rsidRPr="00CF1397">
        <w:rPr>
          <w:rFonts w:cstheme="minorHAnsi"/>
          <w:shd w:val="clear" w:color="auto" w:fill="FFFFFF"/>
        </w:rPr>
        <w:t xml:space="preserve"> if the area receives south-westerly winds</w:t>
      </w:r>
      <w:r w:rsidR="001000D3" w:rsidRPr="00CF1397">
        <w:rPr>
          <w:rFonts w:cstheme="minorHAnsi"/>
          <w:shd w:val="clear" w:color="auto" w:fill="FFFFFF"/>
        </w:rPr>
        <w:t xml:space="preserve">, which in theory will match the </w:t>
      </w:r>
      <w:r w:rsidR="00F64BEA" w:rsidRPr="00CF1397">
        <w:rPr>
          <w:rFonts w:cstheme="minorHAnsi"/>
          <w:shd w:val="clear" w:color="auto" w:fill="FFFFFF"/>
        </w:rPr>
        <w:t xml:space="preserve">direction of airflow. </w:t>
      </w:r>
      <w:r w:rsidR="00ED4587" w:rsidRPr="00CF1397">
        <w:rPr>
          <w:rFonts w:cstheme="minorHAnsi"/>
          <w:shd w:val="clear" w:color="auto" w:fill="FFFFFF"/>
        </w:rPr>
        <w:t>(</w:t>
      </w:r>
      <w:r w:rsidR="00BF0F05">
        <w:rPr>
          <w:rFonts w:eastAsia="Times New Roman" w:cstheme="minorHAnsi"/>
          <w:color w:val="000000"/>
          <w:lang w:val="en-US" w:eastAsia="en-GB"/>
        </w:rPr>
        <w:t>Anon,</w:t>
      </w:r>
      <w:r w:rsidR="00ED4587" w:rsidRPr="00CF1397">
        <w:rPr>
          <w:rFonts w:eastAsia="Times New Roman" w:cstheme="minorHAnsi"/>
          <w:color w:val="000000"/>
          <w:lang w:val="en-US" w:eastAsia="en-GB"/>
        </w:rPr>
        <w:t xml:space="preserve"> 2019).</w:t>
      </w:r>
    </w:p>
    <w:p w14:paraId="2342BFE4" w14:textId="28D79010" w:rsidR="00491C0F" w:rsidRPr="00A11BC6" w:rsidRDefault="001F10DD" w:rsidP="00A11BC6">
      <w:pPr>
        <w:spacing w:line="360" w:lineRule="auto"/>
        <w:jc w:val="both"/>
        <w:rPr>
          <w:rFonts w:cstheme="minorHAnsi"/>
          <w:shd w:val="clear" w:color="auto" w:fill="FFFFFF"/>
        </w:rPr>
      </w:pPr>
      <w:r w:rsidRPr="00A11BC6">
        <w:rPr>
          <w:rFonts w:cstheme="minorHAnsi"/>
          <w:shd w:val="clear" w:color="auto" w:fill="FFFFFF"/>
        </w:rPr>
        <w:t xml:space="preserve">When possible, an Active Building should </w:t>
      </w:r>
      <w:r w:rsidR="00AD252A" w:rsidRPr="00A11BC6">
        <w:rPr>
          <w:rFonts w:cstheme="minorHAnsi"/>
          <w:shd w:val="clear" w:color="auto" w:fill="FFFFFF"/>
        </w:rPr>
        <w:t xml:space="preserve">be positioned away from </w:t>
      </w:r>
      <w:r w:rsidR="00885251" w:rsidRPr="00A11BC6">
        <w:rPr>
          <w:rFonts w:cstheme="minorHAnsi"/>
          <w:shd w:val="clear" w:color="auto" w:fill="FFFFFF"/>
        </w:rPr>
        <w:t xml:space="preserve">adjacent buildings or surrounding vegetation, </w:t>
      </w:r>
      <w:r w:rsidR="003126E4" w:rsidRPr="00A11BC6">
        <w:rPr>
          <w:rFonts w:cstheme="minorHAnsi"/>
          <w:shd w:val="clear" w:color="auto" w:fill="FFFFFF"/>
        </w:rPr>
        <w:t xml:space="preserve">and these measures can help limit the amount of shade </w:t>
      </w:r>
      <w:r w:rsidR="00AD41B2" w:rsidRPr="00A11BC6">
        <w:rPr>
          <w:rFonts w:cstheme="minorHAnsi"/>
          <w:shd w:val="clear" w:color="auto" w:fill="FFFFFF"/>
        </w:rPr>
        <w:t xml:space="preserve">on a solar façade or roof. </w:t>
      </w:r>
      <w:r w:rsidR="0020564A" w:rsidRPr="00A11BC6">
        <w:rPr>
          <w:rFonts w:cstheme="minorHAnsi"/>
          <w:shd w:val="clear" w:color="auto" w:fill="FFFFFF"/>
        </w:rPr>
        <w:t>However, site constraints and planning requirements must be considered</w:t>
      </w:r>
      <w:r w:rsidR="00F15A68" w:rsidRPr="00A11BC6">
        <w:rPr>
          <w:rFonts w:cstheme="minorHAnsi"/>
          <w:shd w:val="clear" w:color="auto" w:fill="FFFFFF"/>
        </w:rPr>
        <w:t>, and often some shading will occur</w:t>
      </w:r>
      <w:r w:rsidR="008E4D47" w:rsidRPr="00A11BC6">
        <w:rPr>
          <w:rFonts w:cstheme="minorHAnsi"/>
          <w:shd w:val="clear" w:color="auto" w:fill="FFFFFF"/>
        </w:rPr>
        <w:t xml:space="preserve">, </w:t>
      </w:r>
      <w:r w:rsidR="009C5F9B" w:rsidRPr="00A11BC6">
        <w:rPr>
          <w:rFonts w:cstheme="minorHAnsi"/>
          <w:shd w:val="clear" w:color="auto" w:fill="FFFFFF"/>
        </w:rPr>
        <w:t xml:space="preserve">although this can be </w:t>
      </w:r>
      <w:r w:rsidR="00CE0E51" w:rsidRPr="00A11BC6">
        <w:rPr>
          <w:rFonts w:cstheme="minorHAnsi"/>
          <w:shd w:val="clear" w:color="auto" w:fill="FFFFFF"/>
        </w:rPr>
        <w:t xml:space="preserve">factored into the design. </w:t>
      </w:r>
      <w:r w:rsidR="0088479B" w:rsidRPr="00A11BC6">
        <w:rPr>
          <w:rFonts w:cstheme="minorHAnsi"/>
          <w:shd w:val="clear" w:color="auto" w:fill="FFFFFF"/>
        </w:rPr>
        <w:t>(</w:t>
      </w:r>
      <w:r w:rsidR="0088479B" w:rsidRPr="00A11BC6">
        <w:rPr>
          <w:rFonts w:eastAsia="Times New Roman" w:cstheme="minorHAnsi"/>
          <w:color w:val="000000"/>
          <w:lang w:val="en-US" w:eastAsia="en-GB"/>
        </w:rPr>
        <w:t xml:space="preserve">Prowler, D. 2016) </w:t>
      </w:r>
      <w:r w:rsidR="00F40ECB" w:rsidRPr="00A11BC6">
        <w:rPr>
          <w:rFonts w:cstheme="minorHAnsi"/>
          <w:shd w:val="clear" w:color="auto" w:fill="FFFFFF"/>
        </w:rPr>
        <w:t xml:space="preserve">If the extent of shading is known </w:t>
      </w:r>
      <w:r w:rsidR="00446C67" w:rsidRPr="00A11BC6">
        <w:rPr>
          <w:rFonts w:cstheme="minorHAnsi"/>
          <w:shd w:val="clear" w:color="auto" w:fill="FFFFFF"/>
        </w:rPr>
        <w:t>in the</w:t>
      </w:r>
      <w:r w:rsidR="005216E8" w:rsidRPr="00A11BC6">
        <w:rPr>
          <w:rFonts w:cstheme="minorHAnsi"/>
          <w:shd w:val="clear" w:color="auto" w:fill="FFFFFF"/>
        </w:rPr>
        <w:t xml:space="preserve"> design stage, </w:t>
      </w:r>
      <w:r w:rsidR="00DF5EEC" w:rsidRPr="00A11BC6">
        <w:rPr>
          <w:rFonts w:cstheme="minorHAnsi"/>
          <w:shd w:val="clear" w:color="auto" w:fill="FFFFFF"/>
        </w:rPr>
        <w:t xml:space="preserve">it can be </w:t>
      </w:r>
      <w:r w:rsidR="00642F81" w:rsidRPr="00A11BC6">
        <w:rPr>
          <w:rFonts w:cstheme="minorHAnsi"/>
          <w:shd w:val="clear" w:color="auto" w:fill="FFFFFF"/>
        </w:rPr>
        <w:t>calculated,</w:t>
      </w:r>
      <w:r w:rsidR="00DF5EEC" w:rsidRPr="00A11BC6">
        <w:rPr>
          <w:rFonts w:cstheme="minorHAnsi"/>
          <w:shd w:val="clear" w:color="auto" w:fill="FFFFFF"/>
        </w:rPr>
        <w:t xml:space="preserve"> </w:t>
      </w:r>
      <w:r w:rsidR="00294D73" w:rsidRPr="00A11BC6">
        <w:rPr>
          <w:rFonts w:cstheme="minorHAnsi"/>
          <w:shd w:val="clear" w:color="auto" w:fill="FFFFFF"/>
        </w:rPr>
        <w:t xml:space="preserve">and the system can </w:t>
      </w:r>
      <w:r w:rsidR="00022A82" w:rsidRPr="00A11BC6">
        <w:rPr>
          <w:rFonts w:cstheme="minorHAnsi"/>
          <w:shd w:val="clear" w:color="auto" w:fill="FFFFFF"/>
        </w:rPr>
        <w:t>be modified to deal with this</w:t>
      </w:r>
      <w:r w:rsidR="00636F42" w:rsidRPr="00A11BC6">
        <w:rPr>
          <w:rFonts w:cstheme="minorHAnsi"/>
          <w:shd w:val="clear" w:color="auto" w:fill="FFFFFF"/>
        </w:rPr>
        <w:t xml:space="preserve">. </w:t>
      </w:r>
      <w:r w:rsidR="00642F81" w:rsidRPr="00A11BC6">
        <w:rPr>
          <w:rFonts w:cstheme="minorHAnsi"/>
          <w:shd w:val="clear" w:color="auto" w:fill="FFFFFF"/>
        </w:rPr>
        <w:t xml:space="preserve">Increasing the size of the solar generation element </w:t>
      </w:r>
      <w:r w:rsidR="003B2A5F" w:rsidRPr="00A11BC6">
        <w:rPr>
          <w:rFonts w:cstheme="minorHAnsi"/>
          <w:shd w:val="clear" w:color="auto" w:fill="FFFFFF"/>
        </w:rPr>
        <w:t>(PV or Solar Thermal</w:t>
      </w:r>
      <w:r w:rsidR="002C068C" w:rsidRPr="00A11BC6">
        <w:rPr>
          <w:rFonts w:cstheme="minorHAnsi"/>
          <w:shd w:val="clear" w:color="auto" w:fill="FFFFFF"/>
        </w:rPr>
        <w:t xml:space="preserve"> Panels) can evenly distribute the energy lost vs energy gained </w:t>
      </w:r>
      <w:r w:rsidR="00F05045" w:rsidRPr="00A11BC6">
        <w:rPr>
          <w:rFonts w:cstheme="minorHAnsi"/>
          <w:shd w:val="clear" w:color="auto" w:fill="FFFFFF"/>
        </w:rPr>
        <w:t xml:space="preserve">and allow the building design to overcome the issue. </w:t>
      </w:r>
      <w:r w:rsidR="00642F81" w:rsidRPr="00A11BC6">
        <w:rPr>
          <w:rFonts w:cstheme="minorHAnsi"/>
          <w:shd w:val="clear" w:color="auto" w:fill="FFFFFF"/>
        </w:rPr>
        <w:t xml:space="preserve"> </w:t>
      </w:r>
      <w:r w:rsidR="00DF5EEC" w:rsidRPr="00A11BC6">
        <w:rPr>
          <w:rFonts w:cstheme="minorHAnsi"/>
          <w:shd w:val="clear" w:color="auto" w:fill="FFFFFF"/>
        </w:rPr>
        <w:t xml:space="preserve"> </w:t>
      </w:r>
      <w:r w:rsidR="00271F54" w:rsidRPr="00A11BC6">
        <w:rPr>
          <w:rFonts w:cstheme="minorHAnsi"/>
          <w:shd w:val="clear" w:color="auto" w:fill="FFFFFF"/>
        </w:rPr>
        <w:t xml:space="preserve"> </w:t>
      </w:r>
      <w:r w:rsidR="00FF7DE6" w:rsidRPr="00A11BC6">
        <w:rPr>
          <w:rFonts w:cstheme="minorHAnsi"/>
          <w:shd w:val="clear" w:color="auto" w:fill="FFFFFF"/>
        </w:rPr>
        <w:t xml:space="preserve"> </w:t>
      </w:r>
      <w:r w:rsidR="00C5602D" w:rsidRPr="00A11BC6">
        <w:rPr>
          <w:rFonts w:cstheme="minorHAnsi"/>
          <w:shd w:val="clear" w:color="auto" w:fill="FFFFFF"/>
        </w:rPr>
        <w:t xml:space="preserve"> </w:t>
      </w:r>
      <w:r w:rsidR="004D5E35" w:rsidRPr="00A11BC6">
        <w:rPr>
          <w:rFonts w:cstheme="minorHAnsi"/>
          <w:shd w:val="clear" w:color="auto" w:fill="FFFFFF"/>
        </w:rPr>
        <w:t xml:space="preserve"> </w:t>
      </w:r>
    </w:p>
    <w:p w14:paraId="52C85EAD" w14:textId="77777777" w:rsidR="00541807" w:rsidRPr="00CF1397" w:rsidRDefault="00E971F8" w:rsidP="00A11BC6">
      <w:pPr>
        <w:spacing w:line="360" w:lineRule="auto"/>
        <w:jc w:val="both"/>
        <w:rPr>
          <w:rFonts w:cstheme="minorHAnsi"/>
          <w:color w:val="FF0000"/>
          <w:shd w:val="clear" w:color="auto" w:fill="FFFFFF"/>
        </w:rPr>
      </w:pPr>
      <w:r w:rsidRPr="00F731BA">
        <w:rPr>
          <w:rFonts w:cstheme="minorHAnsi"/>
          <w:shd w:val="clear" w:color="auto" w:fill="FFFFFF"/>
        </w:rPr>
        <w:t>Mrs</w:t>
      </w:r>
      <w:r w:rsidR="001F10DD" w:rsidRPr="00F731BA">
        <w:rPr>
          <w:rFonts w:cstheme="minorHAnsi"/>
          <w:shd w:val="clear" w:color="auto" w:fill="FFFFFF"/>
        </w:rPr>
        <w:t xml:space="preserve"> Clarke</w:t>
      </w:r>
      <w:r w:rsidR="001F10DD" w:rsidRPr="00CF1397">
        <w:rPr>
          <w:rFonts w:cstheme="minorHAnsi"/>
          <w:shd w:val="clear" w:color="auto" w:fill="FFFFFF"/>
        </w:rPr>
        <w:t xml:space="preserve"> </w:t>
      </w:r>
      <w:r w:rsidR="00147999" w:rsidRPr="00CF1397">
        <w:rPr>
          <w:rFonts w:cstheme="minorHAnsi"/>
          <w:shd w:val="clear" w:color="auto" w:fill="FFFFFF"/>
        </w:rPr>
        <w:t>stated that</w:t>
      </w:r>
      <w:r w:rsidR="00147999" w:rsidRPr="00CF1397">
        <w:rPr>
          <w:rFonts w:cstheme="minorHAnsi"/>
        </w:rPr>
        <w:t xml:space="preserve"> ''If preferable you need south-facing roofs and elevations to generate heat and electricity if you are reliant on solar energy. Active buildings done to date include renewable energy; however, we are not saying you could not use other renewable methods. For example, an </w:t>
      </w:r>
      <w:r w:rsidR="000C3C80" w:rsidRPr="00CF1397">
        <w:rPr>
          <w:rFonts w:cstheme="minorHAnsi"/>
        </w:rPr>
        <w:t>on-site</w:t>
      </w:r>
      <w:r w:rsidR="00147999" w:rsidRPr="00CF1397">
        <w:rPr>
          <w:rFonts w:cstheme="minorHAnsi"/>
        </w:rPr>
        <w:t xml:space="preserve"> wind turbine or the capacity to generate from geothermal, you can still be considered an Active Building.'' </w:t>
      </w:r>
    </w:p>
    <w:p w14:paraId="6BE4EC4F" w14:textId="77777777" w:rsidR="0003027C" w:rsidRDefault="0003027C" w:rsidP="00A11BC6">
      <w:pPr>
        <w:spacing w:line="360" w:lineRule="auto"/>
        <w:jc w:val="both"/>
        <w:rPr>
          <w:rFonts w:cstheme="minorHAnsi"/>
          <w:shd w:val="clear" w:color="auto" w:fill="FFFFFF"/>
        </w:rPr>
      </w:pPr>
    </w:p>
    <w:p w14:paraId="484A8E41" w14:textId="77777777" w:rsidR="0003027C" w:rsidRDefault="0003027C" w:rsidP="00A11BC6">
      <w:pPr>
        <w:spacing w:line="360" w:lineRule="auto"/>
        <w:jc w:val="both"/>
        <w:rPr>
          <w:rFonts w:cstheme="minorHAnsi"/>
          <w:shd w:val="clear" w:color="auto" w:fill="FFFFFF"/>
        </w:rPr>
      </w:pPr>
      <w:r w:rsidRPr="00CF1397">
        <w:rPr>
          <w:rFonts w:cstheme="minorHAnsi"/>
          <w:noProof/>
        </w:rPr>
        <w:drawing>
          <wp:anchor distT="0" distB="0" distL="114300" distR="114300" simplePos="0" relativeHeight="251658240" behindDoc="1" locked="0" layoutInCell="1" allowOverlap="1" wp14:anchorId="36255835" wp14:editId="51B5CC62">
            <wp:simplePos x="0" y="0"/>
            <wp:positionH relativeFrom="margin">
              <wp:align>left</wp:align>
            </wp:positionH>
            <wp:positionV relativeFrom="paragraph">
              <wp:posOffset>9525</wp:posOffset>
            </wp:positionV>
            <wp:extent cx="5731510" cy="2561590"/>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29457" name="Picture 4"/>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5731510" cy="2561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4041AE" w14:textId="77777777" w:rsidR="005A7EC5" w:rsidRPr="00CF1397" w:rsidRDefault="001F10DD" w:rsidP="00A11BC6">
      <w:pPr>
        <w:spacing w:line="360" w:lineRule="auto"/>
        <w:jc w:val="both"/>
        <w:rPr>
          <w:rFonts w:cstheme="minorHAnsi"/>
          <w:shd w:val="clear" w:color="auto" w:fill="FFFFFF"/>
        </w:rPr>
      </w:pPr>
      <w:r w:rsidRPr="00CF1397">
        <w:rPr>
          <w:rFonts w:cstheme="minorHAnsi"/>
          <w:noProof/>
        </w:rPr>
        <mc:AlternateContent>
          <mc:Choice Requires="wps">
            <w:drawing>
              <wp:anchor distT="0" distB="0" distL="114300" distR="114300" simplePos="0" relativeHeight="251666432" behindDoc="1" locked="0" layoutInCell="1" allowOverlap="1" wp14:anchorId="466EB15B" wp14:editId="1F96BD2A">
                <wp:simplePos x="0" y="0"/>
                <wp:positionH relativeFrom="column">
                  <wp:posOffset>0</wp:posOffset>
                </wp:positionH>
                <wp:positionV relativeFrom="paragraph">
                  <wp:posOffset>2625725</wp:posOffset>
                </wp:positionV>
                <wp:extent cx="573151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52765A" w14:textId="1EFE4344" w:rsidR="008E5745" w:rsidRPr="002A0BF0" w:rsidRDefault="008E5745" w:rsidP="00D62EF8">
                            <w:pPr>
                              <w:pStyle w:val="Caption"/>
                              <w:rPr>
                                <w:rFonts w:ascii="Arial" w:hAnsi="Arial" w:cs="Arial"/>
                                <w:noProof/>
                              </w:rPr>
                            </w:pPr>
                            <w:r>
                              <w:t xml:space="preserve">Image </w:t>
                            </w:r>
                            <w:r w:rsidR="00937A21">
                              <w:fldChar w:fldCharType="begin"/>
                            </w:r>
                            <w:r w:rsidR="00937A21">
                              <w:instrText xml:space="preserve"> SEQ Image \* ARABIC </w:instrText>
                            </w:r>
                            <w:r w:rsidR="00937A21">
                              <w:fldChar w:fldCharType="separate"/>
                            </w:r>
                            <w:r>
                              <w:rPr>
                                <w:noProof/>
                              </w:rPr>
                              <w:t>1</w:t>
                            </w:r>
                            <w:r w:rsidR="00937A2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EB15B" id="Text Box 20" o:spid="_x0000_s1034" type="#_x0000_t202" style="position:absolute;left:0;text-align:left;margin-left:0;margin-top:206.75pt;width:451.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zz5LgIAAGYEAAAOAAAAZHJzL2Uyb0RvYy54bWysVFFv2jAQfp+0/2D5fQSo6CpEqBgV0yTU&#10;VoKpz8ZxSCTb550NCfv1OzsJ7bo9TXsx57vz53zf52Nx3xrNzgp9DTbnk9GYM2UlFLU95vz7fvPp&#10;jjMfhC2EBqtyflGe3y8/flg0bq6mUIEuFDICsX7euJxXIbh5lnlZKSP8CJyyVCwBjQi0xWNWoGgI&#10;3ehsOh7fZg1g4RCk8p6yD12RLxN+WSoZnsrSq8B0zunbQloxrYe4ZsuFmB9RuKqW/WeIf/gKI2pL&#10;l16hHkQQ7IT1H1CmlggeyjCSYDIoy1qqxIHYTMbv2Owq4VTiQuJ4d5XJ/z9Y+Xh+RlYXOZ+SPFYY&#10;8miv2sC+QMsoRfo0zs+pbeeoMbSUJ5+HvKdkpN2WaOIvEWJUJ6jLVd2IJik5+3wzmU2oJKl2ezOL&#10;GNnrUYc+fFVgWAxyjmRdUlSctz50rUNLvMmDrotNrXXcxMJaIzsLsrmp6qB68N+6tI29FuKpDjBm&#10;ssiv4xGj0B7apMfdwPEAxYWoI3SPxzu5qem+rfDhWSC9FqJEExCeaCk1NDmHPuKsAvz5t3zsJxOp&#10;yllDry/n/sdJoOJMf7NkL0GGIcAhOAyBPZk1ENMJzZaTKaQDGPQQlgjmhQZjFW+hkrCS7sp5GMJ1&#10;6GaABkuq1So10YN0ImztzskIPei6b18Eut6VQGY+wvAuxfydOV1vssetToGUTs5FXTsVe7npMSfv&#10;+8GL0/J2n7pe/x6WvwAAAP//AwBQSwMEFAAGAAgAAAAhABpaQYjgAAAACAEAAA8AAABkcnMvZG93&#10;bnJldi54bWxMj8FOwzAQRO9I/IO1lbgg6rQNEYQ4VVXBoVwqQi/c3Hgbp8TryHba8Pe4vcBxdlYz&#10;b4rlaDp2QudbSwJm0wQYUm1VS42A3efbwxMwHyQp2VlCAT/oYVne3hQyV/ZMH3iqQsNiCPlcCtAh&#10;9DnnvtZopJ/aHil6B+uMDFG6hisnzzHcdHyeJBk3sqXYoGWPa431dzUYAdv0a6vvh8Pr+ypduM1u&#10;WGfHphLibjKuXoAFHMPfM1zwIzqUkWlvB1KedQLikCAgnS0egUX7OZlnwPbXSwa8LPj/AeUvAAAA&#10;//8DAFBLAQItABQABgAIAAAAIQC2gziS/gAAAOEBAAATAAAAAAAAAAAAAAAAAAAAAABbQ29udGVu&#10;dF9UeXBlc10ueG1sUEsBAi0AFAAGAAgAAAAhADj9If/WAAAAlAEAAAsAAAAAAAAAAAAAAAAALwEA&#10;AF9yZWxzLy5yZWxzUEsBAi0AFAAGAAgAAAAhALivPPkuAgAAZgQAAA4AAAAAAAAAAAAAAAAALgIA&#10;AGRycy9lMm9Eb2MueG1sUEsBAi0AFAAGAAgAAAAhABpaQYjgAAAACAEAAA8AAAAAAAAAAAAAAAAA&#10;iAQAAGRycy9kb3ducmV2LnhtbFBLBQYAAAAABAAEAPMAAACVBQAAAAA=&#10;" stroked="f">
                <v:textbox style="mso-fit-shape-to-text:t" inset="0,0,0,0">
                  <w:txbxContent>
                    <w:p w14:paraId="3052765A" w14:textId="1EFE4344" w:rsidR="008E5745" w:rsidRPr="002A0BF0" w:rsidRDefault="008E5745" w:rsidP="00D62EF8">
                      <w:pPr>
                        <w:pStyle w:val="Caption"/>
                        <w:rPr>
                          <w:rFonts w:ascii="Arial" w:hAnsi="Arial" w:cs="Arial"/>
                          <w:noProof/>
                        </w:rPr>
                      </w:pPr>
                      <w:r>
                        <w:t xml:space="preserve">Image </w:t>
                      </w:r>
                      <w:r w:rsidR="00937A21">
                        <w:fldChar w:fldCharType="begin"/>
                      </w:r>
                      <w:r w:rsidR="00937A21">
                        <w:instrText xml:space="preserve"> SEQ Image \* ARABIC </w:instrText>
                      </w:r>
                      <w:r w:rsidR="00937A21">
                        <w:fldChar w:fldCharType="separate"/>
                      </w:r>
                      <w:r>
                        <w:rPr>
                          <w:noProof/>
                        </w:rPr>
                        <w:t>1</w:t>
                      </w:r>
                      <w:r w:rsidR="00937A21">
                        <w:rPr>
                          <w:noProof/>
                        </w:rPr>
                        <w:fldChar w:fldCharType="end"/>
                      </w:r>
                    </w:p>
                  </w:txbxContent>
                </v:textbox>
              </v:shape>
            </w:pict>
          </mc:Fallback>
        </mc:AlternateContent>
      </w:r>
      <w:r w:rsidR="00B81DFA" w:rsidRPr="00CF1397">
        <w:rPr>
          <w:rFonts w:cstheme="minorHAnsi"/>
          <w:shd w:val="clear" w:color="auto" w:fill="FFFFFF"/>
        </w:rPr>
        <w:t xml:space="preserve">  </w:t>
      </w:r>
    </w:p>
    <w:p w14:paraId="0F24A9E6" w14:textId="77777777" w:rsidR="007E1BC7" w:rsidRPr="00CF1397" w:rsidRDefault="007E1BC7" w:rsidP="00A11BC6">
      <w:pPr>
        <w:spacing w:line="360" w:lineRule="auto"/>
        <w:jc w:val="both"/>
        <w:rPr>
          <w:rFonts w:cstheme="minorHAnsi"/>
          <w:shd w:val="clear" w:color="auto" w:fill="FFFFFF"/>
        </w:rPr>
      </w:pPr>
    </w:p>
    <w:p w14:paraId="0C968F6F" w14:textId="77777777" w:rsidR="007E1BC7" w:rsidRPr="00CF1397" w:rsidRDefault="007E1BC7" w:rsidP="00A11BC6">
      <w:pPr>
        <w:spacing w:line="360" w:lineRule="auto"/>
        <w:jc w:val="both"/>
        <w:rPr>
          <w:rFonts w:cstheme="minorHAnsi"/>
          <w:shd w:val="clear" w:color="auto" w:fill="FFFFFF"/>
        </w:rPr>
      </w:pPr>
    </w:p>
    <w:p w14:paraId="0709559E" w14:textId="77777777" w:rsidR="007E1BC7" w:rsidRPr="00CF1397" w:rsidRDefault="007E1BC7" w:rsidP="00A11BC6">
      <w:pPr>
        <w:spacing w:line="360" w:lineRule="auto"/>
        <w:jc w:val="both"/>
        <w:rPr>
          <w:rFonts w:cstheme="minorHAnsi"/>
          <w:shd w:val="clear" w:color="auto" w:fill="FFFFFF"/>
        </w:rPr>
      </w:pPr>
    </w:p>
    <w:p w14:paraId="0C263C09" w14:textId="77777777" w:rsidR="007E1BC7" w:rsidRPr="00CF1397" w:rsidRDefault="007E1BC7" w:rsidP="00A11BC6">
      <w:pPr>
        <w:spacing w:line="360" w:lineRule="auto"/>
        <w:jc w:val="both"/>
        <w:rPr>
          <w:rFonts w:cstheme="minorHAnsi"/>
          <w:shd w:val="clear" w:color="auto" w:fill="FFFFFF"/>
        </w:rPr>
      </w:pPr>
    </w:p>
    <w:p w14:paraId="31D9CA23" w14:textId="77777777" w:rsidR="007E1BC7" w:rsidRPr="00CF1397" w:rsidRDefault="007E1BC7" w:rsidP="00A11BC6">
      <w:pPr>
        <w:spacing w:line="360" w:lineRule="auto"/>
        <w:jc w:val="both"/>
        <w:rPr>
          <w:rFonts w:cstheme="minorHAnsi"/>
          <w:shd w:val="clear" w:color="auto" w:fill="FFFFFF"/>
        </w:rPr>
      </w:pPr>
    </w:p>
    <w:p w14:paraId="0B2C6248" w14:textId="77777777" w:rsidR="0003027C" w:rsidRDefault="0003027C" w:rsidP="00A11BC6">
      <w:pPr>
        <w:spacing w:line="360" w:lineRule="auto"/>
        <w:jc w:val="both"/>
        <w:rPr>
          <w:rFonts w:cstheme="minorHAnsi"/>
          <w:b/>
          <w:bCs/>
          <w:color w:val="222222"/>
          <w:sz w:val="24"/>
          <w:szCs w:val="24"/>
          <w:shd w:val="clear" w:color="auto" w:fill="FFFFFF"/>
        </w:rPr>
      </w:pPr>
      <w:r w:rsidRPr="00CF1397">
        <w:rPr>
          <w:rFonts w:cstheme="minorHAnsi"/>
          <w:noProof/>
        </w:rPr>
        <mc:AlternateContent>
          <mc:Choice Requires="wps">
            <w:drawing>
              <wp:anchor distT="0" distB="0" distL="114300" distR="114300" simplePos="0" relativeHeight="251674624" behindDoc="1" locked="0" layoutInCell="1" allowOverlap="1" wp14:anchorId="74E3A436" wp14:editId="5C1F8F0C">
                <wp:simplePos x="0" y="0"/>
                <wp:positionH relativeFrom="margin">
                  <wp:align>right</wp:align>
                </wp:positionH>
                <wp:positionV relativeFrom="paragraph">
                  <wp:posOffset>107950</wp:posOffset>
                </wp:positionV>
                <wp:extent cx="5731510" cy="635"/>
                <wp:effectExtent l="0" t="0" r="2540" b="6985"/>
                <wp:wrapNone/>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F7989A" w14:textId="59B24993" w:rsidR="008E5745" w:rsidRPr="00A11BC6" w:rsidRDefault="008E5745" w:rsidP="006454A3">
                            <w:pPr>
                              <w:spacing w:line="360" w:lineRule="auto"/>
                              <w:rPr>
                                <w:rFonts w:cstheme="minorHAnsi"/>
                                <w:i/>
                                <w:iCs/>
                                <w:sz w:val="16"/>
                                <w:szCs w:val="16"/>
                                <w:shd w:val="clear" w:color="auto" w:fill="FFFFFF"/>
                              </w:rPr>
                            </w:pPr>
                            <w:bookmarkStart w:id="150" w:name="_Toc41398467"/>
                            <w:bookmarkStart w:id="151" w:name="_Toc41584242"/>
                            <w:bookmarkStart w:id="152" w:name="_Toc41653197"/>
                            <w:bookmarkStart w:id="153" w:name="_Toc41653335"/>
                            <w:bookmarkStart w:id="154" w:name="_Toc41655637"/>
                            <w:bookmarkStart w:id="155" w:name="_Toc41655757"/>
                            <w:bookmarkStart w:id="156" w:name="_Toc41748511"/>
                            <w:bookmarkStart w:id="157" w:name="_Toc41911961"/>
                            <w:bookmarkStart w:id="158" w:name="_Toc42271064"/>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20</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shd w:val="clear" w:color="auto" w:fill="FFFFFF"/>
                              </w:rPr>
                              <w:t xml:space="preserve">Diagram illustrating the heating and ventilation of an Active Building </w:t>
                            </w:r>
                            <w:bookmarkEnd w:id="150"/>
                            <w:bookmarkEnd w:id="151"/>
                            <w:bookmarkEnd w:id="152"/>
                            <w:bookmarkEnd w:id="153"/>
                            <w:r w:rsidRPr="00A11BC6">
                              <w:rPr>
                                <w:rFonts w:cstheme="minorHAnsi"/>
                                <w:i/>
                                <w:iCs/>
                                <w:sz w:val="16"/>
                                <w:szCs w:val="16"/>
                                <w:shd w:val="clear" w:color="auto" w:fill="FFFFFF"/>
                              </w:rPr>
                              <w:t>(https://www.zebactive.com/active-house/?lang=en)</w:t>
                            </w:r>
                            <w:bookmarkEnd w:id="154"/>
                            <w:bookmarkEnd w:id="155"/>
                            <w:bookmarkEnd w:id="156"/>
                            <w:bookmarkEnd w:id="157"/>
                            <w:bookmarkEnd w:id="158"/>
                          </w:p>
                          <w:p w14:paraId="76A61466" w14:textId="77777777" w:rsidR="008E5745" w:rsidRPr="000B25AF" w:rsidRDefault="008E5745" w:rsidP="009D41C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3A436" id="Text Box 28" o:spid="_x0000_s1035" type="#_x0000_t202" style="position:absolute;left:0;text-align:left;margin-left:400.1pt;margin-top:8.5pt;width:451.3pt;height:.05pt;z-index:-251641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sYQLwIAAGYEAAAOAAAAZHJzL2Uyb0RvYy54bWysVMFu2zAMvQ/YPwi6L05SpFu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4lpaxo&#10;SKOd6gL7DB0jF/HTOp9T2tZRYujITzoPfk/OCLursIlfAsQoTkyfr+zGapKcs483k9mEQpJitzez&#10;WCN7PerQhy8KGhaNgiNJlxgVp40PfeqQEm/yYHS51sbETQysDLKTIJnbWgd1Kf5blrEx10I81ReM&#10;nizi63FEK3T7LvFxN2DcQ3km6Ah983gn15ru2wgfngVStxAkmoDwREtloC04XCzOasAff/PHfBKR&#10;opy11H0F99+PAhVn5qsleWOrDgYOxn4w7LFZASGd0Gw5mUw6gMEMZoXQvNBgLOMtFBJW0l0FD4O5&#10;Cv0M0GBJtVymJGpIJ8LGbp2MpQded92LQHdRJZCYjzD0pcjfiNPnJnnc8hiI6aRc5LVn8UI3NXPS&#10;/jJ4cVp+3aes19/D4icAAAD//wMAUEsDBBQABgAIAAAAIQBQEMns3QAAAAYBAAAPAAAAZHJzL2Rv&#10;d25yZXYueG1sTI8xT8MwEIV3JP6DdUgsiDotVYAQp6oqGGCpCF3Y3PgaB+JzZDtt+PdcJ5hO997p&#10;3ffK1eR6ccQQO08K5rMMBFLjTUetgt3Hy+0DiJg0Gd17QgU/GGFVXV6UujD+RO94rFMrOIRioRXY&#10;lIZCythYdDrO/IDE3sEHpxOvoZUm6BOHu14usiyXTnfEH6wecGOx+a5Hp2C7/Nzam/Hw/LZe3oXX&#10;3bjJv9paqeuraf0EIuGU/o7hjM/oUDHT3o9kougVcJHE6j1Pdh+zRQ5ifxbmIKtS/sevfgEAAP//&#10;AwBQSwECLQAUAAYACAAAACEAtoM4kv4AAADhAQAAEwAAAAAAAAAAAAAAAAAAAAAAW0NvbnRlbnRf&#10;VHlwZXNdLnhtbFBLAQItABQABgAIAAAAIQA4/SH/1gAAAJQBAAALAAAAAAAAAAAAAAAAAC8BAABf&#10;cmVscy8ucmVsc1BLAQItABQABgAIAAAAIQDjNsYQLwIAAGYEAAAOAAAAAAAAAAAAAAAAAC4CAABk&#10;cnMvZTJvRG9jLnhtbFBLAQItABQABgAIAAAAIQBQEMns3QAAAAYBAAAPAAAAAAAAAAAAAAAAAIkE&#10;AABkcnMvZG93bnJldi54bWxQSwUGAAAAAAQABADzAAAAkwUAAAAA&#10;" stroked="f">
                <v:textbox style="mso-fit-shape-to-text:t" inset="0,0,0,0">
                  <w:txbxContent>
                    <w:p w14:paraId="35F7989A" w14:textId="59B24993" w:rsidR="008E5745" w:rsidRPr="00A11BC6" w:rsidRDefault="008E5745" w:rsidP="006454A3">
                      <w:pPr>
                        <w:spacing w:line="360" w:lineRule="auto"/>
                        <w:rPr>
                          <w:rFonts w:cstheme="minorHAnsi"/>
                          <w:i/>
                          <w:iCs/>
                          <w:sz w:val="16"/>
                          <w:szCs w:val="16"/>
                          <w:shd w:val="clear" w:color="auto" w:fill="FFFFFF"/>
                        </w:rPr>
                      </w:pPr>
                      <w:bookmarkStart w:id="159" w:name="_Toc41398467"/>
                      <w:bookmarkStart w:id="160" w:name="_Toc41584242"/>
                      <w:bookmarkStart w:id="161" w:name="_Toc41653197"/>
                      <w:bookmarkStart w:id="162" w:name="_Toc41653335"/>
                      <w:bookmarkStart w:id="163" w:name="_Toc41655637"/>
                      <w:bookmarkStart w:id="164" w:name="_Toc41655757"/>
                      <w:bookmarkStart w:id="165" w:name="_Toc41748511"/>
                      <w:bookmarkStart w:id="166" w:name="_Toc41911961"/>
                      <w:bookmarkStart w:id="167" w:name="_Toc42271064"/>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20</w:t>
                      </w:r>
                      <w:r w:rsidRPr="00A11BC6">
                        <w:rPr>
                          <w:rFonts w:cstheme="minorHAnsi"/>
                          <w:i/>
                          <w:iCs/>
                          <w:noProof/>
                          <w:sz w:val="16"/>
                          <w:szCs w:val="16"/>
                        </w:rPr>
                        <w:fldChar w:fldCharType="end"/>
                      </w:r>
                      <w:r w:rsidRPr="00A11BC6">
                        <w:rPr>
                          <w:rFonts w:cstheme="minorHAnsi"/>
                          <w:i/>
                          <w:iCs/>
                          <w:noProof/>
                          <w:sz w:val="16"/>
                          <w:szCs w:val="16"/>
                        </w:rPr>
                        <w:t xml:space="preserve">: </w:t>
                      </w:r>
                      <w:r w:rsidRPr="00A11BC6">
                        <w:rPr>
                          <w:rFonts w:cstheme="minorHAnsi"/>
                          <w:i/>
                          <w:iCs/>
                          <w:sz w:val="16"/>
                          <w:szCs w:val="16"/>
                          <w:shd w:val="clear" w:color="auto" w:fill="FFFFFF"/>
                        </w:rPr>
                        <w:t xml:space="preserve">Diagram illustrating the heating and ventilation of an Active Building </w:t>
                      </w:r>
                      <w:bookmarkEnd w:id="159"/>
                      <w:bookmarkEnd w:id="160"/>
                      <w:bookmarkEnd w:id="161"/>
                      <w:bookmarkEnd w:id="162"/>
                      <w:r w:rsidRPr="00A11BC6">
                        <w:rPr>
                          <w:rFonts w:cstheme="minorHAnsi"/>
                          <w:i/>
                          <w:iCs/>
                          <w:sz w:val="16"/>
                          <w:szCs w:val="16"/>
                          <w:shd w:val="clear" w:color="auto" w:fill="FFFFFF"/>
                        </w:rPr>
                        <w:t>(https://www.zebactive.com/active-house/?lang=en)</w:t>
                      </w:r>
                      <w:bookmarkEnd w:id="163"/>
                      <w:bookmarkEnd w:id="164"/>
                      <w:bookmarkEnd w:id="165"/>
                      <w:bookmarkEnd w:id="166"/>
                      <w:bookmarkEnd w:id="167"/>
                    </w:p>
                    <w:p w14:paraId="76A61466" w14:textId="77777777" w:rsidR="008E5745" w:rsidRPr="000B25AF" w:rsidRDefault="008E5745" w:rsidP="009D41CB">
                      <w:pPr>
                        <w:pStyle w:val="Caption"/>
                        <w:rPr>
                          <w:noProof/>
                        </w:rPr>
                      </w:pPr>
                    </w:p>
                  </w:txbxContent>
                </v:textbox>
                <w10:wrap anchorx="margin"/>
              </v:shape>
            </w:pict>
          </mc:Fallback>
        </mc:AlternateContent>
      </w:r>
    </w:p>
    <w:p w14:paraId="57738627" w14:textId="77777777" w:rsidR="00A11BC6" w:rsidRDefault="00A11BC6" w:rsidP="00A11BC6">
      <w:pPr>
        <w:spacing w:line="360" w:lineRule="auto"/>
        <w:jc w:val="both"/>
        <w:rPr>
          <w:rFonts w:cstheme="minorHAnsi"/>
          <w:b/>
          <w:bCs/>
          <w:color w:val="222222"/>
          <w:sz w:val="24"/>
          <w:szCs w:val="24"/>
          <w:shd w:val="clear" w:color="auto" w:fill="FFFFFF"/>
        </w:rPr>
      </w:pPr>
    </w:p>
    <w:p w14:paraId="170F97CB" w14:textId="31103FFC" w:rsidR="00C7001E" w:rsidRPr="00CF1397" w:rsidRDefault="00647305" w:rsidP="00A11BC6">
      <w:pPr>
        <w:spacing w:line="360" w:lineRule="auto"/>
        <w:jc w:val="both"/>
        <w:rPr>
          <w:rFonts w:cstheme="minorHAnsi"/>
          <w:b/>
          <w:bCs/>
          <w:color w:val="222222"/>
          <w:sz w:val="24"/>
          <w:szCs w:val="24"/>
          <w:shd w:val="clear" w:color="auto" w:fill="FFFFFF"/>
        </w:rPr>
      </w:pPr>
      <w:r w:rsidRPr="00CF1397">
        <w:rPr>
          <w:rFonts w:cstheme="minorHAnsi"/>
          <w:noProof/>
          <w:color w:val="2962FF"/>
        </w:rPr>
        <w:drawing>
          <wp:anchor distT="0" distB="0" distL="114300" distR="114300" simplePos="0" relativeHeight="251659264" behindDoc="1" locked="0" layoutInCell="1" allowOverlap="1" wp14:anchorId="41BF9AB2" wp14:editId="22591806">
            <wp:simplePos x="0" y="0"/>
            <wp:positionH relativeFrom="margin">
              <wp:posOffset>1645285</wp:posOffset>
            </wp:positionH>
            <wp:positionV relativeFrom="paragraph">
              <wp:posOffset>121920</wp:posOffset>
            </wp:positionV>
            <wp:extent cx="2499360" cy="2308860"/>
            <wp:effectExtent l="0" t="0" r="0" b="0"/>
            <wp:wrapTight wrapText="bothSides">
              <wp:wrapPolygon edited="0">
                <wp:start x="10372" y="535"/>
                <wp:lineTo x="8232" y="891"/>
                <wp:lineTo x="3293" y="2851"/>
                <wp:lineTo x="3293" y="3743"/>
                <wp:lineTo x="2470" y="4990"/>
                <wp:lineTo x="1482" y="6594"/>
                <wp:lineTo x="659" y="9446"/>
                <wp:lineTo x="659" y="12297"/>
                <wp:lineTo x="1646" y="15149"/>
                <wp:lineTo x="3622" y="18000"/>
                <wp:lineTo x="3787" y="18535"/>
                <wp:lineTo x="8067" y="20495"/>
                <wp:lineTo x="9055" y="20851"/>
                <wp:lineTo x="12348" y="20851"/>
                <wp:lineTo x="16134" y="20139"/>
                <wp:lineTo x="16793" y="18356"/>
                <wp:lineTo x="19921" y="16396"/>
                <wp:lineTo x="19756" y="15149"/>
                <wp:lineTo x="20744" y="12297"/>
                <wp:lineTo x="20909" y="9267"/>
                <wp:lineTo x="20250" y="7663"/>
                <wp:lineTo x="19921" y="6594"/>
                <wp:lineTo x="17945" y="3208"/>
                <wp:lineTo x="13829" y="1069"/>
                <wp:lineTo x="12512" y="535"/>
                <wp:lineTo x="10372" y="535"/>
              </wp:wrapPolygon>
            </wp:wrapTight>
            <wp:docPr id="6" name="Picture 6" descr="Image result for project delivery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44940" name="Picture 6" descr="Image result for project delivery team"/>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2499360" cy="2308860"/>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CF1397">
        <w:rPr>
          <w:rFonts w:cstheme="minorHAnsi"/>
          <w:b/>
          <w:bCs/>
          <w:color w:val="222222"/>
          <w:sz w:val="24"/>
          <w:szCs w:val="24"/>
          <w:shd w:val="clear" w:color="auto" w:fill="FFFFFF"/>
        </w:rPr>
        <w:t>Integrated Design</w:t>
      </w:r>
      <w:r w:rsidR="00BE71D8" w:rsidRPr="00CF1397">
        <w:rPr>
          <w:rFonts w:cstheme="minorHAnsi"/>
          <w:color w:val="222222"/>
          <w:shd w:val="clear" w:color="auto" w:fill="FFFFFF"/>
        </w:rPr>
        <w:t xml:space="preserve"> </w:t>
      </w:r>
    </w:p>
    <w:p w14:paraId="4C3F0EAD" w14:textId="200F7C01" w:rsidR="00C7001E" w:rsidRPr="00CF1397" w:rsidRDefault="00C7001E" w:rsidP="00A11BC6">
      <w:pPr>
        <w:spacing w:line="360" w:lineRule="auto"/>
        <w:jc w:val="both"/>
        <w:rPr>
          <w:rFonts w:cstheme="minorHAnsi"/>
          <w:color w:val="222222"/>
          <w:shd w:val="clear" w:color="auto" w:fill="FFFFFF"/>
        </w:rPr>
      </w:pPr>
    </w:p>
    <w:p w14:paraId="2A22EB13" w14:textId="77777777" w:rsidR="00C7001E" w:rsidRPr="00CF1397" w:rsidRDefault="00C7001E" w:rsidP="00A11BC6">
      <w:pPr>
        <w:spacing w:line="360" w:lineRule="auto"/>
        <w:jc w:val="both"/>
        <w:rPr>
          <w:rFonts w:cstheme="minorHAnsi"/>
          <w:color w:val="222222"/>
          <w:shd w:val="clear" w:color="auto" w:fill="FFFFFF"/>
        </w:rPr>
      </w:pPr>
    </w:p>
    <w:p w14:paraId="18A104C8" w14:textId="740CAA9F" w:rsidR="00C7001E" w:rsidRPr="00CF1397" w:rsidRDefault="00C7001E" w:rsidP="00A11BC6">
      <w:pPr>
        <w:spacing w:line="360" w:lineRule="auto"/>
        <w:jc w:val="both"/>
        <w:rPr>
          <w:rFonts w:cstheme="minorHAnsi"/>
          <w:color w:val="222222"/>
          <w:shd w:val="clear" w:color="auto" w:fill="FFFFFF"/>
        </w:rPr>
      </w:pPr>
    </w:p>
    <w:p w14:paraId="74412E11" w14:textId="77777777" w:rsidR="00C7001E" w:rsidRPr="00CF1397" w:rsidRDefault="00C7001E" w:rsidP="00A11BC6">
      <w:pPr>
        <w:spacing w:line="360" w:lineRule="auto"/>
        <w:jc w:val="both"/>
        <w:rPr>
          <w:rFonts w:cstheme="minorHAnsi"/>
          <w:color w:val="222222"/>
          <w:shd w:val="clear" w:color="auto" w:fill="FFFFFF"/>
        </w:rPr>
      </w:pPr>
    </w:p>
    <w:p w14:paraId="039131F9" w14:textId="77777777" w:rsidR="00C7001E" w:rsidRPr="00CF1397" w:rsidRDefault="00C7001E" w:rsidP="00A11BC6">
      <w:pPr>
        <w:spacing w:line="360" w:lineRule="auto"/>
        <w:jc w:val="both"/>
        <w:rPr>
          <w:rFonts w:cstheme="minorHAnsi"/>
          <w:color w:val="222222"/>
          <w:shd w:val="clear" w:color="auto" w:fill="FFFFFF"/>
        </w:rPr>
      </w:pPr>
    </w:p>
    <w:p w14:paraId="7436D13B" w14:textId="77777777" w:rsidR="00C7001E" w:rsidRPr="00CF1397" w:rsidRDefault="00C7001E" w:rsidP="00A11BC6">
      <w:pPr>
        <w:spacing w:line="360" w:lineRule="auto"/>
        <w:jc w:val="both"/>
        <w:rPr>
          <w:rFonts w:cstheme="minorHAnsi"/>
          <w:color w:val="222222"/>
          <w:shd w:val="clear" w:color="auto" w:fill="FFFFFF"/>
        </w:rPr>
      </w:pPr>
    </w:p>
    <w:p w14:paraId="7605B1FA" w14:textId="60C42054" w:rsidR="00EC6197" w:rsidRDefault="00A11BC6" w:rsidP="00A11BC6">
      <w:pPr>
        <w:spacing w:line="360" w:lineRule="auto"/>
        <w:jc w:val="both"/>
        <w:rPr>
          <w:rFonts w:cstheme="minorHAnsi"/>
          <w:color w:val="222222"/>
          <w:shd w:val="clear" w:color="auto" w:fill="FFFFFF"/>
        </w:rPr>
      </w:pPr>
      <w:r w:rsidRPr="00CF1397">
        <w:rPr>
          <w:rFonts w:cstheme="minorHAnsi"/>
          <w:noProof/>
        </w:rPr>
        <mc:AlternateContent>
          <mc:Choice Requires="wps">
            <w:drawing>
              <wp:anchor distT="0" distB="0" distL="114300" distR="114300" simplePos="0" relativeHeight="251679744" behindDoc="0" locked="0" layoutInCell="1" allowOverlap="1" wp14:anchorId="70D79995" wp14:editId="05A5AA50">
                <wp:simplePos x="0" y="0"/>
                <wp:positionH relativeFrom="margin">
                  <wp:align>left</wp:align>
                </wp:positionH>
                <wp:positionV relativeFrom="paragraph">
                  <wp:posOffset>1905</wp:posOffset>
                </wp:positionV>
                <wp:extent cx="5730240" cy="381000"/>
                <wp:effectExtent l="0" t="0" r="3810" b="0"/>
                <wp:wrapNone/>
                <wp:docPr id="17" name="Text Box 17"/>
                <wp:cNvGraphicFramePr/>
                <a:graphic xmlns:a="http://schemas.openxmlformats.org/drawingml/2006/main">
                  <a:graphicData uri="http://schemas.microsoft.com/office/word/2010/wordprocessingShape">
                    <wps:wsp>
                      <wps:cNvSpPr txBox="1"/>
                      <wps:spPr>
                        <a:xfrm>
                          <a:off x="0" y="0"/>
                          <a:ext cx="5730240" cy="381000"/>
                        </a:xfrm>
                        <a:prstGeom prst="rect">
                          <a:avLst/>
                        </a:prstGeom>
                        <a:solidFill>
                          <a:prstClr val="white"/>
                        </a:solidFill>
                        <a:ln>
                          <a:noFill/>
                        </a:ln>
                      </wps:spPr>
                      <wps:txbx>
                        <w:txbxContent>
                          <w:p w14:paraId="2796ACF9" w14:textId="3F2E9284" w:rsidR="008E5745" w:rsidRPr="00A11BC6" w:rsidRDefault="008E5745" w:rsidP="00F45AB7">
                            <w:pPr>
                              <w:spacing w:line="360" w:lineRule="auto"/>
                              <w:rPr>
                                <w:rFonts w:cstheme="minorHAnsi"/>
                                <w:i/>
                                <w:iCs/>
                                <w:sz w:val="16"/>
                                <w:szCs w:val="16"/>
                                <w:shd w:val="clear" w:color="auto" w:fill="FFFFFF"/>
                              </w:rPr>
                            </w:pPr>
                            <w:bookmarkStart w:id="168" w:name="_Toc41398468"/>
                            <w:bookmarkStart w:id="169" w:name="_Toc41584243"/>
                            <w:bookmarkStart w:id="170" w:name="_Toc41653198"/>
                            <w:bookmarkStart w:id="171" w:name="_Toc41653336"/>
                            <w:bookmarkStart w:id="172" w:name="_Toc41655638"/>
                            <w:bookmarkStart w:id="173" w:name="_Toc41655758"/>
                            <w:bookmarkStart w:id="174" w:name="_Toc41748512"/>
                            <w:bookmarkStart w:id="175" w:name="_Toc41911962"/>
                            <w:bookmarkStart w:id="176" w:name="_Toc42271065"/>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21</w:t>
                            </w:r>
                            <w:r w:rsidRPr="00A11BC6">
                              <w:rPr>
                                <w:rFonts w:cstheme="minorHAnsi"/>
                                <w:i/>
                                <w:iCs/>
                                <w:sz w:val="16"/>
                                <w:szCs w:val="16"/>
                              </w:rPr>
                              <w:fldChar w:fldCharType="end"/>
                            </w:r>
                            <w:r w:rsidRPr="00A11BC6">
                              <w:rPr>
                                <w:rFonts w:cstheme="minorHAnsi"/>
                                <w:i/>
                                <w:iCs/>
                                <w:sz w:val="16"/>
                                <w:szCs w:val="16"/>
                              </w:rPr>
                              <w:t xml:space="preserve">: </w:t>
                            </w:r>
                            <w:r w:rsidRPr="00A11BC6">
                              <w:rPr>
                                <w:rFonts w:cstheme="minorHAnsi"/>
                                <w:i/>
                                <w:iCs/>
                                <w:sz w:val="16"/>
                                <w:szCs w:val="16"/>
                                <w:shd w:val="clear" w:color="auto" w:fill="FFFFFF"/>
                              </w:rPr>
                              <w:t>Diagram illustrating project delivery and how design is a constant process of improvement and adaptation in an Active Building (</w:t>
                            </w:r>
                            <w:bookmarkEnd w:id="168"/>
                            <w:bookmarkEnd w:id="169"/>
                            <w:bookmarkEnd w:id="170"/>
                            <w:bookmarkEnd w:id="171"/>
                            <w:r w:rsidRPr="00A11BC6">
                              <w:rPr>
                                <w:rFonts w:cstheme="minorHAnsi"/>
                                <w:i/>
                                <w:iCs/>
                                <w:sz w:val="16"/>
                                <w:szCs w:val="16"/>
                                <w:shd w:val="clear" w:color="auto" w:fill="FFFFFF"/>
                              </w:rPr>
                              <w:t>Source: http://www.directcontrolsystems.com/ds-project-delivery)</w:t>
                            </w:r>
                            <w:bookmarkEnd w:id="172"/>
                            <w:bookmarkEnd w:id="173"/>
                            <w:bookmarkEnd w:id="174"/>
                            <w:bookmarkEnd w:id="175"/>
                            <w:bookmarkEnd w:id="176"/>
                          </w:p>
                          <w:p w14:paraId="5A768A32" w14:textId="77777777" w:rsidR="008E5745" w:rsidRPr="00AF3385" w:rsidRDefault="008E5745" w:rsidP="00F45AB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79995" id="Text Box 17" o:spid="_x0000_s1036" type="#_x0000_t202" style="position:absolute;left:0;text-align:left;margin-left:0;margin-top:.15pt;width:451.2pt;height:30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tjBMgIAAGoEAAAOAAAAZHJzL2Uyb0RvYy54bWysVMFu2zAMvQ/YPwi6r3bSbS2COEWWosOA&#10;oi3QDj0rshwLkEVNUmJ3X78nOW67bqdhF4UmnyjyPTLLi6Ez7KB80GQrPjspOVNWUq3truLfH64+&#10;nHMWorC1MGRVxZ9U4Ber9++WvVuoObVkauUZktiw6F3F2xjdoiiCbFUnwgk5ZRFsyHci4tPvitqL&#10;Htk7U8zL8nPRk6+dJ6lCgPdyDPJVzt80SsbbpgkqMlNx1Bbz6fO5TWexWorFzgvXanksQ/xDFZ3Q&#10;Fo8+p7oUUbC913+k6rT0FKiJJ5K6gppGS5V7QDez8k03961wKvcCcoJ7pin8v7Ty5nDnma6h3Rln&#10;VnTQ6EENkX2hgcEFfnoXFoDdOwDjAD+wkz/AmdoeGt+lXzTEEAfTT8/spmwSzk9np+X8I0ISsdPz&#10;WVlm+ouX286H+FVRx5JRcQ/1MqnicB0iKgF0gqTHAhldX2lj0kcKbIxnBwGl+1ZHlWrEjd9Qxias&#10;pXRrDCdPkVocW0lWHLbDSEkuMLm2VD+hfU/jAAUnrzQevBYh3gmPiUFb2IJ4i6Mx1FecjhZnLfmf&#10;f/MnPIRElLMeE1jx8GMvvOLMfLOQOI3rZPjJ2E6G3XcbQqsz7JeT2cQFH81kNp66RyzHOr2CkLAS&#10;b1U8TuYmjnuA5ZJqvc4gDKUT8dreO5lST8Q+DI/Cu6MsEYLe0DSbYvFGnRE70rzeR2p0lu6FxSPf&#10;GOisz3H50sa8/s6ol7+I1S8AAAD//wMAUEsDBBQABgAIAAAAIQDcaCKD2gAAAAQBAAAPAAAAZHJz&#10;L2Rvd25yZXYueG1sTI/BTsMwEETvSPyDtUhcUGuTooqGOBW0cINDS9WzGy9JRLyObKdJ/57lBMfV&#10;jN68LdaT68QZQ2w9abifKxBIlbct1RoOn2+zRxAxGbKm84QaLhhhXV5fFSa3fqQdnvepFgyhmBsN&#10;TUp9LmWsGnQmzn2PxNmXD84kPkMtbTAjw10nM6WW0pmWeKExPW4arL73g9Ow3IZh3NHmbnt4fTcf&#10;fZ0dXy5HrW9vpucnEAmn9FeGX31Wh5KdTn4gG0WngR9JGhYgOFup7AHEicFqAbIs5H/58gcAAP//&#10;AwBQSwECLQAUAAYACAAAACEAtoM4kv4AAADhAQAAEwAAAAAAAAAAAAAAAAAAAAAAW0NvbnRlbnRf&#10;VHlwZXNdLnhtbFBLAQItABQABgAIAAAAIQA4/SH/1gAAAJQBAAALAAAAAAAAAAAAAAAAAC8BAABf&#10;cmVscy8ucmVsc1BLAQItABQABgAIAAAAIQCMAtjBMgIAAGoEAAAOAAAAAAAAAAAAAAAAAC4CAABk&#10;cnMvZTJvRG9jLnhtbFBLAQItABQABgAIAAAAIQDcaCKD2gAAAAQBAAAPAAAAAAAAAAAAAAAAAIwE&#10;AABkcnMvZG93bnJldi54bWxQSwUGAAAAAAQABADzAAAAkwUAAAAA&#10;" stroked="f">
                <v:textbox inset="0,0,0,0">
                  <w:txbxContent>
                    <w:p w14:paraId="2796ACF9" w14:textId="3F2E9284" w:rsidR="008E5745" w:rsidRPr="00A11BC6" w:rsidRDefault="008E5745" w:rsidP="00F45AB7">
                      <w:pPr>
                        <w:spacing w:line="360" w:lineRule="auto"/>
                        <w:rPr>
                          <w:rFonts w:cstheme="minorHAnsi"/>
                          <w:i/>
                          <w:iCs/>
                          <w:sz w:val="16"/>
                          <w:szCs w:val="16"/>
                          <w:shd w:val="clear" w:color="auto" w:fill="FFFFFF"/>
                        </w:rPr>
                      </w:pPr>
                      <w:bookmarkStart w:id="177" w:name="_Toc41398468"/>
                      <w:bookmarkStart w:id="178" w:name="_Toc41584243"/>
                      <w:bookmarkStart w:id="179" w:name="_Toc41653198"/>
                      <w:bookmarkStart w:id="180" w:name="_Toc41653336"/>
                      <w:bookmarkStart w:id="181" w:name="_Toc41655638"/>
                      <w:bookmarkStart w:id="182" w:name="_Toc41655758"/>
                      <w:bookmarkStart w:id="183" w:name="_Toc41748512"/>
                      <w:bookmarkStart w:id="184" w:name="_Toc41911962"/>
                      <w:bookmarkStart w:id="185" w:name="_Toc42271065"/>
                      <w:r w:rsidRPr="00A11BC6">
                        <w:rPr>
                          <w:rFonts w:cstheme="minorHAnsi"/>
                          <w:i/>
                          <w:iCs/>
                          <w:sz w:val="16"/>
                          <w:szCs w:val="16"/>
                        </w:rPr>
                        <w:t xml:space="preserve">Figure </w:t>
                      </w:r>
                      <w:r w:rsidRPr="00A11BC6">
                        <w:rPr>
                          <w:rFonts w:cstheme="minorHAnsi"/>
                          <w:i/>
                          <w:iCs/>
                          <w:sz w:val="16"/>
                          <w:szCs w:val="16"/>
                        </w:rPr>
                        <w:fldChar w:fldCharType="begin"/>
                      </w:r>
                      <w:r w:rsidRPr="00A11BC6">
                        <w:rPr>
                          <w:rFonts w:cstheme="minorHAnsi"/>
                          <w:i/>
                          <w:iCs/>
                          <w:sz w:val="16"/>
                          <w:szCs w:val="16"/>
                        </w:rPr>
                        <w:instrText xml:space="preserve"> SEQ Figure \* ARABIC </w:instrText>
                      </w:r>
                      <w:r w:rsidRPr="00A11BC6">
                        <w:rPr>
                          <w:rFonts w:cstheme="minorHAnsi"/>
                          <w:i/>
                          <w:iCs/>
                          <w:sz w:val="16"/>
                          <w:szCs w:val="16"/>
                        </w:rPr>
                        <w:fldChar w:fldCharType="separate"/>
                      </w:r>
                      <w:r w:rsidRPr="00A11BC6">
                        <w:rPr>
                          <w:rFonts w:cstheme="minorHAnsi"/>
                          <w:i/>
                          <w:iCs/>
                          <w:noProof/>
                          <w:sz w:val="16"/>
                          <w:szCs w:val="16"/>
                        </w:rPr>
                        <w:t>21</w:t>
                      </w:r>
                      <w:r w:rsidRPr="00A11BC6">
                        <w:rPr>
                          <w:rFonts w:cstheme="minorHAnsi"/>
                          <w:i/>
                          <w:iCs/>
                          <w:sz w:val="16"/>
                          <w:szCs w:val="16"/>
                        </w:rPr>
                        <w:fldChar w:fldCharType="end"/>
                      </w:r>
                      <w:r w:rsidRPr="00A11BC6">
                        <w:rPr>
                          <w:rFonts w:cstheme="minorHAnsi"/>
                          <w:i/>
                          <w:iCs/>
                          <w:sz w:val="16"/>
                          <w:szCs w:val="16"/>
                        </w:rPr>
                        <w:t xml:space="preserve">: </w:t>
                      </w:r>
                      <w:r w:rsidRPr="00A11BC6">
                        <w:rPr>
                          <w:rFonts w:cstheme="minorHAnsi"/>
                          <w:i/>
                          <w:iCs/>
                          <w:sz w:val="16"/>
                          <w:szCs w:val="16"/>
                          <w:shd w:val="clear" w:color="auto" w:fill="FFFFFF"/>
                        </w:rPr>
                        <w:t>Diagram illustrating project delivery and how design is a constant process of improvement and adaptation in an Active Building (</w:t>
                      </w:r>
                      <w:bookmarkEnd w:id="177"/>
                      <w:bookmarkEnd w:id="178"/>
                      <w:bookmarkEnd w:id="179"/>
                      <w:bookmarkEnd w:id="180"/>
                      <w:r w:rsidRPr="00A11BC6">
                        <w:rPr>
                          <w:rFonts w:cstheme="minorHAnsi"/>
                          <w:i/>
                          <w:iCs/>
                          <w:sz w:val="16"/>
                          <w:szCs w:val="16"/>
                          <w:shd w:val="clear" w:color="auto" w:fill="FFFFFF"/>
                        </w:rPr>
                        <w:t>Source: http://www.directcontrolsystems.com/ds-project-delivery)</w:t>
                      </w:r>
                      <w:bookmarkEnd w:id="181"/>
                      <w:bookmarkEnd w:id="182"/>
                      <w:bookmarkEnd w:id="183"/>
                      <w:bookmarkEnd w:id="184"/>
                      <w:bookmarkEnd w:id="185"/>
                    </w:p>
                    <w:p w14:paraId="5A768A32" w14:textId="77777777" w:rsidR="008E5745" w:rsidRPr="00AF3385" w:rsidRDefault="008E5745" w:rsidP="00F45AB7">
                      <w:pPr>
                        <w:pStyle w:val="Caption"/>
                        <w:rPr>
                          <w:noProof/>
                        </w:rPr>
                      </w:pPr>
                    </w:p>
                  </w:txbxContent>
                </v:textbox>
                <w10:wrap anchorx="margin"/>
              </v:shape>
            </w:pict>
          </mc:Fallback>
        </mc:AlternateContent>
      </w:r>
    </w:p>
    <w:p w14:paraId="2093A9B7" w14:textId="400A9A7B" w:rsidR="00A11BC6" w:rsidRDefault="00A11BC6" w:rsidP="00A11BC6">
      <w:pPr>
        <w:spacing w:line="360" w:lineRule="auto"/>
        <w:jc w:val="both"/>
        <w:rPr>
          <w:rFonts w:cstheme="minorHAnsi"/>
          <w:color w:val="222222"/>
          <w:shd w:val="clear" w:color="auto" w:fill="FFFFFF"/>
        </w:rPr>
      </w:pPr>
    </w:p>
    <w:p w14:paraId="7D74FC2F" w14:textId="773753B8" w:rsidR="008A5DF9" w:rsidRPr="00CF1397" w:rsidRDefault="00871CFD" w:rsidP="00A11BC6">
      <w:pPr>
        <w:spacing w:line="360" w:lineRule="auto"/>
        <w:jc w:val="both"/>
        <w:rPr>
          <w:rFonts w:cstheme="minorHAnsi"/>
          <w:color w:val="222222"/>
          <w:shd w:val="clear" w:color="auto" w:fill="FFFFFF"/>
        </w:rPr>
      </w:pPr>
      <w:r>
        <w:rPr>
          <w:rFonts w:cstheme="minorHAnsi"/>
          <w:color w:val="222222"/>
          <w:shd w:val="clear" w:color="auto" w:fill="FFFFFF"/>
        </w:rPr>
        <w:t xml:space="preserve">All </w:t>
      </w:r>
      <w:r w:rsidR="00827523" w:rsidRPr="00CF1397">
        <w:rPr>
          <w:rFonts w:cstheme="minorHAnsi"/>
          <w:color w:val="222222"/>
          <w:shd w:val="clear" w:color="auto" w:fill="FFFFFF"/>
        </w:rPr>
        <w:t xml:space="preserve">aspects of the </w:t>
      </w:r>
      <w:r w:rsidR="00A43969" w:rsidRPr="00CF1397">
        <w:rPr>
          <w:rFonts w:cstheme="minorHAnsi"/>
          <w:color w:val="222222"/>
          <w:shd w:val="clear" w:color="auto" w:fill="FFFFFF"/>
        </w:rPr>
        <w:t>building makeup must be considered</w:t>
      </w:r>
      <w:r>
        <w:rPr>
          <w:rFonts w:cstheme="minorHAnsi"/>
          <w:color w:val="222222"/>
          <w:shd w:val="clear" w:color="auto" w:fill="FFFFFF"/>
        </w:rPr>
        <w:t xml:space="preserve"> when designing an Active Building</w:t>
      </w:r>
      <w:r w:rsidR="002A35B1" w:rsidRPr="00CF1397">
        <w:rPr>
          <w:rFonts w:cstheme="minorHAnsi"/>
          <w:color w:val="222222"/>
          <w:shd w:val="clear" w:color="auto" w:fill="FFFFFF"/>
        </w:rPr>
        <w:t xml:space="preserve"> and will have a significant effect on the operation and energy consumption overall. </w:t>
      </w:r>
      <w:r w:rsidR="003F49B1" w:rsidRPr="00CF1397">
        <w:rPr>
          <w:rFonts w:cstheme="minorHAnsi"/>
          <w:color w:val="222222"/>
          <w:shd w:val="clear" w:color="auto" w:fill="FFFFFF"/>
        </w:rPr>
        <w:t>These include:</w:t>
      </w:r>
    </w:p>
    <w:p w14:paraId="0BFB9F26" w14:textId="3595E7B6" w:rsidR="000B25FD" w:rsidRPr="00CF1397"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 xml:space="preserve">Heat </w:t>
      </w:r>
    </w:p>
    <w:p w14:paraId="4F1522E3" w14:textId="384D2509" w:rsidR="000F2750" w:rsidRPr="00CF1397"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 xml:space="preserve">Air movement </w:t>
      </w:r>
    </w:p>
    <w:p w14:paraId="78E82D23" w14:textId="77777777" w:rsidR="000F2750" w:rsidRPr="00CF1397"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Ventilation</w:t>
      </w:r>
    </w:p>
    <w:p w14:paraId="7E188D46" w14:textId="77777777" w:rsidR="005A614D" w:rsidRPr="00CF1397"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Moisture</w:t>
      </w:r>
    </w:p>
    <w:p w14:paraId="0EF0B67C" w14:textId="77777777" w:rsidR="005A614D" w:rsidRPr="00CF1397"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 xml:space="preserve">Sound </w:t>
      </w:r>
    </w:p>
    <w:p w14:paraId="1D2D3001" w14:textId="0CDB746E" w:rsidR="00A11BC6" w:rsidRPr="00A11BC6" w:rsidRDefault="001F10DD" w:rsidP="00A11BC6">
      <w:pPr>
        <w:pStyle w:val="ListParagraph"/>
        <w:numPr>
          <w:ilvl w:val="0"/>
          <w:numId w:val="31"/>
        </w:numPr>
        <w:spacing w:line="360" w:lineRule="auto"/>
        <w:jc w:val="both"/>
        <w:rPr>
          <w:rFonts w:cstheme="minorHAnsi"/>
          <w:color w:val="222222"/>
          <w:shd w:val="clear" w:color="auto" w:fill="FFFFFF"/>
        </w:rPr>
      </w:pPr>
      <w:r w:rsidRPr="00CF1397">
        <w:rPr>
          <w:rFonts w:cstheme="minorHAnsi"/>
          <w:color w:val="222222"/>
          <w:shd w:val="clear" w:color="auto" w:fill="FFFFFF"/>
        </w:rPr>
        <w:t>Light</w:t>
      </w:r>
    </w:p>
    <w:p w14:paraId="73811766" w14:textId="77777777" w:rsidR="00A11BC6" w:rsidRDefault="00A11BC6" w:rsidP="00A11BC6">
      <w:pPr>
        <w:spacing w:line="360" w:lineRule="auto"/>
        <w:jc w:val="both"/>
        <w:rPr>
          <w:rFonts w:cstheme="minorHAnsi"/>
          <w:b/>
          <w:bCs/>
          <w:color w:val="222222"/>
          <w:sz w:val="24"/>
          <w:szCs w:val="24"/>
          <w:shd w:val="clear" w:color="auto" w:fill="FFFFFF"/>
        </w:rPr>
      </w:pPr>
    </w:p>
    <w:p w14:paraId="0B546746" w14:textId="77777777" w:rsidR="00A11BC6" w:rsidRDefault="00A11BC6" w:rsidP="00A11BC6">
      <w:pPr>
        <w:spacing w:line="360" w:lineRule="auto"/>
        <w:jc w:val="both"/>
        <w:rPr>
          <w:rFonts w:cstheme="minorHAnsi"/>
          <w:b/>
          <w:bCs/>
          <w:color w:val="222222"/>
          <w:sz w:val="24"/>
          <w:szCs w:val="24"/>
          <w:shd w:val="clear" w:color="auto" w:fill="FFFFFF"/>
        </w:rPr>
      </w:pPr>
    </w:p>
    <w:p w14:paraId="5DED4A8C" w14:textId="77777777" w:rsidR="00A11BC6" w:rsidRDefault="00A11BC6" w:rsidP="00A11BC6">
      <w:pPr>
        <w:spacing w:line="360" w:lineRule="auto"/>
        <w:jc w:val="both"/>
        <w:rPr>
          <w:rFonts w:cstheme="minorHAnsi"/>
          <w:b/>
          <w:bCs/>
          <w:color w:val="222222"/>
          <w:sz w:val="24"/>
          <w:szCs w:val="24"/>
          <w:shd w:val="clear" w:color="auto" w:fill="FFFFFF"/>
        </w:rPr>
      </w:pPr>
    </w:p>
    <w:p w14:paraId="21537D45" w14:textId="77777777" w:rsidR="00A11BC6" w:rsidRDefault="00A11BC6" w:rsidP="00A11BC6">
      <w:pPr>
        <w:spacing w:line="360" w:lineRule="auto"/>
        <w:jc w:val="both"/>
        <w:rPr>
          <w:rFonts w:cstheme="minorHAnsi"/>
          <w:b/>
          <w:bCs/>
          <w:color w:val="222222"/>
          <w:sz w:val="24"/>
          <w:szCs w:val="24"/>
          <w:shd w:val="clear" w:color="auto" w:fill="FFFFFF"/>
        </w:rPr>
      </w:pPr>
    </w:p>
    <w:p w14:paraId="718FCD9C" w14:textId="77777777" w:rsidR="00A11BC6" w:rsidRDefault="00A11BC6" w:rsidP="00A11BC6">
      <w:pPr>
        <w:spacing w:line="360" w:lineRule="auto"/>
        <w:jc w:val="both"/>
        <w:rPr>
          <w:rFonts w:cstheme="minorHAnsi"/>
          <w:b/>
          <w:bCs/>
          <w:color w:val="222222"/>
          <w:sz w:val="24"/>
          <w:szCs w:val="24"/>
          <w:shd w:val="clear" w:color="auto" w:fill="FFFFFF"/>
        </w:rPr>
      </w:pPr>
    </w:p>
    <w:p w14:paraId="239E86DE" w14:textId="77777777" w:rsidR="00A11BC6" w:rsidRDefault="00A11BC6" w:rsidP="00A11BC6">
      <w:pPr>
        <w:spacing w:line="360" w:lineRule="auto"/>
        <w:jc w:val="both"/>
        <w:rPr>
          <w:rFonts w:cstheme="minorHAnsi"/>
          <w:b/>
          <w:bCs/>
          <w:color w:val="222222"/>
          <w:sz w:val="24"/>
          <w:szCs w:val="24"/>
          <w:shd w:val="clear" w:color="auto" w:fill="FFFFFF"/>
        </w:rPr>
      </w:pPr>
    </w:p>
    <w:p w14:paraId="4A5E2FC0" w14:textId="77777777" w:rsidR="00A11BC6" w:rsidRDefault="00A11BC6" w:rsidP="00A11BC6">
      <w:pPr>
        <w:spacing w:line="360" w:lineRule="auto"/>
        <w:jc w:val="both"/>
        <w:rPr>
          <w:rFonts w:cstheme="minorHAnsi"/>
          <w:b/>
          <w:bCs/>
          <w:color w:val="222222"/>
          <w:sz w:val="24"/>
          <w:szCs w:val="24"/>
          <w:shd w:val="clear" w:color="auto" w:fill="FFFFFF"/>
        </w:rPr>
      </w:pPr>
    </w:p>
    <w:p w14:paraId="2520356B" w14:textId="79F4CBFE" w:rsidR="00A11BC6" w:rsidRDefault="00A11BC6" w:rsidP="00A11BC6">
      <w:pPr>
        <w:spacing w:line="360" w:lineRule="auto"/>
        <w:jc w:val="both"/>
        <w:rPr>
          <w:rFonts w:cstheme="minorHAnsi"/>
          <w:b/>
          <w:bCs/>
          <w:color w:val="222222"/>
          <w:sz w:val="24"/>
          <w:szCs w:val="24"/>
          <w:shd w:val="clear" w:color="auto" w:fill="FFFFFF"/>
        </w:rPr>
      </w:pPr>
    </w:p>
    <w:p w14:paraId="3F42D253" w14:textId="77777777" w:rsidR="00D97A23" w:rsidRDefault="00D97A23" w:rsidP="00A11BC6">
      <w:pPr>
        <w:spacing w:line="360" w:lineRule="auto"/>
        <w:jc w:val="both"/>
        <w:rPr>
          <w:rFonts w:cstheme="minorHAnsi"/>
          <w:b/>
          <w:bCs/>
          <w:color w:val="222222"/>
          <w:sz w:val="24"/>
          <w:szCs w:val="24"/>
          <w:shd w:val="clear" w:color="auto" w:fill="FFFFFF"/>
        </w:rPr>
      </w:pPr>
    </w:p>
    <w:p w14:paraId="36C32640" w14:textId="1A5AB6B6" w:rsidR="0078050C" w:rsidRPr="00CF1397" w:rsidRDefault="001F10DD" w:rsidP="00A11BC6">
      <w:pPr>
        <w:spacing w:line="360" w:lineRule="auto"/>
        <w:jc w:val="both"/>
        <w:rPr>
          <w:rFonts w:cstheme="minorHAnsi"/>
          <w:b/>
          <w:bCs/>
          <w:color w:val="222222"/>
          <w:sz w:val="24"/>
          <w:szCs w:val="24"/>
          <w:shd w:val="clear" w:color="auto" w:fill="FFFFFF"/>
        </w:rPr>
      </w:pPr>
      <w:r w:rsidRPr="00CF1397">
        <w:rPr>
          <w:rFonts w:cstheme="minorHAnsi"/>
          <w:b/>
          <w:bCs/>
          <w:color w:val="222222"/>
          <w:sz w:val="24"/>
          <w:szCs w:val="24"/>
          <w:shd w:val="clear" w:color="auto" w:fill="FFFFFF"/>
        </w:rPr>
        <w:t>Building Fabric</w:t>
      </w:r>
    </w:p>
    <w:p w14:paraId="779F386B" w14:textId="76420A96" w:rsidR="00C573BB" w:rsidRPr="00CF1397" w:rsidRDefault="00DC723C" w:rsidP="00A11BC6">
      <w:pPr>
        <w:spacing w:line="360" w:lineRule="auto"/>
        <w:jc w:val="both"/>
        <w:rPr>
          <w:rFonts w:cstheme="minorHAnsi"/>
          <w:shd w:val="clear" w:color="auto" w:fill="FFFFFF"/>
        </w:rPr>
      </w:pPr>
      <w:r>
        <w:rPr>
          <w:rFonts w:cstheme="minorHAnsi"/>
          <w:color w:val="222222"/>
          <w:shd w:val="clear" w:color="auto" w:fill="FFFFFF"/>
        </w:rPr>
        <w:t>‘Building Fabric’</w:t>
      </w:r>
      <w:r w:rsidR="001F10DD" w:rsidRPr="00CF1397">
        <w:rPr>
          <w:rFonts w:cstheme="minorHAnsi"/>
          <w:color w:val="222222"/>
          <w:shd w:val="clear" w:color="auto" w:fill="FFFFFF"/>
        </w:rPr>
        <w:t xml:space="preserve"> </w:t>
      </w:r>
      <w:r w:rsidR="00CD1B25" w:rsidRPr="00CF1397">
        <w:rPr>
          <w:rFonts w:cstheme="minorHAnsi"/>
          <w:color w:val="222222"/>
          <w:shd w:val="clear" w:color="auto" w:fill="FFFFFF"/>
        </w:rPr>
        <w:t>refers to structural materials</w:t>
      </w:r>
      <w:r>
        <w:rPr>
          <w:rFonts w:cstheme="minorHAnsi"/>
          <w:color w:val="222222"/>
          <w:shd w:val="clear" w:color="auto" w:fill="FFFFFF"/>
        </w:rPr>
        <w:t>, e.g.</w:t>
      </w:r>
      <w:r w:rsidR="00CD1B25" w:rsidRPr="00CF1397">
        <w:rPr>
          <w:rFonts w:cstheme="minorHAnsi"/>
          <w:color w:val="222222"/>
          <w:shd w:val="clear" w:color="auto" w:fill="FFFFFF"/>
        </w:rPr>
        <w:t xml:space="preserve"> cladding, insulation, finishes,</w:t>
      </w:r>
      <w:r w:rsidR="00523AF5" w:rsidRPr="00CF1397">
        <w:rPr>
          <w:rFonts w:cstheme="minorHAnsi"/>
          <w:color w:val="222222"/>
          <w:shd w:val="clear" w:color="auto" w:fill="FFFFFF"/>
        </w:rPr>
        <w:t xml:space="preserve"> that </w:t>
      </w:r>
      <w:r>
        <w:rPr>
          <w:rFonts w:cstheme="minorHAnsi"/>
          <w:color w:val="222222"/>
          <w:shd w:val="clear" w:color="auto" w:fill="FFFFFF"/>
        </w:rPr>
        <w:t>contain the interior elements of the building</w:t>
      </w:r>
      <w:r w:rsidR="003E380E" w:rsidRPr="00CF1397">
        <w:rPr>
          <w:rFonts w:cstheme="minorHAnsi"/>
          <w:color w:val="222222"/>
          <w:shd w:val="clear" w:color="auto" w:fill="FFFFFF"/>
        </w:rPr>
        <w:t xml:space="preserve">, </w:t>
      </w:r>
      <w:r>
        <w:rPr>
          <w:rFonts w:cstheme="minorHAnsi"/>
          <w:color w:val="222222"/>
          <w:shd w:val="clear" w:color="auto" w:fill="FFFFFF"/>
        </w:rPr>
        <w:t>separating the external environment from the internal.</w:t>
      </w:r>
      <w:r w:rsidR="008E50D5" w:rsidRPr="00CF1397">
        <w:rPr>
          <w:rFonts w:cstheme="minorHAnsi"/>
          <w:color w:val="222222"/>
          <w:shd w:val="clear" w:color="auto" w:fill="FFFFFF"/>
        </w:rPr>
        <w:t xml:space="preserve"> </w:t>
      </w:r>
      <w:r w:rsidR="00491C10" w:rsidRPr="00CF1397">
        <w:rPr>
          <w:rFonts w:cstheme="minorHAnsi"/>
          <w:shd w:val="clear" w:color="auto" w:fill="FFFFFF"/>
        </w:rPr>
        <w:t>(</w:t>
      </w:r>
      <w:r w:rsidR="00BF0F05">
        <w:rPr>
          <w:rFonts w:cstheme="minorHAnsi"/>
          <w:shd w:val="clear" w:color="auto" w:fill="FFFFFF"/>
        </w:rPr>
        <w:t>Anon</w:t>
      </w:r>
      <w:r w:rsidR="00491C10" w:rsidRPr="00CF1397">
        <w:rPr>
          <w:rFonts w:cstheme="minorHAnsi"/>
          <w:shd w:val="clear" w:color="auto" w:fill="FFFFFF"/>
        </w:rPr>
        <w:t xml:space="preserve"> </w:t>
      </w:r>
      <w:r w:rsidR="000D5965" w:rsidRPr="00CF1397">
        <w:rPr>
          <w:rFonts w:cstheme="minorHAnsi"/>
          <w:shd w:val="clear" w:color="auto" w:fill="FFFFFF"/>
        </w:rPr>
        <w:t>2020)</w:t>
      </w:r>
      <w:r w:rsidR="004A330F" w:rsidRPr="00CF1397">
        <w:rPr>
          <w:rFonts w:cstheme="minorHAnsi"/>
          <w:shd w:val="clear" w:color="auto" w:fill="FFFFFF"/>
        </w:rPr>
        <w:t xml:space="preserve"> </w:t>
      </w:r>
    </w:p>
    <w:p w14:paraId="3A611F8C" w14:textId="59BFFA8B" w:rsidR="00A11BC6" w:rsidRPr="00CF1397" w:rsidRDefault="001F10DD" w:rsidP="00A11BC6">
      <w:pPr>
        <w:spacing w:line="360" w:lineRule="auto"/>
        <w:jc w:val="both"/>
        <w:rPr>
          <w:rFonts w:cstheme="minorHAnsi"/>
          <w:shd w:val="clear" w:color="auto" w:fill="FFFFFF"/>
        </w:rPr>
      </w:pPr>
      <w:r w:rsidRPr="00CF1397">
        <w:rPr>
          <w:rFonts w:cstheme="minorHAnsi"/>
          <w:shd w:val="clear" w:color="auto" w:fill="FFFFFF"/>
        </w:rPr>
        <w:t xml:space="preserve">Before </w:t>
      </w:r>
      <w:r w:rsidR="007A5989" w:rsidRPr="00CF1397">
        <w:rPr>
          <w:rFonts w:cstheme="minorHAnsi"/>
          <w:shd w:val="clear" w:color="auto" w:fill="FFFFFF"/>
        </w:rPr>
        <w:t xml:space="preserve">designing </w:t>
      </w:r>
      <w:r w:rsidRPr="00CF1397">
        <w:rPr>
          <w:rFonts w:cstheme="minorHAnsi"/>
          <w:shd w:val="clear" w:color="auto" w:fill="FFFFFF"/>
        </w:rPr>
        <w:t xml:space="preserve">the </w:t>
      </w:r>
      <w:r w:rsidR="00226511" w:rsidRPr="00CF1397">
        <w:rPr>
          <w:rFonts w:cstheme="minorHAnsi"/>
          <w:shd w:val="clear" w:color="auto" w:fill="FFFFFF"/>
        </w:rPr>
        <w:t xml:space="preserve">heating and electrical </w:t>
      </w:r>
      <w:r w:rsidR="007A5989" w:rsidRPr="00CF1397">
        <w:rPr>
          <w:rFonts w:cstheme="minorHAnsi"/>
          <w:shd w:val="clear" w:color="auto" w:fill="FFFFFF"/>
        </w:rPr>
        <w:t>systems</w:t>
      </w:r>
      <w:r w:rsidR="00055540" w:rsidRPr="00CF1397">
        <w:rPr>
          <w:rFonts w:cstheme="minorHAnsi"/>
          <w:shd w:val="clear" w:color="auto" w:fill="FFFFFF"/>
        </w:rPr>
        <w:t xml:space="preserve">, it is </w:t>
      </w:r>
      <w:r w:rsidR="007700F0">
        <w:rPr>
          <w:rFonts w:cstheme="minorHAnsi"/>
          <w:shd w:val="clear" w:color="auto" w:fill="FFFFFF"/>
        </w:rPr>
        <w:t>crucial</w:t>
      </w:r>
      <w:r w:rsidR="00055540" w:rsidRPr="00CF1397">
        <w:rPr>
          <w:rFonts w:cstheme="minorHAnsi"/>
          <w:shd w:val="clear" w:color="auto" w:fill="FFFFFF"/>
        </w:rPr>
        <w:t xml:space="preserve"> to </w:t>
      </w:r>
      <w:r w:rsidR="00DB3CDC" w:rsidRPr="00CF1397">
        <w:rPr>
          <w:rFonts w:cstheme="minorHAnsi"/>
          <w:shd w:val="clear" w:color="auto" w:fill="FFFFFF"/>
        </w:rPr>
        <w:t>reduce the overall energy demand of the building</w:t>
      </w:r>
      <w:r w:rsidR="00321ABA" w:rsidRPr="00CF1397">
        <w:rPr>
          <w:rFonts w:cstheme="minorHAnsi"/>
          <w:shd w:val="clear" w:color="auto" w:fill="FFFFFF"/>
        </w:rPr>
        <w:t xml:space="preserve">, which in turn will </w:t>
      </w:r>
      <w:r w:rsidR="003730C9" w:rsidRPr="00CF1397">
        <w:rPr>
          <w:rFonts w:cstheme="minorHAnsi"/>
          <w:shd w:val="clear" w:color="auto" w:fill="FFFFFF"/>
        </w:rPr>
        <w:t xml:space="preserve">make it easier to meet the demand </w:t>
      </w:r>
      <w:r w:rsidR="00744F82" w:rsidRPr="00CF1397">
        <w:rPr>
          <w:rFonts w:cstheme="minorHAnsi"/>
          <w:shd w:val="clear" w:color="auto" w:fill="FFFFFF"/>
        </w:rPr>
        <w:t xml:space="preserve">through </w:t>
      </w:r>
      <w:r w:rsidR="00737248">
        <w:rPr>
          <w:rFonts w:cstheme="minorHAnsi"/>
          <w:shd w:val="clear" w:color="auto" w:fill="FFFFFF"/>
        </w:rPr>
        <w:t>primari</w:t>
      </w:r>
      <w:r w:rsidR="00744F82" w:rsidRPr="00CF1397">
        <w:rPr>
          <w:rFonts w:cstheme="minorHAnsi"/>
          <w:shd w:val="clear" w:color="auto" w:fill="FFFFFF"/>
        </w:rPr>
        <w:t xml:space="preserve">ly solar generation technologies. </w:t>
      </w:r>
      <w:r w:rsidR="006E7A9E" w:rsidRPr="00CF1397">
        <w:rPr>
          <w:rFonts w:cstheme="minorHAnsi"/>
          <w:shd w:val="clear" w:color="auto" w:fill="FFFFFF"/>
        </w:rPr>
        <w:t xml:space="preserve">There are </w:t>
      </w:r>
      <w:r w:rsidRPr="00CF1397">
        <w:rPr>
          <w:rFonts w:cstheme="minorHAnsi"/>
          <w:shd w:val="clear" w:color="auto" w:fill="FFFFFF"/>
        </w:rPr>
        <w:t>a few</w:t>
      </w:r>
      <w:r w:rsidR="006E7A9E" w:rsidRPr="00CF1397">
        <w:rPr>
          <w:rFonts w:cstheme="minorHAnsi"/>
          <w:shd w:val="clear" w:color="auto" w:fill="FFFFFF"/>
        </w:rPr>
        <w:t xml:space="preserve"> documents and pieces of legislation that need to be followed </w:t>
      </w:r>
      <w:r w:rsidRPr="00CF1397">
        <w:rPr>
          <w:rFonts w:cstheme="minorHAnsi"/>
          <w:shd w:val="clear" w:color="auto" w:fill="FFFFFF"/>
        </w:rPr>
        <w:t>when designing the building fabric; these include:</w:t>
      </w:r>
    </w:p>
    <w:p w14:paraId="021F40BE" w14:textId="77777777" w:rsidR="00DB5190" w:rsidRPr="00CF1397" w:rsidRDefault="001F10DD" w:rsidP="00A11BC6">
      <w:pPr>
        <w:pStyle w:val="ListParagraph"/>
        <w:numPr>
          <w:ilvl w:val="0"/>
          <w:numId w:val="32"/>
        </w:numPr>
        <w:spacing w:line="360" w:lineRule="auto"/>
        <w:jc w:val="both"/>
        <w:rPr>
          <w:rFonts w:cstheme="minorHAnsi"/>
          <w:shd w:val="clear" w:color="auto" w:fill="FFFFFF"/>
        </w:rPr>
      </w:pPr>
      <w:r w:rsidRPr="00CF1397">
        <w:rPr>
          <w:rFonts w:cstheme="minorHAnsi"/>
          <w:shd w:val="clear" w:color="auto" w:fill="FFFFFF"/>
        </w:rPr>
        <w:t>Welsh Local Planning Policies</w:t>
      </w:r>
    </w:p>
    <w:p w14:paraId="04036CE1" w14:textId="77777777" w:rsidR="00662F0A" w:rsidRPr="00CF1397" w:rsidRDefault="001F10DD" w:rsidP="00A11BC6">
      <w:pPr>
        <w:pStyle w:val="ListParagraph"/>
        <w:numPr>
          <w:ilvl w:val="0"/>
          <w:numId w:val="32"/>
        </w:numPr>
        <w:spacing w:line="360" w:lineRule="auto"/>
        <w:jc w:val="both"/>
        <w:rPr>
          <w:rFonts w:cstheme="minorHAnsi"/>
          <w:shd w:val="clear" w:color="auto" w:fill="FFFFFF"/>
        </w:rPr>
      </w:pPr>
      <w:r w:rsidRPr="00CF1397">
        <w:rPr>
          <w:rFonts w:cstheme="minorHAnsi"/>
          <w:shd w:val="clear" w:color="auto" w:fill="FFFFFF"/>
        </w:rPr>
        <w:t xml:space="preserve">Welsh </w:t>
      </w:r>
      <w:r w:rsidR="00307751" w:rsidRPr="00CF1397">
        <w:rPr>
          <w:rFonts w:cstheme="minorHAnsi"/>
          <w:shd w:val="clear" w:color="auto" w:fill="FFFFFF"/>
        </w:rPr>
        <w:t>Building Regulations Approved Document</w:t>
      </w:r>
      <w:r w:rsidR="006507FB" w:rsidRPr="00CF1397">
        <w:rPr>
          <w:rFonts w:cstheme="minorHAnsi"/>
          <w:shd w:val="clear" w:color="auto" w:fill="FFFFFF"/>
        </w:rPr>
        <w:t xml:space="preserve"> L1A: New Dwellings</w:t>
      </w:r>
      <w:r w:rsidR="002272F5" w:rsidRPr="00CF1397">
        <w:rPr>
          <w:rFonts w:cstheme="minorHAnsi"/>
          <w:shd w:val="clear" w:color="auto" w:fill="FFFFFF"/>
        </w:rPr>
        <w:t xml:space="preserve"> </w:t>
      </w:r>
      <w:r w:rsidR="00D26808" w:rsidRPr="00CF1397">
        <w:rPr>
          <w:rFonts w:cstheme="minorHAnsi"/>
          <w:shd w:val="clear" w:color="auto" w:fill="FFFFFF"/>
        </w:rPr>
        <w:t>(</w:t>
      </w:r>
      <w:r w:rsidR="00D26808" w:rsidRPr="00CF1397">
        <w:rPr>
          <w:rFonts w:eastAsia="Times New Roman" w:cstheme="minorHAnsi"/>
          <w:color w:val="000000"/>
          <w:lang w:val="en-US" w:eastAsia="en-GB"/>
        </w:rPr>
        <w:t xml:space="preserve">Welsh Government 2014) </w:t>
      </w:r>
      <w:r w:rsidR="007A44AD" w:rsidRPr="00CF1397">
        <w:rPr>
          <w:rFonts w:cstheme="minorHAnsi"/>
          <w:shd w:val="clear" w:color="auto" w:fill="FFFFFF"/>
        </w:rPr>
        <w:t xml:space="preserve">or L2A: </w:t>
      </w:r>
      <w:r w:rsidR="00DC7F0A" w:rsidRPr="00CF1397">
        <w:rPr>
          <w:rFonts w:cstheme="minorHAnsi"/>
          <w:shd w:val="clear" w:color="auto" w:fill="FFFFFF"/>
        </w:rPr>
        <w:t>New Buildings other than Dwellings</w:t>
      </w:r>
      <w:r w:rsidR="00AC3003" w:rsidRPr="00CF1397">
        <w:rPr>
          <w:rFonts w:cstheme="minorHAnsi"/>
          <w:shd w:val="clear" w:color="auto" w:fill="FFFFFF"/>
        </w:rPr>
        <w:t xml:space="preserve"> </w:t>
      </w:r>
      <w:r w:rsidR="00D26808" w:rsidRPr="00CF1397">
        <w:rPr>
          <w:rFonts w:cstheme="minorHAnsi"/>
          <w:shd w:val="clear" w:color="auto" w:fill="FFFFFF"/>
        </w:rPr>
        <w:t>(</w:t>
      </w:r>
      <w:r w:rsidR="00D26808" w:rsidRPr="00CF1397">
        <w:rPr>
          <w:rFonts w:eastAsia="Times New Roman" w:cstheme="minorHAnsi"/>
          <w:color w:val="000000"/>
          <w:lang w:val="en-US" w:eastAsia="en-GB"/>
        </w:rPr>
        <w:t>Welsh Government 2014)</w:t>
      </w:r>
    </w:p>
    <w:p w14:paraId="12749B88" w14:textId="77777777" w:rsidR="00642EA2" w:rsidRPr="00CF1397" w:rsidRDefault="001F10DD" w:rsidP="00A11BC6">
      <w:pPr>
        <w:pStyle w:val="ListParagraph"/>
        <w:numPr>
          <w:ilvl w:val="0"/>
          <w:numId w:val="32"/>
        </w:numPr>
        <w:spacing w:line="360" w:lineRule="auto"/>
        <w:jc w:val="both"/>
        <w:rPr>
          <w:rFonts w:cstheme="minorHAnsi"/>
          <w:shd w:val="clear" w:color="auto" w:fill="FFFFFF"/>
        </w:rPr>
      </w:pPr>
      <w:r w:rsidRPr="00CF1397">
        <w:rPr>
          <w:rFonts w:cstheme="minorHAnsi"/>
          <w:bdr w:val="none" w:sz="0" w:space="0" w:color="auto" w:frame="1"/>
        </w:rPr>
        <w:t>Target U values ≤ 0.15W/m²K for walls, floors and roof and ≤ 0.85W/m²K for windows (installed)</w:t>
      </w:r>
    </w:p>
    <w:p w14:paraId="1E7F65D3" w14:textId="3B0400FF" w:rsidR="00E1769D" w:rsidRDefault="001F10DD" w:rsidP="00A11BC6">
      <w:pPr>
        <w:pStyle w:val="ListParagraph"/>
        <w:numPr>
          <w:ilvl w:val="0"/>
          <w:numId w:val="32"/>
        </w:numPr>
        <w:spacing w:line="360" w:lineRule="auto"/>
        <w:jc w:val="both"/>
        <w:rPr>
          <w:rFonts w:cstheme="minorHAnsi"/>
          <w:shd w:val="clear" w:color="auto" w:fill="FFFFFF"/>
        </w:rPr>
      </w:pPr>
      <w:r w:rsidRPr="00CF1397">
        <w:rPr>
          <w:rFonts w:cstheme="minorHAnsi"/>
          <w:shd w:val="clear" w:color="auto" w:fill="FFFFFF"/>
        </w:rPr>
        <w:t>Target airtightness level of ≤ 0.6ac/h</w:t>
      </w:r>
      <w:r w:rsidRPr="00CF1397">
        <w:rPr>
          <w:rFonts w:cstheme="minorHAnsi"/>
          <w:shd w:val="clear" w:color="auto" w:fill="FFFFFF"/>
        </w:rPr>
        <w:fldChar w:fldCharType="begin"/>
      </w:r>
      <w:r w:rsidR="004E2DAF" w:rsidRPr="00CF1397">
        <w:rPr>
          <w:rFonts w:cstheme="minorHAnsi"/>
        </w:rPr>
        <w:instrText xml:space="preserve"> TA \l "</w:instrText>
      </w:r>
      <w:r w:rsidR="004E2DAF" w:rsidRPr="00CF1397">
        <w:rPr>
          <w:rFonts w:cstheme="minorHAnsi"/>
          <w:shd w:val="clear" w:color="auto" w:fill="FFFFFF"/>
        </w:rPr>
        <w:instrText>ac/h : Air Changes per Hour</w:instrText>
      </w:r>
      <w:r w:rsidR="004E2DAF" w:rsidRPr="00CF1397">
        <w:rPr>
          <w:rFonts w:cstheme="minorHAnsi"/>
        </w:rPr>
        <w:instrText xml:space="preserve">" \s "ac/h" \c 1 </w:instrText>
      </w:r>
      <w:r w:rsidRPr="00CF1397">
        <w:rPr>
          <w:rFonts w:cstheme="minorHAnsi"/>
          <w:shd w:val="clear" w:color="auto" w:fill="FFFFFF"/>
        </w:rPr>
        <w:fldChar w:fldCharType="end"/>
      </w:r>
      <w:r w:rsidRPr="00CF1397">
        <w:rPr>
          <w:rFonts w:cstheme="minorHAnsi"/>
          <w:shd w:val="clear" w:color="auto" w:fill="FFFFFF"/>
        </w:rPr>
        <w:t xml:space="preserve"> @ n50</w:t>
      </w:r>
    </w:p>
    <w:p w14:paraId="23A706E3" w14:textId="77777777" w:rsidR="00A11BC6" w:rsidRPr="00CF1397" w:rsidRDefault="00A11BC6" w:rsidP="00A11BC6">
      <w:pPr>
        <w:pStyle w:val="ListParagraph"/>
        <w:spacing w:line="360" w:lineRule="auto"/>
        <w:jc w:val="both"/>
        <w:rPr>
          <w:rFonts w:cstheme="minorHAnsi"/>
          <w:shd w:val="clear" w:color="auto" w:fill="FFFFFF"/>
        </w:rPr>
      </w:pPr>
    </w:p>
    <w:p w14:paraId="18720770" w14:textId="1E21621C" w:rsidR="0078050C" w:rsidRDefault="001F10DD" w:rsidP="00A11BC6">
      <w:pPr>
        <w:spacing w:line="360" w:lineRule="auto"/>
        <w:jc w:val="both"/>
        <w:rPr>
          <w:rFonts w:cstheme="minorHAnsi"/>
          <w:color w:val="000000"/>
          <w:shd w:val="clear" w:color="auto" w:fill="FFFFFF"/>
        </w:rPr>
      </w:pPr>
      <w:r w:rsidRPr="00CF1397">
        <w:rPr>
          <w:rFonts w:cstheme="minorHAnsi"/>
          <w:shd w:val="clear" w:color="auto" w:fill="FFFFFF"/>
        </w:rPr>
        <w:t xml:space="preserve">The building </w:t>
      </w:r>
      <w:r w:rsidR="007556A4" w:rsidRPr="00CF1397">
        <w:rPr>
          <w:rFonts w:cstheme="minorHAnsi"/>
          <w:shd w:val="clear" w:color="auto" w:fill="FFFFFF"/>
        </w:rPr>
        <w:t xml:space="preserve">fabric </w:t>
      </w:r>
      <w:r w:rsidR="00A10AC9" w:rsidRPr="00CF1397">
        <w:rPr>
          <w:rFonts w:cstheme="minorHAnsi"/>
          <w:shd w:val="clear" w:color="auto" w:fill="FFFFFF"/>
        </w:rPr>
        <w:t xml:space="preserve">is designed to minimise heat transfer </w:t>
      </w:r>
      <w:r w:rsidR="00B72DC4" w:rsidRPr="00CF1397">
        <w:rPr>
          <w:rFonts w:cstheme="minorHAnsi"/>
          <w:shd w:val="clear" w:color="auto" w:fill="FFFFFF"/>
        </w:rPr>
        <w:t>between the exterior and interior of the building</w:t>
      </w:r>
      <w:r w:rsidR="00CE6BF8" w:rsidRPr="00CF1397">
        <w:rPr>
          <w:rFonts w:cstheme="minorHAnsi"/>
          <w:shd w:val="clear" w:color="auto" w:fill="FFFFFF"/>
        </w:rPr>
        <w:t xml:space="preserve">. </w:t>
      </w:r>
      <w:r w:rsidR="00A4138D" w:rsidRPr="00CF1397">
        <w:rPr>
          <w:rFonts w:cstheme="minorHAnsi"/>
          <w:shd w:val="clear" w:color="auto" w:fill="FFFFFF"/>
        </w:rPr>
        <w:t xml:space="preserve">The Active House technologies must be able to </w:t>
      </w:r>
      <w:r w:rsidR="004B7801" w:rsidRPr="00CF1397">
        <w:rPr>
          <w:rFonts w:cstheme="minorHAnsi"/>
          <w:shd w:val="clear" w:color="auto" w:fill="FFFFFF"/>
        </w:rPr>
        <w:t xml:space="preserve">reduce thermal loss from the building </w:t>
      </w:r>
      <w:r w:rsidR="000A7A1B" w:rsidRPr="00CF1397">
        <w:rPr>
          <w:rFonts w:cstheme="minorHAnsi"/>
          <w:shd w:val="clear" w:color="auto" w:fill="FFFFFF"/>
        </w:rPr>
        <w:t>in the winter months, which will reduce heating requirements</w:t>
      </w:r>
      <w:r w:rsidR="00303E1D" w:rsidRPr="00CF1397">
        <w:rPr>
          <w:rFonts w:cstheme="minorHAnsi"/>
          <w:shd w:val="clear" w:color="auto" w:fill="FFFFFF"/>
        </w:rPr>
        <w:t xml:space="preserve"> and reduce thermal gains during summer months </w:t>
      </w:r>
      <w:r w:rsidR="005B55A3" w:rsidRPr="00CF1397">
        <w:rPr>
          <w:rFonts w:cstheme="minorHAnsi"/>
          <w:shd w:val="clear" w:color="auto" w:fill="FFFFFF"/>
        </w:rPr>
        <w:t>to reduce cooling requirements.</w:t>
      </w:r>
      <w:r w:rsidR="000E3ED0" w:rsidRPr="00CF1397">
        <w:rPr>
          <w:rFonts w:cstheme="minorHAnsi"/>
          <w:shd w:val="clear" w:color="auto" w:fill="FFFFFF"/>
        </w:rPr>
        <w:t xml:space="preserve"> All elements of the building makeup must be considered </w:t>
      </w:r>
      <w:r w:rsidR="00147203" w:rsidRPr="00CF1397">
        <w:rPr>
          <w:rFonts w:cstheme="minorHAnsi"/>
          <w:shd w:val="clear" w:color="auto" w:fill="FFFFFF"/>
        </w:rPr>
        <w:t>to provide a maximum overall U-Value of 0.15W/m</w:t>
      </w:r>
      <w:r w:rsidR="00147203" w:rsidRPr="00CF1397">
        <w:rPr>
          <w:rFonts w:cstheme="minorHAnsi"/>
          <w:bdr w:val="none" w:sz="0" w:space="0" w:color="auto" w:frame="1"/>
        </w:rPr>
        <w:t>²K.</w:t>
      </w:r>
      <w:r w:rsidR="00B0026D" w:rsidRPr="00CF1397">
        <w:rPr>
          <w:rFonts w:cstheme="minorHAnsi"/>
          <w:bdr w:val="none" w:sz="0" w:space="0" w:color="auto" w:frame="1"/>
        </w:rPr>
        <w:t xml:space="preserve"> </w:t>
      </w:r>
      <w:bookmarkStart w:id="186" w:name="_Hlk41576447"/>
      <w:r w:rsidR="00117544" w:rsidRPr="00CF1397">
        <w:rPr>
          <w:rFonts w:cstheme="minorHAnsi"/>
          <w:bdr w:val="none" w:sz="0" w:space="0" w:color="auto" w:frame="1"/>
        </w:rPr>
        <w:t>(</w:t>
      </w:r>
      <w:r w:rsidR="00117544" w:rsidRPr="00CF1397">
        <w:rPr>
          <w:rFonts w:cstheme="minorHAnsi"/>
          <w:color w:val="000000"/>
          <w:shd w:val="clear" w:color="auto" w:fill="FFFFFF"/>
        </w:rPr>
        <w:t>Clarke J. 2020</w:t>
      </w:r>
      <w:bookmarkEnd w:id="186"/>
      <w:r w:rsidR="00117544" w:rsidRPr="00CF1397">
        <w:rPr>
          <w:rFonts w:cstheme="minorHAnsi"/>
          <w:color w:val="000000"/>
          <w:shd w:val="clear" w:color="auto" w:fill="FFFFFF"/>
        </w:rPr>
        <w:t>)</w:t>
      </w:r>
    </w:p>
    <w:p w14:paraId="6E9EF041" w14:textId="77777777" w:rsidR="00A11BC6" w:rsidRDefault="00A11BC6" w:rsidP="00A11BC6">
      <w:pPr>
        <w:spacing w:line="360" w:lineRule="auto"/>
        <w:jc w:val="both"/>
        <w:rPr>
          <w:rFonts w:cstheme="minorHAnsi"/>
          <w:b/>
          <w:bCs/>
          <w:sz w:val="24"/>
          <w:szCs w:val="24"/>
          <w:shd w:val="clear" w:color="auto" w:fill="FFFFFF"/>
        </w:rPr>
      </w:pPr>
    </w:p>
    <w:p w14:paraId="3152EBB4" w14:textId="77777777" w:rsidR="00A11BC6" w:rsidRDefault="00A11BC6" w:rsidP="00A11BC6">
      <w:pPr>
        <w:spacing w:line="360" w:lineRule="auto"/>
        <w:jc w:val="both"/>
        <w:rPr>
          <w:rFonts w:cstheme="minorHAnsi"/>
          <w:b/>
          <w:bCs/>
          <w:sz w:val="24"/>
          <w:szCs w:val="24"/>
          <w:shd w:val="clear" w:color="auto" w:fill="FFFFFF"/>
        </w:rPr>
      </w:pPr>
    </w:p>
    <w:p w14:paraId="26148EA7" w14:textId="77777777" w:rsidR="00A11BC6" w:rsidRDefault="00A11BC6" w:rsidP="00A11BC6">
      <w:pPr>
        <w:spacing w:line="360" w:lineRule="auto"/>
        <w:jc w:val="both"/>
        <w:rPr>
          <w:rFonts w:cstheme="minorHAnsi"/>
          <w:b/>
          <w:bCs/>
          <w:sz w:val="24"/>
          <w:szCs w:val="24"/>
          <w:shd w:val="clear" w:color="auto" w:fill="FFFFFF"/>
        </w:rPr>
      </w:pPr>
    </w:p>
    <w:p w14:paraId="1B5B9391" w14:textId="77777777" w:rsidR="00A11BC6" w:rsidRDefault="00A11BC6" w:rsidP="00A11BC6">
      <w:pPr>
        <w:spacing w:line="360" w:lineRule="auto"/>
        <w:jc w:val="both"/>
        <w:rPr>
          <w:rFonts w:cstheme="minorHAnsi"/>
          <w:b/>
          <w:bCs/>
          <w:sz w:val="24"/>
          <w:szCs w:val="24"/>
          <w:shd w:val="clear" w:color="auto" w:fill="FFFFFF"/>
        </w:rPr>
      </w:pPr>
    </w:p>
    <w:p w14:paraId="5769FE6C" w14:textId="77777777" w:rsidR="00A11BC6" w:rsidRDefault="00A11BC6" w:rsidP="00A11BC6">
      <w:pPr>
        <w:spacing w:line="360" w:lineRule="auto"/>
        <w:jc w:val="both"/>
        <w:rPr>
          <w:rFonts w:cstheme="minorHAnsi"/>
          <w:b/>
          <w:bCs/>
          <w:sz w:val="24"/>
          <w:szCs w:val="24"/>
          <w:shd w:val="clear" w:color="auto" w:fill="FFFFFF"/>
        </w:rPr>
      </w:pPr>
    </w:p>
    <w:p w14:paraId="2C92F0D4" w14:textId="77777777" w:rsidR="00A11BC6" w:rsidRDefault="00A11BC6" w:rsidP="00A11BC6">
      <w:pPr>
        <w:spacing w:line="360" w:lineRule="auto"/>
        <w:jc w:val="both"/>
        <w:rPr>
          <w:rFonts w:cstheme="minorHAnsi"/>
          <w:b/>
          <w:bCs/>
          <w:sz w:val="24"/>
          <w:szCs w:val="24"/>
          <w:shd w:val="clear" w:color="auto" w:fill="FFFFFF"/>
        </w:rPr>
      </w:pPr>
    </w:p>
    <w:p w14:paraId="235D0521" w14:textId="77777777" w:rsidR="00A11BC6" w:rsidRDefault="00A11BC6" w:rsidP="00A11BC6">
      <w:pPr>
        <w:spacing w:line="360" w:lineRule="auto"/>
        <w:jc w:val="both"/>
        <w:rPr>
          <w:rFonts w:cstheme="minorHAnsi"/>
          <w:b/>
          <w:bCs/>
          <w:sz w:val="24"/>
          <w:szCs w:val="24"/>
          <w:shd w:val="clear" w:color="auto" w:fill="FFFFFF"/>
        </w:rPr>
      </w:pPr>
    </w:p>
    <w:p w14:paraId="3FC18B39" w14:textId="77777777" w:rsidR="00A11BC6" w:rsidRDefault="00A11BC6" w:rsidP="00A11BC6">
      <w:pPr>
        <w:spacing w:line="360" w:lineRule="auto"/>
        <w:jc w:val="both"/>
        <w:rPr>
          <w:rFonts w:cstheme="minorHAnsi"/>
          <w:b/>
          <w:bCs/>
          <w:sz w:val="24"/>
          <w:szCs w:val="24"/>
          <w:shd w:val="clear" w:color="auto" w:fill="FFFFFF"/>
        </w:rPr>
      </w:pPr>
    </w:p>
    <w:p w14:paraId="536B5530" w14:textId="77777777" w:rsidR="00A11BC6" w:rsidRDefault="00A11BC6" w:rsidP="00A11BC6">
      <w:pPr>
        <w:spacing w:line="360" w:lineRule="auto"/>
        <w:jc w:val="both"/>
        <w:rPr>
          <w:rFonts w:cstheme="minorHAnsi"/>
          <w:b/>
          <w:bCs/>
          <w:sz w:val="24"/>
          <w:szCs w:val="24"/>
          <w:shd w:val="clear" w:color="auto" w:fill="FFFFFF"/>
        </w:rPr>
      </w:pPr>
    </w:p>
    <w:p w14:paraId="35677C2A" w14:textId="64B01D92" w:rsidR="00392AF3" w:rsidRDefault="00392AF3" w:rsidP="00A11BC6">
      <w:pPr>
        <w:spacing w:line="360" w:lineRule="auto"/>
        <w:jc w:val="both"/>
        <w:rPr>
          <w:rFonts w:cstheme="minorHAnsi"/>
          <w:b/>
          <w:bCs/>
          <w:sz w:val="24"/>
          <w:szCs w:val="24"/>
          <w:shd w:val="clear" w:color="auto" w:fill="FFFFFF"/>
        </w:rPr>
      </w:pPr>
      <w:r w:rsidRPr="00282F3F">
        <w:rPr>
          <w:rFonts w:cstheme="minorHAnsi"/>
          <w:b/>
          <w:bCs/>
          <w:sz w:val="24"/>
          <w:szCs w:val="24"/>
          <w:shd w:val="clear" w:color="auto" w:fill="FFFFFF"/>
        </w:rPr>
        <w:t>Material Choices</w:t>
      </w:r>
    </w:p>
    <w:p w14:paraId="7BBCCA88" w14:textId="14D317AA" w:rsidR="00A11BC6" w:rsidRDefault="00A11BC6" w:rsidP="00A11BC6">
      <w:pPr>
        <w:spacing w:line="360" w:lineRule="auto"/>
        <w:jc w:val="both"/>
        <w:rPr>
          <w:rFonts w:cstheme="minorHAnsi"/>
          <w:shd w:val="clear" w:color="auto" w:fill="FFFFFF"/>
        </w:rPr>
      </w:pPr>
      <w:r>
        <w:rPr>
          <w:noProof/>
        </w:rPr>
        <w:drawing>
          <wp:anchor distT="0" distB="0" distL="114300" distR="114300" simplePos="0" relativeHeight="251695104" behindDoc="0" locked="0" layoutInCell="1" allowOverlap="1" wp14:anchorId="36400F34" wp14:editId="40FAF5B0">
            <wp:simplePos x="0" y="0"/>
            <wp:positionH relativeFrom="margin">
              <wp:posOffset>0</wp:posOffset>
            </wp:positionH>
            <wp:positionV relativeFrom="paragraph">
              <wp:posOffset>1264285</wp:posOffset>
            </wp:positionV>
            <wp:extent cx="5379720" cy="2598420"/>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79720" cy="25984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0" locked="0" layoutInCell="1" allowOverlap="1" wp14:anchorId="0F47CB02" wp14:editId="3AD964C0">
                <wp:simplePos x="0" y="0"/>
                <wp:positionH relativeFrom="column">
                  <wp:posOffset>0</wp:posOffset>
                </wp:positionH>
                <wp:positionV relativeFrom="paragraph">
                  <wp:posOffset>3563620</wp:posOffset>
                </wp:positionV>
                <wp:extent cx="537972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5379720" cy="635"/>
                        </a:xfrm>
                        <a:prstGeom prst="rect">
                          <a:avLst/>
                        </a:prstGeom>
                        <a:solidFill>
                          <a:prstClr val="white"/>
                        </a:solidFill>
                        <a:ln>
                          <a:noFill/>
                        </a:ln>
                      </wps:spPr>
                      <wps:txbx>
                        <w:txbxContent>
                          <w:p w14:paraId="31145A21" w14:textId="405A5D92" w:rsidR="008E5745" w:rsidRPr="00A11BC6" w:rsidRDefault="008E5745" w:rsidP="00FF6CAC">
                            <w:pPr>
                              <w:pStyle w:val="Caption"/>
                              <w:rPr>
                                <w:noProof/>
                                <w:color w:val="auto"/>
                                <w:sz w:val="16"/>
                                <w:szCs w:val="16"/>
                              </w:rPr>
                            </w:pPr>
                            <w:bookmarkStart w:id="187" w:name="_Toc42271066"/>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22</w:t>
                            </w:r>
                            <w:r w:rsidRPr="00A11BC6">
                              <w:rPr>
                                <w:color w:val="auto"/>
                                <w:sz w:val="16"/>
                                <w:szCs w:val="16"/>
                              </w:rPr>
                              <w:fldChar w:fldCharType="end"/>
                            </w:r>
                            <w:r w:rsidRPr="00A11BC6">
                              <w:rPr>
                                <w:color w:val="auto"/>
                                <w:sz w:val="16"/>
                                <w:szCs w:val="16"/>
                              </w:rPr>
                              <w:t>: Image of a façade using materials with a high thermal mass (Source: http://www.greenspec.co.uk/building-design/thermal-mass/)</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7CB02" id="Text Box 40" o:spid="_x0000_s1037" type="#_x0000_t202" style="position:absolute;left:0;text-align:left;margin-left:0;margin-top:280.6pt;width:423.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UzxLwIAAGcEAAAOAAAAZHJzL2Uyb0RvYy54bWysVE2P2jAQvVfqf7B8LwG2+1FEWFFWVJXQ&#10;7kpQ7dk4DrHkeNyxIaG/vmMnYdttT1UvZjwzfs57z8P8vq0NOyn0GmzOJ6MxZ8pKKLQ95Pzbbv3h&#10;jjMfhC2EAatyflae3y/ev5s3bqamUIEpFDICsX7WuJxXIbhZlnlZqVr4EThlqVgC1iLQFg9ZgaIh&#10;9Npk0/H4JmsAC4cglfeUfeiKfJHwy1LJ8FSWXgVmck7fFtKKad3HNVvMxeyAwlVa9p8h/uEraqEt&#10;XXqBehBBsCPqP6BqLRE8lGEkoc6gLLVUiQOxmYzfsNlWwqnEhcTx7iKT/3+w8vH0jEwXOf9I8lhR&#10;k0c71Qb2GVpGKdKncX5GbVtHjaGlPPk85D0lI+22xDr+EiFGdYI6X9SNaJKS11e3n26nVJJUu7m6&#10;jhjZ61GHPnxRULMY5BzJuqSoOG186FqHlniTB6OLtTYmbmJhZZCdBNncVDqoHvy3LmNjr4V4qgOM&#10;mSzy63jEKLT7NukxuZDcQ3Em7gjd6/FOrjVduBE+PAuk50KcaATCEy2lgSbn0EecVYA//paP/eQi&#10;VTlr6Pnl3H8/ClScma+W/CXIMAQ4BPshsMd6BUR1QsPlZArpAAYzhCVC/UKTsYy3UElYSXflPAzh&#10;KnRDQJMl1XKZmuhFOhE2dutkhB6E3bUvAl1vSyA3H2F4mGL2xp2uN/njlsdAUifrorCdir3e9JqT&#10;+f3kxXH5dZ+6Xv8fFj8BAAD//wMAUEsDBBQABgAIAAAAIQDHWsim3wAAAAgBAAAPAAAAZHJzL2Rv&#10;d25yZXYueG1sTI8xT8MwEIV3JP6DdUgsiDptQ6hCnKqqYIClInRhc+NrHIjPUey04d9zsMB2d+/p&#10;3feK9eQ6ccIhtJ4UzGcJCKTam5YaBfu3p9sViBA1Gd15QgVfGGBdXl4UOjf+TK94qmIjOIRCrhXY&#10;GPtcylBbdDrMfI/E2tEPTkdeh0aaQZ853HVykSSZdLol/mB1j1uL9Wc1OgW79H1nb8bj48smXQ7P&#10;+3GbfTSVUtdX0+YBRMQp/pnhB5/RoWSmgx/JBNEp4CJRwV02X4BgeZXe83D4vSxBloX8X6D8BgAA&#10;//8DAFBLAQItABQABgAIAAAAIQC2gziS/gAAAOEBAAATAAAAAAAAAAAAAAAAAAAAAABbQ29udGVu&#10;dF9UeXBlc10ueG1sUEsBAi0AFAAGAAgAAAAhADj9If/WAAAAlAEAAAsAAAAAAAAAAAAAAAAALwEA&#10;AF9yZWxzLy5yZWxzUEsBAi0AFAAGAAgAAAAhAFzRTPEvAgAAZwQAAA4AAAAAAAAAAAAAAAAALgIA&#10;AGRycy9lMm9Eb2MueG1sUEsBAi0AFAAGAAgAAAAhAMdayKbfAAAACAEAAA8AAAAAAAAAAAAAAAAA&#10;iQQAAGRycy9kb3ducmV2LnhtbFBLBQYAAAAABAAEAPMAAACVBQAAAAA=&#10;" stroked="f">
                <v:textbox style="mso-fit-shape-to-text:t" inset="0,0,0,0">
                  <w:txbxContent>
                    <w:p w14:paraId="31145A21" w14:textId="405A5D92" w:rsidR="008E5745" w:rsidRPr="00A11BC6" w:rsidRDefault="008E5745" w:rsidP="00FF6CAC">
                      <w:pPr>
                        <w:pStyle w:val="Caption"/>
                        <w:rPr>
                          <w:noProof/>
                          <w:color w:val="auto"/>
                          <w:sz w:val="16"/>
                          <w:szCs w:val="16"/>
                        </w:rPr>
                      </w:pPr>
                      <w:bookmarkStart w:id="188" w:name="_Toc42271066"/>
                      <w:r w:rsidRPr="00A11BC6">
                        <w:rPr>
                          <w:color w:val="auto"/>
                          <w:sz w:val="16"/>
                          <w:szCs w:val="16"/>
                        </w:rPr>
                        <w:t xml:space="preserve">Figure </w:t>
                      </w:r>
                      <w:r w:rsidRPr="00A11BC6">
                        <w:rPr>
                          <w:color w:val="auto"/>
                          <w:sz w:val="16"/>
                          <w:szCs w:val="16"/>
                        </w:rPr>
                        <w:fldChar w:fldCharType="begin"/>
                      </w:r>
                      <w:r w:rsidRPr="00A11BC6">
                        <w:rPr>
                          <w:color w:val="auto"/>
                          <w:sz w:val="16"/>
                          <w:szCs w:val="16"/>
                        </w:rPr>
                        <w:instrText xml:space="preserve"> SEQ Figure \* ARABIC </w:instrText>
                      </w:r>
                      <w:r w:rsidRPr="00A11BC6">
                        <w:rPr>
                          <w:color w:val="auto"/>
                          <w:sz w:val="16"/>
                          <w:szCs w:val="16"/>
                        </w:rPr>
                        <w:fldChar w:fldCharType="separate"/>
                      </w:r>
                      <w:r w:rsidRPr="00A11BC6">
                        <w:rPr>
                          <w:noProof/>
                          <w:color w:val="auto"/>
                          <w:sz w:val="16"/>
                          <w:szCs w:val="16"/>
                        </w:rPr>
                        <w:t>22</w:t>
                      </w:r>
                      <w:r w:rsidRPr="00A11BC6">
                        <w:rPr>
                          <w:color w:val="auto"/>
                          <w:sz w:val="16"/>
                          <w:szCs w:val="16"/>
                        </w:rPr>
                        <w:fldChar w:fldCharType="end"/>
                      </w:r>
                      <w:r w:rsidRPr="00A11BC6">
                        <w:rPr>
                          <w:color w:val="auto"/>
                          <w:sz w:val="16"/>
                          <w:szCs w:val="16"/>
                        </w:rPr>
                        <w:t>: Image of a façade using materials with a high thermal mass (Source: http://www.greenspec.co.uk/building-design/thermal-mass/)</w:t>
                      </w:r>
                      <w:bookmarkEnd w:id="188"/>
                    </w:p>
                  </w:txbxContent>
                </v:textbox>
                <w10:wrap type="topAndBottom"/>
              </v:shape>
            </w:pict>
          </mc:Fallback>
        </mc:AlternateContent>
      </w:r>
      <w:r w:rsidR="00527FE7">
        <w:rPr>
          <w:rFonts w:cstheme="minorHAnsi"/>
          <w:shd w:val="clear" w:color="auto" w:fill="FFFFFF"/>
        </w:rPr>
        <w:t xml:space="preserve">When specifying materials for an Active Building, it is </w:t>
      </w:r>
      <w:r w:rsidR="00971811">
        <w:rPr>
          <w:rFonts w:cstheme="minorHAnsi"/>
          <w:shd w:val="clear" w:color="auto" w:fill="FFFFFF"/>
        </w:rPr>
        <w:t>essential</w:t>
      </w:r>
      <w:r w:rsidR="00527FE7">
        <w:rPr>
          <w:rFonts w:cstheme="minorHAnsi"/>
          <w:shd w:val="clear" w:color="auto" w:fill="FFFFFF"/>
        </w:rPr>
        <w:t xml:space="preserve"> to </w:t>
      </w:r>
      <w:r w:rsidR="00AE1112">
        <w:rPr>
          <w:rFonts w:cstheme="minorHAnsi"/>
          <w:shd w:val="clear" w:color="auto" w:fill="FFFFFF"/>
        </w:rPr>
        <w:t>choose as many natural materials as possible</w:t>
      </w:r>
      <w:r w:rsidR="00B84128">
        <w:rPr>
          <w:rFonts w:cstheme="minorHAnsi"/>
          <w:shd w:val="clear" w:color="auto" w:fill="FFFFFF"/>
        </w:rPr>
        <w:t>,</w:t>
      </w:r>
      <w:r w:rsidR="00971811">
        <w:rPr>
          <w:rFonts w:cstheme="minorHAnsi"/>
          <w:shd w:val="clear" w:color="auto" w:fill="FFFFFF"/>
        </w:rPr>
        <w:t xml:space="preserve"> and</w:t>
      </w:r>
      <w:r w:rsidR="00B84128">
        <w:rPr>
          <w:rFonts w:cstheme="minorHAnsi"/>
          <w:shd w:val="clear" w:color="auto" w:fill="FFFFFF"/>
        </w:rPr>
        <w:t xml:space="preserve"> it is best to look out those with a certificate of responsible sourcing. </w:t>
      </w:r>
      <w:r w:rsidR="0097741E">
        <w:rPr>
          <w:rFonts w:cstheme="minorHAnsi"/>
          <w:shd w:val="clear" w:color="auto" w:fill="FFFFFF"/>
        </w:rPr>
        <w:t xml:space="preserve">The certificate was </w:t>
      </w:r>
      <w:r w:rsidR="007048F5">
        <w:rPr>
          <w:rFonts w:cstheme="minorHAnsi"/>
          <w:shd w:val="clear" w:color="auto" w:fill="FFFFFF"/>
        </w:rPr>
        <w:t xml:space="preserve">formed by BREEAM aiming to encourage </w:t>
      </w:r>
      <w:r w:rsidR="00671E01">
        <w:rPr>
          <w:rFonts w:cstheme="minorHAnsi"/>
          <w:shd w:val="clear" w:color="auto" w:fill="FFFFFF"/>
        </w:rPr>
        <w:t xml:space="preserve">the specification and procurement of sustainably sourced materials. </w:t>
      </w:r>
    </w:p>
    <w:p w14:paraId="59604F29" w14:textId="57FE8342" w:rsidR="00A11BC6" w:rsidRDefault="00A11BC6" w:rsidP="00A11BC6">
      <w:pPr>
        <w:spacing w:line="360" w:lineRule="auto"/>
        <w:jc w:val="both"/>
        <w:rPr>
          <w:rFonts w:cstheme="minorHAnsi"/>
          <w:shd w:val="clear" w:color="auto" w:fill="FFFFFF"/>
        </w:rPr>
      </w:pPr>
    </w:p>
    <w:p w14:paraId="109539F4" w14:textId="7940CC81" w:rsidR="00384DAE" w:rsidRDefault="00384DAE" w:rsidP="00A11BC6">
      <w:pPr>
        <w:spacing w:line="360" w:lineRule="auto"/>
        <w:jc w:val="both"/>
        <w:rPr>
          <w:rFonts w:cstheme="minorHAnsi"/>
          <w:shd w:val="clear" w:color="auto" w:fill="FFFFFF"/>
        </w:rPr>
      </w:pPr>
      <w:r>
        <w:rPr>
          <w:rFonts w:cstheme="minorHAnsi"/>
          <w:shd w:val="clear" w:color="auto" w:fill="FFFFFF"/>
        </w:rPr>
        <w:t>High</w:t>
      </w:r>
      <w:r w:rsidR="00971811">
        <w:rPr>
          <w:rFonts w:cstheme="minorHAnsi"/>
          <w:shd w:val="clear" w:color="auto" w:fill="FFFFFF"/>
        </w:rPr>
        <w:t>-</w:t>
      </w:r>
      <w:r>
        <w:rPr>
          <w:rFonts w:cstheme="minorHAnsi"/>
          <w:shd w:val="clear" w:color="auto" w:fill="FFFFFF"/>
        </w:rPr>
        <w:t xml:space="preserve">density materials </w:t>
      </w:r>
      <w:r w:rsidR="00467EB3">
        <w:rPr>
          <w:rFonts w:cstheme="minorHAnsi"/>
          <w:shd w:val="clear" w:color="auto" w:fill="FFFFFF"/>
        </w:rPr>
        <w:t>can aid in preventing overheating and retaining heat,</w:t>
      </w:r>
      <w:r w:rsidR="004F4867">
        <w:rPr>
          <w:rFonts w:cstheme="minorHAnsi"/>
          <w:shd w:val="clear" w:color="auto" w:fill="FFFFFF"/>
        </w:rPr>
        <w:t xml:space="preserve"> and</w:t>
      </w:r>
      <w:r w:rsidR="00467EB3">
        <w:rPr>
          <w:rFonts w:cstheme="minorHAnsi"/>
          <w:shd w:val="clear" w:color="auto" w:fill="FFFFFF"/>
        </w:rPr>
        <w:t xml:space="preserve"> </w:t>
      </w:r>
      <w:r w:rsidR="008C7C75">
        <w:rPr>
          <w:rFonts w:cstheme="minorHAnsi"/>
          <w:shd w:val="clear" w:color="auto" w:fill="FFFFFF"/>
        </w:rPr>
        <w:t xml:space="preserve">these materials have a high thermal mass </w:t>
      </w:r>
      <w:r w:rsidR="00351DD7">
        <w:rPr>
          <w:rFonts w:cstheme="minorHAnsi"/>
          <w:shd w:val="clear" w:color="auto" w:fill="FFFFFF"/>
        </w:rPr>
        <w:t xml:space="preserve">which means that they </w:t>
      </w:r>
      <w:r w:rsidR="00CB2360">
        <w:rPr>
          <w:rFonts w:cstheme="minorHAnsi"/>
          <w:shd w:val="clear" w:color="auto" w:fill="FFFFFF"/>
        </w:rPr>
        <w:t>can</w:t>
      </w:r>
      <w:r w:rsidR="00351DD7">
        <w:rPr>
          <w:rFonts w:cstheme="minorHAnsi"/>
          <w:shd w:val="clear" w:color="auto" w:fill="FFFFFF"/>
        </w:rPr>
        <w:t xml:space="preserve"> absorb and store heat energy. </w:t>
      </w:r>
      <w:r w:rsidR="00B402B8">
        <w:rPr>
          <w:rFonts w:cstheme="minorHAnsi"/>
          <w:shd w:val="clear" w:color="auto" w:fill="FFFFFF"/>
        </w:rPr>
        <w:t xml:space="preserve">Materials with a high thermal mass </w:t>
      </w:r>
      <w:r w:rsidR="009870F0">
        <w:rPr>
          <w:rFonts w:cstheme="minorHAnsi"/>
          <w:shd w:val="clear" w:color="auto" w:fill="FFFFFF"/>
        </w:rPr>
        <w:t>include</w:t>
      </w:r>
      <w:r w:rsidR="00B402B8">
        <w:rPr>
          <w:rFonts w:cstheme="minorHAnsi"/>
          <w:shd w:val="clear" w:color="auto" w:fill="FFFFFF"/>
        </w:rPr>
        <w:t xml:space="preserve"> concrete, stone and forms of masonry</w:t>
      </w:r>
      <w:r w:rsidR="009870F0">
        <w:rPr>
          <w:rFonts w:cstheme="minorHAnsi"/>
          <w:shd w:val="clear" w:color="auto" w:fill="FFFFFF"/>
        </w:rPr>
        <w:t>.</w:t>
      </w:r>
      <w:r w:rsidR="00B402B8">
        <w:rPr>
          <w:rFonts w:cstheme="minorHAnsi"/>
          <w:shd w:val="clear" w:color="auto" w:fill="FFFFFF"/>
        </w:rPr>
        <w:t xml:space="preserve"> </w:t>
      </w:r>
      <w:r w:rsidR="004F4867">
        <w:rPr>
          <w:rFonts w:cstheme="minorHAnsi"/>
          <w:shd w:val="clear" w:color="auto" w:fill="FFFFFF"/>
        </w:rPr>
        <w:t>A</w:t>
      </w:r>
      <w:r w:rsidR="00CB2360">
        <w:rPr>
          <w:rFonts w:cstheme="minorHAnsi"/>
          <w:shd w:val="clear" w:color="auto" w:fill="FFFFFF"/>
        </w:rPr>
        <w:t xml:space="preserve"> high moisture absorbing capacity </w:t>
      </w:r>
      <w:r w:rsidR="00DF535E">
        <w:rPr>
          <w:rFonts w:cstheme="minorHAnsi"/>
          <w:shd w:val="clear" w:color="auto" w:fill="FFFFFF"/>
        </w:rPr>
        <w:t xml:space="preserve">can aid in keeping the indoor climate stable, controlling the humidity and temperature. </w:t>
      </w:r>
      <w:r w:rsidR="00D457C3">
        <w:rPr>
          <w:rFonts w:cstheme="minorHAnsi"/>
          <w:shd w:val="clear" w:color="auto" w:fill="FFFFFF"/>
        </w:rPr>
        <w:t>Many natural substances</w:t>
      </w:r>
      <w:r w:rsidR="004F4867">
        <w:rPr>
          <w:rFonts w:cstheme="minorHAnsi"/>
          <w:shd w:val="clear" w:color="auto" w:fill="FFFFFF"/>
        </w:rPr>
        <w:t>,</w:t>
      </w:r>
      <w:r w:rsidR="00D457C3">
        <w:rPr>
          <w:rFonts w:cstheme="minorHAnsi"/>
          <w:shd w:val="clear" w:color="auto" w:fill="FFFFFF"/>
        </w:rPr>
        <w:t xml:space="preserve"> such as rock</w:t>
      </w:r>
      <w:r w:rsidR="00F145F1">
        <w:rPr>
          <w:rFonts w:cstheme="minorHAnsi"/>
          <w:shd w:val="clear" w:color="auto" w:fill="FFFFFF"/>
        </w:rPr>
        <w:t>s and soil</w:t>
      </w:r>
      <w:r w:rsidR="004F4867">
        <w:rPr>
          <w:rFonts w:cstheme="minorHAnsi"/>
          <w:shd w:val="clear" w:color="auto" w:fill="FFFFFF"/>
        </w:rPr>
        <w:t>,</w:t>
      </w:r>
      <w:r w:rsidR="00F145F1">
        <w:rPr>
          <w:rFonts w:cstheme="minorHAnsi"/>
          <w:shd w:val="clear" w:color="auto" w:fill="FFFFFF"/>
        </w:rPr>
        <w:t xml:space="preserve"> are the most po</w:t>
      </w:r>
      <w:r w:rsidR="00FD3C75">
        <w:rPr>
          <w:rFonts w:cstheme="minorHAnsi"/>
          <w:shd w:val="clear" w:color="auto" w:fill="FFFFFF"/>
        </w:rPr>
        <w:t xml:space="preserve">rous materials containing </w:t>
      </w:r>
      <w:r w:rsidR="00085619">
        <w:rPr>
          <w:rFonts w:cstheme="minorHAnsi"/>
          <w:shd w:val="clear" w:color="auto" w:fill="FFFFFF"/>
        </w:rPr>
        <w:t>high water vapour</w:t>
      </w:r>
      <w:r w:rsidR="00DA2AA0">
        <w:rPr>
          <w:rFonts w:cstheme="minorHAnsi"/>
          <w:shd w:val="clear" w:color="auto" w:fill="FFFFFF"/>
        </w:rPr>
        <w:t xml:space="preserve"> and liquid water</w:t>
      </w:r>
      <w:r w:rsidR="00085619">
        <w:rPr>
          <w:rFonts w:cstheme="minorHAnsi"/>
          <w:shd w:val="clear" w:color="auto" w:fill="FFFFFF"/>
        </w:rPr>
        <w:t xml:space="preserve"> transmission properties</w:t>
      </w:r>
      <w:r w:rsidR="003A2A36">
        <w:rPr>
          <w:rFonts w:cstheme="minorHAnsi"/>
          <w:shd w:val="clear" w:color="auto" w:fill="FFFFFF"/>
        </w:rPr>
        <w:t>.</w:t>
      </w:r>
    </w:p>
    <w:p w14:paraId="3C3CBF1A" w14:textId="578372FB" w:rsidR="003A2A36" w:rsidRPr="00527FE7" w:rsidRDefault="001B7401" w:rsidP="00A11BC6">
      <w:pPr>
        <w:spacing w:line="360" w:lineRule="auto"/>
        <w:jc w:val="both"/>
        <w:rPr>
          <w:rFonts w:cstheme="minorHAnsi"/>
          <w:shd w:val="clear" w:color="auto" w:fill="FFFFFF"/>
        </w:rPr>
      </w:pPr>
      <w:r>
        <w:rPr>
          <w:rFonts w:cstheme="minorHAnsi"/>
          <w:shd w:val="clear" w:color="auto" w:fill="FFFFFF"/>
        </w:rPr>
        <w:t xml:space="preserve">Specifying the </w:t>
      </w:r>
      <w:r w:rsidR="00225269">
        <w:rPr>
          <w:rFonts w:cstheme="minorHAnsi"/>
          <w:shd w:val="clear" w:color="auto" w:fill="FFFFFF"/>
        </w:rPr>
        <w:t>righ</w:t>
      </w:r>
      <w:r>
        <w:rPr>
          <w:rFonts w:cstheme="minorHAnsi"/>
          <w:shd w:val="clear" w:color="auto" w:fill="FFFFFF"/>
        </w:rPr>
        <w:t xml:space="preserve">t materials is an </w:t>
      </w:r>
      <w:r w:rsidR="00225269">
        <w:rPr>
          <w:rFonts w:cstheme="minorHAnsi"/>
          <w:shd w:val="clear" w:color="auto" w:fill="FFFFFF"/>
        </w:rPr>
        <w:t>essential</w:t>
      </w:r>
      <w:r>
        <w:rPr>
          <w:rFonts w:cstheme="minorHAnsi"/>
          <w:shd w:val="clear" w:color="auto" w:fill="FFFFFF"/>
        </w:rPr>
        <w:t xml:space="preserve"> factor when considering </w:t>
      </w:r>
      <w:r w:rsidR="001F3696">
        <w:rPr>
          <w:rFonts w:cstheme="minorHAnsi"/>
          <w:shd w:val="clear" w:color="auto" w:fill="FFFFFF"/>
        </w:rPr>
        <w:t>Active House construction in Wales</w:t>
      </w:r>
      <w:r w:rsidR="00523B5D">
        <w:rPr>
          <w:rFonts w:cstheme="minorHAnsi"/>
          <w:shd w:val="clear" w:color="auto" w:fill="FFFFFF"/>
        </w:rPr>
        <w:t xml:space="preserve">. </w:t>
      </w:r>
      <w:r w:rsidR="00170ED7">
        <w:rPr>
          <w:rFonts w:cstheme="minorHAnsi"/>
          <w:shd w:val="clear" w:color="auto" w:fill="FFFFFF"/>
        </w:rPr>
        <w:t xml:space="preserve">The varied Welsh climate and topography will mean that </w:t>
      </w:r>
      <w:r w:rsidR="004F6066">
        <w:rPr>
          <w:rFonts w:cstheme="minorHAnsi"/>
          <w:shd w:val="clear" w:color="auto" w:fill="FFFFFF"/>
        </w:rPr>
        <w:t>the specification of materials on each project will need to be c</w:t>
      </w:r>
      <w:r w:rsidR="00883327">
        <w:rPr>
          <w:rFonts w:cstheme="minorHAnsi"/>
          <w:shd w:val="clear" w:color="auto" w:fill="FFFFFF"/>
        </w:rPr>
        <w:t>areful</w:t>
      </w:r>
      <w:r w:rsidR="004F6066">
        <w:rPr>
          <w:rFonts w:cstheme="minorHAnsi"/>
          <w:shd w:val="clear" w:color="auto" w:fill="FFFFFF"/>
        </w:rPr>
        <w:t>ly considered</w:t>
      </w:r>
      <w:r w:rsidR="007176A3">
        <w:rPr>
          <w:rFonts w:cstheme="minorHAnsi"/>
          <w:shd w:val="clear" w:color="auto" w:fill="FFFFFF"/>
        </w:rPr>
        <w:t xml:space="preserve">. However, the flexibility that can be achieved using </w:t>
      </w:r>
      <w:r w:rsidR="0055521B">
        <w:rPr>
          <w:rFonts w:cstheme="minorHAnsi"/>
          <w:shd w:val="clear" w:color="auto" w:fill="FFFFFF"/>
        </w:rPr>
        <w:t xml:space="preserve">a combination of high density and </w:t>
      </w:r>
      <w:r w:rsidR="00FF6CAC">
        <w:rPr>
          <w:rFonts w:cstheme="minorHAnsi"/>
          <w:shd w:val="clear" w:color="auto" w:fill="FFFFFF"/>
        </w:rPr>
        <w:t>low-density</w:t>
      </w:r>
      <w:r w:rsidR="0055521B">
        <w:rPr>
          <w:rFonts w:cstheme="minorHAnsi"/>
          <w:shd w:val="clear" w:color="auto" w:fill="FFFFFF"/>
        </w:rPr>
        <w:t xml:space="preserve"> materials could prove helpful in </w:t>
      </w:r>
      <w:r w:rsidR="00E84EBF">
        <w:rPr>
          <w:rFonts w:cstheme="minorHAnsi"/>
          <w:shd w:val="clear" w:color="auto" w:fill="FFFFFF"/>
        </w:rPr>
        <w:t>combating the challenges faced by varying climatic conditions.</w:t>
      </w:r>
    </w:p>
    <w:p w14:paraId="410572DB" w14:textId="57AFE289" w:rsidR="00A11BC6" w:rsidRDefault="00A11BC6" w:rsidP="00A11BC6">
      <w:pPr>
        <w:spacing w:line="360" w:lineRule="auto"/>
        <w:jc w:val="both"/>
        <w:rPr>
          <w:rFonts w:cstheme="minorHAnsi"/>
          <w:b/>
          <w:bCs/>
          <w:sz w:val="24"/>
          <w:szCs w:val="24"/>
          <w:shd w:val="clear" w:color="auto" w:fill="FFFFFF"/>
        </w:rPr>
      </w:pPr>
    </w:p>
    <w:p w14:paraId="11928248" w14:textId="3C9CB5D6" w:rsidR="00A11BC6" w:rsidRDefault="00A11BC6" w:rsidP="00A11BC6">
      <w:pPr>
        <w:spacing w:line="360" w:lineRule="auto"/>
        <w:jc w:val="both"/>
        <w:rPr>
          <w:rFonts w:cstheme="minorHAnsi"/>
          <w:b/>
          <w:bCs/>
          <w:sz w:val="24"/>
          <w:szCs w:val="24"/>
          <w:shd w:val="clear" w:color="auto" w:fill="FFFFFF"/>
        </w:rPr>
      </w:pPr>
    </w:p>
    <w:p w14:paraId="6110DE5F" w14:textId="77777777" w:rsidR="00A11BC6" w:rsidRDefault="00A11BC6" w:rsidP="00A11BC6">
      <w:pPr>
        <w:spacing w:line="360" w:lineRule="auto"/>
        <w:jc w:val="both"/>
        <w:rPr>
          <w:rFonts w:cstheme="minorHAnsi"/>
          <w:b/>
          <w:bCs/>
          <w:sz w:val="24"/>
          <w:szCs w:val="24"/>
          <w:shd w:val="clear" w:color="auto" w:fill="FFFFFF"/>
        </w:rPr>
      </w:pPr>
    </w:p>
    <w:p w14:paraId="69942339" w14:textId="76B035E7" w:rsidR="009D0F66" w:rsidRPr="00F079F1" w:rsidRDefault="001F10DD" w:rsidP="00A11BC6">
      <w:pPr>
        <w:spacing w:line="360" w:lineRule="auto"/>
        <w:jc w:val="both"/>
        <w:rPr>
          <w:rFonts w:cstheme="minorHAnsi"/>
          <w:b/>
          <w:bCs/>
          <w:sz w:val="24"/>
          <w:szCs w:val="24"/>
          <w:shd w:val="clear" w:color="auto" w:fill="FFFFFF"/>
        </w:rPr>
      </w:pPr>
      <w:r w:rsidRPr="00F079F1">
        <w:rPr>
          <w:rFonts w:cstheme="minorHAnsi"/>
          <w:b/>
          <w:bCs/>
          <w:sz w:val="24"/>
          <w:szCs w:val="24"/>
          <w:shd w:val="clear" w:color="auto" w:fill="FFFFFF"/>
        </w:rPr>
        <w:t>Welsh Climate</w:t>
      </w:r>
    </w:p>
    <w:p w14:paraId="7318277F" w14:textId="510FB3B7" w:rsidR="00945CA6" w:rsidRPr="00F079F1" w:rsidRDefault="001F10DD" w:rsidP="00A11BC6">
      <w:pPr>
        <w:spacing w:line="360" w:lineRule="auto"/>
        <w:jc w:val="both"/>
        <w:rPr>
          <w:rFonts w:cstheme="minorHAnsi"/>
          <w:shd w:val="clear" w:color="auto" w:fill="FFFFFF"/>
        </w:rPr>
      </w:pPr>
      <w:r w:rsidRPr="00F079F1">
        <w:rPr>
          <w:rFonts w:cstheme="minorHAnsi"/>
          <w:shd w:val="clear" w:color="auto" w:fill="FFFFFF"/>
        </w:rPr>
        <w:t xml:space="preserve">As mentioned, when discussing the implementation of Passivhaus in Wales, the unique climatic conditions mean that Active House technologies and techniques need to be designed to perform in Welsh weather. </w:t>
      </w:r>
      <w:r w:rsidR="004E2F06" w:rsidRPr="00F079F1">
        <w:rPr>
          <w:rFonts w:cstheme="minorHAnsi"/>
          <w:shd w:val="clear" w:color="auto" w:fill="FFFFFF"/>
        </w:rPr>
        <w:t>Passivhaus takes the approach of making every effort to minimise energy use by ensuring super-insulated and airtight buildings, with care to eliminate thermal bridges. However, a challenge within Passivhaus is the indoor air quality which remains an issue. It is evident that the buildings perform well in conserving and limiting energy consumption; however, this is often at the cost of good ventilation.</w:t>
      </w:r>
      <w:r w:rsidR="00D473DA" w:rsidRPr="00F079F1">
        <w:rPr>
          <w:rFonts w:cstheme="minorHAnsi"/>
          <w:shd w:val="clear" w:color="auto" w:fill="FFFFFF"/>
        </w:rPr>
        <w:t xml:space="preserve"> (Kilkelly</w:t>
      </w:r>
      <w:r w:rsidR="00E6119E" w:rsidRPr="00F079F1">
        <w:rPr>
          <w:rFonts w:cstheme="minorHAnsi"/>
          <w:shd w:val="clear" w:color="auto" w:fill="FFFFFF"/>
        </w:rPr>
        <w:t xml:space="preserve"> </w:t>
      </w:r>
      <w:r w:rsidR="00D473DA" w:rsidRPr="00F079F1">
        <w:rPr>
          <w:rFonts w:cstheme="minorHAnsi"/>
          <w:shd w:val="clear" w:color="auto" w:fill="FFFFFF"/>
        </w:rPr>
        <w:t>B. 2018</w:t>
      </w:r>
      <w:r w:rsidR="003F1CD6">
        <w:rPr>
          <w:rFonts w:cstheme="minorHAnsi"/>
          <w:shd w:val="clear" w:color="auto" w:fill="FFFFFF"/>
        </w:rPr>
        <w:t>)</w:t>
      </w:r>
    </w:p>
    <w:p w14:paraId="00B016F2" w14:textId="778E5BBB" w:rsidR="000E0CC9" w:rsidRPr="00CF1397" w:rsidRDefault="00A11BC6" w:rsidP="00A11BC6">
      <w:pPr>
        <w:keepNext/>
        <w:spacing w:line="360" w:lineRule="auto"/>
        <w:jc w:val="both"/>
        <w:rPr>
          <w:rFonts w:cstheme="minorHAnsi"/>
          <w:highlight w:val="yellow"/>
        </w:rPr>
      </w:pPr>
      <w:r w:rsidRPr="00CF1397">
        <w:rPr>
          <w:rFonts w:cstheme="minorHAnsi"/>
          <w:noProof/>
          <w:highlight w:val="yellow"/>
        </w:rPr>
        <w:drawing>
          <wp:anchor distT="0" distB="0" distL="114300" distR="114300" simplePos="0" relativeHeight="251707392" behindDoc="1" locked="0" layoutInCell="1" allowOverlap="1" wp14:anchorId="206CC198" wp14:editId="2B621344">
            <wp:simplePos x="0" y="0"/>
            <wp:positionH relativeFrom="margin">
              <wp:align>center</wp:align>
            </wp:positionH>
            <wp:positionV relativeFrom="paragraph">
              <wp:posOffset>126365</wp:posOffset>
            </wp:positionV>
            <wp:extent cx="5005070" cy="3848100"/>
            <wp:effectExtent l="0" t="0" r="5080" b="0"/>
            <wp:wrapTight wrapText="bothSides">
              <wp:wrapPolygon edited="0">
                <wp:start x="0" y="0"/>
                <wp:lineTo x="0" y="21493"/>
                <wp:lineTo x="21540" y="21493"/>
                <wp:lineTo x="2154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42639" name="Picture 1"/>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5005070" cy="3848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8DA798" w14:textId="77777777" w:rsidR="00A11BC6" w:rsidRDefault="00A11BC6" w:rsidP="00A11BC6">
      <w:pPr>
        <w:pStyle w:val="Caption"/>
        <w:jc w:val="both"/>
        <w:rPr>
          <w:rFonts w:cstheme="minorHAnsi"/>
          <w:color w:val="auto"/>
          <w:sz w:val="16"/>
          <w:szCs w:val="16"/>
        </w:rPr>
      </w:pPr>
      <w:bookmarkStart w:id="189" w:name="_Toc41748513"/>
      <w:bookmarkStart w:id="190" w:name="_Toc41911963"/>
    </w:p>
    <w:p w14:paraId="4F328D1F" w14:textId="77777777" w:rsidR="00A11BC6" w:rsidRDefault="00A11BC6" w:rsidP="00A11BC6">
      <w:pPr>
        <w:pStyle w:val="Caption"/>
        <w:jc w:val="both"/>
        <w:rPr>
          <w:rFonts w:cstheme="minorHAnsi"/>
          <w:color w:val="auto"/>
          <w:sz w:val="16"/>
          <w:szCs w:val="16"/>
        </w:rPr>
      </w:pPr>
    </w:p>
    <w:p w14:paraId="401A8C12" w14:textId="77777777" w:rsidR="00A11BC6" w:rsidRDefault="00A11BC6" w:rsidP="00A11BC6">
      <w:pPr>
        <w:pStyle w:val="Caption"/>
        <w:jc w:val="both"/>
        <w:rPr>
          <w:rFonts w:cstheme="minorHAnsi"/>
          <w:color w:val="auto"/>
          <w:sz w:val="16"/>
          <w:szCs w:val="16"/>
        </w:rPr>
      </w:pPr>
    </w:p>
    <w:p w14:paraId="20080B0F" w14:textId="77777777" w:rsidR="00A11BC6" w:rsidRDefault="00A11BC6" w:rsidP="00A11BC6">
      <w:pPr>
        <w:pStyle w:val="Caption"/>
        <w:jc w:val="both"/>
        <w:rPr>
          <w:rFonts w:cstheme="minorHAnsi"/>
          <w:color w:val="auto"/>
          <w:sz w:val="16"/>
          <w:szCs w:val="16"/>
        </w:rPr>
      </w:pPr>
    </w:p>
    <w:p w14:paraId="775250B8" w14:textId="77777777" w:rsidR="00A11BC6" w:rsidRDefault="00A11BC6" w:rsidP="00A11BC6">
      <w:pPr>
        <w:pStyle w:val="Caption"/>
        <w:jc w:val="both"/>
        <w:rPr>
          <w:rFonts w:cstheme="minorHAnsi"/>
          <w:color w:val="auto"/>
          <w:sz w:val="16"/>
          <w:szCs w:val="16"/>
        </w:rPr>
      </w:pPr>
    </w:p>
    <w:p w14:paraId="1FF63BA6" w14:textId="77777777" w:rsidR="00A11BC6" w:rsidRDefault="00A11BC6" w:rsidP="00A11BC6">
      <w:pPr>
        <w:pStyle w:val="Caption"/>
        <w:jc w:val="both"/>
        <w:rPr>
          <w:rFonts w:cstheme="minorHAnsi"/>
          <w:color w:val="auto"/>
          <w:sz w:val="16"/>
          <w:szCs w:val="16"/>
        </w:rPr>
      </w:pPr>
    </w:p>
    <w:p w14:paraId="7391D84C" w14:textId="77777777" w:rsidR="00A11BC6" w:rsidRDefault="00A11BC6" w:rsidP="00A11BC6">
      <w:pPr>
        <w:pStyle w:val="Caption"/>
        <w:jc w:val="both"/>
        <w:rPr>
          <w:rFonts w:cstheme="minorHAnsi"/>
          <w:color w:val="auto"/>
          <w:sz w:val="16"/>
          <w:szCs w:val="16"/>
        </w:rPr>
      </w:pPr>
    </w:p>
    <w:p w14:paraId="23B1AC84" w14:textId="77777777" w:rsidR="00A11BC6" w:rsidRDefault="00A11BC6" w:rsidP="00A11BC6">
      <w:pPr>
        <w:pStyle w:val="Caption"/>
        <w:jc w:val="both"/>
        <w:rPr>
          <w:rFonts w:cstheme="minorHAnsi"/>
          <w:color w:val="auto"/>
          <w:sz w:val="16"/>
          <w:szCs w:val="16"/>
        </w:rPr>
      </w:pPr>
    </w:p>
    <w:p w14:paraId="514B8A3E" w14:textId="77777777" w:rsidR="00A11BC6" w:rsidRDefault="00A11BC6" w:rsidP="00A11BC6">
      <w:pPr>
        <w:pStyle w:val="Caption"/>
        <w:jc w:val="both"/>
        <w:rPr>
          <w:rFonts w:cstheme="minorHAnsi"/>
          <w:color w:val="auto"/>
          <w:sz w:val="16"/>
          <w:szCs w:val="16"/>
        </w:rPr>
      </w:pPr>
    </w:p>
    <w:p w14:paraId="49398045" w14:textId="77777777" w:rsidR="00A11BC6" w:rsidRDefault="00A11BC6" w:rsidP="00A11BC6">
      <w:pPr>
        <w:pStyle w:val="Caption"/>
        <w:jc w:val="both"/>
        <w:rPr>
          <w:rFonts w:cstheme="minorHAnsi"/>
          <w:color w:val="auto"/>
          <w:sz w:val="16"/>
          <w:szCs w:val="16"/>
        </w:rPr>
      </w:pPr>
    </w:p>
    <w:p w14:paraId="551C890E" w14:textId="77777777" w:rsidR="00A11BC6" w:rsidRDefault="00A11BC6" w:rsidP="00A11BC6">
      <w:pPr>
        <w:pStyle w:val="Caption"/>
        <w:jc w:val="both"/>
        <w:rPr>
          <w:rFonts w:cstheme="minorHAnsi"/>
          <w:color w:val="auto"/>
          <w:sz w:val="16"/>
          <w:szCs w:val="16"/>
        </w:rPr>
      </w:pPr>
    </w:p>
    <w:p w14:paraId="46586B44" w14:textId="77777777" w:rsidR="00A11BC6" w:rsidRDefault="00A11BC6" w:rsidP="00A11BC6">
      <w:pPr>
        <w:pStyle w:val="Caption"/>
        <w:jc w:val="both"/>
        <w:rPr>
          <w:rFonts w:cstheme="minorHAnsi"/>
          <w:color w:val="auto"/>
          <w:sz w:val="16"/>
          <w:szCs w:val="16"/>
        </w:rPr>
      </w:pPr>
    </w:p>
    <w:p w14:paraId="3475D608" w14:textId="77777777" w:rsidR="00A11BC6" w:rsidRDefault="00A11BC6" w:rsidP="00A11BC6">
      <w:pPr>
        <w:pStyle w:val="Caption"/>
        <w:jc w:val="both"/>
        <w:rPr>
          <w:rFonts w:cstheme="minorHAnsi"/>
          <w:color w:val="auto"/>
          <w:sz w:val="16"/>
          <w:szCs w:val="16"/>
        </w:rPr>
      </w:pPr>
    </w:p>
    <w:p w14:paraId="5EA01248" w14:textId="77777777" w:rsidR="00A11BC6" w:rsidRDefault="00A11BC6" w:rsidP="00A11BC6">
      <w:pPr>
        <w:pStyle w:val="Caption"/>
        <w:rPr>
          <w:rFonts w:cstheme="minorHAnsi"/>
          <w:color w:val="auto"/>
          <w:sz w:val="16"/>
          <w:szCs w:val="16"/>
        </w:rPr>
      </w:pPr>
    </w:p>
    <w:p w14:paraId="32A27A7C" w14:textId="77777777" w:rsidR="00A11BC6" w:rsidRDefault="00A11BC6" w:rsidP="00A11BC6">
      <w:pPr>
        <w:pStyle w:val="Caption"/>
        <w:rPr>
          <w:rFonts w:cstheme="minorHAnsi"/>
          <w:color w:val="auto"/>
          <w:sz w:val="16"/>
          <w:szCs w:val="16"/>
        </w:rPr>
      </w:pPr>
    </w:p>
    <w:p w14:paraId="7E6CF34A" w14:textId="77D7F36C" w:rsidR="00945CA6" w:rsidRPr="00A11BC6" w:rsidRDefault="001F10DD" w:rsidP="00A11BC6">
      <w:pPr>
        <w:pStyle w:val="Caption"/>
        <w:rPr>
          <w:rFonts w:cstheme="minorHAnsi"/>
          <w:color w:val="auto"/>
          <w:sz w:val="16"/>
          <w:szCs w:val="16"/>
          <w:shd w:val="clear" w:color="auto" w:fill="FFFFFF"/>
        </w:rPr>
      </w:pPr>
      <w:bookmarkStart w:id="191" w:name="_Toc42271067"/>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00F55EBE" w:rsidRPr="00A11BC6">
        <w:rPr>
          <w:rFonts w:cstheme="minorHAnsi"/>
          <w:noProof/>
          <w:color w:val="auto"/>
          <w:sz w:val="16"/>
          <w:szCs w:val="16"/>
        </w:rPr>
        <w:t>23</w:t>
      </w:r>
      <w:r w:rsidRPr="00A11BC6">
        <w:rPr>
          <w:rFonts w:cstheme="minorHAnsi"/>
          <w:color w:val="auto"/>
          <w:sz w:val="16"/>
          <w:szCs w:val="16"/>
        </w:rPr>
        <w:fldChar w:fldCharType="end"/>
      </w:r>
      <w:r w:rsidRPr="00A11BC6">
        <w:rPr>
          <w:rFonts w:cstheme="minorHAnsi"/>
          <w:color w:val="auto"/>
          <w:sz w:val="16"/>
          <w:szCs w:val="16"/>
        </w:rPr>
        <w:t>: Active Office/Active Classroom, Swansea (Source: https://www.tatasteelconstruction.com/en_GB/tata-steel-case-studies/Educational/Active-Office-Active-Classroom-Swansea</w:t>
      </w:r>
      <w:r w:rsidR="00811615" w:rsidRPr="00A11BC6">
        <w:rPr>
          <w:rFonts w:cstheme="minorHAnsi"/>
          <w:color w:val="auto"/>
          <w:sz w:val="16"/>
          <w:szCs w:val="16"/>
        </w:rPr>
        <w:t>)</w:t>
      </w:r>
      <w:bookmarkEnd w:id="189"/>
      <w:bookmarkEnd w:id="190"/>
      <w:bookmarkEnd w:id="191"/>
    </w:p>
    <w:p w14:paraId="6708DB1A" w14:textId="77777777" w:rsidR="00A11BC6" w:rsidRDefault="00A11BC6" w:rsidP="00A11BC6">
      <w:pPr>
        <w:spacing w:line="360" w:lineRule="auto"/>
        <w:jc w:val="both"/>
        <w:rPr>
          <w:rFonts w:cstheme="minorHAnsi"/>
          <w:shd w:val="clear" w:color="auto" w:fill="FFFFFF"/>
        </w:rPr>
      </w:pPr>
    </w:p>
    <w:p w14:paraId="7EB464D3" w14:textId="1E41B174" w:rsidR="00A11BC6" w:rsidRPr="00A11BC6" w:rsidRDefault="001F10DD" w:rsidP="00A11BC6">
      <w:pPr>
        <w:spacing w:line="360" w:lineRule="auto"/>
        <w:jc w:val="both"/>
        <w:rPr>
          <w:rFonts w:cstheme="minorHAnsi"/>
          <w:shd w:val="clear" w:color="auto" w:fill="FFFFFF"/>
        </w:rPr>
      </w:pPr>
      <w:r w:rsidRPr="0003027C">
        <w:rPr>
          <w:rFonts w:cstheme="minorHAnsi"/>
          <w:shd w:val="clear" w:color="auto" w:fill="FFFFFF"/>
        </w:rPr>
        <w:t xml:space="preserve">Active houses generate a surplus of energy using solar panels, solar water heaters, geothermal heat pumps, or by thermally activating the entire building envelope through a complex air infrastructure. This energy can either be used locally </w:t>
      </w:r>
      <w:r w:rsidR="008660D5" w:rsidRPr="0003027C">
        <w:rPr>
          <w:rFonts w:cstheme="minorHAnsi"/>
          <w:shd w:val="clear" w:color="auto" w:fill="FFFFFF"/>
        </w:rPr>
        <w:t xml:space="preserve">or be fed back to the grid, and this enables the House to control their energy use sustainably and effectively. Use of the Active House technology in Wales along with the effective orientation of the building, will allow </w:t>
      </w:r>
      <w:r w:rsidR="00945CA6" w:rsidRPr="0003027C">
        <w:rPr>
          <w:rFonts w:cstheme="minorHAnsi"/>
          <w:shd w:val="clear" w:color="auto" w:fill="FFFFFF"/>
        </w:rPr>
        <w:t>enough</w:t>
      </w:r>
      <w:r w:rsidR="008660D5" w:rsidRPr="0003027C">
        <w:rPr>
          <w:rFonts w:cstheme="minorHAnsi"/>
          <w:shd w:val="clear" w:color="auto" w:fill="FFFFFF"/>
        </w:rPr>
        <w:t xml:space="preserve"> energy to be gained without it being wasted.</w:t>
      </w:r>
      <w:r w:rsidR="008660D5" w:rsidRPr="00CF1397">
        <w:rPr>
          <w:rFonts w:cstheme="minorHAnsi"/>
          <w:shd w:val="clear" w:color="auto" w:fill="FFFFFF"/>
        </w:rPr>
        <w:t xml:space="preserve"> </w:t>
      </w:r>
      <w:r w:rsidRPr="00CF1397">
        <w:rPr>
          <w:rFonts w:cstheme="minorHAnsi"/>
          <w:shd w:val="clear" w:color="auto" w:fill="FFFFFF"/>
        </w:rPr>
        <w:t xml:space="preserve"> </w:t>
      </w:r>
      <w:r w:rsidR="001605A7" w:rsidRPr="00CF1397">
        <w:rPr>
          <w:rFonts w:cstheme="minorHAnsi"/>
          <w:shd w:val="clear" w:color="auto" w:fill="FFFFFF"/>
        </w:rPr>
        <w:t xml:space="preserve"> </w:t>
      </w:r>
    </w:p>
    <w:p w14:paraId="047482FE" w14:textId="6C89D4C4" w:rsidR="008032F7" w:rsidRPr="00CF1397" w:rsidRDefault="001F10DD" w:rsidP="00A11BC6">
      <w:pPr>
        <w:spacing w:line="360" w:lineRule="auto"/>
        <w:jc w:val="both"/>
        <w:rPr>
          <w:rFonts w:cstheme="minorHAnsi"/>
          <w:sz w:val="24"/>
          <w:szCs w:val="24"/>
          <w:shd w:val="clear" w:color="auto" w:fill="FFFFFF"/>
        </w:rPr>
      </w:pPr>
      <w:r w:rsidRPr="00CF1397">
        <w:rPr>
          <w:rFonts w:cstheme="minorHAnsi"/>
          <w:b/>
          <w:bCs/>
          <w:sz w:val="24"/>
          <w:szCs w:val="24"/>
          <w:shd w:val="clear" w:color="auto" w:fill="FFFFFF"/>
        </w:rPr>
        <w:t>NZEB – Maison Verte (Active House Case Study)</w:t>
      </w:r>
      <w:r w:rsidR="00D55ED9" w:rsidRPr="00CF1397">
        <w:rPr>
          <w:rFonts w:cstheme="minorHAnsi"/>
          <w:b/>
          <w:bCs/>
          <w:sz w:val="24"/>
          <w:szCs w:val="24"/>
        </w:rPr>
        <w:t xml:space="preserve"> </w:t>
      </w:r>
      <w:r w:rsidR="00592FB4" w:rsidRPr="00CF1397">
        <w:rPr>
          <w:rFonts w:cstheme="minorHAnsi"/>
          <w:b/>
          <w:bCs/>
          <w:sz w:val="24"/>
          <w:szCs w:val="24"/>
        </w:rPr>
        <w:t xml:space="preserve"> </w:t>
      </w:r>
    </w:p>
    <w:p w14:paraId="19979DC6" w14:textId="1E8EED76" w:rsidR="00E77E78" w:rsidRDefault="00E77E78" w:rsidP="00A11BC6">
      <w:pPr>
        <w:spacing w:line="360" w:lineRule="auto"/>
        <w:jc w:val="both"/>
        <w:rPr>
          <w:rFonts w:cstheme="minorHAnsi"/>
        </w:rPr>
      </w:pPr>
      <w:r>
        <w:rPr>
          <w:rFonts w:cstheme="minorHAnsi"/>
        </w:rPr>
        <w:t xml:space="preserve">Maison Verte was chosen </w:t>
      </w:r>
      <w:r w:rsidR="00822B3A">
        <w:rPr>
          <w:rFonts w:cstheme="minorHAnsi"/>
        </w:rPr>
        <w:t xml:space="preserve">as </w:t>
      </w:r>
      <w:r w:rsidR="006D68CC">
        <w:rPr>
          <w:rFonts w:cstheme="minorHAnsi"/>
        </w:rPr>
        <w:t>an Active House case study</w:t>
      </w:r>
      <w:r w:rsidR="00993C14">
        <w:rPr>
          <w:rFonts w:cstheme="minorHAnsi"/>
        </w:rPr>
        <w:t xml:space="preserve"> to demonstrate and explain how principles have been used to make the dwelling successful in a country </w:t>
      </w:r>
      <w:r w:rsidR="00E5464B">
        <w:rPr>
          <w:rFonts w:cstheme="minorHAnsi"/>
        </w:rPr>
        <w:t>like Italy which has a Mediterranean climate.</w:t>
      </w:r>
      <w:r w:rsidR="00A0481F">
        <w:rPr>
          <w:rFonts w:cstheme="minorHAnsi"/>
        </w:rPr>
        <w:t xml:space="preserve"> The climate is very different to t</w:t>
      </w:r>
      <w:r w:rsidR="00F402FC">
        <w:rPr>
          <w:rFonts w:cstheme="minorHAnsi"/>
        </w:rPr>
        <w:t>hat of Wales</w:t>
      </w:r>
      <w:r w:rsidR="00883327">
        <w:rPr>
          <w:rFonts w:cstheme="minorHAnsi"/>
        </w:rPr>
        <w:t>;</w:t>
      </w:r>
      <w:r w:rsidR="00F402FC">
        <w:rPr>
          <w:rFonts w:cstheme="minorHAnsi"/>
        </w:rPr>
        <w:t xml:space="preserve"> however, the following principles</w:t>
      </w:r>
      <w:r w:rsidR="00883327">
        <w:rPr>
          <w:rFonts w:cstheme="minorHAnsi"/>
        </w:rPr>
        <w:t>,</w:t>
      </w:r>
      <w:r w:rsidR="00F402FC">
        <w:rPr>
          <w:rFonts w:cstheme="minorHAnsi"/>
        </w:rPr>
        <w:t xml:space="preserve"> when executed efficiently</w:t>
      </w:r>
      <w:r w:rsidR="00883327">
        <w:rPr>
          <w:rFonts w:cstheme="minorHAnsi"/>
        </w:rPr>
        <w:t>,</w:t>
      </w:r>
      <w:r w:rsidR="00F402FC">
        <w:rPr>
          <w:rFonts w:cstheme="minorHAnsi"/>
        </w:rPr>
        <w:t xml:space="preserve"> </w:t>
      </w:r>
      <w:r w:rsidR="00AB5EBA">
        <w:rPr>
          <w:rFonts w:cstheme="minorHAnsi"/>
        </w:rPr>
        <w:t xml:space="preserve">can prove </w:t>
      </w:r>
      <w:r w:rsidR="00CD2B88">
        <w:rPr>
          <w:rFonts w:cstheme="minorHAnsi"/>
        </w:rPr>
        <w:t>fruit</w:t>
      </w:r>
      <w:r w:rsidR="00AB5EBA">
        <w:rPr>
          <w:rFonts w:cstheme="minorHAnsi"/>
        </w:rPr>
        <w:t xml:space="preserve">ful </w:t>
      </w:r>
      <w:r w:rsidR="00AF6E31">
        <w:rPr>
          <w:rFonts w:cstheme="minorHAnsi"/>
        </w:rPr>
        <w:t xml:space="preserve">as demonstrated below. </w:t>
      </w:r>
    </w:p>
    <w:p w14:paraId="04D20CF7" w14:textId="224E4D9E" w:rsidR="00A14C11" w:rsidRPr="00CF1397" w:rsidRDefault="001F10DD" w:rsidP="00A11BC6">
      <w:pPr>
        <w:spacing w:line="360" w:lineRule="auto"/>
        <w:jc w:val="both"/>
        <w:rPr>
          <w:rFonts w:cstheme="minorHAnsi"/>
        </w:rPr>
      </w:pPr>
      <w:r w:rsidRPr="00CF1397">
        <w:rPr>
          <w:rFonts w:cstheme="minorHAnsi"/>
        </w:rPr>
        <w:t xml:space="preserve">The Nearly Zero Energy Building Standard </w:t>
      </w:r>
      <w:r w:rsidR="00622032" w:rsidRPr="00CF1397">
        <w:rPr>
          <w:rFonts w:cstheme="minorHAnsi"/>
        </w:rPr>
        <w:t xml:space="preserve">(NZEB) </w:t>
      </w:r>
      <w:r w:rsidR="009E6813">
        <w:rPr>
          <w:rFonts w:cstheme="minorHAnsi"/>
        </w:rPr>
        <w:t>aims to</w:t>
      </w:r>
      <w:r w:rsidR="00622032" w:rsidRPr="00CF1397">
        <w:rPr>
          <w:rFonts w:cstheme="minorHAnsi"/>
        </w:rPr>
        <w:t xml:space="preserve"> achieve the European CO2 emission reduction target taking new builds and retrofitting into consideration. </w:t>
      </w:r>
      <w:r w:rsidR="00AE0C58" w:rsidRPr="00CF1397">
        <w:rPr>
          <w:rFonts w:cstheme="minorHAnsi"/>
        </w:rPr>
        <w:t>The Maison Verte is a</w:t>
      </w:r>
      <w:r w:rsidR="00C87F7D">
        <w:rPr>
          <w:rFonts w:cstheme="minorHAnsi"/>
        </w:rPr>
        <w:t>n</w:t>
      </w:r>
      <w:r w:rsidR="00AE0C58" w:rsidRPr="00CF1397">
        <w:rPr>
          <w:rFonts w:cstheme="minorHAnsi"/>
        </w:rPr>
        <w:t xml:space="preserve"> </w:t>
      </w:r>
      <w:r w:rsidR="009E6813">
        <w:rPr>
          <w:rFonts w:cstheme="minorHAnsi"/>
        </w:rPr>
        <w:t>energy</w:t>
      </w:r>
      <w:r w:rsidR="00C87F7D">
        <w:rPr>
          <w:rFonts w:cstheme="minorHAnsi"/>
        </w:rPr>
        <w:t>-</w:t>
      </w:r>
      <w:r w:rsidR="009E6813">
        <w:rPr>
          <w:rFonts w:cstheme="minorHAnsi"/>
        </w:rPr>
        <w:t>efficient residential building</w:t>
      </w:r>
      <w:r w:rsidR="00AE0C58" w:rsidRPr="00CF1397">
        <w:rPr>
          <w:rFonts w:cstheme="minorHAnsi"/>
        </w:rPr>
        <w:t xml:space="preserve">, </w:t>
      </w:r>
      <w:r w:rsidR="009E6813">
        <w:rPr>
          <w:rFonts w:cstheme="minorHAnsi"/>
        </w:rPr>
        <w:t xml:space="preserve">situated </w:t>
      </w:r>
      <w:r w:rsidR="00AE0C58" w:rsidRPr="00CF1397">
        <w:rPr>
          <w:rFonts w:cstheme="minorHAnsi"/>
        </w:rPr>
        <w:t xml:space="preserve">in Northern Italy and has </w:t>
      </w:r>
      <w:r w:rsidR="00871CFD">
        <w:rPr>
          <w:rFonts w:cstheme="minorHAnsi"/>
        </w:rPr>
        <w:t>made</w:t>
      </w:r>
      <w:r w:rsidR="00AE0C58" w:rsidRPr="00CF1397">
        <w:rPr>
          <w:rFonts w:cstheme="minorHAnsi"/>
        </w:rPr>
        <w:t xml:space="preserve"> a sustainable, technological design approach while also considering energy usage and comfort. </w:t>
      </w:r>
      <w:r w:rsidR="001B696F" w:rsidRPr="00CF1397">
        <w:rPr>
          <w:rFonts w:cstheme="minorHAnsi"/>
        </w:rPr>
        <w:t xml:space="preserve">Maison Verte </w:t>
      </w:r>
      <w:r w:rsidR="009E6813">
        <w:rPr>
          <w:rFonts w:cstheme="minorHAnsi"/>
        </w:rPr>
        <w:t>is a</w:t>
      </w:r>
      <w:r w:rsidR="001B696F" w:rsidRPr="00CF1397">
        <w:rPr>
          <w:rFonts w:cstheme="minorHAnsi"/>
        </w:rPr>
        <w:t xml:space="preserve"> high energy efficient </w:t>
      </w:r>
      <w:r w:rsidR="009E6813">
        <w:rPr>
          <w:rFonts w:cstheme="minorHAnsi"/>
        </w:rPr>
        <w:t>example</w:t>
      </w:r>
      <w:r w:rsidR="003709EC" w:rsidRPr="00CF1397">
        <w:rPr>
          <w:rFonts w:cstheme="minorHAnsi"/>
        </w:rPr>
        <w:t xml:space="preserve">, taking into consideration the </w:t>
      </w:r>
      <w:r w:rsidR="009E6813">
        <w:rPr>
          <w:rFonts w:cstheme="minorHAnsi"/>
        </w:rPr>
        <w:t>comfort of the occupants,</w:t>
      </w:r>
      <w:r w:rsidR="003709EC" w:rsidRPr="00CF1397">
        <w:rPr>
          <w:rFonts w:cstheme="minorHAnsi"/>
        </w:rPr>
        <w:t xml:space="preserve"> along with energy and environment</w:t>
      </w:r>
      <w:r w:rsidR="00C87F7D">
        <w:rPr>
          <w:rFonts w:cstheme="minorHAnsi"/>
        </w:rPr>
        <w:t>,</w:t>
      </w:r>
      <w:r w:rsidR="003709EC" w:rsidRPr="00CF1397">
        <w:rPr>
          <w:rFonts w:cstheme="minorHAnsi"/>
        </w:rPr>
        <w:t xml:space="preserve"> which are </w:t>
      </w:r>
      <w:r w:rsidR="009E6813">
        <w:rPr>
          <w:rFonts w:cstheme="minorHAnsi"/>
        </w:rPr>
        <w:t>all included within the Active House voluntary cert</w:t>
      </w:r>
      <w:r w:rsidR="00C87F7D">
        <w:rPr>
          <w:rFonts w:cstheme="minorHAnsi"/>
        </w:rPr>
        <w:t>ific</w:t>
      </w:r>
      <w:r w:rsidR="009E6813">
        <w:rPr>
          <w:rFonts w:cstheme="minorHAnsi"/>
        </w:rPr>
        <w:t>ation.</w:t>
      </w:r>
    </w:p>
    <w:p w14:paraId="0D177DD3" w14:textId="77777777" w:rsidR="00A11BC6" w:rsidRDefault="00A11BC6" w:rsidP="00A11BC6">
      <w:pPr>
        <w:spacing w:line="360" w:lineRule="auto"/>
        <w:jc w:val="both"/>
        <w:rPr>
          <w:rFonts w:cstheme="minorHAnsi"/>
          <w:b/>
          <w:bCs/>
          <w:sz w:val="24"/>
          <w:szCs w:val="24"/>
        </w:rPr>
      </w:pPr>
    </w:p>
    <w:p w14:paraId="0948062C" w14:textId="5B66AD69" w:rsidR="00044144" w:rsidRPr="00CF1397" w:rsidRDefault="001F10DD" w:rsidP="00A11BC6">
      <w:pPr>
        <w:spacing w:line="360" w:lineRule="auto"/>
        <w:jc w:val="both"/>
        <w:rPr>
          <w:rFonts w:cstheme="minorHAnsi"/>
          <w:b/>
          <w:bCs/>
          <w:sz w:val="24"/>
          <w:szCs w:val="24"/>
        </w:rPr>
      </w:pPr>
      <w:r w:rsidRPr="00CF1397">
        <w:rPr>
          <w:rFonts w:cstheme="minorHAnsi"/>
          <w:b/>
          <w:bCs/>
          <w:sz w:val="24"/>
          <w:szCs w:val="24"/>
        </w:rPr>
        <w:t>Comfort</w:t>
      </w:r>
    </w:p>
    <w:p w14:paraId="2BB3EDC3" w14:textId="5678881F" w:rsidR="0003027C" w:rsidRDefault="00A11BC6" w:rsidP="00A11BC6">
      <w:pPr>
        <w:spacing w:line="360" w:lineRule="auto"/>
        <w:jc w:val="both"/>
        <w:rPr>
          <w:rFonts w:cstheme="minorHAnsi"/>
        </w:rPr>
      </w:pPr>
      <w:r w:rsidRPr="00CF1397">
        <w:rPr>
          <w:rFonts w:cstheme="minorHAnsi"/>
          <w:noProof/>
        </w:rPr>
        <w:drawing>
          <wp:anchor distT="0" distB="0" distL="114300" distR="114300" simplePos="0" relativeHeight="251676672" behindDoc="1" locked="0" layoutInCell="1" allowOverlap="1" wp14:anchorId="7E76C640" wp14:editId="300948A2">
            <wp:simplePos x="0" y="0"/>
            <wp:positionH relativeFrom="margin">
              <wp:align>center</wp:align>
            </wp:positionH>
            <wp:positionV relativeFrom="paragraph">
              <wp:posOffset>2028190</wp:posOffset>
            </wp:positionV>
            <wp:extent cx="4923790" cy="2492375"/>
            <wp:effectExtent l="0" t="0" r="0" b="3175"/>
            <wp:wrapTight wrapText="bothSides">
              <wp:wrapPolygon edited="0">
                <wp:start x="0" y="0"/>
                <wp:lineTo x="0" y="21462"/>
                <wp:lineTo x="21477" y="21462"/>
                <wp:lineTo x="21477" y="0"/>
                <wp:lineTo x="0" y="0"/>
              </wp:wrapPolygon>
            </wp:wrapTight>
            <wp:docPr id="9"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17446" name="image"/>
                    <pic:cNvPicPr>
                      <a:picLocks noChangeAspect="1" noChangeArrowheads="1"/>
                    </pic:cNvPicPr>
                  </pic:nvPicPr>
                  <pic:blipFill>
                    <a:blip r:embed="rId49">
                      <a:extLst>
                        <a:ext uri="{28A0092B-C50C-407E-A947-70E740481C1C}">
                          <a14:useLocalDpi xmlns:a14="http://schemas.microsoft.com/office/drawing/2010/main" val="0"/>
                        </a:ext>
                      </a:extLst>
                    </a:blip>
                    <a:stretch>
                      <a:fillRect/>
                    </a:stretch>
                  </pic:blipFill>
                  <pic:spPr bwMode="auto">
                    <a:xfrm>
                      <a:off x="0" y="0"/>
                      <a:ext cx="4923790" cy="2492375"/>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CF1397">
        <w:rPr>
          <w:rFonts w:cstheme="minorHAnsi"/>
        </w:rPr>
        <w:t xml:space="preserve">The building envelope is constructed </w:t>
      </w:r>
      <w:r w:rsidR="000C3B61" w:rsidRPr="00CF1397">
        <w:rPr>
          <w:rFonts w:cstheme="minorHAnsi"/>
        </w:rPr>
        <w:t>using</w:t>
      </w:r>
      <w:r w:rsidR="001F10DD" w:rsidRPr="00CF1397">
        <w:rPr>
          <w:rFonts w:cstheme="minorHAnsi"/>
        </w:rPr>
        <w:t xml:space="preserve"> a </w:t>
      </w:r>
      <w:r w:rsidR="003B7F21" w:rsidRPr="00CF1397">
        <w:rPr>
          <w:rFonts w:cstheme="minorHAnsi"/>
        </w:rPr>
        <w:t>lightweight</w:t>
      </w:r>
      <w:r w:rsidR="001F10DD" w:rsidRPr="00CF1397">
        <w:rPr>
          <w:rFonts w:cstheme="minorHAnsi"/>
        </w:rPr>
        <w:t xml:space="preserve"> dry construction system, and each layer </w:t>
      </w:r>
      <w:r w:rsidR="009E6813">
        <w:rPr>
          <w:rFonts w:cstheme="minorHAnsi"/>
        </w:rPr>
        <w:t>has been chosen and considered to be most effective</w:t>
      </w:r>
      <w:r w:rsidR="001F10DD" w:rsidRPr="00CF1397">
        <w:rPr>
          <w:rFonts w:cstheme="minorHAnsi"/>
        </w:rPr>
        <w:t xml:space="preserve">, the aim is to optimise cost performance </w:t>
      </w:r>
      <w:r w:rsidR="009E6813">
        <w:rPr>
          <w:rFonts w:cstheme="minorHAnsi"/>
        </w:rPr>
        <w:t>targets for each solution</w:t>
      </w:r>
      <w:r w:rsidR="001F10DD" w:rsidRPr="00CF1397">
        <w:rPr>
          <w:rFonts w:cstheme="minorHAnsi"/>
        </w:rPr>
        <w:t xml:space="preserve">. </w:t>
      </w:r>
      <w:r w:rsidR="003B7F21" w:rsidRPr="00CF1397">
        <w:rPr>
          <w:rFonts w:cstheme="minorHAnsi"/>
        </w:rPr>
        <w:t xml:space="preserve">The </w:t>
      </w:r>
      <w:r w:rsidR="009E6813">
        <w:rPr>
          <w:rFonts w:cstheme="minorHAnsi"/>
        </w:rPr>
        <w:t>level of thermal insulation means that there are sufficient levels of airtightness</w:t>
      </w:r>
      <w:r w:rsidR="00C87F7D">
        <w:rPr>
          <w:rFonts w:cstheme="minorHAnsi"/>
        </w:rPr>
        <w:t>,</w:t>
      </w:r>
      <w:r w:rsidR="009E6813">
        <w:rPr>
          <w:rFonts w:cstheme="minorHAnsi"/>
        </w:rPr>
        <w:t xml:space="preserve"> and this significantly contributes to the internal environment</w:t>
      </w:r>
      <w:r w:rsidR="000C3B61" w:rsidRPr="00CF1397">
        <w:rPr>
          <w:rFonts w:cstheme="minorHAnsi"/>
        </w:rPr>
        <w:t xml:space="preserve">. </w:t>
      </w:r>
      <w:r w:rsidR="00327E3B" w:rsidRPr="00CF1397">
        <w:rPr>
          <w:rFonts w:cstheme="minorHAnsi"/>
        </w:rPr>
        <w:t xml:space="preserve">The orientation of the building and size of the openings ensure that solar gains are optimised during the winter. </w:t>
      </w:r>
      <w:r w:rsidR="009579E3" w:rsidRPr="00CF1397">
        <w:rPr>
          <w:rFonts w:cstheme="minorHAnsi"/>
        </w:rPr>
        <w:t xml:space="preserve">The roof features </w:t>
      </w:r>
      <w:r w:rsidR="00407714">
        <w:rPr>
          <w:rFonts w:cstheme="minorHAnsi"/>
        </w:rPr>
        <w:t>large roof openings</w:t>
      </w:r>
      <w:r w:rsidR="00C87F7D">
        <w:rPr>
          <w:rFonts w:cstheme="minorHAnsi"/>
        </w:rPr>
        <w:t>,</w:t>
      </w:r>
      <w:r w:rsidR="00407714">
        <w:rPr>
          <w:rFonts w:cstheme="minorHAnsi"/>
        </w:rPr>
        <w:t xml:space="preserve"> </w:t>
      </w:r>
      <w:r w:rsidR="009579E3" w:rsidRPr="00CF1397">
        <w:rPr>
          <w:rFonts w:cstheme="minorHAnsi"/>
        </w:rPr>
        <w:t xml:space="preserve">and these </w:t>
      </w:r>
      <w:r w:rsidR="00407714">
        <w:rPr>
          <w:rFonts w:cstheme="minorHAnsi"/>
        </w:rPr>
        <w:t>bring a large amount of sunlight</w:t>
      </w:r>
      <w:r w:rsidR="009579E3" w:rsidRPr="00CF1397">
        <w:rPr>
          <w:rFonts w:cstheme="minorHAnsi"/>
        </w:rPr>
        <w:t xml:space="preserve"> which significantly increases the </w:t>
      </w:r>
      <w:r w:rsidR="00407714">
        <w:rPr>
          <w:rFonts w:cstheme="minorHAnsi"/>
        </w:rPr>
        <w:t>quality of the lighting in the attic</w:t>
      </w:r>
      <w:r w:rsidR="009579E3" w:rsidRPr="00CF1397">
        <w:rPr>
          <w:rFonts w:cstheme="minorHAnsi"/>
        </w:rPr>
        <w:t xml:space="preserve">. </w:t>
      </w:r>
      <w:r w:rsidR="00284827" w:rsidRPr="00CF1397">
        <w:rPr>
          <w:rFonts w:cstheme="minorHAnsi"/>
        </w:rPr>
        <w:t xml:space="preserve">Internal ceilings and walls feature a panelling system which helps to keep the air </w:t>
      </w:r>
      <w:r w:rsidR="00407714">
        <w:rPr>
          <w:rFonts w:cstheme="minorHAnsi"/>
        </w:rPr>
        <w:t>filtered and clear</w:t>
      </w:r>
      <w:r w:rsidR="00284827" w:rsidRPr="00CF1397">
        <w:rPr>
          <w:rFonts w:cstheme="minorHAnsi"/>
        </w:rPr>
        <w:t>, along with the windows which allow for natural ventilation.</w:t>
      </w:r>
      <w:r w:rsidR="009579E3" w:rsidRPr="00CF1397">
        <w:rPr>
          <w:rFonts w:cstheme="minorHAnsi"/>
        </w:rPr>
        <w:t xml:space="preserve"> </w:t>
      </w:r>
    </w:p>
    <w:p w14:paraId="5C03E1A4" w14:textId="67C9DBA2" w:rsidR="00A11BC6" w:rsidRDefault="00A11BC6" w:rsidP="00A11BC6">
      <w:pPr>
        <w:spacing w:line="360" w:lineRule="auto"/>
        <w:jc w:val="both"/>
        <w:rPr>
          <w:rFonts w:cstheme="minorHAnsi"/>
        </w:rPr>
      </w:pPr>
    </w:p>
    <w:p w14:paraId="04CF1139" w14:textId="39C8674E" w:rsidR="00A11BC6" w:rsidRDefault="00A11BC6" w:rsidP="00A11BC6">
      <w:pPr>
        <w:spacing w:line="360" w:lineRule="auto"/>
        <w:jc w:val="both"/>
        <w:rPr>
          <w:rFonts w:cstheme="minorHAnsi"/>
        </w:rPr>
      </w:pPr>
    </w:p>
    <w:p w14:paraId="6E239B9D" w14:textId="5DEB87D9" w:rsidR="00A11BC6" w:rsidRDefault="00A11BC6" w:rsidP="00A11BC6">
      <w:pPr>
        <w:spacing w:line="360" w:lineRule="auto"/>
        <w:jc w:val="both"/>
        <w:rPr>
          <w:rFonts w:cstheme="minorHAnsi"/>
        </w:rPr>
      </w:pPr>
    </w:p>
    <w:p w14:paraId="4B195BDF" w14:textId="3902A6E3" w:rsidR="00A11BC6" w:rsidRDefault="00A11BC6" w:rsidP="00A11BC6">
      <w:pPr>
        <w:spacing w:line="360" w:lineRule="auto"/>
        <w:jc w:val="both"/>
        <w:rPr>
          <w:rFonts w:cstheme="minorHAnsi"/>
        </w:rPr>
      </w:pPr>
    </w:p>
    <w:p w14:paraId="6C9ECA34" w14:textId="6B1A5EAA" w:rsidR="00A11BC6" w:rsidRDefault="00A11BC6" w:rsidP="00A11BC6">
      <w:pPr>
        <w:spacing w:line="360" w:lineRule="auto"/>
        <w:jc w:val="both"/>
        <w:rPr>
          <w:rFonts w:cstheme="minorHAnsi"/>
        </w:rPr>
      </w:pPr>
    </w:p>
    <w:p w14:paraId="02C4DF6A" w14:textId="7A1370DA" w:rsidR="00A11BC6" w:rsidRDefault="00A11BC6" w:rsidP="00A11BC6">
      <w:pPr>
        <w:spacing w:line="360" w:lineRule="auto"/>
        <w:jc w:val="both"/>
        <w:rPr>
          <w:rFonts w:cstheme="minorHAnsi"/>
        </w:rPr>
      </w:pPr>
    </w:p>
    <w:p w14:paraId="30B52F5A" w14:textId="56DD4E5C" w:rsidR="0003027C" w:rsidRDefault="00A11BC6" w:rsidP="00A11BC6">
      <w:pPr>
        <w:spacing w:line="360" w:lineRule="auto"/>
        <w:jc w:val="both"/>
        <w:rPr>
          <w:rFonts w:cstheme="minorHAnsi"/>
        </w:rPr>
      </w:pPr>
      <w:r w:rsidRPr="00CF1397">
        <w:rPr>
          <w:rFonts w:cstheme="minorHAnsi"/>
          <w:noProof/>
        </w:rPr>
        <mc:AlternateContent>
          <mc:Choice Requires="wps">
            <w:drawing>
              <wp:anchor distT="0" distB="0" distL="114300" distR="114300" simplePos="0" relativeHeight="251677696" behindDoc="0" locked="0" layoutInCell="1" allowOverlap="1" wp14:anchorId="7FA0022A" wp14:editId="3FF351E7">
                <wp:simplePos x="0" y="0"/>
                <wp:positionH relativeFrom="margin">
                  <wp:posOffset>381000</wp:posOffset>
                </wp:positionH>
                <wp:positionV relativeFrom="paragraph">
                  <wp:posOffset>151130</wp:posOffset>
                </wp:positionV>
                <wp:extent cx="5731510" cy="635"/>
                <wp:effectExtent l="0" t="0" r="2540" b="0"/>
                <wp:wrapSquare wrapText="bothSides"/>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521D8B" w14:textId="463C0A3E" w:rsidR="008E5745" w:rsidRPr="00A11BC6" w:rsidRDefault="008E5745" w:rsidP="00220C5F">
                            <w:pPr>
                              <w:pStyle w:val="Caption"/>
                              <w:rPr>
                                <w:rFonts w:cstheme="minorHAnsi"/>
                                <w:noProof/>
                                <w:color w:val="auto"/>
                                <w:sz w:val="16"/>
                                <w:szCs w:val="16"/>
                              </w:rPr>
                            </w:pPr>
                            <w:bookmarkStart w:id="192" w:name="_Toc41398469"/>
                            <w:bookmarkStart w:id="193" w:name="_Toc41584244"/>
                            <w:bookmarkStart w:id="194" w:name="_Toc41653199"/>
                            <w:bookmarkStart w:id="195" w:name="_Toc41653337"/>
                            <w:bookmarkStart w:id="196" w:name="_Toc41655639"/>
                            <w:bookmarkStart w:id="197" w:name="_Toc41655759"/>
                            <w:bookmarkStart w:id="198" w:name="_Toc41748514"/>
                            <w:bookmarkStart w:id="199" w:name="_Toc41911964"/>
                            <w:bookmarkStart w:id="200" w:name="_Toc42271068"/>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24</w:t>
                            </w:r>
                            <w:r w:rsidRPr="00A11BC6">
                              <w:rPr>
                                <w:rFonts w:cstheme="minorHAnsi"/>
                                <w:noProof/>
                                <w:color w:val="auto"/>
                                <w:sz w:val="16"/>
                                <w:szCs w:val="16"/>
                              </w:rPr>
                              <w:fldChar w:fldCharType="end"/>
                            </w:r>
                            <w:r w:rsidRPr="00A11BC6">
                              <w:rPr>
                                <w:rFonts w:cstheme="minorHAnsi"/>
                                <w:noProof/>
                                <w:color w:val="auto"/>
                                <w:sz w:val="16"/>
                                <w:szCs w:val="16"/>
                              </w:rPr>
                              <w:t xml:space="preserve">: </w:t>
                            </w:r>
                            <w:r w:rsidRPr="00A11BC6">
                              <w:rPr>
                                <w:rFonts w:cstheme="minorHAnsi"/>
                                <w:color w:val="auto"/>
                                <w:sz w:val="16"/>
                                <w:szCs w:val="16"/>
                                <w:shd w:val="clear" w:color="auto" w:fill="FCFCFC"/>
                              </w:rPr>
                              <w:t>Maison Verte (</w:t>
                            </w:r>
                            <w:bookmarkEnd w:id="192"/>
                            <w:bookmarkEnd w:id="193"/>
                            <w:bookmarkEnd w:id="194"/>
                            <w:bookmarkEnd w:id="195"/>
                            <w:r w:rsidRPr="00A11BC6">
                              <w:rPr>
                                <w:rFonts w:cstheme="minorHAnsi"/>
                                <w:color w:val="auto"/>
                                <w:sz w:val="16"/>
                                <w:szCs w:val="16"/>
                                <w:shd w:val="clear" w:color="auto" w:fill="FCFCFC"/>
                              </w:rPr>
                              <w:t>Source: https://link.springer.com/chapter/10.1007/978-3-319-90814-4_4)</w:t>
                            </w:r>
                            <w:bookmarkEnd w:id="196"/>
                            <w:bookmarkEnd w:id="197"/>
                            <w:bookmarkEnd w:id="198"/>
                            <w:bookmarkEnd w:id="199"/>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0022A" id="Text Box 14" o:spid="_x0000_s1038" type="#_x0000_t202" style="position:absolute;left:0;text-align:left;margin-left:30pt;margin-top:11.9pt;width:451.3pt;height:.05pt;z-index:2516776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q4tLgIAAGc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MlafeRMycs&#10;abRTbWSfoWXkIn4aH3JK23pKjC35KXfwB3Im2G2FNn0JEKM4MX2+spuqSXLOPt1MZhMKSYrd3sxS&#10;jez1qMcQvyiwLBkFR5KuY1ScNiH2qUNKuimA0eVaG5M2KbAyyE6CZG5qHdWl+G9ZxqVcB+lUXzB5&#10;soSvx5Gs2O7bno/pAHIP5ZmwI/TdE7xca7pwI0J8FkjtQphoBOITLZWBpuBwsTirAX/8zZ/ySUWK&#10;ctZQ+xU8fD8KVJyZr470Tb06GDgY+8FwR7sCgjqh4fKyM+kARjOYFYJ9oclYplsoJJykuwoeB3MV&#10;+yGgyZJqueySqCO9iBu39TKVHojdtS8C/UWWSGo+wtCYIn+jTp/b6eOXx0hUd9IlYnsWL3xTN3fi&#10;XyYvjcuv+y7r9f+w+AkAAP//AwBQSwMEFAAGAAgAAAAhAChJOOPfAAAACAEAAA8AAABkcnMvZG93&#10;bnJldi54bWxMj7FOwzAQhnck3sE6JBZEHdLKoiFOVVUw0KUidGFzYzcOxOfIdtrw9lynMt79p/++&#10;r1xNrmcnE2LnUcLTLANmsPG6w1bC/vPt8RlYTAq16j0aCb8mwqq6vSlVof0ZP8ypTi2jEoyFkmBT&#10;GgrOY2ONU3HmB4OUHX1wKtEYWq6DOlO563meZYI71SF9sGowG2uan3p0EnaLr519GI+v2/ViHt73&#10;40Z8t7WU93fT+gVYMlO6HsMFn9ChIqaDH1FH1ksQGakkCfmcDChfilwAO1wWS+BVyf8LVH8AAAD/&#10;/wMAUEsBAi0AFAAGAAgAAAAhALaDOJL+AAAA4QEAABMAAAAAAAAAAAAAAAAAAAAAAFtDb250ZW50&#10;X1R5cGVzXS54bWxQSwECLQAUAAYACAAAACEAOP0h/9YAAACUAQAACwAAAAAAAAAAAAAAAAAvAQAA&#10;X3JlbHMvLnJlbHNQSwECLQAUAAYACAAAACEAhKquLS4CAABnBAAADgAAAAAAAAAAAAAAAAAuAgAA&#10;ZHJzL2Uyb0RvYy54bWxQSwECLQAUAAYACAAAACEAKEk4498AAAAIAQAADwAAAAAAAAAAAAAAAACI&#10;BAAAZHJzL2Rvd25yZXYueG1sUEsFBgAAAAAEAAQA8wAAAJQFAAAAAA==&#10;" stroked="f">
                <v:textbox style="mso-fit-shape-to-text:t" inset="0,0,0,0">
                  <w:txbxContent>
                    <w:p w14:paraId="7B521D8B" w14:textId="463C0A3E" w:rsidR="008E5745" w:rsidRPr="00A11BC6" w:rsidRDefault="008E5745" w:rsidP="00220C5F">
                      <w:pPr>
                        <w:pStyle w:val="Caption"/>
                        <w:rPr>
                          <w:rFonts w:cstheme="minorHAnsi"/>
                          <w:noProof/>
                          <w:color w:val="auto"/>
                          <w:sz w:val="16"/>
                          <w:szCs w:val="16"/>
                        </w:rPr>
                      </w:pPr>
                      <w:bookmarkStart w:id="201" w:name="_Toc41398469"/>
                      <w:bookmarkStart w:id="202" w:name="_Toc41584244"/>
                      <w:bookmarkStart w:id="203" w:name="_Toc41653199"/>
                      <w:bookmarkStart w:id="204" w:name="_Toc41653337"/>
                      <w:bookmarkStart w:id="205" w:name="_Toc41655639"/>
                      <w:bookmarkStart w:id="206" w:name="_Toc41655759"/>
                      <w:bookmarkStart w:id="207" w:name="_Toc41748514"/>
                      <w:bookmarkStart w:id="208" w:name="_Toc41911964"/>
                      <w:bookmarkStart w:id="209" w:name="_Toc42271068"/>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24</w:t>
                      </w:r>
                      <w:r w:rsidRPr="00A11BC6">
                        <w:rPr>
                          <w:rFonts w:cstheme="minorHAnsi"/>
                          <w:noProof/>
                          <w:color w:val="auto"/>
                          <w:sz w:val="16"/>
                          <w:szCs w:val="16"/>
                        </w:rPr>
                        <w:fldChar w:fldCharType="end"/>
                      </w:r>
                      <w:r w:rsidRPr="00A11BC6">
                        <w:rPr>
                          <w:rFonts w:cstheme="minorHAnsi"/>
                          <w:noProof/>
                          <w:color w:val="auto"/>
                          <w:sz w:val="16"/>
                          <w:szCs w:val="16"/>
                        </w:rPr>
                        <w:t xml:space="preserve">: </w:t>
                      </w:r>
                      <w:r w:rsidRPr="00A11BC6">
                        <w:rPr>
                          <w:rFonts w:cstheme="minorHAnsi"/>
                          <w:color w:val="auto"/>
                          <w:sz w:val="16"/>
                          <w:szCs w:val="16"/>
                          <w:shd w:val="clear" w:color="auto" w:fill="FCFCFC"/>
                        </w:rPr>
                        <w:t>Maison Verte (</w:t>
                      </w:r>
                      <w:bookmarkEnd w:id="201"/>
                      <w:bookmarkEnd w:id="202"/>
                      <w:bookmarkEnd w:id="203"/>
                      <w:bookmarkEnd w:id="204"/>
                      <w:r w:rsidRPr="00A11BC6">
                        <w:rPr>
                          <w:rFonts w:cstheme="minorHAnsi"/>
                          <w:color w:val="auto"/>
                          <w:sz w:val="16"/>
                          <w:szCs w:val="16"/>
                          <w:shd w:val="clear" w:color="auto" w:fill="FCFCFC"/>
                        </w:rPr>
                        <w:t>Source: https://link.springer.com/chapter/10.1007/978-3-319-90814-4_4)</w:t>
                      </w:r>
                      <w:bookmarkEnd w:id="205"/>
                      <w:bookmarkEnd w:id="206"/>
                      <w:bookmarkEnd w:id="207"/>
                      <w:bookmarkEnd w:id="208"/>
                      <w:bookmarkEnd w:id="209"/>
                    </w:p>
                  </w:txbxContent>
                </v:textbox>
                <w10:wrap type="square" anchorx="margin"/>
              </v:shape>
            </w:pict>
          </mc:Fallback>
        </mc:AlternateContent>
      </w:r>
    </w:p>
    <w:p w14:paraId="50DA15D2" w14:textId="77777777" w:rsidR="00921245" w:rsidRDefault="00921245" w:rsidP="00A11BC6">
      <w:pPr>
        <w:spacing w:line="360" w:lineRule="auto"/>
        <w:jc w:val="both"/>
        <w:rPr>
          <w:rFonts w:cstheme="minorHAnsi"/>
        </w:rPr>
      </w:pPr>
    </w:p>
    <w:p w14:paraId="77A6DDB2" w14:textId="01CDD7BD" w:rsidR="0003027C" w:rsidRDefault="00A11BC6" w:rsidP="00A11BC6">
      <w:pPr>
        <w:spacing w:line="360" w:lineRule="auto"/>
        <w:jc w:val="both"/>
        <w:rPr>
          <w:rFonts w:cstheme="minorHAnsi"/>
        </w:rPr>
      </w:pPr>
      <w:r w:rsidRPr="00CF1397">
        <w:rPr>
          <w:rFonts w:cstheme="minorHAnsi"/>
          <w:noProof/>
        </w:rPr>
        <w:drawing>
          <wp:anchor distT="0" distB="0" distL="114300" distR="114300" simplePos="0" relativeHeight="251694080" behindDoc="0" locked="0" layoutInCell="1" allowOverlap="1" wp14:anchorId="248358FD" wp14:editId="5A69B466">
            <wp:simplePos x="0" y="0"/>
            <wp:positionH relativeFrom="margin">
              <wp:align>right</wp:align>
            </wp:positionH>
            <wp:positionV relativeFrom="paragraph">
              <wp:posOffset>-112395</wp:posOffset>
            </wp:positionV>
            <wp:extent cx="5740400" cy="1876182"/>
            <wp:effectExtent l="0" t="0" r="0" b="0"/>
            <wp:wrapNone/>
            <wp:docPr id="1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51171" name="image"/>
                    <pic:cNvPicPr>
                      <a:picLocks noChangeAspect="1" noChangeArrowheads="1"/>
                    </pic:cNvPicPr>
                  </pic:nvPicPr>
                  <pic:blipFill>
                    <a:blip r:embed="rId50">
                      <a:extLst>
                        <a:ext uri="{28A0092B-C50C-407E-A947-70E740481C1C}">
                          <a14:useLocalDpi xmlns:a14="http://schemas.microsoft.com/office/drawing/2010/main" val="0"/>
                        </a:ext>
                      </a:extLst>
                    </a:blip>
                    <a:stretch>
                      <a:fillRect/>
                    </a:stretch>
                  </pic:blipFill>
                  <pic:spPr bwMode="auto">
                    <a:xfrm>
                      <a:off x="0" y="0"/>
                      <a:ext cx="5740400" cy="18761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93DE1D" w14:textId="76CD78C7" w:rsidR="0003027C" w:rsidRDefault="0003027C" w:rsidP="00A11BC6">
      <w:pPr>
        <w:spacing w:line="360" w:lineRule="auto"/>
        <w:jc w:val="both"/>
        <w:rPr>
          <w:rFonts w:cstheme="minorHAnsi"/>
        </w:rPr>
      </w:pPr>
    </w:p>
    <w:p w14:paraId="5EBCE077" w14:textId="77777777" w:rsidR="0003027C" w:rsidRPr="0003027C" w:rsidRDefault="0003027C" w:rsidP="00A11BC6">
      <w:pPr>
        <w:spacing w:line="360" w:lineRule="auto"/>
        <w:jc w:val="both"/>
        <w:rPr>
          <w:rFonts w:cstheme="minorHAnsi"/>
        </w:rPr>
      </w:pPr>
    </w:p>
    <w:p w14:paraId="0EFC1E95" w14:textId="77777777" w:rsidR="0073666C" w:rsidRPr="00CF1397" w:rsidRDefault="0073666C" w:rsidP="00A11BC6">
      <w:pPr>
        <w:spacing w:line="360" w:lineRule="auto"/>
        <w:jc w:val="both"/>
        <w:rPr>
          <w:rFonts w:cstheme="minorHAnsi"/>
        </w:rPr>
      </w:pPr>
    </w:p>
    <w:p w14:paraId="792DFC70" w14:textId="77777777" w:rsidR="0003027C" w:rsidRDefault="0003027C" w:rsidP="00A11BC6">
      <w:pPr>
        <w:pStyle w:val="Caption"/>
        <w:jc w:val="both"/>
        <w:rPr>
          <w:rFonts w:cstheme="minorHAnsi"/>
          <w:color w:val="auto"/>
          <w:sz w:val="22"/>
          <w:szCs w:val="22"/>
        </w:rPr>
      </w:pPr>
      <w:bookmarkStart w:id="210" w:name="_Toc41398470"/>
      <w:bookmarkStart w:id="211" w:name="_Toc41584245"/>
      <w:bookmarkStart w:id="212" w:name="_Toc41653200"/>
      <w:bookmarkStart w:id="213" w:name="_Toc41653338"/>
      <w:bookmarkStart w:id="214" w:name="_Toc41655640"/>
      <w:bookmarkStart w:id="215" w:name="_Toc41655760"/>
      <w:bookmarkStart w:id="216" w:name="_Toc41748515"/>
      <w:bookmarkStart w:id="217" w:name="_Toc41911965"/>
    </w:p>
    <w:p w14:paraId="1192015C" w14:textId="77777777" w:rsidR="009F5F17" w:rsidRPr="00A11BC6" w:rsidRDefault="009F5F17" w:rsidP="00A11BC6">
      <w:pPr>
        <w:pStyle w:val="Caption"/>
        <w:jc w:val="both"/>
        <w:rPr>
          <w:rFonts w:cstheme="minorHAnsi"/>
          <w:color w:val="auto"/>
          <w:sz w:val="16"/>
          <w:szCs w:val="16"/>
        </w:rPr>
      </w:pPr>
    </w:p>
    <w:p w14:paraId="743A4B5F" w14:textId="647C59E8" w:rsidR="0003027C" w:rsidRPr="00A11BC6" w:rsidRDefault="001F10DD" w:rsidP="00A11BC6">
      <w:pPr>
        <w:pStyle w:val="Caption"/>
        <w:jc w:val="both"/>
        <w:rPr>
          <w:rFonts w:cstheme="minorHAnsi"/>
          <w:color w:val="auto"/>
          <w:sz w:val="16"/>
          <w:szCs w:val="16"/>
          <w:shd w:val="clear" w:color="auto" w:fill="FCFCFC"/>
        </w:rPr>
      </w:pPr>
      <w:bookmarkStart w:id="218" w:name="_Toc42271069"/>
      <w:r w:rsidRPr="00A11BC6">
        <w:rPr>
          <w:rFonts w:cstheme="minorHAnsi"/>
          <w:color w:val="auto"/>
          <w:sz w:val="16"/>
          <w:szCs w:val="16"/>
        </w:rPr>
        <w:t xml:space="preserve">Figure </w:t>
      </w:r>
      <w:r w:rsidR="00E81DFE" w:rsidRPr="00A11BC6">
        <w:rPr>
          <w:rFonts w:cstheme="minorHAnsi"/>
          <w:color w:val="auto"/>
          <w:sz w:val="16"/>
          <w:szCs w:val="16"/>
        </w:rPr>
        <w:fldChar w:fldCharType="begin"/>
      </w:r>
      <w:r w:rsidR="00E81DFE" w:rsidRPr="00A11BC6">
        <w:rPr>
          <w:rFonts w:cstheme="minorHAnsi"/>
          <w:color w:val="auto"/>
          <w:sz w:val="16"/>
          <w:szCs w:val="16"/>
        </w:rPr>
        <w:instrText xml:space="preserve"> SEQ Figure \* ARABIC </w:instrText>
      </w:r>
      <w:r w:rsidR="00E81DFE" w:rsidRPr="00A11BC6">
        <w:rPr>
          <w:rFonts w:cstheme="minorHAnsi"/>
          <w:color w:val="auto"/>
          <w:sz w:val="16"/>
          <w:szCs w:val="16"/>
        </w:rPr>
        <w:fldChar w:fldCharType="separate"/>
      </w:r>
      <w:r w:rsidR="00F55EBE" w:rsidRPr="00A11BC6">
        <w:rPr>
          <w:rFonts w:cstheme="minorHAnsi"/>
          <w:noProof/>
          <w:color w:val="auto"/>
          <w:sz w:val="16"/>
          <w:szCs w:val="16"/>
        </w:rPr>
        <w:t>25</w:t>
      </w:r>
      <w:r w:rsidR="00E81DFE" w:rsidRPr="00A11BC6">
        <w:rPr>
          <w:rFonts w:cstheme="minorHAnsi"/>
          <w:noProof/>
          <w:color w:val="auto"/>
          <w:sz w:val="16"/>
          <w:szCs w:val="16"/>
        </w:rPr>
        <w:fldChar w:fldCharType="end"/>
      </w:r>
      <w:r w:rsidR="00CA5EC5" w:rsidRPr="00A11BC6">
        <w:rPr>
          <w:rFonts w:cstheme="minorHAnsi"/>
          <w:noProof/>
          <w:color w:val="auto"/>
          <w:sz w:val="16"/>
          <w:szCs w:val="16"/>
        </w:rPr>
        <w:t xml:space="preserve">: </w:t>
      </w:r>
      <w:r w:rsidR="00CA5EC5" w:rsidRPr="00A11BC6">
        <w:rPr>
          <w:rFonts w:cstheme="minorHAnsi"/>
          <w:color w:val="auto"/>
          <w:sz w:val="16"/>
          <w:szCs w:val="16"/>
          <w:shd w:val="clear" w:color="auto" w:fill="FCFCFC"/>
        </w:rPr>
        <w:t>Maison Verte schematic design and AH Radar—under validation (</w:t>
      </w:r>
      <w:bookmarkEnd w:id="210"/>
      <w:bookmarkEnd w:id="211"/>
      <w:bookmarkEnd w:id="212"/>
      <w:bookmarkEnd w:id="213"/>
      <w:r w:rsidR="00D25CF5" w:rsidRPr="00A11BC6">
        <w:rPr>
          <w:rFonts w:cstheme="minorHAnsi"/>
          <w:color w:val="auto"/>
          <w:sz w:val="16"/>
          <w:szCs w:val="16"/>
          <w:shd w:val="clear" w:color="auto" w:fill="FCFCFC"/>
        </w:rPr>
        <w:t xml:space="preserve">Source: </w:t>
      </w:r>
      <w:r w:rsidR="0003027C" w:rsidRPr="00A11BC6">
        <w:rPr>
          <w:rFonts w:cstheme="minorHAnsi"/>
          <w:color w:val="auto"/>
          <w:sz w:val="16"/>
          <w:szCs w:val="16"/>
          <w:shd w:val="clear" w:color="auto" w:fill="FCFCFC"/>
        </w:rPr>
        <w:t>https://link.springer.com/chapter/10.1007/978-3-319-90814-4_4</w:t>
      </w:r>
      <w:r w:rsidR="00D25CF5" w:rsidRPr="00A11BC6">
        <w:rPr>
          <w:rFonts w:cstheme="minorHAnsi"/>
          <w:color w:val="auto"/>
          <w:sz w:val="16"/>
          <w:szCs w:val="16"/>
          <w:shd w:val="clear" w:color="auto" w:fill="FCFCFC"/>
        </w:rPr>
        <w:t>)</w:t>
      </w:r>
      <w:bookmarkEnd w:id="214"/>
      <w:bookmarkEnd w:id="215"/>
      <w:bookmarkEnd w:id="216"/>
      <w:bookmarkEnd w:id="217"/>
      <w:bookmarkEnd w:id="218"/>
    </w:p>
    <w:p w14:paraId="77F3D3AE" w14:textId="77777777" w:rsidR="00A11BC6" w:rsidRDefault="00A11BC6" w:rsidP="00A11BC6">
      <w:pPr>
        <w:pStyle w:val="Caption"/>
        <w:jc w:val="both"/>
        <w:rPr>
          <w:rFonts w:cstheme="minorHAnsi"/>
          <w:b/>
          <w:bCs/>
          <w:i w:val="0"/>
          <w:iCs w:val="0"/>
          <w:color w:val="auto"/>
          <w:sz w:val="24"/>
          <w:szCs w:val="24"/>
        </w:rPr>
      </w:pPr>
    </w:p>
    <w:p w14:paraId="7B6A70EC" w14:textId="70794909" w:rsidR="0073666C" w:rsidRPr="00520BE6" w:rsidRDefault="001F10DD" w:rsidP="00A11BC6">
      <w:pPr>
        <w:pStyle w:val="Caption"/>
        <w:jc w:val="both"/>
        <w:rPr>
          <w:rFonts w:cstheme="minorHAnsi"/>
          <w:i w:val="0"/>
          <w:iCs w:val="0"/>
          <w:color w:val="auto"/>
          <w:sz w:val="22"/>
          <w:szCs w:val="22"/>
        </w:rPr>
      </w:pPr>
      <w:r w:rsidRPr="00520BE6">
        <w:rPr>
          <w:rFonts w:cstheme="minorHAnsi"/>
          <w:b/>
          <w:bCs/>
          <w:i w:val="0"/>
          <w:iCs w:val="0"/>
          <w:color w:val="auto"/>
          <w:sz w:val="24"/>
          <w:szCs w:val="24"/>
        </w:rPr>
        <w:t>Energy</w:t>
      </w:r>
    </w:p>
    <w:p w14:paraId="0B825E9D" w14:textId="65BA7ACD" w:rsidR="00A11BC6" w:rsidRPr="00A11BC6" w:rsidRDefault="001F10DD" w:rsidP="00A11BC6">
      <w:pPr>
        <w:spacing w:line="360" w:lineRule="auto"/>
        <w:jc w:val="both"/>
        <w:rPr>
          <w:rFonts w:cstheme="minorHAnsi"/>
        </w:rPr>
      </w:pPr>
      <w:r w:rsidRPr="00CF1397">
        <w:rPr>
          <w:rFonts w:cstheme="minorHAnsi"/>
        </w:rPr>
        <w:t xml:space="preserve">The design of the envelope adopts energy-efficient and innovative technical solutions, and these are based on dry construction systems. In addition to the thermal insulation, reflective insulation produced by Actis was installed internally </w:t>
      </w:r>
      <w:r w:rsidR="00C3538E">
        <w:rPr>
          <w:rFonts w:cstheme="minorHAnsi"/>
        </w:rPr>
        <w:t>to allow an increased capacity of energy to be stored during the winter</w:t>
      </w:r>
      <w:r w:rsidRPr="00CF1397">
        <w:rPr>
          <w:rFonts w:cstheme="minorHAnsi"/>
        </w:rPr>
        <w:t xml:space="preserve">. Covering the building is an extensive flat green roof; this provides a considerable shelter and </w:t>
      </w:r>
      <w:r w:rsidR="007B7000" w:rsidRPr="00CF1397">
        <w:rPr>
          <w:rFonts w:cstheme="minorHAnsi"/>
        </w:rPr>
        <w:t>can</w:t>
      </w:r>
      <w:r w:rsidRPr="00CF1397">
        <w:rPr>
          <w:rFonts w:cstheme="minorHAnsi"/>
        </w:rPr>
        <w:t xml:space="preserve"> increase the thermal </w:t>
      </w:r>
      <w:r w:rsidR="00A85008">
        <w:rPr>
          <w:rFonts w:cstheme="minorHAnsi"/>
        </w:rPr>
        <w:t xml:space="preserve">storage </w:t>
      </w:r>
      <w:r w:rsidRPr="00CF1397">
        <w:rPr>
          <w:rFonts w:cstheme="minorHAnsi"/>
        </w:rPr>
        <w:t xml:space="preserve">capacity of the envelope </w:t>
      </w:r>
      <w:r w:rsidR="00A85008">
        <w:rPr>
          <w:rFonts w:cstheme="minorHAnsi"/>
        </w:rPr>
        <w:t>and in theory</w:t>
      </w:r>
      <w:r w:rsidR="00C87F7D">
        <w:rPr>
          <w:rFonts w:cstheme="minorHAnsi"/>
        </w:rPr>
        <w:t>,</w:t>
      </w:r>
      <w:r w:rsidR="00A85008">
        <w:rPr>
          <w:rFonts w:cstheme="minorHAnsi"/>
        </w:rPr>
        <w:t xml:space="preserve"> allow the temperature to decrease during the summer months</w:t>
      </w:r>
      <w:r w:rsidRPr="00CF1397">
        <w:rPr>
          <w:rFonts w:cstheme="minorHAnsi"/>
        </w:rPr>
        <w:t xml:space="preserve">. </w:t>
      </w:r>
      <w:r w:rsidR="00AF714A">
        <w:rPr>
          <w:rFonts w:cstheme="minorHAnsi"/>
        </w:rPr>
        <w:t>Photovoltaics</w:t>
      </w:r>
      <w:r w:rsidRPr="00CF1397">
        <w:rPr>
          <w:rFonts w:cstheme="minorHAnsi"/>
        </w:rPr>
        <w:t xml:space="preserve"> with 3kWp </w:t>
      </w:r>
      <w:r w:rsidR="00AF714A">
        <w:rPr>
          <w:rFonts w:cstheme="minorHAnsi"/>
        </w:rPr>
        <w:t>are placed on the roof</w:t>
      </w:r>
      <w:r w:rsidR="00F72B61">
        <w:rPr>
          <w:rFonts w:cstheme="minorHAnsi"/>
        </w:rPr>
        <w:t>;</w:t>
      </w:r>
      <w:r w:rsidRPr="00CF1397">
        <w:rPr>
          <w:rFonts w:cstheme="minorHAnsi"/>
        </w:rPr>
        <w:t xml:space="preserve"> </w:t>
      </w:r>
      <w:r w:rsidR="007B7000" w:rsidRPr="00CF1397">
        <w:rPr>
          <w:rFonts w:cstheme="minorHAnsi"/>
        </w:rPr>
        <w:t>this also provides a</w:t>
      </w:r>
      <w:r w:rsidR="00AF714A">
        <w:rPr>
          <w:rFonts w:cstheme="minorHAnsi"/>
        </w:rPr>
        <w:t xml:space="preserve"> shading system during the summer months</w:t>
      </w:r>
      <w:r w:rsidR="007B7000" w:rsidRPr="00CF1397">
        <w:rPr>
          <w:rFonts w:cstheme="minorHAnsi"/>
        </w:rPr>
        <w:t xml:space="preserve">. </w:t>
      </w:r>
      <w:r w:rsidR="006769C0" w:rsidRPr="00CF1397">
        <w:rPr>
          <w:rFonts w:cstheme="minorHAnsi"/>
        </w:rPr>
        <w:t>Four evacuated tube solar collectors will be used to generate heat and provide hot water to the building.</w:t>
      </w:r>
    </w:p>
    <w:p w14:paraId="11DBFDB5" w14:textId="77777777" w:rsidR="00A11BC6" w:rsidRDefault="00A11BC6" w:rsidP="00A11BC6">
      <w:pPr>
        <w:jc w:val="both"/>
        <w:rPr>
          <w:rFonts w:cstheme="minorHAnsi"/>
          <w:b/>
          <w:bCs/>
          <w:sz w:val="24"/>
          <w:szCs w:val="24"/>
        </w:rPr>
      </w:pPr>
    </w:p>
    <w:p w14:paraId="32B61A40" w14:textId="1D02DCC4" w:rsidR="001D2F0F" w:rsidRPr="00CF1397" w:rsidRDefault="001F10DD" w:rsidP="00A11BC6">
      <w:pPr>
        <w:jc w:val="both"/>
        <w:rPr>
          <w:rFonts w:cstheme="minorHAnsi"/>
          <w:b/>
          <w:bCs/>
          <w:sz w:val="24"/>
          <w:szCs w:val="24"/>
        </w:rPr>
      </w:pPr>
      <w:r w:rsidRPr="00CF1397">
        <w:rPr>
          <w:rFonts w:cstheme="minorHAnsi"/>
          <w:b/>
          <w:bCs/>
          <w:sz w:val="24"/>
          <w:szCs w:val="24"/>
        </w:rPr>
        <w:t>Environment</w:t>
      </w:r>
      <w:r w:rsidR="006769C0" w:rsidRPr="00CF1397">
        <w:rPr>
          <w:rFonts w:cstheme="minorHAnsi"/>
          <w:b/>
          <w:bCs/>
          <w:sz w:val="24"/>
          <w:szCs w:val="24"/>
        </w:rPr>
        <w:t xml:space="preserve"> </w:t>
      </w:r>
      <w:r w:rsidR="007B7000" w:rsidRPr="00CF1397">
        <w:rPr>
          <w:rFonts w:cstheme="minorHAnsi"/>
          <w:b/>
          <w:bCs/>
          <w:sz w:val="24"/>
          <w:szCs w:val="24"/>
        </w:rPr>
        <w:t xml:space="preserve"> </w:t>
      </w:r>
    </w:p>
    <w:p w14:paraId="0F19CABE" w14:textId="706A1ED8" w:rsidR="0019122A" w:rsidRPr="00CF1397" w:rsidRDefault="001F10DD" w:rsidP="00A11BC6">
      <w:pPr>
        <w:spacing w:line="360" w:lineRule="auto"/>
        <w:jc w:val="both"/>
        <w:rPr>
          <w:rFonts w:cstheme="minorHAnsi"/>
        </w:rPr>
      </w:pPr>
      <w:r w:rsidRPr="00CF1397">
        <w:rPr>
          <w:rFonts w:cstheme="minorHAnsi"/>
        </w:rPr>
        <w:t xml:space="preserve">The lightweight dry construction system ensures a fast construction and minimises the loads implied upon the foundations. </w:t>
      </w:r>
      <w:r w:rsidR="005B24DF" w:rsidRPr="00CF1397">
        <w:rPr>
          <w:rFonts w:cstheme="minorHAnsi"/>
        </w:rPr>
        <w:t xml:space="preserve">Furthermore, a lightweight structure can be </w:t>
      </w:r>
      <w:r w:rsidR="00AF714A">
        <w:rPr>
          <w:rFonts w:cstheme="minorHAnsi"/>
        </w:rPr>
        <w:t>taken down when the building is demolished and recycled to be used on another building.</w:t>
      </w:r>
    </w:p>
    <w:p w14:paraId="6B83850E" w14:textId="77777777" w:rsidR="00CA5EC5" w:rsidRPr="00A11BC6" w:rsidRDefault="001F10DD" w:rsidP="00A11BC6">
      <w:pPr>
        <w:keepNext/>
        <w:jc w:val="both"/>
        <w:rPr>
          <w:rFonts w:cstheme="minorHAnsi"/>
          <w:sz w:val="16"/>
          <w:szCs w:val="16"/>
        </w:rPr>
      </w:pPr>
      <w:r w:rsidRPr="00A11BC6">
        <w:rPr>
          <w:rFonts w:cstheme="minorHAnsi"/>
          <w:noProof/>
          <w:sz w:val="16"/>
          <w:szCs w:val="16"/>
        </w:rPr>
        <w:drawing>
          <wp:inline distT="0" distB="0" distL="0" distR="0" wp14:anchorId="4FB0316A" wp14:editId="35648DEB">
            <wp:extent cx="6003215" cy="1798320"/>
            <wp:effectExtent l="0" t="0" r="0" b="0"/>
            <wp:docPr id="21"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96341" name="image"/>
                    <pic:cNvPicPr>
                      <a:picLocks noChangeAspect="1" noChangeArrowheads="1"/>
                    </pic:cNvPicPr>
                  </pic:nvPicPr>
                  <pic:blipFill>
                    <a:blip r:embed="rId51">
                      <a:extLst>
                        <a:ext uri="{28A0092B-C50C-407E-A947-70E740481C1C}">
                          <a14:useLocalDpi xmlns:a14="http://schemas.microsoft.com/office/drawing/2010/main" val="0"/>
                        </a:ext>
                      </a:extLst>
                    </a:blip>
                    <a:stretch>
                      <a:fillRect/>
                    </a:stretch>
                  </pic:blipFill>
                  <pic:spPr bwMode="auto">
                    <a:xfrm>
                      <a:off x="0" y="0"/>
                      <a:ext cx="6023273" cy="1804329"/>
                    </a:xfrm>
                    <a:prstGeom prst="rect">
                      <a:avLst/>
                    </a:prstGeom>
                    <a:noFill/>
                    <a:ln>
                      <a:noFill/>
                    </a:ln>
                  </pic:spPr>
                </pic:pic>
              </a:graphicData>
            </a:graphic>
          </wp:inline>
        </w:drawing>
      </w:r>
    </w:p>
    <w:p w14:paraId="740F917C" w14:textId="3FA0CC90" w:rsidR="00A11BC6" w:rsidRPr="00A11BC6" w:rsidRDefault="001F10DD" w:rsidP="00A11BC6">
      <w:pPr>
        <w:rPr>
          <w:rFonts w:eastAsia="Times New Roman" w:cstheme="minorHAnsi"/>
          <w:sz w:val="16"/>
          <w:szCs w:val="16"/>
          <w:lang w:val="en-US" w:eastAsia="en-GB"/>
        </w:rPr>
      </w:pPr>
      <w:bookmarkStart w:id="219" w:name="_Toc41398471"/>
      <w:bookmarkStart w:id="220" w:name="_Toc41584246"/>
      <w:bookmarkStart w:id="221" w:name="_Toc41653201"/>
      <w:bookmarkStart w:id="222" w:name="_Toc41653339"/>
      <w:bookmarkStart w:id="223" w:name="_Toc41655641"/>
      <w:bookmarkStart w:id="224" w:name="_Toc41655761"/>
      <w:bookmarkStart w:id="225" w:name="_Toc41748516"/>
      <w:bookmarkStart w:id="226" w:name="_Toc41911966"/>
      <w:bookmarkStart w:id="227" w:name="_Toc42271070"/>
      <w:r w:rsidRPr="00A11BC6">
        <w:rPr>
          <w:rFonts w:cstheme="minorHAnsi"/>
          <w:sz w:val="16"/>
          <w:szCs w:val="16"/>
        </w:rPr>
        <w:t xml:space="preserve">Figure </w:t>
      </w:r>
      <w:r w:rsidRPr="00A11BC6">
        <w:rPr>
          <w:rFonts w:cstheme="minorHAnsi"/>
          <w:sz w:val="16"/>
          <w:szCs w:val="16"/>
        </w:rPr>
        <w:fldChar w:fldCharType="begin"/>
      </w:r>
      <w:r w:rsidRPr="00A11BC6">
        <w:rPr>
          <w:rFonts w:cstheme="minorHAnsi"/>
          <w:sz w:val="16"/>
          <w:szCs w:val="16"/>
        </w:rPr>
        <w:instrText xml:space="preserve"> SEQ Figure \* ARABIC </w:instrText>
      </w:r>
      <w:r w:rsidRPr="00A11BC6">
        <w:rPr>
          <w:rFonts w:cstheme="minorHAnsi"/>
          <w:sz w:val="16"/>
          <w:szCs w:val="16"/>
        </w:rPr>
        <w:fldChar w:fldCharType="separate"/>
      </w:r>
      <w:r w:rsidR="00F55EBE" w:rsidRPr="00A11BC6">
        <w:rPr>
          <w:rFonts w:cstheme="minorHAnsi"/>
          <w:noProof/>
          <w:sz w:val="16"/>
          <w:szCs w:val="16"/>
        </w:rPr>
        <w:t>26</w:t>
      </w:r>
      <w:r w:rsidRPr="00A11BC6">
        <w:rPr>
          <w:rFonts w:cstheme="minorHAnsi"/>
          <w:sz w:val="16"/>
          <w:szCs w:val="16"/>
        </w:rPr>
        <w:fldChar w:fldCharType="end"/>
      </w:r>
      <w:r w:rsidRPr="00A11BC6">
        <w:rPr>
          <w:rFonts w:cstheme="minorHAnsi"/>
          <w:sz w:val="16"/>
          <w:szCs w:val="16"/>
        </w:rPr>
        <w:t xml:space="preserve">: </w:t>
      </w:r>
      <w:r w:rsidRPr="00A11BC6">
        <w:rPr>
          <w:rFonts w:cstheme="minorHAnsi"/>
          <w:sz w:val="16"/>
          <w:szCs w:val="16"/>
          <w:shd w:val="clear" w:color="auto" w:fill="FCFCFC"/>
        </w:rPr>
        <w:t>Maison Verte details about the dried technological solutions of the envelope (</w:t>
      </w:r>
      <w:bookmarkEnd w:id="219"/>
      <w:bookmarkEnd w:id="220"/>
      <w:bookmarkEnd w:id="221"/>
      <w:bookmarkEnd w:id="222"/>
      <w:r w:rsidR="00BC28DF" w:rsidRPr="00A11BC6">
        <w:rPr>
          <w:rFonts w:cstheme="minorHAnsi"/>
          <w:sz w:val="16"/>
          <w:szCs w:val="16"/>
          <w:shd w:val="clear" w:color="auto" w:fill="FCFCFC"/>
        </w:rPr>
        <w:t xml:space="preserve">Source: </w:t>
      </w:r>
      <w:hyperlink r:id="rId52" w:history="1">
        <w:r w:rsidR="00A11BC6" w:rsidRPr="00A11BC6">
          <w:rPr>
            <w:rStyle w:val="Hyperlink"/>
            <w:rFonts w:cstheme="minorHAnsi"/>
            <w:color w:val="auto"/>
            <w:sz w:val="16"/>
            <w:szCs w:val="16"/>
            <w:u w:val="none"/>
            <w:shd w:val="clear" w:color="auto" w:fill="FCFCFC"/>
          </w:rPr>
          <w:t>https://link.springer.com/chapter/10.1007/978-3-319-90814-4_4</w:t>
        </w:r>
      </w:hyperlink>
      <w:r w:rsidR="00BC28DF" w:rsidRPr="00A11BC6">
        <w:rPr>
          <w:rFonts w:cstheme="minorHAnsi"/>
          <w:sz w:val="16"/>
          <w:szCs w:val="16"/>
          <w:shd w:val="clear" w:color="auto" w:fill="FCFCFC"/>
        </w:rPr>
        <w:t>)</w:t>
      </w:r>
      <w:bookmarkEnd w:id="223"/>
      <w:bookmarkEnd w:id="224"/>
      <w:bookmarkEnd w:id="225"/>
      <w:bookmarkEnd w:id="226"/>
      <w:r w:rsidR="00A11BC6" w:rsidRPr="00A11BC6">
        <w:rPr>
          <w:rFonts w:cstheme="minorHAnsi"/>
          <w:sz w:val="16"/>
          <w:szCs w:val="16"/>
          <w:shd w:val="clear" w:color="auto" w:fill="FCFCFC"/>
        </w:rPr>
        <w:t xml:space="preserve"> </w:t>
      </w:r>
      <w:r w:rsidR="00A11BC6" w:rsidRPr="00A11BC6">
        <w:rPr>
          <w:rFonts w:eastAsia="Times New Roman" w:cstheme="minorHAnsi"/>
          <w:sz w:val="16"/>
          <w:szCs w:val="16"/>
          <w:lang w:val="en-US" w:eastAsia="en-GB"/>
        </w:rPr>
        <w:t>(Palfi P. n.d.)</w:t>
      </w:r>
      <w:bookmarkEnd w:id="227"/>
    </w:p>
    <w:p w14:paraId="0B038A8E" w14:textId="5C4A0AF7" w:rsidR="00B2449F" w:rsidRPr="00CF1397" w:rsidRDefault="001F10DD" w:rsidP="00A11BC6">
      <w:pPr>
        <w:pStyle w:val="Heading1"/>
        <w:jc w:val="both"/>
        <w:rPr>
          <w:rFonts w:asciiTheme="minorHAnsi" w:hAnsiTheme="minorHAnsi" w:cstheme="minorHAnsi"/>
          <w:b/>
          <w:bCs/>
          <w:color w:val="auto"/>
          <w:sz w:val="28"/>
          <w:szCs w:val="28"/>
        </w:rPr>
      </w:pPr>
      <w:bookmarkStart w:id="228" w:name="_Toc42271244"/>
      <w:r w:rsidRPr="00CF1397">
        <w:rPr>
          <w:rFonts w:asciiTheme="minorHAnsi" w:hAnsiTheme="minorHAnsi" w:cstheme="minorHAnsi"/>
          <w:b/>
          <w:bCs/>
          <w:color w:val="auto"/>
          <w:sz w:val="28"/>
          <w:szCs w:val="28"/>
        </w:rPr>
        <w:t>6.0</w:t>
      </w:r>
      <w:r w:rsidR="00D62EF8" w:rsidRPr="00CF1397">
        <w:rPr>
          <w:rFonts w:asciiTheme="minorHAnsi" w:hAnsiTheme="minorHAnsi" w:cstheme="minorHAnsi"/>
          <w:b/>
          <w:bCs/>
          <w:color w:val="auto"/>
          <w:sz w:val="28"/>
          <w:szCs w:val="28"/>
        </w:rPr>
        <w:t xml:space="preserve"> - </w:t>
      </w:r>
      <w:r w:rsidR="00D55ED9" w:rsidRPr="00CF1397">
        <w:rPr>
          <w:rFonts w:asciiTheme="minorHAnsi" w:hAnsiTheme="minorHAnsi" w:cstheme="minorHAnsi"/>
          <w:b/>
          <w:bCs/>
          <w:color w:val="auto"/>
          <w:sz w:val="28"/>
          <w:szCs w:val="28"/>
        </w:rPr>
        <w:t>Conclusion</w:t>
      </w:r>
      <w:bookmarkEnd w:id="228"/>
    </w:p>
    <w:p w14:paraId="05D478F1" w14:textId="77777777" w:rsidR="009F5F17" w:rsidRDefault="009F5F17" w:rsidP="00A11BC6">
      <w:pPr>
        <w:spacing w:line="360" w:lineRule="auto"/>
        <w:jc w:val="both"/>
        <w:rPr>
          <w:rFonts w:cstheme="minorHAnsi"/>
        </w:rPr>
      </w:pPr>
    </w:p>
    <w:p w14:paraId="3B7DB309" w14:textId="42605CCA" w:rsidR="006F5A9C" w:rsidRPr="00CF1397" w:rsidRDefault="001F10DD" w:rsidP="00A11BC6">
      <w:pPr>
        <w:spacing w:line="360" w:lineRule="auto"/>
        <w:jc w:val="both"/>
        <w:rPr>
          <w:rFonts w:cstheme="minorHAnsi"/>
        </w:rPr>
      </w:pPr>
      <w:r w:rsidRPr="00CF1397">
        <w:rPr>
          <w:rFonts w:cstheme="minorHAnsi"/>
        </w:rPr>
        <w:t>Before beginning the investigation into whether Passivhaus or Active House design techniques could have a positive impact on the housing issues in Wales, some expectatio</w:t>
      </w:r>
      <w:r w:rsidRPr="00471354">
        <w:rPr>
          <w:rFonts w:cstheme="minorHAnsi"/>
        </w:rPr>
        <w:t xml:space="preserve">ns </w:t>
      </w:r>
      <w:r w:rsidR="00CE17C8" w:rsidRPr="00471354">
        <w:rPr>
          <w:rFonts w:cstheme="minorHAnsi"/>
        </w:rPr>
        <w:t>were not met.</w:t>
      </w:r>
    </w:p>
    <w:p w14:paraId="604A3310" w14:textId="77777777" w:rsidR="006F5A9C" w:rsidRPr="00CF1397" w:rsidRDefault="001F10DD" w:rsidP="00A11BC6">
      <w:pPr>
        <w:spacing w:line="360" w:lineRule="auto"/>
        <w:jc w:val="both"/>
        <w:rPr>
          <w:rFonts w:cstheme="minorHAnsi"/>
        </w:rPr>
      </w:pPr>
      <w:r w:rsidRPr="00CF1397">
        <w:rPr>
          <w:rFonts w:cstheme="minorHAnsi"/>
        </w:rPr>
        <w:t xml:space="preserve">Passivhaus, being the more ‘popular’ construction method of the two </w:t>
      </w:r>
      <w:r w:rsidR="00027A66" w:rsidRPr="00CF1397">
        <w:rPr>
          <w:rFonts w:cstheme="minorHAnsi"/>
        </w:rPr>
        <w:t xml:space="preserve">and having been used in several successful housing schemes such as Goldsmith Street in Norwich which won the 2019 Stirling Prize. </w:t>
      </w:r>
      <w:r w:rsidR="005D6388" w:rsidRPr="00CF1397">
        <w:rPr>
          <w:rFonts w:cstheme="minorHAnsi"/>
        </w:rPr>
        <w:t xml:space="preserve">Passivhaus provides many positives as to why the technique may be successful in the Welsh housing market, one of the main points is the low running costs for the building which can turn out to be a lot less than those homes built to current building regulations. </w:t>
      </w:r>
      <w:r w:rsidR="009179D1" w:rsidRPr="00CF1397">
        <w:rPr>
          <w:rFonts w:cstheme="minorHAnsi"/>
        </w:rPr>
        <w:t xml:space="preserve">Initially, costs are high; however, if these costs are manageable, they are usually outweighed by the long-term benefits. These include </w:t>
      </w:r>
      <w:r w:rsidR="001B203B" w:rsidRPr="00CF1397">
        <w:rPr>
          <w:rFonts w:cstheme="minorHAnsi"/>
        </w:rPr>
        <w:t xml:space="preserve">installing better windows, more insulation and an MVHR system. </w:t>
      </w:r>
    </w:p>
    <w:p w14:paraId="1995E201" w14:textId="04FD4CC1" w:rsidR="00363E57" w:rsidRPr="00CF1397" w:rsidRDefault="001F10DD" w:rsidP="00A11BC6">
      <w:pPr>
        <w:spacing w:line="360" w:lineRule="auto"/>
        <w:jc w:val="both"/>
        <w:rPr>
          <w:rFonts w:cstheme="minorHAnsi"/>
        </w:rPr>
      </w:pPr>
      <w:r w:rsidRPr="00CF1397">
        <w:rPr>
          <w:rFonts w:cstheme="minorHAnsi"/>
        </w:rPr>
        <w:t>Cost may not be the most crucial factor for a one-off private domestic build; however, RSL</w:t>
      </w:r>
      <w:r w:rsidRPr="00CF1397">
        <w:rPr>
          <w:rFonts w:cstheme="minorHAnsi"/>
        </w:rPr>
        <w:fldChar w:fldCharType="begin"/>
      </w:r>
      <w:r w:rsidR="004E2DAF" w:rsidRPr="00CF1397">
        <w:rPr>
          <w:rFonts w:cstheme="minorHAnsi"/>
        </w:rPr>
        <w:instrText xml:space="preserve"> TA \l "RSL : Registered Social Landlord" \s "RSL" \c 1 </w:instrText>
      </w:r>
      <w:r w:rsidRPr="00CF1397">
        <w:rPr>
          <w:rFonts w:cstheme="minorHAnsi"/>
        </w:rPr>
        <w:fldChar w:fldCharType="end"/>
      </w:r>
      <w:r w:rsidRPr="00CF1397">
        <w:rPr>
          <w:rFonts w:cstheme="minorHAnsi"/>
        </w:rPr>
        <w:t xml:space="preserve">'s and </w:t>
      </w:r>
      <w:r w:rsidR="00041C65" w:rsidRPr="00CF1397">
        <w:rPr>
          <w:rFonts w:cstheme="minorHAnsi"/>
        </w:rPr>
        <w:t xml:space="preserve">affordable housing </w:t>
      </w:r>
      <w:r w:rsidR="00C81C37" w:rsidRPr="00CF1397">
        <w:rPr>
          <w:rFonts w:cstheme="minorHAnsi"/>
        </w:rPr>
        <w:t>developers</w:t>
      </w:r>
      <w:r w:rsidR="00041C65" w:rsidRPr="00CF1397">
        <w:rPr>
          <w:rFonts w:cstheme="minorHAnsi"/>
        </w:rPr>
        <w:t xml:space="preserve"> will be looking to make a profit from these homes. </w:t>
      </w:r>
      <w:r w:rsidR="00BA2C64" w:rsidRPr="00CF1397">
        <w:rPr>
          <w:rFonts w:cstheme="minorHAnsi"/>
        </w:rPr>
        <w:t xml:space="preserve">Given the fact that Passivhaus </w:t>
      </w:r>
      <w:r w:rsidR="00A77A61">
        <w:rPr>
          <w:rFonts w:cstheme="minorHAnsi"/>
        </w:rPr>
        <w:t>provides</w:t>
      </w:r>
      <w:r w:rsidR="00BA2C64" w:rsidRPr="00CF1397">
        <w:rPr>
          <w:rFonts w:cstheme="minorHAnsi"/>
        </w:rPr>
        <w:t xml:space="preserve"> reductions in </w:t>
      </w:r>
      <w:r w:rsidR="00A77A61">
        <w:rPr>
          <w:rFonts w:cstheme="minorHAnsi"/>
        </w:rPr>
        <w:t>energy consumption for the heating of a building and maintain the occupant</w:t>
      </w:r>
      <w:r w:rsidR="00C87F7D">
        <w:rPr>
          <w:rFonts w:cstheme="minorHAnsi"/>
        </w:rPr>
        <w:t>'</w:t>
      </w:r>
      <w:r w:rsidR="00A77A61">
        <w:rPr>
          <w:rFonts w:cstheme="minorHAnsi"/>
        </w:rPr>
        <w:t>s comfort,</w:t>
      </w:r>
      <w:r w:rsidR="00BA2C64" w:rsidRPr="00CF1397">
        <w:rPr>
          <w:rFonts w:cstheme="minorHAnsi"/>
        </w:rPr>
        <w:t xml:space="preserve"> </w:t>
      </w:r>
      <w:r w:rsidR="00A77A61">
        <w:rPr>
          <w:rFonts w:cstheme="minorHAnsi"/>
        </w:rPr>
        <w:t>it is not su</w:t>
      </w:r>
      <w:r w:rsidR="00C87F7D">
        <w:rPr>
          <w:rFonts w:cstheme="minorHAnsi"/>
        </w:rPr>
        <w:t>r</w:t>
      </w:r>
      <w:r w:rsidR="00A77A61">
        <w:rPr>
          <w:rFonts w:cstheme="minorHAnsi"/>
        </w:rPr>
        <w:t>prising</w:t>
      </w:r>
      <w:r w:rsidR="00BA2C64" w:rsidRPr="00CF1397">
        <w:rPr>
          <w:rFonts w:cstheme="minorHAnsi"/>
        </w:rPr>
        <w:t xml:space="preserve"> that the initial costs are higher. </w:t>
      </w:r>
      <w:r w:rsidR="00976191" w:rsidRPr="00CF1397">
        <w:rPr>
          <w:rFonts w:cstheme="minorHAnsi"/>
        </w:rPr>
        <w:t xml:space="preserve">However, for RSL’s and housing </w:t>
      </w:r>
      <w:r w:rsidR="00C81C37" w:rsidRPr="00CF1397">
        <w:rPr>
          <w:rFonts w:cstheme="minorHAnsi"/>
        </w:rPr>
        <w:t>developers</w:t>
      </w:r>
      <w:r w:rsidR="00976191" w:rsidRPr="00CF1397">
        <w:rPr>
          <w:rFonts w:cstheme="minorHAnsi"/>
        </w:rPr>
        <w:t xml:space="preserve"> it </w:t>
      </w:r>
      <w:r w:rsidR="00A77A61">
        <w:rPr>
          <w:rFonts w:cstheme="minorHAnsi"/>
        </w:rPr>
        <w:t xml:space="preserve">can be the initial costs and ongoing maintenance </w:t>
      </w:r>
      <w:r w:rsidR="00976191" w:rsidRPr="00CF1397">
        <w:rPr>
          <w:rFonts w:cstheme="minorHAnsi"/>
        </w:rPr>
        <w:t xml:space="preserve">that are the main factors, it must be understood that the </w:t>
      </w:r>
      <w:r w:rsidR="00A77A61">
        <w:rPr>
          <w:rFonts w:cstheme="minorHAnsi"/>
        </w:rPr>
        <w:t>eventual drop in energy costs will work out cheaper and be a benefit.</w:t>
      </w:r>
      <w:r w:rsidR="00976191" w:rsidRPr="00CF1397">
        <w:rPr>
          <w:rFonts w:cstheme="minorHAnsi"/>
        </w:rPr>
        <w:t xml:space="preserve"> </w:t>
      </w:r>
    </w:p>
    <w:p w14:paraId="260BF723" w14:textId="5823B0F4" w:rsidR="009843A5" w:rsidRDefault="00A77A61" w:rsidP="00A11BC6">
      <w:pPr>
        <w:pStyle w:val="NoSpacing"/>
        <w:spacing w:line="360" w:lineRule="auto"/>
        <w:jc w:val="both"/>
      </w:pPr>
      <w:r>
        <w:t>Passivhaus is considerably new in the UK</w:t>
      </w:r>
      <w:r w:rsidR="001F10DD" w:rsidRPr="00CF1397">
        <w:t xml:space="preserve"> and Wales; </w:t>
      </w:r>
      <w:r>
        <w:t>the number of schemes</w:t>
      </w:r>
      <w:r w:rsidR="001F10DD" w:rsidRPr="00CF1397">
        <w:t xml:space="preserve"> completed is low compared to </w:t>
      </w:r>
      <w:r>
        <w:t>Eastern European countries like Germany and Austria</w:t>
      </w:r>
      <w:r w:rsidR="001F10DD" w:rsidRPr="00CF1397">
        <w:t xml:space="preserve">. </w:t>
      </w:r>
      <w:r w:rsidR="005D373E">
        <w:t>I</w:t>
      </w:r>
      <w:r w:rsidR="00C81C37" w:rsidRPr="00CF1397">
        <w:t>ncentives need to given to RSL's</w:t>
      </w:r>
      <w:r w:rsidR="005D373E">
        <w:t xml:space="preserve"> to overcome the main barriers concerning Passivhaus in this report</w:t>
      </w:r>
      <w:r w:rsidR="00C81C37" w:rsidRPr="00CF1397">
        <w:t xml:space="preserve"> and housing developers</w:t>
      </w:r>
      <w:r w:rsidR="002452D8" w:rsidRPr="00CF1397">
        <w:t xml:space="preserve"> </w:t>
      </w:r>
      <w:r w:rsidR="00F63C99" w:rsidRPr="00CF1397">
        <w:t xml:space="preserve">to develop schemes, </w:t>
      </w:r>
      <w:r>
        <w:t>so that the knowledge base and skills can be expanded</w:t>
      </w:r>
      <w:r w:rsidR="009E5B24" w:rsidRPr="00CF1397">
        <w:t xml:space="preserve">. </w:t>
      </w:r>
      <w:r w:rsidR="00FA6AD3" w:rsidRPr="00CF1397">
        <w:t xml:space="preserve">This could be done by grant funding by the Welsh Government for RSL’s and housing developers that would like to build a Passivhaus dwelling for the first time. </w:t>
      </w:r>
      <w:r w:rsidR="00685BA1" w:rsidRPr="00CF1397">
        <w:t xml:space="preserve">The RSL's and housing developers </w:t>
      </w:r>
      <w:r>
        <w:t>can share information and gain experience from past</w:t>
      </w:r>
      <w:r w:rsidR="00685BA1" w:rsidRPr="00CF1397">
        <w:t xml:space="preserve"> Passivhaus projects to minimise the risks and overall costs. </w:t>
      </w:r>
      <w:r w:rsidR="00645979" w:rsidRPr="00CF1397">
        <w:t xml:space="preserve">Sharing </w:t>
      </w:r>
      <w:r w:rsidR="00BA6C16">
        <w:t>knowledge</w:t>
      </w:r>
      <w:r w:rsidR="00645979" w:rsidRPr="00CF1397">
        <w:t xml:space="preserve"> and experience is vital, and a </w:t>
      </w:r>
      <w:r>
        <w:t xml:space="preserve">lesson </w:t>
      </w:r>
      <w:r w:rsidR="00645979" w:rsidRPr="00CF1397">
        <w:t xml:space="preserve">is required for </w:t>
      </w:r>
      <w:r>
        <w:t>the design team during the completion of a first</w:t>
      </w:r>
      <w:r w:rsidR="00E6162E" w:rsidRPr="00CF1397">
        <w:t xml:space="preserve"> time Passivhaus project. Most importantly, </w:t>
      </w:r>
      <w:r>
        <w:t xml:space="preserve">consideration must be taken </w:t>
      </w:r>
      <w:r w:rsidR="008364F4" w:rsidRPr="00CF1397">
        <w:t xml:space="preserve">for those living in a Passivhaus dwelling, and this will ensure that </w:t>
      </w:r>
      <w:r w:rsidR="007026C9">
        <w:t xml:space="preserve">the building is being used </w:t>
      </w:r>
      <w:r w:rsidR="008364F4" w:rsidRPr="00CF1397">
        <w:t>maintained adequately, especially the MVHR system.</w:t>
      </w:r>
      <w:r w:rsidR="00A2174E" w:rsidRPr="00CF1397">
        <w:t xml:space="preserve"> </w:t>
      </w:r>
    </w:p>
    <w:p w14:paraId="0E662A80" w14:textId="77777777" w:rsidR="000C1E3F" w:rsidRPr="00CF1397" w:rsidRDefault="000C1E3F" w:rsidP="00A11BC6">
      <w:pPr>
        <w:pStyle w:val="NoSpacing"/>
        <w:spacing w:line="360" w:lineRule="auto"/>
        <w:jc w:val="both"/>
      </w:pPr>
    </w:p>
    <w:p w14:paraId="3414CB17" w14:textId="24AE4633" w:rsidR="009E5909" w:rsidRDefault="001F10DD" w:rsidP="00A11BC6">
      <w:pPr>
        <w:pStyle w:val="NoSpacing"/>
        <w:spacing w:line="360" w:lineRule="auto"/>
        <w:jc w:val="both"/>
      </w:pPr>
      <w:r w:rsidRPr="00CF1397">
        <w:t xml:space="preserve">Active House has been used to produce a pilot for affordable homes in Wales, a community of sixteen homes located in Neath. </w:t>
      </w:r>
      <w:r w:rsidR="00D73791" w:rsidRPr="00CF1397">
        <w:t xml:space="preserve">During the time this research was carried out the residents of these homes had not yet moved in, and construction was at a crucial period, this was a restriction as visiting the site at this time was not an option, and no post-occupancy data was available. </w:t>
      </w:r>
      <w:r w:rsidR="003A3552" w:rsidRPr="00CF1397">
        <w:t xml:space="preserve">However, a plentiful amount of information was available from the Active Building Centre regarding the </w:t>
      </w:r>
      <w:r w:rsidR="003A3552" w:rsidRPr="00471354">
        <w:t xml:space="preserve">principles of Active House. </w:t>
      </w:r>
      <w:r w:rsidR="000F1212" w:rsidRPr="00471354">
        <w:t>When asked whether she saw Active Building’s being produced on a large scale</w:t>
      </w:r>
      <w:r w:rsidR="002132CC" w:rsidRPr="00471354">
        <w:t xml:space="preserve"> in Wales</w:t>
      </w:r>
      <w:r w:rsidR="000F1212" w:rsidRPr="00471354">
        <w:t xml:space="preserve">, </w:t>
      </w:r>
      <w:r w:rsidR="00911BBC" w:rsidRPr="00471354">
        <w:t>Mrs Clarke</w:t>
      </w:r>
      <w:r w:rsidR="000F1212" w:rsidRPr="00471354">
        <w:t xml:space="preserve"> stated </w:t>
      </w:r>
      <w:r w:rsidR="002132CC" w:rsidRPr="00471354">
        <w:t>‘’Yes definitely, Active Buildings work better when there are lots of them, when we did Active Homes Neath, one of the considerations was whether to have a centralised battery store. If you have multiple houses and one is not occupied, then their energy can still be used and put into the grid. Different types of buildings working together are effective, for example, school buildings are not used during the summer, and then the energy can be used by the community.''</w:t>
      </w:r>
    </w:p>
    <w:p w14:paraId="4CC7D690" w14:textId="77777777" w:rsidR="000C1E3F" w:rsidRPr="00471354" w:rsidRDefault="000C1E3F" w:rsidP="00A11BC6">
      <w:pPr>
        <w:pStyle w:val="NoSpacing"/>
        <w:spacing w:line="360" w:lineRule="auto"/>
        <w:jc w:val="both"/>
      </w:pPr>
    </w:p>
    <w:p w14:paraId="1CBFEEE0" w14:textId="0D9279E7" w:rsidR="000D13A9" w:rsidRDefault="001F10DD" w:rsidP="00A11BC6">
      <w:pPr>
        <w:pStyle w:val="NoSpacing"/>
        <w:spacing w:line="360" w:lineRule="auto"/>
        <w:jc w:val="both"/>
      </w:pPr>
      <w:r w:rsidRPr="00471354">
        <w:t xml:space="preserve">Throughout the research paper, there were many similarities </w:t>
      </w:r>
      <w:r w:rsidR="00F010BF" w:rsidRPr="00471354">
        <w:t xml:space="preserve">found </w:t>
      </w:r>
      <w:r w:rsidRPr="00471354">
        <w:t>between Active House and Passivhaus</w:t>
      </w:r>
      <w:r w:rsidR="00F010BF" w:rsidRPr="00471354">
        <w:t>. Both techniques are trying to reduce the energy consumption of buildings, and the fabric first approach is the same when trying to ensure that the building envelope is as thermally efficient as possible.</w:t>
      </w:r>
      <w:r w:rsidR="009F5A8D" w:rsidRPr="00471354">
        <w:t xml:space="preserve"> It is also evident that airtightness is critical for both and controlling the ventilation efficiently. </w:t>
      </w:r>
      <w:r w:rsidR="00974317" w:rsidRPr="00471354">
        <w:t>However, Passivhaus buildings do not rely on renewable energy sources even though some of them implement techniques such as solar panels in the future. It is clear that A</w:t>
      </w:r>
      <w:r w:rsidR="002C7A41" w:rsidRPr="00471354">
        <w:t xml:space="preserve">ctive House does not aim to be as airtight as a Passivhaus however they </w:t>
      </w:r>
      <w:r w:rsidR="00E51AAF" w:rsidRPr="00471354">
        <w:t>strive</w:t>
      </w:r>
      <w:r w:rsidR="002C7A41" w:rsidRPr="00471354">
        <w:t xml:space="preserve"> to be better than the standards set out in the Building Regulations, </w:t>
      </w:r>
      <w:r w:rsidR="00911BBC" w:rsidRPr="00471354">
        <w:t xml:space="preserve">Mrs Clarke </w:t>
      </w:r>
      <w:r w:rsidR="002C7A41" w:rsidRPr="00471354">
        <w:t xml:space="preserve">stated ''Building regs is ten air changes per hour, Passivhaus is less </w:t>
      </w:r>
      <w:r w:rsidR="00D01EB1" w:rsidRPr="00471354">
        <w:t>than</w:t>
      </w:r>
      <w:r w:rsidR="002C7A41" w:rsidRPr="00471354">
        <w:t xml:space="preserve"> 1, to be more realistic we are looking at more like 2-5.’’</w:t>
      </w:r>
    </w:p>
    <w:p w14:paraId="475B39A8" w14:textId="77777777" w:rsidR="000C1E3F" w:rsidRPr="00CF1397" w:rsidRDefault="000C1E3F" w:rsidP="00A11BC6">
      <w:pPr>
        <w:pStyle w:val="NoSpacing"/>
        <w:spacing w:line="360" w:lineRule="auto"/>
        <w:jc w:val="both"/>
      </w:pPr>
    </w:p>
    <w:p w14:paraId="3136E676" w14:textId="0476311A" w:rsidR="009652A4" w:rsidRDefault="001F10DD" w:rsidP="00A11BC6">
      <w:pPr>
        <w:pStyle w:val="NoSpacing"/>
        <w:spacing w:line="360" w:lineRule="auto"/>
        <w:jc w:val="both"/>
      </w:pPr>
      <w:r w:rsidRPr="00CF1397">
        <w:t xml:space="preserve">Furthermore, Passivhaus use technologies such as triple glazing; however, Active Buildings commonly use Pilkington's energy care thermal efficient glass which is reported to have the same performance. </w:t>
      </w:r>
      <w:r w:rsidR="00CB72AC" w:rsidRPr="00CF1397">
        <w:t xml:space="preserve">Passivhaus has been subject to some criticism </w:t>
      </w:r>
      <w:r w:rsidR="0015185C" w:rsidRPr="00CF1397">
        <w:t>regarding</w:t>
      </w:r>
      <w:r w:rsidR="00CB72AC" w:rsidRPr="00CF1397">
        <w:t xml:space="preserve"> embodied carbon and extra materials being used to achieve these impressive results and whether the operations of the building are doing enough to offset enough energy to match that.</w:t>
      </w:r>
      <w:r w:rsidR="009A7A89" w:rsidRPr="00CF1397">
        <w:t xml:space="preserve"> Embodied carbon and the initial cost links back to whether landlords and housing developers in Wales will want to invest in a technique which may not provide </w:t>
      </w:r>
      <w:r w:rsidR="0015185C" w:rsidRPr="00CF1397">
        <w:t>enough</w:t>
      </w:r>
      <w:r w:rsidR="009A7A89" w:rsidRPr="00CF1397">
        <w:t xml:space="preserve"> profit in the short term.</w:t>
      </w:r>
      <w:r w:rsidR="00C87F7D">
        <w:t xml:space="preserve"> </w:t>
      </w:r>
      <w:r w:rsidRPr="00CF1397">
        <w:t xml:space="preserve">One of the significant benefits that </w:t>
      </w:r>
      <w:r w:rsidR="001A6AFD" w:rsidRPr="00CF1397">
        <w:t xml:space="preserve">Active Buildings have compared to Passivhaus is the interaction with the grid and the battery storage system. </w:t>
      </w:r>
      <w:r w:rsidR="005F0840">
        <w:t>The extra control</w:t>
      </w:r>
      <w:r w:rsidR="001A6AFD" w:rsidRPr="00CF1397">
        <w:t xml:space="preserve"> could be a very attractive concept in the future of Welsh housing which can allow houses with extra energy to feed the surplus </w:t>
      </w:r>
      <w:r w:rsidR="00174E03" w:rsidRPr="00CF1397">
        <w:t xml:space="preserve">back into the community. </w:t>
      </w:r>
      <w:r w:rsidR="0092601C" w:rsidRPr="00CF1397">
        <w:t>Future strategies could potentially see different types of Active Buildings working together, for example, school buildings are not used in the summer, and the energy that they collect can be put back into the grid.</w:t>
      </w:r>
    </w:p>
    <w:p w14:paraId="219C8CF0" w14:textId="77777777" w:rsidR="00A11BC6" w:rsidRDefault="00A11BC6" w:rsidP="00A11BC6">
      <w:pPr>
        <w:pStyle w:val="NoSpacing"/>
        <w:spacing w:line="360" w:lineRule="auto"/>
        <w:jc w:val="both"/>
      </w:pPr>
    </w:p>
    <w:p w14:paraId="40D38C38" w14:textId="6C548675" w:rsidR="00A11BC6" w:rsidRDefault="00A11BC6" w:rsidP="00A11BC6">
      <w:pPr>
        <w:pStyle w:val="NoSpacing"/>
        <w:spacing w:line="360" w:lineRule="auto"/>
        <w:jc w:val="both"/>
      </w:pPr>
    </w:p>
    <w:p w14:paraId="2B7C656E" w14:textId="7E8C5E47" w:rsidR="000C1E3F" w:rsidRPr="00CF1397" w:rsidRDefault="00A11BC6" w:rsidP="00A11BC6">
      <w:pPr>
        <w:pStyle w:val="NoSpacing"/>
        <w:spacing w:line="360" w:lineRule="auto"/>
        <w:jc w:val="center"/>
      </w:pPr>
      <w:r w:rsidRPr="00A01A38">
        <w:rPr>
          <w:noProof/>
        </w:rPr>
        <mc:AlternateContent>
          <mc:Choice Requires="wps">
            <w:drawing>
              <wp:anchor distT="0" distB="0" distL="114300" distR="114300" simplePos="0" relativeHeight="251685888" behindDoc="0" locked="0" layoutInCell="1" allowOverlap="1" wp14:anchorId="6DA5451D" wp14:editId="66F0508E">
                <wp:simplePos x="0" y="0"/>
                <wp:positionH relativeFrom="margin">
                  <wp:posOffset>152400</wp:posOffset>
                </wp:positionH>
                <wp:positionV relativeFrom="paragraph">
                  <wp:posOffset>3147060</wp:posOffset>
                </wp:positionV>
                <wp:extent cx="5577840" cy="635"/>
                <wp:effectExtent l="0" t="0" r="3810" b="0"/>
                <wp:wrapNone/>
                <wp:docPr id="30" name="Text Box 30"/>
                <wp:cNvGraphicFramePr/>
                <a:graphic xmlns:a="http://schemas.openxmlformats.org/drawingml/2006/main">
                  <a:graphicData uri="http://schemas.microsoft.com/office/word/2010/wordprocessingShape">
                    <wps:wsp>
                      <wps:cNvSpPr txBox="1"/>
                      <wps:spPr>
                        <a:xfrm>
                          <a:off x="0" y="0"/>
                          <a:ext cx="5577840" cy="635"/>
                        </a:xfrm>
                        <a:prstGeom prst="rect">
                          <a:avLst/>
                        </a:prstGeom>
                        <a:solidFill>
                          <a:prstClr val="white"/>
                        </a:solidFill>
                        <a:ln>
                          <a:noFill/>
                        </a:ln>
                      </wps:spPr>
                      <wps:txbx>
                        <w:txbxContent>
                          <w:p w14:paraId="11FF2B73" w14:textId="28D4076F" w:rsidR="008E5745" w:rsidRPr="00A11BC6" w:rsidRDefault="008E5745" w:rsidP="00B9295D">
                            <w:pPr>
                              <w:pStyle w:val="Caption"/>
                              <w:rPr>
                                <w:rFonts w:cstheme="minorHAnsi"/>
                                <w:noProof/>
                                <w:color w:val="auto"/>
                                <w:sz w:val="16"/>
                                <w:szCs w:val="16"/>
                              </w:rPr>
                            </w:pPr>
                            <w:bookmarkStart w:id="229" w:name="_Toc41911967"/>
                            <w:bookmarkStart w:id="230" w:name="_Toc42271071"/>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27</w:t>
                            </w:r>
                            <w:r w:rsidRPr="00A11BC6">
                              <w:rPr>
                                <w:rFonts w:cstheme="minorHAnsi"/>
                                <w:color w:val="auto"/>
                                <w:sz w:val="16"/>
                                <w:szCs w:val="16"/>
                              </w:rPr>
                              <w:fldChar w:fldCharType="end"/>
                            </w:r>
                            <w:r w:rsidRPr="00A11BC6">
                              <w:rPr>
                                <w:rFonts w:cstheme="minorHAnsi"/>
                                <w:color w:val="auto"/>
                                <w:sz w:val="16"/>
                                <w:szCs w:val="16"/>
                              </w:rPr>
                              <w:t>: Hiley Road, Passivhaus Retrofit Project Plans (Source: https://www.ecodesignconsultants.co.uk/passivhaus/hiley-road/)</w:t>
                            </w:r>
                            <w:bookmarkEnd w:id="229"/>
                            <w:bookmarkEnd w:id="2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A5451D" id="Text Box 30" o:spid="_x0000_s1039" type="#_x0000_t202" style="position:absolute;left:0;text-align:left;margin-left:12pt;margin-top:247.8pt;width:439.2pt;height:.05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nNyMAIAAGcEAAAOAAAAZHJzL2Uyb0RvYy54bWysVFFv2jAQfp+0/2D5fQTKaKuIUDEqpkmo&#10;rQRTn43jkEi2zzsbEvbrd3ZI23V7mvZiznfnz/m+z8f8rjOanRT6BmzBJ6MxZ8pKKBt7KPj33frT&#10;LWc+CFsKDVYV/Kw8v1t8/DBvXa6uoAZdKmQEYn3euoLXIbg8y7yslRF+BE5ZKlaARgTa4iErUbSE&#10;bnR2NR5fZy1g6RCk8p6y932RLxJ+VSkZHqvKq8B0wenbQloxrfu4Zou5yA8oXN3Iy2eIf/gKIxpL&#10;l75A3Ysg2BGbP6BMIxE8VGEkwWRQVY1UiQOxmYzfsdnWwqnEhcTx7kUm//9g5cPpCVlTFnxK8lhh&#10;yKOd6gL7Ah2jFOnTOp9T29ZRY+goTz4PeU/JSLur0MRfIsSoTlDnF3UjmqTkbHZzc/uZSpJq19NZ&#10;xMhejzr04asCw2JQcCTrkqLitPGhbx1a4k0edFOuG63jJhZWGtlJkM1t3QR1Af+tS9vYayGe6gFj&#10;Jov8eh4xCt2+S3pMpgPJPZRn4o7Qvx7v5LqhCzfChyeB9FyIE41AeKSl0tAWHC4RZzXgz7/lYz+5&#10;SFXOWnp+Bfc/jgIVZ/qbJX8JMgwBDsF+COzRrICoTmi4nEwhHcCgh7BCMM80Gct4C5WElXRXwcMQ&#10;rkI/BDRZUi2XqYlepBNhY7dORuhB2F33LNBdbAnk5gMMD1Pk79zpe5M/bnkMJHWyLgrbq3jRm15z&#10;Mv8yeXFc3u5T1+v/w+IXAAAA//8DAFBLAwQUAAYACAAAACEAUuIeDeEAAAAKAQAADwAAAGRycy9k&#10;b3ducmV2LnhtbEyPwU7DMBBE70j8g7VIXFDrEEygIU5VVXCgl4q0F25uso0D8TqynTb8PYYLHGdn&#10;NPumWE6mZyd0vrMk4XaeAEOqbdNRK2G/e5k9AvNBUaN6SyjhCz0sy8uLQuWNPdMbnqrQslhCPlcS&#10;dAhDzrmvNRrl53ZAit7ROqNClK7ljVPnWG56niZJxo3qKH7QasC1xvqzGo2ErXjf6pvx+LxZiTv3&#10;uh/X2UdbSXl9Na2egAWcwl8YfvAjOpSR6WBHajzrJaQiTgkSxOI+AxYDiyQVwA6/lwfgZcH/Tyi/&#10;AQAA//8DAFBLAQItABQABgAIAAAAIQC2gziS/gAAAOEBAAATAAAAAAAAAAAAAAAAAAAAAABbQ29u&#10;dGVudF9UeXBlc10ueG1sUEsBAi0AFAAGAAgAAAAhADj9If/WAAAAlAEAAAsAAAAAAAAAAAAAAAAA&#10;LwEAAF9yZWxzLy5yZWxzUEsBAi0AFAAGAAgAAAAhAElac3IwAgAAZwQAAA4AAAAAAAAAAAAAAAAA&#10;LgIAAGRycy9lMm9Eb2MueG1sUEsBAi0AFAAGAAgAAAAhAFLiHg3hAAAACgEAAA8AAAAAAAAAAAAA&#10;AAAAigQAAGRycy9kb3ducmV2LnhtbFBLBQYAAAAABAAEAPMAAACYBQAAAAA=&#10;" stroked="f">
                <v:textbox style="mso-fit-shape-to-text:t" inset="0,0,0,0">
                  <w:txbxContent>
                    <w:p w14:paraId="11FF2B73" w14:textId="28D4076F" w:rsidR="008E5745" w:rsidRPr="00A11BC6" w:rsidRDefault="008E5745" w:rsidP="00B9295D">
                      <w:pPr>
                        <w:pStyle w:val="Caption"/>
                        <w:rPr>
                          <w:rFonts w:cstheme="minorHAnsi"/>
                          <w:noProof/>
                          <w:color w:val="auto"/>
                          <w:sz w:val="16"/>
                          <w:szCs w:val="16"/>
                        </w:rPr>
                      </w:pPr>
                      <w:bookmarkStart w:id="231" w:name="_Toc41911967"/>
                      <w:bookmarkStart w:id="232" w:name="_Toc42271071"/>
                      <w:r w:rsidRPr="00A11BC6">
                        <w:rPr>
                          <w:rFonts w:cstheme="minorHAnsi"/>
                          <w:color w:val="auto"/>
                          <w:sz w:val="16"/>
                          <w:szCs w:val="16"/>
                        </w:rPr>
                        <w:t xml:space="preserve">Figure </w:t>
                      </w:r>
                      <w:r w:rsidRPr="00A11BC6">
                        <w:rPr>
                          <w:rFonts w:cstheme="minorHAnsi"/>
                          <w:color w:val="auto"/>
                          <w:sz w:val="16"/>
                          <w:szCs w:val="16"/>
                        </w:rPr>
                        <w:fldChar w:fldCharType="begin"/>
                      </w:r>
                      <w:r w:rsidRPr="00A11BC6">
                        <w:rPr>
                          <w:rFonts w:cstheme="minorHAnsi"/>
                          <w:color w:val="auto"/>
                          <w:sz w:val="16"/>
                          <w:szCs w:val="16"/>
                        </w:rPr>
                        <w:instrText xml:space="preserve"> SEQ Figure \* ARABIC </w:instrText>
                      </w:r>
                      <w:r w:rsidRPr="00A11BC6">
                        <w:rPr>
                          <w:rFonts w:cstheme="minorHAnsi"/>
                          <w:color w:val="auto"/>
                          <w:sz w:val="16"/>
                          <w:szCs w:val="16"/>
                        </w:rPr>
                        <w:fldChar w:fldCharType="separate"/>
                      </w:r>
                      <w:r w:rsidRPr="00A11BC6">
                        <w:rPr>
                          <w:rFonts w:cstheme="minorHAnsi"/>
                          <w:noProof/>
                          <w:color w:val="auto"/>
                          <w:sz w:val="16"/>
                          <w:szCs w:val="16"/>
                        </w:rPr>
                        <w:t>27</w:t>
                      </w:r>
                      <w:r w:rsidRPr="00A11BC6">
                        <w:rPr>
                          <w:rFonts w:cstheme="minorHAnsi"/>
                          <w:color w:val="auto"/>
                          <w:sz w:val="16"/>
                          <w:szCs w:val="16"/>
                        </w:rPr>
                        <w:fldChar w:fldCharType="end"/>
                      </w:r>
                      <w:r w:rsidRPr="00A11BC6">
                        <w:rPr>
                          <w:rFonts w:cstheme="minorHAnsi"/>
                          <w:color w:val="auto"/>
                          <w:sz w:val="16"/>
                          <w:szCs w:val="16"/>
                        </w:rPr>
                        <w:t>: Hiley Road, Passivhaus Retrofit Project Plans (Source: https://www.ecodesignconsultants.co.uk/passivhaus/hiley-road/)</w:t>
                      </w:r>
                      <w:bookmarkEnd w:id="231"/>
                      <w:bookmarkEnd w:id="232"/>
                    </w:p>
                  </w:txbxContent>
                </v:textbox>
                <w10:wrap anchorx="margin"/>
              </v:shape>
            </w:pict>
          </mc:Fallback>
        </mc:AlternateContent>
      </w:r>
      <w:r w:rsidRPr="00A01A38">
        <w:rPr>
          <w:noProof/>
        </w:rPr>
        <w:drawing>
          <wp:inline distT="0" distB="0" distL="0" distR="0" wp14:anchorId="1CE17A79" wp14:editId="15673A5C">
            <wp:extent cx="3246027" cy="3309336"/>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32829" name="Picture 1"/>
                    <pic:cNvPicPr>
                      <a:picLocks noChangeAspect="1" noChangeArrowheads="1"/>
                    </pic:cNvPicPr>
                  </pic:nvPicPr>
                  <pic:blipFill>
                    <a:blip r:embed="rId53">
                      <a:extLst>
                        <a:ext uri="{28A0092B-C50C-407E-A947-70E740481C1C}">
                          <a14:useLocalDpi xmlns:a14="http://schemas.microsoft.com/office/drawing/2010/main" val="0"/>
                        </a:ext>
                      </a:extLst>
                    </a:blip>
                    <a:stretch>
                      <a:fillRect/>
                    </a:stretch>
                  </pic:blipFill>
                  <pic:spPr bwMode="auto">
                    <a:xfrm>
                      <a:off x="0" y="0"/>
                      <a:ext cx="3269020" cy="3332777"/>
                    </a:xfrm>
                    <a:prstGeom prst="rect">
                      <a:avLst/>
                    </a:prstGeom>
                    <a:noFill/>
                    <a:ln>
                      <a:noFill/>
                    </a:ln>
                  </pic:spPr>
                </pic:pic>
              </a:graphicData>
            </a:graphic>
          </wp:inline>
        </w:drawing>
      </w:r>
    </w:p>
    <w:p w14:paraId="6DB118C7" w14:textId="1D631E41" w:rsidR="00A11BC6" w:rsidRDefault="00A11BC6" w:rsidP="00A11BC6">
      <w:pPr>
        <w:pStyle w:val="NoSpacing"/>
        <w:spacing w:line="360" w:lineRule="auto"/>
        <w:jc w:val="both"/>
      </w:pPr>
    </w:p>
    <w:p w14:paraId="223416EF" w14:textId="12496CE6" w:rsidR="009C46C5" w:rsidRDefault="001F10DD" w:rsidP="00A11BC6">
      <w:pPr>
        <w:pStyle w:val="NoSpacing"/>
        <w:spacing w:line="360" w:lineRule="auto"/>
        <w:jc w:val="both"/>
      </w:pPr>
      <w:r w:rsidRPr="00CF1397">
        <w:t xml:space="preserve">Even </w:t>
      </w:r>
      <w:r w:rsidR="00350D27" w:rsidRPr="00CF1397">
        <w:t xml:space="preserve">during the on-going COVID-19 outbreak, </w:t>
      </w:r>
      <w:r w:rsidR="00C87F7D">
        <w:t>a primary</w:t>
      </w:r>
      <w:r w:rsidR="009E5D9B">
        <w:t xml:space="preserve"> consideration i</w:t>
      </w:r>
      <w:r w:rsidR="00C87F7D">
        <w:t>s</w:t>
      </w:r>
      <w:r w:rsidR="009E5D9B">
        <w:t xml:space="preserve"> still being placed upon the climate crisis.</w:t>
      </w:r>
      <w:r w:rsidR="003871C0" w:rsidRPr="00CF1397">
        <w:t xml:space="preserve"> Both COVID-19 and climate change will have significant effects on </w:t>
      </w:r>
      <w:r w:rsidR="00E8755C" w:rsidRPr="00CF1397">
        <w:t>not only the construction industry but also the way we live in Wales.</w:t>
      </w:r>
      <w:r w:rsidR="006C378A" w:rsidRPr="00CF1397">
        <w:t xml:space="preserve"> News reports </w:t>
      </w:r>
      <w:r w:rsidR="00017E80" w:rsidRPr="00CF1397">
        <w:t>showing reduced pollution levels, cleaner urban waterways and a reduction in greenhouse gas emissions</w:t>
      </w:r>
      <w:r w:rsidR="0094740A" w:rsidRPr="00CF1397">
        <w:t xml:space="preserve"> demonstrate that making a change is possible.</w:t>
      </w:r>
      <w:r w:rsidR="0009662F" w:rsidRPr="00CF1397">
        <w:t xml:space="preserve"> The Welsh government’s energy initiatives </w:t>
      </w:r>
      <w:r w:rsidR="004F02A2" w:rsidRPr="00CF1397">
        <w:t xml:space="preserve">to date have </w:t>
      </w:r>
      <w:r w:rsidR="0094041E" w:rsidRPr="00CF1397">
        <w:t xml:space="preserve">lacked </w:t>
      </w:r>
      <w:r w:rsidR="00325833" w:rsidRPr="00CF1397">
        <w:t xml:space="preserve">ingenuity </w:t>
      </w:r>
      <w:r w:rsidR="00793B30" w:rsidRPr="00CF1397">
        <w:t xml:space="preserve">and provision. </w:t>
      </w:r>
      <w:r w:rsidR="00A20853" w:rsidRPr="00CF1397">
        <w:t>One of the significant challenges within the construction industry is the retrofitting of the existing housing stock.</w:t>
      </w:r>
    </w:p>
    <w:p w14:paraId="511267D3" w14:textId="77777777" w:rsidR="00A11BC6" w:rsidRDefault="00950BE6" w:rsidP="00A11BC6">
      <w:pPr>
        <w:pStyle w:val="NoSpacing"/>
        <w:spacing w:line="360" w:lineRule="auto"/>
        <w:jc w:val="both"/>
      </w:pPr>
      <w:r w:rsidRPr="00A01A38">
        <w:t xml:space="preserve">Passivhaus retrofitting's have already been carried out in the UK, and one example is Hiley Road, a Victorian mid terraced house which </w:t>
      </w:r>
      <w:r w:rsidR="002B09E7" w:rsidRPr="00A01A38">
        <w:t>needed</w:t>
      </w:r>
      <w:r w:rsidRPr="00A01A38">
        <w:t xml:space="preserve"> a major upgrade. </w:t>
      </w:r>
      <w:r w:rsidR="002B09E7" w:rsidRPr="00A01A38">
        <w:t xml:space="preserve">The solid brick-walled house was old with single glazed windows making the space cold, and generally uncomfortable. </w:t>
      </w:r>
      <w:r w:rsidR="00CF4BF2" w:rsidRPr="00A01A38">
        <w:t>Steps were taken using Passivhaus principles by adding new windows with high-performance triple glazing to reduce the areas of heat loss. Chimneys were removed internally to ensure there were no thermal bridges</w:t>
      </w:r>
      <w:r w:rsidR="006C3E71" w:rsidRPr="00A01A38">
        <w:t xml:space="preserve">, and a </w:t>
      </w:r>
      <w:r w:rsidR="000936EA" w:rsidRPr="00A01A38">
        <w:t>second-floor</w:t>
      </w:r>
      <w:r w:rsidR="006C3E71" w:rsidRPr="00A01A38">
        <w:t xml:space="preserve"> loft room was also added to enable a more efficient ratio of usable floor area to external heat loss area.</w:t>
      </w:r>
      <w:r w:rsidR="000936EA" w:rsidRPr="00A01A38">
        <w:t xml:space="preserve"> An MVHR system was implemented to provide fresh, clean air to the occupants and to expel stale air and moisture. PV panels were installed as a form of renewable energy on the sloping roof facing west and on the flat roof of the loft. </w:t>
      </w:r>
      <w:r w:rsidR="000D635C" w:rsidRPr="00A01A38">
        <w:t>(EcoDesignConsultants, 2016)</w:t>
      </w:r>
    </w:p>
    <w:p w14:paraId="71190847" w14:textId="77777777" w:rsidR="00A11BC6" w:rsidRDefault="0041421D" w:rsidP="00A11BC6">
      <w:pPr>
        <w:pStyle w:val="NoSpacing"/>
        <w:spacing w:line="360" w:lineRule="auto"/>
        <w:jc w:val="both"/>
      </w:pPr>
      <w:r w:rsidRPr="00A01A38">
        <w:rPr>
          <w:noProof/>
          <w:color w:val="8BBC08"/>
          <w:sz w:val="21"/>
          <w:szCs w:val="21"/>
        </w:rPr>
        <w:drawing>
          <wp:inline distT="0" distB="0" distL="0" distR="0" wp14:anchorId="30B81D58" wp14:editId="581025F7">
            <wp:extent cx="5722620" cy="4337050"/>
            <wp:effectExtent l="0" t="0" r="0" b="6350"/>
            <wp:docPr id="31" name="Picture 31" descr="finished_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finished_house"/>
                    <pic:cNvPicPr>
                      <a:picLocks noChangeAspect="1" noChangeArrowheads="1"/>
                    </pic:cNvPicPr>
                  </pic:nvPicPr>
                  <pic:blipFill>
                    <a:blip r:embed="rId54">
                      <a:extLst>
                        <a:ext uri="{28A0092B-C50C-407E-A947-70E740481C1C}">
                          <a14:useLocalDpi xmlns:a14="http://schemas.microsoft.com/office/drawing/2010/main" val="0"/>
                        </a:ext>
                      </a:extLst>
                    </a:blip>
                    <a:stretch>
                      <a:fillRect/>
                    </a:stretch>
                  </pic:blipFill>
                  <pic:spPr bwMode="auto">
                    <a:xfrm>
                      <a:off x="0" y="0"/>
                      <a:ext cx="5722620" cy="4337050"/>
                    </a:xfrm>
                    <a:prstGeom prst="rect">
                      <a:avLst/>
                    </a:prstGeom>
                    <a:noFill/>
                    <a:ln>
                      <a:noFill/>
                    </a:ln>
                  </pic:spPr>
                </pic:pic>
              </a:graphicData>
            </a:graphic>
          </wp:inline>
        </w:drawing>
      </w:r>
    </w:p>
    <w:p w14:paraId="27C61D47" w14:textId="77777777" w:rsidR="00A11BC6" w:rsidRPr="00A11BC6" w:rsidRDefault="00A11BC6" w:rsidP="00A11BC6">
      <w:pPr>
        <w:pStyle w:val="NoSpacing"/>
        <w:jc w:val="both"/>
        <w:rPr>
          <w:sz w:val="16"/>
          <w:szCs w:val="16"/>
        </w:rPr>
      </w:pPr>
      <w:bookmarkStart w:id="233" w:name="_Toc41911968"/>
      <w:bookmarkStart w:id="234" w:name="_Toc42271072"/>
      <w:r w:rsidRPr="00A11BC6">
        <w:rPr>
          <w:sz w:val="16"/>
          <w:szCs w:val="16"/>
        </w:rPr>
        <w:t xml:space="preserve">Figure </w:t>
      </w:r>
      <w:r w:rsidRPr="00A11BC6">
        <w:rPr>
          <w:sz w:val="16"/>
          <w:szCs w:val="16"/>
        </w:rPr>
        <w:fldChar w:fldCharType="begin"/>
      </w:r>
      <w:r w:rsidRPr="00A11BC6">
        <w:rPr>
          <w:sz w:val="16"/>
          <w:szCs w:val="16"/>
        </w:rPr>
        <w:instrText xml:space="preserve"> SEQ Figure \* ARABIC </w:instrText>
      </w:r>
      <w:r w:rsidRPr="00A11BC6">
        <w:rPr>
          <w:sz w:val="16"/>
          <w:szCs w:val="16"/>
        </w:rPr>
        <w:fldChar w:fldCharType="separate"/>
      </w:r>
      <w:r w:rsidRPr="00A11BC6">
        <w:rPr>
          <w:noProof/>
          <w:sz w:val="16"/>
          <w:szCs w:val="16"/>
        </w:rPr>
        <w:t>28</w:t>
      </w:r>
      <w:r w:rsidRPr="00A11BC6">
        <w:rPr>
          <w:noProof/>
          <w:sz w:val="16"/>
          <w:szCs w:val="16"/>
        </w:rPr>
        <w:fldChar w:fldCharType="end"/>
      </w:r>
      <w:r w:rsidRPr="00A11BC6">
        <w:rPr>
          <w:sz w:val="16"/>
          <w:szCs w:val="16"/>
        </w:rPr>
        <w:t>: Active House, Eco-Energy Retrofit, 1896 Terraced House (Source: https://www.activehouse.info/cases/eco-energy-retrofit/)</w:t>
      </w:r>
      <w:bookmarkEnd w:id="233"/>
      <w:bookmarkEnd w:id="234"/>
    </w:p>
    <w:p w14:paraId="352000A9" w14:textId="77777777" w:rsidR="00A11BC6" w:rsidRDefault="00A11BC6" w:rsidP="00A11BC6">
      <w:pPr>
        <w:pStyle w:val="NoSpacing"/>
        <w:spacing w:line="360" w:lineRule="auto"/>
        <w:jc w:val="both"/>
      </w:pPr>
    </w:p>
    <w:p w14:paraId="700305BE" w14:textId="765DE403" w:rsidR="00113356" w:rsidRPr="00A01A38" w:rsidRDefault="001F10DD" w:rsidP="00A11BC6">
      <w:pPr>
        <w:pStyle w:val="NoSpacing"/>
        <w:spacing w:line="360" w:lineRule="auto"/>
        <w:jc w:val="both"/>
      </w:pPr>
      <w:r w:rsidRPr="00A01A38">
        <w:t xml:space="preserve">Active House technologies were used to retrofit </w:t>
      </w:r>
      <w:r w:rsidR="00051753" w:rsidRPr="00A01A38">
        <w:t>an</w:t>
      </w:r>
      <w:r w:rsidRPr="00A01A38">
        <w:t xml:space="preserve"> 1896 solid wall terraced house within the social housing sector</w:t>
      </w:r>
      <w:r w:rsidR="00051753" w:rsidRPr="00A01A38">
        <w:t>.</w:t>
      </w:r>
      <w:r w:rsidR="00051753" w:rsidRPr="00CF1397">
        <w:t xml:space="preserve"> </w:t>
      </w:r>
    </w:p>
    <w:p w14:paraId="057AAF72" w14:textId="6DFF35AF" w:rsidR="00A01A38" w:rsidRDefault="00A01A38" w:rsidP="00A11BC6">
      <w:pPr>
        <w:pStyle w:val="NoSpacing"/>
        <w:jc w:val="both"/>
      </w:pPr>
    </w:p>
    <w:p w14:paraId="4EA95020" w14:textId="1CE9F53A" w:rsidR="00AB40CC" w:rsidRDefault="001F10DD" w:rsidP="00A11BC6">
      <w:pPr>
        <w:pStyle w:val="NoSpacing"/>
        <w:spacing w:line="360" w:lineRule="auto"/>
        <w:jc w:val="both"/>
      </w:pPr>
      <w:r w:rsidRPr="00A01A38">
        <w:t xml:space="preserve">The retrofit insulation levels within this case study were </w:t>
      </w:r>
      <w:r w:rsidR="0069220C">
        <w:t>specified</w:t>
      </w:r>
      <w:r w:rsidRPr="00A01A38">
        <w:t xml:space="preserve"> to suit the summer conditions and considered the </w:t>
      </w:r>
      <w:r w:rsidR="00F86CE5">
        <w:t>predicted increase by 2050 of the maximum mean temperature</w:t>
      </w:r>
      <w:r w:rsidRPr="00A01A38">
        <w:t>. This solution could be one of the main ways in which Active House retrofitting can be implemented in Wales and taking the Welsh predicted maximum mean temperature and adjusting levels within the climate.</w:t>
      </w:r>
      <w:r w:rsidR="00BB5228" w:rsidRPr="00A01A38">
        <w:t xml:space="preserve"> The retrofit model evolved over the process to include a combination of Passivhaus and Active House technologies. </w:t>
      </w:r>
      <w:r w:rsidR="00FD0DDA">
        <w:t xml:space="preserve">The </w:t>
      </w:r>
      <w:r w:rsidR="00BB5228" w:rsidRPr="00A01A38">
        <w:t>case study is an example of the conclusion that has been made about implementing the benefits of both techniques and creating the most efficient solution for Wales.</w:t>
      </w:r>
    </w:p>
    <w:p w14:paraId="5671865D" w14:textId="77777777" w:rsidR="00917FD3" w:rsidRPr="00A01A38" w:rsidRDefault="00917FD3" w:rsidP="00A11BC6">
      <w:pPr>
        <w:pStyle w:val="NoSpacing"/>
        <w:spacing w:line="360" w:lineRule="auto"/>
        <w:jc w:val="both"/>
      </w:pPr>
    </w:p>
    <w:p w14:paraId="5073BFCE" w14:textId="70C1B058" w:rsidR="00CA04CF" w:rsidRPr="00CF1397" w:rsidRDefault="001F10DD" w:rsidP="00A11BC6">
      <w:pPr>
        <w:pStyle w:val="NoSpacing"/>
        <w:spacing w:line="360" w:lineRule="auto"/>
        <w:jc w:val="both"/>
      </w:pPr>
      <w:r w:rsidRPr="00A01A38">
        <w:t xml:space="preserve">The Active House standard was </w:t>
      </w:r>
      <w:r w:rsidR="00917FD3">
        <w:t>chosen</w:t>
      </w:r>
      <w:r w:rsidRPr="00A01A38">
        <w:t xml:space="preserve"> in this scenario to </w:t>
      </w:r>
      <w:r w:rsidR="00917FD3">
        <w:t xml:space="preserve">achieve a successful retrofit and combat issues </w:t>
      </w:r>
      <w:r w:rsidRPr="00A01A38">
        <w:t xml:space="preserve">such as daylighting and embodied energy. </w:t>
      </w:r>
      <w:r w:rsidR="00917FD3">
        <w:t>‘</w:t>
      </w:r>
      <w:r w:rsidRPr="00A01A38">
        <w:t>The standard specifies targets for primary energy, indoor climate and environment and has an emphasis on occupant health and well-being.</w:t>
      </w:r>
      <w:r w:rsidR="00917FD3">
        <w:t>’</w:t>
      </w:r>
      <w:r w:rsidRPr="00A01A38">
        <w:t xml:space="preserve"> (Keig</w:t>
      </w:r>
      <w:r w:rsidR="003712C0">
        <w:t xml:space="preserve"> </w:t>
      </w:r>
      <w:r w:rsidRPr="00A01A38">
        <w:t>P. 2012)</w:t>
      </w:r>
    </w:p>
    <w:p w14:paraId="0392160F" w14:textId="17E59CD6" w:rsidR="00FF1A1B" w:rsidRDefault="001F10DD" w:rsidP="00A11BC6">
      <w:pPr>
        <w:pStyle w:val="NoSpacing"/>
        <w:spacing w:line="360" w:lineRule="auto"/>
        <w:jc w:val="both"/>
      </w:pPr>
      <w:r w:rsidRPr="00CF1397">
        <w:t xml:space="preserve">Both Active House and Passivhaus Sustainable building solutions have </w:t>
      </w:r>
      <w:r w:rsidR="00A60A4A" w:rsidRPr="00CF1397">
        <w:t xml:space="preserve">pioneering </w:t>
      </w:r>
      <w:r w:rsidR="00384ABE" w:rsidRPr="00CF1397">
        <w:t xml:space="preserve">technologies and strategies to create low carbon housing. </w:t>
      </w:r>
      <w:r w:rsidR="001B71DF" w:rsidRPr="00CF1397">
        <w:t xml:space="preserve">Looking towards the future, the most feasible solution to combat the issues of housing in Wales would be to create a hybrid of both Active House and Passivhaus. </w:t>
      </w:r>
      <w:r w:rsidR="004A4450" w:rsidRPr="00CF1397">
        <w:t xml:space="preserve">For example, </w:t>
      </w:r>
      <w:r w:rsidR="003E1D21" w:rsidRPr="00CF1397">
        <w:t xml:space="preserve">the renewable energy which is a crucial component with an Active Building </w:t>
      </w:r>
      <w:r w:rsidR="000B4B28" w:rsidRPr="00CF1397">
        <w:t xml:space="preserve">and allows energy to be fed back into the grid </w:t>
      </w:r>
      <w:r w:rsidR="008678D7" w:rsidRPr="00CF1397">
        <w:t>can be used alongside an airtight fabric which is usually associated with Passivhaus design.</w:t>
      </w:r>
      <w:r w:rsidR="00D8755D" w:rsidRPr="00CF1397">
        <w:t xml:space="preserve"> Wales is a country with </w:t>
      </w:r>
      <w:r w:rsidR="00785F83" w:rsidRPr="00CF1397">
        <w:t xml:space="preserve">varied climates especially between inland and coastal areas, </w:t>
      </w:r>
      <w:r w:rsidR="00B364B4" w:rsidRPr="00CF1397">
        <w:t xml:space="preserve">and the hybrid would provide a solution which would allow designers to tweak the design to suit </w:t>
      </w:r>
      <w:r w:rsidR="005011AE" w:rsidRPr="00CF1397">
        <w:t xml:space="preserve">varying environmental factors, rather than sticking to one </w:t>
      </w:r>
      <w:r w:rsidR="005474B1">
        <w:t>model</w:t>
      </w:r>
      <w:r w:rsidR="005011AE" w:rsidRPr="00CF1397">
        <w:t>.</w:t>
      </w:r>
      <w:r w:rsidR="00B233CF">
        <w:t xml:space="preserve"> </w:t>
      </w:r>
      <w:r w:rsidR="005474B1">
        <w:t xml:space="preserve">The </w:t>
      </w:r>
      <w:r w:rsidR="00CE1601">
        <w:t>combination</w:t>
      </w:r>
      <w:r w:rsidR="00026C36">
        <w:t xml:space="preserve"> would require appropriate flexible legislation to </w:t>
      </w:r>
      <w:r w:rsidR="00595141">
        <w:t xml:space="preserve">be </w:t>
      </w:r>
      <w:r w:rsidR="00026C36">
        <w:t>published explaining how and why different areas of Wales would need a unique approach due to the climate and context.</w:t>
      </w:r>
    </w:p>
    <w:p w14:paraId="1664F739" w14:textId="77777777" w:rsidR="00026C36" w:rsidRPr="00CF1397" w:rsidRDefault="00026C36" w:rsidP="00A11BC6">
      <w:pPr>
        <w:pStyle w:val="NoSpacing"/>
        <w:spacing w:line="360" w:lineRule="auto"/>
        <w:jc w:val="both"/>
      </w:pPr>
    </w:p>
    <w:p w14:paraId="3A6CFAE8" w14:textId="77777777" w:rsidR="002E1358" w:rsidRDefault="001F10DD" w:rsidP="00A11BC6">
      <w:pPr>
        <w:pStyle w:val="NoSpacing"/>
        <w:spacing w:line="360" w:lineRule="auto"/>
        <w:jc w:val="both"/>
      </w:pPr>
      <w:r w:rsidRPr="00CF1397">
        <w:t>Conducting this research was crucial in helping discover the best sustainable construction method for the future of the housing industry in Wales. As mentioned above, both Passivhaus and Active House are two different</w:t>
      </w:r>
      <w:r w:rsidR="00C04BCE" w:rsidRPr="00CF1397">
        <w:t xml:space="preserve"> sustainable construction</w:t>
      </w:r>
      <w:r w:rsidRPr="00CF1397">
        <w:t xml:space="preserve"> methods </w:t>
      </w:r>
      <w:r w:rsidR="00C04BCE" w:rsidRPr="00CF1397">
        <w:t>trying to achieve the same goal.</w:t>
      </w:r>
    </w:p>
    <w:p w14:paraId="01E26EC7" w14:textId="77777777" w:rsidR="00B92FEE" w:rsidRDefault="00B92FEE" w:rsidP="00A11BC6">
      <w:pPr>
        <w:spacing w:line="360" w:lineRule="auto"/>
        <w:jc w:val="both"/>
        <w:rPr>
          <w:rFonts w:cstheme="minorHAnsi"/>
        </w:rPr>
      </w:pPr>
    </w:p>
    <w:p w14:paraId="66C06942" w14:textId="77777777" w:rsidR="00B92FEE" w:rsidRDefault="00B92FEE" w:rsidP="00A11BC6">
      <w:pPr>
        <w:spacing w:line="360" w:lineRule="auto"/>
        <w:jc w:val="both"/>
        <w:rPr>
          <w:rFonts w:cstheme="minorHAnsi"/>
        </w:rPr>
      </w:pPr>
    </w:p>
    <w:p w14:paraId="7E93062E" w14:textId="77777777" w:rsidR="00B92FEE" w:rsidRDefault="00B92FEE" w:rsidP="00A11BC6">
      <w:pPr>
        <w:spacing w:line="360" w:lineRule="auto"/>
        <w:jc w:val="both"/>
        <w:rPr>
          <w:rFonts w:cstheme="minorHAnsi"/>
        </w:rPr>
      </w:pPr>
    </w:p>
    <w:p w14:paraId="654BD7D9" w14:textId="5245F8B5" w:rsidR="0059790E" w:rsidRDefault="0059790E" w:rsidP="00A11BC6">
      <w:pPr>
        <w:spacing w:line="360" w:lineRule="auto"/>
        <w:jc w:val="both"/>
        <w:rPr>
          <w:rFonts w:cstheme="minorHAnsi"/>
        </w:rPr>
      </w:pPr>
    </w:p>
    <w:p w14:paraId="616314AA" w14:textId="311CA097" w:rsidR="00A11BC6" w:rsidRDefault="00A11BC6" w:rsidP="00A11BC6">
      <w:pPr>
        <w:spacing w:line="360" w:lineRule="auto"/>
        <w:jc w:val="both"/>
        <w:rPr>
          <w:rFonts w:cstheme="minorHAnsi"/>
        </w:rPr>
      </w:pPr>
    </w:p>
    <w:p w14:paraId="32498ABC" w14:textId="6CAF95E3" w:rsidR="00A11BC6" w:rsidRDefault="00A11BC6" w:rsidP="00A11BC6">
      <w:pPr>
        <w:spacing w:line="360" w:lineRule="auto"/>
        <w:jc w:val="both"/>
        <w:rPr>
          <w:rFonts w:cstheme="minorHAnsi"/>
        </w:rPr>
      </w:pPr>
    </w:p>
    <w:p w14:paraId="2716066D" w14:textId="7438BF2A" w:rsidR="00A11BC6" w:rsidRDefault="00A11BC6" w:rsidP="00A11BC6">
      <w:pPr>
        <w:spacing w:line="360" w:lineRule="auto"/>
        <w:jc w:val="both"/>
        <w:rPr>
          <w:rFonts w:cstheme="minorHAnsi"/>
        </w:rPr>
      </w:pPr>
    </w:p>
    <w:p w14:paraId="400AABD7" w14:textId="4E81DCF5" w:rsidR="00A11BC6" w:rsidRDefault="00A11BC6" w:rsidP="00A11BC6">
      <w:pPr>
        <w:spacing w:line="360" w:lineRule="auto"/>
        <w:jc w:val="both"/>
        <w:rPr>
          <w:rFonts w:cstheme="minorHAnsi"/>
        </w:rPr>
      </w:pPr>
    </w:p>
    <w:p w14:paraId="670684DC" w14:textId="51C3F184" w:rsidR="00A11BC6" w:rsidRDefault="00A11BC6" w:rsidP="00A11BC6">
      <w:pPr>
        <w:spacing w:line="360" w:lineRule="auto"/>
        <w:jc w:val="both"/>
        <w:rPr>
          <w:rFonts w:cstheme="minorHAnsi"/>
        </w:rPr>
      </w:pPr>
    </w:p>
    <w:p w14:paraId="651535FC" w14:textId="2E14D11B" w:rsidR="00A11BC6" w:rsidRDefault="00A11BC6" w:rsidP="00A11BC6">
      <w:pPr>
        <w:spacing w:line="360" w:lineRule="auto"/>
        <w:jc w:val="both"/>
        <w:rPr>
          <w:rFonts w:cstheme="minorHAnsi"/>
        </w:rPr>
      </w:pPr>
    </w:p>
    <w:p w14:paraId="6FA6D2B8" w14:textId="432238FE" w:rsidR="00A11BC6" w:rsidRDefault="00A11BC6" w:rsidP="00A11BC6">
      <w:pPr>
        <w:spacing w:line="360" w:lineRule="auto"/>
        <w:jc w:val="both"/>
        <w:rPr>
          <w:rFonts w:cstheme="minorHAnsi"/>
        </w:rPr>
      </w:pPr>
    </w:p>
    <w:p w14:paraId="12F1336E" w14:textId="0403C66E" w:rsidR="00A11BC6" w:rsidRDefault="00A11BC6" w:rsidP="00A11BC6">
      <w:pPr>
        <w:spacing w:line="360" w:lineRule="auto"/>
        <w:jc w:val="both"/>
        <w:rPr>
          <w:rFonts w:cstheme="minorHAnsi"/>
        </w:rPr>
      </w:pPr>
    </w:p>
    <w:p w14:paraId="1FE00F0D" w14:textId="0B014247" w:rsidR="00A11BC6" w:rsidRDefault="00A11BC6" w:rsidP="00A11BC6">
      <w:pPr>
        <w:spacing w:line="360" w:lineRule="auto"/>
        <w:jc w:val="both"/>
        <w:rPr>
          <w:rFonts w:cstheme="minorHAnsi"/>
        </w:rPr>
      </w:pPr>
    </w:p>
    <w:p w14:paraId="4A584295" w14:textId="77777777" w:rsidR="00A11BC6" w:rsidRDefault="00A11BC6" w:rsidP="00A11BC6">
      <w:pPr>
        <w:spacing w:line="360" w:lineRule="auto"/>
        <w:jc w:val="both"/>
        <w:rPr>
          <w:rFonts w:cstheme="minorHAnsi"/>
        </w:rPr>
      </w:pPr>
    </w:p>
    <w:p w14:paraId="3F85C029" w14:textId="77777777" w:rsidR="00A11BC6" w:rsidRDefault="00A11BC6" w:rsidP="00A11BC6">
      <w:pPr>
        <w:spacing w:line="360" w:lineRule="auto"/>
        <w:jc w:val="both"/>
        <w:rPr>
          <w:rFonts w:cstheme="minorHAnsi"/>
        </w:rPr>
      </w:pPr>
    </w:p>
    <w:p w14:paraId="29A47ACC" w14:textId="77777777" w:rsidR="00B92FEE" w:rsidRPr="00CF1397" w:rsidRDefault="00FC3C00" w:rsidP="00A11BC6">
      <w:pPr>
        <w:pStyle w:val="Heading1"/>
        <w:jc w:val="both"/>
        <w:rPr>
          <w:rFonts w:asciiTheme="minorHAnsi" w:hAnsiTheme="minorHAnsi" w:cstheme="minorHAnsi"/>
          <w:b/>
          <w:bCs/>
          <w:color w:val="auto"/>
          <w:sz w:val="28"/>
          <w:szCs w:val="28"/>
        </w:rPr>
      </w:pPr>
      <w:bookmarkStart w:id="235" w:name="_Toc42271245"/>
      <w:r>
        <w:rPr>
          <w:rFonts w:asciiTheme="minorHAnsi" w:hAnsiTheme="minorHAnsi" w:cstheme="minorHAnsi"/>
          <w:b/>
          <w:bCs/>
          <w:color w:val="auto"/>
          <w:sz w:val="28"/>
          <w:szCs w:val="28"/>
        </w:rPr>
        <w:t>7</w:t>
      </w:r>
      <w:r w:rsidR="00B92FEE" w:rsidRPr="00CF1397">
        <w:rPr>
          <w:rFonts w:asciiTheme="minorHAnsi" w:hAnsiTheme="minorHAnsi" w:cstheme="minorHAnsi"/>
          <w:b/>
          <w:bCs/>
          <w:color w:val="auto"/>
          <w:sz w:val="28"/>
          <w:szCs w:val="28"/>
        </w:rPr>
        <w:t xml:space="preserve">.0 – Appendix </w:t>
      </w:r>
      <w:r w:rsidR="00B92FEE">
        <w:rPr>
          <w:rFonts w:asciiTheme="minorHAnsi" w:hAnsiTheme="minorHAnsi" w:cstheme="minorHAnsi"/>
          <w:b/>
          <w:bCs/>
          <w:color w:val="auto"/>
          <w:sz w:val="28"/>
          <w:szCs w:val="28"/>
        </w:rPr>
        <w:t>A</w:t>
      </w:r>
      <w:bookmarkEnd w:id="235"/>
      <w:r w:rsidR="00B92FEE" w:rsidRPr="00CF1397">
        <w:rPr>
          <w:rFonts w:asciiTheme="minorHAnsi" w:hAnsiTheme="minorHAnsi" w:cstheme="minorHAnsi"/>
          <w:b/>
          <w:bCs/>
          <w:color w:val="auto"/>
          <w:sz w:val="28"/>
          <w:szCs w:val="28"/>
        </w:rPr>
        <w:t xml:space="preserve">               </w:t>
      </w:r>
    </w:p>
    <w:p w14:paraId="2607AB38" w14:textId="77777777" w:rsidR="00B92FEE" w:rsidRPr="00CF1397" w:rsidRDefault="00B92FEE" w:rsidP="00A11BC6">
      <w:pPr>
        <w:spacing w:line="360" w:lineRule="auto"/>
        <w:jc w:val="both"/>
        <w:rPr>
          <w:rFonts w:cstheme="minorHAnsi"/>
          <w:color w:val="FF0000"/>
        </w:rPr>
      </w:pPr>
    </w:p>
    <w:p w14:paraId="0F404549" w14:textId="77777777" w:rsidR="00B92FEE" w:rsidRPr="0059790E" w:rsidRDefault="00B92FEE" w:rsidP="00A11BC6">
      <w:pPr>
        <w:spacing w:line="360" w:lineRule="auto"/>
        <w:jc w:val="both"/>
        <w:rPr>
          <w:rFonts w:cstheme="minorHAnsi"/>
          <w:b/>
          <w:bCs/>
          <w:sz w:val="24"/>
          <w:szCs w:val="24"/>
        </w:rPr>
      </w:pPr>
      <w:r w:rsidRPr="0059790E">
        <w:rPr>
          <w:rFonts w:cstheme="minorHAnsi"/>
          <w:b/>
          <w:bCs/>
          <w:sz w:val="24"/>
          <w:szCs w:val="24"/>
        </w:rPr>
        <w:t xml:space="preserve">Interview with </w:t>
      </w:r>
      <w:r w:rsidR="0059790E" w:rsidRPr="0059790E">
        <w:rPr>
          <w:rFonts w:cstheme="minorHAnsi"/>
          <w:b/>
          <w:bCs/>
          <w:sz w:val="24"/>
          <w:szCs w:val="24"/>
        </w:rPr>
        <w:t>Mrs</w:t>
      </w:r>
      <w:r w:rsidRPr="0059790E">
        <w:rPr>
          <w:rFonts w:cstheme="minorHAnsi"/>
          <w:b/>
          <w:bCs/>
          <w:sz w:val="24"/>
          <w:szCs w:val="24"/>
        </w:rPr>
        <w:t xml:space="preserve"> Clarke (Head of Design at the Active Building Centre, Swansea)</w:t>
      </w:r>
    </w:p>
    <w:p w14:paraId="2FAEAF01" w14:textId="77777777" w:rsidR="00B92FEE" w:rsidRPr="0059790E" w:rsidRDefault="00B92FEE" w:rsidP="00A11BC6">
      <w:pPr>
        <w:spacing w:line="360" w:lineRule="auto"/>
        <w:jc w:val="both"/>
        <w:rPr>
          <w:rFonts w:cstheme="minorHAnsi"/>
        </w:rPr>
      </w:pPr>
      <w:r w:rsidRPr="0059790E">
        <w:rPr>
          <w:rFonts w:cstheme="minorHAnsi"/>
        </w:rPr>
        <w:t>Interviewer: ‘’What is an Active Building?’’</w:t>
      </w:r>
    </w:p>
    <w:p w14:paraId="5B7C76A7"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‘’An Active Building supports the energy network, intelligently integrating renewable energy technologies including heat power and transport.’’</w:t>
      </w:r>
    </w:p>
    <w:p w14:paraId="50E0D4D6" w14:textId="77777777" w:rsidR="00B92FEE" w:rsidRPr="0059790E" w:rsidRDefault="00B92FEE" w:rsidP="00A11BC6">
      <w:pPr>
        <w:spacing w:line="360" w:lineRule="auto"/>
        <w:jc w:val="both"/>
        <w:rPr>
          <w:rFonts w:cstheme="minorHAnsi"/>
        </w:rPr>
      </w:pPr>
      <w:r w:rsidRPr="0059790E">
        <w:rPr>
          <w:rFonts w:cstheme="minorHAnsi"/>
        </w:rPr>
        <w:t>Interviewer: ‘’What are the end goals when designing a successful Active Building?’’</w:t>
      </w:r>
    </w:p>
    <w:p w14:paraId="5C51EC5C"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‘’The main goals are to reduce the energy consumption of the building, also to reduce pressure on the energy networks. Currently, energy networks are quite constrained and were never designed to deal with all the amount of renewable energies that are being supplied into the grid. Active Buildings are not a burden on the grid they are supporting them.’’</w:t>
      </w:r>
    </w:p>
    <w:p w14:paraId="4DE55E5C"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‘’The Active Building Centre was set up as part of a transforming construction challenge and part of the UK Government’s industrial strategy. The aims are tied into a report called ‘Construction 2025’, the report was written in 2013 and set targets for the construction industry to reduce energy, carbon and whole life cost of buildings. The main aim is to address these challenges.’’</w:t>
      </w:r>
    </w:p>
    <w:p w14:paraId="7361E090" w14:textId="77777777" w:rsidR="00B92FEE" w:rsidRPr="0059790E" w:rsidRDefault="00B92FEE" w:rsidP="00A11BC6">
      <w:pPr>
        <w:spacing w:line="360" w:lineRule="auto"/>
        <w:jc w:val="both"/>
        <w:rPr>
          <w:rFonts w:cstheme="minorHAnsi"/>
        </w:rPr>
      </w:pPr>
      <w:r w:rsidRPr="0059790E">
        <w:rPr>
          <w:rFonts w:cstheme="minorHAnsi"/>
        </w:rPr>
        <w:t>Interviewer: ‘’What are the main similarities and differences between Active House and Passivhaus?’’</w:t>
      </w:r>
    </w:p>
    <w:p w14:paraId="170509FE" w14:textId="77777777" w:rsidR="002339C9"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''The similarities are that they are both trying to reduce the energy consumption of buildings, the fabric first approach is the same for both and getting the building envelope to be as thermally efficient as possible. Airtightness is key to both and controlling the ventilation into the building.''</w:t>
      </w:r>
    </w:p>
    <w:p w14:paraId="0EB9AD8E" w14:textId="7B62C3F8" w:rsidR="00B92FEE" w:rsidRPr="0059790E" w:rsidRDefault="00B92FEE" w:rsidP="00A11BC6">
      <w:pPr>
        <w:spacing w:line="360" w:lineRule="auto"/>
        <w:jc w:val="both"/>
        <w:rPr>
          <w:rFonts w:cstheme="minorHAnsi"/>
        </w:rPr>
      </w:pPr>
      <w:r w:rsidRPr="0059790E">
        <w:rPr>
          <w:rFonts w:cstheme="minorHAnsi"/>
        </w:rPr>
        <w:t>‘’Passivhaus buildings do not tend to have renewable energy, some of them have them as add ons but they do not normally include renewable energy. Active House does not aim to be as airtight as a Passivhaus but to be better than building regs. Building regs are ten air changes per hour, Passivhaus is less than 1, to be more realistic we are looking at more like 2-5.’’</w:t>
      </w:r>
    </w:p>
    <w:p w14:paraId="0443D0D8" w14:textId="77777777" w:rsidR="00B92FEE" w:rsidRPr="0059790E" w:rsidRDefault="00B92FEE" w:rsidP="00A11BC6">
      <w:pPr>
        <w:spacing w:line="360" w:lineRule="auto"/>
        <w:jc w:val="both"/>
        <w:rPr>
          <w:rFonts w:cstheme="minorHAnsi"/>
        </w:rPr>
      </w:pPr>
      <w:r w:rsidRPr="0059790E">
        <w:rPr>
          <w:rFonts w:cstheme="minorHAnsi"/>
        </w:rPr>
        <w:t xml:space="preserve">‘’Passivhaus also uses technologies like triple glazing, we have not used this in our Active Buildings, but we have very thermally efficient glass which is Pilkington's energy care and reports to have the same performance as triple glazing. There has been some criticism of Passivhaus in terms of embodied carbon and the extra materials, are the operations of the building offsetting enough energy to match that.’’ </w:t>
      </w:r>
    </w:p>
    <w:p w14:paraId="38AFA10C" w14:textId="77777777" w:rsidR="00B92FEE" w:rsidRPr="0059790E" w:rsidRDefault="00B92FEE" w:rsidP="00A11BC6">
      <w:pPr>
        <w:spacing w:line="360" w:lineRule="auto"/>
        <w:jc w:val="both"/>
        <w:rPr>
          <w:rFonts w:cstheme="minorHAnsi"/>
        </w:rPr>
      </w:pPr>
      <w:r w:rsidRPr="0059790E">
        <w:rPr>
          <w:rFonts w:cstheme="minorHAnsi"/>
        </w:rPr>
        <w:t xml:space="preserve">‘’Active Houses have the interaction with the grid which Passivhaus does not. Passivhaus buildings do generally not need much heating, maybe some underfloor heating in the kitchen, bathroom or a heated towel rail. Active House would still tend to have heating, but it would be a reduced amount compared to a typical house.'' </w:t>
      </w:r>
    </w:p>
    <w:p w14:paraId="44C21423" w14:textId="46A73D7E" w:rsidR="00B92FEE" w:rsidRPr="0059790E" w:rsidRDefault="00B92FEE" w:rsidP="00A11BC6">
      <w:pPr>
        <w:spacing w:line="360" w:lineRule="auto"/>
        <w:jc w:val="both"/>
        <w:rPr>
          <w:rFonts w:cstheme="minorHAnsi"/>
        </w:rPr>
      </w:pPr>
      <w:r w:rsidRPr="0059790E">
        <w:rPr>
          <w:rFonts w:cstheme="minorHAnsi"/>
        </w:rPr>
        <w:t>''What we are aiming for is to have predictive control strategies, based on all the data being captured we are then able to optimise systems so that you do not need so much of a user interface in the building.</w:t>
      </w:r>
      <w:r w:rsidR="002339C9">
        <w:rPr>
          <w:rFonts w:cstheme="minorHAnsi"/>
        </w:rPr>
        <w:t>’’</w:t>
      </w:r>
    </w:p>
    <w:p w14:paraId="648B6731" w14:textId="77777777" w:rsidR="00B92FEE" w:rsidRPr="0059790E" w:rsidRDefault="00B92FEE" w:rsidP="00A11BC6">
      <w:pPr>
        <w:spacing w:line="360" w:lineRule="auto"/>
        <w:jc w:val="both"/>
        <w:rPr>
          <w:rFonts w:cstheme="minorHAnsi"/>
        </w:rPr>
      </w:pPr>
      <w:r w:rsidRPr="0059790E">
        <w:rPr>
          <w:rFonts w:cstheme="minorHAnsi"/>
        </w:rPr>
        <w:t>Interviewer: ‘’Does the orientation of an Active Building effect the way it works?’’</w:t>
      </w:r>
    </w:p>
    <w:p w14:paraId="5302B2E5"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''If preferable you need south-facing roofs and elevations to generate heat and electricity if you are reliant on solar energy. Active buildings done to date include renewable energy; however, we are not saying you could not use other renewable methods. For example, an on-site wind turbine or the capacity to generate from geothermal, you can still be considered an Active Building.'' </w:t>
      </w:r>
    </w:p>
    <w:p w14:paraId="2995CAD8" w14:textId="77777777" w:rsidR="00B92FEE" w:rsidRPr="0059790E" w:rsidRDefault="00B92FEE" w:rsidP="00A11BC6">
      <w:pPr>
        <w:spacing w:line="360" w:lineRule="auto"/>
        <w:jc w:val="both"/>
        <w:rPr>
          <w:rFonts w:cstheme="minorHAnsi"/>
        </w:rPr>
      </w:pPr>
      <w:r w:rsidRPr="0059790E">
        <w:rPr>
          <w:rFonts w:cstheme="minorHAnsi"/>
        </w:rPr>
        <w:t>''Where possible I think we should use solar, on the Active homes Neath project we wanted all the houses originally facing south that meant that when entering the site you were coming in at the back of some of the houses. The planners were not happy with this and asked us to turn some of the houses through 90 degrees.''</w:t>
      </w:r>
    </w:p>
    <w:p w14:paraId="7293772A" w14:textId="77777777" w:rsidR="00B92FEE" w:rsidRPr="0059790E" w:rsidRDefault="00B92FEE" w:rsidP="00A11BC6">
      <w:pPr>
        <w:spacing w:line="360" w:lineRule="auto"/>
        <w:jc w:val="both"/>
        <w:rPr>
          <w:rFonts w:cstheme="minorHAnsi"/>
        </w:rPr>
      </w:pPr>
      <w:r w:rsidRPr="0059790E">
        <w:rPr>
          <w:rFonts w:cstheme="minorHAnsi"/>
        </w:rPr>
        <w:t>''Those buildings we have got east west-facing roofs, we are collecting data, and it is possible that we could collect the same amount if not more solar gain because you have a generation in the morning and throughout the day.</w:t>
      </w:r>
    </w:p>
    <w:p w14:paraId="1E4F7707" w14:textId="77777777" w:rsidR="00B92FEE" w:rsidRPr="0059790E" w:rsidRDefault="00B92FEE" w:rsidP="00A11BC6">
      <w:pPr>
        <w:spacing w:line="360" w:lineRule="auto"/>
        <w:jc w:val="both"/>
        <w:rPr>
          <w:rFonts w:cstheme="minorHAnsi"/>
        </w:rPr>
      </w:pPr>
      <w:r w:rsidRPr="0059790E">
        <w:rPr>
          <w:rFonts w:cstheme="minorHAnsi"/>
        </w:rPr>
        <w:t>Interviewer: ‘’Do the buildings provide a high quality of health and well being?’’</w:t>
      </w:r>
    </w:p>
    <w:p w14:paraId="69960941"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''Yes that is one of the crucial parts of Active House, sensors we have in the active office on the walls measure temperature, humidity and carbon dioxide levels. Indoor air quality is essential, on our buildings now we have a combination of natural ventilation and mechanical ventilation. I think that having that mix and having the right amount of air changes in the space helps in terms of air quality. I think going forward in terms of embodied carbon and use of materials, use of natural materials would help as well. We encourage the use of staircases instead of lifts and escalators, which is not only good for health; it is suitable for energy savings and financial savings.</w:t>
      </w:r>
    </w:p>
    <w:p w14:paraId="3BEDE7EB" w14:textId="77777777" w:rsidR="00B92FEE" w:rsidRPr="0059790E" w:rsidRDefault="00B92FEE" w:rsidP="00A11BC6">
      <w:pPr>
        <w:spacing w:line="360" w:lineRule="auto"/>
        <w:jc w:val="both"/>
        <w:rPr>
          <w:rFonts w:cstheme="minorHAnsi"/>
        </w:rPr>
      </w:pPr>
      <w:r w:rsidRPr="0059790E">
        <w:rPr>
          <w:rFonts w:cstheme="minorHAnsi"/>
        </w:rPr>
        <w:t>''Trying to maximise as much natural daylight as possible, using shading, deep overhangs on the south-facing elevations and minimising things such as glare which all come into the Passive design elements.</w:t>
      </w:r>
    </w:p>
    <w:p w14:paraId="30E6EC07" w14:textId="77777777" w:rsidR="00B92FEE" w:rsidRPr="0059790E" w:rsidRDefault="00B92FEE" w:rsidP="00A11BC6">
      <w:pPr>
        <w:spacing w:line="360" w:lineRule="auto"/>
        <w:jc w:val="both"/>
        <w:rPr>
          <w:rFonts w:cstheme="minorHAnsi"/>
        </w:rPr>
      </w:pPr>
      <w:r w:rsidRPr="0059790E">
        <w:rPr>
          <w:rFonts w:cstheme="minorHAnsi"/>
        </w:rPr>
        <w:t>Interviewer: ‘’How are window openings designed to increase maximum results?’’</w:t>
      </w:r>
    </w:p>
    <w:p w14:paraId="25F9913A"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''There is nothing specific about the window designs; however, there are different types of natural ventilation that can be used including cross-ventilation by having windows on either side of the building. Stack ventilation which means the air comes in at a lower level and leaves at a higher level. You have single side ventilation which can be achieved by using sash windows.''</w:t>
      </w:r>
    </w:p>
    <w:p w14:paraId="724518E3" w14:textId="77777777" w:rsidR="00B92FEE" w:rsidRPr="0059790E" w:rsidRDefault="00B92FEE" w:rsidP="00A11BC6">
      <w:pPr>
        <w:spacing w:line="360" w:lineRule="auto"/>
        <w:jc w:val="both"/>
        <w:rPr>
          <w:rFonts w:cstheme="minorHAnsi"/>
        </w:rPr>
      </w:pPr>
      <w:r w:rsidRPr="0059790E">
        <w:rPr>
          <w:rFonts w:cstheme="minorHAnsi"/>
        </w:rPr>
        <w:t>Interviewer: ‘’How is the battery storage used effectively?’’</w:t>
      </w:r>
    </w:p>
    <w:p w14:paraId="5FD8ACDB" w14:textId="270E9736"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''With battery storage</w:t>
      </w:r>
      <w:r w:rsidR="004E6A31">
        <w:rPr>
          <w:rFonts w:cstheme="minorHAnsi"/>
        </w:rPr>
        <w:t>,</w:t>
      </w:r>
      <w:r w:rsidRPr="0059790E">
        <w:rPr>
          <w:rFonts w:cstheme="minorHAnsi"/>
        </w:rPr>
        <w:t xml:space="preserve"> you can think of it as a buffer between the building and the grid, we would tend to charge up the battery during the day. In the summer, the batteries can be full first thing in the morning; however, we aim to try and let them charge gradually throughout the day. We can choose when to export or when to import our electricity to the grid.''</w:t>
      </w:r>
    </w:p>
    <w:p w14:paraId="166C3915" w14:textId="77777777" w:rsidR="00B92FEE" w:rsidRPr="0059790E" w:rsidRDefault="00B92FEE" w:rsidP="00A11BC6">
      <w:pPr>
        <w:spacing w:line="360" w:lineRule="auto"/>
        <w:jc w:val="both"/>
        <w:rPr>
          <w:rFonts w:cstheme="minorHAnsi"/>
        </w:rPr>
      </w:pPr>
      <w:r w:rsidRPr="0059790E">
        <w:rPr>
          <w:rFonts w:cstheme="minorHAnsi"/>
        </w:rPr>
        <w:t xml:space="preserve">‘’It gets tricky in the summer especially in domestic buildings, because unless you are in the house all day every day using energy, it is wasted. Some houses have smart user faces which you time appliances to work by when the sun is at its warmest during the day.'' </w:t>
      </w:r>
    </w:p>
    <w:p w14:paraId="50D6A734" w14:textId="77777777" w:rsidR="00B92FEE" w:rsidRPr="0059790E" w:rsidRDefault="00B92FEE" w:rsidP="00A11BC6">
      <w:pPr>
        <w:spacing w:line="360" w:lineRule="auto"/>
        <w:jc w:val="both"/>
        <w:rPr>
          <w:rFonts w:cstheme="minorHAnsi"/>
        </w:rPr>
      </w:pPr>
      <w:r w:rsidRPr="0059790E">
        <w:rPr>
          <w:rFonts w:cstheme="minorHAnsi"/>
        </w:rPr>
        <w:t>Interviewer: ‘’Do you see Active House being produced on a large scale in the future?’’</w:t>
      </w:r>
    </w:p>
    <w:p w14:paraId="55D96828" w14:textId="77777777" w:rsidR="00B92FEE" w:rsidRPr="0059790E" w:rsidRDefault="00B92FEE" w:rsidP="00A11BC6">
      <w:pPr>
        <w:spacing w:line="360" w:lineRule="auto"/>
        <w:jc w:val="both"/>
        <w:rPr>
          <w:rFonts w:cstheme="minorHAnsi"/>
        </w:rPr>
      </w:pPr>
      <w:r w:rsidRPr="0059790E">
        <w:rPr>
          <w:rFonts w:cstheme="minorHAnsi"/>
        </w:rPr>
        <w:t>M</w:t>
      </w:r>
      <w:r w:rsidR="0059790E" w:rsidRPr="0059790E">
        <w:rPr>
          <w:rFonts w:cstheme="minorHAnsi"/>
        </w:rPr>
        <w:t>rs</w:t>
      </w:r>
      <w:r w:rsidRPr="0059790E">
        <w:rPr>
          <w:rFonts w:cstheme="minorHAnsi"/>
        </w:rPr>
        <w:t xml:space="preserve"> Clarke: ''Yes definitely, Active Buildings work better when there are lots of them, when we did Active Homes Neath, one of the considerations was whether to have a centralised battery store. If you have multiple houses and one is not occupied, then their energy can still be used and put into the grid. Different types of buildings working together are effective, for example, school buildings are not used during the summer, and then the energy can be used by the community.''</w:t>
      </w:r>
    </w:p>
    <w:p w14:paraId="107DA073" w14:textId="77777777" w:rsidR="00B92FEE" w:rsidRPr="00CF1397" w:rsidRDefault="00B92FEE" w:rsidP="00A11BC6">
      <w:pPr>
        <w:spacing w:line="360" w:lineRule="auto"/>
        <w:jc w:val="both"/>
        <w:rPr>
          <w:rFonts w:cstheme="minorHAnsi"/>
        </w:rPr>
      </w:pPr>
      <w:r w:rsidRPr="0059790E">
        <w:rPr>
          <w:rFonts w:cstheme="minorHAnsi"/>
        </w:rPr>
        <w:t>‘’We are working with lots of different housing developers on large scale housing, large scale industrial buildings generating a lot of waste heat could be stored and fed back into the communities.</w:t>
      </w:r>
      <w:r w:rsidRPr="00CF1397">
        <w:rPr>
          <w:rFonts w:cstheme="minorHAnsi"/>
        </w:rPr>
        <w:t xml:space="preserve">  </w:t>
      </w:r>
    </w:p>
    <w:p w14:paraId="3E810E0E" w14:textId="77777777" w:rsidR="00B92FEE" w:rsidRDefault="00B92FEE" w:rsidP="000D13A9">
      <w:pPr>
        <w:spacing w:line="360" w:lineRule="auto"/>
        <w:rPr>
          <w:rFonts w:cstheme="minorHAnsi"/>
        </w:rPr>
      </w:pPr>
    </w:p>
    <w:p w14:paraId="7805045A" w14:textId="77777777" w:rsidR="00B92FEE" w:rsidRDefault="00B92FEE" w:rsidP="000D13A9">
      <w:pPr>
        <w:spacing w:line="360" w:lineRule="auto"/>
        <w:rPr>
          <w:rFonts w:cstheme="minorHAnsi"/>
        </w:rPr>
      </w:pPr>
    </w:p>
    <w:p w14:paraId="7384E5A8" w14:textId="77777777" w:rsidR="00B92FEE" w:rsidRDefault="00B92FEE" w:rsidP="000D13A9">
      <w:pPr>
        <w:spacing w:line="360" w:lineRule="auto"/>
        <w:rPr>
          <w:rFonts w:cstheme="minorHAnsi"/>
        </w:rPr>
      </w:pPr>
    </w:p>
    <w:p w14:paraId="4C6B4CB3" w14:textId="6F7D1C1C" w:rsidR="00B92FEE" w:rsidRDefault="00B92FEE" w:rsidP="000D13A9">
      <w:pPr>
        <w:spacing w:line="360" w:lineRule="auto"/>
        <w:rPr>
          <w:rFonts w:cstheme="minorHAnsi"/>
        </w:rPr>
      </w:pPr>
    </w:p>
    <w:p w14:paraId="2DAC4666" w14:textId="45158402" w:rsidR="00471354" w:rsidRDefault="00471354" w:rsidP="000D13A9">
      <w:pPr>
        <w:spacing w:line="360" w:lineRule="auto"/>
        <w:rPr>
          <w:rFonts w:cstheme="minorHAnsi"/>
        </w:rPr>
      </w:pPr>
    </w:p>
    <w:p w14:paraId="6576091B" w14:textId="03474DBB" w:rsidR="00471354" w:rsidRDefault="00471354" w:rsidP="000D13A9">
      <w:pPr>
        <w:spacing w:line="360" w:lineRule="auto"/>
        <w:rPr>
          <w:rFonts w:cstheme="minorHAnsi"/>
        </w:rPr>
      </w:pPr>
    </w:p>
    <w:p w14:paraId="617DB195" w14:textId="48B9C5B8" w:rsidR="00A11BC6" w:rsidRDefault="00A11BC6" w:rsidP="000D13A9">
      <w:pPr>
        <w:spacing w:line="360" w:lineRule="auto"/>
        <w:rPr>
          <w:rFonts w:cstheme="minorHAnsi"/>
        </w:rPr>
      </w:pPr>
    </w:p>
    <w:p w14:paraId="19E2F0CC" w14:textId="77777777" w:rsidR="00A11BC6" w:rsidRPr="00CF1397" w:rsidRDefault="00A11BC6" w:rsidP="000D13A9">
      <w:pPr>
        <w:spacing w:line="360" w:lineRule="auto"/>
        <w:rPr>
          <w:rFonts w:cstheme="minorHAnsi"/>
        </w:rPr>
      </w:pPr>
    </w:p>
    <w:p w14:paraId="4B6A53CE" w14:textId="77777777" w:rsidR="0078050C" w:rsidRPr="00CF1397" w:rsidRDefault="001F10DD" w:rsidP="0078050C">
      <w:pPr>
        <w:pStyle w:val="Heading1"/>
        <w:rPr>
          <w:rFonts w:asciiTheme="minorHAnsi" w:hAnsiTheme="minorHAnsi" w:cstheme="minorHAnsi"/>
          <w:b/>
          <w:bCs/>
          <w:color w:val="auto"/>
          <w:sz w:val="28"/>
          <w:szCs w:val="28"/>
        </w:rPr>
      </w:pPr>
      <w:bookmarkStart w:id="236" w:name="_Toc42271246"/>
      <w:r w:rsidRPr="00CF1397">
        <w:rPr>
          <w:rFonts w:asciiTheme="minorHAnsi" w:hAnsiTheme="minorHAnsi" w:cstheme="minorHAnsi"/>
          <w:b/>
          <w:bCs/>
          <w:color w:val="auto"/>
          <w:sz w:val="28"/>
          <w:szCs w:val="28"/>
        </w:rPr>
        <w:t>8</w:t>
      </w:r>
      <w:r w:rsidR="00D61A42" w:rsidRPr="00CF1397">
        <w:rPr>
          <w:rFonts w:asciiTheme="minorHAnsi" w:hAnsiTheme="minorHAnsi" w:cstheme="minorHAnsi"/>
          <w:b/>
          <w:bCs/>
          <w:color w:val="auto"/>
          <w:sz w:val="28"/>
          <w:szCs w:val="28"/>
        </w:rPr>
        <w:t>.0</w:t>
      </w:r>
      <w:r w:rsidR="00D62EF8" w:rsidRPr="00CF1397">
        <w:rPr>
          <w:rFonts w:asciiTheme="minorHAnsi" w:hAnsiTheme="minorHAnsi" w:cstheme="minorHAnsi"/>
          <w:b/>
          <w:bCs/>
          <w:color w:val="auto"/>
          <w:sz w:val="28"/>
          <w:szCs w:val="28"/>
        </w:rPr>
        <w:t xml:space="preserve"> </w:t>
      </w:r>
      <w:r w:rsidR="00D55ED9" w:rsidRPr="00CF1397">
        <w:rPr>
          <w:rFonts w:asciiTheme="minorHAnsi" w:hAnsiTheme="minorHAnsi" w:cstheme="minorHAnsi"/>
          <w:b/>
          <w:bCs/>
          <w:color w:val="auto"/>
          <w:sz w:val="28"/>
          <w:szCs w:val="28"/>
        </w:rPr>
        <w:t xml:space="preserve">– </w:t>
      </w:r>
      <w:r w:rsidR="00A90213" w:rsidRPr="00CF1397">
        <w:rPr>
          <w:rFonts w:asciiTheme="minorHAnsi" w:hAnsiTheme="minorHAnsi" w:cstheme="minorHAnsi"/>
          <w:b/>
          <w:bCs/>
          <w:color w:val="auto"/>
          <w:sz w:val="28"/>
          <w:szCs w:val="28"/>
        </w:rPr>
        <w:t>Bibliography</w:t>
      </w:r>
      <w:bookmarkEnd w:id="236"/>
      <w:r w:rsidR="00D55ED9" w:rsidRPr="00CF1397">
        <w:rPr>
          <w:rFonts w:asciiTheme="minorHAnsi" w:hAnsiTheme="minorHAnsi" w:cstheme="minorHAnsi"/>
          <w:b/>
          <w:bCs/>
          <w:color w:val="auto"/>
          <w:sz w:val="28"/>
          <w:szCs w:val="28"/>
        </w:rPr>
        <w:t xml:space="preserve"> </w:t>
      </w:r>
    </w:p>
    <w:p w14:paraId="491DEB70" w14:textId="77777777" w:rsidR="003C24E2" w:rsidRDefault="003C24E2" w:rsidP="003C24E2">
      <w:pPr>
        <w:pStyle w:val="NoSpacing"/>
        <w:rPr>
          <w:rStyle w:val="selectable"/>
        </w:rPr>
      </w:pPr>
      <w:bookmarkStart w:id="237" w:name="_Hlk41575032"/>
    </w:p>
    <w:p w14:paraId="1BDE0D38" w14:textId="77777777" w:rsidR="003C24E2" w:rsidRDefault="003C24E2" w:rsidP="003C24E2">
      <w:pPr>
        <w:pStyle w:val="NoSpacing"/>
        <w:rPr>
          <w:rStyle w:val="selectable"/>
        </w:rPr>
      </w:pPr>
      <w:r w:rsidRPr="000E7B4E">
        <w:rPr>
          <w:rStyle w:val="selectable"/>
        </w:rPr>
        <w:t>Active House (2011</w:t>
      </w:r>
      <w:bookmarkEnd w:id="237"/>
      <w:r w:rsidRPr="000E7B4E">
        <w:rPr>
          <w:rStyle w:val="selectable"/>
        </w:rPr>
        <w:t xml:space="preserve">) </w:t>
      </w:r>
      <w:r w:rsidRPr="000E7B4E">
        <w:rPr>
          <w:rStyle w:val="selectable"/>
          <w:i/>
          <w:iCs/>
        </w:rPr>
        <w:t>Our Vision for Active House</w:t>
      </w:r>
      <w:r w:rsidRPr="000E7B4E">
        <w:rPr>
          <w:rStyle w:val="selectable"/>
        </w:rPr>
        <w:t>. Available at: https://www.activehouse.info/about/about-active-house/ (Accessed 24 January 2020)</w:t>
      </w:r>
    </w:p>
    <w:p w14:paraId="30ADD58B" w14:textId="77777777" w:rsidR="003C24E2" w:rsidRDefault="003C24E2" w:rsidP="003C24E2">
      <w:pPr>
        <w:rPr>
          <w:color w:val="000000"/>
          <w:shd w:val="clear" w:color="auto" w:fill="FFFFFF"/>
        </w:rPr>
      </w:pPr>
    </w:p>
    <w:p w14:paraId="17E5F1D1" w14:textId="77777777" w:rsidR="003C24E2" w:rsidRDefault="003C24E2" w:rsidP="003C24E2">
      <w:pPr>
        <w:rPr>
          <w:rFonts w:eastAsia="Times New Roman"/>
          <w:lang w:val="en-US" w:eastAsia="en-GB"/>
        </w:rPr>
      </w:pPr>
      <w:bookmarkStart w:id="238" w:name="_Hlk41574938"/>
      <w:r w:rsidRPr="00AD2534">
        <w:rPr>
          <w:rFonts w:eastAsia="Times New Roman"/>
          <w:lang w:val="en-US" w:eastAsia="en-GB"/>
        </w:rPr>
        <w:t>Alter, L</w:t>
      </w:r>
      <w:r>
        <w:rPr>
          <w:rFonts w:eastAsia="Times New Roman"/>
          <w:lang w:val="en-US" w:eastAsia="en-GB"/>
        </w:rPr>
        <w:t>. (</w:t>
      </w:r>
      <w:r w:rsidRPr="00AD2534">
        <w:rPr>
          <w:rFonts w:eastAsia="Times New Roman"/>
          <w:lang w:val="en-US" w:eastAsia="en-GB"/>
        </w:rPr>
        <w:t>2013</w:t>
      </w:r>
      <w:r>
        <w:rPr>
          <w:rFonts w:eastAsia="Times New Roman"/>
          <w:lang w:val="en-US" w:eastAsia="en-GB"/>
        </w:rPr>
        <w:t xml:space="preserve">) </w:t>
      </w:r>
      <w:bookmarkEnd w:id="238"/>
      <w:r w:rsidRPr="007E14E1">
        <w:rPr>
          <w:rFonts w:eastAsia="Times New Roman"/>
          <w:i/>
          <w:iCs/>
          <w:lang w:val="en-US" w:eastAsia="en-GB"/>
        </w:rPr>
        <w:t>The Active House, yet another green building standard, comes to North America</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https://www.treehugger.com/green-architecture/active-house-yet-another-green-building-standard-comes-north-america.html </w:t>
      </w:r>
      <w:r>
        <w:rPr>
          <w:rFonts w:eastAsia="Times New Roman"/>
          <w:lang w:val="en-US" w:eastAsia="en-GB"/>
        </w:rPr>
        <w:t xml:space="preserve">(Accessed </w:t>
      </w:r>
      <w:r w:rsidRPr="00AD2534">
        <w:rPr>
          <w:rFonts w:eastAsia="Times New Roman"/>
          <w:lang w:val="en-US" w:eastAsia="en-GB"/>
        </w:rPr>
        <w:t>03 April 2020</w:t>
      </w:r>
      <w:r>
        <w:rPr>
          <w:rFonts w:eastAsia="Times New Roman"/>
          <w:lang w:val="en-US" w:eastAsia="en-GB"/>
        </w:rPr>
        <w:t>)</w:t>
      </w:r>
    </w:p>
    <w:p w14:paraId="6B7A9ADE" w14:textId="77777777" w:rsidR="003C24E2" w:rsidRDefault="003C24E2" w:rsidP="003C24E2">
      <w:pPr>
        <w:rPr>
          <w:color w:val="000000"/>
          <w:shd w:val="clear" w:color="auto" w:fill="FFFFFF"/>
        </w:rPr>
      </w:pPr>
    </w:p>
    <w:p w14:paraId="59941C7A" w14:textId="77777777" w:rsidR="003C24E2" w:rsidRDefault="003C24E2" w:rsidP="003C24E2">
      <w:pPr>
        <w:rPr>
          <w:rFonts w:eastAsia="Times New Roman"/>
          <w:color w:val="000000"/>
          <w:lang w:val="en-US" w:eastAsia="en-GB"/>
        </w:rPr>
      </w:pPr>
      <w:r>
        <w:rPr>
          <w:rFonts w:eastAsia="Times New Roman"/>
          <w:color w:val="000000"/>
          <w:lang w:val="en-US" w:eastAsia="en-GB"/>
        </w:rPr>
        <w:t>Anon.</w:t>
      </w:r>
      <w:r w:rsidRPr="00AD2534">
        <w:rPr>
          <w:rFonts w:eastAsia="Times New Roman"/>
          <w:color w:val="000000"/>
          <w:lang w:val="en-US" w:eastAsia="en-GB"/>
        </w:rPr>
        <w:t xml:space="preserve"> (2020</w:t>
      </w:r>
      <w:r>
        <w:rPr>
          <w:rFonts w:eastAsia="Times New Roman"/>
          <w:color w:val="000000"/>
          <w:lang w:val="en-US" w:eastAsia="en-GB"/>
        </w:rPr>
        <w:t xml:space="preserve">) </w:t>
      </w:r>
      <w:r w:rsidRPr="00AE6F5E">
        <w:rPr>
          <w:rFonts w:eastAsia="Times New Roman"/>
          <w:i/>
          <w:iCs/>
          <w:color w:val="000000"/>
          <w:lang w:val="en-US" w:eastAsia="en-GB"/>
        </w:rPr>
        <w:t>Building fabric</w:t>
      </w:r>
      <w:r>
        <w:rPr>
          <w:rFonts w:eastAsia="Times New Roman"/>
          <w:color w:val="000000"/>
          <w:lang w:val="en-US" w:eastAsia="en-GB"/>
        </w:rPr>
        <w:t xml:space="preserve">, part of the </w:t>
      </w:r>
      <w:r w:rsidRPr="00AD2534">
        <w:rPr>
          <w:rFonts w:eastAsia="Times New Roman"/>
          <w:color w:val="000000"/>
          <w:lang w:val="en-US" w:eastAsia="en-GB"/>
        </w:rPr>
        <w:t>Designing Buildings</w:t>
      </w:r>
      <w:r>
        <w:rPr>
          <w:rFonts w:eastAsia="Times New Roman"/>
          <w:color w:val="000000"/>
          <w:lang w:val="en-US" w:eastAsia="en-GB"/>
        </w:rPr>
        <w:t xml:space="preserve"> Wiki series. </w:t>
      </w:r>
      <w:r w:rsidRPr="00AD2534">
        <w:rPr>
          <w:rFonts w:eastAsia="Times New Roman"/>
          <w:color w:val="000000"/>
          <w:lang w:val="en-US" w:eastAsia="en-GB"/>
        </w:rPr>
        <w:t xml:space="preserve">Available at: https://www.designingbuildings.co.uk/wiki/Building_fabric </w:t>
      </w:r>
      <w:r>
        <w:rPr>
          <w:rFonts w:eastAsia="Times New Roman"/>
          <w:color w:val="000000"/>
          <w:lang w:val="en-US" w:eastAsia="en-GB"/>
        </w:rPr>
        <w:t xml:space="preserve">(Accessed </w:t>
      </w:r>
      <w:r w:rsidRPr="00AD2534">
        <w:rPr>
          <w:rFonts w:eastAsia="Times New Roman"/>
          <w:color w:val="000000"/>
          <w:lang w:val="en-US" w:eastAsia="en-GB"/>
        </w:rPr>
        <w:t>23 April 2020</w:t>
      </w:r>
      <w:r>
        <w:rPr>
          <w:rFonts w:eastAsia="Times New Roman"/>
          <w:color w:val="000000"/>
          <w:lang w:val="en-US" w:eastAsia="en-GB"/>
        </w:rPr>
        <w:t>)</w:t>
      </w:r>
    </w:p>
    <w:p w14:paraId="22154878" w14:textId="77777777" w:rsidR="003C24E2" w:rsidRDefault="003C24E2" w:rsidP="003C24E2">
      <w:pPr>
        <w:rPr>
          <w:color w:val="000000"/>
          <w:shd w:val="clear" w:color="auto" w:fill="FFFFFF"/>
        </w:rPr>
      </w:pPr>
    </w:p>
    <w:p w14:paraId="2589D666" w14:textId="77777777" w:rsidR="003C24E2" w:rsidRDefault="003C24E2" w:rsidP="003C24E2">
      <w:pPr>
        <w:rPr>
          <w:color w:val="000000"/>
          <w:lang w:val="en-US"/>
        </w:rPr>
      </w:pPr>
      <w:r>
        <w:rPr>
          <w:color w:val="000000"/>
          <w:lang w:val="en-US"/>
        </w:rPr>
        <w:t xml:space="preserve">Anon. </w:t>
      </w:r>
      <w:r w:rsidRPr="00AD2534">
        <w:rPr>
          <w:color w:val="000000"/>
          <w:lang w:val="en-US"/>
        </w:rPr>
        <w:t>(2020</w:t>
      </w:r>
      <w:r>
        <w:rPr>
          <w:color w:val="000000"/>
          <w:lang w:val="en-US"/>
        </w:rPr>
        <w:t xml:space="preserve">) </w:t>
      </w:r>
      <w:r w:rsidRPr="0027515B">
        <w:rPr>
          <w:i/>
          <w:iCs/>
          <w:color w:val="000000"/>
          <w:lang w:val="en-US"/>
        </w:rPr>
        <w:t>Climate change and the UK construction industry</w:t>
      </w:r>
      <w:r w:rsidRPr="00AD2534">
        <w:rPr>
          <w:color w:val="000000"/>
          <w:lang w:val="en-US"/>
        </w:rPr>
        <w:t>.</w:t>
      </w:r>
      <w:r>
        <w:rPr>
          <w:color w:val="000000"/>
          <w:lang w:val="en-US"/>
        </w:rPr>
        <w:t xml:space="preserve"> 24 January 2020. </w:t>
      </w:r>
      <w:r w:rsidRPr="00AD2534">
        <w:rPr>
          <w:color w:val="000000"/>
          <w:lang w:val="en-US"/>
        </w:rPr>
        <w:t xml:space="preserve">Available at: </w:t>
      </w:r>
      <w:r w:rsidRPr="00B92FEE">
        <w:rPr>
          <w:lang w:val="en-US"/>
        </w:rPr>
        <w:t>https://www.osborneclarke.com/insights/climate-change-uk-construction-industry/</w:t>
      </w:r>
    </w:p>
    <w:p w14:paraId="33F2C060" w14:textId="77777777" w:rsidR="003C24E2" w:rsidRDefault="003C24E2" w:rsidP="003C24E2">
      <w:pPr>
        <w:rPr>
          <w:color w:val="000000"/>
          <w:shd w:val="clear" w:color="auto" w:fill="FFFFFF"/>
        </w:rPr>
      </w:pPr>
    </w:p>
    <w:p w14:paraId="02CAFAFF" w14:textId="77777777" w:rsidR="003C24E2" w:rsidRPr="00AD2534" w:rsidRDefault="003C24E2" w:rsidP="003C24E2">
      <w:r>
        <w:rPr>
          <w:color w:val="000000"/>
          <w:shd w:val="clear" w:color="auto" w:fill="FFFFFF"/>
        </w:rPr>
        <w:t xml:space="preserve">Anon. </w:t>
      </w:r>
      <w:r w:rsidRPr="00AD2534">
        <w:rPr>
          <w:color w:val="000000"/>
          <w:shd w:val="clear" w:color="auto" w:fill="FFFFFF"/>
        </w:rPr>
        <w:t>(2020</w:t>
      </w:r>
      <w:r>
        <w:rPr>
          <w:color w:val="000000"/>
          <w:shd w:val="clear" w:color="auto" w:fill="FFFFFF"/>
        </w:rPr>
        <w:t>) ‘</w:t>
      </w:r>
      <w:r w:rsidRPr="00AD2534">
        <w:rPr>
          <w:color w:val="000000"/>
        </w:rPr>
        <w:t xml:space="preserve">Covid-19 Impact </w:t>
      </w:r>
      <w:r>
        <w:rPr>
          <w:color w:val="000000"/>
        </w:rPr>
        <w:t>o</w:t>
      </w:r>
      <w:r w:rsidRPr="00AD2534">
        <w:rPr>
          <w:color w:val="000000"/>
        </w:rPr>
        <w:t xml:space="preserve">n Wales </w:t>
      </w:r>
      <w:r>
        <w:rPr>
          <w:color w:val="000000"/>
        </w:rPr>
        <w:t>“</w:t>
      </w:r>
      <w:r w:rsidRPr="00AD2534">
        <w:rPr>
          <w:color w:val="000000"/>
        </w:rPr>
        <w:t>Could Be More Profound Than Rest Of UK</w:t>
      </w:r>
      <w:r>
        <w:rPr>
          <w:color w:val="000000"/>
        </w:rPr>
        <w:t>”’</w:t>
      </w:r>
      <w:r w:rsidRPr="00AD2534">
        <w:rPr>
          <w:color w:val="000000"/>
          <w:shd w:val="clear" w:color="auto" w:fill="FFFFFF"/>
        </w:rPr>
        <w:t>.</w:t>
      </w:r>
      <w:r>
        <w:rPr>
          <w:color w:val="000000"/>
          <w:shd w:val="clear" w:color="auto" w:fill="FFFFFF"/>
        </w:rPr>
        <w:t xml:space="preserve"> </w:t>
      </w:r>
      <w:r w:rsidRPr="00D81310">
        <w:rPr>
          <w:i/>
          <w:iCs/>
          <w:color w:val="000000"/>
          <w:shd w:val="clear" w:color="auto" w:fill="FFFFFF"/>
        </w:rPr>
        <w:t>The Leader</w:t>
      </w:r>
      <w:r>
        <w:rPr>
          <w:color w:val="000000"/>
          <w:shd w:val="clear" w:color="auto" w:fill="FFFFFF"/>
        </w:rPr>
        <w:t>, 29 April 2020.</w:t>
      </w:r>
      <w:r w:rsidRPr="00AD2534">
        <w:rPr>
          <w:color w:val="000000"/>
          <w:shd w:val="clear" w:color="auto" w:fill="FFFFFF"/>
        </w:rPr>
        <w:t xml:space="preserve"> Available at: https://www.leaderlive.co.uk/news/18414478.covid-19-impact-wales-could-profound-rest-uk/</w:t>
      </w:r>
      <w:r>
        <w:rPr>
          <w:color w:val="000000"/>
          <w:shd w:val="clear" w:color="auto" w:fill="FFFFFF"/>
        </w:rPr>
        <w:t xml:space="preserve"> (Accessed </w:t>
      </w:r>
      <w:r w:rsidRPr="00AD2534">
        <w:rPr>
          <w:color w:val="000000"/>
          <w:shd w:val="clear" w:color="auto" w:fill="FFFFFF"/>
        </w:rPr>
        <w:t>17 April 2020</w:t>
      </w:r>
      <w:r>
        <w:rPr>
          <w:color w:val="000000"/>
          <w:shd w:val="clear" w:color="auto" w:fill="FFFFFF"/>
        </w:rPr>
        <w:t>)</w:t>
      </w:r>
    </w:p>
    <w:p w14:paraId="400BAD21" w14:textId="77777777" w:rsidR="003C24E2" w:rsidRDefault="003C24E2" w:rsidP="003C24E2">
      <w:pPr>
        <w:rPr>
          <w:color w:val="000000"/>
          <w:shd w:val="clear" w:color="auto" w:fill="FFFFFF"/>
        </w:rPr>
      </w:pPr>
    </w:p>
    <w:p w14:paraId="1AFD9014" w14:textId="77777777" w:rsidR="003C24E2" w:rsidRDefault="003C24E2" w:rsidP="003C24E2">
      <w:pPr>
        <w:rPr>
          <w:color w:val="000000"/>
          <w:lang w:val="en-US"/>
        </w:rPr>
      </w:pPr>
      <w:r>
        <w:rPr>
          <w:color w:val="000000"/>
          <w:lang w:val="en-US"/>
        </w:rPr>
        <w:t xml:space="preserve">Anon. (2019) </w:t>
      </w:r>
      <w:r w:rsidRPr="00D713EA">
        <w:rPr>
          <w:i/>
          <w:iCs/>
          <w:color w:val="000000"/>
          <w:lang w:val="en-US"/>
        </w:rPr>
        <w:t xml:space="preserve">Independent Review of Affordable Housing Supply </w:t>
      </w:r>
      <w:r>
        <w:rPr>
          <w:i/>
          <w:iCs/>
          <w:color w:val="000000"/>
          <w:lang w:val="en-US"/>
        </w:rPr>
        <w:t>for</w:t>
      </w:r>
      <w:r w:rsidRPr="00D713EA">
        <w:rPr>
          <w:i/>
          <w:iCs/>
          <w:color w:val="000000"/>
          <w:lang w:val="en-US"/>
        </w:rPr>
        <w:t xml:space="preserve"> Wales</w:t>
      </w:r>
      <w:r>
        <w:rPr>
          <w:color w:val="000000"/>
          <w:lang w:val="en-US"/>
        </w:rPr>
        <w:t xml:space="preserve">, </w:t>
      </w:r>
      <w:r w:rsidRPr="00AD2534">
        <w:rPr>
          <w:color w:val="000000"/>
          <w:lang w:val="en-US"/>
        </w:rPr>
        <w:t>Final Report</w:t>
      </w:r>
      <w:r>
        <w:rPr>
          <w:color w:val="000000"/>
          <w:lang w:val="en-US"/>
        </w:rPr>
        <w:t xml:space="preserve">. </w:t>
      </w:r>
      <w:r w:rsidRPr="00AD2534">
        <w:rPr>
          <w:color w:val="000000"/>
          <w:lang w:val="en-US"/>
        </w:rPr>
        <w:t xml:space="preserve">Available at: https://gov.wales/sites/default/files/publications/2019-04/independent-review-of-affordable-housing-supply-report_0.pdf </w:t>
      </w:r>
      <w:r>
        <w:rPr>
          <w:color w:val="000000"/>
          <w:lang w:val="en-US"/>
        </w:rPr>
        <w:t xml:space="preserve">(Accessed </w:t>
      </w:r>
      <w:r w:rsidRPr="00AD2534">
        <w:rPr>
          <w:color w:val="000000"/>
          <w:lang w:val="en-US"/>
        </w:rPr>
        <w:t>16 April 2020</w:t>
      </w:r>
      <w:r>
        <w:rPr>
          <w:color w:val="000000"/>
          <w:lang w:val="en-US"/>
        </w:rPr>
        <w:t>)</w:t>
      </w:r>
    </w:p>
    <w:p w14:paraId="0C8D0584" w14:textId="77777777" w:rsidR="003C24E2" w:rsidRDefault="003C24E2" w:rsidP="003C24E2">
      <w:pPr>
        <w:rPr>
          <w:color w:val="000000"/>
          <w:lang w:val="en-US"/>
        </w:rPr>
      </w:pPr>
    </w:p>
    <w:p w14:paraId="19195FEA" w14:textId="77777777" w:rsidR="003C24E2" w:rsidRDefault="003C24E2" w:rsidP="003C24E2">
      <w:r>
        <w:rPr>
          <w:rFonts w:eastAsia="Times New Roman"/>
          <w:color w:val="000000"/>
          <w:lang w:val="en-US" w:eastAsia="en-GB"/>
        </w:rPr>
        <w:t>Anon.</w:t>
      </w:r>
      <w:r>
        <w:t xml:space="preserve"> (</w:t>
      </w:r>
      <w:r w:rsidRPr="00410694">
        <w:t xml:space="preserve">2019) </w:t>
      </w:r>
      <w:r>
        <w:t>‘</w:t>
      </w:r>
      <w:r w:rsidRPr="00410694">
        <w:t>Mikhail Riches' Goldsmith Street Hailed as a 'modest Masterpiece': Passivhaus Scheme for Norwich Council Represents the First Win for a Residential Project in over a decade</w:t>
      </w:r>
      <w:r>
        <w:t xml:space="preserve">’, </w:t>
      </w:r>
      <w:r w:rsidRPr="00005166">
        <w:rPr>
          <w:i/>
          <w:iCs/>
        </w:rPr>
        <w:t>Building Design</w:t>
      </w:r>
      <w:r w:rsidRPr="00410694">
        <w:t xml:space="preserve"> </w:t>
      </w:r>
      <w:r>
        <w:t xml:space="preserve">(Accessed </w:t>
      </w:r>
      <w:r w:rsidRPr="00410694">
        <w:t>4 Dec 2019</w:t>
      </w:r>
      <w:r>
        <w:t>)</w:t>
      </w:r>
    </w:p>
    <w:p w14:paraId="7D814801" w14:textId="77777777" w:rsidR="003C24E2" w:rsidRDefault="003C24E2" w:rsidP="003C24E2">
      <w:pPr>
        <w:rPr>
          <w:color w:val="000000"/>
          <w:lang w:val="en-US"/>
        </w:rPr>
      </w:pPr>
    </w:p>
    <w:p w14:paraId="63B450D0"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w:t>
      </w:r>
      <w:r w:rsidRPr="00AD2534">
        <w:rPr>
          <w:rFonts w:eastAsia="Times New Roman"/>
          <w:color w:val="000000"/>
          <w:lang w:val="en-US" w:eastAsia="en-GB"/>
        </w:rPr>
        <w:t>(2019</w:t>
      </w:r>
      <w:r>
        <w:rPr>
          <w:rFonts w:eastAsia="Times New Roman"/>
          <w:color w:val="000000"/>
          <w:lang w:val="en-US" w:eastAsia="en-GB"/>
        </w:rPr>
        <w:t xml:space="preserve">) </w:t>
      </w:r>
      <w:r w:rsidRPr="0027515B">
        <w:rPr>
          <w:rFonts w:eastAsia="Times New Roman"/>
          <w:i/>
          <w:iCs/>
          <w:color w:val="000000"/>
          <w:lang w:val="en-US" w:eastAsia="en-GB"/>
        </w:rPr>
        <w:t>Net Zero Review launched to support UK’s world leading climate commitment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https://www.gov.uk/government/news/net-zero-review-launched-to-support-uks-world-leading-climate-commitment </w:t>
      </w:r>
      <w:r>
        <w:rPr>
          <w:rFonts w:eastAsia="Times New Roman"/>
          <w:color w:val="000000"/>
          <w:lang w:val="en-US" w:eastAsia="en-GB"/>
        </w:rPr>
        <w:t xml:space="preserve">(Accessed </w:t>
      </w:r>
      <w:r w:rsidRPr="00AD2534">
        <w:rPr>
          <w:rFonts w:eastAsia="Times New Roman"/>
          <w:color w:val="000000"/>
          <w:lang w:val="en-US" w:eastAsia="en-GB"/>
        </w:rPr>
        <w:t>28 January 2020</w:t>
      </w:r>
      <w:r>
        <w:rPr>
          <w:rFonts w:eastAsia="Times New Roman"/>
          <w:color w:val="000000"/>
          <w:lang w:val="en-US" w:eastAsia="en-GB"/>
        </w:rPr>
        <w:t>)</w:t>
      </w:r>
    </w:p>
    <w:p w14:paraId="178D1E8C" w14:textId="77777777" w:rsidR="003C24E2" w:rsidRDefault="003C24E2" w:rsidP="003C24E2">
      <w:pPr>
        <w:rPr>
          <w:color w:val="000000"/>
          <w:lang w:val="en-US"/>
        </w:rPr>
      </w:pPr>
    </w:p>
    <w:p w14:paraId="1BD99251" w14:textId="77777777" w:rsidR="003C24E2" w:rsidRPr="000203EB" w:rsidRDefault="003C24E2" w:rsidP="003C24E2">
      <w:bookmarkStart w:id="239" w:name="_Hlk41576706"/>
      <w:r w:rsidRPr="000203EB">
        <w:t>Anon. (2019</w:t>
      </w:r>
      <w:bookmarkEnd w:id="239"/>
      <w:r w:rsidRPr="000203EB">
        <w:t xml:space="preserve">) </w:t>
      </w:r>
      <w:r w:rsidRPr="000203EB">
        <w:rPr>
          <w:i/>
          <w:iCs/>
        </w:rPr>
        <w:t>Passive solar design: Siting and Orientation</w:t>
      </w:r>
      <w:r w:rsidRPr="000203EB">
        <w:t>. Available at: http://www.greenspec.co.uk/building-design/solar-siting-orientation/ (Accessed 04 March 2020)</w:t>
      </w:r>
    </w:p>
    <w:p w14:paraId="04CEDC69" w14:textId="77777777" w:rsidR="003C24E2" w:rsidRDefault="003C24E2" w:rsidP="003C24E2">
      <w:pPr>
        <w:rPr>
          <w:rFonts w:eastAsia="Times New Roman"/>
          <w:color w:val="000000"/>
          <w:lang w:val="en-US" w:eastAsia="en-GB"/>
        </w:rPr>
      </w:pPr>
    </w:p>
    <w:p w14:paraId="0EEA575A"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(2018) </w:t>
      </w:r>
      <w:r w:rsidRPr="006D58F4">
        <w:rPr>
          <w:rFonts w:eastAsia="Times New Roman"/>
          <w:i/>
          <w:iCs/>
          <w:color w:val="000000"/>
          <w:lang w:val="en-US" w:eastAsia="en-GB"/>
        </w:rPr>
        <w:t>London Stock Exchange Sustainability Report</w:t>
      </w:r>
      <w:r>
        <w:rPr>
          <w:rFonts w:eastAsia="Times New Roman"/>
          <w:color w:val="000000"/>
          <w:lang w:val="en-US" w:eastAsia="en-GB"/>
        </w:rPr>
        <w:t xml:space="preserve">, 31 December 2018. </w:t>
      </w:r>
      <w:r w:rsidRPr="00410694">
        <w:rPr>
          <w:rFonts w:eastAsia="Times New Roman"/>
          <w:color w:val="000000"/>
          <w:lang w:val="en-US" w:eastAsia="en-GB"/>
        </w:rPr>
        <w:t xml:space="preserve">Available at: https://www.lseg.com/sites/default/files/content/documents/LSEG%20Corporate%20Sustainability%20Report%2031%20December%202018.pdf </w:t>
      </w:r>
      <w:r>
        <w:rPr>
          <w:rFonts w:eastAsia="Times New Roman"/>
          <w:color w:val="000000"/>
          <w:lang w:val="en-US" w:eastAsia="en-GB"/>
        </w:rPr>
        <w:t xml:space="preserve">(Accessed </w:t>
      </w:r>
      <w:r w:rsidRPr="00410694">
        <w:rPr>
          <w:rFonts w:eastAsia="Times New Roman"/>
          <w:color w:val="000000"/>
          <w:lang w:val="en-US" w:eastAsia="en-GB"/>
        </w:rPr>
        <w:t>13 March 2020</w:t>
      </w:r>
      <w:r>
        <w:rPr>
          <w:rFonts w:eastAsia="Times New Roman"/>
          <w:color w:val="000000"/>
          <w:lang w:val="en-US" w:eastAsia="en-GB"/>
        </w:rPr>
        <w:t>)</w:t>
      </w:r>
    </w:p>
    <w:p w14:paraId="4F25DBCE" w14:textId="77777777" w:rsidR="003C24E2" w:rsidRDefault="003C24E2" w:rsidP="003C24E2">
      <w:pPr>
        <w:rPr>
          <w:color w:val="000000"/>
          <w:lang w:val="en-US"/>
        </w:rPr>
      </w:pPr>
    </w:p>
    <w:p w14:paraId="7A6E4BF1" w14:textId="77777777" w:rsidR="003C24E2" w:rsidRDefault="003C24E2" w:rsidP="003C24E2">
      <w:pPr>
        <w:rPr>
          <w:rFonts w:eastAsia="Times New Roman"/>
          <w:color w:val="000000"/>
          <w:lang w:val="en-US" w:eastAsia="en-GB"/>
        </w:rPr>
      </w:pPr>
      <w:r>
        <w:rPr>
          <w:rFonts w:eastAsia="Times New Roman"/>
          <w:color w:val="000000"/>
          <w:lang w:val="en-US" w:eastAsia="en-GB"/>
        </w:rPr>
        <w:t>Anon. (</w:t>
      </w:r>
      <w:r w:rsidRPr="00AD2534">
        <w:rPr>
          <w:rFonts w:eastAsia="Times New Roman"/>
          <w:color w:val="000000"/>
          <w:lang w:val="en-US" w:eastAsia="en-GB"/>
        </w:rPr>
        <w:t>2018</w:t>
      </w:r>
      <w:r>
        <w:rPr>
          <w:rFonts w:eastAsia="Times New Roman"/>
          <w:color w:val="000000"/>
          <w:lang w:val="en-US" w:eastAsia="en-GB"/>
        </w:rPr>
        <w:t xml:space="preserve">) </w:t>
      </w:r>
      <w:r w:rsidRPr="008A7D54">
        <w:rPr>
          <w:rFonts w:eastAsia="Times New Roman"/>
          <w:i/>
          <w:iCs/>
          <w:color w:val="000000"/>
          <w:lang w:val="en-US" w:eastAsia="en-GB"/>
        </w:rPr>
        <w:t>Low Carbon Housing: The Challenge</w:t>
      </w:r>
      <w:r>
        <w:rPr>
          <w:rFonts w:eastAsia="Times New Roman"/>
          <w:color w:val="000000"/>
          <w:lang w:val="en-US" w:eastAsia="en-GB"/>
        </w:rPr>
        <w:t xml:space="preserve">, written for the </w:t>
      </w:r>
      <w:r w:rsidRPr="00AD2534">
        <w:rPr>
          <w:rFonts w:eastAsia="Times New Roman"/>
          <w:color w:val="000000"/>
          <w:lang w:val="en-US" w:eastAsia="en-GB"/>
        </w:rPr>
        <w:t>Climate Change, Environment and Rural Affairs Committee</w:t>
      </w:r>
      <w:r>
        <w:rPr>
          <w:rFonts w:eastAsia="Times New Roman"/>
          <w:color w:val="000000"/>
          <w:lang w:val="en-US" w:eastAsia="en-GB"/>
        </w:rPr>
        <w:t xml:space="preserve"> of the National Assembly for Wales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https://senedd.wales/laid%20documents/cr-ld11711/cr-ld11711-e.pdf </w:t>
      </w:r>
      <w:r>
        <w:rPr>
          <w:rFonts w:eastAsia="Times New Roman"/>
          <w:color w:val="000000"/>
          <w:lang w:val="en-US" w:eastAsia="en-GB"/>
        </w:rPr>
        <w:t xml:space="preserve">(Accessed </w:t>
      </w:r>
      <w:r w:rsidRPr="00AD2534">
        <w:rPr>
          <w:rFonts w:eastAsia="Times New Roman"/>
          <w:color w:val="000000"/>
          <w:lang w:val="en-US" w:eastAsia="en-GB"/>
        </w:rPr>
        <w:t>28 October 2019</w:t>
      </w:r>
      <w:r>
        <w:rPr>
          <w:rFonts w:eastAsia="Times New Roman"/>
          <w:color w:val="000000"/>
          <w:lang w:val="en-US" w:eastAsia="en-GB"/>
        </w:rPr>
        <w:t>)</w:t>
      </w:r>
    </w:p>
    <w:p w14:paraId="74646225" w14:textId="77777777" w:rsidR="003C24E2" w:rsidRDefault="003C24E2" w:rsidP="003C24E2">
      <w:pPr>
        <w:rPr>
          <w:color w:val="000000"/>
          <w:lang w:val="en-US"/>
        </w:rPr>
      </w:pPr>
    </w:p>
    <w:p w14:paraId="4A16208C" w14:textId="77777777" w:rsidR="003C24E2" w:rsidRDefault="003C24E2" w:rsidP="003C24E2">
      <w:pPr>
        <w:rPr>
          <w:rFonts w:eastAsia="Times New Roman"/>
          <w:color w:val="000000"/>
          <w:lang w:val="en-US" w:eastAsia="en-GB"/>
        </w:rPr>
      </w:pPr>
      <w:r>
        <w:rPr>
          <w:rFonts w:eastAsia="Times New Roman"/>
          <w:color w:val="000000"/>
          <w:lang w:val="en-US" w:eastAsia="en-GB"/>
        </w:rPr>
        <w:t>Anon.</w:t>
      </w:r>
      <w:r w:rsidRPr="00AD2534">
        <w:rPr>
          <w:rFonts w:eastAsia="Times New Roman"/>
          <w:color w:val="000000"/>
          <w:lang w:val="en-US" w:eastAsia="en-GB"/>
        </w:rPr>
        <w:t xml:space="preserve"> (2017</w:t>
      </w:r>
      <w:r>
        <w:rPr>
          <w:rFonts w:eastAsia="Times New Roman"/>
          <w:color w:val="000000"/>
          <w:lang w:val="en-US" w:eastAsia="en-GB"/>
        </w:rPr>
        <w:t xml:space="preserve">) </w:t>
      </w:r>
      <w:r w:rsidRPr="00AD2534">
        <w:rPr>
          <w:rFonts w:eastAsia="Times New Roman"/>
          <w:color w:val="000000"/>
          <w:lang w:val="en-US" w:eastAsia="en-GB"/>
        </w:rPr>
        <w:t xml:space="preserve">Passivhaus Series: 1. Passivhaus Fundamentals - London </w:t>
      </w:r>
      <w:r>
        <w:rPr>
          <w:rFonts w:eastAsia="Times New Roman"/>
          <w:color w:val="000000"/>
          <w:lang w:val="en-US" w:eastAsia="en-GB"/>
        </w:rPr>
        <w:t xml:space="preserve">for The Green Register of Construction Professionals. </w:t>
      </w:r>
      <w:r w:rsidRPr="00AD2534">
        <w:rPr>
          <w:rFonts w:eastAsia="Times New Roman"/>
          <w:color w:val="000000"/>
          <w:lang w:val="en-US" w:eastAsia="en-GB"/>
        </w:rPr>
        <w:t xml:space="preserve">Available at: https://www.greenregister.org.uk/civicrm/event/info?reset=1&amp;id=330 </w:t>
      </w:r>
      <w:r>
        <w:rPr>
          <w:rFonts w:eastAsia="Times New Roman"/>
          <w:color w:val="000000"/>
          <w:lang w:val="en-US" w:eastAsia="en-GB"/>
        </w:rPr>
        <w:t xml:space="preserve">(Accessed </w:t>
      </w:r>
      <w:r w:rsidRPr="00AD2534">
        <w:rPr>
          <w:rFonts w:eastAsia="Times New Roman"/>
          <w:color w:val="000000"/>
          <w:lang w:val="en-US" w:eastAsia="en-GB"/>
        </w:rPr>
        <w:t>13 November 2020</w:t>
      </w:r>
      <w:r>
        <w:rPr>
          <w:rFonts w:eastAsia="Times New Roman"/>
          <w:color w:val="000000"/>
          <w:lang w:val="en-US" w:eastAsia="en-GB"/>
        </w:rPr>
        <w:t>)</w:t>
      </w:r>
    </w:p>
    <w:p w14:paraId="4DEB857B" w14:textId="77777777" w:rsidR="003C24E2" w:rsidRDefault="003C24E2" w:rsidP="003C24E2">
      <w:pPr>
        <w:rPr>
          <w:color w:val="000000"/>
          <w:lang w:val="en-US"/>
        </w:rPr>
      </w:pPr>
    </w:p>
    <w:p w14:paraId="5F6CABBB" w14:textId="77777777" w:rsidR="003C24E2" w:rsidRDefault="003C24E2" w:rsidP="003C24E2">
      <w:pPr>
        <w:rPr>
          <w:rFonts w:eastAsia="Times New Roman"/>
          <w:lang w:val="en-US" w:eastAsia="en-GB"/>
        </w:rPr>
      </w:pPr>
      <w:bookmarkStart w:id="240" w:name="_Hlk41576404"/>
      <w:r>
        <w:rPr>
          <w:rFonts w:eastAsia="Times New Roman"/>
          <w:lang w:val="en-US" w:eastAsia="en-GB"/>
        </w:rPr>
        <w:t>Anon. (</w:t>
      </w:r>
      <w:r w:rsidRPr="00AD2534">
        <w:rPr>
          <w:rFonts w:eastAsia="Times New Roman"/>
          <w:lang w:val="en-US" w:eastAsia="en-GB"/>
        </w:rPr>
        <w:t>2014</w:t>
      </w:r>
      <w:r>
        <w:rPr>
          <w:rFonts w:eastAsia="Times New Roman"/>
          <w:lang w:val="en-US" w:eastAsia="en-GB"/>
        </w:rPr>
        <w:t xml:space="preserve">) </w:t>
      </w:r>
      <w:bookmarkEnd w:id="240"/>
      <w:r w:rsidRPr="00DF0991">
        <w:rPr>
          <w:rFonts w:eastAsia="Times New Roman"/>
          <w:i/>
          <w:iCs/>
          <w:lang w:val="en-US" w:eastAsia="en-GB"/>
        </w:rPr>
        <w:t>Green Walls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Available at: https://www.ambius.com/green-walls/benefits/</w:t>
      </w:r>
      <w:r>
        <w:rPr>
          <w:rFonts w:eastAsia="Times New Roman"/>
          <w:lang w:val="en-US" w:eastAsia="en-GB"/>
        </w:rPr>
        <w:t xml:space="preserve"> (Accessed </w:t>
      </w:r>
      <w:r w:rsidRPr="00AD2534">
        <w:rPr>
          <w:rFonts w:eastAsia="Times New Roman"/>
          <w:lang w:val="en-US" w:eastAsia="en-GB"/>
        </w:rPr>
        <w:t>12 January 2020</w:t>
      </w:r>
      <w:r>
        <w:rPr>
          <w:rFonts w:eastAsia="Times New Roman"/>
          <w:lang w:val="en-US" w:eastAsia="en-GB"/>
        </w:rPr>
        <w:t>)</w:t>
      </w:r>
    </w:p>
    <w:p w14:paraId="6704FBEC" w14:textId="77777777" w:rsidR="003C24E2" w:rsidRDefault="003C24E2" w:rsidP="003C24E2">
      <w:pPr>
        <w:rPr>
          <w:color w:val="000000"/>
          <w:lang w:val="en-US"/>
        </w:rPr>
      </w:pPr>
    </w:p>
    <w:p w14:paraId="45418884" w14:textId="77777777" w:rsidR="003C24E2" w:rsidRPr="00410694" w:rsidRDefault="003C24E2" w:rsidP="003C24E2">
      <w:pPr>
        <w:rPr>
          <w:rFonts w:eastAsia="Times New Roman"/>
          <w:color w:val="000000"/>
          <w:lang w:val="en-US" w:eastAsia="en-GB"/>
        </w:rPr>
      </w:pPr>
      <w:bookmarkStart w:id="241" w:name="_Hlk41576979"/>
      <w:r>
        <w:rPr>
          <w:rFonts w:eastAsia="Times New Roman"/>
          <w:color w:val="000000"/>
          <w:lang w:val="en-US" w:eastAsia="en-GB"/>
        </w:rPr>
        <w:t>Anon. (</w:t>
      </w:r>
      <w:r w:rsidRPr="00410694">
        <w:rPr>
          <w:rFonts w:eastAsia="Times New Roman"/>
          <w:color w:val="000000"/>
          <w:lang w:val="en-US" w:eastAsia="en-GB"/>
        </w:rPr>
        <w:t>2014</w:t>
      </w:r>
      <w:r>
        <w:rPr>
          <w:rFonts w:eastAsia="Times New Roman"/>
          <w:color w:val="000000"/>
          <w:lang w:val="en-US" w:eastAsia="en-GB"/>
        </w:rPr>
        <w:t xml:space="preserve">) </w:t>
      </w:r>
      <w:bookmarkEnd w:id="241"/>
      <w:r w:rsidRPr="004B5E86">
        <w:rPr>
          <w:rFonts w:eastAsia="Times New Roman"/>
          <w:i/>
          <w:iCs/>
          <w:color w:val="000000"/>
          <w:lang w:val="en-US" w:eastAsia="en-GB"/>
        </w:rPr>
        <w:t>The Building Regulations 2010: Conservation and power</w:t>
      </w:r>
      <w:r>
        <w:rPr>
          <w:rFonts w:eastAsia="Times New Roman"/>
          <w:color w:val="000000"/>
          <w:lang w:val="en-US" w:eastAsia="en-GB"/>
        </w:rPr>
        <w:t xml:space="preserve">, written for the Welsh Government. </w:t>
      </w:r>
      <w:r w:rsidRPr="00410694">
        <w:rPr>
          <w:rFonts w:eastAsia="Times New Roman"/>
          <w:color w:val="000000"/>
          <w:lang w:val="en-US" w:eastAsia="en-GB"/>
        </w:rPr>
        <w:t xml:space="preserve">Available at: https://www.labc.co.uk/sites/default/files/EXT.Approved-Document-L-2014-Conservation-of-Fuel-%26-Power-L1A-New-Dwellings.JMCN_.v1.030417.pdf </w:t>
      </w:r>
      <w:r>
        <w:rPr>
          <w:rFonts w:eastAsia="Times New Roman"/>
          <w:color w:val="000000"/>
          <w:lang w:val="en-US" w:eastAsia="en-GB"/>
        </w:rPr>
        <w:t xml:space="preserve">(Accessed </w:t>
      </w:r>
      <w:r w:rsidRPr="00410694">
        <w:rPr>
          <w:rFonts w:eastAsia="Times New Roman"/>
          <w:color w:val="000000"/>
          <w:lang w:val="en-US" w:eastAsia="en-GB"/>
        </w:rPr>
        <w:t>22 Dec 2019</w:t>
      </w:r>
      <w:r>
        <w:rPr>
          <w:rFonts w:eastAsia="Times New Roman"/>
          <w:color w:val="000000"/>
          <w:lang w:val="en-US" w:eastAsia="en-GB"/>
        </w:rPr>
        <w:t>)</w:t>
      </w:r>
    </w:p>
    <w:p w14:paraId="7E1F0C7C" w14:textId="77777777" w:rsidR="003C24E2" w:rsidRDefault="003C24E2" w:rsidP="003C24E2">
      <w:pPr>
        <w:rPr>
          <w:color w:val="000000"/>
          <w:lang w:val="en-US"/>
        </w:rPr>
      </w:pPr>
    </w:p>
    <w:p w14:paraId="082EFDC4"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w:t>
      </w:r>
      <w:r w:rsidRPr="00AD2534">
        <w:rPr>
          <w:rFonts w:eastAsia="Times New Roman"/>
          <w:color w:val="000000"/>
          <w:lang w:val="en-US" w:eastAsia="en-GB"/>
        </w:rPr>
        <w:t>(2010</w:t>
      </w:r>
      <w:r>
        <w:rPr>
          <w:rFonts w:eastAsia="Times New Roman"/>
          <w:color w:val="000000"/>
          <w:lang w:val="en-US" w:eastAsia="en-GB"/>
        </w:rPr>
        <w:t xml:space="preserve">) </w:t>
      </w:r>
      <w:r w:rsidRPr="00AB540E">
        <w:rPr>
          <w:rFonts w:eastAsia="Times New Roman"/>
          <w:i/>
          <w:iCs/>
          <w:color w:val="000000"/>
          <w:lang w:val="en-US" w:eastAsia="en-GB"/>
        </w:rPr>
        <w:t>The Impacts of Construction and the Built Environment</w:t>
      </w:r>
      <w:r>
        <w:rPr>
          <w:rFonts w:eastAsia="Times New Roman"/>
          <w:color w:val="000000"/>
          <w:lang w:val="en-US" w:eastAsia="en-GB"/>
        </w:rPr>
        <w:t xml:space="preserve">. </w:t>
      </w:r>
      <w:r w:rsidRPr="00AD2534">
        <w:rPr>
          <w:rFonts w:eastAsia="Times New Roman"/>
          <w:color w:val="000000"/>
          <w:lang w:val="en-US" w:eastAsia="en-GB"/>
        </w:rPr>
        <w:t>Available at: https://www.willmottdixon.co.uk/asset/9462/download</w:t>
      </w:r>
      <w:r>
        <w:rPr>
          <w:rFonts w:eastAsia="Times New Roman"/>
          <w:color w:val="000000"/>
          <w:lang w:val="en-US" w:eastAsia="en-GB"/>
        </w:rPr>
        <w:t xml:space="preserve"> (Accessed </w:t>
      </w:r>
      <w:r w:rsidRPr="00AD2534">
        <w:rPr>
          <w:rFonts w:eastAsia="Times New Roman"/>
          <w:color w:val="000000"/>
          <w:lang w:val="en-US" w:eastAsia="en-GB"/>
        </w:rPr>
        <w:t>29 November 2019</w:t>
      </w:r>
      <w:r>
        <w:rPr>
          <w:rFonts w:eastAsia="Times New Roman"/>
          <w:color w:val="000000"/>
          <w:lang w:val="en-US" w:eastAsia="en-GB"/>
        </w:rPr>
        <w:t>)</w:t>
      </w:r>
    </w:p>
    <w:p w14:paraId="0DCA007A" w14:textId="77777777" w:rsidR="003C24E2" w:rsidRDefault="003C24E2" w:rsidP="003C24E2">
      <w:pPr>
        <w:rPr>
          <w:rFonts w:cstheme="minorHAnsi"/>
          <w:color w:val="000000"/>
          <w:shd w:val="clear" w:color="auto" w:fill="FFFFFF"/>
        </w:rPr>
      </w:pPr>
    </w:p>
    <w:p w14:paraId="19810B9C" w14:textId="77777777" w:rsidR="003C24E2" w:rsidRDefault="003C24E2" w:rsidP="003C24E2">
      <w:pPr>
        <w:rPr>
          <w:rFonts w:eastAsia="Times New Roman"/>
          <w:lang w:val="en-US" w:eastAsia="en-GB"/>
        </w:rPr>
      </w:pPr>
      <w:bookmarkStart w:id="242" w:name="_Hlk41575497"/>
      <w:r>
        <w:rPr>
          <w:rFonts w:eastAsia="Times New Roman"/>
          <w:lang w:val="en-US" w:eastAsia="en-GB"/>
        </w:rPr>
        <w:t>Anon.</w:t>
      </w:r>
      <w:r w:rsidRPr="00AD2534">
        <w:rPr>
          <w:rFonts w:eastAsia="Times New Roman"/>
          <w:lang w:val="en-US" w:eastAsia="en-GB"/>
        </w:rPr>
        <w:t xml:space="preserve"> (</w:t>
      </w:r>
      <w:r>
        <w:rPr>
          <w:rFonts w:eastAsia="Times New Roman"/>
          <w:lang w:val="en-US" w:eastAsia="en-GB"/>
        </w:rPr>
        <w:t xml:space="preserve">No Date) </w:t>
      </w:r>
      <w:bookmarkEnd w:id="242"/>
      <w:r w:rsidRPr="005555F4">
        <w:rPr>
          <w:rFonts w:eastAsia="Times New Roman"/>
          <w:i/>
          <w:iCs/>
          <w:lang w:val="en-US" w:eastAsia="en-GB"/>
        </w:rPr>
        <w:t>What is an Active House?</w:t>
      </w:r>
      <w:r>
        <w:rPr>
          <w:rFonts w:eastAsia="Times New Roman"/>
          <w:lang w:val="en-US" w:eastAsia="en-GB"/>
        </w:rPr>
        <w:t xml:space="preserve"> Written for </w:t>
      </w:r>
      <w:r w:rsidRPr="00AD2534">
        <w:rPr>
          <w:rFonts w:eastAsia="Times New Roman"/>
          <w:lang w:val="en-US" w:eastAsia="en-GB"/>
        </w:rPr>
        <w:t>Square Insurance</w:t>
      </w:r>
      <w:r>
        <w:rPr>
          <w:rFonts w:eastAsia="Times New Roman"/>
          <w:lang w:val="en-US" w:eastAsia="en-GB"/>
        </w:rPr>
        <w:t xml:space="preserve">. </w:t>
      </w:r>
      <w:r w:rsidRPr="00AD2534">
        <w:rPr>
          <w:rFonts w:eastAsia="Times New Roman"/>
          <w:lang w:val="en-US" w:eastAsia="en-GB"/>
        </w:rPr>
        <w:t xml:space="preserve">Available at: https://www.squareoneinsurance.com/resource-centres/homeowner/active-house </w:t>
      </w:r>
      <w:r>
        <w:rPr>
          <w:rFonts w:eastAsia="Times New Roman"/>
          <w:lang w:val="en-US" w:eastAsia="en-GB"/>
        </w:rPr>
        <w:t xml:space="preserve">(Accessed </w:t>
      </w:r>
      <w:r w:rsidRPr="00AD2534">
        <w:rPr>
          <w:rFonts w:eastAsia="Times New Roman"/>
          <w:lang w:val="en-US" w:eastAsia="en-GB"/>
        </w:rPr>
        <w:t>17 January 2020</w:t>
      </w:r>
      <w:r>
        <w:rPr>
          <w:rFonts w:eastAsia="Times New Roman"/>
          <w:lang w:val="en-US" w:eastAsia="en-GB"/>
        </w:rPr>
        <w:t>)</w:t>
      </w:r>
    </w:p>
    <w:p w14:paraId="06A7177F" w14:textId="77777777" w:rsidR="003C24E2" w:rsidRDefault="003C24E2" w:rsidP="003C24E2">
      <w:pPr>
        <w:rPr>
          <w:rFonts w:cstheme="minorHAnsi"/>
          <w:color w:val="000000"/>
          <w:shd w:val="clear" w:color="auto" w:fill="FFFFFF"/>
        </w:rPr>
      </w:pPr>
    </w:p>
    <w:p w14:paraId="533D22FA" w14:textId="77777777" w:rsidR="003C24E2" w:rsidRDefault="003C24E2" w:rsidP="003C24E2">
      <w:pPr>
        <w:rPr>
          <w:rFonts w:eastAsia="Times New Roman"/>
          <w:lang w:val="en-US" w:eastAsia="en-GB"/>
        </w:rPr>
      </w:pPr>
      <w:bookmarkStart w:id="243" w:name="_Hlk41576066"/>
      <w:r w:rsidRPr="00AD2534">
        <w:rPr>
          <w:rFonts w:eastAsia="Times New Roman"/>
          <w:lang w:val="en-US" w:eastAsia="en-GB"/>
        </w:rPr>
        <w:t>Archello</w:t>
      </w:r>
      <w:r>
        <w:rPr>
          <w:rFonts w:eastAsia="Times New Roman"/>
          <w:lang w:val="en-US" w:eastAsia="en-GB"/>
        </w:rPr>
        <w:t xml:space="preserve"> (</w:t>
      </w:r>
      <w:r w:rsidRPr="00AD2534">
        <w:rPr>
          <w:rFonts w:eastAsia="Times New Roman"/>
          <w:lang w:val="en-US" w:eastAsia="en-GB"/>
        </w:rPr>
        <w:t>2009</w:t>
      </w:r>
      <w:r>
        <w:rPr>
          <w:rFonts w:eastAsia="Times New Roman"/>
          <w:lang w:val="en-US" w:eastAsia="en-GB"/>
        </w:rPr>
        <w:t xml:space="preserve">) </w:t>
      </w:r>
      <w:bookmarkEnd w:id="243"/>
      <w:r w:rsidRPr="00D85554">
        <w:rPr>
          <w:rFonts w:eastAsia="Times New Roman"/>
          <w:i/>
          <w:iCs/>
          <w:lang w:val="en-US" w:eastAsia="en-GB"/>
        </w:rPr>
        <w:t>Solar Active House</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https://archello.com/project/solar-active-house </w:t>
      </w:r>
      <w:r>
        <w:rPr>
          <w:rFonts w:eastAsia="Times New Roman"/>
          <w:lang w:val="en-US" w:eastAsia="en-GB"/>
        </w:rPr>
        <w:t xml:space="preserve">(Accessed </w:t>
      </w:r>
      <w:r w:rsidRPr="00AD2534">
        <w:rPr>
          <w:rFonts w:eastAsia="Times New Roman"/>
          <w:lang w:val="en-US" w:eastAsia="en-GB"/>
        </w:rPr>
        <w:t>19 January 2020</w:t>
      </w:r>
      <w:r>
        <w:rPr>
          <w:rFonts w:eastAsia="Times New Roman"/>
          <w:lang w:val="en-US" w:eastAsia="en-GB"/>
        </w:rPr>
        <w:t>)</w:t>
      </w:r>
    </w:p>
    <w:p w14:paraId="6B73A15E" w14:textId="77777777" w:rsidR="003C24E2" w:rsidRDefault="003C24E2" w:rsidP="003C24E2">
      <w:pPr>
        <w:rPr>
          <w:color w:val="000000"/>
          <w:shd w:val="clear" w:color="auto" w:fill="FFFFFF"/>
        </w:rPr>
      </w:pPr>
    </w:p>
    <w:p w14:paraId="4E02771A" w14:textId="5D90B560" w:rsidR="003C24E2" w:rsidRPr="00AD2534" w:rsidRDefault="003C24E2" w:rsidP="003C24E2">
      <w:pPr>
        <w:rPr>
          <w:rFonts w:eastAsia="Times New Roman"/>
          <w:lang w:val="en-US" w:eastAsia="en-GB"/>
        </w:rPr>
      </w:pPr>
      <w:r w:rsidRPr="00AD2534">
        <w:rPr>
          <w:rFonts w:eastAsia="Times New Roman"/>
          <w:lang w:val="en-US" w:eastAsia="en-GB"/>
        </w:rPr>
        <w:t>Arfin, F</w:t>
      </w:r>
      <w:r>
        <w:rPr>
          <w:rFonts w:eastAsia="Times New Roman"/>
          <w:lang w:val="en-US" w:eastAsia="en-GB"/>
        </w:rPr>
        <w:t>. (</w:t>
      </w:r>
      <w:r w:rsidRPr="00AD2534">
        <w:rPr>
          <w:rFonts w:eastAsia="Times New Roman"/>
          <w:lang w:val="en-US" w:eastAsia="en-GB"/>
        </w:rPr>
        <w:t>2020</w:t>
      </w:r>
      <w:r>
        <w:rPr>
          <w:rFonts w:eastAsia="Times New Roman"/>
          <w:lang w:val="en-US" w:eastAsia="en-GB"/>
        </w:rPr>
        <w:t>)</w:t>
      </w:r>
      <w:r w:rsidR="00096E47">
        <w:rPr>
          <w:rFonts w:eastAsia="Times New Roman"/>
          <w:lang w:val="en-US" w:eastAsia="en-GB"/>
        </w:rPr>
        <w:t>.</w:t>
      </w:r>
      <w:r>
        <w:rPr>
          <w:rFonts w:eastAsia="Times New Roman"/>
          <w:lang w:val="en-US" w:eastAsia="en-GB"/>
        </w:rPr>
        <w:t xml:space="preserve"> </w:t>
      </w:r>
      <w:r w:rsidRPr="00D92F1A">
        <w:rPr>
          <w:rFonts w:eastAsia="Times New Roman"/>
          <w:i/>
          <w:iCs/>
          <w:lang w:val="en-US" w:eastAsia="en-GB"/>
        </w:rPr>
        <w:t>The Weather and Climate in Wales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https://www.tripsavvy.com/weather-and-climate-in-wales-4799102 </w:t>
      </w:r>
      <w:r>
        <w:rPr>
          <w:rFonts w:eastAsia="Times New Roman"/>
          <w:lang w:val="en-US" w:eastAsia="en-GB"/>
        </w:rPr>
        <w:t xml:space="preserve">(Accessed </w:t>
      </w:r>
      <w:r w:rsidRPr="00AD2534">
        <w:rPr>
          <w:rFonts w:eastAsia="Times New Roman"/>
          <w:lang w:val="en-US" w:eastAsia="en-GB"/>
        </w:rPr>
        <w:t>24 May 2020</w:t>
      </w:r>
      <w:r>
        <w:rPr>
          <w:rFonts w:eastAsia="Times New Roman"/>
          <w:lang w:val="en-US" w:eastAsia="en-GB"/>
        </w:rPr>
        <w:t>)</w:t>
      </w:r>
    </w:p>
    <w:p w14:paraId="4FA00646" w14:textId="77777777" w:rsidR="003C24E2" w:rsidRPr="00D81310" w:rsidRDefault="003C24E2" w:rsidP="003C24E2">
      <w:pPr>
        <w:rPr>
          <w:rFonts w:cstheme="minorHAnsi"/>
          <w:color w:val="000000"/>
          <w:shd w:val="clear" w:color="auto" w:fill="FFFFFF"/>
        </w:rPr>
      </w:pPr>
    </w:p>
    <w:p w14:paraId="491D7F80" w14:textId="77777777" w:rsidR="003C24E2" w:rsidRPr="00D81310" w:rsidRDefault="003C24E2" w:rsidP="003C24E2">
      <w:pPr>
        <w:rPr>
          <w:rStyle w:val="selectable"/>
          <w:rFonts w:cstheme="minorHAnsi"/>
          <w:color w:val="000000"/>
        </w:rPr>
      </w:pPr>
      <w:r w:rsidRPr="00D81310">
        <w:rPr>
          <w:rStyle w:val="selectable"/>
          <w:rFonts w:cstheme="minorHAnsi"/>
          <w:color w:val="000000"/>
        </w:rPr>
        <w:t>Baring, M</w:t>
      </w:r>
      <w:r>
        <w:rPr>
          <w:rStyle w:val="selectable"/>
          <w:rFonts w:cstheme="minorHAnsi"/>
          <w:color w:val="000000"/>
        </w:rPr>
        <w:t xml:space="preserve">. </w:t>
      </w:r>
      <w:r w:rsidRPr="00D81310">
        <w:rPr>
          <w:rStyle w:val="selectable"/>
          <w:rFonts w:cstheme="minorHAnsi"/>
          <w:color w:val="000000"/>
        </w:rPr>
        <w:t>(2020</w:t>
      </w:r>
      <w:r>
        <w:rPr>
          <w:rStyle w:val="selectable"/>
          <w:rFonts w:cstheme="minorHAnsi"/>
          <w:color w:val="000000"/>
        </w:rPr>
        <w:t xml:space="preserve">) </w:t>
      </w:r>
      <w:r w:rsidRPr="00D81310">
        <w:rPr>
          <w:rStyle w:val="selectable"/>
          <w:rFonts w:cstheme="minorHAnsi"/>
          <w:color w:val="000000"/>
        </w:rPr>
        <w:t xml:space="preserve">‘Why you should move to Wales if you want to save the planet’. </w:t>
      </w:r>
      <w:r w:rsidRPr="00D81310">
        <w:rPr>
          <w:rStyle w:val="selectable"/>
          <w:rFonts w:cstheme="minorHAnsi"/>
          <w:i/>
          <w:iCs/>
          <w:color w:val="000000"/>
        </w:rPr>
        <w:t>Global Citizen</w:t>
      </w:r>
      <w:r w:rsidRPr="00D81310">
        <w:rPr>
          <w:rStyle w:val="selectable"/>
          <w:rFonts w:cstheme="minorHAnsi"/>
          <w:color w:val="000000"/>
        </w:rPr>
        <w:t>. Available at: https://www.globalcitizen.org/en/content/eco-homes-wales-sustainable-housing-britain/ (Accessed 02 March 2020)</w:t>
      </w:r>
    </w:p>
    <w:p w14:paraId="0BB123B3" w14:textId="77777777" w:rsidR="003C24E2" w:rsidRDefault="003C24E2" w:rsidP="003C24E2">
      <w:pPr>
        <w:rPr>
          <w:color w:val="000000"/>
          <w:shd w:val="clear" w:color="auto" w:fill="FFFFFF"/>
        </w:rPr>
      </w:pPr>
    </w:p>
    <w:p w14:paraId="25B34778" w14:textId="138B1D7D" w:rsidR="003C24E2" w:rsidRDefault="003C24E2" w:rsidP="003C24E2">
      <w:pPr>
        <w:rPr>
          <w:rFonts w:eastAsia="Times New Roman"/>
          <w:lang w:val="en-US" w:eastAsia="en-GB"/>
        </w:rPr>
      </w:pPr>
      <w:r w:rsidRPr="00AD2534">
        <w:rPr>
          <w:rFonts w:eastAsia="Times New Roman"/>
          <w:lang w:val="en-US" w:eastAsia="en-GB"/>
        </w:rPr>
        <w:t>Bednarova, P</w:t>
      </w:r>
      <w:r>
        <w:rPr>
          <w:rFonts w:eastAsia="Times New Roman"/>
          <w:lang w:val="en-US" w:eastAsia="en-GB"/>
        </w:rPr>
        <w:t>. (</w:t>
      </w:r>
      <w:r w:rsidRPr="00AD2534">
        <w:rPr>
          <w:rFonts w:eastAsia="Times New Roman"/>
          <w:lang w:val="en-US" w:eastAsia="en-GB"/>
        </w:rPr>
        <w:t>2016</w:t>
      </w:r>
      <w:r>
        <w:rPr>
          <w:rFonts w:eastAsia="Times New Roman"/>
          <w:lang w:val="en-US" w:eastAsia="en-GB"/>
        </w:rPr>
        <w:t xml:space="preserve">) </w:t>
      </w:r>
      <w:r w:rsidRPr="00044B17">
        <w:rPr>
          <w:rFonts w:eastAsia="Times New Roman"/>
          <w:i/>
          <w:iCs/>
          <w:lang w:val="en-US" w:eastAsia="en-GB"/>
        </w:rPr>
        <w:t>Airtightness measured as n50 or q50 for passive house: UK and Passivhaus methodology!</w:t>
      </w:r>
      <w:r>
        <w:rPr>
          <w:rFonts w:eastAsia="Times New Roman"/>
          <w:lang w:val="en-US" w:eastAsia="en-GB"/>
        </w:rPr>
        <w:t xml:space="preserve"> 08 January 2016. </w:t>
      </w:r>
      <w:r w:rsidRPr="00AD2534">
        <w:rPr>
          <w:rFonts w:eastAsia="Times New Roman"/>
          <w:lang w:val="en-US" w:eastAsia="en-GB"/>
        </w:rPr>
        <w:t xml:space="preserve">Available at: https://www.swegonairacademy.com/2016/01/08/air-tightness-measured-as-n50-or-q50-for-passive-house-uk-and-passivhaus-methodology/ </w:t>
      </w:r>
      <w:r>
        <w:rPr>
          <w:rFonts w:eastAsia="Times New Roman"/>
          <w:lang w:val="en-US" w:eastAsia="en-GB"/>
        </w:rPr>
        <w:t xml:space="preserve">(Accessed </w:t>
      </w:r>
      <w:r w:rsidRPr="00AD2534">
        <w:rPr>
          <w:rFonts w:eastAsia="Times New Roman"/>
          <w:lang w:val="en-US" w:eastAsia="en-GB"/>
        </w:rPr>
        <w:t>14 May 2020</w:t>
      </w:r>
      <w:r>
        <w:rPr>
          <w:rFonts w:eastAsia="Times New Roman"/>
          <w:lang w:val="en-US" w:eastAsia="en-GB"/>
        </w:rPr>
        <w:t>)</w:t>
      </w:r>
    </w:p>
    <w:p w14:paraId="69C99E55" w14:textId="77777777" w:rsidR="003C24E2" w:rsidRDefault="003C24E2" w:rsidP="003C24E2">
      <w:pPr>
        <w:rPr>
          <w:rFonts w:eastAsia="Times New Roman"/>
          <w:lang w:val="en-US" w:eastAsia="en-GB"/>
        </w:rPr>
      </w:pPr>
    </w:p>
    <w:p w14:paraId="76CC179D" w14:textId="77777777" w:rsidR="003C24E2" w:rsidRDefault="003C24E2" w:rsidP="003C24E2">
      <w:pPr>
        <w:rPr>
          <w:rFonts w:eastAsia="Times New Roman"/>
          <w:lang w:val="en-US" w:eastAsia="en-GB"/>
        </w:rPr>
      </w:pPr>
      <w:bookmarkStart w:id="244" w:name="_Hlk41575619"/>
      <w:r w:rsidRPr="00AD2534">
        <w:rPr>
          <w:rFonts w:eastAsia="Times New Roman"/>
          <w:lang w:val="en-US" w:eastAsia="en-GB"/>
        </w:rPr>
        <w:t>Bekke, J</w:t>
      </w:r>
      <w:r>
        <w:rPr>
          <w:rFonts w:eastAsia="Times New Roman"/>
          <w:lang w:val="en-US" w:eastAsia="en-GB"/>
        </w:rPr>
        <w:t>. (</w:t>
      </w:r>
      <w:r w:rsidRPr="00AD2534">
        <w:rPr>
          <w:rFonts w:eastAsia="Times New Roman"/>
          <w:lang w:val="en-US" w:eastAsia="en-GB"/>
        </w:rPr>
        <w:t>2015</w:t>
      </w:r>
      <w:r>
        <w:rPr>
          <w:rFonts w:eastAsia="Times New Roman"/>
          <w:lang w:val="en-US" w:eastAsia="en-GB"/>
        </w:rPr>
        <w:t xml:space="preserve">) </w:t>
      </w:r>
      <w:bookmarkEnd w:id="244"/>
      <w:r w:rsidRPr="00F02394">
        <w:rPr>
          <w:rFonts w:eastAsia="Times New Roman"/>
          <w:i/>
          <w:iCs/>
          <w:lang w:val="en-US" w:eastAsia="en-GB"/>
        </w:rPr>
        <w:t>Active House, a new framework for healthy, sustainable buildings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https://www.velux.com/article/2016/active-house-a-new-framework-for-healthy-sustainable-buildings </w:t>
      </w:r>
      <w:r>
        <w:rPr>
          <w:rFonts w:eastAsia="Times New Roman"/>
          <w:lang w:val="en-US" w:eastAsia="en-GB"/>
        </w:rPr>
        <w:t xml:space="preserve">(Accessed </w:t>
      </w:r>
      <w:r w:rsidRPr="00AD2534">
        <w:rPr>
          <w:rFonts w:eastAsia="Times New Roman"/>
          <w:lang w:val="en-US" w:eastAsia="en-GB"/>
        </w:rPr>
        <w:t>06 December 2019</w:t>
      </w:r>
      <w:r>
        <w:rPr>
          <w:rFonts w:eastAsia="Times New Roman"/>
          <w:lang w:val="en-US" w:eastAsia="en-GB"/>
        </w:rPr>
        <w:t>)</w:t>
      </w:r>
    </w:p>
    <w:p w14:paraId="0EB2E217" w14:textId="77777777" w:rsidR="003C24E2" w:rsidRDefault="003C24E2" w:rsidP="003C24E2">
      <w:pPr>
        <w:rPr>
          <w:rFonts w:eastAsia="Times New Roman"/>
          <w:lang w:val="en-US" w:eastAsia="en-GB"/>
        </w:rPr>
      </w:pPr>
    </w:p>
    <w:p w14:paraId="7F985029" w14:textId="77777777" w:rsidR="003C24E2" w:rsidRPr="00CB0104" w:rsidRDefault="003C24E2" w:rsidP="003C24E2">
      <w:pPr>
        <w:rPr>
          <w:rFonts w:eastAsia="Times New Roman"/>
          <w:lang w:val="en-US" w:eastAsia="en-GB"/>
        </w:rPr>
      </w:pPr>
      <w:r w:rsidRPr="00CB0104">
        <w:rPr>
          <w:rFonts w:eastAsia="Times New Roman"/>
          <w:lang w:val="en-US" w:eastAsia="en-GB"/>
        </w:rPr>
        <w:t xml:space="preserve">Bernard, M. (2011) ‘Know Your Vocabulary: Passive House vs. Active House’, </w:t>
      </w:r>
      <w:r w:rsidRPr="00CB0104">
        <w:rPr>
          <w:rFonts w:eastAsia="Times New Roman"/>
          <w:i/>
          <w:iCs/>
          <w:lang w:val="en-US" w:eastAsia="en-GB"/>
        </w:rPr>
        <w:t>Buildipedia</w:t>
      </w:r>
      <w:r w:rsidRPr="00CB0104">
        <w:rPr>
          <w:rFonts w:eastAsia="Times New Roman"/>
          <w:lang w:val="en-US" w:eastAsia="en-GB"/>
        </w:rPr>
        <w:t>, 24 November 2011. Available at: http://buildipedia.com/aec-pros/construction-materials-and-methods/know-your-vocabulary-passive-house-vs-active-house (Accessed 24 Mar. 2020)</w:t>
      </w:r>
    </w:p>
    <w:p w14:paraId="114843DC" w14:textId="77777777" w:rsidR="003C24E2" w:rsidRDefault="003C24E2" w:rsidP="003C24E2">
      <w:pPr>
        <w:rPr>
          <w:color w:val="000000"/>
          <w:shd w:val="clear" w:color="auto" w:fill="FFFFFF"/>
        </w:rPr>
      </w:pPr>
    </w:p>
    <w:p w14:paraId="1C601847" w14:textId="77777777" w:rsidR="003C24E2" w:rsidRPr="001808B6" w:rsidRDefault="003C24E2" w:rsidP="003C24E2">
      <w:pPr>
        <w:pStyle w:val="NoSpacing"/>
      </w:pPr>
      <w:r w:rsidRPr="001808B6">
        <w:t>Beverley Smith, J. and Carter, H. and</w:t>
      </w:r>
      <w:r>
        <w:rPr>
          <w:rStyle w:val="Emphasis"/>
          <w:rFonts w:ascii="Arial" w:hAnsi="Arial" w:cs="Arial"/>
          <w:b/>
          <w:bCs/>
          <w:color w:val="5F6368"/>
          <w:sz w:val="21"/>
          <w:szCs w:val="21"/>
          <w:shd w:val="clear" w:color="auto" w:fill="FFFFFF"/>
        </w:rPr>
        <w:t xml:space="preserve"> </w:t>
      </w:r>
      <w:r w:rsidRPr="00AD2534">
        <w:rPr>
          <w:rFonts w:eastAsia="Times New Roman"/>
          <w:color w:val="000000"/>
          <w:lang w:val="en-US" w:eastAsia="en-GB"/>
        </w:rPr>
        <w:t>Gruffudd</w:t>
      </w:r>
      <w:r>
        <w:rPr>
          <w:rFonts w:eastAsia="Times New Roman"/>
          <w:color w:val="000000"/>
          <w:lang w:val="en-US" w:eastAsia="en-GB"/>
        </w:rPr>
        <w:t>, P.</w:t>
      </w:r>
      <w:r w:rsidRPr="00AD2534">
        <w:rPr>
          <w:rFonts w:eastAsia="Times New Roman"/>
          <w:color w:val="000000"/>
          <w:lang w:val="en-US" w:eastAsia="en-GB"/>
        </w:rPr>
        <w:t xml:space="preserve"> (2019</w:t>
      </w:r>
      <w:r>
        <w:rPr>
          <w:rFonts w:eastAsia="Times New Roman"/>
          <w:color w:val="000000"/>
          <w:lang w:val="en-US" w:eastAsia="en-GB"/>
        </w:rPr>
        <w:t>) ‘</w:t>
      </w:r>
      <w:r w:rsidRPr="00AD2534">
        <w:rPr>
          <w:rFonts w:eastAsia="Times New Roman"/>
          <w:color w:val="000000"/>
          <w:lang w:val="en-US" w:eastAsia="en-GB"/>
        </w:rPr>
        <w:t>Wales | History, Geography, Facts, &amp; Points of Interest</w:t>
      </w:r>
      <w:r>
        <w:rPr>
          <w:rFonts w:eastAsia="Times New Roman"/>
          <w:color w:val="000000"/>
          <w:lang w:val="en-US" w:eastAsia="en-GB"/>
        </w:rPr>
        <w:t xml:space="preserve">’, </w:t>
      </w:r>
      <w:r w:rsidRPr="00675638">
        <w:rPr>
          <w:rFonts w:eastAsia="Times New Roman"/>
          <w:i/>
          <w:iCs/>
          <w:color w:val="000000"/>
          <w:lang w:val="en-US" w:eastAsia="en-GB"/>
        </w:rPr>
        <w:t>Encyclopedia Britannica</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https://www.britannica.com/place/Wales</w:t>
      </w:r>
      <w:r>
        <w:rPr>
          <w:rFonts w:eastAsia="Times New Roman"/>
          <w:color w:val="000000"/>
          <w:lang w:val="en-US" w:eastAsia="en-GB"/>
        </w:rPr>
        <w:t xml:space="preserve"> (Accessed </w:t>
      </w:r>
      <w:r w:rsidRPr="00AD2534">
        <w:rPr>
          <w:rFonts w:eastAsia="Times New Roman"/>
          <w:color w:val="000000"/>
          <w:lang w:val="en-US" w:eastAsia="en-GB"/>
        </w:rPr>
        <w:t>15 May 2020</w:t>
      </w:r>
      <w:r>
        <w:rPr>
          <w:rFonts w:eastAsia="Times New Roman"/>
          <w:color w:val="000000"/>
          <w:lang w:val="en-US" w:eastAsia="en-GB"/>
        </w:rPr>
        <w:t>)</w:t>
      </w:r>
    </w:p>
    <w:p w14:paraId="2D902EF7" w14:textId="77777777" w:rsidR="003C24E2" w:rsidRDefault="003C24E2" w:rsidP="003C24E2">
      <w:pPr>
        <w:rPr>
          <w:color w:val="000000"/>
          <w:shd w:val="clear" w:color="auto" w:fill="FFFFFF"/>
        </w:rPr>
      </w:pPr>
    </w:p>
    <w:p w14:paraId="0F668509" w14:textId="77777777" w:rsidR="003C24E2" w:rsidRPr="00AD2534" w:rsidRDefault="003C24E2" w:rsidP="003C24E2">
      <w:pPr>
        <w:rPr>
          <w:rFonts w:eastAsia="Times New Roman"/>
          <w:lang w:val="en-US" w:eastAsia="en-GB"/>
        </w:rPr>
      </w:pPr>
      <w:r w:rsidRPr="00AD2534">
        <w:rPr>
          <w:rFonts w:eastAsia="Times New Roman"/>
          <w:lang w:val="en-US" w:eastAsia="en-GB"/>
        </w:rPr>
        <w:t>Blundell, S</w:t>
      </w:r>
      <w:r>
        <w:rPr>
          <w:rFonts w:eastAsia="Times New Roman"/>
          <w:lang w:val="en-US" w:eastAsia="en-GB"/>
        </w:rPr>
        <w:t>. (</w:t>
      </w:r>
      <w:r w:rsidRPr="00AD2534">
        <w:rPr>
          <w:rFonts w:eastAsia="Times New Roman"/>
          <w:lang w:val="en-US" w:eastAsia="en-GB"/>
        </w:rPr>
        <w:t>2019</w:t>
      </w:r>
      <w:r>
        <w:rPr>
          <w:rFonts w:eastAsia="Times New Roman"/>
          <w:lang w:val="en-US" w:eastAsia="en-GB"/>
        </w:rPr>
        <w:t>) ‘</w:t>
      </w:r>
      <w:r w:rsidRPr="00AD2534">
        <w:rPr>
          <w:rFonts w:eastAsia="Times New Roman"/>
          <w:lang w:val="en-US" w:eastAsia="en-GB"/>
        </w:rPr>
        <w:t>Can Part L building regulations keep up with the future sustainability agenda?</w:t>
      </w:r>
      <w:r>
        <w:rPr>
          <w:rFonts w:eastAsia="Times New Roman"/>
          <w:lang w:val="en-US" w:eastAsia="en-GB"/>
        </w:rPr>
        <w:t xml:space="preserve">’,  </w:t>
      </w:r>
      <w:r w:rsidRPr="003667FC">
        <w:rPr>
          <w:rFonts w:eastAsia="Times New Roman"/>
          <w:i/>
          <w:iCs/>
          <w:lang w:val="en-US" w:eastAsia="en-GB"/>
        </w:rPr>
        <w:t>Planning, BIM &amp; Construction Today</w:t>
      </w:r>
      <w:r w:rsidRPr="00AD2534">
        <w:rPr>
          <w:rFonts w:eastAsia="Times New Roman"/>
          <w:lang w:val="en-US" w:eastAsia="en-GB"/>
        </w:rPr>
        <w:t xml:space="preserve">. Available at: https://www.pbctoday.co.uk/news/energy-news/part-l-building-regulations/69400/ </w:t>
      </w:r>
      <w:r>
        <w:rPr>
          <w:rFonts w:eastAsia="Times New Roman"/>
          <w:lang w:val="en-US" w:eastAsia="en-GB"/>
        </w:rPr>
        <w:t xml:space="preserve">(Accessed </w:t>
      </w:r>
      <w:r w:rsidRPr="00AD2534">
        <w:rPr>
          <w:rFonts w:eastAsia="Times New Roman"/>
          <w:lang w:val="en-US" w:eastAsia="en-GB"/>
        </w:rPr>
        <w:t>21 May 2020</w:t>
      </w:r>
      <w:r>
        <w:rPr>
          <w:rFonts w:eastAsia="Times New Roman"/>
          <w:lang w:val="en-US" w:eastAsia="en-GB"/>
        </w:rPr>
        <w:t>)</w:t>
      </w:r>
    </w:p>
    <w:p w14:paraId="6B0A72CC" w14:textId="77777777" w:rsidR="003C24E2" w:rsidRDefault="003C24E2" w:rsidP="003C24E2">
      <w:pPr>
        <w:rPr>
          <w:color w:val="000000"/>
          <w:shd w:val="clear" w:color="auto" w:fill="FFFFFF"/>
        </w:rPr>
      </w:pPr>
    </w:p>
    <w:p w14:paraId="0AE2F5B9" w14:textId="77777777" w:rsidR="003C24E2" w:rsidRPr="00410694" w:rsidRDefault="003C24E2" w:rsidP="003C24E2">
      <w:pPr>
        <w:rPr>
          <w:color w:val="000000"/>
          <w:lang w:val="en-US"/>
        </w:rPr>
      </w:pPr>
      <w:r w:rsidRPr="00410694">
        <w:rPr>
          <w:color w:val="000000"/>
          <w:lang w:val="en-US"/>
        </w:rPr>
        <w:t>Brown</w:t>
      </w:r>
      <w:r>
        <w:rPr>
          <w:color w:val="000000"/>
          <w:lang w:val="en-US"/>
        </w:rPr>
        <w:t>, M.T.</w:t>
      </w:r>
      <w:r w:rsidRPr="00410694">
        <w:rPr>
          <w:color w:val="000000"/>
          <w:lang w:val="en-US"/>
        </w:rPr>
        <w:t xml:space="preserve"> and Uligati</w:t>
      </w:r>
      <w:r>
        <w:rPr>
          <w:color w:val="000000"/>
          <w:lang w:val="en-US"/>
        </w:rPr>
        <w:t>, S.</w:t>
      </w:r>
      <w:r w:rsidRPr="00410694">
        <w:rPr>
          <w:color w:val="000000"/>
          <w:lang w:val="en-US"/>
        </w:rPr>
        <w:t xml:space="preserve"> (2004</w:t>
      </w:r>
      <w:r>
        <w:rPr>
          <w:color w:val="000000"/>
          <w:lang w:val="en-US"/>
        </w:rPr>
        <w:t>) ‘</w:t>
      </w:r>
      <w:r w:rsidRPr="00410694">
        <w:rPr>
          <w:color w:val="000000"/>
          <w:lang w:val="en-US"/>
        </w:rPr>
        <w:t>Energy analysis and environmental accounting</w:t>
      </w:r>
      <w:r>
        <w:rPr>
          <w:color w:val="000000"/>
          <w:lang w:val="en-US"/>
        </w:rPr>
        <w:t xml:space="preserve">’, </w:t>
      </w:r>
      <w:r w:rsidRPr="005B1F83">
        <w:rPr>
          <w:i/>
          <w:iCs/>
          <w:color w:val="000000"/>
          <w:lang w:val="en-US"/>
        </w:rPr>
        <w:t>Encyclopedia Energy</w:t>
      </w:r>
      <w:r w:rsidRPr="00410694">
        <w:rPr>
          <w:color w:val="000000"/>
          <w:lang w:val="en-US"/>
        </w:rPr>
        <w:t>. p.2:329–53</w:t>
      </w:r>
      <w:r>
        <w:rPr>
          <w:color w:val="000000"/>
          <w:lang w:val="en-US"/>
        </w:rPr>
        <w:t xml:space="preserve"> (Accessed </w:t>
      </w:r>
      <w:r w:rsidRPr="00410694">
        <w:rPr>
          <w:color w:val="000000"/>
          <w:lang w:val="en-US"/>
        </w:rPr>
        <w:t>13 November 2019</w:t>
      </w:r>
      <w:r>
        <w:rPr>
          <w:color w:val="000000"/>
          <w:lang w:val="en-US"/>
        </w:rPr>
        <w:t>)</w:t>
      </w:r>
    </w:p>
    <w:p w14:paraId="3FF96631" w14:textId="77777777" w:rsidR="003C24E2" w:rsidRDefault="003C24E2" w:rsidP="003C24E2">
      <w:pPr>
        <w:rPr>
          <w:color w:val="000000"/>
          <w:shd w:val="clear" w:color="auto" w:fill="FFFFFF"/>
        </w:rPr>
      </w:pPr>
    </w:p>
    <w:p w14:paraId="5DD2312D" w14:textId="77777777" w:rsidR="003C24E2" w:rsidRDefault="003C24E2" w:rsidP="003C24E2">
      <w:bookmarkStart w:id="245" w:name="_Hlk42089673"/>
      <w:r w:rsidRPr="00E443E0">
        <w:t xml:space="preserve">Burrell, E. </w:t>
      </w:r>
      <w:bookmarkEnd w:id="245"/>
      <w:r w:rsidRPr="00E443E0">
        <w:t xml:space="preserve">(2014) </w:t>
      </w:r>
      <w:r w:rsidRPr="0017463C">
        <w:rPr>
          <w:i/>
          <w:iCs/>
        </w:rPr>
        <w:t>Airtight (Passivhaus) buildings need Mechanical Ventilation. True or False?</w:t>
      </w:r>
      <w:r w:rsidRPr="00E443E0">
        <w:t xml:space="preserve"> 07 July 2014. Available at: https://elrondburrell.com/blog/airtight-passivhaus-mvhr/ (Accessed 18 December 2019)</w:t>
      </w:r>
    </w:p>
    <w:p w14:paraId="63B58135" w14:textId="77777777" w:rsidR="003C24E2" w:rsidRDefault="003C24E2" w:rsidP="003C24E2"/>
    <w:p w14:paraId="452AC3BE" w14:textId="77777777" w:rsidR="003C24E2" w:rsidRDefault="003C24E2" w:rsidP="003C24E2">
      <w:pPr>
        <w:rPr>
          <w:rFonts w:eastAsia="Times New Roman"/>
          <w:lang w:val="en-US" w:eastAsia="en-GB"/>
        </w:rPr>
      </w:pPr>
      <w:r w:rsidRPr="00410694">
        <w:rPr>
          <w:rFonts w:eastAsia="Times New Roman"/>
          <w:lang w:val="en-US" w:eastAsia="en-GB"/>
        </w:rPr>
        <w:t>Burrell, E</w:t>
      </w:r>
      <w:r>
        <w:rPr>
          <w:rFonts w:eastAsia="Times New Roman"/>
          <w:lang w:val="en-US" w:eastAsia="en-GB"/>
        </w:rPr>
        <w:t>. (</w:t>
      </w:r>
      <w:r w:rsidRPr="00410694">
        <w:rPr>
          <w:rFonts w:eastAsia="Times New Roman"/>
          <w:lang w:val="en-US" w:eastAsia="en-GB"/>
        </w:rPr>
        <w:t>2014</w:t>
      </w:r>
      <w:r>
        <w:rPr>
          <w:rFonts w:eastAsia="Times New Roman"/>
          <w:lang w:val="en-US" w:eastAsia="en-GB"/>
        </w:rPr>
        <w:t xml:space="preserve">) </w:t>
      </w:r>
      <w:r w:rsidRPr="002B0A22">
        <w:rPr>
          <w:rFonts w:eastAsia="Times New Roman"/>
          <w:i/>
          <w:iCs/>
          <w:lang w:val="en-US" w:eastAsia="en-GB"/>
        </w:rPr>
        <w:t>Passivhaus: Solar Orientation Doesn’t Matter. Or Does It?</w:t>
      </w:r>
      <w:r w:rsidRPr="00410694">
        <w:rPr>
          <w:rFonts w:eastAsia="Times New Roman"/>
          <w:lang w:val="en-US" w:eastAsia="en-GB"/>
        </w:rPr>
        <w:t xml:space="preserve"> Available at: https://elrondburrell.com/blog/passivhaus-solar-orientation/ </w:t>
      </w:r>
      <w:r>
        <w:rPr>
          <w:rFonts w:eastAsia="Times New Roman"/>
          <w:lang w:val="en-US" w:eastAsia="en-GB"/>
        </w:rPr>
        <w:t xml:space="preserve">(Accessed </w:t>
      </w:r>
      <w:r w:rsidRPr="00410694">
        <w:rPr>
          <w:rFonts w:eastAsia="Times New Roman"/>
          <w:lang w:val="en-US" w:eastAsia="en-GB"/>
        </w:rPr>
        <w:t>19 November 2019</w:t>
      </w:r>
      <w:r>
        <w:rPr>
          <w:rFonts w:eastAsia="Times New Roman"/>
          <w:lang w:val="en-US" w:eastAsia="en-GB"/>
        </w:rPr>
        <w:t>)</w:t>
      </w:r>
    </w:p>
    <w:p w14:paraId="14A422AC" w14:textId="77777777" w:rsidR="003C24E2" w:rsidRDefault="003C24E2" w:rsidP="003C24E2">
      <w:pPr>
        <w:rPr>
          <w:color w:val="000000"/>
          <w:shd w:val="clear" w:color="auto" w:fill="FFFFFF"/>
        </w:rPr>
      </w:pPr>
    </w:p>
    <w:p w14:paraId="77D2E15F" w14:textId="5AF6F051" w:rsidR="003C24E2" w:rsidRDefault="003C24E2" w:rsidP="003C24E2">
      <w:pPr>
        <w:rPr>
          <w:color w:val="000000"/>
          <w:shd w:val="clear" w:color="auto" w:fill="FFFFFF"/>
        </w:rPr>
      </w:pPr>
      <w:bookmarkStart w:id="246" w:name="_Hlk41577044"/>
      <w:r w:rsidRPr="00AD2534">
        <w:rPr>
          <w:color w:val="000000"/>
          <w:shd w:val="clear" w:color="auto" w:fill="FFFFFF"/>
        </w:rPr>
        <w:t>Clarke, J</w:t>
      </w:r>
      <w:r>
        <w:rPr>
          <w:color w:val="000000"/>
          <w:shd w:val="clear" w:color="auto" w:fill="FFFFFF"/>
        </w:rPr>
        <w:t>. (</w:t>
      </w:r>
      <w:r w:rsidRPr="00AD2534">
        <w:rPr>
          <w:color w:val="000000"/>
          <w:shd w:val="clear" w:color="auto" w:fill="FFFFFF"/>
        </w:rPr>
        <w:t>2020</w:t>
      </w:r>
      <w:r>
        <w:rPr>
          <w:color w:val="000000"/>
          <w:shd w:val="clear" w:color="auto" w:fill="FFFFFF"/>
        </w:rPr>
        <w:t>)</w:t>
      </w:r>
      <w:r w:rsidR="00096E47">
        <w:rPr>
          <w:color w:val="000000"/>
          <w:shd w:val="clear" w:color="auto" w:fill="FFFFFF"/>
        </w:rPr>
        <w:t>.</w:t>
      </w:r>
      <w:r>
        <w:rPr>
          <w:color w:val="000000"/>
          <w:shd w:val="clear" w:color="auto" w:fill="FFFFFF"/>
        </w:rPr>
        <w:t xml:space="preserve"> </w:t>
      </w:r>
      <w:bookmarkEnd w:id="246"/>
      <w:r w:rsidRPr="00E61606">
        <w:rPr>
          <w:i/>
          <w:iCs/>
          <w:color w:val="000000"/>
        </w:rPr>
        <w:t>Active Versus Passive Buildings</w:t>
      </w:r>
      <w:r>
        <w:rPr>
          <w:color w:val="000000"/>
        </w:rPr>
        <w:t>.</w:t>
      </w:r>
      <w:r w:rsidRPr="00AD2534">
        <w:rPr>
          <w:color w:val="000000"/>
          <w:shd w:val="clear" w:color="auto" w:fill="FFFFFF"/>
        </w:rPr>
        <w:t xml:space="preserve"> Available at: https://www.specific.eu.com/active-versus-passive-buildings/#content</w:t>
      </w:r>
      <w:r>
        <w:rPr>
          <w:color w:val="000000"/>
          <w:shd w:val="clear" w:color="auto" w:fill="FFFFFF"/>
        </w:rPr>
        <w:t xml:space="preserve"> (Accessed </w:t>
      </w:r>
      <w:r w:rsidRPr="00AD2534">
        <w:rPr>
          <w:color w:val="000000"/>
          <w:shd w:val="clear" w:color="auto" w:fill="FFFFFF"/>
        </w:rPr>
        <w:t>02 May 2020</w:t>
      </w:r>
      <w:r>
        <w:rPr>
          <w:color w:val="000000"/>
          <w:shd w:val="clear" w:color="auto" w:fill="FFFFFF"/>
        </w:rPr>
        <w:t>)</w:t>
      </w:r>
    </w:p>
    <w:p w14:paraId="701CDEE3" w14:textId="77777777" w:rsidR="003C24E2" w:rsidRDefault="003C24E2" w:rsidP="003C24E2">
      <w:pPr>
        <w:rPr>
          <w:color w:val="000000"/>
          <w:shd w:val="clear" w:color="auto" w:fill="FFFFFF"/>
        </w:rPr>
      </w:pPr>
    </w:p>
    <w:p w14:paraId="1E9FA187" w14:textId="4E6E3E33" w:rsidR="003C24E2" w:rsidRDefault="003C24E2" w:rsidP="003C24E2">
      <w:pPr>
        <w:rPr>
          <w:rFonts w:eastAsia="Times New Roman"/>
          <w:color w:val="000000"/>
          <w:lang w:val="en-US" w:eastAsia="en-GB"/>
        </w:rPr>
      </w:pPr>
      <w:bookmarkStart w:id="247" w:name="_Hlk41571219"/>
      <w:r w:rsidRPr="00AD2534">
        <w:rPr>
          <w:rFonts w:eastAsia="Times New Roman"/>
          <w:color w:val="000000"/>
          <w:lang w:val="en-US" w:eastAsia="en-GB"/>
        </w:rPr>
        <w:t>Clarke, J</w:t>
      </w:r>
      <w:r>
        <w:rPr>
          <w:rFonts w:eastAsia="Times New Roman"/>
          <w:color w:val="000000"/>
          <w:lang w:val="en-US" w:eastAsia="en-GB"/>
        </w:rPr>
        <w:t>. (</w:t>
      </w:r>
      <w:r w:rsidRPr="00AD2534">
        <w:rPr>
          <w:rFonts w:eastAsia="Times New Roman"/>
          <w:color w:val="000000"/>
          <w:lang w:val="en-US" w:eastAsia="en-GB"/>
        </w:rPr>
        <w:t>2020</w:t>
      </w:r>
      <w:r>
        <w:rPr>
          <w:rFonts w:eastAsia="Times New Roman"/>
          <w:color w:val="000000"/>
          <w:lang w:val="en-US" w:eastAsia="en-GB"/>
        </w:rPr>
        <w:t>)</w:t>
      </w:r>
      <w:r w:rsidR="00096E47">
        <w:rPr>
          <w:rFonts w:eastAsia="Times New Roman"/>
          <w:color w:val="000000"/>
          <w:lang w:val="en-US" w:eastAsia="en-GB"/>
        </w:rPr>
        <w:t>.</w:t>
      </w:r>
      <w:r>
        <w:rPr>
          <w:rFonts w:eastAsia="Times New Roman"/>
          <w:color w:val="000000"/>
          <w:lang w:val="en-US" w:eastAsia="en-GB"/>
        </w:rPr>
        <w:t xml:space="preserve"> </w:t>
      </w:r>
      <w:bookmarkEnd w:id="247"/>
      <w:r w:rsidRPr="00CB0104">
        <w:rPr>
          <w:rFonts w:eastAsia="Times New Roman"/>
          <w:i/>
          <w:iCs/>
          <w:color w:val="000000"/>
          <w:lang w:val="en-US" w:eastAsia="en-GB"/>
        </w:rPr>
        <w:t>Sustainable energy: a systems-led approach</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https://www.energydigital.com/renewable-energy/sustainable-energy-systems-led-approach </w:t>
      </w:r>
      <w:r>
        <w:rPr>
          <w:rFonts w:eastAsia="Times New Roman"/>
          <w:color w:val="000000"/>
          <w:lang w:val="en-US" w:eastAsia="en-GB"/>
        </w:rPr>
        <w:t xml:space="preserve">(Accessed </w:t>
      </w:r>
      <w:r w:rsidRPr="00AD2534">
        <w:rPr>
          <w:rFonts w:eastAsia="Times New Roman"/>
          <w:color w:val="000000"/>
          <w:lang w:val="en-US" w:eastAsia="en-GB"/>
        </w:rPr>
        <w:t>20 May 2020</w:t>
      </w:r>
      <w:r>
        <w:rPr>
          <w:rFonts w:eastAsia="Times New Roman"/>
          <w:color w:val="000000"/>
          <w:lang w:val="en-US" w:eastAsia="en-GB"/>
        </w:rPr>
        <w:t>)</w:t>
      </w:r>
    </w:p>
    <w:p w14:paraId="6D0483A5" w14:textId="77777777" w:rsidR="003C24E2" w:rsidRDefault="003C24E2" w:rsidP="003C24E2">
      <w:pPr>
        <w:rPr>
          <w:color w:val="000000"/>
          <w:shd w:val="clear" w:color="auto" w:fill="FFFFFF"/>
        </w:rPr>
      </w:pPr>
    </w:p>
    <w:p w14:paraId="613B3558"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Committee on Climate Change (2017</w:t>
      </w:r>
      <w:r>
        <w:rPr>
          <w:rFonts w:eastAsia="Times New Roman"/>
          <w:color w:val="000000"/>
          <w:lang w:val="en-US" w:eastAsia="en-GB"/>
        </w:rPr>
        <w:t xml:space="preserve">) </w:t>
      </w:r>
      <w:r w:rsidRPr="00685398">
        <w:rPr>
          <w:rFonts w:eastAsia="Times New Roman"/>
          <w:i/>
          <w:iCs/>
          <w:color w:val="000000"/>
          <w:lang w:val="en-US" w:eastAsia="en-GB"/>
        </w:rPr>
        <w:t>Net Zero - The UK’s contribution to stopping global warming</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https://www.theccc.org.uk/publication/net-zero-the-uks-contribution-to-stopping-global-warming/</w:t>
      </w:r>
      <w:r>
        <w:rPr>
          <w:rFonts w:eastAsia="Times New Roman"/>
          <w:color w:val="000000"/>
          <w:lang w:val="en-US" w:eastAsia="en-GB"/>
        </w:rPr>
        <w:t xml:space="preserve"> (Accessed </w:t>
      </w:r>
      <w:r w:rsidRPr="00AD2534">
        <w:rPr>
          <w:rFonts w:eastAsia="Times New Roman"/>
          <w:color w:val="000000"/>
          <w:lang w:val="en-US" w:eastAsia="en-GB"/>
        </w:rPr>
        <w:t>14 November 2019</w:t>
      </w:r>
      <w:r>
        <w:rPr>
          <w:rFonts w:eastAsia="Times New Roman"/>
          <w:color w:val="000000"/>
          <w:lang w:val="en-US" w:eastAsia="en-GB"/>
        </w:rPr>
        <w:t>)</w:t>
      </w:r>
    </w:p>
    <w:p w14:paraId="377A5A18" w14:textId="77777777" w:rsidR="003C24E2" w:rsidRDefault="003C24E2" w:rsidP="003C24E2">
      <w:pPr>
        <w:rPr>
          <w:color w:val="000000"/>
          <w:shd w:val="clear" w:color="auto" w:fill="FFFFFF"/>
        </w:rPr>
      </w:pPr>
    </w:p>
    <w:p w14:paraId="6BDF1E7C"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Crook</w:t>
      </w:r>
      <w:r>
        <w:rPr>
          <w:rFonts w:eastAsia="Times New Roman"/>
          <w:color w:val="000000"/>
          <w:lang w:val="en-US" w:eastAsia="en-GB"/>
        </w:rPr>
        <w:t xml:space="preserve"> </w:t>
      </w:r>
      <w:r w:rsidRPr="00AD2534">
        <w:rPr>
          <w:rFonts w:eastAsia="Times New Roman"/>
          <w:color w:val="000000"/>
          <w:lang w:val="en-US" w:eastAsia="en-GB"/>
        </w:rPr>
        <w:t>L</w:t>
      </w:r>
      <w:r>
        <w:rPr>
          <w:rFonts w:eastAsia="Times New Roman"/>
          <w:color w:val="000000"/>
          <w:lang w:val="en-US" w:eastAsia="en-GB"/>
        </w:rPr>
        <w:t xml:space="preserve">. </w:t>
      </w:r>
      <w:r w:rsidRPr="00AD2534">
        <w:rPr>
          <w:rFonts w:eastAsia="Times New Roman"/>
          <w:color w:val="000000"/>
          <w:lang w:val="en-US" w:eastAsia="en-GB"/>
        </w:rPr>
        <w:t>(2019</w:t>
      </w:r>
      <w:r>
        <w:rPr>
          <w:rFonts w:eastAsia="Times New Roman"/>
          <w:color w:val="000000"/>
          <w:lang w:val="en-US" w:eastAsia="en-GB"/>
        </w:rPr>
        <w:t xml:space="preserve">) </w:t>
      </w:r>
      <w:r>
        <w:t>‘</w:t>
      </w:r>
      <w:r w:rsidRPr="0004598F">
        <w:t>RIBA launches sustainability guide to "deliver real and lasting reductions in carbon emissions"</w:t>
      </w:r>
      <w:r>
        <w:t>’</w:t>
      </w:r>
      <w:r>
        <w:rPr>
          <w:rFonts w:eastAsia="Times New Roman"/>
          <w:color w:val="000000"/>
          <w:lang w:val="en-US" w:eastAsia="en-GB"/>
        </w:rPr>
        <w:t xml:space="preserve">, </w:t>
      </w:r>
      <w:r w:rsidRPr="004F26D3">
        <w:rPr>
          <w:rFonts w:eastAsia="Times New Roman"/>
          <w:i/>
          <w:iCs/>
          <w:color w:val="000000"/>
          <w:lang w:val="en-US" w:eastAsia="en-GB"/>
        </w:rPr>
        <w:t>Dezeen</w:t>
      </w:r>
      <w:r>
        <w:rPr>
          <w:rFonts w:eastAsia="Times New Roman"/>
          <w:color w:val="000000"/>
          <w:lang w:val="en-US" w:eastAsia="en-GB"/>
        </w:rPr>
        <w:t xml:space="preserve">, 18 December 2019. </w:t>
      </w:r>
      <w:r w:rsidRPr="00AD2534">
        <w:rPr>
          <w:rFonts w:eastAsia="Times New Roman"/>
          <w:color w:val="000000"/>
          <w:lang w:val="en-US" w:eastAsia="en-GB"/>
        </w:rPr>
        <w:t>Available at: https://www.dezeen.com/2019/12/18/riba-sustainable-outcomes-climate-change-architecture/</w:t>
      </w:r>
      <w:r>
        <w:rPr>
          <w:rFonts w:eastAsia="Times New Roman"/>
          <w:color w:val="000000"/>
          <w:lang w:val="en-US" w:eastAsia="en-GB"/>
        </w:rPr>
        <w:t xml:space="preserve"> (Accessed </w:t>
      </w:r>
      <w:r w:rsidRPr="00AD2534">
        <w:rPr>
          <w:rFonts w:eastAsia="Times New Roman"/>
          <w:color w:val="000000"/>
          <w:lang w:val="en-US" w:eastAsia="en-GB"/>
        </w:rPr>
        <w:t>23 February 2020</w:t>
      </w:r>
      <w:r>
        <w:rPr>
          <w:rFonts w:eastAsia="Times New Roman"/>
          <w:color w:val="000000"/>
          <w:lang w:val="en-US" w:eastAsia="en-GB"/>
        </w:rPr>
        <w:t>)</w:t>
      </w:r>
    </w:p>
    <w:p w14:paraId="69A17E18" w14:textId="77777777" w:rsidR="003C24E2" w:rsidRDefault="003C24E2" w:rsidP="003C24E2">
      <w:pPr>
        <w:rPr>
          <w:color w:val="000000"/>
          <w:shd w:val="clear" w:color="auto" w:fill="FFFFFF"/>
        </w:rPr>
      </w:pPr>
    </w:p>
    <w:p w14:paraId="736F5314" w14:textId="77777777" w:rsidR="003C24E2" w:rsidRPr="00410694" w:rsidRDefault="003C24E2" w:rsidP="003C24E2">
      <w:r w:rsidRPr="00410694">
        <w:rPr>
          <w:color w:val="000000"/>
          <w:shd w:val="clear" w:color="auto" w:fill="FFFFFF"/>
        </w:rPr>
        <w:t>Diver, T</w:t>
      </w:r>
      <w:r>
        <w:rPr>
          <w:color w:val="000000"/>
          <w:shd w:val="clear" w:color="auto" w:fill="FFFFFF"/>
        </w:rPr>
        <w:t>. (</w:t>
      </w:r>
      <w:r w:rsidRPr="00410694">
        <w:rPr>
          <w:color w:val="000000"/>
          <w:shd w:val="clear" w:color="auto" w:fill="FFFFFF"/>
        </w:rPr>
        <w:t>2020</w:t>
      </w:r>
      <w:r>
        <w:rPr>
          <w:color w:val="000000"/>
          <w:shd w:val="clear" w:color="auto" w:fill="FFFFFF"/>
        </w:rPr>
        <w:t>)</w:t>
      </w:r>
      <w:r w:rsidRPr="00410694">
        <w:rPr>
          <w:color w:val="000000"/>
          <w:shd w:val="clear" w:color="auto" w:fill="FFFFFF"/>
        </w:rPr>
        <w:t xml:space="preserve"> </w:t>
      </w:r>
      <w:r>
        <w:rPr>
          <w:color w:val="000000"/>
          <w:shd w:val="clear" w:color="auto" w:fill="FFFFFF"/>
        </w:rPr>
        <w:t>‘</w:t>
      </w:r>
      <w:r w:rsidRPr="00410694">
        <w:rPr>
          <w:color w:val="000000"/>
        </w:rPr>
        <w:t>Coronavirus Could Last</w:t>
      </w:r>
      <w:r>
        <w:rPr>
          <w:color w:val="000000"/>
        </w:rPr>
        <w:t xml:space="preserve"> “</w:t>
      </w:r>
      <w:r w:rsidRPr="00410694">
        <w:rPr>
          <w:color w:val="000000"/>
        </w:rPr>
        <w:t>Several Years</w:t>
      </w:r>
      <w:r>
        <w:rPr>
          <w:color w:val="000000"/>
        </w:rPr>
        <w:t>”</w:t>
      </w:r>
      <w:r w:rsidRPr="00410694">
        <w:rPr>
          <w:color w:val="000000"/>
        </w:rPr>
        <w:t>, Says Deputy Chief Medical Officer</w:t>
      </w:r>
      <w:r>
        <w:rPr>
          <w:color w:val="000000"/>
        </w:rPr>
        <w:t>’</w:t>
      </w:r>
      <w:r w:rsidRPr="00410694">
        <w:rPr>
          <w:color w:val="000000"/>
          <w:shd w:val="clear" w:color="auto" w:fill="FFFFFF"/>
        </w:rPr>
        <w:t>.</w:t>
      </w:r>
      <w:r>
        <w:rPr>
          <w:color w:val="000000"/>
          <w:shd w:val="clear" w:color="auto" w:fill="FFFFFF"/>
        </w:rPr>
        <w:t xml:space="preserve"> </w:t>
      </w:r>
      <w:r w:rsidRPr="00743A0A">
        <w:rPr>
          <w:i/>
          <w:iCs/>
          <w:color w:val="000000"/>
          <w:shd w:val="clear" w:color="auto" w:fill="FFFFFF"/>
        </w:rPr>
        <w:t>The Telegraph</w:t>
      </w:r>
      <w:r>
        <w:rPr>
          <w:color w:val="000000"/>
          <w:shd w:val="clear" w:color="auto" w:fill="FFFFFF"/>
        </w:rPr>
        <w:t xml:space="preserve">, 19 May 2020. </w:t>
      </w:r>
      <w:r w:rsidRPr="00410694">
        <w:rPr>
          <w:color w:val="000000"/>
          <w:shd w:val="clear" w:color="auto" w:fill="FFFFFF"/>
        </w:rPr>
        <w:t>Available at: https://www.telegraph.co.uk/global-health/science-and-disease/coronavirus-news-uk-vaccine-lockdown-update-cases-deaths-schools/</w:t>
      </w:r>
      <w:r>
        <w:rPr>
          <w:color w:val="000000"/>
          <w:shd w:val="clear" w:color="auto" w:fill="FFFFFF"/>
        </w:rPr>
        <w:t xml:space="preserve"> (Accessed </w:t>
      </w:r>
      <w:r w:rsidRPr="00410694">
        <w:rPr>
          <w:color w:val="000000"/>
          <w:shd w:val="clear" w:color="auto" w:fill="FFFFFF"/>
        </w:rPr>
        <w:t>12 May 2020</w:t>
      </w:r>
      <w:r>
        <w:rPr>
          <w:color w:val="000000"/>
          <w:shd w:val="clear" w:color="auto" w:fill="FFFFFF"/>
        </w:rPr>
        <w:t>)</w:t>
      </w:r>
    </w:p>
    <w:p w14:paraId="10D329D8" w14:textId="77777777" w:rsidR="003C24E2" w:rsidRDefault="003C24E2" w:rsidP="003C24E2">
      <w:pPr>
        <w:rPr>
          <w:color w:val="000000"/>
          <w:shd w:val="clear" w:color="auto" w:fill="FFFFFF"/>
        </w:rPr>
      </w:pPr>
    </w:p>
    <w:p w14:paraId="0FF8F573" w14:textId="77777777" w:rsidR="003C24E2" w:rsidRDefault="003C24E2" w:rsidP="003C24E2">
      <w:pPr>
        <w:rPr>
          <w:color w:val="000000"/>
          <w:shd w:val="clear" w:color="auto" w:fill="FFFFFF"/>
        </w:rPr>
      </w:pPr>
      <w:r w:rsidRPr="00AD2534">
        <w:rPr>
          <w:color w:val="000000"/>
          <w:shd w:val="clear" w:color="auto" w:fill="FFFFFF"/>
        </w:rPr>
        <w:t>Fawcett, W</w:t>
      </w:r>
      <w:r>
        <w:rPr>
          <w:color w:val="000000"/>
          <w:shd w:val="clear" w:color="auto" w:fill="FFFFFF"/>
        </w:rPr>
        <w:t xml:space="preserve">. </w:t>
      </w:r>
      <w:r w:rsidRPr="00AD2534">
        <w:rPr>
          <w:color w:val="000000"/>
          <w:shd w:val="clear" w:color="auto" w:fill="FFFFFF"/>
        </w:rPr>
        <w:t>(2018</w:t>
      </w:r>
      <w:r>
        <w:rPr>
          <w:color w:val="000000"/>
          <w:shd w:val="clear" w:color="auto" w:fill="FFFFFF"/>
        </w:rPr>
        <w:t xml:space="preserve">) </w:t>
      </w:r>
      <w:r w:rsidRPr="00045813">
        <w:rPr>
          <w:i/>
          <w:iCs/>
          <w:color w:val="000000"/>
        </w:rPr>
        <w:t>Life-Cycle Evaluation</w:t>
      </w:r>
      <w:r>
        <w:rPr>
          <w:color w:val="000000"/>
        </w:rPr>
        <w:t xml:space="preserve">, written for </w:t>
      </w:r>
      <w:r w:rsidRPr="00AD2534">
        <w:rPr>
          <w:color w:val="000000"/>
        </w:rPr>
        <w:t>Cambridge Architectural Research Limited</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http://www.carltd.com/services/buildings-cities/life-cycle-evaluation</w:t>
      </w:r>
      <w:r>
        <w:rPr>
          <w:color w:val="000000"/>
          <w:shd w:val="clear" w:color="auto" w:fill="FFFFFF"/>
        </w:rPr>
        <w:t xml:space="preserve"> (Accessed </w:t>
      </w:r>
      <w:r w:rsidRPr="00AD2534">
        <w:rPr>
          <w:color w:val="000000"/>
          <w:shd w:val="clear" w:color="auto" w:fill="FFFFFF"/>
        </w:rPr>
        <w:t>19 February 2020</w:t>
      </w:r>
      <w:r>
        <w:rPr>
          <w:color w:val="000000"/>
          <w:shd w:val="clear" w:color="auto" w:fill="FFFFFF"/>
        </w:rPr>
        <w:t>)</w:t>
      </w:r>
    </w:p>
    <w:p w14:paraId="5CECF62C" w14:textId="77777777" w:rsidR="003C24E2" w:rsidRDefault="003C24E2" w:rsidP="003C24E2">
      <w:pPr>
        <w:rPr>
          <w:color w:val="000000"/>
          <w:shd w:val="clear" w:color="auto" w:fill="FFFFFF"/>
        </w:rPr>
      </w:pPr>
    </w:p>
    <w:p w14:paraId="09ACD512" w14:textId="77777777" w:rsidR="003C24E2" w:rsidRDefault="003C24E2" w:rsidP="003C24E2">
      <w:pPr>
        <w:rPr>
          <w:rFonts w:eastAsia="Times New Roman"/>
          <w:color w:val="000000"/>
          <w:lang w:val="en-US" w:eastAsia="en-GB"/>
        </w:rPr>
      </w:pPr>
      <w:bookmarkStart w:id="248" w:name="_Hlk41575912"/>
      <w:r w:rsidRPr="00AD2534">
        <w:rPr>
          <w:rFonts w:eastAsia="Times New Roman"/>
          <w:color w:val="000000"/>
          <w:lang w:val="en-US" w:eastAsia="en-GB"/>
        </w:rPr>
        <w:t>Hasselar, B</w:t>
      </w:r>
      <w:r>
        <w:rPr>
          <w:rFonts w:eastAsia="Times New Roman"/>
          <w:color w:val="000000"/>
          <w:lang w:val="en-US" w:eastAsia="en-GB"/>
        </w:rPr>
        <w:t>. (</w:t>
      </w:r>
      <w:r w:rsidRPr="00AD2534">
        <w:rPr>
          <w:rFonts w:eastAsia="Times New Roman"/>
          <w:color w:val="000000"/>
          <w:lang w:val="en-US" w:eastAsia="en-GB"/>
        </w:rPr>
        <w:t>2018</w:t>
      </w:r>
      <w:bookmarkEnd w:id="248"/>
      <w:r>
        <w:rPr>
          <w:rFonts w:eastAsia="Times New Roman"/>
          <w:color w:val="000000"/>
          <w:lang w:val="en-US" w:eastAsia="en-GB"/>
        </w:rPr>
        <w:t xml:space="preserve">) </w:t>
      </w:r>
      <w:r w:rsidRPr="00501544">
        <w:rPr>
          <w:rFonts w:eastAsia="Times New Roman"/>
          <w:i/>
          <w:iCs/>
          <w:color w:val="000000"/>
          <w:lang w:val="en-US" w:eastAsia="en-GB"/>
        </w:rPr>
        <w:t>Active House for dummies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https://www.activehouse.info/active-house-for-dummies/ </w:t>
      </w:r>
      <w:r>
        <w:rPr>
          <w:rFonts w:eastAsia="Times New Roman"/>
          <w:color w:val="000000"/>
          <w:lang w:val="en-US" w:eastAsia="en-GB"/>
        </w:rPr>
        <w:t xml:space="preserve">(Accessed </w:t>
      </w:r>
      <w:r w:rsidRPr="00AD2534">
        <w:rPr>
          <w:rFonts w:eastAsia="Times New Roman"/>
          <w:color w:val="000000"/>
          <w:lang w:val="en-US" w:eastAsia="en-GB"/>
        </w:rPr>
        <w:t>09 April 2020</w:t>
      </w:r>
      <w:r>
        <w:rPr>
          <w:rFonts w:eastAsia="Times New Roman"/>
          <w:color w:val="000000"/>
          <w:lang w:val="en-US" w:eastAsia="en-GB"/>
        </w:rPr>
        <w:t>)</w:t>
      </w:r>
    </w:p>
    <w:p w14:paraId="4676DA45" w14:textId="77777777" w:rsidR="003C24E2" w:rsidRDefault="003C24E2" w:rsidP="003C24E2">
      <w:pPr>
        <w:rPr>
          <w:color w:val="000000"/>
          <w:shd w:val="clear" w:color="auto" w:fill="FFFFFF"/>
        </w:rPr>
      </w:pPr>
    </w:p>
    <w:p w14:paraId="58A074E3" w14:textId="77777777" w:rsidR="003C24E2" w:rsidRDefault="003C24E2" w:rsidP="003C24E2">
      <w:pPr>
        <w:rPr>
          <w:rFonts w:eastAsia="Times New Roman"/>
          <w:lang w:val="en-US" w:eastAsia="en-GB"/>
        </w:rPr>
      </w:pPr>
      <w:bookmarkStart w:id="249" w:name="_Hlk41573764"/>
      <w:r w:rsidRPr="00AD2534">
        <w:rPr>
          <w:rFonts w:eastAsia="Times New Roman"/>
          <w:lang w:val="en-US" w:eastAsia="en-GB"/>
        </w:rPr>
        <w:t>Heywood, T</w:t>
      </w:r>
      <w:r>
        <w:rPr>
          <w:rFonts w:eastAsia="Times New Roman"/>
          <w:lang w:val="en-US" w:eastAsia="en-GB"/>
        </w:rPr>
        <w:t>. (</w:t>
      </w:r>
      <w:r w:rsidRPr="00AD2534">
        <w:rPr>
          <w:rFonts w:eastAsia="Times New Roman"/>
          <w:lang w:val="en-US" w:eastAsia="en-GB"/>
        </w:rPr>
        <w:t>2018</w:t>
      </w:r>
      <w:r>
        <w:rPr>
          <w:rFonts w:eastAsia="Times New Roman"/>
          <w:lang w:val="en-US" w:eastAsia="en-GB"/>
        </w:rPr>
        <w:t xml:space="preserve">) </w:t>
      </w:r>
      <w:bookmarkEnd w:id="249"/>
      <w:r w:rsidRPr="004D0C7B">
        <w:rPr>
          <w:rFonts w:eastAsia="Times New Roman"/>
          <w:i/>
          <w:iCs/>
          <w:lang w:val="en-US" w:eastAsia="en-GB"/>
        </w:rPr>
        <w:t>MVHR DOs &amp; DON’Ts: Where to locate MVHR units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https://www.greenbuildingstore.co.uk/mvhr-dos-donts-where-to-locate-mvhr-unit/ </w:t>
      </w:r>
      <w:r>
        <w:rPr>
          <w:rFonts w:eastAsia="Times New Roman"/>
          <w:lang w:val="en-US" w:eastAsia="en-GB"/>
        </w:rPr>
        <w:t xml:space="preserve">(Accessed </w:t>
      </w:r>
      <w:r w:rsidRPr="00AD2534">
        <w:rPr>
          <w:rFonts w:eastAsia="Times New Roman"/>
          <w:lang w:val="en-US" w:eastAsia="en-GB"/>
        </w:rPr>
        <w:t>09 March 2020</w:t>
      </w:r>
      <w:r>
        <w:rPr>
          <w:rFonts w:eastAsia="Times New Roman"/>
          <w:lang w:val="en-US" w:eastAsia="en-GB"/>
        </w:rPr>
        <w:t>)</w:t>
      </w:r>
    </w:p>
    <w:p w14:paraId="1EB110EB" w14:textId="77777777" w:rsidR="003C24E2" w:rsidRDefault="003C24E2" w:rsidP="003C24E2">
      <w:pPr>
        <w:rPr>
          <w:color w:val="000000"/>
          <w:shd w:val="clear" w:color="auto" w:fill="FFFFFF"/>
        </w:rPr>
      </w:pPr>
    </w:p>
    <w:p w14:paraId="09E2C2CB" w14:textId="77777777" w:rsidR="003C24E2" w:rsidRPr="00DD1EC3" w:rsidRDefault="003C24E2" w:rsidP="003C24E2">
      <w:r w:rsidRPr="00DD1EC3">
        <w:t>Home Builders Federation (2020</w:t>
      </w:r>
      <w:r>
        <w:t xml:space="preserve">) </w:t>
      </w:r>
      <w:r w:rsidRPr="00DD1EC3">
        <w:rPr>
          <w:i/>
          <w:iCs/>
        </w:rPr>
        <w:t>Code for Sustainable Homes</w:t>
      </w:r>
      <w:r w:rsidRPr="00DD1EC3">
        <w:t>. Available at: https://www.hbf.co.uk/policy/technical-policy/regulations-and-standards/code-for-sustainable-homes/ (Accessed 23 February 2020)</w:t>
      </w:r>
    </w:p>
    <w:p w14:paraId="5B579ACB" w14:textId="77777777" w:rsidR="003C24E2" w:rsidRDefault="003C24E2" w:rsidP="003C24E2">
      <w:pPr>
        <w:rPr>
          <w:color w:val="000000"/>
          <w:shd w:val="clear" w:color="auto" w:fill="FFFFFF"/>
        </w:rPr>
      </w:pPr>
    </w:p>
    <w:p w14:paraId="4ADA4EAA" w14:textId="77777777" w:rsidR="003C24E2" w:rsidRDefault="003C24E2" w:rsidP="003C24E2">
      <w:pPr>
        <w:rPr>
          <w:color w:val="000000"/>
          <w:shd w:val="clear" w:color="auto" w:fill="FFFFFF"/>
        </w:rPr>
      </w:pPr>
      <w:r w:rsidRPr="00AD2534">
        <w:rPr>
          <w:color w:val="000000"/>
          <w:shd w:val="clear" w:color="auto" w:fill="FFFFFF"/>
        </w:rPr>
        <w:t>Institute of Welsh Affairs (2020</w:t>
      </w:r>
      <w:r>
        <w:rPr>
          <w:color w:val="000000"/>
          <w:shd w:val="clear" w:color="auto" w:fill="FFFFFF"/>
        </w:rPr>
        <w:t xml:space="preserve">) </w:t>
      </w:r>
      <w:r w:rsidRPr="00813C56">
        <w:rPr>
          <w:i/>
          <w:iCs/>
          <w:color w:val="000000"/>
        </w:rPr>
        <w:t>The Solution to the Welsh Housing crisis lies with our councils</w:t>
      </w:r>
      <w:r>
        <w:rPr>
          <w:color w:val="000000"/>
        </w:rPr>
        <w:t xml:space="preserve">. </w:t>
      </w:r>
      <w:r w:rsidRPr="00AD2534">
        <w:rPr>
          <w:color w:val="000000"/>
          <w:shd w:val="clear" w:color="auto" w:fill="FFFFFF"/>
        </w:rPr>
        <w:t>Available at: https://www.iwa.wales/agenda/2019/10/the-solution-to-the-welsh-housing-crisis-lies-with-our-councils/</w:t>
      </w:r>
      <w:r>
        <w:rPr>
          <w:color w:val="000000"/>
          <w:shd w:val="clear" w:color="auto" w:fill="FFFFFF"/>
        </w:rPr>
        <w:t xml:space="preserve"> (Accessed </w:t>
      </w:r>
      <w:r w:rsidRPr="00AD2534">
        <w:rPr>
          <w:color w:val="000000"/>
          <w:shd w:val="clear" w:color="auto" w:fill="FFFFFF"/>
        </w:rPr>
        <w:t>27 May 2020</w:t>
      </w:r>
      <w:r>
        <w:rPr>
          <w:color w:val="000000"/>
          <w:shd w:val="clear" w:color="auto" w:fill="FFFFFF"/>
        </w:rPr>
        <w:t>)</w:t>
      </w:r>
    </w:p>
    <w:p w14:paraId="34089F55" w14:textId="77777777" w:rsidR="003C24E2" w:rsidRDefault="003C24E2" w:rsidP="003C24E2">
      <w:pPr>
        <w:rPr>
          <w:rStyle w:val="selectable"/>
          <w:rFonts w:ascii="Arial" w:hAnsi="Arial" w:cs="Arial"/>
        </w:rPr>
      </w:pPr>
    </w:p>
    <w:p w14:paraId="49D555F9" w14:textId="77777777" w:rsidR="003C24E2" w:rsidRDefault="003C24E2" w:rsidP="003C24E2">
      <w:r w:rsidRPr="00687943">
        <w:t xml:space="preserve">International Passive House Association (2015) </w:t>
      </w:r>
      <w:r w:rsidRPr="00687943">
        <w:rPr>
          <w:i/>
          <w:iCs/>
        </w:rPr>
        <w:t>Passive House certification criteria</w:t>
      </w:r>
      <w:r w:rsidRPr="00687943">
        <w:t>. Available at: https://passivehouse-international.org/index.php?page_id=150 (Accessed 21 January 2020)</w:t>
      </w:r>
    </w:p>
    <w:p w14:paraId="184FFFFC" w14:textId="77777777" w:rsidR="003C24E2" w:rsidRDefault="003C24E2" w:rsidP="003C24E2">
      <w:pPr>
        <w:rPr>
          <w:rStyle w:val="selectable"/>
          <w:rFonts w:ascii="Arial" w:hAnsi="Arial" w:cs="Arial"/>
        </w:rPr>
      </w:pPr>
    </w:p>
    <w:p w14:paraId="501C27CF" w14:textId="7654FE25" w:rsidR="003C24E2" w:rsidRDefault="003C24E2" w:rsidP="003C24E2">
      <w:pPr>
        <w:rPr>
          <w:color w:val="000000"/>
          <w:shd w:val="clear" w:color="auto" w:fill="FFFFFF"/>
        </w:rPr>
      </w:pPr>
      <w:bookmarkStart w:id="250" w:name="_Hlk41570269"/>
      <w:r w:rsidRPr="00410694">
        <w:rPr>
          <w:color w:val="000000"/>
          <w:shd w:val="clear" w:color="auto" w:fill="FFFFFF"/>
        </w:rPr>
        <w:t>Lewis, A</w:t>
      </w:r>
      <w:r>
        <w:rPr>
          <w:color w:val="000000"/>
          <w:shd w:val="clear" w:color="auto" w:fill="FFFFFF"/>
        </w:rPr>
        <w:t>. (</w:t>
      </w:r>
      <w:r w:rsidRPr="00410694">
        <w:rPr>
          <w:color w:val="000000"/>
          <w:shd w:val="clear" w:color="auto" w:fill="FFFFFF"/>
        </w:rPr>
        <w:t>2015</w:t>
      </w:r>
      <w:bookmarkEnd w:id="250"/>
      <w:r>
        <w:rPr>
          <w:color w:val="000000"/>
          <w:shd w:val="clear" w:color="auto" w:fill="FFFFFF"/>
        </w:rPr>
        <w:t>)</w:t>
      </w:r>
      <w:r w:rsidR="00096E47">
        <w:rPr>
          <w:color w:val="000000"/>
          <w:shd w:val="clear" w:color="auto" w:fill="FFFFFF"/>
        </w:rPr>
        <w:t>.</w:t>
      </w:r>
      <w:r w:rsidRPr="00410694">
        <w:rPr>
          <w:color w:val="000000"/>
          <w:shd w:val="clear" w:color="auto" w:fill="FFFFFF"/>
        </w:rPr>
        <w:t xml:space="preserve"> </w:t>
      </w:r>
      <w:r w:rsidRPr="0036110B">
        <w:rPr>
          <w:i/>
          <w:iCs/>
          <w:color w:val="000000"/>
          <w:shd w:val="clear" w:color="auto" w:fill="FFFFFF"/>
        </w:rPr>
        <w:t xml:space="preserve">A Guide to Supporting Older Occupants. </w:t>
      </w:r>
      <w:r w:rsidRPr="0036110B">
        <w:rPr>
          <w:i/>
          <w:iCs/>
          <w:color w:val="000000"/>
        </w:rPr>
        <w:t>Maximising the Benefits of Passivhaus</w:t>
      </w:r>
      <w:r w:rsidRPr="00410694">
        <w:rPr>
          <w:color w:val="000000"/>
          <w:shd w:val="clear" w:color="auto" w:fill="FFFFFF"/>
        </w:rPr>
        <w:t>,</w:t>
      </w:r>
      <w:r>
        <w:rPr>
          <w:color w:val="000000"/>
          <w:shd w:val="clear" w:color="auto" w:fill="FFFFFF"/>
        </w:rPr>
        <w:t xml:space="preserve"> </w:t>
      </w:r>
      <w:r w:rsidRPr="00410694">
        <w:rPr>
          <w:color w:val="000000"/>
          <w:shd w:val="clear" w:color="auto" w:fill="FFFFFF"/>
        </w:rPr>
        <w:t>p.2-19. Available at: https://www.housinglin.org.uk/_assets/Resources/Housing/OtherOrganisation/Maximising_the_Benefits_of_Passivhaus.pdf</w:t>
      </w:r>
      <w:r>
        <w:rPr>
          <w:color w:val="000000"/>
          <w:shd w:val="clear" w:color="auto" w:fill="FFFFFF"/>
        </w:rPr>
        <w:t xml:space="preserve"> (Accessed </w:t>
      </w:r>
      <w:r w:rsidRPr="00410694">
        <w:rPr>
          <w:color w:val="000000"/>
          <w:shd w:val="clear" w:color="auto" w:fill="FFFFFF"/>
        </w:rPr>
        <w:t>6 Jan 2020</w:t>
      </w:r>
      <w:r>
        <w:rPr>
          <w:color w:val="000000"/>
          <w:shd w:val="clear" w:color="auto" w:fill="FFFFFF"/>
        </w:rPr>
        <w:t>)</w:t>
      </w:r>
    </w:p>
    <w:p w14:paraId="6330120E" w14:textId="77777777" w:rsidR="003C24E2" w:rsidRDefault="003C24E2" w:rsidP="003C24E2">
      <w:pPr>
        <w:rPr>
          <w:rStyle w:val="selectable"/>
          <w:rFonts w:ascii="Arial" w:hAnsi="Arial" w:cs="Arial"/>
        </w:rPr>
      </w:pPr>
    </w:p>
    <w:p w14:paraId="46318577" w14:textId="5A1C0BD4" w:rsidR="003C24E2" w:rsidRDefault="003C24E2" w:rsidP="003C24E2">
      <w:pPr>
        <w:rPr>
          <w:rFonts w:eastAsia="Times New Roman"/>
          <w:lang w:val="en-US" w:eastAsia="en-GB"/>
        </w:rPr>
      </w:pPr>
      <w:r w:rsidRPr="00410694">
        <w:rPr>
          <w:rFonts w:eastAsia="Times New Roman"/>
          <w:lang w:val="en-US" w:eastAsia="en-GB"/>
        </w:rPr>
        <w:t>Mcleod, R</w:t>
      </w:r>
      <w:r>
        <w:rPr>
          <w:rFonts w:eastAsia="Times New Roman"/>
          <w:lang w:val="en-US" w:eastAsia="en-GB"/>
        </w:rPr>
        <w:t xml:space="preserve">. and </w:t>
      </w:r>
      <w:r w:rsidRPr="00410694">
        <w:rPr>
          <w:rFonts w:eastAsia="Times New Roman"/>
          <w:lang w:val="en-US" w:eastAsia="en-GB"/>
        </w:rPr>
        <w:t>Mead, K. and Standen, M</w:t>
      </w:r>
      <w:r>
        <w:rPr>
          <w:rFonts w:eastAsia="Times New Roman"/>
          <w:lang w:val="en-US" w:eastAsia="en-GB"/>
        </w:rPr>
        <w:t xml:space="preserve">. (2016) </w:t>
      </w:r>
      <w:r w:rsidRPr="00410694">
        <w:rPr>
          <w:rFonts w:eastAsia="Times New Roman"/>
          <w:lang w:val="en-US" w:eastAsia="en-GB"/>
        </w:rPr>
        <w:t xml:space="preserve">Passivhaus primer: Designer’s </w:t>
      </w:r>
      <w:r w:rsidR="00096E47">
        <w:rPr>
          <w:rFonts w:eastAsia="Times New Roman"/>
          <w:lang w:val="en-US" w:eastAsia="en-GB"/>
        </w:rPr>
        <w:t>G</w:t>
      </w:r>
      <w:r w:rsidRPr="00410694">
        <w:rPr>
          <w:rFonts w:eastAsia="Times New Roman"/>
          <w:lang w:val="en-US" w:eastAsia="en-GB"/>
        </w:rPr>
        <w:t>uide.</w:t>
      </w:r>
      <w:r>
        <w:rPr>
          <w:rFonts w:eastAsia="Times New Roman"/>
          <w:lang w:val="en-US" w:eastAsia="en-GB"/>
        </w:rPr>
        <w:t xml:space="preserve"> </w:t>
      </w:r>
      <w:r w:rsidRPr="00410694">
        <w:rPr>
          <w:rFonts w:eastAsia="Times New Roman"/>
          <w:lang w:val="en-US" w:eastAsia="en-GB"/>
        </w:rPr>
        <w:t xml:space="preserve">Available at: https://passivehouse-international.org/upload/BRE_Passivhaus_Designers_Guide.pdf </w:t>
      </w:r>
      <w:r>
        <w:rPr>
          <w:rFonts w:eastAsia="Times New Roman"/>
          <w:lang w:val="en-US" w:eastAsia="en-GB"/>
        </w:rPr>
        <w:t xml:space="preserve">(Accessed </w:t>
      </w:r>
      <w:r w:rsidRPr="00410694">
        <w:rPr>
          <w:rFonts w:eastAsia="Times New Roman"/>
          <w:lang w:val="en-US" w:eastAsia="en-GB"/>
        </w:rPr>
        <w:t>28 February 2020</w:t>
      </w:r>
      <w:r>
        <w:rPr>
          <w:rFonts w:eastAsia="Times New Roman"/>
          <w:lang w:val="en-US" w:eastAsia="en-GB"/>
        </w:rPr>
        <w:t>)</w:t>
      </w:r>
    </w:p>
    <w:p w14:paraId="74DA1306" w14:textId="77777777" w:rsidR="003C24E2" w:rsidRDefault="003C24E2" w:rsidP="003C24E2">
      <w:pPr>
        <w:rPr>
          <w:rStyle w:val="selectable"/>
          <w:rFonts w:ascii="Arial" w:hAnsi="Arial" w:cs="Arial"/>
        </w:rPr>
      </w:pPr>
    </w:p>
    <w:p w14:paraId="6D18C37D" w14:textId="77777777" w:rsidR="003C24E2" w:rsidRDefault="003C24E2" w:rsidP="003C24E2">
      <w:pPr>
        <w:rPr>
          <w:color w:val="000000"/>
          <w:shd w:val="clear" w:color="auto" w:fill="FFFFFF"/>
        </w:rPr>
      </w:pPr>
      <w:r w:rsidRPr="00AD2534">
        <w:rPr>
          <w:color w:val="000000"/>
          <w:shd w:val="clear" w:color="auto" w:fill="FFFFFF"/>
        </w:rPr>
        <w:t>Messenger</w:t>
      </w:r>
      <w:r>
        <w:rPr>
          <w:color w:val="000000"/>
          <w:shd w:val="clear" w:color="auto" w:fill="FFFFFF"/>
        </w:rPr>
        <w:t>, S. (</w:t>
      </w:r>
      <w:r w:rsidRPr="00AD2534">
        <w:rPr>
          <w:color w:val="000000"/>
          <w:shd w:val="clear" w:color="auto" w:fill="FFFFFF"/>
        </w:rPr>
        <w:t>2020</w:t>
      </w:r>
      <w:r>
        <w:rPr>
          <w:color w:val="000000"/>
          <w:shd w:val="clear" w:color="auto" w:fill="FFFFFF"/>
        </w:rPr>
        <w:t xml:space="preserve">) </w:t>
      </w:r>
      <w:r w:rsidRPr="00F87ACF">
        <w:rPr>
          <w:i/>
          <w:iCs/>
          <w:color w:val="000000"/>
        </w:rPr>
        <w:t>What Is Climate Change Doing To Wales?</w:t>
      </w:r>
      <w:r>
        <w:rPr>
          <w:color w:val="000000"/>
          <w:shd w:val="clear" w:color="auto" w:fill="FFFFFF"/>
        </w:rPr>
        <w:t xml:space="preserve"> 20 September 2019. </w:t>
      </w:r>
      <w:r w:rsidRPr="00AD2534">
        <w:rPr>
          <w:color w:val="000000"/>
          <w:shd w:val="clear" w:color="auto" w:fill="FFFFFF"/>
        </w:rPr>
        <w:t>Available at: https://www.bbc.co.uk/news/uk-wales-49753740</w:t>
      </w:r>
      <w:r>
        <w:rPr>
          <w:color w:val="000000"/>
          <w:shd w:val="clear" w:color="auto" w:fill="FFFFFF"/>
        </w:rPr>
        <w:t xml:space="preserve"> (Accessed </w:t>
      </w:r>
      <w:r w:rsidRPr="00AD2534">
        <w:rPr>
          <w:color w:val="000000"/>
          <w:shd w:val="clear" w:color="auto" w:fill="FFFFFF"/>
        </w:rPr>
        <w:t>28 Nov 2019</w:t>
      </w:r>
      <w:r>
        <w:rPr>
          <w:color w:val="000000"/>
          <w:shd w:val="clear" w:color="auto" w:fill="FFFFFF"/>
        </w:rPr>
        <w:t>)</w:t>
      </w:r>
    </w:p>
    <w:p w14:paraId="6A108B6B" w14:textId="77777777" w:rsidR="003C24E2" w:rsidRDefault="003C24E2" w:rsidP="003C24E2">
      <w:pPr>
        <w:rPr>
          <w:rStyle w:val="selectable"/>
          <w:rFonts w:ascii="Arial" w:hAnsi="Arial" w:cs="Arial"/>
        </w:rPr>
      </w:pPr>
    </w:p>
    <w:p w14:paraId="17C16F33" w14:textId="77777777" w:rsidR="003C24E2" w:rsidRDefault="003C24E2" w:rsidP="003C24E2">
      <w:pPr>
        <w:rPr>
          <w:rFonts w:eastAsia="Times New Roman"/>
          <w:color w:val="000000"/>
          <w:lang w:val="en-US" w:eastAsia="en-GB"/>
        </w:rPr>
      </w:pPr>
      <w:bookmarkStart w:id="251" w:name="_Hlk42090341"/>
      <w:r w:rsidRPr="00410694">
        <w:rPr>
          <w:rFonts w:eastAsia="Times New Roman"/>
          <w:color w:val="000000"/>
          <w:lang w:val="en-US" w:eastAsia="en-GB"/>
        </w:rPr>
        <w:t>Mitchell, R. and Natarajan, S</w:t>
      </w:r>
      <w:r>
        <w:rPr>
          <w:rFonts w:eastAsia="Times New Roman"/>
          <w:color w:val="000000"/>
          <w:lang w:val="en-US" w:eastAsia="en-GB"/>
        </w:rPr>
        <w:t xml:space="preserve">. </w:t>
      </w:r>
      <w:bookmarkEnd w:id="251"/>
      <w:r>
        <w:rPr>
          <w:rFonts w:eastAsia="Times New Roman"/>
          <w:color w:val="000000"/>
          <w:lang w:val="en-US" w:eastAsia="en-GB"/>
        </w:rPr>
        <w:t>(</w:t>
      </w:r>
      <w:r w:rsidRPr="00410694">
        <w:rPr>
          <w:rFonts w:eastAsia="Times New Roman"/>
          <w:color w:val="000000"/>
          <w:lang w:val="en-US" w:eastAsia="en-GB"/>
        </w:rPr>
        <w:t>2019</w:t>
      </w:r>
      <w:r>
        <w:rPr>
          <w:rFonts w:eastAsia="Times New Roman"/>
          <w:color w:val="000000"/>
          <w:lang w:val="en-US" w:eastAsia="en-GB"/>
        </w:rPr>
        <w:t xml:space="preserve">) </w:t>
      </w:r>
      <w:r w:rsidRPr="0088180E">
        <w:rPr>
          <w:rFonts w:eastAsia="Times New Roman"/>
          <w:i/>
          <w:iCs/>
          <w:color w:val="000000"/>
          <w:lang w:val="en-US" w:eastAsia="en-GB"/>
        </w:rPr>
        <w:t>Overheating risk in Passivhaus dwellings</w:t>
      </w:r>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Available at: https://journals.sagepub.com/doi/abs/10.1177/0143624419842006?journalCode=bsea </w:t>
      </w:r>
      <w:r>
        <w:rPr>
          <w:rFonts w:eastAsia="Times New Roman"/>
          <w:color w:val="000000"/>
          <w:lang w:val="en-US" w:eastAsia="en-GB"/>
        </w:rPr>
        <w:t xml:space="preserve">(Accessed </w:t>
      </w:r>
      <w:r w:rsidRPr="00410694">
        <w:rPr>
          <w:rFonts w:eastAsia="Times New Roman"/>
          <w:color w:val="000000"/>
          <w:lang w:val="en-US" w:eastAsia="en-GB"/>
        </w:rPr>
        <w:t>12 January 2020</w:t>
      </w:r>
      <w:r>
        <w:rPr>
          <w:rFonts w:eastAsia="Times New Roman"/>
          <w:color w:val="000000"/>
          <w:lang w:val="en-US" w:eastAsia="en-GB"/>
        </w:rPr>
        <w:t>)</w:t>
      </w:r>
    </w:p>
    <w:p w14:paraId="72D3BD82" w14:textId="77777777" w:rsidR="003C24E2" w:rsidRDefault="003C24E2" w:rsidP="003C24E2">
      <w:pPr>
        <w:rPr>
          <w:rStyle w:val="selectable"/>
          <w:rFonts w:ascii="Arial" w:hAnsi="Arial" w:cs="Arial"/>
        </w:rPr>
      </w:pPr>
    </w:p>
    <w:p w14:paraId="401A1718" w14:textId="77777777" w:rsidR="003C24E2" w:rsidRDefault="003C24E2" w:rsidP="003C24E2">
      <w:pPr>
        <w:rPr>
          <w:rFonts w:eastAsia="Times New Roman"/>
          <w:color w:val="000000"/>
          <w:lang w:val="en-US" w:eastAsia="en-GB"/>
        </w:rPr>
      </w:pPr>
      <w:r w:rsidRPr="00410694">
        <w:rPr>
          <w:rFonts w:eastAsia="Times New Roman"/>
          <w:color w:val="000000"/>
          <w:lang w:val="en-US" w:eastAsia="en-GB"/>
        </w:rPr>
        <w:t>Morten, W</w:t>
      </w:r>
      <w:r>
        <w:rPr>
          <w:rFonts w:eastAsia="Times New Roman"/>
          <w:color w:val="000000"/>
          <w:lang w:val="en-US" w:eastAsia="en-GB"/>
        </w:rPr>
        <w:t>. (</w:t>
      </w:r>
      <w:r w:rsidRPr="00410694">
        <w:rPr>
          <w:rFonts w:eastAsia="Times New Roman"/>
          <w:color w:val="000000"/>
          <w:lang w:val="en-US" w:eastAsia="en-GB"/>
        </w:rPr>
        <w:t>2015</w:t>
      </w:r>
      <w:r>
        <w:rPr>
          <w:rFonts w:eastAsia="Times New Roman"/>
          <w:color w:val="000000"/>
          <w:lang w:val="en-US" w:eastAsia="en-GB"/>
        </w:rPr>
        <w:t xml:space="preserve">) </w:t>
      </w:r>
      <w:r w:rsidRPr="007132D0">
        <w:rPr>
          <w:rFonts w:eastAsia="Times New Roman"/>
          <w:i/>
          <w:iCs/>
          <w:color w:val="000000"/>
          <w:lang w:val="en-US" w:eastAsia="en-GB"/>
        </w:rPr>
        <w:t xml:space="preserve">Technical insight: </w:t>
      </w:r>
      <w:r w:rsidRPr="007132D0">
        <w:rPr>
          <w:i/>
          <w:iCs/>
        </w:rPr>
        <w:t>Strategies for mitigating the risk of overheating in current and future climate scenarios</w:t>
      </w:r>
      <w:r>
        <w:t xml:space="preserve">. </w:t>
      </w:r>
      <w:r w:rsidRPr="00410694">
        <w:rPr>
          <w:rFonts w:eastAsia="Times New Roman"/>
          <w:color w:val="000000"/>
          <w:lang w:val="en-US" w:eastAsia="en-GB"/>
        </w:rPr>
        <w:t xml:space="preserve">Available at: https://www.passivhaustrust.org.uk/UserFiles/File/Technical%20Insight%20-%20December%202015%20-%20Mitigating%20Oveheating%20Risk%20in%20Future%20Climates.pdf </w:t>
      </w:r>
      <w:r>
        <w:rPr>
          <w:rFonts w:eastAsia="Times New Roman"/>
          <w:color w:val="000000"/>
          <w:lang w:val="en-US" w:eastAsia="en-GB"/>
        </w:rPr>
        <w:t xml:space="preserve">(Accessed </w:t>
      </w:r>
      <w:r w:rsidRPr="00410694">
        <w:rPr>
          <w:rFonts w:eastAsia="Times New Roman"/>
          <w:color w:val="000000"/>
          <w:lang w:val="en-US" w:eastAsia="en-GB"/>
        </w:rPr>
        <w:t>03 December 2019</w:t>
      </w:r>
      <w:r>
        <w:rPr>
          <w:rFonts w:eastAsia="Times New Roman"/>
          <w:color w:val="000000"/>
          <w:lang w:val="en-US" w:eastAsia="en-GB"/>
        </w:rPr>
        <w:t>)</w:t>
      </w:r>
    </w:p>
    <w:p w14:paraId="43F4B8BA" w14:textId="77777777" w:rsidR="003C24E2" w:rsidRDefault="003C24E2" w:rsidP="003C24E2">
      <w:pPr>
        <w:rPr>
          <w:rStyle w:val="selectable"/>
          <w:rFonts w:ascii="Arial" w:hAnsi="Arial" w:cs="Arial"/>
        </w:rPr>
      </w:pPr>
    </w:p>
    <w:p w14:paraId="1E5F9C93" w14:textId="77777777" w:rsidR="003C24E2" w:rsidRDefault="003C24E2" w:rsidP="003C24E2">
      <w:pPr>
        <w:rPr>
          <w:rFonts w:eastAsia="Times New Roman"/>
          <w:color w:val="000000"/>
          <w:lang w:val="en-US" w:eastAsia="en-GB"/>
        </w:rPr>
      </w:pPr>
      <w:r w:rsidRPr="00410694">
        <w:rPr>
          <w:rFonts w:eastAsia="Times New Roman"/>
          <w:color w:val="000000"/>
          <w:lang w:val="en-US" w:eastAsia="en-GB"/>
        </w:rPr>
        <w:t>Myers, D</w:t>
      </w:r>
      <w:r>
        <w:rPr>
          <w:rFonts w:eastAsia="Times New Roman"/>
          <w:color w:val="000000"/>
          <w:lang w:val="en-US" w:eastAsia="en-GB"/>
        </w:rPr>
        <w:t>. (</w:t>
      </w:r>
      <w:r w:rsidRPr="00410694">
        <w:rPr>
          <w:rFonts w:eastAsia="Times New Roman"/>
          <w:color w:val="000000"/>
          <w:lang w:val="en-US" w:eastAsia="en-GB"/>
        </w:rPr>
        <w:t>2004</w:t>
      </w:r>
      <w:r>
        <w:rPr>
          <w:rFonts w:eastAsia="Times New Roman"/>
          <w:color w:val="000000"/>
          <w:lang w:val="en-US" w:eastAsia="en-GB"/>
        </w:rPr>
        <w:t xml:space="preserve">) </w:t>
      </w:r>
      <w:r w:rsidRPr="00E35054">
        <w:rPr>
          <w:rFonts w:eastAsia="Times New Roman"/>
          <w:i/>
          <w:iCs/>
          <w:color w:val="000000"/>
          <w:lang w:val="en-US" w:eastAsia="en-GB"/>
        </w:rPr>
        <w:t>A Review of Construction Companies’ Attitudes to Sustainability</w:t>
      </w:r>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pp.781–785. Available at: https://www.tandfonline.com/doi/abs/10.1080/01446190500184360 </w:t>
      </w:r>
      <w:r>
        <w:rPr>
          <w:rFonts w:eastAsia="Times New Roman"/>
          <w:color w:val="000000"/>
          <w:lang w:val="en-US" w:eastAsia="en-GB"/>
        </w:rPr>
        <w:t xml:space="preserve">(Accessed </w:t>
      </w:r>
      <w:r w:rsidRPr="00410694">
        <w:rPr>
          <w:rFonts w:eastAsia="Times New Roman"/>
          <w:color w:val="000000"/>
          <w:lang w:val="en-US" w:eastAsia="en-GB"/>
        </w:rPr>
        <w:t>7 November 2019</w:t>
      </w:r>
      <w:r>
        <w:rPr>
          <w:rFonts w:eastAsia="Times New Roman"/>
          <w:color w:val="000000"/>
          <w:lang w:val="en-US" w:eastAsia="en-GB"/>
        </w:rPr>
        <w:t>)</w:t>
      </w:r>
    </w:p>
    <w:p w14:paraId="5506878C" w14:textId="77777777" w:rsidR="003C24E2" w:rsidRPr="00AD2534" w:rsidRDefault="003C24E2" w:rsidP="003C24E2">
      <w:pPr>
        <w:rPr>
          <w:rStyle w:val="selectable"/>
          <w:rFonts w:ascii="Arial" w:hAnsi="Arial" w:cs="Arial"/>
        </w:rPr>
      </w:pPr>
    </w:p>
    <w:p w14:paraId="768ADF05" w14:textId="3700D0B7" w:rsidR="003C24E2" w:rsidRDefault="003C24E2" w:rsidP="003C24E2">
      <w:pPr>
        <w:rPr>
          <w:color w:val="000000"/>
          <w:shd w:val="clear" w:color="auto" w:fill="FFFFFF"/>
        </w:rPr>
      </w:pPr>
      <w:r w:rsidRPr="00AD2534">
        <w:rPr>
          <w:color w:val="000000"/>
        </w:rPr>
        <w:t xml:space="preserve">One Planet Council </w:t>
      </w:r>
      <w:r>
        <w:rPr>
          <w:color w:val="000000"/>
        </w:rPr>
        <w:t xml:space="preserve">(2020) </w:t>
      </w:r>
      <w:r w:rsidRPr="001F23BA">
        <w:rPr>
          <w:i/>
          <w:iCs/>
          <w:color w:val="000000"/>
        </w:rPr>
        <w:t>Supporting One Planet Developments</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http://www.oneplanetcouncil.org.uk/</w:t>
      </w:r>
      <w:r>
        <w:rPr>
          <w:color w:val="000000"/>
          <w:shd w:val="clear" w:color="auto" w:fill="FFFFFF"/>
        </w:rPr>
        <w:t xml:space="preserve"> (Accessed </w:t>
      </w:r>
      <w:r w:rsidRPr="00AD2534">
        <w:rPr>
          <w:color w:val="000000"/>
          <w:shd w:val="clear" w:color="auto" w:fill="FFFFFF"/>
        </w:rPr>
        <w:t>12 March 2020</w:t>
      </w:r>
      <w:r>
        <w:rPr>
          <w:color w:val="000000"/>
          <w:shd w:val="clear" w:color="auto" w:fill="FFFFFF"/>
        </w:rPr>
        <w:t>)</w:t>
      </w:r>
    </w:p>
    <w:p w14:paraId="3553D80B" w14:textId="6C93F67C" w:rsidR="0041421D" w:rsidRDefault="0041421D" w:rsidP="003C24E2">
      <w:pPr>
        <w:rPr>
          <w:color w:val="000000"/>
          <w:shd w:val="clear" w:color="auto" w:fill="FFFFFF"/>
        </w:rPr>
      </w:pPr>
    </w:p>
    <w:p w14:paraId="29B1AFDE" w14:textId="77777777" w:rsidR="0041421D" w:rsidRDefault="0041421D" w:rsidP="0041421D">
      <w:pPr>
        <w:rPr>
          <w:rFonts w:cstheme="minorHAnsi"/>
        </w:rPr>
      </w:pPr>
      <w:r>
        <w:rPr>
          <w:rFonts w:cstheme="minorHAnsi"/>
        </w:rPr>
        <w:t xml:space="preserve">Office for National Statistics (2017) </w:t>
      </w:r>
      <w:r w:rsidRPr="001334A9">
        <w:rPr>
          <w:rFonts w:cstheme="minorHAnsi"/>
          <w:i/>
          <w:iCs/>
        </w:rPr>
        <w:t>Housing summary measures analysis: 2016</w:t>
      </w:r>
      <w:r>
        <w:rPr>
          <w:rFonts w:cstheme="minorHAnsi"/>
          <w:i/>
          <w:iCs/>
        </w:rPr>
        <w:t xml:space="preserve">. </w:t>
      </w:r>
      <w:r>
        <w:rPr>
          <w:rFonts w:cstheme="minorHAnsi"/>
        </w:rPr>
        <w:t>Available at:</w:t>
      </w:r>
      <w:r w:rsidRPr="00345412">
        <w:t xml:space="preserve"> </w:t>
      </w:r>
      <w:r w:rsidRPr="00345412">
        <w:rPr>
          <w:rFonts w:cstheme="minorHAnsi"/>
        </w:rPr>
        <w:t>https://www.ons.gov.uk/peoplepopulationandcommunity/housing/articles/housingsummarymeasuresanalysis/2016</w:t>
      </w:r>
      <w:r>
        <w:rPr>
          <w:rFonts w:cstheme="minorHAnsi"/>
        </w:rPr>
        <w:t xml:space="preserve"> (Accessed 02 June 2020)</w:t>
      </w:r>
    </w:p>
    <w:p w14:paraId="0363E0BF" w14:textId="77777777" w:rsidR="0041421D" w:rsidRDefault="0041421D" w:rsidP="003C24E2">
      <w:pPr>
        <w:rPr>
          <w:color w:val="000000"/>
          <w:shd w:val="clear" w:color="auto" w:fill="FFFFFF"/>
        </w:rPr>
      </w:pPr>
    </w:p>
    <w:p w14:paraId="75189E79" w14:textId="00FEA07B" w:rsidR="003C24E2" w:rsidRDefault="003C24E2" w:rsidP="003C24E2">
      <w:pPr>
        <w:rPr>
          <w:rFonts w:eastAsia="Times New Roman"/>
          <w:color w:val="000000"/>
          <w:lang w:val="en-US" w:eastAsia="en-GB"/>
        </w:rPr>
      </w:pPr>
      <w:bookmarkStart w:id="252" w:name="_Hlk41575756"/>
      <w:r w:rsidRPr="00AD2534">
        <w:rPr>
          <w:rFonts w:eastAsia="Times New Roman"/>
          <w:color w:val="000000"/>
          <w:lang w:val="en-US" w:eastAsia="en-GB"/>
        </w:rPr>
        <w:t>Palfi, P</w:t>
      </w:r>
      <w:r>
        <w:rPr>
          <w:rFonts w:eastAsia="Times New Roman"/>
          <w:color w:val="000000"/>
          <w:lang w:val="en-US" w:eastAsia="en-GB"/>
        </w:rPr>
        <w:t>. (</w:t>
      </w:r>
      <w:r w:rsidRPr="00AD2534">
        <w:rPr>
          <w:rFonts w:eastAsia="Times New Roman"/>
          <w:color w:val="000000"/>
          <w:lang w:val="en-US" w:eastAsia="en-GB"/>
        </w:rPr>
        <w:t>2014</w:t>
      </w:r>
      <w:r>
        <w:rPr>
          <w:rFonts w:eastAsia="Times New Roman"/>
          <w:color w:val="000000"/>
          <w:lang w:val="en-US" w:eastAsia="en-GB"/>
        </w:rPr>
        <w:t>)</w:t>
      </w:r>
      <w:r w:rsidR="00096E47">
        <w:rPr>
          <w:rFonts w:eastAsia="Times New Roman"/>
          <w:color w:val="000000"/>
          <w:lang w:val="en-US" w:eastAsia="en-GB"/>
        </w:rPr>
        <w:t>.</w:t>
      </w:r>
      <w:r>
        <w:rPr>
          <w:rFonts w:eastAsia="Times New Roman"/>
          <w:color w:val="000000"/>
          <w:lang w:val="en-US" w:eastAsia="en-GB"/>
        </w:rPr>
        <w:t xml:space="preserve"> </w:t>
      </w:r>
      <w:bookmarkEnd w:id="252"/>
      <w:r w:rsidRPr="009C6A4B">
        <w:rPr>
          <w:rFonts w:eastAsia="Times New Roman"/>
          <w:i/>
          <w:iCs/>
          <w:color w:val="000000"/>
          <w:lang w:val="en-US" w:eastAsia="en-GB"/>
        </w:rPr>
        <w:t xml:space="preserve">Comfort and respect for the environment in one house! Discover Passivhaus Marlegno! </w:t>
      </w:r>
      <w:r w:rsidRPr="00AD2534">
        <w:rPr>
          <w:rFonts w:eastAsia="Times New Roman"/>
          <w:color w:val="000000"/>
          <w:lang w:val="en-US" w:eastAsia="en-GB"/>
        </w:rPr>
        <w:t xml:space="preserve">Available at: https://www.activehouse.info/comfort-and-respect-for-the-environment-in-one-house-discover-passivhaus-marlegno/ </w:t>
      </w:r>
      <w:r>
        <w:rPr>
          <w:rFonts w:eastAsia="Times New Roman"/>
          <w:color w:val="000000"/>
          <w:lang w:val="en-US" w:eastAsia="en-GB"/>
        </w:rPr>
        <w:t xml:space="preserve">(Accessed </w:t>
      </w:r>
      <w:r w:rsidRPr="00AD2534">
        <w:rPr>
          <w:rFonts w:eastAsia="Times New Roman"/>
          <w:color w:val="000000"/>
          <w:lang w:val="en-US" w:eastAsia="en-GB"/>
        </w:rPr>
        <w:t>24 March 2020</w:t>
      </w:r>
      <w:r>
        <w:rPr>
          <w:rFonts w:eastAsia="Times New Roman"/>
          <w:color w:val="000000"/>
          <w:lang w:val="en-US" w:eastAsia="en-GB"/>
        </w:rPr>
        <w:t>)</w:t>
      </w:r>
    </w:p>
    <w:p w14:paraId="4C848024" w14:textId="77777777" w:rsidR="003C24E2" w:rsidRDefault="003C24E2" w:rsidP="003C24E2">
      <w:pPr>
        <w:rPr>
          <w:rFonts w:eastAsia="Times New Roman"/>
          <w:color w:val="000000"/>
          <w:lang w:val="en-US" w:eastAsia="en-GB"/>
        </w:rPr>
      </w:pPr>
    </w:p>
    <w:p w14:paraId="1234CC68" w14:textId="77777777" w:rsidR="003C24E2" w:rsidRPr="00AD2534" w:rsidRDefault="003C24E2" w:rsidP="003C24E2">
      <w:pPr>
        <w:rPr>
          <w:rFonts w:eastAsia="Times New Roman"/>
          <w:lang w:val="en-US" w:eastAsia="en-GB"/>
        </w:rPr>
      </w:pPr>
      <w:bookmarkStart w:id="253" w:name="_Hlk41577169"/>
      <w:r w:rsidRPr="00AD2534">
        <w:rPr>
          <w:rFonts w:eastAsia="Times New Roman"/>
          <w:lang w:val="en-US" w:eastAsia="en-GB"/>
        </w:rPr>
        <w:t>Palfi, P</w:t>
      </w:r>
      <w:r>
        <w:rPr>
          <w:rFonts w:eastAsia="Times New Roman"/>
          <w:lang w:val="en-US" w:eastAsia="en-GB"/>
        </w:rPr>
        <w:t xml:space="preserve">. (No Date) </w:t>
      </w:r>
      <w:bookmarkEnd w:id="253"/>
      <w:r w:rsidRPr="00EC136E">
        <w:rPr>
          <w:rFonts w:eastAsia="Times New Roman"/>
          <w:i/>
          <w:iCs/>
          <w:lang w:val="en-US" w:eastAsia="en-GB"/>
        </w:rPr>
        <w:t>Maison Verte</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https://www.activehouse.info/cases/maison-verte/ </w:t>
      </w:r>
      <w:r>
        <w:rPr>
          <w:rFonts w:eastAsia="Times New Roman"/>
          <w:lang w:val="en-US" w:eastAsia="en-GB"/>
        </w:rPr>
        <w:t xml:space="preserve">(Accessed </w:t>
      </w:r>
      <w:r w:rsidRPr="00AD2534">
        <w:rPr>
          <w:rFonts w:eastAsia="Times New Roman"/>
          <w:lang w:val="en-US" w:eastAsia="en-GB"/>
        </w:rPr>
        <w:t>23 May 2020</w:t>
      </w:r>
      <w:r>
        <w:rPr>
          <w:rFonts w:eastAsia="Times New Roman"/>
          <w:lang w:val="en-US" w:eastAsia="en-GB"/>
        </w:rPr>
        <w:t>)</w:t>
      </w:r>
    </w:p>
    <w:p w14:paraId="0E9277C5" w14:textId="77777777" w:rsidR="003C24E2" w:rsidRDefault="003C24E2" w:rsidP="003C24E2"/>
    <w:p w14:paraId="240966B5" w14:textId="77777777" w:rsidR="003C24E2" w:rsidRDefault="003C24E2" w:rsidP="003C24E2">
      <w:pPr>
        <w:rPr>
          <w:color w:val="000000"/>
          <w:shd w:val="clear" w:color="auto" w:fill="FFFFFF"/>
        </w:rPr>
      </w:pPr>
      <w:r>
        <w:rPr>
          <w:color w:val="000000"/>
          <w:shd w:val="clear" w:color="auto" w:fill="FFFFFF"/>
        </w:rPr>
        <w:t>Passive House Institute</w:t>
      </w:r>
      <w:r w:rsidRPr="00AD2534">
        <w:rPr>
          <w:color w:val="000000"/>
          <w:shd w:val="clear" w:color="auto" w:fill="FFFFFF"/>
        </w:rPr>
        <w:t xml:space="preserve"> (2015</w:t>
      </w:r>
      <w:r>
        <w:rPr>
          <w:color w:val="000000"/>
          <w:shd w:val="clear" w:color="auto" w:fill="FFFFFF"/>
        </w:rPr>
        <w:t xml:space="preserve">) </w:t>
      </w:r>
      <w:r w:rsidRPr="00DB356E">
        <w:rPr>
          <w:i/>
          <w:iCs/>
          <w:color w:val="000000"/>
          <w:shd w:val="clear" w:color="auto" w:fill="FFFFFF"/>
        </w:rPr>
        <w:t>Passive House Requirements</w:t>
      </w:r>
      <w:r w:rsidRPr="00AD2534">
        <w:rPr>
          <w:color w:val="000000"/>
          <w:shd w:val="clear" w:color="auto" w:fill="FFFFFF"/>
        </w:rPr>
        <w:t>. Available at: https://passiv.de/en/02_informations/02_passive-house-requirements/02_passive-house-requirements.htm</w:t>
      </w:r>
      <w:r>
        <w:rPr>
          <w:color w:val="000000"/>
          <w:shd w:val="clear" w:color="auto" w:fill="FFFFFF"/>
        </w:rPr>
        <w:t xml:space="preserve"> (Accessed </w:t>
      </w:r>
      <w:r w:rsidRPr="00AD2534">
        <w:rPr>
          <w:color w:val="000000"/>
          <w:shd w:val="clear" w:color="auto" w:fill="FFFFFF"/>
        </w:rPr>
        <w:t>27 March 2020</w:t>
      </w:r>
      <w:r>
        <w:rPr>
          <w:color w:val="000000"/>
          <w:shd w:val="clear" w:color="auto" w:fill="FFFFFF"/>
        </w:rPr>
        <w:t>)</w:t>
      </w:r>
    </w:p>
    <w:p w14:paraId="17B5F2B1" w14:textId="77777777" w:rsidR="003C24E2" w:rsidRDefault="003C24E2" w:rsidP="003C24E2"/>
    <w:p w14:paraId="3A2C27F9" w14:textId="77777777" w:rsidR="003C24E2" w:rsidRDefault="003C24E2" w:rsidP="003C24E2">
      <w:pPr>
        <w:rPr>
          <w:color w:val="000000"/>
          <w:shd w:val="clear" w:color="auto" w:fill="FFFFFF"/>
        </w:rPr>
      </w:pPr>
      <w:r w:rsidRPr="00AD2534">
        <w:rPr>
          <w:color w:val="000000"/>
          <w:shd w:val="clear" w:color="auto" w:fill="FFFFFF"/>
        </w:rPr>
        <w:t xml:space="preserve">Passivhaustrust.org.uk (2020) </w:t>
      </w:r>
      <w:r w:rsidRPr="00E4009D">
        <w:rPr>
          <w:i/>
          <w:iCs/>
          <w:color w:val="000000"/>
        </w:rPr>
        <w:t>What Is Passivhaus?</w:t>
      </w:r>
      <w:r>
        <w:rPr>
          <w:color w:val="000000"/>
          <w:shd w:val="clear" w:color="auto" w:fill="FFFFFF"/>
        </w:rPr>
        <w:t xml:space="preserve"> </w:t>
      </w:r>
      <w:r w:rsidRPr="00AD2534">
        <w:rPr>
          <w:color w:val="000000"/>
          <w:shd w:val="clear" w:color="auto" w:fill="FFFFFF"/>
        </w:rPr>
        <w:t>Available at: https://www.passivhaustrust.org.uk/what_is_passivhaus.php</w:t>
      </w:r>
      <w:r>
        <w:rPr>
          <w:color w:val="000000"/>
          <w:shd w:val="clear" w:color="auto" w:fill="FFFFFF"/>
        </w:rPr>
        <w:t xml:space="preserve"> (Accessed </w:t>
      </w:r>
      <w:r w:rsidRPr="00AD2534">
        <w:rPr>
          <w:color w:val="000000"/>
          <w:shd w:val="clear" w:color="auto" w:fill="FFFFFF"/>
        </w:rPr>
        <w:t>23 March 2020</w:t>
      </w:r>
      <w:r>
        <w:rPr>
          <w:color w:val="000000"/>
          <w:shd w:val="clear" w:color="auto" w:fill="FFFFFF"/>
        </w:rPr>
        <w:t>)</w:t>
      </w:r>
    </w:p>
    <w:p w14:paraId="4B0653B9" w14:textId="77777777" w:rsidR="003C24E2" w:rsidRDefault="003C24E2" w:rsidP="003C24E2"/>
    <w:p w14:paraId="4CC6B8FF" w14:textId="77777777" w:rsidR="003C24E2" w:rsidRDefault="003C24E2" w:rsidP="003C24E2">
      <w:pPr>
        <w:rPr>
          <w:rFonts w:eastAsia="Times New Roman"/>
          <w:color w:val="000000"/>
          <w:lang w:val="en-US" w:eastAsia="en-GB"/>
        </w:rPr>
      </w:pPr>
      <w:bookmarkStart w:id="254" w:name="_Hlk41573804"/>
      <w:r w:rsidRPr="00410694">
        <w:rPr>
          <w:rFonts w:eastAsia="Times New Roman"/>
          <w:color w:val="000000"/>
          <w:lang w:val="en-US" w:eastAsia="en-GB"/>
        </w:rPr>
        <w:t>Price, D.S. and Brown, H</w:t>
      </w:r>
      <w:r>
        <w:rPr>
          <w:rFonts w:eastAsia="Times New Roman"/>
          <w:color w:val="000000"/>
          <w:lang w:val="en-US" w:eastAsia="en-GB"/>
        </w:rPr>
        <w:t xml:space="preserve"> (</w:t>
      </w:r>
      <w:r w:rsidRPr="00410694">
        <w:rPr>
          <w:rFonts w:eastAsia="Times New Roman"/>
          <w:color w:val="000000"/>
          <w:lang w:val="en-US" w:eastAsia="en-GB"/>
        </w:rPr>
        <w:t>2014</w:t>
      </w:r>
      <w:r>
        <w:rPr>
          <w:rFonts w:eastAsia="Times New Roman"/>
          <w:color w:val="000000"/>
          <w:lang w:val="en-US" w:eastAsia="en-GB"/>
        </w:rPr>
        <w:t xml:space="preserve">) </w:t>
      </w:r>
      <w:bookmarkEnd w:id="254"/>
      <w:r w:rsidRPr="00D46C77">
        <w:rPr>
          <w:rFonts w:eastAsia="Times New Roman"/>
          <w:i/>
          <w:iCs/>
          <w:color w:val="000000"/>
          <w:lang w:val="en-US" w:eastAsia="en-GB"/>
        </w:rPr>
        <w:t>Technical Insight: Whole-life costs of a Passivhaus</w:t>
      </w:r>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Available at: https://www.passivhaustrust.org.uk/UserFiles/File/Technical%20Papers/Technical-Insight-February-2014-Whole-life-Costs-of-a-Passivhaus%20by%20Encraft.pdf </w:t>
      </w:r>
      <w:r>
        <w:rPr>
          <w:rFonts w:eastAsia="Times New Roman"/>
          <w:color w:val="000000"/>
          <w:lang w:val="en-US" w:eastAsia="en-GB"/>
        </w:rPr>
        <w:t xml:space="preserve">(Accessed </w:t>
      </w:r>
      <w:r w:rsidRPr="00410694">
        <w:rPr>
          <w:rFonts w:eastAsia="Times New Roman"/>
          <w:color w:val="000000"/>
          <w:lang w:val="en-US" w:eastAsia="en-GB"/>
        </w:rPr>
        <w:t>17 Dec 2019</w:t>
      </w:r>
      <w:r>
        <w:rPr>
          <w:rFonts w:eastAsia="Times New Roman"/>
          <w:color w:val="000000"/>
          <w:lang w:val="en-US" w:eastAsia="en-GB"/>
        </w:rPr>
        <w:t>)</w:t>
      </w:r>
    </w:p>
    <w:p w14:paraId="7EB3F1D7" w14:textId="77777777" w:rsidR="003C24E2" w:rsidRDefault="003C24E2" w:rsidP="003C24E2"/>
    <w:p w14:paraId="5851B1D3" w14:textId="435F47B4" w:rsidR="003C24E2" w:rsidRDefault="003C24E2" w:rsidP="003C24E2">
      <w:pPr>
        <w:rPr>
          <w:rFonts w:eastAsia="Times New Roman"/>
          <w:lang w:val="en-US" w:eastAsia="en-GB"/>
        </w:rPr>
      </w:pPr>
      <w:r w:rsidRPr="00AD2534">
        <w:rPr>
          <w:rFonts w:eastAsia="Times New Roman"/>
          <w:color w:val="000000"/>
          <w:lang w:val="en-US" w:eastAsia="en-GB"/>
        </w:rPr>
        <w:t>Prowler, D</w:t>
      </w:r>
      <w:r>
        <w:rPr>
          <w:rFonts w:eastAsia="Times New Roman"/>
          <w:color w:val="000000"/>
          <w:lang w:val="en-US" w:eastAsia="en-GB"/>
        </w:rPr>
        <w:t>. (</w:t>
      </w:r>
      <w:r w:rsidRPr="00AD2534">
        <w:rPr>
          <w:rFonts w:eastAsia="Times New Roman"/>
          <w:color w:val="000000"/>
          <w:lang w:val="en-US" w:eastAsia="en-GB"/>
        </w:rPr>
        <w:t>2016</w:t>
      </w:r>
      <w:r>
        <w:rPr>
          <w:rFonts w:eastAsia="Times New Roman"/>
          <w:color w:val="000000"/>
          <w:lang w:val="en-US" w:eastAsia="en-GB"/>
        </w:rPr>
        <w:t>)</w:t>
      </w:r>
      <w:r w:rsidR="00096E47">
        <w:rPr>
          <w:rFonts w:eastAsia="Times New Roman"/>
          <w:color w:val="000000"/>
          <w:lang w:val="en-US" w:eastAsia="en-GB"/>
        </w:rPr>
        <w:t>.</w:t>
      </w:r>
      <w:r>
        <w:rPr>
          <w:rFonts w:eastAsia="Times New Roman"/>
          <w:color w:val="000000"/>
          <w:lang w:val="en-US" w:eastAsia="en-GB"/>
        </w:rPr>
        <w:t xml:space="preserve"> </w:t>
      </w:r>
      <w:r w:rsidRPr="00565F63">
        <w:rPr>
          <w:rFonts w:eastAsia="Times New Roman"/>
          <w:i/>
          <w:iCs/>
          <w:color w:val="000000"/>
          <w:lang w:val="en-US" w:eastAsia="en-GB"/>
        </w:rPr>
        <w:t>Sun Control and Shading Devices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https://www.wbdg.org/resources/sun-control-and-shading-devices</w:t>
      </w:r>
      <w:r>
        <w:rPr>
          <w:rFonts w:eastAsia="Times New Roman"/>
          <w:color w:val="000000"/>
          <w:lang w:val="en-US" w:eastAsia="en-GB"/>
        </w:rPr>
        <w:t xml:space="preserve"> (</w:t>
      </w:r>
      <w:r>
        <w:rPr>
          <w:rFonts w:eastAsia="Times New Roman"/>
          <w:lang w:val="en-US" w:eastAsia="en-GB"/>
        </w:rPr>
        <w:t xml:space="preserve">Accessed </w:t>
      </w:r>
      <w:r w:rsidRPr="00AD2534">
        <w:rPr>
          <w:rFonts w:eastAsia="Times New Roman"/>
          <w:lang w:val="en-US" w:eastAsia="en-GB"/>
        </w:rPr>
        <w:t>19 March 2020</w:t>
      </w:r>
      <w:r>
        <w:rPr>
          <w:rFonts w:eastAsia="Times New Roman"/>
          <w:lang w:val="en-US" w:eastAsia="en-GB"/>
        </w:rPr>
        <w:t>)</w:t>
      </w:r>
    </w:p>
    <w:p w14:paraId="511FDB12" w14:textId="77777777" w:rsidR="003C24E2" w:rsidRDefault="003C24E2" w:rsidP="003C24E2"/>
    <w:p w14:paraId="4E241F33" w14:textId="77777777" w:rsidR="003C24E2" w:rsidRPr="00AD2534" w:rsidRDefault="003C24E2" w:rsidP="003C24E2">
      <w:r w:rsidRPr="00454605">
        <w:t>Rekola, M</w:t>
      </w:r>
      <w:r>
        <w:t xml:space="preserve">. </w:t>
      </w:r>
      <w:r w:rsidRPr="00454605">
        <w:t>Mäkeläinen, T</w:t>
      </w:r>
      <w:r>
        <w:t>.</w:t>
      </w:r>
      <w:r w:rsidRPr="00454605">
        <w:t xml:space="preserve"> </w:t>
      </w:r>
      <w:r>
        <w:t>and</w:t>
      </w:r>
      <w:r w:rsidRPr="00454605">
        <w:t xml:space="preserve"> Häkkinen, T</w:t>
      </w:r>
      <w:r>
        <w:t xml:space="preserve">. </w:t>
      </w:r>
      <w:r w:rsidRPr="00454605">
        <w:t>(2012)</w:t>
      </w:r>
      <w:r>
        <w:t xml:space="preserve"> ‘</w:t>
      </w:r>
      <w:r w:rsidRPr="00454605">
        <w:t>The role of design management in the sustainable building process</w:t>
      </w:r>
      <w:r>
        <w:t>’,</w:t>
      </w:r>
      <w:r w:rsidRPr="00454605">
        <w:t xml:space="preserve"> </w:t>
      </w:r>
      <w:r w:rsidRPr="00021219">
        <w:rPr>
          <w:i/>
          <w:iCs/>
        </w:rPr>
        <w:t>Architectural Engineering and Design Management</w:t>
      </w:r>
      <w:r>
        <w:t>,</w:t>
      </w:r>
      <w:r w:rsidRPr="00454605">
        <w:t xml:space="preserve"> 8. 78-89. 10.1080/17452007.2012.659503</w:t>
      </w:r>
      <w:r>
        <w:t xml:space="preserve"> </w:t>
      </w:r>
      <w:r>
        <w:rPr>
          <w:color w:val="000000"/>
          <w:shd w:val="clear" w:color="auto" w:fill="FFFFFF"/>
        </w:rPr>
        <w:t xml:space="preserve">(Accessed </w:t>
      </w:r>
      <w:r w:rsidRPr="00AD2534">
        <w:rPr>
          <w:color w:val="000000"/>
          <w:shd w:val="clear" w:color="auto" w:fill="FFFFFF"/>
        </w:rPr>
        <w:t>18 February 2020</w:t>
      </w:r>
      <w:r>
        <w:rPr>
          <w:color w:val="000000"/>
          <w:shd w:val="clear" w:color="auto" w:fill="FFFFFF"/>
        </w:rPr>
        <w:t>)</w:t>
      </w:r>
    </w:p>
    <w:p w14:paraId="5ACDC350" w14:textId="77777777" w:rsidR="003C24E2" w:rsidRDefault="003C24E2" w:rsidP="003C24E2"/>
    <w:p w14:paraId="22CAC176" w14:textId="77777777" w:rsidR="003C24E2" w:rsidRDefault="003C24E2" w:rsidP="003C24E2">
      <w:pPr>
        <w:rPr>
          <w:color w:val="000000"/>
          <w:shd w:val="clear" w:color="auto" w:fill="FFFFFF"/>
        </w:rPr>
      </w:pPr>
      <w:r w:rsidRPr="00AD2534">
        <w:rPr>
          <w:color w:val="000000"/>
          <w:shd w:val="clear" w:color="auto" w:fill="FFFFFF"/>
        </w:rPr>
        <w:t>Robson, B</w:t>
      </w:r>
      <w:r>
        <w:rPr>
          <w:color w:val="000000"/>
          <w:shd w:val="clear" w:color="auto" w:fill="FFFFFF"/>
        </w:rPr>
        <w:t xml:space="preserve"> (</w:t>
      </w:r>
      <w:r w:rsidRPr="00AD2534">
        <w:rPr>
          <w:color w:val="000000"/>
          <w:shd w:val="clear" w:color="auto" w:fill="FFFFFF"/>
        </w:rPr>
        <w:t>2018</w:t>
      </w:r>
      <w:r>
        <w:rPr>
          <w:color w:val="000000"/>
          <w:shd w:val="clear" w:color="auto" w:fill="FFFFFF"/>
        </w:rPr>
        <w:t xml:space="preserve">) </w:t>
      </w:r>
      <w:r w:rsidRPr="00E61606">
        <w:rPr>
          <w:i/>
          <w:iCs/>
          <w:color w:val="000000"/>
        </w:rPr>
        <w:t>Using The Social Housing Green Paper To Boost The Supply Of Low-Cost Rented Homes</w:t>
      </w:r>
      <w:r w:rsidRPr="00AD2534">
        <w:rPr>
          <w:color w:val="000000"/>
          <w:shd w:val="clear" w:color="auto" w:fill="FFFFFF"/>
        </w:rPr>
        <w:t>. Available at: https://www.jrf.org.uk/report/using-social-housing-green-paper-boost-supply-low-cost-rented-homes</w:t>
      </w:r>
      <w:r>
        <w:rPr>
          <w:color w:val="000000"/>
          <w:shd w:val="clear" w:color="auto" w:fill="FFFFFF"/>
        </w:rPr>
        <w:t xml:space="preserve"> (Accessed </w:t>
      </w:r>
      <w:r w:rsidRPr="00AD2534">
        <w:rPr>
          <w:color w:val="000000"/>
          <w:shd w:val="clear" w:color="auto" w:fill="FFFFFF"/>
        </w:rPr>
        <w:t>27 November 2019</w:t>
      </w:r>
      <w:r>
        <w:rPr>
          <w:color w:val="000000"/>
          <w:shd w:val="clear" w:color="auto" w:fill="FFFFFF"/>
        </w:rPr>
        <w:t>)</w:t>
      </w:r>
    </w:p>
    <w:p w14:paraId="576C86D6" w14:textId="77777777" w:rsidR="003C24E2" w:rsidRDefault="003C24E2" w:rsidP="003C24E2"/>
    <w:p w14:paraId="797D97B4" w14:textId="77777777" w:rsidR="003C24E2" w:rsidRPr="00AD2534" w:rsidRDefault="003C24E2" w:rsidP="003C24E2">
      <w:r>
        <w:rPr>
          <w:rFonts w:eastAsia="Times New Roman"/>
          <w:color w:val="000000"/>
          <w:lang w:val="en-US" w:eastAsia="en-GB"/>
        </w:rPr>
        <w:t>Royal Institute of British Architects</w:t>
      </w:r>
      <w:r w:rsidRPr="00AD2534">
        <w:rPr>
          <w:rFonts w:eastAsia="Times New Roman"/>
          <w:color w:val="000000"/>
          <w:lang w:val="en-US" w:eastAsia="en-GB"/>
        </w:rPr>
        <w:t xml:space="preserve"> (2019</w:t>
      </w:r>
      <w:r>
        <w:rPr>
          <w:rFonts w:eastAsia="Times New Roman"/>
          <w:color w:val="000000"/>
          <w:lang w:val="en-US" w:eastAsia="en-GB"/>
        </w:rPr>
        <w:t xml:space="preserve">) </w:t>
      </w:r>
      <w:r w:rsidRPr="00FE021D">
        <w:rPr>
          <w:rFonts w:eastAsia="Times New Roman"/>
          <w:i/>
          <w:iCs/>
          <w:color w:val="000000"/>
          <w:lang w:val="en-US" w:eastAsia="en-GB"/>
        </w:rPr>
        <w:t>Goldsmith Street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https://www.architecture.com/awards-and-competitions-landing-page/awards/riba-regional-awards/riba-east-award-winners/2019/goldsmith-street</w:t>
      </w:r>
      <w:r>
        <w:rPr>
          <w:rFonts w:eastAsia="Times New Roman"/>
          <w:color w:val="000000"/>
          <w:lang w:val="en-US" w:eastAsia="en-GB"/>
        </w:rPr>
        <w:t xml:space="preserve"> (Accessed </w:t>
      </w:r>
      <w:r w:rsidRPr="00AD2534">
        <w:rPr>
          <w:rFonts w:eastAsia="Times New Roman"/>
          <w:color w:val="000000"/>
          <w:lang w:val="en-US" w:eastAsia="en-GB"/>
        </w:rPr>
        <w:t>10 December 2019</w:t>
      </w:r>
      <w:r>
        <w:rPr>
          <w:rFonts w:eastAsia="Times New Roman"/>
          <w:color w:val="000000"/>
          <w:lang w:val="en-US" w:eastAsia="en-GB"/>
        </w:rPr>
        <w:t>)</w:t>
      </w:r>
    </w:p>
    <w:p w14:paraId="6231DE08" w14:textId="77777777" w:rsidR="003C24E2" w:rsidRDefault="003C24E2" w:rsidP="003C24E2"/>
    <w:p w14:paraId="2E1FCCAC"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Roy</w:t>
      </w:r>
      <w:r>
        <w:rPr>
          <w:rFonts w:eastAsia="Times New Roman"/>
          <w:color w:val="000000"/>
          <w:lang w:val="en-US" w:eastAsia="en-GB"/>
        </w:rPr>
        <w:t>al Institute of British Architects</w:t>
      </w:r>
      <w:r w:rsidRPr="00AD2534">
        <w:rPr>
          <w:rFonts w:eastAsia="Times New Roman"/>
          <w:color w:val="000000"/>
          <w:lang w:val="en-US" w:eastAsia="en-GB"/>
        </w:rPr>
        <w:t xml:space="preserve"> (2019</w:t>
      </w:r>
      <w:r>
        <w:rPr>
          <w:rFonts w:eastAsia="Times New Roman"/>
          <w:color w:val="000000"/>
          <w:lang w:val="en-US" w:eastAsia="en-GB"/>
        </w:rPr>
        <w:t xml:space="preserve">) </w:t>
      </w:r>
      <w:r w:rsidRPr="00EB4F6E">
        <w:rPr>
          <w:rFonts w:eastAsia="Times New Roman"/>
          <w:i/>
          <w:iCs/>
          <w:color w:val="000000"/>
          <w:lang w:val="en-US" w:eastAsia="en-GB"/>
        </w:rPr>
        <w:t>RIBA publishes guide to building sustainably</w:t>
      </w:r>
      <w:r>
        <w:rPr>
          <w:rFonts w:eastAsia="Times New Roman"/>
          <w:color w:val="000000"/>
          <w:lang w:val="en-US" w:eastAsia="en-GB"/>
        </w:rPr>
        <w:t xml:space="preserve"> press release, 10 December 2019</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https://www.architecture.com/knowledge-and-resources/knowledge-landing-page/riba-publishes-guide-to-building-sustainably </w:t>
      </w:r>
      <w:r>
        <w:rPr>
          <w:rFonts w:eastAsia="Times New Roman"/>
          <w:color w:val="000000"/>
          <w:lang w:val="en-US" w:eastAsia="en-GB"/>
        </w:rPr>
        <w:t xml:space="preserve">(Accessed </w:t>
      </w:r>
      <w:r w:rsidRPr="00AD2534">
        <w:rPr>
          <w:rFonts w:eastAsia="Times New Roman"/>
          <w:color w:val="000000"/>
          <w:lang w:val="en-US" w:eastAsia="en-GB"/>
        </w:rPr>
        <w:t>18 March 2020</w:t>
      </w:r>
      <w:r>
        <w:rPr>
          <w:rFonts w:eastAsia="Times New Roman"/>
          <w:color w:val="000000"/>
          <w:lang w:val="en-US" w:eastAsia="en-GB"/>
        </w:rPr>
        <w:t>)</w:t>
      </w:r>
    </w:p>
    <w:p w14:paraId="14FBAE51" w14:textId="77777777" w:rsidR="003C24E2" w:rsidRPr="00AD2534" w:rsidRDefault="003C24E2" w:rsidP="003C24E2"/>
    <w:p w14:paraId="165B0603" w14:textId="77777777" w:rsidR="003C24E2" w:rsidRPr="007B3005" w:rsidRDefault="003C24E2" w:rsidP="003C24E2">
      <w:pPr>
        <w:pStyle w:val="NoSpacing"/>
        <w:rPr>
          <w:rStyle w:val="selectable"/>
        </w:rPr>
      </w:pPr>
      <w:bookmarkStart w:id="255" w:name="_Hlk42088529"/>
      <w:r w:rsidRPr="007B3005">
        <w:rPr>
          <w:rStyle w:val="selectable"/>
        </w:rPr>
        <w:t>Roof-Maker Ltd</w:t>
      </w:r>
      <w:r>
        <w:rPr>
          <w:rStyle w:val="selectable"/>
        </w:rPr>
        <w:t xml:space="preserve"> </w:t>
      </w:r>
      <w:bookmarkEnd w:id="255"/>
      <w:r>
        <w:rPr>
          <w:rStyle w:val="selectable"/>
        </w:rPr>
        <w:t>(</w:t>
      </w:r>
      <w:r w:rsidRPr="007B3005">
        <w:rPr>
          <w:rStyle w:val="selectable"/>
        </w:rPr>
        <w:t xml:space="preserve">2019) </w:t>
      </w:r>
      <w:r w:rsidRPr="00C502CC">
        <w:rPr>
          <w:rStyle w:val="selectable"/>
          <w:i/>
          <w:iCs/>
        </w:rPr>
        <w:t>Active House vs Passive House - which is best?</w:t>
      </w:r>
      <w:r w:rsidRPr="007B3005">
        <w:rPr>
          <w:rStyle w:val="selectable"/>
        </w:rPr>
        <w:t xml:space="preserve"> Available at: https://roof-maker.co.uk/inspiration/blog/active-house-vs-passive-house/ (Accessed 15 February 2020)</w:t>
      </w:r>
    </w:p>
    <w:p w14:paraId="3D02577D" w14:textId="77777777" w:rsidR="003C24E2" w:rsidRDefault="003C24E2" w:rsidP="003C24E2">
      <w:pPr>
        <w:rPr>
          <w:color w:val="000000"/>
          <w:shd w:val="clear" w:color="auto" w:fill="FFFFFF"/>
        </w:rPr>
      </w:pPr>
    </w:p>
    <w:p w14:paraId="1DE32B4E" w14:textId="271DDBBA" w:rsidR="003C24E2" w:rsidRDefault="003C24E2" w:rsidP="003C24E2">
      <w:pPr>
        <w:rPr>
          <w:rFonts w:eastAsia="Times New Roman"/>
          <w:color w:val="000000"/>
          <w:lang w:val="en-US" w:eastAsia="en-GB"/>
        </w:rPr>
      </w:pPr>
      <w:r w:rsidRPr="00AD2534">
        <w:rPr>
          <w:rFonts w:eastAsia="Times New Roman"/>
          <w:color w:val="000000"/>
          <w:lang w:val="en-US" w:eastAsia="en-GB"/>
        </w:rPr>
        <w:t>Saar</w:t>
      </w:r>
      <w:r>
        <w:rPr>
          <w:rFonts w:eastAsia="Times New Roman"/>
          <w:color w:val="000000"/>
          <w:lang w:val="en-US" w:eastAsia="en-GB"/>
        </w:rPr>
        <w:t>, K. (</w:t>
      </w:r>
      <w:r w:rsidRPr="00AD2534">
        <w:rPr>
          <w:rFonts w:eastAsia="Times New Roman"/>
          <w:color w:val="000000"/>
          <w:lang w:val="en-US" w:eastAsia="en-GB"/>
        </w:rPr>
        <w:t>2019</w:t>
      </w:r>
      <w:r>
        <w:rPr>
          <w:rFonts w:eastAsia="Times New Roman"/>
          <w:color w:val="000000"/>
          <w:lang w:val="en-US" w:eastAsia="en-GB"/>
        </w:rPr>
        <w:t>)</w:t>
      </w:r>
      <w:r w:rsidR="009C54A4">
        <w:rPr>
          <w:rFonts w:eastAsia="Times New Roman"/>
          <w:color w:val="000000"/>
          <w:lang w:val="en-US" w:eastAsia="en-GB"/>
        </w:rPr>
        <w:t>.</w:t>
      </w:r>
      <w:r>
        <w:rPr>
          <w:rFonts w:eastAsia="Times New Roman"/>
          <w:color w:val="000000"/>
          <w:lang w:val="en-US" w:eastAsia="en-GB"/>
        </w:rPr>
        <w:t xml:space="preserve"> </w:t>
      </w:r>
      <w:r w:rsidRPr="005A5ECF">
        <w:rPr>
          <w:rFonts w:eastAsia="Times New Roman"/>
          <w:i/>
          <w:iCs/>
          <w:color w:val="000000"/>
          <w:lang w:val="en-US" w:eastAsia="en-GB"/>
        </w:rPr>
        <w:t>The Beginning of Passive House: Who is Dr Wolfgang Feist?</w:t>
      </w:r>
      <w:r>
        <w:rPr>
          <w:rFonts w:eastAsia="Times New Roman"/>
          <w:color w:val="000000"/>
          <w:lang w:val="en-US" w:eastAsia="en-GB"/>
        </w:rPr>
        <w:t xml:space="preserve"> </w:t>
      </w:r>
      <w:r w:rsidRPr="00AD2534">
        <w:rPr>
          <w:rFonts w:eastAsia="Times New Roman"/>
          <w:color w:val="000000"/>
          <w:lang w:val="en-US" w:eastAsia="en-GB"/>
        </w:rPr>
        <w:t xml:space="preserve">Available at: https://cedarvalleyph.com/2019/07/01/the-beginning-of-passive-house-who-is-dr-wolfgang-feist/ </w:t>
      </w:r>
      <w:r>
        <w:rPr>
          <w:rFonts w:eastAsia="Times New Roman"/>
          <w:color w:val="000000"/>
          <w:lang w:val="en-US" w:eastAsia="en-GB"/>
        </w:rPr>
        <w:t xml:space="preserve">(Accessed </w:t>
      </w:r>
      <w:r w:rsidRPr="00AD2534">
        <w:rPr>
          <w:rFonts w:eastAsia="Times New Roman"/>
          <w:color w:val="000000"/>
          <w:lang w:val="en-US" w:eastAsia="en-GB"/>
        </w:rPr>
        <w:t>23 May 2020</w:t>
      </w:r>
      <w:r>
        <w:rPr>
          <w:rFonts w:eastAsia="Times New Roman"/>
          <w:color w:val="000000"/>
          <w:lang w:val="en-US" w:eastAsia="en-GB"/>
        </w:rPr>
        <w:t>)</w:t>
      </w:r>
    </w:p>
    <w:p w14:paraId="2F012175" w14:textId="77777777" w:rsidR="003C24E2" w:rsidRDefault="003C24E2" w:rsidP="003C24E2">
      <w:pPr>
        <w:rPr>
          <w:rFonts w:eastAsia="Times New Roman"/>
          <w:color w:val="000000"/>
          <w:lang w:val="en-US" w:eastAsia="en-GB"/>
        </w:rPr>
      </w:pPr>
    </w:p>
    <w:p w14:paraId="596D6257" w14:textId="77777777" w:rsidR="003C24E2" w:rsidRDefault="003C24E2" w:rsidP="003C24E2">
      <w:pPr>
        <w:rPr>
          <w:rFonts w:eastAsia="Times New Roman"/>
          <w:color w:val="000000"/>
          <w:lang w:val="en-US" w:eastAsia="en-GB"/>
        </w:rPr>
      </w:pPr>
      <w:bookmarkStart w:id="256" w:name="_Hlk41574782"/>
      <w:r w:rsidRPr="00AD2534">
        <w:rPr>
          <w:rFonts w:eastAsia="Times New Roman"/>
          <w:color w:val="000000"/>
          <w:lang w:val="en-US" w:eastAsia="en-GB"/>
        </w:rPr>
        <w:t>Sassi Chamberlain Architects (2020</w:t>
      </w:r>
      <w:r>
        <w:rPr>
          <w:rFonts w:eastAsia="Times New Roman"/>
          <w:color w:val="000000"/>
          <w:lang w:val="en-US" w:eastAsia="en-GB"/>
        </w:rPr>
        <w:t xml:space="preserve">) </w:t>
      </w:r>
      <w:bookmarkEnd w:id="256"/>
      <w:r w:rsidRPr="00D92F1A">
        <w:rPr>
          <w:rFonts w:eastAsia="Times New Roman"/>
          <w:i/>
          <w:iCs/>
          <w:color w:val="000000"/>
          <w:lang w:val="en-US" w:eastAsia="en-GB"/>
        </w:rPr>
        <w:t>Zero Resource House</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http://www.sc-arch.co.uk/pages/Zero%20Resource%20House.htm </w:t>
      </w:r>
      <w:r>
        <w:rPr>
          <w:rFonts w:eastAsia="Times New Roman"/>
          <w:color w:val="000000"/>
          <w:lang w:val="en-US" w:eastAsia="en-GB"/>
        </w:rPr>
        <w:t xml:space="preserve">(Accessed </w:t>
      </w:r>
      <w:r w:rsidRPr="00AD2534">
        <w:rPr>
          <w:rFonts w:eastAsia="Times New Roman"/>
          <w:color w:val="000000"/>
          <w:lang w:val="en-US" w:eastAsia="en-GB"/>
        </w:rPr>
        <w:t>14 February 2020</w:t>
      </w:r>
      <w:r>
        <w:rPr>
          <w:rFonts w:eastAsia="Times New Roman"/>
          <w:color w:val="000000"/>
          <w:lang w:val="en-US" w:eastAsia="en-GB"/>
        </w:rPr>
        <w:t>)</w:t>
      </w:r>
    </w:p>
    <w:p w14:paraId="54627F77" w14:textId="77777777" w:rsidR="003C24E2" w:rsidRDefault="003C24E2" w:rsidP="003C24E2">
      <w:pPr>
        <w:rPr>
          <w:color w:val="000000"/>
          <w:shd w:val="clear" w:color="auto" w:fill="FFFFFF"/>
        </w:rPr>
      </w:pPr>
    </w:p>
    <w:p w14:paraId="61C0EC98" w14:textId="77777777" w:rsidR="003C24E2" w:rsidRDefault="003C24E2" w:rsidP="003C24E2">
      <w:pPr>
        <w:rPr>
          <w:rFonts w:eastAsia="Times New Roman"/>
          <w:lang w:val="en-US" w:eastAsia="en-GB"/>
        </w:rPr>
      </w:pPr>
      <w:bookmarkStart w:id="257" w:name="_Hlk41572477"/>
      <w:r w:rsidRPr="00AD2534">
        <w:rPr>
          <w:rFonts w:eastAsia="Times New Roman"/>
          <w:lang w:val="en-US" w:eastAsia="en-GB"/>
        </w:rPr>
        <w:t xml:space="preserve">Smith, J. </w:t>
      </w:r>
      <w:r>
        <w:rPr>
          <w:rFonts w:eastAsia="Times New Roman"/>
          <w:lang w:val="en-US" w:eastAsia="en-GB"/>
        </w:rPr>
        <w:t xml:space="preserve">and </w:t>
      </w:r>
      <w:r w:rsidRPr="00AD2534">
        <w:rPr>
          <w:rFonts w:eastAsia="Times New Roman"/>
          <w:lang w:val="en-US" w:eastAsia="en-GB"/>
        </w:rPr>
        <w:t>Bosenick, F</w:t>
      </w:r>
      <w:r>
        <w:rPr>
          <w:rFonts w:eastAsia="Times New Roman"/>
          <w:lang w:val="en-US" w:eastAsia="en-GB"/>
        </w:rPr>
        <w:t xml:space="preserve"> (</w:t>
      </w:r>
      <w:r w:rsidRPr="00AD2534">
        <w:rPr>
          <w:rFonts w:eastAsia="Times New Roman"/>
          <w:lang w:val="en-US" w:eastAsia="en-GB"/>
        </w:rPr>
        <w:t>2018</w:t>
      </w:r>
      <w:r>
        <w:rPr>
          <w:rFonts w:eastAsia="Times New Roman"/>
          <w:lang w:val="en-US" w:eastAsia="en-GB"/>
        </w:rPr>
        <w:t xml:space="preserve">) </w:t>
      </w:r>
      <w:bookmarkEnd w:id="257"/>
      <w:r w:rsidRPr="004D0C7B">
        <w:rPr>
          <w:rFonts w:eastAsia="Times New Roman"/>
          <w:i/>
          <w:iCs/>
          <w:lang w:val="en-US" w:eastAsia="en-GB"/>
        </w:rPr>
        <w:t>How do Passive House buildings stay comfortable in summer?</w:t>
      </w:r>
      <w:r>
        <w:rPr>
          <w:rFonts w:eastAsia="Times New Roman"/>
          <w:lang w:val="en-US" w:eastAsia="en-GB"/>
        </w:rPr>
        <w:t xml:space="preserve"> </w:t>
      </w:r>
      <w:r w:rsidRPr="00AD2534">
        <w:rPr>
          <w:rFonts w:eastAsia="Times New Roman"/>
          <w:lang w:val="en-US" w:eastAsia="en-GB"/>
        </w:rPr>
        <w:t xml:space="preserve">Available at: https://blog.passivehouse-international.org/summer-comfort-passive-house/ </w:t>
      </w:r>
      <w:r>
        <w:rPr>
          <w:rFonts w:eastAsia="Times New Roman"/>
          <w:lang w:val="en-US" w:eastAsia="en-GB"/>
        </w:rPr>
        <w:t xml:space="preserve">(Accessed </w:t>
      </w:r>
      <w:r w:rsidRPr="00AD2534">
        <w:rPr>
          <w:rFonts w:eastAsia="Times New Roman"/>
          <w:lang w:val="en-US" w:eastAsia="en-GB"/>
        </w:rPr>
        <w:t>13 November 2019</w:t>
      </w:r>
      <w:r>
        <w:rPr>
          <w:rFonts w:eastAsia="Times New Roman"/>
          <w:lang w:val="en-US" w:eastAsia="en-GB"/>
        </w:rPr>
        <w:t>)</w:t>
      </w:r>
    </w:p>
    <w:p w14:paraId="4141606E" w14:textId="77777777" w:rsidR="003C24E2" w:rsidRDefault="003C24E2" w:rsidP="003C24E2">
      <w:pPr>
        <w:rPr>
          <w:color w:val="000000"/>
          <w:shd w:val="clear" w:color="auto" w:fill="FFFFFF"/>
        </w:rPr>
      </w:pPr>
    </w:p>
    <w:p w14:paraId="041D344E" w14:textId="77777777" w:rsidR="003C24E2" w:rsidRDefault="003C24E2" w:rsidP="003C24E2">
      <w:pPr>
        <w:rPr>
          <w:rFonts w:eastAsia="Times New Roman"/>
          <w:color w:val="000000"/>
          <w:lang w:val="en-US" w:eastAsia="en-GB"/>
        </w:rPr>
      </w:pPr>
      <w:bookmarkStart w:id="258" w:name="_Hlk41571522"/>
      <w:r w:rsidRPr="00AD2534">
        <w:rPr>
          <w:rFonts w:eastAsia="Times New Roman"/>
          <w:color w:val="000000"/>
          <w:lang w:val="en-US" w:eastAsia="en-GB"/>
        </w:rPr>
        <w:t>Sullivan, K</w:t>
      </w:r>
      <w:r>
        <w:rPr>
          <w:rFonts w:eastAsia="Times New Roman"/>
          <w:color w:val="000000"/>
          <w:lang w:val="en-US" w:eastAsia="en-GB"/>
        </w:rPr>
        <w:t>. (</w:t>
      </w:r>
      <w:r w:rsidRPr="00AD2534">
        <w:rPr>
          <w:rFonts w:eastAsia="Times New Roman"/>
          <w:color w:val="000000"/>
          <w:lang w:val="en-US" w:eastAsia="en-GB"/>
        </w:rPr>
        <w:t>2018</w:t>
      </w:r>
      <w:r>
        <w:rPr>
          <w:rFonts w:eastAsia="Times New Roman"/>
          <w:color w:val="000000"/>
          <w:lang w:val="en-US" w:eastAsia="en-GB"/>
        </w:rPr>
        <w:t xml:space="preserve">) </w:t>
      </w:r>
      <w:bookmarkEnd w:id="258"/>
      <w:r w:rsidRPr="009C7875">
        <w:rPr>
          <w:rFonts w:eastAsia="Times New Roman"/>
          <w:i/>
          <w:iCs/>
          <w:color w:val="000000"/>
          <w:lang w:val="en-US" w:eastAsia="en-GB"/>
        </w:rPr>
        <w:t>Construction starts on homes that will generate, store and release their own energy</w:t>
      </w:r>
      <w:r>
        <w:rPr>
          <w:rFonts w:eastAsia="Times New Roman"/>
          <w:color w:val="000000"/>
          <w:lang w:val="en-US" w:eastAsia="en-GB"/>
        </w:rPr>
        <w:t xml:space="preserve">, Swansea University press release, 09 October 2018. </w:t>
      </w:r>
      <w:r w:rsidRPr="00AD2534">
        <w:rPr>
          <w:rFonts w:eastAsia="Times New Roman"/>
          <w:color w:val="000000"/>
          <w:lang w:val="en-US" w:eastAsia="en-GB"/>
        </w:rPr>
        <w:t xml:space="preserve">Available at: https://www-2018.swansea.ac.uk/press-office/news-archive/2018/constructionstartsonhomesthatwillgeneratestoreandreleasetheirownenergy.php </w:t>
      </w:r>
      <w:r>
        <w:rPr>
          <w:rFonts w:eastAsia="Times New Roman"/>
          <w:color w:val="000000"/>
          <w:lang w:val="en-US" w:eastAsia="en-GB"/>
        </w:rPr>
        <w:t xml:space="preserve">(Accessed </w:t>
      </w:r>
      <w:r w:rsidRPr="00AD2534">
        <w:rPr>
          <w:rFonts w:eastAsia="Times New Roman"/>
          <w:color w:val="000000"/>
          <w:lang w:val="en-US" w:eastAsia="en-GB"/>
        </w:rPr>
        <w:t>19 November 2019</w:t>
      </w:r>
      <w:r>
        <w:rPr>
          <w:rFonts w:eastAsia="Times New Roman"/>
          <w:color w:val="000000"/>
          <w:lang w:val="en-US" w:eastAsia="en-GB"/>
        </w:rPr>
        <w:t>)</w:t>
      </w:r>
    </w:p>
    <w:p w14:paraId="6F6C4DBA" w14:textId="77777777" w:rsidR="003C24E2" w:rsidRDefault="003C24E2" w:rsidP="003C24E2">
      <w:pPr>
        <w:rPr>
          <w:color w:val="000000"/>
          <w:shd w:val="clear" w:color="auto" w:fill="FFFFFF"/>
        </w:rPr>
      </w:pPr>
    </w:p>
    <w:p w14:paraId="28EEDE05"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 xml:space="preserve">Thorpe, </w:t>
      </w:r>
      <w:r>
        <w:rPr>
          <w:rFonts w:eastAsia="Times New Roman"/>
          <w:color w:val="000000"/>
          <w:lang w:val="en-US" w:eastAsia="en-GB"/>
        </w:rPr>
        <w:t>D. (</w:t>
      </w:r>
      <w:r w:rsidRPr="00AD2534">
        <w:rPr>
          <w:rFonts w:eastAsia="Times New Roman"/>
          <w:color w:val="000000"/>
          <w:lang w:val="en-US" w:eastAsia="en-GB"/>
        </w:rPr>
        <w:t>2019</w:t>
      </w:r>
      <w:r>
        <w:rPr>
          <w:rFonts w:eastAsia="Times New Roman"/>
          <w:color w:val="000000"/>
          <w:lang w:val="en-US" w:eastAsia="en-GB"/>
        </w:rPr>
        <w:t>) ‘</w:t>
      </w:r>
      <w:r w:rsidRPr="00AD2534">
        <w:rPr>
          <w:rFonts w:eastAsia="Times New Roman"/>
          <w:color w:val="000000"/>
          <w:lang w:val="en-US" w:eastAsia="en-GB"/>
        </w:rPr>
        <w:t>Wales adopts super-insulated, timber design for social housing</w:t>
      </w:r>
      <w:r>
        <w:rPr>
          <w:rFonts w:eastAsia="Times New Roman"/>
          <w:color w:val="000000"/>
          <w:lang w:val="en-US" w:eastAsia="en-GB"/>
        </w:rPr>
        <w:t xml:space="preserve">’, </w:t>
      </w:r>
      <w:r w:rsidRPr="00072BF3">
        <w:rPr>
          <w:rFonts w:eastAsia="Times New Roman"/>
          <w:i/>
          <w:iCs/>
          <w:color w:val="000000"/>
          <w:lang w:val="en-US" w:eastAsia="en-GB"/>
        </w:rPr>
        <w:t>The Fifth Estate</w:t>
      </w:r>
      <w:r>
        <w:rPr>
          <w:rFonts w:eastAsia="Times New Roman"/>
          <w:color w:val="000000"/>
          <w:lang w:val="en-US" w:eastAsia="en-GB"/>
        </w:rPr>
        <w:t xml:space="preserve">, 24 October 2019. </w:t>
      </w:r>
      <w:r w:rsidRPr="00AD2534">
        <w:rPr>
          <w:rFonts w:eastAsia="Times New Roman"/>
          <w:color w:val="000000"/>
          <w:lang w:val="en-US" w:eastAsia="en-GB"/>
        </w:rPr>
        <w:t xml:space="preserve">Available at: https://www.thefifthestate.com.au/innovation/residential-2/wales-adopts-super-insulated-timber-design-for-social-housing/ </w:t>
      </w:r>
      <w:r>
        <w:rPr>
          <w:rFonts w:eastAsia="Times New Roman"/>
          <w:color w:val="000000"/>
          <w:lang w:val="en-US" w:eastAsia="en-GB"/>
        </w:rPr>
        <w:t xml:space="preserve">(Accessed </w:t>
      </w:r>
      <w:r w:rsidRPr="00AD2534">
        <w:rPr>
          <w:rFonts w:eastAsia="Times New Roman"/>
          <w:color w:val="000000"/>
          <w:lang w:val="en-US" w:eastAsia="en-GB"/>
        </w:rPr>
        <w:t>23 January 2020</w:t>
      </w:r>
      <w:r>
        <w:rPr>
          <w:rFonts w:eastAsia="Times New Roman"/>
          <w:color w:val="000000"/>
          <w:lang w:val="en-US" w:eastAsia="en-GB"/>
        </w:rPr>
        <w:t>)</w:t>
      </w:r>
    </w:p>
    <w:p w14:paraId="6EC82C9F" w14:textId="77777777" w:rsidR="003C24E2" w:rsidRDefault="003C24E2" w:rsidP="003C24E2">
      <w:pPr>
        <w:rPr>
          <w:color w:val="000000"/>
          <w:shd w:val="clear" w:color="auto" w:fill="FFFFFF"/>
        </w:rPr>
      </w:pPr>
    </w:p>
    <w:p w14:paraId="1064C28E"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UK Alternative Energy</w:t>
      </w:r>
      <w:r>
        <w:rPr>
          <w:rFonts w:eastAsia="Times New Roman"/>
          <w:color w:val="000000"/>
          <w:lang w:val="en-US" w:eastAsia="en-GB"/>
        </w:rPr>
        <w:t xml:space="preserve"> (</w:t>
      </w:r>
      <w:r w:rsidRPr="00AD2534">
        <w:rPr>
          <w:rFonts w:eastAsia="Times New Roman"/>
          <w:color w:val="000000"/>
          <w:lang w:val="en-US" w:eastAsia="en-GB"/>
        </w:rPr>
        <w:t>2019</w:t>
      </w:r>
      <w:r>
        <w:rPr>
          <w:rFonts w:eastAsia="Times New Roman"/>
          <w:color w:val="000000"/>
          <w:lang w:val="en-US" w:eastAsia="en-GB"/>
        </w:rPr>
        <w:t xml:space="preserve">) </w:t>
      </w:r>
      <w:r w:rsidRPr="004D0C7B">
        <w:rPr>
          <w:rFonts w:eastAsia="Times New Roman"/>
          <w:i/>
          <w:iCs/>
          <w:color w:val="000000"/>
          <w:lang w:val="en-US" w:eastAsia="en-GB"/>
        </w:rPr>
        <w:t>Passive House or Passivhau</w:t>
      </w:r>
      <w:r w:rsidRPr="004D0C7B">
        <w:rPr>
          <w:rFonts w:eastAsia="Times New Roman"/>
          <w:color w:val="000000"/>
          <w:lang w:val="en-US" w:eastAsia="en-GB"/>
        </w:rPr>
        <w:t>s?</w:t>
      </w:r>
      <w:r>
        <w:rPr>
          <w:rFonts w:eastAsia="Times New Roman"/>
          <w:color w:val="000000"/>
          <w:lang w:val="en-US" w:eastAsia="en-GB"/>
        </w:rPr>
        <w:t xml:space="preserve"> </w:t>
      </w:r>
      <w:r w:rsidRPr="00AD2534">
        <w:rPr>
          <w:rFonts w:eastAsia="Times New Roman"/>
          <w:color w:val="000000"/>
          <w:lang w:val="en-US" w:eastAsia="en-GB"/>
        </w:rPr>
        <w:t xml:space="preserve">Available at: https://www.ukalternativeenergy.co.uk/passive-house-or-passivhaus/ </w:t>
      </w:r>
      <w:r>
        <w:rPr>
          <w:rFonts w:eastAsia="Times New Roman"/>
          <w:color w:val="000000"/>
          <w:lang w:val="en-US" w:eastAsia="en-GB"/>
        </w:rPr>
        <w:t xml:space="preserve">(Accessed </w:t>
      </w:r>
      <w:r w:rsidRPr="00AD2534">
        <w:rPr>
          <w:rFonts w:eastAsia="Times New Roman"/>
          <w:color w:val="000000"/>
          <w:lang w:val="en-US" w:eastAsia="en-GB"/>
        </w:rPr>
        <w:t>03 January 2020</w:t>
      </w:r>
      <w:r>
        <w:rPr>
          <w:rFonts w:eastAsia="Times New Roman"/>
          <w:color w:val="000000"/>
          <w:lang w:val="en-US" w:eastAsia="en-GB"/>
        </w:rPr>
        <w:t>)</w:t>
      </w:r>
    </w:p>
    <w:p w14:paraId="04887F8E" w14:textId="77777777" w:rsidR="003C24E2" w:rsidRDefault="003C24E2" w:rsidP="003C24E2">
      <w:pPr>
        <w:rPr>
          <w:color w:val="000000"/>
          <w:shd w:val="clear" w:color="auto" w:fill="FFFFFF"/>
        </w:rPr>
      </w:pPr>
    </w:p>
    <w:p w14:paraId="03922662" w14:textId="77777777" w:rsidR="003C24E2" w:rsidRPr="00AD2534" w:rsidRDefault="003C24E2" w:rsidP="003C24E2">
      <w:pPr>
        <w:pStyle w:val="NoSpacing"/>
      </w:pPr>
      <w:r w:rsidRPr="00D30E63">
        <w:t>Wales Council for Voluntary Action</w:t>
      </w:r>
      <w:r w:rsidRPr="00AD2534">
        <w:rPr>
          <w:color w:val="000000"/>
          <w:lang w:val="en-US"/>
        </w:rPr>
        <w:t xml:space="preserve"> (2020</w:t>
      </w:r>
      <w:r>
        <w:rPr>
          <w:color w:val="000000"/>
          <w:lang w:val="en-US"/>
        </w:rPr>
        <w:t xml:space="preserve">) </w:t>
      </w:r>
      <w:r w:rsidRPr="00D30E63">
        <w:rPr>
          <w:i/>
          <w:iCs/>
          <w:color w:val="000000"/>
          <w:lang w:val="en-US"/>
        </w:rPr>
        <w:t>Influencing - how WCVA influences change on behalf of the sector</w:t>
      </w:r>
      <w:r w:rsidRPr="00AD2534">
        <w:rPr>
          <w:color w:val="000000"/>
          <w:lang w:val="en-US"/>
        </w:rPr>
        <w:t>.</w:t>
      </w:r>
      <w:r>
        <w:rPr>
          <w:color w:val="000000"/>
          <w:lang w:val="en-US"/>
        </w:rPr>
        <w:t xml:space="preserve"> </w:t>
      </w:r>
      <w:r w:rsidRPr="00AD2534">
        <w:rPr>
          <w:color w:val="000000"/>
          <w:lang w:val="en-US"/>
        </w:rPr>
        <w:t xml:space="preserve">Available at: https://wcva.cymru/influencing/ </w:t>
      </w:r>
      <w:r>
        <w:rPr>
          <w:color w:val="000000"/>
          <w:lang w:val="en-US"/>
        </w:rPr>
        <w:t xml:space="preserve">(Accessed </w:t>
      </w:r>
      <w:r w:rsidRPr="00AD2534">
        <w:rPr>
          <w:color w:val="000000"/>
          <w:lang w:val="en-US"/>
        </w:rPr>
        <w:t>04 February 2020</w:t>
      </w:r>
      <w:r>
        <w:rPr>
          <w:color w:val="000000"/>
          <w:lang w:val="en-US"/>
        </w:rPr>
        <w:t>)</w:t>
      </w:r>
    </w:p>
    <w:p w14:paraId="18D72F22" w14:textId="77777777" w:rsidR="003C24E2" w:rsidRDefault="003C24E2" w:rsidP="003C24E2">
      <w:pPr>
        <w:rPr>
          <w:color w:val="000000"/>
          <w:shd w:val="clear" w:color="auto" w:fill="FFFFFF"/>
        </w:rPr>
      </w:pPr>
    </w:p>
    <w:p w14:paraId="1237E14E" w14:textId="3F8343EA" w:rsidR="003C24E2" w:rsidRPr="00AD2534" w:rsidRDefault="003C24E2" w:rsidP="003C24E2">
      <w:pPr>
        <w:rPr>
          <w:rFonts w:eastAsia="Times New Roman"/>
          <w:color w:val="000000"/>
          <w:lang w:val="en-US" w:eastAsia="en-GB"/>
        </w:rPr>
      </w:pPr>
      <w:r w:rsidRPr="00AD2534">
        <w:rPr>
          <w:rFonts w:eastAsia="Times New Roman"/>
          <w:color w:val="000000"/>
          <w:lang w:val="en-US" w:eastAsia="en-GB"/>
        </w:rPr>
        <w:t>Welch, A</w:t>
      </w:r>
      <w:r>
        <w:rPr>
          <w:rFonts w:eastAsia="Times New Roman"/>
          <w:color w:val="000000"/>
          <w:lang w:val="en-US" w:eastAsia="en-GB"/>
        </w:rPr>
        <w:t>. (</w:t>
      </w:r>
      <w:r w:rsidRPr="00AD2534">
        <w:rPr>
          <w:rFonts w:eastAsia="Times New Roman"/>
          <w:color w:val="000000"/>
          <w:lang w:val="en-US" w:eastAsia="en-GB"/>
        </w:rPr>
        <w:t>2010</w:t>
      </w:r>
      <w:r>
        <w:rPr>
          <w:rFonts w:eastAsia="Times New Roman"/>
          <w:color w:val="000000"/>
          <w:lang w:val="en-US" w:eastAsia="en-GB"/>
        </w:rPr>
        <w:t>)</w:t>
      </w:r>
      <w:r w:rsidR="009C54A4">
        <w:rPr>
          <w:rFonts w:eastAsia="Times New Roman"/>
          <w:color w:val="000000"/>
          <w:lang w:val="en-US" w:eastAsia="en-GB"/>
        </w:rPr>
        <w:t>.</w:t>
      </w:r>
      <w:r>
        <w:rPr>
          <w:rFonts w:eastAsia="Times New Roman"/>
          <w:color w:val="000000"/>
          <w:lang w:val="en-US" w:eastAsia="en-GB"/>
        </w:rPr>
        <w:t xml:space="preserve"> </w:t>
      </w:r>
      <w:r w:rsidRPr="00D92F1A">
        <w:rPr>
          <w:rFonts w:eastAsia="Times New Roman"/>
          <w:i/>
          <w:iCs/>
          <w:color w:val="000000"/>
          <w:lang w:val="en-US" w:eastAsia="en-GB"/>
        </w:rPr>
        <w:t>Welsh Passive House - Passivhaus Wales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https://www.e-architect.co.uk/wales/welsh-passive-house </w:t>
      </w:r>
      <w:r>
        <w:rPr>
          <w:rFonts w:eastAsia="Times New Roman"/>
          <w:color w:val="000000"/>
          <w:lang w:val="en-US" w:eastAsia="en-GB"/>
        </w:rPr>
        <w:t xml:space="preserve">(Accessed </w:t>
      </w:r>
      <w:r w:rsidRPr="00AD2534">
        <w:rPr>
          <w:rFonts w:eastAsia="Times New Roman"/>
          <w:color w:val="000000"/>
          <w:lang w:val="en-US" w:eastAsia="en-GB"/>
        </w:rPr>
        <w:t>24 May 2020</w:t>
      </w:r>
      <w:r>
        <w:rPr>
          <w:rFonts w:eastAsia="Times New Roman"/>
          <w:color w:val="000000"/>
          <w:lang w:val="en-US" w:eastAsia="en-GB"/>
        </w:rPr>
        <w:t>)</w:t>
      </w:r>
    </w:p>
    <w:p w14:paraId="04CB186C" w14:textId="77777777" w:rsidR="003C24E2" w:rsidRDefault="003C24E2" w:rsidP="003C24E2">
      <w:pPr>
        <w:rPr>
          <w:color w:val="000000"/>
          <w:shd w:val="clear" w:color="auto" w:fill="FFFFFF"/>
        </w:rPr>
      </w:pPr>
    </w:p>
    <w:p w14:paraId="7E74ABB7" w14:textId="29D13D94" w:rsidR="003C24E2" w:rsidRDefault="003C24E2" w:rsidP="003C24E2">
      <w:pPr>
        <w:rPr>
          <w:rFonts w:eastAsia="Times New Roman"/>
          <w:color w:val="000000"/>
          <w:lang w:val="en-US" w:eastAsia="en-GB"/>
        </w:rPr>
      </w:pPr>
      <w:bookmarkStart w:id="259" w:name="_Hlk41570700"/>
      <w:r w:rsidRPr="00AD2534">
        <w:rPr>
          <w:rFonts w:eastAsia="Times New Roman"/>
          <w:color w:val="000000"/>
          <w:lang w:val="en-US" w:eastAsia="en-GB"/>
        </w:rPr>
        <w:t>Williams, J</w:t>
      </w:r>
      <w:r>
        <w:rPr>
          <w:rFonts w:eastAsia="Times New Roman"/>
          <w:color w:val="000000"/>
          <w:lang w:val="en-US" w:eastAsia="en-GB"/>
        </w:rPr>
        <w:t>. (</w:t>
      </w:r>
      <w:r w:rsidRPr="00AD2534">
        <w:rPr>
          <w:rFonts w:eastAsia="Times New Roman"/>
          <w:color w:val="000000"/>
          <w:lang w:val="en-US" w:eastAsia="en-GB"/>
        </w:rPr>
        <w:t>2017</w:t>
      </w:r>
      <w:r>
        <w:rPr>
          <w:rFonts w:eastAsia="Times New Roman"/>
          <w:color w:val="000000"/>
          <w:lang w:val="en-US" w:eastAsia="en-GB"/>
        </w:rPr>
        <w:t>)</w:t>
      </w:r>
      <w:r w:rsidR="009C54A4">
        <w:rPr>
          <w:rFonts w:eastAsia="Times New Roman"/>
          <w:color w:val="000000"/>
          <w:lang w:val="en-US" w:eastAsia="en-GB"/>
        </w:rPr>
        <w:t>.</w:t>
      </w:r>
      <w:r>
        <w:rPr>
          <w:rFonts w:eastAsia="Times New Roman"/>
          <w:color w:val="000000"/>
          <w:lang w:val="en-US" w:eastAsia="en-GB"/>
        </w:rPr>
        <w:t xml:space="preserve"> </w:t>
      </w:r>
      <w:bookmarkEnd w:id="259"/>
      <w:r w:rsidRPr="00F87ACF">
        <w:rPr>
          <w:rFonts w:eastAsia="Times New Roman"/>
          <w:i/>
          <w:iCs/>
          <w:color w:val="000000"/>
          <w:lang w:val="en-US" w:eastAsia="en-GB"/>
        </w:rPr>
        <w:t>What is an Active House? The Earthbound Report</w:t>
      </w:r>
      <w:r w:rsidRPr="00AD2534">
        <w:rPr>
          <w:rFonts w:eastAsia="Times New Roman"/>
          <w:color w:val="000000"/>
          <w:lang w:val="en-US" w:eastAsia="en-GB"/>
        </w:rPr>
        <w:t xml:space="preserve">. Available at: https://earthbound.report/2017/03/10/what-is-an-active-house/ </w:t>
      </w:r>
      <w:r>
        <w:rPr>
          <w:rFonts w:eastAsia="Times New Roman"/>
          <w:color w:val="000000"/>
          <w:lang w:val="en-US" w:eastAsia="en-GB"/>
        </w:rPr>
        <w:t xml:space="preserve">(Accessed </w:t>
      </w:r>
      <w:r w:rsidRPr="00AD2534">
        <w:rPr>
          <w:rFonts w:eastAsia="Times New Roman"/>
          <w:color w:val="000000"/>
          <w:lang w:val="en-US" w:eastAsia="en-GB"/>
        </w:rPr>
        <w:t>15 January 2020</w:t>
      </w:r>
      <w:r>
        <w:rPr>
          <w:rFonts w:eastAsia="Times New Roman"/>
          <w:color w:val="000000"/>
          <w:lang w:val="en-US" w:eastAsia="en-GB"/>
        </w:rPr>
        <w:t>)</w:t>
      </w:r>
    </w:p>
    <w:p w14:paraId="5CEC8C6E" w14:textId="77777777" w:rsidR="003C24E2" w:rsidRDefault="003C24E2" w:rsidP="003C24E2">
      <w:pPr>
        <w:rPr>
          <w:color w:val="000000"/>
          <w:shd w:val="clear" w:color="auto" w:fill="FFFFFF"/>
        </w:rPr>
      </w:pPr>
    </w:p>
    <w:p w14:paraId="79D44906" w14:textId="77777777" w:rsidR="003C24E2" w:rsidRPr="00AD2534" w:rsidRDefault="003C24E2" w:rsidP="003C24E2">
      <w:pPr>
        <w:rPr>
          <w:rFonts w:eastAsia="Times New Roman"/>
          <w:lang w:val="en-US" w:eastAsia="en-GB"/>
        </w:rPr>
      </w:pPr>
      <w:bookmarkStart w:id="260" w:name="_Hlk41571709"/>
      <w:r w:rsidRPr="00AD2534">
        <w:rPr>
          <w:rFonts w:eastAsia="Times New Roman"/>
          <w:lang w:val="en-US" w:eastAsia="en-GB"/>
        </w:rPr>
        <w:t>Withers, N</w:t>
      </w:r>
      <w:r>
        <w:rPr>
          <w:rFonts w:eastAsia="Times New Roman"/>
          <w:lang w:val="en-US" w:eastAsia="en-GB"/>
        </w:rPr>
        <w:t>. (</w:t>
      </w:r>
      <w:r w:rsidRPr="00AD2534">
        <w:rPr>
          <w:rFonts w:eastAsia="Times New Roman"/>
          <w:lang w:val="en-US" w:eastAsia="en-GB"/>
        </w:rPr>
        <w:t>2018</w:t>
      </w:r>
      <w:r>
        <w:rPr>
          <w:rFonts w:eastAsia="Times New Roman"/>
          <w:lang w:val="en-US" w:eastAsia="en-GB"/>
        </w:rPr>
        <w:t xml:space="preserve">) </w:t>
      </w:r>
      <w:bookmarkEnd w:id="260"/>
      <w:r w:rsidRPr="003667FC">
        <w:rPr>
          <w:rFonts w:eastAsia="Times New Roman"/>
          <w:i/>
          <w:iCs/>
          <w:lang w:val="en-US" w:eastAsia="en-GB"/>
        </w:rPr>
        <w:t>Energy positive homes to be built in Wales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https://www.fircroft.com/blogs/energy-positive-homes-to-be-built-in-wales-82992611333 </w:t>
      </w:r>
      <w:r>
        <w:rPr>
          <w:rFonts w:eastAsia="Times New Roman"/>
          <w:lang w:val="en-US" w:eastAsia="en-GB"/>
        </w:rPr>
        <w:t xml:space="preserve">(Accessed </w:t>
      </w:r>
      <w:r w:rsidRPr="00AD2534">
        <w:rPr>
          <w:rFonts w:eastAsia="Times New Roman"/>
          <w:lang w:val="en-US" w:eastAsia="en-GB"/>
        </w:rPr>
        <w:t>23 November 2019</w:t>
      </w:r>
      <w:r>
        <w:rPr>
          <w:rFonts w:eastAsia="Times New Roman"/>
          <w:lang w:val="en-US" w:eastAsia="en-GB"/>
        </w:rPr>
        <w:t>)</w:t>
      </w:r>
    </w:p>
    <w:p w14:paraId="60026F0D" w14:textId="77777777" w:rsidR="003C24E2" w:rsidRDefault="003C24E2" w:rsidP="003C24E2">
      <w:pPr>
        <w:rPr>
          <w:color w:val="000000"/>
          <w:shd w:val="clear" w:color="auto" w:fill="FFFFFF"/>
        </w:rPr>
      </w:pPr>
    </w:p>
    <w:p w14:paraId="586B39EF"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World Green Building Council (2020</w:t>
      </w:r>
      <w:r>
        <w:rPr>
          <w:rFonts w:eastAsia="Times New Roman"/>
          <w:color w:val="000000"/>
          <w:lang w:val="en-US" w:eastAsia="en-GB"/>
        </w:rPr>
        <w:t xml:space="preserve">) </w:t>
      </w:r>
      <w:r w:rsidRPr="002A04EC">
        <w:rPr>
          <w:rFonts w:eastAsia="Times New Roman"/>
          <w:i/>
          <w:iCs/>
          <w:color w:val="000000"/>
          <w:lang w:val="en-US" w:eastAsia="en-GB"/>
        </w:rPr>
        <w:t>The Net Zero Carbon Buildings Commitment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https://www.worldgbc.org/thecommitment </w:t>
      </w:r>
      <w:r>
        <w:rPr>
          <w:rFonts w:eastAsia="Times New Roman"/>
          <w:color w:val="000000"/>
          <w:lang w:val="en-US" w:eastAsia="en-GB"/>
        </w:rPr>
        <w:t xml:space="preserve">(Accessed </w:t>
      </w:r>
      <w:r w:rsidRPr="00AD2534">
        <w:rPr>
          <w:rFonts w:eastAsia="Times New Roman"/>
          <w:color w:val="000000"/>
          <w:lang w:val="en-US" w:eastAsia="en-GB"/>
        </w:rPr>
        <w:t>19 February 2020</w:t>
      </w:r>
      <w:r>
        <w:rPr>
          <w:rFonts w:eastAsia="Times New Roman"/>
          <w:color w:val="000000"/>
          <w:lang w:val="en-US" w:eastAsia="en-GB"/>
        </w:rPr>
        <w:t>)</w:t>
      </w:r>
    </w:p>
    <w:p w14:paraId="249A7B77" w14:textId="77777777" w:rsidR="003C24E2" w:rsidRDefault="003C24E2" w:rsidP="003C24E2">
      <w:pPr>
        <w:rPr>
          <w:color w:val="000000"/>
          <w:shd w:val="clear" w:color="auto" w:fill="FFFFFF"/>
        </w:rPr>
      </w:pPr>
    </w:p>
    <w:p w14:paraId="557F3E73" w14:textId="77777777" w:rsidR="003C24E2" w:rsidRPr="007D139F" w:rsidRDefault="003C24E2" w:rsidP="003C24E2">
      <w:pPr>
        <w:rPr>
          <w:rFonts w:eastAsia="Times New Roman"/>
          <w:lang w:val="en-US" w:eastAsia="en-GB"/>
        </w:rPr>
      </w:pPr>
      <w:bookmarkStart w:id="261" w:name="_Hlk41577887"/>
      <w:r w:rsidRPr="007D139F">
        <w:rPr>
          <w:rFonts w:eastAsia="Times New Roman"/>
          <w:lang w:val="en-US" w:eastAsia="en-GB"/>
        </w:rPr>
        <w:t>Xiaotong, J</w:t>
      </w:r>
      <w:r>
        <w:rPr>
          <w:rFonts w:eastAsia="Times New Roman"/>
          <w:lang w:val="en-US" w:eastAsia="en-GB"/>
        </w:rPr>
        <w:t xml:space="preserve">. </w:t>
      </w:r>
      <w:r w:rsidRPr="007D139F">
        <w:rPr>
          <w:rFonts w:eastAsia="Times New Roman"/>
          <w:lang w:val="en-US" w:eastAsia="en-GB"/>
        </w:rPr>
        <w:t>Xiang, Z. and Qiuyi, J</w:t>
      </w:r>
      <w:r>
        <w:rPr>
          <w:rFonts w:eastAsia="Times New Roman"/>
          <w:lang w:val="en-US" w:eastAsia="en-GB"/>
        </w:rPr>
        <w:t>. (</w:t>
      </w:r>
      <w:r w:rsidRPr="007D139F">
        <w:rPr>
          <w:rFonts w:eastAsia="Times New Roman"/>
          <w:lang w:val="en-US" w:eastAsia="en-GB"/>
        </w:rPr>
        <w:t>2017</w:t>
      </w:r>
      <w:r>
        <w:rPr>
          <w:rFonts w:eastAsia="Times New Roman"/>
          <w:lang w:val="en-US" w:eastAsia="en-GB"/>
        </w:rPr>
        <w:t xml:space="preserve">) </w:t>
      </w:r>
      <w:bookmarkEnd w:id="261"/>
      <w:r w:rsidRPr="00F327A8">
        <w:rPr>
          <w:rFonts w:eastAsia="Times New Roman"/>
          <w:i/>
          <w:iCs/>
          <w:lang w:val="en-US" w:eastAsia="en-GB"/>
        </w:rPr>
        <w:t>Discussion on Passivhaus Technology System and Its Engineering Application</w:t>
      </w:r>
      <w:r>
        <w:rPr>
          <w:rFonts w:eastAsia="Times New Roman"/>
          <w:lang w:val="en-US" w:eastAsia="en-GB"/>
        </w:rPr>
        <w:t xml:space="preserve"> (Accessed 27 November 2019)</w:t>
      </w:r>
    </w:p>
    <w:p w14:paraId="0D8BA0CA" w14:textId="77777777" w:rsidR="003C24E2" w:rsidRDefault="003C24E2" w:rsidP="003C24E2">
      <w:pPr>
        <w:rPr>
          <w:color w:val="000000"/>
          <w:shd w:val="clear" w:color="auto" w:fill="FFFFFF"/>
        </w:rPr>
      </w:pPr>
    </w:p>
    <w:p w14:paraId="40A42526" w14:textId="77777777" w:rsidR="003C24E2" w:rsidRDefault="003C24E2" w:rsidP="003C24E2">
      <w:pPr>
        <w:rPr>
          <w:color w:val="000000"/>
          <w:shd w:val="clear" w:color="auto" w:fill="FFFFFF"/>
        </w:rPr>
      </w:pPr>
      <w:r w:rsidRPr="00410694">
        <w:rPr>
          <w:rFonts w:eastAsia="Times New Roman"/>
          <w:color w:val="000000"/>
          <w:lang w:val="en-US" w:eastAsia="en-GB"/>
        </w:rPr>
        <w:t xml:space="preserve">Zero Carbon Hub </w:t>
      </w:r>
      <w:r w:rsidRPr="00AD2534">
        <w:rPr>
          <w:color w:val="000000"/>
          <w:shd w:val="clear" w:color="auto" w:fill="FFFFFF"/>
        </w:rPr>
        <w:t xml:space="preserve">(2020) </w:t>
      </w:r>
      <w:r w:rsidRPr="00021219">
        <w:rPr>
          <w:i/>
          <w:iCs/>
          <w:color w:val="000000"/>
        </w:rPr>
        <w:t>Zero Carbon Policy for the Zero Carbon Hub</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http://www.zerocarbonhub.org/zero-carbon-policy/zero-carbon-policy</w:t>
      </w:r>
      <w:r>
        <w:rPr>
          <w:color w:val="000000"/>
          <w:shd w:val="clear" w:color="auto" w:fill="FFFFFF"/>
        </w:rPr>
        <w:t xml:space="preserve"> (Accessed 0</w:t>
      </w:r>
      <w:r w:rsidRPr="00AD2534">
        <w:rPr>
          <w:color w:val="000000"/>
          <w:shd w:val="clear" w:color="auto" w:fill="FFFFFF"/>
        </w:rPr>
        <w:t>2 April 2020</w:t>
      </w:r>
      <w:r>
        <w:rPr>
          <w:color w:val="000000"/>
          <w:shd w:val="clear" w:color="auto" w:fill="FFFFFF"/>
        </w:rPr>
        <w:t>)</w:t>
      </w:r>
    </w:p>
    <w:p w14:paraId="7431EC62" w14:textId="77777777" w:rsidR="003C24E2" w:rsidRPr="00AD2534" w:rsidRDefault="003C24E2" w:rsidP="003C24E2">
      <w:pPr>
        <w:rPr>
          <w:color w:val="000000"/>
          <w:shd w:val="clear" w:color="auto" w:fill="FFFFFF"/>
        </w:rPr>
      </w:pPr>
    </w:p>
    <w:p w14:paraId="3A4653AD" w14:textId="77777777" w:rsidR="003C24E2" w:rsidRPr="00410694" w:rsidRDefault="003C24E2" w:rsidP="003C24E2">
      <w:pPr>
        <w:rPr>
          <w:rFonts w:eastAsia="Times New Roman"/>
          <w:color w:val="000000"/>
          <w:lang w:val="en-US" w:eastAsia="en-GB"/>
        </w:rPr>
      </w:pPr>
      <w:bookmarkStart w:id="262" w:name="_Hlk41576289"/>
      <w:r w:rsidRPr="00410694">
        <w:rPr>
          <w:rFonts w:eastAsia="Times New Roman"/>
          <w:color w:val="000000"/>
          <w:lang w:val="en-US" w:eastAsia="en-GB"/>
        </w:rPr>
        <w:t>Zero Carbon Hub (2019</w:t>
      </w:r>
      <w:r>
        <w:rPr>
          <w:rFonts w:eastAsia="Times New Roman"/>
          <w:color w:val="000000"/>
          <w:lang w:val="en-US" w:eastAsia="en-GB"/>
        </w:rPr>
        <w:t xml:space="preserve">) </w:t>
      </w:r>
      <w:bookmarkEnd w:id="262"/>
      <w:r w:rsidRPr="00BD7ED4">
        <w:rPr>
          <w:rFonts w:eastAsia="Times New Roman"/>
          <w:i/>
          <w:iCs/>
          <w:color w:val="000000"/>
          <w:lang w:val="en-US" w:eastAsia="en-GB"/>
        </w:rPr>
        <w:t>Solutions to Overheating in Homes</w:t>
      </w:r>
      <w:r w:rsidRPr="00410694">
        <w:rPr>
          <w:rFonts w:eastAsia="Times New Roman"/>
          <w:color w:val="000000"/>
          <w:lang w:val="en-US" w:eastAsia="en-GB"/>
        </w:rPr>
        <w:t xml:space="preserve">. Available at: http://www.zerocarbonhub.org/sites/default/files/resources/reports/ZCH-OverheatingLeaflet-5-TechnicalSolutions-S_0.pdf </w:t>
      </w:r>
      <w:r>
        <w:rPr>
          <w:rFonts w:eastAsia="Times New Roman"/>
          <w:color w:val="000000"/>
          <w:lang w:val="en-US" w:eastAsia="en-GB"/>
        </w:rPr>
        <w:t xml:space="preserve">(Accessed </w:t>
      </w:r>
      <w:r w:rsidRPr="00410694">
        <w:rPr>
          <w:rFonts w:eastAsia="Times New Roman"/>
          <w:color w:val="000000"/>
          <w:lang w:val="en-US" w:eastAsia="en-GB"/>
        </w:rPr>
        <w:t>12 Ma</w:t>
      </w:r>
      <w:r>
        <w:rPr>
          <w:rFonts w:eastAsia="Times New Roman"/>
          <w:color w:val="000000"/>
          <w:lang w:val="en-US" w:eastAsia="en-GB"/>
        </w:rPr>
        <w:t>r</w:t>
      </w:r>
      <w:r w:rsidRPr="00410694">
        <w:rPr>
          <w:rFonts w:eastAsia="Times New Roman"/>
          <w:color w:val="000000"/>
          <w:lang w:val="en-US" w:eastAsia="en-GB"/>
        </w:rPr>
        <w:t xml:space="preserve"> 2020</w:t>
      </w:r>
      <w:r>
        <w:rPr>
          <w:rFonts w:eastAsia="Times New Roman"/>
          <w:color w:val="000000"/>
          <w:lang w:val="en-US" w:eastAsia="en-GB"/>
        </w:rPr>
        <w:t>)</w:t>
      </w:r>
    </w:p>
    <w:p w14:paraId="309AE2D2" w14:textId="77777777" w:rsidR="001334A9" w:rsidRPr="001334A9" w:rsidRDefault="001334A9" w:rsidP="004E28BD">
      <w:pPr>
        <w:rPr>
          <w:rFonts w:cstheme="minorHAnsi"/>
        </w:rPr>
      </w:pPr>
    </w:p>
    <w:p w14:paraId="48D9CF39" w14:textId="77777777" w:rsidR="00A1213E" w:rsidRPr="00CF1397" w:rsidRDefault="00A1213E" w:rsidP="004E28BD">
      <w:pPr>
        <w:rPr>
          <w:rFonts w:cstheme="minorHAnsi"/>
        </w:rPr>
      </w:pPr>
    </w:p>
    <w:p w14:paraId="66EF9F43" w14:textId="77777777" w:rsidR="00A1213E" w:rsidRPr="00CF1397" w:rsidRDefault="00A1213E" w:rsidP="004E28BD">
      <w:pPr>
        <w:rPr>
          <w:rFonts w:cstheme="minorHAnsi"/>
        </w:rPr>
      </w:pPr>
    </w:p>
    <w:p w14:paraId="11BDBA37" w14:textId="77777777" w:rsidR="00A1213E" w:rsidRPr="00CF1397" w:rsidRDefault="00A1213E" w:rsidP="004E28BD">
      <w:pPr>
        <w:rPr>
          <w:rFonts w:cstheme="minorHAnsi"/>
        </w:rPr>
      </w:pPr>
    </w:p>
    <w:p w14:paraId="369D8089" w14:textId="77777777" w:rsidR="00A1213E" w:rsidRPr="00CF1397" w:rsidRDefault="00A1213E" w:rsidP="004E28BD">
      <w:pPr>
        <w:rPr>
          <w:rFonts w:cstheme="minorHAnsi"/>
        </w:rPr>
      </w:pPr>
    </w:p>
    <w:p w14:paraId="5358D638" w14:textId="77777777" w:rsidR="00A1213E" w:rsidRPr="00CF1397" w:rsidRDefault="00A1213E" w:rsidP="004E28BD">
      <w:pPr>
        <w:rPr>
          <w:rFonts w:cstheme="minorHAnsi"/>
        </w:rPr>
      </w:pPr>
    </w:p>
    <w:p w14:paraId="121F0301" w14:textId="77777777" w:rsidR="00A1213E" w:rsidRPr="00CF1397" w:rsidRDefault="00A1213E" w:rsidP="004E28BD">
      <w:pPr>
        <w:rPr>
          <w:rFonts w:cstheme="minorHAnsi"/>
        </w:rPr>
      </w:pPr>
    </w:p>
    <w:p w14:paraId="4AC2FCFA" w14:textId="77777777" w:rsidR="00A1213E" w:rsidRPr="00CF1397" w:rsidRDefault="00A1213E" w:rsidP="004E28BD">
      <w:pPr>
        <w:rPr>
          <w:rFonts w:cstheme="minorHAnsi"/>
        </w:rPr>
      </w:pPr>
    </w:p>
    <w:p w14:paraId="356FE4D4" w14:textId="77777777" w:rsidR="00A1213E" w:rsidRPr="00CF1397" w:rsidRDefault="00A1213E" w:rsidP="004E28BD">
      <w:pPr>
        <w:rPr>
          <w:rFonts w:cstheme="minorHAnsi"/>
        </w:rPr>
      </w:pPr>
    </w:p>
    <w:p w14:paraId="20AA62F9" w14:textId="77777777" w:rsidR="00A1213E" w:rsidRPr="00CF1397" w:rsidRDefault="00A1213E" w:rsidP="004E28BD">
      <w:pPr>
        <w:rPr>
          <w:rFonts w:cstheme="minorHAnsi"/>
        </w:rPr>
      </w:pPr>
    </w:p>
    <w:p w14:paraId="43A3A8A6" w14:textId="77777777" w:rsidR="00A1213E" w:rsidRDefault="00A1213E" w:rsidP="004E28BD">
      <w:pPr>
        <w:rPr>
          <w:rFonts w:cstheme="minorHAnsi"/>
        </w:rPr>
      </w:pPr>
    </w:p>
    <w:p w14:paraId="7889B900" w14:textId="77777777" w:rsidR="00CF1397" w:rsidRDefault="00CF1397" w:rsidP="004E28BD">
      <w:pPr>
        <w:rPr>
          <w:rFonts w:cstheme="minorHAnsi"/>
        </w:rPr>
      </w:pPr>
    </w:p>
    <w:p w14:paraId="568B26E4" w14:textId="77777777" w:rsidR="00CF1397" w:rsidRPr="00CF1397" w:rsidRDefault="00CF1397" w:rsidP="004E28BD">
      <w:pPr>
        <w:rPr>
          <w:rFonts w:cstheme="minorHAnsi"/>
        </w:rPr>
      </w:pPr>
    </w:p>
    <w:p w14:paraId="335FD644" w14:textId="77777777" w:rsidR="009E74C2" w:rsidRPr="00CF1397" w:rsidRDefault="009E74C2" w:rsidP="00F723E9">
      <w:pPr>
        <w:rPr>
          <w:rFonts w:cstheme="minorHAnsi"/>
        </w:rPr>
      </w:pPr>
    </w:p>
    <w:p w14:paraId="7EABB595" w14:textId="77777777" w:rsidR="009E74C2" w:rsidRPr="00CF1397" w:rsidRDefault="009E74C2" w:rsidP="001A316B">
      <w:pPr>
        <w:jc w:val="center"/>
        <w:rPr>
          <w:rFonts w:cstheme="minorHAnsi"/>
        </w:rPr>
      </w:pPr>
    </w:p>
    <w:p w14:paraId="1C620EE4" w14:textId="77777777" w:rsidR="00277F20" w:rsidRPr="00CF1397" w:rsidRDefault="00277F20" w:rsidP="0024117B">
      <w:pPr>
        <w:rPr>
          <w:rFonts w:cstheme="minorHAnsi"/>
          <w:color w:val="222222"/>
          <w:shd w:val="clear" w:color="auto" w:fill="FFFFFF"/>
        </w:rPr>
      </w:pPr>
    </w:p>
    <w:p w14:paraId="78E1FABF" w14:textId="77777777" w:rsidR="00277F20" w:rsidRPr="00CF1397" w:rsidRDefault="00277F20" w:rsidP="0024117B">
      <w:pPr>
        <w:rPr>
          <w:rFonts w:cstheme="minorHAnsi"/>
          <w:color w:val="222222"/>
          <w:shd w:val="clear" w:color="auto" w:fill="FFFFFF"/>
        </w:rPr>
      </w:pPr>
    </w:p>
    <w:p w14:paraId="105D5AE4" w14:textId="77777777" w:rsidR="00277F20" w:rsidRPr="00CF1397" w:rsidRDefault="00277F20" w:rsidP="0024117B">
      <w:pPr>
        <w:rPr>
          <w:rFonts w:cstheme="minorHAnsi"/>
          <w:color w:val="222222"/>
          <w:shd w:val="clear" w:color="auto" w:fill="FFFFFF"/>
        </w:rPr>
      </w:pPr>
    </w:p>
    <w:p w14:paraId="687486B6" w14:textId="77777777" w:rsidR="00277F20" w:rsidRPr="00CF1397" w:rsidRDefault="00277F20" w:rsidP="0024117B">
      <w:pPr>
        <w:rPr>
          <w:rFonts w:cstheme="minorHAnsi"/>
          <w:color w:val="222222"/>
          <w:shd w:val="clear" w:color="auto" w:fill="FFFFFF"/>
        </w:rPr>
      </w:pPr>
    </w:p>
    <w:p w14:paraId="5960E28F" w14:textId="77777777" w:rsidR="00277F20" w:rsidRDefault="00277F20" w:rsidP="0024117B">
      <w:pPr>
        <w:rPr>
          <w:rFonts w:cstheme="minorHAnsi"/>
          <w:color w:val="222222"/>
          <w:shd w:val="clear" w:color="auto" w:fill="FFFFFF"/>
        </w:rPr>
      </w:pPr>
    </w:p>
    <w:p w14:paraId="74E07E1C" w14:textId="77777777" w:rsidR="00CF1397" w:rsidRPr="00CF1397" w:rsidRDefault="00CF1397" w:rsidP="0024117B">
      <w:pPr>
        <w:rPr>
          <w:rFonts w:cstheme="minorHAnsi"/>
          <w:color w:val="222222"/>
          <w:shd w:val="clear" w:color="auto" w:fill="FFFFFF"/>
        </w:rPr>
      </w:pPr>
    </w:p>
    <w:p w14:paraId="6352E32B" w14:textId="77777777" w:rsidR="00CF1397" w:rsidRDefault="00CF1397" w:rsidP="00CF1397">
      <w:pPr>
        <w:jc w:val="center"/>
        <w:rPr>
          <w:rFonts w:cstheme="minorHAnsi"/>
          <w:b/>
          <w:bCs/>
          <w:color w:val="222222"/>
          <w:sz w:val="24"/>
          <w:szCs w:val="24"/>
          <w:shd w:val="clear" w:color="auto" w:fill="FFFFFF"/>
        </w:rPr>
      </w:pPr>
    </w:p>
    <w:p w14:paraId="78C969E4" w14:textId="77777777" w:rsidR="003F6156" w:rsidRDefault="003F6156" w:rsidP="00282023">
      <w:pPr>
        <w:rPr>
          <w:rFonts w:cstheme="minorHAnsi"/>
          <w:b/>
          <w:bCs/>
          <w:color w:val="222222"/>
          <w:sz w:val="24"/>
          <w:szCs w:val="24"/>
          <w:shd w:val="clear" w:color="auto" w:fill="FFFFFF"/>
        </w:rPr>
      </w:pPr>
    </w:p>
    <w:p w14:paraId="49437E51" w14:textId="19D0E108" w:rsidR="00CF1397" w:rsidRPr="00CF1397" w:rsidRDefault="00CF1397" w:rsidP="00282023">
      <w:pPr>
        <w:rPr>
          <w:rFonts w:cstheme="minorHAnsi"/>
          <w:color w:val="222222"/>
          <w:sz w:val="24"/>
          <w:szCs w:val="24"/>
          <w:shd w:val="clear" w:color="auto" w:fill="FFFFFF"/>
        </w:rPr>
      </w:pPr>
      <w:r w:rsidRPr="00CF1397">
        <w:rPr>
          <w:rFonts w:cstheme="minorHAnsi"/>
          <w:color w:val="222222"/>
          <w:sz w:val="24"/>
          <w:szCs w:val="24"/>
          <w:shd w:val="clear" w:color="auto" w:fill="FFFFFF"/>
        </w:rPr>
        <w:t xml:space="preserve">Word Count = </w:t>
      </w:r>
      <w:r w:rsidR="00E929FF">
        <w:rPr>
          <w:rFonts w:cstheme="minorHAnsi"/>
          <w:color w:val="222222"/>
          <w:sz w:val="24"/>
          <w:szCs w:val="24"/>
          <w:shd w:val="clear" w:color="auto" w:fill="FFFFFF"/>
        </w:rPr>
        <w:t>10,973</w:t>
      </w:r>
    </w:p>
    <w:p w14:paraId="3D51BE3F" w14:textId="77777777" w:rsidR="00A1213E" w:rsidRPr="00CF1397" w:rsidRDefault="00A1213E" w:rsidP="0024117B">
      <w:pPr>
        <w:rPr>
          <w:rFonts w:cstheme="minorHAnsi"/>
          <w:color w:val="222222"/>
          <w:shd w:val="clear" w:color="auto" w:fill="FFFFFF"/>
        </w:rPr>
      </w:pPr>
    </w:p>
    <w:p w14:paraId="03FC420B" w14:textId="118E2145" w:rsidR="00277F20" w:rsidRPr="00CF1397" w:rsidRDefault="0073026F" w:rsidP="0024117B">
      <w:pPr>
        <w:rPr>
          <w:rFonts w:cstheme="minorHAnsi"/>
          <w:color w:val="222222"/>
          <w:shd w:val="clear" w:color="auto" w:fill="FFFFFF"/>
        </w:rPr>
      </w:pPr>
      <w:r>
        <w:rPr>
          <w:rFonts w:cstheme="minorHAnsi"/>
          <w:noProof/>
          <w:color w:val="222222"/>
          <w:shd w:val="clear" w:color="auto" w:fill="FFFFFF"/>
        </w:rPr>
        <w:drawing>
          <wp:anchor distT="0" distB="0" distL="114300" distR="114300" simplePos="0" relativeHeight="251711488" behindDoc="0" locked="0" layoutInCell="1" allowOverlap="1" wp14:anchorId="149F1389" wp14:editId="35BD1C7A">
            <wp:simplePos x="0" y="0"/>
            <wp:positionH relativeFrom="margin">
              <wp:posOffset>0</wp:posOffset>
            </wp:positionH>
            <wp:positionV relativeFrom="paragraph">
              <wp:posOffset>288925</wp:posOffset>
            </wp:positionV>
            <wp:extent cx="6195060" cy="4202430"/>
            <wp:effectExtent l="0" t="0" r="0" b="7620"/>
            <wp:wrapSquare wrapText="bothSides"/>
            <wp:docPr id="44" name="Picture 44"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opyright statement 31.03.17.jpg"/>
                    <pic:cNvPicPr/>
                  </pic:nvPicPr>
                  <pic:blipFill rotWithShape="1">
                    <a:blip r:embed="rId55">
                      <a:extLst>
                        <a:ext uri="{28A0092B-C50C-407E-A947-70E740481C1C}">
                          <a14:useLocalDpi xmlns:a14="http://schemas.microsoft.com/office/drawing/2010/main" val="0"/>
                        </a:ext>
                      </a:extLst>
                    </a:blip>
                    <a:srcRect l="10811" t="7557" r="12837" b="51057"/>
                    <a:stretch/>
                  </pic:blipFill>
                  <pic:spPr bwMode="auto">
                    <a:xfrm>
                      <a:off x="0" y="0"/>
                      <a:ext cx="6195060" cy="4202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88DEE7" w14:textId="77777777" w:rsidR="001A316B" w:rsidRPr="00CF1397" w:rsidRDefault="001A316B" w:rsidP="001A316B">
      <w:pPr>
        <w:jc w:val="center"/>
        <w:rPr>
          <w:rFonts w:cstheme="minorHAnsi"/>
        </w:rPr>
      </w:pPr>
    </w:p>
    <w:sectPr w:rsidR="001A316B" w:rsidRPr="00CF1397">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52117" w14:textId="77777777" w:rsidR="00937A21" w:rsidRDefault="00937A21">
      <w:pPr>
        <w:spacing w:after="0" w:line="240" w:lineRule="auto"/>
      </w:pPr>
      <w:r>
        <w:separator/>
      </w:r>
    </w:p>
  </w:endnote>
  <w:endnote w:type="continuationSeparator" w:id="0">
    <w:p w14:paraId="2E5EBF1C" w14:textId="77777777" w:rsidR="00937A21" w:rsidRDefault="00937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6309955"/>
      <w:docPartObj>
        <w:docPartGallery w:val="Page Numbers (Bottom of Page)"/>
        <w:docPartUnique/>
      </w:docPartObj>
    </w:sdtPr>
    <w:sdtEndPr/>
    <w:sdtContent>
      <w:p w14:paraId="72DD5089" w14:textId="77777777" w:rsidR="008E5745" w:rsidRDefault="008E574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F677D99" w14:textId="77777777" w:rsidR="008E5745" w:rsidRDefault="008E5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8B29F" w14:textId="77777777" w:rsidR="00937A21" w:rsidRDefault="00937A21">
      <w:pPr>
        <w:spacing w:after="0" w:line="240" w:lineRule="auto"/>
      </w:pPr>
      <w:r>
        <w:separator/>
      </w:r>
    </w:p>
  </w:footnote>
  <w:footnote w:type="continuationSeparator" w:id="0">
    <w:p w14:paraId="699A3E2D" w14:textId="77777777" w:rsidR="00937A21" w:rsidRDefault="00937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95EF1"/>
    <w:multiLevelType w:val="hybridMultilevel"/>
    <w:tmpl w:val="D4DA501E"/>
    <w:lvl w:ilvl="0" w:tplc="247C2BC4">
      <w:start w:val="1"/>
      <w:numFmt w:val="decimal"/>
      <w:lvlText w:val="%1."/>
      <w:lvlJc w:val="left"/>
      <w:pPr>
        <w:ind w:left="720" w:hanging="360"/>
      </w:pPr>
    </w:lvl>
    <w:lvl w:ilvl="1" w:tplc="4B58C27C" w:tentative="1">
      <w:start w:val="1"/>
      <w:numFmt w:val="lowerLetter"/>
      <w:lvlText w:val="%2."/>
      <w:lvlJc w:val="left"/>
      <w:pPr>
        <w:ind w:left="1440" w:hanging="360"/>
      </w:pPr>
    </w:lvl>
    <w:lvl w:ilvl="2" w:tplc="A45844CA" w:tentative="1">
      <w:start w:val="1"/>
      <w:numFmt w:val="lowerRoman"/>
      <w:lvlText w:val="%3."/>
      <w:lvlJc w:val="right"/>
      <w:pPr>
        <w:ind w:left="2160" w:hanging="180"/>
      </w:pPr>
    </w:lvl>
    <w:lvl w:ilvl="3" w:tplc="63948C7A" w:tentative="1">
      <w:start w:val="1"/>
      <w:numFmt w:val="decimal"/>
      <w:lvlText w:val="%4."/>
      <w:lvlJc w:val="left"/>
      <w:pPr>
        <w:ind w:left="2880" w:hanging="360"/>
      </w:pPr>
    </w:lvl>
    <w:lvl w:ilvl="4" w:tplc="BEEACC36" w:tentative="1">
      <w:start w:val="1"/>
      <w:numFmt w:val="lowerLetter"/>
      <w:lvlText w:val="%5."/>
      <w:lvlJc w:val="left"/>
      <w:pPr>
        <w:ind w:left="3600" w:hanging="360"/>
      </w:pPr>
    </w:lvl>
    <w:lvl w:ilvl="5" w:tplc="F1F276AC" w:tentative="1">
      <w:start w:val="1"/>
      <w:numFmt w:val="lowerRoman"/>
      <w:lvlText w:val="%6."/>
      <w:lvlJc w:val="right"/>
      <w:pPr>
        <w:ind w:left="4320" w:hanging="180"/>
      </w:pPr>
    </w:lvl>
    <w:lvl w:ilvl="6" w:tplc="34668CC4" w:tentative="1">
      <w:start w:val="1"/>
      <w:numFmt w:val="decimal"/>
      <w:lvlText w:val="%7."/>
      <w:lvlJc w:val="left"/>
      <w:pPr>
        <w:ind w:left="5040" w:hanging="360"/>
      </w:pPr>
    </w:lvl>
    <w:lvl w:ilvl="7" w:tplc="A1FCE914" w:tentative="1">
      <w:start w:val="1"/>
      <w:numFmt w:val="lowerLetter"/>
      <w:lvlText w:val="%8."/>
      <w:lvlJc w:val="left"/>
      <w:pPr>
        <w:ind w:left="5760" w:hanging="360"/>
      </w:pPr>
    </w:lvl>
    <w:lvl w:ilvl="8" w:tplc="2FAAE2BE" w:tentative="1">
      <w:start w:val="1"/>
      <w:numFmt w:val="lowerRoman"/>
      <w:lvlText w:val="%9."/>
      <w:lvlJc w:val="right"/>
      <w:pPr>
        <w:ind w:left="6480" w:hanging="180"/>
      </w:pPr>
    </w:lvl>
  </w:abstractNum>
  <w:abstractNum w:abstractNumId="1" w15:restartNumberingAfterBreak="0">
    <w:nsid w:val="046B2A56"/>
    <w:multiLevelType w:val="hybridMultilevel"/>
    <w:tmpl w:val="ACD4ED0E"/>
    <w:lvl w:ilvl="0" w:tplc="4F525A60">
      <w:start w:val="1"/>
      <w:numFmt w:val="decimal"/>
      <w:lvlText w:val="%1."/>
      <w:lvlJc w:val="left"/>
      <w:pPr>
        <w:ind w:left="720" w:hanging="360"/>
      </w:pPr>
      <w:rPr>
        <w:rFonts w:hint="default"/>
      </w:rPr>
    </w:lvl>
    <w:lvl w:ilvl="1" w:tplc="B0705A32" w:tentative="1">
      <w:start w:val="1"/>
      <w:numFmt w:val="lowerLetter"/>
      <w:lvlText w:val="%2."/>
      <w:lvlJc w:val="left"/>
      <w:pPr>
        <w:ind w:left="1440" w:hanging="360"/>
      </w:pPr>
    </w:lvl>
    <w:lvl w:ilvl="2" w:tplc="9208A476" w:tentative="1">
      <w:start w:val="1"/>
      <w:numFmt w:val="lowerRoman"/>
      <w:lvlText w:val="%3."/>
      <w:lvlJc w:val="right"/>
      <w:pPr>
        <w:ind w:left="2160" w:hanging="180"/>
      </w:pPr>
    </w:lvl>
    <w:lvl w:ilvl="3" w:tplc="CD523F14" w:tentative="1">
      <w:start w:val="1"/>
      <w:numFmt w:val="decimal"/>
      <w:lvlText w:val="%4."/>
      <w:lvlJc w:val="left"/>
      <w:pPr>
        <w:ind w:left="2880" w:hanging="360"/>
      </w:pPr>
    </w:lvl>
    <w:lvl w:ilvl="4" w:tplc="589CF478" w:tentative="1">
      <w:start w:val="1"/>
      <w:numFmt w:val="lowerLetter"/>
      <w:lvlText w:val="%5."/>
      <w:lvlJc w:val="left"/>
      <w:pPr>
        <w:ind w:left="3600" w:hanging="360"/>
      </w:pPr>
    </w:lvl>
    <w:lvl w:ilvl="5" w:tplc="4FB8BC22" w:tentative="1">
      <w:start w:val="1"/>
      <w:numFmt w:val="lowerRoman"/>
      <w:lvlText w:val="%6."/>
      <w:lvlJc w:val="right"/>
      <w:pPr>
        <w:ind w:left="4320" w:hanging="180"/>
      </w:pPr>
    </w:lvl>
    <w:lvl w:ilvl="6" w:tplc="1EA2A510" w:tentative="1">
      <w:start w:val="1"/>
      <w:numFmt w:val="decimal"/>
      <w:lvlText w:val="%7."/>
      <w:lvlJc w:val="left"/>
      <w:pPr>
        <w:ind w:left="5040" w:hanging="360"/>
      </w:pPr>
    </w:lvl>
    <w:lvl w:ilvl="7" w:tplc="0A6AC770" w:tentative="1">
      <w:start w:val="1"/>
      <w:numFmt w:val="lowerLetter"/>
      <w:lvlText w:val="%8."/>
      <w:lvlJc w:val="left"/>
      <w:pPr>
        <w:ind w:left="5760" w:hanging="360"/>
      </w:pPr>
    </w:lvl>
    <w:lvl w:ilvl="8" w:tplc="AE52F0BA" w:tentative="1">
      <w:start w:val="1"/>
      <w:numFmt w:val="lowerRoman"/>
      <w:lvlText w:val="%9."/>
      <w:lvlJc w:val="right"/>
      <w:pPr>
        <w:ind w:left="6480" w:hanging="180"/>
      </w:pPr>
    </w:lvl>
  </w:abstractNum>
  <w:abstractNum w:abstractNumId="2" w15:restartNumberingAfterBreak="0">
    <w:nsid w:val="06F103DA"/>
    <w:multiLevelType w:val="hybridMultilevel"/>
    <w:tmpl w:val="E534808E"/>
    <w:lvl w:ilvl="0" w:tplc="A43031FA">
      <w:start w:val="1"/>
      <w:numFmt w:val="decimal"/>
      <w:lvlText w:val="%1."/>
      <w:lvlJc w:val="left"/>
      <w:pPr>
        <w:ind w:left="1080" w:hanging="360"/>
      </w:pPr>
    </w:lvl>
    <w:lvl w:ilvl="1" w:tplc="B8BC9790" w:tentative="1">
      <w:start w:val="1"/>
      <w:numFmt w:val="lowerLetter"/>
      <w:lvlText w:val="%2."/>
      <w:lvlJc w:val="left"/>
      <w:pPr>
        <w:ind w:left="1800" w:hanging="360"/>
      </w:pPr>
    </w:lvl>
    <w:lvl w:ilvl="2" w:tplc="E9AAA7F6" w:tentative="1">
      <w:start w:val="1"/>
      <w:numFmt w:val="lowerRoman"/>
      <w:lvlText w:val="%3."/>
      <w:lvlJc w:val="right"/>
      <w:pPr>
        <w:ind w:left="2520" w:hanging="180"/>
      </w:pPr>
    </w:lvl>
    <w:lvl w:ilvl="3" w:tplc="372AB4CE" w:tentative="1">
      <w:start w:val="1"/>
      <w:numFmt w:val="decimal"/>
      <w:lvlText w:val="%4."/>
      <w:lvlJc w:val="left"/>
      <w:pPr>
        <w:ind w:left="3240" w:hanging="360"/>
      </w:pPr>
    </w:lvl>
    <w:lvl w:ilvl="4" w:tplc="D4544C92" w:tentative="1">
      <w:start w:val="1"/>
      <w:numFmt w:val="lowerLetter"/>
      <w:lvlText w:val="%5."/>
      <w:lvlJc w:val="left"/>
      <w:pPr>
        <w:ind w:left="3960" w:hanging="360"/>
      </w:pPr>
    </w:lvl>
    <w:lvl w:ilvl="5" w:tplc="E3908EA6" w:tentative="1">
      <w:start w:val="1"/>
      <w:numFmt w:val="lowerRoman"/>
      <w:lvlText w:val="%6."/>
      <w:lvlJc w:val="right"/>
      <w:pPr>
        <w:ind w:left="4680" w:hanging="180"/>
      </w:pPr>
    </w:lvl>
    <w:lvl w:ilvl="6" w:tplc="184C9488" w:tentative="1">
      <w:start w:val="1"/>
      <w:numFmt w:val="decimal"/>
      <w:lvlText w:val="%7."/>
      <w:lvlJc w:val="left"/>
      <w:pPr>
        <w:ind w:left="5400" w:hanging="360"/>
      </w:pPr>
    </w:lvl>
    <w:lvl w:ilvl="7" w:tplc="B0FE79A4" w:tentative="1">
      <w:start w:val="1"/>
      <w:numFmt w:val="lowerLetter"/>
      <w:lvlText w:val="%8."/>
      <w:lvlJc w:val="left"/>
      <w:pPr>
        <w:ind w:left="6120" w:hanging="360"/>
      </w:pPr>
    </w:lvl>
    <w:lvl w:ilvl="8" w:tplc="0C14B220" w:tentative="1">
      <w:start w:val="1"/>
      <w:numFmt w:val="lowerRoman"/>
      <w:lvlText w:val="%9."/>
      <w:lvlJc w:val="right"/>
      <w:pPr>
        <w:ind w:left="6840" w:hanging="180"/>
      </w:pPr>
    </w:lvl>
  </w:abstractNum>
  <w:abstractNum w:abstractNumId="3" w15:restartNumberingAfterBreak="0">
    <w:nsid w:val="0AC277BF"/>
    <w:multiLevelType w:val="hybridMultilevel"/>
    <w:tmpl w:val="4C9C8E2C"/>
    <w:lvl w:ilvl="0" w:tplc="3F7E1C56">
      <w:start w:val="1"/>
      <w:numFmt w:val="bullet"/>
      <w:lvlText w:val=""/>
      <w:lvlJc w:val="left"/>
      <w:pPr>
        <w:ind w:left="720" w:hanging="360"/>
      </w:pPr>
      <w:rPr>
        <w:rFonts w:ascii="Symbol" w:hAnsi="Symbol" w:hint="default"/>
      </w:rPr>
    </w:lvl>
    <w:lvl w:ilvl="1" w:tplc="80DAD164" w:tentative="1">
      <w:start w:val="1"/>
      <w:numFmt w:val="bullet"/>
      <w:lvlText w:val="o"/>
      <w:lvlJc w:val="left"/>
      <w:pPr>
        <w:ind w:left="1440" w:hanging="360"/>
      </w:pPr>
      <w:rPr>
        <w:rFonts w:ascii="Courier New" w:hAnsi="Courier New" w:cs="Courier New" w:hint="default"/>
      </w:rPr>
    </w:lvl>
    <w:lvl w:ilvl="2" w:tplc="67268FCA" w:tentative="1">
      <w:start w:val="1"/>
      <w:numFmt w:val="bullet"/>
      <w:lvlText w:val=""/>
      <w:lvlJc w:val="left"/>
      <w:pPr>
        <w:ind w:left="2160" w:hanging="360"/>
      </w:pPr>
      <w:rPr>
        <w:rFonts w:ascii="Wingdings" w:hAnsi="Wingdings" w:hint="default"/>
      </w:rPr>
    </w:lvl>
    <w:lvl w:ilvl="3" w:tplc="C3589516" w:tentative="1">
      <w:start w:val="1"/>
      <w:numFmt w:val="bullet"/>
      <w:lvlText w:val=""/>
      <w:lvlJc w:val="left"/>
      <w:pPr>
        <w:ind w:left="2880" w:hanging="360"/>
      </w:pPr>
      <w:rPr>
        <w:rFonts w:ascii="Symbol" w:hAnsi="Symbol" w:hint="default"/>
      </w:rPr>
    </w:lvl>
    <w:lvl w:ilvl="4" w:tplc="F9248266" w:tentative="1">
      <w:start w:val="1"/>
      <w:numFmt w:val="bullet"/>
      <w:lvlText w:val="o"/>
      <w:lvlJc w:val="left"/>
      <w:pPr>
        <w:ind w:left="3600" w:hanging="360"/>
      </w:pPr>
      <w:rPr>
        <w:rFonts w:ascii="Courier New" w:hAnsi="Courier New" w:cs="Courier New" w:hint="default"/>
      </w:rPr>
    </w:lvl>
    <w:lvl w:ilvl="5" w:tplc="00949060" w:tentative="1">
      <w:start w:val="1"/>
      <w:numFmt w:val="bullet"/>
      <w:lvlText w:val=""/>
      <w:lvlJc w:val="left"/>
      <w:pPr>
        <w:ind w:left="4320" w:hanging="360"/>
      </w:pPr>
      <w:rPr>
        <w:rFonts w:ascii="Wingdings" w:hAnsi="Wingdings" w:hint="default"/>
      </w:rPr>
    </w:lvl>
    <w:lvl w:ilvl="6" w:tplc="3A7AD628" w:tentative="1">
      <w:start w:val="1"/>
      <w:numFmt w:val="bullet"/>
      <w:lvlText w:val=""/>
      <w:lvlJc w:val="left"/>
      <w:pPr>
        <w:ind w:left="5040" w:hanging="360"/>
      </w:pPr>
      <w:rPr>
        <w:rFonts w:ascii="Symbol" w:hAnsi="Symbol" w:hint="default"/>
      </w:rPr>
    </w:lvl>
    <w:lvl w:ilvl="7" w:tplc="7A3262A2" w:tentative="1">
      <w:start w:val="1"/>
      <w:numFmt w:val="bullet"/>
      <w:lvlText w:val="o"/>
      <w:lvlJc w:val="left"/>
      <w:pPr>
        <w:ind w:left="5760" w:hanging="360"/>
      </w:pPr>
      <w:rPr>
        <w:rFonts w:ascii="Courier New" w:hAnsi="Courier New" w:cs="Courier New" w:hint="default"/>
      </w:rPr>
    </w:lvl>
    <w:lvl w:ilvl="8" w:tplc="689EEB68" w:tentative="1">
      <w:start w:val="1"/>
      <w:numFmt w:val="bullet"/>
      <w:lvlText w:val=""/>
      <w:lvlJc w:val="left"/>
      <w:pPr>
        <w:ind w:left="6480" w:hanging="360"/>
      </w:pPr>
      <w:rPr>
        <w:rFonts w:ascii="Wingdings" w:hAnsi="Wingdings" w:hint="default"/>
      </w:rPr>
    </w:lvl>
  </w:abstractNum>
  <w:abstractNum w:abstractNumId="4" w15:restartNumberingAfterBreak="0">
    <w:nsid w:val="0D1F135A"/>
    <w:multiLevelType w:val="hybridMultilevel"/>
    <w:tmpl w:val="AAC0FF1C"/>
    <w:lvl w:ilvl="0" w:tplc="8856EFCE">
      <w:start w:val="3"/>
      <w:numFmt w:val="decimal"/>
      <w:lvlText w:val="%1"/>
      <w:lvlJc w:val="left"/>
      <w:pPr>
        <w:ind w:left="720" w:hanging="360"/>
      </w:pPr>
      <w:rPr>
        <w:rFonts w:hint="default"/>
      </w:rPr>
    </w:lvl>
    <w:lvl w:ilvl="1" w:tplc="548ABA78" w:tentative="1">
      <w:start w:val="1"/>
      <w:numFmt w:val="lowerLetter"/>
      <w:lvlText w:val="%2."/>
      <w:lvlJc w:val="left"/>
      <w:pPr>
        <w:ind w:left="1440" w:hanging="360"/>
      </w:pPr>
    </w:lvl>
    <w:lvl w:ilvl="2" w:tplc="16529EAE" w:tentative="1">
      <w:start w:val="1"/>
      <w:numFmt w:val="lowerRoman"/>
      <w:lvlText w:val="%3."/>
      <w:lvlJc w:val="right"/>
      <w:pPr>
        <w:ind w:left="2160" w:hanging="180"/>
      </w:pPr>
    </w:lvl>
    <w:lvl w:ilvl="3" w:tplc="F2566B1E" w:tentative="1">
      <w:start w:val="1"/>
      <w:numFmt w:val="decimal"/>
      <w:lvlText w:val="%4."/>
      <w:lvlJc w:val="left"/>
      <w:pPr>
        <w:ind w:left="2880" w:hanging="360"/>
      </w:pPr>
    </w:lvl>
    <w:lvl w:ilvl="4" w:tplc="D4660AD6" w:tentative="1">
      <w:start w:val="1"/>
      <w:numFmt w:val="lowerLetter"/>
      <w:lvlText w:val="%5."/>
      <w:lvlJc w:val="left"/>
      <w:pPr>
        <w:ind w:left="3600" w:hanging="360"/>
      </w:pPr>
    </w:lvl>
    <w:lvl w:ilvl="5" w:tplc="1E1C5DBA" w:tentative="1">
      <w:start w:val="1"/>
      <w:numFmt w:val="lowerRoman"/>
      <w:lvlText w:val="%6."/>
      <w:lvlJc w:val="right"/>
      <w:pPr>
        <w:ind w:left="4320" w:hanging="180"/>
      </w:pPr>
    </w:lvl>
    <w:lvl w:ilvl="6" w:tplc="0D34DA64" w:tentative="1">
      <w:start w:val="1"/>
      <w:numFmt w:val="decimal"/>
      <w:lvlText w:val="%7."/>
      <w:lvlJc w:val="left"/>
      <w:pPr>
        <w:ind w:left="5040" w:hanging="360"/>
      </w:pPr>
    </w:lvl>
    <w:lvl w:ilvl="7" w:tplc="A6162148" w:tentative="1">
      <w:start w:val="1"/>
      <w:numFmt w:val="lowerLetter"/>
      <w:lvlText w:val="%8."/>
      <w:lvlJc w:val="left"/>
      <w:pPr>
        <w:ind w:left="5760" w:hanging="360"/>
      </w:pPr>
    </w:lvl>
    <w:lvl w:ilvl="8" w:tplc="122219A8" w:tentative="1">
      <w:start w:val="1"/>
      <w:numFmt w:val="lowerRoman"/>
      <w:lvlText w:val="%9."/>
      <w:lvlJc w:val="right"/>
      <w:pPr>
        <w:ind w:left="6480" w:hanging="180"/>
      </w:pPr>
    </w:lvl>
  </w:abstractNum>
  <w:abstractNum w:abstractNumId="5" w15:restartNumberingAfterBreak="0">
    <w:nsid w:val="0F6535C8"/>
    <w:multiLevelType w:val="multilevel"/>
    <w:tmpl w:val="09FA377A"/>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17E4917"/>
    <w:multiLevelType w:val="multilevel"/>
    <w:tmpl w:val="97E2519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4204072"/>
    <w:multiLevelType w:val="hybridMultilevel"/>
    <w:tmpl w:val="0AE08234"/>
    <w:lvl w:ilvl="0" w:tplc="BB02D9D6">
      <w:start w:val="1"/>
      <w:numFmt w:val="bullet"/>
      <w:lvlText w:val=""/>
      <w:lvlJc w:val="left"/>
      <w:pPr>
        <w:ind w:left="720" w:hanging="360"/>
      </w:pPr>
      <w:rPr>
        <w:rFonts w:ascii="Symbol" w:hAnsi="Symbol" w:hint="default"/>
      </w:rPr>
    </w:lvl>
    <w:lvl w:ilvl="1" w:tplc="72685D30" w:tentative="1">
      <w:start w:val="1"/>
      <w:numFmt w:val="bullet"/>
      <w:lvlText w:val="o"/>
      <w:lvlJc w:val="left"/>
      <w:pPr>
        <w:ind w:left="1440" w:hanging="360"/>
      </w:pPr>
      <w:rPr>
        <w:rFonts w:ascii="Courier New" w:hAnsi="Courier New" w:cs="Courier New" w:hint="default"/>
      </w:rPr>
    </w:lvl>
    <w:lvl w:ilvl="2" w:tplc="90B2A354" w:tentative="1">
      <w:start w:val="1"/>
      <w:numFmt w:val="bullet"/>
      <w:lvlText w:val=""/>
      <w:lvlJc w:val="left"/>
      <w:pPr>
        <w:ind w:left="2160" w:hanging="360"/>
      </w:pPr>
      <w:rPr>
        <w:rFonts w:ascii="Wingdings" w:hAnsi="Wingdings" w:hint="default"/>
      </w:rPr>
    </w:lvl>
    <w:lvl w:ilvl="3" w:tplc="35E4CF4A" w:tentative="1">
      <w:start w:val="1"/>
      <w:numFmt w:val="bullet"/>
      <w:lvlText w:val=""/>
      <w:lvlJc w:val="left"/>
      <w:pPr>
        <w:ind w:left="2880" w:hanging="360"/>
      </w:pPr>
      <w:rPr>
        <w:rFonts w:ascii="Symbol" w:hAnsi="Symbol" w:hint="default"/>
      </w:rPr>
    </w:lvl>
    <w:lvl w:ilvl="4" w:tplc="0172D45E" w:tentative="1">
      <w:start w:val="1"/>
      <w:numFmt w:val="bullet"/>
      <w:lvlText w:val="o"/>
      <w:lvlJc w:val="left"/>
      <w:pPr>
        <w:ind w:left="3600" w:hanging="360"/>
      </w:pPr>
      <w:rPr>
        <w:rFonts w:ascii="Courier New" w:hAnsi="Courier New" w:cs="Courier New" w:hint="default"/>
      </w:rPr>
    </w:lvl>
    <w:lvl w:ilvl="5" w:tplc="D906530A" w:tentative="1">
      <w:start w:val="1"/>
      <w:numFmt w:val="bullet"/>
      <w:lvlText w:val=""/>
      <w:lvlJc w:val="left"/>
      <w:pPr>
        <w:ind w:left="4320" w:hanging="360"/>
      </w:pPr>
      <w:rPr>
        <w:rFonts w:ascii="Wingdings" w:hAnsi="Wingdings" w:hint="default"/>
      </w:rPr>
    </w:lvl>
    <w:lvl w:ilvl="6" w:tplc="1CAE825A" w:tentative="1">
      <w:start w:val="1"/>
      <w:numFmt w:val="bullet"/>
      <w:lvlText w:val=""/>
      <w:lvlJc w:val="left"/>
      <w:pPr>
        <w:ind w:left="5040" w:hanging="360"/>
      </w:pPr>
      <w:rPr>
        <w:rFonts w:ascii="Symbol" w:hAnsi="Symbol" w:hint="default"/>
      </w:rPr>
    </w:lvl>
    <w:lvl w:ilvl="7" w:tplc="16D40142" w:tentative="1">
      <w:start w:val="1"/>
      <w:numFmt w:val="bullet"/>
      <w:lvlText w:val="o"/>
      <w:lvlJc w:val="left"/>
      <w:pPr>
        <w:ind w:left="5760" w:hanging="360"/>
      </w:pPr>
      <w:rPr>
        <w:rFonts w:ascii="Courier New" w:hAnsi="Courier New" w:cs="Courier New" w:hint="default"/>
      </w:rPr>
    </w:lvl>
    <w:lvl w:ilvl="8" w:tplc="B65A49CC" w:tentative="1">
      <w:start w:val="1"/>
      <w:numFmt w:val="bullet"/>
      <w:lvlText w:val=""/>
      <w:lvlJc w:val="left"/>
      <w:pPr>
        <w:ind w:left="6480" w:hanging="360"/>
      </w:pPr>
      <w:rPr>
        <w:rFonts w:ascii="Wingdings" w:hAnsi="Wingdings" w:hint="default"/>
      </w:rPr>
    </w:lvl>
  </w:abstractNum>
  <w:abstractNum w:abstractNumId="8" w15:restartNumberingAfterBreak="0">
    <w:nsid w:val="16E51716"/>
    <w:multiLevelType w:val="hybridMultilevel"/>
    <w:tmpl w:val="A8F2CD60"/>
    <w:lvl w:ilvl="0" w:tplc="79C6078C">
      <w:start w:val="1"/>
      <w:numFmt w:val="bullet"/>
      <w:lvlText w:val=""/>
      <w:lvlJc w:val="left"/>
      <w:pPr>
        <w:ind w:left="780" w:hanging="360"/>
      </w:pPr>
      <w:rPr>
        <w:rFonts w:ascii="Symbol" w:hAnsi="Symbol" w:hint="default"/>
      </w:rPr>
    </w:lvl>
    <w:lvl w:ilvl="1" w:tplc="EEC234A8" w:tentative="1">
      <w:start w:val="1"/>
      <w:numFmt w:val="bullet"/>
      <w:lvlText w:val="o"/>
      <w:lvlJc w:val="left"/>
      <w:pPr>
        <w:ind w:left="1500" w:hanging="360"/>
      </w:pPr>
      <w:rPr>
        <w:rFonts w:ascii="Courier New" w:hAnsi="Courier New" w:cs="Courier New" w:hint="default"/>
      </w:rPr>
    </w:lvl>
    <w:lvl w:ilvl="2" w:tplc="79C4D962" w:tentative="1">
      <w:start w:val="1"/>
      <w:numFmt w:val="bullet"/>
      <w:lvlText w:val=""/>
      <w:lvlJc w:val="left"/>
      <w:pPr>
        <w:ind w:left="2220" w:hanging="360"/>
      </w:pPr>
      <w:rPr>
        <w:rFonts w:ascii="Wingdings" w:hAnsi="Wingdings" w:hint="default"/>
      </w:rPr>
    </w:lvl>
    <w:lvl w:ilvl="3" w:tplc="26BC7FA4" w:tentative="1">
      <w:start w:val="1"/>
      <w:numFmt w:val="bullet"/>
      <w:lvlText w:val=""/>
      <w:lvlJc w:val="left"/>
      <w:pPr>
        <w:ind w:left="2940" w:hanging="360"/>
      </w:pPr>
      <w:rPr>
        <w:rFonts w:ascii="Symbol" w:hAnsi="Symbol" w:hint="default"/>
      </w:rPr>
    </w:lvl>
    <w:lvl w:ilvl="4" w:tplc="4DE6D8EC" w:tentative="1">
      <w:start w:val="1"/>
      <w:numFmt w:val="bullet"/>
      <w:lvlText w:val="o"/>
      <w:lvlJc w:val="left"/>
      <w:pPr>
        <w:ind w:left="3660" w:hanging="360"/>
      </w:pPr>
      <w:rPr>
        <w:rFonts w:ascii="Courier New" w:hAnsi="Courier New" w:cs="Courier New" w:hint="default"/>
      </w:rPr>
    </w:lvl>
    <w:lvl w:ilvl="5" w:tplc="978EB220" w:tentative="1">
      <w:start w:val="1"/>
      <w:numFmt w:val="bullet"/>
      <w:lvlText w:val=""/>
      <w:lvlJc w:val="left"/>
      <w:pPr>
        <w:ind w:left="4380" w:hanging="360"/>
      </w:pPr>
      <w:rPr>
        <w:rFonts w:ascii="Wingdings" w:hAnsi="Wingdings" w:hint="default"/>
      </w:rPr>
    </w:lvl>
    <w:lvl w:ilvl="6" w:tplc="0D96A09A" w:tentative="1">
      <w:start w:val="1"/>
      <w:numFmt w:val="bullet"/>
      <w:lvlText w:val=""/>
      <w:lvlJc w:val="left"/>
      <w:pPr>
        <w:ind w:left="5100" w:hanging="360"/>
      </w:pPr>
      <w:rPr>
        <w:rFonts w:ascii="Symbol" w:hAnsi="Symbol" w:hint="default"/>
      </w:rPr>
    </w:lvl>
    <w:lvl w:ilvl="7" w:tplc="9E72FA78" w:tentative="1">
      <w:start w:val="1"/>
      <w:numFmt w:val="bullet"/>
      <w:lvlText w:val="o"/>
      <w:lvlJc w:val="left"/>
      <w:pPr>
        <w:ind w:left="5820" w:hanging="360"/>
      </w:pPr>
      <w:rPr>
        <w:rFonts w:ascii="Courier New" w:hAnsi="Courier New" w:cs="Courier New" w:hint="default"/>
      </w:rPr>
    </w:lvl>
    <w:lvl w:ilvl="8" w:tplc="7E24889E" w:tentative="1">
      <w:start w:val="1"/>
      <w:numFmt w:val="bullet"/>
      <w:lvlText w:val=""/>
      <w:lvlJc w:val="left"/>
      <w:pPr>
        <w:ind w:left="6540" w:hanging="360"/>
      </w:pPr>
      <w:rPr>
        <w:rFonts w:ascii="Wingdings" w:hAnsi="Wingdings" w:hint="default"/>
      </w:rPr>
    </w:lvl>
  </w:abstractNum>
  <w:abstractNum w:abstractNumId="9" w15:restartNumberingAfterBreak="0">
    <w:nsid w:val="1ABE1D84"/>
    <w:multiLevelType w:val="hybridMultilevel"/>
    <w:tmpl w:val="0A385256"/>
    <w:lvl w:ilvl="0" w:tplc="6D78EC80">
      <w:start w:val="1"/>
      <w:numFmt w:val="bullet"/>
      <w:lvlText w:val=""/>
      <w:lvlJc w:val="left"/>
      <w:pPr>
        <w:ind w:left="780" w:hanging="360"/>
      </w:pPr>
      <w:rPr>
        <w:rFonts w:ascii="Symbol" w:hAnsi="Symbol" w:hint="default"/>
      </w:rPr>
    </w:lvl>
    <w:lvl w:ilvl="1" w:tplc="9CAACA58" w:tentative="1">
      <w:start w:val="1"/>
      <w:numFmt w:val="bullet"/>
      <w:lvlText w:val="o"/>
      <w:lvlJc w:val="left"/>
      <w:pPr>
        <w:ind w:left="1500" w:hanging="360"/>
      </w:pPr>
      <w:rPr>
        <w:rFonts w:ascii="Courier New" w:hAnsi="Courier New" w:cs="Courier New" w:hint="default"/>
      </w:rPr>
    </w:lvl>
    <w:lvl w:ilvl="2" w:tplc="10C0EE88" w:tentative="1">
      <w:start w:val="1"/>
      <w:numFmt w:val="bullet"/>
      <w:lvlText w:val=""/>
      <w:lvlJc w:val="left"/>
      <w:pPr>
        <w:ind w:left="2220" w:hanging="360"/>
      </w:pPr>
      <w:rPr>
        <w:rFonts w:ascii="Wingdings" w:hAnsi="Wingdings" w:hint="default"/>
      </w:rPr>
    </w:lvl>
    <w:lvl w:ilvl="3" w:tplc="5C020DCC" w:tentative="1">
      <w:start w:val="1"/>
      <w:numFmt w:val="bullet"/>
      <w:lvlText w:val=""/>
      <w:lvlJc w:val="left"/>
      <w:pPr>
        <w:ind w:left="2940" w:hanging="360"/>
      </w:pPr>
      <w:rPr>
        <w:rFonts w:ascii="Symbol" w:hAnsi="Symbol" w:hint="default"/>
      </w:rPr>
    </w:lvl>
    <w:lvl w:ilvl="4" w:tplc="CD2C984A" w:tentative="1">
      <w:start w:val="1"/>
      <w:numFmt w:val="bullet"/>
      <w:lvlText w:val="o"/>
      <w:lvlJc w:val="left"/>
      <w:pPr>
        <w:ind w:left="3660" w:hanging="360"/>
      </w:pPr>
      <w:rPr>
        <w:rFonts w:ascii="Courier New" w:hAnsi="Courier New" w:cs="Courier New" w:hint="default"/>
      </w:rPr>
    </w:lvl>
    <w:lvl w:ilvl="5" w:tplc="FC8C3DAE" w:tentative="1">
      <w:start w:val="1"/>
      <w:numFmt w:val="bullet"/>
      <w:lvlText w:val=""/>
      <w:lvlJc w:val="left"/>
      <w:pPr>
        <w:ind w:left="4380" w:hanging="360"/>
      </w:pPr>
      <w:rPr>
        <w:rFonts w:ascii="Wingdings" w:hAnsi="Wingdings" w:hint="default"/>
      </w:rPr>
    </w:lvl>
    <w:lvl w:ilvl="6" w:tplc="95985D46" w:tentative="1">
      <w:start w:val="1"/>
      <w:numFmt w:val="bullet"/>
      <w:lvlText w:val=""/>
      <w:lvlJc w:val="left"/>
      <w:pPr>
        <w:ind w:left="5100" w:hanging="360"/>
      </w:pPr>
      <w:rPr>
        <w:rFonts w:ascii="Symbol" w:hAnsi="Symbol" w:hint="default"/>
      </w:rPr>
    </w:lvl>
    <w:lvl w:ilvl="7" w:tplc="AAB2FB60" w:tentative="1">
      <w:start w:val="1"/>
      <w:numFmt w:val="bullet"/>
      <w:lvlText w:val="o"/>
      <w:lvlJc w:val="left"/>
      <w:pPr>
        <w:ind w:left="5820" w:hanging="360"/>
      </w:pPr>
      <w:rPr>
        <w:rFonts w:ascii="Courier New" w:hAnsi="Courier New" w:cs="Courier New" w:hint="default"/>
      </w:rPr>
    </w:lvl>
    <w:lvl w:ilvl="8" w:tplc="3BACB862" w:tentative="1">
      <w:start w:val="1"/>
      <w:numFmt w:val="bullet"/>
      <w:lvlText w:val=""/>
      <w:lvlJc w:val="left"/>
      <w:pPr>
        <w:ind w:left="6540" w:hanging="360"/>
      </w:pPr>
      <w:rPr>
        <w:rFonts w:ascii="Wingdings" w:hAnsi="Wingdings" w:hint="default"/>
      </w:rPr>
    </w:lvl>
  </w:abstractNum>
  <w:abstractNum w:abstractNumId="10" w15:restartNumberingAfterBreak="0">
    <w:nsid w:val="21993176"/>
    <w:multiLevelType w:val="hybridMultilevel"/>
    <w:tmpl w:val="926830A2"/>
    <w:lvl w:ilvl="0" w:tplc="E2126262">
      <w:start w:val="1"/>
      <w:numFmt w:val="bullet"/>
      <w:lvlText w:val=""/>
      <w:lvlJc w:val="left"/>
      <w:pPr>
        <w:ind w:left="1080" w:hanging="360"/>
      </w:pPr>
      <w:rPr>
        <w:rFonts w:ascii="Symbol" w:hAnsi="Symbol" w:hint="default"/>
      </w:rPr>
    </w:lvl>
    <w:lvl w:ilvl="1" w:tplc="B31CB318" w:tentative="1">
      <w:start w:val="1"/>
      <w:numFmt w:val="bullet"/>
      <w:lvlText w:val="o"/>
      <w:lvlJc w:val="left"/>
      <w:pPr>
        <w:ind w:left="1800" w:hanging="360"/>
      </w:pPr>
      <w:rPr>
        <w:rFonts w:ascii="Courier New" w:hAnsi="Courier New" w:cs="Courier New" w:hint="default"/>
      </w:rPr>
    </w:lvl>
    <w:lvl w:ilvl="2" w:tplc="25720F78" w:tentative="1">
      <w:start w:val="1"/>
      <w:numFmt w:val="bullet"/>
      <w:lvlText w:val=""/>
      <w:lvlJc w:val="left"/>
      <w:pPr>
        <w:ind w:left="2520" w:hanging="360"/>
      </w:pPr>
      <w:rPr>
        <w:rFonts w:ascii="Wingdings" w:hAnsi="Wingdings" w:hint="default"/>
      </w:rPr>
    </w:lvl>
    <w:lvl w:ilvl="3" w:tplc="B064774E" w:tentative="1">
      <w:start w:val="1"/>
      <w:numFmt w:val="bullet"/>
      <w:lvlText w:val=""/>
      <w:lvlJc w:val="left"/>
      <w:pPr>
        <w:ind w:left="3240" w:hanging="360"/>
      </w:pPr>
      <w:rPr>
        <w:rFonts w:ascii="Symbol" w:hAnsi="Symbol" w:hint="default"/>
      </w:rPr>
    </w:lvl>
    <w:lvl w:ilvl="4" w:tplc="8BF49C52" w:tentative="1">
      <w:start w:val="1"/>
      <w:numFmt w:val="bullet"/>
      <w:lvlText w:val="o"/>
      <w:lvlJc w:val="left"/>
      <w:pPr>
        <w:ind w:left="3960" w:hanging="360"/>
      </w:pPr>
      <w:rPr>
        <w:rFonts w:ascii="Courier New" w:hAnsi="Courier New" w:cs="Courier New" w:hint="default"/>
      </w:rPr>
    </w:lvl>
    <w:lvl w:ilvl="5" w:tplc="6136C8B8" w:tentative="1">
      <w:start w:val="1"/>
      <w:numFmt w:val="bullet"/>
      <w:lvlText w:val=""/>
      <w:lvlJc w:val="left"/>
      <w:pPr>
        <w:ind w:left="4680" w:hanging="360"/>
      </w:pPr>
      <w:rPr>
        <w:rFonts w:ascii="Wingdings" w:hAnsi="Wingdings" w:hint="default"/>
      </w:rPr>
    </w:lvl>
    <w:lvl w:ilvl="6" w:tplc="D4AC7352" w:tentative="1">
      <w:start w:val="1"/>
      <w:numFmt w:val="bullet"/>
      <w:lvlText w:val=""/>
      <w:lvlJc w:val="left"/>
      <w:pPr>
        <w:ind w:left="5400" w:hanging="360"/>
      </w:pPr>
      <w:rPr>
        <w:rFonts w:ascii="Symbol" w:hAnsi="Symbol" w:hint="default"/>
      </w:rPr>
    </w:lvl>
    <w:lvl w:ilvl="7" w:tplc="69881BBC" w:tentative="1">
      <w:start w:val="1"/>
      <w:numFmt w:val="bullet"/>
      <w:lvlText w:val="o"/>
      <w:lvlJc w:val="left"/>
      <w:pPr>
        <w:ind w:left="6120" w:hanging="360"/>
      </w:pPr>
      <w:rPr>
        <w:rFonts w:ascii="Courier New" w:hAnsi="Courier New" w:cs="Courier New" w:hint="default"/>
      </w:rPr>
    </w:lvl>
    <w:lvl w:ilvl="8" w:tplc="77020BB2" w:tentative="1">
      <w:start w:val="1"/>
      <w:numFmt w:val="bullet"/>
      <w:lvlText w:val=""/>
      <w:lvlJc w:val="left"/>
      <w:pPr>
        <w:ind w:left="6840" w:hanging="360"/>
      </w:pPr>
      <w:rPr>
        <w:rFonts w:ascii="Wingdings" w:hAnsi="Wingdings" w:hint="default"/>
      </w:rPr>
    </w:lvl>
  </w:abstractNum>
  <w:abstractNum w:abstractNumId="11" w15:restartNumberingAfterBreak="0">
    <w:nsid w:val="2264178A"/>
    <w:multiLevelType w:val="hybridMultilevel"/>
    <w:tmpl w:val="9F60BE58"/>
    <w:lvl w:ilvl="0" w:tplc="3D08E694">
      <w:start w:val="1"/>
      <w:numFmt w:val="decimal"/>
      <w:lvlText w:val="%1."/>
      <w:lvlJc w:val="left"/>
      <w:pPr>
        <w:ind w:left="720" w:hanging="360"/>
      </w:pPr>
    </w:lvl>
    <w:lvl w:ilvl="1" w:tplc="7D06CEC8" w:tentative="1">
      <w:start w:val="1"/>
      <w:numFmt w:val="lowerLetter"/>
      <w:lvlText w:val="%2."/>
      <w:lvlJc w:val="left"/>
      <w:pPr>
        <w:ind w:left="1440" w:hanging="360"/>
      </w:pPr>
    </w:lvl>
    <w:lvl w:ilvl="2" w:tplc="53DC8860" w:tentative="1">
      <w:start w:val="1"/>
      <w:numFmt w:val="lowerRoman"/>
      <w:lvlText w:val="%3."/>
      <w:lvlJc w:val="right"/>
      <w:pPr>
        <w:ind w:left="2160" w:hanging="180"/>
      </w:pPr>
    </w:lvl>
    <w:lvl w:ilvl="3" w:tplc="6AD8645C" w:tentative="1">
      <w:start w:val="1"/>
      <w:numFmt w:val="decimal"/>
      <w:lvlText w:val="%4."/>
      <w:lvlJc w:val="left"/>
      <w:pPr>
        <w:ind w:left="2880" w:hanging="360"/>
      </w:pPr>
    </w:lvl>
    <w:lvl w:ilvl="4" w:tplc="B55C1AC8" w:tentative="1">
      <w:start w:val="1"/>
      <w:numFmt w:val="lowerLetter"/>
      <w:lvlText w:val="%5."/>
      <w:lvlJc w:val="left"/>
      <w:pPr>
        <w:ind w:left="3600" w:hanging="360"/>
      </w:pPr>
    </w:lvl>
    <w:lvl w:ilvl="5" w:tplc="F2B0FA76" w:tentative="1">
      <w:start w:val="1"/>
      <w:numFmt w:val="lowerRoman"/>
      <w:lvlText w:val="%6."/>
      <w:lvlJc w:val="right"/>
      <w:pPr>
        <w:ind w:left="4320" w:hanging="180"/>
      </w:pPr>
    </w:lvl>
    <w:lvl w:ilvl="6" w:tplc="14A419E8" w:tentative="1">
      <w:start w:val="1"/>
      <w:numFmt w:val="decimal"/>
      <w:lvlText w:val="%7."/>
      <w:lvlJc w:val="left"/>
      <w:pPr>
        <w:ind w:left="5040" w:hanging="360"/>
      </w:pPr>
    </w:lvl>
    <w:lvl w:ilvl="7" w:tplc="1B387604" w:tentative="1">
      <w:start w:val="1"/>
      <w:numFmt w:val="lowerLetter"/>
      <w:lvlText w:val="%8."/>
      <w:lvlJc w:val="left"/>
      <w:pPr>
        <w:ind w:left="5760" w:hanging="360"/>
      </w:pPr>
    </w:lvl>
    <w:lvl w:ilvl="8" w:tplc="FFCCD58E" w:tentative="1">
      <w:start w:val="1"/>
      <w:numFmt w:val="lowerRoman"/>
      <w:lvlText w:val="%9."/>
      <w:lvlJc w:val="right"/>
      <w:pPr>
        <w:ind w:left="6480" w:hanging="180"/>
      </w:pPr>
    </w:lvl>
  </w:abstractNum>
  <w:abstractNum w:abstractNumId="12" w15:restartNumberingAfterBreak="0">
    <w:nsid w:val="23AE05A5"/>
    <w:multiLevelType w:val="hybridMultilevel"/>
    <w:tmpl w:val="1CE2531C"/>
    <w:lvl w:ilvl="0" w:tplc="7E482206">
      <w:start w:val="3"/>
      <w:numFmt w:val="decimal"/>
      <w:lvlText w:val="%1"/>
      <w:lvlJc w:val="left"/>
      <w:pPr>
        <w:ind w:left="720" w:hanging="360"/>
      </w:pPr>
      <w:rPr>
        <w:rFonts w:hint="default"/>
      </w:rPr>
    </w:lvl>
    <w:lvl w:ilvl="1" w:tplc="9ECEE71E" w:tentative="1">
      <w:start w:val="1"/>
      <w:numFmt w:val="lowerLetter"/>
      <w:lvlText w:val="%2."/>
      <w:lvlJc w:val="left"/>
      <w:pPr>
        <w:ind w:left="1440" w:hanging="360"/>
      </w:pPr>
    </w:lvl>
    <w:lvl w:ilvl="2" w:tplc="05002C34" w:tentative="1">
      <w:start w:val="1"/>
      <w:numFmt w:val="lowerRoman"/>
      <w:lvlText w:val="%3."/>
      <w:lvlJc w:val="right"/>
      <w:pPr>
        <w:ind w:left="2160" w:hanging="180"/>
      </w:pPr>
    </w:lvl>
    <w:lvl w:ilvl="3" w:tplc="357A1312" w:tentative="1">
      <w:start w:val="1"/>
      <w:numFmt w:val="decimal"/>
      <w:lvlText w:val="%4."/>
      <w:lvlJc w:val="left"/>
      <w:pPr>
        <w:ind w:left="2880" w:hanging="360"/>
      </w:pPr>
    </w:lvl>
    <w:lvl w:ilvl="4" w:tplc="1C58BAC4" w:tentative="1">
      <w:start w:val="1"/>
      <w:numFmt w:val="lowerLetter"/>
      <w:lvlText w:val="%5."/>
      <w:lvlJc w:val="left"/>
      <w:pPr>
        <w:ind w:left="3600" w:hanging="360"/>
      </w:pPr>
    </w:lvl>
    <w:lvl w:ilvl="5" w:tplc="6A746850" w:tentative="1">
      <w:start w:val="1"/>
      <w:numFmt w:val="lowerRoman"/>
      <w:lvlText w:val="%6."/>
      <w:lvlJc w:val="right"/>
      <w:pPr>
        <w:ind w:left="4320" w:hanging="180"/>
      </w:pPr>
    </w:lvl>
    <w:lvl w:ilvl="6" w:tplc="2F16DDDC" w:tentative="1">
      <w:start w:val="1"/>
      <w:numFmt w:val="decimal"/>
      <w:lvlText w:val="%7."/>
      <w:lvlJc w:val="left"/>
      <w:pPr>
        <w:ind w:left="5040" w:hanging="360"/>
      </w:pPr>
    </w:lvl>
    <w:lvl w:ilvl="7" w:tplc="EAF08C1A" w:tentative="1">
      <w:start w:val="1"/>
      <w:numFmt w:val="lowerLetter"/>
      <w:lvlText w:val="%8."/>
      <w:lvlJc w:val="left"/>
      <w:pPr>
        <w:ind w:left="5760" w:hanging="360"/>
      </w:pPr>
    </w:lvl>
    <w:lvl w:ilvl="8" w:tplc="5248F06E" w:tentative="1">
      <w:start w:val="1"/>
      <w:numFmt w:val="lowerRoman"/>
      <w:lvlText w:val="%9."/>
      <w:lvlJc w:val="right"/>
      <w:pPr>
        <w:ind w:left="6480" w:hanging="180"/>
      </w:pPr>
    </w:lvl>
  </w:abstractNum>
  <w:abstractNum w:abstractNumId="13" w15:restartNumberingAfterBreak="0">
    <w:nsid w:val="26181B8C"/>
    <w:multiLevelType w:val="hybridMultilevel"/>
    <w:tmpl w:val="B352C02C"/>
    <w:lvl w:ilvl="0" w:tplc="DCCAC74E">
      <w:start w:val="4"/>
      <w:numFmt w:val="decimal"/>
      <w:lvlText w:val="%1"/>
      <w:lvlJc w:val="left"/>
      <w:pPr>
        <w:ind w:left="720" w:hanging="360"/>
      </w:pPr>
      <w:rPr>
        <w:rFonts w:hint="default"/>
      </w:rPr>
    </w:lvl>
    <w:lvl w:ilvl="1" w:tplc="97C61B46" w:tentative="1">
      <w:start w:val="1"/>
      <w:numFmt w:val="lowerLetter"/>
      <w:lvlText w:val="%2."/>
      <w:lvlJc w:val="left"/>
      <w:pPr>
        <w:ind w:left="1440" w:hanging="360"/>
      </w:pPr>
    </w:lvl>
    <w:lvl w:ilvl="2" w:tplc="A386F9C4" w:tentative="1">
      <w:start w:val="1"/>
      <w:numFmt w:val="lowerRoman"/>
      <w:lvlText w:val="%3."/>
      <w:lvlJc w:val="right"/>
      <w:pPr>
        <w:ind w:left="2160" w:hanging="180"/>
      </w:pPr>
    </w:lvl>
    <w:lvl w:ilvl="3" w:tplc="8018AEDE" w:tentative="1">
      <w:start w:val="1"/>
      <w:numFmt w:val="decimal"/>
      <w:lvlText w:val="%4."/>
      <w:lvlJc w:val="left"/>
      <w:pPr>
        <w:ind w:left="2880" w:hanging="360"/>
      </w:pPr>
    </w:lvl>
    <w:lvl w:ilvl="4" w:tplc="F392CF28" w:tentative="1">
      <w:start w:val="1"/>
      <w:numFmt w:val="lowerLetter"/>
      <w:lvlText w:val="%5."/>
      <w:lvlJc w:val="left"/>
      <w:pPr>
        <w:ind w:left="3600" w:hanging="360"/>
      </w:pPr>
    </w:lvl>
    <w:lvl w:ilvl="5" w:tplc="B4EC4E3C" w:tentative="1">
      <w:start w:val="1"/>
      <w:numFmt w:val="lowerRoman"/>
      <w:lvlText w:val="%6."/>
      <w:lvlJc w:val="right"/>
      <w:pPr>
        <w:ind w:left="4320" w:hanging="180"/>
      </w:pPr>
    </w:lvl>
    <w:lvl w:ilvl="6" w:tplc="A866C22E" w:tentative="1">
      <w:start w:val="1"/>
      <w:numFmt w:val="decimal"/>
      <w:lvlText w:val="%7."/>
      <w:lvlJc w:val="left"/>
      <w:pPr>
        <w:ind w:left="5040" w:hanging="360"/>
      </w:pPr>
    </w:lvl>
    <w:lvl w:ilvl="7" w:tplc="1B02A440" w:tentative="1">
      <w:start w:val="1"/>
      <w:numFmt w:val="lowerLetter"/>
      <w:lvlText w:val="%8."/>
      <w:lvlJc w:val="left"/>
      <w:pPr>
        <w:ind w:left="5760" w:hanging="360"/>
      </w:pPr>
    </w:lvl>
    <w:lvl w:ilvl="8" w:tplc="A192E41E" w:tentative="1">
      <w:start w:val="1"/>
      <w:numFmt w:val="lowerRoman"/>
      <w:lvlText w:val="%9."/>
      <w:lvlJc w:val="right"/>
      <w:pPr>
        <w:ind w:left="6480" w:hanging="180"/>
      </w:pPr>
    </w:lvl>
  </w:abstractNum>
  <w:abstractNum w:abstractNumId="14" w15:restartNumberingAfterBreak="0">
    <w:nsid w:val="2CAE5591"/>
    <w:multiLevelType w:val="hybridMultilevel"/>
    <w:tmpl w:val="64F201BA"/>
    <w:lvl w:ilvl="0" w:tplc="3D6A917C">
      <w:start w:val="6"/>
      <w:numFmt w:val="decimal"/>
      <w:lvlText w:val="%1"/>
      <w:lvlJc w:val="left"/>
      <w:pPr>
        <w:ind w:left="720" w:hanging="360"/>
      </w:pPr>
      <w:rPr>
        <w:rFonts w:hint="default"/>
      </w:rPr>
    </w:lvl>
    <w:lvl w:ilvl="1" w:tplc="DDBACF2C">
      <w:start w:val="1"/>
      <w:numFmt w:val="lowerLetter"/>
      <w:lvlText w:val="%2."/>
      <w:lvlJc w:val="left"/>
      <w:pPr>
        <w:ind w:left="1440" w:hanging="360"/>
      </w:pPr>
    </w:lvl>
    <w:lvl w:ilvl="2" w:tplc="52DC4036" w:tentative="1">
      <w:start w:val="1"/>
      <w:numFmt w:val="lowerRoman"/>
      <w:lvlText w:val="%3."/>
      <w:lvlJc w:val="right"/>
      <w:pPr>
        <w:ind w:left="2160" w:hanging="180"/>
      </w:pPr>
    </w:lvl>
    <w:lvl w:ilvl="3" w:tplc="DA1E4C74" w:tentative="1">
      <w:start w:val="1"/>
      <w:numFmt w:val="decimal"/>
      <w:lvlText w:val="%4."/>
      <w:lvlJc w:val="left"/>
      <w:pPr>
        <w:ind w:left="2880" w:hanging="360"/>
      </w:pPr>
    </w:lvl>
    <w:lvl w:ilvl="4" w:tplc="602625E0" w:tentative="1">
      <w:start w:val="1"/>
      <w:numFmt w:val="lowerLetter"/>
      <w:lvlText w:val="%5."/>
      <w:lvlJc w:val="left"/>
      <w:pPr>
        <w:ind w:left="3600" w:hanging="360"/>
      </w:pPr>
    </w:lvl>
    <w:lvl w:ilvl="5" w:tplc="7DEC422E" w:tentative="1">
      <w:start w:val="1"/>
      <w:numFmt w:val="lowerRoman"/>
      <w:lvlText w:val="%6."/>
      <w:lvlJc w:val="right"/>
      <w:pPr>
        <w:ind w:left="4320" w:hanging="180"/>
      </w:pPr>
    </w:lvl>
    <w:lvl w:ilvl="6" w:tplc="5C3268F6" w:tentative="1">
      <w:start w:val="1"/>
      <w:numFmt w:val="decimal"/>
      <w:lvlText w:val="%7."/>
      <w:lvlJc w:val="left"/>
      <w:pPr>
        <w:ind w:left="5040" w:hanging="360"/>
      </w:pPr>
    </w:lvl>
    <w:lvl w:ilvl="7" w:tplc="064C0BD4" w:tentative="1">
      <w:start w:val="1"/>
      <w:numFmt w:val="lowerLetter"/>
      <w:lvlText w:val="%8."/>
      <w:lvlJc w:val="left"/>
      <w:pPr>
        <w:ind w:left="5760" w:hanging="360"/>
      </w:pPr>
    </w:lvl>
    <w:lvl w:ilvl="8" w:tplc="41048E4A" w:tentative="1">
      <w:start w:val="1"/>
      <w:numFmt w:val="lowerRoman"/>
      <w:lvlText w:val="%9."/>
      <w:lvlJc w:val="right"/>
      <w:pPr>
        <w:ind w:left="6480" w:hanging="180"/>
      </w:pPr>
    </w:lvl>
  </w:abstractNum>
  <w:abstractNum w:abstractNumId="15" w15:restartNumberingAfterBreak="0">
    <w:nsid w:val="353566C5"/>
    <w:multiLevelType w:val="hybridMultilevel"/>
    <w:tmpl w:val="5FC2FE0E"/>
    <w:lvl w:ilvl="0" w:tplc="24D216D8">
      <w:start w:val="1"/>
      <w:numFmt w:val="decimal"/>
      <w:lvlText w:val="%1."/>
      <w:lvlJc w:val="left"/>
      <w:pPr>
        <w:ind w:left="720" w:hanging="360"/>
      </w:pPr>
    </w:lvl>
    <w:lvl w:ilvl="1" w:tplc="A2982D16" w:tentative="1">
      <w:start w:val="1"/>
      <w:numFmt w:val="lowerLetter"/>
      <w:lvlText w:val="%2."/>
      <w:lvlJc w:val="left"/>
      <w:pPr>
        <w:ind w:left="1440" w:hanging="360"/>
      </w:pPr>
    </w:lvl>
    <w:lvl w:ilvl="2" w:tplc="0E46D1F6" w:tentative="1">
      <w:start w:val="1"/>
      <w:numFmt w:val="lowerRoman"/>
      <w:lvlText w:val="%3."/>
      <w:lvlJc w:val="right"/>
      <w:pPr>
        <w:ind w:left="2160" w:hanging="180"/>
      </w:pPr>
    </w:lvl>
    <w:lvl w:ilvl="3" w:tplc="5AD4DB9E" w:tentative="1">
      <w:start w:val="1"/>
      <w:numFmt w:val="decimal"/>
      <w:lvlText w:val="%4."/>
      <w:lvlJc w:val="left"/>
      <w:pPr>
        <w:ind w:left="2880" w:hanging="360"/>
      </w:pPr>
    </w:lvl>
    <w:lvl w:ilvl="4" w:tplc="CEEE2C46" w:tentative="1">
      <w:start w:val="1"/>
      <w:numFmt w:val="lowerLetter"/>
      <w:lvlText w:val="%5."/>
      <w:lvlJc w:val="left"/>
      <w:pPr>
        <w:ind w:left="3600" w:hanging="360"/>
      </w:pPr>
    </w:lvl>
    <w:lvl w:ilvl="5" w:tplc="F986163C" w:tentative="1">
      <w:start w:val="1"/>
      <w:numFmt w:val="lowerRoman"/>
      <w:lvlText w:val="%6."/>
      <w:lvlJc w:val="right"/>
      <w:pPr>
        <w:ind w:left="4320" w:hanging="180"/>
      </w:pPr>
    </w:lvl>
    <w:lvl w:ilvl="6" w:tplc="3CBEC838" w:tentative="1">
      <w:start w:val="1"/>
      <w:numFmt w:val="decimal"/>
      <w:lvlText w:val="%7."/>
      <w:lvlJc w:val="left"/>
      <w:pPr>
        <w:ind w:left="5040" w:hanging="360"/>
      </w:pPr>
    </w:lvl>
    <w:lvl w:ilvl="7" w:tplc="9E466A1A" w:tentative="1">
      <w:start w:val="1"/>
      <w:numFmt w:val="lowerLetter"/>
      <w:lvlText w:val="%8."/>
      <w:lvlJc w:val="left"/>
      <w:pPr>
        <w:ind w:left="5760" w:hanging="360"/>
      </w:pPr>
    </w:lvl>
    <w:lvl w:ilvl="8" w:tplc="F9B428D4" w:tentative="1">
      <w:start w:val="1"/>
      <w:numFmt w:val="lowerRoman"/>
      <w:lvlText w:val="%9."/>
      <w:lvlJc w:val="right"/>
      <w:pPr>
        <w:ind w:left="6480" w:hanging="180"/>
      </w:pPr>
    </w:lvl>
  </w:abstractNum>
  <w:abstractNum w:abstractNumId="16" w15:restartNumberingAfterBreak="0">
    <w:nsid w:val="36494A9D"/>
    <w:multiLevelType w:val="multilevel"/>
    <w:tmpl w:val="5D72314C"/>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7" w15:restartNumberingAfterBreak="0">
    <w:nsid w:val="37FD354D"/>
    <w:multiLevelType w:val="hybridMultilevel"/>
    <w:tmpl w:val="3864E736"/>
    <w:lvl w:ilvl="0" w:tplc="A3625A34">
      <w:start w:val="1"/>
      <w:numFmt w:val="bullet"/>
      <w:lvlText w:val=""/>
      <w:lvlJc w:val="left"/>
      <w:pPr>
        <w:ind w:left="1080" w:hanging="360"/>
      </w:pPr>
      <w:rPr>
        <w:rFonts w:ascii="Symbol" w:hAnsi="Symbol" w:hint="default"/>
      </w:rPr>
    </w:lvl>
    <w:lvl w:ilvl="1" w:tplc="EA380C7A" w:tentative="1">
      <w:start w:val="1"/>
      <w:numFmt w:val="bullet"/>
      <w:lvlText w:val="o"/>
      <w:lvlJc w:val="left"/>
      <w:pPr>
        <w:ind w:left="1800" w:hanging="360"/>
      </w:pPr>
      <w:rPr>
        <w:rFonts w:ascii="Courier New" w:hAnsi="Courier New" w:cs="Courier New" w:hint="default"/>
      </w:rPr>
    </w:lvl>
    <w:lvl w:ilvl="2" w:tplc="F008F746" w:tentative="1">
      <w:start w:val="1"/>
      <w:numFmt w:val="bullet"/>
      <w:lvlText w:val=""/>
      <w:lvlJc w:val="left"/>
      <w:pPr>
        <w:ind w:left="2520" w:hanging="360"/>
      </w:pPr>
      <w:rPr>
        <w:rFonts w:ascii="Wingdings" w:hAnsi="Wingdings" w:hint="default"/>
      </w:rPr>
    </w:lvl>
    <w:lvl w:ilvl="3" w:tplc="D91A3BD8" w:tentative="1">
      <w:start w:val="1"/>
      <w:numFmt w:val="bullet"/>
      <w:lvlText w:val=""/>
      <w:lvlJc w:val="left"/>
      <w:pPr>
        <w:ind w:left="3240" w:hanging="360"/>
      </w:pPr>
      <w:rPr>
        <w:rFonts w:ascii="Symbol" w:hAnsi="Symbol" w:hint="default"/>
      </w:rPr>
    </w:lvl>
    <w:lvl w:ilvl="4" w:tplc="59463222" w:tentative="1">
      <w:start w:val="1"/>
      <w:numFmt w:val="bullet"/>
      <w:lvlText w:val="o"/>
      <w:lvlJc w:val="left"/>
      <w:pPr>
        <w:ind w:left="3960" w:hanging="360"/>
      </w:pPr>
      <w:rPr>
        <w:rFonts w:ascii="Courier New" w:hAnsi="Courier New" w:cs="Courier New" w:hint="default"/>
      </w:rPr>
    </w:lvl>
    <w:lvl w:ilvl="5" w:tplc="C5CEF838" w:tentative="1">
      <w:start w:val="1"/>
      <w:numFmt w:val="bullet"/>
      <w:lvlText w:val=""/>
      <w:lvlJc w:val="left"/>
      <w:pPr>
        <w:ind w:left="4680" w:hanging="360"/>
      </w:pPr>
      <w:rPr>
        <w:rFonts w:ascii="Wingdings" w:hAnsi="Wingdings" w:hint="default"/>
      </w:rPr>
    </w:lvl>
    <w:lvl w:ilvl="6" w:tplc="46ACB50C" w:tentative="1">
      <w:start w:val="1"/>
      <w:numFmt w:val="bullet"/>
      <w:lvlText w:val=""/>
      <w:lvlJc w:val="left"/>
      <w:pPr>
        <w:ind w:left="5400" w:hanging="360"/>
      </w:pPr>
      <w:rPr>
        <w:rFonts w:ascii="Symbol" w:hAnsi="Symbol" w:hint="default"/>
      </w:rPr>
    </w:lvl>
    <w:lvl w:ilvl="7" w:tplc="406CE5CE" w:tentative="1">
      <w:start w:val="1"/>
      <w:numFmt w:val="bullet"/>
      <w:lvlText w:val="o"/>
      <w:lvlJc w:val="left"/>
      <w:pPr>
        <w:ind w:left="6120" w:hanging="360"/>
      </w:pPr>
      <w:rPr>
        <w:rFonts w:ascii="Courier New" w:hAnsi="Courier New" w:cs="Courier New" w:hint="default"/>
      </w:rPr>
    </w:lvl>
    <w:lvl w:ilvl="8" w:tplc="92125186" w:tentative="1">
      <w:start w:val="1"/>
      <w:numFmt w:val="bullet"/>
      <w:lvlText w:val=""/>
      <w:lvlJc w:val="left"/>
      <w:pPr>
        <w:ind w:left="6840" w:hanging="360"/>
      </w:pPr>
      <w:rPr>
        <w:rFonts w:ascii="Wingdings" w:hAnsi="Wingdings" w:hint="default"/>
      </w:rPr>
    </w:lvl>
  </w:abstractNum>
  <w:abstractNum w:abstractNumId="18" w15:restartNumberingAfterBreak="0">
    <w:nsid w:val="3D72793E"/>
    <w:multiLevelType w:val="hybridMultilevel"/>
    <w:tmpl w:val="3E8E2DE0"/>
    <w:lvl w:ilvl="0" w:tplc="DEF86E96">
      <w:start w:val="1"/>
      <w:numFmt w:val="bullet"/>
      <w:lvlText w:val=""/>
      <w:lvlJc w:val="left"/>
      <w:pPr>
        <w:ind w:left="1080" w:hanging="360"/>
      </w:pPr>
      <w:rPr>
        <w:rFonts w:ascii="Symbol" w:hAnsi="Symbol" w:hint="default"/>
      </w:rPr>
    </w:lvl>
    <w:lvl w:ilvl="1" w:tplc="10E69846" w:tentative="1">
      <w:start w:val="1"/>
      <w:numFmt w:val="bullet"/>
      <w:lvlText w:val="o"/>
      <w:lvlJc w:val="left"/>
      <w:pPr>
        <w:ind w:left="1800" w:hanging="360"/>
      </w:pPr>
      <w:rPr>
        <w:rFonts w:ascii="Courier New" w:hAnsi="Courier New" w:cs="Courier New" w:hint="default"/>
      </w:rPr>
    </w:lvl>
    <w:lvl w:ilvl="2" w:tplc="569CF09E" w:tentative="1">
      <w:start w:val="1"/>
      <w:numFmt w:val="bullet"/>
      <w:lvlText w:val=""/>
      <w:lvlJc w:val="left"/>
      <w:pPr>
        <w:ind w:left="2520" w:hanging="360"/>
      </w:pPr>
      <w:rPr>
        <w:rFonts w:ascii="Wingdings" w:hAnsi="Wingdings" w:hint="default"/>
      </w:rPr>
    </w:lvl>
    <w:lvl w:ilvl="3" w:tplc="72FA81C2" w:tentative="1">
      <w:start w:val="1"/>
      <w:numFmt w:val="bullet"/>
      <w:lvlText w:val=""/>
      <w:lvlJc w:val="left"/>
      <w:pPr>
        <w:ind w:left="3240" w:hanging="360"/>
      </w:pPr>
      <w:rPr>
        <w:rFonts w:ascii="Symbol" w:hAnsi="Symbol" w:hint="default"/>
      </w:rPr>
    </w:lvl>
    <w:lvl w:ilvl="4" w:tplc="8AEAD076" w:tentative="1">
      <w:start w:val="1"/>
      <w:numFmt w:val="bullet"/>
      <w:lvlText w:val="o"/>
      <w:lvlJc w:val="left"/>
      <w:pPr>
        <w:ind w:left="3960" w:hanging="360"/>
      </w:pPr>
      <w:rPr>
        <w:rFonts w:ascii="Courier New" w:hAnsi="Courier New" w:cs="Courier New" w:hint="default"/>
      </w:rPr>
    </w:lvl>
    <w:lvl w:ilvl="5" w:tplc="C3CC0A6C" w:tentative="1">
      <w:start w:val="1"/>
      <w:numFmt w:val="bullet"/>
      <w:lvlText w:val=""/>
      <w:lvlJc w:val="left"/>
      <w:pPr>
        <w:ind w:left="4680" w:hanging="360"/>
      </w:pPr>
      <w:rPr>
        <w:rFonts w:ascii="Wingdings" w:hAnsi="Wingdings" w:hint="default"/>
      </w:rPr>
    </w:lvl>
    <w:lvl w:ilvl="6" w:tplc="1D12AE40" w:tentative="1">
      <w:start w:val="1"/>
      <w:numFmt w:val="bullet"/>
      <w:lvlText w:val=""/>
      <w:lvlJc w:val="left"/>
      <w:pPr>
        <w:ind w:left="5400" w:hanging="360"/>
      </w:pPr>
      <w:rPr>
        <w:rFonts w:ascii="Symbol" w:hAnsi="Symbol" w:hint="default"/>
      </w:rPr>
    </w:lvl>
    <w:lvl w:ilvl="7" w:tplc="8258D868" w:tentative="1">
      <w:start w:val="1"/>
      <w:numFmt w:val="bullet"/>
      <w:lvlText w:val="o"/>
      <w:lvlJc w:val="left"/>
      <w:pPr>
        <w:ind w:left="6120" w:hanging="360"/>
      </w:pPr>
      <w:rPr>
        <w:rFonts w:ascii="Courier New" w:hAnsi="Courier New" w:cs="Courier New" w:hint="default"/>
      </w:rPr>
    </w:lvl>
    <w:lvl w:ilvl="8" w:tplc="9D601104" w:tentative="1">
      <w:start w:val="1"/>
      <w:numFmt w:val="bullet"/>
      <w:lvlText w:val=""/>
      <w:lvlJc w:val="left"/>
      <w:pPr>
        <w:ind w:left="6840" w:hanging="360"/>
      </w:pPr>
      <w:rPr>
        <w:rFonts w:ascii="Wingdings" w:hAnsi="Wingdings" w:hint="default"/>
      </w:rPr>
    </w:lvl>
  </w:abstractNum>
  <w:abstractNum w:abstractNumId="19" w15:restartNumberingAfterBreak="0">
    <w:nsid w:val="3FCD56B0"/>
    <w:multiLevelType w:val="multilevel"/>
    <w:tmpl w:val="C9323A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FDA3E3D"/>
    <w:multiLevelType w:val="hybridMultilevel"/>
    <w:tmpl w:val="F7FC3CC4"/>
    <w:lvl w:ilvl="0" w:tplc="A060230C">
      <w:start w:val="1"/>
      <w:numFmt w:val="bullet"/>
      <w:lvlText w:val=""/>
      <w:lvlJc w:val="left"/>
      <w:pPr>
        <w:ind w:left="720" w:hanging="360"/>
      </w:pPr>
      <w:rPr>
        <w:rFonts w:ascii="Symbol" w:hAnsi="Symbol" w:hint="default"/>
      </w:rPr>
    </w:lvl>
    <w:lvl w:ilvl="1" w:tplc="03A07F4E" w:tentative="1">
      <w:start w:val="1"/>
      <w:numFmt w:val="bullet"/>
      <w:lvlText w:val="o"/>
      <w:lvlJc w:val="left"/>
      <w:pPr>
        <w:ind w:left="1440" w:hanging="360"/>
      </w:pPr>
      <w:rPr>
        <w:rFonts w:ascii="Courier New" w:hAnsi="Courier New" w:cs="Courier New" w:hint="default"/>
      </w:rPr>
    </w:lvl>
    <w:lvl w:ilvl="2" w:tplc="67A0CEFA" w:tentative="1">
      <w:start w:val="1"/>
      <w:numFmt w:val="bullet"/>
      <w:lvlText w:val=""/>
      <w:lvlJc w:val="left"/>
      <w:pPr>
        <w:ind w:left="2160" w:hanging="360"/>
      </w:pPr>
      <w:rPr>
        <w:rFonts w:ascii="Wingdings" w:hAnsi="Wingdings" w:hint="default"/>
      </w:rPr>
    </w:lvl>
    <w:lvl w:ilvl="3" w:tplc="F14E042E" w:tentative="1">
      <w:start w:val="1"/>
      <w:numFmt w:val="bullet"/>
      <w:lvlText w:val=""/>
      <w:lvlJc w:val="left"/>
      <w:pPr>
        <w:ind w:left="2880" w:hanging="360"/>
      </w:pPr>
      <w:rPr>
        <w:rFonts w:ascii="Symbol" w:hAnsi="Symbol" w:hint="default"/>
      </w:rPr>
    </w:lvl>
    <w:lvl w:ilvl="4" w:tplc="99DADDD2" w:tentative="1">
      <w:start w:val="1"/>
      <w:numFmt w:val="bullet"/>
      <w:lvlText w:val="o"/>
      <w:lvlJc w:val="left"/>
      <w:pPr>
        <w:ind w:left="3600" w:hanging="360"/>
      </w:pPr>
      <w:rPr>
        <w:rFonts w:ascii="Courier New" w:hAnsi="Courier New" w:cs="Courier New" w:hint="default"/>
      </w:rPr>
    </w:lvl>
    <w:lvl w:ilvl="5" w:tplc="66D43B84" w:tentative="1">
      <w:start w:val="1"/>
      <w:numFmt w:val="bullet"/>
      <w:lvlText w:val=""/>
      <w:lvlJc w:val="left"/>
      <w:pPr>
        <w:ind w:left="4320" w:hanging="360"/>
      </w:pPr>
      <w:rPr>
        <w:rFonts w:ascii="Wingdings" w:hAnsi="Wingdings" w:hint="default"/>
      </w:rPr>
    </w:lvl>
    <w:lvl w:ilvl="6" w:tplc="80C22A4C" w:tentative="1">
      <w:start w:val="1"/>
      <w:numFmt w:val="bullet"/>
      <w:lvlText w:val=""/>
      <w:lvlJc w:val="left"/>
      <w:pPr>
        <w:ind w:left="5040" w:hanging="360"/>
      </w:pPr>
      <w:rPr>
        <w:rFonts w:ascii="Symbol" w:hAnsi="Symbol" w:hint="default"/>
      </w:rPr>
    </w:lvl>
    <w:lvl w:ilvl="7" w:tplc="082A720E" w:tentative="1">
      <w:start w:val="1"/>
      <w:numFmt w:val="bullet"/>
      <w:lvlText w:val="o"/>
      <w:lvlJc w:val="left"/>
      <w:pPr>
        <w:ind w:left="5760" w:hanging="360"/>
      </w:pPr>
      <w:rPr>
        <w:rFonts w:ascii="Courier New" w:hAnsi="Courier New" w:cs="Courier New" w:hint="default"/>
      </w:rPr>
    </w:lvl>
    <w:lvl w:ilvl="8" w:tplc="22F8C992" w:tentative="1">
      <w:start w:val="1"/>
      <w:numFmt w:val="bullet"/>
      <w:lvlText w:val=""/>
      <w:lvlJc w:val="left"/>
      <w:pPr>
        <w:ind w:left="6480" w:hanging="360"/>
      </w:pPr>
      <w:rPr>
        <w:rFonts w:ascii="Wingdings" w:hAnsi="Wingdings" w:hint="default"/>
      </w:rPr>
    </w:lvl>
  </w:abstractNum>
  <w:abstractNum w:abstractNumId="21" w15:restartNumberingAfterBreak="0">
    <w:nsid w:val="4307201A"/>
    <w:multiLevelType w:val="hybridMultilevel"/>
    <w:tmpl w:val="7646D0EC"/>
    <w:lvl w:ilvl="0" w:tplc="FAFE9692">
      <w:start w:val="1"/>
      <w:numFmt w:val="bullet"/>
      <w:lvlText w:val=""/>
      <w:lvlJc w:val="left"/>
      <w:pPr>
        <w:ind w:left="720" w:hanging="360"/>
      </w:pPr>
      <w:rPr>
        <w:rFonts w:ascii="Symbol" w:hAnsi="Symbol" w:hint="default"/>
      </w:rPr>
    </w:lvl>
    <w:lvl w:ilvl="1" w:tplc="06B6AE82" w:tentative="1">
      <w:start w:val="1"/>
      <w:numFmt w:val="bullet"/>
      <w:lvlText w:val="o"/>
      <w:lvlJc w:val="left"/>
      <w:pPr>
        <w:ind w:left="1440" w:hanging="360"/>
      </w:pPr>
      <w:rPr>
        <w:rFonts w:ascii="Courier New" w:hAnsi="Courier New" w:cs="Courier New" w:hint="default"/>
      </w:rPr>
    </w:lvl>
    <w:lvl w:ilvl="2" w:tplc="451A7DA0" w:tentative="1">
      <w:start w:val="1"/>
      <w:numFmt w:val="bullet"/>
      <w:lvlText w:val=""/>
      <w:lvlJc w:val="left"/>
      <w:pPr>
        <w:ind w:left="2160" w:hanging="360"/>
      </w:pPr>
      <w:rPr>
        <w:rFonts w:ascii="Wingdings" w:hAnsi="Wingdings" w:hint="default"/>
      </w:rPr>
    </w:lvl>
    <w:lvl w:ilvl="3" w:tplc="DF94DBEA" w:tentative="1">
      <w:start w:val="1"/>
      <w:numFmt w:val="bullet"/>
      <w:lvlText w:val=""/>
      <w:lvlJc w:val="left"/>
      <w:pPr>
        <w:ind w:left="2880" w:hanging="360"/>
      </w:pPr>
      <w:rPr>
        <w:rFonts w:ascii="Symbol" w:hAnsi="Symbol" w:hint="default"/>
      </w:rPr>
    </w:lvl>
    <w:lvl w:ilvl="4" w:tplc="40E4EBAE" w:tentative="1">
      <w:start w:val="1"/>
      <w:numFmt w:val="bullet"/>
      <w:lvlText w:val="o"/>
      <w:lvlJc w:val="left"/>
      <w:pPr>
        <w:ind w:left="3600" w:hanging="360"/>
      </w:pPr>
      <w:rPr>
        <w:rFonts w:ascii="Courier New" w:hAnsi="Courier New" w:cs="Courier New" w:hint="default"/>
      </w:rPr>
    </w:lvl>
    <w:lvl w:ilvl="5" w:tplc="1D801FBC" w:tentative="1">
      <w:start w:val="1"/>
      <w:numFmt w:val="bullet"/>
      <w:lvlText w:val=""/>
      <w:lvlJc w:val="left"/>
      <w:pPr>
        <w:ind w:left="4320" w:hanging="360"/>
      </w:pPr>
      <w:rPr>
        <w:rFonts w:ascii="Wingdings" w:hAnsi="Wingdings" w:hint="default"/>
      </w:rPr>
    </w:lvl>
    <w:lvl w:ilvl="6" w:tplc="B3460E0E" w:tentative="1">
      <w:start w:val="1"/>
      <w:numFmt w:val="bullet"/>
      <w:lvlText w:val=""/>
      <w:lvlJc w:val="left"/>
      <w:pPr>
        <w:ind w:left="5040" w:hanging="360"/>
      </w:pPr>
      <w:rPr>
        <w:rFonts w:ascii="Symbol" w:hAnsi="Symbol" w:hint="default"/>
      </w:rPr>
    </w:lvl>
    <w:lvl w:ilvl="7" w:tplc="8ADE0818" w:tentative="1">
      <w:start w:val="1"/>
      <w:numFmt w:val="bullet"/>
      <w:lvlText w:val="o"/>
      <w:lvlJc w:val="left"/>
      <w:pPr>
        <w:ind w:left="5760" w:hanging="360"/>
      </w:pPr>
      <w:rPr>
        <w:rFonts w:ascii="Courier New" w:hAnsi="Courier New" w:cs="Courier New" w:hint="default"/>
      </w:rPr>
    </w:lvl>
    <w:lvl w:ilvl="8" w:tplc="E4AAEFB4" w:tentative="1">
      <w:start w:val="1"/>
      <w:numFmt w:val="bullet"/>
      <w:lvlText w:val=""/>
      <w:lvlJc w:val="left"/>
      <w:pPr>
        <w:ind w:left="6480" w:hanging="360"/>
      </w:pPr>
      <w:rPr>
        <w:rFonts w:ascii="Wingdings" w:hAnsi="Wingdings" w:hint="default"/>
      </w:rPr>
    </w:lvl>
  </w:abstractNum>
  <w:abstractNum w:abstractNumId="22" w15:restartNumberingAfterBreak="0">
    <w:nsid w:val="467958C4"/>
    <w:multiLevelType w:val="multilevel"/>
    <w:tmpl w:val="0EA655A6"/>
    <w:lvl w:ilvl="0">
      <w:start w:val="1"/>
      <w:numFmt w:val="decimal"/>
      <w:lvlText w:val="%1."/>
      <w:lvlJc w:val="left"/>
      <w:pPr>
        <w:ind w:left="108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3" w15:restartNumberingAfterBreak="0">
    <w:nsid w:val="474F70EB"/>
    <w:multiLevelType w:val="multilevel"/>
    <w:tmpl w:val="5D5C2E7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483446DC"/>
    <w:multiLevelType w:val="multilevel"/>
    <w:tmpl w:val="68D07BD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A2A7BBB"/>
    <w:multiLevelType w:val="multilevel"/>
    <w:tmpl w:val="0AC8129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CAB0E98"/>
    <w:multiLevelType w:val="hybridMultilevel"/>
    <w:tmpl w:val="FE34B812"/>
    <w:lvl w:ilvl="0" w:tplc="7660D9F4">
      <w:start w:val="7"/>
      <w:numFmt w:val="decimal"/>
      <w:lvlText w:val="%1"/>
      <w:lvlJc w:val="left"/>
      <w:pPr>
        <w:ind w:left="720" w:hanging="360"/>
      </w:pPr>
      <w:rPr>
        <w:rFonts w:hint="default"/>
      </w:rPr>
    </w:lvl>
    <w:lvl w:ilvl="1" w:tplc="143ECF8C" w:tentative="1">
      <w:start w:val="1"/>
      <w:numFmt w:val="lowerLetter"/>
      <w:lvlText w:val="%2."/>
      <w:lvlJc w:val="left"/>
      <w:pPr>
        <w:ind w:left="1440" w:hanging="360"/>
      </w:pPr>
    </w:lvl>
    <w:lvl w:ilvl="2" w:tplc="DFE61AC8" w:tentative="1">
      <w:start w:val="1"/>
      <w:numFmt w:val="lowerRoman"/>
      <w:lvlText w:val="%3."/>
      <w:lvlJc w:val="right"/>
      <w:pPr>
        <w:ind w:left="2160" w:hanging="180"/>
      </w:pPr>
    </w:lvl>
    <w:lvl w:ilvl="3" w:tplc="AD16DADA" w:tentative="1">
      <w:start w:val="1"/>
      <w:numFmt w:val="decimal"/>
      <w:lvlText w:val="%4."/>
      <w:lvlJc w:val="left"/>
      <w:pPr>
        <w:ind w:left="2880" w:hanging="360"/>
      </w:pPr>
    </w:lvl>
    <w:lvl w:ilvl="4" w:tplc="55E6F178" w:tentative="1">
      <w:start w:val="1"/>
      <w:numFmt w:val="lowerLetter"/>
      <w:lvlText w:val="%5."/>
      <w:lvlJc w:val="left"/>
      <w:pPr>
        <w:ind w:left="3600" w:hanging="360"/>
      </w:pPr>
    </w:lvl>
    <w:lvl w:ilvl="5" w:tplc="47423D74" w:tentative="1">
      <w:start w:val="1"/>
      <w:numFmt w:val="lowerRoman"/>
      <w:lvlText w:val="%6."/>
      <w:lvlJc w:val="right"/>
      <w:pPr>
        <w:ind w:left="4320" w:hanging="180"/>
      </w:pPr>
    </w:lvl>
    <w:lvl w:ilvl="6" w:tplc="02A0F842" w:tentative="1">
      <w:start w:val="1"/>
      <w:numFmt w:val="decimal"/>
      <w:lvlText w:val="%7."/>
      <w:lvlJc w:val="left"/>
      <w:pPr>
        <w:ind w:left="5040" w:hanging="360"/>
      </w:pPr>
    </w:lvl>
    <w:lvl w:ilvl="7" w:tplc="AA5056A0" w:tentative="1">
      <w:start w:val="1"/>
      <w:numFmt w:val="lowerLetter"/>
      <w:lvlText w:val="%8."/>
      <w:lvlJc w:val="left"/>
      <w:pPr>
        <w:ind w:left="5760" w:hanging="360"/>
      </w:pPr>
    </w:lvl>
    <w:lvl w:ilvl="8" w:tplc="CFD83114" w:tentative="1">
      <w:start w:val="1"/>
      <w:numFmt w:val="lowerRoman"/>
      <w:lvlText w:val="%9."/>
      <w:lvlJc w:val="right"/>
      <w:pPr>
        <w:ind w:left="6480" w:hanging="180"/>
      </w:pPr>
    </w:lvl>
  </w:abstractNum>
  <w:abstractNum w:abstractNumId="27" w15:restartNumberingAfterBreak="0">
    <w:nsid w:val="50134132"/>
    <w:multiLevelType w:val="hybridMultilevel"/>
    <w:tmpl w:val="DC5A207C"/>
    <w:lvl w:ilvl="0" w:tplc="98CAF49A">
      <w:start w:val="1"/>
      <w:numFmt w:val="bullet"/>
      <w:lvlText w:val=""/>
      <w:lvlJc w:val="left"/>
      <w:pPr>
        <w:ind w:left="720" w:hanging="360"/>
      </w:pPr>
      <w:rPr>
        <w:rFonts w:ascii="Symbol" w:hAnsi="Symbol" w:hint="default"/>
      </w:rPr>
    </w:lvl>
    <w:lvl w:ilvl="1" w:tplc="57A60336" w:tentative="1">
      <w:start w:val="1"/>
      <w:numFmt w:val="bullet"/>
      <w:lvlText w:val="o"/>
      <w:lvlJc w:val="left"/>
      <w:pPr>
        <w:ind w:left="1440" w:hanging="360"/>
      </w:pPr>
      <w:rPr>
        <w:rFonts w:ascii="Courier New" w:hAnsi="Courier New" w:cs="Courier New" w:hint="default"/>
      </w:rPr>
    </w:lvl>
    <w:lvl w:ilvl="2" w:tplc="6DE2FAA8" w:tentative="1">
      <w:start w:val="1"/>
      <w:numFmt w:val="bullet"/>
      <w:lvlText w:val=""/>
      <w:lvlJc w:val="left"/>
      <w:pPr>
        <w:ind w:left="2160" w:hanging="360"/>
      </w:pPr>
      <w:rPr>
        <w:rFonts w:ascii="Wingdings" w:hAnsi="Wingdings" w:hint="default"/>
      </w:rPr>
    </w:lvl>
    <w:lvl w:ilvl="3" w:tplc="A0C2B2E8" w:tentative="1">
      <w:start w:val="1"/>
      <w:numFmt w:val="bullet"/>
      <w:lvlText w:val=""/>
      <w:lvlJc w:val="left"/>
      <w:pPr>
        <w:ind w:left="2880" w:hanging="360"/>
      </w:pPr>
      <w:rPr>
        <w:rFonts w:ascii="Symbol" w:hAnsi="Symbol" w:hint="default"/>
      </w:rPr>
    </w:lvl>
    <w:lvl w:ilvl="4" w:tplc="0E38CC42" w:tentative="1">
      <w:start w:val="1"/>
      <w:numFmt w:val="bullet"/>
      <w:lvlText w:val="o"/>
      <w:lvlJc w:val="left"/>
      <w:pPr>
        <w:ind w:left="3600" w:hanging="360"/>
      </w:pPr>
      <w:rPr>
        <w:rFonts w:ascii="Courier New" w:hAnsi="Courier New" w:cs="Courier New" w:hint="default"/>
      </w:rPr>
    </w:lvl>
    <w:lvl w:ilvl="5" w:tplc="73BA110C" w:tentative="1">
      <w:start w:val="1"/>
      <w:numFmt w:val="bullet"/>
      <w:lvlText w:val=""/>
      <w:lvlJc w:val="left"/>
      <w:pPr>
        <w:ind w:left="4320" w:hanging="360"/>
      </w:pPr>
      <w:rPr>
        <w:rFonts w:ascii="Wingdings" w:hAnsi="Wingdings" w:hint="default"/>
      </w:rPr>
    </w:lvl>
    <w:lvl w:ilvl="6" w:tplc="4126C95C" w:tentative="1">
      <w:start w:val="1"/>
      <w:numFmt w:val="bullet"/>
      <w:lvlText w:val=""/>
      <w:lvlJc w:val="left"/>
      <w:pPr>
        <w:ind w:left="5040" w:hanging="360"/>
      </w:pPr>
      <w:rPr>
        <w:rFonts w:ascii="Symbol" w:hAnsi="Symbol" w:hint="default"/>
      </w:rPr>
    </w:lvl>
    <w:lvl w:ilvl="7" w:tplc="417A4734" w:tentative="1">
      <w:start w:val="1"/>
      <w:numFmt w:val="bullet"/>
      <w:lvlText w:val="o"/>
      <w:lvlJc w:val="left"/>
      <w:pPr>
        <w:ind w:left="5760" w:hanging="360"/>
      </w:pPr>
      <w:rPr>
        <w:rFonts w:ascii="Courier New" w:hAnsi="Courier New" w:cs="Courier New" w:hint="default"/>
      </w:rPr>
    </w:lvl>
    <w:lvl w:ilvl="8" w:tplc="F5380B44" w:tentative="1">
      <w:start w:val="1"/>
      <w:numFmt w:val="bullet"/>
      <w:lvlText w:val=""/>
      <w:lvlJc w:val="left"/>
      <w:pPr>
        <w:ind w:left="6480" w:hanging="360"/>
      </w:pPr>
      <w:rPr>
        <w:rFonts w:ascii="Wingdings" w:hAnsi="Wingdings" w:hint="default"/>
      </w:rPr>
    </w:lvl>
  </w:abstractNum>
  <w:abstractNum w:abstractNumId="28" w15:restartNumberingAfterBreak="0">
    <w:nsid w:val="51C5452F"/>
    <w:multiLevelType w:val="hybridMultilevel"/>
    <w:tmpl w:val="BF12AA94"/>
    <w:lvl w:ilvl="0" w:tplc="C5A6019E">
      <w:start w:val="1"/>
      <w:numFmt w:val="bullet"/>
      <w:lvlText w:val=""/>
      <w:lvlJc w:val="left"/>
      <w:pPr>
        <w:ind w:left="720" w:hanging="360"/>
      </w:pPr>
      <w:rPr>
        <w:rFonts w:ascii="Symbol" w:hAnsi="Symbol" w:hint="default"/>
      </w:rPr>
    </w:lvl>
    <w:lvl w:ilvl="1" w:tplc="57A84318" w:tentative="1">
      <w:start w:val="1"/>
      <w:numFmt w:val="bullet"/>
      <w:lvlText w:val="o"/>
      <w:lvlJc w:val="left"/>
      <w:pPr>
        <w:ind w:left="1440" w:hanging="360"/>
      </w:pPr>
      <w:rPr>
        <w:rFonts w:ascii="Courier New" w:hAnsi="Courier New" w:cs="Courier New" w:hint="default"/>
      </w:rPr>
    </w:lvl>
    <w:lvl w:ilvl="2" w:tplc="82C075A6" w:tentative="1">
      <w:start w:val="1"/>
      <w:numFmt w:val="bullet"/>
      <w:lvlText w:val=""/>
      <w:lvlJc w:val="left"/>
      <w:pPr>
        <w:ind w:left="2160" w:hanging="360"/>
      </w:pPr>
      <w:rPr>
        <w:rFonts w:ascii="Wingdings" w:hAnsi="Wingdings" w:hint="default"/>
      </w:rPr>
    </w:lvl>
    <w:lvl w:ilvl="3" w:tplc="BFBE91DA" w:tentative="1">
      <w:start w:val="1"/>
      <w:numFmt w:val="bullet"/>
      <w:lvlText w:val=""/>
      <w:lvlJc w:val="left"/>
      <w:pPr>
        <w:ind w:left="2880" w:hanging="360"/>
      </w:pPr>
      <w:rPr>
        <w:rFonts w:ascii="Symbol" w:hAnsi="Symbol" w:hint="default"/>
      </w:rPr>
    </w:lvl>
    <w:lvl w:ilvl="4" w:tplc="F2147182" w:tentative="1">
      <w:start w:val="1"/>
      <w:numFmt w:val="bullet"/>
      <w:lvlText w:val="o"/>
      <w:lvlJc w:val="left"/>
      <w:pPr>
        <w:ind w:left="3600" w:hanging="360"/>
      </w:pPr>
      <w:rPr>
        <w:rFonts w:ascii="Courier New" w:hAnsi="Courier New" w:cs="Courier New" w:hint="default"/>
      </w:rPr>
    </w:lvl>
    <w:lvl w:ilvl="5" w:tplc="0958D618" w:tentative="1">
      <w:start w:val="1"/>
      <w:numFmt w:val="bullet"/>
      <w:lvlText w:val=""/>
      <w:lvlJc w:val="left"/>
      <w:pPr>
        <w:ind w:left="4320" w:hanging="360"/>
      </w:pPr>
      <w:rPr>
        <w:rFonts w:ascii="Wingdings" w:hAnsi="Wingdings" w:hint="default"/>
      </w:rPr>
    </w:lvl>
    <w:lvl w:ilvl="6" w:tplc="D0F00248" w:tentative="1">
      <w:start w:val="1"/>
      <w:numFmt w:val="bullet"/>
      <w:lvlText w:val=""/>
      <w:lvlJc w:val="left"/>
      <w:pPr>
        <w:ind w:left="5040" w:hanging="360"/>
      </w:pPr>
      <w:rPr>
        <w:rFonts w:ascii="Symbol" w:hAnsi="Symbol" w:hint="default"/>
      </w:rPr>
    </w:lvl>
    <w:lvl w:ilvl="7" w:tplc="C2889102" w:tentative="1">
      <w:start w:val="1"/>
      <w:numFmt w:val="bullet"/>
      <w:lvlText w:val="o"/>
      <w:lvlJc w:val="left"/>
      <w:pPr>
        <w:ind w:left="5760" w:hanging="360"/>
      </w:pPr>
      <w:rPr>
        <w:rFonts w:ascii="Courier New" w:hAnsi="Courier New" w:cs="Courier New" w:hint="default"/>
      </w:rPr>
    </w:lvl>
    <w:lvl w:ilvl="8" w:tplc="7FA8C8BC" w:tentative="1">
      <w:start w:val="1"/>
      <w:numFmt w:val="bullet"/>
      <w:lvlText w:val=""/>
      <w:lvlJc w:val="left"/>
      <w:pPr>
        <w:ind w:left="6480" w:hanging="360"/>
      </w:pPr>
      <w:rPr>
        <w:rFonts w:ascii="Wingdings" w:hAnsi="Wingdings" w:hint="default"/>
      </w:rPr>
    </w:lvl>
  </w:abstractNum>
  <w:abstractNum w:abstractNumId="29" w15:restartNumberingAfterBreak="0">
    <w:nsid w:val="56AC4F03"/>
    <w:multiLevelType w:val="multilevel"/>
    <w:tmpl w:val="97E2519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7F75F7B"/>
    <w:multiLevelType w:val="multilevel"/>
    <w:tmpl w:val="36A4BF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CBA27BA"/>
    <w:multiLevelType w:val="hybridMultilevel"/>
    <w:tmpl w:val="24900CCE"/>
    <w:lvl w:ilvl="0" w:tplc="6D248DC4">
      <w:start w:val="1"/>
      <w:numFmt w:val="decimal"/>
      <w:lvlText w:val="%1."/>
      <w:lvlJc w:val="left"/>
      <w:pPr>
        <w:ind w:left="720" w:hanging="360"/>
      </w:pPr>
    </w:lvl>
    <w:lvl w:ilvl="1" w:tplc="114C12DA" w:tentative="1">
      <w:start w:val="1"/>
      <w:numFmt w:val="lowerLetter"/>
      <w:lvlText w:val="%2."/>
      <w:lvlJc w:val="left"/>
      <w:pPr>
        <w:ind w:left="1440" w:hanging="360"/>
      </w:pPr>
    </w:lvl>
    <w:lvl w:ilvl="2" w:tplc="90E63E38" w:tentative="1">
      <w:start w:val="1"/>
      <w:numFmt w:val="lowerRoman"/>
      <w:lvlText w:val="%3."/>
      <w:lvlJc w:val="right"/>
      <w:pPr>
        <w:ind w:left="2160" w:hanging="180"/>
      </w:pPr>
    </w:lvl>
    <w:lvl w:ilvl="3" w:tplc="55C282D0" w:tentative="1">
      <w:start w:val="1"/>
      <w:numFmt w:val="decimal"/>
      <w:lvlText w:val="%4."/>
      <w:lvlJc w:val="left"/>
      <w:pPr>
        <w:ind w:left="2880" w:hanging="360"/>
      </w:pPr>
    </w:lvl>
    <w:lvl w:ilvl="4" w:tplc="E1BA6012" w:tentative="1">
      <w:start w:val="1"/>
      <w:numFmt w:val="lowerLetter"/>
      <w:lvlText w:val="%5."/>
      <w:lvlJc w:val="left"/>
      <w:pPr>
        <w:ind w:left="3600" w:hanging="360"/>
      </w:pPr>
    </w:lvl>
    <w:lvl w:ilvl="5" w:tplc="11FA2A62" w:tentative="1">
      <w:start w:val="1"/>
      <w:numFmt w:val="lowerRoman"/>
      <w:lvlText w:val="%6."/>
      <w:lvlJc w:val="right"/>
      <w:pPr>
        <w:ind w:left="4320" w:hanging="180"/>
      </w:pPr>
    </w:lvl>
    <w:lvl w:ilvl="6" w:tplc="6B94776E" w:tentative="1">
      <w:start w:val="1"/>
      <w:numFmt w:val="decimal"/>
      <w:lvlText w:val="%7."/>
      <w:lvlJc w:val="left"/>
      <w:pPr>
        <w:ind w:left="5040" w:hanging="360"/>
      </w:pPr>
    </w:lvl>
    <w:lvl w:ilvl="7" w:tplc="254E68C8" w:tentative="1">
      <w:start w:val="1"/>
      <w:numFmt w:val="lowerLetter"/>
      <w:lvlText w:val="%8."/>
      <w:lvlJc w:val="left"/>
      <w:pPr>
        <w:ind w:left="5760" w:hanging="360"/>
      </w:pPr>
    </w:lvl>
    <w:lvl w:ilvl="8" w:tplc="5922E1FC" w:tentative="1">
      <w:start w:val="1"/>
      <w:numFmt w:val="lowerRoman"/>
      <w:lvlText w:val="%9."/>
      <w:lvlJc w:val="right"/>
      <w:pPr>
        <w:ind w:left="6480" w:hanging="180"/>
      </w:pPr>
    </w:lvl>
  </w:abstractNum>
  <w:abstractNum w:abstractNumId="32" w15:restartNumberingAfterBreak="0">
    <w:nsid w:val="5CFC044B"/>
    <w:multiLevelType w:val="hybridMultilevel"/>
    <w:tmpl w:val="D4600B9E"/>
    <w:lvl w:ilvl="0" w:tplc="48BA6FC2">
      <w:start w:val="1"/>
      <w:numFmt w:val="bullet"/>
      <w:lvlText w:val=""/>
      <w:lvlJc w:val="left"/>
      <w:pPr>
        <w:ind w:left="1380" w:hanging="360"/>
      </w:pPr>
      <w:rPr>
        <w:rFonts w:ascii="Symbol" w:hAnsi="Symbol" w:hint="default"/>
      </w:rPr>
    </w:lvl>
    <w:lvl w:ilvl="1" w:tplc="E1A2815E" w:tentative="1">
      <w:start w:val="1"/>
      <w:numFmt w:val="bullet"/>
      <w:lvlText w:val="o"/>
      <w:lvlJc w:val="left"/>
      <w:pPr>
        <w:ind w:left="2100" w:hanging="360"/>
      </w:pPr>
      <w:rPr>
        <w:rFonts w:ascii="Courier New" w:hAnsi="Courier New" w:cs="Courier New" w:hint="default"/>
      </w:rPr>
    </w:lvl>
    <w:lvl w:ilvl="2" w:tplc="6CDCA504" w:tentative="1">
      <w:start w:val="1"/>
      <w:numFmt w:val="bullet"/>
      <w:lvlText w:val=""/>
      <w:lvlJc w:val="left"/>
      <w:pPr>
        <w:ind w:left="2820" w:hanging="360"/>
      </w:pPr>
      <w:rPr>
        <w:rFonts w:ascii="Wingdings" w:hAnsi="Wingdings" w:hint="default"/>
      </w:rPr>
    </w:lvl>
    <w:lvl w:ilvl="3" w:tplc="0EFA0E56" w:tentative="1">
      <w:start w:val="1"/>
      <w:numFmt w:val="bullet"/>
      <w:lvlText w:val=""/>
      <w:lvlJc w:val="left"/>
      <w:pPr>
        <w:ind w:left="3540" w:hanging="360"/>
      </w:pPr>
      <w:rPr>
        <w:rFonts w:ascii="Symbol" w:hAnsi="Symbol" w:hint="default"/>
      </w:rPr>
    </w:lvl>
    <w:lvl w:ilvl="4" w:tplc="5F521FB8" w:tentative="1">
      <w:start w:val="1"/>
      <w:numFmt w:val="bullet"/>
      <w:lvlText w:val="o"/>
      <w:lvlJc w:val="left"/>
      <w:pPr>
        <w:ind w:left="4260" w:hanging="360"/>
      </w:pPr>
      <w:rPr>
        <w:rFonts w:ascii="Courier New" w:hAnsi="Courier New" w:cs="Courier New" w:hint="default"/>
      </w:rPr>
    </w:lvl>
    <w:lvl w:ilvl="5" w:tplc="3C0C2D0E" w:tentative="1">
      <w:start w:val="1"/>
      <w:numFmt w:val="bullet"/>
      <w:lvlText w:val=""/>
      <w:lvlJc w:val="left"/>
      <w:pPr>
        <w:ind w:left="4980" w:hanging="360"/>
      </w:pPr>
      <w:rPr>
        <w:rFonts w:ascii="Wingdings" w:hAnsi="Wingdings" w:hint="default"/>
      </w:rPr>
    </w:lvl>
    <w:lvl w:ilvl="6" w:tplc="BDCCC976" w:tentative="1">
      <w:start w:val="1"/>
      <w:numFmt w:val="bullet"/>
      <w:lvlText w:val=""/>
      <w:lvlJc w:val="left"/>
      <w:pPr>
        <w:ind w:left="5700" w:hanging="360"/>
      </w:pPr>
      <w:rPr>
        <w:rFonts w:ascii="Symbol" w:hAnsi="Symbol" w:hint="default"/>
      </w:rPr>
    </w:lvl>
    <w:lvl w:ilvl="7" w:tplc="389078D8" w:tentative="1">
      <w:start w:val="1"/>
      <w:numFmt w:val="bullet"/>
      <w:lvlText w:val="o"/>
      <w:lvlJc w:val="left"/>
      <w:pPr>
        <w:ind w:left="6420" w:hanging="360"/>
      </w:pPr>
      <w:rPr>
        <w:rFonts w:ascii="Courier New" w:hAnsi="Courier New" w:cs="Courier New" w:hint="default"/>
      </w:rPr>
    </w:lvl>
    <w:lvl w:ilvl="8" w:tplc="986620B6" w:tentative="1">
      <w:start w:val="1"/>
      <w:numFmt w:val="bullet"/>
      <w:lvlText w:val=""/>
      <w:lvlJc w:val="left"/>
      <w:pPr>
        <w:ind w:left="7140" w:hanging="360"/>
      </w:pPr>
      <w:rPr>
        <w:rFonts w:ascii="Wingdings" w:hAnsi="Wingdings" w:hint="default"/>
      </w:rPr>
    </w:lvl>
  </w:abstractNum>
  <w:abstractNum w:abstractNumId="33" w15:restartNumberingAfterBreak="0">
    <w:nsid w:val="5DD57BEF"/>
    <w:multiLevelType w:val="hybridMultilevel"/>
    <w:tmpl w:val="EC900150"/>
    <w:lvl w:ilvl="0" w:tplc="820EC658">
      <w:start w:val="3"/>
      <w:numFmt w:val="decimal"/>
      <w:lvlText w:val="%1"/>
      <w:lvlJc w:val="left"/>
      <w:pPr>
        <w:ind w:left="720" w:hanging="360"/>
      </w:pPr>
      <w:rPr>
        <w:rFonts w:hint="default"/>
      </w:rPr>
    </w:lvl>
    <w:lvl w:ilvl="1" w:tplc="B09028F2" w:tentative="1">
      <w:start w:val="1"/>
      <w:numFmt w:val="lowerLetter"/>
      <w:lvlText w:val="%2."/>
      <w:lvlJc w:val="left"/>
      <w:pPr>
        <w:ind w:left="1440" w:hanging="360"/>
      </w:pPr>
    </w:lvl>
    <w:lvl w:ilvl="2" w:tplc="372AB89C" w:tentative="1">
      <w:start w:val="1"/>
      <w:numFmt w:val="lowerRoman"/>
      <w:lvlText w:val="%3."/>
      <w:lvlJc w:val="right"/>
      <w:pPr>
        <w:ind w:left="2160" w:hanging="180"/>
      </w:pPr>
    </w:lvl>
    <w:lvl w:ilvl="3" w:tplc="F022E43E" w:tentative="1">
      <w:start w:val="1"/>
      <w:numFmt w:val="decimal"/>
      <w:lvlText w:val="%4."/>
      <w:lvlJc w:val="left"/>
      <w:pPr>
        <w:ind w:left="2880" w:hanging="360"/>
      </w:pPr>
    </w:lvl>
    <w:lvl w:ilvl="4" w:tplc="C15ED67A" w:tentative="1">
      <w:start w:val="1"/>
      <w:numFmt w:val="lowerLetter"/>
      <w:lvlText w:val="%5."/>
      <w:lvlJc w:val="left"/>
      <w:pPr>
        <w:ind w:left="3600" w:hanging="360"/>
      </w:pPr>
    </w:lvl>
    <w:lvl w:ilvl="5" w:tplc="C4C0AEDA" w:tentative="1">
      <w:start w:val="1"/>
      <w:numFmt w:val="lowerRoman"/>
      <w:lvlText w:val="%6."/>
      <w:lvlJc w:val="right"/>
      <w:pPr>
        <w:ind w:left="4320" w:hanging="180"/>
      </w:pPr>
    </w:lvl>
    <w:lvl w:ilvl="6" w:tplc="64FA5432" w:tentative="1">
      <w:start w:val="1"/>
      <w:numFmt w:val="decimal"/>
      <w:lvlText w:val="%7."/>
      <w:lvlJc w:val="left"/>
      <w:pPr>
        <w:ind w:left="5040" w:hanging="360"/>
      </w:pPr>
    </w:lvl>
    <w:lvl w:ilvl="7" w:tplc="751C1812" w:tentative="1">
      <w:start w:val="1"/>
      <w:numFmt w:val="lowerLetter"/>
      <w:lvlText w:val="%8."/>
      <w:lvlJc w:val="left"/>
      <w:pPr>
        <w:ind w:left="5760" w:hanging="360"/>
      </w:pPr>
    </w:lvl>
    <w:lvl w:ilvl="8" w:tplc="E46A7C8C" w:tentative="1">
      <w:start w:val="1"/>
      <w:numFmt w:val="lowerRoman"/>
      <w:lvlText w:val="%9."/>
      <w:lvlJc w:val="right"/>
      <w:pPr>
        <w:ind w:left="6480" w:hanging="180"/>
      </w:pPr>
    </w:lvl>
  </w:abstractNum>
  <w:abstractNum w:abstractNumId="34" w15:restartNumberingAfterBreak="0">
    <w:nsid w:val="61485AB4"/>
    <w:multiLevelType w:val="hybridMultilevel"/>
    <w:tmpl w:val="05FE5E2A"/>
    <w:lvl w:ilvl="0" w:tplc="32B004E2">
      <w:start w:val="1"/>
      <w:numFmt w:val="bullet"/>
      <w:lvlText w:val=""/>
      <w:lvlJc w:val="left"/>
      <w:pPr>
        <w:ind w:left="840" w:hanging="360"/>
      </w:pPr>
      <w:rPr>
        <w:rFonts w:ascii="Symbol" w:hAnsi="Symbol" w:hint="default"/>
      </w:rPr>
    </w:lvl>
    <w:lvl w:ilvl="1" w:tplc="98B6F8EE" w:tentative="1">
      <w:start w:val="1"/>
      <w:numFmt w:val="bullet"/>
      <w:lvlText w:val="o"/>
      <w:lvlJc w:val="left"/>
      <w:pPr>
        <w:ind w:left="1560" w:hanging="360"/>
      </w:pPr>
      <w:rPr>
        <w:rFonts w:ascii="Courier New" w:hAnsi="Courier New" w:cs="Courier New" w:hint="default"/>
      </w:rPr>
    </w:lvl>
    <w:lvl w:ilvl="2" w:tplc="5B72B872" w:tentative="1">
      <w:start w:val="1"/>
      <w:numFmt w:val="bullet"/>
      <w:lvlText w:val=""/>
      <w:lvlJc w:val="left"/>
      <w:pPr>
        <w:ind w:left="2280" w:hanging="360"/>
      </w:pPr>
      <w:rPr>
        <w:rFonts w:ascii="Wingdings" w:hAnsi="Wingdings" w:hint="default"/>
      </w:rPr>
    </w:lvl>
    <w:lvl w:ilvl="3" w:tplc="7FC6701A" w:tentative="1">
      <w:start w:val="1"/>
      <w:numFmt w:val="bullet"/>
      <w:lvlText w:val=""/>
      <w:lvlJc w:val="left"/>
      <w:pPr>
        <w:ind w:left="3000" w:hanging="360"/>
      </w:pPr>
      <w:rPr>
        <w:rFonts w:ascii="Symbol" w:hAnsi="Symbol" w:hint="default"/>
      </w:rPr>
    </w:lvl>
    <w:lvl w:ilvl="4" w:tplc="1C24DCF6" w:tentative="1">
      <w:start w:val="1"/>
      <w:numFmt w:val="bullet"/>
      <w:lvlText w:val="o"/>
      <w:lvlJc w:val="left"/>
      <w:pPr>
        <w:ind w:left="3720" w:hanging="360"/>
      </w:pPr>
      <w:rPr>
        <w:rFonts w:ascii="Courier New" w:hAnsi="Courier New" w:cs="Courier New" w:hint="default"/>
      </w:rPr>
    </w:lvl>
    <w:lvl w:ilvl="5" w:tplc="7C868E60" w:tentative="1">
      <w:start w:val="1"/>
      <w:numFmt w:val="bullet"/>
      <w:lvlText w:val=""/>
      <w:lvlJc w:val="left"/>
      <w:pPr>
        <w:ind w:left="4440" w:hanging="360"/>
      </w:pPr>
      <w:rPr>
        <w:rFonts w:ascii="Wingdings" w:hAnsi="Wingdings" w:hint="default"/>
      </w:rPr>
    </w:lvl>
    <w:lvl w:ilvl="6" w:tplc="7A36FEAA" w:tentative="1">
      <w:start w:val="1"/>
      <w:numFmt w:val="bullet"/>
      <w:lvlText w:val=""/>
      <w:lvlJc w:val="left"/>
      <w:pPr>
        <w:ind w:left="5160" w:hanging="360"/>
      </w:pPr>
      <w:rPr>
        <w:rFonts w:ascii="Symbol" w:hAnsi="Symbol" w:hint="default"/>
      </w:rPr>
    </w:lvl>
    <w:lvl w:ilvl="7" w:tplc="5710692C" w:tentative="1">
      <w:start w:val="1"/>
      <w:numFmt w:val="bullet"/>
      <w:lvlText w:val="o"/>
      <w:lvlJc w:val="left"/>
      <w:pPr>
        <w:ind w:left="5880" w:hanging="360"/>
      </w:pPr>
      <w:rPr>
        <w:rFonts w:ascii="Courier New" w:hAnsi="Courier New" w:cs="Courier New" w:hint="default"/>
      </w:rPr>
    </w:lvl>
    <w:lvl w:ilvl="8" w:tplc="1B40B99C" w:tentative="1">
      <w:start w:val="1"/>
      <w:numFmt w:val="bullet"/>
      <w:lvlText w:val=""/>
      <w:lvlJc w:val="left"/>
      <w:pPr>
        <w:ind w:left="6600" w:hanging="360"/>
      </w:pPr>
      <w:rPr>
        <w:rFonts w:ascii="Wingdings" w:hAnsi="Wingdings" w:hint="default"/>
      </w:rPr>
    </w:lvl>
  </w:abstractNum>
  <w:abstractNum w:abstractNumId="35" w15:restartNumberingAfterBreak="0">
    <w:nsid w:val="64E44970"/>
    <w:multiLevelType w:val="multilevel"/>
    <w:tmpl w:val="27F0A8D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0E95E29"/>
    <w:multiLevelType w:val="hybridMultilevel"/>
    <w:tmpl w:val="12546F00"/>
    <w:lvl w:ilvl="0" w:tplc="5434D0E2">
      <w:start w:val="1"/>
      <w:numFmt w:val="bullet"/>
      <w:lvlText w:val=""/>
      <w:lvlJc w:val="left"/>
      <w:pPr>
        <w:ind w:left="1080" w:hanging="360"/>
      </w:pPr>
      <w:rPr>
        <w:rFonts w:ascii="Symbol" w:hAnsi="Symbol" w:hint="default"/>
      </w:rPr>
    </w:lvl>
    <w:lvl w:ilvl="1" w:tplc="0742AA24" w:tentative="1">
      <w:start w:val="1"/>
      <w:numFmt w:val="bullet"/>
      <w:lvlText w:val="o"/>
      <w:lvlJc w:val="left"/>
      <w:pPr>
        <w:ind w:left="1800" w:hanging="360"/>
      </w:pPr>
      <w:rPr>
        <w:rFonts w:ascii="Courier New" w:hAnsi="Courier New" w:cs="Courier New" w:hint="default"/>
      </w:rPr>
    </w:lvl>
    <w:lvl w:ilvl="2" w:tplc="BB7CF73E" w:tentative="1">
      <w:start w:val="1"/>
      <w:numFmt w:val="bullet"/>
      <w:lvlText w:val=""/>
      <w:lvlJc w:val="left"/>
      <w:pPr>
        <w:ind w:left="2520" w:hanging="360"/>
      </w:pPr>
      <w:rPr>
        <w:rFonts w:ascii="Wingdings" w:hAnsi="Wingdings" w:hint="default"/>
      </w:rPr>
    </w:lvl>
    <w:lvl w:ilvl="3" w:tplc="91DAD28C" w:tentative="1">
      <w:start w:val="1"/>
      <w:numFmt w:val="bullet"/>
      <w:lvlText w:val=""/>
      <w:lvlJc w:val="left"/>
      <w:pPr>
        <w:ind w:left="3240" w:hanging="360"/>
      </w:pPr>
      <w:rPr>
        <w:rFonts w:ascii="Symbol" w:hAnsi="Symbol" w:hint="default"/>
      </w:rPr>
    </w:lvl>
    <w:lvl w:ilvl="4" w:tplc="E5CE8C12" w:tentative="1">
      <w:start w:val="1"/>
      <w:numFmt w:val="bullet"/>
      <w:lvlText w:val="o"/>
      <w:lvlJc w:val="left"/>
      <w:pPr>
        <w:ind w:left="3960" w:hanging="360"/>
      </w:pPr>
      <w:rPr>
        <w:rFonts w:ascii="Courier New" w:hAnsi="Courier New" w:cs="Courier New" w:hint="default"/>
      </w:rPr>
    </w:lvl>
    <w:lvl w:ilvl="5" w:tplc="0D62C282" w:tentative="1">
      <w:start w:val="1"/>
      <w:numFmt w:val="bullet"/>
      <w:lvlText w:val=""/>
      <w:lvlJc w:val="left"/>
      <w:pPr>
        <w:ind w:left="4680" w:hanging="360"/>
      </w:pPr>
      <w:rPr>
        <w:rFonts w:ascii="Wingdings" w:hAnsi="Wingdings" w:hint="default"/>
      </w:rPr>
    </w:lvl>
    <w:lvl w:ilvl="6" w:tplc="90349C54" w:tentative="1">
      <w:start w:val="1"/>
      <w:numFmt w:val="bullet"/>
      <w:lvlText w:val=""/>
      <w:lvlJc w:val="left"/>
      <w:pPr>
        <w:ind w:left="5400" w:hanging="360"/>
      </w:pPr>
      <w:rPr>
        <w:rFonts w:ascii="Symbol" w:hAnsi="Symbol" w:hint="default"/>
      </w:rPr>
    </w:lvl>
    <w:lvl w:ilvl="7" w:tplc="BB180834" w:tentative="1">
      <w:start w:val="1"/>
      <w:numFmt w:val="bullet"/>
      <w:lvlText w:val="o"/>
      <w:lvlJc w:val="left"/>
      <w:pPr>
        <w:ind w:left="6120" w:hanging="360"/>
      </w:pPr>
      <w:rPr>
        <w:rFonts w:ascii="Courier New" w:hAnsi="Courier New" w:cs="Courier New" w:hint="default"/>
      </w:rPr>
    </w:lvl>
    <w:lvl w:ilvl="8" w:tplc="F7FAD71A" w:tentative="1">
      <w:start w:val="1"/>
      <w:numFmt w:val="bullet"/>
      <w:lvlText w:val=""/>
      <w:lvlJc w:val="left"/>
      <w:pPr>
        <w:ind w:left="6840" w:hanging="360"/>
      </w:pPr>
      <w:rPr>
        <w:rFonts w:ascii="Wingdings" w:hAnsi="Wingdings" w:hint="default"/>
      </w:rPr>
    </w:lvl>
  </w:abstractNum>
  <w:abstractNum w:abstractNumId="37" w15:restartNumberingAfterBreak="0">
    <w:nsid w:val="79F8782F"/>
    <w:multiLevelType w:val="hybridMultilevel"/>
    <w:tmpl w:val="D8CE01CE"/>
    <w:lvl w:ilvl="0" w:tplc="DFF2C586">
      <w:start w:val="1"/>
      <w:numFmt w:val="bullet"/>
      <w:lvlText w:val=""/>
      <w:lvlJc w:val="left"/>
      <w:pPr>
        <w:ind w:left="720" w:hanging="360"/>
      </w:pPr>
      <w:rPr>
        <w:rFonts w:ascii="Symbol" w:hAnsi="Symbol" w:hint="default"/>
      </w:rPr>
    </w:lvl>
    <w:lvl w:ilvl="1" w:tplc="2E2A87B4" w:tentative="1">
      <w:start w:val="1"/>
      <w:numFmt w:val="bullet"/>
      <w:lvlText w:val="o"/>
      <w:lvlJc w:val="left"/>
      <w:pPr>
        <w:ind w:left="1440" w:hanging="360"/>
      </w:pPr>
      <w:rPr>
        <w:rFonts w:ascii="Courier New" w:hAnsi="Courier New" w:cs="Courier New" w:hint="default"/>
      </w:rPr>
    </w:lvl>
    <w:lvl w:ilvl="2" w:tplc="82349A06" w:tentative="1">
      <w:start w:val="1"/>
      <w:numFmt w:val="bullet"/>
      <w:lvlText w:val=""/>
      <w:lvlJc w:val="left"/>
      <w:pPr>
        <w:ind w:left="2160" w:hanging="360"/>
      </w:pPr>
      <w:rPr>
        <w:rFonts w:ascii="Wingdings" w:hAnsi="Wingdings" w:hint="default"/>
      </w:rPr>
    </w:lvl>
    <w:lvl w:ilvl="3" w:tplc="5FE8C202" w:tentative="1">
      <w:start w:val="1"/>
      <w:numFmt w:val="bullet"/>
      <w:lvlText w:val=""/>
      <w:lvlJc w:val="left"/>
      <w:pPr>
        <w:ind w:left="2880" w:hanging="360"/>
      </w:pPr>
      <w:rPr>
        <w:rFonts w:ascii="Symbol" w:hAnsi="Symbol" w:hint="default"/>
      </w:rPr>
    </w:lvl>
    <w:lvl w:ilvl="4" w:tplc="52C0E576" w:tentative="1">
      <w:start w:val="1"/>
      <w:numFmt w:val="bullet"/>
      <w:lvlText w:val="o"/>
      <w:lvlJc w:val="left"/>
      <w:pPr>
        <w:ind w:left="3600" w:hanging="360"/>
      </w:pPr>
      <w:rPr>
        <w:rFonts w:ascii="Courier New" w:hAnsi="Courier New" w:cs="Courier New" w:hint="default"/>
      </w:rPr>
    </w:lvl>
    <w:lvl w:ilvl="5" w:tplc="81C4E072" w:tentative="1">
      <w:start w:val="1"/>
      <w:numFmt w:val="bullet"/>
      <w:lvlText w:val=""/>
      <w:lvlJc w:val="left"/>
      <w:pPr>
        <w:ind w:left="4320" w:hanging="360"/>
      </w:pPr>
      <w:rPr>
        <w:rFonts w:ascii="Wingdings" w:hAnsi="Wingdings" w:hint="default"/>
      </w:rPr>
    </w:lvl>
    <w:lvl w:ilvl="6" w:tplc="266A3490" w:tentative="1">
      <w:start w:val="1"/>
      <w:numFmt w:val="bullet"/>
      <w:lvlText w:val=""/>
      <w:lvlJc w:val="left"/>
      <w:pPr>
        <w:ind w:left="5040" w:hanging="360"/>
      </w:pPr>
      <w:rPr>
        <w:rFonts w:ascii="Symbol" w:hAnsi="Symbol" w:hint="default"/>
      </w:rPr>
    </w:lvl>
    <w:lvl w:ilvl="7" w:tplc="02F26C04" w:tentative="1">
      <w:start w:val="1"/>
      <w:numFmt w:val="bullet"/>
      <w:lvlText w:val="o"/>
      <w:lvlJc w:val="left"/>
      <w:pPr>
        <w:ind w:left="5760" w:hanging="360"/>
      </w:pPr>
      <w:rPr>
        <w:rFonts w:ascii="Courier New" w:hAnsi="Courier New" w:cs="Courier New" w:hint="default"/>
      </w:rPr>
    </w:lvl>
    <w:lvl w:ilvl="8" w:tplc="41EC8D4E" w:tentative="1">
      <w:start w:val="1"/>
      <w:numFmt w:val="bullet"/>
      <w:lvlText w:val=""/>
      <w:lvlJc w:val="left"/>
      <w:pPr>
        <w:ind w:left="6480" w:hanging="360"/>
      </w:pPr>
      <w:rPr>
        <w:rFonts w:ascii="Wingdings" w:hAnsi="Wingdings" w:hint="default"/>
      </w:rPr>
    </w:lvl>
  </w:abstractNum>
  <w:abstractNum w:abstractNumId="38" w15:restartNumberingAfterBreak="0">
    <w:nsid w:val="7D381A7B"/>
    <w:multiLevelType w:val="hybridMultilevel"/>
    <w:tmpl w:val="28A6AB6A"/>
    <w:lvl w:ilvl="0" w:tplc="58C63FCC">
      <w:start w:val="1"/>
      <w:numFmt w:val="bullet"/>
      <w:lvlText w:val=""/>
      <w:lvlJc w:val="left"/>
      <w:pPr>
        <w:ind w:left="1080" w:hanging="360"/>
      </w:pPr>
      <w:rPr>
        <w:rFonts w:ascii="Symbol" w:hAnsi="Symbol" w:hint="default"/>
      </w:rPr>
    </w:lvl>
    <w:lvl w:ilvl="1" w:tplc="FE92DD72" w:tentative="1">
      <w:start w:val="1"/>
      <w:numFmt w:val="bullet"/>
      <w:lvlText w:val="o"/>
      <w:lvlJc w:val="left"/>
      <w:pPr>
        <w:ind w:left="1800" w:hanging="360"/>
      </w:pPr>
      <w:rPr>
        <w:rFonts w:ascii="Courier New" w:hAnsi="Courier New" w:cs="Courier New" w:hint="default"/>
      </w:rPr>
    </w:lvl>
    <w:lvl w:ilvl="2" w:tplc="195ACFC2" w:tentative="1">
      <w:start w:val="1"/>
      <w:numFmt w:val="bullet"/>
      <w:lvlText w:val=""/>
      <w:lvlJc w:val="left"/>
      <w:pPr>
        <w:ind w:left="2520" w:hanging="360"/>
      </w:pPr>
      <w:rPr>
        <w:rFonts w:ascii="Wingdings" w:hAnsi="Wingdings" w:hint="default"/>
      </w:rPr>
    </w:lvl>
    <w:lvl w:ilvl="3" w:tplc="E20A1DE2" w:tentative="1">
      <w:start w:val="1"/>
      <w:numFmt w:val="bullet"/>
      <w:lvlText w:val=""/>
      <w:lvlJc w:val="left"/>
      <w:pPr>
        <w:ind w:left="3240" w:hanging="360"/>
      </w:pPr>
      <w:rPr>
        <w:rFonts w:ascii="Symbol" w:hAnsi="Symbol" w:hint="default"/>
      </w:rPr>
    </w:lvl>
    <w:lvl w:ilvl="4" w:tplc="C77E9EC2" w:tentative="1">
      <w:start w:val="1"/>
      <w:numFmt w:val="bullet"/>
      <w:lvlText w:val="o"/>
      <w:lvlJc w:val="left"/>
      <w:pPr>
        <w:ind w:left="3960" w:hanging="360"/>
      </w:pPr>
      <w:rPr>
        <w:rFonts w:ascii="Courier New" w:hAnsi="Courier New" w:cs="Courier New" w:hint="default"/>
      </w:rPr>
    </w:lvl>
    <w:lvl w:ilvl="5" w:tplc="0AE0758E" w:tentative="1">
      <w:start w:val="1"/>
      <w:numFmt w:val="bullet"/>
      <w:lvlText w:val=""/>
      <w:lvlJc w:val="left"/>
      <w:pPr>
        <w:ind w:left="4680" w:hanging="360"/>
      </w:pPr>
      <w:rPr>
        <w:rFonts w:ascii="Wingdings" w:hAnsi="Wingdings" w:hint="default"/>
      </w:rPr>
    </w:lvl>
    <w:lvl w:ilvl="6" w:tplc="46384136" w:tentative="1">
      <w:start w:val="1"/>
      <w:numFmt w:val="bullet"/>
      <w:lvlText w:val=""/>
      <w:lvlJc w:val="left"/>
      <w:pPr>
        <w:ind w:left="5400" w:hanging="360"/>
      </w:pPr>
      <w:rPr>
        <w:rFonts w:ascii="Symbol" w:hAnsi="Symbol" w:hint="default"/>
      </w:rPr>
    </w:lvl>
    <w:lvl w:ilvl="7" w:tplc="0750F8AA" w:tentative="1">
      <w:start w:val="1"/>
      <w:numFmt w:val="bullet"/>
      <w:lvlText w:val="o"/>
      <w:lvlJc w:val="left"/>
      <w:pPr>
        <w:ind w:left="6120" w:hanging="360"/>
      </w:pPr>
      <w:rPr>
        <w:rFonts w:ascii="Courier New" w:hAnsi="Courier New" w:cs="Courier New" w:hint="default"/>
      </w:rPr>
    </w:lvl>
    <w:lvl w:ilvl="8" w:tplc="2062D1EA" w:tentative="1">
      <w:start w:val="1"/>
      <w:numFmt w:val="bullet"/>
      <w:lvlText w:val=""/>
      <w:lvlJc w:val="left"/>
      <w:pPr>
        <w:ind w:left="6840" w:hanging="360"/>
      </w:pPr>
      <w:rPr>
        <w:rFonts w:ascii="Wingdings" w:hAnsi="Wingdings" w:hint="default"/>
      </w:rPr>
    </w:lvl>
  </w:abstractNum>
  <w:num w:numId="1">
    <w:abstractNumId w:val="1"/>
  </w:num>
  <w:num w:numId="2">
    <w:abstractNumId w:val="30"/>
  </w:num>
  <w:num w:numId="3">
    <w:abstractNumId w:val="32"/>
  </w:num>
  <w:num w:numId="4">
    <w:abstractNumId w:val="35"/>
  </w:num>
  <w:num w:numId="5">
    <w:abstractNumId w:val="25"/>
  </w:num>
  <w:num w:numId="6">
    <w:abstractNumId w:val="34"/>
  </w:num>
  <w:num w:numId="7">
    <w:abstractNumId w:val="9"/>
  </w:num>
  <w:num w:numId="8">
    <w:abstractNumId w:val="13"/>
  </w:num>
  <w:num w:numId="9">
    <w:abstractNumId w:val="12"/>
  </w:num>
  <w:num w:numId="10">
    <w:abstractNumId w:val="23"/>
  </w:num>
  <w:num w:numId="11">
    <w:abstractNumId w:val="14"/>
  </w:num>
  <w:num w:numId="12">
    <w:abstractNumId w:val="16"/>
  </w:num>
  <w:num w:numId="13">
    <w:abstractNumId w:val="6"/>
  </w:num>
  <w:num w:numId="14">
    <w:abstractNumId w:val="29"/>
  </w:num>
  <w:num w:numId="15">
    <w:abstractNumId w:val="2"/>
  </w:num>
  <w:num w:numId="16">
    <w:abstractNumId w:val="31"/>
  </w:num>
  <w:num w:numId="17">
    <w:abstractNumId w:val="0"/>
  </w:num>
  <w:num w:numId="18">
    <w:abstractNumId w:val="11"/>
  </w:num>
  <w:num w:numId="19">
    <w:abstractNumId w:val="19"/>
  </w:num>
  <w:num w:numId="20">
    <w:abstractNumId w:val="27"/>
  </w:num>
  <w:num w:numId="21">
    <w:abstractNumId w:val="28"/>
  </w:num>
  <w:num w:numId="22">
    <w:abstractNumId w:val="15"/>
  </w:num>
  <w:num w:numId="23">
    <w:abstractNumId w:val="17"/>
  </w:num>
  <w:num w:numId="24">
    <w:abstractNumId w:val="10"/>
  </w:num>
  <w:num w:numId="25">
    <w:abstractNumId w:val="22"/>
  </w:num>
  <w:num w:numId="26">
    <w:abstractNumId w:val="7"/>
  </w:num>
  <w:num w:numId="27">
    <w:abstractNumId w:val="36"/>
  </w:num>
  <w:num w:numId="28">
    <w:abstractNumId w:val="5"/>
  </w:num>
  <w:num w:numId="29">
    <w:abstractNumId w:val="3"/>
  </w:num>
  <w:num w:numId="30">
    <w:abstractNumId w:val="20"/>
  </w:num>
  <w:num w:numId="31">
    <w:abstractNumId w:val="8"/>
  </w:num>
  <w:num w:numId="32">
    <w:abstractNumId w:val="38"/>
  </w:num>
  <w:num w:numId="33">
    <w:abstractNumId w:val="37"/>
  </w:num>
  <w:num w:numId="34">
    <w:abstractNumId w:val="21"/>
  </w:num>
  <w:num w:numId="35">
    <w:abstractNumId w:val="33"/>
  </w:num>
  <w:num w:numId="36">
    <w:abstractNumId w:val="4"/>
  </w:num>
  <w:num w:numId="37">
    <w:abstractNumId w:val="18"/>
  </w:num>
  <w:num w:numId="38">
    <w:abstractNumId w:val="26"/>
  </w:num>
  <w:num w:numId="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zN7A0NzSzMDYzMjNQ0lEKTi0uzszPAykwrwUA9QiH+iwAAAA="/>
  </w:docVars>
  <w:rsids>
    <w:rsidRoot w:val="00694C5B"/>
    <w:rsid w:val="00001A61"/>
    <w:rsid w:val="00003545"/>
    <w:rsid w:val="000050CD"/>
    <w:rsid w:val="00005CF5"/>
    <w:rsid w:val="000063D1"/>
    <w:rsid w:val="000068F7"/>
    <w:rsid w:val="000103A5"/>
    <w:rsid w:val="000110CE"/>
    <w:rsid w:val="00012C8E"/>
    <w:rsid w:val="000135D4"/>
    <w:rsid w:val="00016970"/>
    <w:rsid w:val="000170C4"/>
    <w:rsid w:val="000173B9"/>
    <w:rsid w:val="00017E80"/>
    <w:rsid w:val="00020717"/>
    <w:rsid w:val="000218C9"/>
    <w:rsid w:val="00022A82"/>
    <w:rsid w:val="0002517E"/>
    <w:rsid w:val="00025F9A"/>
    <w:rsid w:val="00026C36"/>
    <w:rsid w:val="00026DDB"/>
    <w:rsid w:val="00027224"/>
    <w:rsid w:val="00027A66"/>
    <w:rsid w:val="0003027C"/>
    <w:rsid w:val="00030DEC"/>
    <w:rsid w:val="000318A3"/>
    <w:rsid w:val="00032155"/>
    <w:rsid w:val="00034605"/>
    <w:rsid w:val="000370AB"/>
    <w:rsid w:val="000373F5"/>
    <w:rsid w:val="00037DF7"/>
    <w:rsid w:val="00041C65"/>
    <w:rsid w:val="00041E43"/>
    <w:rsid w:val="00042134"/>
    <w:rsid w:val="00043144"/>
    <w:rsid w:val="00043FFB"/>
    <w:rsid w:val="00044144"/>
    <w:rsid w:val="00044EE5"/>
    <w:rsid w:val="0004517F"/>
    <w:rsid w:val="000467DC"/>
    <w:rsid w:val="00046832"/>
    <w:rsid w:val="00046E33"/>
    <w:rsid w:val="0005071C"/>
    <w:rsid w:val="00051753"/>
    <w:rsid w:val="000521B4"/>
    <w:rsid w:val="0005284F"/>
    <w:rsid w:val="00052FC9"/>
    <w:rsid w:val="00053489"/>
    <w:rsid w:val="000541C5"/>
    <w:rsid w:val="000553AF"/>
    <w:rsid w:val="00055540"/>
    <w:rsid w:val="000557A9"/>
    <w:rsid w:val="00056145"/>
    <w:rsid w:val="0005692E"/>
    <w:rsid w:val="00060324"/>
    <w:rsid w:val="000609CB"/>
    <w:rsid w:val="00060D7D"/>
    <w:rsid w:val="00061648"/>
    <w:rsid w:val="00061D73"/>
    <w:rsid w:val="00062727"/>
    <w:rsid w:val="00063950"/>
    <w:rsid w:val="0006405A"/>
    <w:rsid w:val="000640C7"/>
    <w:rsid w:val="00064316"/>
    <w:rsid w:val="00064A7D"/>
    <w:rsid w:val="00064CEF"/>
    <w:rsid w:val="00065020"/>
    <w:rsid w:val="00067329"/>
    <w:rsid w:val="00070C48"/>
    <w:rsid w:val="00070D14"/>
    <w:rsid w:val="0007103F"/>
    <w:rsid w:val="00071172"/>
    <w:rsid w:val="000716ED"/>
    <w:rsid w:val="00071B4D"/>
    <w:rsid w:val="000721A1"/>
    <w:rsid w:val="00073111"/>
    <w:rsid w:val="000738E0"/>
    <w:rsid w:val="00073A95"/>
    <w:rsid w:val="00073FF8"/>
    <w:rsid w:val="000749AC"/>
    <w:rsid w:val="000750ED"/>
    <w:rsid w:val="00075498"/>
    <w:rsid w:val="000755EC"/>
    <w:rsid w:val="000763AF"/>
    <w:rsid w:val="00076F0D"/>
    <w:rsid w:val="00076F2C"/>
    <w:rsid w:val="000778AA"/>
    <w:rsid w:val="00081052"/>
    <w:rsid w:val="000810B6"/>
    <w:rsid w:val="00081807"/>
    <w:rsid w:val="0008245B"/>
    <w:rsid w:val="0008309B"/>
    <w:rsid w:val="00083326"/>
    <w:rsid w:val="00085619"/>
    <w:rsid w:val="00085D12"/>
    <w:rsid w:val="00085E24"/>
    <w:rsid w:val="00087411"/>
    <w:rsid w:val="00087E26"/>
    <w:rsid w:val="00090A7D"/>
    <w:rsid w:val="00090B4D"/>
    <w:rsid w:val="0009290C"/>
    <w:rsid w:val="00092B55"/>
    <w:rsid w:val="00092E15"/>
    <w:rsid w:val="00093242"/>
    <w:rsid w:val="000936EA"/>
    <w:rsid w:val="000955B0"/>
    <w:rsid w:val="00095727"/>
    <w:rsid w:val="000961DC"/>
    <w:rsid w:val="0009624D"/>
    <w:rsid w:val="000963FB"/>
    <w:rsid w:val="0009662F"/>
    <w:rsid w:val="000967E6"/>
    <w:rsid w:val="00096E47"/>
    <w:rsid w:val="000970FC"/>
    <w:rsid w:val="000971D5"/>
    <w:rsid w:val="000974C3"/>
    <w:rsid w:val="0009772B"/>
    <w:rsid w:val="000A0FD7"/>
    <w:rsid w:val="000A1315"/>
    <w:rsid w:val="000A18F6"/>
    <w:rsid w:val="000A58C0"/>
    <w:rsid w:val="000A5BEA"/>
    <w:rsid w:val="000A68E0"/>
    <w:rsid w:val="000A7469"/>
    <w:rsid w:val="000A797B"/>
    <w:rsid w:val="000A7A1B"/>
    <w:rsid w:val="000A7AE3"/>
    <w:rsid w:val="000B1287"/>
    <w:rsid w:val="000B153B"/>
    <w:rsid w:val="000B2557"/>
    <w:rsid w:val="000B259A"/>
    <w:rsid w:val="000B25AF"/>
    <w:rsid w:val="000B25FD"/>
    <w:rsid w:val="000B2C7F"/>
    <w:rsid w:val="000B4B28"/>
    <w:rsid w:val="000B6491"/>
    <w:rsid w:val="000B6992"/>
    <w:rsid w:val="000B6E9A"/>
    <w:rsid w:val="000B73A8"/>
    <w:rsid w:val="000C0760"/>
    <w:rsid w:val="000C1E3F"/>
    <w:rsid w:val="000C356D"/>
    <w:rsid w:val="000C3B61"/>
    <w:rsid w:val="000C3C80"/>
    <w:rsid w:val="000C4724"/>
    <w:rsid w:val="000C501F"/>
    <w:rsid w:val="000C5560"/>
    <w:rsid w:val="000C7C57"/>
    <w:rsid w:val="000D05AE"/>
    <w:rsid w:val="000D0854"/>
    <w:rsid w:val="000D09B5"/>
    <w:rsid w:val="000D1169"/>
    <w:rsid w:val="000D13A9"/>
    <w:rsid w:val="000D354D"/>
    <w:rsid w:val="000D3859"/>
    <w:rsid w:val="000D3C11"/>
    <w:rsid w:val="000D4D12"/>
    <w:rsid w:val="000D5531"/>
    <w:rsid w:val="000D5965"/>
    <w:rsid w:val="000D5DE3"/>
    <w:rsid w:val="000D6217"/>
    <w:rsid w:val="000D635C"/>
    <w:rsid w:val="000D68BC"/>
    <w:rsid w:val="000E0CC9"/>
    <w:rsid w:val="000E1557"/>
    <w:rsid w:val="000E1D29"/>
    <w:rsid w:val="000E2665"/>
    <w:rsid w:val="000E2AD9"/>
    <w:rsid w:val="000E34A8"/>
    <w:rsid w:val="000E3517"/>
    <w:rsid w:val="000E3ED0"/>
    <w:rsid w:val="000E3F3F"/>
    <w:rsid w:val="000E4620"/>
    <w:rsid w:val="000E4919"/>
    <w:rsid w:val="000E6032"/>
    <w:rsid w:val="000E7201"/>
    <w:rsid w:val="000F0056"/>
    <w:rsid w:val="000F1212"/>
    <w:rsid w:val="000F25C9"/>
    <w:rsid w:val="000F2750"/>
    <w:rsid w:val="000F3D99"/>
    <w:rsid w:val="000F410F"/>
    <w:rsid w:val="000F48AA"/>
    <w:rsid w:val="000F491B"/>
    <w:rsid w:val="000F53CB"/>
    <w:rsid w:val="000F7014"/>
    <w:rsid w:val="000F77F1"/>
    <w:rsid w:val="001000D3"/>
    <w:rsid w:val="00100AAD"/>
    <w:rsid w:val="00101329"/>
    <w:rsid w:val="00101DD4"/>
    <w:rsid w:val="00102932"/>
    <w:rsid w:val="00103CA3"/>
    <w:rsid w:val="0010477C"/>
    <w:rsid w:val="0010594D"/>
    <w:rsid w:val="00106DC8"/>
    <w:rsid w:val="00110646"/>
    <w:rsid w:val="001109EA"/>
    <w:rsid w:val="00111C55"/>
    <w:rsid w:val="00112238"/>
    <w:rsid w:val="00112A8B"/>
    <w:rsid w:val="00113356"/>
    <w:rsid w:val="001136FF"/>
    <w:rsid w:val="00114C5A"/>
    <w:rsid w:val="00115388"/>
    <w:rsid w:val="00117544"/>
    <w:rsid w:val="00117895"/>
    <w:rsid w:val="00117979"/>
    <w:rsid w:val="00117F1B"/>
    <w:rsid w:val="0012041D"/>
    <w:rsid w:val="00120776"/>
    <w:rsid w:val="0012096A"/>
    <w:rsid w:val="00121325"/>
    <w:rsid w:val="00121F83"/>
    <w:rsid w:val="00122C8A"/>
    <w:rsid w:val="001235CF"/>
    <w:rsid w:val="00123725"/>
    <w:rsid w:val="00123805"/>
    <w:rsid w:val="00124736"/>
    <w:rsid w:val="00124CA9"/>
    <w:rsid w:val="00125764"/>
    <w:rsid w:val="00125B63"/>
    <w:rsid w:val="0013006B"/>
    <w:rsid w:val="00130468"/>
    <w:rsid w:val="00130475"/>
    <w:rsid w:val="00130BAF"/>
    <w:rsid w:val="00130E48"/>
    <w:rsid w:val="00132E5B"/>
    <w:rsid w:val="00132E85"/>
    <w:rsid w:val="00132F2F"/>
    <w:rsid w:val="001334A9"/>
    <w:rsid w:val="001334F0"/>
    <w:rsid w:val="001348D8"/>
    <w:rsid w:val="00135253"/>
    <w:rsid w:val="001355DB"/>
    <w:rsid w:val="0013677B"/>
    <w:rsid w:val="00137B88"/>
    <w:rsid w:val="00137BBE"/>
    <w:rsid w:val="00137FB2"/>
    <w:rsid w:val="00140570"/>
    <w:rsid w:val="00140BAF"/>
    <w:rsid w:val="00141AA1"/>
    <w:rsid w:val="001427FF"/>
    <w:rsid w:val="001458A6"/>
    <w:rsid w:val="00146530"/>
    <w:rsid w:val="00146E34"/>
    <w:rsid w:val="00147203"/>
    <w:rsid w:val="00147992"/>
    <w:rsid w:val="00147999"/>
    <w:rsid w:val="00150284"/>
    <w:rsid w:val="0015028C"/>
    <w:rsid w:val="001517C4"/>
    <w:rsid w:val="0015185C"/>
    <w:rsid w:val="001532F4"/>
    <w:rsid w:val="00153D61"/>
    <w:rsid w:val="001546FB"/>
    <w:rsid w:val="00154CF0"/>
    <w:rsid w:val="00155C94"/>
    <w:rsid w:val="001605A7"/>
    <w:rsid w:val="00160862"/>
    <w:rsid w:val="00162F3F"/>
    <w:rsid w:val="00163E58"/>
    <w:rsid w:val="0016621F"/>
    <w:rsid w:val="00170ED7"/>
    <w:rsid w:val="00172A2E"/>
    <w:rsid w:val="00172AA4"/>
    <w:rsid w:val="001732EC"/>
    <w:rsid w:val="0017463C"/>
    <w:rsid w:val="0017470D"/>
    <w:rsid w:val="00174E03"/>
    <w:rsid w:val="00175B81"/>
    <w:rsid w:val="0017678A"/>
    <w:rsid w:val="0017797B"/>
    <w:rsid w:val="00177B9C"/>
    <w:rsid w:val="00177CFD"/>
    <w:rsid w:val="001805F8"/>
    <w:rsid w:val="00180AFC"/>
    <w:rsid w:val="00181136"/>
    <w:rsid w:val="0018134F"/>
    <w:rsid w:val="001823A8"/>
    <w:rsid w:val="00182FAF"/>
    <w:rsid w:val="00183951"/>
    <w:rsid w:val="00184D95"/>
    <w:rsid w:val="00185985"/>
    <w:rsid w:val="00187327"/>
    <w:rsid w:val="00187411"/>
    <w:rsid w:val="00187ABC"/>
    <w:rsid w:val="001906A8"/>
    <w:rsid w:val="0019122A"/>
    <w:rsid w:val="001929D3"/>
    <w:rsid w:val="00193D07"/>
    <w:rsid w:val="00193DC3"/>
    <w:rsid w:val="00194428"/>
    <w:rsid w:val="00194C6D"/>
    <w:rsid w:val="001952FF"/>
    <w:rsid w:val="00196019"/>
    <w:rsid w:val="0019634B"/>
    <w:rsid w:val="0019646F"/>
    <w:rsid w:val="00197F38"/>
    <w:rsid w:val="001A1892"/>
    <w:rsid w:val="001A316B"/>
    <w:rsid w:val="001A3A9F"/>
    <w:rsid w:val="001A4BE1"/>
    <w:rsid w:val="001A4CF4"/>
    <w:rsid w:val="001A5154"/>
    <w:rsid w:val="001A6AFD"/>
    <w:rsid w:val="001B03C4"/>
    <w:rsid w:val="001B1C02"/>
    <w:rsid w:val="001B2014"/>
    <w:rsid w:val="001B203B"/>
    <w:rsid w:val="001B3759"/>
    <w:rsid w:val="001B3A0C"/>
    <w:rsid w:val="001B3DBB"/>
    <w:rsid w:val="001B502E"/>
    <w:rsid w:val="001B5772"/>
    <w:rsid w:val="001B58CC"/>
    <w:rsid w:val="001B696F"/>
    <w:rsid w:val="001B71DF"/>
    <w:rsid w:val="001B7401"/>
    <w:rsid w:val="001C12CD"/>
    <w:rsid w:val="001C1BE4"/>
    <w:rsid w:val="001C2457"/>
    <w:rsid w:val="001C2813"/>
    <w:rsid w:val="001C2E0B"/>
    <w:rsid w:val="001C3B8C"/>
    <w:rsid w:val="001C7C1A"/>
    <w:rsid w:val="001C7EC8"/>
    <w:rsid w:val="001D03B5"/>
    <w:rsid w:val="001D209B"/>
    <w:rsid w:val="001D24BA"/>
    <w:rsid w:val="001D2F0F"/>
    <w:rsid w:val="001D3127"/>
    <w:rsid w:val="001D36C7"/>
    <w:rsid w:val="001D4F3E"/>
    <w:rsid w:val="001D5397"/>
    <w:rsid w:val="001E14D5"/>
    <w:rsid w:val="001E1D86"/>
    <w:rsid w:val="001E1F6D"/>
    <w:rsid w:val="001E324F"/>
    <w:rsid w:val="001E36F8"/>
    <w:rsid w:val="001E41C6"/>
    <w:rsid w:val="001E4302"/>
    <w:rsid w:val="001E5F72"/>
    <w:rsid w:val="001E7CA8"/>
    <w:rsid w:val="001F06B9"/>
    <w:rsid w:val="001F0E89"/>
    <w:rsid w:val="001F10DD"/>
    <w:rsid w:val="001F119F"/>
    <w:rsid w:val="001F3046"/>
    <w:rsid w:val="001F3696"/>
    <w:rsid w:val="001F4293"/>
    <w:rsid w:val="001F5567"/>
    <w:rsid w:val="001F6378"/>
    <w:rsid w:val="001F6899"/>
    <w:rsid w:val="001F7583"/>
    <w:rsid w:val="001F7B17"/>
    <w:rsid w:val="0020261B"/>
    <w:rsid w:val="002026B8"/>
    <w:rsid w:val="00202BA9"/>
    <w:rsid w:val="0020564A"/>
    <w:rsid w:val="00206EF7"/>
    <w:rsid w:val="002072F9"/>
    <w:rsid w:val="0021153F"/>
    <w:rsid w:val="00211A94"/>
    <w:rsid w:val="00213171"/>
    <w:rsid w:val="002132CC"/>
    <w:rsid w:val="00213391"/>
    <w:rsid w:val="002157C0"/>
    <w:rsid w:val="00216395"/>
    <w:rsid w:val="00216432"/>
    <w:rsid w:val="002172A5"/>
    <w:rsid w:val="0021755D"/>
    <w:rsid w:val="002177EE"/>
    <w:rsid w:val="00217F2A"/>
    <w:rsid w:val="00220202"/>
    <w:rsid w:val="00220B49"/>
    <w:rsid w:val="00220C5F"/>
    <w:rsid w:val="00221061"/>
    <w:rsid w:val="00221E01"/>
    <w:rsid w:val="00222F8B"/>
    <w:rsid w:val="002239CC"/>
    <w:rsid w:val="00223A2A"/>
    <w:rsid w:val="00224975"/>
    <w:rsid w:val="00224F54"/>
    <w:rsid w:val="00225269"/>
    <w:rsid w:val="00225EA6"/>
    <w:rsid w:val="00225F2A"/>
    <w:rsid w:val="00226511"/>
    <w:rsid w:val="0022668D"/>
    <w:rsid w:val="0022687E"/>
    <w:rsid w:val="0022691B"/>
    <w:rsid w:val="002272F5"/>
    <w:rsid w:val="00227DCE"/>
    <w:rsid w:val="00230941"/>
    <w:rsid w:val="00230A6C"/>
    <w:rsid w:val="00230F2F"/>
    <w:rsid w:val="00231FCC"/>
    <w:rsid w:val="002324F6"/>
    <w:rsid w:val="002328A2"/>
    <w:rsid w:val="0023306B"/>
    <w:rsid w:val="002331B3"/>
    <w:rsid w:val="002339C9"/>
    <w:rsid w:val="002349B6"/>
    <w:rsid w:val="00235DF8"/>
    <w:rsid w:val="00237ECE"/>
    <w:rsid w:val="00237F50"/>
    <w:rsid w:val="00240F0E"/>
    <w:rsid w:val="002410BB"/>
    <w:rsid w:val="0024117B"/>
    <w:rsid w:val="002418AC"/>
    <w:rsid w:val="002432A2"/>
    <w:rsid w:val="002433C1"/>
    <w:rsid w:val="00243550"/>
    <w:rsid w:val="002438E4"/>
    <w:rsid w:val="00244481"/>
    <w:rsid w:val="0024458B"/>
    <w:rsid w:val="002452D8"/>
    <w:rsid w:val="00245520"/>
    <w:rsid w:val="00245737"/>
    <w:rsid w:val="00246253"/>
    <w:rsid w:val="00246264"/>
    <w:rsid w:val="0024698D"/>
    <w:rsid w:val="00246BBE"/>
    <w:rsid w:val="0025135A"/>
    <w:rsid w:val="00252ACB"/>
    <w:rsid w:val="00252D23"/>
    <w:rsid w:val="00252DE3"/>
    <w:rsid w:val="00252F4B"/>
    <w:rsid w:val="00255ADF"/>
    <w:rsid w:val="00260547"/>
    <w:rsid w:val="00260888"/>
    <w:rsid w:val="0026088E"/>
    <w:rsid w:val="0026173B"/>
    <w:rsid w:val="0026184D"/>
    <w:rsid w:val="002620CD"/>
    <w:rsid w:val="00263F61"/>
    <w:rsid w:val="00266D5B"/>
    <w:rsid w:val="00267603"/>
    <w:rsid w:val="00270635"/>
    <w:rsid w:val="00271F54"/>
    <w:rsid w:val="002744E4"/>
    <w:rsid w:val="00274CFF"/>
    <w:rsid w:val="002760B6"/>
    <w:rsid w:val="0027645C"/>
    <w:rsid w:val="00277F20"/>
    <w:rsid w:val="0028064A"/>
    <w:rsid w:val="00281AEE"/>
    <w:rsid w:val="00282023"/>
    <w:rsid w:val="00282170"/>
    <w:rsid w:val="00282F3F"/>
    <w:rsid w:val="00283090"/>
    <w:rsid w:val="00283763"/>
    <w:rsid w:val="002845C8"/>
    <w:rsid w:val="00284827"/>
    <w:rsid w:val="00284FA0"/>
    <w:rsid w:val="0028548E"/>
    <w:rsid w:val="00285A40"/>
    <w:rsid w:val="002860E5"/>
    <w:rsid w:val="00287913"/>
    <w:rsid w:val="00287A99"/>
    <w:rsid w:val="00293936"/>
    <w:rsid w:val="0029441C"/>
    <w:rsid w:val="0029447D"/>
    <w:rsid w:val="0029476B"/>
    <w:rsid w:val="00294955"/>
    <w:rsid w:val="00294D73"/>
    <w:rsid w:val="00294DA4"/>
    <w:rsid w:val="00295175"/>
    <w:rsid w:val="00295EBD"/>
    <w:rsid w:val="0029712E"/>
    <w:rsid w:val="002A0BF0"/>
    <w:rsid w:val="002A0DC5"/>
    <w:rsid w:val="002A1A30"/>
    <w:rsid w:val="002A1CF7"/>
    <w:rsid w:val="002A2947"/>
    <w:rsid w:val="002A35B1"/>
    <w:rsid w:val="002A3CCE"/>
    <w:rsid w:val="002A418C"/>
    <w:rsid w:val="002A434F"/>
    <w:rsid w:val="002A4AFA"/>
    <w:rsid w:val="002A645B"/>
    <w:rsid w:val="002A6E0C"/>
    <w:rsid w:val="002B09E7"/>
    <w:rsid w:val="002B0F1D"/>
    <w:rsid w:val="002B0FA6"/>
    <w:rsid w:val="002B164A"/>
    <w:rsid w:val="002B2897"/>
    <w:rsid w:val="002B3290"/>
    <w:rsid w:val="002B390A"/>
    <w:rsid w:val="002B3E6F"/>
    <w:rsid w:val="002B493F"/>
    <w:rsid w:val="002B503E"/>
    <w:rsid w:val="002B5419"/>
    <w:rsid w:val="002B5B77"/>
    <w:rsid w:val="002B5BBD"/>
    <w:rsid w:val="002B5F4E"/>
    <w:rsid w:val="002C0408"/>
    <w:rsid w:val="002C068C"/>
    <w:rsid w:val="002C06F4"/>
    <w:rsid w:val="002C1267"/>
    <w:rsid w:val="002C1DBB"/>
    <w:rsid w:val="002C2AB9"/>
    <w:rsid w:val="002C3CD9"/>
    <w:rsid w:val="002C5912"/>
    <w:rsid w:val="002C5949"/>
    <w:rsid w:val="002C6411"/>
    <w:rsid w:val="002C6FC3"/>
    <w:rsid w:val="002C7A41"/>
    <w:rsid w:val="002C7F30"/>
    <w:rsid w:val="002D01D6"/>
    <w:rsid w:val="002D0D3C"/>
    <w:rsid w:val="002D0E86"/>
    <w:rsid w:val="002D14DD"/>
    <w:rsid w:val="002D25A4"/>
    <w:rsid w:val="002D378E"/>
    <w:rsid w:val="002D4461"/>
    <w:rsid w:val="002D44D8"/>
    <w:rsid w:val="002D48B4"/>
    <w:rsid w:val="002D593C"/>
    <w:rsid w:val="002D5EFD"/>
    <w:rsid w:val="002D7010"/>
    <w:rsid w:val="002D7151"/>
    <w:rsid w:val="002E07B8"/>
    <w:rsid w:val="002E1358"/>
    <w:rsid w:val="002E1FEE"/>
    <w:rsid w:val="002E24E4"/>
    <w:rsid w:val="002E27BD"/>
    <w:rsid w:val="002E309C"/>
    <w:rsid w:val="002E37A0"/>
    <w:rsid w:val="002E6A97"/>
    <w:rsid w:val="002E6C97"/>
    <w:rsid w:val="002F0F46"/>
    <w:rsid w:val="002F26B4"/>
    <w:rsid w:val="002F2A65"/>
    <w:rsid w:val="002F2CC7"/>
    <w:rsid w:val="002F2D66"/>
    <w:rsid w:val="002F3D6F"/>
    <w:rsid w:val="002F48E2"/>
    <w:rsid w:val="002F4C06"/>
    <w:rsid w:val="002F4CE4"/>
    <w:rsid w:val="002F6AE0"/>
    <w:rsid w:val="003024BD"/>
    <w:rsid w:val="00302952"/>
    <w:rsid w:val="00303205"/>
    <w:rsid w:val="00303740"/>
    <w:rsid w:val="003037A4"/>
    <w:rsid w:val="00303E1D"/>
    <w:rsid w:val="00304B00"/>
    <w:rsid w:val="00306AB7"/>
    <w:rsid w:val="00307751"/>
    <w:rsid w:val="00307C23"/>
    <w:rsid w:val="00310B2D"/>
    <w:rsid w:val="003126E4"/>
    <w:rsid w:val="003132C6"/>
    <w:rsid w:val="003150AC"/>
    <w:rsid w:val="00315CF0"/>
    <w:rsid w:val="00315EB8"/>
    <w:rsid w:val="0031617D"/>
    <w:rsid w:val="00316CA8"/>
    <w:rsid w:val="00317F4D"/>
    <w:rsid w:val="00320586"/>
    <w:rsid w:val="003216F0"/>
    <w:rsid w:val="00321ABA"/>
    <w:rsid w:val="00322543"/>
    <w:rsid w:val="00322DA1"/>
    <w:rsid w:val="00323F7C"/>
    <w:rsid w:val="00324672"/>
    <w:rsid w:val="00325110"/>
    <w:rsid w:val="00325833"/>
    <w:rsid w:val="00325A36"/>
    <w:rsid w:val="00326328"/>
    <w:rsid w:val="003278EF"/>
    <w:rsid w:val="00327DE2"/>
    <w:rsid w:val="00327E3B"/>
    <w:rsid w:val="00330371"/>
    <w:rsid w:val="00330D01"/>
    <w:rsid w:val="00331B61"/>
    <w:rsid w:val="00332968"/>
    <w:rsid w:val="00332CE3"/>
    <w:rsid w:val="00334320"/>
    <w:rsid w:val="00334FD7"/>
    <w:rsid w:val="0033534E"/>
    <w:rsid w:val="00336486"/>
    <w:rsid w:val="00336FA0"/>
    <w:rsid w:val="00336FBE"/>
    <w:rsid w:val="003407BE"/>
    <w:rsid w:val="00341CB8"/>
    <w:rsid w:val="00342B65"/>
    <w:rsid w:val="003435A6"/>
    <w:rsid w:val="003442F8"/>
    <w:rsid w:val="00344A26"/>
    <w:rsid w:val="00345412"/>
    <w:rsid w:val="003478FA"/>
    <w:rsid w:val="0035089F"/>
    <w:rsid w:val="00350D27"/>
    <w:rsid w:val="00351198"/>
    <w:rsid w:val="00351A4D"/>
    <w:rsid w:val="00351DD7"/>
    <w:rsid w:val="00352525"/>
    <w:rsid w:val="0035286E"/>
    <w:rsid w:val="00354701"/>
    <w:rsid w:val="00355460"/>
    <w:rsid w:val="00356314"/>
    <w:rsid w:val="00357931"/>
    <w:rsid w:val="00357F11"/>
    <w:rsid w:val="00360615"/>
    <w:rsid w:val="00360DB8"/>
    <w:rsid w:val="00361988"/>
    <w:rsid w:val="00361C3E"/>
    <w:rsid w:val="0036336B"/>
    <w:rsid w:val="00363E57"/>
    <w:rsid w:val="00364B96"/>
    <w:rsid w:val="00364E10"/>
    <w:rsid w:val="00370685"/>
    <w:rsid w:val="003709EC"/>
    <w:rsid w:val="003712C0"/>
    <w:rsid w:val="003730C9"/>
    <w:rsid w:val="003737F4"/>
    <w:rsid w:val="00373FFD"/>
    <w:rsid w:val="00374129"/>
    <w:rsid w:val="00374C11"/>
    <w:rsid w:val="003753D2"/>
    <w:rsid w:val="00375423"/>
    <w:rsid w:val="00380653"/>
    <w:rsid w:val="00381AD3"/>
    <w:rsid w:val="00381C1F"/>
    <w:rsid w:val="0038302A"/>
    <w:rsid w:val="003845EB"/>
    <w:rsid w:val="00384ABE"/>
    <w:rsid w:val="00384DAE"/>
    <w:rsid w:val="00385577"/>
    <w:rsid w:val="003871C0"/>
    <w:rsid w:val="003874B2"/>
    <w:rsid w:val="003875CD"/>
    <w:rsid w:val="0038768A"/>
    <w:rsid w:val="00387B92"/>
    <w:rsid w:val="003902E1"/>
    <w:rsid w:val="003904C6"/>
    <w:rsid w:val="00391344"/>
    <w:rsid w:val="0039136E"/>
    <w:rsid w:val="00392AF3"/>
    <w:rsid w:val="00392EC1"/>
    <w:rsid w:val="003942D4"/>
    <w:rsid w:val="003945AB"/>
    <w:rsid w:val="003A00B6"/>
    <w:rsid w:val="003A06FF"/>
    <w:rsid w:val="003A15B6"/>
    <w:rsid w:val="003A1697"/>
    <w:rsid w:val="003A2A36"/>
    <w:rsid w:val="003A2A3B"/>
    <w:rsid w:val="003A34AF"/>
    <w:rsid w:val="003A3552"/>
    <w:rsid w:val="003A390D"/>
    <w:rsid w:val="003A3941"/>
    <w:rsid w:val="003A3B8F"/>
    <w:rsid w:val="003A4332"/>
    <w:rsid w:val="003A48F9"/>
    <w:rsid w:val="003A4E37"/>
    <w:rsid w:val="003A558E"/>
    <w:rsid w:val="003A5E7F"/>
    <w:rsid w:val="003A775A"/>
    <w:rsid w:val="003A7B34"/>
    <w:rsid w:val="003B181E"/>
    <w:rsid w:val="003B2A5F"/>
    <w:rsid w:val="003B2C9A"/>
    <w:rsid w:val="003B3D79"/>
    <w:rsid w:val="003B3D90"/>
    <w:rsid w:val="003B445E"/>
    <w:rsid w:val="003B54AB"/>
    <w:rsid w:val="003B7F21"/>
    <w:rsid w:val="003C0B1D"/>
    <w:rsid w:val="003C0D4F"/>
    <w:rsid w:val="003C14AA"/>
    <w:rsid w:val="003C16B0"/>
    <w:rsid w:val="003C24E2"/>
    <w:rsid w:val="003C2BD0"/>
    <w:rsid w:val="003C53EA"/>
    <w:rsid w:val="003C5826"/>
    <w:rsid w:val="003C7128"/>
    <w:rsid w:val="003C7E27"/>
    <w:rsid w:val="003D0790"/>
    <w:rsid w:val="003D0CB2"/>
    <w:rsid w:val="003D114E"/>
    <w:rsid w:val="003D2B53"/>
    <w:rsid w:val="003D3342"/>
    <w:rsid w:val="003D34EF"/>
    <w:rsid w:val="003D3984"/>
    <w:rsid w:val="003D6246"/>
    <w:rsid w:val="003D65F0"/>
    <w:rsid w:val="003E0355"/>
    <w:rsid w:val="003E0627"/>
    <w:rsid w:val="003E06FF"/>
    <w:rsid w:val="003E0BCD"/>
    <w:rsid w:val="003E1D21"/>
    <w:rsid w:val="003E380E"/>
    <w:rsid w:val="003E4155"/>
    <w:rsid w:val="003E41D9"/>
    <w:rsid w:val="003E74B0"/>
    <w:rsid w:val="003E7D7F"/>
    <w:rsid w:val="003F091A"/>
    <w:rsid w:val="003F137C"/>
    <w:rsid w:val="003F1CD6"/>
    <w:rsid w:val="003F2799"/>
    <w:rsid w:val="003F279A"/>
    <w:rsid w:val="003F46C5"/>
    <w:rsid w:val="003F49B1"/>
    <w:rsid w:val="003F5299"/>
    <w:rsid w:val="003F559E"/>
    <w:rsid w:val="003F6156"/>
    <w:rsid w:val="003F670B"/>
    <w:rsid w:val="003F688E"/>
    <w:rsid w:val="003F6EB9"/>
    <w:rsid w:val="004003C5"/>
    <w:rsid w:val="00400EFD"/>
    <w:rsid w:val="0040335B"/>
    <w:rsid w:val="00403723"/>
    <w:rsid w:val="00405228"/>
    <w:rsid w:val="004061C6"/>
    <w:rsid w:val="00406F34"/>
    <w:rsid w:val="00407714"/>
    <w:rsid w:val="00411009"/>
    <w:rsid w:val="004113DE"/>
    <w:rsid w:val="004121D7"/>
    <w:rsid w:val="00412A93"/>
    <w:rsid w:val="00413BCD"/>
    <w:rsid w:val="00413C13"/>
    <w:rsid w:val="00414133"/>
    <w:rsid w:val="0041421D"/>
    <w:rsid w:val="004144F4"/>
    <w:rsid w:val="00414574"/>
    <w:rsid w:val="00414ECF"/>
    <w:rsid w:val="004154D4"/>
    <w:rsid w:val="0041746D"/>
    <w:rsid w:val="00417A46"/>
    <w:rsid w:val="00417B35"/>
    <w:rsid w:val="00420382"/>
    <w:rsid w:val="00420830"/>
    <w:rsid w:val="00421EF4"/>
    <w:rsid w:val="00422018"/>
    <w:rsid w:val="004226F4"/>
    <w:rsid w:val="00422BF0"/>
    <w:rsid w:val="00423CD1"/>
    <w:rsid w:val="00423F1E"/>
    <w:rsid w:val="0042417D"/>
    <w:rsid w:val="004243AB"/>
    <w:rsid w:val="00424FCF"/>
    <w:rsid w:val="00425469"/>
    <w:rsid w:val="00425D38"/>
    <w:rsid w:val="00426CF6"/>
    <w:rsid w:val="00430643"/>
    <w:rsid w:val="004329A7"/>
    <w:rsid w:val="0043352E"/>
    <w:rsid w:val="0043589B"/>
    <w:rsid w:val="00440A75"/>
    <w:rsid w:val="00441235"/>
    <w:rsid w:val="00441259"/>
    <w:rsid w:val="00441DB6"/>
    <w:rsid w:val="00441DE8"/>
    <w:rsid w:val="004427EF"/>
    <w:rsid w:val="004433E3"/>
    <w:rsid w:val="0044688F"/>
    <w:rsid w:val="00446C03"/>
    <w:rsid w:val="00446C67"/>
    <w:rsid w:val="00446CF6"/>
    <w:rsid w:val="00447E38"/>
    <w:rsid w:val="00450B49"/>
    <w:rsid w:val="00450F53"/>
    <w:rsid w:val="00451074"/>
    <w:rsid w:val="004526F1"/>
    <w:rsid w:val="00453FFA"/>
    <w:rsid w:val="004553A2"/>
    <w:rsid w:val="00455CA9"/>
    <w:rsid w:val="004571FA"/>
    <w:rsid w:val="004600D6"/>
    <w:rsid w:val="00460C2C"/>
    <w:rsid w:val="0046117E"/>
    <w:rsid w:val="0046129E"/>
    <w:rsid w:val="004614B4"/>
    <w:rsid w:val="00462295"/>
    <w:rsid w:val="0046311A"/>
    <w:rsid w:val="00463989"/>
    <w:rsid w:val="00463E12"/>
    <w:rsid w:val="00465FC0"/>
    <w:rsid w:val="0046773D"/>
    <w:rsid w:val="00467EB3"/>
    <w:rsid w:val="00470EE1"/>
    <w:rsid w:val="00471342"/>
    <w:rsid w:val="00471354"/>
    <w:rsid w:val="004723F1"/>
    <w:rsid w:val="00475167"/>
    <w:rsid w:val="004753AA"/>
    <w:rsid w:val="00477E15"/>
    <w:rsid w:val="0048318C"/>
    <w:rsid w:val="004832E8"/>
    <w:rsid w:val="00483846"/>
    <w:rsid w:val="0048439F"/>
    <w:rsid w:val="004845A5"/>
    <w:rsid w:val="004846FF"/>
    <w:rsid w:val="0048696B"/>
    <w:rsid w:val="00487E64"/>
    <w:rsid w:val="00491C0F"/>
    <w:rsid w:val="00491C10"/>
    <w:rsid w:val="00491D23"/>
    <w:rsid w:val="00491FAA"/>
    <w:rsid w:val="00491FE6"/>
    <w:rsid w:val="004932B0"/>
    <w:rsid w:val="0049408E"/>
    <w:rsid w:val="00494C9B"/>
    <w:rsid w:val="004956ED"/>
    <w:rsid w:val="00496414"/>
    <w:rsid w:val="00496FE1"/>
    <w:rsid w:val="00497388"/>
    <w:rsid w:val="00497A43"/>
    <w:rsid w:val="004A0AE3"/>
    <w:rsid w:val="004A330F"/>
    <w:rsid w:val="004A4450"/>
    <w:rsid w:val="004A492D"/>
    <w:rsid w:val="004A688E"/>
    <w:rsid w:val="004A7AD7"/>
    <w:rsid w:val="004B0C2B"/>
    <w:rsid w:val="004B1112"/>
    <w:rsid w:val="004B1411"/>
    <w:rsid w:val="004B1626"/>
    <w:rsid w:val="004B338B"/>
    <w:rsid w:val="004B3A4A"/>
    <w:rsid w:val="004B4A6C"/>
    <w:rsid w:val="004B4EB5"/>
    <w:rsid w:val="004B5724"/>
    <w:rsid w:val="004B5A68"/>
    <w:rsid w:val="004B60D4"/>
    <w:rsid w:val="004B6450"/>
    <w:rsid w:val="004B70AA"/>
    <w:rsid w:val="004B7801"/>
    <w:rsid w:val="004C26C9"/>
    <w:rsid w:val="004C3C9E"/>
    <w:rsid w:val="004C4606"/>
    <w:rsid w:val="004C51DB"/>
    <w:rsid w:val="004C5809"/>
    <w:rsid w:val="004C599C"/>
    <w:rsid w:val="004C5E0D"/>
    <w:rsid w:val="004C6386"/>
    <w:rsid w:val="004C6B31"/>
    <w:rsid w:val="004D0417"/>
    <w:rsid w:val="004D06D9"/>
    <w:rsid w:val="004D1E52"/>
    <w:rsid w:val="004D20EE"/>
    <w:rsid w:val="004D309E"/>
    <w:rsid w:val="004D3A29"/>
    <w:rsid w:val="004D3FB2"/>
    <w:rsid w:val="004D5E35"/>
    <w:rsid w:val="004D60B9"/>
    <w:rsid w:val="004E26BB"/>
    <w:rsid w:val="004E2745"/>
    <w:rsid w:val="004E28BD"/>
    <w:rsid w:val="004E29EC"/>
    <w:rsid w:val="004E2DAF"/>
    <w:rsid w:val="004E2F06"/>
    <w:rsid w:val="004E37E6"/>
    <w:rsid w:val="004E6A31"/>
    <w:rsid w:val="004F02A2"/>
    <w:rsid w:val="004F1460"/>
    <w:rsid w:val="004F1A22"/>
    <w:rsid w:val="004F1C3D"/>
    <w:rsid w:val="004F35B2"/>
    <w:rsid w:val="004F426B"/>
    <w:rsid w:val="004F483A"/>
    <w:rsid w:val="004F4867"/>
    <w:rsid w:val="004F4D31"/>
    <w:rsid w:val="004F4DE3"/>
    <w:rsid w:val="004F6066"/>
    <w:rsid w:val="004F66CC"/>
    <w:rsid w:val="004F6828"/>
    <w:rsid w:val="004F7A2C"/>
    <w:rsid w:val="00500431"/>
    <w:rsid w:val="00500827"/>
    <w:rsid w:val="00500E22"/>
    <w:rsid w:val="005011AE"/>
    <w:rsid w:val="00501F1E"/>
    <w:rsid w:val="005022AE"/>
    <w:rsid w:val="00502B64"/>
    <w:rsid w:val="00502B75"/>
    <w:rsid w:val="005048FB"/>
    <w:rsid w:val="005049F8"/>
    <w:rsid w:val="00504B77"/>
    <w:rsid w:val="005055C4"/>
    <w:rsid w:val="00506BA6"/>
    <w:rsid w:val="00506C5F"/>
    <w:rsid w:val="005078F0"/>
    <w:rsid w:val="005111C6"/>
    <w:rsid w:val="005111C8"/>
    <w:rsid w:val="00511EB5"/>
    <w:rsid w:val="00512C92"/>
    <w:rsid w:val="00515149"/>
    <w:rsid w:val="00515EE7"/>
    <w:rsid w:val="005164BD"/>
    <w:rsid w:val="00517584"/>
    <w:rsid w:val="00520BE6"/>
    <w:rsid w:val="005215D2"/>
    <w:rsid w:val="005216E8"/>
    <w:rsid w:val="005228AA"/>
    <w:rsid w:val="00523AF5"/>
    <w:rsid w:val="00523B5D"/>
    <w:rsid w:val="005245CD"/>
    <w:rsid w:val="00524DA3"/>
    <w:rsid w:val="00526AED"/>
    <w:rsid w:val="00527405"/>
    <w:rsid w:val="00527ABD"/>
    <w:rsid w:val="00527FE7"/>
    <w:rsid w:val="00532930"/>
    <w:rsid w:val="00532C69"/>
    <w:rsid w:val="00533FF3"/>
    <w:rsid w:val="00534063"/>
    <w:rsid w:val="0053537C"/>
    <w:rsid w:val="005365C1"/>
    <w:rsid w:val="005365CD"/>
    <w:rsid w:val="00540596"/>
    <w:rsid w:val="00541807"/>
    <w:rsid w:val="005421DA"/>
    <w:rsid w:val="00544DC4"/>
    <w:rsid w:val="005458DB"/>
    <w:rsid w:val="00546712"/>
    <w:rsid w:val="005468A6"/>
    <w:rsid w:val="00546AB6"/>
    <w:rsid w:val="005473CC"/>
    <w:rsid w:val="005474B1"/>
    <w:rsid w:val="00547E78"/>
    <w:rsid w:val="00551749"/>
    <w:rsid w:val="00551E8D"/>
    <w:rsid w:val="00552B49"/>
    <w:rsid w:val="0055338C"/>
    <w:rsid w:val="0055521B"/>
    <w:rsid w:val="00556148"/>
    <w:rsid w:val="00557952"/>
    <w:rsid w:val="00557C0B"/>
    <w:rsid w:val="0056009E"/>
    <w:rsid w:val="00560A1B"/>
    <w:rsid w:val="005618DE"/>
    <w:rsid w:val="00562FDB"/>
    <w:rsid w:val="0056434B"/>
    <w:rsid w:val="00564CAB"/>
    <w:rsid w:val="005657E6"/>
    <w:rsid w:val="00567966"/>
    <w:rsid w:val="00567A1B"/>
    <w:rsid w:val="005704F9"/>
    <w:rsid w:val="0057215E"/>
    <w:rsid w:val="0057231E"/>
    <w:rsid w:val="00573346"/>
    <w:rsid w:val="0057434A"/>
    <w:rsid w:val="00574AE1"/>
    <w:rsid w:val="00575536"/>
    <w:rsid w:val="005769AA"/>
    <w:rsid w:val="0058128D"/>
    <w:rsid w:val="00582272"/>
    <w:rsid w:val="00583D09"/>
    <w:rsid w:val="005850FF"/>
    <w:rsid w:val="00585146"/>
    <w:rsid w:val="00585E22"/>
    <w:rsid w:val="005867A6"/>
    <w:rsid w:val="00586CE0"/>
    <w:rsid w:val="00586E40"/>
    <w:rsid w:val="005878E9"/>
    <w:rsid w:val="0059059D"/>
    <w:rsid w:val="0059238B"/>
    <w:rsid w:val="00592EEA"/>
    <w:rsid w:val="00592FB4"/>
    <w:rsid w:val="0059440F"/>
    <w:rsid w:val="00594E56"/>
    <w:rsid w:val="00595141"/>
    <w:rsid w:val="00595893"/>
    <w:rsid w:val="00595986"/>
    <w:rsid w:val="00595A8F"/>
    <w:rsid w:val="00595AF9"/>
    <w:rsid w:val="00595EE7"/>
    <w:rsid w:val="00595F2F"/>
    <w:rsid w:val="005966BC"/>
    <w:rsid w:val="00597441"/>
    <w:rsid w:val="0059790E"/>
    <w:rsid w:val="005A0FE1"/>
    <w:rsid w:val="005A1BC4"/>
    <w:rsid w:val="005A2EA4"/>
    <w:rsid w:val="005A408A"/>
    <w:rsid w:val="005A4428"/>
    <w:rsid w:val="005A4C6D"/>
    <w:rsid w:val="005A4C8E"/>
    <w:rsid w:val="005A50FE"/>
    <w:rsid w:val="005A5447"/>
    <w:rsid w:val="005A5719"/>
    <w:rsid w:val="005A614D"/>
    <w:rsid w:val="005A684D"/>
    <w:rsid w:val="005A7BF1"/>
    <w:rsid w:val="005A7EC5"/>
    <w:rsid w:val="005B1DA2"/>
    <w:rsid w:val="005B24DF"/>
    <w:rsid w:val="005B303B"/>
    <w:rsid w:val="005B31EC"/>
    <w:rsid w:val="005B445B"/>
    <w:rsid w:val="005B4EBD"/>
    <w:rsid w:val="005B55A3"/>
    <w:rsid w:val="005B5942"/>
    <w:rsid w:val="005C0C3A"/>
    <w:rsid w:val="005C12DA"/>
    <w:rsid w:val="005C53C5"/>
    <w:rsid w:val="005C5F69"/>
    <w:rsid w:val="005C6369"/>
    <w:rsid w:val="005C658F"/>
    <w:rsid w:val="005C6E6B"/>
    <w:rsid w:val="005D0158"/>
    <w:rsid w:val="005D2E00"/>
    <w:rsid w:val="005D373E"/>
    <w:rsid w:val="005D41EB"/>
    <w:rsid w:val="005D4946"/>
    <w:rsid w:val="005D55A5"/>
    <w:rsid w:val="005D6388"/>
    <w:rsid w:val="005D6B73"/>
    <w:rsid w:val="005E07A6"/>
    <w:rsid w:val="005E0DBF"/>
    <w:rsid w:val="005E1D31"/>
    <w:rsid w:val="005E213E"/>
    <w:rsid w:val="005E5543"/>
    <w:rsid w:val="005E69F5"/>
    <w:rsid w:val="005E6E13"/>
    <w:rsid w:val="005E7B35"/>
    <w:rsid w:val="005E7C4E"/>
    <w:rsid w:val="005F0360"/>
    <w:rsid w:val="005F0654"/>
    <w:rsid w:val="005F0840"/>
    <w:rsid w:val="005F1465"/>
    <w:rsid w:val="005F14D4"/>
    <w:rsid w:val="005F169C"/>
    <w:rsid w:val="005F1896"/>
    <w:rsid w:val="005F1A6A"/>
    <w:rsid w:val="005F32AE"/>
    <w:rsid w:val="005F38F2"/>
    <w:rsid w:val="005F46E1"/>
    <w:rsid w:val="005F548B"/>
    <w:rsid w:val="005F5D40"/>
    <w:rsid w:val="00600836"/>
    <w:rsid w:val="00602AAA"/>
    <w:rsid w:val="00603B06"/>
    <w:rsid w:val="00603CD4"/>
    <w:rsid w:val="00603E4B"/>
    <w:rsid w:val="00603E51"/>
    <w:rsid w:val="00603E96"/>
    <w:rsid w:val="00604777"/>
    <w:rsid w:val="006104F0"/>
    <w:rsid w:val="0061072A"/>
    <w:rsid w:val="00611280"/>
    <w:rsid w:val="006123AF"/>
    <w:rsid w:val="006124E4"/>
    <w:rsid w:val="00612BF7"/>
    <w:rsid w:val="0061372C"/>
    <w:rsid w:val="00613DD0"/>
    <w:rsid w:val="00613F6E"/>
    <w:rsid w:val="006143C1"/>
    <w:rsid w:val="00615609"/>
    <w:rsid w:val="00617BF5"/>
    <w:rsid w:val="006216D1"/>
    <w:rsid w:val="00621A41"/>
    <w:rsid w:val="00622032"/>
    <w:rsid w:val="006226A0"/>
    <w:rsid w:val="006252B2"/>
    <w:rsid w:val="00630685"/>
    <w:rsid w:val="006307E8"/>
    <w:rsid w:val="0063272F"/>
    <w:rsid w:val="00633924"/>
    <w:rsid w:val="00633C1F"/>
    <w:rsid w:val="00633E93"/>
    <w:rsid w:val="00635BCE"/>
    <w:rsid w:val="00636F42"/>
    <w:rsid w:val="00637A83"/>
    <w:rsid w:val="00637BE8"/>
    <w:rsid w:val="00637DBC"/>
    <w:rsid w:val="00640CC3"/>
    <w:rsid w:val="00641430"/>
    <w:rsid w:val="006416C8"/>
    <w:rsid w:val="00641A41"/>
    <w:rsid w:val="00641F63"/>
    <w:rsid w:val="00642EA2"/>
    <w:rsid w:val="00642F81"/>
    <w:rsid w:val="006435E3"/>
    <w:rsid w:val="006437D8"/>
    <w:rsid w:val="00643CE7"/>
    <w:rsid w:val="00644026"/>
    <w:rsid w:val="006444AF"/>
    <w:rsid w:val="006446EA"/>
    <w:rsid w:val="006454A3"/>
    <w:rsid w:val="0064571F"/>
    <w:rsid w:val="00645979"/>
    <w:rsid w:val="00645C5A"/>
    <w:rsid w:val="00647305"/>
    <w:rsid w:val="006507FB"/>
    <w:rsid w:val="00650BCF"/>
    <w:rsid w:val="00650E9C"/>
    <w:rsid w:val="006524CB"/>
    <w:rsid w:val="00653312"/>
    <w:rsid w:val="0065369A"/>
    <w:rsid w:val="0065479D"/>
    <w:rsid w:val="006548DA"/>
    <w:rsid w:val="0065549D"/>
    <w:rsid w:val="00656F4F"/>
    <w:rsid w:val="006573A8"/>
    <w:rsid w:val="00660EA8"/>
    <w:rsid w:val="00662F0A"/>
    <w:rsid w:val="006640E2"/>
    <w:rsid w:val="006646C3"/>
    <w:rsid w:val="00666877"/>
    <w:rsid w:val="00666B21"/>
    <w:rsid w:val="00671E01"/>
    <w:rsid w:val="00673893"/>
    <w:rsid w:val="00674327"/>
    <w:rsid w:val="00674BE4"/>
    <w:rsid w:val="006769C0"/>
    <w:rsid w:val="006771E4"/>
    <w:rsid w:val="006820FA"/>
    <w:rsid w:val="00682BC6"/>
    <w:rsid w:val="00682F37"/>
    <w:rsid w:val="006851C4"/>
    <w:rsid w:val="006858BB"/>
    <w:rsid w:val="00685A58"/>
    <w:rsid w:val="00685BA1"/>
    <w:rsid w:val="00686820"/>
    <w:rsid w:val="00690985"/>
    <w:rsid w:val="00690A82"/>
    <w:rsid w:val="00691887"/>
    <w:rsid w:val="0069220C"/>
    <w:rsid w:val="00693B3C"/>
    <w:rsid w:val="00693C81"/>
    <w:rsid w:val="00694C5B"/>
    <w:rsid w:val="00695DFD"/>
    <w:rsid w:val="006961BE"/>
    <w:rsid w:val="00696869"/>
    <w:rsid w:val="006976A8"/>
    <w:rsid w:val="006A0C34"/>
    <w:rsid w:val="006A1EF0"/>
    <w:rsid w:val="006A24E2"/>
    <w:rsid w:val="006A2F36"/>
    <w:rsid w:val="006A2F8B"/>
    <w:rsid w:val="006A55A3"/>
    <w:rsid w:val="006A5F45"/>
    <w:rsid w:val="006A67DD"/>
    <w:rsid w:val="006A6BDF"/>
    <w:rsid w:val="006A7E96"/>
    <w:rsid w:val="006A7FFE"/>
    <w:rsid w:val="006B07CA"/>
    <w:rsid w:val="006B19D3"/>
    <w:rsid w:val="006B1A4A"/>
    <w:rsid w:val="006B274B"/>
    <w:rsid w:val="006B30CF"/>
    <w:rsid w:val="006B3625"/>
    <w:rsid w:val="006B3A55"/>
    <w:rsid w:val="006B4607"/>
    <w:rsid w:val="006B4D55"/>
    <w:rsid w:val="006B5B75"/>
    <w:rsid w:val="006B7395"/>
    <w:rsid w:val="006C0DF0"/>
    <w:rsid w:val="006C0E78"/>
    <w:rsid w:val="006C1174"/>
    <w:rsid w:val="006C147F"/>
    <w:rsid w:val="006C1F4E"/>
    <w:rsid w:val="006C2E43"/>
    <w:rsid w:val="006C378A"/>
    <w:rsid w:val="006C3D97"/>
    <w:rsid w:val="006C3E71"/>
    <w:rsid w:val="006C5460"/>
    <w:rsid w:val="006C6378"/>
    <w:rsid w:val="006C6AF6"/>
    <w:rsid w:val="006C6ECD"/>
    <w:rsid w:val="006C750F"/>
    <w:rsid w:val="006D1DE6"/>
    <w:rsid w:val="006D2924"/>
    <w:rsid w:val="006D3824"/>
    <w:rsid w:val="006D3D64"/>
    <w:rsid w:val="006D3E8F"/>
    <w:rsid w:val="006D4AA5"/>
    <w:rsid w:val="006D5842"/>
    <w:rsid w:val="006D5BB9"/>
    <w:rsid w:val="006D5FDB"/>
    <w:rsid w:val="006D61F0"/>
    <w:rsid w:val="006D68CC"/>
    <w:rsid w:val="006E153A"/>
    <w:rsid w:val="006E1990"/>
    <w:rsid w:val="006E2B1D"/>
    <w:rsid w:val="006E2E10"/>
    <w:rsid w:val="006E334F"/>
    <w:rsid w:val="006E3EF2"/>
    <w:rsid w:val="006E4227"/>
    <w:rsid w:val="006E451C"/>
    <w:rsid w:val="006E4C2B"/>
    <w:rsid w:val="006E775F"/>
    <w:rsid w:val="006E7A9E"/>
    <w:rsid w:val="006F010D"/>
    <w:rsid w:val="006F2D0D"/>
    <w:rsid w:val="006F3731"/>
    <w:rsid w:val="006F5A9C"/>
    <w:rsid w:val="006F5E5B"/>
    <w:rsid w:val="006F634B"/>
    <w:rsid w:val="006F6EB5"/>
    <w:rsid w:val="006F7C7C"/>
    <w:rsid w:val="007026C9"/>
    <w:rsid w:val="007026D6"/>
    <w:rsid w:val="00703405"/>
    <w:rsid w:val="00703B69"/>
    <w:rsid w:val="007048F5"/>
    <w:rsid w:val="00710187"/>
    <w:rsid w:val="007113DD"/>
    <w:rsid w:val="00711952"/>
    <w:rsid w:val="007124E6"/>
    <w:rsid w:val="00713235"/>
    <w:rsid w:val="00713599"/>
    <w:rsid w:val="00713927"/>
    <w:rsid w:val="00713C14"/>
    <w:rsid w:val="00714D3E"/>
    <w:rsid w:val="0071514F"/>
    <w:rsid w:val="00716AF5"/>
    <w:rsid w:val="00716FF0"/>
    <w:rsid w:val="007176A3"/>
    <w:rsid w:val="00717BD2"/>
    <w:rsid w:val="00720697"/>
    <w:rsid w:val="0072077D"/>
    <w:rsid w:val="00720B8F"/>
    <w:rsid w:val="007216B6"/>
    <w:rsid w:val="00721C54"/>
    <w:rsid w:val="00722D51"/>
    <w:rsid w:val="0072551A"/>
    <w:rsid w:val="00726788"/>
    <w:rsid w:val="0072761A"/>
    <w:rsid w:val="0072797E"/>
    <w:rsid w:val="00727F2D"/>
    <w:rsid w:val="0073026F"/>
    <w:rsid w:val="00730D28"/>
    <w:rsid w:val="007314F0"/>
    <w:rsid w:val="00732100"/>
    <w:rsid w:val="007338DF"/>
    <w:rsid w:val="0073472F"/>
    <w:rsid w:val="00734B1D"/>
    <w:rsid w:val="00734CA6"/>
    <w:rsid w:val="0073666C"/>
    <w:rsid w:val="00736955"/>
    <w:rsid w:val="00737248"/>
    <w:rsid w:val="007376AD"/>
    <w:rsid w:val="0073774A"/>
    <w:rsid w:val="00741C93"/>
    <w:rsid w:val="00741FB9"/>
    <w:rsid w:val="0074229F"/>
    <w:rsid w:val="007436C5"/>
    <w:rsid w:val="00743836"/>
    <w:rsid w:val="00744F82"/>
    <w:rsid w:val="00745D84"/>
    <w:rsid w:val="007468F4"/>
    <w:rsid w:val="007469A7"/>
    <w:rsid w:val="00746B9D"/>
    <w:rsid w:val="007475D0"/>
    <w:rsid w:val="00747D0E"/>
    <w:rsid w:val="0075310B"/>
    <w:rsid w:val="00753162"/>
    <w:rsid w:val="0075369A"/>
    <w:rsid w:val="00753C1F"/>
    <w:rsid w:val="007548EE"/>
    <w:rsid w:val="007556A4"/>
    <w:rsid w:val="0075662D"/>
    <w:rsid w:val="00756B62"/>
    <w:rsid w:val="00756EE2"/>
    <w:rsid w:val="00757B39"/>
    <w:rsid w:val="00757E2A"/>
    <w:rsid w:val="00757E81"/>
    <w:rsid w:val="00760416"/>
    <w:rsid w:val="00761411"/>
    <w:rsid w:val="00761A75"/>
    <w:rsid w:val="00761C9C"/>
    <w:rsid w:val="007632DB"/>
    <w:rsid w:val="00763895"/>
    <w:rsid w:val="00763903"/>
    <w:rsid w:val="00764E32"/>
    <w:rsid w:val="0076554E"/>
    <w:rsid w:val="00765794"/>
    <w:rsid w:val="00766366"/>
    <w:rsid w:val="00766389"/>
    <w:rsid w:val="007700F0"/>
    <w:rsid w:val="007706F6"/>
    <w:rsid w:val="007711DE"/>
    <w:rsid w:val="007724E7"/>
    <w:rsid w:val="00773583"/>
    <w:rsid w:val="00773C7D"/>
    <w:rsid w:val="007746F0"/>
    <w:rsid w:val="00775566"/>
    <w:rsid w:val="0077558C"/>
    <w:rsid w:val="007764F5"/>
    <w:rsid w:val="00777307"/>
    <w:rsid w:val="0077780C"/>
    <w:rsid w:val="0078050C"/>
    <w:rsid w:val="00781710"/>
    <w:rsid w:val="00782417"/>
    <w:rsid w:val="00782439"/>
    <w:rsid w:val="00783FE5"/>
    <w:rsid w:val="0078495F"/>
    <w:rsid w:val="00784A8F"/>
    <w:rsid w:val="007859A9"/>
    <w:rsid w:val="00785F83"/>
    <w:rsid w:val="0078601D"/>
    <w:rsid w:val="00787F6A"/>
    <w:rsid w:val="0079049A"/>
    <w:rsid w:val="00790AE4"/>
    <w:rsid w:val="00790B04"/>
    <w:rsid w:val="00790EA4"/>
    <w:rsid w:val="00793B30"/>
    <w:rsid w:val="007946A8"/>
    <w:rsid w:val="00795268"/>
    <w:rsid w:val="00796691"/>
    <w:rsid w:val="00796A15"/>
    <w:rsid w:val="00797C7C"/>
    <w:rsid w:val="00797FCC"/>
    <w:rsid w:val="007A02DC"/>
    <w:rsid w:val="007A0987"/>
    <w:rsid w:val="007A1753"/>
    <w:rsid w:val="007A2C7B"/>
    <w:rsid w:val="007A367B"/>
    <w:rsid w:val="007A44AD"/>
    <w:rsid w:val="007A4F36"/>
    <w:rsid w:val="007A5989"/>
    <w:rsid w:val="007A6124"/>
    <w:rsid w:val="007A6A64"/>
    <w:rsid w:val="007B0027"/>
    <w:rsid w:val="007B0DF8"/>
    <w:rsid w:val="007B1E04"/>
    <w:rsid w:val="007B23A5"/>
    <w:rsid w:val="007B28E3"/>
    <w:rsid w:val="007B2C93"/>
    <w:rsid w:val="007B3E8B"/>
    <w:rsid w:val="007B4ADD"/>
    <w:rsid w:val="007B4C46"/>
    <w:rsid w:val="007B56EE"/>
    <w:rsid w:val="007B573B"/>
    <w:rsid w:val="007B6134"/>
    <w:rsid w:val="007B6668"/>
    <w:rsid w:val="007B7000"/>
    <w:rsid w:val="007B73CC"/>
    <w:rsid w:val="007B7F60"/>
    <w:rsid w:val="007B7FFD"/>
    <w:rsid w:val="007C1910"/>
    <w:rsid w:val="007C1C36"/>
    <w:rsid w:val="007C2893"/>
    <w:rsid w:val="007C2908"/>
    <w:rsid w:val="007C2E3C"/>
    <w:rsid w:val="007C484B"/>
    <w:rsid w:val="007C4AB3"/>
    <w:rsid w:val="007C5076"/>
    <w:rsid w:val="007C57B6"/>
    <w:rsid w:val="007D1381"/>
    <w:rsid w:val="007D139F"/>
    <w:rsid w:val="007D1829"/>
    <w:rsid w:val="007D27A7"/>
    <w:rsid w:val="007D30AC"/>
    <w:rsid w:val="007D3C05"/>
    <w:rsid w:val="007D4964"/>
    <w:rsid w:val="007D5A14"/>
    <w:rsid w:val="007D60EE"/>
    <w:rsid w:val="007D6F19"/>
    <w:rsid w:val="007D7999"/>
    <w:rsid w:val="007E0A5F"/>
    <w:rsid w:val="007E1BC7"/>
    <w:rsid w:val="007E2E00"/>
    <w:rsid w:val="007E39D7"/>
    <w:rsid w:val="007E3F73"/>
    <w:rsid w:val="007E5E68"/>
    <w:rsid w:val="007E6417"/>
    <w:rsid w:val="007E6582"/>
    <w:rsid w:val="007E6610"/>
    <w:rsid w:val="007E6F77"/>
    <w:rsid w:val="007E72E8"/>
    <w:rsid w:val="007E794E"/>
    <w:rsid w:val="007E79F2"/>
    <w:rsid w:val="007F27C3"/>
    <w:rsid w:val="007F398D"/>
    <w:rsid w:val="007F5740"/>
    <w:rsid w:val="007F6CB6"/>
    <w:rsid w:val="007F6D6B"/>
    <w:rsid w:val="007F7604"/>
    <w:rsid w:val="007F7F37"/>
    <w:rsid w:val="0080026F"/>
    <w:rsid w:val="0080187A"/>
    <w:rsid w:val="0080250C"/>
    <w:rsid w:val="00802534"/>
    <w:rsid w:val="00802801"/>
    <w:rsid w:val="00802837"/>
    <w:rsid w:val="008032F7"/>
    <w:rsid w:val="00805798"/>
    <w:rsid w:val="00805BD6"/>
    <w:rsid w:val="00806E37"/>
    <w:rsid w:val="0081121C"/>
    <w:rsid w:val="00811509"/>
    <w:rsid w:val="00811615"/>
    <w:rsid w:val="00812D3E"/>
    <w:rsid w:val="00813825"/>
    <w:rsid w:val="008154FC"/>
    <w:rsid w:val="00815DFF"/>
    <w:rsid w:val="00816928"/>
    <w:rsid w:val="00817332"/>
    <w:rsid w:val="008174E9"/>
    <w:rsid w:val="00822104"/>
    <w:rsid w:val="0082243A"/>
    <w:rsid w:val="00822B3A"/>
    <w:rsid w:val="00822EA2"/>
    <w:rsid w:val="008237AF"/>
    <w:rsid w:val="00823DC1"/>
    <w:rsid w:val="00824CC3"/>
    <w:rsid w:val="00824EDD"/>
    <w:rsid w:val="008250F2"/>
    <w:rsid w:val="0082660F"/>
    <w:rsid w:val="00827523"/>
    <w:rsid w:val="00827F12"/>
    <w:rsid w:val="008308AE"/>
    <w:rsid w:val="00830C29"/>
    <w:rsid w:val="00831606"/>
    <w:rsid w:val="00831807"/>
    <w:rsid w:val="00831D8C"/>
    <w:rsid w:val="00832716"/>
    <w:rsid w:val="0083296E"/>
    <w:rsid w:val="0083320E"/>
    <w:rsid w:val="00834AD6"/>
    <w:rsid w:val="008364F4"/>
    <w:rsid w:val="00837C0D"/>
    <w:rsid w:val="008402A1"/>
    <w:rsid w:val="00840326"/>
    <w:rsid w:val="00840D57"/>
    <w:rsid w:val="008418E5"/>
    <w:rsid w:val="0084250C"/>
    <w:rsid w:val="00842A9B"/>
    <w:rsid w:val="00843678"/>
    <w:rsid w:val="00843864"/>
    <w:rsid w:val="0084412B"/>
    <w:rsid w:val="00845091"/>
    <w:rsid w:val="008475F9"/>
    <w:rsid w:val="008502C6"/>
    <w:rsid w:val="00850CBD"/>
    <w:rsid w:val="0085212E"/>
    <w:rsid w:val="0085288B"/>
    <w:rsid w:val="0085361C"/>
    <w:rsid w:val="008538CA"/>
    <w:rsid w:val="00855B29"/>
    <w:rsid w:val="00856962"/>
    <w:rsid w:val="00857133"/>
    <w:rsid w:val="00860F1B"/>
    <w:rsid w:val="008610F4"/>
    <w:rsid w:val="008616B3"/>
    <w:rsid w:val="00861D8F"/>
    <w:rsid w:val="00862DA5"/>
    <w:rsid w:val="00862ECA"/>
    <w:rsid w:val="008631B1"/>
    <w:rsid w:val="008638EA"/>
    <w:rsid w:val="00863A71"/>
    <w:rsid w:val="00863B79"/>
    <w:rsid w:val="00863CAA"/>
    <w:rsid w:val="00864360"/>
    <w:rsid w:val="00864595"/>
    <w:rsid w:val="00864DF9"/>
    <w:rsid w:val="0086566F"/>
    <w:rsid w:val="008660D5"/>
    <w:rsid w:val="00866CB9"/>
    <w:rsid w:val="008671AC"/>
    <w:rsid w:val="008678D7"/>
    <w:rsid w:val="00871125"/>
    <w:rsid w:val="00871CFD"/>
    <w:rsid w:val="0087517B"/>
    <w:rsid w:val="00875180"/>
    <w:rsid w:val="0087541D"/>
    <w:rsid w:val="00877189"/>
    <w:rsid w:val="00877B69"/>
    <w:rsid w:val="008804B8"/>
    <w:rsid w:val="008821B2"/>
    <w:rsid w:val="00883192"/>
    <w:rsid w:val="008831A4"/>
    <w:rsid w:val="00883327"/>
    <w:rsid w:val="008844EA"/>
    <w:rsid w:val="0088479B"/>
    <w:rsid w:val="00885251"/>
    <w:rsid w:val="00885855"/>
    <w:rsid w:val="00887092"/>
    <w:rsid w:val="00887A67"/>
    <w:rsid w:val="00887EBB"/>
    <w:rsid w:val="00891B01"/>
    <w:rsid w:val="00893A02"/>
    <w:rsid w:val="008949B2"/>
    <w:rsid w:val="00896154"/>
    <w:rsid w:val="008964A3"/>
    <w:rsid w:val="00896ADC"/>
    <w:rsid w:val="008A051D"/>
    <w:rsid w:val="008A0F9A"/>
    <w:rsid w:val="008A13CB"/>
    <w:rsid w:val="008A38B1"/>
    <w:rsid w:val="008A462B"/>
    <w:rsid w:val="008A479A"/>
    <w:rsid w:val="008A4BC2"/>
    <w:rsid w:val="008A5DF9"/>
    <w:rsid w:val="008A60B0"/>
    <w:rsid w:val="008A64A8"/>
    <w:rsid w:val="008B09A4"/>
    <w:rsid w:val="008B0B79"/>
    <w:rsid w:val="008B0C24"/>
    <w:rsid w:val="008B1EFB"/>
    <w:rsid w:val="008B30FB"/>
    <w:rsid w:val="008B4072"/>
    <w:rsid w:val="008B43F4"/>
    <w:rsid w:val="008B477B"/>
    <w:rsid w:val="008B4920"/>
    <w:rsid w:val="008B4D9A"/>
    <w:rsid w:val="008B504B"/>
    <w:rsid w:val="008B70ED"/>
    <w:rsid w:val="008C0DC0"/>
    <w:rsid w:val="008C1480"/>
    <w:rsid w:val="008C2554"/>
    <w:rsid w:val="008C25DF"/>
    <w:rsid w:val="008C47EA"/>
    <w:rsid w:val="008C531B"/>
    <w:rsid w:val="008C68A0"/>
    <w:rsid w:val="008C7803"/>
    <w:rsid w:val="008C7C75"/>
    <w:rsid w:val="008D00E0"/>
    <w:rsid w:val="008D0564"/>
    <w:rsid w:val="008D0794"/>
    <w:rsid w:val="008D1763"/>
    <w:rsid w:val="008D200D"/>
    <w:rsid w:val="008D2493"/>
    <w:rsid w:val="008D31D8"/>
    <w:rsid w:val="008D326B"/>
    <w:rsid w:val="008D4BE2"/>
    <w:rsid w:val="008E0884"/>
    <w:rsid w:val="008E211C"/>
    <w:rsid w:val="008E392C"/>
    <w:rsid w:val="008E43B0"/>
    <w:rsid w:val="008E4D47"/>
    <w:rsid w:val="008E50D5"/>
    <w:rsid w:val="008E5745"/>
    <w:rsid w:val="008E5BE0"/>
    <w:rsid w:val="008E6468"/>
    <w:rsid w:val="008E6646"/>
    <w:rsid w:val="008E698F"/>
    <w:rsid w:val="008E7BEE"/>
    <w:rsid w:val="008F095F"/>
    <w:rsid w:val="008F0C2C"/>
    <w:rsid w:val="008F1F4A"/>
    <w:rsid w:val="008F22B0"/>
    <w:rsid w:val="008F22E6"/>
    <w:rsid w:val="008F308D"/>
    <w:rsid w:val="008F33CB"/>
    <w:rsid w:val="008F406D"/>
    <w:rsid w:val="008F52C5"/>
    <w:rsid w:val="008F5AAD"/>
    <w:rsid w:val="008F7BF5"/>
    <w:rsid w:val="009001EB"/>
    <w:rsid w:val="00900AE4"/>
    <w:rsid w:val="00900F52"/>
    <w:rsid w:val="009010B9"/>
    <w:rsid w:val="009017FF"/>
    <w:rsid w:val="009025BB"/>
    <w:rsid w:val="00903977"/>
    <w:rsid w:val="00903B47"/>
    <w:rsid w:val="00903FDF"/>
    <w:rsid w:val="00905351"/>
    <w:rsid w:val="00907FBC"/>
    <w:rsid w:val="009106AE"/>
    <w:rsid w:val="00910715"/>
    <w:rsid w:val="00910D06"/>
    <w:rsid w:val="0091177D"/>
    <w:rsid w:val="00911BBC"/>
    <w:rsid w:val="00912174"/>
    <w:rsid w:val="00912CEB"/>
    <w:rsid w:val="0091382A"/>
    <w:rsid w:val="0091594B"/>
    <w:rsid w:val="0091601F"/>
    <w:rsid w:val="009164C4"/>
    <w:rsid w:val="0091668C"/>
    <w:rsid w:val="00916BFE"/>
    <w:rsid w:val="0091756E"/>
    <w:rsid w:val="009179D1"/>
    <w:rsid w:val="00917C88"/>
    <w:rsid w:val="00917FD3"/>
    <w:rsid w:val="0092099D"/>
    <w:rsid w:val="00920C81"/>
    <w:rsid w:val="00921245"/>
    <w:rsid w:val="0092169B"/>
    <w:rsid w:val="0092346C"/>
    <w:rsid w:val="009248AB"/>
    <w:rsid w:val="0092601C"/>
    <w:rsid w:val="00926B40"/>
    <w:rsid w:val="00926D2B"/>
    <w:rsid w:val="00930341"/>
    <w:rsid w:val="00930DFA"/>
    <w:rsid w:val="009322C9"/>
    <w:rsid w:val="00934067"/>
    <w:rsid w:val="00934547"/>
    <w:rsid w:val="00934A28"/>
    <w:rsid w:val="00934EB7"/>
    <w:rsid w:val="00935357"/>
    <w:rsid w:val="00937A21"/>
    <w:rsid w:val="0094041E"/>
    <w:rsid w:val="0094132E"/>
    <w:rsid w:val="00942F9F"/>
    <w:rsid w:val="00943C51"/>
    <w:rsid w:val="00943C52"/>
    <w:rsid w:val="00943D7D"/>
    <w:rsid w:val="0094490A"/>
    <w:rsid w:val="00944EA3"/>
    <w:rsid w:val="00945470"/>
    <w:rsid w:val="00945CA6"/>
    <w:rsid w:val="00945DA5"/>
    <w:rsid w:val="0094660D"/>
    <w:rsid w:val="009471D2"/>
    <w:rsid w:val="0094726C"/>
    <w:rsid w:val="0094740A"/>
    <w:rsid w:val="009478B5"/>
    <w:rsid w:val="00947D8C"/>
    <w:rsid w:val="00947FFC"/>
    <w:rsid w:val="00950BE6"/>
    <w:rsid w:val="0095142D"/>
    <w:rsid w:val="00951A3F"/>
    <w:rsid w:val="00951F89"/>
    <w:rsid w:val="009525D7"/>
    <w:rsid w:val="00952E83"/>
    <w:rsid w:val="00954427"/>
    <w:rsid w:val="00954C7E"/>
    <w:rsid w:val="009555D6"/>
    <w:rsid w:val="009579E3"/>
    <w:rsid w:val="00957AE4"/>
    <w:rsid w:val="00960985"/>
    <w:rsid w:val="0096110C"/>
    <w:rsid w:val="00961E56"/>
    <w:rsid w:val="00961F50"/>
    <w:rsid w:val="00962999"/>
    <w:rsid w:val="009639A1"/>
    <w:rsid w:val="00964F3F"/>
    <w:rsid w:val="009651B5"/>
    <w:rsid w:val="009652A4"/>
    <w:rsid w:val="009653BE"/>
    <w:rsid w:val="00965D85"/>
    <w:rsid w:val="00966072"/>
    <w:rsid w:val="009669CC"/>
    <w:rsid w:val="00966A59"/>
    <w:rsid w:val="009671CB"/>
    <w:rsid w:val="00967B6E"/>
    <w:rsid w:val="009712B6"/>
    <w:rsid w:val="009713D9"/>
    <w:rsid w:val="00971410"/>
    <w:rsid w:val="00971811"/>
    <w:rsid w:val="00974317"/>
    <w:rsid w:val="00974F9F"/>
    <w:rsid w:val="009754D3"/>
    <w:rsid w:val="00976191"/>
    <w:rsid w:val="0097645F"/>
    <w:rsid w:val="00976AE4"/>
    <w:rsid w:val="00976B18"/>
    <w:rsid w:val="0097741E"/>
    <w:rsid w:val="00977B2E"/>
    <w:rsid w:val="00980D62"/>
    <w:rsid w:val="00980DD5"/>
    <w:rsid w:val="009818C8"/>
    <w:rsid w:val="00981CB7"/>
    <w:rsid w:val="009820B3"/>
    <w:rsid w:val="009823D2"/>
    <w:rsid w:val="00982FB2"/>
    <w:rsid w:val="0098342B"/>
    <w:rsid w:val="009843A5"/>
    <w:rsid w:val="009848F9"/>
    <w:rsid w:val="009862AA"/>
    <w:rsid w:val="0098663F"/>
    <w:rsid w:val="009870F0"/>
    <w:rsid w:val="00987487"/>
    <w:rsid w:val="009913E4"/>
    <w:rsid w:val="00991F79"/>
    <w:rsid w:val="00992389"/>
    <w:rsid w:val="00992607"/>
    <w:rsid w:val="0099298E"/>
    <w:rsid w:val="00993022"/>
    <w:rsid w:val="00993C14"/>
    <w:rsid w:val="00993DB6"/>
    <w:rsid w:val="009946C4"/>
    <w:rsid w:val="00996361"/>
    <w:rsid w:val="0099714D"/>
    <w:rsid w:val="00997160"/>
    <w:rsid w:val="00997C51"/>
    <w:rsid w:val="009A04F4"/>
    <w:rsid w:val="009A11FF"/>
    <w:rsid w:val="009A1717"/>
    <w:rsid w:val="009A3FAC"/>
    <w:rsid w:val="009A4A60"/>
    <w:rsid w:val="009A4DD8"/>
    <w:rsid w:val="009A6519"/>
    <w:rsid w:val="009A68D2"/>
    <w:rsid w:val="009A7A89"/>
    <w:rsid w:val="009B3840"/>
    <w:rsid w:val="009B40E8"/>
    <w:rsid w:val="009B458E"/>
    <w:rsid w:val="009B5288"/>
    <w:rsid w:val="009B5A6B"/>
    <w:rsid w:val="009B6683"/>
    <w:rsid w:val="009B6FEB"/>
    <w:rsid w:val="009B73B9"/>
    <w:rsid w:val="009C2198"/>
    <w:rsid w:val="009C32F6"/>
    <w:rsid w:val="009C46C5"/>
    <w:rsid w:val="009C54A4"/>
    <w:rsid w:val="009C5B9C"/>
    <w:rsid w:val="009C5F9B"/>
    <w:rsid w:val="009C6535"/>
    <w:rsid w:val="009D0F66"/>
    <w:rsid w:val="009D21F9"/>
    <w:rsid w:val="009D249C"/>
    <w:rsid w:val="009D2B11"/>
    <w:rsid w:val="009D30B6"/>
    <w:rsid w:val="009D37D7"/>
    <w:rsid w:val="009D41B7"/>
    <w:rsid w:val="009D41CB"/>
    <w:rsid w:val="009D6002"/>
    <w:rsid w:val="009D649C"/>
    <w:rsid w:val="009E0A37"/>
    <w:rsid w:val="009E11DA"/>
    <w:rsid w:val="009E14C3"/>
    <w:rsid w:val="009E34E5"/>
    <w:rsid w:val="009E39E5"/>
    <w:rsid w:val="009E3C6E"/>
    <w:rsid w:val="009E3F01"/>
    <w:rsid w:val="009E4070"/>
    <w:rsid w:val="009E42A5"/>
    <w:rsid w:val="009E47AA"/>
    <w:rsid w:val="009E4EA7"/>
    <w:rsid w:val="009E5909"/>
    <w:rsid w:val="009E5B24"/>
    <w:rsid w:val="009E5C8F"/>
    <w:rsid w:val="009E5D9B"/>
    <w:rsid w:val="009E5DE8"/>
    <w:rsid w:val="009E6813"/>
    <w:rsid w:val="009E692F"/>
    <w:rsid w:val="009E74C2"/>
    <w:rsid w:val="009E79C5"/>
    <w:rsid w:val="009E7C6C"/>
    <w:rsid w:val="009F04C5"/>
    <w:rsid w:val="009F0AE9"/>
    <w:rsid w:val="009F0E07"/>
    <w:rsid w:val="009F1159"/>
    <w:rsid w:val="009F39F8"/>
    <w:rsid w:val="009F3ABA"/>
    <w:rsid w:val="009F4B2D"/>
    <w:rsid w:val="009F5727"/>
    <w:rsid w:val="009F5A8D"/>
    <w:rsid w:val="009F5C32"/>
    <w:rsid w:val="009F5D16"/>
    <w:rsid w:val="009F5F17"/>
    <w:rsid w:val="009F77BC"/>
    <w:rsid w:val="009F7DDE"/>
    <w:rsid w:val="00A006F1"/>
    <w:rsid w:val="00A0133C"/>
    <w:rsid w:val="00A01374"/>
    <w:rsid w:val="00A01A38"/>
    <w:rsid w:val="00A025FF"/>
    <w:rsid w:val="00A0481F"/>
    <w:rsid w:val="00A0548A"/>
    <w:rsid w:val="00A05B49"/>
    <w:rsid w:val="00A0604C"/>
    <w:rsid w:val="00A06388"/>
    <w:rsid w:val="00A07948"/>
    <w:rsid w:val="00A102DE"/>
    <w:rsid w:val="00A10AC9"/>
    <w:rsid w:val="00A10DD5"/>
    <w:rsid w:val="00A110ED"/>
    <w:rsid w:val="00A11BC6"/>
    <w:rsid w:val="00A1213E"/>
    <w:rsid w:val="00A128BB"/>
    <w:rsid w:val="00A1315B"/>
    <w:rsid w:val="00A13251"/>
    <w:rsid w:val="00A13284"/>
    <w:rsid w:val="00A13472"/>
    <w:rsid w:val="00A1373C"/>
    <w:rsid w:val="00A13E9A"/>
    <w:rsid w:val="00A142FC"/>
    <w:rsid w:val="00A14C11"/>
    <w:rsid w:val="00A1607D"/>
    <w:rsid w:val="00A20517"/>
    <w:rsid w:val="00A20853"/>
    <w:rsid w:val="00A20A8B"/>
    <w:rsid w:val="00A20B79"/>
    <w:rsid w:val="00A20E0E"/>
    <w:rsid w:val="00A2174E"/>
    <w:rsid w:val="00A218B1"/>
    <w:rsid w:val="00A21D30"/>
    <w:rsid w:val="00A223F3"/>
    <w:rsid w:val="00A22967"/>
    <w:rsid w:val="00A234E1"/>
    <w:rsid w:val="00A24AFD"/>
    <w:rsid w:val="00A303A7"/>
    <w:rsid w:val="00A30E00"/>
    <w:rsid w:val="00A3175B"/>
    <w:rsid w:val="00A3207B"/>
    <w:rsid w:val="00A35163"/>
    <w:rsid w:val="00A357B4"/>
    <w:rsid w:val="00A36450"/>
    <w:rsid w:val="00A3787F"/>
    <w:rsid w:val="00A40C98"/>
    <w:rsid w:val="00A4138D"/>
    <w:rsid w:val="00A420B8"/>
    <w:rsid w:val="00A43157"/>
    <w:rsid w:val="00A43969"/>
    <w:rsid w:val="00A43B67"/>
    <w:rsid w:val="00A44C9C"/>
    <w:rsid w:val="00A45A2C"/>
    <w:rsid w:val="00A46839"/>
    <w:rsid w:val="00A47140"/>
    <w:rsid w:val="00A5062B"/>
    <w:rsid w:val="00A52375"/>
    <w:rsid w:val="00A539F1"/>
    <w:rsid w:val="00A547C7"/>
    <w:rsid w:val="00A54B19"/>
    <w:rsid w:val="00A569D1"/>
    <w:rsid w:val="00A569EB"/>
    <w:rsid w:val="00A608BB"/>
    <w:rsid w:val="00A60A4A"/>
    <w:rsid w:val="00A616B6"/>
    <w:rsid w:val="00A6181A"/>
    <w:rsid w:val="00A624D4"/>
    <w:rsid w:val="00A63A53"/>
    <w:rsid w:val="00A644DF"/>
    <w:rsid w:val="00A64500"/>
    <w:rsid w:val="00A64ED8"/>
    <w:rsid w:val="00A65167"/>
    <w:rsid w:val="00A6529D"/>
    <w:rsid w:val="00A661D8"/>
    <w:rsid w:val="00A66749"/>
    <w:rsid w:val="00A66A87"/>
    <w:rsid w:val="00A66E14"/>
    <w:rsid w:val="00A66EC2"/>
    <w:rsid w:val="00A670EB"/>
    <w:rsid w:val="00A70996"/>
    <w:rsid w:val="00A70C15"/>
    <w:rsid w:val="00A70F26"/>
    <w:rsid w:val="00A71804"/>
    <w:rsid w:val="00A720A6"/>
    <w:rsid w:val="00A72166"/>
    <w:rsid w:val="00A724BE"/>
    <w:rsid w:val="00A72A02"/>
    <w:rsid w:val="00A72F43"/>
    <w:rsid w:val="00A737D9"/>
    <w:rsid w:val="00A7443C"/>
    <w:rsid w:val="00A75A38"/>
    <w:rsid w:val="00A77A61"/>
    <w:rsid w:val="00A80618"/>
    <w:rsid w:val="00A81813"/>
    <w:rsid w:val="00A81B72"/>
    <w:rsid w:val="00A82540"/>
    <w:rsid w:val="00A82B7A"/>
    <w:rsid w:val="00A83CE2"/>
    <w:rsid w:val="00A83ED9"/>
    <w:rsid w:val="00A840FE"/>
    <w:rsid w:val="00A846D1"/>
    <w:rsid w:val="00A84FC0"/>
    <w:rsid w:val="00A85008"/>
    <w:rsid w:val="00A853D0"/>
    <w:rsid w:val="00A85F6E"/>
    <w:rsid w:val="00A85FBA"/>
    <w:rsid w:val="00A8620D"/>
    <w:rsid w:val="00A86AA7"/>
    <w:rsid w:val="00A87191"/>
    <w:rsid w:val="00A90213"/>
    <w:rsid w:val="00A90417"/>
    <w:rsid w:val="00A90C72"/>
    <w:rsid w:val="00A91F41"/>
    <w:rsid w:val="00A92086"/>
    <w:rsid w:val="00A923C8"/>
    <w:rsid w:val="00A926D2"/>
    <w:rsid w:val="00A92D94"/>
    <w:rsid w:val="00A92EC2"/>
    <w:rsid w:val="00A93057"/>
    <w:rsid w:val="00A95C65"/>
    <w:rsid w:val="00A96183"/>
    <w:rsid w:val="00A967B3"/>
    <w:rsid w:val="00A969AE"/>
    <w:rsid w:val="00AA0DDB"/>
    <w:rsid w:val="00AA22C3"/>
    <w:rsid w:val="00AA22DE"/>
    <w:rsid w:val="00AA340B"/>
    <w:rsid w:val="00AA34EC"/>
    <w:rsid w:val="00AA4001"/>
    <w:rsid w:val="00AA4D52"/>
    <w:rsid w:val="00AA6562"/>
    <w:rsid w:val="00AA65EF"/>
    <w:rsid w:val="00AA6775"/>
    <w:rsid w:val="00AA6C62"/>
    <w:rsid w:val="00AB1EA3"/>
    <w:rsid w:val="00AB31FB"/>
    <w:rsid w:val="00AB40CC"/>
    <w:rsid w:val="00AB4352"/>
    <w:rsid w:val="00AB5499"/>
    <w:rsid w:val="00AB5EBA"/>
    <w:rsid w:val="00AC0726"/>
    <w:rsid w:val="00AC0C79"/>
    <w:rsid w:val="00AC210F"/>
    <w:rsid w:val="00AC3003"/>
    <w:rsid w:val="00AC410D"/>
    <w:rsid w:val="00AC58A3"/>
    <w:rsid w:val="00AD16F9"/>
    <w:rsid w:val="00AD1785"/>
    <w:rsid w:val="00AD23BA"/>
    <w:rsid w:val="00AD252A"/>
    <w:rsid w:val="00AD2B74"/>
    <w:rsid w:val="00AD3DE2"/>
    <w:rsid w:val="00AD41B2"/>
    <w:rsid w:val="00AD55A7"/>
    <w:rsid w:val="00AD606A"/>
    <w:rsid w:val="00AD751D"/>
    <w:rsid w:val="00AE0B7C"/>
    <w:rsid w:val="00AE0C58"/>
    <w:rsid w:val="00AE0DA2"/>
    <w:rsid w:val="00AE1112"/>
    <w:rsid w:val="00AE131F"/>
    <w:rsid w:val="00AE1B2C"/>
    <w:rsid w:val="00AE43F6"/>
    <w:rsid w:val="00AE62A3"/>
    <w:rsid w:val="00AE67CA"/>
    <w:rsid w:val="00AE6C32"/>
    <w:rsid w:val="00AE6E3F"/>
    <w:rsid w:val="00AE722B"/>
    <w:rsid w:val="00AE7772"/>
    <w:rsid w:val="00AF0AEE"/>
    <w:rsid w:val="00AF208A"/>
    <w:rsid w:val="00AF3385"/>
    <w:rsid w:val="00AF4B4D"/>
    <w:rsid w:val="00AF4E88"/>
    <w:rsid w:val="00AF65D5"/>
    <w:rsid w:val="00AF6E31"/>
    <w:rsid w:val="00AF714A"/>
    <w:rsid w:val="00AF7AD0"/>
    <w:rsid w:val="00AF7E03"/>
    <w:rsid w:val="00B0026D"/>
    <w:rsid w:val="00B01987"/>
    <w:rsid w:val="00B022AB"/>
    <w:rsid w:val="00B025EC"/>
    <w:rsid w:val="00B02BEB"/>
    <w:rsid w:val="00B048E3"/>
    <w:rsid w:val="00B069D6"/>
    <w:rsid w:val="00B07081"/>
    <w:rsid w:val="00B07563"/>
    <w:rsid w:val="00B07B21"/>
    <w:rsid w:val="00B12049"/>
    <w:rsid w:val="00B13303"/>
    <w:rsid w:val="00B13BB0"/>
    <w:rsid w:val="00B142AF"/>
    <w:rsid w:val="00B1761D"/>
    <w:rsid w:val="00B1765D"/>
    <w:rsid w:val="00B233CF"/>
    <w:rsid w:val="00B242B3"/>
    <w:rsid w:val="00B2449F"/>
    <w:rsid w:val="00B247EF"/>
    <w:rsid w:val="00B2490D"/>
    <w:rsid w:val="00B24D3E"/>
    <w:rsid w:val="00B250FC"/>
    <w:rsid w:val="00B26F45"/>
    <w:rsid w:val="00B27B32"/>
    <w:rsid w:val="00B27F0F"/>
    <w:rsid w:val="00B303E5"/>
    <w:rsid w:val="00B323A6"/>
    <w:rsid w:val="00B32549"/>
    <w:rsid w:val="00B333DD"/>
    <w:rsid w:val="00B34591"/>
    <w:rsid w:val="00B34A79"/>
    <w:rsid w:val="00B3528F"/>
    <w:rsid w:val="00B3586B"/>
    <w:rsid w:val="00B364B4"/>
    <w:rsid w:val="00B37F6B"/>
    <w:rsid w:val="00B402B8"/>
    <w:rsid w:val="00B41995"/>
    <w:rsid w:val="00B422C3"/>
    <w:rsid w:val="00B42675"/>
    <w:rsid w:val="00B440B8"/>
    <w:rsid w:val="00B44AB7"/>
    <w:rsid w:val="00B46CEF"/>
    <w:rsid w:val="00B47099"/>
    <w:rsid w:val="00B4751F"/>
    <w:rsid w:val="00B509AA"/>
    <w:rsid w:val="00B50B41"/>
    <w:rsid w:val="00B51B28"/>
    <w:rsid w:val="00B54267"/>
    <w:rsid w:val="00B54E4D"/>
    <w:rsid w:val="00B56D0F"/>
    <w:rsid w:val="00B56DBA"/>
    <w:rsid w:val="00B57766"/>
    <w:rsid w:val="00B57B68"/>
    <w:rsid w:val="00B57F20"/>
    <w:rsid w:val="00B601FE"/>
    <w:rsid w:val="00B605EF"/>
    <w:rsid w:val="00B6138B"/>
    <w:rsid w:val="00B61ACD"/>
    <w:rsid w:val="00B62488"/>
    <w:rsid w:val="00B63422"/>
    <w:rsid w:val="00B63F33"/>
    <w:rsid w:val="00B64159"/>
    <w:rsid w:val="00B6500B"/>
    <w:rsid w:val="00B66A18"/>
    <w:rsid w:val="00B67089"/>
    <w:rsid w:val="00B71161"/>
    <w:rsid w:val="00B72A4E"/>
    <w:rsid w:val="00B72DC4"/>
    <w:rsid w:val="00B7327F"/>
    <w:rsid w:val="00B734D0"/>
    <w:rsid w:val="00B74414"/>
    <w:rsid w:val="00B765A0"/>
    <w:rsid w:val="00B77118"/>
    <w:rsid w:val="00B7721B"/>
    <w:rsid w:val="00B7751D"/>
    <w:rsid w:val="00B80BF5"/>
    <w:rsid w:val="00B8113B"/>
    <w:rsid w:val="00B81DFA"/>
    <w:rsid w:val="00B83F84"/>
    <w:rsid w:val="00B84128"/>
    <w:rsid w:val="00B85C7C"/>
    <w:rsid w:val="00B8705B"/>
    <w:rsid w:val="00B9295D"/>
    <w:rsid w:val="00B92EE4"/>
    <w:rsid w:val="00B92FEE"/>
    <w:rsid w:val="00B93A99"/>
    <w:rsid w:val="00B960F6"/>
    <w:rsid w:val="00B96BCA"/>
    <w:rsid w:val="00B96C04"/>
    <w:rsid w:val="00BA2C64"/>
    <w:rsid w:val="00BA38FB"/>
    <w:rsid w:val="00BA3B5D"/>
    <w:rsid w:val="00BA3C5F"/>
    <w:rsid w:val="00BA65C5"/>
    <w:rsid w:val="00BA6C16"/>
    <w:rsid w:val="00BA7437"/>
    <w:rsid w:val="00BA7735"/>
    <w:rsid w:val="00BB118D"/>
    <w:rsid w:val="00BB3645"/>
    <w:rsid w:val="00BB3EE5"/>
    <w:rsid w:val="00BB4576"/>
    <w:rsid w:val="00BB46CD"/>
    <w:rsid w:val="00BB51FC"/>
    <w:rsid w:val="00BB5228"/>
    <w:rsid w:val="00BB5561"/>
    <w:rsid w:val="00BB65DC"/>
    <w:rsid w:val="00BB73AD"/>
    <w:rsid w:val="00BB77F2"/>
    <w:rsid w:val="00BC0617"/>
    <w:rsid w:val="00BC2071"/>
    <w:rsid w:val="00BC28DF"/>
    <w:rsid w:val="00BC5670"/>
    <w:rsid w:val="00BC601D"/>
    <w:rsid w:val="00BC7FAA"/>
    <w:rsid w:val="00BD1A0E"/>
    <w:rsid w:val="00BD1DF1"/>
    <w:rsid w:val="00BD2224"/>
    <w:rsid w:val="00BD2800"/>
    <w:rsid w:val="00BD5C34"/>
    <w:rsid w:val="00BD63E1"/>
    <w:rsid w:val="00BE17F9"/>
    <w:rsid w:val="00BE3ECA"/>
    <w:rsid w:val="00BE49F2"/>
    <w:rsid w:val="00BE4AB1"/>
    <w:rsid w:val="00BE6EA8"/>
    <w:rsid w:val="00BE71D8"/>
    <w:rsid w:val="00BE77F8"/>
    <w:rsid w:val="00BF0BF6"/>
    <w:rsid w:val="00BF0F05"/>
    <w:rsid w:val="00BF1D9E"/>
    <w:rsid w:val="00BF4565"/>
    <w:rsid w:val="00BF464C"/>
    <w:rsid w:val="00BF4A7F"/>
    <w:rsid w:val="00BF4FAD"/>
    <w:rsid w:val="00BF603C"/>
    <w:rsid w:val="00BF6D93"/>
    <w:rsid w:val="00BF75DD"/>
    <w:rsid w:val="00C0071B"/>
    <w:rsid w:val="00C021EA"/>
    <w:rsid w:val="00C02445"/>
    <w:rsid w:val="00C0325B"/>
    <w:rsid w:val="00C032F8"/>
    <w:rsid w:val="00C04BCE"/>
    <w:rsid w:val="00C05A6C"/>
    <w:rsid w:val="00C066B2"/>
    <w:rsid w:val="00C06E9E"/>
    <w:rsid w:val="00C07C51"/>
    <w:rsid w:val="00C10130"/>
    <w:rsid w:val="00C107B0"/>
    <w:rsid w:val="00C11F88"/>
    <w:rsid w:val="00C13488"/>
    <w:rsid w:val="00C148BC"/>
    <w:rsid w:val="00C15D0D"/>
    <w:rsid w:val="00C16F50"/>
    <w:rsid w:val="00C17231"/>
    <w:rsid w:val="00C17B43"/>
    <w:rsid w:val="00C200F1"/>
    <w:rsid w:val="00C217C6"/>
    <w:rsid w:val="00C22C5B"/>
    <w:rsid w:val="00C22F74"/>
    <w:rsid w:val="00C2332B"/>
    <w:rsid w:val="00C23C2C"/>
    <w:rsid w:val="00C240DF"/>
    <w:rsid w:val="00C24620"/>
    <w:rsid w:val="00C2535D"/>
    <w:rsid w:val="00C257A6"/>
    <w:rsid w:val="00C25C75"/>
    <w:rsid w:val="00C25FE2"/>
    <w:rsid w:val="00C26BDA"/>
    <w:rsid w:val="00C27C0C"/>
    <w:rsid w:val="00C27F9A"/>
    <w:rsid w:val="00C304B0"/>
    <w:rsid w:val="00C319E7"/>
    <w:rsid w:val="00C31FFA"/>
    <w:rsid w:val="00C335D4"/>
    <w:rsid w:val="00C3538E"/>
    <w:rsid w:val="00C35B89"/>
    <w:rsid w:val="00C35FD9"/>
    <w:rsid w:val="00C37534"/>
    <w:rsid w:val="00C37AF8"/>
    <w:rsid w:val="00C410E2"/>
    <w:rsid w:val="00C41470"/>
    <w:rsid w:val="00C4176D"/>
    <w:rsid w:val="00C42595"/>
    <w:rsid w:val="00C42E15"/>
    <w:rsid w:val="00C43CCB"/>
    <w:rsid w:val="00C44A3F"/>
    <w:rsid w:val="00C44DEB"/>
    <w:rsid w:val="00C45A8D"/>
    <w:rsid w:val="00C46281"/>
    <w:rsid w:val="00C47B7C"/>
    <w:rsid w:val="00C5099E"/>
    <w:rsid w:val="00C50B35"/>
    <w:rsid w:val="00C50E35"/>
    <w:rsid w:val="00C5173F"/>
    <w:rsid w:val="00C52F67"/>
    <w:rsid w:val="00C5300C"/>
    <w:rsid w:val="00C53E0C"/>
    <w:rsid w:val="00C55536"/>
    <w:rsid w:val="00C55A7F"/>
    <w:rsid w:val="00C5602D"/>
    <w:rsid w:val="00C564A2"/>
    <w:rsid w:val="00C573BB"/>
    <w:rsid w:val="00C60B2C"/>
    <w:rsid w:val="00C6164B"/>
    <w:rsid w:val="00C61C51"/>
    <w:rsid w:val="00C6218B"/>
    <w:rsid w:val="00C62391"/>
    <w:rsid w:val="00C63CDD"/>
    <w:rsid w:val="00C64431"/>
    <w:rsid w:val="00C652C2"/>
    <w:rsid w:val="00C66D99"/>
    <w:rsid w:val="00C67EBD"/>
    <w:rsid w:val="00C7001E"/>
    <w:rsid w:val="00C70C5D"/>
    <w:rsid w:val="00C71993"/>
    <w:rsid w:val="00C72ABA"/>
    <w:rsid w:val="00C72B0D"/>
    <w:rsid w:val="00C735B2"/>
    <w:rsid w:val="00C73EC2"/>
    <w:rsid w:val="00C745E4"/>
    <w:rsid w:val="00C74EED"/>
    <w:rsid w:val="00C808AB"/>
    <w:rsid w:val="00C8174A"/>
    <w:rsid w:val="00C81C37"/>
    <w:rsid w:val="00C82FB5"/>
    <w:rsid w:val="00C83B94"/>
    <w:rsid w:val="00C841E3"/>
    <w:rsid w:val="00C842BA"/>
    <w:rsid w:val="00C84FA7"/>
    <w:rsid w:val="00C87E06"/>
    <w:rsid w:val="00C87F7D"/>
    <w:rsid w:val="00C90044"/>
    <w:rsid w:val="00C9124D"/>
    <w:rsid w:val="00C916C5"/>
    <w:rsid w:val="00C92540"/>
    <w:rsid w:val="00C925AF"/>
    <w:rsid w:val="00C930BA"/>
    <w:rsid w:val="00C9671F"/>
    <w:rsid w:val="00C96FCA"/>
    <w:rsid w:val="00CA04CF"/>
    <w:rsid w:val="00CA05B6"/>
    <w:rsid w:val="00CA3088"/>
    <w:rsid w:val="00CA3A80"/>
    <w:rsid w:val="00CA54BC"/>
    <w:rsid w:val="00CA550E"/>
    <w:rsid w:val="00CA5B9A"/>
    <w:rsid w:val="00CA5EC5"/>
    <w:rsid w:val="00CA6090"/>
    <w:rsid w:val="00CA6AD3"/>
    <w:rsid w:val="00CA7C74"/>
    <w:rsid w:val="00CA7C80"/>
    <w:rsid w:val="00CB217E"/>
    <w:rsid w:val="00CB22ED"/>
    <w:rsid w:val="00CB2360"/>
    <w:rsid w:val="00CB2454"/>
    <w:rsid w:val="00CB2461"/>
    <w:rsid w:val="00CB3958"/>
    <w:rsid w:val="00CB4EB7"/>
    <w:rsid w:val="00CB513B"/>
    <w:rsid w:val="00CB5276"/>
    <w:rsid w:val="00CB598D"/>
    <w:rsid w:val="00CB5BE4"/>
    <w:rsid w:val="00CB72AC"/>
    <w:rsid w:val="00CB76F1"/>
    <w:rsid w:val="00CC0342"/>
    <w:rsid w:val="00CC0669"/>
    <w:rsid w:val="00CC1710"/>
    <w:rsid w:val="00CC2992"/>
    <w:rsid w:val="00CC2F29"/>
    <w:rsid w:val="00CC35A7"/>
    <w:rsid w:val="00CC4323"/>
    <w:rsid w:val="00CC48B6"/>
    <w:rsid w:val="00CC4BD3"/>
    <w:rsid w:val="00CC6B35"/>
    <w:rsid w:val="00CD1703"/>
    <w:rsid w:val="00CD1B25"/>
    <w:rsid w:val="00CD2B88"/>
    <w:rsid w:val="00CD2E6A"/>
    <w:rsid w:val="00CD4AEE"/>
    <w:rsid w:val="00CD53D6"/>
    <w:rsid w:val="00CD70D5"/>
    <w:rsid w:val="00CD7497"/>
    <w:rsid w:val="00CE082B"/>
    <w:rsid w:val="00CE0E51"/>
    <w:rsid w:val="00CE0EDB"/>
    <w:rsid w:val="00CE1601"/>
    <w:rsid w:val="00CE17C8"/>
    <w:rsid w:val="00CE2396"/>
    <w:rsid w:val="00CE358A"/>
    <w:rsid w:val="00CE4821"/>
    <w:rsid w:val="00CE545E"/>
    <w:rsid w:val="00CE5507"/>
    <w:rsid w:val="00CE694B"/>
    <w:rsid w:val="00CE6BD2"/>
    <w:rsid w:val="00CE6BF8"/>
    <w:rsid w:val="00CE79FF"/>
    <w:rsid w:val="00CE7AC1"/>
    <w:rsid w:val="00CF0C41"/>
    <w:rsid w:val="00CF1397"/>
    <w:rsid w:val="00CF14D4"/>
    <w:rsid w:val="00CF212C"/>
    <w:rsid w:val="00CF3649"/>
    <w:rsid w:val="00CF39D1"/>
    <w:rsid w:val="00CF4242"/>
    <w:rsid w:val="00CF4422"/>
    <w:rsid w:val="00CF4BF2"/>
    <w:rsid w:val="00CF4D3E"/>
    <w:rsid w:val="00CF6FFD"/>
    <w:rsid w:val="00D00A18"/>
    <w:rsid w:val="00D00F00"/>
    <w:rsid w:val="00D01EB1"/>
    <w:rsid w:val="00D03663"/>
    <w:rsid w:val="00D04A4E"/>
    <w:rsid w:val="00D05200"/>
    <w:rsid w:val="00D05715"/>
    <w:rsid w:val="00D0609D"/>
    <w:rsid w:val="00D07295"/>
    <w:rsid w:val="00D07BC7"/>
    <w:rsid w:val="00D102F3"/>
    <w:rsid w:val="00D104E1"/>
    <w:rsid w:val="00D10CDD"/>
    <w:rsid w:val="00D11233"/>
    <w:rsid w:val="00D11737"/>
    <w:rsid w:val="00D14C14"/>
    <w:rsid w:val="00D14D61"/>
    <w:rsid w:val="00D16E1A"/>
    <w:rsid w:val="00D20313"/>
    <w:rsid w:val="00D207CD"/>
    <w:rsid w:val="00D20924"/>
    <w:rsid w:val="00D20B2D"/>
    <w:rsid w:val="00D20C06"/>
    <w:rsid w:val="00D20D1A"/>
    <w:rsid w:val="00D20DCE"/>
    <w:rsid w:val="00D214B9"/>
    <w:rsid w:val="00D215A0"/>
    <w:rsid w:val="00D22522"/>
    <w:rsid w:val="00D22816"/>
    <w:rsid w:val="00D22D51"/>
    <w:rsid w:val="00D239E5"/>
    <w:rsid w:val="00D24471"/>
    <w:rsid w:val="00D25106"/>
    <w:rsid w:val="00D25CF5"/>
    <w:rsid w:val="00D25F73"/>
    <w:rsid w:val="00D26808"/>
    <w:rsid w:val="00D26D86"/>
    <w:rsid w:val="00D26E1D"/>
    <w:rsid w:val="00D30E05"/>
    <w:rsid w:val="00D30ECC"/>
    <w:rsid w:val="00D3135D"/>
    <w:rsid w:val="00D3470A"/>
    <w:rsid w:val="00D3722E"/>
    <w:rsid w:val="00D3791C"/>
    <w:rsid w:val="00D404E5"/>
    <w:rsid w:val="00D4291E"/>
    <w:rsid w:val="00D42DE8"/>
    <w:rsid w:val="00D43996"/>
    <w:rsid w:val="00D439FB"/>
    <w:rsid w:val="00D4408A"/>
    <w:rsid w:val="00D4410C"/>
    <w:rsid w:val="00D4431A"/>
    <w:rsid w:val="00D44959"/>
    <w:rsid w:val="00D4562A"/>
    <w:rsid w:val="00D457C3"/>
    <w:rsid w:val="00D4662F"/>
    <w:rsid w:val="00D46EC3"/>
    <w:rsid w:val="00D473DA"/>
    <w:rsid w:val="00D47D86"/>
    <w:rsid w:val="00D50874"/>
    <w:rsid w:val="00D517D0"/>
    <w:rsid w:val="00D534C5"/>
    <w:rsid w:val="00D55ED9"/>
    <w:rsid w:val="00D60716"/>
    <w:rsid w:val="00D61645"/>
    <w:rsid w:val="00D6174F"/>
    <w:rsid w:val="00D61A42"/>
    <w:rsid w:val="00D61A97"/>
    <w:rsid w:val="00D62853"/>
    <w:rsid w:val="00D62EF8"/>
    <w:rsid w:val="00D635E9"/>
    <w:rsid w:val="00D64A55"/>
    <w:rsid w:val="00D666FB"/>
    <w:rsid w:val="00D66780"/>
    <w:rsid w:val="00D66E75"/>
    <w:rsid w:val="00D70345"/>
    <w:rsid w:val="00D70389"/>
    <w:rsid w:val="00D70820"/>
    <w:rsid w:val="00D713B4"/>
    <w:rsid w:val="00D719B8"/>
    <w:rsid w:val="00D71F47"/>
    <w:rsid w:val="00D73757"/>
    <w:rsid w:val="00D73791"/>
    <w:rsid w:val="00D73C04"/>
    <w:rsid w:val="00D744C4"/>
    <w:rsid w:val="00D77B52"/>
    <w:rsid w:val="00D77B58"/>
    <w:rsid w:val="00D80FAD"/>
    <w:rsid w:val="00D81988"/>
    <w:rsid w:val="00D81F8A"/>
    <w:rsid w:val="00D833D0"/>
    <w:rsid w:val="00D834F3"/>
    <w:rsid w:val="00D85E7E"/>
    <w:rsid w:val="00D861DB"/>
    <w:rsid w:val="00D8671D"/>
    <w:rsid w:val="00D867EF"/>
    <w:rsid w:val="00D8755D"/>
    <w:rsid w:val="00D87EF1"/>
    <w:rsid w:val="00D9088D"/>
    <w:rsid w:val="00D919C3"/>
    <w:rsid w:val="00D930BE"/>
    <w:rsid w:val="00D9352D"/>
    <w:rsid w:val="00D9377E"/>
    <w:rsid w:val="00D952B3"/>
    <w:rsid w:val="00D95A17"/>
    <w:rsid w:val="00D95FA4"/>
    <w:rsid w:val="00D9681C"/>
    <w:rsid w:val="00D96A97"/>
    <w:rsid w:val="00D97A23"/>
    <w:rsid w:val="00DA051F"/>
    <w:rsid w:val="00DA0922"/>
    <w:rsid w:val="00DA2AA0"/>
    <w:rsid w:val="00DA3B4C"/>
    <w:rsid w:val="00DA49AB"/>
    <w:rsid w:val="00DB0B54"/>
    <w:rsid w:val="00DB3577"/>
    <w:rsid w:val="00DB3C6A"/>
    <w:rsid w:val="00DB3CDC"/>
    <w:rsid w:val="00DB5190"/>
    <w:rsid w:val="00DB648C"/>
    <w:rsid w:val="00DC085A"/>
    <w:rsid w:val="00DC1681"/>
    <w:rsid w:val="00DC3516"/>
    <w:rsid w:val="00DC3A22"/>
    <w:rsid w:val="00DC4F75"/>
    <w:rsid w:val="00DC625A"/>
    <w:rsid w:val="00DC6548"/>
    <w:rsid w:val="00DC6AF9"/>
    <w:rsid w:val="00DC723C"/>
    <w:rsid w:val="00DC7784"/>
    <w:rsid w:val="00DC7F0A"/>
    <w:rsid w:val="00DD0915"/>
    <w:rsid w:val="00DD0D02"/>
    <w:rsid w:val="00DD17CD"/>
    <w:rsid w:val="00DD1CAF"/>
    <w:rsid w:val="00DD1FCB"/>
    <w:rsid w:val="00DD3E87"/>
    <w:rsid w:val="00DD5C95"/>
    <w:rsid w:val="00DD5F29"/>
    <w:rsid w:val="00DD612A"/>
    <w:rsid w:val="00DD7F5A"/>
    <w:rsid w:val="00DE1DF5"/>
    <w:rsid w:val="00DE3650"/>
    <w:rsid w:val="00DE381E"/>
    <w:rsid w:val="00DE4637"/>
    <w:rsid w:val="00DE4FA1"/>
    <w:rsid w:val="00DE6F00"/>
    <w:rsid w:val="00DE7080"/>
    <w:rsid w:val="00DE7E5F"/>
    <w:rsid w:val="00DE7FD1"/>
    <w:rsid w:val="00DF108B"/>
    <w:rsid w:val="00DF1146"/>
    <w:rsid w:val="00DF1663"/>
    <w:rsid w:val="00DF1AB2"/>
    <w:rsid w:val="00DF535E"/>
    <w:rsid w:val="00DF5D6E"/>
    <w:rsid w:val="00DF5EEC"/>
    <w:rsid w:val="00DF7394"/>
    <w:rsid w:val="00DF7D22"/>
    <w:rsid w:val="00E0015C"/>
    <w:rsid w:val="00E001F4"/>
    <w:rsid w:val="00E0169B"/>
    <w:rsid w:val="00E02061"/>
    <w:rsid w:val="00E035CA"/>
    <w:rsid w:val="00E07233"/>
    <w:rsid w:val="00E10A0F"/>
    <w:rsid w:val="00E10CAF"/>
    <w:rsid w:val="00E113C1"/>
    <w:rsid w:val="00E12E92"/>
    <w:rsid w:val="00E13886"/>
    <w:rsid w:val="00E138AD"/>
    <w:rsid w:val="00E155FE"/>
    <w:rsid w:val="00E15D1A"/>
    <w:rsid w:val="00E16547"/>
    <w:rsid w:val="00E1703E"/>
    <w:rsid w:val="00E1769D"/>
    <w:rsid w:val="00E2184A"/>
    <w:rsid w:val="00E21C33"/>
    <w:rsid w:val="00E232BA"/>
    <w:rsid w:val="00E30600"/>
    <w:rsid w:val="00E30796"/>
    <w:rsid w:val="00E3157B"/>
    <w:rsid w:val="00E31B15"/>
    <w:rsid w:val="00E33005"/>
    <w:rsid w:val="00E332F2"/>
    <w:rsid w:val="00E356C6"/>
    <w:rsid w:val="00E35B64"/>
    <w:rsid w:val="00E35FA1"/>
    <w:rsid w:val="00E3601B"/>
    <w:rsid w:val="00E368E5"/>
    <w:rsid w:val="00E36FC1"/>
    <w:rsid w:val="00E414B4"/>
    <w:rsid w:val="00E41CCA"/>
    <w:rsid w:val="00E427BA"/>
    <w:rsid w:val="00E42DC7"/>
    <w:rsid w:val="00E432A2"/>
    <w:rsid w:val="00E43995"/>
    <w:rsid w:val="00E43F9A"/>
    <w:rsid w:val="00E441D9"/>
    <w:rsid w:val="00E44DC8"/>
    <w:rsid w:val="00E4631E"/>
    <w:rsid w:val="00E4632A"/>
    <w:rsid w:val="00E4637D"/>
    <w:rsid w:val="00E475A8"/>
    <w:rsid w:val="00E47940"/>
    <w:rsid w:val="00E47DBE"/>
    <w:rsid w:val="00E47FE1"/>
    <w:rsid w:val="00E51AAF"/>
    <w:rsid w:val="00E5380A"/>
    <w:rsid w:val="00E538DA"/>
    <w:rsid w:val="00E5464B"/>
    <w:rsid w:val="00E5623A"/>
    <w:rsid w:val="00E562BD"/>
    <w:rsid w:val="00E56E67"/>
    <w:rsid w:val="00E60564"/>
    <w:rsid w:val="00E60B33"/>
    <w:rsid w:val="00E6119E"/>
    <w:rsid w:val="00E6162E"/>
    <w:rsid w:val="00E62EA7"/>
    <w:rsid w:val="00E64072"/>
    <w:rsid w:val="00E64F8B"/>
    <w:rsid w:val="00E66BED"/>
    <w:rsid w:val="00E6738F"/>
    <w:rsid w:val="00E67941"/>
    <w:rsid w:val="00E70D61"/>
    <w:rsid w:val="00E718C8"/>
    <w:rsid w:val="00E73AD3"/>
    <w:rsid w:val="00E748E4"/>
    <w:rsid w:val="00E7553C"/>
    <w:rsid w:val="00E76525"/>
    <w:rsid w:val="00E76F59"/>
    <w:rsid w:val="00E77E78"/>
    <w:rsid w:val="00E800CC"/>
    <w:rsid w:val="00E807DE"/>
    <w:rsid w:val="00E8095B"/>
    <w:rsid w:val="00E815A1"/>
    <w:rsid w:val="00E81DFE"/>
    <w:rsid w:val="00E82DA3"/>
    <w:rsid w:val="00E843BA"/>
    <w:rsid w:val="00E84EBF"/>
    <w:rsid w:val="00E858B9"/>
    <w:rsid w:val="00E860EF"/>
    <w:rsid w:val="00E861BF"/>
    <w:rsid w:val="00E8755C"/>
    <w:rsid w:val="00E901BD"/>
    <w:rsid w:val="00E90532"/>
    <w:rsid w:val="00E9057C"/>
    <w:rsid w:val="00E91B61"/>
    <w:rsid w:val="00E91C7B"/>
    <w:rsid w:val="00E91CBA"/>
    <w:rsid w:val="00E929FF"/>
    <w:rsid w:val="00E93104"/>
    <w:rsid w:val="00E93997"/>
    <w:rsid w:val="00E9561E"/>
    <w:rsid w:val="00E95BE8"/>
    <w:rsid w:val="00E971F8"/>
    <w:rsid w:val="00E973BE"/>
    <w:rsid w:val="00E975C4"/>
    <w:rsid w:val="00EA00F3"/>
    <w:rsid w:val="00EA44CD"/>
    <w:rsid w:val="00EA45DC"/>
    <w:rsid w:val="00EA4A1F"/>
    <w:rsid w:val="00EA4BDD"/>
    <w:rsid w:val="00EA569A"/>
    <w:rsid w:val="00EA5D2B"/>
    <w:rsid w:val="00EA6E8D"/>
    <w:rsid w:val="00EA76C9"/>
    <w:rsid w:val="00EA7C79"/>
    <w:rsid w:val="00EB03FB"/>
    <w:rsid w:val="00EB145A"/>
    <w:rsid w:val="00EB2399"/>
    <w:rsid w:val="00EB28D8"/>
    <w:rsid w:val="00EB438F"/>
    <w:rsid w:val="00EB454B"/>
    <w:rsid w:val="00EB498A"/>
    <w:rsid w:val="00EB49EC"/>
    <w:rsid w:val="00EB4D87"/>
    <w:rsid w:val="00EB5683"/>
    <w:rsid w:val="00EB5699"/>
    <w:rsid w:val="00EB6543"/>
    <w:rsid w:val="00EB6958"/>
    <w:rsid w:val="00EB6D49"/>
    <w:rsid w:val="00EB75BC"/>
    <w:rsid w:val="00EB7701"/>
    <w:rsid w:val="00EC1312"/>
    <w:rsid w:val="00EC1C55"/>
    <w:rsid w:val="00EC1FF1"/>
    <w:rsid w:val="00EC3848"/>
    <w:rsid w:val="00EC3895"/>
    <w:rsid w:val="00EC5847"/>
    <w:rsid w:val="00EC6197"/>
    <w:rsid w:val="00EC7104"/>
    <w:rsid w:val="00EC7C50"/>
    <w:rsid w:val="00ED0129"/>
    <w:rsid w:val="00ED1A1E"/>
    <w:rsid w:val="00ED32C9"/>
    <w:rsid w:val="00ED3D5C"/>
    <w:rsid w:val="00ED4587"/>
    <w:rsid w:val="00ED4F38"/>
    <w:rsid w:val="00ED619E"/>
    <w:rsid w:val="00EE06F9"/>
    <w:rsid w:val="00EE09DB"/>
    <w:rsid w:val="00EE1F33"/>
    <w:rsid w:val="00EE2971"/>
    <w:rsid w:val="00EE728D"/>
    <w:rsid w:val="00EE7E87"/>
    <w:rsid w:val="00EE7FE6"/>
    <w:rsid w:val="00EF01F4"/>
    <w:rsid w:val="00EF0A0D"/>
    <w:rsid w:val="00EF1A0C"/>
    <w:rsid w:val="00EF1AEE"/>
    <w:rsid w:val="00EF2D77"/>
    <w:rsid w:val="00EF335E"/>
    <w:rsid w:val="00EF6125"/>
    <w:rsid w:val="00EF6BD4"/>
    <w:rsid w:val="00EF6D73"/>
    <w:rsid w:val="00EF6FF5"/>
    <w:rsid w:val="00EF7280"/>
    <w:rsid w:val="00F010BF"/>
    <w:rsid w:val="00F018FE"/>
    <w:rsid w:val="00F02661"/>
    <w:rsid w:val="00F04188"/>
    <w:rsid w:val="00F04268"/>
    <w:rsid w:val="00F04A35"/>
    <w:rsid w:val="00F04B17"/>
    <w:rsid w:val="00F05045"/>
    <w:rsid w:val="00F056F6"/>
    <w:rsid w:val="00F06A43"/>
    <w:rsid w:val="00F06B69"/>
    <w:rsid w:val="00F06C46"/>
    <w:rsid w:val="00F06C6E"/>
    <w:rsid w:val="00F072D5"/>
    <w:rsid w:val="00F07610"/>
    <w:rsid w:val="00F079F1"/>
    <w:rsid w:val="00F07B20"/>
    <w:rsid w:val="00F07CF7"/>
    <w:rsid w:val="00F116F0"/>
    <w:rsid w:val="00F1200B"/>
    <w:rsid w:val="00F1238C"/>
    <w:rsid w:val="00F1312F"/>
    <w:rsid w:val="00F145F1"/>
    <w:rsid w:val="00F145F9"/>
    <w:rsid w:val="00F149C3"/>
    <w:rsid w:val="00F14AD3"/>
    <w:rsid w:val="00F15A68"/>
    <w:rsid w:val="00F168C9"/>
    <w:rsid w:val="00F16C01"/>
    <w:rsid w:val="00F175A2"/>
    <w:rsid w:val="00F20B98"/>
    <w:rsid w:val="00F21A91"/>
    <w:rsid w:val="00F21BF9"/>
    <w:rsid w:val="00F22B3A"/>
    <w:rsid w:val="00F23EC3"/>
    <w:rsid w:val="00F249CB"/>
    <w:rsid w:val="00F259AD"/>
    <w:rsid w:val="00F25B92"/>
    <w:rsid w:val="00F26C33"/>
    <w:rsid w:val="00F31C85"/>
    <w:rsid w:val="00F31D91"/>
    <w:rsid w:val="00F32569"/>
    <w:rsid w:val="00F328CE"/>
    <w:rsid w:val="00F35308"/>
    <w:rsid w:val="00F359A1"/>
    <w:rsid w:val="00F35D37"/>
    <w:rsid w:val="00F377A4"/>
    <w:rsid w:val="00F40238"/>
    <w:rsid w:val="00F402FC"/>
    <w:rsid w:val="00F4070E"/>
    <w:rsid w:val="00F40A7F"/>
    <w:rsid w:val="00F40ECB"/>
    <w:rsid w:val="00F41F55"/>
    <w:rsid w:val="00F4311D"/>
    <w:rsid w:val="00F43C5A"/>
    <w:rsid w:val="00F45A54"/>
    <w:rsid w:val="00F45AB7"/>
    <w:rsid w:val="00F46230"/>
    <w:rsid w:val="00F4690B"/>
    <w:rsid w:val="00F47045"/>
    <w:rsid w:val="00F50D2C"/>
    <w:rsid w:val="00F50F15"/>
    <w:rsid w:val="00F512A8"/>
    <w:rsid w:val="00F51742"/>
    <w:rsid w:val="00F51A52"/>
    <w:rsid w:val="00F52790"/>
    <w:rsid w:val="00F52EAA"/>
    <w:rsid w:val="00F547E8"/>
    <w:rsid w:val="00F55ACE"/>
    <w:rsid w:val="00F55EBE"/>
    <w:rsid w:val="00F55F80"/>
    <w:rsid w:val="00F60CDD"/>
    <w:rsid w:val="00F6125E"/>
    <w:rsid w:val="00F61695"/>
    <w:rsid w:val="00F61C4C"/>
    <w:rsid w:val="00F63388"/>
    <w:rsid w:val="00F63C99"/>
    <w:rsid w:val="00F64580"/>
    <w:rsid w:val="00F6488B"/>
    <w:rsid w:val="00F64BEA"/>
    <w:rsid w:val="00F65BBC"/>
    <w:rsid w:val="00F65CE7"/>
    <w:rsid w:val="00F6714F"/>
    <w:rsid w:val="00F67550"/>
    <w:rsid w:val="00F67705"/>
    <w:rsid w:val="00F67728"/>
    <w:rsid w:val="00F67CA8"/>
    <w:rsid w:val="00F67E68"/>
    <w:rsid w:val="00F70A8E"/>
    <w:rsid w:val="00F719FA"/>
    <w:rsid w:val="00F723E9"/>
    <w:rsid w:val="00F72852"/>
    <w:rsid w:val="00F72B61"/>
    <w:rsid w:val="00F731BA"/>
    <w:rsid w:val="00F73251"/>
    <w:rsid w:val="00F73445"/>
    <w:rsid w:val="00F74816"/>
    <w:rsid w:val="00F7495E"/>
    <w:rsid w:val="00F75F50"/>
    <w:rsid w:val="00F76A1D"/>
    <w:rsid w:val="00F770C9"/>
    <w:rsid w:val="00F81113"/>
    <w:rsid w:val="00F8378C"/>
    <w:rsid w:val="00F8389E"/>
    <w:rsid w:val="00F839C3"/>
    <w:rsid w:val="00F84364"/>
    <w:rsid w:val="00F84539"/>
    <w:rsid w:val="00F85375"/>
    <w:rsid w:val="00F85D5D"/>
    <w:rsid w:val="00F85F1D"/>
    <w:rsid w:val="00F86CE5"/>
    <w:rsid w:val="00F9010F"/>
    <w:rsid w:val="00F904B0"/>
    <w:rsid w:val="00F90C79"/>
    <w:rsid w:val="00F90F59"/>
    <w:rsid w:val="00F91530"/>
    <w:rsid w:val="00F91BCD"/>
    <w:rsid w:val="00F93375"/>
    <w:rsid w:val="00F935D0"/>
    <w:rsid w:val="00FA1F7A"/>
    <w:rsid w:val="00FA4220"/>
    <w:rsid w:val="00FA588E"/>
    <w:rsid w:val="00FA6AD3"/>
    <w:rsid w:val="00FA6AD7"/>
    <w:rsid w:val="00FB040E"/>
    <w:rsid w:val="00FB26A3"/>
    <w:rsid w:val="00FB387A"/>
    <w:rsid w:val="00FB3DD9"/>
    <w:rsid w:val="00FB4E58"/>
    <w:rsid w:val="00FB5317"/>
    <w:rsid w:val="00FB5B28"/>
    <w:rsid w:val="00FB5D82"/>
    <w:rsid w:val="00FB64B1"/>
    <w:rsid w:val="00FB6F10"/>
    <w:rsid w:val="00FB7757"/>
    <w:rsid w:val="00FC022C"/>
    <w:rsid w:val="00FC065C"/>
    <w:rsid w:val="00FC1A1F"/>
    <w:rsid w:val="00FC1ECB"/>
    <w:rsid w:val="00FC39E6"/>
    <w:rsid w:val="00FC3C00"/>
    <w:rsid w:val="00FC3C55"/>
    <w:rsid w:val="00FC5ABF"/>
    <w:rsid w:val="00FC5C5F"/>
    <w:rsid w:val="00FC6E0E"/>
    <w:rsid w:val="00FC6EAA"/>
    <w:rsid w:val="00FC7708"/>
    <w:rsid w:val="00FC7C1A"/>
    <w:rsid w:val="00FD0DDA"/>
    <w:rsid w:val="00FD137C"/>
    <w:rsid w:val="00FD2681"/>
    <w:rsid w:val="00FD3281"/>
    <w:rsid w:val="00FD3A10"/>
    <w:rsid w:val="00FD3C75"/>
    <w:rsid w:val="00FD429F"/>
    <w:rsid w:val="00FD434A"/>
    <w:rsid w:val="00FD55D4"/>
    <w:rsid w:val="00FD5D3E"/>
    <w:rsid w:val="00FD5DB9"/>
    <w:rsid w:val="00FD5F87"/>
    <w:rsid w:val="00FD6CBC"/>
    <w:rsid w:val="00FD6EF7"/>
    <w:rsid w:val="00FD776F"/>
    <w:rsid w:val="00FD7F60"/>
    <w:rsid w:val="00FE05A2"/>
    <w:rsid w:val="00FE3F38"/>
    <w:rsid w:val="00FE4ECB"/>
    <w:rsid w:val="00FE5C76"/>
    <w:rsid w:val="00FF077A"/>
    <w:rsid w:val="00FF0887"/>
    <w:rsid w:val="00FF1A1B"/>
    <w:rsid w:val="00FF2D11"/>
    <w:rsid w:val="00FF3233"/>
    <w:rsid w:val="00FF326F"/>
    <w:rsid w:val="00FF4434"/>
    <w:rsid w:val="00FF4AF5"/>
    <w:rsid w:val="00FF5E6A"/>
    <w:rsid w:val="00FF6B9F"/>
    <w:rsid w:val="00FF6CAC"/>
    <w:rsid w:val="00FF7785"/>
    <w:rsid w:val="00FF7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CF13"/>
  <w15:chartTrackingRefBased/>
  <w15:docId w15:val="{D202C9B2-A667-4AAB-AB7A-B6CC96AC2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4C5B"/>
  </w:style>
  <w:style w:type="paragraph" w:styleId="Heading1">
    <w:name w:val="heading 1"/>
    <w:basedOn w:val="Normal"/>
    <w:next w:val="Normal"/>
    <w:link w:val="Heading1Char"/>
    <w:uiPriority w:val="9"/>
    <w:qFormat/>
    <w:rsid w:val="004B16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C5B"/>
    <w:pPr>
      <w:ind w:left="720"/>
      <w:contextualSpacing/>
    </w:pPr>
  </w:style>
  <w:style w:type="paragraph" w:styleId="Header">
    <w:name w:val="header"/>
    <w:basedOn w:val="Normal"/>
    <w:link w:val="HeaderChar"/>
    <w:uiPriority w:val="99"/>
    <w:unhideWhenUsed/>
    <w:rsid w:val="00C37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AF8"/>
  </w:style>
  <w:style w:type="paragraph" w:styleId="Footer">
    <w:name w:val="footer"/>
    <w:basedOn w:val="Normal"/>
    <w:link w:val="FooterChar"/>
    <w:uiPriority w:val="99"/>
    <w:unhideWhenUsed/>
    <w:qFormat/>
    <w:rsid w:val="00C37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AF8"/>
  </w:style>
  <w:style w:type="character" w:styleId="Hyperlink">
    <w:name w:val="Hyperlink"/>
    <w:basedOn w:val="DefaultParagraphFont"/>
    <w:uiPriority w:val="99"/>
    <w:unhideWhenUsed/>
    <w:rsid w:val="006E153A"/>
    <w:rPr>
      <w:color w:val="0563C1" w:themeColor="hyperlink"/>
      <w:u w:val="single"/>
    </w:rPr>
  </w:style>
  <w:style w:type="character" w:customStyle="1" w:styleId="UnresolvedMention1">
    <w:name w:val="Unresolved Mention1"/>
    <w:basedOn w:val="DefaultParagraphFont"/>
    <w:uiPriority w:val="99"/>
    <w:semiHidden/>
    <w:unhideWhenUsed/>
    <w:rsid w:val="006E153A"/>
    <w:rPr>
      <w:color w:val="605E5C"/>
      <w:shd w:val="clear" w:color="auto" w:fill="E1DFDD"/>
    </w:rPr>
  </w:style>
  <w:style w:type="character" w:styleId="FollowedHyperlink">
    <w:name w:val="FollowedHyperlink"/>
    <w:basedOn w:val="DefaultParagraphFont"/>
    <w:uiPriority w:val="99"/>
    <w:semiHidden/>
    <w:unhideWhenUsed/>
    <w:rsid w:val="00C70C5D"/>
    <w:rPr>
      <w:color w:val="954F72" w:themeColor="followedHyperlink"/>
      <w:u w:val="single"/>
    </w:rPr>
  </w:style>
  <w:style w:type="paragraph" w:styleId="BalloonText">
    <w:name w:val="Balloon Text"/>
    <w:basedOn w:val="Normal"/>
    <w:link w:val="BalloonTextChar"/>
    <w:uiPriority w:val="99"/>
    <w:semiHidden/>
    <w:unhideWhenUsed/>
    <w:rsid w:val="00B325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549"/>
    <w:rPr>
      <w:rFonts w:ascii="Segoe UI" w:hAnsi="Segoe UI" w:cs="Segoe UI"/>
      <w:sz w:val="18"/>
      <w:szCs w:val="18"/>
    </w:rPr>
  </w:style>
  <w:style w:type="character" w:customStyle="1" w:styleId="Heading1Char">
    <w:name w:val="Heading 1 Char"/>
    <w:basedOn w:val="DefaultParagraphFont"/>
    <w:link w:val="Heading1"/>
    <w:uiPriority w:val="9"/>
    <w:rsid w:val="004B1626"/>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B162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52525"/>
    <w:pPr>
      <w:outlineLvl w:val="9"/>
    </w:pPr>
    <w:rPr>
      <w:lang w:val="en-US"/>
    </w:rPr>
  </w:style>
  <w:style w:type="paragraph" w:styleId="TOC1">
    <w:name w:val="toc 1"/>
    <w:basedOn w:val="Normal"/>
    <w:next w:val="Normal"/>
    <w:autoRedefine/>
    <w:uiPriority w:val="39"/>
    <w:unhideWhenUsed/>
    <w:rsid w:val="00805BD6"/>
    <w:pPr>
      <w:tabs>
        <w:tab w:val="right" w:leader="dot" w:pos="9016"/>
      </w:tabs>
      <w:spacing w:after="100" w:line="480" w:lineRule="auto"/>
    </w:pPr>
  </w:style>
  <w:style w:type="paragraph" w:styleId="TOC2">
    <w:name w:val="toc 2"/>
    <w:basedOn w:val="Normal"/>
    <w:next w:val="Normal"/>
    <w:autoRedefine/>
    <w:uiPriority w:val="39"/>
    <w:unhideWhenUsed/>
    <w:rsid w:val="00D1173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11737"/>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9D41CB"/>
    <w:pPr>
      <w:spacing w:after="0"/>
    </w:pPr>
  </w:style>
  <w:style w:type="paragraph" w:styleId="TOAHeading">
    <w:name w:val="toa heading"/>
    <w:basedOn w:val="Normal"/>
    <w:next w:val="Normal"/>
    <w:uiPriority w:val="99"/>
    <w:semiHidden/>
    <w:unhideWhenUsed/>
    <w:rsid w:val="00A87191"/>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semiHidden/>
    <w:unhideWhenUsed/>
    <w:rsid w:val="00A87191"/>
    <w:pPr>
      <w:spacing w:after="0"/>
      <w:ind w:left="220" w:hanging="220"/>
    </w:pPr>
  </w:style>
  <w:style w:type="character" w:customStyle="1" w:styleId="selectable">
    <w:name w:val="selectable"/>
    <w:basedOn w:val="DefaultParagraphFont"/>
    <w:rsid w:val="005A7BF1"/>
  </w:style>
  <w:style w:type="character" w:customStyle="1" w:styleId="UnresolvedMention2">
    <w:name w:val="Unresolved Mention2"/>
    <w:basedOn w:val="DefaultParagraphFont"/>
    <w:uiPriority w:val="99"/>
    <w:rsid w:val="00811615"/>
    <w:rPr>
      <w:color w:val="605E5C"/>
      <w:shd w:val="clear" w:color="auto" w:fill="E1DFDD"/>
    </w:rPr>
  </w:style>
  <w:style w:type="paragraph" w:styleId="NoSpacing">
    <w:name w:val="No Spacing"/>
    <w:uiPriority w:val="1"/>
    <w:qFormat/>
    <w:rsid w:val="003C24E2"/>
    <w:pPr>
      <w:spacing w:after="0" w:line="240" w:lineRule="auto"/>
    </w:pPr>
  </w:style>
  <w:style w:type="character" w:styleId="Emphasis">
    <w:name w:val="Emphasis"/>
    <w:basedOn w:val="DefaultParagraphFont"/>
    <w:uiPriority w:val="20"/>
    <w:qFormat/>
    <w:rsid w:val="003C24E2"/>
    <w:rPr>
      <w:i/>
      <w:iCs/>
    </w:rPr>
  </w:style>
  <w:style w:type="character" w:styleId="UnresolvedMention">
    <w:name w:val="Unresolved Mention"/>
    <w:basedOn w:val="DefaultParagraphFont"/>
    <w:uiPriority w:val="99"/>
    <w:rsid w:val="00F072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lambk\AppData\Local\Packages\Microsoft.MicrosoftEdge_8wekyb3d8bbwe\TempState\Downloads\03.06.2020%20-%20Kieran%20Dissertation%20Final%20(1).docx" TargetMode="External"/><Relationship Id="rId18" Type="http://schemas.openxmlformats.org/officeDocument/2006/relationships/hyperlink" Target="file:///C:\Users\lambk\AppData\Local\Packages\Microsoft.MicrosoftEdge_8wekyb3d8bbwe\TempState\Downloads\03.06.2020%20-%20Kieran%20Dissertation%20Final%20(1).docx" TargetMode="External"/><Relationship Id="rId26" Type="http://schemas.openxmlformats.org/officeDocument/2006/relationships/image" Target="media/image5.jpeg"/><Relationship Id="rId39" Type="http://schemas.openxmlformats.org/officeDocument/2006/relationships/image" Target="media/image14.png"/><Relationship Id="rId21" Type="http://schemas.openxmlformats.org/officeDocument/2006/relationships/hyperlink" Target="https://www.google.com/url?sa=i&amp;url=https%3A%2F%2Fwww.bbc.co.uk%2Fnews%2Fuk-wales-politics-48446234&amp;psig=AOvVaw288cG2y1QLSJw3tL1tU3EJ&amp;ust=1591194738945000&amp;source=images&amp;cd=vfe&amp;ved=0CAIQjRxqFwoTCKinuL6s4-kCFQAAAAAdAAAAABAD" TargetMode="External"/><Relationship Id="rId34" Type="http://schemas.openxmlformats.org/officeDocument/2006/relationships/image" Target="media/image10.png"/><Relationship Id="rId42" Type="http://schemas.openxmlformats.org/officeDocument/2006/relationships/image" Target="media/image16.jpeg"/><Relationship Id="rId47" Type="http://schemas.openxmlformats.org/officeDocument/2006/relationships/image" Target="media/image21.jpeg"/><Relationship Id="rId50" Type="http://schemas.openxmlformats.org/officeDocument/2006/relationships/image" Target="media/image24.gif"/><Relationship Id="rId55" Type="http://schemas.openxmlformats.org/officeDocument/2006/relationships/image" Target="media/image28.jpg"/><Relationship Id="rId7" Type="http://schemas.openxmlformats.org/officeDocument/2006/relationships/endnotes" Target="endnotes.xml"/><Relationship Id="rId12" Type="http://schemas.openxmlformats.org/officeDocument/2006/relationships/hyperlink" Target="file:///C:\Users\lambk\AppData\Local\Packages\Microsoft.MicrosoftEdge_8wekyb3d8bbwe\TempState\Downloads\03.06.2020%20-%20Kieran%20Dissertation%20Final%20(1).docx" TargetMode="External"/><Relationship Id="rId17" Type="http://schemas.openxmlformats.org/officeDocument/2006/relationships/hyperlink" Target="file:///C:\Users\lambk\AppData\Local\Packages\Microsoft.MicrosoftEdge_8wekyb3d8bbwe\TempState\Downloads\03.06.2020%20-%20Kieran%20Dissertation%20Final%20(1).docx" TargetMode="External"/><Relationship Id="rId25" Type="http://schemas.openxmlformats.org/officeDocument/2006/relationships/image" Target="media/image4.png"/><Relationship Id="rId33" Type="http://schemas.openxmlformats.org/officeDocument/2006/relationships/hyperlink" Target="http://www.makegroup.co.uk/wp-content/uploads/2017/03/Passive-House-Section-Body-Image-01-2018-09.png" TargetMode="External"/><Relationship Id="rId38" Type="http://schemas.openxmlformats.org/officeDocument/2006/relationships/hyperlink" Target="https://www.google.com/url?sa=i&amp;url=https%3A%2F%2Fwww.researchgate.net%2Ffigure%2FLocation-inset-and-topographic-maps-of-Wales-United-Kingdom-the-DEM-was-constructed_fig1_26538528&amp;psig=AOvVaw1VSsczmTl1sI064j3oz8L4&amp;ust=1591272606349000&amp;source=images&amp;cd=vfe&amp;ved=0CAIQjRxqFwoTCJjn1sXO5ekCFQAAAAAdAAAAABBE" TargetMode="External"/><Relationship Id="rId46"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hyperlink" Target="file:///C:\Users\lambk\AppData\Local\Packages\Microsoft.MicrosoftEdge_8wekyb3d8bbwe\TempState\Downloads\03.06.2020%20-%20Kieran%20Dissertation%20Final%20(1).docx" TargetMode="External"/><Relationship Id="rId20" Type="http://schemas.openxmlformats.org/officeDocument/2006/relationships/hyperlink" Target="file:///C:\Users\lambk\AppData\Local\Packages\Microsoft.MicrosoftEdge_8wekyb3d8bbwe\TempState\Downloads\03.06.2020%20-%20Kieran%20Dissertation%20Final%20(1).docx" TargetMode="External"/><Relationship Id="rId29" Type="http://schemas.openxmlformats.org/officeDocument/2006/relationships/image" Target="media/image7.png"/><Relationship Id="rId41" Type="http://schemas.openxmlformats.org/officeDocument/2006/relationships/hyperlink" Target="https://www.google.com/url?sa=i&amp;url=https%3A%2F%2Fwww.bere.co.uk%2Farchitecture%2Flarch-house%2F&amp;psig=AOvVaw28aE37juizxROtYR7Dhtam&amp;ust=1590676783684000&amp;source=images&amp;cd=vfe&amp;ved=0CAIQjRxqFwoTCJCM5Pei1OkCFQAAAAAdAAAAABAD" TargetMode="External"/><Relationship Id="rId54" Type="http://schemas.openxmlformats.org/officeDocument/2006/relationships/image" Target="media/image2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ambk\AppData\Local\Packages\Microsoft.MicrosoftEdge_8wekyb3d8bbwe\TempState\Downloads\03.06.2020%20-%20Kieran%20Dissertation%20Final%20(1).docx" TargetMode="External"/><Relationship Id="rId24" Type="http://schemas.openxmlformats.org/officeDocument/2006/relationships/image" Target="media/image3.jpeg"/><Relationship Id="rId32" Type="http://schemas.openxmlformats.org/officeDocument/2006/relationships/hyperlink" Target="https://www.homebuilding.co.uk/passivhaus-what-is-it/" TargetMode="External"/><Relationship Id="rId37" Type="http://schemas.openxmlformats.org/officeDocument/2006/relationships/image" Target="media/image13.jpeg"/><Relationship Id="rId40" Type="http://schemas.openxmlformats.org/officeDocument/2006/relationships/image" Target="media/image15.jpeg"/><Relationship Id="rId45" Type="http://schemas.openxmlformats.org/officeDocument/2006/relationships/image" Target="media/image19.jpeg"/><Relationship Id="rId53" Type="http://schemas.openxmlformats.org/officeDocument/2006/relationships/image" Target="media/image26.jpe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lambk\AppData\Local\Packages\Microsoft.MicrosoftEdge_8wekyb3d8bbwe\TempState\Downloads\03.06.2020%20-%20Kieran%20Dissertation%20Final%20(1).docx" TargetMode="External"/><Relationship Id="rId23" Type="http://schemas.openxmlformats.org/officeDocument/2006/relationships/image" Target="media/image2.jpeg"/><Relationship Id="rId28" Type="http://schemas.openxmlformats.org/officeDocument/2006/relationships/image" Target="media/image6.jpeg"/><Relationship Id="rId36" Type="http://schemas.openxmlformats.org/officeDocument/2006/relationships/image" Target="media/image12.jpeg"/><Relationship Id="rId49" Type="http://schemas.openxmlformats.org/officeDocument/2006/relationships/image" Target="media/image23.jpeg"/><Relationship Id="rId57" Type="http://schemas.openxmlformats.org/officeDocument/2006/relationships/fontTable" Target="fontTable.xml"/><Relationship Id="rId10" Type="http://schemas.openxmlformats.org/officeDocument/2006/relationships/hyperlink" Target="file:///C:\Users\lambk\AppData\Local\Packages\Microsoft.MicrosoftEdge_8wekyb3d8bbwe\TempState\Downloads\03.06.2020%20-%20Kieran%20Dissertation%20Final%20(1).docx" TargetMode="External"/><Relationship Id="rId19" Type="http://schemas.openxmlformats.org/officeDocument/2006/relationships/hyperlink" Target="file:///C:\Users\lambk\AppData\Local\Packages\Microsoft.MicrosoftEdge_8wekyb3d8bbwe\TempState\Downloads\03.06.2020%20-%20Kieran%20Dissertation%20Final%20(1).docx" TargetMode="External"/><Relationship Id="rId31" Type="http://schemas.openxmlformats.org/officeDocument/2006/relationships/image" Target="media/image9.jpeg"/><Relationship Id="rId44" Type="http://schemas.openxmlformats.org/officeDocument/2006/relationships/image" Target="media/image18.jpeg"/><Relationship Id="rId52" Type="http://schemas.openxmlformats.org/officeDocument/2006/relationships/hyperlink" Target="https://link.springer.com/chapter/10.1007/978-3-319-90814-4_4" TargetMode="External"/><Relationship Id="rId4" Type="http://schemas.openxmlformats.org/officeDocument/2006/relationships/settings" Target="settings.xml"/><Relationship Id="rId9" Type="http://schemas.openxmlformats.org/officeDocument/2006/relationships/hyperlink" Target="file:///C:\Users\lambk\AppData\Local\Packages\Microsoft.MicrosoftEdge_8wekyb3d8bbwe\TempState\Downloads\03.06.2020%20-%20Kieran%20Dissertation%20Final%20(1).docx" TargetMode="External"/><Relationship Id="rId14" Type="http://schemas.openxmlformats.org/officeDocument/2006/relationships/hyperlink" Target="file:///C:\Users\lambk\AppData\Local\Packages\Microsoft.MicrosoftEdge_8wekyb3d8bbwe\TempState\Downloads\03.06.2020%20-%20Kieran%20Dissertation%20Final%20(1).docx" TargetMode="External"/><Relationship Id="rId22" Type="http://schemas.openxmlformats.org/officeDocument/2006/relationships/image" Target="media/image1.png"/><Relationship Id="rId27" Type="http://schemas.openxmlformats.org/officeDocument/2006/relationships/chart" Target="charts/chart1.xml"/><Relationship Id="rId30" Type="http://schemas.openxmlformats.org/officeDocument/2006/relationships/image" Target="media/image8.jpeg"/><Relationship Id="rId35" Type="http://schemas.openxmlformats.org/officeDocument/2006/relationships/image" Target="media/image11.jpeg"/><Relationship Id="rId43" Type="http://schemas.openxmlformats.org/officeDocument/2006/relationships/image" Target="media/image17.jpeg"/><Relationship Id="rId48" Type="http://schemas.openxmlformats.org/officeDocument/2006/relationships/image" Target="media/image22.jpeg"/><Relationship Id="rId56" Type="http://schemas.openxmlformats.org/officeDocument/2006/relationships/footer" Target="footer1.xml"/><Relationship Id="rId8" Type="http://schemas.openxmlformats.org/officeDocument/2006/relationships/hyperlink" Target="file:///C:\Users\lambk\AppData\Local\Packages\Microsoft.MicrosoftEdge_8wekyb3d8bbwe\TempState\Downloads\03.06.2020%20-%20Kieran%20Dissertation%20Final%20(1).docx" TargetMode="External"/><Relationship Id="rId51" Type="http://schemas.openxmlformats.org/officeDocument/2006/relationships/image" Target="media/image25.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UK's Electricity</a:t>
            </a:r>
            <a:r>
              <a:rPr lang="en-GB" baseline="0"/>
              <a:t> Sources 2010 - 2019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0631883942263874E-2"/>
          <c:y val="0.23640872674758451"/>
          <c:w val="0.9261319521371616"/>
          <c:h val="0.69736759160563444"/>
        </c:manualLayout>
      </c:layout>
      <c:lineChart>
        <c:grouping val="standard"/>
        <c:varyColors val="0"/>
        <c:ser>
          <c:idx val="0"/>
          <c:order val="0"/>
          <c:tx>
            <c:strRef>
              <c:f>Sheet1!$B$1</c:f>
              <c:strCache>
                <c:ptCount val="1"/>
                <c:pt idx="0">
                  <c:v>Wind &amp; Solar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Sheet1!$A$2:$A$3</c:f>
              <c:numCache>
                <c:formatCode>General</c:formatCode>
                <c:ptCount val="2"/>
                <c:pt idx="0">
                  <c:v>2010</c:v>
                </c:pt>
                <c:pt idx="1">
                  <c:v>2019</c:v>
                </c:pt>
              </c:numCache>
            </c:numRef>
          </c:cat>
          <c:val>
            <c:numRef>
              <c:f>Sheet1!$B$2:$B$3</c:f>
              <c:numCache>
                <c:formatCode>General</c:formatCode>
                <c:ptCount val="2"/>
                <c:pt idx="0">
                  <c:v>2.4</c:v>
                </c:pt>
                <c:pt idx="1">
                  <c:v>20.5</c:v>
                </c:pt>
              </c:numCache>
            </c:numRef>
          </c:val>
          <c:smooth val="0"/>
          <c:extLst>
            <c:ext xmlns:c16="http://schemas.microsoft.com/office/drawing/2014/chart" uri="{C3380CC4-5D6E-409C-BE32-E72D297353CC}">
              <c16:uniqueId val="{00000000-3469-40EE-994A-51824BD49AB0}"/>
            </c:ext>
          </c:extLst>
        </c:ser>
        <c:ser>
          <c:idx val="1"/>
          <c:order val="1"/>
          <c:tx>
            <c:strRef>
              <c:f>Sheet1!$C$1</c:f>
              <c:strCache>
                <c:ptCount val="1"/>
                <c:pt idx="0">
                  <c:v>Coal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Sheet1!$A$2:$A$3</c:f>
              <c:numCache>
                <c:formatCode>General</c:formatCode>
                <c:ptCount val="2"/>
                <c:pt idx="0">
                  <c:v>2010</c:v>
                </c:pt>
                <c:pt idx="1">
                  <c:v>2019</c:v>
                </c:pt>
              </c:numCache>
            </c:numRef>
          </c:cat>
          <c:val>
            <c:numRef>
              <c:f>Sheet1!$C$2:$C$3</c:f>
              <c:numCache>
                <c:formatCode>General</c:formatCode>
                <c:ptCount val="2"/>
                <c:pt idx="0">
                  <c:v>31</c:v>
                </c:pt>
                <c:pt idx="1">
                  <c:v>2.9</c:v>
                </c:pt>
              </c:numCache>
            </c:numRef>
          </c:val>
          <c:smooth val="0"/>
          <c:extLst>
            <c:ext xmlns:c16="http://schemas.microsoft.com/office/drawing/2014/chart" uri="{C3380CC4-5D6E-409C-BE32-E72D297353CC}">
              <c16:uniqueId val="{00000001-3469-40EE-994A-51824BD49AB0}"/>
            </c:ext>
          </c:extLst>
        </c:ser>
        <c:ser>
          <c:idx val="2"/>
          <c:order val="2"/>
          <c:tx>
            <c:strRef>
              <c:f>Sheet1!$D$1</c:f>
              <c:strCache>
                <c:ptCount val="1"/>
                <c:pt idx="0">
                  <c:v>Gas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Sheet1!$A$2:$A$3</c:f>
              <c:numCache>
                <c:formatCode>General</c:formatCode>
                <c:ptCount val="2"/>
                <c:pt idx="0">
                  <c:v>2010</c:v>
                </c:pt>
                <c:pt idx="1">
                  <c:v>2019</c:v>
                </c:pt>
              </c:numCache>
            </c:numRef>
          </c:cat>
          <c:val>
            <c:numRef>
              <c:f>Sheet1!$D$2:$D$3</c:f>
              <c:numCache>
                <c:formatCode>General</c:formatCode>
                <c:ptCount val="2"/>
                <c:pt idx="0">
                  <c:v>47.3</c:v>
                </c:pt>
                <c:pt idx="1">
                  <c:v>35.799999999999997</c:v>
                </c:pt>
              </c:numCache>
            </c:numRef>
          </c:val>
          <c:smooth val="0"/>
          <c:extLst>
            <c:ext xmlns:c16="http://schemas.microsoft.com/office/drawing/2014/chart" uri="{C3380CC4-5D6E-409C-BE32-E72D297353CC}">
              <c16:uniqueId val="{00000002-3469-40EE-994A-51824BD49AB0}"/>
            </c:ext>
          </c:extLst>
        </c:ser>
        <c:dLbls>
          <c:showLegendKey val="0"/>
          <c:showVal val="0"/>
          <c:showCatName val="0"/>
          <c:showSerName val="0"/>
          <c:showPercent val="0"/>
          <c:showBubbleSize val="0"/>
        </c:dLbls>
        <c:marker val="1"/>
        <c:smooth val="0"/>
        <c:axId val="417487744"/>
        <c:axId val="417483152"/>
      </c:lineChart>
      <c:catAx>
        <c:axId val="417487744"/>
        <c:scaling>
          <c:orientation val="minMax"/>
        </c:scaling>
        <c:delete val="0"/>
        <c:axPos val="b"/>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83152"/>
        <c:crosses val="autoZero"/>
        <c:auto val="1"/>
        <c:lblAlgn val="ctr"/>
        <c:lblOffset val="100"/>
        <c:noMultiLvlLbl val="0"/>
      </c:catAx>
      <c:valAx>
        <c:axId val="41748315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8774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D6BE1-C776-491D-8D21-A5FABE142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1818</TotalTime>
  <Pages>3</Pages>
  <Words>15868</Words>
  <Characters>90451</Characters>
  <Application>Microsoft Office Word</Application>
  <DocSecurity>0</DocSecurity>
  <Lines>753</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Kieran Lamb</dc:creator>
  <cp:lastModifiedBy>Kieran Lamb</cp:lastModifiedBy>
  <cp:revision>260</cp:revision>
  <cp:lastPrinted>2020-06-03T17:07:00Z</cp:lastPrinted>
  <dcterms:created xsi:type="dcterms:W3CDTF">2020-06-03T15:21:00Z</dcterms:created>
  <dcterms:modified xsi:type="dcterms:W3CDTF">2020-06-05T16:44:00Z</dcterms:modified>
</cp:coreProperties>
</file>