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6227A741" w:rsidP="6227A741" w:rsidRDefault="6227A741" w14:paraId="73428A99" w14:textId="395CD130">
      <w:pPr>
        <w:pStyle w:val="Normal"/>
        <w:spacing w:line="360" w:lineRule="auto"/>
        <w:jc w:val="both"/>
      </w:pPr>
    </w:p>
    <w:p w:rsidR="6227A741" w:rsidP="6227A741" w:rsidRDefault="6227A741" w14:paraId="6CE42D74" w14:textId="02F1BBDE">
      <w:pPr>
        <w:pStyle w:val="Normal"/>
        <w:spacing w:line="360" w:lineRule="auto"/>
        <w:jc w:val="both"/>
      </w:pPr>
    </w:p>
    <w:p w:rsidR="6227A741" w:rsidP="6227A741" w:rsidRDefault="6227A741" w14:paraId="2C549358" w14:textId="30B875D4">
      <w:pPr>
        <w:pStyle w:val="Normal"/>
        <w:spacing w:line="360" w:lineRule="auto"/>
        <w:jc w:val="both"/>
      </w:pPr>
    </w:p>
    <w:p w:rsidR="513B813B" w:rsidP="6227A741" w:rsidRDefault="513B813B" w14:paraId="6C7B60D7" w14:textId="4FB0ED04">
      <w:pPr>
        <w:pStyle w:val="Normal"/>
        <w:spacing w:line="360" w:lineRule="auto"/>
        <w:jc w:val="both"/>
      </w:pPr>
      <w:r w:rsidR="513B813B">
        <w:drawing>
          <wp:inline wp14:editId="6164B496" wp14:anchorId="550B67D3">
            <wp:extent cx="4781796" cy="2578233"/>
            <wp:effectExtent l="0" t="0" r="0" b="0"/>
            <wp:docPr id="201405775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14057758" name="Picture 2014057758"/>
                    <pic:cNvPicPr/>
                  </pic:nvPicPr>
                  <pic:blipFill>
                    <a:blip xmlns:r="http://schemas.openxmlformats.org/officeDocument/2006/relationships" r:embed="rId258830364">
                      <a:extLst>
                        <a:ext uri="{28A0092B-C50C-407E-A947-70E740481C1C}">
                          <a14:useLocalDpi xmlns:a14="http://schemas.microsoft.com/office/drawing/2010/main"/>
                        </a:ext>
                      </a:extLst>
                    </a:blip>
                    <a:stretch>
                      <a:fillRect/>
                    </a:stretch>
                  </pic:blipFill>
                  <pic:spPr>
                    <a:xfrm>
                      <a:off x="0" y="0"/>
                      <a:ext cx="4781796" cy="2578233"/>
                    </a:xfrm>
                    <a:prstGeom prst="rect">
                      <a:avLst/>
                    </a:prstGeom>
                  </pic:spPr>
                </pic:pic>
              </a:graphicData>
            </a:graphic>
          </wp:inline>
        </w:drawing>
      </w:r>
    </w:p>
    <w:p w:rsidR="6227A741" w:rsidP="6227A741" w:rsidRDefault="6227A741" w14:paraId="1E6F89BD" w14:textId="06280DFB">
      <w:pPr>
        <w:pStyle w:val="Normal"/>
        <w:spacing w:line="360" w:lineRule="auto"/>
        <w:jc w:val="both"/>
      </w:pPr>
    </w:p>
    <w:p w:rsidR="6227A741" w:rsidP="6227A741" w:rsidRDefault="6227A741" w14:paraId="0C5AB81D" w14:textId="5E25F518">
      <w:pPr>
        <w:pStyle w:val="Normal"/>
        <w:spacing w:line="360" w:lineRule="auto"/>
        <w:jc w:val="both"/>
      </w:pPr>
    </w:p>
    <w:p w:rsidR="6227A741" w:rsidP="6227A741" w:rsidRDefault="6227A741" w14:paraId="2C8F7512" w14:textId="7AF28549">
      <w:pPr>
        <w:pStyle w:val="Normal"/>
        <w:spacing w:line="360" w:lineRule="auto"/>
        <w:jc w:val="both"/>
      </w:pPr>
    </w:p>
    <w:p w:rsidR="6227A741" w:rsidP="6227A741" w:rsidRDefault="6227A741" w14:paraId="5B96EC0D" w14:textId="0EBE6A3D">
      <w:pPr>
        <w:pStyle w:val="Normal"/>
        <w:spacing w:line="360" w:lineRule="auto"/>
        <w:jc w:val="both"/>
      </w:pPr>
    </w:p>
    <w:p w:rsidR="6227A741" w:rsidP="6227A741" w:rsidRDefault="6227A741" w14:paraId="12109E1C" w14:textId="57DD75BF">
      <w:pPr>
        <w:pStyle w:val="Normal"/>
        <w:spacing w:line="360" w:lineRule="auto"/>
        <w:jc w:val="both"/>
      </w:pPr>
    </w:p>
    <w:p w:rsidR="6227A741" w:rsidP="6227A741" w:rsidRDefault="6227A741" w14:paraId="6A2BB829" w14:textId="5BAADDAE">
      <w:pPr>
        <w:pStyle w:val="Normal"/>
        <w:spacing w:line="360" w:lineRule="auto"/>
        <w:jc w:val="both"/>
      </w:pPr>
    </w:p>
    <w:p w:rsidR="6227A741" w:rsidP="6227A741" w:rsidRDefault="6227A741" w14:paraId="7EDF7DD5" w14:textId="0EE48075">
      <w:pPr>
        <w:pStyle w:val="Normal"/>
        <w:spacing w:line="360" w:lineRule="auto"/>
        <w:jc w:val="both"/>
      </w:pPr>
    </w:p>
    <w:p w:rsidR="6227A741" w:rsidP="6227A741" w:rsidRDefault="6227A741" w14:paraId="16E668CB" w14:textId="04E06B71">
      <w:pPr>
        <w:pStyle w:val="Normal"/>
        <w:spacing w:line="360" w:lineRule="auto"/>
        <w:jc w:val="both"/>
      </w:pPr>
    </w:p>
    <w:p w:rsidR="6227A741" w:rsidP="6227A741" w:rsidRDefault="6227A741" w14:paraId="077B0975" w14:textId="5F9153A9">
      <w:pPr>
        <w:pStyle w:val="Normal"/>
        <w:spacing w:line="360" w:lineRule="auto"/>
        <w:jc w:val="both"/>
      </w:pPr>
    </w:p>
    <w:p w:rsidR="6227A741" w:rsidP="6227A741" w:rsidRDefault="6227A741" w14:paraId="7FB04552" w14:textId="539CAC84">
      <w:pPr>
        <w:pStyle w:val="Normal"/>
        <w:spacing w:line="360" w:lineRule="auto"/>
        <w:jc w:val="both"/>
      </w:pPr>
    </w:p>
    <w:p w:rsidR="6227A741" w:rsidP="6227A741" w:rsidRDefault="6227A741" w14:paraId="6B13C6BB" w14:textId="712CF09F">
      <w:pPr>
        <w:pStyle w:val="Normal"/>
        <w:spacing w:line="360" w:lineRule="auto"/>
        <w:jc w:val="both"/>
      </w:pPr>
    </w:p>
    <w:p w:rsidR="6227A741" w:rsidP="6227A741" w:rsidRDefault="6227A741" w14:paraId="77515595" w14:textId="52E67524">
      <w:pPr>
        <w:pStyle w:val="Normal"/>
        <w:spacing w:line="360" w:lineRule="auto"/>
        <w:jc w:val="both"/>
      </w:pPr>
    </w:p>
    <w:p w:rsidR="6227A741" w:rsidP="6227A741" w:rsidRDefault="6227A741" w14:paraId="17E41383" w14:textId="72AD6E70">
      <w:pPr>
        <w:pStyle w:val="Normal"/>
        <w:spacing w:line="360" w:lineRule="auto"/>
        <w:jc w:val="both"/>
      </w:pPr>
    </w:p>
    <w:p w:rsidR="6227A741" w:rsidP="6227A741" w:rsidRDefault="6227A741" w14:paraId="7881A0DA" w14:textId="205C394C">
      <w:pPr>
        <w:pStyle w:val="Normal"/>
        <w:spacing w:line="360" w:lineRule="auto"/>
        <w:jc w:val="both"/>
      </w:pPr>
    </w:p>
    <w:p w:rsidR="0AFB774E" w:rsidP="6227A741" w:rsidRDefault="0AFB774E" w14:paraId="2E1D7163" w14:textId="0BC7208F">
      <w:pPr>
        <w:pStyle w:val="Normal"/>
        <w:spacing w:line="360" w:lineRule="auto"/>
        <w:jc w:val="center"/>
        <w:rPr>
          <w:rFonts w:ascii="Arial" w:hAnsi="Arial" w:eastAsia="Arial" w:cs="Arial"/>
          <w:b w:val="1"/>
          <w:bCs w:val="1"/>
          <w:sz w:val="28"/>
          <w:szCs w:val="28"/>
        </w:rPr>
      </w:pPr>
      <w:r w:rsidRPr="6227A741" w:rsidR="0AFB774E">
        <w:rPr>
          <w:rFonts w:ascii="Arial" w:hAnsi="Arial" w:eastAsia="Arial" w:cs="Arial"/>
          <w:b w:val="1"/>
          <w:bCs w:val="1"/>
          <w:sz w:val="28"/>
          <w:szCs w:val="28"/>
        </w:rPr>
        <w:t>Business Plan</w:t>
      </w:r>
    </w:p>
    <w:p w:rsidR="6C41F3E9" w:rsidP="5655ABBE" w:rsidRDefault="6C41F3E9" w14:paraId="72B6DA8F" w14:textId="3B9E6365">
      <w:pPr>
        <w:pStyle w:val="Normal"/>
        <w:spacing w:line="360" w:lineRule="auto"/>
        <w:jc w:val="both"/>
        <w:rPr>
          <w:rFonts w:ascii="Arial" w:hAnsi="Arial" w:eastAsia="Arial" w:cs="Arial"/>
        </w:rPr>
      </w:pPr>
      <w:r w:rsidRPr="5655ABBE" w:rsidR="31507665">
        <w:rPr>
          <w:rFonts w:ascii="Arial" w:hAnsi="Arial" w:eastAsia="Arial" w:cs="Arial"/>
        </w:rPr>
        <w:t>Owner: Myrna Villegas</w:t>
      </w:r>
    </w:p>
    <w:p w:rsidR="6C41F3E9" w:rsidP="5655ABBE" w:rsidRDefault="6C41F3E9" w14:paraId="45D49BAC" w14:textId="5FBC6A2D">
      <w:pPr>
        <w:pStyle w:val="Normal"/>
        <w:spacing w:line="360" w:lineRule="auto"/>
        <w:jc w:val="both"/>
        <w:rPr>
          <w:rFonts w:ascii="Arial" w:hAnsi="Arial" w:eastAsia="Arial" w:cs="Arial"/>
          <w:b w:val="1"/>
          <w:bCs w:val="1"/>
        </w:rPr>
      </w:pPr>
      <w:r w:rsidRPr="5655ABBE" w:rsidR="51868CA2">
        <w:rPr>
          <w:rFonts w:ascii="Arial" w:hAnsi="Arial" w:eastAsia="Arial" w:cs="Arial"/>
        </w:rPr>
        <w:t xml:space="preserve">Business Name:  </w:t>
      </w:r>
      <w:r w:rsidRPr="5655ABBE" w:rsidR="51868CA2">
        <w:rPr>
          <w:rFonts w:ascii="Arial" w:hAnsi="Arial" w:eastAsia="Arial" w:cs="Arial"/>
          <w:b w:val="1"/>
          <w:bCs w:val="1"/>
        </w:rPr>
        <w:t>TenderNest</w:t>
      </w:r>
      <w:r w:rsidRPr="5655ABBE" w:rsidR="51868CA2">
        <w:rPr>
          <w:rFonts w:ascii="Arial" w:hAnsi="Arial" w:eastAsia="Arial" w:cs="Arial"/>
          <w:b w:val="1"/>
          <w:bCs w:val="1"/>
        </w:rPr>
        <w:t xml:space="preserve"> Care Agency</w:t>
      </w:r>
      <w:r w:rsidRPr="5655ABBE" w:rsidR="5A68ED79">
        <w:rPr>
          <w:rFonts w:ascii="Arial" w:hAnsi="Arial" w:eastAsia="Arial" w:cs="Arial"/>
          <w:b w:val="1"/>
          <w:bCs w:val="1"/>
        </w:rPr>
        <w:t xml:space="preserve"> Ltd</w:t>
      </w:r>
    </w:p>
    <w:p w:rsidR="6C41F3E9" w:rsidP="5655ABBE" w:rsidRDefault="6C41F3E9" w14:paraId="2A6A0247" w14:textId="57A11AC5">
      <w:pPr>
        <w:pStyle w:val="Normal"/>
        <w:spacing w:line="360" w:lineRule="auto"/>
        <w:jc w:val="both"/>
        <w:rPr>
          <w:rFonts w:ascii="Arial" w:hAnsi="Arial" w:eastAsia="Arial" w:cs="Arial"/>
        </w:rPr>
      </w:pPr>
      <w:r w:rsidRPr="5655ABBE" w:rsidR="31507665">
        <w:rPr>
          <w:rFonts w:ascii="Arial" w:hAnsi="Arial" w:eastAsia="Arial" w:cs="Arial"/>
        </w:rPr>
        <w:t>Business Number: +447979445136</w:t>
      </w:r>
    </w:p>
    <w:p w:rsidR="6C41F3E9" w:rsidP="5655ABBE" w:rsidRDefault="6C41F3E9" w14:paraId="12609617" w14:textId="4EF1406B">
      <w:pPr>
        <w:pStyle w:val="Normal"/>
        <w:spacing w:line="360" w:lineRule="auto"/>
        <w:jc w:val="both"/>
        <w:rPr>
          <w:rFonts w:ascii="Arial" w:hAnsi="Arial" w:eastAsia="Arial" w:cs="Arial"/>
        </w:rPr>
      </w:pPr>
      <w:r w:rsidRPr="5655ABBE" w:rsidR="31507665">
        <w:rPr>
          <w:rFonts w:ascii="Arial" w:hAnsi="Arial" w:eastAsia="Arial" w:cs="Arial"/>
        </w:rPr>
        <w:t xml:space="preserve">Business Address: </w:t>
      </w:r>
      <w:r w:rsidRPr="5655ABBE" w:rsidR="45F8FDDE">
        <w:rPr>
          <w:rFonts w:ascii="Arial" w:hAnsi="Arial" w:eastAsia="Arial" w:cs="Arial"/>
        </w:rPr>
        <w:t>33 St. Ann’s Court, London Road, Loudwater, High Wycombe HP109UJ</w:t>
      </w:r>
    </w:p>
    <w:p w:rsidR="6227A741" w:rsidP="6227A741" w:rsidRDefault="6227A741" w14:paraId="27C95BA5" w14:textId="5F2867E7">
      <w:pPr>
        <w:pStyle w:val="Normal"/>
        <w:spacing w:line="360" w:lineRule="auto"/>
        <w:jc w:val="both"/>
      </w:pPr>
    </w:p>
    <w:p w:rsidR="24EC0AB1" w:rsidP="6227A741" w:rsidRDefault="24EC0AB1" w14:paraId="009A4BB3" w14:textId="3A2DF5C9">
      <w:pPr>
        <w:pStyle w:val="Normal"/>
        <w:spacing w:line="360" w:lineRule="auto"/>
        <w:jc w:val="both"/>
      </w:pPr>
      <w:r w:rsidR="24EC0AB1">
        <w:drawing>
          <wp:inline wp14:editId="06357F9C" wp14:anchorId="552E9059">
            <wp:extent cx="5683542" cy="4019756"/>
            <wp:effectExtent l="0" t="0" r="0" b="0"/>
            <wp:docPr id="92427460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24274607" name="Picture 924274607"/>
                    <pic:cNvPicPr/>
                  </pic:nvPicPr>
                  <pic:blipFill>
                    <a:blip xmlns:r="http://schemas.openxmlformats.org/officeDocument/2006/relationships" r:embed="rId477192324">
                      <a:extLst>
                        <a:ext uri="{28A0092B-C50C-407E-A947-70E740481C1C}">
                          <a14:useLocalDpi xmlns:a14="http://schemas.microsoft.com/office/drawing/2010/main"/>
                        </a:ext>
                      </a:extLst>
                    </a:blip>
                    <a:stretch>
                      <a:fillRect/>
                    </a:stretch>
                  </pic:blipFill>
                  <pic:spPr>
                    <a:xfrm>
                      <a:off x="0" y="0"/>
                      <a:ext cx="5683542" cy="4019756"/>
                    </a:xfrm>
                    <a:prstGeom prst="rect">
                      <a:avLst/>
                    </a:prstGeom>
                  </pic:spPr>
                </pic:pic>
              </a:graphicData>
            </a:graphic>
          </wp:inline>
        </w:drawing>
      </w:r>
    </w:p>
    <w:p w:rsidR="68908F2B" w:rsidP="6227A741" w:rsidRDefault="68908F2B" w14:paraId="4D638BBF" w14:textId="2D9E8AB5">
      <w:pPr>
        <w:pStyle w:val="Normal"/>
        <w:spacing w:line="360" w:lineRule="auto"/>
        <w:jc w:val="both"/>
      </w:pPr>
      <w:r w:rsidR="68908F2B">
        <w:drawing>
          <wp:inline wp14:editId="00F9B3C3" wp14:anchorId="3E6CE9F6">
            <wp:extent cx="3225966" cy="5105662"/>
            <wp:effectExtent l="0" t="0" r="0" b="0"/>
            <wp:docPr id="22617382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26173826" name="Picture 226173826"/>
                    <pic:cNvPicPr/>
                  </pic:nvPicPr>
                  <pic:blipFill>
                    <a:blip xmlns:r="http://schemas.openxmlformats.org/officeDocument/2006/relationships" r:embed="rId923142556">
                      <a:extLst>
                        <a:ext uri="{28A0092B-C50C-407E-A947-70E740481C1C}">
                          <a14:useLocalDpi xmlns:a14="http://schemas.microsoft.com/office/drawing/2010/main"/>
                        </a:ext>
                      </a:extLst>
                    </a:blip>
                    <a:stretch>
                      <a:fillRect/>
                    </a:stretch>
                  </pic:blipFill>
                  <pic:spPr>
                    <a:xfrm>
                      <a:off x="0" y="0"/>
                      <a:ext cx="3225966" cy="5105662"/>
                    </a:xfrm>
                    <a:prstGeom prst="rect">
                      <a:avLst/>
                    </a:prstGeom>
                  </pic:spPr>
                </pic:pic>
              </a:graphicData>
            </a:graphic>
          </wp:inline>
        </w:drawing>
      </w:r>
    </w:p>
    <w:p w:rsidR="6227A741" w:rsidP="6227A741" w:rsidRDefault="6227A741" w14:paraId="4649309D" w14:textId="27EE89F3">
      <w:pPr>
        <w:spacing w:line="360" w:lineRule="auto"/>
        <w:jc w:val="both"/>
        <w:rPr>
          <w:rFonts w:ascii="Arial" w:hAnsi="Arial" w:eastAsia="Arial" w:cs="Arial"/>
          <w:b w:val="1"/>
          <w:bCs w:val="1"/>
        </w:rPr>
      </w:pPr>
    </w:p>
    <w:p w:rsidR="6227A741" w:rsidP="6227A741" w:rsidRDefault="6227A741" w14:paraId="2B4CAA35" w14:textId="6E02FC97">
      <w:pPr>
        <w:spacing w:line="360" w:lineRule="auto"/>
        <w:jc w:val="both"/>
        <w:rPr>
          <w:rFonts w:ascii="Arial" w:hAnsi="Arial" w:eastAsia="Arial" w:cs="Arial"/>
          <w:b w:val="1"/>
          <w:bCs w:val="1"/>
        </w:rPr>
      </w:pPr>
    </w:p>
    <w:p w:rsidR="6227A741" w:rsidP="6227A741" w:rsidRDefault="6227A741" w14:paraId="0E04AED5" w14:textId="2C6ED558">
      <w:pPr>
        <w:spacing w:line="360" w:lineRule="auto"/>
        <w:jc w:val="both"/>
        <w:rPr>
          <w:rFonts w:ascii="Arial" w:hAnsi="Arial" w:eastAsia="Arial" w:cs="Arial"/>
          <w:b w:val="1"/>
          <w:bCs w:val="1"/>
        </w:rPr>
      </w:pPr>
    </w:p>
    <w:p w:rsidR="6227A741" w:rsidP="6227A741" w:rsidRDefault="6227A741" w14:paraId="4EE2D10C" w14:textId="4387BFAE">
      <w:pPr>
        <w:spacing w:line="360" w:lineRule="auto"/>
        <w:jc w:val="both"/>
        <w:rPr>
          <w:rFonts w:ascii="Arial" w:hAnsi="Arial" w:eastAsia="Arial" w:cs="Arial"/>
          <w:b w:val="1"/>
          <w:bCs w:val="1"/>
        </w:rPr>
      </w:pPr>
    </w:p>
    <w:p w:rsidR="6227A741" w:rsidP="6227A741" w:rsidRDefault="6227A741" w14:paraId="2D2DE14B" w14:textId="2E690B62">
      <w:pPr>
        <w:spacing w:line="360" w:lineRule="auto"/>
        <w:jc w:val="both"/>
        <w:rPr>
          <w:rFonts w:ascii="Arial" w:hAnsi="Arial" w:eastAsia="Arial" w:cs="Arial"/>
          <w:b w:val="1"/>
          <w:bCs w:val="1"/>
        </w:rPr>
      </w:pPr>
    </w:p>
    <w:p w:rsidR="6227A741" w:rsidP="6227A741" w:rsidRDefault="6227A741" w14:paraId="36C2C97D" w14:textId="20591275">
      <w:pPr>
        <w:spacing w:line="360" w:lineRule="auto"/>
        <w:jc w:val="both"/>
        <w:rPr>
          <w:rFonts w:ascii="Arial" w:hAnsi="Arial" w:eastAsia="Arial" w:cs="Arial"/>
          <w:b w:val="1"/>
          <w:bCs w:val="1"/>
        </w:rPr>
      </w:pPr>
    </w:p>
    <w:p w:rsidR="6227A741" w:rsidP="6227A741" w:rsidRDefault="6227A741" w14:paraId="61D87B00" w14:textId="1811A25E">
      <w:pPr>
        <w:pStyle w:val="Normal"/>
        <w:spacing w:line="360" w:lineRule="auto"/>
        <w:jc w:val="both"/>
        <w:rPr>
          <w:rFonts w:ascii="Arial" w:hAnsi="Arial" w:eastAsia="Arial" w:cs="Arial"/>
          <w:b w:val="1"/>
          <w:bCs w:val="1"/>
        </w:rPr>
      </w:pPr>
    </w:p>
    <w:p w:rsidR="6227A741" w:rsidP="6227A741" w:rsidRDefault="6227A741" w14:paraId="6E58C890" w14:textId="5B9703E2">
      <w:pPr>
        <w:pStyle w:val="Normal"/>
        <w:spacing w:line="360" w:lineRule="auto"/>
        <w:jc w:val="both"/>
        <w:rPr>
          <w:rFonts w:ascii="Arial" w:hAnsi="Arial" w:eastAsia="Arial" w:cs="Arial"/>
          <w:b w:val="1"/>
          <w:bCs w:val="1"/>
        </w:rPr>
      </w:pPr>
    </w:p>
    <w:p w:rsidR="6227A741" w:rsidP="6227A741" w:rsidRDefault="6227A741" w14:paraId="1C6D2902" w14:textId="020C4FAD">
      <w:pPr>
        <w:pStyle w:val="Normal"/>
        <w:spacing w:line="360" w:lineRule="auto"/>
        <w:jc w:val="both"/>
        <w:rPr>
          <w:rFonts w:ascii="Arial" w:hAnsi="Arial" w:eastAsia="Arial" w:cs="Arial"/>
          <w:b w:val="1"/>
          <w:bCs w:val="1"/>
        </w:rPr>
      </w:pPr>
    </w:p>
    <w:p w:rsidRPr="00564AA9" w:rsidR="00564AA9" w:rsidP="1D7002EF" w:rsidRDefault="00564AA9" w14:paraId="0F5A0F97" w14:textId="6ED40B3A">
      <w:pPr>
        <w:spacing w:line="360" w:lineRule="auto"/>
        <w:jc w:val="both"/>
        <w:rPr>
          <w:rFonts w:ascii="Arial" w:hAnsi="Arial" w:eastAsia="Arial" w:cs="Arial"/>
          <w:b w:val="1"/>
          <w:bCs w:val="1"/>
        </w:rPr>
      </w:pPr>
      <w:r w:rsidRPr="6227A741" w:rsidR="2262A187">
        <w:rPr>
          <w:rFonts w:ascii="Arial" w:hAnsi="Arial" w:eastAsia="Arial" w:cs="Arial"/>
          <w:b w:val="1"/>
          <w:bCs w:val="1"/>
        </w:rPr>
        <w:t xml:space="preserve">2. </w:t>
      </w:r>
      <w:r w:rsidRPr="6227A741" w:rsidR="166580B9">
        <w:rPr>
          <w:rFonts w:ascii="Arial" w:hAnsi="Arial" w:eastAsia="Arial" w:cs="Arial"/>
          <w:b w:val="1"/>
          <w:bCs w:val="1"/>
        </w:rPr>
        <w:t>Business</w:t>
      </w:r>
      <w:r w:rsidRPr="6227A741" w:rsidR="095B645C">
        <w:rPr>
          <w:rFonts w:ascii="Arial" w:hAnsi="Arial" w:eastAsia="Arial" w:cs="Arial"/>
          <w:b w:val="1"/>
          <w:bCs w:val="1"/>
        </w:rPr>
        <w:t xml:space="preserve"> Plan</w:t>
      </w:r>
      <w:r w:rsidRPr="6227A741" w:rsidR="166580B9">
        <w:rPr>
          <w:rFonts w:ascii="Arial" w:hAnsi="Arial" w:eastAsia="Arial" w:cs="Arial"/>
          <w:b w:val="1"/>
          <w:bCs w:val="1"/>
        </w:rPr>
        <w:t xml:space="preserve"> Overview</w:t>
      </w:r>
    </w:p>
    <w:p w:rsidRPr="00564AA9" w:rsidR="00564AA9" w:rsidP="1D7002EF" w:rsidRDefault="00564AA9" w14:paraId="3C41ABBB" w14:textId="35FE8B6B">
      <w:pPr>
        <w:pStyle w:val="Normal"/>
        <w:suppressLineNumbers w:val="0"/>
        <w:bidi w:val="0"/>
        <w:spacing w:before="0" w:beforeAutospacing="off" w:after="160" w:afterAutospacing="off" w:line="360" w:lineRule="auto"/>
        <w:ind w:left="0" w:right="0"/>
        <w:jc w:val="both"/>
      </w:pPr>
      <w:r w:rsidRPr="1D7002EF" w:rsidR="676C6E7E">
        <w:rPr>
          <w:rFonts w:ascii="Arial" w:hAnsi="Arial" w:eastAsia="Arial" w:cs="Arial"/>
          <w:b w:val="0"/>
          <w:bCs w:val="0"/>
        </w:rPr>
        <w:t>TenderNest</w:t>
      </w:r>
      <w:r w:rsidRPr="1D7002EF" w:rsidR="676C6E7E">
        <w:rPr>
          <w:rFonts w:ascii="Arial" w:hAnsi="Arial" w:eastAsia="Arial" w:cs="Arial"/>
          <w:b w:val="0"/>
          <w:bCs w:val="0"/>
        </w:rPr>
        <w:t xml:space="preserve"> Care Agency recruits, trains, and provides caregivers to care homes, hospitals, and private families across the UK. The agency focus</w:t>
      </w:r>
      <w:r w:rsidRPr="1D7002EF" w:rsidR="23EC92A4">
        <w:rPr>
          <w:rFonts w:ascii="Arial" w:hAnsi="Arial" w:eastAsia="Arial" w:cs="Arial"/>
          <w:b w:val="0"/>
          <w:bCs w:val="0"/>
        </w:rPr>
        <w:t xml:space="preserve">es on supplying reliable, compassionate staff who support </w:t>
      </w:r>
      <w:r w:rsidRPr="1D7002EF" w:rsidR="5C23EF60">
        <w:rPr>
          <w:rFonts w:ascii="Arial" w:hAnsi="Arial" w:eastAsia="Arial" w:cs="Arial"/>
          <w:b w:val="0"/>
          <w:bCs w:val="0"/>
        </w:rPr>
        <w:t xml:space="preserve">elderly people, individuals recovering from illness, new mothers, and families needing extra help. </w:t>
      </w:r>
      <w:r w:rsidRPr="1D7002EF" w:rsidR="5C23EF60">
        <w:rPr>
          <w:rFonts w:ascii="Arial" w:hAnsi="Arial" w:eastAsia="Arial" w:cs="Arial"/>
          <w:b w:val="0"/>
          <w:bCs w:val="0"/>
        </w:rPr>
        <w:t>Te</w:t>
      </w:r>
      <w:r w:rsidRPr="1D7002EF" w:rsidR="64AD8608">
        <w:rPr>
          <w:rFonts w:ascii="Arial" w:hAnsi="Arial" w:eastAsia="Arial" w:cs="Arial"/>
          <w:b w:val="0"/>
          <w:bCs w:val="0"/>
        </w:rPr>
        <w:t>nderNest</w:t>
      </w:r>
      <w:r w:rsidRPr="1D7002EF" w:rsidR="64AD8608">
        <w:rPr>
          <w:rFonts w:ascii="Arial" w:hAnsi="Arial" w:eastAsia="Arial" w:cs="Arial"/>
          <w:b w:val="0"/>
          <w:bCs w:val="0"/>
        </w:rPr>
        <w:t xml:space="preserve"> offers care assistant, support workers, maternity nurses, and home-based carers who can </w:t>
      </w:r>
      <w:r w:rsidRPr="1D7002EF" w:rsidR="64AD8608">
        <w:rPr>
          <w:rFonts w:ascii="Arial" w:hAnsi="Arial" w:eastAsia="Arial" w:cs="Arial"/>
          <w:b w:val="0"/>
          <w:bCs w:val="0"/>
        </w:rPr>
        <w:t>assist</w:t>
      </w:r>
      <w:r w:rsidRPr="1D7002EF" w:rsidR="45AA20F2">
        <w:rPr>
          <w:rFonts w:ascii="Arial" w:hAnsi="Arial" w:eastAsia="Arial" w:cs="Arial"/>
          <w:b w:val="0"/>
          <w:bCs w:val="0"/>
        </w:rPr>
        <w:t xml:space="preserve"> with personal care, mobility, medication, companionship, newborn care, and specialised support for disabiliti</w:t>
      </w:r>
      <w:r w:rsidRPr="1D7002EF" w:rsidR="3888C318">
        <w:rPr>
          <w:rFonts w:ascii="Arial" w:hAnsi="Arial" w:eastAsia="Arial" w:cs="Arial"/>
          <w:b w:val="0"/>
          <w:bCs w:val="0"/>
        </w:rPr>
        <w:t xml:space="preserve">es or long-term conditions. </w:t>
      </w:r>
      <w:r w:rsidRPr="1D7002EF" w:rsidR="5FAA1A2B">
        <w:rPr>
          <w:rFonts w:ascii="Arial" w:hAnsi="Arial" w:eastAsia="Arial" w:cs="Arial"/>
          <w:b w:val="0"/>
          <w:bCs w:val="0"/>
        </w:rPr>
        <w:t xml:space="preserve">The agency also </w:t>
      </w:r>
      <w:r w:rsidRPr="1D7002EF" w:rsidR="44219EAC">
        <w:rPr>
          <w:rFonts w:ascii="Arial" w:hAnsi="Arial" w:eastAsia="Arial" w:cs="Arial"/>
          <w:b w:val="0"/>
          <w:bCs w:val="0"/>
        </w:rPr>
        <w:t>invests</w:t>
      </w:r>
      <w:r w:rsidRPr="1D7002EF" w:rsidR="5FAA1A2B">
        <w:rPr>
          <w:rFonts w:ascii="Arial" w:hAnsi="Arial" w:eastAsia="Arial" w:cs="Arial"/>
          <w:b w:val="0"/>
          <w:bCs w:val="0"/>
        </w:rPr>
        <w:t xml:space="preserve"> in ongoing </w:t>
      </w:r>
      <w:r w:rsidRPr="1D7002EF" w:rsidR="2B23F28F">
        <w:rPr>
          <w:rFonts w:ascii="Arial" w:hAnsi="Arial" w:eastAsia="Arial" w:cs="Arial"/>
          <w:b w:val="0"/>
          <w:bCs w:val="0"/>
        </w:rPr>
        <w:t>training,</w:t>
      </w:r>
      <w:r w:rsidRPr="1D7002EF" w:rsidR="5FAA1A2B">
        <w:rPr>
          <w:rFonts w:ascii="Arial" w:hAnsi="Arial" w:eastAsia="Arial" w:cs="Arial"/>
          <w:b w:val="0"/>
          <w:bCs w:val="0"/>
        </w:rPr>
        <w:t xml:space="preserve"> so caregivers stay confident and skilled. By matching staff</w:t>
      </w:r>
      <w:r w:rsidRPr="1D7002EF" w:rsidR="7855888C">
        <w:rPr>
          <w:rFonts w:ascii="Arial" w:hAnsi="Arial" w:eastAsia="Arial" w:cs="Arial"/>
          <w:b w:val="0"/>
          <w:bCs w:val="0"/>
        </w:rPr>
        <w:t xml:space="preserve"> to each client’s needs, </w:t>
      </w:r>
      <w:r w:rsidRPr="1D7002EF" w:rsidR="7855888C">
        <w:rPr>
          <w:rFonts w:ascii="Arial" w:hAnsi="Arial" w:eastAsia="Arial" w:cs="Arial"/>
          <w:b w:val="0"/>
          <w:bCs w:val="0"/>
        </w:rPr>
        <w:t>TenderNest</w:t>
      </w:r>
      <w:r w:rsidRPr="1D7002EF" w:rsidR="7855888C">
        <w:rPr>
          <w:rFonts w:ascii="Arial" w:hAnsi="Arial" w:eastAsia="Arial" w:cs="Arial"/>
          <w:b w:val="0"/>
          <w:bCs w:val="0"/>
        </w:rPr>
        <w:t xml:space="preserve"> delivers safe, comfortable, and dignified</w:t>
      </w:r>
      <w:r w:rsidRPr="1D7002EF" w:rsidR="05971296">
        <w:rPr>
          <w:rFonts w:ascii="Arial" w:hAnsi="Arial" w:eastAsia="Arial" w:cs="Arial"/>
          <w:b w:val="0"/>
          <w:bCs w:val="0"/>
        </w:rPr>
        <w:t xml:space="preserve"> care for both short-term and long-term situations.</w:t>
      </w:r>
    </w:p>
    <w:p w:rsidRPr="00564AA9" w:rsidR="00564AA9" w:rsidP="1D7002EF" w:rsidRDefault="00564AA9" w14:paraId="78A1A686" w14:textId="5F17C760">
      <w:pPr>
        <w:pStyle w:val="Normal"/>
        <w:suppressLineNumbers w:val="0"/>
        <w:bidi w:val="0"/>
        <w:spacing w:before="0" w:beforeAutospacing="off" w:after="160" w:afterAutospacing="off" w:line="360" w:lineRule="auto"/>
        <w:ind w:left="0" w:right="0"/>
        <w:jc w:val="both"/>
        <w:rPr>
          <w:rFonts w:ascii="Arial" w:hAnsi="Arial" w:eastAsia="Arial" w:cs="Arial"/>
          <w:b w:val="0"/>
          <w:bCs w:val="0"/>
        </w:rPr>
      </w:pPr>
      <w:r w:rsidRPr="1D7002EF" w:rsidR="05A4E7CE">
        <w:rPr>
          <w:rFonts w:ascii="Arial" w:hAnsi="Arial" w:eastAsia="Arial" w:cs="Arial"/>
          <w:b w:val="0"/>
          <w:bCs w:val="0"/>
        </w:rPr>
        <w:t>To fulfil a market need, TenderNest meets a growing demand in the UK care sec</w:t>
      </w:r>
      <w:r w:rsidRPr="1D7002EF" w:rsidR="7E9A0DAC">
        <w:rPr>
          <w:rFonts w:ascii="Arial" w:hAnsi="Arial" w:eastAsia="Arial" w:cs="Arial"/>
          <w:b w:val="0"/>
          <w:bCs w:val="0"/>
        </w:rPr>
        <w:t>tor, where care homes, hospitals, and families struggle to find dependable, well-trained staff</w:t>
      </w:r>
      <w:r w:rsidRPr="1D7002EF" w:rsidR="0FC10E1F">
        <w:rPr>
          <w:rFonts w:ascii="Arial" w:hAnsi="Arial" w:eastAsia="Arial" w:cs="Arial"/>
          <w:b w:val="0"/>
          <w:bCs w:val="0"/>
        </w:rPr>
        <w:t>. With an ageing population and increasing pressure on health services, the agency provides a steady supply of q</w:t>
      </w:r>
      <w:r w:rsidRPr="1D7002EF" w:rsidR="5CA66C4F">
        <w:rPr>
          <w:rFonts w:ascii="Arial" w:hAnsi="Arial" w:eastAsia="Arial" w:cs="Arial"/>
          <w:b w:val="0"/>
          <w:bCs w:val="0"/>
        </w:rPr>
        <w:t>ualified caregivers and maternity specialists. Its tailored placements and continuo</w:t>
      </w:r>
      <w:r w:rsidRPr="1D7002EF" w:rsidR="74AEBF84">
        <w:rPr>
          <w:rFonts w:ascii="Arial" w:hAnsi="Arial" w:eastAsia="Arial" w:cs="Arial"/>
          <w:b w:val="0"/>
          <w:bCs w:val="0"/>
        </w:rPr>
        <w:t xml:space="preserve">us training help organisations </w:t>
      </w:r>
      <w:r w:rsidRPr="1D7002EF" w:rsidR="74AEBF84">
        <w:rPr>
          <w:rFonts w:ascii="Arial" w:hAnsi="Arial" w:eastAsia="Arial" w:cs="Arial"/>
          <w:b w:val="0"/>
          <w:bCs w:val="0"/>
        </w:rPr>
        <w:t>maintain</w:t>
      </w:r>
      <w:r w:rsidRPr="1D7002EF" w:rsidR="74AEBF84">
        <w:rPr>
          <w:rFonts w:ascii="Arial" w:hAnsi="Arial" w:eastAsia="Arial" w:cs="Arial"/>
          <w:b w:val="0"/>
          <w:bCs w:val="0"/>
        </w:rPr>
        <w:t xml:space="preserve"> hi</w:t>
      </w:r>
      <w:r w:rsidRPr="1D7002EF" w:rsidR="74536C3A">
        <w:rPr>
          <w:rFonts w:ascii="Arial" w:hAnsi="Arial" w:eastAsia="Arial" w:cs="Arial"/>
          <w:b w:val="0"/>
          <w:bCs w:val="0"/>
        </w:rPr>
        <w:t>gh</w:t>
      </w:r>
      <w:r w:rsidRPr="1D7002EF" w:rsidR="74AEBF84">
        <w:rPr>
          <w:rFonts w:ascii="Arial" w:hAnsi="Arial" w:eastAsia="Arial" w:cs="Arial"/>
          <w:b w:val="0"/>
          <w:bCs w:val="0"/>
        </w:rPr>
        <w:t>-quality care while giving families trustworthy support at home.</w:t>
      </w:r>
      <w:r w:rsidRPr="1D7002EF" w:rsidR="7E9A0DAC">
        <w:rPr>
          <w:rFonts w:ascii="Arial" w:hAnsi="Arial" w:eastAsia="Arial" w:cs="Arial"/>
          <w:b w:val="0"/>
          <w:bCs w:val="0"/>
        </w:rPr>
        <w:t xml:space="preserve"> </w:t>
      </w:r>
    </w:p>
    <w:p w:rsidRPr="00564AA9" w:rsidR="00564AA9" w:rsidP="1D7002EF" w:rsidRDefault="00564AA9" w14:paraId="51DAE3F8" w14:textId="5CA33098">
      <w:pPr>
        <w:pStyle w:val="Normal"/>
        <w:suppressLineNumbers w:val="0"/>
        <w:bidi w:val="0"/>
        <w:spacing w:before="0" w:beforeAutospacing="off" w:after="160" w:afterAutospacing="off" w:line="360" w:lineRule="auto"/>
        <w:ind w:left="0" w:right="0"/>
        <w:jc w:val="both"/>
        <w:rPr>
          <w:rFonts w:ascii="Arial" w:hAnsi="Arial" w:eastAsia="Arial" w:cs="Arial"/>
          <w:b w:val="0"/>
          <w:bCs w:val="0"/>
        </w:rPr>
      </w:pPr>
    </w:p>
    <w:p w:rsidRPr="00564AA9" w:rsidR="00564AA9" w:rsidP="1D7002EF" w:rsidRDefault="00564AA9" w14:paraId="427C2E18" w14:textId="724FC1A3">
      <w:pPr>
        <w:pStyle w:val="Normal"/>
        <w:suppressLineNumbers w:val="0"/>
        <w:bidi w:val="0"/>
        <w:spacing w:before="0" w:beforeAutospacing="off" w:after="160" w:afterAutospacing="off" w:line="360" w:lineRule="auto"/>
        <w:ind w:left="0" w:right="0"/>
        <w:jc w:val="both"/>
        <w:rPr>
          <w:rFonts w:ascii="Arial" w:hAnsi="Arial" w:eastAsia="Arial" w:cs="Arial"/>
          <w:b w:val="1"/>
          <w:bCs w:val="1"/>
        </w:rPr>
      </w:pPr>
      <w:r w:rsidRPr="6227A741" w:rsidR="57898F38">
        <w:rPr>
          <w:rFonts w:ascii="Arial" w:hAnsi="Arial" w:eastAsia="Arial" w:cs="Arial"/>
          <w:b w:val="1"/>
          <w:bCs w:val="1"/>
        </w:rPr>
        <w:t xml:space="preserve">3. </w:t>
      </w:r>
      <w:r w:rsidRPr="6227A741" w:rsidR="4BE45D88">
        <w:rPr>
          <w:rFonts w:ascii="Arial" w:hAnsi="Arial" w:eastAsia="Arial" w:cs="Arial"/>
          <w:b w:val="1"/>
          <w:bCs w:val="1"/>
        </w:rPr>
        <w:t>Sustainability/Community Support</w:t>
      </w:r>
    </w:p>
    <w:p w:rsidRPr="00564AA9" w:rsidR="00564AA9" w:rsidP="1D7002EF" w:rsidRDefault="00564AA9" w14:paraId="4E537F88" w14:textId="58596143">
      <w:pPr>
        <w:pStyle w:val="Normal"/>
        <w:suppressLineNumbers w:val="0"/>
        <w:bidi w:val="0"/>
        <w:spacing w:before="0" w:beforeAutospacing="off" w:after="160" w:afterAutospacing="off" w:line="360" w:lineRule="auto"/>
        <w:ind w:left="0" w:right="0"/>
        <w:jc w:val="both"/>
      </w:pPr>
      <w:r w:rsidRPr="1D7002EF" w:rsidR="473BB289">
        <w:rPr>
          <w:rFonts w:ascii="Arial" w:hAnsi="Arial" w:eastAsia="Arial" w:cs="Arial"/>
          <w:b w:val="0"/>
          <w:bCs w:val="0"/>
        </w:rPr>
        <w:t xml:space="preserve">TenderNest Care Agency promotes community wellbeing by offering subsidised caregiver training </w:t>
      </w:r>
      <w:r w:rsidRPr="1D7002EF" w:rsidR="13C55FC3">
        <w:rPr>
          <w:rFonts w:ascii="Arial" w:hAnsi="Arial" w:eastAsia="Arial" w:cs="Arial"/>
          <w:b w:val="0"/>
          <w:bCs w:val="0"/>
        </w:rPr>
        <w:t xml:space="preserve">for residents </w:t>
      </w:r>
      <w:r w:rsidRPr="1D7002EF" w:rsidR="77C720FD">
        <w:rPr>
          <w:rFonts w:ascii="Arial" w:hAnsi="Arial" w:eastAsia="Arial" w:cs="Arial"/>
          <w:b w:val="0"/>
          <w:bCs w:val="0"/>
        </w:rPr>
        <w:t xml:space="preserve">and supporting employment pathways for underrepresented groups. The agency partners </w:t>
      </w:r>
      <w:r w:rsidRPr="1D7002EF" w:rsidR="12BE682B">
        <w:rPr>
          <w:rFonts w:ascii="Arial" w:hAnsi="Arial" w:eastAsia="Arial" w:cs="Arial"/>
          <w:b w:val="0"/>
          <w:bCs w:val="0"/>
        </w:rPr>
        <w:t>with community organisations to provide outreach programmes focused on elder care awareness, responsible caregiving, and sustainable workforce development, strengthening both</w:t>
      </w:r>
      <w:r w:rsidRPr="1D7002EF" w:rsidR="1C984F72">
        <w:rPr>
          <w:rFonts w:ascii="Arial" w:hAnsi="Arial" w:eastAsia="Arial" w:cs="Arial"/>
          <w:b w:val="0"/>
          <w:bCs w:val="0"/>
        </w:rPr>
        <w:t xml:space="preserve"> families and neighbourhood.</w:t>
      </w:r>
    </w:p>
    <w:p w:rsidRPr="00564AA9" w:rsidR="00564AA9" w:rsidP="1D7002EF" w:rsidRDefault="00564AA9" w14:paraId="3A7A2156" w14:textId="1B82F6E4">
      <w:pPr>
        <w:pStyle w:val="Normal"/>
        <w:suppressLineNumbers w:val="0"/>
        <w:bidi w:val="0"/>
        <w:spacing w:before="0" w:beforeAutospacing="off" w:after="160" w:afterAutospacing="off" w:line="360" w:lineRule="auto"/>
        <w:ind w:left="0" w:right="0"/>
        <w:jc w:val="both"/>
        <w:rPr>
          <w:rFonts w:ascii="Arial" w:hAnsi="Arial" w:eastAsia="Arial" w:cs="Arial"/>
          <w:b w:val="1"/>
          <w:bCs w:val="1"/>
        </w:rPr>
      </w:pPr>
      <w:r w:rsidRPr="6227A741" w:rsidR="29EFE89A">
        <w:rPr>
          <w:rFonts w:ascii="Arial" w:hAnsi="Arial" w:eastAsia="Arial" w:cs="Arial"/>
          <w:b w:val="1"/>
          <w:bCs w:val="1"/>
        </w:rPr>
        <w:t xml:space="preserve">4. </w:t>
      </w:r>
      <w:r w:rsidRPr="6227A741" w:rsidR="5D7AC759">
        <w:rPr>
          <w:rFonts w:ascii="Arial" w:hAnsi="Arial" w:eastAsia="Arial" w:cs="Arial"/>
          <w:b w:val="1"/>
          <w:bCs w:val="1"/>
        </w:rPr>
        <w:t>Legal Format</w:t>
      </w:r>
    </w:p>
    <w:p w:rsidRPr="00564AA9" w:rsidR="00564AA9" w:rsidP="1D7002EF" w:rsidRDefault="00564AA9" w14:paraId="642AD51C" w14:textId="0F6BBF8A">
      <w:pPr>
        <w:pStyle w:val="Normal"/>
        <w:suppressLineNumbers w:val="0"/>
        <w:bidi w:val="0"/>
        <w:spacing w:before="0" w:beforeAutospacing="off" w:after="160" w:afterAutospacing="off" w:line="360" w:lineRule="auto"/>
        <w:ind w:left="0" w:right="0"/>
        <w:jc w:val="both"/>
      </w:pPr>
      <w:r w:rsidRPr="6227A741" w:rsidR="61287087">
        <w:rPr>
          <w:rFonts w:ascii="Arial" w:hAnsi="Arial" w:eastAsia="Arial" w:cs="Arial"/>
          <w:b w:val="0"/>
          <w:bCs w:val="0"/>
        </w:rPr>
        <w:t>TenderNest</w:t>
      </w:r>
      <w:r w:rsidRPr="6227A741" w:rsidR="61287087">
        <w:rPr>
          <w:rFonts w:ascii="Arial" w:hAnsi="Arial" w:eastAsia="Arial" w:cs="Arial"/>
          <w:b w:val="0"/>
          <w:bCs w:val="0"/>
        </w:rPr>
        <w:t xml:space="preserve"> Care Agency will </w:t>
      </w:r>
      <w:r w:rsidRPr="6227A741" w:rsidR="61287087">
        <w:rPr>
          <w:rFonts w:ascii="Arial" w:hAnsi="Arial" w:eastAsia="Arial" w:cs="Arial"/>
          <w:b w:val="0"/>
          <w:bCs w:val="0"/>
        </w:rPr>
        <w:t>operate</w:t>
      </w:r>
      <w:r w:rsidRPr="6227A741" w:rsidR="61287087">
        <w:rPr>
          <w:rFonts w:ascii="Arial" w:hAnsi="Arial" w:eastAsia="Arial" w:cs="Arial"/>
          <w:b w:val="0"/>
          <w:bCs w:val="0"/>
        </w:rPr>
        <w:t xml:space="preserve"> as a Private Limited Company (Ltd), giving the </w:t>
      </w:r>
      <w:r w:rsidRPr="6227A741" w:rsidR="27CEFD64">
        <w:rPr>
          <w:rFonts w:ascii="Arial" w:hAnsi="Arial" w:eastAsia="Arial" w:cs="Arial"/>
          <w:b w:val="0"/>
          <w:bCs w:val="0"/>
        </w:rPr>
        <w:t>business strong legal protection and a profes</w:t>
      </w:r>
      <w:r w:rsidRPr="6227A741" w:rsidR="27CEFD64">
        <w:rPr>
          <w:rFonts w:ascii="Arial" w:hAnsi="Arial" w:eastAsia="Arial" w:cs="Arial"/>
          <w:b w:val="0"/>
          <w:bCs w:val="0"/>
        </w:rPr>
        <w:t>sional structure. This format limits personal liability, supports compliance w</w:t>
      </w:r>
      <w:r w:rsidRPr="6227A741" w:rsidR="60228887">
        <w:rPr>
          <w:rFonts w:ascii="Arial" w:hAnsi="Arial" w:eastAsia="Arial" w:cs="Arial"/>
          <w:b w:val="0"/>
          <w:bCs w:val="0"/>
        </w:rPr>
        <w:t xml:space="preserve">ith Care </w:t>
      </w:r>
      <w:r w:rsidRPr="6227A741" w:rsidR="12DC5E46">
        <w:rPr>
          <w:rFonts w:ascii="Arial" w:hAnsi="Arial" w:eastAsia="Arial" w:cs="Arial"/>
          <w:b w:val="0"/>
          <w:bCs w:val="0"/>
        </w:rPr>
        <w:t>Quality Commission (CQC)</w:t>
      </w:r>
      <w:r w:rsidRPr="6227A741" w:rsidR="3F8EF2FF">
        <w:rPr>
          <w:rFonts w:ascii="Arial" w:hAnsi="Arial" w:eastAsia="Arial" w:cs="Arial"/>
          <w:b w:val="0"/>
          <w:bCs w:val="0"/>
        </w:rPr>
        <w:t xml:space="preserve"> regulations</w:t>
      </w:r>
      <w:r w:rsidRPr="6227A741" w:rsidR="2AC6EA81">
        <w:rPr>
          <w:rFonts w:ascii="Arial" w:hAnsi="Arial" w:eastAsia="Arial" w:cs="Arial"/>
          <w:b w:val="0"/>
          <w:bCs w:val="0"/>
        </w:rPr>
        <w:t xml:space="preserve"> </w:t>
      </w:r>
      <w:hyperlink r:id="Rdd570200f452410d">
        <w:r w:rsidRPr="6227A741" w:rsidR="7C33D7D7">
          <w:rPr>
            <w:rStyle w:val="Hyperlink"/>
            <w:b w:val="0"/>
            <w:bCs w:val="0"/>
          </w:rPr>
          <w:t>(</w:t>
        </w:r>
        <w:r w:rsidRPr="6227A741" w:rsidR="26F76EEA">
          <w:rPr>
            <w:rStyle w:val="Hyperlink"/>
            <w:b w:val="0"/>
            <w:bCs w:val="0"/>
          </w:rPr>
          <w:t>A</w:t>
        </w:r>
        <w:r w:rsidRPr="6227A741" w:rsidR="7C33D7D7">
          <w:rPr>
            <w:rStyle w:val="Hyperlink"/>
            <w:b w:val="0"/>
            <w:bCs w:val="0"/>
          </w:rPr>
          <w:t>ccounts</w:t>
        </w:r>
        <w:r w:rsidRPr="6227A741" w:rsidR="512FAFE6">
          <w:rPr>
            <w:rStyle w:val="Hyperlink"/>
            <w:b w:val="0"/>
            <w:bCs w:val="0"/>
          </w:rPr>
          <w:t xml:space="preserve"> </w:t>
        </w:r>
        <w:r w:rsidRPr="6227A741" w:rsidR="7C33D7D7">
          <w:rPr>
            <w:rStyle w:val="Hyperlink"/>
            <w:b w:val="0"/>
            <w:bCs w:val="0"/>
          </w:rPr>
          <w:t>and</w:t>
        </w:r>
        <w:r w:rsidRPr="6227A741" w:rsidR="77715E00">
          <w:rPr>
            <w:rStyle w:val="Hyperlink"/>
            <w:b w:val="0"/>
            <w:bCs w:val="0"/>
          </w:rPr>
          <w:t xml:space="preserve"> L</w:t>
        </w:r>
        <w:r w:rsidRPr="6227A741" w:rsidR="7C33D7D7">
          <w:rPr>
            <w:rStyle w:val="Hyperlink"/>
            <w:b w:val="0"/>
            <w:bCs w:val="0"/>
          </w:rPr>
          <w:t>egal</w:t>
        </w:r>
        <w:r w:rsidRPr="6227A741" w:rsidR="695C24EB">
          <w:rPr>
            <w:rStyle w:val="Hyperlink"/>
            <w:b w:val="0"/>
            <w:bCs w:val="0"/>
          </w:rPr>
          <w:t xml:space="preserve">, </w:t>
        </w:r>
        <w:r w:rsidRPr="6227A741" w:rsidR="4AA80A9F">
          <w:rPr>
            <w:rStyle w:val="Hyperlink"/>
            <w:b w:val="0"/>
            <w:bCs w:val="0"/>
          </w:rPr>
          <w:t>2026)</w:t>
        </w:r>
      </w:hyperlink>
      <w:r w:rsidRPr="6227A741" w:rsidR="330AC31D">
        <w:rPr>
          <w:rFonts w:ascii="Arial" w:hAnsi="Arial" w:eastAsia="Arial" w:cs="Arial"/>
          <w:b w:val="0"/>
          <w:bCs w:val="0"/>
        </w:rPr>
        <w:t xml:space="preserve"> </w:t>
      </w:r>
      <w:r w:rsidRPr="6227A741" w:rsidR="7284BA1E">
        <w:rPr>
          <w:rFonts w:ascii="Arial" w:hAnsi="Arial" w:eastAsia="Arial" w:cs="Arial"/>
          <w:b w:val="0"/>
          <w:bCs w:val="0"/>
        </w:rPr>
        <w:t xml:space="preserve">It </w:t>
      </w:r>
      <w:r w:rsidRPr="6227A741" w:rsidR="12DC5E46">
        <w:rPr>
          <w:rFonts w:ascii="Arial" w:hAnsi="Arial" w:eastAsia="Arial" w:cs="Arial"/>
          <w:b w:val="0"/>
          <w:bCs w:val="0"/>
        </w:rPr>
        <w:t xml:space="preserve">allows </w:t>
      </w:r>
      <w:r w:rsidRPr="6227A741" w:rsidR="12DC5E46">
        <w:rPr>
          <w:rFonts w:ascii="Arial" w:hAnsi="Arial" w:eastAsia="Arial" w:cs="Arial"/>
          <w:b w:val="0"/>
          <w:bCs w:val="0"/>
        </w:rPr>
        <w:t>the agency to enter formal contracts with care homes</w:t>
      </w:r>
      <w:r w:rsidRPr="6227A741" w:rsidR="0D3CE6ED">
        <w:rPr>
          <w:rFonts w:ascii="Arial" w:hAnsi="Arial" w:eastAsia="Arial" w:cs="Arial"/>
          <w:b w:val="0"/>
          <w:bCs w:val="0"/>
        </w:rPr>
        <w:t>, hospitals, and local authorities. Choosing a Ltd structure</w:t>
      </w:r>
      <w:r w:rsidRPr="6227A741" w:rsidR="45356DF2">
        <w:rPr>
          <w:rFonts w:ascii="Arial" w:hAnsi="Arial" w:eastAsia="Arial" w:cs="Arial"/>
          <w:b w:val="0"/>
          <w:bCs w:val="0"/>
        </w:rPr>
        <w:t xml:space="preserve"> also strengthens credibility, which is essential in the care sector. It aligns with </w:t>
      </w:r>
      <w:r w:rsidRPr="6227A741" w:rsidR="45356DF2">
        <w:rPr>
          <w:rFonts w:ascii="Arial" w:hAnsi="Arial" w:eastAsia="Arial" w:cs="Arial"/>
          <w:b w:val="0"/>
          <w:bCs w:val="0"/>
        </w:rPr>
        <w:t>TenderNest</w:t>
      </w:r>
      <w:r w:rsidRPr="6227A741" w:rsidR="0B1484AE">
        <w:rPr>
          <w:rFonts w:ascii="Arial" w:hAnsi="Arial" w:eastAsia="Arial" w:cs="Arial"/>
          <w:b w:val="0"/>
          <w:bCs w:val="0"/>
        </w:rPr>
        <w:t>’s</w:t>
      </w:r>
      <w:r w:rsidRPr="6227A741" w:rsidR="0B1484AE">
        <w:rPr>
          <w:rFonts w:ascii="Arial" w:hAnsi="Arial" w:eastAsia="Arial" w:cs="Arial"/>
          <w:b w:val="0"/>
          <w:bCs w:val="0"/>
        </w:rPr>
        <w:t xml:space="preserve"> goals of building trust, ensuring safe service delivery, and supporting long-term growth by creating stable, regu</w:t>
      </w:r>
      <w:r w:rsidRPr="6227A741" w:rsidR="0133F35C">
        <w:rPr>
          <w:rFonts w:ascii="Arial" w:hAnsi="Arial" w:eastAsia="Arial" w:cs="Arial"/>
          <w:b w:val="0"/>
          <w:bCs w:val="0"/>
        </w:rPr>
        <w:t>lated foundation for recruitment, training, and client partnerships.</w:t>
      </w:r>
    </w:p>
    <w:p w:rsidRPr="00564AA9" w:rsidR="00564AA9" w:rsidP="1D7002EF" w:rsidRDefault="00564AA9" w14:paraId="7F9B574E" w14:textId="4A85B8C3">
      <w:pPr>
        <w:pStyle w:val="Normal"/>
        <w:suppressLineNumbers w:val="0"/>
        <w:bidi w:val="0"/>
        <w:spacing w:before="0" w:beforeAutospacing="off" w:after="160" w:afterAutospacing="off" w:line="360" w:lineRule="auto"/>
        <w:ind w:left="0" w:right="0"/>
        <w:jc w:val="both"/>
        <w:rPr>
          <w:rFonts w:ascii="Arial" w:hAnsi="Arial" w:eastAsia="Arial" w:cs="Arial"/>
          <w:b w:val="0"/>
          <w:bCs w:val="0"/>
        </w:rPr>
      </w:pPr>
    </w:p>
    <w:p w:rsidRPr="00564AA9" w:rsidR="00564AA9" w:rsidP="1D7002EF" w:rsidRDefault="00564AA9" w14:paraId="7C4FE221" w14:textId="76DCD76F">
      <w:pPr>
        <w:pStyle w:val="Normal"/>
        <w:suppressLineNumbers w:val="0"/>
        <w:bidi w:val="0"/>
        <w:spacing w:before="0" w:beforeAutospacing="off" w:after="160" w:afterAutospacing="off" w:line="360" w:lineRule="auto"/>
        <w:ind w:left="0" w:right="0"/>
        <w:jc w:val="both"/>
      </w:pPr>
      <w:r w:rsidRPr="6227A741" w:rsidR="30ED9685">
        <w:rPr>
          <w:rFonts w:ascii="Arial" w:hAnsi="Arial" w:eastAsia="Arial" w:cs="Arial"/>
          <w:b w:val="1"/>
          <w:bCs w:val="1"/>
        </w:rPr>
        <w:t xml:space="preserve">5. </w:t>
      </w:r>
      <w:r w:rsidRPr="6227A741" w:rsidR="237FF14B">
        <w:rPr>
          <w:rFonts w:ascii="Arial" w:hAnsi="Arial" w:eastAsia="Arial" w:cs="Arial"/>
          <w:b w:val="1"/>
          <w:bCs w:val="1"/>
        </w:rPr>
        <w:t>Management Structure</w:t>
      </w:r>
      <w:r w:rsidRPr="6227A741" w:rsidR="5E823591">
        <w:rPr>
          <w:rFonts w:ascii="Arial" w:hAnsi="Arial" w:eastAsia="Arial" w:cs="Arial"/>
          <w:b w:val="1"/>
          <w:bCs w:val="1"/>
        </w:rPr>
        <w:t xml:space="preserve"> of </w:t>
      </w:r>
      <w:r w:rsidRPr="6227A741" w:rsidR="5E823591">
        <w:rPr>
          <w:rFonts w:ascii="Arial" w:hAnsi="Arial" w:eastAsia="Arial" w:cs="Arial"/>
          <w:b w:val="1"/>
          <w:bCs w:val="1"/>
        </w:rPr>
        <w:t>TenderNest</w:t>
      </w:r>
      <w:r w:rsidRPr="6227A741" w:rsidR="5E823591">
        <w:rPr>
          <w:rFonts w:ascii="Arial" w:hAnsi="Arial" w:eastAsia="Arial" w:cs="Arial"/>
          <w:b w:val="1"/>
          <w:bCs w:val="1"/>
        </w:rPr>
        <w:t xml:space="preserve"> Care Agency</w:t>
      </w:r>
    </w:p>
    <w:p w:rsidRPr="00564AA9" w:rsidR="00564AA9" w:rsidP="1D7002EF" w:rsidRDefault="00564AA9" w14:paraId="311671E1" w14:textId="391DEE90">
      <w:pPr>
        <w:pStyle w:val="Normal"/>
        <w:bidi w:val="0"/>
        <w:spacing w:before="0" w:beforeAutospacing="off" w:after="160" w:afterAutospacing="off" w:line="360" w:lineRule="auto"/>
        <w:ind w:left="0" w:right="0"/>
        <w:jc w:val="both"/>
      </w:pPr>
      <w:r w:rsidR="26626A9C">
        <w:drawing>
          <wp:inline wp14:editId="7B1A3FB9" wp14:anchorId="3C6BD095">
            <wp:extent cx="5743870" cy="3448227"/>
            <wp:effectExtent l="0" t="0" r="0" b="0"/>
            <wp:docPr id="57871070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78710704" name="Picture 578710704"/>
                    <pic:cNvPicPr/>
                  </pic:nvPicPr>
                  <pic:blipFill>
                    <a:blip xmlns:r="http://schemas.openxmlformats.org/officeDocument/2006/relationships" r:embed="rId1181231195">
                      <a:extLst>
                        <a:ext uri="{28A0092B-C50C-407E-A947-70E740481C1C}">
                          <a14:useLocalDpi xmlns:a14="http://schemas.microsoft.com/office/drawing/2010/main"/>
                        </a:ext>
                      </a:extLst>
                    </a:blip>
                    <a:stretch>
                      <a:fillRect/>
                    </a:stretch>
                  </pic:blipFill>
                  <pic:spPr>
                    <a:xfrm rot="0">
                      <a:off x="0" y="0"/>
                      <a:ext cx="5743870" cy="3448227"/>
                    </a:xfrm>
                    <a:prstGeom prst="rect">
                      <a:avLst/>
                    </a:prstGeom>
                  </pic:spPr>
                </pic:pic>
              </a:graphicData>
            </a:graphic>
          </wp:inline>
        </w:drawing>
      </w:r>
    </w:p>
    <w:p w:rsidRPr="00564AA9" w:rsidR="00564AA9" w:rsidP="6227A741" w:rsidRDefault="00564AA9" w14:paraId="6AD98DB9" w14:textId="2F148A80">
      <w:pPr>
        <w:pStyle w:val="ListParagraph"/>
        <w:numPr>
          <w:ilvl w:val="0"/>
          <w:numId w:val="2"/>
        </w:numPr>
        <w:suppressLineNumbers w:val="0"/>
        <w:bidi w:val="0"/>
        <w:spacing w:before="0" w:beforeAutospacing="off" w:after="160" w:afterAutospacing="off" w:line="360" w:lineRule="auto"/>
        <w:ind w:right="0"/>
        <w:jc w:val="both"/>
        <w:rPr>
          <w:rFonts w:ascii="Arial" w:hAnsi="Arial" w:eastAsia="Arial" w:cs="Arial"/>
          <w:b w:val="1"/>
          <w:bCs w:val="1"/>
        </w:rPr>
      </w:pPr>
      <w:r w:rsidRPr="6227A741" w:rsidR="6E3BA79B">
        <w:rPr>
          <w:rFonts w:ascii="Arial" w:hAnsi="Arial" w:eastAsia="Arial" w:cs="Arial"/>
          <w:b w:val="1"/>
          <w:bCs w:val="1"/>
        </w:rPr>
        <w:t>Founder/Director</w:t>
      </w:r>
    </w:p>
    <w:p w:rsidRPr="00564AA9" w:rsidR="00564AA9" w:rsidP="1D7002EF" w:rsidRDefault="00564AA9" w14:paraId="33C0D000" w14:textId="2AE1F1F4">
      <w:pPr>
        <w:pStyle w:val="Normal"/>
        <w:suppressLineNumbers w:val="0"/>
        <w:bidi w:val="0"/>
        <w:spacing w:before="0" w:beforeAutospacing="off" w:after="160" w:afterAutospacing="off" w:line="360" w:lineRule="auto"/>
        <w:ind w:left="0" w:right="0"/>
        <w:jc w:val="both"/>
      </w:pPr>
      <w:r w:rsidRPr="1AFF0BC6" w:rsidR="166F8602">
        <w:rPr>
          <w:rFonts w:ascii="Arial" w:hAnsi="Arial" w:eastAsia="Arial" w:cs="Arial"/>
          <w:b w:val="0"/>
          <w:bCs w:val="0"/>
        </w:rPr>
        <w:t xml:space="preserve">The Founder oversees the overall direction and vision of </w:t>
      </w:r>
      <w:r w:rsidRPr="1AFF0BC6" w:rsidR="166F8602">
        <w:rPr>
          <w:rFonts w:ascii="Arial" w:hAnsi="Arial" w:eastAsia="Arial" w:cs="Arial"/>
          <w:b w:val="0"/>
          <w:bCs w:val="0"/>
        </w:rPr>
        <w:t>TenderNest</w:t>
      </w:r>
      <w:r w:rsidRPr="1AFF0BC6" w:rsidR="166F8602">
        <w:rPr>
          <w:rFonts w:ascii="Arial" w:hAnsi="Arial" w:eastAsia="Arial" w:cs="Arial"/>
          <w:b w:val="0"/>
          <w:bCs w:val="0"/>
        </w:rPr>
        <w:t xml:space="preserve"> Care Agency. </w:t>
      </w:r>
      <w:r w:rsidRPr="1AFF0BC6" w:rsidR="3426C8EB">
        <w:rPr>
          <w:rFonts w:ascii="Arial" w:hAnsi="Arial" w:eastAsia="Arial" w:cs="Arial"/>
          <w:b w:val="0"/>
          <w:bCs w:val="0"/>
        </w:rPr>
        <w:t xml:space="preserve">They </w:t>
      </w:r>
      <w:r w:rsidRPr="1AFF0BC6" w:rsidR="3426C8EB">
        <w:rPr>
          <w:rFonts w:ascii="Arial" w:hAnsi="Arial" w:eastAsia="Arial" w:cs="Arial"/>
          <w:b w:val="0"/>
          <w:bCs w:val="0"/>
        </w:rPr>
        <w:t>are responsible for</w:t>
      </w:r>
      <w:r w:rsidRPr="1AFF0BC6" w:rsidR="3426C8EB">
        <w:rPr>
          <w:rFonts w:ascii="Arial" w:hAnsi="Arial" w:eastAsia="Arial" w:cs="Arial"/>
          <w:b w:val="0"/>
          <w:bCs w:val="0"/>
        </w:rPr>
        <w:t xml:space="preserve"> st</w:t>
      </w:r>
      <w:r w:rsidRPr="1AFF0BC6" w:rsidR="2AE7890D">
        <w:rPr>
          <w:rFonts w:ascii="Arial" w:hAnsi="Arial" w:eastAsia="Arial" w:cs="Arial"/>
          <w:b w:val="0"/>
          <w:bCs w:val="0"/>
        </w:rPr>
        <w:t xml:space="preserve">rategic planning, business development, </w:t>
      </w:r>
      <w:r w:rsidRPr="1AFF0BC6" w:rsidR="22A5EEA9">
        <w:rPr>
          <w:rFonts w:ascii="Arial" w:hAnsi="Arial" w:eastAsia="Arial" w:cs="Arial"/>
          <w:b w:val="0"/>
          <w:bCs w:val="0"/>
        </w:rPr>
        <w:t xml:space="preserve">compliance with industry regulations, and building partnerships with </w:t>
      </w:r>
      <w:r w:rsidRPr="1AFF0BC6" w:rsidR="4DB677A0">
        <w:rPr>
          <w:rFonts w:ascii="Arial" w:hAnsi="Arial" w:eastAsia="Arial" w:cs="Arial"/>
          <w:b w:val="0"/>
          <w:bCs w:val="0"/>
        </w:rPr>
        <w:t>care homes, hospitals, and private clients. The Founder also manages financial decisions, ensures t</w:t>
      </w:r>
      <w:r w:rsidRPr="1AFF0BC6" w:rsidR="3252D8F8">
        <w:rPr>
          <w:rFonts w:ascii="Arial" w:hAnsi="Arial" w:eastAsia="Arial" w:cs="Arial"/>
          <w:b w:val="0"/>
          <w:bCs w:val="0"/>
        </w:rPr>
        <w:t>he agency meets quality standards, and supports the team in delivering safe, reliable care services</w:t>
      </w:r>
      <w:r w:rsidRPr="1AFF0BC6" w:rsidR="13E5DCE8">
        <w:rPr>
          <w:rFonts w:ascii="Arial" w:hAnsi="Arial" w:eastAsia="Arial" w:cs="Arial"/>
          <w:b w:val="0"/>
          <w:bCs w:val="0"/>
        </w:rPr>
        <w:t>.</w:t>
      </w:r>
    </w:p>
    <w:p w:rsidR="1AFF0BC6" w:rsidP="1AFF0BC6" w:rsidRDefault="1AFF0BC6" w14:paraId="737C1F5A" w14:textId="3319715B">
      <w:pPr>
        <w:pStyle w:val="Normal"/>
        <w:suppressLineNumbers w:val="0"/>
        <w:bidi w:val="0"/>
        <w:spacing w:before="0" w:beforeAutospacing="off" w:after="160" w:afterAutospacing="off" w:line="360" w:lineRule="auto"/>
        <w:ind w:left="0" w:right="0"/>
        <w:jc w:val="both"/>
        <w:rPr>
          <w:rFonts w:ascii="Arial" w:hAnsi="Arial" w:eastAsia="Arial" w:cs="Arial"/>
          <w:b w:val="1"/>
          <w:bCs w:val="1"/>
        </w:rPr>
      </w:pPr>
    </w:p>
    <w:p w:rsidR="1AFF0BC6" w:rsidP="1AFF0BC6" w:rsidRDefault="1AFF0BC6" w14:paraId="6863900C" w14:textId="14845BCB">
      <w:pPr>
        <w:pStyle w:val="Normal"/>
        <w:suppressLineNumbers w:val="0"/>
        <w:bidi w:val="0"/>
        <w:spacing w:before="0" w:beforeAutospacing="off" w:after="160" w:afterAutospacing="off" w:line="360" w:lineRule="auto"/>
        <w:ind w:left="0" w:right="0"/>
        <w:jc w:val="both"/>
        <w:rPr>
          <w:rFonts w:ascii="Arial" w:hAnsi="Arial" w:eastAsia="Arial" w:cs="Arial"/>
          <w:b w:val="1"/>
          <w:bCs w:val="1"/>
        </w:rPr>
      </w:pPr>
    </w:p>
    <w:p w:rsidRPr="00564AA9" w:rsidR="00564AA9" w:rsidP="6227A741" w:rsidRDefault="00564AA9" w14:paraId="201623E1" w14:textId="5573502A">
      <w:pPr>
        <w:pStyle w:val="ListParagraph"/>
        <w:numPr>
          <w:ilvl w:val="0"/>
          <w:numId w:val="3"/>
        </w:numPr>
        <w:suppressLineNumbers w:val="0"/>
        <w:bidi w:val="0"/>
        <w:spacing w:before="0" w:beforeAutospacing="off" w:after="160" w:afterAutospacing="off" w:line="360" w:lineRule="auto"/>
        <w:ind w:right="0"/>
        <w:jc w:val="both"/>
        <w:rPr>
          <w:rFonts w:ascii="Arial" w:hAnsi="Arial" w:eastAsia="Arial" w:cs="Arial"/>
          <w:b w:val="1"/>
          <w:bCs w:val="1"/>
        </w:rPr>
      </w:pPr>
      <w:r w:rsidRPr="6227A741" w:rsidR="2D83AD40">
        <w:rPr>
          <w:rFonts w:ascii="Arial" w:hAnsi="Arial" w:eastAsia="Arial" w:cs="Arial"/>
          <w:b w:val="1"/>
          <w:bCs w:val="1"/>
        </w:rPr>
        <w:t>Care Manager</w:t>
      </w:r>
    </w:p>
    <w:p w:rsidRPr="00564AA9" w:rsidR="00564AA9" w:rsidP="1D7002EF" w:rsidRDefault="00564AA9" w14:paraId="33E17977" w14:textId="4AF0A289">
      <w:pPr>
        <w:pStyle w:val="Normal"/>
        <w:suppressLineNumbers w:val="0"/>
        <w:bidi w:val="0"/>
        <w:spacing w:before="0" w:beforeAutospacing="off" w:after="160" w:afterAutospacing="off" w:line="360" w:lineRule="auto"/>
        <w:ind w:left="0" w:right="0"/>
        <w:jc w:val="both"/>
      </w:pPr>
      <w:r w:rsidRPr="1D7002EF" w:rsidR="0F688DF7">
        <w:rPr>
          <w:rFonts w:ascii="Arial" w:hAnsi="Arial" w:eastAsia="Arial" w:cs="Arial"/>
          <w:b w:val="0"/>
          <w:bCs w:val="0"/>
        </w:rPr>
        <w:t>The Care Manager leads all care-related operations. Their duties include s</w:t>
      </w:r>
      <w:r w:rsidRPr="1D7002EF" w:rsidR="4BAED9FE">
        <w:rPr>
          <w:rFonts w:ascii="Arial" w:hAnsi="Arial" w:eastAsia="Arial" w:cs="Arial"/>
          <w:b w:val="0"/>
          <w:bCs w:val="0"/>
        </w:rPr>
        <w:t>upervising caregivers, conducting assessments, creating care plans, ensuring CQC compliance, a</w:t>
      </w:r>
      <w:r w:rsidRPr="1D7002EF" w:rsidR="40A44BFC">
        <w:rPr>
          <w:rFonts w:ascii="Arial" w:hAnsi="Arial" w:eastAsia="Arial" w:cs="Arial"/>
          <w:b w:val="0"/>
          <w:bCs w:val="0"/>
        </w:rPr>
        <w:t xml:space="preserve">nd </w:t>
      </w:r>
      <w:r w:rsidRPr="1D7002EF" w:rsidR="40A44BFC">
        <w:rPr>
          <w:rFonts w:ascii="Arial" w:hAnsi="Arial" w:eastAsia="Arial" w:cs="Arial"/>
          <w:b w:val="0"/>
          <w:bCs w:val="0"/>
        </w:rPr>
        <w:t>maintaining</w:t>
      </w:r>
      <w:r w:rsidRPr="1D7002EF" w:rsidR="40A44BFC">
        <w:rPr>
          <w:rFonts w:ascii="Arial" w:hAnsi="Arial" w:eastAsia="Arial" w:cs="Arial"/>
          <w:b w:val="0"/>
          <w:bCs w:val="0"/>
        </w:rPr>
        <w:t xml:space="preserve"> </w:t>
      </w:r>
      <w:r w:rsidRPr="1D7002EF" w:rsidR="40A44BFC">
        <w:rPr>
          <w:rFonts w:ascii="Arial" w:hAnsi="Arial" w:eastAsia="Arial" w:cs="Arial"/>
          <w:b w:val="0"/>
          <w:bCs w:val="0"/>
        </w:rPr>
        <w:t>high standards</w:t>
      </w:r>
      <w:r w:rsidRPr="1D7002EF" w:rsidR="40A44BFC">
        <w:rPr>
          <w:rFonts w:ascii="Arial" w:hAnsi="Arial" w:eastAsia="Arial" w:cs="Arial"/>
          <w:b w:val="0"/>
          <w:bCs w:val="0"/>
        </w:rPr>
        <w:t xml:space="preserve"> of practice. They handle staff training,</w:t>
      </w:r>
      <w:r w:rsidRPr="1D7002EF" w:rsidR="40A44BFC">
        <w:rPr>
          <w:rFonts w:ascii="Arial" w:hAnsi="Arial" w:eastAsia="Arial" w:cs="Arial"/>
          <w:b w:val="0"/>
          <w:bCs w:val="0"/>
        </w:rPr>
        <w:t xml:space="preserve"> performance </w:t>
      </w:r>
      <w:r w:rsidRPr="1D7002EF" w:rsidR="0B206A5F">
        <w:rPr>
          <w:rFonts w:ascii="Arial" w:hAnsi="Arial" w:eastAsia="Arial" w:cs="Arial"/>
          <w:b w:val="0"/>
          <w:bCs w:val="0"/>
        </w:rPr>
        <w:t>monitoring, safeguard procedures, and communication with clients to ensure care is personalis</w:t>
      </w:r>
      <w:r w:rsidRPr="1D7002EF" w:rsidR="7E54F0FD">
        <w:rPr>
          <w:rFonts w:ascii="Arial" w:hAnsi="Arial" w:eastAsia="Arial" w:cs="Arial"/>
          <w:b w:val="0"/>
          <w:bCs w:val="0"/>
        </w:rPr>
        <w:t>ed, safe, and effective.</w:t>
      </w:r>
    </w:p>
    <w:p w:rsidRPr="00564AA9" w:rsidR="00564AA9" w:rsidP="6227A741" w:rsidRDefault="00564AA9" w14:paraId="02483F91" w14:textId="58F21D81">
      <w:pPr>
        <w:pStyle w:val="ListParagraph"/>
        <w:numPr>
          <w:ilvl w:val="0"/>
          <w:numId w:val="4"/>
        </w:numPr>
        <w:suppressLineNumbers w:val="0"/>
        <w:bidi w:val="0"/>
        <w:spacing w:before="0" w:beforeAutospacing="off" w:after="160" w:afterAutospacing="off" w:line="360" w:lineRule="auto"/>
        <w:ind w:right="0"/>
        <w:jc w:val="both"/>
        <w:rPr>
          <w:rFonts w:ascii="Arial" w:hAnsi="Arial" w:eastAsia="Arial" w:cs="Arial"/>
          <w:b w:val="1"/>
          <w:bCs w:val="1"/>
        </w:rPr>
      </w:pPr>
      <w:r w:rsidRPr="6227A741" w:rsidR="6596BF21">
        <w:rPr>
          <w:rFonts w:ascii="Arial" w:hAnsi="Arial" w:eastAsia="Arial" w:cs="Arial"/>
          <w:b w:val="1"/>
          <w:bCs w:val="1"/>
        </w:rPr>
        <w:t>Administrative</w:t>
      </w:r>
      <w:r w:rsidRPr="6227A741" w:rsidR="2B562F50">
        <w:rPr>
          <w:rFonts w:ascii="Arial" w:hAnsi="Arial" w:eastAsia="Arial" w:cs="Arial"/>
          <w:b w:val="1"/>
          <w:bCs w:val="1"/>
        </w:rPr>
        <w:t xml:space="preserve"> Officer</w:t>
      </w:r>
    </w:p>
    <w:p w:rsidRPr="00564AA9" w:rsidR="00564AA9" w:rsidP="1D7002EF" w:rsidRDefault="00564AA9" w14:paraId="636D8EB8" w14:textId="2FE99D66">
      <w:pPr>
        <w:pStyle w:val="Normal"/>
        <w:suppressLineNumbers w:val="0"/>
        <w:bidi w:val="0"/>
        <w:spacing w:before="0" w:beforeAutospacing="off" w:after="160" w:afterAutospacing="off" w:line="360" w:lineRule="auto"/>
        <w:ind w:left="0" w:right="0"/>
        <w:jc w:val="both"/>
      </w:pPr>
      <w:r w:rsidRPr="1D7002EF" w:rsidR="6A66382E">
        <w:rPr>
          <w:rFonts w:ascii="Arial" w:hAnsi="Arial" w:eastAsia="Arial" w:cs="Arial"/>
          <w:b w:val="0"/>
          <w:bCs w:val="0"/>
        </w:rPr>
        <w:t xml:space="preserve">The Administrative </w:t>
      </w:r>
      <w:r w:rsidRPr="1D7002EF" w:rsidR="5FBE8BAB">
        <w:rPr>
          <w:rFonts w:ascii="Arial" w:hAnsi="Arial" w:eastAsia="Arial" w:cs="Arial"/>
          <w:b w:val="0"/>
          <w:bCs w:val="0"/>
        </w:rPr>
        <w:t xml:space="preserve">Officer manages </w:t>
      </w:r>
      <w:r w:rsidRPr="1D7002EF" w:rsidR="2CF5F88B">
        <w:rPr>
          <w:rFonts w:ascii="Arial" w:hAnsi="Arial" w:eastAsia="Arial" w:cs="Arial"/>
          <w:b w:val="0"/>
          <w:bCs w:val="0"/>
        </w:rPr>
        <w:t>daily office tasks, including scheduling, record-keeping</w:t>
      </w:r>
      <w:r w:rsidRPr="1D7002EF" w:rsidR="26A41F25">
        <w:rPr>
          <w:rFonts w:ascii="Arial" w:hAnsi="Arial" w:eastAsia="Arial" w:cs="Arial"/>
          <w:b w:val="0"/>
          <w:bCs w:val="0"/>
        </w:rPr>
        <w:t xml:space="preserve">, payroll support, recruitment coordination, and communication with clients </w:t>
      </w:r>
      <w:r w:rsidRPr="1D7002EF" w:rsidR="4D39EC27">
        <w:rPr>
          <w:rFonts w:ascii="Arial" w:hAnsi="Arial" w:eastAsia="Arial" w:cs="Arial"/>
          <w:b w:val="0"/>
          <w:bCs w:val="0"/>
        </w:rPr>
        <w:t>and staff. They ensure smooth operations by handling</w:t>
      </w:r>
      <w:r w:rsidRPr="1D7002EF" w:rsidR="4AC8EB1F">
        <w:rPr>
          <w:rFonts w:ascii="Arial" w:hAnsi="Arial" w:eastAsia="Arial" w:cs="Arial"/>
          <w:b w:val="0"/>
          <w:bCs w:val="0"/>
        </w:rPr>
        <w:t xml:space="preserve"> documentation, </w:t>
      </w:r>
      <w:r w:rsidRPr="1D7002EF" w:rsidR="4AC8EB1F">
        <w:rPr>
          <w:rFonts w:ascii="Arial" w:hAnsi="Arial" w:eastAsia="Arial" w:cs="Arial"/>
          <w:b w:val="0"/>
          <w:bCs w:val="0"/>
        </w:rPr>
        <w:t>maintaining</w:t>
      </w:r>
      <w:r w:rsidRPr="1D7002EF" w:rsidR="4AC8EB1F">
        <w:rPr>
          <w:rFonts w:ascii="Arial" w:hAnsi="Arial" w:eastAsia="Arial" w:cs="Arial"/>
          <w:b w:val="0"/>
          <w:bCs w:val="0"/>
        </w:rPr>
        <w:t xml:space="preserve"> databases, organising training sessions, and supporting both the Founder</w:t>
      </w:r>
      <w:r w:rsidRPr="1D7002EF" w:rsidR="1DD6BA29">
        <w:rPr>
          <w:rFonts w:ascii="Arial" w:hAnsi="Arial" w:eastAsia="Arial" w:cs="Arial"/>
          <w:b w:val="0"/>
          <w:bCs w:val="0"/>
        </w:rPr>
        <w:t xml:space="preserve"> and Care Manager with administrative needs.</w:t>
      </w:r>
    </w:p>
    <w:p w:rsidRPr="00564AA9" w:rsidR="00564AA9" w:rsidP="1D7002EF" w:rsidRDefault="00564AA9" w14:paraId="1DC0A0D4" w14:textId="4DFBA178">
      <w:pPr>
        <w:pStyle w:val="Normal"/>
        <w:suppressLineNumbers w:val="0"/>
        <w:bidi w:val="0"/>
        <w:spacing w:before="0" w:beforeAutospacing="off" w:after="160" w:afterAutospacing="off" w:line="360" w:lineRule="auto"/>
        <w:ind w:left="0" w:right="0"/>
        <w:jc w:val="both"/>
        <w:rPr>
          <w:rFonts w:ascii="Arial" w:hAnsi="Arial" w:eastAsia="Arial" w:cs="Arial"/>
          <w:b w:val="0"/>
          <w:bCs w:val="0"/>
        </w:rPr>
      </w:pPr>
    </w:p>
    <w:p w:rsidRPr="00564AA9" w:rsidR="00564AA9" w:rsidP="1D7002EF" w:rsidRDefault="00564AA9" w14:paraId="73D010D2" w14:textId="434B8133">
      <w:pPr>
        <w:pStyle w:val="Normal"/>
        <w:suppressLineNumbers w:val="0"/>
        <w:bidi w:val="0"/>
        <w:spacing w:before="0" w:beforeAutospacing="off" w:after="160" w:afterAutospacing="off" w:line="360" w:lineRule="auto"/>
        <w:ind w:left="0" w:right="0"/>
        <w:jc w:val="both"/>
        <w:rPr>
          <w:rFonts w:ascii="Arial" w:hAnsi="Arial" w:eastAsia="Arial" w:cs="Arial"/>
          <w:b w:val="1"/>
          <w:bCs w:val="1"/>
        </w:rPr>
      </w:pPr>
      <w:r w:rsidRPr="6227A741" w:rsidR="77F49801">
        <w:rPr>
          <w:rFonts w:ascii="Arial" w:hAnsi="Arial" w:eastAsia="Arial" w:cs="Arial"/>
          <w:b w:val="1"/>
          <w:bCs w:val="1"/>
        </w:rPr>
        <w:t xml:space="preserve">6. </w:t>
      </w:r>
      <w:r w:rsidRPr="6227A741" w:rsidR="4DB703AA">
        <w:rPr>
          <w:rFonts w:ascii="Arial" w:hAnsi="Arial" w:eastAsia="Arial" w:cs="Arial"/>
          <w:b w:val="1"/>
          <w:bCs w:val="1"/>
        </w:rPr>
        <w:t>PESTEL Analysis</w:t>
      </w:r>
    </w:p>
    <w:p w:rsidRPr="00564AA9" w:rsidR="00564AA9" w:rsidP="6227A741" w:rsidRDefault="00564AA9" w14:paraId="4B6C698F" w14:textId="5C54D48C">
      <w:pPr>
        <w:pStyle w:val="ListParagraph"/>
        <w:numPr>
          <w:ilvl w:val="0"/>
          <w:numId w:val="5"/>
        </w:numPr>
        <w:bidi w:val="0"/>
        <w:spacing w:before="0" w:beforeAutospacing="off" w:after="160" w:afterAutospacing="off" w:line="360" w:lineRule="auto"/>
        <w:ind w:right="0"/>
        <w:jc w:val="both"/>
        <w:rPr>
          <w:rFonts w:ascii="Arial" w:hAnsi="Arial" w:eastAsia="Arial" w:cs="Arial"/>
          <w:b w:val="1"/>
          <w:bCs w:val="1"/>
        </w:rPr>
      </w:pPr>
      <w:r w:rsidRPr="6227A741" w:rsidR="4DB703AA">
        <w:rPr>
          <w:rFonts w:ascii="Arial" w:hAnsi="Arial" w:eastAsia="Arial" w:cs="Arial"/>
          <w:b w:val="1"/>
          <w:bCs w:val="1"/>
        </w:rPr>
        <w:t>Political</w:t>
      </w:r>
    </w:p>
    <w:p w:rsidRPr="00564AA9" w:rsidR="00564AA9" w:rsidP="1D7002EF" w:rsidRDefault="00564AA9" w14:paraId="6C96C96C" w14:textId="146CD7C1">
      <w:pPr>
        <w:pStyle w:val="Normal"/>
        <w:bidi w:val="0"/>
        <w:spacing w:before="0" w:beforeAutospacing="off" w:after="160" w:afterAutospacing="off" w:line="360" w:lineRule="auto"/>
        <w:ind w:left="0" w:right="0"/>
        <w:jc w:val="both"/>
      </w:pPr>
      <w:r w:rsidRPr="1D7002EF" w:rsidR="7D378BAB">
        <w:rPr>
          <w:rFonts w:ascii="Arial" w:hAnsi="Arial" w:eastAsia="Arial" w:cs="Arial"/>
          <w:b w:val="0"/>
          <w:bCs w:val="0"/>
        </w:rPr>
        <w:t>The UK care sector is influenced by government policies on social care funding, workforce regulations, and immigration rules affecting caregiver recruitment. Compliance with CQC standards and safeguarding requirements is essential for operational legitimacy. Political emphasis on improving community</w:t>
      </w:r>
      <w:r>
        <w:noBreakHyphen/>
      </w:r>
      <w:r w:rsidRPr="1D7002EF" w:rsidR="7D378BAB">
        <w:rPr>
          <w:rFonts w:ascii="Arial" w:hAnsi="Arial" w:eastAsia="Arial" w:cs="Arial"/>
          <w:b w:val="0"/>
          <w:bCs w:val="0"/>
        </w:rPr>
        <w:t>based care presents opportunities for agencies like TenderNest.</w:t>
      </w:r>
    </w:p>
    <w:p w:rsidRPr="00564AA9" w:rsidR="00564AA9" w:rsidP="1D7002EF" w:rsidRDefault="00564AA9" w14:paraId="48894872" w14:textId="4C22A688">
      <w:pPr>
        <w:pStyle w:val="Normal"/>
        <w:bidi w:val="0"/>
        <w:spacing w:before="0" w:beforeAutospacing="off" w:after="160" w:afterAutospacing="off" w:line="360" w:lineRule="auto"/>
        <w:ind w:left="0" w:right="0"/>
        <w:jc w:val="both"/>
      </w:pPr>
      <w:r w:rsidRPr="1D7002EF" w:rsidR="7D378BAB">
        <w:rPr>
          <w:rFonts w:ascii="Arial" w:hAnsi="Arial" w:eastAsia="Arial" w:cs="Arial"/>
          <w:b w:val="0"/>
          <w:bCs w:val="0"/>
        </w:rPr>
        <w:t xml:space="preserve"> </w:t>
      </w:r>
    </w:p>
    <w:p w:rsidRPr="00564AA9" w:rsidR="00564AA9" w:rsidP="6227A741" w:rsidRDefault="00564AA9" w14:paraId="3F9B7FA3" w14:textId="16C743F6">
      <w:pPr>
        <w:pStyle w:val="ListParagraph"/>
        <w:numPr>
          <w:ilvl w:val="0"/>
          <w:numId w:val="6"/>
        </w:numPr>
        <w:bidi w:val="0"/>
        <w:spacing w:before="0" w:beforeAutospacing="off" w:after="160" w:afterAutospacing="off" w:line="360" w:lineRule="auto"/>
        <w:ind w:right="0"/>
        <w:jc w:val="both"/>
        <w:rPr>
          <w:rFonts w:ascii="Arial" w:hAnsi="Arial" w:eastAsia="Arial" w:cs="Arial"/>
          <w:b w:val="1"/>
          <w:bCs w:val="1"/>
        </w:rPr>
      </w:pPr>
      <w:r w:rsidRPr="6227A741" w:rsidR="4DB703AA">
        <w:rPr>
          <w:rFonts w:ascii="Arial" w:hAnsi="Arial" w:eastAsia="Arial" w:cs="Arial"/>
          <w:b w:val="1"/>
          <w:bCs w:val="1"/>
        </w:rPr>
        <w:t>Economic</w:t>
      </w:r>
    </w:p>
    <w:p w:rsidRPr="00564AA9" w:rsidR="00564AA9" w:rsidP="1D7002EF" w:rsidRDefault="00564AA9" w14:paraId="1F2ACB9C" w14:textId="3F755883">
      <w:pPr>
        <w:pStyle w:val="Normal"/>
        <w:bidi w:val="0"/>
        <w:spacing w:before="0" w:beforeAutospacing="off" w:after="160" w:afterAutospacing="off" w:line="360" w:lineRule="auto"/>
        <w:ind w:left="0" w:right="0"/>
        <w:jc w:val="both"/>
      </w:pPr>
      <w:r w:rsidRPr="1D7002EF" w:rsidR="7D378BAB">
        <w:rPr>
          <w:rFonts w:ascii="Arial" w:hAnsi="Arial" w:eastAsia="Arial" w:cs="Arial"/>
          <w:b w:val="0"/>
          <w:bCs w:val="0"/>
        </w:rPr>
        <w:t>Economic conditions affect client affordability and operational costs. Rising living expenses and wage expectations influence pricing strategies and staff retention. However, demand for care services remains stable due to an ageing population. Partnerships with care homes and local authorities can provide steady revenue streams.</w:t>
      </w:r>
    </w:p>
    <w:p w:rsidR="5CB94617" w:rsidP="1AFF0BC6" w:rsidRDefault="5CB94617" w14:paraId="462416F4" w14:textId="2F0358DE">
      <w:pPr>
        <w:pStyle w:val="Normal"/>
        <w:spacing w:before="0" w:beforeAutospacing="off" w:after="160" w:afterAutospacing="off" w:line="360" w:lineRule="auto"/>
        <w:ind w:left="0" w:right="0"/>
        <w:jc w:val="both"/>
      </w:pPr>
      <w:r w:rsidRPr="1AFF0BC6" w:rsidR="5CB94617">
        <w:rPr>
          <w:rFonts w:ascii="Arial" w:hAnsi="Arial" w:eastAsia="Arial" w:cs="Arial"/>
          <w:b w:val="0"/>
          <w:bCs w:val="0"/>
        </w:rPr>
        <w:t xml:space="preserve"> </w:t>
      </w:r>
    </w:p>
    <w:p w:rsidRPr="00564AA9" w:rsidR="00564AA9" w:rsidP="6227A741" w:rsidRDefault="00564AA9" w14:paraId="0900B641" w14:textId="2FDC3096">
      <w:pPr>
        <w:pStyle w:val="ListParagraph"/>
        <w:numPr>
          <w:ilvl w:val="0"/>
          <w:numId w:val="7"/>
        </w:numPr>
        <w:bidi w:val="0"/>
        <w:spacing w:before="0" w:beforeAutospacing="off" w:after="160" w:afterAutospacing="off" w:line="360" w:lineRule="auto"/>
        <w:ind w:right="0"/>
        <w:jc w:val="both"/>
        <w:rPr>
          <w:rFonts w:ascii="Arial" w:hAnsi="Arial" w:eastAsia="Arial" w:cs="Arial"/>
          <w:b w:val="1"/>
          <w:bCs w:val="1"/>
        </w:rPr>
      </w:pPr>
      <w:r w:rsidRPr="6227A741" w:rsidR="4DB703AA">
        <w:rPr>
          <w:rFonts w:ascii="Arial" w:hAnsi="Arial" w:eastAsia="Arial" w:cs="Arial"/>
          <w:b w:val="1"/>
          <w:bCs w:val="1"/>
        </w:rPr>
        <w:t>Social</w:t>
      </w:r>
    </w:p>
    <w:p w:rsidRPr="00564AA9" w:rsidR="00564AA9" w:rsidP="1D7002EF" w:rsidRDefault="00564AA9" w14:paraId="14AB358A" w14:textId="7C60F7B4">
      <w:pPr>
        <w:pStyle w:val="Normal"/>
        <w:bidi w:val="0"/>
        <w:spacing w:before="0" w:beforeAutospacing="off" w:after="160" w:afterAutospacing="off" w:line="360" w:lineRule="auto"/>
        <w:ind w:left="0" w:right="0"/>
        <w:jc w:val="both"/>
      </w:pPr>
      <w:r w:rsidRPr="1D7002EF" w:rsidR="7D378BAB">
        <w:rPr>
          <w:rFonts w:ascii="Arial" w:hAnsi="Arial" w:eastAsia="Arial" w:cs="Arial"/>
          <w:b w:val="0"/>
          <w:bCs w:val="0"/>
        </w:rPr>
        <w:t>An ageing demographic, increased prevalence of chronic conditions, and growing preference for home</w:t>
      </w:r>
      <w:r>
        <w:noBreakHyphen/>
      </w:r>
      <w:r w:rsidRPr="1D7002EF" w:rsidR="7D378BAB">
        <w:rPr>
          <w:rFonts w:ascii="Arial" w:hAnsi="Arial" w:eastAsia="Arial" w:cs="Arial"/>
          <w:b w:val="0"/>
          <w:bCs w:val="0"/>
        </w:rPr>
        <w:t>based care drive demand for high</w:t>
      </w:r>
      <w:r>
        <w:noBreakHyphen/>
      </w:r>
      <w:r w:rsidRPr="1D7002EF" w:rsidR="7D378BAB">
        <w:rPr>
          <w:rFonts w:ascii="Arial" w:hAnsi="Arial" w:eastAsia="Arial" w:cs="Arial"/>
          <w:b w:val="0"/>
          <w:bCs w:val="0"/>
        </w:rPr>
        <w:t>quality caregiving. Families increasingly seek personalised, culturally aware support. Social attitudes emphasise dignity, independence, and compassionate care—values central to TenderNest’s brand.</w:t>
      </w:r>
    </w:p>
    <w:p w:rsidRPr="00564AA9" w:rsidR="00564AA9" w:rsidP="1D7002EF" w:rsidRDefault="00564AA9" w14:paraId="21930140" w14:textId="5CD7AE6D">
      <w:pPr>
        <w:pStyle w:val="Normal"/>
        <w:bidi w:val="0"/>
        <w:spacing w:before="0" w:beforeAutospacing="off" w:after="160" w:afterAutospacing="off" w:line="360" w:lineRule="auto"/>
        <w:ind w:left="0" w:right="0"/>
        <w:jc w:val="both"/>
      </w:pPr>
      <w:r w:rsidRPr="1D7002EF" w:rsidR="7D378BAB">
        <w:rPr>
          <w:rFonts w:ascii="Arial" w:hAnsi="Arial" w:eastAsia="Arial" w:cs="Arial"/>
          <w:b w:val="0"/>
          <w:bCs w:val="0"/>
        </w:rPr>
        <w:t xml:space="preserve"> </w:t>
      </w:r>
    </w:p>
    <w:p w:rsidRPr="00564AA9" w:rsidR="00564AA9" w:rsidP="6227A741" w:rsidRDefault="00564AA9" w14:paraId="69D00EB3" w14:textId="4123B05B">
      <w:pPr>
        <w:pStyle w:val="ListParagraph"/>
        <w:numPr>
          <w:ilvl w:val="0"/>
          <w:numId w:val="8"/>
        </w:numPr>
        <w:bidi w:val="0"/>
        <w:spacing w:before="0" w:beforeAutospacing="off" w:after="160" w:afterAutospacing="off" w:line="360" w:lineRule="auto"/>
        <w:ind w:right="0"/>
        <w:jc w:val="both"/>
        <w:rPr>
          <w:rFonts w:ascii="Arial" w:hAnsi="Arial" w:eastAsia="Arial" w:cs="Arial"/>
          <w:b w:val="1"/>
          <w:bCs w:val="1"/>
        </w:rPr>
      </w:pPr>
      <w:r w:rsidRPr="6227A741" w:rsidR="4DB703AA">
        <w:rPr>
          <w:rFonts w:ascii="Arial" w:hAnsi="Arial" w:eastAsia="Arial" w:cs="Arial"/>
          <w:b w:val="1"/>
          <w:bCs w:val="1"/>
        </w:rPr>
        <w:t>Technological</w:t>
      </w:r>
    </w:p>
    <w:p w:rsidRPr="00564AA9" w:rsidR="00564AA9" w:rsidP="1D7002EF" w:rsidRDefault="00564AA9" w14:paraId="439C0DDA" w14:textId="37E1E602">
      <w:pPr>
        <w:pStyle w:val="Normal"/>
        <w:bidi w:val="0"/>
        <w:spacing w:before="0" w:beforeAutospacing="off" w:after="160" w:afterAutospacing="off" w:line="360" w:lineRule="auto"/>
        <w:ind w:left="0" w:right="0"/>
        <w:jc w:val="both"/>
      </w:pPr>
      <w:r w:rsidRPr="1D7002EF" w:rsidR="7D378BAB">
        <w:rPr>
          <w:rFonts w:ascii="Arial" w:hAnsi="Arial" w:eastAsia="Arial" w:cs="Arial"/>
          <w:b w:val="0"/>
          <w:bCs w:val="0"/>
        </w:rPr>
        <w:t>Digital scheduling systems, electronic care records, and online training platforms enhance efficiency and service quality. Technology also supports marketing through websites, social media, and client communication tools. TenderNest’s adoption of digital systems will strengthen reliability and transparency.</w:t>
      </w:r>
    </w:p>
    <w:p w:rsidRPr="00564AA9" w:rsidR="00564AA9" w:rsidP="1D7002EF" w:rsidRDefault="00564AA9" w14:paraId="5268328A" w14:textId="1B266F54">
      <w:pPr>
        <w:pStyle w:val="Normal"/>
        <w:bidi w:val="0"/>
        <w:spacing w:before="0" w:beforeAutospacing="off" w:after="160" w:afterAutospacing="off" w:line="360" w:lineRule="auto"/>
        <w:ind w:left="0" w:right="0"/>
        <w:jc w:val="both"/>
      </w:pPr>
      <w:r w:rsidRPr="1D7002EF" w:rsidR="7D378BAB">
        <w:rPr>
          <w:rFonts w:ascii="Arial" w:hAnsi="Arial" w:eastAsia="Arial" w:cs="Arial"/>
          <w:b w:val="0"/>
          <w:bCs w:val="0"/>
        </w:rPr>
        <w:t xml:space="preserve"> </w:t>
      </w:r>
    </w:p>
    <w:p w:rsidRPr="00564AA9" w:rsidR="00564AA9" w:rsidP="6227A741" w:rsidRDefault="00564AA9" w14:paraId="1B1570FD" w14:textId="1B0629C3">
      <w:pPr>
        <w:pStyle w:val="ListParagraph"/>
        <w:numPr>
          <w:ilvl w:val="0"/>
          <w:numId w:val="9"/>
        </w:numPr>
        <w:bidi w:val="0"/>
        <w:spacing w:before="0" w:beforeAutospacing="off" w:after="160" w:afterAutospacing="off" w:line="360" w:lineRule="auto"/>
        <w:ind w:right="0"/>
        <w:jc w:val="both"/>
        <w:rPr>
          <w:rFonts w:ascii="Arial" w:hAnsi="Arial" w:eastAsia="Arial" w:cs="Arial"/>
          <w:b w:val="1"/>
          <w:bCs w:val="1"/>
        </w:rPr>
      </w:pPr>
      <w:r w:rsidRPr="6227A741" w:rsidR="4DB703AA">
        <w:rPr>
          <w:rFonts w:ascii="Arial" w:hAnsi="Arial" w:eastAsia="Arial" w:cs="Arial"/>
          <w:b w:val="1"/>
          <w:bCs w:val="1"/>
        </w:rPr>
        <w:t>Environmental</w:t>
      </w:r>
    </w:p>
    <w:p w:rsidRPr="00564AA9" w:rsidR="00564AA9" w:rsidP="1D7002EF" w:rsidRDefault="00564AA9" w14:paraId="679BEE79" w14:textId="51287CE0">
      <w:pPr>
        <w:pStyle w:val="Normal"/>
        <w:bidi w:val="0"/>
        <w:spacing w:before="0" w:beforeAutospacing="off" w:after="160" w:afterAutospacing="off" w:line="360" w:lineRule="auto"/>
        <w:ind w:left="0" w:right="0"/>
        <w:jc w:val="both"/>
      </w:pPr>
      <w:r w:rsidRPr="1D7002EF" w:rsidR="7D378BAB">
        <w:rPr>
          <w:rFonts w:ascii="Arial" w:hAnsi="Arial" w:eastAsia="Arial" w:cs="Arial"/>
          <w:b w:val="0"/>
          <w:bCs w:val="0"/>
        </w:rPr>
        <w:t>Sustainability expectations encourage agencies to adopt eco</w:t>
      </w:r>
      <w:r>
        <w:noBreakHyphen/>
      </w:r>
      <w:r w:rsidRPr="1D7002EF" w:rsidR="7D378BAB">
        <w:rPr>
          <w:rFonts w:ascii="Arial" w:hAnsi="Arial" w:eastAsia="Arial" w:cs="Arial"/>
          <w:b w:val="0"/>
          <w:bCs w:val="0"/>
        </w:rPr>
        <w:t>friendly practices, reduce waste, and promote responsible resource use. TenderNest can integrate environmental awareness into operations, such as digital documentation and sustainable travel planning.</w:t>
      </w:r>
    </w:p>
    <w:p w:rsidRPr="00564AA9" w:rsidR="00564AA9" w:rsidP="1D7002EF" w:rsidRDefault="00564AA9" w14:paraId="1E6729B5" w14:textId="62554F30">
      <w:pPr>
        <w:pStyle w:val="Normal"/>
        <w:bidi w:val="0"/>
        <w:spacing w:before="0" w:beforeAutospacing="off" w:after="160" w:afterAutospacing="off" w:line="360" w:lineRule="auto"/>
        <w:ind w:left="0" w:right="0"/>
        <w:jc w:val="both"/>
      </w:pPr>
      <w:r w:rsidRPr="1D7002EF" w:rsidR="7D378BAB">
        <w:rPr>
          <w:rFonts w:ascii="Arial" w:hAnsi="Arial" w:eastAsia="Arial" w:cs="Arial"/>
          <w:b w:val="0"/>
          <w:bCs w:val="0"/>
        </w:rPr>
        <w:t xml:space="preserve"> </w:t>
      </w:r>
    </w:p>
    <w:p w:rsidRPr="00564AA9" w:rsidR="00564AA9" w:rsidP="6227A741" w:rsidRDefault="00564AA9" w14:paraId="05030636" w14:textId="1F376E66">
      <w:pPr>
        <w:pStyle w:val="ListParagraph"/>
        <w:numPr>
          <w:ilvl w:val="0"/>
          <w:numId w:val="10"/>
        </w:numPr>
        <w:bidi w:val="0"/>
        <w:spacing w:before="0" w:beforeAutospacing="off" w:after="160" w:afterAutospacing="off" w:line="360" w:lineRule="auto"/>
        <w:ind w:right="0"/>
        <w:jc w:val="both"/>
        <w:rPr>
          <w:rFonts w:ascii="Arial" w:hAnsi="Arial" w:eastAsia="Arial" w:cs="Arial"/>
          <w:b w:val="1"/>
          <w:bCs w:val="1"/>
        </w:rPr>
      </w:pPr>
      <w:r w:rsidRPr="6227A741" w:rsidR="4DB703AA">
        <w:rPr>
          <w:rFonts w:ascii="Arial" w:hAnsi="Arial" w:eastAsia="Arial" w:cs="Arial"/>
          <w:b w:val="1"/>
          <w:bCs w:val="1"/>
        </w:rPr>
        <w:t>Legal</w:t>
      </w:r>
    </w:p>
    <w:p w:rsidRPr="00564AA9" w:rsidR="00564AA9" w:rsidP="1D7002EF" w:rsidRDefault="00564AA9" w14:paraId="413CC65E" w14:textId="4EC8ACC6">
      <w:pPr>
        <w:pStyle w:val="Normal"/>
        <w:bidi w:val="0"/>
        <w:spacing w:before="0" w:beforeAutospacing="off" w:after="160" w:afterAutospacing="off" w:line="360" w:lineRule="auto"/>
        <w:ind w:left="0" w:right="0"/>
        <w:jc w:val="both"/>
      </w:pPr>
      <w:r w:rsidRPr="1D7002EF" w:rsidR="7D378BAB">
        <w:rPr>
          <w:rFonts w:ascii="Arial" w:hAnsi="Arial" w:eastAsia="Arial" w:cs="Arial"/>
          <w:b w:val="0"/>
          <w:bCs w:val="0"/>
        </w:rPr>
        <w:t>Compliance with employment law, GDPR, health and safety regulations, and CQC standards is mandatory. Caregiver training must meet legal requirements for safeguarding, manual handling, and medication support. Strong governance ensures risk reduction and client safety.</w:t>
      </w:r>
    </w:p>
    <w:p w:rsidRPr="00564AA9" w:rsidR="00564AA9" w:rsidP="1D7002EF" w:rsidRDefault="00564AA9" w14:paraId="43E4B184" w14:textId="39E14FCF">
      <w:pPr>
        <w:pStyle w:val="Normal"/>
        <w:suppressLineNumbers w:val="0"/>
        <w:bidi w:val="0"/>
        <w:spacing w:before="0" w:beforeAutospacing="off" w:after="160" w:afterAutospacing="off" w:line="360" w:lineRule="auto"/>
        <w:ind w:left="0" w:right="0"/>
        <w:jc w:val="both"/>
        <w:rPr>
          <w:rFonts w:ascii="Arial" w:hAnsi="Arial" w:eastAsia="Arial" w:cs="Arial"/>
          <w:b w:val="0"/>
          <w:bCs w:val="0"/>
        </w:rPr>
      </w:pPr>
    </w:p>
    <w:p w:rsidRPr="00564AA9" w:rsidR="00564AA9" w:rsidP="1D7002EF" w:rsidRDefault="00564AA9" w14:paraId="1BAB7673" w14:textId="5A185251">
      <w:pPr>
        <w:pStyle w:val="Normal"/>
        <w:suppressLineNumbers w:val="0"/>
        <w:bidi w:val="0"/>
        <w:spacing w:before="0" w:beforeAutospacing="off" w:after="160" w:afterAutospacing="off" w:line="360" w:lineRule="auto"/>
        <w:ind w:left="0" w:right="0"/>
        <w:jc w:val="both"/>
        <w:rPr>
          <w:rFonts w:ascii="Arial" w:hAnsi="Arial" w:eastAsia="Arial" w:cs="Arial"/>
          <w:b w:val="0"/>
          <w:bCs w:val="0"/>
        </w:rPr>
      </w:pPr>
    </w:p>
    <w:p w:rsidRPr="00564AA9" w:rsidR="00564AA9" w:rsidP="1AFF0BC6" w:rsidRDefault="00564AA9" w14:paraId="7857A87B" w14:textId="7C0766E4">
      <w:pPr>
        <w:pStyle w:val="Normal"/>
        <w:suppressLineNumbers w:val="0"/>
        <w:bidi w:val="0"/>
        <w:spacing w:before="0" w:beforeAutospacing="off" w:after="160" w:afterAutospacing="off" w:line="360" w:lineRule="auto"/>
        <w:ind w:left="0" w:right="0"/>
        <w:jc w:val="both"/>
        <w:rPr>
          <w:rFonts w:ascii="Arial" w:hAnsi="Arial" w:eastAsia="Arial" w:cs="Arial"/>
          <w:b w:val="0"/>
          <w:bCs w:val="0"/>
        </w:rPr>
      </w:pPr>
    </w:p>
    <w:p w:rsidRPr="00564AA9" w:rsidR="00564AA9" w:rsidP="1D7002EF" w:rsidRDefault="00564AA9" w14:paraId="5B4453A2" w14:textId="0BBB49D0">
      <w:pPr>
        <w:pStyle w:val="Normal"/>
        <w:suppressLineNumbers w:val="0"/>
        <w:bidi w:val="0"/>
        <w:spacing w:before="0" w:beforeAutospacing="off" w:after="160" w:afterAutospacing="off" w:line="360" w:lineRule="auto"/>
        <w:ind w:left="0" w:right="0"/>
        <w:jc w:val="both"/>
      </w:pPr>
      <w:r w:rsidRPr="6227A741" w:rsidR="7716D0A2">
        <w:rPr>
          <w:rFonts w:ascii="Arial" w:hAnsi="Arial" w:eastAsia="Arial" w:cs="Arial"/>
          <w:b w:val="1"/>
          <w:bCs w:val="1"/>
        </w:rPr>
        <w:t xml:space="preserve">7. </w:t>
      </w:r>
      <w:r w:rsidRPr="6227A741" w:rsidR="6E14B5A7">
        <w:rPr>
          <w:rFonts w:ascii="Arial" w:hAnsi="Arial" w:eastAsia="Arial" w:cs="Arial"/>
          <w:b w:val="1"/>
          <w:bCs w:val="1"/>
        </w:rPr>
        <w:t>Competitor Analysis</w:t>
      </w:r>
    </w:p>
    <w:p w:rsidRPr="00564AA9" w:rsidR="00564AA9" w:rsidP="1D7002EF" w:rsidRDefault="00564AA9" w14:paraId="2B108C95" w14:textId="1B71AF78">
      <w:pPr>
        <w:pStyle w:val="Normal"/>
        <w:bidi w:val="0"/>
        <w:spacing w:before="0" w:beforeAutospacing="off" w:after="160" w:afterAutospacing="off" w:line="360" w:lineRule="auto"/>
        <w:ind w:left="0" w:right="0"/>
        <w:jc w:val="both"/>
      </w:pPr>
      <w:r w:rsidRPr="6227A741" w:rsidR="6E14B5A7">
        <w:rPr>
          <w:rFonts w:ascii="Arial" w:hAnsi="Arial" w:eastAsia="Arial" w:cs="Arial"/>
          <w:b w:val="0"/>
          <w:bCs w:val="0"/>
        </w:rPr>
        <w:t>TenderNest</w:t>
      </w:r>
      <w:r w:rsidRPr="6227A741" w:rsidR="6E14B5A7">
        <w:rPr>
          <w:rFonts w:ascii="Arial" w:hAnsi="Arial" w:eastAsia="Arial" w:cs="Arial"/>
          <w:b w:val="0"/>
          <w:bCs w:val="0"/>
        </w:rPr>
        <w:t xml:space="preserve"> Care Agency will compete with </w:t>
      </w:r>
      <w:r w:rsidRPr="6227A741" w:rsidR="754F156C">
        <w:rPr>
          <w:rFonts w:ascii="Arial" w:hAnsi="Arial" w:eastAsia="Arial" w:cs="Arial"/>
          <w:b w:val="0"/>
          <w:bCs w:val="0"/>
        </w:rPr>
        <w:t>well-known</w:t>
      </w:r>
      <w:r w:rsidRPr="6227A741" w:rsidR="6E14B5A7">
        <w:rPr>
          <w:rFonts w:ascii="Arial" w:hAnsi="Arial" w:eastAsia="Arial" w:cs="Arial"/>
          <w:b w:val="0"/>
          <w:bCs w:val="0"/>
        </w:rPr>
        <w:t xml:space="preserve"> care staffing companies, </w:t>
      </w:r>
      <w:r w:rsidRPr="6227A741" w:rsidR="6E14B5A7">
        <w:rPr>
          <w:rFonts w:ascii="Arial" w:hAnsi="Arial" w:eastAsia="Arial" w:cs="Arial"/>
          <w:b w:val="0"/>
          <w:bCs w:val="0"/>
        </w:rPr>
        <w:t>home</w:t>
      </w:r>
      <w:r>
        <w:noBreakHyphen/>
      </w:r>
      <w:r w:rsidRPr="6227A741" w:rsidR="6E14B5A7">
        <w:rPr>
          <w:rFonts w:ascii="Arial" w:hAnsi="Arial" w:eastAsia="Arial" w:cs="Arial"/>
          <w:b w:val="0"/>
          <w:bCs w:val="0"/>
        </w:rPr>
        <w:t>care</w:t>
      </w:r>
      <w:r w:rsidRPr="6227A741" w:rsidR="6E14B5A7">
        <w:rPr>
          <w:rFonts w:ascii="Arial" w:hAnsi="Arial" w:eastAsia="Arial" w:cs="Arial"/>
          <w:b w:val="0"/>
          <w:bCs w:val="0"/>
        </w:rPr>
        <w:t xml:space="preserve"> providers, and independent carers. These competitors </w:t>
      </w:r>
      <w:r w:rsidRPr="6227A741" w:rsidR="6E14B5A7">
        <w:rPr>
          <w:rFonts w:ascii="Arial" w:hAnsi="Arial" w:eastAsia="Arial" w:cs="Arial"/>
          <w:b w:val="0"/>
          <w:bCs w:val="0"/>
        </w:rPr>
        <w:t>benefit</w:t>
      </w:r>
      <w:r w:rsidRPr="6227A741" w:rsidR="6E14B5A7">
        <w:rPr>
          <w:rFonts w:ascii="Arial" w:hAnsi="Arial" w:eastAsia="Arial" w:cs="Arial"/>
          <w:b w:val="0"/>
          <w:bCs w:val="0"/>
        </w:rPr>
        <w:t xml:space="preserve"> from strong reputations, large teams, and </w:t>
      </w:r>
      <w:r w:rsidRPr="6227A741" w:rsidR="6E14B5A7">
        <w:rPr>
          <w:rFonts w:ascii="Arial" w:hAnsi="Arial" w:eastAsia="Arial" w:cs="Arial"/>
          <w:b w:val="0"/>
          <w:bCs w:val="0"/>
        </w:rPr>
        <w:t>long</w:t>
      </w:r>
      <w:r>
        <w:noBreakHyphen/>
      </w:r>
      <w:r w:rsidRPr="6227A741" w:rsidR="6E14B5A7">
        <w:rPr>
          <w:rFonts w:ascii="Arial" w:hAnsi="Arial" w:eastAsia="Arial" w:cs="Arial"/>
          <w:b w:val="0"/>
          <w:bCs w:val="0"/>
        </w:rPr>
        <w:t>term</w:t>
      </w:r>
      <w:r w:rsidRPr="6227A741" w:rsidR="6E14B5A7">
        <w:rPr>
          <w:rFonts w:ascii="Arial" w:hAnsi="Arial" w:eastAsia="Arial" w:cs="Arial"/>
          <w:b w:val="0"/>
          <w:bCs w:val="0"/>
        </w:rPr>
        <w:t xml:space="preserve"> contracts with care organisations. However, many struggle with inconsistent staff quality, high turnover, limited personalised training, and slower response times. </w:t>
      </w:r>
      <w:r w:rsidRPr="6227A741" w:rsidR="6E14B5A7">
        <w:rPr>
          <w:rFonts w:ascii="Arial" w:hAnsi="Arial" w:eastAsia="Arial" w:cs="Arial"/>
          <w:b w:val="0"/>
          <w:bCs w:val="0"/>
        </w:rPr>
        <w:t>TenderNest</w:t>
      </w:r>
      <w:r w:rsidRPr="6227A741" w:rsidR="6E14B5A7">
        <w:rPr>
          <w:rFonts w:ascii="Arial" w:hAnsi="Arial" w:eastAsia="Arial" w:cs="Arial"/>
          <w:b w:val="0"/>
          <w:bCs w:val="0"/>
        </w:rPr>
        <w:t xml:space="preserve"> can stand out by offering specialised training, careful caregiver matching, newborn and postnatal </w:t>
      </w:r>
      <w:r w:rsidRPr="6227A741" w:rsidR="6E14B5A7">
        <w:rPr>
          <w:rFonts w:ascii="Arial" w:hAnsi="Arial" w:eastAsia="Arial" w:cs="Arial"/>
          <w:b w:val="0"/>
          <w:bCs w:val="0"/>
        </w:rPr>
        <w:t>expertise</w:t>
      </w:r>
      <w:r w:rsidRPr="6227A741" w:rsidR="6E14B5A7">
        <w:rPr>
          <w:rFonts w:ascii="Arial" w:hAnsi="Arial" w:eastAsia="Arial" w:cs="Arial"/>
          <w:b w:val="0"/>
          <w:bCs w:val="0"/>
        </w:rPr>
        <w:t xml:space="preserve">, and a more compassionate, </w:t>
      </w:r>
      <w:r w:rsidRPr="6227A741" w:rsidR="6E14B5A7">
        <w:rPr>
          <w:rFonts w:ascii="Arial" w:hAnsi="Arial" w:eastAsia="Arial" w:cs="Arial"/>
          <w:b w:val="0"/>
          <w:bCs w:val="0"/>
        </w:rPr>
        <w:t>community</w:t>
      </w:r>
      <w:r>
        <w:noBreakHyphen/>
      </w:r>
      <w:r w:rsidRPr="6227A741" w:rsidR="6E14B5A7">
        <w:rPr>
          <w:rFonts w:ascii="Arial" w:hAnsi="Arial" w:eastAsia="Arial" w:cs="Arial"/>
          <w:b w:val="0"/>
          <w:bCs w:val="0"/>
        </w:rPr>
        <w:t>focused</w:t>
      </w:r>
      <w:r w:rsidRPr="6227A741" w:rsidR="6E14B5A7">
        <w:rPr>
          <w:rFonts w:ascii="Arial" w:hAnsi="Arial" w:eastAsia="Arial" w:cs="Arial"/>
          <w:b w:val="0"/>
          <w:bCs w:val="0"/>
        </w:rPr>
        <w:t xml:space="preserve"> service. Key threats include changing regulations, rising costs, labour shortages, and cheaper competitors. Online platforms linking families directly with carers also pose challenges, but </w:t>
      </w:r>
      <w:r w:rsidRPr="6227A741" w:rsidR="6E14B5A7">
        <w:rPr>
          <w:rFonts w:ascii="Arial" w:hAnsi="Arial" w:eastAsia="Arial" w:cs="Arial"/>
          <w:b w:val="0"/>
          <w:bCs w:val="0"/>
        </w:rPr>
        <w:t>TenderNest</w:t>
      </w:r>
      <w:r w:rsidRPr="6227A741" w:rsidR="6E14B5A7">
        <w:rPr>
          <w:rFonts w:ascii="Arial" w:hAnsi="Arial" w:eastAsia="Arial" w:cs="Arial"/>
          <w:b w:val="0"/>
          <w:bCs w:val="0"/>
        </w:rPr>
        <w:t xml:space="preserve"> can stay competitive through </w:t>
      </w:r>
      <w:r w:rsidRPr="6227A741" w:rsidR="6E14B5A7">
        <w:rPr>
          <w:rFonts w:ascii="Arial" w:hAnsi="Arial" w:eastAsia="Arial" w:cs="Arial"/>
          <w:b w:val="0"/>
          <w:bCs w:val="0"/>
        </w:rPr>
        <w:t>high standards</w:t>
      </w:r>
      <w:r w:rsidRPr="6227A741" w:rsidR="6E14B5A7">
        <w:rPr>
          <w:rFonts w:ascii="Arial" w:hAnsi="Arial" w:eastAsia="Arial" w:cs="Arial"/>
          <w:b w:val="0"/>
          <w:bCs w:val="0"/>
        </w:rPr>
        <w:t xml:space="preserve"> and strong client relationships.</w:t>
      </w:r>
    </w:p>
    <w:p w:rsidR="33C8354D" w:rsidP="1AFF0BC6" w:rsidRDefault="33C8354D" w14:paraId="3C24621C" w14:textId="16BEF621">
      <w:pPr>
        <w:pStyle w:val="Normal"/>
        <w:bidi w:val="0"/>
        <w:spacing w:before="0" w:beforeAutospacing="off" w:after="160" w:afterAutospacing="off" w:line="360" w:lineRule="auto"/>
        <w:ind w:left="0" w:right="0"/>
        <w:jc w:val="both"/>
        <w:rPr>
          <w:rFonts w:ascii="Arial" w:hAnsi="Arial" w:eastAsia="Arial" w:cs="Arial"/>
          <w:b w:val="1"/>
          <w:bCs w:val="1"/>
        </w:rPr>
      </w:pPr>
      <w:r w:rsidRPr="6227A741" w:rsidR="0591A685">
        <w:rPr>
          <w:rFonts w:ascii="Arial" w:hAnsi="Arial" w:eastAsia="Arial" w:cs="Arial"/>
          <w:b w:val="1"/>
          <w:bCs w:val="1"/>
        </w:rPr>
        <w:t xml:space="preserve">8. </w:t>
      </w:r>
      <w:r w:rsidRPr="6227A741" w:rsidR="5AAA6D43">
        <w:rPr>
          <w:rFonts w:ascii="Arial" w:hAnsi="Arial" w:eastAsia="Arial" w:cs="Arial"/>
          <w:b w:val="1"/>
          <w:bCs w:val="1"/>
        </w:rPr>
        <w:t>Entrepreneurial</w:t>
      </w:r>
      <w:r w:rsidRPr="6227A741" w:rsidR="5AAA6D43">
        <w:rPr>
          <w:rFonts w:ascii="Arial" w:hAnsi="Arial" w:eastAsia="Arial" w:cs="Arial"/>
          <w:b w:val="1"/>
          <w:bCs w:val="1"/>
        </w:rPr>
        <w:t xml:space="preserve"> Marketing</w:t>
      </w:r>
    </w:p>
    <w:p w:rsidR="5C124DBE" w:rsidP="1AFF0BC6" w:rsidRDefault="5C124DBE" w14:paraId="3BE75D18" w14:textId="01419D74">
      <w:pPr>
        <w:pStyle w:val="Normal"/>
        <w:bidi w:val="0"/>
        <w:spacing w:before="0" w:beforeAutospacing="off" w:after="160" w:afterAutospacing="off" w:line="360" w:lineRule="auto"/>
        <w:ind w:left="0" w:right="0"/>
        <w:jc w:val="both"/>
      </w:pPr>
      <w:r w:rsidRPr="6227A741" w:rsidR="6448FAD7">
        <w:rPr>
          <w:rFonts w:ascii="Arial" w:hAnsi="Arial" w:eastAsia="Arial" w:cs="Arial"/>
          <w:b w:val="0"/>
          <w:bCs w:val="0"/>
        </w:rPr>
        <w:t>TenderNest</w:t>
      </w:r>
      <w:r w:rsidRPr="6227A741" w:rsidR="6448FAD7">
        <w:rPr>
          <w:rFonts w:ascii="Arial" w:hAnsi="Arial" w:eastAsia="Arial" w:cs="Arial"/>
          <w:b w:val="0"/>
          <w:bCs w:val="0"/>
        </w:rPr>
        <w:t xml:space="preserve"> Care Agency will adopt entrepreneurial marketing by focusing on relationship</w:t>
      </w:r>
      <w:r>
        <w:noBreakHyphen/>
      </w:r>
      <w:r w:rsidRPr="6227A741" w:rsidR="6448FAD7">
        <w:rPr>
          <w:rFonts w:ascii="Arial" w:hAnsi="Arial" w:eastAsia="Arial" w:cs="Arial"/>
          <w:b w:val="0"/>
          <w:bCs w:val="0"/>
        </w:rPr>
        <w:t>building, personalised client engagement, and flexible service delivery. The enterprise will use low</w:t>
      </w:r>
      <w:r>
        <w:noBreakHyphen/>
      </w:r>
      <w:r w:rsidRPr="6227A741" w:rsidR="6448FAD7">
        <w:rPr>
          <w:rFonts w:ascii="Arial" w:hAnsi="Arial" w:eastAsia="Arial" w:cs="Arial"/>
          <w:b w:val="0"/>
          <w:bCs w:val="0"/>
        </w:rPr>
        <w:t>cost digital tools</w:t>
      </w:r>
      <w:r w:rsidRPr="6227A741" w:rsidR="23189EBC">
        <w:rPr>
          <w:rFonts w:ascii="Arial" w:hAnsi="Arial" w:eastAsia="Arial" w:cs="Arial"/>
          <w:b w:val="0"/>
          <w:bCs w:val="0"/>
        </w:rPr>
        <w:t xml:space="preserve"> </w:t>
      </w:r>
      <w:r w:rsidRPr="6227A741" w:rsidR="022843CB">
        <w:rPr>
          <w:rFonts w:ascii="Arial" w:hAnsi="Arial" w:eastAsia="Arial" w:cs="Arial"/>
          <w:b w:val="0"/>
          <w:bCs w:val="0"/>
        </w:rPr>
        <w:t>(Facebook, Instagram, TikTok</w:t>
      </w:r>
      <w:r w:rsidRPr="6227A741" w:rsidR="01ED8608">
        <w:rPr>
          <w:rFonts w:ascii="Arial" w:hAnsi="Arial" w:eastAsia="Arial" w:cs="Arial"/>
          <w:b w:val="0"/>
          <w:bCs w:val="0"/>
        </w:rPr>
        <w:t>),</w:t>
      </w:r>
      <w:r w:rsidRPr="6227A741" w:rsidR="6448FAD7">
        <w:rPr>
          <w:rFonts w:ascii="Arial" w:hAnsi="Arial" w:eastAsia="Arial" w:cs="Arial"/>
          <w:b w:val="0"/>
          <w:bCs w:val="0"/>
        </w:rPr>
        <w:t xml:space="preserve"> community networking, and word</w:t>
      </w:r>
      <w:r>
        <w:noBreakHyphen/>
      </w:r>
      <w:r w:rsidRPr="6227A741" w:rsidR="6448FAD7">
        <w:rPr>
          <w:rFonts w:ascii="Arial" w:hAnsi="Arial" w:eastAsia="Arial" w:cs="Arial"/>
          <w:b w:val="0"/>
          <w:bCs w:val="0"/>
        </w:rPr>
        <w:t>of</w:t>
      </w:r>
      <w:r>
        <w:noBreakHyphen/>
      </w:r>
      <w:r w:rsidRPr="6227A741" w:rsidR="6448FAD7">
        <w:rPr>
          <w:rFonts w:ascii="Arial" w:hAnsi="Arial" w:eastAsia="Arial" w:cs="Arial"/>
          <w:b w:val="0"/>
          <w:bCs w:val="0"/>
        </w:rPr>
        <w:t>mouth referrals to reach care homes, hospitals, and private families seeking dependable caregivers. Innovation and responsiveness will guide all marketing efforts.</w:t>
      </w:r>
    </w:p>
    <w:p w:rsidR="7832C058" w:rsidP="6227A741" w:rsidRDefault="7832C058" w14:paraId="443F5CC6" w14:textId="067E2506">
      <w:pPr>
        <w:pStyle w:val="ListParagraph"/>
        <w:numPr>
          <w:ilvl w:val="0"/>
          <w:numId w:val="11"/>
        </w:numPr>
        <w:bidi w:val="0"/>
        <w:spacing w:before="0" w:beforeAutospacing="off" w:after="160" w:afterAutospacing="off" w:line="360" w:lineRule="auto"/>
        <w:ind w:right="0"/>
        <w:jc w:val="both"/>
        <w:rPr>
          <w:rFonts w:ascii="Arial" w:hAnsi="Arial" w:eastAsia="Arial" w:cs="Arial"/>
          <w:b w:val="1"/>
          <w:bCs w:val="1"/>
        </w:rPr>
      </w:pPr>
      <w:r w:rsidRPr="6227A741" w:rsidR="2BD1994D">
        <w:rPr>
          <w:rFonts w:ascii="Arial" w:hAnsi="Arial" w:eastAsia="Arial" w:cs="Arial"/>
          <w:b w:val="1"/>
          <w:bCs w:val="1"/>
        </w:rPr>
        <w:t>Marketing Segmentation</w:t>
      </w:r>
    </w:p>
    <w:p w:rsidR="6C5A7C64" w:rsidP="1AFF0BC6" w:rsidRDefault="6C5A7C64" w14:paraId="022C385D" w14:textId="2E3A4FA9">
      <w:pPr>
        <w:pStyle w:val="Normal"/>
        <w:bidi w:val="0"/>
        <w:spacing w:before="0" w:beforeAutospacing="off" w:after="160" w:afterAutospacing="off" w:line="360" w:lineRule="auto"/>
        <w:ind w:left="0" w:right="0"/>
        <w:jc w:val="both"/>
      </w:pPr>
      <w:r w:rsidR="6C5A7C64">
        <w:drawing>
          <wp:inline wp14:editId="3A665F4C" wp14:anchorId="4CD3B83F">
            <wp:extent cx="5609323" cy="2311519"/>
            <wp:effectExtent l="0" t="0" r="0" b="0"/>
            <wp:docPr id="65820902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58209029" name="Picture 658209029"/>
                    <pic:cNvPicPr/>
                  </pic:nvPicPr>
                  <pic:blipFill>
                    <a:blip xmlns:r="http://schemas.openxmlformats.org/officeDocument/2006/relationships" r:embed="rId1943841451">
                      <a:extLst>
                        <a:ext uri="{28A0092B-C50C-407E-A947-70E740481C1C}">
                          <a14:useLocalDpi xmlns:a14="http://schemas.microsoft.com/office/drawing/2010/main"/>
                        </a:ext>
                      </a:extLst>
                    </a:blip>
                    <a:stretch>
                      <a:fillRect/>
                    </a:stretch>
                  </pic:blipFill>
                  <pic:spPr>
                    <a:xfrm rot="0">
                      <a:off x="0" y="0"/>
                      <a:ext cx="5609323" cy="2311519"/>
                    </a:xfrm>
                    <a:prstGeom prst="rect">
                      <a:avLst/>
                    </a:prstGeom>
                  </pic:spPr>
                </pic:pic>
              </a:graphicData>
            </a:graphic>
          </wp:inline>
        </w:drawing>
      </w:r>
    </w:p>
    <w:p w:rsidR="7832C058" w:rsidP="1AFF0BC6" w:rsidRDefault="7832C058" w14:paraId="0518F684" w14:textId="2277EAAC">
      <w:pPr>
        <w:pStyle w:val="Normal"/>
        <w:bidi w:val="0"/>
        <w:spacing w:before="0" w:beforeAutospacing="off" w:after="160" w:afterAutospacing="off" w:line="360" w:lineRule="auto"/>
        <w:ind w:left="0" w:right="0"/>
        <w:jc w:val="both"/>
        <w:rPr>
          <w:rFonts w:ascii="Arial" w:hAnsi="Arial" w:eastAsia="Arial" w:cs="Arial"/>
          <w:b w:val="0"/>
          <w:bCs w:val="0"/>
        </w:rPr>
      </w:pPr>
      <w:r w:rsidRPr="1AFF0BC6" w:rsidR="7832C058">
        <w:rPr>
          <w:rFonts w:ascii="Arial" w:hAnsi="Arial" w:eastAsia="Arial" w:cs="Arial"/>
          <w:b w:val="0"/>
          <w:bCs w:val="0"/>
        </w:rPr>
        <w:t>TenderNest</w:t>
      </w:r>
      <w:r w:rsidRPr="1AFF0BC6" w:rsidR="7832C058">
        <w:rPr>
          <w:rFonts w:ascii="Arial" w:hAnsi="Arial" w:eastAsia="Arial" w:cs="Arial"/>
          <w:b w:val="0"/>
          <w:bCs w:val="0"/>
        </w:rPr>
        <w:t xml:space="preserve"> Care Agency divides its market by client type, level of care, and where support is </w:t>
      </w:r>
      <w:r w:rsidRPr="1AFF0BC6" w:rsidR="223053FB">
        <w:rPr>
          <w:rFonts w:ascii="Arial" w:hAnsi="Arial" w:eastAsia="Arial" w:cs="Arial"/>
          <w:b w:val="0"/>
          <w:bCs w:val="0"/>
        </w:rPr>
        <w:t>provided. One group includes organisations such as care homes, assisted-livi</w:t>
      </w:r>
      <w:r w:rsidRPr="1AFF0BC6" w:rsidR="07C1832E">
        <w:rPr>
          <w:rFonts w:ascii="Arial" w:hAnsi="Arial" w:eastAsia="Arial" w:cs="Arial"/>
          <w:b w:val="0"/>
          <w:bCs w:val="0"/>
        </w:rPr>
        <w:t>ng centres, and hospitals that need trained carers for long shifts, temporary cover, or specialised duties. An</w:t>
      </w:r>
      <w:r w:rsidRPr="1AFF0BC6" w:rsidR="75BD2FCE">
        <w:rPr>
          <w:rFonts w:ascii="Arial" w:hAnsi="Arial" w:eastAsia="Arial" w:cs="Arial"/>
          <w:b w:val="0"/>
          <w:bCs w:val="0"/>
        </w:rPr>
        <w:t>other group is private households, including families needing help for elderly relatives, people with disabilities</w:t>
      </w:r>
      <w:r w:rsidRPr="1AFF0BC6" w:rsidR="39CF1E88">
        <w:rPr>
          <w:rFonts w:ascii="Arial" w:hAnsi="Arial" w:eastAsia="Arial" w:cs="Arial"/>
          <w:b w:val="0"/>
          <w:bCs w:val="0"/>
        </w:rPr>
        <w:t xml:space="preserve">, or new parents who </w:t>
      </w:r>
      <w:r w:rsidRPr="1AFF0BC6" w:rsidR="39CF1E88">
        <w:rPr>
          <w:rFonts w:ascii="Arial" w:hAnsi="Arial" w:eastAsia="Arial" w:cs="Arial"/>
          <w:b w:val="0"/>
          <w:bCs w:val="0"/>
        </w:rPr>
        <w:t>require</w:t>
      </w:r>
      <w:r w:rsidRPr="1AFF0BC6" w:rsidR="39CF1E88">
        <w:rPr>
          <w:rFonts w:ascii="Arial" w:hAnsi="Arial" w:eastAsia="Arial" w:cs="Arial"/>
          <w:b w:val="0"/>
          <w:bCs w:val="0"/>
        </w:rPr>
        <w:t xml:space="preserve"> maternity and newborn support. The agency also considers how intensive care mu</w:t>
      </w:r>
      <w:r w:rsidRPr="1AFF0BC6" w:rsidR="53975DAC">
        <w:rPr>
          <w:rFonts w:ascii="Arial" w:hAnsi="Arial" w:eastAsia="Arial" w:cs="Arial"/>
          <w:b w:val="0"/>
          <w:bCs w:val="0"/>
        </w:rPr>
        <w:t xml:space="preserve">st be, from basic companionship to more complex clinical </w:t>
      </w:r>
      <w:r w:rsidRPr="1AFF0BC6" w:rsidR="53975DAC">
        <w:rPr>
          <w:rFonts w:ascii="Arial" w:hAnsi="Arial" w:eastAsia="Arial" w:cs="Arial"/>
          <w:b w:val="0"/>
          <w:bCs w:val="0"/>
        </w:rPr>
        <w:t>assistance</w:t>
      </w:r>
      <w:r w:rsidRPr="1AFF0BC6" w:rsidR="53975DAC">
        <w:rPr>
          <w:rFonts w:ascii="Arial" w:hAnsi="Arial" w:eastAsia="Arial" w:cs="Arial"/>
          <w:b w:val="0"/>
          <w:bCs w:val="0"/>
        </w:rPr>
        <w:t>. Key demographic groups include older</w:t>
      </w:r>
      <w:r w:rsidRPr="1AFF0BC6" w:rsidR="4E120EC8">
        <w:rPr>
          <w:rFonts w:ascii="Arial" w:hAnsi="Arial" w:eastAsia="Arial" w:cs="Arial"/>
          <w:b w:val="0"/>
          <w:bCs w:val="0"/>
        </w:rPr>
        <w:t xml:space="preserve"> adults, people recovering from illness, and parents with infants. </w:t>
      </w:r>
      <w:r w:rsidRPr="1AFF0BC6" w:rsidR="4E120EC8">
        <w:rPr>
          <w:rFonts w:ascii="Arial" w:hAnsi="Arial" w:eastAsia="Arial" w:cs="Arial"/>
          <w:b w:val="0"/>
          <w:bCs w:val="0"/>
        </w:rPr>
        <w:t>Tender</w:t>
      </w:r>
      <w:r w:rsidRPr="1AFF0BC6" w:rsidR="569F0171">
        <w:rPr>
          <w:rFonts w:ascii="Arial" w:hAnsi="Arial" w:eastAsia="Arial" w:cs="Arial"/>
          <w:b w:val="0"/>
          <w:bCs w:val="0"/>
        </w:rPr>
        <w:t>Nest</w:t>
      </w:r>
      <w:r w:rsidRPr="1AFF0BC6" w:rsidR="569F0171">
        <w:rPr>
          <w:rFonts w:ascii="Arial" w:hAnsi="Arial" w:eastAsia="Arial" w:cs="Arial"/>
          <w:b w:val="0"/>
          <w:bCs w:val="0"/>
        </w:rPr>
        <w:t xml:space="preserve"> focuses on communities in Buckinghamshire and nearby counties to ensure quic</w:t>
      </w:r>
      <w:r w:rsidRPr="1AFF0BC6" w:rsidR="3A007BEF">
        <w:rPr>
          <w:rFonts w:ascii="Arial" w:hAnsi="Arial" w:eastAsia="Arial" w:cs="Arial"/>
          <w:b w:val="0"/>
          <w:bCs w:val="0"/>
        </w:rPr>
        <w:t>k and reliable staffing. It also looks at client behaviour, especially those who prioritise dependable, compassionate</w:t>
      </w:r>
      <w:r w:rsidRPr="1AFF0BC6" w:rsidR="531ABA7F">
        <w:rPr>
          <w:rFonts w:ascii="Arial" w:hAnsi="Arial" w:eastAsia="Arial" w:cs="Arial"/>
          <w:b w:val="0"/>
          <w:bCs w:val="0"/>
        </w:rPr>
        <w:t xml:space="preserve"> carers with professional training. This approach helps </w:t>
      </w:r>
      <w:r w:rsidRPr="1AFF0BC6" w:rsidR="531ABA7F">
        <w:rPr>
          <w:rFonts w:ascii="Arial" w:hAnsi="Arial" w:eastAsia="Arial" w:cs="Arial"/>
          <w:b w:val="0"/>
          <w:bCs w:val="0"/>
        </w:rPr>
        <w:t>TenderNest</w:t>
      </w:r>
      <w:r w:rsidRPr="1AFF0BC6" w:rsidR="531ABA7F">
        <w:rPr>
          <w:rFonts w:ascii="Arial" w:hAnsi="Arial" w:eastAsia="Arial" w:cs="Arial"/>
          <w:b w:val="0"/>
          <w:bCs w:val="0"/>
        </w:rPr>
        <w:t xml:space="preserve"> create suitable messages,</w:t>
      </w:r>
      <w:r w:rsidRPr="1AFF0BC6" w:rsidR="6FBBF03B">
        <w:rPr>
          <w:rFonts w:ascii="Arial" w:hAnsi="Arial" w:eastAsia="Arial" w:cs="Arial"/>
          <w:b w:val="0"/>
          <w:bCs w:val="0"/>
        </w:rPr>
        <w:t xml:space="preserve"> prices, and service package for each client group.</w:t>
      </w:r>
      <w:r w:rsidRPr="1AFF0BC6" w:rsidR="75BD2FCE">
        <w:rPr>
          <w:rFonts w:ascii="Arial" w:hAnsi="Arial" w:eastAsia="Arial" w:cs="Arial"/>
          <w:b w:val="0"/>
          <w:bCs w:val="0"/>
        </w:rPr>
        <w:t xml:space="preserve"> </w:t>
      </w:r>
    </w:p>
    <w:p w:rsidR="63F3AC67" w:rsidP="6227A741" w:rsidRDefault="63F3AC67" w14:paraId="676C1CD0" w14:textId="680AD312">
      <w:pPr>
        <w:pStyle w:val="ListParagraph"/>
        <w:numPr>
          <w:ilvl w:val="0"/>
          <w:numId w:val="12"/>
        </w:numPr>
        <w:bidi w:val="0"/>
        <w:spacing w:before="0" w:beforeAutospacing="off" w:after="160" w:afterAutospacing="off" w:line="360" w:lineRule="auto"/>
        <w:ind w:right="0"/>
        <w:jc w:val="both"/>
        <w:rPr>
          <w:rFonts w:ascii="Arial" w:hAnsi="Arial" w:eastAsia="Arial" w:cs="Arial"/>
          <w:b w:val="1"/>
          <w:bCs w:val="1"/>
        </w:rPr>
      </w:pPr>
      <w:r w:rsidRPr="6227A741" w:rsidR="0A257123">
        <w:rPr>
          <w:rFonts w:ascii="Arial" w:hAnsi="Arial" w:eastAsia="Arial" w:cs="Arial"/>
          <w:b w:val="1"/>
          <w:bCs w:val="1"/>
        </w:rPr>
        <w:t>Targeting</w:t>
      </w:r>
    </w:p>
    <w:p w:rsidR="7ADC7673" w:rsidP="1AFF0BC6" w:rsidRDefault="7ADC7673" w14:paraId="674BB10C" w14:textId="50BC1D0B">
      <w:pPr>
        <w:pStyle w:val="Normal"/>
        <w:bidi w:val="0"/>
        <w:spacing w:before="0" w:beforeAutospacing="off" w:after="160" w:afterAutospacing="off" w:line="360" w:lineRule="auto"/>
        <w:ind w:left="0" w:right="0"/>
        <w:jc w:val="both"/>
      </w:pPr>
      <w:r w:rsidRPr="1AFF0BC6" w:rsidR="7ADC7673">
        <w:rPr>
          <w:rFonts w:ascii="Arial" w:hAnsi="Arial" w:eastAsia="Arial" w:cs="Arial"/>
          <w:b w:val="0"/>
          <w:bCs w:val="0"/>
        </w:rPr>
        <w:t>TenderNest</w:t>
      </w:r>
      <w:r w:rsidRPr="1AFF0BC6" w:rsidR="7ADC7673">
        <w:rPr>
          <w:rFonts w:ascii="Arial" w:hAnsi="Arial" w:eastAsia="Arial" w:cs="Arial"/>
          <w:b w:val="0"/>
          <w:bCs w:val="0"/>
        </w:rPr>
        <w:t xml:space="preserve"> Care Agency will focus on care homes, hospitals, and private families needing reliable s</w:t>
      </w:r>
      <w:r w:rsidRPr="1AFF0BC6" w:rsidR="127B04B6">
        <w:rPr>
          <w:rFonts w:ascii="Arial" w:hAnsi="Arial" w:eastAsia="Arial" w:cs="Arial"/>
          <w:b w:val="0"/>
          <w:bCs w:val="0"/>
        </w:rPr>
        <w:t xml:space="preserve">killed caregivers. It will prioritise </w:t>
      </w:r>
      <w:r w:rsidRPr="1AFF0BC6" w:rsidR="5209F3CB">
        <w:rPr>
          <w:rFonts w:ascii="Arial" w:hAnsi="Arial" w:eastAsia="Arial" w:cs="Arial"/>
          <w:b w:val="0"/>
          <w:bCs w:val="0"/>
        </w:rPr>
        <w:t xml:space="preserve">organisations facing staff shortages and households seeking personalised </w:t>
      </w:r>
      <w:r w:rsidRPr="1AFF0BC6" w:rsidR="657019B2">
        <w:rPr>
          <w:rFonts w:ascii="Arial" w:hAnsi="Arial" w:eastAsia="Arial" w:cs="Arial"/>
          <w:b w:val="0"/>
          <w:bCs w:val="0"/>
        </w:rPr>
        <w:t>homecare</w:t>
      </w:r>
      <w:r w:rsidRPr="1AFF0BC6" w:rsidR="5209F3CB">
        <w:rPr>
          <w:rFonts w:ascii="Arial" w:hAnsi="Arial" w:eastAsia="Arial" w:cs="Arial"/>
          <w:b w:val="0"/>
          <w:bCs w:val="0"/>
        </w:rPr>
        <w:t xml:space="preserve"> or maternity support. The </w:t>
      </w:r>
      <w:r w:rsidRPr="1AFF0BC6" w:rsidR="4EF94DBB">
        <w:rPr>
          <w:rFonts w:ascii="Arial" w:hAnsi="Arial" w:eastAsia="Arial" w:cs="Arial"/>
          <w:b w:val="0"/>
          <w:bCs w:val="0"/>
        </w:rPr>
        <w:t>agency will also appeal to clients who value strong professional oversight, consistent caregiver</w:t>
      </w:r>
      <w:r w:rsidRPr="1AFF0BC6" w:rsidR="597A556B">
        <w:rPr>
          <w:rFonts w:ascii="Arial" w:hAnsi="Arial" w:eastAsia="Arial" w:cs="Arial"/>
          <w:b w:val="0"/>
          <w:bCs w:val="0"/>
        </w:rPr>
        <w:t xml:space="preserve">r standards, and quick communication. By targeting high-demand groups with long-term potential, </w:t>
      </w:r>
      <w:r w:rsidRPr="1AFF0BC6" w:rsidR="597A556B">
        <w:rPr>
          <w:rFonts w:ascii="Arial" w:hAnsi="Arial" w:eastAsia="Arial" w:cs="Arial"/>
          <w:b w:val="0"/>
          <w:bCs w:val="0"/>
        </w:rPr>
        <w:t>TenderNest</w:t>
      </w:r>
      <w:r w:rsidRPr="1AFF0BC6" w:rsidR="597A556B">
        <w:rPr>
          <w:rFonts w:ascii="Arial" w:hAnsi="Arial" w:eastAsia="Arial" w:cs="Arial"/>
          <w:b w:val="0"/>
          <w:bCs w:val="0"/>
        </w:rPr>
        <w:t xml:space="preserve"> can build steady part</w:t>
      </w:r>
      <w:r w:rsidRPr="1AFF0BC6" w:rsidR="25D57485">
        <w:rPr>
          <w:rFonts w:ascii="Arial" w:hAnsi="Arial" w:eastAsia="Arial" w:cs="Arial"/>
          <w:b w:val="0"/>
          <w:bCs w:val="0"/>
        </w:rPr>
        <w:t>nership and secure repeat service contracts.</w:t>
      </w:r>
    </w:p>
    <w:p w:rsidR="1595B75C" w:rsidP="6227A741" w:rsidRDefault="1595B75C" w14:paraId="73EECB7D" w14:textId="487053B3">
      <w:pPr>
        <w:pStyle w:val="ListParagraph"/>
        <w:numPr>
          <w:ilvl w:val="0"/>
          <w:numId w:val="13"/>
        </w:numPr>
        <w:bidi w:val="0"/>
        <w:spacing w:before="0" w:beforeAutospacing="off" w:after="160" w:afterAutospacing="off" w:line="360" w:lineRule="auto"/>
        <w:ind w:right="0"/>
        <w:jc w:val="both"/>
        <w:rPr>
          <w:rFonts w:ascii="Arial" w:hAnsi="Arial" w:eastAsia="Arial" w:cs="Arial"/>
          <w:b w:val="1"/>
          <w:bCs w:val="1"/>
        </w:rPr>
      </w:pPr>
      <w:r w:rsidRPr="6227A741" w:rsidR="64BFCAE4">
        <w:rPr>
          <w:rFonts w:ascii="Arial" w:hAnsi="Arial" w:eastAsia="Arial" w:cs="Arial"/>
          <w:b w:val="1"/>
          <w:bCs w:val="1"/>
        </w:rPr>
        <w:t>Positionin</w:t>
      </w:r>
      <w:r w:rsidRPr="6227A741" w:rsidR="64BFCAE4">
        <w:rPr>
          <w:rFonts w:ascii="Arial" w:hAnsi="Arial" w:eastAsia="Arial" w:cs="Arial"/>
          <w:b w:val="1"/>
          <w:bCs w:val="1"/>
        </w:rPr>
        <w:t>g</w:t>
      </w:r>
    </w:p>
    <w:p w:rsidR="1595B75C" w:rsidP="1AFF0BC6" w:rsidRDefault="1595B75C" w14:paraId="1D34A9F7" w14:textId="51856DBE">
      <w:pPr>
        <w:pStyle w:val="Normal"/>
        <w:bidi w:val="0"/>
        <w:spacing w:before="0" w:beforeAutospacing="off" w:after="160" w:afterAutospacing="off" w:line="360" w:lineRule="auto"/>
        <w:ind w:left="0" w:right="0"/>
        <w:jc w:val="both"/>
      </w:pPr>
      <w:r w:rsidRPr="1AFF0BC6" w:rsidR="1595B75C">
        <w:rPr>
          <w:rFonts w:ascii="Arial" w:hAnsi="Arial" w:eastAsia="Arial" w:cs="Arial"/>
          <w:b w:val="0"/>
          <w:bCs w:val="0"/>
        </w:rPr>
        <w:t>TenderNest</w:t>
      </w:r>
      <w:r w:rsidRPr="1AFF0BC6" w:rsidR="1595B75C">
        <w:rPr>
          <w:rFonts w:ascii="Arial" w:hAnsi="Arial" w:eastAsia="Arial" w:cs="Arial"/>
          <w:b w:val="0"/>
          <w:bCs w:val="0"/>
        </w:rPr>
        <w:t xml:space="preserve"> Care Agency will present itself as a caring, dependable, and professionally supervised staffing serv</w:t>
      </w:r>
      <w:r w:rsidRPr="1AFF0BC6" w:rsidR="560522DF">
        <w:rPr>
          <w:rFonts w:ascii="Arial" w:hAnsi="Arial" w:eastAsia="Arial" w:cs="Arial"/>
          <w:b w:val="0"/>
          <w:bCs w:val="0"/>
        </w:rPr>
        <w:t xml:space="preserve">ice. With guidance from a registered nurse and strong administrative support, it will highlight trust </w:t>
      </w:r>
      <w:r w:rsidRPr="1AFF0BC6" w:rsidR="6C1587EE">
        <w:rPr>
          <w:rFonts w:ascii="Arial" w:hAnsi="Arial" w:eastAsia="Arial" w:cs="Arial"/>
          <w:b w:val="0"/>
          <w:bCs w:val="0"/>
        </w:rPr>
        <w:t>quality</w:t>
      </w:r>
      <w:r w:rsidRPr="1AFF0BC6" w:rsidR="560522DF">
        <w:rPr>
          <w:rFonts w:ascii="Arial" w:hAnsi="Arial" w:eastAsia="Arial" w:cs="Arial"/>
          <w:b w:val="0"/>
          <w:bCs w:val="0"/>
        </w:rPr>
        <w:t xml:space="preserve"> and personali</w:t>
      </w:r>
      <w:r w:rsidRPr="1AFF0BC6" w:rsidR="44E4BB79">
        <w:rPr>
          <w:rFonts w:ascii="Arial" w:hAnsi="Arial" w:eastAsia="Arial" w:cs="Arial"/>
          <w:b w:val="0"/>
          <w:bCs w:val="0"/>
        </w:rPr>
        <w:t>sed</w:t>
      </w:r>
      <w:r w:rsidRPr="1AFF0BC6" w:rsidR="560522DF">
        <w:rPr>
          <w:rFonts w:ascii="Arial" w:hAnsi="Arial" w:eastAsia="Arial" w:cs="Arial"/>
          <w:b w:val="0"/>
          <w:bCs w:val="0"/>
        </w:rPr>
        <w:t xml:space="preserve"> </w:t>
      </w:r>
      <w:r w:rsidRPr="1AFF0BC6" w:rsidR="40FD8649">
        <w:rPr>
          <w:rFonts w:ascii="Arial" w:hAnsi="Arial" w:eastAsia="Arial" w:cs="Arial"/>
          <w:b w:val="0"/>
          <w:bCs w:val="0"/>
        </w:rPr>
        <w:t>caregiver matching</w:t>
      </w:r>
      <w:r w:rsidRPr="1AFF0BC6" w:rsidR="7D8537ED">
        <w:rPr>
          <w:rFonts w:ascii="Arial" w:hAnsi="Arial" w:eastAsia="Arial" w:cs="Arial"/>
          <w:b w:val="0"/>
          <w:bCs w:val="0"/>
        </w:rPr>
        <w:t>. The agency will stand out by offering specialised training, consistent standards, and a w</w:t>
      </w:r>
      <w:r w:rsidRPr="1AFF0BC6" w:rsidR="500E296B">
        <w:rPr>
          <w:rFonts w:ascii="Arial" w:hAnsi="Arial" w:eastAsia="Arial" w:cs="Arial"/>
          <w:b w:val="0"/>
          <w:bCs w:val="0"/>
        </w:rPr>
        <w:t>arm, community</w:t>
      </w:r>
      <w:r w:rsidRPr="1AFF0BC6" w:rsidR="0944FDA1">
        <w:rPr>
          <w:rFonts w:ascii="Arial" w:hAnsi="Arial" w:eastAsia="Arial" w:cs="Arial"/>
          <w:b w:val="0"/>
          <w:bCs w:val="0"/>
        </w:rPr>
        <w:t>-focused approach that protects each client’s dignity and safety.</w:t>
      </w:r>
    </w:p>
    <w:p w:rsidR="1AFF0BC6" w:rsidP="1AFF0BC6" w:rsidRDefault="1AFF0BC6" w14:paraId="6C55D76E" w14:textId="23C941C0">
      <w:pPr>
        <w:pStyle w:val="Normal"/>
        <w:bidi w:val="0"/>
        <w:spacing w:before="0" w:beforeAutospacing="off" w:after="160" w:afterAutospacing="off" w:line="360" w:lineRule="auto"/>
        <w:ind w:left="0" w:right="0"/>
        <w:jc w:val="both"/>
        <w:rPr>
          <w:rFonts w:ascii="Arial" w:hAnsi="Arial" w:eastAsia="Arial" w:cs="Arial"/>
          <w:b w:val="0"/>
          <w:bCs w:val="0"/>
        </w:rPr>
      </w:pPr>
    </w:p>
    <w:p w:rsidR="1AFF0BC6" w:rsidP="1AFF0BC6" w:rsidRDefault="1AFF0BC6" w14:paraId="1398D0C0" w14:textId="7AC8BA77">
      <w:pPr>
        <w:pStyle w:val="Normal"/>
        <w:bidi w:val="0"/>
        <w:spacing w:before="0" w:beforeAutospacing="off" w:after="160" w:afterAutospacing="off" w:line="360" w:lineRule="auto"/>
        <w:ind w:left="0" w:right="0"/>
        <w:jc w:val="both"/>
        <w:rPr>
          <w:rFonts w:ascii="Arial" w:hAnsi="Arial" w:eastAsia="Arial" w:cs="Arial"/>
          <w:b w:val="0"/>
          <w:bCs w:val="0"/>
        </w:rPr>
      </w:pPr>
    </w:p>
    <w:p w:rsidR="285EB8DE" w:rsidP="6227A741" w:rsidRDefault="285EB8DE" w14:paraId="1266F2BC" w14:textId="339A086D">
      <w:pPr>
        <w:pStyle w:val="Normal"/>
        <w:spacing w:before="0" w:beforeAutospacing="off" w:after="160" w:afterAutospacing="off" w:line="360" w:lineRule="auto"/>
        <w:ind w:left="0" w:right="0"/>
        <w:jc w:val="both"/>
      </w:pPr>
      <w:r w:rsidRPr="6227A741" w:rsidR="285EB8DE">
        <w:rPr>
          <w:rFonts w:ascii="Arial" w:hAnsi="Arial" w:eastAsia="Arial" w:cs="Arial"/>
          <w:b w:val="1"/>
          <w:bCs w:val="1"/>
        </w:rPr>
        <w:t xml:space="preserve">9. </w:t>
      </w:r>
      <w:r w:rsidRPr="6227A741" w:rsidR="03A1288B">
        <w:rPr>
          <w:rFonts w:ascii="Arial" w:hAnsi="Arial" w:eastAsia="Arial" w:cs="Arial"/>
          <w:b w:val="1"/>
          <w:bCs w:val="1"/>
        </w:rPr>
        <w:t>F</w:t>
      </w:r>
      <w:r w:rsidRPr="6227A741" w:rsidR="1AC738E3">
        <w:rPr>
          <w:rFonts w:ascii="Arial" w:hAnsi="Arial" w:eastAsia="Arial" w:cs="Arial"/>
          <w:b w:val="1"/>
          <w:bCs w:val="1"/>
        </w:rPr>
        <w:t>inancial Plan</w:t>
      </w:r>
    </w:p>
    <w:p w:rsidR="54E9E9E6" w:rsidP="6227A741" w:rsidRDefault="54E9E9E6" w14:paraId="5D6AE733" w14:textId="5E49B609">
      <w:pPr>
        <w:pStyle w:val="Normal"/>
        <w:bidi w:val="0"/>
        <w:spacing w:before="0" w:beforeAutospacing="off" w:after="160" w:afterAutospacing="off" w:line="360" w:lineRule="auto"/>
        <w:ind w:left="0" w:right="0"/>
        <w:jc w:val="both"/>
      </w:pPr>
      <w:r w:rsidR="54E9E9E6">
        <w:drawing>
          <wp:inline wp14:editId="1599F5DD" wp14:anchorId="46D692D2">
            <wp:extent cx="5255433" cy="4302595"/>
            <wp:effectExtent l="0" t="0" r="0" b="0"/>
            <wp:docPr id="125218955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52189556" name="Picture 1252189556"/>
                    <pic:cNvPicPr/>
                  </pic:nvPicPr>
                  <pic:blipFill>
                    <a:blip xmlns:r="http://schemas.openxmlformats.org/officeDocument/2006/relationships" r:embed="rId19715563">
                      <a:extLst>
                        <a:ext uri="{28A0092B-C50C-407E-A947-70E740481C1C}">
                          <a14:useLocalDpi xmlns:a14="http://schemas.microsoft.com/office/drawing/2010/main"/>
                        </a:ext>
                      </a:extLst>
                    </a:blip>
                    <a:stretch>
                      <a:fillRect/>
                    </a:stretch>
                  </pic:blipFill>
                  <pic:spPr>
                    <a:xfrm rot="0">
                      <a:off x="0" y="0"/>
                      <a:ext cx="5255433" cy="4302595"/>
                    </a:xfrm>
                    <a:prstGeom prst="rect">
                      <a:avLst/>
                    </a:prstGeom>
                  </pic:spPr>
                </pic:pic>
              </a:graphicData>
            </a:graphic>
          </wp:inline>
        </w:drawing>
      </w:r>
    </w:p>
    <w:p w:rsidR="54E9E9E6" w:rsidP="6227A741" w:rsidRDefault="54E9E9E6" w14:paraId="61EB3730" w14:textId="431484CE">
      <w:pPr>
        <w:pStyle w:val="ListParagraph"/>
        <w:numPr>
          <w:ilvl w:val="0"/>
          <w:numId w:val="14"/>
        </w:numPr>
        <w:bidi w:val="0"/>
        <w:spacing w:before="0" w:beforeAutospacing="off" w:after="160" w:afterAutospacing="off" w:line="360" w:lineRule="auto"/>
        <w:jc w:val="both"/>
        <w:rPr>
          <w:rFonts w:ascii="Arial" w:hAnsi="Arial" w:eastAsia="Arial" w:cs="Arial"/>
          <w:b w:val="1"/>
          <w:bCs w:val="1"/>
          <w:noProof w:val="0"/>
          <w:sz w:val="24"/>
          <w:szCs w:val="24"/>
          <w:lang w:val="en-GB"/>
        </w:rPr>
      </w:pPr>
      <w:r w:rsidRPr="6227A741" w:rsidR="54E9E9E6">
        <w:rPr>
          <w:rFonts w:ascii="Arial" w:hAnsi="Arial" w:eastAsia="Arial" w:cs="Arial"/>
          <w:b w:val="1"/>
          <w:bCs w:val="1"/>
          <w:noProof w:val="0"/>
          <w:sz w:val="24"/>
          <w:szCs w:val="24"/>
          <w:lang w:val="en-GB"/>
        </w:rPr>
        <w:t>Revenue</w:t>
      </w:r>
    </w:p>
    <w:p w:rsidR="54E9E9E6" w:rsidP="6227A741" w:rsidRDefault="54E9E9E6" w14:paraId="1B9D86F7" w14:textId="5F3E33A9">
      <w:pPr>
        <w:bidi w:val="0"/>
        <w:spacing w:before="0" w:beforeAutospacing="off" w:after="160" w:afterAutospacing="off" w:line="360" w:lineRule="auto"/>
        <w:jc w:val="both"/>
      </w:pPr>
      <w:r w:rsidRPr="6227A741" w:rsidR="54E9E9E6">
        <w:rPr>
          <w:rFonts w:ascii="Arial" w:hAnsi="Arial" w:eastAsia="Arial" w:cs="Arial"/>
          <w:noProof w:val="0"/>
          <w:sz w:val="24"/>
          <w:szCs w:val="24"/>
          <w:lang w:val="en-GB"/>
        </w:rPr>
        <w:t>Key figures:</w:t>
      </w:r>
    </w:p>
    <w:p w:rsidR="54E9E9E6" w:rsidP="6227A741" w:rsidRDefault="54E9E9E6" w14:paraId="1DC009FD" w14:textId="73F66FA5">
      <w:pPr>
        <w:pStyle w:val="ListParagraph"/>
        <w:numPr>
          <w:ilvl w:val="0"/>
          <w:numId w:val="15"/>
        </w:numPr>
        <w:bidi w:val="0"/>
        <w:spacing w:before="0" w:beforeAutospacing="off" w:after="0" w:afterAutospacing="off" w:line="360" w:lineRule="auto"/>
        <w:ind w:right="0"/>
        <w:jc w:val="both"/>
        <w:rPr>
          <w:rFonts w:ascii="Arial" w:hAnsi="Arial" w:eastAsia="Arial" w:cs="Arial"/>
          <w:noProof w:val="0"/>
          <w:sz w:val="24"/>
          <w:szCs w:val="24"/>
          <w:lang w:val="en-GB"/>
        </w:rPr>
      </w:pPr>
      <w:r w:rsidRPr="6227A741" w:rsidR="54E9E9E6">
        <w:rPr>
          <w:rFonts w:ascii="Arial" w:hAnsi="Arial" w:eastAsia="Arial" w:cs="Arial"/>
          <w:noProof w:val="0"/>
          <w:sz w:val="24"/>
          <w:szCs w:val="24"/>
          <w:lang w:val="en-GB"/>
        </w:rPr>
        <w:t>10 caregivers at launch</w:t>
      </w:r>
    </w:p>
    <w:p w:rsidR="54E9E9E6" w:rsidP="6227A741" w:rsidRDefault="54E9E9E6" w14:paraId="3B588D98" w14:textId="47BFBE83">
      <w:pPr>
        <w:pStyle w:val="ListParagraph"/>
        <w:numPr>
          <w:ilvl w:val="0"/>
          <w:numId w:val="15"/>
        </w:numPr>
        <w:bidi w:val="0"/>
        <w:spacing w:before="0" w:beforeAutospacing="off" w:after="0" w:afterAutospacing="off" w:line="360" w:lineRule="auto"/>
        <w:ind w:right="0"/>
        <w:jc w:val="both"/>
        <w:rPr>
          <w:rFonts w:ascii="Arial" w:hAnsi="Arial" w:eastAsia="Arial" w:cs="Arial"/>
          <w:noProof w:val="0"/>
          <w:sz w:val="24"/>
          <w:szCs w:val="24"/>
          <w:lang w:val="en-GB"/>
        </w:rPr>
      </w:pPr>
      <w:r w:rsidRPr="6227A741" w:rsidR="54E9E9E6">
        <w:rPr>
          <w:rFonts w:ascii="Arial" w:hAnsi="Arial" w:eastAsia="Arial" w:cs="Arial"/>
          <w:noProof w:val="0"/>
          <w:sz w:val="24"/>
          <w:szCs w:val="24"/>
          <w:lang w:val="en-GB"/>
        </w:rPr>
        <w:t>Average hourly billing rate = £22</w:t>
      </w:r>
    </w:p>
    <w:p w:rsidR="54E9E9E6" w:rsidP="6227A741" w:rsidRDefault="54E9E9E6" w14:paraId="60E29DF5" w14:textId="0E49C8B0">
      <w:pPr>
        <w:pStyle w:val="ListParagraph"/>
        <w:numPr>
          <w:ilvl w:val="0"/>
          <w:numId w:val="15"/>
        </w:numPr>
        <w:bidi w:val="0"/>
        <w:spacing w:before="0" w:beforeAutospacing="off" w:after="0" w:afterAutospacing="off" w:line="360" w:lineRule="auto"/>
        <w:ind w:right="0"/>
        <w:jc w:val="both"/>
        <w:rPr>
          <w:rFonts w:ascii="Arial" w:hAnsi="Arial" w:eastAsia="Arial" w:cs="Arial"/>
          <w:noProof w:val="0"/>
          <w:sz w:val="24"/>
          <w:szCs w:val="24"/>
          <w:lang w:val="en-GB"/>
        </w:rPr>
      </w:pPr>
      <w:r w:rsidRPr="6227A741" w:rsidR="54E9E9E6">
        <w:rPr>
          <w:rFonts w:ascii="Arial" w:hAnsi="Arial" w:eastAsia="Arial" w:cs="Arial"/>
          <w:noProof w:val="0"/>
          <w:sz w:val="24"/>
          <w:szCs w:val="24"/>
          <w:lang w:val="en-GB"/>
        </w:rPr>
        <w:t>Average caregivers pay + overhead per hour = £12</w:t>
      </w:r>
    </w:p>
    <w:p w:rsidR="54E9E9E6" w:rsidP="6227A741" w:rsidRDefault="54E9E9E6" w14:paraId="1E9C1494" w14:textId="29D4ADD7">
      <w:pPr>
        <w:pStyle w:val="ListParagraph"/>
        <w:numPr>
          <w:ilvl w:val="0"/>
          <w:numId w:val="15"/>
        </w:numPr>
        <w:bidi w:val="0"/>
        <w:spacing w:before="0" w:beforeAutospacing="off" w:after="0" w:afterAutospacing="off" w:line="360" w:lineRule="auto"/>
        <w:ind w:right="0"/>
        <w:jc w:val="both"/>
        <w:rPr>
          <w:rFonts w:ascii="Arial" w:hAnsi="Arial" w:eastAsia="Arial" w:cs="Arial"/>
          <w:noProof w:val="0"/>
          <w:sz w:val="24"/>
          <w:szCs w:val="24"/>
          <w:lang w:val="en-GB"/>
        </w:rPr>
      </w:pPr>
      <w:r w:rsidRPr="6227A741" w:rsidR="54E9E9E6">
        <w:rPr>
          <w:rFonts w:ascii="Arial" w:hAnsi="Arial" w:eastAsia="Arial" w:cs="Arial"/>
          <w:noProof w:val="0"/>
          <w:sz w:val="24"/>
          <w:szCs w:val="24"/>
          <w:lang w:val="en-GB"/>
        </w:rPr>
        <w:t>Agency commission per hour = £10</w:t>
      </w:r>
    </w:p>
    <w:p w:rsidR="54E9E9E6" w:rsidP="6227A741" w:rsidRDefault="54E9E9E6" w14:paraId="7F711A4A" w14:textId="58958355">
      <w:pPr>
        <w:pStyle w:val="ListParagraph"/>
        <w:numPr>
          <w:ilvl w:val="0"/>
          <w:numId w:val="15"/>
        </w:numPr>
        <w:bidi w:val="0"/>
        <w:spacing w:before="0" w:beforeAutospacing="off" w:after="0" w:afterAutospacing="off" w:line="360" w:lineRule="auto"/>
        <w:ind w:right="0"/>
        <w:jc w:val="both"/>
        <w:rPr>
          <w:rFonts w:ascii="Arial" w:hAnsi="Arial" w:eastAsia="Arial" w:cs="Arial"/>
          <w:noProof w:val="0"/>
          <w:sz w:val="24"/>
          <w:szCs w:val="24"/>
          <w:lang w:val="en-GB"/>
        </w:rPr>
      </w:pPr>
      <w:r w:rsidRPr="6227A741" w:rsidR="54E9E9E6">
        <w:rPr>
          <w:rFonts w:ascii="Arial" w:hAnsi="Arial" w:eastAsia="Arial" w:cs="Arial"/>
          <w:noProof w:val="0"/>
          <w:sz w:val="24"/>
          <w:szCs w:val="24"/>
          <w:lang w:val="en-GB"/>
        </w:rPr>
        <w:t>10 caregivers x 25 hours per week =250 hrs/week</w:t>
      </w:r>
    </w:p>
    <w:p w:rsidR="54E9E9E6" w:rsidP="6227A741" w:rsidRDefault="54E9E9E6" w14:paraId="4E97572D" w14:textId="1E4B7C1A">
      <w:pPr>
        <w:pStyle w:val="ListParagraph"/>
        <w:numPr>
          <w:ilvl w:val="0"/>
          <w:numId w:val="15"/>
        </w:numPr>
        <w:bidi w:val="0"/>
        <w:spacing w:before="0" w:beforeAutospacing="off" w:after="0" w:afterAutospacing="off" w:line="360" w:lineRule="auto"/>
        <w:ind w:right="0"/>
        <w:jc w:val="both"/>
        <w:rPr>
          <w:rFonts w:ascii="Arial" w:hAnsi="Arial" w:eastAsia="Arial" w:cs="Arial"/>
          <w:noProof w:val="0"/>
          <w:sz w:val="24"/>
          <w:szCs w:val="24"/>
          <w:lang w:val="en-GB"/>
        </w:rPr>
      </w:pPr>
      <w:r w:rsidRPr="6227A741" w:rsidR="54E9E9E6">
        <w:rPr>
          <w:rFonts w:ascii="Arial" w:hAnsi="Arial" w:eastAsia="Arial" w:cs="Arial"/>
          <w:noProof w:val="0"/>
          <w:sz w:val="24"/>
          <w:szCs w:val="24"/>
          <w:lang w:val="en-GB"/>
        </w:rPr>
        <w:t>If each caregiver delivers 100 hours/week = 1000 hours/month</w:t>
      </w:r>
    </w:p>
    <w:p w:rsidR="54E9E9E6" w:rsidP="6227A741" w:rsidRDefault="54E9E9E6" w14:paraId="2F2F3DA9" w14:textId="122BE3AC">
      <w:pPr>
        <w:bidi w:val="0"/>
        <w:spacing w:before="0" w:beforeAutospacing="off" w:after="0" w:afterAutospacing="off" w:line="360" w:lineRule="auto"/>
        <w:ind w:left="720" w:right="0"/>
        <w:jc w:val="both"/>
      </w:pPr>
      <w:r w:rsidRPr="6227A741" w:rsidR="54E9E9E6">
        <w:rPr>
          <w:rFonts w:ascii="Arial" w:hAnsi="Arial" w:eastAsia="Arial" w:cs="Arial"/>
          <w:noProof w:val="0"/>
          <w:sz w:val="24"/>
          <w:szCs w:val="24"/>
          <w:lang w:val="en-GB"/>
        </w:rPr>
        <w:t xml:space="preserve">1000 hours x £22 = £2,200 </w:t>
      </w:r>
    </w:p>
    <w:p w:rsidR="54E9E9E6" w:rsidP="6227A741" w:rsidRDefault="54E9E9E6" w14:paraId="1BBF4FAE" w14:textId="7574131A">
      <w:pPr>
        <w:bidi w:val="0"/>
        <w:spacing w:before="0" w:beforeAutospacing="off" w:after="0" w:afterAutospacing="off" w:line="360" w:lineRule="auto"/>
        <w:ind w:left="720" w:right="0"/>
        <w:jc w:val="both"/>
      </w:pPr>
      <w:r w:rsidRPr="6227A741" w:rsidR="54E9E9E6">
        <w:rPr>
          <w:rFonts w:ascii="Arial" w:hAnsi="Arial" w:eastAsia="Arial" w:cs="Arial"/>
          <w:noProof w:val="0"/>
          <w:sz w:val="24"/>
          <w:szCs w:val="24"/>
          <w:lang w:val="en-GB"/>
        </w:rPr>
        <w:t>£2,200 - £1,200 (caregiver pay/month) = £1,000 (company’s revenue from each caregiver per month)</w:t>
      </w:r>
    </w:p>
    <w:p w:rsidR="54E9E9E6" w:rsidP="6227A741" w:rsidRDefault="54E9E9E6" w14:paraId="3B41369B" w14:textId="456B0FA7">
      <w:pPr>
        <w:pStyle w:val="ListParagraph"/>
        <w:numPr>
          <w:ilvl w:val="0"/>
          <w:numId w:val="16"/>
        </w:numPr>
        <w:bidi w:val="0"/>
        <w:spacing w:before="0" w:beforeAutospacing="off" w:after="0" w:afterAutospacing="off" w:line="360" w:lineRule="auto"/>
        <w:ind w:right="0"/>
        <w:jc w:val="both"/>
        <w:rPr>
          <w:rFonts w:ascii="Arial" w:hAnsi="Arial" w:eastAsia="Arial" w:cs="Arial"/>
          <w:noProof w:val="0"/>
          <w:sz w:val="24"/>
          <w:szCs w:val="24"/>
          <w:lang w:val="en-GB"/>
        </w:rPr>
      </w:pPr>
      <w:r w:rsidRPr="6227A741" w:rsidR="54E9E9E6">
        <w:rPr>
          <w:rFonts w:ascii="Arial" w:hAnsi="Arial" w:eastAsia="Arial" w:cs="Arial"/>
          <w:noProof w:val="0"/>
          <w:sz w:val="24"/>
          <w:szCs w:val="24"/>
          <w:lang w:val="en-GB"/>
        </w:rPr>
        <w:t xml:space="preserve">Placement fee for a permanent caregiver is 12% of the annual gross salary = £36,000 x 0.12 = £4,320 </w:t>
      </w:r>
    </w:p>
    <w:p w:rsidR="54E9E9E6" w:rsidP="6227A741" w:rsidRDefault="54E9E9E6" w14:paraId="45061586" w14:textId="51B47107">
      <w:pPr>
        <w:pStyle w:val="ListParagraph"/>
        <w:numPr>
          <w:ilvl w:val="0"/>
          <w:numId w:val="16"/>
        </w:numPr>
        <w:bidi w:val="0"/>
        <w:spacing w:before="0" w:beforeAutospacing="off" w:after="0" w:afterAutospacing="off" w:line="360" w:lineRule="auto"/>
        <w:ind w:right="0"/>
        <w:jc w:val="both"/>
        <w:rPr>
          <w:rFonts w:ascii="Arial" w:hAnsi="Arial" w:eastAsia="Arial" w:cs="Arial"/>
          <w:noProof w:val="0"/>
          <w:sz w:val="24"/>
          <w:szCs w:val="24"/>
          <w:lang w:val="en-GB"/>
        </w:rPr>
      </w:pPr>
      <w:r w:rsidRPr="6227A741" w:rsidR="54E9E9E6">
        <w:rPr>
          <w:rFonts w:ascii="Arial" w:hAnsi="Arial" w:eastAsia="Arial" w:cs="Arial"/>
          <w:noProof w:val="0"/>
          <w:sz w:val="24"/>
          <w:szCs w:val="24"/>
          <w:lang w:val="en-GB"/>
        </w:rPr>
        <w:t>March has 3 permanent placements</w:t>
      </w:r>
    </w:p>
    <w:p w:rsidR="54E9E9E6" w:rsidP="6227A741" w:rsidRDefault="54E9E9E6" w14:paraId="2063D9E5" w14:textId="1F3055D7">
      <w:pPr>
        <w:pStyle w:val="ListParagraph"/>
        <w:numPr>
          <w:ilvl w:val="0"/>
          <w:numId w:val="16"/>
        </w:numPr>
        <w:bidi w:val="0"/>
        <w:spacing w:before="0" w:beforeAutospacing="off" w:after="0" w:afterAutospacing="off" w:line="360" w:lineRule="auto"/>
        <w:ind w:right="0"/>
        <w:jc w:val="both"/>
        <w:rPr>
          <w:rFonts w:ascii="Arial" w:hAnsi="Arial" w:eastAsia="Arial" w:cs="Arial"/>
          <w:noProof w:val="0"/>
          <w:sz w:val="24"/>
          <w:szCs w:val="24"/>
          <w:lang w:val="en-GB"/>
        </w:rPr>
      </w:pPr>
      <w:r w:rsidRPr="6227A741" w:rsidR="54E9E9E6">
        <w:rPr>
          <w:rFonts w:ascii="Arial" w:hAnsi="Arial" w:eastAsia="Arial" w:cs="Arial"/>
          <w:noProof w:val="0"/>
          <w:sz w:val="24"/>
          <w:szCs w:val="24"/>
          <w:lang w:val="en-GB"/>
        </w:rPr>
        <w:t>April has 5 permanent placements</w:t>
      </w:r>
    </w:p>
    <w:p w:rsidR="54E9E9E6" w:rsidP="6227A741" w:rsidRDefault="54E9E9E6" w14:paraId="432F5A62" w14:textId="326E992B">
      <w:pPr>
        <w:pStyle w:val="ListParagraph"/>
        <w:numPr>
          <w:ilvl w:val="0"/>
          <w:numId w:val="16"/>
        </w:numPr>
        <w:bidi w:val="0"/>
        <w:spacing w:before="0" w:beforeAutospacing="off" w:after="0" w:afterAutospacing="off" w:line="360" w:lineRule="auto"/>
        <w:ind w:right="0"/>
        <w:jc w:val="both"/>
        <w:rPr>
          <w:rFonts w:ascii="Arial" w:hAnsi="Arial" w:eastAsia="Arial" w:cs="Arial"/>
          <w:noProof w:val="0"/>
          <w:sz w:val="24"/>
          <w:szCs w:val="24"/>
          <w:lang w:val="en-GB"/>
        </w:rPr>
      </w:pPr>
      <w:r w:rsidRPr="6227A741" w:rsidR="54E9E9E6">
        <w:rPr>
          <w:rFonts w:ascii="Arial" w:hAnsi="Arial" w:eastAsia="Arial" w:cs="Arial"/>
          <w:noProof w:val="0"/>
          <w:sz w:val="24"/>
          <w:szCs w:val="24"/>
          <w:lang w:val="en-GB"/>
        </w:rPr>
        <w:t>May has 10 permanent placements</w:t>
      </w:r>
    </w:p>
    <w:p w:rsidR="54E9E9E6" w:rsidP="6227A741" w:rsidRDefault="54E9E9E6" w14:paraId="6AA6CBAD" w14:textId="5BA83A01">
      <w:pPr>
        <w:pStyle w:val="ListParagraph"/>
        <w:numPr>
          <w:ilvl w:val="0"/>
          <w:numId w:val="16"/>
        </w:numPr>
        <w:bidi w:val="0"/>
        <w:spacing w:before="0" w:beforeAutospacing="off" w:after="0" w:afterAutospacing="off" w:line="360" w:lineRule="auto"/>
        <w:ind w:right="0"/>
        <w:jc w:val="both"/>
        <w:rPr>
          <w:rFonts w:ascii="Arial" w:hAnsi="Arial" w:eastAsia="Arial" w:cs="Arial"/>
          <w:noProof w:val="0"/>
          <w:sz w:val="24"/>
          <w:szCs w:val="24"/>
          <w:lang w:val="en-GB"/>
        </w:rPr>
      </w:pPr>
      <w:r w:rsidRPr="6227A741" w:rsidR="54E9E9E6">
        <w:rPr>
          <w:rFonts w:ascii="Arial" w:hAnsi="Arial" w:eastAsia="Arial" w:cs="Arial"/>
          <w:noProof w:val="0"/>
          <w:sz w:val="24"/>
          <w:szCs w:val="24"/>
          <w:lang w:val="en-GB"/>
        </w:rPr>
        <w:t>June has 15 permanent placements</w:t>
      </w:r>
    </w:p>
    <w:p w:rsidR="6227A741" w:rsidP="6227A741" w:rsidRDefault="6227A741" w14:paraId="702B84F9" w14:textId="3C807129">
      <w:pPr>
        <w:pStyle w:val="Normal"/>
        <w:bidi w:val="0"/>
        <w:spacing w:before="0" w:beforeAutospacing="off" w:after="160" w:afterAutospacing="off" w:line="360" w:lineRule="auto"/>
        <w:ind w:left="0" w:right="0"/>
        <w:jc w:val="both"/>
      </w:pPr>
    </w:p>
    <w:p w:rsidR="54E9E9E6" w:rsidP="6227A741" w:rsidRDefault="54E9E9E6" w14:paraId="3B37A604" w14:textId="1773A2AA">
      <w:pPr>
        <w:pStyle w:val="Normal"/>
        <w:bidi w:val="0"/>
        <w:spacing w:before="0" w:beforeAutospacing="off" w:after="160" w:afterAutospacing="off" w:line="360" w:lineRule="auto"/>
        <w:ind w:left="0" w:right="0"/>
        <w:jc w:val="both"/>
      </w:pPr>
      <w:r w:rsidR="73CA5570">
        <w:drawing>
          <wp:inline wp14:editId="0A34FC9D" wp14:anchorId="71C0413E">
            <wp:extent cx="5359676" cy="1759040"/>
            <wp:effectExtent l="0" t="0" r="0" b="0"/>
            <wp:docPr id="147464507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74645075" name="Picture 1474645075"/>
                    <pic:cNvPicPr/>
                  </pic:nvPicPr>
                  <pic:blipFill>
                    <a:blip xmlns:r="http://schemas.openxmlformats.org/officeDocument/2006/relationships" r:embed="rId581978279">
                      <a:extLst>
                        <a:ext uri="{28A0092B-C50C-407E-A947-70E740481C1C}">
                          <a14:useLocalDpi xmlns:a14="http://schemas.microsoft.com/office/drawing/2010/main"/>
                        </a:ext>
                      </a:extLst>
                    </a:blip>
                    <a:stretch>
                      <a:fillRect/>
                    </a:stretch>
                  </pic:blipFill>
                  <pic:spPr>
                    <a:xfrm>
                      <a:off x="0" y="0"/>
                      <a:ext cx="5359676" cy="1759040"/>
                    </a:xfrm>
                    <a:prstGeom prst="rect">
                      <a:avLst/>
                    </a:prstGeom>
                  </pic:spPr>
                </pic:pic>
              </a:graphicData>
            </a:graphic>
          </wp:inline>
        </w:drawing>
      </w:r>
    </w:p>
    <w:p w:rsidR="27B45582" w:rsidP="6227A741" w:rsidRDefault="27B45582" w14:paraId="00A61A97" w14:textId="1CE09B9C">
      <w:pPr>
        <w:bidi w:val="0"/>
        <w:spacing w:before="0" w:beforeAutospacing="off" w:after="160" w:afterAutospacing="off" w:line="360" w:lineRule="auto"/>
        <w:jc w:val="both"/>
      </w:pPr>
      <w:r w:rsidRPr="6227A741" w:rsidR="27B45582">
        <w:rPr>
          <w:rFonts w:ascii="Arial" w:hAnsi="Arial" w:eastAsia="Arial" w:cs="Arial"/>
          <w:b w:val="1"/>
          <w:bCs w:val="1"/>
          <w:noProof w:val="0"/>
          <w:sz w:val="24"/>
          <w:szCs w:val="24"/>
          <w:lang w:val="en-GB"/>
        </w:rPr>
        <w:t>Investment Capital Needed</w:t>
      </w:r>
      <w:r w:rsidRPr="6227A741" w:rsidR="27B45582">
        <w:rPr>
          <w:rFonts w:ascii="Arial" w:hAnsi="Arial" w:eastAsia="Arial" w:cs="Arial"/>
          <w:noProof w:val="0"/>
          <w:sz w:val="24"/>
          <w:szCs w:val="24"/>
          <w:lang w:val="en-GB"/>
        </w:rPr>
        <w:t xml:space="preserve">: £18,000 (Startup costs) + £12,560 (Loss for January) + £14,440 (Loss for Feb) = </w:t>
      </w:r>
      <w:r w:rsidRPr="6227A741" w:rsidR="27B45582">
        <w:rPr>
          <w:rFonts w:ascii="Arial" w:hAnsi="Arial" w:eastAsia="Arial" w:cs="Arial"/>
          <w:b w:val="1"/>
          <w:bCs w:val="1"/>
          <w:noProof w:val="0"/>
          <w:sz w:val="24"/>
          <w:szCs w:val="24"/>
          <w:lang w:val="en-GB"/>
        </w:rPr>
        <w:t>£45,000</w:t>
      </w:r>
    </w:p>
    <w:p w:rsidR="14AD345A" w:rsidP="6227A741" w:rsidRDefault="14AD345A" w14:paraId="08F4E646" w14:textId="31EC5E41">
      <w:pPr>
        <w:bidi w:val="0"/>
        <w:spacing w:before="0" w:beforeAutospacing="off" w:after="160" w:afterAutospacing="off" w:line="360" w:lineRule="auto"/>
        <w:jc w:val="both"/>
      </w:pPr>
      <w:r w:rsidRPr="6227A741" w:rsidR="14AD345A">
        <w:rPr>
          <w:rFonts w:ascii="Arial" w:hAnsi="Arial" w:eastAsia="Arial" w:cs="Arial"/>
          <w:noProof w:val="0"/>
          <w:sz w:val="24"/>
          <w:szCs w:val="24"/>
          <w:lang w:val="en-GB"/>
        </w:rPr>
        <w:t>TenderNest</w:t>
      </w:r>
      <w:r w:rsidRPr="6227A741" w:rsidR="14AD345A">
        <w:rPr>
          <w:rFonts w:ascii="Arial" w:hAnsi="Arial" w:eastAsia="Arial" w:cs="Arial"/>
          <w:noProof w:val="0"/>
          <w:sz w:val="24"/>
          <w:szCs w:val="24"/>
          <w:lang w:val="en-GB"/>
        </w:rPr>
        <w:t xml:space="preserve"> Care Agency needs about £45,000 to begin </w:t>
      </w:r>
      <w:r w:rsidRPr="6227A741" w:rsidR="14AD345A">
        <w:rPr>
          <w:rFonts w:ascii="Arial" w:hAnsi="Arial" w:eastAsia="Arial" w:cs="Arial"/>
          <w:noProof w:val="0"/>
          <w:sz w:val="24"/>
          <w:szCs w:val="24"/>
          <w:lang w:val="en-GB"/>
        </w:rPr>
        <w:t>operating</w:t>
      </w:r>
      <w:r w:rsidRPr="6227A741" w:rsidR="14AD345A">
        <w:rPr>
          <w:rFonts w:ascii="Arial" w:hAnsi="Arial" w:eastAsia="Arial" w:cs="Arial"/>
          <w:noProof w:val="0"/>
          <w:sz w:val="24"/>
          <w:szCs w:val="24"/>
          <w:lang w:val="en-GB"/>
        </w:rPr>
        <w:t>, meet regulations, and cover its first month of services. This funding will allow the agency to hire and train caregivers, set up essential systems, and start marketing.</w:t>
      </w:r>
    </w:p>
    <w:p w:rsidR="3C0DD0FB" w:rsidP="6227A741" w:rsidRDefault="3C0DD0FB" w14:paraId="4EC999F4" w14:textId="5BE59997">
      <w:pPr>
        <w:bidi w:val="0"/>
        <w:spacing w:before="0" w:beforeAutospacing="off" w:after="160" w:afterAutospacing="off" w:line="360" w:lineRule="auto"/>
        <w:jc w:val="both"/>
      </w:pPr>
      <w:r w:rsidRPr="6227A741" w:rsidR="3C0DD0FB">
        <w:rPr>
          <w:rFonts w:ascii="Arial" w:hAnsi="Arial" w:eastAsia="Arial" w:cs="Arial"/>
          <w:noProof w:val="0"/>
          <w:sz w:val="24"/>
          <w:szCs w:val="24"/>
          <w:lang w:val="en-GB"/>
        </w:rPr>
        <w:t>Funding will come from</w:t>
      </w:r>
      <w:r w:rsidRPr="6227A741" w:rsidR="10862EBE">
        <w:rPr>
          <w:rFonts w:ascii="Arial" w:hAnsi="Arial" w:eastAsia="Arial" w:cs="Arial"/>
          <w:noProof w:val="0"/>
          <w:sz w:val="24"/>
          <w:szCs w:val="24"/>
          <w:lang w:val="en-GB"/>
        </w:rPr>
        <w:t xml:space="preserve"> £10,000</w:t>
      </w:r>
      <w:r w:rsidRPr="6227A741" w:rsidR="3C0DD0FB">
        <w:rPr>
          <w:rFonts w:ascii="Arial" w:hAnsi="Arial" w:eastAsia="Arial" w:cs="Arial"/>
          <w:noProof w:val="0"/>
          <w:sz w:val="24"/>
          <w:szCs w:val="24"/>
          <w:lang w:val="en-GB"/>
        </w:rPr>
        <w:t xml:space="preserve"> personal investment, a</w:t>
      </w:r>
      <w:r w:rsidRPr="6227A741" w:rsidR="5D0AE804">
        <w:rPr>
          <w:rFonts w:ascii="Arial" w:hAnsi="Arial" w:eastAsia="Arial" w:cs="Arial"/>
          <w:noProof w:val="0"/>
          <w:sz w:val="24"/>
          <w:szCs w:val="24"/>
          <w:lang w:val="en-GB"/>
        </w:rPr>
        <w:t xml:space="preserve"> £30,000</w:t>
      </w:r>
      <w:r w:rsidRPr="6227A741" w:rsidR="3C0DD0FB">
        <w:rPr>
          <w:rFonts w:ascii="Arial" w:hAnsi="Arial" w:eastAsia="Arial" w:cs="Arial"/>
          <w:noProof w:val="0"/>
          <w:sz w:val="24"/>
          <w:szCs w:val="24"/>
          <w:lang w:val="en-GB"/>
        </w:rPr>
        <w:t xml:space="preserve"> small business loan, and </w:t>
      </w:r>
      <w:r w:rsidRPr="6227A741" w:rsidR="77DAF269">
        <w:rPr>
          <w:rFonts w:ascii="Arial" w:hAnsi="Arial" w:eastAsia="Arial" w:cs="Arial"/>
          <w:noProof w:val="0"/>
          <w:sz w:val="24"/>
          <w:szCs w:val="24"/>
          <w:lang w:val="en-GB"/>
        </w:rPr>
        <w:t xml:space="preserve">£5,000 </w:t>
      </w:r>
      <w:r w:rsidRPr="6227A741" w:rsidR="3C0DD0FB">
        <w:rPr>
          <w:rFonts w:ascii="Arial" w:hAnsi="Arial" w:eastAsia="Arial" w:cs="Arial"/>
          <w:noProof w:val="0"/>
          <w:sz w:val="24"/>
          <w:szCs w:val="24"/>
          <w:lang w:val="en-GB"/>
        </w:rPr>
        <w:t xml:space="preserve">potentially a local enterprise grant supporting care sector startups. Personal investment </w:t>
      </w:r>
      <w:r w:rsidRPr="6227A741" w:rsidR="3C0DD0FB">
        <w:rPr>
          <w:rFonts w:ascii="Arial" w:hAnsi="Arial" w:eastAsia="Arial" w:cs="Arial"/>
          <w:noProof w:val="0"/>
          <w:sz w:val="24"/>
          <w:szCs w:val="24"/>
          <w:lang w:val="en-GB"/>
        </w:rPr>
        <w:t>demonstrates</w:t>
      </w:r>
      <w:r w:rsidRPr="6227A741" w:rsidR="3C0DD0FB">
        <w:rPr>
          <w:rFonts w:ascii="Arial" w:hAnsi="Arial" w:eastAsia="Arial" w:cs="Arial"/>
          <w:noProof w:val="0"/>
          <w:sz w:val="24"/>
          <w:szCs w:val="24"/>
          <w:lang w:val="en-GB"/>
        </w:rPr>
        <w:t xml:space="preserve"> commitment and reduces borrowing needs. A business loan provides structured capital for equipment, insurance, and early payroll. Grants help lower </w:t>
      </w:r>
      <w:r w:rsidRPr="6227A741" w:rsidR="3C0DD0FB">
        <w:rPr>
          <w:rFonts w:ascii="Arial" w:hAnsi="Arial" w:eastAsia="Arial" w:cs="Arial"/>
          <w:noProof w:val="0"/>
          <w:sz w:val="24"/>
          <w:szCs w:val="24"/>
          <w:lang w:val="en-GB"/>
        </w:rPr>
        <w:t>initial</w:t>
      </w:r>
      <w:r w:rsidRPr="6227A741" w:rsidR="3C0DD0FB">
        <w:rPr>
          <w:rFonts w:ascii="Arial" w:hAnsi="Arial" w:eastAsia="Arial" w:cs="Arial"/>
          <w:noProof w:val="0"/>
          <w:sz w:val="24"/>
          <w:szCs w:val="24"/>
          <w:lang w:val="en-GB"/>
        </w:rPr>
        <w:t xml:space="preserve"> financial pressure and support community</w:t>
      </w:r>
      <w:r>
        <w:noBreakHyphen/>
      </w:r>
      <w:r w:rsidRPr="6227A741" w:rsidR="3C0DD0FB">
        <w:rPr>
          <w:rFonts w:ascii="Arial" w:hAnsi="Arial" w:eastAsia="Arial" w:cs="Arial"/>
          <w:noProof w:val="0"/>
          <w:sz w:val="24"/>
          <w:szCs w:val="24"/>
          <w:lang w:val="en-GB"/>
        </w:rPr>
        <w:t xml:space="preserve">focused initiatives. This combination ensures stable cash availability while </w:t>
      </w:r>
      <w:r w:rsidRPr="6227A741" w:rsidR="3C0DD0FB">
        <w:rPr>
          <w:rFonts w:ascii="Arial" w:hAnsi="Arial" w:eastAsia="Arial" w:cs="Arial"/>
          <w:noProof w:val="0"/>
          <w:sz w:val="24"/>
          <w:szCs w:val="24"/>
          <w:lang w:val="en-GB"/>
        </w:rPr>
        <w:t>maintaining</w:t>
      </w:r>
      <w:r w:rsidRPr="6227A741" w:rsidR="3C0DD0FB">
        <w:rPr>
          <w:rFonts w:ascii="Arial" w:hAnsi="Arial" w:eastAsia="Arial" w:cs="Arial"/>
          <w:noProof w:val="0"/>
          <w:sz w:val="24"/>
          <w:szCs w:val="24"/>
          <w:lang w:val="en-GB"/>
        </w:rPr>
        <w:t xml:space="preserve"> manageable financial risk during the agency’s launch phase.</w:t>
      </w:r>
    </w:p>
    <w:p w:rsidR="4CBF830E" w:rsidP="6227A741" w:rsidRDefault="4CBF830E" w14:paraId="1E3B2A5A" w14:textId="612B67AB">
      <w:pPr>
        <w:pStyle w:val="ListParagraph"/>
        <w:numPr>
          <w:ilvl w:val="0"/>
          <w:numId w:val="17"/>
        </w:numPr>
        <w:bidi w:val="0"/>
        <w:spacing w:before="0" w:beforeAutospacing="off" w:after="160" w:afterAutospacing="off" w:line="360" w:lineRule="auto"/>
        <w:jc w:val="both"/>
        <w:rPr>
          <w:rFonts w:ascii="Arial" w:hAnsi="Arial" w:eastAsia="Arial" w:cs="Arial"/>
          <w:b w:val="1"/>
          <w:bCs w:val="1"/>
          <w:noProof w:val="0"/>
          <w:sz w:val="24"/>
          <w:szCs w:val="24"/>
          <w:lang w:val="en-GB"/>
        </w:rPr>
      </w:pPr>
      <w:r w:rsidRPr="6227A741" w:rsidR="4CBF830E">
        <w:rPr>
          <w:rFonts w:ascii="Arial" w:hAnsi="Arial" w:eastAsia="Arial" w:cs="Arial"/>
          <w:b w:val="1"/>
          <w:bCs w:val="1"/>
          <w:noProof w:val="0"/>
          <w:sz w:val="24"/>
          <w:szCs w:val="24"/>
          <w:lang w:val="en-GB"/>
        </w:rPr>
        <w:t xml:space="preserve">Breakeven </w:t>
      </w:r>
      <w:r w:rsidRPr="6227A741" w:rsidR="6A6E2FC8">
        <w:rPr>
          <w:rFonts w:ascii="Arial" w:hAnsi="Arial" w:eastAsia="Arial" w:cs="Arial"/>
          <w:b w:val="1"/>
          <w:bCs w:val="1"/>
          <w:noProof w:val="0"/>
          <w:sz w:val="24"/>
          <w:szCs w:val="24"/>
          <w:lang w:val="en-GB"/>
        </w:rPr>
        <w:t>Analysis</w:t>
      </w:r>
    </w:p>
    <w:p w:rsidR="6A6E2FC8" w:rsidP="6227A741" w:rsidRDefault="6A6E2FC8" w14:paraId="35B5471F" w14:textId="5F5AC508">
      <w:pPr>
        <w:bidi w:val="0"/>
        <w:spacing w:before="0" w:beforeAutospacing="off" w:after="160" w:afterAutospacing="off" w:line="360" w:lineRule="auto"/>
        <w:jc w:val="both"/>
      </w:pPr>
      <w:r w:rsidRPr="6227A741" w:rsidR="6A6E2FC8">
        <w:rPr>
          <w:rFonts w:ascii="Arial" w:hAnsi="Arial" w:eastAsia="Arial" w:cs="Arial"/>
          <w:noProof w:val="0"/>
          <w:sz w:val="24"/>
          <w:szCs w:val="24"/>
          <w:lang w:val="en-GB"/>
        </w:rPr>
        <w:t>TenderNest will break even once monthly revenue covers all fixed and variable costs. With estimated fixed costs of £8,300 and variable costs averaging £12 per service hour, the agency must secure approximately 2,000 billable care hours per month and at least 5 permanent placement contracts to reach break</w:t>
      </w:r>
      <w:r>
        <w:noBreakHyphen/>
      </w:r>
      <w:r w:rsidRPr="6227A741" w:rsidR="6A6E2FC8">
        <w:rPr>
          <w:rFonts w:ascii="Arial" w:hAnsi="Arial" w:eastAsia="Arial" w:cs="Arial"/>
          <w:noProof w:val="0"/>
          <w:sz w:val="24"/>
          <w:szCs w:val="24"/>
          <w:lang w:val="en-GB"/>
        </w:rPr>
        <w:t>even. Achieving this requires consistent contracts with care homes and several private clients. Once break</w:t>
      </w:r>
      <w:r>
        <w:noBreakHyphen/>
      </w:r>
      <w:r w:rsidRPr="6227A741" w:rsidR="6A6E2FC8">
        <w:rPr>
          <w:rFonts w:ascii="Arial" w:hAnsi="Arial" w:eastAsia="Arial" w:cs="Arial"/>
          <w:noProof w:val="0"/>
          <w:sz w:val="24"/>
          <w:szCs w:val="24"/>
          <w:lang w:val="en-GB"/>
        </w:rPr>
        <w:t>even is reached, additional hours generate profit and support business growth.</w:t>
      </w:r>
    </w:p>
    <w:p w:rsidR="6227A741" w:rsidP="6227A741" w:rsidRDefault="6227A741" w14:paraId="63F65372" w14:textId="4176E85E">
      <w:pPr>
        <w:bidi w:val="0"/>
        <w:spacing w:before="0" w:beforeAutospacing="off" w:after="160" w:afterAutospacing="off" w:line="360" w:lineRule="auto"/>
        <w:jc w:val="both"/>
        <w:rPr>
          <w:rFonts w:ascii="Arial" w:hAnsi="Arial" w:eastAsia="Arial" w:cs="Arial"/>
          <w:noProof w:val="0"/>
          <w:sz w:val="24"/>
          <w:szCs w:val="24"/>
          <w:lang w:val="en-GB"/>
        </w:rPr>
      </w:pPr>
    </w:p>
    <w:p w:rsidR="4CBF830E" w:rsidP="6227A741" w:rsidRDefault="4CBF830E" w14:paraId="60F9F4DC" w14:textId="463934D5">
      <w:pPr>
        <w:pStyle w:val="ListParagraph"/>
        <w:numPr>
          <w:ilvl w:val="0"/>
          <w:numId w:val="18"/>
        </w:numPr>
        <w:bidi w:val="0"/>
        <w:spacing w:before="0" w:beforeAutospacing="off" w:after="160" w:afterAutospacing="off" w:line="360" w:lineRule="auto"/>
        <w:jc w:val="both"/>
        <w:rPr>
          <w:rFonts w:ascii="Arial" w:hAnsi="Arial" w:eastAsia="Arial" w:cs="Arial"/>
          <w:b w:val="1"/>
          <w:bCs w:val="1"/>
          <w:noProof w:val="0"/>
          <w:sz w:val="24"/>
          <w:szCs w:val="24"/>
          <w:lang w:val="en-GB"/>
        </w:rPr>
      </w:pPr>
      <w:r w:rsidRPr="6227A741" w:rsidR="4CBF830E">
        <w:rPr>
          <w:rFonts w:ascii="Arial" w:hAnsi="Arial" w:eastAsia="Arial" w:cs="Arial"/>
          <w:b w:val="1"/>
          <w:bCs w:val="1"/>
          <w:noProof w:val="0"/>
          <w:sz w:val="24"/>
          <w:szCs w:val="24"/>
          <w:lang w:val="en-GB"/>
        </w:rPr>
        <w:t xml:space="preserve">Cash Flow </w:t>
      </w:r>
      <w:r w:rsidRPr="6227A741" w:rsidR="43727828">
        <w:rPr>
          <w:rFonts w:ascii="Arial" w:hAnsi="Arial" w:eastAsia="Arial" w:cs="Arial"/>
          <w:b w:val="1"/>
          <w:bCs w:val="1"/>
          <w:noProof w:val="0"/>
          <w:sz w:val="24"/>
          <w:szCs w:val="24"/>
          <w:lang w:val="en-GB"/>
        </w:rPr>
        <w:t>Management</w:t>
      </w:r>
    </w:p>
    <w:p w:rsidR="22F84DD4" w:rsidP="6227A741" w:rsidRDefault="22F84DD4" w14:paraId="4057C76D" w14:textId="058C3460">
      <w:pPr>
        <w:bidi w:val="0"/>
        <w:spacing w:before="0" w:beforeAutospacing="off" w:after="160" w:afterAutospacing="off" w:line="360" w:lineRule="auto"/>
        <w:jc w:val="both"/>
      </w:pPr>
      <w:r w:rsidRPr="6227A741" w:rsidR="22F84DD4">
        <w:rPr>
          <w:rFonts w:ascii="Arial" w:hAnsi="Arial" w:eastAsia="Arial" w:cs="Arial"/>
          <w:noProof w:val="0"/>
          <w:sz w:val="24"/>
          <w:szCs w:val="24"/>
          <w:lang w:val="en-GB"/>
        </w:rPr>
        <w:t>Positive cashflow will be maintained by careful monitoring of income from client contracts and timely payment of caregiver wages and operational expenses. TenderNest will use weekly invoicing for private clients and monthly billing for care homes to ensure steady inflows. A three</w:t>
      </w:r>
      <w:r>
        <w:noBreakHyphen/>
      </w:r>
      <w:r w:rsidRPr="6227A741" w:rsidR="22F84DD4">
        <w:rPr>
          <w:rFonts w:ascii="Arial" w:hAnsi="Arial" w:eastAsia="Arial" w:cs="Arial"/>
          <w:noProof w:val="0"/>
          <w:sz w:val="24"/>
          <w:szCs w:val="24"/>
          <w:lang w:val="en-GB"/>
        </w:rPr>
        <w:t>month cash reserve will be established to manage fluctuations in demand. Strong cashflow management supports stability, growth, and the ability to respond quickly to staffing needs.</w:t>
      </w:r>
    </w:p>
    <w:p w:rsidR="6227A741" w:rsidP="6227A741" w:rsidRDefault="6227A741" w14:paraId="59E1F8C9" w14:textId="1A27FC2F">
      <w:pPr>
        <w:pStyle w:val="Normal"/>
        <w:bidi w:val="0"/>
        <w:spacing w:before="0" w:beforeAutospacing="off" w:after="160" w:afterAutospacing="off" w:line="360" w:lineRule="auto"/>
        <w:jc w:val="both"/>
        <w:rPr>
          <w:rFonts w:ascii="Arial" w:hAnsi="Arial" w:eastAsia="Arial" w:cs="Arial"/>
          <w:noProof w:val="0"/>
          <w:sz w:val="24"/>
          <w:szCs w:val="24"/>
          <w:lang w:val="en-GB"/>
        </w:rPr>
      </w:pPr>
    </w:p>
    <w:p w:rsidR="76C552B3" w:rsidP="6227A741" w:rsidRDefault="76C552B3" w14:paraId="540BF18E" w14:textId="07C1B096">
      <w:pPr>
        <w:pStyle w:val="Normal"/>
        <w:bidi w:val="0"/>
        <w:spacing w:before="0" w:beforeAutospacing="off" w:after="160" w:afterAutospacing="off" w:line="360" w:lineRule="auto"/>
        <w:jc w:val="both"/>
      </w:pPr>
      <w:r w:rsidR="76C552B3">
        <w:drawing>
          <wp:inline wp14:editId="7E5B6A2B" wp14:anchorId="08158B69">
            <wp:extent cx="5303291" cy="3340272"/>
            <wp:effectExtent l="0" t="0" r="0" b="0"/>
            <wp:docPr id="137524979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75249790" name="Picture 1375249790"/>
                    <pic:cNvPicPr/>
                  </pic:nvPicPr>
                  <pic:blipFill>
                    <a:blip xmlns:r="http://schemas.openxmlformats.org/officeDocument/2006/relationships" r:embed="rId2045453197">
                      <a:extLst>
                        <a:ext uri="{28A0092B-C50C-407E-A947-70E740481C1C}">
                          <a14:useLocalDpi xmlns:a14="http://schemas.microsoft.com/office/drawing/2010/main"/>
                        </a:ext>
                      </a:extLst>
                    </a:blip>
                    <a:stretch>
                      <a:fillRect/>
                    </a:stretch>
                  </pic:blipFill>
                  <pic:spPr>
                    <a:xfrm rot="0">
                      <a:off x="0" y="0"/>
                      <a:ext cx="5303291" cy="3340272"/>
                    </a:xfrm>
                    <a:prstGeom prst="rect">
                      <a:avLst/>
                    </a:prstGeom>
                  </pic:spPr>
                </pic:pic>
              </a:graphicData>
            </a:graphic>
          </wp:inline>
        </w:drawing>
      </w:r>
    </w:p>
    <w:p w:rsidR="6227A741" w:rsidP="6227A741" w:rsidRDefault="6227A741" w14:paraId="575F241B" w14:textId="7C362CAA">
      <w:pPr>
        <w:pStyle w:val="Normal"/>
        <w:bidi w:val="0"/>
        <w:spacing w:before="0" w:beforeAutospacing="off" w:after="160" w:afterAutospacing="off" w:line="360" w:lineRule="auto"/>
        <w:ind w:left="0" w:right="0"/>
        <w:jc w:val="both"/>
        <w:rPr>
          <w:rFonts w:ascii="Arial" w:hAnsi="Arial" w:eastAsia="Arial" w:cs="Arial"/>
          <w:b w:val="0"/>
          <w:bCs w:val="0"/>
        </w:rPr>
      </w:pPr>
    </w:p>
    <w:p w:rsidR="6227A741" w:rsidP="6227A741" w:rsidRDefault="6227A741" w14:paraId="1A7DA643" w14:textId="0904CEA9">
      <w:pPr>
        <w:pStyle w:val="Normal"/>
        <w:bidi w:val="0"/>
        <w:spacing w:before="0" w:beforeAutospacing="off" w:after="160" w:afterAutospacing="off" w:line="360" w:lineRule="auto"/>
        <w:ind w:left="0" w:right="0"/>
        <w:jc w:val="both"/>
        <w:rPr>
          <w:rFonts w:ascii="Arial" w:hAnsi="Arial" w:eastAsia="Arial" w:cs="Arial"/>
          <w:b w:val="0"/>
          <w:bCs w:val="0"/>
        </w:rPr>
      </w:pPr>
    </w:p>
    <w:p w:rsidR="1AFF0BC6" w:rsidP="1AFF0BC6" w:rsidRDefault="1AFF0BC6" w14:paraId="2E78C973" w14:textId="59919A5A">
      <w:pPr>
        <w:pStyle w:val="Normal"/>
        <w:bidi w:val="0"/>
        <w:spacing w:before="0" w:beforeAutospacing="off" w:after="160" w:afterAutospacing="off" w:line="360" w:lineRule="auto"/>
        <w:ind w:left="0" w:right="0"/>
        <w:jc w:val="both"/>
        <w:rPr>
          <w:rFonts w:ascii="Arial" w:hAnsi="Arial" w:eastAsia="Arial" w:cs="Arial"/>
          <w:b w:val="0"/>
          <w:bCs w:val="0"/>
        </w:rPr>
      </w:pPr>
    </w:p>
    <w:p w:rsidR="1AFF0BC6" w:rsidP="1AFF0BC6" w:rsidRDefault="1AFF0BC6" w14:paraId="3F3C2720" w14:textId="35CAB5FC">
      <w:pPr>
        <w:pStyle w:val="Normal"/>
        <w:bidi w:val="0"/>
        <w:spacing w:before="0" w:beforeAutospacing="off" w:after="160" w:afterAutospacing="off" w:line="360" w:lineRule="auto"/>
        <w:ind w:left="0" w:right="0"/>
        <w:jc w:val="both"/>
        <w:rPr>
          <w:rFonts w:ascii="Arial" w:hAnsi="Arial" w:eastAsia="Arial" w:cs="Arial"/>
          <w:b w:val="0"/>
          <w:bCs w:val="0"/>
        </w:rPr>
      </w:pPr>
    </w:p>
    <w:p w:rsidR="1AFF0BC6" w:rsidP="1AFF0BC6" w:rsidRDefault="1AFF0BC6" w14:paraId="4F8C24A7" w14:textId="4642476C">
      <w:pPr>
        <w:pStyle w:val="Normal"/>
        <w:bidi w:val="0"/>
        <w:spacing w:before="0" w:beforeAutospacing="off" w:after="160" w:afterAutospacing="off" w:line="360" w:lineRule="auto"/>
        <w:ind w:left="0" w:right="0"/>
        <w:jc w:val="both"/>
        <w:rPr>
          <w:rFonts w:ascii="Arial" w:hAnsi="Arial" w:eastAsia="Arial" w:cs="Arial"/>
          <w:b w:val="0"/>
          <w:bCs w:val="0"/>
        </w:rPr>
      </w:pPr>
    </w:p>
    <w:sectPr w:rsidR="00B9187C">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8">
    <w:nsid w:val="6d001d5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42f05bb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64fc069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461583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7cd8c6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7c11604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ad3af5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7c9f90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113485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2ac2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4348d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eb4fb5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50550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6ab868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9f6b4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e8c08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bb541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9ee11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7"/>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4AA9"/>
    <w:rsid w:val="00037588"/>
    <w:rsid w:val="0019C25B"/>
    <w:rsid w:val="0037F13C"/>
    <w:rsid w:val="0040000B"/>
    <w:rsid w:val="004109B1"/>
    <w:rsid w:val="00564AA9"/>
    <w:rsid w:val="00B21432"/>
    <w:rsid w:val="00B9187C"/>
    <w:rsid w:val="0133F35C"/>
    <w:rsid w:val="01508FFA"/>
    <w:rsid w:val="017B8C70"/>
    <w:rsid w:val="01BC1EB0"/>
    <w:rsid w:val="01C470CB"/>
    <w:rsid w:val="01ED8608"/>
    <w:rsid w:val="022843CB"/>
    <w:rsid w:val="024EDEEA"/>
    <w:rsid w:val="02969EC9"/>
    <w:rsid w:val="02B16323"/>
    <w:rsid w:val="02C1D04A"/>
    <w:rsid w:val="03185F42"/>
    <w:rsid w:val="03385BCE"/>
    <w:rsid w:val="0380A2D4"/>
    <w:rsid w:val="03A1288B"/>
    <w:rsid w:val="03C85651"/>
    <w:rsid w:val="03DF632E"/>
    <w:rsid w:val="03E56A38"/>
    <w:rsid w:val="040E1283"/>
    <w:rsid w:val="0429E38A"/>
    <w:rsid w:val="0446B1EC"/>
    <w:rsid w:val="04A91B4D"/>
    <w:rsid w:val="04FA0432"/>
    <w:rsid w:val="05592432"/>
    <w:rsid w:val="0586D800"/>
    <w:rsid w:val="0591A685"/>
    <w:rsid w:val="05971296"/>
    <w:rsid w:val="059A76AC"/>
    <w:rsid w:val="05A4E7CE"/>
    <w:rsid w:val="05F4D921"/>
    <w:rsid w:val="060DE8D1"/>
    <w:rsid w:val="061ACD2D"/>
    <w:rsid w:val="0669ABF8"/>
    <w:rsid w:val="0683771E"/>
    <w:rsid w:val="06B25627"/>
    <w:rsid w:val="06B46C3F"/>
    <w:rsid w:val="06BE3BA9"/>
    <w:rsid w:val="06CF55CE"/>
    <w:rsid w:val="071B8B60"/>
    <w:rsid w:val="07AF5150"/>
    <w:rsid w:val="07C1832E"/>
    <w:rsid w:val="0824B1E9"/>
    <w:rsid w:val="0845718E"/>
    <w:rsid w:val="0868E600"/>
    <w:rsid w:val="0886FEF1"/>
    <w:rsid w:val="089217D0"/>
    <w:rsid w:val="08B58D4C"/>
    <w:rsid w:val="08FFF1D7"/>
    <w:rsid w:val="09293828"/>
    <w:rsid w:val="0944FDA1"/>
    <w:rsid w:val="095B645C"/>
    <w:rsid w:val="09680570"/>
    <w:rsid w:val="097B704D"/>
    <w:rsid w:val="09BC080C"/>
    <w:rsid w:val="0A176EAB"/>
    <w:rsid w:val="0A257123"/>
    <w:rsid w:val="0A2F1D35"/>
    <w:rsid w:val="0A3E2EC3"/>
    <w:rsid w:val="0A533D9A"/>
    <w:rsid w:val="0A85AED9"/>
    <w:rsid w:val="0A87E4AF"/>
    <w:rsid w:val="0AFB774E"/>
    <w:rsid w:val="0B1484AE"/>
    <w:rsid w:val="0B206A5F"/>
    <w:rsid w:val="0BD98CA1"/>
    <w:rsid w:val="0C366DC2"/>
    <w:rsid w:val="0C37C8BA"/>
    <w:rsid w:val="0C3D7C56"/>
    <w:rsid w:val="0C423FFE"/>
    <w:rsid w:val="0C88033F"/>
    <w:rsid w:val="0C93FBDC"/>
    <w:rsid w:val="0D3CE6ED"/>
    <w:rsid w:val="0DCF2431"/>
    <w:rsid w:val="0DD9C9E9"/>
    <w:rsid w:val="0DDB5E31"/>
    <w:rsid w:val="0DDD6066"/>
    <w:rsid w:val="0E7DFE8B"/>
    <w:rsid w:val="0EEF8E42"/>
    <w:rsid w:val="0F007A46"/>
    <w:rsid w:val="0F688DF7"/>
    <w:rsid w:val="0F9E9661"/>
    <w:rsid w:val="0FC10E1F"/>
    <w:rsid w:val="0FF3D18B"/>
    <w:rsid w:val="10224B8C"/>
    <w:rsid w:val="10579D4C"/>
    <w:rsid w:val="106ECF04"/>
    <w:rsid w:val="10862EBE"/>
    <w:rsid w:val="1094888C"/>
    <w:rsid w:val="10FA2C20"/>
    <w:rsid w:val="1121D9DD"/>
    <w:rsid w:val="1136358A"/>
    <w:rsid w:val="117A5900"/>
    <w:rsid w:val="119FCB6C"/>
    <w:rsid w:val="127B04B6"/>
    <w:rsid w:val="12AC4F47"/>
    <w:rsid w:val="12BE682B"/>
    <w:rsid w:val="12DC5E46"/>
    <w:rsid w:val="13027F36"/>
    <w:rsid w:val="13198261"/>
    <w:rsid w:val="13878EF3"/>
    <w:rsid w:val="13C55FC3"/>
    <w:rsid w:val="13E5DCE8"/>
    <w:rsid w:val="13F64620"/>
    <w:rsid w:val="140E5513"/>
    <w:rsid w:val="141EF998"/>
    <w:rsid w:val="144E416A"/>
    <w:rsid w:val="14730FF6"/>
    <w:rsid w:val="14881286"/>
    <w:rsid w:val="149AA599"/>
    <w:rsid w:val="14AD345A"/>
    <w:rsid w:val="14DC46B7"/>
    <w:rsid w:val="153452C5"/>
    <w:rsid w:val="1570AC1C"/>
    <w:rsid w:val="157235AC"/>
    <w:rsid w:val="1595B75C"/>
    <w:rsid w:val="16150580"/>
    <w:rsid w:val="16591005"/>
    <w:rsid w:val="165AE1AC"/>
    <w:rsid w:val="166580B9"/>
    <w:rsid w:val="166F8602"/>
    <w:rsid w:val="17B7ED53"/>
    <w:rsid w:val="17DBD3C0"/>
    <w:rsid w:val="1845001F"/>
    <w:rsid w:val="1895346E"/>
    <w:rsid w:val="18E9FBB5"/>
    <w:rsid w:val="191EB46D"/>
    <w:rsid w:val="192F5DEB"/>
    <w:rsid w:val="1999AA33"/>
    <w:rsid w:val="19B3052A"/>
    <w:rsid w:val="19C650AA"/>
    <w:rsid w:val="19F22671"/>
    <w:rsid w:val="1A24C173"/>
    <w:rsid w:val="1A4D610B"/>
    <w:rsid w:val="1A69FB37"/>
    <w:rsid w:val="1A870C27"/>
    <w:rsid w:val="1A899E51"/>
    <w:rsid w:val="1A8E8856"/>
    <w:rsid w:val="1AC738E3"/>
    <w:rsid w:val="1AFF0BC6"/>
    <w:rsid w:val="1B2D6FE4"/>
    <w:rsid w:val="1C94F56D"/>
    <w:rsid w:val="1C984F72"/>
    <w:rsid w:val="1C9BFBB8"/>
    <w:rsid w:val="1CCFF590"/>
    <w:rsid w:val="1CE835C8"/>
    <w:rsid w:val="1D1AC56E"/>
    <w:rsid w:val="1D2D5D20"/>
    <w:rsid w:val="1D7002EF"/>
    <w:rsid w:val="1D92A4BD"/>
    <w:rsid w:val="1DD4F22E"/>
    <w:rsid w:val="1DD6BA29"/>
    <w:rsid w:val="1E011668"/>
    <w:rsid w:val="1E5E1AA4"/>
    <w:rsid w:val="1EB72D01"/>
    <w:rsid w:val="1F295AAA"/>
    <w:rsid w:val="1F4A2138"/>
    <w:rsid w:val="1F57BA3F"/>
    <w:rsid w:val="1F763AC8"/>
    <w:rsid w:val="1FEF9E42"/>
    <w:rsid w:val="2005E874"/>
    <w:rsid w:val="20600A18"/>
    <w:rsid w:val="20932CC0"/>
    <w:rsid w:val="20BB08BD"/>
    <w:rsid w:val="20E4EB99"/>
    <w:rsid w:val="215C574B"/>
    <w:rsid w:val="21DB89D9"/>
    <w:rsid w:val="21EF6A0E"/>
    <w:rsid w:val="21FBE47D"/>
    <w:rsid w:val="221BFDD9"/>
    <w:rsid w:val="223053FB"/>
    <w:rsid w:val="2262A187"/>
    <w:rsid w:val="22A5EEA9"/>
    <w:rsid w:val="22F84DD4"/>
    <w:rsid w:val="230F494C"/>
    <w:rsid w:val="23189EBC"/>
    <w:rsid w:val="237FF14B"/>
    <w:rsid w:val="238B299E"/>
    <w:rsid w:val="23A1EF37"/>
    <w:rsid w:val="23C91FE5"/>
    <w:rsid w:val="23CFD134"/>
    <w:rsid w:val="23DE5CC2"/>
    <w:rsid w:val="23EC92A4"/>
    <w:rsid w:val="23F09FEC"/>
    <w:rsid w:val="23F7C350"/>
    <w:rsid w:val="2490B0E0"/>
    <w:rsid w:val="24998499"/>
    <w:rsid w:val="24E185D6"/>
    <w:rsid w:val="24EC0AB1"/>
    <w:rsid w:val="250F57DD"/>
    <w:rsid w:val="255BC261"/>
    <w:rsid w:val="255D6536"/>
    <w:rsid w:val="25C30E9C"/>
    <w:rsid w:val="25D57485"/>
    <w:rsid w:val="264C2E4D"/>
    <w:rsid w:val="26626A9C"/>
    <w:rsid w:val="267BD0C0"/>
    <w:rsid w:val="26A3E773"/>
    <w:rsid w:val="26A41F25"/>
    <w:rsid w:val="26BE540F"/>
    <w:rsid w:val="26BF52EC"/>
    <w:rsid w:val="26F76EEA"/>
    <w:rsid w:val="270A3B62"/>
    <w:rsid w:val="277EB15E"/>
    <w:rsid w:val="27B45582"/>
    <w:rsid w:val="27BE5C8E"/>
    <w:rsid w:val="27CEFD64"/>
    <w:rsid w:val="27D9552E"/>
    <w:rsid w:val="284905E0"/>
    <w:rsid w:val="285EB8DE"/>
    <w:rsid w:val="289BA63D"/>
    <w:rsid w:val="2914E0F6"/>
    <w:rsid w:val="29276079"/>
    <w:rsid w:val="292BC5F6"/>
    <w:rsid w:val="296698CF"/>
    <w:rsid w:val="29A19420"/>
    <w:rsid w:val="29B7ADB7"/>
    <w:rsid w:val="29EFE89A"/>
    <w:rsid w:val="2A0B3F5D"/>
    <w:rsid w:val="2A6A6FEB"/>
    <w:rsid w:val="2A733C66"/>
    <w:rsid w:val="2AAAE694"/>
    <w:rsid w:val="2AC6EA81"/>
    <w:rsid w:val="2AE7890D"/>
    <w:rsid w:val="2AFA4E21"/>
    <w:rsid w:val="2B01AA2A"/>
    <w:rsid w:val="2B0A2B83"/>
    <w:rsid w:val="2B23F28F"/>
    <w:rsid w:val="2B3EF100"/>
    <w:rsid w:val="2B3FCE4D"/>
    <w:rsid w:val="2B562F50"/>
    <w:rsid w:val="2B98BF16"/>
    <w:rsid w:val="2BC7B8A5"/>
    <w:rsid w:val="2BD1994D"/>
    <w:rsid w:val="2BF9D2C5"/>
    <w:rsid w:val="2C242FBD"/>
    <w:rsid w:val="2C654447"/>
    <w:rsid w:val="2C80EA2E"/>
    <w:rsid w:val="2CF5F88B"/>
    <w:rsid w:val="2D2D05BB"/>
    <w:rsid w:val="2D3C2205"/>
    <w:rsid w:val="2D7981E8"/>
    <w:rsid w:val="2D7CDBB5"/>
    <w:rsid w:val="2D83AD40"/>
    <w:rsid w:val="2D85E77D"/>
    <w:rsid w:val="2DB746A8"/>
    <w:rsid w:val="2DFFA3B0"/>
    <w:rsid w:val="2E2626FE"/>
    <w:rsid w:val="2E838E95"/>
    <w:rsid w:val="2E85F395"/>
    <w:rsid w:val="2EEAA8B9"/>
    <w:rsid w:val="2F070798"/>
    <w:rsid w:val="2F132149"/>
    <w:rsid w:val="2F4806B9"/>
    <w:rsid w:val="2F480CAE"/>
    <w:rsid w:val="2F5D8162"/>
    <w:rsid w:val="2F9507D8"/>
    <w:rsid w:val="2F997C09"/>
    <w:rsid w:val="2FE45EBD"/>
    <w:rsid w:val="2FE96E59"/>
    <w:rsid w:val="2FF6DEC0"/>
    <w:rsid w:val="2FFADE75"/>
    <w:rsid w:val="3027A150"/>
    <w:rsid w:val="30832510"/>
    <w:rsid w:val="30E0DD64"/>
    <w:rsid w:val="30ED9685"/>
    <w:rsid w:val="312D1725"/>
    <w:rsid w:val="31507665"/>
    <w:rsid w:val="3170BD02"/>
    <w:rsid w:val="318F6F14"/>
    <w:rsid w:val="31A2D753"/>
    <w:rsid w:val="31FDC297"/>
    <w:rsid w:val="321737D7"/>
    <w:rsid w:val="3224CB28"/>
    <w:rsid w:val="32385E5B"/>
    <w:rsid w:val="3252D8F8"/>
    <w:rsid w:val="325DFE22"/>
    <w:rsid w:val="326C8DCC"/>
    <w:rsid w:val="330AC31D"/>
    <w:rsid w:val="331BF89D"/>
    <w:rsid w:val="334093FA"/>
    <w:rsid w:val="334BAB21"/>
    <w:rsid w:val="33C8354D"/>
    <w:rsid w:val="33D44F41"/>
    <w:rsid w:val="3426C8EB"/>
    <w:rsid w:val="3432082E"/>
    <w:rsid w:val="3441C658"/>
    <w:rsid w:val="34E0C071"/>
    <w:rsid w:val="34E56EE3"/>
    <w:rsid w:val="356AF9BE"/>
    <w:rsid w:val="35B253E9"/>
    <w:rsid w:val="35BB1A41"/>
    <w:rsid w:val="3620C041"/>
    <w:rsid w:val="366D81FB"/>
    <w:rsid w:val="368140E1"/>
    <w:rsid w:val="3690E445"/>
    <w:rsid w:val="36A3F4B3"/>
    <w:rsid w:val="36AB76C5"/>
    <w:rsid w:val="3730E40E"/>
    <w:rsid w:val="37B31DB7"/>
    <w:rsid w:val="383293C8"/>
    <w:rsid w:val="3888C318"/>
    <w:rsid w:val="38BFEA75"/>
    <w:rsid w:val="38C37A1D"/>
    <w:rsid w:val="38DD00C4"/>
    <w:rsid w:val="392B01E8"/>
    <w:rsid w:val="39A44D0C"/>
    <w:rsid w:val="39CF1E88"/>
    <w:rsid w:val="39F44712"/>
    <w:rsid w:val="3A007BEF"/>
    <w:rsid w:val="3A4125E1"/>
    <w:rsid w:val="3A752D77"/>
    <w:rsid w:val="3B13C318"/>
    <w:rsid w:val="3B620FC1"/>
    <w:rsid w:val="3C0DD0FB"/>
    <w:rsid w:val="3C128133"/>
    <w:rsid w:val="3C40207D"/>
    <w:rsid w:val="3C5A02E3"/>
    <w:rsid w:val="3C7E370D"/>
    <w:rsid w:val="3C903C6C"/>
    <w:rsid w:val="3D0E4DD6"/>
    <w:rsid w:val="3D0EA9CA"/>
    <w:rsid w:val="3D3416C7"/>
    <w:rsid w:val="3D621453"/>
    <w:rsid w:val="3D83DB81"/>
    <w:rsid w:val="3DA5669F"/>
    <w:rsid w:val="3DCF1F95"/>
    <w:rsid w:val="3DFA5D53"/>
    <w:rsid w:val="3E1D698B"/>
    <w:rsid w:val="3E289D16"/>
    <w:rsid w:val="3E6CEB29"/>
    <w:rsid w:val="3EFEDA0D"/>
    <w:rsid w:val="3F192540"/>
    <w:rsid w:val="3F32AE71"/>
    <w:rsid w:val="3F521D67"/>
    <w:rsid w:val="3F8EF2FF"/>
    <w:rsid w:val="3FFB7BD6"/>
    <w:rsid w:val="40287757"/>
    <w:rsid w:val="40A44BFC"/>
    <w:rsid w:val="40FD8649"/>
    <w:rsid w:val="411A52C9"/>
    <w:rsid w:val="41A0FC3C"/>
    <w:rsid w:val="41BAEC53"/>
    <w:rsid w:val="41C30DD5"/>
    <w:rsid w:val="41DE67F0"/>
    <w:rsid w:val="426A7701"/>
    <w:rsid w:val="426F94FE"/>
    <w:rsid w:val="42A264FE"/>
    <w:rsid w:val="42B39832"/>
    <w:rsid w:val="42BBD260"/>
    <w:rsid w:val="43727828"/>
    <w:rsid w:val="44219EAC"/>
    <w:rsid w:val="445C08A3"/>
    <w:rsid w:val="44A0D3F1"/>
    <w:rsid w:val="44E4BB79"/>
    <w:rsid w:val="44EB045C"/>
    <w:rsid w:val="45356DF2"/>
    <w:rsid w:val="45A3B981"/>
    <w:rsid w:val="45AA20F2"/>
    <w:rsid w:val="45B106B0"/>
    <w:rsid w:val="45BB7C75"/>
    <w:rsid w:val="45F8FDDE"/>
    <w:rsid w:val="45FD2248"/>
    <w:rsid w:val="45FE3E46"/>
    <w:rsid w:val="465A5856"/>
    <w:rsid w:val="467FF343"/>
    <w:rsid w:val="46A06B02"/>
    <w:rsid w:val="46BA2DB6"/>
    <w:rsid w:val="470225DA"/>
    <w:rsid w:val="473BB289"/>
    <w:rsid w:val="4759CFA8"/>
    <w:rsid w:val="477A40EF"/>
    <w:rsid w:val="47E16220"/>
    <w:rsid w:val="485A4DF0"/>
    <w:rsid w:val="489C89E6"/>
    <w:rsid w:val="48A1117F"/>
    <w:rsid w:val="48E7191E"/>
    <w:rsid w:val="48EFDFC7"/>
    <w:rsid w:val="4914ECDC"/>
    <w:rsid w:val="4993EE5F"/>
    <w:rsid w:val="49BA5538"/>
    <w:rsid w:val="49CA56DA"/>
    <w:rsid w:val="49CEC2AB"/>
    <w:rsid w:val="4A70E2EA"/>
    <w:rsid w:val="4A95AF49"/>
    <w:rsid w:val="4AA80A9F"/>
    <w:rsid w:val="4AB57CF9"/>
    <w:rsid w:val="4AC8EB1F"/>
    <w:rsid w:val="4B4408CD"/>
    <w:rsid w:val="4B933B30"/>
    <w:rsid w:val="4B9CB879"/>
    <w:rsid w:val="4BAE46A0"/>
    <w:rsid w:val="4BAED9FE"/>
    <w:rsid w:val="4BE45D88"/>
    <w:rsid w:val="4C017D68"/>
    <w:rsid w:val="4C481C2F"/>
    <w:rsid w:val="4C8E7CEA"/>
    <w:rsid w:val="4CA597F0"/>
    <w:rsid w:val="4CBF830E"/>
    <w:rsid w:val="4D38BEB2"/>
    <w:rsid w:val="4D39EC27"/>
    <w:rsid w:val="4D8CF426"/>
    <w:rsid w:val="4DB677A0"/>
    <w:rsid w:val="4DB703AA"/>
    <w:rsid w:val="4DB9C42B"/>
    <w:rsid w:val="4DF4B864"/>
    <w:rsid w:val="4E120EC8"/>
    <w:rsid w:val="4E13C77F"/>
    <w:rsid w:val="4E314F85"/>
    <w:rsid w:val="4E415B58"/>
    <w:rsid w:val="4E4BAE05"/>
    <w:rsid w:val="4EB19B38"/>
    <w:rsid w:val="4EF94DBB"/>
    <w:rsid w:val="4F079FF7"/>
    <w:rsid w:val="4FCE1DC8"/>
    <w:rsid w:val="500261F7"/>
    <w:rsid w:val="500E296B"/>
    <w:rsid w:val="505B1E1C"/>
    <w:rsid w:val="51021F30"/>
    <w:rsid w:val="512FAFE6"/>
    <w:rsid w:val="513B813B"/>
    <w:rsid w:val="51868CA2"/>
    <w:rsid w:val="51958D5E"/>
    <w:rsid w:val="5209F3CB"/>
    <w:rsid w:val="5273A92C"/>
    <w:rsid w:val="529EFBDD"/>
    <w:rsid w:val="52A945E0"/>
    <w:rsid w:val="52AE967E"/>
    <w:rsid w:val="52C5AEA1"/>
    <w:rsid w:val="52D025DF"/>
    <w:rsid w:val="52E7D7AD"/>
    <w:rsid w:val="52FBB00A"/>
    <w:rsid w:val="52FD1C6F"/>
    <w:rsid w:val="530ADDDA"/>
    <w:rsid w:val="531ABA7F"/>
    <w:rsid w:val="5352C3C8"/>
    <w:rsid w:val="5373BE8A"/>
    <w:rsid w:val="53822535"/>
    <w:rsid w:val="53975DAC"/>
    <w:rsid w:val="53C32573"/>
    <w:rsid w:val="53DAFA37"/>
    <w:rsid w:val="543C3287"/>
    <w:rsid w:val="5449D543"/>
    <w:rsid w:val="54E1E082"/>
    <w:rsid w:val="54E9E9E6"/>
    <w:rsid w:val="5557A423"/>
    <w:rsid w:val="555B8D3E"/>
    <w:rsid w:val="55C3F7FC"/>
    <w:rsid w:val="55EE3F13"/>
    <w:rsid w:val="560522DF"/>
    <w:rsid w:val="5655ABBE"/>
    <w:rsid w:val="56740D9D"/>
    <w:rsid w:val="5689A90C"/>
    <w:rsid w:val="569F0171"/>
    <w:rsid w:val="5716F3AD"/>
    <w:rsid w:val="5745569D"/>
    <w:rsid w:val="577747D6"/>
    <w:rsid w:val="57898F38"/>
    <w:rsid w:val="57C94924"/>
    <w:rsid w:val="57F47152"/>
    <w:rsid w:val="585B384F"/>
    <w:rsid w:val="5911A4FF"/>
    <w:rsid w:val="5918F52F"/>
    <w:rsid w:val="592A1127"/>
    <w:rsid w:val="597A556B"/>
    <w:rsid w:val="597E7C02"/>
    <w:rsid w:val="5A4BE80E"/>
    <w:rsid w:val="5A565873"/>
    <w:rsid w:val="5A68ED79"/>
    <w:rsid w:val="5AA4AEE6"/>
    <w:rsid w:val="5AAA6D43"/>
    <w:rsid w:val="5AE74F6D"/>
    <w:rsid w:val="5B1DB724"/>
    <w:rsid w:val="5B6A3E7E"/>
    <w:rsid w:val="5BE80282"/>
    <w:rsid w:val="5BF01D0E"/>
    <w:rsid w:val="5BF3C47C"/>
    <w:rsid w:val="5C124DBE"/>
    <w:rsid w:val="5C154CE7"/>
    <w:rsid w:val="5C23EF60"/>
    <w:rsid w:val="5C2A66CC"/>
    <w:rsid w:val="5C652583"/>
    <w:rsid w:val="5CA66C4F"/>
    <w:rsid w:val="5CB94617"/>
    <w:rsid w:val="5CD90864"/>
    <w:rsid w:val="5D0AE804"/>
    <w:rsid w:val="5D7AC759"/>
    <w:rsid w:val="5D8ACBAC"/>
    <w:rsid w:val="5DD3D07F"/>
    <w:rsid w:val="5DD88DC6"/>
    <w:rsid w:val="5DFD4D90"/>
    <w:rsid w:val="5E1D61E8"/>
    <w:rsid w:val="5E823591"/>
    <w:rsid w:val="5EAFB7B1"/>
    <w:rsid w:val="5ECD6FAD"/>
    <w:rsid w:val="5ED5D1FA"/>
    <w:rsid w:val="5EEA6FC5"/>
    <w:rsid w:val="5F1D205C"/>
    <w:rsid w:val="5FAA1A2B"/>
    <w:rsid w:val="5FBE8BAB"/>
    <w:rsid w:val="5FE85974"/>
    <w:rsid w:val="601874D1"/>
    <w:rsid w:val="60228887"/>
    <w:rsid w:val="609186D0"/>
    <w:rsid w:val="61287087"/>
    <w:rsid w:val="61414952"/>
    <w:rsid w:val="616DDC0E"/>
    <w:rsid w:val="6172C65A"/>
    <w:rsid w:val="617BA4FC"/>
    <w:rsid w:val="6186A92E"/>
    <w:rsid w:val="619955EF"/>
    <w:rsid w:val="619FDAB9"/>
    <w:rsid w:val="61E0344A"/>
    <w:rsid w:val="6226F799"/>
    <w:rsid w:val="6227A741"/>
    <w:rsid w:val="6228D79C"/>
    <w:rsid w:val="62360713"/>
    <w:rsid w:val="6251662B"/>
    <w:rsid w:val="626931EE"/>
    <w:rsid w:val="627A3601"/>
    <w:rsid w:val="62C33430"/>
    <w:rsid w:val="637B8E1B"/>
    <w:rsid w:val="63B8A9D8"/>
    <w:rsid w:val="63C8AA85"/>
    <w:rsid w:val="63F3AC67"/>
    <w:rsid w:val="64244AE9"/>
    <w:rsid w:val="6448FAD7"/>
    <w:rsid w:val="645E185E"/>
    <w:rsid w:val="649FC415"/>
    <w:rsid w:val="64AD8608"/>
    <w:rsid w:val="64BFCAE4"/>
    <w:rsid w:val="657019B2"/>
    <w:rsid w:val="6596BF21"/>
    <w:rsid w:val="664CE99C"/>
    <w:rsid w:val="66E4C0AE"/>
    <w:rsid w:val="676C6E7E"/>
    <w:rsid w:val="677320CE"/>
    <w:rsid w:val="67B5737B"/>
    <w:rsid w:val="67E69161"/>
    <w:rsid w:val="682DA133"/>
    <w:rsid w:val="682E80AC"/>
    <w:rsid w:val="68428A30"/>
    <w:rsid w:val="68908F2B"/>
    <w:rsid w:val="68ABE6B2"/>
    <w:rsid w:val="68B1AA09"/>
    <w:rsid w:val="68E9E168"/>
    <w:rsid w:val="68FBC912"/>
    <w:rsid w:val="6910BC17"/>
    <w:rsid w:val="691DA421"/>
    <w:rsid w:val="695C24EB"/>
    <w:rsid w:val="69C21526"/>
    <w:rsid w:val="69D719AD"/>
    <w:rsid w:val="69E6332A"/>
    <w:rsid w:val="69FFBCF7"/>
    <w:rsid w:val="6A66382E"/>
    <w:rsid w:val="6A6E2FC8"/>
    <w:rsid w:val="6A9ACFE9"/>
    <w:rsid w:val="6ACA6327"/>
    <w:rsid w:val="6B14B5EB"/>
    <w:rsid w:val="6B55FC51"/>
    <w:rsid w:val="6C1587EE"/>
    <w:rsid w:val="6C1E028D"/>
    <w:rsid w:val="6C41F3E9"/>
    <w:rsid w:val="6C5A7C64"/>
    <w:rsid w:val="6D38D78C"/>
    <w:rsid w:val="6D917C84"/>
    <w:rsid w:val="6DAB2A9C"/>
    <w:rsid w:val="6DB851EE"/>
    <w:rsid w:val="6DC081CE"/>
    <w:rsid w:val="6DF24701"/>
    <w:rsid w:val="6E14B5A7"/>
    <w:rsid w:val="6E3BA79B"/>
    <w:rsid w:val="6E4D08CA"/>
    <w:rsid w:val="6E662770"/>
    <w:rsid w:val="6EA56268"/>
    <w:rsid w:val="6EAC74AD"/>
    <w:rsid w:val="6EB5DDBD"/>
    <w:rsid w:val="6ED8A239"/>
    <w:rsid w:val="6F029EAC"/>
    <w:rsid w:val="6F0B1E5B"/>
    <w:rsid w:val="6F3CF37A"/>
    <w:rsid w:val="6F3EF3B4"/>
    <w:rsid w:val="6FADBA3A"/>
    <w:rsid w:val="6FBBF03B"/>
    <w:rsid w:val="70147B02"/>
    <w:rsid w:val="702E4250"/>
    <w:rsid w:val="706AC791"/>
    <w:rsid w:val="7078031B"/>
    <w:rsid w:val="70900768"/>
    <w:rsid w:val="71820C7A"/>
    <w:rsid w:val="71A65284"/>
    <w:rsid w:val="723A72C8"/>
    <w:rsid w:val="7262453F"/>
    <w:rsid w:val="7284BA1E"/>
    <w:rsid w:val="728AC7D5"/>
    <w:rsid w:val="72943BA8"/>
    <w:rsid w:val="72EF85D0"/>
    <w:rsid w:val="7369A295"/>
    <w:rsid w:val="73CA5570"/>
    <w:rsid w:val="73DA7CB0"/>
    <w:rsid w:val="73F347D4"/>
    <w:rsid w:val="7407EEF7"/>
    <w:rsid w:val="742AADFD"/>
    <w:rsid w:val="7449E905"/>
    <w:rsid w:val="74536C3A"/>
    <w:rsid w:val="7490C1DF"/>
    <w:rsid w:val="74AEBF84"/>
    <w:rsid w:val="74C2279B"/>
    <w:rsid w:val="74E30A4B"/>
    <w:rsid w:val="754A30BD"/>
    <w:rsid w:val="754F156C"/>
    <w:rsid w:val="755842E6"/>
    <w:rsid w:val="759E4598"/>
    <w:rsid w:val="75BD2FCE"/>
    <w:rsid w:val="75D07F8E"/>
    <w:rsid w:val="762878F6"/>
    <w:rsid w:val="7658BABE"/>
    <w:rsid w:val="765D0E45"/>
    <w:rsid w:val="7697F844"/>
    <w:rsid w:val="76B6F91B"/>
    <w:rsid w:val="76C552B3"/>
    <w:rsid w:val="77003D5D"/>
    <w:rsid w:val="7716D0A2"/>
    <w:rsid w:val="7723A432"/>
    <w:rsid w:val="774B013A"/>
    <w:rsid w:val="776283E4"/>
    <w:rsid w:val="77715E00"/>
    <w:rsid w:val="77A0980A"/>
    <w:rsid w:val="77BE2249"/>
    <w:rsid w:val="77C720FD"/>
    <w:rsid w:val="77DAF269"/>
    <w:rsid w:val="77E1FC42"/>
    <w:rsid w:val="77F49801"/>
    <w:rsid w:val="781C8152"/>
    <w:rsid w:val="78233992"/>
    <w:rsid w:val="7832C058"/>
    <w:rsid w:val="7855888C"/>
    <w:rsid w:val="78614990"/>
    <w:rsid w:val="7929FBE7"/>
    <w:rsid w:val="793B5EDE"/>
    <w:rsid w:val="794837CF"/>
    <w:rsid w:val="799B201F"/>
    <w:rsid w:val="79D908A2"/>
    <w:rsid w:val="7A185F34"/>
    <w:rsid w:val="7A42FA0F"/>
    <w:rsid w:val="7A7EAC5E"/>
    <w:rsid w:val="7A8CF298"/>
    <w:rsid w:val="7A98DB2A"/>
    <w:rsid w:val="7ADC7673"/>
    <w:rsid w:val="7AFBA517"/>
    <w:rsid w:val="7AFCA415"/>
    <w:rsid w:val="7B024F9A"/>
    <w:rsid w:val="7B080249"/>
    <w:rsid w:val="7B539AB3"/>
    <w:rsid w:val="7B771BF6"/>
    <w:rsid w:val="7B7D3BF3"/>
    <w:rsid w:val="7B9D21A9"/>
    <w:rsid w:val="7BA8FB5D"/>
    <w:rsid w:val="7BB6567F"/>
    <w:rsid w:val="7BC354D9"/>
    <w:rsid w:val="7C043D60"/>
    <w:rsid w:val="7C33D7D7"/>
    <w:rsid w:val="7C39A6FC"/>
    <w:rsid w:val="7CA4F7C0"/>
    <w:rsid w:val="7CA9EE24"/>
    <w:rsid w:val="7CB34A68"/>
    <w:rsid w:val="7CFA90F4"/>
    <w:rsid w:val="7D378BAB"/>
    <w:rsid w:val="7D635E8C"/>
    <w:rsid w:val="7D8537ED"/>
    <w:rsid w:val="7D9280FA"/>
    <w:rsid w:val="7DBC2814"/>
    <w:rsid w:val="7DED53E2"/>
    <w:rsid w:val="7E54F0FD"/>
    <w:rsid w:val="7E9A0DAC"/>
    <w:rsid w:val="7EA011D8"/>
    <w:rsid w:val="7EACF2D2"/>
    <w:rsid w:val="7FDC73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87DC78"/>
  <w15:chartTrackingRefBased/>
  <w15:docId w15:val="{E4FB239C-EFCC-4B4F-81CC-F0C6AF0E56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564AA9"/>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64AA9"/>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64AA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64AA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64AA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64AA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64AA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64AA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64AA9"/>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564AA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564AA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564AA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564AA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564AA9"/>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564AA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564AA9"/>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564AA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564AA9"/>
    <w:rPr>
      <w:rFonts w:eastAsiaTheme="majorEastAsia" w:cstheme="majorBidi"/>
      <w:color w:val="272727" w:themeColor="text1" w:themeTint="D8"/>
    </w:rPr>
  </w:style>
  <w:style w:type="paragraph" w:styleId="Title">
    <w:name w:val="Title"/>
    <w:basedOn w:val="Normal"/>
    <w:next w:val="Normal"/>
    <w:link w:val="TitleChar"/>
    <w:uiPriority w:val="10"/>
    <w:qFormat/>
    <w:rsid w:val="00564AA9"/>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564AA9"/>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564AA9"/>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564AA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64AA9"/>
    <w:pPr>
      <w:spacing w:before="160"/>
      <w:jc w:val="center"/>
    </w:pPr>
    <w:rPr>
      <w:i/>
      <w:iCs/>
      <w:color w:val="404040" w:themeColor="text1" w:themeTint="BF"/>
    </w:rPr>
  </w:style>
  <w:style w:type="character" w:styleId="QuoteChar" w:customStyle="1">
    <w:name w:val="Quote Char"/>
    <w:basedOn w:val="DefaultParagraphFont"/>
    <w:link w:val="Quote"/>
    <w:uiPriority w:val="29"/>
    <w:rsid w:val="00564AA9"/>
    <w:rPr>
      <w:i/>
      <w:iCs/>
      <w:color w:val="404040" w:themeColor="text1" w:themeTint="BF"/>
    </w:rPr>
  </w:style>
  <w:style w:type="paragraph" w:styleId="ListParagraph">
    <w:name w:val="List Paragraph"/>
    <w:basedOn w:val="Normal"/>
    <w:uiPriority w:val="34"/>
    <w:qFormat/>
    <w:rsid w:val="00564AA9"/>
    <w:pPr>
      <w:ind w:left="720"/>
      <w:contextualSpacing/>
    </w:pPr>
  </w:style>
  <w:style w:type="character" w:styleId="IntenseEmphasis">
    <w:name w:val="Intense Emphasis"/>
    <w:basedOn w:val="DefaultParagraphFont"/>
    <w:uiPriority w:val="21"/>
    <w:qFormat/>
    <w:rsid w:val="00564AA9"/>
    <w:rPr>
      <w:i/>
      <w:iCs/>
      <w:color w:val="0F4761" w:themeColor="accent1" w:themeShade="BF"/>
    </w:rPr>
  </w:style>
  <w:style w:type="paragraph" w:styleId="IntenseQuote">
    <w:name w:val="Intense Quote"/>
    <w:basedOn w:val="Normal"/>
    <w:next w:val="Normal"/>
    <w:link w:val="IntenseQuoteChar"/>
    <w:uiPriority w:val="30"/>
    <w:qFormat/>
    <w:rsid w:val="00564AA9"/>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564AA9"/>
    <w:rPr>
      <w:i/>
      <w:iCs/>
      <w:color w:val="0F4761" w:themeColor="accent1" w:themeShade="BF"/>
    </w:rPr>
  </w:style>
  <w:style w:type="character" w:styleId="IntenseReference">
    <w:name w:val="Intense Reference"/>
    <w:basedOn w:val="DefaultParagraphFont"/>
    <w:uiPriority w:val="32"/>
    <w:qFormat/>
    <w:rsid w:val="00564AA9"/>
    <w:rPr>
      <w:b/>
      <w:bCs/>
      <w:smallCaps/>
      <w:color w:val="0F4761" w:themeColor="accent1" w:themeShade="BF"/>
      <w:spacing w:val="5"/>
    </w:rPr>
  </w:style>
  <w:style w:type="character" w:styleId="Hyperlink">
    <w:name w:val="Hyperlink"/>
    <w:basedOn w:val="DefaultParagraphFont"/>
    <w:uiPriority w:val="99"/>
    <w:unhideWhenUsed/>
    <w:rsid w:val="00564AA9"/>
    <w:rPr>
      <w:color w:val="467886" w:themeColor="hyperlink"/>
      <w:u w:val="single"/>
    </w:rPr>
  </w:style>
  <w:style w:type="character" w:styleId="UnresolvedMention">
    <w:name w:val="Unresolved Mention"/>
    <w:basedOn w:val="DefaultParagraphFont"/>
    <w:uiPriority w:val="99"/>
    <w:semiHidden/>
    <w:unhideWhenUsed/>
    <w:rsid w:val="00564AA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fontTable" Target="fontTable.xml" Id="rId34"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35" /><Relationship Type="http://schemas.openxmlformats.org/officeDocument/2006/relationships/image" Target="/media/image3.png" Id="rId1181231195" /><Relationship Type="http://schemas.openxmlformats.org/officeDocument/2006/relationships/image" Target="/media/image4.png" Id="rId1943841451" /><Relationship Type="http://schemas.openxmlformats.org/officeDocument/2006/relationships/image" Target="/media/image5.png" Id="rId258830364" /><Relationship Type="http://schemas.openxmlformats.org/officeDocument/2006/relationships/image" Target="/media/image6.png" Id="rId477192324" /><Relationship Type="http://schemas.openxmlformats.org/officeDocument/2006/relationships/image" Target="/media/image7.png" Id="rId923142556" /><Relationship Type="http://schemas.openxmlformats.org/officeDocument/2006/relationships/hyperlink" Target="https://accountsandlegal.co.uk/small-business-advice/private-limited-company-advantages-and-disadvantages/" TargetMode="External" Id="Rdd570200f452410d" /><Relationship Type="http://schemas.openxmlformats.org/officeDocument/2006/relationships/image" Target="/media/image8.png" Id="rId19715563" /><Relationship Type="http://schemas.openxmlformats.org/officeDocument/2006/relationships/image" Target="/media/imagea.png" Id="rId2045453197" /><Relationship Type="http://schemas.openxmlformats.org/officeDocument/2006/relationships/numbering" Target="numbering.xml" Id="Ra4c286bdf78e47f2" /><Relationship Type="http://schemas.openxmlformats.org/officeDocument/2006/relationships/image" Target="/media/imageb.png" Id="rId58197827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Myrna Bangona Villegas (2512501)</dc:creator>
  <keywords/>
  <dc:description/>
  <lastModifiedBy>Myrna Bangona Villegas (2512501)</lastModifiedBy>
  <revision>10</revision>
  <dcterms:created xsi:type="dcterms:W3CDTF">2026-07-02T22:10:00.0000000Z</dcterms:created>
  <dcterms:modified xsi:type="dcterms:W3CDTF">2026-07-25T21:28:07.7684726Z</dcterms:modified>
</coreProperties>
</file>