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AB734D" w14:textId="27A69DC2" w:rsidR="00203475" w:rsidRPr="00BE2B5A" w:rsidRDefault="00166843" w:rsidP="005B7E12">
      <w:pPr>
        <w:spacing w:after="0" w:line="240" w:lineRule="auto"/>
        <w:ind w:left="315"/>
        <w:jc w:val="center"/>
        <w:rPr>
          <w:rFonts w:ascii="Times New Roman" w:hAnsi="Times New Roman" w:cs="Times New Roman"/>
          <w:sz w:val="32"/>
          <w:szCs w:val="32"/>
        </w:rPr>
      </w:pPr>
      <w:bookmarkStart w:id="0" w:name="_Hlk17919652"/>
      <w:r w:rsidRPr="00BE2B5A">
        <w:rPr>
          <w:rFonts w:ascii="Times New Roman" w:hAnsi="Times New Roman" w:cs="Times New Roman"/>
          <w:sz w:val="32"/>
          <w:szCs w:val="32"/>
        </w:rPr>
        <w:t>H</w:t>
      </w:r>
      <w:r w:rsidR="005B7E12" w:rsidRPr="00BE2B5A">
        <w:rPr>
          <w:rFonts w:ascii="Times New Roman" w:hAnsi="Times New Roman" w:cs="Times New Roman"/>
          <w:sz w:val="32"/>
          <w:szCs w:val="32"/>
        </w:rPr>
        <w:t>ow Belief in Karma and Reincarnation Shapes Modern Western Esoteric Astrology</w:t>
      </w:r>
      <w:r w:rsidR="00254559">
        <w:rPr>
          <w:rFonts w:ascii="Times New Roman" w:hAnsi="Times New Roman" w:cs="Times New Roman"/>
          <w:sz w:val="32"/>
          <w:szCs w:val="32"/>
        </w:rPr>
        <w:t>:</w:t>
      </w:r>
      <w:r w:rsidR="005B7E12" w:rsidRPr="00BE2B5A">
        <w:rPr>
          <w:rFonts w:ascii="Times New Roman" w:hAnsi="Times New Roman" w:cs="Times New Roman"/>
          <w:sz w:val="32"/>
          <w:szCs w:val="32"/>
        </w:rPr>
        <w:t xml:space="preserve"> </w:t>
      </w:r>
      <w:r w:rsidR="002A4499">
        <w:rPr>
          <w:rFonts w:ascii="Times New Roman" w:hAnsi="Times New Roman" w:cs="Times New Roman"/>
          <w:sz w:val="32"/>
          <w:szCs w:val="32"/>
        </w:rPr>
        <w:t>C</w:t>
      </w:r>
      <w:r w:rsidR="00091413">
        <w:rPr>
          <w:rFonts w:ascii="Times New Roman" w:hAnsi="Times New Roman" w:cs="Times New Roman"/>
          <w:sz w:val="32"/>
          <w:szCs w:val="32"/>
        </w:rPr>
        <w:t>an</w:t>
      </w:r>
      <w:r w:rsidR="008D459D">
        <w:rPr>
          <w:rFonts w:ascii="Times New Roman" w:hAnsi="Times New Roman" w:cs="Times New Roman"/>
          <w:sz w:val="32"/>
          <w:szCs w:val="32"/>
        </w:rPr>
        <w:t xml:space="preserve"> </w:t>
      </w:r>
      <w:r w:rsidR="005B7E12" w:rsidRPr="00BE2B5A">
        <w:rPr>
          <w:rFonts w:ascii="Times New Roman" w:hAnsi="Times New Roman" w:cs="Times New Roman"/>
          <w:sz w:val="32"/>
          <w:szCs w:val="32"/>
        </w:rPr>
        <w:t xml:space="preserve">Indian </w:t>
      </w:r>
      <w:r w:rsidR="002A39DE" w:rsidRPr="00484B7D">
        <w:rPr>
          <w:rFonts w:ascii="Times New Roman" w:hAnsi="Times New Roman" w:cs="Times New Roman"/>
          <w:i/>
          <w:iCs/>
          <w:sz w:val="32"/>
          <w:szCs w:val="32"/>
        </w:rPr>
        <w:t>Karman</w:t>
      </w:r>
      <w:r w:rsidR="002A39DE">
        <w:rPr>
          <w:rFonts w:ascii="Times New Roman" w:hAnsi="Times New Roman" w:cs="Times New Roman"/>
          <w:sz w:val="32"/>
          <w:szCs w:val="32"/>
        </w:rPr>
        <w:t xml:space="preserve"> Theory </w:t>
      </w:r>
      <w:r w:rsidR="005B7E12" w:rsidRPr="00BE2B5A">
        <w:rPr>
          <w:rFonts w:ascii="Times New Roman" w:hAnsi="Times New Roman" w:cs="Times New Roman"/>
          <w:sz w:val="32"/>
          <w:szCs w:val="32"/>
        </w:rPr>
        <w:t>and Plato</w:t>
      </w:r>
      <w:r w:rsidR="008D459D">
        <w:rPr>
          <w:rFonts w:ascii="Times New Roman" w:hAnsi="Times New Roman" w:cs="Times New Roman"/>
          <w:sz w:val="32"/>
          <w:szCs w:val="32"/>
        </w:rPr>
        <w:t xml:space="preserve">nic </w:t>
      </w:r>
      <w:r w:rsidR="005B7E12" w:rsidRPr="00BE2B5A">
        <w:rPr>
          <w:rFonts w:ascii="Times New Roman" w:hAnsi="Times New Roman" w:cs="Times New Roman"/>
          <w:sz w:val="32"/>
          <w:szCs w:val="32"/>
        </w:rPr>
        <w:t xml:space="preserve">Ideas of the Soul </w:t>
      </w:r>
      <w:r w:rsidR="00091413">
        <w:rPr>
          <w:rFonts w:ascii="Times New Roman" w:hAnsi="Times New Roman" w:cs="Times New Roman"/>
          <w:sz w:val="32"/>
          <w:szCs w:val="32"/>
        </w:rPr>
        <w:t xml:space="preserve">be Located </w:t>
      </w:r>
      <w:r w:rsidR="005B7E12" w:rsidRPr="00BE2B5A">
        <w:rPr>
          <w:rFonts w:ascii="Times New Roman" w:hAnsi="Times New Roman" w:cs="Times New Roman"/>
          <w:sz w:val="32"/>
          <w:szCs w:val="32"/>
        </w:rPr>
        <w:t xml:space="preserve">in this </w:t>
      </w:r>
      <w:r w:rsidR="002E05E8">
        <w:rPr>
          <w:rFonts w:ascii="Times New Roman" w:hAnsi="Times New Roman" w:cs="Times New Roman"/>
          <w:sz w:val="32"/>
          <w:szCs w:val="32"/>
        </w:rPr>
        <w:t xml:space="preserve">Genre of </w:t>
      </w:r>
      <w:r w:rsidR="005B7E12" w:rsidRPr="00BE2B5A">
        <w:rPr>
          <w:rFonts w:ascii="Times New Roman" w:hAnsi="Times New Roman" w:cs="Times New Roman"/>
          <w:sz w:val="32"/>
          <w:szCs w:val="32"/>
        </w:rPr>
        <w:t xml:space="preserve">Astrology </w:t>
      </w:r>
    </w:p>
    <w:p w14:paraId="6E549028" w14:textId="700777BE" w:rsidR="00203475" w:rsidRPr="00BE2B5A" w:rsidRDefault="00203475" w:rsidP="003A766F">
      <w:pPr>
        <w:jc w:val="center"/>
        <w:rPr>
          <w:rFonts w:ascii="Times New Roman" w:hAnsi="Times New Roman" w:cs="Times New Roman"/>
          <w:sz w:val="32"/>
          <w:szCs w:val="32"/>
        </w:rPr>
      </w:pPr>
      <w:bookmarkStart w:id="1" w:name="_GoBack"/>
      <w:bookmarkEnd w:id="1"/>
    </w:p>
    <w:p w14:paraId="3A01C200" w14:textId="4071CCF5" w:rsidR="00AD7367" w:rsidRPr="00BE2B5A" w:rsidRDefault="00AD7367" w:rsidP="003A766F">
      <w:pPr>
        <w:jc w:val="center"/>
        <w:rPr>
          <w:rFonts w:ascii="Times New Roman" w:hAnsi="Times New Roman" w:cs="Times New Roman"/>
          <w:sz w:val="32"/>
          <w:szCs w:val="32"/>
        </w:rPr>
      </w:pPr>
    </w:p>
    <w:p w14:paraId="68D09E88" w14:textId="77777777" w:rsidR="00527FC8" w:rsidRDefault="00527FC8" w:rsidP="003A766F">
      <w:pPr>
        <w:jc w:val="center"/>
        <w:rPr>
          <w:rFonts w:ascii="Times New Roman" w:hAnsi="Times New Roman" w:cs="Times New Roman"/>
          <w:sz w:val="32"/>
          <w:szCs w:val="32"/>
        </w:rPr>
      </w:pPr>
    </w:p>
    <w:p w14:paraId="7CEA7655" w14:textId="77777777" w:rsidR="00545BF2" w:rsidRPr="00AD7367" w:rsidRDefault="00545BF2" w:rsidP="003A766F">
      <w:pPr>
        <w:jc w:val="center"/>
        <w:rPr>
          <w:rFonts w:ascii="Times New Roman" w:hAnsi="Times New Roman" w:cs="Times New Roman"/>
          <w:sz w:val="32"/>
          <w:szCs w:val="32"/>
        </w:rPr>
      </w:pPr>
    </w:p>
    <w:p w14:paraId="785F3FB4" w14:textId="77777777" w:rsidR="00E2458A" w:rsidRPr="00952EF4" w:rsidRDefault="00203475" w:rsidP="003A766F">
      <w:pPr>
        <w:jc w:val="center"/>
        <w:rPr>
          <w:rFonts w:ascii="Times New Roman" w:hAnsi="Times New Roman" w:cs="Times New Roman"/>
          <w:sz w:val="28"/>
          <w:szCs w:val="28"/>
        </w:rPr>
      </w:pPr>
      <w:r w:rsidRPr="00952EF4">
        <w:rPr>
          <w:rFonts w:ascii="Times New Roman" w:hAnsi="Times New Roman" w:cs="Times New Roman"/>
          <w:sz w:val="28"/>
          <w:szCs w:val="28"/>
        </w:rPr>
        <w:t>M</w:t>
      </w:r>
      <w:r w:rsidR="00E2458A" w:rsidRPr="00952EF4">
        <w:rPr>
          <w:rFonts w:ascii="Times New Roman" w:hAnsi="Times New Roman" w:cs="Times New Roman"/>
          <w:sz w:val="28"/>
          <w:szCs w:val="28"/>
        </w:rPr>
        <w:t>elissa Janice Seymour-Bennett</w:t>
      </w:r>
    </w:p>
    <w:p w14:paraId="3FF8BA53" w14:textId="007FA226" w:rsidR="00203475" w:rsidRPr="00952EF4" w:rsidRDefault="00E2458A" w:rsidP="003A766F">
      <w:pPr>
        <w:jc w:val="center"/>
        <w:rPr>
          <w:rFonts w:ascii="Times New Roman" w:hAnsi="Times New Roman" w:cs="Times New Roman"/>
          <w:sz w:val="28"/>
          <w:szCs w:val="28"/>
        </w:rPr>
      </w:pPr>
      <w:r w:rsidRPr="00952EF4">
        <w:rPr>
          <w:rFonts w:ascii="Times New Roman" w:hAnsi="Times New Roman" w:cs="Times New Roman"/>
          <w:sz w:val="28"/>
          <w:szCs w:val="28"/>
        </w:rPr>
        <w:t xml:space="preserve">Student Number: </w:t>
      </w:r>
      <w:r w:rsidR="00203475" w:rsidRPr="00952EF4">
        <w:rPr>
          <w:rFonts w:ascii="Times New Roman" w:hAnsi="Times New Roman" w:cs="Times New Roman"/>
          <w:sz w:val="28"/>
          <w:szCs w:val="28"/>
        </w:rPr>
        <w:t>1502682</w:t>
      </w:r>
    </w:p>
    <w:p w14:paraId="53A6CA09" w14:textId="77777777" w:rsidR="00203475" w:rsidRPr="00AD7367" w:rsidRDefault="00203475" w:rsidP="003A766F">
      <w:pPr>
        <w:jc w:val="center"/>
        <w:rPr>
          <w:rFonts w:ascii="Times New Roman" w:hAnsi="Times New Roman" w:cs="Times New Roman"/>
          <w:sz w:val="32"/>
          <w:szCs w:val="32"/>
        </w:rPr>
      </w:pPr>
    </w:p>
    <w:p w14:paraId="10E5303A" w14:textId="10B147F5" w:rsidR="00203475" w:rsidRPr="00AD7367" w:rsidRDefault="00203475" w:rsidP="003A766F">
      <w:pPr>
        <w:jc w:val="center"/>
        <w:rPr>
          <w:rFonts w:ascii="Times New Roman" w:hAnsi="Times New Roman" w:cs="Times New Roman"/>
          <w:sz w:val="32"/>
          <w:szCs w:val="32"/>
        </w:rPr>
      </w:pPr>
    </w:p>
    <w:p w14:paraId="7C2249C8" w14:textId="2474EFBA" w:rsidR="00AD7367" w:rsidRDefault="00AD7367" w:rsidP="003A766F">
      <w:pPr>
        <w:jc w:val="center"/>
        <w:rPr>
          <w:rFonts w:ascii="Times New Roman" w:hAnsi="Times New Roman" w:cs="Times New Roman"/>
          <w:sz w:val="32"/>
          <w:szCs w:val="32"/>
        </w:rPr>
      </w:pPr>
    </w:p>
    <w:p w14:paraId="351D727C" w14:textId="77777777" w:rsidR="00AD7367" w:rsidRPr="00AD7367" w:rsidRDefault="00AD7367" w:rsidP="003A766F">
      <w:pPr>
        <w:jc w:val="center"/>
        <w:rPr>
          <w:rFonts w:ascii="Times New Roman" w:hAnsi="Times New Roman" w:cs="Times New Roman"/>
          <w:sz w:val="32"/>
          <w:szCs w:val="32"/>
        </w:rPr>
      </w:pPr>
    </w:p>
    <w:p w14:paraId="187B71E5" w14:textId="774F96B5" w:rsidR="00AD7367" w:rsidRDefault="00AD7367" w:rsidP="003A766F">
      <w:pPr>
        <w:jc w:val="center"/>
        <w:rPr>
          <w:rFonts w:ascii="Times New Roman" w:hAnsi="Times New Roman" w:cs="Times New Roman"/>
          <w:sz w:val="32"/>
          <w:szCs w:val="32"/>
        </w:rPr>
      </w:pPr>
    </w:p>
    <w:p w14:paraId="4A66D3AC" w14:textId="77777777" w:rsidR="00AD7367" w:rsidRPr="00AD7367" w:rsidRDefault="00AD7367" w:rsidP="003A766F">
      <w:pPr>
        <w:jc w:val="center"/>
        <w:rPr>
          <w:rFonts w:ascii="Times New Roman" w:hAnsi="Times New Roman" w:cs="Times New Roman"/>
          <w:sz w:val="32"/>
          <w:szCs w:val="32"/>
        </w:rPr>
      </w:pPr>
    </w:p>
    <w:p w14:paraId="33CC58C6" w14:textId="136C652B" w:rsidR="00203475" w:rsidRPr="00952EF4" w:rsidRDefault="00203475" w:rsidP="003A766F">
      <w:pPr>
        <w:jc w:val="center"/>
        <w:rPr>
          <w:rFonts w:ascii="Times New Roman" w:hAnsi="Times New Roman" w:cs="Times New Roman"/>
          <w:sz w:val="32"/>
          <w:szCs w:val="32"/>
        </w:rPr>
      </w:pPr>
      <w:r w:rsidRPr="00952EF4">
        <w:rPr>
          <w:rFonts w:ascii="Times New Roman" w:hAnsi="Times New Roman" w:cs="Times New Roman"/>
          <w:sz w:val="32"/>
          <w:szCs w:val="32"/>
        </w:rPr>
        <w:t>2019</w:t>
      </w:r>
    </w:p>
    <w:p w14:paraId="705785AA" w14:textId="3B7C4008" w:rsidR="00203475" w:rsidRDefault="00203475" w:rsidP="003A766F">
      <w:pPr>
        <w:jc w:val="center"/>
        <w:rPr>
          <w:rFonts w:ascii="Times New Roman" w:hAnsi="Times New Roman" w:cs="Times New Roman"/>
          <w:sz w:val="32"/>
          <w:szCs w:val="32"/>
        </w:rPr>
      </w:pPr>
    </w:p>
    <w:p w14:paraId="28B13D8A" w14:textId="329292C7" w:rsidR="00E2458A" w:rsidRDefault="00E2458A" w:rsidP="003A766F">
      <w:pPr>
        <w:jc w:val="center"/>
        <w:rPr>
          <w:rFonts w:ascii="Times New Roman" w:hAnsi="Times New Roman" w:cs="Times New Roman"/>
          <w:sz w:val="32"/>
          <w:szCs w:val="32"/>
        </w:rPr>
      </w:pPr>
    </w:p>
    <w:p w14:paraId="3C15A63F" w14:textId="42BA5432" w:rsidR="00E2458A" w:rsidRDefault="00E2458A" w:rsidP="003A766F">
      <w:pPr>
        <w:jc w:val="center"/>
        <w:rPr>
          <w:rFonts w:ascii="Times New Roman" w:hAnsi="Times New Roman" w:cs="Times New Roman"/>
          <w:sz w:val="32"/>
          <w:szCs w:val="32"/>
        </w:rPr>
      </w:pPr>
    </w:p>
    <w:p w14:paraId="013CD557" w14:textId="15D10F8C" w:rsidR="002E05E8" w:rsidRDefault="002E05E8" w:rsidP="003A766F">
      <w:pPr>
        <w:jc w:val="center"/>
        <w:rPr>
          <w:rFonts w:ascii="Times New Roman" w:hAnsi="Times New Roman" w:cs="Times New Roman"/>
          <w:sz w:val="32"/>
          <w:szCs w:val="32"/>
        </w:rPr>
      </w:pPr>
    </w:p>
    <w:p w14:paraId="104E3665" w14:textId="77777777" w:rsidR="002E05E8" w:rsidRDefault="002E05E8" w:rsidP="003A766F">
      <w:pPr>
        <w:jc w:val="center"/>
        <w:rPr>
          <w:rFonts w:ascii="Times New Roman" w:hAnsi="Times New Roman" w:cs="Times New Roman"/>
          <w:sz w:val="32"/>
          <w:szCs w:val="32"/>
        </w:rPr>
      </w:pPr>
    </w:p>
    <w:p w14:paraId="4565F6C0" w14:textId="77777777" w:rsidR="00E2458A" w:rsidRDefault="00E2458A" w:rsidP="003A766F">
      <w:pPr>
        <w:jc w:val="center"/>
        <w:rPr>
          <w:rFonts w:ascii="Times New Roman" w:hAnsi="Times New Roman" w:cs="Times New Roman"/>
          <w:sz w:val="32"/>
          <w:szCs w:val="32"/>
        </w:rPr>
      </w:pPr>
    </w:p>
    <w:p w14:paraId="17F8C2EB" w14:textId="12A6C25F" w:rsidR="00D06867" w:rsidRDefault="00D06867" w:rsidP="003A766F">
      <w:pPr>
        <w:jc w:val="center"/>
        <w:rPr>
          <w:rFonts w:ascii="Times New Roman" w:hAnsi="Times New Roman" w:cs="Times New Roman"/>
          <w:sz w:val="32"/>
          <w:szCs w:val="32"/>
        </w:rPr>
      </w:pPr>
    </w:p>
    <w:p w14:paraId="227B6AE4" w14:textId="77777777" w:rsidR="00260E76" w:rsidRDefault="00260E76" w:rsidP="003A766F">
      <w:pPr>
        <w:jc w:val="center"/>
        <w:rPr>
          <w:rFonts w:ascii="Times New Roman" w:hAnsi="Times New Roman" w:cs="Times New Roman"/>
          <w:sz w:val="32"/>
          <w:szCs w:val="32"/>
        </w:rPr>
      </w:pPr>
    </w:p>
    <w:p w14:paraId="7451B40D" w14:textId="7D75526D" w:rsidR="00F112E3" w:rsidRDefault="00F112E3" w:rsidP="003A766F">
      <w:pPr>
        <w:jc w:val="center"/>
        <w:rPr>
          <w:rFonts w:ascii="Times New Roman" w:hAnsi="Times New Roman" w:cs="Times New Roman"/>
          <w:sz w:val="32"/>
          <w:szCs w:val="32"/>
        </w:rPr>
      </w:pPr>
    </w:p>
    <w:p w14:paraId="0B3EFFA7" w14:textId="05BBACBD" w:rsidR="00E87C77" w:rsidRPr="00951BBF" w:rsidRDefault="00E87C77" w:rsidP="003A766F">
      <w:pPr>
        <w:spacing w:after="120"/>
        <w:ind w:left="720"/>
        <w:jc w:val="center"/>
        <w:rPr>
          <w:rFonts w:ascii="Arial" w:hAnsi="Arial" w:cs="Arial"/>
        </w:rPr>
      </w:pPr>
      <w:r w:rsidRPr="00951BBF">
        <w:rPr>
          <w:rFonts w:ascii="Arial" w:hAnsi="Arial" w:cs="Arial"/>
          <w:noProof/>
        </w:rPr>
        <w:lastRenderedPageBreak/>
        <w:drawing>
          <wp:inline distT="0" distB="0" distL="0" distR="0" wp14:anchorId="5DF49683" wp14:editId="302E929F">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0AE257E7" w14:textId="77777777" w:rsidR="00E87C77" w:rsidRPr="00951BBF" w:rsidRDefault="00E87C77" w:rsidP="003A766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2852EF2B" w14:textId="77777777" w:rsidR="00E87C77" w:rsidRPr="00951BBF" w:rsidRDefault="00E87C77" w:rsidP="003A766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10AE0B95" w14:textId="77777777" w:rsidR="00E87C77" w:rsidRPr="00951BBF" w:rsidRDefault="00E87C77" w:rsidP="003A766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4B28734C" w14:textId="4EC2AC4C" w:rsidR="00C4475D" w:rsidRDefault="00E87C77" w:rsidP="003A766F">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sidRPr="00951BBF">
        <w:rPr>
          <w:rFonts w:ascii="Arial" w:hAnsi="Arial" w:cs="Arial"/>
        </w:rPr>
        <w:t>Name</w:t>
      </w:r>
      <w:r w:rsidR="00C4475D">
        <w:rPr>
          <w:rFonts w:ascii="Arial" w:hAnsi="Arial" w:cs="Arial"/>
        </w:rPr>
        <w:t>…Melissa Janice Seymour-Bennett………………………………………</w:t>
      </w:r>
    </w:p>
    <w:p w14:paraId="0DCCE1E8" w14:textId="79BAF57B" w:rsidR="00801940" w:rsidRDefault="00E87C77" w:rsidP="003A766F">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sidRPr="00951BBF">
        <w:rPr>
          <w:rFonts w:ascii="Arial" w:hAnsi="Arial" w:cs="Arial"/>
        </w:rPr>
        <w:t>Date</w:t>
      </w:r>
      <w:r w:rsidR="001916BF">
        <w:rPr>
          <w:rFonts w:ascii="Arial" w:hAnsi="Arial" w:cs="Arial"/>
        </w:rPr>
        <w:t>…</w:t>
      </w:r>
      <w:r w:rsidR="008C4895">
        <w:rPr>
          <w:rFonts w:ascii="Arial" w:hAnsi="Arial" w:cs="Arial"/>
        </w:rPr>
        <w:t>1</w:t>
      </w:r>
      <w:r w:rsidR="00801940">
        <w:rPr>
          <w:rFonts w:ascii="Arial" w:hAnsi="Arial" w:cs="Arial"/>
        </w:rPr>
        <w:t>0/09/2019…………</w:t>
      </w:r>
      <w:r w:rsidR="001916BF">
        <w:rPr>
          <w:rFonts w:ascii="Arial" w:hAnsi="Arial" w:cs="Arial"/>
        </w:rPr>
        <w:t>...</w:t>
      </w:r>
      <w:r w:rsidR="00801940">
        <w:rPr>
          <w:rFonts w:ascii="Arial" w:hAnsi="Arial" w:cs="Arial"/>
        </w:rPr>
        <w:t>…………………………………………….………</w:t>
      </w:r>
    </w:p>
    <w:p w14:paraId="06410B25" w14:textId="77777777" w:rsidR="00801940" w:rsidRPr="00951BBF" w:rsidRDefault="00801940" w:rsidP="003A766F">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p>
    <w:p w14:paraId="602B85FE" w14:textId="61701B07" w:rsidR="00E87C77" w:rsidRPr="00951BBF" w:rsidRDefault="00E87C77" w:rsidP="003A766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rPr>
        <w:t>2. This dissertation is being submitted in partial fulfilment of the requirements for the degree of …</w:t>
      </w:r>
      <w:proofErr w:type="gramStart"/>
      <w:r w:rsidR="00C4475D">
        <w:rPr>
          <w:rFonts w:ascii="Arial" w:hAnsi="Arial" w:cs="Arial"/>
        </w:rPr>
        <w:t>M</w:t>
      </w:r>
      <w:r w:rsidR="00895DB1">
        <w:rPr>
          <w:rFonts w:ascii="Arial" w:hAnsi="Arial" w:cs="Arial"/>
        </w:rPr>
        <w:t>asters of Arts</w:t>
      </w:r>
      <w:proofErr w:type="gramEnd"/>
      <w:r w:rsidR="00C4475D">
        <w:rPr>
          <w:rFonts w:ascii="Arial" w:hAnsi="Arial" w:cs="Arial"/>
        </w:rPr>
        <w:t xml:space="preserve"> Cultural Astronomy and Astrology</w:t>
      </w:r>
      <w:r w:rsidRPr="00951BBF">
        <w:rPr>
          <w:rFonts w:ascii="Arial" w:hAnsi="Arial" w:cs="Arial"/>
        </w:rPr>
        <w:t>……..............</w:t>
      </w:r>
    </w:p>
    <w:p w14:paraId="00C03D97" w14:textId="7EC87F0A" w:rsidR="00E87C77" w:rsidRPr="00951BBF" w:rsidRDefault="00E87C77" w:rsidP="003A766F">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sidRPr="00951BBF">
        <w:rPr>
          <w:rFonts w:ascii="Arial" w:hAnsi="Arial" w:cs="Arial"/>
        </w:rPr>
        <w:t>Name…</w:t>
      </w:r>
      <w:r w:rsidR="00C4475D">
        <w:rPr>
          <w:rFonts w:ascii="Arial" w:hAnsi="Arial" w:cs="Arial"/>
        </w:rPr>
        <w:t>Melissa Janice Seymour-Bennett</w:t>
      </w:r>
      <w:r w:rsidRPr="00951BBF">
        <w:rPr>
          <w:rFonts w:ascii="Arial" w:hAnsi="Arial" w:cs="Arial"/>
        </w:rPr>
        <w:t>…………………………………</w:t>
      </w:r>
      <w:r w:rsidR="00C4475D">
        <w:rPr>
          <w:rFonts w:ascii="Arial" w:hAnsi="Arial" w:cs="Arial"/>
        </w:rPr>
        <w:t>……</w:t>
      </w:r>
    </w:p>
    <w:p w14:paraId="3B1E0609" w14:textId="6446FB8F" w:rsidR="00E87C77" w:rsidRDefault="001916BF" w:rsidP="00214AED">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Pr>
          <w:rFonts w:ascii="Arial" w:hAnsi="Arial" w:cs="Arial"/>
        </w:rPr>
        <w:t xml:space="preserve">       </w:t>
      </w:r>
      <w:r w:rsidR="00801940" w:rsidRPr="00951BBF">
        <w:rPr>
          <w:rFonts w:ascii="Arial" w:hAnsi="Arial" w:cs="Arial"/>
        </w:rPr>
        <w:t>Date</w:t>
      </w:r>
      <w:r>
        <w:rPr>
          <w:rFonts w:ascii="Arial" w:hAnsi="Arial" w:cs="Arial"/>
        </w:rPr>
        <w:t>..</w:t>
      </w:r>
      <w:r w:rsidR="006F64BE">
        <w:rPr>
          <w:rFonts w:ascii="Arial" w:hAnsi="Arial" w:cs="Arial"/>
        </w:rPr>
        <w:t>.</w:t>
      </w:r>
      <w:r w:rsidR="00801940">
        <w:rPr>
          <w:rFonts w:ascii="Arial" w:hAnsi="Arial" w:cs="Arial"/>
        </w:rPr>
        <w:t>10/09/2019</w:t>
      </w:r>
      <w:r w:rsidR="00214AED">
        <w:rPr>
          <w:rFonts w:ascii="Arial" w:hAnsi="Arial" w:cs="Arial"/>
        </w:rPr>
        <w:t>..................................................................................................</w:t>
      </w:r>
    </w:p>
    <w:p w14:paraId="1722FC2B" w14:textId="77777777" w:rsidR="001916BF" w:rsidRPr="00951BBF" w:rsidRDefault="001916BF" w:rsidP="003A766F">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p>
    <w:p w14:paraId="09DA6D53" w14:textId="77777777" w:rsidR="00E87C77" w:rsidRPr="00951BBF" w:rsidRDefault="00E87C77" w:rsidP="003A766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rPr>
        <w:t>3. This dissertation is the result of my own independent work/investigation, except where otherwise stated.</w:t>
      </w:r>
    </w:p>
    <w:p w14:paraId="1BA0CBC4" w14:textId="1B9071C6" w:rsidR="00E87C77" w:rsidRPr="00951BBF" w:rsidRDefault="00E87C77" w:rsidP="003A766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rPr>
        <w:t>Other sources are acknowledged by footnotes giving explicit references.</w:t>
      </w:r>
    </w:p>
    <w:p w14:paraId="02B5E40A" w14:textId="77777777" w:rsidR="00E87C77" w:rsidRPr="00951BBF" w:rsidRDefault="00E87C77" w:rsidP="003A766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rPr>
        <w:t>A bibliography is appended.</w:t>
      </w:r>
    </w:p>
    <w:p w14:paraId="16FA1233" w14:textId="321BCD36" w:rsidR="00E87C77" w:rsidRPr="00951BBF" w:rsidRDefault="00E87C77" w:rsidP="003A766F">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sidRPr="00951BBF">
        <w:rPr>
          <w:rFonts w:ascii="Arial" w:hAnsi="Arial" w:cs="Arial"/>
        </w:rPr>
        <w:t>Name…</w:t>
      </w:r>
      <w:r w:rsidR="00C4475D">
        <w:rPr>
          <w:rFonts w:ascii="Arial" w:hAnsi="Arial" w:cs="Arial"/>
        </w:rPr>
        <w:t>Melissa Janice Seymour-Bennett…</w:t>
      </w:r>
      <w:r w:rsidRPr="00951BBF">
        <w:rPr>
          <w:rFonts w:ascii="Arial" w:hAnsi="Arial" w:cs="Arial"/>
        </w:rPr>
        <w:t>………………….………………</w:t>
      </w:r>
      <w:r w:rsidR="0053225E">
        <w:rPr>
          <w:rFonts w:ascii="Arial" w:hAnsi="Arial" w:cs="Arial"/>
        </w:rPr>
        <w:t>.</w:t>
      </w:r>
      <w:r w:rsidRPr="00951BBF">
        <w:rPr>
          <w:rFonts w:ascii="Arial" w:hAnsi="Arial" w:cs="Arial"/>
        </w:rPr>
        <w:t>.</w:t>
      </w:r>
    </w:p>
    <w:p w14:paraId="1298FBB5" w14:textId="0F344F5F" w:rsidR="00E87C77" w:rsidRPr="00951BBF" w:rsidRDefault="00E87C77" w:rsidP="003A766F">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sidRPr="00951BBF">
        <w:rPr>
          <w:rFonts w:ascii="Arial" w:hAnsi="Arial" w:cs="Arial"/>
        </w:rPr>
        <w:t>Date:</w:t>
      </w:r>
      <w:r w:rsidR="00214AED">
        <w:rPr>
          <w:rFonts w:ascii="Arial" w:hAnsi="Arial" w:cs="Arial"/>
        </w:rPr>
        <w:t>…10/09/2019…………………………………….………………………….</w:t>
      </w:r>
      <w:r w:rsidRPr="00951BBF">
        <w:rPr>
          <w:rFonts w:ascii="Arial" w:hAnsi="Arial" w:cs="Arial"/>
        </w:rPr>
        <w:t xml:space="preserve">  </w:t>
      </w:r>
    </w:p>
    <w:p w14:paraId="11FD1CAF" w14:textId="0F696F8E" w:rsidR="00E87C77" w:rsidRPr="00951BBF" w:rsidRDefault="00E87C77" w:rsidP="003A766F">
      <w:pPr>
        <w:pBdr>
          <w:top w:val="single" w:sz="4" w:space="1" w:color="auto"/>
          <w:left w:val="single" w:sz="4" w:space="4" w:color="auto"/>
          <w:bottom w:val="single" w:sz="4" w:space="1" w:color="auto"/>
          <w:right w:val="single" w:sz="4" w:space="4" w:color="auto"/>
        </w:pBdr>
        <w:spacing w:after="120"/>
        <w:jc w:val="center"/>
        <w:rPr>
          <w:rFonts w:ascii="Arial" w:hAnsi="Arial" w:cs="Arial"/>
        </w:rPr>
      </w:pPr>
    </w:p>
    <w:p w14:paraId="36421574" w14:textId="3844DA53" w:rsidR="00E87C77" w:rsidRPr="00951BBF" w:rsidRDefault="00FB7E0E" w:rsidP="00FB7E0E">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  </w:t>
      </w:r>
      <w:r w:rsidR="00E87C77" w:rsidRPr="00951BBF">
        <w:rPr>
          <w:rFonts w:ascii="Arial" w:hAnsi="Arial" w:cs="Arial"/>
        </w:rPr>
        <w:t xml:space="preserve">4. I hereby give consent for my dissertation, if accepted, to be available for </w:t>
      </w:r>
      <w:r>
        <w:rPr>
          <w:rFonts w:ascii="Arial" w:hAnsi="Arial" w:cs="Arial"/>
        </w:rPr>
        <w:t xml:space="preserve"> </w:t>
      </w:r>
      <w:r w:rsidR="00E87C77" w:rsidRPr="00951BBF">
        <w:rPr>
          <w:rFonts w:ascii="Arial" w:hAnsi="Arial" w:cs="Arial"/>
        </w:rPr>
        <w:t>photocopying, inter- library loan, and for deposit in the University’s digital repository</w:t>
      </w:r>
    </w:p>
    <w:p w14:paraId="203DDF9B" w14:textId="0183A349" w:rsidR="00E87C77" w:rsidRPr="00951BBF" w:rsidRDefault="00E87C77" w:rsidP="003A766F">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sidRPr="00951BBF">
        <w:rPr>
          <w:rFonts w:ascii="Arial" w:hAnsi="Arial" w:cs="Arial"/>
        </w:rPr>
        <w:t>Name…</w:t>
      </w:r>
      <w:r w:rsidR="00C4475D">
        <w:rPr>
          <w:rFonts w:ascii="Arial" w:hAnsi="Arial" w:cs="Arial"/>
        </w:rPr>
        <w:t>Melissa Janice Seymour-Bennett..</w:t>
      </w:r>
      <w:r w:rsidRPr="00951BBF">
        <w:rPr>
          <w:rFonts w:ascii="Arial" w:hAnsi="Arial" w:cs="Arial"/>
        </w:rPr>
        <w:t>…………………</w:t>
      </w:r>
      <w:r w:rsidR="0053225E">
        <w:rPr>
          <w:rFonts w:ascii="Arial" w:hAnsi="Arial" w:cs="Arial"/>
        </w:rPr>
        <w:t>.</w:t>
      </w:r>
      <w:r w:rsidRPr="00951BBF">
        <w:rPr>
          <w:rFonts w:ascii="Arial" w:hAnsi="Arial" w:cs="Arial"/>
        </w:rPr>
        <w:t>……………</w:t>
      </w:r>
      <w:r w:rsidR="0053225E">
        <w:rPr>
          <w:rFonts w:ascii="Arial" w:hAnsi="Arial" w:cs="Arial"/>
        </w:rPr>
        <w:t>.</w:t>
      </w:r>
      <w:r w:rsidRPr="00951BBF">
        <w:rPr>
          <w:rFonts w:ascii="Arial" w:hAnsi="Arial" w:cs="Arial"/>
        </w:rPr>
        <w:t>….</w:t>
      </w:r>
    </w:p>
    <w:p w14:paraId="00B7F655" w14:textId="2A5EB121" w:rsidR="00E87C77" w:rsidRPr="00951BBF" w:rsidRDefault="00E87C77" w:rsidP="003A766F">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sidRPr="00951BBF">
        <w:rPr>
          <w:rFonts w:ascii="Arial" w:hAnsi="Arial" w:cs="Arial"/>
        </w:rPr>
        <w:t>Date…</w:t>
      </w:r>
      <w:r w:rsidR="00214AED">
        <w:rPr>
          <w:rFonts w:ascii="Arial" w:hAnsi="Arial" w:cs="Arial"/>
        </w:rPr>
        <w:t>10/09/2019</w:t>
      </w:r>
      <w:r w:rsidRPr="00951BBF">
        <w:rPr>
          <w:rFonts w:ascii="Arial" w:hAnsi="Arial" w:cs="Arial"/>
        </w:rPr>
        <w:t>……………………………………………….………………</w:t>
      </w:r>
    </w:p>
    <w:p w14:paraId="2C71D71F" w14:textId="77777777" w:rsidR="00E87C77" w:rsidRPr="00951BBF" w:rsidRDefault="00E87C77" w:rsidP="003A766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Supervisor’s Declaration</w:t>
      </w:r>
      <w:r w:rsidRPr="00951BBF">
        <w:rPr>
          <w:rFonts w:ascii="Arial" w:hAnsi="Arial" w:cs="Arial"/>
        </w:rPr>
        <w:t>.</w:t>
      </w:r>
    </w:p>
    <w:p w14:paraId="26569B9A" w14:textId="77777777" w:rsidR="00E87C77" w:rsidRPr="00951BBF" w:rsidRDefault="00E87C77" w:rsidP="003A766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rPr>
        <w:t>I am satisfied that this work is the result of the student’s own efforts.</w:t>
      </w:r>
    </w:p>
    <w:p w14:paraId="639C3208" w14:textId="77777777" w:rsidR="00E87C77" w:rsidRPr="00951BBF" w:rsidRDefault="00E87C77" w:rsidP="003A766F">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sidRPr="00951BBF">
        <w:rPr>
          <w:rFonts w:ascii="Arial" w:hAnsi="Arial" w:cs="Arial"/>
        </w:rPr>
        <w:t>Signed:  …………………………………………………………………………...</w:t>
      </w:r>
    </w:p>
    <w:p w14:paraId="7A383F3F" w14:textId="2E78C1E0" w:rsidR="00E87C77" w:rsidRDefault="00E87C77" w:rsidP="003A766F">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Pr>
          <w:rFonts w:ascii="Arial" w:hAnsi="Arial" w:cs="Arial"/>
        </w:rPr>
        <w:t>Date: ………………………………………………………………………</w:t>
      </w:r>
      <w:r w:rsidR="0053225E">
        <w:rPr>
          <w:rFonts w:ascii="Arial" w:hAnsi="Arial" w:cs="Arial"/>
        </w:rPr>
        <w:t>…..</w:t>
      </w:r>
      <w:r>
        <w:rPr>
          <w:rFonts w:ascii="Arial" w:hAnsi="Arial" w:cs="Arial"/>
        </w:rPr>
        <w:t>…..</w:t>
      </w:r>
    </w:p>
    <w:p w14:paraId="73580438" w14:textId="77777777" w:rsidR="00260E76" w:rsidRDefault="00260E76" w:rsidP="00AD4941">
      <w:pPr>
        <w:jc w:val="center"/>
        <w:rPr>
          <w:rFonts w:ascii="Times New Roman" w:hAnsi="Times New Roman" w:cs="Times New Roman"/>
          <w:sz w:val="24"/>
          <w:szCs w:val="24"/>
        </w:rPr>
      </w:pPr>
    </w:p>
    <w:p w14:paraId="2A3C7872" w14:textId="3A052B39" w:rsidR="008A287D" w:rsidRPr="00260E76" w:rsidRDefault="00260E76" w:rsidP="00AD4941">
      <w:pPr>
        <w:jc w:val="center"/>
        <w:rPr>
          <w:rFonts w:ascii="Times New Roman" w:hAnsi="Times New Roman" w:cs="Times New Roman"/>
          <w:sz w:val="24"/>
          <w:szCs w:val="24"/>
        </w:rPr>
      </w:pPr>
      <w:r w:rsidRPr="00260E76">
        <w:rPr>
          <w:rFonts w:ascii="Times New Roman" w:hAnsi="Times New Roman" w:cs="Times New Roman"/>
          <w:sz w:val="24"/>
          <w:szCs w:val="24"/>
        </w:rPr>
        <w:t>ii</w:t>
      </w:r>
    </w:p>
    <w:p w14:paraId="602C5F3F" w14:textId="6CE578CA" w:rsidR="00345ACA" w:rsidRPr="004970A9" w:rsidRDefault="00345ACA" w:rsidP="00AD4941">
      <w:pPr>
        <w:jc w:val="center"/>
        <w:rPr>
          <w:rFonts w:ascii="Times New Roman" w:hAnsi="Times New Roman" w:cs="Times New Roman"/>
          <w:sz w:val="32"/>
          <w:szCs w:val="32"/>
        </w:rPr>
      </w:pPr>
      <w:r w:rsidRPr="004970A9">
        <w:rPr>
          <w:rFonts w:ascii="Times New Roman" w:hAnsi="Times New Roman" w:cs="Times New Roman"/>
          <w:sz w:val="32"/>
          <w:szCs w:val="32"/>
        </w:rPr>
        <w:lastRenderedPageBreak/>
        <w:t>TABLE OF CONTENTS</w:t>
      </w:r>
    </w:p>
    <w:p w14:paraId="37A36A41" w14:textId="77777777" w:rsidR="0057771E" w:rsidRPr="004970A9" w:rsidRDefault="0057771E" w:rsidP="00AD4941">
      <w:pPr>
        <w:jc w:val="center"/>
      </w:pPr>
    </w:p>
    <w:p w14:paraId="68849B3D" w14:textId="77777777" w:rsidR="00345ACA" w:rsidRPr="004970A9" w:rsidRDefault="00345ACA" w:rsidP="00345ACA">
      <w:pPr>
        <w:jc w:val="both"/>
        <w:rPr>
          <w:rFonts w:ascii="Times New Roman" w:hAnsi="Times New Roman" w:cs="Times New Roman"/>
          <w:sz w:val="28"/>
          <w:szCs w:val="28"/>
        </w:rPr>
      </w:pPr>
      <w:r w:rsidRPr="004970A9">
        <w:rPr>
          <w:rFonts w:ascii="Times New Roman" w:hAnsi="Times New Roman" w:cs="Times New Roman"/>
          <w:sz w:val="28"/>
          <w:szCs w:val="28"/>
        </w:rPr>
        <w:t>CHAPTER</w:t>
      </w:r>
      <w:r w:rsidRPr="004970A9">
        <w:rPr>
          <w:rFonts w:ascii="Times New Roman" w:hAnsi="Times New Roman" w:cs="Times New Roman"/>
          <w:sz w:val="28"/>
          <w:szCs w:val="28"/>
        </w:rPr>
        <w:tab/>
      </w:r>
      <w:r w:rsidRPr="004970A9">
        <w:rPr>
          <w:rFonts w:ascii="Times New Roman" w:hAnsi="Times New Roman" w:cs="Times New Roman"/>
          <w:sz w:val="28"/>
          <w:szCs w:val="28"/>
        </w:rPr>
        <w:tab/>
        <w:t>TITLE</w:t>
      </w:r>
      <w:r w:rsidRPr="004970A9">
        <w:rPr>
          <w:rFonts w:ascii="Times New Roman" w:hAnsi="Times New Roman" w:cs="Times New Roman"/>
          <w:sz w:val="28"/>
          <w:szCs w:val="28"/>
        </w:rPr>
        <w:tab/>
      </w:r>
      <w:r w:rsidRPr="004970A9">
        <w:rPr>
          <w:rFonts w:ascii="Times New Roman" w:hAnsi="Times New Roman" w:cs="Times New Roman"/>
          <w:sz w:val="28"/>
          <w:szCs w:val="28"/>
        </w:rPr>
        <w:tab/>
      </w:r>
      <w:r w:rsidRPr="004970A9">
        <w:rPr>
          <w:rFonts w:ascii="Times New Roman" w:hAnsi="Times New Roman" w:cs="Times New Roman"/>
          <w:sz w:val="28"/>
          <w:szCs w:val="28"/>
        </w:rPr>
        <w:tab/>
      </w:r>
      <w:r w:rsidRPr="004970A9">
        <w:rPr>
          <w:rFonts w:ascii="Times New Roman" w:hAnsi="Times New Roman" w:cs="Times New Roman"/>
          <w:sz w:val="28"/>
          <w:szCs w:val="28"/>
        </w:rPr>
        <w:tab/>
      </w:r>
      <w:r w:rsidRPr="004970A9">
        <w:rPr>
          <w:rFonts w:ascii="Times New Roman" w:hAnsi="Times New Roman" w:cs="Times New Roman"/>
          <w:sz w:val="28"/>
          <w:szCs w:val="28"/>
        </w:rPr>
        <w:tab/>
        <w:t xml:space="preserve">             PAGE</w:t>
      </w:r>
    </w:p>
    <w:p w14:paraId="35E9B4AC" w14:textId="77777777" w:rsidR="00895DB1" w:rsidRDefault="00895DB1" w:rsidP="00C632C8">
      <w:pPr>
        <w:spacing w:after="0" w:line="240" w:lineRule="auto"/>
        <w:ind w:left="2160"/>
        <w:rPr>
          <w:rFonts w:ascii="Times New Roman" w:hAnsi="Times New Roman" w:cs="Times New Roman"/>
          <w:sz w:val="24"/>
          <w:szCs w:val="24"/>
        </w:rPr>
      </w:pPr>
    </w:p>
    <w:p w14:paraId="28A588BE" w14:textId="77777777" w:rsidR="000F7592" w:rsidRDefault="00345ACA" w:rsidP="00E56BFD">
      <w:pPr>
        <w:spacing w:after="0" w:line="240" w:lineRule="auto"/>
        <w:ind w:left="2160"/>
        <w:rPr>
          <w:rFonts w:ascii="Times New Roman" w:hAnsi="Times New Roman" w:cs="Times New Roman"/>
          <w:sz w:val="24"/>
          <w:szCs w:val="24"/>
        </w:rPr>
      </w:pPr>
      <w:r>
        <w:rPr>
          <w:rFonts w:ascii="Times New Roman" w:hAnsi="Times New Roman" w:cs="Times New Roman"/>
          <w:sz w:val="24"/>
          <w:szCs w:val="24"/>
        </w:rPr>
        <w:t>TITLE PAGE</w:t>
      </w:r>
    </w:p>
    <w:p w14:paraId="4244613B" w14:textId="09679CD0" w:rsidR="00345ACA" w:rsidRDefault="00345ACA" w:rsidP="00E56BFD">
      <w:pPr>
        <w:spacing w:after="0" w:line="240" w:lineRule="auto"/>
        <w:ind w:left="2160"/>
        <w:rPr>
          <w:rFonts w:ascii="Times New Roman" w:hAnsi="Times New Roman" w:cs="Times New Roman"/>
          <w:sz w:val="24"/>
          <w:szCs w:val="24"/>
        </w:rPr>
      </w:pPr>
      <w:r>
        <w:rPr>
          <w:rFonts w:ascii="Times New Roman" w:hAnsi="Times New Roman" w:cs="Times New Roman"/>
          <w:sz w:val="24"/>
          <w:szCs w:val="24"/>
        </w:rPr>
        <w:t>DECLARATION FORM</w:t>
      </w:r>
      <w:r w:rsidR="007E1366">
        <w:rPr>
          <w:rFonts w:ascii="Times New Roman" w:hAnsi="Times New Roman" w:cs="Times New Roman"/>
          <w:sz w:val="24"/>
          <w:szCs w:val="24"/>
        </w:rPr>
        <w:t>.</w:t>
      </w:r>
      <w:r w:rsidR="00243CE0">
        <w:rPr>
          <w:rFonts w:ascii="Times New Roman" w:hAnsi="Times New Roman" w:cs="Times New Roman"/>
          <w:sz w:val="24"/>
          <w:szCs w:val="24"/>
        </w:rPr>
        <w:t>…………………………………</w:t>
      </w:r>
      <w:r w:rsidR="00E56BFD">
        <w:rPr>
          <w:rFonts w:ascii="Times New Roman" w:hAnsi="Times New Roman" w:cs="Times New Roman"/>
          <w:sz w:val="24"/>
          <w:szCs w:val="24"/>
        </w:rPr>
        <w:t>…</w:t>
      </w:r>
      <w:r w:rsidR="00260E76">
        <w:rPr>
          <w:rFonts w:ascii="Times New Roman" w:hAnsi="Times New Roman" w:cs="Times New Roman"/>
          <w:sz w:val="24"/>
          <w:szCs w:val="24"/>
        </w:rPr>
        <w:t>ii</w:t>
      </w:r>
      <w:r>
        <w:rPr>
          <w:rFonts w:ascii="Times New Roman" w:hAnsi="Times New Roman" w:cs="Times New Roman"/>
          <w:sz w:val="24"/>
          <w:szCs w:val="24"/>
        </w:rPr>
        <w:t xml:space="preserve"> </w:t>
      </w:r>
    </w:p>
    <w:p w14:paraId="0B91B05B" w14:textId="1072943B" w:rsidR="00345ACA" w:rsidRDefault="00791092" w:rsidP="003D4489">
      <w:pPr>
        <w:spacing w:after="0" w:line="240" w:lineRule="auto"/>
        <w:ind w:left="2160"/>
        <w:rPr>
          <w:rFonts w:ascii="Times New Roman" w:hAnsi="Times New Roman" w:cs="Times New Roman"/>
          <w:sz w:val="24"/>
          <w:szCs w:val="24"/>
        </w:rPr>
      </w:pPr>
      <w:r>
        <w:rPr>
          <w:rFonts w:ascii="Times New Roman" w:hAnsi="Times New Roman" w:cs="Times New Roman"/>
          <w:sz w:val="24"/>
          <w:szCs w:val="24"/>
        </w:rPr>
        <w:t>T</w:t>
      </w:r>
      <w:r w:rsidR="00345ACA">
        <w:rPr>
          <w:rFonts w:ascii="Times New Roman" w:hAnsi="Times New Roman" w:cs="Times New Roman"/>
          <w:sz w:val="24"/>
          <w:szCs w:val="24"/>
        </w:rPr>
        <w:t>ABLE OF CONTENTS.…………………………</w:t>
      </w:r>
      <w:r w:rsidR="00642925">
        <w:rPr>
          <w:rFonts w:ascii="Times New Roman" w:hAnsi="Times New Roman" w:cs="Times New Roman"/>
          <w:sz w:val="24"/>
          <w:szCs w:val="24"/>
        </w:rPr>
        <w:t>.</w:t>
      </w:r>
      <w:r w:rsidR="00345ACA">
        <w:rPr>
          <w:rFonts w:ascii="Times New Roman" w:hAnsi="Times New Roman" w:cs="Times New Roman"/>
          <w:sz w:val="24"/>
          <w:szCs w:val="24"/>
        </w:rPr>
        <w:t>…</w:t>
      </w:r>
      <w:r w:rsidR="008B6582">
        <w:rPr>
          <w:rFonts w:ascii="Times New Roman" w:hAnsi="Times New Roman" w:cs="Times New Roman"/>
          <w:sz w:val="24"/>
          <w:szCs w:val="24"/>
        </w:rPr>
        <w:t>……</w:t>
      </w:r>
      <w:r w:rsidR="00243CE0">
        <w:rPr>
          <w:rFonts w:ascii="Times New Roman" w:hAnsi="Times New Roman" w:cs="Times New Roman"/>
          <w:sz w:val="24"/>
          <w:szCs w:val="24"/>
        </w:rPr>
        <w:t>..</w:t>
      </w:r>
      <w:r w:rsidR="00284DFC">
        <w:rPr>
          <w:rFonts w:ascii="Times New Roman" w:hAnsi="Times New Roman" w:cs="Times New Roman"/>
          <w:sz w:val="24"/>
          <w:szCs w:val="24"/>
        </w:rPr>
        <w:t>i</w:t>
      </w:r>
      <w:r w:rsidR="00243CE0">
        <w:rPr>
          <w:rFonts w:ascii="Times New Roman" w:hAnsi="Times New Roman" w:cs="Times New Roman"/>
          <w:sz w:val="24"/>
          <w:szCs w:val="24"/>
        </w:rPr>
        <w:t>i</w:t>
      </w:r>
      <w:r w:rsidR="00284DFC">
        <w:rPr>
          <w:rFonts w:ascii="Times New Roman" w:hAnsi="Times New Roman" w:cs="Times New Roman"/>
          <w:sz w:val="24"/>
          <w:szCs w:val="24"/>
        </w:rPr>
        <w:t>i</w:t>
      </w:r>
      <w:r w:rsidR="00345ACA">
        <w:rPr>
          <w:rFonts w:ascii="Times New Roman" w:hAnsi="Times New Roman" w:cs="Times New Roman"/>
          <w:sz w:val="24"/>
          <w:szCs w:val="24"/>
        </w:rPr>
        <w:t xml:space="preserve"> ABSTRACT.……………………………………………....</w:t>
      </w:r>
      <w:r w:rsidR="008C3B1B">
        <w:rPr>
          <w:rFonts w:ascii="Times New Roman" w:hAnsi="Times New Roman" w:cs="Times New Roman"/>
          <w:sz w:val="24"/>
          <w:szCs w:val="24"/>
        </w:rPr>
        <w:t>.</w:t>
      </w:r>
      <w:r w:rsidR="002C35DF">
        <w:rPr>
          <w:rFonts w:ascii="Times New Roman" w:hAnsi="Times New Roman" w:cs="Times New Roman"/>
          <w:sz w:val="24"/>
          <w:szCs w:val="24"/>
        </w:rPr>
        <w:t>..</w:t>
      </w:r>
      <w:r w:rsidR="00284DFC">
        <w:rPr>
          <w:rFonts w:ascii="Times New Roman" w:hAnsi="Times New Roman" w:cs="Times New Roman"/>
          <w:sz w:val="24"/>
          <w:szCs w:val="24"/>
        </w:rPr>
        <w:t>.</w:t>
      </w:r>
      <w:r w:rsidR="0006503D">
        <w:rPr>
          <w:rFonts w:ascii="Times New Roman" w:hAnsi="Times New Roman" w:cs="Times New Roman"/>
          <w:sz w:val="24"/>
          <w:szCs w:val="24"/>
        </w:rPr>
        <w:t>v</w:t>
      </w:r>
      <w:r w:rsidR="008C3B1B">
        <w:rPr>
          <w:rFonts w:ascii="Times New Roman" w:hAnsi="Times New Roman" w:cs="Times New Roman"/>
          <w:sz w:val="24"/>
          <w:szCs w:val="24"/>
        </w:rPr>
        <w:t xml:space="preserve">   </w:t>
      </w:r>
    </w:p>
    <w:p w14:paraId="6F275358" w14:textId="2C653328" w:rsidR="00345ACA" w:rsidRDefault="00345ACA" w:rsidP="003D4489">
      <w:pPr>
        <w:spacing w:after="0" w:line="240" w:lineRule="auto"/>
        <w:rPr>
          <w:rFonts w:ascii="Times New Roman" w:hAnsi="Times New Roman" w:cs="Times New Roman"/>
          <w:sz w:val="24"/>
          <w:szCs w:val="24"/>
        </w:rPr>
      </w:pPr>
    </w:p>
    <w:p w14:paraId="41685F12" w14:textId="77777777" w:rsidR="00144CA0" w:rsidRDefault="00144CA0" w:rsidP="00345ACA">
      <w:pPr>
        <w:spacing w:after="0" w:line="240" w:lineRule="auto"/>
        <w:jc w:val="both"/>
        <w:rPr>
          <w:rFonts w:ascii="Times New Roman" w:hAnsi="Times New Roman" w:cs="Times New Roman"/>
          <w:sz w:val="24"/>
          <w:szCs w:val="24"/>
        </w:rPr>
      </w:pPr>
    </w:p>
    <w:p w14:paraId="52B55153" w14:textId="77777777" w:rsidR="00345ACA" w:rsidRPr="00B47BE7" w:rsidRDefault="00345ACA" w:rsidP="00345ACA">
      <w:pPr>
        <w:tabs>
          <w:tab w:val="left" w:pos="720"/>
          <w:tab w:val="left" w:pos="1440"/>
          <w:tab w:val="left" w:pos="2160"/>
          <w:tab w:val="left" w:pos="2880"/>
          <w:tab w:val="right" w:pos="8220"/>
        </w:tabs>
        <w:spacing w:after="0" w:line="240" w:lineRule="auto"/>
        <w:jc w:val="both"/>
        <w:rPr>
          <w:rFonts w:ascii="Times New Roman" w:hAnsi="Times New Roman" w:cs="Times New Roman"/>
          <w:sz w:val="24"/>
          <w:szCs w:val="24"/>
        </w:rPr>
      </w:pPr>
      <w:r w:rsidRPr="00B60E70">
        <w:rPr>
          <w:rFonts w:ascii="Times New Roman" w:hAnsi="Times New Roman" w:cs="Times New Roman"/>
          <w:sz w:val="24"/>
          <w:szCs w:val="24"/>
        </w:rPr>
        <w:t>1</w:t>
      </w:r>
      <w:r w:rsidRPr="00B47BE7">
        <w:rPr>
          <w:rFonts w:ascii="Times New Roman" w:hAnsi="Times New Roman" w:cs="Times New Roman"/>
          <w:sz w:val="24"/>
          <w:szCs w:val="24"/>
        </w:rPr>
        <w:tab/>
      </w:r>
      <w:r w:rsidRPr="00B47BE7">
        <w:rPr>
          <w:rFonts w:ascii="Times New Roman" w:hAnsi="Times New Roman" w:cs="Times New Roman"/>
          <w:sz w:val="24"/>
          <w:szCs w:val="24"/>
        </w:rPr>
        <w:tab/>
      </w:r>
      <w:r>
        <w:rPr>
          <w:rFonts w:ascii="Times New Roman" w:hAnsi="Times New Roman" w:cs="Times New Roman"/>
          <w:sz w:val="24"/>
          <w:szCs w:val="24"/>
        </w:rPr>
        <w:t xml:space="preserve">            INTRODUCTION ..…………………………………………..1</w:t>
      </w:r>
      <w:r w:rsidRPr="00B47BE7">
        <w:rPr>
          <w:rFonts w:ascii="Times New Roman" w:hAnsi="Times New Roman" w:cs="Times New Roman"/>
          <w:sz w:val="24"/>
          <w:szCs w:val="24"/>
        </w:rPr>
        <w:t xml:space="preserve">                                                     </w:t>
      </w:r>
    </w:p>
    <w:p w14:paraId="10FDCED2" w14:textId="653E521E" w:rsidR="00345ACA" w:rsidRDefault="00345ACA" w:rsidP="00345ACA">
      <w:pPr>
        <w:tabs>
          <w:tab w:val="left" w:pos="720"/>
          <w:tab w:val="left" w:pos="1440"/>
          <w:tab w:val="left" w:pos="2160"/>
          <w:tab w:val="left" w:pos="2880"/>
          <w:tab w:val="right" w:pos="8220"/>
        </w:tabs>
        <w:spacing w:after="0" w:line="240" w:lineRule="auto"/>
        <w:jc w:val="both"/>
        <w:rPr>
          <w:rFonts w:ascii="Times New Roman" w:hAnsi="Times New Roman" w:cs="Times New Roman"/>
          <w:sz w:val="24"/>
          <w:szCs w:val="24"/>
        </w:rPr>
      </w:pPr>
      <w:r w:rsidRPr="00B47BE7">
        <w:rPr>
          <w:rFonts w:ascii="Times New Roman" w:hAnsi="Times New Roman" w:cs="Times New Roman"/>
          <w:sz w:val="24"/>
          <w:szCs w:val="24"/>
        </w:rPr>
        <w:t xml:space="preserve">                          </w:t>
      </w:r>
      <w:r>
        <w:rPr>
          <w:rFonts w:ascii="Times New Roman" w:hAnsi="Times New Roman" w:cs="Times New Roman"/>
          <w:sz w:val="24"/>
          <w:szCs w:val="24"/>
        </w:rPr>
        <w:tab/>
      </w:r>
      <w:r w:rsidRPr="00B47BE7">
        <w:rPr>
          <w:rFonts w:ascii="Times New Roman" w:hAnsi="Times New Roman" w:cs="Times New Roman"/>
          <w:sz w:val="24"/>
          <w:szCs w:val="24"/>
        </w:rPr>
        <w:t>1.1</w:t>
      </w:r>
      <w:r>
        <w:rPr>
          <w:rFonts w:ascii="Times New Roman" w:hAnsi="Times New Roman" w:cs="Times New Roman"/>
          <w:sz w:val="24"/>
          <w:szCs w:val="24"/>
        </w:rPr>
        <w:t xml:space="preserve"> </w:t>
      </w:r>
      <w:r w:rsidR="007608E0">
        <w:rPr>
          <w:rFonts w:ascii="Times New Roman" w:hAnsi="Times New Roman" w:cs="Times New Roman"/>
          <w:sz w:val="24"/>
          <w:szCs w:val="24"/>
        </w:rPr>
        <w:t xml:space="preserve">Introduction </w:t>
      </w:r>
      <w:r w:rsidR="00810027">
        <w:rPr>
          <w:rFonts w:ascii="Times New Roman" w:hAnsi="Times New Roman" w:cs="Times New Roman"/>
          <w:sz w:val="24"/>
          <w:szCs w:val="24"/>
        </w:rPr>
        <w:t>………………...</w:t>
      </w:r>
      <w:r w:rsidR="007608E0">
        <w:rPr>
          <w:rFonts w:ascii="Times New Roman" w:hAnsi="Times New Roman" w:cs="Times New Roman"/>
          <w:sz w:val="24"/>
          <w:szCs w:val="24"/>
        </w:rPr>
        <w:t>……...</w:t>
      </w:r>
      <w:r>
        <w:rPr>
          <w:rFonts w:ascii="Times New Roman" w:hAnsi="Times New Roman" w:cs="Times New Roman"/>
          <w:sz w:val="24"/>
          <w:szCs w:val="24"/>
        </w:rPr>
        <w:t>…………………......1</w:t>
      </w:r>
      <w:r w:rsidRPr="00B47BE7">
        <w:rPr>
          <w:rFonts w:ascii="Times New Roman" w:hAnsi="Times New Roman" w:cs="Times New Roman"/>
          <w:sz w:val="24"/>
          <w:szCs w:val="24"/>
        </w:rPr>
        <w:t xml:space="preserve">    </w:t>
      </w:r>
    </w:p>
    <w:p w14:paraId="73F416D1" w14:textId="3FF59057" w:rsidR="00345ACA" w:rsidRDefault="00345ACA" w:rsidP="00345ACA">
      <w:pPr>
        <w:tabs>
          <w:tab w:val="left" w:pos="720"/>
          <w:tab w:val="left" w:pos="1440"/>
          <w:tab w:val="left" w:pos="2160"/>
          <w:tab w:val="left" w:pos="2880"/>
          <w:tab w:val="right" w:pos="8220"/>
        </w:tabs>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1.2 </w:t>
      </w:r>
      <w:r w:rsidR="00810027">
        <w:rPr>
          <w:rFonts w:ascii="Times New Roman" w:hAnsi="Times New Roman" w:cs="Times New Roman"/>
          <w:sz w:val="24"/>
          <w:szCs w:val="24"/>
        </w:rPr>
        <w:t>Background and Definition of Terms…………………….</w:t>
      </w:r>
      <w:r w:rsidR="00060993">
        <w:rPr>
          <w:rFonts w:ascii="Times New Roman" w:hAnsi="Times New Roman" w:cs="Times New Roman"/>
          <w:sz w:val="24"/>
          <w:szCs w:val="24"/>
        </w:rPr>
        <w:t>.</w:t>
      </w:r>
      <w:r w:rsidR="007E1366">
        <w:rPr>
          <w:rFonts w:ascii="Times New Roman" w:hAnsi="Times New Roman" w:cs="Times New Roman"/>
          <w:sz w:val="24"/>
          <w:szCs w:val="24"/>
        </w:rPr>
        <w:t>1</w:t>
      </w:r>
      <w:r w:rsidRPr="00B47BE7">
        <w:rPr>
          <w:rFonts w:ascii="Times New Roman" w:hAnsi="Times New Roman" w:cs="Times New Roman"/>
          <w:sz w:val="24"/>
          <w:szCs w:val="24"/>
        </w:rPr>
        <w:t xml:space="preserve">  </w:t>
      </w:r>
    </w:p>
    <w:p w14:paraId="24F3BB60" w14:textId="1DEC1B62" w:rsidR="00810027" w:rsidRDefault="00345ACA" w:rsidP="00345ACA">
      <w:pPr>
        <w:tabs>
          <w:tab w:val="left" w:pos="720"/>
          <w:tab w:val="left" w:pos="1440"/>
          <w:tab w:val="left" w:pos="2160"/>
          <w:tab w:val="left" w:pos="2880"/>
          <w:tab w:val="right" w:pos="8220"/>
        </w:tabs>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1.3 </w:t>
      </w:r>
      <w:r w:rsidR="00810027">
        <w:rPr>
          <w:rFonts w:ascii="Times New Roman" w:hAnsi="Times New Roman" w:cs="Times New Roman"/>
          <w:sz w:val="24"/>
          <w:szCs w:val="24"/>
        </w:rPr>
        <w:t>Rationale of the Thesis……………………………</w:t>
      </w:r>
      <w:r w:rsidR="00304E8F">
        <w:rPr>
          <w:rFonts w:ascii="Times New Roman" w:hAnsi="Times New Roman" w:cs="Times New Roman"/>
          <w:sz w:val="24"/>
          <w:szCs w:val="24"/>
        </w:rPr>
        <w:t>………7</w:t>
      </w:r>
    </w:p>
    <w:p w14:paraId="761C4988" w14:textId="58CE6E13" w:rsidR="00345ACA" w:rsidRDefault="00810027" w:rsidP="00345ACA">
      <w:pPr>
        <w:tabs>
          <w:tab w:val="left" w:pos="720"/>
          <w:tab w:val="left" w:pos="1440"/>
          <w:tab w:val="left" w:pos="2160"/>
          <w:tab w:val="left" w:pos="2880"/>
          <w:tab w:val="right" w:pos="8220"/>
        </w:tabs>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1.4 </w:t>
      </w:r>
      <w:r w:rsidR="00345ACA">
        <w:rPr>
          <w:rFonts w:ascii="Times New Roman" w:hAnsi="Times New Roman" w:cs="Times New Roman"/>
          <w:sz w:val="24"/>
          <w:szCs w:val="24"/>
        </w:rPr>
        <w:t>Research Aims…………………………………………...</w:t>
      </w:r>
      <w:r w:rsidR="007E1366">
        <w:rPr>
          <w:rFonts w:ascii="Times New Roman" w:hAnsi="Times New Roman" w:cs="Times New Roman"/>
          <w:sz w:val="24"/>
          <w:szCs w:val="24"/>
        </w:rPr>
        <w:t>..9</w:t>
      </w:r>
      <w:r w:rsidR="00345ACA">
        <w:rPr>
          <w:rFonts w:ascii="Times New Roman" w:hAnsi="Times New Roman" w:cs="Times New Roman"/>
          <w:sz w:val="24"/>
          <w:szCs w:val="24"/>
        </w:rPr>
        <w:t xml:space="preserve"> </w:t>
      </w:r>
    </w:p>
    <w:p w14:paraId="7EA54D59" w14:textId="77777777" w:rsidR="00345ACA" w:rsidRDefault="00345ACA" w:rsidP="00345ACA">
      <w:pPr>
        <w:tabs>
          <w:tab w:val="left" w:pos="720"/>
          <w:tab w:val="left" w:pos="1440"/>
          <w:tab w:val="left" w:pos="2160"/>
          <w:tab w:val="left" w:pos="2880"/>
          <w:tab w:val="right" w:pos="8220"/>
        </w:tabs>
        <w:spacing w:after="0" w:line="240" w:lineRule="auto"/>
        <w:jc w:val="both"/>
        <w:rPr>
          <w:rFonts w:ascii="Times New Roman" w:hAnsi="Times New Roman" w:cs="Times New Roman"/>
          <w:sz w:val="24"/>
          <w:szCs w:val="24"/>
        </w:rPr>
      </w:pPr>
    </w:p>
    <w:p w14:paraId="08F7E9E8" w14:textId="77777777" w:rsidR="00144CA0" w:rsidRDefault="00144CA0" w:rsidP="003D55CA">
      <w:pPr>
        <w:tabs>
          <w:tab w:val="left" w:pos="720"/>
          <w:tab w:val="left" w:pos="1440"/>
          <w:tab w:val="left" w:pos="2160"/>
          <w:tab w:val="left" w:pos="2880"/>
          <w:tab w:val="right" w:pos="8220"/>
        </w:tabs>
        <w:spacing w:after="0" w:line="240" w:lineRule="auto"/>
        <w:jc w:val="both"/>
        <w:rPr>
          <w:rFonts w:ascii="Times New Roman" w:hAnsi="Times New Roman" w:cs="Times New Roman"/>
          <w:b/>
          <w:bCs/>
          <w:sz w:val="24"/>
          <w:szCs w:val="24"/>
        </w:rPr>
      </w:pPr>
    </w:p>
    <w:p w14:paraId="26954C2A" w14:textId="5C1411B3" w:rsidR="00345ACA" w:rsidRPr="00080E88" w:rsidRDefault="00345ACA" w:rsidP="003D55CA">
      <w:pPr>
        <w:tabs>
          <w:tab w:val="left" w:pos="720"/>
          <w:tab w:val="left" w:pos="1440"/>
          <w:tab w:val="left" w:pos="2160"/>
          <w:tab w:val="left" w:pos="2880"/>
          <w:tab w:val="right" w:pos="8220"/>
        </w:tabs>
        <w:spacing w:after="0" w:line="240" w:lineRule="auto"/>
        <w:jc w:val="both"/>
        <w:rPr>
          <w:rFonts w:ascii="Times New Roman" w:hAnsi="Times New Roman" w:cs="Times New Roman"/>
          <w:sz w:val="24"/>
          <w:szCs w:val="24"/>
        </w:rPr>
      </w:pPr>
      <w:r w:rsidRPr="00B60E70">
        <w:rPr>
          <w:rFonts w:ascii="Times New Roman" w:hAnsi="Times New Roman" w:cs="Times New Roman"/>
          <w:sz w:val="24"/>
          <w:szCs w:val="24"/>
        </w:rPr>
        <w:t>2</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sidRPr="00080E88">
        <w:rPr>
          <w:rFonts w:ascii="Times New Roman" w:hAnsi="Times New Roman" w:cs="Times New Roman"/>
          <w:sz w:val="24"/>
          <w:szCs w:val="24"/>
        </w:rPr>
        <w:t>LITERATURE REVIEW</w:t>
      </w:r>
      <w:r>
        <w:rPr>
          <w:rFonts w:ascii="Times New Roman" w:hAnsi="Times New Roman" w:cs="Times New Roman"/>
          <w:sz w:val="24"/>
          <w:szCs w:val="24"/>
        </w:rPr>
        <w:t>……………………………………11</w:t>
      </w:r>
    </w:p>
    <w:p w14:paraId="4897B269" w14:textId="77777777" w:rsidR="00345ACA" w:rsidRDefault="00345ACA" w:rsidP="003D55CA">
      <w:pPr>
        <w:tabs>
          <w:tab w:val="left" w:pos="720"/>
          <w:tab w:val="left" w:pos="1440"/>
          <w:tab w:val="left" w:pos="2160"/>
          <w:tab w:val="left" w:pos="2880"/>
          <w:tab w:val="right" w:pos="8220"/>
        </w:tabs>
        <w:spacing w:after="0" w:line="240" w:lineRule="auto"/>
        <w:jc w:val="both"/>
        <w:rPr>
          <w:rFonts w:ascii="Times New Roman" w:hAnsi="Times New Roman" w:cs="Times New Roman"/>
          <w:sz w:val="24"/>
          <w:szCs w:val="24"/>
        </w:rPr>
      </w:pPr>
      <w:r w:rsidRPr="00080E88">
        <w:rPr>
          <w:rFonts w:ascii="Times New Roman" w:hAnsi="Times New Roman" w:cs="Times New Roman"/>
          <w:sz w:val="24"/>
          <w:szCs w:val="24"/>
        </w:rPr>
        <w:tab/>
      </w:r>
      <w:r w:rsidRPr="00080E88">
        <w:rPr>
          <w:rFonts w:ascii="Times New Roman" w:hAnsi="Times New Roman" w:cs="Times New Roman"/>
          <w:sz w:val="24"/>
          <w:szCs w:val="24"/>
        </w:rPr>
        <w:tab/>
      </w:r>
      <w:r w:rsidRPr="00080E88">
        <w:rPr>
          <w:rFonts w:ascii="Times New Roman" w:hAnsi="Times New Roman" w:cs="Times New Roman"/>
          <w:sz w:val="24"/>
          <w:szCs w:val="24"/>
        </w:rPr>
        <w:tab/>
      </w:r>
      <w:r>
        <w:rPr>
          <w:rFonts w:ascii="Times New Roman" w:hAnsi="Times New Roman" w:cs="Times New Roman"/>
          <w:sz w:val="24"/>
          <w:szCs w:val="24"/>
        </w:rPr>
        <w:t>2.1 Theosophy and the New Age ……………………………11</w:t>
      </w:r>
    </w:p>
    <w:p w14:paraId="7EA44719" w14:textId="62B5A932" w:rsidR="00345ACA" w:rsidRPr="00B47BE7" w:rsidRDefault="00345ACA" w:rsidP="003D55CA">
      <w:pPr>
        <w:tabs>
          <w:tab w:val="left" w:pos="720"/>
          <w:tab w:val="left" w:pos="1440"/>
          <w:tab w:val="left" w:pos="2160"/>
          <w:tab w:val="left" w:pos="2880"/>
          <w:tab w:val="right" w:pos="8220"/>
        </w:tabs>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2.2 Theosophy and the ‘Westernization’ of Karma …………13</w:t>
      </w:r>
      <w:r>
        <w:rPr>
          <w:rFonts w:ascii="Times New Roman" w:hAnsi="Times New Roman" w:cs="Times New Roman"/>
          <w:sz w:val="24"/>
          <w:szCs w:val="24"/>
        </w:rPr>
        <w:tab/>
      </w:r>
      <w:r w:rsidRPr="00B47BE7">
        <w:rPr>
          <w:rFonts w:ascii="Times New Roman" w:hAnsi="Times New Roman" w:cs="Times New Roman"/>
          <w:sz w:val="24"/>
          <w:szCs w:val="24"/>
        </w:rPr>
        <w:t xml:space="preserve">         </w:t>
      </w:r>
      <w:r>
        <w:rPr>
          <w:rFonts w:ascii="Times New Roman" w:hAnsi="Times New Roman" w:cs="Times New Roman"/>
          <w:sz w:val="24"/>
          <w:szCs w:val="24"/>
        </w:rPr>
        <w:t xml:space="preserve">              </w:t>
      </w:r>
      <w:r w:rsidRPr="00B47BE7">
        <w:rPr>
          <w:rFonts w:ascii="Times New Roman" w:hAnsi="Times New Roman" w:cs="Times New Roman"/>
          <w:sz w:val="24"/>
          <w:szCs w:val="24"/>
        </w:rPr>
        <w:t xml:space="preserve"> 2.3 Popular </w:t>
      </w:r>
      <w:r w:rsidR="002C35DF">
        <w:rPr>
          <w:rFonts w:ascii="Times New Roman" w:hAnsi="Times New Roman" w:cs="Times New Roman"/>
          <w:sz w:val="24"/>
          <w:szCs w:val="24"/>
        </w:rPr>
        <w:t>B</w:t>
      </w:r>
      <w:r w:rsidRPr="00B47BE7">
        <w:rPr>
          <w:rFonts w:ascii="Times New Roman" w:hAnsi="Times New Roman" w:cs="Times New Roman"/>
          <w:sz w:val="24"/>
          <w:szCs w:val="24"/>
        </w:rPr>
        <w:t xml:space="preserve">elief in </w:t>
      </w:r>
      <w:r w:rsidR="002C35DF">
        <w:rPr>
          <w:rFonts w:ascii="Times New Roman" w:hAnsi="Times New Roman" w:cs="Times New Roman"/>
          <w:sz w:val="24"/>
          <w:szCs w:val="24"/>
        </w:rPr>
        <w:t>K</w:t>
      </w:r>
      <w:r w:rsidRPr="00B47BE7">
        <w:rPr>
          <w:rFonts w:ascii="Times New Roman" w:hAnsi="Times New Roman" w:cs="Times New Roman"/>
          <w:sz w:val="24"/>
          <w:szCs w:val="24"/>
        </w:rPr>
        <w:t xml:space="preserve">arma and </w:t>
      </w:r>
      <w:r w:rsidR="002C35DF">
        <w:rPr>
          <w:rFonts w:ascii="Times New Roman" w:hAnsi="Times New Roman" w:cs="Times New Roman"/>
          <w:sz w:val="24"/>
          <w:szCs w:val="24"/>
        </w:rPr>
        <w:t>R</w:t>
      </w:r>
      <w:r w:rsidRPr="00B47BE7">
        <w:rPr>
          <w:rFonts w:ascii="Times New Roman" w:hAnsi="Times New Roman" w:cs="Times New Roman"/>
          <w:sz w:val="24"/>
          <w:szCs w:val="24"/>
        </w:rPr>
        <w:t xml:space="preserve">eincarnation in </w:t>
      </w:r>
    </w:p>
    <w:p w14:paraId="7F488BEE" w14:textId="236F2EB4" w:rsidR="00345ACA" w:rsidRDefault="00345ACA" w:rsidP="003D55CA">
      <w:pPr>
        <w:tabs>
          <w:tab w:val="left" w:pos="720"/>
          <w:tab w:val="left" w:pos="1440"/>
          <w:tab w:val="left" w:pos="2160"/>
          <w:tab w:val="left" w:pos="2880"/>
          <w:tab w:val="right" w:pos="8220"/>
        </w:tabs>
        <w:spacing w:after="0" w:line="240" w:lineRule="auto"/>
        <w:jc w:val="both"/>
        <w:rPr>
          <w:rFonts w:ascii="Times New Roman" w:hAnsi="Times New Roman" w:cs="Times New Roman"/>
          <w:sz w:val="24"/>
          <w:szCs w:val="24"/>
        </w:rPr>
      </w:pPr>
      <w:r w:rsidRPr="00B47BE7">
        <w:rPr>
          <w:rFonts w:ascii="Times New Roman" w:hAnsi="Times New Roman" w:cs="Times New Roman"/>
          <w:sz w:val="24"/>
          <w:szCs w:val="24"/>
        </w:rPr>
        <w:tab/>
      </w:r>
      <w:r w:rsidRPr="00B47BE7">
        <w:rPr>
          <w:rFonts w:ascii="Times New Roman" w:hAnsi="Times New Roman" w:cs="Times New Roman"/>
          <w:sz w:val="24"/>
          <w:szCs w:val="24"/>
        </w:rPr>
        <w:tab/>
        <w:t xml:space="preserve">       </w:t>
      </w:r>
      <w:r>
        <w:rPr>
          <w:rFonts w:ascii="Times New Roman" w:hAnsi="Times New Roman" w:cs="Times New Roman"/>
          <w:sz w:val="24"/>
          <w:szCs w:val="24"/>
        </w:rPr>
        <w:t xml:space="preserve">          </w:t>
      </w:r>
      <w:r w:rsidRPr="00B47BE7">
        <w:rPr>
          <w:rFonts w:ascii="Times New Roman" w:hAnsi="Times New Roman" w:cs="Times New Roman"/>
          <w:sz w:val="24"/>
          <w:szCs w:val="24"/>
        </w:rPr>
        <w:t xml:space="preserve"> the </w:t>
      </w:r>
      <w:r w:rsidR="002C35DF">
        <w:rPr>
          <w:rFonts w:ascii="Times New Roman" w:hAnsi="Times New Roman" w:cs="Times New Roman"/>
          <w:sz w:val="24"/>
          <w:szCs w:val="24"/>
        </w:rPr>
        <w:t>M</w:t>
      </w:r>
      <w:r w:rsidRPr="00B47BE7">
        <w:rPr>
          <w:rFonts w:ascii="Times New Roman" w:hAnsi="Times New Roman" w:cs="Times New Roman"/>
          <w:sz w:val="24"/>
          <w:szCs w:val="24"/>
        </w:rPr>
        <w:t xml:space="preserve">odern West </w:t>
      </w:r>
      <w:r>
        <w:rPr>
          <w:rFonts w:ascii="Times New Roman" w:hAnsi="Times New Roman" w:cs="Times New Roman"/>
          <w:sz w:val="24"/>
          <w:szCs w:val="24"/>
        </w:rPr>
        <w:t>……………………</w:t>
      </w:r>
      <w:r w:rsidR="002C35DF">
        <w:rPr>
          <w:rFonts w:ascii="Times New Roman" w:hAnsi="Times New Roman" w:cs="Times New Roman"/>
          <w:sz w:val="24"/>
          <w:szCs w:val="24"/>
        </w:rPr>
        <w:t>...</w:t>
      </w:r>
      <w:r>
        <w:rPr>
          <w:rFonts w:ascii="Times New Roman" w:hAnsi="Times New Roman" w:cs="Times New Roman"/>
          <w:sz w:val="24"/>
          <w:szCs w:val="24"/>
        </w:rPr>
        <w:t>…………….......13</w:t>
      </w:r>
      <w:r w:rsidRPr="00B47BE7">
        <w:rPr>
          <w:rFonts w:ascii="Times New Roman" w:hAnsi="Times New Roman" w:cs="Times New Roman"/>
          <w:sz w:val="24"/>
          <w:szCs w:val="24"/>
        </w:rPr>
        <w:tab/>
      </w:r>
      <w:r w:rsidRPr="00B47BE7">
        <w:rPr>
          <w:rFonts w:ascii="Times New Roman" w:hAnsi="Times New Roman" w:cs="Times New Roman"/>
          <w:sz w:val="24"/>
          <w:szCs w:val="24"/>
        </w:rPr>
        <w:tab/>
        <w:t xml:space="preserve"> </w:t>
      </w:r>
      <w:r>
        <w:rPr>
          <w:rFonts w:ascii="Times New Roman" w:hAnsi="Times New Roman" w:cs="Times New Roman"/>
          <w:sz w:val="24"/>
          <w:szCs w:val="24"/>
        </w:rPr>
        <w:t xml:space="preserve">          </w:t>
      </w:r>
      <w:r w:rsidR="002C35DF">
        <w:rPr>
          <w:rFonts w:ascii="Times New Roman" w:hAnsi="Times New Roman" w:cs="Times New Roman"/>
          <w:sz w:val="24"/>
          <w:szCs w:val="24"/>
        </w:rPr>
        <w:t xml:space="preserve">            </w:t>
      </w:r>
      <w:r>
        <w:rPr>
          <w:rFonts w:ascii="Times New Roman" w:hAnsi="Times New Roman" w:cs="Times New Roman"/>
          <w:sz w:val="24"/>
          <w:szCs w:val="24"/>
        </w:rPr>
        <w:t xml:space="preserve"> </w:t>
      </w:r>
      <w:r w:rsidRPr="00B47BE7">
        <w:rPr>
          <w:rFonts w:ascii="Times New Roman" w:hAnsi="Times New Roman" w:cs="Times New Roman"/>
          <w:sz w:val="24"/>
          <w:szCs w:val="24"/>
        </w:rPr>
        <w:t xml:space="preserve">2.4 Free </w:t>
      </w:r>
      <w:r w:rsidR="003D55CA">
        <w:rPr>
          <w:rFonts w:ascii="Times New Roman" w:hAnsi="Times New Roman" w:cs="Times New Roman"/>
          <w:sz w:val="24"/>
          <w:szCs w:val="24"/>
        </w:rPr>
        <w:t>W</w:t>
      </w:r>
      <w:r w:rsidR="00753BDE">
        <w:rPr>
          <w:rFonts w:ascii="Times New Roman" w:hAnsi="Times New Roman" w:cs="Times New Roman"/>
          <w:sz w:val="24"/>
          <w:szCs w:val="24"/>
        </w:rPr>
        <w:t>i</w:t>
      </w:r>
      <w:r w:rsidRPr="00B47BE7">
        <w:rPr>
          <w:rFonts w:ascii="Times New Roman" w:hAnsi="Times New Roman" w:cs="Times New Roman"/>
          <w:sz w:val="24"/>
          <w:szCs w:val="24"/>
        </w:rPr>
        <w:t>ll</w:t>
      </w:r>
      <w:r w:rsidR="00753BDE">
        <w:rPr>
          <w:rFonts w:ascii="Times New Roman" w:hAnsi="Times New Roman" w:cs="Times New Roman"/>
          <w:sz w:val="24"/>
          <w:szCs w:val="24"/>
        </w:rPr>
        <w:t>…</w:t>
      </w:r>
      <w:r w:rsidR="003D55CA">
        <w:rPr>
          <w:rFonts w:ascii="Times New Roman" w:hAnsi="Times New Roman" w:cs="Times New Roman"/>
          <w:sz w:val="24"/>
          <w:szCs w:val="24"/>
        </w:rPr>
        <w:t>...</w:t>
      </w:r>
      <w:r>
        <w:rPr>
          <w:rFonts w:ascii="Times New Roman" w:hAnsi="Times New Roman" w:cs="Times New Roman"/>
          <w:sz w:val="24"/>
          <w:szCs w:val="24"/>
        </w:rPr>
        <w:t>…………………………………………….14</w:t>
      </w:r>
    </w:p>
    <w:p w14:paraId="1D2D216C" w14:textId="77777777" w:rsidR="00345ACA" w:rsidRDefault="00345ACA" w:rsidP="00345ACA">
      <w:pPr>
        <w:tabs>
          <w:tab w:val="left" w:pos="720"/>
          <w:tab w:val="left" w:pos="1440"/>
          <w:tab w:val="left" w:pos="2160"/>
          <w:tab w:val="left" w:pos="2880"/>
          <w:tab w:val="right" w:pos="8220"/>
        </w:tabs>
        <w:spacing w:after="0" w:line="240" w:lineRule="auto"/>
        <w:jc w:val="both"/>
        <w:rPr>
          <w:rFonts w:ascii="Times New Roman" w:hAnsi="Times New Roman" w:cs="Times New Roman"/>
          <w:sz w:val="24"/>
          <w:szCs w:val="24"/>
        </w:rPr>
      </w:pPr>
    </w:p>
    <w:p w14:paraId="6DC606C7" w14:textId="77777777" w:rsidR="00144CA0" w:rsidRDefault="00144CA0" w:rsidP="00345ACA">
      <w:pPr>
        <w:tabs>
          <w:tab w:val="left" w:pos="720"/>
          <w:tab w:val="left" w:pos="1440"/>
          <w:tab w:val="left" w:pos="2160"/>
          <w:tab w:val="left" w:pos="2880"/>
          <w:tab w:val="right" w:pos="8220"/>
        </w:tabs>
        <w:spacing w:after="0" w:line="240" w:lineRule="auto"/>
        <w:ind w:left="1560" w:hanging="1560"/>
        <w:rPr>
          <w:rFonts w:ascii="Times New Roman" w:hAnsi="Times New Roman" w:cs="Times New Roman"/>
          <w:b/>
          <w:bCs/>
          <w:sz w:val="24"/>
          <w:szCs w:val="24"/>
        </w:rPr>
      </w:pPr>
    </w:p>
    <w:p w14:paraId="6767FEBA" w14:textId="29D50FA5" w:rsidR="00345ACA" w:rsidRDefault="00345ACA" w:rsidP="00C1799C">
      <w:pPr>
        <w:tabs>
          <w:tab w:val="left" w:pos="720"/>
          <w:tab w:val="left" w:pos="1440"/>
          <w:tab w:val="left" w:pos="2160"/>
          <w:tab w:val="left" w:pos="2880"/>
          <w:tab w:val="right" w:pos="8220"/>
        </w:tabs>
        <w:spacing w:after="0" w:line="240" w:lineRule="auto"/>
        <w:ind w:left="1560" w:hanging="1560"/>
        <w:rPr>
          <w:rFonts w:ascii="Times New Roman" w:hAnsi="Times New Roman" w:cs="Times New Roman"/>
          <w:sz w:val="24"/>
          <w:szCs w:val="24"/>
        </w:rPr>
      </w:pPr>
      <w:r w:rsidRPr="00B60E70">
        <w:rPr>
          <w:rFonts w:ascii="Times New Roman" w:hAnsi="Times New Roman" w:cs="Times New Roman"/>
          <w:sz w:val="24"/>
          <w:szCs w:val="24"/>
        </w:rPr>
        <w:t>3</w:t>
      </w:r>
      <w:r w:rsidRPr="002A7F25">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sidRPr="00B47BE7">
        <w:rPr>
          <w:rFonts w:ascii="Times New Roman" w:hAnsi="Times New Roman" w:cs="Times New Roman"/>
          <w:sz w:val="24"/>
          <w:szCs w:val="24"/>
        </w:rPr>
        <w:t>K</w:t>
      </w:r>
      <w:r>
        <w:rPr>
          <w:rFonts w:ascii="Times New Roman" w:hAnsi="Times New Roman" w:cs="Times New Roman"/>
          <w:sz w:val="24"/>
          <w:szCs w:val="24"/>
        </w:rPr>
        <w:t xml:space="preserve">ARMA AND REINCARNATION IN INDIAN </w:t>
      </w:r>
    </w:p>
    <w:p w14:paraId="1BA42540" w14:textId="19B2A876" w:rsidR="00345ACA" w:rsidRDefault="00345ACA" w:rsidP="00D83916">
      <w:pPr>
        <w:tabs>
          <w:tab w:val="left" w:pos="720"/>
          <w:tab w:val="left" w:pos="1440"/>
          <w:tab w:val="left" w:pos="2160"/>
          <w:tab w:val="left" w:pos="2880"/>
          <w:tab w:val="right" w:pos="8220"/>
        </w:tabs>
        <w:spacing w:after="0" w:line="240" w:lineRule="auto"/>
        <w:ind w:left="1560" w:hanging="1560"/>
        <w:jc w:val="right"/>
        <w:rPr>
          <w:rFonts w:ascii="Times New Roman" w:hAnsi="Times New Roman" w:cs="Times New Roman"/>
          <w:sz w:val="24"/>
          <w:szCs w:val="24"/>
        </w:rPr>
      </w:pPr>
      <w:r>
        <w:rPr>
          <w:rFonts w:ascii="Times New Roman" w:hAnsi="Times New Roman" w:cs="Times New Roman"/>
          <w:sz w:val="24"/>
          <w:szCs w:val="24"/>
        </w:rPr>
        <w:t xml:space="preserve">                                    RELIGION, PHILOSOPHY</w:t>
      </w:r>
      <w:r w:rsidR="00234B89">
        <w:rPr>
          <w:rFonts w:ascii="Times New Roman" w:hAnsi="Times New Roman" w:cs="Times New Roman"/>
          <w:sz w:val="24"/>
          <w:szCs w:val="24"/>
        </w:rPr>
        <w:t xml:space="preserve"> </w:t>
      </w:r>
      <w:r>
        <w:rPr>
          <w:rFonts w:ascii="Times New Roman" w:hAnsi="Times New Roman" w:cs="Times New Roman"/>
          <w:sz w:val="24"/>
          <w:szCs w:val="24"/>
        </w:rPr>
        <w:t>AND ASTROLOGY..……....</w:t>
      </w:r>
      <w:r w:rsidR="00C1799C">
        <w:rPr>
          <w:rFonts w:ascii="Times New Roman" w:hAnsi="Times New Roman" w:cs="Times New Roman"/>
          <w:sz w:val="24"/>
          <w:szCs w:val="24"/>
        </w:rPr>
        <w:t>.</w:t>
      </w:r>
      <w:r>
        <w:rPr>
          <w:rFonts w:ascii="Times New Roman" w:hAnsi="Times New Roman" w:cs="Times New Roman"/>
          <w:sz w:val="24"/>
          <w:szCs w:val="24"/>
        </w:rPr>
        <w:t>.</w:t>
      </w:r>
      <w:r w:rsidR="00EB05BA">
        <w:rPr>
          <w:rFonts w:ascii="Times New Roman" w:hAnsi="Times New Roman" w:cs="Times New Roman"/>
          <w:sz w:val="24"/>
          <w:szCs w:val="24"/>
        </w:rPr>
        <w:t>1</w:t>
      </w:r>
      <w:r w:rsidR="0068795E">
        <w:rPr>
          <w:rFonts w:ascii="Times New Roman" w:hAnsi="Times New Roman" w:cs="Times New Roman"/>
          <w:sz w:val="24"/>
          <w:szCs w:val="24"/>
        </w:rPr>
        <w:t>6</w:t>
      </w:r>
      <w:r>
        <w:rPr>
          <w:rFonts w:ascii="Times New Roman" w:hAnsi="Times New Roman" w:cs="Times New Roman"/>
          <w:sz w:val="24"/>
          <w:szCs w:val="24"/>
        </w:rPr>
        <w:t xml:space="preserve"> </w:t>
      </w:r>
      <w:r w:rsidRPr="00B47BE7">
        <w:rPr>
          <w:rFonts w:ascii="Times New Roman" w:hAnsi="Times New Roman" w:cs="Times New Roman"/>
          <w:sz w:val="24"/>
          <w:szCs w:val="24"/>
        </w:rPr>
        <w:t xml:space="preserve"> </w:t>
      </w:r>
    </w:p>
    <w:p w14:paraId="0335CF83" w14:textId="09E2190D" w:rsidR="00345ACA" w:rsidRDefault="00345ACA" w:rsidP="00345ACA">
      <w:pPr>
        <w:tabs>
          <w:tab w:val="left" w:pos="720"/>
          <w:tab w:val="left" w:pos="1440"/>
          <w:tab w:val="left" w:pos="2160"/>
          <w:tab w:val="left" w:pos="2880"/>
          <w:tab w:val="right" w:pos="8220"/>
        </w:tabs>
        <w:spacing w:after="0" w:line="240" w:lineRule="auto"/>
        <w:ind w:left="1560" w:hanging="1440"/>
        <w:rPr>
          <w:rFonts w:ascii="Times New Roman" w:hAnsi="Times New Roman" w:cs="Times New Roman"/>
          <w:sz w:val="24"/>
          <w:szCs w:val="24"/>
        </w:rPr>
      </w:pPr>
      <w:r w:rsidRPr="00B47BE7">
        <w:rPr>
          <w:rFonts w:ascii="Times New Roman" w:hAnsi="Times New Roman" w:cs="Times New Roman"/>
          <w:sz w:val="24"/>
          <w:szCs w:val="24"/>
        </w:rPr>
        <w:tab/>
        <w:t xml:space="preserve">            </w:t>
      </w:r>
      <w:r>
        <w:rPr>
          <w:rFonts w:ascii="Times New Roman" w:hAnsi="Times New Roman" w:cs="Times New Roman"/>
          <w:sz w:val="24"/>
          <w:szCs w:val="24"/>
        </w:rPr>
        <w:t xml:space="preserve">     </w:t>
      </w:r>
      <w:r w:rsidRPr="00B47BE7">
        <w:rPr>
          <w:rFonts w:ascii="Times New Roman" w:hAnsi="Times New Roman" w:cs="Times New Roman"/>
          <w:sz w:val="24"/>
          <w:szCs w:val="24"/>
        </w:rPr>
        <w:t xml:space="preserve">  </w:t>
      </w:r>
      <w:r>
        <w:rPr>
          <w:rFonts w:ascii="Times New Roman" w:hAnsi="Times New Roman" w:cs="Times New Roman"/>
          <w:sz w:val="24"/>
          <w:szCs w:val="24"/>
        </w:rPr>
        <w:t xml:space="preserve">     </w:t>
      </w:r>
      <w:r w:rsidRPr="00B47BE7">
        <w:rPr>
          <w:rFonts w:ascii="Times New Roman" w:hAnsi="Times New Roman" w:cs="Times New Roman"/>
          <w:sz w:val="24"/>
          <w:szCs w:val="24"/>
        </w:rPr>
        <w:t xml:space="preserve">3.1 Karma and </w:t>
      </w:r>
      <w:r>
        <w:rPr>
          <w:rFonts w:ascii="Times New Roman" w:hAnsi="Times New Roman" w:cs="Times New Roman"/>
          <w:sz w:val="24"/>
          <w:szCs w:val="24"/>
        </w:rPr>
        <w:t>R</w:t>
      </w:r>
      <w:r w:rsidRPr="00B47BE7">
        <w:rPr>
          <w:rFonts w:ascii="Times New Roman" w:hAnsi="Times New Roman" w:cs="Times New Roman"/>
          <w:sz w:val="24"/>
          <w:szCs w:val="24"/>
        </w:rPr>
        <w:t xml:space="preserve">eincarnation in Indian </w:t>
      </w:r>
      <w:r w:rsidR="003D55CA">
        <w:rPr>
          <w:rFonts w:ascii="Times New Roman" w:hAnsi="Times New Roman" w:cs="Times New Roman"/>
          <w:sz w:val="24"/>
          <w:szCs w:val="24"/>
        </w:rPr>
        <w:t>R</w:t>
      </w:r>
      <w:r w:rsidRPr="00B47BE7">
        <w:rPr>
          <w:rFonts w:ascii="Times New Roman" w:hAnsi="Times New Roman" w:cs="Times New Roman"/>
          <w:sz w:val="24"/>
          <w:szCs w:val="24"/>
        </w:rPr>
        <w:t>eligion</w:t>
      </w:r>
    </w:p>
    <w:p w14:paraId="42667E1A" w14:textId="64AF901C" w:rsidR="00345ACA" w:rsidRPr="00B47BE7" w:rsidRDefault="00345ACA" w:rsidP="00345ACA">
      <w:pPr>
        <w:tabs>
          <w:tab w:val="left" w:pos="720"/>
          <w:tab w:val="left" w:pos="1440"/>
          <w:tab w:val="left" w:pos="2160"/>
          <w:tab w:val="left" w:pos="2880"/>
          <w:tab w:val="right" w:pos="8220"/>
        </w:tabs>
        <w:spacing w:after="0" w:line="240" w:lineRule="auto"/>
        <w:ind w:left="1560" w:hanging="1440"/>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and Philosophy…………………………………………..1</w:t>
      </w:r>
      <w:r w:rsidR="0068795E">
        <w:rPr>
          <w:rFonts w:ascii="Times New Roman" w:hAnsi="Times New Roman" w:cs="Times New Roman"/>
          <w:sz w:val="24"/>
          <w:szCs w:val="24"/>
        </w:rPr>
        <w:t>6</w:t>
      </w:r>
      <w:r>
        <w:rPr>
          <w:rFonts w:ascii="Times New Roman" w:hAnsi="Times New Roman" w:cs="Times New Roman"/>
          <w:sz w:val="24"/>
          <w:szCs w:val="24"/>
        </w:rPr>
        <w:tab/>
      </w:r>
      <w:r w:rsidRPr="00B47BE7">
        <w:rPr>
          <w:rFonts w:ascii="Times New Roman" w:hAnsi="Times New Roman" w:cs="Times New Roman"/>
          <w:sz w:val="24"/>
          <w:szCs w:val="24"/>
        </w:rPr>
        <w:t xml:space="preserve"> </w:t>
      </w:r>
    </w:p>
    <w:p w14:paraId="7100770C" w14:textId="179B3DCF" w:rsidR="00345ACA" w:rsidRDefault="00345ACA" w:rsidP="00910F6C">
      <w:pPr>
        <w:tabs>
          <w:tab w:val="left" w:pos="720"/>
          <w:tab w:val="left" w:pos="1440"/>
          <w:tab w:val="left" w:pos="2160"/>
          <w:tab w:val="left" w:pos="2880"/>
          <w:tab w:val="right" w:pos="8220"/>
        </w:tabs>
        <w:spacing w:after="0" w:line="240" w:lineRule="auto"/>
        <w:ind w:left="1440" w:hanging="1440"/>
        <w:jc w:val="right"/>
        <w:rPr>
          <w:rFonts w:ascii="Times New Roman" w:hAnsi="Times New Roman" w:cs="Times New Roman"/>
          <w:sz w:val="24"/>
          <w:szCs w:val="24"/>
        </w:rPr>
      </w:pPr>
      <w:r w:rsidRPr="00B47BE7">
        <w:rPr>
          <w:rFonts w:ascii="Times New Roman" w:hAnsi="Times New Roman" w:cs="Times New Roman"/>
          <w:sz w:val="24"/>
          <w:szCs w:val="24"/>
        </w:rPr>
        <w:t xml:space="preserve">                          </w:t>
      </w:r>
      <w:r>
        <w:rPr>
          <w:rFonts w:ascii="Times New Roman" w:hAnsi="Times New Roman" w:cs="Times New Roman"/>
          <w:sz w:val="24"/>
          <w:szCs w:val="24"/>
        </w:rPr>
        <w:t xml:space="preserve">         3.2 Karma and Reincarnation in Indian Astrology…</w:t>
      </w:r>
      <w:r w:rsidR="00910F6C">
        <w:rPr>
          <w:rFonts w:ascii="Times New Roman" w:hAnsi="Times New Roman" w:cs="Times New Roman"/>
          <w:sz w:val="24"/>
          <w:szCs w:val="24"/>
        </w:rPr>
        <w:t>.</w:t>
      </w:r>
      <w:r>
        <w:rPr>
          <w:rFonts w:ascii="Times New Roman" w:hAnsi="Times New Roman" w:cs="Times New Roman"/>
          <w:sz w:val="24"/>
          <w:szCs w:val="24"/>
        </w:rPr>
        <w:t>……….1</w:t>
      </w:r>
      <w:r w:rsidR="0068795E">
        <w:rPr>
          <w:rFonts w:ascii="Times New Roman" w:hAnsi="Times New Roman" w:cs="Times New Roman"/>
          <w:sz w:val="24"/>
          <w:szCs w:val="24"/>
        </w:rPr>
        <w:t>8</w:t>
      </w:r>
    </w:p>
    <w:p w14:paraId="39E402C4" w14:textId="5417D002" w:rsidR="00345ACA" w:rsidRDefault="00345ACA" w:rsidP="00676887">
      <w:pPr>
        <w:tabs>
          <w:tab w:val="left" w:pos="720"/>
          <w:tab w:val="left" w:pos="1440"/>
          <w:tab w:val="left" w:pos="2160"/>
          <w:tab w:val="left" w:pos="2880"/>
          <w:tab w:val="right" w:pos="8220"/>
        </w:tabs>
        <w:spacing w:after="0" w:line="240" w:lineRule="auto"/>
        <w:ind w:left="1440" w:hanging="1440"/>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B47BE7">
        <w:rPr>
          <w:rFonts w:ascii="Times New Roman" w:hAnsi="Times New Roman" w:cs="Times New Roman"/>
          <w:sz w:val="24"/>
          <w:szCs w:val="24"/>
        </w:rPr>
        <w:t xml:space="preserve">3.3 Modern Hindu </w:t>
      </w:r>
      <w:r w:rsidR="002C35DF">
        <w:rPr>
          <w:rFonts w:ascii="Times New Roman" w:hAnsi="Times New Roman" w:cs="Times New Roman"/>
          <w:sz w:val="24"/>
          <w:szCs w:val="24"/>
        </w:rPr>
        <w:t>B</w:t>
      </w:r>
      <w:r w:rsidRPr="00B47BE7">
        <w:rPr>
          <w:rFonts w:ascii="Times New Roman" w:hAnsi="Times New Roman" w:cs="Times New Roman"/>
          <w:sz w:val="24"/>
          <w:szCs w:val="24"/>
        </w:rPr>
        <w:t>eliefs</w:t>
      </w:r>
      <w:r>
        <w:rPr>
          <w:rFonts w:ascii="Times New Roman" w:hAnsi="Times New Roman" w:cs="Times New Roman"/>
          <w:sz w:val="24"/>
          <w:szCs w:val="24"/>
        </w:rPr>
        <w:t>…………………………</w:t>
      </w:r>
      <w:r w:rsidR="00676887">
        <w:rPr>
          <w:rFonts w:ascii="Times New Roman" w:hAnsi="Times New Roman" w:cs="Times New Roman"/>
          <w:sz w:val="24"/>
          <w:szCs w:val="24"/>
        </w:rPr>
        <w:t>.</w:t>
      </w:r>
      <w:r>
        <w:rPr>
          <w:rFonts w:ascii="Times New Roman" w:hAnsi="Times New Roman" w:cs="Times New Roman"/>
          <w:sz w:val="24"/>
          <w:szCs w:val="24"/>
        </w:rPr>
        <w:t>………..</w:t>
      </w:r>
      <w:r w:rsidR="0068795E">
        <w:rPr>
          <w:rFonts w:ascii="Times New Roman" w:hAnsi="Times New Roman" w:cs="Times New Roman"/>
          <w:sz w:val="24"/>
          <w:szCs w:val="24"/>
        </w:rPr>
        <w:t>19</w:t>
      </w:r>
      <w:r w:rsidRPr="00B47BE7">
        <w:rPr>
          <w:rFonts w:ascii="Times New Roman" w:hAnsi="Times New Roman" w:cs="Times New Roman"/>
          <w:sz w:val="24"/>
          <w:szCs w:val="24"/>
        </w:rPr>
        <w:t xml:space="preserve">        </w:t>
      </w:r>
    </w:p>
    <w:p w14:paraId="7B4AF955" w14:textId="77777777" w:rsidR="00345ACA" w:rsidRDefault="00345ACA" w:rsidP="00345ACA">
      <w:pPr>
        <w:tabs>
          <w:tab w:val="left" w:pos="720"/>
          <w:tab w:val="left" w:pos="1440"/>
          <w:tab w:val="left" w:pos="2160"/>
          <w:tab w:val="left" w:pos="2880"/>
          <w:tab w:val="right" w:pos="8220"/>
        </w:tabs>
        <w:spacing w:after="0" w:line="240" w:lineRule="auto"/>
        <w:ind w:left="1440" w:hanging="1440"/>
        <w:jc w:val="right"/>
        <w:rPr>
          <w:rFonts w:ascii="Times New Roman" w:hAnsi="Times New Roman" w:cs="Times New Roman"/>
          <w:sz w:val="24"/>
          <w:szCs w:val="24"/>
        </w:rPr>
      </w:pPr>
    </w:p>
    <w:p w14:paraId="3089880E" w14:textId="77777777" w:rsidR="00144CA0" w:rsidRDefault="00144CA0" w:rsidP="00345ACA">
      <w:pPr>
        <w:tabs>
          <w:tab w:val="left" w:pos="720"/>
          <w:tab w:val="left" w:pos="1440"/>
          <w:tab w:val="left" w:pos="2160"/>
          <w:tab w:val="left" w:pos="2880"/>
          <w:tab w:val="right" w:pos="8220"/>
        </w:tabs>
        <w:spacing w:after="0" w:line="240" w:lineRule="auto"/>
        <w:ind w:left="1440" w:hanging="1440"/>
        <w:rPr>
          <w:rFonts w:ascii="Times New Roman" w:hAnsi="Times New Roman" w:cs="Times New Roman"/>
          <w:b/>
          <w:bCs/>
          <w:sz w:val="24"/>
          <w:szCs w:val="24"/>
        </w:rPr>
      </w:pPr>
    </w:p>
    <w:p w14:paraId="346C3E7A" w14:textId="5DB1295C" w:rsidR="00345ACA" w:rsidRDefault="00345ACA" w:rsidP="00345ACA">
      <w:pPr>
        <w:tabs>
          <w:tab w:val="left" w:pos="720"/>
          <w:tab w:val="left" w:pos="1440"/>
          <w:tab w:val="left" w:pos="2160"/>
          <w:tab w:val="left" w:pos="2880"/>
          <w:tab w:val="right" w:pos="8220"/>
        </w:tabs>
        <w:spacing w:after="0" w:line="240" w:lineRule="auto"/>
        <w:ind w:left="1440" w:hanging="1440"/>
        <w:rPr>
          <w:rFonts w:ascii="Times New Roman" w:hAnsi="Times New Roman" w:cs="Times New Roman"/>
          <w:sz w:val="24"/>
          <w:szCs w:val="24"/>
        </w:rPr>
      </w:pPr>
      <w:r w:rsidRPr="00B60E70">
        <w:rPr>
          <w:rFonts w:ascii="Times New Roman" w:hAnsi="Times New Roman" w:cs="Times New Roman"/>
          <w:sz w:val="24"/>
          <w:szCs w:val="24"/>
        </w:rPr>
        <w:t xml:space="preserve">4  </w:t>
      </w:r>
      <w:r w:rsidRPr="00730841">
        <w:rPr>
          <w:rFonts w:ascii="Times New Roman" w:hAnsi="Times New Roman" w:cs="Times New Roman"/>
          <w:b/>
          <w:bCs/>
          <w:sz w:val="24"/>
          <w:szCs w:val="24"/>
        </w:rPr>
        <w:t xml:space="preserve">                                </w:t>
      </w:r>
      <w:r w:rsidRPr="00730841">
        <w:rPr>
          <w:rFonts w:ascii="Times New Roman" w:hAnsi="Times New Roman" w:cs="Times New Roman"/>
          <w:sz w:val="24"/>
          <w:szCs w:val="24"/>
        </w:rPr>
        <w:t xml:space="preserve">THE </w:t>
      </w:r>
      <w:r w:rsidR="0074585A">
        <w:rPr>
          <w:rFonts w:ascii="Times New Roman" w:hAnsi="Times New Roman" w:cs="Times New Roman"/>
          <w:sz w:val="24"/>
          <w:szCs w:val="24"/>
        </w:rPr>
        <w:t xml:space="preserve">TRANSMIGRATION OF THE SOUL </w:t>
      </w:r>
      <w:r w:rsidRPr="00730841">
        <w:rPr>
          <w:rFonts w:ascii="Times New Roman" w:hAnsi="Times New Roman" w:cs="Times New Roman"/>
          <w:sz w:val="24"/>
          <w:szCs w:val="24"/>
        </w:rPr>
        <w:t xml:space="preserve">IN THE </w:t>
      </w:r>
    </w:p>
    <w:p w14:paraId="37A5A397" w14:textId="7623D6A7" w:rsidR="00345ACA" w:rsidRDefault="00345ACA" w:rsidP="0074585A">
      <w:pPr>
        <w:tabs>
          <w:tab w:val="left" w:pos="720"/>
          <w:tab w:val="left" w:pos="1440"/>
          <w:tab w:val="left" w:pos="2160"/>
          <w:tab w:val="left" w:pos="2880"/>
          <w:tab w:val="right" w:pos="8220"/>
        </w:tabs>
        <w:spacing w:after="0" w:line="240" w:lineRule="auto"/>
        <w:ind w:left="1440" w:hanging="1440"/>
        <w:jc w:val="right"/>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sidRPr="00730841">
        <w:rPr>
          <w:rFonts w:ascii="Times New Roman" w:hAnsi="Times New Roman" w:cs="Times New Roman"/>
          <w:sz w:val="24"/>
          <w:szCs w:val="24"/>
        </w:rPr>
        <w:t>PLATONIC DIALOGUES</w:t>
      </w:r>
      <w:r>
        <w:rPr>
          <w:rFonts w:ascii="Times New Roman" w:hAnsi="Times New Roman" w:cs="Times New Roman"/>
          <w:sz w:val="24"/>
          <w:szCs w:val="24"/>
        </w:rPr>
        <w:t>………………………………….2</w:t>
      </w:r>
      <w:r w:rsidR="0068795E">
        <w:rPr>
          <w:rFonts w:ascii="Times New Roman" w:hAnsi="Times New Roman" w:cs="Times New Roman"/>
          <w:sz w:val="24"/>
          <w:szCs w:val="24"/>
        </w:rPr>
        <w:t>1</w:t>
      </w:r>
      <w:r w:rsidRPr="00730841">
        <w:rPr>
          <w:rFonts w:ascii="Times New Roman" w:hAnsi="Times New Roman" w:cs="Times New Roman"/>
          <w:sz w:val="24"/>
          <w:szCs w:val="24"/>
        </w:rPr>
        <w:t xml:space="preserve">    </w:t>
      </w:r>
    </w:p>
    <w:p w14:paraId="6881A674" w14:textId="7CE6DD7C" w:rsidR="00345ACA" w:rsidRDefault="00345ACA" w:rsidP="00345ACA">
      <w:pPr>
        <w:spacing w:after="0" w:line="240" w:lineRule="auto"/>
        <w:jc w:val="both"/>
        <w:rPr>
          <w:rFonts w:ascii="Times New Roman" w:hAnsi="Times New Roman" w:cs="Times New Roman"/>
          <w:sz w:val="24"/>
          <w:szCs w:val="24"/>
          <w:lang w:val="en-US"/>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4.1 </w:t>
      </w:r>
      <w:r w:rsidRPr="00730841">
        <w:rPr>
          <w:rFonts w:ascii="Times New Roman" w:hAnsi="Times New Roman" w:cs="Times New Roman"/>
          <w:sz w:val="24"/>
          <w:szCs w:val="24"/>
          <w:lang w:val="en-US"/>
        </w:rPr>
        <w:t>Orphic and Pythagorean Origins</w:t>
      </w:r>
      <w:r>
        <w:rPr>
          <w:rFonts w:ascii="Times New Roman" w:hAnsi="Times New Roman" w:cs="Times New Roman"/>
          <w:sz w:val="24"/>
          <w:szCs w:val="24"/>
          <w:lang w:val="en-US"/>
        </w:rPr>
        <w:t>………………………....2</w:t>
      </w:r>
      <w:r w:rsidR="0068795E">
        <w:rPr>
          <w:rFonts w:ascii="Times New Roman" w:hAnsi="Times New Roman" w:cs="Times New Roman"/>
          <w:sz w:val="24"/>
          <w:szCs w:val="24"/>
          <w:lang w:val="en-US"/>
        </w:rPr>
        <w:t>1</w:t>
      </w:r>
    </w:p>
    <w:p w14:paraId="0235BAFC" w14:textId="62530460" w:rsidR="00687102" w:rsidRDefault="00345ACA" w:rsidP="00735690">
      <w:pPr>
        <w:spacing w:after="0"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4.2 </w:t>
      </w:r>
      <w:r w:rsidRPr="00E54376">
        <w:rPr>
          <w:rFonts w:ascii="Times New Roman" w:hAnsi="Times New Roman" w:cs="Times New Roman"/>
          <w:sz w:val="24"/>
          <w:szCs w:val="24"/>
          <w:lang w:val="en-US"/>
        </w:rPr>
        <w:t xml:space="preserve">The </w:t>
      </w:r>
      <w:r w:rsidR="002C35DF">
        <w:rPr>
          <w:rFonts w:ascii="Times New Roman" w:hAnsi="Times New Roman" w:cs="Times New Roman"/>
          <w:sz w:val="24"/>
          <w:szCs w:val="24"/>
          <w:lang w:val="en-US"/>
        </w:rPr>
        <w:t>S</w:t>
      </w:r>
      <w:r w:rsidRPr="00E54376">
        <w:rPr>
          <w:rFonts w:ascii="Times New Roman" w:hAnsi="Times New Roman" w:cs="Times New Roman"/>
          <w:sz w:val="24"/>
          <w:szCs w:val="24"/>
          <w:lang w:val="en-US"/>
        </w:rPr>
        <w:t>oul’s Celestial Origins</w:t>
      </w:r>
      <w:r w:rsidR="00687102">
        <w:rPr>
          <w:rFonts w:ascii="Times New Roman" w:hAnsi="Times New Roman" w:cs="Times New Roman"/>
          <w:sz w:val="24"/>
          <w:szCs w:val="24"/>
          <w:lang w:val="en-US"/>
        </w:rPr>
        <w:t xml:space="preserve"> and Tri-Partite</w:t>
      </w:r>
    </w:p>
    <w:p w14:paraId="50DB9EBC" w14:textId="08EF4809" w:rsidR="00345ACA" w:rsidRDefault="00687102" w:rsidP="00B24C5E">
      <w:pPr>
        <w:spacing w:after="0" w:line="240" w:lineRule="auto"/>
        <w:ind w:left="2160" w:firstLine="360"/>
        <w:jc w:val="right"/>
        <w:rPr>
          <w:rFonts w:ascii="Times New Roman" w:hAnsi="Times New Roman" w:cs="Times New Roman"/>
          <w:sz w:val="24"/>
          <w:szCs w:val="24"/>
          <w:lang w:val="en-US"/>
        </w:rPr>
      </w:pPr>
      <w:r>
        <w:rPr>
          <w:rFonts w:ascii="Times New Roman" w:hAnsi="Times New Roman" w:cs="Times New Roman"/>
          <w:sz w:val="24"/>
          <w:szCs w:val="24"/>
          <w:lang w:val="en-US"/>
        </w:rPr>
        <w:t>Nature</w:t>
      </w:r>
      <w:r w:rsidR="00735690">
        <w:rPr>
          <w:rFonts w:ascii="Times New Roman" w:hAnsi="Times New Roman" w:cs="Times New Roman"/>
          <w:sz w:val="24"/>
          <w:szCs w:val="24"/>
          <w:lang w:val="en-US"/>
        </w:rPr>
        <w:t xml:space="preserve"> in Plato’s </w:t>
      </w:r>
      <w:r w:rsidR="00B24C5E">
        <w:rPr>
          <w:rFonts w:ascii="Times New Roman" w:hAnsi="Times New Roman" w:cs="Times New Roman"/>
          <w:sz w:val="24"/>
          <w:szCs w:val="24"/>
          <w:lang w:val="en-US"/>
        </w:rPr>
        <w:t>Cosmology</w:t>
      </w:r>
      <w:r>
        <w:rPr>
          <w:rFonts w:ascii="Times New Roman" w:hAnsi="Times New Roman" w:cs="Times New Roman"/>
          <w:sz w:val="24"/>
          <w:szCs w:val="24"/>
          <w:lang w:val="en-US"/>
        </w:rPr>
        <w:t>…………………………</w:t>
      </w:r>
      <w:r w:rsidR="00B24C5E">
        <w:rPr>
          <w:rFonts w:ascii="Times New Roman" w:hAnsi="Times New Roman" w:cs="Times New Roman"/>
          <w:sz w:val="24"/>
          <w:szCs w:val="24"/>
          <w:lang w:val="en-US"/>
        </w:rPr>
        <w:t>…2</w:t>
      </w:r>
      <w:r w:rsidR="0068795E">
        <w:rPr>
          <w:rFonts w:ascii="Times New Roman" w:hAnsi="Times New Roman" w:cs="Times New Roman"/>
          <w:sz w:val="24"/>
          <w:szCs w:val="24"/>
          <w:lang w:val="en-US"/>
        </w:rPr>
        <w:t>1</w:t>
      </w:r>
    </w:p>
    <w:p w14:paraId="14657009" w14:textId="2FC347E3" w:rsidR="00345ACA" w:rsidRDefault="00345ACA" w:rsidP="00976B40">
      <w:pPr>
        <w:spacing w:after="0" w:line="240" w:lineRule="auto"/>
        <w:ind w:left="1440"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4.3 </w:t>
      </w:r>
      <w:r w:rsidR="00722AD6">
        <w:rPr>
          <w:rFonts w:ascii="Times New Roman" w:hAnsi="Times New Roman" w:cs="Times New Roman"/>
          <w:sz w:val="24"/>
          <w:szCs w:val="24"/>
          <w:lang w:val="en-US"/>
        </w:rPr>
        <w:t xml:space="preserve">Transmigration </w:t>
      </w:r>
      <w:r w:rsidRPr="00E54376">
        <w:rPr>
          <w:rFonts w:ascii="Times New Roman" w:hAnsi="Times New Roman" w:cs="Times New Roman"/>
          <w:sz w:val="24"/>
          <w:szCs w:val="24"/>
          <w:lang w:val="en-US"/>
        </w:rPr>
        <w:t xml:space="preserve">in the </w:t>
      </w:r>
      <w:r w:rsidRPr="00E54376">
        <w:rPr>
          <w:rFonts w:ascii="Times New Roman" w:hAnsi="Times New Roman" w:cs="Times New Roman"/>
          <w:i/>
          <w:iCs/>
          <w:sz w:val="24"/>
          <w:szCs w:val="24"/>
          <w:lang w:val="en-US"/>
        </w:rPr>
        <w:t>Phaedo</w:t>
      </w:r>
      <w:r w:rsidRPr="00E54376">
        <w:rPr>
          <w:rFonts w:ascii="Times New Roman" w:hAnsi="Times New Roman" w:cs="Times New Roman"/>
          <w:sz w:val="24"/>
          <w:szCs w:val="24"/>
          <w:lang w:val="en-US"/>
        </w:rPr>
        <w:t xml:space="preserve">, </w:t>
      </w:r>
      <w:r w:rsidRPr="00E54376">
        <w:rPr>
          <w:rFonts w:ascii="Times New Roman" w:hAnsi="Times New Roman" w:cs="Times New Roman"/>
          <w:i/>
          <w:iCs/>
          <w:sz w:val="24"/>
          <w:szCs w:val="24"/>
          <w:lang w:val="en-US"/>
        </w:rPr>
        <w:t>Phaedrus</w:t>
      </w:r>
      <w:r w:rsidRPr="00E54376">
        <w:rPr>
          <w:rFonts w:ascii="Times New Roman" w:hAnsi="Times New Roman" w:cs="Times New Roman"/>
          <w:sz w:val="24"/>
          <w:szCs w:val="24"/>
          <w:lang w:val="en-US"/>
        </w:rPr>
        <w:t xml:space="preserve"> and </w:t>
      </w:r>
    </w:p>
    <w:p w14:paraId="1287C5AA" w14:textId="698EEF7F" w:rsidR="00345ACA" w:rsidRDefault="00EE09BF" w:rsidP="005A36CA">
      <w:pPr>
        <w:spacing w:after="0" w:line="240" w:lineRule="auto"/>
        <w:ind w:firstLine="720"/>
        <w:jc w:val="right"/>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345ACA">
        <w:rPr>
          <w:rFonts w:ascii="Times New Roman" w:hAnsi="Times New Roman" w:cs="Times New Roman"/>
          <w:sz w:val="24"/>
          <w:szCs w:val="24"/>
          <w:lang w:val="en-US"/>
        </w:rPr>
        <w:t xml:space="preserve">  </w:t>
      </w:r>
      <w:r w:rsidR="00E16F69" w:rsidRPr="00E16F69">
        <w:rPr>
          <w:rFonts w:ascii="Times New Roman" w:hAnsi="Times New Roman" w:cs="Times New Roman"/>
          <w:i/>
          <w:iCs/>
          <w:sz w:val="24"/>
          <w:szCs w:val="24"/>
          <w:lang w:val="en-US"/>
        </w:rPr>
        <w:t>R</w:t>
      </w:r>
      <w:r w:rsidR="00345ACA" w:rsidRPr="00E16F69">
        <w:rPr>
          <w:rFonts w:ascii="Times New Roman" w:hAnsi="Times New Roman" w:cs="Times New Roman"/>
          <w:i/>
          <w:iCs/>
          <w:sz w:val="24"/>
          <w:szCs w:val="24"/>
          <w:lang w:val="en-US"/>
        </w:rPr>
        <w:t>epublic</w:t>
      </w:r>
      <w:r w:rsidR="00345ACA">
        <w:rPr>
          <w:rFonts w:ascii="Times New Roman" w:hAnsi="Times New Roman" w:cs="Times New Roman"/>
          <w:sz w:val="24"/>
          <w:szCs w:val="24"/>
          <w:lang w:val="en-US"/>
        </w:rPr>
        <w:t>…………………………………………………</w:t>
      </w:r>
      <w:r w:rsidR="005A36CA">
        <w:rPr>
          <w:rFonts w:ascii="Times New Roman" w:hAnsi="Times New Roman" w:cs="Times New Roman"/>
          <w:sz w:val="24"/>
          <w:szCs w:val="24"/>
          <w:lang w:val="en-US"/>
        </w:rPr>
        <w:t>.</w:t>
      </w:r>
      <w:r w:rsidR="00345ACA">
        <w:rPr>
          <w:rFonts w:ascii="Times New Roman" w:hAnsi="Times New Roman" w:cs="Times New Roman"/>
          <w:sz w:val="24"/>
          <w:szCs w:val="24"/>
          <w:lang w:val="en-US"/>
        </w:rPr>
        <w:t>2</w:t>
      </w:r>
      <w:r w:rsidR="0068795E">
        <w:rPr>
          <w:rFonts w:ascii="Times New Roman" w:hAnsi="Times New Roman" w:cs="Times New Roman"/>
          <w:sz w:val="24"/>
          <w:szCs w:val="24"/>
          <w:lang w:val="en-US"/>
        </w:rPr>
        <w:t>2</w:t>
      </w:r>
    </w:p>
    <w:p w14:paraId="7DB6CDAA" w14:textId="77777777" w:rsidR="00345ACA" w:rsidRPr="00D63100" w:rsidRDefault="00345ACA" w:rsidP="00254872">
      <w:pPr>
        <w:spacing w:after="0" w:line="240" w:lineRule="auto"/>
        <w:ind w:left="1440" w:firstLine="720"/>
        <w:jc w:val="right"/>
        <w:rPr>
          <w:rFonts w:ascii="Times New Roman" w:hAnsi="Times New Roman" w:cs="Times New Roman"/>
          <w:sz w:val="24"/>
          <w:szCs w:val="24"/>
          <w:u w:val="single"/>
          <w:lang w:val="en-US"/>
        </w:rPr>
      </w:pPr>
    </w:p>
    <w:p w14:paraId="454723C3" w14:textId="77777777" w:rsidR="00144CA0" w:rsidRDefault="00144CA0" w:rsidP="00345ACA">
      <w:pPr>
        <w:spacing w:after="0" w:line="240" w:lineRule="auto"/>
        <w:jc w:val="right"/>
        <w:rPr>
          <w:rFonts w:ascii="Times New Roman" w:hAnsi="Times New Roman" w:cs="Times New Roman"/>
          <w:b/>
          <w:bCs/>
          <w:sz w:val="24"/>
          <w:szCs w:val="24"/>
          <w:lang w:val="en-US"/>
        </w:rPr>
      </w:pPr>
    </w:p>
    <w:p w14:paraId="4C2F6B76" w14:textId="622B61AB" w:rsidR="00345ACA" w:rsidRDefault="00345ACA" w:rsidP="00345ACA">
      <w:pPr>
        <w:spacing w:after="0" w:line="240" w:lineRule="auto"/>
        <w:jc w:val="right"/>
        <w:rPr>
          <w:rFonts w:ascii="Times New Roman" w:hAnsi="Times New Roman" w:cs="Times New Roman"/>
          <w:sz w:val="24"/>
          <w:szCs w:val="24"/>
          <w:lang w:val="en-US"/>
        </w:rPr>
      </w:pPr>
      <w:r w:rsidRPr="00B60E70">
        <w:rPr>
          <w:rFonts w:ascii="Times New Roman" w:hAnsi="Times New Roman" w:cs="Times New Roman"/>
          <w:sz w:val="24"/>
          <w:szCs w:val="24"/>
          <w:lang w:val="en-US"/>
        </w:rPr>
        <w:t>5</w:t>
      </w:r>
      <w:r>
        <w:rPr>
          <w:rFonts w:ascii="Times New Roman" w:hAnsi="Times New Roman" w:cs="Times New Roman"/>
          <w:b/>
          <w:bCs/>
          <w:sz w:val="24"/>
          <w:szCs w:val="24"/>
          <w:lang w:val="en-US"/>
        </w:rPr>
        <w:tab/>
      </w:r>
      <w:r>
        <w:rPr>
          <w:rFonts w:ascii="Times New Roman" w:hAnsi="Times New Roman" w:cs="Times New Roman"/>
          <w:b/>
          <w:bCs/>
          <w:sz w:val="24"/>
          <w:szCs w:val="24"/>
          <w:lang w:val="en-US"/>
        </w:rPr>
        <w:tab/>
      </w:r>
      <w:r>
        <w:rPr>
          <w:rFonts w:ascii="Times New Roman" w:hAnsi="Times New Roman" w:cs="Times New Roman"/>
          <w:b/>
          <w:bCs/>
          <w:sz w:val="24"/>
          <w:szCs w:val="24"/>
          <w:lang w:val="en-US"/>
        </w:rPr>
        <w:tab/>
      </w:r>
      <w:r>
        <w:rPr>
          <w:rFonts w:ascii="Times New Roman" w:hAnsi="Times New Roman" w:cs="Times New Roman"/>
          <w:sz w:val="24"/>
          <w:szCs w:val="24"/>
          <w:lang w:val="en-US"/>
        </w:rPr>
        <w:t>ALAN LEO’</w:t>
      </w:r>
      <w:r w:rsidR="0068795E">
        <w:rPr>
          <w:rFonts w:ascii="Times New Roman" w:hAnsi="Times New Roman" w:cs="Times New Roman"/>
          <w:sz w:val="24"/>
          <w:szCs w:val="24"/>
          <w:lang w:val="en-US"/>
        </w:rPr>
        <w:t>S</w:t>
      </w:r>
      <w:r>
        <w:rPr>
          <w:rFonts w:ascii="Times New Roman" w:hAnsi="Times New Roman" w:cs="Times New Roman"/>
          <w:sz w:val="24"/>
          <w:szCs w:val="24"/>
          <w:lang w:val="en-US"/>
        </w:rPr>
        <w:t xml:space="preserve"> ESOTERIC ASTROLOGY.………………...2</w:t>
      </w:r>
      <w:r w:rsidR="0068795E">
        <w:rPr>
          <w:rFonts w:ascii="Times New Roman" w:hAnsi="Times New Roman" w:cs="Times New Roman"/>
          <w:sz w:val="24"/>
          <w:szCs w:val="24"/>
          <w:lang w:val="en-US"/>
        </w:rPr>
        <w:t>6</w:t>
      </w:r>
    </w:p>
    <w:p w14:paraId="523A5C8B" w14:textId="3E974AF5" w:rsidR="00345ACA" w:rsidRDefault="00345ACA" w:rsidP="00345ACA">
      <w:pPr>
        <w:spacing w:after="0" w:line="240" w:lineRule="auto"/>
        <w:jc w:val="right"/>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5.1 Introduction……………………………………………...2</w:t>
      </w:r>
      <w:r w:rsidR="0068795E">
        <w:rPr>
          <w:rFonts w:ascii="Times New Roman" w:hAnsi="Times New Roman" w:cs="Times New Roman"/>
          <w:sz w:val="24"/>
          <w:szCs w:val="24"/>
          <w:lang w:val="en-US"/>
        </w:rPr>
        <w:t>6</w:t>
      </w:r>
    </w:p>
    <w:p w14:paraId="23FD0FB3" w14:textId="02DBB5CF" w:rsidR="00345ACA" w:rsidRDefault="00345ACA" w:rsidP="00345ACA">
      <w:pPr>
        <w:spacing w:after="0" w:line="240" w:lineRule="auto"/>
        <w:rPr>
          <w:rFonts w:ascii="Times New Roman" w:hAnsi="Times New Roman" w:cs="Times New Roman"/>
          <w:sz w:val="24"/>
          <w:szCs w:val="24"/>
        </w:rPr>
      </w:pP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5.2 T</w:t>
      </w:r>
      <w:r w:rsidR="00895DB1" w:rsidRPr="002315A4">
        <w:rPr>
          <w:rFonts w:ascii="Times New Roman" w:hAnsi="Times New Roman" w:cs="Times New Roman"/>
          <w:sz w:val="24"/>
          <w:szCs w:val="24"/>
        </w:rPr>
        <w:t>hem</w:t>
      </w:r>
      <w:r w:rsidR="00895DB1">
        <w:rPr>
          <w:rFonts w:ascii="Times New Roman" w:hAnsi="Times New Roman" w:cs="Times New Roman"/>
          <w:sz w:val="24"/>
          <w:szCs w:val="24"/>
        </w:rPr>
        <w:t>e</w:t>
      </w:r>
      <w:r w:rsidRPr="002315A4">
        <w:rPr>
          <w:rFonts w:ascii="Times New Roman" w:hAnsi="Times New Roman" w:cs="Times New Roman"/>
          <w:sz w:val="24"/>
          <w:szCs w:val="24"/>
        </w:rPr>
        <w:t xml:space="preserve"> 1: Transmigratory </w:t>
      </w:r>
      <w:r>
        <w:rPr>
          <w:rFonts w:ascii="Times New Roman" w:hAnsi="Times New Roman" w:cs="Times New Roman"/>
          <w:sz w:val="24"/>
          <w:szCs w:val="24"/>
        </w:rPr>
        <w:t>e</w:t>
      </w:r>
      <w:r w:rsidRPr="002315A4">
        <w:rPr>
          <w:rFonts w:ascii="Times New Roman" w:hAnsi="Times New Roman" w:cs="Times New Roman"/>
          <w:sz w:val="24"/>
          <w:szCs w:val="24"/>
        </w:rPr>
        <w:t xml:space="preserve">xistence is </w:t>
      </w:r>
      <w:r>
        <w:rPr>
          <w:rFonts w:ascii="Times New Roman" w:hAnsi="Times New Roman" w:cs="Times New Roman"/>
          <w:sz w:val="24"/>
          <w:szCs w:val="24"/>
        </w:rPr>
        <w:t>p</w:t>
      </w:r>
      <w:r w:rsidRPr="002315A4">
        <w:rPr>
          <w:rFonts w:ascii="Times New Roman" w:hAnsi="Times New Roman" w:cs="Times New Roman"/>
          <w:sz w:val="24"/>
          <w:szCs w:val="24"/>
        </w:rPr>
        <w:t>urposive</w:t>
      </w:r>
    </w:p>
    <w:p w14:paraId="3E4FF947" w14:textId="61F1518C" w:rsidR="00345ACA" w:rsidRDefault="00345ACA" w:rsidP="00345ACA">
      <w:pPr>
        <w:spacing w:after="0" w:line="240" w:lineRule="auto"/>
        <w:ind w:left="1440" w:firstLine="720"/>
        <w:jc w:val="right"/>
        <w:rPr>
          <w:rFonts w:ascii="Times New Roman" w:hAnsi="Times New Roman" w:cs="Times New Roman"/>
          <w:sz w:val="24"/>
          <w:szCs w:val="24"/>
        </w:rPr>
      </w:pPr>
      <w:r w:rsidRPr="002315A4">
        <w:rPr>
          <w:rFonts w:ascii="Times New Roman" w:hAnsi="Times New Roman" w:cs="Times New Roman"/>
          <w:sz w:val="24"/>
          <w:szCs w:val="24"/>
        </w:rPr>
        <w:t xml:space="preserve"> </w:t>
      </w:r>
      <w:r>
        <w:rPr>
          <w:rFonts w:ascii="Times New Roman" w:hAnsi="Times New Roman" w:cs="Times New Roman"/>
          <w:sz w:val="24"/>
          <w:szCs w:val="24"/>
        </w:rPr>
        <w:t xml:space="preserve">     </w:t>
      </w:r>
      <w:r w:rsidRPr="002315A4">
        <w:rPr>
          <w:rFonts w:ascii="Times New Roman" w:hAnsi="Times New Roman" w:cs="Times New Roman"/>
          <w:sz w:val="24"/>
          <w:szCs w:val="24"/>
        </w:rPr>
        <w:t xml:space="preserve">and not ‘mere blind mechanism or neutral </w:t>
      </w:r>
      <w:r>
        <w:rPr>
          <w:rFonts w:ascii="Times New Roman" w:hAnsi="Times New Roman" w:cs="Times New Roman"/>
          <w:sz w:val="24"/>
          <w:szCs w:val="24"/>
        </w:rPr>
        <w:t>fa</w:t>
      </w:r>
      <w:r w:rsidRPr="002315A4">
        <w:rPr>
          <w:rFonts w:ascii="Times New Roman" w:hAnsi="Times New Roman" w:cs="Times New Roman"/>
          <w:sz w:val="24"/>
          <w:szCs w:val="24"/>
        </w:rPr>
        <w:t>ct’</w:t>
      </w:r>
      <w:r>
        <w:rPr>
          <w:rFonts w:ascii="Times New Roman" w:hAnsi="Times New Roman" w:cs="Times New Roman"/>
          <w:sz w:val="24"/>
          <w:szCs w:val="24"/>
        </w:rPr>
        <w:t>………...2</w:t>
      </w:r>
      <w:r w:rsidR="0068795E">
        <w:rPr>
          <w:rFonts w:ascii="Times New Roman" w:hAnsi="Times New Roman" w:cs="Times New Roman"/>
          <w:sz w:val="24"/>
          <w:szCs w:val="24"/>
        </w:rPr>
        <w:t>6</w:t>
      </w:r>
    </w:p>
    <w:p w14:paraId="16DA0045" w14:textId="77777777" w:rsidR="004619D3" w:rsidRDefault="004619D3" w:rsidP="00345ACA">
      <w:pPr>
        <w:spacing w:after="0" w:line="240" w:lineRule="auto"/>
        <w:ind w:left="1440" w:firstLine="720"/>
        <w:jc w:val="both"/>
        <w:rPr>
          <w:rFonts w:ascii="Times New Roman" w:hAnsi="Times New Roman" w:cs="Times New Roman"/>
          <w:sz w:val="24"/>
          <w:szCs w:val="24"/>
        </w:rPr>
      </w:pPr>
    </w:p>
    <w:p w14:paraId="428AB822" w14:textId="2D26CB33" w:rsidR="004619D3" w:rsidRDefault="000D25C4" w:rsidP="00345ACA">
      <w:pPr>
        <w:spacing w:after="0" w:line="240" w:lineRule="auto"/>
        <w:ind w:left="1440"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14235B">
        <w:rPr>
          <w:rFonts w:ascii="Times New Roman" w:hAnsi="Times New Roman" w:cs="Times New Roman"/>
          <w:sz w:val="24"/>
          <w:szCs w:val="24"/>
        </w:rPr>
        <w:t>i</w:t>
      </w:r>
      <w:r w:rsidR="00243CE0">
        <w:rPr>
          <w:rFonts w:ascii="Times New Roman" w:hAnsi="Times New Roman" w:cs="Times New Roman"/>
          <w:sz w:val="24"/>
          <w:szCs w:val="24"/>
        </w:rPr>
        <w:t>i</w:t>
      </w:r>
      <w:r w:rsidR="00284DFC">
        <w:rPr>
          <w:rFonts w:ascii="Times New Roman" w:hAnsi="Times New Roman" w:cs="Times New Roman"/>
          <w:sz w:val="24"/>
          <w:szCs w:val="24"/>
        </w:rPr>
        <w:t>i</w:t>
      </w:r>
    </w:p>
    <w:p w14:paraId="1D1AFBED" w14:textId="444913D5" w:rsidR="00345ACA" w:rsidRDefault="00345ACA" w:rsidP="00345ACA">
      <w:pPr>
        <w:spacing w:after="0" w:line="240" w:lineRule="auto"/>
        <w:ind w:left="1440" w:firstLine="720"/>
        <w:jc w:val="both"/>
        <w:rPr>
          <w:rFonts w:ascii="Times New Roman" w:hAnsi="Times New Roman" w:cs="Times New Roman"/>
          <w:sz w:val="24"/>
          <w:szCs w:val="24"/>
        </w:rPr>
      </w:pPr>
      <w:r w:rsidRPr="00FB309A">
        <w:rPr>
          <w:rFonts w:ascii="Times New Roman" w:hAnsi="Times New Roman" w:cs="Times New Roman"/>
          <w:sz w:val="24"/>
          <w:szCs w:val="24"/>
        </w:rPr>
        <w:lastRenderedPageBreak/>
        <w:t xml:space="preserve">5.3 Theme 2: The </w:t>
      </w:r>
      <w:r>
        <w:rPr>
          <w:rFonts w:ascii="Times New Roman" w:hAnsi="Times New Roman" w:cs="Times New Roman"/>
          <w:sz w:val="24"/>
          <w:szCs w:val="24"/>
        </w:rPr>
        <w:t>p</w:t>
      </w:r>
      <w:r w:rsidRPr="00FB309A">
        <w:rPr>
          <w:rFonts w:ascii="Times New Roman" w:hAnsi="Times New Roman" w:cs="Times New Roman"/>
          <w:sz w:val="24"/>
          <w:szCs w:val="24"/>
        </w:rPr>
        <w:t xml:space="preserve">urpose is to </w:t>
      </w:r>
      <w:r>
        <w:rPr>
          <w:rFonts w:ascii="Times New Roman" w:hAnsi="Times New Roman" w:cs="Times New Roman"/>
          <w:sz w:val="24"/>
          <w:szCs w:val="24"/>
        </w:rPr>
        <w:t>g</w:t>
      </w:r>
      <w:r w:rsidRPr="00FB309A">
        <w:rPr>
          <w:rFonts w:ascii="Times New Roman" w:hAnsi="Times New Roman" w:cs="Times New Roman"/>
          <w:sz w:val="24"/>
          <w:szCs w:val="24"/>
        </w:rPr>
        <w:t xml:space="preserve">ather </w:t>
      </w:r>
      <w:r>
        <w:rPr>
          <w:rFonts w:ascii="Times New Roman" w:hAnsi="Times New Roman" w:cs="Times New Roman"/>
          <w:sz w:val="24"/>
          <w:szCs w:val="24"/>
        </w:rPr>
        <w:t>e</w:t>
      </w:r>
      <w:r w:rsidRPr="00FB309A">
        <w:rPr>
          <w:rFonts w:ascii="Times New Roman" w:hAnsi="Times New Roman" w:cs="Times New Roman"/>
          <w:sz w:val="24"/>
          <w:szCs w:val="24"/>
        </w:rPr>
        <w:t>xperience,</w:t>
      </w:r>
    </w:p>
    <w:p w14:paraId="2F3F727D" w14:textId="77777777" w:rsidR="00345ACA" w:rsidRDefault="00345ACA" w:rsidP="00345ACA">
      <w:pPr>
        <w:spacing w:after="0" w:line="240" w:lineRule="auto"/>
        <w:ind w:left="1440" w:firstLine="720"/>
        <w:rPr>
          <w:rFonts w:ascii="Times New Roman" w:hAnsi="Times New Roman" w:cs="Times New Roman"/>
          <w:sz w:val="24"/>
          <w:szCs w:val="24"/>
        </w:rPr>
      </w:pPr>
      <w:r w:rsidRPr="00FB309A">
        <w:rPr>
          <w:rFonts w:ascii="Times New Roman" w:hAnsi="Times New Roman" w:cs="Times New Roman"/>
          <w:sz w:val="24"/>
          <w:szCs w:val="24"/>
        </w:rPr>
        <w:t xml:space="preserve"> </w:t>
      </w:r>
      <w:r>
        <w:rPr>
          <w:rFonts w:ascii="Times New Roman" w:hAnsi="Times New Roman" w:cs="Times New Roman"/>
          <w:sz w:val="24"/>
          <w:szCs w:val="24"/>
        </w:rPr>
        <w:t xml:space="preserve">     </w:t>
      </w:r>
      <w:r w:rsidRPr="00FB309A">
        <w:rPr>
          <w:rFonts w:ascii="Times New Roman" w:hAnsi="Times New Roman" w:cs="Times New Roman"/>
          <w:sz w:val="24"/>
          <w:szCs w:val="24"/>
        </w:rPr>
        <w:t xml:space="preserve">described in Leo’s </w:t>
      </w:r>
      <w:r>
        <w:rPr>
          <w:rFonts w:ascii="Times New Roman" w:hAnsi="Times New Roman" w:cs="Times New Roman"/>
          <w:sz w:val="24"/>
          <w:szCs w:val="24"/>
        </w:rPr>
        <w:t>a</w:t>
      </w:r>
      <w:r w:rsidRPr="00FB309A">
        <w:rPr>
          <w:rFonts w:ascii="Times New Roman" w:hAnsi="Times New Roman" w:cs="Times New Roman"/>
          <w:sz w:val="24"/>
          <w:szCs w:val="24"/>
        </w:rPr>
        <w:t xml:space="preserve">strology as ‘being born under’ </w:t>
      </w:r>
    </w:p>
    <w:p w14:paraId="3017F283" w14:textId="77777777" w:rsidR="00345ACA" w:rsidRDefault="00345ACA" w:rsidP="00345ACA">
      <w:pPr>
        <w:spacing w:after="0" w:line="240" w:lineRule="auto"/>
        <w:ind w:left="1440" w:firstLine="720"/>
        <w:rPr>
          <w:rFonts w:ascii="Times New Roman" w:hAnsi="Times New Roman" w:cs="Times New Roman"/>
          <w:sz w:val="24"/>
          <w:szCs w:val="24"/>
        </w:rPr>
      </w:pPr>
      <w:r>
        <w:rPr>
          <w:rFonts w:ascii="Times New Roman" w:hAnsi="Times New Roman" w:cs="Times New Roman"/>
          <w:sz w:val="24"/>
          <w:szCs w:val="24"/>
        </w:rPr>
        <w:t xml:space="preserve">      </w:t>
      </w:r>
      <w:r w:rsidRPr="00FB309A">
        <w:rPr>
          <w:rFonts w:ascii="Times New Roman" w:hAnsi="Times New Roman" w:cs="Times New Roman"/>
          <w:sz w:val="24"/>
          <w:szCs w:val="24"/>
        </w:rPr>
        <w:t xml:space="preserve">various planets and thus experiencing the world </w:t>
      </w:r>
    </w:p>
    <w:p w14:paraId="21BF61E9" w14:textId="7CAA851D" w:rsidR="00345ACA" w:rsidRDefault="00345ACA" w:rsidP="00345ACA">
      <w:pPr>
        <w:spacing w:after="0" w:line="240" w:lineRule="auto"/>
        <w:ind w:left="1440"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Pr="00FB309A">
        <w:rPr>
          <w:rFonts w:ascii="Times New Roman" w:hAnsi="Times New Roman" w:cs="Times New Roman"/>
          <w:sz w:val="24"/>
          <w:szCs w:val="24"/>
        </w:rPr>
        <w:t>from different perspectives</w:t>
      </w:r>
      <w:r>
        <w:rPr>
          <w:rFonts w:ascii="Times New Roman" w:hAnsi="Times New Roman" w:cs="Times New Roman"/>
          <w:sz w:val="24"/>
          <w:szCs w:val="24"/>
        </w:rPr>
        <w:t>………………………………2</w:t>
      </w:r>
      <w:r w:rsidR="0068795E">
        <w:rPr>
          <w:rFonts w:ascii="Times New Roman" w:hAnsi="Times New Roman" w:cs="Times New Roman"/>
          <w:sz w:val="24"/>
          <w:szCs w:val="24"/>
        </w:rPr>
        <w:t>7</w:t>
      </w:r>
    </w:p>
    <w:p w14:paraId="461BE4B6" w14:textId="77777777" w:rsidR="00345ACA" w:rsidRDefault="00345ACA" w:rsidP="00345ACA">
      <w:pPr>
        <w:spacing w:after="0" w:line="240" w:lineRule="auto"/>
        <w:ind w:left="1440" w:firstLine="720"/>
        <w:jc w:val="both"/>
        <w:rPr>
          <w:rFonts w:ascii="Times New Roman" w:hAnsi="Times New Roman" w:cs="Times New Roman"/>
          <w:sz w:val="24"/>
          <w:szCs w:val="24"/>
        </w:rPr>
      </w:pPr>
      <w:r w:rsidRPr="00F400D7">
        <w:rPr>
          <w:rFonts w:ascii="Times New Roman" w:hAnsi="Times New Roman" w:cs="Times New Roman"/>
          <w:sz w:val="24"/>
          <w:szCs w:val="24"/>
        </w:rPr>
        <w:t xml:space="preserve">5.4 Theme 3: The accumulation of these experiences </w:t>
      </w:r>
    </w:p>
    <w:p w14:paraId="5D57EFCA" w14:textId="0606AFFD" w:rsidR="0057771E" w:rsidRDefault="00345ACA" w:rsidP="004619D3">
      <w:pPr>
        <w:spacing w:after="0" w:line="240" w:lineRule="auto"/>
        <w:ind w:left="1440"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Pr="00F400D7">
        <w:rPr>
          <w:rFonts w:ascii="Times New Roman" w:hAnsi="Times New Roman" w:cs="Times New Roman"/>
          <w:sz w:val="24"/>
          <w:szCs w:val="24"/>
        </w:rPr>
        <w:t>will bring about the soul’s evolution</w:t>
      </w:r>
      <w:r>
        <w:rPr>
          <w:rFonts w:ascii="Times New Roman" w:hAnsi="Times New Roman" w:cs="Times New Roman"/>
          <w:sz w:val="24"/>
          <w:szCs w:val="24"/>
        </w:rPr>
        <w:t>…………………….2</w:t>
      </w:r>
      <w:r w:rsidR="0068795E">
        <w:rPr>
          <w:rFonts w:ascii="Times New Roman" w:hAnsi="Times New Roman" w:cs="Times New Roman"/>
          <w:sz w:val="24"/>
          <w:szCs w:val="24"/>
        </w:rPr>
        <w:t>8</w:t>
      </w:r>
      <w:r w:rsidR="00492DEA">
        <w:rPr>
          <w:rFonts w:ascii="Times New Roman" w:hAnsi="Times New Roman" w:cs="Times New Roman"/>
          <w:sz w:val="24"/>
          <w:szCs w:val="24"/>
        </w:rPr>
        <w:t xml:space="preserve">                  </w:t>
      </w:r>
      <w:r w:rsidR="00FA6717">
        <w:rPr>
          <w:rFonts w:ascii="Times New Roman" w:hAnsi="Times New Roman" w:cs="Times New Roman"/>
          <w:sz w:val="24"/>
          <w:szCs w:val="24"/>
        </w:rPr>
        <w:t xml:space="preserve">  </w:t>
      </w:r>
      <w:r w:rsidR="00047B31">
        <w:rPr>
          <w:rFonts w:ascii="Times New Roman" w:hAnsi="Times New Roman" w:cs="Times New Roman"/>
          <w:sz w:val="24"/>
          <w:szCs w:val="24"/>
        </w:rPr>
        <w:t xml:space="preserve">  </w:t>
      </w:r>
      <w:r w:rsidR="00FA6717">
        <w:rPr>
          <w:rFonts w:ascii="Times New Roman" w:hAnsi="Times New Roman" w:cs="Times New Roman"/>
          <w:sz w:val="24"/>
          <w:szCs w:val="24"/>
        </w:rPr>
        <w:t xml:space="preserve"> </w:t>
      </w:r>
    </w:p>
    <w:p w14:paraId="2CCF6D38" w14:textId="16152E4A" w:rsidR="00345ACA" w:rsidRDefault="00345ACA" w:rsidP="00345ACA">
      <w:pPr>
        <w:spacing w:after="0" w:line="240" w:lineRule="auto"/>
        <w:ind w:left="1440" w:firstLine="720"/>
        <w:jc w:val="both"/>
        <w:rPr>
          <w:rFonts w:ascii="Times New Roman" w:hAnsi="Times New Roman" w:cs="Times New Roman"/>
          <w:sz w:val="24"/>
          <w:szCs w:val="24"/>
        </w:rPr>
      </w:pPr>
      <w:r w:rsidRPr="00593F7A">
        <w:rPr>
          <w:rFonts w:ascii="Times New Roman" w:hAnsi="Times New Roman" w:cs="Times New Roman"/>
          <w:sz w:val="24"/>
          <w:szCs w:val="24"/>
        </w:rPr>
        <w:t xml:space="preserve">5.5 Theme 4: </w:t>
      </w:r>
      <w:r w:rsidR="00864BE1">
        <w:rPr>
          <w:rFonts w:ascii="Times New Roman" w:hAnsi="Times New Roman" w:cs="Times New Roman"/>
          <w:sz w:val="24"/>
          <w:szCs w:val="24"/>
        </w:rPr>
        <w:t>T</w:t>
      </w:r>
      <w:r w:rsidRPr="00593F7A">
        <w:rPr>
          <w:rFonts w:ascii="Times New Roman" w:hAnsi="Times New Roman" w:cs="Times New Roman"/>
          <w:sz w:val="24"/>
          <w:szCs w:val="24"/>
        </w:rPr>
        <w:t xml:space="preserve">ransmigration has a beginning and an </w:t>
      </w:r>
    </w:p>
    <w:p w14:paraId="2C9DD529" w14:textId="77777777" w:rsidR="00345ACA" w:rsidRDefault="00345ACA" w:rsidP="00345ACA">
      <w:pPr>
        <w:spacing w:after="0" w:line="240" w:lineRule="auto"/>
        <w:ind w:left="1440"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Pr="00593F7A">
        <w:rPr>
          <w:rFonts w:ascii="Times New Roman" w:hAnsi="Times New Roman" w:cs="Times New Roman"/>
          <w:sz w:val="24"/>
          <w:szCs w:val="24"/>
        </w:rPr>
        <w:t xml:space="preserve">end with souls placed at different levels of the </w:t>
      </w:r>
    </w:p>
    <w:p w14:paraId="3C0FB20B" w14:textId="2D0133BF" w:rsidR="00345ACA" w:rsidRDefault="00345ACA" w:rsidP="0068795E">
      <w:pPr>
        <w:spacing w:after="0" w:line="240" w:lineRule="auto"/>
        <w:ind w:left="1440" w:firstLine="720"/>
        <w:jc w:val="right"/>
        <w:rPr>
          <w:rFonts w:ascii="Times New Roman" w:hAnsi="Times New Roman" w:cs="Times New Roman"/>
          <w:sz w:val="24"/>
          <w:szCs w:val="24"/>
          <w:lang w:val="en-US"/>
        </w:rPr>
      </w:pPr>
      <w:r>
        <w:rPr>
          <w:rFonts w:ascii="Times New Roman" w:hAnsi="Times New Roman" w:cs="Times New Roman"/>
          <w:sz w:val="24"/>
          <w:szCs w:val="24"/>
        </w:rPr>
        <w:t xml:space="preserve">      </w:t>
      </w:r>
      <w:r w:rsidRPr="00593F7A">
        <w:rPr>
          <w:rFonts w:ascii="Times New Roman" w:hAnsi="Times New Roman" w:cs="Times New Roman"/>
          <w:sz w:val="24"/>
          <w:szCs w:val="24"/>
        </w:rPr>
        <w:t>spiritual curriculum</w:t>
      </w:r>
      <w:r>
        <w:rPr>
          <w:rFonts w:ascii="Times New Roman" w:hAnsi="Times New Roman" w:cs="Times New Roman"/>
          <w:sz w:val="24"/>
          <w:szCs w:val="24"/>
        </w:rPr>
        <w:t>……………………………………..</w:t>
      </w:r>
      <w:r w:rsidR="00864BE1">
        <w:rPr>
          <w:rFonts w:ascii="Times New Roman" w:hAnsi="Times New Roman" w:cs="Times New Roman"/>
          <w:sz w:val="24"/>
          <w:szCs w:val="24"/>
        </w:rPr>
        <w:t>.</w:t>
      </w:r>
      <w:r w:rsidR="0068795E">
        <w:rPr>
          <w:rFonts w:ascii="Times New Roman" w:hAnsi="Times New Roman" w:cs="Times New Roman"/>
          <w:sz w:val="24"/>
          <w:szCs w:val="24"/>
        </w:rPr>
        <w:t>29</w:t>
      </w:r>
      <w:r w:rsidRPr="00593F7A">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A0C66F3" w14:textId="1D1DF34B" w:rsidR="00480C12" w:rsidRDefault="00345ACA" w:rsidP="00345ACA">
      <w:pPr>
        <w:spacing w:after="0" w:line="240" w:lineRule="auto"/>
        <w:jc w:val="both"/>
        <w:rPr>
          <w:rFonts w:ascii="Times New Roman" w:hAnsi="Times New Roman" w:cs="Times New Roman"/>
          <w:sz w:val="24"/>
          <w:szCs w:val="24"/>
        </w:rPr>
      </w:pP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5.</w:t>
      </w:r>
      <w:r w:rsidR="00C25399">
        <w:rPr>
          <w:rFonts w:ascii="Times New Roman" w:hAnsi="Times New Roman" w:cs="Times New Roman"/>
          <w:sz w:val="24"/>
          <w:szCs w:val="24"/>
          <w:lang w:val="en-US"/>
        </w:rPr>
        <w:t>6</w:t>
      </w:r>
      <w:r>
        <w:rPr>
          <w:rFonts w:ascii="Times New Roman" w:hAnsi="Times New Roman" w:cs="Times New Roman"/>
          <w:sz w:val="24"/>
          <w:szCs w:val="24"/>
          <w:lang w:val="en-US"/>
        </w:rPr>
        <w:t xml:space="preserve"> </w:t>
      </w:r>
      <w:r w:rsidR="00480C12" w:rsidRPr="00593F7A">
        <w:rPr>
          <w:rFonts w:ascii="Times New Roman" w:hAnsi="Times New Roman" w:cs="Times New Roman"/>
          <w:sz w:val="24"/>
          <w:szCs w:val="24"/>
        </w:rPr>
        <w:t>Unified Theory of Action</w:t>
      </w:r>
      <w:r w:rsidR="00480C12">
        <w:rPr>
          <w:rFonts w:ascii="Times New Roman" w:hAnsi="Times New Roman" w:cs="Times New Roman"/>
          <w:sz w:val="24"/>
          <w:szCs w:val="24"/>
        </w:rPr>
        <w:t>…………………………....</w:t>
      </w:r>
      <w:r w:rsidR="00C1799C">
        <w:rPr>
          <w:rFonts w:ascii="Times New Roman" w:hAnsi="Times New Roman" w:cs="Times New Roman"/>
          <w:sz w:val="24"/>
          <w:szCs w:val="24"/>
        </w:rPr>
        <w:t>.....</w:t>
      </w:r>
      <w:r w:rsidR="0068795E">
        <w:rPr>
          <w:rFonts w:ascii="Times New Roman" w:hAnsi="Times New Roman" w:cs="Times New Roman"/>
          <w:sz w:val="24"/>
          <w:szCs w:val="24"/>
        </w:rPr>
        <w:t>.</w:t>
      </w:r>
      <w:r w:rsidR="00C1799C">
        <w:rPr>
          <w:rFonts w:ascii="Times New Roman" w:hAnsi="Times New Roman" w:cs="Times New Roman"/>
          <w:sz w:val="24"/>
          <w:szCs w:val="24"/>
        </w:rPr>
        <w:t>3</w:t>
      </w:r>
      <w:r w:rsidR="0068795E">
        <w:rPr>
          <w:rFonts w:ascii="Times New Roman" w:hAnsi="Times New Roman" w:cs="Times New Roman"/>
          <w:sz w:val="24"/>
          <w:szCs w:val="24"/>
        </w:rPr>
        <w:t>0</w:t>
      </w:r>
    </w:p>
    <w:p w14:paraId="412E2E1B" w14:textId="4AE911E4" w:rsidR="00345ACA" w:rsidRDefault="00480C12" w:rsidP="00480C12">
      <w:pPr>
        <w:spacing w:after="0" w:line="240" w:lineRule="auto"/>
        <w:ind w:left="1440" w:firstLine="720"/>
        <w:jc w:val="both"/>
        <w:rPr>
          <w:rFonts w:ascii="Times New Roman" w:hAnsi="Times New Roman" w:cs="Times New Roman"/>
          <w:sz w:val="24"/>
          <w:szCs w:val="24"/>
        </w:rPr>
      </w:pPr>
      <w:r>
        <w:rPr>
          <w:rFonts w:ascii="Times New Roman" w:hAnsi="Times New Roman" w:cs="Times New Roman"/>
          <w:sz w:val="24"/>
          <w:szCs w:val="24"/>
        </w:rPr>
        <w:t xml:space="preserve">5.7 </w:t>
      </w:r>
      <w:r w:rsidR="00345ACA" w:rsidRPr="005F3F33">
        <w:rPr>
          <w:rFonts w:ascii="Times New Roman" w:hAnsi="Times New Roman" w:cs="Times New Roman"/>
          <w:sz w:val="24"/>
          <w:szCs w:val="24"/>
        </w:rPr>
        <w:t>Plato’s Idea</w:t>
      </w:r>
      <w:r w:rsidR="005867D8">
        <w:rPr>
          <w:rFonts w:ascii="Times New Roman" w:hAnsi="Times New Roman" w:cs="Times New Roman"/>
          <w:sz w:val="24"/>
          <w:szCs w:val="24"/>
        </w:rPr>
        <w:t>s</w:t>
      </w:r>
      <w:r w:rsidR="00345ACA" w:rsidRPr="005F3F33">
        <w:rPr>
          <w:rFonts w:ascii="Times New Roman" w:hAnsi="Times New Roman" w:cs="Times New Roman"/>
          <w:sz w:val="24"/>
          <w:szCs w:val="24"/>
        </w:rPr>
        <w:t xml:space="preserve"> of the Soul</w:t>
      </w:r>
      <w:r w:rsidR="005867D8">
        <w:rPr>
          <w:rFonts w:ascii="Times New Roman" w:hAnsi="Times New Roman" w:cs="Times New Roman"/>
          <w:sz w:val="24"/>
          <w:szCs w:val="24"/>
        </w:rPr>
        <w:t>..</w:t>
      </w:r>
      <w:r w:rsidR="00345ACA">
        <w:rPr>
          <w:rFonts w:ascii="Times New Roman" w:hAnsi="Times New Roman" w:cs="Times New Roman"/>
          <w:sz w:val="24"/>
          <w:szCs w:val="24"/>
        </w:rPr>
        <w:t>…………………………...…...3</w:t>
      </w:r>
      <w:r w:rsidR="0068795E">
        <w:rPr>
          <w:rFonts w:ascii="Times New Roman" w:hAnsi="Times New Roman" w:cs="Times New Roman"/>
          <w:sz w:val="24"/>
          <w:szCs w:val="24"/>
        </w:rPr>
        <w:t>1</w:t>
      </w:r>
    </w:p>
    <w:p w14:paraId="23ABA10B" w14:textId="063ECBBB" w:rsidR="00345ACA" w:rsidRDefault="00345ACA" w:rsidP="00345AC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5.</w:t>
      </w:r>
      <w:r w:rsidR="00480C12">
        <w:rPr>
          <w:rFonts w:ascii="Times New Roman" w:hAnsi="Times New Roman" w:cs="Times New Roman"/>
          <w:sz w:val="24"/>
          <w:szCs w:val="24"/>
        </w:rPr>
        <w:t>8</w:t>
      </w:r>
      <w:r>
        <w:rPr>
          <w:rFonts w:ascii="Times New Roman" w:hAnsi="Times New Roman" w:cs="Times New Roman"/>
          <w:sz w:val="24"/>
          <w:szCs w:val="24"/>
        </w:rPr>
        <w:t xml:space="preserve"> Conclusion……………………………………………….3</w:t>
      </w:r>
      <w:r w:rsidR="0068795E">
        <w:rPr>
          <w:rFonts w:ascii="Times New Roman" w:hAnsi="Times New Roman" w:cs="Times New Roman"/>
          <w:sz w:val="24"/>
          <w:szCs w:val="24"/>
        </w:rPr>
        <w:t>2</w:t>
      </w:r>
    </w:p>
    <w:p w14:paraId="0A4DF7AB" w14:textId="016316DF" w:rsidR="00345ACA" w:rsidRDefault="00345ACA" w:rsidP="00345ACA">
      <w:pPr>
        <w:spacing w:after="0" w:line="240" w:lineRule="auto"/>
        <w:jc w:val="both"/>
        <w:rPr>
          <w:rFonts w:ascii="Times New Roman" w:hAnsi="Times New Roman" w:cs="Times New Roman"/>
          <w:sz w:val="24"/>
          <w:szCs w:val="24"/>
        </w:rPr>
      </w:pPr>
    </w:p>
    <w:p w14:paraId="51710F26" w14:textId="77777777" w:rsidR="000D25C4" w:rsidRDefault="000D25C4" w:rsidP="00345ACA">
      <w:pPr>
        <w:spacing w:after="0" w:line="240" w:lineRule="auto"/>
        <w:jc w:val="both"/>
        <w:rPr>
          <w:rFonts w:ascii="Times New Roman" w:hAnsi="Times New Roman" w:cs="Times New Roman"/>
          <w:sz w:val="24"/>
          <w:szCs w:val="24"/>
        </w:rPr>
      </w:pPr>
    </w:p>
    <w:p w14:paraId="6C231856" w14:textId="29887920" w:rsidR="00345ACA" w:rsidRDefault="00345ACA" w:rsidP="00345ACA">
      <w:pPr>
        <w:spacing w:after="0" w:line="240" w:lineRule="auto"/>
        <w:jc w:val="both"/>
        <w:rPr>
          <w:rFonts w:ascii="Times New Roman" w:hAnsi="Times New Roman" w:cs="Times New Roman"/>
          <w:sz w:val="24"/>
          <w:szCs w:val="24"/>
        </w:rPr>
      </w:pPr>
      <w:r w:rsidRPr="00B60E70">
        <w:rPr>
          <w:rFonts w:ascii="Times New Roman" w:hAnsi="Times New Roman" w:cs="Times New Roman"/>
          <w:sz w:val="24"/>
          <w:szCs w:val="24"/>
        </w:rPr>
        <w:t>6</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sidRPr="00385051">
        <w:rPr>
          <w:rFonts w:ascii="Times New Roman" w:hAnsi="Times New Roman" w:cs="Times New Roman"/>
          <w:sz w:val="24"/>
          <w:szCs w:val="24"/>
        </w:rPr>
        <w:t>POST-1970</w:t>
      </w:r>
      <w:r w:rsidR="00864BE1">
        <w:rPr>
          <w:rFonts w:ascii="Times New Roman" w:hAnsi="Times New Roman" w:cs="Times New Roman"/>
          <w:sz w:val="24"/>
          <w:szCs w:val="24"/>
        </w:rPr>
        <w:t>s</w:t>
      </w:r>
      <w:r w:rsidRPr="00385051">
        <w:rPr>
          <w:rFonts w:ascii="Times New Roman" w:hAnsi="Times New Roman" w:cs="Times New Roman"/>
          <w:sz w:val="24"/>
          <w:szCs w:val="24"/>
        </w:rPr>
        <w:t xml:space="preserve"> ESOTERIC ASTROLOGY</w:t>
      </w:r>
      <w:r>
        <w:rPr>
          <w:rFonts w:ascii="Times New Roman" w:hAnsi="Times New Roman" w:cs="Times New Roman"/>
          <w:sz w:val="24"/>
          <w:szCs w:val="24"/>
        </w:rPr>
        <w:t>………………….</w:t>
      </w:r>
      <w:r w:rsidR="00864BE1">
        <w:rPr>
          <w:rFonts w:ascii="Times New Roman" w:hAnsi="Times New Roman" w:cs="Times New Roman"/>
          <w:sz w:val="24"/>
          <w:szCs w:val="24"/>
        </w:rPr>
        <w:t>.</w:t>
      </w:r>
      <w:r>
        <w:rPr>
          <w:rFonts w:ascii="Times New Roman" w:hAnsi="Times New Roman" w:cs="Times New Roman"/>
          <w:sz w:val="24"/>
          <w:szCs w:val="24"/>
        </w:rPr>
        <w:t>.3</w:t>
      </w:r>
      <w:r w:rsidR="0068795E">
        <w:rPr>
          <w:rFonts w:ascii="Times New Roman" w:hAnsi="Times New Roman" w:cs="Times New Roman"/>
          <w:sz w:val="24"/>
          <w:szCs w:val="24"/>
        </w:rPr>
        <w:t>3</w:t>
      </w:r>
    </w:p>
    <w:p w14:paraId="19698472" w14:textId="30513DA2" w:rsidR="00345ACA" w:rsidRDefault="00345ACA" w:rsidP="00345ACA">
      <w:pPr>
        <w:spacing w:after="0" w:line="240" w:lineRule="auto"/>
        <w:jc w:val="both"/>
        <w:rPr>
          <w:rFonts w:ascii="Times New Roman" w:hAnsi="Times New Roman" w:cs="Times New Roman"/>
          <w:bCs/>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6.1 </w:t>
      </w:r>
      <w:r w:rsidRPr="00074A7F">
        <w:rPr>
          <w:rFonts w:ascii="Times New Roman" w:hAnsi="Times New Roman" w:cs="Times New Roman"/>
          <w:bCs/>
          <w:sz w:val="24"/>
          <w:szCs w:val="24"/>
        </w:rPr>
        <w:t>Introduction</w:t>
      </w:r>
      <w:r>
        <w:rPr>
          <w:rFonts w:ascii="Times New Roman" w:hAnsi="Times New Roman" w:cs="Times New Roman"/>
          <w:bCs/>
          <w:sz w:val="24"/>
          <w:szCs w:val="24"/>
        </w:rPr>
        <w:t>……………………………………………...3</w:t>
      </w:r>
      <w:r w:rsidR="0068795E">
        <w:rPr>
          <w:rFonts w:ascii="Times New Roman" w:hAnsi="Times New Roman" w:cs="Times New Roman"/>
          <w:bCs/>
          <w:sz w:val="24"/>
          <w:szCs w:val="24"/>
        </w:rPr>
        <w:t>3</w:t>
      </w:r>
    </w:p>
    <w:p w14:paraId="371FC6F3" w14:textId="6455FE14" w:rsidR="00345ACA" w:rsidRDefault="00345ACA" w:rsidP="00F91CED">
      <w:pPr>
        <w:spacing w:after="0" w:line="240" w:lineRule="auto"/>
        <w:jc w:val="both"/>
        <w:rPr>
          <w:rFonts w:ascii="Times New Roman" w:hAnsi="Times New Roman" w:cs="Times New Roman"/>
          <w:sz w:val="24"/>
          <w:szCs w:val="24"/>
        </w:rPr>
      </w:pPr>
      <w:r>
        <w:rPr>
          <w:rFonts w:ascii="Times New Roman" w:hAnsi="Times New Roman" w:cs="Times New Roman"/>
          <w:bCs/>
          <w:sz w:val="24"/>
          <w:szCs w:val="24"/>
        </w:rPr>
        <w:t xml:space="preserve">   </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t xml:space="preserve">6.2 </w:t>
      </w:r>
      <w:r>
        <w:rPr>
          <w:rFonts w:ascii="Times New Roman" w:hAnsi="Times New Roman" w:cs="Times New Roman"/>
          <w:sz w:val="24"/>
          <w:szCs w:val="24"/>
          <w:lang w:val="en-US"/>
        </w:rPr>
        <w:t>T</w:t>
      </w:r>
      <w:r w:rsidRPr="002315A4">
        <w:rPr>
          <w:rFonts w:ascii="Times New Roman" w:hAnsi="Times New Roman" w:cs="Times New Roman"/>
          <w:sz w:val="24"/>
          <w:szCs w:val="24"/>
        </w:rPr>
        <w:t xml:space="preserve">heme 1: Transmigratory </w:t>
      </w:r>
      <w:r>
        <w:rPr>
          <w:rFonts w:ascii="Times New Roman" w:hAnsi="Times New Roman" w:cs="Times New Roman"/>
          <w:sz w:val="24"/>
          <w:szCs w:val="24"/>
        </w:rPr>
        <w:t>e</w:t>
      </w:r>
      <w:r w:rsidRPr="002315A4">
        <w:rPr>
          <w:rFonts w:ascii="Times New Roman" w:hAnsi="Times New Roman" w:cs="Times New Roman"/>
          <w:sz w:val="24"/>
          <w:szCs w:val="24"/>
        </w:rPr>
        <w:t xml:space="preserve">xistence is </w:t>
      </w:r>
      <w:r>
        <w:rPr>
          <w:rFonts w:ascii="Times New Roman" w:hAnsi="Times New Roman" w:cs="Times New Roman"/>
          <w:sz w:val="24"/>
          <w:szCs w:val="24"/>
        </w:rPr>
        <w:t>p</w:t>
      </w:r>
      <w:r w:rsidRPr="002315A4">
        <w:rPr>
          <w:rFonts w:ascii="Times New Roman" w:hAnsi="Times New Roman" w:cs="Times New Roman"/>
          <w:sz w:val="24"/>
          <w:szCs w:val="24"/>
        </w:rPr>
        <w:t xml:space="preserve">urposive </w:t>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sidR="00F91CED">
        <w:rPr>
          <w:rFonts w:ascii="Times New Roman" w:hAnsi="Times New Roman" w:cs="Times New Roman"/>
          <w:sz w:val="24"/>
          <w:szCs w:val="24"/>
        </w:rPr>
        <w:tab/>
        <w:t xml:space="preserve">       </w:t>
      </w:r>
      <w:r w:rsidRPr="002315A4">
        <w:rPr>
          <w:rFonts w:ascii="Times New Roman" w:hAnsi="Times New Roman" w:cs="Times New Roman"/>
          <w:sz w:val="24"/>
          <w:szCs w:val="24"/>
        </w:rPr>
        <w:t xml:space="preserve">and not ‘mere blind mechanism or neutral </w:t>
      </w:r>
      <w:r w:rsidR="00F91CED">
        <w:rPr>
          <w:rFonts w:ascii="Times New Roman" w:hAnsi="Times New Roman" w:cs="Times New Roman"/>
          <w:sz w:val="24"/>
          <w:szCs w:val="24"/>
        </w:rPr>
        <w:t>fa</w:t>
      </w:r>
      <w:r w:rsidRPr="002315A4">
        <w:rPr>
          <w:rFonts w:ascii="Times New Roman" w:hAnsi="Times New Roman" w:cs="Times New Roman"/>
          <w:sz w:val="24"/>
          <w:szCs w:val="24"/>
        </w:rPr>
        <w:t>ct’</w:t>
      </w:r>
      <w:r>
        <w:rPr>
          <w:rFonts w:ascii="Times New Roman" w:hAnsi="Times New Roman" w:cs="Times New Roman"/>
          <w:sz w:val="24"/>
          <w:szCs w:val="24"/>
        </w:rPr>
        <w:t>…</w:t>
      </w:r>
      <w:r w:rsidR="00F91CED">
        <w:rPr>
          <w:rFonts w:ascii="Times New Roman" w:hAnsi="Times New Roman" w:cs="Times New Roman"/>
          <w:sz w:val="24"/>
          <w:szCs w:val="24"/>
        </w:rPr>
        <w:t>…...</w:t>
      </w:r>
      <w:r>
        <w:rPr>
          <w:rFonts w:ascii="Times New Roman" w:hAnsi="Times New Roman" w:cs="Times New Roman"/>
          <w:sz w:val="24"/>
          <w:szCs w:val="24"/>
        </w:rPr>
        <w:t>.</w:t>
      </w:r>
      <w:r w:rsidR="00F91CED">
        <w:rPr>
          <w:rFonts w:ascii="Times New Roman" w:hAnsi="Times New Roman" w:cs="Times New Roman"/>
          <w:sz w:val="24"/>
          <w:szCs w:val="24"/>
        </w:rPr>
        <w:t>.</w:t>
      </w:r>
      <w:r>
        <w:rPr>
          <w:rFonts w:ascii="Times New Roman" w:hAnsi="Times New Roman" w:cs="Times New Roman"/>
          <w:sz w:val="24"/>
          <w:szCs w:val="24"/>
        </w:rPr>
        <w:t>.</w:t>
      </w:r>
      <w:r w:rsidR="00C1799C">
        <w:rPr>
          <w:rFonts w:ascii="Times New Roman" w:hAnsi="Times New Roman" w:cs="Times New Roman"/>
          <w:sz w:val="24"/>
          <w:szCs w:val="24"/>
        </w:rPr>
        <w:t>.</w:t>
      </w:r>
      <w:r>
        <w:rPr>
          <w:rFonts w:ascii="Times New Roman" w:hAnsi="Times New Roman" w:cs="Times New Roman"/>
          <w:sz w:val="24"/>
          <w:szCs w:val="24"/>
        </w:rPr>
        <w:t>3</w:t>
      </w:r>
      <w:r w:rsidR="0068795E">
        <w:rPr>
          <w:rFonts w:ascii="Times New Roman" w:hAnsi="Times New Roman" w:cs="Times New Roman"/>
          <w:sz w:val="24"/>
          <w:szCs w:val="24"/>
        </w:rPr>
        <w:t>3</w:t>
      </w:r>
    </w:p>
    <w:p w14:paraId="59202694" w14:textId="77777777" w:rsidR="00345ACA" w:rsidRDefault="00345ACA" w:rsidP="00345ACA">
      <w:pPr>
        <w:spacing w:after="0" w:line="240" w:lineRule="auto"/>
        <w:ind w:left="1440" w:firstLine="720"/>
        <w:rPr>
          <w:rFonts w:ascii="Times New Roman" w:hAnsi="Times New Roman" w:cs="Times New Roman"/>
          <w:sz w:val="24"/>
          <w:szCs w:val="24"/>
        </w:rPr>
      </w:pPr>
      <w:r>
        <w:rPr>
          <w:rFonts w:ascii="Times New Roman" w:hAnsi="Times New Roman" w:cs="Times New Roman"/>
          <w:sz w:val="24"/>
          <w:szCs w:val="24"/>
        </w:rPr>
        <w:t xml:space="preserve">6.3 </w:t>
      </w:r>
      <w:r w:rsidRPr="00FB309A">
        <w:rPr>
          <w:rFonts w:ascii="Times New Roman" w:hAnsi="Times New Roman" w:cs="Times New Roman"/>
          <w:sz w:val="24"/>
          <w:szCs w:val="24"/>
        </w:rPr>
        <w:t xml:space="preserve">Theme 2: The </w:t>
      </w:r>
      <w:r>
        <w:rPr>
          <w:rFonts w:ascii="Times New Roman" w:hAnsi="Times New Roman" w:cs="Times New Roman"/>
          <w:sz w:val="24"/>
          <w:szCs w:val="24"/>
        </w:rPr>
        <w:t>p</w:t>
      </w:r>
      <w:r w:rsidRPr="00FB309A">
        <w:rPr>
          <w:rFonts w:ascii="Times New Roman" w:hAnsi="Times New Roman" w:cs="Times New Roman"/>
          <w:sz w:val="24"/>
          <w:szCs w:val="24"/>
        </w:rPr>
        <w:t xml:space="preserve">urpose is to </w:t>
      </w:r>
      <w:r>
        <w:rPr>
          <w:rFonts w:ascii="Times New Roman" w:hAnsi="Times New Roman" w:cs="Times New Roman"/>
          <w:sz w:val="24"/>
          <w:szCs w:val="24"/>
        </w:rPr>
        <w:t>g</w:t>
      </w:r>
      <w:r w:rsidRPr="00FB309A">
        <w:rPr>
          <w:rFonts w:ascii="Times New Roman" w:hAnsi="Times New Roman" w:cs="Times New Roman"/>
          <w:sz w:val="24"/>
          <w:szCs w:val="24"/>
        </w:rPr>
        <w:t xml:space="preserve">ather </w:t>
      </w:r>
      <w:r>
        <w:rPr>
          <w:rFonts w:ascii="Times New Roman" w:hAnsi="Times New Roman" w:cs="Times New Roman"/>
          <w:sz w:val="24"/>
          <w:szCs w:val="24"/>
        </w:rPr>
        <w:t>e</w:t>
      </w:r>
      <w:r w:rsidRPr="00FB309A">
        <w:rPr>
          <w:rFonts w:ascii="Times New Roman" w:hAnsi="Times New Roman" w:cs="Times New Roman"/>
          <w:sz w:val="24"/>
          <w:szCs w:val="24"/>
        </w:rPr>
        <w:t>xperience,</w:t>
      </w:r>
    </w:p>
    <w:p w14:paraId="4174DC20" w14:textId="77777777" w:rsidR="00345ACA" w:rsidRDefault="00345ACA" w:rsidP="00345ACA">
      <w:pPr>
        <w:spacing w:after="0" w:line="240" w:lineRule="auto"/>
        <w:ind w:left="1440" w:firstLine="720"/>
        <w:jc w:val="both"/>
        <w:rPr>
          <w:rFonts w:ascii="Times New Roman" w:hAnsi="Times New Roman" w:cs="Times New Roman"/>
          <w:sz w:val="24"/>
          <w:szCs w:val="24"/>
        </w:rPr>
      </w:pPr>
      <w:r w:rsidRPr="00FB309A">
        <w:rPr>
          <w:rFonts w:ascii="Times New Roman" w:hAnsi="Times New Roman" w:cs="Times New Roman"/>
          <w:sz w:val="24"/>
          <w:szCs w:val="24"/>
        </w:rPr>
        <w:t xml:space="preserve"> </w:t>
      </w:r>
      <w:r>
        <w:rPr>
          <w:rFonts w:ascii="Times New Roman" w:hAnsi="Times New Roman" w:cs="Times New Roman"/>
          <w:sz w:val="24"/>
          <w:szCs w:val="24"/>
        </w:rPr>
        <w:t xml:space="preserve">     </w:t>
      </w:r>
      <w:r w:rsidRPr="00FB309A">
        <w:rPr>
          <w:rFonts w:ascii="Times New Roman" w:hAnsi="Times New Roman" w:cs="Times New Roman"/>
          <w:sz w:val="24"/>
          <w:szCs w:val="24"/>
        </w:rPr>
        <w:t xml:space="preserve">described in Leo’s </w:t>
      </w:r>
      <w:r>
        <w:rPr>
          <w:rFonts w:ascii="Times New Roman" w:hAnsi="Times New Roman" w:cs="Times New Roman"/>
          <w:sz w:val="24"/>
          <w:szCs w:val="24"/>
        </w:rPr>
        <w:t>a</w:t>
      </w:r>
      <w:r w:rsidRPr="00FB309A">
        <w:rPr>
          <w:rFonts w:ascii="Times New Roman" w:hAnsi="Times New Roman" w:cs="Times New Roman"/>
          <w:sz w:val="24"/>
          <w:szCs w:val="24"/>
        </w:rPr>
        <w:t xml:space="preserve">strology as ‘being born under’ </w:t>
      </w:r>
    </w:p>
    <w:p w14:paraId="3B2D81BB" w14:textId="77777777" w:rsidR="00345ACA" w:rsidRDefault="00345ACA" w:rsidP="00345ACA">
      <w:pPr>
        <w:spacing w:after="0" w:line="240" w:lineRule="auto"/>
        <w:ind w:left="1440"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Pr="00FB309A">
        <w:rPr>
          <w:rFonts w:ascii="Times New Roman" w:hAnsi="Times New Roman" w:cs="Times New Roman"/>
          <w:sz w:val="24"/>
          <w:szCs w:val="24"/>
        </w:rPr>
        <w:t xml:space="preserve">various planets and thus experiencing the world </w:t>
      </w:r>
    </w:p>
    <w:p w14:paraId="5BD6AF0F" w14:textId="12E1C027" w:rsidR="00345ACA" w:rsidRPr="00074A7F" w:rsidRDefault="00345ACA" w:rsidP="00345ACA">
      <w:pPr>
        <w:spacing w:after="0" w:line="240" w:lineRule="auto"/>
        <w:jc w:val="both"/>
        <w:rPr>
          <w:rFonts w:ascii="Times New Roman" w:hAnsi="Times New Roman" w:cs="Times New Roman"/>
          <w:bCs/>
          <w:sz w:val="24"/>
          <w:szCs w:val="24"/>
        </w:rPr>
      </w:pPr>
      <w:r>
        <w:rPr>
          <w:rFonts w:ascii="Times New Roman" w:hAnsi="Times New Roman" w:cs="Times New Roman"/>
          <w:sz w:val="24"/>
          <w:szCs w:val="24"/>
        </w:rPr>
        <w:t xml:space="preserve">                                          </w:t>
      </w:r>
      <w:r w:rsidRPr="00FB309A">
        <w:rPr>
          <w:rFonts w:ascii="Times New Roman" w:hAnsi="Times New Roman" w:cs="Times New Roman"/>
          <w:sz w:val="24"/>
          <w:szCs w:val="24"/>
        </w:rPr>
        <w:t>from different perspectives</w:t>
      </w:r>
      <w:r>
        <w:rPr>
          <w:rFonts w:ascii="Times New Roman" w:hAnsi="Times New Roman" w:cs="Times New Roman"/>
          <w:sz w:val="24"/>
          <w:szCs w:val="24"/>
        </w:rPr>
        <w:t>……………………………....3</w:t>
      </w:r>
      <w:r w:rsidR="0068795E">
        <w:rPr>
          <w:rFonts w:ascii="Times New Roman" w:hAnsi="Times New Roman" w:cs="Times New Roman"/>
          <w:sz w:val="24"/>
          <w:szCs w:val="24"/>
        </w:rPr>
        <w:t>7</w:t>
      </w:r>
    </w:p>
    <w:p w14:paraId="5606C144" w14:textId="77777777" w:rsidR="00345ACA" w:rsidRDefault="00345ACA" w:rsidP="00345ACA">
      <w:pPr>
        <w:spacing w:after="0" w:line="240" w:lineRule="auto"/>
        <w:jc w:val="both"/>
        <w:rPr>
          <w:rFonts w:ascii="Times New Roman" w:hAnsi="Times New Roman" w:cs="Times New Roman"/>
          <w:sz w:val="24"/>
          <w:szCs w:val="24"/>
        </w:rPr>
      </w:pPr>
      <w:r w:rsidRPr="00385051">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777D9F">
        <w:rPr>
          <w:rFonts w:ascii="Times New Roman" w:hAnsi="Times New Roman" w:cs="Times New Roman"/>
          <w:sz w:val="24"/>
          <w:szCs w:val="24"/>
        </w:rPr>
        <w:t xml:space="preserve">6.4 </w:t>
      </w:r>
      <w:r>
        <w:rPr>
          <w:rFonts w:ascii="Times New Roman" w:hAnsi="Times New Roman" w:cs="Times New Roman"/>
          <w:sz w:val="24"/>
          <w:szCs w:val="24"/>
        </w:rPr>
        <w:t>T</w:t>
      </w:r>
      <w:r w:rsidRPr="00777D9F">
        <w:rPr>
          <w:rFonts w:ascii="Times New Roman" w:hAnsi="Times New Roman" w:cs="Times New Roman"/>
          <w:sz w:val="24"/>
          <w:szCs w:val="24"/>
        </w:rPr>
        <w:t xml:space="preserve">heme 3: The accumulation of these experiences </w:t>
      </w:r>
    </w:p>
    <w:p w14:paraId="5C314058" w14:textId="704741D1" w:rsidR="00345ACA" w:rsidRPr="00777D9F" w:rsidRDefault="00345ACA" w:rsidP="00345ACA">
      <w:pPr>
        <w:spacing w:after="0" w:line="240" w:lineRule="auto"/>
        <w:ind w:left="1440"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Pr="00777D9F">
        <w:rPr>
          <w:rFonts w:ascii="Times New Roman" w:hAnsi="Times New Roman" w:cs="Times New Roman"/>
          <w:sz w:val="24"/>
          <w:szCs w:val="24"/>
        </w:rPr>
        <w:t>will bring about the soul’s evolution</w:t>
      </w:r>
      <w:r>
        <w:rPr>
          <w:rFonts w:ascii="Times New Roman" w:hAnsi="Times New Roman" w:cs="Times New Roman"/>
          <w:sz w:val="24"/>
          <w:szCs w:val="24"/>
        </w:rPr>
        <w:t>…………………….3</w:t>
      </w:r>
      <w:r w:rsidR="0068795E">
        <w:rPr>
          <w:rFonts w:ascii="Times New Roman" w:hAnsi="Times New Roman" w:cs="Times New Roman"/>
          <w:sz w:val="24"/>
          <w:szCs w:val="24"/>
        </w:rPr>
        <w:t>8</w:t>
      </w:r>
    </w:p>
    <w:p w14:paraId="687E465C" w14:textId="4EF99EF2" w:rsidR="00345ACA" w:rsidRDefault="00345ACA" w:rsidP="00345ACA">
      <w:pPr>
        <w:spacing w:after="0" w:line="240" w:lineRule="auto"/>
        <w:ind w:left="1440" w:firstLine="720"/>
        <w:jc w:val="both"/>
        <w:rPr>
          <w:rFonts w:ascii="Times New Roman" w:hAnsi="Times New Roman" w:cs="Times New Roman"/>
          <w:sz w:val="24"/>
          <w:szCs w:val="24"/>
        </w:rPr>
      </w:pPr>
      <w:r>
        <w:rPr>
          <w:rFonts w:ascii="Times New Roman" w:hAnsi="Times New Roman" w:cs="Times New Roman"/>
          <w:sz w:val="24"/>
          <w:szCs w:val="24"/>
        </w:rPr>
        <w:t xml:space="preserve">6.5 </w:t>
      </w:r>
      <w:r w:rsidRPr="00593F7A">
        <w:rPr>
          <w:rFonts w:ascii="Times New Roman" w:hAnsi="Times New Roman" w:cs="Times New Roman"/>
          <w:sz w:val="24"/>
          <w:szCs w:val="24"/>
        </w:rPr>
        <w:t xml:space="preserve">Theme 4: </w:t>
      </w:r>
      <w:r w:rsidR="000D25C4">
        <w:rPr>
          <w:rFonts w:ascii="Times New Roman" w:hAnsi="Times New Roman" w:cs="Times New Roman"/>
          <w:sz w:val="24"/>
          <w:szCs w:val="24"/>
        </w:rPr>
        <w:t>T</w:t>
      </w:r>
      <w:r w:rsidRPr="00593F7A">
        <w:rPr>
          <w:rFonts w:ascii="Times New Roman" w:hAnsi="Times New Roman" w:cs="Times New Roman"/>
          <w:sz w:val="24"/>
          <w:szCs w:val="24"/>
        </w:rPr>
        <w:t xml:space="preserve">ransmigration has a beginning and an </w:t>
      </w:r>
    </w:p>
    <w:p w14:paraId="4F5E21D2" w14:textId="77777777" w:rsidR="00345ACA" w:rsidRDefault="00345ACA" w:rsidP="00345ACA">
      <w:pPr>
        <w:spacing w:after="0" w:line="240" w:lineRule="auto"/>
        <w:ind w:left="1440" w:firstLine="720"/>
        <w:rPr>
          <w:rFonts w:ascii="Times New Roman" w:hAnsi="Times New Roman" w:cs="Times New Roman"/>
          <w:sz w:val="24"/>
          <w:szCs w:val="24"/>
        </w:rPr>
      </w:pPr>
      <w:r>
        <w:rPr>
          <w:rFonts w:ascii="Times New Roman" w:hAnsi="Times New Roman" w:cs="Times New Roman"/>
          <w:sz w:val="24"/>
          <w:szCs w:val="24"/>
        </w:rPr>
        <w:t xml:space="preserve">      </w:t>
      </w:r>
      <w:r w:rsidRPr="00593F7A">
        <w:rPr>
          <w:rFonts w:ascii="Times New Roman" w:hAnsi="Times New Roman" w:cs="Times New Roman"/>
          <w:sz w:val="24"/>
          <w:szCs w:val="24"/>
        </w:rPr>
        <w:t xml:space="preserve">end with souls placed at different levels of the </w:t>
      </w:r>
    </w:p>
    <w:p w14:paraId="69444C6E" w14:textId="0F51D891" w:rsidR="00345ACA" w:rsidRDefault="00345ACA" w:rsidP="00345AC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sidRPr="00593F7A">
        <w:rPr>
          <w:rFonts w:ascii="Times New Roman" w:hAnsi="Times New Roman" w:cs="Times New Roman"/>
          <w:sz w:val="24"/>
          <w:szCs w:val="24"/>
        </w:rPr>
        <w:t>spiritual curriculum</w:t>
      </w:r>
      <w:r>
        <w:rPr>
          <w:rFonts w:ascii="Times New Roman" w:hAnsi="Times New Roman" w:cs="Times New Roman"/>
          <w:sz w:val="24"/>
          <w:szCs w:val="24"/>
        </w:rPr>
        <w:t>……………………………………...</w:t>
      </w:r>
      <w:r w:rsidR="0068795E">
        <w:rPr>
          <w:rFonts w:ascii="Times New Roman" w:hAnsi="Times New Roman" w:cs="Times New Roman"/>
          <w:sz w:val="24"/>
          <w:szCs w:val="24"/>
        </w:rPr>
        <w:t>39</w:t>
      </w:r>
      <w:r>
        <w:rPr>
          <w:rFonts w:ascii="Times New Roman" w:hAnsi="Times New Roman" w:cs="Times New Roman"/>
          <w:sz w:val="24"/>
          <w:szCs w:val="24"/>
        </w:rPr>
        <w:t xml:space="preserve"> </w:t>
      </w:r>
    </w:p>
    <w:p w14:paraId="7C34FB50" w14:textId="6C8EC3A9" w:rsidR="00345ACA" w:rsidRDefault="00345ACA" w:rsidP="00345ACA">
      <w:pPr>
        <w:tabs>
          <w:tab w:val="center" w:pos="4110"/>
        </w:tabs>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EC747F">
        <w:rPr>
          <w:rFonts w:ascii="Times New Roman" w:hAnsi="Times New Roman" w:cs="Times New Roman"/>
          <w:sz w:val="24"/>
          <w:szCs w:val="24"/>
        </w:rPr>
        <w:t xml:space="preserve">6.6 Unified </w:t>
      </w:r>
      <w:r w:rsidR="0006503D">
        <w:rPr>
          <w:rFonts w:ascii="Times New Roman" w:hAnsi="Times New Roman" w:cs="Times New Roman"/>
          <w:sz w:val="24"/>
          <w:szCs w:val="24"/>
        </w:rPr>
        <w:t>Th</w:t>
      </w:r>
      <w:r w:rsidRPr="00EC747F">
        <w:rPr>
          <w:rFonts w:ascii="Times New Roman" w:hAnsi="Times New Roman" w:cs="Times New Roman"/>
          <w:sz w:val="24"/>
          <w:szCs w:val="24"/>
        </w:rPr>
        <w:t xml:space="preserve">eory of </w:t>
      </w:r>
      <w:r w:rsidR="0006503D">
        <w:rPr>
          <w:rFonts w:ascii="Times New Roman" w:hAnsi="Times New Roman" w:cs="Times New Roman"/>
          <w:sz w:val="24"/>
          <w:szCs w:val="24"/>
        </w:rPr>
        <w:t>A</w:t>
      </w:r>
      <w:r w:rsidRPr="00EC747F">
        <w:rPr>
          <w:rFonts w:ascii="Times New Roman" w:hAnsi="Times New Roman" w:cs="Times New Roman"/>
          <w:sz w:val="24"/>
          <w:szCs w:val="24"/>
        </w:rPr>
        <w:t>ction</w:t>
      </w:r>
      <w:r>
        <w:rPr>
          <w:rFonts w:ascii="Times New Roman" w:hAnsi="Times New Roman" w:cs="Times New Roman"/>
          <w:sz w:val="24"/>
          <w:szCs w:val="24"/>
        </w:rPr>
        <w:t>………</w:t>
      </w:r>
      <w:r w:rsidR="0006503D">
        <w:rPr>
          <w:rFonts w:ascii="Times New Roman" w:hAnsi="Times New Roman" w:cs="Times New Roman"/>
          <w:sz w:val="24"/>
          <w:szCs w:val="24"/>
        </w:rPr>
        <w:t>….</w:t>
      </w:r>
      <w:r>
        <w:rPr>
          <w:rFonts w:ascii="Times New Roman" w:hAnsi="Times New Roman" w:cs="Times New Roman"/>
          <w:sz w:val="24"/>
          <w:szCs w:val="24"/>
        </w:rPr>
        <w:t>…………………….4</w:t>
      </w:r>
      <w:r w:rsidR="0068795E">
        <w:rPr>
          <w:rFonts w:ascii="Times New Roman" w:hAnsi="Times New Roman" w:cs="Times New Roman"/>
          <w:sz w:val="24"/>
          <w:szCs w:val="24"/>
        </w:rPr>
        <w:t>2</w:t>
      </w:r>
    </w:p>
    <w:p w14:paraId="2AF3C63A" w14:textId="44C99FDA" w:rsidR="00345ACA" w:rsidRDefault="00345ACA" w:rsidP="00C25399">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b/>
        <w:t xml:space="preserve">                        </w:t>
      </w:r>
      <w:r w:rsidRPr="00A74A1D">
        <w:rPr>
          <w:rFonts w:ascii="Times New Roman" w:hAnsi="Times New Roman" w:cs="Times New Roman"/>
          <w:sz w:val="24"/>
          <w:szCs w:val="24"/>
        </w:rPr>
        <w:t>6.</w:t>
      </w:r>
      <w:r w:rsidR="00C25399">
        <w:rPr>
          <w:rFonts w:ascii="Times New Roman" w:hAnsi="Times New Roman" w:cs="Times New Roman"/>
          <w:sz w:val="24"/>
          <w:szCs w:val="24"/>
        </w:rPr>
        <w:t>7</w:t>
      </w:r>
      <w:r>
        <w:rPr>
          <w:rFonts w:ascii="Times New Roman" w:hAnsi="Times New Roman" w:cs="Times New Roman"/>
          <w:sz w:val="24"/>
          <w:szCs w:val="24"/>
        </w:rPr>
        <w:t xml:space="preserve"> </w:t>
      </w:r>
      <w:r w:rsidRPr="00A74A1D">
        <w:rPr>
          <w:rFonts w:ascii="Times New Roman" w:hAnsi="Times New Roman" w:cs="Times New Roman"/>
          <w:sz w:val="24"/>
          <w:szCs w:val="24"/>
        </w:rPr>
        <w:t>Plato’s Idea</w:t>
      </w:r>
      <w:r w:rsidR="005867D8">
        <w:rPr>
          <w:rFonts w:ascii="Times New Roman" w:hAnsi="Times New Roman" w:cs="Times New Roman"/>
          <w:sz w:val="24"/>
          <w:szCs w:val="24"/>
        </w:rPr>
        <w:t>s</w:t>
      </w:r>
      <w:r w:rsidRPr="00A74A1D">
        <w:rPr>
          <w:rFonts w:ascii="Times New Roman" w:hAnsi="Times New Roman" w:cs="Times New Roman"/>
          <w:sz w:val="24"/>
          <w:szCs w:val="24"/>
        </w:rPr>
        <w:t xml:space="preserve"> </w:t>
      </w:r>
      <w:r w:rsidR="0006503D">
        <w:rPr>
          <w:rFonts w:ascii="Times New Roman" w:hAnsi="Times New Roman" w:cs="Times New Roman"/>
          <w:sz w:val="24"/>
          <w:szCs w:val="24"/>
        </w:rPr>
        <w:t>o</w:t>
      </w:r>
      <w:r w:rsidRPr="00A74A1D">
        <w:rPr>
          <w:rFonts w:ascii="Times New Roman" w:hAnsi="Times New Roman" w:cs="Times New Roman"/>
          <w:sz w:val="24"/>
          <w:szCs w:val="24"/>
        </w:rPr>
        <w:t xml:space="preserve">f </w:t>
      </w:r>
      <w:r w:rsidR="0006503D">
        <w:rPr>
          <w:rFonts w:ascii="Times New Roman" w:hAnsi="Times New Roman" w:cs="Times New Roman"/>
          <w:sz w:val="24"/>
          <w:szCs w:val="24"/>
        </w:rPr>
        <w:t>th</w:t>
      </w:r>
      <w:r w:rsidRPr="00A74A1D">
        <w:rPr>
          <w:rFonts w:ascii="Times New Roman" w:hAnsi="Times New Roman" w:cs="Times New Roman"/>
          <w:sz w:val="24"/>
          <w:szCs w:val="24"/>
        </w:rPr>
        <w:t xml:space="preserve">e </w:t>
      </w:r>
      <w:r w:rsidR="00C25399">
        <w:rPr>
          <w:rFonts w:ascii="Times New Roman" w:hAnsi="Times New Roman" w:cs="Times New Roman"/>
          <w:sz w:val="24"/>
          <w:szCs w:val="24"/>
        </w:rPr>
        <w:t>S</w:t>
      </w:r>
      <w:r w:rsidRPr="00A74A1D">
        <w:rPr>
          <w:rFonts w:ascii="Times New Roman" w:hAnsi="Times New Roman" w:cs="Times New Roman"/>
          <w:sz w:val="24"/>
          <w:szCs w:val="24"/>
        </w:rPr>
        <w:t>oul</w:t>
      </w:r>
      <w:r w:rsidR="005867D8">
        <w:rPr>
          <w:rFonts w:ascii="Times New Roman" w:hAnsi="Times New Roman" w:cs="Times New Roman"/>
          <w:sz w:val="24"/>
          <w:szCs w:val="24"/>
        </w:rPr>
        <w:t>……</w:t>
      </w:r>
      <w:r w:rsidR="0006503D">
        <w:rPr>
          <w:rFonts w:ascii="Times New Roman" w:hAnsi="Times New Roman" w:cs="Times New Roman"/>
          <w:sz w:val="24"/>
          <w:szCs w:val="24"/>
        </w:rPr>
        <w:t>..</w:t>
      </w:r>
      <w:r>
        <w:rPr>
          <w:rFonts w:ascii="Times New Roman" w:hAnsi="Times New Roman" w:cs="Times New Roman"/>
          <w:sz w:val="24"/>
          <w:szCs w:val="24"/>
        </w:rPr>
        <w:t>…</w:t>
      </w:r>
      <w:r w:rsidR="0006503D">
        <w:rPr>
          <w:rFonts w:ascii="Times New Roman" w:hAnsi="Times New Roman" w:cs="Times New Roman"/>
          <w:sz w:val="24"/>
          <w:szCs w:val="24"/>
        </w:rPr>
        <w:t>.</w:t>
      </w:r>
      <w:r>
        <w:rPr>
          <w:rFonts w:ascii="Times New Roman" w:hAnsi="Times New Roman" w:cs="Times New Roman"/>
          <w:sz w:val="24"/>
          <w:szCs w:val="24"/>
        </w:rPr>
        <w:t>……………………….4</w:t>
      </w:r>
      <w:r w:rsidR="0068795E">
        <w:rPr>
          <w:rFonts w:ascii="Times New Roman" w:hAnsi="Times New Roman" w:cs="Times New Roman"/>
          <w:sz w:val="24"/>
          <w:szCs w:val="24"/>
        </w:rPr>
        <w:t>3</w:t>
      </w:r>
    </w:p>
    <w:p w14:paraId="650873D0" w14:textId="3D341C91" w:rsidR="00345ACA" w:rsidRDefault="00345ACA" w:rsidP="00345AC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6.</w:t>
      </w:r>
      <w:r w:rsidR="00383E31">
        <w:rPr>
          <w:rFonts w:ascii="Times New Roman" w:hAnsi="Times New Roman" w:cs="Times New Roman"/>
          <w:sz w:val="24"/>
          <w:szCs w:val="24"/>
        </w:rPr>
        <w:t>8</w:t>
      </w:r>
      <w:r>
        <w:rPr>
          <w:rFonts w:ascii="Times New Roman" w:hAnsi="Times New Roman" w:cs="Times New Roman"/>
          <w:sz w:val="24"/>
          <w:szCs w:val="24"/>
        </w:rPr>
        <w:t xml:space="preserve"> Conclusion……………………………………………….4</w:t>
      </w:r>
      <w:r w:rsidR="00F91CED">
        <w:rPr>
          <w:rFonts w:ascii="Times New Roman" w:hAnsi="Times New Roman" w:cs="Times New Roman"/>
          <w:sz w:val="24"/>
          <w:szCs w:val="24"/>
        </w:rPr>
        <w:t>5</w:t>
      </w:r>
    </w:p>
    <w:p w14:paraId="62E26040" w14:textId="77777777" w:rsidR="00345ACA" w:rsidRDefault="00345ACA" w:rsidP="00345ACA">
      <w:pPr>
        <w:spacing w:after="0" w:line="240" w:lineRule="auto"/>
        <w:jc w:val="both"/>
        <w:rPr>
          <w:rFonts w:ascii="Times New Roman" w:hAnsi="Times New Roman" w:cs="Times New Roman"/>
          <w:b/>
          <w:bCs/>
          <w:sz w:val="24"/>
          <w:szCs w:val="24"/>
        </w:rPr>
      </w:pPr>
    </w:p>
    <w:p w14:paraId="0F768A68" w14:textId="374612A1" w:rsidR="000D25C4" w:rsidRDefault="00345ACA" w:rsidP="0057771E">
      <w:pPr>
        <w:spacing w:after="0" w:line="240" w:lineRule="auto"/>
        <w:jc w:val="both"/>
        <w:rPr>
          <w:rFonts w:ascii="Times New Roman" w:hAnsi="Times New Roman" w:cs="Times New Roman"/>
          <w:sz w:val="24"/>
          <w:szCs w:val="24"/>
          <w:lang w:val="en-US"/>
        </w:rPr>
      </w:pPr>
      <w:r w:rsidRPr="00B60E70">
        <w:rPr>
          <w:rFonts w:ascii="Times New Roman" w:hAnsi="Times New Roman" w:cs="Times New Roman"/>
          <w:sz w:val="24"/>
          <w:szCs w:val="24"/>
        </w:rPr>
        <w:t>7</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sidRPr="00501C75">
        <w:rPr>
          <w:rFonts w:ascii="Times New Roman" w:hAnsi="Times New Roman" w:cs="Times New Roman"/>
          <w:sz w:val="24"/>
          <w:szCs w:val="24"/>
        </w:rPr>
        <w:t>CONCLUSION AND DISCUSSION</w:t>
      </w:r>
      <w:r>
        <w:rPr>
          <w:rFonts w:ascii="Times New Roman" w:hAnsi="Times New Roman" w:cs="Times New Roman"/>
          <w:sz w:val="24"/>
          <w:szCs w:val="24"/>
        </w:rPr>
        <w:t>……………………….</w:t>
      </w:r>
      <w:r w:rsidR="00C1799C">
        <w:rPr>
          <w:rFonts w:ascii="Times New Roman" w:hAnsi="Times New Roman" w:cs="Times New Roman"/>
          <w:sz w:val="24"/>
          <w:szCs w:val="24"/>
        </w:rPr>
        <w:t>4</w:t>
      </w:r>
      <w:r w:rsidR="0068795E">
        <w:rPr>
          <w:rFonts w:ascii="Times New Roman" w:hAnsi="Times New Roman" w:cs="Times New Roman"/>
          <w:sz w:val="24"/>
          <w:szCs w:val="24"/>
        </w:rPr>
        <w:t>6</w:t>
      </w:r>
    </w:p>
    <w:p w14:paraId="47BCB6E7" w14:textId="77777777" w:rsidR="000D25C4" w:rsidRDefault="000D25C4" w:rsidP="0057771E">
      <w:pPr>
        <w:spacing w:after="0" w:line="240" w:lineRule="auto"/>
        <w:jc w:val="both"/>
        <w:rPr>
          <w:rFonts w:ascii="Times New Roman" w:hAnsi="Times New Roman" w:cs="Times New Roman"/>
          <w:sz w:val="24"/>
          <w:szCs w:val="24"/>
          <w:lang w:val="en-US"/>
        </w:rPr>
      </w:pPr>
    </w:p>
    <w:p w14:paraId="376E1C7F" w14:textId="51A87C7D" w:rsidR="00345ACA" w:rsidRDefault="00345ACA" w:rsidP="0057771E">
      <w:pPr>
        <w:spacing w:after="0"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p>
    <w:p w14:paraId="164810C0" w14:textId="7FF5EA18" w:rsidR="00345ACA" w:rsidRDefault="00345ACA" w:rsidP="00345ACA">
      <w:pPr>
        <w:spacing w:line="360" w:lineRule="auto"/>
        <w:jc w:val="both"/>
        <w:rPr>
          <w:rFonts w:ascii="Times New Roman" w:hAnsi="Times New Roman" w:cs="Times New Roman"/>
          <w:sz w:val="24"/>
          <w:szCs w:val="24"/>
          <w:lang w:val="en-US"/>
        </w:rPr>
      </w:pPr>
      <w:r>
        <w:rPr>
          <w:rFonts w:ascii="Times New Roman" w:hAnsi="Times New Roman" w:cs="Times New Roman"/>
          <w:b/>
          <w:bCs/>
          <w:sz w:val="24"/>
          <w:szCs w:val="24"/>
          <w:lang w:val="en-US"/>
        </w:rPr>
        <w:tab/>
      </w:r>
      <w:r>
        <w:rPr>
          <w:rFonts w:ascii="Times New Roman" w:hAnsi="Times New Roman" w:cs="Times New Roman"/>
          <w:b/>
          <w:bCs/>
          <w:sz w:val="24"/>
          <w:szCs w:val="24"/>
          <w:lang w:val="en-US"/>
        </w:rPr>
        <w:tab/>
      </w:r>
      <w:r>
        <w:rPr>
          <w:rFonts w:ascii="Times New Roman" w:hAnsi="Times New Roman" w:cs="Times New Roman"/>
          <w:b/>
          <w:bCs/>
          <w:sz w:val="24"/>
          <w:szCs w:val="24"/>
          <w:lang w:val="en-US"/>
        </w:rPr>
        <w:tab/>
      </w:r>
      <w:r w:rsidRPr="00E17A52">
        <w:rPr>
          <w:rFonts w:ascii="Times New Roman" w:hAnsi="Times New Roman" w:cs="Times New Roman"/>
          <w:sz w:val="24"/>
          <w:szCs w:val="24"/>
          <w:lang w:val="en-US"/>
        </w:rPr>
        <w:t>BIBLIOGRAPHY</w:t>
      </w:r>
      <w:r>
        <w:rPr>
          <w:rFonts w:ascii="Times New Roman" w:hAnsi="Times New Roman" w:cs="Times New Roman"/>
          <w:sz w:val="24"/>
          <w:szCs w:val="24"/>
          <w:lang w:val="en-US"/>
        </w:rPr>
        <w:t>…………………………………………...</w:t>
      </w:r>
      <w:r w:rsidR="00864BE1">
        <w:rPr>
          <w:rFonts w:ascii="Times New Roman" w:hAnsi="Times New Roman" w:cs="Times New Roman"/>
          <w:sz w:val="24"/>
          <w:szCs w:val="24"/>
          <w:lang w:val="en-US"/>
        </w:rPr>
        <w:t>4</w:t>
      </w:r>
      <w:r w:rsidR="0068795E">
        <w:rPr>
          <w:rFonts w:ascii="Times New Roman" w:hAnsi="Times New Roman" w:cs="Times New Roman"/>
          <w:sz w:val="24"/>
          <w:szCs w:val="24"/>
          <w:lang w:val="en-US"/>
        </w:rPr>
        <w:t>8</w:t>
      </w:r>
      <w:r>
        <w:rPr>
          <w:rFonts w:ascii="Times New Roman" w:hAnsi="Times New Roman" w:cs="Times New Roman"/>
          <w:sz w:val="24"/>
          <w:szCs w:val="24"/>
          <w:lang w:val="en-US"/>
        </w:rPr>
        <w:tab/>
      </w:r>
    </w:p>
    <w:p w14:paraId="65B75CB5" w14:textId="77777777" w:rsidR="00345ACA" w:rsidRDefault="00345ACA" w:rsidP="00345ACA">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p>
    <w:p w14:paraId="0B8BF1C8" w14:textId="77777777" w:rsidR="007E1366" w:rsidRDefault="00345ACA" w:rsidP="005867D8">
      <w:pPr>
        <w:spacing w:line="360" w:lineRule="auto"/>
      </w:pPr>
      <w:r>
        <w:rPr>
          <w:rFonts w:ascii="Times New Roman" w:hAnsi="Times New Roman" w:cs="Times New Roman"/>
          <w:sz w:val="24"/>
          <w:szCs w:val="24"/>
          <w:lang w:val="en-US"/>
        </w:rPr>
        <w:t xml:space="preserve"> </w:t>
      </w:r>
      <w:r w:rsidRPr="00730841">
        <w:rPr>
          <w:rFonts w:ascii="Times New Roman" w:hAnsi="Times New Roman" w:cs="Times New Roman"/>
          <w:sz w:val="24"/>
          <w:szCs w:val="24"/>
        </w:rPr>
        <w:t xml:space="preserve">          </w:t>
      </w:r>
      <w:r w:rsidRPr="00730841">
        <w:rPr>
          <w:rFonts w:ascii="Times New Roman" w:hAnsi="Times New Roman" w:cs="Times New Roman"/>
          <w:sz w:val="24"/>
          <w:szCs w:val="24"/>
        </w:rPr>
        <w:tab/>
      </w:r>
      <w:r w:rsidRPr="00730841">
        <w:tab/>
      </w:r>
      <w:r w:rsidRPr="00730841">
        <w:tab/>
      </w:r>
      <w:r w:rsidRPr="00730841">
        <w:tab/>
      </w:r>
      <w:r w:rsidRPr="00730841">
        <w:tab/>
      </w:r>
      <w:r w:rsidRPr="00730841">
        <w:tab/>
      </w:r>
    </w:p>
    <w:p w14:paraId="00AB163C" w14:textId="77777777" w:rsidR="007E1366" w:rsidRDefault="007E1366" w:rsidP="005867D8">
      <w:pPr>
        <w:spacing w:line="360" w:lineRule="auto"/>
      </w:pPr>
    </w:p>
    <w:p w14:paraId="67FF370D" w14:textId="77777777" w:rsidR="007E1366" w:rsidRDefault="007E1366" w:rsidP="005867D8">
      <w:pPr>
        <w:spacing w:line="360" w:lineRule="auto"/>
      </w:pPr>
    </w:p>
    <w:p w14:paraId="76BD359B" w14:textId="0A0CFB20" w:rsidR="00166843" w:rsidRDefault="00166843" w:rsidP="003A766F">
      <w:pPr>
        <w:jc w:val="center"/>
        <w:rPr>
          <w:rFonts w:ascii="Times New Roman" w:hAnsi="Times New Roman" w:cs="Times New Roman"/>
          <w:color w:val="FF0000"/>
          <w:sz w:val="32"/>
          <w:szCs w:val="32"/>
        </w:rPr>
      </w:pPr>
    </w:p>
    <w:p w14:paraId="5F8F3E0B" w14:textId="77777777" w:rsidR="0002724C" w:rsidRDefault="0002724C" w:rsidP="003A766F">
      <w:pPr>
        <w:jc w:val="center"/>
        <w:rPr>
          <w:rFonts w:ascii="Times New Roman" w:hAnsi="Times New Roman" w:cs="Times New Roman"/>
          <w:color w:val="FF0000"/>
          <w:sz w:val="32"/>
          <w:szCs w:val="32"/>
        </w:rPr>
      </w:pPr>
    </w:p>
    <w:p w14:paraId="043E0B15" w14:textId="6966B69D" w:rsidR="00166843" w:rsidRPr="0057771E" w:rsidRDefault="00485B74" w:rsidP="003A766F">
      <w:pPr>
        <w:jc w:val="center"/>
        <w:rPr>
          <w:rFonts w:ascii="Times New Roman" w:hAnsi="Times New Roman" w:cs="Times New Roman"/>
        </w:rPr>
      </w:pPr>
      <w:r>
        <w:rPr>
          <w:rFonts w:ascii="Times New Roman" w:hAnsi="Times New Roman" w:cs="Times New Roman"/>
        </w:rPr>
        <w:t>i</w:t>
      </w:r>
      <w:r w:rsidR="00284DFC">
        <w:rPr>
          <w:rFonts w:ascii="Times New Roman" w:hAnsi="Times New Roman" w:cs="Times New Roman"/>
        </w:rPr>
        <w:t>v</w:t>
      </w:r>
    </w:p>
    <w:p w14:paraId="64928031" w14:textId="1BE03870" w:rsidR="00166843" w:rsidRPr="00B60E70" w:rsidRDefault="004A2C79" w:rsidP="003A766F">
      <w:pPr>
        <w:jc w:val="center"/>
        <w:rPr>
          <w:rFonts w:ascii="Times New Roman" w:hAnsi="Times New Roman" w:cs="Times New Roman"/>
          <w:sz w:val="32"/>
          <w:szCs w:val="32"/>
        </w:rPr>
      </w:pPr>
      <w:r w:rsidRPr="00B60E70">
        <w:rPr>
          <w:rFonts w:ascii="Times New Roman" w:hAnsi="Times New Roman" w:cs="Times New Roman"/>
          <w:sz w:val="32"/>
          <w:szCs w:val="32"/>
        </w:rPr>
        <w:lastRenderedPageBreak/>
        <w:t>ABSTRACT</w:t>
      </w:r>
    </w:p>
    <w:p w14:paraId="15CDF2A0" w14:textId="77777777" w:rsidR="00166843" w:rsidRDefault="00166843" w:rsidP="003A766F">
      <w:pPr>
        <w:jc w:val="center"/>
        <w:rPr>
          <w:rFonts w:ascii="Times New Roman" w:hAnsi="Times New Roman" w:cs="Times New Roman"/>
          <w:color w:val="FF0000"/>
          <w:sz w:val="32"/>
          <w:szCs w:val="32"/>
        </w:rPr>
      </w:pPr>
    </w:p>
    <w:p w14:paraId="224AF791" w14:textId="4A5CA086" w:rsidR="00166843" w:rsidRPr="00E016F5" w:rsidRDefault="007D0AB5" w:rsidP="00A457F2">
      <w:pPr>
        <w:jc w:val="both"/>
        <w:rPr>
          <w:rFonts w:ascii="Times New Roman" w:hAnsi="Times New Roman" w:cs="Times New Roman"/>
          <w:color w:val="000000" w:themeColor="text1"/>
          <w:sz w:val="24"/>
          <w:szCs w:val="24"/>
        </w:rPr>
      </w:pPr>
      <w:r w:rsidRPr="00E016F5">
        <w:rPr>
          <w:rFonts w:ascii="Times New Roman" w:hAnsi="Times New Roman" w:cs="Times New Roman"/>
          <w:color w:val="000000" w:themeColor="text1"/>
          <w:sz w:val="24"/>
          <w:szCs w:val="24"/>
        </w:rPr>
        <w:t>Th</w:t>
      </w:r>
      <w:r w:rsidR="00357987">
        <w:rPr>
          <w:rFonts w:ascii="Times New Roman" w:hAnsi="Times New Roman" w:cs="Times New Roman"/>
          <w:color w:val="000000" w:themeColor="text1"/>
          <w:sz w:val="24"/>
          <w:szCs w:val="24"/>
        </w:rPr>
        <w:t xml:space="preserve">is </w:t>
      </w:r>
      <w:r w:rsidR="00BC3C30">
        <w:rPr>
          <w:rFonts w:ascii="Times New Roman" w:hAnsi="Times New Roman" w:cs="Times New Roman"/>
          <w:color w:val="000000" w:themeColor="text1"/>
          <w:sz w:val="24"/>
          <w:szCs w:val="24"/>
        </w:rPr>
        <w:t xml:space="preserve">library-based </w:t>
      </w:r>
      <w:r w:rsidR="00AF601A">
        <w:rPr>
          <w:rFonts w:ascii="Times New Roman" w:hAnsi="Times New Roman" w:cs="Times New Roman"/>
          <w:color w:val="000000" w:themeColor="text1"/>
          <w:sz w:val="24"/>
          <w:szCs w:val="24"/>
        </w:rPr>
        <w:t xml:space="preserve">thesis </w:t>
      </w:r>
      <w:r w:rsidRPr="00E016F5">
        <w:rPr>
          <w:rFonts w:ascii="Times New Roman" w:hAnsi="Times New Roman" w:cs="Times New Roman"/>
          <w:color w:val="000000" w:themeColor="text1"/>
          <w:sz w:val="24"/>
          <w:szCs w:val="24"/>
        </w:rPr>
        <w:t>examine</w:t>
      </w:r>
      <w:r w:rsidR="00527FC8">
        <w:rPr>
          <w:rFonts w:ascii="Times New Roman" w:hAnsi="Times New Roman" w:cs="Times New Roman"/>
          <w:color w:val="000000" w:themeColor="text1"/>
          <w:sz w:val="24"/>
          <w:szCs w:val="24"/>
        </w:rPr>
        <w:t>s</w:t>
      </w:r>
      <w:r w:rsidR="00C666C5">
        <w:rPr>
          <w:rFonts w:ascii="Times New Roman" w:hAnsi="Times New Roman" w:cs="Times New Roman"/>
          <w:color w:val="000000" w:themeColor="text1"/>
          <w:sz w:val="24"/>
          <w:szCs w:val="24"/>
        </w:rPr>
        <w:t xml:space="preserve"> </w:t>
      </w:r>
      <w:r w:rsidR="00A20B26">
        <w:rPr>
          <w:rFonts w:ascii="Times New Roman" w:hAnsi="Times New Roman" w:cs="Times New Roman"/>
          <w:color w:val="000000" w:themeColor="text1"/>
          <w:sz w:val="24"/>
          <w:szCs w:val="24"/>
        </w:rPr>
        <w:t xml:space="preserve">how </w:t>
      </w:r>
      <w:r w:rsidR="00FE3342">
        <w:rPr>
          <w:rFonts w:ascii="Times New Roman" w:hAnsi="Times New Roman" w:cs="Times New Roman"/>
          <w:color w:val="000000" w:themeColor="text1"/>
          <w:sz w:val="24"/>
          <w:szCs w:val="24"/>
        </w:rPr>
        <w:t xml:space="preserve">belief in </w:t>
      </w:r>
      <w:r w:rsidR="00A20B26">
        <w:rPr>
          <w:rFonts w:ascii="Times New Roman" w:hAnsi="Times New Roman" w:cs="Times New Roman"/>
          <w:color w:val="000000" w:themeColor="text1"/>
          <w:sz w:val="24"/>
          <w:szCs w:val="24"/>
        </w:rPr>
        <w:t>karma and reincarnation shape</w:t>
      </w:r>
      <w:r w:rsidR="00FE3342">
        <w:rPr>
          <w:rFonts w:ascii="Times New Roman" w:hAnsi="Times New Roman" w:cs="Times New Roman"/>
          <w:color w:val="000000" w:themeColor="text1"/>
          <w:sz w:val="24"/>
          <w:szCs w:val="24"/>
        </w:rPr>
        <w:t>s</w:t>
      </w:r>
      <w:r w:rsidR="0010128C">
        <w:rPr>
          <w:rFonts w:ascii="Times New Roman" w:hAnsi="Times New Roman" w:cs="Times New Roman"/>
          <w:color w:val="000000" w:themeColor="text1"/>
          <w:sz w:val="24"/>
          <w:szCs w:val="24"/>
        </w:rPr>
        <w:t xml:space="preserve"> </w:t>
      </w:r>
      <w:r w:rsidR="00F30E50">
        <w:rPr>
          <w:rFonts w:ascii="Times New Roman" w:hAnsi="Times New Roman" w:cs="Times New Roman"/>
          <w:color w:val="000000" w:themeColor="text1"/>
          <w:sz w:val="24"/>
          <w:szCs w:val="24"/>
        </w:rPr>
        <w:t xml:space="preserve">the </w:t>
      </w:r>
      <w:r w:rsidR="0010128C">
        <w:rPr>
          <w:rFonts w:ascii="Times New Roman" w:hAnsi="Times New Roman" w:cs="Times New Roman"/>
          <w:color w:val="000000" w:themeColor="text1"/>
          <w:sz w:val="24"/>
          <w:szCs w:val="24"/>
        </w:rPr>
        <w:t>modern western esoteric astrology</w:t>
      </w:r>
      <w:r w:rsidR="00F30E50">
        <w:rPr>
          <w:rFonts w:ascii="Times New Roman" w:hAnsi="Times New Roman" w:cs="Times New Roman"/>
          <w:color w:val="000000" w:themeColor="text1"/>
          <w:sz w:val="24"/>
          <w:szCs w:val="24"/>
        </w:rPr>
        <w:t xml:space="preserve"> of </w:t>
      </w:r>
      <w:r w:rsidR="00A55E8D">
        <w:rPr>
          <w:rFonts w:ascii="Times New Roman" w:hAnsi="Times New Roman" w:cs="Times New Roman"/>
          <w:color w:val="000000" w:themeColor="text1"/>
          <w:sz w:val="24"/>
          <w:szCs w:val="24"/>
        </w:rPr>
        <w:t xml:space="preserve">the </w:t>
      </w:r>
      <w:r w:rsidR="00D8175C">
        <w:rPr>
          <w:rFonts w:ascii="Times New Roman" w:hAnsi="Times New Roman" w:cs="Times New Roman"/>
          <w:color w:val="000000" w:themeColor="text1"/>
          <w:sz w:val="24"/>
          <w:szCs w:val="24"/>
        </w:rPr>
        <w:t>Theosophi</w:t>
      </w:r>
      <w:r w:rsidR="00CC56DB">
        <w:rPr>
          <w:rFonts w:ascii="Times New Roman" w:hAnsi="Times New Roman" w:cs="Times New Roman"/>
          <w:color w:val="000000" w:themeColor="text1"/>
          <w:sz w:val="24"/>
          <w:szCs w:val="24"/>
        </w:rPr>
        <w:t xml:space="preserve">st </w:t>
      </w:r>
      <w:r w:rsidR="00A457F2" w:rsidRPr="00E016F5">
        <w:rPr>
          <w:rFonts w:ascii="Times New Roman" w:hAnsi="Times New Roman" w:cs="Times New Roman"/>
          <w:color w:val="000000" w:themeColor="text1"/>
          <w:sz w:val="24"/>
          <w:szCs w:val="24"/>
        </w:rPr>
        <w:t xml:space="preserve">Alan Leo </w:t>
      </w:r>
      <w:r w:rsidR="00DA6BF5">
        <w:rPr>
          <w:rFonts w:ascii="Times New Roman" w:hAnsi="Times New Roman" w:cs="Times New Roman"/>
          <w:color w:val="000000" w:themeColor="text1"/>
          <w:sz w:val="24"/>
          <w:szCs w:val="24"/>
        </w:rPr>
        <w:t>and</w:t>
      </w:r>
      <w:r w:rsidR="00CC56DB">
        <w:rPr>
          <w:rFonts w:ascii="Times New Roman" w:hAnsi="Times New Roman" w:cs="Times New Roman"/>
          <w:color w:val="000000" w:themeColor="text1"/>
          <w:sz w:val="24"/>
          <w:szCs w:val="24"/>
        </w:rPr>
        <w:t xml:space="preserve">, </w:t>
      </w:r>
      <w:r w:rsidR="005C4F99">
        <w:rPr>
          <w:rFonts w:ascii="Times New Roman" w:hAnsi="Times New Roman" w:cs="Times New Roman"/>
          <w:color w:val="000000" w:themeColor="text1"/>
          <w:sz w:val="24"/>
          <w:szCs w:val="24"/>
        </w:rPr>
        <w:t>more recently</w:t>
      </w:r>
      <w:r w:rsidR="009A211B">
        <w:rPr>
          <w:rFonts w:ascii="Times New Roman" w:hAnsi="Times New Roman" w:cs="Times New Roman"/>
          <w:color w:val="000000" w:themeColor="text1"/>
          <w:sz w:val="24"/>
          <w:szCs w:val="24"/>
        </w:rPr>
        <w:t>,</w:t>
      </w:r>
      <w:r w:rsidR="00511551">
        <w:rPr>
          <w:rFonts w:ascii="Times New Roman" w:hAnsi="Times New Roman" w:cs="Times New Roman"/>
          <w:color w:val="000000" w:themeColor="text1"/>
          <w:sz w:val="24"/>
          <w:szCs w:val="24"/>
        </w:rPr>
        <w:t xml:space="preserve"> </w:t>
      </w:r>
      <w:r w:rsidR="0045103F">
        <w:rPr>
          <w:rFonts w:ascii="Times New Roman" w:hAnsi="Times New Roman" w:cs="Times New Roman"/>
          <w:color w:val="000000" w:themeColor="text1"/>
          <w:sz w:val="24"/>
          <w:szCs w:val="24"/>
        </w:rPr>
        <w:t xml:space="preserve">that of </w:t>
      </w:r>
      <w:r w:rsidR="00A37474" w:rsidRPr="00E016F5">
        <w:rPr>
          <w:rFonts w:ascii="Times New Roman" w:hAnsi="Times New Roman" w:cs="Times New Roman"/>
          <w:color w:val="000000" w:themeColor="text1"/>
          <w:sz w:val="24"/>
          <w:szCs w:val="24"/>
        </w:rPr>
        <w:t>Judy Hall, Martin Schulman, Stephen Forrest and Jeffrey Wolf Green</w:t>
      </w:r>
      <w:r w:rsidR="00CC56DB">
        <w:rPr>
          <w:rFonts w:ascii="Times New Roman" w:hAnsi="Times New Roman" w:cs="Times New Roman"/>
          <w:color w:val="000000" w:themeColor="text1"/>
          <w:sz w:val="24"/>
          <w:szCs w:val="24"/>
        </w:rPr>
        <w:t xml:space="preserve"> </w:t>
      </w:r>
      <w:r w:rsidR="00DA6BF5">
        <w:rPr>
          <w:rFonts w:ascii="Times New Roman" w:hAnsi="Times New Roman" w:cs="Times New Roman"/>
          <w:color w:val="000000" w:themeColor="text1"/>
          <w:sz w:val="24"/>
          <w:szCs w:val="24"/>
        </w:rPr>
        <w:t>wh</w:t>
      </w:r>
      <w:r w:rsidR="009A211B">
        <w:rPr>
          <w:rFonts w:ascii="Times New Roman" w:hAnsi="Times New Roman" w:cs="Times New Roman"/>
          <w:color w:val="000000" w:themeColor="text1"/>
          <w:sz w:val="24"/>
          <w:szCs w:val="24"/>
        </w:rPr>
        <w:t xml:space="preserve">ose </w:t>
      </w:r>
      <w:r w:rsidR="005B1AFD">
        <w:rPr>
          <w:rFonts w:ascii="Times New Roman" w:hAnsi="Times New Roman" w:cs="Times New Roman"/>
          <w:color w:val="000000" w:themeColor="text1"/>
          <w:sz w:val="24"/>
          <w:szCs w:val="24"/>
        </w:rPr>
        <w:t xml:space="preserve">esoteric </w:t>
      </w:r>
      <w:r w:rsidR="00511551">
        <w:rPr>
          <w:rFonts w:ascii="Times New Roman" w:hAnsi="Times New Roman" w:cs="Times New Roman"/>
          <w:color w:val="000000" w:themeColor="text1"/>
          <w:sz w:val="24"/>
          <w:szCs w:val="24"/>
        </w:rPr>
        <w:t xml:space="preserve">astrology </w:t>
      </w:r>
      <w:r w:rsidR="00527FC8">
        <w:rPr>
          <w:rFonts w:ascii="Times New Roman" w:hAnsi="Times New Roman" w:cs="Times New Roman"/>
          <w:color w:val="000000" w:themeColor="text1"/>
          <w:sz w:val="24"/>
          <w:szCs w:val="24"/>
        </w:rPr>
        <w:t xml:space="preserve">emerged </w:t>
      </w:r>
      <w:r w:rsidR="00DA6BF5">
        <w:rPr>
          <w:rFonts w:ascii="Times New Roman" w:hAnsi="Times New Roman" w:cs="Times New Roman"/>
          <w:color w:val="000000" w:themeColor="text1"/>
          <w:sz w:val="24"/>
          <w:szCs w:val="24"/>
        </w:rPr>
        <w:t>during the 1970</w:t>
      </w:r>
      <w:r w:rsidR="00DE767B">
        <w:rPr>
          <w:rFonts w:ascii="Times New Roman" w:hAnsi="Times New Roman" w:cs="Times New Roman"/>
          <w:color w:val="000000" w:themeColor="text1"/>
          <w:sz w:val="24"/>
          <w:szCs w:val="24"/>
        </w:rPr>
        <w:t>s</w:t>
      </w:r>
      <w:r w:rsidR="0019583A">
        <w:rPr>
          <w:rFonts w:ascii="Times New Roman" w:hAnsi="Times New Roman" w:cs="Times New Roman"/>
          <w:color w:val="000000" w:themeColor="text1"/>
          <w:sz w:val="24"/>
          <w:szCs w:val="24"/>
        </w:rPr>
        <w:t>-</w:t>
      </w:r>
      <w:r w:rsidR="00DE767B">
        <w:rPr>
          <w:rFonts w:ascii="Times New Roman" w:hAnsi="Times New Roman" w:cs="Times New Roman"/>
          <w:color w:val="000000" w:themeColor="text1"/>
          <w:sz w:val="24"/>
          <w:szCs w:val="24"/>
        </w:rPr>
        <w:t>1</w:t>
      </w:r>
      <w:r w:rsidR="0019583A">
        <w:rPr>
          <w:rFonts w:ascii="Times New Roman" w:hAnsi="Times New Roman" w:cs="Times New Roman"/>
          <w:color w:val="000000" w:themeColor="text1"/>
          <w:sz w:val="24"/>
          <w:szCs w:val="24"/>
        </w:rPr>
        <w:t>990s</w:t>
      </w:r>
      <w:r w:rsidR="006C13C1">
        <w:rPr>
          <w:rFonts w:ascii="Times New Roman" w:hAnsi="Times New Roman" w:cs="Times New Roman"/>
          <w:color w:val="000000" w:themeColor="text1"/>
          <w:sz w:val="24"/>
          <w:szCs w:val="24"/>
        </w:rPr>
        <w:t xml:space="preserve"> period</w:t>
      </w:r>
      <w:r w:rsidR="00FE3342">
        <w:rPr>
          <w:rFonts w:ascii="Times New Roman" w:hAnsi="Times New Roman" w:cs="Times New Roman"/>
          <w:color w:val="000000" w:themeColor="text1"/>
          <w:sz w:val="24"/>
          <w:szCs w:val="24"/>
        </w:rPr>
        <w:t>.</w:t>
      </w:r>
      <w:r w:rsidR="008F6004">
        <w:rPr>
          <w:rFonts w:ascii="Times New Roman" w:hAnsi="Times New Roman" w:cs="Times New Roman"/>
          <w:color w:val="000000" w:themeColor="text1"/>
          <w:sz w:val="24"/>
          <w:szCs w:val="24"/>
        </w:rPr>
        <w:t xml:space="preserve"> This </w:t>
      </w:r>
      <w:r w:rsidR="00F2363B">
        <w:rPr>
          <w:rFonts w:ascii="Times New Roman" w:hAnsi="Times New Roman" w:cs="Times New Roman"/>
          <w:color w:val="000000" w:themeColor="text1"/>
          <w:sz w:val="24"/>
          <w:szCs w:val="24"/>
        </w:rPr>
        <w:t xml:space="preserve">collective </w:t>
      </w:r>
      <w:r w:rsidR="008F6004">
        <w:rPr>
          <w:rFonts w:ascii="Times New Roman" w:hAnsi="Times New Roman" w:cs="Times New Roman"/>
          <w:color w:val="000000" w:themeColor="text1"/>
          <w:sz w:val="24"/>
          <w:szCs w:val="24"/>
        </w:rPr>
        <w:t xml:space="preserve">body of astrology may be considered ‘New Age’. </w:t>
      </w:r>
      <w:r w:rsidR="0019583A">
        <w:rPr>
          <w:rFonts w:ascii="Times New Roman" w:hAnsi="Times New Roman" w:cs="Times New Roman"/>
          <w:color w:val="000000" w:themeColor="text1"/>
          <w:sz w:val="24"/>
          <w:szCs w:val="24"/>
        </w:rPr>
        <w:t xml:space="preserve">The thesis </w:t>
      </w:r>
      <w:r w:rsidR="00C666C5">
        <w:rPr>
          <w:rFonts w:ascii="Times New Roman" w:hAnsi="Times New Roman" w:cs="Times New Roman"/>
          <w:color w:val="000000" w:themeColor="text1"/>
          <w:sz w:val="24"/>
          <w:szCs w:val="24"/>
        </w:rPr>
        <w:t>test</w:t>
      </w:r>
      <w:r w:rsidR="00527FC8">
        <w:rPr>
          <w:rFonts w:ascii="Times New Roman" w:hAnsi="Times New Roman" w:cs="Times New Roman"/>
          <w:color w:val="000000" w:themeColor="text1"/>
          <w:sz w:val="24"/>
          <w:szCs w:val="24"/>
        </w:rPr>
        <w:t>s</w:t>
      </w:r>
      <w:r w:rsidR="00B960BF">
        <w:rPr>
          <w:rFonts w:ascii="Times New Roman" w:hAnsi="Times New Roman" w:cs="Times New Roman"/>
          <w:color w:val="000000" w:themeColor="text1"/>
          <w:sz w:val="24"/>
          <w:szCs w:val="24"/>
        </w:rPr>
        <w:t xml:space="preserve"> </w:t>
      </w:r>
      <w:r w:rsidR="00CA4AA5">
        <w:rPr>
          <w:rFonts w:ascii="Times New Roman" w:hAnsi="Times New Roman" w:cs="Times New Roman"/>
          <w:color w:val="000000" w:themeColor="text1"/>
          <w:sz w:val="24"/>
          <w:szCs w:val="24"/>
        </w:rPr>
        <w:t xml:space="preserve">Martin Gansten’s </w:t>
      </w:r>
      <w:r w:rsidR="005A4BB1" w:rsidRPr="00E016F5">
        <w:rPr>
          <w:rFonts w:ascii="Times New Roman" w:hAnsi="Times New Roman" w:cs="Times New Roman"/>
          <w:color w:val="000000" w:themeColor="text1"/>
          <w:sz w:val="24"/>
          <w:szCs w:val="24"/>
        </w:rPr>
        <w:t xml:space="preserve">hypothesis </w:t>
      </w:r>
      <w:r w:rsidRPr="00E016F5">
        <w:rPr>
          <w:rFonts w:ascii="Times New Roman" w:hAnsi="Times New Roman" w:cs="Times New Roman"/>
          <w:color w:val="000000" w:themeColor="text1"/>
          <w:sz w:val="24"/>
          <w:szCs w:val="24"/>
        </w:rPr>
        <w:t>th</w:t>
      </w:r>
      <w:r w:rsidR="00BA740F">
        <w:rPr>
          <w:rFonts w:ascii="Times New Roman" w:hAnsi="Times New Roman" w:cs="Times New Roman"/>
          <w:color w:val="000000" w:themeColor="text1"/>
          <w:sz w:val="24"/>
          <w:szCs w:val="24"/>
        </w:rPr>
        <w:t xml:space="preserve">at </w:t>
      </w:r>
      <w:r w:rsidR="00E9362D">
        <w:rPr>
          <w:rFonts w:ascii="Times New Roman" w:hAnsi="Times New Roman" w:cs="Times New Roman"/>
          <w:color w:val="000000" w:themeColor="text1"/>
          <w:sz w:val="24"/>
          <w:szCs w:val="24"/>
        </w:rPr>
        <w:t xml:space="preserve">the </w:t>
      </w:r>
      <w:r w:rsidRPr="00E016F5">
        <w:rPr>
          <w:rFonts w:ascii="Times New Roman" w:hAnsi="Times New Roman" w:cs="Times New Roman"/>
          <w:color w:val="000000" w:themeColor="text1"/>
          <w:sz w:val="24"/>
          <w:szCs w:val="24"/>
        </w:rPr>
        <w:t xml:space="preserve">Theosophical </w:t>
      </w:r>
      <w:r w:rsidR="00E9362D">
        <w:rPr>
          <w:rFonts w:ascii="Times New Roman" w:hAnsi="Times New Roman" w:cs="Times New Roman"/>
          <w:color w:val="000000" w:themeColor="text1"/>
          <w:sz w:val="24"/>
          <w:szCs w:val="24"/>
        </w:rPr>
        <w:t xml:space="preserve">‘hybrid version’ </w:t>
      </w:r>
      <w:r w:rsidRPr="00E016F5">
        <w:rPr>
          <w:rFonts w:ascii="Times New Roman" w:hAnsi="Times New Roman" w:cs="Times New Roman"/>
          <w:color w:val="000000" w:themeColor="text1"/>
          <w:sz w:val="24"/>
          <w:szCs w:val="24"/>
        </w:rPr>
        <w:t>of karma</w:t>
      </w:r>
      <w:r w:rsidR="00940B56">
        <w:rPr>
          <w:rFonts w:ascii="Times New Roman" w:hAnsi="Times New Roman" w:cs="Times New Roman"/>
          <w:color w:val="000000" w:themeColor="text1"/>
          <w:sz w:val="24"/>
          <w:szCs w:val="24"/>
        </w:rPr>
        <w:t>,</w:t>
      </w:r>
      <w:r w:rsidRPr="00E016F5">
        <w:rPr>
          <w:rFonts w:ascii="Times New Roman" w:hAnsi="Times New Roman" w:cs="Times New Roman"/>
          <w:color w:val="000000" w:themeColor="text1"/>
          <w:sz w:val="24"/>
          <w:szCs w:val="24"/>
        </w:rPr>
        <w:t xml:space="preserve"> </w:t>
      </w:r>
      <w:r w:rsidR="00BE06B7">
        <w:rPr>
          <w:rFonts w:ascii="Times New Roman" w:hAnsi="Times New Roman" w:cs="Times New Roman"/>
          <w:color w:val="000000" w:themeColor="text1"/>
          <w:sz w:val="24"/>
          <w:szCs w:val="24"/>
        </w:rPr>
        <w:t>concerned with constant progress and evolution and thus dis</w:t>
      </w:r>
      <w:r w:rsidR="00BE06B7" w:rsidRPr="00E016F5">
        <w:rPr>
          <w:rFonts w:ascii="Times New Roman" w:hAnsi="Times New Roman" w:cs="Times New Roman"/>
          <w:color w:val="000000" w:themeColor="text1"/>
          <w:sz w:val="24"/>
          <w:szCs w:val="24"/>
        </w:rPr>
        <w:t xml:space="preserve">tinct from traditional Indian </w:t>
      </w:r>
      <w:r w:rsidR="00BE06B7" w:rsidRPr="00E016F5">
        <w:rPr>
          <w:rFonts w:ascii="Times New Roman" w:hAnsi="Times New Roman" w:cs="Times New Roman"/>
          <w:i/>
          <w:iCs/>
          <w:color w:val="000000" w:themeColor="text1"/>
          <w:sz w:val="24"/>
          <w:szCs w:val="24"/>
        </w:rPr>
        <w:t>karman</w:t>
      </w:r>
      <w:r w:rsidR="00CE2E5C">
        <w:rPr>
          <w:rFonts w:ascii="Times New Roman" w:hAnsi="Times New Roman" w:cs="Times New Roman"/>
          <w:i/>
          <w:iCs/>
          <w:color w:val="000000" w:themeColor="text1"/>
          <w:sz w:val="24"/>
          <w:szCs w:val="24"/>
        </w:rPr>
        <w:t xml:space="preserve"> </w:t>
      </w:r>
      <w:r w:rsidR="00CE2E5C">
        <w:rPr>
          <w:rFonts w:ascii="Times New Roman" w:hAnsi="Times New Roman" w:cs="Times New Roman"/>
          <w:color w:val="000000" w:themeColor="text1"/>
          <w:sz w:val="24"/>
          <w:szCs w:val="24"/>
        </w:rPr>
        <w:t>theory</w:t>
      </w:r>
      <w:r w:rsidR="00940B56" w:rsidRPr="00940B56">
        <w:rPr>
          <w:rFonts w:ascii="Times New Roman" w:hAnsi="Times New Roman" w:cs="Times New Roman"/>
          <w:color w:val="000000" w:themeColor="text1"/>
          <w:sz w:val="24"/>
          <w:szCs w:val="24"/>
        </w:rPr>
        <w:t>,</w:t>
      </w:r>
      <w:r w:rsidR="00BE06B7">
        <w:rPr>
          <w:rFonts w:ascii="Times New Roman" w:hAnsi="Times New Roman" w:cs="Times New Roman"/>
          <w:i/>
          <w:iCs/>
          <w:color w:val="000000" w:themeColor="text1"/>
          <w:sz w:val="24"/>
          <w:szCs w:val="24"/>
        </w:rPr>
        <w:t xml:space="preserve"> </w:t>
      </w:r>
      <w:r w:rsidR="00F84F2D">
        <w:rPr>
          <w:rFonts w:ascii="Times New Roman" w:hAnsi="Times New Roman" w:cs="Times New Roman"/>
          <w:color w:val="000000" w:themeColor="text1"/>
          <w:sz w:val="24"/>
          <w:szCs w:val="24"/>
        </w:rPr>
        <w:t xml:space="preserve">is </w:t>
      </w:r>
      <w:r w:rsidR="003744CE">
        <w:rPr>
          <w:rFonts w:ascii="Times New Roman" w:hAnsi="Times New Roman" w:cs="Times New Roman"/>
          <w:color w:val="000000" w:themeColor="text1"/>
          <w:sz w:val="24"/>
          <w:szCs w:val="24"/>
        </w:rPr>
        <w:t>c</w:t>
      </w:r>
      <w:r w:rsidR="00FE3342" w:rsidRPr="00FE3342">
        <w:rPr>
          <w:rFonts w:ascii="Times New Roman" w:hAnsi="Times New Roman" w:cs="Times New Roman"/>
          <w:color w:val="000000" w:themeColor="text1"/>
          <w:sz w:val="24"/>
          <w:szCs w:val="24"/>
        </w:rPr>
        <w:t>haracteristic of</w:t>
      </w:r>
      <w:r w:rsidR="00FE3342">
        <w:rPr>
          <w:rFonts w:ascii="Times New Roman" w:hAnsi="Times New Roman" w:cs="Times New Roman"/>
          <w:i/>
          <w:iCs/>
          <w:color w:val="000000" w:themeColor="text1"/>
          <w:sz w:val="24"/>
          <w:szCs w:val="24"/>
        </w:rPr>
        <w:t xml:space="preserve"> </w:t>
      </w:r>
      <w:r w:rsidR="00FB40E0">
        <w:rPr>
          <w:rFonts w:ascii="Times New Roman" w:hAnsi="Times New Roman" w:cs="Times New Roman"/>
          <w:color w:val="000000" w:themeColor="text1"/>
          <w:sz w:val="24"/>
          <w:szCs w:val="24"/>
        </w:rPr>
        <w:t xml:space="preserve">Leo’s </w:t>
      </w:r>
      <w:r w:rsidR="00512B74">
        <w:rPr>
          <w:rFonts w:ascii="Times New Roman" w:hAnsi="Times New Roman" w:cs="Times New Roman"/>
          <w:color w:val="000000" w:themeColor="text1"/>
          <w:sz w:val="24"/>
          <w:szCs w:val="24"/>
        </w:rPr>
        <w:t xml:space="preserve">esoteric </w:t>
      </w:r>
      <w:r w:rsidR="00FB40E0">
        <w:rPr>
          <w:rFonts w:ascii="Times New Roman" w:hAnsi="Times New Roman" w:cs="Times New Roman"/>
          <w:color w:val="000000" w:themeColor="text1"/>
          <w:sz w:val="24"/>
          <w:szCs w:val="24"/>
        </w:rPr>
        <w:t>astrology</w:t>
      </w:r>
      <w:r w:rsidR="00905488">
        <w:rPr>
          <w:rFonts w:ascii="Times New Roman" w:hAnsi="Times New Roman" w:cs="Times New Roman"/>
          <w:color w:val="000000" w:themeColor="text1"/>
          <w:sz w:val="24"/>
          <w:szCs w:val="24"/>
        </w:rPr>
        <w:t>.</w:t>
      </w:r>
      <w:r w:rsidR="00FB40E0">
        <w:rPr>
          <w:rFonts w:ascii="Times New Roman" w:hAnsi="Times New Roman" w:cs="Times New Roman"/>
          <w:color w:val="000000" w:themeColor="text1"/>
          <w:sz w:val="24"/>
          <w:szCs w:val="24"/>
        </w:rPr>
        <w:t xml:space="preserve"> </w:t>
      </w:r>
      <w:r w:rsidR="0045103F">
        <w:rPr>
          <w:rFonts w:ascii="Times New Roman" w:hAnsi="Times New Roman" w:cs="Times New Roman"/>
          <w:color w:val="000000" w:themeColor="text1"/>
          <w:sz w:val="24"/>
          <w:szCs w:val="24"/>
        </w:rPr>
        <w:t xml:space="preserve">In this thesis </w:t>
      </w:r>
      <w:r w:rsidR="001C5997">
        <w:rPr>
          <w:rFonts w:ascii="Times New Roman" w:hAnsi="Times New Roman" w:cs="Times New Roman"/>
          <w:color w:val="000000" w:themeColor="text1"/>
          <w:sz w:val="24"/>
          <w:szCs w:val="24"/>
        </w:rPr>
        <w:t xml:space="preserve">Gansten’s </w:t>
      </w:r>
      <w:r w:rsidR="002065DC">
        <w:rPr>
          <w:rFonts w:ascii="Times New Roman" w:hAnsi="Times New Roman" w:cs="Times New Roman"/>
          <w:color w:val="000000" w:themeColor="text1"/>
          <w:sz w:val="24"/>
          <w:szCs w:val="24"/>
        </w:rPr>
        <w:t xml:space="preserve">hypothesis </w:t>
      </w:r>
      <w:r w:rsidR="0045103F">
        <w:rPr>
          <w:rFonts w:ascii="Times New Roman" w:hAnsi="Times New Roman" w:cs="Times New Roman"/>
          <w:color w:val="000000" w:themeColor="text1"/>
          <w:sz w:val="24"/>
          <w:szCs w:val="24"/>
        </w:rPr>
        <w:t xml:space="preserve">is </w:t>
      </w:r>
      <w:r w:rsidR="003E1B6C" w:rsidRPr="00E016F5">
        <w:rPr>
          <w:rFonts w:ascii="Times New Roman" w:hAnsi="Times New Roman" w:cs="Times New Roman"/>
          <w:color w:val="000000" w:themeColor="text1"/>
          <w:sz w:val="24"/>
          <w:szCs w:val="24"/>
        </w:rPr>
        <w:t xml:space="preserve">extended to </w:t>
      </w:r>
      <w:r w:rsidR="00A02B07">
        <w:rPr>
          <w:rFonts w:ascii="Times New Roman" w:hAnsi="Times New Roman" w:cs="Times New Roman"/>
          <w:color w:val="000000" w:themeColor="text1"/>
          <w:sz w:val="24"/>
          <w:szCs w:val="24"/>
        </w:rPr>
        <w:t xml:space="preserve">post-1970s </w:t>
      </w:r>
      <w:r w:rsidR="007D1448">
        <w:rPr>
          <w:rFonts w:ascii="Times New Roman" w:hAnsi="Times New Roman" w:cs="Times New Roman"/>
          <w:color w:val="000000" w:themeColor="text1"/>
          <w:sz w:val="24"/>
          <w:szCs w:val="24"/>
        </w:rPr>
        <w:t xml:space="preserve">New Age </w:t>
      </w:r>
      <w:r w:rsidR="00A02B07">
        <w:rPr>
          <w:rFonts w:ascii="Times New Roman" w:hAnsi="Times New Roman" w:cs="Times New Roman"/>
          <w:color w:val="000000" w:themeColor="text1"/>
          <w:sz w:val="24"/>
          <w:szCs w:val="24"/>
        </w:rPr>
        <w:t>esoteric astrology</w:t>
      </w:r>
      <w:r w:rsidR="0079486A">
        <w:rPr>
          <w:rFonts w:ascii="Times New Roman" w:hAnsi="Times New Roman" w:cs="Times New Roman"/>
          <w:color w:val="000000" w:themeColor="text1"/>
          <w:sz w:val="24"/>
          <w:szCs w:val="24"/>
        </w:rPr>
        <w:t xml:space="preserve"> as th</w:t>
      </w:r>
      <w:r w:rsidR="00661FBC">
        <w:rPr>
          <w:rFonts w:ascii="Times New Roman" w:hAnsi="Times New Roman" w:cs="Times New Roman"/>
          <w:color w:val="000000" w:themeColor="text1"/>
          <w:sz w:val="24"/>
          <w:szCs w:val="24"/>
        </w:rPr>
        <w:t xml:space="preserve">is more recent </w:t>
      </w:r>
      <w:r w:rsidR="0079486A">
        <w:rPr>
          <w:rFonts w:ascii="Times New Roman" w:hAnsi="Times New Roman" w:cs="Times New Roman"/>
          <w:color w:val="000000" w:themeColor="text1"/>
          <w:sz w:val="24"/>
          <w:szCs w:val="24"/>
        </w:rPr>
        <w:t xml:space="preserve">New Age is considered a continuation of Theosophical New Age </w:t>
      </w:r>
      <w:r w:rsidR="00F964D5">
        <w:rPr>
          <w:rFonts w:ascii="Times New Roman" w:hAnsi="Times New Roman" w:cs="Times New Roman"/>
          <w:color w:val="000000" w:themeColor="text1"/>
          <w:sz w:val="24"/>
          <w:szCs w:val="24"/>
        </w:rPr>
        <w:t>tho</w:t>
      </w:r>
      <w:r w:rsidR="00F30E50">
        <w:rPr>
          <w:rFonts w:ascii="Times New Roman" w:hAnsi="Times New Roman" w:cs="Times New Roman"/>
          <w:color w:val="000000" w:themeColor="text1"/>
          <w:sz w:val="24"/>
          <w:szCs w:val="24"/>
        </w:rPr>
        <w:t>ught</w:t>
      </w:r>
      <w:r w:rsidR="00F964D5">
        <w:rPr>
          <w:rFonts w:ascii="Times New Roman" w:hAnsi="Times New Roman" w:cs="Times New Roman"/>
          <w:color w:val="000000" w:themeColor="text1"/>
          <w:sz w:val="24"/>
          <w:szCs w:val="24"/>
        </w:rPr>
        <w:t xml:space="preserve">. </w:t>
      </w:r>
      <w:r w:rsidR="006E38B9">
        <w:rPr>
          <w:rFonts w:ascii="Times New Roman" w:hAnsi="Times New Roman" w:cs="Times New Roman"/>
          <w:color w:val="000000" w:themeColor="text1"/>
          <w:sz w:val="24"/>
          <w:szCs w:val="24"/>
        </w:rPr>
        <w:t>Gansten</w:t>
      </w:r>
      <w:r w:rsidR="00B178BB">
        <w:rPr>
          <w:rFonts w:ascii="Times New Roman" w:hAnsi="Times New Roman" w:cs="Times New Roman"/>
          <w:color w:val="000000" w:themeColor="text1"/>
          <w:sz w:val="24"/>
          <w:szCs w:val="24"/>
        </w:rPr>
        <w:t xml:space="preserve"> specifie</w:t>
      </w:r>
      <w:r w:rsidR="0045103F">
        <w:rPr>
          <w:rFonts w:ascii="Times New Roman" w:hAnsi="Times New Roman" w:cs="Times New Roman"/>
          <w:color w:val="000000" w:themeColor="text1"/>
          <w:sz w:val="24"/>
          <w:szCs w:val="24"/>
        </w:rPr>
        <w:t>s</w:t>
      </w:r>
      <w:r w:rsidR="00B178BB">
        <w:rPr>
          <w:rFonts w:ascii="Times New Roman" w:hAnsi="Times New Roman" w:cs="Times New Roman"/>
          <w:color w:val="000000" w:themeColor="text1"/>
          <w:sz w:val="24"/>
          <w:szCs w:val="24"/>
        </w:rPr>
        <w:t xml:space="preserve"> </w:t>
      </w:r>
      <w:r w:rsidR="008D6093" w:rsidRPr="00E016F5">
        <w:rPr>
          <w:rFonts w:ascii="Times New Roman" w:hAnsi="Times New Roman" w:cs="Times New Roman"/>
          <w:color w:val="000000" w:themeColor="text1"/>
          <w:sz w:val="24"/>
          <w:szCs w:val="24"/>
        </w:rPr>
        <w:t>four themes</w:t>
      </w:r>
      <w:r w:rsidR="001E0C4B">
        <w:rPr>
          <w:rFonts w:ascii="Times New Roman" w:hAnsi="Times New Roman" w:cs="Times New Roman"/>
          <w:color w:val="000000" w:themeColor="text1"/>
          <w:sz w:val="24"/>
          <w:szCs w:val="24"/>
        </w:rPr>
        <w:t xml:space="preserve"> </w:t>
      </w:r>
      <w:r w:rsidR="00661FBC">
        <w:rPr>
          <w:rFonts w:ascii="Times New Roman" w:hAnsi="Times New Roman" w:cs="Times New Roman"/>
          <w:color w:val="000000" w:themeColor="text1"/>
          <w:sz w:val="24"/>
          <w:szCs w:val="24"/>
        </w:rPr>
        <w:t xml:space="preserve">pertaining to </w:t>
      </w:r>
      <w:r w:rsidR="00527FC8">
        <w:rPr>
          <w:rFonts w:ascii="Times New Roman" w:hAnsi="Times New Roman" w:cs="Times New Roman"/>
          <w:color w:val="000000" w:themeColor="text1"/>
          <w:sz w:val="24"/>
          <w:szCs w:val="24"/>
        </w:rPr>
        <w:t xml:space="preserve">what he considers to be </w:t>
      </w:r>
      <w:r w:rsidR="00921686">
        <w:rPr>
          <w:rFonts w:ascii="Times New Roman" w:hAnsi="Times New Roman" w:cs="Times New Roman"/>
          <w:color w:val="000000" w:themeColor="text1"/>
          <w:sz w:val="24"/>
          <w:szCs w:val="24"/>
        </w:rPr>
        <w:t xml:space="preserve">Theosophical </w:t>
      </w:r>
      <w:r w:rsidR="00527FC8">
        <w:rPr>
          <w:rFonts w:ascii="Times New Roman" w:hAnsi="Times New Roman" w:cs="Times New Roman"/>
          <w:color w:val="000000" w:themeColor="text1"/>
          <w:sz w:val="24"/>
          <w:szCs w:val="24"/>
        </w:rPr>
        <w:t>notions of k</w:t>
      </w:r>
      <w:r w:rsidR="00921686">
        <w:rPr>
          <w:rFonts w:ascii="Times New Roman" w:hAnsi="Times New Roman" w:cs="Times New Roman"/>
          <w:color w:val="000000" w:themeColor="text1"/>
          <w:sz w:val="24"/>
          <w:szCs w:val="24"/>
        </w:rPr>
        <w:t>arma</w:t>
      </w:r>
      <w:r w:rsidR="00243CE0">
        <w:rPr>
          <w:rFonts w:ascii="Times New Roman" w:hAnsi="Times New Roman" w:cs="Times New Roman"/>
          <w:color w:val="000000" w:themeColor="text1"/>
          <w:sz w:val="24"/>
          <w:szCs w:val="24"/>
        </w:rPr>
        <w:t xml:space="preserve"> </w:t>
      </w:r>
      <w:r w:rsidR="00B178BB">
        <w:rPr>
          <w:rFonts w:ascii="Times New Roman" w:hAnsi="Times New Roman" w:cs="Times New Roman"/>
          <w:color w:val="000000" w:themeColor="text1"/>
          <w:sz w:val="24"/>
          <w:szCs w:val="24"/>
        </w:rPr>
        <w:t xml:space="preserve">which </w:t>
      </w:r>
      <w:r w:rsidR="0045103F">
        <w:rPr>
          <w:rFonts w:ascii="Times New Roman" w:hAnsi="Times New Roman" w:cs="Times New Roman"/>
          <w:color w:val="000000" w:themeColor="text1"/>
          <w:sz w:val="24"/>
          <w:szCs w:val="24"/>
        </w:rPr>
        <w:t xml:space="preserve">are </w:t>
      </w:r>
      <w:r w:rsidR="00B673F8" w:rsidRPr="00E016F5">
        <w:rPr>
          <w:rFonts w:ascii="Times New Roman" w:hAnsi="Times New Roman" w:cs="Times New Roman"/>
          <w:color w:val="000000" w:themeColor="text1"/>
          <w:sz w:val="24"/>
          <w:szCs w:val="24"/>
        </w:rPr>
        <w:t xml:space="preserve">examined </w:t>
      </w:r>
      <w:r w:rsidR="005B63BC" w:rsidRPr="00E016F5">
        <w:rPr>
          <w:rFonts w:ascii="Times New Roman" w:hAnsi="Times New Roman" w:cs="Times New Roman"/>
          <w:color w:val="000000" w:themeColor="text1"/>
          <w:sz w:val="24"/>
          <w:szCs w:val="24"/>
        </w:rPr>
        <w:t xml:space="preserve">with respect to </w:t>
      </w:r>
      <w:r w:rsidR="00D523E2">
        <w:rPr>
          <w:rFonts w:ascii="Times New Roman" w:hAnsi="Times New Roman" w:cs="Times New Roman"/>
          <w:color w:val="000000" w:themeColor="text1"/>
          <w:sz w:val="24"/>
          <w:szCs w:val="24"/>
        </w:rPr>
        <w:t xml:space="preserve">this </w:t>
      </w:r>
      <w:r w:rsidR="00243CE0">
        <w:rPr>
          <w:rFonts w:ascii="Times New Roman" w:hAnsi="Times New Roman" w:cs="Times New Roman"/>
          <w:color w:val="000000" w:themeColor="text1"/>
          <w:sz w:val="24"/>
          <w:szCs w:val="24"/>
        </w:rPr>
        <w:t xml:space="preserve">body of </w:t>
      </w:r>
      <w:r w:rsidR="005B63BC" w:rsidRPr="00E016F5">
        <w:rPr>
          <w:rFonts w:ascii="Times New Roman" w:hAnsi="Times New Roman" w:cs="Times New Roman"/>
          <w:color w:val="000000" w:themeColor="text1"/>
          <w:sz w:val="24"/>
          <w:szCs w:val="24"/>
        </w:rPr>
        <w:t>astrology</w:t>
      </w:r>
      <w:r w:rsidR="00905488">
        <w:rPr>
          <w:rFonts w:ascii="Times New Roman" w:hAnsi="Times New Roman" w:cs="Times New Roman"/>
          <w:color w:val="000000" w:themeColor="text1"/>
          <w:sz w:val="24"/>
          <w:szCs w:val="24"/>
        </w:rPr>
        <w:t xml:space="preserve">. </w:t>
      </w:r>
      <w:r w:rsidR="00CA4AA5">
        <w:rPr>
          <w:rFonts w:ascii="Times New Roman" w:hAnsi="Times New Roman" w:cs="Times New Roman"/>
          <w:color w:val="000000" w:themeColor="text1"/>
          <w:sz w:val="24"/>
          <w:szCs w:val="24"/>
        </w:rPr>
        <w:t xml:space="preserve">The </w:t>
      </w:r>
      <w:r w:rsidR="00F30E50">
        <w:rPr>
          <w:rFonts w:ascii="Times New Roman" w:hAnsi="Times New Roman" w:cs="Times New Roman"/>
          <w:color w:val="000000" w:themeColor="text1"/>
          <w:sz w:val="24"/>
          <w:szCs w:val="24"/>
        </w:rPr>
        <w:t>thesis found that</w:t>
      </w:r>
      <w:r w:rsidR="00CA4AA5">
        <w:rPr>
          <w:rFonts w:ascii="Times New Roman" w:hAnsi="Times New Roman" w:cs="Times New Roman"/>
          <w:color w:val="000000" w:themeColor="text1"/>
          <w:sz w:val="24"/>
          <w:szCs w:val="24"/>
        </w:rPr>
        <w:t xml:space="preserve"> </w:t>
      </w:r>
      <w:r w:rsidR="007D1448">
        <w:rPr>
          <w:rFonts w:ascii="Times New Roman" w:hAnsi="Times New Roman" w:cs="Times New Roman"/>
          <w:color w:val="000000" w:themeColor="text1"/>
          <w:sz w:val="24"/>
          <w:szCs w:val="24"/>
        </w:rPr>
        <w:t xml:space="preserve">all of </w:t>
      </w:r>
      <w:r w:rsidR="000142C9">
        <w:rPr>
          <w:rFonts w:ascii="Times New Roman" w:hAnsi="Times New Roman" w:cs="Times New Roman"/>
          <w:color w:val="000000" w:themeColor="text1"/>
          <w:sz w:val="24"/>
          <w:szCs w:val="24"/>
        </w:rPr>
        <w:t xml:space="preserve">Gansten’s </w:t>
      </w:r>
      <w:r w:rsidR="00A746E9">
        <w:rPr>
          <w:rFonts w:ascii="Times New Roman" w:hAnsi="Times New Roman" w:cs="Times New Roman"/>
          <w:color w:val="000000" w:themeColor="text1"/>
          <w:sz w:val="24"/>
          <w:szCs w:val="24"/>
        </w:rPr>
        <w:t xml:space="preserve">themes </w:t>
      </w:r>
      <w:r w:rsidR="007D1448">
        <w:rPr>
          <w:rFonts w:ascii="Times New Roman" w:hAnsi="Times New Roman" w:cs="Times New Roman"/>
          <w:color w:val="000000" w:themeColor="text1"/>
          <w:sz w:val="24"/>
          <w:szCs w:val="24"/>
        </w:rPr>
        <w:t xml:space="preserve">are present in Leo’s astrology </w:t>
      </w:r>
      <w:r w:rsidR="000B29F4">
        <w:rPr>
          <w:rFonts w:ascii="Times New Roman" w:hAnsi="Times New Roman" w:cs="Times New Roman"/>
          <w:color w:val="000000" w:themeColor="text1"/>
          <w:sz w:val="24"/>
          <w:szCs w:val="24"/>
        </w:rPr>
        <w:t>and</w:t>
      </w:r>
      <w:r w:rsidR="00BE68FE">
        <w:rPr>
          <w:rFonts w:ascii="Times New Roman" w:hAnsi="Times New Roman" w:cs="Times New Roman"/>
          <w:color w:val="000000" w:themeColor="text1"/>
          <w:sz w:val="24"/>
          <w:szCs w:val="24"/>
        </w:rPr>
        <w:t>, for the most part, i</w:t>
      </w:r>
      <w:r w:rsidR="007D1448">
        <w:rPr>
          <w:rFonts w:ascii="Times New Roman" w:hAnsi="Times New Roman" w:cs="Times New Roman"/>
          <w:color w:val="000000" w:themeColor="text1"/>
          <w:sz w:val="24"/>
          <w:szCs w:val="24"/>
        </w:rPr>
        <w:t xml:space="preserve">n the post-1970s astrology. </w:t>
      </w:r>
      <w:r w:rsidR="00F2363B">
        <w:rPr>
          <w:rFonts w:ascii="Times New Roman" w:hAnsi="Times New Roman" w:cs="Times New Roman"/>
          <w:color w:val="000000" w:themeColor="text1"/>
          <w:sz w:val="24"/>
          <w:szCs w:val="24"/>
        </w:rPr>
        <w:t xml:space="preserve">Furthermore, </w:t>
      </w:r>
      <w:r w:rsidR="002B713A">
        <w:rPr>
          <w:rFonts w:ascii="Times New Roman" w:hAnsi="Times New Roman" w:cs="Times New Roman"/>
          <w:color w:val="000000" w:themeColor="text1"/>
          <w:sz w:val="24"/>
          <w:szCs w:val="24"/>
        </w:rPr>
        <w:t xml:space="preserve">a unified theory linking descriptive and prescriptive praxis </w:t>
      </w:r>
      <w:r w:rsidR="007D1448">
        <w:rPr>
          <w:rFonts w:ascii="Times New Roman" w:hAnsi="Times New Roman" w:cs="Times New Roman"/>
          <w:color w:val="000000" w:themeColor="text1"/>
          <w:sz w:val="24"/>
          <w:szCs w:val="24"/>
        </w:rPr>
        <w:t>in Indian astrology through action (</w:t>
      </w:r>
      <w:r w:rsidR="007D1448" w:rsidRPr="007D1448">
        <w:rPr>
          <w:rFonts w:ascii="Times New Roman" w:hAnsi="Times New Roman" w:cs="Times New Roman"/>
          <w:i/>
          <w:iCs/>
          <w:color w:val="000000" w:themeColor="text1"/>
          <w:sz w:val="24"/>
          <w:szCs w:val="24"/>
        </w:rPr>
        <w:t>karman</w:t>
      </w:r>
      <w:r w:rsidR="007D1448">
        <w:rPr>
          <w:rFonts w:ascii="Times New Roman" w:hAnsi="Times New Roman" w:cs="Times New Roman"/>
          <w:color w:val="000000" w:themeColor="text1"/>
          <w:sz w:val="24"/>
          <w:szCs w:val="24"/>
        </w:rPr>
        <w:t xml:space="preserve">) </w:t>
      </w:r>
      <w:r w:rsidR="00F2363B">
        <w:rPr>
          <w:rFonts w:ascii="Times New Roman" w:hAnsi="Times New Roman" w:cs="Times New Roman"/>
          <w:color w:val="000000" w:themeColor="text1"/>
          <w:sz w:val="24"/>
          <w:szCs w:val="24"/>
        </w:rPr>
        <w:t xml:space="preserve">to </w:t>
      </w:r>
      <w:r w:rsidR="004C3280">
        <w:rPr>
          <w:rFonts w:ascii="Times New Roman" w:hAnsi="Times New Roman" w:cs="Times New Roman"/>
          <w:color w:val="000000" w:themeColor="text1"/>
          <w:sz w:val="24"/>
          <w:szCs w:val="24"/>
        </w:rPr>
        <w:t xml:space="preserve">avert </w:t>
      </w:r>
      <w:r w:rsidR="00F2363B">
        <w:rPr>
          <w:rFonts w:ascii="Times New Roman" w:hAnsi="Times New Roman" w:cs="Times New Roman"/>
          <w:color w:val="000000" w:themeColor="text1"/>
          <w:sz w:val="24"/>
          <w:szCs w:val="24"/>
        </w:rPr>
        <w:t xml:space="preserve">impending karmic events was not found in </w:t>
      </w:r>
      <w:r w:rsidR="003744CE">
        <w:rPr>
          <w:rFonts w:ascii="Times New Roman" w:hAnsi="Times New Roman" w:cs="Times New Roman"/>
          <w:color w:val="000000" w:themeColor="text1"/>
          <w:sz w:val="24"/>
          <w:szCs w:val="24"/>
        </w:rPr>
        <w:t xml:space="preserve">Leo’s astrology. </w:t>
      </w:r>
      <w:r w:rsidR="00AF0208">
        <w:rPr>
          <w:rFonts w:ascii="Times New Roman" w:hAnsi="Times New Roman" w:cs="Times New Roman"/>
          <w:color w:val="000000" w:themeColor="text1"/>
          <w:sz w:val="24"/>
          <w:szCs w:val="24"/>
        </w:rPr>
        <w:t xml:space="preserve">A </w:t>
      </w:r>
      <w:r w:rsidR="008F6004">
        <w:rPr>
          <w:rFonts w:ascii="Times New Roman" w:hAnsi="Times New Roman" w:cs="Times New Roman"/>
          <w:color w:val="000000" w:themeColor="text1"/>
          <w:sz w:val="24"/>
          <w:szCs w:val="24"/>
        </w:rPr>
        <w:t xml:space="preserve">prescriptive </w:t>
      </w:r>
      <w:r w:rsidR="007E7348">
        <w:rPr>
          <w:rFonts w:ascii="Times New Roman" w:hAnsi="Times New Roman" w:cs="Times New Roman"/>
          <w:color w:val="000000" w:themeColor="text1"/>
          <w:sz w:val="24"/>
          <w:szCs w:val="24"/>
        </w:rPr>
        <w:t xml:space="preserve">praxis </w:t>
      </w:r>
      <w:r w:rsidR="008F6004">
        <w:rPr>
          <w:rFonts w:ascii="Times New Roman" w:hAnsi="Times New Roman" w:cs="Times New Roman"/>
          <w:color w:val="000000" w:themeColor="text1"/>
          <w:sz w:val="24"/>
          <w:szCs w:val="24"/>
        </w:rPr>
        <w:t xml:space="preserve">was found in the </w:t>
      </w:r>
      <w:r w:rsidR="009B7A7B">
        <w:rPr>
          <w:rFonts w:ascii="Times New Roman" w:hAnsi="Times New Roman" w:cs="Times New Roman"/>
          <w:color w:val="000000" w:themeColor="text1"/>
          <w:sz w:val="24"/>
          <w:szCs w:val="24"/>
        </w:rPr>
        <w:t>post-1970s astrolog</w:t>
      </w:r>
      <w:r w:rsidR="008F6004">
        <w:rPr>
          <w:rFonts w:ascii="Times New Roman" w:hAnsi="Times New Roman" w:cs="Times New Roman"/>
          <w:color w:val="000000" w:themeColor="text1"/>
          <w:sz w:val="24"/>
          <w:szCs w:val="24"/>
        </w:rPr>
        <w:t xml:space="preserve">y albeit </w:t>
      </w:r>
      <w:r w:rsidR="00AF0208">
        <w:rPr>
          <w:rFonts w:ascii="Times New Roman" w:hAnsi="Times New Roman" w:cs="Times New Roman"/>
          <w:color w:val="000000" w:themeColor="text1"/>
          <w:sz w:val="24"/>
          <w:szCs w:val="24"/>
        </w:rPr>
        <w:t xml:space="preserve">this </w:t>
      </w:r>
      <w:r w:rsidR="00F840B3">
        <w:rPr>
          <w:rFonts w:ascii="Times New Roman" w:hAnsi="Times New Roman" w:cs="Times New Roman"/>
          <w:color w:val="000000" w:themeColor="text1"/>
          <w:sz w:val="24"/>
          <w:szCs w:val="24"/>
        </w:rPr>
        <w:t xml:space="preserve">was </w:t>
      </w:r>
      <w:r w:rsidR="008F6004">
        <w:rPr>
          <w:rFonts w:ascii="Times New Roman" w:hAnsi="Times New Roman" w:cs="Times New Roman"/>
          <w:color w:val="000000" w:themeColor="text1"/>
          <w:sz w:val="24"/>
          <w:szCs w:val="24"/>
        </w:rPr>
        <w:t xml:space="preserve">limited to the astrologers’ </w:t>
      </w:r>
      <w:r w:rsidR="009B7A7B">
        <w:rPr>
          <w:rFonts w:ascii="Times New Roman" w:hAnsi="Times New Roman" w:cs="Times New Roman"/>
          <w:color w:val="000000" w:themeColor="text1"/>
          <w:sz w:val="24"/>
          <w:szCs w:val="24"/>
        </w:rPr>
        <w:t xml:space="preserve">advice </w:t>
      </w:r>
      <w:r w:rsidR="001F4D56">
        <w:rPr>
          <w:rFonts w:ascii="Times New Roman" w:hAnsi="Times New Roman" w:cs="Times New Roman"/>
          <w:color w:val="000000" w:themeColor="text1"/>
          <w:sz w:val="24"/>
          <w:szCs w:val="24"/>
        </w:rPr>
        <w:t xml:space="preserve">regarding </w:t>
      </w:r>
      <w:r w:rsidR="009B7A7B">
        <w:rPr>
          <w:rFonts w:ascii="Times New Roman" w:hAnsi="Times New Roman" w:cs="Times New Roman"/>
          <w:color w:val="000000" w:themeColor="text1"/>
          <w:sz w:val="24"/>
          <w:szCs w:val="24"/>
        </w:rPr>
        <w:t xml:space="preserve">how to manage karmic </w:t>
      </w:r>
      <w:r w:rsidR="007419E1">
        <w:rPr>
          <w:rFonts w:ascii="Times New Roman" w:hAnsi="Times New Roman" w:cs="Times New Roman"/>
          <w:color w:val="000000" w:themeColor="text1"/>
          <w:sz w:val="24"/>
          <w:szCs w:val="24"/>
        </w:rPr>
        <w:t xml:space="preserve">challenges </w:t>
      </w:r>
      <w:r w:rsidR="009B7A7B">
        <w:rPr>
          <w:rFonts w:ascii="Times New Roman" w:hAnsi="Times New Roman" w:cs="Times New Roman"/>
          <w:color w:val="000000" w:themeColor="text1"/>
          <w:sz w:val="24"/>
          <w:szCs w:val="24"/>
        </w:rPr>
        <w:t>in the birthchart</w:t>
      </w:r>
      <w:r w:rsidR="0083108E">
        <w:rPr>
          <w:rFonts w:ascii="Times New Roman" w:hAnsi="Times New Roman" w:cs="Times New Roman"/>
          <w:color w:val="000000" w:themeColor="text1"/>
          <w:sz w:val="24"/>
          <w:szCs w:val="24"/>
        </w:rPr>
        <w:t xml:space="preserve">. </w:t>
      </w:r>
      <w:r w:rsidR="00EF3E77">
        <w:rPr>
          <w:rFonts w:ascii="Times New Roman" w:hAnsi="Times New Roman" w:cs="Times New Roman"/>
          <w:color w:val="000000" w:themeColor="text1"/>
          <w:sz w:val="24"/>
          <w:szCs w:val="24"/>
        </w:rPr>
        <w:t xml:space="preserve">Gansten’s hypothesis was therefore </w:t>
      </w:r>
      <w:r w:rsidR="00F75D51">
        <w:rPr>
          <w:rFonts w:ascii="Times New Roman" w:hAnsi="Times New Roman" w:cs="Times New Roman"/>
          <w:color w:val="000000" w:themeColor="text1"/>
          <w:sz w:val="24"/>
          <w:szCs w:val="24"/>
        </w:rPr>
        <w:t xml:space="preserve">supported </w:t>
      </w:r>
      <w:r w:rsidR="009E31D6">
        <w:rPr>
          <w:rFonts w:ascii="Times New Roman" w:hAnsi="Times New Roman" w:cs="Times New Roman"/>
          <w:color w:val="000000" w:themeColor="text1"/>
          <w:sz w:val="24"/>
          <w:szCs w:val="24"/>
        </w:rPr>
        <w:t xml:space="preserve">with respect to </w:t>
      </w:r>
      <w:r w:rsidR="00DB1275">
        <w:rPr>
          <w:rFonts w:ascii="Times New Roman" w:hAnsi="Times New Roman" w:cs="Times New Roman"/>
          <w:color w:val="000000" w:themeColor="text1"/>
          <w:sz w:val="24"/>
          <w:szCs w:val="24"/>
        </w:rPr>
        <w:t>Leo’s astrology</w:t>
      </w:r>
      <w:r w:rsidR="00F840B3">
        <w:rPr>
          <w:rFonts w:ascii="Times New Roman" w:hAnsi="Times New Roman" w:cs="Times New Roman"/>
          <w:color w:val="000000" w:themeColor="text1"/>
          <w:sz w:val="24"/>
          <w:szCs w:val="24"/>
        </w:rPr>
        <w:t xml:space="preserve">. Although not all </w:t>
      </w:r>
      <w:r w:rsidR="00863299">
        <w:rPr>
          <w:rFonts w:ascii="Times New Roman" w:hAnsi="Times New Roman" w:cs="Times New Roman"/>
          <w:color w:val="000000" w:themeColor="text1"/>
          <w:sz w:val="24"/>
          <w:szCs w:val="24"/>
        </w:rPr>
        <w:t xml:space="preserve">Gansten’s </w:t>
      </w:r>
      <w:r w:rsidR="00F840B3">
        <w:rPr>
          <w:rFonts w:ascii="Times New Roman" w:hAnsi="Times New Roman" w:cs="Times New Roman"/>
          <w:color w:val="000000" w:themeColor="text1"/>
          <w:sz w:val="24"/>
          <w:szCs w:val="24"/>
        </w:rPr>
        <w:t xml:space="preserve">themes </w:t>
      </w:r>
      <w:r w:rsidR="00891318">
        <w:rPr>
          <w:rFonts w:ascii="Times New Roman" w:hAnsi="Times New Roman" w:cs="Times New Roman"/>
          <w:color w:val="000000" w:themeColor="text1"/>
          <w:sz w:val="24"/>
          <w:szCs w:val="24"/>
        </w:rPr>
        <w:t xml:space="preserve">could be located within the </w:t>
      </w:r>
      <w:r w:rsidR="00F840B3">
        <w:rPr>
          <w:rFonts w:ascii="Times New Roman" w:hAnsi="Times New Roman" w:cs="Times New Roman"/>
          <w:color w:val="000000" w:themeColor="text1"/>
          <w:sz w:val="24"/>
          <w:szCs w:val="24"/>
        </w:rPr>
        <w:t xml:space="preserve">post-1970s </w:t>
      </w:r>
      <w:r w:rsidR="00891318">
        <w:rPr>
          <w:rFonts w:ascii="Times New Roman" w:hAnsi="Times New Roman" w:cs="Times New Roman"/>
          <w:color w:val="000000" w:themeColor="text1"/>
          <w:sz w:val="24"/>
          <w:szCs w:val="24"/>
        </w:rPr>
        <w:t xml:space="preserve">astrology </w:t>
      </w:r>
      <w:r w:rsidR="00F840B3">
        <w:rPr>
          <w:rFonts w:ascii="Times New Roman" w:hAnsi="Times New Roman" w:cs="Times New Roman"/>
          <w:color w:val="000000" w:themeColor="text1"/>
          <w:sz w:val="24"/>
          <w:szCs w:val="24"/>
        </w:rPr>
        <w:t xml:space="preserve">the </w:t>
      </w:r>
      <w:r w:rsidR="00C97CB2">
        <w:rPr>
          <w:rFonts w:ascii="Times New Roman" w:hAnsi="Times New Roman" w:cs="Times New Roman"/>
          <w:color w:val="000000" w:themeColor="text1"/>
          <w:sz w:val="24"/>
          <w:szCs w:val="24"/>
        </w:rPr>
        <w:t xml:space="preserve">overarching </w:t>
      </w:r>
      <w:r w:rsidR="00863299">
        <w:rPr>
          <w:rFonts w:ascii="Times New Roman" w:hAnsi="Times New Roman" w:cs="Times New Roman"/>
          <w:color w:val="000000" w:themeColor="text1"/>
          <w:sz w:val="24"/>
          <w:szCs w:val="24"/>
        </w:rPr>
        <w:t xml:space="preserve">ideas </w:t>
      </w:r>
      <w:r w:rsidR="00891318">
        <w:rPr>
          <w:rFonts w:ascii="Times New Roman" w:hAnsi="Times New Roman" w:cs="Times New Roman"/>
          <w:color w:val="000000" w:themeColor="text1"/>
          <w:sz w:val="24"/>
          <w:szCs w:val="24"/>
        </w:rPr>
        <w:t xml:space="preserve">of </w:t>
      </w:r>
      <w:r w:rsidR="003E062F">
        <w:rPr>
          <w:rFonts w:ascii="Times New Roman" w:hAnsi="Times New Roman" w:cs="Times New Roman"/>
          <w:color w:val="000000" w:themeColor="text1"/>
          <w:sz w:val="24"/>
          <w:szCs w:val="24"/>
        </w:rPr>
        <w:t xml:space="preserve">constant </w:t>
      </w:r>
      <w:r w:rsidR="00C97CB2">
        <w:rPr>
          <w:rFonts w:ascii="Times New Roman" w:hAnsi="Times New Roman" w:cs="Times New Roman"/>
          <w:color w:val="000000" w:themeColor="text1"/>
          <w:sz w:val="24"/>
          <w:szCs w:val="24"/>
        </w:rPr>
        <w:t xml:space="preserve">progress and evolution characterise this </w:t>
      </w:r>
      <w:r w:rsidR="00F840B3">
        <w:rPr>
          <w:rFonts w:ascii="Times New Roman" w:hAnsi="Times New Roman" w:cs="Times New Roman"/>
          <w:color w:val="000000" w:themeColor="text1"/>
          <w:sz w:val="24"/>
          <w:szCs w:val="24"/>
        </w:rPr>
        <w:t>a</w:t>
      </w:r>
      <w:r w:rsidR="00C97CB2">
        <w:rPr>
          <w:rFonts w:ascii="Times New Roman" w:hAnsi="Times New Roman" w:cs="Times New Roman"/>
          <w:color w:val="000000" w:themeColor="text1"/>
          <w:sz w:val="24"/>
          <w:szCs w:val="24"/>
        </w:rPr>
        <w:t xml:space="preserve">strology. </w:t>
      </w:r>
      <w:r w:rsidR="00D87162">
        <w:rPr>
          <w:rFonts w:ascii="Times New Roman" w:hAnsi="Times New Roman" w:cs="Times New Roman"/>
          <w:color w:val="000000" w:themeColor="text1"/>
          <w:sz w:val="24"/>
          <w:szCs w:val="24"/>
        </w:rPr>
        <w:t>A</w:t>
      </w:r>
      <w:r w:rsidR="00921686">
        <w:rPr>
          <w:rFonts w:ascii="Times New Roman" w:hAnsi="Times New Roman" w:cs="Times New Roman"/>
          <w:color w:val="000000" w:themeColor="text1"/>
          <w:sz w:val="24"/>
          <w:szCs w:val="24"/>
        </w:rPr>
        <w:t xml:space="preserve"> further research consideration </w:t>
      </w:r>
      <w:r w:rsidR="005B5AE0">
        <w:rPr>
          <w:rFonts w:ascii="Times New Roman" w:hAnsi="Times New Roman" w:cs="Times New Roman"/>
          <w:color w:val="000000" w:themeColor="text1"/>
          <w:sz w:val="24"/>
          <w:szCs w:val="24"/>
        </w:rPr>
        <w:t xml:space="preserve">is </w:t>
      </w:r>
      <w:r w:rsidR="00921686">
        <w:rPr>
          <w:rFonts w:ascii="Times New Roman" w:hAnsi="Times New Roman" w:cs="Times New Roman"/>
          <w:color w:val="000000" w:themeColor="text1"/>
          <w:sz w:val="24"/>
          <w:szCs w:val="24"/>
        </w:rPr>
        <w:t xml:space="preserve">whether </w:t>
      </w:r>
      <w:r w:rsidR="00936AB5">
        <w:rPr>
          <w:rFonts w:ascii="Times New Roman" w:hAnsi="Times New Roman" w:cs="Times New Roman"/>
          <w:color w:val="000000" w:themeColor="text1"/>
          <w:sz w:val="24"/>
          <w:szCs w:val="24"/>
        </w:rPr>
        <w:t xml:space="preserve">Plato’s </w:t>
      </w:r>
      <w:r w:rsidR="00921686">
        <w:rPr>
          <w:rFonts w:ascii="Times New Roman" w:hAnsi="Times New Roman" w:cs="Times New Roman"/>
          <w:color w:val="000000" w:themeColor="text1"/>
          <w:sz w:val="24"/>
          <w:szCs w:val="24"/>
        </w:rPr>
        <w:t xml:space="preserve">ideas of the soul </w:t>
      </w:r>
      <w:r w:rsidR="00FC7638">
        <w:rPr>
          <w:rFonts w:ascii="Times New Roman" w:hAnsi="Times New Roman" w:cs="Times New Roman"/>
          <w:color w:val="000000" w:themeColor="text1"/>
          <w:sz w:val="24"/>
          <w:szCs w:val="24"/>
        </w:rPr>
        <w:t xml:space="preserve">regarding its tri-partite nature, </w:t>
      </w:r>
      <w:r w:rsidR="00FC7638" w:rsidRPr="00E016F5">
        <w:rPr>
          <w:rFonts w:ascii="Times New Roman" w:hAnsi="Times New Roman" w:cs="Times New Roman"/>
          <w:color w:val="000000" w:themeColor="text1"/>
          <w:sz w:val="24"/>
          <w:szCs w:val="24"/>
        </w:rPr>
        <w:t>celestial origins</w:t>
      </w:r>
      <w:r w:rsidR="00FC7638">
        <w:rPr>
          <w:rFonts w:ascii="Times New Roman" w:hAnsi="Times New Roman" w:cs="Times New Roman"/>
          <w:color w:val="000000" w:themeColor="text1"/>
          <w:sz w:val="24"/>
          <w:szCs w:val="24"/>
        </w:rPr>
        <w:t xml:space="preserve"> and desire to reunite with the Creator </w:t>
      </w:r>
      <w:r w:rsidR="00794788">
        <w:rPr>
          <w:rFonts w:ascii="Times New Roman" w:hAnsi="Times New Roman" w:cs="Times New Roman"/>
          <w:color w:val="000000" w:themeColor="text1"/>
          <w:sz w:val="24"/>
          <w:szCs w:val="24"/>
        </w:rPr>
        <w:t>c</w:t>
      </w:r>
      <w:r w:rsidR="00582E28">
        <w:rPr>
          <w:rFonts w:ascii="Times New Roman" w:hAnsi="Times New Roman" w:cs="Times New Roman"/>
          <w:color w:val="000000" w:themeColor="text1"/>
          <w:sz w:val="24"/>
          <w:szCs w:val="24"/>
        </w:rPr>
        <w:t xml:space="preserve">ould </w:t>
      </w:r>
      <w:r w:rsidR="00794788">
        <w:rPr>
          <w:rFonts w:ascii="Times New Roman" w:hAnsi="Times New Roman" w:cs="Times New Roman"/>
          <w:color w:val="000000" w:themeColor="text1"/>
          <w:sz w:val="24"/>
          <w:szCs w:val="24"/>
        </w:rPr>
        <w:t xml:space="preserve">be found </w:t>
      </w:r>
      <w:r w:rsidR="00F871DA">
        <w:rPr>
          <w:rFonts w:ascii="Times New Roman" w:hAnsi="Times New Roman" w:cs="Times New Roman"/>
          <w:color w:val="000000" w:themeColor="text1"/>
          <w:sz w:val="24"/>
          <w:szCs w:val="24"/>
        </w:rPr>
        <w:t xml:space="preserve">in </w:t>
      </w:r>
      <w:r w:rsidR="00485DA2">
        <w:rPr>
          <w:rFonts w:ascii="Times New Roman" w:hAnsi="Times New Roman" w:cs="Times New Roman"/>
          <w:color w:val="000000" w:themeColor="text1"/>
          <w:sz w:val="24"/>
          <w:szCs w:val="24"/>
        </w:rPr>
        <w:t xml:space="preserve">this body of astrology. </w:t>
      </w:r>
      <w:r w:rsidR="00A54329">
        <w:rPr>
          <w:rFonts w:ascii="Times New Roman" w:hAnsi="Times New Roman" w:cs="Times New Roman"/>
          <w:color w:val="000000" w:themeColor="text1"/>
          <w:sz w:val="24"/>
          <w:szCs w:val="24"/>
        </w:rPr>
        <w:t>The</w:t>
      </w:r>
      <w:r w:rsidR="005B5AE0">
        <w:rPr>
          <w:rFonts w:ascii="Times New Roman" w:hAnsi="Times New Roman" w:cs="Times New Roman"/>
          <w:color w:val="000000" w:themeColor="text1"/>
          <w:sz w:val="24"/>
          <w:szCs w:val="24"/>
        </w:rPr>
        <w:t xml:space="preserve"> thesis found that these </w:t>
      </w:r>
      <w:r w:rsidR="003744CE">
        <w:rPr>
          <w:rFonts w:ascii="Times New Roman" w:hAnsi="Times New Roman" w:cs="Times New Roman"/>
          <w:color w:val="000000" w:themeColor="text1"/>
          <w:sz w:val="24"/>
          <w:szCs w:val="24"/>
        </w:rPr>
        <w:t xml:space="preserve">ideas are </w:t>
      </w:r>
      <w:r w:rsidR="00681E12">
        <w:rPr>
          <w:rFonts w:ascii="Times New Roman" w:hAnsi="Times New Roman" w:cs="Times New Roman"/>
          <w:color w:val="000000" w:themeColor="text1"/>
          <w:sz w:val="24"/>
          <w:szCs w:val="24"/>
        </w:rPr>
        <w:t xml:space="preserve">present in </w:t>
      </w:r>
      <w:r w:rsidR="00B522A7">
        <w:rPr>
          <w:rFonts w:ascii="Times New Roman" w:hAnsi="Times New Roman" w:cs="Times New Roman"/>
          <w:color w:val="000000" w:themeColor="text1"/>
          <w:sz w:val="24"/>
          <w:szCs w:val="24"/>
        </w:rPr>
        <w:t>Leo’s astrology and in most</w:t>
      </w:r>
      <w:r w:rsidR="009E31D6">
        <w:rPr>
          <w:rFonts w:ascii="Times New Roman" w:hAnsi="Times New Roman" w:cs="Times New Roman"/>
          <w:color w:val="000000" w:themeColor="text1"/>
          <w:sz w:val="24"/>
          <w:szCs w:val="24"/>
        </w:rPr>
        <w:t xml:space="preserve">, but not all, </w:t>
      </w:r>
      <w:r w:rsidR="00B522A7">
        <w:rPr>
          <w:rFonts w:ascii="Times New Roman" w:hAnsi="Times New Roman" w:cs="Times New Roman"/>
          <w:color w:val="000000" w:themeColor="text1"/>
          <w:sz w:val="24"/>
          <w:szCs w:val="24"/>
        </w:rPr>
        <w:t xml:space="preserve">of </w:t>
      </w:r>
      <w:r w:rsidR="00F4357D">
        <w:rPr>
          <w:rFonts w:ascii="Times New Roman" w:hAnsi="Times New Roman" w:cs="Times New Roman"/>
          <w:color w:val="000000" w:themeColor="text1"/>
          <w:sz w:val="24"/>
          <w:szCs w:val="24"/>
        </w:rPr>
        <w:t xml:space="preserve">the </w:t>
      </w:r>
      <w:r w:rsidR="00B522A7">
        <w:rPr>
          <w:rFonts w:ascii="Times New Roman" w:hAnsi="Times New Roman" w:cs="Times New Roman"/>
          <w:color w:val="000000" w:themeColor="text1"/>
          <w:sz w:val="24"/>
          <w:szCs w:val="24"/>
        </w:rPr>
        <w:t xml:space="preserve">post-1970s </w:t>
      </w:r>
      <w:r w:rsidR="00C54DB0">
        <w:rPr>
          <w:rFonts w:ascii="Times New Roman" w:hAnsi="Times New Roman" w:cs="Times New Roman"/>
          <w:color w:val="000000" w:themeColor="text1"/>
          <w:sz w:val="24"/>
          <w:szCs w:val="24"/>
        </w:rPr>
        <w:t>astrology</w:t>
      </w:r>
      <w:r w:rsidR="009F4295">
        <w:rPr>
          <w:rFonts w:ascii="Times New Roman" w:hAnsi="Times New Roman" w:cs="Times New Roman"/>
          <w:color w:val="000000" w:themeColor="text1"/>
          <w:sz w:val="24"/>
          <w:szCs w:val="24"/>
        </w:rPr>
        <w:t>.</w:t>
      </w:r>
      <w:r w:rsidR="00B40170">
        <w:rPr>
          <w:rFonts w:ascii="Times New Roman" w:hAnsi="Times New Roman" w:cs="Times New Roman"/>
          <w:color w:val="000000" w:themeColor="text1"/>
          <w:sz w:val="24"/>
          <w:szCs w:val="24"/>
        </w:rPr>
        <w:t xml:space="preserve"> </w:t>
      </w:r>
      <w:r w:rsidR="00C54DB0">
        <w:rPr>
          <w:rFonts w:ascii="Times New Roman" w:hAnsi="Times New Roman" w:cs="Times New Roman"/>
          <w:color w:val="000000" w:themeColor="text1"/>
          <w:sz w:val="24"/>
          <w:szCs w:val="24"/>
        </w:rPr>
        <w:t xml:space="preserve"> </w:t>
      </w:r>
    </w:p>
    <w:p w14:paraId="022CB208" w14:textId="77777777" w:rsidR="00166843" w:rsidRPr="001204D7" w:rsidRDefault="00166843" w:rsidP="007D0AB5">
      <w:pPr>
        <w:rPr>
          <w:rFonts w:ascii="Times New Roman" w:hAnsi="Times New Roman" w:cs="Times New Roman"/>
          <w:color w:val="FF0000"/>
          <w:sz w:val="28"/>
          <w:szCs w:val="28"/>
        </w:rPr>
      </w:pPr>
    </w:p>
    <w:p w14:paraId="18F2D096" w14:textId="08E4100D" w:rsidR="00166843" w:rsidRDefault="00166843" w:rsidP="003A766F">
      <w:pPr>
        <w:jc w:val="center"/>
        <w:rPr>
          <w:rFonts w:ascii="Times New Roman" w:hAnsi="Times New Roman" w:cs="Times New Roman"/>
          <w:color w:val="FF0000"/>
          <w:sz w:val="32"/>
          <w:szCs w:val="32"/>
        </w:rPr>
      </w:pPr>
    </w:p>
    <w:p w14:paraId="304887BC" w14:textId="698BF5EF" w:rsidR="006004FF" w:rsidRDefault="006004FF" w:rsidP="003A766F">
      <w:pPr>
        <w:jc w:val="center"/>
        <w:rPr>
          <w:rFonts w:ascii="Times New Roman" w:hAnsi="Times New Roman" w:cs="Times New Roman"/>
          <w:color w:val="FF0000"/>
          <w:sz w:val="32"/>
          <w:szCs w:val="32"/>
        </w:rPr>
      </w:pPr>
    </w:p>
    <w:p w14:paraId="2A07D475" w14:textId="5EC1CAA8" w:rsidR="00E016F5" w:rsidRDefault="00E016F5" w:rsidP="003A766F">
      <w:pPr>
        <w:jc w:val="center"/>
        <w:rPr>
          <w:rFonts w:ascii="Times New Roman" w:hAnsi="Times New Roman" w:cs="Times New Roman"/>
          <w:b/>
          <w:bCs/>
          <w:sz w:val="32"/>
          <w:szCs w:val="32"/>
        </w:rPr>
      </w:pPr>
    </w:p>
    <w:p w14:paraId="4B887801" w14:textId="4D70AA8F" w:rsidR="003A22B3" w:rsidRDefault="003A22B3" w:rsidP="003A766F">
      <w:pPr>
        <w:jc w:val="center"/>
        <w:rPr>
          <w:rFonts w:ascii="Times New Roman" w:hAnsi="Times New Roman" w:cs="Times New Roman"/>
          <w:b/>
          <w:bCs/>
          <w:sz w:val="32"/>
          <w:szCs w:val="32"/>
        </w:rPr>
      </w:pPr>
    </w:p>
    <w:p w14:paraId="764C14E0" w14:textId="5FC9C8EA" w:rsidR="003A22B3" w:rsidRDefault="003A22B3" w:rsidP="003A766F">
      <w:pPr>
        <w:jc w:val="center"/>
        <w:rPr>
          <w:rFonts w:ascii="Times New Roman" w:hAnsi="Times New Roman" w:cs="Times New Roman"/>
          <w:b/>
          <w:bCs/>
          <w:sz w:val="32"/>
          <w:szCs w:val="32"/>
        </w:rPr>
      </w:pPr>
    </w:p>
    <w:p w14:paraId="5B2D9671" w14:textId="7EF15A4B" w:rsidR="003A22B3" w:rsidRDefault="003A22B3" w:rsidP="003A766F">
      <w:pPr>
        <w:jc w:val="center"/>
        <w:rPr>
          <w:rFonts w:ascii="Times New Roman" w:hAnsi="Times New Roman" w:cs="Times New Roman"/>
          <w:b/>
          <w:bCs/>
          <w:sz w:val="32"/>
          <w:szCs w:val="32"/>
        </w:rPr>
      </w:pPr>
    </w:p>
    <w:p w14:paraId="0C21E902" w14:textId="0BF4ABA6" w:rsidR="003A22B3" w:rsidRDefault="003A22B3" w:rsidP="003A766F">
      <w:pPr>
        <w:jc w:val="center"/>
        <w:rPr>
          <w:rFonts w:ascii="Times New Roman" w:hAnsi="Times New Roman" w:cs="Times New Roman"/>
          <w:b/>
          <w:bCs/>
          <w:sz w:val="32"/>
          <w:szCs w:val="32"/>
        </w:rPr>
      </w:pPr>
    </w:p>
    <w:p w14:paraId="0FB7A49D" w14:textId="77777777" w:rsidR="000B37A6" w:rsidRDefault="000B37A6" w:rsidP="003A766F">
      <w:pPr>
        <w:jc w:val="center"/>
        <w:rPr>
          <w:rFonts w:ascii="Times New Roman" w:hAnsi="Times New Roman" w:cs="Times New Roman"/>
        </w:rPr>
      </w:pPr>
    </w:p>
    <w:p w14:paraId="2142D114" w14:textId="77777777" w:rsidR="000B37A6" w:rsidRDefault="000B37A6" w:rsidP="003A766F">
      <w:pPr>
        <w:jc w:val="center"/>
        <w:rPr>
          <w:rFonts w:ascii="Times New Roman" w:hAnsi="Times New Roman" w:cs="Times New Roman"/>
        </w:rPr>
      </w:pPr>
    </w:p>
    <w:p w14:paraId="58E61E62" w14:textId="2478A41E" w:rsidR="00F112E3" w:rsidRDefault="00243CE0" w:rsidP="003A766F">
      <w:pPr>
        <w:jc w:val="center"/>
        <w:rPr>
          <w:rFonts w:ascii="Times New Roman" w:hAnsi="Times New Roman" w:cs="Times New Roman"/>
          <w:b/>
          <w:bCs/>
          <w:sz w:val="32"/>
          <w:szCs w:val="32"/>
        </w:rPr>
        <w:sectPr w:rsidR="00F112E3" w:rsidSect="00243CE0">
          <w:footerReference w:type="default" r:id="rId8"/>
          <w:footerReference w:type="first" r:id="rId9"/>
          <w:pgSz w:w="11906" w:h="16838"/>
          <w:pgMar w:top="1440" w:right="1418" w:bottom="1440" w:left="2268" w:header="709" w:footer="709" w:gutter="0"/>
          <w:pgNumType w:start="1"/>
          <w:cols w:space="708"/>
          <w:docGrid w:linePitch="360"/>
        </w:sectPr>
      </w:pPr>
      <w:r>
        <w:rPr>
          <w:rFonts w:ascii="Times New Roman" w:hAnsi="Times New Roman" w:cs="Times New Roman"/>
        </w:rPr>
        <w:t>v</w:t>
      </w:r>
    </w:p>
    <w:p w14:paraId="200F9B53" w14:textId="49C3000F" w:rsidR="006A78AC" w:rsidRPr="00B60E70" w:rsidRDefault="006A78AC" w:rsidP="003A766F">
      <w:pPr>
        <w:jc w:val="center"/>
        <w:rPr>
          <w:rFonts w:ascii="Times New Roman" w:hAnsi="Times New Roman" w:cs="Times New Roman"/>
          <w:sz w:val="32"/>
          <w:szCs w:val="32"/>
        </w:rPr>
      </w:pPr>
      <w:r w:rsidRPr="00B60E70">
        <w:rPr>
          <w:rFonts w:ascii="Times New Roman" w:hAnsi="Times New Roman" w:cs="Times New Roman"/>
          <w:sz w:val="32"/>
          <w:szCs w:val="32"/>
        </w:rPr>
        <w:lastRenderedPageBreak/>
        <w:t>CHAPTER ONE</w:t>
      </w:r>
    </w:p>
    <w:p w14:paraId="4C8C79AB" w14:textId="77777777" w:rsidR="00491DD0" w:rsidRPr="00B60E70" w:rsidRDefault="00491DD0" w:rsidP="003A766F">
      <w:pPr>
        <w:jc w:val="center"/>
        <w:rPr>
          <w:rFonts w:ascii="Times New Roman" w:hAnsi="Times New Roman" w:cs="Times New Roman"/>
          <w:sz w:val="28"/>
          <w:szCs w:val="28"/>
        </w:rPr>
      </w:pPr>
    </w:p>
    <w:p w14:paraId="301CD71C" w14:textId="4F74BD3C" w:rsidR="004662C8" w:rsidRPr="00B60E70" w:rsidRDefault="00491DD0" w:rsidP="003A766F">
      <w:pPr>
        <w:jc w:val="center"/>
        <w:rPr>
          <w:rFonts w:ascii="Times New Roman" w:hAnsi="Times New Roman" w:cs="Times New Roman"/>
          <w:sz w:val="28"/>
          <w:szCs w:val="28"/>
        </w:rPr>
      </w:pPr>
      <w:r w:rsidRPr="00B60E70">
        <w:rPr>
          <w:rFonts w:ascii="Times New Roman" w:hAnsi="Times New Roman" w:cs="Times New Roman"/>
          <w:sz w:val="28"/>
          <w:szCs w:val="28"/>
        </w:rPr>
        <w:t>I</w:t>
      </w:r>
      <w:r w:rsidR="004662C8" w:rsidRPr="00B60E70">
        <w:rPr>
          <w:rFonts w:ascii="Times New Roman" w:hAnsi="Times New Roman" w:cs="Times New Roman"/>
          <w:sz w:val="28"/>
          <w:szCs w:val="28"/>
        </w:rPr>
        <w:t xml:space="preserve">NTRODUCTION </w:t>
      </w:r>
    </w:p>
    <w:p w14:paraId="62B47D24" w14:textId="77777777" w:rsidR="00060993" w:rsidRDefault="00060993" w:rsidP="006A78AC">
      <w:pPr>
        <w:spacing w:line="360" w:lineRule="auto"/>
        <w:rPr>
          <w:rFonts w:ascii="Times New Roman" w:hAnsi="Times New Roman" w:cs="Times New Roman"/>
          <w:sz w:val="24"/>
          <w:szCs w:val="24"/>
          <w:u w:val="single"/>
        </w:rPr>
      </w:pPr>
    </w:p>
    <w:p w14:paraId="56FC141A" w14:textId="2F68CE06" w:rsidR="00A90F38" w:rsidRPr="00260E76" w:rsidRDefault="00A90F38" w:rsidP="006A78AC">
      <w:pPr>
        <w:spacing w:line="360" w:lineRule="auto"/>
        <w:rPr>
          <w:rFonts w:ascii="Times New Roman" w:hAnsi="Times New Roman" w:cs="Times New Roman"/>
          <w:sz w:val="24"/>
          <w:szCs w:val="24"/>
          <w:u w:val="single"/>
        </w:rPr>
      </w:pPr>
      <w:r w:rsidRPr="00260E76">
        <w:rPr>
          <w:rFonts w:ascii="Times New Roman" w:hAnsi="Times New Roman" w:cs="Times New Roman"/>
          <w:sz w:val="24"/>
          <w:szCs w:val="24"/>
          <w:u w:val="single"/>
        </w:rPr>
        <w:t xml:space="preserve">1.1 </w:t>
      </w:r>
      <w:r w:rsidR="007608E0" w:rsidRPr="00260E76">
        <w:rPr>
          <w:rFonts w:ascii="Times New Roman" w:hAnsi="Times New Roman" w:cs="Times New Roman"/>
          <w:sz w:val="24"/>
          <w:szCs w:val="24"/>
          <w:u w:val="single"/>
        </w:rPr>
        <w:t xml:space="preserve">Introduction </w:t>
      </w:r>
    </w:p>
    <w:p w14:paraId="1C89A9C1" w14:textId="31440563" w:rsidR="001742E0" w:rsidRDefault="00CB135F" w:rsidP="001742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4A7D6A">
        <w:rPr>
          <w:rFonts w:ascii="Times New Roman" w:hAnsi="Times New Roman" w:cs="Times New Roman"/>
          <w:sz w:val="24"/>
          <w:szCs w:val="24"/>
        </w:rPr>
        <w:t xml:space="preserve">thesis </w:t>
      </w:r>
      <w:r w:rsidR="00577AF4">
        <w:rPr>
          <w:rFonts w:ascii="Times New Roman" w:hAnsi="Times New Roman" w:cs="Times New Roman"/>
          <w:sz w:val="24"/>
          <w:szCs w:val="24"/>
        </w:rPr>
        <w:t xml:space="preserve">will examine the </w:t>
      </w:r>
      <w:r w:rsidR="00EA1826">
        <w:rPr>
          <w:rFonts w:ascii="Times New Roman" w:hAnsi="Times New Roman" w:cs="Times New Roman"/>
          <w:sz w:val="24"/>
          <w:szCs w:val="24"/>
        </w:rPr>
        <w:t xml:space="preserve">esoteric </w:t>
      </w:r>
      <w:r w:rsidR="00577AF4">
        <w:rPr>
          <w:rFonts w:ascii="Times New Roman" w:hAnsi="Times New Roman" w:cs="Times New Roman"/>
          <w:sz w:val="24"/>
          <w:szCs w:val="24"/>
        </w:rPr>
        <w:t>astrolog</w:t>
      </w:r>
      <w:r w:rsidR="00EA1826">
        <w:rPr>
          <w:rFonts w:ascii="Times New Roman" w:hAnsi="Times New Roman" w:cs="Times New Roman"/>
          <w:sz w:val="24"/>
          <w:szCs w:val="24"/>
        </w:rPr>
        <w:t xml:space="preserve">y </w:t>
      </w:r>
      <w:r w:rsidR="00577AF4">
        <w:rPr>
          <w:rFonts w:ascii="Times New Roman" w:hAnsi="Times New Roman" w:cs="Times New Roman"/>
          <w:sz w:val="24"/>
          <w:szCs w:val="24"/>
        </w:rPr>
        <w:t xml:space="preserve">of </w:t>
      </w:r>
      <w:r w:rsidR="00327B45">
        <w:rPr>
          <w:rFonts w:ascii="Times New Roman" w:hAnsi="Times New Roman" w:cs="Times New Roman"/>
          <w:sz w:val="24"/>
          <w:szCs w:val="24"/>
        </w:rPr>
        <w:t xml:space="preserve">the New Age </w:t>
      </w:r>
      <w:r w:rsidR="00841332">
        <w:rPr>
          <w:rFonts w:ascii="Times New Roman" w:hAnsi="Times New Roman" w:cs="Times New Roman"/>
          <w:sz w:val="24"/>
          <w:szCs w:val="24"/>
        </w:rPr>
        <w:t>T</w:t>
      </w:r>
      <w:r w:rsidR="00577AF4">
        <w:rPr>
          <w:rFonts w:ascii="Times New Roman" w:hAnsi="Times New Roman" w:cs="Times New Roman"/>
          <w:sz w:val="24"/>
          <w:szCs w:val="24"/>
        </w:rPr>
        <w:t xml:space="preserve">heosophist </w:t>
      </w:r>
      <w:r w:rsidR="00FA5F0F">
        <w:rPr>
          <w:rFonts w:ascii="Times New Roman" w:hAnsi="Times New Roman" w:cs="Times New Roman"/>
          <w:sz w:val="24"/>
          <w:szCs w:val="24"/>
        </w:rPr>
        <w:t>Alan Leo (1860-</w:t>
      </w:r>
      <w:r w:rsidR="0009692D">
        <w:rPr>
          <w:rFonts w:ascii="Times New Roman" w:hAnsi="Times New Roman" w:cs="Times New Roman"/>
          <w:sz w:val="24"/>
          <w:szCs w:val="24"/>
        </w:rPr>
        <w:t>1</w:t>
      </w:r>
      <w:r w:rsidR="00FA5F0F">
        <w:rPr>
          <w:rFonts w:ascii="Times New Roman" w:hAnsi="Times New Roman" w:cs="Times New Roman"/>
          <w:sz w:val="24"/>
          <w:szCs w:val="24"/>
        </w:rPr>
        <w:t>9</w:t>
      </w:r>
      <w:r w:rsidR="00910827">
        <w:rPr>
          <w:rFonts w:ascii="Times New Roman" w:hAnsi="Times New Roman" w:cs="Times New Roman"/>
          <w:sz w:val="24"/>
          <w:szCs w:val="24"/>
        </w:rPr>
        <w:t>1</w:t>
      </w:r>
      <w:r w:rsidR="00FA5F0F">
        <w:rPr>
          <w:rFonts w:ascii="Times New Roman" w:hAnsi="Times New Roman" w:cs="Times New Roman"/>
          <w:sz w:val="24"/>
          <w:szCs w:val="24"/>
        </w:rPr>
        <w:t>7)</w:t>
      </w:r>
      <w:r w:rsidR="00841332">
        <w:rPr>
          <w:rFonts w:ascii="Times New Roman" w:hAnsi="Times New Roman" w:cs="Times New Roman"/>
          <w:sz w:val="24"/>
          <w:szCs w:val="24"/>
        </w:rPr>
        <w:t xml:space="preserve"> and the esoteric astrology of </w:t>
      </w:r>
      <w:r w:rsidR="00FA5F0F">
        <w:rPr>
          <w:rFonts w:ascii="Times New Roman" w:hAnsi="Times New Roman" w:cs="Times New Roman"/>
          <w:sz w:val="24"/>
          <w:szCs w:val="24"/>
        </w:rPr>
        <w:t>Judy Hall,</w:t>
      </w:r>
      <w:r w:rsidR="00FA5F0F" w:rsidRPr="00FA5F0F">
        <w:rPr>
          <w:rFonts w:ascii="Times New Roman" w:hAnsi="Times New Roman" w:cs="Times New Roman"/>
          <w:sz w:val="24"/>
          <w:szCs w:val="24"/>
        </w:rPr>
        <w:t xml:space="preserve"> </w:t>
      </w:r>
      <w:r w:rsidR="00FA5F0F">
        <w:rPr>
          <w:rFonts w:ascii="Times New Roman" w:hAnsi="Times New Roman" w:cs="Times New Roman"/>
          <w:sz w:val="24"/>
          <w:szCs w:val="24"/>
        </w:rPr>
        <w:t>Martin Schulman, Stephen Forrest</w:t>
      </w:r>
      <w:r w:rsidR="00327B45">
        <w:rPr>
          <w:rFonts w:ascii="Times New Roman" w:hAnsi="Times New Roman" w:cs="Times New Roman"/>
          <w:sz w:val="24"/>
          <w:szCs w:val="24"/>
        </w:rPr>
        <w:t>,</w:t>
      </w:r>
      <w:r w:rsidR="00FA5F0F">
        <w:rPr>
          <w:rFonts w:ascii="Times New Roman" w:hAnsi="Times New Roman" w:cs="Times New Roman"/>
          <w:sz w:val="24"/>
          <w:szCs w:val="24"/>
        </w:rPr>
        <w:t xml:space="preserve"> and Jeffrey Wolf Green</w:t>
      </w:r>
      <w:r w:rsidR="00841332">
        <w:rPr>
          <w:rFonts w:ascii="Times New Roman" w:hAnsi="Times New Roman" w:cs="Times New Roman"/>
          <w:sz w:val="24"/>
          <w:szCs w:val="24"/>
        </w:rPr>
        <w:t xml:space="preserve"> </w:t>
      </w:r>
      <w:r w:rsidR="00910827">
        <w:rPr>
          <w:rFonts w:ascii="Times New Roman" w:hAnsi="Times New Roman" w:cs="Times New Roman"/>
          <w:sz w:val="24"/>
          <w:szCs w:val="24"/>
        </w:rPr>
        <w:t xml:space="preserve">which emerged during the 1970s-1990s New Age period </w:t>
      </w:r>
      <w:r w:rsidR="00841332">
        <w:rPr>
          <w:rFonts w:ascii="Times New Roman" w:hAnsi="Times New Roman" w:cs="Times New Roman"/>
          <w:sz w:val="24"/>
          <w:szCs w:val="24"/>
        </w:rPr>
        <w:t xml:space="preserve">in order to investigate how the concepts of </w:t>
      </w:r>
      <w:r w:rsidR="00FA5F0F">
        <w:rPr>
          <w:rFonts w:ascii="Times New Roman" w:hAnsi="Times New Roman" w:cs="Times New Roman"/>
          <w:sz w:val="24"/>
          <w:szCs w:val="24"/>
        </w:rPr>
        <w:t xml:space="preserve">karma and reincarnation shape their astrology. </w:t>
      </w:r>
      <w:r w:rsidR="00841332">
        <w:rPr>
          <w:rFonts w:ascii="Times New Roman" w:hAnsi="Times New Roman" w:cs="Times New Roman"/>
          <w:sz w:val="24"/>
          <w:szCs w:val="24"/>
        </w:rPr>
        <w:t>Th</w:t>
      </w:r>
      <w:r w:rsidR="00727606">
        <w:rPr>
          <w:rFonts w:ascii="Times New Roman" w:hAnsi="Times New Roman" w:cs="Times New Roman"/>
          <w:sz w:val="24"/>
          <w:szCs w:val="24"/>
        </w:rPr>
        <w:t xml:space="preserve">is </w:t>
      </w:r>
      <w:r w:rsidR="00CB492A">
        <w:rPr>
          <w:rFonts w:ascii="Times New Roman" w:hAnsi="Times New Roman" w:cs="Times New Roman"/>
          <w:sz w:val="24"/>
          <w:szCs w:val="24"/>
        </w:rPr>
        <w:t xml:space="preserve">body of </w:t>
      </w:r>
      <w:r w:rsidR="00841332">
        <w:rPr>
          <w:rFonts w:ascii="Times New Roman" w:hAnsi="Times New Roman" w:cs="Times New Roman"/>
          <w:sz w:val="24"/>
          <w:szCs w:val="24"/>
        </w:rPr>
        <w:t xml:space="preserve">astrology will collectively </w:t>
      </w:r>
      <w:r w:rsidR="007A5BAF">
        <w:rPr>
          <w:rFonts w:ascii="Times New Roman" w:hAnsi="Times New Roman" w:cs="Times New Roman"/>
          <w:sz w:val="24"/>
          <w:szCs w:val="24"/>
        </w:rPr>
        <w:t xml:space="preserve">be </w:t>
      </w:r>
      <w:r w:rsidR="00841332">
        <w:rPr>
          <w:rFonts w:ascii="Times New Roman" w:hAnsi="Times New Roman" w:cs="Times New Roman"/>
          <w:sz w:val="24"/>
          <w:szCs w:val="24"/>
        </w:rPr>
        <w:t xml:space="preserve">referred to as ‘modern </w:t>
      </w:r>
      <w:r w:rsidR="00691EE1">
        <w:rPr>
          <w:rFonts w:ascii="Times New Roman" w:hAnsi="Times New Roman" w:cs="Times New Roman"/>
          <w:sz w:val="24"/>
          <w:szCs w:val="24"/>
        </w:rPr>
        <w:t>W</w:t>
      </w:r>
      <w:r w:rsidR="00841332">
        <w:rPr>
          <w:rFonts w:ascii="Times New Roman" w:hAnsi="Times New Roman" w:cs="Times New Roman"/>
          <w:sz w:val="24"/>
          <w:szCs w:val="24"/>
        </w:rPr>
        <w:t>estern esoteric astrology’</w:t>
      </w:r>
      <w:r w:rsidR="007A5BAF">
        <w:rPr>
          <w:rFonts w:ascii="Times New Roman" w:hAnsi="Times New Roman" w:cs="Times New Roman"/>
          <w:sz w:val="24"/>
          <w:szCs w:val="24"/>
        </w:rPr>
        <w:t xml:space="preserve">. </w:t>
      </w:r>
      <w:r w:rsidR="004A7D6A">
        <w:rPr>
          <w:rFonts w:ascii="Times New Roman" w:hAnsi="Times New Roman" w:cs="Times New Roman"/>
          <w:sz w:val="24"/>
          <w:szCs w:val="24"/>
        </w:rPr>
        <w:t xml:space="preserve">The </w:t>
      </w:r>
      <w:r w:rsidR="00917EF4">
        <w:rPr>
          <w:rFonts w:ascii="Times New Roman" w:hAnsi="Times New Roman" w:cs="Times New Roman"/>
          <w:sz w:val="24"/>
          <w:szCs w:val="24"/>
        </w:rPr>
        <w:t xml:space="preserve">primary aim of the </w:t>
      </w:r>
      <w:r w:rsidR="00403AEB">
        <w:rPr>
          <w:rFonts w:ascii="Times New Roman" w:hAnsi="Times New Roman" w:cs="Times New Roman"/>
          <w:sz w:val="24"/>
          <w:szCs w:val="24"/>
        </w:rPr>
        <w:t xml:space="preserve">thesis </w:t>
      </w:r>
      <w:r w:rsidR="00C534A4">
        <w:rPr>
          <w:rFonts w:ascii="Times New Roman" w:hAnsi="Times New Roman" w:cs="Times New Roman"/>
          <w:sz w:val="24"/>
          <w:szCs w:val="24"/>
        </w:rPr>
        <w:t xml:space="preserve">is to </w:t>
      </w:r>
      <w:r w:rsidR="00403AEB">
        <w:rPr>
          <w:rFonts w:ascii="Times New Roman" w:hAnsi="Times New Roman" w:cs="Times New Roman"/>
          <w:sz w:val="24"/>
          <w:szCs w:val="24"/>
        </w:rPr>
        <w:t xml:space="preserve">test </w:t>
      </w:r>
      <w:r w:rsidR="00B462F5">
        <w:rPr>
          <w:rFonts w:ascii="Times New Roman" w:hAnsi="Times New Roman" w:cs="Times New Roman"/>
          <w:sz w:val="24"/>
          <w:szCs w:val="24"/>
        </w:rPr>
        <w:t xml:space="preserve">the hypothesis of Martin Gansten, a Sanskrit scholar and astrologer, </w:t>
      </w:r>
      <w:r w:rsidR="00277984">
        <w:rPr>
          <w:rFonts w:ascii="Times New Roman" w:hAnsi="Times New Roman" w:cs="Times New Roman"/>
          <w:sz w:val="24"/>
          <w:szCs w:val="24"/>
        </w:rPr>
        <w:t xml:space="preserve">that </w:t>
      </w:r>
      <w:r w:rsidR="00B34D85">
        <w:rPr>
          <w:rFonts w:ascii="Times New Roman" w:hAnsi="Times New Roman" w:cs="Times New Roman"/>
          <w:sz w:val="24"/>
          <w:szCs w:val="24"/>
        </w:rPr>
        <w:t xml:space="preserve">modern </w:t>
      </w:r>
      <w:r w:rsidR="00B76001">
        <w:rPr>
          <w:rFonts w:ascii="Times New Roman" w:hAnsi="Times New Roman" w:cs="Times New Roman"/>
          <w:sz w:val="24"/>
          <w:szCs w:val="24"/>
        </w:rPr>
        <w:t xml:space="preserve">Theosophical </w:t>
      </w:r>
      <w:r w:rsidR="00B462F5">
        <w:rPr>
          <w:rFonts w:ascii="Times New Roman" w:hAnsi="Times New Roman" w:cs="Times New Roman"/>
          <w:sz w:val="24"/>
          <w:szCs w:val="24"/>
        </w:rPr>
        <w:t xml:space="preserve">notions of ‘karma’, </w:t>
      </w:r>
      <w:r w:rsidR="00E97437">
        <w:rPr>
          <w:rFonts w:ascii="Times New Roman" w:hAnsi="Times New Roman" w:cs="Times New Roman"/>
          <w:sz w:val="24"/>
          <w:szCs w:val="24"/>
        </w:rPr>
        <w:t>concerned with constant progress and evolution</w:t>
      </w:r>
      <w:r w:rsidR="00E0366A">
        <w:rPr>
          <w:rFonts w:ascii="Times New Roman" w:hAnsi="Times New Roman" w:cs="Times New Roman"/>
          <w:sz w:val="24"/>
          <w:szCs w:val="24"/>
        </w:rPr>
        <w:t xml:space="preserve"> and </w:t>
      </w:r>
      <w:r w:rsidR="00E97437">
        <w:rPr>
          <w:rFonts w:ascii="Times New Roman" w:hAnsi="Times New Roman" w:cs="Times New Roman"/>
          <w:sz w:val="24"/>
          <w:szCs w:val="24"/>
        </w:rPr>
        <w:t xml:space="preserve">therefore distinct from </w:t>
      </w:r>
      <w:r w:rsidR="002A26A1">
        <w:rPr>
          <w:rFonts w:ascii="Times New Roman" w:hAnsi="Times New Roman" w:cs="Times New Roman"/>
          <w:sz w:val="24"/>
          <w:szCs w:val="24"/>
        </w:rPr>
        <w:t xml:space="preserve">traditional Indian conceptions of </w:t>
      </w:r>
      <w:r w:rsidR="00E97437" w:rsidRPr="00E97437">
        <w:rPr>
          <w:rFonts w:ascii="Times New Roman" w:hAnsi="Times New Roman" w:cs="Times New Roman"/>
          <w:i/>
          <w:iCs/>
          <w:sz w:val="24"/>
          <w:szCs w:val="24"/>
        </w:rPr>
        <w:t>karman</w:t>
      </w:r>
      <w:r w:rsidR="00E0366A">
        <w:rPr>
          <w:rFonts w:ascii="Times New Roman" w:hAnsi="Times New Roman" w:cs="Times New Roman"/>
          <w:i/>
          <w:iCs/>
          <w:sz w:val="24"/>
          <w:szCs w:val="24"/>
        </w:rPr>
        <w:t xml:space="preserve">, </w:t>
      </w:r>
      <w:r w:rsidR="00E0366A">
        <w:rPr>
          <w:rFonts w:ascii="Times New Roman" w:hAnsi="Times New Roman" w:cs="Times New Roman"/>
          <w:sz w:val="24"/>
          <w:szCs w:val="24"/>
        </w:rPr>
        <w:t>can be found in Leo</w:t>
      </w:r>
      <w:r w:rsidR="0069414A">
        <w:rPr>
          <w:rFonts w:ascii="Times New Roman" w:hAnsi="Times New Roman" w:cs="Times New Roman"/>
          <w:sz w:val="24"/>
          <w:szCs w:val="24"/>
        </w:rPr>
        <w:t>’s astrology.</w:t>
      </w:r>
      <w:r w:rsidR="00C847BB">
        <w:rPr>
          <w:rStyle w:val="FootnoteReference"/>
          <w:rFonts w:ascii="Times New Roman" w:hAnsi="Times New Roman" w:cs="Times New Roman"/>
          <w:sz w:val="24"/>
          <w:szCs w:val="24"/>
        </w:rPr>
        <w:footnoteReference w:id="1"/>
      </w:r>
      <w:r w:rsidR="00B76001">
        <w:rPr>
          <w:rFonts w:ascii="Times New Roman" w:hAnsi="Times New Roman" w:cs="Times New Roman"/>
          <w:sz w:val="24"/>
          <w:szCs w:val="24"/>
        </w:rPr>
        <w:t xml:space="preserve"> </w:t>
      </w:r>
      <w:r w:rsidR="0010272A">
        <w:rPr>
          <w:rFonts w:ascii="Times New Roman" w:hAnsi="Times New Roman" w:cs="Times New Roman"/>
          <w:sz w:val="24"/>
          <w:szCs w:val="24"/>
        </w:rPr>
        <w:t>For the purposes of this research t</w:t>
      </w:r>
      <w:r w:rsidR="0069414A">
        <w:rPr>
          <w:rFonts w:ascii="Times New Roman" w:hAnsi="Times New Roman" w:cs="Times New Roman"/>
          <w:sz w:val="24"/>
          <w:szCs w:val="24"/>
        </w:rPr>
        <w:t>h</w:t>
      </w:r>
      <w:r w:rsidR="00F7700B">
        <w:rPr>
          <w:rFonts w:ascii="Times New Roman" w:hAnsi="Times New Roman" w:cs="Times New Roman"/>
          <w:sz w:val="24"/>
          <w:szCs w:val="24"/>
        </w:rPr>
        <w:t>e</w:t>
      </w:r>
      <w:r w:rsidR="0069414A">
        <w:rPr>
          <w:rFonts w:ascii="Times New Roman" w:hAnsi="Times New Roman" w:cs="Times New Roman"/>
          <w:sz w:val="24"/>
          <w:szCs w:val="24"/>
        </w:rPr>
        <w:t xml:space="preserve"> analysis will be extended to </w:t>
      </w:r>
      <w:r w:rsidR="008369A9">
        <w:rPr>
          <w:rFonts w:ascii="Times New Roman" w:hAnsi="Times New Roman" w:cs="Times New Roman"/>
          <w:sz w:val="24"/>
          <w:szCs w:val="24"/>
        </w:rPr>
        <w:t>post-1970s esoteric astrology</w:t>
      </w:r>
      <w:r w:rsidR="00060226">
        <w:rPr>
          <w:rFonts w:ascii="Times New Roman" w:hAnsi="Times New Roman" w:cs="Times New Roman"/>
          <w:sz w:val="24"/>
          <w:szCs w:val="24"/>
        </w:rPr>
        <w:t xml:space="preserve"> as this more recent New Age is considered a continuation of Theosophical thought</w:t>
      </w:r>
      <w:r w:rsidR="008369A9">
        <w:rPr>
          <w:rFonts w:ascii="Times New Roman" w:hAnsi="Times New Roman" w:cs="Times New Roman"/>
          <w:sz w:val="24"/>
          <w:szCs w:val="24"/>
        </w:rPr>
        <w:t xml:space="preserve">. </w:t>
      </w:r>
      <w:r w:rsidR="00AE42B7">
        <w:rPr>
          <w:rFonts w:ascii="Times New Roman" w:hAnsi="Times New Roman" w:cs="Times New Roman"/>
          <w:sz w:val="24"/>
          <w:szCs w:val="24"/>
        </w:rPr>
        <w:t xml:space="preserve">This thesis will also test Gansten’s hypothesis that </w:t>
      </w:r>
      <w:r w:rsidR="00252E4A">
        <w:rPr>
          <w:rFonts w:ascii="Times New Roman" w:hAnsi="Times New Roman" w:cs="Times New Roman"/>
          <w:sz w:val="24"/>
          <w:szCs w:val="24"/>
        </w:rPr>
        <w:t xml:space="preserve">a </w:t>
      </w:r>
      <w:r w:rsidR="00AE42B7">
        <w:rPr>
          <w:rFonts w:ascii="Times New Roman" w:hAnsi="Times New Roman" w:cs="Times New Roman"/>
          <w:sz w:val="24"/>
          <w:szCs w:val="24"/>
        </w:rPr>
        <w:t xml:space="preserve">unified theory </w:t>
      </w:r>
      <w:r w:rsidR="00D636C9">
        <w:rPr>
          <w:rFonts w:ascii="Times New Roman" w:hAnsi="Times New Roman" w:cs="Times New Roman"/>
          <w:sz w:val="24"/>
          <w:szCs w:val="24"/>
        </w:rPr>
        <w:t xml:space="preserve">linking descriptive and prescriptive praxis in Indian astrology through </w:t>
      </w:r>
      <w:r w:rsidR="00AE42B7">
        <w:rPr>
          <w:rFonts w:ascii="Times New Roman" w:hAnsi="Times New Roman" w:cs="Times New Roman"/>
          <w:sz w:val="24"/>
          <w:szCs w:val="24"/>
        </w:rPr>
        <w:t xml:space="preserve">action </w:t>
      </w:r>
      <w:r w:rsidR="00D636C9">
        <w:rPr>
          <w:rFonts w:ascii="Times New Roman" w:hAnsi="Times New Roman" w:cs="Times New Roman"/>
          <w:sz w:val="24"/>
          <w:szCs w:val="24"/>
        </w:rPr>
        <w:t>(</w:t>
      </w:r>
      <w:r w:rsidR="00AE42B7" w:rsidRPr="00F540C9">
        <w:rPr>
          <w:rFonts w:ascii="Times New Roman" w:hAnsi="Times New Roman" w:cs="Times New Roman"/>
          <w:i/>
          <w:iCs/>
          <w:sz w:val="24"/>
          <w:szCs w:val="24"/>
        </w:rPr>
        <w:t>karman</w:t>
      </w:r>
      <w:r w:rsidR="00D636C9">
        <w:rPr>
          <w:rFonts w:ascii="Times New Roman" w:hAnsi="Times New Roman" w:cs="Times New Roman"/>
          <w:sz w:val="24"/>
          <w:szCs w:val="24"/>
        </w:rPr>
        <w:t>)</w:t>
      </w:r>
      <w:r w:rsidR="00AE42B7">
        <w:rPr>
          <w:rFonts w:ascii="Times New Roman" w:hAnsi="Times New Roman" w:cs="Times New Roman"/>
          <w:sz w:val="24"/>
          <w:szCs w:val="24"/>
        </w:rPr>
        <w:t xml:space="preserve"> </w:t>
      </w:r>
      <w:r w:rsidR="00252E4A">
        <w:rPr>
          <w:rFonts w:ascii="Times New Roman" w:hAnsi="Times New Roman" w:cs="Times New Roman"/>
          <w:sz w:val="24"/>
          <w:szCs w:val="24"/>
        </w:rPr>
        <w:t xml:space="preserve">to </w:t>
      </w:r>
      <w:r w:rsidR="004915A4">
        <w:rPr>
          <w:rFonts w:ascii="Times New Roman" w:hAnsi="Times New Roman" w:cs="Times New Roman"/>
          <w:sz w:val="24"/>
          <w:szCs w:val="24"/>
        </w:rPr>
        <w:t xml:space="preserve">avert </w:t>
      </w:r>
      <w:r w:rsidR="00252E4A">
        <w:rPr>
          <w:rFonts w:ascii="Times New Roman" w:hAnsi="Times New Roman" w:cs="Times New Roman"/>
          <w:sz w:val="24"/>
          <w:szCs w:val="24"/>
        </w:rPr>
        <w:t xml:space="preserve">impending karmic events </w:t>
      </w:r>
      <w:r w:rsidR="00AE42B7">
        <w:rPr>
          <w:rFonts w:ascii="Times New Roman" w:hAnsi="Times New Roman" w:cs="Times New Roman"/>
          <w:sz w:val="24"/>
          <w:szCs w:val="24"/>
        </w:rPr>
        <w:t xml:space="preserve">is not present in Leo’s astrology. Again, this </w:t>
      </w:r>
      <w:r w:rsidR="00121694">
        <w:rPr>
          <w:rFonts w:ascii="Times New Roman" w:hAnsi="Times New Roman" w:cs="Times New Roman"/>
          <w:sz w:val="24"/>
          <w:szCs w:val="24"/>
        </w:rPr>
        <w:t xml:space="preserve">analysis </w:t>
      </w:r>
      <w:r w:rsidR="00AE42B7">
        <w:rPr>
          <w:rFonts w:ascii="Times New Roman" w:hAnsi="Times New Roman" w:cs="Times New Roman"/>
          <w:sz w:val="24"/>
          <w:szCs w:val="24"/>
        </w:rPr>
        <w:t xml:space="preserve">will be extended to post-1970s esoteric astrology. </w:t>
      </w:r>
      <w:r w:rsidR="00334534">
        <w:rPr>
          <w:rFonts w:ascii="Times New Roman" w:hAnsi="Times New Roman" w:cs="Times New Roman"/>
          <w:sz w:val="24"/>
          <w:szCs w:val="24"/>
        </w:rPr>
        <w:t>A</w:t>
      </w:r>
      <w:r w:rsidR="00A717D9">
        <w:rPr>
          <w:rFonts w:ascii="Times New Roman" w:hAnsi="Times New Roman" w:cs="Times New Roman"/>
          <w:sz w:val="24"/>
          <w:szCs w:val="24"/>
        </w:rPr>
        <w:t xml:space="preserve"> further </w:t>
      </w:r>
      <w:r w:rsidR="00334534">
        <w:rPr>
          <w:rFonts w:ascii="Times New Roman" w:hAnsi="Times New Roman" w:cs="Times New Roman"/>
          <w:sz w:val="24"/>
          <w:szCs w:val="24"/>
        </w:rPr>
        <w:t xml:space="preserve">research </w:t>
      </w:r>
      <w:r w:rsidR="005B5A2B">
        <w:rPr>
          <w:rFonts w:ascii="Times New Roman" w:hAnsi="Times New Roman" w:cs="Times New Roman"/>
          <w:sz w:val="24"/>
          <w:szCs w:val="24"/>
        </w:rPr>
        <w:t xml:space="preserve">consideration </w:t>
      </w:r>
      <w:r w:rsidR="00334534">
        <w:rPr>
          <w:rFonts w:ascii="Times New Roman" w:hAnsi="Times New Roman" w:cs="Times New Roman"/>
          <w:sz w:val="24"/>
          <w:szCs w:val="24"/>
        </w:rPr>
        <w:t xml:space="preserve">is </w:t>
      </w:r>
      <w:r w:rsidR="005B5A2B">
        <w:rPr>
          <w:rFonts w:ascii="Times New Roman" w:hAnsi="Times New Roman" w:cs="Times New Roman"/>
          <w:sz w:val="24"/>
          <w:szCs w:val="24"/>
        </w:rPr>
        <w:t>w</w:t>
      </w:r>
      <w:r w:rsidR="00B7212C">
        <w:rPr>
          <w:rFonts w:ascii="Times New Roman" w:hAnsi="Times New Roman" w:cs="Times New Roman"/>
          <w:sz w:val="24"/>
          <w:szCs w:val="24"/>
        </w:rPr>
        <w:t>hether Plato’s idea</w:t>
      </w:r>
      <w:r w:rsidR="006F0A03">
        <w:rPr>
          <w:rFonts w:ascii="Times New Roman" w:hAnsi="Times New Roman" w:cs="Times New Roman"/>
          <w:sz w:val="24"/>
          <w:szCs w:val="24"/>
        </w:rPr>
        <w:t>s of the soul</w:t>
      </w:r>
      <w:r w:rsidR="00F540C9">
        <w:rPr>
          <w:rFonts w:ascii="Times New Roman" w:hAnsi="Times New Roman" w:cs="Times New Roman"/>
          <w:sz w:val="24"/>
          <w:szCs w:val="24"/>
        </w:rPr>
        <w:t xml:space="preserve"> </w:t>
      </w:r>
      <w:r w:rsidR="006F0A03">
        <w:rPr>
          <w:rFonts w:ascii="Times New Roman" w:hAnsi="Times New Roman" w:cs="Times New Roman"/>
          <w:sz w:val="24"/>
          <w:szCs w:val="24"/>
        </w:rPr>
        <w:t xml:space="preserve">with respect to its </w:t>
      </w:r>
      <w:r w:rsidR="00B7212C">
        <w:rPr>
          <w:rFonts w:ascii="Times New Roman" w:hAnsi="Times New Roman" w:cs="Times New Roman"/>
          <w:sz w:val="24"/>
          <w:szCs w:val="24"/>
        </w:rPr>
        <w:t xml:space="preserve">tri-partite </w:t>
      </w:r>
      <w:r w:rsidR="00B3473E">
        <w:rPr>
          <w:rFonts w:ascii="Times New Roman" w:hAnsi="Times New Roman" w:cs="Times New Roman"/>
          <w:sz w:val="24"/>
          <w:szCs w:val="24"/>
        </w:rPr>
        <w:t>nature</w:t>
      </w:r>
      <w:r w:rsidR="00F5258F">
        <w:rPr>
          <w:rFonts w:ascii="Times New Roman" w:hAnsi="Times New Roman" w:cs="Times New Roman"/>
          <w:sz w:val="24"/>
          <w:szCs w:val="24"/>
        </w:rPr>
        <w:t xml:space="preserve">, </w:t>
      </w:r>
      <w:r w:rsidR="00B3473E">
        <w:rPr>
          <w:rFonts w:ascii="Times New Roman" w:hAnsi="Times New Roman" w:cs="Times New Roman"/>
          <w:sz w:val="24"/>
          <w:szCs w:val="24"/>
        </w:rPr>
        <w:t>celestial origins</w:t>
      </w:r>
      <w:r w:rsidR="00F5258F">
        <w:rPr>
          <w:rFonts w:ascii="Times New Roman" w:hAnsi="Times New Roman" w:cs="Times New Roman"/>
          <w:sz w:val="24"/>
          <w:szCs w:val="24"/>
        </w:rPr>
        <w:t xml:space="preserve"> and desire to reunite with the Creator</w:t>
      </w:r>
      <w:r w:rsidR="00F362B6">
        <w:rPr>
          <w:rFonts w:ascii="Times New Roman" w:hAnsi="Times New Roman" w:cs="Times New Roman"/>
          <w:sz w:val="24"/>
          <w:szCs w:val="24"/>
        </w:rPr>
        <w:t xml:space="preserve"> can be found in </w:t>
      </w:r>
      <w:r w:rsidR="007D1876">
        <w:rPr>
          <w:rFonts w:ascii="Times New Roman" w:hAnsi="Times New Roman" w:cs="Times New Roman"/>
          <w:sz w:val="24"/>
          <w:szCs w:val="24"/>
        </w:rPr>
        <w:t xml:space="preserve">this body of </w:t>
      </w:r>
      <w:r w:rsidR="00F362B6">
        <w:rPr>
          <w:rFonts w:ascii="Times New Roman" w:hAnsi="Times New Roman" w:cs="Times New Roman"/>
          <w:sz w:val="24"/>
          <w:szCs w:val="24"/>
        </w:rPr>
        <w:t xml:space="preserve">astrology. </w:t>
      </w:r>
      <w:r w:rsidR="00B3473E">
        <w:rPr>
          <w:rFonts w:ascii="Times New Roman" w:hAnsi="Times New Roman" w:cs="Times New Roman"/>
          <w:sz w:val="24"/>
          <w:szCs w:val="24"/>
        </w:rPr>
        <w:t xml:space="preserve"> </w:t>
      </w:r>
      <w:r w:rsidR="00334534">
        <w:rPr>
          <w:rFonts w:ascii="Times New Roman" w:hAnsi="Times New Roman" w:cs="Times New Roman"/>
          <w:sz w:val="24"/>
          <w:szCs w:val="24"/>
        </w:rPr>
        <w:t xml:space="preserve"> </w:t>
      </w:r>
    </w:p>
    <w:p w14:paraId="795EC331" w14:textId="77777777" w:rsidR="005154BA" w:rsidRDefault="005154BA" w:rsidP="00073503">
      <w:pPr>
        <w:spacing w:line="360" w:lineRule="auto"/>
        <w:jc w:val="both"/>
        <w:rPr>
          <w:rFonts w:ascii="Times New Roman" w:hAnsi="Times New Roman" w:cs="Times New Roman"/>
          <w:sz w:val="24"/>
          <w:szCs w:val="24"/>
          <w:u w:val="single"/>
          <w:lang w:val="en-US"/>
        </w:rPr>
      </w:pPr>
    </w:p>
    <w:p w14:paraId="54DFA12D" w14:textId="27155B5D" w:rsidR="00831FE4" w:rsidRDefault="00831FE4" w:rsidP="00073503">
      <w:pPr>
        <w:spacing w:line="360" w:lineRule="auto"/>
        <w:jc w:val="both"/>
        <w:rPr>
          <w:rFonts w:ascii="Times New Roman" w:hAnsi="Times New Roman" w:cs="Times New Roman"/>
          <w:sz w:val="24"/>
          <w:szCs w:val="24"/>
          <w:u w:val="single"/>
          <w:lang w:val="en-US"/>
        </w:rPr>
      </w:pPr>
      <w:r w:rsidRPr="00831FE4">
        <w:rPr>
          <w:rFonts w:ascii="Times New Roman" w:hAnsi="Times New Roman" w:cs="Times New Roman"/>
          <w:sz w:val="24"/>
          <w:szCs w:val="24"/>
          <w:u w:val="single"/>
          <w:lang w:val="en-US"/>
        </w:rPr>
        <w:t>1.2 Background</w:t>
      </w:r>
      <w:r w:rsidR="00745B78">
        <w:rPr>
          <w:rFonts w:ascii="Times New Roman" w:hAnsi="Times New Roman" w:cs="Times New Roman"/>
          <w:sz w:val="24"/>
          <w:szCs w:val="24"/>
          <w:u w:val="single"/>
          <w:lang w:val="en-US"/>
        </w:rPr>
        <w:t xml:space="preserve"> and Definition of Terms</w:t>
      </w:r>
      <w:r w:rsidR="00F400B2">
        <w:rPr>
          <w:rFonts w:ascii="Times New Roman" w:hAnsi="Times New Roman" w:cs="Times New Roman"/>
          <w:sz w:val="24"/>
          <w:szCs w:val="24"/>
          <w:u w:val="single"/>
          <w:lang w:val="en-US"/>
        </w:rPr>
        <w:t xml:space="preserve"> </w:t>
      </w:r>
    </w:p>
    <w:p w14:paraId="56D10DDA" w14:textId="1F1AFEB0" w:rsidR="00B83711" w:rsidRDefault="00386763" w:rsidP="00386763">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Leo wrote: </w:t>
      </w:r>
    </w:p>
    <w:p w14:paraId="4C3009B6" w14:textId="2CFBE6C6" w:rsidR="00325F1D" w:rsidRPr="00EA1903" w:rsidRDefault="00A90F38" w:rsidP="00325F1D">
      <w:pPr>
        <w:spacing w:line="240" w:lineRule="auto"/>
        <w:ind w:left="720"/>
        <w:jc w:val="both"/>
        <w:rPr>
          <w:rFonts w:ascii="Times New Roman" w:hAnsi="Times New Roman" w:cs="Times New Roman"/>
          <w:lang w:val="en-US"/>
        </w:rPr>
      </w:pPr>
      <w:r w:rsidRPr="00EA1903">
        <w:rPr>
          <w:rFonts w:ascii="Times New Roman" w:hAnsi="Times New Roman" w:cs="Times New Roman"/>
          <w:lang w:val="en-US"/>
        </w:rPr>
        <w:t xml:space="preserve">To-day my </w:t>
      </w:r>
      <w:r w:rsidRPr="00EA1903">
        <w:rPr>
          <w:rFonts w:ascii="Times New Roman" w:hAnsi="Times New Roman" w:cs="Times New Roman"/>
        </w:rPr>
        <w:t xml:space="preserve">whole belief in the science of the stars stands or falls with Karma and Reincarnation, and I have no hesitation in saying that without these ancient teachings, Natal Astrology has no permanent value. The </w:t>
      </w:r>
      <w:r w:rsidRPr="00EA1903">
        <w:rPr>
          <w:rFonts w:ascii="Times New Roman" w:hAnsi="Times New Roman" w:cs="Times New Roman"/>
          <w:lang w:val="en-US"/>
        </w:rPr>
        <w:t xml:space="preserve">law which gives to one soul a nativity of good environment in which refinement, opportunity, and sound moral training are </w:t>
      </w:r>
      <w:r w:rsidRPr="00EA1903">
        <w:rPr>
          <w:rFonts w:ascii="Times New Roman" w:hAnsi="Times New Roman" w:cs="Times New Roman"/>
          <w:lang w:val="en-US"/>
        </w:rPr>
        <w:lastRenderedPageBreak/>
        <w:t>uppermost; and to another poverty, disease, and immoral training, is manifestly unjust to say the least, apart from its being without any apparent purpose</w:t>
      </w:r>
      <w:r w:rsidRPr="00EA1903">
        <w:rPr>
          <w:rFonts w:ascii="Times New Roman" w:hAnsi="Times New Roman" w:cs="Times New Roman"/>
        </w:rPr>
        <w:t>.</w:t>
      </w:r>
      <w:r w:rsidRPr="00EA1903">
        <w:rPr>
          <w:rStyle w:val="FootnoteReference"/>
          <w:rFonts w:ascii="Times New Roman" w:hAnsi="Times New Roman" w:cs="Times New Roman"/>
          <w:lang w:val="en-US"/>
        </w:rPr>
        <w:footnoteReference w:id="2"/>
      </w:r>
      <w:r w:rsidR="00325F1D" w:rsidRPr="00EA1903">
        <w:rPr>
          <w:rFonts w:ascii="Times New Roman" w:hAnsi="Times New Roman" w:cs="Times New Roman"/>
          <w:lang w:val="en-US"/>
        </w:rPr>
        <w:t xml:space="preserve"> </w:t>
      </w:r>
    </w:p>
    <w:p w14:paraId="027F0C05" w14:textId="77777777" w:rsidR="00325F1D" w:rsidRPr="00EA1903" w:rsidRDefault="00325F1D" w:rsidP="00325F1D">
      <w:pPr>
        <w:spacing w:line="360" w:lineRule="auto"/>
        <w:ind w:left="720"/>
        <w:jc w:val="both"/>
        <w:rPr>
          <w:rFonts w:ascii="Times New Roman" w:hAnsi="Times New Roman" w:cs="Times New Roman"/>
        </w:rPr>
      </w:pPr>
    </w:p>
    <w:p w14:paraId="09EDE7CD" w14:textId="198F866D" w:rsidR="00A90F38" w:rsidRDefault="00156F3F" w:rsidP="006D5FF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Therefore, according to Leo, </w:t>
      </w:r>
      <w:r w:rsidR="008030A4">
        <w:rPr>
          <w:rFonts w:ascii="Times New Roman" w:hAnsi="Times New Roman" w:cs="Times New Roman"/>
          <w:sz w:val="24"/>
          <w:szCs w:val="24"/>
        </w:rPr>
        <w:t xml:space="preserve">an astrology which did not incorporate </w:t>
      </w:r>
      <w:r w:rsidR="00031E10">
        <w:rPr>
          <w:rFonts w:ascii="Times New Roman" w:hAnsi="Times New Roman" w:cs="Times New Roman"/>
          <w:sz w:val="24"/>
          <w:szCs w:val="24"/>
        </w:rPr>
        <w:t>‘</w:t>
      </w:r>
      <w:r w:rsidR="00A93180">
        <w:rPr>
          <w:rFonts w:ascii="Times New Roman" w:hAnsi="Times New Roman" w:cs="Times New Roman"/>
          <w:sz w:val="24"/>
          <w:szCs w:val="24"/>
          <w:lang w:val="en-US"/>
        </w:rPr>
        <w:t>the eastern teachings concerning Reincarnation and Karma’</w:t>
      </w:r>
      <w:r w:rsidR="00773E47">
        <w:rPr>
          <w:rFonts w:ascii="Times New Roman" w:hAnsi="Times New Roman" w:cs="Times New Roman"/>
          <w:sz w:val="24"/>
          <w:szCs w:val="24"/>
          <w:lang w:val="en-US"/>
        </w:rPr>
        <w:t xml:space="preserve"> had no merit</w:t>
      </w:r>
      <w:r w:rsidR="00A93180">
        <w:rPr>
          <w:rFonts w:ascii="Times New Roman" w:hAnsi="Times New Roman" w:cs="Times New Roman"/>
          <w:sz w:val="24"/>
          <w:szCs w:val="24"/>
          <w:lang w:val="en-US"/>
        </w:rPr>
        <w:t>.</w:t>
      </w:r>
      <w:r w:rsidR="00A93180">
        <w:rPr>
          <w:rStyle w:val="FootnoteReference"/>
          <w:rFonts w:ascii="Times New Roman" w:hAnsi="Times New Roman" w:cs="Times New Roman"/>
          <w:sz w:val="24"/>
          <w:szCs w:val="24"/>
          <w:lang w:val="en-US"/>
        </w:rPr>
        <w:footnoteReference w:id="3"/>
      </w:r>
      <w:r w:rsidR="00A93180">
        <w:rPr>
          <w:rFonts w:ascii="Times New Roman" w:hAnsi="Times New Roman" w:cs="Times New Roman"/>
          <w:sz w:val="24"/>
          <w:szCs w:val="24"/>
          <w:lang w:val="en-US"/>
        </w:rPr>
        <w:t xml:space="preserve"> </w:t>
      </w:r>
      <w:r w:rsidR="00EB41A2">
        <w:rPr>
          <w:rFonts w:ascii="Times New Roman" w:hAnsi="Times New Roman" w:cs="Times New Roman"/>
          <w:sz w:val="24"/>
          <w:szCs w:val="24"/>
        </w:rPr>
        <w:t>The term ‘nativity’ is synonymous with ‘</w:t>
      </w:r>
      <w:r w:rsidR="009E24D3">
        <w:rPr>
          <w:rFonts w:ascii="Times New Roman" w:hAnsi="Times New Roman" w:cs="Times New Roman"/>
          <w:sz w:val="24"/>
          <w:szCs w:val="24"/>
        </w:rPr>
        <w:t>birth chart</w:t>
      </w:r>
      <w:r w:rsidR="00EB41A2">
        <w:rPr>
          <w:rFonts w:ascii="Times New Roman" w:hAnsi="Times New Roman" w:cs="Times New Roman"/>
          <w:sz w:val="24"/>
          <w:szCs w:val="24"/>
        </w:rPr>
        <w:t>’, ‘</w:t>
      </w:r>
      <w:r w:rsidR="009E24D3">
        <w:rPr>
          <w:rFonts w:ascii="Times New Roman" w:hAnsi="Times New Roman" w:cs="Times New Roman"/>
          <w:sz w:val="24"/>
          <w:szCs w:val="24"/>
        </w:rPr>
        <w:t>natal chart</w:t>
      </w:r>
      <w:r w:rsidR="00EB41A2">
        <w:rPr>
          <w:rFonts w:ascii="Times New Roman" w:hAnsi="Times New Roman" w:cs="Times New Roman"/>
          <w:sz w:val="24"/>
          <w:szCs w:val="24"/>
        </w:rPr>
        <w:t>’ and ‘</w:t>
      </w:r>
      <w:r w:rsidR="009E24D3">
        <w:rPr>
          <w:rFonts w:ascii="Times New Roman" w:hAnsi="Times New Roman" w:cs="Times New Roman"/>
          <w:sz w:val="24"/>
          <w:szCs w:val="24"/>
        </w:rPr>
        <w:t>horoscope</w:t>
      </w:r>
      <w:r w:rsidR="00EB41A2">
        <w:rPr>
          <w:rFonts w:ascii="Times New Roman" w:hAnsi="Times New Roman" w:cs="Times New Roman"/>
          <w:sz w:val="24"/>
          <w:szCs w:val="24"/>
        </w:rPr>
        <w:t>’</w:t>
      </w:r>
      <w:r w:rsidR="009E24D3">
        <w:rPr>
          <w:rFonts w:ascii="Times New Roman" w:hAnsi="Times New Roman" w:cs="Times New Roman"/>
          <w:sz w:val="24"/>
          <w:szCs w:val="24"/>
        </w:rPr>
        <w:t xml:space="preserve">. </w:t>
      </w:r>
      <w:r w:rsidR="00D32F86">
        <w:rPr>
          <w:rFonts w:ascii="Times New Roman" w:hAnsi="Times New Roman" w:cs="Times New Roman"/>
          <w:sz w:val="24"/>
          <w:szCs w:val="24"/>
        </w:rPr>
        <w:t xml:space="preserve">Before </w:t>
      </w:r>
      <w:r w:rsidR="00A90F38">
        <w:rPr>
          <w:rFonts w:ascii="Times New Roman" w:hAnsi="Times New Roman" w:cs="Times New Roman"/>
          <w:sz w:val="24"/>
          <w:szCs w:val="24"/>
          <w:lang w:val="en-US"/>
        </w:rPr>
        <w:t xml:space="preserve">continuing, a definition of astrology will be given. </w:t>
      </w:r>
      <w:r w:rsidR="00A90F38" w:rsidRPr="001456E3">
        <w:rPr>
          <w:rFonts w:ascii="Times New Roman" w:hAnsi="Times New Roman" w:cs="Times New Roman"/>
          <w:sz w:val="24"/>
          <w:szCs w:val="24"/>
        </w:rPr>
        <w:t xml:space="preserve">Patrick Curry </w:t>
      </w:r>
      <w:r w:rsidR="00A90F38">
        <w:rPr>
          <w:rFonts w:ascii="Times New Roman" w:hAnsi="Times New Roman" w:cs="Times New Roman"/>
          <w:sz w:val="24"/>
          <w:szCs w:val="24"/>
        </w:rPr>
        <w:t xml:space="preserve">defines astrology as </w:t>
      </w:r>
      <w:r w:rsidR="00A90F38" w:rsidRPr="001456E3">
        <w:rPr>
          <w:rFonts w:ascii="Times New Roman" w:hAnsi="Times New Roman" w:cs="Times New Roman"/>
          <w:sz w:val="24"/>
          <w:szCs w:val="24"/>
        </w:rPr>
        <w:t>‘the practice of relating the heavenly bodies to lives and events on earth, and the tradition that has thus been generated’.</w:t>
      </w:r>
      <w:r w:rsidR="00A90F38" w:rsidRPr="001456E3">
        <w:rPr>
          <w:rStyle w:val="FootnoteReference"/>
          <w:rFonts w:ascii="Times New Roman" w:hAnsi="Times New Roman" w:cs="Times New Roman"/>
          <w:sz w:val="24"/>
          <w:szCs w:val="24"/>
        </w:rPr>
        <w:footnoteReference w:id="4"/>
      </w:r>
      <w:r w:rsidR="00A90F38" w:rsidRPr="001456E3">
        <w:rPr>
          <w:rFonts w:ascii="Times New Roman" w:hAnsi="Times New Roman" w:cs="Times New Roman"/>
          <w:sz w:val="24"/>
          <w:szCs w:val="24"/>
        </w:rPr>
        <w:t xml:space="preserve"> </w:t>
      </w:r>
      <w:r w:rsidR="00A90F38">
        <w:rPr>
          <w:rFonts w:ascii="Times New Roman" w:hAnsi="Times New Roman" w:cs="Times New Roman"/>
          <w:bCs/>
          <w:color w:val="000000"/>
          <w:sz w:val="24"/>
          <w:szCs w:val="24"/>
        </w:rPr>
        <w:t xml:space="preserve">As </w:t>
      </w:r>
      <w:r w:rsidR="00A90F38">
        <w:rPr>
          <w:rFonts w:ascii="Times New Roman" w:hAnsi="Times New Roman" w:cs="Times New Roman"/>
          <w:bCs/>
          <w:sz w:val="24"/>
          <w:szCs w:val="24"/>
        </w:rPr>
        <w:t xml:space="preserve">Nicholas Campion explains, </w:t>
      </w:r>
      <w:r w:rsidR="00A90F38">
        <w:rPr>
          <w:rFonts w:ascii="Times New Roman" w:hAnsi="Times New Roman" w:cs="Times New Roman"/>
          <w:sz w:val="24"/>
          <w:szCs w:val="24"/>
        </w:rPr>
        <w:t xml:space="preserve">astrology has historically </w:t>
      </w:r>
      <w:r w:rsidR="00A90F38" w:rsidRPr="001456E3">
        <w:rPr>
          <w:rFonts w:ascii="Times New Roman" w:hAnsi="Times New Roman" w:cs="Times New Roman"/>
          <w:sz w:val="24"/>
          <w:szCs w:val="24"/>
        </w:rPr>
        <w:t>been ‘a form of magic, a system of predictions, a model for psychological growth, a science, a spiritual tool, a religion and a system of divination’.</w:t>
      </w:r>
      <w:r w:rsidR="00A90F38" w:rsidRPr="001456E3">
        <w:rPr>
          <w:rStyle w:val="FootnoteReference"/>
          <w:rFonts w:ascii="Times New Roman" w:hAnsi="Times New Roman" w:cs="Times New Roman"/>
          <w:sz w:val="24"/>
          <w:szCs w:val="24"/>
        </w:rPr>
        <w:footnoteReference w:id="5"/>
      </w:r>
      <w:r w:rsidR="00A90F38">
        <w:rPr>
          <w:rFonts w:ascii="Times New Roman" w:hAnsi="Times New Roman" w:cs="Times New Roman"/>
          <w:sz w:val="24"/>
          <w:szCs w:val="24"/>
        </w:rPr>
        <w:t xml:space="preserve"> </w:t>
      </w:r>
      <w:r w:rsidR="00A90F38">
        <w:rPr>
          <w:rFonts w:ascii="Times New Roman" w:hAnsi="Times New Roman" w:cs="Times New Roman"/>
          <w:bCs/>
          <w:color w:val="000000"/>
          <w:sz w:val="24"/>
          <w:szCs w:val="24"/>
        </w:rPr>
        <w:t xml:space="preserve">Astrology has </w:t>
      </w:r>
      <w:r w:rsidR="005A58FB">
        <w:rPr>
          <w:rFonts w:ascii="Times New Roman" w:hAnsi="Times New Roman" w:cs="Times New Roman"/>
          <w:bCs/>
          <w:color w:val="000000"/>
          <w:sz w:val="24"/>
          <w:szCs w:val="24"/>
        </w:rPr>
        <w:t xml:space="preserve">tended to </w:t>
      </w:r>
      <w:r w:rsidR="00A90F38">
        <w:rPr>
          <w:rFonts w:ascii="Times New Roman" w:hAnsi="Times New Roman" w:cs="Times New Roman"/>
          <w:bCs/>
          <w:color w:val="000000"/>
          <w:sz w:val="24"/>
          <w:szCs w:val="24"/>
        </w:rPr>
        <w:t xml:space="preserve">reflect the contemporaneous cultural zeitgeist. </w:t>
      </w:r>
      <w:r w:rsidR="00A90F38">
        <w:rPr>
          <w:rFonts w:ascii="Times New Roman" w:hAnsi="Times New Roman" w:cs="Times New Roman"/>
          <w:sz w:val="24"/>
          <w:szCs w:val="24"/>
        </w:rPr>
        <w:t xml:space="preserve">In </w:t>
      </w:r>
      <w:r w:rsidR="00A90F38" w:rsidRPr="001456E3">
        <w:rPr>
          <w:rFonts w:ascii="Times New Roman" w:hAnsi="Times New Roman" w:cs="Times New Roman"/>
          <w:sz w:val="24"/>
          <w:szCs w:val="24"/>
        </w:rPr>
        <w:t>the words of the humanistic astrologer Alexander Ruperti (1913-1998)</w:t>
      </w:r>
      <w:r w:rsidR="007B7A18">
        <w:rPr>
          <w:rFonts w:ascii="Times New Roman" w:hAnsi="Times New Roman" w:cs="Times New Roman"/>
          <w:sz w:val="24"/>
          <w:szCs w:val="24"/>
        </w:rPr>
        <w:t>,</w:t>
      </w:r>
      <w:r w:rsidR="00A90F38" w:rsidRPr="001456E3">
        <w:rPr>
          <w:rFonts w:ascii="Times New Roman" w:hAnsi="Times New Roman" w:cs="Times New Roman"/>
          <w:sz w:val="24"/>
          <w:szCs w:val="24"/>
        </w:rPr>
        <w:t xml:space="preserve"> ‘there is no astrology with </w:t>
      </w:r>
      <w:r w:rsidR="00A90F38">
        <w:rPr>
          <w:rFonts w:ascii="Times New Roman" w:hAnsi="Times New Roman" w:cs="Times New Roman"/>
          <w:sz w:val="24"/>
          <w:szCs w:val="24"/>
        </w:rPr>
        <w:t xml:space="preserve">a </w:t>
      </w:r>
      <w:r w:rsidR="00A90F38" w:rsidRPr="001456E3">
        <w:rPr>
          <w:rFonts w:ascii="Times New Roman" w:hAnsi="Times New Roman" w:cs="Times New Roman"/>
          <w:bCs/>
          <w:color w:val="000000"/>
          <w:sz w:val="24"/>
          <w:szCs w:val="24"/>
        </w:rPr>
        <w:t>capital A which exists somewhere’.</w:t>
      </w:r>
      <w:r w:rsidR="00A90F38" w:rsidRPr="001456E3">
        <w:rPr>
          <w:rStyle w:val="FootnoteReference"/>
          <w:rFonts w:ascii="Times New Roman" w:hAnsi="Times New Roman" w:cs="Times New Roman"/>
          <w:bCs/>
          <w:color w:val="000000"/>
          <w:sz w:val="24"/>
          <w:szCs w:val="24"/>
        </w:rPr>
        <w:footnoteReference w:id="6"/>
      </w:r>
      <w:r w:rsidR="00A90F38">
        <w:rPr>
          <w:rFonts w:ascii="Times New Roman" w:hAnsi="Times New Roman" w:cs="Times New Roman"/>
          <w:bCs/>
          <w:color w:val="000000"/>
          <w:sz w:val="24"/>
          <w:szCs w:val="24"/>
        </w:rPr>
        <w:t xml:space="preserve">  The </w:t>
      </w:r>
      <w:r w:rsidR="00A90F38">
        <w:rPr>
          <w:rFonts w:ascii="Times New Roman" w:hAnsi="Times New Roman" w:cs="Times New Roman"/>
          <w:sz w:val="24"/>
          <w:szCs w:val="24"/>
        </w:rPr>
        <w:t xml:space="preserve">dominant branch of Western astrology in the twentieth and twenty-first </w:t>
      </w:r>
      <w:r w:rsidR="00A90F38">
        <w:rPr>
          <w:rFonts w:ascii="Times New Roman" w:hAnsi="Times New Roman" w:cs="Times New Roman"/>
          <w:sz w:val="24"/>
          <w:szCs w:val="24"/>
          <w:lang w:val="en-US"/>
        </w:rPr>
        <w:t xml:space="preserve">centuries </w:t>
      </w:r>
      <w:r w:rsidR="004A7D6A">
        <w:rPr>
          <w:rFonts w:ascii="Times New Roman" w:hAnsi="Times New Roman" w:cs="Times New Roman"/>
          <w:sz w:val="24"/>
          <w:szCs w:val="24"/>
          <w:lang w:val="en-US"/>
        </w:rPr>
        <w:t xml:space="preserve">was and remains </w:t>
      </w:r>
      <w:r w:rsidR="00A90F38">
        <w:rPr>
          <w:rFonts w:ascii="Times New Roman" w:hAnsi="Times New Roman" w:cs="Times New Roman"/>
          <w:sz w:val="24"/>
          <w:szCs w:val="24"/>
          <w:lang w:val="en-US"/>
        </w:rPr>
        <w:t xml:space="preserve">‘psychological’ astrology, that is, an astrology based on a model for psychological growth. </w:t>
      </w:r>
      <w:bookmarkStart w:id="6" w:name="_Hlk2167627"/>
      <w:r w:rsidR="00667B55">
        <w:rPr>
          <w:rFonts w:ascii="Times New Roman" w:hAnsi="Times New Roman" w:cs="Times New Roman"/>
          <w:sz w:val="24"/>
          <w:szCs w:val="24"/>
          <w:lang w:val="en-US"/>
        </w:rPr>
        <w:t xml:space="preserve">The </w:t>
      </w:r>
      <w:r w:rsidR="00A90F38">
        <w:rPr>
          <w:rFonts w:ascii="Times New Roman" w:hAnsi="Times New Roman" w:cs="Times New Roman"/>
          <w:sz w:val="24"/>
          <w:szCs w:val="24"/>
        </w:rPr>
        <w:t xml:space="preserve">renowned twentieth century </w:t>
      </w:r>
      <w:r w:rsidR="00A90F38">
        <w:rPr>
          <w:rFonts w:ascii="Times New Roman" w:hAnsi="Times New Roman" w:cs="Times New Roman"/>
          <w:sz w:val="24"/>
          <w:szCs w:val="24"/>
          <w:lang w:val="en-US"/>
        </w:rPr>
        <w:t xml:space="preserve">astrologer Margaret </w:t>
      </w:r>
      <w:r w:rsidR="00A90F38" w:rsidRPr="00C317D9">
        <w:rPr>
          <w:rFonts w:ascii="Times New Roman" w:hAnsi="Times New Roman" w:cs="Times New Roman"/>
          <w:sz w:val="24"/>
          <w:szCs w:val="24"/>
          <w:lang w:val="en-US"/>
        </w:rPr>
        <w:t xml:space="preserve">Hone </w:t>
      </w:r>
      <w:r w:rsidR="00A90F38">
        <w:rPr>
          <w:rFonts w:ascii="Times New Roman" w:hAnsi="Times New Roman" w:cs="Times New Roman"/>
          <w:sz w:val="24"/>
          <w:szCs w:val="24"/>
          <w:lang w:val="en-US"/>
        </w:rPr>
        <w:t xml:space="preserve">(1892-1969) </w:t>
      </w:r>
      <w:r w:rsidR="00A90F38" w:rsidRPr="00C317D9">
        <w:rPr>
          <w:rFonts w:ascii="Times New Roman" w:hAnsi="Times New Roman" w:cs="Times New Roman"/>
          <w:sz w:val="24"/>
          <w:szCs w:val="24"/>
          <w:lang w:val="en-US"/>
        </w:rPr>
        <w:t xml:space="preserve">wrote, </w:t>
      </w:r>
      <w:r w:rsidR="00A90F38">
        <w:rPr>
          <w:rFonts w:ascii="Times New Roman" w:hAnsi="Times New Roman" w:cs="Times New Roman"/>
          <w:sz w:val="24"/>
          <w:szCs w:val="24"/>
          <w:lang w:val="en-US"/>
        </w:rPr>
        <w:t>‘</w:t>
      </w:r>
      <w:r w:rsidR="00A90F38" w:rsidRPr="001456E3">
        <w:rPr>
          <w:rFonts w:ascii="Times New Roman" w:hAnsi="Times New Roman" w:cs="Times New Roman"/>
          <w:sz w:val="24"/>
          <w:szCs w:val="24"/>
        </w:rPr>
        <w:t>It is the study of man</w:t>
      </w:r>
      <w:r w:rsidR="00A90F38">
        <w:rPr>
          <w:rFonts w:ascii="Times New Roman" w:hAnsi="Times New Roman" w:cs="Times New Roman"/>
          <w:sz w:val="24"/>
          <w:szCs w:val="24"/>
        </w:rPr>
        <w:t xml:space="preserve"> …</w:t>
      </w:r>
      <w:r w:rsidR="00A90F38" w:rsidRPr="001456E3">
        <w:rPr>
          <w:rFonts w:ascii="Times New Roman" w:hAnsi="Times New Roman" w:cs="Times New Roman"/>
          <w:sz w:val="24"/>
          <w:szCs w:val="24"/>
        </w:rPr>
        <w:t xml:space="preserve"> which is perhaps the strongest trend in MODERN ASTROLOGY</w:t>
      </w:r>
      <w:r w:rsidR="00F03114">
        <w:rPr>
          <w:rFonts w:ascii="Times New Roman" w:hAnsi="Times New Roman" w:cs="Times New Roman"/>
          <w:sz w:val="24"/>
          <w:szCs w:val="24"/>
        </w:rPr>
        <w:t>’</w:t>
      </w:r>
      <w:r w:rsidR="00A90F38" w:rsidRPr="001456E3">
        <w:rPr>
          <w:rFonts w:ascii="Times New Roman" w:hAnsi="Times New Roman" w:cs="Times New Roman"/>
          <w:sz w:val="24"/>
          <w:szCs w:val="24"/>
        </w:rPr>
        <w:t>.</w:t>
      </w:r>
      <w:r w:rsidR="00A90F38" w:rsidRPr="001456E3">
        <w:rPr>
          <w:rStyle w:val="FootnoteReference"/>
          <w:rFonts w:ascii="Times New Roman" w:hAnsi="Times New Roman" w:cs="Times New Roman"/>
          <w:sz w:val="24"/>
          <w:szCs w:val="24"/>
        </w:rPr>
        <w:footnoteReference w:id="7"/>
      </w:r>
      <w:bookmarkEnd w:id="6"/>
      <w:r w:rsidR="00A90F38">
        <w:rPr>
          <w:rFonts w:ascii="Times New Roman" w:hAnsi="Times New Roman" w:cs="Times New Roman"/>
          <w:sz w:val="24"/>
          <w:szCs w:val="24"/>
        </w:rPr>
        <w:t xml:space="preserve"> Leo can be credited with the </w:t>
      </w:r>
      <w:r w:rsidR="003D21B4">
        <w:rPr>
          <w:rFonts w:ascii="Times New Roman" w:hAnsi="Times New Roman" w:cs="Times New Roman"/>
          <w:sz w:val="24"/>
          <w:szCs w:val="24"/>
        </w:rPr>
        <w:t xml:space="preserve">reformulation </w:t>
      </w:r>
      <w:r w:rsidR="00037A5F">
        <w:rPr>
          <w:rFonts w:ascii="Times New Roman" w:hAnsi="Times New Roman" w:cs="Times New Roman"/>
          <w:sz w:val="24"/>
          <w:szCs w:val="24"/>
        </w:rPr>
        <w:t xml:space="preserve">of </w:t>
      </w:r>
      <w:r w:rsidR="00A90F38">
        <w:rPr>
          <w:rFonts w:ascii="Times New Roman" w:hAnsi="Times New Roman" w:cs="Times New Roman"/>
          <w:sz w:val="24"/>
          <w:szCs w:val="24"/>
        </w:rPr>
        <w:t xml:space="preserve">astrology suitable for the modern </w:t>
      </w:r>
      <w:r w:rsidR="00AB5668">
        <w:rPr>
          <w:rFonts w:ascii="Times New Roman" w:hAnsi="Times New Roman" w:cs="Times New Roman"/>
          <w:sz w:val="24"/>
          <w:szCs w:val="24"/>
        </w:rPr>
        <w:t>W</w:t>
      </w:r>
      <w:r w:rsidR="00A90F38">
        <w:rPr>
          <w:rFonts w:ascii="Times New Roman" w:hAnsi="Times New Roman" w:cs="Times New Roman"/>
          <w:sz w:val="24"/>
          <w:szCs w:val="24"/>
        </w:rPr>
        <w:t>estern world</w:t>
      </w:r>
      <w:r w:rsidR="00151547">
        <w:rPr>
          <w:rFonts w:ascii="Times New Roman" w:hAnsi="Times New Roman" w:cs="Times New Roman"/>
          <w:sz w:val="24"/>
          <w:szCs w:val="24"/>
        </w:rPr>
        <w:t xml:space="preserve">. As </w:t>
      </w:r>
      <w:r w:rsidR="00A90F38">
        <w:rPr>
          <w:rFonts w:ascii="Times New Roman" w:hAnsi="Times New Roman" w:cs="Times New Roman"/>
          <w:bCs/>
          <w:sz w:val="24"/>
          <w:szCs w:val="24"/>
        </w:rPr>
        <w:t xml:space="preserve">Patrick Curry points out, </w:t>
      </w:r>
      <w:r w:rsidR="00477D75">
        <w:rPr>
          <w:rFonts w:ascii="Times New Roman" w:hAnsi="Times New Roman" w:cs="Times New Roman"/>
          <w:bCs/>
          <w:sz w:val="24"/>
          <w:szCs w:val="24"/>
        </w:rPr>
        <w:t>‘M</w:t>
      </w:r>
      <w:r w:rsidR="00A90F38">
        <w:rPr>
          <w:rFonts w:ascii="Times New Roman" w:hAnsi="Times New Roman" w:cs="Times New Roman"/>
          <w:bCs/>
          <w:sz w:val="24"/>
          <w:szCs w:val="24"/>
        </w:rPr>
        <w:t>odern astrology is difficult to imagine without [Leo’s] intervention’.</w:t>
      </w:r>
      <w:r w:rsidR="00A90F38">
        <w:rPr>
          <w:rStyle w:val="FootnoteReference"/>
          <w:rFonts w:ascii="Times New Roman" w:hAnsi="Times New Roman" w:cs="Times New Roman"/>
          <w:bCs/>
          <w:sz w:val="24"/>
          <w:szCs w:val="24"/>
        </w:rPr>
        <w:footnoteReference w:id="8"/>
      </w:r>
      <w:r w:rsidR="00A90F38">
        <w:rPr>
          <w:rFonts w:ascii="Times New Roman" w:hAnsi="Times New Roman" w:cs="Times New Roman"/>
          <w:bCs/>
          <w:sz w:val="24"/>
          <w:szCs w:val="24"/>
        </w:rPr>
        <w:t xml:space="preserve"> Indeed, Leo is described by </w:t>
      </w:r>
      <w:r w:rsidR="00A90F38">
        <w:rPr>
          <w:rFonts w:ascii="Times New Roman" w:hAnsi="Times New Roman" w:cs="Times New Roman"/>
          <w:sz w:val="24"/>
          <w:szCs w:val="24"/>
          <w:lang w:val="en-US"/>
        </w:rPr>
        <w:t xml:space="preserve">Campion as </w:t>
      </w:r>
      <w:r w:rsidR="00A90F38" w:rsidRPr="001456E3">
        <w:rPr>
          <w:rFonts w:ascii="Times New Roman" w:hAnsi="Times New Roman" w:cs="Times New Roman"/>
          <w:sz w:val="24"/>
          <w:szCs w:val="24"/>
        </w:rPr>
        <w:t>‘the most i</w:t>
      </w:r>
      <w:r w:rsidR="00A90F38">
        <w:rPr>
          <w:rFonts w:ascii="Times New Roman" w:hAnsi="Times New Roman" w:cs="Times New Roman"/>
          <w:sz w:val="24"/>
          <w:szCs w:val="24"/>
        </w:rPr>
        <w:t>n</w:t>
      </w:r>
      <w:r w:rsidR="00A90F38" w:rsidRPr="001456E3">
        <w:rPr>
          <w:rFonts w:ascii="Times New Roman" w:hAnsi="Times New Roman" w:cs="Times New Roman"/>
          <w:sz w:val="24"/>
          <w:szCs w:val="24"/>
        </w:rPr>
        <w:t>fluential astrologer in the English-speaking world in the early twentieth century.’</w:t>
      </w:r>
      <w:r w:rsidR="00A90F38" w:rsidRPr="001456E3">
        <w:rPr>
          <w:rStyle w:val="FootnoteReference"/>
          <w:rFonts w:ascii="Times New Roman" w:hAnsi="Times New Roman" w:cs="Times New Roman"/>
          <w:sz w:val="24"/>
          <w:szCs w:val="24"/>
        </w:rPr>
        <w:footnoteReference w:id="9"/>
      </w:r>
      <w:r w:rsidR="00A90F38">
        <w:rPr>
          <w:rFonts w:ascii="Times New Roman" w:hAnsi="Times New Roman" w:cs="Times New Roman"/>
          <w:sz w:val="24"/>
          <w:szCs w:val="24"/>
        </w:rPr>
        <w:t xml:space="preserve"> </w:t>
      </w:r>
      <w:r w:rsidR="00A90F38">
        <w:rPr>
          <w:rFonts w:ascii="Times New Roman" w:hAnsi="Times New Roman" w:cs="Times New Roman"/>
          <w:bCs/>
          <w:sz w:val="24"/>
          <w:szCs w:val="24"/>
        </w:rPr>
        <w:t xml:space="preserve">Leo set himself the </w:t>
      </w:r>
      <w:r w:rsidR="008B1D8E">
        <w:rPr>
          <w:rFonts w:ascii="Times New Roman" w:hAnsi="Times New Roman" w:cs="Times New Roman"/>
          <w:bCs/>
          <w:sz w:val="24"/>
          <w:szCs w:val="24"/>
        </w:rPr>
        <w:t xml:space="preserve">formidable </w:t>
      </w:r>
      <w:r w:rsidR="00A90F38">
        <w:rPr>
          <w:rFonts w:ascii="Times New Roman" w:hAnsi="Times New Roman" w:cs="Times New Roman"/>
          <w:bCs/>
          <w:sz w:val="24"/>
          <w:szCs w:val="24"/>
        </w:rPr>
        <w:t xml:space="preserve">task of transforming </w:t>
      </w:r>
      <w:r w:rsidR="00A90F38">
        <w:rPr>
          <w:rFonts w:ascii="Times New Roman" w:hAnsi="Times New Roman" w:cs="Times New Roman"/>
          <w:sz w:val="24"/>
          <w:szCs w:val="24"/>
          <w:lang w:val="en-US"/>
        </w:rPr>
        <w:t>the h</w:t>
      </w:r>
      <w:r w:rsidR="008B1D8E">
        <w:rPr>
          <w:rFonts w:ascii="Times New Roman" w:hAnsi="Times New Roman" w:cs="Times New Roman"/>
          <w:sz w:val="24"/>
          <w:szCs w:val="24"/>
          <w:lang w:val="en-US"/>
        </w:rPr>
        <w:t>itherto</w:t>
      </w:r>
      <w:r w:rsidR="00A90F38">
        <w:rPr>
          <w:rFonts w:ascii="Times New Roman" w:hAnsi="Times New Roman" w:cs="Times New Roman"/>
          <w:sz w:val="24"/>
          <w:szCs w:val="24"/>
          <w:lang w:val="en-US"/>
        </w:rPr>
        <w:t xml:space="preserve"> fatalistic, ‘exoteric’ astrology, based primarily on the </w:t>
      </w:r>
      <w:r w:rsidR="00A90F38">
        <w:rPr>
          <w:rFonts w:ascii="Times New Roman" w:hAnsi="Times New Roman" w:cs="Times New Roman"/>
          <w:sz w:val="24"/>
          <w:szCs w:val="24"/>
          <w:lang w:val="en-US"/>
        </w:rPr>
        <w:lastRenderedPageBreak/>
        <w:t>prediction of events, to a</w:t>
      </w:r>
      <w:r w:rsidR="001F60D0">
        <w:rPr>
          <w:rFonts w:ascii="Times New Roman" w:hAnsi="Times New Roman" w:cs="Times New Roman"/>
          <w:sz w:val="24"/>
          <w:szCs w:val="24"/>
          <w:lang w:val="en-US"/>
        </w:rPr>
        <w:t xml:space="preserve">n </w:t>
      </w:r>
      <w:r w:rsidR="00A90F38">
        <w:rPr>
          <w:rFonts w:ascii="Times New Roman" w:hAnsi="Times New Roman" w:cs="Times New Roman"/>
          <w:sz w:val="24"/>
          <w:szCs w:val="24"/>
          <w:lang w:val="en-US"/>
        </w:rPr>
        <w:t xml:space="preserve">‘esoteric’ astrology which </w:t>
      </w:r>
      <w:r w:rsidR="007C4532">
        <w:rPr>
          <w:rFonts w:ascii="Times New Roman" w:hAnsi="Times New Roman" w:cs="Times New Roman"/>
          <w:sz w:val="24"/>
          <w:szCs w:val="24"/>
          <w:lang w:val="en-US"/>
        </w:rPr>
        <w:t xml:space="preserve">encourages </w:t>
      </w:r>
      <w:r w:rsidR="006D4D5F">
        <w:rPr>
          <w:rFonts w:ascii="Times New Roman" w:hAnsi="Times New Roman" w:cs="Times New Roman"/>
          <w:sz w:val="24"/>
          <w:szCs w:val="24"/>
          <w:lang w:val="en-US"/>
        </w:rPr>
        <w:t xml:space="preserve">self-knowledge and gnosis. </w:t>
      </w:r>
      <w:r w:rsidR="00A90F38">
        <w:rPr>
          <w:rFonts w:ascii="Times New Roman" w:hAnsi="Times New Roman" w:cs="Times New Roman"/>
          <w:sz w:val="24"/>
          <w:szCs w:val="24"/>
          <w:lang w:val="en-US"/>
        </w:rPr>
        <w:t>The term ‘</w:t>
      </w:r>
      <w:r w:rsidR="00A90F38" w:rsidRPr="0024325E">
        <w:rPr>
          <w:rFonts w:ascii="Times New Roman" w:hAnsi="Times New Roman" w:cs="Times New Roman"/>
          <w:sz w:val="24"/>
          <w:szCs w:val="24"/>
          <w:lang w:val="en-US"/>
        </w:rPr>
        <w:t>esoteric</w:t>
      </w:r>
      <w:r w:rsidR="00A90F38">
        <w:rPr>
          <w:rFonts w:ascii="Times New Roman" w:hAnsi="Times New Roman" w:cs="Times New Roman"/>
          <w:sz w:val="24"/>
          <w:szCs w:val="24"/>
          <w:lang w:val="en-US"/>
        </w:rPr>
        <w:t>’ is derived from the noun ‘esotericism’. Esotericism has many definitions however one offered by Henrik Bogdan is</w:t>
      </w:r>
      <w:r w:rsidR="00C94824">
        <w:rPr>
          <w:rFonts w:ascii="Times New Roman" w:hAnsi="Times New Roman" w:cs="Times New Roman"/>
          <w:sz w:val="24"/>
          <w:szCs w:val="24"/>
          <w:lang w:val="en-US"/>
        </w:rPr>
        <w:t xml:space="preserve"> as follows</w:t>
      </w:r>
      <w:r w:rsidR="00A90F38">
        <w:rPr>
          <w:rFonts w:ascii="Times New Roman" w:hAnsi="Times New Roman" w:cs="Times New Roman"/>
          <w:sz w:val="24"/>
          <w:szCs w:val="24"/>
          <w:lang w:val="en-US"/>
        </w:rPr>
        <w:t>:</w:t>
      </w:r>
    </w:p>
    <w:p w14:paraId="06E2603E" w14:textId="77777777" w:rsidR="00A90F38" w:rsidRPr="00EA1903" w:rsidRDefault="00A90F38" w:rsidP="006D5FF8">
      <w:pPr>
        <w:spacing w:line="240" w:lineRule="auto"/>
        <w:ind w:left="720"/>
        <w:jc w:val="both"/>
        <w:rPr>
          <w:rFonts w:ascii="Times New Roman" w:hAnsi="Times New Roman" w:cs="Times New Roman"/>
          <w:lang w:val="en-US"/>
        </w:rPr>
      </w:pPr>
      <w:r w:rsidRPr="00EA1903">
        <w:rPr>
          <w:rFonts w:ascii="Times New Roman" w:hAnsi="Times New Roman" w:cs="Times New Roman"/>
          <w:lang w:val="en-US"/>
        </w:rPr>
        <w:t>Somewhat crudely, esotericism can be described as a Western form of spirituality that stresses the importance of the individual effort to gain spiritual knowledge, or gnosis, whereby man is confronted with the divine aspect of existence.</w:t>
      </w:r>
      <w:r w:rsidRPr="00EA1903">
        <w:rPr>
          <w:rStyle w:val="FootnoteReference"/>
          <w:rFonts w:ascii="Times New Roman" w:hAnsi="Times New Roman" w:cs="Times New Roman"/>
          <w:lang w:val="en-US"/>
        </w:rPr>
        <w:footnoteReference w:id="10"/>
      </w:r>
    </w:p>
    <w:p w14:paraId="3592E9EA" w14:textId="77777777" w:rsidR="00A90F38" w:rsidRDefault="00A90F38" w:rsidP="006D5FF8">
      <w:pPr>
        <w:spacing w:line="240" w:lineRule="auto"/>
        <w:ind w:left="720"/>
        <w:jc w:val="both"/>
        <w:rPr>
          <w:rFonts w:ascii="Times New Roman" w:hAnsi="Times New Roman" w:cs="Times New Roman"/>
          <w:lang w:val="en-US"/>
        </w:rPr>
      </w:pPr>
    </w:p>
    <w:p w14:paraId="0416F732" w14:textId="5969B622" w:rsidR="0019187A" w:rsidRDefault="007C4532" w:rsidP="00EA190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According to t</w:t>
      </w:r>
      <w:r w:rsidR="002C6BC0">
        <w:rPr>
          <w:rFonts w:ascii="Times New Roman" w:hAnsi="Times New Roman" w:cs="Times New Roman"/>
          <w:sz w:val="24"/>
          <w:szCs w:val="24"/>
          <w:lang w:val="en-US"/>
        </w:rPr>
        <w:t xml:space="preserve">his definition, therefore, </w:t>
      </w:r>
      <w:r w:rsidR="00A90F38">
        <w:rPr>
          <w:rFonts w:ascii="Times New Roman" w:hAnsi="Times New Roman" w:cs="Times New Roman"/>
          <w:sz w:val="24"/>
          <w:szCs w:val="24"/>
          <w:lang w:val="en-US"/>
        </w:rPr>
        <w:t>e</w:t>
      </w:r>
      <w:r w:rsidR="00A90F38" w:rsidRPr="00677037">
        <w:rPr>
          <w:rFonts w:ascii="Times New Roman" w:hAnsi="Times New Roman" w:cs="Times New Roman"/>
          <w:sz w:val="24"/>
          <w:szCs w:val="24"/>
          <w:lang w:val="en-US"/>
        </w:rPr>
        <w:t xml:space="preserve">sotericism </w:t>
      </w:r>
      <w:r w:rsidR="002C6BC0">
        <w:rPr>
          <w:rFonts w:ascii="Times New Roman" w:hAnsi="Times New Roman" w:cs="Times New Roman"/>
          <w:sz w:val="24"/>
          <w:szCs w:val="24"/>
          <w:lang w:val="en-US"/>
        </w:rPr>
        <w:t xml:space="preserve">involves </w:t>
      </w:r>
      <w:r w:rsidR="00A90F38" w:rsidRPr="00677037">
        <w:rPr>
          <w:rFonts w:ascii="Times New Roman" w:hAnsi="Times New Roman" w:cs="Times New Roman"/>
          <w:sz w:val="24"/>
          <w:szCs w:val="24"/>
          <w:lang w:val="en-US"/>
        </w:rPr>
        <w:t xml:space="preserve">an orientation towards </w:t>
      </w:r>
      <w:r w:rsidR="00A90F38">
        <w:rPr>
          <w:rFonts w:ascii="Times New Roman" w:hAnsi="Times New Roman" w:cs="Times New Roman"/>
          <w:sz w:val="24"/>
          <w:szCs w:val="24"/>
          <w:lang w:val="en-US"/>
        </w:rPr>
        <w:t xml:space="preserve">the inner </w:t>
      </w:r>
      <w:r w:rsidR="00A90F38" w:rsidRPr="00677037">
        <w:rPr>
          <w:rFonts w:ascii="Times New Roman" w:hAnsi="Times New Roman" w:cs="Times New Roman"/>
          <w:sz w:val="24"/>
          <w:szCs w:val="24"/>
          <w:lang w:val="en-US"/>
        </w:rPr>
        <w:t xml:space="preserve">experience of </w:t>
      </w:r>
      <w:r w:rsidR="00A90F38">
        <w:rPr>
          <w:rFonts w:ascii="Times New Roman" w:hAnsi="Times New Roman" w:cs="Times New Roman"/>
          <w:sz w:val="24"/>
          <w:szCs w:val="24"/>
          <w:lang w:val="en-US"/>
        </w:rPr>
        <w:t xml:space="preserve">the </w:t>
      </w:r>
      <w:r w:rsidR="00A90F38" w:rsidRPr="00677037">
        <w:rPr>
          <w:rFonts w:ascii="Times New Roman" w:hAnsi="Times New Roman" w:cs="Times New Roman"/>
          <w:sz w:val="24"/>
          <w:szCs w:val="24"/>
          <w:lang w:val="en-US"/>
        </w:rPr>
        <w:t xml:space="preserve">spiritual </w:t>
      </w:r>
      <w:r w:rsidR="00A90F38">
        <w:rPr>
          <w:rFonts w:ascii="Times New Roman" w:hAnsi="Times New Roman" w:cs="Times New Roman"/>
          <w:sz w:val="24"/>
          <w:szCs w:val="24"/>
          <w:lang w:val="en-US"/>
        </w:rPr>
        <w:t xml:space="preserve">dimension of </w:t>
      </w:r>
      <w:r w:rsidR="00A90F38" w:rsidRPr="00677037">
        <w:rPr>
          <w:rFonts w:ascii="Times New Roman" w:hAnsi="Times New Roman" w:cs="Times New Roman"/>
          <w:sz w:val="24"/>
          <w:szCs w:val="24"/>
          <w:lang w:val="en-US"/>
        </w:rPr>
        <w:t xml:space="preserve">reality. </w:t>
      </w:r>
    </w:p>
    <w:p w14:paraId="477D23F9" w14:textId="26D9D755" w:rsidR="00EA1903" w:rsidRDefault="00EA1903" w:rsidP="00EA1903">
      <w:pPr>
        <w:spacing w:line="240" w:lineRule="auto"/>
        <w:jc w:val="both"/>
        <w:rPr>
          <w:rFonts w:ascii="Times New Roman" w:hAnsi="Times New Roman" w:cs="Times New Roman"/>
          <w:sz w:val="24"/>
          <w:szCs w:val="24"/>
          <w:lang w:val="en-US"/>
        </w:rPr>
      </w:pPr>
    </w:p>
    <w:p w14:paraId="2AE3035A" w14:textId="31F816B3" w:rsidR="008F6AC8" w:rsidRDefault="00A90F38"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Leo was a </w:t>
      </w:r>
      <w:r>
        <w:rPr>
          <w:rFonts w:ascii="Times New Roman" w:hAnsi="Times New Roman" w:cs="Times New Roman"/>
          <w:sz w:val="24"/>
          <w:szCs w:val="24"/>
          <w:shd w:val="clear" w:color="auto" w:fill="FFFFFF"/>
        </w:rPr>
        <w:t xml:space="preserve">member of </w:t>
      </w:r>
      <w:r w:rsidR="00AE4807">
        <w:rPr>
          <w:rFonts w:ascii="Times New Roman" w:hAnsi="Times New Roman" w:cs="Times New Roman"/>
          <w:sz w:val="24"/>
          <w:szCs w:val="24"/>
          <w:shd w:val="clear" w:color="auto" w:fill="FFFFFF"/>
        </w:rPr>
        <w:t>the</w:t>
      </w:r>
      <w:r w:rsidR="00EF3606">
        <w:rPr>
          <w:rFonts w:ascii="Times New Roman" w:hAnsi="Times New Roman" w:cs="Times New Roman"/>
          <w:sz w:val="24"/>
          <w:szCs w:val="24"/>
          <w:shd w:val="clear" w:color="auto" w:fill="FFFFFF"/>
        </w:rPr>
        <w:t xml:space="preserve"> </w:t>
      </w:r>
      <w:r w:rsidR="00AE4807">
        <w:rPr>
          <w:rFonts w:ascii="Times New Roman" w:hAnsi="Times New Roman" w:cs="Times New Roman"/>
          <w:sz w:val="24"/>
          <w:szCs w:val="24"/>
          <w:shd w:val="clear" w:color="auto" w:fill="FFFFFF"/>
        </w:rPr>
        <w:t>Theosoph</w:t>
      </w:r>
      <w:r w:rsidR="00BA6933">
        <w:rPr>
          <w:rFonts w:ascii="Times New Roman" w:hAnsi="Times New Roman" w:cs="Times New Roman"/>
          <w:sz w:val="24"/>
          <w:szCs w:val="24"/>
          <w:shd w:val="clear" w:color="auto" w:fill="FFFFFF"/>
        </w:rPr>
        <w:t xml:space="preserve">ical </w:t>
      </w:r>
      <w:r w:rsidR="00AE4807">
        <w:rPr>
          <w:rFonts w:ascii="Times New Roman" w:hAnsi="Times New Roman" w:cs="Times New Roman"/>
          <w:sz w:val="24"/>
          <w:szCs w:val="24"/>
          <w:shd w:val="clear" w:color="auto" w:fill="FFFFFF"/>
        </w:rPr>
        <w:t xml:space="preserve">Society founded in 1875 by the Russian </w:t>
      </w:r>
      <w:r w:rsidR="00C94824">
        <w:rPr>
          <w:rFonts w:ascii="Times New Roman" w:hAnsi="Times New Roman" w:cs="Times New Roman"/>
          <w:sz w:val="24"/>
          <w:szCs w:val="24"/>
          <w:shd w:val="clear" w:color="auto" w:fill="FFFFFF"/>
        </w:rPr>
        <w:t>é</w:t>
      </w:r>
      <w:r w:rsidR="00AE4807">
        <w:rPr>
          <w:rFonts w:ascii="Times New Roman" w:hAnsi="Times New Roman" w:cs="Times New Roman"/>
          <w:sz w:val="24"/>
          <w:szCs w:val="24"/>
          <w:shd w:val="clear" w:color="auto" w:fill="FFFFFF"/>
        </w:rPr>
        <w:t>migr</w:t>
      </w:r>
      <w:r w:rsidR="00C94824">
        <w:rPr>
          <w:rFonts w:ascii="Times New Roman" w:hAnsi="Times New Roman" w:cs="Times New Roman"/>
          <w:sz w:val="24"/>
          <w:szCs w:val="24"/>
          <w:shd w:val="clear" w:color="auto" w:fill="FFFFFF"/>
        </w:rPr>
        <w:t>ée</w:t>
      </w:r>
      <w:r w:rsidR="00AE4807">
        <w:rPr>
          <w:rFonts w:ascii="Times New Roman" w:hAnsi="Times New Roman" w:cs="Times New Roman"/>
          <w:sz w:val="24"/>
          <w:szCs w:val="24"/>
          <w:shd w:val="clear" w:color="auto" w:fill="FFFFFF"/>
        </w:rPr>
        <w:t xml:space="preserve"> </w:t>
      </w:r>
      <w:r w:rsidR="00D83C78">
        <w:rPr>
          <w:rFonts w:ascii="Times New Roman" w:hAnsi="Times New Roman" w:cs="Times New Roman"/>
          <w:sz w:val="24"/>
          <w:szCs w:val="24"/>
          <w:shd w:val="clear" w:color="auto" w:fill="FFFFFF"/>
        </w:rPr>
        <w:t xml:space="preserve">Madame </w:t>
      </w:r>
      <w:r w:rsidR="00AE4807">
        <w:rPr>
          <w:rFonts w:ascii="Times New Roman" w:hAnsi="Times New Roman" w:cs="Times New Roman"/>
          <w:sz w:val="24"/>
          <w:szCs w:val="24"/>
          <w:shd w:val="clear" w:color="auto" w:fill="FFFFFF"/>
        </w:rPr>
        <w:t xml:space="preserve">Helena Petrovna </w:t>
      </w:r>
      <w:r w:rsidR="00D83C78">
        <w:rPr>
          <w:rFonts w:ascii="Times New Roman" w:hAnsi="Times New Roman" w:cs="Times New Roman"/>
          <w:sz w:val="24"/>
          <w:szCs w:val="24"/>
          <w:shd w:val="clear" w:color="auto" w:fill="FFFFFF"/>
        </w:rPr>
        <w:t>Blavatsky</w:t>
      </w:r>
      <w:r w:rsidR="001778CD">
        <w:rPr>
          <w:rFonts w:ascii="Times New Roman" w:hAnsi="Times New Roman" w:cs="Times New Roman"/>
          <w:sz w:val="24"/>
          <w:szCs w:val="24"/>
          <w:shd w:val="clear" w:color="auto" w:fill="FFFFFF"/>
        </w:rPr>
        <w:t xml:space="preserve"> (1831</w:t>
      </w:r>
      <w:r w:rsidR="00DE767B">
        <w:rPr>
          <w:rFonts w:ascii="Times New Roman" w:hAnsi="Times New Roman" w:cs="Times New Roman"/>
          <w:sz w:val="24"/>
          <w:szCs w:val="24"/>
          <w:shd w:val="clear" w:color="auto" w:fill="FFFFFF"/>
        </w:rPr>
        <w:t>-</w:t>
      </w:r>
      <w:r w:rsidR="001778CD">
        <w:rPr>
          <w:rFonts w:ascii="Times New Roman" w:hAnsi="Times New Roman" w:cs="Times New Roman"/>
          <w:sz w:val="24"/>
          <w:szCs w:val="24"/>
          <w:shd w:val="clear" w:color="auto" w:fill="FFFFFF"/>
        </w:rPr>
        <w:t>1891)</w:t>
      </w:r>
      <w:r w:rsidR="00AE480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Leo’s </w:t>
      </w:r>
      <w:r w:rsidR="00A255E8">
        <w:rPr>
          <w:rFonts w:ascii="Times New Roman" w:hAnsi="Times New Roman" w:cs="Times New Roman"/>
          <w:sz w:val="24"/>
          <w:szCs w:val="24"/>
          <w:shd w:val="clear" w:color="auto" w:fill="FFFFFF"/>
        </w:rPr>
        <w:t xml:space="preserve">esoteric </w:t>
      </w:r>
      <w:r>
        <w:rPr>
          <w:rFonts w:ascii="Times New Roman" w:hAnsi="Times New Roman" w:cs="Times New Roman"/>
          <w:sz w:val="24"/>
          <w:szCs w:val="24"/>
          <w:lang w:val="en-US"/>
        </w:rPr>
        <w:t>astrology</w:t>
      </w:r>
      <w:r w:rsidR="00F17B42">
        <w:rPr>
          <w:rFonts w:ascii="Times New Roman" w:hAnsi="Times New Roman" w:cs="Times New Roman"/>
          <w:sz w:val="24"/>
          <w:szCs w:val="24"/>
          <w:lang w:val="en-US"/>
        </w:rPr>
        <w:t xml:space="preserve"> </w:t>
      </w:r>
      <w:r w:rsidR="000A34CF">
        <w:rPr>
          <w:rFonts w:ascii="Times New Roman" w:hAnsi="Times New Roman" w:cs="Times New Roman"/>
          <w:sz w:val="24"/>
          <w:szCs w:val="24"/>
          <w:lang w:val="en-US"/>
        </w:rPr>
        <w:t>was</w:t>
      </w:r>
      <w:r w:rsidR="00F17B42">
        <w:rPr>
          <w:rFonts w:ascii="Times New Roman" w:hAnsi="Times New Roman" w:cs="Times New Roman"/>
          <w:sz w:val="24"/>
          <w:szCs w:val="24"/>
          <w:lang w:val="en-US"/>
        </w:rPr>
        <w:t xml:space="preserve"> </w:t>
      </w:r>
      <w:r w:rsidR="009B706E">
        <w:rPr>
          <w:rFonts w:ascii="Times New Roman" w:hAnsi="Times New Roman" w:cs="Times New Roman"/>
          <w:sz w:val="24"/>
          <w:szCs w:val="24"/>
          <w:lang w:val="en-US"/>
        </w:rPr>
        <w:t xml:space="preserve">based on his </w:t>
      </w:r>
      <w:r w:rsidR="000273CB">
        <w:rPr>
          <w:rFonts w:ascii="Times New Roman" w:hAnsi="Times New Roman" w:cs="Times New Roman"/>
          <w:sz w:val="24"/>
          <w:szCs w:val="24"/>
          <w:lang w:val="en-US"/>
        </w:rPr>
        <w:t>T</w:t>
      </w:r>
      <w:r w:rsidR="009B706E">
        <w:rPr>
          <w:rFonts w:ascii="Times New Roman" w:hAnsi="Times New Roman" w:cs="Times New Roman"/>
          <w:sz w:val="24"/>
          <w:szCs w:val="24"/>
          <w:lang w:val="en-US"/>
        </w:rPr>
        <w:t>heosophical beliefs</w:t>
      </w:r>
      <w:r w:rsidR="00F17B42">
        <w:rPr>
          <w:rFonts w:ascii="Times New Roman" w:hAnsi="Times New Roman" w:cs="Times New Roman"/>
          <w:sz w:val="24"/>
          <w:szCs w:val="24"/>
          <w:lang w:val="en-US"/>
        </w:rPr>
        <w:t xml:space="preserve"> and </w:t>
      </w:r>
      <w:r>
        <w:rPr>
          <w:rFonts w:ascii="Times New Roman" w:hAnsi="Times New Roman" w:cs="Times New Roman"/>
          <w:sz w:val="24"/>
          <w:szCs w:val="24"/>
        </w:rPr>
        <w:t xml:space="preserve">became widely disseminated courtesy of the far reach of the Theosophical Society. </w:t>
      </w:r>
      <w:r w:rsidR="00B71414" w:rsidRPr="003738D6">
        <w:rPr>
          <w:rFonts w:ascii="Times New Roman" w:hAnsi="Times New Roman" w:cs="Times New Roman"/>
          <w:sz w:val="24"/>
          <w:szCs w:val="24"/>
        </w:rPr>
        <w:t xml:space="preserve">Blavatsky’s </w:t>
      </w:r>
      <w:r w:rsidR="00B71414">
        <w:rPr>
          <w:rFonts w:ascii="Times New Roman" w:hAnsi="Times New Roman" w:cs="Times New Roman"/>
          <w:sz w:val="24"/>
          <w:szCs w:val="24"/>
        </w:rPr>
        <w:t>T</w:t>
      </w:r>
      <w:r w:rsidR="00B71414" w:rsidRPr="003738D6">
        <w:rPr>
          <w:rFonts w:ascii="Times New Roman" w:hAnsi="Times New Roman" w:cs="Times New Roman"/>
          <w:sz w:val="24"/>
          <w:szCs w:val="24"/>
        </w:rPr>
        <w:t xml:space="preserve">heosophy </w:t>
      </w:r>
      <w:r w:rsidR="00B71414">
        <w:rPr>
          <w:rFonts w:ascii="Times New Roman" w:hAnsi="Times New Roman" w:cs="Times New Roman"/>
          <w:sz w:val="24"/>
          <w:szCs w:val="24"/>
        </w:rPr>
        <w:t xml:space="preserve">is </w:t>
      </w:r>
      <w:r w:rsidR="00B71414" w:rsidRPr="003738D6">
        <w:rPr>
          <w:rFonts w:ascii="Times New Roman" w:hAnsi="Times New Roman" w:cs="Times New Roman"/>
          <w:sz w:val="24"/>
          <w:szCs w:val="24"/>
        </w:rPr>
        <w:t xml:space="preserve">an eclectic syncretism of ideas and beliefs drawn from the ‘Ancient Wisdom’ of both the East and West, and notably, Campion </w:t>
      </w:r>
      <w:r w:rsidR="000D350C">
        <w:rPr>
          <w:rFonts w:ascii="Times New Roman" w:hAnsi="Times New Roman" w:cs="Times New Roman"/>
          <w:sz w:val="24"/>
          <w:szCs w:val="24"/>
        </w:rPr>
        <w:t xml:space="preserve">states, </w:t>
      </w:r>
      <w:r w:rsidR="00B71414" w:rsidRPr="003738D6">
        <w:rPr>
          <w:rFonts w:ascii="Times New Roman" w:hAnsi="Times New Roman" w:cs="Times New Roman"/>
          <w:sz w:val="24"/>
          <w:szCs w:val="24"/>
        </w:rPr>
        <w:t>Platonism, Hermeticism, Hinduism, Sufism and Zoroastrianism.</w:t>
      </w:r>
      <w:r w:rsidR="00B71414" w:rsidRPr="003738D6">
        <w:rPr>
          <w:rStyle w:val="FootnoteReference"/>
          <w:rFonts w:ascii="Times New Roman" w:hAnsi="Times New Roman" w:cs="Times New Roman"/>
          <w:sz w:val="24"/>
          <w:szCs w:val="24"/>
          <w:lang w:val="en-US"/>
        </w:rPr>
        <w:footnoteReference w:id="11"/>
      </w:r>
      <w:r w:rsidR="00B71414" w:rsidRPr="003738D6">
        <w:rPr>
          <w:rFonts w:ascii="Times New Roman" w:hAnsi="Times New Roman" w:cs="Times New Roman"/>
          <w:sz w:val="24"/>
          <w:szCs w:val="24"/>
        </w:rPr>
        <w:t xml:space="preserve"> </w:t>
      </w:r>
      <w:r w:rsidRPr="00F7585C">
        <w:rPr>
          <w:rFonts w:ascii="Times New Roman" w:hAnsi="Times New Roman" w:cs="Times New Roman"/>
          <w:sz w:val="24"/>
          <w:szCs w:val="24"/>
          <w:shd w:val="clear" w:color="auto" w:fill="FFFFFF"/>
        </w:rPr>
        <w:t xml:space="preserve">Theosophy was </w:t>
      </w:r>
      <w:r w:rsidRPr="00F7585C">
        <w:rPr>
          <w:rFonts w:ascii="Times New Roman" w:hAnsi="Times New Roman" w:cs="Times New Roman"/>
          <w:sz w:val="24"/>
          <w:szCs w:val="24"/>
        </w:rPr>
        <w:t xml:space="preserve">part of a broader theosophical </w:t>
      </w:r>
      <w:r>
        <w:rPr>
          <w:rFonts w:ascii="Times New Roman" w:hAnsi="Times New Roman" w:cs="Times New Roman"/>
          <w:sz w:val="24"/>
          <w:szCs w:val="24"/>
        </w:rPr>
        <w:t>(small ‘t’) movement which arose in the modern West during the seventeenth century and which, Campion explains, ‘aspired to union with the cosmos’.</w:t>
      </w:r>
      <w:r>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Campion points to the continuity between ‘esoteric, Hermetic thought’ and </w:t>
      </w:r>
      <w:r w:rsidR="00C706E3">
        <w:rPr>
          <w:rFonts w:ascii="Times New Roman" w:hAnsi="Times New Roman" w:cs="Times New Roman"/>
          <w:sz w:val="24"/>
          <w:szCs w:val="24"/>
        </w:rPr>
        <w:t>T</w:t>
      </w:r>
      <w:r w:rsidRPr="00C84804">
        <w:rPr>
          <w:rFonts w:ascii="Times New Roman" w:hAnsi="Times New Roman" w:cs="Times New Roman"/>
          <w:sz w:val="24"/>
          <w:szCs w:val="24"/>
        </w:rPr>
        <w:t>heosoph</w:t>
      </w:r>
      <w:r>
        <w:rPr>
          <w:rFonts w:ascii="Times New Roman" w:hAnsi="Times New Roman" w:cs="Times New Roman"/>
          <w:sz w:val="24"/>
          <w:szCs w:val="24"/>
        </w:rPr>
        <w:t>y which can be located in Orphic and Gnostic beliefs about the ‘inner divine’.</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A spiritual, or esoteric, strand of astrology which encourages </w:t>
      </w:r>
      <w:r w:rsidR="00464EDA">
        <w:rPr>
          <w:rFonts w:ascii="Times New Roman" w:hAnsi="Times New Roman" w:cs="Times New Roman"/>
          <w:sz w:val="24"/>
          <w:szCs w:val="24"/>
        </w:rPr>
        <w:t>self-</w:t>
      </w:r>
      <w:r w:rsidR="00260BB1">
        <w:rPr>
          <w:rFonts w:ascii="Times New Roman" w:hAnsi="Times New Roman" w:cs="Times New Roman"/>
          <w:sz w:val="24"/>
          <w:szCs w:val="24"/>
        </w:rPr>
        <w:t>r</w:t>
      </w:r>
      <w:r>
        <w:rPr>
          <w:rFonts w:ascii="Times New Roman" w:hAnsi="Times New Roman" w:cs="Times New Roman"/>
          <w:sz w:val="24"/>
          <w:szCs w:val="24"/>
        </w:rPr>
        <w:t xml:space="preserve">eflection and communion with the divine had existed </w:t>
      </w:r>
      <w:r w:rsidR="001778CD">
        <w:rPr>
          <w:rFonts w:ascii="Times New Roman" w:hAnsi="Times New Roman" w:cs="Times New Roman"/>
          <w:sz w:val="24"/>
          <w:szCs w:val="24"/>
        </w:rPr>
        <w:t xml:space="preserve">since </w:t>
      </w:r>
      <w:r>
        <w:rPr>
          <w:rFonts w:ascii="Times New Roman" w:hAnsi="Times New Roman" w:cs="Times New Roman"/>
          <w:sz w:val="24"/>
          <w:szCs w:val="24"/>
        </w:rPr>
        <w:t xml:space="preserve">the early first millennium with, for example, the ‘theurgic’ astrology of the Neoplatonists. However, Leo’s promotion of reincarnation, writes </w:t>
      </w:r>
      <w:r>
        <w:rPr>
          <w:rFonts w:ascii="Times New Roman" w:hAnsi="Times New Roman" w:cs="Times New Roman"/>
          <w:sz w:val="24"/>
          <w:szCs w:val="24"/>
          <w:lang w:val="en-US"/>
        </w:rPr>
        <w:t>Campion, took the theory and practice of astrology into a different direction and produced ‘an entirely new genre of astrology where one’s past lives might be described in precise detail’.</w:t>
      </w:r>
      <w:r>
        <w:rPr>
          <w:rStyle w:val="FootnoteReference"/>
          <w:rFonts w:ascii="Times New Roman" w:hAnsi="Times New Roman" w:cs="Times New Roman"/>
          <w:sz w:val="24"/>
          <w:szCs w:val="24"/>
          <w:lang w:val="en-US"/>
        </w:rPr>
        <w:footnoteReference w:id="14"/>
      </w:r>
      <w:r>
        <w:rPr>
          <w:rFonts w:ascii="Times New Roman" w:hAnsi="Times New Roman" w:cs="Times New Roman"/>
          <w:sz w:val="24"/>
          <w:szCs w:val="24"/>
          <w:lang w:val="en-US"/>
        </w:rPr>
        <w:t xml:space="preserve"> </w:t>
      </w:r>
      <w:r w:rsidR="001F4DC9">
        <w:rPr>
          <w:rFonts w:ascii="Times New Roman" w:hAnsi="Times New Roman" w:cs="Times New Roman"/>
          <w:sz w:val="24"/>
          <w:szCs w:val="24"/>
          <w:lang w:val="en-US"/>
        </w:rPr>
        <w:t>I</w:t>
      </w:r>
      <w:r>
        <w:rPr>
          <w:rFonts w:ascii="Times New Roman" w:hAnsi="Times New Roman" w:cs="Times New Roman"/>
          <w:sz w:val="24"/>
          <w:szCs w:val="24"/>
          <w:lang w:val="en-US"/>
        </w:rPr>
        <w:t xml:space="preserve">n Leo’s astrology the </w:t>
      </w:r>
      <w:r w:rsidR="009A430E">
        <w:rPr>
          <w:rFonts w:ascii="Times New Roman" w:hAnsi="Times New Roman" w:cs="Times New Roman"/>
          <w:sz w:val="24"/>
          <w:szCs w:val="24"/>
          <w:lang w:val="en-US"/>
        </w:rPr>
        <w:t>soul</w:t>
      </w:r>
      <w:r w:rsidR="00FC39B8">
        <w:rPr>
          <w:rFonts w:ascii="Times New Roman" w:hAnsi="Times New Roman" w:cs="Times New Roman"/>
          <w:sz w:val="24"/>
          <w:szCs w:val="24"/>
          <w:lang w:val="en-US"/>
        </w:rPr>
        <w:t xml:space="preserve"> itself is represen</w:t>
      </w:r>
      <w:r w:rsidR="009A430E">
        <w:rPr>
          <w:rFonts w:ascii="Times New Roman" w:hAnsi="Times New Roman" w:cs="Times New Roman"/>
          <w:sz w:val="24"/>
          <w:szCs w:val="24"/>
          <w:lang w:val="en-US"/>
        </w:rPr>
        <w:t xml:space="preserve">ted in the </w:t>
      </w:r>
      <w:r>
        <w:rPr>
          <w:rFonts w:ascii="Times New Roman" w:hAnsi="Times New Roman" w:cs="Times New Roman"/>
          <w:sz w:val="24"/>
          <w:szCs w:val="24"/>
          <w:lang w:val="en-US"/>
        </w:rPr>
        <w:t>birthchart</w:t>
      </w:r>
      <w:r w:rsidR="009A430E">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idea of planetary </w:t>
      </w:r>
      <w:r>
        <w:rPr>
          <w:rFonts w:ascii="Times New Roman" w:hAnsi="Times New Roman" w:cs="Times New Roman"/>
          <w:sz w:val="24"/>
          <w:szCs w:val="24"/>
          <w:lang w:val="en-US"/>
        </w:rPr>
        <w:lastRenderedPageBreak/>
        <w:t xml:space="preserve">influence on the soul had thus far been anathema in the pre-Enlightenment Christian world. </w:t>
      </w:r>
      <w:r w:rsidR="001922D5">
        <w:rPr>
          <w:rFonts w:ascii="Times New Roman" w:hAnsi="Times New Roman" w:cs="Times New Roman"/>
          <w:sz w:val="24"/>
          <w:szCs w:val="24"/>
          <w:lang w:val="en-US"/>
        </w:rPr>
        <w:t xml:space="preserve">As </w:t>
      </w:r>
      <w:r>
        <w:rPr>
          <w:rFonts w:ascii="Times New Roman" w:hAnsi="Times New Roman" w:cs="Times New Roman"/>
          <w:sz w:val="24"/>
          <w:szCs w:val="24"/>
        </w:rPr>
        <w:t>Gansten points out:</w:t>
      </w:r>
    </w:p>
    <w:p w14:paraId="73C69F7D" w14:textId="77777777" w:rsidR="00A90F38" w:rsidRPr="00695606" w:rsidRDefault="00A90F38" w:rsidP="0079035B">
      <w:pPr>
        <w:spacing w:line="240" w:lineRule="auto"/>
        <w:ind w:left="720"/>
        <w:jc w:val="both"/>
        <w:rPr>
          <w:rFonts w:ascii="Times New Roman" w:hAnsi="Times New Roman" w:cs="Times New Roman"/>
        </w:rPr>
      </w:pPr>
      <w:r w:rsidRPr="00695606">
        <w:rPr>
          <w:rFonts w:ascii="Times New Roman" w:hAnsi="Times New Roman" w:cs="Times New Roman"/>
        </w:rPr>
        <w:t>The stars could be admitted to ‘rule’ the natural, sublunar world; but man’s soul must be free to accept or reject divine grace and salvation, and must therefore be immune to astrology.</w:t>
      </w:r>
      <w:r w:rsidRPr="00695606">
        <w:rPr>
          <w:rStyle w:val="FootnoteReference"/>
          <w:rFonts w:ascii="Times New Roman" w:hAnsi="Times New Roman" w:cs="Times New Roman"/>
        </w:rPr>
        <w:footnoteReference w:id="15"/>
      </w:r>
    </w:p>
    <w:p w14:paraId="313F4C0F" w14:textId="77777777" w:rsidR="00070432" w:rsidRDefault="00070432" w:rsidP="0079035B">
      <w:pPr>
        <w:spacing w:line="360" w:lineRule="auto"/>
        <w:jc w:val="both"/>
        <w:rPr>
          <w:rFonts w:ascii="Times New Roman" w:hAnsi="Times New Roman" w:cs="Times New Roman"/>
          <w:sz w:val="24"/>
          <w:szCs w:val="24"/>
        </w:rPr>
      </w:pPr>
    </w:p>
    <w:p w14:paraId="2CE1E900" w14:textId="7E7E4E5F" w:rsidR="00A90F38" w:rsidRDefault="00A90F38" w:rsidP="0079035B">
      <w:pPr>
        <w:spacing w:line="360" w:lineRule="auto"/>
        <w:jc w:val="both"/>
        <w:rPr>
          <w:rFonts w:ascii="Times New Roman" w:hAnsi="Times New Roman" w:cs="Times New Roman"/>
          <w:sz w:val="24"/>
          <w:szCs w:val="24"/>
        </w:rPr>
      </w:pPr>
      <w:r w:rsidRPr="00F83DD6">
        <w:rPr>
          <w:rFonts w:ascii="Times New Roman" w:hAnsi="Times New Roman" w:cs="Times New Roman"/>
          <w:sz w:val="24"/>
          <w:szCs w:val="24"/>
        </w:rPr>
        <w:t>Therefore, Leo’s astrology, writes Gansten, ‘constitutes a reversal of the European medieval and Renaissance compromise between theology and astrology’.</w:t>
      </w:r>
      <w:r w:rsidRPr="00F83DD6">
        <w:rPr>
          <w:rStyle w:val="FootnoteReference"/>
          <w:rFonts w:ascii="Times New Roman" w:hAnsi="Times New Roman" w:cs="Times New Roman"/>
          <w:sz w:val="24"/>
          <w:szCs w:val="24"/>
        </w:rPr>
        <w:footnoteReference w:id="16"/>
      </w:r>
      <w:r w:rsidRPr="00F83DD6">
        <w:rPr>
          <w:rFonts w:ascii="Times New Roman" w:hAnsi="Times New Roman" w:cs="Times New Roman"/>
          <w:sz w:val="24"/>
          <w:szCs w:val="24"/>
        </w:rPr>
        <w:t xml:space="preserve"> </w:t>
      </w:r>
      <w:r w:rsidR="00C1056F">
        <w:rPr>
          <w:rFonts w:ascii="Times New Roman" w:hAnsi="Times New Roman" w:cs="Times New Roman"/>
          <w:sz w:val="24"/>
          <w:szCs w:val="24"/>
        </w:rPr>
        <w:t xml:space="preserve">Fellow Theosophist and </w:t>
      </w:r>
      <w:r w:rsidR="00B45A77">
        <w:rPr>
          <w:rFonts w:ascii="Times New Roman" w:hAnsi="Times New Roman" w:cs="Times New Roman"/>
          <w:sz w:val="24"/>
          <w:szCs w:val="24"/>
        </w:rPr>
        <w:t>astrologer Dane Rudhyar (1895</w:t>
      </w:r>
      <w:r w:rsidR="00DE767B">
        <w:rPr>
          <w:rFonts w:ascii="Times New Roman" w:hAnsi="Times New Roman" w:cs="Times New Roman"/>
          <w:sz w:val="24"/>
          <w:szCs w:val="24"/>
        </w:rPr>
        <w:t>-</w:t>
      </w:r>
      <w:r w:rsidR="00B45A77">
        <w:rPr>
          <w:rFonts w:ascii="Times New Roman" w:hAnsi="Times New Roman" w:cs="Times New Roman"/>
          <w:sz w:val="24"/>
          <w:szCs w:val="24"/>
        </w:rPr>
        <w:t>1985</w:t>
      </w:r>
      <w:r w:rsidR="00D51A47">
        <w:rPr>
          <w:rFonts w:ascii="Times New Roman" w:hAnsi="Times New Roman" w:cs="Times New Roman"/>
          <w:sz w:val="24"/>
          <w:szCs w:val="24"/>
        </w:rPr>
        <w:t xml:space="preserve">) </w:t>
      </w:r>
      <w:r w:rsidRPr="00F83DD6">
        <w:rPr>
          <w:rFonts w:ascii="Times New Roman" w:hAnsi="Times New Roman" w:cs="Times New Roman"/>
          <w:sz w:val="24"/>
          <w:szCs w:val="24"/>
        </w:rPr>
        <w:t>continued Leo’s work</w:t>
      </w:r>
      <w:r w:rsidR="00D51A47">
        <w:rPr>
          <w:rFonts w:ascii="Times New Roman" w:hAnsi="Times New Roman" w:cs="Times New Roman"/>
          <w:sz w:val="24"/>
          <w:szCs w:val="24"/>
        </w:rPr>
        <w:t xml:space="preserve"> however </w:t>
      </w:r>
      <w:r w:rsidR="006E5BB6">
        <w:rPr>
          <w:rFonts w:ascii="Times New Roman" w:hAnsi="Times New Roman" w:cs="Times New Roman"/>
          <w:sz w:val="24"/>
          <w:szCs w:val="24"/>
        </w:rPr>
        <w:t xml:space="preserve">Rudhyar’s </w:t>
      </w:r>
      <w:r w:rsidR="00D51A47">
        <w:rPr>
          <w:rFonts w:ascii="Times New Roman" w:hAnsi="Times New Roman" w:cs="Times New Roman"/>
          <w:sz w:val="24"/>
          <w:szCs w:val="24"/>
        </w:rPr>
        <w:t>astrology was based on the depth psychology of Carl Jung (</w:t>
      </w:r>
      <w:r w:rsidR="005708D8">
        <w:rPr>
          <w:rFonts w:ascii="Times New Roman" w:hAnsi="Times New Roman" w:cs="Times New Roman"/>
          <w:sz w:val="24"/>
          <w:szCs w:val="24"/>
        </w:rPr>
        <w:t>1875</w:t>
      </w:r>
      <w:r w:rsidR="00DE767B">
        <w:rPr>
          <w:rFonts w:ascii="Times New Roman" w:hAnsi="Times New Roman" w:cs="Times New Roman"/>
          <w:sz w:val="24"/>
          <w:szCs w:val="24"/>
        </w:rPr>
        <w:t>-1961)</w:t>
      </w:r>
      <w:r w:rsidR="00D51A47">
        <w:rPr>
          <w:rFonts w:ascii="Times New Roman" w:hAnsi="Times New Roman" w:cs="Times New Roman"/>
          <w:sz w:val="24"/>
          <w:szCs w:val="24"/>
        </w:rPr>
        <w:t xml:space="preserve"> and therefore, as</w:t>
      </w:r>
      <w:r w:rsidRPr="00F83DD6">
        <w:rPr>
          <w:rFonts w:ascii="Times New Roman" w:hAnsi="Times New Roman" w:cs="Times New Roman"/>
          <w:sz w:val="24"/>
          <w:szCs w:val="24"/>
        </w:rPr>
        <w:t xml:space="preserve"> Campion </w:t>
      </w:r>
      <w:r w:rsidR="005708D8">
        <w:rPr>
          <w:rFonts w:ascii="Times New Roman" w:hAnsi="Times New Roman" w:cs="Times New Roman"/>
          <w:sz w:val="24"/>
          <w:szCs w:val="24"/>
        </w:rPr>
        <w:t xml:space="preserve">explains, </w:t>
      </w:r>
      <w:r w:rsidR="001C0B46">
        <w:rPr>
          <w:rFonts w:ascii="Times New Roman" w:hAnsi="Times New Roman" w:cs="Times New Roman"/>
          <w:sz w:val="24"/>
          <w:szCs w:val="24"/>
        </w:rPr>
        <w:t xml:space="preserve">the focus of </w:t>
      </w:r>
      <w:r w:rsidR="001820E1">
        <w:rPr>
          <w:rFonts w:ascii="Times New Roman" w:hAnsi="Times New Roman" w:cs="Times New Roman"/>
          <w:sz w:val="24"/>
          <w:szCs w:val="24"/>
        </w:rPr>
        <w:t xml:space="preserve">astrology </w:t>
      </w:r>
      <w:r w:rsidRPr="00F83DD6">
        <w:rPr>
          <w:rFonts w:ascii="Times New Roman" w:hAnsi="Times New Roman" w:cs="Times New Roman"/>
          <w:sz w:val="24"/>
          <w:szCs w:val="24"/>
        </w:rPr>
        <w:t>was now on the ‘self’ rather than the ‘soul’.</w:t>
      </w:r>
      <w:r w:rsidRPr="00F83DD6">
        <w:rPr>
          <w:rStyle w:val="FootnoteReference"/>
          <w:rFonts w:ascii="Times New Roman" w:hAnsi="Times New Roman" w:cs="Times New Roman"/>
          <w:sz w:val="24"/>
          <w:szCs w:val="24"/>
        </w:rPr>
        <w:footnoteReference w:id="17"/>
      </w:r>
      <w:r w:rsidRPr="00F83DD6">
        <w:rPr>
          <w:rFonts w:ascii="Times New Roman" w:hAnsi="Times New Roman" w:cs="Times New Roman"/>
          <w:sz w:val="24"/>
          <w:szCs w:val="24"/>
        </w:rPr>
        <w:t xml:space="preserve"> The ‘humanistic’ </w:t>
      </w:r>
      <w:r w:rsidR="0062564D">
        <w:rPr>
          <w:rFonts w:ascii="Times New Roman" w:hAnsi="Times New Roman" w:cs="Times New Roman"/>
          <w:sz w:val="24"/>
          <w:szCs w:val="24"/>
        </w:rPr>
        <w:t xml:space="preserve">psychological </w:t>
      </w:r>
      <w:r w:rsidRPr="00F83DD6">
        <w:rPr>
          <w:rFonts w:ascii="Times New Roman" w:hAnsi="Times New Roman" w:cs="Times New Roman"/>
          <w:sz w:val="24"/>
          <w:szCs w:val="24"/>
        </w:rPr>
        <w:t>astrology which appeared in the 1960s in the West was hugely influenced by Rudhyar</w:t>
      </w:r>
      <w:r w:rsidR="00573A40">
        <w:rPr>
          <w:rFonts w:ascii="Times New Roman" w:hAnsi="Times New Roman" w:cs="Times New Roman"/>
          <w:sz w:val="24"/>
          <w:szCs w:val="24"/>
        </w:rPr>
        <w:t xml:space="preserve">’s </w:t>
      </w:r>
      <w:r w:rsidR="001C0B46">
        <w:rPr>
          <w:rFonts w:ascii="Times New Roman" w:hAnsi="Times New Roman" w:cs="Times New Roman"/>
          <w:sz w:val="24"/>
          <w:szCs w:val="24"/>
        </w:rPr>
        <w:t>astrology</w:t>
      </w:r>
      <w:r w:rsidRPr="00F83DD6">
        <w:rPr>
          <w:rFonts w:ascii="Times New Roman" w:hAnsi="Times New Roman" w:cs="Times New Roman"/>
          <w:sz w:val="24"/>
          <w:szCs w:val="24"/>
        </w:rPr>
        <w:t xml:space="preserve"> and, Curry </w:t>
      </w:r>
      <w:r w:rsidR="009811A1">
        <w:rPr>
          <w:rFonts w:ascii="Times New Roman" w:hAnsi="Times New Roman" w:cs="Times New Roman"/>
          <w:sz w:val="24"/>
          <w:szCs w:val="24"/>
        </w:rPr>
        <w:t xml:space="preserve">states, </w:t>
      </w:r>
      <w:r w:rsidRPr="00F83DD6">
        <w:rPr>
          <w:rFonts w:ascii="Times New Roman" w:hAnsi="Times New Roman" w:cs="Times New Roman"/>
          <w:sz w:val="24"/>
          <w:szCs w:val="24"/>
        </w:rPr>
        <w:t>‘the nativity came to represent a map of the psyche’.</w:t>
      </w:r>
      <w:r w:rsidRPr="00F83DD6">
        <w:rPr>
          <w:rStyle w:val="FootnoteReference"/>
          <w:rFonts w:ascii="Times New Roman" w:hAnsi="Times New Roman" w:cs="Times New Roman"/>
          <w:sz w:val="24"/>
          <w:szCs w:val="24"/>
        </w:rPr>
        <w:footnoteReference w:id="18"/>
      </w:r>
      <w:r w:rsidRPr="00F83DD6">
        <w:rPr>
          <w:rFonts w:ascii="Times New Roman" w:hAnsi="Times New Roman" w:cs="Times New Roman"/>
          <w:sz w:val="24"/>
          <w:szCs w:val="24"/>
        </w:rPr>
        <w:t xml:space="preserve"> </w:t>
      </w:r>
      <w:r w:rsidR="00F5283C">
        <w:rPr>
          <w:rFonts w:ascii="Times New Roman" w:hAnsi="Times New Roman" w:cs="Times New Roman"/>
          <w:sz w:val="24"/>
          <w:szCs w:val="24"/>
        </w:rPr>
        <w:t>However, a</w:t>
      </w:r>
      <w:r w:rsidR="001820E1">
        <w:rPr>
          <w:rFonts w:ascii="Times New Roman" w:hAnsi="Times New Roman" w:cs="Times New Roman"/>
          <w:sz w:val="24"/>
          <w:szCs w:val="24"/>
        </w:rPr>
        <w:t xml:space="preserve">n </w:t>
      </w:r>
      <w:r w:rsidRPr="00F83DD6">
        <w:rPr>
          <w:rFonts w:ascii="Times New Roman" w:hAnsi="Times New Roman" w:cs="Times New Roman"/>
          <w:sz w:val="24"/>
          <w:szCs w:val="24"/>
        </w:rPr>
        <w:t xml:space="preserve">astrology </w:t>
      </w:r>
      <w:r w:rsidR="00761839">
        <w:rPr>
          <w:rFonts w:ascii="Times New Roman" w:hAnsi="Times New Roman" w:cs="Times New Roman"/>
          <w:sz w:val="24"/>
          <w:szCs w:val="24"/>
        </w:rPr>
        <w:t>of the soul, b</w:t>
      </w:r>
      <w:r w:rsidRPr="00F83DD6">
        <w:rPr>
          <w:rFonts w:ascii="Times New Roman" w:hAnsi="Times New Roman" w:cs="Times New Roman"/>
          <w:sz w:val="24"/>
          <w:szCs w:val="24"/>
        </w:rPr>
        <w:t xml:space="preserve">ased on </w:t>
      </w:r>
      <w:r w:rsidR="00481712">
        <w:rPr>
          <w:rFonts w:ascii="Times New Roman" w:hAnsi="Times New Roman" w:cs="Times New Roman"/>
          <w:sz w:val="24"/>
          <w:szCs w:val="24"/>
        </w:rPr>
        <w:t xml:space="preserve">the concepts of </w:t>
      </w:r>
      <w:r w:rsidRPr="00F83DD6">
        <w:rPr>
          <w:rFonts w:ascii="Times New Roman" w:hAnsi="Times New Roman" w:cs="Times New Roman"/>
          <w:sz w:val="24"/>
          <w:szCs w:val="24"/>
        </w:rPr>
        <w:t>karma and reincarnation</w:t>
      </w:r>
      <w:r w:rsidR="00597B4E">
        <w:rPr>
          <w:rFonts w:ascii="Times New Roman" w:hAnsi="Times New Roman" w:cs="Times New Roman"/>
          <w:sz w:val="24"/>
          <w:szCs w:val="24"/>
        </w:rPr>
        <w:t xml:space="preserve">, </w:t>
      </w:r>
      <w:r w:rsidRPr="00F83DD6">
        <w:rPr>
          <w:rFonts w:ascii="Times New Roman" w:hAnsi="Times New Roman" w:cs="Times New Roman"/>
          <w:sz w:val="24"/>
          <w:szCs w:val="24"/>
        </w:rPr>
        <w:t xml:space="preserve">(re)-emerged </w:t>
      </w:r>
      <w:r w:rsidR="00DA4563">
        <w:rPr>
          <w:rFonts w:ascii="Times New Roman" w:hAnsi="Times New Roman" w:cs="Times New Roman"/>
          <w:sz w:val="24"/>
          <w:szCs w:val="24"/>
        </w:rPr>
        <w:t>during the 1</w:t>
      </w:r>
      <w:r w:rsidRPr="00F83DD6">
        <w:rPr>
          <w:rFonts w:ascii="Times New Roman" w:hAnsi="Times New Roman" w:cs="Times New Roman"/>
          <w:sz w:val="24"/>
          <w:szCs w:val="24"/>
        </w:rPr>
        <w:t>970s</w:t>
      </w:r>
      <w:r w:rsidR="00DE767B">
        <w:rPr>
          <w:rFonts w:ascii="Times New Roman" w:hAnsi="Times New Roman" w:cs="Times New Roman"/>
          <w:sz w:val="24"/>
          <w:szCs w:val="24"/>
        </w:rPr>
        <w:t>-</w:t>
      </w:r>
      <w:r w:rsidR="00BD6FA2">
        <w:rPr>
          <w:rFonts w:ascii="Times New Roman" w:hAnsi="Times New Roman" w:cs="Times New Roman"/>
          <w:sz w:val="24"/>
          <w:szCs w:val="24"/>
        </w:rPr>
        <w:t>1990s</w:t>
      </w:r>
      <w:r w:rsidR="002905F0">
        <w:rPr>
          <w:rFonts w:ascii="Times New Roman" w:hAnsi="Times New Roman" w:cs="Times New Roman"/>
          <w:sz w:val="24"/>
          <w:szCs w:val="24"/>
        </w:rPr>
        <w:t xml:space="preserve"> </w:t>
      </w:r>
      <w:r w:rsidR="004C1863">
        <w:rPr>
          <w:rFonts w:ascii="Times New Roman" w:hAnsi="Times New Roman" w:cs="Times New Roman"/>
          <w:sz w:val="24"/>
          <w:szCs w:val="24"/>
        </w:rPr>
        <w:t>period</w:t>
      </w:r>
      <w:r w:rsidR="00EF373F">
        <w:rPr>
          <w:rFonts w:ascii="Times New Roman" w:hAnsi="Times New Roman" w:cs="Times New Roman"/>
          <w:sz w:val="24"/>
          <w:szCs w:val="24"/>
        </w:rPr>
        <w:t xml:space="preserve">. </w:t>
      </w:r>
      <w:r w:rsidRPr="00F83DD6">
        <w:rPr>
          <w:rFonts w:ascii="Times New Roman" w:hAnsi="Times New Roman" w:cs="Times New Roman"/>
          <w:sz w:val="24"/>
          <w:szCs w:val="24"/>
        </w:rPr>
        <w:t xml:space="preserve">Prominent esoteric astrologers </w:t>
      </w:r>
      <w:r w:rsidR="009D6FF7">
        <w:rPr>
          <w:rFonts w:ascii="Times New Roman" w:hAnsi="Times New Roman" w:cs="Times New Roman"/>
          <w:sz w:val="24"/>
          <w:szCs w:val="24"/>
        </w:rPr>
        <w:t>include</w:t>
      </w:r>
      <w:r w:rsidRPr="00F83DD6">
        <w:rPr>
          <w:rFonts w:ascii="Times New Roman" w:hAnsi="Times New Roman" w:cs="Times New Roman"/>
          <w:sz w:val="24"/>
          <w:szCs w:val="24"/>
        </w:rPr>
        <w:t xml:space="preserve"> </w:t>
      </w:r>
      <w:r w:rsidR="002A1AE8">
        <w:rPr>
          <w:rFonts w:ascii="Times New Roman" w:hAnsi="Times New Roman" w:cs="Times New Roman"/>
          <w:sz w:val="24"/>
          <w:szCs w:val="24"/>
        </w:rPr>
        <w:t xml:space="preserve">the aforementioned </w:t>
      </w:r>
      <w:r w:rsidR="009D6FF7">
        <w:rPr>
          <w:rFonts w:ascii="Times New Roman" w:hAnsi="Times New Roman" w:cs="Times New Roman"/>
          <w:sz w:val="24"/>
          <w:szCs w:val="24"/>
        </w:rPr>
        <w:t xml:space="preserve">Judy Hall, </w:t>
      </w:r>
      <w:r w:rsidRPr="00F83DD6">
        <w:rPr>
          <w:rFonts w:ascii="Times New Roman" w:hAnsi="Times New Roman" w:cs="Times New Roman"/>
          <w:sz w:val="24"/>
          <w:szCs w:val="24"/>
        </w:rPr>
        <w:t xml:space="preserve">Martin Schulman, Judy Hall, </w:t>
      </w:r>
      <w:r w:rsidR="009D6FF7">
        <w:rPr>
          <w:rFonts w:ascii="Times New Roman" w:hAnsi="Times New Roman" w:cs="Times New Roman"/>
          <w:sz w:val="24"/>
          <w:szCs w:val="24"/>
        </w:rPr>
        <w:t>J</w:t>
      </w:r>
      <w:r w:rsidRPr="00F83DD6">
        <w:rPr>
          <w:rFonts w:ascii="Times New Roman" w:hAnsi="Times New Roman" w:cs="Times New Roman"/>
          <w:sz w:val="24"/>
          <w:szCs w:val="24"/>
        </w:rPr>
        <w:t>effrey Wolf Green</w:t>
      </w:r>
      <w:r w:rsidR="009D6FF7">
        <w:rPr>
          <w:rFonts w:ascii="Times New Roman" w:hAnsi="Times New Roman" w:cs="Times New Roman"/>
          <w:sz w:val="24"/>
          <w:szCs w:val="24"/>
        </w:rPr>
        <w:t xml:space="preserve"> and Stephen Forrest</w:t>
      </w:r>
      <w:r w:rsidRPr="00F83DD6">
        <w:rPr>
          <w:rFonts w:ascii="Times New Roman" w:hAnsi="Times New Roman" w:cs="Times New Roman"/>
          <w:sz w:val="24"/>
          <w:szCs w:val="24"/>
        </w:rPr>
        <w:t>. Th</w:t>
      </w:r>
      <w:r w:rsidR="008A2B34">
        <w:rPr>
          <w:rFonts w:ascii="Times New Roman" w:hAnsi="Times New Roman" w:cs="Times New Roman"/>
          <w:sz w:val="24"/>
          <w:szCs w:val="24"/>
        </w:rPr>
        <w:t>is</w:t>
      </w:r>
      <w:r w:rsidRPr="00F83DD6">
        <w:rPr>
          <w:rFonts w:ascii="Times New Roman" w:hAnsi="Times New Roman" w:cs="Times New Roman"/>
          <w:sz w:val="24"/>
          <w:szCs w:val="24"/>
        </w:rPr>
        <w:t xml:space="preserve"> astrology is variously called ‘karmic’, ‘past life’, and ‘evolutionary’, by its authors. For example, the title of one of Hall</w:t>
      </w:r>
      <w:r w:rsidR="009B048B">
        <w:rPr>
          <w:rFonts w:ascii="Times New Roman" w:hAnsi="Times New Roman" w:cs="Times New Roman"/>
          <w:sz w:val="24"/>
          <w:szCs w:val="24"/>
        </w:rPr>
        <w:t>’s</w:t>
      </w:r>
      <w:r w:rsidRPr="00F83DD6">
        <w:rPr>
          <w:rFonts w:ascii="Times New Roman" w:hAnsi="Times New Roman" w:cs="Times New Roman"/>
          <w:sz w:val="24"/>
          <w:szCs w:val="24"/>
        </w:rPr>
        <w:t xml:space="preserve"> books is </w:t>
      </w:r>
      <w:r w:rsidRPr="00F83DD6">
        <w:rPr>
          <w:rFonts w:ascii="Times New Roman" w:hAnsi="Times New Roman" w:cs="Times New Roman"/>
          <w:i/>
          <w:sz w:val="24"/>
          <w:szCs w:val="24"/>
        </w:rPr>
        <w:t xml:space="preserve">Past Life Astrology. How Your Former Lives Influence Your Present </w:t>
      </w:r>
      <w:r w:rsidRPr="00F83DD6">
        <w:rPr>
          <w:rFonts w:ascii="Times New Roman" w:hAnsi="Times New Roman" w:cs="Times New Roman"/>
          <w:sz w:val="24"/>
          <w:szCs w:val="24"/>
        </w:rPr>
        <w:t xml:space="preserve">although </w:t>
      </w:r>
      <w:r w:rsidR="00D008BF">
        <w:rPr>
          <w:rFonts w:ascii="Times New Roman" w:hAnsi="Times New Roman" w:cs="Times New Roman"/>
          <w:sz w:val="24"/>
          <w:szCs w:val="24"/>
        </w:rPr>
        <w:t>Hall</w:t>
      </w:r>
      <w:r w:rsidRPr="00F83DD6">
        <w:rPr>
          <w:rFonts w:ascii="Times New Roman" w:hAnsi="Times New Roman" w:cs="Times New Roman"/>
          <w:sz w:val="24"/>
          <w:szCs w:val="24"/>
        </w:rPr>
        <w:t xml:space="preserve"> also uses the term ‘karmic’ astrology within </w:t>
      </w:r>
      <w:r w:rsidR="00D008BF">
        <w:rPr>
          <w:rFonts w:ascii="Times New Roman" w:hAnsi="Times New Roman" w:cs="Times New Roman"/>
          <w:sz w:val="24"/>
          <w:szCs w:val="24"/>
        </w:rPr>
        <w:t>this</w:t>
      </w:r>
      <w:r w:rsidRPr="00F83DD6">
        <w:rPr>
          <w:rFonts w:ascii="Times New Roman" w:hAnsi="Times New Roman" w:cs="Times New Roman"/>
          <w:sz w:val="24"/>
          <w:szCs w:val="24"/>
        </w:rPr>
        <w:t xml:space="preserve"> book</w:t>
      </w:r>
      <w:r w:rsidRPr="00F83DD6">
        <w:rPr>
          <w:rFonts w:ascii="Times New Roman" w:hAnsi="Times New Roman" w:cs="Times New Roman"/>
          <w:i/>
          <w:sz w:val="24"/>
          <w:szCs w:val="24"/>
        </w:rPr>
        <w:t>.</w:t>
      </w:r>
      <w:r w:rsidRPr="00F83DD6">
        <w:rPr>
          <w:rStyle w:val="FootnoteReference"/>
          <w:rFonts w:ascii="Times New Roman" w:hAnsi="Times New Roman" w:cs="Times New Roman"/>
          <w:i/>
          <w:sz w:val="24"/>
          <w:szCs w:val="24"/>
        </w:rPr>
        <w:footnoteReference w:id="19"/>
      </w:r>
      <w:r w:rsidRPr="00F83DD6">
        <w:rPr>
          <w:rFonts w:ascii="Times New Roman" w:hAnsi="Times New Roman" w:cs="Times New Roman"/>
          <w:iCs/>
          <w:sz w:val="24"/>
          <w:szCs w:val="24"/>
        </w:rPr>
        <w:t xml:space="preserve"> </w:t>
      </w:r>
      <w:r w:rsidR="00FA6651">
        <w:rPr>
          <w:rFonts w:ascii="Times New Roman" w:hAnsi="Times New Roman" w:cs="Times New Roman"/>
          <w:iCs/>
          <w:sz w:val="24"/>
          <w:szCs w:val="24"/>
        </w:rPr>
        <w:t xml:space="preserve">The generic </w:t>
      </w:r>
      <w:r w:rsidR="0059051B">
        <w:rPr>
          <w:rFonts w:ascii="Times New Roman" w:hAnsi="Times New Roman" w:cs="Times New Roman"/>
          <w:iCs/>
          <w:sz w:val="24"/>
          <w:szCs w:val="24"/>
        </w:rPr>
        <w:t>t</w:t>
      </w:r>
      <w:r w:rsidRPr="00F83DD6">
        <w:rPr>
          <w:rFonts w:ascii="Times New Roman" w:hAnsi="Times New Roman" w:cs="Times New Roman"/>
          <w:iCs/>
          <w:sz w:val="24"/>
          <w:szCs w:val="24"/>
        </w:rPr>
        <w:t>erm ‘esoteric’</w:t>
      </w:r>
      <w:r>
        <w:rPr>
          <w:rFonts w:ascii="Times New Roman" w:hAnsi="Times New Roman" w:cs="Times New Roman"/>
          <w:iCs/>
          <w:sz w:val="24"/>
          <w:szCs w:val="24"/>
        </w:rPr>
        <w:t xml:space="preserve">, </w:t>
      </w:r>
      <w:r w:rsidRPr="00F83DD6">
        <w:rPr>
          <w:rFonts w:ascii="Times New Roman" w:hAnsi="Times New Roman" w:cs="Times New Roman"/>
          <w:iCs/>
          <w:sz w:val="24"/>
          <w:szCs w:val="24"/>
        </w:rPr>
        <w:t>albeit synonymous with ‘spiritual</w:t>
      </w:r>
      <w:r>
        <w:rPr>
          <w:rFonts w:ascii="Times New Roman" w:hAnsi="Times New Roman" w:cs="Times New Roman"/>
          <w:iCs/>
          <w:sz w:val="24"/>
          <w:szCs w:val="24"/>
        </w:rPr>
        <w:t>’, will be</w:t>
      </w:r>
      <w:r w:rsidRPr="00F83DD6">
        <w:rPr>
          <w:rFonts w:ascii="Times New Roman" w:hAnsi="Times New Roman" w:cs="Times New Roman"/>
          <w:iCs/>
          <w:sz w:val="24"/>
          <w:szCs w:val="24"/>
        </w:rPr>
        <w:t xml:space="preserve"> used in this thesis.</w:t>
      </w:r>
      <w:r w:rsidR="001F7798">
        <w:rPr>
          <w:rFonts w:ascii="Times New Roman" w:hAnsi="Times New Roman" w:cs="Times New Roman"/>
          <w:iCs/>
          <w:sz w:val="24"/>
          <w:szCs w:val="24"/>
        </w:rPr>
        <w:t xml:space="preserve"> This genre of </w:t>
      </w:r>
      <w:r w:rsidR="000E1C7C">
        <w:rPr>
          <w:rFonts w:ascii="Times New Roman" w:hAnsi="Times New Roman" w:cs="Times New Roman"/>
          <w:iCs/>
          <w:sz w:val="24"/>
          <w:szCs w:val="24"/>
        </w:rPr>
        <w:t xml:space="preserve">astrology </w:t>
      </w:r>
      <w:r w:rsidR="00BA378A">
        <w:rPr>
          <w:rFonts w:ascii="Times New Roman" w:hAnsi="Times New Roman" w:cs="Times New Roman"/>
          <w:iCs/>
          <w:sz w:val="24"/>
          <w:szCs w:val="24"/>
        </w:rPr>
        <w:t xml:space="preserve">will be </w:t>
      </w:r>
      <w:r w:rsidR="007E7B5B">
        <w:rPr>
          <w:rFonts w:ascii="Times New Roman" w:hAnsi="Times New Roman" w:cs="Times New Roman"/>
          <w:sz w:val="24"/>
          <w:szCs w:val="24"/>
        </w:rPr>
        <w:t xml:space="preserve">referred to </w:t>
      </w:r>
      <w:r w:rsidR="004E410B">
        <w:rPr>
          <w:rFonts w:ascii="Times New Roman" w:hAnsi="Times New Roman" w:cs="Times New Roman"/>
          <w:sz w:val="24"/>
          <w:szCs w:val="24"/>
        </w:rPr>
        <w:t xml:space="preserve">as </w:t>
      </w:r>
      <w:r w:rsidR="007E7B5B">
        <w:rPr>
          <w:rFonts w:ascii="Times New Roman" w:hAnsi="Times New Roman" w:cs="Times New Roman"/>
          <w:sz w:val="24"/>
          <w:szCs w:val="24"/>
        </w:rPr>
        <w:t>‘post-1970s e</w:t>
      </w:r>
      <w:r w:rsidR="007E7B5B" w:rsidRPr="00672C42">
        <w:rPr>
          <w:rFonts w:ascii="Times New Roman" w:hAnsi="Times New Roman" w:cs="Times New Roman"/>
          <w:sz w:val="24"/>
          <w:szCs w:val="24"/>
        </w:rPr>
        <w:t>soteric astrology</w:t>
      </w:r>
      <w:r w:rsidR="007E7B5B">
        <w:rPr>
          <w:rFonts w:ascii="Times New Roman" w:hAnsi="Times New Roman" w:cs="Times New Roman"/>
          <w:sz w:val="24"/>
          <w:szCs w:val="24"/>
        </w:rPr>
        <w:t>’</w:t>
      </w:r>
      <w:r w:rsidR="001F7798">
        <w:rPr>
          <w:rFonts w:ascii="Times New Roman" w:hAnsi="Times New Roman" w:cs="Times New Roman"/>
          <w:sz w:val="24"/>
          <w:szCs w:val="24"/>
        </w:rPr>
        <w:t xml:space="preserve"> and, as stated above, </w:t>
      </w:r>
      <w:r w:rsidR="005A7BE1">
        <w:rPr>
          <w:rFonts w:ascii="Times New Roman" w:hAnsi="Times New Roman" w:cs="Times New Roman"/>
          <w:sz w:val="24"/>
          <w:szCs w:val="24"/>
        </w:rPr>
        <w:t>b</w:t>
      </w:r>
      <w:r w:rsidR="000E507A">
        <w:rPr>
          <w:rFonts w:ascii="Times New Roman" w:hAnsi="Times New Roman" w:cs="Times New Roman"/>
          <w:iCs/>
          <w:sz w:val="24"/>
          <w:szCs w:val="24"/>
        </w:rPr>
        <w:t xml:space="preserve">oth this </w:t>
      </w:r>
      <w:r w:rsidR="005A7BE1">
        <w:rPr>
          <w:rFonts w:ascii="Times New Roman" w:hAnsi="Times New Roman" w:cs="Times New Roman"/>
          <w:iCs/>
          <w:sz w:val="24"/>
          <w:szCs w:val="24"/>
        </w:rPr>
        <w:t xml:space="preserve">and Leo’s </w:t>
      </w:r>
      <w:r w:rsidR="000E507A">
        <w:rPr>
          <w:rFonts w:ascii="Times New Roman" w:hAnsi="Times New Roman" w:cs="Times New Roman"/>
          <w:iCs/>
          <w:sz w:val="24"/>
          <w:szCs w:val="24"/>
        </w:rPr>
        <w:t xml:space="preserve">astrology </w:t>
      </w:r>
      <w:r w:rsidR="00BA378A">
        <w:rPr>
          <w:rFonts w:ascii="Times New Roman" w:hAnsi="Times New Roman" w:cs="Times New Roman"/>
          <w:iCs/>
          <w:sz w:val="24"/>
          <w:szCs w:val="24"/>
        </w:rPr>
        <w:t>will c</w:t>
      </w:r>
      <w:r w:rsidR="000E507A">
        <w:rPr>
          <w:rFonts w:ascii="Times New Roman" w:hAnsi="Times New Roman" w:cs="Times New Roman"/>
          <w:iCs/>
          <w:sz w:val="24"/>
          <w:szCs w:val="24"/>
        </w:rPr>
        <w:t xml:space="preserve">ollectively </w:t>
      </w:r>
      <w:r w:rsidR="00BA378A">
        <w:rPr>
          <w:rFonts w:ascii="Times New Roman" w:hAnsi="Times New Roman" w:cs="Times New Roman"/>
          <w:iCs/>
          <w:sz w:val="24"/>
          <w:szCs w:val="24"/>
        </w:rPr>
        <w:t xml:space="preserve">be </w:t>
      </w:r>
      <w:r w:rsidR="000E507A">
        <w:rPr>
          <w:rFonts w:ascii="Times New Roman" w:hAnsi="Times New Roman" w:cs="Times New Roman"/>
          <w:iCs/>
          <w:sz w:val="24"/>
          <w:szCs w:val="24"/>
        </w:rPr>
        <w:t xml:space="preserve">referred to as ‘modern </w:t>
      </w:r>
      <w:r w:rsidR="00D008BF">
        <w:rPr>
          <w:rFonts w:ascii="Times New Roman" w:hAnsi="Times New Roman" w:cs="Times New Roman"/>
          <w:iCs/>
          <w:sz w:val="24"/>
          <w:szCs w:val="24"/>
        </w:rPr>
        <w:t>W</w:t>
      </w:r>
      <w:r w:rsidR="000E507A">
        <w:rPr>
          <w:rFonts w:ascii="Times New Roman" w:hAnsi="Times New Roman" w:cs="Times New Roman"/>
          <w:iCs/>
          <w:sz w:val="24"/>
          <w:szCs w:val="24"/>
        </w:rPr>
        <w:t>estern esoteric astrology’.</w:t>
      </w:r>
      <w:r w:rsidR="005A7BE1">
        <w:rPr>
          <w:rFonts w:ascii="Times New Roman" w:hAnsi="Times New Roman" w:cs="Times New Roman"/>
          <w:iCs/>
          <w:sz w:val="24"/>
          <w:szCs w:val="24"/>
        </w:rPr>
        <w:t xml:space="preserve"> </w:t>
      </w:r>
      <w:r w:rsidR="00570BB2">
        <w:rPr>
          <w:rFonts w:ascii="Times New Roman" w:hAnsi="Times New Roman" w:cs="Times New Roman"/>
          <w:iCs/>
          <w:sz w:val="24"/>
          <w:szCs w:val="24"/>
        </w:rPr>
        <w:t>Of course, t</w:t>
      </w:r>
      <w:r w:rsidR="00C04261">
        <w:rPr>
          <w:rFonts w:ascii="Times New Roman" w:hAnsi="Times New Roman" w:cs="Times New Roman"/>
          <w:iCs/>
          <w:sz w:val="24"/>
          <w:szCs w:val="24"/>
        </w:rPr>
        <w:t xml:space="preserve">here are fundamental differences </w:t>
      </w:r>
      <w:r w:rsidR="006C1034">
        <w:rPr>
          <w:rFonts w:ascii="Times New Roman" w:hAnsi="Times New Roman" w:cs="Times New Roman"/>
          <w:iCs/>
          <w:sz w:val="24"/>
          <w:szCs w:val="24"/>
        </w:rPr>
        <w:t xml:space="preserve">between </w:t>
      </w:r>
      <w:r w:rsidR="00B14824">
        <w:rPr>
          <w:rFonts w:ascii="Times New Roman" w:hAnsi="Times New Roman" w:cs="Times New Roman"/>
          <w:iCs/>
          <w:sz w:val="24"/>
          <w:szCs w:val="24"/>
        </w:rPr>
        <w:t>mainstr</w:t>
      </w:r>
      <w:r w:rsidR="006C1034">
        <w:rPr>
          <w:rFonts w:ascii="Times New Roman" w:hAnsi="Times New Roman" w:cs="Times New Roman"/>
          <w:iCs/>
          <w:sz w:val="24"/>
          <w:szCs w:val="24"/>
        </w:rPr>
        <w:t xml:space="preserve">eam psychological astrology and esoteric astrology </w:t>
      </w:r>
      <w:r w:rsidR="00C04261">
        <w:rPr>
          <w:rFonts w:ascii="Times New Roman" w:hAnsi="Times New Roman" w:cs="Times New Roman"/>
          <w:iCs/>
          <w:sz w:val="24"/>
          <w:szCs w:val="24"/>
        </w:rPr>
        <w:t xml:space="preserve">regarding </w:t>
      </w:r>
      <w:r w:rsidR="00CD7900">
        <w:rPr>
          <w:rFonts w:ascii="Times New Roman" w:hAnsi="Times New Roman" w:cs="Times New Roman"/>
          <w:iCs/>
          <w:sz w:val="24"/>
          <w:szCs w:val="24"/>
        </w:rPr>
        <w:t xml:space="preserve">beliefs pertaining to </w:t>
      </w:r>
      <w:r w:rsidR="00C04261">
        <w:rPr>
          <w:rFonts w:ascii="Times New Roman" w:hAnsi="Times New Roman" w:cs="Times New Roman"/>
          <w:sz w:val="24"/>
          <w:szCs w:val="24"/>
        </w:rPr>
        <w:t xml:space="preserve">astrological delineation and </w:t>
      </w:r>
      <w:r w:rsidR="009B14A8">
        <w:rPr>
          <w:rFonts w:ascii="Times New Roman" w:hAnsi="Times New Roman" w:cs="Times New Roman"/>
          <w:sz w:val="24"/>
          <w:szCs w:val="24"/>
        </w:rPr>
        <w:t xml:space="preserve">the </w:t>
      </w:r>
      <w:r w:rsidR="00F219F0">
        <w:rPr>
          <w:rFonts w:ascii="Times New Roman" w:hAnsi="Times New Roman" w:cs="Times New Roman"/>
          <w:sz w:val="24"/>
          <w:szCs w:val="24"/>
        </w:rPr>
        <w:t xml:space="preserve">nature and purpose of the </w:t>
      </w:r>
      <w:r w:rsidR="009B14A8">
        <w:rPr>
          <w:rFonts w:ascii="Times New Roman" w:hAnsi="Times New Roman" w:cs="Times New Roman"/>
          <w:sz w:val="24"/>
          <w:szCs w:val="24"/>
        </w:rPr>
        <w:t>birthchart</w:t>
      </w:r>
      <w:r w:rsidR="00B14824">
        <w:rPr>
          <w:rFonts w:ascii="Times New Roman" w:hAnsi="Times New Roman" w:cs="Times New Roman"/>
          <w:sz w:val="24"/>
          <w:szCs w:val="24"/>
        </w:rPr>
        <w:t xml:space="preserve">. For example, </w:t>
      </w:r>
      <w:r w:rsidR="00C82B16">
        <w:rPr>
          <w:rFonts w:ascii="Times New Roman" w:hAnsi="Times New Roman" w:cs="Times New Roman"/>
          <w:sz w:val="24"/>
          <w:szCs w:val="24"/>
        </w:rPr>
        <w:t xml:space="preserve">Hall </w:t>
      </w:r>
      <w:r w:rsidR="00CD7900">
        <w:rPr>
          <w:rFonts w:ascii="Times New Roman" w:hAnsi="Times New Roman" w:cs="Times New Roman"/>
          <w:sz w:val="24"/>
          <w:szCs w:val="24"/>
        </w:rPr>
        <w:t xml:space="preserve">believes </w:t>
      </w:r>
      <w:r w:rsidR="00A40341">
        <w:rPr>
          <w:rFonts w:ascii="Times New Roman" w:hAnsi="Times New Roman" w:cs="Times New Roman"/>
          <w:sz w:val="24"/>
          <w:szCs w:val="24"/>
        </w:rPr>
        <w:t xml:space="preserve">that the </w:t>
      </w:r>
      <w:r w:rsidR="00566024">
        <w:rPr>
          <w:rFonts w:ascii="Times New Roman" w:hAnsi="Times New Roman" w:cs="Times New Roman"/>
          <w:sz w:val="24"/>
          <w:szCs w:val="24"/>
        </w:rPr>
        <w:t xml:space="preserve">birthchart </w:t>
      </w:r>
      <w:r w:rsidR="00902BD4">
        <w:rPr>
          <w:rFonts w:ascii="Times New Roman" w:hAnsi="Times New Roman" w:cs="Times New Roman"/>
          <w:sz w:val="24"/>
          <w:szCs w:val="24"/>
        </w:rPr>
        <w:t xml:space="preserve">is </w:t>
      </w:r>
      <w:r w:rsidR="00A40341">
        <w:rPr>
          <w:rFonts w:ascii="Times New Roman" w:hAnsi="Times New Roman" w:cs="Times New Roman"/>
          <w:sz w:val="24"/>
          <w:szCs w:val="24"/>
        </w:rPr>
        <w:t>‘</w:t>
      </w:r>
      <w:r w:rsidR="00566024">
        <w:rPr>
          <w:rFonts w:ascii="Times New Roman" w:hAnsi="Times New Roman" w:cs="Times New Roman"/>
          <w:sz w:val="24"/>
          <w:szCs w:val="24"/>
        </w:rPr>
        <w:t xml:space="preserve">a picture that reflects your previous experience, the credits and deficits you yourself created in another </w:t>
      </w:r>
      <w:r w:rsidR="00566024">
        <w:rPr>
          <w:rFonts w:ascii="Times New Roman" w:hAnsi="Times New Roman" w:cs="Times New Roman"/>
          <w:sz w:val="24"/>
          <w:szCs w:val="24"/>
        </w:rPr>
        <w:lastRenderedPageBreak/>
        <w:t>life’.</w:t>
      </w:r>
      <w:r w:rsidR="00566024">
        <w:rPr>
          <w:rStyle w:val="FootnoteReference"/>
          <w:rFonts w:ascii="Times New Roman" w:hAnsi="Times New Roman" w:cs="Times New Roman"/>
          <w:sz w:val="24"/>
          <w:szCs w:val="24"/>
        </w:rPr>
        <w:footnoteReference w:id="20"/>
      </w:r>
      <w:r w:rsidR="00A1089C">
        <w:rPr>
          <w:rFonts w:ascii="Times New Roman" w:hAnsi="Times New Roman" w:cs="Times New Roman"/>
          <w:sz w:val="24"/>
          <w:szCs w:val="24"/>
        </w:rPr>
        <w:t xml:space="preserve"> </w:t>
      </w:r>
      <w:r w:rsidR="00DC7578">
        <w:rPr>
          <w:rFonts w:ascii="Times New Roman" w:hAnsi="Times New Roman" w:cs="Times New Roman"/>
          <w:sz w:val="24"/>
          <w:szCs w:val="24"/>
        </w:rPr>
        <w:t xml:space="preserve">Hall </w:t>
      </w:r>
      <w:r w:rsidR="005428F6">
        <w:rPr>
          <w:rFonts w:ascii="Times New Roman" w:hAnsi="Times New Roman" w:cs="Times New Roman"/>
          <w:sz w:val="24"/>
          <w:szCs w:val="24"/>
        </w:rPr>
        <w:t>c</w:t>
      </w:r>
      <w:r w:rsidR="00A1089C">
        <w:rPr>
          <w:rFonts w:ascii="Times New Roman" w:hAnsi="Times New Roman" w:cs="Times New Roman"/>
          <w:sz w:val="24"/>
          <w:szCs w:val="24"/>
        </w:rPr>
        <w:t>ont</w:t>
      </w:r>
      <w:r w:rsidRPr="00F83DD6">
        <w:rPr>
          <w:rFonts w:ascii="Times New Roman" w:hAnsi="Times New Roman" w:cs="Times New Roman"/>
          <w:sz w:val="24"/>
          <w:szCs w:val="24"/>
        </w:rPr>
        <w:t>rast</w:t>
      </w:r>
      <w:r w:rsidR="005428F6">
        <w:rPr>
          <w:rFonts w:ascii="Times New Roman" w:hAnsi="Times New Roman" w:cs="Times New Roman"/>
          <w:sz w:val="24"/>
          <w:szCs w:val="24"/>
        </w:rPr>
        <w:t xml:space="preserve">s this </w:t>
      </w:r>
      <w:r w:rsidRPr="00F83DD6">
        <w:rPr>
          <w:rFonts w:ascii="Times New Roman" w:hAnsi="Times New Roman" w:cs="Times New Roman"/>
          <w:sz w:val="24"/>
          <w:szCs w:val="24"/>
        </w:rPr>
        <w:t xml:space="preserve">with the </w:t>
      </w:r>
      <w:r w:rsidR="00D7172B">
        <w:rPr>
          <w:rFonts w:ascii="Times New Roman" w:hAnsi="Times New Roman" w:cs="Times New Roman"/>
          <w:sz w:val="24"/>
          <w:szCs w:val="24"/>
        </w:rPr>
        <w:t xml:space="preserve">perspective of </w:t>
      </w:r>
      <w:r w:rsidR="00F315A0">
        <w:rPr>
          <w:rFonts w:ascii="Times New Roman" w:hAnsi="Times New Roman" w:cs="Times New Roman"/>
          <w:sz w:val="24"/>
          <w:szCs w:val="24"/>
        </w:rPr>
        <w:t xml:space="preserve">what she refers to as </w:t>
      </w:r>
      <w:r w:rsidR="00566024">
        <w:rPr>
          <w:rFonts w:ascii="Times New Roman" w:hAnsi="Times New Roman" w:cs="Times New Roman"/>
          <w:sz w:val="24"/>
          <w:szCs w:val="24"/>
        </w:rPr>
        <w:t xml:space="preserve">‘indepth’ </w:t>
      </w:r>
      <w:r w:rsidRPr="00F83DD6">
        <w:rPr>
          <w:rFonts w:ascii="Times New Roman" w:hAnsi="Times New Roman" w:cs="Times New Roman"/>
          <w:sz w:val="24"/>
          <w:szCs w:val="24"/>
        </w:rPr>
        <w:t xml:space="preserve">astrology </w:t>
      </w:r>
      <w:r w:rsidR="00BB5CE3">
        <w:rPr>
          <w:rFonts w:ascii="Times New Roman" w:hAnsi="Times New Roman" w:cs="Times New Roman"/>
          <w:sz w:val="24"/>
          <w:szCs w:val="24"/>
        </w:rPr>
        <w:t xml:space="preserve">where </w:t>
      </w:r>
      <w:r w:rsidR="005428F6">
        <w:rPr>
          <w:rFonts w:ascii="Times New Roman" w:hAnsi="Times New Roman" w:cs="Times New Roman"/>
          <w:sz w:val="24"/>
          <w:szCs w:val="24"/>
        </w:rPr>
        <w:t xml:space="preserve">the birthchart </w:t>
      </w:r>
      <w:r w:rsidRPr="00F83DD6">
        <w:rPr>
          <w:rFonts w:ascii="Times New Roman" w:hAnsi="Times New Roman" w:cs="Times New Roman"/>
          <w:sz w:val="24"/>
          <w:szCs w:val="24"/>
        </w:rPr>
        <w:t>represent</w:t>
      </w:r>
      <w:r w:rsidR="005428F6">
        <w:rPr>
          <w:rFonts w:ascii="Times New Roman" w:hAnsi="Times New Roman" w:cs="Times New Roman"/>
          <w:sz w:val="24"/>
          <w:szCs w:val="24"/>
        </w:rPr>
        <w:t xml:space="preserve">s </w:t>
      </w:r>
      <w:r w:rsidRPr="00F83DD6">
        <w:rPr>
          <w:rFonts w:ascii="Times New Roman" w:hAnsi="Times New Roman" w:cs="Times New Roman"/>
          <w:sz w:val="24"/>
          <w:szCs w:val="24"/>
        </w:rPr>
        <w:t>‘a map of your entire psyche with your inbuilt expectations and ingrained reactions</w:t>
      </w:r>
      <w:r w:rsidR="002B5BAC">
        <w:rPr>
          <w:rFonts w:ascii="Times New Roman" w:hAnsi="Times New Roman" w:cs="Times New Roman"/>
          <w:sz w:val="24"/>
          <w:szCs w:val="24"/>
        </w:rPr>
        <w:t>’</w:t>
      </w:r>
      <w:r w:rsidRPr="00F83DD6">
        <w:rPr>
          <w:rFonts w:ascii="Times New Roman" w:hAnsi="Times New Roman" w:cs="Times New Roman"/>
          <w:sz w:val="24"/>
          <w:szCs w:val="24"/>
        </w:rPr>
        <w:t>.</w:t>
      </w:r>
      <w:r w:rsidRPr="00F83DD6">
        <w:rPr>
          <w:rStyle w:val="FootnoteReference"/>
          <w:rFonts w:ascii="Times New Roman" w:hAnsi="Times New Roman" w:cs="Times New Roman"/>
          <w:sz w:val="24"/>
          <w:szCs w:val="24"/>
        </w:rPr>
        <w:footnoteReference w:id="21"/>
      </w:r>
      <w:r w:rsidR="00226B73">
        <w:rPr>
          <w:rFonts w:ascii="Times New Roman" w:hAnsi="Times New Roman" w:cs="Times New Roman"/>
          <w:sz w:val="24"/>
          <w:szCs w:val="24"/>
        </w:rPr>
        <w:t xml:space="preserve"> </w:t>
      </w:r>
    </w:p>
    <w:p w14:paraId="0C23CE94" w14:textId="77777777" w:rsidR="00AD3AA7" w:rsidRDefault="00AD3AA7" w:rsidP="0079035B">
      <w:pPr>
        <w:spacing w:line="360" w:lineRule="auto"/>
        <w:jc w:val="both"/>
        <w:rPr>
          <w:rFonts w:ascii="Times New Roman" w:hAnsi="Times New Roman" w:cs="Times New Roman"/>
          <w:sz w:val="24"/>
          <w:szCs w:val="24"/>
        </w:rPr>
      </w:pPr>
    </w:p>
    <w:p w14:paraId="75AAF9DA" w14:textId="75F08BCD" w:rsidR="00A157B6" w:rsidRPr="00F83DD6" w:rsidRDefault="0049611C" w:rsidP="00013FE9">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Blavatsky’s Theosophy, and hence Leo’s astrology, may be considered New Age. </w:t>
      </w:r>
      <w:r w:rsidR="00BE7F15">
        <w:rPr>
          <w:rFonts w:ascii="Times New Roman" w:hAnsi="Times New Roman" w:cs="Times New Roman"/>
          <w:sz w:val="24"/>
          <w:szCs w:val="24"/>
          <w:lang w:val="en-US"/>
        </w:rPr>
        <w:t xml:space="preserve">The New Age is variously </w:t>
      </w:r>
      <w:r w:rsidR="00324288">
        <w:rPr>
          <w:rFonts w:ascii="Times New Roman" w:hAnsi="Times New Roman" w:cs="Times New Roman"/>
          <w:sz w:val="24"/>
          <w:szCs w:val="24"/>
          <w:lang w:val="en-US"/>
        </w:rPr>
        <w:t xml:space="preserve">interpreted </w:t>
      </w:r>
      <w:r w:rsidR="00BE7F15">
        <w:rPr>
          <w:rFonts w:ascii="Times New Roman" w:hAnsi="Times New Roman" w:cs="Times New Roman"/>
          <w:sz w:val="24"/>
          <w:szCs w:val="24"/>
          <w:lang w:val="en-US"/>
        </w:rPr>
        <w:t xml:space="preserve">however </w:t>
      </w:r>
      <w:r w:rsidR="003D2D18">
        <w:rPr>
          <w:rFonts w:ascii="Times New Roman" w:hAnsi="Times New Roman" w:cs="Times New Roman"/>
          <w:sz w:val="24"/>
          <w:szCs w:val="24"/>
          <w:lang w:val="en-US"/>
        </w:rPr>
        <w:t xml:space="preserve">David Spangler </w:t>
      </w:r>
      <w:r w:rsidR="00013FE9">
        <w:rPr>
          <w:rFonts w:ascii="Times New Roman" w:hAnsi="Times New Roman" w:cs="Times New Roman"/>
          <w:sz w:val="24"/>
          <w:szCs w:val="24"/>
          <w:lang w:val="en-US"/>
        </w:rPr>
        <w:t>defines it as ‘</w:t>
      </w:r>
      <w:r w:rsidR="003D2D18">
        <w:rPr>
          <w:rFonts w:ascii="Times New Roman" w:hAnsi="Times New Roman" w:cs="Times New Roman"/>
          <w:sz w:val="24"/>
          <w:szCs w:val="24"/>
          <w:lang w:val="en-US"/>
        </w:rPr>
        <w:t>the idea of evolution itself translated from the physical realm into the sphere of psychological and spiritual development on the scale of the whole of humanity’.</w:t>
      </w:r>
      <w:r w:rsidR="003D2D18">
        <w:rPr>
          <w:rStyle w:val="FootnoteReference"/>
          <w:rFonts w:ascii="Times New Roman" w:hAnsi="Times New Roman" w:cs="Times New Roman"/>
          <w:sz w:val="24"/>
          <w:szCs w:val="24"/>
          <w:lang w:val="en-US"/>
        </w:rPr>
        <w:footnoteReference w:id="22"/>
      </w:r>
      <w:r w:rsidR="003D2D18">
        <w:rPr>
          <w:rFonts w:ascii="Times New Roman" w:hAnsi="Times New Roman" w:cs="Times New Roman"/>
          <w:sz w:val="24"/>
          <w:szCs w:val="24"/>
          <w:lang w:val="en-US"/>
        </w:rPr>
        <w:t xml:space="preserve"> </w:t>
      </w:r>
      <w:r w:rsidR="00B100AA">
        <w:rPr>
          <w:rFonts w:ascii="Times New Roman" w:hAnsi="Times New Roman" w:cs="Times New Roman"/>
          <w:sz w:val="24"/>
          <w:szCs w:val="24"/>
        </w:rPr>
        <w:t>Post</w:t>
      </w:r>
      <w:r w:rsidR="002B366C">
        <w:rPr>
          <w:rFonts w:ascii="Times New Roman" w:hAnsi="Times New Roman" w:cs="Times New Roman"/>
          <w:sz w:val="24"/>
          <w:szCs w:val="24"/>
        </w:rPr>
        <w:t>-</w:t>
      </w:r>
      <w:r w:rsidR="00B100AA">
        <w:rPr>
          <w:rFonts w:ascii="Times New Roman" w:hAnsi="Times New Roman" w:cs="Times New Roman"/>
          <w:sz w:val="24"/>
          <w:szCs w:val="24"/>
        </w:rPr>
        <w:t>1970s es</w:t>
      </w:r>
      <w:r w:rsidR="00D92E1C">
        <w:rPr>
          <w:rFonts w:ascii="Times New Roman" w:hAnsi="Times New Roman" w:cs="Times New Roman"/>
          <w:sz w:val="24"/>
          <w:szCs w:val="24"/>
        </w:rPr>
        <w:t xml:space="preserve">oteric astrology may </w:t>
      </w:r>
      <w:r w:rsidR="00F315A0">
        <w:rPr>
          <w:rFonts w:ascii="Times New Roman" w:hAnsi="Times New Roman" w:cs="Times New Roman"/>
          <w:sz w:val="24"/>
          <w:szCs w:val="24"/>
        </w:rPr>
        <w:t xml:space="preserve">also </w:t>
      </w:r>
      <w:r w:rsidR="00D92E1C">
        <w:rPr>
          <w:rFonts w:ascii="Times New Roman" w:hAnsi="Times New Roman" w:cs="Times New Roman"/>
          <w:sz w:val="24"/>
          <w:szCs w:val="24"/>
        </w:rPr>
        <w:t xml:space="preserve">be </w:t>
      </w:r>
      <w:r w:rsidR="00A90F38">
        <w:rPr>
          <w:rFonts w:ascii="Times New Roman" w:hAnsi="Times New Roman" w:cs="Times New Roman"/>
          <w:sz w:val="24"/>
          <w:szCs w:val="24"/>
        </w:rPr>
        <w:t xml:space="preserve">considered </w:t>
      </w:r>
      <w:r w:rsidR="00A90F38" w:rsidRPr="00672C42">
        <w:rPr>
          <w:rFonts w:ascii="Times New Roman" w:hAnsi="Times New Roman" w:cs="Times New Roman"/>
          <w:sz w:val="24"/>
          <w:szCs w:val="24"/>
        </w:rPr>
        <w:t xml:space="preserve">New Age </w:t>
      </w:r>
      <w:r w:rsidR="00496AD2">
        <w:rPr>
          <w:rFonts w:ascii="Times New Roman" w:hAnsi="Times New Roman" w:cs="Times New Roman"/>
          <w:sz w:val="24"/>
          <w:szCs w:val="24"/>
        </w:rPr>
        <w:t xml:space="preserve">as </w:t>
      </w:r>
      <w:r w:rsidR="00A90F38" w:rsidRPr="00672C42">
        <w:rPr>
          <w:rFonts w:ascii="Times New Roman" w:hAnsi="Times New Roman" w:cs="Times New Roman"/>
          <w:sz w:val="24"/>
          <w:szCs w:val="24"/>
        </w:rPr>
        <w:t xml:space="preserve">it </w:t>
      </w:r>
      <w:r w:rsidR="00761EF3">
        <w:rPr>
          <w:rFonts w:ascii="Times New Roman" w:hAnsi="Times New Roman" w:cs="Times New Roman"/>
          <w:sz w:val="24"/>
          <w:szCs w:val="24"/>
        </w:rPr>
        <w:t>emerge</w:t>
      </w:r>
      <w:r w:rsidR="00496AD2">
        <w:rPr>
          <w:rFonts w:ascii="Times New Roman" w:hAnsi="Times New Roman" w:cs="Times New Roman"/>
          <w:sz w:val="24"/>
          <w:szCs w:val="24"/>
        </w:rPr>
        <w:t>d</w:t>
      </w:r>
      <w:r w:rsidR="00761EF3">
        <w:rPr>
          <w:rFonts w:ascii="Times New Roman" w:hAnsi="Times New Roman" w:cs="Times New Roman"/>
          <w:sz w:val="24"/>
          <w:szCs w:val="24"/>
        </w:rPr>
        <w:t xml:space="preserve"> </w:t>
      </w:r>
      <w:r w:rsidR="00496AD2">
        <w:rPr>
          <w:rFonts w:ascii="Times New Roman" w:hAnsi="Times New Roman" w:cs="Times New Roman"/>
          <w:sz w:val="24"/>
          <w:szCs w:val="24"/>
        </w:rPr>
        <w:t xml:space="preserve">during </w:t>
      </w:r>
      <w:r w:rsidR="00BB5CE3">
        <w:rPr>
          <w:rFonts w:ascii="Times New Roman" w:hAnsi="Times New Roman" w:cs="Times New Roman"/>
          <w:sz w:val="24"/>
          <w:szCs w:val="24"/>
        </w:rPr>
        <w:t xml:space="preserve">a time when </w:t>
      </w:r>
      <w:r w:rsidR="00A90F38" w:rsidRPr="00672C42">
        <w:rPr>
          <w:rFonts w:ascii="Times New Roman" w:hAnsi="Times New Roman" w:cs="Times New Roman"/>
          <w:sz w:val="24"/>
          <w:szCs w:val="24"/>
        </w:rPr>
        <w:t xml:space="preserve">New Age </w:t>
      </w:r>
      <w:r w:rsidR="00BB5CE3">
        <w:rPr>
          <w:rFonts w:ascii="Times New Roman" w:hAnsi="Times New Roman" w:cs="Times New Roman"/>
          <w:sz w:val="24"/>
          <w:szCs w:val="24"/>
        </w:rPr>
        <w:t>ideas were flourishing</w:t>
      </w:r>
      <w:r w:rsidR="00A9784D">
        <w:rPr>
          <w:rFonts w:ascii="Times New Roman" w:hAnsi="Times New Roman" w:cs="Times New Roman"/>
          <w:sz w:val="24"/>
          <w:szCs w:val="24"/>
        </w:rPr>
        <w:t xml:space="preserve">. </w:t>
      </w:r>
      <w:r w:rsidR="00AF7A94">
        <w:rPr>
          <w:rFonts w:ascii="Times New Roman" w:hAnsi="Times New Roman" w:cs="Times New Roman"/>
          <w:sz w:val="24"/>
          <w:szCs w:val="24"/>
        </w:rPr>
        <w:t xml:space="preserve">The New Age </w:t>
      </w:r>
      <w:r w:rsidR="004E5D86">
        <w:rPr>
          <w:rFonts w:ascii="Times New Roman" w:hAnsi="Times New Roman" w:cs="Times New Roman"/>
          <w:sz w:val="24"/>
          <w:szCs w:val="24"/>
        </w:rPr>
        <w:t xml:space="preserve">itself </w:t>
      </w:r>
      <w:r w:rsidR="00A90F38" w:rsidRPr="00672C42">
        <w:rPr>
          <w:rFonts w:ascii="Times New Roman" w:hAnsi="Times New Roman" w:cs="Times New Roman"/>
          <w:sz w:val="24"/>
          <w:szCs w:val="24"/>
        </w:rPr>
        <w:t xml:space="preserve">emerged on the heels of the 1960s counter-culture. </w:t>
      </w:r>
      <w:r w:rsidR="00EB20EA">
        <w:rPr>
          <w:rFonts w:ascii="Times New Roman" w:hAnsi="Times New Roman" w:cs="Times New Roman"/>
          <w:sz w:val="24"/>
          <w:szCs w:val="24"/>
        </w:rPr>
        <w:t>The links between th</w:t>
      </w:r>
      <w:r w:rsidR="00277EDE">
        <w:rPr>
          <w:rFonts w:ascii="Times New Roman" w:hAnsi="Times New Roman" w:cs="Times New Roman"/>
          <w:sz w:val="24"/>
          <w:szCs w:val="24"/>
        </w:rPr>
        <w:t xml:space="preserve">e counter-culture, </w:t>
      </w:r>
      <w:r w:rsidR="00923E7A">
        <w:rPr>
          <w:rFonts w:ascii="Times New Roman" w:hAnsi="Times New Roman" w:cs="Times New Roman"/>
          <w:sz w:val="24"/>
          <w:szCs w:val="24"/>
        </w:rPr>
        <w:t xml:space="preserve">the </w:t>
      </w:r>
      <w:r w:rsidR="00277EDE">
        <w:rPr>
          <w:rFonts w:ascii="Times New Roman" w:hAnsi="Times New Roman" w:cs="Times New Roman"/>
          <w:sz w:val="24"/>
          <w:szCs w:val="24"/>
        </w:rPr>
        <w:t xml:space="preserve">New Age and </w:t>
      </w:r>
      <w:r w:rsidR="00EB20EA">
        <w:rPr>
          <w:rFonts w:ascii="Times New Roman" w:hAnsi="Times New Roman" w:cs="Times New Roman"/>
          <w:sz w:val="24"/>
          <w:szCs w:val="24"/>
        </w:rPr>
        <w:t xml:space="preserve">the </w:t>
      </w:r>
      <w:r w:rsidR="00923E7A">
        <w:rPr>
          <w:rFonts w:ascii="Times New Roman" w:hAnsi="Times New Roman" w:cs="Times New Roman"/>
          <w:sz w:val="24"/>
          <w:szCs w:val="24"/>
        </w:rPr>
        <w:t xml:space="preserve">earlier </w:t>
      </w:r>
      <w:r w:rsidR="00CB3999">
        <w:rPr>
          <w:rFonts w:ascii="Times New Roman" w:hAnsi="Times New Roman" w:cs="Times New Roman"/>
          <w:sz w:val="24"/>
          <w:szCs w:val="24"/>
        </w:rPr>
        <w:t>T</w:t>
      </w:r>
      <w:r w:rsidR="00EB20EA">
        <w:rPr>
          <w:rFonts w:ascii="Times New Roman" w:hAnsi="Times New Roman" w:cs="Times New Roman"/>
          <w:sz w:val="24"/>
          <w:szCs w:val="24"/>
        </w:rPr>
        <w:t xml:space="preserve">heosophical New Age are clear. </w:t>
      </w:r>
      <w:r w:rsidR="00E76139">
        <w:rPr>
          <w:rFonts w:ascii="Times New Roman" w:hAnsi="Times New Roman" w:cs="Times New Roman"/>
          <w:sz w:val="24"/>
          <w:szCs w:val="24"/>
        </w:rPr>
        <w:t>A</w:t>
      </w:r>
      <w:r w:rsidR="00261C08">
        <w:rPr>
          <w:rFonts w:ascii="Times New Roman" w:hAnsi="Times New Roman" w:cs="Times New Roman"/>
          <w:sz w:val="24"/>
          <w:szCs w:val="24"/>
        </w:rPr>
        <w:t xml:space="preserve">s </w:t>
      </w:r>
      <w:r w:rsidR="00E76139">
        <w:rPr>
          <w:rFonts w:ascii="Times New Roman" w:hAnsi="Times New Roman" w:cs="Times New Roman"/>
          <w:sz w:val="24"/>
          <w:szCs w:val="24"/>
        </w:rPr>
        <w:t>Campion</w:t>
      </w:r>
      <w:r w:rsidR="00261C08">
        <w:rPr>
          <w:rFonts w:ascii="Times New Roman" w:hAnsi="Times New Roman" w:cs="Times New Roman"/>
          <w:sz w:val="24"/>
          <w:szCs w:val="24"/>
        </w:rPr>
        <w:t xml:space="preserve"> explains, </w:t>
      </w:r>
      <w:r w:rsidR="00E76139">
        <w:rPr>
          <w:rFonts w:ascii="Times New Roman" w:hAnsi="Times New Roman" w:cs="Times New Roman"/>
          <w:sz w:val="24"/>
          <w:szCs w:val="24"/>
        </w:rPr>
        <w:t>t</w:t>
      </w:r>
      <w:r w:rsidR="00A90ECF">
        <w:rPr>
          <w:rFonts w:ascii="Times New Roman" w:hAnsi="Times New Roman" w:cs="Times New Roman"/>
          <w:sz w:val="24"/>
          <w:szCs w:val="24"/>
        </w:rPr>
        <w:t xml:space="preserve">he counter-culture re-invigorated </w:t>
      </w:r>
      <w:r w:rsidR="00CB3999">
        <w:rPr>
          <w:rFonts w:ascii="Times New Roman" w:hAnsi="Times New Roman" w:cs="Times New Roman"/>
          <w:sz w:val="24"/>
          <w:szCs w:val="24"/>
        </w:rPr>
        <w:t>T</w:t>
      </w:r>
      <w:r w:rsidR="00A90ECF">
        <w:rPr>
          <w:rFonts w:ascii="Times New Roman" w:hAnsi="Times New Roman" w:cs="Times New Roman"/>
          <w:sz w:val="24"/>
          <w:szCs w:val="24"/>
        </w:rPr>
        <w:t xml:space="preserve">heosophical New Age thought whereas the </w:t>
      </w:r>
      <w:r w:rsidR="00A90ECF" w:rsidRPr="005F639E">
        <w:rPr>
          <w:rFonts w:ascii="Times New Roman" w:hAnsi="Times New Roman" w:cs="Times New Roman"/>
          <w:sz w:val="24"/>
          <w:szCs w:val="24"/>
        </w:rPr>
        <w:t xml:space="preserve">New Age </w:t>
      </w:r>
      <w:r w:rsidR="00A90ECF">
        <w:rPr>
          <w:rFonts w:ascii="Times New Roman" w:hAnsi="Times New Roman" w:cs="Times New Roman"/>
          <w:sz w:val="24"/>
          <w:szCs w:val="24"/>
        </w:rPr>
        <w:t>should be seen as a ‘populari</w:t>
      </w:r>
      <w:r w:rsidR="0044146D">
        <w:rPr>
          <w:rFonts w:ascii="Times New Roman" w:hAnsi="Times New Roman" w:cs="Times New Roman"/>
          <w:sz w:val="24"/>
          <w:szCs w:val="24"/>
        </w:rPr>
        <w:t>s</w:t>
      </w:r>
      <w:r w:rsidR="00A90ECF">
        <w:rPr>
          <w:rFonts w:ascii="Times New Roman" w:hAnsi="Times New Roman" w:cs="Times New Roman"/>
          <w:sz w:val="24"/>
          <w:szCs w:val="24"/>
        </w:rPr>
        <w:t>ation</w:t>
      </w:r>
      <w:r w:rsidR="0044146D">
        <w:rPr>
          <w:rFonts w:ascii="Times New Roman" w:hAnsi="Times New Roman" w:cs="Times New Roman"/>
          <w:sz w:val="24"/>
          <w:szCs w:val="24"/>
        </w:rPr>
        <w:t xml:space="preserve"> </w:t>
      </w:r>
      <w:r w:rsidR="00A90ECF">
        <w:rPr>
          <w:rFonts w:ascii="Times New Roman" w:hAnsi="Times New Roman" w:cs="Times New Roman"/>
          <w:sz w:val="24"/>
          <w:szCs w:val="24"/>
        </w:rPr>
        <w:t xml:space="preserve">of the </w:t>
      </w:r>
      <w:r w:rsidR="001A3FFC">
        <w:rPr>
          <w:rFonts w:ascii="Times New Roman" w:hAnsi="Times New Roman" w:cs="Times New Roman"/>
          <w:sz w:val="24"/>
          <w:szCs w:val="24"/>
        </w:rPr>
        <w:t>T</w:t>
      </w:r>
      <w:r w:rsidR="00A90ECF">
        <w:rPr>
          <w:rFonts w:ascii="Times New Roman" w:hAnsi="Times New Roman" w:cs="Times New Roman"/>
          <w:sz w:val="24"/>
          <w:szCs w:val="24"/>
        </w:rPr>
        <w:t xml:space="preserve">heosophical </w:t>
      </w:r>
      <w:r w:rsidR="00A90ECF" w:rsidRPr="005F639E">
        <w:rPr>
          <w:rFonts w:ascii="Times New Roman" w:hAnsi="Times New Roman" w:cs="Times New Roman"/>
          <w:sz w:val="24"/>
          <w:szCs w:val="24"/>
        </w:rPr>
        <w:t>New Age movement</w:t>
      </w:r>
      <w:r w:rsidR="00A90ECF">
        <w:rPr>
          <w:rFonts w:ascii="Times New Roman" w:hAnsi="Times New Roman" w:cs="Times New Roman"/>
          <w:sz w:val="24"/>
          <w:szCs w:val="24"/>
        </w:rPr>
        <w:t>’.</w:t>
      </w:r>
      <w:r w:rsidR="00A90ECF">
        <w:rPr>
          <w:rStyle w:val="FootnoteReference"/>
          <w:rFonts w:ascii="Times New Roman" w:hAnsi="Times New Roman" w:cs="Times New Roman"/>
          <w:sz w:val="24"/>
          <w:szCs w:val="24"/>
        </w:rPr>
        <w:footnoteReference w:id="23"/>
      </w:r>
      <w:r w:rsidR="00A90ECF">
        <w:rPr>
          <w:rFonts w:ascii="Times New Roman" w:hAnsi="Times New Roman" w:cs="Times New Roman"/>
          <w:sz w:val="24"/>
          <w:szCs w:val="24"/>
        </w:rPr>
        <w:t xml:space="preserve"> </w:t>
      </w:r>
      <w:r w:rsidR="00A90F38" w:rsidRPr="00672C42">
        <w:rPr>
          <w:rFonts w:ascii="Times New Roman" w:hAnsi="Times New Roman" w:cs="Times New Roman"/>
          <w:sz w:val="24"/>
          <w:szCs w:val="24"/>
          <w:lang w:val="en-US"/>
        </w:rPr>
        <w:t>Christopher Partridge points out</w:t>
      </w:r>
      <w:r w:rsidR="00A90F38">
        <w:rPr>
          <w:rFonts w:ascii="Times New Roman" w:hAnsi="Times New Roman" w:cs="Times New Roman"/>
          <w:sz w:val="24"/>
          <w:szCs w:val="24"/>
          <w:lang w:val="en-US"/>
        </w:rPr>
        <w:t xml:space="preserve"> that since the 1960s</w:t>
      </w:r>
      <w:r w:rsidR="00A90F38" w:rsidRPr="00672C42">
        <w:rPr>
          <w:rFonts w:ascii="Times New Roman" w:hAnsi="Times New Roman" w:cs="Times New Roman"/>
          <w:sz w:val="24"/>
          <w:szCs w:val="24"/>
          <w:lang w:val="en-US"/>
        </w:rPr>
        <w:t xml:space="preserve"> the West has witnessed a soaring interest in ‘all things Eastern’ including the concepts of </w:t>
      </w:r>
      <w:r w:rsidR="00A90F38" w:rsidRPr="00672C42">
        <w:rPr>
          <w:rFonts w:ascii="Times New Roman" w:hAnsi="Times New Roman" w:cs="Times New Roman"/>
          <w:sz w:val="24"/>
          <w:szCs w:val="24"/>
        </w:rPr>
        <w:t>reincarnation and karma.</w:t>
      </w:r>
      <w:r w:rsidR="00A90F38" w:rsidRPr="00672C42">
        <w:rPr>
          <w:rStyle w:val="FootnoteReference"/>
          <w:rFonts w:ascii="Times New Roman" w:hAnsi="Times New Roman" w:cs="Times New Roman"/>
          <w:sz w:val="24"/>
          <w:szCs w:val="24"/>
        </w:rPr>
        <w:footnoteReference w:id="24"/>
      </w:r>
      <w:r w:rsidR="00A90F38" w:rsidRPr="00672C42">
        <w:rPr>
          <w:rFonts w:ascii="Times New Roman" w:hAnsi="Times New Roman" w:cs="Times New Roman"/>
          <w:sz w:val="24"/>
          <w:szCs w:val="24"/>
        </w:rPr>
        <w:t xml:space="preserve"> </w:t>
      </w:r>
      <w:r w:rsidR="000B29E0">
        <w:rPr>
          <w:rFonts w:ascii="Times New Roman" w:hAnsi="Times New Roman" w:cs="Times New Roman"/>
          <w:sz w:val="24"/>
          <w:szCs w:val="24"/>
        </w:rPr>
        <w:t>Partridge a</w:t>
      </w:r>
      <w:r w:rsidR="00A90F38">
        <w:rPr>
          <w:rFonts w:ascii="Times New Roman" w:hAnsi="Times New Roman" w:cs="Times New Roman"/>
          <w:sz w:val="24"/>
          <w:szCs w:val="24"/>
        </w:rPr>
        <w:t>ttribute</w:t>
      </w:r>
      <w:r w:rsidR="000B29E0">
        <w:rPr>
          <w:rFonts w:ascii="Times New Roman" w:hAnsi="Times New Roman" w:cs="Times New Roman"/>
          <w:sz w:val="24"/>
          <w:szCs w:val="24"/>
        </w:rPr>
        <w:t xml:space="preserve">s this to </w:t>
      </w:r>
      <w:r w:rsidR="0087217F">
        <w:rPr>
          <w:rFonts w:ascii="Times New Roman" w:hAnsi="Times New Roman" w:cs="Times New Roman"/>
          <w:sz w:val="24"/>
          <w:szCs w:val="24"/>
        </w:rPr>
        <w:t xml:space="preserve">Blavatsky’s </w:t>
      </w:r>
      <w:r w:rsidR="00A90F38">
        <w:rPr>
          <w:rFonts w:ascii="Times New Roman" w:hAnsi="Times New Roman" w:cs="Times New Roman"/>
          <w:sz w:val="24"/>
          <w:szCs w:val="24"/>
        </w:rPr>
        <w:t xml:space="preserve">Theosophical Society which, </w:t>
      </w:r>
      <w:r w:rsidR="000B29E0">
        <w:rPr>
          <w:rFonts w:ascii="Times New Roman" w:hAnsi="Times New Roman" w:cs="Times New Roman"/>
          <w:sz w:val="24"/>
          <w:szCs w:val="24"/>
        </w:rPr>
        <w:t xml:space="preserve">he </w:t>
      </w:r>
      <w:r w:rsidR="00A90F38">
        <w:rPr>
          <w:rFonts w:ascii="Times New Roman" w:hAnsi="Times New Roman" w:cs="Times New Roman"/>
          <w:sz w:val="24"/>
          <w:szCs w:val="24"/>
        </w:rPr>
        <w:t>explains, ‘combined and introduced to the West Buddhist and Hindu spirituality in particular, and, in turn, informed subsequent generations of alternative religionists’.</w:t>
      </w:r>
      <w:r w:rsidR="00A90F38">
        <w:rPr>
          <w:rStyle w:val="FootnoteReference"/>
          <w:rFonts w:ascii="Times New Roman" w:hAnsi="Times New Roman" w:cs="Times New Roman"/>
          <w:sz w:val="24"/>
          <w:szCs w:val="24"/>
        </w:rPr>
        <w:footnoteReference w:id="25"/>
      </w:r>
      <w:r w:rsidR="00A90F38">
        <w:rPr>
          <w:rFonts w:ascii="Times New Roman" w:hAnsi="Times New Roman" w:cs="Times New Roman"/>
          <w:sz w:val="24"/>
          <w:szCs w:val="24"/>
        </w:rPr>
        <w:t xml:space="preserve"> This phenomenon is referred to by </w:t>
      </w:r>
      <w:r w:rsidR="00A90F38" w:rsidRPr="005F639E">
        <w:rPr>
          <w:rFonts w:ascii="Times New Roman" w:hAnsi="Times New Roman" w:cs="Times New Roman"/>
          <w:sz w:val="24"/>
          <w:szCs w:val="24"/>
        </w:rPr>
        <w:t xml:space="preserve">Partridge </w:t>
      </w:r>
      <w:r w:rsidR="00A90F38">
        <w:rPr>
          <w:rFonts w:ascii="Times New Roman" w:hAnsi="Times New Roman" w:cs="Times New Roman"/>
          <w:sz w:val="24"/>
          <w:szCs w:val="24"/>
        </w:rPr>
        <w:t>as ‘occulture’.</w:t>
      </w:r>
      <w:r w:rsidR="00A90F38">
        <w:rPr>
          <w:rStyle w:val="FootnoteReference"/>
          <w:rFonts w:ascii="Times New Roman" w:hAnsi="Times New Roman" w:cs="Times New Roman"/>
          <w:sz w:val="24"/>
          <w:szCs w:val="24"/>
        </w:rPr>
        <w:footnoteReference w:id="26"/>
      </w:r>
      <w:r w:rsidR="00A90F38">
        <w:rPr>
          <w:rFonts w:ascii="Times New Roman" w:hAnsi="Times New Roman" w:cs="Times New Roman"/>
          <w:sz w:val="24"/>
          <w:szCs w:val="24"/>
        </w:rPr>
        <w:t xml:space="preserve"> </w:t>
      </w:r>
      <w:r w:rsidR="0087217F">
        <w:rPr>
          <w:rFonts w:ascii="Times New Roman" w:hAnsi="Times New Roman" w:cs="Times New Roman"/>
          <w:sz w:val="24"/>
          <w:szCs w:val="24"/>
        </w:rPr>
        <w:t xml:space="preserve">Since </w:t>
      </w:r>
      <w:r w:rsidR="001E12B6">
        <w:rPr>
          <w:rFonts w:ascii="Times New Roman" w:hAnsi="Times New Roman" w:cs="Times New Roman"/>
          <w:sz w:val="24"/>
          <w:szCs w:val="24"/>
        </w:rPr>
        <w:t>the 1990s</w:t>
      </w:r>
      <w:r w:rsidR="0087217F">
        <w:rPr>
          <w:rFonts w:ascii="Times New Roman" w:hAnsi="Times New Roman" w:cs="Times New Roman"/>
          <w:sz w:val="24"/>
          <w:szCs w:val="24"/>
        </w:rPr>
        <w:t xml:space="preserve">, however, </w:t>
      </w:r>
      <w:r w:rsidR="00872D83">
        <w:rPr>
          <w:rFonts w:ascii="Times New Roman" w:hAnsi="Times New Roman" w:cs="Times New Roman"/>
          <w:sz w:val="24"/>
          <w:szCs w:val="24"/>
        </w:rPr>
        <w:t xml:space="preserve">New Age ideas have not </w:t>
      </w:r>
      <w:r w:rsidR="00147474">
        <w:rPr>
          <w:rFonts w:ascii="Times New Roman" w:hAnsi="Times New Roman" w:cs="Times New Roman"/>
          <w:sz w:val="24"/>
          <w:szCs w:val="24"/>
        </w:rPr>
        <w:t xml:space="preserve">simply </w:t>
      </w:r>
      <w:r w:rsidR="00872D83">
        <w:rPr>
          <w:rFonts w:ascii="Times New Roman" w:hAnsi="Times New Roman" w:cs="Times New Roman"/>
          <w:sz w:val="24"/>
          <w:szCs w:val="24"/>
        </w:rPr>
        <w:t xml:space="preserve">disappeared but rather, as Paul Heelas </w:t>
      </w:r>
      <w:r w:rsidR="00FB074C">
        <w:rPr>
          <w:rFonts w:ascii="Times New Roman" w:hAnsi="Times New Roman" w:cs="Times New Roman"/>
          <w:sz w:val="24"/>
          <w:szCs w:val="24"/>
        </w:rPr>
        <w:t>and Linda Woodhead</w:t>
      </w:r>
      <w:r w:rsidR="002D2710">
        <w:rPr>
          <w:rFonts w:ascii="Times New Roman" w:hAnsi="Times New Roman" w:cs="Times New Roman"/>
          <w:sz w:val="24"/>
          <w:szCs w:val="24"/>
        </w:rPr>
        <w:t xml:space="preserve"> </w:t>
      </w:r>
      <w:r w:rsidR="00147474">
        <w:rPr>
          <w:rFonts w:ascii="Times New Roman" w:hAnsi="Times New Roman" w:cs="Times New Roman"/>
          <w:sz w:val="24"/>
          <w:szCs w:val="24"/>
        </w:rPr>
        <w:t xml:space="preserve">point out, </w:t>
      </w:r>
      <w:r w:rsidR="00872D83">
        <w:rPr>
          <w:rFonts w:ascii="Times New Roman" w:hAnsi="Times New Roman" w:cs="Times New Roman"/>
          <w:sz w:val="24"/>
          <w:szCs w:val="24"/>
        </w:rPr>
        <w:t>have gone mainstream.</w:t>
      </w:r>
      <w:r w:rsidR="00872D83">
        <w:rPr>
          <w:rStyle w:val="FootnoteReference"/>
          <w:rFonts w:ascii="Times New Roman" w:hAnsi="Times New Roman" w:cs="Times New Roman"/>
          <w:sz w:val="24"/>
          <w:szCs w:val="24"/>
        </w:rPr>
        <w:footnoteReference w:id="27"/>
      </w:r>
      <w:r w:rsidR="003F18FE">
        <w:rPr>
          <w:rFonts w:ascii="Times New Roman" w:hAnsi="Times New Roman" w:cs="Times New Roman"/>
          <w:sz w:val="24"/>
          <w:szCs w:val="24"/>
        </w:rPr>
        <w:t xml:space="preserve"> </w:t>
      </w:r>
      <w:r w:rsidR="00F02AE2">
        <w:rPr>
          <w:rFonts w:ascii="Times New Roman" w:hAnsi="Times New Roman" w:cs="Times New Roman"/>
          <w:sz w:val="24"/>
          <w:szCs w:val="24"/>
        </w:rPr>
        <w:t>Similarly, p</w:t>
      </w:r>
      <w:r w:rsidR="00532911">
        <w:rPr>
          <w:rFonts w:ascii="Times New Roman" w:hAnsi="Times New Roman" w:cs="Times New Roman"/>
          <w:sz w:val="24"/>
          <w:szCs w:val="24"/>
        </w:rPr>
        <w:t>ost-1970s esoteric astrology remains popular today</w:t>
      </w:r>
      <w:r w:rsidR="00DC0E90">
        <w:rPr>
          <w:rFonts w:ascii="Times New Roman" w:hAnsi="Times New Roman" w:cs="Times New Roman"/>
          <w:sz w:val="24"/>
          <w:szCs w:val="24"/>
        </w:rPr>
        <w:t xml:space="preserve"> as evidenced by the many books, websites, Youtube channels and blogs devoted to this genre of astrology</w:t>
      </w:r>
      <w:r w:rsidR="00532911">
        <w:rPr>
          <w:rFonts w:ascii="Times New Roman" w:hAnsi="Times New Roman" w:cs="Times New Roman"/>
          <w:sz w:val="24"/>
          <w:szCs w:val="24"/>
        </w:rPr>
        <w:t xml:space="preserve">. </w:t>
      </w:r>
      <w:r w:rsidR="003F18FE">
        <w:rPr>
          <w:rFonts w:ascii="Times New Roman" w:hAnsi="Times New Roman" w:cs="Times New Roman"/>
          <w:sz w:val="24"/>
          <w:szCs w:val="24"/>
        </w:rPr>
        <w:t xml:space="preserve">New Age </w:t>
      </w:r>
      <w:r w:rsidR="007A5083">
        <w:rPr>
          <w:rFonts w:ascii="Times New Roman" w:hAnsi="Times New Roman" w:cs="Times New Roman"/>
          <w:sz w:val="24"/>
          <w:szCs w:val="24"/>
        </w:rPr>
        <w:t xml:space="preserve">thought </w:t>
      </w:r>
      <w:r w:rsidR="00AE5811">
        <w:rPr>
          <w:rFonts w:ascii="Times New Roman" w:hAnsi="Times New Roman" w:cs="Times New Roman"/>
          <w:sz w:val="24"/>
          <w:szCs w:val="24"/>
        </w:rPr>
        <w:t xml:space="preserve">has </w:t>
      </w:r>
      <w:r w:rsidR="003F18FE">
        <w:rPr>
          <w:rFonts w:ascii="Times New Roman" w:hAnsi="Times New Roman" w:cs="Times New Roman"/>
          <w:sz w:val="24"/>
          <w:szCs w:val="24"/>
        </w:rPr>
        <w:t xml:space="preserve">also influenced beliefs within the astrological </w:t>
      </w:r>
      <w:r w:rsidR="003F18FE">
        <w:rPr>
          <w:rFonts w:ascii="Times New Roman" w:hAnsi="Times New Roman" w:cs="Times New Roman"/>
          <w:sz w:val="24"/>
          <w:szCs w:val="24"/>
        </w:rPr>
        <w:lastRenderedPageBreak/>
        <w:t xml:space="preserve">community. </w:t>
      </w:r>
      <w:r w:rsidR="001D08A8" w:rsidRPr="00672C42">
        <w:rPr>
          <w:rFonts w:ascii="Times New Roman" w:hAnsi="Times New Roman" w:cs="Times New Roman"/>
          <w:sz w:val="24"/>
          <w:szCs w:val="24"/>
        </w:rPr>
        <w:t xml:space="preserve">Surveys of astrologers carried out by Campion show a level of belief in reincarnation varying from </w:t>
      </w:r>
      <w:r w:rsidR="001D08A8" w:rsidRPr="00672C42">
        <w:rPr>
          <w:rFonts w:ascii="Times New Roman" w:hAnsi="Times New Roman" w:cs="Times New Roman"/>
          <w:sz w:val="24"/>
          <w:szCs w:val="24"/>
          <w:lang w:val="en-US"/>
        </w:rPr>
        <w:t xml:space="preserve">sixty-four to eighty-two per cent which, Campion </w:t>
      </w:r>
      <w:r w:rsidR="0022343B">
        <w:rPr>
          <w:rFonts w:ascii="Times New Roman" w:hAnsi="Times New Roman" w:cs="Times New Roman"/>
          <w:sz w:val="24"/>
          <w:szCs w:val="24"/>
          <w:lang w:val="en-US"/>
        </w:rPr>
        <w:t xml:space="preserve">explains, </w:t>
      </w:r>
      <w:r w:rsidR="001D08A8" w:rsidRPr="00672C42">
        <w:rPr>
          <w:rFonts w:ascii="Times New Roman" w:hAnsi="Times New Roman" w:cs="Times New Roman"/>
          <w:sz w:val="24"/>
          <w:szCs w:val="24"/>
          <w:lang w:val="en-US"/>
        </w:rPr>
        <w:t>is due to the influence of Blavatsky’s Theosophy on modern astrology.</w:t>
      </w:r>
      <w:r w:rsidR="001D08A8" w:rsidRPr="00672C42">
        <w:rPr>
          <w:rStyle w:val="FootnoteReference"/>
          <w:rFonts w:ascii="Times New Roman" w:hAnsi="Times New Roman" w:cs="Times New Roman"/>
          <w:sz w:val="24"/>
          <w:szCs w:val="24"/>
          <w:lang w:val="en-US"/>
        </w:rPr>
        <w:footnoteReference w:id="28"/>
      </w:r>
      <w:r w:rsidR="001D08A8" w:rsidRPr="00672C42">
        <w:rPr>
          <w:rFonts w:ascii="Times New Roman" w:hAnsi="Times New Roman" w:cs="Times New Roman"/>
          <w:sz w:val="24"/>
          <w:szCs w:val="24"/>
          <w:lang w:val="en-US"/>
        </w:rPr>
        <w:t xml:space="preserve"> </w:t>
      </w:r>
      <w:r w:rsidR="0022343B">
        <w:rPr>
          <w:rFonts w:ascii="Times New Roman" w:hAnsi="Times New Roman" w:cs="Times New Roman"/>
          <w:sz w:val="24"/>
          <w:szCs w:val="24"/>
          <w:lang w:val="en-US"/>
        </w:rPr>
        <w:t xml:space="preserve">Indeed, </w:t>
      </w:r>
      <w:r w:rsidR="000F5894">
        <w:rPr>
          <w:rFonts w:ascii="Times New Roman" w:hAnsi="Times New Roman" w:cs="Times New Roman"/>
          <w:bCs/>
          <w:sz w:val="24"/>
          <w:szCs w:val="24"/>
        </w:rPr>
        <w:t xml:space="preserve">Campion </w:t>
      </w:r>
      <w:r w:rsidR="0022343B">
        <w:rPr>
          <w:rFonts w:ascii="Times New Roman" w:hAnsi="Times New Roman" w:cs="Times New Roman"/>
          <w:bCs/>
          <w:sz w:val="24"/>
          <w:szCs w:val="24"/>
        </w:rPr>
        <w:t xml:space="preserve">states </w:t>
      </w:r>
      <w:r w:rsidR="00DF5D84">
        <w:rPr>
          <w:rFonts w:ascii="Times New Roman" w:hAnsi="Times New Roman" w:cs="Times New Roman"/>
          <w:bCs/>
          <w:sz w:val="24"/>
          <w:szCs w:val="24"/>
        </w:rPr>
        <w:t xml:space="preserve">that </w:t>
      </w:r>
      <w:r w:rsidR="000F5894" w:rsidRPr="00672C42">
        <w:rPr>
          <w:rFonts w:ascii="Times New Roman" w:hAnsi="Times New Roman" w:cs="Times New Roman"/>
          <w:sz w:val="24"/>
          <w:szCs w:val="24"/>
          <w:lang w:val="en-US"/>
        </w:rPr>
        <w:t xml:space="preserve">New Age astrology </w:t>
      </w:r>
      <w:r w:rsidR="0022343B">
        <w:rPr>
          <w:rFonts w:ascii="Times New Roman" w:hAnsi="Times New Roman" w:cs="Times New Roman"/>
          <w:sz w:val="24"/>
          <w:szCs w:val="24"/>
          <w:lang w:val="en-US"/>
        </w:rPr>
        <w:t xml:space="preserve">itself </w:t>
      </w:r>
      <w:r w:rsidR="000F5894" w:rsidRPr="00672C42">
        <w:rPr>
          <w:rFonts w:ascii="Times New Roman" w:hAnsi="Times New Roman" w:cs="Times New Roman"/>
          <w:sz w:val="24"/>
          <w:szCs w:val="24"/>
          <w:lang w:val="en-US"/>
        </w:rPr>
        <w:t>has had a significant impact on the body of astrology as a whole, and on the ‘popular culture within which astrologers exist’.</w:t>
      </w:r>
      <w:r w:rsidR="000F5894" w:rsidRPr="00672C42">
        <w:rPr>
          <w:rStyle w:val="FootnoteReference"/>
          <w:rFonts w:ascii="Times New Roman" w:hAnsi="Times New Roman" w:cs="Times New Roman"/>
          <w:sz w:val="24"/>
          <w:szCs w:val="24"/>
          <w:lang w:val="en-US"/>
        </w:rPr>
        <w:footnoteReference w:id="29"/>
      </w:r>
    </w:p>
    <w:p w14:paraId="5935326C" w14:textId="77777777" w:rsidR="00271CC8" w:rsidRDefault="00271CC8" w:rsidP="0079035B">
      <w:pPr>
        <w:spacing w:line="360" w:lineRule="auto"/>
        <w:jc w:val="both"/>
        <w:rPr>
          <w:rFonts w:ascii="Times New Roman" w:hAnsi="Times New Roman" w:cs="Times New Roman"/>
          <w:sz w:val="24"/>
          <w:szCs w:val="24"/>
        </w:rPr>
      </w:pPr>
    </w:p>
    <w:p w14:paraId="54A7E6F0" w14:textId="006070C1" w:rsidR="001B5DA8" w:rsidRDefault="00A90F38" w:rsidP="001B5DA8">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Before continuing, a definition of </w:t>
      </w:r>
      <w:r w:rsidRPr="0024325E">
        <w:rPr>
          <w:rFonts w:ascii="Times New Roman" w:hAnsi="Times New Roman" w:cs="Times New Roman"/>
          <w:sz w:val="24"/>
          <w:szCs w:val="24"/>
        </w:rPr>
        <w:t>reincarnation and karma</w:t>
      </w:r>
      <w:r>
        <w:rPr>
          <w:rFonts w:ascii="Times New Roman" w:hAnsi="Times New Roman" w:cs="Times New Roman"/>
          <w:sz w:val="24"/>
          <w:szCs w:val="24"/>
        </w:rPr>
        <w:t xml:space="preserve"> will be given. Gananath Obeyeskere explains that theories of reincarnation can be found in many parts of the world ‘without being associated with a doctrine of ethical causation such as karma’.</w:t>
      </w:r>
      <w:r>
        <w:rPr>
          <w:rStyle w:val="FootnoteReference"/>
          <w:rFonts w:ascii="Times New Roman" w:hAnsi="Times New Roman" w:cs="Times New Roman"/>
          <w:sz w:val="24"/>
          <w:szCs w:val="24"/>
        </w:rPr>
        <w:footnoteReference w:id="30"/>
      </w:r>
      <w:r>
        <w:rPr>
          <w:rFonts w:ascii="Times New Roman" w:hAnsi="Times New Roman" w:cs="Times New Roman"/>
          <w:sz w:val="24"/>
          <w:szCs w:val="24"/>
        </w:rPr>
        <w:t xml:space="preserve"> However, they </w:t>
      </w:r>
      <w:r>
        <w:rPr>
          <w:rFonts w:ascii="Times New Roman" w:hAnsi="Times New Roman" w:cs="Times New Roman"/>
          <w:iCs/>
          <w:sz w:val="24"/>
          <w:szCs w:val="24"/>
        </w:rPr>
        <w:t xml:space="preserve">are </w:t>
      </w:r>
      <w:r>
        <w:rPr>
          <w:rFonts w:ascii="Times New Roman" w:hAnsi="Times New Roman" w:cs="Times New Roman"/>
          <w:sz w:val="24"/>
          <w:szCs w:val="24"/>
        </w:rPr>
        <w:t xml:space="preserve">fundamental tenets of </w:t>
      </w:r>
      <w:r w:rsidR="006E69C4">
        <w:rPr>
          <w:rFonts w:ascii="Times New Roman" w:hAnsi="Times New Roman" w:cs="Times New Roman"/>
          <w:sz w:val="24"/>
          <w:szCs w:val="24"/>
        </w:rPr>
        <w:t xml:space="preserve">the Indic </w:t>
      </w:r>
      <w:r>
        <w:rPr>
          <w:rFonts w:ascii="Times New Roman" w:hAnsi="Times New Roman" w:cs="Times New Roman"/>
          <w:sz w:val="24"/>
          <w:szCs w:val="24"/>
        </w:rPr>
        <w:t xml:space="preserve">religions and belief systems namely Hinduism, Buddhism, Sikhism, and Jainism. </w:t>
      </w:r>
      <w:r w:rsidR="00802DC2">
        <w:rPr>
          <w:rFonts w:ascii="Times New Roman" w:hAnsi="Times New Roman" w:cs="Times New Roman"/>
          <w:sz w:val="24"/>
          <w:szCs w:val="24"/>
        </w:rPr>
        <w:t xml:space="preserve">The </w:t>
      </w:r>
      <w:r w:rsidRPr="001456E3">
        <w:rPr>
          <w:rFonts w:ascii="Times New Roman" w:hAnsi="Times New Roman" w:cs="Times New Roman"/>
          <w:i/>
          <w:sz w:val="24"/>
          <w:szCs w:val="24"/>
        </w:rPr>
        <w:t>Encyclopaedia Britannica</w:t>
      </w:r>
      <w:r w:rsidR="001B5DA8">
        <w:rPr>
          <w:rFonts w:ascii="Times New Roman" w:hAnsi="Times New Roman" w:cs="Times New Roman"/>
          <w:iCs/>
          <w:sz w:val="24"/>
          <w:szCs w:val="24"/>
        </w:rPr>
        <w:t xml:space="preserve"> </w:t>
      </w:r>
      <w:r w:rsidR="00802DC2">
        <w:rPr>
          <w:rFonts w:ascii="Times New Roman" w:hAnsi="Times New Roman" w:cs="Times New Roman"/>
          <w:iCs/>
          <w:sz w:val="24"/>
          <w:szCs w:val="24"/>
        </w:rPr>
        <w:t>defines reincarnation as</w:t>
      </w:r>
      <w:r w:rsidR="006F0A2B">
        <w:rPr>
          <w:rFonts w:ascii="Times New Roman" w:hAnsi="Times New Roman" w:cs="Times New Roman"/>
          <w:iCs/>
          <w:sz w:val="24"/>
          <w:szCs w:val="24"/>
        </w:rPr>
        <w:t xml:space="preserve"> follows</w:t>
      </w:r>
      <w:r w:rsidR="00802DC2">
        <w:rPr>
          <w:rFonts w:ascii="Times New Roman" w:hAnsi="Times New Roman" w:cs="Times New Roman"/>
          <w:iCs/>
          <w:sz w:val="24"/>
          <w:szCs w:val="24"/>
        </w:rPr>
        <w:t>:</w:t>
      </w:r>
    </w:p>
    <w:p w14:paraId="228EFD2D" w14:textId="23E54F48" w:rsidR="00A90F38" w:rsidRPr="00B16712" w:rsidRDefault="00A90F38" w:rsidP="00466366">
      <w:pPr>
        <w:spacing w:line="240" w:lineRule="auto"/>
        <w:ind w:left="720"/>
        <w:jc w:val="both"/>
        <w:rPr>
          <w:rFonts w:ascii="Times New Roman" w:hAnsi="Times New Roman" w:cs="Times New Roman"/>
        </w:rPr>
      </w:pPr>
      <w:r w:rsidRPr="00B16712">
        <w:rPr>
          <w:rFonts w:ascii="Times New Roman" w:hAnsi="Times New Roman" w:cs="Times New Roman"/>
          <w:bCs/>
        </w:rPr>
        <w:t>Reincarnation</w:t>
      </w:r>
      <w:r w:rsidRPr="00B16712">
        <w:rPr>
          <w:rFonts w:ascii="Times New Roman" w:hAnsi="Times New Roman" w:cs="Times New Roman"/>
        </w:rPr>
        <w:t>, also called </w:t>
      </w:r>
      <w:r w:rsidRPr="00B16712">
        <w:rPr>
          <w:rFonts w:ascii="Times New Roman" w:hAnsi="Times New Roman" w:cs="Times New Roman"/>
          <w:bCs/>
        </w:rPr>
        <w:t>transmigration</w:t>
      </w:r>
      <w:r w:rsidRPr="00B16712">
        <w:rPr>
          <w:rFonts w:ascii="Times New Roman" w:hAnsi="Times New Roman" w:cs="Times New Roman"/>
        </w:rPr>
        <w:t> or  </w:t>
      </w:r>
      <w:r w:rsidRPr="00B16712">
        <w:rPr>
          <w:rFonts w:ascii="Times New Roman" w:hAnsi="Times New Roman" w:cs="Times New Roman"/>
          <w:bCs/>
        </w:rPr>
        <w:t>metempsychosis</w:t>
      </w:r>
      <w:r w:rsidRPr="00B16712">
        <w:rPr>
          <w:rFonts w:ascii="Times New Roman" w:hAnsi="Times New Roman" w:cs="Times New Roman"/>
        </w:rPr>
        <w:t>, in religion and </w:t>
      </w:r>
      <w:hyperlink r:id="rId10" w:history="1">
        <w:r w:rsidRPr="00B16712">
          <w:rPr>
            <w:rStyle w:val="Hyperlink"/>
            <w:rFonts w:ascii="Times New Roman" w:hAnsi="Times New Roman" w:cs="Times New Roman"/>
            <w:color w:val="auto"/>
            <w:u w:val="none"/>
          </w:rPr>
          <w:t>philosophy</w:t>
        </w:r>
      </w:hyperlink>
      <w:r w:rsidRPr="00B16712">
        <w:rPr>
          <w:rFonts w:ascii="Times New Roman" w:hAnsi="Times New Roman" w:cs="Times New Roman"/>
        </w:rPr>
        <w:t>, rebirth of the aspect of an individual that persists after bodily </w:t>
      </w:r>
      <w:hyperlink r:id="rId11" w:history="1">
        <w:r w:rsidRPr="00B16712">
          <w:rPr>
            <w:rStyle w:val="Hyperlink"/>
            <w:rFonts w:ascii="Times New Roman" w:hAnsi="Times New Roman" w:cs="Times New Roman"/>
            <w:color w:val="auto"/>
            <w:u w:val="none"/>
          </w:rPr>
          <w:t>death</w:t>
        </w:r>
      </w:hyperlink>
      <w:r w:rsidRPr="00B16712">
        <w:rPr>
          <w:rStyle w:val="Hyperlink"/>
          <w:rFonts w:ascii="Times New Roman" w:hAnsi="Times New Roman" w:cs="Times New Roman"/>
          <w:color w:val="auto"/>
          <w:u w:val="none"/>
        </w:rPr>
        <w:t xml:space="preserve"> -</w:t>
      </w:r>
      <w:r w:rsidR="00900C2A" w:rsidRPr="00B16712">
        <w:rPr>
          <w:rStyle w:val="Hyperlink"/>
          <w:rFonts w:ascii="Times New Roman" w:hAnsi="Times New Roman" w:cs="Times New Roman"/>
          <w:color w:val="auto"/>
          <w:u w:val="none"/>
        </w:rPr>
        <w:t xml:space="preserve"> </w:t>
      </w:r>
      <w:r w:rsidRPr="00B16712">
        <w:rPr>
          <w:rFonts w:ascii="Times New Roman" w:hAnsi="Times New Roman" w:cs="Times New Roman"/>
        </w:rPr>
        <w:t>whether it be </w:t>
      </w:r>
      <w:hyperlink r:id="rId12" w:history="1">
        <w:r w:rsidRPr="00B16712">
          <w:rPr>
            <w:rStyle w:val="Hyperlink"/>
            <w:rFonts w:ascii="Times New Roman" w:hAnsi="Times New Roman" w:cs="Times New Roman"/>
            <w:color w:val="auto"/>
            <w:u w:val="none"/>
          </w:rPr>
          <w:t>consciousness</w:t>
        </w:r>
      </w:hyperlink>
      <w:r w:rsidRPr="00B16712">
        <w:rPr>
          <w:rFonts w:ascii="Times New Roman" w:hAnsi="Times New Roman" w:cs="Times New Roman"/>
        </w:rPr>
        <w:t>, </w:t>
      </w:r>
      <w:hyperlink r:id="rId13" w:history="1">
        <w:r w:rsidRPr="00B16712">
          <w:rPr>
            <w:rStyle w:val="Hyperlink"/>
            <w:rFonts w:ascii="Times New Roman" w:hAnsi="Times New Roman" w:cs="Times New Roman"/>
            <w:color w:val="auto"/>
            <w:u w:val="none"/>
          </w:rPr>
          <w:t>mind</w:t>
        </w:r>
      </w:hyperlink>
      <w:r w:rsidRPr="00B16712">
        <w:rPr>
          <w:rFonts w:ascii="Times New Roman" w:hAnsi="Times New Roman" w:cs="Times New Roman"/>
        </w:rPr>
        <w:t>, the </w:t>
      </w:r>
      <w:hyperlink r:id="rId14" w:history="1">
        <w:r w:rsidRPr="00B16712">
          <w:rPr>
            <w:rStyle w:val="Hyperlink"/>
            <w:rFonts w:ascii="Times New Roman" w:hAnsi="Times New Roman" w:cs="Times New Roman"/>
            <w:color w:val="auto"/>
            <w:u w:val="none"/>
          </w:rPr>
          <w:t>soul</w:t>
        </w:r>
      </w:hyperlink>
      <w:r w:rsidRPr="00B16712">
        <w:rPr>
          <w:rFonts w:ascii="Times New Roman" w:hAnsi="Times New Roman" w:cs="Times New Roman"/>
        </w:rPr>
        <w:t>, or some other entity</w:t>
      </w:r>
      <w:r w:rsidR="00900C2A" w:rsidRPr="00B16712">
        <w:rPr>
          <w:rFonts w:ascii="Times New Roman" w:hAnsi="Times New Roman" w:cs="Times New Roman"/>
        </w:rPr>
        <w:t xml:space="preserve"> - </w:t>
      </w:r>
      <w:r w:rsidRPr="00B16712">
        <w:rPr>
          <w:rFonts w:ascii="Times New Roman" w:hAnsi="Times New Roman" w:cs="Times New Roman"/>
        </w:rPr>
        <w:t>in one or more successive existences. Depending upon the tradition, these existences may be human, animal, spiritual, or, in some instances, vegetable.</w:t>
      </w:r>
      <w:r w:rsidRPr="00B16712">
        <w:rPr>
          <w:rStyle w:val="FootnoteReference"/>
          <w:rFonts w:ascii="Times New Roman" w:hAnsi="Times New Roman" w:cs="Times New Roman"/>
        </w:rPr>
        <w:footnoteReference w:id="31"/>
      </w:r>
    </w:p>
    <w:p w14:paraId="629360F7" w14:textId="010B718A" w:rsidR="00A90F38" w:rsidRDefault="00A90F38" w:rsidP="0079035B">
      <w:pPr>
        <w:spacing w:line="360" w:lineRule="auto"/>
        <w:jc w:val="both"/>
        <w:rPr>
          <w:rFonts w:ascii="Times New Roman" w:hAnsi="Times New Roman" w:cs="Times New Roman"/>
          <w:sz w:val="24"/>
          <w:szCs w:val="24"/>
        </w:rPr>
      </w:pPr>
    </w:p>
    <w:p w14:paraId="4AFBD7B8" w14:textId="52ADF600" w:rsidR="00A90F38" w:rsidRDefault="00A90F38"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Indic religions and belief systems </w:t>
      </w:r>
      <w:r w:rsidR="00800B9E">
        <w:rPr>
          <w:rFonts w:ascii="Times New Roman" w:hAnsi="Times New Roman" w:cs="Times New Roman"/>
          <w:sz w:val="24"/>
          <w:szCs w:val="24"/>
        </w:rPr>
        <w:t xml:space="preserve">reincarnation is inextricably connected with </w:t>
      </w:r>
      <w:r>
        <w:rPr>
          <w:rFonts w:ascii="Times New Roman" w:hAnsi="Times New Roman" w:cs="Times New Roman"/>
          <w:sz w:val="24"/>
          <w:szCs w:val="24"/>
        </w:rPr>
        <w:t>the moral doctrine of karma (</w:t>
      </w:r>
      <w:r w:rsidRPr="002F35FA">
        <w:rPr>
          <w:rFonts w:ascii="Times New Roman" w:hAnsi="Times New Roman" w:cs="Times New Roman"/>
          <w:sz w:val="24"/>
          <w:szCs w:val="24"/>
        </w:rPr>
        <w:t>Sanskrit:</w:t>
      </w:r>
      <w:r w:rsidR="009C3B8C">
        <w:rPr>
          <w:rFonts w:ascii="Times New Roman" w:hAnsi="Times New Roman" w:cs="Times New Roman"/>
          <w:sz w:val="24"/>
          <w:szCs w:val="24"/>
        </w:rPr>
        <w:t xml:space="preserve"> </w:t>
      </w:r>
      <w:r w:rsidRPr="002F35FA">
        <w:rPr>
          <w:rFonts w:ascii="Times New Roman" w:hAnsi="Times New Roman" w:cs="Times New Roman"/>
          <w:i/>
          <w:sz w:val="24"/>
          <w:szCs w:val="24"/>
        </w:rPr>
        <w:t>karman</w:t>
      </w:r>
      <w:r w:rsidR="009C3B8C">
        <w:rPr>
          <w:rFonts w:ascii="Times New Roman" w:hAnsi="Times New Roman" w:cs="Times New Roman"/>
          <w:i/>
          <w:sz w:val="24"/>
          <w:szCs w:val="24"/>
        </w:rPr>
        <w:t xml:space="preserve">, </w:t>
      </w:r>
      <w:r w:rsidR="00646731" w:rsidRPr="00646731">
        <w:rPr>
          <w:rFonts w:ascii="Times New Roman" w:hAnsi="Times New Roman" w:cs="Times New Roman"/>
          <w:iCs/>
          <w:sz w:val="24"/>
          <w:szCs w:val="24"/>
        </w:rPr>
        <w:t>action</w:t>
      </w:r>
      <w:r w:rsidRPr="00646731">
        <w:rPr>
          <w:rFonts w:ascii="Times New Roman" w:hAnsi="Times New Roman" w:cs="Times New Roman"/>
          <w:iCs/>
          <w:sz w:val="24"/>
          <w:szCs w:val="24"/>
        </w:rPr>
        <w:t>)</w:t>
      </w:r>
      <w:r w:rsidR="00800B9E" w:rsidRPr="00646731">
        <w:rPr>
          <w:rFonts w:ascii="Times New Roman" w:hAnsi="Times New Roman" w:cs="Times New Roman"/>
          <w:iCs/>
          <w:sz w:val="24"/>
          <w:szCs w:val="24"/>
        </w:rPr>
        <w:t>.</w:t>
      </w:r>
      <w:r w:rsidR="00800B9E">
        <w:rPr>
          <w:rFonts w:ascii="Times New Roman" w:hAnsi="Times New Roman" w:cs="Times New Roman"/>
          <w:sz w:val="24"/>
          <w:szCs w:val="24"/>
        </w:rPr>
        <w:t xml:space="preserve"> </w:t>
      </w:r>
      <w:r>
        <w:rPr>
          <w:rFonts w:ascii="Times New Roman" w:hAnsi="Times New Roman" w:cs="Times New Roman"/>
          <w:sz w:val="24"/>
          <w:szCs w:val="24"/>
        </w:rPr>
        <w:t xml:space="preserve">Karma is </w:t>
      </w:r>
      <w:r w:rsidRPr="002F35FA">
        <w:rPr>
          <w:rFonts w:ascii="Times New Roman" w:hAnsi="Times New Roman" w:cs="Times New Roman"/>
          <w:sz w:val="24"/>
          <w:szCs w:val="24"/>
        </w:rPr>
        <w:t xml:space="preserve">defined in the </w:t>
      </w:r>
      <w:r w:rsidRPr="002F35FA">
        <w:rPr>
          <w:rFonts w:ascii="Times New Roman" w:hAnsi="Times New Roman" w:cs="Times New Roman"/>
          <w:i/>
          <w:sz w:val="24"/>
          <w:szCs w:val="24"/>
        </w:rPr>
        <w:t xml:space="preserve">Encyclopaedia Britannica </w:t>
      </w:r>
      <w:r w:rsidR="00DC520A">
        <w:rPr>
          <w:rFonts w:ascii="Times New Roman" w:hAnsi="Times New Roman" w:cs="Times New Roman"/>
          <w:iCs/>
          <w:sz w:val="24"/>
          <w:szCs w:val="24"/>
        </w:rPr>
        <w:t>a</w:t>
      </w:r>
      <w:r w:rsidR="00532911">
        <w:rPr>
          <w:rFonts w:ascii="Times New Roman" w:hAnsi="Times New Roman" w:cs="Times New Roman"/>
          <w:sz w:val="24"/>
          <w:szCs w:val="24"/>
        </w:rPr>
        <w:t>s</w:t>
      </w:r>
      <w:r w:rsidRPr="002F35FA">
        <w:rPr>
          <w:rFonts w:ascii="Times New Roman" w:hAnsi="Times New Roman" w:cs="Times New Roman"/>
          <w:sz w:val="24"/>
          <w:szCs w:val="24"/>
        </w:rPr>
        <w:t>:</w:t>
      </w:r>
    </w:p>
    <w:p w14:paraId="3A8F8E94" w14:textId="592A9385" w:rsidR="00A90F38" w:rsidRPr="004915A4" w:rsidRDefault="00DC0E90" w:rsidP="0079035B">
      <w:pPr>
        <w:spacing w:line="240" w:lineRule="auto"/>
        <w:ind w:left="720"/>
        <w:jc w:val="both"/>
        <w:rPr>
          <w:rFonts w:ascii="Times New Roman" w:hAnsi="Times New Roman" w:cs="Times New Roman"/>
        </w:rPr>
      </w:pPr>
      <w:r>
        <w:rPr>
          <w:rFonts w:ascii="Times New Roman" w:hAnsi="Times New Roman" w:cs="Times New Roman"/>
        </w:rPr>
        <w:t>[…] t</w:t>
      </w:r>
      <w:r w:rsidR="00A90F38" w:rsidRPr="004915A4">
        <w:rPr>
          <w:rFonts w:ascii="Times New Roman" w:hAnsi="Times New Roman" w:cs="Times New Roman"/>
        </w:rPr>
        <w:t>he </w:t>
      </w:r>
      <w:hyperlink r:id="rId15" w:history="1">
        <w:r w:rsidR="00A90F38" w:rsidRPr="004915A4">
          <w:rPr>
            <w:rStyle w:val="Hyperlink"/>
            <w:rFonts w:ascii="Times New Roman" w:hAnsi="Times New Roman" w:cs="Times New Roman"/>
            <w:color w:val="auto"/>
            <w:u w:val="none"/>
          </w:rPr>
          <w:t>ethical</w:t>
        </w:r>
      </w:hyperlink>
      <w:r w:rsidR="00A90F38" w:rsidRPr="004915A4">
        <w:rPr>
          <w:rFonts w:ascii="Times New Roman" w:hAnsi="Times New Roman" w:cs="Times New Roman"/>
        </w:rPr>
        <w:t> dimension of the process of rebirth (</w:t>
      </w:r>
      <w:hyperlink r:id="rId16" w:history="1">
        <w:r w:rsidR="00A90F38" w:rsidRPr="004915A4">
          <w:rPr>
            <w:rStyle w:val="Hyperlink"/>
            <w:rFonts w:ascii="Times New Roman" w:hAnsi="Times New Roman" w:cs="Times New Roman"/>
            <w:i/>
            <w:iCs/>
            <w:color w:val="auto"/>
            <w:u w:val="none"/>
          </w:rPr>
          <w:t>samsara</w:t>
        </w:r>
      </w:hyperlink>
      <w:r w:rsidR="00A90F38" w:rsidRPr="004915A4">
        <w:rPr>
          <w:rFonts w:ascii="Times New Roman" w:hAnsi="Times New Roman" w:cs="Times New Roman"/>
        </w:rPr>
        <w:t>), belief in which is generally shared among the religious traditions of India. Indian soteriologies (theories of </w:t>
      </w:r>
      <w:hyperlink r:id="rId17" w:history="1">
        <w:r w:rsidR="00A90F38" w:rsidRPr="004915A4">
          <w:rPr>
            <w:rStyle w:val="Hyperlink"/>
            <w:rFonts w:ascii="Times New Roman" w:hAnsi="Times New Roman" w:cs="Times New Roman"/>
            <w:color w:val="auto"/>
            <w:u w:val="none"/>
          </w:rPr>
          <w:t>salvation</w:t>
        </w:r>
      </w:hyperlink>
      <w:r w:rsidR="00A90F38" w:rsidRPr="004915A4">
        <w:rPr>
          <w:rFonts w:ascii="Times New Roman" w:hAnsi="Times New Roman" w:cs="Times New Roman"/>
        </w:rPr>
        <w:t>) posit that future births and life situations will be conditioned by actions performed during one’s present life - which itself has been conditioned by the accumulated effects of actions performed in previous lives.</w:t>
      </w:r>
      <w:r w:rsidR="00A90F38" w:rsidRPr="004915A4">
        <w:rPr>
          <w:rStyle w:val="FootnoteReference"/>
          <w:rFonts w:ascii="Times New Roman" w:hAnsi="Times New Roman" w:cs="Times New Roman"/>
        </w:rPr>
        <w:footnoteReference w:id="32"/>
      </w:r>
    </w:p>
    <w:p w14:paraId="350F1CD4" w14:textId="77777777" w:rsidR="004915A4" w:rsidRDefault="004915A4" w:rsidP="0079035B">
      <w:pPr>
        <w:spacing w:line="360" w:lineRule="auto"/>
        <w:jc w:val="both"/>
        <w:rPr>
          <w:rFonts w:ascii="Times New Roman" w:hAnsi="Times New Roman" w:cs="Times New Roman"/>
          <w:sz w:val="24"/>
          <w:szCs w:val="24"/>
        </w:rPr>
      </w:pPr>
    </w:p>
    <w:p w14:paraId="79A66A36" w14:textId="43278928" w:rsidR="00F352B9" w:rsidRDefault="00A90F38" w:rsidP="00D01B9B">
      <w:pPr>
        <w:spacing w:line="360" w:lineRule="auto"/>
        <w:jc w:val="both"/>
        <w:rPr>
          <w:rFonts w:ascii="Times New Roman" w:hAnsi="Times New Roman" w:cs="Times New Roman"/>
          <w:sz w:val="24"/>
          <w:szCs w:val="24"/>
        </w:rPr>
      </w:pPr>
      <w:r w:rsidRPr="001B772E">
        <w:rPr>
          <w:rFonts w:ascii="Times New Roman" w:hAnsi="Times New Roman" w:cs="Times New Roman"/>
          <w:sz w:val="24"/>
          <w:szCs w:val="24"/>
        </w:rPr>
        <w:lastRenderedPageBreak/>
        <w:t xml:space="preserve">Karma and reincarnation are also fundamental </w:t>
      </w:r>
      <w:r>
        <w:rPr>
          <w:rFonts w:ascii="Times New Roman" w:hAnsi="Times New Roman" w:cs="Times New Roman"/>
          <w:sz w:val="24"/>
          <w:szCs w:val="24"/>
        </w:rPr>
        <w:t xml:space="preserve">principles </w:t>
      </w:r>
      <w:r w:rsidRPr="001B772E">
        <w:rPr>
          <w:rFonts w:ascii="Times New Roman" w:hAnsi="Times New Roman" w:cs="Times New Roman"/>
          <w:sz w:val="24"/>
          <w:szCs w:val="24"/>
        </w:rPr>
        <w:t xml:space="preserve">of Indian astrology, or jyotisha (Sanskrit: </w:t>
      </w:r>
      <w:r w:rsidRPr="001B772E">
        <w:rPr>
          <w:rFonts w:ascii="Times New Roman" w:hAnsi="Times New Roman" w:cs="Times New Roman"/>
          <w:i/>
          <w:sz w:val="24"/>
          <w:szCs w:val="24"/>
        </w:rPr>
        <w:t>jyotiṣa).</w:t>
      </w:r>
      <w:r w:rsidRPr="001B772E">
        <w:rPr>
          <w:rFonts w:ascii="Times New Roman" w:hAnsi="Times New Roman" w:cs="Times New Roman"/>
          <w:sz w:val="24"/>
          <w:szCs w:val="24"/>
        </w:rPr>
        <w:t xml:space="preserve"> As Nicholas</w:t>
      </w:r>
      <w:r w:rsidRPr="00D740B9">
        <w:rPr>
          <w:rFonts w:ascii="Times New Roman" w:hAnsi="Times New Roman" w:cs="Times New Roman"/>
          <w:sz w:val="24"/>
          <w:szCs w:val="24"/>
        </w:rPr>
        <w:t xml:space="preserve"> Campion and Ronnie </w:t>
      </w:r>
      <w:r w:rsidR="00DC0E90">
        <w:rPr>
          <w:rFonts w:ascii="Times New Roman" w:hAnsi="Times New Roman" w:cs="Times New Roman"/>
          <w:sz w:val="24"/>
          <w:szCs w:val="24"/>
        </w:rPr>
        <w:t xml:space="preserve">Gale </w:t>
      </w:r>
      <w:r w:rsidRPr="00D740B9">
        <w:rPr>
          <w:rFonts w:ascii="Times New Roman" w:hAnsi="Times New Roman" w:cs="Times New Roman"/>
          <w:sz w:val="24"/>
          <w:szCs w:val="24"/>
        </w:rPr>
        <w:t>Dreyer explain</w:t>
      </w:r>
      <w:r>
        <w:rPr>
          <w:rFonts w:ascii="Times New Roman" w:hAnsi="Times New Roman" w:cs="Times New Roman"/>
          <w:sz w:val="24"/>
          <w:szCs w:val="24"/>
        </w:rPr>
        <w:t>,</w:t>
      </w:r>
      <w:r w:rsidRPr="00D740B9">
        <w:rPr>
          <w:rFonts w:ascii="Times New Roman" w:hAnsi="Times New Roman" w:cs="Times New Roman"/>
          <w:sz w:val="24"/>
          <w:szCs w:val="24"/>
        </w:rPr>
        <w:t xml:space="preserve"> the birthchart </w:t>
      </w:r>
      <w:r>
        <w:rPr>
          <w:rFonts w:ascii="Times New Roman" w:hAnsi="Times New Roman" w:cs="Times New Roman"/>
          <w:sz w:val="24"/>
          <w:szCs w:val="24"/>
        </w:rPr>
        <w:t xml:space="preserve">in jyotisha is viewed </w:t>
      </w:r>
      <w:r w:rsidRPr="00D740B9">
        <w:rPr>
          <w:rFonts w:ascii="Times New Roman" w:hAnsi="Times New Roman" w:cs="Times New Roman"/>
          <w:sz w:val="24"/>
          <w:szCs w:val="24"/>
        </w:rPr>
        <w:t>as a reflection of the karma one has inherited in the present lifetime.</w:t>
      </w:r>
      <w:r w:rsidRPr="00D740B9">
        <w:rPr>
          <w:rStyle w:val="FootnoteReference"/>
          <w:rFonts w:ascii="Times New Roman" w:hAnsi="Times New Roman" w:cs="Times New Roman"/>
          <w:sz w:val="24"/>
          <w:szCs w:val="24"/>
        </w:rPr>
        <w:footnoteReference w:id="33"/>
      </w:r>
      <w:r>
        <w:rPr>
          <w:rFonts w:ascii="Times New Roman" w:hAnsi="Times New Roman" w:cs="Times New Roman"/>
          <w:sz w:val="24"/>
          <w:szCs w:val="24"/>
        </w:rPr>
        <w:t xml:space="preserve"> </w:t>
      </w:r>
      <w:r w:rsidR="00496C07">
        <w:rPr>
          <w:rFonts w:ascii="Times New Roman" w:hAnsi="Times New Roman" w:cs="Times New Roman"/>
          <w:sz w:val="24"/>
          <w:szCs w:val="24"/>
        </w:rPr>
        <w:t xml:space="preserve">In the </w:t>
      </w:r>
      <w:r w:rsidR="003024D7">
        <w:rPr>
          <w:rFonts w:ascii="Times New Roman" w:hAnsi="Times New Roman" w:cs="Times New Roman"/>
          <w:sz w:val="24"/>
          <w:szCs w:val="24"/>
        </w:rPr>
        <w:t>W</w:t>
      </w:r>
      <w:r w:rsidR="00496C07">
        <w:rPr>
          <w:rFonts w:ascii="Times New Roman" w:hAnsi="Times New Roman" w:cs="Times New Roman"/>
          <w:sz w:val="24"/>
          <w:szCs w:val="24"/>
        </w:rPr>
        <w:t>est</w:t>
      </w:r>
      <w:r w:rsidR="00782DD1">
        <w:rPr>
          <w:rFonts w:ascii="Times New Roman" w:hAnsi="Times New Roman" w:cs="Times New Roman"/>
          <w:sz w:val="24"/>
          <w:szCs w:val="24"/>
        </w:rPr>
        <w:t>,</w:t>
      </w:r>
      <w:r w:rsidR="00496C07">
        <w:rPr>
          <w:rFonts w:ascii="Times New Roman" w:hAnsi="Times New Roman" w:cs="Times New Roman"/>
          <w:sz w:val="24"/>
          <w:szCs w:val="24"/>
        </w:rPr>
        <w:t xml:space="preserve"> </w:t>
      </w:r>
      <w:r w:rsidR="00F74CDF">
        <w:rPr>
          <w:rFonts w:ascii="Times New Roman" w:hAnsi="Times New Roman" w:cs="Times New Roman"/>
          <w:sz w:val="24"/>
          <w:szCs w:val="24"/>
        </w:rPr>
        <w:t xml:space="preserve">the concepts of </w:t>
      </w:r>
      <w:r w:rsidR="00496C07">
        <w:rPr>
          <w:rFonts w:ascii="Times New Roman" w:hAnsi="Times New Roman" w:cs="Times New Roman"/>
          <w:sz w:val="24"/>
          <w:szCs w:val="24"/>
        </w:rPr>
        <w:t>k</w:t>
      </w:r>
      <w:r>
        <w:rPr>
          <w:rFonts w:ascii="Times New Roman" w:hAnsi="Times New Roman" w:cs="Times New Roman"/>
          <w:sz w:val="24"/>
          <w:szCs w:val="24"/>
        </w:rPr>
        <w:t xml:space="preserve">arma and reincarnation </w:t>
      </w:r>
      <w:r w:rsidR="00EB2B1C">
        <w:rPr>
          <w:rFonts w:ascii="Times New Roman" w:hAnsi="Times New Roman" w:cs="Times New Roman"/>
          <w:sz w:val="24"/>
          <w:szCs w:val="24"/>
        </w:rPr>
        <w:t xml:space="preserve">were not incorporated into astrology until the emergence of </w:t>
      </w:r>
      <w:r w:rsidR="00131E41">
        <w:rPr>
          <w:rFonts w:ascii="Times New Roman" w:hAnsi="Times New Roman" w:cs="Times New Roman"/>
          <w:sz w:val="24"/>
          <w:szCs w:val="24"/>
        </w:rPr>
        <w:t>Leo’s</w:t>
      </w:r>
      <w:r w:rsidR="00AD3DF1">
        <w:rPr>
          <w:rFonts w:ascii="Times New Roman" w:hAnsi="Times New Roman" w:cs="Times New Roman"/>
          <w:sz w:val="24"/>
          <w:szCs w:val="24"/>
        </w:rPr>
        <w:t xml:space="preserve"> </w:t>
      </w:r>
      <w:r w:rsidR="008C417F">
        <w:rPr>
          <w:rFonts w:ascii="Times New Roman" w:hAnsi="Times New Roman" w:cs="Times New Roman"/>
          <w:sz w:val="24"/>
          <w:szCs w:val="24"/>
        </w:rPr>
        <w:t xml:space="preserve">Theosophical </w:t>
      </w:r>
      <w:r w:rsidR="003A2054">
        <w:rPr>
          <w:rFonts w:ascii="Times New Roman" w:hAnsi="Times New Roman" w:cs="Times New Roman"/>
          <w:sz w:val="24"/>
          <w:szCs w:val="24"/>
        </w:rPr>
        <w:t xml:space="preserve">esoteric </w:t>
      </w:r>
      <w:r w:rsidR="00F918E5">
        <w:rPr>
          <w:rFonts w:ascii="Times New Roman" w:hAnsi="Times New Roman" w:cs="Times New Roman"/>
          <w:sz w:val="24"/>
          <w:szCs w:val="24"/>
        </w:rPr>
        <w:t>astrology</w:t>
      </w:r>
      <w:r w:rsidR="00F74CDF">
        <w:rPr>
          <w:rFonts w:ascii="Times New Roman" w:hAnsi="Times New Roman" w:cs="Times New Roman"/>
          <w:sz w:val="24"/>
          <w:szCs w:val="24"/>
        </w:rPr>
        <w:t xml:space="preserve">. </w:t>
      </w:r>
      <w:r w:rsidR="008603EF">
        <w:rPr>
          <w:rFonts w:ascii="Times New Roman" w:hAnsi="Times New Roman" w:cs="Times New Roman"/>
          <w:sz w:val="24"/>
          <w:szCs w:val="24"/>
        </w:rPr>
        <w:t xml:space="preserve">However, </w:t>
      </w:r>
      <w:r w:rsidR="00AF427E">
        <w:rPr>
          <w:rFonts w:ascii="Times New Roman" w:hAnsi="Times New Roman" w:cs="Times New Roman"/>
          <w:sz w:val="24"/>
          <w:szCs w:val="24"/>
        </w:rPr>
        <w:t xml:space="preserve">Gansten claims that the </w:t>
      </w:r>
      <w:r w:rsidR="00AF1E85">
        <w:rPr>
          <w:rFonts w:ascii="Times New Roman" w:hAnsi="Times New Roman" w:cs="Times New Roman"/>
          <w:sz w:val="24"/>
          <w:szCs w:val="24"/>
        </w:rPr>
        <w:t xml:space="preserve">Theosophical </w:t>
      </w:r>
      <w:r w:rsidR="001351BE">
        <w:rPr>
          <w:rFonts w:ascii="Times New Roman" w:hAnsi="Times New Roman" w:cs="Times New Roman"/>
          <w:sz w:val="24"/>
          <w:szCs w:val="24"/>
        </w:rPr>
        <w:t xml:space="preserve">idea </w:t>
      </w:r>
      <w:r w:rsidR="00DB3BD9">
        <w:rPr>
          <w:rFonts w:ascii="Times New Roman" w:hAnsi="Times New Roman" w:cs="Times New Roman"/>
          <w:sz w:val="24"/>
          <w:szCs w:val="24"/>
        </w:rPr>
        <w:t xml:space="preserve">of </w:t>
      </w:r>
      <w:r w:rsidR="00AF1E85">
        <w:rPr>
          <w:rFonts w:ascii="Times New Roman" w:hAnsi="Times New Roman" w:cs="Times New Roman"/>
          <w:sz w:val="24"/>
          <w:szCs w:val="24"/>
        </w:rPr>
        <w:t xml:space="preserve">karma </w:t>
      </w:r>
      <w:r w:rsidR="00AF427E">
        <w:rPr>
          <w:rFonts w:ascii="Times New Roman" w:hAnsi="Times New Roman" w:cs="Times New Roman"/>
          <w:sz w:val="24"/>
          <w:szCs w:val="24"/>
        </w:rPr>
        <w:t xml:space="preserve">has </w:t>
      </w:r>
      <w:r w:rsidR="00932B2D">
        <w:rPr>
          <w:rFonts w:ascii="Times New Roman" w:hAnsi="Times New Roman" w:cs="Times New Roman"/>
          <w:sz w:val="24"/>
          <w:szCs w:val="24"/>
        </w:rPr>
        <w:t xml:space="preserve">very little to do with </w:t>
      </w:r>
      <w:r w:rsidR="00AF427E">
        <w:rPr>
          <w:rFonts w:ascii="Times New Roman" w:hAnsi="Times New Roman" w:cs="Times New Roman"/>
          <w:sz w:val="24"/>
          <w:szCs w:val="24"/>
        </w:rPr>
        <w:t xml:space="preserve">traditional </w:t>
      </w:r>
      <w:r w:rsidR="009440FE">
        <w:rPr>
          <w:rFonts w:ascii="Times New Roman" w:hAnsi="Times New Roman" w:cs="Times New Roman"/>
          <w:sz w:val="24"/>
          <w:szCs w:val="24"/>
        </w:rPr>
        <w:t>Indian concept</w:t>
      </w:r>
      <w:r w:rsidR="00AF427E">
        <w:rPr>
          <w:rFonts w:ascii="Times New Roman" w:hAnsi="Times New Roman" w:cs="Times New Roman"/>
          <w:sz w:val="24"/>
          <w:szCs w:val="24"/>
        </w:rPr>
        <w:t>ions</w:t>
      </w:r>
      <w:r w:rsidR="00932B2D">
        <w:rPr>
          <w:rFonts w:ascii="Times New Roman" w:hAnsi="Times New Roman" w:cs="Times New Roman"/>
          <w:sz w:val="24"/>
          <w:szCs w:val="24"/>
        </w:rPr>
        <w:t xml:space="preserve"> of </w:t>
      </w:r>
      <w:r w:rsidR="009440FE" w:rsidRPr="009440FE">
        <w:rPr>
          <w:rFonts w:ascii="Times New Roman" w:hAnsi="Times New Roman" w:cs="Times New Roman"/>
          <w:i/>
          <w:iCs/>
          <w:sz w:val="24"/>
          <w:szCs w:val="24"/>
        </w:rPr>
        <w:t>karman</w:t>
      </w:r>
      <w:r w:rsidR="009440FE">
        <w:rPr>
          <w:rFonts w:ascii="Times New Roman" w:hAnsi="Times New Roman" w:cs="Times New Roman"/>
          <w:sz w:val="24"/>
          <w:szCs w:val="24"/>
        </w:rPr>
        <w:t>.</w:t>
      </w:r>
      <w:r w:rsidR="00E74B63">
        <w:rPr>
          <w:rFonts w:ascii="Times New Roman" w:hAnsi="Times New Roman" w:cs="Times New Roman"/>
          <w:sz w:val="24"/>
          <w:szCs w:val="24"/>
        </w:rPr>
        <w:t xml:space="preserve"> </w:t>
      </w:r>
    </w:p>
    <w:p w14:paraId="276B9CD1" w14:textId="77777777" w:rsidR="00D01B9B" w:rsidRDefault="00D01B9B" w:rsidP="00D01B9B">
      <w:pPr>
        <w:spacing w:line="360" w:lineRule="auto"/>
        <w:jc w:val="both"/>
        <w:rPr>
          <w:rFonts w:ascii="Times New Roman" w:hAnsi="Times New Roman" w:cs="Times New Roman"/>
          <w:sz w:val="24"/>
          <w:szCs w:val="24"/>
        </w:rPr>
      </w:pPr>
    </w:p>
    <w:p w14:paraId="4646E384" w14:textId="3AF050AC" w:rsidR="00A90F38" w:rsidRPr="00267C02" w:rsidRDefault="00A90F38" w:rsidP="0079035B">
      <w:pPr>
        <w:spacing w:line="360" w:lineRule="auto"/>
        <w:jc w:val="both"/>
        <w:rPr>
          <w:rFonts w:ascii="Times New Roman" w:hAnsi="Times New Roman" w:cs="Times New Roman"/>
          <w:sz w:val="24"/>
          <w:szCs w:val="24"/>
          <w:u w:val="single"/>
        </w:rPr>
      </w:pPr>
      <w:r w:rsidRPr="00267C02">
        <w:rPr>
          <w:rFonts w:ascii="Times New Roman" w:hAnsi="Times New Roman" w:cs="Times New Roman"/>
          <w:sz w:val="24"/>
          <w:szCs w:val="24"/>
          <w:u w:val="single"/>
        </w:rPr>
        <w:t>1.</w:t>
      </w:r>
      <w:r w:rsidR="00304E8F">
        <w:rPr>
          <w:rFonts w:ascii="Times New Roman" w:hAnsi="Times New Roman" w:cs="Times New Roman"/>
          <w:sz w:val="24"/>
          <w:szCs w:val="24"/>
          <w:u w:val="single"/>
        </w:rPr>
        <w:t>3</w:t>
      </w:r>
      <w:r w:rsidRPr="00267C02">
        <w:rPr>
          <w:rFonts w:ascii="Times New Roman" w:hAnsi="Times New Roman" w:cs="Times New Roman"/>
          <w:sz w:val="24"/>
          <w:szCs w:val="24"/>
          <w:u w:val="single"/>
        </w:rPr>
        <w:t xml:space="preserve"> </w:t>
      </w:r>
      <w:r w:rsidR="00E74B63">
        <w:rPr>
          <w:rFonts w:ascii="Times New Roman" w:hAnsi="Times New Roman" w:cs="Times New Roman"/>
          <w:sz w:val="24"/>
          <w:szCs w:val="24"/>
          <w:u w:val="single"/>
        </w:rPr>
        <w:t xml:space="preserve">Rationale of the </w:t>
      </w:r>
      <w:r w:rsidR="00E64859">
        <w:rPr>
          <w:rFonts w:ascii="Times New Roman" w:hAnsi="Times New Roman" w:cs="Times New Roman"/>
          <w:sz w:val="24"/>
          <w:szCs w:val="24"/>
          <w:u w:val="single"/>
        </w:rPr>
        <w:t>T</w:t>
      </w:r>
      <w:r w:rsidR="00E74B63">
        <w:rPr>
          <w:rFonts w:ascii="Times New Roman" w:hAnsi="Times New Roman" w:cs="Times New Roman"/>
          <w:sz w:val="24"/>
          <w:szCs w:val="24"/>
          <w:u w:val="single"/>
        </w:rPr>
        <w:t xml:space="preserve">hesis </w:t>
      </w:r>
    </w:p>
    <w:p w14:paraId="5A5A1738" w14:textId="6BF59979" w:rsidR="00D01B9B" w:rsidRDefault="00A90F38" w:rsidP="000B5AEE">
      <w:pPr>
        <w:spacing w:line="360" w:lineRule="auto"/>
        <w:jc w:val="both"/>
        <w:rPr>
          <w:rFonts w:ascii="Times New Roman" w:hAnsi="Times New Roman" w:cs="Times New Roman"/>
          <w:sz w:val="24"/>
          <w:szCs w:val="24"/>
        </w:rPr>
      </w:pPr>
      <w:r w:rsidRPr="008F6940">
        <w:rPr>
          <w:rFonts w:ascii="Times New Roman" w:hAnsi="Times New Roman" w:cs="Times New Roman"/>
          <w:sz w:val="24"/>
          <w:szCs w:val="24"/>
        </w:rPr>
        <w:t>This thesis draws heavily from Gansten’s paper</w:t>
      </w:r>
      <w:r w:rsidR="00BC1002" w:rsidRPr="00BC1002">
        <w:rPr>
          <w:rFonts w:ascii="Times New Roman" w:hAnsi="Times New Roman" w:cs="Times New Roman"/>
          <w:sz w:val="24"/>
          <w:szCs w:val="24"/>
        </w:rPr>
        <w:t xml:space="preserve"> </w:t>
      </w:r>
      <w:r w:rsidR="00D966AB">
        <w:rPr>
          <w:rFonts w:ascii="Times New Roman" w:hAnsi="Times New Roman" w:cs="Times New Roman"/>
          <w:sz w:val="24"/>
          <w:szCs w:val="24"/>
        </w:rPr>
        <w:t>‘</w:t>
      </w:r>
      <w:r w:rsidR="00BC1002" w:rsidRPr="008F6940">
        <w:rPr>
          <w:rFonts w:ascii="Times New Roman" w:hAnsi="Times New Roman" w:cs="Times New Roman"/>
          <w:sz w:val="24"/>
          <w:szCs w:val="24"/>
        </w:rPr>
        <w:t>Reshaping karma: an Indic metaphysical paradigm in traditional and modern astrology’</w:t>
      </w:r>
      <w:r w:rsidR="00E74B63">
        <w:rPr>
          <w:rFonts w:ascii="Times New Roman" w:hAnsi="Times New Roman" w:cs="Times New Roman"/>
          <w:sz w:val="24"/>
          <w:szCs w:val="24"/>
        </w:rPr>
        <w:t xml:space="preserve"> </w:t>
      </w:r>
      <w:r w:rsidR="00076A63">
        <w:rPr>
          <w:rFonts w:ascii="Times New Roman" w:hAnsi="Times New Roman" w:cs="Times New Roman"/>
          <w:sz w:val="24"/>
          <w:szCs w:val="24"/>
        </w:rPr>
        <w:t>(cited above)</w:t>
      </w:r>
      <w:r w:rsidR="00A7602E">
        <w:rPr>
          <w:rFonts w:ascii="Times New Roman" w:hAnsi="Times New Roman" w:cs="Times New Roman"/>
          <w:sz w:val="24"/>
          <w:szCs w:val="24"/>
        </w:rPr>
        <w:t>.</w:t>
      </w:r>
      <w:r w:rsidR="00B16F28">
        <w:rPr>
          <w:rFonts w:ascii="Times New Roman" w:hAnsi="Times New Roman" w:cs="Times New Roman"/>
          <w:sz w:val="24"/>
          <w:szCs w:val="24"/>
        </w:rPr>
        <w:t xml:space="preserve"> </w:t>
      </w:r>
      <w:r w:rsidR="001B4E42">
        <w:rPr>
          <w:rFonts w:ascii="Times New Roman" w:hAnsi="Times New Roman" w:cs="Times New Roman"/>
          <w:sz w:val="24"/>
          <w:szCs w:val="24"/>
        </w:rPr>
        <w:t xml:space="preserve">In his paper Gansten cites a passage from Leo’s book </w:t>
      </w:r>
      <w:r w:rsidR="001B4E42" w:rsidRPr="006654C6">
        <w:rPr>
          <w:rFonts w:ascii="Times New Roman" w:hAnsi="Times New Roman" w:cs="Times New Roman"/>
          <w:i/>
          <w:iCs/>
          <w:sz w:val="24"/>
          <w:szCs w:val="24"/>
        </w:rPr>
        <w:t>Esoteric Astrology</w:t>
      </w:r>
      <w:r w:rsidR="001B4E42">
        <w:rPr>
          <w:rStyle w:val="FootnoteReference"/>
          <w:rFonts w:ascii="Times New Roman" w:hAnsi="Times New Roman" w:cs="Times New Roman"/>
          <w:sz w:val="24"/>
          <w:szCs w:val="24"/>
        </w:rPr>
        <w:footnoteReference w:id="34"/>
      </w:r>
      <w:r w:rsidR="001B4E42">
        <w:rPr>
          <w:rFonts w:ascii="Times New Roman" w:hAnsi="Times New Roman" w:cs="Times New Roman"/>
          <w:sz w:val="24"/>
          <w:szCs w:val="24"/>
        </w:rPr>
        <w:t xml:space="preserve"> and identifies </w:t>
      </w:r>
      <w:r w:rsidR="001B4E42" w:rsidRPr="00DE16F1">
        <w:rPr>
          <w:rFonts w:ascii="Times New Roman" w:hAnsi="Times New Roman" w:cs="Times New Roman"/>
          <w:sz w:val="24"/>
          <w:szCs w:val="24"/>
        </w:rPr>
        <w:t xml:space="preserve">four interlinked themes </w:t>
      </w:r>
      <w:r w:rsidR="001B4E42">
        <w:rPr>
          <w:rFonts w:ascii="Times New Roman" w:hAnsi="Times New Roman" w:cs="Times New Roman"/>
          <w:sz w:val="24"/>
          <w:szCs w:val="24"/>
        </w:rPr>
        <w:t>which</w:t>
      </w:r>
      <w:r w:rsidR="00263464">
        <w:rPr>
          <w:rFonts w:ascii="Times New Roman" w:hAnsi="Times New Roman" w:cs="Times New Roman"/>
          <w:sz w:val="24"/>
          <w:szCs w:val="24"/>
        </w:rPr>
        <w:t>,</w:t>
      </w:r>
      <w:r w:rsidR="001B4E42">
        <w:rPr>
          <w:rFonts w:ascii="Times New Roman" w:hAnsi="Times New Roman" w:cs="Times New Roman"/>
          <w:sz w:val="24"/>
          <w:szCs w:val="24"/>
        </w:rPr>
        <w:t xml:space="preserve"> according to Gansten, </w:t>
      </w:r>
      <w:r w:rsidR="001B4E42" w:rsidRPr="00DE16F1">
        <w:rPr>
          <w:rFonts w:ascii="Times New Roman" w:hAnsi="Times New Roman" w:cs="Times New Roman"/>
          <w:sz w:val="24"/>
          <w:szCs w:val="24"/>
        </w:rPr>
        <w:t xml:space="preserve">characterize </w:t>
      </w:r>
      <w:r w:rsidR="001B4E42">
        <w:rPr>
          <w:rFonts w:ascii="Times New Roman" w:hAnsi="Times New Roman" w:cs="Times New Roman"/>
          <w:sz w:val="24"/>
          <w:szCs w:val="24"/>
        </w:rPr>
        <w:t xml:space="preserve">the </w:t>
      </w:r>
      <w:r w:rsidR="001B4E42" w:rsidRPr="00DE16F1">
        <w:rPr>
          <w:rFonts w:ascii="Times New Roman" w:hAnsi="Times New Roman" w:cs="Times New Roman"/>
          <w:sz w:val="24"/>
          <w:szCs w:val="24"/>
        </w:rPr>
        <w:t xml:space="preserve">Theosophical </w:t>
      </w:r>
      <w:r w:rsidR="001B4E42">
        <w:rPr>
          <w:rFonts w:ascii="Times New Roman" w:hAnsi="Times New Roman" w:cs="Times New Roman"/>
          <w:sz w:val="24"/>
          <w:szCs w:val="24"/>
        </w:rPr>
        <w:t xml:space="preserve">idea of karma and thus Leo’s astrology: </w:t>
      </w:r>
      <w:bookmarkStart w:id="11" w:name="_Hlk18920640"/>
      <w:r w:rsidR="00553F9A">
        <w:rPr>
          <w:rFonts w:ascii="Times New Roman" w:hAnsi="Times New Roman" w:cs="Times New Roman"/>
          <w:sz w:val="24"/>
          <w:szCs w:val="24"/>
        </w:rPr>
        <w:t>f</w:t>
      </w:r>
      <w:r w:rsidR="00794C37" w:rsidRPr="00DE16F1">
        <w:rPr>
          <w:rFonts w:ascii="Times New Roman" w:hAnsi="Times New Roman" w:cs="Times New Roman"/>
          <w:sz w:val="24"/>
          <w:szCs w:val="24"/>
        </w:rPr>
        <w:t xml:space="preserve">irstly, transmigratory existence is purposive and </w:t>
      </w:r>
      <w:bookmarkStart w:id="12" w:name="_Hlk15396980"/>
      <w:r w:rsidR="00794C37" w:rsidRPr="00DE16F1">
        <w:rPr>
          <w:rFonts w:ascii="Times New Roman" w:hAnsi="Times New Roman" w:cs="Times New Roman"/>
          <w:sz w:val="24"/>
          <w:szCs w:val="24"/>
        </w:rPr>
        <w:t>n</w:t>
      </w:r>
      <w:r w:rsidR="001C2488" w:rsidRPr="00DE16F1">
        <w:rPr>
          <w:rFonts w:ascii="Times New Roman" w:hAnsi="Times New Roman" w:cs="Times New Roman"/>
          <w:sz w:val="24"/>
          <w:szCs w:val="24"/>
        </w:rPr>
        <w:t>ot</w:t>
      </w:r>
      <w:r w:rsidR="00A273A3">
        <w:rPr>
          <w:rFonts w:ascii="Times New Roman" w:hAnsi="Times New Roman" w:cs="Times New Roman"/>
          <w:sz w:val="24"/>
          <w:szCs w:val="24"/>
        </w:rPr>
        <w:t xml:space="preserve">, </w:t>
      </w:r>
      <w:r w:rsidR="00736627">
        <w:rPr>
          <w:rFonts w:ascii="Times New Roman" w:hAnsi="Times New Roman" w:cs="Times New Roman"/>
          <w:sz w:val="24"/>
          <w:szCs w:val="24"/>
        </w:rPr>
        <w:t xml:space="preserve">through the workings of </w:t>
      </w:r>
      <w:r w:rsidR="00A273A3" w:rsidRPr="00A273A3">
        <w:rPr>
          <w:rFonts w:ascii="Times New Roman" w:hAnsi="Times New Roman" w:cs="Times New Roman"/>
          <w:i/>
          <w:iCs/>
          <w:sz w:val="24"/>
          <w:szCs w:val="24"/>
        </w:rPr>
        <w:t>karman</w:t>
      </w:r>
      <w:r w:rsidR="00A273A3">
        <w:rPr>
          <w:rFonts w:ascii="Times New Roman" w:hAnsi="Times New Roman" w:cs="Times New Roman"/>
          <w:sz w:val="24"/>
          <w:szCs w:val="24"/>
        </w:rPr>
        <w:t>,</w:t>
      </w:r>
      <w:r w:rsidR="005157A7" w:rsidRPr="00DE16F1">
        <w:rPr>
          <w:rFonts w:ascii="Times New Roman" w:hAnsi="Times New Roman" w:cs="Times New Roman"/>
          <w:sz w:val="24"/>
          <w:szCs w:val="24"/>
        </w:rPr>
        <w:t xml:space="preserve"> </w:t>
      </w:r>
      <w:r w:rsidR="008A5D93" w:rsidRPr="00DE16F1">
        <w:rPr>
          <w:rFonts w:ascii="Times New Roman" w:hAnsi="Times New Roman" w:cs="Times New Roman"/>
          <w:sz w:val="24"/>
          <w:szCs w:val="24"/>
        </w:rPr>
        <w:t>‘</w:t>
      </w:r>
      <w:r w:rsidR="001C2488" w:rsidRPr="00DE16F1">
        <w:rPr>
          <w:rFonts w:ascii="Times New Roman" w:hAnsi="Times New Roman" w:cs="Times New Roman"/>
          <w:sz w:val="24"/>
          <w:szCs w:val="24"/>
        </w:rPr>
        <w:t>mere blind mechanism</w:t>
      </w:r>
      <w:r w:rsidR="001C2488" w:rsidRPr="001C2488">
        <w:rPr>
          <w:rFonts w:ascii="Times New Roman" w:hAnsi="Times New Roman" w:cs="Times New Roman"/>
          <w:sz w:val="24"/>
          <w:szCs w:val="24"/>
        </w:rPr>
        <w:t xml:space="preserve"> or neutral fact</w:t>
      </w:r>
      <w:r w:rsidR="00BD56B8">
        <w:rPr>
          <w:rFonts w:ascii="Times New Roman" w:hAnsi="Times New Roman" w:cs="Times New Roman"/>
          <w:sz w:val="24"/>
          <w:szCs w:val="24"/>
        </w:rPr>
        <w:t>’</w:t>
      </w:r>
      <w:r w:rsidR="001B7A65">
        <w:rPr>
          <w:rFonts w:ascii="Times New Roman" w:hAnsi="Times New Roman" w:cs="Times New Roman"/>
          <w:sz w:val="24"/>
          <w:szCs w:val="24"/>
        </w:rPr>
        <w:t>; s</w:t>
      </w:r>
      <w:r w:rsidR="001C2488" w:rsidRPr="001C2488">
        <w:rPr>
          <w:rFonts w:ascii="Times New Roman" w:hAnsi="Times New Roman" w:cs="Times New Roman"/>
          <w:sz w:val="24"/>
          <w:szCs w:val="24"/>
        </w:rPr>
        <w:t>econd</w:t>
      </w:r>
      <w:r w:rsidR="00BD56B8">
        <w:rPr>
          <w:rFonts w:ascii="Times New Roman" w:hAnsi="Times New Roman" w:cs="Times New Roman"/>
          <w:sz w:val="24"/>
          <w:szCs w:val="24"/>
        </w:rPr>
        <w:t>ly</w:t>
      </w:r>
      <w:r w:rsidR="001C2488" w:rsidRPr="001C2488">
        <w:rPr>
          <w:rFonts w:ascii="Times New Roman" w:hAnsi="Times New Roman" w:cs="Times New Roman"/>
          <w:sz w:val="24"/>
          <w:szCs w:val="24"/>
        </w:rPr>
        <w:t xml:space="preserve">, </w:t>
      </w:r>
      <w:bookmarkStart w:id="13" w:name="_Hlk16933248"/>
      <w:r w:rsidR="003E7A4B">
        <w:rPr>
          <w:rFonts w:ascii="Times New Roman" w:hAnsi="Times New Roman" w:cs="Times New Roman"/>
          <w:sz w:val="24"/>
          <w:szCs w:val="24"/>
        </w:rPr>
        <w:t>th</w:t>
      </w:r>
      <w:r w:rsidR="00B73851">
        <w:rPr>
          <w:rFonts w:ascii="Times New Roman" w:hAnsi="Times New Roman" w:cs="Times New Roman"/>
          <w:sz w:val="24"/>
          <w:szCs w:val="24"/>
        </w:rPr>
        <w:t xml:space="preserve">is </w:t>
      </w:r>
      <w:r w:rsidR="003E7A4B">
        <w:rPr>
          <w:rFonts w:ascii="Times New Roman" w:hAnsi="Times New Roman" w:cs="Times New Roman"/>
          <w:sz w:val="24"/>
          <w:szCs w:val="24"/>
        </w:rPr>
        <w:t xml:space="preserve">purpose is to </w:t>
      </w:r>
      <w:r w:rsidR="001C2488" w:rsidRPr="001C2488">
        <w:rPr>
          <w:rFonts w:ascii="Times New Roman" w:hAnsi="Times New Roman" w:cs="Times New Roman"/>
          <w:sz w:val="24"/>
          <w:szCs w:val="24"/>
        </w:rPr>
        <w:t>gather</w:t>
      </w:r>
      <w:r w:rsidR="003E7A4B">
        <w:rPr>
          <w:rFonts w:ascii="Times New Roman" w:hAnsi="Times New Roman" w:cs="Times New Roman"/>
          <w:sz w:val="24"/>
          <w:szCs w:val="24"/>
        </w:rPr>
        <w:t xml:space="preserve"> </w:t>
      </w:r>
      <w:r w:rsidR="001C2488" w:rsidRPr="001C2488">
        <w:rPr>
          <w:rFonts w:ascii="Times New Roman" w:hAnsi="Times New Roman" w:cs="Times New Roman"/>
          <w:sz w:val="24"/>
          <w:szCs w:val="24"/>
        </w:rPr>
        <w:t xml:space="preserve">experience, described </w:t>
      </w:r>
      <w:r w:rsidR="003E7A4B">
        <w:rPr>
          <w:rFonts w:ascii="Times New Roman" w:hAnsi="Times New Roman" w:cs="Times New Roman"/>
          <w:sz w:val="24"/>
          <w:szCs w:val="24"/>
        </w:rPr>
        <w:t xml:space="preserve">in </w:t>
      </w:r>
      <w:r w:rsidR="00875EF7">
        <w:rPr>
          <w:rFonts w:ascii="Times New Roman" w:hAnsi="Times New Roman" w:cs="Times New Roman"/>
          <w:sz w:val="24"/>
          <w:szCs w:val="24"/>
        </w:rPr>
        <w:t xml:space="preserve">this particular citation as </w:t>
      </w:r>
      <w:r w:rsidR="001C2488" w:rsidRPr="001C2488">
        <w:rPr>
          <w:rFonts w:ascii="Times New Roman" w:hAnsi="Times New Roman" w:cs="Times New Roman"/>
          <w:sz w:val="24"/>
          <w:szCs w:val="24"/>
        </w:rPr>
        <w:t>‘being born under’ various planets</w:t>
      </w:r>
      <w:r w:rsidR="0007129B">
        <w:rPr>
          <w:rFonts w:ascii="Times New Roman" w:hAnsi="Times New Roman" w:cs="Times New Roman"/>
          <w:sz w:val="24"/>
          <w:szCs w:val="24"/>
        </w:rPr>
        <w:t xml:space="preserve"> and </w:t>
      </w:r>
      <w:r w:rsidR="007E235C">
        <w:rPr>
          <w:rFonts w:ascii="Times New Roman" w:hAnsi="Times New Roman" w:cs="Times New Roman"/>
          <w:sz w:val="24"/>
          <w:szCs w:val="24"/>
        </w:rPr>
        <w:t xml:space="preserve">thus </w:t>
      </w:r>
      <w:r w:rsidR="001C2488" w:rsidRPr="001C2488">
        <w:rPr>
          <w:rFonts w:ascii="Times New Roman" w:hAnsi="Times New Roman" w:cs="Times New Roman"/>
          <w:sz w:val="24"/>
          <w:szCs w:val="24"/>
        </w:rPr>
        <w:t xml:space="preserve">experiencing the world from different </w:t>
      </w:r>
      <w:r w:rsidR="007E235C">
        <w:rPr>
          <w:rFonts w:ascii="Times New Roman" w:hAnsi="Times New Roman" w:cs="Times New Roman"/>
          <w:sz w:val="24"/>
          <w:szCs w:val="24"/>
        </w:rPr>
        <w:t xml:space="preserve">perspectives; </w:t>
      </w:r>
      <w:r w:rsidR="001B7A65">
        <w:rPr>
          <w:rFonts w:ascii="Times New Roman" w:hAnsi="Times New Roman" w:cs="Times New Roman"/>
          <w:sz w:val="24"/>
          <w:szCs w:val="24"/>
        </w:rPr>
        <w:t>t</w:t>
      </w:r>
      <w:r w:rsidR="001C2488" w:rsidRPr="001C2488">
        <w:rPr>
          <w:rFonts w:ascii="Times New Roman" w:hAnsi="Times New Roman" w:cs="Times New Roman"/>
          <w:sz w:val="24"/>
          <w:szCs w:val="24"/>
        </w:rPr>
        <w:t>hird</w:t>
      </w:r>
      <w:r w:rsidR="001B7A65">
        <w:rPr>
          <w:rFonts w:ascii="Times New Roman" w:hAnsi="Times New Roman" w:cs="Times New Roman"/>
          <w:sz w:val="24"/>
          <w:szCs w:val="24"/>
        </w:rPr>
        <w:t>ly</w:t>
      </w:r>
      <w:r w:rsidR="001C2488" w:rsidRPr="001C2488">
        <w:rPr>
          <w:rFonts w:ascii="Times New Roman" w:hAnsi="Times New Roman" w:cs="Times New Roman"/>
          <w:sz w:val="24"/>
          <w:szCs w:val="24"/>
        </w:rPr>
        <w:t>, th</w:t>
      </w:r>
      <w:r w:rsidR="0052305C">
        <w:rPr>
          <w:rFonts w:ascii="Times New Roman" w:hAnsi="Times New Roman" w:cs="Times New Roman"/>
          <w:sz w:val="24"/>
          <w:szCs w:val="24"/>
        </w:rPr>
        <w:t>e</w:t>
      </w:r>
      <w:r w:rsidR="001B7A65">
        <w:rPr>
          <w:rFonts w:ascii="Times New Roman" w:hAnsi="Times New Roman" w:cs="Times New Roman"/>
          <w:sz w:val="24"/>
          <w:szCs w:val="24"/>
        </w:rPr>
        <w:t xml:space="preserve"> </w:t>
      </w:r>
      <w:r w:rsidR="001C2488" w:rsidRPr="001C2488">
        <w:rPr>
          <w:rFonts w:ascii="Times New Roman" w:hAnsi="Times New Roman" w:cs="Times New Roman"/>
          <w:sz w:val="24"/>
          <w:szCs w:val="24"/>
        </w:rPr>
        <w:t xml:space="preserve">accumulation of </w:t>
      </w:r>
      <w:r w:rsidR="00F91FA5">
        <w:rPr>
          <w:rFonts w:ascii="Times New Roman" w:hAnsi="Times New Roman" w:cs="Times New Roman"/>
          <w:sz w:val="24"/>
          <w:szCs w:val="24"/>
        </w:rPr>
        <w:t xml:space="preserve">these </w:t>
      </w:r>
      <w:r w:rsidR="001C2488" w:rsidRPr="001C2488">
        <w:rPr>
          <w:rFonts w:ascii="Times New Roman" w:hAnsi="Times New Roman" w:cs="Times New Roman"/>
          <w:sz w:val="24"/>
          <w:szCs w:val="24"/>
        </w:rPr>
        <w:t>experience</w:t>
      </w:r>
      <w:r w:rsidR="00A82F57">
        <w:rPr>
          <w:rFonts w:ascii="Times New Roman" w:hAnsi="Times New Roman" w:cs="Times New Roman"/>
          <w:sz w:val="24"/>
          <w:szCs w:val="24"/>
        </w:rPr>
        <w:t>s</w:t>
      </w:r>
      <w:r w:rsidR="001C2488" w:rsidRPr="001C2488">
        <w:rPr>
          <w:rFonts w:ascii="Times New Roman" w:hAnsi="Times New Roman" w:cs="Times New Roman"/>
          <w:sz w:val="24"/>
          <w:szCs w:val="24"/>
        </w:rPr>
        <w:t xml:space="preserve"> will bring </w:t>
      </w:r>
      <w:r w:rsidR="008A296C">
        <w:rPr>
          <w:rFonts w:ascii="Times New Roman" w:hAnsi="Times New Roman" w:cs="Times New Roman"/>
          <w:sz w:val="24"/>
          <w:szCs w:val="24"/>
        </w:rPr>
        <w:t xml:space="preserve">about the soul’s </w:t>
      </w:r>
      <w:r w:rsidR="001C2488" w:rsidRPr="001C2488">
        <w:rPr>
          <w:rFonts w:ascii="Times New Roman" w:hAnsi="Times New Roman" w:cs="Times New Roman"/>
          <w:sz w:val="24"/>
          <w:szCs w:val="24"/>
        </w:rPr>
        <w:t>evolution</w:t>
      </w:r>
      <w:r w:rsidR="0052305C">
        <w:rPr>
          <w:rFonts w:ascii="Times New Roman" w:hAnsi="Times New Roman" w:cs="Times New Roman"/>
          <w:sz w:val="24"/>
          <w:szCs w:val="24"/>
        </w:rPr>
        <w:t xml:space="preserve">; </w:t>
      </w:r>
      <w:bookmarkEnd w:id="13"/>
      <w:r w:rsidR="008A296C">
        <w:rPr>
          <w:rFonts w:ascii="Times New Roman" w:hAnsi="Times New Roman" w:cs="Times New Roman"/>
          <w:sz w:val="24"/>
          <w:szCs w:val="24"/>
        </w:rPr>
        <w:t xml:space="preserve">and </w:t>
      </w:r>
      <w:r w:rsidR="00F27F7E">
        <w:rPr>
          <w:rFonts w:ascii="Times New Roman" w:hAnsi="Times New Roman" w:cs="Times New Roman"/>
          <w:sz w:val="24"/>
          <w:szCs w:val="24"/>
        </w:rPr>
        <w:t>four</w:t>
      </w:r>
      <w:r w:rsidR="001C2488" w:rsidRPr="001C2488">
        <w:rPr>
          <w:rFonts w:ascii="Times New Roman" w:hAnsi="Times New Roman" w:cs="Times New Roman"/>
          <w:sz w:val="24"/>
          <w:szCs w:val="24"/>
        </w:rPr>
        <w:t>th</w:t>
      </w:r>
      <w:r w:rsidR="00F27F7E">
        <w:rPr>
          <w:rFonts w:ascii="Times New Roman" w:hAnsi="Times New Roman" w:cs="Times New Roman"/>
          <w:sz w:val="24"/>
          <w:szCs w:val="24"/>
        </w:rPr>
        <w:t>ly</w:t>
      </w:r>
      <w:r w:rsidR="001C2488" w:rsidRPr="001C2488">
        <w:rPr>
          <w:rFonts w:ascii="Times New Roman" w:hAnsi="Times New Roman" w:cs="Times New Roman"/>
          <w:sz w:val="24"/>
          <w:szCs w:val="24"/>
        </w:rPr>
        <w:t xml:space="preserve">, </w:t>
      </w:r>
      <w:r w:rsidR="002E60F8">
        <w:rPr>
          <w:rFonts w:ascii="Times New Roman" w:hAnsi="Times New Roman" w:cs="Times New Roman"/>
          <w:sz w:val="24"/>
          <w:szCs w:val="24"/>
        </w:rPr>
        <w:t xml:space="preserve">evolution has a beginning and an end ‘with </w:t>
      </w:r>
      <w:r w:rsidR="001C2488" w:rsidRPr="001C2488">
        <w:rPr>
          <w:rFonts w:ascii="Times New Roman" w:hAnsi="Times New Roman" w:cs="Times New Roman"/>
          <w:sz w:val="24"/>
          <w:szCs w:val="24"/>
        </w:rPr>
        <w:t>souls of varying age situated at different points in the spiritual curriculum</w:t>
      </w:r>
      <w:r w:rsidR="002E60F8">
        <w:rPr>
          <w:rFonts w:ascii="Times New Roman" w:hAnsi="Times New Roman" w:cs="Times New Roman"/>
          <w:sz w:val="24"/>
          <w:szCs w:val="24"/>
        </w:rPr>
        <w:t>’</w:t>
      </w:r>
      <w:r w:rsidR="001C2488" w:rsidRPr="001C2488">
        <w:rPr>
          <w:rFonts w:ascii="Times New Roman" w:hAnsi="Times New Roman" w:cs="Times New Roman"/>
          <w:sz w:val="24"/>
          <w:szCs w:val="24"/>
        </w:rPr>
        <w:t>.</w:t>
      </w:r>
      <w:r>
        <w:rPr>
          <w:rStyle w:val="FootnoteReference"/>
          <w:rFonts w:ascii="Times New Roman" w:hAnsi="Times New Roman" w:cs="Times New Roman"/>
          <w:sz w:val="24"/>
          <w:szCs w:val="24"/>
        </w:rPr>
        <w:footnoteReference w:id="35"/>
      </w:r>
      <w:r w:rsidRPr="009A4805">
        <w:rPr>
          <w:rFonts w:ascii="Times New Roman" w:hAnsi="Times New Roman" w:cs="Times New Roman"/>
          <w:sz w:val="24"/>
          <w:szCs w:val="24"/>
          <w:lang w:val="en-US"/>
        </w:rPr>
        <w:t xml:space="preserve"> </w:t>
      </w:r>
      <w:bookmarkStart w:id="14" w:name="_Hlk16932461"/>
      <w:bookmarkEnd w:id="11"/>
      <w:bookmarkEnd w:id="12"/>
      <w:r w:rsidR="00F640AC">
        <w:rPr>
          <w:rFonts w:ascii="Times New Roman" w:hAnsi="Times New Roman" w:cs="Times New Roman"/>
          <w:sz w:val="24"/>
          <w:szCs w:val="24"/>
          <w:lang w:val="en-US"/>
        </w:rPr>
        <w:t xml:space="preserve">In </w:t>
      </w:r>
      <w:r w:rsidR="00220C60">
        <w:rPr>
          <w:rFonts w:ascii="Times New Roman" w:hAnsi="Times New Roman" w:cs="Times New Roman"/>
          <w:sz w:val="24"/>
          <w:szCs w:val="24"/>
          <w:lang w:val="en-US"/>
        </w:rPr>
        <w:t>Gansten</w:t>
      </w:r>
      <w:r w:rsidR="00F640AC">
        <w:rPr>
          <w:rFonts w:ascii="Times New Roman" w:hAnsi="Times New Roman" w:cs="Times New Roman"/>
          <w:sz w:val="24"/>
          <w:szCs w:val="24"/>
          <w:lang w:val="en-US"/>
        </w:rPr>
        <w:t>’s opinion</w:t>
      </w:r>
      <w:r w:rsidR="00315290">
        <w:rPr>
          <w:rFonts w:ascii="Times New Roman" w:hAnsi="Times New Roman" w:cs="Times New Roman"/>
          <w:sz w:val="24"/>
          <w:szCs w:val="24"/>
          <w:lang w:val="en-US"/>
        </w:rPr>
        <w:t>,</w:t>
      </w:r>
      <w:r w:rsidR="00F640AC">
        <w:rPr>
          <w:rFonts w:ascii="Times New Roman" w:hAnsi="Times New Roman" w:cs="Times New Roman"/>
          <w:sz w:val="24"/>
          <w:szCs w:val="24"/>
          <w:lang w:val="en-US"/>
        </w:rPr>
        <w:t xml:space="preserve"> this </w:t>
      </w:r>
      <w:r w:rsidR="00790976">
        <w:rPr>
          <w:rFonts w:ascii="Times New Roman" w:hAnsi="Times New Roman" w:cs="Times New Roman"/>
          <w:sz w:val="24"/>
          <w:szCs w:val="24"/>
          <w:lang w:val="en-US"/>
        </w:rPr>
        <w:t>‘</w:t>
      </w:r>
      <w:r w:rsidR="000735EC">
        <w:rPr>
          <w:rFonts w:ascii="Times New Roman" w:hAnsi="Times New Roman" w:cs="Times New Roman"/>
          <w:sz w:val="24"/>
          <w:szCs w:val="24"/>
        </w:rPr>
        <w:t>hybrid version</w:t>
      </w:r>
      <w:r w:rsidR="00790976">
        <w:rPr>
          <w:rFonts w:ascii="Times New Roman" w:hAnsi="Times New Roman" w:cs="Times New Roman"/>
          <w:sz w:val="24"/>
          <w:szCs w:val="24"/>
        </w:rPr>
        <w:t>’</w:t>
      </w:r>
      <w:r w:rsidR="000735EC">
        <w:rPr>
          <w:rFonts w:ascii="Times New Roman" w:hAnsi="Times New Roman" w:cs="Times New Roman"/>
          <w:sz w:val="24"/>
          <w:szCs w:val="24"/>
        </w:rPr>
        <w:t xml:space="preserve"> of karma</w:t>
      </w:r>
      <w:r w:rsidR="006A150D">
        <w:rPr>
          <w:rFonts w:ascii="Times New Roman" w:hAnsi="Times New Roman" w:cs="Times New Roman"/>
          <w:sz w:val="24"/>
          <w:szCs w:val="24"/>
        </w:rPr>
        <w:t xml:space="preserve"> </w:t>
      </w:r>
      <w:r w:rsidR="00875EF7">
        <w:rPr>
          <w:rFonts w:ascii="Times New Roman" w:hAnsi="Times New Roman" w:cs="Times New Roman"/>
          <w:sz w:val="24"/>
          <w:szCs w:val="24"/>
        </w:rPr>
        <w:t xml:space="preserve">is </w:t>
      </w:r>
      <w:r w:rsidR="00220C60">
        <w:rPr>
          <w:rFonts w:ascii="Times New Roman" w:hAnsi="Times New Roman" w:cs="Times New Roman"/>
          <w:sz w:val="24"/>
          <w:szCs w:val="24"/>
        </w:rPr>
        <w:t>co</w:t>
      </w:r>
      <w:r w:rsidR="000735EC">
        <w:rPr>
          <w:rFonts w:ascii="Times New Roman" w:hAnsi="Times New Roman" w:cs="Times New Roman"/>
          <w:sz w:val="24"/>
          <w:szCs w:val="24"/>
        </w:rPr>
        <w:t>ncerned with constant progress and evolution</w:t>
      </w:r>
      <w:r w:rsidR="00220C60">
        <w:rPr>
          <w:rFonts w:ascii="Times New Roman" w:hAnsi="Times New Roman" w:cs="Times New Roman"/>
          <w:sz w:val="24"/>
          <w:szCs w:val="24"/>
        </w:rPr>
        <w:t xml:space="preserve"> </w:t>
      </w:r>
      <w:r w:rsidR="001558FC">
        <w:rPr>
          <w:rFonts w:ascii="Times New Roman" w:hAnsi="Times New Roman" w:cs="Times New Roman"/>
          <w:sz w:val="24"/>
          <w:szCs w:val="24"/>
        </w:rPr>
        <w:t xml:space="preserve">and </w:t>
      </w:r>
      <w:r w:rsidR="00A273A3">
        <w:rPr>
          <w:rFonts w:ascii="Times New Roman" w:hAnsi="Times New Roman" w:cs="Times New Roman"/>
          <w:sz w:val="24"/>
          <w:szCs w:val="24"/>
        </w:rPr>
        <w:t xml:space="preserve">contrasts starkly </w:t>
      </w:r>
      <w:r w:rsidR="00875EF7">
        <w:rPr>
          <w:rFonts w:ascii="Times New Roman" w:hAnsi="Times New Roman" w:cs="Times New Roman"/>
          <w:sz w:val="24"/>
          <w:szCs w:val="24"/>
        </w:rPr>
        <w:t xml:space="preserve">with </w:t>
      </w:r>
      <w:r w:rsidR="0042411B">
        <w:rPr>
          <w:rFonts w:ascii="Times New Roman" w:hAnsi="Times New Roman" w:cs="Times New Roman"/>
          <w:sz w:val="24"/>
          <w:szCs w:val="24"/>
          <w:lang w:val="en-US"/>
        </w:rPr>
        <w:t xml:space="preserve">classical </w:t>
      </w:r>
      <w:r w:rsidRPr="006B1AEE">
        <w:rPr>
          <w:rFonts w:ascii="Times New Roman" w:hAnsi="Times New Roman" w:cs="Times New Roman"/>
          <w:i/>
          <w:iCs/>
          <w:sz w:val="24"/>
          <w:szCs w:val="24"/>
        </w:rPr>
        <w:t>karman</w:t>
      </w:r>
      <w:r w:rsidR="001558FC">
        <w:rPr>
          <w:rFonts w:ascii="Times New Roman" w:hAnsi="Times New Roman" w:cs="Times New Roman"/>
          <w:i/>
          <w:iCs/>
          <w:sz w:val="24"/>
          <w:szCs w:val="24"/>
        </w:rPr>
        <w:t xml:space="preserve"> </w:t>
      </w:r>
      <w:r w:rsidR="001558FC">
        <w:rPr>
          <w:rFonts w:ascii="Times New Roman" w:hAnsi="Times New Roman" w:cs="Times New Roman"/>
          <w:sz w:val="24"/>
          <w:szCs w:val="24"/>
        </w:rPr>
        <w:t xml:space="preserve">in which there is </w:t>
      </w:r>
      <w:r w:rsidR="00872560">
        <w:rPr>
          <w:rFonts w:ascii="Times New Roman" w:hAnsi="Times New Roman" w:cs="Times New Roman"/>
          <w:i/>
          <w:iCs/>
          <w:sz w:val="24"/>
          <w:szCs w:val="24"/>
        </w:rPr>
        <w:t xml:space="preserve"> </w:t>
      </w:r>
      <w:r>
        <w:rPr>
          <w:rFonts w:ascii="Times New Roman" w:hAnsi="Times New Roman" w:cs="Times New Roman"/>
          <w:sz w:val="24"/>
          <w:szCs w:val="24"/>
        </w:rPr>
        <w:t>‘</w:t>
      </w:r>
      <w:r w:rsidRPr="001F30E9">
        <w:rPr>
          <w:rFonts w:ascii="Times New Roman" w:hAnsi="Times New Roman" w:cs="Times New Roman"/>
          <w:sz w:val="24"/>
          <w:szCs w:val="24"/>
        </w:rPr>
        <w:t>no beginning, no end, no purpose, no progress</w:t>
      </w:r>
      <w:r>
        <w:rPr>
          <w:rFonts w:ascii="Times New Roman" w:hAnsi="Times New Roman" w:cs="Times New Roman"/>
          <w:sz w:val="24"/>
          <w:szCs w:val="24"/>
        </w:rPr>
        <w:t>’ and  ‘</w:t>
      </w:r>
      <w:r w:rsidRPr="001F30E9">
        <w:rPr>
          <w:rFonts w:ascii="Times New Roman" w:hAnsi="Times New Roman" w:cs="Times New Roman"/>
          <w:sz w:val="24"/>
          <w:szCs w:val="24"/>
        </w:rPr>
        <w:t>experience</w:t>
      </w:r>
      <w:r>
        <w:rPr>
          <w:rFonts w:ascii="Times New Roman" w:hAnsi="Times New Roman" w:cs="Times New Roman"/>
          <w:sz w:val="24"/>
          <w:szCs w:val="24"/>
        </w:rPr>
        <w:t xml:space="preserve">’, </w:t>
      </w:r>
      <w:r w:rsidR="004F01CB">
        <w:rPr>
          <w:rFonts w:ascii="Times New Roman" w:hAnsi="Times New Roman" w:cs="Times New Roman"/>
          <w:sz w:val="24"/>
          <w:szCs w:val="24"/>
        </w:rPr>
        <w:t xml:space="preserve">and </w:t>
      </w:r>
      <w:r>
        <w:rPr>
          <w:rFonts w:ascii="Times New Roman" w:hAnsi="Times New Roman" w:cs="Times New Roman"/>
          <w:sz w:val="24"/>
          <w:szCs w:val="24"/>
        </w:rPr>
        <w:t xml:space="preserve">rather than leading to </w:t>
      </w:r>
      <w:r w:rsidRPr="001F30E9">
        <w:rPr>
          <w:rFonts w:ascii="Times New Roman" w:hAnsi="Times New Roman" w:cs="Times New Roman"/>
          <w:sz w:val="24"/>
          <w:szCs w:val="24"/>
        </w:rPr>
        <w:t xml:space="preserve">spiritual fulfilment, </w:t>
      </w:r>
      <w:r>
        <w:rPr>
          <w:rFonts w:ascii="Times New Roman" w:hAnsi="Times New Roman" w:cs="Times New Roman"/>
          <w:sz w:val="24"/>
          <w:szCs w:val="24"/>
        </w:rPr>
        <w:t>‘</w:t>
      </w:r>
      <w:r w:rsidRPr="001F30E9">
        <w:rPr>
          <w:rFonts w:ascii="Times New Roman" w:hAnsi="Times New Roman" w:cs="Times New Roman"/>
          <w:sz w:val="24"/>
          <w:szCs w:val="24"/>
        </w:rPr>
        <w:t>is the stuff from which the soul builds the walls that imprison it</w:t>
      </w:r>
      <w:r>
        <w:rPr>
          <w:rFonts w:ascii="Times New Roman" w:hAnsi="Times New Roman" w:cs="Times New Roman"/>
          <w:sz w:val="24"/>
          <w:szCs w:val="24"/>
        </w:rPr>
        <w:t>’</w:t>
      </w:r>
      <w:r w:rsidRPr="001F30E9">
        <w:rPr>
          <w:rFonts w:ascii="Times New Roman" w:hAnsi="Times New Roman" w:cs="Times New Roman"/>
          <w:sz w:val="24"/>
          <w:szCs w:val="24"/>
        </w:rPr>
        <w:t>.</w:t>
      </w:r>
      <w:r>
        <w:rPr>
          <w:rStyle w:val="FootnoteReference"/>
          <w:rFonts w:ascii="Times New Roman" w:hAnsi="Times New Roman" w:cs="Times New Roman"/>
          <w:sz w:val="24"/>
          <w:szCs w:val="24"/>
        </w:rPr>
        <w:footnoteReference w:id="36"/>
      </w:r>
      <w:r>
        <w:rPr>
          <w:rFonts w:ascii="Times New Roman" w:hAnsi="Times New Roman" w:cs="Times New Roman"/>
          <w:sz w:val="24"/>
          <w:szCs w:val="24"/>
        </w:rPr>
        <w:t xml:space="preserve"> </w:t>
      </w:r>
      <w:bookmarkEnd w:id="14"/>
    </w:p>
    <w:p w14:paraId="36E8AE23" w14:textId="77777777" w:rsidR="007D3AED" w:rsidRDefault="007D3AED" w:rsidP="000B5AEE">
      <w:pPr>
        <w:spacing w:line="360" w:lineRule="auto"/>
        <w:jc w:val="both"/>
        <w:rPr>
          <w:rFonts w:ascii="Times New Roman" w:hAnsi="Times New Roman" w:cs="Times New Roman"/>
          <w:sz w:val="24"/>
          <w:szCs w:val="24"/>
        </w:rPr>
      </w:pPr>
    </w:p>
    <w:p w14:paraId="0FC1C7C4" w14:textId="4F3ECA6E" w:rsidR="000B5AEE" w:rsidRPr="00303A15" w:rsidRDefault="00A12400" w:rsidP="000B5AEE">
      <w:pPr>
        <w:spacing w:line="360" w:lineRule="auto"/>
        <w:jc w:val="both"/>
        <w:rPr>
          <w:rFonts w:ascii="Times New Roman" w:hAnsi="Times New Roman" w:cs="Times New Roman"/>
          <w:sz w:val="24"/>
          <w:szCs w:val="24"/>
        </w:rPr>
      </w:pPr>
      <w:r w:rsidRPr="008746CF">
        <w:rPr>
          <w:rFonts w:ascii="Times New Roman" w:hAnsi="Times New Roman" w:cs="Times New Roman"/>
          <w:sz w:val="24"/>
          <w:szCs w:val="24"/>
        </w:rPr>
        <w:lastRenderedPageBreak/>
        <w:t>Gansten points out</w:t>
      </w:r>
      <w:r w:rsidR="00AA1BB6">
        <w:rPr>
          <w:rFonts w:ascii="Times New Roman" w:hAnsi="Times New Roman" w:cs="Times New Roman"/>
          <w:sz w:val="24"/>
          <w:szCs w:val="24"/>
        </w:rPr>
        <w:t xml:space="preserve"> that </w:t>
      </w:r>
      <w:r w:rsidR="00770B80" w:rsidRPr="008746CF">
        <w:rPr>
          <w:rFonts w:ascii="Times New Roman" w:hAnsi="Times New Roman" w:cs="Times New Roman"/>
          <w:sz w:val="24"/>
          <w:szCs w:val="24"/>
        </w:rPr>
        <w:t xml:space="preserve">Leo </w:t>
      </w:r>
      <w:r w:rsidRPr="008746CF">
        <w:rPr>
          <w:rFonts w:ascii="Times New Roman" w:hAnsi="Times New Roman" w:cs="Times New Roman"/>
          <w:sz w:val="24"/>
          <w:szCs w:val="24"/>
        </w:rPr>
        <w:t xml:space="preserve">was </w:t>
      </w:r>
      <w:r w:rsidR="008B70D8" w:rsidRPr="008746CF">
        <w:rPr>
          <w:rFonts w:ascii="Times New Roman" w:hAnsi="Times New Roman" w:cs="Times New Roman"/>
          <w:sz w:val="24"/>
          <w:szCs w:val="24"/>
        </w:rPr>
        <w:t xml:space="preserve">highly disdainful of </w:t>
      </w:r>
      <w:r w:rsidRPr="008746CF">
        <w:rPr>
          <w:rFonts w:ascii="Times New Roman" w:hAnsi="Times New Roman" w:cs="Times New Roman"/>
          <w:sz w:val="24"/>
          <w:szCs w:val="24"/>
        </w:rPr>
        <w:t>predictive astrology.</w:t>
      </w:r>
      <w:r w:rsidR="00CB1A05" w:rsidRPr="008746CF">
        <w:rPr>
          <w:rStyle w:val="FootnoteReference"/>
          <w:rFonts w:ascii="Times New Roman" w:hAnsi="Times New Roman" w:cs="Times New Roman"/>
          <w:sz w:val="24"/>
          <w:szCs w:val="24"/>
        </w:rPr>
        <w:footnoteReference w:id="37"/>
      </w:r>
      <w:r w:rsidR="006F56E1" w:rsidRPr="008746CF">
        <w:rPr>
          <w:rFonts w:ascii="Times New Roman" w:hAnsi="Times New Roman" w:cs="Times New Roman"/>
          <w:sz w:val="24"/>
          <w:szCs w:val="24"/>
        </w:rPr>
        <w:t xml:space="preserve"> </w:t>
      </w:r>
      <w:r w:rsidR="00AA1BB6">
        <w:rPr>
          <w:rFonts w:ascii="Times New Roman" w:hAnsi="Times New Roman" w:cs="Times New Roman"/>
          <w:sz w:val="24"/>
          <w:szCs w:val="24"/>
        </w:rPr>
        <w:t xml:space="preserve">Indeed, </w:t>
      </w:r>
      <w:r w:rsidR="003C48F8" w:rsidRPr="008746CF">
        <w:rPr>
          <w:rFonts w:ascii="Times New Roman" w:hAnsi="Times New Roman" w:cs="Times New Roman"/>
          <w:sz w:val="24"/>
          <w:szCs w:val="24"/>
        </w:rPr>
        <w:t xml:space="preserve">Leo equated </w:t>
      </w:r>
      <w:r w:rsidR="003C48F8">
        <w:rPr>
          <w:rFonts w:ascii="Times New Roman" w:hAnsi="Times New Roman" w:cs="Times New Roman"/>
          <w:sz w:val="24"/>
          <w:szCs w:val="24"/>
        </w:rPr>
        <w:t xml:space="preserve">predictive </w:t>
      </w:r>
      <w:r w:rsidR="003C48F8" w:rsidRPr="008746CF">
        <w:rPr>
          <w:rFonts w:ascii="Times New Roman" w:hAnsi="Times New Roman" w:cs="Times New Roman"/>
          <w:sz w:val="24"/>
          <w:szCs w:val="24"/>
        </w:rPr>
        <w:t>exoteric astrology with ‘fatalism, fortune-telling, charlatanry’.</w:t>
      </w:r>
      <w:r w:rsidR="003C48F8" w:rsidRPr="008746CF">
        <w:rPr>
          <w:rStyle w:val="FootnoteReference"/>
          <w:rFonts w:ascii="Times New Roman" w:hAnsi="Times New Roman" w:cs="Times New Roman"/>
          <w:sz w:val="24"/>
          <w:szCs w:val="24"/>
        </w:rPr>
        <w:footnoteReference w:id="38"/>
      </w:r>
      <w:r w:rsidR="003C48F8" w:rsidRPr="008746CF">
        <w:rPr>
          <w:rFonts w:ascii="Times New Roman" w:hAnsi="Times New Roman" w:cs="Times New Roman"/>
          <w:sz w:val="24"/>
          <w:szCs w:val="24"/>
        </w:rPr>
        <w:t xml:space="preserve"> </w:t>
      </w:r>
      <w:r w:rsidR="003D7202" w:rsidRPr="008746CF">
        <w:rPr>
          <w:rFonts w:ascii="Times New Roman" w:hAnsi="Times New Roman" w:cs="Times New Roman"/>
          <w:sz w:val="24"/>
          <w:szCs w:val="24"/>
        </w:rPr>
        <w:t xml:space="preserve">However, </w:t>
      </w:r>
      <w:r w:rsidR="001558FC">
        <w:rPr>
          <w:rFonts w:ascii="Times New Roman" w:hAnsi="Times New Roman" w:cs="Times New Roman"/>
          <w:sz w:val="24"/>
          <w:szCs w:val="24"/>
        </w:rPr>
        <w:t xml:space="preserve">prediction remains the primary remit of </w:t>
      </w:r>
      <w:r w:rsidR="00AB61C0">
        <w:rPr>
          <w:rFonts w:ascii="Times New Roman" w:hAnsi="Times New Roman" w:cs="Times New Roman"/>
          <w:sz w:val="24"/>
          <w:szCs w:val="24"/>
        </w:rPr>
        <w:t xml:space="preserve">Indian astrology  </w:t>
      </w:r>
      <w:bookmarkStart w:id="16" w:name="_Hlk17650099"/>
      <w:r w:rsidR="001558FC">
        <w:rPr>
          <w:rFonts w:ascii="Times New Roman" w:hAnsi="Times New Roman" w:cs="Times New Roman"/>
          <w:sz w:val="24"/>
          <w:szCs w:val="24"/>
        </w:rPr>
        <w:t xml:space="preserve">which </w:t>
      </w:r>
      <w:r w:rsidR="00AB61C0">
        <w:rPr>
          <w:rFonts w:ascii="Times New Roman" w:hAnsi="Times New Roman" w:cs="Times New Roman"/>
          <w:sz w:val="24"/>
          <w:szCs w:val="24"/>
        </w:rPr>
        <w:t xml:space="preserve">has </w:t>
      </w:r>
      <w:r w:rsidR="00C907C6">
        <w:rPr>
          <w:rFonts w:ascii="Times New Roman" w:hAnsi="Times New Roman" w:cs="Times New Roman"/>
          <w:sz w:val="24"/>
          <w:szCs w:val="24"/>
        </w:rPr>
        <w:t xml:space="preserve">gained </w:t>
      </w:r>
      <w:r w:rsidR="00A90F38" w:rsidRPr="008746CF">
        <w:rPr>
          <w:rFonts w:ascii="Times New Roman" w:hAnsi="Times New Roman" w:cs="Times New Roman"/>
          <w:sz w:val="24"/>
          <w:szCs w:val="24"/>
        </w:rPr>
        <w:t>a</w:t>
      </w:r>
      <w:r w:rsidR="00692273">
        <w:rPr>
          <w:rFonts w:ascii="Times New Roman" w:hAnsi="Times New Roman" w:cs="Times New Roman"/>
          <w:sz w:val="24"/>
          <w:szCs w:val="24"/>
        </w:rPr>
        <w:t xml:space="preserve"> </w:t>
      </w:r>
      <w:r w:rsidR="00A90F38" w:rsidRPr="008746CF">
        <w:rPr>
          <w:rFonts w:ascii="Times New Roman" w:hAnsi="Times New Roman" w:cs="Times New Roman"/>
          <w:sz w:val="24"/>
          <w:szCs w:val="24"/>
        </w:rPr>
        <w:t>‘firm and lasting acceptance’ in India</w:t>
      </w:r>
      <w:r w:rsidR="00AB61C0">
        <w:rPr>
          <w:rFonts w:ascii="Times New Roman" w:hAnsi="Times New Roman" w:cs="Times New Roman"/>
          <w:sz w:val="24"/>
          <w:szCs w:val="24"/>
        </w:rPr>
        <w:t xml:space="preserve"> </w:t>
      </w:r>
      <w:r w:rsidR="00A90F38" w:rsidRPr="008746CF">
        <w:rPr>
          <w:rFonts w:ascii="Times New Roman" w:hAnsi="Times New Roman" w:cs="Times New Roman"/>
          <w:sz w:val="24"/>
          <w:szCs w:val="24"/>
        </w:rPr>
        <w:t>due</w:t>
      </w:r>
      <w:r w:rsidR="0064500A">
        <w:rPr>
          <w:rFonts w:ascii="Times New Roman" w:hAnsi="Times New Roman" w:cs="Times New Roman"/>
          <w:sz w:val="24"/>
          <w:szCs w:val="24"/>
        </w:rPr>
        <w:t xml:space="preserve">, Gansten explains, </w:t>
      </w:r>
      <w:r w:rsidR="00A90F38" w:rsidRPr="008746CF">
        <w:rPr>
          <w:rFonts w:ascii="Times New Roman" w:hAnsi="Times New Roman" w:cs="Times New Roman"/>
          <w:sz w:val="24"/>
          <w:szCs w:val="24"/>
        </w:rPr>
        <w:t xml:space="preserve">to </w:t>
      </w:r>
      <w:r w:rsidR="005F45DA">
        <w:rPr>
          <w:rFonts w:ascii="Times New Roman" w:hAnsi="Times New Roman" w:cs="Times New Roman"/>
          <w:sz w:val="24"/>
          <w:szCs w:val="24"/>
        </w:rPr>
        <w:t xml:space="preserve">the </w:t>
      </w:r>
      <w:r w:rsidR="0064500A">
        <w:rPr>
          <w:rFonts w:ascii="Times New Roman" w:hAnsi="Times New Roman" w:cs="Times New Roman"/>
          <w:sz w:val="24"/>
          <w:szCs w:val="24"/>
        </w:rPr>
        <w:t xml:space="preserve">successful </w:t>
      </w:r>
      <w:r w:rsidR="00A90F38" w:rsidRPr="008746CF">
        <w:rPr>
          <w:rFonts w:ascii="Times New Roman" w:hAnsi="Times New Roman" w:cs="Times New Roman"/>
          <w:sz w:val="24"/>
          <w:szCs w:val="24"/>
        </w:rPr>
        <w:t xml:space="preserve">merging of </w:t>
      </w:r>
      <w:r w:rsidR="0031115D">
        <w:rPr>
          <w:rFonts w:ascii="Times New Roman" w:hAnsi="Times New Roman" w:cs="Times New Roman"/>
          <w:sz w:val="24"/>
          <w:szCs w:val="24"/>
        </w:rPr>
        <w:t xml:space="preserve">its </w:t>
      </w:r>
      <w:r w:rsidR="00A90F38" w:rsidRPr="008746CF">
        <w:rPr>
          <w:rFonts w:ascii="Times New Roman" w:hAnsi="Times New Roman" w:cs="Times New Roman"/>
          <w:sz w:val="24"/>
          <w:szCs w:val="24"/>
        </w:rPr>
        <w:t xml:space="preserve">descriptive and prescriptive </w:t>
      </w:r>
      <w:r w:rsidR="009164BD">
        <w:rPr>
          <w:rFonts w:ascii="Times New Roman" w:hAnsi="Times New Roman" w:cs="Times New Roman"/>
          <w:sz w:val="24"/>
          <w:szCs w:val="24"/>
        </w:rPr>
        <w:t xml:space="preserve">praxis </w:t>
      </w:r>
      <w:r w:rsidR="00BB6E67" w:rsidRPr="0016674C">
        <w:rPr>
          <w:rFonts w:ascii="Times New Roman" w:hAnsi="Times New Roman" w:cs="Times New Roman"/>
          <w:sz w:val="24"/>
          <w:szCs w:val="24"/>
        </w:rPr>
        <w:t>with a theory of action</w:t>
      </w:r>
      <w:r w:rsidR="0064500A">
        <w:rPr>
          <w:rFonts w:ascii="Times New Roman" w:hAnsi="Times New Roman" w:cs="Times New Roman"/>
          <w:sz w:val="24"/>
          <w:szCs w:val="24"/>
        </w:rPr>
        <w:t xml:space="preserve"> based on </w:t>
      </w:r>
      <w:r w:rsidR="0064500A" w:rsidRPr="0064500A">
        <w:rPr>
          <w:rFonts w:ascii="Times New Roman" w:hAnsi="Times New Roman" w:cs="Times New Roman"/>
          <w:i/>
          <w:iCs/>
          <w:sz w:val="24"/>
          <w:szCs w:val="24"/>
        </w:rPr>
        <w:t>karman</w:t>
      </w:r>
      <w:r w:rsidR="00BB6E67" w:rsidRPr="0016674C">
        <w:rPr>
          <w:rFonts w:ascii="Times New Roman" w:hAnsi="Times New Roman" w:cs="Times New Roman"/>
          <w:sz w:val="24"/>
          <w:szCs w:val="24"/>
        </w:rPr>
        <w:t>.</w:t>
      </w:r>
      <w:r w:rsidR="00A90F38" w:rsidRPr="008746CF">
        <w:rPr>
          <w:rStyle w:val="FootnoteReference"/>
          <w:rFonts w:ascii="Times New Roman" w:hAnsi="Times New Roman" w:cs="Times New Roman"/>
          <w:sz w:val="24"/>
          <w:szCs w:val="24"/>
        </w:rPr>
        <w:footnoteReference w:id="39"/>
      </w:r>
      <w:r w:rsidR="00A90F38" w:rsidRPr="008746CF">
        <w:rPr>
          <w:rFonts w:ascii="Times New Roman" w:hAnsi="Times New Roman" w:cs="Times New Roman"/>
          <w:sz w:val="24"/>
          <w:szCs w:val="24"/>
        </w:rPr>
        <w:t xml:space="preserve"> </w:t>
      </w:r>
      <w:bookmarkEnd w:id="16"/>
      <w:r w:rsidR="00361752">
        <w:rPr>
          <w:rFonts w:ascii="Times New Roman" w:hAnsi="Times New Roman" w:cs="Times New Roman"/>
          <w:sz w:val="24"/>
          <w:szCs w:val="24"/>
        </w:rPr>
        <w:t xml:space="preserve">The </w:t>
      </w:r>
      <w:r w:rsidR="00A90F38" w:rsidRPr="008746CF">
        <w:rPr>
          <w:rFonts w:ascii="Times New Roman" w:hAnsi="Times New Roman" w:cs="Times New Roman"/>
          <w:sz w:val="24"/>
          <w:szCs w:val="24"/>
        </w:rPr>
        <w:t xml:space="preserve">descriptive aspect </w:t>
      </w:r>
      <w:r w:rsidR="00E31D03">
        <w:rPr>
          <w:rFonts w:ascii="Times New Roman" w:hAnsi="Times New Roman" w:cs="Times New Roman"/>
          <w:sz w:val="24"/>
          <w:szCs w:val="24"/>
        </w:rPr>
        <w:t>refe</w:t>
      </w:r>
      <w:r w:rsidR="00B76F36" w:rsidRPr="008746CF">
        <w:rPr>
          <w:rFonts w:ascii="Times New Roman" w:hAnsi="Times New Roman" w:cs="Times New Roman"/>
          <w:sz w:val="24"/>
          <w:szCs w:val="24"/>
        </w:rPr>
        <w:t xml:space="preserve">rs to the </w:t>
      </w:r>
      <w:r w:rsidR="00E31D03">
        <w:rPr>
          <w:rFonts w:ascii="Times New Roman" w:hAnsi="Times New Roman" w:cs="Times New Roman"/>
          <w:sz w:val="24"/>
          <w:szCs w:val="24"/>
        </w:rPr>
        <w:t xml:space="preserve">time and place of a person’s birth and how these unfold throughout life. </w:t>
      </w:r>
      <w:r w:rsidR="00F333BF">
        <w:rPr>
          <w:rFonts w:ascii="Times New Roman" w:hAnsi="Times New Roman" w:cs="Times New Roman"/>
          <w:sz w:val="24"/>
          <w:szCs w:val="24"/>
        </w:rPr>
        <w:t xml:space="preserve">The </w:t>
      </w:r>
      <w:r w:rsidR="000B684C">
        <w:rPr>
          <w:rFonts w:ascii="Times New Roman" w:hAnsi="Times New Roman" w:cs="Times New Roman"/>
          <w:sz w:val="24"/>
          <w:szCs w:val="24"/>
        </w:rPr>
        <w:t xml:space="preserve">prescriptive </w:t>
      </w:r>
      <w:r w:rsidR="00661B49">
        <w:rPr>
          <w:rFonts w:ascii="Times New Roman" w:hAnsi="Times New Roman" w:cs="Times New Roman"/>
          <w:sz w:val="24"/>
          <w:szCs w:val="24"/>
        </w:rPr>
        <w:t>aspect</w:t>
      </w:r>
      <w:r w:rsidR="00361752">
        <w:rPr>
          <w:rFonts w:ascii="Times New Roman" w:hAnsi="Times New Roman" w:cs="Times New Roman"/>
          <w:sz w:val="24"/>
          <w:szCs w:val="24"/>
        </w:rPr>
        <w:t xml:space="preserve">, </w:t>
      </w:r>
      <w:r w:rsidR="00F333BF">
        <w:rPr>
          <w:rFonts w:ascii="Times New Roman" w:hAnsi="Times New Roman" w:cs="Times New Roman"/>
          <w:sz w:val="24"/>
          <w:szCs w:val="24"/>
        </w:rPr>
        <w:t xml:space="preserve">Gansten </w:t>
      </w:r>
      <w:r w:rsidR="00EC20F8">
        <w:rPr>
          <w:rFonts w:ascii="Times New Roman" w:hAnsi="Times New Roman" w:cs="Times New Roman"/>
          <w:sz w:val="24"/>
          <w:szCs w:val="24"/>
        </w:rPr>
        <w:t xml:space="preserve">states, </w:t>
      </w:r>
      <w:r w:rsidR="008B5258">
        <w:rPr>
          <w:rFonts w:ascii="Times New Roman" w:hAnsi="Times New Roman" w:cs="Times New Roman"/>
          <w:sz w:val="24"/>
          <w:szCs w:val="24"/>
        </w:rPr>
        <w:t xml:space="preserve">concerns </w:t>
      </w:r>
      <w:r w:rsidR="00F333BF">
        <w:rPr>
          <w:rFonts w:ascii="Times New Roman" w:hAnsi="Times New Roman" w:cs="Times New Roman"/>
          <w:sz w:val="24"/>
          <w:szCs w:val="24"/>
        </w:rPr>
        <w:t xml:space="preserve">action which may be taken on the </w:t>
      </w:r>
      <w:r w:rsidR="00622710">
        <w:rPr>
          <w:rFonts w:ascii="Times New Roman" w:hAnsi="Times New Roman" w:cs="Times New Roman"/>
          <w:sz w:val="24"/>
          <w:szCs w:val="24"/>
        </w:rPr>
        <w:t xml:space="preserve">astrologer’s </w:t>
      </w:r>
      <w:r w:rsidR="00F333BF">
        <w:rPr>
          <w:rFonts w:ascii="Times New Roman" w:hAnsi="Times New Roman" w:cs="Times New Roman"/>
          <w:sz w:val="24"/>
          <w:szCs w:val="24"/>
        </w:rPr>
        <w:t xml:space="preserve">advice </w:t>
      </w:r>
      <w:r w:rsidR="00107E44">
        <w:rPr>
          <w:rFonts w:ascii="Times New Roman" w:hAnsi="Times New Roman" w:cs="Times New Roman"/>
          <w:sz w:val="24"/>
          <w:szCs w:val="24"/>
        </w:rPr>
        <w:t xml:space="preserve">when </w:t>
      </w:r>
      <w:r w:rsidR="00913AD4">
        <w:rPr>
          <w:rFonts w:ascii="Times New Roman" w:hAnsi="Times New Roman" w:cs="Times New Roman"/>
          <w:sz w:val="24"/>
          <w:szCs w:val="24"/>
        </w:rPr>
        <w:t xml:space="preserve">an </w:t>
      </w:r>
      <w:r w:rsidR="006C5ED9">
        <w:rPr>
          <w:rFonts w:ascii="Times New Roman" w:hAnsi="Times New Roman" w:cs="Times New Roman"/>
          <w:sz w:val="24"/>
          <w:szCs w:val="24"/>
        </w:rPr>
        <w:t xml:space="preserve">‘evil </w:t>
      </w:r>
      <w:r w:rsidR="00107E44">
        <w:rPr>
          <w:rFonts w:ascii="Times New Roman" w:hAnsi="Times New Roman" w:cs="Times New Roman"/>
          <w:sz w:val="24"/>
          <w:szCs w:val="24"/>
        </w:rPr>
        <w:t>event</w:t>
      </w:r>
      <w:r w:rsidR="006C5ED9">
        <w:rPr>
          <w:rFonts w:ascii="Times New Roman" w:hAnsi="Times New Roman" w:cs="Times New Roman"/>
          <w:sz w:val="24"/>
          <w:szCs w:val="24"/>
        </w:rPr>
        <w:t xml:space="preserve">’ related to </w:t>
      </w:r>
      <w:r w:rsidR="006C5ED9" w:rsidRPr="006C5ED9">
        <w:rPr>
          <w:rFonts w:ascii="Times New Roman" w:hAnsi="Times New Roman" w:cs="Times New Roman"/>
          <w:i/>
          <w:iCs/>
          <w:sz w:val="24"/>
          <w:szCs w:val="24"/>
        </w:rPr>
        <w:t>karman</w:t>
      </w:r>
      <w:r w:rsidR="00107E44" w:rsidRPr="006C5ED9">
        <w:rPr>
          <w:rFonts w:ascii="Times New Roman" w:hAnsi="Times New Roman" w:cs="Times New Roman"/>
          <w:i/>
          <w:iCs/>
          <w:sz w:val="24"/>
          <w:szCs w:val="24"/>
        </w:rPr>
        <w:t xml:space="preserve"> </w:t>
      </w:r>
      <w:r w:rsidR="00913AD4">
        <w:rPr>
          <w:rFonts w:ascii="Times New Roman" w:hAnsi="Times New Roman" w:cs="Times New Roman"/>
          <w:sz w:val="24"/>
          <w:szCs w:val="24"/>
        </w:rPr>
        <w:t xml:space="preserve">is </w:t>
      </w:r>
      <w:r w:rsidR="00E41882">
        <w:rPr>
          <w:rFonts w:ascii="Times New Roman" w:hAnsi="Times New Roman" w:cs="Times New Roman"/>
          <w:sz w:val="24"/>
          <w:szCs w:val="24"/>
        </w:rPr>
        <w:t>fore</w:t>
      </w:r>
      <w:r w:rsidR="00913AD4">
        <w:rPr>
          <w:rFonts w:ascii="Times New Roman" w:hAnsi="Times New Roman" w:cs="Times New Roman"/>
          <w:sz w:val="24"/>
          <w:szCs w:val="24"/>
        </w:rPr>
        <w:t xml:space="preserve">seen </w:t>
      </w:r>
      <w:r w:rsidR="00107E44">
        <w:rPr>
          <w:rFonts w:ascii="Times New Roman" w:hAnsi="Times New Roman" w:cs="Times New Roman"/>
          <w:sz w:val="24"/>
          <w:szCs w:val="24"/>
        </w:rPr>
        <w:t>in the chart</w:t>
      </w:r>
      <w:r w:rsidR="003E686A">
        <w:rPr>
          <w:rFonts w:ascii="Times New Roman" w:hAnsi="Times New Roman" w:cs="Times New Roman"/>
          <w:sz w:val="24"/>
          <w:szCs w:val="24"/>
        </w:rPr>
        <w:t xml:space="preserve"> and which </w:t>
      </w:r>
      <w:r w:rsidR="000D75B8">
        <w:rPr>
          <w:rFonts w:ascii="Times New Roman" w:hAnsi="Times New Roman" w:cs="Times New Roman"/>
          <w:sz w:val="24"/>
          <w:szCs w:val="24"/>
        </w:rPr>
        <w:t xml:space="preserve">may be caused by an </w:t>
      </w:r>
      <w:r w:rsidR="002D1B16" w:rsidRPr="005040F4">
        <w:rPr>
          <w:rFonts w:ascii="Times New Roman" w:hAnsi="Times New Roman" w:cs="Times New Roman"/>
          <w:sz w:val="24"/>
          <w:szCs w:val="24"/>
        </w:rPr>
        <w:t>‘unknown sin committed in a previous existence’</w:t>
      </w:r>
      <w:r w:rsidR="003E686A">
        <w:rPr>
          <w:rFonts w:ascii="Times New Roman" w:hAnsi="Times New Roman" w:cs="Times New Roman"/>
          <w:sz w:val="24"/>
          <w:szCs w:val="24"/>
        </w:rPr>
        <w:t>.</w:t>
      </w:r>
      <w:r w:rsidR="003E686A">
        <w:rPr>
          <w:rStyle w:val="FootnoteReference"/>
          <w:rFonts w:ascii="Times New Roman" w:hAnsi="Times New Roman" w:cs="Times New Roman"/>
          <w:sz w:val="24"/>
          <w:szCs w:val="24"/>
        </w:rPr>
        <w:footnoteReference w:id="40"/>
      </w:r>
      <w:r w:rsidR="003E686A">
        <w:rPr>
          <w:rFonts w:ascii="Times New Roman" w:hAnsi="Times New Roman" w:cs="Times New Roman"/>
          <w:sz w:val="24"/>
          <w:szCs w:val="24"/>
        </w:rPr>
        <w:t xml:space="preserve"> </w:t>
      </w:r>
      <w:r w:rsidR="002B6071">
        <w:rPr>
          <w:rFonts w:ascii="Times New Roman" w:hAnsi="Times New Roman" w:cs="Times New Roman"/>
          <w:sz w:val="24"/>
          <w:szCs w:val="24"/>
        </w:rPr>
        <w:t xml:space="preserve">An </w:t>
      </w:r>
      <w:r w:rsidR="00D94AAD">
        <w:rPr>
          <w:rFonts w:ascii="Times New Roman" w:hAnsi="Times New Roman" w:cs="Times New Roman"/>
          <w:sz w:val="24"/>
          <w:szCs w:val="24"/>
        </w:rPr>
        <w:t xml:space="preserve">attempt to avert </w:t>
      </w:r>
      <w:r w:rsidR="008F4457">
        <w:rPr>
          <w:rFonts w:ascii="Times New Roman" w:hAnsi="Times New Roman" w:cs="Times New Roman"/>
          <w:sz w:val="24"/>
          <w:szCs w:val="24"/>
        </w:rPr>
        <w:t xml:space="preserve">the karmic event </w:t>
      </w:r>
      <w:r w:rsidR="00C9455E">
        <w:rPr>
          <w:rFonts w:ascii="Times New Roman" w:hAnsi="Times New Roman" w:cs="Times New Roman"/>
          <w:sz w:val="24"/>
          <w:szCs w:val="24"/>
        </w:rPr>
        <w:t xml:space="preserve">may be </w:t>
      </w:r>
      <w:r w:rsidR="0031543D">
        <w:rPr>
          <w:rFonts w:ascii="Times New Roman" w:hAnsi="Times New Roman" w:cs="Times New Roman"/>
          <w:sz w:val="24"/>
          <w:szCs w:val="24"/>
        </w:rPr>
        <w:t xml:space="preserve">prescribed </w:t>
      </w:r>
      <w:r w:rsidR="00C9455E">
        <w:rPr>
          <w:rFonts w:ascii="Times New Roman" w:hAnsi="Times New Roman" w:cs="Times New Roman"/>
          <w:sz w:val="24"/>
          <w:szCs w:val="24"/>
        </w:rPr>
        <w:t xml:space="preserve">through </w:t>
      </w:r>
      <w:r w:rsidR="00622710">
        <w:rPr>
          <w:rFonts w:ascii="Times New Roman" w:hAnsi="Times New Roman" w:cs="Times New Roman"/>
          <w:sz w:val="24"/>
          <w:szCs w:val="24"/>
        </w:rPr>
        <w:t xml:space="preserve">actions of </w:t>
      </w:r>
      <w:r w:rsidR="00BE1DFB" w:rsidRPr="005040F4">
        <w:rPr>
          <w:rFonts w:ascii="Times New Roman" w:hAnsi="Times New Roman" w:cs="Times New Roman"/>
          <w:sz w:val="24"/>
          <w:szCs w:val="24"/>
        </w:rPr>
        <w:t>‘pacification’ or ‘propitiation’ (</w:t>
      </w:r>
      <w:r w:rsidR="00BE1DFB" w:rsidRPr="005040F4">
        <w:rPr>
          <w:rFonts w:ascii="Times New Roman" w:hAnsi="Times New Roman" w:cs="Times New Roman"/>
          <w:i/>
          <w:iCs/>
          <w:sz w:val="24"/>
          <w:szCs w:val="24"/>
        </w:rPr>
        <w:t>śānti</w:t>
      </w:r>
      <w:r w:rsidR="00BE1DFB" w:rsidRPr="005040F4">
        <w:rPr>
          <w:rFonts w:ascii="Times New Roman" w:hAnsi="Times New Roman" w:cs="Times New Roman"/>
          <w:sz w:val="24"/>
          <w:szCs w:val="24"/>
        </w:rPr>
        <w:t>)</w:t>
      </w:r>
      <w:r w:rsidR="00B422CD">
        <w:rPr>
          <w:rFonts w:ascii="Times New Roman" w:hAnsi="Times New Roman" w:cs="Times New Roman"/>
          <w:sz w:val="24"/>
          <w:szCs w:val="24"/>
        </w:rPr>
        <w:t xml:space="preserve"> which are similar </w:t>
      </w:r>
      <w:r w:rsidR="00381A9F">
        <w:rPr>
          <w:rFonts w:ascii="Times New Roman" w:hAnsi="Times New Roman" w:cs="Times New Roman"/>
          <w:sz w:val="24"/>
          <w:szCs w:val="24"/>
        </w:rPr>
        <w:t>t</w:t>
      </w:r>
      <w:r w:rsidR="0068087C" w:rsidRPr="005040F4">
        <w:rPr>
          <w:rFonts w:ascii="Times New Roman" w:hAnsi="Times New Roman" w:cs="Times New Roman"/>
          <w:sz w:val="24"/>
          <w:szCs w:val="24"/>
        </w:rPr>
        <w:t xml:space="preserve">o </w:t>
      </w:r>
      <w:r w:rsidR="00D01B9B" w:rsidRPr="00D01B9B">
        <w:rPr>
          <w:rFonts w:ascii="Times New Roman" w:hAnsi="Times New Roman" w:cs="Times New Roman"/>
          <w:i/>
          <w:iCs/>
          <w:sz w:val="24"/>
          <w:szCs w:val="24"/>
        </w:rPr>
        <w:t>prāyaścitta</w:t>
      </w:r>
      <w:r w:rsidR="0068087C" w:rsidRPr="005040F4">
        <w:rPr>
          <w:rFonts w:ascii="Times New Roman" w:hAnsi="Times New Roman" w:cs="Times New Roman"/>
          <w:i/>
          <w:sz w:val="24"/>
          <w:szCs w:val="24"/>
        </w:rPr>
        <w:t xml:space="preserve">, </w:t>
      </w:r>
      <w:r w:rsidR="0068087C" w:rsidRPr="005040F4">
        <w:rPr>
          <w:rFonts w:ascii="Times New Roman" w:hAnsi="Times New Roman" w:cs="Times New Roman"/>
          <w:iCs/>
          <w:sz w:val="24"/>
          <w:szCs w:val="24"/>
        </w:rPr>
        <w:t>or acts of atonement,</w:t>
      </w:r>
      <w:r w:rsidR="00624EC8">
        <w:rPr>
          <w:rFonts w:ascii="Times New Roman" w:hAnsi="Times New Roman" w:cs="Times New Roman"/>
          <w:iCs/>
          <w:sz w:val="24"/>
          <w:szCs w:val="24"/>
        </w:rPr>
        <w:t xml:space="preserve"> written in Hindu codes of law</w:t>
      </w:r>
      <w:r w:rsidR="0068087C" w:rsidRPr="005040F4">
        <w:rPr>
          <w:rFonts w:ascii="Times New Roman" w:hAnsi="Times New Roman" w:cs="Times New Roman"/>
          <w:sz w:val="24"/>
          <w:szCs w:val="24"/>
        </w:rPr>
        <w:t>.</w:t>
      </w:r>
      <w:r w:rsidR="0068087C" w:rsidRPr="005040F4">
        <w:rPr>
          <w:rFonts w:ascii="Times New Roman" w:hAnsi="Times New Roman" w:cs="Times New Roman"/>
          <w:sz w:val="24"/>
          <w:szCs w:val="24"/>
          <w:vertAlign w:val="superscript"/>
        </w:rPr>
        <w:footnoteReference w:id="41"/>
      </w:r>
      <w:r w:rsidR="0068087C" w:rsidRPr="005040F4">
        <w:rPr>
          <w:rFonts w:ascii="Times New Roman" w:hAnsi="Times New Roman" w:cs="Times New Roman"/>
          <w:sz w:val="24"/>
          <w:szCs w:val="24"/>
        </w:rPr>
        <w:t xml:space="preserve"> </w:t>
      </w:r>
      <w:bookmarkStart w:id="17" w:name="_Hlk18062093"/>
      <w:r w:rsidR="00B26B06">
        <w:rPr>
          <w:rFonts w:ascii="Times New Roman" w:hAnsi="Times New Roman" w:cs="Times New Roman"/>
          <w:sz w:val="24"/>
          <w:szCs w:val="24"/>
        </w:rPr>
        <w:t xml:space="preserve">According to </w:t>
      </w:r>
      <w:r w:rsidR="00EC20F8">
        <w:rPr>
          <w:rFonts w:ascii="Times New Roman" w:hAnsi="Times New Roman" w:cs="Times New Roman"/>
          <w:sz w:val="24"/>
          <w:szCs w:val="24"/>
        </w:rPr>
        <w:t>G</w:t>
      </w:r>
      <w:r w:rsidR="00312757">
        <w:rPr>
          <w:rFonts w:ascii="Times New Roman" w:hAnsi="Times New Roman" w:cs="Times New Roman"/>
          <w:sz w:val="24"/>
          <w:szCs w:val="24"/>
        </w:rPr>
        <w:t>ansten</w:t>
      </w:r>
      <w:r w:rsidR="00B26B06">
        <w:rPr>
          <w:rFonts w:ascii="Times New Roman" w:hAnsi="Times New Roman" w:cs="Times New Roman"/>
          <w:sz w:val="24"/>
          <w:szCs w:val="24"/>
        </w:rPr>
        <w:t xml:space="preserve">, such a </w:t>
      </w:r>
      <w:r w:rsidR="00312757">
        <w:rPr>
          <w:rFonts w:ascii="Times New Roman" w:hAnsi="Times New Roman" w:cs="Times New Roman"/>
          <w:sz w:val="24"/>
          <w:szCs w:val="24"/>
        </w:rPr>
        <w:t xml:space="preserve">unifying theory did not exist in </w:t>
      </w:r>
      <w:r w:rsidR="000E1F0F">
        <w:rPr>
          <w:rFonts w:ascii="Times New Roman" w:hAnsi="Times New Roman" w:cs="Times New Roman"/>
          <w:sz w:val="24"/>
          <w:szCs w:val="24"/>
        </w:rPr>
        <w:t xml:space="preserve">Leo’s astrology as </w:t>
      </w:r>
      <w:r w:rsidR="006C4617">
        <w:rPr>
          <w:rFonts w:ascii="Times New Roman" w:hAnsi="Times New Roman" w:cs="Times New Roman"/>
          <w:sz w:val="24"/>
          <w:szCs w:val="24"/>
        </w:rPr>
        <w:t xml:space="preserve">Theosophical </w:t>
      </w:r>
      <w:r w:rsidR="000E1F0F">
        <w:rPr>
          <w:rFonts w:ascii="Times New Roman" w:hAnsi="Times New Roman" w:cs="Times New Roman"/>
          <w:sz w:val="24"/>
          <w:szCs w:val="24"/>
        </w:rPr>
        <w:t xml:space="preserve">karma </w:t>
      </w:r>
      <w:r w:rsidR="000E7C5C">
        <w:rPr>
          <w:rFonts w:ascii="Times New Roman" w:hAnsi="Times New Roman" w:cs="Times New Roman"/>
          <w:sz w:val="24"/>
          <w:szCs w:val="24"/>
        </w:rPr>
        <w:t>‘</w:t>
      </w:r>
      <w:r w:rsidR="00B053E2">
        <w:rPr>
          <w:rFonts w:ascii="Times New Roman" w:hAnsi="Times New Roman" w:cs="Times New Roman"/>
          <w:sz w:val="24"/>
          <w:szCs w:val="24"/>
        </w:rPr>
        <w:t xml:space="preserve">is a </w:t>
      </w:r>
      <w:r w:rsidR="00B053E2" w:rsidRPr="001607C5">
        <w:rPr>
          <w:rFonts w:ascii="Times New Roman" w:hAnsi="Times New Roman" w:cs="Times New Roman"/>
          <w:sz w:val="24"/>
          <w:szCs w:val="24"/>
        </w:rPr>
        <w:t>fundamentally evolutive, spiritual force, used to redirect the practice of astrology from prediction towards esoteric interpretation</w:t>
      </w:r>
      <w:r w:rsidR="00B053E2">
        <w:rPr>
          <w:rFonts w:ascii="Times New Roman" w:hAnsi="Times New Roman" w:cs="Times New Roman"/>
          <w:sz w:val="24"/>
          <w:szCs w:val="24"/>
        </w:rPr>
        <w:t>’</w:t>
      </w:r>
      <w:r w:rsidR="00B053E2" w:rsidRPr="001607C5">
        <w:rPr>
          <w:rFonts w:ascii="Times New Roman" w:hAnsi="Times New Roman" w:cs="Times New Roman"/>
          <w:sz w:val="24"/>
          <w:szCs w:val="24"/>
        </w:rPr>
        <w:t>.</w:t>
      </w:r>
      <w:r w:rsidR="00B053E2">
        <w:rPr>
          <w:rStyle w:val="FootnoteReference"/>
          <w:rFonts w:ascii="Times New Roman" w:hAnsi="Times New Roman" w:cs="Times New Roman"/>
          <w:sz w:val="24"/>
          <w:szCs w:val="24"/>
        </w:rPr>
        <w:footnoteReference w:id="42"/>
      </w:r>
      <w:r w:rsidR="00B053E2">
        <w:rPr>
          <w:rFonts w:ascii="Times New Roman" w:hAnsi="Times New Roman" w:cs="Times New Roman"/>
          <w:sz w:val="24"/>
          <w:szCs w:val="24"/>
        </w:rPr>
        <w:t xml:space="preserve"> </w:t>
      </w:r>
      <w:r w:rsidR="001558FC">
        <w:rPr>
          <w:rFonts w:ascii="Times New Roman" w:hAnsi="Times New Roman" w:cs="Times New Roman"/>
          <w:sz w:val="24"/>
          <w:szCs w:val="24"/>
        </w:rPr>
        <w:t xml:space="preserve">Therefore, as Gansten explains, classical </w:t>
      </w:r>
      <w:r w:rsidR="001558FC" w:rsidRPr="00FC1CBA">
        <w:rPr>
          <w:rFonts w:ascii="Times New Roman" w:hAnsi="Times New Roman" w:cs="Times New Roman"/>
          <w:i/>
          <w:iCs/>
          <w:sz w:val="24"/>
          <w:szCs w:val="24"/>
        </w:rPr>
        <w:t>karman</w:t>
      </w:r>
      <w:r w:rsidR="001558FC">
        <w:rPr>
          <w:rFonts w:ascii="Times New Roman" w:hAnsi="Times New Roman" w:cs="Times New Roman"/>
          <w:i/>
          <w:iCs/>
          <w:sz w:val="24"/>
          <w:szCs w:val="24"/>
        </w:rPr>
        <w:t xml:space="preserve"> </w:t>
      </w:r>
      <w:r w:rsidR="001558FC" w:rsidRPr="00E074E7">
        <w:rPr>
          <w:rFonts w:ascii="Times New Roman" w:hAnsi="Times New Roman" w:cs="Times New Roman"/>
          <w:sz w:val="24"/>
          <w:szCs w:val="24"/>
        </w:rPr>
        <w:t>shap</w:t>
      </w:r>
      <w:r w:rsidR="001558FC">
        <w:rPr>
          <w:rFonts w:ascii="Times New Roman" w:hAnsi="Times New Roman" w:cs="Times New Roman"/>
          <w:sz w:val="24"/>
          <w:szCs w:val="24"/>
        </w:rPr>
        <w:t>es ‘</w:t>
      </w:r>
      <w:r w:rsidR="001558FC" w:rsidRPr="00E074E7">
        <w:rPr>
          <w:rFonts w:ascii="Times New Roman" w:hAnsi="Times New Roman" w:cs="Times New Roman"/>
          <w:sz w:val="24"/>
          <w:szCs w:val="24"/>
        </w:rPr>
        <w:t>physical events and mental qualities in a beginningless cycle of rebirth with no other purpose or design</w:t>
      </w:r>
      <w:r w:rsidR="001558FC">
        <w:rPr>
          <w:rFonts w:ascii="Times New Roman" w:hAnsi="Times New Roman" w:cs="Times New Roman"/>
          <w:sz w:val="24"/>
          <w:szCs w:val="24"/>
        </w:rPr>
        <w:t>’ whereas the Theosophical concept of karma does not contain a unified theory of action which unites these inner and outer dimensions</w:t>
      </w:r>
      <w:r w:rsidR="001558FC" w:rsidRPr="0063231D">
        <w:rPr>
          <w:rFonts w:ascii="Times New Roman" w:hAnsi="Times New Roman" w:cs="Times New Roman"/>
          <w:sz w:val="24"/>
          <w:szCs w:val="24"/>
        </w:rPr>
        <w:t>.</w:t>
      </w:r>
      <w:r w:rsidR="001558FC">
        <w:rPr>
          <w:rStyle w:val="FootnoteReference"/>
          <w:rFonts w:ascii="Times New Roman" w:hAnsi="Times New Roman" w:cs="Times New Roman"/>
          <w:sz w:val="24"/>
          <w:szCs w:val="24"/>
        </w:rPr>
        <w:footnoteReference w:id="43"/>
      </w:r>
      <w:r w:rsidR="001558FC">
        <w:rPr>
          <w:rFonts w:ascii="Times New Roman" w:hAnsi="Times New Roman" w:cs="Times New Roman"/>
          <w:sz w:val="24"/>
          <w:szCs w:val="24"/>
        </w:rPr>
        <w:t xml:space="preserve"> </w:t>
      </w:r>
      <w:r w:rsidR="000B5AEE">
        <w:rPr>
          <w:rFonts w:ascii="Times New Roman" w:hAnsi="Times New Roman" w:cs="Times New Roman"/>
          <w:sz w:val="24"/>
          <w:szCs w:val="24"/>
        </w:rPr>
        <w:t>Thus, Gansten concludes that T</w:t>
      </w:r>
      <w:r w:rsidR="000B5AEE" w:rsidRPr="002C41A1">
        <w:rPr>
          <w:rFonts w:ascii="Times New Roman" w:hAnsi="Times New Roman" w:cs="Times New Roman"/>
          <w:sz w:val="24"/>
          <w:szCs w:val="24"/>
        </w:rPr>
        <w:t xml:space="preserve">heosophical karma </w:t>
      </w:r>
      <w:r w:rsidR="000B5AEE">
        <w:rPr>
          <w:rFonts w:ascii="Times New Roman" w:hAnsi="Times New Roman" w:cs="Times New Roman"/>
          <w:sz w:val="24"/>
          <w:szCs w:val="24"/>
        </w:rPr>
        <w:t xml:space="preserve">and Indian </w:t>
      </w:r>
      <w:r w:rsidR="000B5AEE" w:rsidRPr="00147899">
        <w:rPr>
          <w:rFonts w:ascii="Times New Roman" w:hAnsi="Times New Roman" w:cs="Times New Roman"/>
          <w:i/>
          <w:iCs/>
          <w:sz w:val="24"/>
          <w:szCs w:val="24"/>
        </w:rPr>
        <w:t>karman</w:t>
      </w:r>
      <w:r w:rsidR="000B5AEE" w:rsidRPr="002C41A1">
        <w:rPr>
          <w:rFonts w:ascii="Times New Roman" w:hAnsi="Times New Roman" w:cs="Times New Roman"/>
          <w:sz w:val="24"/>
          <w:szCs w:val="24"/>
        </w:rPr>
        <w:t xml:space="preserve"> </w:t>
      </w:r>
      <w:r w:rsidR="000B5AEE">
        <w:rPr>
          <w:rFonts w:ascii="Times New Roman" w:hAnsi="Times New Roman" w:cs="Times New Roman"/>
          <w:sz w:val="24"/>
          <w:szCs w:val="24"/>
        </w:rPr>
        <w:t xml:space="preserve">have embedded astrology with two highly ‘dissimilar </w:t>
      </w:r>
      <w:r w:rsidR="000B5AEE" w:rsidRPr="002C41A1">
        <w:rPr>
          <w:rFonts w:ascii="Times New Roman" w:hAnsi="Times New Roman" w:cs="Times New Roman"/>
          <w:sz w:val="24"/>
          <w:szCs w:val="24"/>
        </w:rPr>
        <w:t>metaphysical structures</w:t>
      </w:r>
      <w:r w:rsidR="000B5AEE">
        <w:rPr>
          <w:rFonts w:ascii="Times New Roman" w:hAnsi="Times New Roman" w:cs="Times New Roman"/>
          <w:sz w:val="24"/>
          <w:szCs w:val="24"/>
        </w:rPr>
        <w:t>’.</w:t>
      </w:r>
      <w:r w:rsidR="000B5AEE">
        <w:rPr>
          <w:rStyle w:val="FootnoteReference"/>
          <w:rFonts w:ascii="Times New Roman" w:hAnsi="Times New Roman" w:cs="Times New Roman"/>
          <w:sz w:val="24"/>
          <w:szCs w:val="24"/>
        </w:rPr>
        <w:footnoteReference w:id="44"/>
      </w:r>
      <w:r w:rsidR="000B5AEE">
        <w:rPr>
          <w:rFonts w:ascii="Times New Roman" w:hAnsi="Times New Roman" w:cs="Times New Roman"/>
          <w:sz w:val="24"/>
          <w:szCs w:val="24"/>
        </w:rPr>
        <w:t xml:space="preserve"> </w:t>
      </w:r>
    </w:p>
    <w:bookmarkEnd w:id="17"/>
    <w:p w14:paraId="2AFB4AC1" w14:textId="77777777" w:rsidR="00E663C2" w:rsidRPr="00303A15" w:rsidRDefault="00E663C2" w:rsidP="00B053E2">
      <w:pPr>
        <w:spacing w:line="360" w:lineRule="auto"/>
        <w:jc w:val="both"/>
        <w:rPr>
          <w:rFonts w:ascii="Times New Roman" w:hAnsi="Times New Roman" w:cs="Times New Roman"/>
          <w:sz w:val="24"/>
          <w:szCs w:val="24"/>
        </w:rPr>
      </w:pPr>
    </w:p>
    <w:p w14:paraId="162475A7" w14:textId="6695A37C" w:rsidR="00A90F38" w:rsidRDefault="00A90F38" w:rsidP="0079035B">
      <w:pPr>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As this thesis concerns esoteric astrology in which the soul is a central concern, a </w:t>
      </w:r>
      <w:r w:rsidRPr="008900E2">
        <w:rPr>
          <w:rFonts w:ascii="Times New Roman" w:hAnsi="Times New Roman" w:cs="Times New Roman"/>
          <w:sz w:val="24"/>
          <w:szCs w:val="24"/>
        </w:rPr>
        <w:t xml:space="preserve">further research consideration regards </w:t>
      </w:r>
      <w:r>
        <w:rPr>
          <w:rFonts w:ascii="Times New Roman" w:hAnsi="Times New Roman" w:cs="Times New Roman"/>
          <w:sz w:val="24"/>
          <w:szCs w:val="24"/>
        </w:rPr>
        <w:t>Plato’s (</w:t>
      </w:r>
      <w:r w:rsidR="008D1802">
        <w:rPr>
          <w:rFonts w:ascii="Times New Roman" w:hAnsi="Times New Roman" w:cs="Times New Roman"/>
          <w:sz w:val="24"/>
          <w:szCs w:val="24"/>
        </w:rPr>
        <w:t>c.</w:t>
      </w:r>
      <w:r w:rsidR="006741D7">
        <w:rPr>
          <w:rFonts w:ascii="Times New Roman" w:hAnsi="Times New Roman" w:cs="Times New Roman"/>
          <w:sz w:val="24"/>
          <w:szCs w:val="24"/>
        </w:rPr>
        <w:t xml:space="preserve"> </w:t>
      </w:r>
      <w:r>
        <w:rPr>
          <w:rFonts w:ascii="Times New Roman" w:hAnsi="Times New Roman" w:cs="Times New Roman"/>
          <w:sz w:val="24"/>
          <w:szCs w:val="24"/>
        </w:rPr>
        <w:t>42</w:t>
      </w:r>
      <w:r w:rsidR="008D1802">
        <w:rPr>
          <w:rFonts w:ascii="Times New Roman" w:hAnsi="Times New Roman" w:cs="Times New Roman"/>
          <w:sz w:val="24"/>
          <w:szCs w:val="24"/>
        </w:rPr>
        <w:t>7</w:t>
      </w:r>
      <w:r w:rsidR="006741D7">
        <w:rPr>
          <w:rFonts w:ascii="Times New Roman" w:hAnsi="Times New Roman" w:cs="Times New Roman"/>
          <w:sz w:val="24"/>
          <w:szCs w:val="24"/>
        </w:rPr>
        <w:t xml:space="preserve"> </w:t>
      </w:r>
      <w:r>
        <w:rPr>
          <w:rFonts w:ascii="Times New Roman" w:hAnsi="Times New Roman" w:cs="Times New Roman"/>
          <w:sz w:val="24"/>
          <w:szCs w:val="24"/>
        </w:rPr>
        <w:t>-</w:t>
      </w:r>
      <w:r w:rsidR="006741D7">
        <w:rPr>
          <w:rFonts w:ascii="Times New Roman" w:hAnsi="Times New Roman" w:cs="Times New Roman"/>
          <w:sz w:val="24"/>
          <w:szCs w:val="24"/>
        </w:rPr>
        <w:t xml:space="preserve"> </w:t>
      </w:r>
      <w:r w:rsidR="007E1460">
        <w:rPr>
          <w:rFonts w:ascii="Times New Roman" w:hAnsi="Times New Roman" w:cs="Times New Roman"/>
          <w:sz w:val="24"/>
          <w:szCs w:val="24"/>
        </w:rPr>
        <w:t>c.</w:t>
      </w:r>
      <w:r w:rsidR="006741D7">
        <w:rPr>
          <w:rFonts w:ascii="Times New Roman" w:hAnsi="Times New Roman" w:cs="Times New Roman"/>
          <w:sz w:val="24"/>
          <w:szCs w:val="24"/>
        </w:rPr>
        <w:t xml:space="preserve"> </w:t>
      </w:r>
      <w:r w:rsidR="008D1802">
        <w:rPr>
          <w:rFonts w:ascii="Times New Roman" w:hAnsi="Times New Roman" w:cs="Times New Roman"/>
          <w:sz w:val="24"/>
          <w:szCs w:val="24"/>
        </w:rPr>
        <w:t>347</w:t>
      </w:r>
      <w:r>
        <w:rPr>
          <w:rFonts w:ascii="Times New Roman" w:hAnsi="Times New Roman" w:cs="Times New Roman"/>
          <w:sz w:val="24"/>
          <w:szCs w:val="24"/>
        </w:rPr>
        <w:t xml:space="preserve"> </w:t>
      </w:r>
      <w:r w:rsidR="00E503B3" w:rsidRPr="00E503B3">
        <w:rPr>
          <w:rFonts w:ascii="Times New Roman" w:hAnsi="Times New Roman" w:cs="Times New Roman"/>
          <w:sz w:val="24"/>
          <w:szCs w:val="24"/>
        </w:rPr>
        <w:t>BCE</w:t>
      </w:r>
      <w:r>
        <w:rPr>
          <w:rFonts w:ascii="Times New Roman" w:hAnsi="Times New Roman" w:cs="Times New Roman"/>
          <w:sz w:val="24"/>
          <w:szCs w:val="24"/>
        </w:rPr>
        <w:t xml:space="preserve">) beliefs about </w:t>
      </w:r>
      <w:r w:rsidR="00200A44">
        <w:rPr>
          <w:rFonts w:ascii="Times New Roman" w:hAnsi="Times New Roman" w:cs="Times New Roman"/>
          <w:sz w:val="24"/>
          <w:szCs w:val="24"/>
        </w:rPr>
        <w:t>the soul</w:t>
      </w:r>
      <w:r w:rsidR="00143E63">
        <w:rPr>
          <w:rFonts w:ascii="Times New Roman" w:hAnsi="Times New Roman" w:cs="Times New Roman"/>
          <w:sz w:val="24"/>
          <w:szCs w:val="24"/>
        </w:rPr>
        <w:t>. In Plato’s cosmology, Campion explains, the soul ‘originates in the stars, to which it returns after death, having an innate desire to reunite with its creator’.</w:t>
      </w:r>
      <w:r w:rsidR="00143E63">
        <w:rPr>
          <w:rStyle w:val="FootnoteReference"/>
          <w:rFonts w:ascii="Times New Roman" w:hAnsi="Times New Roman" w:cs="Times New Roman"/>
          <w:sz w:val="24"/>
          <w:szCs w:val="24"/>
        </w:rPr>
        <w:footnoteReference w:id="45"/>
      </w:r>
      <w:r w:rsidR="00143E63">
        <w:rPr>
          <w:rFonts w:ascii="Times New Roman" w:hAnsi="Times New Roman" w:cs="Times New Roman"/>
          <w:sz w:val="24"/>
          <w:szCs w:val="24"/>
        </w:rPr>
        <w:t xml:space="preserve"> Therefore, writes Campion, the individual </w:t>
      </w:r>
      <w:r w:rsidR="00AE4C03">
        <w:rPr>
          <w:rFonts w:ascii="Times New Roman" w:hAnsi="Times New Roman" w:cs="Times New Roman"/>
          <w:sz w:val="24"/>
          <w:szCs w:val="24"/>
        </w:rPr>
        <w:t xml:space="preserve">is perceived as containing </w:t>
      </w:r>
      <w:r w:rsidR="00143E63">
        <w:rPr>
          <w:rFonts w:ascii="Times New Roman" w:hAnsi="Times New Roman" w:cs="Times New Roman"/>
          <w:sz w:val="24"/>
          <w:szCs w:val="24"/>
        </w:rPr>
        <w:t xml:space="preserve">‘a spark of the </w:t>
      </w:r>
      <w:r w:rsidR="00143E63">
        <w:rPr>
          <w:rFonts w:ascii="Times New Roman" w:hAnsi="Times New Roman" w:cs="Times New Roman"/>
          <w:sz w:val="24"/>
          <w:szCs w:val="24"/>
        </w:rPr>
        <w:lastRenderedPageBreak/>
        <w:t>divine’.</w:t>
      </w:r>
      <w:r w:rsidR="00143E63">
        <w:rPr>
          <w:rStyle w:val="FootnoteReference"/>
          <w:rFonts w:ascii="Times New Roman" w:hAnsi="Times New Roman" w:cs="Times New Roman"/>
          <w:sz w:val="24"/>
          <w:szCs w:val="24"/>
        </w:rPr>
        <w:footnoteReference w:id="46"/>
      </w:r>
      <w:r w:rsidR="00143E63">
        <w:rPr>
          <w:rFonts w:ascii="Times New Roman" w:hAnsi="Times New Roman" w:cs="Times New Roman"/>
          <w:sz w:val="24"/>
          <w:szCs w:val="24"/>
        </w:rPr>
        <w:t xml:space="preserve"> This </w:t>
      </w:r>
      <w:r w:rsidR="007365BB">
        <w:rPr>
          <w:rFonts w:ascii="Times New Roman" w:hAnsi="Times New Roman" w:cs="Times New Roman"/>
          <w:sz w:val="24"/>
          <w:szCs w:val="24"/>
        </w:rPr>
        <w:t xml:space="preserve">idea </w:t>
      </w:r>
      <w:r w:rsidR="00143E63">
        <w:rPr>
          <w:rFonts w:ascii="Times New Roman" w:hAnsi="Times New Roman" w:cs="Times New Roman"/>
          <w:sz w:val="24"/>
          <w:szCs w:val="24"/>
        </w:rPr>
        <w:t xml:space="preserve">is particularly depicted in the </w:t>
      </w:r>
      <w:r w:rsidR="00143E63" w:rsidRPr="009F0352">
        <w:rPr>
          <w:rFonts w:ascii="Times New Roman" w:hAnsi="Times New Roman" w:cs="Times New Roman"/>
          <w:i/>
          <w:iCs/>
          <w:sz w:val="24"/>
          <w:szCs w:val="24"/>
        </w:rPr>
        <w:t>Timaeus</w:t>
      </w:r>
      <w:r w:rsidR="00143E63">
        <w:rPr>
          <w:rFonts w:ascii="Times New Roman" w:hAnsi="Times New Roman" w:cs="Times New Roman"/>
          <w:i/>
          <w:iCs/>
          <w:sz w:val="24"/>
          <w:szCs w:val="24"/>
        </w:rPr>
        <w:t>.</w:t>
      </w:r>
      <w:r w:rsidR="00025C22" w:rsidRPr="00025C22">
        <w:rPr>
          <w:rFonts w:ascii="Times New Roman" w:hAnsi="Times New Roman" w:cs="Times New Roman"/>
          <w:sz w:val="24"/>
          <w:szCs w:val="24"/>
          <w:lang w:val="en-US"/>
        </w:rPr>
        <w:t xml:space="preserve"> </w:t>
      </w:r>
      <w:r w:rsidR="00DE1FE7">
        <w:rPr>
          <w:rFonts w:ascii="Times New Roman" w:hAnsi="Times New Roman" w:cs="Times New Roman"/>
          <w:sz w:val="24"/>
          <w:szCs w:val="24"/>
          <w:lang w:val="en-US"/>
        </w:rPr>
        <w:t xml:space="preserve">In </w:t>
      </w:r>
      <w:r w:rsidR="00CC10C3" w:rsidRPr="00F30A26">
        <w:rPr>
          <w:rFonts w:ascii="Times New Roman" w:hAnsi="Times New Roman" w:cs="Times New Roman"/>
          <w:i/>
          <w:iCs/>
          <w:sz w:val="24"/>
          <w:szCs w:val="24"/>
          <w:lang w:val="en-US"/>
        </w:rPr>
        <w:t>R</w:t>
      </w:r>
      <w:r w:rsidR="00CC10C3" w:rsidRPr="00A36B64">
        <w:rPr>
          <w:rFonts w:ascii="Times New Roman" w:hAnsi="Times New Roman" w:cs="Times New Roman"/>
          <w:i/>
          <w:iCs/>
          <w:sz w:val="24"/>
          <w:szCs w:val="24"/>
          <w:lang w:val="en-US"/>
        </w:rPr>
        <w:t>epublic IV</w:t>
      </w:r>
      <w:r w:rsidR="00CC10C3">
        <w:rPr>
          <w:rFonts w:ascii="Times New Roman" w:hAnsi="Times New Roman" w:cs="Times New Roman"/>
          <w:sz w:val="24"/>
          <w:szCs w:val="24"/>
          <w:lang w:val="en-US"/>
        </w:rPr>
        <w:t xml:space="preserve"> </w:t>
      </w:r>
      <w:r w:rsidR="006F17A9">
        <w:rPr>
          <w:rFonts w:ascii="Times New Roman" w:hAnsi="Times New Roman" w:cs="Times New Roman"/>
          <w:sz w:val="24"/>
          <w:szCs w:val="24"/>
          <w:lang w:val="en-US"/>
        </w:rPr>
        <w:t xml:space="preserve"> </w:t>
      </w:r>
      <w:r w:rsidR="00C62BBA">
        <w:rPr>
          <w:rFonts w:ascii="Times New Roman" w:hAnsi="Times New Roman" w:cs="Times New Roman"/>
          <w:sz w:val="24"/>
          <w:szCs w:val="24"/>
          <w:lang w:val="en-US"/>
        </w:rPr>
        <w:t xml:space="preserve">Plato describes </w:t>
      </w:r>
      <w:r w:rsidR="00DE1FE7">
        <w:rPr>
          <w:rFonts w:ascii="Times New Roman" w:hAnsi="Times New Roman" w:cs="Times New Roman"/>
          <w:sz w:val="24"/>
          <w:szCs w:val="24"/>
          <w:lang w:val="en-US"/>
        </w:rPr>
        <w:t>the</w:t>
      </w:r>
      <w:r w:rsidR="00EA2A9D">
        <w:rPr>
          <w:rFonts w:ascii="Times New Roman" w:hAnsi="Times New Roman" w:cs="Times New Roman"/>
          <w:sz w:val="24"/>
          <w:szCs w:val="24"/>
          <w:lang w:val="en-US"/>
        </w:rPr>
        <w:t xml:space="preserve"> </w:t>
      </w:r>
      <w:r w:rsidR="000403DF">
        <w:rPr>
          <w:rFonts w:ascii="Times New Roman" w:hAnsi="Times New Roman" w:cs="Times New Roman"/>
          <w:sz w:val="24"/>
          <w:szCs w:val="24"/>
          <w:lang w:val="en-US"/>
        </w:rPr>
        <w:t>‘</w:t>
      </w:r>
      <w:r w:rsidR="00025C22">
        <w:rPr>
          <w:rFonts w:ascii="Times New Roman" w:hAnsi="Times New Roman" w:cs="Times New Roman"/>
          <w:sz w:val="24"/>
          <w:szCs w:val="24"/>
          <w:lang w:val="en-US"/>
        </w:rPr>
        <w:t>tri-partite</w:t>
      </w:r>
      <w:r w:rsidR="00C62BBA">
        <w:rPr>
          <w:rFonts w:ascii="Times New Roman" w:hAnsi="Times New Roman" w:cs="Times New Roman"/>
          <w:sz w:val="24"/>
          <w:szCs w:val="24"/>
          <w:lang w:val="en-US"/>
        </w:rPr>
        <w:t xml:space="preserve">’ </w:t>
      </w:r>
      <w:r w:rsidR="00DE1FE7">
        <w:rPr>
          <w:rFonts w:ascii="Times New Roman" w:hAnsi="Times New Roman" w:cs="Times New Roman"/>
          <w:sz w:val="24"/>
          <w:szCs w:val="24"/>
          <w:lang w:val="en-US"/>
        </w:rPr>
        <w:t>s</w:t>
      </w:r>
      <w:r w:rsidR="00025C22">
        <w:rPr>
          <w:rFonts w:ascii="Times New Roman" w:hAnsi="Times New Roman" w:cs="Times New Roman"/>
          <w:sz w:val="24"/>
          <w:szCs w:val="24"/>
          <w:lang w:val="en-US"/>
        </w:rPr>
        <w:t>oul</w:t>
      </w:r>
      <w:r w:rsidR="006F17A9">
        <w:rPr>
          <w:rFonts w:ascii="Times New Roman" w:hAnsi="Times New Roman" w:cs="Times New Roman"/>
          <w:sz w:val="24"/>
          <w:szCs w:val="24"/>
          <w:lang w:val="en-US"/>
        </w:rPr>
        <w:t xml:space="preserve"> where t</w:t>
      </w:r>
      <w:r w:rsidR="00025C22">
        <w:rPr>
          <w:rFonts w:ascii="Times New Roman" w:hAnsi="Times New Roman" w:cs="Times New Roman"/>
          <w:sz w:val="24"/>
          <w:szCs w:val="24"/>
          <w:lang w:val="en-US"/>
        </w:rPr>
        <w:t>he higher, or ‘rational’ soul can be corrupted and dragged down by the two lower ‘appetitive’ and ‘spirited’ parts of the soul concerned with bodily desires and personal will.</w:t>
      </w:r>
      <w:r w:rsidR="00025C22">
        <w:rPr>
          <w:rStyle w:val="FootnoteReference"/>
          <w:rFonts w:ascii="Times New Roman" w:hAnsi="Times New Roman" w:cs="Times New Roman"/>
          <w:sz w:val="24"/>
          <w:szCs w:val="24"/>
          <w:lang w:val="en-US"/>
        </w:rPr>
        <w:footnoteReference w:id="47"/>
      </w:r>
      <w:r w:rsidR="00025C22">
        <w:rPr>
          <w:rFonts w:ascii="Times New Roman" w:hAnsi="Times New Roman" w:cs="Times New Roman"/>
          <w:sz w:val="24"/>
          <w:szCs w:val="24"/>
          <w:lang w:val="en-US"/>
        </w:rPr>
        <w:t xml:space="preserve"> </w:t>
      </w:r>
      <w:r w:rsidR="0016234A">
        <w:rPr>
          <w:rFonts w:ascii="Times New Roman" w:hAnsi="Times New Roman" w:cs="Times New Roman"/>
          <w:sz w:val="24"/>
          <w:szCs w:val="24"/>
        </w:rPr>
        <w:t xml:space="preserve">Only when the </w:t>
      </w:r>
      <w:r w:rsidR="00A860B0">
        <w:rPr>
          <w:rFonts w:ascii="Times New Roman" w:hAnsi="Times New Roman" w:cs="Times New Roman"/>
          <w:sz w:val="24"/>
          <w:szCs w:val="24"/>
        </w:rPr>
        <w:t>higher part control</w:t>
      </w:r>
      <w:r w:rsidR="003E330E">
        <w:rPr>
          <w:rFonts w:ascii="Times New Roman" w:hAnsi="Times New Roman" w:cs="Times New Roman"/>
          <w:sz w:val="24"/>
          <w:szCs w:val="24"/>
        </w:rPr>
        <w:t>s</w:t>
      </w:r>
      <w:r w:rsidR="00A860B0">
        <w:rPr>
          <w:rFonts w:ascii="Times New Roman" w:hAnsi="Times New Roman" w:cs="Times New Roman"/>
          <w:sz w:val="24"/>
          <w:szCs w:val="24"/>
        </w:rPr>
        <w:t xml:space="preserve"> the two lower parts </w:t>
      </w:r>
      <w:r w:rsidR="008D3F6E">
        <w:rPr>
          <w:rFonts w:ascii="Times New Roman" w:hAnsi="Times New Roman" w:cs="Times New Roman"/>
          <w:sz w:val="24"/>
          <w:szCs w:val="24"/>
        </w:rPr>
        <w:t xml:space="preserve">and </w:t>
      </w:r>
      <w:r w:rsidR="0008098F">
        <w:rPr>
          <w:rFonts w:ascii="Times New Roman" w:hAnsi="Times New Roman" w:cs="Times New Roman"/>
          <w:sz w:val="24"/>
          <w:szCs w:val="24"/>
        </w:rPr>
        <w:t xml:space="preserve">they </w:t>
      </w:r>
      <w:r w:rsidR="00C92D6F">
        <w:rPr>
          <w:rFonts w:ascii="Times New Roman" w:hAnsi="Times New Roman" w:cs="Times New Roman"/>
          <w:sz w:val="24"/>
          <w:szCs w:val="24"/>
        </w:rPr>
        <w:t xml:space="preserve">work together in </w:t>
      </w:r>
      <w:r w:rsidR="008D3F6E">
        <w:rPr>
          <w:rFonts w:ascii="Times New Roman" w:hAnsi="Times New Roman" w:cs="Times New Roman"/>
          <w:sz w:val="24"/>
          <w:szCs w:val="24"/>
        </w:rPr>
        <w:t xml:space="preserve">harmony </w:t>
      </w:r>
      <w:r w:rsidR="00A860B0">
        <w:rPr>
          <w:rFonts w:ascii="Times New Roman" w:hAnsi="Times New Roman" w:cs="Times New Roman"/>
          <w:sz w:val="24"/>
          <w:szCs w:val="24"/>
        </w:rPr>
        <w:t xml:space="preserve">can the soul </w:t>
      </w:r>
      <w:r w:rsidR="009B012A">
        <w:rPr>
          <w:rFonts w:ascii="Times New Roman" w:hAnsi="Times New Roman" w:cs="Times New Roman"/>
          <w:sz w:val="24"/>
          <w:szCs w:val="24"/>
        </w:rPr>
        <w:t xml:space="preserve">reunite with the Creator. </w:t>
      </w:r>
      <w:r w:rsidR="00952EBB">
        <w:rPr>
          <w:rFonts w:ascii="Times New Roman" w:hAnsi="Times New Roman" w:cs="Times New Roman"/>
          <w:sz w:val="24"/>
          <w:szCs w:val="24"/>
        </w:rPr>
        <w:t xml:space="preserve">Reincarnation, or the </w:t>
      </w:r>
      <w:r w:rsidR="009B012A">
        <w:rPr>
          <w:rFonts w:ascii="Times New Roman" w:hAnsi="Times New Roman" w:cs="Times New Roman"/>
          <w:sz w:val="24"/>
          <w:szCs w:val="24"/>
        </w:rPr>
        <w:t>transmigrat</w:t>
      </w:r>
      <w:r w:rsidR="0046403F">
        <w:rPr>
          <w:rFonts w:ascii="Times New Roman" w:hAnsi="Times New Roman" w:cs="Times New Roman"/>
          <w:sz w:val="24"/>
          <w:szCs w:val="24"/>
        </w:rPr>
        <w:t>ion of the soul</w:t>
      </w:r>
      <w:r w:rsidR="00952EBB">
        <w:rPr>
          <w:rFonts w:ascii="Times New Roman" w:hAnsi="Times New Roman" w:cs="Times New Roman"/>
          <w:sz w:val="24"/>
          <w:szCs w:val="24"/>
        </w:rPr>
        <w:t xml:space="preserve">, </w:t>
      </w:r>
      <w:r>
        <w:rPr>
          <w:rFonts w:ascii="Times New Roman" w:hAnsi="Times New Roman" w:cs="Times New Roman"/>
          <w:sz w:val="24"/>
          <w:szCs w:val="24"/>
        </w:rPr>
        <w:t xml:space="preserve">is the subject of extensive treatment in the Platonic Dialogues, particularly the </w:t>
      </w:r>
      <w:r w:rsidRPr="00D51E09">
        <w:rPr>
          <w:rFonts w:ascii="Times New Roman" w:hAnsi="Times New Roman" w:cs="Times New Roman"/>
          <w:i/>
          <w:iCs/>
          <w:sz w:val="24"/>
          <w:szCs w:val="24"/>
        </w:rPr>
        <w:t>Phaedo</w:t>
      </w:r>
      <w:r>
        <w:rPr>
          <w:rFonts w:ascii="Times New Roman" w:hAnsi="Times New Roman" w:cs="Times New Roman"/>
          <w:sz w:val="24"/>
          <w:szCs w:val="24"/>
        </w:rPr>
        <w:t xml:space="preserve">, </w:t>
      </w:r>
      <w:r w:rsidRPr="00D51E09">
        <w:rPr>
          <w:rFonts w:ascii="Times New Roman" w:hAnsi="Times New Roman" w:cs="Times New Roman"/>
          <w:i/>
          <w:iCs/>
          <w:sz w:val="24"/>
          <w:szCs w:val="24"/>
        </w:rPr>
        <w:t>Phaedrus</w:t>
      </w:r>
      <w:r>
        <w:rPr>
          <w:rFonts w:ascii="Times New Roman" w:hAnsi="Times New Roman" w:cs="Times New Roman"/>
          <w:sz w:val="24"/>
          <w:szCs w:val="24"/>
        </w:rPr>
        <w:t xml:space="preserve">, and </w:t>
      </w:r>
      <w:r w:rsidRPr="00D51E09">
        <w:rPr>
          <w:rFonts w:ascii="Times New Roman" w:hAnsi="Times New Roman" w:cs="Times New Roman"/>
          <w:i/>
          <w:iCs/>
          <w:sz w:val="24"/>
          <w:szCs w:val="24"/>
        </w:rPr>
        <w:t>Republic</w:t>
      </w:r>
      <w:r w:rsidR="005B7DF7">
        <w:rPr>
          <w:rFonts w:ascii="Times New Roman" w:hAnsi="Times New Roman" w:cs="Times New Roman"/>
          <w:i/>
          <w:iCs/>
          <w:sz w:val="24"/>
          <w:szCs w:val="24"/>
        </w:rPr>
        <w:t xml:space="preserve">. </w:t>
      </w:r>
      <w:r>
        <w:rPr>
          <w:rFonts w:ascii="Times New Roman" w:hAnsi="Times New Roman" w:cs="Times New Roman"/>
          <w:sz w:val="24"/>
          <w:szCs w:val="24"/>
        </w:rPr>
        <w:t>A consideration of Plato’s beliefs about the soul is considered important as Alfred North Whitehead famously wrote</w:t>
      </w:r>
      <w:r w:rsidR="003D6D41">
        <w:rPr>
          <w:rFonts w:ascii="Times New Roman" w:hAnsi="Times New Roman" w:cs="Times New Roman"/>
          <w:sz w:val="24"/>
          <w:szCs w:val="24"/>
        </w:rPr>
        <w:t xml:space="preserve">, </w:t>
      </w:r>
      <w:r>
        <w:rPr>
          <w:rFonts w:ascii="Times New Roman" w:hAnsi="Times New Roman" w:cs="Times New Roman"/>
          <w:sz w:val="24"/>
          <w:szCs w:val="24"/>
        </w:rPr>
        <w:t>‘The safest general characterization of the European philosophical tradition is that it consists of a series of footnotes to Plato</w:t>
      </w:r>
      <w:r w:rsidR="00A30A9C">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8"/>
      </w:r>
      <w:r>
        <w:rPr>
          <w:rFonts w:ascii="Times New Roman" w:hAnsi="Times New Roman" w:cs="Times New Roman"/>
          <w:sz w:val="24"/>
          <w:szCs w:val="24"/>
        </w:rPr>
        <w:t xml:space="preserve"> </w:t>
      </w:r>
      <w:r>
        <w:rPr>
          <w:rFonts w:ascii="Times New Roman" w:hAnsi="Times New Roman" w:cs="Times New Roman"/>
          <w:bCs/>
          <w:sz w:val="24"/>
          <w:szCs w:val="24"/>
        </w:rPr>
        <w:t>Esoteric astrology itself, Campion points out, has its direct roots in classical  Platonism.</w:t>
      </w:r>
      <w:r>
        <w:rPr>
          <w:rStyle w:val="FootnoteReference"/>
          <w:rFonts w:ascii="Times New Roman" w:hAnsi="Times New Roman" w:cs="Times New Roman"/>
          <w:bCs/>
          <w:sz w:val="24"/>
          <w:szCs w:val="24"/>
        </w:rPr>
        <w:footnoteReference w:id="49"/>
      </w:r>
      <w:r>
        <w:rPr>
          <w:rFonts w:ascii="Times New Roman" w:hAnsi="Times New Roman" w:cs="Times New Roman"/>
          <w:bCs/>
          <w:sz w:val="24"/>
          <w:szCs w:val="24"/>
        </w:rPr>
        <w:t xml:space="preserve"> </w:t>
      </w:r>
    </w:p>
    <w:p w14:paraId="34814138" w14:textId="77777777" w:rsidR="00CE12EA" w:rsidRDefault="00CE12EA" w:rsidP="0079035B">
      <w:pPr>
        <w:spacing w:line="360" w:lineRule="auto"/>
        <w:jc w:val="both"/>
        <w:rPr>
          <w:rFonts w:ascii="Times New Roman" w:hAnsi="Times New Roman" w:cs="Times New Roman"/>
          <w:sz w:val="24"/>
          <w:szCs w:val="24"/>
          <w:u w:val="single"/>
        </w:rPr>
      </w:pPr>
    </w:p>
    <w:p w14:paraId="29A5E924" w14:textId="614F2668" w:rsidR="00A90F38" w:rsidRPr="00267C02" w:rsidRDefault="00A90F38" w:rsidP="0079035B">
      <w:pPr>
        <w:spacing w:line="360" w:lineRule="auto"/>
        <w:jc w:val="both"/>
        <w:rPr>
          <w:rFonts w:ascii="Times New Roman" w:hAnsi="Times New Roman" w:cs="Times New Roman"/>
          <w:sz w:val="24"/>
          <w:szCs w:val="24"/>
          <w:u w:val="single"/>
        </w:rPr>
      </w:pPr>
      <w:r w:rsidRPr="00267C02">
        <w:rPr>
          <w:rFonts w:ascii="Times New Roman" w:hAnsi="Times New Roman" w:cs="Times New Roman"/>
          <w:sz w:val="24"/>
          <w:szCs w:val="24"/>
          <w:u w:val="single"/>
        </w:rPr>
        <w:t>1.</w:t>
      </w:r>
      <w:r w:rsidR="008A108F">
        <w:rPr>
          <w:rFonts w:ascii="Times New Roman" w:hAnsi="Times New Roman" w:cs="Times New Roman"/>
          <w:sz w:val="24"/>
          <w:szCs w:val="24"/>
          <w:u w:val="single"/>
        </w:rPr>
        <w:t>4</w:t>
      </w:r>
      <w:r w:rsidRPr="00267C02">
        <w:rPr>
          <w:rFonts w:ascii="Times New Roman" w:hAnsi="Times New Roman" w:cs="Times New Roman"/>
          <w:sz w:val="24"/>
          <w:szCs w:val="24"/>
          <w:u w:val="single"/>
        </w:rPr>
        <w:t xml:space="preserve"> </w:t>
      </w:r>
      <w:r w:rsidR="00813652">
        <w:rPr>
          <w:rFonts w:ascii="Times New Roman" w:hAnsi="Times New Roman" w:cs="Times New Roman"/>
          <w:sz w:val="24"/>
          <w:szCs w:val="24"/>
          <w:u w:val="single"/>
        </w:rPr>
        <w:t xml:space="preserve">Research Aims </w:t>
      </w:r>
    </w:p>
    <w:p w14:paraId="33FD04D1" w14:textId="1DF0A1A4" w:rsidR="00AD276B" w:rsidRDefault="00166494" w:rsidP="00AD276B">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822C27">
        <w:rPr>
          <w:rFonts w:ascii="Times New Roman" w:hAnsi="Times New Roman" w:cs="Times New Roman"/>
          <w:sz w:val="24"/>
          <w:szCs w:val="24"/>
        </w:rPr>
        <w:t xml:space="preserve">is </w:t>
      </w:r>
      <w:r w:rsidR="00C76C3A">
        <w:rPr>
          <w:rFonts w:ascii="Times New Roman" w:hAnsi="Times New Roman" w:cs="Times New Roman"/>
          <w:sz w:val="24"/>
          <w:szCs w:val="24"/>
        </w:rPr>
        <w:t xml:space="preserve">research </w:t>
      </w:r>
      <w:r w:rsidR="00822C27">
        <w:rPr>
          <w:rFonts w:ascii="Times New Roman" w:hAnsi="Times New Roman" w:cs="Times New Roman"/>
          <w:sz w:val="24"/>
          <w:szCs w:val="24"/>
        </w:rPr>
        <w:t xml:space="preserve">aims </w:t>
      </w:r>
      <w:r w:rsidR="009B012A">
        <w:rPr>
          <w:rFonts w:ascii="Times New Roman" w:hAnsi="Times New Roman" w:cs="Times New Roman"/>
          <w:sz w:val="24"/>
          <w:szCs w:val="24"/>
        </w:rPr>
        <w:t xml:space="preserve">to </w:t>
      </w:r>
      <w:r w:rsidR="00683353">
        <w:rPr>
          <w:rFonts w:ascii="Times New Roman" w:hAnsi="Times New Roman" w:cs="Times New Roman"/>
          <w:sz w:val="24"/>
          <w:szCs w:val="24"/>
        </w:rPr>
        <w:t xml:space="preserve">test </w:t>
      </w:r>
      <w:r w:rsidR="00E221F3">
        <w:rPr>
          <w:rFonts w:ascii="Times New Roman" w:hAnsi="Times New Roman" w:cs="Times New Roman"/>
          <w:sz w:val="24"/>
          <w:szCs w:val="24"/>
        </w:rPr>
        <w:t>Gansten</w:t>
      </w:r>
      <w:r w:rsidR="00A843BD">
        <w:rPr>
          <w:rFonts w:ascii="Times New Roman" w:hAnsi="Times New Roman" w:cs="Times New Roman"/>
          <w:sz w:val="24"/>
          <w:szCs w:val="24"/>
        </w:rPr>
        <w:t>’s</w:t>
      </w:r>
      <w:r w:rsidR="00E221F3">
        <w:rPr>
          <w:rFonts w:ascii="Times New Roman" w:hAnsi="Times New Roman" w:cs="Times New Roman"/>
          <w:sz w:val="24"/>
          <w:szCs w:val="24"/>
        </w:rPr>
        <w:t xml:space="preserve"> </w:t>
      </w:r>
      <w:r w:rsidR="00683353">
        <w:rPr>
          <w:rFonts w:ascii="Times New Roman" w:hAnsi="Times New Roman" w:cs="Times New Roman"/>
          <w:sz w:val="24"/>
          <w:szCs w:val="24"/>
        </w:rPr>
        <w:t>h</w:t>
      </w:r>
      <w:r w:rsidR="00A843BD">
        <w:rPr>
          <w:rFonts w:ascii="Times New Roman" w:hAnsi="Times New Roman" w:cs="Times New Roman"/>
          <w:sz w:val="24"/>
          <w:szCs w:val="24"/>
        </w:rPr>
        <w:t xml:space="preserve">ypothesis </w:t>
      </w:r>
      <w:r w:rsidR="00E221F3">
        <w:rPr>
          <w:rFonts w:ascii="Times New Roman" w:hAnsi="Times New Roman" w:cs="Times New Roman"/>
          <w:sz w:val="24"/>
          <w:szCs w:val="24"/>
        </w:rPr>
        <w:t xml:space="preserve">that </w:t>
      </w:r>
      <w:r w:rsidR="00EC7682">
        <w:rPr>
          <w:rFonts w:ascii="Times New Roman" w:hAnsi="Times New Roman" w:cs="Times New Roman"/>
          <w:sz w:val="24"/>
          <w:szCs w:val="24"/>
        </w:rPr>
        <w:t xml:space="preserve">the Theosophical </w:t>
      </w:r>
      <w:r w:rsidR="000A5EB9">
        <w:rPr>
          <w:rFonts w:ascii="Times New Roman" w:hAnsi="Times New Roman" w:cs="Times New Roman"/>
          <w:sz w:val="24"/>
          <w:szCs w:val="24"/>
        </w:rPr>
        <w:t>‘</w:t>
      </w:r>
      <w:r w:rsidR="00EC7682">
        <w:rPr>
          <w:rFonts w:ascii="Times New Roman" w:hAnsi="Times New Roman" w:cs="Times New Roman"/>
          <w:sz w:val="24"/>
          <w:szCs w:val="24"/>
        </w:rPr>
        <w:t>hybrid version</w:t>
      </w:r>
      <w:r w:rsidR="000A5EB9">
        <w:rPr>
          <w:rFonts w:ascii="Times New Roman" w:hAnsi="Times New Roman" w:cs="Times New Roman"/>
          <w:sz w:val="24"/>
          <w:szCs w:val="24"/>
        </w:rPr>
        <w:t>’</w:t>
      </w:r>
      <w:r w:rsidR="00EC7682">
        <w:rPr>
          <w:rFonts w:ascii="Times New Roman" w:hAnsi="Times New Roman" w:cs="Times New Roman"/>
          <w:sz w:val="24"/>
          <w:szCs w:val="24"/>
        </w:rPr>
        <w:t xml:space="preserve"> of </w:t>
      </w:r>
      <w:r w:rsidR="00706B99">
        <w:rPr>
          <w:rFonts w:ascii="Times New Roman" w:hAnsi="Times New Roman" w:cs="Times New Roman"/>
          <w:sz w:val="24"/>
          <w:szCs w:val="24"/>
        </w:rPr>
        <w:t>karma</w:t>
      </w:r>
      <w:r w:rsidR="00021E9B">
        <w:rPr>
          <w:rFonts w:ascii="Times New Roman" w:hAnsi="Times New Roman" w:cs="Times New Roman"/>
          <w:sz w:val="24"/>
          <w:szCs w:val="24"/>
        </w:rPr>
        <w:t xml:space="preserve">, </w:t>
      </w:r>
      <w:r w:rsidR="00F40274">
        <w:rPr>
          <w:rFonts w:ascii="Times New Roman" w:hAnsi="Times New Roman" w:cs="Times New Roman"/>
          <w:sz w:val="24"/>
          <w:szCs w:val="24"/>
        </w:rPr>
        <w:t xml:space="preserve">concerned with constant progress and </w:t>
      </w:r>
      <w:r w:rsidR="00021E9B">
        <w:rPr>
          <w:rFonts w:ascii="Times New Roman" w:hAnsi="Times New Roman" w:cs="Times New Roman"/>
          <w:sz w:val="24"/>
          <w:szCs w:val="24"/>
        </w:rPr>
        <w:t xml:space="preserve">the soul’s </w:t>
      </w:r>
      <w:r w:rsidR="00F40274">
        <w:rPr>
          <w:rFonts w:ascii="Times New Roman" w:hAnsi="Times New Roman" w:cs="Times New Roman"/>
          <w:sz w:val="24"/>
          <w:szCs w:val="24"/>
        </w:rPr>
        <w:t>evolution</w:t>
      </w:r>
      <w:r w:rsidR="00187B1F">
        <w:rPr>
          <w:rFonts w:ascii="Times New Roman" w:hAnsi="Times New Roman" w:cs="Times New Roman"/>
          <w:sz w:val="24"/>
          <w:szCs w:val="24"/>
        </w:rPr>
        <w:t xml:space="preserve"> and therefore distinct from </w:t>
      </w:r>
      <w:r w:rsidR="00187B1F" w:rsidRPr="00187B1F">
        <w:rPr>
          <w:rFonts w:ascii="Times New Roman" w:hAnsi="Times New Roman" w:cs="Times New Roman"/>
          <w:i/>
          <w:iCs/>
          <w:sz w:val="24"/>
          <w:szCs w:val="24"/>
        </w:rPr>
        <w:t>karman</w:t>
      </w:r>
      <w:r w:rsidR="00E6413E">
        <w:rPr>
          <w:rFonts w:ascii="Times New Roman" w:hAnsi="Times New Roman" w:cs="Times New Roman"/>
          <w:sz w:val="24"/>
          <w:szCs w:val="24"/>
        </w:rPr>
        <w:t>,</w:t>
      </w:r>
      <w:r w:rsidR="00021E9B">
        <w:rPr>
          <w:rFonts w:ascii="Times New Roman" w:hAnsi="Times New Roman" w:cs="Times New Roman"/>
          <w:sz w:val="24"/>
          <w:szCs w:val="24"/>
        </w:rPr>
        <w:t xml:space="preserve"> </w:t>
      </w:r>
      <w:r w:rsidR="00BD47CD">
        <w:rPr>
          <w:rFonts w:ascii="Times New Roman" w:hAnsi="Times New Roman" w:cs="Times New Roman"/>
          <w:sz w:val="24"/>
          <w:szCs w:val="24"/>
        </w:rPr>
        <w:t xml:space="preserve">is present in </w:t>
      </w:r>
      <w:r w:rsidR="005A498E">
        <w:rPr>
          <w:rFonts w:ascii="Times New Roman" w:hAnsi="Times New Roman" w:cs="Times New Roman"/>
          <w:sz w:val="24"/>
          <w:szCs w:val="24"/>
        </w:rPr>
        <w:t xml:space="preserve">Leo’s astrology. </w:t>
      </w:r>
      <w:r w:rsidR="00382DA8">
        <w:rPr>
          <w:rFonts w:ascii="Times New Roman" w:hAnsi="Times New Roman" w:cs="Times New Roman"/>
          <w:sz w:val="24"/>
          <w:szCs w:val="24"/>
        </w:rPr>
        <w:t xml:space="preserve">As discussed, </w:t>
      </w:r>
      <w:r w:rsidR="00051545">
        <w:rPr>
          <w:rFonts w:ascii="Times New Roman" w:hAnsi="Times New Roman" w:cs="Times New Roman"/>
          <w:sz w:val="24"/>
          <w:szCs w:val="24"/>
        </w:rPr>
        <w:t xml:space="preserve">Gansten’s hypothesis </w:t>
      </w:r>
      <w:r w:rsidR="005A498E">
        <w:rPr>
          <w:rFonts w:ascii="Times New Roman" w:hAnsi="Times New Roman" w:cs="Times New Roman"/>
          <w:sz w:val="24"/>
          <w:szCs w:val="24"/>
        </w:rPr>
        <w:t xml:space="preserve">will be extended to post-1970s </w:t>
      </w:r>
      <w:r w:rsidR="00C76C3A">
        <w:rPr>
          <w:rFonts w:ascii="Times New Roman" w:hAnsi="Times New Roman" w:cs="Times New Roman"/>
          <w:sz w:val="24"/>
          <w:szCs w:val="24"/>
        </w:rPr>
        <w:t>esoteric astrology</w:t>
      </w:r>
      <w:r w:rsidR="000D7B5A">
        <w:rPr>
          <w:rFonts w:ascii="Times New Roman" w:hAnsi="Times New Roman" w:cs="Times New Roman"/>
          <w:sz w:val="24"/>
          <w:szCs w:val="24"/>
        </w:rPr>
        <w:t>.</w:t>
      </w:r>
      <w:r w:rsidR="00335937">
        <w:rPr>
          <w:rFonts w:ascii="Times New Roman" w:hAnsi="Times New Roman" w:cs="Times New Roman"/>
          <w:sz w:val="24"/>
          <w:szCs w:val="24"/>
        </w:rPr>
        <w:t xml:space="preserve"> </w:t>
      </w:r>
      <w:bookmarkStart w:id="20" w:name="_Hlk16079214"/>
      <w:r w:rsidR="00E6413E">
        <w:rPr>
          <w:rFonts w:ascii="Times New Roman" w:hAnsi="Times New Roman" w:cs="Times New Roman"/>
          <w:sz w:val="24"/>
          <w:szCs w:val="24"/>
        </w:rPr>
        <w:t xml:space="preserve">Thus, </w:t>
      </w:r>
      <w:r w:rsidR="00A90F38" w:rsidRPr="002F2582">
        <w:rPr>
          <w:rFonts w:ascii="Times New Roman" w:hAnsi="Times New Roman" w:cs="Times New Roman"/>
          <w:sz w:val="24"/>
          <w:szCs w:val="24"/>
        </w:rPr>
        <w:t xml:space="preserve">Gansten’s four themes </w:t>
      </w:r>
      <w:r w:rsidR="004140F5">
        <w:rPr>
          <w:rFonts w:ascii="Times New Roman" w:hAnsi="Times New Roman" w:cs="Times New Roman"/>
          <w:sz w:val="24"/>
          <w:szCs w:val="24"/>
        </w:rPr>
        <w:t xml:space="preserve">specified above </w:t>
      </w:r>
      <w:r w:rsidR="00A90F38" w:rsidRPr="002F2582">
        <w:rPr>
          <w:rFonts w:ascii="Times New Roman" w:hAnsi="Times New Roman" w:cs="Times New Roman"/>
          <w:sz w:val="24"/>
          <w:szCs w:val="24"/>
        </w:rPr>
        <w:t>will be addressed</w:t>
      </w:r>
      <w:r w:rsidR="003B3B55">
        <w:rPr>
          <w:rFonts w:ascii="Times New Roman" w:hAnsi="Times New Roman" w:cs="Times New Roman"/>
          <w:sz w:val="24"/>
          <w:szCs w:val="24"/>
        </w:rPr>
        <w:t xml:space="preserve"> and will now be reiterated</w:t>
      </w:r>
      <w:r w:rsidR="008F752B">
        <w:rPr>
          <w:rFonts w:ascii="Times New Roman" w:hAnsi="Times New Roman" w:cs="Times New Roman"/>
          <w:sz w:val="24"/>
          <w:szCs w:val="24"/>
        </w:rPr>
        <w:t xml:space="preserve">: namely, </w:t>
      </w:r>
      <w:r w:rsidR="00A90F38" w:rsidRPr="002F2582">
        <w:rPr>
          <w:rFonts w:ascii="Times New Roman" w:hAnsi="Times New Roman" w:cs="Times New Roman"/>
          <w:sz w:val="24"/>
          <w:szCs w:val="24"/>
        </w:rPr>
        <w:t xml:space="preserve">the purposive nature of </w:t>
      </w:r>
      <w:r w:rsidR="00A90F38">
        <w:rPr>
          <w:rFonts w:ascii="Times New Roman" w:hAnsi="Times New Roman" w:cs="Times New Roman"/>
          <w:sz w:val="24"/>
          <w:szCs w:val="24"/>
        </w:rPr>
        <w:t xml:space="preserve">transmigratory </w:t>
      </w:r>
      <w:r w:rsidR="00A90F38" w:rsidRPr="002F2582">
        <w:rPr>
          <w:rFonts w:ascii="Times New Roman" w:hAnsi="Times New Roman" w:cs="Times New Roman"/>
          <w:sz w:val="24"/>
          <w:szCs w:val="24"/>
        </w:rPr>
        <w:t>existence</w:t>
      </w:r>
      <w:r w:rsidR="005C0FDA">
        <w:rPr>
          <w:rFonts w:ascii="Times New Roman" w:hAnsi="Times New Roman" w:cs="Times New Roman"/>
          <w:sz w:val="24"/>
          <w:szCs w:val="24"/>
        </w:rPr>
        <w:t xml:space="preserve">; </w:t>
      </w:r>
      <w:r w:rsidR="00A90F38">
        <w:rPr>
          <w:rFonts w:ascii="Times New Roman" w:hAnsi="Times New Roman" w:cs="Times New Roman"/>
          <w:sz w:val="24"/>
          <w:szCs w:val="24"/>
        </w:rPr>
        <w:t xml:space="preserve">the gathering of </w:t>
      </w:r>
      <w:r w:rsidR="00A90F38" w:rsidRPr="002F2582">
        <w:rPr>
          <w:rFonts w:ascii="Times New Roman" w:hAnsi="Times New Roman" w:cs="Times New Roman"/>
          <w:sz w:val="24"/>
          <w:szCs w:val="24"/>
        </w:rPr>
        <w:t>experience</w:t>
      </w:r>
      <w:r w:rsidR="00A90F38">
        <w:rPr>
          <w:rFonts w:ascii="Times New Roman" w:hAnsi="Times New Roman" w:cs="Times New Roman"/>
          <w:sz w:val="24"/>
          <w:szCs w:val="24"/>
        </w:rPr>
        <w:t xml:space="preserve"> by being ‘born under’ certain planets</w:t>
      </w:r>
      <w:r w:rsidR="00A90F38" w:rsidRPr="00E81D90">
        <w:rPr>
          <w:rFonts w:ascii="Times New Roman" w:hAnsi="Times New Roman" w:cs="Times New Roman"/>
          <w:sz w:val="24"/>
          <w:szCs w:val="24"/>
        </w:rPr>
        <w:t xml:space="preserve"> </w:t>
      </w:r>
      <w:r w:rsidR="00A90F38" w:rsidRPr="008C78CA">
        <w:rPr>
          <w:rFonts w:ascii="Times New Roman" w:hAnsi="Times New Roman" w:cs="Times New Roman"/>
          <w:sz w:val="24"/>
          <w:szCs w:val="24"/>
        </w:rPr>
        <w:t>thereby experiencing the world from different points of view</w:t>
      </w:r>
      <w:r w:rsidR="00A90F38">
        <w:rPr>
          <w:rFonts w:ascii="Times New Roman" w:hAnsi="Times New Roman" w:cs="Times New Roman"/>
          <w:sz w:val="24"/>
          <w:szCs w:val="24"/>
        </w:rPr>
        <w:t xml:space="preserve">; </w:t>
      </w:r>
      <w:r w:rsidR="005C0FDA">
        <w:rPr>
          <w:rFonts w:ascii="Times New Roman" w:hAnsi="Times New Roman" w:cs="Times New Roman"/>
          <w:sz w:val="24"/>
          <w:szCs w:val="24"/>
        </w:rPr>
        <w:t>the soul’s evolution brought about through th</w:t>
      </w:r>
      <w:r w:rsidR="00D2705A">
        <w:rPr>
          <w:rFonts w:ascii="Times New Roman" w:hAnsi="Times New Roman" w:cs="Times New Roman"/>
          <w:sz w:val="24"/>
          <w:szCs w:val="24"/>
        </w:rPr>
        <w:t>e</w:t>
      </w:r>
      <w:r w:rsidR="007D40F1">
        <w:rPr>
          <w:rFonts w:ascii="Times New Roman" w:hAnsi="Times New Roman" w:cs="Times New Roman"/>
          <w:sz w:val="24"/>
          <w:szCs w:val="24"/>
        </w:rPr>
        <w:t xml:space="preserve"> </w:t>
      </w:r>
      <w:r w:rsidR="005C0FDA">
        <w:rPr>
          <w:rFonts w:ascii="Times New Roman" w:hAnsi="Times New Roman" w:cs="Times New Roman"/>
          <w:sz w:val="24"/>
          <w:szCs w:val="24"/>
        </w:rPr>
        <w:t>a</w:t>
      </w:r>
      <w:r w:rsidR="00A90F38">
        <w:rPr>
          <w:rFonts w:ascii="Times New Roman" w:hAnsi="Times New Roman" w:cs="Times New Roman"/>
          <w:sz w:val="24"/>
          <w:szCs w:val="24"/>
        </w:rPr>
        <w:t xml:space="preserve">ccumulation of </w:t>
      </w:r>
      <w:r w:rsidR="007D40F1">
        <w:rPr>
          <w:rFonts w:ascii="Times New Roman" w:hAnsi="Times New Roman" w:cs="Times New Roman"/>
          <w:sz w:val="24"/>
          <w:szCs w:val="24"/>
        </w:rPr>
        <w:t>experi</w:t>
      </w:r>
      <w:r w:rsidR="00A90F38">
        <w:rPr>
          <w:rFonts w:ascii="Times New Roman" w:hAnsi="Times New Roman" w:cs="Times New Roman"/>
          <w:sz w:val="24"/>
          <w:szCs w:val="24"/>
        </w:rPr>
        <w:t>ence</w:t>
      </w:r>
      <w:r w:rsidR="005C0FDA">
        <w:rPr>
          <w:rFonts w:ascii="Times New Roman" w:hAnsi="Times New Roman" w:cs="Times New Roman"/>
          <w:sz w:val="24"/>
          <w:szCs w:val="24"/>
        </w:rPr>
        <w:t xml:space="preserve">; </w:t>
      </w:r>
      <w:r w:rsidR="003B3B55">
        <w:rPr>
          <w:rFonts w:ascii="Times New Roman" w:hAnsi="Times New Roman" w:cs="Times New Roman"/>
          <w:sz w:val="24"/>
          <w:szCs w:val="24"/>
        </w:rPr>
        <w:t xml:space="preserve">and </w:t>
      </w:r>
      <w:r w:rsidR="00A90F38" w:rsidRPr="002F2582">
        <w:rPr>
          <w:rFonts w:ascii="Times New Roman" w:hAnsi="Times New Roman" w:cs="Times New Roman"/>
          <w:sz w:val="24"/>
          <w:szCs w:val="24"/>
        </w:rPr>
        <w:t>the finite process of transmigration with a beginning and an end</w:t>
      </w:r>
      <w:r w:rsidR="00A90F38">
        <w:rPr>
          <w:rFonts w:ascii="Times New Roman" w:hAnsi="Times New Roman" w:cs="Times New Roman"/>
          <w:sz w:val="24"/>
          <w:szCs w:val="24"/>
        </w:rPr>
        <w:t xml:space="preserve"> with </w:t>
      </w:r>
      <w:r w:rsidR="00A90F38" w:rsidRPr="002F2582">
        <w:rPr>
          <w:rFonts w:ascii="Times New Roman" w:hAnsi="Times New Roman" w:cs="Times New Roman"/>
          <w:sz w:val="24"/>
          <w:szCs w:val="24"/>
        </w:rPr>
        <w:t xml:space="preserve">souls placed at different levels of the spiritual curriculum. </w:t>
      </w:r>
      <w:r w:rsidR="005C7EAC">
        <w:rPr>
          <w:rFonts w:ascii="Times New Roman" w:hAnsi="Times New Roman" w:cs="Times New Roman"/>
          <w:sz w:val="24"/>
          <w:szCs w:val="24"/>
        </w:rPr>
        <w:t xml:space="preserve">The </w:t>
      </w:r>
      <w:r w:rsidR="00550CD2" w:rsidRPr="002F2582">
        <w:rPr>
          <w:rFonts w:ascii="Times New Roman" w:hAnsi="Times New Roman" w:cs="Times New Roman"/>
          <w:sz w:val="24"/>
          <w:szCs w:val="24"/>
        </w:rPr>
        <w:t xml:space="preserve">thesis will also test Gansten’s </w:t>
      </w:r>
      <w:r w:rsidR="00550CD2">
        <w:rPr>
          <w:rFonts w:ascii="Times New Roman" w:hAnsi="Times New Roman" w:cs="Times New Roman"/>
          <w:sz w:val="24"/>
          <w:szCs w:val="24"/>
        </w:rPr>
        <w:t xml:space="preserve">hypothesis that a </w:t>
      </w:r>
      <w:r w:rsidR="00550CD2" w:rsidRPr="002F2582">
        <w:rPr>
          <w:rFonts w:ascii="Times New Roman" w:hAnsi="Times New Roman" w:cs="Times New Roman"/>
          <w:sz w:val="24"/>
          <w:szCs w:val="24"/>
        </w:rPr>
        <w:t>theory of action</w:t>
      </w:r>
      <w:r w:rsidR="00550CD2">
        <w:rPr>
          <w:rFonts w:ascii="Times New Roman" w:hAnsi="Times New Roman" w:cs="Times New Roman"/>
          <w:sz w:val="24"/>
          <w:szCs w:val="24"/>
        </w:rPr>
        <w:t xml:space="preserve"> based on </w:t>
      </w:r>
      <w:r w:rsidR="00550CD2" w:rsidRPr="00572F87">
        <w:rPr>
          <w:rFonts w:ascii="Times New Roman" w:hAnsi="Times New Roman" w:cs="Times New Roman"/>
          <w:i/>
          <w:iCs/>
          <w:sz w:val="24"/>
          <w:szCs w:val="24"/>
        </w:rPr>
        <w:t>karman</w:t>
      </w:r>
      <w:r w:rsidR="00550CD2">
        <w:rPr>
          <w:rFonts w:ascii="Times New Roman" w:hAnsi="Times New Roman" w:cs="Times New Roman"/>
          <w:sz w:val="24"/>
          <w:szCs w:val="24"/>
        </w:rPr>
        <w:t xml:space="preserve"> </w:t>
      </w:r>
      <w:r w:rsidR="008E1EBF">
        <w:rPr>
          <w:rFonts w:ascii="Times New Roman" w:hAnsi="Times New Roman" w:cs="Times New Roman"/>
          <w:sz w:val="24"/>
          <w:szCs w:val="24"/>
        </w:rPr>
        <w:t xml:space="preserve">unifying descriptive and prescriptive praxis </w:t>
      </w:r>
      <w:r w:rsidR="00550CD2" w:rsidRPr="002F2582">
        <w:rPr>
          <w:rFonts w:ascii="Times New Roman" w:hAnsi="Times New Roman" w:cs="Times New Roman"/>
          <w:sz w:val="24"/>
          <w:szCs w:val="24"/>
        </w:rPr>
        <w:t xml:space="preserve">is </w:t>
      </w:r>
      <w:r w:rsidR="00550CD2">
        <w:rPr>
          <w:rFonts w:ascii="Times New Roman" w:hAnsi="Times New Roman" w:cs="Times New Roman"/>
          <w:sz w:val="24"/>
          <w:szCs w:val="24"/>
        </w:rPr>
        <w:t xml:space="preserve">not </w:t>
      </w:r>
      <w:r w:rsidR="00550CD2" w:rsidRPr="002F2582">
        <w:rPr>
          <w:rFonts w:ascii="Times New Roman" w:hAnsi="Times New Roman" w:cs="Times New Roman"/>
          <w:sz w:val="24"/>
          <w:szCs w:val="24"/>
        </w:rPr>
        <w:t xml:space="preserve">present in </w:t>
      </w:r>
      <w:r w:rsidR="00550CD2">
        <w:rPr>
          <w:rFonts w:ascii="Times New Roman" w:hAnsi="Times New Roman" w:cs="Times New Roman"/>
          <w:sz w:val="24"/>
          <w:szCs w:val="24"/>
        </w:rPr>
        <w:t xml:space="preserve">Leo’s </w:t>
      </w:r>
      <w:r w:rsidR="008E1EBF">
        <w:rPr>
          <w:rFonts w:ascii="Times New Roman" w:hAnsi="Times New Roman" w:cs="Times New Roman"/>
          <w:sz w:val="24"/>
          <w:szCs w:val="24"/>
        </w:rPr>
        <w:t xml:space="preserve">esoteric </w:t>
      </w:r>
      <w:r w:rsidR="00550CD2">
        <w:rPr>
          <w:rFonts w:ascii="Times New Roman" w:hAnsi="Times New Roman" w:cs="Times New Roman"/>
          <w:sz w:val="24"/>
          <w:szCs w:val="24"/>
        </w:rPr>
        <w:t xml:space="preserve">astrology and, by extension, in post-1970s </w:t>
      </w:r>
      <w:r w:rsidR="008E1EBF">
        <w:rPr>
          <w:rFonts w:ascii="Times New Roman" w:hAnsi="Times New Roman" w:cs="Times New Roman"/>
          <w:sz w:val="24"/>
          <w:szCs w:val="24"/>
        </w:rPr>
        <w:t xml:space="preserve">esoteric </w:t>
      </w:r>
      <w:r w:rsidR="00550CD2">
        <w:rPr>
          <w:rFonts w:ascii="Times New Roman" w:hAnsi="Times New Roman" w:cs="Times New Roman"/>
          <w:sz w:val="24"/>
          <w:szCs w:val="24"/>
        </w:rPr>
        <w:t>astrology. Finally, t</w:t>
      </w:r>
      <w:r w:rsidR="0077111E">
        <w:rPr>
          <w:rFonts w:ascii="Times New Roman" w:hAnsi="Times New Roman" w:cs="Times New Roman"/>
          <w:sz w:val="24"/>
          <w:szCs w:val="24"/>
        </w:rPr>
        <w:t xml:space="preserve">his </w:t>
      </w:r>
      <w:r w:rsidR="003A44DA">
        <w:rPr>
          <w:rFonts w:ascii="Times New Roman" w:hAnsi="Times New Roman" w:cs="Times New Roman"/>
          <w:sz w:val="24"/>
          <w:szCs w:val="24"/>
        </w:rPr>
        <w:t xml:space="preserve"> research will </w:t>
      </w:r>
      <w:r w:rsidR="001A4A73">
        <w:rPr>
          <w:rFonts w:ascii="Times New Roman" w:hAnsi="Times New Roman" w:cs="Times New Roman"/>
          <w:sz w:val="24"/>
          <w:szCs w:val="24"/>
        </w:rPr>
        <w:t xml:space="preserve">examine whether </w:t>
      </w:r>
      <w:r w:rsidR="00A90F38">
        <w:rPr>
          <w:rFonts w:ascii="Times New Roman" w:hAnsi="Times New Roman" w:cs="Times New Roman"/>
          <w:sz w:val="24"/>
          <w:szCs w:val="24"/>
        </w:rPr>
        <w:t xml:space="preserve">Plato’s </w:t>
      </w:r>
      <w:r w:rsidR="00A90F38" w:rsidRPr="002F2582">
        <w:rPr>
          <w:rFonts w:ascii="Times New Roman" w:hAnsi="Times New Roman" w:cs="Times New Roman"/>
          <w:sz w:val="24"/>
          <w:szCs w:val="24"/>
        </w:rPr>
        <w:t>idea</w:t>
      </w:r>
      <w:r w:rsidR="00624504">
        <w:rPr>
          <w:rFonts w:ascii="Times New Roman" w:hAnsi="Times New Roman" w:cs="Times New Roman"/>
          <w:sz w:val="24"/>
          <w:szCs w:val="24"/>
        </w:rPr>
        <w:t>s</w:t>
      </w:r>
      <w:r w:rsidR="00A90F38" w:rsidRPr="002F2582">
        <w:rPr>
          <w:rFonts w:ascii="Times New Roman" w:hAnsi="Times New Roman" w:cs="Times New Roman"/>
          <w:sz w:val="24"/>
          <w:szCs w:val="24"/>
        </w:rPr>
        <w:t xml:space="preserve"> of </w:t>
      </w:r>
      <w:r w:rsidR="00A90F38" w:rsidRPr="002F2582">
        <w:rPr>
          <w:rFonts w:ascii="Times New Roman" w:hAnsi="Times New Roman" w:cs="Times New Roman"/>
          <w:sz w:val="24"/>
          <w:szCs w:val="24"/>
        </w:rPr>
        <w:lastRenderedPageBreak/>
        <w:t xml:space="preserve">the </w:t>
      </w:r>
      <w:r w:rsidR="000C2691">
        <w:rPr>
          <w:rFonts w:ascii="Times New Roman" w:hAnsi="Times New Roman" w:cs="Times New Roman"/>
          <w:sz w:val="24"/>
          <w:szCs w:val="24"/>
        </w:rPr>
        <w:t>tri-partite soul</w:t>
      </w:r>
      <w:r w:rsidR="00597F02">
        <w:rPr>
          <w:rFonts w:ascii="Times New Roman" w:hAnsi="Times New Roman" w:cs="Times New Roman"/>
          <w:sz w:val="24"/>
          <w:szCs w:val="24"/>
        </w:rPr>
        <w:t xml:space="preserve">, its celestial </w:t>
      </w:r>
      <w:r w:rsidR="004A1A9E">
        <w:rPr>
          <w:rFonts w:ascii="Times New Roman" w:hAnsi="Times New Roman" w:cs="Times New Roman"/>
          <w:sz w:val="24"/>
          <w:szCs w:val="24"/>
        </w:rPr>
        <w:t>origin</w:t>
      </w:r>
      <w:r w:rsidR="00597F02">
        <w:rPr>
          <w:rFonts w:ascii="Times New Roman" w:hAnsi="Times New Roman" w:cs="Times New Roman"/>
          <w:sz w:val="24"/>
          <w:szCs w:val="24"/>
        </w:rPr>
        <w:t xml:space="preserve">s </w:t>
      </w:r>
      <w:r w:rsidR="00A90F38" w:rsidRPr="002F2582">
        <w:rPr>
          <w:rFonts w:ascii="Times New Roman" w:hAnsi="Times New Roman" w:cs="Times New Roman"/>
          <w:sz w:val="24"/>
          <w:szCs w:val="24"/>
        </w:rPr>
        <w:t xml:space="preserve">and desire to </w:t>
      </w:r>
      <w:r w:rsidR="005233B4">
        <w:rPr>
          <w:rFonts w:ascii="Times New Roman" w:hAnsi="Times New Roman" w:cs="Times New Roman"/>
          <w:sz w:val="24"/>
          <w:szCs w:val="24"/>
        </w:rPr>
        <w:t xml:space="preserve">ultimately </w:t>
      </w:r>
      <w:r w:rsidR="00A90F38" w:rsidRPr="002F2582">
        <w:rPr>
          <w:rFonts w:ascii="Times New Roman" w:hAnsi="Times New Roman" w:cs="Times New Roman"/>
          <w:sz w:val="24"/>
          <w:szCs w:val="24"/>
        </w:rPr>
        <w:t xml:space="preserve">reunite with </w:t>
      </w:r>
      <w:r w:rsidR="00A90F38">
        <w:rPr>
          <w:rFonts w:ascii="Times New Roman" w:hAnsi="Times New Roman" w:cs="Times New Roman"/>
          <w:sz w:val="24"/>
          <w:szCs w:val="24"/>
        </w:rPr>
        <w:t>the C</w:t>
      </w:r>
      <w:r w:rsidR="00A90F38" w:rsidRPr="002F2582">
        <w:rPr>
          <w:rFonts w:ascii="Times New Roman" w:hAnsi="Times New Roman" w:cs="Times New Roman"/>
          <w:sz w:val="24"/>
          <w:szCs w:val="24"/>
        </w:rPr>
        <w:t>reator</w:t>
      </w:r>
      <w:r w:rsidR="00335937">
        <w:rPr>
          <w:rFonts w:ascii="Times New Roman" w:hAnsi="Times New Roman" w:cs="Times New Roman"/>
          <w:sz w:val="24"/>
          <w:szCs w:val="24"/>
        </w:rPr>
        <w:t>,</w:t>
      </w:r>
      <w:r w:rsidR="00624504">
        <w:rPr>
          <w:rFonts w:ascii="Times New Roman" w:hAnsi="Times New Roman" w:cs="Times New Roman"/>
          <w:sz w:val="24"/>
          <w:szCs w:val="24"/>
        </w:rPr>
        <w:t xml:space="preserve"> </w:t>
      </w:r>
      <w:r w:rsidR="00A90F38" w:rsidRPr="002F2582">
        <w:rPr>
          <w:rFonts w:ascii="Times New Roman" w:hAnsi="Times New Roman" w:cs="Times New Roman"/>
          <w:sz w:val="24"/>
          <w:szCs w:val="24"/>
        </w:rPr>
        <w:t xml:space="preserve">can be found in modern </w:t>
      </w:r>
      <w:r w:rsidR="003F5DFC">
        <w:rPr>
          <w:rFonts w:ascii="Times New Roman" w:hAnsi="Times New Roman" w:cs="Times New Roman"/>
          <w:sz w:val="24"/>
          <w:szCs w:val="24"/>
        </w:rPr>
        <w:t>W</w:t>
      </w:r>
      <w:r w:rsidR="00A90F38" w:rsidRPr="002F2582">
        <w:rPr>
          <w:rFonts w:ascii="Times New Roman" w:hAnsi="Times New Roman" w:cs="Times New Roman"/>
          <w:sz w:val="24"/>
          <w:szCs w:val="24"/>
        </w:rPr>
        <w:t>estern esoteric astrology.</w:t>
      </w:r>
      <w:r w:rsidR="00AD276B" w:rsidRPr="00AD276B">
        <w:rPr>
          <w:rFonts w:ascii="Times New Roman" w:hAnsi="Times New Roman" w:cs="Times New Roman"/>
          <w:sz w:val="24"/>
          <w:szCs w:val="24"/>
        </w:rPr>
        <w:t xml:space="preserve"> </w:t>
      </w:r>
    </w:p>
    <w:p w14:paraId="5CEDD169" w14:textId="3F8761B8" w:rsidR="00A90F38" w:rsidRDefault="00A90F38" w:rsidP="0079035B">
      <w:pPr>
        <w:spacing w:line="360" w:lineRule="auto"/>
        <w:jc w:val="both"/>
        <w:rPr>
          <w:rFonts w:ascii="Times New Roman" w:hAnsi="Times New Roman" w:cs="Times New Roman"/>
          <w:sz w:val="24"/>
          <w:szCs w:val="24"/>
        </w:rPr>
      </w:pPr>
    </w:p>
    <w:bookmarkEnd w:id="20"/>
    <w:p w14:paraId="2B45D465" w14:textId="2907B280" w:rsidR="00A90F38" w:rsidRDefault="00FA41B9" w:rsidP="0079035B">
      <w:pPr>
        <w:spacing w:line="360" w:lineRule="auto"/>
        <w:jc w:val="both"/>
        <w:rPr>
          <w:rFonts w:ascii="Times New Roman" w:hAnsi="Times New Roman" w:cs="Times New Roman"/>
          <w:sz w:val="28"/>
          <w:szCs w:val="28"/>
          <w:u w:val="single"/>
        </w:rPr>
      </w:pPr>
      <w:r>
        <w:rPr>
          <w:rFonts w:ascii="Times New Roman" w:hAnsi="Times New Roman" w:cs="Times New Roman"/>
          <w:sz w:val="24"/>
          <w:szCs w:val="24"/>
        </w:rPr>
        <w:t xml:space="preserve">This </w:t>
      </w:r>
      <w:r w:rsidR="003F5DFC">
        <w:rPr>
          <w:rFonts w:ascii="Times New Roman" w:hAnsi="Times New Roman" w:cs="Times New Roman"/>
          <w:sz w:val="24"/>
          <w:szCs w:val="24"/>
        </w:rPr>
        <w:t>research is library-based</w:t>
      </w:r>
      <w:r w:rsidR="002E1630">
        <w:rPr>
          <w:rFonts w:ascii="Times New Roman" w:hAnsi="Times New Roman" w:cs="Times New Roman"/>
          <w:sz w:val="24"/>
          <w:szCs w:val="24"/>
        </w:rPr>
        <w:t xml:space="preserve"> and </w:t>
      </w:r>
      <w:r w:rsidR="00D870A8">
        <w:rPr>
          <w:rFonts w:ascii="Times New Roman" w:hAnsi="Times New Roman" w:cs="Times New Roman"/>
          <w:sz w:val="24"/>
          <w:szCs w:val="24"/>
        </w:rPr>
        <w:t xml:space="preserve">uses the </w:t>
      </w:r>
      <w:r w:rsidR="006F008F">
        <w:rPr>
          <w:rFonts w:ascii="Times New Roman" w:hAnsi="Times New Roman" w:cs="Times New Roman"/>
          <w:sz w:val="24"/>
          <w:szCs w:val="24"/>
        </w:rPr>
        <w:t>astrolog</w:t>
      </w:r>
      <w:r w:rsidR="007920E9">
        <w:rPr>
          <w:rFonts w:ascii="Times New Roman" w:hAnsi="Times New Roman" w:cs="Times New Roman"/>
          <w:sz w:val="24"/>
          <w:szCs w:val="24"/>
        </w:rPr>
        <w:t xml:space="preserve">ical literature </w:t>
      </w:r>
      <w:r w:rsidR="002A661D">
        <w:rPr>
          <w:rFonts w:ascii="Times New Roman" w:hAnsi="Times New Roman" w:cs="Times New Roman"/>
          <w:sz w:val="24"/>
          <w:szCs w:val="24"/>
        </w:rPr>
        <w:t xml:space="preserve">pertaining to </w:t>
      </w:r>
      <w:r w:rsidR="007920E9">
        <w:rPr>
          <w:rFonts w:ascii="Times New Roman" w:hAnsi="Times New Roman" w:cs="Times New Roman"/>
          <w:sz w:val="24"/>
          <w:szCs w:val="24"/>
        </w:rPr>
        <w:t xml:space="preserve">modern </w:t>
      </w:r>
      <w:r w:rsidR="002E1630">
        <w:rPr>
          <w:rFonts w:ascii="Times New Roman" w:hAnsi="Times New Roman" w:cs="Times New Roman"/>
          <w:sz w:val="24"/>
          <w:szCs w:val="24"/>
        </w:rPr>
        <w:t>W</w:t>
      </w:r>
      <w:r w:rsidR="007920E9">
        <w:rPr>
          <w:rFonts w:ascii="Times New Roman" w:hAnsi="Times New Roman" w:cs="Times New Roman"/>
          <w:sz w:val="24"/>
          <w:szCs w:val="24"/>
        </w:rPr>
        <w:t>estern esoteric astrolog</w:t>
      </w:r>
      <w:r w:rsidR="002A661D">
        <w:rPr>
          <w:rFonts w:ascii="Times New Roman" w:hAnsi="Times New Roman" w:cs="Times New Roman"/>
          <w:sz w:val="24"/>
          <w:szCs w:val="24"/>
        </w:rPr>
        <w:t xml:space="preserve">y which is </w:t>
      </w:r>
      <w:r>
        <w:rPr>
          <w:rFonts w:ascii="Times New Roman" w:hAnsi="Times New Roman" w:cs="Times New Roman"/>
          <w:sz w:val="24"/>
          <w:szCs w:val="24"/>
        </w:rPr>
        <w:t>available to the researcher</w:t>
      </w:r>
      <w:r w:rsidR="00117D01">
        <w:rPr>
          <w:rFonts w:ascii="Times New Roman" w:hAnsi="Times New Roman" w:cs="Times New Roman"/>
          <w:sz w:val="24"/>
          <w:szCs w:val="24"/>
        </w:rPr>
        <w:t xml:space="preserve">. </w:t>
      </w:r>
      <w:r w:rsidR="007D6691">
        <w:rPr>
          <w:rFonts w:ascii="Times New Roman" w:hAnsi="Times New Roman" w:cs="Times New Roman"/>
          <w:sz w:val="24"/>
          <w:szCs w:val="24"/>
        </w:rPr>
        <w:t>G</w:t>
      </w:r>
      <w:r w:rsidR="00A90F38">
        <w:rPr>
          <w:rFonts w:ascii="Times New Roman" w:hAnsi="Times New Roman" w:cs="Times New Roman"/>
          <w:sz w:val="24"/>
          <w:szCs w:val="24"/>
        </w:rPr>
        <w:t>ansten’s paper is the only previous work which deals with this particular topic</w:t>
      </w:r>
      <w:r w:rsidR="00A142E1">
        <w:rPr>
          <w:rFonts w:ascii="Times New Roman" w:hAnsi="Times New Roman" w:cs="Times New Roman"/>
          <w:sz w:val="24"/>
          <w:szCs w:val="24"/>
        </w:rPr>
        <w:t>.</w:t>
      </w:r>
      <w:r w:rsidR="00A37FBB">
        <w:rPr>
          <w:rFonts w:ascii="Times New Roman" w:hAnsi="Times New Roman" w:cs="Times New Roman"/>
          <w:sz w:val="24"/>
          <w:szCs w:val="24"/>
        </w:rPr>
        <w:t xml:space="preserve"> </w:t>
      </w:r>
      <w:r w:rsidR="00A90F38">
        <w:rPr>
          <w:rFonts w:ascii="Times New Roman" w:hAnsi="Times New Roman" w:cs="Times New Roman"/>
          <w:sz w:val="24"/>
          <w:szCs w:val="24"/>
        </w:rPr>
        <w:t>It is hoped that this thesis will contribute to this field of study and to the wider body of knowledge concerning modern Western astrology.</w:t>
      </w:r>
    </w:p>
    <w:p w14:paraId="30F1E51C" w14:textId="1E9AC4D3" w:rsidR="00A90F38" w:rsidRDefault="00A90F38" w:rsidP="0079035B">
      <w:pPr>
        <w:spacing w:line="360" w:lineRule="auto"/>
        <w:jc w:val="both"/>
        <w:rPr>
          <w:rFonts w:ascii="Times New Roman" w:hAnsi="Times New Roman" w:cs="Times New Roman"/>
          <w:sz w:val="24"/>
          <w:szCs w:val="24"/>
        </w:rPr>
      </w:pPr>
    </w:p>
    <w:p w14:paraId="327D93FE" w14:textId="16A339BD" w:rsidR="000E3471" w:rsidRDefault="000E3471" w:rsidP="0079035B">
      <w:pPr>
        <w:spacing w:line="360" w:lineRule="auto"/>
        <w:jc w:val="both"/>
        <w:rPr>
          <w:rFonts w:ascii="Times New Roman" w:hAnsi="Times New Roman" w:cs="Times New Roman"/>
          <w:sz w:val="24"/>
          <w:szCs w:val="24"/>
        </w:rPr>
      </w:pPr>
    </w:p>
    <w:p w14:paraId="0EEABF8F" w14:textId="773EE3F3" w:rsidR="000E3471" w:rsidRDefault="000E3471" w:rsidP="0079035B">
      <w:pPr>
        <w:spacing w:line="360" w:lineRule="auto"/>
        <w:jc w:val="both"/>
        <w:rPr>
          <w:rFonts w:ascii="Times New Roman" w:hAnsi="Times New Roman" w:cs="Times New Roman"/>
          <w:sz w:val="24"/>
          <w:szCs w:val="24"/>
        </w:rPr>
      </w:pPr>
    </w:p>
    <w:p w14:paraId="4AA85C78" w14:textId="37F03299" w:rsidR="0007472B" w:rsidRDefault="0007472B" w:rsidP="0079035B">
      <w:pPr>
        <w:spacing w:line="360" w:lineRule="auto"/>
        <w:jc w:val="both"/>
        <w:rPr>
          <w:rFonts w:ascii="Times New Roman" w:hAnsi="Times New Roman" w:cs="Times New Roman"/>
          <w:sz w:val="24"/>
          <w:szCs w:val="24"/>
        </w:rPr>
      </w:pPr>
    </w:p>
    <w:p w14:paraId="14D1EA9B" w14:textId="5421F9AD" w:rsidR="0007472B" w:rsidRDefault="0007472B" w:rsidP="0079035B">
      <w:pPr>
        <w:spacing w:line="360" w:lineRule="auto"/>
        <w:jc w:val="both"/>
        <w:rPr>
          <w:rFonts w:ascii="Times New Roman" w:hAnsi="Times New Roman" w:cs="Times New Roman"/>
          <w:sz w:val="24"/>
          <w:szCs w:val="24"/>
        </w:rPr>
      </w:pPr>
    </w:p>
    <w:p w14:paraId="3674329F" w14:textId="22C6D043" w:rsidR="0007472B" w:rsidRDefault="0007472B" w:rsidP="0079035B">
      <w:pPr>
        <w:spacing w:line="360" w:lineRule="auto"/>
        <w:jc w:val="both"/>
        <w:rPr>
          <w:rFonts w:ascii="Times New Roman" w:hAnsi="Times New Roman" w:cs="Times New Roman"/>
          <w:sz w:val="24"/>
          <w:szCs w:val="24"/>
        </w:rPr>
      </w:pPr>
    </w:p>
    <w:p w14:paraId="40304D4B" w14:textId="1811FD81" w:rsidR="0007472B" w:rsidRDefault="0007472B" w:rsidP="0079035B">
      <w:pPr>
        <w:spacing w:line="360" w:lineRule="auto"/>
        <w:jc w:val="both"/>
        <w:rPr>
          <w:rFonts w:ascii="Times New Roman" w:hAnsi="Times New Roman" w:cs="Times New Roman"/>
          <w:sz w:val="24"/>
          <w:szCs w:val="24"/>
        </w:rPr>
      </w:pPr>
    </w:p>
    <w:p w14:paraId="05370DBE" w14:textId="2C16D744" w:rsidR="0007472B" w:rsidRDefault="0007472B" w:rsidP="0079035B">
      <w:pPr>
        <w:spacing w:line="360" w:lineRule="auto"/>
        <w:jc w:val="both"/>
        <w:rPr>
          <w:rFonts w:ascii="Times New Roman" w:hAnsi="Times New Roman" w:cs="Times New Roman"/>
          <w:sz w:val="24"/>
          <w:szCs w:val="24"/>
        </w:rPr>
      </w:pPr>
    </w:p>
    <w:p w14:paraId="034D09BF" w14:textId="77777777" w:rsidR="0007472B" w:rsidRDefault="0007472B" w:rsidP="0079035B">
      <w:pPr>
        <w:spacing w:line="360" w:lineRule="auto"/>
        <w:jc w:val="both"/>
        <w:rPr>
          <w:rFonts w:ascii="Times New Roman" w:hAnsi="Times New Roman" w:cs="Times New Roman"/>
          <w:sz w:val="24"/>
          <w:szCs w:val="24"/>
        </w:rPr>
      </w:pPr>
    </w:p>
    <w:p w14:paraId="64B2DCE1" w14:textId="3CD084FF" w:rsidR="003D2D18" w:rsidRDefault="003D2D18" w:rsidP="0079035B">
      <w:pPr>
        <w:spacing w:line="360" w:lineRule="auto"/>
        <w:jc w:val="both"/>
        <w:rPr>
          <w:rFonts w:ascii="Times New Roman" w:hAnsi="Times New Roman" w:cs="Times New Roman"/>
          <w:sz w:val="24"/>
          <w:szCs w:val="24"/>
        </w:rPr>
      </w:pPr>
    </w:p>
    <w:p w14:paraId="676D4B9B" w14:textId="66FA6F2B" w:rsidR="002225E6" w:rsidRDefault="002225E6" w:rsidP="0079035B">
      <w:pPr>
        <w:spacing w:line="360" w:lineRule="auto"/>
        <w:jc w:val="both"/>
        <w:rPr>
          <w:rFonts w:ascii="Times New Roman" w:hAnsi="Times New Roman" w:cs="Times New Roman"/>
          <w:sz w:val="24"/>
          <w:szCs w:val="24"/>
        </w:rPr>
      </w:pPr>
    </w:p>
    <w:p w14:paraId="3087BA1C" w14:textId="3D7BA726" w:rsidR="002225E6" w:rsidRDefault="002225E6" w:rsidP="0079035B">
      <w:pPr>
        <w:spacing w:line="360" w:lineRule="auto"/>
        <w:jc w:val="both"/>
        <w:rPr>
          <w:rFonts w:ascii="Times New Roman" w:hAnsi="Times New Roman" w:cs="Times New Roman"/>
          <w:sz w:val="24"/>
          <w:szCs w:val="24"/>
        </w:rPr>
      </w:pPr>
    </w:p>
    <w:p w14:paraId="4BC83094" w14:textId="59FC6B17" w:rsidR="0007472B" w:rsidRDefault="0007472B" w:rsidP="0079035B">
      <w:pPr>
        <w:spacing w:line="360" w:lineRule="auto"/>
        <w:jc w:val="both"/>
        <w:rPr>
          <w:rFonts w:ascii="Times New Roman" w:hAnsi="Times New Roman" w:cs="Times New Roman"/>
          <w:sz w:val="24"/>
          <w:szCs w:val="24"/>
        </w:rPr>
      </w:pPr>
    </w:p>
    <w:p w14:paraId="43A53C94" w14:textId="5D9832BC" w:rsidR="0007472B" w:rsidRDefault="0007472B" w:rsidP="0079035B">
      <w:pPr>
        <w:spacing w:line="360" w:lineRule="auto"/>
        <w:jc w:val="both"/>
        <w:rPr>
          <w:rFonts w:ascii="Times New Roman" w:hAnsi="Times New Roman" w:cs="Times New Roman"/>
          <w:sz w:val="24"/>
          <w:szCs w:val="24"/>
        </w:rPr>
      </w:pPr>
    </w:p>
    <w:p w14:paraId="32DF512E" w14:textId="3C3A275B" w:rsidR="007D6779" w:rsidRDefault="007D6779" w:rsidP="0079035B">
      <w:pPr>
        <w:spacing w:line="360" w:lineRule="auto"/>
        <w:jc w:val="both"/>
        <w:rPr>
          <w:rFonts w:ascii="Times New Roman" w:hAnsi="Times New Roman" w:cs="Times New Roman"/>
          <w:sz w:val="24"/>
          <w:szCs w:val="24"/>
        </w:rPr>
      </w:pPr>
    </w:p>
    <w:p w14:paraId="1E049924" w14:textId="3173ADB4" w:rsidR="007D6779" w:rsidRDefault="007D6779" w:rsidP="0079035B">
      <w:pPr>
        <w:spacing w:line="360" w:lineRule="auto"/>
        <w:jc w:val="both"/>
        <w:rPr>
          <w:rFonts w:ascii="Times New Roman" w:hAnsi="Times New Roman" w:cs="Times New Roman"/>
          <w:sz w:val="24"/>
          <w:szCs w:val="24"/>
        </w:rPr>
      </w:pPr>
    </w:p>
    <w:p w14:paraId="3DDBB200" w14:textId="77777777" w:rsidR="007D6779" w:rsidRDefault="007D6779" w:rsidP="0079035B">
      <w:pPr>
        <w:spacing w:line="360" w:lineRule="auto"/>
        <w:jc w:val="both"/>
        <w:rPr>
          <w:rFonts w:ascii="Times New Roman" w:hAnsi="Times New Roman" w:cs="Times New Roman"/>
          <w:sz w:val="24"/>
          <w:szCs w:val="24"/>
        </w:rPr>
      </w:pPr>
    </w:p>
    <w:p w14:paraId="078557C5" w14:textId="77777777" w:rsidR="0007472B" w:rsidRDefault="0007472B" w:rsidP="0079035B">
      <w:pPr>
        <w:spacing w:line="360" w:lineRule="auto"/>
        <w:jc w:val="both"/>
        <w:rPr>
          <w:rFonts w:ascii="Times New Roman" w:hAnsi="Times New Roman" w:cs="Times New Roman"/>
          <w:sz w:val="24"/>
          <w:szCs w:val="24"/>
        </w:rPr>
      </w:pPr>
    </w:p>
    <w:p w14:paraId="04D78AA5" w14:textId="5989222F" w:rsidR="00D26329" w:rsidRPr="007140F9" w:rsidRDefault="00D26329" w:rsidP="00267C02">
      <w:pPr>
        <w:jc w:val="center"/>
        <w:rPr>
          <w:rFonts w:ascii="Times New Roman" w:hAnsi="Times New Roman" w:cs="Times New Roman"/>
          <w:sz w:val="32"/>
          <w:szCs w:val="32"/>
        </w:rPr>
      </w:pPr>
      <w:r w:rsidRPr="007140F9">
        <w:rPr>
          <w:rFonts w:ascii="Times New Roman" w:hAnsi="Times New Roman" w:cs="Times New Roman"/>
          <w:sz w:val="32"/>
          <w:szCs w:val="32"/>
        </w:rPr>
        <w:lastRenderedPageBreak/>
        <w:t>CHAPTER TWO</w:t>
      </w:r>
    </w:p>
    <w:p w14:paraId="5BEE84C7" w14:textId="77777777" w:rsidR="00D26329" w:rsidRPr="007140F9" w:rsidRDefault="00D26329" w:rsidP="00267C02">
      <w:pPr>
        <w:jc w:val="center"/>
        <w:rPr>
          <w:rFonts w:ascii="Times New Roman" w:hAnsi="Times New Roman" w:cs="Times New Roman"/>
          <w:sz w:val="32"/>
          <w:szCs w:val="32"/>
        </w:rPr>
      </w:pPr>
    </w:p>
    <w:p w14:paraId="68689FE8" w14:textId="77777777" w:rsidR="00D26329" w:rsidRPr="007140F9" w:rsidRDefault="00D26329" w:rsidP="00267C02">
      <w:pPr>
        <w:jc w:val="center"/>
        <w:rPr>
          <w:rFonts w:ascii="Times New Roman" w:hAnsi="Times New Roman" w:cs="Times New Roman"/>
          <w:sz w:val="28"/>
          <w:szCs w:val="28"/>
        </w:rPr>
      </w:pPr>
      <w:r w:rsidRPr="007140F9">
        <w:rPr>
          <w:rFonts w:ascii="Times New Roman" w:hAnsi="Times New Roman" w:cs="Times New Roman"/>
          <w:sz w:val="28"/>
          <w:szCs w:val="28"/>
        </w:rPr>
        <w:t>LITERATURE REVIEW</w:t>
      </w:r>
    </w:p>
    <w:p w14:paraId="0B19DE96" w14:textId="77777777" w:rsidR="000711BE" w:rsidRDefault="000711BE" w:rsidP="0079035B">
      <w:pPr>
        <w:spacing w:line="360" w:lineRule="auto"/>
        <w:jc w:val="both"/>
        <w:rPr>
          <w:rFonts w:ascii="Times New Roman" w:hAnsi="Times New Roman" w:cs="Times New Roman"/>
          <w:sz w:val="24"/>
          <w:szCs w:val="24"/>
          <w:u w:val="single"/>
        </w:rPr>
      </w:pPr>
    </w:p>
    <w:p w14:paraId="7BBA63C2" w14:textId="1F0396A6" w:rsidR="00D26329" w:rsidRPr="00961EA5" w:rsidRDefault="00D26329" w:rsidP="0079035B">
      <w:pPr>
        <w:spacing w:line="360" w:lineRule="auto"/>
        <w:jc w:val="both"/>
        <w:rPr>
          <w:rFonts w:ascii="Times New Roman" w:hAnsi="Times New Roman" w:cs="Times New Roman"/>
          <w:sz w:val="24"/>
          <w:szCs w:val="24"/>
        </w:rPr>
      </w:pPr>
      <w:r w:rsidRPr="00961EA5">
        <w:rPr>
          <w:rFonts w:ascii="Times New Roman" w:hAnsi="Times New Roman" w:cs="Times New Roman"/>
          <w:sz w:val="24"/>
          <w:szCs w:val="24"/>
          <w:u w:val="single"/>
        </w:rPr>
        <w:t>2.</w:t>
      </w:r>
      <w:r w:rsidR="0083516C">
        <w:rPr>
          <w:rFonts w:ascii="Times New Roman" w:hAnsi="Times New Roman" w:cs="Times New Roman"/>
          <w:sz w:val="24"/>
          <w:szCs w:val="24"/>
          <w:u w:val="single"/>
        </w:rPr>
        <w:t>1</w:t>
      </w:r>
      <w:r w:rsidRPr="00961EA5">
        <w:rPr>
          <w:rFonts w:ascii="Times New Roman" w:hAnsi="Times New Roman" w:cs="Times New Roman"/>
          <w:sz w:val="24"/>
          <w:szCs w:val="24"/>
          <w:u w:val="single"/>
        </w:rPr>
        <w:t xml:space="preserve"> </w:t>
      </w:r>
      <w:r w:rsidR="002F4396">
        <w:rPr>
          <w:rFonts w:ascii="Times New Roman" w:hAnsi="Times New Roman" w:cs="Times New Roman"/>
          <w:sz w:val="24"/>
          <w:szCs w:val="24"/>
          <w:u w:val="single"/>
        </w:rPr>
        <w:t xml:space="preserve">Theosophy and the </w:t>
      </w:r>
      <w:r w:rsidRPr="00961EA5">
        <w:rPr>
          <w:rFonts w:ascii="Times New Roman" w:hAnsi="Times New Roman" w:cs="Times New Roman"/>
          <w:sz w:val="24"/>
          <w:szCs w:val="24"/>
          <w:u w:val="single"/>
        </w:rPr>
        <w:t>New Age</w:t>
      </w:r>
    </w:p>
    <w:p w14:paraId="7B211D7D" w14:textId="77B66A9F" w:rsidR="00C22297" w:rsidRDefault="007370A0" w:rsidP="00D2636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As Campion explains the New Age is often used synonymously with the Age of Aquarius.</w:t>
      </w:r>
      <w:r>
        <w:rPr>
          <w:rStyle w:val="FootnoteReference"/>
          <w:rFonts w:ascii="Times New Roman" w:hAnsi="Times New Roman" w:cs="Times New Roman"/>
          <w:sz w:val="24"/>
          <w:szCs w:val="24"/>
          <w:lang w:val="en-US"/>
        </w:rPr>
        <w:footnoteReference w:id="50"/>
      </w:r>
      <w:r>
        <w:rPr>
          <w:rFonts w:ascii="Times New Roman" w:hAnsi="Times New Roman" w:cs="Times New Roman"/>
          <w:sz w:val="24"/>
          <w:szCs w:val="24"/>
          <w:lang w:val="en-US"/>
        </w:rPr>
        <w:t xml:space="preserve"> I</w:t>
      </w:r>
      <w:r w:rsidR="00D26329">
        <w:rPr>
          <w:rFonts w:ascii="Times New Roman" w:hAnsi="Times New Roman" w:cs="Times New Roman"/>
          <w:sz w:val="24"/>
          <w:szCs w:val="24"/>
          <w:lang w:val="en-US"/>
        </w:rPr>
        <w:t xml:space="preserve">n purely astrological </w:t>
      </w:r>
      <w:r w:rsidR="002B251B">
        <w:rPr>
          <w:rFonts w:ascii="Times New Roman" w:hAnsi="Times New Roman" w:cs="Times New Roman"/>
          <w:sz w:val="24"/>
          <w:szCs w:val="24"/>
          <w:lang w:val="en-US"/>
        </w:rPr>
        <w:t xml:space="preserve">terms this </w:t>
      </w:r>
      <w:r w:rsidR="00B128C8">
        <w:rPr>
          <w:rFonts w:ascii="Times New Roman" w:hAnsi="Times New Roman" w:cs="Times New Roman"/>
          <w:sz w:val="24"/>
          <w:szCs w:val="24"/>
          <w:lang w:val="en-US"/>
        </w:rPr>
        <w:t xml:space="preserve">latter </w:t>
      </w:r>
      <w:r w:rsidR="001C2C9A">
        <w:rPr>
          <w:rFonts w:ascii="Times New Roman" w:hAnsi="Times New Roman" w:cs="Times New Roman"/>
          <w:sz w:val="24"/>
          <w:szCs w:val="24"/>
          <w:lang w:val="en-US"/>
        </w:rPr>
        <w:t xml:space="preserve">refers </w:t>
      </w:r>
      <w:r w:rsidR="00C670DB">
        <w:rPr>
          <w:rFonts w:ascii="Times New Roman" w:hAnsi="Times New Roman" w:cs="Times New Roman"/>
          <w:sz w:val="24"/>
          <w:szCs w:val="24"/>
          <w:lang w:val="en-US"/>
        </w:rPr>
        <w:t xml:space="preserve">specifically </w:t>
      </w:r>
      <w:r w:rsidR="001C2C9A">
        <w:rPr>
          <w:rFonts w:ascii="Times New Roman" w:hAnsi="Times New Roman" w:cs="Times New Roman"/>
          <w:sz w:val="24"/>
          <w:szCs w:val="24"/>
          <w:lang w:val="en-US"/>
        </w:rPr>
        <w:t xml:space="preserve">to </w:t>
      </w:r>
      <w:r w:rsidR="00D26329">
        <w:rPr>
          <w:rFonts w:ascii="Times New Roman" w:hAnsi="Times New Roman" w:cs="Times New Roman"/>
          <w:sz w:val="24"/>
          <w:szCs w:val="24"/>
          <w:lang w:val="en-US"/>
        </w:rPr>
        <w:t>the progression of the vernal equinox from the zodiacal sign of Pisces to Aquarius</w:t>
      </w:r>
      <w:r w:rsidR="00C670DB">
        <w:rPr>
          <w:rFonts w:ascii="Times New Roman" w:hAnsi="Times New Roman" w:cs="Times New Roman"/>
          <w:sz w:val="24"/>
          <w:szCs w:val="24"/>
          <w:lang w:val="en-US"/>
        </w:rPr>
        <w:t xml:space="preserve">. </w:t>
      </w:r>
      <w:r w:rsidR="00613FBF" w:rsidRPr="005468F3">
        <w:rPr>
          <w:rFonts w:ascii="Times New Roman" w:hAnsi="Times New Roman" w:cs="Times New Roman"/>
          <w:sz w:val="24"/>
          <w:szCs w:val="24"/>
        </w:rPr>
        <w:t xml:space="preserve">According to </w:t>
      </w:r>
      <w:r w:rsidR="00613FBF" w:rsidRPr="005468F3">
        <w:rPr>
          <w:rFonts w:ascii="Times New Roman" w:hAnsi="Times New Roman" w:cs="Times New Roman"/>
          <w:bCs/>
          <w:sz w:val="24"/>
          <w:szCs w:val="24"/>
        </w:rPr>
        <w:t>Michael York, astrology ‘provides the underlying framework and rationale for the New Age itself’.</w:t>
      </w:r>
      <w:r w:rsidR="00613FBF" w:rsidRPr="005468F3">
        <w:rPr>
          <w:rStyle w:val="FootnoteReference"/>
          <w:rFonts w:ascii="Times New Roman" w:hAnsi="Times New Roman" w:cs="Times New Roman"/>
          <w:bCs/>
          <w:sz w:val="24"/>
          <w:szCs w:val="24"/>
        </w:rPr>
        <w:footnoteReference w:id="51"/>
      </w:r>
      <w:r w:rsidR="00613FBF">
        <w:rPr>
          <w:rFonts w:ascii="Times New Roman" w:hAnsi="Times New Roman" w:cs="Times New Roman"/>
          <w:bCs/>
          <w:sz w:val="24"/>
          <w:szCs w:val="24"/>
        </w:rPr>
        <w:t xml:space="preserve"> </w:t>
      </w:r>
      <w:r w:rsidR="00D26329">
        <w:rPr>
          <w:rFonts w:ascii="Times New Roman" w:hAnsi="Times New Roman" w:cs="Times New Roman"/>
          <w:sz w:val="24"/>
          <w:szCs w:val="24"/>
          <w:lang w:val="en-US"/>
        </w:rPr>
        <w:t xml:space="preserve">Both ideas can be found in Blavatsky’s </w:t>
      </w:r>
      <w:r w:rsidR="001C2C9A">
        <w:rPr>
          <w:rFonts w:ascii="Times New Roman" w:hAnsi="Times New Roman" w:cs="Times New Roman"/>
          <w:sz w:val="24"/>
          <w:szCs w:val="24"/>
          <w:lang w:val="en-US"/>
        </w:rPr>
        <w:t>T</w:t>
      </w:r>
      <w:r w:rsidR="00D26329">
        <w:rPr>
          <w:rFonts w:ascii="Times New Roman" w:hAnsi="Times New Roman" w:cs="Times New Roman"/>
          <w:sz w:val="24"/>
          <w:szCs w:val="24"/>
          <w:lang w:val="en-US"/>
        </w:rPr>
        <w:t>heosophy, and hence Leo’s astrology</w:t>
      </w:r>
      <w:r w:rsidR="00613FBF">
        <w:rPr>
          <w:rFonts w:ascii="Times New Roman" w:hAnsi="Times New Roman" w:cs="Times New Roman"/>
          <w:sz w:val="24"/>
          <w:szCs w:val="24"/>
          <w:lang w:val="en-US"/>
        </w:rPr>
        <w:t>,</w:t>
      </w:r>
      <w:r w:rsidR="00F352EE">
        <w:rPr>
          <w:rFonts w:ascii="Times New Roman" w:hAnsi="Times New Roman" w:cs="Times New Roman"/>
          <w:sz w:val="24"/>
          <w:szCs w:val="24"/>
          <w:lang w:val="en-US"/>
        </w:rPr>
        <w:t xml:space="preserve"> which emphasizes the importance of </w:t>
      </w:r>
      <w:r w:rsidR="00D26329">
        <w:rPr>
          <w:rFonts w:ascii="Times New Roman" w:hAnsi="Times New Roman" w:cs="Times New Roman"/>
          <w:sz w:val="24"/>
          <w:szCs w:val="24"/>
          <w:lang w:val="en-US"/>
        </w:rPr>
        <w:t>spiritual evolution conceived of as a continuously occurring process guided by cosmic evolutionary laws. As Leo wrote, these are ‘infallible laws which work incessantly for the ultimate good of humanity’.</w:t>
      </w:r>
      <w:r w:rsidR="00D26329">
        <w:rPr>
          <w:rStyle w:val="FootnoteReference"/>
          <w:rFonts w:ascii="Times New Roman" w:hAnsi="Times New Roman" w:cs="Times New Roman"/>
          <w:sz w:val="24"/>
          <w:szCs w:val="24"/>
          <w:lang w:val="en-US"/>
        </w:rPr>
        <w:footnoteReference w:id="52"/>
      </w:r>
      <w:r w:rsidR="00D26329">
        <w:rPr>
          <w:rFonts w:ascii="Times New Roman" w:hAnsi="Times New Roman" w:cs="Times New Roman"/>
          <w:sz w:val="24"/>
          <w:szCs w:val="24"/>
          <w:lang w:val="en-US"/>
        </w:rPr>
        <w:t xml:space="preserve">  </w:t>
      </w:r>
      <w:r w:rsidR="00B128C8">
        <w:rPr>
          <w:rFonts w:ascii="Times New Roman" w:hAnsi="Times New Roman" w:cs="Times New Roman"/>
          <w:sz w:val="24"/>
          <w:szCs w:val="24"/>
        </w:rPr>
        <w:t xml:space="preserve">Theosophists believe that the </w:t>
      </w:r>
      <w:r w:rsidR="00B128C8">
        <w:rPr>
          <w:rFonts w:ascii="Times New Roman" w:hAnsi="Times New Roman" w:cs="Times New Roman"/>
          <w:sz w:val="24"/>
          <w:szCs w:val="24"/>
          <w:lang w:val="en-US"/>
        </w:rPr>
        <w:t xml:space="preserve">universe is essentially spiritual and the </w:t>
      </w:r>
      <w:r w:rsidR="00B128C8">
        <w:rPr>
          <w:rFonts w:ascii="Times New Roman" w:hAnsi="Times New Roman" w:cs="Times New Roman"/>
          <w:sz w:val="24"/>
          <w:szCs w:val="24"/>
        </w:rPr>
        <w:t xml:space="preserve">visible, or material world </w:t>
      </w:r>
      <w:r w:rsidR="006A3B08">
        <w:rPr>
          <w:rFonts w:ascii="Times New Roman" w:hAnsi="Times New Roman" w:cs="Times New Roman"/>
          <w:sz w:val="24"/>
          <w:szCs w:val="24"/>
        </w:rPr>
        <w:t xml:space="preserve">(including the </w:t>
      </w:r>
      <w:r w:rsidR="00960E71">
        <w:rPr>
          <w:rFonts w:ascii="Times New Roman" w:hAnsi="Times New Roman" w:cs="Times New Roman"/>
          <w:sz w:val="24"/>
          <w:szCs w:val="24"/>
        </w:rPr>
        <w:t>outer self, or p</w:t>
      </w:r>
      <w:r w:rsidR="006A3B08">
        <w:rPr>
          <w:rFonts w:ascii="Times New Roman" w:hAnsi="Times New Roman" w:cs="Times New Roman"/>
          <w:sz w:val="24"/>
          <w:szCs w:val="24"/>
        </w:rPr>
        <w:t xml:space="preserve">ersonality) </w:t>
      </w:r>
      <w:r w:rsidR="00B128C8">
        <w:rPr>
          <w:rFonts w:ascii="Times New Roman" w:hAnsi="Times New Roman" w:cs="Times New Roman"/>
          <w:sz w:val="24"/>
          <w:szCs w:val="24"/>
        </w:rPr>
        <w:t>is an illusion</w:t>
      </w:r>
      <w:r w:rsidR="00847576">
        <w:rPr>
          <w:rFonts w:ascii="Times New Roman" w:hAnsi="Times New Roman" w:cs="Times New Roman"/>
          <w:sz w:val="24"/>
          <w:szCs w:val="24"/>
        </w:rPr>
        <w:t xml:space="preserve"> which must be transcended</w:t>
      </w:r>
      <w:r w:rsidR="00B128C8">
        <w:rPr>
          <w:rFonts w:ascii="Times New Roman" w:hAnsi="Times New Roman" w:cs="Times New Roman"/>
          <w:sz w:val="24"/>
          <w:szCs w:val="24"/>
        </w:rPr>
        <w:t xml:space="preserve">. </w:t>
      </w:r>
      <w:r w:rsidR="00292CB2">
        <w:rPr>
          <w:rFonts w:ascii="Times New Roman" w:hAnsi="Times New Roman" w:cs="Times New Roman"/>
          <w:sz w:val="24"/>
          <w:szCs w:val="24"/>
        </w:rPr>
        <w:t xml:space="preserve">For </w:t>
      </w:r>
      <w:r w:rsidR="00EB38D5">
        <w:rPr>
          <w:rFonts w:ascii="Times New Roman" w:hAnsi="Times New Roman" w:cs="Times New Roman"/>
          <w:sz w:val="24"/>
          <w:szCs w:val="24"/>
        </w:rPr>
        <w:t>Leo</w:t>
      </w:r>
      <w:r w:rsidR="00292CB2">
        <w:rPr>
          <w:rFonts w:ascii="Times New Roman" w:hAnsi="Times New Roman" w:cs="Times New Roman"/>
          <w:sz w:val="24"/>
          <w:szCs w:val="24"/>
        </w:rPr>
        <w:t xml:space="preserve">, the </w:t>
      </w:r>
      <w:r w:rsidR="00F35BB7">
        <w:rPr>
          <w:rFonts w:ascii="Times New Roman" w:hAnsi="Times New Roman" w:cs="Times New Roman"/>
          <w:sz w:val="24"/>
          <w:szCs w:val="24"/>
        </w:rPr>
        <w:t>human soul</w:t>
      </w:r>
      <w:r w:rsidR="000B7A5B">
        <w:rPr>
          <w:rFonts w:ascii="Times New Roman" w:hAnsi="Times New Roman" w:cs="Times New Roman"/>
          <w:sz w:val="24"/>
          <w:szCs w:val="24"/>
        </w:rPr>
        <w:t xml:space="preserve"> </w:t>
      </w:r>
      <w:r w:rsidR="00F35BB7">
        <w:rPr>
          <w:rFonts w:ascii="Times New Roman" w:hAnsi="Times New Roman" w:cs="Times New Roman"/>
          <w:sz w:val="24"/>
          <w:szCs w:val="24"/>
        </w:rPr>
        <w:t xml:space="preserve">is a ‘fragment of the eternal Being, </w:t>
      </w:r>
      <w:r w:rsidR="00F35BB7">
        <w:rPr>
          <w:rFonts w:ascii="Times New Roman" w:hAnsi="Times New Roman" w:cs="Times New Roman"/>
          <w:sz w:val="24"/>
          <w:szCs w:val="24"/>
          <w:lang w:val="en-US"/>
        </w:rPr>
        <w:t>who is the spiritual essence at the root of all manifested life’.</w:t>
      </w:r>
      <w:r w:rsidR="00F35BB7">
        <w:rPr>
          <w:rStyle w:val="FootnoteReference"/>
          <w:rFonts w:ascii="Times New Roman" w:hAnsi="Times New Roman" w:cs="Times New Roman"/>
          <w:sz w:val="24"/>
          <w:szCs w:val="24"/>
          <w:lang w:val="en-US"/>
        </w:rPr>
        <w:footnoteReference w:id="53"/>
      </w:r>
      <w:r w:rsidR="00F35BB7">
        <w:rPr>
          <w:rFonts w:ascii="Times New Roman" w:hAnsi="Times New Roman" w:cs="Times New Roman"/>
          <w:sz w:val="24"/>
          <w:szCs w:val="24"/>
          <w:lang w:val="en-US"/>
        </w:rPr>
        <w:t xml:space="preserve"> </w:t>
      </w:r>
      <w:r w:rsidR="00F260D0">
        <w:rPr>
          <w:rFonts w:ascii="Times New Roman" w:hAnsi="Times New Roman" w:cs="Times New Roman"/>
          <w:sz w:val="24"/>
          <w:szCs w:val="24"/>
        </w:rPr>
        <w:t xml:space="preserve">This </w:t>
      </w:r>
      <w:r w:rsidR="006B476F">
        <w:rPr>
          <w:rFonts w:ascii="Times New Roman" w:hAnsi="Times New Roman" w:cs="Times New Roman"/>
          <w:sz w:val="24"/>
          <w:szCs w:val="24"/>
        </w:rPr>
        <w:t xml:space="preserve">idea is </w:t>
      </w:r>
      <w:r w:rsidR="00F260D0">
        <w:rPr>
          <w:rFonts w:ascii="Times New Roman" w:hAnsi="Times New Roman" w:cs="Times New Roman"/>
          <w:sz w:val="24"/>
          <w:szCs w:val="24"/>
        </w:rPr>
        <w:t xml:space="preserve">also </w:t>
      </w:r>
      <w:r w:rsidR="006B476F">
        <w:rPr>
          <w:rFonts w:ascii="Times New Roman" w:hAnsi="Times New Roman" w:cs="Times New Roman"/>
          <w:sz w:val="24"/>
          <w:szCs w:val="24"/>
        </w:rPr>
        <w:t xml:space="preserve">central to </w:t>
      </w:r>
      <w:r w:rsidR="009E2A69">
        <w:rPr>
          <w:rFonts w:ascii="Times New Roman" w:hAnsi="Times New Roman" w:cs="Times New Roman"/>
          <w:sz w:val="24"/>
          <w:szCs w:val="24"/>
        </w:rPr>
        <w:t xml:space="preserve">the </w:t>
      </w:r>
      <w:r w:rsidR="00682DF8">
        <w:rPr>
          <w:rFonts w:ascii="Times New Roman" w:hAnsi="Times New Roman" w:cs="Times New Roman"/>
          <w:sz w:val="24"/>
          <w:szCs w:val="24"/>
        </w:rPr>
        <w:t xml:space="preserve">more recent New Age </w:t>
      </w:r>
      <w:r w:rsidR="009E2A69">
        <w:rPr>
          <w:rFonts w:ascii="Times New Roman" w:hAnsi="Times New Roman" w:cs="Times New Roman"/>
          <w:sz w:val="24"/>
          <w:szCs w:val="24"/>
        </w:rPr>
        <w:t xml:space="preserve">ideology. </w:t>
      </w:r>
      <w:r w:rsidR="00565220">
        <w:rPr>
          <w:rFonts w:ascii="Times New Roman" w:hAnsi="Times New Roman" w:cs="Times New Roman"/>
          <w:sz w:val="24"/>
          <w:szCs w:val="24"/>
        </w:rPr>
        <w:t xml:space="preserve">As </w:t>
      </w:r>
      <w:r w:rsidR="008D0AF6">
        <w:rPr>
          <w:rFonts w:ascii="Times New Roman" w:hAnsi="Times New Roman" w:cs="Times New Roman"/>
          <w:sz w:val="24"/>
          <w:szCs w:val="24"/>
        </w:rPr>
        <w:t xml:space="preserve">Wouter </w:t>
      </w:r>
      <w:r w:rsidR="00AF60B3">
        <w:rPr>
          <w:rFonts w:ascii="Times New Roman" w:hAnsi="Times New Roman" w:cs="Times New Roman"/>
          <w:sz w:val="24"/>
          <w:szCs w:val="24"/>
        </w:rPr>
        <w:t>Hanegraaf</w:t>
      </w:r>
      <w:r w:rsidR="007E49B2">
        <w:rPr>
          <w:rFonts w:ascii="Times New Roman" w:hAnsi="Times New Roman" w:cs="Times New Roman"/>
          <w:sz w:val="24"/>
          <w:szCs w:val="24"/>
        </w:rPr>
        <w:t xml:space="preserve"> </w:t>
      </w:r>
      <w:r w:rsidR="008D1204">
        <w:rPr>
          <w:rFonts w:ascii="Times New Roman" w:hAnsi="Times New Roman" w:cs="Times New Roman"/>
          <w:sz w:val="24"/>
          <w:szCs w:val="24"/>
        </w:rPr>
        <w:t>states</w:t>
      </w:r>
      <w:r w:rsidR="00565220">
        <w:rPr>
          <w:rFonts w:ascii="Times New Roman" w:hAnsi="Times New Roman" w:cs="Times New Roman"/>
          <w:sz w:val="24"/>
          <w:szCs w:val="24"/>
        </w:rPr>
        <w:t xml:space="preserve">, </w:t>
      </w:r>
      <w:r w:rsidR="008D1204">
        <w:rPr>
          <w:rFonts w:ascii="Times New Roman" w:hAnsi="Times New Roman" w:cs="Times New Roman"/>
          <w:sz w:val="24"/>
          <w:szCs w:val="24"/>
        </w:rPr>
        <w:t xml:space="preserve">a </w:t>
      </w:r>
      <w:r w:rsidR="004B48A9">
        <w:rPr>
          <w:rFonts w:ascii="Times New Roman" w:hAnsi="Times New Roman" w:cs="Times New Roman"/>
          <w:sz w:val="24"/>
          <w:szCs w:val="24"/>
        </w:rPr>
        <w:t xml:space="preserve">core New Age </w:t>
      </w:r>
      <w:r w:rsidR="000B7A5B">
        <w:rPr>
          <w:rFonts w:ascii="Times New Roman" w:hAnsi="Times New Roman" w:cs="Times New Roman"/>
          <w:sz w:val="24"/>
          <w:szCs w:val="24"/>
        </w:rPr>
        <w:t xml:space="preserve">belief </w:t>
      </w:r>
      <w:r w:rsidR="004B48A9">
        <w:rPr>
          <w:rFonts w:ascii="Times New Roman" w:hAnsi="Times New Roman" w:cs="Times New Roman"/>
          <w:sz w:val="24"/>
          <w:szCs w:val="24"/>
        </w:rPr>
        <w:t xml:space="preserve">is that the </w:t>
      </w:r>
      <w:r w:rsidR="00AF60B3">
        <w:rPr>
          <w:rFonts w:ascii="Times New Roman" w:hAnsi="Times New Roman" w:cs="Times New Roman"/>
          <w:sz w:val="24"/>
          <w:szCs w:val="24"/>
        </w:rPr>
        <w:t xml:space="preserve">Higher Self, </w:t>
      </w:r>
      <w:r w:rsidR="00960E71">
        <w:rPr>
          <w:rFonts w:ascii="Times New Roman" w:hAnsi="Times New Roman" w:cs="Times New Roman"/>
          <w:sz w:val="24"/>
          <w:szCs w:val="24"/>
        </w:rPr>
        <w:t>or soul, i</w:t>
      </w:r>
      <w:r w:rsidR="00AF60B3">
        <w:rPr>
          <w:rFonts w:ascii="Times New Roman" w:hAnsi="Times New Roman" w:cs="Times New Roman"/>
          <w:sz w:val="24"/>
          <w:szCs w:val="24"/>
        </w:rPr>
        <w:t xml:space="preserve">s considered the true nature of </w:t>
      </w:r>
      <w:r w:rsidR="00960E71">
        <w:rPr>
          <w:rFonts w:ascii="Times New Roman" w:hAnsi="Times New Roman" w:cs="Times New Roman"/>
          <w:sz w:val="24"/>
          <w:szCs w:val="24"/>
        </w:rPr>
        <w:t>one’s being and a part of God.</w:t>
      </w:r>
      <w:r w:rsidR="00D6434A">
        <w:rPr>
          <w:rStyle w:val="FootnoteReference"/>
          <w:rFonts w:ascii="Times New Roman" w:hAnsi="Times New Roman" w:cs="Times New Roman"/>
          <w:sz w:val="24"/>
          <w:szCs w:val="24"/>
        </w:rPr>
        <w:footnoteReference w:id="54"/>
      </w:r>
      <w:r w:rsidR="00960E71">
        <w:rPr>
          <w:rFonts w:ascii="Times New Roman" w:hAnsi="Times New Roman" w:cs="Times New Roman"/>
          <w:sz w:val="24"/>
          <w:szCs w:val="24"/>
        </w:rPr>
        <w:t xml:space="preserve"> </w:t>
      </w:r>
      <w:r w:rsidR="007B324E">
        <w:rPr>
          <w:rFonts w:ascii="Times New Roman" w:hAnsi="Times New Roman" w:cs="Times New Roman"/>
          <w:sz w:val="24"/>
          <w:szCs w:val="24"/>
          <w:lang w:val="en-US"/>
        </w:rPr>
        <w:t>As mentioned in Chapter One, these ideas can be found in Orphic and Gnostic concepts of the inner divine and, Campion explains, are located within Neoplatonic mysticism.</w:t>
      </w:r>
      <w:r w:rsidR="007B324E">
        <w:rPr>
          <w:rStyle w:val="FootnoteReference"/>
          <w:rFonts w:ascii="Times New Roman" w:hAnsi="Times New Roman" w:cs="Times New Roman"/>
          <w:sz w:val="24"/>
          <w:szCs w:val="24"/>
          <w:lang w:val="en-US"/>
        </w:rPr>
        <w:footnoteReference w:id="55"/>
      </w:r>
      <w:r w:rsidR="007B324E">
        <w:rPr>
          <w:rFonts w:ascii="Times New Roman" w:hAnsi="Times New Roman" w:cs="Times New Roman"/>
          <w:sz w:val="24"/>
          <w:szCs w:val="24"/>
          <w:lang w:val="en-US"/>
        </w:rPr>
        <w:t xml:space="preserve"> </w:t>
      </w:r>
      <w:r w:rsidR="00365BEB">
        <w:rPr>
          <w:rFonts w:ascii="Times New Roman" w:hAnsi="Times New Roman" w:cs="Times New Roman"/>
          <w:sz w:val="24"/>
          <w:szCs w:val="24"/>
          <w:lang w:val="en-US"/>
        </w:rPr>
        <w:t xml:space="preserve">However, the </w:t>
      </w:r>
      <w:r w:rsidR="005F4104">
        <w:rPr>
          <w:rFonts w:ascii="Times New Roman" w:hAnsi="Times New Roman" w:cs="Times New Roman"/>
          <w:sz w:val="24"/>
          <w:szCs w:val="24"/>
          <w:lang w:val="en-US"/>
        </w:rPr>
        <w:t xml:space="preserve">belief that the material world is illusory and should be transcended is </w:t>
      </w:r>
      <w:r w:rsidR="00365BEB">
        <w:rPr>
          <w:rFonts w:ascii="Times New Roman" w:hAnsi="Times New Roman" w:cs="Times New Roman"/>
          <w:sz w:val="24"/>
          <w:szCs w:val="24"/>
          <w:lang w:val="en-US"/>
        </w:rPr>
        <w:t xml:space="preserve">not </w:t>
      </w:r>
      <w:r w:rsidR="007D6779">
        <w:rPr>
          <w:rFonts w:ascii="Times New Roman" w:hAnsi="Times New Roman" w:cs="Times New Roman"/>
          <w:sz w:val="24"/>
          <w:szCs w:val="24"/>
          <w:lang w:val="en-US"/>
        </w:rPr>
        <w:t xml:space="preserve">uniformly </w:t>
      </w:r>
      <w:r w:rsidR="00365BEB">
        <w:rPr>
          <w:rFonts w:ascii="Times New Roman" w:hAnsi="Times New Roman" w:cs="Times New Roman"/>
          <w:sz w:val="24"/>
          <w:szCs w:val="24"/>
          <w:lang w:val="en-US"/>
        </w:rPr>
        <w:t>shared across what Campion</w:t>
      </w:r>
      <w:r w:rsidR="002A0101">
        <w:rPr>
          <w:rFonts w:ascii="Times New Roman" w:hAnsi="Times New Roman" w:cs="Times New Roman"/>
          <w:sz w:val="24"/>
          <w:szCs w:val="24"/>
          <w:lang w:val="en-US"/>
        </w:rPr>
        <w:t xml:space="preserve"> describes a</w:t>
      </w:r>
      <w:r w:rsidR="008B34DC">
        <w:rPr>
          <w:rFonts w:ascii="Times New Roman" w:hAnsi="Times New Roman" w:cs="Times New Roman"/>
          <w:sz w:val="24"/>
          <w:szCs w:val="24"/>
          <w:lang w:val="en-US"/>
        </w:rPr>
        <w:t>s</w:t>
      </w:r>
      <w:r w:rsidR="002A0101">
        <w:rPr>
          <w:rFonts w:ascii="Times New Roman" w:hAnsi="Times New Roman" w:cs="Times New Roman"/>
          <w:sz w:val="24"/>
          <w:szCs w:val="24"/>
          <w:lang w:val="en-US"/>
        </w:rPr>
        <w:t xml:space="preserve"> </w:t>
      </w:r>
      <w:r w:rsidR="002A0101">
        <w:rPr>
          <w:rFonts w:ascii="Times New Roman" w:hAnsi="Times New Roman" w:cs="Times New Roman"/>
          <w:sz w:val="24"/>
          <w:szCs w:val="24"/>
          <w:lang w:val="en-US"/>
        </w:rPr>
        <w:lastRenderedPageBreak/>
        <w:t>‘privatized’ spiritualities</w:t>
      </w:r>
      <w:r w:rsidR="00365BEB">
        <w:rPr>
          <w:rFonts w:ascii="Times New Roman" w:hAnsi="Times New Roman" w:cs="Times New Roman"/>
          <w:sz w:val="24"/>
          <w:szCs w:val="24"/>
          <w:lang w:val="en-US"/>
        </w:rPr>
        <w:t>.</w:t>
      </w:r>
      <w:r w:rsidR="00D01AAB">
        <w:rPr>
          <w:rStyle w:val="FootnoteReference"/>
          <w:rFonts w:ascii="Times New Roman" w:hAnsi="Times New Roman" w:cs="Times New Roman"/>
          <w:sz w:val="24"/>
          <w:szCs w:val="24"/>
          <w:lang w:val="en-US"/>
        </w:rPr>
        <w:footnoteReference w:id="56"/>
      </w:r>
      <w:r w:rsidR="00365BEB">
        <w:rPr>
          <w:rFonts w:ascii="Times New Roman" w:hAnsi="Times New Roman" w:cs="Times New Roman"/>
          <w:sz w:val="24"/>
          <w:szCs w:val="24"/>
          <w:lang w:val="en-US"/>
        </w:rPr>
        <w:t xml:space="preserve"> </w:t>
      </w:r>
      <w:r w:rsidR="00487B74">
        <w:rPr>
          <w:rFonts w:ascii="Times New Roman" w:hAnsi="Times New Roman" w:cs="Times New Roman"/>
          <w:sz w:val="24"/>
          <w:szCs w:val="24"/>
          <w:lang w:val="en-US"/>
        </w:rPr>
        <w:t xml:space="preserve">For example, </w:t>
      </w:r>
      <w:r w:rsidR="00DA3F1D">
        <w:rPr>
          <w:rFonts w:ascii="Times New Roman" w:hAnsi="Times New Roman" w:cs="Times New Roman"/>
          <w:sz w:val="24"/>
          <w:szCs w:val="24"/>
          <w:lang w:val="en-US"/>
        </w:rPr>
        <w:t>Campion explains that Paganism ‘tends to emphasize engagement with the natural world, in contrast to a common New Age concern with transcendence’.</w:t>
      </w:r>
      <w:r w:rsidR="00DA3F1D">
        <w:rPr>
          <w:rStyle w:val="FootnoteReference"/>
          <w:rFonts w:ascii="Times New Roman" w:hAnsi="Times New Roman" w:cs="Times New Roman"/>
          <w:sz w:val="24"/>
          <w:szCs w:val="24"/>
          <w:lang w:val="en-US"/>
        </w:rPr>
        <w:footnoteReference w:id="57"/>
      </w:r>
      <w:r w:rsidR="00DA3F1D">
        <w:rPr>
          <w:rFonts w:ascii="Times New Roman" w:hAnsi="Times New Roman" w:cs="Times New Roman"/>
          <w:sz w:val="24"/>
          <w:szCs w:val="24"/>
          <w:lang w:val="en-US"/>
        </w:rPr>
        <w:t xml:space="preserve">  </w:t>
      </w:r>
    </w:p>
    <w:p w14:paraId="6DC4CD8E" w14:textId="77777777" w:rsidR="00C22297" w:rsidRDefault="00C22297" w:rsidP="00D26368">
      <w:pPr>
        <w:spacing w:line="360" w:lineRule="auto"/>
        <w:jc w:val="both"/>
        <w:rPr>
          <w:rFonts w:ascii="Times New Roman" w:hAnsi="Times New Roman" w:cs="Times New Roman"/>
          <w:sz w:val="24"/>
          <w:szCs w:val="24"/>
          <w:lang w:val="en-US"/>
        </w:rPr>
      </w:pPr>
    </w:p>
    <w:p w14:paraId="12ED8C4F" w14:textId="3154F71A" w:rsidR="00D26368" w:rsidRDefault="001D4347" w:rsidP="00D26368">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For </w:t>
      </w:r>
      <w:r w:rsidR="00B128C8">
        <w:rPr>
          <w:rFonts w:ascii="Times New Roman" w:hAnsi="Times New Roman" w:cs="Times New Roman"/>
          <w:sz w:val="24"/>
          <w:szCs w:val="24"/>
          <w:lang w:val="en-US"/>
        </w:rPr>
        <w:t xml:space="preserve">Blavatsky and Leo, writes Campion, </w:t>
      </w:r>
      <w:r w:rsidR="00B128C8">
        <w:rPr>
          <w:rFonts w:ascii="Times New Roman" w:hAnsi="Times New Roman" w:cs="Times New Roman"/>
          <w:sz w:val="24"/>
          <w:szCs w:val="24"/>
        </w:rPr>
        <w:t>to truly understand astrology it was necessary to ‘step beyond the visible world of matter and enter into the domain of transcendent spirit’.</w:t>
      </w:r>
      <w:r w:rsidR="00B128C8">
        <w:rPr>
          <w:rStyle w:val="FootnoteReference"/>
          <w:rFonts w:ascii="Times New Roman" w:hAnsi="Times New Roman" w:cs="Times New Roman"/>
          <w:sz w:val="24"/>
          <w:szCs w:val="24"/>
        </w:rPr>
        <w:footnoteReference w:id="58"/>
      </w:r>
      <w:r w:rsidR="00B128C8">
        <w:rPr>
          <w:rFonts w:ascii="Times New Roman" w:hAnsi="Times New Roman" w:cs="Times New Roman"/>
          <w:sz w:val="24"/>
          <w:szCs w:val="24"/>
        </w:rPr>
        <w:t xml:space="preserve"> </w:t>
      </w:r>
      <w:r w:rsidR="00D26368" w:rsidRPr="00D85F70">
        <w:rPr>
          <w:rFonts w:ascii="Times New Roman" w:hAnsi="Times New Roman" w:cs="Times New Roman"/>
          <w:sz w:val="24"/>
          <w:szCs w:val="24"/>
        </w:rPr>
        <w:t>Blavatsky</w:t>
      </w:r>
      <w:r w:rsidR="00D26368">
        <w:rPr>
          <w:rFonts w:ascii="Times New Roman" w:hAnsi="Times New Roman" w:cs="Times New Roman"/>
          <w:sz w:val="24"/>
          <w:szCs w:val="24"/>
        </w:rPr>
        <w:t xml:space="preserve"> wrote:</w:t>
      </w:r>
    </w:p>
    <w:p w14:paraId="3E2C6101" w14:textId="68B0DEB0" w:rsidR="00D26368" w:rsidRPr="0042067C" w:rsidRDefault="00F01F47" w:rsidP="00D26368">
      <w:pPr>
        <w:spacing w:line="240" w:lineRule="auto"/>
        <w:ind w:left="720"/>
        <w:jc w:val="both"/>
        <w:rPr>
          <w:rFonts w:ascii="Times New Roman" w:hAnsi="Times New Roman" w:cs="Times New Roman"/>
        </w:rPr>
      </w:pPr>
      <w:r>
        <w:rPr>
          <w:rFonts w:ascii="Times New Roman" w:hAnsi="Times New Roman" w:cs="Times New Roman"/>
        </w:rPr>
        <w:t>A</w:t>
      </w:r>
      <w:r w:rsidR="00D26368" w:rsidRPr="0042067C">
        <w:rPr>
          <w:rFonts w:ascii="Times New Roman" w:hAnsi="Times New Roman" w:cs="Times New Roman"/>
        </w:rPr>
        <w:t xml:space="preserve">strology is a science as </w:t>
      </w:r>
      <w:r w:rsidR="00D26368" w:rsidRPr="0042067C">
        <w:rPr>
          <w:rFonts w:ascii="Times New Roman" w:hAnsi="Times New Roman" w:cs="Times New Roman"/>
          <w:i/>
          <w:iCs/>
        </w:rPr>
        <w:t>infallible</w:t>
      </w:r>
      <w:r w:rsidR="00D26368" w:rsidRPr="0042067C">
        <w:rPr>
          <w:rFonts w:ascii="Times New Roman" w:hAnsi="Times New Roman" w:cs="Times New Roman"/>
        </w:rPr>
        <w:t xml:space="preserve"> as astronomy itself, with the condition, however, that its interpreters must be equally infallible; and it is this condition, however, </w:t>
      </w:r>
      <w:r w:rsidR="00D26368" w:rsidRPr="0042067C">
        <w:rPr>
          <w:rFonts w:ascii="Times New Roman" w:hAnsi="Times New Roman" w:cs="Times New Roman"/>
          <w:i/>
          <w:iCs/>
        </w:rPr>
        <w:t>sine qua non</w:t>
      </w:r>
      <w:r w:rsidR="00D26368" w:rsidRPr="0042067C">
        <w:rPr>
          <w:rFonts w:ascii="Times New Roman" w:hAnsi="Times New Roman" w:cs="Times New Roman"/>
        </w:rPr>
        <w:t>, so very difficult of realization, that has always proved a stumbling block to both’.</w:t>
      </w:r>
      <w:r w:rsidR="00D26368" w:rsidRPr="0042067C">
        <w:rPr>
          <w:rStyle w:val="FootnoteReference"/>
          <w:rFonts w:ascii="Times New Roman" w:hAnsi="Times New Roman" w:cs="Times New Roman"/>
        </w:rPr>
        <w:footnoteReference w:id="59"/>
      </w:r>
    </w:p>
    <w:p w14:paraId="186AD8E7" w14:textId="77777777" w:rsidR="00943C47" w:rsidRDefault="00943C47" w:rsidP="001D25FD">
      <w:pPr>
        <w:spacing w:line="360" w:lineRule="auto"/>
        <w:jc w:val="both"/>
        <w:rPr>
          <w:rFonts w:ascii="Times New Roman" w:hAnsi="Times New Roman" w:cs="Times New Roman"/>
          <w:sz w:val="24"/>
          <w:szCs w:val="24"/>
        </w:rPr>
      </w:pPr>
    </w:p>
    <w:p w14:paraId="296669AC" w14:textId="54FF851A" w:rsidR="001D25FD" w:rsidRDefault="00D26368" w:rsidP="001D25FD">
      <w:pPr>
        <w:spacing w:line="360" w:lineRule="auto"/>
        <w:jc w:val="both"/>
        <w:rPr>
          <w:rFonts w:ascii="Times New Roman" w:hAnsi="Times New Roman" w:cs="Times New Roman"/>
          <w:sz w:val="24"/>
          <w:szCs w:val="24"/>
        </w:rPr>
      </w:pPr>
      <w:r w:rsidRPr="00F7585C">
        <w:rPr>
          <w:rFonts w:ascii="Times New Roman" w:hAnsi="Times New Roman" w:cs="Times New Roman"/>
          <w:sz w:val="24"/>
          <w:szCs w:val="24"/>
        </w:rPr>
        <w:t>Astrological ‘errors’, therefore, clearly lie at the feet of ‘fallible’ astrologers</w:t>
      </w:r>
      <w:r>
        <w:rPr>
          <w:rFonts w:ascii="Times New Roman" w:hAnsi="Times New Roman" w:cs="Times New Roman"/>
          <w:sz w:val="24"/>
          <w:szCs w:val="24"/>
        </w:rPr>
        <w:t xml:space="preserve"> who do not understand the true nature and purpose of astrology </w:t>
      </w:r>
      <w:r w:rsidR="001D4347">
        <w:rPr>
          <w:rFonts w:ascii="Times New Roman" w:hAnsi="Times New Roman" w:cs="Times New Roman"/>
          <w:sz w:val="24"/>
          <w:szCs w:val="24"/>
        </w:rPr>
        <w:t xml:space="preserve">which is </w:t>
      </w:r>
      <w:r>
        <w:rPr>
          <w:rFonts w:ascii="Times New Roman" w:hAnsi="Times New Roman" w:cs="Times New Roman"/>
          <w:sz w:val="24"/>
          <w:szCs w:val="24"/>
        </w:rPr>
        <w:t>to assist personal transformation and growth.</w:t>
      </w:r>
      <w:r w:rsidR="000A0D9C">
        <w:rPr>
          <w:rFonts w:ascii="Times New Roman" w:hAnsi="Times New Roman" w:cs="Times New Roman"/>
          <w:sz w:val="24"/>
          <w:szCs w:val="24"/>
        </w:rPr>
        <w:t xml:space="preserve"> </w:t>
      </w:r>
      <w:r w:rsidR="00AA1D25">
        <w:rPr>
          <w:rFonts w:ascii="Times New Roman" w:hAnsi="Times New Roman" w:cs="Times New Roman"/>
          <w:sz w:val="24"/>
          <w:szCs w:val="24"/>
        </w:rPr>
        <w:t>T</w:t>
      </w:r>
      <w:r w:rsidR="00B128C8">
        <w:rPr>
          <w:rFonts w:ascii="Times New Roman" w:hAnsi="Times New Roman" w:cs="Times New Roman"/>
          <w:sz w:val="24"/>
          <w:szCs w:val="24"/>
          <w:lang w:val="en-US"/>
        </w:rPr>
        <w:t>h</w:t>
      </w:r>
      <w:r w:rsidR="00AA1D25">
        <w:rPr>
          <w:rFonts w:ascii="Times New Roman" w:hAnsi="Times New Roman" w:cs="Times New Roman"/>
          <w:sz w:val="24"/>
          <w:szCs w:val="24"/>
          <w:lang w:val="en-US"/>
        </w:rPr>
        <w:t>us, the</w:t>
      </w:r>
      <w:r w:rsidR="00B128C8">
        <w:rPr>
          <w:rFonts w:ascii="Times New Roman" w:hAnsi="Times New Roman" w:cs="Times New Roman"/>
          <w:sz w:val="24"/>
          <w:szCs w:val="24"/>
          <w:lang w:val="en-US"/>
        </w:rPr>
        <w:t xml:space="preserve"> prediction of outer events</w:t>
      </w:r>
      <w:r w:rsidR="00D7726F">
        <w:rPr>
          <w:rFonts w:ascii="Times New Roman" w:hAnsi="Times New Roman" w:cs="Times New Roman"/>
          <w:sz w:val="24"/>
          <w:szCs w:val="24"/>
          <w:lang w:val="en-US"/>
        </w:rPr>
        <w:t xml:space="preserve"> is </w:t>
      </w:r>
      <w:r w:rsidR="00B128C8">
        <w:rPr>
          <w:rFonts w:ascii="Times New Roman" w:hAnsi="Times New Roman" w:cs="Times New Roman"/>
          <w:sz w:val="24"/>
          <w:szCs w:val="24"/>
          <w:lang w:val="en-US"/>
        </w:rPr>
        <w:t xml:space="preserve">senseless as the mundane world </w:t>
      </w:r>
      <w:r w:rsidR="00D7726F">
        <w:rPr>
          <w:rFonts w:ascii="Times New Roman" w:hAnsi="Times New Roman" w:cs="Times New Roman"/>
          <w:sz w:val="24"/>
          <w:szCs w:val="24"/>
          <w:lang w:val="en-US"/>
        </w:rPr>
        <w:t xml:space="preserve">is an illusion. </w:t>
      </w:r>
      <w:r w:rsidR="00FB134D">
        <w:rPr>
          <w:rFonts w:ascii="Times New Roman" w:hAnsi="Times New Roman" w:cs="Times New Roman"/>
          <w:sz w:val="24"/>
          <w:szCs w:val="24"/>
          <w:lang w:val="en-US"/>
        </w:rPr>
        <w:t>In Blavatsky’s Theosophy the New Age is conceived of as an imminent event and people should a</w:t>
      </w:r>
      <w:r w:rsidR="00FB134D" w:rsidRPr="003738D6">
        <w:rPr>
          <w:rFonts w:ascii="Times New Roman" w:hAnsi="Times New Roman" w:cs="Times New Roman"/>
          <w:sz w:val="24"/>
          <w:szCs w:val="24"/>
          <w:lang w:val="en-US"/>
        </w:rPr>
        <w:t xml:space="preserve">ctively participate in </w:t>
      </w:r>
      <w:r w:rsidR="00FB134D">
        <w:rPr>
          <w:rFonts w:ascii="Times New Roman" w:hAnsi="Times New Roman" w:cs="Times New Roman"/>
          <w:sz w:val="24"/>
          <w:szCs w:val="24"/>
          <w:lang w:val="en-US"/>
        </w:rPr>
        <w:t xml:space="preserve">bringing this about </w:t>
      </w:r>
      <w:r w:rsidR="00FB134D" w:rsidRPr="003738D6">
        <w:rPr>
          <w:rFonts w:ascii="Times New Roman" w:hAnsi="Times New Roman" w:cs="Times New Roman"/>
          <w:sz w:val="24"/>
          <w:szCs w:val="24"/>
          <w:lang w:val="en-US"/>
        </w:rPr>
        <w:t xml:space="preserve">through developing greater self-awareness which astrology could facilitate. </w:t>
      </w:r>
      <w:r w:rsidR="00AA1D25">
        <w:rPr>
          <w:rFonts w:ascii="Times New Roman" w:hAnsi="Times New Roman" w:cs="Times New Roman"/>
          <w:sz w:val="24"/>
          <w:szCs w:val="24"/>
          <w:lang w:val="en-US"/>
        </w:rPr>
        <w:t xml:space="preserve">As </w:t>
      </w:r>
      <w:r w:rsidR="00FB134D" w:rsidRPr="003738D6">
        <w:rPr>
          <w:rFonts w:ascii="Times New Roman" w:hAnsi="Times New Roman" w:cs="Times New Roman"/>
          <w:sz w:val="24"/>
          <w:szCs w:val="24"/>
        </w:rPr>
        <w:t xml:space="preserve">Campion explains, </w:t>
      </w:r>
      <w:r w:rsidR="003261DA">
        <w:rPr>
          <w:rFonts w:ascii="Times New Roman" w:hAnsi="Times New Roman" w:cs="Times New Roman"/>
          <w:sz w:val="24"/>
          <w:szCs w:val="24"/>
        </w:rPr>
        <w:t xml:space="preserve">despite its </w:t>
      </w:r>
      <w:r w:rsidR="00FB134D" w:rsidRPr="003738D6">
        <w:rPr>
          <w:rFonts w:ascii="Times New Roman" w:hAnsi="Times New Roman" w:cs="Times New Roman"/>
          <w:sz w:val="24"/>
          <w:szCs w:val="24"/>
        </w:rPr>
        <w:t>imm</w:t>
      </w:r>
      <w:r w:rsidR="00F07AAD">
        <w:rPr>
          <w:rFonts w:ascii="Times New Roman" w:hAnsi="Times New Roman" w:cs="Times New Roman"/>
          <w:sz w:val="24"/>
          <w:szCs w:val="24"/>
        </w:rPr>
        <w:t>i</w:t>
      </w:r>
      <w:r w:rsidR="003261DA">
        <w:rPr>
          <w:rFonts w:ascii="Times New Roman" w:hAnsi="Times New Roman" w:cs="Times New Roman"/>
          <w:sz w:val="24"/>
          <w:szCs w:val="24"/>
        </w:rPr>
        <w:t xml:space="preserve">nence, </w:t>
      </w:r>
      <w:r w:rsidR="00FB134D" w:rsidRPr="003738D6">
        <w:rPr>
          <w:rFonts w:ascii="Times New Roman" w:hAnsi="Times New Roman" w:cs="Times New Roman"/>
          <w:sz w:val="24"/>
          <w:szCs w:val="24"/>
        </w:rPr>
        <w:t>people must ‘take the necessary steps to encourage the New Age to come into existence’.</w:t>
      </w:r>
      <w:r w:rsidR="00FB134D" w:rsidRPr="003738D6">
        <w:rPr>
          <w:rStyle w:val="FootnoteReference"/>
          <w:rFonts w:ascii="Times New Roman" w:hAnsi="Times New Roman" w:cs="Times New Roman"/>
          <w:sz w:val="24"/>
          <w:szCs w:val="24"/>
        </w:rPr>
        <w:footnoteReference w:id="60"/>
      </w:r>
      <w:r w:rsidR="00FB134D" w:rsidRPr="003738D6">
        <w:rPr>
          <w:rFonts w:ascii="Times New Roman" w:hAnsi="Times New Roman" w:cs="Times New Roman"/>
          <w:sz w:val="24"/>
          <w:szCs w:val="24"/>
        </w:rPr>
        <w:t xml:space="preserve"> Campion points out</w:t>
      </w:r>
      <w:r w:rsidR="00FB134D">
        <w:rPr>
          <w:rFonts w:ascii="Times New Roman" w:hAnsi="Times New Roman" w:cs="Times New Roman"/>
          <w:sz w:val="24"/>
          <w:szCs w:val="24"/>
        </w:rPr>
        <w:t xml:space="preserve"> that the idea of actively engaging with the ‘</w:t>
      </w:r>
      <w:r w:rsidR="00FB134D" w:rsidRPr="003738D6">
        <w:rPr>
          <w:rFonts w:ascii="Times New Roman" w:hAnsi="Times New Roman" w:cs="Times New Roman"/>
          <w:sz w:val="24"/>
          <w:szCs w:val="24"/>
        </w:rPr>
        <w:t>historical process’ was defined by Karl Popper as ‘historicism’.</w:t>
      </w:r>
      <w:r w:rsidR="00FB134D" w:rsidRPr="003738D6">
        <w:rPr>
          <w:rStyle w:val="FootnoteReference"/>
          <w:rFonts w:ascii="Times New Roman" w:hAnsi="Times New Roman" w:cs="Times New Roman"/>
          <w:sz w:val="24"/>
          <w:szCs w:val="24"/>
        </w:rPr>
        <w:footnoteReference w:id="61"/>
      </w:r>
      <w:r w:rsidR="00FB134D" w:rsidRPr="003738D6">
        <w:rPr>
          <w:rFonts w:ascii="Times New Roman" w:hAnsi="Times New Roman" w:cs="Times New Roman"/>
          <w:sz w:val="24"/>
          <w:szCs w:val="24"/>
        </w:rPr>
        <w:t xml:space="preserve"> </w:t>
      </w:r>
      <w:r w:rsidR="00FB134D">
        <w:rPr>
          <w:rFonts w:ascii="Times New Roman" w:hAnsi="Times New Roman" w:cs="Times New Roman"/>
          <w:sz w:val="24"/>
          <w:szCs w:val="24"/>
        </w:rPr>
        <w:t xml:space="preserve"> </w:t>
      </w:r>
      <w:r w:rsidR="001D25FD" w:rsidRPr="003738D6">
        <w:rPr>
          <w:rFonts w:ascii="Times New Roman" w:hAnsi="Times New Roman" w:cs="Times New Roman"/>
          <w:sz w:val="24"/>
          <w:szCs w:val="24"/>
        </w:rPr>
        <w:t xml:space="preserve">For Popper, astrology itself involves this paradox. Popper wrote: ‘All astrology </w:t>
      </w:r>
      <w:r w:rsidR="001D25FD">
        <w:rPr>
          <w:rFonts w:ascii="Times New Roman" w:hAnsi="Times New Roman" w:cs="Times New Roman"/>
          <w:sz w:val="24"/>
          <w:szCs w:val="24"/>
        </w:rPr>
        <w:t>[</w:t>
      </w:r>
      <w:r w:rsidR="001D25FD" w:rsidRPr="003738D6">
        <w:rPr>
          <w:rFonts w:ascii="Times New Roman" w:hAnsi="Times New Roman" w:cs="Times New Roman"/>
          <w:sz w:val="24"/>
          <w:szCs w:val="24"/>
        </w:rPr>
        <w:t>…</w:t>
      </w:r>
      <w:r w:rsidR="001D25FD">
        <w:rPr>
          <w:rFonts w:ascii="Times New Roman" w:hAnsi="Times New Roman" w:cs="Times New Roman"/>
          <w:sz w:val="24"/>
          <w:szCs w:val="24"/>
        </w:rPr>
        <w:t>]</w:t>
      </w:r>
      <w:r w:rsidR="001D25FD" w:rsidRPr="003738D6">
        <w:rPr>
          <w:rFonts w:ascii="Times New Roman" w:hAnsi="Times New Roman" w:cs="Times New Roman"/>
          <w:sz w:val="24"/>
          <w:szCs w:val="24"/>
        </w:rPr>
        <w:t xml:space="preserve"> involves the apparently somewhat contradictory conception that the knowledge of our fate may help us to influence this fate’.</w:t>
      </w:r>
      <w:r w:rsidR="001D25FD" w:rsidRPr="003738D6">
        <w:rPr>
          <w:rStyle w:val="FootnoteReference"/>
          <w:rFonts w:ascii="Times New Roman" w:hAnsi="Times New Roman" w:cs="Times New Roman"/>
          <w:sz w:val="24"/>
          <w:szCs w:val="24"/>
        </w:rPr>
        <w:footnoteReference w:id="62"/>
      </w:r>
    </w:p>
    <w:p w14:paraId="5FB53827" w14:textId="278BF2E0" w:rsidR="00D26329" w:rsidRPr="00DB7236" w:rsidRDefault="00D26329" w:rsidP="0079035B">
      <w:pPr>
        <w:spacing w:line="360" w:lineRule="auto"/>
        <w:jc w:val="both"/>
        <w:rPr>
          <w:rFonts w:ascii="Times New Roman" w:hAnsi="Times New Roman" w:cs="Times New Roman"/>
          <w:sz w:val="24"/>
          <w:szCs w:val="24"/>
          <w:u w:val="single"/>
          <w:lang w:val="en-US"/>
        </w:rPr>
      </w:pPr>
      <w:r w:rsidRPr="00DB7236">
        <w:rPr>
          <w:rFonts w:ascii="Times New Roman" w:hAnsi="Times New Roman" w:cs="Times New Roman"/>
          <w:sz w:val="24"/>
          <w:szCs w:val="24"/>
          <w:u w:val="single"/>
          <w:lang w:val="en-US"/>
        </w:rPr>
        <w:lastRenderedPageBreak/>
        <w:t>2.</w:t>
      </w:r>
      <w:r w:rsidR="001013DB">
        <w:rPr>
          <w:rFonts w:ascii="Times New Roman" w:hAnsi="Times New Roman" w:cs="Times New Roman"/>
          <w:sz w:val="24"/>
          <w:szCs w:val="24"/>
          <w:u w:val="single"/>
          <w:lang w:val="en-US"/>
        </w:rPr>
        <w:t>2</w:t>
      </w:r>
      <w:r w:rsidRPr="00DB7236">
        <w:rPr>
          <w:rFonts w:ascii="Times New Roman" w:hAnsi="Times New Roman" w:cs="Times New Roman"/>
          <w:sz w:val="24"/>
          <w:szCs w:val="24"/>
          <w:u w:val="single"/>
          <w:lang w:val="en-US"/>
        </w:rPr>
        <w:t xml:space="preserve"> Theosophy and </w:t>
      </w:r>
      <w:r w:rsidR="00A350C2">
        <w:rPr>
          <w:rFonts w:ascii="Times New Roman" w:hAnsi="Times New Roman" w:cs="Times New Roman"/>
          <w:sz w:val="24"/>
          <w:szCs w:val="24"/>
          <w:u w:val="single"/>
          <w:lang w:val="en-US"/>
        </w:rPr>
        <w:t>t</w:t>
      </w:r>
      <w:r w:rsidR="00263784">
        <w:rPr>
          <w:rFonts w:ascii="Times New Roman" w:hAnsi="Times New Roman" w:cs="Times New Roman"/>
          <w:sz w:val="24"/>
          <w:szCs w:val="24"/>
          <w:u w:val="single"/>
          <w:lang w:val="en-US"/>
        </w:rPr>
        <w:t xml:space="preserve">he </w:t>
      </w:r>
      <w:r w:rsidR="00DB7236">
        <w:rPr>
          <w:rFonts w:ascii="Times New Roman" w:hAnsi="Times New Roman" w:cs="Times New Roman"/>
          <w:sz w:val="24"/>
          <w:szCs w:val="24"/>
          <w:u w:val="single"/>
          <w:lang w:val="en-US"/>
        </w:rPr>
        <w:t>‘</w:t>
      </w:r>
      <w:r w:rsidR="00E64859">
        <w:rPr>
          <w:rFonts w:ascii="Times New Roman" w:hAnsi="Times New Roman" w:cs="Times New Roman"/>
          <w:sz w:val="24"/>
          <w:szCs w:val="24"/>
          <w:u w:val="single"/>
          <w:lang w:val="en-US"/>
        </w:rPr>
        <w:t>W</w:t>
      </w:r>
      <w:r w:rsidRPr="00DB7236">
        <w:rPr>
          <w:rFonts w:ascii="Times New Roman" w:hAnsi="Times New Roman" w:cs="Times New Roman"/>
          <w:sz w:val="24"/>
          <w:szCs w:val="24"/>
          <w:u w:val="single"/>
          <w:lang w:val="en-US"/>
        </w:rPr>
        <w:t>esterniz</w:t>
      </w:r>
      <w:r w:rsidR="00E95620" w:rsidRPr="00DB7236">
        <w:rPr>
          <w:rFonts w:ascii="Times New Roman" w:hAnsi="Times New Roman" w:cs="Times New Roman"/>
          <w:sz w:val="24"/>
          <w:szCs w:val="24"/>
          <w:u w:val="single"/>
          <w:lang w:val="en-US"/>
        </w:rPr>
        <w:t>ation</w:t>
      </w:r>
      <w:r w:rsidR="00DB7236">
        <w:rPr>
          <w:rFonts w:ascii="Times New Roman" w:hAnsi="Times New Roman" w:cs="Times New Roman"/>
          <w:sz w:val="24"/>
          <w:szCs w:val="24"/>
          <w:u w:val="single"/>
          <w:lang w:val="en-US"/>
        </w:rPr>
        <w:t>’</w:t>
      </w:r>
      <w:r w:rsidR="00E95620" w:rsidRPr="00DB7236">
        <w:rPr>
          <w:rFonts w:ascii="Times New Roman" w:hAnsi="Times New Roman" w:cs="Times New Roman"/>
          <w:sz w:val="24"/>
          <w:szCs w:val="24"/>
          <w:u w:val="single"/>
          <w:lang w:val="en-US"/>
        </w:rPr>
        <w:t xml:space="preserve"> of </w:t>
      </w:r>
      <w:r w:rsidR="00E64859">
        <w:rPr>
          <w:rFonts w:ascii="Times New Roman" w:hAnsi="Times New Roman" w:cs="Times New Roman"/>
          <w:sz w:val="24"/>
          <w:szCs w:val="24"/>
          <w:u w:val="single"/>
          <w:lang w:val="en-US"/>
        </w:rPr>
        <w:t>K</w:t>
      </w:r>
      <w:r w:rsidR="002F4396">
        <w:rPr>
          <w:rFonts w:ascii="Times New Roman" w:hAnsi="Times New Roman" w:cs="Times New Roman"/>
          <w:sz w:val="24"/>
          <w:szCs w:val="24"/>
          <w:u w:val="single"/>
          <w:lang w:val="en-US"/>
        </w:rPr>
        <w:t>arma</w:t>
      </w:r>
    </w:p>
    <w:p w14:paraId="2AC7590D" w14:textId="4ACB0BDD" w:rsidR="00D26329" w:rsidRDefault="00723726"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discussed, </w:t>
      </w:r>
      <w:r w:rsidR="00D26329" w:rsidRPr="003738D6">
        <w:rPr>
          <w:rFonts w:ascii="Times New Roman" w:hAnsi="Times New Roman" w:cs="Times New Roman"/>
          <w:sz w:val="24"/>
          <w:szCs w:val="24"/>
        </w:rPr>
        <w:t xml:space="preserve">karma and reincarnation </w:t>
      </w:r>
      <w:r w:rsidR="00AD2F3C">
        <w:rPr>
          <w:rFonts w:ascii="Times New Roman" w:hAnsi="Times New Roman" w:cs="Times New Roman"/>
          <w:sz w:val="24"/>
          <w:szCs w:val="24"/>
        </w:rPr>
        <w:t xml:space="preserve">became familiar concepts in </w:t>
      </w:r>
      <w:r w:rsidR="00741715">
        <w:rPr>
          <w:rFonts w:ascii="Times New Roman" w:hAnsi="Times New Roman" w:cs="Times New Roman"/>
          <w:sz w:val="24"/>
          <w:szCs w:val="24"/>
        </w:rPr>
        <w:t xml:space="preserve">the West </w:t>
      </w:r>
      <w:r w:rsidR="00AD2F3C">
        <w:rPr>
          <w:rFonts w:ascii="Times New Roman" w:hAnsi="Times New Roman" w:cs="Times New Roman"/>
          <w:sz w:val="24"/>
          <w:szCs w:val="24"/>
        </w:rPr>
        <w:t>through</w:t>
      </w:r>
      <w:r w:rsidR="0007365E">
        <w:rPr>
          <w:rFonts w:ascii="Times New Roman" w:hAnsi="Times New Roman" w:cs="Times New Roman"/>
          <w:sz w:val="24"/>
          <w:szCs w:val="24"/>
        </w:rPr>
        <w:t xml:space="preserve"> Blavatsky’s Theosophy</w:t>
      </w:r>
      <w:r w:rsidR="00C9605A">
        <w:rPr>
          <w:rFonts w:ascii="Times New Roman" w:hAnsi="Times New Roman" w:cs="Times New Roman"/>
          <w:sz w:val="24"/>
          <w:szCs w:val="24"/>
        </w:rPr>
        <w:t>.</w:t>
      </w:r>
      <w:r w:rsidR="00AD2F3C">
        <w:rPr>
          <w:rFonts w:ascii="Times New Roman" w:hAnsi="Times New Roman" w:cs="Times New Roman"/>
          <w:sz w:val="24"/>
          <w:szCs w:val="24"/>
        </w:rPr>
        <w:t xml:space="preserve"> </w:t>
      </w:r>
      <w:r w:rsidR="00D26329">
        <w:rPr>
          <w:rFonts w:ascii="Times New Roman" w:hAnsi="Times New Roman" w:cs="Times New Roman"/>
          <w:sz w:val="24"/>
          <w:szCs w:val="24"/>
        </w:rPr>
        <w:t xml:space="preserve">According to Hanegraaf, </w:t>
      </w:r>
      <w:r w:rsidR="004C17D7">
        <w:rPr>
          <w:rFonts w:ascii="Times New Roman" w:hAnsi="Times New Roman" w:cs="Times New Roman"/>
          <w:sz w:val="24"/>
          <w:szCs w:val="24"/>
        </w:rPr>
        <w:t xml:space="preserve">the popularity of </w:t>
      </w:r>
      <w:r w:rsidR="00D26329" w:rsidRPr="00220389">
        <w:rPr>
          <w:rFonts w:ascii="Times New Roman" w:hAnsi="Times New Roman" w:cs="Times New Roman"/>
          <w:sz w:val="24"/>
          <w:szCs w:val="24"/>
          <w:lang w:val="en-US"/>
        </w:rPr>
        <w:t>Blavatsky’s Theosophy</w:t>
      </w:r>
      <w:r w:rsidR="00D26329">
        <w:rPr>
          <w:rFonts w:ascii="Times New Roman" w:hAnsi="Times New Roman" w:cs="Times New Roman"/>
          <w:sz w:val="24"/>
          <w:szCs w:val="24"/>
          <w:lang w:val="en-US"/>
        </w:rPr>
        <w:t xml:space="preserve"> </w:t>
      </w:r>
      <w:r w:rsidR="004C17D7">
        <w:rPr>
          <w:rFonts w:ascii="Times New Roman" w:hAnsi="Times New Roman" w:cs="Times New Roman"/>
          <w:sz w:val="24"/>
          <w:szCs w:val="24"/>
          <w:lang w:val="en-US"/>
        </w:rPr>
        <w:t xml:space="preserve">was </w:t>
      </w:r>
      <w:r w:rsidR="00D26329" w:rsidRPr="00220389">
        <w:rPr>
          <w:rFonts w:ascii="Times New Roman" w:hAnsi="Times New Roman" w:cs="Times New Roman"/>
          <w:sz w:val="24"/>
          <w:szCs w:val="24"/>
        </w:rPr>
        <w:t xml:space="preserve">due to </w:t>
      </w:r>
      <w:r w:rsidR="00D26329">
        <w:rPr>
          <w:rFonts w:ascii="Times New Roman" w:hAnsi="Times New Roman" w:cs="Times New Roman"/>
          <w:sz w:val="24"/>
          <w:szCs w:val="24"/>
        </w:rPr>
        <w:t xml:space="preserve">contemporaneous </w:t>
      </w:r>
      <w:r w:rsidR="00D26329" w:rsidRPr="00220389">
        <w:rPr>
          <w:rFonts w:ascii="Times New Roman" w:hAnsi="Times New Roman" w:cs="Times New Roman"/>
          <w:sz w:val="24"/>
          <w:szCs w:val="24"/>
        </w:rPr>
        <w:t>public fascination with the ‘Orient’ and the ‘occult’.</w:t>
      </w:r>
      <w:r w:rsidR="00D26329" w:rsidRPr="00220389">
        <w:rPr>
          <w:rStyle w:val="FootnoteReference"/>
          <w:rFonts w:ascii="Times New Roman" w:hAnsi="Times New Roman" w:cs="Times New Roman"/>
          <w:sz w:val="24"/>
          <w:szCs w:val="24"/>
        </w:rPr>
        <w:footnoteReference w:id="63"/>
      </w:r>
      <w:r w:rsidR="00D26329" w:rsidRPr="00220389">
        <w:rPr>
          <w:rFonts w:ascii="Times New Roman" w:hAnsi="Times New Roman" w:cs="Times New Roman"/>
          <w:sz w:val="24"/>
          <w:szCs w:val="24"/>
        </w:rPr>
        <w:t xml:space="preserve"> </w:t>
      </w:r>
      <w:r w:rsidR="008F0AC0">
        <w:rPr>
          <w:rFonts w:ascii="Times New Roman" w:hAnsi="Times New Roman" w:cs="Times New Roman"/>
          <w:sz w:val="24"/>
          <w:szCs w:val="24"/>
        </w:rPr>
        <w:t xml:space="preserve">However, </w:t>
      </w:r>
      <w:r w:rsidR="00393DAD">
        <w:rPr>
          <w:rFonts w:ascii="Times New Roman" w:hAnsi="Times New Roman" w:cs="Times New Roman"/>
          <w:sz w:val="24"/>
          <w:szCs w:val="24"/>
          <w:lang w:val="en-US"/>
        </w:rPr>
        <w:t xml:space="preserve">Hanegraaf states </w:t>
      </w:r>
      <w:r w:rsidR="00266050">
        <w:rPr>
          <w:rFonts w:ascii="Times New Roman" w:hAnsi="Times New Roman" w:cs="Times New Roman"/>
          <w:sz w:val="24"/>
          <w:szCs w:val="24"/>
          <w:lang w:val="en-US"/>
        </w:rPr>
        <w:t xml:space="preserve">that </w:t>
      </w:r>
      <w:r w:rsidR="00D26329">
        <w:rPr>
          <w:rFonts w:ascii="Times New Roman" w:hAnsi="Times New Roman" w:cs="Times New Roman"/>
          <w:sz w:val="24"/>
          <w:szCs w:val="24"/>
        </w:rPr>
        <w:t>‘</w:t>
      </w:r>
      <w:r w:rsidR="00D26329" w:rsidRPr="004B1FCE">
        <w:rPr>
          <w:rFonts w:ascii="Times New Roman" w:hAnsi="Times New Roman" w:cs="Times New Roman"/>
          <w:sz w:val="24"/>
          <w:szCs w:val="24"/>
        </w:rPr>
        <w:t>selected concepts of Hinduism and Buddhism were adopted in so far as it seemed they could be assimilated; if not they were either ignored or given a new meaning’.</w:t>
      </w:r>
      <w:r w:rsidR="00D26329">
        <w:rPr>
          <w:rStyle w:val="FootnoteReference"/>
          <w:rFonts w:ascii="Times New Roman" w:hAnsi="Times New Roman" w:cs="Times New Roman"/>
          <w:sz w:val="24"/>
          <w:szCs w:val="24"/>
        </w:rPr>
        <w:footnoteReference w:id="64"/>
      </w:r>
      <w:r w:rsidR="00D26329">
        <w:rPr>
          <w:rFonts w:ascii="Times New Roman" w:hAnsi="Times New Roman" w:cs="Times New Roman"/>
          <w:sz w:val="24"/>
          <w:szCs w:val="24"/>
        </w:rPr>
        <w:t xml:space="preserve"> Similarly, Partridge points out that the </w:t>
      </w:r>
      <w:r w:rsidR="00A738EC">
        <w:rPr>
          <w:rFonts w:ascii="Times New Roman" w:hAnsi="Times New Roman" w:cs="Times New Roman"/>
          <w:sz w:val="24"/>
          <w:szCs w:val="24"/>
        </w:rPr>
        <w:t>T</w:t>
      </w:r>
      <w:r w:rsidR="00D26329">
        <w:rPr>
          <w:rFonts w:ascii="Times New Roman" w:hAnsi="Times New Roman" w:cs="Times New Roman"/>
          <w:sz w:val="24"/>
          <w:szCs w:val="24"/>
        </w:rPr>
        <w:t>heosophical interpretation of karma and reincarnation ‘is not Eastern thought in the West, but Western thought with an Eastern flavour’.</w:t>
      </w:r>
      <w:r w:rsidR="00D26329">
        <w:rPr>
          <w:rStyle w:val="FootnoteReference"/>
          <w:rFonts w:ascii="Times New Roman" w:hAnsi="Times New Roman" w:cs="Times New Roman"/>
          <w:sz w:val="24"/>
          <w:szCs w:val="24"/>
        </w:rPr>
        <w:footnoteReference w:id="65"/>
      </w:r>
      <w:r w:rsidR="00D26329">
        <w:rPr>
          <w:rFonts w:ascii="Times New Roman" w:hAnsi="Times New Roman" w:cs="Times New Roman"/>
          <w:sz w:val="24"/>
          <w:szCs w:val="24"/>
        </w:rPr>
        <w:t xml:space="preserve"> </w:t>
      </w:r>
      <w:r w:rsidR="00B335A1">
        <w:rPr>
          <w:rFonts w:ascii="Times New Roman" w:hAnsi="Times New Roman" w:cs="Times New Roman"/>
          <w:sz w:val="24"/>
          <w:szCs w:val="24"/>
        </w:rPr>
        <w:t xml:space="preserve">Furthermore, writes </w:t>
      </w:r>
      <w:r w:rsidR="00D26329">
        <w:rPr>
          <w:rFonts w:ascii="Times New Roman" w:hAnsi="Times New Roman" w:cs="Times New Roman"/>
          <w:sz w:val="24"/>
          <w:szCs w:val="24"/>
        </w:rPr>
        <w:t>Partridge</w:t>
      </w:r>
      <w:r w:rsidR="00B335A1">
        <w:rPr>
          <w:rFonts w:ascii="Times New Roman" w:hAnsi="Times New Roman" w:cs="Times New Roman"/>
          <w:sz w:val="24"/>
          <w:szCs w:val="24"/>
        </w:rPr>
        <w:t xml:space="preserve">, </w:t>
      </w:r>
      <w:r w:rsidR="00D26329">
        <w:rPr>
          <w:rFonts w:ascii="Times New Roman" w:hAnsi="Times New Roman" w:cs="Times New Roman"/>
          <w:sz w:val="24"/>
          <w:szCs w:val="24"/>
        </w:rPr>
        <w:t xml:space="preserve">it inheres in the </w:t>
      </w:r>
      <w:r w:rsidR="009D3636">
        <w:rPr>
          <w:rFonts w:ascii="Times New Roman" w:hAnsi="Times New Roman" w:cs="Times New Roman"/>
          <w:sz w:val="24"/>
          <w:szCs w:val="24"/>
        </w:rPr>
        <w:t>W</w:t>
      </w:r>
      <w:r w:rsidR="00D26329">
        <w:rPr>
          <w:rFonts w:ascii="Times New Roman" w:hAnsi="Times New Roman" w:cs="Times New Roman"/>
          <w:sz w:val="24"/>
          <w:szCs w:val="24"/>
        </w:rPr>
        <w:t>estern notion of progress and evolution and a belief in the ‘systematic linear progress from primitive humanity to advanced Western society and culture’.</w:t>
      </w:r>
      <w:r w:rsidR="00D26329">
        <w:rPr>
          <w:rStyle w:val="FootnoteReference"/>
          <w:rFonts w:ascii="Times New Roman" w:hAnsi="Times New Roman" w:cs="Times New Roman"/>
          <w:sz w:val="24"/>
          <w:szCs w:val="24"/>
        </w:rPr>
        <w:footnoteReference w:id="66"/>
      </w:r>
      <w:r w:rsidR="00D26329">
        <w:rPr>
          <w:rFonts w:ascii="Times New Roman" w:hAnsi="Times New Roman" w:cs="Times New Roman"/>
          <w:sz w:val="24"/>
          <w:szCs w:val="24"/>
        </w:rPr>
        <w:t xml:space="preserve"> The idea of progressive development can be located within nineteenth century Cultural Evolutionism propounded by anthropologists such as Edward Burnett Tylor (1832-</w:t>
      </w:r>
      <w:r w:rsidR="006741D7">
        <w:rPr>
          <w:rFonts w:ascii="Times New Roman" w:hAnsi="Times New Roman" w:cs="Times New Roman"/>
          <w:sz w:val="24"/>
          <w:szCs w:val="24"/>
        </w:rPr>
        <w:t>1917</w:t>
      </w:r>
      <w:r w:rsidR="00D26329">
        <w:rPr>
          <w:rFonts w:ascii="Times New Roman" w:hAnsi="Times New Roman" w:cs="Times New Roman"/>
          <w:sz w:val="24"/>
          <w:szCs w:val="24"/>
        </w:rPr>
        <w:t>).</w:t>
      </w:r>
      <w:r w:rsidR="00266050">
        <w:rPr>
          <w:rFonts w:ascii="Times New Roman" w:hAnsi="Times New Roman" w:cs="Times New Roman"/>
          <w:sz w:val="24"/>
          <w:szCs w:val="24"/>
        </w:rPr>
        <w:t xml:space="preserve"> </w:t>
      </w:r>
      <w:r w:rsidR="00CC2760">
        <w:rPr>
          <w:rFonts w:ascii="Times New Roman" w:hAnsi="Times New Roman" w:cs="Times New Roman"/>
          <w:sz w:val="24"/>
          <w:szCs w:val="24"/>
        </w:rPr>
        <w:t xml:space="preserve">Of course, these arguments </w:t>
      </w:r>
      <w:r w:rsidR="00266050">
        <w:rPr>
          <w:rFonts w:ascii="Times New Roman" w:hAnsi="Times New Roman" w:cs="Times New Roman"/>
          <w:sz w:val="24"/>
          <w:szCs w:val="24"/>
        </w:rPr>
        <w:t>support Gansten’s hypothesis</w:t>
      </w:r>
      <w:r w:rsidR="00CC2760">
        <w:rPr>
          <w:rFonts w:ascii="Times New Roman" w:hAnsi="Times New Roman" w:cs="Times New Roman"/>
          <w:sz w:val="24"/>
          <w:szCs w:val="24"/>
        </w:rPr>
        <w:t xml:space="preserve"> discussed in Chapter One</w:t>
      </w:r>
      <w:r w:rsidR="00266050">
        <w:rPr>
          <w:rFonts w:ascii="Times New Roman" w:hAnsi="Times New Roman" w:cs="Times New Roman"/>
          <w:sz w:val="24"/>
          <w:szCs w:val="24"/>
        </w:rPr>
        <w:t xml:space="preserve">.   </w:t>
      </w:r>
    </w:p>
    <w:p w14:paraId="4FF155F3" w14:textId="77777777" w:rsidR="0091321D" w:rsidRDefault="0091321D" w:rsidP="0079035B">
      <w:pPr>
        <w:spacing w:line="360" w:lineRule="auto"/>
        <w:jc w:val="both"/>
        <w:rPr>
          <w:rFonts w:ascii="Times New Roman" w:hAnsi="Times New Roman" w:cs="Times New Roman"/>
          <w:sz w:val="24"/>
          <w:szCs w:val="24"/>
          <w:u w:val="single"/>
        </w:rPr>
      </w:pPr>
    </w:p>
    <w:p w14:paraId="4C3DE066" w14:textId="53377894" w:rsidR="00D26329" w:rsidRPr="00DB7236" w:rsidRDefault="00D26329" w:rsidP="0079035B">
      <w:pPr>
        <w:spacing w:line="360" w:lineRule="auto"/>
        <w:jc w:val="both"/>
        <w:rPr>
          <w:rFonts w:ascii="Times New Roman" w:hAnsi="Times New Roman" w:cs="Times New Roman"/>
          <w:sz w:val="24"/>
          <w:szCs w:val="24"/>
          <w:u w:val="single"/>
        </w:rPr>
      </w:pPr>
      <w:r w:rsidRPr="00DB7236">
        <w:rPr>
          <w:rFonts w:ascii="Times New Roman" w:hAnsi="Times New Roman" w:cs="Times New Roman"/>
          <w:sz w:val="24"/>
          <w:szCs w:val="24"/>
          <w:u w:val="single"/>
        </w:rPr>
        <w:t>2.</w:t>
      </w:r>
      <w:r w:rsidR="00CB2D46">
        <w:rPr>
          <w:rFonts w:ascii="Times New Roman" w:hAnsi="Times New Roman" w:cs="Times New Roman"/>
          <w:sz w:val="24"/>
          <w:szCs w:val="24"/>
          <w:u w:val="single"/>
        </w:rPr>
        <w:t>3</w:t>
      </w:r>
      <w:r w:rsidRPr="00DB7236">
        <w:rPr>
          <w:rFonts w:ascii="Times New Roman" w:hAnsi="Times New Roman" w:cs="Times New Roman"/>
          <w:sz w:val="24"/>
          <w:szCs w:val="24"/>
          <w:u w:val="single"/>
        </w:rPr>
        <w:t xml:space="preserve"> Popular </w:t>
      </w:r>
      <w:r w:rsidR="00E64859">
        <w:rPr>
          <w:rFonts w:ascii="Times New Roman" w:hAnsi="Times New Roman" w:cs="Times New Roman"/>
          <w:sz w:val="24"/>
          <w:szCs w:val="24"/>
          <w:u w:val="single"/>
        </w:rPr>
        <w:t>B</w:t>
      </w:r>
      <w:r w:rsidRPr="00DB7236">
        <w:rPr>
          <w:rFonts w:ascii="Times New Roman" w:hAnsi="Times New Roman" w:cs="Times New Roman"/>
          <w:sz w:val="24"/>
          <w:szCs w:val="24"/>
          <w:u w:val="single"/>
        </w:rPr>
        <w:t xml:space="preserve">elief in </w:t>
      </w:r>
      <w:r w:rsidR="00606022">
        <w:rPr>
          <w:rFonts w:ascii="Times New Roman" w:hAnsi="Times New Roman" w:cs="Times New Roman"/>
          <w:sz w:val="24"/>
          <w:szCs w:val="24"/>
          <w:u w:val="single"/>
        </w:rPr>
        <w:t xml:space="preserve">Karma and </w:t>
      </w:r>
      <w:r w:rsidR="00E64859">
        <w:rPr>
          <w:rFonts w:ascii="Times New Roman" w:hAnsi="Times New Roman" w:cs="Times New Roman"/>
          <w:sz w:val="24"/>
          <w:szCs w:val="24"/>
          <w:u w:val="single"/>
        </w:rPr>
        <w:t>R</w:t>
      </w:r>
      <w:r w:rsidRPr="00DB7236">
        <w:rPr>
          <w:rFonts w:ascii="Times New Roman" w:hAnsi="Times New Roman" w:cs="Times New Roman"/>
          <w:sz w:val="24"/>
          <w:szCs w:val="24"/>
          <w:u w:val="single"/>
        </w:rPr>
        <w:t>eincarnation</w:t>
      </w:r>
      <w:r w:rsidR="000B476D" w:rsidRPr="00DB7236">
        <w:rPr>
          <w:rFonts w:ascii="Times New Roman" w:hAnsi="Times New Roman" w:cs="Times New Roman"/>
          <w:sz w:val="24"/>
          <w:szCs w:val="24"/>
          <w:u w:val="single"/>
        </w:rPr>
        <w:t xml:space="preserve"> in the </w:t>
      </w:r>
      <w:r w:rsidR="00E64859">
        <w:rPr>
          <w:rFonts w:ascii="Times New Roman" w:hAnsi="Times New Roman" w:cs="Times New Roman"/>
          <w:sz w:val="24"/>
          <w:szCs w:val="24"/>
          <w:u w:val="single"/>
        </w:rPr>
        <w:t>M</w:t>
      </w:r>
      <w:r w:rsidR="000B476D" w:rsidRPr="00DB7236">
        <w:rPr>
          <w:rFonts w:ascii="Times New Roman" w:hAnsi="Times New Roman" w:cs="Times New Roman"/>
          <w:sz w:val="24"/>
          <w:szCs w:val="24"/>
          <w:u w:val="single"/>
        </w:rPr>
        <w:t xml:space="preserve">odern </w:t>
      </w:r>
      <w:r w:rsidR="00DB7236">
        <w:rPr>
          <w:rFonts w:ascii="Times New Roman" w:hAnsi="Times New Roman" w:cs="Times New Roman"/>
          <w:sz w:val="24"/>
          <w:szCs w:val="24"/>
          <w:u w:val="single"/>
        </w:rPr>
        <w:t>W</w:t>
      </w:r>
      <w:r w:rsidR="000B476D" w:rsidRPr="00DB7236">
        <w:rPr>
          <w:rFonts w:ascii="Times New Roman" w:hAnsi="Times New Roman" w:cs="Times New Roman"/>
          <w:sz w:val="24"/>
          <w:szCs w:val="24"/>
          <w:u w:val="single"/>
        </w:rPr>
        <w:t>est</w:t>
      </w:r>
    </w:p>
    <w:p w14:paraId="5E60C28F" w14:textId="62539805" w:rsidR="005B7FEF" w:rsidRDefault="00B128C8" w:rsidP="00331DE6">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r</w:t>
      </w:r>
      <w:r w:rsidR="004E1C7A">
        <w:rPr>
          <w:rFonts w:ascii="Times New Roman" w:hAnsi="Times New Roman" w:cs="Times New Roman"/>
          <w:sz w:val="24"/>
          <w:szCs w:val="24"/>
        </w:rPr>
        <w:t xml:space="preserve">ecent survey findings </w:t>
      </w:r>
      <w:r>
        <w:rPr>
          <w:rFonts w:ascii="Times New Roman" w:hAnsi="Times New Roman" w:cs="Times New Roman"/>
          <w:sz w:val="24"/>
          <w:szCs w:val="24"/>
        </w:rPr>
        <w:t xml:space="preserve">many people in the modern West believe in reincarnation. </w:t>
      </w:r>
      <w:r w:rsidR="00A31A3B">
        <w:rPr>
          <w:rFonts w:ascii="Times New Roman" w:hAnsi="Times New Roman" w:cs="Times New Roman"/>
          <w:sz w:val="24"/>
          <w:szCs w:val="24"/>
        </w:rPr>
        <w:t>G</w:t>
      </w:r>
      <w:r w:rsidR="00D26329" w:rsidRPr="006702C7">
        <w:rPr>
          <w:rFonts w:ascii="Times New Roman" w:hAnsi="Times New Roman" w:cs="Times New Roman"/>
          <w:sz w:val="24"/>
          <w:szCs w:val="24"/>
        </w:rPr>
        <w:t xml:space="preserve">allup polls conducted in Europe between 1999 and 2002 </w:t>
      </w:r>
      <w:r w:rsidR="00D26329">
        <w:rPr>
          <w:rFonts w:ascii="Times New Roman" w:hAnsi="Times New Roman" w:cs="Times New Roman"/>
          <w:sz w:val="24"/>
          <w:szCs w:val="24"/>
        </w:rPr>
        <w:t>found that twenty-five per cent of respondents expressed a belief in reincarnation, and in 2005 a US Gallup poll showed reported a twenty per cent level of belief.</w:t>
      </w:r>
      <w:r w:rsidR="00D26329">
        <w:rPr>
          <w:rStyle w:val="FootnoteReference"/>
          <w:rFonts w:ascii="Times New Roman" w:hAnsi="Times New Roman" w:cs="Times New Roman"/>
          <w:sz w:val="24"/>
          <w:szCs w:val="24"/>
        </w:rPr>
        <w:footnoteReference w:id="67"/>
      </w:r>
      <w:r w:rsidR="00D26329">
        <w:rPr>
          <w:rFonts w:ascii="Times New Roman" w:hAnsi="Times New Roman" w:cs="Times New Roman"/>
          <w:sz w:val="24"/>
          <w:szCs w:val="24"/>
        </w:rPr>
        <w:t xml:space="preserve"> A 1997 survey carried out by </w:t>
      </w:r>
      <w:r w:rsidR="00D26329" w:rsidRPr="000448A1">
        <w:rPr>
          <w:rFonts w:ascii="Times New Roman" w:hAnsi="Times New Roman" w:cs="Times New Roman"/>
          <w:sz w:val="24"/>
          <w:szCs w:val="24"/>
        </w:rPr>
        <w:t xml:space="preserve">Helen Waterhouse and Tony Walter </w:t>
      </w:r>
      <w:r>
        <w:rPr>
          <w:rFonts w:ascii="Times New Roman" w:hAnsi="Times New Roman" w:cs="Times New Roman"/>
          <w:sz w:val="24"/>
          <w:szCs w:val="24"/>
        </w:rPr>
        <w:t xml:space="preserve">in an English town </w:t>
      </w:r>
      <w:r w:rsidR="00D26329">
        <w:rPr>
          <w:rFonts w:ascii="Times New Roman" w:hAnsi="Times New Roman" w:cs="Times New Roman"/>
          <w:sz w:val="24"/>
          <w:szCs w:val="24"/>
        </w:rPr>
        <w:t xml:space="preserve">also found that </w:t>
      </w:r>
      <w:r w:rsidR="00D26329" w:rsidRPr="000448A1">
        <w:rPr>
          <w:rFonts w:ascii="Times New Roman" w:hAnsi="Times New Roman" w:cs="Times New Roman"/>
          <w:sz w:val="24"/>
          <w:szCs w:val="24"/>
        </w:rPr>
        <w:t xml:space="preserve">twenty per cent of </w:t>
      </w:r>
      <w:r w:rsidR="00D26329">
        <w:rPr>
          <w:rFonts w:ascii="Times New Roman" w:hAnsi="Times New Roman" w:cs="Times New Roman"/>
          <w:sz w:val="24"/>
          <w:szCs w:val="24"/>
        </w:rPr>
        <w:t xml:space="preserve">their respondents believed in </w:t>
      </w:r>
      <w:r w:rsidR="00D26329" w:rsidRPr="000448A1">
        <w:rPr>
          <w:rFonts w:ascii="Times New Roman" w:hAnsi="Times New Roman" w:cs="Times New Roman"/>
          <w:sz w:val="24"/>
          <w:szCs w:val="24"/>
        </w:rPr>
        <w:t>reincarnation</w:t>
      </w:r>
      <w:r w:rsidR="008E5055">
        <w:rPr>
          <w:rFonts w:ascii="Times New Roman" w:hAnsi="Times New Roman" w:cs="Times New Roman"/>
          <w:sz w:val="24"/>
          <w:szCs w:val="24"/>
        </w:rPr>
        <w:t>, which the</w:t>
      </w:r>
      <w:r w:rsidR="000F4D97">
        <w:rPr>
          <w:rFonts w:ascii="Times New Roman" w:hAnsi="Times New Roman" w:cs="Times New Roman"/>
          <w:sz w:val="24"/>
          <w:szCs w:val="24"/>
        </w:rPr>
        <w:t xml:space="preserve"> authors </w:t>
      </w:r>
      <w:r w:rsidR="000F4D97">
        <w:rPr>
          <w:rFonts w:ascii="Times New Roman" w:hAnsi="Times New Roman" w:cs="Times New Roman"/>
          <w:sz w:val="24"/>
          <w:szCs w:val="24"/>
        </w:rPr>
        <w:lastRenderedPageBreak/>
        <w:t xml:space="preserve">describe as </w:t>
      </w:r>
      <w:r w:rsidR="008E5055">
        <w:rPr>
          <w:rFonts w:ascii="Times New Roman" w:hAnsi="Times New Roman" w:cs="Times New Roman"/>
          <w:sz w:val="24"/>
          <w:szCs w:val="24"/>
        </w:rPr>
        <w:t>‘a very private belief’.</w:t>
      </w:r>
      <w:r w:rsidR="00D26329">
        <w:rPr>
          <w:rStyle w:val="FootnoteReference"/>
          <w:rFonts w:ascii="Times New Roman" w:hAnsi="Times New Roman" w:cs="Times New Roman"/>
          <w:sz w:val="24"/>
          <w:szCs w:val="24"/>
        </w:rPr>
        <w:footnoteReference w:id="68"/>
      </w:r>
      <w:r w:rsidR="00D26329">
        <w:rPr>
          <w:rFonts w:ascii="Times New Roman" w:hAnsi="Times New Roman" w:cs="Times New Roman"/>
          <w:sz w:val="24"/>
          <w:szCs w:val="24"/>
        </w:rPr>
        <w:t xml:space="preserve"> Waterhouse and Walter compare this to a mere four to five per cent level of belief in England during the 1940s and 1950s.</w:t>
      </w:r>
      <w:r w:rsidR="00D26329">
        <w:rPr>
          <w:rStyle w:val="FootnoteReference"/>
          <w:rFonts w:ascii="Times New Roman" w:hAnsi="Times New Roman" w:cs="Times New Roman"/>
          <w:sz w:val="24"/>
          <w:szCs w:val="24"/>
        </w:rPr>
        <w:footnoteReference w:id="69"/>
      </w:r>
      <w:r w:rsidR="00D26329">
        <w:rPr>
          <w:rFonts w:ascii="Times New Roman" w:hAnsi="Times New Roman" w:cs="Times New Roman"/>
          <w:sz w:val="24"/>
          <w:szCs w:val="24"/>
        </w:rPr>
        <w:t xml:space="preserve"> In the</w:t>
      </w:r>
      <w:r w:rsidR="00624ECF">
        <w:rPr>
          <w:rFonts w:ascii="Times New Roman" w:hAnsi="Times New Roman" w:cs="Times New Roman"/>
          <w:sz w:val="24"/>
          <w:szCs w:val="24"/>
        </w:rPr>
        <w:t>ir</w:t>
      </w:r>
      <w:r w:rsidR="00D26329">
        <w:rPr>
          <w:rFonts w:ascii="Times New Roman" w:hAnsi="Times New Roman" w:cs="Times New Roman"/>
          <w:sz w:val="24"/>
          <w:szCs w:val="24"/>
        </w:rPr>
        <w:t xml:space="preserve"> 1997 survey, belief in reincarnation was justified by karma, however this was associated with ‘the idea of learning and developing from one life to the next’, and is therefore, according to Waterhouse</w:t>
      </w:r>
      <w:r w:rsidR="00DA4A78">
        <w:rPr>
          <w:rFonts w:ascii="Times New Roman" w:hAnsi="Times New Roman" w:cs="Times New Roman"/>
          <w:sz w:val="24"/>
          <w:szCs w:val="24"/>
        </w:rPr>
        <w:t xml:space="preserve"> and Walter</w:t>
      </w:r>
      <w:r w:rsidR="00D26329">
        <w:rPr>
          <w:rFonts w:ascii="Times New Roman" w:hAnsi="Times New Roman" w:cs="Times New Roman"/>
          <w:sz w:val="24"/>
          <w:szCs w:val="24"/>
        </w:rPr>
        <w:t xml:space="preserve">, ‘compatible with the </w:t>
      </w:r>
      <w:r w:rsidR="003F1973">
        <w:rPr>
          <w:rFonts w:ascii="Times New Roman" w:hAnsi="Times New Roman" w:cs="Times New Roman"/>
          <w:sz w:val="24"/>
          <w:szCs w:val="24"/>
        </w:rPr>
        <w:t>W</w:t>
      </w:r>
      <w:r w:rsidR="00D26329">
        <w:rPr>
          <w:rFonts w:ascii="Times New Roman" w:hAnsi="Times New Roman" w:cs="Times New Roman"/>
          <w:sz w:val="24"/>
          <w:szCs w:val="24"/>
        </w:rPr>
        <w:t>estern notions of self-determination and progress’.</w:t>
      </w:r>
      <w:r w:rsidR="00D26329">
        <w:rPr>
          <w:rStyle w:val="FootnoteReference"/>
          <w:rFonts w:ascii="Times New Roman" w:hAnsi="Times New Roman" w:cs="Times New Roman"/>
          <w:sz w:val="24"/>
          <w:szCs w:val="24"/>
        </w:rPr>
        <w:footnoteReference w:id="70"/>
      </w:r>
      <w:r w:rsidR="00D26329">
        <w:rPr>
          <w:rFonts w:ascii="Times New Roman" w:hAnsi="Times New Roman" w:cs="Times New Roman"/>
          <w:sz w:val="24"/>
          <w:szCs w:val="24"/>
        </w:rPr>
        <w:t xml:space="preserve"> For example, respondents believed that people could choose whether or how fast they learn, and therefore when and in what form they reincarnate. Waterhouse and Walter refer to this as a ‘</w:t>
      </w:r>
      <w:r w:rsidR="00B05684">
        <w:rPr>
          <w:rFonts w:ascii="Times New Roman" w:hAnsi="Times New Roman" w:cs="Times New Roman"/>
          <w:sz w:val="24"/>
          <w:szCs w:val="24"/>
        </w:rPr>
        <w:t>W</w:t>
      </w:r>
      <w:r w:rsidR="00D26329">
        <w:rPr>
          <w:rFonts w:ascii="Times New Roman" w:hAnsi="Times New Roman" w:cs="Times New Roman"/>
          <w:sz w:val="24"/>
          <w:szCs w:val="24"/>
        </w:rPr>
        <w:t>esternization’ of the eastern idea of karma.</w:t>
      </w:r>
      <w:r w:rsidR="00D26329">
        <w:rPr>
          <w:rStyle w:val="FootnoteReference"/>
          <w:rFonts w:ascii="Times New Roman" w:hAnsi="Times New Roman" w:cs="Times New Roman"/>
          <w:sz w:val="24"/>
          <w:szCs w:val="24"/>
        </w:rPr>
        <w:footnoteReference w:id="71"/>
      </w:r>
      <w:r w:rsidR="00D26329">
        <w:rPr>
          <w:rFonts w:ascii="Times New Roman" w:hAnsi="Times New Roman" w:cs="Times New Roman"/>
          <w:sz w:val="24"/>
          <w:szCs w:val="24"/>
        </w:rPr>
        <w:t xml:space="preserve"> Of course, this recalls Gansten’s </w:t>
      </w:r>
      <w:r w:rsidR="004F3BF3">
        <w:rPr>
          <w:rFonts w:ascii="Times New Roman" w:hAnsi="Times New Roman" w:cs="Times New Roman"/>
          <w:sz w:val="24"/>
          <w:szCs w:val="24"/>
        </w:rPr>
        <w:t>The</w:t>
      </w:r>
      <w:r w:rsidR="005B7FEF">
        <w:rPr>
          <w:rFonts w:ascii="Times New Roman" w:hAnsi="Times New Roman" w:cs="Times New Roman"/>
          <w:sz w:val="24"/>
          <w:szCs w:val="24"/>
        </w:rPr>
        <w:t>o</w:t>
      </w:r>
      <w:r w:rsidR="004F3BF3">
        <w:rPr>
          <w:rFonts w:ascii="Times New Roman" w:hAnsi="Times New Roman" w:cs="Times New Roman"/>
          <w:sz w:val="24"/>
          <w:szCs w:val="24"/>
        </w:rPr>
        <w:t xml:space="preserve">sophical </w:t>
      </w:r>
      <w:r w:rsidR="00D26329">
        <w:rPr>
          <w:rFonts w:ascii="Times New Roman" w:hAnsi="Times New Roman" w:cs="Times New Roman"/>
          <w:sz w:val="24"/>
          <w:szCs w:val="24"/>
        </w:rPr>
        <w:t>‘hybrid version’ of karma.</w:t>
      </w:r>
      <w:r w:rsidR="00FF0A7D">
        <w:rPr>
          <w:rFonts w:ascii="Times New Roman" w:hAnsi="Times New Roman" w:cs="Times New Roman"/>
          <w:sz w:val="24"/>
          <w:szCs w:val="24"/>
        </w:rPr>
        <w:t xml:space="preserve"> </w:t>
      </w:r>
    </w:p>
    <w:p w14:paraId="4D594748" w14:textId="77777777" w:rsidR="005B7FEF" w:rsidRPr="005B7FEF" w:rsidRDefault="005B7FEF" w:rsidP="00331DE6">
      <w:pPr>
        <w:spacing w:line="360" w:lineRule="auto"/>
        <w:jc w:val="both"/>
      </w:pPr>
    </w:p>
    <w:p w14:paraId="01BA5267" w14:textId="4C2CAFC4" w:rsidR="00D26329" w:rsidRPr="00DB7236" w:rsidRDefault="00D26329" w:rsidP="00331DE6">
      <w:pPr>
        <w:tabs>
          <w:tab w:val="left" w:pos="486"/>
        </w:tabs>
        <w:spacing w:line="360" w:lineRule="auto"/>
        <w:jc w:val="both"/>
        <w:rPr>
          <w:rFonts w:ascii="Times New Roman" w:hAnsi="Times New Roman" w:cs="Times New Roman"/>
          <w:sz w:val="24"/>
          <w:szCs w:val="24"/>
          <w:u w:val="single"/>
        </w:rPr>
      </w:pPr>
      <w:r w:rsidRPr="00DB7236">
        <w:rPr>
          <w:rFonts w:ascii="Times New Roman" w:hAnsi="Times New Roman" w:cs="Times New Roman"/>
          <w:sz w:val="24"/>
          <w:szCs w:val="24"/>
          <w:u w:val="single"/>
        </w:rPr>
        <w:t>2.</w:t>
      </w:r>
      <w:r w:rsidR="00CB2D46">
        <w:rPr>
          <w:rFonts w:ascii="Times New Roman" w:hAnsi="Times New Roman" w:cs="Times New Roman"/>
          <w:sz w:val="24"/>
          <w:szCs w:val="24"/>
          <w:u w:val="single"/>
        </w:rPr>
        <w:t>4</w:t>
      </w:r>
      <w:r w:rsidRPr="00DB7236">
        <w:rPr>
          <w:rFonts w:ascii="Times New Roman" w:hAnsi="Times New Roman" w:cs="Times New Roman"/>
          <w:sz w:val="24"/>
          <w:szCs w:val="24"/>
          <w:u w:val="single"/>
        </w:rPr>
        <w:t xml:space="preserve"> Free </w:t>
      </w:r>
      <w:r w:rsidR="00F55266">
        <w:rPr>
          <w:rFonts w:ascii="Times New Roman" w:hAnsi="Times New Roman" w:cs="Times New Roman"/>
          <w:sz w:val="24"/>
          <w:szCs w:val="24"/>
          <w:u w:val="single"/>
        </w:rPr>
        <w:t>W</w:t>
      </w:r>
      <w:r w:rsidRPr="00DB7236">
        <w:rPr>
          <w:rFonts w:ascii="Times New Roman" w:hAnsi="Times New Roman" w:cs="Times New Roman"/>
          <w:sz w:val="24"/>
          <w:szCs w:val="24"/>
          <w:u w:val="single"/>
        </w:rPr>
        <w:t>ill</w:t>
      </w:r>
    </w:p>
    <w:p w14:paraId="12BE6495" w14:textId="39D6C6E6" w:rsidR="00FE2109" w:rsidRDefault="00970729" w:rsidP="0079035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Leo</w:t>
      </w:r>
      <w:r w:rsidR="00D26329">
        <w:rPr>
          <w:rFonts w:ascii="Times New Roman" w:hAnsi="Times New Roman" w:cs="Times New Roman"/>
          <w:sz w:val="24"/>
          <w:szCs w:val="24"/>
          <w:lang w:val="en-US"/>
        </w:rPr>
        <w:t xml:space="preserve"> believed in </w:t>
      </w:r>
      <w:r w:rsidR="00F160ED">
        <w:rPr>
          <w:rFonts w:ascii="Times New Roman" w:hAnsi="Times New Roman" w:cs="Times New Roman"/>
          <w:sz w:val="24"/>
          <w:szCs w:val="24"/>
          <w:lang w:val="en-US"/>
        </w:rPr>
        <w:t xml:space="preserve">free will and the </w:t>
      </w:r>
      <w:r w:rsidR="00D26329">
        <w:rPr>
          <w:rFonts w:ascii="Times New Roman" w:hAnsi="Times New Roman" w:cs="Times New Roman"/>
          <w:sz w:val="24"/>
          <w:szCs w:val="24"/>
          <w:lang w:val="en-US"/>
        </w:rPr>
        <w:t xml:space="preserve">power </w:t>
      </w:r>
      <w:r w:rsidR="00F160ED">
        <w:rPr>
          <w:rFonts w:ascii="Times New Roman" w:hAnsi="Times New Roman" w:cs="Times New Roman"/>
          <w:sz w:val="24"/>
          <w:szCs w:val="24"/>
          <w:lang w:val="en-US"/>
        </w:rPr>
        <w:t>o</w:t>
      </w:r>
      <w:r w:rsidR="00D26329">
        <w:rPr>
          <w:rFonts w:ascii="Times New Roman" w:hAnsi="Times New Roman" w:cs="Times New Roman"/>
          <w:sz w:val="24"/>
          <w:szCs w:val="24"/>
          <w:lang w:val="en-US"/>
        </w:rPr>
        <w:t xml:space="preserve">f </w:t>
      </w:r>
      <w:r w:rsidR="00D26329" w:rsidRPr="00154E55">
        <w:rPr>
          <w:rFonts w:ascii="Times New Roman" w:hAnsi="Times New Roman" w:cs="Times New Roman"/>
          <w:sz w:val="24"/>
          <w:szCs w:val="24"/>
          <w:lang w:val="en-US"/>
        </w:rPr>
        <w:t>self</w:t>
      </w:r>
      <w:r w:rsidR="00D26329">
        <w:rPr>
          <w:rFonts w:ascii="Times New Roman" w:hAnsi="Times New Roman" w:cs="Times New Roman"/>
          <w:sz w:val="24"/>
          <w:szCs w:val="24"/>
          <w:lang w:val="en-US"/>
        </w:rPr>
        <w:t xml:space="preserve">-determination however this depended upon </w:t>
      </w:r>
      <w:r w:rsidR="004F451F">
        <w:rPr>
          <w:rFonts w:ascii="Times New Roman" w:hAnsi="Times New Roman" w:cs="Times New Roman"/>
          <w:sz w:val="24"/>
          <w:szCs w:val="24"/>
          <w:lang w:val="en-US"/>
        </w:rPr>
        <w:t xml:space="preserve">one’s </w:t>
      </w:r>
      <w:r w:rsidR="00D26329">
        <w:rPr>
          <w:rFonts w:ascii="Times New Roman" w:hAnsi="Times New Roman" w:cs="Times New Roman"/>
          <w:sz w:val="24"/>
          <w:szCs w:val="24"/>
          <w:lang w:val="en-US"/>
        </w:rPr>
        <w:t xml:space="preserve">strength of character. In </w:t>
      </w:r>
      <w:r w:rsidR="00D26329" w:rsidRPr="00EA39EB">
        <w:rPr>
          <w:rFonts w:ascii="Times New Roman" w:hAnsi="Times New Roman" w:cs="Times New Roman"/>
          <w:i/>
          <w:sz w:val="24"/>
          <w:szCs w:val="24"/>
          <w:lang w:val="en-US"/>
        </w:rPr>
        <w:t xml:space="preserve">How </w:t>
      </w:r>
      <w:proofErr w:type="gramStart"/>
      <w:r w:rsidR="00D26329" w:rsidRPr="00EA39EB">
        <w:rPr>
          <w:rFonts w:ascii="Times New Roman" w:hAnsi="Times New Roman" w:cs="Times New Roman"/>
          <w:i/>
          <w:sz w:val="24"/>
          <w:szCs w:val="24"/>
          <w:lang w:val="en-US"/>
        </w:rPr>
        <w:t>To</w:t>
      </w:r>
      <w:proofErr w:type="gramEnd"/>
      <w:r w:rsidR="00D26329" w:rsidRPr="00EA39EB">
        <w:rPr>
          <w:rFonts w:ascii="Times New Roman" w:hAnsi="Times New Roman" w:cs="Times New Roman"/>
          <w:i/>
          <w:sz w:val="24"/>
          <w:szCs w:val="24"/>
          <w:lang w:val="en-US"/>
        </w:rPr>
        <w:t xml:space="preserve"> Judge a Nativity</w:t>
      </w:r>
      <w:r w:rsidR="00D26329">
        <w:rPr>
          <w:rFonts w:ascii="Times New Roman" w:hAnsi="Times New Roman" w:cs="Times New Roman"/>
          <w:i/>
          <w:sz w:val="24"/>
          <w:szCs w:val="24"/>
          <w:lang w:val="en-US"/>
        </w:rPr>
        <w:t xml:space="preserve"> </w:t>
      </w:r>
      <w:r w:rsidR="00D26329" w:rsidRPr="00116197">
        <w:rPr>
          <w:rFonts w:ascii="Times New Roman" w:hAnsi="Times New Roman" w:cs="Times New Roman"/>
          <w:iCs/>
          <w:sz w:val="24"/>
          <w:szCs w:val="24"/>
          <w:lang w:val="en-US"/>
        </w:rPr>
        <w:t>Leo wrote</w:t>
      </w:r>
      <w:r w:rsidR="00B05684">
        <w:rPr>
          <w:rFonts w:ascii="Times New Roman" w:hAnsi="Times New Roman" w:cs="Times New Roman"/>
          <w:iCs/>
          <w:sz w:val="24"/>
          <w:szCs w:val="24"/>
          <w:lang w:val="en-US"/>
        </w:rPr>
        <w:t xml:space="preserve">, </w:t>
      </w:r>
      <w:r w:rsidR="00D26329">
        <w:rPr>
          <w:rFonts w:ascii="Times New Roman" w:hAnsi="Times New Roman" w:cs="Times New Roman"/>
          <w:sz w:val="24"/>
          <w:szCs w:val="24"/>
        </w:rPr>
        <w:t>‘Sooner or later it must be realized that character is destiny</w:t>
      </w:r>
      <w:r w:rsidR="005B7FEF">
        <w:rPr>
          <w:rFonts w:ascii="Times New Roman" w:hAnsi="Times New Roman" w:cs="Times New Roman"/>
          <w:sz w:val="24"/>
          <w:szCs w:val="24"/>
        </w:rPr>
        <w:t xml:space="preserve"> [</w:t>
      </w:r>
      <w:r w:rsidR="00D26329">
        <w:rPr>
          <w:rFonts w:ascii="Times New Roman" w:hAnsi="Times New Roman" w:cs="Times New Roman"/>
          <w:sz w:val="24"/>
          <w:szCs w:val="24"/>
        </w:rPr>
        <w:t>…</w:t>
      </w:r>
      <w:r w:rsidR="005B7FEF">
        <w:rPr>
          <w:rFonts w:ascii="Times New Roman" w:hAnsi="Times New Roman" w:cs="Times New Roman"/>
          <w:sz w:val="24"/>
          <w:szCs w:val="24"/>
        </w:rPr>
        <w:t>]</w:t>
      </w:r>
      <w:r w:rsidR="008B62AC">
        <w:rPr>
          <w:rFonts w:ascii="Times New Roman" w:hAnsi="Times New Roman" w:cs="Times New Roman"/>
          <w:sz w:val="24"/>
          <w:szCs w:val="24"/>
        </w:rPr>
        <w:t>.</w:t>
      </w:r>
      <w:r w:rsidR="00D26329">
        <w:rPr>
          <w:rFonts w:ascii="Times New Roman" w:hAnsi="Times New Roman" w:cs="Times New Roman"/>
          <w:sz w:val="24"/>
          <w:szCs w:val="24"/>
        </w:rPr>
        <w:t xml:space="preserve"> We each bring our character with us as a result of past efforts, aspirations and opportunity’</w:t>
      </w:r>
      <w:r w:rsidR="00D26329">
        <w:rPr>
          <w:rFonts w:ascii="Times New Roman" w:hAnsi="Times New Roman" w:cs="Times New Roman"/>
          <w:sz w:val="24"/>
          <w:szCs w:val="24"/>
          <w:lang w:val="en-US"/>
        </w:rPr>
        <w:t>.</w:t>
      </w:r>
      <w:r w:rsidR="00D26329">
        <w:rPr>
          <w:rStyle w:val="FootnoteReference"/>
          <w:rFonts w:ascii="Times New Roman" w:hAnsi="Times New Roman" w:cs="Times New Roman"/>
          <w:sz w:val="24"/>
          <w:szCs w:val="24"/>
        </w:rPr>
        <w:footnoteReference w:id="72"/>
      </w:r>
      <w:r w:rsidR="00D26329">
        <w:rPr>
          <w:rFonts w:ascii="Times New Roman" w:hAnsi="Times New Roman" w:cs="Times New Roman"/>
          <w:sz w:val="24"/>
          <w:szCs w:val="24"/>
        </w:rPr>
        <w:t xml:space="preserve"> Of course, in accordance with Leo’s belief</w:t>
      </w:r>
      <w:r w:rsidR="00C72FBF">
        <w:rPr>
          <w:rFonts w:ascii="Times New Roman" w:hAnsi="Times New Roman" w:cs="Times New Roman"/>
          <w:sz w:val="24"/>
          <w:szCs w:val="24"/>
        </w:rPr>
        <w:t>s the ‘</w:t>
      </w:r>
      <w:r w:rsidR="00D26329">
        <w:rPr>
          <w:rFonts w:ascii="Times New Roman" w:hAnsi="Times New Roman" w:cs="Times New Roman"/>
          <w:sz w:val="24"/>
          <w:szCs w:val="24"/>
        </w:rPr>
        <w:t>past’ refer</w:t>
      </w:r>
      <w:r w:rsidR="00C72FBF">
        <w:rPr>
          <w:rFonts w:ascii="Times New Roman" w:hAnsi="Times New Roman" w:cs="Times New Roman"/>
          <w:sz w:val="24"/>
          <w:szCs w:val="24"/>
        </w:rPr>
        <w:t xml:space="preserve">s </w:t>
      </w:r>
      <w:r w:rsidR="00D26329">
        <w:rPr>
          <w:rFonts w:ascii="Times New Roman" w:hAnsi="Times New Roman" w:cs="Times New Roman"/>
          <w:sz w:val="24"/>
          <w:szCs w:val="24"/>
        </w:rPr>
        <w:t>to previous lifetimes</w:t>
      </w:r>
      <w:r>
        <w:rPr>
          <w:rFonts w:ascii="Times New Roman" w:hAnsi="Times New Roman" w:cs="Times New Roman"/>
          <w:sz w:val="24"/>
          <w:szCs w:val="24"/>
        </w:rPr>
        <w:t>.</w:t>
      </w:r>
      <w:r w:rsidR="00D26329">
        <w:rPr>
          <w:rFonts w:ascii="Times New Roman" w:hAnsi="Times New Roman" w:cs="Times New Roman"/>
          <w:sz w:val="24"/>
          <w:szCs w:val="24"/>
        </w:rPr>
        <w:t xml:space="preserve"> Bernadette </w:t>
      </w:r>
      <w:r w:rsidR="00D26329">
        <w:rPr>
          <w:rFonts w:ascii="Times New Roman" w:hAnsi="Times New Roman" w:cs="Times New Roman"/>
          <w:sz w:val="24"/>
          <w:szCs w:val="24"/>
          <w:lang w:val="en-US"/>
        </w:rPr>
        <w:t>Brady points out</w:t>
      </w:r>
      <w:r w:rsidR="00C72FBF">
        <w:rPr>
          <w:rFonts w:ascii="Times New Roman" w:hAnsi="Times New Roman" w:cs="Times New Roman"/>
          <w:sz w:val="24"/>
          <w:szCs w:val="24"/>
          <w:lang w:val="en-US"/>
        </w:rPr>
        <w:t xml:space="preserve"> that </w:t>
      </w:r>
      <w:r w:rsidR="00D26329">
        <w:rPr>
          <w:rFonts w:ascii="Times New Roman" w:hAnsi="Times New Roman" w:cs="Times New Roman"/>
          <w:sz w:val="24"/>
          <w:szCs w:val="24"/>
          <w:lang w:val="en-US"/>
        </w:rPr>
        <w:t>Leo’s astrology ‘reflected Plato’s view as Leo also talked of the need for a strong-willed soul to deal with life suggesting a lost life if the soul is weak’.</w:t>
      </w:r>
      <w:r w:rsidR="00D26329">
        <w:rPr>
          <w:rStyle w:val="FootnoteReference"/>
          <w:rFonts w:ascii="Times New Roman" w:hAnsi="Times New Roman" w:cs="Times New Roman"/>
          <w:sz w:val="24"/>
          <w:szCs w:val="24"/>
          <w:lang w:val="en-US"/>
        </w:rPr>
        <w:footnoteReference w:id="73"/>
      </w:r>
      <w:r w:rsidR="00D26329">
        <w:rPr>
          <w:rFonts w:ascii="Times New Roman" w:hAnsi="Times New Roman" w:cs="Times New Roman"/>
          <w:sz w:val="24"/>
          <w:szCs w:val="24"/>
          <w:lang w:val="en-US"/>
        </w:rPr>
        <w:t xml:space="preserve">  </w:t>
      </w:r>
      <w:r w:rsidR="000C6BA9">
        <w:rPr>
          <w:rFonts w:ascii="Times New Roman" w:hAnsi="Times New Roman" w:cs="Times New Roman"/>
          <w:sz w:val="24"/>
          <w:szCs w:val="24"/>
          <w:lang w:val="en-US"/>
        </w:rPr>
        <w:t xml:space="preserve">This idea </w:t>
      </w:r>
      <w:r w:rsidR="00C72FBF">
        <w:rPr>
          <w:rFonts w:ascii="Times New Roman" w:hAnsi="Times New Roman" w:cs="Times New Roman"/>
          <w:sz w:val="24"/>
          <w:szCs w:val="24"/>
          <w:lang w:val="en-US"/>
        </w:rPr>
        <w:t xml:space="preserve">resonates with </w:t>
      </w:r>
      <w:r w:rsidR="000C6BA9">
        <w:rPr>
          <w:rFonts w:ascii="Times New Roman" w:hAnsi="Times New Roman" w:cs="Times New Roman"/>
          <w:sz w:val="24"/>
          <w:szCs w:val="24"/>
          <w:lang w:val="en-US"/>
        </w:rPr>
        <w:t xml:space="preserve">Plato’s </w:t>
      </w:r>
      <w:r w:rsidR="001B3F1F">
        <w:rPr>
          <w:rFonts w:ascii="Times New Roman" w:hAnsi="Times New Roman" w:cs="Times New Roman"/>
          <w:sz w:val="24"/>
          <w:szCs w:val="24"/>
          <w:lang w:val="en-US"/>
        </w:rPr>
        <w:t xml:space="preserve">idea of the </w:t>
      </w:r>
      <w:r w:rsidR="000C6BA9">
        <w:rPr>
          <w:rFonts w:ascii="Times New Roman" w:hAnsi="Times New Roman" w:cs="Times New Roman"/>
          <w:sz w:val="24"/>
          <w:szCs w:val="24"/>
          <w:lang w:val="en-US"/>
        </w:rPr>
        <w:t xml:space="preserve">tri-partite soul. </w:t>
      </w:r>
      <w:r w:rsidR="00D26329">
        <w:rPr>
          <w:rFonts w:ascii="Times New Roman" w:hAnsi="Times New Roman" w:cs="Times New Roman"/>
          <w:sz w:val="24"/>
          <w:szCs w:val="24"/>
        </w:rPr>
        <w:t xml:space="preserve">Leo believed that </w:t>
      </w:r>
      <w:r w:rsidR="00D26329">
        <w:rPr>
          <w:rFonts w:ascii="Times New Roman" w:hAnsi="Times New Roman" w:cs="Times New Roman"/>
          <w:sz w:val="24"/>
          <w:szCs w:val="24"/>
          <w:lang w:val="en-US"/>
        </w:rPr>
        <w:t>‘the personal soul</w:t>
      </w:r>
      <w:r w:rsidR="005B7FEF">
        <w:rPr>
          <w:rFonts w:ascii="Times New Roman" w:hAnsi="Times New Roman" w:cs="Times New Roman"/>
          <w:sz w:val="24"/>
          <w:szCs w:val="24"/>
          <w:lang w:val="en-US"/>
        </w:rPr>
        <w:t xml:space="preserve"> [</w:t>
      </w:r>
      <w:r w:rsidR="00D26329">
        <w:rPr>
          <w:rFonts w:ascii="Times New Roman" w:hAnsi="Times New Roman" w:cs="Times New Roman"/>
          <w:sz w:val="24"/>
          <w:szCs w:val="24"/>
          <w:lang w:val="en-US"/>
        </w:rPr>
        <w:t>…</w:t>
      </w:r>
      <w:r w:rsidR="005B7FEF">
        <w:rPr>
          <w:rFonts w:ascii="Times New Roman" w:hAnsi="Times New Roman" w:cs="Times New Roman"/>
          <w:sz w:val="24"/>
          <w:szCs w:val="24"/>
          <w:lang w:val="en-US"/>
        </w:rPr>
        <w:t xml:space="preserve">] </w:t>
      </w:r>
      <w:r w:rsidR="00D26329">
        <w:rPr>
          <w:rFonts w:ascii="Times New Roman" w:hAnsi="Times New Roman" w:cs="Times New Roman"/>
          <w:sz w:val="24"/>
          <w:szCs w:val="24"/>
          <w:lang w:val="en-US"/>
        </w:rPr>
        <w:t>can rise up to and become one with the spiritual consciousness above or can descend and be bound to body below’.</w:t>
      </w:r>
      <w:r w:rsidR="00D26329">
        <w:rPr>
          <w:rStyle w:val="FootnoteReference"/>
          <w:rFonts w:ascii="Times New Roman" w:hAnsi="Times New Roman" w:cs="Times New Roman"/>
          <w:sz w:val="24"/>
          <w:szCs w:val="24"/>
          <w:lang w:val="en-US"/>
        </w:rPr>
        <w:footnoteReference w:id="74"/>
      </w:r>
      <w:r w:rsidR="00D26329">
        <w:rPr>
          <w:rFonts w:ascii="Times New Roman" w:hAnsi="Times New Roman" w:cs="Times New Roman"/>
          <w:sz w:val="24"/>
          <w:szCs w:val="24"/>
          <w:lang w:val="en-US"/>
        </w:rPr>
        <w:t xml:space="preserve"> </w:t>
      </w:r>
      <w:r w:rsidR="00135FDF">
        <w:rPr>
          <w:rFonts w:ascii="Times New Roman" w:hAnsi="Times New Roman" w:cs="Times New Roman"/>
          <w:sz w:val="24"/>
          <w:szCs w:val="24"/>
          <w:lang w:val="en-US"/>
        </w:rPr>
        <w:t>As Leo wrote, t</w:t>
      </w:r>
      <w:r w:rsidR="00EF254E">
        <w:rPr>
          <w:rFonts w:ascii="Times New Roman" w:hAnsi="Times New Roman" w:cs="Times New Roman"/>
          <w:sz w:val="24"/>
          <w:szCs w:val="24"/>
          <w:lang w:val="en-US"/>
        </w:rPr>
        <w:t>his has consequences for individual free will</w:t>
      </w:r>
      <w:r w:rsidR="00225FD1">
        <w:rPr>
          <w:rFonts w:ascii="Times New Roman" w:hAnsi="Times New Roman" w:cs="Times New Roman"/>
          <w:sz w:val="24"/>
          <w:szCs w:val="24"/>
          <w:lang w:val="en-US"/>
        </w:rPr>
        <w:t>:</w:t>
      </w:r>
      <w:r w:rsidR="00EF254E">
        <w:rPr>
          <w:rFonts w:ascii="Times New Roman" w:hAnsi="Times New Roman" w:cs="Times New Roman"/>
          <w:sz w:val="24"/>
          <w:szCs w:val="24"/>
          <w:lang w:val="en-US"/>
        </w:rPr>
        <w:t xml:space="preserve"> </w:t>
      </w:r>
    </w:p>
    <w:p w14:paraId="0EF886CF" w14:textId="77777777" w:rsidR="00FE2109" w:rsidRDefault="00FE2109" w:rsidP="0079035B">
      <w:pPr>
        <w:spacing w:line="360" w:lineRule="auto"/>
        <w:jc w:val="both"/>
        <w:rPr>
          <w:rFonts w:ascii="Times New Roman" w:hAnsi="Times New Roman" w:cs="Times New Roman"/>
          <w:sz w:val="24"/>
          <w:szCs w:val="24"/>
          <w:lang w:val="en-US"/>
        </w:rPr>
      </w:pPr>
    </w:p>
    <w:p w14:paraId="64FE7B85" w14:textId="0E908E16" w:rsidR="00D26329" w:rsidRPr="005B7FEF" w:rsidRDefault="00F01F47" w:rsidP="0079035B">
      <w:pPr>
        <w:spacing w:line="240" w:lineRule="auto"/>
        <w:ind w:left="720"/>
        <w:jc w:val="both"/>
        <w:rPr>
          <w:rFonts w:ascii="Times New Roman" w:hAnsi="Times New Roman" w:cs="Times New Roman"/>
          <w:lang w:val="en-US"/>
        </w:rPr>
      </w:pPr>
      <w:r>
        <w:rPr>
          <w:rFonts w:ascii="Times New Roman" w:hAnsi="Times New Roman" w:cs="Times New Roman"/>
          <w:lang w:val="en-US"/>
        </w:rPr>
        <w:lastRenderedPageBreak/>
        <w:t xml:space="preserve">[…] </w:t>
      </w:r>
      <w:r w:rsidR="00D26329" w:rsidRPr="005B7FEF">
        <w:rPr>
          <w:rFonts w:ascii="Times New Roman" w:hAnsi="Times New Roman" w:cs="Times New Roman"/>
          <w:lang w:val="en-US"/>
        </w:rPr>
        <w:t>when a man has become a law unto himself and has built within his own nature the desire to do right for right’s sake only, he is no longer bound to obey the rigid influences of the signs of the zodiac, or, as is commonly said “his stars</w:t>
      </w:r>
      <w:r w:rsidR="00A350C2">
        <w:rPr>
          <w:rFonts w:ascii="Times New Roman" w:hAnsi="Times New Roman" w:cs="Times New Roman"/>
          <w:lang w:val="en-US"/>
        </w:rPr>
        <w:t>”</w:t>
      </w:r>
      <w:r w:rsidR="00D26329" w:rsidRPr="005B7FEF">
        <w:rPr>
          <w:rFonts w:ascii="Times New Roman" w:hAnsi="Times New Roman" w:cs="Times New Roman"/>
          <w:lang w:val="en-US"/>
        </w:rPr>
        <w:t>.</w:t>
      </w:r>
      <w:r w:rsidR="00D26329" w:rsidRPr="005B7FEF">
        <w:rPr>
          <w:rStyle w:val="FootnoteReference"/>
          <w:rFonts w:ascii="Times New Roman" w:hAnsi="Times New Roman" w:cs="Times New Roman"/>
          <w:lang w:val="en-US"/>
        </w:rPr>
        <w:footnoteReference w:id="75"/>
      </w:r>
    </w:p>
    <w:p w14:paraId="11D58B50" w14:textId="77777777" w:rsidR="00D26329" w:rsidRDefault="00D26329" w:rsidP="0079035B">
      <w:pPr>
        <w:spacing w:line="360" w:lineRule="auto"/>
        <w:jc w:val="both"/>
        <w:rPr>
          <w:rFonts w:ascii="Times New Roman" w:hAnsi="Times New Roman" w:cs="Times New Roman"/>
          <w:sz w:val="24"/>
          <w:szCs w:val="24"/>
          <w:lang w:val="en-US"/>
        </w:rPr>
      </w:pPr>
    </w:p>
    <w:p w14:paraId="0DAB64B0" w14:textId="028DC072" w:rsidR="00723CB4" w:rsidRDefault="00D26329" w:rsidP="00B053E2">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Th</w:t>
      </w:r>
      <w:r w:rsidR="00A04F80">
        <w:rPr>
          <w:rFonts w:ascii="Times New Roman" w:hAnsi="Times New Roman" w:cs="Times New Roman"/>
          <w:sz w:val="24"/>
          <w:szCs w:val="24"/>
          <w:lang w:val="en-US"/>
        </w:rPr>
        <w:t xml:space="preserve">erefore, </w:t>
      </w:r>
      <w:r>
        <w:rPr>
          <w:rFonts w:ascii="Times New Roman" w:hAnsi="Times New Roman" w:cs="Times New Roman"/>
          <w:sz w:val="24"/>
          <w:szCs w:val="24"/>
          <w:lang w:val="en-US"/>
        </w:rPr>
        <w:t xml:space="preserve">as Hanegraaf points out, through the process of ‘consciousness evolution’ </w:t>
      </w:r>
      <w:r>
        <w:rPr>
          <w:rFonts w:ascii="Times New Roman" w:hAnsi="Times New Roman" w:cs="Times New Roman"/>
          <w:sz w:val="24"/>
          <w:szCs w:val="24"/>
        </w:rPr>
        <w:t>moral development is equated with spiritual development.</w:t>
      </w:r>
      <w:r>
        <w:rPr>
          <w:rStyle w:val="FootnoteReference"/>
          <w:rFonts w:ascii="Times New Roman" w:hAnsi="Times New Roman" w:cs="Times New Roman"/>
          <w:sz w:val="24"/>
          <w:szCs w:val="24"/>
        </w:rPr>
        <w:footnoteReference w:id="76"/>
      </w:r>
      <w:r w:rsidR="009A4BF6">
        <w:rPr>
          <w:rFonts w:ascii="Times New Roman" w:hAnsi="Times New Roman" w:cs="Times New Roman"/>
          <w:sz w:val="24"/>
          <w:szCs w:val="24"/>
        </w:rPr>
        <w:t xml:space="preserve"> </w:t>
      </w:r>
      <w:r w:rsidR="00275682">
        <w:rPr>
          <w:rFonts w:ascii="Times New Roman" w:hAnsi="Times New Roman" w:cs="Times New Roman"/>
          <w:sz w:val="24"/>
          <w:szCs w:val="24"/>
          <w:lang w:val="en-US"/>
        </w:rPr>
        <w:t>The idea of individua</w:t>
      </w:r>
      <w:r w:rsidR="00527524">
        <w:rPr>
          <w:rFonts w:ascii="Times New Roman" w:hAnsi="Times New Roman" w:cs="Times New Roman"/>
          <w:sz w:val="24"/>
          <w:szCs w:val="24"/>
          <w:lang w:val="en-US"/>
        </w:rPr>
        <w:t>l</w:t>
      </w:r>
      <w:r w:rsidR="00275682">
        <w:rPr>
          <w:rFonts w:ascii="Times New Roman" w:hAnsi="Times New Roman" w:cs="Times New Roman"/>
          <w:sz w:val="24"/>
          <w:szCs w:val="24"/>
          <w:lang w:val="en-US"/>
        </w:rPr>
        <w:t xml:space="preserve"> f</w:t>
      </w:r>
      <w:r w:rsidR="00CD305E">
        <w:rPr>
          <w:rFonts w:ascii="Times New Roman" w:hAnsi="Times New Roman" w:cs="Times New Roman"/>
          <w:sz w:val="24"/>
          <w:szCs w:val="24"/>
          <w:lang w:val="en-US"/>
        </w:rPr>
        <w:t>ree will is a</w:t>
      </w:r>
      <w:r w:rsidR="00F176E0">
        <w:rPr>
          <w:rFonts w:ascii="Times New Roman" w:hAnsi="Times New Roman" w:cs="Times New Roman"/>
          <w:sz w:val="24"/>
          <w:szCs w:val="24"/>
          <w:lang w:val="en-US"/>
        </w:rPr>
        <w:t xml:space="preserve"> </w:t>
      </w:r>
      <w:r w:rsidR="00D73B9A">
        <w:rPr>
          <w:rFonts w:ascii="Times New Roman" w:hAnsi="Times New Roman" w:cs="Times New Roman"/>
          <w:sz w:val="24"/>
          <w:szCs w:val="24"/>
          <w:lang w:val="en-US"/>
        </w:rPr>
        <w:t xml:space="preserve">fundamental premise of </w:t>
      </w:r>
      <w:r>
        <w:rPr>
          <w:rFonts w:ascii="Times New Roman" w:hAnsi="Times New Roman" w:cs="Times New Roman"/>
          <w:sz w:val="24"/>
          <w:szCs w:val="24"/>
        </w:rPr>
        <w:t>post-</w:t>
      </w:r>
      <w:r w:rsidR="00ED40C3">
        <w:rPr>
          <w:rFonts w:ascii="Times New Roman" w:hAnsi="Times New Roman" w:cs="Times New Roman"/>
          <w:sz w:val="24"/>
          <w:szCs w:val="24"/>
        </w:rPr>
        <w:t>1</w:t>
      </w:r>
      <w:r>
        <w:rPr>
          <w:rFonts w:ascii="Times New Roman" w:hAnsi="Times New Roman" w:cs="Times New Roman"/>
          <w:sz w:val="24"/>
          <w:szCs w:val="24"/>
        </w:rPr>
        <w:t>970s esoteric astrology</w:t>
      </w:r>
      <w:r w:rsidR="00634554">
        <w:rPr>
          <w:rFonts w:ascii="Times New Roman" w:hAnsi="Times New Roman" w:cs="Times New Roman"/>
          <w:sz w:val="24"/>
          <w:szCs w:val="24"/>
        </w:rPr>
        <w:t xml:space="preserve"> and </w:t>
      </w:r>
      <w:r w:rsidR="00275682">
        <w:rPr>
          <w:rFonts w:ascii="Times New Roman" w:hAnsi="Times New Roman" w:cs="Times New Roman"/>
          <w:sz w:val="24"/>
          <w:szCs w:val="24"/>
        </w:rPr>
        <w:t xml:space="preserve">of </w:t>
      </w:r>
      <w:r w:rsidR="00634554">
        <w:rPr>
          <w:rFonts w:ascii="Times New Roman" w:hAnsi="Times New Roman" w:cs="Times New Roman"/>
          <w:sz w:val="24"/>
          <w:szCs w:val="24"/>
        </w:rPr>
        <w:t xml:space="preserve">modern </w:t>
      </w:r>
      <w:r w:rsidR="005B7FEF">
        <w:rPr>
          <w:rFonts w:ascii="Times New Roman" w:hAnsi="Times New Roman" w:cs="Times New Roman"/>
          <w:sz w:val="24"/>
          <w:szCs w:val="24"/>
        </w:rPr>
        <w:t>W</w:t>
      </w:r>
      <w:r w:rsidR="00634554">
        <w:rPr>
          <w:rFonts w:ascii="Times New Roman" w:hAnsi="Times New Roman" w:cs="Times New Roman"/>
          <w:sz w:val="24"/>
          <w:szCs w:val="24"/>
        </w:rPr>
        <w:t>estern astrology in general</w:t>
      </w:r>
      <w:r w:rsidR="00CD305E">
        <w:rPr>
          <w:rFonts w:ascii="Times New Roman" w:hAnsi="Times New Roman" w:cs="Times New Roman"/>
          <w:sz w:val="24"/>
          <w:szCs w:val="24"/>
        </w:rPr>
        <w:t xml:space="preserve">. For example, </w:t>
      </w:r>
      <w:r w:rsidRPr="007568AB">
        <w:rPr>
          <w:rFonts w:ascii="Times New Roman" w:hAnsi="Times New Roman" w:cs="Times New Roman"/>
          <w:sz w:val="24"/>
          <w:szCs w:val="24"/>
        </w:rPr>
        <w:t xml:space="preserve">Forrest </w:t>
      </w:r>
      <w:r>
        <w:rPr>
          <w:rFonts w:ascii="Times New Roman" w:hAnsi="Times New Roman" w:cs="Times New Roman"/>
          <w:sz w:val="24"/>
          <w:szCs w:val="24"/>
        </w:rPr>
        <w:t xml:space="preserve">states that </w:t>
      </w:r>
      <w:r w:rsidRPr="007568AB">
        <w:rPr>
          <w:rFonts w:ascii="Times New Roman" w:hAnsi="Times New Roman" w:cs="Times New Roman"/>
          <w:sz w:val="24"/>
          <w:szCs w:val="24"/>
        </w:rPr>
        <w:t>human beings have the free</w:t>
      </w:r>
      <w:r w:rsidR="00773270">
        <w:rPr>
          <w:rFonts w:ascii="Times New Roman" w:hAnsi="Times New Roman" w:cs="Times New Roman"/>
          <w:sz w:val="24"/>
          <w:szCs w:val="24"/>
        </w:rPr>
        <w:t xml:space="preserve"> </w:t>
      </w:r>
      <w:r w:rsidRPr="007568AB">
        <w:rPr>
          <w:rFonts w:ascii="Times New Roman" w:hAnsi="Times New Roman" w:cs="Times New Roman"/>
          <w:sz w:val="24"/>
          <w:szCs w:val="24"/>
        </w:rPr>
        <w:t>will to make different choices, change themselves, create their own evolution</w:t>
      </w:r>
      <w:r w:rsidR="00F509C6">
        <w:rPr>
          <w:rFonts w:ascii="Times New Roman" w:hAnsi="Times New Roman" w:cs="Times New Roman"/>
          <w:sz w:val="24"/>
          <w:szCs w:val="24"/>
        </w:rPr>
        <w:t>,</w:t>
      </w:r>
      <w:r w:rsidRPr="007568AB">
        <w:rPr>
          <w:rFonts w:ascii="Times New Roman" w:hAnsi="Times New Roman" w:cs="Times New Roman"/>
          <w:sz w:val="24"/>
          <w:szCs w:val="24"/>
        </w:rPr>
        <w:t xml:space="preserve"> </w:t>
      </w:r>
      <w:r w:rsidR="00F509C6">
        <w:rPr>
          <w:rFonts w:ascii="Times New Roman" w:hAnsi="Times New Roman" w:cs="Times New Roman"/>
          <w:sz w:val="24"/>
          <w:szCs w:val="24"/>
        </w:rPr>
        <w:t>‘</w:t>
      </w:r>
      <w:r w:rsidRPr="007568AB">
        <w:rPr>
          <w:rFonts w:ascii="Times New Roman" w:hAnsi="Times New Roman" w:cs="Times New Roman"/>
          <w:sz w:val="24"/>
          <w:szCs w:val="24"/>
        </w:rPr>
        <w:t>and thus create different futures’.</w:t>
      </w:r>
      <w:r w:rsidRPr="007568AB">
        <w:rPr>
          <w:rStyle w:val="FootnoteReference"/>
          <w:rFonts w:ascii="Times New Roman" w:hAnsi="Times New Roman" w:cs="Times New Roman"/>
          <w:sz w:val="24"/>
          <w:szCs w:val="24"/>
        </w:rPr>
        <w:footnoteReference w:id="77"/>
      </w:r>
      <w:r w:rsidRPr="007568AB">
        <w:rPr>
          <w:rFonts w:ascii="Times New Roman" w:hAnsi="Times New Roman" w:cs="Times New Roman"/>
          <w:sz w:val="24"/>
          <w:szCs w:val="24"/>
        </w:rPr>
        <w:t xml:space="preserve"> </w:t>
      </w:r>
      <w:r w:rsidR="0063196C">
        <w:rPr>
          <w:rFonts w:ascii="Times New Roman" w:hAnsi="Times New Roman" w:cs="Times New Roman"/>
          <w:sz w:val="24"/>
          <w:szCs w:val="24"/>
        </w:rPr>
        <w:t>Similarly, Hall states that the birth chart ‘shows what you have laid down – your fate or destiny – but it also shows where you can use your free will to grow and to find a positive outcome for your karma’.</w:t>
      </w:r>
      <w:r w:rsidR="0063196C">
        <w:rPr>
          <w:rStyle w:val="FootnoteReference"/>
          <w:rFonts w:ascii="Times New Roman" w:hAnsi="Times New Roman" w:cs="Times New Roman"/>
          <w:sz w:val="24"/>
          <w:szCs w:val="24"/>
        </w:rPr>
        <w:footnoteReference w:id="78"/>
      </w:r>
      <w:r w:rsidR="001538E2">
        <w:rPr>
          <w:rFonts w:ascii="Times New Roman" w:hAnsi="Times New Roman" w:cs="Times New Roman"/>
          <w:sz w:val="24"/>
          <w:szCs w:val="24"/>
        </w:rPr>
        <w:t xml:space="preserve"> </w:t>
      </w:r>
    </w:p>
    <w:p w14:paraId="28D8F8E7" w14:textId="77777777" w:rsidR="00723CB4" w:rsidRDefault="00723CB4" w:rsidP="00B053E2">
      <w:pPr>
        <w:spacing w:line="360" w:lineRule="auto"/>
        <w:jc w:val="both"/>
        <w:rPr>
          <w:rFonts w:ascii="Times New Roman" w:hAnsi="Times New Roman" w:cs="Times New Roman"/>
          <w:sz w:val="24"/>
          <w:szCs w:val="24"/>
        </w:rPr>
      </w:pPr>
    </w:p>
    <w:p w14:paraId="1730C67E" w14:textId="3E861F31" w:rsidR="009E31A6" w:rsidRDefault="003D0209" w:rsidP="0079035B">
      <w:pPr>
        <w:spacing w:line="360" w:lineRule="auto"/>
        <w:jc w:val="both"/>
        <w:rPr>
          <w:rFonts w:ascii="Times New Roman" w:hAnsi="Times New Roman" w:cs="Times New Roman"/>
          <w:sz w:val="24"/>
          <w:szCs w:val="24"/>
        </w:rPr>
      </w:pPr>
      <w:r w:rsidRPr="00723CB4">
        <w:rPr>
          <w:rFonts w:ascii="Times New Roman" w:hAnsi="Times New Roman" w:cs="Times New Roman"/>
          <w:sz w:val="24"/>
          <w:szCs w:val="24"/>
        </w:rPr>
        <w:t xml:space="preserve">Gansten </w:t>
      </w:r>
      <w:r w:rsidR="00723CB4" w:rsidRPr="00723CB4">
        <w:rPr>
          <w:rFonts w:ascii="Times New Roman" w:hAnsi="Times New Roman" w:cs="Times New Roman"/>
          <w:sz w:val="24"/>
          <w:szCs w:val="24"/>
        </w:rPr>
        <w:t xml:space="preserve">states </w:t>
      </w:r>
      <w:r w:rsidR="00946D63" w:rsidRPr="00723CB4">
        <w:rPr>
          <w:rFonts w:ascii="Times New Roman" w:hAnsi="Times New Roman" w:cs="Times New Roman"/>
          <w:sz w:val="24"/>
          <w:szCs w:val="24"/>
        </w:rPr>
        <w:t xml:space="preserve">that </w:t>
      </w:r>
      <w:r w:rsidRPr="00723CB4">
        <w:rPr>
          <w:rFonts w:ascii="Times New Roman" w:hAnsi="Times New Roman" w:cs="Times New Roman"/>
          <w:i/>
          <w:iCs/>
          <w:sz w:val="24"/>
          <w:szCs w:val="24"/>
        </w:rPr>
        <w:t>karman</w:t>
      </w:r>
      <w:r w:rsidRPr="00723CB4">
        <w:rPr>
          <w:rFonts w:ascii="Times New Roman" w:hAnsi="Times New Roman" w:cs="Times New Roman"/>
          <w:sz w:val="24"/>
          <w:szCs w:val="24"/>
        </w:rPr>
        <w:t xml:space="preserve">, like astrology, takes the middle ground between fate and free will, and although teachings on </w:t>
      </w:r>
      <w:r w:rsidRPr="00723CB4">
        <w:rPr>
          <w:rFonts w:ascii="Times New Roman" w:hAnsi="Times New Roman" w:cs="Times New Roman"/>
          <w:i/>
          <w:iCs/>
          <w:sz w:val="24"/>
          <w:szCs w:val="24"/>
        </w:rPr>
        <w:t>karman</w:t>
      </w:r>
      <w:r w:rsidRPr="00723CB4">
        <w:rPr>
          <w:rFonts w:ascii="Times New Roman" w:hAnsi="Times New Roman" w:cs="Times New Roman"/>
          <w:sz w:val="24"/>
          <w:szCs w:val="24"/>
        </w:rPr>
        <w:t xml:space="preserve"> vary within Indic religious traditions</w:t>
      </w:r>
      <w:r w:rsidR="00566209" w:rsidRPr="00723CB4">
        <w:rPr>
          <w:rFonts w:ascii="Times New Roman" w:hAnsi="Times New Roman" w:cs="Times New Roman"/>
          <w:sz w:val="24"/>
          <w:szCs w:val="24"/>
        </w:rPr>
        <w:t>,</w:t>
      </w:r>
      <w:r w:rsidRPr="00723CB4">
        <w:rPr>
          <w:rFonts w:ascii="Times New Roman" w:hAnsi="Times New Roman" w:cs="Times New Roman"/>
          <w:sz w:val="24"/>
          <w:szCs w:val="24"/>
        </w:rPr>
        <w:t xml:space="preserve"> the belief </w:t>
      </w:r>
      <w:r w:rsidR="00566209" w:rsidRPr="00723CB4">
        <w:rPr>
          <w:rFonts w:ascii="Times New Roman" w:hAnsi="Times New Roman" w:cs="Times New Roman"/>
          <w:sz w:val="24"/>
          <w:szCs w:val="24"/>
        </w:rPr>
        <w:t xml:space="preserve">presides </w:t>
      </w:r>
      <w:r w:rsidRPr="00723CB4">
        <w:rPr>
          <w:rFonts w:ascii="Times New Roman" w:hAnsi="Times New Roman" w:cs="Times New Roman"/>
          <w:sz w:val="24"/>
          <w:szCs w:val="24"/>
        </w:rPr>
        <w:t>that the moral value of actions performed in prior lifetimes ‘determines the individual’s present circumstances, thereby creating the framework within which new action is performed, and so on ad infinitum’.</w:t>
      </w:r>
      <w:r w:rsidRPr="00723CB4">
        <w:rPr>
          <w:rStyle w:val="FootnoteReference"/>
          <w:rFonts w:ascii="Times New Roman" w:hAnsi="Times New Roman" w:cs="Times New Roman"/>
          <w:sz w:val="24"/>
          <w:szCs w:val="24"/>
        </w:rPr>
        <w:footnoteReference w:id="79"/>
      </w:r>
      <w:r w:rsidR="00B053E2" w:rsidRPr="00723CB4">
        <w:rPr>
          <w:rFonts w:ascii="Times New Roman" w:hAnsi="Times New Roman" w:cs="Times New Roman"/>
          <w:sz w:val="24"/>
          <w:szCs w:val="24"/>
        </w:rPr>
        <w:t xml:space="preserve"> </w:t>
      </w:r>
      <w:bookmarkStart w:id="24" w:name="_Hlk18062789"/>
      <w:r w:rsidR="00AE3DBE">
        <w:rPr>
          <w:rFonts w:ascii="Times New Roman" w:hAnsi="Times New Roman" w:cs="Times New Roman"/>
          <w:sz w:val="24"/>
          <w:szCs w:val="24"/>
        </w:rPr>
        <w:t>However, t</w:t>
      </w:r>
      <w:r w:rsidR="00723CB4" w:rsidRPr="00723CB4">
        <w:rPr>
          <w:rFonts w:ascii="Times New Roman" w:hAnsi="Times New Roman" w:cs="Times New Roman"/>
          <w:sz w:val="24"/>
          <w:szCs w:val="24"/>
        </w:rPr>
        <w:t xml:space="preserve">he action advised by </w:t>
      </w:r>
      <w:r w:rsidR="00AE3DBE">
        <w:rPr>
          <w:rFonts w:ascii="Times New Roman" w:hAnsi="Times New Roman" w:cs="Times New Roman"/>
          <w:sz w:val="24"/>
          <w:szCs w:val="24"/>
        </w:rPr>
        <w:t xml:space="preserve">Indian </w:t>
      </w:r>
      <w:r w:rsidR="00723CB4" w:rsidRPr="00723CB4">
        <w:rPr>
          <w:rFonts w:ascii="Times New Roman" w:hAnsi="Times New Roman" w:cs="Times New Roman"/>
          <w:sz w:val="24"/>
          <w:szCs w:val="24"/>
        </w:rPr>
        <w:t xml:space="preserve">astrologers with respect to averting impending karmic events may only be taken, Gansten explains, </w:t>
      </w:r>
      <w:r w:rsidR="00B053E2" w:rsidRPr="00723CB4">
        <w:rPr>
          <w:rFonts w:ascii="Times New Roman" w:hAnsi="Times New Roman" w:cs="Times New Roman"/>
          <w:sz w:val="24"/>
          <w:szCs w:val="24"/>
        </w:rPr>
        <w:t xml:space="preserve">with respect to </w:t>
      </w:r>
      <w:r w:rsidR="005B7FEF" w:rsidRPr="005B7FEF">
        <w:rPr>
          <w:rFonts w:ascii="Times New Roman" w:hAnsi="Times New Roman" w:cs="Times New Roman"/>
          <w:i/>
          <w:iCs/>
          <w:sz w:val="24"/>
          <w:szCs w:val="24"/>
        </w:rPr>
        <w:t>aprārabdha</w:t>
      </w:r>
      <w:r w:rsidR="005B7FEF">
        <w:rPr>
          <w:rFonts w:ascii="Times New Roman" w:hAnsi="Times New Roman" w:cs="Times New Roman"/>
          <w:sz w:val="24"/>
          <w:szCs w:val="24"/>
        </w:rPr>
        <w:t xml:space="preserve"> </w:t>
      </w:r>
      <w:r w:rsidR="00B053E2" w:rsidRPr="00723CB4">
        <w:rPr>
          <w:rFonts w:ascii="Times New Roman" w:hAnsi="Times New Roman" w:cs="Times New Roman"/>
          <w:i/>
          <w:iCs/>
          <w:sz w:val="24"/>
          <w:szCs w:val="24"/>
        </w:rPr>
        <w:t>karman</w:t>
      </w:r>
      <w:r w:rsidR="00B053E2" w:rsidRPr="00723CB4">
        <w:rPr>
          <w:rFonts w:ascii="Times New Roman" w:hAnsi="Times New Roman" w:cs="Times New Roman"/>
          <w:sz w:val="24"/>
          <w:szCs w:val="24"/>
        </w:rPr>
        <w:t xml:space="preserve">, which has not yet taken effect whereas </w:t>
      </w:r>
      <w:r w:rsidR="005B7FEF" w:rsidRPr="005B7FEF">
        <w:rPr>
          <w:rFonts w:ascii="Times New Roman" w:hAnsi="Times New Roman" w:cs="Times New Roman"/>
          <w:i/>
          <w:iCs/>
          <w:sz w:val="24"/>
          <w:szCs w:val="24"/>
        </w:rPr>
        <w:t>prārabdha</w:t>
      </w:r>
      <w:r w:rsidR="00B053E2" w:rsidRPr="00723CB4">
        <w:rPr>
          <w:rFonts w:ascii="Times New Roman" w:hAnsi="Times New Roman" w:cs="Times New Roman"/>
          <w:i/>
          <w:iCs/>
          <w:sz w:val="24"/>
          <w:szCs w:val="24"/>
        </w:rPr>
        <w:t xml:space="preserve"> karman</w:t>
      </w:r>
      <w:r w:rsidR="00B053E2" w:rsidRPr="00723CB4">
        <w:rPr>
          <w:rFonts w:ascii="Times New Roman" w:hAnsi="Times New Roman" w:cs="Times New Roman"/>
          <w:sz w:val="24"/>
          <w:szCs w:val="24"/>
        </w:rPr>
        <w:t>,</w:t>
      </w:r>
      <w:r w:rsidR="00B053E2" w:rsidRPr="00723CB4">
        <w:rPr>
          <w:rFonts w:ascii="Times New Roman" w:hAnsi="Times New Roman" w:cs="Times New Roman"/>
          <w:i/>
          <w:iCs/>
          <w:sz w:val="24"/>
          <w:szCs w:val="24"/>
        </w:rPr>
        <w:t xml:space="preserve"> </w:t>
      </w:r>
      <w:r w:rsidR="00B053E2" w:rsidRPr="00723CB4">
        <w:rPr>
          <w:rFonts w:ascii="Times New Roman" w:hAnsi="Times New Roman" w:cs="Times New Roman"/>
          <w:sz w:val="24"/>
          <w:szCs w:val="24"/>
        </w:rPr>
        <w:t>which is already taking effect and determines the conditions of the present lifetime, is more ‘fated’.</w:t>
      </w:r>
      <w:r w:rsidR="00B053E2" w:rsidRPr="00723CB4">
        <w:rPr>
          <w:rStyle w:val="FootnoteReference"/>
          <w:rFonts w:ascii="Times New Roman" w:hAnsi="Times New Roman" w:cs="Times New Roman"/>
          <w:sz w:val="24"/>
          <w:szCs w:val="24"/>
        </w:rPr>
        <w:footnoteReference w:id="80"/>
      </w:r>
      <w:r w:rsidR="00B053E2" w:rsidRPr="00723CB4">
        <w:rPr>
          <w:rFonts w:ascii="Times New Roman" w:hAnsi="Times New Roman" w:cs="Times New Roman"/>
          <w:sz w:val="24"/>
          <w:szCs w:val="24"/>
        </w:rPr>
        <w:t xml:space="preserve"> </w:t>
      </w:r>
      <w:bookmarkEnd w:id="24"/>
    </w:p>
    <w:p w14:paraId="161BABF4" w14:textId="77777777" w:rsidR="009E31A6" w:rsidRDefault="009E31A6" w:rsidP="0079035B">
      <w:pPr>
        <w:spacing w:line="360" w:lineRule="auto"/>
        <w:jc w:val="both"/>
        <w:rPr>
          <w:rFonts w:ascii="Times New Roman" w:hAnsi="Times New Roman" w:cs="Times New Roman"/>
          <w:sz w:val="24"/>
          <w:szCs w:val="24"/>
        </w:rPr>
      </w:pPr>
    </w:p>
    <w:p w14:paraId="701A5906" w14:textId="453B7C48" w:rsidR="000644EA" w:rsidRDefault="000644EA"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Chapters One and Two have discussed the background to this thesis</w:t>
      </w:r>
      <w:r w:rsidR="00713B7B">
        <w:rPr>
          <w:rFonts w:ascii="Times New Roman" w:hAnsi="Times New Roman" w:cs="Times New Roman"/>
          <w:sz w:val="24"/>
          <w:szCs w:val="24"/>
        </w:rPr>
        <w:t xml:space="preserve">, </w:t>
      </w:r>
      <w:r>
        <w:rPr>
          <w:rFonts w:ascii="Times New Roman" w:hAnsi="Times New Roman" w:cs="Times New Roman"/>
          <w:sz w:val="24"/>
          <w:szCs w:val="24"/>
        </w:rPr>
        <w:t xml:space="preserve">defined and </w:t>
      </w:r>
      <w:r w:rsidR="00921213">
        <w:rPr>
          <w:rFonts w:ascii="Times New Roman" w:hAnsi="Times New Roman" w:cs="Times New Roman"/>
          <w:sz w:val="24"/>
          <w:szCs w:val="24"/>
        </w:rPr>
        <w:t xml:space="preserve">discussed </w:t>
      </w:r>
      <w:r>
        <w:rPr>
          <w:rFonts w:ascii="Times New Roman" w:hAnsi="Times New Roman" w:cs="Times New Roman"/>
          <w:sz w:val="24"/>
          <w:szCs w:val="24"/>
        </w:rPr>
        <w:t>fundamental concepts</w:t>
      </w:r>
      <w:r w:rsidR="00713B7B">
        <w:rPr>
          <w:rFonts w:ascii="Times New Roman" w:hAnsi="Times New Roman" w:cs="Times New Roman"/>
          <w:sz w:val="24"/>
          <w:szCs w:val="24"/>
        </w:rPr>
        <w:t xml:space="preserve"> and specified the research aims. </w:t>
      </w:r>
      <w:r w:rsidR="009302E0">
        <w:rPr>
          <w:rFonts w:ascii="Times New Roman" w:hAnsi="Times New Roman" w:cs="Times New Roman"/>
          <w:sz w:val="24"/>
          <w:szCs w:val="24"/>
        </w:rPr>
        <w:t>For contextual purposes t</w:t>
      </w:r>
      <w:r w:rsidR="00A90366">
        <w:rPr>
          <w:rFonts w:ascii="Times New Roman" w:hAnsi="Times New Roman" w:cs="Times New Roman"/>
          <w:sz w:val="24"/>
          <w:szCs w:val="24"/>
        </w:rPr>
        <w:t>he following Chapter will examine the</w:t>
      </w:r>
      <w:r w:rsidR="00A36836">
        <w:rPr>
          <w:rFonts w:ascii="Times New Roman" w:hAnsi="Times New Roman" w:cs="Times New Roman"/>
          <w:sz w:val="24"/>
          <w:szCs w:val="24"/>
        </w:rPr>
        <w:t xml:space="preserve"> provenance of the concepts of karma and reincarnation</w:t>
      </w:r>
      <w:r w:rsidR="008A3F91">
        <w:rPr>
          <w:rFonts w:ascii="Times New Roman" w:hAnsi="Times New Roman" w:cs="Times New Roman"/>
          <w:sz w:val="24"/>
          <w:szCs w:val="24"/>
        </w:rPr>
        <w:t xml:space="preserve"> in Indian religion, philosophy and astrology</w:t>
      </w:r>
      <w:r w:rsidR="00A90366">
        <w:rPr>
          <w:rFonts w:ascii="Times New Roman" w:hAnsi="Times New Roman" w:cs="Times New Roman"/>
          <w:sz w:val="24"/>
          <w:szCs w:val="24"/>
        </w:rPr>
        <w:t>.</w:t>
      </w:r>
      <w:r w:rsidR="00185A07" w:rsidRPr="00185A07">
        <w:rPr>
          <w:rFonts w:ascii="Times New Roman" w:hAnsi="Times New Roman" w:cs="Times New Roman"/>
          <w:sz w:val="24"/>
          <w:szCs w:val="24"/>
        </w:rPr>
        <w:t xml:space="preserve"> </w:t>
      </w:r>
    </w:p>
    <w:p w14:paraId="68304D9C" w14:textId="0D10D6DC" w:rsidR="00692A08" w:rsidRPr="00606022" w:rsidRDefault="005040F4" w:rsidP="00DB7236">
      <w:pPr>
        <w:shd w:val="clear" w:color="auto" w:fill="FFFFFF"/>
        <w:spacing w:before="120" w:after="120" w:line="240" w:lineRule="auto"/>
        <w:jc w:val="center"/>
        <w:rPr>
          <w:rFonts w:ascii="Times New Roman" w:eastAsia="Times New Roman" w:hAnsi="Times New Roman" w:cs="Times New Roman"/>
          <w:color w:val="222222"/>
          <w:sz w:val="32"/>
          <w:szCs w:val="32"/>
          <w:lang w:eastAsia="en-GB"/>
        </w:rPr>
      </w:pPr>
      <w:r w:rsidRPr="00606022">
        <w:rPr>
          <w:rFonts w:ascii="Times New Roman" w:eastAsia="Times New Roman" w:hAnsi="Times New Roman" w:cs="Times New Roman"/>
          <w:color w:val="222222"/>
          <w:sz w:val="32"/>
          <w:szCs w:val="32"/>
          <w:lang w:eastAsia="en-GB"/>
        </w:rPr>
        <w:lastRenderedPageBreak/>
        <w:t>CHAPTER THREE</w:t>
      </w:r>
    </w:p>
    <w:p w14:paraId="421F7D87" w14:textId="77777777" w:rsidR="0066675E" w:rsidRPr="00606022" w:rsidRDefault="0066675E" w:rsidP="00DB7236">
      <w:pPr>
        <w:shd w:val="clear" w:color="auto" w:fill="FFFFFF"/>
        <w:spacing w:before="120" w:after="120" w:line="240" w:lineRule="auto"/>
        <w:jc w:val="center"/>
        <w:rPr>
          <w:rFonts w:ascii="Times New Roman" w:eastAsia="Times New Roman" w:hAnsi="Times New Roman" w:cs="Times New Roman"/>
          <w:color w:val="222222"/>
          <w:sz w:val="32"/>
          <w:szCs w:val="32"/>
          <w:lang w:eastAsia="en-GB"/>
        </w:rPr>
      </w:pPr>
    </w:p>
    <w:p w14:paraId="210BA34A" w14:textId="1219A680" w:rsidR="00773270" w:rsidRPr="00606022" w:rsidRDefault="00773270" w:rsidP="00DB7236">
      <w:pPr>
        <w:shd w:val="clear" w:color="auto" w:fill="FFFFFF"/>
        <w:spacing w:before="120" w:after="120" w:line="240" w:lineRule="auto"/>
        <w:jc w:val="center"/>
        <w:rPr>
          <w:rFonts w:ascii="Times New Roman" w:eastAsia="Times New Roman" w:hAnsi="Times New Roman" w:cs="Times New Roman"/>
          <w:color w:val="222222"/>
          <w:sz w:val="28"/>
          <w:szCs w:val="28"/>
          <w:lang w:eastAsia="en-GB"/>
        </w:rPr>
      </w:pPr>
      <w:bookmarkStart w:id="25" w:name="_Hlk17369483"/>
      <w:r w:rsidRPr="00606022">
        <w:rPr>
          <w:rFonts w:ascii="Times New Roman" w:eastAsia="Times New Roman" w:hAnsi="Times New Roman" w:cs="Times New Roman"/>
          <w:color w:val="222222"/>
          <w:sz w:val="28"/>
          <w:szCs w:val="28"/>
          <w:lang w:eastAsia="en-GB"/>
        </w:rPr>
        <w:t>KARMA AND REINCARNATION IN INDIAN RELIGION, PHILOSOPHY AND ASTROLOGY</w:t>
      </w:r>
    </w:p>
    <w:bookmarkEnd w:id="25"/>
    <w:p w14:paraId="7CB3A455" w14:textId="77777777" w:rsidR="00744BC9" w:rsidRDefault="00744BC9" w:rsidP="0079035B">
      <w:pPr>
        <w:spacing w:line="360" w:lineRule="auto"/>
        <w:jc w:val="both"/>
        <w:rPr>
          <w:rFonts w:ascii="Times New Roman" w:eastAsia="Times New Roman" w:hAnsi="Times New Roman" w:cs="Times New Roman"/>
          <w:sz w:val="24"/>
          <w:szCs w:val="24"/>
          <w:u w:val="single"/>
          <w:lang w:eastAsia="en-GB"/>
        </w:rPr>
      </w:pPr>
    </w:p>
    <w:p w14:paraId="40F57512" w14:textId="255458BB" w:rsidR="005040F4" w:rsidRPr="00DB7236" w:rsidRDefault="005040F4" w:rsidP="0079035B">
      <w:pPr>
        <w:spacing w:line="360" w:lineRule="auto"/>
        <w:jc w:val="both"/>
        <w:rPr>
          <w:rFonts w:ascii="Times New Roman" w:eastAsia="Times New Roman" w:hAnsi="Times New Roman" w:cs="Times New Roman"/>
          <w:sz w:val="24"/>
          <w:szCs w:val="24"/>
          <w:u w:val="single"/>
          <w:lang w:eastAsia="en-GB"/>
        </w:rPr>
      </w:pPr>
      <w:r w:rsidRPr="00DB7236">
        <w:rPr>
          <w:rFonts w:ascii="Times New Roman" w:eastAsia="Times New Roman" w:hAnsi="Times New Roman" w:cs="Times New Roman"/>
          <w:sz w:val="24"/>
          <w:szCs w:val="24"/>
          <w:u w:val="single"/>
          <w:lang w:eastAsia="en-GB"/>
        </w:rPr>
        <w:t>3.</w:t>
      </w:r>
      <w:r w:rsidR="0014352A" w:rsidRPr="00DB7236">
        <w:rPr>
          <w:rFonts w:ascii="Times New Roman" w:eastAsia="Times New Roman" w:hAnsi="Times New Roman" w:cs="Times New Roman"/>
          <w:sz w:val="24"/>
          <w:szCs w:val="24"/>
          <w:u w:val="single"/>
          <w:lang w:eastAsia="en-GB"/>
        </w:rPr>
        <w:t>1</w:t>
      </w:r>
      <w:r w:rsidRPr="00DB7236">
        <w:rPr>
          <w:rFonts w:ascii="Times New Roman" w:eastAsia="Times New Roman" w:hAnsi="Times New Roman" w:cs="Times New Roman"/>
          <w:sz w:val="24"/>
          <w:szCs w:val="24"/>
          <w:u w:val="single"/>
          <w:lang w:eastAsia="en-GB"/>
        </w:rPr>
        <w:t xml:space="preserve"> Karma and </w:t>
      </w:r>
      <w:r w:rsidR="002C00B1">
        <w:rPr>
          <w:rFonts w:ascii="Times New Roman" w:eastAsia="Times New Roman" w:hAnsi="Times New Roman" w:cs="Times New Roman"/>
          <w:sz w:val="24"/>
          <w:szCs w:val="24"/>
          <w:u w:val="single"/>
          <w:lang w:eastAsia="en-GB"/>
        </w:rPr>
        <w:t>R</w:t>
      </w:r>
      <w:r w:rsidRPr="00DB7236">
        <w:rPr>
          <w:rFonts w:ascii="Times New Roman" w:eastAsia="Times New Roman" w:hAnsi="Times New Roman" w:cs="Times New Roman"/>
          <w:sz w:val="24"/>
          <w:szCs w:val="24"/>
          <w:u w:val="single"/>
          <w:lang w:eastAsia="en-GB"/>
        </w:rPr>
        <w:t xml:space="preserve">eincarnation in Indian </w:t>
      </w:r>
      <w:r w:rsidR="002C00B1">
        <w:rPr>
          <w:rFonts w:ascii="Times New Roman" w:eastAsia="Times New Roman" w:hAnsi="Times New Roman" w:cs="Times New Roman"/>
          <w:sz w:val="24"/>
          <w:szCs w:val="24"/>
          <w:u w:val="single"/>
          <w:lang w:eastAsia="en-GB"/>
        </w:rPr>
        <w:t>R</w:t>
      </w:r>
      <w:r w:rsidR="00DB7236">
        <w:rPr>
          <w:rFonts w:ascii="Times New Roman" w:eastAsia="Times New Roman" w:hAnsi="Times New Roman" w:cs="Times New Roman"/>
          <w:sz w:val="24"/>
          <w:szCs w:val="24"/>
          <w:u w:val="single"/>
          <w:lang w:eastAsia="en-GB"/>
        </w:rPr>
        <w:t xml:space="preserve">eligion and </w:t>
      </w:r>
      <w:r w:rsidR="002C00B1">
        <w:rPr>
          <w:rFonts w:ascii="Times New Roman" w:eastAsia="Times New Roman" w:hAnsi="Times New Roman" w:cs="Times New Roman"/>
          <w:sz w:val="24"/>
          <w:szCs w:val="24"/>
          <w:u w:val="single"/>
          <w:lang w:eastAsia="en-GB"/>
        </w:rPr>
        <w:t>P</w:t>
      </w:r>
      <w:r w:rsidRPr="00DB7236">
        <w:rPr>
          <w:rFonts w:ascii="Times New Roman" w:eastAsia="Times New Roman" w:hAnsi="Times New Roman" w:cs="Times New Roman"/>
          <w:sz w:val="24"/>
          <w:szCs w:val="24"/>
          <w:u w:val="single"/>
          <w:lang w:eastAsia="en-GB"/>
        </w:rPr>
        <w:t>hilosophy</w:t>
      </w:r>
    </w:p>
    <w:p w14:paraId="15AFA482" w14:textId="6D883D23" w:rsidR="005040F4" w:rsidRPr="005040F4" w:rsidRDefault="009302E0" w:rsidP="007C6AE2">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w:t>
      </w:r>
      <w:r w:rsidR="00F97584">
        <w:rPr>
          <w:rFonts w:ascii="Times New Roman" w:eastAsia="Times New Roman" w:hAnsi="Times New Roman" w:cs="Times New Roman"/>
          <w:sz w:val="24"/>
          <w:szCs w:val="24"/>
          <w:lang w:eastAsia="en-GB"/>
        </w:rPr>
        <w:t xml:space="preserve">. R. </w:t>
      </w:r>
      <w:r w:rsidR="008464DD">
        <w:rPr>
          <w:rFonts w:ascii="Times New Roman" w:eastAsia="Times New Roman" w:hAnsi="Times New Roman" w:cs="Times New Roman"/>
          <w:sz w:val="24"/>
          <w:szCs w:val="24"/>
          <w:lang w:eastAsia="en-GB"/>
        </w:rPr>
        <w:t>W</w:t>
      </w:r>
      <w:r w:rsidR="005040F4" w:rsidRPr="005040F4">
        <w:rPr>
          <w:rFonts w:ascii="Times New Roman" w:eastAsia="Times New Roman" w:hAnsi="Times New Roman" w:cs="Times New Roman"/>
          <w:sz w:val="24"/>
          <w:szCs w:val="24"/>
          <w:lang w:eastAsia="en-GB"/>
        </w:rPr>
        <w:t xml:space="preserve">adia </w:t>
      </w:r>
      <w:r w:rsidR="00ED4B84">
        <w:rPr>
          <w:rFonts w:ascii="Times New Roman" w:eastAsia="Times New Roman" w:hAnsi="Times New Roman" w:cs="Times New Roman"/>
          <w:sz w:val="24"/>
          <w:szCs w:val="24"/>
          <w:lang w:eastAsia="en-GB"/>
        </w:rPr>
        <w:t xml:space="preserve">stated that </w:t>
      </w:r>
      <w:r w:rsidR="005040F4" w:rsidRPr="005040F4">
        <w:rPr>
          <w:rFonts w:ascii="Times New Roman" w:eastAsia="Times New Roman" w:hAnsi="Times New Roman" w:cs="Times New Roman"/>
          <w:sz w:val="24"/>
          <w:szCs w:val="24"/>
          <w:lang w:eastAsia="en-GB"/>
        </w:rPr>
        <w:t>Hinduism began its history with the Vedas (ancient Sanskrit religious texts) although these contain no reference to the doctrine of reincarnation, however it appears in the Upanishads in the writings of the great sage Yajnavalkya, ‘a stout exponent of reincarnation’.</w:t>
      </w:r>
      <w:r w:rsidR="005040F4" w:rsidRPr="005040F4">
        <w:rPr>
          <w:rFonts w:ascii="Times New Roman" w:eastAsia="Times New Roman" w:hAnsi="Times New Roman" w:cs="Times New Roman"/>
          <w:sz w:val="24"/>
          <w:szCs w:val="24"/>
          <w:vertAlign w:val="superscript"/>
          <w:lang w:eastAsia="en-GB"/>
        </w:rPr>
        <w:footnoteReference w:id="81"/>
      </w:r>
      <w:r w:rsidR="005040F4" w:rsidRPr="005040F4">
        <w:rPr>
          <w:rFonts w:ascii="Times New Roman" w:eastAsia="Times New Roman" w:hAnsi="Times New Roman" w:cs="Times New Roman"/>
          <w:sz w:val="24"/>
          <w:szCs w:val="24"/>
          <w:lang w:eastAsia="en-GB"/>
        </w:rPr>
        <w:t xml:space="preserve"> </w:t>
      </w:r>
      <w:r w:rsidR="00EF6D86">
        <w:rPr>
          <w:rFonts w:ascii="Times New Roman" w:eastAsia="Times New Roman" w:hAnsi="Times New Roman" w:cs="Times New Roman"/>
          <w:sz w:val="24"/>
          <w:szCs w:val="24"/>
          <w:lang w:eastAsia="en-GB"/>
        </w:rPr>
        <w:t xml:space="preserve">Cristian Violatti </w:t>
      </w:r>
      <w:r w:rsidR="00F22F67">
        <w:rPr>
          <w:rFonts w:ascii="Times New Roman" w:eastAsia="Times New Roman" w:hAnsi="Times New Roman" w:cs="Times New Roman"/>
          <w:sz w:val="24"/>
          <w:szCs w:val="24"/>
          <w:lang w:eastAsia="en-GB"/>
        </w:rPr>
        <w:t xml:space="preserve">explains </w:t>
      </w:r>
      <w:r w:rsidR="00EF6D86">
        <w:rPr>
          <w:rFonts w:ascii="Times New Roman" w:eastAsia="Times New Roman" w:hAnsi="Times New Roman" w:cs="Times New Roman"/>
          <w:sz w:val="24"/>
          <w:szCs w:val="24"/>
          <w:lang w:eastAsia="en-GB"/>
        </w:rPr>
        <w:t>that t</w:t>
      </w:r>
      <w:r w:rsidR="00F77FFE">
        <w:rPr>
          <w:rFonts w:ascii="Times New Roman" w:eastAsia="Times New Roman" w:hAnsi="Times New Roman" w:cs="Times New Roman"/>
          <w:sz w:val="24"/>
          <w:szCs w:val="24"/>
          <w:lang w:eastAsia="en-GB"/>
        </w:rPr>
        <w:t>he</w:t>
      </w:r>
      <w:r w:rsidR="005040F4" w:rsidRPr="005040F4">
        <w:rPr>
          <w:rFonts w:ascii="Times New Roman" w:eastAsia="Times New Roman" w:hAnsi="Times New Roman" w:cs="Times New Roman"/>
          <w:sz w:val="24"/>
          <w:szCs w:val="24"/>
          <w:lang w:eastAsia="en-GB"/>
        </w:rPr>
        <w:t xml:space="preserve"> Upanishads are a collection of Indian religious and philosophical texts written between c.</w:t>
      </w:r>
      <w:r w:rsidR="0040350D">
        <w:rPr>
          <w:rFonts w:ascii="Times New Roman" w:eastAsia="Times New Roman" w:hAnsi="Times New Roman" w:cs="Times New Roman"/>
          <w:sz w:val="24"/>
          <w:szCs w:val="24"/>
          <w:lang w:eastAsia="en-GB"/>
        </w:rPr>
        <w:t xml:space="preserve"> </w:t>
      </w:r>
      <w:r w:rsidR="005040F4" w:rsidRPr="005040F4">
        <w:rPr>
          <w:rFonts w:ascii="Times New Roman" w:eastAsia="Times New Roman" w:hAnsi="Times New Roman" w:cs="Times New Roman"/>
          <w:sz w:val="24"/>
          <w:szCs w:val="24"/>
          <w:lang w:eastAsia="en-GB"/>
        </w:rPr>
        <w:t>800 BCE</w:t>
      </w:r>
      <w:r w:rsidR="00AF587B">
        <w:rPr>
          <w:rFonts w:ascii="Times New Roman" w:eastAsia="Times New Roman" w:hAnsi="Times New Roman" w:cs="Times New Roman"/>
          <w:sz w:val="24"/>
          <w:szCs w:val="24"/>
          <w:lang w:eastAsia="en-GB"/>
        </w:rPr>
        <w:t xml:space="preserve"> </w:t>
      </w:r>
      <w:r w:rsidR="0058310B">
        <w:rPr>
          <w:rFonts w:ascii="Times New Roman" w:eastAsia="Times New Roman" w:hAnsi="Times New Roman" w:cs="Times New Roman"/>
          <w:sz w:val="24"/>
          <w:szCs w:val="24"/>
          <w:lang w:eastAsia="en-GB"/>
        </w:rPr>
        <w:t xml:space="preserve">and </w:t>
      </w:r>
      <w:r w:rsidR="001F06AC">
        <w:rPr>
          <w:rFonts w:ascii="Times New Roman" w:eastAsia="Times New Roman" w:hAnsi="Times New Roman" w:cs="Times New Roman"/>
          <w:sz w:val="24"/>
          <w:szCs w:val="24"/>
          <w:lang w:eastAsia="en-GB"/>
        </w:rPr>
        <w:t>c.</w:t>
      </w:r>
      <w:r w:rsidR="0040350D">
        <w:rPr>
          <w:rFonts w:ascii="Times New Roman" w:eastAsia="Times New Roman" w:hAnsi="Times New Roman" w:cs="Times New Roman"/>
          <w:sz w:val="24"/>
          <w:szCs w:val="24"/>
          <w:lang w:eastAsia="en-GB"/>
        </w:rPr>
        <w:t xml:space="preserve"> </w:t>
      </w:r>
      <w:r w:rsidR="005040F4" w:rsidRPr="005040F4">
        <w:rPr>
          <w:rFonts w:ascii="Times New Roman" w:eastAsia="Times New Roman" w:hAnsi="Times New Roman" w:cs="Times New Roman"/>
          <w:sz w:val="24"/>
          <w:szCs w:val="24"/>
          <w:lang w:eastAsia="en-GB"/>
        </w:rPr>
        <w:t>500</w:t>
      </w:r>
      <w:r w:rsidR="00AF587B">
        <w:rPr>
          <w:rFonts w:ascii="Times New Roman" w:eastAsia="Times New Roman" w:hAnsi="Times New Roman" w:cs="Times New Roman"/>
          <w:sz w:val="24"/>
          <w:szCs w:val="24"/>
          <w:lang w:eastAsia="en-GB"/>
        </w:rPr>
        <w:t xml:space="preserve"> </w:t>
      </w:r>
      <w:r w:rsidR="005040F4" w:rsidRPr="005040F4">
        <w:rPr>
          <w:rFonts w:ascii="Times New Roman" w:eastAsia="Times New Roman" w:hAnsi="Times New Roman" w:cs="Times New Roman"/>
          <w:sz w:val="24"/>
          <w:szCs w:val="24"/>
          <w:lang w:eastAsia="en-GB"/>
        </w:rPr>
        <w:t>BCE.</w:t>
      </w:r>
      <w:r w:rsidR="0098364D">
        <w:rPr>
          <w:rStyle w:val="FootnoteReference"/>
          <w:rFonts w:ascii="Times New Roman" w:eastAsia="Times New Roman" w:hAnsi="Times New Roman" w:cs="Times New Roman"/>
          <w:sz w:val="24"/>
          <w:szCs w:val="24"/>
          <w:lang w:eastAsia="en-GB"/>
        </w:rPr>
        <w:footnoteReference w:id="82"/>
      </w:r>
      <w:r w:rsidR="005040F4" w:rsidRPr="005040F4">
        <w:rPr>
          <w:rFonts w:ascii="Times New Roman" w:eastAsia="Times New Roman" w:hAnsi="Times New Roman" w:cs="Times New Roman"/>
          <w:sz w:val="24"/>
          <w:szCs w:val="24"/>
          <w:lang w:eastAsia="en-GB"/>
        </w:rPr>
        <w:t xml:space="preserve">  In the </w:t>
      </w:r>
      <w:r w:rsidR="005040F4" w:rsidRPr="005040F4">
        <w:rPr>
          <w:rFonts w:ascii="Times New Roman" w:eastAsia="Times New Roman" w:hAnsi="Times New Roman" w:cs="Times New Roman"/>
          <w:i/>
          <w:iCs/>
          <w:sz w:val="24"/>
          <w:szCs w:val="24"/>
          <w:lang w:eastAsia="en-GB"/>
        </w:rPr>
        <w:t xml:space="preserve">Brihadaranyaka </w:t>
      </w:r>
      <w:r w:rsidR="005040F4" w:rsidRPr="005040F4">
        <w:rPr>
          <w:rFonts w:ascii="Times New Roman" w:eastAsia="Times New Roman" w:hAnsi="Times New Roman" w:cs="Times New Roman"/>
          <w:sz w:val="24"/>
          <w:szCs w:val="24"/>
          <w:lang w:eastAsia="en-GB"/>
        </w:rPr>
        <w:t>Upanishad the sage Yajnavalkya tells King Janaka</w:t>
      </w:r>
      <w:r w:rsidR="005040F4" w:rsidRPr="005040F4">
        <w:rPr>
          <w:rFonts w:ascii="Times New Roman" w:hAnsi="Times New Roman" w:cs="Times New Roman"/>
          <w:sz w:val="24"/>
          <w:szCs w:val="24"/>
          <w:shd w:val="clear" w:color="auto" w:fill="FFFFFF"/>
        </w:rPr>
        <w:t>:</w:t>
      </w:r>
    </w:p>
    <w:p w14:paraId="2E8514E2" w14:textId="77777777" w:rsidR="0001432D" w:rsidRPr="0098364D" w:rsidRDefault="005040F4" w:rsidP="0001432D">
      <w:pPr>
        <w:shd w:val="clear" w:color="auto" w:fill="FFFFFF"/>
        <w:spacing w:line="240" w:lineRule="auto"/>
        <w:ind w:left="720"/>
        <w:jc w:val="both"/>
        <w:rPr>
          <w:rFonts w:ascii="Times New Roman" w:hAnsi="Times New Roman" w:cs="Times New Roman"/>
        </w:rPr>
      </w:pPr>
      <w:r w:rsidRPr="0098364D">
        <w:rPr>
          <w:rFonts w:ascii="Times New Roman" w:hAnsi="Times New Roman" w:cs="Times New Roman"/>
        </w:rPr>
        <w:t>According as it acts and according as it behaves, so it becomes: by doing good it becomes good and by doing evil it becomes evil. It becomes virtuous through virtuous action and evil through evil action. Others, however, say that the self is identified with desire alone. As is its desire, so is its resolution; and as is its resolution, so is its deed; and whatever deed it does, that it reaps.</w:t>
      </w:r>
      <w:r w:rsidRPr="0098364D">
        <w:rPr>
          <w:rFonts w:ascii="Times New Roman" w:hAnsi="Times New Roman" w:cs="Times New Roman"/>
          <w:vertAlign w:val="superscript"/>
        </w:rPr>
        <w:footnoteReference w:id="83"/>
      </w:r>
    </w:p>
    <w:p w14:paraId="5AA13AC9" w14:textId="494D1E02" w:rsidR="0001432D" w:rsidRDefault="0001432D" w:rsidP="0001432D">
      <w:pPr>
        <w:shd w:val="clear" w:color="auto" w:fill="FFFFFF"/>
        <w:spacing w:line="24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 </w:t>
      </w:r>
    </w:p>
    <w:p w14:paraId="7197F8BE" w14:textId="09F6A1B9" w:rsidR="00421AAE" w:rsidRDefault="00324D26" w:rsidP="0001432D">
      <w:pPr>
        <w:shd w:val="clear" w:color="auto" w:fill="FFFFFF"/>
        <w:spacing w:before="100" w:beforeAutospacing="1" w:after="24" w:line="360" w:lineRule="auto"/>
        <w:jc w:val="both"/>
        <w:rPr>
          <w:rFonts w:ascii="Times New Roman" w:hAnsi="Times New Roman" w:cs="Times New Roman"/>
          <w:sz w:val="24"/>
          <w:szCs w:val="24"/>
        </w:rPr>
      </w:pPr>
      <w:r>
        <w:rPr>
          <w:rFonts w:ascii="Times New Roman" w:hAnsi="Times New Roman" w:cs="Times New Roman"/>
          <w:sz w:val="24"/>
          <w:szCs w:val="24"/>
        </w:rPr>
        <w:t>S</w:t>
      </w:r>
      <w:r w:rsidR="005040F4" w:rsidRPr="005040F4">
        <w:rPr>
          <w:rFonts w:ascii="Times New Roman" w:hAnsi="Times New Roman" w:cs="Times New Roman"/>
          <w:sz w:val="24"/>
          <w:szCs w:val="24"/>
        </w:rPr>
        <w:t xml:space="preserve">imilarities can be found here with the Christian </w:t>
      </w:r>
      <w:r w:rsidR="00F31138">
        <w:rPr>
          <w:rFonts w:ascii="Times New Roman" w:hAnsi="Times New Roman" w:cs="Times New Roman"/>
          <w:sz w:val="24"/>
          <w:szCs w:val="24"/>
        </w:rPr>
        <w:t xml:space="preserve">idea of ‘sowing what you reap’. </w:t>
      </w:r>
      <w:r w:rsidR="00871376">
        <w:rPr>
          <w:rFonts w:ascii="Times New Roman" w:hAnsi="Times New Roman" w:cs="Times New Roman"/>
          <w:sz w:val="24"/>
          <w:szCs w:val="24"/>
        </w:rPr>
        <w:t xml:space="preserve">The </w:t>
      </w:r>
      <w:r w:rsidR="005040F4" w:rsidRPr="005040F4">
        <w:rPr>
          <w:rFonts w:ascii="Times New Roman" w:hAnsi="Times New Roman" w:cs="Times New Roman"/>
          <w:sz w:val="24"/>
          <w:szCs w:val="24"/>
        </w:rPr>
        <w:t xml:space="preserve">importance of desire (Sanskrit: </w:t>
      </w:r>
      <w:r w:rsidR="005040F4" w:rsidRPr="005040F4">
        <w:rPr>
          <w:rFonts w:ascii="Times New Roman" w:hAnsi="Times New Roman" w:cs="Times New Roman"/>
          <w:i/>
          <w:iCs/>
          <w:sz w:val="24"/>
          <w:szCs w:val="24"/>
        </w:rPr>
        <w:t>kama</w:t>
      </w:r>
      <w:r w:rsidR="005040F4" w:rsidRPr="005040F4">
        <w:rPr>
          <w:rFonts w:ascii="Times New Roman" w:hAnsi="Times New Roman" w:cs="Times New Roman"/>
          <w:sz w:val="24"/>
          <w:szCs w:val="24"/>
        </w:rPr>
        <w:t xml:space="preserve">) which leads to resolution followed by action is given prominence. </w:t>
      </w:r>
      <w:r w:rsidR="005506B2">
        <w:rPr>
          <w:rFonts w:ascii="Times New Roman" w:hAnsi="Times New Roman" w:cs="Times New Roman"/>
          <w:sz w:val="24"/>
          <w:szCs w:val="24"/>
        </w:rPr>
        <w:t xml:space="preserve">The </w:t>
      </w:r>
      <w:r w:rsidR="00992EBB">
        <w:rPr>
          <w:rFonts w:ascii="Times New Roman" w:hAnsi="Times New Roman" w:cs="Times New Roman"/>
          <w:sz w:val="24"/>
          <w:szCs w:val="24"/>
        </w:rPr>
        <w:t xml:space="preserve">reference to ‘desire’ has resonance with the </w:t>
      </w:r>
      <w:r w:rsidR="00157D71" w:rsidRPr="005040F4">
        <w:rPr>
          <w:rFonts w:ascii="Times New Roman" w:hAnsi="Times New Roman" w:cs="Times New Roman"/>
          <w:sz w:val="24"/>
          <w:szCs w:val="24"/>
        </w:rPr>
        <w:t>‘appeti</w:t>
      </w:r>
      <w:r w:rsidR="00157D71">
        <w:rPr>
          <w:rFonts w:ascii="Times New Roman" w:hAnsi="Times New Roman" w:cs="Times New Roman"/>
          <w:sz w:val="24"/>
          <w:szCs w:val="24"/>
        </w:rPr>
        <w:t>ti</w:t>
      </w:r>
      <w:r w:rsidR="00157D71" w:rsidRPr="005040F4">
        <w:rPr>
          <w:rFonts w:ascii="Times New Roman" w:hAnsi="Times New Roman" w:cs="Times New Roman"/>
          <w:sz w:val="24"/>
          <w:szCs w:val="24"/>
        </w:rPr>
        <w:t>ve’ soul</w:t>
      </w:r>
      <w:r w:rsidR="00744893">
        <w:rPr>
          <w:rFonts w:ascii="Times New Roman" w:hAnsi="Times New Roman" w:cs="Times New Roman"/>
          <w:sz w:val="24"/>
          <w:szCs w:val="24"/>
        </w:rPr>
        <w:t xml:space="preserve">, </w:t>
      </w:r>
      <w:r w:rsidR="005506B2">
        <w:rPr>
          <w:rFonts w:ascii="Times New Roman" w:hAnsi="Times New Roman" w:cs="Times New Roman"/>
          <w:sz w:val="24"/>
          <w:szCs w:val="24"/>
        </w:rPr>
        <w:t xml:space="preserve">one of the two lower parts of </w:t>
      </w:r>
      <w:r w:rsidR="00CA358F">
        <w:rPr>
          <w:rFonts w:ascii="Times New Roman" w:hAnsi="Times New Roman" w:cs="Times New Roman"/>
          <w:sz w:val="24"/>
          <w:szCs w:val="24"/>
        </w:rPr>
        <w:t>the t</w:t>
      </w:r>
      <w:r w:rsidR="004838BA">
        <w:rPr>
          <w:rFonts w:ascii="Times New Roman" w:hAnsi="Times New Roman" w:cs="Times New Roman"/>
          <w:sz w:val="24"/>
          <w:szCs w:val="24"/>
        </w:rPr>
        <w:t>ri-partite soul</w:t>
      </w:r>
      <w:r w:rsidR="00CA358F">
        <w:rPr>
          <w:rFonts w:ascii="Times New Roman" w:hAnsi="Times New Roman" w:cs="Times New Roman"/>
          <w:sz w:val="24"/>
          <w:szCs w:val="24"/>
        </w:rPr>
        <w:t xml:space="preserve"> in Plato’s philosophy</w:t>
      </w:r>
      <w:r w:rsidR="004838BA">
        <w:rPr>
          <w:rFonts w:ascii="Times New Roman" w:hAnsi="Times New Roman" w:cs="Times New Roman"/>
          <w:sz w:val="24"/>
          <w:szCs w:val="24"/>
        </w:rPr>
        <w:t>.</w:t>
      </w:r>
      <w:r w:rsidR="005506B2">
        <w:rPr>
          <w:rFonts w:ascii="Times New Roman" w:hAnsi="Times New Roman" w:cs="Times New Roman"/>
          <w:sz w:val="24"/>
          <w:szCs w:val="24"/>
        </w:rPr>
        <w:t xml:space="preserve"> </w:t>
      </w:r>
    </w:p>
    <w:p w14:paraId="55A6E6AF" w14:textId="77777777" w:rsidR="00421AAE" w:rsidRDefault="00421AAE" w:rsidP="0001432D">
      <w:pPr>
        <w:shd w:val="clear" w:color="auto" w:fill="FFFFFF"/>
        <w:spacing w:before="100" w:beforeAutospacing="1" w:after="24" w:line="360" w:lineRule="auto"/>
        <w:jc w:val="both"/>
        <w:rPr>
          <w:rFonts w:ascii="Times New Roman" w:hAnsi="Times New Roman" w:cs="Times New Roman"/>
          <w:sz w:val="24"/>
          <w:szCs w:val="24"/>
        </w:rPr>
      </w:pPr>
    </w:p>
    <w:p w14:paraId="13491FDB" w14:textId="2FD0A007" w:rsidR="008D25A5" w:rsidRDefault="00AD4FE2" w:rsidP="0001432D">
      <w:pPr>
        <w:shd w:val="clear" w:color="auto" w:fill="FFFFFF"/>
        <w:spacing w:before="100" w:beforeAutospacing="1" w:after="24"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D624F">
        <w:rPr>
          <w:rFonts w:ascii="Times New Roman" w:hAnsi="Times New Roman" w:cs="Times New Roman"/>
          <w:sz w:val="24"/>
          <w:szCs w:val="24"/>
        </w:rPr>
        <w:t xml:space="preserve">moral doctrine of </w:t>
      </w:r>
      <w:r>
        <w:rPr>
          <w:rFonts w:ascii="Times New Roman" w:hAnsi="Times New Roman" w:cs="Times New Roman"/>
          <w:sz w:val="24"/>
          <w:szCs w:val="24"/>
        </w:rPr>
        <w:t>ka</w:t>
      </w:r>
      <w:r w:rsidR="00CD624F">
        <w:rPr>
          <w:rFonts w:ascii="Times New Roman" w:hAnsi="Times New Roman" w:cs="Times New Roman"/>
          <w:sz w:val="24"/>
          <w:szCs w:val="24"/>
        </w:rPr>
        <w:t>r</w:t>
      </w:r>
      <w:r>
        <w:rPr>
          <w:rFonts w:ascii="Times New Roman" w:hAnsi="Times New Roman" w:cs="Times New Roman"/>
          <w:sz w:val="24"/>
          <w:szCs w:val="24"/>
        </w:rPr>
        <w:t xml:space="preserve">ma </w:t>
      </w:r>
      <w:r w:rsidR="005F1196">
        <w:rPr>
          <w:rFonts w:ascii="Times New Roman" w:hAnsi="Times New Roman" w:cs="Times New Roman"/>
          <w:sz w:val="24"/>
          <w:szCs w:val="24"/>
        </w:rPr>
        <w:t xml:space="preserve">can be found </w:t>
      </w:r>
      <w:r>
        <w:rPr>
          <w:rFonts w:ascii="Times New Roman" w:hAnsi="Times New Roman" w:cs="Times New Roman"/>
          <w:sz w:val="24"/>
          <w:szCs w:val="24"/>
        </w:rPr>
        <w:t xml:space="preserve">in the </w:t>
      </w:r>
      <w:r w:rsidR="005040F4" w:rsidRPr="005040F4">
        <w:rPr>
          <w:rFonts w:ascii="Times New Roman" w:hAnsi="Times New Roman" w:cs="Times New Roman"/>
          <w:sz w:val="24"/>
          <w:szCs w:val="24"/>
        </w:rPr>
        <w:t xml:space="preserve">Bhagavad-Gita, an ancient Sanskrit scripture which forms part of the Hindu epic Mahabharata, </w:t>
      </w:r>
      <w:r w:rsidR="005F1196">
        <w:rPr>
          <w:rFonts w:ascii="Times New Roman" w:hAnsi="Times New Roman" w:cs="Times New Roman"/>
          <w:sz w:val="24"/>
          <w:szCs w:val="24"/>
        </w:rPr>
        <w:t xml:space="preserve">where it is described as </w:t>
      </w:r>
      <w:r w:rsidR="005040F4" w:rsidRPr="005040F4">
        <w:rPr>
          <w:rFonts w:ascii="Times New Roman" w:hAnsi="Times New Roman" w:cs="Times New Roman"/>
          <w:sz w:val="24"/>
          <w:szCs w:val="24"/>
        </w:rPr>
        <w:t xml:space="preserve">‘a man casting off worn-out </w:t>
      </w:r>
      <w:r w:rsidR="005040F4" w:rsidRPr="00F31138">
        <w:rPr>
          <w:rFonts w:ascii="Times New Roman" w:hAnsi="Times New Roman" w:cs="Times New Roman"/>
          <w:sz w:val="24"/>
          <w:szCs w:val="24"/>
        </w:rPr>
        <w:t>garments</w:t>
      </w:r>
      <w:r w:rsidR="005040F4" w:rsidRPr="005040F4">
        <w:rPr>
          <w:rFonts w:ascii="Times New Roman" w:hAnsi="Times New Roman" w:cs="Times New Roman"/>
          <w:sz w:val="24"/>
          <w:szCs w:val="24"/>
        </w:rPr>
        <w:t>, puts on new ones, so the soul, casting off worn-</w:t>
      </w:r>
      <w:r w:rsidR="005040F4" w:rsidRPr="005040F4">
        <w:rPr>
          <w:rFonts w:ascii="Times New Roman" w:hAnsi="Times New Roman" w:cs="Times New Roman"/>
          <w:sz w:val="24"/>
          <w:szCs w:val="24"/>
        </w:rPr>
        <w:lastRenderedPageBreak/>
        <w:t>out bodies, enters into new bodies.’</w:t>
      </w:r>
      <w:r w:rsidR="005040F4" w:rsidRPr="005040F4">
        <w:rPr>
          <w:rFonts w:ascii="Times New Roman" w:hAnsi="Times New Roman" w:cs="Times New Roman"/>
          <w:sz w:val="24"/>
          <w:szCs w:val="24"/>
          <w:vertAlign w:val="superscript"/>
        </w:rPr>
        <w:footnoteReference w:id="84"/>
      </w:r>
      <w:r w:rsidR="005040F4" w:rsidRPr="005040F4">
        <w:rPr>
          <w:rFonts w:ascii="Times New Roman" w:hAnsi="Times New Roman" w:cs="Times New Roman"/>
          <w:sz w:val="24"/>
          <w:szCs w:val="24"/>
        </w:rPr>
        <w:t xml:space="preserve"> </w:t>
      </w:r>
      <w:r w:rsidR="005040F4" w:rsidRPr="005040F4">
        <w:rPr>
          <w:rFonts w:ascii="Times New Roman" w:eastAsia="Times New Roman" w:hAnsi="Times New Roman" w:cs="Times New Roman"/>
          <w:sz w:val="24"/>
          <w:szCs w:val="24"/>
          <w:lang w:eastAsia="en-GB"/>
        </w:rPr>
        <w:t>Since the appearance of the concept of karma in ancient Hindu sacred texts, wrote Wadia, it has become, ‘the heritage of the whole of India’ and even the ‘heterodox schools’ of Buddhism and Jainism.</w:t>
      </w:r>
      <w:r w:rsidR="005040F4" w:rsidRPr="005040F4">
        <w:rPr>
          <w:rFonts w:ascii="Times New Roman" w:eastAsia="Times New Roman" w:hAnsi="Times New Roman" w:cs="Times New Roman"/>
          <w:sz w:val="24"/>
          <w:szCs w:val="24"/>
          <w:vertAlign w:val="superscript"/>
          <w:lang w:eastAsia="en-GB"/>
        </w:rPr>
        <w:footnoteReference w:id="85"/>
      </w:r>
      <w:r w:rsidR="005040F4" w:rsidRPr="005040F4">
        <w:rPr>
          <w:rFonts w:ascii="Times New Roman" w:eastAsia="Times New Roman" w:hAnsi="Times New Roman" w:cs="Times New Roman"/>
          <w:sz w:val="24"/>
          <w:szCs w:val="24"/>
          <w:lang w:eastAsia="en-GB"/>
        </w:rPr>
        <w:t xml:space="preserve"> According to Wadia, it is ‘</w:t>
      </w:r>
      <w:r w:rsidR="005040F4" w:rsidRPr="005040F4">
        <w:rPr>
          <w:rFonts w:ascii="Times New Roman" w:hAnsi="Times New Roman" w:cs="Times New Roman"/>
          <w:sz w:val="24"/>
          <w:szCs w:val="24"/>
        </w:rPr>
        <w:t>India’s contribution to the universal problem of evil’.</w:t>
      </w:r>
      <w:r w:rsidR="005040F4" w:rsidRPr="005040F4">
        <w:rPr>
          <w:rFonts w:ascii="Times New Roman" w:hAnsi="Times New Roman" w:cs="Times New Roman"/>
          <w:sz w:val="24"/>
          <w:szCs w:val="24"/>
          <w:vertAlign w:val="superscript"/>
        </w:rPr>
        <w:footnoteReference w:id="86"/>
      </w:r>
      <w:r w:rsidR="005040F4" w:rsidRPr="005040F4">
        <w:rPr>
          <w:rFonts w:ascii="Times New Roman" w:hAnsi="Times New Roman" w:cs="Times New Roman"/>
          <w:sz w:val="24"/>
          <w:szCs w:val="24"/>
        </w:rPr>
        <w:t xml:space="preserve"> However, Indians also believe in karma and reincarnation because, as Wadia explained</w:t>
      </w:r>
      <w:r w:rsidR="00F75F0E">
        <w:rPr>
          <w:rFonts w:ascii="Times New Roman" w:hAnsi="Times New Roman" w:cs="Times New Roman"/>
          <w:sz w:val="24"/>
          <w:szCs w:val="24"/>
        </w:rPr>
        <w:t xml:space="preserve">, </w:t>
      </w:r>
      <w:r w:rsidR="005040F4" w:rsidRPr="005040F4">
        <w:rPr>
          <w:rFonts w:ascii="Times New Roman" w:hAnsi="Times New Roman" w:cs="Times New Roman"/>
          <w:sz w:val="24"/>
          <w:szCs w:val="24"/>
        </w:rPr>
        <w:t>‘Intellectually it is intelligible; morally it is satisfying’.</w:t>
      </w:r>
      <w:r w:rsidR="005040F4" w:rsidRPr="005040F4">
        <w:rPr>
          <w:rFonts w:ascii="Times New Roman" w:hAnsi="Times New Roman" w:cs="Times New Roman"/>
          <w:sz w:val="24"/>
          <w:szCs w:val="24"/>
          <w:vertAlign w:val="superscript"/>
        </w:rPr>
        <w:footnoteReference w:id="87"/>
      </w:r>
    </w:p>
    <w:p w14:paraId="4847227D" w14:textId="77777777" w:rsidR="00ED7ADB" w:rsidRDefault="00ED7ADB" w:rsidP="0079035B">
      <w:pPr>
        <w:spacing w:line="360" w:lineRule="auto"/>
        <w:jc w:val="both"/>
        <w:rPr>
          <w:rFonts w:ascii="Times New Roman" w:hAnsi="Times New Roman" w:cs="Times New Roman"/>
          <w:sz w:val="24"/>
          <w:szCs w:val="24"/>
        </w:rPr>
      </w:pPr>
    </w:p>
    <w:p w14:paraId="30644FAF" w14:textId="1A0A0814" w:rsidR="005040F4" w:rsidRDefault="00046758"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idea of the liberation of the soul from </w:t>
      </w:r>
      <w:r w:rsidR="00AF4DB8">
        <w:rPr>
          <w:rFonts w:ascii="Times New Roman" w:hAnsi="Times New Roman" w:cs="Times New Roman"/>
          <w:sz w:val="24"/>
          <w:szCs w:val="24"/>
        </w:rPr>
        <w:t xml:space="preserve">transmigratory existence, or </w:t>
      </w:r>
      <w:r w:rsidRPr="00965AF7">
        <w:rPr>
          <w:rFonts w:ascii="Times New Roman" w:hAnsi="Times New Roman" w:cs="Times New Roman"/>
          <w:i/>
          <w:iCs/>
          <w:sz w:val="24"/>
          <w:szCs w:val="24"/>
        </w:rPr>
        <w:t>sa</w:t>
      </w:r>
      <w:r w:rsidR="00BA45A9">
        <w:rPr>
          <w:rFonts w:ascii="Times New Roman" w:hAnsi="Times New Roman" w:cs="Times New Roman"/>
          <w:i/>
          <w:iCs/>
          <w:sz w:val="24"/>
          <w:szCs w:val="24"/>
        </w:rPr>
        <w:t>mṣā</w:t>
      </w:r>
      <w:r w:rsidRPr="00965AF7">
        <w:rPr>
          <w:rFonts w:ascii="Times New Roman" w:hAnsi="Times New Roman" w:cs="Times New Roman"/>
          <w:i/>
          <w:iCs/>
          <w:sz w:val="24"/>
          <w:szCs w:val="24"/>
        </w:rPr>
        <w:t>ra</w:t>
      </w:r>
      <w:r w:rsidR="00AF4DB8" w:rsidRPr="00AF4DB8">
        <w:rPr>
          <w:rFonts w:ascii="Times New Roman" w:hAnsi="Times New Roman" w:cs="Times New Roman"/>
          <w:sz w:val="24"/>
          <w:szCs w:val="24"/>
        </w:rPr>
        <w:t>,</w:t>
      </w:r>
      <w:r>
        <w:rPr>
          <w:rFonts w:ascii="Times New Roman" w:hAnsi="Times New Roman" w:cs="Times New Roman"/>
          <w:sz w:val="24"/>
          <w:szCs w:val="24"/>
        </w:rPr>
        <w:t xml:space="preserve"> is referred to as </w:t>
      </w:r>
      <w:r w:rsidRPr="00046758">
        <w:rPr>
          <w:rFonts w:ascii="Times New Roman" w:hAnsi="Times New Roman" w:cs="Times New Roman"/>
          <w:i/>
          <w:iCs/>
          <w:sz w:val="24"/>
          <w:szCs w:val="24"/>
        </w:rPr>
        <w:t>moksha</w:t>
      </w:r>
      <w:r w:rsidR="0001432D">
        <w:rPr>
          <w:rFonts w:ascii="Times New Roman" w:hAnsi="Times New Roman" w:cs="Times New Roman"/>
          <w:sz w:val="24"/>
          <w:szCs w:val="24"/>
        </w:rPr>
        <w:t xml:space="preserve"> which</w:t>
      </w:r>
      <w:r w:rsidR="0054215D">
        <w:rPr>
          <w:rFonts w:ascii="Times New Roman" w:hAnsi="Times New Roman" w:cs="Times New Roman"/>
          <w:sz w:val="24"/>
          <w:szCs w:val="24"/>
        </w:rPr>
        <w:t>,</w:t>
      </w:r>
      <w:r w:rsidR="0001432D">
        <w:rPr>
          <w:rFonts w:ascii="Times New Roman" w:hAnsi="Times New Roman" w:cs="Times New Roman"/>
          <w:sz w:val="24"/>
          <w:szCs w:val="24"/>
        </w:rPr>
        <w:t xml:space="preserve"> </w:t>
      </w:r>
      <w:r w:rsidR="001477DD" w:rsidRPr="005040F4">
        <w:rPr>
          <w:rFonts w:ascii="Times New Roman" w:hAnsi="Times New Roman" w:cs="Times New Roman"/>
          <w:sz w:val="24"/>
          <w:szCs w:val="24"/>
        </w:rPr>
        <w:t>Wadia</w:t>
      </w:r>
      <w:r w:rsidR="0036139D">
        <w:rPr>
          <w:rFonts w:ascii="Times New Roman" w:hAnsi="Times New Roman" w:cs="Times New Roman"/>
          <w:sz w:val="24"/>
          <w:szCs w:val="24"/>
        </w:rPr>
        <w:t xml:space="preserve"> </w:t>
      </w:r>
      <w:r w:rsidR="006A79BA">
        <w:rPr>
          <w:rFonts w:ascii="Times New Roman" w:hAnsi="Times New Roman" w:cs="Times New Roman"/>
          <w:sz w:val="24"/>
          <w:szCs w:val="24"/>
        </w:rPr>
        <w:t>explains</w:t>
      </w:r>
      <w:r w:rsidR="0054215D">
        <w:rPr>
          <w:rFonts w:ascii="Times New Roman" w:hAnsi="Times New Roman" w:cs="Times New Roman"/>
          <w:sz w:val="24"/>
          <w:szCs w:val="24"/>
        </w:rPr>
        <w:t>,</w:t>
      </w:r>
      <w:r w:rsidR="006A79BA">
        <w:rPr>
          <w:rFonts w:ascii="Times New Roman" w:hAnsi="Times New Roman" w:cs="Times New Roman"/>
          <w:sz w:val="24"/>
          <w:szCs w:val="24"/>
        </w:rPr>
        <w:t xml:space="preserve"> </w:t>
      </w:r>
      <w:r w:rsidR="0036139D">
        <w:rPr>
          <w:rFonts w:ascii="Times New Roman" w:hAnsi="Times New Roman" w:cs="Times New Roman"/>
          <w:sz w:val="24"/>
          <w:szCs w:val="24"/>
        </w:rPr>
        <w:t>c</w:t>
      </w:r>
      <w:r w:rsidR="006A79BA">
        <w:rPr>
          <w:rFonts w:ascii="Times New Roman" w:hAnsi="Times New Roman" w:cs="Times New Roman"/>
          <w:sz w:val="24"/>
          <w:szCs w:val="24"/>
        </w:rPr>
        <w:t xml:space="preserve">an </w:t>
      </w:r>
      <w:r w:rsidR="0036139D">
        <w:rPr>
          <w:rFonts w:ascii="Times New Roman" w:hAnsi="Times New Roman" w:cs="Times New Roman"/>
          <w:sz w:val="24"/>
          <w:szCs w:val="24"/>
        </w:rPr>
        <w:t>be achieved</w:t>
      </w:r>
      <w:r w:rsidR="00F77FFE">
        <w:rPr>
          <w:rFonts w:ascii="Times New Roman" w:hAnsi="Times New Roman" w:cs="Times New Roman"/>
          <w:sz w:val="24"/>
          <w:szCs w:val="24"/>
        </w:rPr>
        <w:t xml:space="preserve"> through </w:t>
      </w:r>
      <w:r w:rsidR="001477DD" w:rsidRPr="005040F4">
        <w:rPr>
          <w:rFonts w:ascii="Times New Roman" w:hAnsi="Times New Roman" w:cs="Times New Roman"/>
          <w:sz w:val="24"/>
          <w:szCs w:val="24"/>
        </w:rPr>
        <w:t>knowledge and the realization that the soul and Brahman are one</w:t>
      </w:r>
      <w:r w:rsidR="0001432D">
        <w:rPr>
          <w:rFonts w:ascii="Times New Roman" w:hAnsi="Times New Roman" w:cs="Times New Roman"/>
          <w:sz w:val="24"/>
          <w:szCs w:val="24"/>
        </w:rPr>
        <w:t xml:space="preserve">, </w:t>
      </w:r>
      <w:r w:rsidR="00AA1F9A">
        <w:rPr>
          <w:rFonts w:ascii="Times New Roman" w:hAnsi="Times New Roman" w:cs="Times New Roman"/>
          <w:sz w:val="24"/>
          <w:szCs w:val="24"/>
        </w:rPr>
        <w:t xml:space="preserve">through </w:t>
      </w:r>
      <w:r w:rsidR="001477DD" w:rsidRPr="005040F4">
        <w:rPr>
          <w:rFonts w:ascii="Times New Roman" w:hAnsi="Times New Roman" w:cs="Times New Roman"/>
          <w:sz w:val="24"/>
          <w:szCs w:val="24"/>
        </w:rPr>
        <w:t>sacrifices and worship</w:t>
      </w:r>
      <w:r w:rsidR="0001432D">
        <w:rPr>
          <w:rFonts w:ascii="Times New Roman" w:hAnsi="Times New Roman" w:cs="Times New Roman"/>
          <w:sz w:val="24"/>
          <w:szCs w:val="24"/>
        </w:rPr>
        <w:t xml:space="preserve">, </w:t>
      </w:r>
      <w:r w:rsidR="001477DD" w:rsidRPr="005040F4">
        <w:rPr>
          <w:rFonts w:ascii="Times New Roman" w:hAnsi="Times New Roman" w:cs="Times New Roman"/>
          <w:sz w:val="24"/>
          <w:szCs w:val="24"/>
        </w:rPr>
        <w:t xml:space="preserve">and finally, through </w:t>
      </w:r>
      <w:r w:rsidR="001477DD" w:rsidRPr="005040F4">
        <w:rPr>
          <w:rFonts w:ascii="Times New Roman" w:hAnsi="Times New Roman" w:cs="Times New Roman"/>
          <w:i/>
          <w:iCs/>
          <w:sz w:val="24"/>
          <w:szCs w:val="24"/>
        </w:rPr>
        <w:t>bhakti</w:t>
      </w:r>
      <w:r w:rsidR="001477DD" w:rsidRPr="005040F4">
        <w:rPr>
          <w:rFonts w:ascii="Times New Roman" w:hAnsi="Times New Roman" w:cs="Times New Roman"/>
          <w:sz w:val="24"/>
          <w:szCs w:val="24"/>
        </w:rPr>
        <w:t xml:space="preserve">, </w:t>
      </w:r>
      <w:r w:rsidR="001477DD" w:rsidRPr="00F41D04">
        <w:rPr>
          <w:rFonts w:ascii="Times New Roman" w:hAnsi="Times New Roman" w:cs="Times New Roman"/>
          <w:sz w:val="24"/>
          <w:szCs w:val="24"/>
        </w:rPr>
        <w:t>devotion to God, which also implies a life of pure devotion and morality’.</w:t>
      </w:r>
      <w:r w:rsidR="001477DD" w:rsidRPr="00F41D04">
        <w:rPr>
          <w:rFonts w:ascii="Times New Roman" w:hAnsi="Times New Roman" w:cs="Times New Roman"/>
          <w:sz w:val="24"/>
          <w:szCs w:val="24"/>
          <w:vertAlign w:val="superscript"/>
        </w:rPr>
        <w:footnoteReference w:id="88"/>
      </w:r>
      <w:r w:rsidR="003E6D0D" w:rsidRPr="00F41D04">
        <w:rPr>
          <w:rFonts w:ascii="Times New Roman" w:hAnsi="Times New Roman" w:cs="Times New Roman"/>
          <w:sz w:val="24"/>
          <w:szCs w:val="24"/>
        </w:rPr>
        <w:t xml:space="preserve"> </w:t>
      </w:r>
      <w:r w:rsidR="00496B27">
        <w:rPr>
          <w:rFonts w:ascii="Times New Roman" w:hAnsi="Times New Roman" w:cs="Times New Roman"/>
          <w:sz w:val="24"/>
          <w:szCs w:val="24"/>
        </w:rPr>
        <w:t xml:space="preserve">Referring to the Upanishads, </w:t>
      </w:r>
      <w:r w:rsidR="00AA1F9A">
        <w:rPr>
          <w:rFonts w:ascii="Times New Roman" w:hAnsi="Times New Roman" w:cs="Times New Roman"/>
          <w:color w:val="000000"/>
          <w:sz w:val="24"/>
          <w:szCs w:val="24"/>
        </w:rPr>
        <w:t>Viol</w:t>
      </w:r>
      <w:r w:rsidR="00F77FFE">
        <w:rPr>
          <w:rFonts w:ascii="Times New Roman" w:hAnsi="Times New Roman" w:cs="Times New Roman"/>
          <w:color w:val="000000"/>
          <w:sz w:val="24"/>
          <w:szCs w:val="24"/>
        </w:rPr>
        <w:t>a</w:t>
      </w:r>
      <w:r w:rsidR="00AA1F9A">
        <w:rPr>
          <w:rFonts w:ascii="Times New Roman" w:hAnsi="Times New Roman" w:cs="Times New Roman"/>
          <w:color w:val="000000"/>
          <w:sz w:val="24"/>
          <w:szCs w:val="24"/>
        </w:rPr>
        <w:t xml:space="preserve">tti </w:t>
      </w:r>
      <w:r w:rsidR="000B6009">
        <w:rPr>
          <w:rFonts w:ascii="Times New Roman" w:hAnsi="Times New Roman" w:cs="Times New Roman"/>
          <w:color w:val="000000"/>
          <w:sz w:val="24"/>
          <w:szCs w:val="24"/>
        </w:rPr>
        <w:t xml:space="preserve">states that </w:t>
      </w:r>
      <w:r w:rsidR="00AA1F9A">
        <w:rPr>
          <w:rFonts w:ascii="Times New Roman" w:hAnsi="Times New Roman" w:cs="Times New Roman"/>
          <w:color w:val="000000"/>
          <w:sz w:val="24"/>
          <w:szCs w:val="24"/>
        </w:rPr>
        <w:t xml:space="preserve">when </w:t>
      </w:r>
      <w:r w:rsidR="00AA1F9A" w:rsidRPr="002C5A23">
        <w:rPr>
          <w:rFonts w:ascii="Times New Roman" w:hAnsi="Times New Roman" w:cs="Times New Roman"/>
          <w:i/>
          <w:iCs/>
          <w:color w:val="000000"/>
          <w:sz w:val="24"/>
          <w:szCs w:val="24"/>
        </w:rPr>
        <w:t>moksha</w:t>
      </w:r>
      <w:r w:rsidR="00AA1F9A">
        <w:rPr>
          <w:rFonts w:ascii="Times New Roman" w:hAnsi="Times New Roman" w:cs="Times New Roman"/>
          <w:color w:val="000000"/>
          <w:sz w:val="24"/>
          <w:szCs w:val="24"/>
        </w:rPr>
        <w:t xml:space="preserve"> is </w:t>
      </w:r>
      <w:r w:rsidR="00AA1F9A" w:rsidRPr="005040F4">
        <w:rPr>
          <w:rFonts w:ascii="Times New Roman" w:hAnsi="Times New Roman" w:cs="Times New Roman"/>
          <w:color w:val="000000"/>
          <w:sz w:val="24"/>
          <w:szCs w:val="24"/>
        </w:rPr>
        <w:t>achieve</w:t>
      </w:r>
      <w:r w:rsidR="00AA1F9A">
        <w:rPr>
          <w:rFonts w:ascii="Times New Roman" w:hAnsi="Times New Roman" w:cs="Times New Roman"/>
          <w:color w:val="000000"/>
          <w:sz w:val="24"/>
          <w:szCs w:val="24"/>
        </w:rPr>
        <w:t xml:space="preserve">d </w:t>
      </w:r>
      <w:r w:rsidR="00AA1F9A" w:rsidRPr="005040F4">
        <w:rPr>
          <w:rFonts w:ascii="Times New Roman" w:hAnsi="Times New Roman" w:cs="Times New Roman"/>
          <w:color w:val="000000"/>
          <w:sz w:val="24"/>
          <w:szCs w:val="24"/>
        </w:rPr>
        <w:t>‘</w:t>
      </w:r>
      <w:r w:rsidR="00AA1F9A" w:rsidRPr="005040F4">
        <w:rPr>
          <w:rFonts w:ascii="Times New Roman" w:hAnsi="Times New Roman" w:cs="Times New Roman"/>
          <w:sz w:val="24"/>
          <w:szCs w:val="24"/>
        </w:rPr>
        <w:t>atman returns to Brahman, to the source, like a drop of water returning to the ocean’ and is ‘reabsorbed into Brahman, into the great World Soul’.</w:t>
      </w:r>
      <w:r w:rsidR="00AA1F9A" w:rsidRPr="005040F4">
        <w:rPr>
          <w:rFonts w:ascii="Times New Roman" w:hAnsi="Times New Roman" w:cs="Times New Roman"/>
          <w:color w:val="000000"/>
          <w:sz w:val="24"/>
          <w:szCs w:val="24"/>
          <w:vertAlign w:val="superscript"/>
        </w:rPr>
        <w:footnoteReference w:id="89"/>
      </w:r>
      <w:r w:rsidR="00AA1F9A" w:rsidRPr="005040F4">
        <w:rPr>
          <w:rFonts w:ascii="Times New Roman" w:hAnsi="Times New Roman" w:cs="Times New Roman"/>
          <w:sz w:val="24"/>
          <w:szCs w:val="24"/>
        </w:rPr>
        <w:t xml:space="preserve"> </w:t>
      </w:r>
      <w:r w:rsidR="0017033F">
        <w:rPr>
          <w:rFonts w:ascii="Times New Roman" w:hAnsi="Times New Roman" w:cs="Times New Roman"/>
          <w:sz w:val="24"/>
          <w:szCs w:val="24"/>
        </w:rPr>
        <w:t xml:space="preserve">There are similarities here with Plato’s idea of the soul desiring to reunite with the Creator. </w:t>
      </w:r>
      <w:r w:rsidR="00AA1F9A" w:rsidRPr="005040F4">
        <w:rPr>
          <w:rFonts w:ascii="Times New Roman" w:hAnsi="Times New Roman" w:cs="Times New Roman"/>
          <w:sz w:val="24"/>
          <w:szCs w:val="24"/>
        </w:rPr>
        <w:t xml:space="preserve">The idea of separateness is </w:t>
      </w:r>
      <w:r w:rsidR="00AA1F9A">
        <w:rPr>
          <w:rFonts w:ascii="Times New Roman" w:hAnsi="Times New Roman" w:cs="Times New Roman"/>
          <w:sz w:val="24"/>
          <w:szCs w:val="24"/>
        </w:rPr>
        <w:t xml:space="preserve">therefore </w:t>
      </w:r>
      <w:r w:rsidR="00AA1F9A" w:rsidRPr="005040F4">
        <w:rPr>
          <w:rFonts w:ascii="Times New Roman" w:hAnsi="Times New Roman" w:cs="Times New Roman"/>
          <w:sz w:val="24"/>
          <w:szCs w:val="24"/>
        </w:rPr>
        <w:t>an illusion</w:t>
      </w:r>
      <w:r w:rsidR="00AA1F9A">
        <w:rPr>
          <w:rFonts w:ascii="Times New Roman" w:hAnsi="Times New Roman" w:cs="Times New Roman"/>
          <w:sz w:val="24"/>
          <w:szCs w:val="24"/>
        </w:rPr>
        <w:t>.</w:t>
      </w:r>
      <w:r w:rsidR="00B10EB2">
        <w:rPr>
          <w:rFonts w:ascii="Times New Roman" w:hAnsi="Times New Roman" w:cs="Times New Roman"/>
          <w:sz w:val="24"/>
          <w:szCs w:val="24"/>
        </w:rPr>
        <w:t xml:space="preserve"> </w:t>
      </w:r>
      <w:r w:rsidR="003E6D0D" w:rsidRPr="00F41D04">
        <w:rPr>
          <w:rFonts w:ascii="Times New Roman" w:hAnsi="Times New Roman" w:cs="Times New Roman"/>
          <w:sz w:val="24"/>
          <w:szCs w:val="24"/>
        </w:rPr>
        <w:t>According to Gansten</w:t>
      </w:r>
      <w:r w:rsidR="006869A1">
        <w:rPr>
          <w:rFonts w:ascii="Times New Roman" w:hAnsi="Times New Roman" w:cs="Times New Roman"/>
          <w:sz w:val="24"/>
          <w:szCs w:val="24"/>
        </w:rPr>
        <w:t xml:space="preserve">, only certain positions </w:t>
      </w:r>
      <w:r w:rsidR="0092050E">
        <w:rPr>
          <w:rFonts w:ascii="Times New Roman" w:hAnsi="Times New Roman" w:cs="Times New Roman"/>
          <w:sz w:val="24"/>
          <w:szCs w:val="24"/>
        </w:rPr>
        <w:t xml:space="preserve">within </w:t>
      </w:r>
      <w:r w:rsidR="0092050E" w:rsidRPr="0092050E">
        <w:rPr>
          <w:rFonts w:ascii="Times New Roman" w:hAnsi="Times New Roman" w:cs="Times New Roman"/>
          <w:i/>
          <w:iCs/>
          <w:sz w:val="24"/>
          <w:szCs w:val="24"/>
        </w:rPr>
        <w:t>karman</w:t>
      </w:r>
      <w:r w:rsidR="0092050E">
        <w:rPr>
          <w:rFonts w:ascii="Times New Roman" w:hAnsi="Times New Roman" w:cs="Times New Roman"/>
          <w:sz w:val="24"/>
          <w:szCs w:val="24"/>
        </w:rPr>
        <w:t xml:space="preserve"> </w:t>
      </w:r>
      <w:r w:rsidR="006869A1">
        <w:rPr>
          <w:rFonts w:ascii="Times New Roman" w:hAnsi="Times New Roman" w:cs="Times New Roman"/>
          <w:sz w:val="24"/>
          <w:szCs w:val="24"/>
        </w:rPr>
        <w:t xml:space="preserve">posit that </w:t>
      </w:r>
      <w:r w:rsidR="00582E1B" w:rsidRPr="00046758">
        <w:rPr>
          <w:rFonts w:ascii="Times New Roman" w:hAnsi="Times New Roman" w:cs="Times New Roman"/>
          <w:i/>
          <w:iCs/>
          <w:sz w:val="24"/>
          <w:szCs w:val="24"/>
        </w:rPr>
        <w:t>moksha</w:t>
      </w:r>
      <w:r w:rsidR="00582E1B" w:rsidRPr="00F41D04">
        <w:rPr>
          <w:rFonts w:ascii="Times New Roman" w:hAnsi="Times New Roman" w:cs="Times New Roman"/>
          <w:sz w:val="24"/>
          <w:szCs w:val="24"/>
        </w:rPr>
        <w:t xml:space="preserve"> </w:t>
      </w:r>
      <w:r w:rsidR="003E6D0D" w:rsidRPr="00F41D04">
        <w:rPr>
          <w:rFonts w:ascii="Times New Roman" w:hAnsi="Times New Roman" w:cs="Times New Roman"/>
          <w:sz w:val="24"/>
          <w:szCs w:val="24"/>
        </w:rPr>
        <w:t xml:space="preserve">is </w:t>
      </w:r>
      <w:r w:rsidR="006869A1">
        <w:rPr>
          <w:rFonts w:ascii="Times New Roman" w:hAnsi="Times New Roman" w:cs="Times New Roman"/>
          <w:sz w:val="24"/>
          <w:szCs w:val="24"/>
        </w:rPr>
        <w:t>p</w:t>
      </w:r>
      <w:r w:rsidR="003E6D0D" w:rsidRPr="00F41D04">
        <w:rPr>
          <w:rFonts w:ascii="Times New Roman" w:hAnsi="Times New Roman" w:cs="Times New Roman"/>
          <w:sz w:val="24"/>
          <w:szCs w:val="24"/>
        </w:rPr>
        <w:t>ossible</w:t>
      </w:r>
      <w:r w:rsidR="006869A1">
        <w:rPr>
          <w:rFonts w:ascii="Times New Roman" w:hAnsi="Times New Roman" w:cs="Times New Roman"/>
          <w:sz w:val="24"/>
          <w:szCs w:val="24"/>
        </w:rPr>
        <w:t xml:space="preserve">, </w:t>
      </w:r>
      <w:r w:rsidR="0092050E">
        <w:rPr>
          <w:rFonts w:ascii="Times New Roman" w:hAnsi="Times New Roman" w:cs="Times New Roman"/>
          <w:sz w:val="24"/>
          <w:szCs w:val="24"/>
        </w:rPr>
        <w:t xml:space="preserve">however </w:t>
      </w:r>
      <w:r w:rsidR="00B3718F">
        <w:rPr>
          <w:rFonts w:ascii="Times New Roman" w:hAnsi="Times New Roman" w:cs="Times New Roman"/>
          <w:sz w:val="24"/>
          <w:szCs w:val="24"/>
        </w:rPr>
        <w:t xml:space="preserve">he states that </w:t>
      </w:r>
      <w:r w:rsidR="0092050E">
        <w:rPr>
          <w:rFonts w:ascii="Times New Roman" w:hAnsi="Times New Roman" w:cs="Times New Roman"/>
          <w:sz w:val="24"/>
          <w:szCs w:val="24"/>
        </w:rPr>
        <w:t>this is not achie</w:t>
      </w:r>
      <w:r w:rsidR="003E6D0D" w:rsidRPr="00F41D04">
        <w:rPr>
          <w:rFonts w:ascii="Times New Roman" w:hAnsi="Times New Roman" w:cs="Times New Roman"/>
          <w:sz w:val="24"/>
          <w:szCs w:val="24"/>
        </w:rPr>
        <w:t xml:space="preserve">ved by action </w:t>
      </w:r>
      <w:r w:rsidR="0092050E">
        <w:rPr>
          <w:rFonts w:ascii="Times New Roman" w:hAnsi="Times New Roman" w:cs="Times New Roman"/>
          <w:sz w:val="24"/>
          <w:szCs w:val="24"/>
        </w:rPr>
        <w:t>but rather by the extinction of the effects of action.</w:t>
      </w:r>
      <w:r w:rsidR="0092050E">
        <w:rPr>
          <w:rStyle w:val="FootnoteReference"/>
          <w:rFonts w:ascii="Times New Roman" w:hAnsi="Times New Roman" w:cs="Times New Roman"/>
          <w:sz w:val="24"/>
          <w:szCs w:val="24"/>
        </w:rPr>
        <w:footnoteReference w:id="90"/>
      </w:r>
      <w:r w:rsidR="00A35509">
        <w:rPr>
          <w:rFonts w:ascii="Times New Roman" w:hAnsi="Times New Roman" w:cs="Times New Roman"/>
          <w:sz w:val="24"/>
          <w:szCs w:val="24"/>
        </w:rPr>
        <w:t xml:space="preserve"> </w:t>
      </w:r>
    </w:p>
    <w:p w14:paraId="20013BFB" w14:textId="77777777" w:rsidR="00B72291" w:rsidRPr="005040F4" w:rsidRDefault="00B72291" w:rsidP="0079035B">
      <w:pPr>
        <w:spacing w:line="360" w:lineRule="auto"/>
        <w:jc w:val="both"/>
        <w:rPr>
          <w:rFonts w:ascii="Times New Roman" w:hAnsi="Times New Roman" w:cs="Times New Roman"/>
          <w:sz w:val="24"/>
          <w:szCs w:val="24"/>
        </w:rPr>
      </w:pPr>
    </w:p>
    <w:p w14:paraId="42B738CB" w14:textId="67FA28B4" w:rsidR="005040F4" w:rsidRPr="005040F4" w:rsidRDefault="005040F4" w:rsidP="0079035B">
      <w:pPr>
        <w:spacing w:line="360" w:lineRule="auto"/>
        <w:jc w:val="both"/>
        <w:rPr>
          <w:rFonts w:ascii="Times New Roman" w:hAnsi="Times New Roman" w:cs="Times New Roman"/>
          <w:sz w:val="24"/>
          <w:szCs w:val="24"/>
          <w:shd w:val="clear" w:color="auto" w:fill="FFFFFF"/>
        </w:rPr>
      </w:pPr>
      <w:r w:rsidRPr="005040F4">
        <w:rPr>
          <w:rFonts w:ascii="Times New Roman" w:hAnsi="Times New Roman" w:cs="Times New Roman"/>
          <w:sz w:val="24"/>
          <w:szCs w:val="24"/>
        </w:rPr>
        <w:t xml:space="preserve">Knowledge is hailed as the great purifier </w:t>
      </w:r>
      <w:r w:rsidR="003B02BD">
        <w:rPr>
          <w:rFonts w:ascii="Times New Roman" w:hAnsi="Times New Roman" w:cs="Times New Roman"/>
          <w:sz w:val="24"/>
          <w:szCs w:val="24"/>
        </w:rPr>
        <w:t xml:space="preserve">which </w:t>
      </w:r>
      <w:r w:rsidRPr="005040F4">
        <w:rPr>
          <w:rFonts w:ascii="Times New Roman" w:hAnsi="Times New Roman" w:cs="Times New Roman"/>
          <w:sz w:val="24"/>
          <w:szCs w:val="24"/>
        </w:rPr>
        <w:t>engenders selfless action, as explained in the Bhagavad-Gita</w:t>
      </w:r>
      <w:r w:rsidR="00EC00CF">
        <w:rPr>
          <w:rFonts w:ascii="Times New Roman" w:hAnsi="Times New Roman" w:cs="Times New Roman"/>
          <w:sz w:val="24"/>
          <w:szCs w:val="24"/>
        </w:rPr>
        <w:t xml:space="preserve">, </w:t>
      </w:r>
      <w:r w:rsidRPr="005040F4">
        <w:rPr>
          <w:rFonts w:ascii="Times New Roman" w:hAnsi="Times New Roman" w:cs="Times New Roman"/>
          <w:sz w:val="24"/>
          <w:szCs w:val="24"/>
        </w:rPr>
        <w:t>‘There is no purifier in this world like knowledge, he that perfects his practice of selfless action find that knowledge, in himself in due season’.</w:t>
      </w:r>
      <w:r w:rsidRPr="005040F4">
        <w:rPr>
          <w:rFonts w:ascii="Times New Roman" w:hAnsi="Times New Roman" w:cs="Times New Roman"/>
          <w:sz w:val="24"/>
          <w:szCs w:val="24"/>
          <w:vertAlign w:val="superscript"/>
        </w:rPr>
        <w:footnoteReference w:id="91"/>
      </w:r>
      <w:r w:rsidRPr="005040F4">
        <w:rPr>
          <w:rFonts w:ascii="Times New Roman" w:hAnsi="Times New Roman" w:cs="Times New Roman"/>
          <w:sz w:val="24"/>
          <w:szCs w:val="24"/>
        </w:rPr>
        <w:t xml:space="preserve"> </w:t>
      </w:r>
      <w:r w:rsidRPr="005040F4">
        <w:rPr>
          <w:rFonts w:ascii="Times New Roman" w:hAnsi="Times New Roman" w:cs="Times New Roman"/>
          <w:sz w:val="24"/>
          <w:szCs w:val="24"/>
          <w:shd w:val="clear" w:color="auto" w:fill="FFFFFF"/>
        </w:rPr>
        <w:t xml:space="preserve">The importance of knowledge and </w:t>
      </w:r>
      <w:r w:rsidR="00126A60">
        <w:rPr>
          <w:rFonts w:ascii="Times New Roman" w:hAnsi="Times New Roman" w:cs="Times New Roman"/>
          <w:sz w:val="24"/>
          <w:szCs w:val="24"/>
          <w:shd w:val="clear" w:color="auto" w:fill="FFFFFF"/>
        </w:rPr>
        <w:t xml:space="preserve">morality (‘selfless action’) </w:t>
      </w:r>
      <w:r w:rsidR="007236CD">
        <w:rPr>
          <w:rFonts w:ascii="Times New Roman" w:hAnsi="Times New Roman" w:cs="Times New Roman"/>
          <w:sz w:val="24"/>
          <w:szCs w:val="24"/>
          <w:shd w:val="clear" w:color="auto" w:fill="FFFFFF"/>
        </w:rPr>
        <w:t xml:space="preserve">for the salvation of the soul </w:t>
      </w:r>
      <w:r w:rsidR="00EC00CF">
        <w:rPr>
          <w:rFonts w:ascii="Times New Roman" w:hAnsi="Times New Roman" w:cs="Times New Roman"/>
          <w:sz w:val="24"/>
          <w:szCs w:val="24"/>
          <w:shd w:val="clear" w:color="auto" w:fill="FFFFFF"/>
        </w:rPr>
        <w:t xml:space="preserve">is fundamental to </w:t>
      </w:r>
      <w:r w:rsidRPr="005040F4">
        <w:rPr>
          <w:rFonts w:ascii="Times New Roman" w:hAnsi="Times New Roman" w:cs="Times New Roman"/>
          <w:sz w:val="24"/>
          <w:szCs w:val="24"/>
          <w:shd w:val="clear" w:color="auto" w:fill="FFFFFF"/>
        </w:rPr>
        <w:t>Plato’s philosophy</w:t>
      </w:r>
      <w:r w:rsidR="007236CD">
        <w:rPr>
          <w:rFonts w:ascii="Times New Roman" w:hAnsi="Times New Roman" w:cs="Times New Roman"/>
          <w:sz w:val="24"/>
          <w:szCs w:val="24"/>
          <w:shd w:val="clear" w:color="auto" w:fill="FFFFFF"/>
        </w:rPr>
        <w:t xml:space="preserve"> </w:t>
      </w:r>
      <w:r w:rsidR="009878D3">
        <w:rPr>
          <w:rFonts w:ascii="Times New Roman" w:hAnsi="Times New Roman" w:cs="Times New Roman"/>
          <w:sz w:val="24"/>
          <w:szCs w:val="24"/>
          <w:shd w:val="clear" w:color="auto" w:fill="FFFFFF"/>
        </w:rPr>
        <w:t xml:space="preserve">and </w:t>
      </w:r>
      <w:r w:rsidR="00EC00CF">
        <w:rPr>
          <w:rFonts w:ascii="Times New Roman" w:hAnsi="Times New Roman" w:cs="Times New Roman"/>
          <w:sz w:val="24"/>
          <w:szCs w:val="24"/>
          <w:shd w:val="clear" w:color="auto" w:fill="FFFFFF"/>
        </w:rPr>
        <w:t xml:space="preserve">can be found in </w:t>
      </w:r>
      <w:r w:rsidR="009878D3">
        <w:rPr>
          <w:rFonts w:ascii="Times New Roman" w:hAnsi="Times New Roman" w:cs="Times New Roman"/>
          <w:sz w:val="24"/>
          <w:szCs w:val="24"/>
          <w:shd w:val="clear" w:color="auto" w:fill="FFFFFF"/>
        </w:rPr>
        <w:t xml:space="preserve">the </w:t>
      </w:r>
      <w:r w:rsidR="007236CD">
        <w:rPr>
          <w:rFonts w:ascii="Times New Roman" w:hAnsi="Times New Roman" w:cs="Times New Roman"/>
          <w:sz w:val="24"/>
          <w:szCs w:val="24"/>
        </w:rPr>
        <w:t>Platonic Dialogues examined in Chapter Four.</w:t>
      </w:r>
      <w:r w:rsidR="009B4ABF">
        <w:rPr>
          <w:rFonts w:ascii="Times New Roman" w:hAnsi="Times New Roman" w:cs="Times New Roman"/>
          <w:sz w:val="24"/>
          <w:szCs w:val="24"/>
        </w:rPr>
        <w:t xml:space="preserve"> </w:t>
      </w:r>
      <w:r w:rsidRPr="005040F4">
        <w:rPr>
          <w:rFonts w:ascii="Times New Roman" w:hAnsi="Times New Roman" w:cs="Times New Roman"/>
          <w:sz w:val="24"/>
          <w:szCs w:val="24"/>
        </w:rPr>
        <w:t xml:space="preserve">Actions based on selfish desires, on the other hand, will </w:t>
      </w:r>
      <w:r w:rsidRPr="005040F4">
        <w:rPr>
          <w:rFonts w:ascii="Times New Roman" w:hAnsi="Times New Roman" w:cs="Times New Roman"/>
          <w:sz w:val="24"/>
          <w:szCs w:val="24"/>
        </w:rPr>
        <w:lastRenderedPageBreak/>
        <w:t xml:space="preserve">have the opposite effect of dragging the soul down. This idea can be found in the </w:t>
      </w:r>
      <w:r w:rsidRPr="005040F4">
        <w:rPr>
          <w:rFonts w:ascii="Times New Roman" w:hAnsi="Times New Roman" w:cs="Times New Roman"/>
          <w:sz w:val="24"/>
          <w:szCs w:val="24"/>
          <w:shd w:val="clear" w:color="auto" w:fill="FFFFFF"/>
        </w:rPr>
        <w:t>Bhagavad-Gita</w:t>
      </w:r>
      <w:r w:rsidR="006827C0">
        <w:rPr>
          <w:rFonts w:ascii="Times New Roman" w:hAnsi="Times New Roman" w:cs="Times New Roman"/>
          <w:sz w:val="24"/>
          <w:szCs w:val="24"/>
          <w:shd w:val="clear" w:color="auto" w:fill="FFFFFF"/>
        </w:rPr>
        <w:t xml:space="preserve"> which states, </w:t>
      </w:r>
      <w:r w:rsidRPr="005040F4">
        <w:rPr>
          <w:rFonts w:ascii="Times New Roman" w:hAnsi="Times New Roman" w:cs="Times New Roman"/>
          <w:sz w:val="24"/>
          <w:szCs w:val="24"/>
          <w:shd w:val="clear" w:color="auto" w:fill="FFFFFF"/>
        </w:rPr>
        <w:t>‘The learned deem him to have realised the truth whose plans are not shaped by desire, whose actions have been purified in the furnace of knowledge</w:t>
      </w:r>
      <w:r w:rsidR="00580220">
        <w:rPr>
          <w:rFonts w:ascii="Times New Roman" w:hAnsi="Times New Roman" w:cs="Times New Roman"/>
          <w:sz w:val="24"/>
          <w:szCs w:val="24"/>
          <w:shd w:val="clear" w:color="auto" w:fill="FFFFFF"/>
        </w:rPr>
        <w:t>’</w:t>
      </w:r>
      <w:r w:rsidRPr="005040F4">
        <w:rPr>
          <w:rFonts w:ascii="Times New Roman" w:hAnsi="Times New Roman" w:cs="Times New Roman"/>
          <w:sz w:val="24"/>
          <w:szCs w:val="24"/>
          <w:shd w:val="clear" w:color="auto" w:fill="FFFFFF"/>
        </w:rPr>
        <w:t>.</w:t>
      </w:r>
      <w:r w:rsidRPr="005040F4">
        <w:rPr>
          <w:rFonts w:ascii="Times New Roman" w:hAnsi="Times New Roman" w:cs="Times New Roman"/>
          <w:sz w:val="24"/>
          <w:szCs w:val="24"/>
          <w:shd w:val="clear" w:color="auto" w:fill="FFFFFF"/>
          <w:vertAlign w:val="superscript"/>
        </w:rPr>
        <w:footnoteReference w:id="92"/>
      </w:r>
      <w:r w:rsidRPr="005040F4">
        <w:rPr>
          <w:rFonts w:ascii="Times New Roman" w:hAnsi="Times New Roman" w:cs="Times New Roman"/>
          <w:sz w:val="24"/>
          <w:szCs w:val="24"/>
          <w:shd w:val="clear" w:color="auto" w:fill="FFFFFF"/>
        </w:rPr>
        <w:t xml:space="preserve"> </w:t>
      </w:r>
      <w:r w:rsidRPr="005040F4">
        <w:rPr>
          <w:rFonts w:ascii="Times New Roman" w:hAnsi="Times New Roman" w:cs="Times New Roman"/>
          <w:sz w:val="24"/>
          <w:szCs w:val="24"/>
        </w:rPr>
        <w:t xml:space="preserve">The individual who has achieved self-realization is described in the </w:t>
      </w:r>
      <w:r w:rsidRPr="005040F4">
        <w:rPr>
          <w:rFonts w:ascii="Times New Roman" w:hAnsi="Times New Roman" w:cs="Times New Roman"/>
          <w:sz w:val="24"/>
          <w:szCs w:val="24"/>
          <w:shd w:val="clear" w:color="auto" w:fill="FFFFFF"/>
        </w:rPr>
        <w:t>Bhagavad-Gita as follows:</w:t>
      </w:r>
    </w:p>
    <w:p w14:paraId="0A0AA408" w14:textId="77777777" w:rsidR="005040F4" w:rsidRPr="007D793D" w:rsidRDefault="005040F4" w:rsidP="0079035B">
      <w:pPr>
        <w:spacing w:after="0" w:line="240" w:lineRule="auto"/>
        <w:ind w:left="384"/>
        <w:jc w:val="both"/>
        <w:rPr>
          <w:rFonts w:ascii="Times New Roman" w:eastAsia="Times New Roman" w:hAnsi="Times New Roman" w:cs="Times New Roman"/>
          <w:lang w:eastAsia="en-GB"/>
        </w:rPr>
      </w:pPr>
      <w:r w:rsidRPr="007D793D">
        <w:rPr>
          <w:rFonts w:ascii="Times New Roman" w:eastAsia="Times New Roman" w:hAnsi="Times New Roman" w:cs="Times New Roman"/>
          <w:color w:val="222222"/>
          <w:shd w:val="clear" w:color="auto" w:fill="FFFFFF"/>
          <w:lang w:eastAsia="en-GB"/>
        </w:rPr>
        <w:t>He is unaffected by </w:t>
      </w:r>
      <w:r w:rsidRPr="007D793D">
        <w:rPr>
          <w:rFonts w:ascii="Times New Roman" w:eastAsia="Times New Roman" w:hAnsi="Times New Roman" w:cs="Times New Roman"/>
          <w:i/>
          <w:iCs/>
          <w:color w:val="222222"/>
          <w:shd w:val="clear" w:color="auto" w:fill="FFFFFF"/>
          <w:lang w:eastAsia="en-GB"/>
        </w:rPr>
        <w:t>Karma</w:t>
      </w:r>
      <w:r w:rsidRPr="007D793D">
        <w:rPr>
          <w:rFonts w:ascii="Times New Roman" w:eastAsia="Times New Roman" w:hAnsi="Times New Roman" w:cs="Times New Roman"/>
          <w:color w:val="222222"/>
          <w:shd w:val="clear" w:color="auto" w:fill="FFFFFF"/>
          <w:lang w:eastAsia="en-GB"/>
        </w:rPr>
        <w:t>, although engaged in action, who has yoked himself to the way of </w:t>
      </w:r>
      <w:r w:rsidRPr="007D793D">
        <w:rPr>
          <w:rFonts w:ascii="Times New Roman" w:eastAsia="Times New Roman" w:hAnsi="Times New Roman" w:cs="Times New Roman"/>
          <w:i/>
          <w:iCs/>
          <w:color w:val="222222"/>
          <w:shd w:val="clear" w:color="auto" w:fill="FFFFFF"/>
          <w:lang w:eastAsia="en-GB"/>
        </w:rPr>
        <w:t>Yoga</w:t>
      </w:r>
      <w:r w:rsidRPr="007D793D">
        <w:rPr>
          <w:rFonts w:ascii="Times New Roman" w:eastAsia="Times New Roman" w:hAnsi="Times New Roman" w:cs="Times New Roman"/>
          <w:color w:val="222222"/>
          <w:shd w:val="clear" w:color="auto" w:fill="FFFFFF"/>
          <w:lang w:eastAsia="en-GB"/>
        </w:rPr>
        <w:t>, whose mind is purified, whose self has triumphed and whose senses have been subdued, and whose self has, indeed, become the self of all beings. Although acting he remains unaffected by </w:t>
      </w:r>
      <w:r w:rsidRPr="007D793D">
        <w:rPr>
          <w:rFonts w:ascii="Times New Roman" w:eastAsia="Times New Roman" w:hAnsi="Times New Roman" w:cs="Times New Roman"/>
          <w:i/>
          <w:iCs/>
          <w:color w:val="222222"/>
          <w:shd w:val="clear" w:color="auto" w:fill="FFFFFF"/>
          <w:lang w:eastAsia="en-GB"/>
        </w:rPr>
        <w:t>Karma</w:t>
      </w:r>
      <w:r w:rsidRPr="007D793D">
        <w:rPr>
          <w:rFonts w:ascii="Times New Roman" w:eastAsia="Times New Roman" w:hAnsi="Times New Roman" w:cs="Times New Roman"/>
          <w:color w:val="222222"/>
          <w:shd w:val="clear" w:color="auto" w:fill="FFFFFF"/>
          <w:lang w:eastAsia="en-GB"/>
        </w:rPr>
        <w:t>.</w:t>
      </w:r>
      <w:r w:rsidRPr="007D793D">
        <w:rPr>
          <w:rFonts w:ascii="Times New Roman" w:eastAsia="Times New Roman" w:hAnsi="Times New Roman" w:cs="Times New Roman"/>
          <w:color w:val="222222"/>
          <w:shd w:val="clear" w:color="auto" w:fill="FFFFFF"/>
          <w:vertAlign w:val="superscript"/>
          <w:lang w:eastAsia="en-GB"/>
        </w:rPr>
        <w:footnoteReference w:id="93"/>
      </w:r>
    </w:p>
    <w:p w14:paraId="074E0D07" w14:textId="75B5C06F" w:rsidR="00D23B28" w:rsidRPr="007D793D" w:rsidRDefault="00D23B28" w:rsidP="0079035B">
      <w:pPr>
        <w:spacing w:line="360" w:lineRule="auto"/>
        <w:jc w:val="both"/>
        <w:rPr>
          <w:rFonts w:ascii="Times New Roman" w:hAnsi="Times New Roman" w:cs="Times New Roman"/>
          <w:b/>
          <w:bCs/>
          <w:u w:val="single"/>
        </w:rPr>
      </w:pPr>
    </w:p>
    <w:p w14:paraId="59C470F7" w14:textId="4A4B43EA" w:rsidR="005040F4" w:rsidRPr="00F867B3" w:rsidRDefault="005040F4" w:rsidP="0079035B">
      <w:pPr>
        <w:spacing w:line="360" w:lineRule="auto"/>
        <w:jc w:val="both"/>
        <w:rPr>
          <w:rFonts w:ascii="Times New Roman" w:hAnsi="Times New Roman" w:cs="Times New Roman"/>
          <w:sz w:val="24"/>
          <w:szCs w:val="24"/>
          <w:u w:val="single"/>
        </w:rPr>
      </w:pPr>
      <w:r w:rsidRPr="00F867B3">
        <w:rPr>
          <w:rFonts w:ascii="Times New Roman" w:hAnsi="Times New Roman" w:cs="Times New Roman"/>
          <w:sz w:val="24"/>
          <w:szCs w:val="24"/>
          <w:u w:val="single"/>
        </w:rPr>
        <w:t>3.</w:t>
      </w:r>
      <w:r w:rsidR="00A00806" w:rsidRPr="00F867B3">
        <w:rPr>
          <w:rFonts w:ascii="Times New Roman" w:hAnsi="Times New Roman" w:cs="Times New Roman"/>
          <w:sz w:val="24"/>
          <w:szCs w:val="24"/>
          <w:u w:val="single"/>
        </w:rPr>
        <w:t>2</w:t>
      </w:r>
      <w:r w:rsidRPr="00F867B3">
        <w:rPr>
          <w:rFonts w:ascii="Times New Roman" w:hAnsi="Times New Roman" w:cs="Times New Roman"/>
          <w:sz w:val="24"/>
          <w:szCs w:val="24"/>
          <w:u w:val="single"/>
        </w:rPr>
        <w:t xml:space="preserve"> Karma and </w:t>
      </w:r>
      <w:r w:rsidR="002C00B1">
        <w:rPr>
          <w:rFonts w:ascii="Times New Roman" w:hAnsi="Times New Roman" w:cs="Times New Roman"/>
          <w:sz w:val="24"/>
          <w:szCs w:val="24"/>
          <w:u w:val="single"/>
        </w:rPr>
        <w:t>R</w:t>
      </w:r>
      <w:r w:rsidRPr="00F867B3">
        <w:rPr>
          <w:rFonts w:ascii="Times New Roman" w:hAnsi="Times New Roman" w:cs="Times New Roman"/>
          <w:sz w:val="24"/>
          <w:szCs w:val="24"/>
          <w:u w:val="single"/>
        </w:rPr>
        <w:t xml:space="preserve">eincarnation in Indian </w:t>
      </w:r>
      <w:r w:rsidR="002C00B1">
        <w:rPr>
          <w:rFonts w:ascii="Times New Roman" w:hAnsi="Times New Roman" w:cs="Times New Roman"/>
          <w:sz w:val="24"/>
          <w:szCs w:val="24"/>
          <w:u w:val="single"/>
        </w:rPr>
        <w:t>A</w:t>
      </w:r>
      <w:r w:rsidRPr="00F867B3">
        <w:rPr>
          <w:rFonts w:ascii="Times New Roman" w:hAnsi="Times New Roman" w:cs="Times New Roman"/>
          <w:sz w:val="24"/>
          <w:szCs w:val="24"/>
          <w:u w:val="single"/>
        </w:rPr>
        <w:t>strology</w:t>
      </w:r>
    </w:p>
    <w:p w14:paraId="658861BC" w14:textId="014902FE" w:rsidR="005C1BAD" w:rsidRDefault="007C093B" w:rsidP="00AA1390">
      <w:pPr>
        <w:spacing w:line="360" w:lineRule="auto"/>
        <w:jc w:val="both"/>
        <w:rPr>
          <w:rFonts w:ascii="Times New Roman" w:hAnsi="Times New Roman" w:cs="Times New Roman"/>
          <w:sz w:val="24"/>
          <w:szCs w:val="24"/>
        </w:rPr>
      </w:pPr>
      <w:r>
        <w:rPr>
          <w:rFonts w:ascii="Times New Roman" w:hAnsi="Times New Roman" w:cs="Times New Roman"/>
          <w:sz w:val="24"/>
          <w:szCs w:val="24"/>
        </w:rPr>
        <w:t>Campion states that j</w:t>
      </w:r>
      <w:r w:rsidRPr="005040F4">
        <w:rPr>
          <w:rFonts w:ascii="Times New Roman" w:hAnsi="Times New Roman" w:cs="Times New Roman"/>
          <w:sz w:val="24"/>
          <w:szCs w:val="24"/>
        </w:rPr>
        <w:t>yotisha</w:t>
      </w:r>
      <w:r>
        <w:rPr>
          <w:rFonts w:ascii="Times New Roman" w:hAnsi="Times New Roman" w:cs="Times New Roman"/>
          <w:sz w:val="24"/>
          <w:szCs w:val="24"/>
        </w:rPr>
        <w:t xml:space="preserve"> </w:t>
      </w:r>
      <w:r w:rsidRPr="005040F4">
        <w:rPr>
          <w:rFonts w:ascii="Times New Roman" w:hAnsi="Times New Roman" w:cs="Times New Roman"/>
          <w:sz w:val="24"/>
          <w:szCs w:val="24"/>
        </w:rPr>
        <w:t xml:space="preserve">is an important aspect of Indian culture and is used primarily for the prediction and selection of </w:t>
      </w:r>
      <w:r>
        <w:rPr>
          <w:rFonts w:ascii="Times New Roman" w:hAnsi="Times New Roman" w:cs="Times New Roman"/>
          <w:sz w:val="24"/>
          <w:szCs w:val="24"/>
        </w:rPr>
        <w:t>aus</w:t>
      </w:r>
      <w:r w:rsidRPr="005040F4">
        <w:rPr>
          <w:rFonts w:ascii="Times New Roman" w:hAnsi="Times New Roman" w:cs="Times New Roman"/>
          <w:sz w:val="24"/>
          <w:szCs w:val="24"/>
        </w:rPr>
        <w:t>picious dates for marriages and business ventures</w:t>
      </w:r>
      <w:r w:rsidR="009712ED">
        <w:rPr>
          <w:rFonts w:ascii="Times New Roman" w:hAnsi="Times New Roman" w:cs="Times New Roman"/>
          <w:sz w:val="24"/>
          <w:szCs w:val="24"/>
        </w:rPr>
        <w:t xml:space="preserve"> </w:t>
      </w:r>
      <w:r w:rsidRPr="005040F4">
        <w:rPr>
          <w:rFonts w:ascii="Times New Roman" w:hAnsi="Times New Roman" w:cs="Times New Roman"/>
          <w:sz w:val="24"/>
          <w:szCs w:val="24"/>
        </w:rPr>
        <w:t xml:space="preserve">however it also maintains </w:t>
      </w:r>
      <w:r w:rsidRPr="00661A07">
        <w:rPr>
          <w:rFonts w:ascii="Times New Roman" w:hAnsi="Times New Roman" w:cs="Times New Roman"/>
          <w:sz w:val="24"/>
          <w:szCs w:val="24"/>
        </w:rPr>
        <w:t>its ‘sacred role as one of the pillars of Indian religion’.</w:t>
      </w:r>
      <w:r w:rsidRPr="00661A07">
        <w:rPr>
          <w:rFonts w:ascii="Times New Roman" w:hAnsi="Times New Roman" w:cs="Times New Roman"/>
          <w:sz w:val="24"/>
          <w:szCs w:val="24"/>
          <w:vertAlign w:val="superscript"/>
        </w:rPr>
        <w:footnoteReference w:id="94"/>
      </w:r>
      <w:r w:rsidRPr="00661A07">
        <w:rPr>
          <w:rFonts w:ascii="Times New Roman" w:hAnsi="Times New Roman" w:cs="Times New Roman"/>
          <w:sz w:val="24"/>
          <w:szCs w:val="24"/>
        </w:rPr>
        <w:t xml:space="preserve"> </w:t>
      </w:r>
      <w:r>
        <w:rPr>
          <w:rFonts w:ascii="Times New Roman" w:hAnsi="Times New Roman" w:cs="Times New Roman"/>
          <w:sz w:val="24"/>
          <w:szCs w:val="24"/>
        </w:rPr>
        <w:t xml:space="preserve">Jyotisha, </w:t>
      </w:r>
      <w:r w:rsidR="005040F4" w:rsidRPr="005040F4">
        <w:rPr>
          <w:rFonts w:ascii="Times New Roman" w:hAnsi="Times New Roman" w:cs="Times New Roman"/>
          <w:sz w:val="24"/>
          <w:szCs w:val="24"/>
        </w:rPr>
        <w:t xml:space="preserve">Campion </w:t>
      </w:r>
      <w:r>
        <w:rPr>
          <w:rFonts w:ascii="Times New Roman" w:hAnsi="Times New Roman" w:cs="Times New Roman"/>
          <w:sz w:val="24"/>
          <w:szCs w:val="24"/>
        </w:rPr>
        <w:t xml:space="preserve">explains, </w:t>
      </w:r>
      <w:r w:rsidR="00526729">
        <w:rPr>
          <w:rFonts w:ascii="Times New Roman" w:hAnsi="Times New Roman" w:cs="Times New Roman"/>
          <w:sz w:val="24"/>
          <w:szCs w:val="24"/>
        </w:rPr>
        <w:t xml:space="preserve">has </w:t>
      </w:r>
      <w:r w:rsidR="005040F4" w:rsidRPr="005040F4">
        <w:rPr>
          <w:rFonts w:ascii="Times New Roman" w:hAnsi="Times New Roman" w:cs="Times New Roman"/>
          <w:sz w:val="24"/>
          <w:szCs w:val="24"/>
        </w:rPr>
        <w:t>an unbroken lineage extending back to the first or second millennia B</w:t>
      </w:r>
      <w:r w:rsidR="00FE2109">
        <w:rPr>
          <w:rFonts w:ascii="Times New Roman" w:hAnsi="Times New Roman" w:cs="Times New Roman"/>
          <w:sz w:val="24"/>
          <w:szCs w:val="24"/>
        </w:rPr>
        <w:t>CE</w:t>
      </w:r>
      <w:r w:rsidR="005040F4" w:rsidRPr="005040F4">
        <w:rPr>
          <w:rFonts w:ascii="Times New Roman" w:hAnsi="Times New Roman" w:cs="Times New Roman"/>
          <w:sz w:val="24"/>
          <w:szCs w:val="24"/>
        </w:rPr>
        <w:t xml:space="preserve"> and constitute</w:t>
      </w:r>
      <w:r w:rsidR="00DE5114">
        <w:rPr>
          <w:rFonts w:ascii="Times New Roman" w:hAnsi="Times New Roman" w:cs="Times New Roman"/>
          <w:sz w:val="24"/>
          <w:szCs w:val="24"/>
        </w:rPr>
        <w:t>s</w:t>
      </w:r>
      <w:r w:rsidR="005040F4" w:rsidRPr="005040F4">
        <w:rPr>
          <w:rFonts w:ascii="Times New Roman" w:hAnsi="Times New Roman" w:cs="Times New Roman"/>
          <w:sz w:val="24"/>
          <w:szCs w:val="24"/>
        </w:rPr>
        <w:t xml:space="preserve"> one of the six </w:t>
      </w:r>
      <w:r w:rsidR="005040F4" w:rsidRPr="005040F4">
        <w:rPr>
          <w:rFonts w:ascii="Times New Roman" w:hAnsi="Times New Roman" w:cs="Times New Roman"/>
          <w:i/>
          <w:iCs/>
          <w:sz w:val="24"/>
          <w:szCs w:val="24"/>
        </w:rPr>
        <w:t>vedangas</w:t>
      </w:r>
      <w:r w:rsidR="005040F4" w:rsidRPr="005040F4">
        <w:rPr>
          <w:rFonts w:ascii="Times New Roman" w:hAnsi="Times New Roman" w:cs="Times New Roman"/>
          <w:sz w:val="24"/>
          <w:szCs w:val="24"/>
        </w:rPr>
        <w:t xml:space="preserve"> which comprise the Vedas.</w:t>
      </w:r>
      <w:r w:rsidR="005040F4" w:rsidRPr="005040F4">
        <w:rPr>
          <w:rFonts w:ascii="Times New Roman" w:hAnsi="Times New Roman" w:cs="Times New Roman"/>
          <w:sz w:val="24"/>
          <w:szCs w:val="24"/>
          <w:vertAlign w:val="superscript"/>
        </w:rPr>
        <w:footnoteReference w:id="95"/>
      </w:r>
      <w:r w:rsidR="001C1E73">
        <w:rPr>
          <w:rFonts w:ascii="Times New Roman" w:hAnsi="Times New Roman" w:cs="Times New Roman"/>
          <w:sz w:val="24"/>
          <w:szCs w:val="24"/>
        </w:rPr>
        <w:t xml:space="preserve"> </w:t>
      </w:r>
      <w:r w:rsidR="003E6F30" w:rsidRPr="00661A07">
        <w:rPr>
          <w:rFonts w:ascii="Times New Roman" w:hAnsi="Times New Roman" w:cs="Times New Roman"/>
          <w:sz w:val="24"/>
          <w:szCs w:val="24"/>
        </w:rPr>
        <w:t>Campion and Dreyer</w:t>
      </w:r>
      <w:r w:rsidR="003E6F30">
        <w:rPr>
          <w:rFonts w:ascii="Times New Roman" w:hAnsi="Times New Roman" w:cs="Times New Roman"/>
          <w:sz w:val="24"/>
          <w:szCs w:val="24"/>
        </w:rPr>
        <w:t xml:space="preserve"> discuss t</w:t>
      </w:r>
      <w:r w:rsidR="00B72291">
        <w:rPr>
          <w:rFonts w:ascii="Times New Roman" w:hAnsi="Times New Roman" w:cs="Times New Roman"/>
          <w:sz w:val="24"/>
          <w:szCs w:val="24"/>
        </w:rPr>
        <w:t xml:space="preserve">he </w:t>
      </w:r>
      <w:r w:rsidR="005040F4" w:rsidRPr="00661A07">
        <w:rPr>
          <w:rFonts w:ascii="Times New Roman" w:hAnsi="Times New Roman" w:cs="Times New Roman"/>
          <w:sz w:val="24"/>
          <w:szCs w:val="24"/>
        </w:rPr>
        <w:t>writings of two eminent</w:t>
      </w:r>
      <w:r w:rsidR="008647DB" w:rsidRPr="00661A07">
        <w:rPr>
          <w:rFonts w:ascii="Times New Roman" w:hAnsi="Times New Roman" w:cs="Times New Roman"/>
          <w:sz w:val="24"/>
          <w:szCs w:val="24"/>
        </w:rPr>
        <w:t xml:space="preserve"> </w:t>
      </w:r>
      <w:r w:rsidR="005040F4" w:rsidRPr="00661A07">
        <w:rPr>
          <w:rFonts w:ascii="Times New Roman" w:hAnsi="Times New Roman" w:cs="Times New Roman"/>
          <w:sz w:val="24"/>
          <w:szCs w:val="24"/>
        </w:rPr>
        <w:t>Indian astrologers</w:t>
      </w:r>
      <w:r w:rsidR="003E6F30">
        <w:rPr>
          <w:rFonts w:ascii="Times New Roman" w:hAnsi="Times New Roman" w:cs="Times New Roman"/>
          <w:sz w:val="24"/>
          <w:szCs w:val="24"/>
        </w:rPr>
        <w:t xml:space="preserve">: </w:t>
      </w:r>
      <w:r w:rsidR="005040F4" w:rsidRPr="00661A07">
        <w:rPr>
          <w:rFonts w:ascii="Times New Roman" w:hAnsi="Times New Roman" w:cs="Times New Roman"/>
          <w:sz w:val="24"/>
          <w:szCs w:val="24"/>
        </w:rPr>
        <w:t>M</w:t>
      </w:r>
      <w:r w:rsidR="00D25B16">
        <w:rPr>
          <w:rFonts w:ascii="Times New Roman" w:hAnsi="Times New Roman" w:cs="Times New Roman"/>
          <w:sz w:val="24"/>
          <w:szCs w:val="24"/>
        </w:rPr>
        <w:t>ī</w:t>
      </w:r>
      <w:r w:rsidR="005040F4" w:rsidRPr="00661A07">
        <w:rPr>
          <w:rFonts w:ascii="Times New Roman" w:hAnsi="Times New Roman" w:cs="Times New Roman"/>
          <w:sz w:val="24"/>
          <w:szCs w:val="24"/>
        </w:rPr>
        <w:t>nar</w:t>
      </w:r>
      <w:r w:rsidR="00D25B16">
        <w:rPr>
          <w:rFonts w:ascii="Times New Roman" w:hAnsi="Times New Roman" w:cs="Times New Roman"/>
          <w:sz w:val="24"/>
          <w:szCs w:val="24"/>
        </w:rPr>
        <w:t>ā</w:t>
      </w:r>
      <w:r w:rsidR="005040F4" w:rsidRPr="00661A07">
        <w:rPr>
          <w:rFonts w:ascii="Times New Roman" w:hAnsi="Times New Roman" w:cs="Times New Roman"/>
          <w:sz w:val="24"/>
          <w:szCs w:val="24"/>
        </w:rPr>
        <w:t xml:space="preserve">ja, an ‘Indo-Greek overlord’, who composed </w:t>
      </w:r>
      <w:r w:rsidR="003E6F30">
        <w:rPr>
          <w:rFonts w:ascii="Times New Roman" w:hAnsi="Times New Roman" w:cs="Times New Roman"/>
          <w:sz w:val="24"/>
          <w:szCs w:val="24"/>
        </w:rPr>
        <w:t>c.</w:t>
      </w:r>
      <w:r w:rsidR="0040350D">
        <w:rPr>
          <w:rFonts w:ascii="Times New Roman" w:hAnsi="Times New Roman" w:cs="Times New Roman"/>
          <w:sz w:val="24"/>
          <w:szCs w:val="24"/>
        </w:rPr>
        <w:t xml:space="preserve"> </w:t>
      </w:r>
      <w:r w:rsidR="005040F4" w:rsidRPr="00661A07">
        <w:rPr>
          <w:rFonts w:ascii="Times New Roman" w:hAnsi="Times New Roman" w:cs="Times New Roman"/>
          <w:sz w:val="24"/>
          <w:szCs w:val="24"/>
        </w:rPr>
        <w:t>300</w:t>
      </w:r>
      <w:r w:rsidR="00ED7183">
        <w:rPr>
          <w:rFonts w:ascii="Times New Roman" w:hAnsi="Times New Roman" w:cs="Times New Roman"/>
          <w:sz w:val="24"/>
          <w:szCs w:val="24"/>
        </w:rPr>
        <w:t>-</w:t>
      </w:r>
      <w:r w:rsidR="005040F4" w:rsidRPr="00661A07">
        <w:rPr>
          <w:rFonts w:ascii="Times New Roman" w:hAnsi="Times New Roman" w:cs="Times New Roman"/>
          <w:sz w:val="24"/>
          <w:szCs w:val="24"/>
        </w:rPr>
        <w:t xml:space="preserve">325 </w:t>
      </w:r>
      <w:r w:rsidR="000A4BB3">
        <w:rPr>
          <w:rFonts w:ascii="Times New Roman" w:hAnsi="Times New Roman" w:cs="Times New Roman"/>
          <w:sz w:val="24"/>
          <w:szCs w:val="24"/>
        </w:rPr>
        <w:t>B</w:t>
      </w:r>
      <w:r w:rsidR="005040F4" w:rsidRPr="00661A07">
        <w:rPr>
          <w:rFonts w:ascii="Times New Roman" w:hAnsi="Times New Roman" w:cs="Times New Roman"/>
          <w:sz w:val="24"/>
          <w:szCs w:val="24"/>
        </w:rPr>
        <w:t>CE</w:t>
      </w:r>
      <w:r w:rsidR="00CA507B">
        <w:rPr>
          <w:rFonts w:ascii="Times New Roman" w:hAnsi="Times New Roman" w:cs="Times New Roman"/>
          <w:sz w:val="24"/>
          <w:szCs w:val="24"/>
        </w:rPr>
        <w:t xml:space="preserve">, </w:t>
      </w:r>
      <w:r w:rsidR="005040F4" w:rsidRPr="00661A07">
        <w:rPr>
          <w:rFonts w:ascii="Times New Roman" w:hAnsi="Times New Roman" w:cs="Times New Roman"/>
          <w:sz w:val="24"/>
          <w:szCs w:val="24"/>
        </w:rPr>
        <w:t xml:space="preserve"> </w:t>
      </w:r>
      <w:bookmarkStart w:id="30" w:name="_Hlk13852899"/>
      <w:r w:rsidR="005040F4" w:rsidRPr="00661A07">
        <w:rPr>
          <w:rFonts w:ascii="Times New Roman" w:hAnsi="Times New Roman" w:cs="Times New Roman"/>
          <w:i/>
          <w:sz w:val="24"/>
          <w:szCs w:val="24"/>
        </w:rPr>
        <w:t>V</w:t>
      </w:r>
      <w:r w:rsidR="00ED7183">
        <w:rPr>
          <w:rFonts w:ascii="Times New Roman" w:hAnsi="Times New Roman" w:cs="Times New Roman"/>
          <w:i/>
          <w:sz w:val="24"/>
          <w:szCs w:val="24"/>
        </w:rPr>
        <w:t>ṛ</w:t>
      </w:r>
      <w:r w:rsidR="005040F4" w:rsidRPr="00661A07">
        <w:rPr>
          <w:rFonts w:ascii="Times New Roman" w:hAnsi="Times New Roman" w:cs="Times New Roman"/>
          <w:i/>
          <w:sz w:val="24"/>
          <w:szCs w:val="24"/>
        </w:rPr>
        <w:t>ddhayavanaj</w:t>
      </w:r>
      <w:r w:rsidR="00ED7183">
        <w:rPr>
          <w:rFonts w:ascii="Times New Roman" w:hAnsi="Times New Roman" w:cs="Times New Roman"/>
          <w:i/>
          <w:sz w:val="24"/>
          <w:szCs w:val="24"/>
        </w:rPr>
        <w:t>ā</w:t>
      </w:r>
      <w:r w:rsidR="005040F4" w:rsidRPr="00661A07">
        <w:rPr>
          <w:rFonts w:ascii="Times New Roman" w:hAnsi="Times New Roman" w:cs="Times New Roman"/>
          <w:i/>
          <w:sz w:val="24"/>
          <w:szCs w:val="24"/>
        </w:rPr>
        <w:t xml:space="preserve">taka, </w:t>
      </w:r>
      <w:bookmarkEnd w:id="30"/>
      <w:r w:rsidR="005040F4" w:rsidRPr="00661A07">
        <w:rPr>
          <w:rFonts w:ascii="Times New Roman" w:hAnsi="Times New Roman" w:cs="Times New Roman"/>
          <w:sz w:val="24"/>
          <w:szCs w:val="24"/>
        </w:rPr>
        <w:t>‘the earliest extant Sanskrit text based on horoscopy</w:t>
      </w:r>
      <w:r w:rsidR="0037152C" w:rsidRPr="00661A07">
        <w:rPr>
          <w:rFonts w:ascii="Times New Roman" w:hAnsi="Times New Roman" w:cs="Times New Roman"/>
          <w:sz w:val="24"/>
          <w:szCs w:val="24"/>
        </w:rPr>
        <w:t>’</w:t>
      </w:r>
      <w:r w:rsidR="006C0CC7">
        <w:rPr>
          <w:rFonts w:ascii="Times New Roman" w:hAnsi="Times New Roman" w:cs="Times New Roman"/>
          <w:sz w:val="24"/>
          <w:szCs w:val="24"/>
        </w:rPr>
        <w:t xml:space="preserve">, </w:t>
      </w:r>
      <w:r w:rsidR="0089665A" w:rsidRPr="00661A07">
        <w:rPr>
          <w:rFonts w:ascii="Times New Roman" w:hAnsi="Times New Roman" w:cs="Times New Roman"/>
          <w:sz w:val="24"/>
          <w:szCs w:val="24"/>
        </w:rPr>
        <w:t xml:space="preserve">and </w:t>
      </w:r>
      <w:bookmarkStart w:id="31" w:name="_Hlk16609829"/>
      <w:r w:rsidR="005040F4" w:rsidRPr="00661A07">
        <w:rPr>
          <w:rFonts w:ascii="Times New Roman" w:hAnsi="Times New Roman" w:cs="Times New Roman"/>
          <w:sz w:val="24"/>
          <w:szCs w:val="24"/>
        </w:rPr>
        <w:t>Var</w:t>
      </w:r>
      <w:r w:rsidR="00705FA7">
        <w:rPr>
          <w:rFonts w:ascii="Times New Roman" w:hAnsi="Times New Roman" w:cs="Times New Roman"/>
          <w:sz w:val="24"/>
          <w:szCs w:val="24"/>
        </w:rPr>
        <w:t>ā</w:t>
      </w:r>
      <w:r w:rsidR="005040F4" w:rsidRPr="00661A07">
        <w:rPr>
          <w:rFonts w:ascii="Times New Roman" w:hAnsi="Times New Roman" w:cs="Times New Roman"/>
          <w:sz w:val="24"/>
          <w:szCs w:val="24"/>
        </w:rPr>
        <w:t>hamihira</w:t>
      </w:r>
      <w:bookmarkEnd w:id="31"/>
      <w:r w:rsidR="005040F4" w:rsidRPr="00661A07">
        <w:rPr>
          <w:rFonts w:ascii="Times New Roman" w:hAnsi="Times New Roman" w:cs="Times New Roman"/>
          <w:sz w:val="24"/>
          <w:szCs w:val="24"/>
        </w:rPr>
        <w:t xml:space="preserve"> (505</w:t>
      </w:r>
      <w:r w:rsidR="006C0CC7">
        <w:rPr>
          <w:rFonts w:ascii="Times New Roman" w:hAnsi="Times New Roman" w:cs="Times New Roman"/>
          <w:sz w:val="24"/>
          <w:szCs w:val="24"/>
        </w:rPr>
        <w:t>-</w:t>
      </w:r>
      <w:r w:rsidR="005040F4" w:rsidRPr="00661A07">
        <w:rPr>
          <w:rFonts w:ascii="Times New Roman" w:hAnsi="Times New Roman" w:cs="Times New Roman"/>
          <w:sz w:val="24"/>
          <w:szCs w:val="24"/>
        </w:rPr>
        <w:t>587</w:t>
      </w:r>
      <w:r w:rsidR="00A11D6F">
        <w:rPr>
          <w:rFonts w:ascii="Times New Roman" w:hAnsi="Times New Roman" w:cs="Times New Roman"/>
          <w:sz w:val="24"/>
          <w:szCs w:val="24"/>
        </w:rPr>
        <w:t xml:space="preserve"> </w:t>
      </w:r>
      <w:r w:rsidR="00BC1EA6">
        <w:rPr>
          <w:rFonts w:ascii="Times New Roman" w:hAnsi="Times New Roman" w:cs="Times New Roman"/>
          <w:sz w:val="24"/>
          <w:szCs w:val="24"/>
        </w:rPr>
        <w:t>B</w:t>
      </w:r>
      <w:r w:rsidR="005040F4" w:rsidRPr="00661A07">
        <w:rPr>
          <w:rFonts w:ascii="Times New Roman" w:hAnsi="Times New Roman" w:cs="Times New Roman"/>
          <w:sz w:val="24"/>
          <w:szCs w:val="24"/>
        </w:rPr>
        <w:t xml:space="preserve">CE), a mathematician, astronomer and astrologer who continued the ‘Indianisation’ of Hellenistic horoscopy in </w:t>
      </w:r>
      <w:bookmarkStart w:id="32" w:name="_Hlk16609870"/>
      <w:r w:rsidR="005040F4" w:rsidRPr="00936F75">
        <w:rPr>
          <w:rFonts w:ascii="Times New Roman" w:hAnsi="Times New Roman" w:cs="Times New Roman"/>
          <w:i/>
          <w:iCs/>
          <w:sz w:val="24"/>
          <w:szCs w:val="24"/>
        </w:rPr>
        <w:t>B</w:t>
      </w:r>
      <w:r w:rsidR="00D858D9">
        <w:rPr>
          <w:rFonts w:ascii="Times New Roman" w:hAnsi="Times New Roman" w:cs="Times New Roman"/>
          <w:i/>
          <w:sz w:val="24"/>
          <w:szCs w:val="24"/>
        </w:rPr>
        <w:t>ṛ</w:t>
      </w:r>
      <w:r w:rsidR="005040F4" w:rsidRPr="00936F75">
        <w:rPr>
          <w:rFonts w:ascii="Times New Roman" w:hAnsi="Times New Roman" w:cs="Times New Roman"/>
          <w:i/>
          <w:iCs/>
          <w:sz w:val="24"/>
          <w:szCs w:val="24"/>
        </w:rPr>
        <w:t>hajj</w:t>
      </w:r>
      <w:r w:rsidR="00D858D9">
        <w:rPr>
          <w:rFonts w:ascii="Times New Roman" w:hAnsi="Times New Roman" w:cs="Times New Roman"/>
          <w:i/>
          <w:sz w:val="24"/>
          <w:szCs w:val="24"/>
        </w:rPr>
        <w:t>ā</w:t>
      </w:r>
      <w:r w:rsidR="005040F4" w:rsidRPr="00936F75">
        <w:rPr>
          <w:rFonts w:ascii="Times New Roman" w:hAnsi="Times New Roman" w:cs="Times New Roman"/>
          <w:i/>
          <w:iCs/>
          <w:sz w:val="24"/>
          <w:szCs w:val="24"/>
        </w:rPr>
        <w:t>taka</w:t>
      </w:r>
      <w:bookmarkEnd w:id="32"/>
      <w:r w:rsidR="005040F4" w:rsidRPr="00936F75">
        <w:rPr>
          <w:rFonts w:ascii="Times New Roman" w:hAnsi="Times New Roman" w:cs="Times New Roman"/>
          <w:i/>
          <w:iCs/>
          <w:sz w:val="24"/>
          <w:szCs w:val="24"/>
        </w:rPr>
        <w:t xml:space="preserve"> </w:t>
      </w:r>
      <w:r w:rsidR="005040F4" w:rsidRPr="00661A07">
        <w:rPr>
          <w:rFonts w:ascii="Times New Roman" w:hAnsi="Times New Roman" w:cs="Times New Roman"/>
          <w:sz w:val="24"/>
          <w:szCs w:val="24"/>
        </w:rPr>
        <w:t>(‘Great Horoscopy’) in 550 BCE</w:t>
      </w:r>
      <w:r w:rsidR="00DE7359">
        <w:rPr>
          <w:rFonts w:ascii="Times New Roman" w:hAnsi="Times New Roman" w:cs="Times New Roman"/>
          <w:sz w:val="24"/>
          <w:szCs w:val="24"/>
        </w:rPr>
        <w:t xml:space="preserve"> </w:t>
      </w:r>
      <w:r w:rsidR="005040F4" w:rsidRPr="00661A07">
        <w:rPr>
          <w:rFonts w:ascii="Times New Roman" w:hAnsi="Times New Roman" w:cs="Times New Roman"/>
          <w:sz w:val="24"/>
          <w:szCs w:val="24"/>
        </w:rPr>
        <w:t>which incorporated both Hellenistic and Indian techiniques.</w:t>
      </w:r>
      <w:r w:rsidR="005040F4" w:rsidRPr="00661A07">
        <w:rPr>
          <w:rFonts w:ascii="Times New Roman" w:hAnsi="Times New Roman" w:cs="Times New Roman"/>
          <w:sz w:val="24"/>
          <w:szCs w:val="24"/>
          <w:vertAlign w:val="superscript"/>
        </w:rPr>
        <w:footnoteReference w:id="96"/>
      </w:r>
      <w:r w:rsidR="005040F4" w:rsidRPr="00661A07">
        <w:rPr>
          <w:rFonts w:ascii="Times New Roman" w:hAnsi="Times New Roman" w:cs="Times New Roman"/>
          <w:sz w:val="24"/>
          <w:szCs w:val="24"/>
        </w:rPr>
        <w:t xml:space="preserve">  </w:t>
      </w:r>
      <w:r w:rsidR="00511D58" w:rsidRPr="00661A07">
        <w:rPr>
          <w:rFonts w:ascii="Times New Roman" w:hAnsi="Times New Roman" w:cs="Times New Roman"/>
          <w:sz w:val="24"/>
          <w:szCs w:val="24"/>
        </w:rPr>
        <w:t xml:space="preserve">Both </w:t>
      </w:r>
      <w:r w:rsidR="00511D58">
        <w:rPr>
          <w:rFonts w:ascii="Times New Roman" w:hAnsi="Times New Roman" w:cs="Times New Roman"/>
          <w:sz w:val="24"/>
          <w:szCs w:val="24"/>
        </w:rPr>
        <w:t xml:space="preserve">the </w:t>
      </w:r>
      <w:r w:rsidR="00D858D9" w:rsidRPr="00661A07">
        <w:rPr>
          <w:rFonts w:ascii="Times New Roman" w:hAnsi="Times New Roman" w:cs="Times New Roman"/>
          <w:i/>
          <w:sz w:val="24"/>
          <w:szCs w:val="24"/>
        </w:rPr>
        <w:t>V</w:t>
      </w:r>
      <w:r w:rsidR="00D858D9">
        <w:rPr>
          <w:rFonts w:ascii="Times New Roman" w:hAnsi="Times New Roman" w:cs="Times New Roman"/>
          <w:i/>
          <w:sz w:val="24"/>
          <w:szCs w:val="24"/>
        </w:rPr>
        <w:t>ṛ</w:t>
      </w:r>
      <w:r w:rsidR="00D858D9" w:rsidRPr="00661A07">
        <w:rPr>
          <w:rFonts w:ascii="Times New Roman" w:hAnsi="Times New Roman" w:cs="Times New Roman"/>
          <w:i/>
          <w:sz w:val="24"/>
          <w:szCs w:val="24"/>
        </w:rPr>
        <w:t>ddhayavanaj</w:t>
      </w:r>
      <w:r w:rsidR="00D858D9">
        <w:rPr>
          <w:rFonts w:ascii="Times New Roman" w:hAnsi="Times New Roman" w:cs="Times New Roman"/>
          <w:i/>
          <w:sz w:val="24"/>
          <w:szCs w:val="24"/>
        </w:rPr>
        <w:t>ā</w:t>
      </w:r>
      <w:r w:rsidR="00D858D9" w:rsidRPr="00661A07">
        <w:rPr>
          <w:rFonts w:ascii="Times New Roman" w:hAnsi="Times New Roman" w:cs="Times New Roman"/>
          <w:i/>
          <w:sz w:val="24"/>
          <w:szCs w:val="24"/>
        </w:rPr>
        <w:t>taka</w:t>
      </w:r>
      <w:r w:rsidR="00D858D9">
        <w:rPr>
          <w:rFonts w:ascii="Times New Roman" w:hAnsi="Times New Roman" w:cs="Times New Roman"/>
          <w:iCs/>
          <w:sz w:val="24"/>
          <w:szCs w:val="24"/>
        </w:rPr>
        <w:t xml:space="preserve"> </w:t>
      </w:r>
      <w:r w:rsidR="00511D58">
        <w:rPr>
          <w:rFonts w:ascii="Times New Roman" w:hAnsi="Times New Roman" w:cs="Times New Roman"/>
          <w:iCs/>
          <w:sz w:val="24"/>
          <w:szCs w:val="24"/>
        </w:rPr>
        <w:t>and the</w:t>
      </w:r>
      <w:r w:rsidR="00D858D9" w:rsidRPr="00D858D9">
        <w:rPr>
          <w:rFonts w:ascii="Times New Roman" w:hAnsi="Times New Roman" w:cs="Times New Roman"/>
          <w:i/>
          <w:iCs/>
          <w:sz w:val="24"/>
          <w:szCs w:val="24"/>
        </w:rPr>
        <w:t xml:space="preserve"> </w:t>
      </w:r>
      <w:r w:rsidR="00D858D9" w:rsidRPr="00936F75">
        <w:rPr>
          <w:rFonts w:ascii="Times New Roman" w:hAnsi="Times New Roman" w:cs="Times New Roman"/>
          <w:i/>
          <w:iCs/>
          <w:sz w:val="24"/>
          <w:szCs w:val="24"/>
        </w:rPr>
        <w:t>B</w:t>
      </w:r>
      <w:r w:rsidR="00D858D9">
        <w:rPr>
          <w:rFonts w:ascii="Times New Roman" w:hAnsi="Times New Roman" w:cs="Times New Roman"/>
          <w:i/>
          <w:sz w:val="24"/>
          <w:szCs w:val="24"/>
        </w:rPr>
        <w:t>ṛ</w:t>
      </w:r>
      <w:r w:rsidR="00D858D9" w:rsidRPr="00936F75">
        <w:rPr>
          <w:rFonts w:ascii="Times New Roman" w:hAnsi="Times New Roman" w:cs="Times New Roman"/>
          <w:i/>
          <w:iCs/>
          <w:sz w:val="24"/>
          <w:szCs w:val="24"/>
        </w:rPr>
        <w:t>hajj</w:t>
      </w:r>
      <w:r w:rsidR="00D858D9">
        <w:rPr>
          <w:rFonts w:ascii="Times New Roman" w:hAnsi="Times New Roman" w:cs="Times New Roman"/>
          <w:i/>
          <w:sz w:val="24"/>
          <w:szCs w:val="24"/>
        </w:rPr>
        <w:t>ā</w:t>
      </w:r>
      <w:r w:rsidR="00D858D9" w:rsidRPr="00936F75">
        <w:rPr>
          <w:rFonts w:ascii="Times New Roman" w:hAnsi="Times New Roman" w:cs="Times New Roman"/>
          <w:i/>
          <w:iCs/>
          <w:sz w:val="24"/>
          <w:szCs w:val="24"/>
        </w:rPr>
        <w:t>taka</w:t>
      </w:r>
      <w:r w:rsidR="00511D58">
        <w:rPr>
          <w:rFonts w:ascii="Times New Roman" w:hAnsi="Times New Roman" w:cs="Times New Roman"/>
          <w:i/>
          <w:iCs/>
          <w:sz w:val="24"/>
          <w:szCs w:val="24"/>
        </w:rPr>
        <w:t xml:space="preserve">, </w:t>
      </w:r>
      <w:r w:rsidR="00511D58" w:rsidRPr="00661A07">
        <w:rPr>
          <w:rFonts w:ascii="Times New Roman" w:hAnsi="Times New Roman" w:cs="Times New Roman"/>
          <w:sz w:val="24"/>
          <w:szCs w:val="24"/>
        </w:rPr>
        <w:t>Campion and Dreyer explain, were highly significant and had a major influence on subsequent astrological texts.</w:t>
      </w:r>
      <w:r w:rsidR="00511D58" w:rsidRPr="00661A07">
        <w:rPr>
          <w:rFonts w:ascii="Times New Roman" w:hAnsi="Times New Roman" w:cs="Times New Roman"/>
          <w:sz w:val="24"/>
          <w:szCs w:val="24"/>
          <w:vertAlign w:val="superscript"/>
        </w:rPr>
        <w:footnoteReference w:id="97"/>
      </w:r>
      <w:r w:rsidR="00511D58" w:rsidRPr="00661A07">
        <w:rPr>
          <w:rFonts w:ascii="Times New Roman" w:hAnsi="Times New Roman" w:cs="Times New Roman"/>
          <w:sz w:val="24"/>
          <w:szCs w:val="24"/>
        </w:rPr>
        <w:t xml:space="preserve"> </w:t>
      </w:r>
      <w:r w:rsidR="001D5A02">
        <w:rPr>
          <w:rFonts w:ascii="Times New Roman" w:hAnsi="Times New Roman" w:cs="Times New Roman"/>
          <w:sz w:val="24"/>
          <w:szCs w:val="24"/>
        </w:rPr>
        <w:t xml:space="preserve">The Greek origins of Sanskrit astrological literature have been noted by scholars. For example, Gansten points out that the word for astrology itself – </w:t>
      </w:r>
      <w:r w:rsidR="001D5A02" w:rsidRPr="009008F7">
        <w:rPr>
          <w:rFonts w:ascii="Times New Roman" w:hAnsi="Times New Roman" w:cs="Times New Roman"/>
          <w:i/>
          <w:sz w:val="24"/>
          <w:szCs w:val="24"/>
        </w:rPr>
        <w:t>hor</w:t>
      </w:r>
      <w:r w:rsidR="004423F1">
        <w:rPr>
          <w:rFonts w:ascii="Times New Roman" w:hAnsi="Times New Roman" w:cs="Times New Roman"/>
          <w:i/>
          <w:sz w:val="24"/>
          <w:szCs w:val="24"/>
        </w:rPr>
        <w:t>ā</w:t>
      </w:r>
      <w:r w:rsidR="001D5A02">
        <w:rPr>
          <w:rFonts w:ascii="Times New Roman" w:hAnsi="Times New Roman" w:cs="Times New Roman"/>
          <w:sz w:val="24"/>
          <w:szCs w:val="24"/>
        </w:rPr>
        <w:t xml:space="preserve"> – is of Greek derivation as well as many other technical terms such as </w:t>
      </w:r>
      <w:r w:rsidR="001D5A02" w:rsidRPr="009008F7">
        <w:rPr>
          <w:rFonts w:ascii="Times New Roman" w:hAnsi="Times New Roman" w:cs="Times New Roman"/>
          <w:i/>
          <w:sz w:val="24"/>
          <w:szCs w:val="24"/>
        </w:rPr>
        <w:t xml:space="preserve">kendra </w:t>
      </w:r>
      <w:r w:rsidR="001D5A02">
        <w:rPr>
          <w:rFonts w:ascii="Times New Roman" w:hAnsi="Times New Roman" w:cs="Times New Roman"/>
          <w:sz w:val="24"/>
          <w:szCs w:val="24"/>
        </w:rPr>
        <w:t xml:space="preserve">(angle), </w:t>
      </w:r>
      <w:r w:rsidR="001D5A02" w:rsidRPr="009008F7">
        <w:rPr>
          <w:rFonts w:ascii="Times New Roman" w:hAnsi="Times New Roman" w:cs="Times New Roman"/>
          <w:i/>
          <w:sz w:val="24"/>
          <w:szCs w:val="24"/>
        </w:rPr>
        <w:t>trikona</w:t>
      </w:r>
      <w:r w:rsidR="001D5A02">
        <w:rPr>
          <w:rFonts w:ascii="Times New Roman" w:hAnsi="Times New Roman" w:cs="Times New Roman"/>
          <w:sz w:val="24"/>
          <w:szCs w:val="24"/>
        </w:rPr>
        <w:t xml:space="preserve"> (trine), and </w:t>
      </w:r>
      <w:r w:rsidR="001D5A02" w:rsidRPr="009008F7">
        <w:rPr>
          <w:rFonts w:ascii="Times New Roman" w:hAnsi="Times New Roman" w:cs="Times New Roman"/>
          <w:i/>
          <w:sz w:val="24"/>
          <w:szCs w:val="24"/>
        </w:rPr>
        <w:t>pa</w:t>
      </w:r>
      <w:r w:rsidR="00A25396">
        <w:rPr>
          <w:rFonts w:ascii="Times New Roman" w:hAnsi="Times New Roman" w:cs="Times New Roman"/>
          <w:i/>
          <w:sz w:val="24"/>
          <w:szCs w:val="24"/>
        </w:rPr>
        <w:t>ṇ</w:t>
      </w:r>
      <w:r w:rsidR="001D5A02" w:rsidRPr="009008F7">
        <w:rPr>
          <w:rFonts w:ascii="Times New Roman" w:hAnsi="Times New Roman" w:cs="Times New Roman"/>
          <w:i/>
          <w:sz w:val="24"/>
          <w:szCs w:val="24"/>
        </w:rPr>
        <w:t>aphara</w:t>
      </w:r>
      <w:r w:rsidR="001D5A02">
        <w:rPr>
          <w:rFonts w:ascii="Times New Roman" w:hAnsi="Times New Roman" w:cs="Times New Roman"/>
          <w:sz w:val="24"/>
          <w:szCs w:val="24"/>
        </w:rPr>
        <w:t xml:space="preserve"> (ascendant).</w:t>
      </w:r>
      <w:r w:rsidR="001D5A02">
        <w:rPr>
          <w:rStyle w:val="FootnoteReference"/>
          <w:rFonts w:ascii="Times New Roman" w:hAnsi="Times New Roman" w:cs="Times New Roman"/>
        </w:rPr>
        <w:footnoteReference w:id="98"/>
      </w:r>
      <w:r w:rsidR="001D5A02">
        <w:rPr>
          <w:rFonts w:ascii="Times New Roman" w:hAnsi="Times New Roman" w:cs="Times New Roman"/>
          <w:sz w:val="24"/>
          <w:szCs w:val="24"/>
        </w:rPr>
        <w:t xml:space="preserve">  </w:t>
      </w:r>
      <w:r w:rsidR="003C1F9A">
        <w:rPr>
          <w:rFonts w:ascii="Times New Roman" w:hAnsi="Times New Roman" w:cs="Times New Roman"/>
          <w:sz w:val="24"/>
          <w:szCs w:val="24"/>
        </w:rPr>
        <w:t xml:space="preserve">The </w:t>
      </w:r>
      <w:r w:rsidR="00011B66">
        <w:rPr>
          <w:rFonts w:ascii="Times New Roman" w:hAnsi="Times New Roman" w:cs="Times New Roman"/>
          <w:sz w:val="24"/>
          <w:szCs w:val="24"/>
        </w:rPr>
        <w:t xml:space="preserve">transmission </w:t>
      </w:r>
      <w:r w:rsidR="003C1F9A">
        <w:rPr>
          <w:rFonts w:ascii="Times New Roman" w:hAnsi="Times New Roman" w:cs="Times New Roman"/>
          <w:sz w:val="24"/>
          <w:szCs w:val="24"/>
        </w:rPr>
        <w:t xml:space="preserve">of ideas between the Indian and Greek </w:t>
      </w:r>
      <w:r w:rsidR="003C1F9A">
        <w:rPr>
          <w:rFonts w:ascii="Times New Roman" w:hAnsi="Times New Roman" w:cs="Times New Roman"/>
          <w:sz w:val="24"/>
          <w:szCs w:val="24"/>
        </w:rPr>
        <w:lastRenderedPageBreak/>
        <w:t xml:space="preserve">cultures is </w:t>
      </w:r>
      <w:r w:rsidR="005D4947">
        <w:rPr>
          <w:rFonts w:ascii="Times New Roman" w:hAnsi="Times New Roman" w:cs="Times New Roman"/>
          <w:sz w:val="24"/>
          <w:szCs w:val="24"/>
        </w:rPr>
        <w:t xml:space="preserve">referred to as ‘transculturation’ by </w:t>
      </w:r>
      <w:r w:rsidR="001D5A02">
        <w:rPr>
          <w:rFonts w:ascii="Times New Roman" w:hAnsi="Times New Roman" w:cs="Times New Roman"/>
          <w:sz w:val="24"/>
          <w:szCs w:val="24"/>
        </w:rPr>
        <w:t>Camp</w:t>
      </w:r>
      <w:r w:rsidR="001D5A02" w:rsidRPr="005040F4">
        <w:rPr>
          <w:rFonts w:ascii="Times New Roman" w:hAnsi="Times New Roman" w:cs="Times New Roman"/>
          <w:sz w:val="24"/>
          <w:szCs w:val="24"/>
        </w:rPr>
        <w:t>ion and Dreyer</w:t>
      </w:r>
      <w:r w:rsidR="003C1F9A">
        <w:rPr>
          <w:rFonts w:ascii="Times New Roman" w:hAnsi="Times New Roman" w:cs="Times New Roman"/>
          <w:sz w:val="24"/>
          <w:szCs w:val="24"/>
        </w:rPr>
        <w:t>.</w:t>
      </w:r>
      <w:r w:rsidR="001D5A02" w:rsidRPr="005040F4">
        <w:rPr>
          <w:rFonts w:ascii="Times New Roman" w:hAnsi="Times New Roman" w:cs="Times New Roman"/>
          <w:sz w:val="24"/>
          <w:szCs w:val="24"/>
          <w:vertAlign w:val="superscript"/>
        </w:rPr>
        <w:footnoteReference w:id="99"/>
      </w:r>
      <w:r w:rsidR="001D5A02" w:rsidRPr="005040F4">
        <w:rPr>
          <w:rFonts w:ascii="Times New Roman" w:hAnsi="Times New Roman" w:cs="Times New Roman"/>
          <w:sz w:val="24"/>
          <w:szCs w:val="24"/>
        </w:rPr>
        <w:t xml:space="preserve"> Indian ideas </w:t>
      </w:r>
      <w:r w:rsidR="001D5A02">
        <w:rPr>
          <w:rFonts w:ascii="Times New Roman" w:hAnsi="Times New Roman" w:cs="Times New Roman"/>
          <w:sz w:val="24"/>
          <w:szCs w:val="24"/>
        </w:rPr>
        <w:t xml:space="preserve">about </w:t>
      </w:r>
      <w:r w:rsidR="001D5A02" w:rsidRPr="005040F4">
        <w:rPr>
          <w:rFonts w:ascii="Times New Roman" w:hAnsi="Times New Roman" w:cs="Times New Roman"/>
          <w:sz w:val="24"/>
          <w:szCs w:val="24"/>
        </w:rPr>
        <w:t xml:space="preserve">the transmigration of the soul </w:t>
      </w:r>
      <w:r w:rsidR="00461F44">
        <w:rPr>
          <w:rFonts w:ascii="Times New Roman" w:hAnsi="Times New Roman" w:cs="Times New Roman"/>
          <w:sz w:val="24"/>
          <w:szCs w:val="24"/>
        </w:rPr>
        <w:t xml:space="preserve">also </w:t>
      </w:r>
      <w:r w:rsidR="001D5A02" w:rsidRPr="005040F4">
        <w:rPr>
          <w:rFonts w:ascii="Times New Roman" w:hAnsi="Times New Roman" w:cs="Times New Roman"/>
          <w:sz w:val="24"/>
          <w:szCs w:val="24"/>
        </w:rPr>
        <w:t>emerged in Greek religion and philosophy around the sixth century BCE and particularly located in Orphism.</w:t>
      </w:r>
      <w:r w:rsidR="001D5A02" w:rsidRPr="005040F4">
        <w:rPr>
          <w:rFonts w:ascii="Times New Roman" w:hAnsi="Times New Roman" w:cs="Times New Roman"/>
          <w:sz w:val="24"/>
          <w:szCs w:val="24"/>
          <w:vertAlign w:val="superscript"/>
        </w:rPr>
        <w:footnoteReference w:id="100"/>
      </w:r>
      <w:r w:rsidR="001D5A02" w:rsidRPr="005040F4">
        <w:rPr>
          <w:rFonts w:ascii="Times New Roman" w:hAnsi="Times New Roman" w:cs="Times New Roman"/>
          <w:sz w:val="24"/>
          <w:szCs w:val="24"/>
        </w:rPr>
        <w:t xml:space="preserve"> </w:t>
      </w:r>
    </w:p>
    <w:p w14:paraId="57BC4545" w14:textId="77777777" w:rsidR="005C1BAD" w:rsidRDefault="005C1BAD" w:rsidP="00AA1390">
      <w:pPr>
        <w:spacing w:line="360" w:lineRule="auto"/>
        <w:jc w:val="both"/>
        <w:rPr>
          <w:rFonts w:ascii="Times New Roman" w:hAnsi="Times New Roman" w:cs="Times New Roman"/>
          <w:sz w:val="24"/>
          <w:szCs w:val="24"/>
        </w:rPr>
      </w:pPr>
    </w:p>
    <w:p w14:paraId="57279F0C" w14:textId="0A8447C7" w:rsidR="00AA1390" w:rsidRPr="005040F4" w:rsidRDefault="00C230B6" w:rsidP="00AA1390">
      <w:pPr>
        <w:spacing w:line="360" w:lineRule="auto"/>
        <w:jc w:val="both"/>
        <w:rPr>
          <w:rFonts w:ascii="Times New Roman" w:hAnsi="Times New Roman" w:cs="Times New Roman"/>
        </w:rPr>
      </w:pPr>
      <w:r>
        <w:rPr>
          <w:rFonts w:ascii="Times New Roman" w:hAnsi="Times New Roman" w:cs="Times New Roman"/>
          <w:sz w:val="24"/>
          <w:szCs w:val="24"/>
        </w:rPr>
        <w:t xml:space="preserve">Campion and Dreyer </w:t>
      </w:r>
      <w:r w:rsidR="001B1C52" w:rsidRPr="005040F4">
        <w:rPr>
          <w:rFonts w:ascii="Times New Roman" w:hAnsi="Times New Roman" w:cs="Times New Roman"/>
          <w:sz w:val="24"/>
          <w:szCs w:val="24"/>
        </w:rPr>
        <w:t xml:space="preserve">state that the real ‘indianization’ of jyotisha </w:t>
      </w:r>
      <w:r w:rsidR="009F398F">
        <w:rPr>
          <w:rFonts w:ascii="Times New Roman" w:hAnsi="Times New Roman" w:cs="Times New Roman"/>
          <w:sz w:val="24"/>
          <w:szCs w:val="24"/>
        </w:rPr>
        <w:t xml:space="preserve">occurred when the </w:t>
      </w:r>
      <w:r w:rsidR="00D961F2">
        <w:rPr>
          <w:rFonts w:ascii="Times New Roman" w:hAnsi="Times New Roman" w:cs="Times New Roman"/>
          <w:sz w:val="24"/>
          <w:szCs w:val="24"/>
        </w:rPr>
        <w:t xml:space="preserve">purpose of the </w:t>
      </w:r>
      <w:r w:rsidR="009F398F">
        <w:rPr>
          <w:rFonts w:ascii="Times New Roman" w:hAnsi="Times New Roman" w:cs="Times New Roman"/>
          <w:sz w:val="24"/>
          <w:szCs w:val="24"/>
        </w:rPr>
        <w:t xml:space="preserve">birthchart </w:t>
      </w:r>
      <w:r w:rsidR="00D961F2">
        <w:rPr>
          <w:rFonts w:ascii="Times New Roman" w:hAnsi="Times New Roman" w:cs="Times New Roman"/>
          <w:sz w:val="24"/>
          <w:szCs w:val="24"/>
        </w:rPr>
        <w:t xml:space="preserve">merged with the Vedic tradition and thus it </w:t>
      </w:r>
      <w:r w:rsidR="009F398F">
        <w:rPr>
          <w:rFonts w:ascii="Times New Roman" w:hAnsi="Times New Roman" w:cs="Times New Roman"/>
          <w:sz w:val="24"/>
          <w:szCs w:val="24"/>
        </w:rPr>
        <w:t>came to be seen as a reflection of karma</w:t>
      </w:r>
      <w:r w:rsidR="001B1C52" w:rsidRPr="005040F4">
        <w:rPr>
          <w:rFonts w:ascii="Times New Roman" w:hAnsi="Times New Roman" w:cs="Times New Roman"/>
          <w:sz w:val="24"/>
          <w:szCs w:val="24"/>
        </w:rPr>
        <w:t>.</w:t>
      </w:r>
      <w:r w:rsidR="001B1C52" w:rsidRPr="005040F4">
        <w:rPr>
          <w:rFonts w:ascii="Times New Roman" w:hAnsi="Times New Roman" w:cs="Times New Roman"/>
          <w:sz w:val="24"/>
          <w:szCs w:val="24"/>
          <w:vertAlign w:val="superscript"/>
        </w:rPr>
        <w:footnoteReference w:id="101"/>
      </w:r>
      <w:r w:rsidR="001B1C52" w:rsidRPr="005040F4">
        <w:rPr>
          <w:rFonts w:ascii="Times New Roman" w:hAnsi="Times New Roman" w:cs="Times New Roman"/>
          <w:sz w:val="24"/>
          <w:szCs w:val="24"/>
        </w:rPr>
        <w:t xml:space="preserve"> </w:t>
      </w:r>
      <w:r w:rsidR="00F740FA">
        <w:rPr>
          <w:rFonts w:ascii="Times New Roman" w:hAnsi="Times New Roman" w:cs="Times New Roman"/>
          <w:sz w:val="24"/>
          <w:szCs w:val="24"/>
        </w:rPr>
        <w:t>For example, the authors state that t</w:t>
      </w:r>
      <w:r w:rsidR="004D6BAA">
        <w:rPr>
          <w:rFonts w:ascii="Times New Roman" w:hAnsi="Times New Roman" w:cs="Times New Roman"/>
          <w:sz w:val="24"/>
          <w:szCs w:val="24"/>
        </w:rPr>
        <w:t xml:space="preserve">he revealing of karma in the </w:t>
      </w:r>
      <w:r w:rsidR="002A7593">
        <w:rPr>
          <w:rFonts w:ascii="Times New Roman" w:hAnsi="Times New Roman" w:cs="Times New Roman"/>
          <w:sz w:val="24"/>
          <w:szCs w:val="24"/>
        </w:rPr>
        <w:t>birth</w:t>
      </w:r>
      <w:r w:rsidR="004D6BAA">
        <w:rPr>
          <w:rFonts w:ascii="Times New Roman" w:hAnsi="Times New Roman" w:cs="Times New Roman"/>
          <w:sz w:val="24"/>
          <w:szCs w:val="24"/>
        </w:rPr>
        <w:t xml:space="preserve">chart </w:t>
      </w:r>
      <w:r w:rsidR="00F740FA">
        <w:rPr>
          <w:rFonts w:ascii="Times New Roman" w:hAnsi="Times New Roman" w:cs="Times New Roman"/>
          <w:sz w:val="24"/>
          <w:szCs w:val="24"/>
        </w:rPr>
        <w:t xml:space="preserve">is described </w:t>
      </w:r>
      <w:r w:rsidR="00AA1390" w:rsidRPr="005040F4">
        <w:rPr>
          <w:rFonts w:ascii="Times New Roman" w:hAnsi="Times New Roman" w:cs="Times New Roman"/>
          <w:sz w:val="24"/>
          <w:szCs w:val="24"/>
        </w:rPr>
        <w:t>in the first adhyaya (chapter) of</w:t>
      </w:r>
      <w:r w:rsidR="00CA6FBA" w:rsidRPr="00CA6FBA">
        <w:rPr>
          <w:rFonts w:ascii="Times New Roman" w:hAnsi="Times New Roman" w:cs="Times New Roman"/>
          <w:i/>
          <w:sz w:val="24"/>
          <w:szCs w:val="24"/>
        </w:rPr>
        <w:t xml:space="preserve"> </w:t>
      </w:r>
      <w:bookmarkStart w:id="33" w:name="_Hlk18862944"/>
      <w:r w:rsidR="00CA6FBA" w:rsidRPr="00661A07">
        <w:rPr>
          <w:rFonts w:ascii="Times New Roman" w:hAnsi="Times New Roman" w:cs="Times New Roman"/>
          <w:i/>
          <w:sz w:val="24"/>
          <w:szCs w:val="24"/>
        </w:rPr>
        <w:t>V</w:t>
      </w:r>
      <w:r w:rsidR="00CA6FBA">
        <w:rPr>
          <w:rFonts w:ascii="Times New Roman" w:hAnsi="Times New Roman" w:cs="Times New Roman"/>
          <w:i/>
          <w:sz w:val="24"/>
          <w:szCs w:val="24"/>
        </w:rPr>
        <w:t>ṛ</w:t>
      </w:r>
      <w:r w:rsidR="00CA6FBA" w:rsidRPr="00661A07">
        <w:rPr>
          <w:rFonts w:ascii="Times New Roman" w:hAnsi="Times New Roman" w:cs="Times New Roman"/>
          <w:i/>
          <w:sz w:val="24"/>
          <w:szCs w:val="24"/>
        </w:rPr>
        <w:t>ddhayavanaj</w:t>
      </w:r>
      <w:r w:rsidR="00CA6FBA">
        <w:rPr>
          <w:rFonts w:ascii="Times New Roman" w:hAnsi="Times New Roman" w:cs="Times New Roman"/>
          <w:i/>
          <w:sz w:val="24"/>
          <w:szCs w:val="24"/>
        </w:rPr>
        <w:t>ā</w:t>
      </w:r>
      <w:r w:rsidR="00CA6FBA" w:rsidRPr="00661A07">
        <w:rPr>
          <w:rFonts w:ascii="Times New Roman" w:hAnsi="Times New Roman" w:cs="Times New Roman"/>
          <w:i/>
          <w:sz w:val="24"/>
          <w:szCs w:val="24"/>
        </w:rPr>
        <w:t>taka</w:t>
      </w:r>
      <w:bookmarkEnd w:id="33"/>
      <w:r w:rsidR="00AA1390" w:rsidRPr="00F06286">
        <w:rPr>
          <w:rFonts w:ascii="Times New Roman" w:hAnsi="Times New Roman" w:cs="Times New Roman"/>
          <w:iCs/>
        </w:rPr>
        <w:t>:</w:t>
      </w:r>
    </w:p>
    <w:p w14:paraId="260D768A" w14:textId="77777777" w:rsidR="00AA1390" w:rsidRPr="007D793D" w:rsidRDefault="00AA1390" w:rsidP="00AA1390">
      <w:pPr>
        <w:spacing w:line="240" w:lineRule="auto"/>
        <w:ind w:left="720"/>
        <w:jc w:val="both"/>
        <w:rPr>
          <w:rFonts w:ascii="Times New Roman" w:hAnsi="Times New Roman" w:cs="Times New Roman"/>
        </w:rPr>
      </w:pPr>
      <w:r w:rsidRPr="007D793D">
        <w:rPr>
          <w:rFonts w:ascii="Times New Roman" w:hAnsi="Times New Roman" w:cs="Times New Roman"/>
        </w:rPr>
        <w:t>The results of previous actions that the Creator and Destiny have proclaimed by having them on the forehead, this science elucidates them, just as a lamp reveals objects in the midst of thick shadows.</w:t>
      </w:r>
      <w:r w:rsidRPr="007D793D">
        <w:rPr>
          <w:rFonts w:ascii="Times New Roman" w:hAnsi="Times New Roman" w:cs="Times New Roman"/>
          <w:vertAlign w:val="superscript"/>
        </w:rPr>
        <w:footnoteReference w:id="102"/>
      </w:r>
    </w:p>
    <w:p w14:paraId="7756E3BE" w14:textId="77777777" w:rsidR="0095111D" w:rsidRPr="007D793D" w:rsidRDefault="0095111D" w:rsidP="00D66CC5">
      <w:pPr>
        <w:spacing w:line="360" w:lineRule="auto"/>
        <w:jc w:val="both"/>
        <w:rPr>
          <w:rFonts w:ascii="Times New Roman" w:hAnsi="Times New Roman" w:cs="Times New Roman"/>
        </w:rPr>
      </w:pPr>
    </w:p>
    <w:p w14:paraId="7BB47C2B" w14:textId="43C26A9E" w:rsidR="005040F4" w:rsidRDefault="001A6534" w:rsidP="00D66CC5">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 f</w:t>
      </w:r>
      <w:r w:rsidR="005040F4" w:rsidRPr="005040F4">
        <w:rPr>
          <w:rFonts w:ascii="Times New Roman" w:hAnsi="Times New Roman" w:cs="Times New Roman"/>
          <w:sz w:val="24"/>
          <w:szCs w:val="24"/>
        </w:rPr>
        <w:t xml:space="preserve">or both </w:t>
      </w:r>
      <w:r w:rsidR="00011B66" w:rsidRPr="00661A07">
        <w:rPr>
          <w:rFonts w:ascii="Times New Roman" w:hAnsi="Times New Roman" w:cs="Times New Roman"/>
          <w:sz w:val="24"/>
          <w:szCs w:val="24"/>
        </w:rPr>
        <w:t>M</w:t>
      </w:r>
      <w:r w:rsidR="00011B66">
        <w:rPr>
          <w:rFonts w:ascii="Times New Roman" w:hAnsi="Times New Roman" w:cs="Times New Roman"/>
          <w:sz w:val="24"/>
          <w:szCs w:val="24"/>
        </w:rPr>
        <w:t>ī</w:t>
      </w:r>
      <w:r w:rsidR="00011B66" w:rsidRPr="00661A07">
        <w:rPr>
          <w:rFonts w:ascii="Times New Roman" w:hAnsi="Times New Roman" w:cs="Times New Roman"/>
          <w:sz w:val="24"/>
          <w:szCs w:val="24"/>
        </w:rPr>
        <w:t>nar</w:t>
      </w:r>
      <w:r w:rsidR="00011B66">
        <w:rPr>
          <w:rFonts w:ascii="Times New Roman" w:hAnsi="Times New Roman" w:cs="Times New Roman"/>
          <w:sz w:val="24"/>
          <w:szCs w:val="24"/>
        </w:rPr>
        <w:t>ā</w:t>
      </w:r>
      <w:r w:rsidR="00011B66" w:rsidRPr="00661A07">
        <w:rPr>
          <w:rFonts w:ascii="Times New Roman" w:hAnsi="Times New Roman" w:cs="Times New Roman"/>
          <w:sz w:val="24"/>
          <w:szCs w:val="24"/>
        </w:rPr>
        <w:t>ja</w:t>
      </w:r>
      <w:r w:rsidR="00011B66" w:rsidRPr="005040F4">
        <w:rPr>
          <w:rFonts w:ascii="Times New Roman" w:hAnsi="Times New Roman" w:cs="Times New Roman"/>
          <w:sz w:val="24"/>
          <w:szCs w:val="24"/>
        </w:rPr>
        <w:t xml:space="preserve"> </w:t>
      </w:r>
      <w:r w:rsidR="005040F4" w:rsidRPr="005040F4">
        <w:rPr>
          <w:rFonts w:ascii="Times New Roman" w:hAnsi="Times New Roman" w:cs="Times New Roman"/>
          <w:sz w:val="24"/>
          <w:szCs w:val="24"/>
        </w:rPr>
        <w:t>and</w:t>
      </w:r>
      <w:r w:rsidR="00011B66" w:rsidRPr="00011B66">
        <w:rPr>
          <w:rFonts w:ascii="Times New Roman" w:hAnsi="Times New Roman" w:cs="Times New Roman"/>
          <w:sz w:val="24"/>
          <w:szCs w:val="24"/>
        </w:rPr>
        <w:t xml:space="preserve"> </w:t>
      </w:r>
      <w:r w:rsidR="00011B66" w:rsidRPr="00661A07">
        <w:rPr>
          <w:rFonts w:ascii="Times New Roman" w:hAnsi="Times New Roman" w:cs="Times New Roman"/>
          <w:sz w:val="24"/>
          <w:szCs w:val="24"/>
        </w:rPr>
        <w:t>Var</w:t>
      </w:r>
      <w:r w:rsidR="00011B66">
        <w:rPr>
          <w:rFonts w:ascii="Times New Roman" w:hAnsi="Times New Roman" w:cs="Times New Roman"/>
          <w:sz w:val="24"/>
          <w:szCs w:val="24"/>
        </w:rPr>
        <w:t>ā</w:t>
      </w:r>
      <w:r w:rsidR="00011B66" w:rsidRPr="00661A07">
        <w:rPr>
          <w:rFonts w:ascii="Times New Roman" w:hAnsi="Times New Roman" w:cs="Times New Roman"/>
          <w:sz w:val="24"/>
          <w:szCs w:val="24"/>
        </w:rPr>
        <w:t>hamihira</w:t>
      </w:r>
      <w:r w:rsidR="005040F4" w:rsidRPr="005040F4">
        <w:rPr>
          <w:rFonts w:ascii="Times New Roman" w:hAnsi="Times New Roman" w:cs="Times New Roman"/>
          <w:sz w:val="24"/>
          <w:szCs w:val="24"/>
        </w:rPr>
        <w:t xml:space="preserve">, write Campion and Dreyer, the ‘horoscope is a means towards the past and future, as it reveals one’s past actions and provides the tools with which one works out that </w:t>
      </w:r>
      <w:r w:rsidR="005040F4" w:rsidRPr="005040F4">
        <w:rPr>
          <w:rFonts w:ascii="Times New Roman" w:hAnsi="Times New Roman" w:cs="Times New Roman"/>
          <w:i/>
          <w:sz w:val="24"/>
          <w:szCs w:val="24"/>
        </w:rPr>
        <w:t>karma’</w:t>
      </w:r>
      <w:r w:rsidR="005040F4" w:rsidRPr="005040F4">
        <w:rPr>
          <w:rFonts w:ascii="Times New Roman" w:hAnsi="Times New Roman" w:cs="Times New Roman"/>
          <w:sz w:val="24"/>
          <w:szCs w:val="24"/>
        </w:rPr>
        <w:t>.</w:t>
      </w:r>
      <w:r w:rsidR="005040F4" w:rsidRPr="005040F4">
        <w:rPr>
          <w:rFonts w:ascii="Times New Roman" w:hAnsi="Times New Roman" w:cs="Times New Roman"/>
          <w:sz w:val="24"/>
          <w:szCs w:val="24"/>
          <w:vertAlign w:val="superscript"/>
        </w:rPr>
        <w:footnoteReference w:id="103"/>
      </w:r>
      <w:r w:rsidR="005040F4" w:rsidRPr="005040F4">
        <w:rPr>
          <w:rFonts w:ascii="Times New Roman" w:hAnsi="Times New Roman" w:cs="Times New Roman"/>
          <w:sz w:val="24"/>
          <w:szCs w:val="24"/>
        </w:rPr>
        <w:t xml:space="preserve"> </w:t>
      </w:r>
    </w:p>
    <w:p w14:paraId="32847B4D" w14:textId="77777777" w:rsidR="00CE7B4E" w:rsidRPr="005040F4" w:rsidRDefault="00CE7B4E" w:rsidP="0079035B">
      <w:pPr>
        <w:spacing w:line="360" w:lineRule="auto"/>
        <w:jc w:val="both"/>
        <w:rPr>
          <w:rFonts w:ascii="Times New Roman" w:hAnsi="Times New Roman" w:cs="Times New Roman"/>
          <w:sz w:val="24"/>
          <w:szCs w:val="24"/>
        </w:rPr>
      </w:pPr>
    </w:p>
    <w:p w14:paraId="3B10F77D" w14:textId="6F86F268" w:rsidR="005040F4" w:rsidRPr="002C00B1" w:rsidRDefault="005040F4" w:rsidP="0079035B">
      <w:pPr>
        <w:spacing w:line="360" w:lineRule="auto"/>
        <w:jc w:val="both"/>
        <w:rPr>
          <w:rFonts w:ascii="Times New Roman" w:hAnsi="Times New Roman" w:cs="Times New Roman"/>
          <w:sz w:val="24"/>
          <w:szCs w:val="24"/>
          <w:u w:val="single"/>
        </w:rPr>
      </w:pPr>
      <w:r w:rsidRPr="002C00B1">
        <w:rPr>
          <w:rFonts w:ascii="Times New Roman" w:hAnsi="Times New Roman" w:cs="Times New Roman"/>
          <w:sz w:val="24"/>
          <w:szCs w:val="24"/>
          <w:u w:val="single"/>
        </w:rPr>
        <w:t>3.</w:t>
      </w:r>
      <w:r w:rsidR="00A00806" w:rsidRPr="002C00B1">
        <w:rPr>
          <w:rFonts w:ascii="Times New Roman" w:hAnsi="Times New Roman" w:cs="Times New Roman"/>
          <w:sz w:val="24"/>
          <w:szCs w:val="24"/>
          <w:u w:val="single"/>
        </w:rPr>
        <w:t>3</w:t>
      </w:r>
      <w:r w:rsidRPr="002C00B1">
        <w:rPr>
          <w:rFonts w:ascii="Times New Roman" w:hAnsi="Times New Roman" w:cs="Times New Roman"/>
          <w:sz w:val="24"/>
          <w:szCs w:val="24"/>
          <w:u w:val="single"/>
        </w:rPr>
        <w:t xml:space="preserve"> Modern Hindu Beliefs</w:t>
      </w:r>
    </w:p>
    <w:p w14:paraId="50413DF6" w14:textId="703B44FD" w:rsidR="000E17A6" w:rsidRPr="005040F4" w:rsidRDefault="004F6910" w:rsidP="000E17A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Sarvepalli </w:t>
      </w:r>
      <w:r w:rsidRPr="005040F4">
        <w:rPr>
          <w:rFonts w:ascii="Times New Roman" w:hAnsi="Times New Roman" w:cs="Times New Roman"/>
          <w:sz w:val="24"/>
          <w:szCs w:val="24"/>
        </w:rPr>
        <w:t>Radhakrish</w:t>
      </w:r>
      <w:r w:rsidR="00555F2C">
        <w:rPr>
          <w:rFonts w:ascii="Times New Roman" w:hAnsi="Times New Roman" w:cs="Times New Roman"/>
          <w:sz w:val="24"/>
          <w:szCs w:val="24"/>
        </w:rPr>
        <w:t>n</w:t>
      </w:r>
      <w:r w:rsidRPr="005040F4">
        <w:rPr>
          <w:rFonts w:ascii="Times New Roman" w:hAnsi="Times New Roman" w:cs="Times New Roman"/>
          <w:sz w:val="24"/>
          <w:szCs w:val="24"/>
        </w:rPr>
        <w:t xml:space="preserve">an </w:t>
      </w:r>
      <w:r>
        <w:rPr>
          <w:rFonts w:ascii="Times New Roman" w:hAnsi="Times New Roman" w:cs="Times New Roman"/>
          <w:sz w:val="24"/>
          <w:szCs w:val="24"/>
        </w:rPr>
        <w:t xml:space="preserve">wrote, </w:t>
      </w:r>
      <w:r w:rsidRPr="005040F4">
        <w:rPr>
          <w:rFonts w:ascii="Times New Roman" w:hAnsi="Times New Roman" w:cs="Times New Roman"/>
          <w:sz w:val="24"/>
          <w:szCs w:val="24"/>
        </w:rPr>
        <w:t>‘unfortunately the theory of karma became confused with fatality in India when man himself grew feeble and was disinclined to do his best’.</w:t>
      </w:r>
      <w:r w:rsidRPr="005040F4">
        <w:rPr>
          <w:rFonts w:ascii="Times New Roman" w:hAnsi="Times New Roman" w:cs="Times New Roman"/>
          <w:sz w:val="24"/>
          <w:szCs w:val="24"/>
          <w:vertAlign w:val="superscript"/>
        </w:rPr>
        <w:footnoteReference w:id="104"/>
      </w:r>
      <w:r w:rsidRPr="005040F4">
        <w:rPr>
          <w:rFonts w:ascii="Times New Roman" w:hAnsi="Times New Roman" w:cs="Times New Roman"/>
          <w:b/>
          <w:bCs/>
          <w:sz w:val="24"/>
          <w:szCs w:val="24"/>
        </w:rPr>
        <w:t xml:space="preserve"> </w:t>
      </w:r>
      <w:r>
        <w:rPr>
          <w:rFonts w:ascii="Times New Roman" w:hAnsi="Times New Roman" w:cs="Times New Roman"/>
          <w:sz w:val="24"/>
          <w:szCs w:val="24"/>
        </w:rPr>
        <w:t xml:space="preserve">This is supported by </w:t>
      </w:r>
      <w:r w:rsidR="005040F4" w:rsidRPr="005040F4">
        <w:rPr>
          <w:rFonts w:ascii="Times New Roman" w:hAnsi="Times New Roman" w:cs="Times New Roman"/>
          <w:sz w:val="24"/>
          <w:szCs w:val="24"/>
        </w:rPr>
        <w:t xml:space="preserve">Arvind Sharma </w:t>
      </w:r>
      <w:r>
        <w:rPr>
          <w:rFonts w:ascii="Times New Roman" w:hAnsi="Times New Roman" w:cs="Times New Roman"/>
          <w:sz w:val="24"/>
          <w:szCs w:val="24"/>
        </w:rPr>
        <w:t xml:space="preserve">who </w:t>
      </w:r>
      <w:r w:rsidR="005040F4" w:rsidRPr="005040F4">
        <w:rPr>
          <w:rFonts w:ascii="Times New Roman" w:hAnsi="Times New Roman" w:cs="Times New Roman"/>
          <w:sz w:val="24"/>
          <w:szCs w:val="24"/>
        </w:rPr>
        <w:t>states that pre-modern Hinduism (</w:t>
      </w:r>
      <w:r w:rsidR="00907646">
        <w:rPr>
          <w:rFonts w:ascii="Times New Roman" w:hAnsi="Times New Roman" w:cs="Times New Roman"/>
          <w:sz w:val="24"/>
          <w:szCs w:val="24"/>
        </w:rPr>
        <w:t>prior to mid-1800s</w:t>
      </w:r>
      <w:r w:rsidR="005A5D82">
        <w:rPr>
          <w:rFonts w:ascii="Times New Roman" w:hAnsi="Times New Roman" w:cs="Times New Roman"/>
          <w:sz w:val="24"/>
          <w:szCs w:val="24"/>
        </w:rPr>
        <w:t xml:space="preserve">) </w:t>
      </w:r>
      <w:r w:rsidR="00543017">
        <w:rPr>
          <w:rFonts w:ascii="Times New Roman" w:hAnsi="Times New Roman" w:cs="Times New Roman"/>
          <w:sz w:val="24"/>
          <w:szCs w:val="24"/>
        </w:rPr>
        <w:t xml:space="preserve">beliefs about karma were </w:t>
      </w:r>
      <w:r w:rsidR="005040F4" w:rsidRPr="005040F4">
        <w:rPr>
          <w:rFonts w:ascii="Times New Roman" w:hAnsi="Times New Roman" w:cs="Times New Roman"/>
          <w:sz w:val="24"/>
          <w:szCs w:val="24"/>
        </w:rPr>
        <w:t xml:space="preserve">sometimes </w:t>
      </w:r>
      <w:r w:rsidR="00543017">
        <w:rPr>
          <w:rFonts w:ascii="Times New Roman" w:hAnsi="Times New Roman" w:cs="Times New Roman"/>
          <w:sz w:val="24"/>
          <w:szCs w:val="24"/>
        </w:rPr>
        <w:t>‘</w:t>
      </w:r>
      <w:r w:rsidR="005040F4" w:rsidRPr="005040F4">
        <w:rPr>
          <w:rFonts w:ascii="Times New Roman" w:hAnsi="Times New Roman" w:cs="Times New Roman"/>
          <w:sz w:val="24"/>
          <w:szCs w:val="24"/>
        </w:rPr>
        <w:t>equated with fatalism</w:t>
      </w:r>
      <w:r w:rsidR="00543017">
        <w:rPr>
          <w:rFonts w:ascii="Times New Roman" w:hAnsi="Times New Roman" w:cs="Times New Roman"/>
          <w:sz w:val="24"/>
          <w:szCs w:val="24"/>
        </w:rPr>
        <w:t>’</w:t>
      </w:r>
      <w:r w:rsidR="005040F4" w:rsidRPr="005040F4">
        <w:rPr>
          <w:rFonts w:ascii="Times New Roman" w:hAnsi="Times New Roman" w:cs="Times New Roman"/>
          <w:sz w:val="24"/>
          <w:szCs w:val="24"/>
        </w:rPr>
        <w:t>.</w:t>
      </w:r>
      <w:r w:rsidR="005040F4" w:rsidRPr="005040F4">
        <w:rPr>
          <w:rFonts w:ascii="Times New Roman" w:hAnsi="Times New Roman" w:cs="Times New Roman"/>
          <w:sz w:val="24"/>
          <w:szCs w:val="24"/>
          <w:vertAlign w:val="superscript"/>
        </w:rPr>
        <w:footnoteReference w:id="105"/>
      </w:r>
      <w:r w:rsidR="005040F4" w:rsidRPr="005040F4">
        <w:rPr>
          <w:rFonts w:ascii="Times New Roman" w:hAnsi="Times New Roman" w:cs="Times New Roman"/>
          <w:sz w:val="24"/>
          <w:szCs w:val="24"/>
        </w:rPr>
        <w:t xml:space="preserve"> </w:t>
      </w:r>
      <w:r w:rsidR="00D63AA8">
        <w:rPr>
          <w:rFonts w:ascii="Times New Roman" w:hAnsi="Times New Roman" w:cs="Times New Roman"/>
          <w:sz w:val="24"/>
          <w:szCs w:val="24"/>
        </w:rPr>
        <w:t xml:space="preserve">However, these ideas have now evolved and </w:t>
      </w:r>
      <w:r w:rsidR="00D826E3" w:rsidRPr="00D826E3">
        <w:rPr>
          <w:rFonts w:ascii="Times New Roman" w:hAnsi="Times New Roman" w:cs="Times New Roman"/>
          <w:sz w:val="24"/>
          <w:szCs w:val="24"/>
        </w:rPr>
        <w:t>t</w:t>
      </w:r>
      <w:r w:rsidR="00776627" w:rsidRPr="00D826E3">
        <w:rPr>
          <w:rFonts w:ascii="Times New Roman" w:hAnsi="Times New Roman" w:cs="Times New Roman"/>
          <w:sz w:val="24"/>
          <w:szCs w:val="24"/>
        </w:rPr>
        <w:t>he</w:t>
      </w:r>
      <w:r w:rsidR="00776627">
        <w:rPr>
          <w:rFonts w:ascii="Times New Roman" w:hAnsi="Times New Roman" w:cs="Times New Roman"/>
          <w:b/>
          <w:bCs/>
          <w:sz w:val="24"/>
          <w:szCs w:val="24"/>
        </w:rPr>
        <w:t xml:space="preserve"> </w:t>
      </w:r>
      <w:r w:rsidR="005040F4" w:rsidRPr="005040F4">
        <w:rPr>
          <w:rFonts w:ascii="Times New Roman" w:hAnsi="Times New Roman" w:cs="Times New Roman"/>
          <w:sz w:val="24"/>
          <w:szCs w:val="24"/>
        </w:rPr>
        <w:t xml:space="preserve">belief among modern </w:t>
      </w:r>
      <w:r w:rsidR="005040F4" w:rsidRPr="005040F4">
        <w:rPr>
          <w:rFonts w:ascii="Times New Roman" w:hAnsi="Times New Roman" w:cs="Times New Roman"/>
          <w:sz w:val="24"/>
          <w:szCs w:val="24"/>
        </w:rPr>
        <w:lastRenderedPageBreak/>
        <w:t>Hindus, Sharma explains, is that ‘man himself is the architect of his life’.</w:t>
      </w:r>
      <w:r w:rsidR="005040F4" w:rsidRPr="005040F4">
        <w:rPr>
          <w:rFonts w:ascii="Times New Roman" w:hAnsi="Times New Roman" w:cs="Times New Roman"/>
          <w:sz w:val="24"/>
          <w:szCs w:val="24"/>
          <w:vertAlign w:val="superscript"/>
        </w:rPr>
        <w:footnoteReference w:id="106"/>
      </w:r>
      <w:r w:rsidR="005040F4" w:rsidRPr="005040F4">
        <w:rPr>
          <w:rFonts w:ascii="Times New Roman" w:hAnsi="Times New Roman" w:cs="Times New Roman"/>
          <w:sz w:val="24"/>
          <w:szCs w:val="24"/>
        </w:rPr>
        <w:t xml:space="preserve"> </w:t>
      </w:r>
      <w:r w:rsidR="00EB16E9">
        <w:rPr>
          <w:rFonts w:ascii="Times New Roman" w:hAnsi="Times New Roman" w:cs="Times New Roman"/>
          <w:sz w:val="24"/>
          <w:szCs w:val="24"/>
        </w:rPr>
        <w:t xml:space="preserve">The idea of free will can also be found in the </w:t>
      </w:r>
      <w:r w:rsidR="00EB16E9" w:rsidRPr="005040F4">
        <w:rPr>
          <w:rFonts w:ascii="Times New Roman" w:hAnsi="Times New Roman" w:cs="Times New Roman"/>
          <w:sz w:val="24"/>
          <w:szCs w:val="24"/>
        </w:rPr>
        <w:t xml:space="preserve">Bhagavad-Gita </w:t>
      </w:r>
      <w:r w:rsidR="005632EE">
        <w:rPr>
          <w:rFonts w:ascii="Times New Roman" w:hAnsi="Times New Roman" w:cs="Times New Roman"/>
          <w:sz w:val="24"/>
          <w:szCs w:val="24"/>
        </w:rPr>
        <w:t xml:space="preserve">which, </w:t>
      </w:r>
      <w:r w:rsidR="006F0DE5">
        <w:rPr>
          <w:rFonts w:ascii="Times New Roman" w:hAnsi="Times New Roman" w:cs="Times New Roman"/>
          <w:sz w:val="24"/>
          <w:szCs w:val="24"/>
        </w:rPr>
        <w:t xml:space="preserve">according to </w:t>
      </w:r>
      <w:r w:rsidR="005632EE">
        <w:rPr>
          <w:rFonts w:ascii="Times New Roman" w:hAnsi="Times New Roman" w:cs="Times New Roman"/>
          <w:sz w:val="24"/>
          <w:szCs w:val="24"/>
        </w:rPr>
        <w:t>R</w:t>
      </w:r>
      <w:r w:rsidR="000E17A6" w:rsidRPr="005040F4">
        <w:rPr>
          <w:rFonts w:ascii="Times New Roman" w:hAnsi="Times New Roman" w:cs="Times New Roman"/>
          <w:color w:val="000000"/>
          <w:sz w:val="24"/>
          <w:szCs w:val="24"/>
        </w:rPr>
        <w:t>adhakrishnan</w:t>
      </w:r>
      <w:r w:rsidR="006F0DE5">
        <w:rPr>
          <w:rFonts w:ascii="Times New Roman" w:hAnsi="Times New Roman" w:cs="Times New Roman"/>
          <w:color w:val="000000"/>
          <w:sz w:val="24"/>
          <w:szCs w:val="24"/>
        </w:rPr>
        <w:t xml:space="preserve">, </w:t>
      </w:r>
      <w:r w:rsidR="000E17A6" w:rsidRPr="005040F4">
        <w:rPr>
          <w:rFonts w:ascii="Times New Roman" w:hAnsi="Times New Roman" w:cs="Times New Roman"/>
          <w:sz w:val="24"/>
          <w:szCs w:val="24"/>
        </w:rPr>
        <w:t>asks us to ‘raise the self by the self’</w:t>
      </w:r>
      <w:r w:rsidR="009F112B">
        <w:rPr>
          <w:rFonts w:ascii="Times New Roman" w:hAnsi="Times New Roman" w:cs="Times New Roman"/>
          <w:sz w:val="24"/>
          <w:szCs w:val="24"/>
        </w:rPr>
        <w:t xml:space="preserve">: </w:t>
      </w:r>
    </w:p>
    <w:p w14:paraId="529FF859" w14:textId="73170F4B" w:rsidR="005040F4" w:rsidRPr="007D793D" w:rsidRDefault="005040F4" w:rsidP="0079035B">
      <w:pPr>
        <w:spacing w:line="240" w:lineRule="auto"/>
        <w:ind w:left="720"/>
        <w:jc w:val="both"/>
        <w:rPr>
          <w:rFonts w:ascii="Times New Roman" w:hAnsi="Times New Roman" w:cs="Times New Roman"/>
        </w:rPr>
      </w:pPr>
      <w:r w:rsidRPr="007D793D">
        <w:rPr>
          <w:rFonts w:ascii="Times New Roman" w:hAnsi="Times New Roman" w:cs="Times New Roman"/>
        </w:rPr>
        <w:t>The cards in the game of life are given to us. We do not select them. They are traced to our past karma, but we can call as we please, lead what suit we will, and as we play, we gain or lose. And there is freedom.</w:t>
      </w:r>
      <w:r w:rsidRPr="007D793D">
        <w:rPr>
          <w:rFonts w:ascii="Times New Roman" w:hAnsi="Times New Roman" w:cs="Times New Roman"/>
          <w:vertAlign w:val="superscript"/>
        </w:rPr>
        <w:footnoteReference w:id="107"/>
      </w:r>
    </w:p>
    <w:p w14:paraId="5EEB4307" w14:textId="77777777" w:rsidR="00632F63" w:rsidRDefault="00632F63" w:rsidP="0079035B">
      <w:pPr>
        <w:spacing w:line="360" w:lineRule="auto"/>
        <w:jc w:val="both"/>
        <w:rPr>
          <w:rFonts w:ascii="Times New Roman" w:hAnsi="Times New Roman" w:cs="Times New Roman"/>
          <w:color w:val="000000"/>
          <w:sz w:val="24"/>
          <w:szCs w:val="24"/>
        </w:rPr>
      </w:pPr>
    </w:p>
    <w:p w14:paraId="03FABDFE" w14:textId="3FA81EA0" w:rsidR="005040F4" w:rsidRDefault="005040F4" w:rsidP="0079035B">
      <w:pPr>
        <w:spacing w:line="360" w:lineRule="auto"/>
        <w:jc w:val="both"/>
        <w:rPr>
          <w:rFonts w:ascii="Times New Roman" w:hAnsi="Times New Roman" w:cs="Times New Roman"/>
          <w:sz w:val="24"/>
          <w:szCs w:val="24"/>
        </w:rPr>
      </w:pPr>
      <w:r w:rsidRPr="005040F4">
        <w:rPr>
          <w:rFonts w:ascii="Times New Roman" w:hAnsi="Times New Roman" w:cs="Times New Roman"/>
          <w:color w:val="000000"/>
          <w:sz w:val="24"/>
          <w:szCs w:val="24"/>
        </w:rPr>
        <w:t xml:space="preserve">Therefore, wrote Radhakrishnan, although the past may be determined the future is only ‘conditioned’, </w:t>
      </w:r>
      <w:r w:rsidR="00503289">
        <w:rPr>
          <w:rFonts w:ascii="Times New Roman" w:hAnsi="Times New Roman" w:cs="Times New Roman"/>
          <w:color w:val="000000"/>
          <w:sz w:val="24"/>
          <w:szCs w:val="24"/>
        </w:rPr>
        <w:t xml:space="preserve">and </w:t>
      </w:r>
      <w:r w:rsidRPr="005040F4">
        <w:rPr>
          <w:rFonts w:ascii="Times New Roman" w:hAnsi="Times New Roman" w:cs="Times New Roman"/>
          <w:color w:val="000000"/>
          <w:sz w:val="24"/>
          <w:szCs w:val="24"/>
        </w:rPr>
        <w:t>the ‘spiritual element in man allows him freedom within the limits of his nature’.</w:t>
      </w:r>
      <w:r w:rsidRPr="005040F4">
        <w:rPr>
          <w:rFonts w:ascii="Times New Roman" w:hAnsi="Times New Roman" w:cs="Times New Roman"/>
          <w:color w:val="000000"/>
          <w:sz w:val="24"/>
          <w:szCs w:val="24"/>
          <w:vertAlign w:val="superscript"/>
        </w:rPr>
        <w:footnoteReference w:id="108"/>
      </w:r>
      <w:r w:rsidRPr="005040F4">
        <w:rPr>
          <w:rFonts w:ascii="Times New Roman" w:hAnsi="Times New Roman" w:cs="Times New Roman"/>
          <w:sz w:val="24"/>
          <w:szCs w:val="24"/>
        </w:rPr>
        <w:t xml:space="preserve"> Similarly, Wadia believed that although ‘karma determines the field’, individuals have free will within certain environmental limitations to develop themselves and to build up new karma for the future.</w:t>
      </w:r>
      <w:r w:rsidRPr="005040F4">
        <w:rPr>
          <w:rFonts w:ascii="Times New Roman" w:hAnsi="Times New Roman" w:cs="Times New Roman"/>
          <w:sz w:val="24"/>
          <w:szCs w:val="24"/>
          <w:vertAlign w:val="superscript"/>
        </w:rPr>
        <w:footnoteReference w:id="109"/>
      </w:r>
      <w:r w:rsidRPr="005040F4">
        <w:rPr>
          <w:rFonts w:ascii="Times New Roman" w:hAnsi="Times New Roman" w:cs="Times New Roman"/>
          <w:sz w:val="24"/>
          <w:szCs w:val="24"/>
        </w:rPr>
        <w:t xml:space="preserve"> Therefore, Wadia concluded: ‘Morality to be morality implies responsibility, and responsibility implies free will’.</w:t>
      </w:r>
      <w:r w:rsidRPr="005040F4">
        <w:rPr>
          <w:rFonts w:ascii="Times New Roman" w:hAnsi="Times New Roman" w:cs="Times New Roman"/>
          <w:sz w:val="24"/>
          <w:szCs w:val="24"/>
          <w:vertAlign w:val="superscript"/>
        </w:rPr>
        <w:footnoteReference w:id="110"/>
      </w:r>
      <w:r w:rsidR="00D40108">
        <w:rPr>
          <w:rFonts w:ascii="Times New Roman" w:hAnsi="Times New Roman" w:cs="Times New Roman"/>
          <w:sz w:val="24"/>
          <w:szCs w:val="24"/>
        </w:rPr>
        <w:t xml:space="preserve"> </w:t>
      </w:r>
      <w:r w:rsidR="002B0DD3">
        <w:rPr>
          <w:rFonts w:ascii="Times New Roman" w:hAnsi="Times New Roman" w:cs="Times New Roman"/>
          <w:sz w:val="24"/>
          <w:szCs w:val="24"/>
        </w:rPr>
        <w:t xml:space="preserve">However, as Sharma explains, belief in fate among modern Hindus </w:t>
      </w:r>
      <w:r w:rsidRPr="005040F4">
        <w:rPr>
          <w:rFonts w:ascii="Times New Roman" w:hAnsi="Times New Roman" w:cs="Times New Roman"/>
          <w:sz w:val="24"/>
          <w:szCs w:val="24"/>
        </w:rPr>
        <w:t xml:space="preserve">is still widespread. </w:t>
      </w:r>
      <w:r w:rsidR="002B0DD3">
        <w:rPr>
          <w:rFonts w:ascii="Times New Roman" w:hAnsi="Times New Roman" w:cs="Times New Roman"/>
          <w:sz w:val="24"/>
          <w:szCs w:val="24"/>
        </w:rPr>
        <w:t xml:space="preserve">Sharma points to </w:t>
      </w:r>
      <w:r w:rsidRPr="005040F4">
        <w:rPr>
          <w:rFonts w:ascii="Times New Roman" w:hAnsi="Times New Roman" w:cs="Times New Roman"/>
          <w:sz w:val="24"/>
          <w:szCs w:val="24"/>
        </w:rPr>
        <w:t>survey findings by Philip Ashby which indicate that seventy-one per cent of Hindu students believe in fate although belief in karma that passes from one life to another life is higher at eighty-six per cent.</w:t>
      </w:r>
      <w:r w:rsidRPr="005040F4">
        <w:rPr>
          <w:rFonts w:ascii="Times New Roman" w:hAnsi="Times New Roman" w:cs="Times New Roman"/>
          <w:sz w:val="24"/>
          <w:szCs w:val="24"/>
          <w:vertAlign w:val="superscript"/>
        </w:rPr>
        <w:footnoteReference w:id="111"/>
      </w:r>
    </w:p>
    <w:p w14:paraId="6E27FFDF" w14:textId="77777777" w:rsidR="00BA58DB" w:rsidRDefault="00BA58DB" w:rsidP="0079035B">
      <w:pPr>
        <w:spacing w:line="360" w:lineRule="auto"/>
        <w:jc w:val="both"/>
        <w:rPr>
          <w:rFonts w:ascii="Times New Roman" w:hAnsi="Times New Roman" w:cs="Times New Roman"/>
          <w:sz w:val="24"/>
          <w:szCs w:val="24"/>
        </w:rPr>
      </w:pPr>
    </w:p>
    <w:p w14:paraId="28748F64" w14:textId="07FF083B" w:rsidR="00BA58DB" w:rsidRDefault="00BA58DB"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This Chapter has discussed the provenance of the concept</w:t>
      </w:r>
      <w:r w:rsidR="00BD3F04">
        <w:rPr>
          <w:rFonts w:ascii="Times New Roman" w:hAnsi="Times New Roman" w:cs="Times New Roman"/>
          <w:sz w:val="24"/>
          <w:szCs w:val="24"/>
        </w:rPr>
        <w:t>s</w:t>
      </w:r>
      <w:r>
        <w:rPr>
          <w:rFonts w:ascii="Times New Roman" w:hAnsi="Times New Roman" w:cs="Times New Roman"/>
          <w:sz w:val="24"/>
          <w:szCs w:val="24"/>
        </w:rPr>
        <w:t xml:space="preserve"> of karma </w:t>
      </w:r>
      <w:r w:rsidR="00BD3F04">
        <w:rPr>
          <w:rFonts w:ascii="Times New Roman" w:hAnsi="Times New Roman" w:cs="Times New Roman"/>
          <w:sz w:val="24"/>
          <w:szCs w:val="24"/>
        </w:rPr>
        <w:t xml:space="preserve">and reincarnation </w:t>
      </w:r>
      <w:r>
        <w:rPr>
          <w:rFonts w:ascii="Times New Roman" w:hAnsi="Times New Roman" w:cs="Times New Roman"/>
          <w:sz w:val="24"/>
          <w:szCs w:val="24"/>
        </w:rPr>
        <w:t xml:space="preserve">in Indian religion, philosophy and astrology. </w:t>
      </w:r>
      <w:r w:rsidR="00043763">
        <w:rPr>
          <w:rFonts w:ascii="Times New Roman" w:hAnsi="Times New Roman" w:cs="Times New Roman"/>
          <w:sz w:val="24"/>
          <w:szCs w:val="24"/>
        </w:rPr>
        <w:t>Plato’s ideas of the soul</w:t>
      </w:r>
      <w:r w:rsidR="00FF035C">
        <w:rPr>
          <w:rFonts w:ascii="Times New Roman" w:hAnsi="Times New Roman" w:cs="Times New Roman"/>
          <w:sz w:val="24"/>
          <w:szCs w:val="24"/>
        </w:rPr>
        <w:t>’s tri-partite nature</w:t>
      </w:r>
      <w:r w:rsidR="002008C4">
        <w:rPr>
          <w:rFonts w:ascii="Times New Roman" w:hAnsi="Times New Roman" w:cs="Times New Roman"/>
          <w:sz w:val="24"/>
          <w:szCs w:val="24"/>
        </w:rPr>
        <w:t>, particularly</w:t>
      </w:r>
      <w:r w:rsidR="00043763">
        <w:rPr>
          <w:rFonts w:ascii="Times New Roman" w:hAnsi="Times New Roman" w:cs="Times New Roman"/>
          <w:sz w:val="24"/>
          <w:szCs w:val="24"/>
        </w:rPr>
        <w:t xml:space="preserve"> </w:t>
      </w:r>
      <w:r w:rsidR="002008C4">
        <w:rPr>
          <w:rFonts w:ascii="Times New Roman" w:hAnsi="Times New Roman" w:cs="Times New Roman"/>
          <w:sz w:val="24"/>
          <w:szCs w:val="24"/>
        </w:rPr>
        <w:t xml:space="preserve">the ‘desire’ element, </w:t>
      </w:r>
      <w:r w:rsidR="00043763">
        <w:rPr>
          <w:rFonts w:ascii="Times New Roman" w:hAnsi="Times New Roman" w:cs="Times New Roman"/>
          <w:sz w:val="24"/>
          <w:szCs w:val="24"/>
        </w:rPr>
        <w:t xml:space="preserve">and </w:t>
      </w:r>
      <w:r w:rsidR="00B14547">
        <w:rPr>
          <w:rFonts w:ascii="Times New Roman" w:hAnsi="Times New Roman" w:cs="Times New Roman"/>
          <w:sz w:val="24"/>
          <w:szCs w:val="24"/>
        </w:rPr>
        <w:t>the f</w:t>
      </w:r>
      <w:r w:rsidR="00043763">
        <w:rPr>
          <w:rFonts w:ascii="Times New Roman" w:hAnsi="Times New Roman" w:cs="Times New Roman"/>
          <w:sz w:val="24"/>
          <w:szCs w:val="24"/>
        </w:rPr>
        <w:t xml:space="preserve">reedom to make moral choices </w:t>
      </w:r>
      <w:r w:rsidR="00FF035C">
        <w:rPr>
          <w:rFonts w:ascii="Times New Roman" w:hAnsi="Times New Roman" w:cs="Times New Roman"/>
          <w:sz w:val="24"/>
          <w:szCs w:val="24"/>
        </w:rPr>
        <w:t xml:space="preserve">could </w:t>
      </w:r>
      <w:r w:rsidR="002008C4">
        <w:rPr>
          <w:rFonts w:ascii="Times New Roman" w:hAnsi="Times New Roman" w:cs="Times New Roman"/>
          <w:sz w:val="24"/>
          <w:szCs w:val="24"/>
        </w:rPr>
        <w:t xml:space="preserve">also </w:t>
      </w:r>
      <w:r w:rsidR="00FF035C">
        <w:rPr>
          <w:rFonts w:ascii="Times New Roman" w:hAnsi="Times New Roman" w:cs="Times New Roman"/>
          <w:sz w:val="24"/>
          <w:szCs w:val="24"/>
        </w:rPr>
        <w:t xml:space="preserve">be </w:t>
      </w:r>
      <w:r w:rsidR="007F79EF">
        <w:rPr>
          <w:rFonts w:ascii="Times New Roman" w:hAnsi="Times New Roman" w:cs="Times New Roman"/>
          <w:sz w:val="24"/>
          <w:szCs w:val="24"/>
        </w:rPr>
        <w:t>located</w:t>
      </w:r>
      <w:r>
        <w:rPr>
          <w:rFonts w:ascii="Times New Roman" w:hAnsi="Times New Roman" w:cs="Times New Roman"/>
          <w:sz w:val="24"/>
          <w:szCs w:val="24"/>
        </w:rPr>
        <w:t xml:space="preserve"> </w:t>
      </w:r>
      <w:r w:rsidR="00FF035C">
        <w:rPr>
          <w:rFonts w:ascii="Times New Roman" w:hAnsi="Times New Roman" w:cs="Times New Roman"/>
          <w:sz w:val="24"/>
          <w:szCs w:val="24"/>
        </w:rPr>
        <w:t xml:space="preserve">in this analysis. </w:t>
      </w:r>
      <w:r w:rsidR="00A90B77">
        <w:rPr>
          <w:rFonts w:ascii="Times New Roman" w:hAnsi="Times New Roman" w:cs="Times New Roman"/>
          <w:sz w:val="24"/>
          <w:szCs w:val="24"/>
        </w:rPr>
        <w:t>For contextual purposes the</w:t>
      </w:r>
      <w:r w:rsidR="00FF035C">
        <w:rPr>
          <w:rFonts w:ascii="Times New Roman" w:hAnsi="Times New Roman" w:cs="Times New Roman"/>
          <w:sz w:val="24"/>
          <w:szCs w:val="24"/>
        </w:rPr>
        <w:t xml:space="preserve"> following Chapter will </w:t>
      </w:r>
      <w:r w:rsidR="00A90B77">
        <w:rPr>
          <w:rFonts w:ascii="Times New Roman" w:hAnsi="Times New Roman" w:cs="Times New Roman"/>
          <w:sz w:val="24"/>
          <w:szCs w:val="24"/>
        </w:rPr>
        <w:t xml:space="preserve">examine </w:t>
      </w:r>
      <w:r w:rsidR="004764DF">
        <w:rPr>
          <w:rFonts w:ascii="Times New Roman" w:hAnsi="Times New Roman" w:cs="Times New Roman"/>
          <w:sz w:val="24"/>
          <w:szCs w:val="24"/>
        </w:rPr>
        <w:t xml:space="preserve">the provenance of the idea of </w:t>
      </w:r>
      <w:r w:rsidR="0063132C">
        <w:rPr>
          <w:rFonts w:ascii="Times New Roman" w:hAnsi="Times New Roman" w:cs="Times New Roman"/>
          <w:sz w:val="24"/>
          <w:szCs w:val="24"/>
        </w:rPr>
        <w:t xml:space="preserve">the </w:t>
      </w:r>
      <w:r w:rsidR="00622DD7">
        <w:rPr>
          <w:rFonts w:ascii="Times New Roman" w:hAnsi="Times New Roman" w:cs="Times New Roman"/>
          <w:sz w:val="24"/>
          <w:szCs w:val="24"/>
        </w:rPr>
        <w:t xml:space="preserve">transmigration </w:t>
      </w:r>
      <w:r w:rsidR="0063132C">
        <w:rPr>
          <w:rFonts w:ascii="Times New Roman" w:hAnsi="Times New Roman" w:cs="Times New Roman"/>
          <w:sz w:val="24"/>
          <w:szCs w:val="24"/>
        </w:rPr>
        <w:t xml:space="preserve">of the soul </w:t>
      </w:r>
      <w:r w:rsidR="00C1734F">
        <w:rPr>
          <w:rFonts w:ascii="Times New Roman" w:hAnsi="Times New Roman" w:cs="Times New Roman"/>
          <w:sz w:val="24"/>
          <w:szCs w:val="24"/>
        </w:rPr>
        <w:t xml:space="preserve">in </w:t>
      </w:r>
      <w:r w:rsidR="00466528">
        <w:rPr>
          <w:rFonts w:ascii="Times New Roman" w:hAnsi="Times New Roman" w:cs="Times New Roman"/>
          <w:sz w:val="24"/>
          <w:szCs w:val="24"/>
        </w:rPr>
        <w:t xml:space="preserve">Greek philosophy focussing on the </w:t>
      </w:r>
      <w:r w:rsidR="00C1734F">
        <w:rPr>
          <w:rFonts w:ascii="Times New Roman" w:hAnsi="Times New Roman" w:cs="Times New Roman"/>
          <w:sz w:val="24"/>
          <w:szCs w:val="24"/>
        </w:rPr>
        <w:t>Platonic Dialogues</w:t>
      </w:r>
      <w:r w:rsidR="00BD3F04">
        <w:rPr>
          <w:rFonts w:ascii="Times New Roman" w:hAnsi="Times New Roman" w:cs="Times New Roman"/>
          <w:sz w:val="24"/>
          <w:szCs w:val="24"/>
        </w:rPr>
        <w:t xml:space="preserve">. </w:t>
      </w:r>
      <w:r w:rsidR="00C1734F">
        <w:rPr>
          <w:rFonts w:ascii="Times New Roman" w:hAnsi="Times New Roman" w:cs="Times New Roman"/>
          <w:sz w:val="24"/>
          <w:szCs w:val="24"/>
        </w:rPr>
        <w:t xml:space="preserve">  </w:t>
      </w:r>
      <w:r w:rsidR="00FF035C">
        <w:rPr>
          <w:rFonts w:ascii="Times New Roman" w:hAnsi="Times New Roman" w:cs="Times New Roman"/>
          <w:sz w:val="24"/>
          <w:szCs w:val="24"/>
        </w:rPr>
        <w:t xml:space="preserve"> </w:t>
      </w:r>
      <w:r w:rsidR="00B14547">
        <w:rPr>
          <w:rFonts w:ascii="Times New Roman" w:hAnsi="Times New Roman" w:cs="Times New Roman"/>
          <w:sz w:val="24"/>
          <w:szCs w:val="24"/>
        </w:rPr>
        <w:t xml:space="preserve"> </w:t>
      </w:r>
    </w:p>
    <w:p w14:paraId="52E044CF" w14:textId="77777777" w:rsidR="0066675E" w:rsidRDefault="0066675E" w:rsidP="0066675E">
      <w:pPr>
        <w:spacing w:line="240" w:lineRule="auto"/>
        <w:jc w:val="center"/>
        <w:rPr>
          <w:rFonts w:ascii="Times New Roman" w:hAnsi="Times New Roman" w:cs="Times New Roman"/>
          <w:b/>
          <w:bCs/>
          <w:sz w:val="32"/>
          <w:szCs w:val="32"/>
          <w:lang w:val="en-US"/>
        </w:rPr>
      </w:pPr>
    </w:p>
    <w:p w14:paraId="36C0B692" w14:textId="77777777" w:rsidR="008A2BEA" w:rsidRDefault="008A2BEA" w:rsidP="0066675E">
      <w:pPr>
        <w:spacing w:line="240" w:lineRule="auto"/>
        <w:jc w:val="center"/>
        <w:rPr>
          <w:rFonts w:ascii="Times New Roman" w:hAnsi="Times New Roman" w:cs="Times New Roman"/>
          <w:b/>
          <w:bCs/>
          <w:sz w:val="32"/>
          <w:szCs w:val="32"/>
          <w:lang w:val="en-US"/>
        </w:rPr>
      </w:pPr>
    </w:p>
    <w:p w14:paraId="52E9A57C" w14:textId="73FC727A" w:rsidR="00FC1F33" w:rsidRPr="00D50223" w:rsidRDefault="00A43A54" w:rsidP="0066675E">
      <w:pPr>
        <w:spacing w:line="240" w:lineRule="auto"/>
        <w:jc w:val="center"/>
        <w:rPr>
          <w:rFonts w:ascii="Times New Roman" w:hAnsi="Times New Roman" w:cs="Times New Roman"/>
          <w:sz w:val="32"/>
          <w:szCs w:val="32"/>
          <w:lang w:val="en-US"/>
        </w:rPr>
      </w:pPr>
      <w:r w:rsidRPr="00D50223">
        <w:rPr>
          <w:rFonts w:ascii="Times New Roman" w:hAnsi="Times New Roman" w:cs="Times New Roman"/>
          <w:sz w:val="32"/>
          <w:szCs w:val="32"/>
          <w:lang w:val="en-US"/>
        </w:rPr>
        <w:lastRenderedPageBreak/>
        <w:t>C</w:t>
      </w:r>
      <w:r w:rsidR="001E631C" w:rsidRPr="00D50223">
        <w:rPr>
          <w:rFonts w:ascii="Times New Roman" w:hAnsi="Times New Roman" w:cs="Times New Roman"/>
          <w:sz w:val="32"/>
          <w:szCs w:val="32"/>
          <w:lang w:val="en-US"/>
        </w:rPr>
        <w:t>HAPTER FOUR</w:t>
      </w:r>
    </w:p>
    <w:p w14:paraId="4E214245" w14:textId="77777777" w:rsidR="0066675E" w:rsidRPr="00D50223" w:rsidRDefault="0066675E" w:rsidP="0066675E">
      <w:pPr>
        <w:spacing w:line="240" w:lineRule="auto"/>
        <w:jc w:val="center"/>
        <w:rPr>
          <w:rFonts w:ascii="Times New Roman" w:hAnsi="Times New Roman" w:cs="Times New Roman"/>
          <w:sz w:val="32"/>
          <w:szCs w:val="32"/>
          <w:lang w:val="en-US"/>
        </w:rPr>
      </w:pPr>
    </w:p>
    <w:p w14:paraId="610962B9" w14:textId="057C4BF1" w:rsidR="001E631C" w:rsidRPr="00D50223" w:rsidRDefault="001E631C" w:rsidP="0066675E">
      <w:pPr>
        <w:spacing w:line="240" w:lineRule="auto"/>
        <w:jc w:val="center"/>
        <w:rPr>
          <w:rFonts w:ascii="Times New Roman" w:hAnsi="Times New Roman" w:cs="Times New Roman"/>
          <w:sz w:val="28"/>
          <w:szCs w:val="28"/>
          <w:lang w:val="en-US"/>
        </w:rPr>
      </w:pPr>
      <w:r w:rsidRPr="00D50223">
        <w:rPr>
          <w:rFonts w:ascii="Times New Roman" w:hAnsi="Times New Roman" w:cs="Times New Roman"/>
          <w:sz w:val="28"/>
          <w:szCs w:val="28"/>
          <w:lang w:val="en-US"/>
        </w:rPr>
        <w:t xml:space="preserve">THE </w:t>
      </w:r>
      <w:r w:rsidR="00E5418A" w:rsidRPr="00D50223">
        <w:rPr>
          <w:rFonts w:ascii="Times New Roman" w:hAnsi="Times New Roman" w:cs="Times New Roman"/>
          <w:sz w:val="28"/>
          <w:szCs w:val="28"/>
          <w:lang w:val="en-US"/>
        </w:rPr>
        <w:t xml:space="preserve">TRANSMIGRATION OF THE </w:t>
      </w:r>
      <w:r w:rsidR="00487851" w:rsidRPr="00D50223">
        <w:rPr>
          <w:rFonts w:ascii="Times New Roman" w:hAnsi="Times New Roman" w:cs="Times New Roman"/>
          <w:sz w:val="28"/>
          <w:szCs w:val="28"/>
          <w:lang w:val="en-US"/>
        </w:rPr>
        <w:t xml:space="preserve">SOUL </w:t>
      </w:r>
      <w:r w:rsidR="00111E8A" w:rsidRPr="00D50223">
        <w:rPr>
          <w:rFonts w:ascii="Times New Roman" w:hAnsi="Times New Roman" w:cs="Times New Roman"/>
          <w:sz w:val="28"/>
          <w:szCs w:val="28"/>
          <w:lang w:val="en-US"/>
        </w:rPr>
        <w:t>I</w:t>
      </w:r>
      <w:r w:rsidRPr="00D50223">
        <w:rPr>
          <w:rFonts w:ascii="Times New Roman" w:hAnsi="Times New Roman" w:cs="Times New Roman"/>
          <w:sz w:val="28"/>
          <w:szCs w:val="28"/>
          <w:lang w:val="en-US"/>
        </w:rPr>
        <w:t>N THE PLATONIC DIALOGUES</w:t>
      </w:r>
    </w:p>
    <w:p w14:paraId="7F5DE264" w14:textId="77777777" w:rsidR="0091375D" w:rsidRPr="00D50223" w:rsidRDefault="0091375D" w:rsidP="0079035B">
      <w:pPr>
        <w:spacing w:line="360" w:lineRule="auto"/>
        <w:jc w:val="both"/>
        <w:rPr>
          <w:rFonts w:ascii="Times New Roman" w:hAnsi="Times New Roman" w:cs="Times New Roman"/>
          <w:sz w:val="24"/>
          <w:szCs w:val="24"/>
          <w:u w:val="single"/>
          <w:lang w:val="en-US"/>
        </w:rPr>
      </w:pPr>
    </w:p>
    <w:p w14:paraId="3B27CD97" w14:textId="2AC5DF8C" w:rsidR="001E631C" w:rsidRPr="002B0641" w:rsidRDefault="001E631C" w:rsidP="0079035B">
      <w:pPr>
        <w:spacing w:line="360" w:lineRule="auto"/>
        <w:jc w:val="both"/>
        <w:rPr>
          <w:rFonts w:ascii="Times New Roman" w:hAnsi="Times New Roman" w:cs="Times New Roman"/>
          <w:sz w:val="24"/>
          <w:szCs w:val="24"/>
          <w:u w:val="single"/>
          <w:lang w:val="en-US"/>
        </w:rPr>
      </w:pPr>
      <w:r w:rsidRPr="002B0641">
        <w:rPr>
          <w:rFonts w:ascii="Times New Roman" w:hAnsi="Times New Roman" w:cs="Times New Roman"/>
          <w:sz w:val="24"/>
          <w:szCs w:val="24"/>
          <w:u w:val="single"/>
          <w:lang w:val="en-US"/>
        </w:rPr>
        <w:t xml:space="preserve">4.1 </w:t>
      </w:r>
      <w:bookmarkStart w:id="34" w:name="_Hlk17720258"/>
      <w:r w:rsidR="00EF1FD1">
        <w:rPr>
          <w:rFonts w:ascii="Times New Roman" w:hAnsi="Times New Roman" w:cs="Times New Roman"/>
          <w:sz w:val="24"/>
          <w:szCs w:val="24"/>
          <w:u w:val="single"/>
          <w:lang w:val="en-US"/>
        </w:rPr>
        <w:t>Orphic and Pythagorean Origins</w:t>
      </w:r>
    </w:p>
    <w:p w14:paraId="0106F951" w14:textId="63FB2E6F" w:rsidR="001E631C" w:rsidRDefault="0061035D" w:rsidP="0079035B">
      <w:pPr>
        <w:spacing w:line="360" w:lineRule="auto"/>
        <w:jc w:val="both"/>
        <w:rPr>
          <w:rFonts w:ascii="Times New Roman" w:hAnsi="Times New Roman" w:cs="Times New Roman"/>
          <w:sz w:val="24"/>
          <w:szCs w:val="24"/>
        </w:rPr>
      </w:pPr>
      <w:bookmarkStart w:id="35" w:name="_Hlk2341390"/>
      <w:bookmarkEnd w:id="34"/>
      <w:r w:rsidRPr="00D07842">
        <w:rPr>
          <w:rFonts w:ascii="Times New Roman" w:hAnsi="Times New Roman" w:cs="Times New Roman"/>
          <w:bCs/>
          <w:sz w:val="24"/>
          <w:szCs w:val="24"/>
        </w:rPr>
        <w:t>A</w:t>
      </w:r>
      <w:r w:rsidR="00B752AF" w:rsidRPr="00D07842">
        <w:rPr>
          <w:rFonts w:ascii="Times New Roman" w:hAnsi="Times New Roman" w:cs="Times New Roman"/>
          <w:sz w:val="24"/>
          <w:szCs w:val="24"/>
        </w:rPr>
        <w:t xml:space="preserve">ccording to Werner Jaeger, ‘a new approach to reality’ was marked with the Orphic </w:t>
      </w:r>
      <w:r w:rsidR="008A14F7">
        <w:rPr>
          <w:rFonts w:ascii="Times New Roman" w:hAnsi="Times New Roman" w:cs="Times New Roman"/>
          <w:sz w:val="24"/>
          <w:szCs w:val="24"/>
        </w:rPr>
        <w:t xml:space="preserve">idea </w:t>
      </w:r>
      <w:r w:rsidR="00B752AF" w:rsidRPr="00D07842">
        <w:rPr>
          <w:rFonts w:ascii="Times New Roman" w:hAnsi="Times New Roman" w:cs="Times New Roman"/>
          <w:sz w:val="24"/>
          <w:szCs w:val="24"/>
        </w:rPr>
        <w:t xml:space="preserve">of the immortal soul, </w:t>
      </w:r>
      <w:r w:rsidR="00F07F36" w:rsidRPr="00D07842">
        <w:rPr>
          <w:rFonts w:ascii="Times New Roman" w:hAnsi="Times New Roman" w:cs="Times New Roman"/>
          <w:sz w:val="24"/>
          <w:szCs w:val="24"/>
        </w:rPr>
        <w:t>‘</w:t>
      </w:r>
      <w:r w:rsidR="00B752AF" w:rsidRPr="00D07842">
        <w:rPr>
          <w:rFonts w:ascii="Times New Roman" w:hAnsi="Times New Roman" w:cs="Times New Roman"/>
          <w:sz w:val="24"/>
          <w:szCs w:val="24"/>
        </w:rPr>
        <w:t>to which Plato was its main witness’.</w:t>
      </w:r>
      <w:r w:rsidR="00B752AF" w:rsidRPr="00D07842">
        <w:rPr>
          <w:rStyle w:val="FootnoteReference"/>
          <w:rFonts w:ascii="Times New Roman" w:hAnsi="Times New Roman" w:cs="Times New Roman"/>
          <w:sz w:val="24"/>
          <w:szCs w:val="24"/>
        </w:rPr>
        <w:footnoteReference w:id="112"/>
      </w:r>
      <w:r w:rsidR="00B752AF" w:rsidRPr="00D07842">
        <w:rPr>
          <w:rFonts w:ascii="Times New Roman" w:hAnsi="Times New Roman" w:cs="Times New Roman"/>
          <w:sz w:val="24"/>
          <w:szCs w:val="24"/>
        </w:rPr>
        <w:t xml:space="preserve"> </w:t>
      </w:r>
      <w:r w:rsidRPr="00D07842">
        <w:rPr>
          <w:rFonts w:ascii="Times New Roman" w:hAnsi="Times New Roman" w:cs="Times New Roman"/>
          <w:sz w:val="24"/>
          <w:szCs w:val="24"/>
        </w:rPr>
        <w:t xml:space="preserve">Indeed, as </w:t>
      </w:r>
      <w:r w:rsidR="00FB608D">
        <w:rPr>
          <w:rFonts w:ascii="Times New Roman" w:hAnsi="Times New Roman" w:cs="Times New Roman"/>
          <w:sz w:val="24"/>
          <w:szCs w:val="24"/>
        </w:rPr>
        <w:t xml:space="preserve">Vittorio Machioro </w:t>
      </w:r>
      <w:r>
        <w:rPr>
          <w:rFonts w:ascii="Times New Roman" w:hAnsi="Times New Roman" w:cs="Times New Roman"/>
          <w:sz w:val="24"/>
          <w:szCs w:val="24"/>
        </w:rPr>
        <w:t xml:space="preserve">explained, </w:t>
      </w:r>
      <w:r w:rsidR="00FB608D">
        <w:rPr>
          <w:rFonts w:ascii="Times New Roman" w:hAnsi="Times New Roman" w:cs="Times New Roman"/>
          <w:sz w:val="24"/>
          <w:szCs w:val="24"/>
        </w:rPr>
        <w:t>Plato’s depiction in the Dialogues of ‘good’ souls ascending to the heavenly spheres upon death and ‘wicked’ souls descending into the darkness of the earth have their origin in the Orphic teachings</w:t>
      </w:r>
      <w:r w:rsidR="00FB608D">
        <w:rPr>
          <w:rFonts w:ascii="Times New Roman" w:hAnsi="Times New Roman" w:cs="Times New Roman"/>
          <w:bCs/>
          <w:sz w:val="24"/>
          <w:szCs w:val="24"/>
        </w:rPr>
        <w:t>.</w:t>
      </w:r>
      <w:r w:rsidR="00FB608D">
        <w:rPr>
          <w:rStyle w:val="FootnoteReference"/>
          <w:rFonts w:ascii="Times New Roman" w:hAnsi="Times New Roman" w:cs="Times New Roman"/>
          <w:bCs/>
          <w:sz w:val="24"/>
          <w:szCs w:val="24"/>
        </w:rPr>
        <w:footnoteReference w:id="113"/>
      </w:r>
      <w:r w:rsidR="00FB608D">
        <w:rPr>
          <w:rFonts w:ascii="Times New Roman" w:hAnsi="Times New Roman" w:cs="Times New Roman"/>
          <w:bCs/>
          <w:sz w:val="24"/>
          <w:szCs w:val="24"/>
        </w:rPr>
        <w:t xml:space="preserve"> </w:t>
      </w:r>
      <w:bookmarkEnd w:id="35"/>
      <w:r w:rsidR="00565BCD">
        <w:rPr>
          <w:rFonts w:ascii="Times New Roman" w:hAnsi="Times New Roman" w:cs="Times New Roman"/>
          <w:bCs/>
          <w:sz w:val="24"/>
          <w:szCs w:val="24"/>
        </w:rPr>
        <w:t xml:space="preserve">As mentioned in Chapter Three, </w:t>
      </w:r>
      <w:r w:rsidR="00DF4151">
        <w:rPr>
          <w:rFonts w:ascii="Times New Roman" w:hAnsi="Times New Roman" w:cs="Times New Roman"/>
          <w:bCs/>
          <w:sz w:val="24"/>
          <w:szCs w:val="24"/>
        </w:rPr>
        <w:t xml:space="preserve">the </w:t>
      </w:r>
      <w:r w:rsidR="002E3DC7">
        <w:rPr>
          <w:rFonts w:ascii="Times New Roman" w:hAnsi="Times New Roman" w:cs="Times New Roman"/>
          <w:bCs/>
          <w:sz w:val="24"/>
          <w:szCs w:val="24"/>
        </w:rPr>
        <w:t>concept of reincarnation</w:t>
      </w:r>
      <w:r w:rsidR="005017FE">
        <w:rPr>
          <w:rFonts w:ascii="Times New Roman" w:hAnsi="Times New Roman" w:cs="Times New Roman"/>
          <w:bCs/>
          <w:sz w:val="24"/>
          <w:szCs w:val="24"/>
        </w:rPr>
        <w:t xml:space="preserve"> </w:t>
      </w:r>
      <w:r w:rsidR="00DF4151">
        <w:rPr>
          <w:rFonts w:ascii="Times New Roman" w:hAnsi="Times New Roman" w:cs="Times New Roman"/>
          <w:bCs/>
          <w:sz w:val="24"/>
          <w:szCs w:val="24"/>
        </w:rPr>
        <w:t xml:space="preserve">can be found in </w:t>
      </w:r>
      <w:r w:rsidR="00B1305E">
        <w:rPr>
          <w:rFonts w:ascii="Times New Roman" w:hAnsi="Times New Roman" w:cs="Times New Roman"/>
          <w:bCs/>
          <w:sz w:val="24"/>
          <w:szCs w:val="24"/>
        </w:rPr>
        <w:t>Orphi</w:t>
      </w:r>
      <w:r w:rsidR="00DF4151">
        <w:rPr>
          <w:rFonts w:ascii="Times New Roman" w:hAnsi="Times New Roman" w:cs="Times New Roman"/>
          <w:bCs/>
          <w:sz w:val="24"/>
          <w:szCs w:val="24"/>
        </w:rPr>
        <w:t xml:space="preserve">sm and is considered to be a result of the </w:t>
      </w:r>
      <w:r w:rsidR="00565BCD">
        <w:rPr>
          <w:rFonts w:ascii="Times New Roman" w:hAnsi="Times New Roman" w:cs="Times New Roman"/>
          <w:bCs/>
          <w:sz w:val="24"/>
          <w:szCs w:val="24"/>
        </w:rPr>
        <w:t>transmission of ideas</w:t>
      </w:r>
      <w:r w:rsidR="00DF4151">
        <w:rPr>
          <w:rFonts w:ascii="Times New Roman" w:hAnsi="Times New Roman" w:cs="Times New Roman"/>
          <w:bCs/>
          <w:sz w:val="24"/>
          <w:szCs w:val="24"/>
        </w:rPr>
        <w:t xml:space="preserve"> between Indian and Greek cultures</w:t>
      </w:r>
      <w:r w:rsidR="00565BCD">
        <w:rPr>
          <w:rFonts w:ascii="Times New Roman" w:hAnsi="Times New Roman" w:cs="Times New Roman"/>
          <w:bCs/>
          <w:sz w:val="24"/>
          <w:szCs w:val="24"/>
        </w:rPr>
        <w:t xml:space="preserve">. </w:t>
      </w:r>
      <w:r w:rsidR="00DB7310">
        <w:rPr>
          <w:rFonts w:ascii="Times New Roman" w:hAnsi="Times New Roman" w:cs="Times New Roman"/>
          <w:bCs/>
          <w:sz w:val="24"/>
          <w:szCs w:val="24"/>
        </w:rPr>
        <w:t xml:space="preserve">Orphic and </w:t>
      </w:r>
      <w:r w:rsidR="002E3DC7">
        <w:rPr>
          <w:rFonts w:ascii="Times New Roman" w:hAnsi="Times New Roman" w:cs="Times New Roman"/>
          <w:sz w:val="24"/>
          <w:szCs w:val="24"/>
        </w:rPr>
        <w:t>Pythagor</w:t>
      </w:r>
      <w:r w:rsidR="00DB7310">
        <w:rPr>
          <w:rFonts w:ascii="Times New Roman" w:hAnsi="Times New Roman" w:cs="Times New Roman"/>
          <w:sz w:val="24"/>
          <w:szCs w:val="24"/>
        </w:rPr>
        <w:t xml:space="preserve">ean ideas </w:t>
      </w:r>
      <w:r w:rsidR="00A073FA" w:rsidRPr="00673DF0">
        <w:rPr>
          <w:rFonts w:ascii="Times New Roman" w:hAnsi="Times New Roman" w:cs="Times New Roman"/>
          <w:sz w:val="24"/>
          <w:szCs w:val="24"/>
        </w:rPr>
        <w:t xml:space="preserve">about </w:t>
      </w:r>
      <w:r w:rsidR="00DB78A7">
        <w:rPr>
          <w:rFonts w:ascii="Times New Roman" w:hAnsi="Times New Roman" w:cs="Times New Roman"/>
          <w:sz w:val="24"/>
          <w:szCs w:val="24"/>
        </w:rPr>
        <w:t xml:space="preserve">reincarnation and </w:t>
      </w:r>
      <w:r w:rsidR="00A073FA">
        <w:rPr>
          <w:rFonts w:ascii="Times New Roman" w:hAnsi="Times New Roman" w:cs="Times New Roman"/>
          <w:sz w:val="24"/>
          <w:szCs w:val="24"/>
        </w:rPr>
        <w:t xml:space="preserve">salvation received prominence in </w:t>
      </w:r>
      <w:r w:rsidR="008D2B30">
        <w:rPr>
          <w:rFonts w:ascii="Times New Roman" w:hAnsi="Times New Roman" w:cs="Times New Roman"/>
          <w:sz w:val="24"/>
          <w:szCs w:val="24"/>
        </w:rPr>
        <w:t xml:space="preserve">the Platonic Dialogues, the </w:t>
      </w:r>
      <w:r w:rsidR="00A073FA" w:rsidRPr="00317817">
        <w:rPr>
          <w:rFonts w:ascii="Times New Roman" w:hAnsi="Times New Roman" w:cs="Times New Roman"/>
          <w:i/>
          <w:sz w:val="24"/>
          <w:szCs w:val="24"/>
        </w:rPr>
        <w:t>Phaed</w:t>
      </w:r>
      <w:r w:rsidR="00A073FA">
        <w:rPr>
          <w:rFonts w:ascii="Times New Roman" w:hAnsi="Times New Roman" w:cs="Times New Roman"/>
          <w:i/>
          <w:sz w:val="24"/>
          <w:szCs w:val="24"/>
        </w:rPr>
        <w:t xml:space="preserve">rus, </w:t>
      </w:r>
      <w:r w:rsidR="00A073FA" w:rsidRPr="00317817">
        <w:rPr>
          <w:rFonts w:ascii="Times New Roman" w:hAnsi="Times New Roman" w:cs="Times New Roman"/>
          <w:i/>
          <w:sz w:val="24"/>
          <w:szCs w:val="24"/>
        </w:rPr>
        <w:t>Phaedo</w:t>
      </w:r>
      <w:r w:rsidR="00A073FA">
        <w:rPr>
          <w:rFonts w:ascii="Times New Roman" w:hAnsi="Times New Roman" w:cs="Times New Roman"/>
          <w:i/>
          <w:sz w:val="24"/>
          <w:szCs w:val="24"/>
        </w:rPr>
        <w:t xml:space="preserve"> </w:t>
      </w:r>
      <w:r w:rsidR="00A073FA" w:rsidRPr="003A7FAA">
        <w:rPr>
          <w:rFonts w:ascii="Times New Roman" w:hAnsi="Times New Roman" w:cs="Times New Roman"/>
          <w:sz w:val="24"/>
          <w:szCs w:val="24"/>
        </w:rPr>
        <w:t xml:space="preserve">and </w:t>
      </w:r>
      <w:r w:rsidR="00A073FA">
        <w:rPr>
          <w:rFonts w:ascii="Times New Roman" w:hAnsi="Times New Roman" w:cs="Times New Roman"/>
          <w:i/>
          <w:sz w:val="24"/>
          <w:szCs w:val="24"/>
        </w:rPr>
        <w:t>Republic</w:t>
      </w:r>
      <w:r w:rsidR="00A073FA" w:rsidRPr="00317817">
        <w:rPr>
          <w:rFonts w:ascii="Times New Roman" w:hAnsi="Times New Roman" w:cs="Times New Roman"/>
          <w:sz w:val="24"/>
          <w:szCs w:val="24"/>
        </w:rPr>
        <w:t xml:space="preserve">. </w:t>
      </w:r>
      <w:r w:rsidR="00790B0D">
        <w:rPr>
          <w:rFonts w:ascii="Times New Roman" w:hAnsi="Times New Roman" w:cs="Times New Roman"/>
          <w:sz w:val="24"/>
          <w:szCs w:val="24"/>
        </w:rPr>
        <w:t xml:space="preserve">To these ideas, </w:t>
      </w:r>
      <w:r w:rsidR="001E631C">
        <w:rPr>
          <w:rFonts w:ascii="Times New Roman" w:hAnsi="Times New Roman" w:cs="Times New Roman"/>
          <w:sz w:val="24"/>
          <w:szCs w:val="24"/>
        </w:rPr>
        <w:t xml:space="preserve">Plato added the importance of </w:t>
      </w:r>
      <w:r w:rsidR="006A0B4B">
        <w:rPr>
          <w:rFonts w:ascii="Times New Roman" w:hAnsi="Times New Roman" w:cs="Times New Roman"/>
          <w:sz w:val="24"/>
          <w:szCs w:val="24"/>
        </w:rPr>
        <w:t xml:space="preserve">making moral choices </w:t>
      </w:r>
      <w:r w:rsidR="008A2890">
        <w:rPr>
          <w:rFonts w:ascii="Times New Roman" w:hAnsi="Times New Roman" w:cs="Times New Roman"/>
          <w:sz w:val="24"/>
          <w:szCs w:val="24"/>
        </w:rPr>
        <w:t>which</w:t>
      </w:r>
      <w:r w:rsidR="00AC1F12">
        <w:rPr>
          <w:rFonts w:ascii="Times New Roman" w:hAnsi="Times New Roman" w:cs="Times New Roman"/>
          <w:sz w:val="24"/>
          <w:szCs w:val="24"/>
        </w:rPr>
        <w:t xml:space="preserve">, Campion explains, </w:t>
      </w:r>
      <w:r w:rsidR="008A2890">
        <w:rPr>
          <w:rFonts w:ascii="Times New Roman" w:hAnsi="Times New Roman" w:cs="Times New Roman"/>
          <w:sz w:val="24"/>
          <w:szCs w:val="24"/>
        </w:rPr>
        <w:t xml:space="preserve">was highly </w:t>
      </w:r>
      <w:r w:rsidR="001E631C">
        <w:rPr>
          <w:rFonts w:ascii="Times New Roman" w:hAnsi="Times New Roman" w:cs="Times New Roman"/>
          <w:sz w:val="24"/>
          <w:szCs w:val="24"/>
        </w:rPr>
        <w:t>significant for astrology</w:t>
      </w:r>
      <w:r w:rsidR="00AC1F12">
        <w:rPr>
          <w:rFonts w:ascii="Times New Roman" w:hAnsi="Times New Roman" w:cs="Times New Roman"/>
          <w:sz w:val="24"/>
          <w:szCs w:val="24"/>
        </w:rPr>
        <w:t xml:space="preserve"> as </w:t>
      </w:r>
      <w:r w:rsidR="001E631C">
        <w:rPr>
          <w:rFonts w:ascii="Times New Roman" w:hAnsi="Times New Roman" w:cs="Times New Roman"/>
          <w:sz w:val="24"/>
          <w:szCs w:val="24"/>
        </w:rPr>
        <w:t>‘it leads naturally to an astrology that is deigned to analyse one’s moral character and spiritual destiny’.</w:t>
      </w:r>
      <w:r w:rsidR="001E631C">
        <w:rPr>
          <w:rStyle w:val="FootnoteReference"/>
          <w:rFonts w:ascii="Times New Roman" w:hAnsi="Times New Roman" w:cs="Times New Roman"/>
          <w:sz w:val="24"/>
          <w:szCs w:val="24"/>
        </w:rPr>
        <w:footnoteReference w:id="114"/>
      </w:r>
      <w:r w:rsidR="002F34E6">
        <w:rPr>
          <w:rFonts w:ascii="Times New Roman" w:hAnsi="Times New Roman" w:cs="Times New Roman"/>
          <w:sz w:val="24"/>
          <w:szCs w:val="24"/>
        </w:rPr>
        <w:t xml:space="preserve"> </w:t>
      </w:r>
    </w:p>
    <w:p w14:paraId="4A43261A" w14:textId="6A993F7D" w:rsidR="00BF3BF9" w:rsidRDefault="00BF3BF9" w:rsidP="0079035B">
      <w:pPr>
        <w:spacing w:line="360" w:lineRule="auto"/>
        <w:jc w:val="both"/>
        <w:rPr>
          <w:rFonts w:ascii="Times New Roman" w:hAnsi="Times New Roman" w:cs="Times New Roman"/>
          <w:bCs/>
          <w:sz w:val="24"/>
          <w:szCs w:val="24"/>
        </w:rPr>
      </w:pPr>
    </w:p>
    <w:p w14:paraId="5D8D36AB" w14:textId="59F26172" w:rsidR="002F34E6" w:rsidRPr="002B0641" w:rsidRDefault="002F34E6" w:rsidP="002F34E6">
      <w:pPr>
        <w:spacing w:line="360" w:lineRule="auto"/>
        <w:jc w:val="both"/>
        <w:rPr>
          <w:rFonts w:ascii="Times New Roman" w:hAnsi="Times New Roman" w:cs="Times New Roman"/>
          <w:sz w:val="24"/>
          <w:szCs w:val="24"/>
          <w:u w:val="single"/>
          <w:lang w:val="en-US"/>
        </w:rPr>
      </w:pPr>
      <w:r w:rsidRPr="002B0641">
        <w:rPr>
          <w:rFonts w:ascii="Times New Roman" w:hAnsi="Times New Roman" w:cs="Times New Roman"/>
          <w:sz w:val="24"/>
          <w:szCs w:val="24"/>
          <w:u w:val="single"/>
          <w:lang w:val="en-US"/>
        </w:rPr>
        <w:t xml:space="preserve">4.2 </w:t>
      </w:r>
      <w:bookmarkStart w:id="36" w:name="_Hlk17720419"/>
      <w:r w:rsidRPr="002B0641">
        <w:rPr>
          <w:rFonts w:ascii="Times New Roman" w:hAnsi="Times New Roman" w:cs="Times New Roman"/>
          <w:sz w:val="24"/>
          <w:szCs w:val="24"/>
          <w:u w:val="single"/>
          <w:lang w:val="en-US"/>
        </w:rPr>
        <w:t xml:space="preserve">The </w:t>
      </w:r>
      <w:r w:rsidR="007D793D">
        <w:rPr>
          <w:rFonts w:ascii="Times New Roman" w:hAnsi="Times New Roman" w:cs="Times New Roman"/>
          <w:sz w:val="24"/>
          <w:szCs w:val="24"/>
          <w:u w:val="single"/>
          <w:lang w:val="en-US"/>
        </w:rPr>
        <w:t>S</w:t>
      </w:r>
      <w:r w:rsidRPr="002B0641">
        <w:rPr>
          <w:rFonts w:ascii="Times New Roman" w:hAnsi="Times New Roman" w:cs="Times New Roman"/>
          <w:sz w:val="24"/>
          <w:szCs w:val="24"/>
          <w:u w:val="single"/>
          <w:lang w:val="en-US"/>
        </w:rPr>
        <w:t xml:space="preserve">oul’s </w:t>
      </w:r>
      <w:r>
        <w:rPr>
          <w:rFonts w:ascii="Times New Roman" w:hAnsi="Times New Roman" w:cs="Times New Roman"/>
          <w:sz w:val="24"/>
          <w:szCs w:val="24"/>
          <w:u w:val="single"/>
          <w:lang w:val="en-US"/>
        </w:rPr>
        <w:t>C</w:t>
      </w:r>
      <w:r w:rsidRPr="002B0641">
        <w:rPr>
          <w:rFonts w:ascii="Times New Roman" w:hAnsi="Times New Roman" w:cs="Times New Roman"/>
          <w:sz w:val="24"/>
          <w:szCs w:val="24"/>
          <w:u w:val="single"/>
          <w:lang w:val="en-US"/>
        </w:rPr>
        <w:t xml:space="preserve">elestial </w:t>
      </w:r>
      <w:r>
        <w:rPr>
          <w:rFonts w:ascii="Times New Roman" w:hAnsi="Times New Roman" w:cs="Times New Roman"/>
          <w:sz w:val="24"/>
          <w:szCs w:val="24"/>
          <w:u w:val="single"/>
          <w:lang w:val="en-US"/>
        </w:rPr>
        <w:t>O</w:t>
      </w:r>
      <w:r w:rsidRPr="002B0641">
        <w:rPr>
          <w:rFonts w:ascii="Times New Roman" w:hAnsi="Times New Roman" w:cs="Times New Roman"/>
          <w:sz w:val="24"/>
          <w:szCs w:val="24"/>
          <w:u w:val="single"/>
          <w:lang w:val="en-US"/>
        </w:rPr>
        <w:t>rigins</w:t>
      </w:r>
      <w:r>
        <w:rPr>
          <w:rFonts w:ascii="Times New Roman" w:hAnsi="Times New Roman" w:cs="Times New Roman"/>
          <w:sz w:val="24"/>
          <w:szCs w:val="24"/>
          <w:u w:val="single"/>
          <w:lang w:val="en-US"/>
        </w:rPr>
        <w:t xml:space="preserve"> </w:t>
      </w:r>
      <w:r w:rsidR="005363F1">
        <w:rPr>
          <w:rFonts w:ascii="Times New Roman" w:hAnsi="Times New Roman" w:cs="Times New Roman"/>
          <w:sz w:val="24"/>
          <w:szCs w:val="24"/>
          <w:u w:val="single"/>
          <w:lang w:val="en-US"/>
        </w:rPr>
        <w:t>and Tri-Partite Nature in Plato’s Cosmology</w:t>
      </w:r>
    </w:p>
    <w:bookmarkEnd w:id="36"/>
    <w:p w14:paraId="0D7729B9" w14:textId="77777777" w:rsidR="002F34E6" w:rsidRPr="00317817" w:rsidRDefault="002F34E6" w:rsidP="002F34E6">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Plato’s </w:t>
      </w:r>
      <w:r w:rsidRPr="00317817">
        <w:rPr>
          <w:rFonts w:ascii="Times New Roman" w:hAnsi="Times New Roman" w:cs="Times New Roman"/>
          <w:i/>
          <w:sz w:val="24"/>
          <w:szCs w:val="24"/>
        </w:rPr>
        <w:t>Timaeus</w:t>
      </w:r>
      <w:r w:rsidRPr="00317817">
        <w:rPr>
          <w:rFonts w:ascii="Times New Roman" w:hAnsi="Times New Roman" w:cs="Times New Roman"/>
          <w:sz w:val="24"/>
          <w:szCs w:val="24"/>
        </w:rPr>
        <w:t xml:space="preserve"> describes how individual souls are created out of the World Soul:</w:t>
      </w:r>
    </w:p>
    <w:p w14:paraId="2F884B64" w14:textId="4B809BB4" w:rsidR="002F34E6" w:rsidRPr="007D793D" w:rsidRDefault="002F34E6" w:rsidP="002F34E6">
      <w:pPr>
        <w:spacing w:line="240" w:lineRule="auto"/>
        <w:ind w:left="720"/>
        <w:jc w:val="both"/>
        <w:rPr>
          <w:rFonts w:ascii="Times New Roman" w:hAnsi="Times New Roman" w:cs="Times New Roman"/>
          <w:lang w:val="en-US"/>
        </w:rPr>
      </w:pPr>
      <w:r w:rsidRPr="007D793D">
        <w:rPr>
          <w:rFonts w:ascii="Times New Roman" w:hAnsi="Times New Roman" w:cs="Times New Roman"/>
          <w:lang w:val="en-US"/>
        </w:rPr>
        <w:t>When he had finished this speech, he turned again to the mixing bowl he had used before, the one in which he had blended and mixed the soul of the universe. He began to pour into it what remained of the previous ingredients and to mix them in the same way</w:t>
      </w:r>
      <w:r w:rsidR="00E306CB">
        <w:rPr>
          <w:rFonts w:ascii="Times New Roman" w:hAnsi="Times New Roman" w:cs="Times New Roman"/>
          <w:lang w:val="en-US"/>
        </w:rPr>
        <w:t xml:space="preserve"> [</w:t>
      </w:r>
      <w:r w:rsidRPr="007D793D">
        <w:rPr>
          <w:rFonts w:ascii="Times New Roman" w:hAnsi="Times New Roman" w:cs="Times New Roman"/>
          <w:lang w:val="en-US"/>
        </w:rPr>
        <w:t>…</w:t>
      </w:r>
      <w:r w:rsidR="00E306CB">
        <w:rPr>
          <w:rFonts w:ascii="Times New Roman" w:hAnsi="Times New Roman" w:cs="Times New Roman"/>
          <w:lang w:val="en-US"/>
        </w:rPr>
        <w:t xml:space="preserve">]. </w:t>
      </w:r>
      <w:r w:rsidRPr="007D793D">
        <w:rPr>
          <w:rFonts w:ascii="Times New Roman" w:hAnsi="Times New Roman" w:cs="Times New Roman"/>
          <w:lang w:val="en-US"/>
        </w:rPr>
        <w:t>And when he had compounded it all, he divided the mixture into a number of souls equal to the number of stars and assigned each soul to a star.</w:t>
      </w:r>
      <w:r w:rsidRPr="007D793D">
        <w:rPr>
          <w:rStyle w:val="FootnoteReference"/>
          <w:rFonts w:ascii="Times New Roman" w:hAnsi="Times New Roman" w:cs="Times New Roman"/>
          <w:lang w:val="en-US"/>
        </w:rPr>
        <w:footnoteReference w:id="115"/>
      </w:r>
    </w:p>
    <w:p w14:paraId="79A12375" w14:textId="7773DEF4" w:rsidR="002F34E6" w:rsidRDefault="0066675E" w:rsidP="002F34E6">
      <w:pPr>
        <w:spacing w:line="360" w:lineRule="auto"/>
        <w:jc w:val="both"/>
        <w:rPr>
          <w:rFonts w:ascii="Times New Roman" w:hAnsi="Times New Roman" w:cs="Times New Roman"/>
          <w:sz w:val="24"/>
          <w:szCs w:val="24"/>
          <w:lang w:val="en-US"/>
        </w:rPr>
      </w:pPr>
      <w:r>
        <w:rPr>
          <w:rFonts w:ascii="Times New Roman" w:hAnsi="Times New Roman" w:cs="Times New Roman"/>
          <w:color w:val="000000" w:themeColor="text1"/>
          <w:sz w:val="24"/>
          <w:szCs w:val="24"/>
          <w:lang w:val="en-US"/>
        </w:rPr>
        <w:lastRenderedPageBreak/>
        <w:t>In Plato’s cosmology t</w:t>
      </w:r>
      <w:r w:rsidR="002F34E6">
        <w:rPr>
          <w:rFonts w:ascii="Times New Roman" w:hAnsi="Times New Roman" w:cs="Times New Roman"/>
          <w:color w:val="000000" w:themeColor="text1"/>
          <w:sz w:val="24"/>
          <w:szCs w:val="24"/>
          <w:lang w:val="en-US"/>
        </w:rPr>
        <w:t xml:space="preserve">he soul descends through the </w:t>
      </w:r>
      <w:r w:rsidR="00B400D9">
        <w:rPr>
          <w:rFonts w:ascii="Times New Roman" w:hAnsi="Times New Roman" w:cs="Times New Roman"/>
          <w:color w:val="000000" w:themeColor="text1"/>
          <w:sz w:val="24"/>
          <w:szCs w:val="24"/>
          <w:lang w:val="en-US"/>
        </w:rPr>
        <w:t xml:space="preserve">celestial </w:t>
      </w:r>
      <w:r w:rsidR="002F34E6">
        <w:rPr>
          <w:rFonts w:ascii="Times New Roman" w:hAnsi="Times New Roman" w:cs="Times New Roman"/>
          <w:color w:val="000000" w:themeColor="text1"/>
          <w:sz w:val="24"/>
          <w:szCs w:val="24"/>
          <w:lang w:val="en-US"/>
        </w:rPr>
        <w:t>realms, the changeless world of Being, and incarnates into the physical world, the ever-changing world of Becoming. The physical body is subject to Necessity, the laws of physical existence, h</w:t>
      </w:r>
      <w:r w:rsidR="002F34E6" w:rsidRPr="003A7D22">
        <w:rPr>
          <w:rFonts w:ascii="Times New Roman" w:hAnsi="Times New Roman" w:cs="Times New Roman"/>
          <w:sz w:val="24"/>
          <w:szCs w:val="24"/>
          <w:lang w:val="en-US"/>
        </w:rPr>
        <w:t>owever</w:t>
      </w:r>
      <w:r w:rsidR="002F34E6">
        <w:rPr>
          <w:rFonts w:ascii="Times New Roman" w:hAnsi="Times New Roman" w:cs="Times New Roman"/>
          <w:sz w:val="24"/>
          <w:szCs w:val="24"/>
          <w:lang w:val="en-US"/>
        </w:rPr>
        <w:t>,</w:t>
      </w:r>
      <w:r w:rsidR="002F34E6" w:rsidRPr="003A7D22">
        <w:rPr>
          <w:rFonts w:ascii="Times New Roman" w:hAnsi="Times New Roman" w:cs="Times New Roman"/>
          <w:sz w:val="24"/>
          <w:szCs w:val="24"/>
          <w:lang w:val="en-US"/>
        </w:rPr>
        <w:t xml:space="preserve"> </w:t>
      </w:r>
      <w:r w:rsidR="002F34E6">
        <w:rPr>
          <w:rFonts w:ascii="Times New Roman" w:hAnsi="Times New Roman" w:cs="Times New Roman"/>
          <w:sz w:val="24"/>
          <w:szCs w:val="24"/>
          <w:lang w:val="en-US"/>
        </w:rPr>
        <w:t xml:space="preserve">by rising above </w:t>
      </w:r>
      <w:r w:rsidR="00B400D9">
        <w:rPr>
          <w:rFonts w:ascii="Times New Roman" w:hAnsi="Times New Roman" w:cs="Times New Roman"/>
          <w:sz w:val="24"/>
          <w:szCs w:val="24"/>
          <w:lang w:val="en-US"/>
        </w:rPr>
        <w:t xml:space="preserve">one’s lower nature and </w:t>
      </w:r>
      <w:r w:rsidR="002F34E6">
        <w:rPr>
          <w:rFonts w:ascii="Times New Roman" w:hAnsi="Times New Roman" w:cs="Times New Roman"/>
          <w:sz w:val="24"/>
          <w:szCs w:val="24"/>
          <w:lang w:val="en-US"/>
        </w:rPr>
        <w:t xml:space="preserve">choosing to lead a moral, virtuous </w:t>
      </w:r>
      <w:r w:rsidR="009B24D9">
        <w:rPr>
          <w:rFonts w:ascii="Times New Roman" w:hAnsi="Times New Roman" w:cs="Times New Roman"/>
          <w:sz w:val="24"/>
          <w:szCs w:val="24"/>
          <w:lang w:val="en-US"/>
        </w:rPr>
        <w:t xml:space="preserve">life </w:t>
      </w:r>
      <w:r w:rsidR="002F34E6">
        <w:rPr>
          <w:rFonts w:ascii="Times New Roman" w:hAnsi="Times New Roman" w:cs="Times New Roman"/>
          <w:sz w:val="24"/>
          <w:szCs w:val="24"/>
          <w:lang w:val="en-US"/>
        </w:rPr>
        <w:t>the soul will ultimately reunite with the Creator:</w:t>
      </w:r>
    </w:p>
    <w:p w14:paraId="35DA3AFD" w14:textId="77777777" w:rsidR="002F34E6" w:rsidRPr="007D793D" w:rsidRDefault="002F34E6" w:rsidP="002F34E6">
      <w:pPr>
        <w:spacing w:line="240" w:lineRule="auto"/>
        <w:ind w:left="720"/>
        <w:jc w:val="both"/>
        <w:rPr>
          <w:rFonts w:ascii="Times New Roman" w:hAnsi="Times New Roman" w:cs="Times New Roman"/>
          <w:lang w:val="en-US"/>
        </w:rPr>
      </w:pPr>
      <w:r w:rsidRPr="007D793D">
        <w:rPr>
          <w:rFonts w:ascii="Times New Roman" w:hAnsi="Times New Roman" w:cs="Times New Roman"/>
          <w:lang w:val="en-US"/>
        </w:rPr>
        <w:t>And if a person lived a good life throughout the due course of his time, he would at the end return to his dwelling place in the companion star, to live a life of happiness that agreed with his character.</w:t>
      </w:r>
      <w:r w:rsidRPr="007D793D">
        <w:rPr>
          <w:rStyle w:val="FootnoteReference"/>
          <w:rFonts w:ascii="Times New Roman" w:hAnsi="Times New Roman" w:cs="Times New Roman"/>
          <w:lang w:val="en-US"/>
        </w:rPr>
        <w:footnoteReference w:id="116"/>
      </w:r>
    </w:p>
    <w:p w14:paraId="1015BC94" w14:textId="77777777" w:rsidR="002F34E6" w:rsidRDefault="002F34E6" w:rsidP="002F34E6">
      <w:pPr>
        <w:spacing w:line="240" w:lineRule="auto"/>
        <w:ind w:left="720"/>
        <w:jc w:val="both"/>
        <w:rPr>
          <w:rFonts w:ascii="Times New Roman" w:hAnsi="Times New Roman" w:cs="Times New Roman"/>
          <w:sz w:val="24"/>
          <w:szCs w:val="24"/>
          <w:lang w:val="en-US"/>
        </w:rPr>
      </w:pPr>
    </w:p>
    <w:p w14:paraId="2CF023E0" w14:textId="04CF5776" w:rsidR="002F34E6" w:rsidRDefault="002F34E6" w:rsidP="002F34E6">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Plato’s idea of the tri-partite soul is located in </w:t>
      </w:r>
      <w:r w:rsidRPr="00197E06">
        <w:rPr>
          <w:rFonts w:ascii="Times New Roman" w:hAnsi="Times New Roman" w:cs="Times New Roman"/>
          <w:i/>
          <w:iCs/>
          <w:color w:val="000000" w:themeColor="text1"/>
          <w:sz w:val="24"/>
          <w:szCs w:val="24"/>
          <w:lang w:val="en-US"/>
        </w:rPr>
        <w:t>Republic IV</w:t>
      </w:r>
      <w:r>
        <w:rPr>
          <w:rFonts w:ascii="Times New Roman" w:hAnsi="Times New Roman" w:cs="Times New Roman"/>
          <w:color w:val="000000" w:themeColor="text1"/>
          <w:sz w:val="24"/>
          <w:szCs w:val="24"/>
          <w:lang w:val="en-US"/>
        </w:rPr>
        <w:t xml:space="preserve"> and </w:t>
      </w:r>
      <w:r w:rsidR="0066675E">
        <w:rPr>
          <w:rFonts w:ascii="Times New Roman" w:hAnsi="Times New Roman" w:cs="Times New Roman"/>
          <w:color w:val="000000" w:themeColor="text1"/>
          <w:sz w:val="24"/>
          <w:szCs w:val="24"/>
          <w:lang w:val="en-US"/>
        </w:rPr>
        <w:t>can also be found i</w:t>
      </w:r>
      <w:r>
        <w:rPr>
          <w:rFonts w:ascii="Times New Roman" w:hAnsi="Times New Roman" w:cs="Times New Roman"/>
          <w:color w:val="000000" w:themeColor="text1"/>
          <w:sz w:val="24"/>
          <w:szCs w:val="24"/>
          <w:lang w:val="en-US"/>
        </w:rPr>
        <w:t xml:space="preserve">n the </w:t>
      </w:r>
      <w:r w:rsidRPr="00E84909">
        <w:rPr>
          <w:rFonts w:ascii="Times New Roman" w:hAnsi="Times New Roman" w:cs="Times New Roman"/>
          <w:i/>
          <w:iCs/>
          <w:color w:val="000000" w:themeColor="text1"/>
          <w:sz w:val="24"/>
          <w:szCs w:val="24"/>
          <w:lang w:val="en-US"/>
        </w:rPr>
        <w:t>Phaedrus</w:t>
      </w:r>
      <w:r>
        <w:rPr>
          <w:rFonts w:ascii="Times New Roman" w:hAnsi="Times New Roman" w:cs="Times New Roman"/>
          <w:color w:val="000000" w:themeColor="text1"/>
          <w:sz w:val="24"/>
          <w:szCs w:val="24"/>
          <w:lang w:val="en-US"/>
        </w:rPr>
        <w:t xml:space="preserve"> where it is described as a charioteer who is in charge of a pair of winged horses, ‘one of which is beautiful and good and from stock of the same sort, while the other is the opposite and has the opposite sort of bloodline</w:t>
      </w:r>
      <w:r w:rsidR="00693558">
        <w:rPr>
          <w:rFonts w:ascii="Times New Roman" w:hAnsi="Times New Roman" w:cs="Times New Roman"/>
          <w:color w:val="000000" w:themeColor="text1"/>
          <w:sz w:val="24"/>
          <w:szCs w:val="24"/>
          <w:lang w:val="en-US"/>
        </w:rPr>
        <w:t>’</w:t>
      </w:r>
      <w:r>
        <w:rPr>
          <w:rFonts w:ascii="Times New Roman" w:hAnsi="Times New Roman" w:cs="Times New Roman"/>
          <w:color w:val="000000" w:themeColor="text1"/>
          <w:sz w:val="24"/>
          <w:szCs w:val="24"/>
          <w:lang w:val="en-US"/>
        </w:rPr>
        <w:t>.</w:t>
      </w:r>
      <w:r>
        <w:rPr>
          <w:rStyle w:val="FootnoteReference"/>
          <w:rFonts w:ascii="Times New Roman" w:hAnsi="Times New Roman" w:cs="Times New Roman"/>
          <w:color w:val="000000" w:themeColor="text1"/>
          <w:sz w:val="24"/>
          <w:szCs w:val="24"/>
          <w:lang w:val="en-US"/>
        </w:rPr>
        <w:footnoteReference w:id="117"/>
      </w:r>
      <w:r>
        <w:rPr>
          <w:rFonts w:ascii="Times New Roman" w:hAnsi="Times New Roman" w:cs="Times New Roman"/>
          <w:color w:val="000000" w:themeColor="text1"/>
          <w:sz w:val="24"/>
          <w:szCs w:val="24"/>
          <w:lang w:val="en-US"/>
        </w:rPr>
        <w:t xml:space="preserve"> Driving the chariot is ‘a painfully difficult business’.</w:t>
      </w:r>
      <w:r>
        <w:rPr>
          <w:rStyle w:val="FootnoteReference"/>
          <w:rFonts w:ascii="Times New Roman" w:hAnsi="Times New Roman" w:cs="Times New Roman"/>
          <w:color w:val="000000" w:themeColor="text1"/>
          <w:sz w:val="24"/>
          <w:szCs w:val="24"/>
          <w:lang w:val="en-US"/>
        </w:rPr>
        <w:footnoteReference w:id="118"/>
      </w:r>
      <w:r>
        <w:rPr>
          <w:rFonts w:ascii="Times New Roman" w:hAnsi="Times New Roman" w:cs="Times New Roman"/>
          <w:color w:val="000000" w:themeColor="text1"/>
          <w:sz w:val="24"/>
          <w:szCs w:val="24"/>
          <w:lang w:val="en-US"/>
        </w:rPr>
        <w:t xml:space="preserve"> Therefore it is the duty of the higher, rational soul to restrain the two lower parts of the soul. Only once all parts of the soul are working together in harmony can a soul return to the celestial realms.</w:t>
      </w:r>
    </w:p>
    <w:p w14:paraId="139D255D" w14:textId="77777777" w:rsidR="002F34E6" w:rsidRDefault="002F34E6" w:rsidP="002F34E6">
      <w:pPr>
        <w:spacing w:line="360" w:lineRule="auto"/>
        <w:jc w:val="both"/>
        <w:rPr>
          <w:rFonts w:ascii="Times New Roman" w:hAnsi="Times New Roman" w:cs="Times New Roman"/>
          <w:sz w:val="24"/>
          <w:szCs w:val="24"/>
        </w:rPr>
      </w:pPr>
    </w:p>
    <w:p w14:paraId="06F9D38D" w14:textId="31CC0B9D" w:rsidR="001E631C" w:rsidRPr="002B0641" w:rsidRDefault="007F6F32" w:rsidP="0079035B">
      <w:pPr>
        <w:spacing w:line="360" w:lineRule="auto"/>
        <w:jc w:val="both"/>
        <w:rPr>
          <w:rFonts w:ascii="Times New Roman" w:hAnsi="Times New Roman" w:cs="Times New Roman"/>
          <w:i/>
          <w:iCs/>
          <w:sz w:val="24"/>
          <w:szCs w:val="24"/>
          <w:u w:val="single"/>
          <w:lang w:val="en-US"/>
        </w:rPr>
      </w:pPr>
      <w:bookmarkStart w:id="38" w:name="_Hlk17370893"/>
      <w:r w:rsidRPr="002B0641">
        <w:rPr>
          <w:rFonts w:ascii="Times New Roman" w:hAnsi="Times New Roman" w:cs="Times New Roman"/>
          <w:sz w:val="24"/>
          <w:szCs w:val="24"/>
          <w:u w:val="single"/>
          <w:lang w:val="en-US"/>
        </w:rPr>
        <w:t>4</w:t>
      </w:r>
      <w:r w:rsidR="001E631C" w:rsidRPr="002B0641">
        <w:rPr>
          <w:rFonts w:ascii="Times New Roman" w:hAnsi="Times New Roman" w:cs="Times New Roman"/>
          <w:sz w:val="24"/>
          <w:szCs w:val="24"/>
          <w:u w:val="single"/>
          <w:lang w:val="en-US"/>
        </w:rPr>
        <w:t xml:space="preserve">.3 </w:t>
      </w:r>
      <w:bookmarkStart w:id="39" w:name="_Hlk17720501"/>
      <w:r w:rsidR="00F36C9F">
        <w:rPr>
          <w:rFonts w:ascii="Times New Roman" w:hAnsi="Times New Roman" w:cs="Times New Roman"/>
          <w:sz w:val="24"/>
          <w:szCs w:val="24"/>
          <w:u w:val="single"/>
          <w:lang w:val="en-US"/>
        </w:rPr>
        <w:t xml:space="preserve">Transmigration </w:t>
      </w:r>
      <w:r w:rsidR="002B0641">
        <w:rPr>
          <w:rFonts w:ascii="Times New Roman" w:hAnsi="Times New Roman" w:cs="Times New Roman"/>
          <w:sz w:val="24"/>
          <w:szCs w:val="24"/>
          <w:u w:val="single"/>
          <w:lang w:val="en-US"/>
        </w:rPr>
        <w:t>in the</w:t>
      </w:r>
      <w:r w:rsidR="001E631C" w:rsidRPr="002B0641">
        <w:rPr>
          <w:rFonts w:ascii="Times New Roman" w:hAnsi="Times New Roman" w:cs="Times New Roman"/>
          <w:sz w:val="24"/>
          <w:szCs w:val="24"/>
          <w:u w:val="single"/>
          <w:lang w:val="en-US"/>
        </w:rPr>
        <w:t xml:space="preserve"> </w:t>
      </w:r>
      <w:r w:rsidR="001E631C" w:rsidRPr="002B0641">
        <w:rPr>
          <w:rFonts w:ascii="Times New Roman" w:hAnsi="Times New Roman" w:cs="Times New Roman"/>
          <w:i/>
          <w:iCs/>
          <w:sz w:val="24"/>
          <w:szCs w:val="24"/>
          <w:u w:val="single"/>
          <w:lang w:val="en-US"/>
        </w:rPr>
        <w:t>Phaedo</w:t>
      </w:r>
      <w:r w:rsidR="001E631C" w:rsidRPr="002B0641">
        <w:rPr>
          <w:rFonts w:ascii="Times New Roman" w:hAnsi="Times New Roman" w:cs="Times New Roman"/>
          <w:sz w:val="24"/>
          <w:szCs w:val="24"/>
          <w:u w:val="single"/>
          <w:lang w:val="en-US"/>
        </w:rPr>
        <w:t xml:space="preserve">, </w:t>
      </w:r>
      <w:r w:rsidR="001E631C" w:rsidRPr="002B0641">
        <w:rPr>
          <w:rFonts w:ascii="Times New Roman" w:hAnsi="Times New Roman" w:cs="Times New Roman"/>
          <w:i/>
          <w:iCs/>
          <w:sz w:val="24"/>
          <w:szCs w:val="24"/>
          <w:u w:val="single"/>
          <w:lang w:val="en-US"/>
        </w:rPr>
        <w:t>Phaedrus</w:t>
      </w:r>
      <w:r w:rsidR="001E631C" w:rsidRPr="002B0641">
        <w:rPr>
          <w:rFonts w:ascii="Times New Roman" w:hAnsi="Times New Roman" w:cs="Times New Roman"/>
          <w:sz w:val="24"/>
          <w:szCs w:val="24"/>
          <w:u w:val="single"/>
          <w:lang w:val="en-US"/>
        </w:rPr>
        <w:t xml:space="preserve"> and </w:t>
      </w:r>
      <w:r w:rsidR="001E631C" w:rsidRPr="002B0641">
        <w:rPr>
          <w:rFonts w:ascii="Times New Roman" w:hAnsi="Times New Roman" w:cs="Times New Roman"/>
          <w:i/>
          <w:iCs/>
          <w:sz w:val="24"/>
          <w:szCs w:val="24"/>
          <w:u w:val="single"/>
          <w:lang w:val="en-US"/>
        </w:rPr>
        <w:t>Republic</w:t>
      </w:r>
    </w:p>
    <w:bookmarkEnd w:id="38"/>
    <w:bookmarkEnd w:id="39"/>
    <w:p w14:paraId="49194578" w14:textId="643CFC90" w:rsidR="001E631C" w:rsidRDefault="00F0155E"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1E631C">
        <w:rPr>
          <w:rFonts w:ascii="Times New Roman" w:hAnsi="Times New Roman" w:cs="Times New Roman"/>
          <w:sz w:val="24"/>
          <w:szCs w:val="24"/>
        </w:rPr>
        <w:t xml:space="preserve">the </w:t>
      </w:r>
      <w:r>
        <w:rPr>
          <w:rFonts w:ascii="Times New Roman" w:hAnsi="Times New Roman" w:cs="Times New Roman"/>
          <w:sz w:val="24"/>
          <w:szCs w:val="24"/>
        </w:rPr>
        <w:t xml:space="preserve">Dialogues </w:t>
      </w:r>
      <w:r w:rsidR="001E631C">
        <w:rPr>
          <w:rFonts w:ascii="Times New Roman" w:hAnsi="Times New Roman" w:cs="Times New Roman"/>
          <w:sz w:val="24"/>
          <w:szCs w:val="24"/>
        </w:rPr>
        <w:t>Plato</w:t>
      </w:r>
      <w:r>
        <w:rPr>
          <w:rFonts w:ascii="Times New Roman" w:hAnsi="Times New Roman" w:cs="Times New Roman"/>
          <w:sz w:val="24"/>
          <w:szCs w:val="24"/>
        </w:rPr>
        <w:t xml:space="preserve"> explor</w:t>
      </w:r>
      <w:r w:rsidR="004C1CEA">
        <w:rPr>
          <w:rFonts w:ascii="Times New Roman" w:hAnsi="Times New Roman" w:cs="Times New Roman"/>
          <w:sz w:val="24"/>
          <w:szCs w:val="24"/>
        </w:rPr>
        <w:t>e</w:t>
      </w:r>
      <w:r w:rsidR="00197E06">
        <w:rPr>
          <w:rFonts w:ascii="Times New Roman" w:hAnsi="Times New Roman" w:cs="Times New Roman"/>
          <w:sz w:val="24"/>
          <w:szCs w:val="24"/>
        </w:rPr>
        <w:t>s</w:t>
      </w:r>
      <w:r>
        <w:rPr>
          <w:rFonts w:ascii="Times New Roman" w:hAnsi="Times New Roman" w:cs="Times New Roman"/>
          <w:sz w:val="24"/>
          <w:szCs w:val="24"/>
        </w:rPr>
        <w:t xml:space="preserve"> the theme of transmigration and </w:t>
      </w:r>
      <w:r w:rsidR="00840393">
        <w:rPr>
          <w:rFonts w:ascii="Times New Roman" w:hAnsi="Times New Roman" w:cs="Times New Roman"/>
          <w:sz w:val="24"/>
          <w:szCs w:val="24"/>
        </w:rPr>
        <w:t xml:space="preserve">various </w:t>
      </w:r>
      <w:r w:rsidR="00906B7C">
        <w:rPr>
          <w:rFonts w:ascii="Times New Roman" w:hAnsi="Times New Roman" w:cs="Times New Roman"/>
          <w:sz w:val="24"/>
          <w:szCs w:val="24"/>
        </w:rPr>
        <w:t xml:space="preserve">versions are </w:t>
      </w:r>
      <w:r>
        <w:rPr>
          <w:rFonts w:ascii="Times New Roman" w:hAnsi="Times New Roman" w:cs="Times New Roman"/>
          <w:sz w:val="24"/>
          <w:szCs w:val="24"/>
        </w:rPr>
        <w:t xml:space="preserve"> </w:t>
      </w:r>
      <w:r w:rsidR="001E631C">
        <w:rPr>
          <w:rFonts w:ascii="Times New Roman" w:hAnsi="Times New Roman" w:cs="Times New Roman"/>
          <w:sz w:val="24"/>
          <w:szCs w:val="24"/>
        </w:rPr>
        <w:t xml:space="preserve">presented. In one version in the </w:t>
      </w:r>
      <w:r w:rsidR="001E631C" w:rsidRPr="004F3EF6">
        <w:rPr>
          <w:rFonts w:ascii="Times New Roman" w:hAnsi="Times New Roman" w:cs="Times New Roman"/>
          <w:i/>
          <w:iCs/>
          <w:sz w:val="24"/>
          <w:szCs w:val="24"/>
          <w:lang w:val="en-US"/>
        </w:rPr>
        <w:t>Phaedo</w:t>
      </w:r>
      <w:r w:rsidR="001E631C" w:rsidRPr="00A732F7">
        <w:rPr>
          <w:rFonts w:ascii="Times New Roman" w:hAnsi="Times New Roman" w:cs="Times New Roman"/>
          <w:sz w:val="24"/>
          <w:szCs w:val="24"/>
          <w:lang w:val="en-US"/>
        </w:rPr>
        <w:t>,</w:t>
      </w:r>
      <w:r w:rsidR="001E631C" w:rsidRPr="004F3EF6">
        <w:rPr>
          <w:rFonts w:ascii="Times New Roman" w:hAnsi="Times New Roman" w:cs="Times New Roman"/>
          <w:sz w:val="24"/>
          <w:szCs w:val="24"/>
        </w:rPr>
        <w:t xml:space="preserve"> </w:t>
      </w:r>
      <w:r w:rsidR="001E631C">
        <w:rPr>
          <w:rFonts w:ascii="Times New Roman" w:hAnsi="Times New Roman" w:cs="Times New Roman"/>
          <w:sz w:val="24"/>
          <w:szCs w:val="24"/>
        </w:rPr>
        <w:t xml:space="preserve">all souls reincarnate as a matter of course and therefore </w:t>
      </w:r>
      <w:r w:rsidR="00491709" w:rsidRPr="00965AF7">
        <w:rPr>
          <w:rFonts w:ascii="Times New Roman" w:hAnsi="Times New Roman" w:cs="Times New Roman"/>
          <w:i/>
          <w:iCs/>
          <w:sz w:val="24"/>
          <w:szCs w:val="24"/>
        </w:rPr>
        <w:t>sa</w:t>
      </w:r>
      <w:r w:rsidR="00491709">
        <w:rPr>
          <w:rFonts w:ascii="Times New Roman" w:hAnsi="Times New Roman" w:cs="Times New Roman"/>
          <w:i/>
          <w:iCs/>
          <w:sz w:val="24"/>
          <w:szCs w:val="24"/>
        </w:rPr>
        <w:t>mṣā</w:t>
      </w:r>
      <w:r w:rsidR="00491709" w:rsidRPr="00965AF7">
        <w:rPr>
          <w:rFonts w:ascii="Times New Roman" w:hAnsi="Times New Roman" w:cs="Times New Roman"/>
          <w:i/>
          <w:iCs/>
          <w:sz w:val="24"/>
          <w:szCs w:val="24"/>
        </w:rPr>
        <w:t>ra</w:t>
      </w:r>
      <w:r w:rsidR="00491709" w:rsidRPr="00232BD1">
        <w:rPr>
          <w:rFonts w:ascii="Times New Roman" w:hAnsi="Times New Roman" w:cs="Times New Roman"/>
          <w:i/>
          <w:iCs/>
          <w:sz w:val="24"/>
          <w:szCs w:val="24"/>
        </w:rPr>
        <w:t xml:space="preserve"> </w:t>
      </w:r>
      <w:r w:rsidR="001E631C">
        <w:rPr>
          <w:rFonts w:ascii="Times New Roman" w:hAnsi="Times New Roman" w:cs="Times New Roman"/>
          <w:sz w:val="24"/>
          <w:szCs w:val="24"/>
        </w:rPr>
        <w:t xml:space="preserve">is endless. </w:t>
      </w:r>
      <w:r w:rsidR="001E631C" w:rsidRPr="00317817">
        <w:rPr>
          <w:rFonts w:ascii="Times New Roman" w:hAnsi="Times New Roman" w:cs="Times New Roman"/>
          <w:sz w:val="24"/>
          <w:szCs w:val="24"/>
        </w:rPr>
        <w:t xml:space="preserve">Socrates </w:t>
      </w:r>
      <w:r w:rsidR="001E631C">
        <w:rPr>
          <w:rFonts w:ascii="Times New Roman" w:hAnsi="Times New Roman" w:cs="Times New Roman"/>
          <w:sz w:val="24"/>
          <w:szCs w:val="24"/>
        </w:rPr>
        <w:t xml:space="preserve">tells </w:t>
      </w:r>
      <w:r w:rsidR="001E631C" w:rsidRPr="00317817">
        <w:rPr>
          <w:rFonts w:ascii="Times New Roman" w:hAnsi="Times New Roman" w:cs="Times New Roman"/>
          <w:sz w:val="24"/>
          <w:szCs w:val="24"/>
        </w:rPr>
        <w:t>Cebes and Simmias</w:t>
      </w:r>
      <w:r w:rsidR="00F54151">
        <w:rPr>
          <w:rFonts w:ascii="Times New Roman" w:hAnsi="Times New Roman" w:cs="Times New Roman"/>
          <w:sz w:val="24"/>
          <w:szCs w:val="24"/>
        </w:rPr>
        <w:t xml:space="preserve">, </w:t>
      </w:r>
      <w:r w:rsidR="001E631C">
        <w:rPr>
          <w:rFonts w:ascii="Times New Roman" w:hAnsi="Times New Roman" w:cs="Times New Roman"/>
          <w:sz w:val="24"/>
          <w:szCs w:val="24"/>
        </w:rPr>
        <w:t>‘We recall an ancient theory that souls arriving [in the underworld] come from here, and then again that they arrive here and are born here from the dead</w:t>
      </w:r>
      <w:r w:rsidR="00F54151">
        <w:rPr>
          <w:rFonts w:ascii="Times New Roman" w:hAnsi="Times New Roman" w:cs="Times New Roman"/>
          <w:sz w:val="24"/>
          <w:szCs w:val="24"/>
        </w:rPr>
        <w:t>’</w:t>
      </w:r>
      <w:r w:rsidR="001E631C">
        <w:rPr>
          <w:rFonts w:ascii="Times New Roman" w:hAnsi="Times New Roman" w:cs="Times New Roman"/>
          <w:sz w:val="24"/>
          <w:szCs w:val="24"/>
        </w:rPr>
        <w:t>.</w:t>
      </w:r>
      <w:r w:rsidR="001E631C" w:rsidRPr="00317817">
        <w:rPr>
          <w:rStyle w:val="FootnoteReference"/>
          <w:rFonts w:ascii="Times New Roman" w:hAnsi="Times New Roman" w:cs="Times New Roman"/>
          <w:sz w:val="24"/>
          <w:szCs w:val="24"/>
        </w:rPr>
        <w:footnoteReference w:id="119"/>
      </w:r>
      <w:r w:rsidR="001E631C">
        <w:rPr>
          <w:rFonts w:ascii="Times New Roman" w:hAnsi="Times New Roman" w:cs="Times New Roman"/>
          <w:sz w:val="24"/>
          <w:szCs w:val="24"/>
        </w:rPr>
        <w:t xml:space="preserve"> In another version all sou</w:t>
      </w:r>
      <w:r w:rsidR="001E631C" w:rsidRPr="00317817">
        <w:rPr>
          <w:rFonts w:ascii="Times New Roman" w:hAnsi="Times New Roman" w:cs="Times New Roman"/>
          <w:sz w:val="24"/>
          <w:szCs w:val="24"/>
        </w:rPr>
        <w:t xml:space="preserve">ls </w:t>
      </w:r>
      <w:r w:rsidR="001E631C">
        <w:rPr>
          <w:rFonts w:ascii="Times New Roman" w:hAnsi="Times New Roman" w:cs="Times New Roman"/>
          <w:sz w:val="24"/>
          <w:szCs w:val="24"/>
        </w:rPr>
        <w:t xml:space="preserve">receive judgement after death. Here, those souls who ‘have lived an average life’ </w:t>
      </w:r>
      <w:r w:rsidR="001E631C" w:rsidRPr="00317817">
        <w:rPr>
          <w:rFonts w:ascii="Times New Roman" w:hAnsi="Times New Roman" w:cs="Times New Roman"/>
          <w:sz w:val="24"/>
          <w:szCs w:val="24"/>
        </w:rPr>
        <w:t>go to Lake Acheron where they ‘dwell and are purified</w:t>
      </w:r>
      <w:r w:rsidR="001E631C">
        <w:rPr>
          <w:rFonts w:ascii="Times New Roman" w:hAnsi="Times New Roman" w:cs="Times New Roman"/>
          <w:sz w:val="24"/>
          <w:szCs w:val="24"/>
        </w:rPr>
        <w:t xml:space="preserve"> by penalties for any wrongdoing they may have committed; they are also suitably rewarded for their good deeds as each </w:t>
      </w:r>
      <w:r w:rsidR="001E631C">
        <w:rPr>
          <w:rFonts w:ascii="Times New Roman" w:hAnsi="Times New Roman" w:cs="Times New Roman"/>
          <w:sz w:val="24"/>
          <w:szCs w:val="24"/>
        </w:rPr>
        <w:lastRenderedPageBreak/>
        <w:t>deserves’.</w:t>
      </w:r>
      <w:r w:rsidR="001E631C">
        <w:rPr>
          <w:rStyle w:val="FootnoteReference"/>
          <w:rFonts w:ascii="Times New Roman" w:hAnsi="Times New Roman" w:cs="Times New Roman"/>
          <w:sz w:val="24"/>
          <w:szCs w:val="24"/>
        </w:rPr>
        <w:footnoteReference w:id="120"/>
      </w:r>
      <w:r w:rsidR="001E631C">
        <w:rPr>
          <w:rFonts w:ascii="Times New Roman" w:hAnsi="Times New Roman" w:cs="Times New Roman"/>
          <w:sz w:val="24"/>
          <w:szCs w:val="24"/>
        </w:rPr>
        <w:t xml:space="preserve"> </w:t>
      </w:r>
      <w:r w:rsidR="001E631C" w:rsidRPr="00317817">
        <w:rPr>
          <w:rFonts w:ascii="Times New Roman" w:hAnsi="Times New Roman" w:cs="Times New Roman"/>
          <w:sz w:val="24"/>
          <w:szCs w:val="24"/>
        </w:rPr>
        <w:t>Another group of souls who Socrates calls the ‘incurable</w:t>
      </w:r>
      <w:r w:rsidR="00232BD1">
        <w:rPr>
          <w:rFonts w:ascii="Times New Roman" w:hAnsi="Times New Roman" w:cs="Times New Roman"/>
          <w:sz w:val="24"/>
          <w:szCs w:val="24"/>
        </w:rPr>
        <w:t>s</w:t>
      </w:r>
      <w:r w:rsidR="001E631C" w:rsidRPr="00317817">
        <w:rPr>
          <w:rFonts w:ascii="Times New Roman" w:hAnsi="Times New Roman" w:cs="Times New Roman"/>
          <w:sz w:val="24"/>
          <w:szCs w:val="24"/>
        </w:rPr>
        <w:t>’ due to the ‘</w:t>
      </w:r>
      <w:r w:rsidR="001E631C">
        <w:rPr>
          <w:rFonts w:ascii="Times New Roman" w:hAnsi="Times New Roman" w:cs="Times New Roman"/>
          <w:sz w:val="24"/>
          <w:szCs w:val="24"/>
        </w:rPr>
        <w:t>enormity of their crime’,</w:t>
      </w:r>
      <w:r w:rsidR="001E631C" w:rsidRPr="00317817">
        <w:rPr>
          <w:rFonts w:ascii="Times New Roman" w:hAnsi="Times New Roman" w:cs="Times New Roman"/>
          <w:sz w:val="24"/>
          <w:szCs w:val="24"/>
        </w:rPr>
        <w:t xml:space="preserve"> are </w:t>
      </w:r>
      <w:r w:rsidR="001E631C">
        <w:rPr>
          <w:rFonts w:ascii="Times New Roman" w:hAnsi="Times New Roman" w:cs="Times New Roman"/>
          <w:sz w:val="24"/>
          <w:szCs w:val="24"/>
        </w:rPr>
        <w:t>‘</w:t>
      </w:r>
      <w:r w:rsidR="001E631C" w:rsidRPr="00317817">
        <w:rPr>
          <w:rFonts w:ascii="Times New Roman" w:hAnsi="Times New Roman" w:cs="Times New Roman"/>
          <w:sz w:val="24"/>
          <w:szCs w:val="24"/>
        </w:rPr>
        <w:t xml:space="preserve">hurled into Tartarus </w:t>
      </w:r>
      <w:r w:rsidR="001E631C">
        <w:rPr>
          <w:rFonts w:ascii="Times New Roman" w:hAnsi="Times New Roman" w:cs="Times New Roman"/>
          <w:sz w:val="24"/>
          <w:szCs w:val="24"/>
        </w:rPr>
        <w:t>never to e</w:t>
      </w:r>
      <w:r w:rsidR="001E631C" w:rsidRPr="00317817">
        <w:rPr>
          <w:rFonts w:ascii="Times New Roman" w:hAnsi="Times New Roman" w:cs="Times New Roman"/>
          <w:sz w:val="24"/>
          <w:szCs w:val="24"/>
        </w:rPr>
        <w:t>merge</w:t>
      </w:r>
      <w:r w:rsidR="001E631C">
        <w:rPr>
          <w:rFonts w:ascii="Times New Roman" w:hAnsi="Times New Roman" w:cs="Times New Roman"/>
          <w:sz w:val="24"/>
          <w:szCs w:val="24"/>
        </w:rPr>
        <w:t xml:space="preserve"> from it’</w:t>
      </w:r>
      <w:r w:rsidR="001E631C" w:rsidRPr="00317817">
        <w:rPr>
          <w:rFonts w:ascii="Times New Roman" w:hAnsi="Times New Roman" w:cs="Times New Roman"/>
          <w:sz w:val="24"/>
          <w:szCs w:val="24"/>
        </w:rPr>
        <w:t>.</w:t>
      </w:r>
      <w:r w:rsidR="001E631C" w:rsidRPr="00317817">
        <w:rPr>
          <w:rFonts w:ascii="Times New Roman" w:hAnsi="Times New Roman" w:cs="Times New Roman"/>
          <w:sz w:val="24"/>
          <w:szCs w:val="24"/>
          <w:vertAlign w:val="superscript"/>
        </w:rPr>
        <w:footnoteReference w:id="121"/>
      </w:r>
      <w:r w:rsidR="001E631C" w:rsidRPr="00317817">
        <w:rPr>
          <w:rFonts w:ascii="Times New Roman" w:hAnsi="Times New Roman" w:cs="Times New Roman"/>
          <w:sz w:val="24"/>
          <w:szCs w:val="24"/>
        </w:rPr>
        <w:t xml:space="preserve"> </w:t>
      </w:r>
      <w:r w:rsidR="00271193">
        <w:rPr>
          <w:rFonts w:ascii="Times New Roman" w:hAnsi="Times New Roman" w:cs="Times New Roman"/>
          <w:sz w:val="24"/>
          <w:szCs w:val="24"/>
        </w:rPr>
        <w:t xml:space="preserve">Souls </w:t>
      </w:r>
      <w:r w:rsidR="001E631C">
        <w:rPr>
          <w:rFonts w:ascii="Times New Roman" w:hAnsi="Times New Roman" w:cs="Times New Roman"/>
          <w:sz w:val="24"/>
          <w:szCs w:val="24"/>
        </w:rPr>
        <w:t xml:space="preserve">who have committed </w:t>
      </w:r>
      <w:r w:rsidR="001E631C" w:rsidRPr="00317817">
        <w:rPr>
          <w:rFonts w:ascii="Times New Roman" w:hAnsi="Times New Roman" w:cs="Times New Roman"/>
          <w:sz w:val="24"/>
          <w:szCs w:val="24"/>
        </w:rPr>
        <w:t>‘</w:t>
      </w:r>
      <w:r w:rsidR="001E631C">
        <w:rPr>
          <w:rFonts w:ascii="Times New Roman" w:hAnsi="Times New Roman" w:cs="Times New Roman"/>
          <w:sz w:val="24"/>
          <w:szCs w:val="24"/>
        </w:rPr>
        <w:t xml:space="preserve">great but </w:t>
      </w:r>
      <w:r w:rsidR="001E631C" w:rsidRPr="00317817">
        <w:rPr>
          <w:rFonts w:ascii="Times New Roman" w:hAnsi="Times New Roman" w:cs="Times New Roman"/>
          <w:sz w:val="24"/>
          <w:szCs w:val="24"/>
        </w:rPr>
        <w:t>curable</w:t>
      </w:r>
      <w:r w:rsidR="001E631C">
        <w:rPr>
          <w:rFonts w:ascii="Times New Roman" w:hAnsi="Times New Roman" w:cs="Times New Roman"/>
          <w:sz w:val="24"/>
          <w:szCs w:val="24"/>
        </w:rPr>
        <w:t xml:space="preserve"> crimes</w:t>
      </w:r>
      <w:r w:rsidR="001E631C" w:rsidRPr="00317817">
        <w:rPr>
          <w:rFonts w:ascii="Times New Roman" w:hAnsi="Times New Roman" w:cs="Times New Roman"/>
          <w:sz w:val="24"/>
          <w:szCs w:val="24"/>
        </w:rPr>
        <w:t>’</w:t>
      </w:r>
      <w:r w:rsidR="001E631C">
        <w:rPr>
          <w:rFonts w:ascii="Times New Roman" w:hAnsi="Times New Roman" w:cs="Times New Roman"/>
          <w:sz w:val="24"/>
          <w:szCs w:val="24"/>
        </w:rPr>
        <w:t xml:space="preserve"> are also </w:t>
      </w:r>
      <w:r w:rsidR="001E631C" w:rsidRPr="00317817">
        <w:rPr>
          <w:rFonts w:ascii="Times New Roman" w:hAnsi="Times New Roman" w:cs="Times New Roman"/>
          <w:sz w:val="24"/>
          <w:szCs w:val="24"/>
        </w:rPr>
        <w:t xml:space="preserve">thrown into Tartarus but after a year ‘the </w:t>
      </w:r>
      <w:r w:rsidR="001E631C">
        <w:rPr>
          <w:rFonts w:ascii="Times New Roman" w:hAnsi="Times New Roman" w:cs="Times New Roman"/>
          <w:sz w:val="24"/>
          <w:szCs w:val="24"/>
        </w:rPr>
        <w:t>current throws the</w:t>
      </w:r>
      <w:r w:rsidR="001E631C" w:rsidRPr="00317817">
        <w:rPr>
          <w:rFonts w:ascii="Times New Roman" w:hAnsi="Times New Roman" w:cs="Times New Roman"/>
          <w:sz w:val="24"/>
          <w:szCs w:val="24"/>
        </w:rPr>
        <w:t>m out’.</w:t>
      </w:r>
      <w:r w:rsidR="001E631C" w:rsidRPr="00317817">
        <w:rPr>
          <w:rFonts w:ascii="Times New Roman" w:hAnsi="Times New Roman" w:cs="Times New Roman"/>
          <w:sz w:val="24"/>
          <w:szCs w:val="24"/>
          <w:vertAlign w:val="superscript"/>
        </w:rPr>
        <w:footnoteReference w:id="122"/>
      </w:r>
      <w:r w:rsidR="001E631C" w:rsidRPr="00317817">
        <w:rPr>
          <w:rFonts w:ascii="Times New Roman" w:hAnsi="Times New Roman" w:cs="Times New Roman"/>
          <w:sz w:val="24"/>
          <w:szCs w:val="24"/>
        </w:rPr>
        <w:t xml:space="preserve"> The wave carries the</w:t>
      </w:r>
      <w:r w:rsidR="00271193">
        <w:rPr>
          <w:rFonts w:ascii="Times New Roman" w:hAnsi="Times New Roman" w:cs="Times New Roman"/>
          <w:sz w:val="24"/>
          <w:szCs w:val="24"/>
        </w:rPr>
        <w:t xml:space="preserve">se souls </w:t>
      </w:r>
      <w:r w:rsidR="001E631C" w:rsidRPr="00317817">
        <w:rPr>
          <w:rFonts w:ascii="Times New Roman" w:hAnsi="Times New Roman" w:cs="Times New Roman"/>
          <w:sz w:val="24"/>
          <w:szCs w:val="24"/>
        </w:rPr>
        <w:t>to the Acherusian lake</w:t>
      </w:r>
      <w:r w:rsidR="001E631C">
        <w:rPr>
          <w:rFonts w:ascii="Times New Roman" w:hAnsi="Times New Roman" w:cs="Times New Roman"/>
          <w:sz w:val="24"/>
          <w:szCs w:val="24"/>
        </w:rPr>
        <w:t xml:space="preserve"> where they beg their victims for forgiveness. </w:t>
      </w:r>
      <w:r w:rsidR="00C5189B">
        <w:rPr>
          <w:rFonts w:ascii="Times New Roman" w:hAnsi="Times New Roman" w:cs="Times New Roman"/>
          <w:sz w:val="24"/>
          <w:szCs w:val="24"/>
        </w:rPr>
        <w:t xml:space="preserve">If </w:t>
      </w:r>
      <w:r w:rsidR="00271193">
        <w:rPr>
          <w:rFonts w:ascii="Times New Roman" w:hAnsi="Times New Roman" w:cs="Times New Roman"/>
          <w:sz w:val="24"/>
          <w:szCs w:val="24"/>
        </w:rPr>
        <w:t xml:space="preserve">they receive </w:t>
      </w:r>
      <w:r w:rsidR="00C5189B">
        <w:rPr>
          <w:rFonts w:ascii="Times New Roman" w:hAnsi="Times New Roman" w:cs="Times New Roman"/>
          <w:sz w:val="24"/>
          <w:szCs w:val="24"/>
        </w:rPr>
        <w:t>forgiveness their punishment ends</w:t>
      </w:r>
      <w:r w:rsidR="00271193">
        <w:rPr>
          <w:rFonts w:ascii="Times New Roman" w:hAnsi="Times New Roman" w:cs="Times New Roman"/>
          <w:sz w:val="24"/>
          <w:szCs w:val="24"/>
        </w:rPr>
        <w:t xml:space="preserve"> however if </w:t>
      </w:r>
      <w:r w:rsidR="009B24D9">
        <w:rPr>
          <w:rFonts w:ascii="Times New Roman" w:hAnsi="Times New Roman" w:cs="Times New Roman"/>
          <w:sz w:val="24"/>
          <w:szCs w:val="24"/>
        </w:rPr>
        <w:t xml:space="preserve">this </w:t>
      </w:r>
      <w:r w:rsidR="00271193">
        <w:rPr>
          <w:rFonts w:ascii="Times New Roman" w:hAnsi="Times New Roman" w:cs="Times New Roman"/>
          <w:sz w:val="24"/>
          <w:szCs w:val="24"/>
        </w:rPr>
        <w:t>is not forthcoming t</w:t>
      </w:r>
      <w:r w:rsidR="00C5189B">
        <w:rPr>
          <w:rFonts w:ascii="Times New Roman" w:hAnsi="Times New Roman" w:cs="Times New Roman"/>
          <w:sz w:val="24"/>
          <w:szCs w:val="24"/>
        </w:rPr>
        <w:t>hey are taken back to Tartarus and into the rivers</w:t>
      </w:r>
      <w:r w:rsidR="008620FD">
        <w:rPr>
          <w:rFonts w:ascii="Times New Roman" w:hAnsi="Times New Roman" w:cs="Times New Roman"/>
          <w:sz w:val="24"/>
          <w:szCs w:val="24"/>
        </w:rPr>
        <w:t xml:space="preserve"> and will remain there ‘un</w:t>
      </w:r>
      <w:r w:rsidR="001E631C">
        <w:rPr>
          <w:rFonts w:ascii="Times New Roman" w:hAnsi="Times New Roman" w:cs="Times New Roman"/>
          <w:sz w:val="24"/>
          <w:szCs w:val="24"/>
        </w:rPr>
        <w:t>til they have persuaded those they have wronged, for this is the punishment which the judges imposed on them</w:t>
      </w:r>
      <w:r w:rsidR="00E63C5C">
        <w:rPr>
          <w:rFonts w:ascii="Times New Roman" w:hAnsi="Times New Roman" w:cs="Times New Roman"/>
          <w:sz w:val="24"/>
          <w:szCs w:val="24"/>
        </w:rPr>
        <w:t>’</w:t>
      </w:r>
      <w:r w:rsidR="001E631C">
        <w:rPr>
          <w:rFonts w:ascii="Times New Roman" w:hAnsi="Times New Roman" w:cs="Times New Roman"/>
          <w:sz w:val="24"/>
          <w:szCs w:val="24"/>
        </w:rPr>
        <w:t>.</w:t>
      </w:r>
      <w:r w:rsidR="001E631C">
        <w:rPr>
          <w:rStyle w:val="FootnoteReference"/>
          <w:rFonts w:ascii="Times New Roman" w:hAnsi="Times New Roman" w:cs="Times New Roman"/>
          <w:sz w:val="24"/>
          <w:szCs w:val="24"/>
        </w:rPr>
        <w:footnoteReference w:id="123"/>
      </w:r>
      <w:r w:rsidR="009C3CB6">
        <w:rPr>
          <w:rFonts w:ascii="Times New Roman" w:hAnsi="Times New Roman" w:cs="Times New Roman"/>
          <w:sz w:val="24"/>
          <w:szCs w:val="24"/>
        </w:rPr>
        <w:t xml:space="preserve"> </w:t>
      </w:r>
      <w:r w:rsidR="00C6726B">
        <w:rPr>
          <w:rFonts w:ascii="Times New Roman" w:hAnsi="Times New Roman" w:cs="Times New Roman"/>
          <w:sz w:val="24"/>
          <w:szCs w:val="24"/>
        </w:rPr>
        <w:t>T</w:t>
      </w:r>
      <w:r w:rsidR="001E631C">
        <w:rPr>
          <w:rFonts w:ascii="Times New Roman" w:hAnsi="Times New Roman" w:cs="Times New Roman"/>
          <w:sz w:val="24"/>
          <w:szCs w:val="24"/>
        </w:rPr>
        <w:t xml:space="preserve">hose </w:t>
      </w:r>
      <w:r w:rsidR="003A7025">
        <w:rPr>
          <w:rFonts w:ascii="Times New Roman" w:hAnsi="Times New Roman" w:cs="Times New Roman"/>
          <w:sz w:val="24"/>
          <w:szCs w:val="24"/>
        </w:rPr>
        <w:t xml:space="preserve">souls </w:t>
      </w:r>
      <w:r w:rsidR="000147F6">
        <w:rPr>
          <w:rFonts w:ascii="Times New Roman" w:hAnsi="Times New Roman" w:cs="Times New Roman"/>
          <w:sz w:val="24"/>
          <w:szCs w:val="24"/>
        </w:rPr>
        <w:t>who led an ‘</w:t>
      </w:r>
      <w:r w:rsidR="001E631C">
        <w:rPr>
          <w:rFonts w:ascii="Times New Roman" w:hAnsi="Times New Roman" w:cs="Times New Roman"/>
          <w:sz w:val="24"/>
          <w:szCs w:val="24"/>
        </w:rPr>
        <w:t>extremely pious life’ are freed and ‘make their way up to a pure dwelling place and live on the surface of the earth</w:t>
      </w:r>
      <w:r w:rsidR="001E631C" w:rsidRPr="00317817">
        <w:rPr>
          <w:rFonts w:ascii="Times New Roman" w:hAnsi="Times New Roman" w:cs="Times New Roman"/>
          <w:sz w:val="24"/>
          <w:szCs w:val="24"/>
        </w:rPr>
        <w:t>’</w:t>
      </w:r>
      <w:r w:rsidR="001E631C">
        <w:rPr>
          <w:rFonts w:ascii="Times New Roman" w:hAnsi="Times New Roman" w:cs="Times New Roman"/>
          <w:sz w:val="24"/>
          <w:szCs w:val="24"/>
        </w:rPr>
        <w:t>.</w:t>
      </w:r>
      <w:r w:rsidR="001E631C" w:rsidRPr="00317817">
        <w:rPr>
          <w:rStyle w:val="FootnoteReference"/>
          <w:rFonts w:ascii="Times New Roman" w:hAnsi="Times New Roman" w:cs="Times New Roman"/>
          <w:sz w:val="24"/>
          <w:szCs w:val="24"/>
        </w:rPr>
        <w:footnoteReference w:id="124"/>
      </w:r>
      <w:r w:rsidR="001E631C" w:rsidRPr="00317817">
        <w:rPr>
          <w:rFonts w:ascii="Times New Roman" w:hAnsi="Times New Roman" w:cs="Times New Roman"/>
          <w:sz w:val="24"/>
          <w:szCs w:val="24"/>
        </w:rPr>
        <w:t xml:space="preserve"> </w:t>
      </w:r>
      <w:r w:rsidR="001E631C">
        <w:rPr>
          <w:rFonts w:ascii="Times New Roman" w:hAnsi="Times New Roman" w:cs="Times New Roman"/>
          <w:sz w:val="24"/>
          <w:szCs w:val="24"/>
        </w:rPr>
        <w:t>However, souls who have ‘</w:t>
      </w:r>
      <w:r w:rsidR="001E631C" w:rsidRPr="00317817">
        <w:rPr>
          <w:rFonts w:ascii="Times New Roman" w:hAnsi="Times New Roman" w:cs="Times New Roman"/>
          <w:sz w:val="24"/>
          <w:szCs w:val="24"/>
        </w:rPr>
        <w:t xml:space="preserve">purified themselves </w:t>
      </w:r>
      <w:r w:rsidR="001E631C">
        <w:rPr>
          <w:rFonts w:ascii="Times New Roman" w:hAnsi="Times New Roman" w:cs="Times New Roman"/>
          <w:sz w:val="24"/>
          <w:szCs w:val="24"/>
        </w:rPr>
        <w:t xml:space="preserve">sufficiently </w:t>
      </w:r>
      <w:r w:rsidR="001E631C" w:rsidRPr="00317817">
        <w:rPr>
          <w:rFonts w:ascii="Times New Roman" w:hAnsi="Times New Roman" w:cs="Times New Roman"/>
          <w:sz w:val="24"/>
          <w:szCs w:val="24"/>
        </w:rPr>
        <w:t>by philosophy</w:t>
      </w:r>
      <w:r w:rsidR="00E63C5C">
        <w:rPr>
          <w:rFonts w:ascii="Times New Roman" w:hAnsi="Times New Roman" w:cs="Times New Roman"/>
          <w:sz w:val="24"/>
          <w:szCs w:val="24"/>
        </w:rPr>
        <w:t>’ then</w:t>
      </w:r>
      <w:r w:rsidR="001E631C">
        <w:rPr>
          <w:rFonts w:ascii="Times New Roman" w:hAnsi="Times New Roman" w:cs="Times New Roman"/>
          <w:sz w:val="24"/>
          <w:szCs w:val="24"/>
        </w:rPr>
        <w:t xml:space="preserve"> ‘make their way to even more beautiful dwelling places’.</w:t>
      </w:r>
      <w:r w:rsidR="001E631C" w:rsidRPr="00317817">
        <w:rPr>
          <w:rStyle w:val="FootnoteReference"/>
          <w:rFonts w:ascii="Times New Roman" w:hAnsi="Times New Roman" w:cs="Times New Roman"/>
          <w:sz w:val="24"/>
          <w:szCs w:val="24"/>
        </w:rPr>
        <w:footnoteReference w:id="125"/>
      </w:r>
      <w:r w:rsidR="001E631C" w:rsidRPr="00317817">
        <w:rPr>
          <w:rFonts w:ascii="Times New Roman" w:hAnsi="Times New Roman" w:cs="Times New Roman"/>
          <w:sz w:val="24"/>
          <w:szCs w:val="24"/>
        </w:rPr>
        <w:t xml:space="preserve"> </w:t>
      </w:r>
      <w:r w:rsidR="001E631C">
        <w:rPr>
          <w:rFonts w:ascii="Times New Roman" w:hAnsi="Times New Roman" w:cs="Times New Roman"/>
          <w:sz w:val="24"/>
          <w:szCs w:val="24"/>
        </w:rPr>
        <w:t xml:space="preserve">This underlines the importance Plato placed on </w:t>
      </w:r>
      <w:r w:rsidR="00C527A0">
        <w:rPr>
          <w:rFonts w:ascii="Times New Roman" w:hAnsi="Times New Roman" w:cs="Times New Roman"/>
          <w:sz w:val="24"/>
          <w:szCs w:val="24"/>
        </w:rPr>
        <w:t xml:space="preserve">morality and </w:t>
      </w:r>
      <w:r w:rsidR="001E631C">
        <w:rPr>
          <w:rFonts w:ascii="Times New Roman" w:hAnsi="Times New Roman" w:cs="Times New Roman"/>
          <w:sz w:val="24"/>
          <w:szCs w:val="24"/>
        </w:rPr>
        <w:t>a ‘philosophic’</w:t>
      </w:r>
      <w:r w:rsidR="00C6726B">
        <w:rPr>
          <w:rFonts w:ascii="Times New Roman" w:hAnsi="Times New Roman" w:cs="Times New Roman"/>
          <w:sz w:val="24"/>
          <w:szCs w:val="24"/>
        </w:rPr>
        <w:t xml:space="preserve"> </w:t>
      </w:r>
      <w:r w:rsidR="001E631C">
        <w:rPr>
          <w:rFonts w:ascii="Times New Roman" w:hAnsi="Times New Roman" w:cs="Times New Roman"/>
          <w:sz w:val="24"/>
          <w:szCs w:val="24"/>
        </w:rPr>
        <w:t xml:space="preserve">life. </w:t>
      </w:r>
    </w:p>
    <w:p w14:paraId="698AF770" w14:textId="77777777" w:rsidR="001E631C" w:rsidRDefault="001E631C" w:rsidP="0079035B">
      <w:pPr>
        <w:spacing w:line="360" w:lineRule="auto"/>
        <w:jc w:val="both"/>
        <w:rPr>
          <w:rFonts w:ascii="Times New Roman" w:hAnsi="Times New Roman" w:cs="Times New Roman"/>
          <w:sz w:val="24"/>
          <w:szCs w:val="24"/>
        </w:rPr>
      </w:pPr>
    </w:p>
    <w:p w14:paraId="134384A4" w14:textId="3C5BE749" w:rsidR="001E631C" w:rsidRDefault="001E631C"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idea of souls receiving rewards and penalties according to the moral value of their actions </w:t>
      </w:r>
      <w:r w:rsidR="006E4C2F">
        <w:rPr>
          <w:rFonts w:ascii="Times New Roman" w:hAnsi="Times New Roman" w:cs="Times New Roman"/>
          <w:sz w:val="24"/>
          <w:szCs w:val="24"/>
        </w:rPr>
        <w:t xml:space="preserve">during their life </w:t>
      </w:r>
      <w:r>
        <w:rPr>
          <w:rFonts w:ascii="Times New Roman" w:hAnsi="Times New Roman" w:cs="Times New Roman"/>
          <w:sz w:val="24"/>
          <w:szCs w:val="24"/>
        </w:rPr>
        <w:t xml:space="preserve">can be also be found in </w:t>
      </w:r>
      <w:r w:rsidR="00392592">
        <w:rPr>
          <w:rFonts w:ascii="Times New Roman" w:hAnsi="Times New Roman" w:cs="Times New Roman"/>
          <w:sz w:val="24"/>
          <w:szCs w:val="24"/>
        </w:rPr>
        <w:t xml:space="preserve">the </w:t>
      </w:r>
      <w:r w:rsidRPr="00317817">
        <w:rPr>
          <w:rFonts w:ascii="Times New Roman" w:hAnsi="Times New Roman" w:cs="Times New Roman"/>
          <w:i/>
          <w:sz w:val="24"/>
          <w:szCs w:val="24"/>
        </w:rPr>
        <w:t>Phaedrus</w:t>
      </w:r>
      <w:r>
        <w:rPr>
          <w:rFonts w:ascii="Times New Roman" w:hAnsi="Times New Roman" w:cs="Times New Roman"/>
          <w:i/>
          <w:sz w:val="24"/>
          <w:szCs w:val="24"/>
        </w:rPr>
        <w:t xml:space="preserve">. </w:t>
      </w:r>
      <w:r>
        <w:rPr>
          <w:rFonts w:ascii="Times New Roman" w:hAnsi="Times New Roman" w:cs="Times New Roman"/>
          <w:iCs/>
          <w:sz w:val="24"/>
          <w:szCs w:val="24"/>
        </w:rPr>
        <w:t>As Socrates says, t</w:t>
      </w:r>
      <w:r>
        <w:rPr>
          <w:rFonts w:ascii="Times New Roman" w:hAnsi="Times New Roman" w:cs="Times New Roman"/>
          <w:sz w:val="24"/>
          <w:szCs w:val="24"/>
        </w:rPr>
        <w:t>hose souls who ‘have led their lives with justice will change to a better fate, and any who have led theirs with injustice, to a worse one’.</w:t>
      </w:r>
      <w:r>
        <w:rPr>
          <w:rStyle w:val="FootnoteReference"/>
          <w:rFonts w:ascii="Times New Roman" w:hAnsi="Times New Roman" w:cs="Times New Roman"/>
          <w:sz w:val="24"/>
          <w:szCs w:val="24"/>
        </w:rPr>
        <w:footnoteReference w:id="126"/>
      </w:r>
      <w:r>
        <w:rPr>
          <w:rFonts w:ascii="Times New Roman" w:hAnsi="Times New Roman" w:cs="Times New Roman"/>
          <w:sz w:val="24"/>
          <w:szCs w:val="24"/>
        </w:rPr>
        <w:t xml:space="preserve"> Souls grow ‘wings’ after a period of ten thousand years during which time they do not ‘return to the place from which they came’ with the distinct exception of ‘the soul of a man who practices philosophy’.</w:t>
      </w:r>
      <w:r>
        <w:rPr>
          <w:rStyle w:val="FootnoteReference"/>
          <w:rFonts w:ascii="Times New Roman" w:hAnsi="Times New Roman" w:cs="Times New Roman"/>
          <w:sz w:val="24"/>
          <w:szCs w:val="24"/>
        </w:rPr>
        <w:footnoteReference w:id="127"/>
      </w:r>
      <w:r>
        <w:rPr>
          <w:rFonts w:ascii="Times New Roman" w:hAnsi="Times New Roman" w:cs="Times New Roman"/>
          <w:sz w:val="24"/>
          <w:szCs w:val="24"/>
        </w:rPr>
        <w:t xml:space="preserve"> After three thousand years, and provid</w:t>
      </w:r>
      <w:r w:rsidR="009C5A18">
        <w:rPr>
          <w:rFonts w:ascii="Times New Roman" w:hAnsi="Times New Roman" w:cs="Times New Roman"/>
          <w:sz w:val="24"/>
          <w:szCs w:val="24"/>
        </w:rPr>
        <w:t xml:space="preserve">ed </w:t>
      </w:r>
      <w:r>
        <w:rPr>
          <w:rFonts w:ascii="Times New Roman" w:hAnsi="Times New Roman" w:cs="Times New Roman"/>
          <w:sz w:val="24"/>
          <w:szCs w:val="24"/>
        </w:rPr>
        <w:t>that these souls have chosen a philosophical life ‘three times in a row’, these souls will ‘grow their wings back, and they depart in the three-thousandth year’.</w:t>
      </w:r>
      <w:r>
        <w:rPr>
          <w:rStyle w:val="FootnoteReference"/>
          <w:rFonts w:ascii="Times New Roman" w:hAnsi="Times New Roman" w:cs="Times New Roman"/>
          <w:sz w:val="24"/>
          <w:szCs w:val="24"/>
        </w:rPr>
        <w:footnoteReference w:id="128"/>
      </w:r>
      <w:r>
        <w:rPr>
          <w:rFonts w:ascii="Times New Roman" w:hAnsi="Times New Roman" w:cs="Times New Roman"/>
          <w:sz w:val="24"/>
          <w:szCs w:val="24"/>
        </w:rPr>
        <w:t xml:space="preserve"> For the rest, after their first lifetime they go to ‘places of punishment beneath the earth and pay the full penalty for their injustice’ whereas the others ‘are lifted up by justice to a place in heaven where they live in the manner the </w:t>
      </w:r>
      <w:r>
        <w:rPr>
          <w:rFonts w:ascii="Times New Roman" w:hAnsi="Times New Roman" w:cs="Times New Roman"/>
          <w:sz w:val="24"/>
          <w:szCs w:val="24"/>
        </w:rPr>
        <w:lastRenderedPageBreak/>
        <w:t>life they led in human form has earned them’.</w:t>
      </w:r>
      <w:r>
        <w:rPr>
          <w:rStyle w:val="FootnoteReference"/>
          <w:rFonts w:ascii="Times New Roman" w:hAnsi="Times New Roman" w:cs="Times New Roman"/>
          <w:sz w:val="24"/>
          <w:szCs w:val="24"/>
        </w:rPr>
        <w:footnoteReference w:id="129"/>
      </w:r>
      <w:r>
        <w:rPr>
          <w:rFonts w:ascii="Times New Roman" w:hAnsi="Times New Roman" w:cs="Times New Roman"/>
          <w:sz w:val="24"/>
          <w:szCs w:val="24"/>
        </w:rPr>
        <w:t xml:space="preserve"> After one thousand years this group are free to choose their second life which may be human or animal.</w:t>
      </w:r>
      <w:r>
        <w:rPr>
          <w:rStyle w:val="FootnoteReference"/>
          <w:rFonts w:ascii="Times New Roman" w:hAnsi="Times New Roman" w:cs="Times New Roman"/>
          <w:sz w:val="24"/>
          <w:szCs w:val="24"/>
        </w:rPr>
        <w:footnoteReference w:id="130"/>
      </w:r>
    </w:p>
    <w:p w14:paraId="20445235" w14:textId="77777777" w:rsidR="001E631C" w:rsidRDefault="001E631C" w:rsidP="0079035B">
      <w:pPr>
        <w:spacing w:line="360" w:lineRule="auto"/>
        <w:jc w:val="both"/>
        <w:rPr>
          <w:rFonts w:ascii="Times New Roman" w:hAnsi="Times New Roman" w:cs="Times New Roman"/>
          <w:sz w:val="24"/>
          <w:szCs w:val="24"/>
        </w:rPr>
      </w:pPr>
    </w:p>
    <w:p w14:paraId="781291CB" w14:textId="33BA4B15" w:rsidR="001E631C" w:rsidRDefault="009C5A18"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Souls are also judged according to the</w:t>
      </w:r>
      <w:r w:rsidR="007F6F9E">
        <w:rPr>
          <w:rFonts w:ascii="Times New Roman" w:hAnsi="Times New Roman" w:cs="Times New Roman"/>
          <w:sz w:val="24"/>
          <w:szCs w:val="24"/>
        </w:rPr>
        <w:t xml:space="preserve"> moral value of their actions </w:t>
      </w:r>
      <w:r>
        <w:rPr>
          <w:rFonts w:ascii="Times New Roman" w:hAnsi="Times New Roman" w:cs="Times New Roman"/>
          <w:sz w:val="24"/>
          <w:szCs w:val="24"/>
        </w:rPr>
        <w:t>i</w:t>
      </w:r>
      <w:r w:rsidR="006E4C2F">
        <w:rPr>
          <w:rFonts w:ascii="Times New Roman" w:hAnsi="Times New Roman" w:cs="Times New Roman"/>
          <w:sz w:val="24"/>
          <w:szCs w:val="24"/>
        </w:rPr>
        <w:t>n t</w:t>
      </w:r>
      <w:r w:rsidR="001E631C">
        <w:rPr>
          <w:rFonts w:ascii="Times New Roman" w:hAnsi="Times New Roman" w:cs="Times New Roman"/>
          <w:sz w:val="24"/>
          <w:szCs w:val="24"/>
        </w:rPr>
        <w:t xml:space="preserve">he Myth of Er story in </w:t>
      </w:r>
      <w:r w:rsidR="001E631C" w:rsidRPr="000D6DFB">
        <w:rPr>
          <w:rFonts w:ascii="Times New Roman" w:hAnsi="Times New Roman" w:cs="Times New Roman"/>
          <w:i/>
          <w:sz w:val="24"/>
          <w:szCs w:val="24"/>
        </w:rPr>
        <w:t>Republic</w:t>
      </w:r>
      <w:r w:rsidR="001E631C">
        <w:rPr>
          <w:rFonts w:ascii="Times New Roman" w:hAnsi="Times New Roman" w:cs="Times New Roman"/>
          <w:sz w:val="24"/>
          <w:szCs w:val="24"/>
        </w:rPr>
        <w:t xml:space="preserve"> </w:t>
      </w:r>
      <w:r w:rsidR="001E631C" w:rsidRPr="0028323C">
        <w:rPr>
          <w:rFonts w:ascii="Times New Roman" w:hAnsi="Times New Roman" w:cs="Times New Roman"/>
          <w:i/>
          <w:iCs/>
          <w:sz w:val="24"/>
          <w:szCs w:val="24"/>
        </w:rPr>
        <w:t>X</w:t>
      </w:r>
      <w:r w:rsidR="007F6F9E">
        <w:rPr>
          <w:rFonts w:ascii="Times New Roman" w:hAnsi="Times New Roman" w:cs="Times New Roman"/>
          <w:i/>
          <w:iCs/>
          <w:sz w:val="24"/>
          <w:szCs w:val="24"/>
        </w:rPr>
        <w:t xml:space="preserve">. </w:t>
      </w:r>
      <w:r w:rsidR="00D664E5">
        <w:rPr>
          <w:rFonts w:ascii="Times New Roman" w:hAnsi="Times New Roman" w:cs="Times New Roman"/>
          <w:sz w:val="24"/>
          <w:szCs w:val="24"/>
        </w:rPr>
        <w:t xml:space="preserve"> </w:t>
      </w:r>
      <w:r w:rsidR="006E4C2F">
        <w:rPr>
          <w:rFonts w:ascii="Times New Roman" w:hAnsi="Times New Roman" w:cs="Times New Roman"/>
          <w:sz w:val="24"/>
          <w:szCs w:val="24"/>
        </w:rPr>
        <w:t>The choice</w:t>
      </w:r>
      <w:r w:rsidR="00A51DEC">
        <w:rPr>
          <w:rFonts w:ascii="Times New Roman" w:hAnsi="Times New Roman" w:cs="Times New Roman"/>
          <w:sz w:val="24"/>
          <w:szCs w:val="24"/>
        </w:rPr>
        <w:t xml:space="preserve">s of lives available to souls for their </w:t>
      </w:r>
      <w:r w:rsidR="001E631C">
        <w:rPr>
          <w:rFonts w:ascii="Times New Roman" w:hAnsi="Times New Roman" w:cs="Times New Roman"/>
          <w:sz w:val="24"/>
          <w:szCs w:val="24"/>
        </w:rPr>
        <w:t xml:space="preserve">next incarnation </w:t>
      </w:r>
      <w:r w:rsidR="00A51DEC">
        <w:rPr>
          <w:rFonts w:ascii="Times New Roman" w:hAnsi="Times New Roman" w:cs="Times New Roman"/>
          <w:sz w:val="24"/>
          <w:szCs w:val="24"/>
        </w:rPr>
        <w:t>d</w:t>
      </w:r>
      <w:r w:rsidR="001E631C">
        <w:rPr>
          <w:rFonts w:ascii="Times New Roman" w:hAnsi="Times New Roman" w:cs="Times New Roman"/>
          <w:sz w:val="24"/>
          <w:szCs w:val="24"/>
        </w:rPr>
        <w:t>epends upon ‘the character of their former life’.</w:t>
      </w:r>
      <w:r w:rsidR="001E631C">
        <w:rPr>
          <w:rStyle w:val="FootnoteReference"/>
          <w:rFonts w:ascii="Times New Roman" w:hAnsi="Times New Roman" w:cs="Times New Roman"/>
          <w:sz w:val="24"/>
          <w:szCs w:val="24"/>
        </w:rPr>
        <w:footnoteReference w:id="131"/>
      </w:r>
      <w:r w:rsidR="001E631C">
        <w:rPr>
          <w:rFonts w:ascii="Times New Roman" w:hAnsi="Times New Roman" w:cs="Times New Roman"/>
          <w:sz w:val="24"/>
          <w:szCs w:val="24"/>
        </w:rPr>
        <w:t xml:space="preserve"> </w:t>
      </w:r>
      <w:r w:rsidR="00C169AB">
        <w:rPr>
          <w:rFonts w:ascii="Times New Roman" w:hAnsi="Times New Roman" w:cs="Times New Roman"/>
          <w:sz w:val="24"/>
          <w:szCs w:val="24"/>
        </w:rPr>
        <w:t xml:space="preserve">A </w:t>
      </w:r>
      <w:r w:rsidR="001E631C">
        <w:rPr>
          <w:rFonts w:ascii="Times New Roman" w:hAnsi="Times New Roman" w:cs="Times New Roman"/>
          <w:sz w:val="24"/>
          <w:szCs w:val="24"/>
        </w:rPr>
        <w:t xml:space="preserve">‘lottery’ </w:t>
      </w:r>
      <w:r w:rsidR="00A51DEC">
        <w:rPr>
          <w:rFonts w:ascii="Times New Roman" w:hAnsi="Times New Roman" w:cs="Times New Roman"/>
          <w:sz w:val="24"/>
          <w:szCs w:val="24"/>
        </w:rPr>
        <w:t xml:space="preserve">also </w:t>
      </w:r>
      <w:r w:rsidR="001E631C">
        <w:rPr>
          <w:rFonts w:ascii="Times New Roman" w:hAnsi="Times New Roman" w:cs="Times New Roman"/>
          <w:sz w:val="24"/>
          <w:szCs w:val="24"/>
        </w:rPr>
        <w:t>exists whereby good souls may find themselves last in the queue</w:t>
      </w:r>
      <w:r w:rsidR="00454986">
        <w:rPr>
          <w:rFonts w:ascii="Times New Roman" w:hAnsi="Times New Roman" w:cs="Times New Roman"/>
          <w:sz w:val="24"/>
          <w:szCs w:val="24"/>
        </w:rPr>
        <w:t xml:space="preserve"> however </w:t>
      </w:r>
      <w:r w:rsidR="001E631C">
        <w:rPr>
          <w:rFonts w:ascii="Times New Roman" w:hAnsi="Times New Roman" w:cs="Times New Roman"/>
          <w:sz w:val="24"/>
          <w:szCs w:val="24"/>
        </w:rPr>
        <w:t>aside from this ‘a smooth heavenly’ life awaits the soul who ‘pursues philosophy’.</w:t>
      </w:r>
      <w:r w:rsidR="001E631C">
        <w:rPr>
          <w:rStyle w:val="FootnoteReference"/>
          <w:rFonts w:ascii="Times New Roman" w:hAnsi="Times New Roman" w:cs="Times New Roman"/>
          <w:sz w:val="24"/>
          <w:szCs w:val="24"/>
        </w:rPr>
        <w:footnoteReference w:id="132"/>
      </w:r>
      <w:r w:rsidR="001E631C">
        <w:rPr>
          <w:rFonts w:ascii="Times New Roman" w:hAnsi="Times New Roman" w:cs="Times New Roman"/>
          <w:sz w:val="24"/>
          <w:szCs w:val="24"/>
        </w:rPr>
        <w:t xml:space="preserve"> Human souls can enter animal bodies and vice versa, ‘with unjust people changing into wild animals, and just people into tame ones</w:t>
      </w:r>
      <w:r w:rsidR="000C73D7">
        <w:rPr>
          <w:rFonts w:ascii="Times New Roman" w:hAnsi="Times New Roman" w:cs="Times New Roman"/>
          <w:sz w:val="24"/>
          <w:szCs w:val="24"/>
        </w:rPr>
        <w:t>’</w:t>
      </w:r>
      <w:r w:rsidR="001E631C">
        <w:rPr>
          <w:rFonts w:ascii="Times New Roman" w:hAnsi="Times New Roman" w:cs="Times New Roman"/>
          <w:sz w:val="24"/>
          <w:szCs w:val="24"/>
        </w:rPr>
        <w:t>.</w:t>
      </w:r>
      <w:r w:rsidR="001E631C">
        <w:rPr>
          <w:rStyle w:val="FootnoteReference"/>
          <w:rFonts w:ascii="Times New Roman" w:hAnsi="Times New Roman" w:cs="Times New Roman"/>
          <w:sz w:val="24"/>
          <w:szCs w:val="24"/>
        </w:rPr>
        <w:footnoteReference w:id="133"/>
      </w:r>
      <w:r w:rsidR="001E631C">
        <w:rPr>
          <w:rFonts w:ascii="Times New Roman" w:hAnsi="Times New Roman" w:cs="Times New Roman"/>
          <w:sz w:val="24"/>
          <w:szCs w:val="24"/>
        </w:rPr>
        <w:t xml:space="preserve"> The souls are then led to Lachesis and are assigned their ‘daemon’ as ‘guardian and fulfiller’ of their choice, and then to Clotho and her ‘revolving spindle’ to ‘confirm the fate that the lottery and its own choice had given it’.</w:t>
      </w:r>
      <w:r w:rsidR="001E631C">
        <w:rPr>
          <w:rStyle w:val="FootnoteReference"/>
          <w:rFonts w:ascii="Times New Roman" w:hAnsi="Times New Roman" w:cs="Times New Roman"/>
          <w:sz w:val="24"/>
          <w:szCs w:val="24"/>
        </w:rPr>
        <w:footnoteReference w:id="134"/>
      </w:r>
      <w:r w:rsidR="001E631C">
        <w:rPr>
          <w:rFonts w:ascii="Times New Roman" w:hAnsi="Times New Roman" w:cs="Times New Roman"/>
          <w:sz w:val="24"/>
          <w:szCs w:val="24"/>
        </w:rPr>
        <w:t xml:space="preserve"> Souls are then led to Atropos ‘to make what has been spun irreversible’ and finally to the Plain of Forgetfulness.</w:t>
      </w:r>
      <w:r w:rsidR="001E631C">
        <w:rPr>
          <w:rStyle w:val="FootnoteReference"/>
          <w:rFonts w:ascii="Times New Roman" w:hAnsi="Times New Roman" w:cs="Times New Roman"/>
          <w:sz w:val="24"/>
          <w:szCs w:val="24"/>
        </w:rPr>
        <w:footnoteReference w:id="135"/>
      </w:r>
      <w:r w:rsidR="001E631C">
        <w:rPr>
          <w:rFonts w:ascii="Times New Roman" w:hAnsi="Times New Roman" w:cs="Times New Roman"/>
          <w:sz w:val="24"/>
          <w:szCs w:val="24"/>
        </w:rPr>
        <w:t xml:space="preserve"> All souls are then reincarnated without exception. </w:t>
      </w:r>
      <w:r w:rsidR="001E631C" w:rsidRPr="00317817">
        <w:rPr>
          <w:rFonts w:ascii="Times New Roman" w:hAnsi="Times New Roman" w:cs="Times New Roman"/>
          <w:sz w:val="24"/>
          <w:szCs w:val="24"/>
        </w:rPr>
        <w:t>Socrates says</w:t>
      </w:r>
      <w:r w:rsidR="001E631C">
        <w:rPr>
          <w:rFonts w:ascii="Times New Roman" w:hAnsi="Times New Roman" w:cs="Times New Roman"/>
          <w:sz w:val="24"/>
          <w:szCs w:val="24"/>
        </w:rPr>
        <w:t xml:space="preserve"> that the ‘responsibility’ for the selection of lives available to souls ‘lies with the one who makes the choice; the god has none</w:t>
      </w:r>
      <w:r w:rsidR="000C73D7">
        <w:rPr>
          <w:rFonts w:ascii="Times New Roman" w:hAnsi="Times New Roman" w:cs="Times New Roman"/>
          <w:sz w:val="24"/>
          <w:szCs w:val="24"/>
        </w:rPr>
        <w:t>’</w:t>
      </w:r>
      <w:r w:rsidR="001E631C" w:rsidRPr="00317817">
        <w:rPr>
          <w:rFonts w:ascii="Times New Roman" w:hAnsi="Times New Roman" w:cs="Times New Roman"/>
          <w:sz w:val="24"/>
          <w:szCs w:val="24"/>
        </w:rPr>
        <w:t>.</w:t>
      </w:r>
      <w:r w:rsidR="001E631C" w:rsidRPr="00317817">
        <w:rPr>
          <w:rStyle w:val="FootnoteReference"/>
          <w:rFonts w:ascii="Times New Roman" w:hAnsi="Times New Roman" w:cs="Times New Roman"/>
          <w:sz w:val="24"/>
          <w:szCs w:val="24"/>
        </w:rPr>
        <w:footnoteReference w:id="136"/>
      </w:r>
      <w:r w:rsidR="001E631C" w:rsidRPr="00317817">
        <w:rPr>
          <w:rFonts w:ascii="Times New Roman" w:hAnsi="Times New Roman" w:cs="Times New Roman"/>
          <w:sz w:val="24"/>
          <w:szCs w:val="24"/>
        </w:rPr>
        <w:t xml:space="preserve"> </w:t>
      </w:r>
      <w:r w:rsidR="001E631C">
        <w:rPr>
          <w:rFonts w:ascii="Times New Roman" w:hAnsi="Times New Roman" w:cs="Times New Roman"/>
          <w:sz w:val="24"/>
          <w:szCs w:val="24"/>
        </w:rPr>
        <w:t>Socrates’ advice is to ‘always hold to the upward path, practicing justice with reason in every way’  and hence ‘like victors in the games who go around collecting their prizes’ the soul will ‘do well and be happy’.</w:t>
      </w:r>
      <w:r w:rsidR="001E631C">
        <w:rPr>
          <w:rStyle w:val="FootnoteReference"/>
          <w:rFonts w:ascii="Times New Roman" w:hAnsi="Times New Roman" w:cs="Times New Roman"/>
          <w:sz w:val="24"/>
          <w:szCs w:val="24"/>
        </w:rPr>
        <w:footnoteReference w:id="137"/>
      </w:r>
    </w:p>
    <w:p w14:paraId="2675291B" w14:textId="77777777" w:rsidR="005077CB" w:rsidRDefault="005077CB" w:rsidP="00754045">
      <w:pPr>
        <w:spacing w:line="360" w:lineRule="auto"/>
        <w:jc w:val="both"/>
        <w:rPr>
          <w:rFonts w:ascii="Times New Roman" w:hAnsi="Times New Roman" w:cs="Times New Roman"/>
          <w:sz w:val="24"/>
          <w:szCs w:val="24"/>
        </w:rPr>
      </w:pPr>
    </w:p>
    <w:p w14:paraId="1C4215A6" w14:textId="14EC0D5C" w:rsidR="00633B06" w:rsidRDefault="008931CA" w:rsidP="00754045">
      <w:pPr>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Therefore, </w:t>
      </w:r>
      <w:r w:rsidR="00286406">
        <w:rPr>
          <w:rFonts w:ascii="Times New Roman" w:hAnsi="Times New Roman" w:cs="Times New Roman"/>
          <w:sz w:val="24"/>
          <w:szCs w:val="24"/>
        </w:rPr>
        <w:t xml:space="preserve">the </w:t>
      </w:r>
      <w:r w:rsidR="001E631C">
        <w:rPr>
          <w:rFonts w:ascii="Times New Roman" w:hAnsi="Times New Roman" w:cs="Times New Roman"/>
          <w:sz w:val="24"/>
          <w:szCs w:val="24"/>
        </w:rPr>
        <w:t>individual is urged to lead a moral</w:t>
      </w:r>
      <w:r w:rsidR="00DE55AA">
        <w:rPr>
          <w:rFonts w:ascii="Times New Roman" w:hAnsi="Times New Roman" w:cs="Times New Roman"/>
          <w:sz w:val="24"/>
          <w:szCs w:val="24"/>
        </w:rPr>
        <w:t xml:space="preserve"> </w:t>
      </w:r>
      <w:r w:rsidR="001E631C">
        <w:rPr>
          <w:rFonts w:ascii="Times New Roman" w:hAnsi="Times New Roman" w:cs="Times New Roman"/>
          <w:sz w:val="24"/>
          <w:szCs w:val="24"/>
        </w:rPr>
        <w:t>life with the best ‘prizes’ awaiting those souls who aspire to a ‘pure’ and ‘philosophic’ life. The emphasis on free will and the freedom to make moral choices is clear. One’s choice of actions will inevitably have future consequences</w:t>
      </w:r>
      <w:r w:rsidR="00754045">
        <w:rPr>
          <w:rFonts w:ascii="Times New Roman" w:hAnsi="Times New Roman" w:cs="Times New Roman"/>
          <w:sz w:val="24"/>
          <w:szCs w:val="24"/>
        </w:rPr>
        <w:t xml:space="preserve">. </w:t>
      </w:r>
      <w:r w:rsidR="00754045" w:rsidRPr="008B4E92">
        <w:rPr>
          <w:rFonts w:ascii="Times New Roman" w:hAnsi="Times New Roman" w:cs="Times New Roman"/>
          <w:sz w:val="24"/>
          <w:szCs w:val="24"/>
        </w:rPr>
        <w:t xml:space="preserve">The belief that individuals are free to make conscious </w:t>
      </w:r>
      <w:r w:rsidR="00754045" w:rsidRPr="008B4E92">
        <w:rPr>
          <w:rFonts w:ascii="Times New Roman" w:hAnsi="Times New Roman" w:cs="Times New Roman"/>
          <w:sz w:val="24"/>
          <w:szCs w:val="24"/>
        </w:rPr>
        <w:lastRenderedPageBreak/>
        <w:t>choices regarding their behaviour and actions is, Campion writes, f</w:t>
      </w:r>
      <w:r w:rsidR="00754045" w:rsidRPr="008B4E92">
        <w:rPr>
          <w:rFonts w:ascii="Times New Roman" w:hAnsi="Times New Roman" w:cs="Times New Roman"/>
          <w:bCs/>
          <w:sz w:val="24"/>
          <w:szCs w:val="24"/>
        </w:rPr>
        <w:t>undamental to Plato’s cosmology.</w:t>
      </w:r>
      <w:r w:rsidR="00754045" w:rsidRPr="008B4E92">
        <w:rPr>
          <w:rStyle w:val="FootnoteReference"/>
          <w:rFonts w:ascii="Times New Roman" w:hAnsi="Times New Roman" w:cs="Times New Roman"/>
          <w:bCs/>
          <w:sz w:val="24"/>
          <w:szCs w:val="24"/>
        </w:rPr>
        <w:footnoteReference w:id="138"/>
      </w:r>
      <w:r w:rsidR="00540E82">
        <w:rPr>
          <w:rFonts w:ascii="Times New Roman" w:hAnsi="Times New Roman" w:cs="Times New Roman"/>
          <w:bCs/>
          <w:sz w:val="24"/>
          <w:szCs w:val="24"/>
        </w:rPr>
        <w:t xml:space="preserve"> </w:t>
      </w:r>
      <w:r w:rsidR="00001E39">
        <w:rPr>
          <w:rFonts w:ascii="Times New Roman" w:hAnsi="Times New Roman" w:cs="Times New Roman"/>
          <w:bCs/>
          <w:sz w:val="24"/>
          <w:szCs w:val="24"/>
        </w:rPr>
        <w:t>The re</w:t>
      </w:r>
      <w:r w:rsidR="00492E12">
        <w:rPr>
          <w:rFonts w:ascii="Times New Roman" w:hAnsi="Times New Roman" w:cs="Times New Roman"/>
          <w:bCs/>
          <w:sz w:val="24"/>
          <w:szCs w:val="24"/>
        </w:rPr>
        <w:t xml:space="preserve">mainder </w:t>
      </w:r>
      <w:r w:rsidR="00001E39">
        <w:rPr>
          <w:rFonts w:ascii="Times New Roman" w:hAnsi="Times New Roman" w:cs="Times New Roman"/>
          <w:bCs/>
          <w:sz w:val="24"/>
          <w:szCs w:val="24"/>
        </w:rPr>
        <w:t>of th</w:t>
      </w:r>
      <w:r w:rsidR="00492E12">
        <w:rPr>
          <w:rFonts w:ascii="Times New Roman" w:hAnsi="Times New Roman" w:cs="Times New Roman"/>
          <w:bCs/>
          <w:sz w:val="24"/>
          <w:szCs w:val="24"/>
        </w:rPr>
        <w:t xml:space="preserve">is </w:t>
      </w:r>
      <w:r w:rsidR="00001E39">
        <w:rPr>
          <w:rFonts w:ascii="Times New Roman" w:hAnsi="Times New Roman" w:cs="Times New Roman"/>
          <w:bCs/>
          <w:sz w:val="24"/>
          <w:szCs w:val="24"/>
        </w:rPr>
        <w:t xml:space="preserve">thesis will focus on </w:t>
      </w:r>
      <w:r w:rsidR="003B4AFF">
        <w:rPr>
          <w:rFonts w:ascii="Times New Roman" w:hAnsi="Times New Roman" w:cs="Times New Roman"/>
          <w:bCs/>
          <w:sz w:val="24"/>
          <w:szCs w:val="24"/>
        </w:rPr>
        <w:t xml:space="preserve">the research aims </w:t>
      </w:r>
      <w:r w:rsidR="00001E39">
        <w:rPr>
          <w:rFonts w:ascii="Times New Roman" w:hAnsi="Times New Roman" w:cs="Times New Roman"/>
          <w:bCs/>
          <w:sz w:val="24"/>
          <w:szCs w:val="24"/>
        </w:rPr>
        <w:t xml:space="preserve">as specified in Chapter One with respect to modern Western esoteric astrology. </w:t>
      </w:r>
    </w:p>
    <w:p w14:paraId="1B4602BB" w14:textId="67E37A4D" w:rsidR="005077CB" w:rsidRDefault="005077CB" w:rsidP="00754045">
      <w:pPr>
        <w:spacing w:line="360" w:lineRule="auto"/>
        <w:jc w:val="both"/>
        <w:rPr>
          <w:rFonts w:ascii="Times New Roman" w:hAnsi="Times New Roman" w:cs="Times New Roman"/>
          <w:bCs/>
          <w:sz w:val="24"/>
          <w:szCs w:val="24"/>
        </w:rPr>
      </w:pPr>
    </w:p>
    <w:p w14:paraId="1CD7C8EC" w14:textId="1D43BD42" w:rsidR="005077CB" w:rsidRDefault="005077CB" w:rsidP="00754045">
      <w:pPr>
        <w:spacing w:line="360" w:lineRule="auto"/>
        <w:jc w:val="both"/>
        <w:rPr>
          <w:rFonts w:ascii="Times New Roman" w:hAnsi="Times New Roman" w:cs="Times New Roman"/>
          <w:bCs/>
          <w:sz w:val="24"/>
          <w:szCs w:val="24"/>
        </w:rPr>
      </w:pPr>
    </w:p>
    <w:p w14:paraId="4AC0574E" w14:textId="4FE22C5E" w:rsidR="005077CB" w:rsidRDefault="005077CB" w:rsidP="00754045">
      <w:pPr>
        <w:spacing w:line="360" w:lineRule="auto"/>
        <w:jc w:val="both"/>
        <w:rPr>
          <w:rFonts w:ascii="Times New Roman" w:hAnsi="Times New Roman" w:cs="Times New Roman"/>
          <w:bCs/>
          <w:sz w:val="24"/>
          <w:szCs w:val="24"/>
        </w:rPr>
      </w:pPr>
    </w:p>
    <w:p w14:paraId="32CCF49B" w14:textId="7BD0ABB5" w:rsidR="005077CB" w:rsidRDefault="005077CB" w:rsidP="00754045">
      <w:pPr>
        <w:spacing w:line="360" w:lineRule="auto"/>
        <w:jc w:val="both"/>
        <w:rPr>
          <w:rFonts w:ascii="Times New Roman" w:hAnsi="Times New Roman" w:cs="Times New Roman"/>
          <w:bCs/>
          <w:sz w:val="24"/>
          <w:szCs w:val="24"/>
        </w:rPr>
      </w:pPr>
    </w:p>
    <w:p w14:paraId="0F5830F3" w14:textId="4F1533B8" w:rsidR="005077CB" w:rsidRDefault="005077CB" w:rsidP="00754045">
      <w:pPr>
        <w:spacing w:line="360" w:lineRule="auto"/>
        <w:jc w:val="both"/>
        <w:rPr>
          <w:rFonts w:ascii="Times New Roman" w:hAnsi="Times New Roman" w:cs="Times New Roman"/>
          <w:bCs/>
          <w:sz w:val="24"/>
          <w:szCs w:val="24"/>
        </w:rPr>
      </w:pPr>
    </w:p>
    <w:p w14:paraId="7B6DF2EE" w14:textId="440D938A" w:rsidR="00492E12" w:rsidRDefault="00492E12" w:rsidP="00754045">
      <w:pPr>
        <w:spacing w:line="360" w:lineRule="auto"/>
        <w:jc w:val="both"/>
        <w:rPr>
          <w:rFonts w:ascii="Times New Roman" w:hAnsi="Times New Roman" w:cs="Times New Roman"/>
          <w:bCs/>
          <w:sz w:val="24"/>
          <w:szCs w:val="24"/>
        </w:rPr>
      </w:pPr>
    </w:p>
    <w:p w14:paraId="57E1F15E" w14:textId="11F593FE" w:rsidR="00492E12" w:rsidRDefault="00492E12" w:rsidP="00754045">
      <w:pPr>
        <w:spacing w:line="360" w:lineRule="auto"/>
        <w:jc w:val="both"/>
        <w:rPr>
          <w:rFonts w:ascii="Times New Roman" w:hAnsi="Times New Roman" w:cs="Times New Roman"/>
          <w:bCs/>
          <w:sz w:val="24"/>
          <w:szCs w:val="24"/>
        </w:rPr>
      </w:pPr>
    </w:p>
    <w:p w14:paraId="153B3FE2" w14:textId="77777777" w:rsidR="00492E12" w:rsidRDefault="00492E12" w:rsidP="00754045">
      <w:pPr>
        <w:spacing w:line="360" w:lineRule="auto"/>
        <w:jc w:val="both"/>
        <w:rPr>
          <w:rFonts w:ascii="Times New Roman" w:hAnsi="Times New Roman" w:cs="Times New Roman"/>
          <w:bCs/>
          <w:sz w:val="24"/>
          <w:szCs w:val="24"/>
        </w:rPr>
      </w:pPr>
    </w:p>
    <w:p w14:paraId="4EA982CA" w14:textId="77777777" w:rsidR="00492E12" w:rsidRDefault="00492E12" w:rsidP="00464587">
      <w:pPr>
        <w:jc w:val="center"/>
        <w:rPr>
          <w:rFonts w:ascii="Times New Roman" w:hAnsi="Times New Roman" w:cs="Times New Roman"/>
          <w:b/>
          <w:bCs/>
          <w:sz w:val="32"/>
          <w:szCs w:val="32"/>
        </w:rPr>
      </w:pPr>
    </w:p>
    <w:p w14:paraId="4902B381" w14:textId="77777777" w:rsidR="00492E12" w:rsidRDefault="00492E12" w:rsidP="00464587">
      <w:pPr>
        <w:jc w:val="center"/>
        <w:rPr>
          <w:rFonts w:ascii="Times New Roman" w:hAnsi="Times New Roman" w:cs="Times New Roman"/>
          <w:b/>
          <w:bCs/>
          <w:sz w:val="32"/>
          <w:szCs w:val="32"/>
        </w:rPr>
      </w:pPr>
    </w:p>
    <w:p w14:paraId="1BF1E08E" w14:textId="77777777" w:rsidR="00492E12" w:rsidRDefault="00492E12" w:rsidP="00464587">
      <w:pPr>
        <w:jc w:val="center"/>
        <w:rPr>
          <w:rFonts w:ascii="Times New Roman" w:hAnsi="Times New Roman" w:cs="Times New Roman"/>
          <w:b/>
          <w:bCs/>
          <w:sz w:val="32"/>
          <w:szCs w:val="32"/>
        </w:rPr>
      </w:pPr>
    </w:p>
    <w:p w14:paraId="2767CA2A" w14:textId="77777777" w:rsidR="00492E12" w:rsidRDefault="00492E12" w:rsidP="00464587">
      <w:pPr>
        <w:jc w:val="center"/>
        <w:rPr>
          <w:rFonts w:ascii="Times New Roman" w:hAnsi="Times New Roman" w:cs="Times New Roman"/>
          <w:b/>
          <w:bCs/>
          <w:sz w:val="32"/>
          <w:szCs w:val="32"/>
        </w:rPr>
      </w:pPr>
    </w:p>
    <w:p w14:paraId="0C0C1F52" w14:textId="77777777" w:rsidR="00492E12" w:rsidRDefault="00492E12" w:rsidP="00464587">
      <w:pPr>
        <w:jc w:val="center"/>
        <w:rPr>
          <w:rFonts w:ascii="Times New Roman" w:hAnsi="Times New Roman" w:cs="Times New Roman"/>
          <w:b/>
          <w:bCs/>
          <w:sz w:val="32"/>
          <w:szCs w:val="32"/>
        </w:rPr>
      </w:pPr>
    </w:p>
    <w:p w14:paraId="352B3F54" w14:textId="77777777" w:rsidR="00492E12" w:rsidRDefault="00492E12" w:rsidP="00464587">
      <w:pPr>
        <w:jc w:val="center"/>
        <w:rPr>
          <w:rFonts w:ascii="Times New Roman" w:hAnsi="Times New Roman" w:cs="Times New Roman"/>
          <w:b/>
          <w:bCs/>
          <w:sz w:val="32"/>
          <w:szCs w:val="32"/>
        </w:rPr>
      </w:pPr>
    </w:p>
    <w:p w14:paraId="66BA83E0" w14:textId="77777777" w:rsidR="00492E12" w:rsidRDefault="00492E12" w:rsidP="00464587">
      <w:pPr>
        <w:jc w:val="center"/>
        <w:rPr>
          <w:rFonts w:ascii="Times New Roman" w:hAnsi="Times New Roman" w:cs="Times New Roman"/>
          <w:b/>
          <w:bCs/>
          <w:sz w:val="32"/>
          <w:szCs w:val="32"/>
        </w:rPr>
      </w:pPr>
    </w:p>
    <w:p w14:paraId="7B54379A" w14:textId="70030204" w:rsidR="00492E12" w:rsidRDefault="00492E12" w:rsidP="00464587">
      <w:pPr>
        <w:jc w:val="center"/>
        <w:rPr>
          <w:rFonts w:ascii="Times New Roman" w:hAnsi="Times New Roman" w:cs="Times New Roman"/>
          <w:b/>
          <w:bCs/>
          <w:sz w:val="32"/>
          <w:szCs w:val="32"/>
        </w:rPr>
      </w:pPr>
    </w:p>
    <w:p w14:paraId="3E714665" w14:textId="1AA65CBF" w:rsidR="0026338D" w:rsidRDefault="0026338D" w:rsidP="00464587">
      <w:pPr>
        <w:jc w:val="center"/>
        <w:rPr>
          <w:rFonts w:ascii="Times New Roman" w:hAnsi="Times New Roman" w:cs="Times New Roman"/>
          <w:b/>
          <w:bCs/>
          <w:sz w:val="32"/>
          <w:szCs w:val="32"/>
        </w:rPr>
      </w:pPr>
    </w:p>
    <w:p w14:paraId="7B40CCDF" w14:textId="00007DC7" w:rsidR="0026338D" w:rsidRDefault="0026338D" w:rsidP="00464587">
      <w:pPr>
        <w:jc w:val="center"/>
        <w:rPr>
          <w:rFonts w:ascii="Times New Roman" w:hAnsi="Times New Roman" w:cs="Times New Roman"/>
          <w:b/>
          <w:bCs/>
          <w:sz w:val="32"/>
          <w:szCs w:val="32"/>
        </w:rPr>
      </w:pPr>
    </w:p>
    <w:p w14:paraId="2DE5EB06" w14:textId="77777777" w:rsidR="0026338D" w:rsidRDefault="0026338D" w:rsidP="00464587">
      <w:pPr>
        <w:jc w:val="center"/>
        <w:rPr>
          <w:rFonts w:ascii="Times New Roman" w:hAnsi="Times New Roman" w:cs="Times New Roman"/>
          <w:b/>
          <w:bCs/>
          <w:sz w:val="32"/>
          <w:szCs w:val="32"/>
        </w:rPr>
      </w:pPr>
    </w:p>
    <w:p w14:paraId="48978742" w14:textId="6CA6935B" w:rsidR="003B4AFF" w:rsidRDefault="003B4AFF" w:rsidP="00464587">
      <w:pPr>
        <w:jc w:val="center"/>
        <w:rPr>
          <w:rFonts w:ascii="Times New Roman" w:hAnsi="Times New Roman" w:cs="Times New Roman"/>
          <w:b/>
          <w:bCs/>
          <w:sz w:val="32"/>
          <w:szCs w:val="32"/>
        </w:rPr>
      </w:pPr>
    </w:p>
    <w:p w14:paraId="4D6FEC37" w14:textId="77777777" w:rsidR="002D5E53" w:rsidRDefault="002D5E53" w:rsidP="00464587">
      <w:pPr>
        <w:jc w:val="center"/>
        <w:rPr>
          <w:rFonts w:ascii="Times New Roman" w:hAnsi="Times New Roman" w:cs="Times New Roman"/>
          <w:b/>
          <w:bCs/>
          <w:sz w:val="32"/>
          <w:szCs w:val="32"/>
        </w:rPr>
      </w:pPr>
    </w:p>
    <w:p w14:paraId="59383313" w14:textId="135021A9" w:rsidR="00FB100E" w:rsidRPr="00D50223" w:rsidRDefault="00FB100E" w:rsidP="00464587">
      <w:pPr>
        <w:jc w:val="center"/>
        <w:rPr>
          <w:rFonts w:ascii="Times New Roman" w:hAnsi="Times New Roman" w:cs="Times New Roman"/>
          <w:sz w:val="32"/>
          <w:szCs w:val="32"/>
        </w:rPr>
      </w:pPr>
      <w:r w:rsidRPr="00D50223">
        <w:rPr>
          <w:rFonts w:ascii="Times New Roman" w:hAnsi="Times New Roman" w:cs="Times New Roman"/>
          <w:sz w:val="32"/>
          <w:szCs w:val="32"/>
        </w:rPr>
        <w:lastRenderedPageBreak/>
        <w:t>CHAPTER FIVE</w:t>
      </w:r>
    </w:p>
    <w:p w14:paraId="5C0C45A7" w14:textId="77777777" w:rsidR="00FB100E" w:rsidRPr="00D50223" w:rsidRDefault="00FB100E" w:rsidP="00464587">
      <w:pPr>
        <w:jc w:val="center"/>
        <w:rPr>
          <w:rFonts w:ascii="Times New Roman" w:hAnsi="Times New Roman" w:cs="Times New Roman"/>
          <w:sz w:val="28"/>
          <w:szCs w:val="28"/>
        </w:rPr>
      </w:pPr>
    </w:p>
    <w:p w14:paraId="5DD90B22" w14:textId="77777777" w:rsidR="00FB100E" w:rsidRPr="00D50223" w:rsidRDefault="00FB100E" w:rsidP="00464587">
      <w:pPr>
        <w:jc w:val="center"/>
        <w:rPr>
          <w:rFonts w:ascii="Times New Roman" w:hAnsi="Times New Roman" w:cs="Times New Roman"/>
          <w:sz w:val="28"/>
          <w:szCs w:val="28"/>
        </w:rPr>
      </w:pPr>
      <w:r w:rsidRPr="00D50223">
        <w:rPr>
          <w:rFonts w:ascii="Times New Roman" w:hAnsi="Times New Roman" w:cs="Times New Roman"/>
          <w:sz w:val="28"/>
          <w:szCs w:val="28"/>
        </w:rPr>
        <w:t>ALAN LEO’S ESOTERIC ASTROLOGY</w:t>
      </w:r>
    </w:p>
    <w:p w14:paraId="60E193E5" w14:textId="77777777" w:rsidR="006038F0" w:rsidRDefault="006038F0" w:rsidP="0079035B">
      <w:pPr>
        <w:spacing w:line="360" w:lineRule="auto"/>
        <w:jc w:val="both"/>
        <w:rPr>
          <w:rFonts w:ascii="Times New Roman" w:hAnsi="Times New Roman" w:cs="Times New Roman"/>
          <w:b/>
          <w:sz w:val="24"/>
          <w:szCs w:val="24"/>
          <w:u w:val="single"/>
        </w:rPr>
      </w:pPr>
    </w:p>
    <w:p w14:paraId="3630A87C" w14:textId="6E603237" w:rsidR="00FB100E" w:rsidRPr="00464587" w:rsidRDefault="00FB100E" w:rsidP="0079035B">
      <w:pPr>
        <w:spacing w:line="360" w:lineRule="auto"/>
        <w:jc w:val="both"/>
        <w:rPr>
          <w:rFonts w:ascii="Times New Roman" w:hAnsi="Times New Roman" w:cs="Times New Roman"/>
          <w:bCs/>
          <w:sz w:val="24"/>
          <w:szCs w:val="24"/>
          <w:u w:val="single"/>
        </w:rPr>
      </w:pPr>
      <w:r w:rsidRPr="00464587">
        <w:rPr>
          <w:rFonts w:ascii="Times New Roman" w:hAnsi="Times New Roman" w:cs="Times New Roman"/>
          <w:bCs/>
          <w:sz w:val="24"/>
          <w:szCs w:val="24"/>
          <w:u w:val="single"/>
        </w:rPr>
        <w:t>5.1 Introduction</w:t>
      </w:r>
    </w:p>
    <w:p w14:paraId="0BA97FC6" w14:textId="576DC895" w:rsidR="00E1226F" w:rsidRDefault="002E1BDE"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In t</w:t>
      </w:r>
      <w:r w:rsidR="00100F48">
        <w:rPr>
          <w:rFonts w:ascii="Times New Roman" w:hAnsi="Times New Roman" w:cs="Times New Roman"/>
          <w:sz w:val="24"/>
          <w:szCs w:val="24"/>
        </w:rPr>
        <w:t xml:space="preserve">his </w:t>
      </w:r>
      <w:r w:rsidR="002A4A6A">
        <w:rPr>
          <w:rFonts w:ascii="Times New Roman" w:hAnsi="Times New Roman" w:cs="Times New Roman"/>
          <w:sz w:val="24"/>
          <w:szCs w:val="24"/>
        </w:rPr>
        <w:t xml:space="preserve">Chapter </w:t>
      </w:r>
      <w:r w:rsidR="00834544">
        <w:rPr>
          <w:rFonts w:ascii="Times New Roman" w:hAnsi="Times New Roman" w:cs="Times New Roman"/>
          <w:sz w:val="24"/>
          <w:szCs w:val="24"/>
        </w:rPr>
        <w:t xml:space="preserve">Gansten’s hypothesis </w:t>
      </w:r>
      <w:r w:rsidR="00EB53A9">
        <w:rPr>
          <w:rFonts w:ascii="Times New Roman" w:hAnsi="Times New Roman" w:cs="Times New Roman"/>
          <w:sz w:val="24"/>
          <w:szCs w:val="24"/>
        </w:rPr>
        <w:t xml:space="preserve">that the </w:t>
      </w:r>
      <w:r w:rsidR="00FF4213">
        <w:rPr>
          <w:rFonts w:ascii="Times New Roman" w:hAnsi="Times New Roman" w:cs="Times New Roman"/>
          <w:sz w:val="24"/>
          <w:szCs w:val="24"/>
        </w:rPr>
        <w:t>T</w:t>
      </w:r>
      <w:r w:rsidR="00960076">
        <w:rPr>
          <w:rFonts w:ascii="Times New Roman" w:hAnsi="Times New Roman" w:cs="Times New Roman"/>
          <w:sz w:val="24"/>
          <w:szCs w:val="24"/>
        </w:rPr>
        <w:t xml:space="preserve">heosophical </w:t>
      </w:r>
      <w:r w:rsidR="00A62266">
        <w:rPr>
          <w:rFonts w:ascii="Times New Roman" w:hAnsi="Times New Roman" w:cs="Times New Roman"/>
          <w:sz w:val="24"/>
          <w:szCs w:val="24"/>
        </w:rPr>
        <w:t xml:space="preserve">notions of </w:t>
      </w:r>
      <w:r w:rsidR="00220B1B">
        <w:rPr>
          <w:rFonts w:ascii="Times New Roman" w:hAnsi="Times New Roman" w:cs="Times New Roman"/>
          <w:sz w:val="24"/>
          <w:szCs w:val="24"/>
        </w:rPr>
        <w:t xml:space="preserve">karma </w:t>
      </w:r>
      <w:r w:rsidR="00A86559">
        <w:rPr>
          <w:rFonts w:ascii="Times New Roman" w:hAnsi="Times New Roman" w:cs="Times New Roman"/>
          <w:sz w:val="24"/>
          <w:szCs w:val="24"/>
        </w:rPr>
        <w:t>concern</w:t>
      </w:r>
      <w:r w:rsidR="00AB2B1B">
        <w:rPr>
          <w:rFonts w:ascii="Times New Roman" w:hAnsi="Times New Roman" w:cs="Times New Roman"/>
          <w:sz w:val="24"/>
          <w:szCs w:val="24"/>
        </w:rPr>
        <w:t xml:space="preserve">ed with </w:t>
      </w:r>
      <w:r w:rsidR="00A86559">
        <w:rPr>
          <w:rFonts w:ascii="Times New Roman" w:hAnsi="Times New Roman" w:cs="Times New Roman"/>
          <w:sz w:val="24"/>
          <w:szCs w:val="24"/>
        </w:rPr>
        <w:t xml:space="preserve">constant progress and evolution </w:t>
      </w:r>
      <w:r w:rsidR="00A75418">
        <w:rPr>
          <w:rFonts w:ascii="Times New Roman" w:hAnsi="Times New Roman" w:cs="Times New Roman"/>
          <w:sz w:val="24"/>
          <w:szCs w:val="24"/>
        </w:rPr>
        <w:t xml:space="preserve">can be located in Leo’s astrology will be tested. Gansten’s four themes </w:t>
      </w:r>
      <w:r w:rsidR="000F4D18" w:rsidRPr="00003977">
        <w:rPr>
          <w:rFonts w:ascii="Times New Roman" w:hAnsi="Times New Roman" w:cs="Times New Roman"/>
          <w:sz w:val="24"/>
          <w:szCs w:val="24"/>
        </w:rPr>
        <w:t xml:space="preserve">will </w:t>
      </w:r>
      <w:r w:rsidR="00A75418">
        <w:rPr>
          <w:rFonts w:ascii="Times New Roman" w:hAnsi="Times New Roman" w:cs="Times New Roman"/>
          <w:sz w:val="24"/>
          <w:szCs w:val="24"/>
        </w:rPr>
        <w:t xml:space="preserve">therefore </w:t>
      </w:r>
      <w:r w:rsidR="000F4D18" w:rsidRPr="00003977">
        <w:rPr>
          <w:rFonts w:ascii="Times New Roman" w:hAnsi="Times New Roman" w:cs="Times New Roman"/>
          <w:sz w:val="24"/>
          <w:szCs w:val="24"/>
        </w:rPr>
        <w:t xml:space="preserve">be </w:t>
      </w:r>
      <w:r w:rsidR="00A75418">
        <w:rPr>
          <w:rFonts w:ascii="Times New Roman" w:hAnsi="Times New Roman" w:cs="Times New Roman"/>
          <w:sz w:val="24"/>
          <w:szCs w:val="24"/>
        </w:rPr>
        <w:t>examine</w:t>
      </w:r>
      <w:r w:rsidR="00AB2B1B">
        <w:rPr>
          <w:rFonts w:ascii="Times New Roman" w:hAnsi="Times New Roman" w:cs="Times New Roman"/>
          <w:sz w:val="24"/>
          <w:szCs w:val="24"/>
        </w:rPr>
        <w:t xml:space="preserve">d. </w:t>
      </w:r>
      <w:r w:rsidR="00931E31">
        <w:rPr>
          <w:rFonts w:ascii="Times New Roman" w:hAnsi="Times New Roman" w:cs="Times New Roman"/>
          <w:sz w:val="24"/>
          <w:szCs w:val="24"/>
        </w:rPr>
        <w:t>A</w:t>
      </w:r>
      <w:r w:rsidR="009509DB">
        <w:rPr>
          <w:rFonts w:ascii="Times New Roman" w:hAnsi="Times New Roman" w:cs="Times New Roman"/>
          <w:sz w:val="24"/>
          <w:szCs w:val="24"/>
        </w:rPr>
        <w:t xml:space="preserve">s Gansten states, these themes are interlinked and therefore </w:t>
      </w:r>
      <w:r w:rsidR="00582049">
        <w:rPr>
          <w:rFonts w:ascii="Times New Roman" w:hAnsi="Times New Roman" w:cs="Times New Roman"/>
          <w:sz w:val="24"/>
          <w:szCs w:val="24"/>
        </w:rPr>
        <w:t xml:space="preserve">certain elements </w:t>
      </w:r>
      <w:r w:rsidR="00E735A4">
        <w:rPr>
          <w:rFonts w:ascii="Times New Roman" w:hAnsi="Times New Roman" w:cs="Times New Roman"/>
          <w:sz w:val="24"/>
          <w:szCs w:val="24"/>
        </w:rPr>
        <w:t xml:space="preserve">may overlap in this analysis. </w:t>
      </w:r>
      <w:r w:rsidR="001A38BD">
        <w:rPr>
          <w:rFonts w:ascii="Times New Roman" w:hAnsi="Times New Roman" w:cs="Times New Roman"/>
          <w:sz w:val="24"/>
          <w:szCs w:val="24"/>
        </w:rPr>
        <w:t xml:space="preserve">This Chapter will also test </w:t>
      </w:r>
      <w:r w:rsidR="001A38BD" w:rsidRPr="002F2582">
        <w:rPr>
          <w:rFonts w:ascii="Times New Roman" w:hAnsi="Times New Roman" w:cs="Times New Roman"/>
          <w:sz w:val="24"/>
          <w:szCs w:val="24"/>
        </w:rPr>
        <w:t xml:space="preserve">Gansten’s </w:t>
      </w:r>
      <w:r w:rsidR="001A38BD">
        <w:rPr>
          <w:rFonts w:ascii="Times New Roman" w:hAnsi="Times New Roman" w:cs="Times New Roman"/>
          <w:sz w:val="24"/>
          <w:szCs w:val="24"/>
        </w:rPr>
        <w:t xml:space="preserve">hypothesis that a </w:t>
      </w:r>
      <w:r w:rsidR="001A38BD" w:rsidRPr="002F2582">
        <w:rPr>
          <w:rFonts w:ascii="Times New Roman" w:hAnsi="Times New Roman" w:cs="Times New Roman"/>
          <w:sz w:val="24"/>
          <w:szCs w:val="24"/>
        </w:rPr>
        <w:t xml:space="preserve">unified theory linking descriptive and prescriptive praxis </w:t>
      </w:r>
      <w:r w:rsidR="001A38BD">
        <w:rPr>
          <w:rFonts w:ascii="Times New Roman" w:hAnsi="Times New Roman" w:cs="Times New Roman"/>
          <w:sz w:val="24"/>
          <w:szCs w:val="24"/>
        </w:rPr>
        <w:t xml:space="preserve">through </w:t>
      </w:r>
      <w:r w:rsidR="00407D66">
        <w:rPr>
          <w:rFonts w:ascii="Times New Roman" w:hAnsi="Times New Roman" w:cs="Times New Roman"/>
          <w:sz w:val="24"/>
          <w:szCs w:val="24"/>
        </w:rPr>
        <w:t xml:space="preserve">action based on </w:t>
      </w:r>
      <w:r w:rsidR="001A38BD" w:rsidRPr="003F7997">
        <w:rPr>
          <w:rFonts w:ascii="Times New Roman" w:hAnsi="Times New Roman" w:cs="Times New Roman"/>
          <w:i/>
          <w:iCs/>
          <w:sz w:val="24"/>
          <w:szCs w:val="24"/>
        </w:rPr>
        <w:t>karman</w:t>
      </w:r>
      <w:r w:rsidR="001A38BD">
        <w:rPr>
          <w:rFonts w:ascii="Times New Roman" w:hAnsi="Times New Roman" w:cs="Times New Roman"/>
          <w:sz w:val="24"/>
          <w:szCs w:val="24"/>
        </w:rPr>
        <w:t xml:space="preserve"> </w:t>
      </w:r>
      <w:r w:rsidR="001A38BD" w:rsidRPr="002F2582">
        <w:rPr>
          <w:rFonts w:ascii="Times New Roman" w:hAnsi="Times New Roman" w:cs="Times New Roman"/>
          <w:sz w:val="24"/>
          <w:szCs w:val="24"/>
        </w:rPr>
        <w:t xml:space="preserve">is </w:t>
      </w:r>
      <w:r w:rsidR="001A38BD">
        <w:rPr>
          <w:rFonts w:ascii="Times New Roman" w:hAnsi="Times New Roman" w:cs="Times New Roman"/>
          <w:sz w:val="24"/>
          <w:szCs w:val="24"/>
        </w:rPr>
        <w:t xml:space="preserve">not </w:t>
      </w:r>
      <w:r w:rsidR="001A38BD" w:rsidRPr="002F2582">
        <w:rPr>
          <w:rFonts w:ascii="Times New Roman" w:hAnsi="Times New Roman" w:cs="Times New Roman"/>
          <w:sz w:val="24"/>
          <w:szCs w:val="24"/>
        </w:rPr>
        <w:t xml:space="preserve">present in </w:t>
      </w:r>
      <w:r w:rsidR="001A38BD">
        <w:rPr>
          <w:rFonts w:ascii="Times New Roman" w:hAnsi="Times New Roman" w:cs="Times New Roman"/>
          <w:sz w:val="24"/>
          <w:szCs w:val="24"/>
        </w:rPr>
        <w:t xml:space="preserve">Leo’s astrology. </w:t>
      </w:r>
      <w:r w:rsidR="002E2591">
        <w:rPr>
          <w:rFonts w:ascii="Times New Roman" w:hAnsi="Times New Roman" w:cs="Times New Roman"/>
          <w:sz w:val="24"/>
          <w:szCs w:val="24"/>
        </w:rPr>
        <w:t>With regard to Plato’s cosmology, this C</w:t>
      </w:r>
      <w:r w:rsidR="00C26BF5">
        <w:rPr>
          <w:rFonts w:ascii="Times New Roman" w:hAnsi="Times New Roman" w:cs="Times New Roman"/>
          <w:sz w:val="24"/>
          <w:szCs w:val="24"/>
        </w:rPr>
        <w:t xml:space="preserve">hapter </w:t>
      </w:r>
      <w:r w:rsidR="00B16BDF">
        <w:rPr>
          <w:rFonts w:ascii="Times New Roman" w:hAnsi="Times New Roman" w:cs="Times New Roman"/>
          <w:sz w:val="24"/>
          <w:szCs w:val="24"/>
        </w:rPr>
        <w:t xml:space="preserve">will </w:t>
      </w:r>
      <w:r w:rsidR="002E2591">
        <w:rPr>
          <w:rFonts w:ascii="Times New Roman" w:hAnsi="Times New Roman" w:cs="Times New Roman"/>
          <w:sz w:val="24"/>
          <w:szCs w:val="24"/>
        </w:rPr>
        <w:t xml:space="preserve">examine whether the </w:t>
      </w:r>
      <w:r w:rsidR="00B16BDF">
        <w:rPr>
          <w:rFonts w:ascii="Times New Roman" w:hAnsi="Times New Roman" w:cs="Times New Roman"/>
          <w:sz w:val="24"/>
          <w:szCs w:val="24"/>
        </w:rPr>
        <w:t xml:space="preserve">idea of the </w:t>
      </w:r>
      <w:r w:rsidR="006B2F1F">
        <w:rPr>
          <w:rFonts w:ascii="Times New Roman" w:hAnsi="Times New Roman" w:cs="Times New Roman"/>
          <w:sz w:val="24"/>
          <w:szCs w:val="24"/>
        </w:rPr>
        <w:t>soul</w:t>
      </w:r>
      <w:r w:rsidR="002E2591">
        <w:rPr>
          <w:rFonts w:ascii="Times New Roman" w:hAnsi="Times New Roman" w:cs="Times New Roman"/>
          <w:sz w:val="24"/>
          <w:szCs w:val="24"/>
        </w:rPr>
        <w:t>’s t</w:t>
      </w:r>
      <w:r w:rsidR="00B16BDF">
        <w:rPr>
          <w:rFonts w:ascii="Times New Roman" w:hAnsi="Times New Roman" w:cs="Times New Roman"/>
          <w:sz w:val="24"/>
          <w:szCs w:val="24"/>
        </w:rPr>
        <w:t xml:space="preserve">ri-partite </w:t>
      </w:r>
      <w:r w:rsidR="006C69CF">
        <w:rPr>
          <w:rFonts w:ascii="Times New Roman" w:hAnsi="Times New Roman" w:cs="Times New Roman"/>
          <w:sz w:val="24"/>
          <w:szCs w:val="24"/>
        </w:rPr>
        <w:t>nature</w:t>
      </w:r>
      <w:r w:rsidR="003B0649">
        <w:rPr>
          <w:rFonts w:ascii="Times New Roman" w:hAnsi="Times New Roman" w:cs="Times New Roman"/>
          <w:sz w:val="24"/>
          <w:szCs w:val="24"/>
        </w:rPr>
        <w:t xml:space="preserve">, </w:t>
      </w:r>
      <w:r w:rsidR="00B313E0">
        <w:rPr>
          <w:rFonts w:ascii="Times New Roman" w:hAnsi="Times New Roman" w:cs="Times New Roman"/>
          <w:sz w:val="24"/>
          <w:szCs w:val="24"/>
        </w:rPr>
        <w:t xml:space="preserve">celestial origins </w:t>
      </w:r>
      <w:r w:rsidR="006C69CF">
        <w:rPr>
          <w:rFonts w:ascii="Times New Roman" w:hAnsi="Times New Roman" w:cs="Times New Roman"/>
          <w:sz w:val="24"/>
          <w:szCs w:val="24"/>
        </w:rPr>
        <w:t xml:space="preserve">and desire to reunite with the Creator, </w:t>
      </w:r>
      <w:r w:rsidR="00CB3462">
        <w:rPr>
          <w:rFonts w:ascii="Times New Roman" w:hAnsi="Times New Roman" w:cs="Times New Roman"/>
          <w:sz w:val="24"/>
          <w:szCs w:val="24"/>
        </w:rPr>
        <w:t xml:space="preserve">can be found in </w:t>
      </w:r>
      <w:r w:rsidR="00B16BDF">
        <w:rPr>
          <w:rFonts w:ascii="Times New Roman" w:hAnsi="Times New Roman" w:cs="Times New Roman"/>
          <w:sz w:val="24"/>
          <w:szCs w:val="24"/>
        </w:rPr>
        <w:t>Leo’s astrology.</w:t>
      </w:r>
      <w:r w:rsidR="00126557" w:rsidRPr="00126557">
        <w:rPr>
          <w:rFonts w:ascii="Times New Roman" w:hAnsi="Times New Roman" w:cs="Times New Roman"/>
          <w:sz w:val="24"/>
          <w:szCs w:val="24"/>
        </w:rPr>
        <w:t xml:space="preserve"> </w:t>
      </w:r>
    </w:p>
    <w:p w14:paraId="2A51EA9A" w14:textId="77777777" w:rsidR="00A67396" w:rsidRDefault="00A67396" w:rsidP="000A10A7">
      <w:pPr>
        <w:spacing w:line="360" w:lineRule="auto"/>
        <w:jc w:val="both"/>
        <w:rPr>
          <w:rFonts w:ascii="Times New Roman" w:hAnsi="Times New Roman" w:cs="Times New Roman"/>
          <w:sz w:val="24"/>
          <w:szCs w:val="24"/>
          <w:u w:val="single"/>
        </w:rPr>
      </w:pPr>
    </w:p>
    <w:p w14:paraId="59B0F97D" w14:textId="466DE4B0" w:rsidR="00ED4433" w:rsidRPr="00253664" w:rsidRDefault="00253664" w:rsidP="000A10A7">
      <w:pPr>
        <w:spacing w:line="360" w:lineRule="auto"/>
        <w:jc w:val="both"/>
        <w:rPr>
          <w:rFonts w:ascii="Times New Roman" w:hAnsi="Times New Roman" w:cs="Times New Roman"/>
          <w:sz w:val="24"/>
          <w:szCs w:val="24"/>
          <w:u w:val="single"/>
        </w:rPr>
      </w:pPr>
      <w:bookmarkStart w:id="45" w:name="_Hlk17644019"/>
      <w:r w:rsidRPr="00253664">
        <w:rPr>
          <w:rFonts w:ascii="Times New Roman" w:hAnsi="Times New Roman" w:cs="Times New Roman"/>
          <w:sz w:val="24"/>
          <w:szCs w:val="24"/>
          <w:u w:val="single"/>
        </w:rPr>
        <w:t xml:space="preserve">5.2 </w:t>
      </w:r>
      <w:r w:rsidR="001C3428">
        <w:rPr>
          <w:rFonts w:ascii="Times New Roman" w:hAnsi="Times New Roman" w:cs="Times New Roman"/>
          <w:sz w:val="24"/>
          <w:szCs w:val="24"/>
          <w:u w:val="single"/>
        </w:rPr>
        <w:t xml:space="preserve">Theme 1: </w:t>
      </w:r>
      <w:r w:rsidRPr="00253664">
        <w:rPr>
          <w:rFonts w:ascii="Times New Roman" w:hAnsi="Times New Roman" w:cs="Times New Roman"/>
          <w:sz w:val="24"/>
          <w:szCs w:val="24"/>
          <w:u w:val="single"/>
        </w:rPr>
        <w:t>T</w:t>
      </w:r>
      <w:r w:rsidR="008929AF" w:rsidRPr="00253664">
        <w:rPr>
          <w:rFonts w:ascii="Times New Roman" w:hAnsi="Times New Roman" w:cs="Times New Roman"/>
          <w:sz w:val="24"/>
          <w:szCs w:val="24"/>
          <w:u w:val="single"/>
        </w:rPr>
        <w:t>ransmigratory existence is purposive and not ‘mere blind mechanism or neutral fact’</w:t>
      </w:r>
    </w:p>
    <w:bookmarkEnd w:id="45"/>
    <w:p w14:paraId="2387DD02" w14:textId="21F20C24" w:rsidR="00B456E5" w:rsidRDefault="007714ED"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882989">
        <w:rPr>
          <w:rFonts w:ascii="Times New Roman" w:hAnsi="Times New Roman" w:cs="Times New Roman"/>
          <w:sz w:val="24"/>
          <w:szCs w:val="24"/>
        </w:rPr>
        <w:t>Gansten</w:t>
      </w:r>
      <w:r w:rsidR="00133C4D">
        <w:rPr>
          <w:rFonts w:ascii="Times New Roman" w:hAnsi="Times New Roman" w:cs="Times New Roman"/>
          <w:sz w:val="24"/>
          <w:szCs w:val="24"/>
        </w:rPr>
        <w:t>,</w:t>
      </w:r>
      <w:r>
        <w:rPr>
          <w:rFonts w:ascii="Times New Roman" w:hAnsi="Times New Roman" w:cs="Times New Roman"/>
          <w:sz w:val="24"/>
          <w:szCs w:val="24"/>
        </w:rPr>
        <w:t xml:space="preserve"> </w:t>
      </w:r>
      <w:r w:rsidR="00B31415">
        <w:rPr>
          <w:rFonts w:ascii="Times New Roman" w:hAnsi="Times New Roman" w:cs="Times New Roman"/>
          <w:sz w:val="24"/>
          <w:szCs w:val="24"/>
        </w:rPr>
        <w:t xml:space="preserve">transmigration, through the workings of </w:t>
      </w:r>
      <w:r w:rsidR="00B31415" w:rsidRPr="00B31415">
        <w:rPr>
          <w:rFonts w:ascii="Times New Roman" w:hAnsi="Times New Roman" w:cs="Times New Roman"/>
          <w:i/>
          <w:iCs/>
          <w:sz w:val="24"/>
          <w:szCs w:val="24"/>
        </w:rPr>
        <w:t>karman</w:t>
      </w:r>
      <w:r w:rsidR="00B31415">
        <w:rPr>
          <w:rFonts w:ascii="Times New Roman" w:hAnsi="Times New Roman" w:cs="Times New Roman"/>
          <w:sz w:val="24"/>
          <w:szCs w:val="24"/>
        </w:rPr>
        <w:t>, is not purposive</w:t>
      </w:r>
      <w:r w:rsidR="00882989">
        <w:rPr>
          <w:rFonts w:ascii="Times New Roman" w:hAnsi="Times New Roman" w:cs="Times New Roman"/>
          <w:sz w:val="24"/>
          <w:szCs w:val="24"/>
        </w:rPr>
        <w:t>.</w:t>
      </w:r>
      <w:r w:rsidR="00882989">
        <w:rPr>
          <w:rStyle w:val="FootnoteReference"/>
          <w:rFonts w:ascii="Times New Roman" w:hAnsi="Times New Roman" w:cs="Times New Roman"/>
          <w:sz w:val="24"/>
          <w:szCs w:val="24"/>
        </w:rPr>
        <w:footnoteReference w:id="139"/>
      </w:r>
      <w:r w:rsidR="0062198F">
        <w:rPr>
          <w:rFonts w:ascii="Times New Roman" w:hAnsi="Times New Roman" w:cs="Times New Roman"/>
          <w:sz w:val="24"/>
          <w:szCs w:val="24"/>
        </w:rPr>
        <w:t xml:space="preserve"> </w:t>
      </w:r>
      <w:bookmarkStart w:id="46" w:name="_Hlk17911145"/>
      <w:r w:rsidR="00F551F8">
        <w:rPr>
          <w:rFonts w:ascii="Times New Roman" w:hAnsi="Times New Roman" w:cs="Times New Roman"/>
          <w:sz w:val="24"/>
          <w:szCs w:val="24"/>
        </w:rPr>
        <w:t xml:space="preserve">However, in Leo’s astrology </w:t>
      </w:r>
      <w:bookmarkEnd w:id="46"/>
      <w:r w:rsidR="00E70F99">
        <w:rPr>
          <w:rFonts w:ascii="Times New Roman" w:hAnsi="Times New Roman" w:cs="Times New Roman"/>
          <w:sz w:val="24"/>
          <w:szCs w:val="24"/>
        </w:rPr>
        <w:t xml:space="preserve">transmigration is </w:t>
      </w:r>
      <w:r w:rsidR="00E64046">
        <w:rPr>
          <w:rFonts w:ascii="Times New Roman" w:hAnsi="Times New Roman" w:cs="Times New Roman"/>
          <w:sz w:val="24"/>
          <w:szCs w:val="24"/>
        </w:rPr>
        <w:t xml:space="preserve">purposive and </w:t>
      </w:r>
      <w:r w:rsidR="00E70F99">
        <w:rPr>
          <w:rFonts w:ascii="Times New Roman" w:hAnsi="Times New Roman" w:cs="Times New Roman"/>
          <w:sz w:val="24"/>
          <w:szCs w:val="24"/>
        </w:rPr>
        <w:t>concerned with evolution</w:t>
      </w:r>
      <w:r w:rsidR="00E64046">
        <w:rPr>
          <w:rFonts w:ascii="Times New Roman" w:hAnsi="Times New Roman" w:cs="Times New Roman"/>
          <w:sz w:val="24"/>
          <w:szCs w:val="24"/>
        </w:rPr>
        <w:t xml:space="preserve">. </w:t>
      </w:r>
      <w:r w:rsidR="003C65C1">
        <w:rPr>
          <w:rFonts w:ascii="Times New Roman" w:hAnsi="Times New Roman" w:cs="Times New Roman"/>
          <w:sz w:val="24"/>
          <w:szCs w:val="24"/>
        </w:rPr>
        <w:t>Leo wrote</w:t>
      </w:r>
      <w:r w:rsidR="00DD4D42">
        <w:rPr>
          <w:rFonts w:ascii="Times New Roman" w:hAnsi="Times New Roman" w:cs="Times New Roman"/>
          <w:sz w:val="24"/>
          <w:szCs w:val="24"/>
        </w:rPr>
        <w:t xml:space="preserve"> </w:t>
      </w:r>
      <w:r w:rsidR="003C65C1">
        <w:rPr>
          <w:rFonts w:ascii="Times New Roman" w:hAnsi="Times New Roman" w:cs="Times New Roman"/>
          <w:sz w:val="24"/>
          <w:szCs w:val="24"/>
        </w:rPr>
        <w:t xml:space="preserve">that </w:t>
      </w:r>
      <w:r w:rsidR="00DD4D42">
        <w:rPr>
          <w:rFonts w:ascii="Times New Roman" w:hAnsi="Times New Roman" w:cs="Times New Roman"/>
          <w:sz w:val="24"/>
          <w:szCs w:val="24"/>
        </w:rPr>
        <w:t xml:space="preserve">all </w:t>
      </w:r>
      <w:r w:rsidR="00172FD3">
        <w:rPr>
          <w:rFonts w:ascii="Times New Roman" w:hAnsi="Times New Roman" w:cs="Times New Roman"/>
          <w:sz w:val="24"/>
          <w:szCs w:val="24"/>
          <w:lang w:val="en-US"/>
        </w:rPr>
        <w:t xml:space="preserve">humanity is evolving and </w:t>
      </w:r>
      <w:r w:rsidR="0025215F">
        <w:rPr>
          <w:rFonts w:ascii="Times New Roman" w:hAnsi="Times New Roman" w:cs="Times New Roman"/>
          <w:sz w:val="24"/>
          <w:szCs w:val="24"/>
          <w:lang w:val="en-US"/>
        </w:rPr>
        <w:t xml:space="preserve">guided by </w:t>
      </w:r>
      <w:r w:rsidR="00172FD3">
        <w:rPr>
          <w:rFonts w:ascii="Times New Roman" w:hAnsi="Times New Roman" w:cs="Times New Roman"/>
          <w:sz w:val="24"/>
          <w:szCs w:val="24"/>
          <w:lang w:val="en-US"/>
        </w:rPr>
        <w:t>‘infallible laws which work incessantly for the ultimate good of humanity’.</w:t>
      </w:r>
      <w:r w:rsidR="00172FD3">
        <w:rPr>
          <w:rStyle w:val="FootnoteReference"/>
          <w:rFonts w:ascii="Times New Roman" w:hAnsi="Times New Roman" w:cs="Times New Roman"/>
          <w:sz w:val="24"/>
          <w:szCs w:val="24"/>
          <w:lang w:val="en-US"/>
        </w:rPr>
        <w:footnoteReference w:id="140"/>
      </w:r>
      <w:r w:rsidR="00172FD3">
        <w:rPr>
          <w:rFonts w:ascii="Times New Roman" w:hAnsi="Times New Roman" w:cs="Times New Roman"/>
          <w:sz w:val="24"/>
          <w:szCs w:val="24"/>
          <w:lang w:val="en-US"/>
        </w:rPr>
        <w:t xml:space="preserve"> </w:t>
      </w:r>
      <w:r w:rsidR="00F52EDA">
        <w:rPr>
          <w:rFonts w:ascii="Times New Roman" w:hAnsi="Times New Roman" w:cs="Times New Roman"/>
          <w:sz w:val="24"/>
          <w:szCs w:val="24"/>
          <w:lang w:val="en-US"/>
        </w:rPr>
        <w:t xml:space="preserve">Leo believed that behind </w:t>
      </w:r>
      <w:r w:rsidR="00F52EDA">
        <w:rPr>
          <w:rFonts w:ascii="Times New Roman" w:hAnsi="Times New Roman" w:cs="Times New Roman"/>
          <w:sz w:val="24"/>
          <w:szCs w:val="24"/>
        </w:rPr>
        <w:t xml:space="preserve">the </w:t>
      </w:r>
      <w:r w:rsidR="00F52EDA">
        <w:rPr>
          <w:rFonts w:ascii="Times New Roman" w:hAnsi="Times New Roman" w:cs="Times New Roman"/>
          <w:sz w:val="24"/>
          <w:szCs w:val="24"/>
          <w:lang w:val="en-US"/>
        </w:rPr>
        <w:t xml:space="preserve">process of evolution, and indeed ‘behind all manifestation of life’, is a ‘wise Ruler </w:t>
      </w:r>
      <w:r w:rsidR="00D6274C">
        <w:rPr>
          <w:rFonts w:ascii="Times New Roman" w:hAnsi="Times New Roman" w:cs="Times New Roman"/>
          <w:sz w:val="24"/>
          <w:szCs w:val="24"/>
          <w:lang w:val="en-US"/>
        </w:rPr>
        <w:t>[</w:t>
      </w:r>
      <w:r w:rsidR="00F52EDA">
        <w:rPr>
          <w:rFonts w:ascii="Times New Roman" w:hAnsi="Times New Roman" w:cs="Times New Roman"/>
          <w:sz w:val="24"/>
          <w:szCs w:val="24"/>
          <w:lang w:val="en-US"/>
        </w:rPr>
        <w:t>…</w:t>
      </w:r>
      <w:r w:rsidR="00D6274C">
        <w:rPr>
          <w:rFonts w:ascii="Times New Roman" w:hAnsi="Times New Roman" w:cs="Times New Roman"/>
          <w:sz w:val="24"/>
          <w:szCs w:val="24"/>
          <w:lang w:val="en-US"/>
        </w:rPr>
        <w:t>]</w:t>
      </w:r>
      <w:r w:rsidR="00F52EDA">
        <w:rPr>
          <w:rFonts w:ascii="Times New Roman" w:hAnsi="Times New Roman" w:cs="Times New Roman"/>
          <w:sz w:val="24"/>
          <w:szCs w:val="24"/>
          <w:lang w:val="en-US"/>
        </w:rPr>
        <w:t xml:space="preserve"> guiding and influencing humanity towards a perfect ending – the Millenium – in which perfection is the goal.’</w:t>
      </w:r>
      <w:r w:rsidR="00F52EDA">
        <w:rPr>
          <w:rStyle w:val="FootnoteReference"/>
          <w:rFonts w:ascii="Times New Roman" w:hAnsi="Times New Roman" w:cs="Times New Roman"/>
          <w:sz w:val="24"/>
          <w:szCs w:val="24"/>
          <w:lang w:val="en-US"/>
        </w:rPr>
        <w:footnoteReference w:id="141"/>
      </w:r>
      <w:r w:rsidR="00F52EDA">
        <w:rPr>
          <w:rFonts w:ascii="Times New Roman" w:hAnsi="Times New Roman" w:cs="Times New Roman"/>
          <w:sz w:val="24"/>
          <w:szCs w:val="24"/>
          <w:lang w:val="en-US"/>
        </w:rPr>
        <w:t xml:space="preserve"> </w:t>
      </w:r>
      <w:r w:rsidR="00C67827">
        <w:rPr>
          <w:rFonts w:ascii="Times New Roman" w:hAnsi="Times New Roman" w:cs="Times New Roman"/>
          <w:sz w:val="24"/>
          <w:szCs w:val="24"/>
          <w:lang w:val="en-US"/>
        </w:rPr>
        <w:t xml:space="preserve">Astrology itself, </w:t>
      </w:r>
      <w:r w:rsidR="00DD4D42">
        <w:rPr>
          <w:rFonts w:ascii="Times New Roman" w:hAnsi="Times New Roman" w:cs="Times New Roman"/>
          <w:sz w:val="24"/>
          <w:szCs w:val="24"/>
          <w:lang w:val="en-US"/>
        </w:rPr>
        <w:t xml:space="preserve">according to </w:t>
      </w:r>
      <w:r w:rsidR="00775FF9">
        <w:rPr>
          <w:rFonts w:ascii="Times New Roman" w:hAnsi="Times New Roman" w:cs="Times New Roman"/>
          <w:iCs/>
          <w:sz w:val="24"/>
          <w:szCs w:val="24"/>
        </w:rPr>
        <w:t>Leo</w:t>
      </w:r>
      <w:r w:rsidR="00DD4D42">
        <w:rPr>
          <w:rFonts w:ascii="Times New Roman" w:hAnsi="Times New Roman" w:cs="Times New Roman"/>
          <w:iCs/>
          <w:sz w:val="24"/>
          <w:szCs w:val="24"/>
        </w:rPr>
        <w:t xml:space="preserve">, </w:t>
      </w:r>
      <w:r w:rsidR="00C67827">
        <w:rPr>
          <w:rFonts w:ascii="Times New Roman" w:hAnsi="Times New Roman" w:cs="Times New Roman"/>
          <w:iCs/>
          <w:sz w:val="24"/>
          <w:szCs w:val="24"/>
        </w:rPr>
        <w:t>‘</w:t>
      </w:r>
      <w:r w:rsidR="00795151" w:rsidRPr="00775FF9">
        <w:rPr>
          <w:rFonts w:ascii="Times New Roman" w:hAnsi="Times New Roman" w:cs="Times New Roman"/>
          <w:iCs/>
          <w:sz w:val="24"/>
          <w:szCs w:val="24"/>
        </w:rPr>
        <w:t>rightly understood, reveals a law that is ever working to further human progress</w:t>
      </w:r>
      <w:r w:rsidR="00F17E7A">
        <w:rPr>
          <w:rFonts w:ascii="Times New Roman" w:hAnsi="Times New Roman" w:cs="Times New Roman"/>
          <w:iCs/>
          <w:sz w:val="24"/>
          <w:szCs w:val="24"/>
        </w:rPr>
        <w:t>’</w:t>
      </w:r>
      <w:r w:rsidR="00795151" w:rsidRPr="00775FF9">
        <w:rPr>
          <w:rFonts w:ascii="Times New Roman" w:hAnsi="Times New Roman" w:cs="Times New Roman"/>
          <w:iCs/>
          <w:sz w:val="24"/>
          <w:szCs w:val="24"/>
        </w:rPr>
        <w:t>.</w:t>
      </w:r>
      <w:r w:rsidR="00795151" w:rsidRPr="00775FF9">
        <w:rPr>
          <w:rStyle w:val="FootnoteReference"/>
          <w:rFonts w:ascii="Times New Roman" w:hAnsi="Times New Roman" w:cs="Times New Roman"/>
          <w:iCs/>
          <w:sz w:val="24"/>
          <w:szCs w:val="24"/>
        </w:rPr>
        <w:footnoteReference w:id="142"/>
      </w:r>
      <w:r w:rsidR="00795151" w:rsidRPr="00775FF9">
        <w:rPr>
          <w:rFonts w:ascii="Times New Roman" w:hAnsi="Times New Roman" w:cs="Times New Roman"/>
          <w:iCs/>
          <w:sz w:val="24"/>
          <w:szCs w:val="24"/>
        </w:rPr>
        <w:t xml:space="preserve"> </w:t>
      </w:r>
      <w:r w:rsidR="005848F9">
        <w:rPr>
          <w:rFonts w:ascii="Times New Roman" w:hAnsi="Times New Roman" w:cs="Times New Roman"/>
          <w:iCs/>
          <w:sz w:val="24"/>
          <w:szCs w:val="24"/>
        </w:rPr>
        <w:t xml:space="preserve">The birthchart should be used as </w:t>
      </w:r>
      <w:r w:rsidR="00723C56">
        <w:rPr>
          <w:rFonts w:ascii="Times New Roman" w:hAnsi="Times New Roman" w:cs="Times New Roman"/>
          <w:iCs/>
          <w:sz w:val="24"/>
          <w:szCs w:val="24"/>
        </w:rPr>
        <w:t xml:space="preserve">a guide as in it, Leo stated, </w:t>
      </w:r>
      <w:r w:rsidR="0054080F">
        <w:rPr>
          <w:rFonts w:ascii="Times New Roman" w:hAnsi="Times New Roman" w:cs="Times New Roman"/>
          <w:sz w:val="24"/>
          <w:szCs w:val="24"/>
          <w:lang w:val="en-US"/>
        </w:rPr>
        <w:t xml:space="preserve">‘are concealed our capabilities, and our character, </w:t>
      </w:r>
      <w:r w:rsidR="0054080F">
        <w:rPr>
          <w:rFonts w:ascii="Times New Roman" w:hAnsi="Times New Roman" w:cs="Times New Roman"/>
          <w:sz w:val="24"/>
          <w:szCs w:val="24"/>
          <w:lang w:val="en-US"/>
        </w:rPr>
        <w:lastRenderedPageBreak/>
        <w:t>therefore our destiny’.</w:t>
      </w:r>
      <w:r w:rsidR="0054080F">
        <w:rPr>
          <w:rStyle w:val="FootnoteReference"/>
          <w:rFonts w:ascii="Times New Roman" w:hAnsi="Times New Roman" w:cs="Times New Roman"/>
          <w:sz w:val="24"/>
          <w:szCs w:val="24"/>
          <w:lang w:val="en-US"/>
        </w:rPr>
        <w:footnoteReference w:id="143"/>
      </w:r>
      <w:r w:rsidR="0054080F">
        <w:rPr>
          <w:rFonts w:ascii="Times New Roman" w:hAnsi="Times New Roman" w:cs="Times New Roman"/>
          <w:sz w:val="24"/>
          <w:szCs w:val="24"/>
          <w:lang w:val="en-US"/>
        </w:rPr>
        <w:t xml:space="preserve"> </w:t>
      </w:r>
      <w:r w:rsidR="000D2394">
        <w:rPr>
          <w:rFonts w:ascii="Times New Roman" w:hAnsi="Times New Roman" w:cs="Times New Roman"/>
          <w:sz w:val="24"/>
          <w:szCs w:val="24"/>
          <w:lang w:val="en-US"/>
        </w:rPr>
        <w:t xml:space="preserve">For example, </w:t>
      </w:r>
      <w:r w:rsidR="00ED7F18">
        <w:rPr>
          <w:rFonts w:ascii="Times New Roman" w:hAnsi="Times New Roman" w:cs="Times New Roman"/>
          <w:sz w:val="24"/>
          <w:szCs w:val="24"/>
          <w:lang w:val="en-US"/>
        </w:rPr>
        <w:t>t</w:t>
      </w:r>
      <w:r w:rsidR="005848F9">
        <w:rPr>
          <w:rFonts w:ascii="Times New Roman" w:hAnsi="Times New Roman" w:cs="Times New Roman"/>
          <w:sz w:val="24"/>
          <w:szCs w:val="24"/>
          <w:lang w:val="en-US"/>
        </w:rPr>
        <w:t xml:space="preserve">he </w:t>
      </w:r>
      <w:r w:rsidR="00F1265F">
        <w:rPr>
          <w:rFonts w:ascii="Times New Roman" w:hAnsi="Times New Roman" w:cs="Times New Roman"/>
          <w:sz w:val="24"/>
          <w:szCs w:val="24"/>
          <w:lang w:val="en-US"/>
        </w:rPr>
        <w:t xml:space="preserve">polarities of the Sun and Moon, together with the Ascendant, </w:t>
      </w:r>
      <w:r w:rsidR="00EC51CB">
        <w:rPr>
          <w:rFonts w:ascii="Times New Roman" w:hAnsi="Times New Roman" w:cs="Times New Roman"/>
          <w:sz w:val="24"/>
          <w:szCs w:val="24"/>
          <w:lang w:val="en-US"/>
        </w:rPr>
        <w:t>represent ‘</w:t>
      </w:r>
      <w:r w:rsidR="00F1265F">
        <w:rPr>
          <w:rFonts w:ascii="Times New Roman" w:hAnsi="Times New Roman" w:cs="Times New Roman"/>
          <w:sz w:val="24"/>
          <w:szCs w:val="24"/>
          <w:lang w:val="en-US"/>
        </w:rPr>
        <w:t>an index to the whole life plan of the current incarnation’.</w:t>
      </w:r>
      <w:r w:rsidR="00F1265F">
        <w:rPr>
          <w:rStyle w:val="FootnoteReference"/>
          <w:rFonts w:ascii="Times New Roman" w:hAnsi="Times New Roman" w:cs="Times New Roman"/>
          <w:sz w:val="24"/>
          <w:szCs w:val="24"/>
          <w:lang w:val="en-US"/>
        </w:rPr>
        <w:footnoteReference w:id="144"/>
      </w:r>
      <w:r w:rsidR="00F1265F">
        <w:rPr>
          <w:rFonts w:ascii="Times New Roman" w:hAnsi="Times New Roman" w:cs="Times New Roman"/>
          <w:sz w:val="24"/>
          <w:szCs w:val="24"/>
          <w:lang w:val="en-US"/>
        </w:rPr>
        <w:t xml:space="preserve"> </w:t>
      </w:r>
      <w:bookmarkStart w:id="48" w:name="_Hlk17817324"/>
      <w:r w:rsidR="00D26613">
        <w:rPr>
          <w:rFonts w:ascii="Times New Roman" w:hAnsi="Times New Roman" w:cs="Times New Roman"/>
          <w:sz w:val="24"/>
          <w:szCs w:val="24"/>
          <w:lang w:val="en-US"/>
        </w:rPr>
        <w:t xml:space="preserve">The purposeful nature of </w:t>
      </w:r>
      <w:r w:rsidR="00380EFD">
        <w:rPr>
          <w:rFonts w:ascii="Times New Roman" w:hAnsi="Times New Roman" w:cs="Times New Roman"/>
          <w:sz w:val="24"/>
          <w:szCs w:val="24"/>
          <w:lang w:val="en-US"/>
        </w:rPr>
        <w:t>p</w:t>
      </w:r>
      <w:r w:rsidR="00761FB9">
        <w:rPr>
          <w:rFonts w:ascii="Times New Roman" w:hAnsi="Times New Roman" w:cs="Times New Roman"/>
          <w:sz w:val="24"/>
          <w:szCs w:val="24"/>
        </w:rPr>
        <w:t xml:space="preserve">lanetary energies </w:t>
      </w:r>
      <w:r w:rsidR="00D26613">
        <w:rPr>
          <w:rFonts w:ascii="Times New Roman" w:hAnsi="Times New Roman" w:cs="Times New Roman"/>
          <w:sz w:val="24"/>
          <w:szCs w:val="24"/>
        </w:rPr>
        <w:t xml:space="preserve">in Leo’s astrology </w:t>
      </w:r>
      <w:r w:rsidR="00C17D04">
        <w:rPr>
          <w:rFonts w:ascii="Times New Roman" w:hAnsi="Times New Roman" w:cs="Times New Roman"/>
          <w:sz w:val="24"/>
          <w:szCs w:val="24"/>
        </w:rPr>
        <w:t>can be seen in his description of Saturn, for example, whose purpose is concerned with the dev</w:t>
      </w:r>
      <w:r w:rsidR="001554FC">
        <w:rPr>
          <w:rFonts w:ascii="Times New Roman" w:hAnsi="Times New Roman" w:cs="Times New Roman"/>
          <w:sz w:val="24"/>
          <w:szCs w:val="24"/>
          <w:lang w:val="en-US"/>
        </w:rPr>
        <w:t>elopment of self-control and liberation from the ‘bondage of the lower nature’</w:t>
      </w:r>
      <w:r w:rsidR="001554FC">
        <w:rPr>
          <w:rFonts w:ascii="Times New Roman" w:hAnsi="Times New Roman" w:cs="Times New Roman"/>
          <w:sz w:val="24"/>
          <w:szCs w:val="24"/>
        </w:rPr>
        <w:t>.</w:t>
      </w:r>
      <w:r w:rsidR="001554FC">
        <w:rPr>
          <w:rStyle w:val="FootnoteReference"/>
          <w:rFonts w:ascii="Times New Roman" w:hAnsi="Times New Roman" w:cs="Times New Roman"/>
          <w:sz w:val="24"/>
          <w:szCs w:val="24"/>
        </w:rPr>
        <w:footnoteReference w:id="145"/>
      </w:r>
      <w:r w:rsidR="001554FC">
        <w:rPr>
          <w:rFonts w:ascii="Times New Roman" w:hAnsi="Times New Roman" w:cs="Times New Roman"/>
          <w:sz w:val="24"/>
          <w:szCs w:val="24"/>
        </w:rPr>
        <w:t xml:space="preserve"> </w:t>
      </w:r>
      <w:r w:rsidR="00710441">
        <w:rPr>
          <w:rFonts w:ascii="Times New Roman" w:hAnsi="Times New Roman" w:cs="Times New Roman"/>
          <w:sz w:val="24"/>
          <w:szCs w:val="24"/>
        </w:rPr>
        <w:t>T</w:t>
      </w:r>
      <w:r w:rsidR="00C310E1">
        <w:rPr>
          <w:rFonts w:ascii="Times New Roman" w:hAnsi="Times New Roman" w:cs="Times New Roman"/>
          <w:sz w:val="24"/>
          <w:szCs w:val="24"/>
          <w:lang w:val="en-US"/>
        </w:rPr>
        <w:t xml:space="preserve">hese </w:t>
      </w:r>
      <w:r w:rsidR="00420BD8">
        <w:rPr>
          <w:rFonts w:ascii="Times New Roman" w:hAnsi="Times New Roman" w:cs="Times New Roman"/>
          <w:sz w:val="24"/>
          <w:szCs w:val="24"/>
          <w:lang w:val="en-US"/>
        </w:rPr>
        <w:t xml:space="preserve">examples </w:t>
      </w:r>
      <w:r w:rsidR="00C255C2">
        <w:rPr>
          <w:rFonts w:ascii="Times New Roman" w:hAnsi="Times New Roman" w:cs="Times New Roman"/>
          <w:sz w:val="24"/>
          <w:szCs w:val="24"/>
        </w:rPr>
        <w:t xml:space="preserve">illustrate </w:t>
      </w:r>
      <w:r w:rsidR="00EB70A9">
        <w:rPr>
          <w:rFonts w:ascii="Times New Roman" w:hAnsi="Times New Roman" w:cs="Times New Roman"/>
          <w:sz w:val="24"/>
          <w:szCs w:val="24"/>
        </w:rPr>
        <w:t xml:space="preserve">Gansten’s </w:t>
      </w:r>
      <w:r w:rsidR="00257D87">
        <w:rPr>
          <w:rFonts w:ascii="Times New Roman" w:hAnsi="Times New Roman" w:cs="Times New Roman"/>
          <w:sz w:val="24"/>
          <w:szCs w:val="24"/>
        </w:rPr>
        <w:t xml:space="preserve">assertion </w:t>
      </w:r>
      <w:r w:rsidR="00A62DC8">
        <w:rPr>
          <w:rFonts w:ascii="Times New Roman" w:hAnsi="Times New Roman" w:cs="Times New Roman"/>
          <w:sz w:val="24"/>
          <w:szCs w:val="24"/>
        </w:rPr>
        <w:t xml:space="preserve">that </w:t>
      </w:r>
      <w:r w:rsidR="00257CC7">
        <w:rPr>
          <w:rFonts w:ascii="Times New Roman" w:hAnsi="Times New Roman" w:cs="Times New Roman"/>
          <w:sz w:val="24"/>
          <w:szCs w:val="24"/>
        </w:rPr>
        <w:t>the T</w:t>
      </w:r>
      <w:r w:rsidR="00EB70A9">
        <w:rPr>
          <w:rFonts w:ascii="Times New Roman" w:hAnsi="Times New Roman" w:cs="Times New Roman"/>
          <w:sz w:val="24"/>
          <w:szCs w:val="24"/>
        </w:rPr>
        <w:t xml:space="preserve">heosophical </w:t>
      </w:r>
      <w:r w:rsidR="00257CC7">
        <w:rPr>
          <w:rFonts w:ascii="Times New Roman" w:hAnsi="Times New Roman" w:cs="Times New Roman"/>
          <w:sz w:val="24"/>
          <w:szCs w:val="24"/>
        </w:rPr>
        <w:t xml:space="preserve">idea of </w:t>
      </w:r>
      <w:r w:rsidR="00A62DC8">
        <w:rPr>
          <w:rFonts w:ascii="Times New Roman" w:hAnsi="Times New Roman" w:cs="Times New Roman"/>
          <w:sz w:val="24"/>
          <w:szCs w:val="24"/>
        </w:rPr>
        <w:t>karma</w:t>
      </w:r>
      <w:r w:rsidR="00C36B3D">
        <w:rPr>
          <w:rFonts w:ascii="Times New Roman" w:hAnsi="Times New Roman" w:cs="Times New Roman"/>
          <w:sz w:val="24"/>
          <w:szCs w:val="24"/>
        </w:rPr>
        <w:t xml:space="preserve"> is </w:t>
      </w:r>
      <w:r w:rsidR="00AB6639">
        <w:rPr>
          <w:rFonts w:ascii="Times New Roman" w:hAnsi="Times New Roman" w:cs="Times New Roman"/>
          <w:sz w:val="24"/>
          <w:szCs w:val="24"/>
        </w:rPr>
        <w:t xml:space="preserve">concerned with </w:t>
      </w:r>
      <w:r w:rsidR="00183DA0">
        <w:rPr>
          <w:rFonts w:ascii="Times New Roman" w:hAnsi="Times New Roman" w:cs="Times New Roman"/>
          <w:sz w:val="24"/>
          <w:szCs w:val="24"/>
        </w:rPr>
        <w:t xml:space="preserve">the soul’s </w:t>
      </w:r>
      <w:r w:rsidR="00AB6639">
        <w:rPr>
          <w:rFonts w:ascii="Times New Roman" w:hAnsi="Times New Roman" w:cs="Times New Roman"/>
          <w:sz w:val="24"/>
          <w:szCs w:val="24"/>
        </w:rPr>
        <w:t>progress and evolution</w:t>
      </w:r>
      <w:r w:rsidR="00C36B3D">
        <w:rPr>
          <w:rFonts w:ascii="Times New Roman" w:hAnsi="Times New Roman" w:cs="Times New Roman"/>
          <w:sz w:val="24"/>
          <w:szCs w:val="24"/>
        </w:rPr>
        <w:t xml:space="preserve"> and </w:t>
      </w:r>
      <w:r w:rsidR="007327E9">
        <w:rPr>
          <w:rFonts w:ascii="Times New Roman" w:hAnsi="Times New Roman" w:cs="Times New Roman"/>
          <w:sz w:val="24"/>
          <w:szCs w:val="24"/>
        </w:rPr>
        <w:t xml:space="preserve">therefore </w:t>
      </w:r>
      <w:r w:rsidR="00B456E5">
        <w:rPr>
          <w:rFonts w:ascii="Times New Roman" w:hAnsi="Times New Roman" w:cs="Times New Roman"/>
          <w:sz w:val="24"/>
          <w:szCs w:val="24"/>
        </w:rPr>
        <w:t xml:space="preserve">distinct from </w:t>
      </w:r>
      <w:r w:rsidR="00EB70A9" w:rsidRPr="00104F62">
        <w:rPr>
          <w:rFonts w:ascii="Times New Roman" w:hAnsi="Times New Roman" w:cs="Times New Roman"/>
          <w:i/>
          <w:iCs/>
          <w:sz w:val="24"/>
          <w:szCs w:val="24"/>
        </w:rPr>
        <w:t>karman</w:t>
      </w:r>
      <w:r w:rsidR="00196E0C">
        <w:rPr>
          <w:rFonts w:ascii="Times New Roman" w:hAnsi="Times New Roman" w:cs="Times New Roman"/>
          <w:sz w:val="24"/>
          <w:szCs w:val="24"/>
        </w:rPr>
        <w:t>.</w:t>
      </w:r>
      <w:r w:rsidR="0046284B">
        <w:rPr>
          <w:rStyle w:val="FootnoteReference"/>
          <w:rFonts w:ascii="Times New Roman" w:hAnsi="Times New Roman" w:cs="Times New Roman"/>
          <w:sz w:val="24"/>
          <w:szCs w:val="24"/>
        </w:rPr>
        <w:footnoteReference w:id="146"/>
      </w:r>
    </w:p>
    <w:bookmarkEnd w:id="48"/>
    <w:p w14:paraId="5235AEE8" w14:textId="77777777" w:rsidR="004C544F" w:rsidRDefault="004C544F" w:rsidP="00ED4433">
      <w:pPr>
        <w:spacing w:line="360" w:lineRule="auto"/>
        <w:jc w:val="both"/>
        <w:rPr>
          <w:rFonts w:ascii="Times New Roman" w:hAnsi="Times New Roman" w:cs="Times New Roman"/>
          <w:sz w:val="24"/>
          <w:szCs w:val="24"/>
        </w:rPr>
      </w:pPr>
    </w:p>
    <w:p w14:paraId="4D064BCA" w14:textId="00EB1D11" w:rsidR="00CF1551" w:rsidRPr="002F74A0" w:rsidRDefault="00CF1551" w:rsidP="00ED4433">
      <w:pPr>
        <w:spacing w:line="360" w:lineRule="auto"/>
        <w:jc w:val="both"/>
        <w:rPr>
          <w:rFonts w:ascii="Times New Roman" w:hAnsi="Times New Roman" w:cs="Times New Roman"/>
          <w:sz w:val="24"/>
          <w:szCs w:val="24"/>
          <w:u w:val="single"/>
        </w:rPr>
      </w:pPr>
      <w:bookmarkStart w:id="49" w:name="_Hlk17644058"/>
      <w:r w:rsidRPr="002F74A0">
        <w:rPr>
          <w:rFonts w:ascii="Times New Roman" w:hAnsi="Times New Roman" w:cs="Times New Roman"/>
          <w:sz w:val="24"/>
          <w:szCs w:val="24"/>
          <w:u w:val="single"/>
        </w:rPr>
        <w:t xml:space="preserve">5.3 </w:t>
      </w:r>
      <w:r w:rsidR="001C3428">
        <w:rPr>
          <w:rFonts w:ascii="Times New Roman" w:hAnsi="Times New Roman" w:cs="Times New Roman"/>
          <w:sz w:val="24"/>
          <w:szCs w:val="24"/>
          <w:u w:val="single"/>
        </w:rPr>
        <w:t xml:space="preserve">Theme 2: </w:t>
      </w:r>
      <w:r w:rsidRPr="002F74A0">
        <w:rPr>
          <w:rFonts w:ascii="Times New Roman" w:hAnsi="Times New Roman" w:cs="Times New Roman"/>
          <w:sz w:val="24"/>
          <w:szCs w:val="24"/>
          <w:u w:val="single"/>
        </w:rPr>
        <w:t xml:space="preserve">The </w:t>
      </w:r>
      <w:r w:rsidR="002247F0" w:rsidRPr="002F74A0">
        <w:rPr>
          <w:rFonts w:ascii="Times New Roman" w:hAnsi="Times New Roman" w:cs="Times New Roman"/>
          <w:sz w:val="24"/>
          <w:szCs w:val="24"/>
          <w:u w:val="single"/>
        </w:rPr>
        <w:t>purpose is to gather experience, described in Leo’s astrology as ‘being born under’ various planets and thus experiencing the world from different perspectives</w:t>
      </w:r>
    </w:p>
    <w:bookmarkEnd w:id="49"/>
    <w:p w14:paraId="31B74800" w14:textId="2AA8E5BC" w:rsidR="008A2E07" w:rsidRDefault="00FF7689"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Gansten</w:t>
      </w:r>
      <w:r w:rsidR="00AC6AEE">
        <w:rPr>
          <w:rFonts w:ascii="Times New Roman" w:hAnsi="Times New Roman" w:cs="Times New Roman"/>
          <w:sz w:val="24"/>
          <w:szCs w:val="24"/>
          <w:lang w:val="en-US"/>
        </w:rPr>
        <w:t xml:space="preserve">’s theme pertaining to souls being </w:t>
      </w:r>
      <w:r w:rsidR="008A2E07">
        <w:rPr>
          <w:rFonts w:ascii="Times New Roman" w:hAnsi="Times New Roman" w:cs="Times New Roman"/>
          <w:sz w:val="24"/>
          <w:szCs w:val="24"/>
          <w:lang w:val="en-US"/>
        </w:rPr>
        <w:t>‘</w:t>
      </w:r>
      <w:r w:rsidR="008A2E07">
        <w:rPr>
          <w:rFonts w:ascii="Times New Roman" w:hAnsi="Times New Roman" w:cs="Times New Roman"/>
          <w:sz w:val="24"/>
          <w:szCs w:val="24"/>
        </w:rPr>
        <w:t>born under’ certain planets</w:t>
      </w:r>
      <w:r w:rsidR="00740C14">
        <w:rPr>
          <w:rFonts w:ascii="Times New Roman" w:hAnsi="Times New Roman" w:cs="Times New Roman"/>
          <w:sz w:val="24"/>
          <w:szCs w:val="24"/>
        </w:rPr>
        <w:t xml:space="preserve"> in </w:t>
      </w:r>
      <w:r w:rsidR="00616EAD">
        <w:rPr>
          <w:rFonts w:ascii="Times New Roman" w:hAnsi="Times New Roman" w:cs="Times New Roman"/>
          <w:sz w:val="24"/>
          <w:szCs w:val="24"/>
        </w:rPr>
        <w:t xml:space="preserve">order to gain </w:t>
      </w:r>
      <w:r w:rsidR="00BB4EB9">
        <w:rPr>
          <w:rFonts w:ascii="Times New Roman" w:hAnsi="Times New Roman" w:cs="Times New Roman"/>
          <w:sz w:val="24"/>
          <w:szCs w:val="24"/>
        </w:rPr>
        <w:t>experience from different points of view</w:t>
      </w:r>
      <w:r w:rsidR="00AC6AEE">
        <w:rPr>
          <w:rFonts w:ascii="Times New Roman" w:hAnsi="Times New Roman" w:cs="Times New Roman"/>
          <w:sz w:val="24"/>
          <w:szCs w:val="24"/>
        </w:rPr>
        <w:t xml:space="preserve"> can </w:t>
      </w:r>
      <w:r w:rsidR="005C3B6A">
        <w:rPr>
          <w:rFonts w:ascii="Times New Roman" w:hAnsi="Times New Roman" w:cs="Times New Roman"/>
          <w:sz w:val="24"/>
          <w:szCs w:val="24"/>
        </w:rPr>
        <w:t xml:space="preserve">of course </w:t>
      </w:r>
      <w:r w:rsidR="00AC6AEE">
        <w:rPr>
          <w:rFonts w:ascii="Times New Roman" w:hAnsi="Times New Roman" w:cs="Times New Roman"/>
          <w:sz w:val="24"/>
          <w:szCs w:val="24"/>
        </w:rPr>
        <w:t>be found in Leo’s astrology</w:t>
      </w:r>
      <w:r w:rsidR="003E5E36">
        <w:rPr>
          <w:rFonts w:ascii="Times New Roman" w:hAnsi="Times New Roman" w:cs="Times New Roman"/>
          <w:sz w:val="24"/>
          <w:szCs w:val="24"/>
        </w:rPr>
        <w:t xml:space="preserve">. </w:t>
      </w:r>
      <w:r w:rsidR="00C575B9">
        <w:rPr>
          <w:rFonts w:ascii="Times New Roman" w:hAnsi="Times New Roman" w:cs="Times New Roman"/>
          <w:sz w:val="24"/>
          <w:szCs w:val="24"/>
        </w:rPr>
        <w:t xml:space="preserve"> </w:t>
      </w:r>
      <w:r w:rsidR="004360F1">
        <w:rPr>
          <w:rFonts w:ascii="Times New Roman" w:hAnsi="Times New Roman" w:cs="Times New Roman"/>
          <w:sz w:val="24"/>
          <w:szCs w:val="24"/>
        </w:rPr>
        <w:t>Leo wrote</w:t>
      </w:r>
      <w:r w:rsidR="003E4E91">
        <w:rPr>
          <w:rFonts w:ascii="Times New Roman" w:hAnsi="Times New Roman" w:cs="Times New Roman"/>
          <w:sz w:val="24"/>
          <w:szCs w:val="24"/>
        </w:rPr>
        <w:t>:</w:t>
      </w:r>
    </w:p>
    <w:p w14:paraId="5F51F998" w14:textId="77777777" w:rsidR="008A2E07" w:rsidRPr="00745235" w:rsidRDefault="008A2E07" w:rsidP="0079035B">
      <w:pPr>
        <w:spacing w:line="240" w:lineRule="auto"/>
        <w:ind w:left="720"/>
        <w:jc w:val="both"/>
        <w:rPr>
          <w:rFonts w:ascii="Times New Roman" w:hAnsi="Times New Roman" w:cs="Times New Roman"/>
        </w:rPr>
      </w:pPr>
      <w:r w:rsidRPr="00745235">
        <w:rPr>
          <w:rFonts w:ascii="Times New Roman" w:hAnsi="Times New Roman" w:cs="Times New Roman"/>
        </w:rPr>
        <w:t>For one lifetime the soul will see everything from the point of view of Jupiter, and after death its experience will go to enrich the Individuality, making stronger within it the influence of Jupiter. Another Personality will follow it after an interval of rest in the heaven world, born under a different planet, intended to enrich another aspect of the Individuality.</w:t>
      </w:r>
      <w:r w:rsidRPr="00745235">
        <w:rPr>
          <w:rStyle w:val="FootnoteReference"/>
          <w:rFonts w:ascii="Times New Roman" w:hAnsi="Times New Roman" w:cs="Times New Roman"/>
        </w:rPr>
        <w:footnoteReference w:id="147"/>
      </w:r>
    </w:p>
    <w:p w14:paraId="66E13500" w14:textId="77777777" w:rsidR="008A2E07" w:rsidRDefault="008A2E07" w:rsidP="0079035B">
      <w:pPr>
        <w:spacing w:line="360" w:lineRule="auto"/>
        <w:jc w:val="both"/>
        <w:rPr>
          <w:rFonts w:ascii="Times New Roman" w:hAnsi="Times New Roman" w:cs="Times New Roman"/>
          <w:color w:val="FF0000"/>
          <w:sz w:val="24"/>
          <w:szCs w:val="24"/>
        </w:rPr>
      </w:pPr>
    </w:p>
    <w:p w14:paraId="71A1C67E" w14:textId="6146F3A3" w:rsidR="008A2E07" w:rsidRDefault="008A2E07" w:rsidP="00F33234">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Therefore, </w:t>
      </w:r>
      <w:r w:rsidR="004360F1">
        <w:rPr>
          <w:rFonts w:ascii="Times New Roman" w:hAnsi="Times New Roman" w:cs="Times New Roman"/>
          <w:sz w:val="24"/>
          <w:szCs w:val="24"/>
          <w:lang w:val="en-US"/>
        </w:rPr>
        <w:t xml:space="preserve">after death, the </w:t>
      </w:r>
      <w:r w:rsidR="007175B3">
        <w:rPr>
          <w:rFonts w:ascii="Times New Roman" w:hAnsi="Times New Roman" w:cs="Times New Roman"/>
          <w:sz w:val="24"/>
          <w:szCs w:val="24"/>
          <w:lang w:val="en-US"/>
        </w:rPr>
        <w:t>experiences of the Personality (Ego) are ‘acquired and gathered up into the permanent Individuality’ which is ‘richer, fuller, and stronger for its acquirement’.</w:t>
      </w:r>
      <w:r w:rsidR="007175B3">
        <w:rPr>
          <w:rStyle w:val="FootnoteReference"/>
          <w:rFonts w:ascii="Times New Roman" w:hAnsi="Times New Roman" w:cs="Times New Roman"/>
          <w:sz w:val="24"/>
          <w:szCs w:val="24"/>
          <w:lang w:val="en-US"/>
        </w:rPr>
        <w:footnoteReference w:id="148"/>
      </w:r>
      <w:r w:rsidR="007175B3">
        <w:rPr>
          <w:rFonts w:ascii="Times New Roman" w:hAnsi="Times New Roman" w:cs="Times New Roman"/>
          <w:sz w:val="24"/>
          <w:szCs w:val="24"/>
          <w:lang w:val="en-US"/>
        </w:rPr>
        <w:t xml:space="preserve"> </w:t>
      </w:r>
      <w:r w:rsidR="00D20DAA">
        <w:rPr>
          <w:rFonts w:ascii="Times New Roman" w:hAnsi="Times New Roman" w:cs="Times New Roman"/>
          <w:sz w:val="24"/>
          <w:szCs w:val="24"/>
          <w:lang w:val="en-US"/>
        </w:rPr>
        <w:t>The Individuality expressed through the Personality is represented by the position of the Sun in the birthchart whereas the Moon signifies the Personality itself.</w:t>
      </w:r>
      <w:r w:rsidR="00704049">
        <w:rPr>
          <w:rStyle w:val="FootnoteReference"/>
          <w:rFonts w:ascii="Times New Roman" w:hAnsi="Times New Roman" w:cs="Times New Roman"/>
          <w:sz w:val="24"/>
          <w:szCs w:val="24"/>
          <w:lang w:val="en-US"/>
        </w:rPr>
        <w:footnoteReference w:id="149"/>
      </w:r>
      <w:r w:rsidR="00DA0E2E">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When the same planet becomes the ruler of the Personality in a subsequent incarnation the soul will be more evolved and will have worked off some of its karma, and therefore the ‘Divine Guardians of man will see that it is born into a different </w:t>
      </w:r>
      <w:r>
        <w:rPr>
          <w:rFonts w:ascii="Times New Roman" w:hAnsi="Times New Roman" w:cs="Times New Roman"/>
          <w:sz w:val="24"/>
          <w:szCs w:val="24"/>
          <w:lang w:val="en-US"/>
        </w:rPr>
        <w:lastRenderedPageBreak/>
        <w:t>environment for the sake of obtaining increased experience’.</w:t>
      </w:r>
      <w:r>
        <w:rPr>
          <w:rStyle w:val="FootnoteReference"/>
          <w:rFonts w:ascii="Times New Roman" w:hAnsi="Times New Roman" w:cs="Times New Roman"/>
          <w:sz w:val="24"/>
          <w:szCs w:val="24"/>
          <w:lang w:val="en-US"/>
        </w:rPr>
        <w:footnoteReference w:id="150"/>
      </w:r>
      <w:r>
        <w:rPr>
          <w:rFonts w:ascii="Times New Roman" w:hAnsi="Times New Roman" w:cs="Times New Roman"/>
          <w:sz w:val="24"/>
          <w:szCs w:val="24"/>
          <w:lang w:val="en-US"/>
        </w:rPr>
        <w:t xml:space="preserve"> </w:t>
      </w:r>
      <w:r w:rsidR="002F0932">
        <w:rPr>
          <w:rFonts w:ascii="Times New Roman" w:hAnsi="Times New Roman" w:cs="Times New Roman"/>
          <w:sz w:val="24"/>
          <w:szCs w:val="24"/>
          <w:lang w:val="en-US"/>
        </w:rPr>
        <w:t xml:space="preserve">Therefore, as Gansten states, Theosophical karma </w:t>
      </w:r>
      <w:r w:rsidR="00A544B8">
        <w:rPr>
          <w:rFonts w:ascii="Times New Roman" w:hAnsi="Times New Roman" w:cs="Times New Roman"/>
          <w:sz w:val="24"/>
          <w:szCs w:val="24"/>
          <w:lang w:val="en-US"/>
        </w:rPr>
        <w:t xml:space="preserve">inculcates </w:t>
      </w:r>
      <w:r w:rsidR="002F0932">
        <w:rPr>
          <w:rFonts w:ascii="Times New Roman" w:hAnsi="Times New Roman" w:cs="Times New Roman"/>
          <w:sz w:val="24"/>
          <w:szCs w:val="24"/>
          <w:lang w:val="en-US"/>
        </w:rPr>
        <w:t xml:space="preserve">the idea </w:t>
      </w:r>
      <w:r w:rsidR="0093228B">
        <w:rPr>
          <w:rFonts w:ascii="Times New Roman" w:hAnsi="Times New Roman" w:cs="Times New Roman"/>
          <w:sz w:val="24"/>
          <w:szCs w:val="24"/>
          <w:lang w:val="en-US"/>
        </w:rPr>
        <w:t xml:space="preserve">of </w:t>
      </w:r>
      <w:r w:rsidR="002F0932">
        <w:rPr>
          <w:rFonts w:ascii="Times New Roman" w:hAnsi="Times New Roman" w:cs="Times New Roman"/>
          <w:sz w:val="24"/>
          <w:szCs w:val="24"/>
          <w:lang w:val="en-US"/>
        </w:rPr>
        <w:t xml:space="preserve">gathering variegated experiences </w:t>
      </w:r>
      <w:r w:rsidR="00E76F5B">
        <w:rPr>
          <w:rFonts w:ascii="Times New Roman" w:hAnsi="Times New Roman" w:cs="Times New Roman"/>
          <w:sz w:val="24"/>
          <w:szCs w:val="24"/>
          <w:lang w:val="en-US"/>
        </w:rPr>
        <w:t xml:space="preserve">from different perspectives </w:t>
      </w:r>
      <w:r w:rsidR="002F0932">
        <w:rPr>
          <w:rFonts w:ascii="Times New Roman" w:hAnsi="Times New Roman" w:cs="Times New Roman"/>
          <w:sz w:val="24"/>
          <w:szCs w:val="24"/>
          <w:lang w:val="en-US"/>
        </w:rPr>
        <w:t>which contribute towards the soul’s evolution.</w:t>
      </w:r>
      <w:r w:rsidR="0093228B">
        <w:rPr>
          <w:rStyle w:val="FootnoteReference"/>
          <w:rFonts w:ascii="Times New Roman" w:hAnsi="Times New Roman" w:cs="Times New Roman"/>
          <w:sz w:val="24"/>
          <w:szCs w:val="24"/>
          <w:lang w:val="en-US"/>
        </w:rPr>
        <w:footnoteReference w:id="151"/>
      </w:r>
    </w:p>
    <w:p w14:paraId="45C94E82" w14:textId="77777777" w:rsidR="002F0932" w:rsidRDefault="002F0932" w:rsidP="0079035B">
      <w:pPr>
        <w:spacing w:line="360" w:lineRule="auto"/>
        <w:jc w:val="both"/>
        <w:rPr>
          <w:rFonts w:ascii="Times New Roman" w:hAnsi="Times New Roman" w:cs="Times New Roman"/>
          <w:sz w:val="24"/>
          <w:szCs w:val="24"/>
          <w:u w:val="single"/>
        </w:rPr>
      </w:pPr>
      <w:bookmarkStart w:id="50" w:name="_Hlk17644090"/>
    </w:p>
    <w:p w14:paraId="17B0517C" w14:textId="6AC5EAB0" w:rsidR="00EA3D69" w:rsidRPr="00EA3D69" w:rsidRDefault="00EA3D69" w:rsidP="0079035B">
      <w:pPr>
        <w:spacing w:line="360" w:lineRule="auto"/>
        <w:jc w:val="both"/>
        <w:rPr>
          <w:rFonts w:ascii="Times New Roman" w:hAnsi="Times New Roman" w:cs="Times New Roman"/>
          <w:sz w:val="24"/>
          <w:szCs w:val="24"/>
          <w:u w:val="single"/>
        </w:rPr>
      </w:pPr>
      <w:r w:rsidRPr="00EA3D69">
        <w:rPr>
          <w:rFonts w:ascii="Times New Roman" w:hAnsi="Times New Roman" w:cs="Times New Roman"/>
          <w:sz w:val="24"/>
          <w:szCs w:val="24"/>
          <w:u w:val="single"/>
        </w:rPr>
        <w:t>5.4</w:t>
      </w:r>
      <w:r w:rsidR="00375C1F">
        <w:rPr>
          <w:rFonts w:ascii="Times New Roman" w:hAnsi="Times New Roman" w:cs="Times New Roman"/>
          <w:sz w:val="24"/>
          <w:szCs w:val="24"/>
          <w:u w:val="single"/>
        </w:rPr>
        <w:t xml:space="preserve"> </w:t>
      </w:r>
      <w:bookmarkStart w:id="51" w:name="_Hlk17721547"/>
      <w:r w:rsidR="001C3428">
        <w:rPr>
          <w:rFonts w:ascii="Times New Roman" w:hAnsi="Times New Roman" w:cs="Times New Roman"/>
          <w:sz w:val="24"/>
          <w:szCs w:val="24"/>
          <w:u w:val="single"/>
        </w:rPr>
        <w:t xml:space="preserve">Theme 3: </w:t>
      </w:r>
      <w:r w:rsidR="00375C1F">
        <w:rPr>
          <w:rFonts w:ascii="Times New Roman" w:hAnsi="Times New Roman" w:cs="Times New Roman"/>
          <w:sz w:val="24"/>
          <w:szCs w:val="24"/>
          <w:u w:val="single"/>
        </w:rPr>
        <w:t>T</w:t>
      </w:r>
      <w:r w:rsidR="00757780" w:rsidRPr="00EA3D69">
        <w:rPr>
          <w:rFonts w:ascii="Times New Roman" w:hAnsi="Times New Roman" w:cs="Times New Roman"/>
          <w:sz w:val="24"/>
          <w:szCs w:val="24"/>
          <w:u w:val="single"/>
        </w:rPr>
        <w:t>he accumulation of these experiences will bring about the soul’s evolution</w:t>
      </w:r>
    </w:p>
    <w:bookmarkEnd w:id="50"/>
    <w:bookmarkEnd w:id="51"/>
    <w:p w14:paraId="6288D2E3" w14:textId="2CF6A236" w:rsidR="00D902AD" w:rsidRDefault="007A00E9"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Gansten’s third theme </w:t>
      </w:r>
      <w:r w:rsidR="00D61570">
        <w:rPr>
          <w:rFonts w:ascii="Times New Roman" w:hAnsi="Times New Roman" w:cs="Times New Roman"/>
          <w:sz w:val="24"/>
          <w:szCs w:val="24"/>
        </w:rPr>
        <w:t xml:space="preserve">has much </w:t>
      </w:r>
      <w:r w:rsidR="006E42CF">
        <w:rPr>
          <w:rFonts w:ascii="Times New Roman" w:hAnsi="Times New Roman" w:cs="Times New Roman"/>
          <w:sz w:val="24"/>
          <w:szCs w:val="24"/>
        </w:rPr>
        <w:t>overlap with the previous one</w:t>
      </w:r>
      <w:r w:rsidR="00D61570">
        <w:rPr>
          <w:rFonts w:ascii="Times New Roman" w:hAnsi="Times New Roman" w:cs="Times New Roman"/>
          <w:sz w:val="24"/>
          <w:szCs w:val="24"/>
        </w:rPr>
        <w:t xml:space="preserve">. </w:t>
      </w:r>
      <w:r w:rsidR="00B9709A">
        <w:rPr>
          <w:rFonts w:ascii="Times New Roman" w:hAnsi="Times New Roman" w:cs="Times New Roman"/>
          <w:sz w:val="24"/>
          <w:szCs w:val="24"/>
        </w:rPr>
        <w:t xml:space="preserve">It is through the accumulation of experiences </w:t>
      </w:r>
      <w:r w:rsidR="00CB7D48">
        <w:rPr>
          <w:rFonts w:ascii="Times New Roman" w:hAnsi="Times New Roman" w:cs="Times New Roman"/>
          <w:sz w:val="24"/>
          <w:szCs w:val="24"/>
        </w:rPr>
        <w:t xml:space="preserve">that </w:t>
      </w:r>
      <w:r w:rsidR="00B9709A">
        <w:rPr>
          <w:rFonts w:ascii="Times New Roman" w:hAnsi="Times New Roman" w:cs="Times New Roman"/>
          <w:sz w:val="24"/>
          <w:szCs w:val="24"/>
        </w:rPr>
        <w:t xml:space="preserve">souls </w:t>
      </w:r>
      <w:r w:rsidR="00CB7D48">
        <w:rPr>
          <w:rFonts w:ascii="Times New Roman" w:hAnsi="Times New Roman" w:cs="Times New Roman"/>
          <w:sz w:val="24"/>
          <w:szCs w:val="24"/>
        </w:rPr>
        <w:t xml:space="preserve">are able to </w:t>
      </w:r>
      <w:r w:rsidR="00B9709A">
        <w:rPr>
          <w:rFonts w:ascii="Times New Roman" w:hAnsi="Times New Roman" w:cs="Times New Roman"/>
          <w:sz w:val="24"/>
          <w:szCs w:val="24"/>
        </w:rPr>
        <w:t xml:space="preserve">progress and evolve. </w:t>
      </w:r>
      <w:r w:rsidR="00D902AD">
        <w:rPr>
          <w:rFonts w:ascii="Times New Roman" w:hAnsi="Times New Roman" w:cs="Times New Roman"/>
          <w:sz w:val="24"/>
          <w:szCs w:val="24"/>
        </w:rPr>
        <w:t xml:space="preserve">Leo wrote: </w:t>
      </w:r>
    </w:p>
    <w:p w14:paraId="7E95897D" w14:textId="6D37FEA4" w:rsidR="00D902AD" w:rsidRPr="009B43A5" w:rsidRDefault="004D47B2" w:rsidP="00067FB3">
      <w:pPr>
        <w:spacing w:line="240" w:lineRule="auto"/>
        <w:ind w:left="720"/>
        <w:jc w:val="both"/>
        <w:rPr>
          <w:rFonts w:ascii="Times New Roman" w:hAnsi="Times New Roman" w:cs="Times New Roman"/>
        </w:rPr>
      </w:pPr>
      <w:r w:rsidRPr="009B43A5">
        <w:rPr>
          <w:rFonts w:ascii="Times New Roman" w:hAnsi="Times New Roman" w:cs="Times New Roman"/>
        </w:rPr>
        <w:t xml:space="preserve">There is no other difference between souls than that which is due to the varied kind of experiences they have had in the past </w:t>
      </w:r>
      <w:r w:rsidR="00067FB3" w:rsidRPr="009B43A5">
        <w:rPr>
          <w:rFonts w:ascii="Times New Roman" w:hAnsi="Times New Roman" w:cs="Times New Roman"/>
        </w:rPr>
        <w:t>[…]</w:t>
      </w:r>
      <w:r w:rsidR="00E84518">
        <w:rPr>
          <w:rFonts w:ascii="Times New Roman" w:hAnsi="Times New Roman" w:cs="Times New Roman"/>
        </w:rPr>
        <w:t>.</w:t>
      </w:r>
      <w:r w:rsidR="00067FB3" w:rsidRPr="009B43A5">
        <w:rPr>
          <w:rFonts w:ascii="Times New Roman" w:hAnsi="Times New Roman" w:cs="Times New Roman"/>
        </w:rPr>
        <w:t xml:space="preserve"> </w:t>
      </w:r>
      <w:r w:rsidRPr="009B43A5">
        <w:rPr>
          <w:rFonts w:ascii="Times New Roman" w:hAnsi="Times New Roman" w:cs="Times New Roman"/>
        </w:rPr>
        <w:t>Birth in successive Personalities under new combinations of signs and planets, provides, astrologically speaking, the experiences required; and this will ensure that the sinner of to-day will be the great saint of the distant future.</w:t>
      </w:r>
      <w:r w:rsidR="004428E7" w:rsidRPr="009B43A5">
        <w:rPr>
          <w:rStyle w:val="FootnoteReference"/>
          <w:rFonts w:ascii="Times New Roman" w:hAnsi="Times New Roman" w:cs="Times New Roman"/>
        </w:rPr>
        <w:footnoteReference w:id="152"/>
      </w:r>
      <w:r w:rsidRPr="009B43A5">
        <w:rPr>
          <w:rFonts w:ascii="Times New Roman" w:hAnsi="Times New Roman" w:cs="Times New Roman"/>
        </w:rPr>
        <w:t xml:space="preserve"> </w:t>
      </w:r>
    </w:p>
    <w:p w14:paraId="6153BEAC" w14:textId="77777777" w:rsidR="00067FB3" w:rsidRDefault="00067FB3" w:rsidP="00067FB3">
      <w:pPr>
        <w:spacing w:line="240" w:lineRule="auto"/>
        <w:ind w:left="720"/>
        <w:jc w:val="both"/>
        <w:rPr>
          <w:rFonts w:ascii="Times New Roman" w:hAnsi="Times New Roman" w:cs="Times New Roman"/>
          <w:sz w:val="24"/>
          <w:szCs w:val="24"/>
        </w:rPr>
      </w:pPr>
    </w:p>
    <w:p w14:paraId="1E993D24" w14:textId="1830BDD6" w:rsidR="00757780" w:rsidRDefault="00CB7D48" w:rsidP="0059206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As a result of its ex</w:t>
      </w:r>
      <w:r w:rsidR="00CA053F">
        <w:rPr>
          <w:rFonts w:ascii="Times New Roman" w:hAnsi="Times New Roman" w:cs="Times New Roman"/>
          <w:sz w:val="24"/>
          <w:szCs w:val="24"/>
        </w:rPr>
        <w:t>perience</w:t>
      </w:r>
      <w:r>
        <w:rPr>
          <w:rFonts w:ascii="Times New Roman" w:hAnsi="Times New Roman" w:cs="Times New Roman"/>
          <w:sz w:val="24"/>
          <w:szCs w:val="24"/>
        </w:rPr>
        <w:t>s</w:t>
      </w:r>
      <w:r w:rsidR="00CA053F">
        <w:rPr>
          <w:rFonts w:ascii="Times New Roman" w:hAnsi="Times New Roman" w:cs="Times New Roman"/>
          <w:sz w:val="24"/>
          <w:szCs w:val="24"/>
        </w:rPr>
        <w:t xml:space="preserve"> </w:t>
      </w:r>
      <w:r w:rsidR="00A544B8">
        <w:rPr>
          <w:rFonts w:ascii="Times New Roman" w:hAnsi="Times New Roman" w:cs="Times New Roman"/>
          <w:sz w:val="24"/>
          <w:szCs w:val="24"/>
        </w:rPr>
        <w:t xml:space="preserve">souls </w:t>
      </w:r>
      <w:r w:rsidR="00CA053F">
        <w:rPr>
          <w:rFonts w:ascii="Times New Roman" w:hAnsi="Times New Roman" w:cs="Times New Roman"/>
          <w:sz w:val="24"/>
          <w:szCs w:val="24"/>
        </w:rPr>
        <w:t xml:space="preserve">ascend a </w:t>
      </w:r>
      <w:r w:rsidR="00A544B8">
        <w:rPr>
          <w:rFonts w:ascii="Times New Roman" w:hAnsi="Times New Roman" w:cs="Times New Roman"/>
          <w:sz w:val="24"/>
          <w:szCs w:val="24"/>
        </w:rPr>
        <w:t>‘</w:t>
      </w:r>
      <w:r w:rsidR="008B2AE0">
        <w:rPr>
          <w:rFonts w:ascii="Times New Roman" w:hAnsi="Times New Roman" w:cs="Times New Roman"/>
          <w:sz w:val="24"/>
          <w:szCs w:val="24"/>
        </w:rPr>
        <w:t>spiritual hierarchy’</w:t>
      </w:r>
      <w:r w:rsidR="009C533D">
        <w:rPr>
          <w:rFonts w:ascii="Times New Roman" w:hAnsi="Times New Roman" w:cs="Times New Roman"/>
          <w:sz w:val="24"/>
          <w:szCs w:val="24"/>
        </w:rPr>
        <w:t xml:space="preserve"> discussed in the following section</w:t>
      </w:r>
      <w:r w:rsidR="00005026">
        <w:rPr>
          <w:rFonts w:ascii="Times New Roman" w:hAnsi="Times New Roman" w:cs="Times New Roman"/>
          <w:sz w:val="24"/>
          <w:szCs w:val="24"/>
        </w:rPr>
        <w:t>.</w:t>
      </w:r>
      <w:r w:rsidR="00E863F0">
        <w:rPr>
          <w:rFonts w:ascii="Times New Roman" w:hAnsi="Times New Roman" w:cs="Times New Roman"/>
          <w:sz w:val="24"/>
          <w:szCs w:val="24"/>
        </w:rPr>
        <w:t xml:space="preserve"> For example, Leo believed that </w:t>
      </w:r>
      <w:r w:rsidR="00862497">
        <w:rPr>
          <w:rFonts w:ascii="Times New Roman" w:hAnsi="Times New Roman" w:cs="Times New Roman"/>
          <w:sz w:val="24"/>
          <w:szCs w:val="24"/>
        </w:rPr>
        <w:t>t</w:t>
      </w:r>
      <w:r w:rsidR="00DC0610">
        <w:rPr>
          <w:rFonts w:ascii="Times New Roman" w:hAnsi="Times New Roman" w:cs="Times New Roman"/>
          <w:sz w:val="24"/>
          <w:szCs w:val="24"/>
          <w:lang w:val="en-US"/>
        </w:rPr>
        <w:t>he lowest</w:t>
      </w:r>
      <w:r w:rsidR="00AB3AA6">
        <w:rPr>
          <w:rFonts w:ascii="Times New Roman" w:hAnsi="Times New Roman" w:cs="Times New Roman"/>
          <w:sz w:val="24"/>
          <w:szCs w:val="24"/>
          <w:lang w:val="en-US"/>
        </w:rPr>
        <w:t xml:space="preserve"> and most </w:t>
      </w:r>
      <w:r w:rsidR="00DC0610">
        <w:rPr>
          <w:rFonts w:ascii="Times New Roman" w:hAnsi="Times New Roman" w:cs="Times New Roman"/>
          <w:sz w:val="24"/>
          <w:szCs w:val="24"/>
        </w:rPr>
        <w:t>unevolved type of soul</w:t>
      </w:r>
      <w:r w:rsidR="00AB3AA6">
        <w:rPr>
          <w:rFonts w:ascii="Times New Roman" w:hAnsi="Times New Roman" w:cs="Times New Roman"/>
          <w:sz w:val="24"/>
          <w:szCs w:val="24"/>
        </w:rPr>
        <w:t xml:space="preserve"> </w:t>
      </w:r>
      <w:r w:rsidR="00DC0610">
        <w:rPr>
          <w:rFonts w:ascii="Times New Roman" w:hAnsi="Times New Roman" w:cs="Times New Roman"/>
          <w:sz w:val="24"/>
          <w:szCs w:val="24"/>
        </w:rPr>
        <w:t>is under the influence of the planet Mars.</w:t>
      </w:r>
      <w:r w:rsidR="00DC0610">
        <w:rPr>
          <w:rStyle w:val="FootnoteReference"/>
          <w:rFonts w:ascii="Times New Roman" w:hAnsi="Times New Roman" w:cs="Times New Roman"/>
          <w:sz w:val="24"/>
          <w:szCs w:val="24"/>
        </w:rPr>
        <w:footnoteReference w:id="153"/>
      </w:r>
      <w:r w:rsidR="00DC0610">
        <w:rPr>
          <w:rFonts w:ascii="Times New Roman" w:hAnsi="Times New Roman" w:cs="Times New Roman"/>
          <w:sz w:val="24"/>
          <w:szCs w:val="24"/>
        </w:rPr>
        <w:t xml:space="preserve"> </w:t>
      </w:r>
      <w:r w:rsidR="00937936">
        <w:rPr>
          <w:rFonts w:ascii="Times New Roman" w:hAnsi="Times New Roman" w:cs="Times New Roman"/>
          <w:sz w:val="24"/>
          <w:szCs w:val="24"/>
        </w:rPr>
        <w:t>In Leo’s astrology</w:t>
      </w:r>
      <w:r w:rsidR="00E84518">
        <w:rPr>
          <w:rFonts w:ascii="Times New Roman" w:hAnsi="Times New Roman" w:cs="Times New Roman"/>
          <w:sz w:val="24"/>
          <w:szCs w:val="24"/>
        </w:rPr>
        <w:t>,</w:t>
      </w:r>
      <w:r w:rsidR="00937936">
        <w:rPr>
          <w:rFonts w:ascii="Times New Roman" w:hAnsi="Times New Roman" w:cs="Times New Roman"/>
          <w:sz w:val="24"/>
          <w:szCs w:val="24"/>
        </w:rPr>
        <w:t xml:space="preserve"> </w:t>
      </w:r>
      <w:r w:rsidR="00C71F6A">
        <w:rPr>
          <w:rFonts w:ascii="Times New Roman" w:hAnsi="Times New Roman" w:cs="Times New Roman"/>
          <w:sz w:val="24"/>
          <w:szCs w:val="24"/>
          <w:lang w:val="en-US"/>
        </w:rPr>
        <w:t xml:space="preserve">the house positions </w:t>
      </w:r>
      <w:r w:rsidR="008A2E07">
        <w:rPr>
          <w:rFonts w:ascii="Times New Roman" w:hAnsi="Times New Roman" w:cs="Times New Roman"/>
          <w:sz w:val="24"/>
          <w:szCs w:val="24"/>
          <w:lang w:val="en-US"/>
        </w:rPr>
        <w:t xml:space="preserve">describe </w:t>
      </w:r>
      <w:r w:rsidR="003B41E7">
        <w:rPr>
          <w:rFonts w:ascii="Times New Roman" w:hAnsi="Times New Roman" w:cs="Times New Roman"/>
          <w:sz w:val="24"/>
          <w:szCs w:val="24"/>
          <w:lang w:val="en-US"/>
        </w:rPr>
        <w:t xml:space="preserve">the experiences which the soul has to undergo for </w:t>
      </w:r>
      <w:r w:rsidR="00995CCE">
        <w:rPr>
          <w:rFonts w:ascii="Times New Roman" w:hAnsi="Times New Roman" w:cs="Times New Roman"/>
          <w:sz w:val="24"/>
          <w:szCs w:val="24"/>
          <w:lang w:val="en-US"/>
        </w:rPr>
        <w:t xml:space="preserve">its </w:t>
      </w:r>
      <w:r w:rsidR="003B41E7">
        <w:rPr>
          <w:rFonts w:ascii="Times New Roman" w:hAnsi="Times New Roman" w:cs="Times New Roman"/>
          <w:sz w:val="24"/>
          <w:szCs w:val="24"/>
          <w:lang w:val="en-US"/>
        </w:rPr>
        <w:t xml:space="preserve">continued evolution. Leo stated that the house positions indicate </w:t>
      </w:r>
      <w:r w:rsidR="008A2E07">
        <w:rPr>
          <w:rFonts w:ascii="Times New Roman" w:hAnsi="Times New Roman" w:cs="Times New Roman"/>
          <w:sz w:val="24"/>
          <w:szCs w:val="24"/>
          <w:lang w:val="en-US"/>
        </w:rPr>
        <w:t>‘the kind of work that has been undertaken and the environment in which it has to be accomplished in the current lifetime’.</w:t>
      </w:r>
      <w:r w:rsidR="008A2E07">
        <w:rPr>
          <w:rStyle w:val="FootnoteReference"/>
          <w:rFonts w:ascii="Times New Roman" w:hAnsi="Times New Roman" w:cs="Times New Roman"/>
          <w:sz w:val="24"/>
          <w:szCs w:val="24"/>
          <w:lang w:val="en-US"/>
        </w:rPr>
        <w:footnoteReference w:id="154"/>
      </w:r>
      <w:r w:rsidR="008A2E07">
        <w:rPr>
          <w:rFonts w:ascii="Times New Roman" w:hAnsi="Times New Roman" w:cs="Times New Roman"/>
          <w:sz w:val="24"/>
          <w:szCs w:val="24"/>
          <w:lang w:val="en-US"/>
        </w:rPr>
        <w:t xml:space="preserve"> </w:t>
      </w:r>
      <w:r w:rsidR="004A42ED">
        <w:rPr>
          <w:rFonts w:ascii="Times New Roman" w:hAnsi="Times New Roman" w:cs="Times New Roman"/>
          <w:sz w:val="24"/>
          <w:szCs w:val="24"/>
          <w:lang w:val="en-US"/>
        </w:rPr>
        <w:t xml:space="preserve">Difficult experiences </w:t>
      </w:r>
      <w:r w:rsidR="00B9582B">
        <w:rPr>
          <w:rFonts w:ascii="Times New Roman" w:hAnsi="Times New Roman" w:cs="Times New Roman"/>
          <w:sz w:val="24"/>
          <w:szCs w:val="24"/>
          <w:lang w:val="en-US"/>
        </w:rPr>
        <w:t xml:space="preserve">are believed to </w:t>
      </w:r>
      <w:r w:rsidR="004A42ED">
        <w:rPr>
          <w:rFonts w:ascii="Times New Roman" w:hAnsi="Times New Roman" w:cs="Times New Roman"/>
          <w:sz w:val="24"/>
          <w:szCs w:val="24"/>
          <w:lang w:val="en-US"/>
        </w:rPr>
        <w:t>speed up the soul’s growth and evolution. For example, t</w:t>
      </w:r>
      <w:r w:rsidR="008A2E07">
        <w:rPr>
          <w:rFonts w:ascii="Times New Roman" w:hAnsi="Times New Roman" w:cs="Times New Roman"/>
          <w:sz w:val="24"/>
          <w:szCs w:val="24"/>
          <w:lang w:val="en-US"/>
        </w:rPr>
        <w:t>he quadratic aspects the square (90⁰) and opposition (180⁰) represent discord and conflict brought about by the soul’s prior actions, however the pain experienced is ultimately beneficial from a spiritual perspective.</w:t>
      </w:r>
      <w:r w:rsidR="008A2E07">
        <w:rPr>
          <w:rStyle w:val="FootnoteReference"/>
          <w:rFonts w:ascii="Times New Roman" w:hAnsi="Times New Roman" w:cs="Times New Roman"/>
          <w:sz w:val="24"/>
          <w:szCs w:val="24"/>
          <w:lang w:val="en-US"/>
        </w:rPr>
        <w:footnoteReference w:id="155"/>
      </w:r>
      <w:r w:rsidR="008A2E07">
        <w:rPr>
          <w:rFonts w:ascii="Times New Roman" w:hAnsi="Times New Roman" w:cs="Times New Roman"/>
          <w:sz w:val="24"/>
          <w:szCs w:val="24"/>
          <w:lang w:val="en-US"/>
        </w:rPr>
        <w:t xml:space="preserve"> </w:t>
      </w:r>
      <w:r w:rsidR="00592064">
        <w:rPr>
          <w:rFonts w:ascii="Times New Roman" w:hAnsi="Times New Roman" w:cs="Times New Roman"/>
          <w:sz w:val="24"/>
          <w:szCs w:val="24"/>
          <w:lang w:val="en-US"/>
        </w:rPr>
        <w:t>Notwithstanding, as with all other factors in Leo’s astrology, the potential for their expression depends upon the evolutionary stage of the soul</w:t>
      </w:r>
      <w:r>
        <w:rPr>
          <w:rFonts w:ascii="Times New Roman" w:hAnsi="Times New Roman" w:cs="Times New Roman"/>
          <w:sz w:val="24"/>
          <w:szCs w:val="24"/>
          <w:lang w:val="en-US"/>
        </w:rPr>
        <w:t>,</w:t>
      </w:r>
      <w:r w:rsidR="00F07B11">
        <w:rPr>
          <w:rFonts w:ascii="Times New Roman" w:hAnsi="Times New Roman" w:cs="Times New Roman"/>
          <w:sz w:val="24"/>
          <w:szCs w:val="24"/>
          <w:lang w:val="en-US"/>
        </w:rPr>
        <w:t xml:space="preserve"> discussed in the following section</w:t>
      </w:r>
      <w:r w:rsidR="00592064">
        <w:rPr>
          <w:rFonts w:ascii="Times New Roman" w:hAnsi="Times New Roman" w:cs="Times New Roman"/>
          <w:sz w:val="24"/>
          <w:szCs w:val="24"/>
          <w:lang w:val="en-US"/>
        </w:rPr>
        <w:t>.</w:t>
      </w:r>
      <w:r w:rsidR="00F07B11">
        <w:rPr>
          <w:rFonts w:ascii="Times New Roman" w:hAnsi="Times New Roman" w:cs="Times New Roman"/>
          <w:sz w:val="24"/>
          <w:szCs w:val="24"/>
          <w:lang w:val="en-US"/>
        </w:rPr>
        <w:t xml:space="preserve"> </w:t>
      </w:r>
      <w:r w:rsidR="003A6997">
        <w:rPr>
          <w:rFonts w:ascii="Times New Roman" w:hAnsi="Times New Roman" w:cs="Times New Roman"/>
          <w:sz w:val="24"/>
          <w:szCs w:val="24"/>
          <w:lang w:val="en-US"/>
        </w:rPr>
        <w:t>Therefore, Gansten’s first three themes can be found in Leo’s astrology</w:t>
      </w:r>
      <w:r w:rsidR="005142A8">
        <w:rPr>
          <w:rFonts w:ascii="Times New Roman" w:hAnsi="Times New Roman" w:cs="Times New Roman"/>
          <w:sz w:val="24"/>
          <w:szCs w:val="24"/>
          <w:lang w:val="en-US"/>
        </w:rPr>
        <w:t xml:space="preserve"> and </w:t>
      </w:r>
      <w:r w:rsidR="005142A8">
        <w:rPr>
          <w:rFonts w:ascii="Times New Roman" w:hAnsi="Times New Roman" w:cs="Times New Roman"/>
          <w:sz w:val="24"/>
          <w:szCs w:val="24"/>
          <w:lang w:val="en-US"/>
        </w:rPr>
        <w:lastRenderedPageBreak/>
        <w:t xml:space="preserve">this analysis has </w:t>
      </w:r>
      <w:r w:rsidR="00592064">
        <w:rPr>
          <w:rFonts w:ascii="Times New Roman" w:hAnsi="Times New Roman" w:cs="Times New Roman"/>
          <w:sz w:val="24"/>
          <w:szCs w:val="24"/>
          <w:lang w:val="en-US"/>
        </w:rPr>
        <w:t>highlight</w:t>
      </w:r>
      <w:r>
        <w:rPr>
          <w:rFonts w:ascii="Times New Roman" w:hAnsi="Times New Roman" w:cs="Times New Roman"/>
          <w:sz w:val="24"/>
          <w:szCs w:val="24"/>
          <w:lang w:val="en-US"/>
        </w:rPr>
        <w:t xml:space="preserve">ed </w:t>
      </w:r>
      <w:r w:rsidR="00592064">
        <w:rPr>
          <w:rFonts w:ascii="Times New Roman" w:hAnsi="Times New Roman" w:cs="Times New Roman"/>
          <w:sz w:val="24"/>
          <w:szCs w:val="24"/>
          <w:lang w:val="en-US"/>
        </w:rPr>
        <w:t xml:space="preserve">the </w:t>
      </w:r>
      <w:r w:rsidR="003A6997">
        <w:rPr>
          <w:rFonts w:ascii="Times New Roman" w:hAnsi="Times New Roman" w:cs="Times New Roman"/>
          <w:sz w:val="24"/>
          <w:szCs w:val="24"/>
          <w:lang w:val="en-US"/>
        </w:rPr>
        <w:t>difference</w:t>
      </w:r>
      <w:r w:rsidR="00592064">
        <w:rPr>
          <w:rFonts w:ascii="Times New Roman" w:hAnsi="Times New Roman" w:cs="Times New Roman"/>
          <w:sz w:val="24"/>
          <w:szCs w:val="24"/>
          <w:lang w:val="en-US"/>
        </w:rPr>
        <w:t>s</w:t>
      </w:r>
      <w:r w:rsidR="003A6997">
        <w:rPr>
          <w:rFonts w:ascii="Times New Roman" w:hAnsi="Times New Roman" w:cs="Times New Roman"/>
          <w:sz w:val="24"/>
          <w:szCs w:val="24"/>
          <w:lang w:val="en-US"/>
        </w:rPr>
        <w:t xml:space="preserve"> between Theosophical karma and Indian </w:t>
      </w:r>
      <w:r w:rsidR="003A6997" w:rsidRPr="00F343E8">
        <w:rPr>
          <w:rFonts w:ascii="Times New Roman" w:hAnsi="Times New Roman" w:cs="Times New Roman"/>
          <w:i/>
          <w:iCs/>
          <w:sz w:val="24"/>
          <w:szCs w:val="24"/>
          <w:lang w:val="en-US"/>
        </w:rPr>
        <w:t>karman</w:t>
      </w:r>
      <w:r w:rsidR="00A418A9">
        <w:rPr>
          <w:rFonts w:ascii="Times New Roman" w:hAnsi="Times New Roman" w:cs="Times New Roman"/>
          <w:i/>
          <w:iCs/>
          <w:sz w:val="24"/>
          <w:szCs w:val="24"/>
          <w:lang w:val="en-US"/>
        </w:rPr>
        <w:t xml:space="preserve"> </w:t>
      </w:r>
      <w:r w:rsidR="00A418A9">
        <w:rPr>
          <w:rFonts w:ascii="Times New Roman" w:hAnsi="Times New Roman" w:cs="Times New Roman"/>
          <w:sz w:val="24"/>
          <w:szCs w:val="24"/>
          <w:lang w:val="en-US"/>
        </w:rPr>
        <w:t>which is not concerned with purpose, growth or evolution.</w:t>
      </w:r>
      <w:r w:rsidR="000950E9">
        <w:rPr>
          <w:rFonts w:ascii="Times New Roman" w:hAnsi="Times New Roman" w:cs="Times New Roman"/>
          <w:sz w:val="24"/>
          <w:szCs w:val="24"/>
          <w:lang w:val="en-US"/>
        </w:rPr>
        <w:t xml:space="preserve"> </w:t>
      </w:r>
    </w:p>
    <w:p w14:paraId="7327D57B" w14:textId="77777777" w:rsidR="003A4AB2" w:rsidRDefault="003A4AB2" w:rsidP="00592064">
      <w:pPr>
        <w:spacing w:line="360" w:lineRule="auto"/>
        <w:jc w:val="both"/>
        <w:rPr>
          <w:rFonts w:ascii="Times New Roman" w:hAnsi="Times New Roman" w:cs="Times New Roman"/>
          <w:sz w:val="24"/>
          <w:szCs w:val="24"/>
          <w:lang w:val="en-US"/>
        </w:rPr>
      </w:pPr>
    </w:p>
    <w:p w14:paraId="2EEE87FF" w14:textId="56C6C295" w:rsidR="00CF4227" w:rsidRPr="00CF4227" w:rsidRDefault="00DA11D1" w:rsidP="0079035B">
      <w:pPr>
        <w:spacing w:line="360" w:lineRule="auto"/>
        <w:jc w:val="both"/>
        <w:rPr>
          <w:rFonts w:ascii="Times New Roman" w:hAnsi="Times New Roman" w:cs="Times New Roman"/>
          <w:sz w:val="24"/>
          <w:szCs w:val="24"/>
          <w:u w:val="single"/>
        </w:rPr>
      </w:pPr>
      <w:bookmarkStart w:id="52" w:name="_Hlk17644215"/>
      <w:r w:rsidRPr="00CF4227">
        <w:rPr>
          <w:rFonts w:ascii="Times New Roman" w:hAnsi="Times New Roman" w:cs="Times New Roman"/>
          <w:sz w:val="24"/>
          <w:szCs w:val="24"/>
          <w:u w:val="single"/>
        </w:rPr>
        <w:t xml:space="preserve">5.5 </w:t>
      </w:r>
      <w:r w:rsidR="00714209">
        <w:rPr>
          <w:rFonts w:ascii="Times New Roman" w:hAnsi="Times New Roman" w:cs="Times New Roman"/>
          <w:sz w:val="24"/>
          <w:szCs w:val="24"/>
          <w:u w:val="single"/>
        </w:rPr>
        <w:t xml:space="preserve">Theme </w:t>
      </w:r>
      <w:r w:rsidR="00077D54">
        <w:rPr>
          <w:rFonts w:ascii="Times New Roman" w:hAnsi="Times New Roman" w:cs="Times New Roman"/>
          <w:sz w:val="24"/>
          <w:szCs w:val="24"/>
          <w:u w:val="single"/>
        </w:rPr>
        <w:t>4</w:t>
      </w:r>
      <w:r w:rsidR="00714209">
        <w:rPr>
          <w:rFonts w:ascii="Times New Roman" w:hAnsi="Times New Roman" w:cs="Times New Roman"/>
          <w:sz w:val="24"/>
          <w:szCs w:val="24"/>
          <w:u w:val="single"/>
        </w:rPr>
        <w:t xml:space="preserve">: </w:t>
      </w:r>
      <w:r w:rsidR="00AB326C">
        <w:rPr>
          <w:rFonts w:ascii="Times New Roman" w:hAnsi="Times New Roman" w:cs="Times New Roman"/>
          <w:sz w:val="24"/>
          <w:szCs w:val="24"/>
          <w:u w:val="single"/>
        </w:rPr>
        <w:t>T</w:t>
      </w:r>
      <w:r w:rsidRPr="00CF4227">
        <w:rPr>
          <w:rFonts w:ascii="Times New Roman" w:hAnsi="Times New Roman" w:cs="Times New Roman"/>
          <w:sz w:val="24"/>
          <w:szCs w:val="24"/>
          <w:u w:val="single"/>
        </w:rPr>
        <w:t xml:space="preserve">ransmigration has a beginning and an end with souls placed at different levels of the spiritual curriculum </w:t>
      </w:r>
    </w:p>
    <w:bookmarkEnd w:id="52"/>
    <w:p w14:paraId="2304709C" w14:textId="20C0ACCC" w:rsidR="007E10BA" w:rsidRDefault="002B3EB3" w:rsidP="0079035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Gansten states that </w:t>
      </w:r>
      <w:r w:rsidR="00D1621E">
        <w:rPr>
          <w:rFonts w:ascii="Times New Roman" w:hAnsi="Times New Roman" w:cs="Times New Roman"/>
          <w:sz w:val="24"/>
          <w:szCs w:val="24"/>
          <w:lang w:val="en-US"/>
        </w:rPr>
        <w:t xml:space="preserve">in traditional </w:t>
      </w:r>
      <w:r w:rsidR="00A132C1">
        <w:rPr>
          <w:rFonts w:ascii="Times New Roman" w:hAnsi="Times New Roman" w:cs="Times New Roman"/>
          <w:sz w:val="24"/>
          <w:szCs w:val="24"/>
          <w:lang w:val="en-US"/>
        </w:rPr>
        <w:t>Indian conception</w:t>
      </w:r>
      <w:r w:rsidR="00D1621E">
        <w:rPr>
          <w:rFonts w:ascii="Times New Roman" w:hAnsi="Times New Roman" w:cs="Times New Roman"/>
          <w:sz w:val="24"/>
          <w:szCs w:val="24"/>
          <w:lang w:val="en-US"/>
        </w:rPr>
        <w:t>s</w:t>
      </w:r>
      <w:r w:rsidR="00A132C1">
        <w:rPr>
          <w:rFonts w:ascii="Times New Roman" w:hAnsi="Times New Roman" w:cs="Times New Roman"/>
          <w:sz w:val="24"/>
          <w:szCs w:val="24"/>
          <w:lang w:val="en-US"/>
        </w:rPr>
        <w:t xml:space="preserve"> of </w:t>
      </w:r>
      <w:r w:rsidRPr="002B3EB3">
        <w:rPr>
          <w:rFonts w:ascii="Times New Roman" w:hAnsi="Times New Roman" w:cs="Times New Roman"/>
          <w:i/>
          <w:iCs/>
          <w:sz w:val="24"/>
          <w:szCs w:val="24"/>
          <w:lang w:val="en-US"/>
        </w:rPr>
        <w:t>karman</w:t>
      </w:r>
      <w:r w:rsidR="00A132C1">
        <w:rPr>
          <w:rFonts w:ascii="Times New Roman" w:hAnsi="Times New Roman" w:cs="Times New Roman"/>
          <w:i/>
          <w:iCs/>
          <w:sz w:val="24"/>
          <w:szCs w:val="24"/>
          <w:lang w:val="en-US"/>
        </w:rPr>
        <w:t xml:space="preserve"> </w:t>
      </w:r>
      <w:r w:rsidR="006476A5">
        <w:rPr>
          <w:rFonts w:ascii="Times New Roman" w:hAnsi="Times New Roman" w:cs="Times New Roman"/>
          <w:sz w:val="24"/>
          <w:szCs w:val="24"/>
          <w:lang w:val="en-US"/>
        </w:rPr>
        <w:t xml:space="preserve">transmigratory existence </w:t>
      </w:r>
      <w:r w:rsidR="00D1621E">
        <w:rPr>
          <w:rFonts w:ascii="Times New Roman" w:hAnsi="Times New Roman" w:cs="Times New Roman"/>
          <w:sz w:val="24"/>
          <w:szCs w:val="24"/>
          <w:lang w:val="en-US"/>
        </w:rPr>
        <w:t xml:space="preserve">has no </w:t>
      </w:r>
      <w:r>
        <w:rPr>
          <w:rFonts w:ascii="Times New Roman" w:hAnsi="Times New Roman" w:cs="Times New Roman"/>
          <w:sz w:val="24"/>
          <w:szCs w:val="24"/>
          <w:lang w:val="en-US"/>
        </w:rPr>
        <w:t xml:space="preserve">beginning </w:t>
      </w:r>
      <w:r w:rsidR="00D1621E">
        <w:rPr>
          <w:rFonts w:ascii="Times New Roman" w:hAnsi="Times New Roman" w:cs="Times New Roman"/>
          <w:sz w:val="24"/>
          <w:szCs w:val="24"/>
          <w:lang w:val="en-US"/>
        </w:rPr>
        <w:t>or e</w:t>
      </w:r>
      <w:r>
        <w:rPr>
          <w:rFonts w:ascii="Times New Roman" w:hAnsi="Times New Roman" w:cs="Times New Roman"/>
          <w:sz w:val="24"/>
          <w:szCs w:val="24"/>
          <w:lang w:val="en-US"/>
        </w:rPr>
        <w:t>nd</w:t>
      </w:r>
      <w:r w:rsidR="00A27F54">
        <w:rPr>
          <w:rFonts w:ascii="Times New Roman" w:hAnsi="Times New Roman" w:cs="Times New Roman"/>
          <w:sz w:val="24"/>
          <w:szCs w:val="24"/>
          <w:lang w:val="en-US"/>
        </w:rPr>
        <w:t xml:space="preserve"> and this can be </w:t>
      </w:r>
      <w:r>
        <w:rPr>
          <w:rFonts w:ascii="Times New Roman" w:hAnsi="Times New Roman" w:cs="Times New Roman"/>
          <w:sz w:val="24"/>
          <w:szCs w:val="24"/>
          <w:lang w:val="en-US"/>
        </w:rPr>
        <w:t xml:space="preserve">contrasted with </w:t>
      </w:r>
      <w:r w:rsidR="00BA20E2">
        <w:rPr>
          <w:rFonts w:ascii="Times New Roman" w:hAnsi="Times New Roman" w:cs="Times New Roman"/>
          <w:sz w:val="24"/>
          <w:szCs w:val="24"/>
          <w:lang w:val="en-US"/>
        </w:rPr>
        <w:t xml:space="preserve">Theosophical </w:t>
      </w:r>
      <w:r>
        <w:rPr>
          <w:rFonts w:ascii="Times New Roman" w:hAnsi="Times New Roman" w:cs="Times New Roman"/>
          <w:sz w:val="24"/>
          <w:szCs w:val="24"/>
          <w:lang w:val="en-US"/>
        </w:rPr>
        <w:t xml:space="preserve">karma </w:t>
      </w:r>
      <w:r w:rsidR="00D1621E">
        <w:rPr>
          <w:rFonts w:ascii="Times New Roman" w:hAnsi="Times New Roman" w:cs="Times New Roman"/>
          <w:sz w:val="24"/>
          <w:szCs w:val="24"/>
          <w:lang w:val="en-US"/>
        </w:rPr>
        <w:t xml:space="preserve">where transmigration is a </w:t>
      </w:r>
      <w:r>
        <w:rPr>
          <w:rFonts w:ascii="Times New Roman" w:hAnsi="Times New Roman" w:cs="Times New Roman"/>
          <w:sz w:val="24"/>
          <w:szCs w:val="24"/>
          <w:lang w:val="en-US"/>
        </w:rPr>
        <w:t xml:space="preserve">finite process </w:t>
      </w:r>
      <w:r w:rsidR="00B2289F">
        <w:rPr>
          <w:rFonts w:ascii="Times New Roman" w:hAnsi="Times New Roman" w:cs="Times New Roman"/>
          <w:sz w:val="24"/>
          <w:szCs w:val="24"/>
          <w:lang w:val="en-US"/>
        </w:rPr>
        <w:t xml:space="preserve">which leads to </w:t>
      </w:r>
      <w:r>
        <w:rPr>
          <w:rFonts w:ascii="Times New Roman" w:hAnsi="Times New Roman" w:cs="Times New Roman"/>
          <w:sz w:val="24"/>
          <w:szCs w:val="24"/>
          <w:lang w:val="en-US"/>
        </w:rPr>
        <w:t>spiritual fulfil</w:t>
      </w:r>
      <w:r w:rsidR="00A52C9D">
        <w:rPr>
          <w:rFonts w:ascii="Times New Roman" w:hAnsi="Times New Roman" w:cs="Times New Roman"/>
          <w:sz w:val="24"/>
          <w:szCs w:val="24"/>
          <w:lang w:val="en-US"/>
        </w:rPr>
        <w:t>l</w:t>
      </w:r>
      <w:r>
        <w:rPr>
          <w:rFonts w:ascii="Times New Roman" w:hAnsi="Times New Roman" w:cs="Times New Roman"/>
          <w:sz w:val="24"/>
          <w:szCs w:val="24"/>
          <w:lang w:val="en-US"/>
        </w:rPr>
        <w:t>ment.</w:t>
      </w:r>
      <w:r>
        <w:rPr>
          <w:rStyle w:val="FootnoteReference"/>
          <w:rFonts w:ascii="Times New Roman" w:hAnsi="Times New Roman" w:cs="Times New Roman"/>
          <w:sz w:val="24"/>
          <w:szCs w:val="24"/>
          <w:lang w:val="en-US"/>
        </w:rPr>
        <w:footnoteReference w:id="156"/>
      </w:r>
      <w:r>
        <w:rPr>
          <w:rFonts w:ascii="Times New Roman" w:hAnsi="Times New Roman" w:cs="Times New Roman"/>
          <w:sz w:val="24"/>
          <w:szCs w:val="24"/>
          <w:lang w:val="en-US"/>
        </w:rPr>
        <w:t xml:space="preserve"> </w:t>
      </w:r>
      <w:r w:rsidR="00637930">
        <w:rPr>
          <w:rFonts w:ascii="Times New Roman" w:hAnsi="Times New Roman" w:cs="Times New Roman"/>
          <w:sz w:val="24"/>
          <w:szCs w:val="24"/>
          <w:lang w:val="en-US"/>
        </w:rPr>
        <w:t>The</w:t>
      </w:r>
      <w:r w:rsidR="00AF5873">
        <w:rPr>
          <w:rFonts w:ascii="Times New Roman" w:hAnsi="Times New Roman" w:cs="Times New Roman"/>
          <w:sz w:val="24"/>
          <w:szCs w:val="24"/>
          <w:lang w:val="en-US"/>
        </w:rPr>
        <w:t xml:space="preserve"> idea of souls being </w:t>
      </w:r>
      <w:r w:rsidR="00637930">
        <w:rPr>
          <w:rFonts w:ascii="Times New Roman" w:hAnsi="Times New Roman" w:cs="Times New Roman"/>
          <w:sz w:val="24"/>
          <w:szCs w:val="24"/>
          <w:lang w:val="en-US"/>
        </w:rPr>
        <w:t xml:space="preserve">placed on an </w:t>
      </w:r>
      <w:r w:rsidR="008E4080">
        <w:rPr>
          <w:rFonts w:ascii="Times New Roman" w:hAnsi="Times New Roman" w:cs="Times New Roman"/>
          <w:sz w:val="24"/>
          <w:szCs w:val="24"/>
          <w:lang w:val="en-US"/>
        </w:rPr>
        <w:t>evolutionary spectrum akin to a ‘spiritual curriculum’</w:t>
      </w:r>
      <w:r w:rsidR="00AF5873">
        <w:rPr>
          <w:rFonts w:ascii="Times New Roman" w:hAnsi="Times New Roman" w:cs="Times New Roman"/>
          <w:sz w:val="24"/>
          <w:szCs w:val="24"/>
          <w:lang w:val="en-US"/>
        </w:rPr>
        <w:t xml:space="preserve"> can </w:t>
      </w:r>
      <w:r w:rsidR="008E4080">
        <w:rPr>
          <w:rFonts w:ascii="Times New Roman" w:hAnsi="Times New Roman" w:cs="Times New Roman"/>
          <w:sz w:val="24"/>
          <w:szCs w:val="24"/>
          <w:lang w:val="en-US"/>
        </w:rPr>
        <w:t xml:space="preserve">be found in Leo’s astrology. For example, </w:t>
      </w:r>
      <w:r w:rsidR="00B2289F">
        <w:rPr>
          <w:rFonts w:ascii="Times New Roman" w:hAnsi="Times New Roman" w:cs="Times New Roman"/>
          <w:sz w:val="24"/>
          <w:szCs w:val="24"/>
          <w:lang w:val="en-US"/>
        </w:rPr>
        <w:t>Leo</w:t>
      </w:r>
      <w:r w:rsidR="00350B7A">
        <w:rPr>
          <w:rFonts w:ascii="Times New Roman" w:hAnsi="Times New Roman" w:cs="Times New Roman"/>
          <w:sz w:val="24"/>
          <w:szCs w:val="24"/>
          <w:lang w:val="en-US"/>
        </w:rPr>
        <w:t xml:space="preserve"> believed that </w:t>
      </w:r>
      <w:r w:rsidR="001C2983">
        <w:rPr>
          <w:rFonts w:ascii="Times New Roman" w:hAnsi="Times New Roman" w:cs="Times New Roman"/>
          <w:sz w:val="24"/>
          <w:szCs w:val="24"/>
          <w:lang w:val="en-US"/>
        </w:rPr>
        <w:t>today’s sinner will be a saint at some point in the future due to the process of spiritual evolution.</w:t>
      </w:r>
      <w:r w:rsidR="001C2983">
        <w:rPr>
          <w:rStyle w:val="FootnoteReference"/>
          <w:rFonts w:ascii="Times New Roman" w:hAnsi="Times New Roman" w:cs="Times New Roman"/>
          <w:sz w:val="24"/>
          <w:szCs w:val="24"/>
          <w:lang w:val="en-US"/>
        </w:rPr>
        <w:footnoteReference w:id="157"/>
      </w:r>
      <w:r w:rsidR="001C2983" w:rsidRPr="00AD6927">
        <w:rPr>
          <w:rFonts w:ascii="Times New Roman" w:hAnsi="Times New Roman" w:cs="Times New Roman"/>
          <w:sz w:val="24"/>
          <w:szCs w:val="24"/>
          <w:lang w:val="en-US"/>
        </w:rPr>
        <w:t xml:space="preserve"> </w:t>
      </w:r>
      <w:r w:rsidR="00A63AF5">
        <w:rPr>
          <w:rFonts w:ascii="Times New Roman" w:hAnsi="Times New Roman" w:cs="Times New Roman"/>
          <w:sz w:val="24"/>
          <w:szCs w:val="24"/>
          <w:lang w:val="en-US"/>
        </w:rPr>
        <w:t xml:space="preserve">He </w:t>
      </w:r>
      <w:r w:rsidR="001C2983" w:rsidRPr="00E42717">
        <w:rPr>
          <w:rFonts w:ascii="Times New Roman" w:hAnsi="Times New Roman" w:cs="Times New Roman"/>
          <w:sz w:val="24"/>
          <w:szCs w:val="24"/>
          <w:lang w:val="en-US"/>
        </w:rPr>
        <w:t>defined three levels of the soul’s evolution: young and inexperienced souls, more experienced and stronger souls, and souls who have reached a ‘super-human stage of evolution’ governed respectively by Jupiter, Saturn and Uranus.</w:t>
      </w:r>
      <w:r w:rsidR="001C2983" w:rsidRPr="00E42717">
        <w:rPr>
          <w:rStyle w:val="FootnoteReference"/>
          <w:rFonts w:ascii="Times New Roman" w:hAnsi="Times New Roman" w:cs="Times New Roman"/>
          <w:sz w:val="24"/>
          <w:szCs w:val="24"/>
          <w:lang w:val="en-US"/>
        </w:rPr>
        <w:footnoteReference w:id="158"/>
      </w:r>
      <w:r w:rsidR="001C2983" w:rsidRPr="00E42717">
        <w:rPr>
          <w:rFonts w:ascii="Times New Roman" w:hAnsi="Times New Roman" w:cs="Times New Roman"/>
          <w:sz w:val="24"/>
          <w:szCs w:val="24"/>
          <w:lang w:val="en-US"/>
        </w:rPr>
        <w:t xml:space="preserve"> </w:t>
      </w:r>
      <w:r w:rsidR="001C2983">
        <w:rPr>
          <w:rFonts w:ascii="Times New Roman" w:hAnsi="Times New Roman" w:cs="Times New Roman"/>
          <w:sz w:val="24"/>
          <w:szCs w:val="24"/>
          <w:lang w:val="en-US"/>
        </w:rPr>
        <w:t xml:space="preserve">Leo believed that </w:t>
      </w:r>
      <w:r w:rsidR="003D2E48">
        <w:rPr>
          <w:rFonts w:ascii="Times New Roman" w:hAnsi="Times New Roman" w:cs="Times New Roman"/>
          <w:sz w:val="24"/>
          <w:szCs w:val="24"/>
          <w:lang w:val="en-US"/>
        </w:rPr>
        <w:t xml:space="preserve">the ‘Uranus’ </w:t>
      </w:r>
      <w:r w:rsidR="00354EC9">
        <w:rPr>
          <w:rFonts w:ascii="Times New Roman" w:hAnsi="Times New Roman" w:cs="Times New Roman"/>
          <w:sz w:val="24"/>
          <w:szCs w:val="24"/>
          <w:lang w:val="en-US"/>
        </w:rPr>
        <w:t xml:space="preserve">stage of evolution is reached when ‘the </w:t>
      </w:r>
      <w:r w:rsidR="001C2983">
        <w:rPr>
          <w:rFonts w:ascii="Times New Roman" w:hAnsi="Times New Roman" w:cs="Times New Roman"/>
          <w:sz w:val="24"/>
          <w:szCs w:val="24"/>
          <w:lang w:val="en-US"/>
        </w:rPr>
        <w:t>moral sense is fully developed and the heart is freed from the attraction of the senses and the promptings of the lower mind’, at which point the individual is transcending individuality and realizing that ‘humanity is but one great Entity of which he forms a part’.</w:t>
      </w:r>
      <w:r w:rsidR="001C2983">
        <w:rPr>
          <w:rStyle w:val="FootnoteReference"/>
          <w:rFonts w:ascii="Times New Roman" w:hAnsi="Times New Roman" w:cs="Times New Roman"/>
          <w:sz w:val="24"/>
          <w:szCs w:val="24"/>
          <w:lang w:val="en-US"/>
        </w:rPr>
        <w:footnoteReference w:id="159"/>
      </w:r>
      <w:r w:rsidR="001C2983">
        <w:rPr>
          <w:rFonts w:ascii="Times New Roman" w:hAnsi="Times New Roman" w:cs="Times New Roman"/>
          <w:sz w:val="24"/>
          <w:szCs w:val="24"/>
          <w:lang w:val="en-US"/>
        </w:rPr>
        <w:t xml:space="preserve"> Therefore, </w:t>
      </w:r>
      <w:r w:rsidR="001C2983">
        <w:rPr>
          <w:rFonts w:ascii="Times New Roman" w:hAnsi="Times New Roman" w:cs="Times New Roman"/>
          <w:sz w:val="24"/>
          <w:szCs w:val="24"/>
        </w:rPr>
        <w:t>Uranus represents the highest level of spiritual consciousness, the apex of evolution. As Leo wrote</w:t>
      </w:r>
      <w:r w:rsidR="00894311">
        <w:rPr>
          <w:rFonts w:ascii="Times New Roman" w:hAnsi="Times New Roman" w:cs="Times New Roman"/>
          <w:sz w:val="24"/>
          <w:szCs w:val="24"/>
        </w:rPr>
        <w:t xml:space="preserve">, </w:t>
      </w:r>
      <w:r w:rsidR="001C2983">
        <w:rPr>
          <w:rFonts w:ascii="Times New Roman" w:hAnsi="Times New Roman" w:cs="Times New Roman"/>
          <w:sz w:val="24"/>
          <w:szCs w:val="24"/>
        </w:rPr>
        <w:t>‘</w:t>
      </w:r>
      <w:r w:rsidR="001C2983">
        <w:rPr>
          <w:rFonts w:ascii="Times New Roman" w:hAnsi="Times New Roman" w:cs="Times New Roman"/>
          <w:sz w:val="24"/>
          <w:szCs w:val="24"/>
          <w:lang w:val="en-US"/>
        </w:rPr>
        <w:t xml:space="preserve">Then, possessed of all powers like until the </w:t>
      </w:r>
      <w:r w:rsidR="00874D2E">
        <w:rPr>
          <w:rFonts w:ascii="Times New Roman" w:hAnsi="Times New Roman" w:cs="Times New Roman"/>
          <w:sz w:val="24"/>
          <w:szCs w:val="24"/>
          <w:lang w:val="en-US"/>
        </w:rPr>
        <w:t>“F</w:t>
      </w:r>
      <w:r w:rsidR="001C2983">
        <w:rPr>
          <w:rFonts w:ascii="Times New Roman" w:hAnsi="Times New Roman" w:cs="Times New Roman"/>
          <w:sz w:val="24"/>
          <w:szCs w:val="24"/>
          <w:lang w:val="en-US"/>
        </w:rPr>
        <w:t>ather in Heaven</w:t>
      </w:r>
      <w:r w:rsidR="00874D2E">
        <w:rPr>
          <w:rFonts w:ascii="Times New Roman" w:hAnsi="Times New Roman" w:cs="Times New Roman"/>
          <w:sz w:val="24"/>
          <w:szCs w:val="24"/>
          <w:lang w:val="en-US"/>
        </w:rPr>
        <w:t>”</w:t>
      </w:r>
      <w:r w:rsidR="001C2983">
        <w:rPr>
          <w:rFonts w:ascii="Times New Roman" w:hAnsi="Times New Roman" w:cs="Times New Roman"/>
          <w:sz w:val="24"/>
          <w:szCs w:val="24"/>
          <w:lang w:val="en-US"/>
        </w:rPr>
        <w:t xml:space="preserve"> who sent it forth, it will become eventually like unto Himself, all-wise, all-powerful, and all-loving’.</w:t>
      </w:r>
      <w:r w:rsidR="001C2983">
        <w:rPr>
          <w:rStyle w:val="FootnoteReference"/>
          <w:rFonts w:ascii="Times New Roman" w:hAnsi="Times New Roman" w:cs="Times New Roman"/>
          <w:sz w:val="24"/>
          <w:szCs w:val="24"/>
          <w:lang w:val="en-US"/>
        </w:rPr>
        <w:footnoteReference w:id="160"/>
      </w:r>
      <w:r w:rsidR="001C2983">
        <w:rPr>
          <w:rFonts w:ascii="Times New Roman" w:hAnsi="Times New Roman" w:cs="Times New Roman"/>
          <w:sz w:val="24"/>
          <w:szCs w:val="24"/>
          <w:lang w:val="en-US"/>
        </w:rPr>
        <w:t xml:space="preserve"> </w:t>
      </w:r>
      <w:r w:rsidR="008E4080">
        <w:rPr>
          <w:rFonts w:ascii="Times New Roman" w:hAnsi="Times New Roman" w:cs="Times New Roman"/>
          <w:sz w:val="24"/>
          <w:szCs w:val="24"/>
          <w:lang w:val="en-US"/>
        </w:rPr>
        <w:t xml:space="preserve">This may be perceived as the pinnacle, and therefore end state of the transmigratory process and hence accords with Gansten’s theme. </w:t>
      </w:r>
    </w:p>
    <w:p w14:paraId="398C8F50" w14:textId="77777777" w:rsidR="00024A42" w:rsidRDefault="00024A42" w:rsidP="0079035B">
      <w:pPr>
        <w:spacing w:line="360" w:lineRule="auto"/>
        <w:jc w:val="both"/>
        <w:rPr>
          <w:rFonts w:ascii="Times New Roman" w:hAnsi="Times New Roman" w:cs="Times New Roman"/>
          <w:sz w:val="24"/>
          <w:szCs w:val="24"/>
          <w:lang w:val="en-US"/>
        </w:rPr>
      </w:pPr>
    </w:p>
    <w:p w14:paraId="482A4104" w14:textId="62D17875" w:rsidR="003661A4" w:rsidRDefault="00C900D0" w:rsidP="003661A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In Leo’s astrology, b</w:t>
      </w:r>
      <w:r w:rsidR="00937936">
        <w:rPr>
          <w:rFonts w:ascii="Times New Roman" w:hAnsi="Times New Roman" w:cs="Times New Roman"/>
          <w:sz w:val="24"/>
          <w:szCs w:val="24"/>
        </w:rPr>
        <w:t xml:space="preserve">irthchart indicators which reveal the evolutionary stage of the soul include </w:t>
      </w:r>
      <w:r w:rsidR="00937936">
        <w:rPr>
          <w:rFonts w:ascii="Times New Roman" w:hAnsi="Times New Roman" w:cs="Times New Roman"/>
          <w:sz w:val="24"/>
          <w:szCs w:val="24"/>
          <w:lang w:val="en-US"/>
        </w:rPr>
        <w:t xml:space="preserve">planetary house positions and aspects (angles formed between planets). </w:t>
      </w:r>
      <w:r w:rsidR="003661A4">
        <w:rPr>
          <w:rFonts w:ascii="Times New Roman" w:hAnsi="Times New Roman" w:cs="Times New Roman"/>
          <w:sz w:val="24"/>
          <w:szCs w:val="24"/>
          <w:lang w:val="en-US"/>
        </w:rPr>
        <w:t xml:space="preserve">For example, the ‘youngest souls’, those who are ‘most deeply immersed in body’ are the </w:t>
      </w:r>
      <w:r w:rsidR="003661A4">
        <w:rPr>
          <w:rFonts w:ascii="Times New Roman" w:hAnsi="Times New Roman" w:cs="Times New Roman"/>
          <w:sz w:val="24"/>
          <w:szCs w:val="24"/>
          <w:lang w:val="en-US"/>
        </w:rPr>
        <w:lastRenderedPageBreak/>
        <w:t>most subject to the influence of the house position of planets.</w:t>
      </w:r>
      <w:r w:rsidR="003661A4">
        <w:rPr>
          <w:rStyle w:val="FootnoteReference"/>
          <w:rFonts w:ascii="Times New Roman" w:hAnsi="Times New Roman" w:cs="Times New Roman"/>
          <w:sz w:val="24"/>
          <w:szCs w:val="24"/>
          <w:lang w:val="en-US"/>
        </w:rPr>
        <w:footnoteReference w:id="161"/>
      </w:r>
      <w:r w:rsidR="003661A4">
        <w:rPr>
          <w:rFonts w:ascii="Times New Roman" w:hAnsi="Times New Roman" w:cs="Times New Roman"/>
          <w:sz w:val="24"/>
          <w:szCs w:val="24"/>
          <w:lang w:val="en-US"/>
        </w:rPr>
        <w:t xml:space="preserve"> Highly evolved souls, on the other hand, (for example, a ‘genius’ or a ‘saint’) are much more influenced by the positions and aspects of the zodiacal signs although, as Leo wrote:</w:t>
      </w:r>
    </w:p>
    <w:p w14:paraId="180D13E4" w14:textId="21F363C4" w:rsidR="003661A4" w:rsidRPr="00033611" w:rsidRDefault="00137DFC" w:rsidP="003661A4">
      <w:pPr>
        <w:spacing w:line="240" w:lineRule="auto"/>
        <w:ind w:left="720"/>
        <w:jc w:val="both"/>
        <w:rPr>
          <w:rFonts w:ascii="Times New Roman" w:hAnsi="Times New Roman" w:cs="Times New Roman"/>
          <w:lang w:val="en-US"/>
        </w:rPr>
      </w:pPr>
      <w:r>
        <w:rPr>
          <w:rFonts w:ascii="Times New Roman" w:hAnsi="Times New Roman" w:cs="Times New Roman"/>
          <w:lang w:val="en-US"/>
        </w:rPr>
        <w:t xml:space="preserve">[…] </w:t>
      </w:r>
      <w:r w:rsidR="003661A4" w:rsidRPr="00033611">
        <w:rPr>
          <w:rFonts w:ascii="Times New Roman" w:hAnsi="Times New Roman" w:cs="Times New Roman"/>
          <w:lang w:val="en-US"/>
        </w:rPr>
        <w:t>house position will still show how the body is adapted to act as a vehicle for this type of soul, and how far the karma of the current life helps or hinders the inner powers of the soul’.</w:t>
      </w:r>
      <w:r w:rsidR="003661A4" w:rsidRPr="00033611">
        <w:rPr>
          <w:rStyle w:val="FootnoteReference"/>
          <w:rFonts w:ascii="Times New Roman" w:hAnsi="Times New Roman" w:cs="Times New Roman"/>
          <w:lang w:val="en-US"/>
        </w:rPr>
        <w:footnoteReference w:id="162"/>
      </w:r>
    </w:p>
    <w:p w14:paraId="2A769344" w14:textId="77777777" w:rsidR="007E10BA" w:rsidRDefault="007E10BA" w:rsidP="0079035B">
      <w:pPr>
        <w:spacing w:line="360" w:lineRule="auto"/>
        <w:jc w:val="both"/>
        <w:rPr>
          <w:rFonts w:ascii="Times New Roman" w:hAnsi="Times New Roman" w:cs="Times New Roman"/>
          <w:sz w:val="24"/>
          <w:szCs w:val="24"/>
          <w:lang w:val="en-US"/>
        </w:rPr>
      </w:pPr>
    </w:p>
    <w:p w14:paraId="68E87513" w14:textId="4036E058" w:rsidR="000E7996" w:rsidRDefault="007E10BA" w:rsidP="0079035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Gansten’s </w:t>
      </w:r>
      <w:r w:rsidR="008C27D6">
        <w:rPr>
          <w:rFonts w:ascii="Times New Roman" w:hAnsi="Times New Roman" w:cs="Times New Roman"/>
          <w:sz w:val="24"/>
          <w:szCs w:val="24"/>
          <w:lang w:val="en-US"/>
        </w:rPr>
        <w:t xml:space="preserve">reference to a </w:t>
      </w:r>
      <w:r w:rsidR="00D14B0F">
        <w:rPr>
          <w:rFonts w:ascii="Times New Roman" w:hAnsi="Times New Roman" w:cs="Times New Roman"/>
          <w:sz w:val="24"/>
          <w:szCs w:val="24"/>
          <w:lang w:val="en-US"/>
        </w:rPr>
        <w:t>‘</w:t>
      </w:r>
      <w:r>
        <w:rPr>
          <w:rFonts w:ascii="Times New Roman" w:hAnsi="Times New Roman" w:cs="Times New Roman"/>
          <w:sz w:val="24"/>
          <w:szCs w:val="24"/>
          <w:lang w:val="en-US"/>
        </w:rPr>
        <w:t>spiritual curriculum</w:t>
      </w:r>
      <w:r w:rsidR="00D14B0F">
        <w:rPr>
          <w:rFonts w:ascii="Times New Roman" w:hAnsi="Times New Roman" w:cs="Times New Roman"/>
          <w:sz w:val="24"/>
          <w:szCs w:val="24"/>
          <w:lang w:val="en-US"/>
        </w:rPr>
        <w:t>’</w:t>
      </w:r>
      <w:r w:rsidR="008C27D6">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can also be found in Leo’s </w:t>
      </w:r>
      <w:r w:rsidR="00116AB9">
        <w:rPr>
          <w:rFonts w:ascii="Times New Roman" w:hAnsi="Times New Roman" w:cs="Times New Roman"/>
          <w:sz w:val="24"/>
          <w:szCs w:val="24"/>
          <w:lang w:val="en-US"/>
        </w:rPr>
        <w:t xml:space="preserve">statement that, during the </w:t>
      </w:r>
      <w:r w:rsidR="000E7996">
        <w:rPr>
          <w:rFonts w:ascii="Times New Roman" w:hAnsi="Times New Roman" w:cs="Times New Roman"/>
          <w:sz w:val="24"/>
          <w:szCs w:val="24"/>
        </w:rPr>
        <w:t>early stages of evolution, ‘Man is compelled to learn certain necessary lessons; compelled, for at the beginning of his evolution he is not master of his fate or destiny</w:t>
      </w:r>
      <w:r w:rsidR="00874D2E">
        <w:rPr>
          <w:rFonts w:ascii="Times New Roman" w:hAnsi="Times New Roman" w:cs="Times New Roman"/>
          <w:sz w:val="24"/>
          <w:szCs w:val="24"/>
        </w:rPr>
        <w:t>’</w:t>
      </w:r>
      <w:r w:rsidR="000E7996">
        <w:rPr>
          <w:rFonts w:ascii="Times New Roman" w:hAnsi="Times New Roman" w:cs="Times New Roman"/>
          <w:sz w:val="24"/>
          <w:szCs w:val="24"/>
        </w:rPr>
        <w:t>.</w:t>
      </w:r>
      <w:r w:rsidR="000E7996">
        <w:rPr>
          <w:rStyle w:val="FootnoteReference"/>
          <w:rFonts w:ascii="Times New Roman" w:hAnsi="Times New Roman" w:cs="Times New Roman"/>
          <w:sz w:val="24"/>
          <w:szCs w:val="24"/>
        </w:rPr>
        <w:footnoteReference w:id="163"/>
      </w:r>
      <w:r w:rsidR="000E7996">
        <w:rPr>
          <w:rFonts w:ascii="Times New Roman" w:hAnsi="Times New Roman" w:cs="Times New Roman"/>
          <w:sz w:val="24"/>
          <w:szCs w:val="24"/>
        </w:rPr>
        <w:t xml:space="preserve"> Al</w:t>
      </w:r>
      <w:r w:rsidR="000E7996">
        <w:rPr>
          <w:rFonts w:ascii="Times New Roman" w:hAnsi="Times New Roman" w:cs="Times New Roman"/>
          <w:sz w:val="24"/>
          <w:szCs w:val="24"/>
          <w:lang w:val="en-US"/>
        </w:rPr>
        <w:t>l souls are ‘destined to pass through a long pilgrimage to obtain the self-consciousness necessary to realize [their] divine destiny’</w:t>
      </w:r>
      <w:r w:rsidR="000E7996" w:rsidRPr="005D385F">
        <w:rPr>
          <w:rFonts w:ascii="Times New Roman" w:hAnsi="Times New Roman" w:cs="Times New Roman"/>
          <w:sz w:val="24"/>
          <w:szCs w:val="24"/>
          <w:lang w:val="en-US"/>
        </w:rPr>
        <w:t xml:space="preserve"> </w:t>
      </w:r>
      <w:r w:rsidR="000E7996">
        <w:rPr>
          <w:rFonts w:ascii="Times New Roman" w:hAnsi="Times New Roman" w:cs="Times New Roman"/>
          <w:sz w:val="24"/>
          <w:szCs w:val="24"/>
          <w:lang w:val="en-US"/>
        </w:rPr>
        <w:t>although some stages will have to be repeated if a spiritual lesson has not been learned.</w:t>
      </w:r>
      <w:r w:rsidR="000E7996">
        <w:rPr>
          <w:rStyle w:val="FootnoteReference"/>
          <w:rFonts w:ascii="Times New Roman" w:hAnsi="Times New Roman" w:cs="Times New Roman"/>
          <w:sz w:val="24"/>
          <w:szCs w:val="24"/>
          <w:lang w:val="en-US"/>
        </w:rPr>
        <w:footnoteReference w:id="164"/>
      </w:r>
      <w:r w:rsidR="000E7996" w:rsidRPr="00BE6513">
        <w:rPr>
          <w:rFonts w:ascii="Times New Roman" w:hAnsi="Times New Roman" w:cs="Times New Roman"/>
          <w:sz w:val="24"/>
          <w:szCs w:val="24"/>
          <w:lang w:val="en-US"/>
        </w:rPr>
        <w:t xml:space="preserve"> </w:t>
      </w:r>
      <w:r w:rsidR="000E7996">
        <w:rPr>
          <w:rFonts w:ascii="Times New Roman" w:hAnsi="Times New Roman" w:cs="Times New Roman"/>
          <w:sz w:val="24"/>
          <w:szCs w:val="24"/>
          <w:lang w:val="en-US"/>
        </w:rPr>
        <w:t>Leo wrote:</w:t>
      </w:r>
    </w:p>
    <w:p w14:paraId="38E0492C" w14:textId="77777777" w:rsidR="000E7996" w:rsidRPr="00033611" w:rsidRDefault="000E7996" w:rsidP="0079035B">
      <w:pPr>
        <w:spacing w:line="240" w:lineRule="auto"/>
        <w:ind w:left="720"/>
        <w:jc w:val="both"/>
        <w:rPr>
          <w:rFonts w:ascii="Times New Roman" w:hAnsi="Times New Roman" w:cs="Times New Roman"/>
          <w:lang w:val="en-US"/>
        </w:rPr>
      </w:pPr>
      <w:r w:rsidRPr="00033611">
        <w:rPr>
          <w:rFonts w:ascii="Times New Roman" w:hAnsi="Times New Roman" w:cs="Times New Roman"/>
          <w:lang w:val="en-US"/>
        </w:rPr>
        <w:t>The soul may repeat over and over again the same experiences, running round and round like a squirrel in a cage, or pass from one to another in succession, as a bee passes from flower to flower, gathering the wisdom and experience necessary for its evolution.</w:t>
      </w:r>
      <w:r w:rsidRPr="00033611">
        <w:rPr>
          <w:rStyle w:val="FootnoteReference"/>
          <w:rFonts w:ascii="Times New Roman" w:hAnsi="Times New Roman" w:cs="Times New Roman"/>
          <w:lang w:val="en-US"/>
        </w:rPr>
        <w:footnoteReference w:id="165"/>
      </w:r>
    </w:p>
    <w:p w14:paraId="23F28FD0" w14:textId="77777777" w:rsidR="002259FE" w:rsidRDefault="002259FE" w:rsidP="0079035B">
      <w:pPr>
        <w:spacing w:line="360" w:lineRule="auto"/>
        <w:jc w:val="both"/>
        <w:rPr>
          <w:rFonts w:ascii="Times New Roman" w:hAnsi="Times New Roman" w:cs="Times New Roman"/>
          <w:sz w:val="24"/>
          <w:szCs w:val="24"/>
          <w:lang w:val="en-US"/>
        </w:rPr>
      </w:pPr>
    </w:p>
    <w:p w14:paraId="6ACBC3B7" w14:textId="22B17733" w:rsidR="00E0212F" w:rsidRDefault="002259FE" w:rsidP="00E0212F">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Therefore, Gansten’s fourth theme can be found in Leo’s astrology</w:t>
      </w:r>
      <w:r w:rsidR="00E0212F">
        <w:rPr>
          <w:rFonts w:ascii="Times New Roman" w:hAnsi="Times New Roman" w:cs="Times New Roman"/>
          <w:sz w:val="24"/>
          <w:szCs w:val="24"/>
          <w:lang w:val="en-US"/>
        </w:rPr>
        <w:t xml:space="preserve">. </w:t>
      </w:r>
      <w:r w:rsidR="004C1261">
        <w:rPr>
          <w:rFonts w:ascii="Times New Roman" w:hAnsi="Times New Roman" w:cs="Times New Roman"/>
          <w:sz w:val="24"/>
          <w:szCs w:val="24"/>
          <w:lang w:val="en-US"/>
        </w:rPr>
        <w:t xml:space="preserve">This can be contrasted with </w:t>
      </w:r>
      <w:r w:rsidR="00983E74">
        <w:rPr>
          <w:rFonts w:ascii="Times New Roman" w:hAnsi="Times New Roman" w:cs="Times New Roman"/>
          <w:sz w:val="24"/>
          <w:szCs w:val="24"/>
          <w:lang w:val="en-US"/>
        </w:rPr>
        <w:t xml:space="preserve">traditional Indian </w:t>
      </w:r>
      <w:r w:rsidR="00D64BE7">
        <w:rPr>
          <w:rFonts w:ascii="Times New Roman" w:hAnsi="Times New Roman" w:cs="Times New Roman"/>
          <w:sz w:val="24"/>
          <w:szCs w:val="24"/>
          <w:lang w:val="en-US"/>
        </w:rPr>
        <w:t xml:space="preserve">the idea of transmigration </w:t>
      </w:r>
      <w:r w:rsidR="003B4843">
        <w:rPr>
          <w:rFonts w:ascii="Times New Roman" w:hAnsi="Times New Roman" w:cs="Times New Roman"/>
          <w:sz w:val="24"/>
          <w:szCs w:val="24"/>
          <w:lang w:val="en-US"/>
        </w:rPr>
        <w:t xml:space="preserve">working through </w:t>
      </w:r>
      <w:r w:rsidRPr="00E0212F">
        <w:rPr>
          <w:rFonts w:ascii="Times New Roman" w:hAnsi="Times New Roman" w:cs="Times New Roman"/>
          <w:i/>
          <w:iCs/>
          <w:sz w:val="24"/>
          <w:szCs w:val="24"/>
          <w:lang w:val="en-US"/>
        </w:rPr>
        <w:t>karman</w:t>
      </w:r>
      <w:r>
        <w:rPr>
          <w:rFonts w:ascii="Times New Roman" w:hAnsi="Times New Roman" w:cs="Times New Roman"/>
          <w:sz w:val="24"/>
          <w:szCs w:val="24"/>
          <w:lang w:val="en-US"/>
        </w:rPr>
        <w:t>,</w:t>
      </w:r>
      <w:r w:rsidR="0032276A">
        <w:rPr>
          <w:rFonts w:ascii="Times New Roman" w:hAnsi="Times New Roman" w:cs="Times New Roman"/>
          <w:sz w:val="24"/>
          <w:szCs w:val="24"/>
          <w:lang w:val="en-US"/>
        </w:rPr>
        <w:t xml:space="preserve"> </w:t>
      </w:r>
      <w:r w:rsidR="00AB5FE7">
        <w:rPr>
          <w:rFonts w:ascii="Times New Roman" w:hAnsi="Times New Roman" w:cs="Times New Roman"/>
          <w:sz w:val="24"/>
          <w:szCs w:val="24"/>
          <w:lang w:val="en-US"/>
        </w:rPr>
        <w:t xml:space="preserve">where, according to Gansten, </w:t>
      </w:r>
      <w:r w:rsidR="00E0212F">
        <w:rPr>
          <w:rFonts w:ascii="Times New Roman" w:hAnsi="Times New Roman" w:cs="Times New Roman"/>
          <w:sz w:val="24"/>
          <w:szCs w:val="24"/>
        </w:rPr>
        <w:t>‘</w:t>
      </w:r>
      <w:r w:rsidR="00E0212F" w:rsidRPr="001F30E9">
        <w:rPr>
          <w:rFonts w:ascii="Times New Roman" w:hAnsi="Times New Roman" w:cs="Times New Roman"/>
          <w:sz w:val="24"/>
          <w:szCs w:val="24"/>
        </w:rPr>
        <w:t xml:space="preserve">the individual self or soul has been wandering </w:t>
      </w:r>
      <w:r w:rsidR="00DD79AB">
        <w:rPr>
          <w:rFonts w:ascii="Times New Roman" w:hAnsi="Times New Roman" w:cs="Times New Roman"/>
          <w:sz w:val="24"/>
          <w:szCs w:val="24"/>
        </w:rPr>
        <w:t xml:space="preserve">[…] </w:t>
      </w:r>
      <w:r w:rsidR="00E0212F" w:rsidRPr="001F30E9">
        <w:rPr>
          <w:rFonts w:ascii="Times New Roman" w:hAnsi="Times New Roman" w:cs="Times New Roman"/>
          <w:sz w:val="24"/>
          <w:szCs w:val="24"/>
        </w:rPr>
        <w:t>forever</w:t>
      </w:r>
      <w:r w:rsidR="00DD79AB">
        <w:rPr>
          <w:rFonts w:ascii="Times New Roman" w:hAnsi="Times New Roman" w:cs="Times New Roman"/>
          <w:sz w:val="24"/>
          <w:szCs w:val="24"/>
        </w:rPr>
        <w:t xml:space="preserve"> </w:t>
      </w:r>
      <w:r w:rsidR="00E0212F">
        <w:rPr>
          <w:rFonts w:ascii="Times New Roman" w:hAnsi="Times New Roman" w:cs="Times New Roman"/>
          <w:sz w:val="24"/>
          <w:szCs w:val="24"/>
        </w:rPr>
        <w:t xml:space="preserve">and </w:t>
      </w:r>
      <w:r w:rsidR="00E0212F" w:rsidRPr="001F30E9">
        <w:rPr>
          <w:rFonts w:ascii="Times New Roman" w:hAnsi="Times New Roman" w:cs="Times New Roman"/>
          <w:sz w:val="24"/>
          <w:szCs w:val="24"/>
        </w:rPr>
        <w:t>will continue to do so forevermore, raising or lowering itself by its own actions rather than evolving according to some grand design</w:t>
      </w:r>
      <w:r w:rsidR="00E0212F">
        <w:rPr>
          <w:rFonts w:ascii="Times New Roman" w:hAnsi="Times New Roman" w:cs="Times New Roman"/>
          <w:sz w:val="24"/>
          <w:szCs w:val="24"/>
        </w:rPr>
        <w:t>’</w:t>
      </w:r>
      <w:r w:rsidR="00E0212F" w:rsidRPr="001F30E9">
        <w:rPr>
          <w:rFonts w:ascii="Times New Roman" w:hAnsi="Times New Roman" w:cs="Times New Roman"/>
          <w:sz w:val="24"/>
          <w:szCs w:val="24"/>
        </w:rPr>
        <w:t>.</w:t>
      </w:r>
      <w:r w:rsidR="00E0212F">
        <w:rPr>
          <w:rStyle w:val="FootnoteReference"/>
          <w:rFonts w:ascii="Times New Roman" w:hAnsi="Times New Roman" w:cs="Times New Roman"/>
          <w:sz w:val="24"/>
          <w:szCs w:val="24"/>
        </w:rPr>
        <w:footnoteReference w:id="166"/>
      </w:r>
      <w:r w:rsidR="00E0212F">
        <w:rPr>
          <w:rFonts w:ascii="Times New Roman" w:hAnsi="Times New Roman" w:cs="Times New Roman"/>
          <w:sz w:val="24"/>
          <w:szCs w:val="24"/>
        </w:rPr>
        <w:t xml:space="preserve"> </w:t>
      </w:r>
    </w:p>
    <w:p w14:paraId="5C05AFA2" w14:textId="77777777" w:rsidR="00C900D0" w:rsidRDefault="00C900D0" w:rsidP="00210836">
      <w:pPr>
        <w:tabs>
          <w:tab w:val="center" w:pos="4110"/>
        </w:tabs>
        <w:spacing w:line="360" w:lineRule="auto"/>
        <w:jc w:val="both"/>
        <w:rPr>
          <w:rFonts w:ascii="Times New Roman" w:hAnsi="Times New Roman" w:cs="Times New Roman"/>
          <w:sz w:val="24"/>
          <w:szCs w:val="24"/>
          <w:u w:val="single"/>
        </w:rPr>
      </w:pPr>
      <w:bookmarkStart w:id="55" w:name="_Hlk17644242"/>
    </w:p>
    <w:p w14:paraId="407D7A7A" w14:textId="3F708E08" w:rsidR="00210836" w:rsidRPr="005B5342" w:rsidRDefault="00210836" w:rsidP="00210836">
      <w:pPr>
        <w:tabs>
          <w:tab w:val="center" w:pos="4110"/>
        </w:tabs>
        <w:spacing w:line="360" w:lineRule="auto"/>
        <w:jc w:val="both"/>
        <w:rPr>
          <w:rFonts w:ascii="Times New Roman" w:hAnsi="Times New Roman" w:cs="Times New Roman"/>
          <w:sz w:val="24"/>
          <w:szCs w:val="24"/>
          <w:u w:val="single"/>
        </w:rPr>
      </w:pPr>
      <w:r w:rsidRPr="005B5342">
        <w:rPr>
          <w:rFonts w:ascii="Times New Roman" w:hAnsi="Times New Roman" w:cs="Times New Roman"/>
          <w:sz w:val="24"/>
          <w:szCs w:val="24"/>
          <w:u w:val="single"/>
        </w:rPr>
        <w:t xml:space="preserve">5.6 Unified </w:t>
      </w:r>
      <w:r>
        <w:rPr>
          <w:rFonts w:ascii="Times New Roman" w:hAnsi="Times New Roman" w:cs="Times New Roman"/>
          <w:sz w:val="24"/>
          <w:szCs w:val="24"/>
          <w:u w:val="single"/>
        </w:rPr>
        <w:t>T</w:t>
      </w:r>
      <w:r w:rsidRPr="005B5342">
        <w:rPr>
          <w:rFonts w:ascii="Times New Roman" w:hAnsi="Times New Roman" w:cs="Times New Roman"/>
          <w:sz w:val="24"/>
          <w:szCs w:val="24"/>
          <w:u w:val="single"/>
        </w:rPr>
        <w:t xml:space="preserve">heory of </w:t>
      </w:r>
      <w:r>
        <w:rPr>
          <w:rFonts w:ascii="Times New Roman" w:hAnsi="Times New Roman" w:cs="Times New Roman"/>
          <w:sz w:val="24"/>
          <w:szCs w:val="24"/>
          <w:u w:val="single"/>
        </w:rPr>
        <w:t>A</w:t>
      </w:r>
      <w:r w:rsidRPr="005B5342">
        <w:rPr>
          <w:rFonts w:ascii="Times New Roman" w:hAnsi="Times New Roman" w:cs="Times New Roman"/>
          <w:sz w:val="24"/>
          <w:szCs w:val="24"/>
          <w:u w:val="single"/>
        </w:rPr>
        <w:t>ction</w:t>
      </w:r>
    </w:p>
    <w:bookmarkEnd w:id="55"/>
    <w:p w14:paraId="70DEF1A7" w14:textId="37EFD7A9" w:rsidR="000C325A" w:rsidRDefault="00210836" w:rsidP="0079035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Gansten’s unified theory of action based on </w:t>
      </w:r>
      <w:r w:rsidRPr="001E2C25">
        <w:rPr>
          <w:rFonts w:ascii="Times New Roman" w:hAnsi="Times New Roman" w:cs="Times New Roman"/>
          <w:i/>
          <w:iCs/>
          <w:sz w:val="24"/>
          <w:szCs w:val="24"/>
        </w:rPr>
        <w:t>karman</w:t>
      </w:r>
      <w:r>
        <w:rPr>
          <w:rFonts w:ascii="Times New Roman" w:hAnsi="Times New Roman" w:cs="Times New Roman"/>
          <w:sz w:val="24"/>
          <w:szCs w:val="24"/>
        </w:rPr>
        <w:t xml:space="preserve"> linking </w:t>
      </w:r>
      <w:r w:rsidRPr="002F2582">
        <w:rPr>
          <w:rFonts w:ascii="Times New Roman" w:hAnsi="Times New Roman" w:cs="Times New Roman"/>
          <w:sz w:val="24"/>
          <w:szCs w:val="24"/>
        </w:rPr>
        <w:t xml:space="preserve">descriptive and prescriptive praxis of astrology </w:t>
      </w:r>
      <w:r>
        <w:rPr>
          <w:rFonts w:ascii="Times New Roman" w:hAnsi="Times New Roman" w:cs="Times New Roman"/>
          <w:sz w:val="24"/>
          <w:szCs w:val="24"/>
        </w:rPr>
        <w:t>was not found in Leo’s astrology. In Indian astrology, as discussed, this takes the form of advocation to take a particular course of action</w:t>
      </w:r>
      <w:r w:rsidR="007C01AB">
        <w:rPr>
          <w:rFonts w:ascii="Times New Roman" w:hAnsi="Times New Roman" w:cs="Times New Roman"/>
          <w:sz w:val="24"/>
          <w:szCs w:val="24"/>
        </w:rPr>
        <w:t xml:space="preserve"> to </w:t>
      </w:r>
      <w:r>
        <w:rPr>
          <w:rFonts w:ascii="Times New Roman" w:hAnsi="Times New Roman" w:cs="Times New Roman"/>
          <w:sz w:val="24"/>
          <w:szCs w:val="24"/>
        </w:rPr>
        <w:lastRenderedPageBreak/>
        <w:t>avert impending karm</w:t>
      </w:r>
      <w:r w:rsidR="0037103B">
        <w:rPr>
          <w:rFonts w:ascii="Times New Roman" w:hAnsi="Times New Roman" w:cs="Times New Roman"/>
          <w:sz w:val="24"/>
          <w:szCs w:val="24"/>
        </w:rPr>
        <w:t>ic events</w:t>
      </w:r>
      <w:r>
        <w:rPr>
          <w:rFonts w:ascii="Times New Roman" w:hAnsi="Times New Roman" w:cs="Times New Roman"/>
          <w:sz w:val="24"/>
          <w:szCs w:val="24"/>
        </w:rPr>
        <w:t xml:space="preserve">. Although a theory of action is not present in Leo’s astrology there is an exhortation to aspire to one’s highest nature and to develop a greater </w:t>
      </w:r>
      <w:r>
        <w:rPr>
          <w:rFonts w:ascii="Times New Roman" w:hAnsi="Times New Roman" w:cs="Times New Roman"/>
          <w:sz w:val="24"/>
          <w:szCs w:val="24"/>
          <w:lang w:val="en-US"/>
        </w:rPr>
        <w:t>understanding of the self and the birthchart. Through this intention, Leo wrote, ‘we shall cease to do evil and learn the good we may do’ and furthermore we shall be ‘more responsive to the higher vibration and less responsive to the lower’.</w:t>
      </w:r>
      <w:r>
        <w:rPr>
          <w:rStyle w:val="FootnoteReference"/>
          <w:rFonts w:ascii="Times New Roman" w:hAnsi="Times New Roman" w:cs="Times New Roman"/>
          <w:sz w:val="24"/>
          <w:szCs w:val="24"/>
          <w:lang w:val="en-US"/>
        </w:rPr>
        <w:footnoteReference w:id="167"/>
      </w:r>
      <w:r w:rsidRPr="002B18E0">
        <w:rPr>
          <w:rFonts w:ascii="Times New Roman" w:hAnsi="Times New Roman" w:cs="Times New Roman"/>
          <w:sz w:val="24"/>
          <w:szCs w:val="24"/>
          <w:lang w:val="en-US"/>
        </w:rPr>
        <w:t xml:space="preserve"> </w:t>
      </w:r>
      <w:bookmarkStart w:id="56" w:name="_Hlk18063975"/>
      <w:r w:rsidR="00C900D0">
        <w:rPr>
          <w:rFonts w:ascii="Times New Roman" w:hAnsi="Times New Roman" w:cs="Times New Roman"/>
          <w:sz w:val="24"/>
          <w:szCs w:val="24"/>
          <w:lang w:val="en-US"/>
        </w:rPr>
        <w:t>This idea also resonates with Plato’s idea of the tri-partite soul</w:t>
      </w:r>
      <w:r w:rsidR="000C325A">
        <w:rPr>
          <w:rFonts w:ascii="Times New Roman" w:hAnsi="Times New Roman" w:cs="Times New Roman"/>
          <w:sz w:val="24"/>
          <w:szCs w:val="24"/>
          <w:lang w:val="en-US"/>
        </w:rPr>
        <w:t>.</w:t>
      </w:r>
    </w:p>
    <w:p w14:paraId="7330FA8E" w14:textId="098C928D" w:rsidR="001C181E" w:rsidRDefault="001C181E" w:rsidP="0079035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bookmarkEnd w:id="56"/>
    </w:p>
    <w:p w14:paraId="3B82DF5B" w14:textId="006AA633" w:rsidR="00134456" w:rsidRPr="00134456" w:rsidRDefault="00134456" w:rsidP="0093324B">
      <w:pPr>
        <w:spacing w:line="360" w:lineRule="auto"/>
        <w:jc w:val="both"/>
        <w:rPr>
          <w:rFonts w:ascii="Times New Roman" w:hAnsi="Times New Roman" w:cs="Times New Roman"/>
          <w:sz w:val="24"/>
          <w:szCs w:val="24"/>
          <w:u w:val="single"/>
        </w:rPr>
      </w:pPr>
      <w:bookmarkStart w:id="57" w:name="_Hlk17644275"/>
      <w:r w:rsidRPr="00134456">
        <w:rPr>
          <w:rFonts w:ascii="Times New Roman" w:hAnsi="Times New Roman" w:cs="Times New Roman"/>
          <w:sz w:val="24"/>
          <w:szCs w:val="24"/>
          <w:u w:val="single"/>
        </w:rPr>
        <w:t>5.</w:t>
      </w:r>
      <w:r w:rsidR="00210836">
        <w:rPr>
          <w:rFonts w:ascii="Times New Roman" w:hAnsi="Times New Roman" w:cs="Times New Roman"/>
          <w:sz w:val="24"/>
          <w:szCs w:val="24"/>
          <w:u w:val="single"/>
        </w:rPr>
        <w:t>7</w:t>
      </w:r>
      <w:r w:rsidRPr="00134456">
        <w:rPr>
          <w:rFonts w:ascii="Times New Roman" w:hAnsi="Times New Roman" w:cs="Times New Roman"/>
          <w:sz w:val="24"/>
          <w:szCs w:val="24"/>
          <w:u w:val="single"/>
        </w:rPr>
        <w:t xml:space="preserve"> </w:t>
      </w:r>
      <w:r>
        <w:rPr>
          <w:rFonts w:ascii="Times New Roman" w:hAnsi="Times New Roman" w:cs="Times New Roman"/>
          <w:sz w:val="24"/>
          <w:szCs w:val="24"/>
          <w:u w:val="single"/>
        </w:rPr>
        <w:t>Plato’s</w:t>
      </w:r>
      <w:r w:rsidR="008F250B">
        <w:rPr>
          <w:rFonts w:ascii="Times New Roman" w:hAnsi="Times New Roman" w:cs="Times New Roman"/>
          <w:sz w:val="24"/>
          <w:szCs w:val="24"/>
          <w:u w:val="single"/>
        </w:rPr>
        <w:t xml:space="preserve"> I</w:t>
      </w:r>
      <w:r>
        <w:rPr>
          <w:rFonts w:ascii="Times New Roman" w:hAnsi="Times New Roman" w:cs="Times New Roman"/>
          <w:sz w:val="24"/>
          <w:szCs w:val="24"/>
          <w:u w:val="single"/>
        </w:rPr>
        <w:t>dea</w:t>
      </w:r>
      <w:r w:rsidR="00125D03">
        <w:rPr>
          <w:rFonts w:ascii="Times New Roman" w:hAnsi="Times New Roman" w:cs="Times New Roman"/>
          <w:sz w:val="24"/>
          <w:szCs w:val="24"/>
          <w:u w:val="single"/>
        </w:rPr>
        <w:t>s</w:t>
      </w:r>
      <w:r>
        <w:rPr>
          <w:rFonts w:ascii="Times New Roman" w:hAnsi="Times New Roman" w:cs="Times New Roman"/>
          <w:sz w:val="24"/>
          <w:szCs w:val="24"/>
          <w:u w:val="single"/>
        </w:rPr>
        <w:t xml:space="preserve"> of </w:t>
      </w:r>
      <w:r w:rsidR="008F250B">
        <w:rPr>
          <w:rFonts w:ascii="Times New Roman" w:hAnsi="Times New Roman" w:cs="Times New Roman"/>
          <w:sz w:val="24"/>
          <w:szCs w:val="24"/>
          <w:u w:val="single"/>
        </w:rPr>
        <w:t>t</w:t>
      </w:r>
      <w:r>
        <w:rPr>
          <w:rFonts w:ascii="Times New Roman" w:hAnsi="Times New Roman" w:cs="Times New Roman"/>
          <w:sz w:val="24"/>
          <w:szCs w:val="24"/>
          <w:u w:val="single"/>
        </w:rPr>
        <w:t xml:space="preserve">he </w:t>
      </w:r>
      <w:r w:rsidR="008F250B">
        <w:rPr>
          <w:rFonts w:ascii="Times New Roman" w:hAnsi="Times New Roman" w:cs="Times New Roman"/>
          <w:sz w:val="24"/>
          <w:szCs w:val="24"/>
          <w:u w:val="single"/>
        </w:rPr>
        <w:t>S</w:t>
      </w:r>
      <w:r>
        <w:rPr>
          <w:rFonts w:ascii="Times New Roman" w:hAnsi="Times New Roman" w:cs="Times New Roman"/>
          <w:sz w:val="24"/>
          <w:szCs w:val="24"/>
          <w:u w:val="single"/>
        </w:rPr>
        <w:t>oul</w:t>
      </w:r>
    </w:p>
    <w:bookmarkEnd w:id="57"/>
    <w:p w14:paraId="6CD2CBE7" w14:textId="1C928DCD" w:rsidR="00196F96" w:rsidRDefault="00C56C97" w:rsidP="0079035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stated, </w:t>
      </w:r>
      <w:r w:rsidR="00895D6F">
        <w:rPr>
          <w:rFonts w:ascii="Times New Roman" w:hAnsi="Times New Roman" w:cs="Times New Roman"/>
          <w:sz w:val="24"/>
          <w:szCs w:val="24"/>
          <w:lang w:val="en-US"/>
        </w:rPr>
        <w:t>Plato’s idea of the tri-partite soul</w:t>
      </w:r>
      <w:r w:rsidR="001A5482">
        <w:rPr>
          <w:rFonts w:ascii="Times New Roman" w:hAnsi="Times New Roman" w:cs="Times New Roman"/>
          <w:sz w:val="24"/>
          <w:szCs w:val="24"/>
          <w:lang w:val="en-US"/>
        </w:rPr>
        <w:t xml:space="preserve"> can be found within Leo’s astrology</w:t>
      </w:r>
      <w:r w:rsidR="001758F3">
        <w:rPr>
          <w:rFonts w:ascii="Times New Roman" w:hAnsi="Times New Roman" w:cs="Times New Roman"/>
          <w:sz w:val="24"/>
          <w:szCs w:val="24"/>
          <w:lang w:val="en-US"/>
        </w:rPr>
        <w:t>.</w:t>
      </w:r>
      <w:r w:rsidR="00895D6F">
        <w:rPr>
          <w:rFonts w:ascii="Times New Roman" w:hAnsi="Times New Roman" w:cs="Times New Roman"/>
          <w:sz w:val="24"/>
          <w:szCs w:val="24"/>
          <w:lang w:val="en-US"/>
        </w:rPr>
        <w:t xml:space="preserve"> </w:t>
      </w:r>
      <w:r w:rsidR="003F12F3">
        <w:rPr>
          <w:rFonts w:ascii="Times New Roman" w:hAnsi="Times New Roman" w:cs="Times New Roman"/>
          <w:sz w:val="24"/>
          <w:szCs w:val="24"/>
          <w:lang w:val="en-US"/>
        </w:rPr>
        <w:t xml:space="preserve">For example, </w:t>
      </w:r>
      <w:r w:rsidR="001C3AFE">
        <w:rPr>
          <w:rFonts w:ascii="Times New Roman" w:hAnsi="Times New Roman" w:cs="Times New Roman"/>
          <w:sz w:val="24"/>
          <w:szCs w:val="24"/>
        </w:rPr>
        <w:t>Leo wrote that ‘the whole fate of an incarnation’ depends upon whether Saturn, also defined as ‘Antahkarana’, is able to restrain the energies of Mars, or the ‘Kama-Manas’.</w:t>
      </w:r>
      <w:r w:rsidR="001C3AFE">
        <w:rPr>
          <w:rStyle w:val="FootnoteReference"/>
          <w:rFonts w:ascii="Times New Roman" w:hAnsi="Times New Roman" w:cs="Times New Roman"/>
          <w:sz w:val="24"/>
          <w:szCs w:val="24"/>
        </w:rPr>
        <w:footnoteReference w:id="168"/>
      </w:r>
      <w:r w:rsidR="001C3AFE">
        <w:rPr>
          <w:rFonts w:ascii="Times New Roman" w:hAnsi="Times New Roman" w:cs="Times New Roman"/>
          <w:sz w:val="24"/>
          <w:szCs w:val="24"/>
        </w:rPr>
        <w:t xml:space="preserve"> The Kama-Manas represents the ‘desire nature’ which was discussed in Chapter Three and </w:t>
      </w:r>
      <w:r w:rsidR="001A5482">
        <w:rPr>
          <w:rFonts w:ascii="Times New Roman" w:hAnsi="Times New Roman" w:cs="Times New Roman"/>
          <w:sz w:val="24"/>
          <w:szCs w:val="24"/>
        </w:rPr>
        <w:t xml:space="preserve">which </w:t>
      </w:r>
      <w:r w:rsidR="001C3AFE">
        <w:rPr>
          <w:rFonts w:ascii="Times New Roman" w:hAnsi="Times New Roman" w:cs="Times New Roman"/>
          <w:sz w:val="24"/>
          <w:szCs w:val="24"/>
        </w:rPr>
        <w:t xml:space="preserve">is characterized by the selfish desires of the ego. It can be compared with Plato’s ‘appetitive’ soul, one of the two lower parts of the tri-partite soul which can drag down the higher, rational part of the soul. </w:t>
      </w:r>
      <w:r w:rsidR="00D023CF">
        <w:rPr>
          <w:rFonts w:ascii="Times New Roman" w:hAnsi="Times New Roman" w:cs="Times New Roman"/>
          <w:sz w:val="24"/>
          <w:szCs w:val="24"/>
        </w:rPr>
        <w:t xml:space="preserve">Leo stated </w:t>
      </w:r>
      <w:r w:rsidR="001C3AFE">
        <w:rPr>
          <w:rFonts w:ascii="Times New Roman" w:hAnsi="Times New Roman" w:cs="Times New Roman"/>
          <w:sz w:val="24"/>
          <w:szCs w:val="24"/>
        </w:rPr>
        <w:t>that it is through the sacrifice of the ‘senses and personal gratification’ and the development of ‘will polarised to the spirit’ which transmutes ‘all desires into the one will which is to be one with the will of God’.</w:t>
      </w:r>
      <w:r w:rsidR="001C3AFE">
        <w:rPr>
          <w:rStyle w:val="FootnoteReference"/>
          <w:rFonts w:ascii="Times New Roman" w:hAnsi="Times New Roman" w:cs="Times New Roman"/>
          <w:sz w:val="24"/>
          <w:szCs w:val="24"/>
        </w:rPr>
        <w:footnoteReference w:id="169"/>
      </w:r>
      <w:r w:rsidR="001C3AFE" w:rsidRPr="00FE5C28">
        <w:rPr>
          <w:rFonts w:ascii="Times New Roman" w:hAnsi="Times New Roman" w:cs="Times New Roman"/>
          <w:sz w:val="24"/>
          <w:szCs w:val="24"/>
          <w:lang w:val="en-US"/>
        </w:rPr>
        <w:t xml:space="preserve"> </w:t>
      </w:r>
      <w:r w:rsidR="002E4186">
        <w:rPr>
          <w:rFonts w:ascii="Times New Roman" w:hAnsi="Times New Roman" w:cs="Times New Roman"/>
          <w:sz w:val="24"/>
          <w:szCs w:val="24"/>
          <w:lang w:val="en-US"/>
        </w:rPr>
        <w:t xml:space="preserve">Plato’s emphasis on the </w:t>
      </w:r>
      <w:r w:rsidR="00895D6F">
        <w:rPr>
          <w:rFonts w:ascii="Times New Roman" w:hAnsi="Times New Roman" w:cs="Times New Roman"/>
          <w:sz w:val="24"/>
          <w:szCs w:val="24"/>
          <w:lang w:val="en-US"/>
        </w:rPr>
        <w:t>importance of leading a moral, ethical life</w:t>
      </w:r>
      <w:r w:rsidR="002E4186">
        <w:rPr>
          <w:rFonts w:ascii="Times New Roman" w:hAnsi="Times New Roman" w:cs="Times New Roman"/>
          <w:sz w:val="24"/>
          <w:szCs w:val="24"/>
          <w:lang w:val="en-US"/>
        </w:rPr>
        <w:t xml:space="preserve"> can also be found </w:t>
      </w:r>
      <w:r w:rsidR="0093324B">
        <w:rPr>
          <w:rFonts w:ascii="Times New Roman" w:hAnsi="Times New Roman" w:cs="Times New Roman"/>
          <w:sz w:val="24"/>
          <w:szCs w:val="24"/>
          <w:lang w:val="en-US"/>
        </w:rPr>
        <w:t xml:space="preserve">in </w:t>
      </w:r>
      <w:r w:rsidR="00034B38">
        <w:rPr>
          <w:rFonts w:ascii="Times New Roman" w:hAnsi="Times New Roman" w:cs="Times New Roman"/>
          <w:sz w:val="24"/>
          <w:szCs w:val="24"/>
          <w:lang w:val="en-US"/>
        </w:rPr>
        <w:t>Leo’s statements at the end of the previous section and also in his st</w:t>
      </w:r>
      <w:r w:rsidR="0093324B">
        <w:rPr>
          <w:rFonts w:ascii="Times New Roman" w:hAnsi="Times New Roman" w:cs="Times New Roman"/>
          <w:sz w:val="24"/>
          <w:szCs w:val="24"/>
          <w:lang w:val="en-US"/>
        </w:rPr>
        <w:t xml:space="preserve">atement </w:t>
      </w:r>
      <w:r w:rsidR="009C3DBF">
        <w:rPr>
          <w:rFonts w:ascii="Times New Roman" w:hAnsi="Times New Roman" w:cs="Times New Roman"/>
          <w:sz w:val="24"/>
          <w:szCs w:val="24"/>
          <w:lang w:val="en-US"/>
        </w:rPr>
        <w:t>‘unity and service shall set us free’.</w:t>
      </w:r>
      <w:r w:rsidR="009C3DBF">
        <w:rPr>
          <w:rStyle w:val="FootnoteReference"/>
          <w:rFonts w:ascii="Times New Roman" w:hAnsi="Times New Roman" w:cs="Times New Roman"/>
          <w:sz w:val="24"/>
          <w:szCs w:val="24"/>
          <w:lang w:val="en-US"/>
        </w:rPr>
        <w:footnoteReference w:id="170"/>
      </w:r>
      <w:r w:rsidR="0093324B">
        <w:rPr>
          <w:rFonts w:ascii="Times New Roman" w:hAnsi="Times New Roman" w:cs="Times New Roman"/>
          <w:sz w:val="24"/>
          <w:szCs w:val="24"/>
          <w:lang w:val="en-US"/>
        </w:rPr>
        <w:t xml:space="preserve"> </w:t>
      </w:r>
    </w:p>
    <w:p w14:paraId="13CA9915" w14:textId="77777777" w:rsidR="00196F96" w:rsidRDefault="00196F96" w:rsidP="0079035B">
      <w:pPr>
        <w:spacing w:line="360" w:lineRule="auto"/>
        <w:jc w:val="both"/>
        <w:rPr>
          <w:rFonts w:ascii="Times New Roman" w:hAnsi="Times New Roman" w:cs="Times New Roman"/>
          <w:sz w:val="24"/>
          <w:szCs w:val="24"/>
          <w:lang w:val="en-US"/>
        </w:rPr>
      </w:pPr>
    </w:p>
    <w:p w14:paraId="74B2819A" w14:textId="07314A90" w:rsidR="00135549" w:rsidRPr="00135549" w:rsidRDefault="00834B75" w:rsidP="0079035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Leo believed that the human soul originates from the celestial realms. He proclaimed that ‘Each</w:t>
      </w:r>
      <w:r>
        <w:rPr>
          <w:rFonts w:ascii="Times New Roman" w:hAnsi="Times New Roman" w:cs="Times New Roman"/>
          <w:sz w:val="24"/>
          <w:szCs w:val="24"/>
          <w:lang w:val="en-US"/>
        </w:rPr>
        <w:t xml:space="preserve"> man is a star’ and ‘Every human being is a star in the Astral Light’.</w:t>
      </w:r>
      <w:r>
        <w:rPr>
          <w:rStyle w:val="FootnoteReference"/>
          <w:rFonts w:ascii="Times New Roman" w:hAnsi="Times New Roman" w:cs="Times New Roman"/>
          <w:sz w:val="24"/>
          <w:szCs w:val="24"/>
          <w:lang w:val="en-US"/>
        </w:rPr>
        <w:footnoteReference w:id="171"/>
      </w:r>
      <w:r>
        <w:rPr>
          <w:rFonts w:ascii="Times New Roman" w:hAnsi="Times New Roman" w:cs="Times New Roman"/>
          <w:sz w:val="24"/>
          <w:szCs w:val="24"/>
          <w:lang w:val="en-US"/>
        </w:rPr>
        <w:t xml:space="preserve"> </w:t>
      </w:r>
      <w:r w:rsidR="003F28B7">
        <w:rPr>
          <w:rFonts w:ascii="Times New Roman" w:hAnsi="Times New Roman" w:cs="Times New Roman"/>
          <w:sz w:val="24"/>
          <w:szCs w:val="24"/>
          <w:lang w:val="en-US"/>
        </w:rPr>
        <w:t xml:space="preserve">The </w:t>
      </w:r>
      <w:r w:rsidR="00FB100E">
        <w:rPr>
          <w:rFonts w:ascii="Times New Roman" w:hAnsi="Times New Roman" w:cs="Times New Roman"/>
          <w:sz w:val="24"/>
          <w:szCs w:val="24"/>
          <w:lang w:val="en-US"/>
        </w:rPr>
        <w:t>‘individualized’ self, coming into separate existence, is ‘a pure ray of the Divine Light’, guided down through the seven planets, and is likened to a ‘seed cast into the phenomenal worlds, in order that it may grow like the Father in Heaven’.</w:t>
      </w:r>
      <w:r w:rsidR="00FB100E">
        <w:rPr>
          <w:rStyle w:val="FootnoteReference"/>
          <w:rFonts w:ascii="Times New Roman" w:hAnsi="Times New Roman" w:cs="Times New Roman"/>
          <w:sz w:val="24"/>
          <w:szCs w:val="24"/>
          <w:lang w:val="en-US"/>
        </w:rPr>
        <w:footnoteReference w:id="172"/>
      </w:r>
      <w:r w:rsidR="00FB100E">
        <w:rPr>
          <w:rFonts w:ascii="Times New Roman" w:hAnsi="Times New Roman" w:cs="Times New Roman"/>
          <w:sz w:val="24"/>
          <w:szCs w:val="24"/>
          <w:lang w:val="en-US"/>
        </w:rPr>
        <w:t xml:space="preserve"> </w:t>
      </w:r>
      <w:r w:rsidR="003F28B7">
        <w:rPr>
          <w:rFonts w:ascii="Times New Roman" w:hAnsi="Times New Roman" w:cs="Times New Roman"/>
          <w:sz w:val="24"/>
          <w:szCs w:val="24"/>
          <w:lang w:val="en-US"/>
        </w:rPr>
        <w:t xml:space="preserve"> </w:t>
      </w:r>
      <w:r w:rsidR="009026E5">
        <w:rPr>
          <w:rFonts w:ascii="Times New Roman" w:hAnsi="Times New Roman" w:cs="Times New Roman"/>
          <w:sz w:val="24"/>
          <w:szCs w:val="24"/>
          <w:lang w:val="en-US"/>
        </w:rPr>
        <w:t xml:space="preserve">Plato’s idea of the soul’s celestial origins and descent through the planetary spheres can </w:t>
      </w:r>
      <w:r w:rsidR="00193AED">
        <w:rPr>
          <w:rFonts w:ascii="Times New Roman" w:hAnsi="Times New Roman" w:cs="Times New Roman"/>
          <w:sz w:val="24"/>
          <w:szCs w:val="24"/>
          <w:lang w:val="en-US"/>
        </w:rPr>
        <w:lastRenderedPageBreak/>
        <w:t xml:space="preserve">therefore </w:t>
      </w:r>
      <w:r w:rsidR="009026E5">
        <w:rPr>
          <w:rFonts w:ascii="Times New Roman" w:hAnsi="Times New Roman" w:cs="Times New Roman"/>
          <w:sz w:val="24"/>
          <w:szCs w:val="24"/>
          <w:lang w:val="en-US"/>
        </w:rPr>
        <w:t xml:space="preserve">be seen in Leo’s statements. </w:t>
      </w:r>
      <w:r w:rsidR="00193AED">
        <w:rPr>
          <w:rFonts w:ascii="Times New Roman" w:hAnsi="Times New Roman" w:cs="Times New Roman"/>
          <w:sz w:val="24"/>
          <w:szCs w:val="24"/>
          <w:lang w:val="en-US"/>
        </w:rPr>
        <w:t>The desire of the soul to reunite with the Creator, as found in Plato’s cosmology</w:t>
      </w:r>
      <w:r w:rsidR="0047657F">
        <w:rPr>
          <w:rFonts w:ascii="Times New Roman" w:hAnsi="Times New Roman" w:cs="Times New Roman"/>
          <w:sz w:val="24"/>
          <w:szCs w:val="24"/>
          <w:lang w:val="en-US"/>
        </w:rPr>
        <w:t>, can also be see</w:t>
      </w:r>
      <w:r w:rsidR="002C32C8">
        <w:rPr>
          <w:rFonts w:ascii="Times New Roman" w:hAnsi="Times New Roman" w:cs="Times New Roman"/>
          <w:sz w:val="24"/>
          <w:szCs w:val="24"/>
          <w:lang w:val="en-US"/>
        </w:rPr>
        <w:t xml:space="preserve">n in Leo’s statement referred to above, namely, that the ultimate desire of the soul is to ‘be </w:t>
      </w:r>
      <w:r w:rsidR="006D2F50">
        <w:rPr>
          <w:rFonts w:ascii="Times New Roman" w:hAnsi="Times New Roman" w:cs="Times New Roman"/>
          <w:sz w:val="24"/>
          <w:szCs w:val="24"/>
        </w:rPr>
        <w:t>one with the will of God’.</w:t>
      </w:r>
      <w:r w:rsidR="006D2F50">
        <w:rPr>
          <w:rStyle w:val="FootnoteReference"/>
          <w:rFonts w:ascii="Times New Roman" w:hAnsi="Times New Roman" w:cs="Times New Roman"/>
          <w:sz w:val="24"/>
          <w:szCs w:val="24"/>
        </w:rPr>
        <w:footnoteReference w:id="173"/>
      </w:r>
    </w:p>
    <w:p w14:paraId="541B61AF" w14:textId="77777777" w:rsidR="00464587" w:rsidRDefault="00464587" w:rsidP="0079035B">
      <w:pPr>
        <w:spacing w:line="360" w:lineRule="auto"/>
        <w:jc w:val="both"/>
        <w:rPr>
          <w:rFonts w:ascii="Times New Roman" w:hAnsi="Times New Roman" w:cs="Times New Roman"/>
          <w:b/>
          <w:bCs/>
          <w:sz w:val="24"/>
          <w:szCs w:val="24"/>
          <w:u w:val="single"/>
          <w:lang w:val="en-US"/>
        </w:rPr>
      </w:pPr>
    </w:p>
    <w:p w14:paraId="1EBFA509" w14:textId="3714F7F3" w:rsidR="00FB100E" w:rsidRPr="00464587" w:rsidRDefault="00FB100E" w:rsidP="0079035B">
      <w:pPr>
        <w:spacing w:line="360" w:lineRule="auto"/>
        <w:jc w:val="both"/>
        <w:rPr>
          <w:rFonts w:ascii="Times New Roman" w:hAnsi="Times New Roman" w:cs="Times New Roman"/>
          <w:sz w:val="24"/>
          <w:szCs w:val="24"/>
          <w:u w:val="single"/>
          <w:lang w:val="en-US"/>
        </w:rPr>
      </w:pPr>
      <w:r w:rsidRPr="00464587">
        <w:rPr>
          <w:rFonts w:ascii="Times New Roman" w:hAnsi="Times New Roman" w:cs="Times New Roman"/>
          <w:sz w:val="24"/>
          <w:szCs w:val="24"/>
          <w:u w:val="single"/>
          <w:lang w:val="en-US"/>
        </w:rPr>
        <w:t>5.</w:t>
      </w:r>
      <w:r w:rsidR="00DD68A9">
        <w:rPr>
          <w:rFonts w:ascii="Times New Roman" w:hAnsi="Times New Roman" w:cs="Times New Roman"/>
          <w:sz w:val="24"/>
          <w:szCs w:val="24"/>
          <w:u w:val="single"/>
          <w:lang w:val="en-US"/>
        </w:rPr>
        <w:t>8</w:t>
      </w:r>
      <w:r w:rsidRPr="00464587">
        <w:rPr>
          <w:rFonts w:ascii="Times New Roman" w:hAnsi="Times New Roman" w:cs="Times New Roman"/>
          <w:sz w:val="24"/>
          <w:szCs w:val="24"/>
          <w:u w:val="single"/>
          <w:lang w:val="en-US"/>
        </w:rPr>
        <w:t xml:space="preserve"> Conclusion</w:t>
      </w:r>
    </w:p>
    <w:p w14:paraId="6DFEC405" w14:textId="6C4DF2CA" w:rsidR="004B1C5F" w:rsidRDefault="00480239"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analysis has found that </w:t>
      </w:r>
      <w:r w:rsidR="00197C27">
        <w:rPr>
          <w:rFonts w:ascii="Times New Roman" w:hAnsi="Times New Roman" w:cs="Times New Roman"/>
          <w:sz w:val="24"/>
          <w:szCs w:val="24"/>
        </w:rPr>
        <w:t xml:space="preserve">Gansten’s </w:t>
      </w:r>
      <w:r>
        <w:rPr>
          <w:rFonts w:ascii="Times New Roman" w:hAnsi="Times New Roman" w:cs="Times New Roman"/>
          <w:sz w:val="24"/>
          <w:szCs w:val="24"/>
        </w:rPr>
        <w:t>four themes can be located in Leo’s astrology</w:t>
      </w:r>
      <w:r w:rsidR="000C36F4">
        <w:rPr>
          <w:rFonts w:ascii="Times New Roman" w:hAnsi="Times New Roman" w:cs="Times New Roman"/>
          <w:sz w:val="24"/>
          <w:szCs w:val="24"/>
        </w:rPr>
        <w:t>.</w:t>
      </w:r>
      <w:r>
        <w:rPr>
          <w:rFonts w:ascii="Times New Roman" w:hAnsi="Times New Roman" w:cs="Times New Roman"/>
          <w:sz w:val="24"/>
          <w:szCs w:val="24"/>
        </w:rPr>
        <w:t xml:space="preserve"> </w:t>
      </w:r>
      <w:r w:rsidR="000C36F4">
        <w:rPr>
          <w:rFonts w:ascii="Times New Roman" w:hAnsi="Times New Roman" w:cs="Times New Roman"/>
          <w:sz w:val="24"/>
          <w:szCs w:val="24"/>
        </w:rPr>
        <w:t xml:space="preserve">The </w:t>
      </w:r>
      <w:r w:rsidR="00197C27">
        <w:rPr>
          <w:rFonts w:ascii="Times New Roman" w:hAnsi="Times New Roman" w:cs="Times New Roman"/>
          <w:sz w:val="24"/>
          <w:szCs w:val="24"/>
        </w:rPr>
        <w:t xml:space="preserve">Theosophical hybrid version of karma concerned with constant progress and evolution </w:t>
      </w:r>
      <w:r w:rsidR="00442839">
        <w:rPr>
          <w:rFonts w:ascii="Times New Roman" w:hAnsi="Times New Roman" w:cs="Times New Roman"/>
          <w:sz w:val="24"/>
          <w:szCs w:val="24"/>
        </w:rPr>
        <w:t xml:space="preserve">characterizes </w:t>
      </w:r>
      <w:r w:rsidR="00197C27">
        <w:rPr>
          <w:rFonts w:ascii="Times New Roman" w:hAnsi="Times New Roman" w:cs="Times New Roman"/>
          <w:sz w:val="24"/>
          <w:szCs w:val="24"/>
        </w:rPr>
        <w:t>Leo’s astrology</w:t>
      </w:r>
      <w:r w:rsidR="003D6EA3">
        <w:rPr>
          <w:rFonts w:ascii="Times New Roman" w:hAnsi="Times New Roman" w:cs="Times New Roman"/>
          <w:sz w:val="24"/>
          <w:szCs w:val="24"/>
        </w:rPr>
        <w:t xml:space="preserve">. </w:t>
      </w:r>
      <w:r w:rsidR="009F4A33">
        <w:rPr>
          <w:rFonts w:ascii="Times New Roman" w:hAnsi="Times New Roman" w:cs="Times New Roman"/>
          <w:sz w:val="24"/>
          <w:szCs w:val="24"/>
        </w:rPr>
        <w:t>Th</w:t>
      </w:r>
      <w:r w:rsidR="00364F5D">
        <w:rPr>
          <w:rFonts w:ascii="Times New Roman" w:hAnsi="Times New Roman" w:cs="Times New Roman"/>
          <w:sz w:val="24"/>
          <w:szCs w:val="24"/>
        </w:rPr>
        <w:t xml:space="preserve">is </w:t>
      </w:r>
      <w:r w:rsidR="00124924">
        <w:rPr>
          <w:rFonts w:ascii="Times New Roman" w:hAnsi="Times New Roman" w:cs="Times New Roman"/>
          <w:sz w:val="24"/>
          <w:szCs w:val="24"/>
        </w:rPr>
        <w:t xml:space="preserve">can be contrasted with traditional </w:t>
      </w:r>
      <w:r w:rsidR="002076FA">
        <w:rPr>
          <w:rFonts w:ascii="Times New Roman" w:hAnsi="Times New Roman" w:cs="Times New Roman"/>
          <w:sz w:val="24"/>
          <w:szCs w:val="24"/>
        </w:rPr>
        <w:t xml:space="preserve">Indian conceptions of </w:t>
      </w:r>
      <w:r w:rsidR="006D1B23" w:rsidRPr="00124924">
        <w:rPr>
          <w:rFonts w:ascii="Times New Roman" w:hAnsi="Times New Roman" w:cs="Times New Roman"/>
          <w:i/>
          <w:iCs/>
          <w:sz w:val="24"/>
          <w:szCs w:val="24"/>
        </w:rPr>
        <w:t>karman</w:t>
      </w:r>
      <w:r w:rsidR="002076FA">
        <w:rPr>
          <w:rFonts w:ascii="Times New Roman" w:hAnsi="Times New Roman" w:cs="Times New Roman"/>
          <w:sz w:val="24"/>
          <w:szCs w:val="24"/>
        </w:rPr>
        <w:t xml:space="preserve"> where, Gansten explains, transmigration has </w:t>
      </w:r>
      <w:r w:rsidR="009F4A33">
        <w:rPr>
          <w:rFonts w:ascii="Times New Roman" w:hAnsi="Times New Roman" w:cs="Times New Roman"/>
          <w:sz w:val="24"/>
          <w:szCs w:val="24"/>
        </w:rPr>
        <w:t>‘</w:t>
      </w:r>
      <w:r w:rsidR="009F4A33" w:rsidRPr="001F30E9">
        <w:rPr>
          <w:rFonts w:ascii="Times New Roman" w:hAnsi="Times New Roman" w:cs="Times New Roman"/>
          <w:sz w:val="24"/>
          <w:szCs w:val="24"/>
        </w:rPr>
        <w:t>no beginning, no end, no purpose, no progress</w:t>
      </w:r>
      <w:r w:rsidR="009F4A33">
        <w:rPr>
          <w:rFonts w:ascii="Times New Roman" w:hAnsi="Times New Roman" w:cs="Times New Roman"/>
          <w:sz w:val="24"/>
          <w:szCs w:val="24"/>
        </w:rPr>
        <w:t xml:space="preserve">’ and  </w:t>
      </w:r>
      <w:r w:rsidR="00AD2620">
        <w:rPr>
          <w:rFonts w:ascii="Times New Roman" w:hAnsi="Times New Roman" w:cs="Times New Roman"/>
          <w:sz w:val="24"/>
          <w:szCs w:val="24"/>
        </w:rPr>
        <w:t xml:space="preserve">where </w:t>
      </w:r>
      <w:r w:rsidR="009F4A33">
        <w:rPr>
          <w:rFonts w:ascii="Times New Roman" w:hAnsi="Times New Roman" w:cs="Times New Roman"/>
          <w:sz w:val="24"/>
          <w:szCs w:val="24"/>
        </w:rPr>
        <w:t>‘</w:t>
      </w:r>
      <w:r w:rsidR="009F4A33" w:rsidRPr="001F30E9">
        <w:rPr>
          <w:rFonts w:ascii="Times New Roman" w:hAnsi="Times New Roman" w:cs="Times New Roman"/>
          <w:sz w:val="24"/>
          <w:szCs w:val="24"/>
        </w:rPr>
        <w:t>experience</w:t>
      </w:r>
      <w:r w:rsidR="009F4A33">
        <w:rPr>
          <w:rFonts w:ascii="Times New Roman" w:hAnsi="Times New Roman" w:cs="Times New Roman"/>
          <w:sz w:val="24"/>
          <w:szCs w:val="24"/>
        </w:rPr>
        <w:t xml:space="preserve">’, rather than leading to </w:t>
      </w:r>
      <w:r w:rsidR="009F4A33" w:rsidRPr="001F30E9">
        <w:rPr>
          <w:rFonts w:ascii="Times New Roman" w:hAnsi="Times New Roman" w:cs="Times New Roman"/>
          <w:sz w:val="24"/>
          <w:szCs w:val="24"/>
        </w:rPr>
        <w:t xml:space="preserve">spiritual fulfilment, </w:t>
      </w:r>
      <w:r w:rsidR="009F4A33">
        <w:rPr>
          <w:rFonts w:ascii="Times New Roman" w:hAnsi="Times New Roman" w:cs="Times New Roman"/>
          <w:sz w:val="24"/>
          <w:szCs w:val="24"/>
        </w:rPr>
        <w:t>‘</w:t>
      </w:r>
      <w:r w:rsidR="009F4A33" w:rsidRPr="001F30E9">
        <w:rPr>
          <w:rFonts w:ascii="Times New Roman" w:hAnsi="Times New Roman" w:cs="Times New Roman"/>
          <w:sz w:val="24"/>
          <w:szCs w:val="24"/>
        </w:rPr>
        <w:t>is the stuff from which the soul builds the walls that imprison it</w:t>
      </w:r>
      <w:r w:rsidR="009F4A33">
        <w:rPr>
          <w:rFonts w:ascii="Times New Roman" w:hAnsi="Times New Roman" w:cs="Times New Roman"/>
          <w:sz w:val="24"/>
          <w:szCs w:val="24"/>
        </w:rPr>
        <w:t>’</w:t>
      </w:r>
      <w:r w:rsidR="009F4A33" w:rsidRPr="001F30E9">
        <w:rPr>
          <w:rFonts w:ascii="Times New Roman" w:hAnsi="Times New Roman" w:cs="Times New Roman"/>
          <w:sz w:val="24"/>
          <w:szCs w:val="24"/>
        </w:rPr>
        <w:t>.</w:t>
      </w:r>
      <w:r w:rsidR="009F4A33">
        <w:rPr>
          <w:rStyle w:val="FootnoteReference"/>
          <w:rFonts w:ascii="Times New Roman" w:hAnsi="Times New Roman" w:cs="Times New Roman"/>
          <w:sz w:val="24"/>
          <w:szCs w:val="24"/>
        </w:rPr>
        <w:footnoteReference w:id="174"/>
      </w:r>
      <w:r w:rsidR="00CD1B01">
        <w:rPr>
          <w:rFonts w:ascii="Times New Roman" w:hAnsi="Times New Roman" w:cs="Times New Roman"/>
          <w:sz w:val="24"/>
          <w:szCs w:val="24"/>
        </w:rPr>
        <w:t xml:space="preserve"> </w:t>
      </w:r>
      <w:r w:rsidR="00EA1680">
        <w:rPr>
          <w:rFonts w:ascii="Times New Roman" w:hAnsi="Times New Roman" w:cs="Times New Roman"/>
          <w:sz w:val="24"/>
          <w:szCs w:val="24"/>
        </w:rPr>
        <w:t xml:space="preserve">A </w:t>
      </w:r>
      <w:r w:rsidR="00DD68A9">
        <w:rPr>
          <w:rFonts w:ascii="Times New Roman" w:hAnsi="Times New Roman" w:cs="Times New Roman"/>
          <w:sz w:val="24"/>
          <w:szCs w:val="24"/>
        </w:rPr>
        <w:t xml:space="preserve">unified theory of action based on </w:t>
      </w:r>
      <w:r w:rsidR="00DD68A9" w:rsidRPr="006E32A2">
        <w:rPr>
          <w:rFonts w:ascii="Times New Roman" w:hAnsi="Times New Roman" w:cs="Times New Roman"/>
          <w:i/>
          <w:iCs/>
          <w:sz w:val="24"/>
          <w:szCs w:val="24"/>
        </w:rPr>
        <w:t>karman</w:t>
      </w:r>
      <w:r w:rsidR="00DD68A9">
        <w:rPr>
          <w:rFonts w:ascii="Times New Roman" w:hAnsi="Times New Roman" w:cs="Times New Roman"/>
          <w:sz w:val="24"/>
          <w:szCs w:val="24"/>
        </w:rPr>
        <w:t xml:space="preserve"> </w:t>
      </w:r>
      <w:r w:rsidR="00F71C5F">
        <w:rPr>
          <w:rFonts w:ascii="Times New Roman" w:hAnsi="Times New Roman" w:cs="Times New Roman"/>
          <w:sz w:val="24"/>
          <w:szCs w:val="24"/>
        </w:rPr>
        <w:t xml:space="preserve">to avert impending karmic events </w:t>
      </w:r>
      <w:r w:rsidR="00DD68A9">
        <w:rPr>
          <w:rFonts w:ascii="Times New Roman" w:hAnsi="Times New Roman" w:cs="Times New Roman"/>
          <w:sz w:val="24"/>
          <w:szCs w:val="24"/>
        </w:rPr>
        <w:t>was not found</w:t>
      </w:r>
      <w:r w:rsidR="00CE7158">
        <w:rPr>
          <w:rFonts w:ascii="Times New Roman" w:hAnsi="Times New Roman" w:cs="Times New Roman"/>
          <w:sz w:val="24"/>
          <w:szCs w:val="24"/>
        </w:rPr>
        <w:t xml:space="preserve">. However, </w:t>
      </w:r>
      <w:r w:rsidR="00322EF3">
        <w:rPr>
          <w:rFonts w:ascii="Times New Roman" w:hAnsi="Times New Roman" w:cs="Times New Roman"/>
          <w:sz w:val="24"/>
          <w:szCs w:val="24"/>
        </w:rPr>
        <w:t>L</w:t>
      </w:r>
      <w:r w:rsidR="00DD68A9">
        <w:rPr>
          <w:rFonts w:ascii="Times New Roman" w:hAnsi="Times New Roman" w:cs="Times New Roman"/>
          <w:sz w:val="24"/>
          <w:szCs w:val="24"/>
        </w:rPr>
        <w:t>eo stressed the importance of aspiring to be the best one can be and of developing a greater understanding of the self and the birthchart</w:t>
      </w:r>
      <w:r w:rsidR="00322EF3">
        <w:rPr>
          <w:rFonts w:ascii="Times New Roman" w:hAnsi="Times New Roman" w:cs="Times New Roman"/>
          <w:sz w:val="24"/>
          <w:szCs w:val="24"/>
        </w:rPr>
        <w:t xml:space="preserve">. Therefore, in this analysis </w:t>
      </w:r>
      <w:r w:rsidR="00E725D4">
        <w:rPr>
          <w:rFonts w:ascii="Times New Roman" w:hAnsi="Times New Roman" w:cs="Times New Roman"/>
          <w:sz w:val="24"/>
          <w:szCs w:val="24"/>
        </w:rPr>
        <w:t xml:space="preserve">of Leo’s astrology </w:t>
      </w:r>
      <w:r w:rsidR="00322EF3">
        <w:rPr>
          <w:rFonts w:ascii="Times New Roman" w:hAnsi="Times New Roman" w:cs="Times New Roman"/>
          <w:sz w:val="24"/>
          <w:szCs w:val="24"/>
        </w:rPr>
        <w:t xml:space="preserve">Gansten’s hypothesis was supported. </w:t>
      </w:r>
      <w:r w:rsidR="006A1C9C">
        <w:rPr>
          <w:rFonts w:ascii="Times New Roman" w:hAnsi="Times New Roman" w:cs="Times New Roman"/>
          <w:sz w:val="24"/>
          <w:szCs w:val="24"/>
        </w:rPr>
        <w:t>Leo’s beliefs about the higher and lower parts of the soul</w:t>
      </w:r>
      <w:r w:rsidR="00971800">
        <w:rPr>
          <w:rFonts w:ascii="Times New Roman" w:hAnsi="Times New Roman" w:cs="Times New Roman"/>
          <w:sz w:val="24"/>
          <w:szCs w:val="24"/>
        </w:rPr>
        <w:t xml:space="preserve">, its celestial origins, and </w:t>
      </w:r>
      <w:r w:rsidR="006A1C9C">
        <w:rPr>
          <w:rFonts w:ascii="Times New Roman" w:hAnsi="Times New Roman" w:cs="Times New Roman"/>
          <w:sz w:val="24"/>
          <w:szCs w:val="24"/>
        </w:rPr>
        <w:t xml:space="preserve"> </w:t>
      </w:r>
      <w:r w:rsidR="008E7119">
        <w:rPr>
          <w:rFonts w:ascii="Times New Roman" w:hAnsi="Times New Roman" w:cs="Times New Roman"/>
          <w:sz w:val="24"/>
          <w:szCs w:val="24"/>
        </w:rPr>
        <w:t>desire to reunite with the Creator</w:t>
      </w:r>
      <w:r w:rsidR="00971800">
        <w:rPr>
          <w:rFonts w:ascii="Times New Roman" w:hAnsi="Times New Roman" w:cs="Times New Roman"/>
          <w:sz w:val="24"/>
          <w:szCs w:val="24"/>
        </w:rPr>
        <w:t xml:space="preserve"> </w:t>
      </w:r>
      <w:r w:rsidR="006A1C9C">
        <w:rPr>
          <w:rFonts w:ascii="Times New Roman" w:hAnsi="Times New Roman" w:cs="Times New Roman"/>
          <w:sz w:val="24"/>
          <w:szCs w:val="24"/>
        </w:rPr>
        <w:t xml:space="preserve">could be located within </w:t>
      </w:r>
      <w:r w:rsidR="009042A1">
        <w:rPr>
          <w:rFonts w:ascii="Times New Roman" w:hAnsi="Times New Roman" w:cs="Times New Roman"/>
          <w:sz w:val="24"/>
          <w:szCs w:val="24"/>
        </w:rPr>
        <w:t>Plato</w:t>
      </w:r>
      <w:r w:rsidR="006A1C9C">
        <w:rPr>
          <w:rFonts w:ascii="Times New Roman" w:hAnsi="Times New Roman" w:cs="Times New Roman"/>
          <w:sz w:val="24"/>
          <w:szCs w:val="24"/>
        </w:rPr>
        <w:t xml:space="preserve">nic </w:t>
      </w:r>
      <w:r w:rsidR="001E7105">
        <w:rPr>
          <w:rFonts w:ascii="Times New Roman" w:hAnsi="Times New Roman" w:cs="Times New Roman"/>
          <w:sz w:val="24"/>
          <w:szCs w:val="24"/>
        </w:rPr>
        <w:t>cosmology.</w:t>
      </w:r>
    </w:p>
    <w:p w14:paraId="1339C32F" w14:textId="421C87D7" w:rsidR="004B1C5F" w:rsidRDefault="004B1C5F" w:rsidP="0079035B">
      <w:pPr>
        <w:spacing w:line="360" w:lineRule="auto"/>
        <w:jc w:val="both"/>
        <w:rPr>
          <w:rFonts w:ascii="Times New Roman" w:hAnsi="Times New Roman" w:cs="Times New Roman"/>
          <w:sz w:val="24"/>
          <w:szCs w:val="24"/>
        </w:rPr>
      </w:pPr>
    </w:p>
    <w:p w14:paraId="5B94147A" w14:textId="5AE27033" w:rsidR="001E0CDA" w:rsidRDefault="001E0CDA" w:rsidP="0079035B">
      <w:pPr>
        <w:spacing w:line="360" w:lineRule="auto"/>
        <w:jc w:val="both"/>
        <w:rPr>
          <w:rFonts w:ascii="Times New Roman" w:hAnsi="Times New Roman" w:cs="Times New Roman"/>
          <w:sz w:val="24"/>
          <w:szCs w:val="24"/>
        </w:rPr>
      </w:pPr>
    </w:p>
    <w:p w14:paraId="3BF7333D" w14:textId="1575756B" w:rsidR="001E0CDA" w:rsidRDefault="001E0CDA" w:rsidP="0079035B">
      <w:pPr>
        <w:spacing w:line="360" w:lineRule="auto"/>
        <w:jc w:val="both"/>
        <w:rPr>
          <w:rFonts w:ascii="Times New Roman" w:hAnsi="Times New Roman" w:cs="Times New Roman"/>
          <w:sz w:val="24"/>
          <w:szCs w:val="24"/>
        </w:rPr>
      </w:pPr>
    </w:p>
    <w:p w14:paraId="56263D92" w14:textId="1414F09E" w:rsidR="001E0CDA" w:rsidRDefault="001E0CDA" w:rsidP="0079035B">
      <w:pPr>
        <w:spacing w:line="360" w:lineRule="auto"/>
        <w:jc w:val="both"/>
        <w:rPr>
          <w:rFonts w:ascii="Times New Roman" w:hAnsi="Times New Roman" w:cs="Times New Roman"/>
          <w:sz w:val="24"/>
          <w:szCs w:val="24"/>
        </w:rPr>
      </w:pPr>
    </w:p>
    <w:p w14:paraId="025FAA6E" w14:textId="77777777" w:rsidR="001E0CDA" w:rsidRDefault="001E0CDA" w:rsidP="0079035B">
      <w:pPr>
        <w:spacing w:line="360" w:lineRule="auto"/>
        <w:jc w:val="both"/>
        <w:rPr>
          <w:rFonts w:ascii="Times New Roman" w:hAnsi="Times New Roman" w:cs="Times New Roman"/>
          <w:sz w:val="24"/>
          <w:szCs w:val="24"/>
        </w:rPr>
      </w:pPr>
    </w:p>
    <w:p w14:paraId="2AADC66B" w14:textId="16121766" w:rsidR="00085764" w:rsidRDefault="00085764" w:rsidP="00275756">
      <w:pPr>
        <w:tabs>
          <w:tab w:val="center" w:pos="4513"/>
          <w:tab w:val="left" w:pos="7505"/>
        </w:tabs>
        <w:jc w:val="center"/>
        <w:rPr>
          <w:rFonts w:ascii="Times New Roman" w:hAnsi="Times New Roman" w:cs="Times New Roman"/>
          <w:b/>
          <w:bCs/>
          <w:sz w:val="32"/>
          <w:szCs w:val="32"/>
        </w:rPr>
      </w:pPr>
    </w:p>
    <w:p w14:paraId="4F185FD9" w14:textId="05681271" w:rsidR="00BB1E00" w:rsidRDefault="00BB1E00" w:rsidP="00275756">
      <w:pPr>
        <w:tabs>
          <w:tab w:val="center" w:pos="4513"/>
          <w:tab w:val="left" w:pos="7505"/>
        </w:tabs>
        <w:jc w:val="center"/>
        <w:rPr>
          <w:rFonts w:ascii="Times New Roman" w:hAnsi="Times New Roman" w:cs="Times New Roman"/>
          <w:b/>
          <w:bCs/>
          <w:sz w:val="32"/>
          <w:szCs w:val="32"/>
        </w:rPr>
      </w:pPr>
    </w:p>
    <w:p w14:paraId="049831A0" w14:textId="77777777" w:rsidR="000C36F4" w:rsidRDefault="000C36F4" w:rsidP="00275756">
      <w:pPr>
        <w:tabs>
          <w:tab w:val="center" w:pos="4513"/>
          <w:tab w:val="left" w:pos="7505"/>
        </w:tabs>
        <w:jc w:val="center"/>
        <w:rPr>
          <w:rFonts w:ascii="Times New Roman" w:hAnsi="Times New Roman" w:cs="Times New Roman"/>
          <w:b/>
          <w:bCs/>
          <w:sz w:val="32"/>
          <w:szCs w:val="32"/>
        </w:rPr>
      </w:pPr>
    </w:p>
    <w:p w14:paraId="417DF994" w14:textId="77777777" w:rsidR="00085764" w:rsidRDefault="00085764" w:rsidP="00275756">
      <w:pPr>
        <w:tabs>
          <w:tab w:val="center" w:pos="4513"/>
          <w:tab w:val="left" w:pos="7505"/>
        </w:tabs>
        <w:jc w:val="center"/>
        <w:rPr>
          <w:rFonts w:ascii="Times New Roman" w:hAnsi="Times New Roman" w:cs="Times New Roman"/>
          <w:b/>
          <w:bCs/>
          <w:sz w:val="32"/>
          <w:szCs w:val="32"/>
        </w:rPr>
      </w:pPr>
    </w:p>
    <w:p w14:paraId="61517700" w14:textId="18DC89DF" w:rsidR="008A2B34" w:rsidRPr="00D50223" w:rsidRDefault="008A2B34" w:rsidP="00275756">
      <w:pPr>
        <w:tabs>
          <w:tab w:val="center" w:pos="4513"/>
          <w:tab w:val="left" w:pos="7505"/>
        </w:tabs>
        <w:jc w:val="center"/>
        <w:rPr>
          <w:rFonts w:ascii="Times New Roman" w:hAnsi="Times New Roman" w:cs="Times New Roman"/>
          <w:sz w:val="32"/>
          <w:szCs w:val="32"/>
        </w:rPr>
      </w:pPr>
      <w:r w:rsidRPr="00D50223">
        <w:rPr>
          <w:rFonts w:ascii="Times New Roman" w:hAnsi="Times New Roman" w:cs="Times New Roman"/>
          <w:sz w:val="32"/>
          <w:szCs w:val="32"/>
        </w:rPr>
        <w:lastRenderedPageBreak/>
        <w:t>CHAPTER SIX</w:t>
      </w:r>
    </w:p>
    <w:p w14:paraId="0D4F2254" w14:textId="77777777" w:rsidR="008A2B34" w:rsidRPr="00D50223" w:rsidRDefault="008A2B34" w:rsidP="0079035B">
      <w:pPr>
        <w:jc w:val="both"/>
        <w:rPr>
          <w:rFonts w:ascii="Times New Roman" w:hAnsi="Times New Roman" w:cs="Times New Roman"/>
          <w:sz w:val="32"/>
          <w:szCs w:val="32"/>
        </w:rPr>
      </w:pPr>
    </w:p>
    <w:p w14:paraId="2FE4B680" w14:textId="604D31C8" w:rsidR="008A2B34" w:rsidRPr="00D50223" w:rsidRDefault="008A2B34" w:rsidP="00275756">
      <w:pPr>
        <w:jc w:val="center"/>
        <w:rPr>
          <w:rFonts w:ascii="Times New Roman" w:hAnsi="Times New Roman" w:cs="Times New Roman"/>
          <w:sz w:val="28"/>
          <w:szCs w:val="28"/>
        </w:rPr>
      </w:pPr>
      <w:bookmarkStart w:id="58" w:name="_Hlk17722434"/>
      <w:r w:rsidRPr="00D50223">
        <w:rPr>
          <w:rFonts w:ascii="Times New Roman" w:hAnsi="Times New Roman" w:cs="Times New Roman"/>
          <w:sz w:val="28"/>
          <w:szCs w:val="28"/>
        </w:rPr>
        <w:t>POST-1970</w:t>
      </w:r>
      <w:r w:rsidR="00D50223" w:rsidRPr="00D50223">
        <w:rPr>
          <w:rFonts w:ascii="Times New Roman" w:hAnsi="Times New Roman" w:cs="Times New Roman"/>
          <w:sz w:val="28"/>
          <w:szCs w:val="28"/>
        </w:rPr>
        <w:t>s</w:t>
      </w:r>
      <w:r w:rsidRPr="00D50223">
        <w:rPr>
          <w:rFonts w:ascii="Times New Roman" w:hAnsi="Times New Roman" w:cs="Times New Roman"/>
          <w:sz w:val="28"/>
          <w:szCs w:val="28"/>
        </w:rPr>
        <w:t xml:space="preserve"> ESOTERIC ASTROLOGY</w:t>
      </w:r>
      <w:bookmarkEnd w:id="58"/>
    </w:p>
    <w:p w14:paraId="3696A262" w14:textId="77777777" w:rsidR="00AD72DE" w:rsidRDefault="00AD72DE" w:rsidP="0079035B">
      <w:pPr>
        <w:spacing w:line="360" w:lineRule="auto"/>
        <w:jc w:val="both"/>
        <w:rPr>
          <w:rFonts w:ascii="Times New Roman" w:hAnsi="Times New Roman" w:cs="Times New Roman"/>
          <w:bCs/>
          <w:sz w:val="24"/>
          <w:szCs w:val="24"/>
          <w:u w:val="single"/>
        </w:rPr>
      </w:pPr>
    </w:p>
    <w:p w14:paraId="0A2F2331" w14:textId="0C446300" w:rsidR="004532A9" w:rsidRPr="00464587" w:rsidRDefault="004532A9" w:rsidP="0079035B">
      <w:pPr>
        <w:spacing w:line="360" w:lineRule="auto"/>
        <w:jc w:val="both"/>
        <w:rPr>
          <w:rFonts w:ascii="Times New Roman" w:hAnsi="Times New Roman" w:cs="Times New Roman"/>
          <w:bCs/>
          <w:sz w:val="24"/>
          <w:szCs w:val="24"/>
          <w:u w:val="single"/>
        </w:rPr>
      </w:pPr>
      <w:bookmarkStart w:id="59" w:name="_Hlk17722563"/>
      <w:r w:rsidRPr="00464587">
        <w:rPr>
          <w:rFonts w:ascii="Times New Roman" w:hAnsi="Times New Roman" w:cs="Times New Roman"/>
          <w:bCs/>
          <w:sz w:val="24"/>
          <w:szCs w:val="24"/>
          <w:u w:val="single"/>
        </w:rPr>
        <w:t>6.1 Introduction</w:t>
      </w:r>
    </w:p>
    <w:bookmarkEnd w:id="59"/>
    <w:p w14:paraId="4463C744" w14:textId="43A72B53" w:rsidR="00E12D83" w:rsidRDefault="004532A9"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Chapter will </w:t>
      </w:r>
      <w:r w:rsidR="008A791D">
        <w:rPr>
          <w:rFonts w:ascii="Times New Roman" w:hAnsi="Times New Roman" w:cs="Times New Roman"/>
          <w:sz w:val="24"/>
          <w:szCs w:val="24"/>
        </w:rPr>
        <w:t>examine the astrolog</w:t>
      </w:r>
      <w:r w:rsidR="00CC0863">
        <w:rPr>
          <w:rFonts w:ascii="Times New Roman" w:hAnsi="Times New Roman" w:cs="Times New Roman"/>
          <w:sz w:val="24"/>
          <w:szCs w:val="24"/>
        </w:rPr>
        <w:t xml:space="preserve">y </w:t>
      </w:r>
      <w:r w:rsidR="008A791D">
        <w:rPr>
          <w:rFonts w:ascii="Times New Roman" w:hAnsi="Times New Roman" w:cs="Times New Roman"/>
          <w:sz w:val="24"/>
          <w:szCs w:val="24"/>
        </w:rPr>
        <w:t xml:space="preserve">of </w:t>
      </w:r>
      <w:r w:rsidR="00974214">
        <w:rPr>
          <w:rFonts w:ascii="Times New Roman" w:hAnsi="Times New Roman" w:cs="Times New Roman"/>
          <w:sz w:val="24"/>
          <w:szCs w:val="24"/>
        </w:rPr>
        <w:t>Judy Hall, Martin Schulman, Stephen Forrest and Jeffrey Wolf Green</w:t>
      </w:r>
      <w:r w:rsidR="008A791D">
        <w:rPr>
          <w:rFonts w:ascii="Times New Roman" w:hAnsi="Times New Roman" w:cs="Times New Roman"/>
          <w:sz w:val="24"/>
          <w:szCs w:val="24"/>
        </w:rPr>
        <w:t xml:space="preserve"> with respect to the research aims</w:t>
      </w:r>
      <w:r w:rsidR="00CC0863">
        <w:rPr>
          <w:rFonts w:ascii="Times New Roman" w:hAnsi="Times New Roman" w:cs="Times New Roman"/>
          <w:sz w:val="24"/>
          <w:szCs w:val="24"/>
        </w:rPr>
        <w:t xml:space="preserve">. </w:t>
      </w:r>
      <w:r w:rsidR="003D4207">
        <w:rPr>
          <w:rFonts w:ascii="Times New Roman" w:hAnsi="Times New Roman" w:cs="Times New Roman"/>
          <w:sz w:val="24"/>
          <w:szCs w:val="24"/>
        </w:rPr>
        <w:t xml:space="preserve">The same format </w:t>
      </w:r>
      <w:r w:rsidR="008D5B24">
        <w:rPr>
          <w:rFonts w:ascii="Times New Roman" w:hAnsi="Times New Roman" w:cs="Times New Roman"/>
          <w:sz w:val="24"/>
          <w:szCs w:val="24"/>
        </w:rPr>
        <w:t>for analy</w:t>
      </w:r>
      <w:r w:rsidR="001E0CDA">
        <w:rPr>
          <w:rFonts w:ascii="Times New Roman" w:hAnsi="Times New Roman" w:cs="Times New Roman"/>
          <w:sz w:val="24"/>
          <w:szCs w:val="24"/>
        </w:rPr>
        <w:t xml:space="preserve">sing Gansten’s four themes </w:t>
      </w:r>
      <w:r w:rsidR="00A24448">
        <w:rPr>
          <w:rFonts w:ascii="Times New Roman" w:hAnsi="Times New Roman" w:cs="Times New Roman"/>
          <w:sz w:val="24"/>
          <w:szCs w:val="24"/>
        </w:rPr>
        <w:t xml:space="preserve">will be used </w:t>
      </w:r>
      <w:r w:rsidR="006C7142">
        <w:rPr>
          <w:rFonts w:ascii="Times New Roman" w:hAnsi="Times New Roman" w:cs="Times New Roman"/>
          <w:sz w:val="24"/>
          <w:szCs w:val="24"/>
        </w:rPr>
        <w:t xml:space="preserve">as </w:t>
      </w:r>
      <w:r w:rsidR="00A24448">
        <w:rPr>
          <w:rFonts w:ascii="Times New Roman" w:hAnsi="Times New Roman" w:cs="Times New Roman"/>
          <w:sz w:val="24"/>
          <w:szCs w:val="24"/>
        </w:rPr>
        <w:t xml:space="preserve">for </w:t>
      </w:r>
      <w:r w:rsidR="006C7142">
        <w:rPr>
          <w:rFonts w:ascii="Times New Roman" w:hAnsi="Times New Roman" w:cs="Times New Roman"/>
          <w:sz w:val="24"/>
          <w:szCs w:val="24"/>
        </w:rPr>
        <w:t>Chapter Five</w:t>
      </w:r>
      <w:r w:rsidR="00A24448">
        <w:rPr>
          <w:rFonts w:ascii="Times New Roman" w:hAnsi="Times New Roman" w:cs="Times New Roman"/>
          <w:sz w:val="24"/>
          <w:szCs w:val="24"/>
        </w:rPr>
        <w:t xml:space="preserve">. </w:t>
      </w:r>
      <w:r w:rsidR="006C7142">
        <w:rPr>
          <w:rFonts w:ascii="Times New Roman" w:hAnsi="Times New Roman" w:cs="Times New Roman"/>
          <w:sz w:val="24"/>
          <w:szCs w:val="24"/>
        </w:rPr>
        <w:t xml:space="preserve"> </w:t>
      </w:r>
      <w:r w:rsidR="00B87C7D">
        <w:rPr>
          <w:rFonts w:ascii="Times New Roman" w:hAnsi="Times New Roman" w:cs="Times New Roman"/>
          <w:sz w:val="24"/>
          <w:szCs w:val="24"/>
        </w:rPr>
        <w:t xml:space="preserve"> </w:t>
      </w:r>
      <w:bookmarkStart w:id="60" w:name="_Hlk15400788"/>
    </w:p>
    <w:p w14:paraId="7742DAB0" w14:textId="77777777" w:rsidR="00633B15" w:rsidRDefault="00633B15" w:rsidP="006430C0">
      <w:pPr>
        <w:spacing w:line="360" w:lineRule="auto"/>
        <w:jc w:val="both"/>
        <w:rPr>
          <w:rFonts w:ascii="Times New Roman" w:hAnsi="Times New Roman" w:cs="Times New Roman"/>
          <w:sz w:val="24"/>
          <w:szCs w:val="24"/>
          <w:u w:val="single"/>
        </w:rPr>
      </w:pPr>
    </w:p>
    <w:p w14:paraId="0680CCBC" w14:textId="0599C5B8" w:rsidR="006430C0" w:rsidRPr="00253664" w:rsidRDefault="006430C0" w:rsidP="006430C0">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6</w:t>
      </w:r>
      <w:r w:rsidRPr="00253664">
        <w:rPr>
          <w:rFonts w:ascii="Times New Roman" w:hAnsi="Times New Roman" w:cs="Times New Roman"/>
          <w:sz w:val="24"/>
          <w:szCs w:val="24"/>
          <w:u w:val="single"/>
        </w:rPr>
        <w:t xml:space="preserve">.2 </w:t>
      </w:r>
      <w:r>
        <w:rPr>
          <w:rFonts w:ascii="Times New Roman" w:hAnsi="Times New Roman" w:cs="Times New Roman"/>
          <w:sz w:val="24"/>
          <w:szCs w:val="24"/>
          <w:u w:val="single"/>
        </w:rPr>
        <w:t xml:space="preserve">Theme 1: </w:t>
      </w:r>
      <w:r w:rsidRPr="00253664">
        <w:rPr>
          <w:rFonts w:ascii="Times New Roman" w:hAnsi="Times New Roman" w:cs="Times New Roman"/>
          <w:sz w:val="24"/>
          <w:szCs w:val="24"/>
          <w:u w:val="single"/>
        </w:rPr>
        <w:t>Transmigratory existence is purposive and not ‘mere blind mechanism or neutral fact’</w:t>
      </w:r>
    </w:p>
    <w:p w14:paraId="41F3BF44" w14:textId="3779E007" w:rsidR="004B2E7A" w:rsidRDefault="00844BFD" w:rsidP="0079035B">
      <w:pPr>
        <w:spacing w:line="360" w:lineRule="auto"/>
        <w:jc w:val="both"/>
        <w:rPr>
          <w:rFonts w:ascii="Times New Roman" w:hAnsi="Times New Roman" w:cs="Times New Roman"/>
          <w:sz w:val="24"/>
          <w:szCs w:val="24"/>
        </w:rPr>
      </w:pPr>
      <w:bookmarkStart w:id="61" w:name="_Hlk13479385"/>
      <w:r>
        <w:rPr>
          <w:rFonts w:ascii="Times New Roman" w:hAnsi="Times New Roman" w:cs="Times New Roman"/>
          <w:sz w:val="24"/>
          <w:szCs w:val="24"/>
        </w:rPr>
        <w:t xml:space="preserve">As Gansten states, </w:t>
      </w:r>
      <w:r w:rsidR="00E9428B">
        <w:rPr>
          <w:rFonts w:ascii="Times New Roman" w:hAnsi="Times New Roman" w:cs="Times New Roman"/>
          <w:sz w:val="24"/>
          <w:szCs w:val="24"/>
        </w:rPr>
        <w:t>t</w:t>
      </w:r>
      <w:r>
        <w:rPr>
          <w:rFonts w:ascii="Times New Roman" w:hAnsi="Times New Roman" w:cs="Times New Roman"/>
          <w:sz w:val="24"/>
          <w:szCs w:val="24"/>
        </w:rPr>
        <w:t>ransmigrat</w:t>
      </w:r>
      <w:r w:rsidR="00D7764B">
        <w:rPr>
          <w:rFonts w:ascii="Times New Roman" w:hAnsi="Times New Roman" w:cs="Times New Roman"/>
          <w:sz w:val="24"/>
          <w:szCs w:val="24"/>
        </w:rPr>
        <w:t xml:space="preserve">ory </w:t>
      </w:r>
      <w:r w:rsidR="00967D16">
        <w:rPr>
          <w:rFonts w:ascii="Times New Roman" w:hAnsi="Times New Roman" w:cs="Times New Roman"/>
          <w:sz w:val="24"/>
          <w:szCs w:val="24"/>
        </w:rPr>
        <w:t xml:space="preserve"> ex</w:t>
      </w:r>
      <w:r w:rsidR="00E9428B">
        <w:rPr>
          <w:rFonts w:ascii="Times New Roman" w:hAnsi="Times New Roman" w:cs="Times New Roman"/>
          <w:sz w:val="24"/>
          <w:szCs w:val="24"/>
        </w:rPr>
        <w:t xml:space="preserve">istence </w:t>
      </w:r>
      <w:r w:rsidR="00AD2620">
        <w:rPr>
          <w:rFonts w:ascii="Times New Roman" w:hAnsi="Times New Roman" w:cs="Times New Roman"/>
          <w:sz w:val="24"/>
          <w:szCs w:val="24"/>
        </w:rPr>
        <w:t>w</w:t>
      </w:r>
      <w:r w:rsidR="00935EEE">
        <w:rPr>
          <w:rFonts w:ascii="Times New Roman" w:hAnsi="Times New Roman" w:cs="Times New Roman"/>
          <w:sz w:val="24"/>
          <w:szCs w:val="24"/>
        </w:rPr>
        <w:t xml:space="preserve">orking </w:t>
      </w:r>
      <w:r w:rsidR="00F82733">
        <w:rPr>
          <w:rFonts w:ascii="Times New Roman" w:hAnsi="Times New Roman" w:cs="Times New Roman"/>
          <w:sz w:val="24"/>
          <w:szCs w:val="24"/>
        </w:rPr>
        <w:t xml:space="preserve">through </w:t>
      </w:r>
      <w:r w:rsidRPr="00844BFD">
        <w:rPr>
          <w:rFonts w:ascii="Times New Roman" w:hAnsi="Times New Roman" w:cs="Times New Roman"/>
          <w:i/>
          <w:iCs/>
          <w:sz w:val="24"/>
          <w:szCs w:val="24"/>
        </w:rPr>
        <w:t>karman</w:t>
      </w:r>
      <w:r>
        <w:rPr>
          <w:rFonts w:ascii="Times New Roman" w:hAnsi="Times New Roman" w:cs="Times New Roman"/>
          <w:sz w:val="24"/>
          <w:szCs w:val="24"/>
        </w:rPr>
        <w:t xml:space="preserve"> </w:t>
      </w:r>
      <w:r w:rsidR="00935EEE">
        <w:rPr>
          <w:rFonts w:ascii="Times New Roman" w:hAnsi="Times New Roman" w:cs="Times New Roman"/>
          <w:sz w:val="24"/>
          <w:szCs w:val="24"/>
        </w:rPr>
        <w:t>has no purpose</w:t>
      </w:r>
      <w:r w:rsidR="00D70B75" w:rsidRPr="001F30E9">
        <w:rPr>
          <w:rFonts w:ascii="Times New Roman" w:hAnsi="Times New Roman" w:cs="Times New Roman"/>
          <w:sz w:val="24"/>
          <w:szCs w:val="24"/>
        </w:rPr>
        <w:t>.</w:t>
      </w:r>
      <w:r w:rsidR="00D70B75">
        <w:rPr>
          <w:rStyle w:val="FootnoteReference"/>
          <w:rFonts w:ascii="Times New Roman" w:hAnsi="Times New Roman" w:cs="Times New Roman"/>
          <w:sz w:val="24"/>
          <w:szCs w:val="24"/>
        </w:rPr>
        <w:footnoteReference w:id="175"/>
      </w:r>
      <w:r w:rsidR="00D70B75">
        <w:rPr>
          <w:rFonts w:ascii="Times New Roman" w:hAnsi="Times New Roman" w:cs="Times New Roman"/>
          <w:sz w:val="24"/>
          <w:szCs w:val="24"/>
        </w:rPr>
        <w:t xml:space="preserve"> </w:t>
      </w:r>
      <w:r w:rsidR="00D7764B">
        <w:rPr>
          <w:rFonts w:ascii="Times New Roman" w:hAnsi="Times New Roman" w:cs="Times New Roman"/>
          <w:sz w:val="24"/>
          <w:szCs w:val="24"/>
        </w:rPr>
        <w:t xml:space="preserve">However, in </w:t>
      </w:r>
      <w:r w:rsidR="00D6377F">
        <w:rPr>
          <w:rFonts w:ascii="Times New Roman" w:hAnsi="Times New Roman" w:cs="Times New Roman"/>
          <w:sz w:val="24"/>
          <w:szCs w:val="24"/>
        </w:rPr>
        <w:t>post-1970s esoteric astrology</w:t>
      </w:r>
      <w:r w:rsidR="00D7764B">
        <w:rPr>
          <w:rFonts w:ascii="Times New Roman" w:hAnsi="Times New Roman" w:cs="Times New Roman"/>
          <w:sz w:val="24"/>
          <w:szCs w:val="24"/>
        </w:rPr>
        <w:t xml:space="preserve">, as in Leo’s astrology, </w:t>
      </w:r>
      <w:r w:rsidR="00D24C4C">
        <w:rPr>
          <w:rFonts w:ascii="Times New Roman" w:hAnsi="Times New Roman" w:cs="Times New Roman"/>
          <w:sz w:val="24"/>
          <w:szCs w:val="24"/>
        </w:rPr>
        <w:t>transmigrat</w:t>
      </w:r>
      <w:r w:rsidR="00133F9F">
        <w:rPr>
          <w:rFonts w:ascii="Times New Roman" w:hAnsi="Times New Roman" w:cs="Times New Roman"/>
          <w:sz w:val="24"/>
          <w:szCs w:val="24"/>
        </w:rPr>
        <w:t xml:space="preserve">ion is </w:t>
      </w:r>
      <w:r w:rsidR="00D24C4C">
        <w:rPr>
          <w:rFonts w:ascii="Times New Roman" w:hAnsi="Times New Roman" w:cs="Times New Roman"/>
          <w:sz w:val="24"/>
          <w:szCs w:val="24"/>
        </w:rPr>
        <w:t xml:space="preserve">purposive. </w:t>
      </w:r>
      <w:r w:rsidR="007271C4">
        <w:rPr>
          <w:rFonts w:ascii="Times New Roman" w:hAnsi="Times New Roman" w:cs="Times New Roman"/>
          <w:sz w:val="24"/>
          <w:szCs w:val="24"/>
        </w:rPr>
        <w:t>For example, t</w:t>
      </w:r>
      <w:r w:rsidR="004532A9">
        <w:rPr>
          <w:rFonts w:ascii="Times New Roman" w:hAnsi="Times New Roman" w:cs="Times New Roman"/>
          <w:sz w:val="24"/>
          <w:szCs w:val="24"/>
        </w:rPr>
        <w:t xml:space="preserve">he Moon’s Nodes </w:t>
      </w:r>
      <w:r w:rsidR="00D6377F">
        <w:rPr>
          <w:rFonts w:ascii="Times New Roman" w:hAnsi="Times New Roman" w:cs="Times New Roman"/>
          <w:sz w:val="24"/>
          <w:szCs w:val="24"/>
        </w:rPr>
        <w:t>a</w:t>
      </w:r>
      <w:r w:rsidR="004532A9">
        <w:rPr>
          <w:rFonts w:ascii="Times New Roman" w:hAnsi="Times New Roman" w:cs="Times New Roman"/>
          <w:sz w:val="24"/>
          <w:szCs w:val="24"/>
        </w:rPr>
        <w:t xml:space="preserve">re considered to be significant indicators </w:t>
      </w:r>
      <w:r w:rsidR="00F21D01">
        <w:rPr>
          <w:rFonts w:ascii="Times New Roman" w:hAnsi="Times New Roman" w:cs="Times New Roman"/>
          <w:sz w:val="24"/>
          <w:szCs w:val="24"/>
        </w:rPr>
        <w:t xml:space="preserve">of </w:t>
      </w:r>
      <w:r w:rsidR="004532A9">
        <w:rPr>
          <w:rFonts w:ascii="Times New Roman" w:hAnsi="Times New Roman" w:cs="Times New Roman"/>
          <w:sz w:val="24"/>
          <w:szCs w:val="24"/>
        </w:rPr>
        <w:t xml:space="preserve">the </w:t>
      </w:r>
      <w:r w:rsidR="007B73FD">
        <w:rPr>
          <w:rFonts w:ascii="Times New Roman" w:hAnsi="Times New Roman" w:cs="Times New Roman"/>
          <w:sz w:val="24"/>
          <w:szCs w:val="24"/>
        </w:rPr>
        <w:t>purposive nature of the s</w:t>
      </w:r>
      <w:r w:rsidR="00161240">
        <w:rPr>
          <w:rFonts w:ascii="Times New Roman" w:hAnsi="Times New Roman" w:cs="Times New Roman"/>
          <w:sz w:val="24"/>
          <w:szCs w:val="24"/>
        </w:rPr>
        <w:t xml:space="preserve">oul’s </w:t>
      </w:r>
      <w:r w:rsidR="004532A9">
        <w:rPr>
          <w:rFonts w:ascii="Times New Roman" w:hAnsi="Times New Roman" w:cs="Times New Roman"/>
          <w:sz w:val="24"/>
          <w:szCs w:val="24"/>
        </w:rPr>
        <w:t>evolution</w:t>
      </w:r>
      <w:r w:rsidR="00C440EA">
        <w:rPr>
          <w:rFonts w:ascii="Times New Roman" w:hAnsi="Times New Roman" w:cs="Times New Roman"/>
          <w:sz w:val="24"/>
          <w:szCs w:val="24"/>
        </w:rPr>
        <w:t xml:space="preserve"> and </w:t>
      </w:r>
      <w:r w:rsidR="00003260">
        <w:rPr>
          <w:rFonts w:ascii="Times New Roman" w:hAnsi="Times New Roman" w:cs="Times New Roman"/>
          <w:sz w:val="24"/>
          <w:szCs w:val="24"/>
        </w:rPr>
        <w:t>similar beliefs pertaining to the</w:t>
      </w:r>
      <w:r w:rsidR="00C440EA">
        <w:rPr>
          <w:rFonts w:ascii="Times New Roman" w:hAnsi="Times New Roman" w:cs="Times New Roman"/>
          <w:sz w:val="24"/>
          <w:szCs w:val="24"/>
        </w:rPr>
        <w:t xml:space="preserve">se can </w:t>
      </w:r>
      <w:r w:rsidR="00003260">
        <w:rPr>
          <w:rFonts w:ascii="Times New Roman" w:hAnsi="Times New Roman" w:cs="Times New Roman"/>
          <w:sz w:val="24"/>
          <w:szCs w:val="24"/>
        </w:rPr>
        <w:t xml:space="preserve">be found in the astrological literature of all four astrologers. </w:t>
      </w:r>
      <w:r w:rsidR="004532A9">
        <w:rPr>
          <w:rFonts w:ascii="Times New Roman" w:hAnsi="Times New Roman" w:cs="Times New Roman"/>
          <w:sz w:val="24"/>
          <w:szCs w:val="24"/>
        </w:rPr>
        <w:t>According to Hall, the Moon’s Nodes ‘indicate the karmic purpose of the incarnating soul, and what the soul has been through in the past’ and the North Node represents ‘a challenge to break new ground and to grow out of the South Node, which indicates what is known and comfortable</w:t>
      </w:r>
      <w:r w:rsidR="000C36F4">
        <w:rPr>
          <w:rFonts w:ascii="Times New Roman" w:hAnsi="Times New Roman" w:cs="Times New Roman"/>
          <w:sz w:val="24"/>
          <w:szCs w:val="24"/>
        </w:rPr>
        <w:t>’</w:t>
      </w:r>
      <w:r w:rsidR="004532A9">
        <w:rPr>
          <w:rFonts w:ascii="Times New Roman" w:hAnsi="Times New Roman" w:cs="Times New Roman"/>
          <w:sz w:val="24"/>
          <w:szCs w:val="24"/>
        </w:rPr>
        <w:t>.</w:t>
      </w:r>
      <w:r w:rsidR="004532A9">
        <w:rPr>
          <w:rStyle w:val="FootnoteReference"/>
          <w:rFonts w:ascii="Times New Roman" w:hAnsi="Times New Roman" w:cs="Times New Roman"/>
          <w:sz w:val="24"/>
          <w:szCs w:val="24"/>
        </w:rPr>
        <w:footnoteReference w:id="176"/>
      </w:r>
      <w:r w:rsidR="004532A9">
        <w:rPr>
          <w:rFonts w:ascii="Times New Roman" w:hAnsi="Times New Roman" w:cs="Times New Roman"/>
          <w:sz w:val="24"/>
          <w:szCs w:val="24"/>
        </w:rPr>
        <w:t xml:space="preserve"> For Hall, the North Node is ‘the path the soul must take on the present stage of evolution’.</w:t>
      </w:r>
      <w:r w:rsidR="004532A9">
        <w:rPr>
          <w:rStyle w:val="FootnoteReference"/>
          <w:rFonts w:ascii="Times New Roman" w:hAnsi="Times New Roman" w:cs="Times New Roman"/>
          <w:sz w:val="24"/>
          <w:szCs w:val="24"/>
        </w:rPr>
        <w:footnoteReference w:id="177"/>
      </w:r>
      <w:r w:rsidR="004532A9">
        <w:rPr>
          <w:rFonts w:ascii="Times New Roman" w:hAnsi="Times New Roman" w:cs="Times New Roman"/>
          <w:sz w:val="24"/>
          <w:szCs w:val="24"/>
        </w:rPr>
        <w:t xml:space="preserve"> </w:t>
      </w:r>
      <w:r w:rsidR="00E14F20">
        <w:rPr>
          <w:rFonts w:ascii="Times New Roman" w:hAnsi="Times New Roman" w:cs="Times New Roman"/>
          <w:sz w:val="24"/>
          <w:szCs w:val="24"/>
        </w:rPr>
        <w:t>The soul can be pulled back into old behavioural patterns and these are indicated by pl</w:t>
      </w:r>
      <w:r w:rsidR="004532A9">
        <w:rPr>
          <w:rFonts w:ascii="Times New Roman" w:hAnsi="Times New Roman" w:cs="Times New Roman"/>
          <w:sz w:val="24"/>
          <w:szCs w:val="24"/>
        </w:rPr>
        <w:t>anetary aspects to the South Node</w:t>
      </w:r>
      <w:r w:rsidR="00E14F20">
        <w:rPr>
          <w:rFonts w:ascii="Times New Roman" w:hAnsi="Times New Roman" w:cs="Times New Roman"/>
          <w:sz w:val="24"/>
          <w:szCs w:val="24"/>
        </w:rPr>
        <w:t xml:space="preserve">, however planetary aspects to the </w:t>
      </w:r>
      <w:r w:rsidR="004532A9">
        <w:rPr>
          <w:rFonts w:ascii="Times New Roman" w:hAnsi="Times New Roman" w:cs="Times New Roman"/>
          <w:sz w:val="24"/>
          <w:szCs w:val="24"/>
        </w:rPr>
        <w:t>North Node ‘propel it forward into a new way of being’.</w:t>
      </w:r>
      <w:r w:rsidR="004532A9">
        <w:rPr>
          <w:rStyle w:val="FootnoteReference"/>
          <w:rFonts w:ascii="Times New Roman" w:hAnsi="Times New Roman" w:cs="Times New Roman"/>
          <w:sz w:val="24"/>
          <w:szCs w:val="24"/>
        </w:rPr>
        <w:footnoteReference w:id="178"/>
      </w:r>
      <w:r w:rsidR="004532A9">
        <w:rPr>
          <w:rFonts w:ascii="Times New Roman" w:hAnsi="Times New Roman" w:cs="Times New Roman"/>
          <w:sz w:val="24"/>
          <w:szCs w:val="24"/>
        </w:rPr>
        <w:t xml:space="preserve"> If the North Node is placed in the same sign as the Sun the ‘soul’s evolution is urgent, the purpose strong’.</w:t>
      </w:r>
      <w:r w:rsidR="004532A9">
        <w:rPr>
          <w:rStyle w:val="FootnoteReference"/>
          <w:rFonts w:ascii="Times New Roman" w:hAnsi="Times New Roman" w:cs="Times New Roman"/>
          <w:sz w:val="24"/>
          <w:szCs w:val="24"/>
        </w:rPr>
        <w:footnoteReference w:id="179"/>
      </w:r>
      <w:r w:rsidR="004532A9">
        <w:rPr>
          <w:rFonts w:ascii="Times New Roman" w:hAnsi="Times New Roman" w:cs="Times New Roman"/>
          <w:sz w:val="24"/>
          <w:szCs w:val="24"/>
        </w:rPr>
        <w:t xml:space="preserve"> </w:t>
      </w:r>
      <w:bookmarkEnd w:id="61"/>
      <w:r w:rsidR="008D5B24">
        <w:rPr>
          <w:rFonts w:ascii="Times New Roman" w:hAnsi="Times New Roman" w:cs="Times New Roman"/>
          <w:sz w:val="24"/>
          <w:szCs w:val="24"/>
        </w:rPr>
        <w:t xml:space="preserve">Therefore, these ideas </w:t>
      </w:r>
      <w:r w:rsidR="004B2E7A">
        <w:rPr>
          <w:rFonts w:ascii="Times New Roman" w:hAnsi="Times New Roman" w:cs="Times New Roman"/>
          <w:sz w:val="24"/>
          <w:szCs w:val="24"/>
        </w:rPr>
        <w:t xml:space="preserve">in Hall’s astrology </w:t>
      </w:r>
      <w:r w:rsidR="008D5B24">
        <w:rPr>
          <w:rFonts w:ascii="Times New Roman" w:hAnsi="Times New Roman" w:cs="Times New Roman"/>
          <w:sz w:val="24"/>
          <w:szCs w:val="24"/>
        </w:rPr>
        <w:t xml:space="preserve">contrast with </w:t>
      </w:r>
      <w:r w:rsidR="001A7023">
        <w:rPr>
          <w:rFonts w:ascii="Times New Roman" w:hAnsi="Times New Roman" w:cs="Times New Roman"/>
          <w:sz w:val="24"/>
          <w:szCs w:val="24"/>
        </w:rPr>
        <w:t xml:space="preserve">the </w:t>
      </w:r>
      <w:r w:rsidR="00D32BF3">
        <w:rPr>
          <w:rFonts w:ascii="Times New Roman" w:hAnsi="Times New Roman" w:cs="Times New Roman"/>
          <w:sz w:val="24"/>
          <w:szCs w:val="24"/>
        </w:rPr>
        <w:t xml:space="preserve">traditional Indian conception of </w:t>
      </w:r>
      <w:r w:rsidR="001A7023">
        <w:rPr>
          <w:rFonts w:ascii="Times New Roman" w:hAnsi="Times New Roman" w:cs="Times New Roman"/>
          <w:sz w:val="24"/>
          <w:szCs w:val="24"/>
        </w:rPr>
        <w:t>transmigrat</w:t>
      </w:r>
      <w:r w:rsidR="00D32BF3">
        <w:rPr>
          <w:rFonts w:ascii="Times New Roman" w:hAnsi="Times New Roman" w:cs="Times New Roman"/>
          <w:sz w:val="24"/>
          <w:szCs w:val="24"/>
        </w:rPr>
        <w:t xml:space="preserve">ory existence </w:t>
      </w:r>
      <w:r w:rsidR="00EC5EA0">
        <w:rPr>
          <w:rFonts w:ascii="Times New Roman" w:hAnsi="Times New Roman" w:cs="Times New Roman"/>
          <w:sz w:val="24"/>
          <w:szCs w:val="24"/>
        </w:rPr>
        <w:t xml:space="preserve">which </w:t>
      </w:r>
      <w:r w:rsidR="00D32BF3">
        <w:rPr>
          <w:rFonts w:ascii="Times New Roman" w:hAnsi="Times New Roman" w:cs="Times New Roman"/>
          <w:sz w:val="24"/>
          <w:szCs w:val="24"/>
        </w:rPr>
        <w:t xml:space="preserve">serves no </w:t>
      </w:r>
      <w:r w:rsidR="00D32BF3">
        <w:rPr>
          <w:rFonts w:ascii="Times New Roman" w:hAnsi="Times New Roman" w:cs="Times New Roman"/>
          <w:sz w:val="24"/>
          <w:szCs w:val="24"/>
        </w:rPr>
        <w:lastRenderedPageBreak/>
        <w:t>purpose</w:t>
      </w:r>
      <w:r w:rsidR="00EC5EA0">
        <w:rPr>
          <w:rFonts w:ascii="Times New Roman" w:hAnsi="Times New Roman" w:cs="Times New Roman"/>
          <w:sz w:val="24"/>
          <w:szCs w:val="24"/>
        </w:rPr>
        <w:t xml:space="preserve"> and operates </w:t>
      </w:r>
      <w:r w:rsidR="00B94E7C">
        <w:rPr>
          <w:rFonts w:ascii="Times New Roman" w:hAnsi="Times New Roman" w:cs="Times New Roman"/>
          <w:sz w:val="24"/>
          <w:szCs w:val="24"/>
        </w:rPr>
        <w:t xml:space="preserve">solely </w:t>
      </w:r>
      <w:r w:rsidR="00EC5EA0">
        <w:rPr>
          <w:rFonts w:ascii="Times New Roman" w:hAnsi="Times New Roman" w:cs="Times New Roman"/>
          <w:sz w:val="24"/>
          <w:szCs w:val="24"/>
        </w:rPr>
        <w:t xml:space="preserve">according to the </w:t>
      </w:r>
      <w:r w:rsidR="004B2E7A">
        <w:rPr>
          <w:rFonts w:ascii="Times New Roman" w:hAnsi="Times New Roman" w:cs="Times New Roman"/>
          <w:sz w:val="24"/>
          <w:szCs w:val="24"/>
        </w:rPr>
        <w:t xml:space="preserve">impersonal, neutral </w:t>
      </w:r>
      <w:r w:rsidR="00EC5EA0">
        <w:rPr>
          <w:rFonts w:ascii="Times New Roman" w:hAnsi="Times New Roman" w:cs="Times New Roman"/>
          <w:sz w:val="24"/>
          <w:szCs w:val="24"/>
        </w:rPr>
        <w:t xml:space="preserve">mechanism of </w:t>
      </w:r>
      <w:r w:rsidR="00EC5EA0" w:rsidRPr="00EC5EA0">
        <w:rPr>
          <w:rFonts w:ascii="Times New Roman" w:hAnsi="Times New Roman" w:cs="Times New Roman"/>
          <w:i/>
          <w:iCs/>
          <w:sz w:val="24"/>
          <w:szCs w:val="24"/>
        </w:rPr>
        <w:t>karman</w:t>
      </w:r>
      <w:r w:rsidR="00EC5EA0">
        <w:rPr>
          <w:rFonts w:ascii="Times New Roman" w:hAnsi="Times New Roman" w:cs="Times New Roman"/>
          <w:sz w:val="24"/>
          <w:szCs w:val="24"/>
        </w:rPr>
        <w:t xml:space="preserve">. </w:t>
      </w:r>
      <w:r w:rsidR="00D32BF3">
        <w:rPr>
          <w:rFonts w:ascii="Times New Roman" w:hAnsi="Times New Roman" w:cs="Times New Roman"/>
          <w:sz w:val="24"/>
          <w:szCs w:val="24"/>
        </w:rPr>
        <w:t xml:space="preserve"> </w:t>
      </w:r>
    </w:p>
    <w:p w14:paraId="02B9F5AE" w14:textId="5140E73C" w:rsidR="00A266D5" w:rsidRDefault="00D32BF3"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A7023">
        <w:rPr>
          <w:rFonts w:ascii="Times New Roman" w:hAnsi="Times New Roman" w:cs="Times New Roman"/>
          <w:sz w:val="24"/>
          <w:szCs w:val="24"/>
        </w:rPr>
        <w:t xml:space="preserve"> </w:t>
      </w:r>
      <w:r w:rsidR="00A266D5">
        <w:rPr>
          <w:rFonts w:ascii="Times New Roman" w:hAnsi="Times New Roman" w:cs="Times New Roman"/>
          <w:sz w:val="24"/>
          <w:szCs w:val="24"/>
        </w:rPr>
        <w:t xml:space="preserve"> </w:t>
      </w:r>
    </w:p>
    <w:p w14:paraId="03751AEF" w14:textId="1EFCFE1E" w:rsidR="009B609D" w:rsidRDefault="00A266D5"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Similarly, in </w:t>
      </w:r>
      <w:r w:rsidR="00197140">
        <w:rPr>
          <w:rFonts w:ascii="Times New Roman" w:hAnsi="Times New Roman" w:cs="Times New Roman"/>
          <w:sz w:val="24"/>
          <w:szCs w:val="24"/>
        </w:rPr>
        <w:t>Schulman</w:t>
      </w:r>
      <w:r>
        <w:rPr>
          <w:rFonts w:ascii="Times New Roman" w:hAnsi="Times New Roman" w:cs="Times New Roman"/>
          <w:sz w:val="24"/>
          <w:szCs w:val="24"/>
        </w:rPr>
        <w:t xml:space="preserve">’s astrology </w:t>
      </w:r>
      <w:r w:rsidR="00197140">
        <w:rPr>
          <w:rFonts w:ascii="Times New Roman" w:hAnsi="Times New Roman" w:cs="Times New Roman"/>
          <w:sz w:val="24"/>
          <w:szCs w:val="24"/>
        </w:rPr>
        <w:t>t</w:t>
      </w:r>
      <w:r w:rsidR="004532A9">
        <w:rPr>
          <w:rFonts w:ascii="Times New Roman" w:hAnsi="Times New Roman" w:cs="Times New Roman"/>
          <w:sz w:val="24"/>
          <w:szCs w:val="24"/>
        </w:rPr>
        <w:t>he North Node</w:t>
      </w:r>
      <w:r w:rsidR="00280BCF">
        <w:rPr>
          <w:rFonts w:ascii="Times New Roman" w:hAnsi="Times New Roman" w:cs="Times New Roman"/>
          <w:sz w:val="24"/>
          <w:szCs w:val="24"/>
        </w:rPr>
        <w:t xml:space="preserve"> </w:t>
      </w:r>
      <w:r w:rsidR="004532A9">
        <w:rPr>
          <w:rFonts w:ascii="Times New Roman" w:hAnsi="Times New Roman" w:cs="Times New Roman"/>
          <w:sz w:val="24"/>
          <w:szCs w:val="24"/>
        </w:rPr>
        <w:t>represents a ‘symbol of the future, the new and untried</w:t>
      </w:r>
      <w:r w:rsidR="008642F9">
        <w:rPr>
          <w:rFonts w:ascii="Times New Roman" w:hAnsi="Times New Roman" w:cs="Times New Roman"/>
          <w:sz w:val="24"/>
          <w:szCs w:val="24"/>
        </w:rPr>
        <w:t xml:space="preserve"> […] </w:t>
      </w:r>
      <w:r w:rsidR="004532A9">
        <w:rPr>
          <w:rFonts w:ascii="Times New Roman" w:hAnsi="Times New Roman" w:cs="Times New Roman"/>
          <w:sz w:val="24"/>
          <w:szCs w:val="24"/>
        </w:rPr>
        <w:t>pulling the soul towards its future growth’.</w:t>
      </w:r>
      <w:r w:rsidR="004532A9">
        <w:rPr>
          <w:rStyle w:val="FootnoteReference"/>
          <w:rFonts w:ascii="Times New Roman" w:hAnsi="Times New Roman" w:cs="Times New Roman"/>
          <w:sz w:val="24"/>
          <w:szCs w:val="24"/>
        </w:rPr>
        <w:footnoteReference w:id="180"/>
      </w:r>
      <w:r w:rsidR="004532A9" w:rsidRPr="00740E42">
        <w:rPr>
          <w:rFonts w:ascii="Times New Roman" w:hAnsi="Times New Roman" w:cs="Times New Roman"/>
          <w:sz w:val="24"/>
          <w:szCs w:val="24"/>
        </w:rPr>
        <w:t xml:space="preserve"> </w:t>
      </w:r>
      <w:r w:rsidR="00F67827">
        <w:rPr>
          <w:rFonts w:ascii="Times New Roman" w:hAnsi="Times New Roman" w:cs="Times New Roman"/>
          <w:sz w:val="24"/>
          <w:szCs w:val="24"/>
        </w:rPr>
        <w:t xml:space="preserve">The South Node, </w:t>
      </w:r>
      <w:r w:rsidR="005E0694">
        <w:rPr>
          <w:rFonts w:ascii="Times New Roman" w:hAnsi="Times New Roman" w:cs="Times New Roman"/>
          <w:sz w:val="24"/>
          <w:szCs w:val="24"/>
        </w:rPr>
        <w:t xml:space="preserve">on the other hand, </w:t>
      </w:r>
      <w:r w:rsidR="00F67827">
        <w:rPr>
          <w:rFonts w:ascii="Times New Roman" w:hAnsi="Times New Roman" w:cs="Times New Roman"/>
          <w:sz w:val="24"/>
          <w:szCs w:val="24"/>
        </w:rPr>
        <w:t>symbolize</w:t>
      </w:r>
      <w:r w:rsidR="005E0694">
        <w:rPr>
          <w:rFonts w:ascii="Times New Roman" w:hAnsi="Times New Roman" w:cs="Times New Roman"/>
          <w:sz w:val="24"/>
          <w:szCs w:val="24"/>
        </w:rPr>
        <w:t>s</w:t>
      </w:r>
      <w:r w:rsidR="00F67827">
        <w:rPr>
          <w:rFonts w:ascii="Times New Roman" w:hAnsi="Times New Roman" w:cs="Times New Roman"/>
          <w:sz w:val="24"/>
          <w:szCs w:val="24"/>
        </w:rPr>
        <w:t xml:space="preserve"> past behavioural patterns, attitudes, thoughts and events from every single incarnation and whose ‘unresolved effects’ have created in the present lifetime ‘the most deeply ingrained behavioural patterns’.</w:t>
      </w:r>
      <w:r w:rsidR="00F67827">
        <w:rPr>
          <w:rStyle w:val="FootnoteReference"/>
          <w:rFonts w:ascii="Times New Roman" w:hAnsi="Times New Roman" w:cs="Times New Roman"/>
          <w:sz w:val="24"/>
          <w:szCs w:val="24"/>
        </w:rPr>
        <w:footnoteReference w:id="181"/>
      </w:r>
      <w:r w:rsidR="00F67827">
        <w:rPr>
          <w:rFonts w:ascii="Times New Roman" w:hAnsi="Times New Roman" w:cs="Times New Roman"/>
          <w:sz w:val="24"/>
          <w:szCs w:val="24"/>
        </w:rPr>
        <w:t xml:space="preserve"> </w:t>
      </w:r>
      <w:r w:rsidR="002C080D">
        <w:rPr>
          <w:rFonts w:ascii="Times New Roman" w:hAnsi="Times New Roman" w:cs="Times New Roman"/>
          <w:sz w:val="24"/>
          <w:szCs w:val="24"/>
        </w:rPr>
        <w:t>For G</w:t>
      </w:r>
      <w:r w:rsidR="005E0694">
        <w:rPr>
          <w:rFonts w:ascii="Times New Roman" w:hAnsi="Times New Roman" w:cs="Times New Roman"/>
          <w:sz w:val="24"/>
          <w:szCs w:val="24"/>
        </w:rPr>
        <w:t>reen</w:t>
      </w:r>
      <w:r w:rsidR="002C080D">
        <w:rPr>
          <w:rFonts w:ascii="Times New Roman" w:hAnsi="Times New Roman" w:cs="Times New Roman"/>
          <w:sz w:val="24"/>
          <w:szCs w:val="24"/>
        </w:rPr>
        <w:t xml:space="preserve">, </w:t>
      </w:r>
      <w:r w:rsidR="009F5D17">
        <w:rPr>
          <w:rFonts w:ascii="Times New Roman" w:hAnsi="Times New Roman" w:cs="Times New Roman"/>
          <w:sz w:val="24"/>
          <w:szCs w:val="24"/>
        </w:rPr>
        <w:t xml:space="preserve">the </w:t>
      </w:r>
      <w:r w:rsidR="005E0694">
        <w:rPr>
          <w:rFonts w:ascii="Times New Roman" w:hAnsi="Times New Roman" w:cs="Times New Roman"/>
          <w:sz w:val="24"/>
          <w:szCs w:val="24"/>
        </w:rPr>
        <w:t>North Node represent</w:t>
      </w:r>
      <w:r w:rsidR="000073B6">
        <w:rPr>
          <w:rFonts w:ascii="Times New Roman" w:hAnsi="Times New Roman" w:cs="Times New Roman"/>
          <w:sz w:val="24"/>
          <w:szCs w:val="24"/>
        </w:rPr>
        <w:t xml:space="preserve">s </w:t>
      </w:r>
      <w:r w:rsidR="005E0694">
        <w:rPr>
          <w:rFonts w:ascii="Times New Roman" w:hAnsi="Times New Roman" w:cs="Times New Roman"/>
          <w:sz w:val="24"/>
          <w:szCs w:val="24"/>
        </w:rPr>
        <w:t xml:space="preserve">lessons to be learned in the current lifetime whereas the South Node represents </w:t>
      </w:r>
      <w:r w:rsidR="005E0694" w:rsidRPr="00487B92">
        <w:rPr>
          <w:rFonts w:ascii="Times New Roman" w:hAnsi="Times New Roman" w:cs="Times New Roman"/>
          <w:sz w:val="24"/>
          <w:szCs w:val="24"/>
        </w:rPr>
        <w:t>‘value systems, beliefs, needs and so forth from the past that are relied upon or gravitated to in this life’.</w:t>
      </w:r>
      <w:r w:rsidR="005E0694">
        <w:rPr>
          <w:rStyle w:val="FootnoteReference"/>
          <w:rFonts w:ascii="Times New Roman" w:hAnsi="Times New Roman" w:cs="Times New Roman"/>
          <w:sz w:val="24"/>
          <w:szCs w:val="24"/>
        </w:rPr>
        <w:footnoteReference w:id="182"/>
      </w:r>
      <w:r w:rsidR="005E0694">
        <w:rPr>
          <w:rFonts w:ascii="Times New Roman" w:hAnsi="Times New Roman" w:cs="Times New Roman"/>
          <w:sz w:val="24"/>
          <w:szCs w:val="24"/>
        </w:rPr>
        <w:t xml:space="preserve"> </w:t>
      </w:r>
      <w:r w:rsidR="00447702">
        <w:rPr>
          <w:rFonts w:ascii="Times New Roman" w:hAnsi="Times New Roman" w:cs="Times New Roman"/>
          <w:sz w:val="24"/>
          <w:szCs w:val="24"/>
        </w:rPr>
        <w:t>Here again</w:t>
      </w:r>
      <w:r w:rsidR="007B426E">
        <w:rPr>
          <w:rFonts w:ascii="Times New Roman" w:hAnsi="Times New Roman" w:cs="Times New Roman"/>
          <w:sz w:val="24"/>
          <w:szCs w:val="24"/>
        </w:rPr>
        <w:t>,</w:t>
      </w:r>
      <w:r w:rsidR="00447702">
        <w:rPr>
          <w:rFonts w:ascii="Times New Roman" w:hAnsi="Times New Roman" w:cs="Times New Roman"/>
          <w:sz w:val="24"/>
          <w:szCs w:val="24"/>
        </w:rPr>
        <w:t xml:space="preserve"> </w:t>
      </w:r>
      <w:r w:rsidR="009B609D">
        <w:rPr>
          <w:rFonts w:ascii="Times New Roman" w:hAnsi="Times New Roman" w:cs="Times New Roman"/>
          <w:sz w:val="24"/>
          <w:szCs w:val="24"/>
        </w:rPr>
        <w:t xml:space="preserve">Gansten’s theme pertaining to the </w:t>
      </w:r>
      <w:r w:rsidR="00447702">
        <w:rPr>
          <w:rFonts w:ascii="Times New Roman" w:hAnsi="Times New Roman" w:cs="Times New Roman"/>
          <w:sz w:val="24"/>
          <w:szCs w:val="24"/>
        </w:rPr>
        <w:t xml:space="preserve">purposive nature of </w:t>
      </w:r>
      <w:r w:rsidR="009B609D">
        <w:rPr>
          <w:rFonts w:ascii="Times New Roman" w:hAnsi="Times New Roman" w:cs="Times New Roman"/>
          <w:sz w:val="24"/>
          <w:szCs w:val="24"/>
        </w:rPr>
        <w:t xml:space="preserve">transmigratory existence </w:t>
      </w:r>
      <w:r w:rsidR="007B426E">
        <w:rPr>
          <w:rFonts w:ascii="Times New Roman" w:hAnsi="Times New Roman" w:cs="Times New Roman"/>
          <w:sz w:val="24"/>
          <w:szCs w:val="24"/>
        </w:rPr>
        <w:t xml:space="preserve">present in modern Theosophical notions of karma </w:t>
      </w:r>
      <w:r w:rsidR="009B609D">
        <w:rPr>
          <w:rFonts w:ascii="Times New Roman" w:hAnsi="Times New Roman" w:cs="Times New Roman"/>
          <w:sz w:val="24"/>
          <w:szCs w:val="24"/>
        </w:rPr>
        <w:t xml:space="preserve">can be found. </w:t>
      </w:r>
    </w:p>
    <w:p w14:paraId="40A1B793" w14:textId="77777777" w:rsidR="009B609D" w:rsidRDefault="009B609D" w:rsidP="0079035B">
      <w:pPr>
        <w:spacing w:line="360" w:lineRule="auto"/>
        <w:jc w:val="both"/>
        <w:rPr>
          <w:rFonts w:ascii="Times New Roman" w:hAnsi="Times New Roman" w:cs="Times New Roman"/>
          <w:sz w:val="24"/>
          <w:szCs w:val="24"/>
        </w:rPr>
      </w:pPr>
    </w:p>
    <w:p w14:paraId="1AB96E1D" w14:textId="3317DCFE" w:rsidR="006B4EAE" w:rsidRDefault="00876F94"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3D6EA3">
        <w:rPr>
          <w:rFonts w:ascii="Times New Roman" w:hAnsi="Times New Roman" w:cs="Times New Roman"/>
          <w:sz w:val="24"/>
          <w:szCs w:val="24"/>
        </w:rPr>
        <w:t>is theme can a</w:t>
      </w:r>
      <w:r>
        <w:rPr>
          <w:rFonts w:ascii="Times New Roman" w:hAnsi="Times New Roman" w:cs="Times New Roman"/>
          <w:sz w:val="24"/>
          <w:szCs w:val="24"/>
        </w:rPr>
        <w:t xml:space="preserve">lso be </w:t>
      </w:r>
      <w:r w:rsidR="003D6EA3">
        <w:rPr>
          <w:rFonts w:ascii="Times New Roman" w:hAnsi="Times New Roman" w:cs="Times New Roman"/>
          <w:sz w:val="24"/>
          <w:szCs w:val="24"/>
        </w:rPr>
        <w:t xml:space="preserve">found in </w:t>
      </w:r>
      <w:r w:rsidR="0071369E">
        <w:rPr>
          <w:rFonts w:ascii="Times New Roman" w:hAnsi="Times New Roman" w:cs="Times New Roman"/>
          <w:sz w:val="24"/>
          <w:szCs w:val="24"/>
        </w:rPr>
        <w:t>Forrest’s astrology</w:t>
      </w:r>
      <w:r w:rsidR="00695FFC">
        <w:rPr>
          <w:rFonts w:ascii="Times New Roman" w:hAnsi="Times New Roman" w:cs="Times New Roman"/>
          <w:sz w:val="24"/>
          <w:szCs w:val="24"/>
        </w:rPr>
        <w:t xml:space="preserve"> with respect to the Moon’s Nodes</w:t>
      </w:r>
      <w:r>
        <w:rPr>
          <w:rFonts w:ascii="Times New Roman" w:hAnsi="Times New Roman" w:cs="Times New Roman"/>
          <w:sz w:val="24"/>
          <w:szCs w:val="24"/>
        </w:rPr>
        <w:t xml:space="preserve">. Forrest states that </w:t>
      </w:r>
      <w:r w:rsidR="004532A9" w:rsidRPr="00D65985">
        <w:rPr>
          <w:rFonts w:ascii="Times New Roman" w:hAnsi="Times New Roman" w:cs="Times New Roman"/>
          <w:sz w:val="24"/>
          <w:szCs w:val="24"/>
        </w:rPr>
        <w:t>‘the Moon’s South Node and its planetary correlates’ are the ‘</w:t>
      </w:r>
      <w:r w:rsidR="004532A9" w:rsidRPr="00D65985">
        <w:rPr>
          <w:rFonts w:ascii="Times New Roman" w:hAnsi="Times New Roman" w:cs="Times New Roman"/>
          <w:sz w:val="24"/>
          <w:szCs w:val="24"/>
          <w:u w:val="single"/>
        </w:rPr>
        <w:t xml:space="preserve">core </w:t>
      </w:r>
      <w:r w:rsidR="004532A9" w:rsidRPr="00D65985">
        <w:rPr>
          <w:rFonts w:ascii="Times New Roman" w:hAnsi="Times New Roman" w:cs="Times New Roman"/>
          <w:sz w:val="24"/>
          <w:szCs w:val="24"/>
        </w:rPr>
        <w:t>karmic story in terms of direct impact upon the present life’.</w:t>
      </w:r>
      <w:r w:rsidR="004532A9" w:rsidRPr="00D65985">
        <w:rPr>
          <w:rStyle w:val="FootnoteReference"/>
          <w:rFonts w:ascii="Times New Roman" w:hAnsi="Times New Roman" w:cs="Times New Roman"/>
          <w:sz w:val="24"/>
          <w:szCs w:val="24"/>
        </w:rPr>
        <w:footnoteReference w:id="183"/>
      </w:r>
      <w:r w:rsidR="004532A9" w:rsidRPr="00D65985">
        <w:rPr>
          <w:rFonts w:ascii="Times New Roman" w:hAnsi="Times New Roman" w:cs="Times New Roman"/>
          <w:sz w:val="24"/>
          <w:szCs w:val="24"/>
        </w:rPr>
        <w:t xml:space="preserve"> </w:t>
      </w:r>
      <w:r w:rsidR="00BA6D00">
        <w:rPr>
          <w:rFonts w:ascii="Times New Roman" w:hAnsi="Times New Roman" w:cs="Times New Roman"/>
          <w:sz w:val="24"/>
          <w:szCs w:val="24"/>
        </w:rPr>
        <w:t xml:space="preserve">The zodiacal </w:t>
      </w:r>
      <w:r w:rsidR="004532A9" w:rsidRPr="00D65985">
        <w:rPr>
          <w:rFonts w:ascii="Times New Roman" w:hAnsi="Times New Roman" w:cs="Times New Roman"/>
          <w:sz w:val="24"/>
          <w:szCs w:val="24"/>
        </w:rPr>
        <w:t xml:space="preserve">sign </w:t>
      </w:r>
      <w:r w:rsidR="00BA6D00">
        <w:rPr>
          <w:rFonts w:ascii="Times New Roman" w:hAnsi="Times New Roman" w:cs="Times New Roman"/>
          <w:sz w:val="24"/>
          <w:szCs w:val="24"/>
        </w:rPr>
        <w:t>in which the South Node is placed r</w:t>
      </w:r>
      <w:r w:rsidR="004532A9" w:rsidRPr="00D65985">
        <w:rPr>
          <w:rFonts w:ascii="Times New Roman" w:hAnsi="Times New Roman" w:cs="Times New Roman"/>
          <w:sz w:val="24"/>
          <w:szCs w:val="24"/>
        </w:rPr>
        <w:t>eveals the nature of the individual in a prior lifetime  and ‘what his or her soul-contract was in the past’.</w:t>
      </w:r>
      <w:r w:rsidR="004532A9" w:rsidRPr="00D65985">
        <w:rPr>
          <w:rStyle w:val="FootnoteReference"/>
          <w:rFonts w:ascii="Times New Roman" w:hAnsi="Times New Roman" w:cs="Times New Roman"/>
          <w:sz w:val="24"/>
          <w:szCs w:val="24"/>
        </w:rPr>
        <w:footnoteReference w:id="184"/>
      </w:r>
      <w:r w:rsidR="004532A9" w:rsidRPr="00D65985">
        <w:rPr>
          <w:rFonts w:ascii="Times New Roman" w:hAnsi="Times New Roman" w:cs="Times New Roman"/>
          <w:sz w:val="24"/>
          <w:szCs w:val="24"/>
        </w:rPr>
        <w:t xml:space="preserve">  </w:t>
      </w:r>
      <w:r>
        <w:rPr>
          <w:rFonts w:ascii="Times New Roman" w:hAnsi="Times New Roman" w:cs="Times New Roman"/>
          <w:sz w:val="24"/>
          <w:szCs w:val="24"/>
        </w:rPr>
        <w:t xml:space="preserve">Therefore, a karmic story is being revealed in the transmigratory journey across lifetimes. An important factor in Forrest’s astrology is the sheer </w:t>
      </w:r>
      <w:r w:rsidR="00BA6D00">
        <w:rPr>
          <w:rFonts w:ascii="Times New Roman" w:hAnsi="Times New Roman" w:cs="Times New Roman"/>
          <w:sz w:val="24"/>
          <w:szCs w:val="24"/>
        </w:rPr>
        <w:t xml:space="preserve">emotional pull of the </w:t>
      </w:r>
      <w:r w:rsidR="004532A9" w:rsidRPr="00D65985">
        <w:rPr>
          <w:rFonts w:ascii="Times New Roman" w:hAnsi="Times New Roman" w:cs="Times New Roman"/>
          <w:sz w:val="24"/>
          <w:szCs w:val="24"/>
        </w:rPr>
        <w:t xml:space="preserve">South Node </w:t>
      </w:r>
      <w:r>
        <w:rPr>
          <w:rFonts w:ascii="Times New Roman" w:hAnsi="Times New Roman" w:cs="Times New Roman"/>
          <w:sz w:val="24"/>
          <w:szCs w:val="24"/>
        </w:rPr>
        <w:t>which, a</w:t>
      </w:r>
      <w:r w:rsidR="00BA6D00">
        <w:rPr>
          <w:rFonts w:ascii="Times New Roman" w:hAnsi="Times New Roman" w:cs="Times New Roman"/>
          <w:sz w:val="24"/>
          <w:szCs w:val="24"/>
        </w:rPr>
        <w:t xml:space="preserve">ccording to Forrest, represents </w:t>
      </w:r>
      <w:r w:rsidR="004532A9" w:rsidRPr="00D65985">
        <w:rPr>
          <w:rFonts w:ascii="Times New Roman" w:hAnsi="Times New Roman" w:cs="Times New Roman"/>
          <w:sz w:val="24"/>
          <w:szCs w:val="24"/>
        </w:rPr>
        <w:t>a karmic story ‘that will repeat itself or otherwise make itself felt’.</w:t>
      </w:r>
      <w:r w:rsidR="004532A9" w:rsidRPr="00D65985">
        <w:rPr>
          <w:rStyle w:val="FootnoteReference"/>
          <w:rFonts w:ascii="Times New Roman" w:hAnsi="Times New Roman" w:cs="Times New Roman"/>
          <w:sz w:val="24"/>
          <w:szCs w:val="24"/>
        </w:rPr>
        <w:footnoteReference w:id="185"/>
      </w:r>
      <w:r w:rsidR="004532A9" w:rsidRPr="00D65985">
        <w:rPr>
          <w:rFonts w:ascii="Times New Roman" w:hAnsi="Times New Roman" w:cs="Times New Roman"/>
          <w:sz w:val="24"/>
          <w:szCs w:val="24"/>
        </w:rPr>
        <w:t xml:space="preserve"> </w:t>
      </w:r>
      <w:r w:rsidR="00BA6D00">
        <w:rPr>
          <w:rFonts w:ascii="Times New Roman" w:hAnsi="Times New Roman" w:cs="Times New Roman"/>
          <w:sz w:val="24"/>
          <w:szCs w:val="24"/>
        </w:rPr>
        <w:t>However, t</w:t>
      </w:r>
      <w:r w:rsidR="004532A9" w:rsidRPr="00D65985">
        <w:rPr>
          <w:rFonts w:ascii="Times New Roman" w:hAnsi="Times New Roman" w:cs="Times New Roman"/>
          <w:sz w:val="24"/>
          <w:szCs w:val="24"/>
        </w:rPr>
        <w:t>he North Node ‘answers the South Node’s questions’ and ‘resolves the South Node’s dilem</w:t>
      </w:r>
      <w:r w:rsidR="0071369E">
        <w:rPr>
          <w:rFonts w:ascii="Times New Roman" w:hAnsi="Times New Roman" w:cs="Times New Roman"/>
          <w:sz w:val="24"/>
          <w:szCs w:val="24"/>
        </w:rPr>
        <w:t>m</w:t>
      </w:r>
      <w:r w:rsidR="004532A9" w:rsidRPr="00D65985">
        <w:rPr>
          <w:rFonts w:ascii="Times New Roman" w:hAnsi="Times New Roman" w:cs="Times New Roman"/>
          <w:sz w:val="24"/>
          <w:szCs w:val="24"/>
        </w:rPr>
        <w:t>as’, and furthermore, ‘represents the person’s evolutionary intention and soul-contract’</w:t>
      </w:r>
      <w:r w:rsidR="004532A9">
        <w:rPr>
          <w:rFonts w:ascii="Times New Roman" w:hAnsi="Times New Roman" w:cs="Times New Roman"/>
          <w:sz w:val="24"/>
          <w:szCs w:val="24"/>
        </w:rPr>
        <w:t xml:space="preserve"> in the present lifetime</w:t>
      </w:r>
      <w:r w:rsidR="004532A9" w:rsidRPr="00D65985">
        <w:rPr>
          <w:rFonts w:ascii="Times New Roman" w:hAnsi="Times New Roman" w:cs="Times New Roman"/>
          <w:sz w:val="24"/>
          <w:szCs w:val="24"/>
        </w:rPr>
        <w:t>.</w:t>
      </w:r>
      <w:r w:rsidR="004532A9" w:rsidRPr="00D65985">
        <w:rPr>
          <w:rStyle w:val="FootnoteReference"/>
          <w:rFonts w:ascii="Times New Roman" w:hAnsi="Times New Roman" w:cs="Times New Roman"/>
          <w:sz w:val="24"/>
          <w:szCs w:val="24"/>
        </w:rPr>
        <w:footnoteReference w:id="186"/>
      </w:r>
      <w:r w:rsidR="004532A9" w:rsidRPr="00D65985">
        <w:rPr>
          <w:rFonts w:ascii="Times New Roman" w:hAnsi="Times New Roman" w:cs="Times New Roman"/>
          <w:sz w:val="24"/>
          <w:szCs w:val="24"/>
        </w:rPr>
        <w:t xml:space="preserve"> </w:t>
      </w:r>
      <w:r w:rsidR="009515B6">
        <w:rPr>
          <w:rFonts w:ascii="Times New Roman" w:hAnsi="Times New Roman" w:cs="Times New Roman"/>
          <w:sz w:val="24"/>
          <w:szCs w:val="24"/>
        </w:rPr>
        <w:t>Forrest</w:t>
      </w:r>
      <w:r w:rsidR="005D2D9D">
        <w:rPr>
          <w:rFonts w:ascii="Times New Roman" w:hAnsi="Times New Roman" w:cs="Times New Roman"/>
          <w:sz w:val="24"/>
          <w:szCs w:val="24"/>
        </w:rPr>
        <w:t xml:space="preserve"> states that </w:t>
      </w:r>
      <w:r w:rsidR="009515B6">
        <w:rPr>
          <w:rFonts w:ascii="Times New Roman" w:hAnsi="Times New Roman" w:cs="Times New Roman"/>
          <w:sz w:val="24"/>
          <w:szCs w:val="24"/>
        </w:rPr>
        <w:t>a</w:t>
      </w:r>
      <w:r w:rsidR="004532A9" w:rsidRPr="00D65985">
        <w:rPr>
          <w:rFonts w:ascii="Times New Roman" w:hAnsi="Times New Roman" w:cs="Times New Roman"/>
          <w:sz w:val="24"/>
          <w:szCs w:val="24"/>
        </w:rPr>
        <w:t xml:space="preserve"> planet conjunct the North Node is ‘linked positively to the person’s present evolutionary </w:t>
      </w:r>
      <w:r w:rsidR="004532A9" w:rsidRPr="00D65985">
        <w:rPr>
          <w:rFonts w:ascii="Times New Roman" w:hAnsi="Times New Roman" w:cs="Times New Roman"/>
          <w:sz w:val="24"/>
          <w:szCs w:val="24"/>
        </w:rPr>
        <w:lastRenderedPageBreak/>
        <w:t>intentions’.</w:t>
      </w:r>
      <w:r w:rsidR="004532A9" w:rsidRPr="00D65985">
        <w:rPr>
          <w:rStyle w:val="FootnoteReference"/>
          <w:rFonts w:ascii="Times New Roman" w:hAnsi="Times New Roman" w:cs="Times New Roman"/>
          <w:sz w:val="24"/>
          <w:szCs w:val="24"/>
        </w:rPr>
        <w:footnoteReference w:id="187"/>
      </w:r>
      <w:r>
        <w:rPr>
          <w:rFonts w:ascii="Times New Roman" w:hAnsi="Times New Roman" w:cs="Times New Roman"/>
          <w:sz w:val="24"/>
          <w:szCs w:val="24"/>
        </w:rPr>
        <w:t xml:space="preserve"> </w:t>
      </w:r>
      <w:r w:rsidR="00D439FB">
        <w:rPr>
          <w:rFonts w:ascii="Times New Roman" w:hAnsi="Times New Roman" w:cs="Times New Roman"/>
          <w:sz w:val="24"/>
          <w:szCs w:val="24"/>
        </w:rPr>
        <w:t xml:space="preserve">Therefore, </w:t>
      </w:r>
      <w:r w:rsidR="000006B8">
        <w:rPr>
          <w:rFonts w:ascii="Times New Roman" w:hAnsi="Times New Roman" w:cs="Times New Roman"/>
          <w:sz w:val="24"/>
          <w:szCs w:val="24"/>
        </w:rPr>
        <w:t xml:space="preserve">the Moon’s Nodes in post-1970s </w:t>
      </w:r>
      <w:r w:rsidR="001010D7">
        <w:rPr>
          <w:rFonts w:ascii="Times New Roman" w:hAnsi="Times New Roman" w:cs="Times New Roman"/>
          <w:sz w:val="24"/>
          <w:szCs w:val="24"/>
        </w:rPr>
        <w:t xml:space="preserve">esoteric astrology </w:t>
      </w:r>
      <w:r w:rsidR="00856FBE">
        <w:rPr>
          <w:rFonts w:ascii="Times New Roman" w:hAnsi="Times New Roman" w:cs="Times New Roman"/>
          <w:sz w:val="24"/>
          <w:szCs w:val="24"/>
        </w:rPr>
        <w:t xml:space="preserve">are significant indicators of the </w:t>
      </w:r>
      <w:r w:rsidR="00967D16">
        <w:rPr>
          <w:rFonts w:ascii="Times New Roman" w:hAnsi="Times New Roman" w:cs="Times New Roman"/>
          <w:sz w:val="24"/>
          <w:szCs w:val="24"/>
        </w:rPr>
        <w:t xml:space="preserve">soul’s </w:t>
      </w:r>
      <w:r w:rsidR="00856FBE">
        <w:rPr>
          <w:rFonts w:ascii="Times New Roman" w:hAnsi="Times New Roman" w:cs="Times New Roman"/>
          <w:sz w:val="24"/>
          <w:szCs w:val="24"/>
        </w:rPr>
        <w:t xml:space="preserve">evolutionary journey and illustrate </w:t>
      </w:r>
      <w:r w:rsidR="00B426AE">
        <w:rPr>
          <w:rFonts w:ascii="Times New Roman" w:hAnsi="Times New Roman" w:cs="Times New Roman"/>
          <w:sz w:val="24"/>
          <w:szCs w:val="24"/>
        </w:rPr>
        <w:t xml:space="preserve">Gansten’s theme </w:t>
      </w:r>
      <w:r w:rsidR="00331D86">
        <w:rPr>
          <w:rFonts w:ascii="Times New Roman" w:hAnsi="Times New Roman" w:cs="Times New Roman"/>
          <w:sz w:val="24"/>
          <w:szCs w:val="24"/>
        </w:rPr>
        <w:t xml:space="preserve">pertaining to the </w:t>
      </w:r>
      <w:r w:rsidR="00D6507F">
        <w:rPr>
          <w:rFonts w:ascii="Times New Roman" w:hAnsi="Times New Roman" w:cs="Times New Roman"/>
          <w:sz w:val="24"/>
          <w:szCs w:val="24"/>
        </w:rPr>
        <w:t xml:space="preserve">purposive nature of </w:t>
      </w:r>
      <w:r w:rsidR="00931570">
        <w:rPr>
          <w:rFonts w:ascii="Times New Roman" w:hAnsi="Times New Roman" w:cs="Times New Roman"/>
          <w:sz w:val="24"/>
          <w:szCs w:val="24"/>
        </w:rPr>
        <w:t>transmigratory existence.</w:t>
      </w:r>
    </w:p>
    <w:p w14:paraId="5075ADD3" w14:textId="77777777" w:rsidR="00D666E6" w:rsidRDefault="00D666E6" w:rsidP="0079035B">
      <w:pPr>
        <w:spacing w:line="360" w:lineRule="auto"/>
        <w:jc w:val="both"/>
        <w:rPr>
          <w:rFonts w:ascii="Times New Roman" w:hAnsi="Times New Roman" w:cs="Times New Roman"/>
          <w:sz w:val="24"/>
          <w:szCs w:val="24"/>
        </w:rPr>
      </w:pPr>
    </w:p>
    <w:p w14:paraId="0C7E00F7" w14:textId="35B9F7DC" w:rsidR="00657965" w:rsidRDefault="0004672E"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w:t>
      </w:r>
      <w:r w:rsidR="00B426AE">
        <w:rPr>
          <w:rFonts w:ascii="Times New Roman" w:hAnsi="Times New Roman" w:cs="Times New Roman"/>
          <w:sz w:val="24"/>
          <w:szCs w:val="24"/>
        </w:rPr>
        <w:t xml:space="preserve">other astrological factors also pertain to </w:t>
      </w:r>
      <w:r w:rsidR="00016214">
        <w:rPr>
          <w:rFonts w:ascii="Times New Roman" w:hAnsi="Times New Roman" w:cs="Times New Roman"/>
          <w:sz w:val="24"/>
          <w:szCs w:val="24"/>
        </w:rPr>
        <w:t xml:space="preserve">Gansten’s first </w:t>
      </w:r>
      <w:r w:rsidR="00B426AE">
        <w:rPr>
          <w:rFonts w:ascii="Times New Roman" w:hAnsi="Times New Roman" w:cs="Times New Roman"/>
          <w:sz w:val="24"/>
          <w:szCs w:val="24"/>
        </w:rPr>
        <w:t xml:space="preserve">theme. </w:t>
      </w:r>
      <w:r w:rsidR="00FF5AC4">
        <w:rPr>
          <w:rFonts w:ascii="Times New Roman" w:hAnsi="Times New Roman" w:cs="Times New Roman"/>
          <w:sz w:val="24"/>
          <w:szCs w:val="24"/>
        </w:rPr>
        <w:t xml:space="preserve">For example, in Hall’s astrology the Sun </w:t>
      </w:r>
      <w:r w:rsidR="00395DC9">
        <w:rPr>
          <w:rFonts w:ascii="Times New Roman" w:hAnsi="Times New Roman" w:cs="Times New Roman"/>
          <w:sz w:val="24"/>
          <w:szCs w:val="24"/>
        </w:rPr>
        <w:t>represents what one is trying to become, and what one’s soul ‘needs to experience in order to evolve’.</w:t>
      </w:r>
      <w:r w:rsidR="00395DC9">
        <w:rPr>
          <w:rStyle w:val="FootnoteReference"/>
          <w:rFonts w:ascii="Times New Roman" w:hAnsi="Times New Roman" w:cs="Times New Roman"/>
          <w:sz w:val="24"/>
          <w:szCs w:val="24"/>
        </w:rPr>
        <w:footnoteReference w:id="188"/>
      </w:r>
      <w:r w:rsidR="00395DC9">
        <w:rPr>
          <w:rFonts w:ascii="Times New Roman" w:hAnsi="Times New Roman" w:cs="Times New Roman"/>
          <w:sz w:val="24"/>
          <w:szCs w:val="24"/>
        </w:rPr>
        <w:t xml:space="preserve"> In contrast, the Moon represents ‘the instinctive, instinctual side of [one’s] nature, developed over many lifetimes’.</w:t>
      </w:r>
      <w:r w:rsidR="00395DC9">
        <w:rPr>
          <w:rStyle w:val="FootnoteReference"/>
          <w:rFonts w:ascii="Times New Roman" w:hAnsi="Times New Roman" w:cs="Times New Roman"/>
          <w:sz w:val="24"/>
          <w:szCs w:val="24"/>
        </w:rPr>
        <w:footnoteReference w:id="189"/>
      </w:r>
      <w:r w:rsidR="00395DC9">
        <w:rPr>
          <w:rFonts w:ascii="Times New Roman" w:hAnsi="Times New Roman" w:cs="Times New Roman"/>
          <w:sz w:val="24"/>
          <w:szCs w:val="24"/>
        </w:rPr>
        <w:t xml:space="preserve"> </w:t>
      </w:r>
      <w:r w:rsidR="00A53DEE">
        <w:rPr>
          <w:rFonts w:ascii="Times New Roman" w:hAnsi="Times New Roman" w:cs="Times New Roman"/>
          <w:sz w:val="24"/>
          <w:szCs w:val="24"/>
        </w:rPr>
        <w:t xml:space="preserve">For Hall, </w:t>
      </w:r>
      <w:r w:rsidR="004259A1">
        <w:rPr>
          <w:rFonts w:ascii="Times New Roman" w:hAnsi="Times New Roman" w:cs="Times New Roman"/>
          <w:sz w:val="24"/>
          <w:szCs w:val="24"/>
        </w:rPr>
        <w:t xml:space="preserve">‘Purpose’ is one of </w:t>
      </w:r>
      <w:r w:rsidR="00A53DEE">
        <w:rPr>
          <w:rFonts w:ascii="Times New Roman" w:hAnsi="Times New Roman" w:cs="Times New Roman"/>
          <w:sz w:val="24"/>
          <w:szCs w:val="24"/>
        </w:rPr>
        <w:t xml:space="preserve">three things </w:t>
      </w:r>
      <w:r w:rsidR="004532A9">
        <w:rPr>
          <w:rFonts w:ascii="Times New Roman" w:hAnsi="Times New Roman" w:cs="Times New Roman"/>
          <w:sz w:val="24"/>
          <w:szCs w:val="24"/>
        </w:rPr>
        <w:t>particularly affect</w:t>
      </w:r>
      <w:r w:rsidR="00505B8B">
        <w:rPr>
          <w:rFonts w:ascii="Times New Roman" w:hAnsi="Times New Roman" w:cs="Times New Roman"/>
          <w:sz w:val="24"/>
          <w:szCs w:val="24"/>
        </w:rPr>
        <w:t>ing</w:t>
      </w:r>
      <w:r w:rsidR="004532A9">
        <w:rPr>
          <w:rFonts w:ascii="Times New Roman" w:hAnsi="Times New Roman" w:cs="Times New Roman"/>
          <w:sz w:val="24"/>
          <w:szCs w:val="24"/>
        </w:rPr>
        <w:t xml:space="preserve"> karma</w:t>
      </w:r>
      <w:r w:rsidR="004259A1">
        <w:rPr>
          <w:rFonts w:ascii="Times New Roman" w:hAnsi="Times New Roman" w:cs="Times New Roman"/>
          <w:sz w:val="24"/>
          <w:szCs w:val="24"/>
        </w:rPr>
        <w:t>, the other two being ‘</w:t>
      </w:r>
      <w:r w:rsidR="004306EB">
        <w:rPr>
          <w:rFonts w:ascii="Times New Roman" w:hAnsi="Times New Roman" w:cs="Times New Roman"/>
          <w:sz w:val="24"/>
          <w:szCs w:val="24"/>
        </w:rPr>
        <w:t>Desire</w:t>
      </w:r>
      <w:r w:rsidR="004259A1">
        <w:rPr>
          <w:rFonts w:ascii="Times New Roman" w:hAnsi="Times New Roman" w:cs="Times New Roman"/>
          <w:sz w:val="24"/>
          <w:szCs w:val="24"/>
        </w:rPr>
        <w:t>’ and ‘</w:t>
      </w:r>
      <w:r w:rsidR="00C24E12">
        <w:rPr>
          <w:rFonts w:ascii="Times New Roman" w:hAnsi="Times New Roman" w:cs="Times New Roman"/>
          <w:sz w:val="24"/>
          <w:szCs w:val="24"/>
        </w:rPr>
        <w:t>Grace</w:t>
      </w:r>
      <w:r w:rsidR="004259A1">
        <w:rPr>
          <w:rFonts w:ascii="Times New Roman" w:hAnsi="Times New Roman" w:cs="Times New Roman"/>
          <w:sz w:val="24"/>
          <w:szCs w:val="24"/>
        </w:rPr>
        <w:t>’</w:t>
      </w:r>
      <w:r w:rsidR="004532A9">
        <w:rPr>
          <w:rFonts w:ascii="Times New Roman" w:hAnsi="Times New Roman" w:cs="Times New Roman"/>
          <w:sz w:val="24"/>
          <w:szCs w:val="24"/>
        </w:rPr>
        <w:t xml:space="preserve">. </w:t>
      </w:r>
      <w:r w:rsidR="00865371">
        <w:rPr>
          <w:rFonts w:ascii="Times New Roman" w:hAnsi="Times New Roman" w:cs="Times New Roman"/>
          <w:sz w:val="24"/>
          <w:szCs w:val="24"/>
        </w:rPr>
        <w:t>Purpose is the soul’s mission and is shown</w:t>
      </w:r>
      <w:r w:rsidR="007712F1">
        <w:rPr>
          <w:rFonts w:ascii="Times New Roman" w:hAnsi="Times New Roman" w:cs="Times New Roman"/>
          <w:sz w:val="24"/>
          <w:szCs w:val="24"/>
        </w:rPr>
        <w:t xml:space="preserve"> in </w:t>
      </w:r>
      <w:r w:rsidR="00865371">
        <w:rPr>
          <w:rFonts w:ascii="Times New Roman" w:hAnsi="Times New Roman" w:cs="Times New Roman"/>
          <w:sz w:val="24"/>
          <w:szCs w:val="24"/>
        </w:rPr>
        <w:t xml:space="preserve">the Moon’s North </w:t>
      </w:r>
      <w:r w:rsidR="007712F1">
        <w:rPr>
          <w:rFonts w:ascii="Times New Roman" w:hAnsi="Times New Roman" w:cs="Times New Roman"/>
          <w:sz w:val="24"/>
          <w:szCs w:val="24"/>
        </w:rPr>
        <w:t xml:space="preserve">Node discussed above and </w:t>
      </w:r>
      <w:r w:rsidR="00865371">
        <w:rPr>
          <w:rFonts w:ascii="Times New Roman" w:hAnsi="Times New Roman" w:cs="Times New Roman"/>
          <w:sz w:val="24"/>
          <w:szCs w:val="24"/>
        </w:rPr>
        <w:t>also in the Sun sign. Grace serves to strengthen purpose and ‘helps it to manifest’.</w:t>
      </w:r>
      <w:r w:rsidR="00865371">
        <w:rPr>
          <w:rStyle w:val="FootnoteReference"/>
          <w:rFonts w:ascii="Times New Roman" w:hAnsi="Times New Roman" w:cs="Times New Roman"/>
          <w:sz w:val="24"/>
          <w:szCs w:val="24"/>
        </w:rPr>
        <w:footnoteReference w:id="190"/>
      </w:r>
      <w:r w:rsidR="00865371">
        <w:rPr>
          <w:rFonts w:ascii="Times New Roman" w:hAnsi="Times New Roman" w:cs="Times New Roman"/>
          <w:sz w:val="24"/>
          <w:szCs w:val="24"/>
        </w:rPr>
        <w:t xml:space="preserve"> </w:t>
      </w:r>
      <w:r w:rsidR="00D33345">
        <w:rPr>
          <w:rFonts w:ascii="Times New Roman" w:hAnsi="Times New Roman" w:cs="Times New Roman"/>
          <w:sz w:val="24"/>
          <w:szCs w:val="24"/>
        </w:rPr>
        <w:t xml:space="preserve">Desire </w:t>
      </w:r>
      <w:r w:rsidR="004532A9">
        <w:rPr>
          <w:rFonts w:ascii="Times New Roman" w:hAnsi="Times New Roman" w:cs="Times New Roman"/>
          <w:sz w:val="24"/>
          <w:szCs w:val="24"/>
        </w:rPr>
        <w:t xml:space="preserve">is indicated by the position of Mars </w:t>
      </w:r>
      <w:r w:rsidR="00AC06F9">
        <w:rPr>
          <w:rFonts w:ascii="Times New Roman" w:hAnsi="Times New Roman" w:cs="Times New Roman"/>
          <w:sz w:val="24"/>
          <w:szCs w:val="24"/>
        </w:rPr>
        <w:t xml:space="preserve">and Pluto in the birthchart and aspects other planets make to these. </w:t>
      </w:r>
    </w:p>
    <w:p w14:paraId="314AC8CA" w14:textId="77777777" w:rsidR="00657965" w:rsidRDefault="00657965" w:rsidP="0079035B">
      <w:pPr>
        <w:spacing w:line="360" w:lineRule="auto"/>
        <w:jc w:val="both"/>
        <w:rPr>
          <w:rFonts w:ascii="Times New Roman" w:hAnsi="Times New Roman" w:cs="Times New Roman"/>
          <w:sz w:val="24"/>
          <w:szCs w:val="24"/>
        </w:rPr>
      </w:pPr>
    </w:p>
    <w:p w14:paraId="645274A6" w14:textId="18712717" w:rsidR="008604D0" w:rsidRDefault="00380EFD"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Gansten’s theme relating to the </w:t>
      </w:r>
      <w:r w:rsidR="00BB1756">
        <w:rPr>
          <w:rFonts w:ascii="Times New Roman" w:hAnsi="Times New Roman" w:cs="Times New Roman"/>
          <w:sz w:val="24"/>
          <w:szCs w:val="24"/>
        </w:rPr>
        <w:t xml:space="preserve">purposive nature of </w:t>
      </w:r>
      <w:r w:rsidR="00927FD8">
        <w:rPr>
          <w:rFonts w:ascii="Times New Roman" w:hAnsi="Times New Roman" w:cs="Times New Roman"/>
          <w:sz w:val="24"/>
          <w:szCs w:val="24"/>
        </w:rPr>
        <w:t xml:space="preserve">transmigratory </w:t>
      </w:r>
      <w:r w:rsidR="00BB1756">
        <w:rPr>
          <w:rFonts w:ascii="Times New Roman" w:hAnsi="Times New Roman" w:cs="Times New Roman"/>
          <w:sz w:val="24"/>
          <w:szCs w:val="24"/>
        </w:rPr>
        <w:t xml:space="preserve">existence can </w:t>
      </w:r>
      <w:r w:rsidR="00DA1D74">
        <w:rPr>
          <w:rFonts w:ascii="Times New Roman" w:hAnsi="Times New Roman" w:cs="Times New Roman"/>
          <w:sz w:val="24"/>
          <w:szCs w:val="24"/>
        </w:rPr>
        <w:t xml:space="preserve">also </w:t>
      </w:r>
      <w:r w:rsidR="00BB1756">
        <w:rPr>
          <w:rFonts w:ascii="Times New Roman" w:hAnsi="Times New Roman" w:cs="Times New Roman"/>
          <w:sz w:val="24"/>
          <w:szCs w:val="24"/>
        </w:rPr>
        <w:t xml:space="preserve">be found in </w:t>
      </w:r>
      <w:r w:rsidR="001C4758">
        <w:rPr>
          <w:rFonts w:ascii="Times New Roman" w:hAnsi="Times New Roman" w:cs="Times New Roman"/>
          <w:sz w:val="24"/>
          <w:szCs w:val="24"/>
        </w:rPr>
        <w:t xml:space="preserve">Green’s astrology </w:t>
      </w:r>
      <w:r w:rsidR="00BB1756">
        <w:rPr>
          <w:rFonts w:ascii="Times New Roman" w:hAnsi="Times New Roman" w:cs="Times New Roman"/>
          <w:sz w:val="24"/>
          <w:szCs w:val="24"/>
        </w:rPr>
        <w:t xml:space="preserve">with particular regard to </w:t>
      </w:r>
      <w:r w:rsidR="00603DF2">
        <w:rPr>
          <w:rFonts w:ascii="Times New Roman" w:hAnsi="Times New Roman" w:cs="Times New Roman"/>
          <w:sz w:val="24"/>
          <w:szCs w:val="24"/>
        </w:rPr>
        <w:t>Pluto</w:t>
      </w:r>
      <w:r w:rsidR="004D5833">
        <w:rPr>
          <w:rFonts w:ascii="Times New Roman" w:hAnsi="Times New Roman" w:cs="Times New Roman"/>
          <w:sz w:val="24"/>
          <w:szCs w:val="24"/>
        </w:rPr>
        <w:t xml:space="preserve"> </w:t>
      </w:r>
      <w:r w:rsidR="00927FD8">
        <w:rPr>
          <w:rFonts w:ascii="Times New Roman" w:hAnsi="Times New Roman" w:cs="Times New Roman"/>
          <w:sz w:val="24"/>
          <w:szCs w:val="24"/>
        </w:rPr>
        <w:t xml:space="preserve">which </w:t>
      </w:r>
      <w:r w:rsidR="002A3779">
        <w:rPr>
          <w:rFonts w:ascii="Times New Roman" w:hAnsi="Times New Roman" w:cs="Times New Roman"/>
          <w:sz w:val="24"/>
          <w:szCs w:val="24"/>
        </w:rPr>
        <w:t>represents the soul and its evolutionary journey</w:t>
      </w:r>
      <w:r w:rsidR="004532A9" w:rsidRPr="00487B92">
        <w:rPr>
          <w:rFonts w:ascii="Times New Roman" w:hAnsi="Times New Roman" w:cs="Times New Roman"/>
          <w:sz w:val="24"/>
          <w:szCs w:val="24"/>
        </w:rPr>
        <w:t>.</w:t>
      </w:r>
      <w:r w:rsidR="004532A9">
        <w:rPr>
          <w:rStyle w:val="FootnoteReference"/>
          <w:rFonts w:ascii="Times New Roman" w:hAnsi="Times New Roman" w:cs="Times New Roman"/>
          <w:sz w:val="24"/>
          <w:szCs w:val="24"/>
        </w:rPr>
        <w:footnoteReference w:id="191"/>
      </w:r>
      <w:r w:rsidR="004532A9">
        <w:rPr>
          <w:rFonts w:ascii="Times New Roman" w:hAnsi="Times New Roman" w:cs="Times New Roman"/>
          <w:sz w:val="24"/>
          <w:szCs w:val="24"/>
        </w:rPr>
        <w:t xml:space="preserve"> </w:t>
      </w:r>
      <w:r w:rsidR="00927FD8">
        <w:rPr>
          <w:rFonts w:ascii="Times New Roman" w:hAnsi="Times New Roman" w:cs="Times New Roman"/>
          <w:sz w:val="24"/>
          <w:szCs w:val="24"/>
        </w:rPr>
        <w:t>Green states that t</w:t>
      </w:r>
      <w:r w:rsidR="00086363">
        <w:rPr>
          <w:rFonts w:ascii="Times New Roman" w:hAnsi="Times New Roman" w:cs="Times New Roman"/>
          <w:sz w:val="24"/>
          <w:szCs w:val="24"/>
        </w:rPr>
        <w:t>he</w:t>
      </w:r>
      <w:r w:rsidR="004D5833">
        <w:rPr>
          <w:rFonts w:ascii="Times New Roman" w:hAnsi="Times New Roman" w:cs="Times New Roman"/>
          <w:sz w:val="24"/>
          <w:szCs w:val="24"/>
        </w:rPr>
        <w:t xml:space="preserve"> </w:t>
      </w:r>
      <w:r w:rsidR="00086363">
        <w:rPr>
          <w:rFonts w:ascii="Times New Roman" w:hAnsi="Times New Roman" w:cs="Times New Roman"/>
          <w:sz w:val="24"/>
          <w:szCs w:val="24"/>
        </w:rPr>
        <w:t xml:space="preserve">purpose of </w:t>
      </w:r>
      <w:r w:rsidR="004532A9" w:rsidRPr="00487B92">
        <w:rPr>
          <w:rFonts w:ascii="Times New Roman" w:hAnsi="Times New Roman" w:cs="Times New Roman"/>
          <w:sz w:val="24"/>
          <w:szCs w:val="24"/>
        </w:rPr>
        <w:t>Pluto</w:t>
      </w:r>
      <w:r w:rsidR="00086363">
        <w:rPr>
          <w:rFonts w:ascii="Times New Roman" w:hAnsi="Times New Roman" w:cs="Times New Roman"/>
          <w:sz w:val="24"/>
          <w:szCs w:val="24"/>
        </w:rPr>
        <w:t xml:space="preserve">’s position </w:t>
      </w:r>
      <w:r w:rsidR="008C43FB">
        <w:rPr>
          <w:rFonts w:ascii="Times New Roman" w:hAnsi="Times New Roman" w:cs="Times New Roman"/>
          <w:sz w:val="24"/>
          <w:szCs w:val="24"/>
        </w:rPr>
        <w:t xml:space="preserve">in the birthchart </w:t>
      </w:r>
      <w:r w:rsidR="00086363">
        <w:rPr>
          <w:rFonts w:ascii="Times New Roman" w:hAnsi="Times New Roman" w:cs="Times New Roman"/>
          <w:sz w:val="24"/>
          <w:szCs w:val="24"/>
        </w:rPr>
        <w:t xml:space="preserve">is to </w:t>
      </w:r>
      <w:r w:rsidR="004532A9">
        <w:rPr>
          <w:rFonts w:ascii="Times New Roman" w:hAnsi="Times New Roman" w:cs="Times New Roman"/>
          <w:sz w:val="24"/>
          <w:szCs w:val="24"/>
        </w:rPr>
        <w:t xml:space="preserve">describe ‘the </w:t>
      </w:r>
      <w:r w:rsidR="004532A9" w:rsidRPr="00487B92">
        <w:rPr>
          <w:rFonts w:ascii="Times New Roman" w:hAnsi="Times New Roman" w:cs="Times New Roman"/>
          <w:sz w:val="24"/>
          <w:szCs w:val="24"/>
        </w:rPr>
        <w:t>pre-existing patterns in identity association that the indiv</w:t>
      </w:r>
      <w:r w:rsidR="004532A9">
        <w:rPr>
          <w:rFonts w:ascii="Times New Roman" w:hAnsi="Times New Roman" w:cs="Times New Roman"/>
          <w:sz w:val="24"/>
          <w:szCs w:val="24"/>
        </w:rPr>
        <w:t>idual</w:t>
      </w:r>
      <w:r w:rsidR="004532A9" w:rsidRPr="00487B92">
        <w:rPr>
          <w:rFonts w:ascii="Times New Roman" w:hAnsi="Times New Roman" w:cs="Times New Roman"/>
          <w:sz w:val="24"/>
          <w:szCs w:val="24"/>
        </w:rPr>
        <w:t xml:space="preserve"> naturally gravitates to in this life’</w:t>
      </w:r>
      <w:r w:rsidR="004532A9">
        <w:rPr>
          <w:rFonts w:ascii="Times New Roman" w:hAnsi="Times New Roman" w:cs="Times New Roman"/>
          <w:sz w:val="24"/>
          <w:szCs w:val="24"/>
        </w:rPr>
        <w:t xml:space="preserve"> and ‘the </w:t>
      </w:r>
      <w:r w:rsidR="004532A9" w:rsidRPr="00487B92">
        <w:rPr>
          <w:rFonts w:ascii="Times New Roman" w:hAnsi="Times New Roman" w:cs="Times New Roman"/>
          <w:sz w:val="24"/>
          <w:szCs w:val="24"/>
        </w:rPr>
        <w:t>evolutionary desire, intent, or cause of this life’.</w:t>
      </w:r>
      <w:r w:rsidR="004532A9">
        <w:rPr>
          <w:rStyle w:val="FootnoteReference"/>
          <w:rFonts w:ascii="Times New Roman" w:hAnsi="Times New Roman" w:cs="Times New Roman"/>
          <w:sz w:val="24"/>
          <w:szCs w:val="24"/>
        </w:rPr>
        <w:footnoteReference w:id="192"/>
      </w:r>
      <w:r w:rsidR="004532A9" w:rsidRPr="00487B92">
        <w:rPr>
          <w:rFonts w:ascii="Times New Roman" w:hAnsi="Times New Roman" w:cs="Times New Roman"/>
          <w:sz w:val="24"/>
          <w:szCs w:val="24"/>
        </w:rPr>
        <w:t xml:space="preserve"> </w:t>
      </w:r>
      <w:r w:rsidR="003131CA">
        <w:rPr>
          <w:rFonts w:ascii="Times New Roman" w:hAnsi="Times New Roman" w:cs="Times New Roman"/>
          <w:sz w:val="24"/>
          <w:szCs w:val="24"/>
        </w:rPr>
        <w:t>According t</w:t>
      </w:r>
      <w:r w:rsidR="003E7F9E">
        <w:rPr>
          <w:rFonts w:ascii="Times New Roman" w:hAnsi="Times New Roman" w:cs="Times New Roman"/>
          <w:sz w:val="24"/>
          <w:szCs w:val="24"/>
        </w:rPr>
        <w:t>o</w:t>
      </w:r>
      <w:r w:rsidR="003131CA">
        <w:rPr>
          <w:rFonts w:ascii="Times New Roman" w:hAnsi="Times New Roman" w:cs="Times New Roman"/>
          <w:sz w:val="24"/>
          <w:szCs w:val="24"/>
        </w:rPr>
        <w:t xml:space="preserve"> Green, the ‘pre-existing patterns’ referred to above ‘will be </w:t>
      </w:r>
      <w:r w:rsidR="004532A9">
        <w:rPr>
          <w:rFonts w:ascii="Times New Roman" w:hAnsi="Times New Roman" w:cs="Times New Roman"/>
          <w:sz w:val="24"/>
          <w:szCs w:val="24"/>
        </w:rPr>
        <w:t>reborn to a new level of expression’ as identified in Pluto’s opposite house and sign (the polarity point).</w:t>
      </w:r>
      <w:r w:rsidR="004532A9">
        <w:rPr>
          <w:rStyle w:val="FootnoteReference"/>
          <w:rFonts w:ascii="Times New Roman" w:hAnsi="Times New Roman" w:cs="Times New Roman"/>
          <w:sz w:val="24"/>
          <w:szCs w:val="24"/>
        </w:rPr>
        <w:footnoteReference w:id="193"/>
      </w:r>
      <w:r w:rsidR="004532A9">
        <w:rPr>
          <w:rFonts w:ascii="Times New Roman" w:hAnsi="Times New Roman" w:cs="Times New Roman"/>
          <w:sz w:val="24"/>
          <w:szCs w:val="24"/>
        </w:rPr>
        <w:t xml:space="preserve"> </w:t>
      </w:r>
      <w:r w:rsidR="003E7F9E">
        <w:rPr>
          <w:rFonts w:ascii="Times New Roman" w:hAnsi="Times New Roman" w:cs="Times New Roman"/>
          <w:sz w:val="24"/>
          <w:szCs w:val="24"/>
        </w:rPr>
        <w:t>Furthermore, the</w:t>
      </w:r>
      <w:r w:rsidR="004532A9">
        <w:rPr>
          <w:rFonts w:ascii="Times New Roman" w:hAnsi="Times New Roman" w:cs="Times New Roman"/>
          <w:sz w:val="24"/>
          <w:szCs w:val="24"/>
        </w:rPr>
        <w:t xml:space="preserve"> number of aspects Pluto forms to other planets ‘determines the degree of evolutionary pace or change in any life’ with a greater number of aspects indicating that the individual desires to accelerate his or her evolutionary growth.</w:t>
      </w:r>
      <w:r w:rsidR="004532A9">
        <w:rPr>
          <w:rStyle w:val="FootnoteReference"/>
          <w:rFonts w:ascii="Times New Roman" w:hAnsi="Times New Roman" w:cs="Times New Roman"/>
          <w:sz w:val="24"/>
          <w:szCs w:val="24"/>
        </w:rPr>
        <w:footnoteReference w:id="194"/>
      </w:r>
      <w:r w:rsidR="004532A9">
        <w:rPr>
          <w:rFonts w:ascii="Times New Roman" w:hAnsi="Times New Roman" w:cs="Times New Roman"/>
          <w:sz w:val="24"/>
          <w:szCs w:val="24"/>
        </w:rPr>
        <w:t xml:space="preserve"> </w:t>
      </w:r>
      <w:r w:rsidR="003910FF">
        <w:rPr>
          <w:rFonts w:ascii="Times New Roman" w:hAnsi="Times New Roman" w:cs="Times New Roman"/>
          <w:sz w:val="24"/>
          <w:szCs w:val="24"/>
        </w:rPr>
        <w:t>A particularly important birthchart placement in Green’</w:t>
      </w:r>
      <w:r w:rsidR="00583057">
        <w:rPr>
          <w:rFonts w:ascii="Times New Roman" w:hAnsi="Times New Roman" w:cs="Times New Roman"/>
          <w:sz w:val="24"/>
          <w:szCs w:val="24"/>
        </w:rPr>
        <w:t>s</w:t>
      </w:r>
      <w:r w:rsidR="003910FF">
        <w:rPr>
          <w:rFonts w:ascii="Times New Roman" w:hAnsi="Times New Roman" w:cs="Times New Roman"/>
          <w:sz w:val="24"/>
          <w:szCs w:val="24"/>
        </w:rPr>
        <w:t xml:space="preserve"> astrology is </w:t>
      </w:r>
      <w:r w:rsidR="004532A9">
        <w:rPr>
          <w:rFonts w:ascii="Times New Roman" w:hAnsi="Times New Roman" w:cs="Times New Roman"/>
          <w:sz w:val="24"/>
          <w:szCs w:val="24"/>
        </w:rPr>
        <w:t>Pluto conjunct the North Node</w:t>
      </w:r>
      <w:r w:rsidR="003910FF">
        <w:rPr>
          <w:rFonts w:ascii="Times New Roman" w:hAnsi="Times New Roman" w:cs="Times New Roman"/>
          <w:sz w:val="24"/>
          <w:szCs w:val="24"/>
        </w:rPr>
        <w:t xml:space="preserve">. This is </w:t>
      </w:r>
      <w:r w:rsidR="004532A9">
        <w:rPr>
          <w:rFonts w:ascii="Times New Roman" w:hAnsi="Times New Roman" w:cs="Times New Roman"/>
          <w:sz w:val="24"/>
          <w:szCs w:val="24"/>
        </w:rPr>
        <w:t xml:space="preserve">highly significant for the soul’s </w:t>
      </w:r>
      <w:r w:rsidR="004532A9">
        <w:rPr>
          <w:rFonts w:ascii="Times New Roman" w:hAnsi="Times New Roman" w:cs="Times New Roman"/>
          <w:sz w:val="24"/>
          <w:szCs w:val="24"/>
        </w:rPr>
        <w:lastRenderedPageBreak/>
        <w:t xml:space="preserve">evolutionary growth and all other factors in the chart will be focussed through this placement. It also indicates, Green claims, that ‘the </w:t>
      </w:r>
      <w:r w:rsidR="004532A9" w:rsidRPr="00487B92">
        <w:rPr>
          <w:rFonts w:ascii="Times New Roman" w:hAnsi="Times New Roman" w:cs="Times New Roman"/>
          <w:sz w:val="24"/>
          <w:szCs w:val="24"/>
        </w:rPr>
        <w:t>individual has been working to transform the area rep</w:t>
      </w:r>
      <w:r w:rsidR="004532A9">
        <w:rPr>
          <w:rFonts w:ascii="Times New Roman" w:hAnsi="Times New Roman" w:cs="Times New Roman"/>
          <w:sz w:val="24"/>
          <w:szCs w:val="24"/>
        </w:rPr>
        <w:t xml:space="preserve">resented </w:t>
      </w:r>
      <w:r w:rsidR="004532A9" w:rsidRPr="00487B92">
        <w:rPr>
          <w:rFonts w:ascii="Times New Roman" w:hAnsi="Times New Roman" w:cs="Times New Roman"/>
          <w:sz w:val="24"/>
          <w:szCs w:val="24"/>
        </w:rPr>
        <w:t>by the house and sign locality of conjunction within the last few lifetimes</w:t>
      </w:r>
      <w:r w:rsidR="004532A9">
        <w:rPr>
          <w:rFonts w:ascii="Times New Roman" w:hAnsi="Times New Roman" w:cs="Times New Roman"/>
          <w:sz w:val="24"/>
          <w:szCs w:val="24"/>
        </w:rPr>
        <w:t xml:space="preserve"> </w:t>
      </w:r>
      <w:r w:rsidR="004532A9" w:rsidRPr="00487B92">
        <w:rPr>
          <w:rFonts w:ascii="Times New Roman" w:hAnsi="Times New Roman" w:cs="Times New Roman"/>
          <w:sz w:val="24"/>
          <w:szCs w:val="24"/>
        </w:rPr>
        <w:t>and is meant to continue in that direction</w:t>
      </w:r>
      <w:r w:rsidR="004532A9">
        <w:rPr>
          <w:rFonts w:ascii="Times New Roman" w:hAnsi="Times New Roman" w:cs="Times New Roman"/>
          <w:sz w:val="24"/>
          <w:szCs w:val="24"/>
        </w:rPr>
        <w:t>’</w:t>
      </w:r>
      <w:r w:rsidR="004532A9" w:rsidRPr="00487B92">
        <w:rPr>
          <w:rFonts w:ascii="Times New Roman" w:hAnsi="Times New Roman" w:cs="Times New Roman"/>
          <w:sz w:val="24"/>
          <w:szCs w:val="24"/>
        </w:rPr>
        <w:t>.</w:t>
      </w:r>
      <w:r w:rsidR="004532A9">
        <w:rPr>
          <w:rStyle w:val="FootnoteReference"/>
          <w:rFonts w:ascii="Times New Roman" w:hAnsi="Times New Roman" w:cs="Times New Roman"/>
          <w:sz w:val="24"/>
          <w:szCs w:val="24"/>
        </w:rPr>
        <w:footnoteReference w:id="195"/>
      </w:r>
      <w:r w:rsidR="00055422">
        <w:rPr>
          <w:rFonts w:ascii="Times New Roman" w:hAnsi="Times New Roman" w:cs="Times New Roman"/>
          <w:sz w:val="24"/>
          <w:szCs w:val="24"/>
        </w:rPr>
        <w:t xml:space="preserve"> </w:t>
      </w:r>
      <w:r w:rsidR="005B5091">
        <w:rPr>
          <w:rFonts w:ascii="Times New Roman" w:hAnsi="Times New Roman" w:cs="Times New Roman"/>
          <w:sz w:val="24"/>
          <w:szCs w:val="24"/>
        </w:rPr>
        <w:t xml:space="preserve">Therefore, the soul is on </w:t>
      </w:r>
      <w:r w:rsidR="00414E13">
        <w:rPr>
          <w:rFonts w:ascii="Times New Roman" w:hAnsi="Times New Roman" w:cs="Times New Roman"/>
          <w:sz w:val="24"/>
          <w:szCs w:val="24"/>
        </w:rPr>
        <w:t xml:space="preserve">a </w:t>
      </w:r>
      <w:r w:rsidR="005B5091">
        <w:rPr>
          <w:rFonts w:ascii="Times New Roman" w:hAnsi="Times New Roman" w:cs="Times New Roman"/>
          <w:sz w:val="24"/>
          <w:szCs w:val="24"/>
        </w:rPr>
        <w:t>journey across lifetimes which is purposeful and concerned with growth and evolution</w:t>
      </w:r>
      <w:r w:rsidR="00902F41">
        <w:rPr>
          <w:rFonts w:ascii="Times New Roman" w:hAnsi="Times New Roman" w:cs="Times New Roman"/>
          <w:sz w:val="24"/>
          <w:szCs w:val="24"/>
        </w:rPr>
        <w:t xml:space="preserve"> and not ‘mere </w:t>
      </w:r>
      <w:r w:rsidR="00902F41" w:rsidRPr="00902F41">
        <w:rPr>
          <w:rFonts w:ascii="Times New Roman" w:hAnsi="Times New Roman" w:cs="Times New Roman"/>
          <w:sz w:val="24"/>
          <w:szCs w:val="24"/>
        </w:rPr>
        <w:t>blind mechanism or neutral fact’</w:t>
      </w:r>
      <w:r w:rsidR="00902F41">
        <w:rPr>
          <w:rFonts w:ascii="Times New Roman" w:hAnsi="Times New Roman" w:cs="Times New Roman"/>
          <w:sz w:val="24"/>
          <w:szCs w:val="24"/>
        </w:rPr>
        <w:t xml:space="preserve">. </w:t>
      </w:r>
    </w:p>
    <w:p w14:paraId="2E1875F7" w14:textId="77777777" w:rsidR="001D52B0" w:rsidRDefault="001D52B0" w:rsidP="0079035B">
      <w:pPr>
        <w:spacing w:line="360" w:lineRule="auto"/>
        <w:jc w:val="both"/>
        <w:rPr>
          <w:rFonts w:ascii="Times New Roman" w:hAnsi="Times New Roman" w:cs="Times New Roman"/>
          <w:sz w:val="24"/>
          <w:szCs w:val="24"/>
        </w:rPr>
      </w:pPr>
    </w:p>
    <w:p w14:paraId="710F269D" w14:textId="2B07F796" w:rsidR="00BC3B9B" w:rsidRDefault="003635DE" w:rsidP="00BC3B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the purposive nature of Pluto </w:t>
      </w:r>
      <w:r w:rsidR="00BC3B9B">
        <w:rPr>
          <w:rFonts w:ascii="Times New Roman" w:hAnsi="Times New Roman" w:cs="Times New Roman"/>
          <w:sz w:val="24"/>
          <w:szCs w:val="24"/>
        </w:rPr>
        <w:t xml:space="preserve">in Green’s astrology </w:t>
      </w:r>
      <w:r>
        <w:rPr>
          <w:rFonts w:ascii="Times New Roman" w:hAnsi="Times New Roman" w:cs="Times New Roman"/>
          <w:sz w:val="24"/>
          <w:szCs w:val="24"/>
        </w:rPr>
        <w:t xml:space="preserve">is emphasized in its </w:t>
      </w:r>
      <w:r w:rsidR="004532A9">
        <w:rPr>
          <w:rFonts w:ascii="Times New Roman" w:hAnsi="Times New Roman" w:cs="Times New Roman"/>
          <w:sz w:val="24"/>
          <w:szCs w:val="24"/>
        </w:rPr>
        <w:t>relationship with the Moon’s Nodes</w:t>
      </w:r>
      <w:r>
        <w:rPr>
          <w:rFonts w:ascii="Times New Roman" w:hAnsi="Times New Roman" w:cs="Times New Roman"/>
          <w:sz w:val="24"/>
          <w:szCs w:val="24"/>
        </w:rPr>
        <w:t xml:space="preserve">. </w:t>
      </w:r>
      <w:r w:rsidR="004532A9">
        <w:rPr>
          <w:rFonts w:ascii="Times New Roman" w:hAnsi="Times New Roman" w:cs="Times New Roman"/>
          <w:sz w:val="24"/>
          <w:szCs w:val="24"/>
        </w:rPr>
        <w:t>As Green states</w:t>
      </w:r>
      <w:r w:rsidR="00414E13">
        <w:rPr>
          <w:rFonts w:ascii="Times New Roman" w:hAnsi="Times New Roman" w:cs="Times New Roman"/>
          <w:sz w:val="24"/>
          <w:szCs w:val="24"/>
        </w:rPr>
        <w:t>:</w:t>
      </w:r>
      <w:r w:rsidR="00BC3B9B">
        <w:rPr>
          <w:rFonts w:ascii="Times New Roman" w:hAnsi="Times New Roman" w:cs="Times New Roman"/>
          <w:sz w:val="24"/>
          <w:szCs w:val="24"/>
        </w:rPr>
        <w:t xml:space="preserve"> </w:t>
      </w:r>
    </w:p>
    <w:p w14:paraId="51A623E6" w14:textId="78C97A69" w:rsidR="004532A9" w:rsidRPr="00BB1E00" w:rsidRDefault="004532A9" w:rsidP="00A50FFE">
      <w:pPr>
        <w:spacing w:line="240" w:lineRule="auto"/>
        <w:ind w:left="720"/>
        <w:jc w:val="both"/>
        <w:rPr>
          <w:rFonts w:ascii="Times New Roman" w:hAnsi="Times New Roman" w:cs="Times New Roman"/>
        </w:rPr>
      </w:pPr>
      <w:r w:rsidRPr="00BB1E00">
        <w:rPr>
          <w:rFonts w:ascii="Times New Roman" w:hAnsi="Times New Roman" w:cs="Times New Roman"/>
        </w:rPr>
        <w:t>The correlation of the natal position of Pluto with its polarity point and the North and South Nodes as modes of operation, all constitute the main karmic/evolutionary dynamic in the birth chart.</w:t>
      </w:r>
      <w:r w:rsidRPr="00BB1E00">
        <w:rPr>
          <w:rStyle w:val="FootnoteReference"/>
          <w:rFonts w:ascii="Times New Roman" w:hAnsi="Times New Roman" w:cs="Times New Roman"/>
        </w:rPr>
        <w:footnoteReference w:id="196"/>
      </w:r>
    </w:p>
    <w:p w14:paraId="30CD674C" w14:textId="77777777" w:rsidR="00A50FFE" w:rsidRDefault="00A50FFE" w:rsidP="00A50FFE">
      <w:pPr>
        <w:spacing w:line="240" w:lineRule="auto"/>
        <w:ind w:left="720"/>
        <w:jc w:val="both"/>
        <w:rPr>
          <w:rFonts w:ascii="Times New Roman" w:hAnsi="Times New Roman" w:cs="Times New Roman"/>
          <w:sz w:val="24"/>
          <w:szCs w:val="24"/>
        </w:rPr>
      </w:pPr>
    </w:p>
    <w:p w14:paraId="391FE9D3" w14:textId="60C9181D" w:rsidR="00E40C8B" w:rsidRPr="00A72288" w:rsidRDefault="004532A9"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Green stresses that there is constant tension between two archetypal desires</w:t>
      </w:r>
      <w:r w:rsidR="00F17229">
        <w:rPr>
          <w:rFonts w:ascii="Times New Roman" w:hAnsi="Times New Roman" w:cs="Times New Roman"/>
          <w:sz w:val="24"/>
          <w:szCs w:val="24"/>
        </w:rPr>
        <w:t xml:space="preserve"> </w:t>
      </w:r>
      <w:r w:rsidR="00747CB1">
        <w:rPr>
          <w:rFonts w:ascii="Times New Roman" w:hAnsi="Times New Roman" w:cs="Times New Roman"/>
          <w:sz w:val="24"/>
          <w:szCs w:val="24"/>
        </w:rPr>
        <w:t xml:space="preserve">represented by the natal position of Pluto and its polarity point - to </w:t>
      </w:r>
      <w:r>
        <w:rPr>
          <w:rFonts w:ascii="Times New Roman" w:hAnsi="Times New Roman" w:cs="Times New Roman"/>
          <w:sz w:val="24"/>
          <w:szCs w:val="24"/>
        </w:rPr>
        <w:t>maintain the security of the past</w:t>
      </w:r>
      <w:r w:rsidR="00747CB1">
        <w:rPr>
          <w:rFonts w:ascii="Times New Roman" w:hAnsi="Times New Roman" w:cs="Times New Roman"/>
          <w:sz w:val="24"/>
          <w:szCs w:val="24"/>
        </w:rPr>
        <w:t xml:space="preserve"> and </w:t>
      </w:r>
      <w:r>
        <w:rPr>
          <w:rFonts w:ascii="Times New Roman" w:hAnsi="Times New Roman" w:cs="Times New Roman"/>
          <w:sz w:val="24"/>
          <w:szCs w:val="24"/>
        </w:rPr>
        <w:t>the desire to focus on the future and return to Source</w:t>
      </w:r>
      <w:r w:rsidR="00747CB1">
        <w:rPr>
          <w:rFonts w:ascii="Times New Roman" w:hAnsi="Times New Roman" w:cs="Times New Roman"/>
          <w:sz w:val="24"/>
          <w:szCs w:val="24"/>
        </w:rPr>
        <w:t xml:space="preserve"> respectively</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97"/>
      </w:r>
      <w:r>
        <w:rPr>
          <w:rFonts w:ascii="Times New Roman" w:hAnsi="Times New Roman" w:cs="Times New Roman"/>
          <w:sz w:val="24"/>
          <w:szCs w:val="24"/>
        </w:rPr>
        <w:t xml:space="preserve"> </w:t>
      </w:r>
      <w:r w:rsidR="003D4EE2">
        <w:rPr>
          <w:rFonts w:ascii="Times New Roman" w:hAnsi="Times New Roman" w:cs="Times New Roman"/>
          <w:sz w:val="24"/>
          <w:szCs w:val="24"/>
        </w:rPr>
        <w:t xml:space="preserve">The constant pull between these two opposing desires represents, according to Green, ‘the story of personal and collective evolution’ </w:t>
      </w:r>
      <w:r w:rsidR="007C6AAE">
        <w:rPr>
          <w:rFonts w:ascii="Times New Roman" w:hAnsi="Times New Roman" w:cs="Times New Roman"/>
          <w:sz w:val="24"/>
          <w:szCs w:val="24"/>
        </w:rPr>
        <w:t xml:space="preserve">which evolves over </w:t>
      </w:r>
      <w:r w:rsidR="003D4EE2">
        <w:rPr>
          <w:rFonts w:ascii="Times New Roman" w:hAnsi="Times New Roman" w:cs="Times New Roman"/>
          <w:sz w:val="24"/>
          <w:szCs w:val="24"/>
        </w:rPr>
        <w:t>a countless number of lifetimes.</w:t>
      </w:r>
      <w:r w:rsidR="003D4EE2">
        <w:rPr>
          <w:rStyle w:val="FootnoteReference"/>
          <w:rFonts w:ascii="Times New Roman" w:hAnsi="Times New Roman" w:cs="Times New Roman"/>
          <w:sz w:val="24"/>
          <w:szCs w:val="24"/>
        </w:rPr>
        <w:footnoteReference w:id="198"/>
      </w:r>
      <w:r w:rsidR="00FE224C">
        <w:rPr>
          <w:rFonts w:ascii="Times New Roman" w:hAnsi="Times New Roman" w:cs="Times New Roman"/>
          <w:sz w:val="24"/>
          <w:szCs w:val="24"/>
        </w:rPr>
        <w:t xml:space="preserve"> These ideas illustrate Gansten’s </w:t>
      </w:r>
      <w:r w:rsidR="003654F9">
        <w:rPr>
          <w:rFonts w:ascii="Times New Roman" w:hAnsi="Times New Roman" w:cs="Times New Roman"/>
          <w:sz w:val="24"/>
          <w:szCs w:val="24"/>
        </w:rPr>
        <w:t>theme pertaining to the purposive nature of transmigratory ex</w:t>
      </w:r>
      <w:r w:rsidR="00EE0A8D">
        <w:rPr>
          <w:rFonts w:ascii="Times New Roman" w:hAnsi="Times New Roman" w:cs="Times New Roman"/>
          <w:sz w:val="24"/>
          <w:szCs w:val="24"/>
        </w:rPr>
        <w:t xml:space="preserve">istence </w:t>
      </w:r>
      <w:r w:rsidR="00A50FFE">
        <w:rPr>
          <w:rFonts w:ascii="Times New Roman" w:hAnsi="Times New Roman" w:cs="Times New Roman"/>
          <w:sz w:val="24"/>
          <w:szCs w:val="24"/>
        </w:rPr>
        <w:t>as conceptualized in karma</w:t>
      </w:r>
      <w:r w:rsidR="00493A44">
        <w:rPr>
          <w:rFonts w:ascii="Times New Roman" w:hAnsi="Times New Roman" w:cs="Times New Roman"/>
          <w:sz w:val="24"/>
          <w:szCs w:val="24"/>
        </w:rPr>
        <w:t xml:space="preserve"> </w:t>
      </w:r>
      <w:bookmarkStart w:id="67" w:name="_Hlk18064505"/>
      <w:r w:rsidR="00493A44">
        <w:rPr>
          <w:rFonts w:ascii="Times New Roman" w:hAnsi="Times New Roman" w:cs="Times New Roman"/>
          <w:sz w:val="24"/>
          <w:szCs w:val="24"/>
        </w:rPr>
        <w:t xml:space="preserve">and can therefore be contrasted with the process of transmigration working through </w:t>
      </w:r>
      <w:r w:rsidR="00493A44" w:rsidRPr="00493A44">
        <w:rPr>
          <w:rFonts w:ascii="Times New Roman" w:hAnsi="Times New Roman" w:cs="Times New Roman"/>
          <w:i/>
          <w:iCs/>
          <w:sz w:val="24"/>
          <w:szCs w:val="24"/>
        </w:rPr>
        <w:t>karman</w:t>
      </w:r>
      <w:r w:rsidR="00DA299B">
        <w:rPr>
          <w:rFonts w:ascii="Times New Roman" w:hAnsi="Times New Roman" w:cs="Times New Roman"/>
          <w:sz w:val="24"/>
          <w:szCs w:val="24"/>
        </w:rPr>
        <w:t xml:space="preserve">. </w:t>
      </w:r>
      <w:bookmarkEnd w:id="67"/>
    </w:p>
    <w:p w14:paraId="4BC92A55" w14:textId="77777777" w:rsidR="00AF301E" w:rsidRDefault="00AF301E" w:rsidP="00AF301E">
      <w:pPr>
        <w:spacing w:line="360" w:lineRule="auto"/>
        <w:jc w:val="both"/>
        <w:rPr>
          <w:rFonts w:ascii="Times New Roman" w:hAnsi="Times New Roman" w:cs="Times New Roman"/>
          <w:sz w:val="24"/>
          <w:szCs w:val="24"/>
        </w:rPr>
      </w:pPr>
    </w:p>
    <w:p w14:paraId="7268E79B" w14:textId="677F32C9" w:rsidR="00AF301E" w:rsidRDefault="00AF301E" w:rsidP="00AF301E">
      <w:pPr>
        <w:spacing w:line="360" w:lineRule="auto"/>
        <w:jc w:val="both"/>
        <w:rPr>
          <w:rFonts w:ascii="Times New Roman" w:hAnsi="Times New Roman" w:cs="Times New Roman"/>
          <w:sz w:val="24"/>
          <w:szCs w:val="24"/>
        </w:rPr>
      </w:pPr>
      <w:bookmarkStart w:id="68" w:name="_Hlk18064546"/>
      <w:r>
        <w:rPr>
          <w:rFonts w:ascii="Times New Roman" w:hAnsi="Times New Roman" w:cs="Times New Roman"/>
          <w:sz w:val="24"/>
          <w:szCs w:val="24"/>
        </w:rPr>
        <w:t xml:space="preserve">The idea of the Individuality manifesting a Personality in each incarnation, evident in Leo’s astrology, can also be found in Green’s astrology. For Green, the manifested personality in each incarnation ‘relates </w:t>
      </w:r>
      <w:r w:rsidRPr="00487B92">
        <w:rPr>
          <w:rFonts w:ascii="Times New Roman" w:hAnsi="Times New Roman" w:cs="Times New Roman"/>
          <w:sz w:val="24"/>
          <w:szCs w:val="24"/>
        </w:rPr>
        <w:t>directly to the evol</w:t>
      </w:r>
      <w:r>
        <w:rPr>
          <w:rFonts w:ascii="Times New Roman" w:hAnsi="Times New Roman" w:cs="Times New Roman"/>
          <w:sz w:val="24"/>
          <w:szCs w:val="24"/>
        </w:rPr>
        <w:t>utionary</w:t>
      </w:r>
      <w:r w:rsidRPr="00487B92">
        <w:rPr>
          <w:rFonts w:ascii="Times New Roman" w:hAnsi="Times New Roman" w:cs="Times New Roman"/>
          <w:sz w:val="24"/>
          <w:szCs w:val="24"/>
        </w:rPr>
        <w:t xml:space="preserve"> necessities of the Soul</w:t>
      </w:r>
      <w:r>
        <w:rPr>
          <w:rFonts w:ascii="Times New Roman" w:hAnsi="Times New Roman" w:cs="Times New Roman"/>
          <w:sz w:val="24"/>
          <w:szCs w:val="24"/>
        </w:rPr>
        <w:t>’ and it is through the experiences of the personality that the soul grows and evolves</w:t>
      </w:r>
      <w:r w:rsidRPr="00487B92">
        <w:rPr>
          <w:rFonts w:ascii="Times New Roman" w:hAnsi="Times New Roman" w:cs="Times New Roman"/>
          <w:sz w:val="24"/>
          <w:szCs w:val="24"/>
        </w:rPr>
        <w:t>.</w:t>
      </w:r>
      <w:r>
        <w:rPr>
          <w:rStyle w:val="FootnoteReference"/>
          <w:rFonts w:ascii="Times New Roman" w:hAnsi="Times New Roman" w:cs="Times New Roman"/>
          <w:sz w:val="24"/>
          <w:szCs w:val="24"/>
        </w:rPr>
        <w:footnoteReference w:id="199"/>
      </w:r>
      <w:r>
        <w:rPr>
          <w:rFonts w:ascii="Times New Roman" w:hAnsi="Times New Roman" w:cs="Times New Roman"/>
          <w:sz w:val="24"/>
          <w:szCs w:val="24"/>
        </w:rPr>
        <w:t xml:space="preserve"> According to Green, the </w:t>
      </w:r>
      <w:r w:rsidR="00E977FC">
        <w:rPr>
          <w:rFonts w:ascii="Times New Roman" w:hAnsi="Times New Roman" w:cs="Times New Roman"/>
          <w:sz w:val="24"/>
          <w:szCs w:val="24"/>
        </w:rPr>
        <w:t>P</w:t>
      </w:r>
      <w:r>
        <w:rPr>
          <w:rFonts w:ascii="Times New Roman" w:hAnsi="Times New Roman" w:cs="Times New Roman"/>
          <w:sz w:val="24"/>
          <w:szCs w:val="24"/>
        </w:rPr>
        <w:t>ersonality is represented by the position of the Moon in the birthchart.</w:t>
      </w:r>
      <w:r>
        <w:rPr>
          <w:rStyle w:val="FootnoteReference"/>
          <w:rFonts w:ascii="Times New Roman" w:hAnsi="Times New Roman" w:cs="Times New Roman"/>
          <w:sz w:val="24"/>
          <w:szCs w:val="24"/>
        </w:rPr>
        <w:footnoteReference w:id="200"/>
      </w:r>
      <w:r>
        <w:rPr>
          <w:rFonts w:ascii="Times New Roman" w:hAnsi="Times New Roman" w:cs="Times New Roman"/>
          <w:sz w:val="24"/>
          <w:szCs w:val="24"/>
        </w:rPr>
        <w:t xml:space="preserve"> Again, this was identified in Leo’s astrology. Therefore, </w:t>
      </w:r>
      <w:r>
        <w:rPr>
          <w:rFonts w:ascii="Times New Roman" w:hAnsi="Times New Roman" w:cs="Times New Roman"/>
          <w:sz w:val="24"/>
          <w:szCs w:val="24"/>
        </w:rPr>
        <w:lastRenderedPageBreak/>
        <w:t>these astrological indicators relate to Gansten’s theme regarding the purposive nature of transmigratory existence.</w:t>
      </w:r>
    </w:p>
    <w:bookmarkEnd w:id="68"/>
    <w:p w14:paraId="51757B9D" w14:textId="77777777" w:rsidR="00E40C8B" w:rsidRDefault="00E40C8B" w:rsidP="0079035B">
      <w:pPr>
        <w:spacing w:line="360" w:lineRule="auto"/>
        <w:jc w:val="both"/>
        <w:rPr>
          <w:rFonts w:ascii="Times New Roman" w:hAnsi="Times New Roman" w:cs="Times New Roman"/>
          <w:sz w:val="24"/>
          <w:szCs w:val="24"/>
        </w:rPr>
      </w:pPr>
    </w:p>
    <w:p w14:paraId="1BC464FF" w14:textId="4B554218" w:rsidR="007D2760" w:rsidRDefault="004532A9"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Schulman discusses the </w:t>
      </w:r>
      <w:r w:rsidR="00E57528">
        <w:rPr>
          <w:rFonts w:ascii="Times New Roman" w:hAnsi="Times New Roman" w:cs="Times New Roman"/>
          <w:sz w:val="24"/>
          <w:szCs w:val="24"/>
        </w:rPr>
        <w:t>importance of r</w:t>
      </w:r>
      <w:r>
        <w:rPr>
          <w:rFonts w:ascii="Times New Roman" w:hAnsi="Times New Roman" w:cs="Times New Roman"/>
          <w:sz w:val="24"/>
          <w:szCs w:val="24"/>
        </w:rPr>
        <w:t>etrograde planets</w:t>
      </w:r>
      <w:r w:rsidR="00E57528">
        <w:rPr>
          <w:rFonts w:ascii="Times New Roman" w:hAnsi="Times New Roman" w:cs="Times New Roman"/>
          <w:sz w:val="24"/>
          <w:szCs w:val="24"/>
        </w:rPr>
        <w:t xml:space="preserve"> </w:t>
      </w:r>
      <w:r w:rsidR="00FD2683">
        <w:rPr>
          <w:rFonts w:ascii="Times New Roman" w:hAnsi="Times New Roman" w:cs="Times New Roman"/>
          <w:sz w:val="24"/>
          <w:szCs w:val="24"/>
        </w:rPr>
        <w:t xml:space="preserve">in the birthchart </w:t>
      </w:r>
      <w:r w:rsidR="00E57528">
        <w:rPr>
          <w:rFonts w:ascii="Times New Roman" w:hAnsi="Times New Roman" w:cs="Times New Roman"/>
          <w:sz w:val="24"/>
          <w:szCs w:val="24"/>
        </w:rPr>
        <w:t>for the soul’s evolution. Retrogradation refer</w:t>
      </w:r>
      <w:r w:rsidR="00EE0A8D">
        <w:rPr>
          <w:rFonts w:ascii="Times New Roman" w:hAnsi="Times New Roman" w:cs="Times New Roman"/>
          <w:sz w:val="24"/>
          <w:szCs w:val="24"/>
        </w:rPr>
        <w:t>s</w:t>
      </w:r>
      <w:r w:rsidR="00E57528">
        <w:rPr>
          <w:rFonts w:ascii="Times New Roman" w:hAnsi="Times New Roman" w:cs="Times New Roman"/>
          <w:sz w:val="24"/>
          <w:szCs w:val="24"/>
        </w:rPr>
        <w:t xml:space="preserve"> to the phenomenon where </w:t>
      </w:r>
      <w:r>
        <w:rPr>
          <w:rFonts w:ascii="Times New Roman" w:hAnsi="Times New Roman" w:cs="Times New Roman"/>
          <w:sz w:val="24"/>
          <w:szCs w:val="24"/>
        </w:rPr>
        <w:t>planets appear to be moving backwards in their orbit</w:t>
      </w:r>
      <w:r w:rsidR="00AD1119">
        <w:rPr>
          <w:rFonts w:ascii="Times New Roman" w:hAnsi="Times New Roman" w:cs="Times New Roman"/>
          <w:sz w:val="24"/>
          <w:szCs w:val="24"/>
        </w:rPr>
        <w:t xml:space="preserve">. </w:t>
      </w:r>
      <w:r>
        <w:rPr>
          <w:rFonts w:ascii="Times New Roman" w:hAnsi="Times New Roman" w:cs="Times New Roman"/>
          <w:sz w:val="24"/>
          <w:szCs w:val="24"/>
        </w:rPr>
        <w:t>Schulman states</w:t>
      </w:r>
      <w:r w:rsidR="00D56F25">
        <w:rPr>
          <w:rFonts w:ascii="Times New Roman" w:hAnsi="Times New Roman" w:cs="Times New Roman"/>
          <w:sz w:val="24"/>
          <w:szCs w:val="24"/>
        </w:rPr>
        <w:t xml:space="preserve"> that Retrogrades are purposive in that they bring po</w:t>
      </w:r>
      <w:r>
        <w:rPr>
          <w:rFonts w:ascii="Times New Roman" w:hAnsi="Times New Roman" w:cs="Times New Roman"/>
          <w:sz w:val="24"/>
          <w:szCs w:val="24"/>
        </w:rPr>
        <w:t>werful karmic lessons from the past into the current lifetime</w:t>
      </w:r>
      <w:r w:rsidRPr="00A72CBE">
        <w:rPr>
          <w:rFonts w:ascii="Times New Roman" w:hAnsi="Times New Roman" w:cs="Times New Roman"/>
          <w:sz w:val="24"/>
          <w:szCs w:val="24"/>
        </w:rPr>
        <w:t xml:space="preserve"> </w:t>
      </w:r>
      <w:r>
        <w:rPr>
          <w:rFonts w:ascii="Times New Roman" w:hAnsi="Times New Roman" w:cs="Times New Roman"/>
          <w:sz w:val="24"/>
          <w:szCs w:val="24"/>
        </w:rPr>
        <w:t>and represent a struggle for survival with respect to the people and conditions in an individual’s life.</w:t>
      </w:r>
      <w:r>
        <w:rPr>
          <w:rStyle w:val="FootnoteReference"/>
          <w:rFonts w:ascii="Times New Roman" w:hAnsi="Times New Roman" w:cs="Times New Roman"/>
          <w:sz w:val="24"/>
          <w:szCs w:val="24"/>
        </w:rPr>
        <w:footnoteReference w:id="201"/>
      </w:r>
      <w:r>
        <w:rPr>
          <w:rFonts w:ascii="Times New Roman" w:hAnsi="Times New Roman" w:cs="Times New Roman"/>
          <w:sz w:val="24"/>
          <w:szCs w:val="24"/>
        </w:rPr>
        <w:t xml:space="preserve"> However, Retrogrades also ‘carry the information for Karmic fulfilment’.</w:t>
      </w:r>
      <w:r>
        <w:rPr>
          <w:rStyle w:val="FootnoteReference"/>
          <w:rFonts w:ascii="Times New Roman" w:hAnsi="Times New Roman" w:cs="Times New Roman"/>
          <w:sz w:val="24"/>
          <w:szCs w:val="24"/>
        </w:rPr>
        <w:footnoteReference w:id="202"/>
      </w:r>
      <w:r>
        <w:rPr>
          <w:rFonts w:ascii="Times New Roman" w:hAnsi="Times New Roman" w:cs="Times New Roman"/>
          <w:sz w:val="24"/>
          <w:szCs w:val="24"/>
        </w:rPr>
        <w:t xml:space="preserve"> This</w:t>
      </w:r>
      <w:r w:rsidR="006049D6">
        <w:rPr>
          <w:rFonts w:ascii="Times New Roman" w:hAnsi="Times New Roman" w:cs="Times New Roman"/>
          <w:sz w:val="24"/>
          <w:szCs w:val="24"/>
        </w:rPr>
        <w:t xml:space="preserve">, according to Schulman, </w:t>
      </w:r>
      <w:r>
        <w:rPr>
          <w:rFonts w:ascii="Times New Roman" w:hAnsi="Times New Roman" w:cs="Times New Roman"/>
          <w:sz w:val="24"/>
          <w:szCs w:val="24"/>
        </w:rPr>
        <w:t>is even more pronounced with inner Retrogrades.</w:t>
      </w:r>
      <w:r w:rsidRPr="00D7541D">
        <w:rPr>
          <w:rFonts w:ascii="Times New Roman" w:hAnsi="Times New Roman" w:cs="Times New Roman"/>
          <w:sz w:val="24"/>
          <w:szCs w:val="24"/>
        </w:rPr>
        <w:t xml:space="preserve"> </w:t>
      </w:r>
      <w:r>
        <w:rPr>
          <w:rFonts w:ascii="Times New Roman" w:hAnsi="Times New Roman" w:cs="Times New Roman"/>
          <w:sz w:val="24"/>
          <w:szCs w:val="24"/>
        </w:rPr>
        <w:t>Despite the personal difficulties which may be presented by Retrogrades they bring ‘enormous self-awareness’.</w:t>
      </w:r>
      <w:r>
        <w:rPr>
          <w:rStyle w:val="FootnoteReference"/>
          <w:rFonts w:ascii="Times New Roman" w:hAnsi="Times New Roman" w:cs="Times New Roman"/>
          <w:sz w:val="24"/>
          <w:szCs w:val="24"/>
        </w:rPr>
        <w:footnoteReference w:id="203"/>
      </w:r>
      <w:r>
        <w:rPr>
          <w:rFonts w:ascii="Times New Roman" w:hAnsi="Times New Roman" w:cs="Times New Roman"/>
          <w:sz w:val="24"/>
          <w:szCs w:val="24"/>
        </w:rPr>
        <w:t xml:space="preserve"> However, as Schulman point</w:t>
      </w:r>
      <w:r w:rsidR="00FF3758">
        <w:rPr>
          <w:rFonts w:ascii="Times New Roman" w:hAnsi="Times New Roman" w:cs="Times New Roman"/>
          <w:sz w:val="24"/>
          <w:szCs w:val="24"/>
        </w:rPr>
        <w:t>s</w:t>
      </w:r>
      <w:r>
        <w:rPr>
          <w:rFonts w:ascii="Times New Roman" w:hAnsi="Times New Roman" w:cs="Times New Roman"/>
          <w:sz w:val="24"/>
          <w:szCs w:val="24"/>
        </w:rPr>
        <w:t xml:space="preserve"> out, individuals have the freedom to choose which course of action to take with respect to the planetary energies.</w:t>
      </w:r>
      <w:r>
        <w:rPr>
          <w:rStyle w:val="FootnoteReference"/>
          <w:rFonts w:ascii="Times New Roman" w:hAnsi="Times New Roman" w:cs="Times New Roman"/>
          <w:sz w:val="24"/>
          <w:szCs w:val="24"/>
        </w:rPr>
        <w:footnoteReference w:id="204"/>
      </w:r>
      <w:r>
        <w:rPr>
          <w:rFonts w:ascii="Times New Roman" w:hAnsi="Times New Roman" w:cs="Times New Roman"/>
          <w:sz w:val="24"/>
          <w:szCs w:val="24"/>
        </w:rPr>
        <w:t xml:space="preserve"> </w:t>
      </w:r>
      <w:r w:rsidR="00B06C01">
        <w:rPr>
          <w:rFonts w:ascii="Times New Roman" w:hAnsi="Times New Roman" w:cs="Times New Roman"/>
          <w:sz w:val="24"/>
          <w:szCs w:val="24"/>
        </w:rPr>
        <w:t xml:space="preserve">Therefore, </w:t>
      </w:r>
      <w:r w:rsidR="009B6BD9">
        <w:rPr>
          <w:rFonts w:ascii="Times New Roman" w:hAnsi="Times New Roman" w:cs="Times New Roman"/>
          <w:sz w:val="24"/>
          <w:szCs w:val="24"/>
        </w:rPr>
        <w:t xml:space="preserve">in this analysis of post-1970s esoteric astrology </w:t>
      </w:r>
      <w:r w:rsidR="00B06C01">
        <w:rPr>
          <w:rFonts w:ascii="Times New Roman" w:hAnsi="Times New Roman" w:cs="Times New Roman"/>
          <w:sz w:val="24"/>
          <w:szCs w:val="24"/>
        </w:rPr>
        <w:t>Gansten’s theme pertaining to the purposive nature of transmigratory existence can be found</w:t>
      </w:r>
      <w:r w:rsidR="009B6BD9">
        <w:rPr>
          <w:rFonts w:ascii="Times New Roman" w:hAnsi="Times New Roman" w:cs="Times New Roman"/>
          <w:sz w:val="24"/>
          <w:szCs w:val="24"/>
        </w:rPr>
        <w:t xml:space="preserve">. </w:t>
      </w:r>
    </w:p>
    <w:p w14:paraId="69FA8629" w14:textId="77777777" w:rsidR="00AD1119" w:rsidRDefault="00AD1119" w:rsidP="0079035B">
      <w:pPr>
        <w:spacing w:line="360" w:lineRule="auto"/>
        <w:jc w:val="both"/>
        <w:rPr>
          <w:rFonts w:ascii="Times New Roman" w:hAnsi="Times New Roman" w:cs="Times New Roman"/>
          <w:sz w:val="24"/>
          <w:szCs w:val="24"/>
        </w:rPr>
      </w:pPr>
    </w:p>
    <w:p w14:paraId="6EC7BB00" w14:textId="4D5CED51" w:rsidR="006430C0" w:rsidRPr="002F74A0" w:rsidRDefault="006A79E8" w:rsidP="006430C0">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6</w:t>
      </w:r>
      <w:r w:rsidR="006430C0" w:rsidRPr="002F74A0">
        <w:rPr>
          <w:rFonts w:ascii="Times New Roman" w:hAnsi="Times New Roman" w:cs="Times New Roman"/>
          <w:sz w:val="24"/>
          <w:szCs w:val="24"/>
          <w:u w:val="single"/>
        </w:rPr>
        <w:t xml:space="preserve">.3 </w:t>
      </w:r>
      <w:r w:rsidR="006430C0">
        <w:rPr>
          <w:rFonts w:ascii="Times New Roman" w:hAnsi="Times New Roman" w:cs="Times New Roman"/>
          <w:sz w:val="24"/>
          <w:szCs w:val="24"/>
          <w:u w:val="single"/>
        </w:rPr>
        <w:t xml:space="preserve">Theme 2: </w:t>
      </w:r>
      <w:r w:rsidR="006430C0" w:rsidRPr="002F74A0">
        <w:rPr>
          <w:rFonts w:ascii="Times New Roman" w:hAnsi="Times New Roman" w:cs="Times New Roman"/>
          <w:sz w:val="24"/>
          <w:szCs w:val="24"/>
          <w:u w:val="single"/>
        </w:rPr>
        <w:t>The purpose is to gather experience, described in Leo’s astrology as ‘being born under’ various planets and thus experiencing the world from different perspectives</w:t>
      </w:r>
    </w:p>
    <w:p w14:paraId="0ECFC6FD" w14:textId="13127848" w:rsidR="009C0944" w:rsidRPr="00D47078" w:rsidRDefault="00261844"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Leo’s </w:t>
      </w:r>
      <w:r w:rsidR="00D47078">
        <w:rPr>
          <w:rFonts w:ascii="Times New Roman" w:hAnsi="Times New Roman" w:cs="Times New Roman"/>
          <w:sz w:val="24"/>
          <w:szCs w:val="24"/>
        </w:rPr>
        <w:t>idea of being ‘born under’ various planets was not found in this body of astrology.</w:t>
      </w:r>
      <w:r w:rsidR="000B353F">
        <w:rPr>
          <w:rFonts w:ascii="Times New Roman" w:hAnsi="Times New Roman" w:cs="Times New Roman"/>
          <w:sz w:val="24"/>
          <w:szCs w:val="24"/>
        </w:rPr>
        <w:t xml:space="preserve"> This highlights the fact that </w:t>
      </w:r>
      <w:r w:rsidR="006D05DC">
        <w:rPr>
          <w:rFonts w:ascii="Times New Roman" w:hAnsi="Times New Roman" w:cs="Times New Roman"/>
          <w:sz w:val="24"/>
          <w:szCs w:val="24"/>
        </w:rPr>
        <w:t xml:space="preserve">although </w:t>
      </w:r>
      <w:r w:rsidR="000B353F">
        <w:rPr>
          <w:rFonts w:ascii="Times New Roman" w:hAnsi="Times New Roman" w:cs="Times New Roman"/>
          <w:sz w:val="24"/>
          <w:szCs w:val="24"/>
        </w:rPr>
        <w:t>Leo’s</w:t>
      </w:r>
      <w:r w:rsidR="006D05DC">
        <w:rPr>
          <w:rFonts w:ascii="Times New Roman" w:hAnsi="Times New Roman" w:cs="Times New Roman"/>
          <w:sz w:val="24"/>
          <w:szCs w:val="24"/>
        </w:rPr>
        <w:t xml:space="preserve"> </w:t>
      </w:r>
      <w:r w:rsidR="000B353F">
        <w:rPr>
          <w:rFonts w:ascii="Times New Roman" w:hAnsi="Times New Roman" w:cs="Times New Roman"/>
          <w:sz w:val="24"/>
          <w:szCs w:val="24"/>
        </w:rPr>
        <w:t xml:space="preserve">and </w:t>
      </w:r>
      <w:r w:rsidR="00562E93">
        <w:rPr>
          <w:rFonts w:ascii="Times New Roman" w:hAnsi="Times New Roman" w:cs="Times New Roman"/>
          <w:sz w:val="24"/>
          <w:szCs w:val="24"/>
        </w:rPr>
        <w:t xml:space="preserve">the </w:t>
      </w:r>
      <w:r w:rsidR="000B353F">
        <w:rPr>
          <w:rFonts w:ascii="Times New Roman" w:hAnsi="Times New Roman" w:cs="Times New Roman"/>
          <w:sz w:val="24"/>
          <w:szCs w:val="24"/>
        </w:rPr>
        <w:t xml:space="preserve">post-1970s astrology </w:t>
      </w:r>
      <w:r w:rsidR="006D05DC">
        <w:rPr>
          <w:rFonts w:ascii="Times New Roman" w:hAnsi="Times New Roman" w:cs="Times New Roman"/>
          <w:sz w:val="24"/>
          <w:szCs w:val="24"/>
        </w:rPr>
        <w:t xml:space="preserve">share the same overall conceptions of </w:t>
      </w:r>
      <w:r w:rsidR="00A57F93">
        <w:rPr>
          <w:rFonts w:ascii="Times New Roman" w:hAnsi="Times New Roman" w:cs="Times New Roman"/>
          <w:sz w:val="24"/>
          <w:szCs w:val="24"/>
        </w:rPr>
        <w:t xml:space="preserve">the soul’s </w:t>
      </w:r>
      <w:r w:rsidR="006D05DC">
        <w:rPr>
          <w:rFonts w:ascii="Times New Roman" w:hAnsi="Times New Roman" w:cs="Times New Roman"/>
          <w:sz w:val="24"/>
          <w:szCs w:val="24"/>
        </w:rPr>
        <w:t xml:space="preserve">constant progress and evolution </w:t>
      </w:r>
      <w:r w:rsidR="00021B61">
        <w:rPr>
          <w:rFonts w:ascii="Times New Roman" w:hAnsi="Times New Roman" w:cs="Times New Roman"/>
          <w:sz w:val="24"/>
          <w:szCs w:val="24"/>
        </w:rPr>
        <w:t xml:space="preserve">through the purposive nature of transmigration </w:t>
      </w:r>
      <w:r w:rsidR="006D05DC">
        <w:rPr>
          <w:rFonts w:ascii="Times New Roman" w:hAnsi="Times New Roman" w:cs="Times New Roman"/>
          <w:sz w:val="24"/>
          <w:szCs w:val="24"/>
        </w:rPr>
        <w:t xml:space="preserve">there are also certain differences </w:t>
      </w:r>
      <w:r w:rsidR="00730F45">
        <w:rPr>
          <w:rFonts w:ascii="Times New Roman" w:hAnsi="Times New Roman" w:cs="Times New Roman"/>
          <w:sz w:val="24"/>
          <w:szCs w:val="24"/>
        </w:rPr>
        <w:t xml:space="preserve">between </w:t>
      </w:r>
      <w:r w:rsidR="006D05DC">
        <w:rPr>
          <w:rFonts w:ascii="Times New Roman" w:hAnsi="Times New Roman" w:cs="Times New Roman"/>
          <w:sz w:val="24"/>
          <w:szCs w:val="24"/>
        </w:rPr>
        <w:t xml:space="preserve">them. </w:t>
      </w:r>
      <w:r w:rsidR="00FD54DE">
        <w:rPr>
          <w:rFonts w:ascii="Times New Roman" w:hAnsi="Times New Roman" w:cs="Times New Roman"/>
          <w:sz w:val="24"/>
          <w:szCs w:val="24"/>
        </w:rPr>
        <w:t>However, Gansten’s theme of ‘</w:t>
      </w:r>
      <w:r w:rsidR="00B43C5A">
        <w:rPr>
          <w:rFonts w:ascii="Times New Roman" w:hAnsi="Times New Roman" w:cs="Times New Roman"/>
          <w:sz w:val="24"/>
          <w:szCs w:val="24"/>
        </w:rPr>
        <w:t xml:space="preserve">gathering </w:t>
      </w:r>
      <w:r w:rsidR="00FD54DE">
        <w:rPr>
          <w:rFonts w:ascii="Times New Roman" w:hAnsi="Times New Roman" w:cs="Times New Roman"/>
          <w:sz w:val="24"/>
          <w:szCs w:val="24"/>
        </w:rPr>
        <w:t xml:space="preserve">experience’ can be </w:t>
      </w:r>
      <w:r w:rsidR="00B43C5A">
        <w:rPr>
          <w:rFonts w:ascii="Times New Roman" w:hAnsi="Times New Roman" w:cs="Times New Roman"/>
          <w:sz w:val="24"/>
          <w:szCs w:val="24"/>
        </w:rPr>
        <w:t xml:space="preserve">seen in </w:t>
      </w:r>
      <w:r w:rsidR="00FD54DE">
        <w:rPr>
          <w:rFonts w:ascii="Times New Roman" w:hAnsi="Times New Roman" w:cs="Times New Roman"/>
          <w:sz w:val="24"/>
          <w:szCs w:val="24"/>
        </w:rPr>
        <w:t xml:space="preserve">other factors in the </w:t>
      </w:r>
      <w:r w:rsidR="004A76CE">
        <w:rPr>
          <w:rFonts w:ascii="Times New Roman" w:hAnsi="Times New Roman" w:cs="Times New Roman"/>
          <w:sz w:val="24"/>
          <w:szCs w:val="24"/>
        </w:rPr>
        <w:t>birth</w:t>
      </w:r>
      <w:r w:rsidR="00FD54DE">
        <w:rPr>
          <w:rFonts w:ascii="Times New Roman" w:hAnsi="Times New Roman" w:cs="Times New Roman"/>
          <w:sz w:val="24"/>
          <w:szCs w:val="24"/>
        </w:rPr>
        <w:t xml:space="preserve">chart discussed in </w:t>
      </w:r>
      <w:r w:rsidR="004A76CE">
        <w:rPr>
          <w:rFonts w:ascii="Times New Roman" w:hAnsi="Times New Roman" w:cs="Times New Roman"/>
          <w:sz w:val="24"/>
          <w:szCs w:val="24"/>
        </w:rPr>
        <w:t xml:space="preserve">the </w:t>
      </w:r>
      <w:r w:rsidR="00FD54DE">
        <w:rPr>
          <w:rFonts w:ascii="Times New Roman" w:hAnsi="Times New Roman" w:cs="Times New Roman"/>
          <w:sz w:val="24"/>
          <w:szCs w:val="24"/>
        </w:rPr>
        <w:t>other sections presented here.</w:t>
      </w:r>
    </w:p>
    <w:p w14:paraId="096E4134" w14:textId="77777777" w:rsidR="00041908" w:rsidRDefault="00041908" w:rsidP="0000578E">
      <w:pPr>
        <w:spacing w:line="360" w:lineRule="auto"/>
        <w:jc w:val="both"/>
        <w:rPr>
          <w:rFonts w:ascii="Times New Roman" w:hAnsi="Times New Roman" w:cs="Times New Roman"/>
          <w:sz w:val="24"/>
          <w:szCs w:val="24"/>
          <w:u w:val="single"/>
        </w:rPr>
      </w:pPr>
      <w:bookmarkStart w:id="69" w:name="_Hlk17722952"/>
    </w:p>
    <w:p w14:paraId="697F5032" w14:textId="75D86381" w:rsidR="0000578E" w:rsidRPr="00EA3D69" w:rsidRDefault="0000578E" w:rsidP="0000578E">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6</w:t>
      </w:r>
      <w:r w:rsidRPr="00EA3D69">
        <w:rPr>
          <w:rFonts w:ascii="Times New Roman" w:hAnsi="Times New Roman" w:cs="Times New Roman"/>
          <w:sz w:val="24"/>
          <w:szCs w:val="24"/>
          <w:u w:val="single"/>
        </w:rPr>
        <w:t>.4</w:t>
      </w:r>
      <w:r>
        <w:rPr>
          <w:rFonts w:ascii="Times New Roman" w:hAnsi="Times New Roman" w:cs="Times New Roman"/>
          <w:sz w:val="24"/>
          <w:szCs w:val="24"/>
          <w:u w:val="single"/>
        </w:rPr>
        <w:t xml:space="preserve"> Theme 3: T</w:t>
      </w:r>
      <w:r w:rsidRPr="00EA3D69">
        <w:rPr>
          <w:rFonts w:ascii="Times New Roman" w:hAnsi="Times New Roman" w:cs="Times New Roman"/>
          <w:sz w:val="24"/>
          <w:szCs w:val="24"/>
          <w:u w:val="single"/>
        </w:rPr>
        <w:t>he accumulation of these experiences will bring about the soul’s evolution</w:t>
      </w:r>
    </w:p>
    <w:bookmarkEnd w:id="69"/>
    <w:p w14:paraId="6A40FBCA" w14:textId="11381FF7" w:rsidR="001332D3" w:rsidRDefault="00F3524C" w:rsidP="002E6AEA">
      <w:pPr>
        <w:spacing w:line="360" w:lineRule="auto"/>
        <w:jc w:val="both"/>
        <w:rPr>
          <w:rFonts w:ascii="Times New Roman" w:hAnsi="Times New Roman" w:cs="Times New Roman"/>
          <w:sz w:val="24"/>
          <w:szCs w:val="24"/>
        </w:rPr>
      </w:pPr>
      <w:r>
        <w:rPr>
          <w:rFonts w:ascii="Times New Roman" w:hAnsi="Times New Roman" w:cs="Times New Roman"/>
          <w:sz w:val="24"/>
          <w:szCs w:val="24"/>
        </w:rPr>
        <w:t>As</w:t>
      </w:r>
      <w:r w:rsidR="00A23376">
        <w:rPr>
          <w:rFonts w:ascii="Times New Roman" w:hAnsi="Times New Roman" w:cs="Times New Roman"/>
          <w:sz w:val="24"/>
          <w:szCs w:val="24"/>
        </w:rPr>
        <w:t xml:space="preserve"> </w:t>
      </w:r>
      <w:r w:rsidR="004614B2">
        <w:rPr>
          <w:rFonts w:ascii="Times New Roman" w:hAnsi="Times New Roman" w:cs="Times New Roman"/>
          <w:sz w:val="24"/>
          <w:szCs w:val="24"/>
        </w:rPr>
        <w:t xml:space="preserve">Gansten </w:t>
      </w:r>
      <w:r>
        <w:rPr>
          <w:rFonts w:ascii="Times New Roman" w:hAnsi="Times New Roman" w:cs="Times New Roman"/>
          <w:sz w:val="24"/>
          <w:szCs w:val="24"/>
        </w:rPr>
        <w:t xml:space="preserve">points out, </w:t>
      </w:r>
      <w:r w:rsidR="004614B2">
        <w:rPr>
          <w:rFonts w:ascii="Times New Roman" w:hAnsi="Times New Roman" w:cs="Times New Roman"/>
          <w:sz w:val="24"/>
          <w:szCs w:val="24"/>
        </w:rPr>
        <w:t xml:space="preserve">his </w:t>
      </w:r>
      <w:r w:rsidR="00A23376">
        <w:rPr>
          <w:rFonts w:ascii="Times New Roman" w:hAnsi="Times New Roman" w:cs="Times New Roman"/>
          <w:sz w:val="24"/>
          <w:szCs w:val="24"/>
        </w:rPr>
        <w:t xml:space="preserve">four </w:t>
      </w:r>
      <w:r w:rsidR="004614B2">
        <w:rPr>
          <w:rFonts w:ascii="Times New Roman" w:hAnsi="Times New Roman" w:cs="Times New Roman"/>
          <w:sz w:val="24"/>
          <w:szCs w:val="24"/>
        </w:rPr>
        <w:t>themes are inter</w:t>
      </w:r>
      <w:r w:rsidR="00703114">
        <w:rPr>
          <w:rFonts w:ascii="Times New Roman" w:hAnsi="Times New Roman" w:cs="Times New Roman"/>
          <w:sz w:val="24"/>
          <w:szCs w:val="24"/>
        </w:rPr>
        <w:t xml:space="preserve">linked </w:t>
      </w:r>
      <w:r w:rsidR="004614B2">
        <w:rPr>
          <w:rFonts w:ascii="Times New Roman" w:hAnsi="Times New Roman" w:cs="Times New Roman"/>
          <w:sz w:val="24"/>
          <w:szCs w:val="24"/>
        </w:rPr>
        <w:t xml:space="preserve">and </w:t>
      </w:r>
      <w:r>
        <w:rPr>
          <w:rFonts w:ascii="Times New Roman" w:hAnsi="Times New Roman" w:cs="Times New Roman"/>
          <w:sz w:val="24"/>
          <w:szCs w:val="24"/>
        </w:rPr>
        <w:t xml:space="preserve">thus </w:t>
      </w:r>
      <w:r w:rsidR="00703114">
        <w:rPr>
          <w:rFonts w:ascii="Times New Roman" w:hAnsi="Times New Roman" w:cs="Times New Roman"/>
          <w:sz w:val="24"/>
          <w:szCs w:val="24"/>
        </w:rPr>
        <w:t xml:space="preserve">in this analysis </w:t>
      </w:r>
      <w:r w:rsidR="004614B2">
        <w:rPr>
          <w:rFonts w:ascii="Times New Roman" w:hAnsi="Times New Roman" w:cs="Times New Roman"/>
          <w:sz w:val="24"/>
          <w:szCs w:val="24"/>
        </w:rPr>
        <w:t>there are areas of overlap.</w:t>
      </w:r>
      <w:r w:rsidR="00A23376">
        <w:rPr>
          <w:rFonts w:ascii="Times New Roman" w:hAnsi="Times New Roman" w:cs="Times New Roman"/>
          <w:sz w:val="24"/>
          <w:szCs w:val="24"/>
        </w:rPr>
        <w:t xml:space="preserve"> </w:t>
      </w:r>
      <w:r w:rsidR="00527962">
        <w:rPr>
          <w:rFonts w:ascii="Times New Roman" w:hAnsi="Times New Roman" w:cs="Times New Roman"/>
          <w:sz w:val="24"/>
          <w:szCs w:val="24"/>
        </w:rPr>
        <w:t>The idea here is that the more experiences a soul undergoes the more evolved that soul will become</w:t>
      </w:r>
      <w:r w:rsidR="00812823">
        <w:rPr>
          <w:rFonts w:ascii="Times New Roman" w:hAnsi="Times New Roman" w:cs="Times New Roman"/>
          <w:sz w:val="24"/>
          <w:szCs w:val="24"/>
        </w:rPr>
        <w:t xml:space="preserve">. </w:t>
      </w:r>
      <w:bookmarkStart w:id="70" w:name="_Hlk18064742"/>
      <w:r w:rsidR="00C31FA2">
        <w:rPr>
          <w:rFonts w:ascii="Times New Roman" w:hAnsi="Times New Roman" w:cs="Times New Roman"/>
          <w:sz w:val="24"/>
          <w:szCs w:val="24"/>
        </w:rPr>
        <w:t>Of course</w:t>
      </w:r>
      <w:r w:rsidR="00155950">
        <w:rPr>
          <w:rFonts w:ascii="Times New Roman" w:hAnsi="Times New Roman" w:cs="Times New Roman"/>
          <w:sz w:val="24"/>
          <w:szCs w:val="24"/>
        </w:rPr>
        <w:t>,</w:t>
      </w:r>
      <w:r w:rsidR="00C31FA2">
        <w:rPr>
          <w:rFonts w:ascii="Times New Roman" w:hAnsi="Times New Roman" w:cs="Times New Roman"/>
          <w:sz w:val="24"/>
          <w:szCs w:val="24"/>
        </w:rPr>
        <w:t xml:space="preserve"> this can relate to all factors in the birthchart </w:t>
      </w:r>
      <w:r w:rsidR="00155950">
        <w:rPr>
          <w:rFonts w:ascii="Times New Roman" w:hAnsi="Times New Roman" w:cs="Times New Roman"/>
          <w:sz w:val="24"/>
          <w:szCs w:val="24"/>
        </w:rPr>
        <w:t xml:space="preserve">which serve an evolutionary purpose. </w:t>
      </w:r>
      <w:r w:rsidR="008C62F1">
        <w:rPr>
          <w:rFonts w:ascii="Times New Roman" w:hAnsi="Times New Roman" w:cs="Times New Roman"/>
          <w:sz w:val="24"/>
          <w:szCs w:val="24"/>
        </w:rPr>
        <w:t xml:space="preserve">For example, </w:t>
      </w:r>
      <w:bookmarkStart w:id="71" w:name="_Hlk18064779"/>
      <w:bookmarkEnd w:id="70"/>
      <w:r w:rsidR="00E319C1">
        <w:rPr>
          <w:rFonts w:ascii="Times New Roman" w:hAnsi="Times New Roman" w:cs="Times New Roman"/>
          <w:sz w:val="24"/>
          <w:szCs w:val="24"/>
        </w:rPr>
        <w:t xml:space="preserve">Hall states that </w:t>
      </w:r>
      <w:r w:rsidR="00030088">
        <w:rPr>
          <w:rFonts w:ascii="Times New Roman" w:hAnsi="Times New Roman" w:cs="Times New Roman"/>
          <w:sz w:val="24"/>
          <w:szCs w:val="24"/>
        </w:rPr>
        <w:t>‘difficult’ aspects such as the square (</w:t>
      </w:r>
      <w:r w:rsidR="00712031">
        <w:rPr>
          <w:rFonts w:ascii="Times New Roman" w:hAnsi="Times New Roman" w:cs="Times New Roman"/>
          <w:sz w:val="24"/>
          <w:szCs w:val="24"/>
        </w:rPr>
        <w:t>90⁰</w:t>
      </w:r>
      <w:r w:rsidR="00030088">
        <w:rPr>
          <w:rFonts w:ascii="Times New Roman" w:hAnsi="Times New Roman" w:cs="Times New Roman"/>
          <w:sz w:val="24"/>
          <w:szCs w:val="24"/>
        </w:rPr>
        <w:t>), the inconjunct (150⁰) and the opposition (</w:t>
      </w:r>
      <w:r w:rsidR="00712031">
        <w:rPr>
          <w:rFonts w:ascii="Times New Roman" w:hAnsi="Times New Roman" w:cs="Times New Roman"/>
          <w:sz w:val="24"/>
          <w:szCs w:val="24"/>
        </w:rPr>
        <w:t>1</w:t>
      </w:r>
      <w:r w:rsidR="00030088">
        <w:rPr>
          <w:rFonts w:ascii="Times New Roman" w:hAnsi="Times New Roman" w:cs="Times New Roman"/>
          <w:sz w:val="24"/>
          <w:szCs w:val="24"/>
        </w:rPr>
        <w:t>8</w:t>
      </w:r>
      <w:r w:rsidR="00712031">
        <w:rPr>
          <w:rFonts w:ascii="Times New Roman" w:hAnsi="Times New Roman" w:cs="Times New Roman"/>
          <w:sz w:val="24"/>
          <w:szCs w:val="24"/>
        </w:rPr>
        <w:t>0⁰)</w:t>
      </w:r>
      <w:r w:rsidR="005C4E8D">
        <w:rPr>
          <w:rFonts w:ascii="Times New Roman" w:hAnsi="Times New Roman" w:cs="Times New Roman"/>
          <w:sz w:val="24"/>
          <w:szCs w:val="24"/>
        </w:rPr>
        <w:t xml:space="preserve"> </w:t>
      </w:r>
      <w:r w:rsidR="00712031">
        <w:rPr>
          <w:rFonts w:ascii="Times New Roman" w:hAnsi="Times New Roman" w:cs="Times New Roman"/>
          <w:sz w:val="24"/>
          <w:szCs w:val="24"/>
        </w:rPr>
        <w:t>represent ‘areas for synthesis or a shift to a new mode of behaviour’.</w:t>
      </w:r>
      <w:r w:rsidR="00712031">
        <w:rPr>
          <w:rStyle w:val="FootnoteReference"/>
          <w:rFonts w:ascii="Times New Roman" w:hAnsi="Times New Roman" w:cs="Times New Roman"/>
          <w:sz w:val="24"/>
          <w:szCs w:val="24"/>
        </w:rPr>
        <w:footnoteReference w:id="205"/>
      </w:r>
      <w:r w:rsidR="00712031">
        <w:rPr>
          <w:rFonts w:ascii="Times New Roman" w:hAnsi="Times New Roman" w:cs="Times New Roman"/>
          <w:sz w:val="24"/>
          <w:szCs w:val="24"/>
        </w:rPr>
        <w:t xml:space="preserve"> </w:t>
      </w:r>
      <w:r w:rsidR="00E57B6D">
        <w:rPr>
          <w:rFonts w:ascii="Times New Roman" w:hAnsi="Times New Roman" w:cs="Times New Roman"/>
          <w:sz w:val="24"/>
          <w:szCs w:val="24"/>
        </w:rPr>
        <w:t xml:space="preserve">Therefore, difficult aspects indicating conflict and tension serve to speed up the evolutionary process. </w:t>
      </w:r>
      <w:r w:rsidR="00E319C1">
        <w:rPr>
          <w:rFonts w:ascii="Times New Roman" w:hAnsi="Times New Roman" w:cs="Times New Roman"/>
          <w:sz w:val="24"/>
          <w:szCs w:val="24"/>
        </w:rPr>
        <w:t>This idea was identified in Leo’s astrology although it specifically relate</w:t>
      </w:r>
      <w:r w:rsidR="00777A9E">
        <w:rPr>
          <w:rFonts w:ascii="Times New Roman" w:hAnsi="Times New Roman" w:cs="Times New Roman"/>
          <w:sz w:val="24"/>
          <w:szCs w:val="24"/>
        </w:rPr>
        <w:t xml:space="preserve">s to </w:t>
      </w:r>
      <w:r w:rsidR="00E319C1">
        <w:rPr>
          <w:rFonts w:ascii="Times New Roman" w:hAnsi="Times New Roman" w:cs="Times New Roman"/>
          <w:sz w:val="24"/>
          <w:szCs w:val="24"/>
        </w:rPr>
        <w:t xml:space="preserve">the quadratic aspects (and not the inconjunct). </w:t>
      </w:r>
      <w:bookmarkEnd w:id="71"/>
    </w:p>
    <w:p w14:paraId="0DCCF9F1" w14:textId="77777777" w:rsidR="001332D3" w:rsidRDefault="001332D3" w:rsidP="002E6AEA">
      <w:pPr>
        <w:spacing w:line="360" w:lineRule="auto"/>
        <w:jc w:val="both"/>
        <w:rPr>
          <w:rFonts w:ascii="Times New Roman" w:hAnsi="Times New Roman" w:cs="Times New Roman"/>
          <w:sz w:val="24"/>
          <w:szCs w:val="24"/>
        </w:rPr>
      </w:pPr>
    </w:p>
    <w:p w14:paraId="775CD4E3" w14:textId="398720BF" w:rsidR="00641A26" w:rsidRDefault="00712031" w:rsidP="002E6AEA">
      <w:pPr>
        <w:spacing w:line="360" w:lineRule="auto"/>
        <w:jc w:val="both"/>
        <w:rPr>
          <w:rFonts w:ascii="Times New Roman" w:hAnsi="Times New Roman" w:cs="Times New Roman"/>
          <w:sz w:val="24"/>
          <w:szCs w:val="24"/>
        </w:rPr>
      </w:pPr>
      <w:r>
        <w:rPr>
          <w:rFonts w:ascii="Times New Roman" w:hAnsi="Times New Roman" w:cs="Times New Roman"/>
          <w:sz w:val="24"/>
          <w:szCs w:val="24"/>
        </w:rPr>
        <w:t>Hall believes that individuals may have chosen to work on one or two themes in the current lifetime which have been explored in previous lives.</w:t>
      </w:r>
      <w:r>
        <w:rPr>
          <w:rStyle w:val="FootnoteReference"/>
          <w:rFonts w:ascii="Times New Roman" w:hAnsi="Times New Roman" w:cs="Times New Roman"/>
          <w:sz w:val="24"/>
          <w:szCs w:val="24"/>
        </w:rPr>
        <w:footnoteReference w:id="206"/>
      </w:r>
      <w:r>
        <w:rPr>
          <w:rFonts w:ascii="Times New Roman" w:hAnsi="Times New Roman" w:cs="Times New Roman"/>
          <w:sz w:val="24"/>
          <w:szCs w:val="24"/>
        </w:rPr>
        <w:t xml:space="preserve"> These themes are signified by planetary placements and their aspects and common themes concern ‘Love’ (Venus), ‘Will/Assertion’ (Mars), or ‘Power’ (Pluto).</w:t>
      </w:r>
      <w:r>
        <w:rPr>
          <w:rStyle w:val="FootnoteReference"/>
          <w:rFonts w:ascii="Times New Roman" w:hAnsi="Times New Roman" w:cs="Times New Roman"/>
          <w:sz w:val="24"/>
          <w:szCs w:val="24"/>
        </w:rPr>
        <w:footnoteReference w:id="207"/>
      </w:r>
      <w:r>
        <w:rPr>
          <w:rFonts w:ascii="Times New Roman" w:hAnsi="Times New Roman" w:cs="Times New Roman"/>
          <w:sz w:val="24"/>
          <w:szCs w:val="24"/>
        </w:rPr>
        <w:t xml:space="preserve"> The significance of Mars and Pluto for the soul’s evolution can again be found here</w:t>
      </w:r>
      <w:r w:rsidR="001454EC">
        <w:rPr>
          <w:rFonts w:ascii="Times New Roman" w:hAnsi="Times New Roman" w:cs="Times New Roman"/>
          <w:sz w:val="24"/>
          <w:szCs w:val="24"/>
        </w:rPr>
        <w:t xml:space="preserve">. </w:t>
      </w:r>
      <w:r>
        <w:rPr>
          <w:rFonts w:ascii="Times New Roman" w:hAnsi="Times New Roman" w:cs="Times New Roman"/>
          <w:sz w:val="24"/>
          <w:szCs w:val="24"/>
        </w:rPr>
        <w:t>Hall states that the birthchart ‘reiterates and reinforces major patterns and assumptions, blocks and potential, wisdom and weakness built up over many lifetimes’.</w:t>
      </w:r>
      <w:r>
        <w:rPr>
          <w:rStyle w:val="FootnoteReference"/>
          <w:rFonts w:ascii="Times New Roman" w:hAnsi="Times New Roman" w:cs="Times New Roman"/>
          <w:sz w:val="24"/>
          <w:szCs w:val="24"/>
        </w:rPr>
        <w:footnoteReference w:id="208"/>
      </w:r>
      <w:r>
        <w:rPr>
          <w:rFonts w:ascii="Times New Roman" w:hAnsi="Times New Roman" w:cs="Times New Roman"/>
          <w:sz w:val="24"/>
          <w:szCs w:val="24"/>
        </w:rPr>
        <w:t xml:space="preserve"> In due course, writes Hall, ‘they will be brought into conscious awareness’, thereby offering the opportunity of choice and change, ‘with the consequent release from the karmic patterns and growth into a new way of Being’.</w:t>
      </w:r>
      <w:r>
        <w:rPr>
          <w:rStyle w:val="FootnoteReference"/>
          <w:rFonts w:ascii="Times New Roman" w:hAnsi="Times New Roman" w:cs="Times New Roman"/>
          <w:sz w:val="24"/>
          <w:szCs w:val="24"/>
        </w:rPr>
        <w:footnoteReference w:id="209"/>
      </w:r>
      <w:r w:rsidRPr="00C81399">
        <w:rPr>
          <w:rFonts w:ascii="Times New Roman" w:hAnsi="Times New Roman" w:cs="Times New Roman"/>
          <w:sz w:val="24"/>
          <w:szCs w:val="24"/>
        </w:rPr>
        <w:t xml:space="preserve"> </w:t>
      </w:r>
      <w:bookmarkStart w:id="72" w:name="_Hlk18064905"/>
      <w:r w:rsidR="002A74FF">
        <w:rPr>
          <w:rFonts w:ascii="Times New Roman" w:hAnsi="Times New Roman" w:cs="Times New Roman"/>
          <w:sz w:val="24"/>
          <w:szCs w:val="24"/>
        </w:rPr>
        <w:t xml:space="preserve">These examples therefore illustrate Gansten’s theme </w:t>
      </w:r>
      <w:r w:rsidR="009F6873">
        <w:rPr>
          <w:rFonts w:ascii="Times New Roman" w:hAnsi="Times New Roman" w:cs="Times New Roman"/>
          <w:sz w:val="24"/>
          <w:szCs w:val="24"/>
        </w:rPr>
        <w:t xml:space="preserve">that </w:t>
      </w:r>
      <w:r w:rsidR="001454EC">
        <w:rPr>
          <w:rFonts w:ascii="Times New Roman" w:hAnsi="Times New Roman" w:cs="Times New Roman"/>
          <w:sz w:val="24"/>
          <w:szCs w:val="24"/>
        </w:rPr>
        <w:t xml:space="preserve">the soul’s evolution is brought about through the gaining of experiences. </w:t>
      </w:r>
      <w:r w:rsidR="009F6873">
        <w:rPr>
          <w:rFonts w:ascii="Times New Roman" w:hAnsi="Times New Roman" w:cs="Times New Roman"/>
          <w:sz w:val="24"/>
          <w:szCs w:val="24"/>
        </w:rPr>
        <w:t xml:space="preserve"> </w:t>
      </w:r>
      <w:bookmarkEnd w:id="72"/>
      <w:r w:rsidR="00703E44">
        <w:rPr>
          <w:rFonts w:ascii="Times New Roman" w:hAnsi="Times New Roman" w:cs="Times New Roman"/>
          <w:sz w:val="24"/>
          <w:szCs w:val="24"/>
        </w:rPr>
        <w:t xml:space="preserve">However, the idea of </w:t>
      </w:r>
      <w:r w:rsidR="003C3543">
        <w:rPr>
          <w:rFonts w:ascii="Times New Roman" w:hAnsi="Times New Roman" w:cs="Times New Roman"/>
          <w:sz w:val="24"/>
          <w:szCs w:val="24"/>
        </w:rPr>
        <w:t xml:space="preserve">constant progress and evolution </w:t>
      </w:r>
      <w:r w:rsidR="008C62C5">
        <w:rPr>
          <w:rFonts w:ascii="Times New Roman" w:hAnsi="Times New Roman" w:cs="Times New Roman"/>
          <w:sz w:val="24"/>
          <w:szCs w:val="24"/>
        </w:rPr>
        <w:t>brought about through experience</w:t>
      </w:r>
      <w:r w:rsidR="001B5010">
        <w:rPr>
          <w:rFonts w:ascii="Times New Roman" w:hAnsi="Times New Roman" w:cs="Times New Roman"/>
          <w:sz w:val="24"/>
          <w:szCs w:val="24"/>
        </w:rPr>
        <w:t xml:space="preserve">s gained </w:t>
      </w:r>
      <w:r w:rsidR="00730F45">
        <w:rPr>
          <w:rFonts w:ascii="Times New Roman" w:hAnsi="Times New Roman" w:cs="Times New Roman"/>
          <w:sz w:val="24"/>
          <w:szCs w:val="24"/>
        </w:rPr>
        <w:t xml:space="preserve">across </w:t>
      </w:r>
      <w:r w:rsidR="001B5010">
        <w:rPr>
          <w:rFonts w:ascii="Times New Roman" w:hAnsi="Times New Roman" w:cs="Times New Roman"/>
          <w:sz w:val="24"/>
          <w:szCs w:val="24"/>
        </w:rPr>
        <w:t xml:space="preserve">lifetimes is a core theme </w:t>
      </w:r>
      <w:r w:rsidR="00111A13">
        <w:rPr>
          <w:rFonts w:ascii="Times New Roman" w:hAnsi="Times New Roman" w:cs="Times New Roman"/>
          <w:sz w:val="24"/>
          <w:szCs w:val="24"/>
        </w:rPr>
        <w:t xml:space="preserve">running through </w:t>
      </w:r>
      <w:r w:rsidR="001B5010">
        <w:rPr>
          <w:rFonts w:ascii="Times New Roman" w:hAnsi="Times New Roman" w:cs="Times New Roman"/>
          <w:sz w:val="24"/>
          <w:szCs w:val="24"/>
        </w:rPr>
        <w:t xml:space="preserve">this body of astrology. </w:t>
      </w:r>
      <w:r w:rsidR="003C3543">
        <w:rPr>
          <w:rFonts w:ascii="Times New Roman" w:hAnsi="Times New Roman" w:cs="Times New Roman"/>
          <w:sz w:val="24"/>
          <w:szCs w:val="24"/>
        </w:rPr>
        <w:t xml:space="preserve"> </w:t>
      </w:r>
    </w:p>
    <w:p w14:paraId="66BAF0E5" w14:textId="77777777" w:rsidR="004348D6" w:rsidRDefault="004348D6" w:rsidP="002E6AEA">
      <w:pPr>
        <w:spacing w:line="360" w:lineRule="auto"/>
        <w:jc w:val="both"/>
        <w:rPr>
          <w:rFonts w:ascii="Times New Roman" w:hAnsi="Times New Roman" w:cs="Times New Roman"/>
          <w:sz w:val="24"/>
          <w:szCs w:val="24"/>
        </w:rPr>
      </w:pPr>
    </w:p>
    <w:p w14:paraId="7338599E" w14:textId="01090AA8" w:rsidR="002E6AEA" w:rsidRDefault="002E6AEA" w:rsidP="002E6AEA">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6</w:t>
      </w:r>
      <w:r w:rsidRPr="00CF4227">
        <w:rPr>
          <w:rFonts w:ascii="Times New Roman" w:hAnsi="Times New Roman" w:cs="Times New Roman"/>
          <w:sz w:val="24"/>
          <w:szCs w:val="24"/>
          <w:u w:val="single"/>
        </w:rPr>
        <w:t xml:space="preserve">.5 </w:t>
      </w:r>
      <w:r>
        <w:rPr>
          <w:rFonts w:ascii="Times New Roman" w:hAnsi="Times New Roman" w:cs="Times New Roman"/>
          <w:sz w:val="24"/>
          <w:szCs w:val="24"/>
          <w:u w:val="single"/>
        </w:rPr>
        <w:t xml:space="preserve">Theme 4: </w:t>
      </w:r>
      <w:r w:rsidR="00E977FC">
        <w:rPr>
          <w:rFonts w:ascii="Times New Roman" w:hAnsi="Times New Roman" w:cs="Times New Roman"/>
          <w:sz w:val="24"/>
          <w:szCs w:val="24"/>
          <w:u w:val="single"/>
        </w:rPr>
        <w:t>T</w:t>
      </w:r>
      <w:r w:rsidRPr="00CF4227">
        <w:rPr>
          <w:rFonts w:ascii="Times New Roman" w:hAnsi="Times New Roman" w:cs="Times New Roman"/>
          <w:sz w:val="24"/>
          <w:szCs w:val="24"/>
          <w:u w:val="single"/>
        </w:rPr>
        <w:t xml:space="preserve">ransmigration has a beginning and an end with souls placed at different levels of the spiritual curriculum </w:t>
      </w:r>
    </w:p>
    <w:p w14:paraId="4553E19C" w14:textId="020051AE" w:rsidR="00015E26" w:rsidRDefault="00183789"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Gansten states that transmigration working through </w:t>
      </w:r>
      <w:r w:rsidRPr="00686E89">
        <w:rPr>
          <w:rFonts w:ascii="Times New Roman" w:hAnsi="Times New Roman" w:cs="Times New Roman"/>
          <w:i/>
          <w:iCs/>
          <w:sz w:val="24"/>
          <w:szCs w:val="24"/>
        </w:rPr>
        <w:t>karman</w:t>
      </w:r>
      <w:r>
        <w:rPr>
          <w:rFonts w:ascii="Times New Roman" w:hAnsi="Times New Roman" w:cs="Times New Roman"/>
          <w:sz w:val="24"/>
          <w:szCs w:val="24"/>
        </w:rPr>
        <w:t xml:space="preserve"> </w:t>
      </w:r>
      <w:r w:rsidR="00D06645">
        <w:rPr>
          <w:rFonts w:ascii="Times New Roman" w:hAnsi="Times New Roman" w:cs="Times New Roman"/>
          <w:sz w:val="24"/>
          <w:szCs w:val="24"/>
        </w:rPr>
        <w:t xml:space="preserve">is beginningless and endless and can be contrasted with the Theosophical idea </w:t>
      </w:r>
      <w:r w:rsidR="00EF2BB1">
        <w:rPr>
          <w:rFonts w:ascii="Times New Roman" w:hAnsi="Times New Roman" w:cs="Times New Roman"/>
          <w:sz w:val="24"/>
          <w:szCs w:val="24"/>
        </w:rPr>
        <w:t xml:space="preserve">of karma where </w:t>
      </w:r>
      <w:r w:rsidR="00D06645">
        <w:rPr>
          <w:rFonts w:ascii="Times New Roman" w:hAnsi="Times New Roman" w:cs="Times New Roman"/>
          <w:sz w:val="24"/>
          <w:szCs w:val="24"/>
        </w:rPr>
        <w:t xml:space="preserve">transmigration </w:t>
      </w:r>
      <w:r w:rsidR="00297113">
        <w:rPr>
          <w:rFonts w:ascii="Times New Roman" w:hAnsi="Times New Roman" w:cs="Times New Roman"/>
          <w:sz w:val="24"/>
          <w:szCs w:val="24"/>
        </w:rPr>
        <w:t xml:space="preserve">is finite with a beginning and an end. </w:t>
      </w:r>
      <w:r w:rsidR="00F7359D">
        <w:rPr>
          <w:rFonts w:ascii="Times New Roman" w:hAnsi="Times New Roman" w:cs="Times New Roman"/>
          <w:sz w:val="24"/>
          <w:szCs w:val="24"/>
        </w:rPr>
        <w:t xml:space="preserve">The idea of </w:t>
      </w:r>
      <w:r w:rsidR="0044758D">
        <w:rPr>
          <w:rFonts w:ascii="Times New Roman" w:hAnsi="Times New Roman" w:cs="Times New Roman"/>
          <w:sz w:val="24"/>
          <w:szCs w:val="24"/>
        </w:rPr>
        <w:t xml:space="preserve">an </w:t>
      </w:r>
      <w:r w:rsidR="00F7359D">
        <w:rPr>
          <w:rFonts w:ascii="Times New Roman" w:hAnsi="Times New Roman" w:cs="Times New Roman"/>
          <w:sz w:val="24"/>
          <w:szCs w:val="24"/>
        </w:rPr>
        <w:t xml:space="preserve">end </w:t>
      </w:r>
      <w:r w:rsidR="0044758D">
        <w:rPr>
          <w:rFonts w:ascii="Times New Roman" w:hAnsi="Times New Roman" w:cs="Times New Roman"/>
          <w:sz w:val="24"/>
          <w:szCs w:val="24"/>
        </w:rPr>
        <w:t xml:space="preserve">point </w:t>
      </w:r>
      <w:r w:rsidR="00F7359D">
        <w:rPr>
          <w:rFonts w:ascii="Times New Roman" w:hAnsi="Times New Roman" w:cs="Times New Roman"/>
          <w:sz w:val="24"/>
          <w:szCs w:val="24"/>
        </w:rPr>
        <w:t xml:space="preserve">to transmigration </w:t>
      </w:r>
      <w:r w:rsidR="00111A13">
        <w:rPr>
          <w:rFonts w:ascii="Times New Roman" w:hAnsi="Times New Roman" w:cs="Times New Roman"/>
          <w:sz w:val="24"/>
          <w:szCs w:val="24"/>
        </w:rPr>
        <w:t xml:space="preserve">construed as </w:t>
      </w:r>
      <w:r w:rsidR="0044758D">
        <w:rPr>
          <w:rFonts w:ascii="Times New Roman" w:hAnsi="Times New Roman" w:cs="Times New Roman"/>
          <w:sz w:val="24"/>
          <w:szCs w:val="24"/>
        </w:rPr>
        <w:t xml:space="preserve">a state of ‘perfection’ </w:t>
      </w:r>
      <w:r w:rsidR="00111A13">
        <w:rPr>
          <w:rFonts w:ascii="Times New Roman" w:hAnsi="Times New Roman" w:cs="Times New Roman"/>
          <w:sz w:val="24"/>
          <w:szCs w:val="24"/>
        </w:rPr>
        <w:t xml:space="preserve">can </w:t>
      </w:r>
      <w:r w:rsidR="0044758D">
        <w:rPr>
          <w:rFonts w:ascii="Times New Roman" w:hAnsi="Times New Roman" w:cs="Times New Roman"/>
          <w:sz w:val="24"/>
          <w:szCs w:val="24"/>
        </w:rPr>
        <w:t xml:space="preserve">be </w:t>
      </w:r>
      <w:r w:rsidR="00F7359D">
        <w:rPr>
          <w:rFonts w:ascii="Times New Roman" w:hAnsi="Times New Roman" w:cs="Times New Roman"/>
          <w:sz w:val="24"/>
          <w:szCs w:val="24"/>
        </w:rPr>
        <w:t xml:space="preserve">found in Hall’s </w:t>
      </w:r>
      <w:r w:rsidR="009E3173">
        <w:rPr>
          <w:rFonts w:ascii="Times New Roman" w:hAnsi="Times New Roman" w:cs="Times New Roman"/>
          <w:sz w:val="24"/>
          <w:szCs w:val="24"/>
        </w:rPr>
        <w:t>astrology</w:t>
      </w:r>
      <w:r w:rsidR="00DC7870">
        <w:rPr>
          <w:rFonts w:ascii="Times New Roman" w:hAnsi="Times New Roman" w:cs="Times New Roman"/>
          <w:sz w:val="24"/>
          <w:szCs w:val="24"/>
        </w:rPr>
        <w:t xml:space="preserve"> in her statement that </w:t>
      </w:r>
      <w:r w:rsidR="004532A9">
        <w:rPr>
          <w:rFonts w:ascii="Times New Roman" w:hAnsi="Times New Roman" w:cs="Times New Roman"/>
          <w:sz w:val="24"/>
          <w:szCs w:val="24"/>
        </w:rPr>
        <w:t xml:space="preserve">karmic astrology </w:t>
      </w:r>
      <w:r w:rsidR="004532A9" w:rsidRPr="00BF1F8F">
        <w:rPr>
          <w:rFonts w:ascii="Times New Roman" w:hAnsi="Times New Roman" w:cs="Times New Roman"/>
          <w:sz w:val="24"/>
          <w:szCs w:val="24"/>
        </w:rPr>
        <w:t xml:space="preserve">reveals </w:t>
      </w:r>
      <w:r w:rsidR="004532A9">
        <w:rPr>
          <w:rFonts w:ascii="Times New Roman" w:hAnsi="Times New Roman" w:cs="Times New Roman"/>
          <w:sz w:val="24"/>
          <w:szCs w:val="24"/>
        </w:rPr>
        <w:t>‘</w:t>
      </w:r>
      <w:r w:rsidR="004532A9" w:rsidRPr="00BF1F8F">
        <w:rPr>
          <w:rFonts w:ascii="Times New Roman" w:hAnsi="Times New Roman" w:cs="Times New Roman"/>
          <w:sz w:val="24"/>
          <w:szCs w:val="24"/>
        </w:rPr>
        <w:t>the karmic journey of the soul of Man on its evolutionary journey towards perfection’.</w:t>
      </w:r>
      <w:r w:rsidR="004532A9" w:rsidRPr="00BF1F8F">
        <w:rPr>
          <w:rStyle w:val="FootnoteReference"/>
          <w:rFonts w:ascii="Times New Roman" w:hAnsi="Times New Roman" w:cs="Times New Roman"/>
          <w:sz w:val="24"/>
          <w:szCs w:val="24"/>
        </w:rPr>
        <w:footnoteReference w:id="210"/>
      </w:r>
      <w:r w:rsidR="004532A9" w:rsidRPr="006C643E">
        <w:rPr>
          <w:rFonts w:ascii="Times New Roman" w:hAnsi="Times New Roman" w:cs="Times New Roman"/>
          <w:sz w:val="24"/>
          <w:szCs w:val="24"/>
        </w:rPr>
        <w:t xml:space="preserve"> </w:t>
      </w:r>
      <w:bookmarkStart w:id="74" w:name="_Hlk18065275"/>
      <w:r w:rsidR="00015E26">
        <w:rPr>
          <w:rFonts w:ascii="Times New Roman" w:hAnsi="Times New Roman" w:cs="Times New Roman"/>
          <w:sz w:val="24"/>
          <w:szCs w:val="24"/>
        </w:rPr>
        <w:t>Another possible reference to the end of transmigrat</w:t>
      </w:r>
      <w:r w:rsidR="003C0783">
        <w:rPr>
          <w:rFonts w:ascii="Times New Roman" w:hAnsi="Times New Roman" w:cs="Times New Roman"/>
          <w:sz w:val="24"/>
          <w:szCs w:val="24"/>
        </w:rPr>
        <w:t>ion</w:t>
      </w:r>
      <w:r w:rsidR="00015E26">
        <w:rPr>
          <w:rFonts w:ascii="Times New Roman" w:hAnsi="Times New Roman" w:cs="Times New Roman"/>
          <w:sz w:val="24"/>
          <w:szCs w:val="24"/>
        </w:rPr>
        <w:t xml:space="preserve"> in Hall’s astrology may be seen in her statement that there is ‘a point when enough has been done, understanding has been reached, and the soul is freed from the karmic round’.</w:t>
      </w:r>
      <w:r w:rsidR="00015E26">
        <w:rPr>
          <w:rStyle w:val="FootnoteReference"/>
          <w:rFonts w:ascii="Times New Roman" w:hAnsi="Times New Roman" w:cs="Times New Roman"/>
          <w:sz w:val="24"/>
          <w:szCs w:val="24"/>
        </w:rPr>
        <w:footnoteReference w:id="211"/>
      </w:r>
      <w:r w:rsidR="00015E26">
        <w:rPr>
          <w:rFonts w:ascii="Times New Roman" w:hAnsi="Times New Roman" w:cs="Times New Roman"/>
          <w:sz w:val="24"/>
          <w:szCs w:val="24"/>
        </w:rPr>
        <w:t xml:space="preserve"> </w:t>
      </w:r>
      <w:r w:rsidR="00C205B8">
        <w:rPr>
          <w:rFonts w:ascii="Times New Roman" w:hAnsi="Times New Roman" w:cs="Times New Roman"/>
          <w:sz w:val="24"/>
          <w:szCs w:val="24"/>
        </w:rPr>
        <w:t>However, i</w:t>
      </w:r>
      <w:r w:rsidR="00015E26">
        <w:rPr>
          <w:rFonts w:ascii="Times New Roman" w:hAnsi="Times New Roman" w:cs="Times New Roman"/>
          <w:sz w:val="24"/>
          <w:szCs w:val="24"/>
        </w:rPr>
        <w:t>t is not certain whether Hall is referring here to a point at which the enlightened soul no longer has to return to the cycle of rebirth.</w:t>
      </w:r>
    </w:p>
    <w:bookmarkEnd w:id="74"/>
    <w:p w14:paraId="1B6C4D71" w14:textId="77777777" w:rsidR="002567C7" w:rsidRDefault="002567C7" w:rsidP="0079035B">
      <w:pPr>
        <w:spacing w:line="360" w:lineRule="auto"/>
        <w:jc w:val="both"/>
        <w:rPr>
          <w:rFonts w:ascii="Times New Roman" w:hAnsi="Times New Roman" w:cs="Times New Roman"/>
          <w:sz w:val="24"/>
          <w:szCs w:val="24"/>
        </w:rPr>
      </w:pPr>
    </w:p>
    <w:p w14:paraId="3C1A9BAE" w14:textId="0742968A" w:rsidR="002567C7" w:rsidRDefault="002567C7" w:rsidP="002567C7">
      <w:pPr>
        <w:spacing w:line="360" w:lineRule="auto"/>
        <w:jc w:val="both"/>
        <w:rPr>
          <w:rFonts w:ascii="Times New Roman" w:hAnsi="Times New Roman" w:cs="Times New Roman"/>
          <w:sz w:val="24"/>
          <w:szCs w:val="24"/>
        </w:rPr>
      </w:pPr>
      <w:bookmarkStart w:id="75" w:name="_Hlk18065317"/>
      <w:r>
        <w:rPr>
          <w:rFonts w:ascii="Times New Roman" w:hAnsi="Times New Roman" w:cs="Times New Roman"/>
          <w:sz w:val="24"/>
          <w:szCs w:val="24"/>
        </w:rPr>
        <w:t xml:space="preserve">With respect to Schulman’s astrology, an end point to the process of transmigration may be seen in </w:t>
      </w:r>
      <w:r w:rsidR="00FB7734">
        <w:rPr>
          <w:rFonts w:ascii="Times New Roman" w:hAnsi="Times New Roman" w:cs="Times New Roman"/>
          <w:sz w:val="24"/>
          <w:szCs w:val="24"/>
        </w:rPr>
        <w:t xml:space="preserve">his </w:t>
      </w:r>
      <w:r>
        <w:rPr>
          <w:rFonts w:ascii="Times New Roman" w:hAnsi="Times New Roman" w:cs="Times New Roman"/>
          <w:sz w:val="24"/>
          <w:szCs w:val="24"/>
        </w:rPr>
        <w:t xml:space="preserve">statement that through life’s experiences </w:t>
      </w:r>
      <w:r w:rsidR="00730F45">
        <w:rPr>
          <w:rFonts w:ascii="Times New Roman" w:hAnsi="Times New Roman" w:cs="Times New Roman"/>
          <w:sz w:val="24"/>
          <w:szCs w:val="24"/>
        </w:rPr>
        <w:t>t</w:t>
      </w:r>
      <w:r>
        <w:rPr>
          <w:rFonts w:ascii="Times New Roman" w:hAnsi="Times New Roman" w:cs="Times New Roman"/>
          <w:sz w:val="24"/>
          <w:szCs w:val="24"/>
        </w:rPr>
        <w:t>he self is being refined and is constantly evolving ‘to a more perfect expression’ of the soul which consequently ‘expands its consciousness’ until it is no longer necessary to reincarnate ‘into a physical body’.</w:t>
      </w:r>
      <w:r>
        <w:rPr>
          <w:rStyle w:val="FootnoteReference"/>
          <w:rFonts w:ascii="Times New Roman" w:hAnsi="Times New Roman" w:cs="Times New Roman"/>
          <w:sz w:val="24"/>
          <w:szCs w:val="24"/>
        </w:rPr>
        <w:footnoteReference w:id="212"/>
      </w:r>
      <w:r>
        <w:rPr>
          <w:rFonts w:ascii="Times New Roman" w:hAnsi="Times New Roman" w:cs="Times New Roman"/>
          <w:sz w:val="24"/>
          <w:szCs w:val="24"/>
        </w:rPr>
        <w:t xml:space="preserve"> Once the soul’s ‘karmic weight’ is lighter and the ‘obstacles and detours’ have been overcome the soul will reach a ‘state of perfection where it can become one with Pure Spirit’.</w:t>
      </w:r>
      <w:r>
        <w:rPr>
          <w:rStyle w:val="FootnoteReference"/>
          <w:rFonts w:ascii="Times New Roman" w:hAnsi="Times New Roman" w:cs="Times New Roman"/>
          <w:sz w:val="24"/>
          <w:szCs w:val="24"/>
        </w:rPr>
        <w:footnoteReference w:id="213"/>
      </w:r>
      <w:r>
        <w:rPr>
          <w:rFonts w:ascii="Times New Roman" w:hAnsi="Times New Roman" w:cs="Times New Roman"/>
          <w:sz w:val="24"/>
          <w:szCs w:val="24"/>
        </w:rPr>
        <w:t xml:space="preserve"> Therefore, like Hall, an end point may be symbolized by ‘perfection’. However, Schulman also states that  however much a soul achieves, primarily through the North Node, ‘there is always more to go – as it truly represents his everlasting upward spiral with God’.</w:t>
      </w:r>
      <w:r>
        <w:rPr>
          <w:rStyle w:val="FootnoteReference"/>
          <w:rFonts w:ascii="Times New Roman" w:hAnsi="Times New Roman" w:cs="Times New Roman"/>
          <w:sz w:val="24"/>
          <w:szCs w:val="24"/>
        </w:rPr>
        <w:footnoteReference w:id="214"/>
      </w:r>
      <w:r w:rsidRPr="00D7541D">
        <w:rPr>
          <w:rFonts w:ascii="Times New Roman" w:hAnsi="Times New Roman" w:cs="Times New Roman"/>
          <w:sz w:val="24"/>
          <w:szCs w:val="24"/>
        </w:rPr>
        <w:t xml:space="preserve"> </w:t>
      </w:r>
      <w:r>
        <w:rPr>
          <w:rFonts w:ascii="Times New Roman" w:hAnsi="Times New Roman" w:cs="Times New Roman"/>
          <w:sz w:val="24"/>
          <w:szCs w:val="24"/>
        </w:rPr>
        <w:t xml:space="preserve"> Schulman writes:</w:t>
      </w:r>
    </w:p>
    <w:p w14:paraId="63D3299E" w14:textId="77777777" w:rsidR="002567C7" w:rsidRPr="003C0783" w:rsidRDefault="002567C7" w:rsidP="002567C7">
      <w:pPr>
        <w:spacing w:line="240" w:lineRule="auto"/>
        <w:ind w:left="720"/>
        <w:jc w:val="both"/>
        <w:rPr>
          <w:rFonts w:ascii="Times New Roman" w:hAnsi="Times New Roman" w:cs="Times New Roman"/>
        </w:rPr>
      </w:pPr>
      <w:r w:rsidRPr="003C0783">
        <w:rPr>
          <w:rFonts w:ascii="Times New Roman" w:hAnsi="Times New Roman" w:cs="Times New Roman"/>
        </w:rPr>
        <w:t>Time was not when you did not exist and time will never come when you cease to exist. But parts of you will change for during your eternal life you are going through an everlasting transformation as your soul journeys upward toward perfection.</w:t>
      </w:r>
      <w:r w:rsidRPr="003C0783">
        <w:rPr>
          <w:rStyle w:val="FootnoteReference"/>
          <w:rFonts w:ascii="Times New Roman" w:hAnsi="Times New Roman" w:cs="Times New Roman"/>
        </w:rPr>
        <w:footnoteReference w:id="215"/>
      </w:r>
    </w:p>
    <w:p w14:paraId="2B52B4C5" w14:textId="77777777" w:rsidR="003C0783" w:rsidRDefault="003C0783" w:rsidP="002567C7">
      <w:pPr>
        <w:spacing w:line="360" w:lineRule="auto"/>
        <w:jc w:val="both"/>
        <w:rPr>
          <w:rFonts w:ascii="Times New Roman" w:hAnsi="Times New Roman" w:cs="Times New Roman"/>
          <w:sz w:val="24"/>
          <w:szCs w:val="24"/>
        </w:rPr>
      </w:pPr>
    </w:p>
    <w:p w14:paraId="410D8AFA" w14:textId="322BBDF7" w:rsidR="002567C7" w:rsidRDefault="00E873D8" w:rsidP="002567C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This </w:t>
      </w:r>
      <w:r w:rsidR="002567C7">
        <w:rPr>
          <w:rFonts w:ascii="Times New Roman" w:hAnsi="Times New Roman" w:cs="Times New Roman"/>
          <w:sz w:val="24"/>
          <w:szCs w:val="24"/>
        </w:rPr>
        <w:t xml:space="preserve">statement describes the eternal process of the soul’s journey and </w:t>
      </w:r>
      <w:r>
        <w:rPr>
          <w:rFonts w:ascii="Times New Roman" w:hAnsi="Times New Roman" w:cs="Times New Roman"/>
          <w:sz w:val="24"/>
          <w:szCs w:val="24"/>
        </w:rPr>
        <w:t xml:space="preserve">consequently the idea of a </w:t>
      </w:r>
      <w:r w:rsidR="002567C7">
        <w:rPr>
          <w:rFonts w:ascii="Times New Roman" w:hAnsi="Times New Roman" w:cs="Times New Roman"/>
          <w:sz w:val="24"/>
          <w:szCs w:val="24"/>
        </w:rPr>
        <w:t xml:space="preserve">finite process of transmigration </w:t>
      </w:r>
      <w:r w:rsidR="00717F52">
        <w:rPr>
          <w:rFonts w:ascii="Times New Roman" w:hAnsi="Times New Roman" w:cs="Times New Roman"/>
          <w:sz w:val="24"/>
          <w:szCs w:val="24"/>
        </w:rPr>
        <w:t xml:space="preserve">may not be </w:t>
      </w:r>
      <w:r w:rsidR="002567C7">
        <w:rPr>
          <w:rFonts w:ascii="Times New Roman" w:hAnsi="Times New Roman" w:cs="Times New Roman"/>
          <w:sz w:val="24"/>
          <w:szCs w:val="24"/>
        </w:rPr>
        <w:t xml:space="preserve">evident here. Furthermore, Schulman states that the soul has always existed and always will. Therefore, </w:t>
      </w:r>
      <w:r w:rsidR="00CC1834">
        <w:rPr>
          <w:rFonts w:ascii="Times New Roman" w:hAnsi="Times New Roman" w:cs="Times New Roman"/>
          <w:sz w:val="24"/>
          <w:szCs w:val="24"/>
        </w:rPr>
        <w:t xml:space="preserve">with respect to </w:t>
      </w:r>
      <w:r w:rsidR="002567C7">
        <w:rPr>
          <w:rFonts w:ascii="Times New Roman" w:hAnsi="Times New Roman" w:cs="Times New Roman"/>
          <w:sz w:val="24"/>
          <w:szCs w:val="24"/>
        </w:rPr>
        <w:t xml:space="preserve">Gansten’s theme pertaining to a beginning and an end to transmigration </w:t>
      </w:r>
      <w:r w:rsidR="00CC1834">
        <w:rPr>
          <w:rFonts w:ascii="Times New Roman" w:hAnsi="Times New Roman" w:cs="Times New Roman"/>
          <w:sz w:val="24"/>
          <w:szCs w:val="24"/>
        </w:rPr>
        <w:t xml:space="preserve">there is a degree of ambivalence in </w:t>
      </w:r>
      <w:r w:rsidR="002567C7">
        <w:rPr>
          <w:rFonts w:ascii="Times New Roman" w:hAnsi="Times New Roman" w:cs="Times New Roman"/>
          <w:sz w:val="24"/>
          <w:szCs w:val="24"/>
        </w:rPr>
        <w:t xml:space="preserve">Schulman’s </w:t>
      </w:r>
      <w:r w:rsidR="00CC1834">
        <w:rPr>
          <w:rFonts w:ascii="Times New Roman" w:hAnsi="Times New Roman" w:cs="Times New Roman"/>
          <w:sz w:val="24"/>
          <w:szCs w:val="24"/>
        </w:rPr>
        <w:t>aforementioned statements.</w:t>
      </w:r>
    </w:p>
    <w:p w14:paraId="3F997DF9" w14:textId="77777777" w:rsidR="002567C7" w:rsidRDefault="002567C7" w:rsidP="002567C7">
      <w:pPr>
        <w:spacing w:line="360" w:lineRule="auto"/>
        <w:jc w:val="both"/>
        <w:rPr>
          <w:rFonts w:ascii="Times New Roman" w:hAnsi="Times New Roman" w:cs="Times New Roman"/>
          <w:sz w:val="24"/>
          <w:szCs w:val="24"/>
        </w:rPr>
      </w:pPr>
    </w:p>
    <w:p w14:paraId="7E829B89" w14:textId="03EDB54A" w:rsidR="002567C7" w:rsidRDefault="002567C7" w:rsidP="002567C7">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Green, the soul is ‘infinite just as God itself is infinite’, and through the process of evolution the soul becomes ‘self-aware, and has the evolved capacity, at some point, to objectify itself</w:t>
      </w:r>
      <w:r w:rsidR="00D33EB8">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16"/>
      </w:r>
      <w:r>
        <w:rPr>
          <w:rFonts w:ascii="Times New Roman" w:hAnsi="Times New Roman" w:cs="Times New Roman"/>
          <w:sz w:val="24"/>
          <w:szCs w:val="24"/>
        </w:rPr>
        <w:t xml:space="preserve"> The importance of the total elimination of desires for the soul’s evolution is paramount. Once this has occurred, the evolutionary journey ultimately produces such ‘</w:t>
      </w:r>
      <w:r w:rsidRPr="00487B92">
        <w:rPr>
          <w:rFonts w:ascii="Times New Roman" w:hAnsi="Times New Roman" w:cs="Times New Roman"/>
          <w:sz w:val="24"/>
          <w:szCs w:val="24"/>
        </w:rPr>
        <w:t>Creation-realized Souls</w:t>
      </w:r>
      <w:r>
        <w:rPr>
          <w:rFonts w:ascii="Times New Roman" w:hAnsi="Times New Roman" w:cs="Times New Roman"/>
          <w:sz w:val="24"/>
          <w:szCs w:val="24"/>
        </w:rPr>
        <w:t>’ as Jesus and Buddha.</w:t>
      </w:r>
      <w:r>
        <w:rPr>
          <w:rStyle w:val="FootnoteReference"/>
          <w:rFonts w:ascii="Times New Roman" w:hAnsi="Times New Roman" w:cs="Times New Roman"/>
          <w:sz w:val="24"/>
          <w:szCs w:val="24"/>
        </w:rPr>
        <w:footnoteReference w:id="217"/>
      </w:r>
      <w:r>
        <w:rPr>
          <w:rFonts w:ascii="Times New Roman" w:hAnsi="Times New Roman" w:cs="Times New Roman"/>
          <w:sz w:val="24"/>
          <w:szCs w:val="24"/>
        </w:rPr>
        <w:t xml:space="preserve"> </w:t>
      </w:r>
      <w:r w:rsidR="00245C52">
        <w:rPr>
          <w:rFonts w:ascii="Times New Roman" w:hAnsi="Times New Roman" w:cs="Times New Roman"/>
          <w:sz w:val="24"/>
          <w:szCs w:val="24"/>
        </w:rPr>
        <w:t xml:space="preserve">For </w:t>
      </w:r>
      <w:r>
        <w:rPr>
          <w:rFonts w:ascii="Times New Roman" w:hAnsi="Times New Roman" w:cs="Times New Roman"/>
          <w:sz w:val="24"/>
          <w:szCs w:val="24"/>
        </w:rPr>
        <w:t xml:space="preserve">Green, therefore, such figures represent the pinnacle </w:t>
      </w:r>
      <w:r w:rsidR="004D5D58">
        <w:rPr>
          <w:rFonts w:ascii="Times New Roman" w:hAnsi="Times New Roman" w:cs="Times New Roman"/>
          <w:sz w:val="24"/>
          <w:szCs w:val="24"/>
        </w:rPr>
        <w:t xml:space="preserve">and possibly an end point to the </w:t>
      </w:r>
      <w:r>
        <w:rPr>
          <w:rFonts w:ascii="Times New Roman" w:hAnsi="Times New Roman" w:cs="Times New Roman"/>
          <w:sz w:val="24"/>
          <w:szCs w:val="24"/>
        </w:rPr>
        <w:t>evolutionary journey</w:t>
      </w:r>
      <w:r w:rsidR="004D5D58">
        <w:rPr>
          <w:rFonts w:ascii="Times New Roman" w:hAnsi="Times New Roman" w:cs="Times New Roman"/>
          <w:sz w:val="24"/>
          <w:szCs w:val="24"/>
        </w:rPr>
        <w:t xml:space="preserve"> although this is not definitive. </w:t>
      </w:r>
    </w:p>
    <w:bookmarkEnd w:id="75"/>
    <w:p w14:paraId="79DF4F8B" w14:textId="77777777" w:rsidR="00C205B8" w:rsidRDefault="00C205B8" w:rsidP="0079035B">
      <w:pPr>
        <w:spacing w:line="360" w:lineRule="auto"/>
        <w:jc w:val="both"/>
        <w:rPr>
          <w:rFonts w:ascii="Times New Roman" w:hAnsi="Times New Roman" w:cs="Times New Roman"/>
          <w:sz w:val="24"/>
          <w:szCs w:val="24"/>
        </w:rPr>
      </w:pPr>
    </w:p>
    <w:p w14:paraId="3FC113DC" w14:textId="2C9BA02E" w:rsidR="004532A9" w:rsidRDefault="003E7371"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 part of Gansten’s theme refers to souls being placed at different levels of the spiritual curriculum. </w:t>
      </w:r>
      <w:r w:rsidR="00B678A8">
        <w:rPr>
          <w:rFonts w:ascii="Times New Roman" w:hAnsi="Times New Roman" w:cs="Times New Roman"/>
          <w:sz w:val="24"/>
          <w:szCs w:val="24"/>
        </w:rPr>
        <w:t xml:space="preserve">Although </w:t>
      </w:r>
      <w:r w:rsidR="00313785">
        <w:rPr>
          <w:rFonts w:ascii="Times New Roman" w:hAnsi="Times New Roman" w:cs="Times New Roman"/>
          <w:sz w:val="24"/>
          <w:szCs w:val="24"/>
        </w:rPr>
        <w:t xml:space="preserve">the idea of </w:t>
      </w:r>
      <w:r>
        <w:rPr>
          <w:rFonts w:ascii="Times New Roman" w:hAnsi="Times New Roman" w:cs="Times New Roman"/>
          <w:sz w:val="24"/>
          <w:szCs w:val="24"/>
        </w:rPr>
        <w:t xml:space="preserve">souls being </w:t>
      </w:r>
      <w:r w:rsidR="00015E26">
        <w:rPr>
          <w:rFonts w:ascii="Times New Roman" w:hAnsi="Times New Roman" w:cs="Times New Roman"/>
          <w:sz w:val="24"/>
          <w:szCs w:val="24"/>
        </w:rPr>
        <w:t>placed u</w:t>
      </w:r>
      <w:r>
        <w:rPr>
          <w:rFonts w:ascii="Times New Roman" w:hAnsi="Times New Roman" w:cs="Times New Roman"/>
          <w:sz w:val="24"/>
          <w:szCs w:val="24"/>
        </w:rPr>
        <w:t xml:space="preserve">nder </w:t>
      </w:r>
      <w:r w:rsidR="00015E26">
        <w:rPr>
          <w:rFonts w:ascii="Times New Roman" w:hAnsi="Times New Roman" w:cs="Times New Roman"/>
          <w:sz w:val="24"/>
          <w:szCs w:val="24"/>
        </w:rPr>
        <w:t xml:space="preserve">the rulership of </w:t>
      </w:r>
      <w:r>
        <w:rPr>
          <w:rFonts w:ascii="Times New Roman" w:hAnsi="Times New Roman" w:cs="Times New Roman"/>
          <w:sz w:val="24"/>
          <w:szCs w:val="24"/>
        </w:rPr>
        <w:t>different planets</w:t>
      </w:r>
      <w:r w:rsidR="00B678A8">
        <w:rPr>
          <w:rFonts w:ascii="Times New Roman" w:hAnsi="Times New Roman" w:cs="Times New Roman"/>
          <w:sz w:val="24"/>
          <w:szCs w:val="24"/>
        </w:rPr>
        <w:t xml:space="preserve"> </w:t>
      </w:r>
      <w:r w:rsidR="00015E26">
        <w:rPr>
          <w:rFonts w:ascii="Times New Roman" w:hAnsi="Times New Roman" w:cs="Times New Roman"/>
          <w:sz w:val="24"/>
          <w:szCs w:val="24"/>
        </w:rPr>
        <w:t xml:space="preserve">according to their evolutionary stage </w:t>
      </w:r>
      <w:r w:rsidR="00A909FB">
        <w:rPr>
          <w:rFonts w:ascii="Times New Roman" w:hAnsi="Times New Roman" w:cs="Times New Roman"/>
          <w:sz w:val="24"/>
          <w:szCs w:val="24"/>
        </w:rPr>
        <w:t xml:space="preserve">was located in Leo’s astrology </w:t>
      </w:r>
      <w:r w:rsidR="00B678A8">
        <w:rPr>
          <w:rFonts w:ascii="Times New Roman" w:hAnsi="Times New Roman" w:cs="Times New Roman"/>
          <w:sz w:val="24"/>
          <w:szCs w:val="24"/>
        </w:rPr>
        <w:t xml:space="preserve">it could not be found in post-1970s esoteric astrology. However, the idea of the ‘spiritual curriculum’ as a learning process </w:t>
      </w:r>
      <w:r w:rsidR="003853CC">
        <w:rPr>
          <w:rFonts w:ascii="Times New Roman" w:hAnsi="Times New Roman" w:cs="Times New Roman"/>
          <w:sz w:val="24"/>
          <w:szCs w:val="24"/>
        </w:rPr>
        <w:t xml:space="preserve">can </w:t>
      </w:r>
      <w:r w:rsidR="00E33D1E">
        <w:rPr>
          <w:rFonts w:ascii="Times New Roman" w:hAnsi="Times New Roman" w:cs="Times New Roman"/>
          <w:sz w:val="24"/>
          <w:szCs w:val="24"/>
        </w:rPr>
        <w:t>be seen in Hall’s astrology in her assertion that progress is made t</w:t>
      </w:r>
      <w:r w:rsidR="004532A9">
        <w:rPr>
          <w:rFonts w:ascii="Times New Roman" w:hAnsi="Times New Roman" w:cs="Times New Roman"/>
          <w:sz w:val="24"/>
          <w:szCs w:val="24"/>
        </w:rPr>
        <w:t xml:space="preserve">hrough growth and </w:t>
      </w:r>
      <w:r w:rsidR="00E33D1E">
        <w:rPr>
          <w:rFonts w:ascii="Times New Roman" w:hAnsi="Times New Roman" w:cs="Times New Roman"/>
          <w:sz w:val="24"/>
          <w:szCs w:val="24"/>
        </w:rPr>
        <w:t xml:space="preserve">that </w:t>
      </w:r>
      <w:r w:rsidR="004532A9">
        <w:rPr>
          <w:rFonts w:ascii="Times New Roman" w:hAnsi="Times New Roman" w:cs="Times New Roman"/>
          <w:sz w:val="24"/>
          <w:szCs w:val="24"/>
        </w:rPr>
        <w:t>areas of new learning are outlined by areas of conflict and difficulty which are mapped out in the birthchart.</w:t>
      </w:r>
      <w:r w:rsidR="004532A9">
        <w:rPr>
          <w:rStyle w:val="FootnoteReference"/>
          <w:rFonts w:ascii="Times New Roman" w:hAnsi="Times New Roman" w:cs="Times New Roman"/>
          <w:sz w:val="24"/>
          <w:szCs w:val="24"/>
        </w:rPr>
        <w:footnoteReference w:id="218"/>
      </w:r>
      <w:r w:rsidR="004532A9" w:rsidRPr="004F7A51">
        <w:rPr>
          <w:rFonts w:ascii="Times New Roman" w:hAnsi="Times New Roman" w:cs="Times New Roman"/>
          <w:sz w:val="24"/>
          <w:szCs w:val="24"/>
        </w:rPr>
        <w:t xml:space="preserve"> </w:t>
      </w:r>
      <w:r w:rsidR="004532A9">
        <w:rPr>
          <w:rFonts w:ascii="Times New Roman" w:hAnsi="Times New Roman" w:cs="Times New Roman"/>
          <w:sz w:val="24"/>
          <w:szCs w:val="24"/>
        </w:rPr>
        <w:t>Hall writes:</w:t>
      </w:r>
    </w:p>
    <w:p w14:paraId="6D23AD72" w14:textId="6CF24308" w:rsidR="004532A9" w:rsidRPr="003C0783" w:rsidRDefault="004532A9" w:rsidP="0079035B">
      <w:pPr>
        <w:spacing w:line="240" w:lineRule="auto"/>
        <w:ind w:left="720"/>
        <w:jc w:val="both"/>
        <w:rPr>
          <w:rFonts w:ascii="Times New Roman" w:hAnsi="Times New Roman" w:cs="Times New Roman"/>
        </w:rPr>
      </w:pPr>
      <w:r w:rsidRPr="003C0783">
        <w:rPr>
          <w:rFonts w:ascii="Times New Roman" w:hAnsi="Times New Roman" w:cs="Times New Roman"/>
        </w:rPr>
        <w:t xml:space="preserve">Each incarnation, and natal chart, can </w:t>
      </w:r>
      <w:r w:rsidR="00717F52">
        <w:rPr>
          <w:rFonts w:ascii="Times New Roman" w:hAnsi="Times New Roman" w:cs="Times New Roman"/>
        </w:rPr>
        <w:t>[</w:t>
      </w:r>
      <w:r w:rsidRPr="003C0783">
        <w:rPr>
          <w:rFonts w:ascii="Times New Roman" w:hAnsi="Times New Roman" w:cs="Times New Roman"/>
        </w:rPr>
        <w:t>…</w:t>
      </w:r>
      <w:r w:rsidR="00717F52">
        <w:rPr>
          <w:rFonts w:ascii="Times New Roman" w:hAnsi="Times New Roman" w:cs="Times New Roman"/>
        </w:rPr>
        <w:t>]</w:t>
      </w:r>
      <w:r w:rsidRPr="003C0783">
        <w:rPr>
          <w:rFonts w:ascii="Times New Roman" w:hAnsi="Times New Roman" w:cs="Times New Roman"/>
        </w:rPr>
        <w:t xml:space="preserve"> be seen as a learning experience set up prior to birth in order that the strengths and wisdom acquired in previous lives be utilized to overcome inherent weaknesses and areas of imbalance.</w:t>
      </w:r>
      <w:r w:rsidRPr="003C0783">
        <w:rPr>
          <w:rStyle w:val="FootnoteReference"/>
          <w:rFonts w:ascii="Times New Roman" w:hAnsi="Times New Roman" w:cs="Times New Roman"/>
        </w:rPr>
        <w:footnoteReference w:id="219"/>
      </w:r>
    </w:p>
    <w:p w14:paraId="0CC1D60B" w14:textId="77777777" w:rsidR="004532A9" w:rsidRDefault="004532A9" w:rsidP="0079035B">
      <w:pPr>
        <w:spacing w:line="240" w:lineRule="auto"/>
        <w:ind w:left="720"/>
        <w:jc w:val="both"/>
        <w:rPr>
          <w:rFonts w:ascii="Times New Roman" w:hAnsi="Times New Roman" w:cs="Times New Roman"/>
          <w:sz w:val="24"/>
          <w:szCs w:val="24"/>
        </w:rPr>
      </w:pPr>
    </w:p>
    <w:p w14:paraId="2328B3B6" w14:textId="7CF50518" w:rsidR="00015E26" w:rsidRDefault="004532A9" w:rsidP="007E3DE1">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 if a karmic lesson is not learn</w:t>
      </w:r>
      <w:r w:rsidR="00A07EEB">
        <w:rPr>
          <w:rFonts w:ascii="Times New Roman" w:hAnsi="Times New Roman" w:cs="Times New Roman"/>
          <w:sz w:val="24"/>
          <w:szCs w:val="24"/>
        </w:rPr>
        <w:t>ed</w:t>
      </w:r>
      <w:r>
        <w:rPr>
          <w:rFonts w:ascii="Times New Roman" w:hAnsi="Times New Roman" w:cs="Times New Roman"/>
          <w:sz w:val="24"/>
          <w:szCs w:val="24"/>
        </w:rPr>
        <w:t xml:space="preserve"> it will be repeated across lifetimes unless individuals realise that only they are able to change the karmic pattern and thus ‘create </w:t>
      </w:r>
      <w:r>
        <w:rPr>
          <w:rFonts w:ascii="Times New Roman" w:hAnsi="Times New Roman" w:cs="Times New Roman"/>
          <w:sz w:val="24"/>
          <w:szCs w:val="24"/>
        </w:rPr>
        <w:lastRenderedPageBreak/>
        <w:t>their own reality and … move beyond karma’.</w:t>
      </w:r>
      <w:r>
        <w:rPr>
          <w:rStyle w:val="FootnoteReference"/>
          <w:rFonts w:ascii="Times New Roman" w:hAnsi="Times New Roman" w:cs="Times New Roman"/>
          <w:sz w:val="24"/>
          <w:szCs w:val="24"/>
        </w:rPr>
        <w:footnoteReference w:id="220"/>
      </w:r>
      <w:r>
        <w:rPr>
          <w:rFonts w:ascii="Times New Roman" w:hAnsi="Times New Roman" w:cs="Times New Roman"/>
          <w:sz w:val="24"/>
          <w:szCs w:val="24"/>
        </w:rPr>
        <w:t xml:space="preserve"> </w:t>
      </w:r>
      <w:r w:rsidR="00323BD5">
        <w:rPr>
          <w:rFonts w:ascii="Times New Roman" w:hAnsi="Times New Roman" w:cs="Times New Roman"/>
          <w:sz w:val="24"/>
          <w:szCs w:val="24"/>
        </w:rPr>
        <w:t xml:space="preserve">The idea of lessons having to be repeated was located in Leo’s astrology. </w:t>
      </w:r>
      <w:r w:rsidR="00AB2EAA">
        <w:rPr>
          <w:rFonts w:ascii="Times New Roman" w:hAnsi="Times New Roman" w:cs="Times New Roman"/>
          <w:sz w:val="24"/>
          <w:szCs w:val="24"/>
        </w:rPr>
        <w:t xml:space="preserve">The </w:t>
      </w:r>
      <w:r w:rsidR="00A07EEB">
        <w:rPr>
          <w:rFonts w:ascii="Times New Roman" w:hAnsi="Times New Roman" w:cs="Times New Roman"/>
          <w:sz w:val="24"/>
          <w:szCs w:val="24"/>
        </w:rPr>
        <w:t xml:space="preserve">reference to </w:t>
      </w:r>
      <w:r w:rsidR="00AB2EAA">
        <w:rPr>
          <w:rFonts w:ascii="Times New Roman" w:hAnsi="Times New Roman" w:cs="Times New Roman"/>
          <w:sz w:val="24"/>
          <w:szCs w:val="24"/>
        </w:rPr>
        <w:t xml:space="preserve">moving ‘beyond karma’ </w:t>
      </w:r>
      <w:r w:rsidR="00745BCC">
        <w:rPr>
          <w:rFonts w:ascii="Times New Roman" w:hAnsi="Times New Roman" w:cs="Times New Roman"/>
          <w:sz w:val="24"/>
          <w:szCs w:val="24"/>
        </w:rPr>
        <w:t xml:space="preserve">may also pertain to </w:t>
      </w:r>
      <w:r w:rsidR="00AB2EAA">
        <w:rPr>
          <w:rFonts w:ascii="Times New Roman" w:hAnsi="Times New Roman" w:cs="Times New Roman"/>
          <w:sz w:val="24"/>
          <w:szCs w:val="24"/>
        </w:rPr>
        <w:t xml:space="preserve">Gansten’s </w:t>
      </w:r>
      <w:r w:rsidR="00745BCC">
        <w:rPr>
          <w:rFonts w:ascii="Times New Roman" w:hAnsi="Times New Roman" w:cs="Times New Roman"/>
          <w:sz w:val="24"/>
          <w:szCs w:val="24"/>
        </w:rPr>
        <w:t xml:space="preserve">end point of </w:t>
      </w:r>
      <w:r w:rsidR="00AB2EAA">
        <w:rPr>
          <w:rFonts w:ascii="Times New Roman" w:hAnsi="Times New Roman" w:cs="Times New Roman"/>
          <w:sz w:val="24"/>
          <w:szCs w:val="24"/>
        </w:rPr>
        <w:t>transmigration</w:t>
      </w:r>
      <w:r w:rsidR="007E6385">
        <w:rPr>
          <w:rFonts w:ascii="Times New Roman" w:hAnsi="Times New Roman" w:cs="Times New Roman"/>
          <w:sz w:val="24"/>
          <w:szCs w:val="24"/>
        </w:rPr>
        <w:t xml:space="preserve"> although again this is not definitive</w:t>
      </w:r>
      <w:r w:rsidR="00745BCC">
        <w:rPr>
          <w:rFonts w:ascii="Times New Roman" w:hAnsi="Times New Roman" w:cs="Times New Roman"/>
          <w:sz w:val="24"/>
          <w:szCs w:val="24"/>
        </w:rPr>
        <w:t xml:space="preserve">. </w:t>
      </w:r>
      <w:r w:rsidR="00B66801">
        <w:rPr>
          <w:rFonts w:ascii="Times New Roman" w:hAnsi="Times New Roman" w:cs="Times New Roman"/>
          <w:sz w:val="24"/>
          <w:szCs w:val="24"/>
        </w:rPr>
        <w:t>A</w:t>
      </w:r>
      <w:r w:rsidR="0025654E">
        <w:rPr>
          <w:rFonts w:ascii="Times New Roman" w:hAnsi="Times New Roman" w:cs="Times New Roman"/>
          <w:sz w:val="24"/>
          <w:szCs w:val="24"/>
        </w:rPr>
        <w:t xml:space="preserve"> specific example in Hall’s astrology of a karmic lesson which needs to be learned </w:t>
      </w:r>
      <w:r w:rsidR="00B66801">
        <w:rPr>
          <w:rFonts w:ascii="Times New Roman" w:hAnsi="Times New Roman" w:cs="Times New Roman"/>
          <w:sz w:val="24"/>
          <w:szCs w:val="24"/>
        </w:rPr>
        <w:t xml:space="preserve">concerns the </w:t>
      </w:r>
      <w:r w:rsidR="0025654E">
        <w:rPr>
          <w:rFonts w:ascii="Times New Roman" w:hAnsi="Times New Roman" w:cs="Times New Roman"/>
          <w:sz w:val="24"/>
          <w:szCs w:val="24"/>
        </w:rPr>
        <w:t xml:space="preserve">placement of the </w:t>
      </w:r>
      <w:r w:rsidR="00B66801">
        <w:rPr>
          <w:rFonts w:ascii="Times New Roman" w:hAnsi="Times New Roman" w:cs="Times New Roman"/>
          <w:sz w:val="24"/>
          <w:szCs w:val="24"/>
        </w:rPr>
        <w:t xml:space="preserve">Sun in Leo </w:t>
      </w:r>
      <w:r w:rsidR="0025654E">
        <w:rPr>
          <w:rFonts w:ascii="Times New Roman" w:hAnsi="Times New Roman" w:cs="Times New Roman"/>
          <w:sz w:val="24"/>
          <w:szCs w:val="24"/>
        </w:rPr>
        <w:t>in the birthchart. The lessons involved with this particular placement concern</w:t>
      </w:r>
      <w:r w:rsidR="00414F24">
        <w:rPr>
          <w:rFonts w:ascii="Times New Roman" w:hAnsi="Times New Roman" w:cs="Times New Roman"/>
          <w:sz w:val="24"/>
          <w:szCs w:val="24"/>
        </w:rPr>
        <w:t xml:space="preserve">, according to Hall, </w:t>
      </w:r>
      <w:r w:rsidR="0025654E">
        <w:rPr>
          <w:rFonts w:ascii="Times New Roman" w:hAnsi="Times New Roman" w:cs="Times New Roman"/>
          <w:sz w:val="24"/>
          <w:szCs w:val="24"/>
        </w:rPr>
        <w:t>‘</w:t>
      </w:r>
      <w:r w:rsidR="00B66801">
        <w:rPr>
          <w:rFonts w:ascii="Times New Roman" w:hAnsi="Times New Roman" w:cs="Times New Roman"/>
          <w:sz w:val="24"/>
          <w:szCs w:val="24"/>
        </w:rPr>
        <w:t>power and creative expression’.</w:t>
      </w:r>
      <w:r w:rsidR="00B66801">
        <w:rPr>
          <w:rStyle w:val="FootnoteReference"/>
          <w:rFonts w:ascii="Times New Roman" w:hAnsi="Times New Roman" w:cs="Times New Roman"/>
          <w:sz w:val="24"/>
          <w:szCs w:val="24"/>
        </w:rPr>
        <w:footnoteReference w:id="221"/>
      </w:r>
      <w:r w:rsidR="00B66801" w:rsidRPr="000710E1">
        <w:rPr>
          <w:rFonts w:ascii="Times New Roman" w:hAnsi="Times New Roman" w:cs="Times New Roman"/>
          <w:sz w:val="24"/>
          <w:szCs w:val="24"/>
        </w:rPr>
        <w:t xml:space="preserve"> </w:t>
      </w:r>
      <w:r w:rsidR="00895289">
        <w:rPr>
          <w:rFonts w:ascii="Times New Roman" w:hAnsi="Times New Roman" w:cs="Times New Roman"/>
          <w:sz w:val="24"/>
          <w:szCs w:val="24"/>
        </w:rPr>
        <w:t xml:space="preserve">In Green’s astrology, </w:t>
      </w:r>
      <w:r w:rsidR="00CA2743">
        <w:rPr>
          <w:rFonts w:ascii="Times New Roman" w:hAnsi="Times New Roman" w:cs="Times New Roman"/>
          <w:sz w:val="24"/>
          <w:szCs w:val="24"/>
          <w:lang w:val="en-US"/>
        </w:rPr>
        <w:t>an individual with Pluto in Leo must learn Aquarian lessons (Aquarius is Leo’s opposite sign) which are specified by the house placement of Pluto.</w:t>
      </w:r>
      <w:r w:rsidR="00CA2743">
        <w:rPr>
          <w:rStyle w:val="FootnoteReference"/>
          <w:rFonts w:ascii="Times New Roman" w:hAnsi="Times New Roman" w:cs="Times New Roman"/>
          <w:sz w:val="24"/>
          <w:szCs w:val="24"/>
          <w:lang w:val="en-US"/>
        </w:rPr>
        <w:footnoteReference w:id="222"/>
      </w:r>
      <w:r w:rsidR="009F5333">
        <w:rPr>
          <w:rFonts w:ascii="Times New Roman" w:hAnsi="Times New Roman" w:cs="Times New Roman"/>
          <w:sz w:val="24"/>
          <w:szCs w:val="24"/>
          <w:lang w:val="en-US"/>
        </w:rPr>
        <w:t xml:space="preserve"> </w:t>
      </w:r>
      <w:r w:rsidR="00FC3631" w:rsidRPr="00D65985">
        <w:rPr>
          <w:rFonts w:ascii="Times New Roman" w:hAnsi="Times New Roman" w:cs="Times New Roman"/>
          <w:sz w:val="24"/>
          <w:szCs w:val="24"/>
        </w:rPr>
        <w:t>Forrest states that astrology gives us hints about past lives but also contains ‘a set of instructions for how to get on with the evolutionary journey in the present day’.</w:t>
      </w:r>
      <w:r w:rsidR="00FC3631" w:rsidRPr="00D65985">
        <w:rPr>
          <w:rStyle w:val="FootnoteReference"/>
          <w:rFonts w:ascii="Times New Roman" w:hAnsi="Times New Roman" w:cs="Times New Roman"/>
          <w:sz w:val="24"/>
          <w:szCs w:val="24"/>
        </w:rPr>
        <w:footnoteReference w:id="223"/>
      </w:r>
      <w:r w:rsidR="00FC3631" w:rsidRPr="00D65985">
        <w:rPr>
          <w:rFonts w:ascii="Times New Roman" w:hAnsi="Times New Roman" w:cs="Times New Roman"/>
          <w:sz w:val="24"/>
          <w:szCs w:val="24"/>
        </w:rPr>
        <w:t xml:space="preserve"> </w:t>
      </w:r>
      <w:r w:rsidR="009F5333">
        <w:rPr>
          <w:rFonts w:ascii="Times New Roman" w:hAnsi="Times New Roman" w:cs="Times New Roman"/>
          <w:sz w:val="24"/>
          <w:szCs w:val="24"/>
          <w:lang w:val="en-US"/>
        </w:rPr>
        <w:t xml:space="preserve">Therefore, the idea of a ‘spiritual curriculum’ as a learning process can be found in </w:t>
      </w:r>
      <w:r w:rsidR="001D4594">
        <w:rPr>
          <w:rFonts w:ascii="Times New Roman" w:hAnsi="Times New Roman" w:cs="Times New Roman"/>
          <w:sz w:val="24"/>
          <w:szCs w:val="24"/>
          <w:lang w:val="en-US"/>
        </w:rPr>
        <w:t xml:space="preserve">post-1970s esoteric astrology however it </w:t>
      </w:r>
      <w:r w:rsidR="00584486">
        <w:rPr>
          <w:rFonts w:ascii="Times New Roman" w:hAnsi="Times New Roman" w:cs="Times New Roman"/>
          <w:sz w:val="24"/>
          <w:szCs w:val="24"/>
          <w:lang w:val="en-US"/>
        </w:rPr>
        <w:t xml:space="preserve">is concerned with the soul’s evolution rather than </w:t>
      </w:r>
      <w:r w:rsidR="00905EFC">
        <w:rPr>
          <w:rFonts w:ascii="Times New Roman" w:hAnsi="Times New Roman" w:cs="Times New Roman"/>
          <w:sz w:val="24"/>
          <w:szCs w:val="24"/>
          <w:lang w:val="en-US"/>
        </w:rPr>
        <w:t xml:space="preserve">with the idea of </w:t>
      </w:r>
      <w:r w:rsidR="00584486">
        <w:rPr>
          <w:rFonts w:ascii="Times New Roman" w:hAnsi="Times New Roman" w:cs="Times New Roman"/>
          <w:sz w:val="24"/>
          <w:szCs w:val="24"/>
          <w:lang w:val="en-US"/>
        </w:rPr>
        <w:t xml:space="preserve">souls being placed at different levels of a spiritual curriculum. </w:t>
      </w:r>
      <w:r w:rsidR="009F5333">
        <w:rPr>
          <w:rFonts w:ascii="Times New Roman" w:hAnsi="Times New Roman" w:cs="Times New Roman"/>
          <w:sz w:val="24"/>
          <w:szCs w:val="24"/>
          <w:lang w:val="en-US"/>
        </w:rPr>
        <w:t xml:space="preserve"> </w:t>
      </w:r>
    </w:p>
    <w:p w14:paraId="1CA08E8C" w14:textId="77777777" w:rsidR="00015E26" w:rsidRDefault="00015E26" w:rsidP="007E3DE1">
      <w:pPr>
        <w:spacing w:line="360" w:lineRule="auto"/>
        <w:jc w:val="both"/>
        <w:rPr>
          <w:rFonts w:ascii="Times New Roman" w:hAnsi="Times New Roman" w:cs="Times New Roman"/>
          <w:sz w:val="24"/>
          <w:szCs w:val="24"/>
        </w:rPr>
      </w:pPr>
    </w:p>
    <w:p w14:paraId="7E98958C" w14:textId="11288A52" w:rsidR="000A16A7" w:rsidRDefault="0013704E" w:rsidP="007E3DE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Hall refers to the idea that souls </w:t>
      </w:r>
      <w:r w:rsidR="00496AE0">
        <w:rPr>
          <w:rFonts w:ascii="Times New Roman" w:hAnsi="Times New Roman" w:cs="Times New Roman"/>
          <w:sz w:val="24"/>
          <w:szCs w:val="24"/>
        </w:rPr>
        <w:t xml:space="preserve">are free to </w:t>
      </w:r>
      <w:r>
        <w:rPr>
          <w:rFonts w:ascii="Times New Roman" w:hAnsi="Times New Roman" w:cs="Times New Roman"/>
          <w:sz w:val="24"/>
          <w:szCs w:val="24"/>
        </w:rPr>
        <w:t xml:space="preserve">choose their next incarnations </w:t>
      </w:r>
      <w:r w:rsidR="00624A4F">
        <w:rPr>
          <w:rFonts w:ascii="Times New Roman" w:hAnsi="Times New Roman" w:cs="Times New Roman"/>
          <w:sz w:val="24"/>
          <w:szCs w:val="24"/>
        </w:rPr>
        <w:t xml:space="preserve">in order to present further opportunities for spiritual </w:t>
      </w:r>
      <w:r w:rsidR="00015E26">
        <w:rPr>
          <w:rFonts w:ascii="Times New Roman" w:hAnsi="Times New Roman" w:cs="Times New Roman"/>
          <w:sz w:val="24"/>
          <w:szCs w:val="24"/>
        </w:rPr>
        <w:t xml:space="preserve">learning and </w:t>
      </w:r>
      <w:r w:rsidR="00624A4F">
        <w:rPr>
          <w:rFonts w:ascii="Times New Roman" w:hAnsi="Times New Roman" w:cs="Times New Roman"/>
          <w:sz w:val="24"/>
          <w:szCs w:val="24"/>
        </w:rPr>
        <w:t xml:space="preserve">growth. Of course, </w:t>
      </w:r>
      <w:r w:rsidR="007E3DE1">
        <w:rPr>
          <w:rFonts w:ascii="Times New Roman" w:hAnsi="Times New Roman" w:cs="Times New Roman"/>
          <w:sz w:val="24"/>
          <w:szCs w:val="24"/>
        </w:rPr>
        <w:t xml:space="preserve">this idea is </w:t>
      </w:r>
      <w:r w:rsidR="00C6726B">
        <w:rPr>
          <w:rFonts w:ascii="Times New Roman" w:hAnsi="Times New Roman" w:cs="Times New Roman"/>
          <w:sz w:val="24"/>
          <w:szCs w:val="24"/>
        </w:rPr>
        <w:t xml:space="preserve">located in Plato’s cosmology. </w:t>
      </w:r>
      <w:r w:rsidR="003853CC">
        <w:rPr>
          <w:rFonts w:ascii="Times New Roman" w:hAnsi="Times New Roman" w:cs="Times New Roman"/>
          <w:sz w:val="24"/>
          <w:szCs w:val="24"/>
        </w:rPr>
        <w:t xml:space="preserve">It </w:t>
      </w:r>
      <w:r w:rsidR="001503D3">
        <w:rPr>
          <w:rFonts w:ascii="Times New Roman" w:hAnsi="Times New Roman" w:cs="Times New Roman"/>
          <w:sz w:val="24"/>
          <w:szCs w:val="24"/>
        </w:rPr>
        <w:t xml:space="preserve">can </w:t>
      </w:r>
      <w:r w:rsidR="003853CC">
        <w:rPr>
          <w:rFonts w:ascii="Times New Roman" w:hAnsi="Times New Roman" w:cs="Times New Roman"/>
          <w:sz w:val="24"/>
          <w:szCs w:val="24"/>
        </w:rPr>
        <w:t xml:space="preserve">also </w:t>
      </w:r>
      <w:r w:rsidR="001503D3">
        <w:rPr>
          <w:rFonts w:ascii="Times New Roman" w:hAnsi="Times New Roman" w:cs="Times New Roman"/>
          <w:sz w:val="24"/>
          <w:szCs w:val="24"/>
        </w:rPr>
        <w:t xml:space="preserve">be found </w:t>
      </w:r>
      <w:r w:rsidR="003853CC">
        <w:rPr>
          <w:rFonts w:ascii="Times New Roman" w:hAnsi="Times New Roman" w:cs="Times New Roman"/>
          <w:sz w:val="24"/>
          <w:szCs w:val="24"/>
        </w:rPr>
        <w:t xml:space="preserve">in </w:t>
      </w:r>
      <w:r w:rsidR="00AE32D8">
        <w:rPr>
          <w:rFonts w:ascii="Times New Roman" w:hAnsi="Times New Roman" w:cs="Times New Roman"/>
          <w:sz w:val="24"/>
          <w:szCs w:val="24"/>
        </w:rPr>
        <w:t>Green</w:t>
      </w:r>
      <w:r w:rsidR="007E3DE1">
        <w:rPr>
          <w:rFonts w:ascii="Times New Roman" w:hAnsi="Times New Roman" w:cs="Times New Roman"/>
          <w:sz w:val="24"/>
          <w:szCs w:val="24"/>
        </w:rPr>
        <w:t xml:space="preserve"> and Schulman’s </w:t>
      </w:r>
      <w:r w:rsidR="003853CC">
        <w:rPr>
          <w:rFonts w:ascii="Times New Roman" w:hAnsi="Times New Roman" w:cs="Times New Roman"/>
          <w:sz w:val="24"/>
          <w:szCs w:val="24"/>
        </w:rPr>
        <w:t xml:space="preserve">astrology. For example, Green </w:t>
      </w:r>
      <w:r w:rsidR="00AE32D8">
        <w:rPr>
          <w:rFonts w:ascii="Times New Roman" w:hAnsi="Times New Roman" w:cs="Times New Roman"/>
          <w:sz w:val="24"/>
          <w:szCs w:val="24"/>
        </w:rPr>
        <w:t xml:space="preserve">states: </w:t>
      </w:r>
      <w:r w:rsidR="004532A9">
        <w:rPr>
          <w:rFonts w:ascii="Times New Roman" w:hAnsi="Times New Roman" w:cs="Times New Roman"/>
          <w:sz w:val="24"/>
          <w:szCs w:val="24"/>
        </w:rPr>
        <w:t>‘</w:t>
      </w:r>
      <w:r w:rsidR="004532A9" w:rsidRPr="00D65985">
        <w:rPr>
          <w:rFonts w:ascii="Times New Roman" w:hAnsi="Times New Roman" w:cs="Times New Roman"/>
          <w:sz w:val="24"/>
          <w:szCs w:val="24"/>
        </w:rPr>
        <w:t xml:space="preserve">To better understand the karmic condition, we should determine why the individual chose the environment and for what </w:t>
      </w:r>
      <w:r w:rsidR="004532A9">
        <w:rPr>
          <w:rFonts w:ascii="Times New Roman" w:hAnsi="Times New Roman" w:cs="Times New Roman"/>
          <w:sz w:val="24"/>
          <w:szCs w:val="24"/>
        </w:rPr>
        <w:t>reasons’.</w:t>
      </w:r>
      <w:r w:rsidR="004532A9" w:rsidRPr="00D65985">
        <w:rPr>
          <w:rStyle w:val="FootnoteReference"/>
          <w:rFonts w:ascii="Times New Roman" w:hAnsi="Times New Roman" w:cs="Times New Roman"/>
          <w:sz w:val="24"/>
          <w:szCs w:val="24"/>
        </w:rPr>
        <w:footnoteReference w:id="224"/>
      </w:r>
      <w:r w:rsidR="0044758D" w:rsidRPr="0044758D">
        <w:rPr>
          <w:rFonts w:ascii="Times New Roman" w:hAnsi="Times New Roman" w:cs="Times New Roman"/>
          <w:sz w:val="24"/>
          <w:szCs w:val="24"/>
        </w:rPr>
        <w:t xml:space="preserve"> </w:t>
      </w:r>
      <w:r w:rsidR="007E3DE1">
        <w:rPr>
          <w:rFonts w:ascii="Times New Roman" w:hAnsi="Times New Roman" w:cs="Times New Roman"/>
          <w:sz w:val="24"/>
          <w:szCs w:val="24"/>
        </w:rPr>
        <w:t>For Schulman, the Moon’s Nodes represent ‘the major key toward understanding your life as part of a continual thread’ and ‘define the karmic lessons one has chosen to take in the current incarnation’.</w:t>
      </w:r>
      <w:r w:rsidR="007E3DE1">
        <w:rPr>
          <w:rStyle w:val="FootnoteReference"/>
          <w:rFonts w:ascii="Times New Roman" w:hAnsi="Times New Roman" w:cs="Times New Roman"/>
          <w:sz w:val="24"/>
          <w:szCs w:val="24"/>
        </w:rPr>
        <w:footnoteReference w:id="225"/>
      </w:r>
      <w:r w:rsidR="007E3DE1" w:rsidRPr="001E0913">
        <w:rPr>
          <w:rFonts w:ascii="Times New Roman" w:hAnsi="Times New Roman" w:cs="Times New Roman"/>
          <w:sz w:val="24"/>
          <w:szCs w:val="24"/>
        </w:rPr>
        <w:t xml:space="preserve"> </w:t>
      </w:r>
      <w:r w:rsidR="0070797E">
        <w:rPr>
          <w:rFonts w:ascii="Times New Roman" w:hAnsi="Times New Roman" w:cs="Times New Roman"/>
          <w:sz w:val="24"/>
          <w:szCs w:val="24"/>
        </w:rPr>
        <w:t xml:space="preserve">Therefore, the idea of a ‘spiritual curriculum’ as a learning experience can be found </w:t>
      </w:r>
      <w:r w:rsidR="00242CDD">
        <w:rPr>
          <w:rFonts w:ascii="Times New Roman" w:hAnsi="Times New Roman" w:cs="Times New Roman"/>
          <w:sz w:val="24"/>
          <w:szCs w:val="24"/>
        </w:rPr>
        <w:t xml:space="preserve">here in </w:t>
      </w:r>
      <w:r w:rsidR="0070797E">
        <w:rPr>
          <w:rFonts w:ascii="Times New Roman" w:hAnsi="Times New Roman" w:cs="Times New Roman"/>
          <w:sz w:val="24"/>
          <w:szCs w:val="24"/>
        </w:rPr>
        <w:t xml:space="preserve">Schulman’s </w:t>
      </w:r>
      <w:r w:rsidR="00242CDD">
        <w:rPr>
          <w:rFonts w:ascii="Times New Roman" w:hAnsi="Times New Roman" w:cs="Times New Roman"/>
          <w:sz w:val="24"/>
          <w:szCs w:val="24"/>
        </w:rPr>
        <w:t xml:space="preserve">statement. </w:t>
      </w:r>
      <w:r w:rsidR="0070797E">
        <w:rPr>
          <w:rFonts w:ascii="Times New Roman" w:hAnsi="Times New Roman" w:cs="Times New Roman"/>
          <w:sz w:val="24"/>
          <w:szCs w:val="24"/>
        </w:rPr>
        <w:t xml:space="preserve"> </w:t>
      </w:r>
    </w:p>
    <w:p w14:paraId="3EB49C79" w14:textId="77777777" w:rsidR="00431EEE" w:rsidRDefault="00431EEE" w:rsidP="007E3DE1">
      <w:pPr>
        <w:spacing w:line="360" w:lineRule="auto"/>
        <w:jc w:val="both"/>
        <w:rPr>
          <w:rFonts w:ascii="Times New Roman" w:hAnsi="Times New Roman" w:cs="Times New Roman"/>
          <w:sz w:val="24"/>
          <w:szCs w:val="24"/>
        </w:rPr>
      </w:pPr>
    </w:p>
    <w:p w14:paraId="3DF1F27D" w14:textId="681C93C4" w:rsidR="007E3DE1" w:rsidRDefault="0070797E" w:rsidP="007E3DE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Forrest </w:t>
      </w:r>
      <w:r w:rsidR="00CD0D6A">
        <w:rPr>
          <w:rFonts w:ascii="Times New Roman" w:hAnsi="Times New Roman" w:cs="Times New Roman"/>
          <w:sz w:val="24"/>
          <w:szCs w:val="24"/>
        </w:rPr>
        <w:t xml:space="preserve">does not </w:t>
      </w:r>
      <w:r w:rsidR="00DC3A6A">
        <w:rPr>
          <w:rFonts w:ascii="Times New Roman" w:hAnsi="Times New Roman" w:cs="Times New Roman"/>
          <w:sz w:val="24"/>
          <w:szCs w:val="24"/>
        </w:rPr>
        <w:t xml:space="preserve">specifically </w:t>
      </w:r>
      <w:r>
        <w:rPr>
          <w:rFonts w:ascii="Times New Roman" w:hAnsi="Times New Roman" w:cs="Times New Roman"/>
          <w:sz w:val="24"/>
          <w:szCs w:val="24"/>
        </w:rPr>
        <w:t>refer to the idea of transmigration as a learning experience</w:t>
      </w:r>
      <w:r w:rsidR="00CD0D6A">
        <w:rPr>
          <w:rFonts w:ascii="Times New Roman" w:hAnsi="Times New Roman" w:cs="Times New Roman"/>
          <w:sz w:val="24"/>
          <w:szCs w:val="24"/>
        </w:rPr>
        <w:t xml:space="preserve"> or to or to the possibility of </w:t>
      </w:r>
      <w:r w:rsidR="007E6385">
        <w:rPr>
          <w:rFonts w:ascii="Times New Roman" w:hAnsi="Times New Roman" w:cs="Times New Roman"/>
          <w:sz w:val="24"/>
          <w:szCs w:val="24"/>
        </w:rPr>
        <w:t xml:space="preserve">an </w:t>
      </w:r>
      <w:r w:rsidR="00CD0D6A">
        <w:rPr>
          <w:rFonts w:ascii="Times New Roman" w:hAnsi="Times New Roman" w:cs="Times New Roman"/>
          <w:sz w:val="24"/>
          <w:szCs w:val="24"/>
        </w:rPr>
        <w:t xml:space="preserve">end point </w:t>
      </w:r>
      <w:r w:rsidR="00431EEE">
        <w:rPr>
          <w:rFonts w:ascii="Times New Roman" w:hAnsi="Times New Roman" w:cs="Times New Roman"/>
          <w:sz w:val="24"/>
          <w:szCs w:val="24"/>
        </w:rPr>
        <w:t>to</w:t>
      </w:r>
      <w:r w:rsidR="00CD0D6A">
        <w:rPr>
          <w:rFonts w:ascii="Times New Roman" w:hAnsi="Times New Roman" w:cs="Times New Roman"/>
          <w:sz w:val="24"/>
          <w:szCs w:val="24"/>
        </w:rPr>
        <w:t xml:space="preserve"> the transmigratory journey.</w:t>
      </w:r>
      <w:r>
        <w:rPr>
          <w:rFonts w:ascii="Times New Roman" w:hAnsi="Times New Roman" w:cs="Times New Roman"/>
          <w:sz w:val="24"/>
          <w:szCs w:val="24"/>
        </w:rPr>
        <w:t xml:space="preserve"> </w:t>
      </w:r>
      <w:r w:rsidR="00603F75">
        <w:rPr>
          <w:rFonts w:ascii="Times New Roman" w:hAnsi="Times New Roman" w:cs="Times New Roman"/>
          <w:sz w:val="24"/>
          <w:szCs w:val="24"/>
        </w:rPr>
        <w:t xml:space="preserve">The idea of </w:t>
      </w:r>
      <w:r w:rsidR="001F488E">
        <w:rPr>
          <w:rFonts w:ascii="Times New Roman" w:hAnsi="Times New Roman" w:cs="Times New Roman"/>
          <w:sz w:val="24"/>
          <w:szCs w:val="24"/>
        </w:rPr>
        <w:t xml:space="preserve">a </w:t>
      </w:r>
      <w:r w:rsidR="00603F75">
        <w:rPr>
          <w:rFonts w:ascii="Times New Roman" w:hAnsi="Times New Roman" w:cs="Times New Roman"/>
          <w:sz w:val="24"/>
          <w:szCs w:val="24"/>
        </w:rPr>
        <w:lastRenderedPageBreak/>
        <w:t>‘beginning’ to transmigrat</w:t>
      </w:r>
      <w:r w:rsidR="001F488E">
        <w:rPr>
          <w:rFonts w:ascii="Times New Roman" w:hAnsi="Times New Roman" w:cs="Times New Roman"/>
          <w:sz w:val="24"/>
          <w:szCs w:val="24"/>
        </w:rPr>
        <w:t>ion</w:t>
      </w:r>
      <w:r w:rsidR="00603F75">
        <w:rPr>
          <w:rFonts w:ascii="Times New Roman" w:hAnsi="Times New Roman" w:cs="Times New Roman"/>
          <w:sz w:val="24"/>
          <w:szCs w:val="24"/>
        </w:rPr>
        <w:t xml:space="preserve"> referred to in Gansten’s theme was not </w:t>
      </w:r>
      <w:r w:rsidR="00431EEE">
        <w:rPr>
          <w:rFonts w:ascii="Times New Roman" w:hAnsi="Times New Roman" w:cs="Times New Roman"/>
          <w:sz w:val="24"/>
          <w:szCs w:val="24"/>
        </w:rPr>
        <w:t xml:space="preserve">found in </w:t>
      </w:r>
      <w:r w:rsidR="00EA67C2">
        <w:rPr>
          <w:rFonts w:ascii="Times New Roman" w:hAnsi="Times New Roman" w:cs="Times New Roman"/>
          <w:sz w:val="24"/>
          <w:szCs w:val="24"/>
        </w:rPr>
        <w:t xml:space="preserve">this analysis of the </w:t>
      </w:r>
      <w:r w:rsidR="00431EEE">
        <w:rPr>
          <w:rFonts w:ascii="Times New Roman" w:hAnsi="Times New Roman" w:cs="Times New Roman"/>
          <w:sz w:val="24"/>
          <w:szCs w:val="24"/>
        </w:rPr>
        <w:t xml:space="preserve">astrologers’ literature. </w:t>
      </w:r>
    </w:p>
    <w:p w14:paraId="19B67553" w14:textId="77777777" w:rsidR="00194613" w:rsidRDefault="00194613" w:rsidP="007E3DE1">
      <w:pPr>
        <w:spacing w:line="360" w:lineRule="auto"/>
        <w:jc w:val="both"/>
        <w:rPr>
          <w:rFonts w:ascii="Times New Roman" w:hAnsi="Times New Roman" w:cs="Times New Roman"/>
          <w:sz w:val="24"/>
          <w:szCs w:val="24"/>
        </w:rPr>
      </w:pPr>
    </w:p>
    <w:p w14:paraId="496633DE" w14:textId="31C35CFB" w:rsidR="00400284" w:rsidRPr="005B5342" w:rsidRDefault="00400284" w:rsidP="00400284">
      <w:pPr>
        <w:tabs>
          <w:tab w:val="center" w:pos="4110"/>
        </w:tabs>
        <w:spacing w:line="360" w:lineRule="auto"/>
        <w:jc w:val="both"/>
        <w:rPr>
          <w:rFonts w:ascii="Times New Roman" w:hAnsi="Times New Roman" w:cs="Times New Roman"/>
          <w:sz w:val="24"/>
          <w:szCs w:val="24"/>
          <w:u w:val="single"/>
        </w:rPr>
      </w:pPr>
      <w:bookmarkStart w:id="80" w:name="_Hlk17723198"/>
      <w:r>
        <w:rPr>
          <w:rFonts w:ascii="Times New Roman" w:hAnsi="Times New Roman" w:cs="Times New Roman"/>
          <w:sz w:val="24"/>
          <w:szCs w:val="24"/>
          <w:u w:val="single"/>
        </w:rPr>
        <w:t>6</w:t>
      </w:r>
      <w:r w:rsidRPr="005B5342">
        <w:rPr>
          <w:rFonts w:ascii="Times New Roman" w:hAnsi="Times New Roman" w:cs="Times New Roman"/>
          <w:sz w:val="24"/>
          <w:szCs w:val="24"/>
          <w:u w:val="single"/>
        </w:rPr>
        <w:t xml:space="preserve">.6 Unified </w:t>
      </w:r>
      <w:r w:rsidR="00B1742B">
        <w:rPr>
          <w:rFonts w:ascii="Times New Roman" w:hAnsi="Times New Roman" w:cs="Times New Roman"/>
          <w:sz w:val="24"/>
          <w:szCs w:val="24"/>
          <w:u w:val="single"/>
        </w:rPr>
        <w:t>T</w:t>
      </w:r>
      <w:r w:rsidRPr="005B5342">
        <w:rPr>
          <w:rFonts w:ascii="Times New Roman" w:hAnsi="Times New Roman" w:cs="Times New Roman"/>
          <w:sz w:val="24"/>
          <w:szCs w:val="24"/>
          <w:u w:val="single"/>
        </w:rPr>
        <w:t xml:space="preserve">heory of </w:t>
      </w:r>
      <w:r w:rsidR="00B1742B">
        <w:rPr>
          <w:rFonts w:ascii="Times New Roman" w:hAnsi="Times New Roman" w:cs="Times New Roman"/>
          <w:sz w:val="24"/>
          <w:szCs w:val="24"/>
          <w:u w:val="single"/>
        </w:rPr>
        <w:t>A</w:t>
      </w:r>
      <w:r w:rsidRPr="005B5342">
        <w:rPr>
          <w:rFonts w:ascii="Times New Roman" w:hAnsi="Times New Roman" w:cs="Times New Roman"/>
          <w:sz w:val="24"/>
          <w:szCs w:val="24"/>
          <w:u w:val="single"/>
        </w:rPr>
        <w:t>ction</w:t>
      </w:r>
    </w:p>
    <w:bookmarkEnd w:id="80"/>
    <w:p w14:paraId="164B5970" w14:textId="4757653C" w:rsidR="009613DA" w:rsidRDefault="00F62750" w:rsidP="009613DA">
      <w:pPr>
        <w:spacing w:line="360" w:lineRule="auto"/>
        <w:jc w:val="both"/>
        <w:rPr>
          <w:rFonts w:ascii="Times New Roman" w:hAnsi="Times New Roman" w:cs="Times New Roman"/>
          <w:sz w:val="24"/>
          <w:szCs w:val="24"/>
        </w:rPr>
      </w:pPr>
      <w:r w:rsidRPr="008746CF">
        <w:rPr>
          <w:rFonts w:ascii="Times New Roman" w:hAnsi="Times New Roman" w:cs="Times New Roman"/>
          <w:sz w:val="24"/>
          <w:szCs w:val="24"/>
        </w:rPr>
        <w:t xml:space="preserve">Gansten </w:t>
      </w:r>
      <w:r>
        <w:rPr>
          <w:rFonts w:ascii="Times New Roman" w:hAnsi="Times New Roman" w:cs="Times New Roman"/>
          <w:sz w:val="24"/>
          <w:szCs w:val="24"/>
        </w:rPr>
        <w:t xml:space="preserve">states that astrology has gained </w:t>
      </w:r>
      <w:r w:rsidRPr="008746CF">
        <w:rPr>
          <w:rFonts w:ascii="Times New Roman" w:hAnsi="Times New Roman" w:cs="Times New Roman"/>
          <w:sz w:val="24"/>
          <w:szCs w:val="24"/>
        </w:rPr>
        <w:t xml:space="preserve">a ‘firm and lasting acceptance’ in India due to the successful merging of both its descriptive and prescriptive aspects </w:t>
      </w:r>
      <w:r>
        <w:rPr>
          <w:rFonts w:ascii="Times New Roman" w:hAnsi="Times New Roman" w:cs="Times New Roman"/>
          <w:sz w:val="24"/>
          <w:szCs w:val="24"/>
        </w:rPr>
        <w:t xml:space="preserve">in a </w:t>
      </w:r>
      <w:r w:rsidRPr="004D3E2D">
        <w:rPr>
          <w:rFonts w:ascii="Times New Roman" w:hAnsi="Times New Roman" w:cs="Times New Roman"/>
          <w:sz w:val="24"/>
          <w:szCs w:val="24"/>
        </w:rPr>
        <w:t>theory of action</w:t>
      </w:r>
      <w:r>
        <w:rPr>
          <w:rFonts w:ascii="Times New Roman" w:hAnsi="Times New Roman" w:cs="Times New Roman"/>
          <w:sz w:val="24"/>
          <w:szCs w:val="24"/>
        </w:rPr>
        <w:t xml:space="preserve"> based on </w:t>
      </w:r>
      <w:r w:rsidRPr="00821F81">
        <w:rPr>
          <w:rFonts w:ascii="Times New Roman" w:hAnsi="Times New Roman" w:cs="Times New Roman"/>
          <w:i/>
          <w:iCs/>
          <w:sz w:val="24"/>
          <w:szCs w:val="24"/>
        </w:rPr>
        <w:t>karman</w:t>
      </w:r>
      <w:r>
        <w:rPr>
          <w:rFonts w:ascii="Times New Roman" w:hAnsi="Times New Roman" w:cs="Times New Roman"/>
          <w:sz w:val="24"/>
          <w:szCs w:val="24"/>
        </w:rPr>
        <w:t>.</w:t>
      </w:r>
      <w:r w:rsidRPr="008746CF">
        <w:rPr>
          <w:rStyle w:val="FootnoteReference"/>
          <w:rFonts w:ascii="Times New Roman" w:hAnsi="Times New Roman" w:cs="Times New Roman"/>
          <w:sz w:val="24"/>
          <w:szCs w:val="24"/>
        </w:rPr>
        <w:footnoteReference w:id="226"/>
      </w:r>
      <w:r w:rsidRPr="008746CF">
        <w:rPr>
          <w:rFonts w:ascii="Times New Roman" w:hAnsi="Times New Roman" w:cs="Times New Roman"/>
          <w:sz w:val="24"/>
          <w:szCs w:val="24"/>
        </w:rPr>
        <w:t xml:space="preserve"> </w:t>
      </w:r>
      <w:r w:rsidR="00F51789">
        <w:rPr>
          <w:rFonts w:ascii="Times New Roman" w:hAnsi="Times New Roman" w:cs="Times New Roman"/>
          <w:sz w:val="24"/>
          <w:szCs w:val="24"/>
        </w:rPr>
        <w:t>Of course, this concern</w:t>
      </w:r>
      <w:r w:rsidR="004D3E3B">
        <w:rPr>
          <w:rFonts w:ascii="Times New Roman" w:hAnsi="Times New Roman" w:cs="Times New Roman"/>
          <w:sz w:val="24"/>
          <w:szCs w:val="24"/>
        </w:rPr>
        <w:t>s</w:t>
      </w:r>
      <w:r w:rsidR="00F51789">
        <w:rPr>
          <w:rFonts w:ascii="Times New Roman" w:hAnsi="Times New Roman" w:cs="Times New Roman"/>
          <w:sz w:val="24"/>
          <w:szCs w:val="24"/>
        </w:rPr>
        <w:t xml:space="preserve"> the advice of astrologers regarding the averting of an impending karmic event by performing </w:t>
      </w:r>
      <w:r w:rsidR="00965623">
        <w:rPr>
          <w:rFonts w:ascii="Times New Roman" w:hAnsi="Times New Roman" w:cs="Times New Roman"/>
          <w:sz w:val="24"/>
          <w:szCs w:val="24"/>
        </w:rPr>
        <w:t>specific actions</w:t>
      </w:r>
      <w:r w:rsidR="00FB2AD3" w:rsidRPr="00FB2AD3">
        <w:rPr>
          <w:rFonts w:ascii="Times New Roman" w:hAnsi="Times New Roman" w:cs="Times New Roman"/>
          <w:sz w:val="24"/>
          <w:szCs w:val="24"/>
        </w:rPr>
        <w:t xml:space="preserve"> </w:t>
      </w:r>
      <w:r w:rsidR="006D3EB9">
        <w:rPr>
          <w:rFonts w:ascii="Times New Roman" w:hAnsi="Times New Roman" w:cs="Times New Roman"/>
          <w:sz w:val="24"/>
          <w:szCs w:val="24"/>
        </w:rPr>
        <w:t xml:space="preserve">through </w:t>
      </w:r>
      <w:r w:rsidR="00FB2AD3">
        <w:rPr>
          <w:rFonts w:ascii="Times New Roman" w:hAnsi="Times New Roman" w:cs="Times New Roman"/>
          <w:sz w:val="24"/>
          <w:szCs w:val="24"/>
        </w:rPr>
        <w:t xml:space="preserve">the practices of </w:t>
      </w:r>
      <w:r w:rsidR="006C0BCF" w:rsidRPr="005040F4">
        <w:rPr>
          <w:rFonts w:ascii="Times New Roman" w:hAnsi="Times New Roman" w:cs="Times New Roman"/>
          <w:i/>
          <w:iCs/>
          <w:sz w:val="24"/>
          <w:szCs w:val="24"/>
        </w:rPr>
        <w:t>śānti</w:t>
      </w:r>
      <w:r w:rsidR="006C0BCF">
        <w:rPr>
          <w:rFonts w:ascii="Times New Roman" w:hAnsi="Times New Roman" w:cs="Times New Roman"/>
          <w:sz w:val="24"/>
          <w:szCs w:val="24"/>
        </w:rPr>
        <w:t xml:space="preserve"> and </w:t>
      </w:r>
      <w:r w:rsidR="006C0BCF" w:rsidRPr="00D01B9B">
        <w:rPr>
          <w:rFonts w:ascii="Times New Roman" w:hAnsi="Times New Roman" w:cs="Times New Roman"/>
          <w:i/>
          <w:iCs/>
          <w:sz w:val="24"/>
          <w:szCs w:val="24"/>
        </w:rPr>
        <w:t>prāyaścitta</w:t>
      </w:r>
      <w:r w:rsidR="009C5307" w:rsidRPr="009C5307">
        <w:rPr>
          <w:rFonts w:ascii="Times New Roman" w:hAnsi="Times New Roman" w:cs="Times New Roman"/>
          <w:sz w:val="24"/>
          <w:szCs w:val="24"/>
        </w:rPr>
        <w:t>.</w:t>
      </w:r>
      <w:r w:rsidR="009C5307">
        <w:rPr>
          <w:rFonts w:ascii="Times New Roman" w:hAnsi="Times New Roman" w:cs="Times New Roman"/>
          <w:i/>
          <w:iCs/>
          <w:sz w:val="24"/>
          <w:szCs w:val="24"/>
        </w:rPr>
        <w:t xml:space="preserve"> </w:t>
      </w:r>
      <w:r w:rsidR="006C0BCF" w:rsidRPr="005040F4">
        <w:rPr>
          <w:rFonts w:ascii="Times New Roman" w:hAnsi="Times New Roman" w:cs="Times New Roman"/>
          <w:i/>
          <w:sz w:val="24"/>
          <w:szCs w:val="24"/>
        </w:rPr>
        <w:t xml:space="preserve"> </w:t>
      </w:r>
      <w:r w:rsidR="006D3EB9">
        <w:rPr>
          <w:rFonts w:ascii="Times New Roman" w:hAnsi="Times New Roman" w:cs="Times New Roman"/>
          <w:sz w:val="24"/>
          <w:szCs w:val="24"/>
        </w:rPr>
        <w:t xml:space="preserve">However, </w:t>
      </w:r>
      <w:r w:rsidR="004D3E3B">
        <w:rPr>
          <w:rFonts w:ascii="Times New Roman" w:hAnsi="Times New Roman" w:cs="Times New Roman"/>
          <w:sz w:val="24"/>
          <w:szCs w:val="24"/>
        </w:rPr>
        <w:t xml:space="preserve">a unified theory of action linking descriptive and prescriptive praxis </w:t>
      </w:r>
      <w:r w:rsidR="009C5307">
        <w:rPr>
          <w:rFonts w:ascii="Times New Roman" w:hAnsi="Times New Roman" w:cs="Times New Roman"/>
          <w:sz w:val="24"/>
          <w:szCs w:val="24"/>
        </w:rPr>
        <w:t xml:space="preserve">is </w:t>
      </w:r>
      <w:r w:rsidR="00BA2502">
        <w:rPr>
          <w:rFonts w:ascii="Times New Roman" w:hAnsi="Times New Roman" w:cs="Times New Roman"/>
          <w:sz w:val="24"/>
          <w:szCs w:val="24"/>
        </w:rPr>
        <w:t xml:space="preserve">not evident in post-1970s astrology. </w:t>
      </w:r>
      <w:r w:rsidR="007320EF">
        <w:rPr>
          <w:rFonts w:ascii="Times New Roman" w:hAnsi="Times New Roman" w:cs="Times New Roman"/>
          <w:sz w:val="24"/>
          <w:szCs w:val="24"/>
        </w:rPr>
        <w:t xml:space="preserve">Notwithstanding, </w:t>
      </w:r>
      <w:r w:rsidR="0060583E">
        <w:rPr>
          <w:rFonts w:ascii="Times New Roman" w:hAnsi="Times New Roman" w:cs="Times New Roman"/>
          <w:sz w:val="24"/>
          <w:szCs w:val="24"/>
        </w:rPr>
        <w:t xml:space="preserve">the </w:t>
      </w:r>
      <w:r w:rsidR="009613DA">
        <w:rPr>
          <w:rFonts w:ascii="Times New Roman" w:hAnsi="Times New Roman" w:cs="Times New Roman"/>
          <w:sz w:val="24"/>
          <w:szCs w:val="24"/>
        </w:rPr>
        <w:t xml:space="preserve">post-1970s </w:t>
      </w:r>
      <w:r w:rsidR="00CF775E">
        <w:rPr>
          <w:rFonts w:ascii="Times New Roman" w:hAnsi="Times New Roman" w:cs="Times New Roman"/>
          <w:sz w:val="24"/>
          <w:szCs w:val="24"/>
        </w:rPr>
        <w:t xml:space="preserve">esoteric </w:t>
      </w:r>
      <w:r w:rsidR="0060583E">
        <w:rPr>
          <w:rFonts w:ascii="Times New Roman" w:hAnsi="Times New Roman" w:cs="Times New Roman"/>
          <w:sz w:val="24"/>
          <w:szCs w:val="24"/>
        </w:rPr>
        <w:t xml:space="preserve">astrologers </w:t>
      </w:r>
      <w:r w:rsidR="00CF775E">
        <w:rPr>
          <w:rFonts w:ascii="Times New Roman" w:hAnsi="Times New Roman" w:cs="Times New Roman"/>
          <w:sz w:val="24"/>
          <w:szCs w:val="24"/>
        </w:rPr>
        <w:t xml:space="preserve">do </w:t>
      </w:r>
      <w:r w:rsidR="0060583E">
        <w:rPr>
          <w:rFonts w:ascii="Times New Roman" w:hAnsi="Times New Roman" w:cs="Times New Roman"/>
          <w:sz w:val="24"/>
          <w:szCs w:val="24"/>
        </w:rPr>
        <w:t xml:space="preserve">offer advice with regard to how best to manage karmic challenges </w:t>
      </w:r>
      <w:r w:rsidR="0022724C">
        <w:rPr>
          <w:rFonts w:ascii="Times New Roman" w:hAnsi="Times New Roman" w:cs="Times New Roman"/>
          <w:sz w:val="24"/>
          <w:szCs w:val="24"/>
        </w:rPr>
        <w:t xml:space="preserve">inherited </w:t>
      </w:r>
      <w:r w:rsidR="0060583E">
        <w:rPr>
          <w:rFonts w:ascii="Times New Roman" w:hAnsi="Times New Roman" w:cs="Times New Roman"/>
          <w:sz w:val="24"/>
          <w:szCs w:val="24"/>
        </w:rPr>
        <w:t>in the birthchart</w:t>
      </w:r>
      <w:r w:rsidR="0022724C">
        <w:rPr>
          <w:rFonts w:ascii="Times New Roman" w:hAnsi="Times New Roman" w:cs="Times New Roman"/>
          <w:sz w:val="24"/>
          <w:szCs w:val="24"/>
        </w:rPr>
        <w:t xml:space="preserve">. For example, </w:t>
      </w:r>
      <w:r w:rsidR="00414F24">
        <w:rPr>
          <w:rFonts w:ascii="Times New Roman" w:hAnsi="Times New Roman" w:cs="Times New Roman"/>
          <w:sz w:val="24"/>
          <w:szCs w:val="24"/>
        </w:rPr>
        <w:t xml:space="preserve">with reference to the example mentioned above regarding the Sun in Leo, Hall’s advice to the individual with this placement is </w:t>
      </w:r>
      <w:r w:rsidR="004532A9">
        <w:rPr>
          <w:rFonts w:ascii="Times New Roman" w:hAnsi="Times New Roman" w:cs="Times New Roman"/>
          <w:sz w:val="24"/>
          <w:szCs w:val="24"/>
        </w:rPr>
        <w:t>to ‘live from [the] heart and be empowered rather than having power over anything or anyone else’.</w:t>
      </w:r>
      <w:r w:rsidR="004532A9">
        <w:rPr>
          <w:rStyle w:val="FootnoteReference"/>
          <w:rFonts w:ascii="Times New Roman" w:hAnsi="Times New Roman" w:cs="Times New Roman"/>
          <w:sz w:val="24"/>
          <w:szCs w:val="24"/>
        </w:rPr>
        <w:footnoteReference w:id="227"/>
      </w:r>
      <w:r w:rsidR="004532A9" w:rsidRPr="000710E1">
        <w:rPr>
          <w:rFonts w:ascii="Times New Roman" w:hAnsi="Times New Roman" w:cs="Times New Roman"/>
          <w:sz w:val="24"/>
          <w:szCs w:val="24"/>
        </w:rPr>
        <w:t xml:space="preserve"> </w:t>
      </w:r>
      <w:r w:rsidR="00F85C5E">
        <w:rPr>
          <w:rFonts w:ascii="Times New Roman" w:hAnsi="Times New Roman" w:cs="Times New Roman"/>
          <w:sz w:val="24"/>
          <w:szCs w:val="24"/>
        </w:rPr>
        <w:t xml:space="preserve"> </w:t>
      </w:r>
      <w:r w:rsidR="009B5DA9">
        <w:rPr>
          <w:rFonts w:ascii="Times New Roman" w:hAnsi="Times New Roman" w:cs="Times New Roman"/>
          <w:sz w:val="24"/>
          <w:szCs w:val="24"/>
        </w:rPr>
        <w:t xml:space="preserve">Similarly, </w:t>
      </w:r>
      <w:r w:rsidR="004532A9">
        <w:rPr>
          <w:rFonts w:ascii="Times New Roman" w:hAnsi="Times New Roman" w:cs="Times New Roman"/>
          <w:sz w:val="24"/>
          <w:szCs w:val="24"/>
        </w:rPr>
        <w:t>Schulman</w:t>
      </w:r>
      <w:r w:rsidR="009B5DA9">
        <w:rPr>
          <w:rFonts w:ascii="Times New Roman" w:hAnsi="Times New Roman" w:cs="Times New Roman"/>
          <w:sz w:val="24"/>
          <w:szCs w:val="24"/>
        </w:rPr>
        <w:t xml:space="preserve"> advises </w:t>
      </w:r>
      <w:r w:rsidR="00F85C5E">
        <w:rPr>
          <w:rFonts w:ascii="Times New Roman" w:hAnsi="Times New Roman" w:cs="Times New Roman"/>
          <w:sz w:val="24"/>
          <w:szCs w:val="24"/>
        </w:rPr>
        <w:t>a</w:t>
      </w:r>
      <w:r w:rsidR="004532A9">
        <w:rPr>
          <w:rFonts w:ascii="Times New Roman" w:hAnsi="Times New Roman" w:cs="Times New Roman"/>
          <w:sz w:val="24"/>
          <w:szCs w:val="24"/>
        </w:rPr>
        <w:t xml:space="preserve">n individual with Aries North Node and Libra South Node </w:t>
      </w:r>
      <w:r w:rsidR="009B5DA9">
        <w:rPr>
          <w:rFonts w:ascii="Times New Roman" w:hAnsi="Times New Roman" w:cs="Times New Roman"/>
          <w:sz w:val="24"/>
          <w:szCs w:val="24"/>
        </w:rPr>
        <w:t xml:space="preserve">(which </w:t>
      </w:r>
      <w:r w:rsidR="004532A9">
        <w:rPr>
          <w:rFonts w:ascii="Times New Roman" w:hAnsi="Times New Roman" w:cs="Times New Roman"/>
          <w:sz w:val="24"/>
          <w:szCs w:val="24"/>
        </w:rPr>
        <w:t xml:space="preserve">indicates </w:t>
      </w:r>
      <w:r w:rsidR="009B5DA9">
        <w:rPr>
          <w:rFonts w:ascii="Times New Roman" w:hAnsi="Times New Roman" w:cs="Times New Roman"/>
          <w:sz w:val="24"/>
          <w:szCs w:val="24"/>
        </w:rPr>
        <w:t>‘</w:t>
      </w:r>
      <w:r w:rsidR="004532A9">
        <w:rPr>
          <w:rFonts w:ascii="Times New Roman" w:hAnsi="Times New Roman" w:cs="Times New Roman"/>
          <w:sz w:val="24"/>
          <w:szCs w:val="24"/>
        </w:rPr>
        <w:t>prior lives characterized by a lack of self-reference and sacrifice to others’</w:t>
      </w:r>
      <w:r w:rsidR="0039205A">
        <w:rPr>
          <w:rFonts w:ascii="Times New Roman" w:hAnsi="Times New Roman" w:cs="Times New Roman"/>
          <w:sz w:val="24"/>
          <w:szCs w:val="24"/>
        </w:rPr>
        <w:t xml:space="preserve">) </w:t>
      </w:r>
      <w:r w:rsidR="009B5DA9">
        <w:rPr>
          <w:rFonts w:ascii="Times New Roman" w:hAnsi="Times New Roman" w:cs="Times New Roman"/>
          <w:sz w:val="24"/>
          <w:szCs w:val="24"/>
        </w:rPr>
        <w:t>t</w:t>
      </w:r>
      <w:r w:rsidR="0039205A">
        <w:rPr>
          <w:rFonts w:ascii="Times New Roman" w:hAnsi="Times New Roman" w:cs="Times New Roman"/>
          <w:sz w:val="24"/>
          <w:szCs w:val="24"/>
        </w:rPr>
        <w:t>hat the curren</w:t>
      </w:r>
      <w:r w:rsidR="009B5DA9">
        <w:rPr>
          <w:rFonts w:ascii="Times New Roman" w:hAnsi="Times New Roman" w:cs="Times New Roman"/>
          <w:sz w:val="24"/>
          <w:szCs w:val="24"/>
        </w:rPr>
        <w:t xml:space="preserve">t life’s lessons centre around finding </w:t>
      </w:r>
      <w:r w:rsidR="009A3B6C">
        <w:rPr>
          <w:rFonts w:ascii="Times New Roman" w:hAnsi="Times New Roman" w:cs="Times New Roman"/>
          <w:sz w:val="24"/>
          <w:szCs w:val="24"/>
        </w:rPr>
        <w:t xml:space="preserve">their </w:t>
      </w:r>
      <w:r w:rsidR="009B5DA9">
        <w:rPr>
          <w:rFonts w:ascii="Times New Roman" w:hAnsi="Times New Roman" w:cs="Times New Roman"/>
          <w:sz w:val="24"/>
          <w:szCs w:val="24"/>
        </w:rPr>
        <w:t xml:space="preserve">true identity as a separate individual and therefore the individual with this particular placement  </w:t>
      </w:r>
      <w:r w:rsidR="009A3B6C">
        <w:rPr>
          <w:rFonts w:ascii="Times New Roman" w:hAnsi="Times New Roman" w:cs="Times New Roman"/>
          <w:sz w:val="24"/>
          <w:szCs w:val="24"/>
        </w:rPr>
        <w:t xml:space="preserve">should </w:t>
      </w:r>
      <w:r w:rsidR="009B5DA9">
        <w:rPr>
          <w:rFonts w:ascii="Times New Roman" w:hAnsi="Times New Roman" w:cs="Times New Roman"/>
          <w:sz w:val="24"/>
          <w:szCs w:val="24"/>
        </w:rPr>
        <w:t>learn ‘not to be afraid of taking a stand for what his higher Self sense is Truth’.</w:t>
      </w:r>
      <w:r w:rsidR="004532A9">
        <w:rPr>
          <w:rStyle w:val="FootnoteReference"/>
          <w:rFonts w:ascii="Times New Roman" w:hAnsi="Times New Roman" w:cs="Times New Roman"/>
          <w:sz w:val="24"/>
          <w:szCs w:val="24"/>
        </w:rPr>
        <w:footnoteReference w:id="228"/>
      </w:r>
      <w:r w:rsidR="004532A9">
        <w:rPr>
          <w:rFonts w:ascii="Times New Roman" w:hAnsi="Times New Roman" w:cs="Times New Roman"/>
          <w:sz w:val="24"/>
          <w:szCs w:val="24"/>
        </w:rPr>
        <w:t xml:space="preserve">  </w:t>
      </w:r>
      <w:r w:rsidR="00E32D38">
        <w:rPr>
          <w:rFonts w:ascii="Times New Roman" w:hAnsi="Times New Roman" w:cs="Times New Roman"/>
          <w:sz w:val="24"/>
          <w:szCs w:val="24"/>
        </w:rPr>
        <w:t xml:space="preserve">Therefore, the advice does not concern </w:t>
      </w:r>
      <w:r w:rsidR="00D23C77">
        <w:rPr>
          <w:rFonts w:ascii="Times New Roman" w:hAnsi="Times New Roman" w:cs="Times New Roman"/>
          <w:sz w:val="24"/>
          <w:szCs w:val="24"/>
        </w:rPr>
        <w:t xml:space="preserve">specific </w:t>
      </w:r>
      <w:r w:rsidR="00E32D38">
        <w:rPr>
          <w:rFonts w:ascii="Times New Roman" w:hAnsi="Times New Roman" w:cs="Times New Roman"/>
          <w:sz w:val="24"/>
          <w:szCs w:val="24"/>
        </w:rPr>
        <w:t xml:space="preserve">actions </w:t>
      </w:r>
      <w:r w:rsidR="009407E9">
        <w:rPr>
          <w:rFonts w:ascii="Times New Roman" w:hAnsi="Times New Roman" w:cs="Times New Roman"/>
          <w:sz w:val="24"/>
          <w:szCs w:val="24"/>
        </w:rPr>
        <w:t xml:space="preserve">to take </w:t>
      </w:r>
      <w:r w:rsidR="00D23C77">
        <w:rPr>
          <w:rFonts w:ascii="Times New Roman" w:hAnsi="Times New Roman" w:cs="Times New Roman"/>
          <w:sz w:val="24"/>
          <w:szCs w:val="24"/>
        </w:rPr>
        <w:t>to avert impending karmic events as in Indian ast</w:t>
      </w:r>
      <w:r w:rsidR="00D93E13">
        <w:rPr>
          <w:rFonts w:ascii="Times New Roman" w:hAnsi="Times New Roman" w:cs="Times New Roman"/>
          <w:sz w:val="24"/>
          <w:szCs w:val="24"/>
        </w:rPr>
        <w:t xml:space="preserve">rology </w:t>
      </w:r>
      <w:r w:rsidR="00E32D38">
        <w:rPr>
          <w:rFonts w:ascii="Times New Roman" w:hAnsi="Times New Roman" w:cs="Times New Roman"/>
          <w:sz w:val="24"/>
          <w:szCs w:val="24"/>
        </w:rPr>
        <w:t xml:space="preserve">but </w:t>
      </w:r>
      <w:r w:rsidR="002279E9">
        <w:rPr>
          <w:rFonts w:ascii="Times New Roman" w:hAnsi="Times New Roman" w:cs="Times New Roman"/>
          <w:sz w:val="24"/>
          <w:szCs w:val="24"/>
        </w:rPr>
        <w:t xml:space="preserve">rather </w:t>
      </w:r>
      <w:r w:rsidR="00293DED">
        <w:rPr>
          <w:rFonts w:ascii="Times New Roman" w:hAnsi="Times New Roman" w:cs="Times New Roman"/>
          <w:sz w:val="24"/>
          <w:szCs w:val="24"/>
        </w:rPr>
        <w:t>encourages greater self-</w:t>
      </w:r>
      <w:r w:rsidR="002279E9">
        <w:rPr>
          <w:rFonts w:ascii="Times New Roman" w:hAnsi="Times New Roman" w:cs="Times New Roman"/>
          <w:sz w:val="24"/>
          <w:szCs w:val="24"/>
        </w:rPr>
        <w:t xml:space="preserve">understanding and </w:t>
      </w:r>
      <w:r w:rsidR="00293DED">
        <w:rPr>
          <w:rFonts w:ascii="Times New Roman" w:hAnsi="Times New Roman" w:cs="Times New Roman"/>
          <w:sz w:val="24"/>
          <w:szCs w:val="24"/>
        </w:rPr>
        <w:t>awareness</w:t>
      </w:r>
      <w:r w:rsidR="005C20B1">
        <w:rPr>
          <w:rFonts w:ascii="Times New Roman" w:hAnsi="Times New Roman" w:cs="Times New Roman"/>
          <w:sz w:val="24"/>
          <w:szCs w:val="24"/>
        </w:rPr>
        <w:t xml:space="preserve"> which of course leads to making better choices of actions</w:t>
      </w:r>
      <w:r w:rsidR="002279E9">
        <w:rPr>
          <w:rFonts w:ascii="Times New Roman" w:hAnsi="Times New Roman" w:cs="Times New Roman"/>
          <w:sz w:val="24"/>
          <w:szCs w:val="24"/>
        </w:rPr>
        <w:t xml:space="preserve">. </w:t>
      </w:r>
      <w:r w:rsidR="00293DED">
        <w:rPr>
          <w:rFonts w:ascii="Times New Roman" w:hAnsi="Times New Roman" w:cs="Times New Roman"/>
          <w:sz w:val="24"/>
          <w:szCs w:val="24"/>
        </w:rPr>
        <w:t xml:space="preserve"> </w:t>
      </w:r>
    </w:p>
    <w:p w14:paraId="1AD9D160" w14:textId="77777777" w:rsidR="00414F24" w:rsidRDefault="00414F24" w:rsidP="009613DA">
      <w:pPr>
        <w:spacing w:line="360" w:lineRule="auto"/>
        <w:jc w:val="both"/>
        <w:rPr>
          <w:rFonts w:ascii="Times New Roman" w:hAnsi="Times New Roman" w:cs="Times New Roman"/>
          <w:sz w:val="24"/>
          <w:szCs w:val="24"/>
        </w:rPr>
      </w:pPr>
    </w:p>
    <w:p w14:paraId="2F74C889" w14:textId="005E7C90" w:rsidR="00DE3DA2" w:rsidRDefault="00845675" w:rsidP="009613DA">
      <w:pPr>
        <w:spacing w:line="360" w:lineRule="auto"/>
        <w:jc w:val="both"/>
        <w:rPr>
          <w:rFonts w:ascii="Times New Roman" w:hAnsi="Times New Roman" w:cs="Times New Roman"/>
          <w:sz w:val="24"/>
          <w:szCs w:val="24"/>
        </w:rPr>
      </w:pPr>
      <w:r>
        <w:rPr>
          <w:rFonts w:ascii="Times New Roman" w:hAnsi="Times New Roman" w:cs="Times New Roman"/>
          <w:sz w:val="24"/>
          <w:szCs w:val="24"/>
        </w:rPr>
        <w:t>The same applies to Green and Forrest’s astrology. Although</w:t>
      </w:r>
      <w:r w:rsidR="006E61F0">
        <w:rPr>
          <w:rFonts w:ascii="Times New Roman" w:hAnsi="Times New Roman" w:cs="Times New Roman"/>
          <w:sz w:val="24"/>
          <w:szCs w:val="24"/>
        </w:rPr>
        <w:t>,</w:t>
      </w:r>
      <w:r>
        <w:rPr>
          <w:rFonts w:ascii="Times New Roman" w:hAnsi="Times New Roman" w:cs="Times New Roman"/>
          <w:sz w:val="24"/>
          <w:szCs w:val="24"/>
        </w:rPr>
        <w:t xml:space="preserve"> </w:t>
      </w:r>
      <w:r w:rsidR="00175D3A">
        <w:rPr>
          <w:rFonts w:ascii="Times New Roman" w:hAnsi="Times New Roman" w:cs="Times New Roman"/>
          <w:sz w:val="24"/>
          <w:szCs w:val="24"/>
        </w:rPr>
        <w:t>again</w:t>
      </w:r>
      <w:r w:rsidR="006E61F0">
        <w:rPr>
          <w:rFonts w:ascii="Times New Roman" w:hAnsi="Times New Roman" w:cs="Times New Roman"/>
          <w:sz w:val="24"/>
          <w:szCs w:val="24"/>
        </w:rPr>
        <w:t>,</w:t>
      </w:r>
      <w:r w:rsidR="00175D3A">
        <w:rPr>
          <w:rFonts w:ascii="Times New Roman" w:hAnsi="Times New Roman" w:cs="Times New Roman"/>
          <w:sz w:val="24"/>
          <w:szCs w:val="24"/>
        </w:rPr>
        <w:t xml:space="preserve"> Gansten’s </w:t>
      </w:r>
      <w:r>
        <w:rPr>
          <w:rFonts w:ascii="Times New Roman" w:hAnsi="Times New Roman" w:cs="Times New Roman"/>
          <w:sz w:val="24"/>
          <w:szCs w:val="24"/>
        </w:rPr>
        <w:t xml:space="preserve"> unified theory </w:t>
      </w:r>
      <w:r w:rsidR="00175D3A">
        <w:rPr>
          <w:rFonts w:ascii="Times New Roman" w:hAnsi="Times New Roman" w:cs="Times New Roman"/>
          <w:sz w:val="24"/>
          <w:szCs w:val="24"/>
        </w:rPr>
        <w:t xml:space="preserve">based on </w:t>
      </w:r>
      <w:r>
        <w:rPr>
          <w:rFonts w:ascii="Times New Roman" w:hAnsi="Times New Roman" w:cs="Times New Roman"/>
          <w:sz w:val="24"/>
          <w:szCs w:val="24"/>
        </w:rPr>
        <w:t>action was not found</w:t>
      </w:r>
      <w:r w:rsidR="00DE3DA2">
        <w:rPr>
          <w:rFonts w:ascii="Times New Roman" w:hAnsi="Times New Roman" w:cs="Times New Roman"/>
          <w:sz w:val="24"/>
          <w:szCs w:val="24"/>
        </w:rPr>
        <w:t xml:space="preserve"> here</w:t>
      </w:r>
      <w:r>
        <w:rPr>
          <w:rFonts w:ascii="Times New Roman" w:hAnsi="Times New Roman" w:cs="Times New Roman"/>
          <w:sz w:val="24"/>
          <w:szCs w:val="24"/>
        </w:rPr>
        <w:t xml:space="preserve">, </w:t>
      </w:r>
      <w:r w:rsidR="006812E8">
        <w:rPr>
          <w:rFonts w:ascii="Times New Roman" w:hAnsi="Times New Roman" w:cs="Times New Roman"/>
          <w:sz w:val="24"/>
          <w:szCs w:val="24"/>
        </w:rPr>
        <w:t xml:space="preserve">the individual is encouraged to learn from the lessons presented in the birthchart. </w:t>
      </w:r>
      <w:r w:rsidR="00BF7A2F">
        <w:rPr>
          <w:rFonts w:ascii="Times New Roman" w:hAnsi="Times New Roman" w:cs="Times New Roman"/>
          <w:sz w:val="24"/>
          <w:szCs w:val="24"/>
        </w:rPr>
        <w:t>For example, in the citation from Green above</w:t>
      </w:r>
      <w:r w:rsidR="005848D3">
        <w:rPr>
          <w:rFonts w:ascii="Times New Roman" w:hAnsi="Times New Roman" w:cs="Times New Roman"/>
          <w:sz w:val="24"/>
          <w:szCs w:val="24"/>
        </w:rPr>
        <w:t xml:space="preserve">, </w:t>
      </w:r>
      <w:r w:rsidR="005848D3">
        <w:rPr>
          <w:rFonts w:ascii="Times New Roman" w:hAnsi="Times New Roman" w:cs="Times New Roman"/>
          <w:sz w:val="24"/>
          <w:szCs w:val="24"/>
          <w:lang w:val="en-US"/>
        </w:rPr>
        <w:t>individual</w:t>
      </w:r>
      <w:r w:rsidR="00D82C39">
        <w:rPr>
          <w:rFonts w:ascii="Times New Roman" w:hAnsi="Times New Roman" w:cs="Times New Roman"/>
          <w:sz w:val="24"/>
          <w:szCs w:val="24"/>
          <w:lang w:val="en-US"/>
        </w:rPr>
        <w:t>s</w:t>
      </w:r>
      <w:r w:rsidR="005848D3">
        <w:rPr>
          <w:rFonts w:ascii="Times New Roman" w:hAnsi="Times New Roman" w:cs="Times New Roman"/>
          <w:sz w:val="24"/>
          <w:szCs w:val="24"/>
          <w:lang w:val="en-US"/>
        </w:rPr>
        <w:t xml:space="preserve"> with Pluto in Leo </w:t>
      </w:r>
      <w:r w:rsidR="00D82C39">
        <w:rPr>
          <w:rFonts w:ascii="Times New Roman" w:hAnsi="Times New Roman" w:cs="Times New Roman"/>
          <w:sz w:val="24"/>
          <w:szCs w:val="24"/>
          <w:lang w:val="en-US"/>
        </w:rPr>
        <w:t xml:space="preserve">are advised to learn </w:t>
      </w:r>
      <w:r w:rsidR="005848D3">
        <w:rPr>
          <w:rFonts w:ascii="Times New Roman" w:hAnsi="Times New Roman" w:cs="Times New Roman"/>
          <w:sz w:val="24"/>
          <w:szCs w:val="24"/>
          <w:lang w:val="en-US"/>
        </w:rPr>
        <w:t xml:space="preserve">Aquarian lessons specified by the </w:t>
      </w:r>
      <w:r w:rsidR="005848D3">
        <w:rPr>
          <w:rFonts w:ascii="Times New Roman" w:hAnsi="Times New Roman" w:cs="Times New Roman"/>
          <w:sz w:val="24"/>
          <w:szCs w:val="24"/>
          <w:lang w:val="en-US"/>
        </w:rPr>
        <w:lastRenderedPageBreak/>
        <w:t>house placement of Pluto.</w:t>
      </w:r>
      <w:r w:rsidR="005848D3">
        <w:rPr>
          <w:rStyle w:val="FootnoteReference"/>
          <w:rFonts w:ascii="Times New Roman" w:hAnsi="Times New Roman" w:cs="Times New Roman"/>
          <w:sz w:val="24"/>
          <w:szCs w:val="24"/>
          <w:lang w:val="en-US"/>
        </w:rPr>
        <w:footnoteReference w:id="229"/>
      </w:r>
      <w:r w:rsidR="00382790">
        <w:rPr>
          <w:rFonts w:ascii="Times New Roman" w:hAnsi="Times New Roman" w:cs="Times New Roman"/>
          <w:sz w:val="24"/>
          <w:szCs w:val="24"/>
          <w:lang w:val="en-US"/>
        </w:rPr>
        <w:t xml:space="preserve"> </w:t>
      </w:r>
      <w:r w:rsidR="009613DA">
        <w:rPr>
          <w:rFonts w:ascii="Times New Roman" w:hAnsi="Times New Roman" w:cs="Times New Roman"/>
          <w:sz w:val="24"/>
          <w:szCs w:val="24"/>
        </w:rPr>
        <w:t>Forrest explains that he came to the realization that he could turn his particular brand of astrology ‘</w:t>
      </w:r>
      <w:r w:rsidR="009613DA" w:rsidRPr="00B75F93">
        <w:rPr>
          <w:rFonts w:ascii="Times New Roman" w:hAnsi="Times New Roman" w:cs="Times New Roman"/>
          <w:i/>
          <w:iCs/>
          <w:sz w:val="24"/>
          <w:szCs w:val="24"/>
        </w:rPr>
        <w:t>beyond description – into prescription</w:t>
      </w:r>
      <w:r w:rsidR="009613DA">
        <w:rPr>
          <w:rFonts w:ascii="Times New Roman" w:hAnsi="Times New Roman" w:cs="Times New Roman"/>
          <w:sz w:val="24"/>
          <w:szCs w:val="24"/>
        </w:rPr>
        <w:t>’ when the realization came to him that he ‘</w:t>
      </w:r>
      <w:r w:rsidR="009613DA" w:rsidRPr="00756D31">
        <w:rPr>
          <w:rFonts w:ascii="Times New Roman" w:hAnsi="Times New Roman" w:cs="Times New Roman"/>
          <w:i/>
          <w:iCs/>
          <w:sz w:val="24"/>
          <w:szCs w:val="24"/>
        </w:rPr>
        <w:t>could take the bad stuff and the good stuff and arrange it on an evolutionary continuum</w:t>
      </w:r>
      <w:r w:rsidR="009613DA">
        <w:rPr>
          <w:rFonts w:ascii="Times New Roman" w:hAnsi="Times New Roman" w:cs="Times New Roman"/>
          <w:sz w:val="24"/>
          <w:szCs w:val="24"/>
        </w:rPr>
        <w:t>’.</w:t>
      </w:r>
      <w:r w:rsidR="009613DA">
        <w:rPr>
          <w:rStyle w:val="FootnoteReference"/>
          <w:rFonts w:ascii="Times New Roman" w:hAnsi="Times New Roman" w:cs="Times New Roman"/>
          <w:sz w:val="24"/>
          <w:szCs w:val="24"/>
        </w:rPr>
        <w:footnoteReference w:id="230"/>
      </w:r>
      <w:r w:rsidR="009613DA">
        <w:rPr>
          <w:rFonts w:ascii="Times New Roman" w:hAnsi="Times New Roman" w:cs="Times New Roman"/>
          <w:sz w:val="24"/>
          <w:szCs w:val="24"/>
        </w:rPr>
        <w:t xml:space="preserve"> According to </w:t>
      </w:r>
      <w:r w:rsidR="009613DA" w:rsidRPr="00D65985">
        <w:rPr>
          <w:rFonts w:ascii="Times New Roman" w:hAnsi="Times New Roman" w:cs="Times New Roman"/>
          <w:sz w:val="24"/>
          <w:szCs w:val="24"/>
        </w:rPr>
        <w:t>Forrest, the purpose of evolutionary astrology is ‘to promote choices that support evolution’.</w:t>
      </w:r>
      <w:r w:rsidR="009613DA" w:rsidRPr="00D65985">
        <w:rPr>
          <w:rStyle w:val="FootnoteReference"/>
          <w:rFonts w:ascii="Times New Roman" w:hAnsi="Times New Roman" w:cs="Times New Roman"/>
          <w:sz w:val="24"/>
          <w:szCs w:val="24"/>
        </w:rPr>
        <w:footnoteReference w:id="231"/>
      </w:r>
      <w:r w:rsidR="009613DA" w:rsidRPr="00D65985">
        <w:rPr>
          <w:rFonts w:ascii="Times New Roman" w:hAnsi="Times New Roman" w:cs="Times New Roman"/>
          <w:sz w:val="24"/>
          <w:szCs w:val="24"/>
        </w:rPr>
        <w:t xml:space="preserve"> </w:t>
      </w:r>
      <w:r w:rsidR="009613DA">
        <w:rPr>
          <w:rFonts w:ascii="Times New Roman" w:hAnsi="Times New Roman" w:cs="Times New Roman"/>
          <w:sz w:val="24"/>
          <w:szCs w:val="24"/>
        </w:rPr>
        <w:t xml:space="preserve">For Forrest, </w:t>
      </w:r>
      <w:r w:rsidR="009613DA" w:rsidRPr="00D65985">
        <w:rPr>
          <w:rFonts w:ascii="Times New Roman" w:hAnsi="Times New Roman" w:cs="Times New Roman"/>
          <w:sz w:val="24"/>
          <w:szCs w:val="24"/>
        </w:rPr>
        <w:t>the birthchart is a statement about the ‘soul’s pre-existing evolutionary condition – and a formula for advancing beyond it</w:t>
      </w:r>
      <w:r w:rsidR="00D33EB8">
        <w:rPr>
          <w:rFonts w:ascii="Times New Roman" w:hAnsi="Times New Roman" w:cs="Times New Roman"/>
          <w:sz w:val="24"/>
          <w:szCs w:val="24"/>
        </w:rPr>
        <w:t>’</w:t>
      </w:r>
      <w:r w:rsidR="009613DA" w:rsidRPr="00D65985">
        <w:rPr>
          <w:rFonts w:ascii="Times New Roman" w:hAnsi="Times New Roman" w:cs="Times New Roman"/>
          <w:sz w:val="24"/>
          <w:szCs w:val="24"/>
        </w:rPr>
        <w:t>.</w:t>
      </w:r>
      <w:r w:rsidR="009613DA" w:rsidRPr="00D65985">
        <w:rPr>
          <w:rStyle w:val="FootnoteReference"/>
          <w:rFonts w:ascii="Times New Roman" w:hAnsi="Times New Roman" w:cs="Times New Roman"/>
          <w:sz w:val="24"/>
          <w:szCs w:val="24"/>
        </w:rPr>
        <w:footnoteReference w:id="232"/>
      </w:r>
      <w:r w:rsidR="009613DA" w:rsidRPr="00D65985">
        <w:rPr>
          <w:rFonts w:ascii="Times New Roman" w:hAnsi="Times New Roman" w:cs="Times New Roman"/>
          <w:sz w:val="24"/>
          <w:szCs w:val="24"/>
        </w:rPr>
        <w:t xml:space="preserve"> </w:t>
      </w:r>
    </w:p>
    <w:p w14:paraId="1BC74592" w14:textId="77777777" w:rsidR="00DE3DA2" w:rsidRDefault="00DE3DA2" w:rsidP="009613DA">
      <w:pPr>
        <w:spacing w:line="360" w:lineRule="auto"/>
        <w:jc w:val="both"/>
        <w:rPr>
          <w:rFonts w:ascii="Times New Roman" w:hAnsi="Times New Roman" w:cs="Times New Roman"/>
          <w:sz w:val="24"/>
          <w:szCs w:val="24"/>
        </w:rPr>
      </w:pPr>
    </w:p>
    <w:p w14:paraId="4E121CE6" w14:textId="6C70429D" w:rsidR="009613DA" w:rsidRDefault="004A4DD6" w:rsidP="009613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w:t>
      </w:r>
      <w:r w:rsidR="00FC075A">
        <w:rPr>
          <w:rFonts w:ascii="Times New Roman" w:hAnsi="Times New Roman" w:cs="Times New Roman"/>
          <w:sz w:val="24"/>
          <w:szCs w:val="24"/>
        </w:rPr>
        <w:t xml:space="preserve">unlike Indian astrology, </w:t>
      </w:r>
      <w:r>
        <w:rPr>
          <w:rFonts w:ascii="Times New Roman" w:hAnsi="Times New Roman" w:cs="Times New Roman"/>
          <w:sz w:val="24"/>
          <w:szCs w:val="24"/>
        </w:rPr>
        <w:t xml:space="preserve">this body of astrology </w:t>
      </w:r>
      <w:r w:rsidR="00CF3516">
        <w:rPr>
          <w:rFonts w:ascii="Times New Roman" w:hAnsi="Times New Roman" w:cs="Times New Roman"/>
          <w:sz w:val="24"/>
          <w:szCs w:val="24"/>
        </w:rPr>
        <w:t xml:space="preserve">does not </w:t>
      </w:r>
      <w:r>
        <w:rPr>
          <w:rFonts w:ascii="Times New Roman" w:hAnsi="Times New Roman" w:cs="Times New Roman"/>
          <w:sz w:val="24"/>
          <w:szCs w:val="24"/>
        </w:rPr>
        <w:t>contain</w:t>
      </w:r>
      <w:r w:rsidR="00CF3516">
        <w:rPr>
          <w:rFonts w:ascii="Times New Roman" w:hAnsi="Times New Roman" w:cs="Times New Roman"/>
          <w:sz w:val="24"/>
          <w:szCs w:val="24"/>
        </w:rPr>
        <w:t xml:space="preserve"> a unified theory of action based on </w:t>
      </w:r>
      <w:r w:rsidR="00CF3516" w:rsidRPr="00CF3516">
        <w:rPr>
          <w:rFonts w:ascii="Times New Roman" w:hAnsi="Times New Roman" w:cs="Times New Roman"/>
          <w:i/>
          <w:iCs/>
          <w:sz w:val="24"/>
          <w:szCs w:val="24"/>
        </w:rPr>
        <w:t>karman</w:t>
      </w:r>
      <w:r w:rsidR="00CF3516">
        <w:rPr>
          <w:rFonts w:ascii="Times New Roman" w:hAnsi="Times New Roman" w:cs="Times New Roman"/>
          <w:sz w:val="24"/>
          <w:szCs w:val="24"/>
        </w:rPr>
        <w:t xml:space="preserve"> </w:t>
      </w:r>
      <w:r w:rsidR="00514C38">
        <w:rPr>
          <w:rFonts w:ascii="Times New Roman" w:hAnsi="Times New Roman" w:cs="Times New Roman"/>
          <w:sz w:val="24"/>
          <w:szCs w:val="24"/>
        </w:rPr>
        <w:t xml:space="preserve">to avert impending </w:t>
      </w:r>
      <w:r w:rsidR="005C20B1">
        <w:rPr>
          <w:rFonts w:ascii="Times New Roman" w:hAnsi="Times New Roman" w:cs="Times New Roman"/>
          <w:sz w:val="24"/>
          <w:szCs w:val="24"/>
        </w:rPr>
        <w:t xml:space="preserve">karma </w:t>
      </w:r>
      <w:r w:rsidR="00514C38">
        <w:rPr>
          <w:rFonts w:ascii="Times New Roman" w:hAnsi="Times New Roman" w:cs="Times New Roman"/>
          <w:sz w:val="24"/>
          <w:szCs w:val="24"/>
        </w:rPr>
        <w:t xml:space="preserve">however a </w:t>
      </w:r>
      <w:r>
        <w:rPr>
          <w:rFonts w:ascii="Times New Roman" w:hAnsi="Times New Roman" w:cs="Times New Roman"/>
          <w:sz w:val="24"/>
          <w:szCs w:val="24"/>
        </w:rPr>
        <w:t xml:space="preserve">prescriptive element </w:t>
      </w:r>
      <w:r w:rsidR="00514C38">
        <w:rPr>
          <w:rFonts w:ascii="Times New Roman" w:hAnsi="Times New Roman" w:cs="Times New Roman"/>
          <w:sz w:val="24"/>
          <w:szCs w:val="24"/>
        </w:rPr>
        <w:t xml:space="preserve">is present albeit </w:t>
      </w:r>
      <w:r w:rsidR="00FC075A">
        <w:rPr>
          <w:rFonts w:ascii="Times New Roman" w:hAnsi="Times New Roman" w:cs="Times New Roman"/>
          <w:sz w:val="24"/>
          <w:szCs w:val="24"/>
        </w:rPr>
        <w:t xml:space="preserve">pertaining </w:t>
      </w:r>
      <w:r w:rsidR="00DE3DA2">
        <w:rPr>
          <w:rFonts w:ascii="Times New Roman" w:hAnsi="Times New Roman" w:cs="Times New Roman"/>
          <w:sz w:val="24"/>
          <w:szCs w:val="24"/>
        </w:rPr>
        <w:t xml:space="preserve">solely </w:t>
      </w:r>
      <w:r w:rsidR="00514C38">
        <w:rPr>
          <w:rFonts w:ascii="Times New Roman" w:hAnsi="Times New Roman" w:cs="Times New Roman"/>
          <w:sz w:val="24"/>
          <w:szCs w:val="24"/>
        </w:rPr>
        <w:t>to the astrologers</w:t>
      </w:r>
      <w:r w:rsidR="00FC075A">
        <w:rPr>
          <w:rFonts w:ascii="Times New Roman" w:hAnsi="Times New Roman" w:cs="Times New Roman"/>
          <w:sz w:val="24"/>
          <w:szCs w:val="24"/>
        </w:rPr>
        <w:t>’</w:t>
      </w:r>
      <w:r w:rsidR="00514C38">
        <w:rPr>
          <w:rFonts w:ascii="Times New Roman" w:hAnsi="Times New Roman" w:cs="Times New Roman"/>
          <w:sz w:val="24"/>
          <w:szCs w:val="24"/>
        </w:rPr>
        <w:t xml:space="preserve"> advice regarding how best to manage karmic challenges one has inherited and which are identifiable in the birthchart. </w:t>
      </w:r>
      <w:r>
        <w:rPr>
          <w:rFonts w:ascii="Times New Roman" w:hAnsi="Times New Roman" w:cs="Times New Roman"/>
          <w:sz w:val="24"/>
          <w:szCs w:val="24"/>
        </w:rPr>
        <w:t xml:space="preserve"> </w:t>
      </w:r>
    </w:p>
    <w:p w14:paraId="2AB65584" w14:textId="77777777" w:rsidR="00C97D4A" w:rsidRDefault="00C97D4A" w:rsidP="00C97D4A">
      <w:pPr>
        <w:spacing w:line="360" w:lineRule="auto"/>
        <w:jc w:val="both"/>
        <w:rPr>
          <w:rFonts w:ascii="Times New Roman" w:hAnsi="Times New Roman" w:cs="Times New Roman"/>
          <w:sz w:val="24"/>
          <w:szCs w:val="24"/>
          <w:u w:val="single"/>
          <w:lang w:val="en-US"/>
        </w:rPr>
      </w:pPr>
    </w:p>
    <w:p w14:paraId="69CC5FAC" w14:textId="0A910077" w:rsidR="002742C7" w:rsidRPr="00134456" w:rsidRDefault="002742C7" w:rsidP="002742C7">
      <w:pPr>
        <w:spacing w:line="360" w:lineRule="auto"/>
        <w:jc w:val="both"/>
        <w:rPr>
          <w:rFonts w:ascii="Times New Roman" w:hAnsi="Times New Roman" w:cs="Times New Roman"/>
          <w:sz w:val="24"/>
          <w:szCs w:val="24"/>
          <w:u w:val="single"/>
        </w:rPr>
      </w:pPr>
      <w:bookmarkStart w:id="82" w:name="_Hlk17723680"/>
      <w:r>
        <w:rPr>
          <w:rFonts w:ascii="Times New Roman" w:hAnsi="Times New Roman" w:cs="Times New Roman"/>
          <w:sz w:val="24"/>
          <w:szCs w:val="24"/>
          <w:u w:val="single"/>
        </w:rPr>
        <w:t>6</w:t>
      </w:r>
      <w:r w:rsidRPr="00134456">
        <w:rPr>
          <w:rFonts w:ascii="Times New Roman" w:hAnsi="Times New Roman" w:cs="Times New Roman"/>
          <w:sz w:val="24"/>
          <w:szCs w:val="24"/>
          <w:u w:val="single"/>
        </w:rPr>
        <w:t>.</w:t>
      </w:r>
      <w:r w:rsidR="00290235">
        <w:rPr>
          <w:rFonts w:ascii="Times New Roman" w:hAnsi="Times New Roman" w:cs="Times New Roman"/>
          <w:sz w:val="24"/>
          <w:szCs w:val="24"/>
          <w:u w:val="single"/>
        </w:rPr>
        <w:t>7</w:t>
      </w:r>
      <w:r w:rsidRPr="00134456">
        <w:rPr>
          <w:rFonts w:ascii="Times New Roman" w:hAnsi="Times New Roman" w:cs="Times New Roman"/>
          <w:sz w:val="24"/>
          <w:szCs w:val="24"/>
          <w:u w:val="single"/>
        </w:rPr>
        <w:t xml:space="preserve"> </w:t>
      </w:r>
      <w:r>
        <w:rPr>
          <w:rFonts w:ascii="Times New Roman" w:hAnsi="Times New Roman" w:cs="Times New Roman"/>
          <w:sz w:val="24"/>
          <w:szCs w:val="24"/>
          <w:u w:val="single"/>
        </w:rPr>
        <w:t xml:space="preserve">Plato’s </w:t>
      </w:r>
      <w:r w:rsidR="00B1742B">
        <w:rPr>
          <w:rFonts w:ascii="Times New Roman" w:hAnsi="Times New Roman" w:cs="Times New Roman"/>
          <w:sz w:val="24"/>
          <w:szCs w:val="24"/>
          <w:u w:val="single"/>
        </w:rPr>
        <w:t>I</w:t>
      </w:r>
      <w:r>
        <w:rPr>
          <w:rFonts w:ascii="Times New Roman" w:hAnsi="Times New Roman" w:cs="Times New Roman"/>
          <w:sz w:val="24"/>
          <w:szCs w:val="24"/>
          <w:u w:val="single"/>
        </w:rPr>
        <w:t>dea</w:t>
      </w:r>
      <w:r w:rsidR="00CD166A">
        <w:rPr>
          <w:rFonts w:ascii="Times New Roman" w:hAnsi="Times New Roman" w:cs="Times New Roman"/>
          <w:sz w:val="24"/>
          <w:szCs w:val="24"/>
          <w:u w:val="single"/>
        </w:rPr>
        <w:t>s</w:t>
      </w:r>
      <w:r>
        <w:rPr>
          <w:rFonts w:ascii="Times New Roman" w:hAnsi="Times New Roman" w:cs="Times New Roman"/>
          <w:sz w:val="24"/>
          <w:szCs w:val="24"/>
          <w:u w:val="single"/>
        </w:rPr>
        <w:t xml:space="preserve"> of the </w:t>
      </w:r>
      <w:r w:rsidR="00B1742B">
        <w:rPr>
          <w:rFonts w:ascii="Times New Roman" w:hAnsi="Times New Roman" w:cs="Times New Roman"/>
          <w:sz w:val="24"/>
          <w:szCs w:val="24"/>
          <w:u w:val="single"/>
        </w:rPr>
        <w:t>S</w:t>
      </w:r>
      <w:r>
        <w:rPr>
          <w:rFonts w:ascii="Times New Roman" w:hAnsi="Times New Roman" w:cs="Times New Roman"/>
          <w:sz w:val="24"/>
          <w:szCs w:val="24"/>
          <w:u w:val="single"/>
        </w:rPr>
        <w:t>oul</w:t>
      </w:r>
    </w:p>
    <w:bookmarkEnd w:id="82"/>
    <w:p w14:paraId="20815425" w14:textId="0C6930E5" w:rsidR="001C75BC" w:rsidRDefault="00A03B63" w:rsidP="001C75BC">
      <w:pPr>
        <w:spacing w:line="360" w:lineRule="auto"/>
        <w:jc w:val="both"/>
        <w:rPr>
          <w:rFonts w:ascii="Times New Roman" w:hAnsi="Times New Roman" w:cs="Times New Roman"/>
          <w:sz w:val="24"/>
          <w:szCs w:val="24"/>
        </w:rPr>
      </w:pPr>
      <w:r>
        <w:rPr>
          <w:rFonts w:ascii="Times New Roman" w:hAnsi="Times New Roman" w:cs="Times New Roman"/>
          <w:sz w:val="24"/>
          <w:szCs w:val="24"/>
        </w:rPr>
        <w:t>Hall refers to the Desire nature which, together with Purpose and Grace</w:t>
      </w:r>
      <w:r w:rsidR="00246A2F">
        <w:rPr>
          <w:rFonts w:ascii="Times New Roman" w:hAnsi="Times New Roman" w:cs="Times New Roman"/>
          <w:sz w:val="24"/>
          <w:szCs w:val="24"/>
        </w:rPr>
        <w:t xml:space="preserve"> particularly affect karma. As discussed, desire is </w:t>
      </w:r>
      <w:r w:rsidR="00792A72">
        <w:rPr>
          <w:rFonts w:ascii="Times New Roman" w:hAnsi="Times New Roman" w:cs="Times New Roman"/>
          <w:sz w:val="24"/>
          <w:szCs w:val="24"/>
        </w:rPr>
        <w:t xml:space="preserve">akin to the ‘appetitive’ soul in Plato’s philosophy, one of the two lower parts of the soul which can drag down the ‘rational’ soul,  and in Leo’s astrology desire is represented by Mars (Kama-Manas) which has to be restrained by Saturnian energies for the soul to grow and evolve.  </w:t>
      </w:r>
      <w:r w:rsidR="00001A91">
        <w:rPr>
          <w:rFonts w:ascii="Times New Roman" w:hAnsi="Times New Roman" w:cs="Times New Roman"/>
          <w:sz w:val="24"/>
          <w:szCs w:val="24"/>
        </w:rPr>
        <w:t xml:space="preserve">However, in a more general sense Plato’s idea of the tri-partite soul refers to its struggles to </w:t>
      </w:r>
      <w:r w:rsidR="001C75BC">
        <w:rPr>
          <w:rFonts w:ascii="Times New Roman" w:hAnsi="Times New Roman" w:cs="Times New Roman"/>
          <w:sz w:val="24"/>
          <w:szCs w:val="24"/>
        </w:rPr>
        <w:t xml:space="preserve">achieve </w:t>
      </w:r>
      <w:r w:rsidR="00001A91">
        <w:rPr>
          <w:rFonts w:ascii="Times New Roman" w:hAnsi="Times New Roman" w:cs="Times New Roman"/>
          <w:sz w:val="24"/>
          <w:szCs w:val="24"/>
        </w:rPr>
        <w:t xml:space="preserve">balance and </w:t>
      </w:r>
      <w:r w:rsidR="001C75BC">
        <w:rPr>
          <w:rFonts w:ascii="Times New Roman" w:hAnsi="Times New Roman" w:cs="Times New Roman"/>
          <w:sz w:val="24"/>
          <w:szCs w:val="24"/>
        </w:rPr>
        <w:t xml:space="preserve">harmony </w:t>
      </w:r>
      <w:r w:rsidR="00001A91">
        <w:rPr>
          <w:rFonts w:ascii="Times New Roman" w:hAnsi="Times New Roman" w:cs="Times New Roman"/>
          <w:sz w:val="24"/>
          <w:szCs w:val="24"/>
        </w:rPr>
        <w:t xml:space="preserve">and which therefore </w:t>
      </w:r>
      <w:r w:rsidR="001C75BC">
        <w:rPr>
          <w:rFonts w:ascii="Times New Roman" w:hAnsi="Times New Roman" w:cs="Times New Roman"/>
          <w:sz w:val="24"/>
          <w:szCs w:val="24"/>
        </w:rPr>
        <w:t xml:space="preserve">can also be found in </w:t>
      </w:r>
      <w:r w:rsidR="0030575F">
        <w:rPr>
          <w:rFonts w:ascii="Times New Roman" w:hAnsi="Times New Roman" w:cs="Times New Roman"/>
          <w:sz w:val="24"/>
          <w:szCs w:val="24"/>
        </w:rPr>
        <w:t xml:space="preserve">the examples of </w:t>
      </w:r>
      <w:r w:rsidR="001C75BC">
        <w:rPr>
          <w:rFonts w:ascii="Times New Roman" w:hAnsi="Times New Roman" w:cs="Times New Roman"/>
          <w:sz w:val="24"/>
          <w:szCs w:val="24"/>
        </w:rPr>
        <w:t>Forrest’s ‘emotional pull’ of the Moon’s Nodes, Greene’s tension and friction between archetypal desires</w:t>
      </w:r>
      <w:r w:rsidR="00382790">
        <w:rPr>
          <w:rFonts w:ascii="Times New Roman" w:hAnsi="Times New Roman" w:cs="Times New Roman"/>
          <w:sz w:val="24"/>
          <w:szCs w:val="24"/>
        </w:rPr>
        <w:t>,</w:t>
      </w:r>
      <w:r w:rsidR="001C75BC">
        <w:rPr>
          <w:rFonts w:ascii="Times New Roman" w:hAnsi="Times New Roman" w:cs="Times New Roman"/>
          <w:sz w:val="24"/>
          <w:szCs w:val="24"/>
        </w:rPr>
        <w:t xml:space="preserve"> and Schulman’s Retrogrades (particularly inner Retrogrades). Of course, the opposing energetic imbalance of the Moon’s Nodes is itself indicative of conflict and tension. However, the ultimate purpose of conflict and tension is </w:t>
      </w:r>
      <w:r w:rsidR="008D7514">
        <w:rPr>
          <w:rFonts w:ascii="Times New Roman" w:hAnsi="Times New Roman" w:cs="Times New Roman"/>
          <w:sz w:val="24"/>
          <w:szCs w:val="24"/>
        </w:rPr>
        <w:t xml:space="preserve">to accelerate </w:t>
      </w:r>
      <w:r w:rsidR="001C75BC">
        <w:rPr>
          <w:rFonts w:ascii="Times New Roman" w:hAnsi="Times New Roman" w:cs="Times New Roman"/>
          <w:sz w:val="24"/>
          <w:szCs w:val="24"/>
        </w:rPr>
        <w:t>evolutionary progress and growth.</w:t>
      </w:r>
    </w:p>
    <w:p w14:paraId="1B9B64E9" w14:textId="4F00F227" w:rsidR="004532A9" w:rsidRDefault="004532A9" w:rsidP="0079035B">
      <w:pPr>
        <w:spacing w:line="360" w:lineRule="auto"/>
        <w:jc w:val="both"/>
        <w:rPr>
          <w:rFonts w:ascii="Times New Roman" w:hAnsi="Times New Roman" w:cs="Times New Roman"/>
          <w:sz w:val="24"/>
          <w:szCs w:val="24"/>
        </w:rPr>
      </w:pPr>
      <w:r w:rsidRPr="006834B7">
        <w:rPr>
          <w:rFonts w:ascii="Times New Roman" w:hAnsi="Times New Roman" w:cs="Times New Roman"/>
          <w:sz w:val="24"/>
          <w:szCs w:val="24"/>
        </w:rPr>
        <w:lastRenderedPageBreak/>
        <w:t>The soul, according to Hall, yearns to return to the ‘Oneness’, the ‘pool’ of spiritual essence, ‘from which an individual Self separates in order to gain experience’.</w:t>
      </w:r>
      <w:r w:rsidRPr="006834B7">
        <w:rPr>
          <w:rStyle w:val="FootnoteReference"/>
          <w:rFonts w:ascii="Times New Roman" w:hAnsi="Times New Roman" w:cs="Times New Roman"/>
          <w:sz w:val="24"/>
          <w:szCs w:val="24"/>
        </w:rPr>
        <w:footnoteReference w:id="233"/>
      </w:r>
      <w:r w:rsidRPr="006834B7">
        <w:rPr>
          <w:rFonts w:ascii="Times New Roman" w:hAnsi="Times New Roman" w:cs="Times New Roman"/>
          <w:sz w:val="24"/>
          <w:szCs w:val="24"/>
        </w:rPr>
        <w:t xml:space="preserve"> </w:t>
      </w:r>
      <w:r w:rsidR="00971800">
        <w:rPr>
          <w:rFonts w:ascii="Times New Roman" w:hAnsi="Times New Roman" w:cs="Times New Roman"/>
          <w:sz w:val="24"/>
          <w:szCs w:val="24"/>
        </w:rPr>
        <w:t>Th</w:t>
      </w:r>
      <w:r w:rsidR="005C20B1">
        <w:rPr>
          <w:rFonts w:ascii="Times New Roman" w:hAnsi="Times New Roman" w:cs="Times New Roman"/>
          <w:sz w:val="24"/>
          <w:szCs w:val="24"/>
        </w:rPr>
        <w:t xml:space="preserve">is is similar to the idea located within the Upanishads which was referred to in Chapter Three. </w:t>
      </w:r>
      <w:r w:rsidRPr="006834B7">
        <w:rPr>
          <w:rFonts w:ascii="Times New Roman" w:hAnsi="Times New Roman" w:cs="Times New Roman"/>
          <w:sz w:val="24"/>
          <w:szCs w:val="24"/>
        </w:rPr>
        <w:t xml:space="preserve">As Hall states, ‘the ‘Self’ [which] is the holistic organizing, eternal, spiritual monad of Man </w:t>
      </w:r>
      <w:r w:rsidR="00CD166A">
        <w:rPr>
          <w:rFonts w:ascii="Times New Roman" w:hAnsi="Times New Roman" w:cs="Times New Roman"/>
          <w:sz w:val="24"/>
          <w:szCs w:val="24"/>
        </w:rPr>
        <w:t>[</w:t>
      </w:r>
      <w:r w:rsidRPr="006834B7">
        <w:rPr>
          <w:rFonts w:ascii="Times New Roman" w:hAnsi="Times New Roman" w:cs="Times New Roman"/>
          <w:sz w:val="24"/>
          <w:szCs w:val="24"/>
        </w:rPr>
        <w:t>…</w:t>
      </w:r>
      <w:r w:rsidR="00CD166A">
        <w:rPr>
          <w:rFonts w:ascii="Times New Roman" w:hAnsi="Times New Roman" w:cs="Times New Roman"/>
          <w:sz w:val="24"/>
          <w:szCs w:val="24"/>
        </w:rPr>
        <w:t>]</w:t>
      </w:r>
      <w:r w:rsidRPr="006834B7">
        <w:rPr>
          <w:rFonts w:ascii="Times New Roman" w:hAnsi="Times New Roman" w:cs="Times New Roman"/>
          <w:sz w:val="24"/>
          <w:szCs w:val="24"/>
        </w:rPr>
        <w:t xml:space="preserve"> is seeking to evolve back towards perfection and reintegration into the divine force’.</w:t>
      </w:r>
      <w:r w:rsidRPr="006834B7">
        <w:rPr>
          <w:rStyle w:val="FootnoteReference"/>
          <w:rFonts w:ascii="Times New Roman" w:hAnsi="Times New Roman" w:cs="Times New Roman"/>
          <w:sz w:val="24"/>
          <w:szCs w:val="24"/>
        </w:rPr>
        <w:footnoteReference w:id="234"/>
      </w:r>
      <w:r w:rsidRPr="006834B7">
        <w:rPr>
          <w:rFonts w:ascii="Times New Roman" w:hAnsi="Times New Roman" w:cs="Times New Roman"/>
          <w:sz w:val="24"/>
          <w:szCs w:val="24"/>
        </w:rPr>
        <w:t xml:space="preserve"> </w:t>
      </w:r>
      <w:r>
        <w:rPr>
          <w:rFonts w:ascii="Times New Roman" w:hAnsi="Times New Roman" w:cs="Times New Roman"/>
          <w:sz w:val="24"/>
          <w:szCs w:val="24"/>
        </w:rPr>
        <w:t>However, Hall also speaks of a state of ‘s</w:t>
      </w:r>
      <w:r w:rsidRPr="006834B7">
        <w:rPr>
          <w:rFonts w:ascii="Times New Roman" w:hAnsi="Times New Roman" w:cs="Times New Roman"/>
          <w:sz w:val="24"/>
          <w:szCs w:val="24"/>
        </w:rPr>
        <w:t>piritual enlightenment</w:t>
      </w:r>
      <w:r>
        <w:rPr>
          <w:rFonts w:ascii="Times New Roman" w:hAnsi="Times New Roman" w:cs="Times New Roman"/>
          <w:sz w:val="24"/>
          <w:szCs w:val="24"/>
        </w:rPr>
        <w:t>’ in the here and now as:</w:t>
      </w:r>
    </w:p>
    <w:p w14:paraId="337B0381" w14:textId="002BA13D" w:rsidR="004532A9" w:rsidRPr="001A55D2" w:rsidRDefault="004532A9" w:rsidP="0079035B">
      <w:pPr>
        <w:spacing w:line="240" w:lineRule="auto"/>
        <w:ind w:left="720"/>
        <w:jc w:val="both"/>
        <w:rPr>
          <w:rFonts w:ascii="Times New Roman" w:hAnsi="Times New Roman" w:cs="Times New Roman"/>
        </w:rPr>
      </w:pPr>
      <w:r w:rsidRPr="001A55D2">
        <w:rPr>
          <w:rFonts w:ascii="Times New Roman" w:hAnsi="Times New Roman" w:cs="Times New Roman"/>
        </w:rPr>
        <w:t>a state of simple Being; interacting with one’s whole experience on the physical, emotional, and spiritual levels; recognising that one is a spiritual Self, and finally getting on with the business of fully living each moment.</w:t>
      </w:r>
      <w:r w:rsidRPr="001A55D2">
        <w:rPr>
          <w:rStyle w:val="FootnoteReference"/>
          <w:rFonts w:ascii="Times New Roman" w:hAnsi="Times New Roman" w:cs="Times New Roman"/>
        </w:rPr>
        <w:footnoteReference w:id="235"/>
      </w:r>
    </w:p>
    <w:p w14:paraId="114242EF" w14:textId="77777777" w:rsidR="004532A9" w:rsidRPr="001A55D2" w:rsidRDefault="004532A9" w:rsidP="0079035B">
      <w:pPr>
        <w:spacing w:line="360" w:lineRule="auto"/>
        <w:jc w:val="both"/>
        <w:rPr>
          <w:rFonts w:ascii="Times New Roman" w:hAnsi="Times New Roman" w:cs="Times New Roman"/>
        </w:rPr>
      </w:pPr>
    </w:p>
    <w:p w14:paraId="360E80D9" w14:textId="083B0A3A" w:rsidR="004532A9" w:rsidRDefault="001D00EB" w:rsidP="00790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0632E8">
        <w:rPr>
          <w:rFonts w:ascii="Times New Roman" w:hAnsi="Times New Roman" w:cs="Times New Roman"/>
          <w:sz w:val="24"/>
          <w:szCs w:val="24"/>
        </w:rPr>
        <w:t xml:space="preserve">idea of engaging with the world and </w:t>
      </w:r>
      <w:r w:rsidR="00730A76">
        <w:rPr>
          <w:rFonts w:ascii="Times New Roman" w:hAnsi="Times New Roman" w:cs="Times New Roman"/>
          <w:sz w:val="24"/>
          <w:szCs w:val="24"/>
        </w:rPr>
        <w:t xml:space="preserve">not </w:t>
      </w:r>
      <w:r w:rsidR="00D62A08">
        <w:rPr>
          <w:rFonts w:ascii="Times New Roman" w:hAnsi="Times New Roman" w:cs="Times New Roman"/>
          <w:sz w:val="24"/>
          <w:szCs w:val="24"/>
        </w:rPr>
        <w:t xml:space="preserve">seeking </w:t>
      </w:r>
      <w:r w:rsidR="000632E8">
        <w:rPr>
          <w:rFonts w:ascii="Times New Roman" w:hAnsi="Times New Roman" w:cs="Times New Roman"/>
          <w:sz w:val="24"/>
          <w:szCs w:val="24"/>
        </w:rPr>
        <w:t xml:space="preserve">to transcend it </w:t>
      </w:r>
      <w:r w:rsidR="008D7514">
        <w:rPr>
          <w:rFonts w:ascii="Times New Roman" w:hAnsi="Times New Roman" w:cs="Times New Roman"/>
          <w:sz w:val="24"/>
          <w:szCs w:val="24"/>
        </w:rPr>
        <w:t>can also be found in Paganism which was mentioned in Chapter One</w:t>
      </w:r>
      <w:r w:rsidR="00382790">
        <w:rPr>
          <w:rFonts w:ascii="Times New Roman" w:hAnsi="Times New Roman" w:cs="Times New Roman"/>
          <w:sz w:val="24"/>
          <w:szCs w:val="24"/>
        </w:rPr>
        <w:t xml:space="preserve"> although this latter pertains more to the </w:t>
      </w:r>
      <w:r w:rsidR="0056671F">
        <w:rPr>
          <w:rFonts w:ascii="Times New Roman" w:hAnsi="Times New Roman" w:cs="Times New Roman"/>
          <w:sz w:val="24"/>
          <w:szCs w:val="24"/>
        </w:rPr>
        <w:t xml:space="preserve">world of nature. </w:t>
      </w:r>
      <w:r w:rsidR="000632E8">
        <w:rPr>
          <w:rFonts w:ascii="Times New Roman" w:hAnsi="Times New Roman" w:cs="Times New Roman"/>
          <w:sz w:val="24"/>
          <w:szCs w:val="24"/>
        </w:rPr>
        <w:t>G</w:t>
      </w:r>
      <w:r w:rsidR="004532A9">
        <w:rPr>
          <w:rFonts w:ascii="Times New Roman" w:hAnsi="Times New Roman" w:cs="Times New Roman"/>
          <w:sz w:val="24"/>
          <w:szCs w:val="24"/>
        </w:rPr>
        <w:t>reen</w:t>
      </w:r>
      <w:r w:rsidR="000632E8">
        <w:rPr>
          <w:rFonts w:ascii="Times New Roman" w:hAnsi="Times New Roman" w:cs="Times New Roman"/>
          <w:sz w:val="24"/>
          <w:szCs w:val="24"/>
        </w:rPr>
        <w:t xml:space="preserve"> </w:t>
      </w:r>
      <w:r w:rsidR="004532A9">
        <w:rPr>
          <w:rFonts w:ascii="Times New Roman" w:hAnsi="Times New Roman" w:cs="Times New Roman"/>
          <w:sz w:val="24"/>
          <w:szCs w:val="24"/>
        </w:rPr>
        <w:t xml:space="preserve">refers to the soul’s </w:t>
      </w:r>
      <w:r w:rsidR="004532A9" w:rsidRPr="00D65985">
        <w:rPr>
          <w:rFonts w:ascii="Times New Roman" w:hAnsi="Times New Roman" w:cs="Times New Roman"/>
          <w:sz w:val="24"/>
          <w:szCs w:val="24"/>
        </w:rPr>
        <w:t xml:space="preserve">unique identity </w:t>
      </w:r>
      <w:r w:rsidR="004532A9">
        <w:rPr>
          <w:rFonts w:ascii="Times New Roman" w:hAnsi="Times New Roman" w:cs="Times New Roman"/>
          <w:sz w:val="24"/>
          <w:szCs w:val="24"/>
        </w:rPr>
        <w:t xml:space="preserve">as being </w:t>
      </w:r>
      <w:r w:rsidR="004532A9" w:rsidRPr="00D65985">
        <w:rPr>
          <w:rFonts w:ascii="Times New Roman" w:hAnsi="Times New Roman" w:cs="Times New Roman"/>
          <w:sz w:val="24"/>
          <w:szCs w:val="24"/>
        </w:rPr>
        <w:t>created by ‘the Source, or God’.</w:t>
      </w:r>
      <w:r w:rsidR="004532A9" w:rsidRPr="00D65985">
        <w:rPr>
          <w:rStyle w:val="FootnoteReference"/>
          <w:rFonts w:ascii="Times New Roman" w:hAnsi="Times New Roman" w:cs="Times New Roman"/>
          <w:sz w:val="24"/>
          <w:szCs w:val="24"/>
        </w:rPr>
        <w:footnoteReference w:id="236"/>
      </w:r>
      <w:r w:rsidR="004532A9" w:rsidRPr="00D65985">
        <w:rPr>
          <w:rFonts w:ascii="Times New Roman" w:hAnsi="Times New Roman" w:cs="Times New Roman"/>
          <w:sz w:val="24"/>
          <w:szCs w:val="24"/>
        </w:rPr>
        <w:t xml:space="preserve"> </w:t>
      </w:r>
      <w:r w:rsidR="004532A9">
        <w:rPr>
          <w:rFonts w:ascii="Times New Roman" w:hAnsi="Times New Roman" w:cs="Times New Roman"/>
          <w:sz w:val="24"/>
          <w:szCs w:val="24"/>
        </w:rPr>
        <w:t xml:space="preserve">Furthermore, </w:t>
      </w:r>
      <w:r w:rsidR="005C20B1">
        <w:rPr>
          <w:rFonts w:ascii="Times New Roman" w:hAnsi="Times New Roman" w:cs="Times New Roman"/>
          <w:sz w:val="24"/>
          <w:szCs w:val="24"/>
        </w:rPr>
        <w:t xml:space="preserve">Green states that </w:t>
      </w:r>
      <w:r w:rsidR="004532A9">
        <w:rPr>
          <w:rFonts w:ascii="Times New Roman" w:hAnsi="Times New Roman" w:cs="Times New Roman"/>
          <w:sz w:val="24"/>
          <w:szCs w:val="24"/>
        </w:rPr>
        <w:t>the soul desires to focus on the future and return to Source (polarity point of Pluto).</w:t>
      </w:r>
      <w:r w:rsidR="004532A9">
        <w:rPr>
          <w:rStyle w:val="FootnoteReference"/>
          <w:rFonts w:ascii="Times New Roman" w:hAnsi="Times New Roman" w:cs="Times New Roman"/>
          <w:sz w:val="24"/>
          <w:szCs w:val="24"/>
        </w:rPr>
        <w:footnoteReference w:id="237"/>
      </w:r>
      <w:r w:rsidR="004532A9">
        <w:rPr>
          <w:rFonts w:ascii="Times New Roman" w:hAnsi="Times New Roman" w:cs="Times New Roman"/>
          <w:sz w:val="24"/>
          <w:szCs w:val="24"/>
        </w:rPr>
        <w:t xml:space="preserve">  </w:t>
      </w:r>
      <w:r w:rsidR="00C47E98">
        <w:rPr>
          <w:rFonts w:ascii="Times New Roman" w:hAnsi="Times New Roman" w:cs="Times New Roman"/>
          <w:sz w:val="24"/>
          <w:szCs w:val="24"/>
        </w:rPr>
        <w:t xml:space="preserve">Therefore, </w:t>
      </w:r>
      <w:r w:rsidR="00232D57">
        <w:rPr>
          <w:rFonts w:ascii="Times New Roman" w:hAnsi="Times New Roman" w:cs="Times New Roman"/>
          <w:sz w:val="24"/>
          <w:szCs w:val="24"/>
        </w:rPr>
        <w:t>Plato</w:t>
      </w:r>
      <w:r w:rsidR="00C47E98">
        <w:rPr>
          <w:rFonts w:ascii="Times New Roman" w:hAnsi="Times New Roman" w:cs="Times New Roman"/>
          <w:sz w:val="24"/>
          <w:szCs w:val="24"/>
        </w:rPr>
        <w:t xml:space="preserve">’s ideas of the soul’s </w:t>
      </w:r>
      <w:r w:rsidR="00DF17D0">
        <w:rPr>
          <w:rFonts w:ascii="Times New Roman" w:hAnsi="Times New Roman" w:cs="Times New Roman"/>
          <w:sz w:val="24"/>
          <w:szCs w:val="24"/>
        </w:rPr>
        <w:t xml:space="preserve">celestial origins and </w:t>
      </w:r>
      <w:r w:rsidR="00C47E98">
        <w:rPr>
          <w:rFonts w:ascii="Times New Roman" w:hAnsi="Times New Roman" w:cs="Times New Roman"/>
          <w:sz w:val="24"/>
          <w:szCs w:val="24"/>
        </w:rPr>
        <w:t>desire to re</w:t>
      </w:r>
      <w:r w:rsidR="008D7514">
        <w:rPr>
          <w:rFonts w:ascii="Times New Roman" w:hAnsi="Times New Roman" w:cs="Times New Roman"/>
          <w:sz w:val="24"/>
          <w:szCs w:val="24"/>
        </w:rPr>
        <w:t xml:space="preserve">unite with </w:t>
      </w:r>
      <w:r w:rsidR="00C47E98">
        <w:rPr>
          <w:rFonts w:ascii="Times New Roman" w:hAnsi="Times New Roman" w:cs="Times New Roman"/>
          <w:sz w:val="24"/>
          <w:szCs w:val="24"/>
        </w:rPr>
        <w:t xml:space="preserve">the Creator can be found here as well as in </w:t>
      </w:r>
      <w:r w:rsidR="00232D57">
        <w:rPr>
          <w:rFonts w:ascii="Times New Roman" w:hAnsi="Times New Roman" w:cs="Times New Roman"/>
          <w:sz w:val="24"/>
          <w:szCs w:val="24"/>
        </w:rPr>
        <w:t>Hall’s statement ‘reintegration into the divine force’</w:t>
      </w:r>
      <w:r w:rsidR="008D7514">
        <w:rPr>
          <w:rFonts w:ascii="Times New Roman" w:hAnsi="Times New Roman" w:cs="Times New Roman"/>
          <w:sz w:val="24"/>
          <w:szCs w:val="24"/>
        </w:rPr>
        <w:t>.</w:t>
      </w:r>
      <w:r w:rsidR="00232D57">
        <w:rPr>
          <w:rFonts w:ascii="Times New Roman" w:hAnsi="Times New Roman" w:cs="Times New Roman"/>
          <w:sz w:val="24"/>
          <w:szCs w:val="24"/>
        </w:rPr>
        <w:t xml:space="preserve"> </w:t>
      </w:r>
      <w:r w:rsidR="004A1858">
        <w:rPr>
          <w:rFonts w:ascii="Times New Roman" w:hAnsi="Times New Roman" w:cs="Times New Roman"/>
          <w:sz w:val="24"/>
          <w:szCs w:val="24"/>
        </w:rPr>
        <w:t xml:space="preserve">Schulman speaks of the soul reaching </w:t>
      </w:r>
      <w:r w:rsidR="00A34220">
        <w:rPr>
          <w:rFonts w:ascii="Times New Roman" w:hAnsi="Times New Roman" w:cs="Times New Roman"/>
          <w:sz w:val="24"/>
          <w:szCs w:val="24"/>
        </w:rPr>
        <w:t>a ‘state of perfection where it can become one with Pure Spirit’.</w:t>
      </w:r>
      <w:r w:rsidR="00A34220">
        <w:rPr>
          <w:rStyle w:val="FootnoteReference"/>
          <w:rFonts w:ascii="Times New Roman" w:hAnsi="Times New Roman" w:cs="Times New Roman"/>
          <w:sz w:val="24"/>
          <w:szCs w:val="24"/>
        </w:rPr>
        <w:footnoteReference w:id="238"/>
      </w:r>
      <w:r w:rsidR="00A34220">
        <w:rPr>
          <w:rFonts w:ascii="Times New Roman" w:hAnsi="Times New Roman" w:cs="Times New Roman"/>
          <w:sz w:val="24"/>
          <w:szCs w:val="24"/>
        </w:rPr>
        <w:t xml:space="preserve"> </w:t>
      </w:r>
      <w:r w:rsidR="00090538">
        <w:rPr>
          <w:rFonts w:ascii="Times New Roman" w:hAnsi="Times New Roman" w:cs="Times New Roman"/>
          <w:sz w:val="24"/>
          <w:szCs w:val="24"/>
        </w:rPr>
        <w:t>Furthermore, he states that the ‘</w:t>
      </w:r>
      <w:r w:rsidR="00016F31" w:rsidRPr="00090538">
        <w:rPr>
          <w:rFonts w:ascii="Times New Roman" w:hAnsi="Times New Roman" w:cs="Times New Roman"/>
          <w:sz w:val="24"/>
          <w:szCs w:val="24"/>
        </w:rPr>
        <w:t>soul journeys upward toward perfection</w:t>
      </w:r>
      <w:r w:rsidR="00A32608">
        <w:rPr>
          <w:rFonts w:ascii="Times New Roman" w:hAnsi="Times New Roman" w:cs="Times New Roman"/>
          <w:sz w:val="24"/>
          <w:szCs w:val="24"/>
        </w:rPr>
        <w:t>’</w:t>
      </w:r>
      <w:r w:rsidR="00016F31" w:rsidRPr="00090538">
        <w:rPr>
          <w:rFonts w:ascii="Times New Roman" w:hAnsi="Times New Roman" w:cs="Times New Roman"/>
          <w:sz w:val="24"/>
          <w:szCs w:val="24"/>
        </w:rPr>
        <w:t>.</w:t>
      </w:r>
      <w:r w:rsidR="00016F31" w:rsidRPr="00090538">
        <w:rPr>
          <w:rStyle w:val="FootnoteReference"/>
          <w:rFonts w:ascii="Times New Roman" w:hAnsi="Times New Roman" w:cs="Times New Roman"/>
          <w:sz w:val="24"/>
          <w:szCs w:val="24"/>
        </w:rPr>
        <w:footnoteReference w:id="239"/>
      </w:r>
      <w:r w:rsidR="00090538">
        <w:rPr>
          <w:rFonts w:ascii="Times New Roman" w:hAnsi="Times New Roman" w:cs="Times New Roman"/>
          <w:sz w:val="24"/>
          <w:szCs w:val="24"/>
        </w:rPr>
        <w:t xml:space="preserve"> </w:t>
      </w:r>
      <w:r w:rsidR="00C164F7">
        <w:rPr>
          <w:rFonts w:ascii="Times New Roman" w:hAnsi="Times New Roman" w:cs="Times New Roman"/>
          <w:sz w:val="24"/>
          <w:szCs w:val="24"/>
        </w:rPr>
        <w:t xml:space="preserve">Again, </w:t>
      </w:r>
      <w:r w:rsidR="006F5609">
        <w:rPr>
          <w:rFonts w:ascii="Times New Roman" w:hAnsi="Times New Roman" w:cs="Times New Roman"/>
          <w:sz w:val="24"/>
          <w:szCs w:val="24"/>
        </w:rPr>
        <w:t xml:space="preserve">this resonates with </w:t>
      </w:r>
      <w:r w:rsidR="00C164F7">
        <w:rPr>
          <w:rFonts w:ascii="Times New Roman" w:hAnsi="Times New Roman" w:cs="Times New Roman"/>
          <w:sz w:val="24"/>
          <w:szCs w:val="24"/>
        </w:rPr>
        <w:t>Plato’s ideas of the soul</w:t>
      </w:r>
      <w:r w:rsidR="00B81D5C">
        <w:rPr>
          <w:rFonts w:ascii="Times New Roman" w:hAnsi="Times New Roman" w:cs="Times New Roman"/>
          <w:sz w:val="24"/>
          <w:szCs w:val="24"/>
        </w:rPr>
        <w:t xml:space="preserve">’s desire to </w:t>
      </w:r>
      <w:r w:rsidR="005C20B1">
        <w:rPr>
          <w:rFonts w:ascii="Times New Roman" w:hAnsi="Times New Roman" w:cs="Times New Roman"/>
          <w:sz w:val="24"/>
          <w:szCs w:val="24"/>
        </w:rPr>
        <w:t>return to the Creator</w:t>
      </w:r>
      <w:r w:rsidR="00C164F7">
        <w:rPr>
          <w:rFonts w:ascii="Times New Roman" w:hAnsi="Times New Roman" w:cs="Times New Roman"/>
          <w:sz w:val="24"/>
          <w:szCs w:val="24"/>
        </w:rPr>
        <w:t xml:space="preserve">. </w:t>
      </w:r>
      <w:r w:rsidR="00232D57">
        <w:rPr>
          <w:rFonts w:ascii="Times New Roman" w:hAnsi="Times New Roman" w:cs="Times New Roman"/>
          <w:sz w:val="24"/>
          <w:szCs w:val="24"/>
        </w:rPr>
        <w:t xml:space="preserve">However, no reference to these ideas could be found in </w:t>
      </w:r>
      <w:r w:rsidR="004532A9">
        <w:rPr>
          <w:rFonts w:ascii="Times New Roman" w:hAnsi="Times New Roman" w:cs="Times New Roman"/>
          <w:sz w:val="24"/>
          <w:szCs w:val="24"/>
        </w:rPr>
        <w:t>Forrest</w:t>
      </w:r>
      <w:r w:rsidR="006E7919">
        <w:rPr>
          <w:rFonts w:ascii="Times New Roman" w:hAnsi="Times New Roman" w:cs="Times New Roman"/>
          <w:sz w:val="24"/>
          <w:szCs w:val="24"/>
        </w:rPr>
        <w:t>’s astrology</w:t>
      </w:r>
      <w:r w:rsidR="004532A9">
        <w:rPr>
          <w:rFonts w:ascii="Times New Roman" w:hAnsi="Times New Roman" w:cs="Times New Roman"/>
          <w:sz w:val="24"/>
          <w:szCs w:val="24"/>
        </w:rPr>
        <w:t>.</w:t>
      </w:r>
      <w:r w:rsidR="00246A2F">
        <w:rPr>
          <w:rFonts w:ascii="Times New Roman" w:hAnsi="Times New Roman" w:cs="Times New Roman"/>
          <w:sz w:val="24"/>
          <w:szCs w:val="24"/>
        </w:rPr>
        <w:t xml:space="preserve"> Therefore, Plato’s ideas of the soul </w:t>
      </w:r>
      <w:r w:rsidR="00D95D19">
        <w:rPr>
          <w:rFonts w:ascii="Times New Roman" w:hAnsi="Times New Roman" w:cs="Times New Roman"/>
          <w:sz w:val="24"/>
          <w:szCs w:val="24"/>
        </w:rPr>
        <w:t xml:space="preserve">with respect to its tri-partite nature, celestial origins and desire to return to the Creator </w:t>
      </w:r>
      <w:r w:rsidR="003E0361">
        <w:rPr>
          <w:rFonts w:ascii="Times New Roman" w:hAnsi="Times New Roman" w:cs="Times New Roman"/>
          <w:sz w:val="24"/>
          <w:szCs w:val="24"/>
        </w:rPr>
        <w:t xml:space="preserve">could </w:t>
      </w:r>
      <w:r w:rsidR="0096790E">
        <w:rPr>
          <w:rFonts w:ascii="Times New Roman" w:hAnsi="Times New Roman" w:cs="Times New Roman"/>
          <w:sz w:val="24"/>
          <w:szCs w:val="24"/>
        </w:rPr>
        <w:t xml:space="preserve">only partially be found in this analysis. </w:t>
      </w:r>
      <w:r w:rsidR="003B66C7">
        <w:rPr>
          <w:rFonts w:ascii="Times New Roman" w:hAnsi="Times New Roman" w:cs="Times New Roman"/>
          <w:sz w:val="24"/>
          <w:szCs w:val="24"/>
        </w:rPr>
        <w:t xml:space="preserve"> </w:t>
      </w:r>
    </w:p>
    <w:bookmarkEnd w:id="60"/>
    <w:p w14:paraId="095A03ED" w14:textId="561D85AE" w:rsidR="00D44294" w:rsidRDefault="00D44294" w:rsidP="0079035B">
      <w:pPr>
        <w:spacing w:line="360" w:lineRule="auto"/>
        <w:jc w:val="both"/>
        <w:rPr>
          <w:rFonts w:ascii="Times New Roman" w:hAnsi="Times New Roman" w:cs="Times New Roman"/>
          <w:sz w:val="24"/>
          <w:szCs w:val="24"/>
          <w:u w:val="single"/>
        </w:rPr>
      </w:pPr>
    </w:p>
    <w:p w14:paraId="459E568D" w14:textId="666B401A" w:rsidR="00370BB2" w:rsidRDefault="00370BB2" w:rsidP="0079035B">
      <w:pPr>
        <w:spacing w:line="360" w:lineRule="auto"/>
        <w:jc w:val="both"/>
        <w:rPr>
          <w:rFonts w:ascii="Times New Roman" w:hAnsi="Times New Roman" w:cs="Times New Roman"/>
          <w:sz w:val="24"/>
          <w:szCs w:val="24"/>
          <w:u w:val="single"/>
        </w:rPr>
      </w:pPr>
    </w:p>
    <w:p w14:paraId="3B872054" w14:textId="77777777" w:rsidR="00370BB2" w:rsidRDefault="00370BB2" w:rsidP="0079035B">
      <w:pPr>
        <w:spacing w:line="360" w:lineRule="auto"/>
        <w:jc w:val="both"/>
        <w:rPr>
          <w:rFonts w:ascii="Times New Roman" w:hAnsi="Times New Roman" w:cs="Times New Roman"/>
          <w:sz w:val="24"/>
          <w:szCs w:val="24"/>
          <w:u w:val="single"/>
        </w:rPr>
      </w:pPr>
    </w:p>
    <w:p w14:paraId="1072511D" w14:textId="04923E24" w:rsidR="004532A9" w:rsidRPr="00464587" w:rsidRDefault="00824623" w:rsidP="0079035B">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6.</w:t>
      </w:r>
      <w:r w:rsidR="00290235">
        <w:rPr>
          <w:rFonts w:ascii="Times New Roman" w:hAnsi="Times New Roman" w:cs="Times New Roman"/>
          <w:sz w:val="24"/>
          <w:szCs w:val="24"/>
          <w:u w:val="single"/>
        </w:rPr>
        <w:t>8</w:t>
      </w:r>
      <w:r w:rsidR="004532A9" w:rsidRPr="00464587">
        <w:rPr>
          <w:rFonts w:ascii="Times New Roman" w:hAnsi="Times New Roman" w:cs="Times New Roman"/>
          <w:sz w:val="24"/>
          <w:szCs w:val="24"/>
          <w:u w:val="single"/>
        </w:rPr>
        <w:t xml:space="preserve"> Conclusion</w:t>
      </w:r>
    </w:p>
    <w:p w14:paraId="78F6F121" w14:textId="3B84EC14" w:rsidR="00A070C4" w:rsidRDefault="00317E69" w:rsidP="009624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Unlike in Leo’s </w:t>
      </w:r>
      <w:r w:rsidR="008268D5">
        <w:rPr>
          <w:rFonts w:ascii="Times New Roman" w:hAnsi="Times New Roman" w:cs="Times New Roman"/>
          <w:sz w:val="24"/>
          <w:szCs w:val="24"/>
        </w:rPr>
        <w:t xml:space="preserve">astrology where Gansten’s </w:t>
      </w:r>
      <w:r>
        <w:rPr>
          <w:rFonts w:ascii="Times New Roman" w:hAnsi="Times New Roman" w:cs="Times New Roman"/>
          <w:sz w:val="24"/>
          <w:szCs w:val="24"/>
        </w:rPr>
        <w:t xml:space="preserve">four </w:t>
      </w:r>
      <w:r w:rsidR="008268D5">
        <w:rPr>
          <w:rFonts w:ascii="Times New Roman" w:hAnsi="Times New Roman" w:cs="Times New Roman"/>
          <w:sz w:val="24"/>
          <w:szCs w:val="24"/>
        </w:rPr>
        <w:t xml:space="preserve">themes could be identified unproblematically, it has proved difficult to </w:t>
      </w:r>
      <w:r w:rsidR="00060CE5">
        <w:rPr>
          <w:rFonts w:ascii="Times New Roman" w:hAnsi="Times New Roman" w:cs="Times New Roman"/>
          <w:sz w:val="24"/>
          <w:szCs w:val="24"/>
        </w:rPr>
        <w:t>map ea</w:t>
      </w:r>
      <w:r>
        <w:rPr>
          <w:rFonts w:ascii="Times New Roman" w:hAnsi="Times New Roman" w:cs="Times New Roman"/>
          <w:sz w:val="24"/>
          <w:szCs w:val="24"/>
        </w:rPr>
        <w:t xml:space="preserve">ch of </w:t>
      </w:r>
      <w:r w:rsidR="0090037A">
        <w:rPr>
          <w:rFonts w:ascii="Times New Roman" w:hAnsi="Times New Roman" w:cs="Times New Roman"/>
          <w:sz w:val="24"/>
          <w:szCs w:val="24"/>
        </w:rPr>
        <w:t xml:space="preserve">Gansten’s themes </w:t>
      </w:r>
      <w:r w:rsidR="00060CE5">
        <w:rPr>
          <w:rFonts w:ascii="Times New Roman" w:hAnsi="Times New Roman" w:cs="Times New Roman"/>
          <w:sz w:val="24"/>
          <w:szCs w:val="24"/>
        </w:rPr>
        <w:t xml:space="preserve">onto </w:t>
      </w:r>
      <w:r w:rsidR="0090037A">
        <w:rPr>
          <w:rFonts w:ascii="Times New Roman" w:hAnsi="Times New Roman" w:cs="Times New Roman"/>
          <w:sz w:val="24"/>
          <w:szCs w:val="24"/>
        </w:rPr>
        <w:t xml:space="preserve">post-1970s esoteric astrology. This </w:t>
      </w:r>
      <w:r w:rsidR="00FF591C">
        <w:rPr>
          <w:rFonts w:ascii="Times New Roman" w:hAnsi="Times New Roman" w:cs="Times New Roman"/>
          <w:sz w:val="24"/>
          <w:szCs w:val="24"/>
        </w:rPr>
        <w:t xml:space="preserve">was not </w:t>
      </w:r>
      <w:r w:rsidR="0090037A">
        <w:rPr>
          <w:rFonts w:ascii="Times New Roman" w:hAnsi="Times New Roman" w:cs="Times New Roman"/>
          <w:sz w:val="24"/>
          <w:szCs w:val="24"/>
        </w:rPr>
        <w:t xml:space="preserve">unexpected however as Gansten </w:t>
      </w:r>
      <w:r w:rsidR="00CB0089">
        <w:rPr>
          <w:rFonts w:ascii="Times New Roman" w:hAnsi="Times New Roman" w:cs="Times New Roman"/>
          <w:sz w:val="24"/>
          <w:szCs w:val="24"/>
        </w:rPr>
        <w:t>spoke specifically of ‘</w:t>
      </w:r>
      <w:r w:rsidR="00CB0089" w:rsidRPr="00CB0089">
        <w:rPr>
          <w:rFonts w:ascii="Times New Roman" w:hAnsi="Times New Roman" w:cs="Times New Roman"/>
          <w:i/>
          <w:iCs/>
          <w:sz w:val="24"/>
          <w:szCs w:val="24"/>
        </w:rPr>
        <w:t>fin-de-siecle</w:t>
      </w:r>
      <w:r w:rsidR="00CB0089">
        <w:rPr>
          <w:rFonts w:ascii="Times New Roman" w:hAnsi="Times New Roman" w:cs="Times New Roman"/>
          <w:sz w:val="24"/>
          <w:szCs w:val="24"/>
        </w:rPr>
        <w:t xml:space="preserve"> Theosophical notions of karma’</w:t>
      </w:r>
      <w:r w:rsidR="000B3FA7">
        <w:rPr>
          <w:rFonts w:ascii="Times New Roman" w:hAnsi="Times New Roman" w:cs="Times New Roman"/>
          <w:sz w:val="24"/>
          <w:szCs w:val="24"/>
        </w:rPr>
        <w:t xml:space="preserve"> which he located in Leo’s astrology</w:t>
      </w:r>
      <w:r w:rsidR="00CB0089">
        <w:rPr>
          <w:rFonts w:ascii="Times New Roman" w:hAnsi="Times New Roman" w:cs="Times New Roman"/>
          <w:sz w:val="24"/>
          <w:szCs w:val="24"/>
        </w:rPr>
        <w:t xml:space="preserve">. </w:t>
      </w:r>
      <w:r w:rsidR="008F380C">
        <w:rPr>
          <w:rFonts w:ascii="Times New Roman" w:hAnsi="Times New Roman" w:cs="Times New Roman"/>
          <w:sz w:val="24"/>
          <w:szCs w:val="24"/>
        </w:rPr>
        <w:t xml:space="preserve">With respect to post-1970s esoteric astrology Gansten’s theme of the </w:t>
      </w:r>
      <w:r w:rsidR="004B1C5F" w:rsidRPr="002F2582">
        <w:rPr>
          <w:rFonts w:ascii="Times New Roman" w:hAnsi="Times New Roman" w:cs="Times New Roman"/>
          <w:sz w:val="24"/>
          <w:szCs w:val="24"/>
        </w:rPr>
        <w:t xml:space="preserve">purposive nature of </w:t>
      </w:r>
      <w:r w:rsidR="004B1C5F">
        <w:rPr>
          <w:rFonts w:ascii="Times New Roman" w:hAnsi="Times New Roman" w:cs="Times New Roman"/>
          <w:sz w:val="24"/>
          <w:szCs w:val="24"/>
        </w:rPr>
        <w:t xml:space="preserve">transmigratory </w:t>
      </w:r>
      <w:r w:rsidR="004B1C5F" w:rsidRPr="002F2582">
        <w:rPr>
          <w:rFonts w:ascii="Times New Roman" w:hAnsi="Times New Roman" w:cs="Times New Roman"/>
          <w:sz w:val="24"/>
          <w:szCs w:val="24"/>
        </w:rPr>
        <w:t>existence</w:t>
      </w:r>
      <w:r w:rsidR="008F380C">
        <w:rPr>
          <w:rFonts w:ascii="Times New Roman" w:hAnsi="Times New Roman" w:cs="Times New Roman"/>
          <w:sz w:val="24"/>
          <w:szCs w:val="24"/>
        </w:rPr>
        <w:t xml:space="preserve"> </w:t>
      </w:r>
      <w:r w:rsidR="0058139F">
        <w:rPr>
          <w:rFonts w:ascii="Times New Roman" w:hAnsi="Times New Roman" w:cs="Times New Roman"/>
          <w:sz w:val="24"/>
          <w:szCs w:val="24"/>
        </w:rPr>
        <w:t xml:space="preserve">could be found. </w:t>
      </w:r>
      <w:r w:rsidR="00967DEB">
        <w:rPr>
          <w:rFonts w:ascii="Times New Roman" w:hAnsi="Times New Roman" w:cs="Times New Roman"/>
          <w:sz w:val="24"/>
          <w:szCs w:val="24"/>
        </w:rPr>
        <w:t>T</w:t>
      </w:r>
      <w:r w:rsidR="0058139F">
        <w:rPr>
          <w:rFonts w:ascii="Times New Roman" w:hAnsi="Times New Roman" w:cs="Times New Roman"/>
          <w:sz w:val="24"/>
          <w:szCs w:val="24"/>
        </w:rPr>
        <w:t xml:space="preserve">he </w:t>
      </w:r>
      <w:r w:rsidR="004B1C5F">
        <w:rPr>
          <w:rFonts w:ascii="Times New Roman" w:hAnsi="Times New Roman" w:cs="Times New Roman"/>
          <w:sz w:val="24"/>
          <w:szCs w:val="24"/>
        </w:rPr>
        <w:t xml:space="preserve">gathering of </w:t>
      </w:r>
      <w:r w:rsidR="004B1C5F" w:rsidRPr="002F2582">
        <w:rPr>
          <w:rFonts w:ascii="Times New Roman" w:hAnsi="Times New Roman" w:cs="Times New Roman"/>
          <w:sz w:val="24"/>
          <w:szCs w:val="24"/>
        </w:rPr>
        <w:t>experience</w:t>
      </w:r>
      <w:r w:rsidR="004B1C5F">
        <w:rPr>
          <w:rFonts w:ascii="Times New Roman" w:hAnsi="Times New Roman" w:cs="Times New Roman"/>
          <w:sz w:val="24"/>
          <w:szCs w:val="24"/>
        </w:rPr>
        <w:t xml:space="preserve"> by being ‘born under’ certain planets</w:t>
      </w:r>
      <w:r w:rsidR="004B1C5F" w:rsidRPr="00E81D90">
        <w:rPr>
          <w:rFonts w:ascii="Times New Roman" w:hAnsi="Times New Roman" w:cs="Times New Roman"/>
          <w:sz w:val="24"/>
          <w:szCs w:val="24"/>
        </w:rPr>
        <w:t xml:space="preserve"> </w:t>
      </w:r>
      <w:r w:rsidR="008F380C">
        <w:rPr>
          <w:rFonts w:ascii="Times New Roman" w:hAnsi="Times New Roman" w:cs="Times New Roman"/>
          <w:sz w:val="24"/>
          <w:szCs w:val="24"/>
        </w:rPr>
        <w:t>and thereby experiencing the world from different points of view was not located</w:t>
      </w:r>
      <w:r w:rsidR="0058139F">
        <w:rPr>
          <w:rFonts w:ascii="Times New Roman" w:hAnsi="Times New Roman" w:cs="Times New Roman"/>
          <w:sz w:val="24"/>
          <w:szCs w:val="24"/>
        </w:rPr>
        <w:t xml:space="preserve"> as this pertained specifically to Leo’s astrology</w:t>
      </w:r>
      <w:r w:rsidR="008F380C">
        <w:rPr>
          <w:rFonts w:ascii="Times New Roman" w:hAnsi="Times New Roman" w:cs="Times New Roman"/>
          <w:sz w:val="24"/>
          <w:szCs w:val="24"/>
        </w:rPr>
        <w:t xml:space="preserve">. </w:t>
      </w:r>
      <w:r w:rsidR="00A611DD">
        <w:rPr>
          <w:rFonts w:ascii="Times New Roman" w:hAnsi="Times New Roman" w:cs="Times New Roman"/>
          <w:sz w:val="24"/>
          <w:szCs w:val="24"/>
        </w:rPr>
        <w:t xml:space="preserve">However, this analysis indicated that the gathering of experience for the soul’s evolution could be found in other astrological factors such as the Moon’s Nodes and the Retrograde planets amongst others. </w:t>
      </w:r>
      <w:r w:rsidR="00354200">
        <w:rPr>
          <w:rFonts w:ascii="Times New Roman" w:hAnsi="Times New Roman" w:cs="Times New Roman"/>
          <w:sz w:val="24"/>
          <w:szCs w:val="24"/>
        </w:rPr>
        <w:t xml:space="preserve">Gansten’s theme pertaining to the </w:t>
      </w:r>
      <w:r w:rsidR="00DB1939">
        <w:rPr>
          <w:rFonts w:ascii="Times New Roman" w:hAnsi="Times New Roman" w:cs="Times New Roman"/>
          <w:sz w:val="24"/>
          <w:szCs w:val="24"/>
        </w:rPr>
        <w:t>fin</w:t>
      </w:r>
      <w:r w:rsidR="004B1C5F" w:rsidRPr="002F2582">
        <w:rPr>
          <w:rFonts w:ascii="Times New Roman" w:hAnsi="Times New Roman" w:cs="Times New Roman"/>
          <w:sz w:val="24"/>
          <w:szCs w:val="24"/>
        </w:rPr>
        <w:t xml:space="preserve">ite process of transmigration </w:t>
      </w:r>
      <w:r w:rsidR="00A611DD">
        <w:rPr>
          <w:rFonts w:ascii="Times New Roman" w:hAnsi="Times New Roman" w:cs="Times New Roman"/>
          <w:sz w:val="24"/>
          <w:szCs w:val="24"/>
        </w:rPr>
        <w:t xml:space="preserve">with a beginning and end </w:t>
      </w:r>
      <w:r w:rsidR="00C62365">
        <w:rPr>
          <w:rFonts w:ascii="Times New Roman" w:hAnsi="Times New Roman" w:cs="Times New Roman"/>
          <w:sz w:val="24"/>
          <w:szCs w:val="24"/>
        </w:rPr>
        <w:t>was difficult to assess due to the particular language used by the astrologers</w:t>
      </w:r>
      <w:r w:rsidR="00BE7DB4">
        <w:rPr>
          <w:rFonts w:ascii="Times New Roman" w:hAnsi="Times New Roman" w:cs="Times New Roman"/>
          <w:sz w:val="24"/>
          <w:szCs w:val="24"/>
        </w:rPr>
        <w:t xml:space="preserve"> such </w:t>
      </w:r>
      <w:r w:rsidR="00DC3A6A">
        <w:rPr>
          <w:rFonts w:ascii="Times New Roman" w:hAnsi="Times New Roman" w:cs="Times New Roman"/>
          <w:sz w:val="24"/>
          <w:szCs w:val="24"/>
        </w:rPr>
        <w:t xml:space="preserve">as </w:t>
      </w:r>
      <w:r w:rsidR="002D40FF">
        <w:rPr>
          <w:rFonts w:ascii="Times New Roman" w:hAnsi="Times New Roman" w:cs="Times New Roman"/>
          <w:sz w:val="24"/>
          <w:szCs w:val="24"/>
        </w:rPr>
        <w:t xml:space="preserve">Hall’s </w:t>
      </w:r>
      <w:r w:rsidR="00DC3A6A">
        <w:rPr>
          <w:rFonts w:ascii="Times New Roman" w:hAnsi="Times New Roman" w:cs="Times New Roman"/>
          <w:sz w:val="24"/>
          <w:szCs w:val="24"/>
        </w:rPr>
        <w:t xml:space="preserve">reference to </w:t>
      </w:r>
      <w:r w:rsidR="00BE7DB4">
        <w:rPr>
          <w:rFonts w:ascii="Times New Roman" w:hAnsi="Times New Roman" w:cs="Times New Roman"/>
          <w:sz w:val="24"/>
          <w:szCs w:val="24"/>
        </w:rPr>
        <w:t>a state of ‘perfection’</w:t>
      </w:r>
      <w:r w:rsidR="002D40FF">
        <w:rPr>
          <w:rFonts w:ascii="Times New Roman" w:hAnsi="Times New Roman" w:cs="Times New Roman"/>
          <w:sz w:val="24"/>
          <w:szCs w:val="24"/>
        </w:rPr>
        <w:t xml:space="preserve">. However, </w:t>
      </w:r>
      <w:r w:rsidR="00C62365">
        <w:rPr>
          <w:rFonts w:ascii="Times New Roman" w:hAnsi="Times New Roman" w:cs="Times New Roman"/>
          <w:sz w:val="24"/>
          <w:szCs w:val="24"/>
        </w:rPr>
        <w:t>Schulman</w:t>
      </w:r>
      <w:r w:rsidR="006413D0">
        <w:rPr>
          <w:rFonts w:ascii="Times New Roman" w:hAnsi="Times New Roman" w:cs="Times New Roman"/>
          <w:sz w:val="24"/>
          <w:szCs w:val="24"/>
        </w:rPr>
        <w:t xml:space="preserve"> s</w:t>
      </w:r>
      <w:r w:rsidR="00C62365">
        <w:rPr>
          <w:rFonts w:ascii="Times New Roman" w:hAnsi="Times New Roman" w:cs="Times New Roman"/>
          <w:sz w:val="24"/>
          <w:szCs w:val="24"/>
        </w:rPr>
        <w:t>tate</w:t>
      </w:r>
      <w:r w:rsidR="006413D0">
        <w:rPr>
          <w:rFonts w:ascii="Times New Roman" w:hAnsi="Times New Roman" w:cs="Times New Roman"/>
          <w:sz w:val="24"/>
          <w:szCs w:val="24"/>
        </w:rPr>
        <w:t>s t</w:t>
      </w:r>
      <w:r w:rsidR="00C62365">
        <w:rPr>
          <w:rFonts w:ascii="Times New Roman" w:hAnsi="Times New Roman" w:cs="Times New Roman"/>
          <w:sz w:val="24"/>
          <w:szCs w:val="24"/>
        </w:rPr>
        <w:t>hat even when the lessons of the North Node have been learned the soul’s evolutionary journey</w:t>
      </w:r>
      <w:r w:rsidR="002D40FF">
        <w:rPr>
          <w:rFonts w:ascii="Times New Roman" w:hAnsi="Times New Roman" w:cs="Times New Roman"/>
          <w:sz w:val="24"/>
          <w:szCs w:val="24"/>
        </w:rPr>
        <w:t xml:space="preserve"> </w:t>
      </w:r>
      <w:r w:rsidR="00BF080E">
        <w:rPr>
          <w:rFonts w:ascii="Times New Roman" w:hAnsi="Times New Roman" w:cs="Times New Roman"/>
          <w:sz w:val="24"/>
          <w:szCs w:val="24"/>
        </w:rPr>
        <w:t xml:space="preserve">continues </w:t>
      </w:r>
      <w:r w:rsidR="006413D0">
        <w:rPr>
          <w:rFonts w:ascii="Times New Roman" w:hAnsi="Times New Roman" w:cs="Times New Roman"/>
          <w:sz w:val="24"/>
          <w:szCs w:val="24"/>
        </w:rPr>
        <w:t xml:space="preserve">and therefore an end point to transmigration </w:t>
      </w:r>
      <w:r w:rsidR="00724B0B">
        <w:rPr>
          <w:rFonts w:ascii="Times New Roman" w:hAnsi="Times New Roman" w:cs="Times New Roman"/>
          <w:sz w:val="24"/>
          <w:szCs w:val="24"/>
        </w:rPr>
        <w:t xml:space="preserve">may not be </w:t>
      </w:r>
      <w:r w:rsidR="00DC3A6A">
        <w:rPr>
          <w:rFonts w:ascii="Times New Roman" w:hAnsi="Times New Roman" w:cs="Times New Roman"/>
          <w:sz w:val="24"/>
          <w:szCs w:val="24"/>
        </w:rPr>
        <w:t>envisaged</w:t>
      </w:r>
      <w:r w:rsidR="00724B0B">
        <w:rPr>
          <w:rFonts w:ascii="Times New Roman" w:hAnsi="Times New Roman" w:cs="Times New Roman"/>
          <w:sz w:val="24"/>
          <w:szCs w:val="24"/>
        </w:rPr>
        <w:t xml:space="preserve"> here</w:t>
      </w:r>
      <w:r w:rsidR="00DC3A6A">
        <w:rPr>
          <w:rFonts w:ascii="Times New Roman" w:hAnsi="Times New Roman" w:cs="Times New Roman"/>
          <w:sz w:val="24"/>
          <w:szCs w:val="24"/>
        </w:rPr>
        <w:t>.</w:t>
      </w:r>
      <w:r w:rsidR="006413D0">
        <w:rPr>
          <w:rFonts w:ascii="Times New Roman" w:hAnsi="Times New Roman" w:cs="Times New Roman"/>
          <w:sz w:val="24"/>
          <w:szCs w:val="24"/>
        </w:rPr>
        <w:t xml:space="preserve"> </w:t>
      </w:r>
      <w:r w:rsidR="00C62365">
        <w:rPr>
          <w:rFonts w:ascii="Times New Roman" w:hAnsi="Times New Roman" w:cs="Times New Roman"/>
          <w:sz w:val="24"/>
          <w:szCs w:val="24"/>
        </w:rPr>
        <w:t xml:space="preserve"> The </w:t>
      </w:r>
      <w:r w:rsidR="00174F0C">
        <w:rPr>
          <w:rFonts w:ascii="Times New Roman" w:hAnsi="Times New Roman" w:cs="Times New Roman"/>
          <w:sz w:val="24"/>
          <w:szCs w:val="24"/>
        </w:rPr>
        <w:t xml:space="preserve">other part of this particular theme pertains to the </w:t>
      </w:r>
      <w:r w:rsidR="00C62365">
        <w:rPr>
          <w:rFonts w:ascii="Times New Roman" w:hAnsi="Times New Roman" w:cs="Times New Roman"/>
          <w:sz w:val="24"/>
          <w:szCs w:val="24"/>
        </w:rPr>
        <w:t xml:space="preserve">idea of </w:t>
      </w:r>
      <w:r w:rsidR="004B1C5F" w:rsidRPr="002F2582">
        <w:rPr>
          <w:rFonts w:ascii="Times New Roman" w:hAnsi="Times New Roman" w:cs="Times New Roman"/>
          <w:sz w:val="24"/>
          <w:szCs w:val="24"/>
        </w:rPr>
        <w:t>souls placed at different levels of the spiritual curriculum</w:t>
      </w:r>
      <w:r w:rsidR="00174F0C">
        <w:rPr>
          <w:rFonts w:ascii="Times New Roman" w:hAnsi="Times New Roman" w:cs="Times New Roman"/>
          <w:sz w:val="24"/>
          <w:szCs w:val="24"/>
        </w:rPr>
        <w:t xml:space="preserve">. This </w:t>
      </w:r>
      <w:r w:rsidR="00B26B8D">
        <w:rPr>
          <w:rFonts w:ascii="Times New Roman" w:hAnsi="Times New Roman" w:cs="Times New Roman"/>
          <w:sz w:val="24"/>
          <w:szCs w:val="24"/>
        </w:rPr>
        <w:t xml:space="preserve">was </w:t>
      </w:r>
      <w:r w:rsidR="00C9155E">
        <w:rPr>
          <w:rFonts w:ascii="Times New Roman" w:hAnsi="Times New Roman" w:cs="Times New Roman"/>
          <w:sz w:val="24"/>
          <w:szCs w:val="24"/>
        </w:rPr>
        <w:t xml:space="preserve">not </w:t>
      </w:r>
      <w:r w:rsidR="00B26B8D">
        <w:rPr>
          <w:rFonts w:ascii="Times New Roman" w:hAnsi="Times New Roman" w:cs="Times New Roman"/>
          <w:sz w:val="24"/>
          <w:szCs w:val="24"/>
        </w:rPr>
        <w:t xml:space="preserve">identified in </w:t>
      </w:r>
      <w:r w:rsidR="00C9155E">
        <w:rPr>
          <w:rFonts w:ascii="Times New Roman" w:hAnsi="Times New Roman" w:cs="Times New Roman"/>
          <w:sz w:val="24"/>
          <w:szCs w:val="24"/>
        </w:rPr>
        <w:t>post-1970s astrology although the idea of a ‘spiritual curriculum</w:t>
      </w:r>
      <w:r w:rsidR="009E3EB6">
        <w:rPr>
          <w:rFonts w:ascii="Times New Roman" w:hAnsi="Times New Roman" w:cs="Times New Roman"/>
          <w:sz w:val="24"/>
          <w:szCs w:val="24"/>
        </w:rPr>
        <w:t>’</w:t>
      </w:r>
      <w:r w:rsidR="00521D55">
        <w:rPr>
          <w:rFonts w:ascii="Times New Roman" w:hAnsi="Times New Roman" w:cs="Times New Roman"/>
          <w:sz w:val="24"/>
          <w:szCs w:val="24"/>
        </w:rPr>
        <w:t xml:space="preserve"> </w:t>
      </w:r>
      <w:r w:rsidR="009E3EB6">
        <w:rPr>
          <w:rFonts w:ascii="Times New Roman" w:hAnsi="Times New Roman" w:cs="Times New Roman"/>
          <w:sz w:val="24"/>
          <w:szCs w:val="24"/>
        </w:rPr>
        <w:t>as a learning process</w:t>
      </w:r>
      <w:r w:rsidR="00B133E7">
        <w:rPr>
          <w:rFonts w:ascii="Times New Roman" w:hAnsi="Times New Roman" w:cs="Times New Roman"/>
          <w:sz w:val="24"/>
          <w:szCs w:val="24"/>
        </w:rPr>
        <w:t xml:space="preserve">, that is, learning from the karmic indicators in the </w:t>
      </w:r>
      <w:r w:rsidR="00F54F0E">
        <w:rPr>
          <w:rFonts w:ascii="Times New Roman" w:hAnsi="Times New Roman" w:cs="Times New Roman"/>
          <w:sz w:val="24"/>
          <w:szCs w:val="24"/>
        </w:rPr>
        <w:t>birth</w:t>
      </w:r>
      <w:r w:rsidR="00B133E7">
        <w:rPr>
          <w:rFonts w:ascii="Times New Roman" w:hAnsi="Times New Roman" w:cs="Times New Roman"/>
          <w:sz w:val="24"/>
          <w:szCs w:val="24"/>
        </w:rPr>
        <w:t xml:space="preserve">chart, can </w:t>
      </w:r>
      <w:r w:rsidR="009E3EB6">
        <w:rPr>
          <w:rFonts w:ascii="Times New Roman" w:hAnsi="Times New Roman" w:cs="Times New Roman"/>
          <w:sz w:val="24"/>
          <w:szCs w:val="24"/>
        </w:rPr>
        <w:t>be found</w:t>
      </w:r>
      <w:r w:rsidR="00B133E7">
        <w:rPr>
          <w:rFonts w:ascii="Times New Roman" w:hAnsi="Times New Roman" w:cs="Times New Roman"/>
          <w:sz w:val="24"/>
          <w:szCs w:val="24"/>
        </w:rPr>
        <w:t>.</w:t>
      </w:r>
      <w:r w:rsidR="009E3EB6">
        <w:rPr>
          <w:rFonts w:ascii="Times New Roman" w:hAnsi="Times New Roman" w:cs="Times New Roman"/>
          <w:sz w:val="24"/>
          <w:szCs w:val="24"/>
        </w:rPr>
        <w:t xml:space="preserve"> </w:t>
      </w:r>
      <w:r w:rsidR="003E0361">
        <w:rPr>
          <w:rFonts w:ascii="Times New Roman" w:hAnsi="Times New Roman" w:cs="Times New Roman"/>
          <w:sz w:val="24"/>
          <w:szCs w:val="24"/>
        </w:rPr>
        <w:t xml:space="preserve">Gansten’s </w:t>
      </w:r>
      <w:r w:rsidR="004B1C5F" w:rsidRPr="002F2582">
        <w:rPr>
          <w:rFonts w:ascii="Times New Roman" w:hAnsi="Times New Roman" w:cs="Times New Roman"/>
          <w:sz w:val="24"/>
          <w:szCs w:val="24"/>
        </w:rPr>
        <w:t>unified theory of action</w:t>
      </w:r>
      <w:r w:rsidR="004B1C5F">
        <w:rPr>
          <w:rFonts w:ascii="Times New Roman" w:hAnsi="Times New Roman" w:cs="Times New Roman"/>
          <w:sz w:val="24"/>
          <w:szCs w:val="24"/>
        </w:rPr>
        <w:t xml:space="preserve"> </w:t>
      </w:r>
      <w:r w:rsidR="00EE7674">
        <w:rPr>
          <w:rFonts w:ascii="Times New Roman" w:hAnsi="Times New Roman" w:cs="Times New Roman"/>
          <w:sz w:val="24"/>
          <w:szCs w:val="24"/>
        </w:rPr>
        <w:t>(</w:t>
      </w:r>
      <w:r w:rsidR="00EE7674" w:rsidRPr="00EE7674">
        <w:rPr>
          <w:rFonts w:ascii="Times New Roman" w:hAnsi="Times New Roman" w:cs="Times New Roman"/>
          <w:i/>
          <w:iCs/>
          <w:sz w:val="24"/>
          <w:szCs w:val="24"/>
        </w:rPr>
        <w:t>karman</w:t>
      </w:r>
      <w:r w:rsidR="00EE7674">
        <w:rPr>
          <w:rFonts w:ascii="Times New Roman" w:hAnsi="Times New Roman" w:cs="Times New Roman"/>
          <w:sz w:val="24"/>
          <w:szCs w:val="24"/>
        </w:rPr>
        <w:t xml:space="preserve">) </w:t>
      </w:r>
      <w:r w:rsidR="004B1C5F" w:rsidRPr="002F2582">
        <w:rPr>
          <w:rFonts w:ascii="Times New Roman" w:hAnsi="Times New Roman" w:cs="Times New Roman"/>
          <w:sz w:val="24"/>
          <w:szCs w:val="24"/>
        </w:rPr>
        <w:t xml:space="preserve">linking descriptive and prescriptive praxis </w:t>
      </w:r>
      <w:r w:rsidR="006B3C84">
        <w:rPr>
          <w:rFonts w:ascii="Times New Roman" w:hAnsi="Times New Roman" w:cs="Times New Roman"/>
          <w:sz w:val="24"/>
          <w:szCs w:val="24"/>
        </w:rPr>
        <w:t xml:space="preserve">was not present in this </w:t>
      </w:r>
      <w:r w:rsidR="00EE7674">
        <w:rPr>
          <w:rFonts w:ascii="Times New Roman" w:hAnsi="Times New Roman" w:cs="Times New Roman"/>
          <w:sz w:val="24"/>
          <w:szCs w:val="24"/>
        </w:rPr>
        <w:t xml:space="preserve">body of </w:t>
      </w:r>
      <w:r w:rsidR="006B3C84">
        <w:rPr>
          <w:rFonts w:ascii="Times New Roman" w:hAnsi="Times New Roman" w:cs="Times New Roman"/>
          <w:sz w:val="24"/>
          <w:szCs w:val="24"/>
        </w:rPr>
        <w:t>astrology</w:t>
      </w:r>
      <w:bookmarkStart w:id="83" w:name="_Hlk18066398"/>
      <w:r w:rsidR="00FE76B0">
        <w:rPr>
          <w:rFonts w:ascii="Times New Roman" w:hAnsi="Times New Roman" w:cs="Times New Roman"/>
          <w:sz w:val="24"/>
          <w:szCs w:val="24"/>
        </w:rPr>
        <w:t xml:space="preserve"> although </w:t>
      </w:r>
      <w:r w:rsidR="0028709D">
        <w:rPr>
          <w:rFonts w:ascii="Times New Roman" w:hAnsi="Times New Roman" w:cs="Times New Roman"/>
          <w:sz w:val="24"/>
          <w:szCs w:val="24"/>
        </w:rPr>
        <w:t xml:space="preserve">a </w:t>
      </w:r>
      <w:r w:rsidR="00F04B78">
        <w:rPr>
          <w:rFonts w:ascii="Times New Roman" w:hAnsi="Times New Roman" w:cs="Times New Roman"/>
          <w:sz w:val="24"/>
          <w:szCs w:val="24"/>
        </w:rPr>
        <w:t xml:space="preserve">prescriptive element was found </w:t>
      </w:r>
      <w:r w:rsidR="003F2F1E">
        <w:rPr>
          <w:rFonts w:ascii="Times New Roman" w:hAnsi="Times New Roman" w:cs="Times New Roman"/>
          <w:sz w:val="24"/>
          <w:szCs w:val="24"/>
        </w:rPr>
        <w:t xml:space="preserve">with respect to </w:t>
      </w:r>
      <w:r w:rsidR="00EE7674">
        <w:rPr>
          <w:rFonts w:ascii="Times New Roman" w:hAnsi="Times New Roman" w:cs="Times New Roman"/>
          <w:sz w:val="24"/>
          <w:szCs w:val="24"/>
        </w:rPr>
        <w:t>the astrologers</w:t>
      </w:r>
      <w:r w:rsidR="00070577">
        <w:rPr>
          <w:rFonts w:ascii="Times New Roman" w:hAnsi="Times New Roman" w:cs="Times New Roman"/>
          <w:sz w:val="24"/>
          <w:szCs w:val="24"/>
        </w:rPr>
        <w:t>’</w:t>
      </w:r>
      <w:r w:rsidR="00EE7674">
        <w:rPr>
          <w:rFonts w:ascii="Times New Roman" w:hAnsi="Times New Roman" w:cs="Times New Roman"/>
          <w:sz w:val="24"/>
          <w:szCs w:val="24"/>
        </w:rPr>
        <w:t xml:space="preserve"> advice on how best to </w:t>
      </w:r>
      <w:r w:rsidR="003F2F1E">
        <w:rPr>
          <w:rFonts w:ascii="Times New Roman" w:hAnsi="Times New Roman" w:cs="Times New Roman"/>
          <w:sz w:val="24"/>
          <w:szCs w:val="24"/>
        </w:rPr>
        <w:t xml:space="preserve">manage </w:t>
      </w:r>
      <w:r w:rsidR="001924B2">
        <w:rPr>
          <w:rFonts w:ascii="Times New Roman" w:hAnsi="Times New Roman" w:cs="Times New Roman"/>
          <w:sz w:val="24"/>
          <w:szCs w:val="24"/>
        </w:rPr>
        <w:t xml:space="preserve">the </w:t>
      </w:r>
      <w:r w:rsidR="003F2F1E">
        <w:rPr>
          <w:rFonts w:ascii="Times New Roman" w:hAnsi="Times New Roman" w:cs="Times New Roman"/>
          <w:sz w:val="24"/>
          <w:szCs w:val="24"/>
        </w:rPr>
        <w:t>karmic indicators in the birthchart.</w:t>
      </w:r>
      <w:r w:rsidR="00EE7674">
        <w:rPr>
          <w:rFonts w:ascii="Times New Roman" w:hAnsi="Times New Roman" w:cs="Times New Roman"/>
          <w:sz w:val="24"/>
          <w:szCs w:val="24"/>
        </w:rPr>
        <w:t xml:space="preserve"> </w:t>
      </w:r>
    </w:p>
    <w:bookmarkEnd w:id="83"/>
    <w:p w14:paraId="33FC050C" w14:textId="77777777" w:rsidR="00A070C4" w:rsidRDefault="00A070C4" w:rsidP="00962424">
      <w:pPr>
        <w:spacing w:line="360" w:lineRule="auto"/>
        <w:jc w:val="both"/>
        <w:rPr>
          <w:rFonts w:ascii="Times New Roman" w:hAnsi="Times New Roman" w:cs="Times New Roman"/>
          <w:sz w:val="24"/>
          <w:szCs w:val="24"/>
        </w:rPr>
      </w:pPr>
    </w:p>
    <w:p w14:paraId="454D2E86" w14:textId="75C2B6C2" w:rsidR="002D759E" w:rsidRDefault="0076047B" w:rsidP="002D75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Plato’s ideas of the soul </w:t>
      </w:r>
      <w:r w:rsidR="00A070C4">
        <w:rPr>
          <w:rFonts w:ascii="Times New Roman" w:hAnsi="Times New Roman" w:cs="Times New Roman"/>
          <w:sz w:val="24"/>
          <w:szCs w:val="24"/>
        </w:rPr>
        <w:t>c</w:t>
      </w:r>
      <w:r>
        <w:rPr>
          <w:rFonts w:ascii="Times New Roman" w:hAnsi="Times New Roman" w:cs="Times New Roman"/>
          <w:sz w:val="24"/>
          <w:szCs w:val="24"/>
        </w:rPr>
        <w:t xml:space="preserve">ould be found </w:t>
      </w:r>
      <w:r w:rsidR="002D759E">
        <w:rPr>
          <w:rFonts w:ascii="Times New Roman" w:hAnsi="Times New Roman" w:cs="Times New Roman"/>
          <w:sz w:val="24"/>
          <w:szCs w:val="24"/>
        </w:rPr>
        <w:t>in</w:t>
      </w:r>
      <w:r w:rsidR="006C5EB0">
        <w:rPr>
          <w:rFonts w:ascii="Times New Roman" w:hAnsi="Times New Roman" w:cs="Times New Roman"/>
          <w:sz w:val="24"/>
          <w:szCs w:val="24"/>
        </w:rPr>
        <w:t xml:space="preserve"> some of this astrology </w:t>
      </w:r>
      <w:r w:rsidR="00A070C4">
        <w:rPr>
          <w:rFonts w:ascii="Times New Roman" w:hAnsi="Times New Roman" w:cs="Times New Roman"/>
          <w:sz w:val="24"/>
          <w:szCs w:val="24"/>
        </w:rPr>
        <w:t xml:space="preserve">but not all. </w:t>
      </w:r>
      <w:r w:rsidR="00DF2273">
        <w:rPr>
          <w:rFonts w:ascii="Times New Roman" w:hAnsi="Times New Roman" w:cs="Times New Roman"/>
          <w:sz w:val="24"/>
          <w:szCs w:val="24"/>
        </w:rPr>
        <w:t xml:space="preserve">The </w:t>
      </w:r>
      <w:r w:rsidR="00756589">
        <w:rPr>
          <w:rFonts w:ascii="Times New Roman" w:hAnsi="Times New Roman" w:cs="Times New Roman"/>
          <w:sz w:val="24"/>
          <w:szCs w:val="24"/>
        </w:rPr>
        <w:t>idea of the soul</w:t>
      </w:r>
      <w:r w:rsidR="00737DCC">
        <w:rPr>
          <w:rFonts w:ascii="Times New Roman" w:hAnsi="Times New Roman" w:cs="Times New Roman"/>
          <w:sz w:val="24"/>
          <w:szCs w:val="24"/>
        </w:rPr>
        <w:t>’s</w:t>
      </w:r>
      <w:r w:rsidR="00756589">
        <w:rPr>
          <w:rFonts w:ascii="Times New Roman" w:hAnsi="Times New Roman" w:cs="Times New Roman"/>
          <w:sz w:val="24"/>
          <w:szCs w:val="24"/>
        </w:rPr>
        <w:t xml:space="preserve"> tri-partite nature </w:t>
      </w:r>
      <w:r w:rsidR="00944481">
        <w:rPr>
          <w:rFonts w:ascii="Times New Roman" w:hAnsi="Times New Roman" w:cs="Times New Roman"/>
          <w:sz w:val="24"/>
          <w:szCs w:val="24"/>
        </w:rPr>
        <w:t>(</w:t>
      </w:r>
      <w:r w:rsidR="00E57EC8">
        <w:rPr>
          <w:rFonts w:ascii="Times New Roman" w:hAnsi="Times New Roman" w:cs="Times New Roman"/>
          <w:sz w:val="24"/>
          <w:szCs w:val="24"/>
        </w:rPr>
        <w:t xml:space="preserve">albeit </w:t>
      </w:r>
      <w:r w:rsidR="00394133">
        <w:rPr>
          <w:rFonts w:ascii="Times New Roman" w:hAnsi="Times New Roman" w:cs="Times New Roman"/>
          <w:sz w:val="24"/>
          <w:szCs w:val="24"/>
        </w:rPr>
        <w:t>only with respect to the desire nature</w:t>
      </w:r>
      <w:r w:rsidR="00944481">
        <w:rPr>
          <w:rFonts w:ascii="Times New Roman" w:hAnsi="Times New Roman" w:cs="Times New Roman"/>
          <w:sz w:val="24"/>
          <w:szCs w:val="24"/>
        </w:rPr>
        <w:t>) could only be found in H</w:t>
      </w:r>
      <w:r w:rsidR="00756589">
        <w:rPr>
          <w:rFonts w:ascii="Times New Roman" w:hAnsi="Times New Roman" w:cs="Times New Roman"/>
          <w:sz w:val="24"/>
          <w:szCs w:val="24"/>
        </w:rPr>
        <w:t xml:space="preserve">all’s </w:t>
      </w:r>
      <w:r w:rsidR="00394133">
        <w:rPr>
          <w:rFonts w:ascii="Times New Roman" w:hAnsi="Times New Roman" w:cs="Times New Roman"/>
          <w:sz w:val="24"/>
          <w:szCs w:val="24"/>
        </w:rPr>
        <w:t>and Green’s astrology</w:t>
      </w:r>
      <w:r w:rsidR="00944481">
        <w:rPr>
          <w:rFonts w:ascii="Times New Roman" w:hAnsi="Times New Roman" w:cs="Times New Roman"/>
          <w:sz w:val="24"/>
          <w:szCs w:val="24"/>
        </w:rPr>
        <w:t xml:space="preserve">. </w:t>
      </w:r>
      <w:r w:rsidR="0094651C">
        <w:rPr>
          <w:rFonts w:ascii="Times New Roman" w:hAnsi="Times New Roman" w:cs="Times New Roman"/>
          <w:sz w:val="24"/>
          <w:szCs w:val="24"/>
        </w:rPr>
        <w:t xml:space="preserve"> </w:t>
      </w:r>
      <w:bookmarkStart w:id="84" w:name="_Hlk18066447"/>
      <w:r w:rsidR="001123E2">
        <w:rPr>
          <w:rFonts w:ascii="Times New Roman" w:hAnsi="Times New Roman" w:cs="Times New Roman"/>
          <w:sz w:val="24"/>
          <w:szCs w:val="24"/>
        </w:rPr>
        <w:t xml:space="preserve">The idea of the soul’s desire to reunite with the Creator was located in Hall’s, Green’s and Schulman’s astrology. </w:t>
      </w:r>
      <w:r w:rsidR="00B97B0B">
        <w:rPr>
          <w:rFonts w:ascii="Times New Roman" w:hAnsi="Times New Roman" w:cs="Times New Roman"/>
          <w:sz w:val="24"/>
          <w:szCs w:val="24"/>
        </w:rPr>
        <w:t xml:space="preserve">The soul’s celestial origins </w:t>
      </w:r>
      <w:r w:rsidR="00E626C4">
        <w:rPr>
          <w:rFonts w:ascii="Times New Roman" w:hAnsi="Times New Roman" w:cs="Times New Roman"/>
          <w:sz w:val="24"/>
          <w:szCs w:val="24"/>
        </w:rPr>
        <w:t xml:space="preserve">is </w:t>
      </w:r>
      <w:r w:rsidR="00B97B0B">
        <w:rPr>
          <w:rFonts w:ascii="Times New Roman" w:hAnsi="Times New Roman" w:cs="Times New Roman"/>
          <w:sz w:val="24"/>
          <w:szCs w:val="24"/>
        </w:rPr>
        <w:t>implied in the idea of returning or reuniting with the Creator or Source</w:t>
      </w:r>
      <w:r w:rsidR="001123E2">
        <w:rPr>
          <w:rFonts w:ascii="Times New Roman" w:hAnsi="Times New Roman" w:cs="Times New Roman"/>
          <w:sz w:val="24"/>
          <w:szCs w:val="24"/>
        </w:rPr>
        <w:t xml:space="preserve"> was found across this body of astrology with the exception of Forrest’s.  Indeed, no evidence of </w:t>
      </w:r>
      <w:r w:rsidR="00FD1F16">
        <w:rPr>
          <w:rFonts w:ascii="Times New Roman" w:hAnsi="Times New Roman" w:cs="Times New Roman"/>
          <w:sz w:val="24"/>
          <w:szCs w:val="24"/>
        </w:rPr>
        <w:t>Plato’s ideas of the soul could be found in Forr</w:t>
      </w:r>
      <w:r w:rsidR="002D759E">
        <w:rPr>
          <w:rFonts w:ascii="Times New Roman" w:hAnsi="Times New Roman" w:cs="Times New Roman"/>
          <w:sz w:val="24"/>
          <w:szCs w:val="24"/>
        </w:rPr>
        <w:t xml:space="preserve">est’s astrology. </w:t>
      </w:r>
    </w:p>
    <w:bookmarkEnd w:id="84"/>
    <w:p w14:paraId="1FD4AFFB" w14:textId="051F3F48" w:rsidR="004532A9" w:rsidRPr="00A32608" w:rsidRDefault="001D147F" w:rsidP="003A766F">
      <w:pPr>
        <w:spacing w:line="360" w:lineRule="auto"/>
        <w:jc w:val="center"/>
        <w:rPr>
          <w:rFonts w:ascii="Times New Roman" w:hAnsi="Times New Roman" w:cs="Times New Roman"/>
          <w:sz w:val="32"/>
          <w:szCs w:val="32"/>
        </w:rPr>
      </w:pPr>
      <w:r w:rsidRPr="00A32608">
        <w:rPr>
          <w:rFonts w:ascii="Times New Roman" w:hAnsi="Times New Roman" w:cs="Times New Roman"/>
          <w:sz w:val="32"/>
          <w:szCs w:val="32"/>
        </w:rPr>
        <w:lastRenderedPageBreak/>
        <w:t>C</w:t>
      </w:r>
      <w:r w:rsidR="00767710" w:rsidRPr="00A32608">
        <w:rPr>
          <w:rFonts w:ascii="Times New Roman" w:hAnsi="Times New Roman" w:cs="Times New Roman"/>
          <w:sz w:val="32"/>
          <w:szCs w:val="32"/>
        </w:rPr>
        <w:t>H</w:t>
      </w:r>
      <w:r w:rsidR="00464587" w:rsidRPr="00A32608">
        <w:rPr>
          <w:rFonts w:ascii="Times New Roman" w:hAnsi="Times New Roman" w:cs="Times New Roman"/>
          <w:sz w:val="32"/>
          <w:szCs w:val="32"/>
        </w:rPr>
        <w:t>APTER SEVEN</w:t>
      </w:r>
    </w:p>
    <w:p w14:paraId="26A45BD4" w14:textId="017E19D6" w:rsidR="00FB100E" w:rsidRPr="00A32608" w:rsidRDefault="00FB100E" w:rsidP="003A766F">
      <w:pPr>
        <w:jc w:val="center"/>
      </w:pPr>
    </w:p>
    <w:p w14:paraId="5DB1DEDD" w14:textId="41506BBC" w:rsidR="00464587" w:rsidRPr="00A32608" w:rsidRDefault="00464587" w:rsidP="003A766F">
      <w:pPr>
        <w:jc w:val="center"/>
        <w:rPr>
          <w:rFonts w:ascii="Times New Roman" w:hAnsi="Times New Roman" w:cs="Times New Roman"/>
          <w:sz w:val="28"/>
          <w:szCs w:val="28"/>
        </w:rPr>
      </w:pPr>
      <w:r w:rsidRPr="00A32608">
        <w:rPr>
          <w:rFonts w:ascii="Times New Roman" w:hAnsi="Times New Roman" w:cs="Times New Roman"/>
          <w:sz w:val="28"/>
          <w:szCs w:val="28"/>
        </w:rPr>
        <w:t>CONCLUSION</w:t>
      </w:r>
      <w:r w:rsidR="003B4847" w:rsidRPr="00A32608">
        <w:rPr>
          <w:rFonts w:ascii="Times New Roman" w:hAnsi="Times New Roman" w:cs="Times New Roman"/>
          <w:sz w:val="28"/>
          <w:szCs w:val="28"/>
        </w:rPr>
        <w:t xml:space="preserve"> AND DISCUSSION</w:t>
      </w:r>
    </w:p>
    <w:p w14:paraId="3E32EE1D" w14:textId="42E5B3EA" w:rsidR="00464587" w:rsidRDefault="00464587" w:rsidP="00464587">
      <w:pPr>
        <w:rPr>
          <w:rFonts w:ascii="Times New Roman" w:hAnsi="Times New Roman" w:cs="Times New Roman"/>
          <w:b/>
          <w:bCs/>
          <w:sz w:val="28"/>
          <w:szCs w:val="28"/>
        </w:rPr>
      </w:pPr>
    </w:p>
    <w:p w14:paraId="2855B11E" w14:textId="43BFD593" w:rsidR="00502CE0" w:rsidRDefault="006309F5" w:rsidP="00502CE0">
      <w:pPr>
        <w:spacing w:line="360" w:lineRule="auto"/>
        <w:jc w:val="both"/>
        <w:rPr>
          <w:rFonts w:ascii="Times New Roman" w:hAnsi="Times New Roman" w:cs="Times New Roman"/>
          <w:sz w:val="24"/>
          <w:szCs w:val="24"/>
        </w:rPr>
      </w:pPr>
      <w:r w:rsidRPr="002B4386">
        <w:rPr>
          <w:rFonts w:ascii="Times New Roman" w:hAnsi="Times New Roman" w:cs="Times New Roman"/>
          <w:sz w:val="24"/>
          <w:szCs w:val="24"/>
        </w:rPr>
        <w:t xml:space="preserve">This thesis </w:t>
      </w:r>
      <w:r w:rsidR="00406445" w:rsidRPr="002B4386">
        <w:rPr>
          <w:rFonts w:ascii="Times New Roman" w:hAnsi="Times New Roman" w:cs="Times New Roman"/>
          <w:sz w:val="24"/>
          <w:szCs w:val="24"/>
        </w:rPr>
        <w:t xml:space="preserve">has </w:t>
      </w:r>
      <w:r w:rsidR="00F402FB" w:rsidRPr="002B4386">
        <w:rPr>
          <w:rFonts w:ascii="Times New Roman" w:hAnsi="Times New Roman" w:cs="Times New Roman"/>
          <w:sz w:val="24"/>
          <w:szCs w:val="24"/>
        </w:rPr>
        <w:t xml:space="preserve">examined </w:t>
      </w:r>
      <w:r w:rsidRPr="002B4386">
        <w:rPr>
          <w:rFonts w:ascii="Times New Roman" w:hAnsi="Times New Roman" w:cs="Times New Roman"/>
          <w:sz w:val="24"/>
          <w:szCs w:val="24"/>
        </w:rPr>
        <w:t xml:space="preserve">how the concepts of karma and reincarnation </w:t>
      </w:r>
      <w:r w:rsidR="00785E7E" w:rsidRPr="002B4386">
        <w:rPr>
          <w:rFonts w:ascii="Times New Roman" w:hAnsi="Times New Roman" w:cs="Times New Roman"/>
          <w:sz w:val="24"/>
          <w:szCs w:val="24"/>
        </w:rPr>
        <w:t>s</w:t>
      </w:r>
      <w:r w:rsidRPr="002B4386">
        <w:rPr>
          <w:rFonts w:ascii="Times New Roman" w:hAnsi="Times New Roman" w:cs="Times New Roman"/>
          <w:sz w:val="24"/>
          <w:szCs w:val="24"/>
        </w:rPr>
        <w:t xml:space="preserve">hape </w:t>
      </w:r>
      <w:r w:rsidR="00C46842">
        <w:rPr>
          <w:rFonts w:ascii="Times New Roman" w:hAnsi="Times New Roman" w:cs="Times New Roman"/>
          <w:sz w:val="24"/>
          <w:szCs w:val="24"/>
        </w:rPr>
        <w:t xml:space="preserve">modern </w:t>
      </w:r>
      <w:r w:rsidR="00EC444D">
        <w:rPr>
          <w:rFonts w:ascii="Times New Roman" w:hAnsi="Times New Roman" w:cs="Times New Roman"/>
          <w:sz w:val="24"/>
          <w:szCs w:val="24"/>
        </w:rPr>
        <w:t>W</w:t>
      </w:r>
      <w:r w:rsidR="00C46842">
        <w:rPr>
          <w:rFonts w:ascii="Times New Roman" w:hAnsi="Times New Roman" w:cs="Times New Roman"/>
          <w:sz w:val="24"/>
          <w:szCs w:val="24"/>
        </w:rPr>
        <w:t>estern esoteric as</w:t>
      </w:r>
      <w:r w:rsidR="00F42312" w:rsidRPr="002B4386">
        <w:rPr>
          <w:rFonts w:ascii="Times New Roman" w:hAnsi="Times New Roman" w:cs="Times New Roman"/>
          <w:sz w:val="24"/>
          <w:szCs w:val="24"/>
        </w:rPr>
        <w:t xml:space="preserve">trology. </w:t>
      </w:r>
      <w:r w:rsidRPr="002B4386">
        <w:rPr>
          <w:rFonts w:ascii="Times New Roman" w:hAnsi="Times New Roman" w:cs="Times New Roman"/>
          <w:sz w:val="24"/>
          <w:szCs w:val="24"/>
        </w:rPr>
        <w:t xml:space="preserve">It has </w:t>
      </w:r>
      <w:r w:rsidR="00D55FD3" w:rsidRPr="002B4386">
        <w:rPr>
          <w:rFonts w:ascii="Times New Roman" w:hAnsi="Times New Roman" w:cs="Times New Roman"/>
          <w:sz w:val="24"/>
          <w:szCs w:val="24"/>
        </w:rPr>
        <w:t xml:space="preserve">provided contextual background to these concepts </w:t>
      </w:r>
      <w:r w:rsidR="00785E7E" w:rsidRPr="002B4386">
        <w:rPr>
          <w:rFonts w:ascii="Times New Roman" w:hAnsi="Times New Roman" w:cs="Times New Roman"/>
          <w:sz w:val="24"/>
          <w:szCs w:val="24"/>
        </w:rPr>
        <w:t xml:space="preserve">by examining their provenance </w:t>
      </w:r>
      <w:r w:rsidR="00D55FD3" w:rsidRPr="002B4386">
        <w:rPr>
          <w:rFonts w:ascii="Times New Roman" w:hAnsi="Times New Roman" w:cs="Times New Roman"/>
          <w:sz w:val="24"/>
          <w:szCs w:val="24"/>
        </w:rPr>
        <w:t>in Indian religion, philosophy and astrology</w:t>
      </w:r>
      <w:r w:rsidR="00C479ED">
        <w:rPr>
          <w:rFonts w:ascii="Times New Roman" w:hAnsi="Times New Roman" w:cs="Times New Roman"/>
          <w:sz w:val="24"/>
          <w:szCs w:val="24"/>
        </w:rPr>
        <w:t xml:space="preserve">. It also examined </w:t>
      </w:r>
      <w:r w:rsidR="00DF35D8">
        <w:rPr>
          <w:rFonts w:ascii="Times New Roman" w:hAnsi="Times New Roman" w:cs="Times New Roman"/>
          <w:sz w:val="24"/>
          <w:szCs w:val="24"/>
        </w:rPr>
        <w:t xml:space="preserve">the </w:t>
      </w:r>
      <w:r w:rsidR="00C479ED">
        <w:rPr>
          <w:rFonts w:ascii="Times New Roman" w:hAnsi="Times New Roman" w:cs="Times New Roman"/>
          <w:sz w:val="24"/>
          <w:szCs w:val="24"/>
        </w:rPr>
        <w:t xml:space="preserve">transmigration of the soul in the </w:t>
      </w:r>
      <w:r w:rsidR="00E439E7">
        <w:rPr>
          <w:rFonts w:ascii="Times New Roman" w:hAnsi="Times New Roman" w:cs="Times New Roman"/>
          <w:sz w:val="24"/>
          <w:szCs w:val="24"/>
        </w:rPr>
        <w:t xml:space="preserve">Platonic </w:t>
      </w:r>
      <w:r w:rsidR="00AE11C5" w:rsidRPr="002B4386">
        <w:rPr>
          <w:rFonts w:ascii="Times New Roman" w:hAnsi="Times New Roman" w:cs="Times New Roman"/>
          <w:sz w:val="24"/>
          <w:szCs w:val="24"/>
        </w:rPr>
        <w:t>Dialogues</w:t>
      </w:r>
      <w:r w:rsidR="005E060B">
        <w:rPr>
          <w:rFonts w:ascii="Times New Roman" w:hAnsi="Times New Roman" w:cs="Times New Roman"/>
          <w:sz w:val="24"/>
          <w:szCs w:val="24"/>
        </w:rPr>
        <w:t xml:space="preserve">. These ideas </w:t>
      </w:r>
      <w:r w:rsidR="001D147F">
        <w:rPr>
          <w:rFonts w:ascii="Times New Roman" w:hAnsi="Times New Roman" w:cs="Times New Roman"/>
          <w:sz w:val="24"/>
          <w:szCs w:val="24"/>
        </w:rPr>
        <w:t xml:space="preserve">are </w:t>
      </w:r>
      <w:r w:rsidR="005E060B">
        <w:rPr>
          <w:rFonts w:ascii="Times New Roman" w:hAnsi="Times New Roman" w:cs="Times New Roman"/>
          <w:sz w:val="24"/>
          <w:szCs w:val="24"/>
        </w:rPr>
        <w:t xml:space="preserve">considered to have their origin in sixth century Orphism as a result of </w:t>
      </w:r>
      <w:r w:rsidR="004E2020">
        <w:rPr>
          <w:rFonts w:ascii="Times New Roman" w:hAnsi="Times New Roman" w:cs="Times New Roman"/>
          <w:sz w:val="24"/>
          <w:szCs w:val="24"/>
        </w:rPr>
        <w:t xml:space="preserve">the transmission </w:t>
      </w:r>
      <w:r w:rsidR="005E060B">
        <w:rPr>
          <w:rFonts w:ascii="Times New Roman" w:hAnsi="Times New Roman" w:cs="Times New Roman"/>
          <w:sz w:val="24"/>
          <w:szCs w:val="24"/>
        </w:rPr>
        <w:t>of ideas</w:t>
      </w:r>
      <w:r w:rsidR="004A7B22">
        <w:rPr>
          <w:rFonts w:ascii="Times New Roman" w:hAnsi="Times New Roman" w:cs="Times New Roman"/>
          <w:sz w:val="24"/>
          <w:szCs w:val="24"/>
        </w:rPr>
        <w:t>.</w:t>
      </w:r>
      <w:r w:rsidR="005E060B">
        <w:rPr>
          <w:rFonts w:ascii="Times New Roman" w:hAnsi="Times New Roman" w:cs="Times New Roman"/>
          <w:sz w:val="24"/>
          <w:szCs w:val="24"/>
        </w:rPr>
        <w:t xml:space="preserve"> Moder</w:t>
      </w:r>
      <w:r w:rsidR="00E04216" w:rsidRPr="002B4386">
        <w:rPr>
          <w:rFonts w:ascii="Times New Roman" w:hAnsi="Times New Roman" w:cs="Times New Roman"/>
          <w:sz w:val="24"/>
          <w:szCs w:val="24"/>
        </w:rPr>
        <w:t>n W</w:t>
      </w:r>
      <w:r w:rsidR="00B051F5" w:rsidRPr="002B4386">
        <w:rPr>
          <w:rFonts w:ascii="Times New Roman" w:hAnsi="Times New Roman" w:cs="Times New Roman"/>
          <w:sz w:val="24"/>
          <w:szCs w:val="24"/>
        </w:rPr>
        <w:t xml:space="preserve">estern belief in the eastern concepts of </w:t>
      </w:r>
      <w:r w:rsidR="007140ED" w:rsidRPr="002B4386">
        <w:rPr>
          <w:rFonts w:ascii="Times New Roman" w:hAnsi="Times New Roman" w:cs="Times New Roman"/>
          <w:sz w:val="24"/>
          <w:szCs w:val="24"/>
        </w:rPr>
        <w:t xml:space="preserve">karma and reincarnation may be explained by </w:t>
      </w:r>
      <w:r w:rsidR="00B051F5" w:rsidRPr="002B4386">
        <w:rPr>
          <w:rFonts w:ascii="Times New Roman" w:hAnsi="Times New Roman" w:cs="Times New Roman"/>
          <w:sz w:val="24"/>
          <w:szCs w:val="24"/>
        </w:rPr>
        <w:t>Partridge’s ‘occulture’</w:t>
      </w:r>
      <w:r w:rsidR="004E2020">
        <w:rPr>
          <w:rFonts w:ascii="Times New Roman" w:hAnsi="Times New Roman" w:cs="Times New Roman"/>
          <w:sz w:val="24"/>
          <w:szCs w:val="24"/>
        </w:rPr>
        <w:t xml:space="preserve">, that is, </w:t>
      </w:r>
      <w:r w:rsidR="00B266CA">
        <w:rPr>
          <w:rFonts w:ascii="Times New Roman" w:hAnsi="Times New Roman" w:cs="Times New Roman"/>
          <w:sz w:val="24"/>
          <w:szCs w:val="24"/>
        </w:rPr>
        <w:t xml:space="preserve">due to </w:t>
      </w:r>
      <w:r w:rsidR="001D147F">
        <w:rPr>
          <w:rFonts w:ascii="Times New Roman" w:hAnsi="Times New Roman" w:cs="Times New Roman"/>
          <w:sz w:val="24"/>
          <w:szCs w:val="24"/>
        </w:rPr>
        <w:t>t</w:t>
      </w:r>
      <w:r w:rsidR="00803FC1">
        <w:rPr>
          <w:rFonts w:ascii="Times New Roman" w:hAnsi="Times New Roman" w:cs="Times New Roman"/>
          <w:sz w:val="24"/>
          <w:szCs w:val="24"/>
        </w:rPr>
        <w:t>he</w:t>
      </w:r>
      <w:r w:rsidR="004E2020">
        <w:rPr>
          <w:rFonts w:ascii="Times New Roman" w:hAnsi="Times New Roman" w:cs="Times New Roman"/>
          <w:sz w:val="24"/>
          <w:szCs w:val="24"/>
        </w:rPr>
        <w:t xml:space="preserve"> </w:t>
      </w:r>
      <w:r w:rsidR="00803FC1">
        <w:rPr>
          <w:rFonts w:ascii="Times New Roman" w:hAnsi="Times New Roman" w:cs="Times New Roman"/>
          <w:sz w:val="24"/>
          <w:szCs w:val="24"/>
        </w:rPr>
        <w:t xml:space="preserve">popularization </w:t>
      </w:r>
      <w:r w:rsidR="004E2020">
        <w:rPr>
          <w:rFonts w:ascii="Times New Roman" w:hAnsi="Times New Roman" w:cs="Times New Roman"/>
          <w:sz w:val="24"/>
          <w:szCs w:val="24"/>
        </w:rPr>
        <w:t xml:space="preserve">of these concepts </w:t>
      </w:r>
      <w:r w:rsidR="00803FC1">
        <w:rPr>
          <w:rFonts w:ascii="Times New Roman" w:hAnsi="Times New Roman" w:cs="Times New Roman"/>
          <w:sz w:val="24"/>
          <w:szCs w:val="24"/>
        </w:rPr>
        <w:t xml:space="preserve">through </w:t>
      </w:r>
      <w:r w:rsidR="001D3E27">
        <w:rPr>
          <w:rFonts w:ascii="Times New Roman" w:hAnsi="Times New Roman" w:cs="Times New Roman"/>
          <w:sz w:val="24"/>
          <w:szCs w:val="24"/>
        </w:rPr>
        <w:t>Bla</w:t>
      </w:r>
      <w:r w:rsidR="00AE0C70" w:rsidRPr="002B4386">
        <w:rPr>
          <w:rFonts w:ascii="Times New Roman" w:hAnsi="Times New Roman" w:cs="Times New Roman"/>
          <w:sz w:val="24"/>
          <w:szCs w:val="24"/>
        </w:rPr>
        <w:t xml:space="preserve">vatsky’s </w:t>
      </w:r>
      <w:r w:rsidR="00364397" w:rsidRPr="002B4386">
        <w:rPr>
          <w:rFonts w:ascii="Times New Roman" w:hAnsi="Times New Roman" w:cs="Times New Roman"/>
          <w:sz w:val="24"/>
          <w:szCs w:val="24"/>
        </w:rPr>
        <w:t>Ne</w:t>
      </w:r>
      <w:r w:rsidR="00803FC1">
        <w:rPr>
          <w:rFonts w:ascii="Times New Roman" w:hAnsi="Times New Roman" w:cs="Times New Roman"/>
          <w:sz w:val="24"/>
          <w:szCs w:val="24"/>
        </w:rPr>
        <w:t>w</w:t>
      </w:r>
      <w:r w:rsidR="00364397" w:rsidRPr="002B4386">
        <w:rPr>
          <w:rFonts w:ascii="Times New Roman" w:hAnsi="Times New Roman" w:cs="Times New Roman"/>
          <w:sz w:val="24"/>
          <w:szCs w:val="24"/>
        </w:rPr>
        <w:t xml:space="preserve"> Age </w:t>
      </w:r>
      <w:r w:rsidR="00487CBD" w:rsidRPr="002B4386">
        <w:rPr>
          <w:rFonts w:ascii="Times New Roman" w:hAnsi="Times New Roman" w:cs="Times New Roman"/>
          <w:sz w:val="24"/>
          <w:szCs w:val="24"/>
        </w:rPr>
        <w:t>Theosophy</w:t>
      </w:r>
      <w:r w:rsidR="00DF35D8">
        <w:rPr>
          <w:rFonts w:ascii="Times New Roman" w:hAnsi="Times New Roman" w:cs="Times New Roman"/>
          <w:sz w:val="24"/>
          <w:szCs w:val="24"/>
        </w:rPr>
        <w:t xml:space="preserve"> and hence Leo’s astrology</w:t>
      </w:r>
      <w:r w:rsidR="004E2020">
        <w:rPr>
          <w:rFonts w:ascii="Times New Roman" w:hAnsi="Times New Roman" w:cs="Times New Roman"/>
          <w:sz w:val="24"/>
          <w:szCs w:val="24"/>
        </w:rPr>
        <w:t xml:space="preserve">. </w:t>
      </w:r>
      <w:r w:rsidR="00B64BD1" w:rsidRPr="002B4386">
        <w:rPr>
          <w:rFonts w:ascii="Times New Roman" w:hAnsi="Times New Roman" w:cs="Times New Roman"/>
          <w:sz w:val="24"/>
          <w:szCs w:val="24"/>
        </w:rPr>
        <w:t xml:space="preserve">The more recent </w:t>
      </w:r>
      <w:r w:rsidR="00635420">
        <w:rPr>
          <w:rFonts w:ascii="Times New Roman" w:hAnsi="Times New Roman" w:cs="Times New Roman"/>
          <w:sz w:val="24"/>
          <w:szCs w:val="24"/>
        </w:rPr>
        <w:t>1970s</w:t>
      </w:r>
      <w:r w:rsidR="00000052">
        <w:rPr>
          <w:rFonts w:ascii="Times New Roman" w:hAnsi="Times New Roman" w:cs="Times New Roman"/>
          <w:sz w:val="24"/>
          <w:szCs w:val="24"/>
        </w:rPr>
        <w:t>-</w:t>
      </w:r>
      <w:r w:rsidR="00635420">
        <w:rPr>
          <w:rFonts w:ascii="Times New Roman" w:hAnsi="Times New Roman" w:cs="Times New Roman"/>
          <w:sz w:val="24"/>
          <w:szCs w:val="24"/>
        </w:rPr>
        <w:t xml:space="preserve">1990s </w:t>
      </w:r>
      <w:r w:rsidR="00B64BD1" w:rsidRPr="002B4386">
        <w:rPr>
          <w:rFonts w:ascii="Times New Roman" w:hAnsi="Times New Roman" w:cs="Times New Roman"/>
          <w:sz w:val="24"/>
          <w:szCs w:val="24"/>
        </w:rPr>
        <w:t>New Age</w:t>
      </w:r>
      <w:r w:rsidR="00635420">
        <w:rPr>
          <w:rFonts w:ascii="Times New Roman" w:hAnsi="Times New Roman" w:cs="Times New Roman"/>
          <w:sz w:val="24"/>
          <w:szCs w:val="24"/>
        </w:rPr>
        <w:t xml:space="preserve"> emerged</w:t>
      </w:r>
      <w:r w:rsidR="00782D2A" w:rsidRPr="002B4386">
        <w:rPr>
          <w:rFonts w:ascii="Times New Roman" w:hAnsi="Times New Roman" w:cs="Times New Roman"/>
          <w:sz w:val="24"/>
          <w:szCs w:val="24"/>
        </w:rPr>
        <w:t xml:space="preserve"> on the heels of the counter-culture</w:t>
      </w:r>
      <w:r w:rsidR="00635420">
        <w:rPr>
          <w:rFonts w:ascii="Times New Roman" w:hAnsi="Times New Roman" w:cs="Times New Roman"/>
          <w:sz w:val="24"/>
          <w:szCs w:val="24"/>
        </w:rPr>
        <w:t xml:space="preserve"> and </w:t>
      </w:r>
      <w:r w:rsidR="000D2690">
        <w:rPr>
          <w:rFonts w:ascii="Times New Roman" w:hAnsi="Times New Roman" w:cs="Times New Roman"/>
          <w:sz w:val="24"/>
          <w:szCs w:val="24"/>
        </w:rPr>
        <w:t xml:space="preserve">is </w:t>
      </w:r>
      <w:r w:rsidR="007E65C1">
        <w:rPr>
          <w:rFonts w:ascii="Times New Roman" w:hAnsi="Times New Roman" w:cs="Times New Roman"/>
          <w:sz w:val="24"/>
          <w:szCs w:val="24"/>
        </w:rPr>
        <w:t xml:space="preserve">considered </w:t>
      </w:r>
      <w:r w:rsidR="000D2690">
        <w:rPr>
          <w:rFonts w:ascii="Times New Roman" w:hAnsi="Times New Roman" w:cs="Times New Roman"/>
          <w:sz w:val="24"/>
          <w:szCs w:val="24"/>
        </w:rPr>
        <w:t xml:space="preserve">to be </w:t>
      </w:r>
      <w:r w:rsidR="00B64BD1" w:rsidRPr="002B4386">
        <w:rPr>
          <w:rFonts w:ascii="Times New Roman" w:hAnsi="Times New Roman" w:cs="Times New Roman"/>
          <w:sz w:val="24"/>
          <w:szCs w:val="24"/>
        </w:rPr>
        <w:t>a continuation of Theosophical New Age thought.</w:t>
      </w:r>
      <w:r w:rsidR="00782D2A" w:rsidRPr="002B4386">
        <w:rPr>
          <w:rFonts w:ascii="Times New Roman" w:hAnsi="Times New Roman" w:cs="Times New Roman"/>
          <w:sz w:val="24"/>
          <w:szCs w:val="24"/>
        </w:rPr>
        <w:t xml:space="preserve"> </w:t>
      </w:r>
    </w:p>
    <w:p w14:paraId="6308874B" w14:textId="77777777" w:rsidR="00527FC8" w:rsidRDefault="00527FC8" w:rsidP="00502CE0">
      <w:pPr>
        <w:spacing w:line="360" w:lineRule="auto"/>
        <w:jc w:val="both"/>
        <w:rPr>
          <w:rFonts w:ascii="Times New Roman" w:hAnsi="Times New Roman" w:cs="Times New Roman"/>
          <w:sz w:val="24"/>
          <w:szCs w:val="24"/>
        </w:rPr>
      </w:pPr>
    </w:p>
    <w:p w14:paraId="43D406F3" w14:textId="6E7EC947" w:rsidR="00F71A0D" w:rsidRDefault="007B725B" w:rsidP="00D55F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concepts of karma and reincarnation on which Indian astrology is based first appeared in western astrology in Leo’s astrology and later re-emerged in post-1970s esoteric astrology. </w:t>
      </w:r>
      <w:r w:rsidR="001F4C39">
        <w:rPr>
          <w:rFonts w:ascii="Times New Roman" w:hAnsi="Times New Roman" w:cs="Times New Roman"/>
          <w:sz w:val="24"/>
          <w:szCs w:val="24"/>
        </w:rPr>
        <w:t xml:space="preserve">The soul </w:t>
      </w:r>
      <w:r w:rsidR="00F25F99">
        <w:rPr>
          <w:rFonts w:ascii="Times New Roman" w:hAnsi="Times New Roman" w:cs="Times New Roman"/>
          <w:sz w:val="24"/>
          <w:szCs w:val="24"/>
        </w:rPr>
        <w:t xml:space="preserve">is central to esoteric astrology as it is considered to </w:t>
      </w:r>
      <w:r w:rsidR="001F4C39">
        <w:rPr>
          <w:rFonts w:ascii="Times New Roman" w:hAnsi="Times New Roman" w:cs="Times New Roman"/>
          <w:sz w:val="24"/>
          <w:szCs w:val="24"/>
        </w:rPr>
        <w:t>represent one’s true nature</w:t>
      </w:r>
      <w:r w:rsidR="00F25F99">
        <w:rPr>
          <w:rFonts w:ascii="Times New Roman" w:hAnsi="Times New Roman" w:cs="Times New Roman"/>
          <w:sz w:val="24"/>
          <w:szCs w:val="24"/>
        </w:rPr>
        <w:t xml:space="preserve">. </w:t>
      </w:r>
      <w:r w:rsidR="00B266CA">
        <w:rPr>
          <w:rFonts w:ascii="Times New Roman" w:hAnsi="Times New Roman" w:cs="Times New Roman"/>
          <w:sz w:val="24"/>
          <w:szCs w:val="24"/>
        </w:rPr>
        <w:t>T</w:t>
      </w:r>
      <w:r w:rsidR="00F25F99">
        <w:rPr>
          <w:rFonts w:ascii="Times New Roman" w:hAnsi="Times New Roman" w:cs="Times New Roman"/>
          <w:sz w:val="24"/>
          <w:szCs w:val="24"/>
        </w:rPr>
        <w:t xml:space="preserve">he material world </w:t>
      </w:r>
      <w:r w:rsidR="004A7B22">
        <w:rPr>
          <w:rFonts w:ascii="Times New Roman" w:hAnsi="Times New Roman" w:cs="Times New Roman"/>
          <w:sz w:val="24"/>
          <w:szCs w:val="24"/>
        </w:rPr>
        <w:t xml:space="preserve">is </w:t>
      </w:r>
      <w:r w:rsidR="00B266CA">
        <w:rPr>
          <w:rFonts w:ascii="Times New Roman" w:hAnsi="Times New Roman" w:cs="Times New Roman"/>
          <w:sz w:val="24"/>
          <w:szCs w:val="24"/>
        </w:rPr>
        <w:t xml:space="preserve">an </w:t>
      </w:r>
      <w:r w:rsidR="004A7B22">
        <w:rPr>
          <w:rFonts w:ascii="Times New Roman" w:hAnsi="Times New Roman" w:cs="Times New Roman"/>
          <w:sz w:val="24"/>
          <w:szCs w:val="24"/>
        </w:rPr>
        <w:t xml:space="preserve">illusion which should be transcended. However, the </w:t>
      </w:r>
      <w:r w:rsidR="008135D1">
        <w:rPr>
          <w:rFonts w:ascii="Times New Roman" w:hAnsi="Times New Roman" w:cs="Times New Roman"/>
          <w:sz w:val="24"/>
          <w:szCs w:val="24"/>
        </w:rPr>
        <w:t>belief that one should also strive to be fully present in the world could be found in Hall’s astrology. T</w:t>
      </w:r>
      <w:r w:rsidR="00DA2EE7">
        <w:rPr>
          <w:rFonts w:ascii="Times New Roman" w:hAnsi="Times New Roman" w:cs="Times New Roman"/>
          <w:sz w:val="24"/>
          <w:szCs w:val="24"/>
        </w:rPr>
        <w:t xml:space="preserve">his </w:t>
      </w:r>
      <w:r w:rsidR="008135D1">
        <w:rPr>
          <w:rFonts w:ascii="Times New Roman" w:hAnsi="Times New Roman" w:cs="Times New Roman"/>
          <w:sz w:val="24"/>
          <w:szCs w:val="24"/>
        </w:rPr>
        <w:t xml:space="preserve">is </w:t>
      </w:r>
      <w:r w:rsidR="00531B5E">
        <w:rPr>
          <w:rFonts w:ascii="Times New Roman" w:hAnsi="Times New Roman" w:cs="Times New Roman"/>
          <w:sz w:val="24"/>
          <w:szCs w:val="24"/>
        </w:rPr>
        <w:t xml:space="preserve">similar to the </w:t>
      </w:r>
      <w:r w:rsidR="00DA2EE7">
        <w:rPr>
          <w:rFonts w:ascii="Times New Roman" w:hAnsi="Times New Roman" w:cs="Times New Roman"/>
          <w:sz w:val="24"/>
          <w:szCs w:val="24"/>
        </w:rPr>
        <w:t>Pagan</w:t>
      </w:r>
      <w:r w:rsidR="008135D1">
        <w:rPr>
          <w:rFonts w:ascii="Times New Roman" w:hAnsi="Times New Roman" w:cs="Times New Roman"/>
          <w:sz w:val="24"/>
          <w:szCs w:val="24"/>
        </w:rPr>
        <w:t xml:space="preserve"> belief </w:t>
      </w:r>
      <w:r w:rsidR="00531B5E">
        <w:rPr>
          <w:rFonts w:ascii="Times New Roman" w:hAnsi="Times New Roman" w:cs="Times New Roman"/>
          <w:sz w:val="24"/>
          <w:szCs w:val="24"/>
        </w:rPr>
        <w:t xml:space="preserve">of being present in the natural world. </w:t>
      </w:r>
      <w:r w:rsidR="00451B29">
        <w:rPr>
          <w:rFonts w:ascii="Times New Roman" w:hAnsi="Times New Roman" w:cs="Times New Roman"/>
          <w:sz w:val="24"/>
          <w:szCs w:val="24"/>
        </w:rPr>
        <w:t>Esoteric astrology is not predictive and is concerned with self-knowledge and spiritual awareness and therefore can be contrasted with exoteric astrology which focusses on prediction. This latter is the remit of Indian astrology which remains a highly popular practice in India.</w:t>
      </w:r>
      <w:r w:rsidR="001F4C39">
        <w:rPr>
          <w:rFonts w:ascii="Times New Roman" w:hAnsi="Times New Roman" w:cs="Times New Roman"/>
          <w:sz w:val="24"/>
          <w:szCs w:val="24"/>
        </w:rPr>
        <w:t xml:space="preserve"> </w:t>
      </w:r>
      <w:r w:rsidR="00F25F99">
        <w:rPr>
          <w:rFonts w:ascii="Times New Roman" w:hAnsi="Times New Roman" w:cs="Times New Roman"/>
          <w:sz w:val="24"/>
          <w:szCs w:val="24"/>
        </w:rPr>
        <w:t xml:space="preserve"> </w:t>
      </w:r>
    </w:p>
    <w:p w14:paraId="0CF91CF9" w14:textId="77777777" w:rsidR="00F71A0D" w:rsidRDefault="00F71A0D" w:rsidP="00D55FD3">
      <w:pPr>
        <w:spacing w:line="360" w:lineRule="auto"/>
        <w:jc w:val="both"/>
        <w:rPr>
          <w:rFonts w:ascii="Times New Roman" w:hAnsi="Times New Roman" w:cs="Times New Roman"/>
          <w:sz w:val="24"/>
          <w:szCs w:val="24"/>
        </w:rPr>
      </w:pPr>
    </w:p>
    <w:p w14:paraId="628B7ACA" w14:textId="1E449F55" w:rsidR="00595A7B" w:rsidRDefault="008759FF" w:rsidP="00D55FD3">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F95F10">
        <w:rPr>
          <w:rFonts w:ascii="Times New Roman" w:hAnsi="Times New Roman" w:cs="Times New Roman"/>
          <w:sz w:val="24"/>
          <w:szCs w:val="24"/>
        </w:rPr>
        <w:t xml:space="preserve">e </w:t>
      </w:r>
      <w:r>
        <w:rPr>
          <w:rFonts w:ascii="Times New Roman" w:hAnsi="Times New Roman" w:cs="Times New Roman"/>
          <w:sz w:val="24"/>
          <w:szCs w:val="24"/>
        </w:rPr>
        <w:t xml:space="preserve">primary </w:t>
      </w:r>
      <w:r w:rsidR="00F95F10">
        <w:rPr>
          <w:rFonts w:ascii="Times New Roman" w:hAnsi="Times New Roman" w:cs="Times New Roman"/>
          <w:sz w:val="24"/>
          <w:szCs w:val="24"/>
        </w:rPr>
        <w:t xml:space="preserve">research </w:t>
      </w:r>
      <w:r>
        <w:rPr>
          <w:rFonts w:ascii="Times New Roman" w:hAnsi="Times New Roman" w:cs="Times New Roman"/>
          <w:sz w:val="24"/>
          <w:szCs w:val="24"/>
        </w:rPr>
        <w:t>aim was to test Gansten’s hypothesis</w:t>
      </w:r>
      <w:r w:rsidR="00286B72">
        <w:rPr>
          <w:rFonts w:ascii="Times New Roman" w:hAnsi="Times New Roman" w:cs="Times New Roman"/>
          <w:sz w:val="24"/>
          <w:szCs w:val="24"/>
        </w:rPr>
        <w:t>,</w:t>
      </w:r>
      <w:r>
        <w:rPr>
          <w:rFonts w:ascii="Times New Roman" w:hAnsi="Times New Roman" w:cs="Times New Roman"/>
          <w:sz w:val="24"/>
          <w:szCs w:val="24"/>
        </w:rPr>
        <w:t xml:space="preserve"> </w:t>
      </w:r>
      <w:r w:rsidR="009F45F2" w:rsidRPr="002B4386">
        <w:rPr>
          <w:rFonts w:ascii="Times New Roman" w:hAnsi="Times New Roman" w:cs="Times New Roman"/>
          <w:sz w:val="24"/>
          <w:szCs w:val="24"/>
        </w:rPr>
        <w:t xml:space="preserve">through </w:t>
      </w:r>
      <w:r w:rsidR="00286B72">
        <w:rPr>
          <w:rFonts w:ascii="Times New Roman" w:hAnsi="Times New Roman" w:cs="Times New Roman"/>
          <w:sz w:val="24"/>
          <w:szCs w:val="24"/>
        </w:rPr>
        <w:t xml:space="preserve">an </w:t>
      </w:r>
      <w:r w:rsidR="009F45F2" w:rsidRPr="002B4386">
        <w:rPr>
          <w:rFonts w:ascii="Times New Roman" w:hAnsi="Times New Roman" w:cs="Times New Roman"/>
          <w:sz w:val="24"/>
          <w:szCs w:val="24"/>
        </w:rPr>
        <w:t xml:space="preserve">analysis of his four themes, </w:t>
      </w:r>
      <w:r w:rsidR="0006179A" w:rsidRPr="002B4386">
        <w:rPr>
          <w:rFonts w:ascii="Times New Roman" w:hAnsi="Times New Roman" w:cs="Times New Roman"/>
          <w:sz w:val="24"/>
          <w:szCs w:val="24"/>
        </w:rPr>
        <w:t>that the Theosophical idea of karma</w:t>
      </w:r>
      <w:r w:rsidR="007C6CFF" w:rsidRPr="002B4386">
        <w:rPr>
          <w:rFonts w:ascii="Times New Roman" w:hAnsi="Times New Roman" w:cs="Times New Roman"/>
          <w:sz w:val="24"/>
          <w:szCs w:val="24"/>
        </w:rPr>
        <w:t xml:space="preserve">, </w:t>
      </w:r>
      <w:r w:rsidR="002C6445" w:rsidRPr="002B4386">
        <w:rPr>
          <w:rFonts w:ascii="Times New Roman" w:hAnsi="Times New Roman" w:cs="Times New Roman"/>
          <w:sz w:val="24"/>
          <w:szCs w:val="24"/>
        </w:rPr>
        <w:t>concerned with constant progress and spiritual evolution</w:t>
      </w:r>
      <w:r w:rsidR="005E4838" w:rsidRPr="002B4386">
        <w:rPr>
          <w:rFonts w:ascii="Times New Roman" w:hAnsi="Times New Roman" w:cs="Times New Roman"/>
          <w:sz w:val="24"/>
          <w:szCs w:val="24"/>
        </w:rPr>
        <w:t xml:space="preserve"> </w:t>
      </w:r>
      <w:r w:rsidR="00AC450E" w:rsidRPr="002B4386">
        <w:rPr>
          <w:rFonts w:ascii="Times New Roman" w:hAnsi="Times New Roman" w:cs="Times New Roman"/>
          <w:sz w:val="24"/>
          <w:szCs w:val="24"/>
        </w:rPr>
        <w:t xml:space="preserve">and </w:t>
      </w:r>
      <w:r w:rsidR="00B87A84">
        <w:rPr>
          <w:rFonts w:ascii="Times New Roman" w:hAnsi="Times New Roman" w:cs="Times New Roman"/>
          <w:sz w:val="24"/>
          <w:szCs w:val="24"/>
        </w:rPr>
        <w:t xml:space="preserve">thus </w:t>
      </w:r>
      <w:r w:rsidR="007C6CFF" w:rsidRPr="002B4386">
        <w:rPr>
          <w:rFonts w:ascii="Times New Roman" w:hAnsi="Times New Roman" w:cs="Times New Roman"/>
          <w:sz w:val="24"/>
          <w:szCs w:val="24"/>
        </w:rPr>
        <w:t xml:space="preserve">distinct from </w:t>
      </w:r>
      <w:r w:rsidR="005E4838" w:rsidRPr="002B4386">
        <w:rPr>
          <w:rFonts w:ascii="Times New Roman" w:hAnsi="Times New Roman" w:cs="Times New Roman"/>
          <w:sz w:val="24"/>
          <w:szCs w:val="24"/>
        </w:rPr>
        <w:t>tr</w:t>
      </w:r>
      <w:r w:rsidR="00125BEA">
        <w:rPr>
          <w:rFonts w:ascii="Times New Roman" w:hAnsi="Times New Roman" w:cs="Times New Roman"/>
          <w:sz w:val="24"/>
          <w:szCs w:val="24"/>
        </w:rPr>
        <w:t>a</w:t>
      </w:r>
      <w:r w:rsidR="005E4838" w:rsidRPr="002B4386">
        <w:rPr>
          <w:rFonts w:ascii="Times New Roman" w:hAnsi="Times New Roman" w:cs="Times New Roman"/>
          <w:sz w:val="24"/>
          <w:szCs w:val="24"/>
        </w:rPr>
        <w:t xml:space="preserve">ditional Indian </w:t>
      </w:r>
      <w:r w:rsidR="005E4838" w:rsidRPr="002B4386">
        <w:rPr>
          <w:rFonts w:ascii="Times New Roman" w:hAnsi="Times New Roman" w:cs="Times New Roman"/>
          <w:i/>
          <w:iCs/>
          <w:sz w:val="24"/>
          <w:szCs w:val="24"/>
        </w:rPr>
        <w:t>karman</w:t>
      </w:r>
      <w:r w:rsidR="007C6CFF" w:rsidRPr="002B4386">
        <w:rPr>
          <w:rFonts w:ascii="Times New Roman" w:hAnsi="Times New Roman" w:cs="Times New Roman"/>
          <w:i/>
          <w:iCs/>
          <w:sz w:val="24"/>
          <w:szCs w:val="24"/>
        </w:rPr>
        <w:t xml:space="preserve">, </w:t>
      </w:r>
      <w:r w:rsidR="007C6CFF" w:rsidRPr="002B4386">
        <w:rPr>
          <w:rFonts w:ascii="Times New Roman" w:hAnsi="Times New Roman" w:cs="Times New Roman"/>
          <w:sz w:val="24"/>
          <w:szCs w:val="24"/>
        </w:rPr>
        <w:t>could be identified in Leo’s astrology</w:t>
      </w:r>
      <w:r w:rsidR="00BD42F5" w:rsidRPr="002B4386">
        <w:rPr>
          <w:rFonts w:ascii="Times New Roman" w:hAnsi="Times New Roman" w:cs="Times New Roman"/>
          <w:sz w:val="24"/>
          <w:szCs w:val="24"/>
        </w:rPr>
        <w:t xml:space="preserve">. </w:t>
      </w:r>
      <w:r w:rsidR="00125BEA">
        <w:rPr>
          <w:rFonts w:ascii="Times New Roman" w:hAnsi="Times New Roman" w:cs="Times New Roman"/>
          <w:sz w:val="24"/>
          <w:szCs w:val="24"/>
        </w:rPr>
        <w:t xml:space="preserve">This hypothesis was extended to post-1970s esoteric astrology. </w:t>
      </w:r>
      <w:r w:rsidR="00782D2A" w:rsidRPr="002B4386">
        <w:rPr>
          <w:rFonts w:ascii="Times New Roman" w:hAnsi="Times New Roman" w:cs="Times New Roman"/>
          <w:sz w:val="24"/>
          <w:szCs w:val="24"/>
        </w:rPr>
        <w:t xml:space="preserve">All four themes could be identified in Leo’s astrology </w:t>
      </w:r>
      <w:r w:rsidR="00F70976">
        <w:rPr>
          <w:rFonts w:ascii="Times New Roman" w:hAnsi="Times New Roman" w:cs="Times New Roman"/>
          <w:sz w:val="24"/>
          <w:szCs w:val="24"/>
        </w:rPr>
        <w:t xml:space="preserve">thus supporting </w:t>
      </w:r>
      <w:r w:rsidR="00F70976">
        <w:rPr>
          <w:rFonts w:ascii="Times New Roman" w:hAnsi="Times New Roman" w:cs="Times New Roman"/>
          <w:sz w:val="24"/>
          <w:szCs w:val="24"/>
        </w:rPr>
        <w:lastRenderedPageBreak/>
        <w:t xml:space="preserve">Gansten’s </w:t>
      </w:r>
      <w:r w:rsidR="00782D2A" w:rsidRPr="002B4386">
        <w:rPr>
          <w:rFonts w:ascii="Times New Roman" w:hAnsi="Times New Roman" w:cs="Times New Roman"/>
          <w:sz w:val="24"/>
          <w:szCs w:val="24"/>
        </w:rPr>
        <w:t>hypothesis</w:t>
      </w:r>
      <w:r w:rsidR="00F70976">
        <w:rPr>
          <w:rFonts w:ascii="Times New Roman" w:hAnsi="Times New Roman" w:cs="Times New Roman"/>
          <w:sz w:val="24"/>
          <w:szCs w:val="24"/>
        </w:rPr>
        <w:t>. However, a</w:t>
      </w:r>
      <w:r w:rsidR="00E05392" w:rsidRPr="002B4386">
        <w:rPr>
          <w:rFonts w:ascii="Times New Roman" w:hAnsi="Times New Roman" w:cs="Times New Roman"/>
          <w:sz w:val="24"/>
          <w:szCs w:val="24"/>
        </w:rPr>
        <w:t xml:space="preserve">ll but one of Gansten’s themes </w:t>
      </w:r>
      <w:r w:rsidR="003A5E6D">
        <w:rPr>
          <w:rFonts w:ascii="Times New Roman" w:hAnsi="Times New Roman" w:cs="Times New Roman"/>
          <w:sz w:val="24"/>
          <w:szCs w:val="24"/>
        </w:rPr>
        <w:t>(pertaining to the idea of being ‘born under’ particular planets) and part of another theme (pertaining to the idea of souls being placed at different levels of a spiritual curriculum</w:t>
      </w:r>
      <w:r w:rsidR="002C3058">
        <w:rPr>
          <w:rFonts w:ascii="Times New Roman" w:hAnsi="Times New Roman" w:cs="Times New Roman"/>
          <w:sz w:val="24"/>
          <w:szCs w:val="24"/>
        </w:rPr>
        <w:t xml:space="preserve"> and a beginning to the process of transmigrat</w:t>
      </w:r>
      <w:r w:rsidR="00F70976">
        <w:rPr>
          <w:rFonts w:ascii="Times New Roman" w:hAnsi="Times New Roman" w:cs="Times New Roman"/>
          <w:sz w:val="24"/>
          <w:szCs w:val="24"/>
        </w:rPr>
        <w:t>i</w:t>
      </w:r>
      <w:r w:rsidR="002C3058">
        <w:rPr>
          <w:rFonts w:ascii="Times New Roman" w:hAnsi="Times New Roman" w:cs="Times New Roman"/>
          <w:sz w:val="24"/>
          <w:szCs w:val="24"/>
        </w:rPr>
        <w:t>on</w:t>
      </w:r>
      <w:r w:rsidR="003A5E6D">
        <w:rPr>
          <w:rFonts w:ascii="Times New Roman" w:hAnsi="Times New Roman" w:cs="Times New Roman"/>
          <w:sz w:val="24"/>
          <w:szCs w:val="24"/>
        </w:rPr>
        <w:t xml:space="preserve">) </w:t>
      </w:r>
      <w:r w:rsidR="00B02EF5">
        <w:rPr>
          <w:rFonts w:ascii="Times New Roman" w:hAnsi="Times New Roman" w:cs="Times New Roman"/>
          <w:sz w:val="24"/>
          <w:szCs w:val="24"/>
        </w:rPr>
        <w:t xml:space="preserve">could be </w:t>
      </w:r>
      <w:r w:rsidR="00E05392" w:rsidRPr="002B4386">
        <w:rPr>
          <w:rFonts w:ascii="Times New Roman" w:hAnsi="Times New Roman" w:cs="Times New Roman"/>
          <w:sz w:val="24"/>
          <w:szCs w:val="24"/>
        </w:rPr>
        <w:t>identified</w:t>
      </w:r>
      <w:r w:rsidR="00F95F10">
        <w:rPr>
          <w:rFonts w:ascii="Times New Roman" w:hAnsi="Times New Roman" w:cs="Times New Roman"/>
          <w:sz w:val="24"/>
          <w:szCs w:val="24"/>
        </w:rPr>
        <w:t xml:space="preserve"> with respect to the post-1970s astrology</w:t>
      </w:r>
      <w:r w:rsidR="008135D1">
        <w:rPr>
          <w:rFonts w:ascii="Times New Roman" w:hAnsi="Times New Roman" w:cs="Times New Roman"/>
          <w:sz w:val="24"/>
          <w:szCs w:val="24"/>
        </w:rPr>
        <w:t xml:space="preserve">. However, there were reservations regarding this conclusion due </w:t>
      </w:r>
      <w:r w:rsidR="00B02EF5">
        <w:rPr>
          <w:rFonts w:ascii="Times New Roman" w:hAnsi="Times New Roman" w:cs="Times New Roman"/>
          <w:sz w:val="24"/>
          <w:szCs w:val="24"/>
        </w:rPr>
        <w:t>to the particular language and conceptualizations used by the astrologers.</w:t>
      </w:r>
      <w:r w:rsidR="00427EB0">
        <w:rPr>
          <w:rFonts w:ascii="Times New Roman" w:hAnsi="Times New Roman" w:cs="Times New Roman"/>
          <w:sz w:val="24"/>
          <w:szCs w:val="24"/>
        </w:rPr>
        <w:t xml:space="preserve"> It </w:t>
      </w:r>
      <w:r w:rsidR="00F95F10">
        <w:rPr>
          <w:rFonts w:ascii="Times New Roman" w:hAnsi="Times New Roman" w:cs="Times New Roman"/>
          <w:sz w:val="24"/>
          <w:szCs w:val="24"/>
        </w:rPr>
        <w:t xml:space="preserve">was quite difficult to perfectly map Gansten’s themes onto this astrology </w:t>
      </w:r>
      <w:r w:rsidR="004D535C">
        <w:rPr>
          <w:rFonts w:ascii="Times New Roman" w:hAnsi="Times New Roman" w:cs="Times New Roman"/>
          <w:sz w:val="24"/>
          <w:szCs w:val="24"/>
        </w:rPr>
        <w:t xml:space="preserve">although </w:t>
      </w:r>
      <w:r w:rsidR="008F4943">
        <w:rPr>
          <w:rFonts w:ascii="Times New Roman" w:hAnsi="Times New Roman" w:cs="Times New Roman"/>
          <w:sz w:val="24"/>
          <w:szCs w:val="24"/>
        </w:rPr>
        <w:t xml:space="preserve">this was not unexpected as Gansten’s hypothesis did not pertain to post-1970s esoteric astrology. </w:t>
      </w:r>
      <w:r w:rsidR="00F95F10">
        <w:rPr>
          <w:rFonts w:ascii="Times New Roman" w:hAnsi="Times New Roman" w:cs="Times New Roman"/>
          <w:sz w:val="24"/>
          <w:szCs w:val="24"/>
        </w:rPr>
        <w:t>Gansten’s themes are interlinked a</w:t>
      </w:r>
      <w:r w:rsidR="008F3F08">
        <w:rPr>
          <w:rFonts w:ascii="Times New Roman" w:hAnsi="Times New Roman" w:cs="Times New Roman"/>
          <w:sz w:val="24"/>
          <w:szCs w:val="24"/>
        </w:rPr>
        <w:t xml:space="preserve">nd a degree of </w:t>
      </w:r>
      <w:r w:rsidR="00F95F10">
        <w:rPr>
          <w:rFonts w:ascii="Times New Roman" w:hAnsi="Times New Roman" w:cs="Times New Roman"/>
          <w:sz w:val="24"/>
          <w:szCs w:val="24"/>
        </w:rPr>
        <w:t xml:space="preserve">overlap occurred however this was more pertinent to post-1970s </w:t>
      </w:r>
      <w:r w:rsidR="002700D4">
        <w:rPr>
          <w:rFonts w:ascii="Times New Roman" w:hAnsi="Times New Roman" w:cs="Times New Roman"/>
          <w:sz w:val="24"/>
          <w:szCs w:val="24"/>
        </w:rPr>
        <w:t xml:space="preserve">esoteric </w:t>
      </w:r>
      <w:r w:rsidR="00F95F10">
        <w:rPr>
          <w:rFonts w:ascii="Times New Roman" w:hAnsi="Times New Roman" w:cs="Times New Roman"/>
          <w:sz w:val="24"/>
          <w:szCs w:val="24"/>
        </w:rPr>
        <w:t>astrology than to Leo’s.</w:t>
      </w:r>
      <w:r w:rsidR="005D58B5">
        <w:rPr>
          <w:rFonts w:ascii="Times New Roman" w:hAnsi="Times New Roman" w:cs="Times New Roman"/>
          <w:sz w:val="24"/>
          <w:szCs w:val="24"/>
        </w:rPr>
        <w:t xml:space="preserve"> </w:t>
      </w:r>
      <w:r w:rsidR="00496BA5">
        <w:rPr>
          <w:rFonts w:ascii="Times New Roman" w:hAnsi="Times New Roman" w:cs="Times New Roman"/>
          <w:sz w:val="24"/>
          <w:szCs w:val="24"/>
        </w:rPr>
        <w:t xml:space="preserve">A </w:t>
      </w:r>
      <w:r w:rsidR="00D50F9A" w:rsidRPr="002B4386">
        <w:rPr>
          <w:rFonts w:ascii="Times New Roman" w:hAnsi="Times New Roman" w:cs="Times New Roman"/>
          <w:sz w:val="24"/>
          <w:szCs w:val="24"/>
        </w:rPr>
        <w:t xml:space="preserve">unified </w:t>
      </w:r>
      <w:r w:rsidR="00A24843">
        <w:rPr>
          <w:rFonts w:ascii="Times New Roman" w:hAnsi="Times New Roman" w:cs="Times New Roman"/>
          <w:sz w:val="24"/>
          <w:szCs w:val="24"/>
        </w:rPr>
        <w:t xml:space="preserve">theory of </w:t>
      </w:r>
      <w:r w:rsidR="00D50F9A" w:rsidRPr="002B4386">
        <w:rPr>
          <w:rFonts w:ascii="Times New Roman" w:hAnsi="Times New Roman" w:cs="Times New Roman"/>
          <w:sz w:val="24"/>
          <w:szCs w:val="24"/>
        </w:rPr>
        <w:t xml:space="preserve">action </w:t>
      </w:r>
      <w:r w:rsidR="004D535C">
        <w:rPr>
          <w:rFonts w:ascii="Times New Roman" w:hAnsi="Times New Roman" w:cs="Times New Roman"/>
          <w:sz w:val="24"/>
          <w:szCs w:val="24"/>
        </w:rPr>
        <w:t xml:space="preserve">based on </w:t>
      </w:r>
      <w:r w:rsidR="004D535C" w:rsidRPr="004D535C">
        <w:rPr>
          <w:rFonts w:ascii="Times New Roman" w:hAnsi="Times New Roman" w:cs="Times New Roman"/>
          <w:i/>
          <w:iCs/>
          <w:sz w:val="24"/>
          <w:szCs w:val="24"/>
        </w:rPr>
        <w:t>karman</w:t>
      </w:r>
      <w:r w:rsidR="004D535C">
        <w:rPr>
          <w:rFonts w:ascii="Times New Roman" w:hAnsi="Times New Roman" w:cs="Times New Roman"/>
          <w:sz w:val="24"/>
          <w:szCs w:val="24"/>
        </w:rPr>
        <w:t xml:space="preserve"> </w:t>
      </w:r>
      <w:r w:rsidR="00D50F9A" w:rsidRPr="002B4386">
        <w:rPr>
          <w:rFonts w:ascii="Times New Roman" w:hAnsi="Times New Roman" w:cs="Times New Roman"/>
          <w:sz w:val="24"/>
          <w:szCs w:val="24"/>
        </w:rPr>
        <w:t xml:space="preserve">linking the </w:t>
      </w:r>
      <w:r w:rsidR="003F70A0" w:rsidRPr="002B4386">
        <w:rPr>
          <w:rFonts w:ascii="Times New Roman" w:hAnsi="Times New Roman" w:cs="Times New Roman"/>
          <w:sz w:val="24"/>
          <w:szCs w:val="24"/>
        </w:rPr>
        <w:t xml:space="preserve">descriptive and prescriptive aspects of astrology could not be found </w:t>
      </w:r>
      <w:r w:rsidR="00F70976">
        <w:rPr>
          <w:rFonts w:ascii="Times New Roman" w:hAnsi="Times New Roman" w:cs="Times New Roman"/>
          <w:sz w:val="24"/>
          <w:szCs w:val="24"/>
        </w:rPr>
        <w:t xml:space="preserve">Leo’s or </w:t>
      </w:r>
      <w:r w:rsidR="00014C19">
        <w:rPr>
          <w:rFonts w:ascii="Times New Roman" w:hAnsi="Times New Roman" w:cs="Times New Roman"/>
          <w:sz w:val="24"/>
          <w:szCs w:val="24"/>
        </w:rPr>
        <w:t xml:space="preserve">post-1970s </w:t>
      </w:r>
      <w:r w:rsidR="003F70A0" w:rsidRPr="002B4386">
        <w:rPr>
          <w:rFonts w:ascii="Times New Roman" w:hAnsi="Times New Roman" w:cs="Times New Roman"/>
          <w:sz w:val="24"/>
          <w:szCs w:val="24"/>
        </w:rPr>
        <w:t>esoteric astrology</w:t>
      </w:r>
      <w:r w:rsidR="00014C19">
        <w:rPr>
          <w:rFonts w:ascii="Times New Roman" w:hAnsi="Times New Roman" w:cs="Times New Roman"/>
          <w:sz w:val="24"/>
          <w:szCs w:val="24"/>
        </w:rPr>
        <w:t xml:space="preserve">. However, a </w:t>
      </w:r>
      <w:r w:rsidR="003F70A0" w:rsidRPr="002B4386">
        <w:rPr>
          <w:rFonts w:ascii="Times New Roman" w:hAnsi="Times New Roman" w:cs="Times New Roman"/>
          <w:sz w:val="24"/>
          <w:szCs w:val="24"/>
        </w:rPr>
        <w:t xml:space="preserve">prescriptive element was found in </w:t>
      </w:r>
      <w:r w:rsidR="00014C19">
        <w:rPr>
          <w:rFonts w:ascii="Times New Roman" w:hAnsi="Times New Roman" w:cs="Times New Roman"/>
          <w:sz w:val="24"/>
          <w:szCs w:val="24"/>
        </w:rPr>
        <w:t xml:space="preserve">this latter </w:t>
      </w:r>
      <w:r w:rsidR="003F70A0" w:rsidRPr="002B4386">
        <w:rPr>
          <w:rFonts w:ascii="Times New Roman" w:hAnsi="Times New Roman" w:cs="Times New Roman"/>
          <w:sz w:val="24"/>
          <w:szCs w:val="24"/>
        </w:rPr>
        <w:t xml:space="preserve">with regard to </w:t>
      </w:r>
      <w:r w:rsidR="00D50F9A" w:rsidRPr="002B4386">
        <w:rPr>
          <w:rFonts w:ascii="Times New Roman" w:hAnsi="Times New Roman" w:cs="Times New Roman"/>
          <w:sz w:val="24"/>
          <w:szCs w:val="24"/>
        </w:rPr>
        <w:t xml:space="preserve">the astrologer’s </w:t>
      </w:r>
      <w:r w:rsidR="003F70A0" w:rsidRPr="002B4386">
        <w:rPr>
          <w:rFonts w:ascii="Times New Roman" w:hAnsi="Times New Roman" w:cs="Times New Roman"/>
          <w:sz w:val="24"/>
          <w:szCs w:val="24"/>
        </w:rPr>
        <w:t xml:space="preserve">advice </w:t>
      </w:r>
      <w:r w:rsidR="00EF76F1" w:rsidRPr="002B4386">
        <w:rPr>
          <w:rFonts w:ascii="Times New Roman" w:hAnsi="Times New Roman" w:cs="Times New Roman"/>
          <w:sz w:val="24"/>
          <w:szCs w:val="24"/>
        </w:rPr>
        <w:t xml:space="preserve">on how to manage </w:t>
      </w:r>
      <w:r w:rsidR="004A70B2" w:rsidRPr="002B4386">
        <w:rPr>
          <w:rFonts w:ascii="Times New Roman" w:hAnsi="Times New Roman" w:cs="Times New Roman"/>
          <w:sz w:val="24"/>
          <w:szCs w:val="24"/>
        </w:rPr>
        <w:t>the karmic indicators within the birthchart</w:t>
      </w:r>
      <w:r w:rsidR="004D535C">
        <w:rPr>
          <w:rFonts w:ascii="Times New Roman" w:hAnsi="Times New Roman" w:cs="Times New Roman"/>
          <w:sz w:val="24"/>
          <w:szCs w:val="24"/>
        </w:rPr>
        <w:t xml:space="preserve">, although this pertained to the development of greater self-understanding rather than the undertaking of action to avert impending karmic events. </w:t>
      </w:r>
      <w:r w:rsidR="00E94A05">
        <w:rPr>
          <w:rFonts w:ascii="Times New Roman" w:hAnsi="Times New Roman" w:cs="Times New Roman"/>
          <w:sz w:val="24"/>
          <w:szCs w:val="24"/>
        </w:rPr>
        <w:t xml:space="preserve">Therefore, </w:t>
      </w:r>
      <w:r w:rsidR="00FD125C">
        <w:rPr>
          <w:rFonts w:ascii="Times New Roman" w:hAnsi="Times New Roman" w:cs="Times New Roman"/>
          <w:sz w:val="24"/>
          <w:szCs w:val="24"/>
        </w:rPr>
        <w:t xml:space="preserve">Gansten’s hypothesis was supported and </w:t>
      </w:r>
      <w:r w:rsidR="00E94A05">
        <w:rPr>
          <w:rFonts w:ascii="Times New Roman" w:hAnsi="Times New Roman" w:cs="Times New Roman"/>
          <w:sz w:val="24"/>
          <w:szCs w:val="24"/>
        </w:rPr>
        <w:t xml:space="preserve">traditional Indian conceptions of </w:t>
      </w:r>
      <w:r w:rsidR="00E94A05" w:rsidRPr="00E94A05">
        <w:rPr>
          <w:rFonts w:ascii="Times New Roman" w:hAnsi="Times New Roman" w:cs="Times New Roman"/>
          <w:i/>
          <w:iCs/>
          <w:sz w:val="24"/>
          <w:szCs w:val="24"/>
        </w:rPr>
        <w:t>karman</w:t>
      </w:r>
      <w:r w:rsidR="00E94A05">
        <w:rPr>
          <w:rFonts w:ascii="Times New Roman" w:hAnsi="Times New Roman" w:cs="Times New Roman"/>
          <w:sz w:val="24"/>
          <w:szCs w:val="24"/>
        </w:rPr>
        <w:t xml:space="preserve"> could not be located within this analysis of modern </w:t>
      </w:r>
      <w:r w:rsidR="00A70AF4">
        <w:rPr>
          <w:rFonts w:ascii="Times New Roman" w:hAnsi="Times New Roman" w:cs="Times New Roman"/>
          <w:sz w:val="24"/>
          <w:szCs w:val="24"/>
        </w:rPr>
        <w:t>W</w:t>
      </w:r>
      <w:r w:rsidR="00E94A05">
        <w:rPr>
          <w:rFonts w:ascii="Times New Roman" w:hAnsi="Times New Roman" w:cs="Times New Roman"/>
          <w:sz w:val="24"/>
          <w:szCs w:val="24"/>
        </w:rPr>
        <w:t xml:space="preserve">estern esoteric astrology.  </w:t>
      </w:r>
    </w:p>
    <w:p w14:paraId="22BD2D07" w14:textId="77777777" w:rsidR="00E94A05" w:rsidRPr="002B4386" w:rsidRDefault="00E94A05" w:rsidP="00D55FD3">
      <w:pPr>
        <w:spacing w:line="360" w:lineRule="auto"/>
        <w:jc w:val="both"/>
        <w:rPr>
          <w:rFonts w:ascii="Times New Roman" w:hAnsi="Times New Roman" w:cs="Times New Roman"/>
          <w:sz w:val="24"/>
          <w:szCs w:val="24"/>
        </w:rPr>
      </w:pPr>
    </w:p>
    <w:p w14:paraId="52B14BF8" w14:textId="5A4CA12B" w:rsidR="002149D5" w:rsidRDefault="00595A7B" w:rsidP="00D55FD3">
      <w:pPr>
        <w:spacing w:line="360" w:lineRule="auto"/>
        <w:jc w:val="both"/>
        <w:rPr>
          <w:rFonts w:ascii="Times New Roman" w:hAnsi="Times New Roman" w:cs="Times New Roman"/>
          <w:sz w:val="24"/>
          <w:szCs w:val="24"/>
        </w:rPr>
      </w:pPr>
      <w:r w:rsidRPr="00787D2F">
        <w:rPr>
          <w:rFonts w:ascii="Times New Roman" w:hAnsi="Times New Roman" w:cs="Times New Roman"/>
          <w:sz w:val="24"/>
          <w:szCs w:val="24"/>
        </w:rPr>
        <w:t xml:space="preserve">Plato’s ideas of the </w:t>
      </w:r>
      <w:r w:rsidR="00DA693D" w:rsidRPr="00787D2F">
        <w:rPr>
          <w:rFonts w:ascii="Times New Roman" w:hAnsi="Times New Roman" w:cs="Times New Roman"/>
          <w:sz w:val="24"/>
          <w:szCs w:val="24"/>
        </w:rPr>
        <w:t>soul were uniformly found in Leo’s astrology</w:t>
      </w:r>
      <w:r w:rsidR="00EB40D2">
        <w:rPr>
          <w:rFonts w:ascii="Times New Roman" w:hAnsi="Times New Roman" w:cs="Times New Roman"/>
          <w:sz w:val="24"/>
          <w:szCs w:val="24"/>
        </w:rPr>
        <w:t xml:space="preserve">. However, </w:t>
      </w:r>
      <w:r w:rsidR="00DA693D" w:rsidRPr="00787D2F">
        <w:rPr>
          <w:rFonts w:ascii="Times New Roman" w:hAnsi="Times New Roman" w:cs="Times New Roman"/>
          <w:sz w:val="24"/>
          <w:szCs w:val="24"/>
        </w:rPr>
        <w:t>this was not the case for the post-1970s astrology</w:t>
      </w:r>
      <w:r w:rsidR="00793A9F" w:rsidRPr="00787D2F">
        <w:rPr>
          <w:rFonts w:ascii="Times New Roman" w:hAnsi="Times New Roman" w:cs="Times New Roman"/>
          <w:sz w:val="24"/>
          <w:szCs w:val="24"/>
        </w:rPr>
        <w:t xml:space="preserve"> where these ideas were present to a greater or lesser degree. </w:t>
      </w:r>
      <w:r w:rsidR="00E94A05">
        <w:rPr>
          <w:rFonts w:ascii="Times New Roman" w:hAnsi="Times New Roman" w:cs="Times New Roman"/>
          <w:sz w:val="24"/>
          <w:szCs w:val="24"/>
        </w:rPr>
        <w:t xml:space="preserve">Ideas pertaining to the </w:t>
      </w:r>
      <w:r w:rsidR="00C70E54" w:rsidRPr="00787D2F">
        <w:rPr>
          <w:rFonts w:ascii="Times New Roman" w:hAnsi="Times New Roman" w:cs="Times New Roman"/>
          <w:sz w:val="24"/>
          <w:szCs w:val="24"/>
        </w:rPr>
        <w:t xml:space="preserve">soul’s </w:t>
      </w:r>
      <w:r w:rsidRPr="00787D2F">
        <w:rPr>
          <w:rFonts w:ascii="Times New Roman" w:hAnsi="Times New Roman" w:cs="Times New Roman"/>
          <w:sz w:val="24"/>
          <w:szCs w:val="24"/>
        </w:rPr>
        <w:t>tri-partite nature</w:t>
      </w:r>
      <w:r w:rsidR="00C70E54" w:rsidRPr="00787D2F">
        <w:rPr>
          <w:rFonts w:ascii="Times New Roman" w:hAnsi="Times New Roman" w:cs="Times New Roman"/>
          <w:sz w:val="24"/>
          <w:szCs w:val="24"/>
        </w:rPr>
        <w:t xml:space="preserve"> w</w:t>
      </w:r>
      <w:r w:rsidR="00E94A05">
        <w:rPr>
          <w:rFonts w:ascii="Times New Roman" w:hAnsi="Times New Roman" w:cs="Times New Roman"/>
          <w:sz w:val="24"/>
          <w:szCs w:val="24"/>
        </w:rPr>
        <w:t>ere</w:t>
      </w:r>
      <w:r w:rsidR="00C70E54" w:rsidRPr="00787D2F">
        <w:rPr>
          <w:rFonts w:ascii="Times New Roman" w:hAnsi="Times New Roman" w:cs="Times New Roman"/>
          <w:sz w:val="24"/>
          <w:szCs w:val="24"/>
        </w:rPr>
        <w:t xml:space="preserve"> </w:t>
      </w:r>
      <w:r w:rsidR="00B02EF5" w:rsidRPr="00787D2F">
        <w:rPr>
          <w:rFonts w:ascii="Times New Roman" w:hAnsi="Times New Roman" w:cs="Times New Roman"/>
          <w:sz w:val="24"/>
          <w:szCs w:val="24"/>
        </w:rPr>
        <w:t xml:space="preserve">only evident in </w:t>
      </w:r>
      <w:r w:rsidR="00C02C10">
        <w:rPr>
          <w:rFonts w:ascii="Times New Roman" w:hAnsi="Times New Roman" w:cs="Times New Roman"/>
          <w:sz w:val="24"/>
          <w:szCs w:val="24"/>
        </w:rPr>
        <w:t xml:space="preserve">Hall and Green’s </w:t>
      </w:r>
      <w:r w:rsidR="00CB4237">
        <w:rPr>
          <w:rFonts w:ascii="Times New Roman" w:hAnsi="Times New Roman" w:cs="Times New Roman"/>
          <w:sz w:val="24"/>
          <w:szCs w:val="24"/>
        </w:rPr>
        <w:t xml:space="preserve">astrology </w:t>
      </w:r>
      <w:r w:rsidR="00C1672A">
        <w:rPr>
          <w:rFonts w:ascii="Times New Roman" w:hAnsi="Times New Roman" w:cs="Times New Roman"/>
          <w:sz w:val="24"/>
          <w:szCs w:val="24"/>
        </w:rPr>
        <w:t xml:space="preserve">although only </w:t>
      </w:r>
      <w:r w:rsidR="009A3006">
        <w:rPr>
          <w:rFonts w:ascii="Times New Roman" w:hAnsi="Times New Roman" w:cs="Times New Roman"/>
          <w:sz w:val="24"/>
          <w:szCs w:val="24"/>
        </w:rPr>
        <w:t>with respect to the d</w:t>
      </w:r>
      <w:r w:rsidR="00931375">
        <w:rPr>
          <w:rFonts w:ascii="Times New Roman" w:hAnsi="Times New Roman" w:cs="Times New Roman"/>
          <w:sz w:val="24"/>
          <w:szCs w:val="24"/>
        </w:rPr>
        <w:t>esire nature</w:t>
      </w:r>
      <w:r w:rsidR="00C1672A">
        <w:rPr>
          <w:rFonts w:ascii="Times New Roman" w:hAnsi="Times New Roman" w:cs="Times New Roman"/>
          <w:sz w:val="24"/>
          <w:szCs w:val="24"/>
        </w:rPr>
        <w:t>.</w:t>
      </w:r>
      <w:r w:rsidR="00931375">
        <w:rPr>
          <w:rFonts w:ascii="Times New Roman" w:hAnsi="Times New Roman" w:cs="Times New Roman"/>
          <w:sz w:val="24"/>
          <w:szCs w:val="24"/>
        </w:rPr>
        <w:t xml:space="preserve"> </w:t>
      </w:r>
      <w:r w:rsidR="0012495F">
        <w:rPr>
          <w:rFonts w:ascii="Times New Roman" w:hAnsi="Times New Roman" w:cs="Times New Roman"/>
          <w:sz w:val="24"/>
          <w:szCs w:val="24"/>
        </w:rPr>
        <w:t xml:space="preserve">References to the </w:t>
      </w:r>
      <w:r w:rsidR="00102B76">
        <w:rPr>
          <w:rFonts w:ascii="Times New Roman" w:hAnsi="Times New Roman" w:cs="Times New Roman"/>
          <w:sz w:val="24"/>
          <w:szCs w:val="24"/>
        </w:rPr>
        <w:t xml:space="preserve">desire nature </w:t>
      </w:r>
      <w:r w:rsidR="00647174">
        <w:rPr>
          <w:rFonts w:ascii="Times New Roman" w:hAnsi="Times New Roman" w:cs="Times New Roman"/>
          <w:sz w:val="24"/>
          <w:szCs w:val="24"/>
        </w:rPr>
        <w:t>can be l</w:t>
      </w:r>
      <w:r w:rsidR="0012495F">
        <w:rPr>
          <w:rFonts w:ascii="Times New Roman" w:hAnsi="Times New Roman" w:cs="Times New Roman"/>
          <w:sz w:val="24"/>
          <w:szCs w:val="24"/>
        </w:rPr>
        <w:t xml:space="preserve">ocated in the </w:t>
      </w:r>
      <w:r w:rsidR="0012495F" w:rsidRPr="00CB4237">
        <w:rPr>
          <w:rFonts w:ascii="Times New Roman" w:hAnsi="Times New Roman" w:cs="Times New Roman"/>
          <w:i/>
          <w:iCs/>
          <w:sz w:val="24"/>
          <w:szCs w:val="24"/>
        </w:rPr>
        <w:t>Bhagavad-Gita</w:t>
      </w:r>
      <w:r w:rsidR="0012495F">
        <w:rPr>
          <w:rFonts w:ascii="Times New Roman" w:hAnsi="Times New Roman" w:cs="Times New Roman"/>
          <w:sz w:val="24"/>
          <w:szCs w:val="24"/>
        </w:rPr>
        <w:t xml:space="preserve">. </w:t>
      </w:r>
      <w:r w:rsidR="00B02EF5" w:rsidRPr="00787D2F">
        <w:rPr>
          <w:rFonts w:ascii="Times New Roman" w:hAnsi="Times New Roman" w:cs="Times New Roman"/>
          <w:sz w:val="24"/>
          <w:szCs w:val="24"/>
        </w:rPr>
        <w:t xml:space="preserve">However, the idea of the </w:t>
      </w:r>
      <w:r w:rsidR="00C70E54" w:rsidRPr="00787D2F">
        <w:rPr>
          <w:rFonts w:ascii="Times New Roman" w:hAnsi="Times New Roman" w:cs="Times New Roman"/>
          <w:sz w:val="24"/>
          <w:szCs w:val="24"/>
        </w:rPr>
        <w:t xml:space="preserve">soul’s struggles </w:t>
      </w:r>
      <w:r w:rsidR="00E94A05">
        <w:rPr>
          <w:rFonts w:ascii="Times New Roman" w:hAnsi="Times New Roman" w:cs="Times New Roman"/>
          <w:sz w:val="24"/>
          <w:szCs w:val="24"/>
        </w:rPr>
        <w:t xml:space="preserve">which </w:t>
      </w:r>
      <w:r w:rsidR="00C02C10">
        <w:rPr>
          <w:rFonts w:ascii="Times New Roman" w:hAnsi="Times New Roman" w:cs="Times New Roman"/>
          <w:sz w:val="24"/>
          <w:szCs w:val="24"/>
        </w:rPr>
        <w:t xml:space="preserve">is the fundamental </w:t>
      </w:r>
      <w:r w:rsidR="00E94A05">
        <w:rPr>
          <w:rFonts w:ascii="Times New Roman" w:hAnsi="Times New Roman" w:cs="Times New Roman"/>
          <w:sz w:val="24"/>
          <w:szCs w:val="24"/>
        </w:rPr>
        <w:t xml:space="preserve">meaning of the </w:t>
      </w:r>
      <w:r w:rsidR="00B02EF5" w:rsidRPr="00787D2F">
        <w:rPr>
          <w:rFonts w:ascii="Times New Roman" w:hAnsi="Times New Roman" w:cs="Times New Roman"/>
          <w:sz w:val="24"/>
          <w:szCs w:val="24"/>
        </w:rPr>
        <w:t>tri-partite soul could be found in astrological ind</w:t>
      </w:r>
      <w:r w:rsidR="00C70E54" w:rsidRPr="00787D2F">
        <w:rPr>
          <w:rFonts w:ascii="Times New Roman" w:hAnsi="Times New Roman" w:cs="Times New Roman"/>
          <w:sz w:val="24"/>
          <w:szCs w:val="24"/>
        </w:rPr>
        <w:t xml:space="preserve">icators such as the pull of the Moon’s Nodes. The </w:t>
      </w:r>
      <w:r w:rsidR="00B02EF5" w:rsidRPr="00787D2F">
        <w:rPr>
          <w:rFonts w:ascii="Times New Roman" w:hAnsi="Times New Roman" w:cs="Times New Roman"/>
          <w:sz w:val="24"/>
          <w:szCs w:val="24"/>
        </w:rPr>
        <w:t xml:space="preserve">idea of the </w:t>
      </w:r>
      <w:r w:rsidR="00C70E54" w:rsidRPr="00787D2F">
        <w:rPr>
          <w:rFonts w:ascii="Times New Roman" w:hAnsi="Times New Roman" w:cs="Times New Roman"/>
          <w:sz w:val="24"/>
          <w:szCs w:val="24"/>
        </w:rPr>
        <w:t xml:space="preserve">soul’s </w:t>
      </w:r>
      <w:r w:rsidRPr="00787D2F">
        <w:rPr>
          <w:rFonts w:ascii="Times New Roman" w:hAnsi="Times New Roman" w:cs="Times New Roman"/>
          <w:sz w:val="24"/>
          <w:szCs w:val="24"/>
        </w:rPr>
        <w:t>desire to reunite with the Creator</w:t>
      </w:r>
      <w:r w:rsidR="00C70E54" w:rsidRPr="00787D2F">
        <w:rPr>
          <w:rFonts w:ascii="Times New Roman" w:hAnsi="Times New Roman" w:cs="Times New Roman"/>
          <w:sz w:val="24"/>
          <w:szCs w:val="24"/>
        </w:rPr>
        <w:t xml:space="preserve"> could be located in </w:t>
      </w:r>
      <w:r w:rsidR="000A71F8">
        <w:rPr>
          <w:rFonts w:ascii="Times New Roman" w:hAnsi="Times New Roman" w:cs="Times New Roman"/>
          <w:sz w:val="24"/>
          <w:szCs w:val="24"/>
        </w:rPr>
        <w:t xml:space="preserve">this astrology with the exception of Forrest’s. </w:t>
      </w:r>
      <w:r w:rsidR="00AD5700">
        <w:rPr>
          <w:rFonts w:ascii="Times New Roman" w:hAnsi="Times New Roman" w:cs="Times New Roman"/>
          <w:sz w:val="24"/>
          <w:szCs w:val="24"/>
        </w:rPr>
        <w:t xml:space="preserve">The soul’s celestial origins </w:t>
      </w:r>
      <w:r w:rsidR="00343F20">
        <w:rPr>
          <w:rFonts w:ascii="Times New Roman" w:hAnsi="Times New Roman" w:cs="Times New Roman"/>
          <w:sz w:val="24"/>
          <w:szCs w:val="24"/>
        </w:rPr>
        <w:t>are not specifically referred to as in Leo’s astrology although it is implied in the idea of returning to the Creator</w:t>
      </w:r>
      <w:r w:rsidR="00831B4B">
        <w:rPr>
          <w:rFonts w:ascii="Times New Roman" w:hAnsi="Times New Roman" w:cs="Times New Roman"/>
          <w:sz w:val="24"/>
          <w:szCs w:val="24"/>
        </w:rPr>
        <w:t>.</w:t>
      </w:r>
      <w:r w:rsidR="00343F20">
        <w:rPr>
          <w:rFonts w:ascii="Times New Roman" w:hAnsi="Times New Roman" w:cs="Times New Roman"/>
          <w:sz w:val="24"/>
          <w:szCs w:val="24"/>
        </w:rPr>
        <w:t xml:space="preserve"> </w:t>
      </w:r>
      <w:r w:rsidR="008F22CB">
        <w:rPr>
          <w:rFonts w:ascii="Times New Roman" w:hAnsi="Times New Roman" w:cs="Times New Roman"/>
          <w:sz w:val="24"/>
          <w:szCs w:val="24"/>
        </w:rPr>
        <w:t xml:space="preserve">Plato’s ideas of the soul </w:t>
      </w:r>
      <w:r w:rsidR="00A60E00">
        <w:rPr>
          <w:rFonts w:ascii="Times New Roman" w:hAnsi="Times New Roman" w:cs="Times New Roman"/>
          <w:sz w:val="24"/>
          <w:szCs w:val="24"/>
        </w:rPr>
        <w:t xml:space="preserve">could not be found </w:t>
      </w:r>
      <w:r w:rsidR="001A5591">
        <w:rPr>
          <w:rFonts w:ascii="Times New Roman" w:hAnsi="Times New Roman" w:cs="Times New Roman"/>
          <w:sz w:val="24"/>
          <w:szCs w:val="24"/>
        </w:rPr>
        <w:t xml:space="preserve">within </w:t>
      </w:r>
      <w:r w:rsidR="00A60E00">
        <w:rPr>
          <w:rFonts w:ascii="Times New Roman" w:hAnsi="Times New Roman" w:cs="Times New Roman"/>
          <w:sz w:val="24"/>
          <w:szCs w:val="24"/>
        </w:rPr>
        <w:t xml:space="preserve">Forrest’s astrology. </w:t>
      </w:r>
      <w:r w:rsidR="008F737A">
        <w:rPr>
          <w:rFonts w:ascii="Times New Roman" w:hAnsi="Times New Roman" w:cs="Times New Roman"/>
          <w:sz w:val="24"/>
          <w:szCs w:val="24"/>
        </w:rPr>
        <w:t xml:space="preserve">Plato’s emphasis on free will and the freedom to make moral choices </w:t>
      </w:r>
      <w:r w:rsidR="003550E5">
        <w:rPr>
          <w:rFonts w:ascii="Times New Roman" w:hAnsi="Times New Roman" w:cs="Times New Roman"/>
          <w:sz w:val="24"/>
          <w:szCs w:val="24"/>
        </w:rPr>
        <w:t>underlies all modern Western esoteric astrology</w:t>
      </w:r>
      <w:r w:rsidR="00EA097F">
        <w:rPr>
          <w:rFonts w:ascii="Times New Roman" w:hAnsi="Times New Roman" w:cs="Times New Roman"/>
          <w:sz w:val="24"/>
          <w:szCs w:val="24"/>
        </w:rPr>
        <w:t xml:space="preserve"> </w:t>
      </w:r>
      <w:r w:rsidR="00FD18DA">
        <w:rPr>
          <w:rFonts w:ascii="Times New Roman" w:hAnsi="Times New Roman" w:cs="Times New Roman"/>
          <w:sz w:val="24"/>
          <w:szCs w:val="24"/>
        </w:rPr>
        <w:t xml:space="preserve">and </w:t>
      </w:r>
      <w:r w:rsidR="00120C8C">
        <w:rPr>
          <w:rFonts w:ascii="Times New Roman" w:hAnsi="Times New Roman" w:cs="Times New Roman"/>
          <w:sz w:val="24"/>
          <w:szCs w:val="24"/>
        </w:rPr>
        <w:t>is fundamental to an understanding of the concepts of karma and reincarnation within this body of astrology</w:t>
      </w:r>
      <w:r w:rsidR="00BA3B78">
        <w:rPr>
          <w:rFonts w:ascii="Times New Roman" w:hAnsi="Times New Roman" w:cs="Times New Roman"/>
          <w:sz w:val="24"/>
          <w:szCs w:val="24"/>
        </w:rPr>
        <w:t>.</w:t>
      </w:r>
      <w:r w:rsidR="00434121">
        <w:rPr>
          <w:rFonts w:ascii="Times New Roman" w:hAnsi="Times New Roman" w:cs="Times New Roman"/>
          <w:sz w:val="24"/>
          <w:szCs w:val="24"/>
        </w:rPr>
        <w:t xml:space="preserve"> </w:t>
      </w:r>
    </w:p>
    <w:p w14:paraId="6FABD80E" w14:textId="0F6D74D1" w:rsidR="00CB058E" w:rsidRPr="00A32608" w:rsidRDefault="00CB058E" w:rsidP="00A24843">
      <w:pPr>
        <w:spacing w:line="360" w:lineRule="auto"/>
        <w:jc w:val="center"/>
        <w:rPr>
          <w:rFonts w:ascii="Times New Roman" w:hAnsi="Times New Roman" w:cs="Times New Roman"/>
          <w:sz w:val="32"/>
          <w:szCs w:val="32"/>
        </w:rPr>
      </w:pPr>
      <w:r w:rsidRPr="00A32608">
        <w:rPr>
          <w:rFonts w:ascii="Times New Roman" w:hAnsi="Times New Roman" w:cs="Times New Roman"/>
          <w:sz w:val="32"/>
          <w:szCs w:val="32"/>
        </w:rPr>
        <w:lastRenderedPageBreak/>
        <w:t>BIBLIOGRAPHY</w:t>
      </w:r>
    </w:p>
    <w:p w14:paraId="55140404" w14:textId="77777777" w:rsidR="00CB058E" w:rsidRPr="00CB058E" w:rsidRDefault="00CB058E" w:rsidP="00CB058E">
      <w:pPr>
        <w:spacing w:after="0" w:line="240" w:lineRule="auto"/>
        <w:rPr>
          <w:rFonts w:ascii="Times New Roman" w:hAnsi="Times New Roman" w:cs="Times New Roman"/>
        </w:rPr>
      </w:pPr>
    </w:p>
    <w:p w14:paraId="7BEAEF62" w14:textId="77777777" w:rsidR="00CB058E" w:rsidRPr="00CB058E" w:rsidRDefault="00CB058E" w:rsidP="00CB058E">
      <w:pPr>
        <w:spacing w:after="0" w:line="240" w:lineRule="auto"/>
        <w:rPr>
          <w:rFonts w:ascii="Times New Roman" w:hAnsi="Times New Roman" w:cs="Times New Roman"/>
        </w:rPr>
      </w:pPr>
    </w:p>
    <w:p w14:paraId="7EEE6BF2" w14:textId="37BECA52" w:rsidR="00CB058E" w:rsidRPr="00787D2F" w:rsidRDefault="00CB058E" w:rsidP="00CB058E">
      <w:pPr>
        <w:shd w:val="clear" w:color="auto" w:fill="FFFFFF"/>
        <w:spacing w:after="24" w:line="240" w:lineRule="auto"/>
        <w:rPr>
          <w:rFonts w:ascii="Times New Roman" w:hAnsi="Times New Roman" w:cs="Times New Roman"/>
          <w:sz w:val="24"/>
          <w:szCs w:val="24"/>
        </w:rPr>
      </w:pPr>
      <w:r w:rsidRPr="00787D2F">
        <w:rPr>
          <w:rFonts w:ascii="Times New Roman" w:hAnsi="Times New Roman" w:cs="Times New Roman"/>
          <w:i/>
          <w:iCs/>
          <w:sz w:val="24"/>
          <w:szCs w:val="24"/>
        </w:rPr>
        <w:t>Bhagavad-Gita</w:t>
      </w:r>
      <w:r w:rsidRPr="00787D2F">
        <w:rPr>
          <w:rFonts w:ascii="Times New Roman" w:hAnsi="Times New Roman" w:cs="Times New Roman"/>
          <w:sz w:val="24"/>
          <w:szCs w:val="24"/>
        </w:rPr>
        <w:t xml:space="preserve">, trans. </w:t>
      </w:r>
      <w:r w:rsidRPr="00787D2F">
        <w:rPr>
          <w:rFonts w:ascii="Times New Roman" w:hAnsi="Times New Roman" w:cs="Times New Roman"/>
          <w:sz w:val="24"/>
          <w:szCs w:val="24"/>
          <w:shd w:val="clear" w:color="auto" w:fill="FFFFFF"/>
        </w:rPr>
        <w:t>Chakravarti </w:t>
      </w:r>
      <w:r w:rsidRPr="00787D2F">
        <w:rPr>
          <w:rFonts w:ascii="Times New Roman" w:hAnsi="Times New Roman" w:cs="Times New Roman"/>
          <w:sz w:val="24"/>
          <w:szCs w:val="24"/>
        </w:rPr>
        <w:t>Rajagopalachari, p</w:t>
      </w:r>
      <w:r w:rsidRPr="00787D2F">
        <w:rPr>
          <w:rFonts w:ascii="Times New Roman" w:eastAsia="Times New Roman" w:hAnsi="Times New Roman" w:cs="Times New Roman"/>
          <w:sz w:val="24"/>
          <w:szCs w:val="24"/>
          <w:lang w:eastAsia="en-GB"/>
        </w:rPr>
        <w:t xml:space="preserve">ublished by the Hindustan Times, Ltd, Delhi, for the Federation of International Fellowships (Six Annas: Madras, 1935) </w:t>
      </w:r>
      <w:r w:rsidRPr="00787D2F">
        <w:rPr>
          <w:rFonts w:ascii="Times New Roman" w:hAnsi="Times New Roman" w:cs="Times New Roman"/>
          <w:sz w:val="24"/>
          <w:szCs w:val="24"/>
        </w:rPr>
        <w:t>&lt;</w:t>
      </w:r>
      <w:hyperlink r:id="rId18" w:history="1">
        <w:r w:rsidRPr="00787D2F">
          <w:rPr>
            <w:rFonts w:ascii="Times New Roman" w:eastAsia="Times New Roman" w:hAnsi="Times New Roman" w:cs="Times New Roman"/>
            <w:sz w:val="24"/>
            <w:szCs w:val="24"/>
            <w:u w:val="single"/>
            <w:lang w:eastAsia="en-GB"/>
          </w:rPr>
          <w:t>https://archive.org/details/TheBhagavadGitaByCRajagopaLachari</w:t>
        </w:r>
      </w:hyperlink>
      <w:r w:rsidRPr="00787D2F">
        <w:rPr>
          <w:rFonts w:ascii="Times New Roman" w:eastAsia="Times New Roman" w:hAnsi="Times New Roman" w:cs="Times New Roman"/>
          <w:sz w:val="24"/>
          <w:szCs w:val="24"/>
          <w:lang w:eastAsia="en-GB"/>
        </w:rPr>
        <w:t>&gt; [accessed: 19/07/2019]</w:t>
      </w:r>
    </w:p>
    <w:p w14:paraId="1BB0321B" w14:textId="77777777" w:rsidR="00CB058E" w:rsidRPr="00787D2F" w:rsidRDefault="00CB058E" w:rsidP="00CB058E">
      <w:pPr>
        <w:spacing w:after="0" w:line="240" w:lineRule="auto"/>
        <w:rPr>
          <w:rFonts w:ascii="Times New Roman" w:hAnsi="Times New Roman" w:cs="Times New Roman"/>
          <w:sz w:val="24"/>
          <w:szCs w:val="24"/>
        </w:rPr>
      </w:pPr>
    </w:p>
    <w:p w14:paraId="57AC6DA1" w14:textId="7CC45DC0" w:rsidR="00CB058E" w:rsidRPr="00C03E23"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Blavatsky, Helena P., </w:t>
      </w:r>
      <w:r w:rsidRPr="00787D2F">
        <w:rPr>
          <w:rFonts w:ascii="Times New Roman" w:hAnsi="Times New Roman" w:cs="Times New Roman"/>
          <w:i/>
          <w:sz w:val="24"/>
          <w:szCs w:val="24"/>
        </w:rPr>
        <w:t xml:space="preserve">Isis Unveiled </w:t>
      </w:r>
      <w:r w:rsidRPr="00787D2F">
        <w:rPr>
          <w:rFonts w:ascii="Times New Roman" w:hAnsi="Times New Roman" w:cs="Times New Roman"/>
          <w:iCs/>
          <w:sz w:val="24"/>
          <w:szCs w:val="24"/>
        </w:rPr>
        <w:t xml:space="preserve">(2 vols, Los Angeles: The Theosophy Company, 2009, facs. of 1877 edn) </w:t>
      </w:r>
      <w:r w:rsidR="00C03E23" w:rsidRPr="00C03E23">
        <w:rPr>
          <w:rFonts w:ascii="Times New Roman" w:hAnsi="Times New Roman" w:cs="Times New Roman"/>
          <w:iCs/>
          <w:sz w:val="24"/>
          <w:szCs w:val="24"/>
        </w:rPr>
        <w:t>&lt;</w:t>
      </w:r>
      <w:hyperlink r:id="rId19" w:history="1">
        <w:r w:rsidR="00C03E23" w:rsidRPr="00C03E23">
          <w:rPr>
            <w:rStyle w:val="Hyperlink"/>
            <w:rFonts w:ascii="Times New Roman" w:hAnsi="Times New Roman" w:cs="Times New Roman"/>
            <w:color w:val="auto"/>
            <w:sz w:val="24"/>
            <w:szCs w:val="24"/>
          </w:rPr>
          <w:t>https://www.theosophy-ult.org.uk/wp-content/uploads/2013/12/isis-unveiled-vol1.pdf</w:t>
        </w:r>
      </w:hyperlink>
      <w:r w:rsidR="00C03E23">
        <w:rPr>
          <w:rFonts w:ascii="Times New Roman" w:hAnsi="Times New Roman" w:cs="Times New Roman"/>
          <w:sz w:val="24"/>
          <w:szCs w:val="24"/>
          <w:u w:val="single"/>
        </w:rPr>
        <w:t>&gt;</w:t>
      </w:r>
      <w:r w:rsidRPr="00C03E23">
        <w:rPr>
          <w:rFonts w:ascii="Times New Roman" w:hAnsi="Times New Roman" w:cs="Times New Roman"/>
          <w:sz w:val="24"/>
          <w:szCs w:val="24"/>
        </w:rPr>
        <w:t xml:space="preserve"> [accessed: 12/03/2019]</w:t>
      </w:r>
    </w:p>
    <w:p w14:paraId="0CF69E32" w14:textId="77777777" w:rsidR="00CB058E" w:rsidRPr="00C03E23" w:rsidRDefault="00CB058E" w:rsidP="00CB058E">
      <w:pPr>
        <w:spacing w:after="0" w:line="240" w:lineRule="auto"/>
        <w:rPr>
          <w:rFonts w:ascii="Times New Roman" w:hAnsi="Times New Roman" w:cs="Times New Roman"/>
          <w:sz w:val="24"/>
          <w:szCs w:val="24"/>
        </w:rPr>
      </w:pPr>
    </w:p>
    <w:p w14:paraId="2CE1C768" w14:textId="77777777" w:rsidR="003307D3" w:rsidRPr="00787D2F" w:rsidRDefault="003307D3" w:rsidP="003307D3">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Bogdan, Henrik, </w:t>
      </w:r>
      <w:r w:rsidRPr="00787D2F">
        <w:rPr>
          <w:rFonts w:ascii="Times New Roman" w:hAnsi="Times New Roman" w:cs="Times New Roman"/>
          <w:i/>
          <w:sz w:val="24"/>
          <w:szCs w:val="24"/>
        </w:rPr>
        <w:t>Western Esotericism and Rituals of Initiation</w:t>
      </w:r>
      <w:r w:rsidRPr="00787D2F">
        <w:rPr>
          <w:rFonts w:ascii="Times New Roman" w:hAnsi="Times New Roman" w:cs="Times New Roman"/>
          <w:sz w:val="24"/>
          <w:szCs w:val="24"/>
        </w:rPr>
        <w:t xml:space="preserve"> (New York: SUNY Press, 2007) </w:t>
      </w:r>
    </w:p>
    <w:p w14:paraId="12B8DC39" w14:textId="77777777" w:rsidR="003307D3" w:rsidRDefault="003307D3" w:rsidP="00CB058E">
      <w:pPr>
        <w:spacing w:after="0" w:line="240" w:lineRule="auto"/>
        <w:rPr>
          <w:rFonts w:ascii="Times New Roman" w:hAnsi="Times New Roman" w:cs="Times New Roman"/>
          <w:sz w:val="24"/>
          <w:szCs w:val="24"/>
        </w:rPr>
      </w:pPr>
    </w:p>
    <w:p w14:paraId="6C1F9C6F" w14:textId="257B313C"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Brady, Bernadette, ‘Some Philosophical Roots of Determinism in Astrology’, </w:t>
      </w:r>
      <w:r w:rsidRPr="00787D2F">
        <w:rPr>
          <w:rFonts w:ascii="Times New Roman" w:hAnsi="Times New Roman" w:cs="Times New Roman"/>
          <w:i/>
          <w:sz w:val="24"/>
          <w:szCs w:val="24"/>
        </w:rPr>
        <w:t>Jupiter, Astronomy, Mathematics and Astroposophy</w:t>
      </w:r>
      <w:r w:rsidR="00760CFB">
        <w:rPr>
          <w:rFonts w:ascii="Times New Roman" w:hAnsi="Times New Roman" w:cs="Times New Roman"/>
          <w:i/>
          <w:sz w:val="24"/>
          <w:szCs w:val="24"/>
        </w:rPr>
        <w:t>,</w:t>
      </w:r>
      <w:r w:rsidRPr="00787D2F">
        <w:rPr>
          <w:rFonts w:ascii="Times New Roman" w:hAnsi="Times New Roman" w:cs="Times New Roman"/>
          <w:sz w:val="24"/>
          <w:szCs w:val="24"/>
        </w:rPr>
        <w:t xml:space="preserve"> Vol. 4, No. 1 </w:t>
      </w:r>
      <w:r w:rsidR="00760CFB">
        <w:rPr>
          <w:rFonts w:ascii="Times New Roman" w:hAnsi="Times New Roman" w:cs="Times New Roman"/>
          <w:sz w:val="24"/>
          <w:szCs w:val="24"/>
        </w:rPr>
        <w:t xml:space="preserve">(2009), </w:t>
      </w:r>
      <w:r w:rsidRPr="00787D2F">
        <w:rPr>
          <w:rFonts w:ascii="Times New Roman" w:hAnsi="Times New Roman" w:cs="Times New Roman"/>
          <w:sz w:val="24"/>
          <w:szCs w:val="24"/>
        </w:rPr>
        <w:t>27</w:t>
      </w:r>
      <w:r w:rsidR="0088674A">
        <w:rPr>
          <w:rFonts w:ascii="Times New Roman" w:hAnsi="Times New Roman" w:cs="Times New Roman"/>
          <w:sz w:val="24"/>
          <w:szCs w:val="24"/>
        </w:rPr>
        <w:t xml:space="preserve"> </w:t>
      </w:r>
      <w:r w:rsidRPr="00787D2F">
        <w:rPr>
          <w:rFonts w:ascii="Times New Roman" w:hAnsi="Times New Roman" w:cs="Times New Roman"/>
          <w:sz w:val="24"/>
          <w:szCs w:val="24"/>
        </w:rPr>
        <w:t>-</w:t>
      </w:r>
      <w:r w:rsidR="0088674A">
        <w:rPr>
          <w:rFonts w:ascii="Times New Roman" w:hAnsi="Times New Roman" w:cs="Times New Roman"/>
          <w:sz w:val="24"/>
          <w:szCs w:val="24"/>
        </w:rPr>
        <w:t xml:space="preserve"> </w:t>
      </w:r>
      <w:r w:rsidRPr="00787D2F">
        <w:rPr>
          <w:rFonts w:ascii="Times New Roman" w:hAnsi="Times New Roman" w:cs="Times New Roman"/>
          <w:sz w:val="24"/>
          <w:szCs w:val="24"/>
        </w:rPr>
        <w:t>40, First presented at Bath Spa University, 18 February 2008</w:t>
      </w:r>
    </w:p>
    <w:p w14:paraId="13C137FA" w14:textId="77777777" w:rsidR="00CB058E" w:rsidRPr="00787D2F" w:rsidRDefault="00CB058E" w:rsidP="00CB058E">
      <w:pPr>
        <w:spacing w:after="0" w:line="240" w:lineRule="auto"/>
        <w:rPr>
          <w:rFonts w:ascii="Times New Roman" w:hAnsi="Times New Roman" w:cs="Times New Roman"/>
          <w:sz w:val="24"/>
          <w:szCs w:val="24"/>
        </w:rPr>
      </w:pPr>
    </w:p>
    <w:p w14:paraId="768D29CA" w14:textId="4F1C7482"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Campion, Nicholas, </w:t>
      </w:r>
      <w:r w:rsidRPr="00787D2F">
        <w:rPr>
          <w:rFonts w:ascii="Times New Roman" w:hAnsi="Times New Roman" w:cs="Times New Roman"/>
          <w:i/>
          <w:sz w:val="24"/>
          <w:szCs w:val="24"/>
        </w:rPr>
        <w:t xml:space="preserve">A History of Western Astrology Volume </w:t>
      </w:r>
      <w:r w:rsidR="001A55D2">
        <w:rPr>
          <w:rFonts w:ascii="Times New Roman" w:hAnsi="Times New Roman" w:cs="Times New Roman"/>
          <w:i/>
          <w:sz w:val="24"/>
          <w:szCs w:val="24"/>
        </w:rPr>
        <w:t>I</w:t>
      </w:r>
      <w:r w:rsidRPr="00787D2F">
        <w:rPr>
          <w:rFonts w:ascii="Times New Roman" w:hAnsi="Times New Roman" w:cs="Times New Roman"/>
          <w:i/>
          <w:sz w:val="24"/>
          <w:szCs w:val="24"/>
        </w:rPr>
        <w:t>: The Ancient World</w:t>
      </w:r>
      <w:r w:rsidRPr="00787D2F">
        <w:rPr>
          <w:rFonts w:ascii="Times New Roman" w:hAnsi="Times New Roman" w:cs="Times New Roman"/>
          <w:sz w:val="24"/>
          <w:szCs w:val="24"/>
        </w:rPr>
        <w:t>, reprin (London UK: Bloomsbury Academic, 2015, [2013])</w:t>
      </w:r>
    </w:p>
    <w:p w14:paraId="20891E86" w14:textId="77777777" w:rsidR="00CB058E" w:rsidRPr="00787D2F" w:rsidRDefault="00CB058E" w:rsidP="00CB058E">
      <w:pPr>
        <w:spacing w:after="0" w:line="240" w:lineRule="auto"/>
        <w:rPr>
          <w:rFonts w:ascii="Times New Roman" w:hAnsi="Times New Roman" w:cs="Times New Roman"/>
          <w:sz w:val="24"/>
          <w:szCs w:val="24"/>
        </w:rPr>
      </w:pPr>
    </w:p>
    <w:p w14:paraId="4764C323" w14:textId="13A125AF"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Campion, Nicholas, </w:t>
      </w:r>
      <w:r w:rsidRPr="00787D2F">
        <w:rPr>
          <w:rFonts w:ascii="Times New Roman" w:hAnsi="Times New Roman" w:cs="Times New Roman"/>
          <w:i/>
          <w:sz w:val="24"/>
          <w:szCs w:val="24"/>
        </w:rPr>
        <w:t xml:space="preserve">A History of Western Astrology Volume </w:t>
      </w:r>
      <w:r w:rsidR="001A55D2">
        <w:rPr>
          <w:rFonts w:ascii="Times New Roman" w:hAnsi="Times New Roman" w:cs="Times New Roman"/>
          <w:i/>
          <w:sz w:val="24"/>
          <w:szCs w:val="24"/>
        </w:rPr>
        <w:t>II</w:t>
      </w:r>
      <w:r w:rsidRPr="00787D2F">
        <w:rPr>
          <w:rFonts w:ascii="Times New Roman" w:hAnsi="Times New Roman" w:cs="Times New Roman"/>
          <w:i/>
          <w:sz w:val="24"/>
          <w:szCs w:val="24"/>
        </w:rPr>
        <w:t>: The Medieval and Modern Worlds</w:t>
      </w:r>
      <w:r w:rsidRPr="00787D2F">
        <w:rPr>
          <w:rFonts w:ascii="Times New Roman" w:hAnsi="Times New Roman" w:cs="Times New Roman"/>
          <w:sz w:val="24"/>
          <w:szCs w:val="24"/>
        </w:rPr>
        <w:t xml:space="preserve"> (London UK: Continuum Books, 2009)</w:t>
      </w:r>
    </w:p>
    <w:p w14:paraId="69A39B3B" w14:textId="77777777" w:rsidR="00CB058E" w:rsidRPr="00787D2F" w:rsidRDefault="00CB058E" w:rsidP="00CB058E">
      <w:pPr>
        <w:spacing w:after="0" w:line="240" w:lineRule="auto"/>
        <w:rPr>
          <w:rFonts w:ascii="Times New Roman" w:hAnsi="Times New Roman" w:cs="Times New Roman"/>
          <w:color w:val="FF0000"/>
          <w:sz w:val="24"/>
          <w:szCs w:val="24"/>
        </w:rPr>
      </w:pPr>
    </w:p>
    <w:p w14:paraId="3499EB6E" w14:textId="282F726F" w:rsidR="00AE58DA" w:rsidRPr="00787D2F" w:rsidRDefault="00AE58DA" w:rsidP="00AE58DA">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Campion, Nicholas, </w:t>
      </w:r>
      <w:r w:rsidRPr="00787D2F">
        <w:rPr>
          <w:rFonts w:ascii="Times New Roman" w:hAnsi="Times New Roman" w:cs="Times New Roman"/>
          <w:i/>
          <w:iCs/>
          <w:sz w:val="24"/>
          <w:szCs w:val="24"/>
        </w:rPr>
        <w:t>Astrology and Cosmology in the World’s Religions</w:t>
      </w:r>
      <w:r w:rsidRPr="00787D2F">
        <w:rPr>
          <w:rFonts w:ascii="Times New Roman" w:hAnsi="Times New Roman" w:cs="Times New Roman"/>
          <w:sz w:val="24"/>
          <w:szCs w:val="24"/>
        </w:rPr>
        <w:t xml:space="preserve"> (New York and London: New York University Press, 2012) </w:t>
      </w:r>
    </w:p>
    <w:p w14:paraId="0FE9A0F2" w14:textId="77777777" w:rsidR="00AE58DA" w:rsidRPr="00787D2F" w:rsidRDefault="00AE58DA" w:rsidP="00AE58DA">
      <w:pPr>
        <w:spacing w:after="0" w:line="240" w:lineRule="auto"/>
        <w:rPr>
          <w:rFonts w:ascii="Times New Roman" w:hAnsi="Times New Roman" w:cs="Times New Roman"/>
          <w:sz w:val="24"/>
          <w:szCs w:val="24"/>
        </w:rPr>
      </w:pPr>
    </w:p>
    <w:p w14:paraId="4487048B" w14:textId="3CB7BAF1"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Campion, Nicholas, </w:t>
      </w:r>
      <w:r w:rsidRPr="00787D2F">
        <w:rPr>
          <w:rFonts w:ascii="Times New Roman" w:hAnsi="Times New Roman" w:cs="Times New Roman"/>
          <w:i/>
          <w:sz w:val="24"/>
          <w:szCs w:val="24"/>
        </w:rPr>
        <w:t>Astrology and Popular Religion in the Modern West. Prophecy, Cosmology and the New Age Movement</w:t>
      </w:r>
      <w:r w:rsidRPr="00787D2F">
        <w:rPr>
          <w:rFonts w:ascii="Times New Roman" w:hAnsi="Times New Roman" w:cs="Times New Roman"/>
          <w:sz w:val="24"/>
          <w:szCs w:val="24"/>
        </w:rPr>
        <w:t xml:space="preserve"> (London, New York: Routledge, 2016 [2012]) </w:t>
      </w:r>
    </w:p>
    <w:p w14:paraId="0AC627BC" w14:textId="77777777" w:rsidR="00CB058E" w:rsidRPr="00787D2F" w:rsidRDefault="00CB058E" w:rsidP="00CB058E">
      <w:pPr>
        <w:spacing w:after="0" w:line="240" w:lineRule="auto"/>
        <w:rPr>
          <w:rFonts w:ascii="Times New Roman" w:hAnsi="Times New Roman" w:cs="Times New Roman"/>
          <w:sz w:val="24"/>
          <w:szCs w:val="24"/>
        </w:rPr>
      </w:pPr>
    </w:p>
    <w:p w14:paraId="6EEF059A" w14:textId="144D7BEC"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Campion, Nicholas, &amp; Dreyer, Ronnie G., ‘Indian Astrology’, in </w:t>
      </w:r>
      <w:r w:rsidRPr="00787D2F">
        <w:rPr>
          <w:rFonts w:ascii="Times New Roman" w:hAnsi="Times New Roman" w:cs="Times New Roman"/>
          <w:i/>
          <w:sz w:val="24"/>
          <w:szCs w:val="24"/>
        </w:rPr>
        <w:t xml:space="preserve">Religious Transformation in Modern Asia. A Transnational Movement, </w:t>
      </w:r>
      <w:r w:rsidRPr="00787D2F">
        <w:rPr>
          <w:rFonts w:ascii="Times New Roman" w:hAnsi="Times New Roman" w:cs="Times New Roman"/>
          <w:sz w:val="24"/>
          <w:szCs w:val="24"/>
        </w:rPr>
        <w:t xml:space="preserve">ed. by David W. Kim (Leiden, Boston: Brill, 2015), 163-191 </w:t>
      </w:r>
    </w:p>
    <w:p w14:paraId="62B6C886" w14:textId="77777777" w:rsidR="00CB058E" w:rsidRPr="00787D2F" w:rsidRDefault="00CB058E" w:rsidP="00CB058E">
      <w:pPr>
        <w:spacing w:after="0" w:line="240" w:lineRule="auto"/>
        <w:rPr>
          <w:rFonts w:ascii="Times New Roman" w:hAnsi="Times New Roman" w:cs="Times New Roman"/>
          <w:sz w:val="24"/>
          <w:szCs w:val="24"/>
        </w:rPr>
      </w:pPr>
    </w:p>
    <w:p w14:paraId="1937A5F5" w14:textId="42607102"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Curry, Patrick, ‘Astrology’, ed. by Kelly Boyd, </w:t>
      </w:r>
      <w:r w:rsidRPr="00787D2F">
        <w:rPr>
          <w:rFonts w:ascii="Times New Roman" w:hAnsi="Times New Roman" w:cs="Times New Roman"/>
          <w:i/>
          <w:sz w:val="24"/>
          <w:szCs w:val="24"/>
        </w:rPr>
        <w:t xml:space="preserve">The Encyclopaedia of Historians and Historical Writing </w:t>
      </w:r>
      <w:r w:rsidRPr="00787D2F">
        <w:rPr>
          <w:rFonts w:ascii="Times New Roman" w:hAnsi="Times New Roman" w:cs="Times New Roman"/>
          <w:sz w:val="24"/>
          <w:szCs w:val="24"/>
        </w:rPr>
        <w:t xml:space="preserve">(2 Vols; London: Fitzroy Dearborn, 1999) </w:t>
      </w:r>
    </w:p>
    <w:p w14:paraId="06E6635A" w14:textId="77777777" w:rsidR="00CB058E" w:rsidRPr="00787D2F" w:rsidRDefault="00CB058E" w:rsidP="00CB058E">
      <w:pPr>
        <w:spacing w:after="0" w:line="240" w:lineRule="auto"/>
        <w:rPr>
          <w:rFonts w:ascii="Times New Roman" w:hAnsi="Times New Roman" w:cs="Times New Roman"/>
          <w:sz w:val="24"/>
          <w:szCs w:val="24"/>
        </w:rPr>
      </w:pPr>
    </w:p>
    <w:p w14:paraId="4F7E21C7" w14:textId="08DC26AE"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Curry, Patrick, </w:t>
      </w:r>
      <w:r w:rsidRPr="00787D2F">
        <w:rPr>
          <w:rFonts w:ascii="Times New Roman" w:hAnsi="Times New Roman" w:cs="Times New Roman"/>
          <w:i/>
          <w:sz w:val="24"/>
          <w:szCs w:val="24"/>
        </w:rPr>
        <w:t>A Confusion of Prophets: Victorian and Edwardian Astrology</w:t>
      </w:r>
      <w:r w:rsidRPr="00787D2F">
        <w:rPr>
          <w:rFonts w:ascii="Times New Roman" w:hAnsi="Times New Roman" w:cs="Times New Roman"/>
          <w:sz w:val="24"/>
          <w:szCs w:val="24"/>
        </w:rPr>
        <w:t xml:space="preserve"> (London: Collins &amp; Brown, 1992) </w:t>
      </w:r>
    </w:p>
    <w:p w14:paraId="34E29DF8" w14:textId="77777777" w:rsidR="00CB058E" w:rsidRPr="00787D2F" w:rsidRDefault="00CB058E" w:rsidP="00CB058E">
      <w:pPr>
        <w:spacing w:after="0" w:line="240" w:lineRule="auto"/>
        <w:rPr>
          <w:rFonts w:ascii="Times New Roman" w:hAnsi="Times New Roman" w:cs="Times New Roman"/>
          <w:sz w:val="24"/>
          <w:szCs w:val="24"/>
        </w:rPr>
      </w:pPr>
    </w:p>
    <w:p w14:paraId="52F7558D" w14:textId="00C4A999"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Forrest, Stephen, </w:t>
      </w:r>
      <w:r w:rsidRPr="00787D2F">
        <w:rPr>
          <w:rFonts w:ascii="Times New Roman" w:hAnsi="Times New Roman" w:cs="Times New Roman"/>
          <w:i/>
          <w:sz w:val="24"/>
          <w:szCs w:val="24"/>
        </w:rPr>
        <w:t>Yesterday’s Sky. Astrology and Reincarnation</w:t>
      </w:r>
      <w:r w:rsidRPr="00787D2F">
        <w:rPr>
          <w:rFonts w:ascii="Times New Roman" w:hAnsi="Times New Roman" w:cs="Times New Roman"/>
          <w:sz w:val="24"/>
          <w:szCs w:val="24"/>
        </w:rPr>
        <w:t xml:space="preserve"> (Borrego Springs, CA.: Seven Paws Press, Inc., 2012 [2008])</w:t>
      </w:r>
    </w:p>
    <w:p w14:paraId="14410B52" w14:textId="77777777" w:rsidR="008F69EC" w:rsidRDefault="008F69EC" w:rsidP="00CB058E">
      <w:pPr>
        <w:spacing w:after="0" w:line="240" w:lineRule="auto"/>
        <w:rPr>
          <w:rFonts w:ascii="Times New Roman" w:hAnsi="Times New Roman" w:cs="Times New Roman"/>
          <w:sz w:val="24"/>
          <w:szCs w:val="24"/>
        </w:rPr>
      </w:pPr>
    </w:p>
    <w:p w14:paraId="2C0C12EF" w14:textId="3DB3358B"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Gansten, Martin, </w:t>
      </w:r>
      <w:bookmarkStart w:id="85" w:name="_Hlk12814486"/>
      <w:r w:rsidRPr="00787D2F">
        <w:rPr>
          <w:rFonts w:ascii="Times New Roman" w:hAnsi="Times New Roman" w:cs="Times New Roman"/>
          <w:sz w:val="24"/>
          <w:szCs w:val="24"/>
        </w:rPr>
        <w:t xml:space="preserve">‘Reshaping karma: an Indic metaphysical paradigm in traditional and modern astrology’ </w:t>
      </w:r>
      <w:bookmarkEnd w:id="85"/>
      <w:r w:rsidRPr="00787D2F">
        <w:rPr>
          <w:rFonts w:ascii="Times New Roman" w:hAnsi="Times New Roman" w:cs="Times New Roman"/>
          <w:sz w:val="24"/>
          <w:szCs w:val="24"/>
        </w:rPr>
        <w:t>(2011). Paper published in Cosmologies: Proceedings of the Seventh Annual Sophia Centre Conference, (2009), ed. by Nicholas Campion, (Ceredigion: Sophia Centre Press, 2010), 1-19</w:t>
      </w:r>
    </w:p>
    <w:p w14:paraId="4173EAC6" w14:textId="1F19FBDA"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lastRenderedPageBreak/>
        <w:t xml:space="preserve">Green, Jeffrey W., </w:t>
      </w:r>
      <w:r w:rsidRPr="00787D2F">
        <w:rPr>
          <w:rFonts w:ascii="Times New Roman" w:hAnsi="Times New Roman" w:cs="Times New Roman"/>
          <w:i/>
          <w:sz w:val="24"/>
          <w:szCs w:val="24"/>
        </w:rPr>
        <w:t>Pluto. The Evolutionary Journey of the Soul</w:t>
      </w:r>
      <w:r w:rsidRPr="00787D2F">
        <w:rPr>
          <w:rFonts w:ascii="Times New Roman" w:hAnsi="Times New Roman" w:cs="Times New Roman"/>
          <w:sz w:val="24"/>
          <w:szCs w:val="24"/>
        </w:rPr>
        <w:t xml:space="preserve"> (Bournemouth, England: The Wessex Astrologer, 2011 [1986])</w:t>
      </w:r>
    </w:p>
    <w:p w14:paraId="17028440" w14:textId="77777777" w:rsidR="00CB058E" w:rsidRPr="00787D2F" w:rsidRDefault="00CB058E" w:rsidP="00CB058E">
      <w:pPr>
        <w:spacing w:after="0" w:line="240" w:lineRule="auto"/>
        <w:rPr>
          <w:rFonts w:ascii="Times New Roman" w:hAnsi="Times New Roman" w:cs="Times New Roman"/>
          <w:sz w:val="24"/>
          <w:szCs w:val="24"/>
        </w:rPr>
      </w:pPr>
    </w:p>
    <w:p w14:paraId="56984851" w14:textId="42DF9251" w:rsidR="00CB058E" w:rsidRPr="00787D2F" w:rsidRDefault="00CB058E" w:rsidP="00CB058E">
      <w:pPr>
        <w:spacing w:after="0" w:line="240" w:lineRule="auto"/>
        <w:rPr>
          <w:rFonts w:ascii="Times New Roman" w:hAnsi="Times New Roman" w:cs="Times New Roman"/>
          <w:iCs/>
          <w:sz w:val="24"/>
          <w:szCs w:val="24"/>
        </w:rPr>
      </w:pPr>
      <w:r w:rsidRPr="00787D2F">
        <w:rPr>
          <w:rFonts w:ascii="Times New Roman" w:hAnsi="Times New Roman" w:cs="Times New Roman"/>
          <w:sz w:val="24"/>
          <w:szCs w:val="24"/>
        </w:rPr>
        <w:t xml:space="preserve">Green, Jeffrey W., </w:t>
      </w:r>
      <w:r w:rsidRPr="00787D2F">
        <w:rPr>
          <w:rFonts w:ascii="Times New Roman" w:hAnsi="Times New Roman" w:cs="Times New Roman"/>
          <w:i/>
          <w:sz w:val="24"/>
          <w:szCs w:val="24"/>
        </w:rPr>
        <w:t xml:space="preserve">The Structure of the Soul </w:t>
      </w:r>
      <w:r w:rsidRPr="00787D2F">
        <w:rPr>
          <w:rFonts w:ascii="Times New Roman" w:hAnsi="Times New Roman" w:cs="Times New Roman"/>
          <w:iCs/>
          <w:sz w:val="24"/>
          <w:szCs w:val="24"/>
        </w:rPr>
        <w:t>(Milton Keynes, UK; Lighting Source UK Ltd, 2012)</w:t>
      </w:r>
    </w:p>
    <w:p w14:paraId="2B1B26B1" w14:textId="77777777"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 </w:t>
      </w:r>
    </w:p>
    <w:p w14:paraId="4BA810EB" w14:textId="15FD0924"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Hall, Judy, </w:t>
      </w:r>
      <w:r w:rsidRPr="00787D2F">
        <w:rPr>
          <w:rFonts w:ascii="Times New Roman" w:hAnsi="Times New Roman" w:cs="Times New Roman"/>
          <w:i/>
          <w:sz w:val="24"/>
          <w:szCs w:val="24"/>
        </w:rPr>
        <w:t xml:space="preserve">Past Life Astrology. How Your Former Lives influence your Present </w:t>
      </w:r>
      <w:r w:rsidRPr="00787D2F">
        <w:rPr>
          <w:rFonts w:ascii="Times New Roman" w:hAnsi="Times New Roman" w:cs="Times New Roman"/>
          <w:sz w:val="24"/>
          <w:szCs w:val="24"/>
        </w:rPr>
        <w:t xml:space="preserve">(London: Godsfield Press, 2017 [2012]) </w:t>
      </w:r>
    </w:p>
    <w:p w14:paraId="099DDF31" w14:textId="77777777" w:rsidR="00CB058E" w:rsidRPr="00787D2F" w:rsidRDefault="00CB058E" w:rsidP="00CB058E">
      <w:pPr>
        <w:spacing w:after="0" w:line="240" w:lineRule="auto"/>
        <w:rPr>
          <w:rFonts w:ascii="Times New Roman" w:hAnsi="Times New Roman" w:cs="Times New Roman"/>
          <w:sz w:val="24"/>
          <w:szCs w:val="24"/>
        </w:rPr>
      </w:pPr>
    </w:p>
    <w:p w14:paraId="088809C9" w14:textId="27546A25"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Hall, Judy, </w:t>
      </w:r>
      <w:r w:rsidRPr="00787D2F">
        <w:rPr>
          <w:rFonts w:ascii="Times New Roman" w:hAnsi="Times New Roman" w:cs="Times New Roman"/>
          <w:i/>
          <w:sz w:val="24"/>
          <w:szCs w:val="24"/>
        </w:rPr>
        <w:t>The Karmic Journey. The Birthchart, Karma and Reincarnation</w:t>
      </w:r>
      <w:r w:rsidRPr="00787D2F">
        <w:rPr>
          <w:rFonts w:ascii="Times New Roman" w:hAnsi="Times New Roman" w:cs="Times New Roman"/>
          <w:sz w:val="24"/>
          <w:szCs w:val="24"/>
        </w:rPr>
        <w:t xml:space="preserve"> </w:t>
      </w:r>
      <w:bookmarkStart w:id="86" w:name="_Hlk5283240"/>
      <w:r w:rsidRPr="00787D2F">
        <w:rPr>
          <w:rFonts w:ascii="Times New Roman" w:hAnsi="Times New Roman" w:cs="Times New Roman"/>
          <w:sz w:val="24"/>
          <w:szCs w:val="24"/>
        </w:rPr>
        <w:t>(Middlesex, UK: Penguin Books Ltd., 1990)</w:t>
      </w:r>
    </w:p>
    <w:bookmarkEnd w:id="86"/>
    <w:p w14:paraId="65EC1339" w14:textId="53D858E4" w:rsidR="00CB058E" w:rsidRDefault="00CB058E" w:rsidP="00CB058E">
      <w:pPr>
        <w:spacing w:before="240"/>
        <w:rPr>
          <w:rFonts w:ascii="Times New Roman" w:hAnsi="Times New Roman" w:cs="Times New Roman"/>
          <w:sz w:val="24"/>
          <w:szCs w:val="24"/>
        </w:rPr>
      </w:pPr>
      <w:r w:rsidRPr="00787D2F">
        <w:rPr>
          <w:rFonts w:ascii="Times New Roman" w:hAnsi="Times New Roman" w:cs="Times New Roman"/>
          <w:sz w:val="24"/>
          <w:szCs w:val="24"/>
        </w:rPr>
        <w:t xml:space="preserve">Hanegraaf, Wouter, </w:t>
      </w:r>
      <w:r w:rsidRPr="00787D2F">
        <w:rPr>
          <w:rFonts w:ascii="Times New Roman" w:hAnsi="Times New Roman" w:cs="Times New Roman"/>
          <w:i/>
          <w:sz w:val="24"/>
          <w:szCs w:val="24"/>
        </w:rPr>
        <w:t>New Age Religion and Western Culture: Esotericism in the Mirror of Secular Thought</w:t>
      </w:r>
      <w:r w:rsidRPr="00787D2F">
        <w:rPr>
          <w:rFonts w:ascii="Times New Roman" w:hAnsi="Times New Roman" w:cs="Times New Roman"/>
          <w:sz w:val="24"/>
          <w:szCs w:val="24"/>
        </w:rPr>
        <w:t xml:space="preserve"> (New York</w:t>
      </w:r>
      <w:r w:rsidR="00E73C91">
        <w:rPr>
          <w:rFonts w:ascii="Times New Roman" w:hAnsi="Times New Roman" w:cs="Times New Roman"/>
          <w:sz w:val="24"/>
          <w:szCs w:val="24"/>
        </w:rPr>
        <w:t>:</w:t>
      </w:r>
      <w:r w:rsidRPr="00787D2F">
        <w:rPr>
          <w:rFonts w:ascii="Times New Roman" w:hAnsi="Times New Roman" w:cs="Times New Roman"/>
          <w:sz w:val="24"/>
          <w:szCs w:val="24"/>
        </w:rPr>
        <w:t xml:space="preserve"> State University of New York Press, 1998)</w:t>
      </w:r>
    </w:p>
    <w:p w14:paraId="2CAA5C2E" w14:textId="143EF350"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eastAsia="Times New Roman" w:hAnsi="Times New Roman" w:cs="Times New Roman"/>
          <w:sz w:val="24"/>
          <w:szCs w:val="24"/>
        </w:rPr>
        <w:t xml:space="preserve">Haraldsson, Erlendur, ‘West- and East-Europeans and their belief in reincarnation and life after death’, </w:t>
      </w:r>
      <w:r w:rsidRPr="00787D2F">
        <w:rPr>
          <w:rFonts w:ascii="Times New Roman" w:eastAsia="Times New Roman" w:hAnsi="Times New Roman" w:cs="Times New Roman"/>
          <w:i/>
          <w:iCs/>
          <w:sz w:val="24"/>
          <w:szCs w:val="24"/>
        </w:rPr>
        <w:t>Network Review</w:t>
      </w:r>
      <w:r w:rsidRPr="00787D2F">
        <w:rPr>
          <w:rFonts w:ascii="Times New Roman" w:eastAsia="Times New Roman" w:hAnsi="Times New Roman" w:cs="Times New Roman"/>
          <w:sz w:val="24"/>
          <w:szCs w:val="24"/>
        </w:rPr>
        <w:t>. </w:t>
      </w:r>
      <w:r w:rsidRPr="00787D2F">
        <w:rPr>
          <w:rFonts w:ascii="Times New Roman" w:eastAsia="Times New Roman" w:hAnsi="Times New Roman" w:cs="Times New Roman"/>
          <w:i/>
          <w:iCs/>
          <w:sz w:val="24"/>
          <w:szCs w:val="24"/>
        </w:rPr>
        <w:t xml:space="preserve">Journal of the Scientific and Medical Network, </w:t>
      </w:r>
      <w:r w:rsidR="004F2B70" w:rsidRPr="004F2B70">
        <w:rPr>
          <w:rFonts w:ascii="Times New Roman" w:eastAsia="Times New Roman" w:hAnsi="Times New Roman" w:cs="Times New Roman"/>
          <w:sz w:val="24"/>
          <w:szCs w:val="24"/>
        </w:rPr>
        <w:t>(</w:t>
      </w:r>
      <w:r w:rsidR="004F2B70">
        <w:rPr>
          <w:rFonts w:ascii="Times New Roman" w:eastAsia="Times New Roman" w:hAnsi="Times New Roman" w:cs="Times New Roman"/>
          <w:sz w:val="24"/>
          <w:szCs w:val="24"/>
        </w:rPr>
        <w:t xml:space="preserve">Vol. No. not given), </w:t>
      </w:r>
      <w:r w:rsidRPr="00787D2F">
        <w:rPr>
          <w:rFonts w:ascii="Times New Roman" w:eastAsia="Times New Roman" w:hAnsi="Times New Roman" w:cs="Times New Roman"/>
          <w:iCs/>
          <w:sz w:val="24"/>
          <w:szCs w:val="24"/>
        </w:rPr>
        <w:t xml:space="preserve">No. 87, </w:t>
      </w:r>
      <w:r w:rsidR="004F2B70">
        <w:rPr>
          <w:rFonts w:ascii="Times New Roman" w:eastAsia="Times New Roman" w:hAnsi="Times New Roman" w:cs="Times New Roman"/>
          <w:iCs/>
          <w:sz w:val="24"/>
          <w:szCs w:val="24"/>
        </w:rPr>
        <w:t xml:space="preserve">(2005), </w:t>
      </w:r>
      <w:r w:rsidRPr="00787D2F">
        <w:rPr>
          <w:rFonts w:ascii="Times New Roman" w:eastAsia="Times New Roman" w:hAnsi="Times New Roman" w:cs="Times New Roman"/>
          <w:sz w:val="24"/>
          <w:szCs w:val="24"/>
        </w:rPr>
        <w:t>22-24</w:t>
      </w:r>
    </w:p>
    <w:p w14:paraId="1E9F2ED3" w14:textId="77777777" w:rsidR="00CB058E" w:rsidRPr="00787D2F" w:rsidRDefault="00CB058E" w:rsidP="00CB058E">
      <w:pPr>
        <w:spacing w:after="0" w:line="240" w:lineRule="auto"/>
        <w:rPr>
          <w:rFonts w:ascii="Times New Roman" w:hAnsi="Times New Roman" w:cs="Times New Roman"/>
          <w:sz w:val="24"/>
          <w:szCs w:val="24"/>
        </w:rPr>
      </w:pPr>
    </w:p>
    <w:p w14:paraId="5BD40D86" w14:textId="1060D062"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Heelas, Paul, </w:t>
      </w:r>
      <w:r w:rsidR="002772C1">
        <w:rPr>
          <w:rFonts w:ascii="Times New Roman" w:hAnsi="Times New Roman" w:cs="Times New Roman"/>
          <w:sz w:val="24"/>
          <w:szCs w:val="24"/>
        </w:rPr>
        <w:t xml:space="preserve">Linda </w:t>
      </w:r>
      <w:r w:rsidRPr="00787D2F">
        <w:rPr>
          <w:rFonts w:ascii="Times New Roman" w:hAnsi="Times New Roman" w:cs="Times New Roman"/>
          <w:sz w:val="24"/>
          <w:szCs w:val="24"/>
        </w:rPr>
        <w:t>Woodhead, Benjamin</w:t>
      </w:r>
      <w:r w:rsidR="002772C1">
        <w:rPr>
          <w:rFonts w:ascii="Times New Roman" w:hAnsi="Times New Roman" w:cs="Times New Roman"/>
          <w:sz w:val="24"/>
          <w:szCs w:val="24"/>
        </w:rPr>
        <w:t xml:space="preserve"> Seel, </w:t>
      </w:r>
      <w:r w:rsidRPr="00787D2F">
        <w:rPr>
          <w:rFonts w:ascii="Times New Roman" w:hAnsi="Times New Roman" w:cs="Times New Roman"/>
          <w:sz w:val="24"/>
          <w:szCs w:val="24"/>
        </w:rPr>
        <w:t xml:space="preserve">Karin Tusting </w:t>
      </w:r>
      <w:r w:rsidR="0043556A">
        <w:rPr>
          <w:rFonts w:ascii="Times New Roman" w:hAnsi="Times New Roman" w:cs="Times New Roman"/>
          <w:sz w:val="24"/>
          <w:szCs w:val="24"/>
        </w:rPr>
        <w:t>and</w:t>
      </w:r>
      <w:r w:rsidRPr="00787D2F">
        <w:rPr>
          <w:rFonts w:ascii="Times New Roman" w:hAnsi="Times New Roman" w:cs="Times New Roman"/>
          <w:sz w:val="24"/>
          <w:szCs w:val="24"/>
        </w:rPr>
        <w:t xml:space="preserve"> Bron Szerszynski, </w:t>
      </w:r>
      <w:r w:rsidRPr="00787D2F">
        <w:rPr>
          <w:rFonts w:ascii="Times New Roman" w:hAnsi="Times New Roman" w:cs="Times New Roman"/>
          <w:i/>
          <w:iCs/>
          <w:sz w:val="24"/>
          <w:szCs w:val="24"/>
        </w:rPr>
        <w:t>The Spiritual Revolution: Why Religion is Giving Way to Spirituality</w:t>
      </w:r>
      <w:r w:rsidRPr="00787D2F">
        <w:rPr>
          <w:rFonts w:ascii="Times New Roman" w:hAnsi="Times New Roman" w:cs="Times New Roman"/>
          <w:sz w:val="24"/>
          <w:szCs w:val="24"/>
        </w:rPr>
        <w:t xml:space="preserve"> (Oxford: Blackwell, 2005) </w:t>
      </w:r>
    </w:p>
    <w:p w14:paraId="7117A259" w14:textId="77777777" w:rsidR="00CB058E" w:rsidRPr="00787D2F" w:rsidRDefault="00CB058E" w:rsidP="00CB058E">
      <w:pPr>
        <w:spacing w:after="0" w:line="240" w:lineRule="auto"/>
        <w:rPr>
          <w:rFonts w:ascii="Times New Roman" w:hAnsi="Times New Roman" w:cs="Times New Roman"/>
          <w:sz w:val="24"/>
          <w:szCs w:val="24"/>
        </w:rPr>
      </w:pPr>
    </w:p>
    <w:p w14:paraId="32BC13EA" w14:textId="71E6AB7E"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Hill, Michael, </w:t>
      </w:r>
      <w:r w:rsidRPr="00787D2F">
        <w:rPr>
          <w:rFonts w:ascii="Times New Roman" w:hAnsi="Times New Roman" w:cs="Times New Roman"/>
          <w:i/>
          <w:sz w:val="24"/>
          <w:szCs w:val="24"/>
        </w:rPr>
        <w:t>A Sociology of Religion</w:t>
      </w:r>
      <w:r w:rsidRPr="00787D2F">
        <w:rPr>
          <w:rFonts w:ascii="Times New Roman" w:hAnsi="Times New Roman" w:cs="Times New Roman"/>
          <w:sz w:val="24"/>
          <w:szCs w:val="24"/>
        </w:rPr>
        <w:t xml:space="preserve"> (London: Heinemann, 1979 [1973])</w:t>
      </w:r>
    </w:p>
    <w:p w14:paraId="7454BAEA" w14:textId="4FB54673" w:rsidR="00CB058E" w:rsidRPr="00787D2F" w:rsidRDefault="00CB058E" w:rsidP="00CB058E">
      <w:pPr>
        <w:spacing w:before="240"/>
        <w:rPr>
          <w:rFonts w:ascii="Times New Roman" w:hAnsi="Times New Roman" w:cs="Times New Roman"/>
          <w:sz w:val="24"/>
          <w:szCs w:val="24"/>
        </w:rPr>
      </w:pPr>
      <w:r w:rsidRPr="00787D2F">
        <w:rPr>
          <w:rFonts w:ascii="Times New Roman" w:hAnsi="Times New Roman" w:cs="Times New Roman"/>
          <w:sz w:val="24"/>
          <w:szCs w:val="24"/>
        </w:rPr>
        <w:t xml:space="preserve">Hone, Margaret E., </w:t>
      </w:r>
      <w:r w:rsidRPr="00787D2F">
        <w:rPr>
          <w:rFonts w:ascii="Times New Roman" w:hAnsi="Times New Roman" w:cs="Times New Roman"/>
          <w:i/>
          <w:sz w:val="24"/>
          <w:szCs w:val="24"/>
        </w:rPr>
        <w:t xml:space="preserve">The Modern-Day Text-Book of Astrology, </w:t>
      </w:r>
      <w:r w:rsidRPr="00787D2F">
        <w:rPr>
          <w:rFonts w:ascii="Times New Roman" w:hAnsi="Times New Roman" w:cs="Times New Roman"/>
          <w:sz w:val="24"/>
          <w:szCs w:val="24"/>
        </w:rPr>
        <w:t>rev. edn (London: L.</w:t>
      </w:r>
      <w:r w:rsidR="004F2B70">
        <w:rPr>
          <w:rFonts w:ascii="Times New Roman" w:hAnsi="Times New Roman" w:cs="Times New Roman"/>
          <w:sz w:val="24"/>
          <w:szCs w:val="24"/>
        </w:rPr>
        <w:t xml:space="preserve">N. </w:t>
      </w:r>
      <w:r w:rsidRPr="00787D2F">
        <w:rPr>
          <w:rFonts w:ascii="Times New Roman" w:hAnsi="Times New Roman" w:cs="Times New Roman"/>
          <w:sz w:val="24"/>
          <w:szCs w:val="24"/>
        </w:rPr>
        <w:t xml:space="preserve">Fowler &amp; Co. Ltd, 1995 [1951] </w:t>
      </w:r>
    </w:p>
    <w:p w14:paraId="53D4B606" w14:textId="67824696" w:rsidR="00A4508E" w:rsidRDefault="00CB058E" w:rsidP="00A4508E">
      <w:pPr>
        <w:spacing w:before="240"/>
        <w:rPr>
          <w:rFonts w:ascii="Times New Roman" w:hAnsi="Times New Roman" w:cs="Times New Roman"/>
          <w:sz w:val="24"/>
          <w:szCs w:val="24"/>
        </w:rPr>
      </w:pPr>
      <w:r w:rsidRPr="00787D2F">
        <w:rPr>
          <w:rFonts w:ascii="Times New Roman" w:hAnsi="Times New Roman" w:cs="Times New Roman"/>
          <w:sz w:val="24"/>
          <w:szCs w:val="24"/>
        </w:rPr>
        <w:t xml:space="preserve">Jaeger, Werner, ‘The Greek Ideas of Immortality: The Ingersoll Lecture for 1958’, </w:t>
      </w:r>
      <w:r w:rsidRPr="00787D2F">
        <w:rPr>
          <w:rFonts w:ascii="Times New Roman" w:hAnsi="Times New Roman" w:cs="Times New Roman"/>
          <w:i/>
          <w:iCs/>
          <w:sz w:val="24"/>
          <w:szCs w:val="24"/>
        </w:rPr>
        <w:t>The Harvard Theological Review</w:t>
      </w:r>
      <w:r w:rsidRPr="00787D2F">
        <w:rPr>
          <w:rFonts w:ascii="Times New Roman" w:hAnsi="Times New Roman" w:cs="Times New Roman"/>
          <w:sz w:val="24"/>
          <w:szCs w:val="24"/>
        </w:rPr>
        <w:t xml:space="preserve">, Vol. 52, No. 3, </w:t>
      </w:r>
      <w:r w:rsidR="00E73C91">
        <w:rPr>
          <w:rFonts w:ascii="Times New Roman" w:hAnsi="Times New Roman" w:cs="Times New Roman"/>
          <w:sz w:val="24"/>
          <w:szCs w:val="24"/>
        </w:rPr>
        <w:t xml:space="preserve">(1959), </w:t>
      </w:r>
      <w:r w:rsidRPr="00787D2F">
        <w:rPr>
          <w:rFonts w:ascii="Times New Roman" w:hAnsi="Times New Roman" w:cs="Times New Roman"/>
          <w:sz w:val="24"/>
          <w:szCs w:val="24"/>
        </w:rPr>
        <w:t xml:space="preserve">135-147 </w:t>
      </w:r>
    </w:p>
    <w:p w14:paraId="48D77760" w14:textId="0BDADB36"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Leo, Alan, </w:t>
      </w:r>
      <w:r w:rsidRPr="00787D2F">
        <w:rPr>
          <w:rFonts w:ascii="Times New Roman" w:hAnsi="Times New Roman" w:cs="Times New Roman"/>
          <w:i/>
          <w:iCs/>
          <w:sz w:val="24"/>
          <w:szCs w:val="24"/>
        </w:rPr>
        <w:t>Art of Synthesis</w:t>
      </w:r>
      <w:r w:rsidRPr="00787D2F">
        <w:rPr>
          <w:rFonts w:ascii="Times New Roman" w:hAnsi="Times New Roman" w:cs="Times New Roman"/>
          <w:sz w:val="24"/>
          <w:szCs w:val="24"/>
        </w:rPr>
        <w:t xml:space="preserve">, (London: L.N. Fowler &amp; Co., 1912) </w:t>
      </w:r>
      <w:r w:rsidR="00C65B57" w:rsidRPr="00C65B57">
        <w:rPr>
          <w:rFonts w:ascii="Times New Roman" w:hAnsi="Times New Roman" w:cs="Times New Roman"/>
          <w:sz w:val="24"/>
          <w:szCs w:val="24"/>
        </w:rPr>
        <w:t>&lt;</w:t>
      </w:r>
      <w:hyperlink r:id="rId20" w:history="1">
        <w:r w:rsidR="00C65B57" w:rsidRPr="00C65B57">
          <w:rPr>
            <w:rStyle w:val="Hyperlink"/>
            <w:rFonts w:ascii="Times New Roman" w:hAnsi="Times New Roman" w:cs="Times New Roman"/>
            <w:color w:val="auto"/>
            <w:sz w:val="24"/>
            <w:szCs w:val="24"/>
          </w:rPr>
          <w:t>https://archive.org/details/artofsynthesis00leoa/</w:t>
        </w:r>
      </w:hyperlink>
      <w:r w:rsidR="00C65B57">
        <w:rPr>
          <w:rFonts w:ascii="Times New Roman" w:hAnsi="Times New Roman" w:cs="Times New Roman"/>
          <w:sz w:val="24"/>
          <w:szCs w:val="24"/>
          <w:u w:val="single"/>
        </w:rPr>
        <w:t>&gt;</w:t>
      </w:r>
      <w:r w:rsidRPr="00787D2F">
        <w:rPr>
          <w:rFonts w:ascii="Times New Roman" w:hAnsi="Times New Roman" w:cs="Times New Roman"/>
          <w:sz w:val="24"/>
          <w:szCs w:val="24"/>
        </w:rPr>
        <w:t xml:space="preserve"> [accessed: 12/0</w:t>
      </w:r>
      <w:r w:rsidR="00EE4974">
        <w:rPr>
          <w:rFonts w:ascii="Times New Roman" w:hAnsi="Times New Roman" w:cs="Times New Roman"/>
          <w:sz w:val="24"/>
          <w:szCs w:val="24"/>
        </w:rPr>
        <w:t>4</w:t>
      </w:r>
      <w:r w:rsidRPr="00787D2F">
        <w:rPr>
          <w:rFonts w:ascii="Times New Roman" w:hAnsi="Times New Roman" w:cs="Times New Roman"/>
          <w:sz w:val="24"/>
          <w:szCs w:val="24"/>
        </w:rPr>
        <w:t>/2019]</w:t>
      </w:r>
    </w:p>
    <w:p w14:paraId="0D0B801C" w14:textId="77777777" w:rsidR="00CB058E" w:rsidRPr="00787D2F" w:rsidRDefault="00CB058E" w:rsidP="00CB058E">
      <w:pPr>
        <w:spacing w:after="0"/>
        <w:rPr>
          <w:rFonts w:ascii="Times New Roman" w:hAnsi="Times New Roman" w:cs="Times New Roman"/>
          <w:sz w:val="24"/>
          <w:szCs w:val="24"/>
        </w:rPr>
      </w:pPr>
    </w:p>
    <w:p w14:paraId="0D3E6AAC" w14:textId="7208A183"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Leo, Alan, </w:t>
      </w:r>
      <w:r w:rsidRPr="00787D2F">
        <w:rPr>
          <w:rFonts w:ascii="Times New Roman" w:hAnsi="Times New Roman" w:cs="Times New Roman"/>
          <w:i/>
          <w:sz w:val="24"/>
          <w:szCs w:val="24"/>
        </w:rPr>
        <w:t>Astrology for All</w:t>
      </w:r>
      <w:r w:rsidRPr="00787D2F">
        <w:rPr>
          <w:rFonts w:ascii="Times New Roman" w:hAnsi="Times New Roman" w:cs="Times New Roman"/>
          <w:sz w:val="24"/>
          <w:szCs w:val="24"/>
        </w:rPr>
        <w:t xml:space="preserve"> (New York: Cosimo Classics, 2006 [1910]</w:t>
      </w:r>
      <w:r w:rsidR="00A4508E">
        <w:rPr>
          <w:rFonts w:ascii="Times New Roman" w:hAnsi="Times New Roman" w:cs="Times New Roman"/>
          <w:sz w:val="24"/>
          <w:szCs w:val="24"/>
        </w:rPr>
        <w:t>)</w:t>
      </w:r>
    </w:p>
    <w:p w14:paraId="2E8EFA50" w14:textId="77777777" w:rsidR="00CB058E" w:rsidRPr="00787D2F" w:rsidRDefault="00CB058E" w:rsidP="00CB058E">
      <w:pPr>
        <w:spacing w:after="0" w:line="240" w:lineRule="auto"/>
        <w:rPr>
          <w:rFonts w:ascii="Times New Roman" w:hAnsi="Times New Roman" w:cs="Times New Roman"/>
          <w:sz w:val="24"/>
          <w:szCs w:val="24"/>
        </w:rPr>
      </w:pPr>
    </w:p>
    <w:p w14:paraId="3E25A0E2" w14:textId="1547E7A1"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Leo, Alan, </w:t>
      </w:r>
      <w:r w:rsidRPr="00787D2F">
        <w:rPr>
          <w:rFonts w:ascii="Times New Roman" w:hAnsi="Times New Roman" w:cs="Times New Roman"/>
          <w:i/>
          <w:sz w:val="24"/>
          <w:szCs w:val="24"/>
        </w:rPr>
        <w:t>Esoteric Astrology</w:t>
      </w:r>
      <w:r w:rsidRPr="00787D2F">
        <w:rPr>
          <w:rFonts w:ascii="Times New Roman" w:hAnsi="Times New Roman" w:cs="Times New Roman"/>
          <w:sz w:val="24"/>
          <w:szCs w:val="24"/>
        </w:rPr>
        <w:t xml:space="preserve"> (London: L.N. Fowler &amp; Co., 1913) </w:t>
      </w:r>
      <w:r w:rsidR="006C5096" w:rsidRPr="006C5096">
        <w:rPr>
          <w:rFonts w:ascii="Times New Roman" w:hAnsi="Times New Roman" w:cs="Times New Roman"/>
          <w:sz w:val="24"/>
          <w:szCs w:val="24"/>
        </w:rPr>
        <w:t>&lt;</w:t>
      </w:r>
      <w:hyperlink r:id="rId21" w:history="1">
        <w:r w:rsidR="006C5096" w:rsidRPr="006C5096">
          <w:rPr>
            <w:rStyle w:val="Hyperlink"/>
            <w:rFonts w:ascii="Times New Roman" w:hAnsi="Times New Roman" w:cs="Times New Roman"/>
            <w:color w:val="auto"/>
            <w:sz w:val="24"/>
            <w:szCs w:val="24"/>
          </w:rPr>
          <w:t>https://archive.org/details/in.ernet.dli.2015.201007/</w:t>
        </w:r>
      </w:hyperlink>
      <w:r w:rsidR="006C5096" w:rsidRPr="006C5096">
        <w:rPr>
          <w:rFonts w:ascii="Times New Roman" w:hAnsi="Times New Roman" w:cs="Times New Roman"/>
          <w:sz w:val="24"/>
          <w:szCs w:val="24"/>
          <w:u w:val="single"/>
        </w:rPr>
        <w:t>&gt;</w:t>
      </w:r>
      <w:r w:rsidRPr="006C5096">
        <w:rPr>
          <w:rFonts w:ascii="Times New Roman" w:hAnsi="Times New Roman" w:cs="Times New Roman"/>
          <w:sz w:val="24"/>
          <w:szCs w:val="24"/>
        </w:rPr>
        <w:t xml:space="preserve"> </w:t>
      </w:r>
      <w:r w:rsidRPr="00787D2F">
        <w:rPr>
          <w:rFonts w:ascii="Times New Roman" w:hAnsi="Times New Roman" w:cs="Times New Roman"/>
          <w:sz w:val="24"/>
          <w:szCs w:val="24"/>
        </w:rPr>
        <w:t>[accessed: 20/0</w:t>
      </w:r>
      <w:r w:rsidR="00EE4974">
        <w:rPr>
          <w:rFonts w:ascii="Times New Roman" w:hAnsi="Times New Roman" w:cs="Times New Roman"/>
          <w:sz w:val="24"/>
          <w:szCs w:val="24"/>
        </w:rPr>
        <w:t>4</w:t>
      </w:r>
      <w:r w:rsidRPr="00787D2F">
        <w:rPr>
          <w:rFonts w:ascii="Times New Roman" w:hAnsi="Times New Roman" w:cs="Times New Roman"/>
          <w:sz w:val="24"/>
          <w:szCs w:val="24"/>
        </w:rPr>
        <w:t>/2019]</w:t>
      </w:r>
    </w:p>
    <w:p w14:paraId="4499E56D" w14:textId="77777777" w:rsidR="00CB058E" w:rsidRPr="00787D2F" w:rsidRDefault="00CB058E" w:rsidP="00CB058E">
      <w:pPr>
        <w:spacing w:after="0"/>
        <w:rPr>
          <w:rFonts w:ascii="Times New Roman" w:hAnsi="Times New Roman" w:cs="Times New Roman"/>
          <w:sz w:val="24"/>
          <w:szCs w:val="24"/>
        </w:rPr>
      </w:pPr>
    </w:p>
    <w:p w14:paraId="5F0372F1" w14:textId="028DD838"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Leo, Alan, </w:t>
      </w:r>
      <w:r w:rsidRPr="00787D2F">
        <w:rPr>
          <w:rFonts w:ascii="Times New Roman" w:hAnsi="Times New Roman" w:cs="Times New Roman"/>
          <w:i/>
          <w:iCs/>
          <w:sz w:val="24"/>
          <w:szCs w:val="24"/>
        </w:rPr>
        <w:t>How to Judge a Nativity</w:t>
      </w:r>
      <w:r w:rsidRPr="00787D2F">
        <w:rPr>
          <w:rFonts w:ascii="Times New Roman" w:hAnsi="Times New Roman" w:cs="Times New Roman"/>
          <w:sz w:val="24"/>
          <w:szCs w:val="24"/>
        </w:rPr>
        <w:t xml:space="preserve"> (London: L.N. Fowler &amp; Co., 1912) </w:t>
      </w:r>
      <w:hyperlink r:id="rId22" w:history="1">
        <w:r w:rsidR="00690ACB" w:rsidRPr="00690ACB">
          <w:rPr>
            <w:rStyle w:val="Hyperlink"/>
            <w:rFonts w:ascii="Times New Roman" w:hAnsi="Times New Roman" w:cs="Times New Roman"/>
            <w:color w:val="auto"/>
            <w:sz w:val="24"/>
            <w:szCs w:val="24"/>
          </w:rPr>
          <w:t>http://www.astrology-in-action.org/wp-content.org/wp-content/uploads/2016/12/how_to_judge.pdf</w:t>
        </w:r>
      </w:hyperlink>
      <w:r w:rsidR="004F2B70">
        <w:rPr>
          <w:rStyle w:val="Hyperlink"/>
          <w:rFonts w:ascii="Times New Roman" w:hAnsi="Times New Roman" w:cs="Times New Roman"/>
          <w:color w:val="auto"/>
          <w:sz w:val="24"/>
          <w:szCs w:val="24"/>
        </w:rPr>
        <w:t xml:space="preserve"> </w:t>
      </w:r>
      <w:r w:rsidR="00E73C91" w:rsidRPr="00E73C91">
        <w:rPr>
          <w:rStyle w:val="Hyperlink"/>
          <w:rFonts w:ascii="Times New Roman" w:hAnsi="Times New Roman" w:cs="Times New Roman"/>
          <w:color w:val="auto"/>
          <w:sz w:val="24"/>
          <w:szCs w:val="24"/>
          <w:u w:val="none"/>
        </w:rPr>
        <w:t xml:space="preserve"> </w:t>
      </w:r>
      <w:r w:rsidRPr="00E51CC4">
        <w:rPr>
          <w:rFonts w:ascii="Times New Roman" w:hAnsi="Times New Roman" w:cs="Times New Roman"/>
          <w:sz w:val="24"/>
          <w:szCs w:val="24"/>
        </w:rPr>
        <w:t>[</w:t>
      </w:r>
      <w:r w:rsidRPr="00787D2F">
        <w:rPr>
          <w:rFonts w:ascii="Times New Roman" w:hAnsi="Times New Roman" w:cs="Times New Roman"/>
          <w:sz w:val="24"/>
          <w:szCs w:val="24"/>
        </w:rPr>
        <w:t>accessed: 21/0</w:t>
      </w:r>
      <w:r w:rsidR="00EE4974">
        <w:rPr>
          <w:rFonts w:ascii="Times New Roman" w:hAnsi="Times New Roman" w:cs="Times New Roman"/>
          <w:sz w:val="24"/>
          <w:szCs w:val="24"/>
        </w:rPr>
        <w:t>4</w:t>
      </w:r>
      <w:r w:rsidRPr="00787D2F">
        <w:rPr>
          <w:rFonts w:ascii="Times New Roman" w:hAnsi="Times New Roman" w:cs="Times New Roman"/>
          <w:sz w:val="24"/>
          <w:szCs w:val="24"/>
        </w:rPr>
        <w:t>/2019]</w:t>
      </w:r>
    </w:p>
    <w:p w14:paraId="225D7A6B" w14:textId="77777777" w:rsidR="00CB058E" w:rsidRPr="00787D2F" w:rsidRDefault="00CB058E" w:rsidP="00CB058E">
      <w:pPr>
        <w:spacing w:after="0" w:line="240" w:lineRule="auto"/>
        <w:rPr>
          <w:rFonts w:ascii="Times New Roman" w:hAnsi="Times New Roman" w:cs="Times New Roman"/>
          <w:sz w:val="24"/>
          <w:szCs w:val="24"/>
        </w:rPr>
      </w:pPr>
    </w:p>
    <w:p w14:paraId="772E1FCD" w14:textId="57D47799" w:rsidR="00CB058E" w:rsidRPr="00787D2F" w:rsidRDefault="00CB058E" w:rsidP="00CB058E">
      <w:pPr>
        <w:spacing w:after="0"/>
        <w:rPr>
          <w:rFonts w:ascii="Times New Roman" w:hAnsi="Times New Roman" w:cs="Times New Roman"/>
          <w:sz w:val="24"/>
          <w:szCs w:val="24"/>
        </w:rPr>
      </w:pPr>
      <w:r w:rsidRPr="00787D2F">
        <w:rPr>
          <w:rFonts w:ascii="Times New Roman" w:hAnsi="Times New Roman" w:cs="Times New Roman"/>
          <w:sz w:val="24"/>
          <w:szCs w:val="24"/>
        </w:rPr>
        <w:t xml:space="preserve">Leo, Alan, </w:t>
      </w:r>
      <w:r w:rsidRPr="00787D2F">
        <w:rPr>
          <w:rFonts w:ascii="Times New Roman" w:hAnsi="Times New Roman" w:cs="Times New Roman"/>
          <w:i/>
          <w:iCs/>
          <w:sz w:val="24"/>
          <w:szCs w:val="24"/>
        </w:rPr>
        <w:t>Saturn The Reaper</w:t>
      </w:r>
      <w:r w:rsidRPr="00787D2F">
        <w:rPr>
          <w:rFonts w:ascii="Times New Roman" w:hAnsi="Times New Roman" w:cs="Times New Roman"/>
          <w:sz w:val="24"/>
          <w:szCs w:val="24"/>
        </w:rPr>
        <w:t xml:space="preserve"> (London: L.N. Fowler &amp; Co., 1916)  </w:t>
      </w:r>
    </w:p>
    <w:p w14:paraId="3F86FFDF" w14:textId="287FB294" w:rsidR="00CB058E" w:rsidRPr="00787D2F" w:rsidRDefault="00032FD2" w:rsidP="00CB058E">
      <w:pPr>
        <w:spacing w:after="0" w:line="240" w:lineRule="auto"/>
        <w:rPr>
          <w:rFonts w:ascii="Times New Roman" w:hAnsi="Times New Roman" w:cs="Times New Roman"/>
          <w:sz w:val="24"/>
          <w:szCs w:val="24"/>
        </w:rPr>
      </w:pPr>
      <w:bookmarkStart w:id="87" w:name="_Hlk3902309"/>
      <w:bookmarkStart w:id="88" w:name="_Hlk3899063"/>
      <w:r w:rsidRPr="00032FD2">
        <w:rPr>
          <w:rFonts w:ascii="Times New Roman" w:hAnsi="Times New Roman" w:cs="Times New Roman"/>
          <w:sz w:val="24"/>
          <w:szCs w:val="24"/>
        </w:rPr>
        <w:t>&lt;</w:t>
      </w:r>
      <w:hyperlink r:id="rId23" w:history="1">
        <w:r w:rsidRPr="00032FD2">
          <w:rPr>
            <w:rStyle w:val="Hyperlink"/>
            <w:rFonts w:ascii="Times New Roman" w:hAnsi="Times New Roman" w:cs="Times New Roman"/>
            <w:color w:val="auto"/>
            <w:sz w:val="24"/>
            <w:szCs w:val="24"/>
          </w:rPr>
          <w:t>https://archive.org/details/saturnreaperbein00leoa/</w:t>
        </w:r>
      </w:hyperlink>
      <w:r w:rsidRPr="00032FD2">
        <w:rPr>
          <w:rFonts w:ascii="Times New Roman" w:hAnsi="Times New Roman" w:cs="Times New Roman"/>
          <w:sz w:val="24"/>
          <w:szCs w:val="24"/>
          <w:u w:val="single"/>
        </w:rPr>
        <w:t>&gt;</w:t>
      </w:r>
      <w:r w:rsidR="00CB058E" w:rsidRPr="00032FD2">
        <w:rPr>
          <w:rFonts w:ascii="Times New Roman" w:hAnsi="Times New Roman" w:cs="Times New Roman"/>
          <w:sz w:val="24"/>
          <w:szCs w:val="24"/>
        </w:rPr>
        <w:t xml:space="preserve"> </w:t>
      </w:r>
      <w:r w:rsidR="00CB058E" w:rsidRPr="00787D2F">
        <w:rPr>
          <w:rFonts w:ascii="Times New Roman" w:hAnsi="Times New Roman" w:cs="Times New Roman"/>
          <w:sz w:val="24"/>
          <w:szCs w:val="24"/>
        </w:rPr>
        <w:t>[accessed: 13/0</w:t>
      </w:r>
      <w:r w:rsidR="00EE4974">
        <w:rPr>
          <w:rFonts w:ascii="Times New Roman" w:hAnsi="Times New Roman" w:cs="Times New Roman"/>
          <w:sz w:val="24"/>
          <w:szCs w:val="24"/>
        </w:rPr>
        <w:t>5</w:t>
      </w:r>
      <w:r w:rsidR="00CB058E" w:rsidRPr="00787D2F">
        <w:rPr>
          <w:rFonts w:ascii="Times New Roman" w:hAnsi="Times New Roman" w:cs="Times New Roman"/>
          <w:sz w:val="24"/>
          <w:szCs w:val="24"/>
        </w:rPr>
        <w:t>/2019]</w:t>
      </w:r>
    </w:p>
    <w:p w14:paraId="3912E65A" w14:textId="77777777" w:rsidR="00CB058E" w:rsidRPr="00787D2F" w:rsidRDefault="00CB058E" w:rsidP="00CB058E">
      <w:pPr>
        <w:spacing w:after="0" w:line="240" w:lineRule="auto"/>
        <w:rPr>
          <w:rFonts w:ascii="Times New Roman" w:hAnsi="Times New Roman" w:cs="Times New Roman"/>
          <w:sz w:val="24"/>
          <w:szCs w:val="24"/>
        </w:rPr>
      </w:pPr>
    </w:p>
    <w:bookmarkEnd w:id="87"/>
    <w:bookmarkEnd w:id="88"/>
    <w:p w14:paraId="251BEA75" w14:textId="77777777"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Machioro, Vittorio, ‘Orphism and Paulinism’, </w:t>
      </w:r>
      <w:r w:rsidRPr="00787D2F">
        <w:rPr>
          <w:rFonts w:ascii="Times New Roman" w:hAnsi="Times New Roman" w:cs="Times New Roman"/>
          <w:i/>
          <w:sz w:val="24"/>
          <w:szCs w:val="24"/>
        </w:rPr>
        <w:t>The Journal of Religion</w:t>
      </w:r>
      <w:r w:rsidRPr="00787D2F">
        <w:rPr>
          <w:rFonts w:ascii="Times New Roman" w:hAnsi="Times New Roman" w:cs="Times New Roman"/>
          <w:sz w:val="24"/>
          <w:szCs w:val="24"/>
        </w:rPr>
        <w:t xml:space="preserve">, Vol. 8, No. 3 (1928), 337-370 </w:t>
      </w:r>
    </w:p>
    <w:p w14:paraId="3AFE433A" w14:textId="2BF9A152" w:rsidR="00CB058E" w:rsidRDefault="00CB058E" w:rsidP="00CB058E">
      <w:pPr>
        <w:spacing w:after="0" w:line="240" w:lineRule="auto"/>
        <w:rPr>
          <w:rFonts w:ascii="Times New Roman" w:hAnsi="Times New Roman" w:cs="Times New Roman"/>
          <w:sz w:val="24"/>
          <w:szCs w:val="24"/>
        </w:rPr>
      </w:pPr>
    </w:p>
    <w:p w14:paraId="22AEA008" w14:textId="77777777" w:rsidR="004F2B70" w:rsidRPr="00787D2F" w:rsidRDefault="004F2B70" w:rsidP="00CB058E">
      <w:pPr>
        <w:spacing w:after="0" w:line="240" w:lineRule="auto"/>
        <w:rPr>
          <w:rFonts w:ascii="Times New Roman" w:hAnsi="Times New Roman" w:cs="Times New Roman"/>
          <w:sz w:val="24"/>
          <w:szCs w:val="24"/>
        </w:rPr>
      </w:pPr>
    </w:p>
    <w:p w14:paraId="342DFB94" w14:textId="77777777" w:rsidR="005C76AA" w:rsidRDefault="005C76AA" w:rsidP="00CB058E">
      <w:pPr>
        <w:spacing w:after="0" w:line="240" w:lineRule="auto"/>
        <w:rPr>
          <w:rFonts w:ascii="Times New Roman" w:hAnsi="Times New Roman" w:cs="Times New Roman"/>
          <w:sz w:val="24"/>
          <w:szCs w:val="24"/>
        </w:rPr>
      </w:pPr>
    </w:p>
    <w:p w14:paraId="5E4F77B2" w14:textId="785C9107"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lastRenderedPageBreak/>
        <w:t>Moore, David W., ‘Three in Four Americans Believe in Paranormal’ (16 June 2005)</w:t>
      </w:r>
    </w:p>
    <w:p w14:paraId="29AFC972" w14:textId="77777777"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&lt;</w:t>
      </w:r>
      <w:hyperlink r:id="rId24" w:history="1">
        <w:r w:rsidRPr="00787D2F">
          <w:rPr>
            <w:rFonts w:ascii="Times New Roman" w:hAnsi="Times New Roman" w:cs="Times New Roman"/>
            <w:sz w:val="24"/>
            <w:szCs w:val="24"/>
            <w:u w:val="single"/>
          </w:rPr>
          <w:t>http://news.gallup.com/poll/16915/three-four-americans-believe-paranormal.aspx</w:t>
        </w:r>
      </w:hyperlink>
      <w:r w:rsidRPr="00787D2F">
        <w:rPr>
          <w:rFonts w:ascii="Times New Roman" w:hAnsi="Times New Roman" w:cs="Times New Roman"/>
          <w:sz w:val="24"/>
          <w:szCs w:val="24"/>
        </w:rPr>
        <w:t>&gt;  [accessed: 04/04/2018]</w:t>
      </w:r>
    </w:p>
    <w:p w14:paraId="57CFF5D3" w14:textId="77777777" w:rsidR="00CB058E" w:rsidRPr="00787D2F" w:rsidRDefault="00CB058E" w:rsidP="00CB058E">
      <w:pPr>
        <w:spacing w:after="0" w:line="240" w:lineRule="auto"/>
        <w:rPr>
          <w:rFonts w:ascii="Times New Roman" w:hAnsi="Times New Roman" w:cs="Times New Roman"/>
          <w:sz w:val="24"/>
          <w:szCs w:val="24"/>
        </w:rPr>
      </w:pPr>
    </w:p>
    <w:p w14:paraId="60169091" w14:textId="632745D3" w:rsidR="00CB058E" w:rsidRPr="00787D2F" w:rsidRDefault="00CB058E" w:rsidP="00CB058E">
      <w:pPr>
        <w:shd w:val="clear" w:color="auto" w:fill="FFFFFF"/>
        <w:spacing w:after="0" w:line="240" w:lineRule="auto"/>
        <w:rPr>
          <w:rFonts w:ascii="Times New Roman" w:hAnsi="Times New Roman" w:cs="Times New Roman"/>
          <w:sz w:val="24"/>
          <w:szCs w:val="24"/>
        </w:rPr>
      </w:pPr>
      <w:r w:rsidRPr="00787D2F">
        <w:rPr>
          <w:rFonts w:ascii="Times New Roman" w:hAnsi="Times New Roman" w:cs="Times New Roman"/>
          <w:sz w:val="24"/>
          <w:szCs w:val="24"/>
        </w:rPr>
        <w:t>Nikhilananda,</w:t>
      </w:r>
      <w:r w:rsidRPr="00787D2F">
        <w:rPr>
          <w:rFonts w:ascii="Times New Roman" w:eastAsia="Times New Roman" w:hAnsi="Times New Roman" w:cs="Times New Roman"/>
          <w:i/>
          <w:iCs/>
          <w:sz w:val="24"/>
          <w:szCs w:val="24"/>
          <w:lang w:eastAsia="en-GB"/>
        </w:rPr>
        <w:t xml:space="preserve"> </w:t>
      </w:r>
      <w:r w:rsidRPr="00787D2F">
        <w:rPr>
          <w:rFonts w:ascii="Times New Roman" w:eastAsia="Times New Roman" w:hAnsi="Times New Roman" w:cs="Times New Roman"/>
          <w:sz w:val="24"/>
          <w:szCs w:val="24"/>
          <w:lang w:eastAsia="en-GB"/>
        </w:rPr>
        <w:t>Swami</w:t>
      </w:r>
      <w:r w:rsidRPr="00787D2F">
        <w:rPr>
          <w:rFonts w:ascii="Times New Roman" w:eastAsia="Times New Roman" w:hAnsi="Times New Roman" w:cs="Times New Roman"/>
          <w:i/>
          <w:iCs/>
          <w:sz w:val="24"/>
          <w:szCs w:val="24"/>
          <w:lang w:eastAsia="en-GB"/>
        </w:rPr>
        <w:t xml:space="preserve">, English Translation of </w:t>
      </w:r>
      <w:r w:rsidRPr="00787D2F">
        <w:rPr>
          <w:rFonts w:ascii="Times New Roman" w:hAnsi="Times New Roman" w:cs="Times New Roman"/>
          <w:i/>
          <w:iCs/>
          <w:sz w:val="24"/>
          <w:szCs w:val="24"/>
        </w:rPr>
        <w:t>Brihadaranyaka Upanishad</w:t>
      </w:r>
      <w:r w:rsidRPr="00787D2F">
        <w:rPr>
          <w:rFonts w:ascii="Times New Roman" w:hAnsi="Times New Roman" w:cs="Times New Roman"/>
          <w:sz w:val="24"/>
          <w:szCs w:val="24"/>
        </w:rPr>
        <w:t xml:space="preserve"> &lt;</w:t>
      </w:r>
      <w:hyperlink r:id="rId25" w:history="1">
        <w:r w:rsidRPr="00787D2F">
          <w:rPr>
            <w:rFonts w:ascii="Times New Roman" w:hAnsi="Times New Roman" w:cs="Times New Roman"/>
            <w:sz w:val="24"/>
            <w:szCs w:val="24"/>
            <w:u w:val="single"/>
          </w:rPr>
          <w:t>https://www.consciouslivingfoundation.org/ebooks/13/CLF-brihadaranyaka_upanishad.pdf</w:t>
        </w:r>
      </w:hyperlink>
      <w:r w:rsidRPr="00787D2F">
        <w:rPr>
          <w:rFonts w:ascii="Times New Roman" w:hAnsi="Times New Roman" w:cs="Times New Roman"/>
          <w:sz w:val="24"/>
          <w:szCs w:val="24"/>
        </w:rPr>
        <w:t xml:space="preserve">&gt; [accessed: 19/07/2019]  </w:t>
      </w:r>
    </w:p>
    <w:p w14:paraId="5CB5009D" w14:textId="77777777" w:rsidR="00CB058E" w:rsidRPr="00787D2F" w:rsidRDefault="00CB058E" w:rsidP="00CB058E">
      <w:pPr>
        <w:spacing w:after="0" w:line="240" w:lineRule="auto"/>
        <w:rPr>
          <w:rFonts w:ascii="Times New Roman" w:hAnsi="Times New Roman" w:cs="Times New Roman"/>
          <w:sz w:val="24"/>
          <w:szCs w:val="24"/>
        </w:rPr>
      </w:pPr>
    </w:p>
    <w:p w14:paraId="26E55D21" w14:textId="0ED40859"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Obeyeskere, Gananeth, </w:t>
      </w:r>
      <w:r w:rsidRPr="00787D2F">
        <w:rPr>
          <w:rFonts w:ascii="Times New Roman" w:hAnsi="Times New Roman" w:cs="Times New Roman"/>
          <w:i/>
          <w:sz w:val="24"/>
          <w:szCs w:val="24"/>
        </w:rPr>
        <w:t>Imagining Karma. Ethical Transformation in Amerindian, Buddhist, and Greek Rebirth</w:t>
      </w:r>
      <w:r w:rsidRPr="00787D2F">
        <w:rPr>
          <w:rFonts w:ascii="Times New Roman" w:hAnsi="Times New Roman" w:cs="Times New Roman"/>
          <w:sz w:val="24"/>
          <w:szCs w:val="24"/>
        </w:rPr>
        <w:t xml:space="preserve"> (Berkeley and Los Angeles: University of California Press, 2002) </w:t>
      </w:r>
    </w:p>
    <w:p w14:paraId="55D24E37" w14:textId="77777777" w:rsidR="00CB058E" w:rsidRPr="00787D2F" w:rsidRDefault="00CB058E" w:rsidP="00CB058E">
      <w:pPr>
        <w:spacing w:after="0" w:line="240" w:lineRule="auto"/>
        <w:rPr>
          <w:rFonts w:ascii="Times New Roman" w:hAnsi="Times New Roman" w:cs="Times New Roman"/>
          <w:sz w:val="24"/>
          <w:szCs w:val="24"/>
        </w:rPr>
      </w:pPr>
    </w:p>
    <w:p w14:paraId="5F117819" w14:textId="45F2AB9C" w:rsidR="00787D2F" w:rsidRPr="00787D2F" w:rsidRDefault="00787D2F" w:rsidP="00787D2F">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Olivelle, P</w:t>
      </w:r>
      <w:r w:rsidR="00F4602D">
        <w:rPr>
          <w:rFonts w:ascii="Times New Roman" w:hAnsi="Times New Roman" w:cs="Times New Roman"/>
          <w:sz w:val="24"/>
          <w:szCs w:val="24"/>
        </w:rPr>
        <w:t xml:space="preserve">atrick, </w:t>
      </w:r>
      <w:r w:rsidRPr="00787D2F">
        <w:rPr>
          <w:rFonts w:ascii="Times New Roman" w:hAnsi="Times New Roman" w:cs="Times New Roman"/>
          <w:i/>
          <w:iCs/>
          <w:sz w:val="24"/>
          <w:szCs w:val="24"/>
        </w:rPr>
        <w:t>Encylopaedia Britannica</w:t>
      </w:r>
      <w:r w:rsidRPr="00787D2F">
        <w:rPr>
          <w:rFonts w:ascii="Times New Roman" w:hAnsi="Times New Roman" w:cs="Times New Roman"/>
          <w:sz w:val="24"/>
          <w:szCs w:val="24"/>
        </w:rPr>
        <w:t>, ‘Karma - Indian Philosophy’, [n.d.]</w:t>
      </w:r>
      <w:r w:rsidR="00EE4974">
        <w:rPr>
          <w:rFonts w:ascii="Times New Roman" w:hAnsi="Times New Roman" w:cs="Times New Roman"/>
          <w:sz w:val="24"/>
          <w:szCs w:val="24"/>
        </w:rPr>
        <w:t>,</w:t>
      </w:r>
      <w:r w:rsidRPr="00787D2F">
        <w:rPr>
          <w:rFonts w:ascii="Times New Roman" w:hAnsi="Times New Roman" w:cs="Times New Roman"/>
          <w:sz w:val="24"/>
          <w:szCs w:val="24"/>
        </w:rPr>
        <w:t xml:space="preserve"> &lt;</w:t>
      </w:r>
      <w:hyperlink r:id="rId26" w:history="1">
        <w:r w:rsidRPr="00787D2F">
          <w:rPr>
            <w:rFonts w:ascii="Times New Roman" w:hAnsi="Times New Roman" w:cs="Times New Roman"/>
            <w:sz w:val="24"/>
            <w:szCs w:val="24"/>
            <w:u w:val="single"/>
          </w:rPr>
          <w:t>https://www.britannica.com/topic/karma</w:t>
        </w:r>
      </w:hyperlink>
      <w:r w:rsidRPr="00787D2F">
        <w:rPr>
          <w:rFonts w:ascii="Times New Roman" w:hAnsi="Times New Roman" w:cs="Times New Roman"/>
          <w:sz w:val="24"/>
          <w:szCs w:val="24"/>
        </w:rPr>
        <w:t>&gt; [accessed: 15/04/2018]</w:t>
      </w:r>
    </w:p>
    <w:p w14:paraId="78D48261" w14:textId="77777777" w:rsidR="00787D2F" w:rsidRDefault="00787D2F" w:rsidP="00CB058E">
      <w:pPr>
        <w:spacing w:after="0" w:line="240" w:lineRule="auto"/>
        <w:rPr>
          <w:rFonts w:ascii="Times New Roman" w:hAnsi="Times New Roman" w:cs="Times New Roman"/>
          <w:sz w:val="24"/>
          <w:szCs w:val="24"/>
        </w:rPr>
      </w:pPr>
    </w:p>
    <w:p w14:paraId="000F75D7" w14:textId="12349EED" w:rsidR="00CB058E" w:rsidRPr="00787D2F" w:rsidRDefault="00CB058E" w:rsidP="00CB058E">
      <w:pPr>
        <w:spacing w:after="0" w:line="240" w:lineRule="auto"/>
        <w:rPr>
          <w:rFonts w:ascii="Times New Roman" w:eastAsia="Times New Roman" w:hAnsi="Times New Roman" w:cs="Times New Roman"/>
          <w:kern w:val="36"/>
          <w:sz w:val="24"/>
          <w:szCs w:val="24"/>
          <w:lang w:eastAsia="en-GB"/>
        </w:rPr>
      </w:pPr>
      <w:r w:rsidRPr="00787D2F">
        <w:rPr>
          <w:rFonts w:ascii="Times New Roman" w:hAnsi="Times New Roman" w:cs="Times New Roman"/>
          <w:sz w:val="24"/>
          <w:szCs w:val="24"/>
        </w:rPr>
        <w:t xml:space="preserve">Partridge, Christopher H., </w:t>
      </w:r>
      <w:r w:rsidRPr="00787D2F">
        <w:rPr>
          <w:rFonts w:ascii="Times New Roman" w:eastAsia="Times New Roman" w:hAnsi="Times New Roman" w:cs="Times New Roman"/>
          <w:bCs/>
          <w:i/>
          <w:kern w:val="36"/>
          <w:sz w:val="24"/>
          <w:szCs w:val="24"/>
          <w:lang w:eastAsia="en-GB"/>
        </w:rPr>
        <w:t>The Re-Enchantment of the West: </w:t>
      </w:r>
      <w:r w:rsidRPr="00787D2F">
        <w:rPr>
          <w:rFonts w:ascii="Times New Roman" w:eastAsia="Times New Roman" w:hAnsi="Times New Roman" w:cs="Times New Roman"/>
          <w:i/>
          <w:kern w:val="36"/>
          <w:sz w:val="24"/>
          <w:szCs w:val="24"/>
          <w:lang w:eastAsia="en-GB"/>
        </w:rPr>
        <w:t>Volume 1. Alternative Spiritualities, Sacralization, Popular Culture and Occulture</w:t>
      </w:r>
      <w:r w:rsidRPr="00787D2F">
        <w:rPr>
          <w:rFonts w:ascii="Times New Roman" w:eastAsia="Times New Roman" w:hAnsi="Times New Roman" w:cs="Times New Roman"/>
          <w:kern w:val="36"/>
          <w:sz w:val="24"/>
          <w:szCs w:val="24"/>
          <w:lang w:eastAsia="en-GB"/>
        </w:rPr>
        <w:t xml:space="preserve"> (</w:t>
      </w:r>
      <w:r w:rsidRPr="00787D2F">
        <w:rPr>
          <w:rFonts w:ascii="Times New Roman" w:hAnsi="Times New Roman" w:cs="Times New Roman"/>
          <w:sz w:val="24"/>
          <w:szCs w:val="24"/>
          <w:shd w:val="clear" w:color="auto" w:fill="FFFFFF"/>
        </w:rPr>
        <w:t xml:space="preserve">London, New York: T &amp; T Clark International, </w:t>
      </w:r>
      <w:r w:rsidRPr="00787D2F">
        <w:rPr>
          <w:rFonts w:ascii="Times New Roman" w:eastAsia="Times New Roman" w:hAnsi="Times New Roman" w:cs="Times New Roman"/>
          <w:kern w:val="36"/>
          <w:sz w:val="24"/>
          <w:szCs w:val="24"/>
          <w:lang w:eastAsia="en-GB"/>
        </w:rPr>
        <w:t xml:space="preserve">2004) </w:t>
      </w:r>
    </w:p>
    <w:p w14:paraId="6C28751F" w14:textId="77777777" w:rsidR="00CB058E" w:rsidRPr="00787D2F" w:rsidRDefault="00CB058E" w:rsidP="00CB058E">
      <w:pPr>
        <w:spacing w:after="0" w:line="240" w:lineRule="auto"/>
        <w:rPr>
          <w:rFonts w:ascii="Times New Roman" w:eastAsia="Times New Roman" w:hAnsi="Times New Roman" w:cs="Times New Roman"/>
          <w:kern w:val="36"/>
          <w:sz w:val="24"/>
          <w:szCs w:val="24"/>
          <w:lang w:eastAsia="en-GB"/>
        </w:rPr>
      </w:pPr>
    </w:p>
    <w:p w14:paraId="6722130F" w14:textId="22CBBC56"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Perrett, Roy, ‘Rebirth’, </w:t>
      </w:r>
      <w:r w:rsidRPr="00787D2F">
        <w:rPr>
          <w:rFonts w:ascii="Times New Roman" w:hAnsi="Times New Roman" w:cs="Times New Roman"/>
          <w:i/>
          <w:sz w:val="24"/>
          <w:szCs w:val="24"/>
        </w:rPr>
        <w:t>Religious Studies</w:t>
      </w:r>
      <w:r w:rsidRPr="00787D2F">
        <w:rPr>
          <w:rFonts w:ascii="Times New Roman" w:hAnsi="Times New Roman" w:cs="Times New Roman"/>
          <w:sz w:val="24"/>
          <w:szCs w:val="24"/>
        </w:rPr>
        <w:t xml:space="preserve">, Vol. 23, No. 1 </w:t>
      </w:r>
      <w:r w:rsidR="00EB59AD">
        <w:rPr>
          <w:rFonts w:ascii="Times New Roman" w:hAnsi="Times New Roman" w:cs="Times New Roman"/>
          <w:sz w:val="24"/>
          <w:szCs w:val="24"/>
        </w:rPr>
        <w:t xml:space="preserve">(1987), </w:t>
      </w:r>
      <w:r w:rsidRPr="00787D2F">
        <w:rPr>
          <w:rFonts w:ascii="Times New Roman" w:hAnsi="Times New Roman" w:cs="Times New Roman"/>
          <w:sz w:val="24"/>
          <w:szCs w:val="24"/>
        </w:rPr>
        <w:t>41-57</w:t>
      </w:r>
    </w:p>
    <w:p w14:paraId="21420430" w14:textId="77777777" w:rsidR="00CB058E" w:rsidRPr="00787D2F" w:rsidRDefault="00CB058E" w:rsidP="00CB058E">
      <w:pPr>
        <w:spacing w:after="0" w:line="240" w:lineRule="auto"/>
        <w:rPr>
          <w:rFonts w:ascii="Times New Roman" w:hAnsi="Times New Roman" w:cs="Times New Roman"/>
          <w:i/>
          <w:iCs/>
          <w:sz w:val="24"/>
          <w:szCs w:val="24"/>
        </w:rPr>
      </w:pPr>
    </w:p>
    <w:p w14:paraId="7CA761D4" w14:textId="77777777"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i/>
          <w:iCs/>
          <w:sz w:val="24"/>
          <w:szCs w:val="24"/>
        </w:rPr>
        <w:t>Plato. Complete Works</w:t>
      </w:r>
      <w:r w:rsidRPr="00787D2F">
        <w:rPr>
          <w:rFonts w:ascii="Times New Roman" w:hAnsi="Times New Roman" w:cs="Times New Roman"/>
          <w:sz w:val="24"/>
          <w:szCs w:val="24"/>
        </w:rPr>
        <w:t>, ed. by John M. Cooper and D.S. Hutchinson (Indianapolis/Cambridge: Hackett Publishing Company, 1997)</w:t>
      </w:r>
    </w:p>
    <w:p w14:paraId="3C60EB4A" w14:textId="77777777"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 </w:t>
      </w:r>
      <w:bookmarkStart w:id="89" w:name="_Hlk12627019"/>
    </w:p>
    <w:bookmarkEnd w:id="89"/>
    <w:p w14:paraId="6D2F57A9" w14:textId="7750EF08"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Radhakrishnan, Sarvepalli, </w:t>
      </w:r>
      <w:r w:rsidRPr="00787D2F">
        <w:rPr>
          <w:rFonts w:ascii="Times New Roman" w:hAnsi="Times New Roman" w:cs="Times New Roman"/>
          <w:i/>
          <w:iCs/>
          <w:sz w:val="24"/>
          <w:szCs w:val="24"/>
        </w:rPr>
        <w:t>Hindu View of Life. Upton Lectures Delivered at Manchester College, Oxford, 1926</w:t>
      </w:r>
      <w:r w:rsidRPr="00787D2F">
        <w:rPr>
          <w:rFonts w:ascii="Times New Roman" w:hAnsi="Times New Roman" w:cs="Times New Roman"/>
          <w:sz w:val="24"/>
          <w:szCs w:val="24"/>
        </w:rPr>
        <w:t xml:space="preserve"> (London: George Allen &amp; Unwin Ltd, 1927) </w:t>
      </w:r>
    </w:p>
    <w:p w14:paraId="4C42F02B" w14:textId="77777777" w:rsidR="00CB058E" w:rsidRPr="00787D2F" w:rsidRDefault="00CB058E" w:rsidP="00CB058E">
      <w:pPr>
        <w:spacing w:after="0" w:line="240" w:lineRule="auto"/>
        <w:rPr>
          <w:rFonts w:ascii="Times New Roman" w:hAnsi="Times New Roman" w:cs="Times New Roman"/>
          <w:sz w:val="24"/>
          <w:szCs w:val="24"/>
        </w:rPr>
      </w:pPr>
    </w:p>
    <w:p w14:paraId="3F04928A" w14:textId="7D04F094"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Ruperti, Alexander, ‘Meaning of Humanistic Astrology. Lecture at 1st European Astrological Congress’, Prague, 1994 </w:t>
      </w:r>
      <w:hyperlink r:id="rId27" w:history="1">
        <w:r w:rsidRPr="00787D2F">
          <w:rPr>
            <w:rFonts w:ascii="Times New Roman" w:hAnsi="Times New Roman" w:cs="Times New Roman"/>
            <w:sz w:val="24"/>
            <w:szCs w:val="24"/>
            <w:u w:val="single"/>
          </w:rPr>
          <w:t>http://www.astrozero.co.uk/articles/Ruperti_Meaning_of_Humanistic_Astrology.pdf</w:t>
        </w:r>
      </w:hyperlink>
    </w:p>
    <w:p w14:paraId="2D7687B5" w14:textId="77777777"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[accessed: 10/07/2018]</w:t>
      </w:r>
    </w:p>
    <w:p w14:paraId="13ECB1B0" w14:textId="77777777" w:rsidR="00CB058E" w:rsidRPr="00787D2F" w:rsidRDefault="00CB058E" w:rsidP="00CB058E">
      <w:pPr>
        <w:spacing w:after="0" w:line="240" w:lineRule="auto"/>
        <w:rPr>
          <w:rFonts w:ascii="Times New Roman" w:hAnsi="Times New Roman" w:cs="Times New Roman"/>
          <w:sz w:val="24"/>
          <w:szCs w:val="24"/>
        </w:rPr>
      </w:pPr>
    </w:p>
    <w:p w14:paraId="7A69686D" w14:textId="1D1E2ACE"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S</w:t>
      </w:r>
      <w:r w:rsidR="002D167C" w:rsidRPr="00787D2F">
        <w:rPr>
          <w:rFonts w:ascii="Times New Roman" w:hAnsi="Times New Roman" w:cs="Times New Roman"/>
          <w:sz w:val="24"/>
          <w:szCs w:val="24"/>
        </w:rPr>
        <w:t>c</w:t>
      </w:r>
      <w:r w:rsidRPr="00787D2F">
        <w:rPr>
          <w:rFonts w:ascii="Times New Roman" w:hAnsi="Times New Roman" w:cs="Times New Roman"/>
          <w:sz w:val="24"/>
          <w:szCs w:val="24"/>
        </w:rPr>
        <w:t xml:space="preserve">hulman, Martin, </w:t>
      </w:r>
      <w:r w:rsidRPr="00787D2F">
        <w:rPr>
          <w:rFonts w:ascii="Times New Roman" w:hAnsi="Times New Roman" w:cs="Times New Roman"/>
          <w:i/>
          <w:sz w:val="24"/>
          <w:szCs w:val="24"/>
        </w:rPr>
        <w:t>Karmic Astrology. The Moon’s Nodes and Reincarnation. Volume I</w:t>
      </w:r>
      <w:r w:rsidRPr="00787D2F">
        <w:rPr>
          <w:rFonts w:ascii="Times New Roman" w:hAnsi="Times New Roman" w:cs="Times New Roman"/>
          <w:sz w:val="24"/>
          <w:szCs w:val="24"/>
        </w:rPr>
        <w:t xml:space="preserve"> (York Beach, Maine: Samuel Weister, Inc., 1984 [1975])</w:t>
      </w:r>
    </w:p>
    <w:p w14:paraId="38D82658" w14:textId="77777777" w:rsidR="00CB058E" w:rsidRPr="00787D2F" w:rsidRDefault="00CB058E" w:rsidP="00CB058E">
      <w:pPr>
        <w:spacing w:after="0" w:line="240" w:lineRule="auto"/>
        <w:rPr>
          <w:rFonts w:ascii="Times New Roman" w:hAnsi="Times New Roman" w:cs="Times New Roman"/>
          <w:sz w:val="24"/>
          <w:szCs w:val="24"/>
        </w:rPr>
      </w:pPr>
    </w:p>
    <w:p w14:paraId="5743C47A" w14:textId="295CE433"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S</w:t>
      </w:r>
      <w:r w:rsidR="002D167C" w:rsidRPr="00787D2F">
        <w:rPr>
          <w:rFonts w:ascii="Times New Roman" w:hAnsi="Times New Roman" w:cs="Times New Roman"/>
          <w:sz w:val="24"/>
          <w:szCs w:val="24"/>
        </w:rPr>
        <w:t>c</w:t>
      </w:r>
      <w:r w:rsidRPr="00787D2F">
        <w:rPr>
          <w:rFonts w:ascii="Times New Roman" w:hAnsi="Times New Roman" w:cs="Times New Roman"/>
          <w:sz w:val="24"/>
          <w:szCs w:val="24"/>
        </w:rPr>
        <w:t xml:space="preserve">hulman, Martin, </w:t>
      </w:r>
      <w:r w:rsidRPr="00787D2F">
        <w:rPr>
          <w:rFonts w:ascii="Times New Roman" w:hAnsi="Times New Roman" w:cs="Times New Roman"/>
          <w:i/>
          <w:sz w:val="24"/>
          <w:szCs w:val="24"/>
        </w:rPr>
        <w:t>Karmic Astrology. Retrogrades and Reincarnation</w:t>
      </w:r>
      <w:r w:rsidRPr="00787D2F">
        <w:rPr>
          <w:rFonts w:ascii="Times New Roman" w:hAnsi="Times New Roman" w:cs="Times New Roman"/>
          <w:sz w:val="24"/>
          <w:szCs w:val="24"/>
        </w:rPr>
        <w:t xml:space="preserve">. </w:t>
      </w:r>
      <w:r w:rsidRPr="00787D2F">
        <w:rPr>
          <w:rFonts w:ascii="Times New Roman" w:hAnsi="Times New Roman" w:cs="Times New Roman"/>
          <w:i/>
          <w:sz w:val="24"/>
          <w:szCs w:val="24"/>
        </w:rPr>
        <w:t>Volume II</w:t>
      </w:r>
      <w:r w:rsidRPr="00787D2F">
        <w:rPr>
          <w:rFonts w:ascii="Times New Roman" w:hAnsi="Times New Roman" w:cs="Times New Roman"/>
          <w:sz w:val="24"/>
          <w:szCs w:val="24"/>
        </w:rPr>
        <w:t xml:space="preserve"> (York Beach, Maine, Samuel Weister, Inc., 1991 [1977])</w:t>
      </w:r>
    </w:p>
    <w:p w14:paraId="5DD5533C" w14:textId="77777777" w:rsidR="00CB058E" w:rsidRPr="00787D2F" w:rsidRDefault="00CB058E" w:rsidP="00CB058E">
      <w:pPr>
        <w:spacing w:after="0" w:line="240" w:lineRule="auto"/>
        <w:rPr>
          <w:rFonts w:ascii="Times New Roman" w:hAnsi="Times New Roman" w:cs="Times New Roman"/>
          <w:sz w:val="24"/>
          <w:szCs w:val="24"/>
        </w:rPr>
      </w:pPr>
    </w:p>
    <w:p w14:paraId="11773768" w14:textId="77777777" w:rsidR="0027773C" w:rsidRPr="00787D2F" w:rsidRDefault="0027773C" w:rsidP="0027773C">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Sharma, Arvind, </w:t>
      </w:r>
      <w:r w:rsidRPr="00787D2F">
        <w:rPr>
          <w:rFonts w:ascii="Times New Roman" w:hAnsi="Times New Roman" w:cs="Times New Roman"/>
          <w:i/>
          <w:iCs/>
          <w:sz w:val="24"/>
          <w:szCs w:val="24"/>
        </w:rPr>
        <w:t>Modern Hindu Thought: An Introduction</w:t>
      </w:r>
      <w:r w:rsidRPr="00787D2F">
        <w:rPr>
          <w:rFonts w:ascii="Times New Roman" w:hAnsi="Times New Roman" w:cs="Times New Roman"/>
          <w:sz w:val="24"/>
          <w:szCs w:val="24"/>
        </w:rPr>
        <w:t xml:space="preserve"> (2005), published to Oxford Scholarship Online, October 2012 (Oxford: Oxford University Press, 2019) &lt;</w:t>
      </w:r>
      <w:hyperlink r:id="rId28" w:history="1">
        <w:r w:rsidRPr="00787D2F">
          <w:rPr>
            <w:rFonts w:ascii="Times New Roman" w:hAnsi="Times New Roman" w:cs="Times New Roman"/>
            <w:sz w:val="24"/>
            <w:szCs w:val="24"/>
            <w:u w:val="single"/>
          </w:rPr>
          <w:t>https://www.oxfordscholarship.com/view/10.1093/acprof:oso/9780195676389.001.0001/acprof-9780195676389</w:t>
        </w:r>
      </w:hyperlink>
      <w:r w:rsidRPr="00787D2F">
        <w:rPr>
          <w:rFonts w:ascii="Times New Roman" w:hAnsi="Times New Roman" w:cs="Times New Roman"/>
          <w:sz w:val="24"/>
          <w:szCs w:val="24"/>
        </w:rPr>
        <w:t>&gt; [accessed: 28/07/2019]</w:t>
      </w:r>
    </w:p>
    <w:p w14:paraId="6D4568AB" w14:textId="77777777" w:rsidR="0027773C" w:rsidRDefault="0027773C" w:rsidP="00CB058E">
      <w:pPr>
        <w:spacing w:after="0" w:line="240" w:lineRule="auto"/>
        <w:rPr>
          <w:rFonts w:ascii="Times New Roman" w:hAnsi="Times New Roman" w:cs="Times New Roman"/>
          <w:sz w:val="24"/>
          <w:szCs w:val="24"/>
        </w:rPr>
      </w:pPr>
    </w:p>
    <w:p w14:paraId="5BE7199C" w14:textId="2595575E" w:rsidR="00CB058E" w:rsidRPr="00787D2F" w:rsidRDefault="00CB058E" w:rsidP="00CB058E">
      <w:pPr>
        <w:spacing w:after="0" w:line="240" w:lineRule="auto"/>
        <w:rPr>
          <w:rFonts w:ascii="Times New Roman" w:hAnsi="Times New Roman" w:cs="Times New Roman"/>
          <w:sz w:val="24"/>
          <w:szCs w:val="24"/>
        </w:rPr>
      </w:pPr>
      <w:r w:rsidRPr="00787D2F">
        <w:rPr>
          <w:rFonts w:ascii="Times New Roman" w:hAnsi="Times New Roman" w:cs="Times New Roman"/>
          <w:sz w:val="24"/>
          <w:szCs w:val="24"/>
        </w:rPr>
        <w:t xml:space="preserve">Spangler, David, </w:t>
      </w:r>
      <w:r w:rsidRPr="00787D2F">
        <w:rPr>
          <w:rFonts w:ascii="Times New Roman" w:hAnsi="Times New Roman" w:cs="Times New Roman"/>
          <w:i/>
          <w:sz w:val="24"/>
          <w:szCs w:val="24"/>
        </w:rPr>
        <w:t>Emergence</w:t>
      </w:r>
      <w:r w:rsidRPr="00787D2F">
        <w:rPr>
          <w:rFonts w:ascii="Times New Roman" w:hAnsi="Times New Roman" w:cs="Times New Roman"/>
          <w:sz w:val="24"/>
          <w:szCs w:val="24"/>
        </w:rPr>
        <w:t xml:space="preserve">. </w:t>
      </w:r>
      <w:r w:rsidRPr="00787D2F">
        <w:rPr>
          <w:rFonts w:ascii="Times New Roman" w:hAnsi="Times New Roman" w:cs="Times New Roman"/>
          <w:i/>
          <w:sz w:val="24"/>
          <w:szCs w:val="24"/>
        </w:rPr>
        <w:t>The Rebirth of the Sacred</w:t>
      </w:r>
      <w:r w:rsidRPr="00787D2F">
        <w:rPr>
          <w:rFonts w:ascii="Times New Roman" w:hAnsi="Times New Roman" w:cs="Times New Roman"/>
          <w:sz w:val="24"/>
          <w:szCs w:val="24"/>
        </w:rPr>
        <w:t xml:space="preserve"> (New York: Dell Publishing Co., 1984) </w:t>
      </w:r>
    </w:p>
    <w:p w14:paraId="4BCE5654" w14:textId="77777777" w:rsidR="00CB058E" w:rsidRPr="00787D2F" w:rsidRDefault="00CB058E" w:rsidP="00CB058E">
      <w:pPr>
        <w:spacing w:after="0" w:line="240" w:lineRule="auto"/>
        <w:rPr>
          <w:rFonts w:ascii="Times New Roman" w:hAnsi="Times New Roman" w:cs="Times New Roman"/>
          <w:sz w:val="24"/>
          <w:szCs w:val="24"/>
        </w:rPr>
      </w:pPr>
    </w:p>
    <w:p w14:paraId="5D527DFC" w14:textId="6BAB3751" w:rsidR="008F69EC" w:rsidRPr="008F69EC" w:rsidRDefault="008F69EC" w:rsidP="008F69EC">
      <w:pPr>
        <w:spacing w:after="0" w:line="240" w:lineRule="auto"/>
        <w:rPr>
          <w:rFonts w:ascii="Times New Roman" w:hAnsi="Times New Roman" w:cs="Times New Roman"/>
          <w:sz w:val="24"/>
          <w:szCs w:val="24"/>
        </w:rPr>
      </w:pPr>
      <w:r w:rsidRPr="008F69EC">
        <w:rPr>
          <w:rFonts w:ascii="Times New Roman" w:hAnsi="Times New Roman" w:cs="Times New Roman"/>
          <w:sz w:val="24"/>
          <w:szCs w:val="24"/>
        </w:rPr>
        <w:t>Stefon, M</w:t>
      </w:r>
      <w:r w:rsidR="00F4602D">
        <w:rPr>
          <w:rFonts w:ascii="Times New Roman" w:hAnsi="Times New Roman" w:cs="Times New Roman"/>
          <w:sz w:val="24"/>
          <w:szCs w:val="24"/>
        </w:rPr>
        <w:t>att</w:t>
      </w:r>
      <w:r w:rsidRPr="008F69EC">
        <w:rPr>
          <w:rFonts w:ascii="Times New Roman" w:hAnsi="Times New Roman" w:cs="Times New Roman"/>
          <w:sz w:val="24"/>
          <w:szCs w:val="24"/>
        </w:rPr>
        <w:t>,</w:t>
      </w:r>
      <w:r w:rsidRPr="008F69EC">
        <w:rPr>
          <w:rFonts w:ascii="Times New Roman" w:hAnsi="Times New Roman" w:cs="Times New Roman"/>
          <w:i/>
          <w:iCs/>
          <w:sz w:val="24"/>
          <w:szCs w:val="24"/>
        </w:rPr>
        <w:t xml:space="preserve"> </w:t>
      </w:r>
      <w:r w:rsidRPr="008F69EC">
        <w:rPr>
          <w:rFonts w:ascii="Times New Roman" w:hAnsi="Times New Roman" w:cs="Times New Roman"/>
          <w:sz w:val="24"/>
          <w:szCs w:val="24"/>
        </w:rPr>
        <w:t xml:space="preserve">‘Reincarnation - RELIGIOUS BELIEF’, </w:t>
      </w:r>
      <w:r w:rsidRPr="008F69EC">
        <w:rPr>
          <w:rFonts w:ascii="Times New Roman" w:hAnsi="Times New Roman" w:cs="Times New Roman"/>
          <w:i/>
          <w:iCs/>
          <w:sz w:val="24"/>
          <w:szCs w:val="24"/>
        </w:rPr>
        <w:t>Encylopaedia Britannica</w:t>
      </w:r>
      <w:r w:rsidRPr="008F69EC">
        <w:rPr>
          <w:rFonts w:ascii="Times New Roman" w:hAnsi="Times New Roman" w:cs="Times New Roman"/>
          <w:sz w:val="24"/>
          <w:szCs w:val="24"/>
        </w:rPr>
        <w:t xml:space="preserve">, eds. of the </w:t>
      </w:r>
      <w:r w:rsidRPr="00FC44FF">
        <w:rPr>
          <w:rFonts w:ascii="Times New Roman" w:hAnsi="Times New Roman" w:cs="Times New Roman"/>
          <w:i/>
          <w:iCs/>
          <w:sz w:val="24"/>
          <w:szCs w:val="24"/>
        </w:rPr>
        <w:t>Encyclopaedia Britannica</w:t>
      </w:r>
      <w:r w:rsidRPr="008F69EC">
        <w:rPr>
          <w:rFonts w:ascii="Times New Roman" w:hAnsi="Times New Roman" w:cs="Times New Roman"/>
          <w:sz w:val="24"/>
          <w:szCs w:val="24"/>
        </w:rPr>
        <w:t xml:space="preserve"> (rev. and updated by Matt Stefon, 19 August, 2010)  &lt;</w:t>
      </w:r>
      <w:hyperlink r:id="rId29" w:history="1">
        <w:r w:rsidRPr="00F4602D">
          <w:rPr>
            <w:rFonts w:ascii="Times New Roman" w:hAnsi="Times New Roman" w:cs="Times New Roman"/>
            <w:sz w:val="24"/>
            <w:szCs w:val="24"/>
            <w:u w:val="single"/>
          </w:rPr>
          <w:t>https://www.britannica.com/topic/reincarnation</w:t>
        </w:r>
      </w:hyperlink>
      <w:r w:rsidRPr="008F69EC">
        <w:rPr>
          <w:rFonts w:ascii="Times New Roman" w:hAnsi="Times New Roman" w:cs="Times New Roman"/>
          <w:sz w:val="24"/>
          <w:szCs w:val="24"/>
        </w:rPr>
        <w:t>&gt; [accessed: 15/04/2018]</w:t>
      </w:r>
    </w:p>
    <w:p w14:paraId="40B80EC7" w14:textId="77777777" w:rsidR="008F69EC" w:rsidRPr="008F69EC" w:rsidRDefault="008F69EC" w:rsidP="008F69EC">
      <w:pPr>
        <w:spacing w:after="0" w:line="240" w:lineRule="auto"/>
        <w:rPr>
          <w:rFonts w:ascii="Times New Roman" w:hAnsi="Times New Roman" w:cs="Times New Roman"/>
          <w:sz w:val="24"/>
          <w:szCs w:val="24"/>
        </w:rPr>
      </w:pPr>
    </w:p>
    <w:p w14:paraId="45D2BA7E" w14:textId="20E64277" w:rsidR="00CB058E" w:rsidRPr="00936F0D" w:rsidRDefault="00CB058E" w:rsidP="00CB058E">
      <w:pPr>
        <w:shd w:val="clear" w:color="auto" w:fill="FFFFFF"/>
        <w:spacing w:after="0" w:line="240" w:lineRule="auto"/>
        <w:outlineLvl w:val="2"/>
        <w:rPr>
          <w:rFonts w:ascii="Times New Roman" w:hAnsi="Times New Roman" w:cs="Times New Roman"/>
          <w:sz w:val="24"/>
          <w:szCs w:val="24"/>
        </w:rPr>
      </w:pPr>
      <w:r w:rsidRPr="00936F0D">
        <w:rPr>
          <w:rFonts w:ascii="Times New Roman" w:hAnsi="Times New Roman" w:cs="Times New Roman"/>
          <w:sz w:val="24"/>
          <w:szCs w:val="24"/>
        </w:rPr>
        <w:lastRenderedPageBreak/>
        <w:t>Viola</w:t>
      </w:r>
      <w:r w:rsidR="00F4602D" w:rsidRPr="00936F0D">
        <w:rPr>
          <w:rFonts w:ascii="Times New Roman" w:hAnsi="Times New Roman" w:cs="Times New Roman"/>
          <w:sz w:val="24"/>
          <w:szCs w:val="24"/>
        </w:rPr>
        <w:t>t</w:t>
      </w:r>
      <w:r w:rsidRPr="00936F0D">
        <w:rPr>
          <w:rFonts w:ascii="Times New Roman" w:hAnsi="Times New Roman" w:cs="Times New Roman"/>
          <w:sz w:val="24"/>
          <w:szCs w:val="24"/>
        </w:rPr>
        <w:t>ti, Cristian</w:t>
      </w:r>
      <w:r w:rsidR="00B86ED1" w:rsidRPr="00936F0D">
        <w:rPr>
          <w:rFonts w:ascii="Times New Roman" w:hAnsi="Times New Roman" w:cs="Times New Roman"/>
          <w:sz w:val="24"/>
          <w:szCs w:val="24"/>
        </w:rPr>
        <w:t>,</w:t>
      </w:r>
      <w:r w:rsidRPr="00936F0D">
        <w:rPr>
          <w:rFonts w:ascii="Times New Roman" w:hAnsi="Times New Roman" w:cs="Times New Roman"/>
          <w:sz w:val="24"/>
          <w:szCs w:val="24"/>
        </w:rPr>
        <w:t xml:space="preserve"> ‘Upanishads’, </w:t>
      </w:r>
      <w:r w:rsidRPr="00936F0D">
        <w:rPr>
          <w:rFonts w:ascii="Times New Roman" w:eastAsia="Times New Roman" w:hAnsi="Times New Roman" w:cs="Times New Roman"/>
          <w:sz w:val="24"/>
          <w:szCs w:val="24"/>
          <w:lang w:eastAsia="en-GB"/>
        </w:rPr>
        <w:t>4</w:t>
      </w:r>
      <w:r w:rsidRPr="00936F0D">
        <w:rPr>
          <w:rFonts w:ascii="Times New Roman" w:eastAsia="Times New Roman" w:hAnsi="Times New Roman" w:cs="Times New Roman"/>
          <w:sz w:val="24"/>
          <w:szCs w:val="24"/>
          <w:vertAlign w:val="superscript"/>
          <w:lang w:eastAsia="en-GB"/>
        </w:rPr>
        <w:t>th</w:t>
      </w:r>
      <w:r w:rsidRPr="00936F0D">
        <w:rPr>
          <w:rFonts w:ascii="Times New Roman" w:eastAsia="Times New Roman" w:hAnsi="Times New Roman" w:cs="Times New Roman"/>
          <w:sz w:val="24"/>
          <w:szCs w:val="24"/>
          <w:lang w:eastAsia="en-GB"/>
        </w:rPr>
        <w:t xml:space="preserve"> May 2014, </w:t>
      </w:r>
      <w:r w:rsidRPr="00936F0D">
        <w:rPr>
          <w:rFonts w:ascii="Times New Roman" w:eastAsia="Times New Roman" w:hAnsi="Times New Roman" w:cs="Times New Roman"/>
          <w:i/>
          <w:iCs/>
          <w:sz w:val="24"/>
          <w:szCs w:val="24"/>
          <w:lang w:eastAsia="en-GB"/>
        </w:rPr>
        <w:t>Ancient History Encyclop</w:t>
      </w:r>
      <w:r w:rsidR="00E64619" w:rsidRPr="00936F0D">
        <w:rPr>
          <w:rFonts w:ascii="Times New Roman" w:eastAsia="Times New Roman" w:hAnsi="Times New Roman" w:cs="Times New Roman"/>
          <w:i/>
          <w:iCs/>
          <w:sz w:val="24"/>
          <w:szCs w:val="24"/>
          <w:lang w:eastAsia="en-GB"/>
        </w:rPr>
        <w:t>a</w:t>
      </w:r>
      <w:r w:rsidRPr="00936F0D">
        <w:rPr>
          <w:rFonts w:ascii="Times New Roman" w:eastAsia="Times New Roman" w:hAnsi="Times New Roman" w:cs="Times New Roman"/>
          <w:i/>
          <w:iCs/>
          <w:sz w:val="24"/>
          <w:szCs w:val="24"/>
          <w:lang w:eastAsia="en-GB"/>
        </w:rPr>
        <w:t>edia</w:t>
      </w:r>
      <w:r w:rsidRPr="00936F0D">
        <w:rPr>
          <w:rFonts w:ascii="Times New Roman" w:eastAsia="Times New Roman" w:hAnsi="Times New Roman" w:cs="Times New Roman"/>
          <w:sz w:val="24"/>
          <w:szCs w:val="24"/>
          <w:lang w:eastAsia="en-GB"/>
        </w:rPr>
        <w:t xml:space="preserve">  &lt;</w:t>
      </w:r>
      <w:hyperlink r:id="rId30" w:history="1">
        <w:r w:rsidRPr="00936F0D">
          <w:rPr>
            <w:rFonts w:ascii="Times New Roman" w:hAnsi="Times New Roman" w:cs="Times New Roman"/>
            <w:sz w:val="24"/>
            <w:szCs w:val="24"/>
            <w:u w:val="single"/>
          </w:rPr>
          <w:t>https://www.ancient.eu/Upanishads/</w:t>
        </w:r>
      </w:hyperlink>
      <w:r w:rsidRPr="00936F0D">
        <w:rPr>
          <w:rFonts w:ascii="Times New Roman" w:hAnsi="Times New Roman" w:cs="Times New Roman"/>
          <w:sz w:val="24"/>
          <w:szCs w:val="24"/>
        </w:rPr>
        <w:t>&gt; [accessed: 19/07/2019]</w:t>
      </w:r>
    </w:p>
    <w:p w14:paraId="404955C8" w14:textId="77777777" w:rsidR="00CB058E" w:rsidRPr="00936F0D" w:rsidRDefault="00CB058E" w:rsidP="00CB058E">
      <w:pPr>
        <w:spacing w:after="0" w:line="240" w:lineRule="auto"/>
        <w:rPr>
          <w:rFonts w:ascii="Times New Roman" w:hAnsi="Times New Roman" w:cs="Times New Roman"/>
          <w:sz w:val="24"/>
          <w:szCs w:val="24"/>
        </w:rPr>
      </w:pPr>
    </w:p>
    <w:p w14:paraId="23261DBB" w14:textId="07C19470" w:rsidR="00936F0D" w:rsidRPr="00936F0D" w:rsidRDefault="00936F0D" w:rsidP="00936F0D">
      <w:pPr>
        <w:pStyle w:val="NormalWeb"/>
        <w:shd w:val="clear" w:color="auto" w:fill="FFFFFF"/>
        <w:spacing w:after="0"/>
      </w:pPr>
      <w:r>
        <w:t xml:space="preserve">Wadia, </w:t>
      </w:r>
      <w:r w:rsidRPr="00936F0D">
        <w:t>Ardeshir</w:t>
      </w:r>
      <w:r>
        <w:t xml:space="preserve"> </w:t>
      </w:r>
      <w:r w:rsidRPr="00936F0D">
        <w:t>R</w:t>
      </w:r>
      <w:r>
        <w:t xml:space="preserve">., </w:t>
      </w:r>
      <w:r w:rsidRPr="00936F0D">
        <w:t>‘P</w:t>
      </w:r>
      <w:r w:rsidRPr="00936F0D">
        <w:rPr>
          <w:rFonts w:eastAsia="Times New Roman"/>
          <w:lang w:eastAsia="en-GB"/>
        </w:rPr>
        <w:t>hilosophical Implications of the Doctrine of Karma</w:t>
      </w:r>
      <w:r w:rsidRPr="00936F0D">
        <w:t xml:space="preserve">’, </w:t>
      </w:r>
      <w:r w:rsidRPr="00936F0D">
        <w:rPr>
          <w:i/>
          <w:iCs/>
        </w:rPr>
        <w:t>Philosophy East and West</w:t>
      </w:r>
      <w:r w:rsidRPr="00936F0D">
        <w:t xml:space="preserve">, Vol. 15, No. 2 (1965), 145-52 </w:t>
      </w:r>
    </w:p>
    <w:p w14:paraId="5B56AD1C" w14:textId="77777777" w:rsidR="00936F0D" w:rsidRDefault="00936F0D" w:rsidP="00CB058E">
      <w:pPr>
        <w:spacing w:after="0" w:line="240" w:lineRule="auto"/>
        <w:rPr>
          <w:rFonts w:ascii="Times New Roman" w:hAnsi="Times New Roman" w:cs="Times New Roman"/>
          <w:sz w:val="24"/>
          <w:szCs w:val="24"/>
        </w:rPr>
      </w:pPr>
    </w:p>
    <w:p w14:paraId="586CA39C" w14:textId="546254A9" w:rsidR="00CB058E" w:rsidRPr="00936F0D" w:rsidRDefault="00CB058E" w:rsidP="00CB058E">
      <w:pPr>
        <w:spacing w:after="0" w:line="240" w:lineRule="auto"/>
        <w:rPr>
          <w:rFonts w:ascii="Times New Roman" w:hAnsi="Times New Roman" w:cs="Times New Roman"/>
          <w:sz w:val="24"/>
          <w:szCs w:val="24"/>
        </w:rPr>
      </w:pPr>
      <w:r w:rsidRPr="00936F0D">
        <w:rPr>
          <w:rFonts w:ascii="Times New Roman" w:hAnsi="Times New Roman" w:cs="Times New Roman"/>
          <w:sz w:val="24"/>
          <w:szCs w:val="24"/>
        </w:rPr>
        <w:t xml:space="preserve">Waterhouse Helen &amp; Walter, Tony, ‘A Very Private Belief: Reincarnation in Contemporary England’, </w:t>
      </w:r>
      <w:r w:rsidRPr="00936F0D">
        <w:rPr>
          <w:rFonts w:ascii="Times New Roman" w:hAnsi="Times New Roman" w:cs="Times New Roman"/>
          <w:i/>
          <w:sz w:val="24"/>
          <w:szCs w:val="24"/>
        </w:rPr>
        <w:t>Sociology of Religion</w:t>
      </w:r>
      <w:r w:rsidRPr="00936F0D">
        <w:rPr>
          <w:rFonts w:ascii="Times New Roman" w:hAnsi="Times New Roman" w:cs="Times New Roman"/>
          <w:sz w:val="24"/>
          <w:szCs w:val="24"/>
        </w:rPr>
        <w:t xml:space="preserve">, Vol. 60, No. 2, </w:t>
      </w:r>
      <w:r w:rsidR="00EE4974" w:rsidRPr="00936F0D">
        <w:rPr>
          <w:rFonts w:ascii="Times New Roman" w:hAnsi="Times New Roman" w:cs="Times New Roman"/>
          <w:sz w:val="24"/>
          <w:szCs w:val="24"/>
        </w:rPr>
        <w:t xml:space="preserve">(1999), </w:t>
      </w:r>
      <w:r w:rsidRPr="00936F0D">
        <w:rPr>
          <w:rFonts w:ascii="Times New Roman" w:hAnsi="Times New Roman" w:cs="Times New Roman"/>
          <w:sz w:val="24"/>
          <w:szCs w:val="24"/>
        </w:rPr>
        <w:t>187-197</w:t>
      </w:r>
    </w:p>
    <w:p w14:paraId="5ACD7C39" w14:textId="77777777" w:rsidR="00CB058E" w:rsidRPr="00936F0D" w:rsidRDefault="00CB058E" w:rsidP="00CB058E">
      <w:pPr>
        <w:spacing w:after="0" w:line="240" w:lineRule="auto"/>
        <w:rPr>
          <w:rFonts w:ascii="Times New Roman" w:hAnsi="Times New Roman" w:cs="Times New Roman"/>
          <w:sz w:val="24"/>
          <w:szCs w:val="24"/>
        </w:rPr>
      </w:pPr>
    </w:p>
    <w:p w14:paraId="5871FD6A" w14:textId="286831DB" w:rsidR="00CB058E" w:rsidRPr="00B86ED1" w:rsidRDefault="00CB058E" w:rsidP="00CB058E">
      <w:pPr>
        <w:spacing w:after="0" w:line="240" w:lineRule="auto"/>
        <w:rPr>
          <w:rFonts w:ascii="Times New Roman" w:hAnsi="Times New Roman" w:cs="Times New Roman"/>
          <w:sz w:val="24"/>
          <w:szCs w:val="24"/>
        </w:rPr>
      </w:pPr>
      <w:r w:rsidRPr="00936F0D">
        <w:rPr>
          <w:rFonts w:ascii="Times New Roman" w:hAnsi="Times New Roman" w:cs="Times New Roman"/>
          <w:sz w:val="24"/>
          <w:szCs w:val="24"/>
        </w:rPr>
        <w:t xml:space="preserve">Whitehead, Alfred N., </w:t>
      </w:r>
      <w:r w:rsidRPr="00936F0D">
        <w:rPr>
          <w:rFonts w:ascii="Times New Roman" w:hAnsi="Times New Roman" w:cs="Times New Roman"/>
          <w:i/>
          <w:iCs/>
          <w:sz w:val="24"/>
          <w:szCs w:val="24"/>
        </w:rPr>
        <w:t>Process and Reality: An Essay in Cosmology - Gifford</w:t>
      </w:r>
      <w:r w:rsidRPr="00B86ED1">
        <w:rPr>
          <w:rFonts w:ascii="Times New Roman" w:hAnsi="Times New Roman" w:cs="Times New Roman"/>
          <w:i/>
          <w:iCs/>
          <w:sz w:val="24"/>
          <w:szCs w:val="24"/>
        </w:rPr>
        <w:t xml:space="preserve"> Lectures. </w:t>
      </w:r>
      <w:r w:rsidRPr="00B86ED1">
        <w:rPr>
          <w:rFonts w:ascii="Times New Roman" w:hAnsi="Times New Roman" w:cs="Times New Roman"/>
          <w:sz w:val="24"/>
          <w:szCs w:val="24"/>
        </w:rPr>
        <w:t>ed. by David R. Griffin and Donald W. Sherburne, corr. edn (New York: The Free Press, 1979, [1929])</w:t>
      </w:r>
    </w:p>
    <w:p w14:paraId="28139EE8" w14:textId="77777777" w:rsidR="00CB058E" w:rsidRPr="00B86ED1" w:rsidRDefault="00CB058E" w:rsidP="00CB058E">
      <w:pPr>
        <w:spacing w:after="0" w:line="240" w:lineRule="auto"/>
        <w:rPr>
          <w:rFonts w:ascii="Times New Roman" w:hAnsi="Times New Roman" w:cs="Times New Roman"/>
          <w:sz w:val="24"/>
          <w:szCs w:val="24"/>
        </w:rPr>
      </w:pPr>
    </w:p>
    <w:p w14:paraId="10ED14AB" w14:textId="1F3C231D" w:rsidR="00B86ED1" w:rsidRPr="00B86ED1" w:rsidRDefault="00B86ED1" w:rsidP="00B86ED1">
      <w:pPr>
        <w:pStyle w:val="FootnoteText"/>
        <w:rPr>
          <w:rFonts w:ascii="Times New Roman" w:hAnsi="Times New Roman" w:cs="Times New Roman"/>
          <w:sz w:val="24"/>
          <w:szCs w:val="24"/>
        </w:rPr>
      </w:pPr>
      <w:r w:rsidRPr="00B86ED1">
        <w:rPr>
          <w:rFonts w:ascii="Times New Roman" w:hAnsi="Times New Roman" w:cs="Times New Roman"/>
          <w:sz w:val="24"/>
          <w:szCs w:val="24"/>
        </w:rPr>
        <w:t xml:space="preserve">York, </w:t>
      </w:r>
      <w:r>
        <w:rPr>
          <w:rFonts w:ascii="Times New Roman" w:hAnsi="Times New Roman" w:cs="Times New Roman"/>
          <w:sz w:val="24"/>
          <w:szCs w:val="24"/>
        </w:rPr>
        <w:t xml:space="preserve">Michael, </w:t>
      </w:r>
      <w:r w:rsidRPr="00B86ED1">
        <w:rPr>
          <w:rFonts w:ascii="Times New Roman" w:hAnsi="Times New Roman" w:cs="Times New Roman"/>
          <w:sz w:val="24"/>
          <w:szCs w:val="24"/>
        </w:rPr>
        <w:t xml:space="preserve">‘The New Age Movement as an Astrological Minority Religion with Mainstream Appeal’, in </w:t>
      </w:r>
      <w:r w:rsidRPr="00B86ED1">
        <w:rPr>
          <w:rFonts w:ascii="Times New Roman" w:hAnsi="Times New Roman" w:cs="Times New Roman"/>
          <w:i/>
          <w:iCs/>
          <w:sz w:val="24"/>
          <w:szCs w:val="24"/>
        </w:rPr>
        <w:t>Handbook of New Age</w:t>
      </w:r>
      <w:r w:rsidRPr="00B86ED1">
        <w:rPr>
          <w:rFonts w:ascii="Times New Roman" w:hAnsi="Times New Roman" w:cs="Times New Roman"/>
          <w:sz w:val="24"/>
          <w:szCs w:val="24"/>
        </w:rPr>
        <w:t>, ed. by Daren Kemp and James R. Lewis, (Leiden, Boston: Brill, 2007)</w:t>
      </w:r>
    </w:p>
    <w:p w14:paraId="5D138227" w14:textId="77777777" w:rsidR="00CB058E" w:rsidRPr="00CB058E" w:rsidRDefault="00CB058E" w:rsidP="00CB058E">
      <w:pPr>
        <w:spacing w:after="0" w:line="240" w:lineRule="auto"/>
        <w:jc w:val="both"/>
        <w:rPr>
          <w:rFonts w:ascii="Times New Roman" w:hAnsi="Times New Roman" w:cs="Times New Roman"/>
          <w:color w:val="FF0000"/>
          <w:sz w:val="24"/>
          <w:szCs w:val="24"/>
        </w:rPr>
      </w:pPr>
    </w:p>
    <w:bookmarkEnd w:id="0"/>
    <w:p w14:paraId="69CF1D51" w14:textId="77777777" w:rsidR="00CB058E" w:rsidRPr="00CB058E" w:rsidRDefault="00CB058E" w:rsidP="00CB058E">
      <w:pPr>
        <w:spacing w:after="0" w:line="240" w:lineRule="auto"/>
        <w:rPr>
          <w:rFonts w:ascii="Times New Roman" w:hAnsi="Times New Roman" w:cs="Times New Roman"/>
          <w:sz w:val="24"/>
          <w:szCs w:val="24"/>
        </w:rPr>
      </w:pPr>
    </w:p>
    <w:p w14:paraId="485B3F4A" w14:textId="6F97DFDC" w:rsidR="00CB058E" w:rsidRDefault="00CB058E" w:rsidP="00D55FD3">
      <w:pPr>
        <w:spacing w:line="360" w:lineRule="auto"/>
        <w:jc w:val="both"/>
        <w:rPr>
          <w:rFonts w:ascii="Times New Roman" w:hAnsi="Times New Roman" w:cs="Times New Roman"/>
          <w:sz w:val="28"/>
          <w:szCs w:val="28"/>
        </w:rPr>
      </w:pPr>
    </w:p>
    <w:p w14:paraId="3073DCEE" w14:textId="77777777" w:rsidR="00CB058E" w:rsidRPr="006309F5" w:rsidRDefault="00CB058E" w:rsidP="00D55FD3">
      <w:pPr>
        <w:spacing w:line="360" w:lineRule="auto"/>
        <w:jc w:val="both"/>
        <w:rPr>
          <w:rFonts w:ascii="Times New Roman" w:hAnsi="Times New Roman" w:cs="Times New Roman"/>
          <w:sz w:val="28"/>
          <w:szCs w:val="28"/>
        </w:rPr>
      </w:pPr>
    </w:p>
    <w:sectPr w:rsidR="00CB058E" w:rsidRPr="006309F5" w:rsidSect="00A40E6F">
      <w:footerReference w:type="default" r:id="rId31"/>
      <w:pgSz w:w="11906" w:h="16838"/>
      <w:pgMar w:top="1440" w:right="1418" w:bottom="1440" w:left="226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5F1C67" w14:textId="77777777" w:rsidR="00116F41" w:rsidRDefault="00116F41" w:rsidP="00A90F38">
      <w:pPr>
        <w:spacing w:after="0" w:line="240" w:lineRule="auto"/>
      </w:pPr>
      <w:r>
        <w:separator/>
      </w:r>
    </w:p>
  </w:endnote>
  <w:endnote w:type="continuationSeparator" w:id="0">
    <w:p w14:paraId="06178C87" w14:textId="77777777" w:rsidR="00116F41" w:rsidRDefault="00116F41" w:rsidP="00A90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BBCE29" w14:textId="34469C96" w:rsidR="00234B89" w:rsidRDefault="00234B89">
    <w:pPr>
      <w:pStyle w:val="Footer"/>
      <w:jc w:val="center"/>
    </w:pPr>
  </w:p>
  <w:p w14:paraId="7348FB36" w14:textId="77777777" w:rsidR="00234B89" w:rsidRDefault="00234B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3833512"/>
      <w:docPartObj>
        <w:docPartGallery w:val="Page Numbers (Bottom of Page)"/>
        <w:docPartUnique/>
      </w:docPartObj>
    </w:sdtPr>
    <w:sdtEndPr>
      <w:rPr>
        <w:noProof/>
      </w:rPr>
    </w:sdtEndPr>
    <w:sdtContent>
      <w:p w14:paraId="5A360EBA" w14:textId="3746913A" w:rsidR="00234B89" w:rsidRDefault="00234B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969098" w14:textId="77777777" w:rsidR="00234B89" w:rsidRDefault="00234B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4362948"/>
      <w:docPartObj>
        <w:docPartGallery w:val="Page Numbers (Bottom of Page)"/>
        <w:docPartUnique/>
      </w:docPartObj>
    </w:sdtPr>
    <w:sdtEndPr>
      <w:rPr>
        <w:noProof/>
      </w:rPr>
    </w:sdtEndPr>
    <w:sdtContent>
      <w:p w14:paraId="74153145" w14:textId="77777777" w:rsidR="00234B89" w:rsidRDefault="00234B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1010B6" w14:textId="77777777" w:rsidR="00234B89" w:rsidRDefault="00234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D0B8FE" w14:textId="77777777" w:rsidR="00116F41" w:rsidRDefault="00116F41" w:rsidP="00A90F38">
      <w:pPr>
        <w:spacing w:after="0" w:line="240" w:lineRule="auto"/>
      </w:pPr>
      <w:r>
        <w:separator/>
      </w:r>
    </w:p>
  </w:footnote>
  <w:footnote w:type="continuationSeparator" w:id="0">
    <w:p w14:paraId="5E9406B8" w14:textId="77777777" w:rsidR="00116F41" w:rsidRDefault="00116F41" w:rsidP="00A90F38">
      <w:pPr>
        <w:spacing w:after="0" w:line="240" w:lineRule="auto"/>
      </w:pPr>
      <w:r>
        <w:continuationSeparator/>
      </w:r>
    </w:p>
  </w:footnote>
  <w:footnote w:id="1">
    <w:p w14:paraId="69294964" w14:textId="340581F1" w:rsidR="00234B89" w:rsidRPr="00D414F2" w:rsidRDefault="00234B8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Martin Gansten</w:t>
      </w:r>
      <w:r w:rsidR="00BA4EE4">
        <w:rPr>
          <w:rFonts w:ascii="Times New Roman" w:hAnsi="Times New Roman" w:cs="Times New Roman"/>
          <w:sz w:val="22"/>
          <w:szCs w:val="22"/>
        </w:rPr>
        <w:t>,</w:t>
      </w:r>
      <w:r w:rsidRPr="00D414F2">
        <w:rPr>
          <w:rFonts w:ascii="Times New Roman" w:hAnsi="Times New Roman" w:cs="Times New Roman"/>
          <w:sz w:val="22"/>
          <w:szCs w:val="22"/>
        </w:rPr>
        <w:t xml:space="preserve"> ‘Reshaping karma: an Indic metaphysical paradigm in traditional and modern astrology’</w:t>
      </w:r>
      <w:r w:rsidR="00BA4EE4">
        <w:rPr>
          <w:rFonts w:ascii="Times New Roman" w:hAnsi="Times New Roman" w:cs="Times New Roman"/>
          <w:sz w:val="22"/>
          <w:szCs w:val="22"/>
        </w:rPr>
        <w:t>,</w:t>
      </w:r>
      <w:r w:rsidR="00FB7E0E">
        <w:rPr>
          <w:rFonts w:ascii="Times New Roman" w:hAnsi="Times New Roman" w:cs="Times New Roman"/>
          <w:sz w:val="22"/>
          <w:szCs w:val="22"/>
        </w:rPr>
        <w:t xml:space="preserve"> </w:t>
      </w:r>
      <w:r w:rsidRPr="00D414F2">
        <w:rPr>
          <w:rFonts w:ascii="Times New Roman" w:hAnsi="Times New Roman" w:cs="Times New Roman"/>
          <w:sz w:val="22"/>
          <w:szCs w:val="22"/>
        </w:rPr>
        <w:t>(2011). Paper published in Cosmologies: Proceedings of the Seventh Annual Sophia Centre Conference (2009), ed. by Nicholas Campion (Ceredigion: Sophia Centre Press, 2010), 1-19.</w:t>
      </w:r>
    </w:p>
  </w:footnote>
  <w:footnote w:id="2">
    <w:p w14:paraId="5307FBAC" w14:textId="648ECE80" w:rsidR="00234B89" w:rsidRPr="00EA1903" w:rsidRDefault="00234B89" w:rsidP="004A7D6A">
      <w:pPr>
        <w:pStyle w:val="FootnoteText"/>
        <w:rPr>
          <w:rFonts w:ascii="Times New Roman" w:hAnsi="Times New Roman" w:cs="Times New Roman"/>
          <w:sz w:val="22"/>
          <w:szCs w:val="22"/>
        </w:rPr>
      </w:pPr>
      <w:r w:rsidRPr="00EA1903">
        <w:rPr>
          <w:rStyle w:val="FootnoteReference"/>
          <w:rFonts w:ascii="Times New Roman" w:hAnsi="Times New Roman" w:cs="Times New Roman"/>
          <w:sz w:val="22"/>
          <w:szCs w:val="22"/>
        </w:rPr>
        <w:footnoteRef/>
      </w:r>
      <w:r w:rsidRPr="00EA1903">
        <w:rPr>
          <w:rFonts w:ascii="Times New Roman" w:hAnsi="Times New Roman" w:cs="Times New Roman"/>
          <w:sz w:val="22"/>
          <w:szCs w:val="22"/>
        </w:rPr>
        <w:t xml:space="preserve"> </w:t>
      </w:r>
      <w:bookmarkStart w:id="2" w:name="_Hlk4070832"/>
      <w:bookmarkStart w:id="3" w:name="_Hlk3797669"/>
      <w:bookmarkStart w:id="4" w:name="_Hlk3797670"/>
      <w:r w:rsidRPr="00EA1903">
        <w:rPr>
          <w:rFonts w:ascii="Times New Roman" w:hAnsi="Times New Roman" w:cs="Times New Roman"/>
          <w:sz w:val="22"/>
          <w:szCs w:val="22"/>
        </w:rPr>
        <w:t xml:space="preserve">Alan Leo, </w:t>
      </w:r>
      <w:r w:rsidRPr="00EA1903">
        <w:rPr>
          <w:rFonts w:ascii="Times New Roman" w:hAnsi="Times New Roman" w:cs="Times New Roman"/>
          <w:i/>
          <w:sz w:val="22"/>
          <w:szCs w:val="22"/>
        </w:rPr>
        <w:t>Esoteric Astrology</w:t>
      </w:r>
      <w:r w:rsidRPr="00EA1903">
        <w:rPr>
          <w:rFonts w:ascii="Times New Roman" w:hAnsi="Times New Roman" w:cs="Times New Roman"/>
          <w:sz w:val="22"/>
          <w:szCs w:val="22"/>
        </w:rPr>
        <w:t xml:space="preserve"> (London: L.N. Fowler &amp; Co</w:t>
      </w:r>
      <w:r w:rsidR="00F202E6">
        <w:rPr>
          <w:rFonts w:ascii="Times New Roman" w:hAnsi="Times New Roman" w:cs="Times New Roman"/>
          <w:sz w:val="22"/>
          <w:szCs w:val="22"/>
        </w:rPr>
        <w:t>.</w:t>
      </w:r>
      <w:r w:rsidRPr="00EA1903">
        <w:rPr>
          <w:rFonts w:ascii="Times New Roman" w:hAnsi="Times New Roman" w:cs="Times New Roman"/>
          <w:sz w:val="22"/>
          <w:szCs w:val="22"/>
        </w:rPr>
        <w:t>, 1913), Preface, p. vii &lt;</w:t>
      </w:r>
      <w:hyperlink r:id="rId1" w:history="1">
        <w:r w:rsidRPr="00EA1903">
          <w:rPr>
            <w:rStyle w:val="Hyperlink"/>
            <w:rFonts w:ascii="Times New Roman" w:hAnsi="Times New Roman" w:cs="Times New Roman"/>
            <w:color w:val="auto"/>
            <w:sz w:val="22"/>
            <w:szCs w:val="22"/>
          </w:rPr>
          <w:t>https://archive.org/details/in.ernet.dli.2015.201007/</w:t>
        </w:r>
      </w:hyperlink>
      <w:r w:rsidRPr="00EA1903">
        <w:rPr>
          <w:rFonts w:ascii="Times New Roman" w:hAnsi="Times New Roman" w:cs="Times New Roman"/>
          <w:sz w:val="22"/>
          <w:szCs w:val="22"/>
        </w:rPr>
        <w:t>&gt; [accessed: 20/0</w:t>
      </w:r>
      <w:r w:rsidR="00A124CB">
        <w:rPr>
          <w:rFonts w:ascii="Times New Roman" w:hAnsi="Times New Roman" w:cs="Times New Roman"/>
          <w:sz w:val="22"/>
          <w:szCs w:val="22"/>
        </w:rPr>
        <w:t>4</w:t>
      </w:r>
      <w:r w:rsidRPr="00EA1903">
        <w:rPr>
          <w:rFonts w:ascii="Times New Roman" w:hAnsi="Times New Roman" w:cs="Times New Roman"/>
          <w:sz w:val="22"/>
          <w:szCs w:val="22"/>
        </w:rPr>
        <w:t>/201</w:t>
      </w:r>
      <w:r w:rsidR="00A124CB">
        <w:rPr>
          <w:rFonts w:ascii="Times New Roman" w:hAnsi="Times New Roman" w:cs="Times New Roman"/>
          <w:sz w:val="22"/>
          <w:szCs w:val="22"/>
        </w:rPr>
        <w:t>9</w:t>
      </w:r>
      <w:r w:rsidRPr="00EA1903">
        <w:rPr>
          <w:rFonts w:ascii="Times New Roman" w:hAnsi="Times New Roman" w:cs="Times New Roman"/>
          <w:sz w:val="22"/>
          <w:szCs w:val="22"/>
        </w:rPr>
        <w:t>].</w:t>
      </w:r>
      <w:bookmarkEnd w:id="2"/>
      <w:bookmarkEnd w:id="3"/>
      <w:bookmarkEnd w:id="4"/>
    </w:p>
  </w:footnote>
  <w:footnote w:id="3">
    <w:p w14:paraId="2C28BD2E" w14:textId="29775B9E" w:rsidR="00234B89" w:rsidRPr="00EA1903" w:rsidRDefault="00234B89" w:rsidP="004A7D6A">
      <w:pPr>
        <w:pStyle w:val="FootnoteText"/>
        <w:tabs>
          <w:tab w:val="left" w:pos="6261"/>
        </w:tabs>
        <w:rPr>
          <w:rFonts w:ascii="Times New Roman" w:hAnsi="Times New Roman" w:cs="Times New Roman"/>
          <w:sz w:val="22"/>
          <w:szCs w:val="22"/>
        </w:rPr>
      </w:pPr>
      <w:r w:rsidRPr="00EA1903">
        <w:rPr>
          <w:rStyle w:val="FootnoteReference"/>
          <w:rFonts w:ascii="Times New Roman" w:hAnsi="Times New Roman" w:cs="Times New Roman"/>
          <w:sz w:val="22"/>
          <w:szCs w:val="22"/>
        </w:rPr>
        <w:footnoteRef/>
      </w:r>
      <w:r w:rsidRPr="00EA1903">
        <w:rPr>
          <w:rFonts w:ascii="Times New Roman" w:hAnsi="Times New Roman" w:cs="Times New Roman"/>
          <w:sz w:val="22"/>
          <w:szCs w:val="22"/>
        </w:rPr>
        <w:t xml:space="preserve"> Leo, </w:t>
      </w:r>
      <w:r w:rsidRPr="00EA1903">
        <w:rPr>
          <w:rFonts w:ascii="Times New Roman" w:hAnsi="Times New Roman" w:cs="Times New Roman"/>
          <w:i/>
          <w:sz w:val="22"/>
          <w:szCs w:val="22"/>
        </w:rPr>
        <w:t>Esoteric Astrology,</w:t>
      </w:r>
      <w:r w:rsidRPr="00EA1903">
        <w:rPr>
          <w:rFonts w:ascii="Times New Roman" w:hAnsi="Times New Roman" w:cs="Times New Roman"/>
          <w:sz w:val="22"/>
          <w:szCs w:val="22"/>
        </w:rPr>
        <w:t xml:space="preserve"> Preface, p. vii.</w:t>
      </w:r>
      <w:r w:rsidRPr="00EA1903">
        <w:rPr>
          <w:rFonts w:ascii="Times New Roman" w:hAnsi="Times New Roman" w:cs="Times New Roman"/>
          <w:sz w:val="22"/>
          <w:szCs w:val="22"/>
        </w:rPr>
        <w:tab/>
      </w:r>
    </w:p>
  </w:footnote>
  <w:footnote w:id="4">
    <w:p w14:paraId="744ED40A" w14:textId="06DD11B6" w:rsidR="00234B89" w:rsidRPr="00EA1903" w:rsidRDefault="00234B89" w:rsidP="004A7D6A">
      <w:pPr>
        <w:pStyle w:val="FootnoteText"/>
        <w:rPr>
          <w:rFonts w:ascii="Times New Roman" w:hAnsi="Times New Roman" w:cs="Times New Roman"/>
          <w:sz w:val="22"/>
          <w:szCs w:val="22"/>
        </w:rPr>
      </w:pPr>
      <w:r w:rsidRPr="00EA1903">
        <w:rPr>
          <w:rStyle w:val="FootnoteReference"/>
          <w:rFonts w:ascii="Times New Roman" w:hAnsi="Times New Roman" w:cs="Times New Roman"/>
          <w:sz w:val="22"/>
          <w:szCs w:val="22"/>
        </w:rPr>
        <w:footnoteRef/>
      </w:r>
      <w:r w:rsidRPr="00EA1903">
        <w:rPr>
          <w:rFonts w:ascii="Times New Roman" w:hAnsi="Times New Roman" w:cs="Times New Roman"/>
          <w:sz w:val="22"/>
          <w:szCs w:val="22"/>
        </w:rPr>
        <w:t xml:space="preserve"> Patrick Curry, ‘Astrology’, </w:t>
      </w:r>
      <w:r w:rsidRPr="00EA1903">
        <w:rPr>
          <w:rFonts w:ascii="Times New Roman" w:hAnsi="Times New Roman" w:cs="Times New Roman"/>
          <w:i/>
          <w:sz w:val="22"/>
          <w:szCs w:val="22"/>
        </w:rPr>
        <w:t>The Encyclopaedia of Historians and Historical Writing</w:t>
      </w:r>
      <w:r w:rsidRPr="00EA1903">
        <w:rPr>
          <w:rFonts w:ascii="Times New Roman" w:hAnsi="Times New Roman" w:cs="Times New Roman"/>
          <w:sz w:val="22"/>
          <w:szCs w:val="22"/>
        </w:rPr>
        <w:t xml:space="preserve">. </w:t>
      </w:r>
      <w:r w:rsidRPr="00EA1903">
        <w:rPr>
          <w:rFonts w:ascii="Times New Roman" w:hAnsi="Times New Roman" w:cs="Times New Roman"/>
          <w:i/>
          <w:sz w:val="22"/>
          <w:szCs w:val="22"/>
        </w:rPr>
        <w:t xml:space="preserve">Volume I, </w:t>
      </w:r>
      <w:r w:rsidRPr="00EA1903">
        <w:rPr>
          <w:rFonts w:ascii="Times New Roman" w:hAnsi="Times New Roman" w:cs="Times New Roman"/>
          <w:iCs/>
          <w:sz w:val="22"/>
          <w:szCs w:val="22"/>
        </w:rPr>
        <w:t>ed. by</w:t>
      </w:r>
      <w:r w:rsidRPr="00EA1903">
        <w:rPr>
          <w:rFonts w:ascii="Times New Roman" w:hAnsi="Times New Roman" w:cs="Times New Roman"/>
          <w:i/>
          <w:sz w:val="22"/>
          <w:szCs w:val="22"/>
        </w:rPr>
        <w:t xml:space="preserve"> </w:t>
      </w:r>
      <w:r w:rsidRPr="00EA1903">
        <w:rPr>
          <w:rFonts w:ascii="Times New Roman" w:hAnsi="Times New Roman" w:cs="Times New Roman"/>
          <w:sz w:val="22"/>
          <w:szCs w:val="22"/>
        </w:rPr>
        <w:t>Kelly Boyd (London: Fitzroy Dearborn, 1999), p. 55.</w:t>
      </w:r>
    </w:p>
  </w:footnote>
  <w:footnote w:id="5">
    <w:p w14:paraId="0F298CAE" w14:textId="2A21CB62" w:rsidR="00234B89" w:rsidRPr="00EA1903" w:rsidRDefault="00234B89" w:rsidP="004A7D6A">
      <w:pPr>
        <w:pStyle w:val="FootnoteText"/>
        <w:rPr>
          <w:rFonts w:ascii="Times New Roman" w:hAnsi="Times New Roman" w:cs="Times New Roman"/>
          <w:sz w:val="22"/>
          <w:szCs w:val="22"/>
        </w:rPr>
      </w:pPr>
      <w:r w:rsidRPr="00EA1903">
        <w:rPr>
          <w:rStyle w:val="FootnoteReference"/>
          <w:rFonts w:ascii="Times New Roman" w:hAnsi="Times New Roman" w:cs="Times New Roman"/>
          <w:sz w:val="22"/>
          <w:szCs w:val="22"/>
        </w:rPr>
        <w:footnoteRef/>
      </w:r>
      <w:r w:rsidRPr="00EA1903">
        <w:rPr>
          <w:rFonts w:ascii="Times New Roman" w:hAnsi="Times New Roman" w:cs="Times New Roman"/>
          <w:sz w:val="22"/>
          <w:szCs w:val="22"/>
        </w:rPr>
        <w:t xml:space="preserve"> </w:t>
      </w:r>
      <w:bookmarkStart w:id="5" w:name="_Hlk7784332"/>
      <w:r w:rsidRPr="00EA1903">
        <w:rPr>
          <w:rFonts w:ascii="Times New Roman" w:hAnsi="Times New Roman" w:cs="Times New Roman"/>
          <w:sz w:val="22"/>
          <w:szCs w:val="22"/>
        </w:rPr>
        <w:t xml:space="preserve">Nicholas Campion, </w:t>
      </w:r>
      <w:bookmarkEnd w:id="5"/>
      <w:r w:rsidRPr="00EA1903">
        <w:rPr>
          <w:rFonts w:ascii="Times New Roman" w:hAnsi="Times New Roman" w:cs="Times New Roman"/>
          <w:i/>
          <w:sz w:val="22"/>
          <w:szCs w:val="22"/>
        </w:rPr>
        <w:t xml:space="preserve">A History of Western Astrology Volume </w:t>
      </w:r>
      <w:r>
        <w:rPr>
          <w:rFonts w:ascii="Times New Roman" w:hAnsi="Times New Roman" w:cs="Times New Roman"/>
          <w:i/>
          <w:sz w:val="22"/>
          <w:szCs w:val="22"/>
        </w:rPr>
        <w:t>II</w:t>
      </w:r>
      <w:r w:rsidRPr="00EA1903">
        <w:rPr>
          <w:rFonts w:ascii="Times New Roman" w:hAnsi="Times New Roman" w:cs="Times New Roman"/>
          <w:i/>
          <w:sz w:val="22"/>
          <w:szCs w:val="22"/>
        </w:rPr>
        <w:t>: The Medieval and Modern Worlds</w:t>
      </w:r>
      <w:r w:rsidRPr="00EA1903">
        <w:rPr>
          <w:rFonts w:ascii="Times New Roman" w:hAnsi="Times New Roman" w:cs="Times New Roman"/>
          <w:sz w:val="22"/>
          <w:szCs w:val="22"/>
        </w:rPr>
        <w:t xml:space="preserve"> (London: Continuum, 2009)</w:t>
      </w:r>
      <w:r w:rsidR="00AF38EF">
        <w:rPr>
          <w:rFonts w:ascii="Times New Roman" w:hAnsi="Times New Roman" w:cs="Times New Roman"/>
          <w:sz w:val="22"/>
          <w:szCs w:val="22"/>
        </w:rPr>
        <w:t>,</w:t>
      </w:r>
      <w:r w:rsidRPr="00EA1903">
        <w:rPr>
          <w:rFonts w:ascii="Times New Roman" w:hAnsi="Times New Roman" w:cs="Times New Roman"/>
          <w:sz w:val="22"/>
          <w:szCs w:val="22"/>
        </w:rPr>
        <w:t xml:space="preserve"> Introduction, p. x. </w:t>
      </w:r>
    </w:p>
  </w:footnote>
  <w:footnote w:id="6">
    <w:p w14:paraId="4806AB3A" w14:textId="312142C0" w:rsidR="00234B89" w:rsidRPr="00EA1903" w:rsidRDefault="00234B89" w:rsidP="004A7D6A">
      <w:pPr>
        <w:pStyle w:val="FootnoteText"/>
        <w:rPr>
          <w:rFonts w:ascii="Times New Roman" w:hAnsi="Times New Roman" w:cs="Times New Roman"/>
          <w:sz w:val="22"/>
          <w:szCs w:val="22"/>
        </w:rPr>
      </w:pPr>
      <w:r w:rsidRPr="00EA1903">
        <w:rPr>
          <w:rStyle w:val="FootnoteReference"/>
          <w:rFonts w:ascii="Times New Roman" w:hAnsi="Times New Roman" w:cs="Times New Roman"/>
          <w:sz w:val="22"/>
          <w:szCs w:val="22"/>
        </w:rPr>
        <w:footnoteRef/>
      </w:r>
      <w:r w:rsidRPr="00EA1903">
        <w:rPr>
          <w:rFonts w:ascii="Times New Roman" w:hAnsi="Times New Roman" w:cs="Times New Roman"/>
          <w:sz w:val="22"/>
          <w:szCs w:val="22"/>
        </w:rPr>
        <w:t xml:space="preserve"> Alexander Ruperti, ‘Meaning of Humanistic Astrology. Lecture at 1st European Astrological Congress’, Prague, 1994 &lt;</w:t>
      </w:r>
      <w:hyperlink r:id="rId2" w:history="1">
        <w:r w:rsidRPr="00EA1903">
          <w:rPr>
            <w:rStyle w:val="Hyperlink"/>
            <w:rFonts w:ascii="Times New Roman" w:hAnsi="Times New Roman" w:cs="Times New Roman"/>
            <w:color w:val="auto"/>
            <w:sz w:val="22"/>
            <w:szCs w:val="22"/>
          </w:rPr>
          <w:t>http://www.astrozero.co.uk/articles/Ruperti_Meaning_of_Humanistic_Astrology.pdf</w:t>
        </w:r>
      </w:hyperlink>
      <w:r w:rsidRPr="00EA1903">
        <w:rPr>
          <w:rFonts w:ascii="Times New Roman" w:hAnsi="Times New Roman" w:cs="Times New Roman"/>
          <w:sz w:val="22"/>
          <w:szCs w:val="22"/>
        </w:rPr>
        <w:t>&gt;</w:t>
      </w:r>
    </w:p>
    <w:p w14:paraId="42E3BCDE" w14:textId="76BF5B5B" w:rsidR="00234B89" w:rsidRPr="00EA1903" w:rsidRDefault="00234B89" w:rsidP="004A7D6A">
      <w:pPr>
        <w:pStyle w:val="FootnoteText"/>
        <w:rPr>
          <w:rFonts w:ascii="Times New Roman" w:hAnsi="Times New Roman" w:cs="Times New Roman"/>
          <w:sz w:val="22"/>
          <w:szCs w:val="22"/>
        </w:rPr>
      </w:pPr>
      <w:r w:rsidRPr="00EA1903">
        <w:rPr>
          <w:rFonts w:ascii="Times New Roman" w:hAnsi="Times New Roman" w:cs="Times New Roman"/>
          <w:sz w:val="22"/>
          <w:szCs w:val="22"/>
        </w:rPr>
        <w:t>[accessed: 10/07/2018].</w:t>
      </w:r>
    </w:p>
  </w:footnote>
  <w:footnote w:id="7">
    <w:p w14:paraId="35D16099" w14:textId="6D842825" w:rsidR="00234B89" w:rsidRPr="00EA1903" w:rsidRDefault="00234B89" w:rsidP="004A7D6A">
      <w:pPr>
        <w:pStyle w:val="FootnoteText"/>
        <w:rPr>
          <w:rFonts w:ascii="Times New Roman" w:hAnsi="Times New Roman" w:cs="Times New Roman"/>
          <w:sz w:val="22"/>
          <w:szCs w:val="22"/>
        </w:rPr>
      </w:pPr>
      <w:r w:rsidRPr="00EA1903">
        <w:rPr>
          <w:rStyle w:val="FootnoteReference"/>
          <w:rFonts w:ascii="Times New Roman" w:hAnsi="Times New Roman" w:cs="Times New Roman"/>
          <w:sz w:val="22"/>
          <w:szCs w:val="22"/>
        </w:rPr>
        <w:footnoteRef/>
      </w:r>
      <w:r w:rsidRPr="00EA1903">
        <w:rPr>
          <w:rFonts w:ascii="Times New Roman" w:hAnsi="Times New Roman" w:cs="Times New Roman"/>
          <w:sz w:val="22"/>
          <w:szCs w:val="22"/>
        </w:rPr>
        <w:t xml:space="preserve"> Margaret E. Hone, </w:t>
      </w:r>
      <w:r w:rsidRPr="00EA1903">
        <w:rPr>
          <w:rFonts w:ascii="Times New Roman" w:hAnsi="Times New Roman" w:cs="Times New Roman"/>
          <w:i/>
          <w:sz w:val="22"/>
          <w:szCs w:val="22"/>
        </w:rPr>
        <w:t xml:space="preserve">The Modern-Day Text-Book of Astrology, </w:t>
      </w:r>
      <w:r w:rsidRPr="00EA1903">
        <w:rPr>
          <w:rFonts w:ascii="Times New Roman" w:hAnsi="Times New Roman" w:cs="Times New Roman"/>
          <w:iCs/>
          <w:sz w:val="22"/>
          <w:szCs w:val="22"/>
        </w:rPr>
        <w:t>rev. edn</w:t>
      </w:r>
      <w:r w:rsidRPr="00EA1903">
        <w:rPr>
          <w:rFonts w:ascii="Times New Roman" w:hAnsi="Times New Roman" w:cs="Times New Roman"/>
          <w:i/>
          <w:sz w:val="22"/>
          <w:szCs w:val="22"/>
        </w:rPr>
        <w:t xml:space="preserve"> </w:t>
      </w:r>
      <w:r w:rsidRPr="00EA1903">
        <w:rPr>
          <w:rFonts w:ascii="Times New Roman" w:hAnsi="Times New Roman" w:cs="Times New Roman"/>
          <w:sz w:val="22"/>
          <w:szCs w:val="22"/>
        </w:rPr>
        <w:t>(Essex: L.N. Fowler &amp; Co. Ltd, 1995 [1951])</w:t>
      </w:r>
      <w:r w:rsidR="00AF38EF">
        <w:rPr>
          <w:rFonts w:ascii="Times New Roman" w:hAnsi="Times New Roman" w:cs="Times New Roman"/>
          <w:sz w:val="22"/>
          <w:szCs w:val="22"/>
        </w:rPr>
        <w:t>,</w:t>
      </w:r>
      <w:r w:rsidRPr="00EA1903">
        <w:rPr>
          <w:rFonts w:ascii="Times New Roman" w:hAnsi="Times New Roman" w:cs="Times New Roman"/>
          <w:sz w:val="22"/>
          <w:szCs w:val="22"/>
        </w:rPr>
        <w:t xml:space="preserve"> p. 17.</w:t>
      </w:r>
    </w:p>
  </w:footnote>
  <w:footnote w:id="8">
    <w:p w14:paraId="3C73A027" w14:textId="02050077" w:rsidR="00234B89" w:rsidRPr="00EA1903" w:rsidRDefault="00234B89" w:rsidP="00A90F38">
      <w:pPr>
        <w:pStyle w:val="FootnoteText"/>
        <w:rPr>
          <w:rFonts w:ascii="Times New Roman" w:hAnsi="Times New Roman" w:cs="Times New Roman"/>
          <w:sz w:val="22"/>
          <w:szCs w:val="22"/>
        </w:rPr>
      </w:pPr>
      <w:r w:rsidRPr="00EA1903">
        <w:rPr>
          <w:rStyle w:val="FootnoteReference"/>
          <w:rFonts w:ascii="Times New Roman" w:hAnsi="Times New Roman" w:cs="Times New Roman"/>
          <w:sz w:val="22"/>
          <w:szCs w:val="22"/>
        </w:rPr>
        <w:footnoteRef/>
      </w:r>
      <w:r w:rsidRPr="00EA1903">
        <w:rPr>
          <w:rFonts w:ascii="Times New Roman" w:hAnsi="Times New Roman" w:cs="Times New Roman"/>
          <w:sz w:val="22"/>
          <w:szCs w:val="22"/>
        </w:rPr>
        <w:t xml:space="preserve"> Patrick Curry, </w:t>
      </w:r>
      <w:r w:rsidRPr="00EA1903">
        <w:rPr>
          <w:rFonts w:ascii="Times New Roman" w:hAnsi="Times New Roman" w:cs="Times New Roman"/>
          <w:i/>
          <w:sz w:val="22"/>
          <w:szCs w:val="22"/>
        </w:rPr>
        <w:t>A Confusion of Prophets: Victorian and Edwardian Astrology</w:t>
      </w:r>
      <w:r w:rsidRPr="00EA1903">
        <w:rPr>
          <w:rFonts w:ascii="Times New Roman" w:hAnsi="Times New Roman" w:cs="Times New Roman"/>
          <w:sz w:val="22"/>
          <w:szCs w:val="22"/>
        </w:rPr>
        <w:t xml:space="preserve"> (London: Collins &amp; Brown, 1992)</w:t>
      </w:r>
      <w:r w:rsidR="00AF38EF">
        <w:rPr>
          <w:rFonts w:ascii="Times New Roman" w:hAnsi="Times New Roman" w:cs="Times New Roman"/>
          <w:sz w:val="22"/>
          <w:szCs w:val="22"/>
        </w:rPr>
        <w:t>,</w:t>
      </w:r>
      <w:r w:rsidRPr="00EA1903">
        <w:rPr>
          <w:rFonts w:ascii="Times New Roman" w:hAnsi="Times New Roman" w:cs="Times New Roman"/>
          <w:sz w:val="22"/>
          <w:szCs w:val="22"/>
        </w:rPr>
        <w:t xml:space="preserve"> p. 123.</w:t>
      </w:r>
    </w:p>
  </w:footnote>
  <w:footnote w:id="9">
    <w:p w14:paraId="3AD3D874" w14:textId="6EC5D18E" w:rsidR="00234B89" w:rsidRPr="00EA1903" w:rsidRDefault="00234B89" w:rsidP="00A90F38">
      <w:pPr>
        <w:pStyle w:val="FootnoteText"/>
        <w:rPr>
          <w:rFonts w:ascii="Times New Roman" w:hAnsi="Times New Roman" w:cs="Times New Roman"/>
          <w:sz w:val="22"/>
          <w:szCs w:val="22"/>
        </w:rPr>
      </w:pPr>
      <w:r w:rsidRPr="00EA1903">
        <w:rPr>
          <w:rStyle w:val="FootnoteReference"/>
          <w:rFonts w:ascii="Times New Roman" w:hAnsi="Times New Roman" w:cs="Times New Roman"/>
          <w:sz w:val="22"/>
          <w:szCs w:val="22"/>
        </w:rPr>
        <w:footnoteRef/>
      </w:r>
      <w:r w:rsidRPr="00EA1903">
        <w:rPr>
          <w:rFonts w:ascii="Times New Roman" w:hAnsi="Times New Roman" w:cs="Times New Roman"/>
          <w:sz w:val="22"/>
          <w:szCs w:val="22"/>
        </w:rPr>
        <w:t xml:space="preserve"> Campion, </w:t>
      </w:r>
      <w:r w:rsidRPr="00EA1903">
        <w:rPr>
          <w:rFonts w:ascii="Times New Roman" w:hAnsi="Times New Roman" w:cs="Times New Roman"/>
          <w:i/>
          <w:sz w:val="22"/>
          <w:szCs w:val="22"/>
        </w:rPr>
        <w:t>Western Astrology. Vol. II</w:t>
      </w:r>
      <w:r w:rsidRPr="00EA1903">
        <w:rPr>
          <w:rFonts w:ascii="Times New Roman" w:hAnsi="Times New Roman" w:cs="Times New Roman"/>
          <w:sz w:val="22"/>
          <w:szCs w:val="22"/>
        </w:rPr>
        <w:t>, p. 222.</w:t>
      </w:r>
    </w:p>
  </w:footnote>
  <w:footnote w:id="10">
    <w:p w14:paraId="6C239D46" w14:textId="51AB0C40" w:rsidR="00234B89" w:rsidRPr="000918F2" w:rsidRDefault="00234B89" w:rsidP="00A90F38">
      <w:pPr>
        <w:pStyle w:val="FootnoteText"/>
        <w:rPr>
          <w:rFonts w:ascii="Times New Roman" w:hAnsi="Times New Roman" w:cs="Times New Roman"/>
          <w:sz w:val="22"/>
          <w:szCs w:val="22"/>
        </w:rPr>
      </w:pPr>
      <w:r w:rsidRPr="000918F2">
        <w:rPr>
          <w:rStyle w:val="FootnoteReference"/>
          <w:rFonts w:ascii="Times New Roman" w:hAnsi="Times New Roman" w:cs="Times New Roman"/>
          <w:sz w:val="22"/>
          <w:szCs w:val="22"/>
        </w:rPr>
        <w:footnoteRef/>
      </w:r>
      <w:r w:rsidRPr="000918F2">
        <w:rPr>
          <w:rFonts w:ascii="Times New Roman" w:hAnsi="Times New Roman" w:cs="Times New Roman"/>
          <w:sz w:val="22"/>
          <w:szCs w:val="22"/>
        </w:rPr>
        <w:t xml:space="preserve"> Henrik Bogdan, </w:t>
      </w:r>
      <w:r w:rsidRPr="000918F2">
        <w:rPr>
          <w:rFonts w:ascii="Times New Roman" w:hAnsi="Times New Roman" w:cs="Times New Roman"/>
          <w:i/>
          <w:sz w:val="22"/>
          <w:szCs w:val="22"/>
        </w:rPr>
        <w:t>Western Esotericism and Rituals of Initiation</w:t>
      </w:r>
      <w:r w:rsidRPr="000918F2">
        <w:rPr>
          <w:rFonts w:ascii="Times New Roman" w:hAnsi="Times New Roman" w:cs="Times New Roman"/>
          <w:sz w:val="22"/>
          <w:szCs w:val="22"/>
        </w:rPr>
        <w:t xml:space="preserve"> (New York: SUNY Press, 2007)</w:t>
      </w:r>
      <w:r w:rsidR="00AF38EF">
        <w:rPr>
          <w:rFonts w:ascii="Times New Roman" w:hAnsi="Times New Roman" w:cs="Times New Roman"/>
          <w:sz w:val="22"/>
          <w:szCs w:val="22"/>
        </w:rPr>
        <w:t>,</w:t>
      </w:r>
      <w:r w:rsidRPr="000918F2">
        <w:rPr>
          <w:rFonts w:ascii="Times New Roman" w:hAnsi="Times New Roman" w:cs="Times New Roman"/>
          <w:sz w:val="22"/>
          <w:szCs w:val="22"/>
        </w:rPr>
        <w:t xml:space="preserve"> p.</w:t>
      </w:r>
      <w:r>
        <w:rPr>
          <w:rFonts w:ascii="Times New Roman" w:hAnsi="Times New Roman" w:cs="Times New Roman"/>
          <w:sz w:val="22"/>
          <w:szCs w:val="22"/>
        </w:rPr>
        <w:t xml:space="preserve"> </w:t>
      </w:r>
      <w:r w:rsidRPr="000918F2">
        <w:rPr>
          <w:rFonts w:ascii="Times New Roman" w:hAnsi="Times New Roman" w:cs="Times New Roman"/>
          <w:sz w:val="22"/>
          <w:szCs w:val="22"/>
        </w:rPr>
        <w:t xml:space="preserve">5. </w:t>
      </w:r>
    </w:p>
  </w:footnote>
  <w:footnote w:id="11">
    <w:p w14:paraId="79A7F0E5" w14:textId="77777777" w:rsidR="00234B89" w:rsidRDefault="00234B89" w:rsidP="00B71414">
      <w:pPr>
        <w:pStyle w:val="FootnoteText"/>
        <w:rPr>
          <w:rFonts w:ascii="Times New Roman" w:hAnsi="Times New Roman" w:cs="Times New Roman"/>
          <w:sz w:val="22"/>
          <w:szCs w:val="22"/>
        </w:rPr>
      </w:pPr>
      <w:r w:rsidRPr="00C76CDF">
        <w:rPr>
          <w:rStyle w:val="FootnoteReference"/>
          <w:rFonts w:ascii="Times New Roman" w:hAnsi="Times New Roman" w:cs="Times New Roman"/>
          <w:sz w:val="22"/>
          <w:szCs w:val="22"/>
        </w:rPr>
        <w:footnoteRef/>
      </w:r>
      <w:r w:rsidRPr="00C76CDF">
        <w:rPr>
          <w:rFonts w:ascii="Times New Roman" w:hAnsi="Times New Roman" w:cs="Times New Roman"/>
          <w:sz w:val="22"/>
          <w:szCs w:val="22"/>
        </w:rPr>
        <w:t xml:space="preserve"> </w:t>
      </w:r>
      <w:r w:rsidRPr="00D770D8">
        <w:rPr>
          <w:rFonts w:ascii="Times New Roman" w:hAnsi="Times New Roman" w:cs="Times New Roman"/>
          <w:sz w:val="22"/>
          <w:szCs w:val="22"/>
        </w:rPr>
        <w:t xml:space="preserve">Nicholas Campion, </w:t>
      </w:r>
      <w:r w:rsidRPr="00D770D8">
        <w:rPr>
          <w:rFonts w:ascii="Times New Roman" w:hAnsi="Times New Roman" w:cs="Times New Roman"/>
          <w:i/>
          <w:sz w:val="22"/>
          <w:szCs w:val="22"/>
        </w:rPr>
        <w:t>Astrology and Popular Religion in the Modern West. Prophecy, Cosmology and the New Age Movement</w:t>
      </w:r>
      <w:r w:rsidRPr="00D770D8">
        <w:rPr>
          <w:rFonts w:ascii="Times New Roman" w:hAnsi="Times New Roman" w:cs="Times New Roman"/>
          <w:sz w:val="22"/>
          <w:szCs w:val="22"/>
        </w:rPr>
        <w:t xml:space="preserve"> (London, New York: Routledge, 2016 [2012]), </w:t>
      </w:r>
    </w:p>
    <w:p w14:paraId="68A29DCF" w14:textId="360536E3" w:rsidR="00234B89" w:rsidRPr="00C76CDF" w:rsidRDefault="00234B89" w:rsidP="00B71414">
      <w:pPr>
        <w:pStyle w:val="FootnoteText"/>
        <w:rPr>
          <w:rFonts w:ascii="Times New Roman" w:hAnsi="Times New Roman" w:cs="Times New Roman"/>
          <w:sz w:val="22"/>
          <w:szCs w:val="22"/>
        </w:rPr>
      </w:pPr>
      <w:r w:rsidRPr="00C76CDF">
        <w:rPr>
          <w:rFonts w:ascii="Times New Roman" w:hAnsi="Times New Roman" w:cs="Times New Roman"/>
          <w:sz w:val="22"/>
          <w:szCs w:val="22"/>
        </w:rPr>
        <w:t>p.</w:t>
      </w:r>
      <w:r>
        <w:rPr>
          <w:rFonts w:ascii="Times New Roman" w:hAnsi="Times New Roman" w:cs="Times New Roman"/>
          <w:sz w:val="22"/>
          <w:szCs w:val="22"/>
        </w:rPr>
        <w:t xml:space="preserve"> </w:t>
      </w:r>
      <w:r w:rsidRPr="00C76CDF">
        <w:rPr>
          <w:rFonts w:ascii="Times New Roman" w:hAnsi="Times New Roman" w:cs="Times New Roman"/>
          <w:sz w:val="22"/>
          <w:szCs w:val="22"/>
        </w:rPr>
        <w:t>55.</w:t>
      </w:r>
    </w:p>
  </w:footnote>
  <w:footnote w:id="12">
    <w:p w14:paraId="43AAD727" w14:textId="01178526" w:rsidR="00234B89" w:rsidRPr="00D770D8" w:rsidRDefault="00234B89" w:rsidP="00A90F38">
      <w:pPr>
        <w:pStyle w:val="FootnoteText"/>
        <w:rPr>
          <w:rFonts w:ascii="Times New Roman" w:hAnsi="Times New Roman" w:cs="Times New Roman"/>
          <w:sz w:val="22"/>
          <w:szCs w:val="22"/>
        </w:rPr>
      </w:pPr>
      <w:r w:rsidRPr="00D770D8">
        <w:rPr>
          <w:rStyle w:val="FootnoteReference"/>
          <w:rFonts w:ascii="Times New Roman" w:hAnsi="Times New Roman" w:cs="Times New Roman"/>
          <w:sz w:val="22"/>
          <w:szCs w:val="22"/>
        </w:rPr>
        <w:footnoteRef/>
      </w:r>
      <w:r w:rsidRPr="00D770D8">
        <w:rPr>
          <w:rFonts w:ascii="Times New Roman" w:hAnsi="Times New Roman" w:cs="Times New Roman"/>
          <w:sz w:val="22"/>
          <w:szCs w:val="22"/>
        </w:rPr>
        <w:t xml:space="preserve"> Campion, </w:t>
      </w:r>
      <w:r w:rsidRPr="00D770D8">
        <w:rPr>
          <w:rFonts w:ascii="Times New Roman" w:hAnsi="Times New Roman" w:cs="Times New Roman"/>
          <w:i/>
          <w:sz w:val="22"/>
          <w:szCs w:val="22"/>
        </w:rPr>
        <w:t xml:space="preserve">Western Astrology. Vol. II, </w:t>
      </w:r>
      <w:r w:rsidRPr="00D770D8">
        <w:rPr>
          <w:rFonts w:ascii="Times New Roman" w:hAnsi="Times New Roman" w:cs="Times New Roman"/>
          <w:sz w:val="22"/>
          <w:szCs w:val="22"/>
        </w:rPr>
        <w:t>p.</w:t>
      </w:r>
      <w:r>
        <w:rPr>
          <w:rFonts w:ascii="Times New Roman" w:hAnsi="Times New Roman" w:cs="Times New Roman"/>
          <w:sz w:val="22"/>
          <w:szCs w:val="22"/>
        </w:rPr>
        <w:t xml:space="preserve"> </w:t>
      </w:r>
      <w:r w:rsidRPr="00D770D8">
        <w:rPr>
          <w:rFonts w:ascii="Times New Roman" w:hAnsi="Times New Roman" w:cs="Times New Roman"/>
          <w:sz w:val="22"/>
          <w:szCs w:val="22"/>
        </w:rPr>
        <w:t>229.</w:t>
      </w:r>
    </w:p>
  </w:footnote>
  <w:footnote w:id="13">
    <w:p w14:paraId="0C0CC9F0" w14:textId="7E5BBEBE" w:rsidR="00234B89" w:rsidRPr="00D770D8" w:rsidRDefault="00234B89" w:rsidP="00A90F38">
      <w:pPr>
        <w:pStyle w:val="FootnoteText"/>
        <w:rPr>
          <w:rFonts w:ascii="Times New Roman" w:hAnsi="Times New Roman" w:cs="Times New Roman"/>
          <w:sz w:val="22"/>
          <w:szCs w:val="22"/>
        </w:rPr>
      </w:pPr>
      <w:r w:rsidRPr="00D770D8">
        <w:rPr>
          <w:rStyle w:val="FootnoteReference"/>
          <w:rFonts w:ascii="Times New Roman" w:hAnsi="Times New Roman" w:cs="Times New Roman"/>
          <w:sz w:val="22"/>
          <w:szCs w:val="22"/>
        </w:rPr>
        <w:footnoteRef/>
      </w:r>
      <w:r w:rsidRPr="00D770D8">
        <w:rPr>
          <w:rFonts w:ascii="Times New Roman" w:hAnsi="Times New Roman" w:cs="Times New Roman"/>
          <w:sz w:val="22"/>
          <w:szCs w:val="22"/>
        </w:rPr>
        <w:t xml:space="preserve"> </w:t>
      </w:r>
      <w:bookmarkStart w:id="7" w:name="_Hlk17749979"/>
      <w:r w:rsidRPr="00D770D8">
        <w:rPr>
          <w:rFonts w:ascii="Times New Roman" w:hAnsi="Times New Roman" w:cs="Times New Roman"/>
          <w:sz w:val="22"/>
          <w:szCs w:val="22"/>
        </w:rPr>
        <w:t xml:space="preserve">Campion, </w:t>
      </w:r>
      <w:r w:rsidRPr="005A673E">
        <w:rPr>
          <w:rFonts w:ascii="Times New Roman" w:hAnsi="Times New Roman" w:cs="Times New Roman"/>
          <w:i/>
          <w:iCs/>
          <w:sz w:val="22"/>
          <w:szCs w:val="22"/>
        </w:rPr>
        <w:t>Astrology and</w:t>
      </w:r>
      <w:r>
        <w:rPr>
          <w:rFonts w:ascii="Times New Roman" w:hAnsi="Times New Roman" w:cs="Times New Roman"/>
          <w:sz w:val="22"/>
          <w:szCs w:val="22"/>
        </w:rPr>
        <w:t xml:space="preserve"> </w:t>
      </w:r>
      <w:r w:rsidRPr="00D770D8">
        <w:rPr>
          <w:rFonts w:ascii="Times New Roman" w:hAnsi="Times New Roman" w:cs="Times New Roman"/>
          <w:i/>
          <w:sz w:val="22"/>
          <w:szCs w:val="22"/>
        </w:rPr>
        <w:t>Popular Religion</w:t>
      </w:r>
      <w:r>
        <w:rPr>
          <w:rFonts w:ascii="Times New Roman" w:hAnsi="Times New Roman" w:cs="Times New Roman"/>
          <w:i/>
          <w:sz w:val="22"/>
          <w:szCs w:val="22"/>
        </w:rPr>
        <w:t>,</w:t>
      </w:r>
      <w:r w:rsidRPr="00D770D8">
        <w:rPr>
          <w:rFonts w:ascii="Times New Roman" w:hAnsi="Times New Roman" w:cs="Times New Roman"/>
          <w:i/>
          <w:sz w:val="22"/>
          <w:szCs w:val="22"/>
        </w:rPr>
        <w:t xml:space="preserve"> </w:t>
      </w:r>
      <w:bookmarkEnd w:id="7"/>
      <w:r w:rsidRPr="00D770D8">
        <w:rPr>
          <w:rFonts w:ascii="Times New Roman" w:hAnsi="Times New Roman" w:cs="Times New Roman"/>
          <w:sz w:val="22"/>
          <w:szCs w:val="22"/>
        </w:rPr>
        <w:t>p.</w:t>
      </w:r>
      <w:r>
        <w:rPr>
          <w:rFonts w:ascii="Times New Roman" w:hAnsi="Times New Roman" w:cs="Times New Roman"/>
          <w:sz w:val="22"/>
          <w:szCs w:val="22"/>
        </w:rPr>
        <w:t xml:space="preserve"> </w:t>
      </w:r>
      <w:r w:rsidRPr="00D770D8">
        <w:rPr>
          <w:rFonts w:ascii="Times New Roman" w:hAnsi="Times New Roman" w:cs="Times New Roman"/>
          <w:sz w:val="22"/>
          <w:szCs w:val="22"/>
        </w:rPr>
        <w:t>59.</w:t>
      </w:r>
    </w:p>
  </w:footnote>
  <w:footnote w:id="14">
    <w:p w14:paraId="61ABBCB3" w14:textId="5368AD84" w:rsidR="00234B89" w:rsidRPr="00D770D8" w:rsidRDefault="00234B89" w:rsidP="00A90F38">
      <w:pPr>
        <w:pStyle w:val="FootnoteText"/>
        <w:rPr>
          <w:rFonts w:ascii="Times New Roman" w:hAnsi="Times New Roman" w:cs="Times New Roman"/>
          <w:sz w:val="22"/>
          <w:szCs w:val="22"/>
        </w:rPr>
      </w:pPr>
      <w:r w:rsidRPr="00D770D8">
        <w:rPr>
          <w:rStyle w:val="FootnoteReference"/>
          <w:rFonts w:ascii="Times New Roman" w:hAnsi="Times New Roman" w:cs="Times New Roman"/>
          <w:sz w:val="22"/>
          <w:szCs w:val="22"/>
        </w:rPr>
        <w:footnoteRef/>
      </w:r>
      <w:r w:rsidRPr="00D770D8">
        <w:rPr>
          <w:rFonts w:ascii="Times New Roman" w:hAnsi="Times New Roman" w:cs="Times New Roman"/>
          <w:sz w:val="22"/>
          <w:szCs w:val="22"/>
        </w:rPr>
        <w:t xml:space="preserve"> Campion, </w:t>
      </w:r>
      <w:r w:rsidRPr="00D770D8">
        <w:rPr>
          <w:rFonts w:ascii="Times New Roman" w:hAnsi="Times New Roman" w:cs="Times New Roman"/>
          <w:i/>
          <w:iCs/>
          <w:sz w:val="22"/>
          <w:szCs w:val="22"/>
        </w:rPr>
        <w:t>Astrology and Popular Religion</w:t>
      </w:r>
      <w:r w:rsidRPr="00D770D8">
        <w:rPr>
          <w:rFonts w:ascii="Times New Roman" w:hAnsi="Times New Roman" w:cs="Times New Roman"/>
          <w:sz w:val="22"/>
          <w:szCs w:val="22"/>
        </w:rPr>
        <w:t>, p.</w:t>
      </w:r>
      <w:r>
        <w:rPr>
          <w:rFonts w:ascii="Times New Roman" w:hAnsi="Times New Roman" w:cs="Times New Roman"/>
          <w:sz w:val="22"/>
          <w:szCs w:val="22"/>
        </w:rPr>
        <w:t xml:space="preserve"> </w:t>
      </w:r>
      <w:r w:rsidRPr="00D770D8">
        <w:rPr>
          <w:rFonts w:ascii="Times New Roman" w:hAnsi="Times New Roman" w:cs="Times New Roman"/>
          <w:sz w:val="22"/>
          <w:szCs w:val="22"/>
        </w:rPr>
        <w:t xml:space="preserve">59. </w:t>
      </w:r>
    </w:p>
  </w:footnote>
  <w:footnote w:id="15">
    <w:p w14:paraId="147307EE" w14:textId="71D58CEC" w:rsidR="00234B89" w:rsidRPr="00D770D8" w:rsidRDefault="00234B89" w:rsidP="00A90F38">
      <w:pPr>
        <w:pStyle w:val="FootnoteText"/>
        <w:rPr>
          <w:rFonts w:ascii="Times New Roman" w:hAnsi="Times New Roman" w:cs="Times New Roman"/>
          <w:sz w:val="22"/>
          <w:szCs w:val="22"/>
        </w:rPr>
      </w:pPr>
      <w:r w:rsidRPr="00D770D8">
        <w:rPr>
          <w:rStyle w:val="FootnoteReference"/>
          <w:rFonts w:ascii="Times New Roman" w:hAnsi="Times New Roman" w:cs="Times New Roman"/>
          <w:sz w:val="22"/>
          <w:szCs w:val="22"/>
        </w:rPr>
        <w:footnoteRef/>
      </w:r>
      <w:r w:rsidRPr="00D770D8">
        <w:rPr>
          <w:rFonts w:ascii="Times New Roman" w:hAnsi="Times New Roman" w:cs="Times New Roman"/>
          <w:sz w:val="22"/>
          <w:szCs w:val="22"/>
        </w:rPr>
        <w:t xml:space="preserve"> </w:t>
      </w:r>
      <w:bookmarkStart w:id="8" w:name="_Hlk16580614"/>
      <w:r w:rsidRPr="00D770D8">
        <w:rPr>
          <w:rFonts w:ascii="Times New Roman" w:hAnsi="Times New Roman" w:cs="Times New Roman"/>
          <w:sz w:val="22"/>
          <w:szCs w:val="22"/>
        </w:rPr>
        <w:t>Gansten</w:t>
      </w:r>
      <w:r>
        <w:rPr>
          <w:rFonts w:ascii="Times New Roman" w:hAnsi="Times New Roman" w:cs="Times New Roman"/>
          <w:sz w:val="22"/>
          <w:szCs w:val="22"/>
        </w:rPr>
        <w:t>,</w:t>
      </w:r>
      <w:r w:rsidRPr="00D770D8">
        <w:rPr>
          <w:rFonts w:ascii="Times New Roman" w:hAnsi="Times New Roman" w:cs="Times New Roman"/>
          <w:sz w:val="22"/>
          <w:szCs w:val="22"/>
        </w:rPr>
        <w:t xml:space="preserve"> ‘Reshaping karma</w:t>
      </w:r>
      <w:r>
        <w:rPr>
          <w:rFonts w:ascii="Times New Roman" w:hAnsi="Times New Roman" w:cs="Times New Roman"/>
          <w:sz w:val="22"/>
          <w:szCs w:val="22"/>
        </w:rPr>
        <w:t>’,</w:t>
      </w:r>
      <w:r w:rsidRPr="00D770D8">
        <w:rPr>
          <w:rFonts w:ascii="Times New Roman" w:hAnsi="Times New Roman" w:cs="Times New Roman"/>
          <w:sz w:val="22"/>
          <w:szCs w:val="22"/>
        </w:rPr>
        <w:t xml:space="preserve"> </w:t>
      </w:r>
      <w:bookmarkEnd w:id="8"/>
      <w:r w:rsidRPr="00D770D8">
        <w:rPr>
          <w:rFonts w:ascii="Times New Roman" w:hAnsi="Times New Roman" w:cs="Times New Roman"/>
          <w:sz w:val="22"/>
          <w:szCs w:val="22"/>
        </w:rPr>
        <w:t>p.</w:t>
      </w:r>
      <w:r>
        <w:rPr>
          <w:rFonts w:ascii="Times New Roman" w:hAnsi="Times New Roman" w:cs="Times New Roman"/>
          <w:sz w:val="22"/>
          <w:szCs w:val="22"/>
        </w:rPr>
        <w:t xml:space="preserve"> </w:t>
      </w:r>
      <w:r w:rsidRPr="00D770D8">
        <w:rPr>
          <w:rFonts w:ascii="Times New Roman" w:hAnsi="Times New Roman" w:cs="Times New Roman"/>
          <w:sz w:val="22"/>
          <w:szCs w:val="22"/>
        </w:rPr>
        <w:t xml:space="preserve">10. </w:t>
      </w:r>
    </w:p>
  </w:footnote>
  <w:footnote w:id="16">
    <w:p w14:paraId="1C03F454" w14:textId="288C301F" w:rsidR="00234B89" w:rsidRPr="00D770D8" w:rsidRDefault="00234B89" w:rsidP="00A90F38">
      <w:pPr>
        <w:pStyle w:val="FootnoteText"/>
        <w:rPr>
          <w:rFonts w:ascii="Times New Roman" w:hAnsi="Times New Roman" w:cs="Times New Roman"/>
          <w:sz w:val="22"/>
          <w:szCs w:val="22"/>
        </w:rPr>
      </w:pPr>
      <w:r w:rsidRPr="00D770D8">
        <w:rPr>
          <w:rStyle w:val="FootnoteReference"/>
          <w:rFonts w:ascii="Times New Roman" w:hAnsi="Times New Roman" w:cs="Times New Roman"/>
          <w:sz w:val="22"/>
          <w:szCs w:val="22"/>
        </w:rPr>
        <w:footnoteRef/>
      </w:r>
      <w:r w:rsidRPr="00D770D8">
        <w:rPr>
          <w:rFonts w:ascii="Times New Roman" w:hAnsi="Times New Roman" w:cs="Times New Roman"/>
          <w:sz w:val="22"/>
          <w:szCs w:val="22"/>
        </w:rPr>
        <w:t xml:space="preserve"> Gansten, ‘Reshaping karma’, p.</w:t>
      </w:r>
      <w:r>
        <w:rPr>
          <w:rFonts w:ascii="Times New Roman" w:hAnsi="Times New Roman" w:cs="Times New Roman"/>
          <w:sz w:val="22"/>
          <w:szCs w:val="22"/>
        </w:rPr>
        <w:t xml:space="preserve"> </w:t>
      </w:r>
      <w:r w:rsidRPr="00D770D8">
        <w:rPr>
          <w:rFonts w:ascii="Times New Roman" w:hAnsi="Times New Roman" w:cs="Times New Roman"/>
          <w:sz w:val="22"/>
          <w:szCs w:val="22"/>
        </w:rPr>
        <w:t>1.</w:t>
      </w:r>
    </w:p>
  </w:footnote>
  <w:footnote w:id="17">
    <w:p w14:paraId="5EC0FD33" w14:textId="251EEECE" w:rsidR="00234B89" w:rsidRPr="004A3891" w:rsidRDefault="00234B89" w:rsidP="00A90F38">
      <w:pPr>
        <w:pStyle w:val="FootnoteText"/>
        <w:rPr>
          <w:rFonts w:ascii="Times New Roman" w:hAnsi="Times New Roman" w:cs="Times New Roman"/>
          <w:sz w:val="22"/>
          <w:szCs w:val="22"/>
        </w:rPr>
      </w:pPr>
      <w:r w:rsidRPr="004A3891">
        <w:rPr>
          <w:rStyle w:val="FootnoteReference"/>
          <w:rFonts w:ascii="Times New Roman" w:hAnsi="Times New Roman" w:cs="Times New Roman"/>
          <w:sz w:val="22"/>
          <w:szCs w:val="22"/>
        </w:rPr>
        <w:footnoteRef/>
      </w:r>
      <w:r w:rsidRPr="004A3891">
        <w:rPr>
          <w:rFonts w:ascii="Times New Roman" w:hAnsi="Times New Roman" w:cs="Times New Roman"/>
          <w:sz w:val="22"/>
          <w:szCs w:val="22"/>
        </w:rPr>
        <w:t xml:space="preserve"> Campion, </w:t>
      </w:r>
      <w:r w:rsidRPr="004A3891">
        <w:rPr>
          <w:rFonts w:ascii="Times New Roman" w:hAnsi="Times New Roman" w:cs="Times New Roman"/>
          <w:i/>
          <w:iCs/>
          <w:sz w:val="22"/>
          <w:szCs w:val="22"/>
        </w:rPr>
        <w:t>Astrology and Popular Religion</w:t>
      </w:r>
      <w:r w:rsidRPr="004A3891">
        <w:rPr>
          <w:rFonts w:ascii="Times New Roman" w:hAnsi="Times New Roman" w:cs="Times New Roman"/>
          <w:sz w:val="22"/>
          <w:szCs w:val="22"/>
        </w:rPr>
        <w:t>, p.</w:t>
      </w:r>
      <w:r>
        <w:rPr>
          <w:rFonts w:ascii="Times New Roman" w:hAnsi="Times New Roman" w:cs="Times New Roman"/>
          <w:sz w:val="22"/>
          <w:szCs w:val="22"/>
        </w:rPr>
        <w:t xml:space="preserve"> </w:t>
      </w:r>
      <w:r w:rsidRPr="004A3891">
        <w:rPr>
          <w:rFonts w:ascii="Times New Roman" w:hAnsi="Times New Roman" w:cs="Times New Roman"/>
          <w:sz w:val="22"/>
          <w:szCs w:val="22"/>
        </w:rPr>
        <w:t>64.</w:t>
      </w:r>
    </w:p>
  </w:footnote>
  <w:footnote w:id="18">
    <w:p w14:paraId="2CBE80B2" w14:textId="2EBC0AA3" w:rsidR="00234B89" w:rsidRPr="004A3891" w:rsidRDefault="00234B89" w:rsidP="00A90F38">
      <w:pPr>
        <w:pStyle w:val="FootnoteText"/>
        <w:rPr>
          <w:rFonts w:ascii="Times New Roman" w:hAnsi="Times New Roman" w:cs="Times New Roman"/>
          <w:sz w:val="22"/>
          <w:szCs w:val="22"/>
        </w:rPr>
      </w:pPr>
      <w:r w:rsidRPr="004A3891">
        <w:rPr>
          <w:rStyle w:val="FootnoteReference"/>
          <w:rFonts w:ascii="Times New Roman" w:hAnsi="Times New Roman" w:cs="Times New Roman"/>
          <w:sz w:val="22"/>
          <w:szCs w:val="22"/>
        </w:rPr>
        <w:footnoteRef/>
      </w:r>
      <w:r w:rsidRPr="004A3891">
        <w:rPr>
          <w:rFonts w:ascii="Times New Roman" w:hAnsi="Times New Roman" w:cs="Times New Roman"/>
          <w:sz w:val="22"/>
          <w:szCs w:val="22"/>
        </w:rPr>
        <w:t xml:space="preserve"> Curry, </w:t>
      </w:r>
      <w:r w:rsidRPr="004A3891">
        <w:rPr>
          <w:rFonts w:ascii="Times New Roman" w:hAnsi="Times New Roman" w:cs="Times New Roman"/>
          <w:i/>
          <w:iCs/>
          <w:sz w:val="22"/>
          <w:szCs w:val="22"/>
        </w:rPr>
        <w:t>Prophets</w:t>
      </w:r>
      <w:r w:rsidRPr="004A3891">
        <w:rPr>
          <w:rFonts w:ascii="Times New Roman" w:hAnsi="Times New Roman" w:cs="Times New Roman"/>
          <w:sz w:val="22"/>
          <w:szCs w:val="22"/>
        </w:rPr>
        <w:t>, p.</w:t>
      </w:r>
      <w:r>
        <w:rPr>
          <w:rFonts w:ascii="Times New Roman" w:hAnsi="Times New Roman" w:cs="Times New Roman"/>
          <w:sz w:val="22"/>
          <w:szCs w:val="22"/>
        </w:rPr>
        <w:t xml:space="preserve"> </w:t>
      </w:r>
      <w:r w:rsidRPr="004A3891">
        <w:rPr>
          <w:rFonts w:ascii="Times New Roman" w:hAnsi="Times New Roman" w:cs="Times New Roman"/>
          <w:sz w:val="22"/>
          <w:szCs w:val="22"/>
        </w:rPr>
        <w:t>162.</w:t>
      </w:r>
    </w:p>
  </w:footnote>
  <w:footnote w:id="19">
    <w:p w14:paraId="235BE71C" w14:textId="69FD35CD" w:rsidR="00234B89" w:rsidRPr="00C55D47" w:rsidRDefault="00234B89" w:rsidP="00A90F38">
      <w:pPr>
        <w:spacing w:after="0" w:line="240" w:lineRule="auto"/>
        <w:jc w:val="both"/>
        <w:rPr>
          <w:rFonts w:ascii="Times New Roman" w:hAnsi="Times New Roman" w:cs="Times New Roman"/>
        </w:rPr>
      </w:pPr>
      <w:r w:rsidRPr="00C55D47">
        <w:rPr>
          <w:rStyle w:val="FootnoteReference"/>
          <w:rFonts w:ascii="Times New Roman" w:hAnsi="Times New Roman" w:cs="Times New Roman"/>
        </w:rPr>
        <w:footnoteRef/>
      </w:r>
      <w:r w:rsidRPr="00C55D47">
        <w:rPr>
          <w:rFonts w:ascii="Times New Roman" w:hAnsi="Times New Roman" w:cs="Times New Roman"/>
        </w:rPr>
        <w:t xml:space="preserve"> </w:t>
      </w:r>
      <w:bookmarkStart w:id="9" w:name="_Hlk6312109"/>
      <w:r w:rsidRPr="00C55D47">
        <w:rPr>
          <w:rFonts w:ascii="Times New Roman" w:hAnsi="Times New Roman" w:cs="Times New Roman"/>
        </w:rPr>
        <w:t xml:space="preserve">Judy Hall, </w:t>
      </w:r>
      <w:r w:rsidRPr="00C55D47">
        <w:rPr>
          <w:rFonts w:ascii="Times New Roman" w:hAnsi="Times New Roman" w:cs="Times New Roman"/>
          <w:i/>
        </w:rPr>
        <w:t>Past Life Astrology. How Your Former Lives influence your Present</w:t>
      </w:r>
      <w:r w:rsidRPr="00C55D47">
        <w:rPr>
          <w:rFonts w:ascii="Times New Roman" w:hAnsi="Times New Roman" w:cs="Times New Roman"/>
        </w:rPr>
        <w:t xml:space="preserve"> (</w:t>
      </w:r>
      <w:r>
        <w:rPr>
          <w:rFonts w:ascii="Times New Roman" w:hAnsi="Times New Roman" w:cs="Times New Roman"/>
        </w:rPr>
        <w:t xml:space="preserve">London: Godsfield Press, </w:t>
      </w:r>
      <w:r w:rsidRPr="00C55D47">
        <w:rPr>
          <w:rFonts w:ascii="Times New Roman" w:hAnsi="Times New Roman" w:cs="Times New Roman"/>
        </w:rPr>
        <w:t>2017, [20</w:t>
      </w:r>
      <w:r>
        <w:rPr>
          <w:rFonts w:ascii="Times New Roman" w:hAnsi="Times New Roman" w:cs="Times New Roman"/>
        </w:rPr>
        <w:t>02</w:t>
      </w:r>
      <w:r w:rsidRPr="00C55D47">
        <w:rPr>
          <w:rFonts w:ascii="Times New Roman" w:hAnsi="Times New Roman" w:cs="Times New Roman"/>
        </w:rPr>
        <w:t>]</w:t>
      </w:r>
      <w:r>
        <w:rPr>
          <w:rFonts w:ascii="Times New Roman" w:hAnsi="Times New Roman" w:cs="Times New Roman"/>
        </w:rPr>
        <w:t>)</w:t>
      </w:r>
      <w:r w:rsidRPr="00C55D47">
        <w:rPr>
          <w:rFonts w:ascii="Times New Roman" w:hAnsi="Times New Roman" w:cs="Times New Roman"/>
        </w:rPr>
        <w:t>.</w:t>
      </w:r>
      <w:bookmarkEnd w:id="9"/>
    </w:p>
  </w:footnote>
  <w:footnote w:id="20">
    <w:p w14:paraId="39A0DE33" w14:textId="062508D4" w:rsidR="00234B89" w:rsidRPr="0042682B" w:rsidRDefault="00234B89">
      <w:pPr>
        <w:pStyle w:val="FootnoteText"/>
        <w:rPr>
          <w:rFonts w:ascii="Times New Roman" w:hAnsi="Times New Roman" w:cs="Times New Roman"/>
          <w:sz w:val="22"/>
          <w:szCs w:val="22"/>
        </w:rPr>
      </w:pPr>
      <w:r w:rsidRPr="0042682B">
        <w:rPr>
          <w:rStyle w:val="FootnoteReference"/>
          <w:rFonts w:ascii="Times New Roman" w:hAnsi="Times New Roman" w:cs="Times New Roman"/>
          <w:sz w:val="22"/>
          <w:szCs w:val="22"/>
        </w:rPr>
        <w:footnoteRef/>
      </w:r>
      <w:r w:rsidRPr="0042682B">
        <w:rPr>
          <w:rFonts w:ascii="Times New Roman" w:hAnsi="Times New Roman" w:cs="Times New Roman"/>
          <w:sz w:val="22"/>
          <w:szCs w:val="22"/>
        </w:rPr>
        <w:t xml:space="preserve"> Hall, </w:t>
      </w:r>
      <w:r w:rsidRPr="0042682B">
        <w:rPr>
          <w:rFonts w:ascii="Times New Roman" w:hAnsi="Times New Roman" w:cs="Times New Roman"/>
          <w:i/>
          <w:sz w:val="22"/>
          <w:szCs w:val="22"/>
        </w:rPr>
        <w:t>Past Life Astrology</w:t>
      </w:r>
      <w:r w:rsidRPr="0042682B">
        <w:rPr>
          <w:rFonts w:ascii="Times New Roman" w:hAnsi="Times New Roman" w:cs="Times New Roman"/>
          <w:sz w:val="22"/>
          <w:szCs w:val="22"/>
        </w:rPr>
        <w:t>, p.</w:t>
      </w:r>
      <w:r>
        <w:rPr>
          <w:rFonts w:ascii="Times New Roman" w:hAnsi="Times New Roman" w:cs="Times New Roman"/>
          <w:sz w:val="22"/>
          <w:szCs w:val="22"/>
        </w:rPr>
        <w:t xml:space="preserve"> </w:t>
      </w:r>
      <w:r w:rsidRPr="0042682B">
        <w:rPr>
          <w:rFonts w:ascii="Times New Roman" w:hAnsi="Times New Roman" w:cs="Times New Roman"/>
          <w:sz w:val="22"/>
          <w:szCs w:val="22"/>
        </w:rPr>
        <w:t>7.</w:t>
      </w:r>
    </w:p>
  </w:footnote>
  <w:footnote w:id="21">
    <w:p w14:paraId="6BE294F8" w14:textId="55D059E6" w:rsidR="00234B89" w:rsidRPr="0042682B" w:rsidRDefault="00234B89" w:rsidP="00A90F38">
      <w:pPr>
        <w:pStyle w:val="FootnoteText"/>
        <w:rPr>
          <w:rFonts w:ascii="Times New Roman" w:hAnsi="Times New Roman" w:cs="Times New Roman"/>
          <w:sz w:val="22"/>
          <w:szCs w:val="22"/>
        </w:rPr>
      </w:pPr>
      <w:r w:rsidRPr="0042682B">
        <w:rPr>
          <w:rStyle w:val="FootnoteReference"/>
          <w:rFonts w:ascii="Times New Roman" w:hAnsi="Times New Roman" w:cs="Times New Roman"/>
          <w:sz w:val="22"/>
          <w:szCs w:val="22"/>
        </w:rPr>
        <w:footnoteRef/>
      </w:r>
      <w:r w:rsidRPr="0042682B">
        <w:rPr>
          <w:rFonts w:ascii="Times New Roman" w:hAnsi="Times New Roman" w:cs="Times New Roman"/>
          <w:sz w:val="22"/>
          <w:szCs w:val="22"/>
        </w:rPr>
        <w:t xml:space="preserve"> Hall, </w:t>
      </w:r>
      <w:r w:rsidRPr="0042682B">
        <w:rPr>
          <w:rFonts w:ascii="Times New Roman" w:hAnsi="Times New Roman" w:cs="Times New Roman"/>
          <w:i/>
          <w:sz w:val="22"/>
          <w:szCs w:val="22"/>
        </w:rPr>
        <w:t>Past Life Astrology</w:t>
      </w:r>
      <w:r w:rsidRPr="0042682B">
        <w:rPr>
          <w:rFonts w:ascii="Times New Roman" w:hAnsi="Times New Roman" w:cs="Times New Roman"/>
          <w:sz w:val="22"/>
          <w:szCs w:val="22"/>
        </w:rPr>
        <w:t>, p.</w:t>
      </w:r>
      <w:r>
        <w:rPr>
          <w:rFonts w:ascii="Times New Roman" w:hAnsi="Times New Roman" w:cs="Times New Roman"/>
          <w:sz w:val="22"/>
          <w:szCs w:val="22"/>
        </w:rPr>
        <w:t xml:space="preserve"> </w:t>
      </w:r>
      <w:r w:rsidRPr="0042682B">
        <w:rPr>
          <w:rFonts w:ascii="Times New Roman" w:hAnsi="Times New Roman" w:cs="Times New Roman"/>
          <w:sz w:val="22"/>
          <w:szCs w:val="22"/>
        </w:rPr>
        <w:t>7.</w:t>
      </w:r>
    </w:p>
  </w:footnote>
  <w:footnote w:id="22">
    <w:p w14:paraId="020B2E2A" w14:textId="35159ED4" w:rsidR="00234B89" w:rsidRPr="008F14B8" w:rsidRDefault="00234B89" w:rsidP="003D2D18">
      <w:pPr>
        <w:pStyle w:val="FootnoteText"/>
        <w:rPr>
          <w:rFonts w:ascii="Times New Roman" w:hAnsi="Times New Roman" w:cs="Times New Roman"/>
          <w:sz w:val="22"/>
          <w:szCs w:val="22"/>
        </w:rPr>
      </w:pPr>
      <w:r w:rsidRPr="008F14B8">
        <w:rPr>
          <w:rStyle w:val="FootnoteReference"/>
          <w:rFonts w:ascii="Times New Roman" w:hAnsi="Times New Roman" w:cs="Times New Roman"/>
          <w:sz w:val="22"/>
          <w:szCs w:val="22"/>
        </w:rPr>
        <w:footnoteRef/>
      </w:r>
      <w:r w:rsidRPr="008F14B8">
        <w:rPr>
          <w:rFonts w:ascii="Times New Roman" w:hAnsi="Times New Roman" w:cs="Times New Roman"/>
          <w:sz w:val="22"/>
          <w:szCs w:val="22"/>
        </w:rPr>
        <w:t xml:space="preserve"> David Spangler, </w:t>
      </w:r>
      <w:r w:rsidRPr="008F14B8">
        <w:rPr>
          <w:rFonts w:ascii="Times New Roman" w:hAnsi="Times New Roman" w:cs="Times New Roman"/>
          <w:i/>
          <w:sz w:val="22"/>
          <w:szCs w:val="22"/>
        </w:rPr>
        <w:t>Emergence</w:t>
      </w:r>
      <w:r w:rsidRPr="008F14B8">
        <w:rPr>
          <w:rFonts w:ascii="Times New Roman" w:hAnsi="Times New Roman" w:cs="Times New Roman"/>
          <w:sz w:val="22"/>
          <w:szCs w:val="22"/>
        </w:rPr>
        <w:t xml:space="preserve">. </w:t>
      </w:r>
      <w:r w:rsidRPr="008F14B8">
        <w:rPr>
          <w:rFonts w:ascii="Times New Roman" w:hAnsi="Times New Roman" w:cs="Times New Roman"/>
          <w:i/>
          <w:sz w:val="22"/>
          <w:szCs w:val="22"/>
        </w:rPr>
        <w:t>The Rebirth of the Sacred</w:t>
      </w:r>
      <w:r w:rsidRPr="008F14B8">
        <w:rPr>
          <w:rFonts w:ascii="Times New Roman" w:hAnsi="Times New Roman" w:cs="Times New Roman"/>
          <w:sz w:val="22"/>
          <w:szCs w:val="22"/>
        </w:rPr>
        <w:t xml:space="preserve"> (New York: Dell Publishing Co., Inc., 1984), p.</w:t>
      </w:r>
      <w:r>
        <w:rPr>
          <w:rFonts w:ascii="Times New Roman" w:hAnsi="Times New Roman" w:cs="Times New Roman"/>
          <w:sz w:val="22"/>
          <w:szCs w:val="22"/>
        </w:rPr>
        <w:t xml:space="preserve"> </w:t>
      </w:r>
      <w:r w:rsidRPr="008F14B8">
        <w:rPr>
          <w:rFonts w:ascii="Times New Roman" w:hAnsi="Times New Roman" w:cs="Times New Roman"/>
          <w:sz w:val="22"/>
          <w:szCs w:val="22"/>
        </w:rPr>
        <w:t>18.</w:t>
      </w:r>
    </w:p>
  </w:footnote>
  <w:footnote w:id="23">
    <w:p w14:paraId="4E8CB6DD" w14:textId="197AEF6E" w:rsidR="00234B89" w:rsidRPr="0042682B" w:rsidRDefault="00234B89" w:rsidP="00A90ECF">
      <w:pPr>
        <w:pStyle w:val="FootnoteText"/>
        <w:rPr>
          <w:rFonts w:ascii="Times New Roman" w:hAnsi="Times New Roman" w:cs="Times New Roman"/>
          <w:sz w:val="22"/>
          <w:szCs w:val="22"/>
        </w:rPr>
      </w:pPr>
      <w:r w:rsidRPr="0042682B">
        <w:rPr>
          <w:rStyle w:val="FootnoteReference"/>
          <w:rFonts w:ascii="Times New Roman" w:hAnsi="Times New Roman" w:cs="Times New Roman"/>
          <w:sz w:val="22"/>
          <w:szCs w:val="22"/>
        </w:rPr>
        <w:footnoteRef/>
      </w:r>
      <w:r w:rsidRPr="0042682B">
        <w:rPr>
          <w:rFonts w:ascii="Times New Roman" w:hAnsi="Times New Roman" w:cs="Times New Roman"/>
          <w:sz w:val="22"/>
          <w:szCs w:val="22"/>
        </w:rPr>
        <w:t xml:space="preserve"> Campion, </w:t>
      </w:r>
      <w:r w:rsidRPr="0042682B">
        <w:rPr>
          <w:rFonts w:ascii="Times New Roman" w:hAnsi="Times New Roman" w:cs="Times New Roman"/>
          <w:i/>
          <w:sz w:val="22"/>
          <w:szCs w:val="22"/>
        </w:rPr>
        <w:t xml:space="preserve">Astrology and Popular Religion, </w:t>
      </w:r>
      <w:r w:rsidRPr="0042682B">
        <w:rPr>
          <w:rFonts w:ascii="Times New Roman" w:hAnsi="Times New Roman" w:cs="Times New Roman"/>
          <w:sz w:val="22"/>
          <w:szCs w:val="22"/>
        </w:rPr>
        <w:t>p.</w:t>
      </w:r>
      <w:r>
        <w:rPr>
          <w:rFonts w:ascii="Times New Roman" w:hAnsi="Times New Roman" w:cs="Times New Roman"/>
          <w:sz w:val="22"/>
          <w:szCs w:val="22"/>
        </w:rPr>
        <w:t xml:space="preserve"> </w:t>
      </w:r>
      <w:r w:rsidRPr="0042682B">
        <w:rPr>
          <w:rFonts w:ascii="Times New Roman" w:hAnsi="Times New Roman" w:cs="Times New Roman"/>
          <w:sz w:val="22"/>
          <w:szCs w:val="22"/>
        </w:rPr>
        <w:t>31.</w:t>
      </w:r>
    </w:p>
  </w:footnote>
  <w:footnote w:id="24">
    <w:p w14:paraId="5473057B" w14:textId="7598322B" w:rsidR="00234B89" w:rsidRPr="0042682B" w:rsidRDefault="00234B89" w:rsidP="00A90F38">
      <w:pPr>
        <w:shd w:val="clear" w:color="auto" w:fill="FFFFFF"/>
        <w:spacing w:after="0" w:line="240" w:lineRule="auto"/>
        <w:outlineLvl w:val="0"/>
        <w:rPr>
          <w:rFonts w:ascii="Times New Roman" w:hAnsi="Times New Roman" w:cs="Times New Roman"/>
        </w:rPr>
      </w:pPr>
      <w:r w:rsidRPr="0042682B">
        <w:rPr>
          <w:rStyle w:val="FootnoteReference"/>
          <w:rFonts w:ascii="Times New Roman" w:hAnsi="Times New Roman" w:cs="Times New Roman"/>
        </w:rPr>
        <w:footnoteRef/>
      </w:r>
      <w:r w:rsidRPr="0042682B">
        <w:rPr>
          <w:rFonts w:ascii="Times New Roman" w:hAnsi="Times New Roman" w:cs="Times New Roman"/>
        </w:rPr>
        <w:t xml:space="preserve"> Christopher Partridge, </w:t>
      </w:r>
      <w:r w:rsidRPr="0042682B">
        <w:rPr>
          <w:rFonts w:ascii="Times New Roman" w:eastAsia="Times New Roman" w:hAnsi="Times New Roman" w:cs="Times New Roman"/>
          <w:bCs/>
          <w:i/>
          <w:kern w:val="36"/>
          <w:lang w:eastAsia="en-GB"/>
        </w:rPr>
        <w:t>The Re-Enchantment of the West: </w:t>
      </w:r>
      <w:r w:rsidRPr="0042682B">
        <w:rPr>
          <w:rFonts w:ascii="Times New Roman" w:eastAsia="Times New Roman" w:hAnsi="Times New Roman" w:cs="Times New Roman"/>
          <w:i/>
          <w:kern w:val="36"/>
          <w:lang w:eastAsia="en-GB"/>
        </w:rPr>
        <w:t xml:space="preserve">Volume </w:t>
      </w:r>
      <w:r>
        <w:rPr>
          <w:rFonts w:ascii="Times New Roman" w:eastAsia="Times New Roman" w:hAnsi="Times New Roman" w:cs="Times New Roman"/>
          <w:i/>
          <w:kern w:val="36"/>
          <w:lang w:eastAsia="en-GB"/>
        </w:rPr>
        <w:t xml:space="preserve">1. </w:t>
      </w:r>
      <w:r w:rsidRPr="0042682B">
        <w:rPr>
          <w:rFonts w:ascii="Times New Roman" w:eastAsia="Times New Roman" w:hAnsi="Times New Roman" w:cs="Times New Roman"/>
          <w:i/>
          <w:kern w:val="36"/>
          <w:lang w:eastAsia="en-GB"/>
        </w:rPr>
        <w:t>Alternative Spiritualities, Sacralization, Popular Culture and Occulture</w:t>
      </w:r>
      <w:r w:rsidRPr="0042682B">
        <w:rPr>
          <w:rFonts w:ascii="Times New Roman" w:eastAsia="Times New Roman" w:hAnsi="Times New Roman" w:cs="Times New Roman"/>
          <w:kern w:val="36"/>
          <w:lang w:eastAsia="en-GB"/>
        </w:rPr>
        <w:t xml:space="preserve"> (London, New York: T&amp;T Clark International, 2004), p.</w:t>
      </w:r>
      <w:r>
        <w:rPr>
          <w:rFonts w:ascii="Times New Roman" w:eastAsia="Times New Roman" w:hAnsi="Times New Roman" w:cs="Times New Roman"/>
          <w:kern w:val="36"/>
          <w:lang w:eastAsia="en-GB"/>
        </w:rPr>
        <w:t xml:space="preserve"> </w:t>
      </w:r>
      <w:r w:rsidRPr="0042682B">
        <w:rPr>
          <w:rFonts w:ascii="Times New Roman" w:eastAsia="Times New Roman" w:hAnsi="Times New Roman" w:cs="Times New Roman"/>
          <w:kern w:val="36"/>
          <w:lang w:eastAsia="en-GB"/>
        </w:rPr>
        <w:t>88.</w:t>
      </w:r>
    </w:p>
  </w:footnote>
  <w:footnote w:id="25">
    <w:p w14:paraId="5BA61493" w14:textId="52942906" w:rsidR="00234B89" w:rsidRPr="007153B4" w:rsidRDefault="00234B89" w:rsidP="00A90F38">
      <w:pPr>
        <w:pStyle w:val="FootnoteText"/>
        <w:rPr>
          <w:rFonts w:ascii="Times New Roman" w:hAnsi="Times New Roman" w:cs="Times New Roman"/>
          <w:sz w:val="22"/>
          <w:szCs w:val="22"/>
        </w:rPr>
      </w:pPr>
      <w:r w:rsidRPr="007153B4">
        <w:rPr>
          <w:rStyle w:val="FootnoteReference"/>
          <w:rFonts w:ascii="Times New Roman" w:hAnsi="Times New Roman" w:cs="Times New Roman"/>
          <w:sz w:val="22"/>
          <w:szCs w:val="22"/>
        </w:rPr>
        <w:footnoteRef/>
      </w:r>
      <w:r w:rsidRPr="007153B4">
        <w:rPr>
          <w:rFonts w:ascii="Times New Roman" w:hAnsi="Times New Roman" w:cs="Times New Roman"/>
          <w:sz w:val="22"/>
          <w:szCs w:val="22"/>
        </w:rPr>
        <w:t xml:space="preserve"> Partridge, </w:t>
      </w:r>
      <w:r w:rsidRPr="007153B4">
        <w:rPr>
          <w:rFonts w:ascii="Times New Roman" w:hAnsi="Times New Roman" w:cs="Times New Roman"/>
          <w:i/>
          <w:sz w:val="22"/>
          <w:szCs w:val="22"/>
        </w:rPr>
        <w:t>Re-Enchantment</w:t>
      </w:r>
      <w:r>
        <w:rPr>
          <w:rFonts w:ascii="Times New Roman" w:hAnsi="Times New Roman" w:cs="Times New Roman"/>
          <w:i/>
          <w:sz w:val="22"/>
          <w:szCs w:val="22"/>
        </w:rPr>
        <w:t>:</w:t>
      </w:r>
      <w:r w:rsidRPr="007153B4">
        <w:rPr>
          <w:rFonts w:ascii="Times New Roman" w:hAnsi="Times New Roman" w:cs="Times New Roman"/>
          <w:i/>
          <w:sz w:val="22"/>
          <w:szCs w:val="22"/>
        </w:rPr>
        <w:t xml:space="preserve"> Vol. </w:t>
      </w:r>
      <w:r>
        <w:rPr>
          <w:rFonts w:ascii="Times New Roman" w:hAnsi="Times New Roman" w:cs="Times New Roman"/>
          <w:i/>
          <w:sz w:val="22"/>
          <w:szCs w:val="22"/>
        </w:rPr>
        <w:t>1</w:t>
      </w:r>
      <w:r w:rsidRPr="007153B4">
        <w:rPr>
          <w:rFonts w:ascii="Times New Roman" w:hAnsi="Times New Roman" w:cs="Times New Roman"/>
          <w:sz w:val="22"/>
          <w:szCs w:val="22"/>
        </w:rPr>
        <w:t>, p.</w:t>
      </w:r>
      <w:r>
        <w:rPr>
          <w:rFonts w:ascii="Times New Roman" w:hAnsi="Times New Roman" w:cs="Times New Roman"/>
          <w:sz w:val="22"/>
          <w:szCs w:val="22"/>
        </w:rPr>
        <w:t xml:space="preserve"> </w:t>
      </w:r>
      <w:r w:rsidRPr="007153B4">
        <w:rPr>
          <w:rFonts w:ascii="Times New Roman" w:hAnsi="Times New Roman" w:cs="Times New Roman"/>
          <w:sz w:val="22"/>
          <w:szCs w:val="22"/>
        </w:rPr>
        <w:t xml:space="preserve">90. </w:t>
      </w:r>
    </w:p>
  </w:footnote>
  <w:footnote w:id="26">
    <w:p w14:paraId="0D7043E4" w14:textId="496A7F62" w:rsidR="00234B89" w:rsidRPr="007153B4" w:rsidRDefault="00234B89" w:rsidP="00A90F38">
      <w:pPr>
        <w:pStyle w:val="FootnoteText"/>
        <w:rPr>
          <w:rFonts w:ascii="Times New Roman" w:hAnsi="Times New Roman" w:cs="Times New Roman"/>
          <w:sz w:val="22"/>
          <w:szCs w:val="22"/>
        </w:rPr>
      </w:pPr>
      <w:r w:rsidRPr="007153B4">
        <w:rPr>
          <w:rStyle w:val="FootnoteReference"/>
          <w:rFonts w:ascii="Times New Roman" w:hAnsi="Times New Roman" w:cs="Times New Roman"/>
          <w:sz w:val="22"/>
          <w:szCs w:val="22"/>
        </w:rPr>
        <w:footnoteRef/>
      </w:r>
      <w:r w:rsidRPr="007153B4">
        <w:rPr>
          <w:rFonts w:ascii="Times New Roman" w:hAnsi="Times New Roman" w:cs="Times New Roman"/>
          <w:sz w:val="22"/>
          <w:szCs w:val="22"/>
        </w:rPr>
        <w:t xml:space="preserve"> Partridge, </w:t>
      </w:r>
      <w:r w:rsidRPr="007153B4">
        <w:rPr>
          <w:rFonts w:ascii="Times New Roman" w:hAnsi="Times New Roman" w:cs="Times New Roman"/>
          <w:i/>
          <w:iCs/>
          <w:sz w:val="22"/>
          <w:szCs w:val="22"/>
        </w:rPr>
        <w:t>Re-Enchantment</w:t>
      </w:r>
      <w:r>
        <w:rPr>
          <w:rFonts w:ascii="Times New Roman" w:hAnsi="Times New Roman" w:cs="Times New Roman"/>
          <w:i/>
          <w:iCs/>
          <w:sz w:val="22"/>
          <w:szCs w:val="22"/>
        </w:rPr>
        <w:t>:</w:t>
      </w:r>
      <w:r w:rsidRPr="007153B4">
        <w:rPr>
          <w:rFonts w:ascii="Times New Roman" w:hAnsi="Times New Roman" w:cs="Times New Roman"/>
          <w:i/>
          <w:iCs/>
          <w:sz w:val="22"/>
          <w:szCs w:val="22"/>
        </w:rPr>
        <w:t xml:space="preserve"> Vol. </w:t>
      </w:r>
      <w:r>
        <w:rPr>
          <w:rFonts w:ascii="Times New Roman" w:hAnsi="Times New Roman" w:cs="Times New Roman"/>
          <w:i/>
          <w:iCs/>
          <w:sz w:val="22"/>
          <w:szCs w:val="22"/>
        </w:rPr>
        <w:t>1</w:t>
      </w:r>
      <w:r w:rsidRPr="007153B4">
        <w:rPr>
          <w:rFonts w:ascii="Times New Roman" w:hAnsi="Times New Roman" w:cs="Times New Roman"/>
          <w:i/>
          <w:iCs/>
          <w:sz w:val="22"/>
          <w:szCs w:val="22"/>
        </w:rPr>
        <w:t>,</w:t>
      </w:r>
      <w:r w:rsidRPr="007153B4">
        <w:rPr>
          <w:rFonts w:ascii="Times New Roman" w:hAnsi="Times New Roman" w:cs="Times New Roman"/>
          <w:sz w:val="22"/>
          <w:szCs w:val="22"/>
        </w:rPr>
        <w:t xml:space="preserve"> p.</w:t>
      </w:r>
      <w:r>
        <w:rPr>
          <w:rFonts w:ascii="Times New Roman" w:hAnsi="Times New Roman" w:cs="Times New Roman"/>
          <w:sz w:val="22"/>
          <w:szCs w:val="22"/>
        </w:rPr>
        <w:t xml:space="preserve"> </w:t>
      </w:r>
      <w:r w:rsidRPr="007153B4">
        <w:rPr>
          <w:rFonts w:ascii="Times New Roman" w:hAnsi="Times New Roman" w:cs="Times New Roman"/>
          <w:sz w:val="22"/>
          <w:szCs w:val="22"/>
        </w:rPr>
        <w:t>185.</w:t>
      </w:r>
    </w:p>
  </w:footnote>
  <w:footnote w:id="27">
    <w:p w14:paraId="266D36AF" w14:textId="757D26FD" w:rsidR="00234B89" w:rsidRPr="00532911" w:rsidRDefault="00234B89" w:rsidP="00872D83">
      <w:pPr>
        <w:pStyle w:val="FootnoteText"/>
        <w:rPr>
          <w:rFonts w:ascii="Times New Roman" w:hAnsi="Times New Roman" w:cs="Times New Roman"/>
          <w:sz w:val="22"/>
          <w:szCs w:val="22"/>
        </w:rPr>
      </w:pPr>
      <w:r w:rsidRPr="00532911">
        <w:rPr>
          <w:rStyle w:val="FootnoteReference"/>
          <w:rFonts w:ascii="Times New Roman" w:hAnsi="Times New Roman" w:cs="Times New Roman"/>
          <w:sz w:val="22"/>
          <w:szCs w:val="22"/>
        </w:rPr>
        <w:footnoteRef/>
      </w:r>
      <w:r w:rsidRPr="00532911">
        <w:rPr>
          <w:rFonts w:ascii="Times New Roman" w:hAnsi="Times New Roman" w:cs="Times New Roman"/>
          <w:sz w:val="22"/>
          <w:szCs w:val="22"/>
        </w:rPr>
        <w:t xml:space="preserve"> Paul Heelas, Linda Woodhead, Benjamin Seel, Karin Tusting and Bron Szerszynski, </w:t>
      </w:r>
      <w:r w:rsidRPr="00532911">
        <w:rPr>
          <w:rFonts w:ascii="Times New Roman" w:hAnsi="Times New Roman" w:cs="Times New Roman"/>
          <w:i/>
          <w:iCs/>
          <w:sz w:val="22"/>
          <w:szCs w:val="22"/>
        </w:rPr>
        <w:t>The Spiritual Revolution: Why Religion is Giving Way to Spirituality</w:t>
      </w:r>
      <w:r w:rsidRPr="00532911">
        <w:rPr>
          <w:rFonts w:ascii="Times New Roman" w:hAnsi="Times New Roman" w:cs="Times New Roman"/>
          <w:sz w:val="22"/>
          <w:szCs w:val="22"/>
        </w:rPr>
        <w:t xml:space="preserve"> (Oxford: Blackwell, 2005). </w:t>
      </w:r>
    </w:p>
  </w:footnote>
  <w:footnote w:id="28">
    <w:p w14:paraId="3DA5F585" w14:textId="5594E4B6" w:rsidR="00234B89" w:rsidRPr="00DE767B" w:rsidRDefault="00234B89" w:rsidP="001D08A8">
      <w:pPr>
        <w:pStyle w:val="FootnoteText"/>
        <w:rPr>
          <w:rFonts w:ascii="Times New Roman" w:hAnsi="Times New Roman" w:cs="Times New Roman"/>
          <w:sz w:val="22"/>
          <w:szCs w:val="22"/>
        </w:rPr>
      </w:pPr>
      <w:r w:rsidRPr="00DE767B">
        <w:rPr>
          <w:rStyle w:val="FootnoteReference"/>
          <w:rFonts w:ascii="Times New Roman" w:hAnsi="Times New Roman" w:cs="Times New Roman"/>
          <w:sz w:val="22"/>
          <w:szCs w:val="22"/>
        </w:rPr>
        <w:footnoteRef/>
      </w:r>
      <w:r w:rsidRPr="00DE767B">
        <w:rPr>
          <w:rFonts w:ascii="Times New Roman" w:hAnsi="Times New Roman" w:cs="Times New Roman"/>
          <w:sz w:val="22"/>
          <w:szCs w:val="22"/>
        </w:rPr>
        <w:t xml:space="preserve"> Campion</w:t>
      </w:r>
      <w:r w:rsidR="00F202E6">
        <w:rPr>
          <w:rFonts w:ascii="Times New Roman" w:hAnsi="Times New Roman" w:cs="Times New Roman"/>
          <w:sz w:val="22"/>
          <w:szCs w:val="22"/>
        </w:rPr>
        <w:t>,</w:t>
      </w:r>
      <w:r w:rsidRPr="00DE767B">
        <w:rPr>
          <w:rFonts w:ascii="Times New Roman" w:hAnsi="Times New Roman" w:cs="Times New Roman"/>
          <w:sz w:val="22"/>
          <w:szCs w:val="22"/>
        </w:rPr>
        <w:t xml:space="preserve"> </w:t>
      </w:r>
      <w:r w:rsidRPr="00DE767B">
        <w:rPr>
          <w:rFonts w:ascii="Times New Roman" w:hAnsi="Times New Roman" w:cs="Times New Roman"/>
          <w:i/>
          <w:sz w:val="22"/>
          <w:szCs w:val="22"/>
        </w:rPr>
        <w:t>Western Astrology. Vol. II,</w:t>
      </w:r>
      <w:r w:rsidRPr="00DE767B">
        <w:rPr>
          <w:rFonts w:ascii="Times New Roman" w:hAnsi="Times New Roman" w:cs="Times New Roman"/>
          <w:sz w:val="22"/>
          <w:szCs w:val="22"/>
        </w:rPr>
        <w:t xml:space="preserve"> p. 231.</w:t>
      </w:r>
    </w:p>
  </w:footnote>
  <w:footnote w:id="29">
    <w:p w14:paraId="6AE64772" w14:textId="332F13E4" w:rsidR="00234B89" w:rsidRPr="00DE767B" w:rsidRDefault="00234B89" w:rsidP="000F5894">
      <w:pPr>
        <w:pStyle w:val="FootnoteText"/>
        <w:rPr>
          <w:rFonts w:ascii="Times New Roman" w:hAnsi="Times New Roman" w:cs="Times New Roman"/>
          <w:sz w:val="22"/>
          <w:szCs w:val="22"/>
        </w:rPr>
      </w:pPr>
      <w:r w:rsidRPr="00DE767B">
        <w:rPr>
          <w:rStyle w:val="FootnoteReference"/>
          <w:rFonts w:ascii="Times New Roman" w:hAnsi="Times New Roman" w:cs="Times New Roman"/>
          <w:sz w:val="22"/>
          <w:szCs w:val="22"/>
        </w:rPr>
        <w:footnoteRef/>
      </w:r>
      <w:r w:rsidRPr="00DE767B">
        <w:rPr>
          <w:rFonts w:ascii="Times New Roman" w:hAnsi="Times New Roman" w:cs="Times New Roman"/>
          <w:sz w:val="22"/>
          <w:szCs w:val="22"/>
        </w:rPr>
        <w:t xml:space="preserve"> Campion, </w:t>
      </w:r>
      <w:r w:rsidRPr="00DE767B">
        <w:rPr>
          <w:rFonts w:ascii="Times New Roman" w:hAnsi="Times New Roman" w:cs="Times New Roman"/>
          <w:i/>
          <w:sz w:val="22"/>
          <w:szCs w:val="22"/>
        </w:rPr>
        <w:t xml:space="preserve">Astrology and Popular Religion, </w:t>
      </w:r>
      <w:r w:rsidRPr="00DE767B">
        <w:rPr>
          <w:rFonts w:ascii="Times New Roman" w:hAnsi="Times New Roman" w:cs="Times New Roman"/>
          <w:sz w:val="22"/>
          <w:szCs w:val="22"/>
        </w:rPr>
        <w:t>p. 53.</w:t>
      </w:r>
    </w:p>
  </w:footnote>
  <w:footnote w:id="30">
    <w:p w14:paraId="6596BE3B" w14:textId="301ACDB2" w:rsidR="00234B89" w:rsidRPr="00DE767B" w:rsidRDefault="00234B89" w:rsidP="00A90F38">
      <w:pPr>
        <w:pStyle w:val="FootnoteText"/>
        <w:rPr>
          <w:rFonts w:ascii="Times New Roman" w:hAnsi="Times New Roman" w:cs="Times New Roman"/>
          <w:sz w:val="22"/>
          <w:szCs w:val="22"/>
        </w:rPr>
      </w:pPr>
      <w:r w:rsidRPr="00DE767B">
        <w:rPr>
          <w:rStyle w:val="FootnoteReference"/>
          <w:rFonts w:ascii="Times New Roman" w:hAnsi="Times New Roman" w:cs="Times New Roman"/>
          <w:sz w:val="22"/>
          <w:szCs w:val="22"/>
        </w:rPr>
        <w:footnoteRef/>
      </w:r>
      <w:r w:rsidRPr="00DE767B">
        <w:rPr>
          <w:rFonts w:ascii="Times New Roman" w:hAnsi="Times New Roman" w:cs="Times New Roman"/>
          <w:sz w:val="22"/>
          <w:szCs w:val="22"/>
        </w:rPr>
        <w:t xml:space="preserve"> Gananath Obeyeskere, </w:t>
      </w:r>
      <w:r w:rsidRPr="00DE767B">
        <w:rPr>
          <w:rFonts w:ascii="Times New Roman" w:hAnsi="Times New Roman" w:cs="Times New Roman"/>
          <w:i/>
          <w:sz w:val="22"/>
          <w:szCs w:val="22"/>
        </w:rPr>
        <w:t>Imagining Karma. Ethical Transformation in Amerindian, Buddhist, and Greek Rebirth</w:t>
      </w:r>
      <w:r w:rsidRPr="00DE767B">
        <w:rPr>
          <w:rFonts w:ascii="Times New Roman" w:hAnsi="Times New Roman" w:cs="Times New Roman"/>
          <w:sz w:val="22"/>
          <w:szCs w:val="22"/>
        </w:rPr>
        <w:t xml:space="preserve"> (Berkeley and Los Angeles: University of California Press, 2002), p. 2.</w:t>
      </w:r>
    </w:p>
  </w:footnote>
  <w:footnote w:id="31">
    <w:p w14:paraId="630CDC23" w14:textId="1203C1C4" w:rsidR="00234B89" w:rsidRPr="00DE767B" w:rsidRDefault="00234B89" w:rsidP="00A90F38">
      <w:pPr>
        <w:pStyle w:val="FootnoteText"/>
        <w:rPr>
          <w:rFonts w:ascii="Times New Roman" w:hAnsi="Times New Roman" w:cs="Times New Roman"/>
          <w:sz w:val="22"/>
          <w:szCs w:val="22"/>
        </w:rPr>
      </w:pPr>
      <w:r w:rsidRPr="00DE767B">
        <w:rPr>
          <w:rStyle w:val="FootnoteReference"/>
          <w:rFonts w:ascii="Times New Roman" w:hAnsi="Times New Roman" w:cs="Times New Roman"/>
          <w:sz w:val="22"/>
          <w:szCs w:val="22"/>
        </w:rPr>
        <w:footnoteRef/>
      </w:r>
      <w:r w:rsidRPr="00DE767B">
        <w:rPr>
          <w:rFonts w:ascii="Times New Roman" w:hAnsi="Times New Roman" w:cs="Times New Roman"/>
          <w:sz w:val="22"/>
          <w:szCs w:val="22"/>
        </w:rPr>
        <w:t xml:space="preserve"> Matt Stefon, ‘Reincarnation - RELIGIOUS BELIEF’, </w:t>
      </w:r>
      <w:r w:rsidRPr="00DE767B">
        <w:rPr>
          <w:rFonts w:ascii="Times New Roman" w:hAnsi="Times New Roman" w:cs="Times New Roman"/>
          <w:i/>
          <w:iCs/>
          <w:sz w:val="22"/>
          <w:szCs w:val="22"/>
        </w:rPr>
        <w:t xml:space="preserve">Encyclopaedia Britannica, </w:t>
      </w:r>
      <w:r w:rsidRPr="00DE767B">
        <w:rPr>
          <w:rFonts w:ascii="Times New Roman" w:hAnsi="Times New Roman" w:cs="Times New Roman"/>
          <w:sz w:val="22"/>
          <w:szCs w:val="22"/>
        </w:rPr>
        <w:t>rev. and updated 19 August 2010</w:t>
      </w:r>
      <w:r w:rsidR="000B6F90">
        <w:rPr>
          <w:rFonts w:ascii="Times New Roman" w:hAnsi="Times New Roman" w:cs="Times New Roman"/>
          <w:sz w:val="22"/>
          <w:szCs w:val="22"/>
        </w:rPr>
        <w:t>,</w:t>
      </w:r>
      <w:r w:rsidRPr="00DE767B">
        <w:rPr>
          <w:rFonts w:ascii="Times New Roman" w:hAnsi="Times New Roman" w:cs="Times New Roman"/>
          <w:sz w:val="22"/>
          <w:szCs w:val="22"/>
        </w:rPr>
        <w:t xml:space="preserve"> &lt;</w:t>
      </w:r>
      <w:hyperlink r:id="rId3" w:history="1">
        <w:r w:rsidRPr="00DE767B">
          <w:rPr>
            <w:rStyle w:val="Hyperlink"/>
            <w:rFonts w:ascii="Times New Roman" w:hAnsi="Times New Roman" w:cs="Times New Roman"/>
            <w:color w:val="auto"/>
            <w:sz w:val="22"/>
            <w:szCs w:val="22"/>
          </w:rPr>
          <w:t>https://www.britannica.com/topic/reincarnation</w:t>
        </w:r>
      </w:hyperlink>
      <w:r w:rsidRPr="00DE767B">
        <w:rPr>
          <w:rFonts w:ascii="Times New Roman" w:hAnsi="Times New Roman" w:cs="Times New Roman"/>
          <w:sz w:val="22"/>
          <w:szCs w:val="22"/>
        </w:rPr>
        <w:t xml:space="preserve">&gt; </w:t>
      </w:r>
      <w:r w:rsidRPr="00DE767B">
        <w:rPr>
          <w:rStyle w:val="Hyperlink"/>
          <w:rFonts w:ascii="Times New Roman" w:hAnsi="Times New Roman" w:cs="Times New Roman"/>
          <w:color w:val="auto"/>
          <w:sz w:val="22"/>
          <w:szCs w:val="22"/>
          <w:u w:val="none"/>
        </w:rPr>
        <w:t>[accessed: 15/04/2018].</w:t>
      </w:r>
    </w:p>
  </w:footnote>
  <w:footnote w:id="32">
    <w:p w14:paraId="7F660A78" w14:textId="47BDE44A" w:rsidR="00234B89" w:rsidRPr="00DE767B" w:rsidRDefault="00234B89" w:rsidP="00A90F38">
      <w:pPr>
        <w:pStyle w:val="FootnoteText"/>
        <w:rPr>
          <w:rFonts w:ascii="Times New Roman" w:hAnsi="Times New Roman" w:cs="Times New Roman"/>
          <w:sz w:val="22"/>
          <w:szCs w:val="22"/>
        </w:rPr>
      </w:pPr>
      <w:r w:rsidRPr="00DE767B">
        <w:rPr>
          <w:rStyle w:val="FootnoteReference"/>
          <w:rFonts w:ascii="Times New Roman" w:hAnsi="Times New Roman" w:cs="Times New Roman"/>
          <w:sz w:val="22"/>
          <w:szCs w:val="22"/>
        </w:rPr>
        <w:footnoteRef/>
      </w:r>
      <w:r w:rsidRPr="00DE767B">
        <w:rPr>
          <w:rFonts w:ascii="Times New Roman" w:hAnsi="Times New Roman" w:cs="Times New Roman"/>
          <w:sz w:val="22"/>
          <w:szCs w:val="22"/>
        </w:rPr>
        <w:t xml:space="preserve"> Patrick Olivelle, ‘Karma - Indian Philosophy’, </w:t>
      </w:r>
      <w:bookmarkStart w:id="10" w:name="_Hlk16592294"/>
      <w:r w:rsidRPr="00DE767B">
        <w:rPr>
          <w:rFonts w:ascii="Times New Roman" w:hAnsi="Times New Roman" w:cs="Times New Roman"/>
          <w:i/>
          <w:iCs/>
          <w:sz w:val="22"/>
          <w:szCs w:val="22"/>
        </w:rPr>
        <w:t>Ency</w:t>
      </w:r>
      <w:r w:rsidR="00B04BA9">
        <w:rPr>
          <w:rFonts w:ascii="Times New Roman" w:hAnsi="Times New Roman" w:cs="Times New Roman"/>
          <w:i/>
          <w:iCs/>
          <w:sz w:val="22"/>
          <w:szCs w:val="22"/>
        </w:rPr>
        <w:t>c</w:t>
      </w:r>
      <w:r w:rsidRPr="00DE767B">
        <w:rPr>
          <w:rFonts w:ascii="Times New Roman" w:hAnsi="Times New Roman" w:cs="Times New Roman"/>
          <w:i/>
          <w:iCs/>
          <w:sz w:val="22"/>
          <w:szCs w:val="22"/>
        </w:rPr>
        <w:t>lopaedia Britannica</w:t>
      </w:r>
      <w:bookmarkEnd w:id="10"/>
      <w:r w:rsidRPr="00DE767B">
        <w:rPr>
          <w:rFonts w:ascii="Times New Roman" w:hAnsi="Times New Roman" w:cs="Times New Roman"/>
          <w:sz w:val="22"/>
          <w:szCs w:val="22"/>
        </w:rPr>
        <w:t>, [n.d.], &lt;</w:t>
      </w:r>
      <w:hyperlink r:id="rId4" w:history="1">
        <w:r w:rsidRPr="00DE767B">
          <w:rPr>
            <w:rStyle w:val="Hyperlink"/>
            <w:rFonts w:ascii="Times New Roman" w:hAnsi="Times New Roman" w:cs="Times New Roman"/>
            <w:color w:val="auto"/>
            <w:sz w:val="22"/>
            <w:szCs w:val="22"/>
          </w:rPr>
          <w:t>https://www.britannica.com/topic/karma</w:t>
        </w:r>
      </w:hyperlink>
      <w:r w:rsidRPr="00DE767B">
        <w:rPr>
          <w:rFonts w:ascii="Times New Roman" w:hAnsi="Times New Roman" w:cs="Times New Roman"/>
          <w:sz w:val="22"/>
          <w:szCs w:val="22"/>
        </w:rPr>
        <w:t>&gt; [accessed: 15/04/2018].</w:t>
      </w:r>
    </w:p>
  </w:footnote>
  <w:footnote w:id="33">
    <w:p w14:paraId="08ACA30B" w14:textId="352D41E3" w:rsidR="00234B89" w:rsidRPr="00263464" w:rsidRDefault="00234B89" w:rsidP="00A90F38">
      <w:pPr>
        <w:spacing w:after="0" w:line="240" w:lineRule="auto"/>
        <w:rPr>
          <w:rFonts w:ascii="Times New Roman" w:hAnsi="Times New Roman" w:cs="Times New Roman"/>
        </w:rPr>
      </w:pPr>
      <w:r w:rsidRPr="00263464">
        <w:rPr>
          <w:rStyle w:val="FootnoteReference"/>
          <w:rFonts w:ascii="Times New Roman" w:hAnsi="Times New Roman" w:cs="Times New Roman"/>
        </w:rPr>
        <w:footnoteRef/>
      </w:r>
      <w:r w:rsidRPr="00263464">
        <w:rPr>
          <w:rFonts w:ascii="Times New Roman" w:hAnsi="Times New Roman" w:cs="Times New Roman"/>
        </w:rPr>
        <w:t xml:space="preserve"> Nicholas Campion and Ronnie Gale Dreyer, ‘Indian Astrology’, in </w:t>
      </w:r>
      <w:r w:rsidRPr="00263464">
        <w:rPr>
          <w:rFonts w:ascii="Times New Roman" w:hAnsi="Times New Roman" w:cs="Times New Roman"/>
          <w:i/>
        </w:rPr>
        <w:t xml:space="preserve">Religious Transformation in Modern Asia. A Transnational Movement, </w:t>
      </w:r>
      <w:r w:rsidRPr="00263464">
        <w:rPr>
          <w:rFonts w:ascii="Times New Roman" w:hAnsi="Times New Roman" w:cs="Times New Roman"/>
          <w:iCs/>
        </w:rPr>
        <w:t>ed. by</w:t>
      </w:r>
      <w:r w:rsidRPr="00263464">
        <w:rPr>
          <w:rFonts w:ascii="Times New Roman" w:hAnsi="Times New Roman" w:cs="Times New Roman"/>
          <w:i/>
        </w:rPr>
        <w:t xml:space="preserve"> </w:t>
      </w:r>
      <w:r w:rsidRPr="00263464">
        <w:rPr>
          <w:rFonts w:ascii="Times New Roman" w:hAnsi="Times New Roman" w:cs="Times New Roman"/>
        </w:rPr>
        <w:t>David W. Kim (Leiden, Boston: Brill, 2015), 163-191, (p. 174).</w:t>
      </w:r>
    </w:p>
  </w:footnote>
  <w:footnote w:id="34">
    <w:p w14:paraId="4E201D24" w14:textId="74887B1C" w:rsidR="00234B89" w:rsidRPr="00263464" w:rsidRDefault="00234B89" w:rsidP="001B4E42">
      <w:pPr>
        <w:spacing w:after="0" w:line="240" w:lineRule="auto"/>
        <w:rPr>
          <w:rFonts w:ascii="Times New Roman" w:hAnsi="Times New Roman" w:cs="Times New Roman"/>
        </w:rPr>
      </w:pPr>
      <w:r w:rsidRPr="00263464">
        <w:rPr>
          <w:rStyle w:val="FootnoteReference"/>
          <w:rFonts w:ascii="Times New Roman" w:hAnsi="Times New Roman" w:cs="Times New Roman"/>
        </w:rPr>
        <w:footnoteRef/>
      </w:r>
      <w:r w:rsidRPr="00263464">
        <w:rPr>
          <w:rFonts w:ascii="Times New Roman" w:hAnsi="Times New Roman" w:cs="Times New Roman"/>
        </w:rPr>
        <w:t xml:space="preserve"> Alan Leo, </w:t>
      </w:r>
      <w:r w:rsidRPr="00263464">
        <w:rPr>
          <w:rFonts w:ascii="Times New Roman" w:hAnsi="Times New Roman" w:cs="Times New Roman"/>
          <w:i/>
        </w:rPr>
        <w:t>Esoteric Astrology,</w:t>
      </w:r>
      <w:r w:rsidRPr="00263464">
        <w:rPr>
          <w:rFonts w:ascii="Times New Roman" w:hAnsi="Times New Roman" w:cs="Times New Roman"/>
        </w:rPr>
        <w:t xml:space="preserve"> </w:t>
      </w:r>
      <w:r w:rsidR="00FA3423">
        <w:rPr>
          <w:rFonts w:ascii="Times New Roman" w:hAnsi="Times New Roman" w:cs="Times New Roman"/>
        </w:rPr>
        <w:t>p.104.</w:t>
      </w:r>
    </w:p>
  </w:footnote>
  <w:footnote w:id="35">
    <w:p w14:paraId="3B856A5A" w14:textId="1F806E74" w:rsidR="00234B89" w:rsidRPr="00263464" w:rsidRDefault="00234B89" w:rsidP="00A90F38">
      <w:pPr>
        <w:pStyle w:val="FootnoteText"/>
        <w:rPr>
          <w:rFonts w:ascii="Times New Roman" w:hAnsi="Times New Roman" w:cs="Times New Roman"/>
          <w:sz w:val="22"/>
          <w:szCs w:val="22"/>
        </w:rPr>
      </w:pPr>
      <w:r w:rsidRPr="00263464">
        <w:rPr>
          <w:rStyle w:val="FootnoteReference"/>
          <w:rFonts w:ascii="Times New Roman" w:hAnsi="Times New Roman" w:cs="Times New Roman"/>
          <w:sz w:val="22"/>
          <w:szCs w:val="22"/>
        </w:rPr>
        <w:footnoteRef/>
      </w:r>
      <w:r w:rsidRPr="00263464">
        <w:rPr>
          <w:rFonts w:ascii="Times New Roman" w:hAnsi="Times New Roman" w:cs="Times New Roman"/>
          <w:sz w:val="22"/>
          <w:szCs w:val="22"/>
        </w:rPr>
        <w:t xml:space="preserve"> Gansten, ‘Reshaping karma’, p. 12.</w:t>
      </w:r>
    </w:p>
  </w:footnote>
  <w:footnote w:id="36">
    <w:p w14:paraId="084DDD8F" w14:textId="1D1A23F8" w:rsidR="00234B89" w:rsidRPr="00263464" w:rsidRDefault="00234B89" w:rsidP="00A90F38">
      <w:pPr>
        <w:pStyle w:val="FootnoteText"/>
        <w:rPr>
          <w:rFonts w:ascii="Times New Roman" w:hAnsi="Times New Roman" w:cs="Times New Roman"/>
          <w:sz w:val="22"/>
          <w:szCs w:val="22"/>
        </w:rPr>
      </w:pPr>
      <w:r w:rsidRPr="00263464">
        <w:rPr>
          <w:rStyle w:val="FootnoteReference"/>
          <w:rFonts w:ascii="Times New Roman" w:hAnsi="Times New Roman" w:cs="Times New Roman"/>
          <w:sz w:val="22"/>
          <w:szCs w:val="22"/>
        </w:rPr>
        <w:footnoteRef/>
      </w:r>
      <w:r w:rsidRPr="00263464">
        <w:rPr>
          <w:rFonts w:ascii="Times New Roman" w:hAnsi="Times New Roman" w:cs="Times New Roman"/>
          <w:sz w:val="22"/>
          <w:szCs w:val="22"/>
        </w:rPr>
        <w:t xml:space="preserve"> Gansten, ‘Reshaping karma’, p. 13.</w:t>
      </w:r>
    </w:p>
  </w:footnote>
  <w:footnote w:id="37">
    <w:p w14:paraId="7D9B9CDC" w14:textId="0EE2B40B" w:rsidR="00234B89" w:rsidRPr="002C622A" w:rsidRDefault="00234B89">
      <w:pPr>
        <w:pStyle w:val="FootnoteText"/>
        <w:rPr>
          <w:rFonts w:ascii="Times New Roman" w:hAnsi="Times New Roman" w:cs="Times New Roman"/>
          <w:sz w:val="22"/>
          <w:szCs w:val="22"/>
        </w:rPr>
      </w:pPr>
      <w:r w:rsidRPr="002C622A">
        <w:rPr>
          <w:rStyle w:val="FootnoteReference"/>
          <w:rFonts w:ascii="Times New Roman" w:hAnsi="Times New Roman" w:cs="Times New Roman"/>
          <w:sz w:val="22"/>
          <w:szCs w:val="22"/>
        </w:rPr>
        <w:footnoteRef/>
      </w:r>
      <w:r w:rsidRPr="002C622A">
        <w:rPr>
          <w:rFonts w:ascii="Times New Roman" w:hAnsi="Times New Roman" w:cs="Times New Roman"/>
          <w:sz w:val="22"/>
          <w:szCs w:val="22"/>
        </w:rPr>
        <w:t xml:space="preserve"> Gansten, ‘Reshaping karma’, p.</w:t>
      </w:r>
      <w:r>
        <w:rPr>
          <w:rFonts w:ascii="Times New Roman" w:hAnsi="Times New Roman" w:cs="Times New Roman"/>
          <w:sz w:val="22"/>
          <w:szCs w:val="22"/>
        </w:rPr>
        <w:t xml:space="preserve"> </w:t>
      </w:r>
      <w:r w:rsidRPr="002C622A">
        <w:rPr>
          <w:rFonts w:ascii="Times New Roman" w:hAnsi="Times New Roman" w:cs="Times New Roman"/>
          <w:sz w:val="22"/>
          <w:szCs w:val="22"/>
        </w:rPr>
        <w:t>14.</w:t>
      </w:r>
    </w:p>
  </w:footnote>
  <w:footnote w:id="38">
    <w:p w14:paraId="35FF961D" w14:textId="00AD0F3A" w:rsidR="00234B89" w:rsidRPr="002C622A" w:rsidRDefault="00234B89" w:rsidP="003C48F8">
      <w:pPr>
        <w:pStyle w:val="FootnoteText"/>
        <w:rPr>
          <w:rFonts w:ascii="Times New Roman" w:hAnsi="Times New Roman" w:cs="Times New Roman"/>
          <w:sz w:val="22"/>
          <w:szCs w:val="22"/>
        </w:rPr>
      </w:pPr>
      <w:r w:rsidRPr="002C622A">
        <w:rPr>
          <w:rStyle w:val="FootnoteReference"/>
          <w:rFonts w:ascii="Times New Roman" w:hAnsi="Times New Roman" w:cs="Times New Roman"/>
          <w:sz w:val="22"/>
          <w:szCs w:val="22"/>
        </w:rPr>
        <w:footnoteRef/>
      </w:r>
      <w:r w:rsidRPr="002C622A">
        <w:rPr>
          <w:rFonts w:ascii="Times New Roman" w:hAnsi="Times New Roman" w:cs="Times New Roman"/>
          <w:sz w:val="22"/>
          <w:szCs w:val="22"/>
        </w:rPr>
        <w:t xml:space="preserve"> Alan Leo, </w:t>
      </w:r>
      <w:bookmarkStart w:id="15" w:name="_Hlk13827584"/>
      <w:r w:rsidRPr="002C622A">
        <w:rPr>
          <w:rFonts w:ascii="Times New Roman" w:hAnsi="Times New Roman" w:cs="Times New Roman"/>
          <w:i/>
          <w:sz w:val="22"/>
          <w:szCs w:val="22"/>
        </w:rPr>
        <w:t>Astrology for All</w:t>
      </w:r>
      <w:r w:rsidRPr="002C622A">
        <w:rPr>
          <w:rFonts w:ascii="Times New Roman" w:hAnsi="Times New Roman" w:cs="Times New Roman"/>
          <w:sz w:val="22"/>
          <w:szCs w:val="22"/>
        </w:rPr>
        <w:t xml:space="preserve"> (New York: Cosimo Classics, 2006 [1910]), </w:t>
      </w:r>
      <w:bookmarkEnd w:id="15"/>
      <w:r w:rsidRPr="002C622A">
        <w:rPr>
          <w:rFonts w:ascii="Times New Roman" w:hAnsi="Times New Roman" w:cs="Times New Roman"/>
          <w:sz w:val="22"/>
          <w:szCs w:val="22"/>
        </w:rPr>
        <w:t>p.</w:t>
      </w:r>
      <w:r>
        <w:rPr>
          <w:rFonts w:ascii="Times New Roman" w:hAnsi="Times New Roman" w:cs="Times New Roman"/>
          <w:sz w:val="22"/>
          <w:szCs w:val="22"/>
        </w:rPr>
        <w:t xml:space="preserve"> </w:t>
      </w:r>
      <w:r w:rsidRPr="002C622A">
        <w:rPr>
          <w:rFonts w:ascii="Times New Roman" w:hAnsi="Times New Roman" w:cs="Times New Roman"/>
          <w:sz w:val="22"/>
          <w:szCs w:val="22"/>
        </w:rPr>
        <w:t xml:space="preserve">293. </w:t>
      </w:r>
    </w:p>
  </w:footnote>
  <w:footnote w:id="39">
    <w:p w14:paraId="6B756C1D" w14:textId="2C24EA27" w:rsidR="00234B89" w:rsidRPr="002C622A" w:rsidRDefault="00234B89" w:rsidP="00A90F38">
      <w:pPr>
        <w:pStyle w:val="FootnoteText"/>
        <w:rPr>
          <w:rFonts w:ascii="Times New Roman" w:hAnsi="Times New Roman" w:cs="Times New Roman"/>
          <w:sz w:val="22"/>
          <w:szCs w:val="22"/>
        </w:rPr>
      </w:pPr>
      <w:r w:rsidRPr="002C622A">
        <w:rPr>
          <w:rStyle w:val="FootnoteReference"/>
          <w:rFonts w:ascii="Times New Roman" w:hAnsi="Times New Roman" w:cs="Times New Roman"/>
          <w:sz w:val="22"/>
          <w:szCs w:val="22"/>
        </w:rPr>
        <w:footnoteRef/>
      </w:r>
      <w:r w:rsidRPr="002C622A">
        <w:rPr>
          <w:rFonts w:ascii="Times New Roman" w:hAnsi="Times New Roman" w:cs="Times New Roman"/>
          <w:sz w:val="22"/>
          <w:szCs w:val="22"/>
        </w:rPr>
        <w:t xml:space="preserve"> Gansten, ‘Reshaping karma’, pp. 1-2.</w:t>
      </w:r>
    </w:p>
  </w:footnote>
  <w:footnote w:id="40">
    <w:p w14:paraId="0952917B" w14:textId="5A35C79D" w:rsidR="00234B89" w:rsidRPr="002C622A" w:rsidRDefault="00234B89">
      <w:pPr>
        <w:pStyle w:val="FootnoteText"/>
        <w:rPr>
          <w:rFonts w:ascii="Times New Roman" w:hAnsi="Times New Roman" w:cs="Times New Roman"/>
          <w:sz w:val="22"/>
          <w:szCs w:val="22"/>
        </w:rPr>
      </w:pPr>
      <w:r w:rsidRPr="002C622A">
        <w:rPr>
          <w:rStyle w:val="FootnoteReference"/>
          <w:rFonts w:ascii="Times New Roman" w:hAnsi="Times New Roman" w:cs="Times New Roman"/>
          <w:sz w:val="22"/>
          <w:szCs w:val="22"/>
        </w:rPr>
        <w:footnoteRef/>
      </w:r>
      <w:r w:rsidRPr="002C622A">
        <w:rPr>
          <w:rFonts w:ascii="Times New Roman" w:hAnsi="Times New Roman" w:cs="Times New Roman"/>
          <w:sz w:val="22"/>
          <w:szCs w:val="22"/>
        </w:rPr>
        <w:t xml:space="preserve"> Gansten, ‘Reshaping karma’, p.</w:t>
      </w:r>
      <w:r>
        <w:rPr>
          <w:rFonts w:ascii="Times New Roman" w:hAnsi="Times New Roman" w:cs="Times New Roman"/>
          <w:sz w:val="22"/>
          <w:szCs w:val="22"/>
        </w:rPr>
        <w:t xml:space="preserve"> </w:t>
      </w:r>
      <w:r w:rsidRPr="002C622A">
        <w:rPr>
          <w:rFonts w:ascii="Times New Roman" w:hAnsi="Times New Roman" w:cs="Times New Roman"/>
          <w:sz w:val="22"/>
          <w:szCs w:val="22"/>
        </w:rPr>
        <w:t>7.</w:t>
      </w:r>
    </w:p>
  </w:footnote>
  <w:footnote w:id="41">
    <w:p w14:paraId="07F511CD" w14:textId="5C37AEDF" w:rsidR="00234B89" w:rsidRPr="002C622A" w:rsidRDefault="00234B89" w:rsidP="0068087C">
      <w:pPr>
        <w:pStyle w:val="FootnoteText"/>
        <w:rPr>
          <w:rFonts w:ascii="Times New Roman" w:hAnsi="Times New Roman" w:cs="Times New Roman"/>
          <w:sz w:val="22"/>
          <w:szCs w:val="22"/>
        </w:rPr>
      </w:pPr>
      <w:r w:rsidRPr="002C622A">
        <w:rPr>
          <w:rStyle w:val="FootnoteReference"/>
          <w:rFonts w:ascii="Times New Roman" w:hAnsi="Times New Roman" w:cs="Times New Roman"/>
          <w:sz w:val="22"/>
          <w:szCs w:val="22"/>
        </w:rPr>
        <w:footnoteRef/>
      </w:r>
      <w:r w:rsidRPr="002C622A">
        <w:rPr>
          <w:rFonts w:ascii="Times New Roman" w:hAnsi="Times New Roman" w:cs="Times New Roman"/>
          <w:sz w:val="22"/>
          <w:szCs w:val="22"/>
        </w:rPr>
        <w:t xml:space="preserve"> Gansten, ‘Reshaping karma’, p.</w:t>
      </w:r>
      <w:r>
        <w:rPr>
          <w:rFonts w:ascii="Times New Roman" w:hAnsi="Times New Roman" w:cs="Times New Roman"/>
          <w:sz w:val="22"/>
          <w:szCs w:val="22"/>
        </w:rPr>
        <w:t xml:space="preserve"> </w:t>
      </w:r>
      <w:r w:rsidRPr="002C622A">
        <w:rPr>
          <w:rFonts w:ascii="Times New Roman" w:hAnsi="Times New Roman" w:cs="Times New Roman"/>
          <w:sz w:val="22"/>
          <w:szCs w:val="22"/>
        </w:rPr>
        <w:t>7.</w:t>
      </w:r>
    </w:p>
  </w:footnote>
  <w:footnote w:id="42">
    <w:p w14:paraId="5A82D30B" w14:textId="2E8F6B60" w:rsidR="00234B89" w:rsidRPr="00B61D0A" w:rsidRDefault="00234B89" w:rsidP="00B053E2">
      <w:pPr>
        <w:pStyle w:val="FootnoteText"/>
        <w:rPr>
          <w:rFonts w:ascii="Times New Roman" w:hAnsi="Times New Roman" w:cs="Times New Roman"/>
          <w:sz w:val="22"/>
          <w:szCs w:val="22"/>
        </w:rPr>
      </w:pPr>
      <w:r w:rsidRPr="00B61D0A">
        <w:rPr>
          <w:rStyle w:val="FootnoteReference"/>
          <w:rFonts w:ascii="Times New Roman" w:hAnsi="Times New Roman" w:cs="Times New Roman"/>
          <w:sz w:val="22"/>
          <w:szCs w:val="22"/>
        </w:rPr>
        <w:footnoteRef/>
      </w:r>
      <w:r w:rsidRPr="00B61D0A">
        <w:rPr>
          <w:rFonts w:ascii="Times New Roman" w:hAnsi="Times New Roman" w:cs="Times New Roman"/>
          <w:sz w:val="22"/>
          <w:szCs w:val="22"/>
        </w:rPr>
        <w:t xml:space="preserve"> Gansten, ‘Reshaping karma’, p. 1</w:t>
      </w:r>
      <w:r>
        <w:rPr>
          <w:rFonts w:ascii="Times New Roman" w:hAnsi="Times New Roman" w:cs="Times New Roman"/>
          <w:sz w:val="22"/>
          <w:szCs w:val="22"/>
        </w:rPr>
        <w:t>.</w:t>
      </w:r>
      <w:r w:rsidRPr="00B61D0A">
        <w:rPr>
          <w:rFonts w:ascii="Times New Roman" w:hAnsi="Times New Roman" w:cs="Times New Roman"/>
          <w:sz w:val="22"/>
          <w:szCs w:val="22"/>
        </w:rPr>
        <w:t xml:space="preserve"> </w:t>
      </w:r>
    </w:p>
  </w:footnote>
  <w:footnote w:id="43">
    <w:p w14:paraId="3E388686" w14:textId="77777777" w:rsidR="00234B89" w:rsidRPr="00BB04F7" w:rsidRDefault="00234B89" w:rsidP="001558FC">
      <w:pPr>
        <w:pStyle w:val="FootnoteText"/>
        <w:rPr>
          <w:rFonts w:ascii="Times New Roman" w:hAnsi="Times New Roman" w:cs="Times New Roman"/>
          <w:sz w:val="22"/>
          <w:szCs w:val="22"/>
        </w:rPr>
      </w:pPr>
      <w:r w:rsidRPr="00BB04F7">
        <w:rPr>
          <w:rStyle w:val="FootnoteReference"/>
          <w:rFonts w:ascii="Times New Roman" w:hAnsi="Times New Roman" w:cs="Times New Roman"/>
          <w:sz w:val="22"/>
          <w:szCs w:val="22"/>
        </w:rPr>
        <w:footnoteRef/>
      </w:r>
      <w:r w:rsidRPr="00BB04F7">
        <w:rPr>
          <w:rFonts w:ascii="Times New Roman" w:hAnsi="Times New Roman" w:cs="Times New Roman"/>
          <w:sz w:val="22"/>
          <w:szCs w:val="22"/>
        </w:rPr>
        <w:t xml:space="preserve"> </w:t>
      </w:r>
      <w:bookmarkStart w:id="18" w:name="_Hlk17221723"/>
      <w:r w:rsidRPr="00BB04F7">
        <w:rPr>
          <w:rFonts w:ascii="Times New Roman" w:hAnsi="Times New Roman" w:cs="Times New Roman"/>
          <w:sz w:val="22"/>
          <w:szCs w:val="22"/>
        </w:rPr>
        <w:t>Gansten, ‘Reshaping karma’, p.16.</w:t>
      </w:r>
      <w:bookmarkEnd w:id="18"/>
    </w:p>
  </w:footnote>
  <w:footnote w:id="44">
    <w:p w14:paraId="667F11B0" w14:textId="77777777" w:rsidR="00234B89" w:rsidRPr="00BB04F7" w:rsidRDefault="00234B89" w:rsidP="000B5AEE">
      <w:pPr>
        <w:pStyle w:val="FootnoteText"/>
        <w:rPr>
          <w:rFonts w:ascii="Times New Roman" w:hAnsi="Times New Roman" w:cs="Times New Roman"/>
          <w:sz w:val="22"/>
          <w:szCs w:val="22"/>
        </w:rPr>
      </w:pPr>
      <w:r w:rsidRPr="00BB04F7">
        <w:rPr>
          <w:rStyle w:val="FootnoteReference"/>
          <w:rFonts w:ascii="Times New Roman" w:hAnsi="Times New Roman" w:cs="Times New Roman"/>
          <w:sz w:val="22"/>
          <w:szCs w:val="22"/>
        </w:rPr>
        <w:footnoteRef/>
      </w:r>
      <w:r w:rsidRPr="00BB04F7">
        <w:rPr>
          <w:rFonts w:ascii="Times New Roman" w:hAnsi="Times New Roman" w:cs="Times New Roman"/>
          <w:sz w:val="22"/>
          <w:szCs w:val="22"/>
        </w:rPr>
        <w:t xml:space="preserve"> Gansten, ‘Reshaping karma’, p.16.</w:t>
      </w:r>
    </w:p>
  </w:footnote>
  <w:footnote w:id="45">
    <w:p w14:paraId="5295EA26" w14:textId="3665531A" w:rsidR="00234B89" w:rsidRPr="00BB04F7" w:rsidRDefault="00234B89" w:rsidP="00143E63">
      <w:pPr>
        <w:pStyle w:val="FootnoteText"/>
        <w:rPr>
          <w:rFonts w:ascii="Times New Roman" w:hAnsi="Times New Roman" w:cs="Times New Roman"/>
          <w:sz w:val="22"/>
          <w:szCs w:val="22"/>
        </w:rPr>
      </w:pPr>
      <w:r w:rsidRPr="00BB04F7">
        <w:rPr>
          <w:rStyle w:val="FootnoteReference"/>
          <w:rFonts w:ascii="Times New Roman" w:hAnsi="Times New Roman" w:cs="Times New Roman"/>
          <w:sz w:val="22"/>
          <w:szCs w:val="22"/>
        </w:rPr>
        <w:footnoteRef/>
      </w:r>
      <w:r w:rsidRPr="00BB04F7">
        <w:rPr>
          <w:rFonts w:ascii="Times New Roman" w:hAnsi="Times New Roman" w:cs="Times New Roman"/>
          <w:sz w:val="22"/>
          <w:szCs w:val="22"/>
        </w:rPr>
        <w:t xml:space="preserve"> </w:t>
      </w:r>
      <w:bookmarkStart w:id="19" w:name="_Hlk15717989"/>
      <w:r w:rsidRPr="00BB04F7">
        <w:rPr>
          <w:rFonts w:ascii="Times New Roman" w:hAnsi="Times New Roman" w:cs="Times New Roman"/>
          <w:sz w:val="22"/>
          <w:szCs w:val="22"/>
        </w:rPr>
        <w:t xml:space="preserve">Campion, </w:t>
      </w:r>
      <w:r w:rsidRPr="00BB04F7">
        <w:rPr>
          <w:rFonts w:ascii="Times New Roman" w:hAnsi="Times New Roman" w:cs="Times New Roman"/>
          <w:i/>
          <w:sz w:val="22"/>
          <w:szCs w:val="22"/>
        </w:rPr>
        <w:t xml:space="preserve">Western Astrology. Vol. II, </w:t>
      </w:r>
      <w:r w:rsidRPr="00BB04F7">
        <w:rPr>
          <w:rFonts w:ascii="Times New Roman" w:hAnsi="Times New Roman" w:cs="Times New Roman"/>
          <w:sz w:val="22"/>
          <w:szCs w:val="22"/>
        </w:rPr>
        <w:t>Introduction, p. xiv.</w:t>
      </w:r>
      <w:bookmarkEnd w:id="19"/>
    </w:p>
  </w:footnote>
  <w:footnote w:id="46">
    <w:p w14:paraId="5C4499DB" w14:textId="0A2DDD52" w:rsidR="00234B89" w:rsidRPr="00AE58DA" w:rsidRDefault="00234B89" w:rsidP="00143E63">
      <w:pPr>
        <w:pStyle w:val="FootnoteText"/>
        <w:rPr>
          <w:rFonts w:ascii="Times New Roman" w:hAnsi="Times New Roman" w:cs="Times New Roman"/>
          <w:sz w:val="22"/>
          <w:szCs w:val="22"/>
        </w:rPr>
      </w:pPr>
      <w:r w:rsidRPr="00BB04F7">
        <w:rPr>
          <w:rStyle w:val="FootnoteReference"/>
          <w:rFonts w:ascii="Times New Roman" w:hAnsi="Times New Roman" w:cs="Times New Roman"/>
          <w:sz w:val="22"/>
          <w:szCs w:val="22"/>
        </w:rPr>
        <w:footnoteRef/>
      </w:r>
      <w:r w:rsidRPr="00BB04F7">
        <w:rPr>
          <w:rFonts w:ascii="Times New Roman" w:hAnsi="Times New Roman" w:cs="Times New Roman"/>
          <w:sz w:val="22"/>
          <w:szCs w:val="22"/>
        </w:rPr>
        <w:t xml:space="preserve"> </w:t>
      </w:r>
      <w:r w:rsidRPr="00AE58DA">
        <w:rPr>
          <w:rFonts w:ascii="Times New Roman" w:hAnsi="Times New Roman" w:cs="Times New Roman"/>
          <w:sz w:val="22"/>
          <w:szCs w:val="22"/>
        </w:rPr>
        <w:t xml:space="preserve">Nicholas Campion, </w:t>
      </w:r>
      <w:r w:rsidRPr="00AE58DA">
        <w:rPr>
          <w:rFonts w:ascii="Times New Roman" w:hAnsi="Times New Roman" w:cs="Times New Roman"/>
          <w:i/>
          <w:sz w:val="22"/>
          <w:szCs w:val="22"/>
        </w:rPr>
        <w:t xml:space="preserve">A History of Western Astrology. Volume </w:t>
      </w:r>
      <w:r>
        <w:rPr>
          <w:rFonts w:ascii="Times New Roman" w:hAnsi="Times New Roman" w:cs="Times New Roman"/>
          <w:i/>
          <w:sz w:val="22"/>
          <w:szCs w:val="22"/>
        </w:rPr>
        <w:t>I</w:t>
      </w:r>
      <w:r w:rsidRPr="00AE58DA">
        <w:rPr>
          <w:rFonts w:ascii="Times New Roman" w:hAnsi="Times New Roman" w:cs="Times New Roman"/>
          <w:i/>
          <w:sz w:val="22"/>
          <w:szCs w:val="22"/>
        </w:rPr>
        <w:t>: The Ancient World</w:t>
      </w:r>
      <w:r w:rsidRPr="00AE58DA">
        <w:rPr>
          <w:rFonts w:ascii="Times New Roman" w:hAnsi="Times New Roman" w:cs="Times New Roman"/>
          <w:sz w:val="22"/>
          <w:szCs w:val="22"/>
        </w:rPr>
        <w:t xml:space="preserve"> (London: Bloomsbury Academic, 2015 [2013]), </w:t>
      </w:r>
      <w:r w:rsidRPr="00AE58DA">
        <w:rPr>
          <w:rFonts w:ascii="Times New Roman" w:hAnsi="Times New Roman" w:cs="Times New Roman"/>
          <w:iCs/>
          <w:sz w:val="22"/>
          <w:szCs w:val="22"/>
        </w:rPr>
        <w:t>p.</w:t>
      </w:r>
      <w:r>
        <w:rPr>
          <w:rFonts w:ascii="Times New Roman" w:hAnsi="Times New Roman" w:cs="Times New Roman"/>
          <w:iCs/>
          <w:sz w:val="22"/>
          <w:szCs w:val="22"/>
        </w:rPr>
        <w:t xml:space="preserve"> </w:t>
      </w:r>
      <w:r w:rsidRPr="00AE58DA">
        <w:rPr>
          <w:rFonts w:ascii="Times New Roman" w:hAnsi="Times New Roman" w:cs="Times New Roman"/>
          <w:iCs/>
          <w:sz w:val="22"/>
          <w:szCs w:val="22"/>
        </w:rPr>
        <w:t>174.</w:t>
      </w:r>
    </w:p>
  </w:footnote>
  <w:footnote w:id="47">
    <w:p w14:paraId="4096BB16" w14:textId="4B1C2FE0" w:rsidR="00234B89" w:rsidRPr="009830E0" w:rsidRDefault="00234B89" w:rsidP="00025C22">
      <w:pPr>
        <w:pStyle w:val="FootnoteText"/>
        <w:rPr>
          <w:rFonts w:ascii="Times New Roman" w:hAnsi="Times New Roman" w:cs="Times New Roman"/>
          <w:color w:val="FF0000"/>
          <w:sz w:val="22"/>
          <w:szCs w:val="22"/>
        </w:rPr>
      </w:pPr>
      <w:r w:rsidRPr="009830E0">
        <w:rPr>
          <w:rStyle w:val="FootnoteReference"/>
          <w:rFonts w:ascii="Times New Roman" w:hAnsi="Times New Roman" w:cs="Times New Roman"/>
          <w:sz w:val="22"/>
          <w:szCs w:val="22"/>
        </w:rPr>
        <w:footnoteRef/>
      </w:r>
      <w:r w:rsidRPr="009830E0">
        <w:rPr>
          <w:rFonts w:ascii="Times New Roman" w:hAnsi="Times New Roman" w:cs="Times New Roman"/>
          <w:sz w:val="22"/>
          <w:szCs w:val="22"/>
        </w:rPr>
        <w:t xml:space="preserve"> Plato, </w:t>
      </w:r>
      <w:r w:rsidRPr="009830E0">
        <w:rPr>
          <w:rFonts w:ascii="Times New Roman" w:hAnsi="Times New Roman" w:cs="Times New Roman"/>
          <w:i/>
          <w:iCs/>
          <w:sz w:val="22"/>
          <w:szCs w:val="22"/>
        </w:rPr>
        <w:t xml:space="preserve">Republic, </w:t>
      </w:r>
      <w:r w:rsidRPr="009830E0">
        <w:rPr>
          <w:rFonts w:ascii="Times New Roman" w:hAnsi="Times New Roman" w:cs="Times New Roman"/>
          <w:sz w:val="22"/>
          <w:szCs w:val="22"/>
        </w:rPr>
        <w:t xml:space="preserve">trans. G.M.A. Grube, </w:t>
      </w:r>
      <w:r>
        <w:rPr>
          <w:rFonts w:ascii="Times New Roman" w:hAnsi="Times New Roman" w:cs="Times New Roman"/>
          <w:sz w:val="22"/>
          <w:szCs w:val="22"/>
        </w:rPr>
        <w:t xml:space="preserve">and </w:t>
      </w:r>
      <w:r w:rsidRPr="009830E0">
        <w:rPr>
          <w:rFonts w:ascii="Times New Roman" w:hAnsi="Times New Roman" w:cs="Times New Roman"/>
          <w:sz w:val="22"/>
          <w:szCs w:val="22"/>
        </w:rPr>
        <w:t xml:space="preserve">rev. C.D.C. Reeve, </w:t>
      </w:r>
      <w:r w:rsidR="00352407" w:rsidRPr="00352407">
        <w:rPr>
          <w:rFonts w:ascii="Times New Roman" w:hAnsi="Times New Roman" w:cs="Times New Roman"/>
          <w:i/>
          <w:iCs/>
          <w:sz w:val="22"/>
          <w:szCs w:val="22"/>
        </w:rPr>
        <w:t xml:space="preserve">Book </w:t>
      </w:r>
      <w:r w:rsidR="00AD5209" w:rsidRPr="00352407">
        <w:rPr>
          <w:rFonts w:ascii="Times New Roman" w:hAnsi="Times New Roman" w:cs="Times New Roman"/>
          <w:i/>
          <w:iCs/>
          <w:sz w:val="22"/>
          <w:szCs w:val="22"/>
        </w:rPr>
        <w:t>IV</w:t>
      </w:r>
      <w:r w:rsidR="00352407" w:rsidRPr="00352407">
        <w:rPr>
          <w:rFonts w:ascii="Times New Roman" w:hAnsi="Times New Roman" w:cs="Times New Roman"/>
          <w:sz w:val="22"/>
          <w:szCs w:val="22"/>
        </w:rPr>
        <w:t>,</w:t>
      </w:r>
      <w:r w:rsidR="00AD5209">
        <w:rPr>
          <w:rFonts w:ascii="Times New Roman" w:hAnsi="Times New Roman" w:cs="Times New Roman"/>
          <w:sz w:val="22"/>
          <w:szCs w:val="22"/>
        </w:rPr>
        <w:t xml:space="preserve"> </w:t>
      </w:r>
      <w:r w:rsidRPr="009830E0">
        <w:rPr>
          <w:rFonts w:ascii="Times New Roman" w:hAnsi="Times New Roman" w:cs="Times New Roman"/>
          <w:sz w:val="22"/>
          <w:szCs w:val="22"/>
        </w:rPr>
        <w:t>440</w:t>
      </w:r>
      <w:r w:rsidR="005F792F">
        <w:rPr>
          <w:rFonts w:ascii="Times New Roman" w:hAnsi="Times New Roman" w:cs="Times New Roman"/>
          <w:sz w:val="22"/>
          <w:szCs w:val="22"/>
        </w:rPr>
        <w:t xml:space="preserve"> </w:t>
      </w:r>
      <w:r w:rsidRPr="009830E0">
        <w:rPr>
          <w:rFonts w:ascii="Times New Roman" w:hAnsi="Times New Roman" w:cs="Times New Roman"/>
          <w:sz w:val="22"/>
          <w:szCs w:val="22"/>
        </w:rPr>
        <w:t>e</w:t>
      </w:r>
      <w:r>
        <w:rPr>
          <w:rFonts w:ascii="Times New Roman" w:hAnsi="Times New Roman" w:cs="Times New Roman"/>
          <w:sz w:val="22"/>
          <w:szCs w:val="22"/>
        </w:rPr>
        <w:t xml:space="preserve"> </w:t>
      </w:r>
      <w:r w:rsidR="005F792F">
        <w:rPr>
          <w:rFonts w:ascii="Times New Roman" w:hAnsi="Times New Roman" w:cs="Times New Roman"/>
          <w:sz w:val="22"/>
          <w:szCs w:val="22"/>
        </w:rPr>
        <w:t>-</w:t>
      </w:r>
      <w:r>
        <w:rPr>
          <w:rFonts w:ascii="Times New Roman" w:hAnsi="Times New Roman" w:cs="Times New Roman"/>
          <w:sz w:val="22"/>
          <w:szCs w:val="22"/>
        </w:rPr>
        <w:t xml:space="preserve"> 4</w:t>
      </w:r>
      <w:r w:rsidRPr="009830E0">
        <w:rPr>
          <w:rFonts w:ascii="Times New Roman" w:hAnsi="Times New Roman" w:cs="Times New Roman"/>
          <w:sz w:val="22"/>
          <w:szCs w:val="22"/>
        </w:rPr>
        <w:t>41</w:t>
      </w:r>
      <w:r w:rsidR="005F792F">
        <w:rPr>
          <w:rFonts w:ascii="Times New Roman" w:hAnsi="Times New Roman" w:cs="Times New Roman"/>
          <w:sz w:val="22"/>
          <w:szCs w:val="22"/>
        </w:rPr>
        <w:t xml:space="preserve"> </w:t>
      </w:r>
      <w:r w:rsidRPr="009830E0">
        <w:rPr>
          <w:rFonts w:ascii="Times New Roman" w:hAnsi="Times New Roman" w:cs="Times New Roman"/>
          <w:sz w:val="22"/>
          <w:szCs w:val="22"/>
        </w:rPr>
        <w:t xml:space="preserve">a, in </w:t>
      </w:r>
      <w:r w:rsidRPr="009830E0">
        <w:rPr>
          <w:rFonts w:ascii="Times New Roman" w:hAnsi="Times New Roman" w:cs="Times New Roman"/>
          <w:i/>
          <w:iCs/>
          <w:sz w:val="22"/>
          <w:szCs w:val="22"/>
        </w:rPr>
        <w:t>Plato. Complete Works</w:t>
      </w:r>
      <w:r w:rsidRPr="009830E0">
        <w:rPr>
          <w:rFonts w:ascii="Times New Roman" w:hAnsi="Times New Roman" w:cs="Times New Roman"/>
          <w:sz w:val="22"/>
          <w:szCs w:val="22"/>
        </w:rPr>
        <w:t xml:space="preserve">, </w:t>
      </w:r>
      <w:r>
        <w:rPr>
          <w:rFonts w:ascii="Times New Roman" w:hAnsi="Times New Roman" w:cs="Times New Roman"/>
          <w:sz w:val="22"/>
          <w:szCs w:val="22"/>
        </w:rPr>
        <w:t xml:space="preserve">ed. by </w:t>
      </w:r>
      <w:r w:rsidRPr="009830E0">
        <w:rPr>
          <w:rFonts w:ascii="Times New Roman" w:hAnsi="Times New Roman" w:cs="Times New Roman"/>
          <w:sz w:val="22"/>
          <w:szCs w:val="22"/>
        </w:rPr>
        <w:t>John M. Cooper</w:t>
      </w:r>
      <w:r>
        <w:rPr>
          <w:rFonts w:ascii="Times New Roman" w:hAnsi="Times New Roman" w:cs="Times New Roman"/>
          <w:sz w:val="22"/>
          <w:szCs w:val="22"/>
        </w:rPr>
        <w:t xml:space="preserve"> and </w:t>
      </w:r>
      <w:r w:rsidRPr="009830E0">
        <w:rPr>
          <w:rFonts w:ascii="Times New Roman" w:hAnsi="Times New Roman" w:cs="Times New Roman"/>
          <w:sz w:val="22"/>
          <w:szCs w:val="22"/>
        </w:rPr>
        <w:t>D.S. Hutchinson (Indianapolis/Cambridge: Hackett Publishing Company, 1997).</w:t>
      </w:r>
    </w:p>
  </w:footnote>
  <w:footnote w:id="48">
    <w:p w14:paraId="686F3520" w14:textId="5045BFA1" w:rsidR="00234B89" w:rsidRPr="00E82BF9" w:rsidRDefault="00234B89" w:rsidP="00A90F38">
      <w:pPr>
        <w:pStyle w:val="FootnoteText"/>
        <w:rPr>
          <w:rFonts w:ascii="Times New Roman" w:hAnsi="Times New Roman" w:cs="Times New Roman"/>
          <w:sz w:val="22"/>
          <w:szCs w:val="22"/>
        </w:rPr>
      </w:pPr>
      <w:r w:rsidRPr="00E82BF9">
        <w:rPr>
          <w:rStyle w:val="FootnoteReference"/>
          <w:rFonts w:ascii="Times New Roman" w:hAnsi="Times New Roman" w:cs="Times New Roman"/>
          <w:sz w:val="22"/>
          <w:szCs w:val="22"/>
        </w:rPr>
        <w:footnoteRef/>
      </w:r>
      <w:r w:rsidRPr="00E82BF9">
        <w:rPr>
          <w:rFonts w:ascii="Times New Roman" w:hAnsi="Times New Roman" w:cs="Times New Roman"/>
          <w:sz w:val="22"/>
          <w:szCs w:val="22"/>
        </w:rPr>
        <w:t xml:space="preserve"> Alfred North Whitehead, </w:t>
      </w:r>
      <w:r w:rsidRPr="00E82BF9">
        <w:rPr>
          <w:rFonts w:ascii="Times New Roman" w:hAnsi="Times New Roman" w:cs="Times New Roman"/>
          <w:i/>
          <w:iCs/>
          <w:sz w:val="22"/>
          <w:szCs w:val="22"/>
        </w:rPr>
        <w:t>Process and Reality</w:t>
      </w:r>
      <w:r>
        <w:rPr>
          <w:rFonts w:ascii="Times New Roman" w:hAnsi="Times New Roman" w:cs="Times New Roman"/>
          <w:i/>
          <w:iCs/>
          <w:sz w:val="22"/>
          <w:szCs w:val="22"/>
        </w:rPr>
        <w:t xml:space="preserve">: An Essay in Cosmology - Gifford Lectures. </w:t>
      </w:r>
      <w:r>
        <w:rPr>
          <w:rFonts w:ascii="Times New Roman" w:hAnsi="Times New Roman" w:cs="Times New Roman"/>
          <w:sz w:val="22"/>
          <w:szCs w:val="22"/>
        </w:rPr>
        <w:t xml:space="preserve">ed. by </w:t>
      </w:r>
      <w:r w:rsidRPr="00E82BF9">
        <w:rPr>
          <w:rFonts w:ascii="Times New Roman" w:hAnsi="Times New Roman" w:cs="Times New Roman"/>
          <w:sz w:val="22"/>
          <w:szCs w:val="22"/>
        </w:rPr>
        <w:t>David R. Griffin</w:t>
      </w:r>
      <w:r>
        <w:rPr>
          <w:rFonts w:ascii="Times New Roman" w:hAnsi="Times New Roman" w:cs="Times New Roman"/>
          <w:sz w:val="22"/>
          <w:szCs w:val="22"/>
        </w:rPr>
        <w:t xml:space="preserve"> and </w:t>
      </w:r>
      <w:r w:rsidRPr="00E82BF9">
        <w:rPr>
          <w:rFonts w:ascii="Times New Roman" w:hAnsi="Times New Roman" w:cs="Times New Roman"/>
          <w:sz w:val="22"/>
          <w:szCs w:val="22"/>
        </w:rPr>
        <w:t>Donald W. Sherburne</w:t>
      </w:r>
      <w:r>
        <w:rPr>
          <w:rFonts w:ascii="Times New Roman" w:hAnsi="Times New Roman" w:cs="Times New Roman"/>
          <w:sz w:val="22"/>
          <w:szCs w:val="22"/>
        </w:rPr>
        <w:t xml:space="preserve">, corr. edn </w:t>
      </w:r>
      <w:r w:rsidRPr="00E82BF9">
        <w:rPr>
          <w:rFonts w:ascii="Times New Roman" w:hAnsi="Times New Roman" w:cs="Times New Roman"/>
          <w:sz w:val="22"/>
          <w:szCs w:val="22"/>
        </w:rPr>
        <w:t xml:space="preserve">(New York: The Free Press, </w:t>
      </w:r>
      <w:r>
        <w:rPr>
          <w:rFonts w:ascii="Times New Roman" w:hAnsi="Times New Roman" w:cs="Times New Roman"/>
          <w:sz w:val="22"/>
          <w:szCs w:val="22"/>
        </w:rPr>
        <w:t>1979, [1929]</w:t>
      </w:r>
      <w:r w:rsidRPr="00E82BF9">
        <w:rPr>
          <w:rFonts w:ascii="Times New Roman" w:hAnsi="Times New Roman" w:cs="Times New Roman"/>
          <w:sz w:val="22"/>
          <w:szCs w:val="22"/>
        </w:rPr>
        <w:t>), p.</w:t>
      </w:r>
      <w:r>
        <w:rPr>
          <w:rFonts w:ascii="Times New Roman" w:hAnsi="Times New Roman" w:cs="Times New Roman"/>
          <w:sz w:val="22"/>
          <w:szCs w:val="22"/>
        </w:rPr>
        <w:t xml:space="preserve"> </w:t>
      </w:r>
      <w:r w:rsidRPr="00E82BF9">
        <w:rPr>
          <w:rFonts w:ascii="Times New Roman" w:hAnsi="Times New Roman" w:cs="Times New Roman"/>
          <w:sz w:val="22"/>
          <w:szCs w:val="22"/>
        </w:rPr>
        <w:t>39.</w:t>
      </w:r>
    </w:p>
  </w:footnote>
  <w:footnote w:id="49">
    <w:p w14:paraId="0D55E92A" w14:textId="51BB1094" w:rsidR="00234B89" w:rsidRPr="00E82BF9" w:rsidRDefault="00234B89" w:rsidP="00A90F38">
      <w:pPr>
        <w:pStyle w:val="FootnoteText"/>
        <w:rPr>
          <w:rFonts w:ascii="Times New Roman" w:hAnsi="Times New Roman" w:cs="Times New Roman"/>
          <w:sz w:val="22"/>
          <w:szCs w:val="22"/>
        </w:rPr>
      </w:pPr>
      <w:r w:rsidRPr="00E82BF9">
        <w:rPr>
          <w:rStyle w:val="FootnoteReference"/>
          <w:rFonts w:ascii="Times New Roman" w:hAnsi="Times New Roman" w:cs="Times New Roman"/>
          <w:sz w:val="22"/>
          <w:szCs w:val="22"/>
        </w:rPr>
        <w:footnoteRef/>
      </w:r>
      <w:r w:rsidRPr="00E82BF9">
        <w:rPr>
          <w:rFonts w:ascii="Times New Roman" w:hAnsi="Times New Roman" w:cs="Times New Roman"/>
          <w:sz w:val="22"/>
          <w:szCs w:val="22"/>
        </w:rPr>
        <w:t xml:space="preserve"> Campion, </w:t>
      </w:r>
      <w:r w:rsidRPr="00E82BF9">
        <w:rPr>
          <w:rFonts w:ascii="Times New Roman" w:hAnsi="Times New Roman" w:cs="Times New Roman"/>
          <w:i/>
          <w:sz w:val="22"/>
          <w:szCs w:val="22"/>
        </w:rPr>
        <w:t xml:space="preserve">Astrology and Popular Religion, </w:t>
      </w:r>
      <w:r w:rsidRPr="00E82BF9">
        <w:rPr>
          <w:rFonts w:ascii="Times New Roman" w:hAnsi="Times New Roman" w:cs="Times New Roman"/>
          <w:sz w:val="22"/>
          <w:szCs w:val="22"/>
        </w:rPr>
        <w:t>p.</w:t>
      </w:r>
      <w:r>
        <w:rPr>
          <w:rFonts w:ascii="Times New Roman" w:hAnsi="Times New Roman" w:cs="Times New Roman"/>
          <w:sz w:val="22"/>
          <w:szCs w:val="22"/>
        </w:rPr>
        <w:t xml:space="preserve"> </w:t>
      </w:r>
      <w:r w:rsidRPr="00E82BF9">
        <w:rPr>
          <w:rFonts w:ascii="Times New Roman" w:hAnsi="Times New Roman" w:cs="Times New Roman"/>
          <w:sz w:val="22"/>
          <w:szCs w:val="22"/>
        </w:rPr>
        <w:t>54.</w:t>
      </w:r>
    </w:p>
  </w:footnote>
  <w:footnote w:id="50">
    <w:p w14:paraId="4DB57228" w14:textId="4C16ED4A" w:rsidR="00234B89" w:rsidRPr="007D6779" w:rsidRDefault="00234B89" w:rsidP="007370A0">
      <w:pPr>
        <w:pStyle w:val="FootnoteText"/>
        <w:rPr>
          <w:rFonts w:ascii="Times New Roman" w:hAnsi="Times New Roman" w:cs="Times New Roman"/>
          <w:sz w:val="22"/>
          <w:szCs w:val="22"/>
        </w:rPr>
      </w:pPr>
      <w:r w:rsidRPr="007D6779">
        <w:rPr>
          <w:rStyle w:val="FootnoteReference"/>
          <w:rFonts w:ascii="Times New Roman" w:hAnsi="Times New Roman" w:cs="Times New Roman"/>
          <w:sz w:val="22"/>
          <w:szCs w:val="22"/>
        </w:rPr>
        <w:footnoteRef/>
      </w:r>
      <w:r w:rsidRPr="007D6779">
        <w:rPr>
          <w:rFonts w:ascii="Times New Roman" w:hAnsi="Times New Roman" w:cs="Times New Roman"/>
          <w:sz w:val="22"/>
          <w:szCs w:val="22"/>
        </w:rPr>
        <w:t xml:space="preserve"> Campion</w:t>
      </w:r>
      <w:r w:rsidR="00F202E6">
        <w:rPr>
          <w:rFonts w:ascii="Times New Roman" w:hAnsi="Times New Roman" w:cs="Times New Roman"/>
          <w:sz w:val="22"/>
          <w:szCs w:val="22"/>
        </w:rPr>
        <w:t>,</w:t>
      </w:r>
      <w:r w:rsidRPr="007D6779">
        <w:rPr>
          <w:rFonts w:ascii="Times New Roman" w:hAnsi="Times New Roman" w:cs="Times New Roman"/>
          <w:sz w:val="22"/>
          <w:szCs w:val="22"/>
        </w:rPr>
        <w:t xml:space="preserve"> </w:t>
      </w:r>
      <w:r w:rsidRPr="007D6779">
        <w:rPr>
          <w:rFonts w:ascii="Times New Roman" w:hAnsi="Times New Roman" w:cs="Times New Roman"/>
          <w:i/>
          <w:sz w:val="22"/>
          <w:szCs w:val="22"/>
        </w:rPr>
        <w:t xml:space="preserve">Astrology and Popular Religion, </w:t>
      </w:r>
      <w:r w:rsidRPr="007D6779">
        <w:rPr>
          <w:rFonts w:ascii="Times New Roman" w:hAnsi="Times New Roman" w:cs="Times New Roman"/>
          <w:sz w:val="22"/>
          <w:szCs w:val="22"/>
        </w:rPr>
        <w:t>p. 23.</w:t>
      </w:r>
    </w:p>
  </w:footnote>
  <w:footnote w:id="51">
    <w:p w14:paraId="6AC48F11" w14:textId="4ACEF538" w:rsidR="00234B89" w:rsidRPr="007D6779" w:rsidRDefault="00234B89" w:rsidP="00613FBF">
      <w:pPr>
        <w:pStyle w:val="FootnoteText"/>
        <w:rPr>
          <w:rFonts w:ascii="Times New Roman" w:hAnsi="Times New Roman" w:cs="Times New Roman"/>
          <w:sz w:val="22"/>
          <w:szCs w:val="22"/>
        </w:rPr>
      </w:pPr>
      <w:r w:rsidRPr="007D6779">
        <w:rPr>
          <w:rStyle w:val="FootnoteReference"/>
          <w:rFonts w:ascii="Times New Roman" w:hAnsi="Times New Roman" w:cs="Times New Roman"/>
          <w:sz w:val="22"/>
          <w:szCs w:val="22"/>
        </w:rPr>
        <w:footnoteRef/>
      </w:r>
      <w:r w:rsidRPr="007D6779">
        <w:rPr>
          <w:rFonts w:ascii="Times New Roman" w:hAnsi="Times New Roman" w:cs="Times New Roman"/>
          <w:sz w:val="22"/>
          <w:szCs w:val="22"/>
        </w:rPr>
        <w:t xml:space="preserve"> Michael York, ‘The New Age Movement as an Astrological Minority Religion with Mainstream Appeal</w:t>
      </w:r>
      <w:r>
        <w:rPr>
          <w:rFonts w:ascii="Times New Roman" w:hAnsi="Times New Roman" w:cs="Times New Roman"/>
          <w:sz w:val="22"/>
          <w:szCs w:val="22"/>
        </w:rPr>
        <w:t>’</w:t>
      </w:r>
      <w:r w:rsidRPr="007D6779">
        <w:rPr>
          <w:rFonts w:ascii="Times New Roman" w:hAnsi="Times New Roman" w:cs="Times New Roman"/>
          <w:sz w:val="22"/>
          <w:szCs w:val="22"/>
        </w:rPr>
        <w:t xml:space="preserve">, in </w:t>
      </w:r>
      <w:r w:rsidRPr="007D6779">
        <w:rPr>
          <w:rFonts w:ascii="Times New Roman" w:hAnsi="Times New Roman" w:cs="Times New Roman"/>
          <w:i/>
          <w:iCs/>
          <w:sz w:val="22"/>
          <w:szCs w:val="22"/>
        </w:rPr>
        <w:t>Handbook of New Age</w:t>
      </w:r>
      <w:r w:rsidRPr="007D6779">
        <w:rPr>
          <w:rFonts w:ascii="Times New Roman" w:hAnsi="Times New Roman" w:cs="Times New Roman"/>
          <w:sz w:val="22"/>
          <w:szCs w:val="22"/>
        </w:rPr>
        <w:t>, ed. by Daren Kemp and James R. Lewis</w:t>
      </w:r>
      <w:r>
        <w:rPr>
          <w:rFonts w:ascii="Times New Roman" w:hAnsi="Times New Roman" w:cs="Times New Roman"/>
          <w:sz w:val="22"/>
          <w:szCs w:val="22"/>
        </w:rPr>
        <w:t>,</w:t>
      </w:r>
      <w:r w:rsidRPr="007D6779">
        <w:rPr>
          <w:rFonts w:ascii="Times New Roman" w:hAnsi="Times New Roman" w:cs="Times New Roman"/>
          <w:sz w:val="22"/>
          <w:szCs w:val="22"/>
        </w:rPr>
        <w:t xml:space="preserve"> (Leiden, Boston: Brill, 2007), p. 408.</w:t>
      </w:r>
    </w:p>
  </w:footnote>
  <w:footnote w:id="52">
    <w:p w14:paraId="10B51C6C" w14:textId="4E979E7C" w:rsidR="00234B89" w:rsidRPr="007D6779" w:rsidRDefault="00234B89" w:rsidP="00D26329">
      <w:pPr>
        <w:pStyle w:val="FootnoteText"/>
        <w:rPr>
          <w:rFonts w:ascii="Times New Roman" w:hAnsi="Times New Roman" w:cs="Times New Roman"/>
          <w:sz w:val="22"/>
          <w:szCs w:val="22"/>
        </w:rPr>
      </w:pPr>
      <w:r w:rsidRPr="007D6779">
        <w:rPr>
          <w:rStyle w:val="FootnoteReference"/>
          <w:rFonts w:ascii="Times New Roman" w:hAnsi="Times New Roman" w:cs="Times New Roman"/>
          <w:sz w:val="22"/>
          <w:szCs w:val="22"/>
        </w:rPr>
        <w:footnoteRef/>
      </w:r>
      <w:r w:rsidRPr="007D6779">
        <w:rPr>
          <w:rFonts w:ascii="Times New Roman" w:hAnsi="Times New Roman" w:cs="Times New Roman"/>
          <w:sz w:val="22"/>
          <w:szCs w:val="22"/>
        </w:rPr>
        <w:t xml:space="preserve"> Leo, </w:t>
      </w:r>
      <w:r w:rsidRPr="007D6779">
        <w:rPr>
          <w:rFonts w:ascii="Times New Roman" w:hAnsi="Times New Roman" w:cs="Times New Roman"/>
          <w:i/>
          <w:iCs/>
          <w:sz w:val="22"/>
          <w:szCs w:val="22"/>
        </w:rPr>
        <w:t>Esoteric Astrology</w:t>
      </w:r>
      <w:r w:rsidRPr="007D6779">
        <w:rPr>
          <w:rFonts w:ascii="Times New Roman" w:hAnsi="Times New Roman" w:cs="Times New Roman"/>
          <w:sz w:val="22"/>
          <w:szCs w:val="22"/>
        </w:rPr>
        <w:t>, Introduction, p. vii.</w:t>
      </w:r>
    </w:p>
  </w:footnote>
  <w:footnote w:id="53">
    <w:p w14:paraId="7C63E6AF" w14:textId="5D278D65" w:rsidR="00234B89" w:rsidRPr="007D6779" w:rsidRDefault="00234B89" w:rsidP="00F35BB7">
      <w:pPr>
        <w:pStyle w:val="FootnoteText"/>
        <w:rPr>
          <w:rFonts w:ascii="Times New Roman" w:hAnsi="Times New Roman" w:cs="Times New Roman"/>
          <w:sz w:val="22"/>
          <w:szCs w:val="22"/>
          <w:lang w:val="en-US"/>
        </w:rPr>
      </w:pPr>
      <w:r w:rsidRPr="007D6779">
        <w:rPr>
          <w:rStyle w:val="FootnoteReference"/>
          <w:rFonts w:ascii="Times New Roman" w:hAnsi="Times New Roman" w:cs="Times New Roman"/>
          <w:sz w:val="22"/>
          <w:szCs w:val="22"/>
        </w:rPr>
        <w:footnoteRef/>
      </w:r>
      <w:r w:rsidRPr="007D6779">
        <w:rPr>
          <w:rFonts w:ascii="Times New Roman" w:hAnsi="Times New Roman" w:cs="Times New Roman"/>
          <w:sz w:val="22"/>
          <w:szCs w:val="22"/>
        </w:rPr>
        <w:t xml:space="preserve"> Alan Leo, </w:t>
      </w:r>
      <w:r w:rsidRPr="007D6779">
        <w:rPr>
          <w:rFonts w:ascii="Times New Roman" w:hAnsi="Times New Roman" w:cs="Times New Roman"/>
          <w:i/>
          <w:iCs/>
          <w:sz w:val="22"/>
          <w:szCs w:val="22"/>
        </w:rPr>
        <w:t>How to Judge a Nativity</w:t>
      </w:r>
      <w:r w:rsidRPr="007D6779">
        <w:rPr>
          <w:rFonts w:ascii="Times New Roman" w:hAnsi="Times New Roman" w:cs="Times New Roman"/>
          <w:sz w:val="22"/>
          <w:szCs w:val="22"/>
        </w:rPr>
        <w:t xml:space="preserve"> (L.N. Fowler &amp; Co.: London, 1912), </w:t>
      </w:r>
      <w:r w:rsidRPr="007D6779">
        <w:rPr>
          <w:rFonts w:ascii="Times New Roman" w:hAnsi="Times New Roman" w:cs="Times New Roman"/>
          <w:sz w:val="22"/>
          <w:szCs w:val="22"/>
          <w:lang w:val="en-US"/>
        </w:rPr>
        <w:t xml:space="preserve">Introduction, </w:t>
      </w:r>
    </w:p>
    <w:p w14:paraId="4B996E2F" w14:textId="2DB0FA2C" w:rsidR="00234B89" w:rsidRPr="007D6779" w:rsidRDefault="00234B89" w:rsidP="00F35BB7">
      <w:pPr>
        <w:pStyle w:val="FootnoteText"/>
        <w:rPr>
          <w:rFonts w:ascii="Times New Roman" w:hAnsi="Times New Roman" w:cs="Times New Roman"/>
          <w:sz w:val="22"/>
          <w:szCs w:val="22"/>
        </w:rPr>
      </w:pPr>
      <w:r w:rsidRPr="007D6779">
        <w:rPr>
          <w:rFonts w:ascii="Times New Roman" w:hAnsi="Times New Roman" w:cs="Times New Roman"/>
          <w:sz w:val="22"/>
          <w:szCs w:val="22"/>
          <w:lang w:val="en-US"/>
        </w:rPr>
        <w:t>pp. xvii-xix &lt;</w:t>
      </w:r>
      <w:hyperlink r:id="rId5" w:history="1">
        <w:r w:rsidRPr="007D6779">
          <w:rPr>
            <w:rStyle w:val="Hyperlink"/>
            <w:rFonts w:ascii="Times New Roman" w:hAnsi="Times New Roman" w:cs="Times New Roman"/>
            <w:color w:val="auto"/>
            <w:sz w:val="22"/>
            <w:szCs w:val="22"/>
          </w:rPr>
          <w:t>http://www.astrology-in-action.org/wp-content/uploads/2016/12/how_to_judge.pdf</w:t>
        </w:r>
      </w:hyperlink>
      <w:r w:rsidRPr="007D6779">
        <w:rPr>
          <w:rFonts w:ascii="Times New Roman" w:hAnsi="Times New Roman" w:cs="Times New Roman"/>
          <w:sz w:val="22"/>
          <w:szCs w:val="22"/>
          <w:u w:val="single"/>
        </w:rPr>
        <w:t>&gt;</w:t>
      </w:r>
      <w:r w:rsidRPr="007D6779">
        <w:rPr>
          <w:rFonts w:ascii="Times New Roman" w:hAnsi="Times New Roman" w:cs="Times New Roman"/>
          <w:sz w:val="22"/>
          <w:szCs w:val="22"/>
        </w:rPr>
        <w:t xml:space="preserve"> [accessed: 21/0</w:t>
      </w:r>
      <w:r w:rsidR="00464622">
        <w:rPr>
          <w:rFonts w:ascii="Times New Roman" w:hAnsi="Times New Roman" w:cs="Times New Roman"/>
          <w:sz w:val="22"/>
          <w:szCs w:val="22"/>
        </w:rPr>
        <w:t>4</w:t>
      </w:r>
      <w:r w:rsidRPr="007D6779">
        <w:rPr>
          <w:rFonts w:ascii="Times New Roman" w:hAnsi="Times New Roman" w:cs="Times New Roman"/>
          <w:sz w:val="22"/>
          <w:szCs w:val="22"/>
        </w:rPr>
        <w:t>/2019].</w:t>
      </w:r>
    </w:p>
  </w:footnote>
  <w:footnote w:id="54">
    <w:p w14:paraId="54D34E26" w14:textId="59E001DA" w:rsidR="00234B89" w:rsidRPr="007D6779" w:rsidRDefault="00234B89" w:rsidP="008D0AF6">
      <w:pPr>
        <w:spacing w:after="0" w:line="240" w:lineRule="auto"/>
        <w:rPr>
          <w:rFonts w:ascii="Times New Roman" w:hAnsi="Times New Roman" w:cs="Times New Roman"/>
        </w:rPr>
      </w:pPr>
      <w:r w:rsidRPr="007D6779">
        <w:rPr>
          <w:rStyle w:val="FootnoteReference"/>
          <w:rFonts w:ascii="Times New Roman" w:hAnsi="Times New Roman" w:cs="Times New Roman"/>
        </w:rPr>
        <w:footnoteRef/>
      </w:r>
      <w:r w:rsidRPr="007D6779">
        <w:rPr>
          <w:rFonts w:ascii="Times New Roman" w:hAnsi="Times New Roman" w:cs="Times New Roman"/>
        </w:rPr>
        <w:t xml:space="preserve"> Wouter Hanegraaf, </w:t>
      </w:r>
      <w:r w:rsidRPr="007D6779">
        <w:rPr>
          <w:rFonts w:ascii="Times New Roman" w:hAnsi="Times New Roman" w:cs="Times New Roman"/>
          <w:i/>
        </w:rPr>
        <w:t>New Age Religion and Western Culture: Esotericism in the Mirror of Secular Thought</w:t>
      </w:r>
      <w:r w:rsidRPr="007D6779">
        <w:rPr>
          <w:rFonts w:ascii="Times New Roman" w:hAnsi="Times New Roman" w:cs="Times New Roman"/>
        </w:rPr>
        <w:t xml:space="preserve"> (New York: State University of New York Press, 1998), p. 212.</w:t>
      </w:r>
    </w:p>
  </w:footnote>
  <w:footnote w:id="55">
    <w:p w14:paraId="4613E045" w14:textId="058066AB" w:rsidR="00234B89" w:rsidRPr="007D6779" w:rsidRDefault="00234B89" w:rsidP="005236EA">
      <w:pPr>
        <w:pStyle w:val="FootnoteText"/>
        <w:rPr>
          <w:rFonts w:ascii="Times New Roman" w:hAnsi="Times New Roman" w:cs="Times New Roman"/>
          <w:sz w:val="22"/>
          <w:szCs w:val="22"/>
        </w:rPr>
      </w:pPr>
      <w:r w:rsidRPr="007D6779">
        <w:rPr>
          <w:rStyle w:val="FootnoteReference"/>
          <w:rFonts w:ascii="Times New Roman" w:hAnsi="Times New Roman" w:cs="Times New Roman"/>
          <w:sz w:val="22"/>
          <w:szCs w:val="22"/>
        </w:rPr>
        <w:footnoteRef/>
      </w:r>
      <w:r w:rsidRPr="007D6779">
        <w:rPr>
          <w:rFonts w:ascii="Times New Roman" w:hAnsi="Times New Roman" w:cs="Times New Roman"/>
          <w:sz w:val="22"/>
          <w:szCs w:val="22"/>
        </w:rPr>
        <w:t xml:space="preserve"> Campion, </w:t>
      </w:r>
      <w:r w:rsidRPr="007D6779">
        <w:rPr>
          <w:rFonts w:ascii="Times New Roman" w:hAnsi="Times New Roman" w:cs="Times New Roman"/>
          <w:i/>
          <w:sz w:val="22"/>
          <w:szCs w:val="22"/>
        </w:rPr>
        <w:t>Astrology and Popular Religion</w:t>
      </w:r>
      <w:r w:rsidRPr="007D6779">
        <w:rPr>
          <w:rFonts w:ascii="Times New Roman" w:hAnsi="Times New Roman" w:cs="Times New Roman"/>
          <w:sz w:val="22"/>
          <w:szCs w:val="22"/>
        </w:rPr>
        <w:t xml:space="preserve">, p. 59. </w:t>
      </w:r>
    </w:p>
  </w:footnote>
  <w:footnote w:id="56">
    <w:p w14:paraId="213DC7AB" w14:textId="01B3F9B7" w:rsidR="00234B89" w:rsidRPr="00DA01FF" w:rsidRDefault="00234B89">
      <w:pPr>
        <w:pStyle w:val="FootnoteText"/>
        <w:rPr>
          <w:rFonts w:ascii="Times New Roman" w:hAnsi="Times New Roman" w:cs="Times New Roman"/>
          <w:sz w:val="22"/>
          <w:szCs w:val="22"/>
        </w:rPr>
      </w:pPr>
      <w:r w:rsidRPr="00DA01FF">
        <w:rPr>
          <w:rStyle w:val="FootnoteReference"/>
          <w:rFonts w:ascii="Times New Roman" w:hAnsi="Times New Roman" w:cs="Times New Roman"/>
          <w:sz w:val="22"/>
          <w:szCs w:val="22"/>
        </w:rPr>
        <w:footnoteRef/>
      </w:r>
      <w:r w:rsidRPr="00DA01FF">
        <w:rPr>
          <w:rFonts w:ascii="Times New Roman" w:hAnsi="Times New Roman" w:cs="Times New Roman"/>
          <w:sz w:val="22"/>
          <w:szCs w:val="22"/>
        </w:rPr>
        <w:t xml:space="preserve"> Nicholas Campion, </w:t>
      </w:r>
      <w:r w:rsidRPr="00DA01FF">
        <w:rPr>
          <w:rFonts w:ascii="Times New Roman" w:hAnsi="Times New Roman" w:cs="Times New Roman"/>
          <w:i/>
          <w:iCs/>
          <w:sz w:val="22"/>
          <w:szCs w:val="22"/>
        </w:rPr>
        <w:t>Astrology and Cosmology in the World’s Religions</w:t>
      </w:r>
      <w:r w:rsidRPr="00DA01FF">
        <w:rPr>
          <w:rFonts w:ascii="Times New Roman" w:hAnsi="Times New Roman" w:cs="Times New Roman"/>
          <w:sz w:val="22"/>
          <w:szCs w:val="22"/>
        </w:rPr>
        <w:t xml:space="preserve"> (New York and London: New York University Press, 2012), p. 188.</w:t>
      </w:r>
    </w:p>
  </w:footnote>
  <w:footnote w:id="57">
    <w:p w14:paraId="0C9A527D" w14:textId="3D60FD9A" w:rsidR="00234B89" w:rsidRPr="00DA01FF" w:rsidRDefault="00234B89" w:rsidP="00DA3F1D">
      <w:pPr>
        <w:pStyle w:val="FootnoteText"/>
        <w:rPr>
          <w:rFonts w:ascii="Times New Roman" w:hAnsi="Times New Roman" w:cs="Times New Roman"/>
          <w:sz w:val="22"/>
          <w:szCs w:val="22"/>
        </w:rPr>
      </w:pPr>
      <w:r w:rsidRPr="00DA01FF">
        <w:rPr>
          <w:rStyle w:val="FootnoteReference"/>
          <w:rFonts w:ascii="Times New Roman" w:hAnsi="Times New Roman" w:cs="Times New Roman"/>
          <w:sz w:val="22"/>
          <w:szCs w:val="22"/>
        </w:rPr>
        <w:footnoteRef/>
      </w:r>
      <w:r w:rsidRPr="00DA01FF">
        <w:rPr>
          <w:rFonts w:ascii="Times New Roman" w:hAnsi="Times New Roman" w:cs="Times New Roman"/>
          <w:sz w:val="22"/>
          <w:szCs w:val="22"/>
        </w:rPr>
        <w:t xml:space="preserve"> Campion, </w:t>
      </w:r>
      <w:r w:rsidRPr="00DA01FF">
        <w:rPr>
          <w:rFonts w:ascii="Times New Roman" w:hAnsi="Times New Roman" w:cs="Times New Roman"/>
          <w:i/>
          <w:iCs/>
          <w:sz w:val="22"/>
          <w:szCs w:val="22"/>
        </w:rPr>
        <w:t>Astrology and Cosmology</w:t>
      </w:r>
      <w:r w:rsidRPr="00DA01FF">
        <w:rPr>
          <w:rFonts w:ascii="Times New Roman" w:hAnsi="Times New Roman" w:cs="Times New Roman"/>
          <w:sz w:val="22"/>
          <w:szCs w:val="22"/>
        </w:rPr>
        <w:t>,</w:t>
      </w:r>
      <w:r w:rsidRPr="00DA01FF">
        <w:rPr>
          <w:rFonts w:ascii="Times New Roman" w:hAnsi="Times New Roman" w:cs="Times New Roman"/>
          <w:i/>
          <w:iCs/>
          <w:sz w:val="22"/>
          <w:szCs w:val="22"/>
        </w:rPr>
        <w:t xml:space="preserve"> </w:t>
      </w:r>
      <w:r w:rsidRPr="00DA01FF">
        <w:rPr>
          <w:rFonts w:ascii="Times New Roman" w:hAnsi="Times New Roman" w:cs="Times New Roman"/>
          <w:sz w:val="22"/>
          <w:szCs w:val="22"/>
        </w:rPr>
        <w:t>p. 189.</w:t>
      </w:r>
    </w:p>
  </w:footnote>
  <w:footnote w:id="58">
    <w:p w14:paraId="28D95427" w14:textId="797A2BC5" w:rsidR="00234B89" w:rsidRPr="00DA01FF" w:rsidRDefault="00234B89" w:rsidP="005236EA">
      <w:pPr>
        <w:spacing w:after="0" w:line="240" w:lineRule="auto"/>
        <w:rPr>
          <w:rFonts w:ascii="Times New Roman" w:hAnsi="Times New Roman" w:cs="Times New Roman"/>
        </w:rPr>
      </w:pPr>
      <w:r w:rsidRPr="00DA01FF">
        <w:rPr>
          <w:rStyle w:val="FootnoteReference"/>
          <w:rFonts w:ascii="Times New Roman" w:hAnsi="Times New Roman" w:cs="Times New Roman"/>
        </w:rPr>
        <w:footnoteRef/>
      </w:r>
      <w:r w:rsidRPr="00DA01FF">
        <w:rPr>
          <w:rFonts w:ascii="Times New Roman" w:hAnsi="Times New Roman" w:cs="Times New Roman"/>
        </w:rPr>
        <w:t xml:space="preserve"> Helena P. Blavatsky, </w:t>
      </w:r>
      <w:r w:rsidRPr="00DA01FF">
        <w:rPr>
          <w:rFonts w:ascii="Times New Roman" w:hAnsi="Times New Roman" w:cs="Times New Roman"/>
          <w:i/>
        </w:rPr>
        <w:t xml:space="preserve">Isis Unveiled </w:t>
      </w:r>
      <w:r w:rsidRPr="00DA01FF">
        <w:rPr>
          <w:rFonts w:ascii="Times New Roman" w:hAnsi="Times New Roman" w:cs="Times New Roman"/>
          <w:iCs/>
        </w:rPr>
        <w:t xml:space="preserve">(2 vols, Los Angeles: The Theosophy Company, 2009, facs. of 1877 edn), </w:t>
      </w:r>
      <w:r>
        <w:rPr>
          <w:rFonts w:ascii="Times New Roman" w:hAnsi="Times New Roman" w:cs="Times New Roman"/>
          <w:iCs/>
        </w:rPr>
        <w:t>V</w:t>
      </w:r>
      <w:r w:rsidRPr="00DA01FF">
        <w:rPr>
          <w:rFonts w:ascii="Times New Roman" w:hAnsi="Times New Roman" w:cs="Times New Roman"/>
          <w:iCs/>
        </w:rPr>
        <w:t>ol. 1, p. 259 &lt;</w:t>
      </w:r>
      <w:hyperlink r:id="rId6" w:history="1">
        <w:r w:rsidRPr="00DA01FF">
          <w:rPr>
            <w:rStyle w:val="Hyperlink"/>
            <w:rFonts w:ascii="Times New Roman" w:hAnsi="Times New Roman" w:cs="Times New Roman"/>
            <w:color w:val="auto"/>
          </w:rPr>
          <w:t>https://www.theosophy-ult.org.uk/wp-content/uploads/2013/12/isis-unveiled-vol1.pdf</w:t>
        </w:r>
      </w:hyperlink>
      <w:r w:rsidRPr="00DA01FF">
        <w:rPr>
          <w:rFonts w:ascii="Times New Roman" w:hAnsi="Times New Roman" w:cs="Times New Roman"/>
          <w:u w:val="single"/>
        </w:rPr>
        <w:t>&gt;</w:t>
      </w:r>
      <w:r w:rsidRPr="00DA01FF">
        <w:rPr>
          <w:rFonts w:ascii="Times New Roman" w:hAnsi="Times New Roman" w:cs="Times New Roman"/>
        </w:rPr>
        <w:t xml:space="preserve"> [accessed: 12/03/2019].</w:t>
      </w:r>
    </w:p>
  </w:footnote>
  <w:footnote w:id="59">
    <w:p w14:paraId="2C63C47D" w14:textId="062CBCFF" w:rsidR="00234B89" w:rsidRPr="00DA01FF" w:rsidRDefault="00234B89" w:rsidP="005236EA">
      <w:pPr>
        <w:pStyle w:val="FootnoteText"/>
        <w:rPr>
          <w:rFonts w:ascii="Times New Roman" w:hAnsi="Times New Roman" w:cs="Times New Roman"/>
          <w:sz w:val="22"/>
          <w:szCs w:val="22"/>
        </w:rPr>
      </w:pPr>
      <w:r w:rsidRPr="00DA01FF">
        <w:rPr>
          <w:rStyle w:val="FootnoteReference"/>
          <w:rFonts w:ascii="Times New Roman" w:hAnsi="Times New Roman" w:cs="Times New Roman"/>
          <w:sz w:val="22"/>
          <w:szCs w:val="22"/>
        </w:rPr>
        <w:footnoteRef/>
      </w:r>
      <w:r w:rsidRPr="00DA01FF">
        <w:rPr>
          <w:rFonts w:ascii="Times New Roman" w:hAnsi="Times New Roman" w:cs="Times New Roman"/>
          <w:sz w:val="22"/>
          <w:szCs w:val="22"/>
        </w:rPr>
        <w:t xml:space="preserve"> </w:t>
      </w:r>
      <w:bookmarkStart w:id="21" w:name="_Hlk16431986"/>
      <w:r w:rsidRPr="00DA01FF">
        <w:rPr>
          <w:rFonts w:ascii="Times New Roman" w:hAnsi="Times New Roman" w:cs="Times New Roman"/>
          <w:sz w:val="22"/>
          <w:szCs w:val="22"/>
        </w:rPr>
        <w:t xml:space="preserve">Blavatsky, </w:t>
      </w:r>
      <w:r w:rsidRPr="00DA01FF">
        <w:rPr>
          <w:rFonts w:ascii="Times New Roman" w:hAnsi="Times New Roman" w:cs="Times New Roman"/>
          <w:i/>
          <w:sz w:val="22"/>
          <w:szCs w:val="22"/>
        </w:rPr>
        <w:t>Isis</w:t>
      </w:r>
      <w:r w:rsidRPr="00DA01FF">
        <w:rPr>
          <w:rFonts w:ascii="Times New Roman" w:hAnsi="Times New Roman" w:cs="Times New Roman"/>
          <w:iCs/>
          <w:sz w:val="22"/>
          <w:szCs w:val="22"/>
        </w:rPr>
        <w:t>,</w:t>
      </w:r>
      <w:r w:rsidRPr="00DA01FF">
        <w:rPr>
          <w:rFonts w:ascii="Times New Roman" w:hAnsi="Times New Roman" w:cs="Times New Roman"/>
          <w:i/>
          <w:sz w:val="22"/>
          <w:szCs w:val="22"/>
        </w:rPr>
        <w:t xml:space="preserve"> </w:t>
      </w:r>
      <w:r w:rsidRPr="00DA01FF">
        <w:rPr>
          <w:rFonts w:ascii="Times New Roman" w:hAnsi="Times New Roman" w:cs="Times New Roman"/>
          <w:iCs/>
          <w:sz w:val="22"/>
          <w:szCs w:val="22"/>
        </w:rPr>
        <w:t xml:space="preserve">Vol. I, p. </w:t>
      </w:r>
      <w:r w:rsidRPr="00DA01FF">
        <w:rPr>
          <w:rFonts w:ascii="Times New Roman" w:hAnsi="Times New Roman" w:cs="Times New Roman"/>
          <w:sz w:val="22"/>
          <w:szCs w:val="22"/>
        </w:rPr>
        <w:t xml:space="preserve">259. </w:t>
      </w:r>
      <w:bookmarkEnd w:id="21"/>
    </w:p>
  </w:footnote>
  <w:footnote w:id="60">
    <w:p w14:paraId="6E150D82" w14:textId="79039101" w:rsidR="00234B89" w:rsidRPr="00DA01FF" w:rsidRDefault="00234B89" w:rsidP="00FB134D">
      <w:pPr>
        <w:pStyle w:val="FootnoteText"/>
        <w:rPr>
          <w:rFonts w:ascii="Times New Roman" w:hAnsi="Times New Roman" w:cs="Times New Roman"/>
          <w:sz w:val="22"/>
          <w:szCs w:val="22"/>
        </w:rPr>
      </w:pPr>
      <w:r w:rsidRPr="00DA01FF">
        <w:rPr>
          <w:rStyle w:val="FootnoteReference"/>
          <w:rFonts w:ascii="Times New Roman" w:hAnsi="Times New Roman" w:cs="Times New Roman"/>
          <w:sz w:val="22"/>
          <w:szCs w:val="22"/>
        </w:rPr>
        <w:footnoteRef/>
      </w:r>
      <w:r w:rsidRPr="00DA01FF">
        <w:rPr>
          <w:rFonts w:ascii="Times New Roman" w:hAnsi="Times New Roman" w:cs="Times New Roman"/>
          <w:sz w:val="22"/>
          <w:szCs w:val="22"/>
        </w:rPr>
        <w:t xml:space="preserve"> Campion, </w:t>
      </w:r>
      <w:r w:rsidRPr="00DA01FF">
        <w:rPr>
          <w:rFonts w:ascii="Times New Roman" w:hAnsi="Times New Roman" w:cs="Times New Roman"/>
          <w:i/>
          <w:sz w:val="22"/>
          <w:szCs w:val="22"/>
        </w:rPr>
        <w:t xml:space="preserve">Astrology and Popular Religion, </w:t>
      </w:r>
      <w:r w:rsidRPr="00DA01FF">
        <w:rPr>
          <w:rFonts w:ascii="Times New Roman" w:hAnsi="Times New Roman" w:cs="Times New Roman"/>
          <w:sz w:val="22"/>
          <w:szCs w:val="22"/>
        </w:rPr>
        <w:t>p. 37.</w:t>
      </w:r>
    </w:p>
  </w:footnote>
  <w:footnote w:id="61">
    <w:p w14:paraId="38B42538" w14:textId="18DECD0D" w:rsidR="00234B89" w:rsidRPr="00DA01FF" w:rsidRDefault="00234B89" w:rsidP="00FB134D">
      <w:pPr>
        <w:pStyle w:val="FootnoteText"/>
        <w:rPr>
          <w:rFonts w:ascii="Times New Roman" w:hAnsi="Times New Roman" w:cs="Times New Roman"/>
          <w:sz w:val="22"/>
          <w:szCs w:val="22"/>
        </w:rPr>
      </w:pPr>
      <w:r w:rsidRPr="00DA01FF">
        <w:rPr>
          <w:rStyle w:val="FootnoteReference"/>
          <w:rFonts w:ascii="Times New Roman" w:hAnsi="Times New Roman" w:cs="Times New Roman"/>
          <w:sz w:val="22"/>
          <w:szCs w:val="22"/>
        </w:rPr>
        <w:footnoteRef/>
      </w:r>
      <w:r w:rsidRPr="00DA01FF">
        <w:rPr>
          <w:rFonts w:ascii="Times New Roman" w:hAnsi="Times New Roman" w:cs="Times New Roman"/>
          <w:sz w:val="22"/>
          <w:szCs w:val="22"/>
        </w:rPr>
        <w:t xml:space="preserve"> Campion, </w:t>
      </w:r>
      <w:r w:rsidRPr="00DA01FF">
        <w:rPr>
          <w:rFonts w:ascii="Times New Roman" w:hAnsi="Times New Roman" w:cs="Times New Roman"/>
          <w:i/>
          <w:sz w:val="22"/>
          <w:szCs w:val="22"/>
        </w:rPr>
        <w:t xml:space="preserve">Astrology and Popular Religion, </w:t>
      </w:r>
      <w:r w:rsidRPr="00DA01FF">
        <w:rPr>
          <w:rFonts w:ascii="Times New Roman" w:hAnsi="Times New Roman" w:cs="Times New Roman"/>
          <w:sz w:val="22"/>
          <w:szCs w:val="22"/>
        </w:rPr>
        <w:t>p. 18.</w:t>
      </w:r>
    </w:p>
  </w:footnote>
  <w:footnote w:id="62">
    <w:p w14:paraId="09D19163" w14:textId="77777777" w:rsidR="00234B89" w:rsidRPr="00DA01FF" w:rsidRDefault="00234B89" w:rsidP="001D25FD">
      <w:pPr>
        <w:pStyle w:val="FootnoteText"/>
        <w:rPr>
          <w:rFonts w:ascii="Times New Roman" w:hAnsi="Times New Roman" w:cs="Times New Roman"/>
          <w:i/>
          <w:sz w:val="22"/>
          <w:szCs w:val="22"/>
        </w:rPr>
      </w:pPr>
      <w:r w:rsidRPr="00DA01FF">
        <w:rPr>
          <w:rStyle w:val="FootnoteReference"/>
          <w:rFonts w:ascii="Times New Roman" w:hAnsi="Times New Roman" w:cs="Times New Roman"/>
          <w:sz w:val="22"/>
          <w:szCs w:val="22"/>
        </w:rPr>
        <w:footnoteRef/>
      </w:r>
      <w:r w:rsidRPr="00DA01FF">
        <w:rPr>
          <w:rFonts w:ascii="Times New Roman" w:hAnsi="Times New Roman" w:cs="Times New Roman"/>
          <w:sz w:val="22"/>
          <w:szCs w:val="22"/>
        </w:rPr>
        <w:t xml:space="preserve"> Karl Popper, </w:t>
      </w:r>
      <w:r w:rsidRPr="00DA01FF">
        <w:rPr>
          <w:rFonts w:ascii="Times New Roman" w:hAnsi="Times New Roman" w:cs="Times New Roman"/>
          <w:i/>
          <w:iCs/>
          <w:sz w:val="22"/>
          <w:szCs w:val="22"/>
        </w:rPr>
        <w:t>The Open Society and its Enemies</w:t>
      </w:r>
      <w:r w:rsidRPr="00DA01FF">
        <w:rPr>
          <w:rFonts w:ascii="Times New Roman" w:hAnsi="Times New Roman" w:cs="Times New Roman"/>
          <w:sz w:val="22"/>
          <w:szCs w:val="22"/>
        </w:rPr>
        <w:t xml:space="preserve">, rev. edn (2 vols, London and New York: Routledge, 1986), Vol. I, pp. 201-244, cited in Campion, </w:t>
      </w:r>
      <w:r w:rsidRPr="00DA01FF">
        <w:rPr>
          <w:rFonts w:ascii="Times New Roman" w:hAnsi="Times New Roman" w:cs="Times New Roman"/>
          <w:i/>
          <w:sz w:val="22"/>
          <w:szCs w:val="22"/>
        </w:rPr>
        <w:t xml:space="preserve">Astrology and Popular Religion, </w:t>
      </w:r>
    </w:p>
    <w:p w14:paraId="58F0B06B" w14:textId="27552DFA" w:rsidR="00234B89" w:rsidRPr="00DA01FF" w:rsidRDefault="00234B89" w:rsidP="001D25FD">
      <w:pPr>
        <w:pStyle w:val="FootnoteText"/>
        <w:rPr>
          <w:rFonts w:ascii="Times New Roman" w:hAnsi="Times New Roman" w:cs="Times New Roman"/>
          <w:sz w:val="22"/>
          <w:szCs w:val="22"/>
        </w:rPr>
      </w:pPr>
      <w:r w:rsidRPr="00DA01FF">
        <w:rPr>
          <w:rFonts w:ascii="Times New Roman" w:hAnsi="Times New Roman" w:cs="Times New Roman"/>
          <w:sz w:val="22"/>
          <w:szCs w:val="22"/>
        </w:rPr>
        <w:t>p. 18.</w:t>
      </w:r>
    </w:p>
  </w:footnote>
  <w:footnote w:id="63">
    <w:p w14:paraId="7E66830E" w14:textId="412D23ED" w:rsidR="00234B89" w:rsidRPr="004F3BF3" w:rsidRDefault="00234B89" w:rsidP="00410EC6">
      <w:pPr>
        <w:pStyle w:val="FootnoteText"/>
        <w:rPr>
          <w:rFonts w:ascii="Times New Roman" w:hAnsi="Times New Roman" w:cs="Times New Roman"/>
          <w:sz w:val="22"/>
          <w:szCs w:val="22"/>
        </w:rPr>
      </w:pPr>
      <w:r w:rsidRPr="004F3BF3">
        <w:rPr>
          <w:rStyle w:val="FootnoteReference"/>
          <w:rFonts w:ascii="Times New Roman" w:hAnsi="Times New Roman" w:cs="Times New Roman"/>
          <w:sz w:val="22"/>
          <w:szCs w:val="22"/>
        </w:rPr>
        <w:footnoteRef/>
      </w:r>
      <w:r w:rsidRPr="004F3BF3">
        <w:rPr>
          <w:rFonts w:ascii="Times New Roman" w:hAnsi="Times New Roman" w:cs="Times New Roman"/>
          <w:sz w:val="22"/>
          <w:szCs w:val="22"/>
        </w:rPr>
        <w:t xml:space="preserve"> See </w:t>
      </w:r>
      <w:bookmarkStart w:id="22" w:name="_Hlk14077253"/>
      <w:bookmarkStart w:id="23" w:name="_Hlk16431066"/>
      <w:r w:rsidRPr="004F3BF3">
        <w:rPr>
          <w:rFonts w:ascii="Times New Roman" w:hAnsi="Times New Roman" w:cs="Times New Roman"/>
          <w:sz w:val="22"/>
          <w:szCs w:val="22"/>
        </w:rPr>
        <w:t xml:space="preserve">Curry, </w:t>
      </w:r>
      <w:r w:rsidRPr="004F3BF3">
        <w:rPr>
          <w:rFonts w:ascii="Times New Roman" w:hAnsi="Times New Roman" w:cs="Times New Roman"/>
          <w:i/>
          <w:sz w:val="22"/>
          <w:szCs w:val="22"/>
        </w:rPr>
        <w:t>Prophets</w:t>
      </w:r>
      <w:r w:rsidRPr="004F3BF3">
        <w:rPr>
          <w:rFonts w:ascii="Times New Roman" w:hAnsi="Times New Roman" w:cs="Times New Roman"/>
          <w:sz w:val="22"/>
          <w:szCs w:val="22"/>
        </w:rPr>
        <w:t xml:space="preserve">, </w:t>
      </w:r>
      <w:bookmarkEnd w:id="22"/>
      <w:r w:rsidRPr="004F3BF3">
        <w:rPr>
          <w:rFonts w:ascii="Times New Roman" w:hAnsi="Times New Roman" w:cs="Times New Roman"/>
          <w:sz w:val="22"/>
          <w:szCs w:val="22"/>
        </w:rPr>
        <w:t>p. 12.</w:t>
      </w:r>
    </w:p>
    <w:bookmarkEnd w:id="23"/>
  </w:footnote>
  <w:footnote w:id="64">
    <w:p w14:paraId="3610C9E8" w14:textId="2C34B022" w:rsidR="00234B89" w:rsidRPr="004F3BF3" w:rsidRDefault="00234B89" w:rsidP="00D26329">
      <w:pPr>
        <w:spacing w:after="0" w:line="240" w:lineRule="auto"/>
        <w:rPr>
          <w:rFonts w:ascii="Times New Roman" w:hAnsi="Times New Roman" w:cs="Times New Roman"/>
        </w:rPr>
      </w:pPr>
      <w:r w:rsidRPr="004F3BF3">
        <w:rPr>
          <w:rStyle w:val="FootnoteReference"/>
          <w:rFonts w:ascii="Times New Roman" w:hAnsi="Times New Roman" w:cs="Times New Roman"/>
        </w:rPr>
        <w:footnoteRef/>
      </w:r>
      <w:r w:rsidRPr="004F3BF3">
        <w:rPr>
          <w:rFonts w:ascii="Times New Roman" w:hAnsi="Times New Roman" w:cs="Times New Roman"/>
        </w:rPr>
        <w:t xml:space="preserve"> Hanegraaf, </w:t>
      </w:r>
      <w:r w:rsidRPr="004F3BF3">
        <w:rPr>
          <w:rFonts w:ascii="Times New Roman" w:hAnsi="Times New Roman" w:cs="Times New Roman"/>
          <w:i/>
        </w:rPr>
        <w:t xml:space="preserve">New Age Religion, </w:t>
      </w:r>
      <w:r w:rsidRPr="004F3BF3">
        <w:rPr>
          <w:rFonts w:ascii="Times New Roman" w:hAnsi="Times New Roman" w:cs="Times New Roman"/>
        </w:rPr>
        <w:t>p. 455.</w:t>
      </w:r>
    </w:p>
  </w:footnote>
  <w:footnote w:id="65">
    <w:p w14:paraId="3D1EAA9D" w14:textId="6E08CDB6" w:rsidR="00234B89" w:rsidRPr="004F3BF3" w:rsidRDefault="00234B89" w:rsidP="00D26329">
      <w:pPr>
        <w:pStyle w:val="FootnoteText"/>
        <w:rPr>
          <w:rFonts w:ascii="Times New Roman" w:hAnsi="Times New Roman" w:cs="Times New Roman"/>
          <w:sz w:val="22"/>
          <w:szCs w:val="22"/>
        </w:rPr>
      </w:pPr>
      <w:r w:rsidRPr="004F3BF3">
        <w:rPr>
          <w:rStyle w:val="FootnoteReference"/>
          <w:rFonts w:ascii="Times New Roman" w:hAnsi="Times New Roman" w:cs="Times New Roman"/>
          <w:sz w:val="22"/>
          <w:szCs w:val="22"/>
        </w:rPr>
        <w:footnoteRef/>
      </w:r>
      <w:r w:rsidRPr="004F3BF3">
        <w:rPr>
          <w:rFonts w:ascii="Times New Roman" w:hAnsi="Times New Roman" w:cs="Times New Roman"/>
          <w:sz w:val="22"/>
          <w:szCs w:val="22"/>
        </w:rPr>
        <w:t xml:space="preserve"> Partridge, </w:t>
      </w:r>
      <w:r w:rsidRPr="004F3BF3">
        <w:rPr>
          <w:rFonts w:ascii="Times New Roman" w:hAnsi="Times New Roman" w:cs="Times New Roman"/>
          <w:i/>
          <w:sz w:val="22"/>
          <w:szCs w:val="22"/>
        </w:rPr>
        <w:t xml:space="preserve">Re-Enchantment. Vol. 1. </w:t>
      </w:r>
      <w:r w:rsidRPr="004F3BF3">
        <w:rPr>
          <w:rFonts w:ascii="Times New Roman" w:hAnsi="Times New Roman" w:cs="Times New Roman"/>
          <w:sz w:val="22"/>
          <w:szCs w:val="22"/>
        </w:rPr>
        <w:t>pp. 90</w:t>
      </w:r>
      <w:r w:rsidR="001B61F5">
        <w:rPr>
          <w:rFonts w:ascii="Times New Roman" w:hAnsi="Times New Roman" w:cs="Times New Roman"/>
          <w:sz w:val="22"/>
          <w:szCs w:val="22"/>
        </w:rPr>
        <w:t xml:space="preserve"> </w:t>
      </w:r>
      <w:r w:rsidRPr="004F3BF3">
        <w:rPr>
          <w:rFonts w:ascii="Times New Roman" w:hAnsi="Times New Roman" w:cs="Times New Roman"/>
          <w:sz w:val="22"/>
          <w:szCs w:val="22"/>
        </w:rPr>
        <w:t>-</w:t>
      </w:r>
      <w:r w:rsidR="001B61F5">
        <w:rPr>
          <w:rFonts w:ascii="Times New Roman" w:hAnsi="Times New Roman" w:cs="Times New Roman"/>
          <w:sz w:val="22"/>
          <w:szCs w:val="22"/>
        </w:rPr>
        <w:t xml:space="preserve"> </w:t>
      </w:r>
      <w:r w:rsidRPr="004F3BF3">
        <w:rPr>
          <w:rFonts w:ascii="Times New Roman" w:hAnsi="Times New Roman" w:cs="Times New Roman"/>
          <w:sz w:val="22"/>
          <w:szCs w:val="22"/>
        </w:rPr>
        <w:t>91.</w:t>
      </w:r>
    </w:p>
  </w:footnote>
  <w:footnote w:id="66">
    <w:p w14:paraId="5C842100" w14:textId="7FE56987" w:rsidR="00234B89" w:rsidRPr="004F3BF3" w:rsidRDefault="00234B89" w:rsidP="00D26329">
      <w:pPr>
        <w:pStyle w:val="FootnoteText"/>
        <w:rPr>
          <w:rFonts w:ascii="Times New Roman" w:hAnsi="Times New Roman" w:cs="Times New Roman"/>
          <w:sz w:val="22"/>
          <w:szCs w:val="22"/>
        </w:rPr>
      </w:pPr>
      <w:r w:rsidRPr="004F3BF3">
        <w:rPr>
          <w:rStyle w:val="FootnoteReference"/>
          <w:rFonts w:ascii="Times New Roman" w:hAnsi="Times New Roman" w:cs="Times New Roman"/>
          <w:sz w:val="22"/>
          <w:szCs w:val="22"/>
        </w:rPr>
        <w:footnoteRef/>
      </w:r>
      <w:r w:rsidRPr="004F3BF3">
        <w:rPr>
          <w:rFonts w:ascii="Times New Roman" w:hAnsi="Times New Roman" w:cs="Times New Roman"/>
          <w:sz w:val="22"/>
          <w:szCs w:val="22"/>
        </w:rPr>
        <w:t xml:space="preserve"> Partridge, </w:t>
      </w:r>
      <w:r w:rsidRPr="004F3BF3">
        <w:rPr>
          <w:rFonts w:ascii="Times New Roman" w:hAnsi="Times New Roman" w:cs="Times New Roman"/>
          <w:i/>
          <w:sz w:val="22"/>
          <w:szCs w:val="22"/>
        </w:rPr>
        <w:t xml:space="preserve">Re-Enchantment. Vol. 1. </w:t>
      </w:r>
      <w:r w:rsidRPr="004F3BF3">
        <w:rPr>
          <w:rFonts w:ascii="Times New Roman" w:hAnsi="Times New Roman" w:cs="Times New Roman"/>
          <w:sz w:val="22"/>
          <w:szCs w:val="22"/>
        </w:rPr>
        <w:t>p. 95.</w:t>
      </w:r>
    </w:p>
  </w:footnote>
  <w:footnote w:id="67">
    <w:p w14:paraId="4A3944A4" w14:textId="643D9D4B" w:rsidR="00234B89" w:rsidRPr="004F3BF3" w:rsidRDefault="00234B89" w:rsidP="00D26329">
      <w:pPr>
        <w:pStyle w:val="FootnoteText"/>
        <w:rPr>
          <w:rFonts w:ascii="Times New Roman" w:eastAsia="Times New Roman" w:hAnsi="Times New Roman" w:cs="Times New Roman"/>
          <w:sz w:val="22"/>
          <w:szCs w:val="22"/>
        </w:rPr>
      </w:pPr>
      <w:r w:rsidRPr="004F3BF3">
        <w:rPr>
          <w:rStyle w:val="FootnoteReference"/>
          <w:rFonts w:ascii="Times New Roman" w:hAnsi="Times New Roman" w:cs="Times New Roman"/>
          <w:sz w:val="22"/>
          <w:szCs w:val="22"/>
        </w:rPr>
        <w:footnoteRef/>
      </w:r>
      <w:r w:rsidRPr="004F3BF3">
        <w:rPr>
          <w:rFonts w:ascii="Times New Roman" w:hAnsi="Times New Roman" w:cs="Times New Roman"/>
          <w:sz w:val="22"/>
          <w:szCs w:val="22"/>
        </w:rPr>
        <w:t xml:space="preserve"> </w:t>
      </w:r>
      <w:r w:rsidRPr="004F3BF3">
        <w:rPr>
          <w:rFonts w:ascii="Times New Roman" w:eastAsia="Times New Roman" w:hAnsi="Times New Roman" w:cs="Times New Roman"/>
          <w:sz w:val="22"/>
          <w:szCs w:val="22"/>
        </w:rPr>
        <w:t xml:space="preserve">Erlendur Haraldsson, ‘West- and East-Europeans and their belief in reincarnation and life after death’, </w:t>
      </w:r>
      <w:r w:rsidRPr="004F3BF3">
        <w:rPr>
          <w:rFonts w:ascii="Times New Roman" w:eastAsia="Times New Roman" w:hAnsi="Times New Roman" w:cs="Times New Roman"/>
          <w:i/>
          <w:iCs/>
          <w:sz w:val="22"/>
          <w:szCs w:val="22"/>
        </w:rPr>
        <w:t>Network Review</w:t>
      </w:r>
      <w:r w:rsidRPr="004F3BF3">
        <w:rPr>
          <w:rFonts w:ascii="Times New Roman" w:eastAsia="Times New Roman" w:hAnsi="Times New Roman" w:cs="Times New Roman"/>
          <w:sz w:val="22"/>
          <w:szCs w:val="22"/>
        </w:rPr>
        <w:t>. </w:t>
      </w:r>
      <w:r w:rsidRPr="004F3BF3">
        <w:rPr>
          <w:rFonts w:ascii="Times New Roman" w:eastAsia="Times New Roman" w:hAnsi="Times New Roman" w:cs="Times New Roman"/>
          <w:i/>
          <w:iCs/>
          <w:sz w:val="22"/>
          <w:szCs w:val="22"/>
        </w:rPr>
        <w:t xml:space="preserve">Journal of the Scientific and Medical Network, </w:t>
      </w:r>
      <w:r w:rsidRPr="004F3BF3">
        <w:rPr>
          <w:rFonts w:ascii="Times New Roman" w:eastAsia="Times New Roman" w:hAnsi="Times New Roman" w:cs="Times New Roman"/>
          <w:iCs/>
          <w:sz w:val="22"/>
          <w:szCs w:val="22"/>
        </w:rPr>
        <w:t>(Vol</w:t>
      </w:r>
      <w:r w:rsidR="006D4338">
        <w:rPr>
          <w:rFonts w:ascii="Times New Roman" w:eastAsia="Times New Roman" w:hAnsi="Times New Roman" w:cs="Times New Roman"/>
          <w:iCs/>
          <w:sz w:val="22"/>
          <w:szCs w:val="22"/>
        </w:rPr>
        <w:t xml:space="preserve">. </w:t>
      </w:r>
      <w:r w:rsidRPr="004F3BF3">
        <w:rPr>
          <w:rFonts w:ascii="Times New Roman" w:eastAsia="Times New Roman" w:hAnsi="Times New Roman" w:cs="Times New Roman"/>
          <w:iCs/>
          <w:sz w:val="22"/>
          <w:szCs w:val="22"/>
        </w:rPr>
        <w:t xml:space="preserve">No. not given), </w:t>
      </w:r>
      <w:r w:rsidR="008C1978">
        <w:rPr>
          <w:rFonts w:ascii="Times New Roman" w:eastAsia="Times New Roman" w:hAnsi="Times New Roman" w:cs="Times New Roman"/>
          <w:iCs/>
          <w:sz w:val="22"/>
          <w:szCs w:val="22"/>
        </w:rPr>
        <w:t xml:space="preserve">No. 87, </w:t>
      </w:r>
      <w:r w:rsidR="002B7714">
        <w:rPr>
          <w:rFonts w:ascii="Times New Roman" w:eastAsia="Times New Roman" w:hAnsi="Times New Roman" w:cs="Times New Roman"/>
          <w:iCs/>
          <w:sz w:val="22"/>
          <w:szCs w:val="22"/>
        </w:rPr>
        <w:t xml:space="preserve">Spring 2005, </w:t>
      </w:r>
      <w:r w:rsidRPr="004F3BF3">
        <w:rPr>
          <w:rFonts w:ascii="Times New Roman" w:eastAsia="Times New Roman" w:hAnsi="Times New Roman" w:cs="Times New Roman"/>
          <w:sz w:val="22"/>
          <w:szCs w:val="22"/>
        </w:rPr>
        <w:t>22-24, (p. 23)</w:t>
      </w:r>
      <w:r w:rsidR="00B37DBA">
        <w:rPr>
          <w:rFonts w:ascii="Times New Roman" w:eastAsia="Times New Roman" w:hAnsi="Times New Roman" w:cs="Times New Roman"/>
          <w:sz w:val="22"/>
          <w:szCs w:val="22"/>
        </w:rPr>
        <w:t>,</w:t>
      </w:r>
      <w:r w:rsidRPr="004F3BF3">
        <w:rPr>
          <w:rFonts w:ascii="Times New Roman" w:eastAsia="Times New Roman" w:hAnsi="Times New Roman" w:cs="Times New Roman"/>
          <w:sz w:val="22"/>
          <w:szCs w:val="22"/>
        </w:rPr>
        <w:t xml:space="preserve"> &lt;</w:t>
      </w:r>
      <w:hyperlink r:id="rId7" w:history="1">
        <w:r w:rsidRPr="004F3BF3">
          <w:rPr>
            <w:rStyle w:val="Hyperlink"/>
            <w:rFonts w:ascii="Times New Roman" w:hAnsi="Times New Roman" w:cs="Times New Roman"/>
            <w:color w:val="auto"/>
            <w:sz w:val="22"/>
            <w:szCs w:val="22"/>
          </w:rPr>
          <w:t>https://notendur.hi.is/erlendur/english/ReincarnationBelief.pdf</w:t>
        </w:r>
      </w:hyperlink>
      <w:r w:rsidRPr="004F3BF3">
        <w:rPr>
          <w:rFonts w:ascii="Times New Roman" w:hAnsi="Times New Roman" w:cs="Times New Roman"/>
          <w:sz w:val="22"/>
          <w:szCs w:val="22"/>
          <w:u w:val="single"/>
        </w:rPr>
        <w:t>&gt;</w:t>
      </w:r>
      <w:r w:rsidRPr="004F3BF3">
        <w:rPr>
          <w:rFonts w:ascii="Times New Roman" w:hAnsi="Times New Roman" w:cs="Times New Roman"/>
          <w:sz w:val="22"/>
          <w:szCs w:val="22"/>
        </w:rPr>
        <w:t xml:space="preserve"> [accessed: 03/03/2018]</w:t>
      </w:r>
      <w:r w:rsidRPr="004F3BF3">
        <w:rPr>
          <w:rFonts w:ascii="Times New Roman" w:eastAsia="Times New Roman" w:hAnsi="Times New Roman" w:cs="Times New Roman"/>
          <w:sz w:val="22"/>
          <w:szCs w:val="22"/>
        </w:rPr>
        <w:t xml:space="preserve">; </w:t>
      </w:r>
    </w:p>
    <w:p w14:paraId="4C2D14E8" w14:textId="62C8B581" w:rsidR="00234B89" w:rsidRPr="004F3BF3" w:rsidRDefault="00234B89" w:rsidP="00D26329">
      <w:pPr>
        <w:pStyle w:val="FootnoteText"/>
        <w:rPr>
          <w:rFonts w:ascii="Times New Roman" w:hAnsi="Times New Roman" w:cs="Times New Roman"/>
          <w:sz w:val="22"/>
          <w:szCs w:val="22"/>
        </w:rPr>
      </w:pPr>
      <w:r w:rsidRPr="004F3BF3">
        <w:rPr>
          <w:rFonts w:ascii="Times New Roman" w:eastAsia="Times New Roman" w:hAnsi="Times New Roman" w:cs="Times New Roman"/>
          <w:sz w:val="22"/>
          <w:szCs w:val="22"/>
        </w:rPr>
        <w:t xml:space="preserve">David W. Moore, </w:t>
      </w:r>
      <w:r w:rsidRPr="004F3BF3">
        <w:rPr>
          <w:rFonts w:ascii="Times New Roman" w:hAnsi="Times New Roman" w:cs="Times New Roman"/>
          <w:sz w:val="22"/>
          <w:szCs w:val="22"/>
        </w:rPr>
        <w:t>‘Three in Four Americans Believe in Paranormal’, 16 June 2005 &lt;</w:t>
      </w:r>
      <w:hyperlink r:id="rId8" w:history="1">
        <w:r w:rsidRPr="004F3BF3">
          <w:rPr>
            <w:rStyle w:val="Hyperlink"/>
            <w:rFonts w:ascii="Times New Roman" w:hAnsi="Times New Roman" w:cs="Times New Roman"/>
            <w:color w:val="auto"/>
            <w:sz w:val="22"/>
            <w:szCs w:val="22"/>
          </w:rPr>
          <w:t>http://news.gallup.com/poll/16915/three-four-americans-believe-paranormal.aspx</w:t>
        </w:r>
      </w:hyperlink>
      <w:r w:rsidRPr="004F3BF3">
        <w:rPr>
          <w:rStyle w:val="Hyperlink"/>
          <w:rFonts w:ascii="Times New Roman" w:hAnsi="Times New Roman" w:cs="Times New Roman"/>
          <w:color w:val="auto"/>
          <w:sz w:val="22"/>
          <w:szCs w:val="22"/>
        </w:rPr>
        <w:t>&gt;</w:t>
      </w:r>
      <w:r w:rsidRPr="004F3BF3">
        <w:rPr>
          <w:rFonts w:ascii="Times New Roman" w:hAnsi="Times New Roman" w:cs="Times New Roman"/>
          <w:sz w:val="22"/>
          <w:szCs w:val="22"/>
        </w:rPr>
        <w:t xml:space="preserve"> [accessed: 03/03/2018]. </w:t>
      </w:r>
    </w:p>
  </w:footnote>
  <w:footnote w:id="68">
    <w:p w14:paraId="7887DF58" w14:textId="7BE50608" w:rsidR="00234B89" w:rsidRPr="009A0727" w:rsidRDefault="00234B89" w:rsidP="00D26329">
      <w:pPr>
        <w:pStyle w:val="FootnoteText"/>
        <w:rPr>
          <w:rFonts w:ascii="Times New Roman" w:hAnsi="Times New Roman" w:cs="Times New Roman"/>
          <w:sz w:val="22"/>
          <w:szCs w:val="22"/>
        </w:rPr>
      </w:pPr>
      <w:r w:rsidRPr="009A0727">
        <w:rPr>
          <w:rStyle w:val="FootnoteReference"/>
          <w:rFonts w:ascii="Times New Roman" w:hAnsi="Times New Roman" w:cs="Times New Roman"/>
          <w:sz w:val="22"/>
          <w:szCs w:val="22"/>
        </w:rPr>
        <w:footnoteRef/>
      </w:r>
      <w:r w:rsidRPr="009A0727">
        <w:rPr>
          <w:rFonts w:ascii="Times New Roman" w:hAnsi="Times New Roman" w:cs="Times New Roman"/>
          <w:sz w:val="22"/>
          <w:szCs w:val="22"/>
        </w:rPr>
        <w:t xml:space="preserve"> Helen Waterhouse and Tony Walter, ‘A Very Private Belief: Reincarnation in Contemporary England’, </w:t>
      </w:r>
      <w:r w:rsidRPr="009A0727">
        <w:rPr>
          <w:rFonts w:ascii="Times New Roman" w:hAnsi="Times New Roman" w:cs="Times New Roman"/>
          <w:i/>
          <w:sz w:val="22"/>
          <w:szCs w:val="22"/>
        </w:rPr>
        <w:t>Sociology of Religion</w:t>
      </w:r>
      <w:r w:rsidRPr="009A0727">
        <w:rPr>
          <w:rFonts w:ascii="Times New Roman" w:hAnsi="Times New Roman" w:cs="Times New Roman"/>
          <w:sz w:val="22"/>
          <w:szCs w:val="22"/>
        </w:rPr>
        <w:t xml:space="preserve">, </w:t>
      </w:r>
      <w:r>
        <w:rPr>
          <w:rFonts w:ascii="Times New Roman" w:hAnsi="Times New Roman" w:cs="Times New Roman"/>
          <w:sz w:val="22"/>
          <w:szCs w:val="22"/>
        </w:rPr>
        <w:t>V</w:t>
      </w:r>
      <w:r w:rsidRPr="009A0727">
        <w:rPr>
          <w:rFonts w:ascii="Times New Roman" w:hAnsi="Times New Roman" w:cs="Times New Roman"/>
          <w:sz w:val="22"/>
          <w:szCs w:val="22"/>
        </w:rPr>
        <w:t xml:space="preserve">ol. 60, </w:t>
      </w:r>
      <w:r>
        <w:rPr>
          <w:rFonts w:ascii="Times New Roman" w:hAnsi="Times New Roman" w:cs="Times New Roman"/>
          <w:sz w:val="22"/>
          <w:szCs w:val="22"/>
        </w:rPr>
        <w:t>N</w:t>
      </w:r>
      <w:r w:rsidRPr="009A0727">
        <w:rPr>
          <w:rFonts w:ascii="Times New Roman" w:hAnsi="Times New Roman" w:cs="Times New Roman"/>
          <w:sz w:val="22"/>
          <w:szCs w:val="22"/>
        </w:rPr>
        <w:t xml:space="preserve">o. 2, </w:t>
      </w:r>
      <w:r w:rsidR="002171D7">
        <w:rPr>
          <w:rFonts w:ascii="Times New Roman" w:hAnsi="Times New Roman" w:cs="Times New Roman"/>
          <w:sz w:val="22"/>
          <w:szCs w:val="22"/>
        </w:rPr>
        <w:t xml:space="preserve">(1999), </w:t>
      </w:r>
      <w:r w:rsidRPr="009A0727">
        <w:rPr>
          <w:rFonts w:ascii="Times New Roman" w:hAnsi="Times New Roman" w:cs="Times New Roman"/>
          <w:sz w:val="22"/>
          <w:szCs w:val="22"/>
        </w:rPr>
        <w:t>187</w:t>
      </w:r>
      <w:r>
        <w:rPr>
          <w:rFonts w:ascii="Times New Roman" w:hAnsi="Times New Roman" w:cs="Times New Roman"/>
          <w:sz w:val="22"/>
          <w:szCs w:val="22"/>
        </w:rPr>
        <w:t>-</w:t>
      </w:r>
      <w:r w:rsidRPr="009A0727">
        <w:rPr>
          <w:rFonts w:ascii="Times New Roman" w:hAnsi="Times New Roman" w:cs="Times New Roman"/>
          <w:sz w:val="22"/>
          <w:szCs w:val="22"/>
        </w:rPr>
        <w:t>197</w:t>
      </w:r>
      <w:r>
        <w:rPr>
          <w:rFonts w:ascii="Times New Roman" w:hAnsi="Times New Roman" w:cs="Times New Roman"/>
          <w:sz w:val="22"/>
          <w:szCs w:val="22"/>
        </w:rPr>
        <w:t xml:space="preserve"> (</w:t>
      </w:r>
      <w:r w:rsidRPr="009A0727">
        <w:rPr>
          <w:rFonts w:ascii="Times New Roman" w:hAnsi="Times New Roman" w:cs="Times New Roman"/>
          <w:sz w:val="22"/>
          <w:szCs w:val="22"/>
        </w:rPr>
        <w:t>p.</w:t>
      </w:r>
      <w:r>
        <w:rPr>
          <w:rFonts w:ascii="Times New Roman" w:hAnsi="Times New Roman" w:cs="Times New Roman"/>
          <w:sz w:val="22"/>
          <w:szCs w:val="22"/>
        </w:rPr>
        <w:t xml:space="preserve"> </w:t>
      </w:r>
      <w:r w:rsidRPr="009A0727">
        <w:rPr>
          <w:rFonts w:ascii="Times New Roman" w:hAnsi="Times New Roman" w:cs="Times New Roman"/>
          <w:sz w:val="22"/>
          <w:szCs w:val="22"/>
        </w:rPr>
        <w:t>195</w:t>
      </w:r>
      <w:r>
        <w:rPr>
          <w:rFonts w:ascii="Times New Roman" w:hAnsi="Times New Roman" w:cs="Times New Roman"/>
          <w:sz w:val="22"/>
          <w:szCs w:val="22"/>
        </w:rPr>
        <w:t>)</w:t>
      </w:r>
      <w:r w:rsidRPr="009A0727">
        <w:rPr>
          <w:rFonts w:ascii="Times New Roman" w:hAnsi="Times New Roman" w:cs="Times New Roman"/>
          <w:sz w:val="22"/>
          <w:szCs w:val="22"/>
        </w:rPr>
        <w:t xml:space="preserve">. </w:t>
      </w:r>
    </w:p>
  </w:footnote>
  <w:footnote w:id="69">
    <w:p w14:paraId="0F9035B9" w14:textId="2D5DAA68" w:rsidR="00234B89" w:rsidRPr="009A0727" w:rsidRDefault="00234B89" w:rsidP="00D26329">
      <w:pPr>
        <w:pStyle w:val="FootnoteText"/>
        <w:rPr>
          <w:rFonts w:ascii="Times New Roman" w:hAnsi="Times New Roman" w:cs="Times New Roman"/>
          <w:sz w:val="22"/>
          <w:szCs w:val="22"/>
        </w:rPr>
      </w:pPr>
      <w:r w:rsidRPr="009A0727">
        <w:rPr>
          <w:rStyle w:val="FootnoteReference"/>
          <w:rFonts w:ascii="Times New Roman" w:hAnsi="Times New Roman" w:cs="Times New Roman"/>
          <w:sz w:val="22"/>
          <w:szCs w:val="22"/>
        </w:rPr>
        <w:footnoteRef/>
      </w:r>
      <w:r w:rsidRPr="009A0727">
        <w:rPr>
          <w:rFonts w:ascii="Times New Roman" w:hAnsi="Times New Roman" w:cs="Times New Roman"/>
          <w:sz w:val="22"/>
          <w:szCs w:val="22"/>
        </w:rPr>
        <w:t xml:space="preserve"> Waterhouse and Walter, ‘A Very Private Belief’, p.</w:t>
      </w:r>
      <w:r>
        <w:rPr>
          <w:rFonts w:ascii="Times New Roman" w:hAnsi="Times New Roman" w:cs="Times New Roman"/>
          <w:sz w:val="22"/>
          <w:szCs w:val="22"/>
        </w:rPr>
        <w:t xml:space="preserve"> </w:t>
      </w:r>
      <w:r w:rsidRPr="009A0727">
        <w:rPr>
          <w:rFonts w:ascii="Times New Roman" w:hAnsi="Times New Roman" w:cs="Times New Roman"/>
          <w:sz w:val="22"/>
          <w:szCs w:val="22"/>
        </w:rPr>
        <w:t xml:space="preserve">188. </w:t>
      </w:r>
    </w:p>
  </w:footnote>
  <w:footnote w:id="70">
    <w:p w14:paraId="2A69AC56" w14:textId="7D5F1ECF" w:rsidR="00234B89" w:rsidRPr="009A0727" w:rsidRDefault="00234B89" w:rsidP="00D26329">
      <w:pPr>
        <w:pStyle w:val="FootnoteText"/>
        <w:rPr>
          <w:rFonts w:ascii="Times New Roman" w:hAnsi="Times New Roman" w:cs="Times New Roman"/>
          <w:sz w:val="22"/>
          <w:szCs w:val="22"/>
        </w:rPr>
      </w:pPr>
      <w:r w:rsidRPr="009A0727">
        <w:rPr>
          <w:rStyle w:val="FootnoteReference"/>
          <w:rFonts w:ascii="Times New Roman" w:hAnsi="Times New Roman" w:cs="Times New Roman"/>
          <w:sz w:val="22"/>
          <w:szCs w:val="22"/>
        </w:rPr>
        <w:footnoteRef/>
      </w:r>
      <w:r w:rsidRPr="009A0727">
        <w:rPr>
          <w:rFonts w:ascii="Times New Roman" w:hAnsi="Times New Roman" w:cs="Times New Roman"/>
          <w:sz w:val="22"/>
          <w:szCs w:val="22"/>
        </w:rPr>
        <w:t xml:space="preserve"> Waterhouse and Walter, ‘A Very Private Belief’, p.</w:t>
      </w:r>
      <w:r>
        <w:rPr>
          <w:rFonts w:ascii="Times New Roman" w:hAnsi="Times New Roman" w:cs="Times New Roman"/>
          <w:sz w:val="22"/>
          <w:szCs w:val="22"/>
        </w:rPr>
        <w:t xml:space="preserve"> </w:t>
      </w:r>
      <w:r w:rsidRPr="009A0727">
        <w:rPr>
          <w:rFonts w:ascii="Times New Roman" w:hAnsi="Times New Roman" w:cs="Times New Roman"/>
          <w:sz w:val="22"/>
          <w:szCs w:val="22"/>
        </w:rPr>
        <w:t>194.</w:t>
      </w:r>
    </w:p>
  </w:footnote>
  <w:footnote w:id="71">
    <w:p w14:paraId="33052693" w14:textId="452DF2E5" w:rsidR="00234B89" w:rsidRPr="000376F6" w:rsidRDefault="00234B89" w:rsidP="00D26329">
      <w:pPr>
        <w:pStyle w:val="FootnoteText"/>
        <w:rPr>
          <w:rFonts w:ascii="Times New Roman" w:hAnsi="Times New Roman" w:cs="Times New Roman"/>
          <w:sz w:val="22"/>
          <w:szCs w:val="22"/>
        </w:rPr>
      </w:pPr>
      <w:r w:rsidRPr="000376F6">
        <w:rPr>
          <w:rStyle w:val="FootnoteReference"/>
          <w:rFonts w:ascii="Times New Roman" w:hAnsi="Times New Roman" w:cs="Times New Roman"/>
          <w:sz w:val="22"/>
          <w:szCs w:val="22"/>
        </w:rPr>
        <w:footnoteRef/>
      </w:r>
      <w:r w:rsidRPr="000376F6">
        <w:rPr>
          <w:rFonts w:ascii="Times New Roman" w:hAnsi="Times New Roman" w:cs="Times New Roman"/>
          <w:sz w:val="22"/>
          <w:szCs w:val="22"/>
        </w:rPr>
        <w:t xml:space="preserve"> Waterhouse and Walter, ‘A Very Private Belief’, p.</w:t>
      </w:r>
      <w:r>
        <w:rPr>
          <w:rFonts w:ascii="Times New Roman" w:hAnsi="Times New Roman" w:cs="Times New Roman"/>
          <w:sz w:val="22"/>
          <w:szCs w:val="22"/>
        </w:rPr>
        <w:t xml:space="preserve"> </w:t>
      </w:r>
      <w:r w:rsidRPr="000376F6">
        <w:rPr>
          <w:rFonts w:ascii="Times New Roman" w:hAnsi="Times New Roman" w:cs="Times New Roman"/>
          <w:sz w:val="22"/>
          <w:szCs w:val="22"/>
        </w:rPr>
        <w:t>194.</w:t>
      </w:r>
    </w:p>
  </w:footnote>
  <w:footnote w:id="72">
    <w:p w14:paraId="215B7F20" w14:textId="0ECC133C" w:rsidR="00234B89" w:rsidRPr="000376F6" w:rsidRDefault="00234B89" w:rsidP="00D26329">
      <w:pPr>
        <w:pStyle w:val="FootnoteText"/>
        <w:rPr>
          <w:rFonts w:ascii="Times New Roman" w:hAnsi="Times New Roman" w:cs="Times New Roman"/>
          <w:sz w:val="22"/>
          <w:szCs w:val="22"/>
        </w:rPr>
      </w:pPr>
      <w:r w:rsidRPr="000376F6">
        <w:rPr>
          <w:rStyle w:val="FootnoteReference"/>
          <w:rFonts w:ascii="Times New Roman" w:hAnsi="Times New Roman" w:cs="Times New Roman"/>
          <w:sz w:val="22"/>
          <w:szCs w:val="22"/>
        </w:rPr>
        <w:footnoteRef/>
      </w:r>
      <w:r w:rsidRPr="000376F6">
        <w:rPr>
          <w:rFonts w:ascii="Times New Roman" w:hAnsi="Times New Roman" w:cs="Times New Roman"/>
          <w:sz w:val="22"/>
          <w:szCs w:val="22"/>
        </w:rPr>
        <w:t xml:space="preserve"> Alan Leo, </w:t>
      </w:r>
      <w:r w:rsidRPr="000376F6">
        <w:rPr>
          <w:rFonts w:ascii="Times New Roman" w:hAnsi="Times New Roman" w:cs="Times New Roman"/>
          <w:i/>
          <w:sz w:val="22"/>
          <w:szCs w:val="22"/>
        </w:rPr>
        <w:t>Nativity</w:t>
      </w:r>
      <w:r w:rsidRPr="000376F6">
        <w:rPr>
          <w:rFonts w:ascii="Times New Roman" w:hAnsi="Times New Roman" w:cs="Times New Roman"/>
          <w:sz w:val="22"/>
          <w:szCs w:val="22"/>
        </w:rPr>
        <w:t>, p.</w:t>
      </w:r>
      <w:r>
        <w:rPr>
          <w:rFonts w:ascii="Times New Roman" w:hAnsi="Times New Roman" w:cs="Times New Roman"/>
          <w:sz w:val="22"/>
          <w:szCs w:val="22"/>
        </w:rPr>
        <w:t xml:space="preserve"> </w:t>
      </w:r>
      <w:r w:rsidRPr="000376F6">
        <w:rPr>
          <w:rFonts w:ascii="Times New Roman" w:hAnsi="Times New Roman" w:cs="Times New Roman"/>
          <w:sz w:val="22"/>
          <w:szCs w:val="22"/>
        </w:rPr>
        <w:t>35.</w:t>
      </w:r>
    </w:p>
  </w:footnote>
  <w:footnote w:id="73">
    <w:p w14:paraId="4E28AA91" w14:textId="69810A29" w:rsidR="00234B89" w:rsidRPr="009830E0" w:rsidRDefault="00234B89" w:rsidP="00D26329">
      <w:pPr>
        <w:pStyle w:val="FootnoteText"/>
        <w:rPr>
          <w:rFonts w:ascii="Times New Roman" w:hAnsi="Times New Roman" w:cs="Times New Roman"/>
          <w:color w:val="FF0000"/>
          <w:sz w:val="22"/>
          <w:szCs w:val="22"/>
        </w:rPr>
      </w:pPr>
      <w:r w:rsidRPr="009830E0">
        <w:rPr>
          <w:rStyle w:val="FootnoteReference"/>
          <w:rFonts w:ascii="Times New Roman" w:hAnsi="Times New Roman" w:cs="Times New Roman"/>
          <w:sz w:val="22"/>
          <w:szCs w:val="22"/>
        </w:rPr>
        <w:footnoteRef/>
      </w:r>
      <w:r w:rsidRPr="009830E0">
        <w:rPr>
          <w:rFonts w:ascii="Times New Roman" w:hAnsi="Times New Roman" w:cs="Times New Roman"/>
          <w:sz w:val="22"/>
          <w:szCs w:val="22"/>
        </w:rPr>
        <w:t xml:space="preserve"> Bernadette Brady, ‘Some </w:t>
      </w:r>
      <w:r>
        <w:rPr>
          <w:rFonts w:ascii="Times New Roman" w:hAnsi="Times New Roman" w:cs="Times New Roman"/>
          <w:sz w:val="22"/>
          <w:szCs w:val="22"/>
        </w:rPr>
        <w:t>P</w:t>
      </w:r>
      <w:r w:rsidRPr="009830E0">
        <w:rPr>
          <w:rFonts w:ascii="Times New Roman" w:hAnsi="Times New Roman" w:cs="Times New Roman"/>
          <w:sz w:val="22"/>
          <w:szCs w:val="22"/>
        </w:rPr>
        <w:t xml:space="preserve">hilosophical </w:t>
      </w:r>
      <w:r>
        <w:rPr>
          <w:rFonts w:ascii="Times New Roman" w:hAnsi="Times New Roman" w:cs="Times New Roman"/>
          <w:sz w:val="22"/>
          <w:szCs w:val="22"/>
        </w:rPr>
        <w:t>R</w:t>
      </w:r>
      <w:r w:rsidRPr="009830E0">
        <w:rPr>
          <w:rFonts w:ascii="Times New Roman" w:hAnsi="Times New Roman" w:cs="Times New Roman"/>
          <w:sz w:val="22"/>
          <w:szCs w:val="22"/>
        </w:rPr>
        <w:t xml:space="preserve">oots of </w:t>
      </w:r>
      <w:r>
        <w:rPr>
          <w:rFonts w:ascii="Times New Roman" w:hAnsi="Times New Roman" w:cs="Times New Roman"/>
          <w:sz w:val="22"/>
          <w:szCs w:val="22"/>
        </w:rPr>
        <w:t>D</w:t>
      </w:r>
      <w:r w:rsidRPr="009830E0">
        <w:rPr>
          <w:rFonts w:ascii="Times New Roman" w:hAnsi="Times New Roman" w:cs="Times New Roman"/>
          <w:sz w:val="22"/>
          <w:szCs w:val="22"/>
        </w:rPr>
        <w:t xml:space="preserve">eterminism in </w:t>
      </w:r>
      <w:r>
        <w:rPr>
          <w:rFonts w:ascii="Times New Roman" w:hAnsi="Times New Roman" w:cs="Times New Roman"/>
          <w:sz w:val="22"/>
          <w:szCs w:val="22"/>
        </w:rPr>
        <w:t>A</w:t>
      </w:r>
      <w:r w:rsidRPr="009830E0">
        <w:rPr>
          <w:rFonts w:ascii="Times New Roman" w:hAnsi="Times New Roman" w:cs="Times New Roman"/>
          <w:sz w:val="22"/>
          <w:szCs w:val="22"/>
        </w:rPr>
        <w:t>strology’, Jupiter, Astronomy, Mathematics and Astroposophy, Vol. 4, No. 1, (2009), 27-40, First presented at Bath Spa University, 18 February 2008</w:t>
      </w:r>
      <w:r w:rsidR="004241EF">
        <w:rPr>
          <w:rFonts w:ascii="Times New Roman" w:hAnsi="Times New Roman" w:cs="Times New Roman"/>
          <w:sz w:val="22"/>
          <w:szCs w:val="22"/>
        </w:rPr>
        <w:t>, (p.6)</w:t>
      </w:r>
      <w:r w:rsidR="00170682">
        <w:rPr>
          <w:rFonts w:ascii="Times New Roman" w:hAnsi="Times New Roman" w:cs="Times New Roman"/>
          <w:sz w:val="22"/>
          <w:szCs w:val="22"/>
        </w:rPr>
        <w:t>.</w:t>
      </w:r>
    </w:p>
  </w:footnote>
  <w:footnote w:id="74">
    <w:p w14:paraId="4CD4A781" w14:textId="17538160" w:rsidR="00234B89" w:rsidRPr="009830E0" w:rsidRDefault="00234B89" w:rsidP="00D26329">
      <w:pPr>
        <w:pStyle w:val="FootnoteText"/>
        <w:rPr>
          <w:rFonts w:ascii="Times New Roman" w:hAnsi="Times New Roman" w:cs="Times New Roman"/>
          <w:sz w:val="22"/>
          <w:szCs w:val="22"/>
        </w:rPr>
      </w:pPr>
      <w:r w:rsidRPr="009830E0">
        <w:rPr>
          <w:rStyle w:val="FootnoteReference"/>
          <w:rFonts w:ascii="Times New Roman" w:hAnsi="Times New Roman" w:cs="Times New Roman"/>
          <w:sz w:val="22"/>
          <w:szCs w:val="22"/>
        </w:rPr>
        <w:footnoteRef/>
      </w:r>
      <w:r w:rsidRPr="009830E0">
        <w:rPr>
          <w:rFonts w:ascii="Times New Roman" w:hAnsi="Times New Roman" w:cs="Times New Roman"/>
          <w:sz w:val="22"/>
          <w:szCs w:val="22"/>
        </w:rPr>
        <w:t xml:space="preserve"> Leo, </w:t>
      </w:r>
      <w:r w:rsidRPr="009830E0">
        <w:rPr>
          <w:rFonts w:ascii="Times New Roman" w:hAnsi="Times New Roman" w:cs="Times New Roman"/>
          <w:i/>
          <w:sz w:val="22"/>
          <w:szCs w:val="22"/>
        </w:rPr>
        <w:t xml:space="preserve">Esoteric Astrology, </w:t>
      </w:r>
      <w:r w:rsidRPr="009830E0">
        <w:rPr>
          <w:rFonts w:ascii="Times New Roman" w:hAnsi="Times New Roman" w:cs="Times New Roman"/>
          <w:sz w:val="22"/>
          <w:szCs w:val="22"/>
        </w:rPr>
        <w:t>p</w:t>
      </w:r>
      <w:r>
        <w:rPr>
          <w:rFonts w:ascii="Times New Roman" w:hAnsi="Times New Roman" w:cs="Times New Roman"/>
          <w:sz w:val="22"/>
          <w:szCs w:val="22"/>
        </w:rPr>
        <w:t xml:space="preserve">. </w:t>
      </w:r>
      <w:r w:rsidRPr="009830E0">
        <w:rPr>
          <w:rFonts w:ascii="Times New Roman" w:hAnsi="Times New Roman" w:cs="Times New Roman"/>
          <w:sz w:val="22"/>
          <w:szCs w:val="22"/>
        </w:rPr>
        <w:t>3.</w:t>
      </w:r>
    </w:p>
  </w:footnote>
  <w:footnote w:id="75">
    <w:p w14:paraId="152ACE51" w14:textId="09E40C7F" w:rsidR="00234B89" w:rsidRPr="009830E0" w:rsidRDefault="00234B89" w:rsidP="00D26329">
      <w:pPr>
        <w:pStyle w:val="FootnoteText"/>
        <w:rPr>
          <w:rFonts w:ascii="Times New Roman" w:hAnsi="Times New Roman" w:cs="Times New Roman"/>
          <w:sz w:val="22"/>
          <w:szCs w:val="22"/>
        </w:rPr>
      </w:pPr>
      <w:r w:rsidRPr="009830E0">
        <w:rPr>
          <w:rStyle w:val="FootnoteReference"/>
          <w:rFonts w:ascii="Times New Roman" w:hAnsi="Times New Roman" w:cs="Times New Roman"/>
          <w:sz w:val="22"/>
          <w:szCs w:val="22"/>
        </w:rPr>
        <w:footnoteRef/>
      </w:r>
      <w:r w:rsidRPr="009830E0">
        <w:rPr>
          <w:rFonts w:ascii="Times New Roman" w:hAnsi="Times New Roman" w:cs="Times New Roman"/>
          <w:sz w:val="22"/>
          <w:szCs w:val="22"/>
        </w:rPr>
        <w:t xml:space="preserve"> Leo, </w:t>
      </w:r>
      <w:r w:rsidRPr="009830E0">
        <w:rPr>
          <w:rFonts w:ascii="Times New Roman" w:hAnsi="Times New Roman" w:cs="Times New Roman"/>
          <w:i/>
          <w:sz w:val="22"/>
          <w:szCs w:val="22"/>
        </w:rPr>
        <w:t>Esoteric Astrology,</w:t>
      </w:r>
      <w:r w:rsidRPr="009830E0">
        <w:rPr>
          <w:rFonts w:ascii="Times New Roman" w:hAnsi="Times New Roman" w:cs="Times New Roman"/>
          <w:sz w:val="22"/>
          <w:szCs w:val="22"/>
        </w:rPr>
        <w:t xml:space="preserve"> pp. 42-</w:t>
      </w:r>
      <w:r>
        <w:rPr>
          <w:rFonts w:ascii="Times New Roman" w:hAnsi="Times New Roman" w:cs="Times New Roman"/>
          <w:sz w:val="22"/>
          <w:szCs w:val="22"/>
        </w:rPr>
        <w:t>4</w:t>
      </w:r>
      <w:r w:rsidRPr="009830E0">
        <w:rPr>
          <w:rFonts w:ascii="Times New Roman" w:hAnsi="Times New Roman" w:cs="Times New Roman"/>
          <w:sz w:val="22"/>
          <w:szCs w:val="22"/>
        </w:rPr>
        <w:t>3.</w:t>
      </w:r>
    </w:p>
  </w:footnote>
  <w:footnote w:id="76">
    <w:p w14:paraId="2639B3B9" w14:textId="0CC02195" w:rsidR="00234B89" w:rsidRPr="009830E0" w:rsidRDefault="00234B89" w:rsidP="00D26329">
      <w:pPr>
        <w:pStyle w:val="FootnoteText"/>
        <w:rPr>
          <w:rFonts w:ascii="Times New Roman" w:hAnsi="Times New Roman" w:cs="Times New Roman"/>
          <w:sz w:val="22"/>
          <w:szCs w:val="22"/>
        </w:rPr>
      </w:pPr>
      <w:r w:rsidRPr="009830E0">
        <w:rPr>
          <w:rStyle w:val="FootnoteReference"/>
          <w:rFonts w:ascii="Times New Roman" w:hAnsi="Times New Roman" w:cs="Times New Roman"/>
          <w:sz w:val="22"/>
          <w:szCs w:val="22"/>
        </w:rPr>
        <w:footnoteRef/>
      </w:r>
      <w:r w:rsidRPr="009830E0">
        <w:rPr>
          <w:rFonts w:ascii="Times New Roman" w:hAnsi="Times New Roman" w:cs="Times New Roman"/>
          <w:sz w:val="22"/>
          <w:szCs w:val="22"/>
        </w:rPr>
        <w:t xml:space="preserve"> Hanegraaf, </w:t>
      </w:r>
      <w:r w:rsidRPr="009830E0">
        <w:rPr>
          <w:rFonts w:ascii="Times New Roman" w:hAnsi="Times New Roman" w:cs="Times New Roman"/>
          <w:i/>
          <w:sz w:val="22"/>
          <w:szCs w:val="22"/>
        </w:rPr>
        <w:t>New Age Religion,</w:t>
      </w:r>
      <w:r w:rsidRPr="009830E0">
        <w:rPr>
          <w:rFonts w:ascii="Times New Roman" w:hAnsi="Times New Roman" w:cs="Times New Roman"/>
          <w:sz w:val="22"/>
          <w:szCs w:val="22"/>
        </w:rPr>
        <w:t xml:space="preserve"> p.</w:t>
      </w:r>
      <w:r>
        <w:rPr>
          <w:rFonts w:ascii="Times New Roman" w:hAnsi="Times New Roman" w:cs="Times New Roman"/>
          <w:sz w:val="22"/>
          <w:szCs w:val="22"/>
        </w:rPr>
        <w:t xml:space="preserve"> </w:t>
      </w:r>
      <w:r w:rsidRPr="009830E0">
        <w:rPr>
          <w:rFonts w:ascii="Times New Roman" w:hAnsi="Times New Roman" w:cs="Times New Roman"/>
          <w:sz w:val="22"/>
          <w:szCs w:val="22"/>
        </w:rPr>
        <w:t>291.</w:t>
      </w:r>
    </w:p>
  </w:footnote>
  <w:footnote w:id="77">
    <w:p w14:paraId="26E79691" w14:textId="11FC708F" w:rsidR="00234B89" w:rsidRPr="009830E0" w:rsidRDefault="00234B89" w:rsidP="00D26329">
      <w:pPr>
        <w:pStyle w:val="FootnoteText"/>
        <w:rPr>
          <w:rFonts w:ascii="Times New Roman" w:hAnsi="Times New Roman" w:cs="Times New Roman"/>
          <w:sz w:val="22"/>
          <w:szCs w:val="22"/>
        </w:rPr>
      </w:pPr>
      <w:r w:rsidRPr="009830E0">
        <w:rPr>
          <w:rStyle w:val="FootnoteReference"/>
          <w:rFonts w:ascii="Times New Roman" w:hAnsi="Times New Roman" w:cs="Times New Roman"/>
          <w:sz w:val="22"/>
          <w:szCs w:val="22"/>
        </w:rPr>
        <w:footnoteRef/>
      </w:r>
      <w:r w:rsidRPr="009830E0">
        <w:rPr>
          <w:rFonts w:ascii="Times New Roman" w:hAnsi="Times New Roman" w:cs="Times New Roman"/>
          <w:sz w:val="22"/>
          <w:szCs w:val="22"/>
        </w:rPr>
        <w:t xml:space="preserve"> </w:t>
      </w:r>
      <w:r w:rsidR="00A11367">
        <w:rPr>
          <w:rFonts w:ascii="Times New Roman" w:hAnsi="Times New Roman" w:cs="Times New Roman"/>
          <w:sz w:val="22"/>
          <w:szCs w:val="22"/>
        </w:rPr>
        <w:t xml:space="preserve">Stephen </w:t>
      </w:r>
      <w:r w:rsidRPr="009830E0">
        <w:rPr>
          <w:rFonts w:ascii="Times New Roman" w:hAnsi="Times New Roman" w:cs="Times New Roman"/>
          <w:sz w:val="22"/>
          <w:szCs w:val="22"/>
        </w:rPr>
        <w:t xml:space="preserve">Forrest, </w:t>
      </w:r>
      <w:r w:rsidRPr="009830E0">
        <w:rPr>
          <w:rFonts w:ascii="Times New Roman" w:hAnsi="Times New Roman" w:cs="Times New Roman"/>
          <w:i/>
          <w:sz w:val="22"/>
          <w:szCs w:val="22"/>
        </w:rPr>
        <w:t>Yesterday’s Sky. Astrology and Reincarnation</w:t>
      </w:r>
      <w:r w:rsidRPr="009830E0">
        <w:rPr>
          <w:rFonts w:ascii="Times New Roman" w:hAnsi="Times New Roman" w:cs="Times New Roman"/>
          <w:sz w:val="22"/>
          <w:szCs w:val="22"/>
        </w:rPr>
        <w:t xml:space="preserve"> (Borrego Springs, CA.: Seven Paws Press, Inc., 2012 [2008])</w:t>
      </w:r>
      <w:r>
        <w:rPr>
          <w:rFonts w:ascii="Times New Roman" w:hAnsi="Times New Roman" w:cs="Times New Roman"/>
          <w:sz w:val="22"/>
          <w:szCs w:val="22"/>
        </w:rPr>
        <w:t xml:space="preserve">, </w:t>
      </w:r>
      <w:r w:rsidRPr="009830E0">
        <w:rPr>
          <w:rFonts w:ascii="Times New Roman" w:hAnsi="Times New Roman" w:cs="Times New Roman"/>
          <w:sz w:val="22"/>
          <w:szCs w:val="22"/>
        </w:rPr>
        <w:t>Introduction, p. xxiv.</w:t>
      </w:r>
    </w:p>
  </w:footnote>
  <w:footnote w:id="78">
    <w:p w14:paraId="190A172E" w14:textId="41D50282" w:rsidR="00234B89" w:rsidRPr="001463AA" w:rsidRDefault="00234B89" w:rsidP="0063196C">
      <w:pPr>
        <w:pStyle w:val="FootnoteText"/>
        <w:rPr>
          <w:rFonts w:ascii="Times New Roman" w:hAnsi="Times New Roman" w:cs="Times New Roman"/>
          <w:sz w:val="22"/>
          <w:szCs w:val="22"/>
        </w:rPr>
      </w:pPr>
      <w:r w:rsidRPr="001463AA">
        <w:rPr>
          <w:rStyle w:val="FootnoteReference"/>
          <w:rFonts w:ascii="Times New Roman" w:hAnsi="Times New Roman" w:cs="Times New Roman"/>
          <w:sz w:val="22"/>
          <w:szCs w:val="22"/>
        </w:rPr>
        <w:footnoteRef/>
      </w:r>
      <w:r w:rsidRPr="001463AA">
        <w:rPr>
          <w:rFonts w:ascii="Times New Roman" w:hAnsi="Times New Roman" w:cs="Times New Roman"/>
          <w:sz w:val="22"/>
          <w:szCs w:val="22"/>
        </w:rPr>
        <w:t xml:space="preserve"> Hall, </w:t>
      </w:r>
      <w:r w:rsidRPr="001463AA">
        <w:rPr>
          <w:rFonts w:ascii="Times New Roman" w:hAnsi="Times New Roman" w:cs="Times New Roman"/>
          <w:i/>
          <w:iCs/>
          <w:sz w:val="22"/>
          <w:szCs w:val="22"/>
        </w:rPr>
        <w:t>Past Life Astrology</w:t>
      </w:r>
      <w:r w:rsidRPr="001463AA">
        <w:rPr>
          <w:rFonts w:ascii="Times New Roman" w:hAnsi="Times New Roman" w:cs="Times New Roman"/>
          <w:sz w:val="22"/>
          <w:szCs w:val="22"/>
        </w:rPr>
        <w:t>,</w:t>
      </w:r>
      <w:r w:rsidRPr="001463AA">
        <w:rPr>
          <w:rFonts w:ascii="Times New Roman" w:hAnsi="Times New Roman" w:cs="Times New Roman"/>
          <w:i/>
          <w:iCs/>
          <w:sz w:val="22"/>
          <w:szCs w:val="22"/>
        </w:rPr>
        <w:t xml:space="preserve"> </w:t>
      </w:r>
      <w:r w:rsidRPr="001463AA">
        <w:rPr>
          <w:rFonts w:ascii="Times New Roman" w:hAnsi="Times New Roman" w:cs="Times New Roman"/>
          <w:sz w:val="22"/>
          <w:szCs w:val="22"/>
        </w:rPr>
        <w:t>p.</w:t>
      </w:r>
      <w:r>
        <w:rPr>
          <w:rFonts w:ascii="Times New Roman" w:hAnsi="Times New Roman" w:cs="Times New Roman"/>
          <w:sz w:val="22"/>
          <w:szCs w:val="22"/>
        </w:rPr>
        <w:t xml:space="preserve"> </w:t>
      </w:r>
      <w:r w:rsidRPr="001463AA">
        <w:rPr>
          <w:rFonts w:ascii="Times New Roman" w:hAnsi="Times New Roman" w:cs="Times New Roman"/>
          <w:sz w:val="22"/>
          <w:szCs w:val="22"/>
        </w:rPr>
        <w:t>13.</w:t>
      </w:r>
    </w:p>
  </w:footnote>
  <w:footnote w:id="79">
    <w:p w14:paraId="75403483" w14:textId="23CE039B" w:rsidR="00234B89" w:rsidRPr="00A102E0" w:rsidRDefault="00234B89" w:rsidP="003D0209">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Gansten, ‘Reshaping karma’, p.</w:t>
      </w:r>
      <w:r>
        <w:rPr>
          <w:rFonts w:ascii="Times New Roman" w:hAnsi="Times New Roman" w:cs="Times New Roman"/>
          <w:sz w:val="22"/>
          <w:szCs w:val="22"/>
        </w:rPr>
        <w:t xml:space="preserve"> </w:t>
      </w:r>
      <w:r w:rsidRPr="00A102E0">
        <w:rPr>
          <w:rFonts w:ascii="Times New Roman" w:hAnsi="Times New Roman" w:cs="Times New Roman"/>
          <w:sz w:val="22"/>
          <w:szCs w:val="22"/>
        </w:rPr>
        <w:t>2.</w:t>
      </w:r>
    </w:p>
  </w:footnote>
  <w:footnote w:id="80">
    <w:p w14:paraId="078F7F2A" w14:textId="316D04A3" w:rsidR="00234B89" w:rsidRPr="002C622A" w:rsidRDefault="00234B89" w:rsidP="00B053E2">
      <w:pPr>
        <w:pStyle w:val="FootnoteText"/>
        <w:rPr>
          <w:rFonts w:ascii="Times New Roman" w:hAnsi="Times New Roman" w:cs="Times New Roman"/>
          <w:sz w:val="22"/>
          <w:szCs w:val="22"/>
        </w:rPr>
      </w:pPr>
      <w:r w:rsidRPr="002C622A">
        <w:rPr>
          <w:rStyle w:val="FootnoteReference"/>
          <w:rFonts w:ascii="Times New Roman" w:hAnsi="Times New Roman" w:cs="Times New Roman"/>
          <w:sz w:val="22"/>
          <w:szCs w:val="22"/>
        </w:rPr>
        <w:footnoteRef/>
      </w:r>
      <w:r w:rsidRPr="002C622A">
        <w:rPr>
          <w:rFonts w:ascii="Times New Roman" w:hAnsi="Times New Roman" w:cs="Times New Roman"/>
          <w:sz w:val="22"/>
          <w:szCs w:val="22"/>
        </w:rPr>
        <w:t xml:space="preserve"> Gansten, ‘Reshaping karma’, p.</w:t>
      </w:r>
      <w:r>
        <w:rPr>
          <w:rFonts w:ascii="Times New Roman" w:hAnsi="Times New Roman" w:cs="Times New Roman"/>
          <w:sz w:val="22"/>
          <w:szCs w:val="22"/>
        </w:rPr>
        <w:t xml:space="preserve"> </w:t>
      </w:r>
      <w:r w:rsidRPr="002C622A">
        <w:rPr>
          <w:rFonts w:ascii="Times New Roman" w:hAnsi="Times New Roman" w:cs="Times New Roman"/>
          <w:sz w:val="22"/>
          <w:szCs w:val="22"/>
        </w:rPr>
        <w:t>6.</w:t>
      </w:r>
    </w:p>
  </w:footnote>
  <w:footnote w:id="81">
    <w:p w14:paraId="3CFBBC9B" w14:textId="2A77DDFB" w:rsidR="00234B89" w:rsidRPr="00276D06" w:rsidRDefault="00234B89" w:rsidP="005040F4">
      <w:pPr>
        <w:pStyle w:val="NormalWeb"/>
        <w:shd w:val="clear" w:color="auto" w:fill="FFFFFF"/>
        <w:spacing w:after="0"/>
        <w:rPr>
          <w:sz w:val="22"/>
          <w:szCs w:val="22"/>
        </w:rPr>
      </w:pPr>
      <w:r w:rsidRPr="00276D06">
        <w:rPr>
          <w:rStyle w:val="FootnoteReference"/>
          <w:sz w:val="22"/>
          <w:szCs w:val="22"/>
        </w:rPr>
        <w:footnoteRef/>
      </w:r>
      <w:r w:rsidRPr="00276D06">
        <w:rPr>
          <w:sz w:val="22"/>
          <w:szCs w:val="22"/>
        </w:rPr>
        <w:t xml:space="preserve"> Ardeshir Ruttonji Wadia, ‘P</w:t>
      </w:r>
      <w:r w:rsidRPr="00276D06">
        <w:rPr>
          <w:rFonts w:eastAsia="Times New Roman"/>
          <w:sz w:val="22"/>
          <w:szCs w:val="22"/>
          <w:lang w:eastAsia="en-GB"/>
        </w:rPr>
        <w:t>hilosophical Implications of the Doctrine of Karma</w:t>
      </w:r>
      <w:r w:rsidRPr="00276D06">
        <w:rPr>
          <w:sz w:val="22"/>
          <w:szCs w:val="22"/>
        </w:rPr>
        <w:t xml:space="preserve">’, </w:t>
      </w:r>
      <w:r w:rsidRPr="00276D06">
        <w:rPr>
          <w:i/>
          <w:iCs/>
          <w:sz w:val="22"/>
          <w:szCs w:val="22"/>
        </w:rPr>
        <w:t>Philosophy East and West</w:t>
      </w:r>
      <w:r w:rsidRPr="00276D06">
        <w:rPr>
          <w:sz w:val="22"/>
          <w:szCs w:val="22"/>
        </w:rPr>
        <w:t xml:space="preserve">, Vol. 15, No. 2 (1965), 145-52, </w:t>
      </w:r>
      <w:r w:rsidR="006D4338">
        <w:rPr>
          <w:sz w:val="22"/>
          <w:szCs w:val="22"/>
        </w:rPr>
        <w:t>(</w:t>
      </w:r>
      <w:r w:rsidRPr="00276D06">
        <w:rPr>
          <w:sz w:val="22"/>
          <w:szCs w:val="22"/>
        </w:rPr>
        <w:t>p. 146</w:t>
      </w:r>
      <w:r w:rsidR="006D4338">
        <w:rPr>
          <w:sz w:val="22"/>
          <w:szCs w:val="22"/>
        </w:rPr>
        <w:t>)</w:t>
      </w:r>
      <w:r w:rsidRPr="00276D06">
        <w:rPr>
          <w:sz w:val="22"/>
          <w:szCs w:val="22"/>
        </w:rPr>
        <w:t>.</w:t>
      </w:r>
    </w:p>
  </w:footnote>
  <w:footnote w:id="82">
    <w:p w14:paraId="65859AD7" w14:textId="5895070F" w:rsidR="00234B89" w:rsidRPr="00276D06" w:rsidRDefault="00234B89" w:rsidP="00DA1A93">
      <w:pPr>
        <w:shd w:val="clear" w:color="auto" w:fill="FFFFFF"/>
        <w:spacing w:after="0" w:line="240" w:lineRule="auto"/>
        <w:outlineLvl w:val="2"/>
        <w:rPr>
          <w:rFonts w:ascii="Times New Roman" w:hAnsi="Times New Roman" w:cs="Times New Roman"/>
        </w:rPr>
      </w:pPr>
      <w:r w:rsidRPr="00276D06">
        <w:rPr>
          <w:rStyle w:val="FootnoteReference"/>
          <w:rFonts w:ascii="Times New Roman" w:hAnsi="Times New Roman" w:cs="Times New Roman"/>
        </w:rPr>
        <w:footnoteRef/>
      </w:r>
      <w:r w:rsidRPr="00276D06">
        <w:rPr>
          <w:rFonts w:ascii="Times New Roman" w:hAnsi="Times New Roman" w:cs="Times New Roman"/>
        </w:rPr>
        <w:t xml:space="preserve"> Cristian Violat</w:t>
      </w:r>
      <w:r>
        <w:rPr>
          <w:rFonts w:ascii="Times New Roman" w:hAnsi="Times New Roman" w:cs="Times New Roman"/>
        </w:rPr>
        <w:t>t</w:t>
      </w:r>
      <w:r w:rsidRPr="00276D06">
        <w:rPr>
          <w:rFonts w:ascii="Times New Roman" w:hAnsi="Times New Roman" w:cs="Times New Roman"/>
        </w:rPr>
        <w:t>i, ‘Upanishads</w:t>
      </w:r>
      <w:r>
        <w:rPr>
          <w:rFonts w:ascii="Times New Roman" w:hAnsi="Times New Roman" w:cs="Times New Roman"/>
        </w:rPr>
        <w:t>’</w:t>
      </w:r>
      <w:r w:rsidRPr="00276D06">
        <w:rPr>
          <w:rFonts w:ascii="Times New Roman" w:hAnsi="Times New Roman" w:cs="Times New Roman"/>
        </w:rPr>
        <w:t xml:space="preserve">, </w:t>
      </w:r>
      <w:r w:rsidRPr="00276D06">
        <w:rPr>
          <w:rFonts w:ascii="Times New Roman" w:eastAsia="Times New Roman" w:hAnsi="Times New Roman" w:cs="Times New Roman"/>
          <w:i/>
          <w:iCs/>
          <w:lang w:eastAsia="en-GB"/>
        </w:rPr>
        <w:t>Ancient History Encyclopaedia</w:t>
      </w:r>
      <w:r w:rsidRPr="00276D06">
        <w:rPr>
          <w:rFonts w:ascii="Times New Roman" w:eastAsia="Times New Roman" w:hAnsi="Times New Roman" w:cs="Times New Roman"/>
          <w:lang w:eastAsia="en-GB"/>
        </w:rPr>
        <w:t>, 4</w:t>
      </w:r>
      <w:r w:rsidRPr="00276D06">
        <w:rPr>
          <w:rFonts w:ascii="Times New Roman" w:eastAsia="Times New Roman" w:hAnsi="Times New Roman" w:cs="Times New Roman"/>
          <w:vertAlign w:val="superscript"/>
          <w:lang w:eastAsia="en-GB"/>
        </w:rPr>
        <w:t>th</w:t>
      </w:r>
      <w:r w:rsidRPr="00276D06">
        <w:rPr>
          <w:rFonts w:ascii="Times New Roman" w:eastAsia="Times New Roman" w:hAnsi="Times New Roman" w:cs="Times New Roman"/>
          <w:lang w:eastAsia="en-GB"/>
        </w:rPr>
        <w:t xml:space="preserve"> May 2014 &lt;</w:t>
      </w:r>
      <w:hyperlink r:id="rId9" w:history="1">
        <w:r w:rsidRPr="00E35939">
          <w:rPr>
            <w:rStyle w:val="Hyperlink"/>
            <w:rFonts w:ascii="Times New Roman" w:hAnsi="Times New Roman" w:cs="Times New Roman"/>
            <w:color w:val="auto"/>
          </w:rPr>
          <w:t>https://www.ancient.eu/Upanishads/</w:t>
        </w:r>
      </w:hyperlink>
      <w:r w:rsidRPr="00276D06">
        <w:rPr>
          <w:rFonts w:ascii="Times New Roman" w:hAnsi="Times New Roman" w:cs="Times New Roman"/>
        </w:rPr>
        <w:t>&gt; [accessed: 19/07/2019].</w:t>
      </w:r>
    </w:p>
  </w:footnote>
  <w:footnote w:id="83">
    <w:p w14:paraId="207F4FF7" w14:textId="683CA2F0" w:rsidR="00234B89" w:rsidRPr="00276D06" w:rsidRDefault="00234B89" w:rsidP="005040F4">
      <w:pPr>
        <w:shd w:val="clear" w:color="auto" w:fill="FFFFFF"/>
        <w:spacing w:after="0" w:line="240" w:lineRule="auto"/>
        <w:rPr>
          <w:rFonts w:ascii="Times New Roman" w:hAnsi="Times New Roman" w:cs="Times New Roman"/>
        </w:rPr>
      </w:pPr>
      <w:r w:rsidRPr="00276D06">
        <w:rPr>
          <w:rStyle w:val="FootnoteReference"/>
          <w:rFonts w:ascii="Times New Roman" w:hAnsi="Times New Roman" w:cs="Times New Roman"/>
        </w:rPr>
        <w:footnoteRef/>
      </w:r>
      <w:r w:rsidRPr="00276D06">
        <w:rPr>
          <w:rFonts w:ascii="Times New Roman" w:hAnsi="Times New Roman" w:cs="Times New Roman"/>
        </w:rPr>
        <w:t xml:space="preserve"> </w:t>
      </w:r>
      <w:bookmarkStart w:id="26" w:name="_Hlk16603154"/>
      <w:r w:rsidRPr="00276D06">
        <w:rPr>
          <w:rFonts w:ascii="Times New Roman" w:hAnsi="Times New Roman" w:cs="Times New Roman"/>
        </w:rPr>
        <w:t xml:space="preserve">Swami Nikhilananda, </w:t>
      </w:r>
      <w:r w:rsidRPr="00276D06">
        <w:rPr>
          <w:rFonts w:ascii="Times New Roman" w:eastAsia="Times New Roman" w:hAnsi="Times New Roman" w:cs="Times New Roman"/>
          <w:i/>
          <w:iCs/>
          <w:lang w:eastAsia="en-GB"/>
        </w:rPr>
        <w:t xml:space="preserve">English Translation of </w:t>
      </w:r>
      <w:r w:rsidRPr="00276D06">
        <w:rPr>
          <w:rFonts w:ascii="Times New Roman" w:hAnsi="Times New Roman" w:cs="Times New Roman"/>
          <w:i/>
          <w:iCs/>
        </w:rPr>
        <w:t>Brihadaranyaka Upanishad</w:t>
      </w:r>
      <w:r w:rsidRPr="00276D06">
        <w:rPr>
          <w:rFonts w:ascii="Times New Roman" w:hAnsi="Times New Roman" w:cs="Times New Roman"/>
        </w:rPr>
        <w:t>, 4.4.5 &lt;</w:t>
      </w:r>
      <w:hyperlink r:id="rId10" w:history="1">
        <w:r w:rsidRPr="00276D06">
          <w:rPr>
            <w:rStyle w:val="Hyperlink"/>
            <w:rFonts w:ascii="Times New Roman" w:hAnsi="Times New Roman" w:cs="Times New Roman"/>
            <w:color w:val="auto"/>
          </w:rPr>
          <w:t>https://www.consciouslivingfoundation.org/ebooks/13/CLF-brihadaranyaka_upanishad.pdf</w:t>
        </w:r>
      </w:hyperlink>
      <w:r w:rsidRPr="00276D06">
        <w:rPr>
          <w:rFonts w:ascii="Times New Roman" w:hAnsi="Times New Roman" w:cs="Times New Roman"/>
        </w:rPr>
        <w:t xml:space="preserve">&gt; [accessed: 19/07/2019].  </w:t>
      </w:r>
    </w:p>
    <w:bookmarkEnd w:id="26"/>
  </w:footnote>
  <w:footnote w:id="84">
    <w:p w14:paraId="52C3C053" w14:textId="40DE1938" w:rsidR="00234B89" w:rsidRPr="00276D06" w:rsidRDefault="00234B89" w:rsidP="005040F4">
      <w:pPr>
        <w:shd w:val="clear" w:color="auto" w:fill="FFFFFF"/>
        <w:spacing w:after="24" w:line="240" w:lineRule="auto"/>
        <w:rPr>
          <w:rFonts w:ascii="Times New Roman" w:hAnsi="Times New Roman" w:cs="Times New Roman"/>
        </w:rPr>
      </w:pPr>
      <w:r w:rsidRPr="00276D06">
        <w:rPr>
          <w:rStyle w:val="FootnoteReference"/>
          <w:rFonts w:ascii="Times New Roman" w:hAnsi="Times New Roman" w:cs="Times New Roman"/>
        </w:rPr>
        <w:footnoteRef/>
      </w:r>
      <w:r w:rsidRPr="00276D06">
        <w:rPr>
          <w:rFonts w:ascii="Times New Roman" w:hAnsi="Times New Roman" w:cs="Times New Roman"/>
        </w:rPr>
        <w:t xml:space="preserve"> </w:t>
      </w:r>
      <w:r w:rsidRPr="00276D06">
        <w:rPr>
          <w:rFonts w:ascii="Times New Roman" w:hAnsi="Times New Roman" w:cs="Times New Roman"/>
          <w:i/>
          <w:iCs/>
        </w:rPr>
        <w:t>Bhagavad-Gita</w:t>
      </w:r>
      <w:r w:rsidRPr="00276D06">
        <w:rPr>
          <w:rFonts w:ascii="Times New Roman" w:hAnsi="Times New Roman" w:cs="Times New Roman"/>
        </w:rPr>
        <w:t xml:space="preserve">, trans. </w:t>
      </w:r>
      <w:r w:rsidRPr="00276D06">
        <w:rPr>
          <w:rStyle w:val="Emphasis"/>
          <w:rFonts w:ascii="Times New Roman" w:hAnsi="Times New Roman" w:cs="Times New Roman"/>
          <w:i w:val="0"/>
          <w:iCs w:val="0"/>
          <w:shd w:val="clear" w:color="auto" w:fill="FFFFFF"/>
        </w:rPr>
        <w:t>Chakravarti </w:t>
      </w:r>
      <w:r w:rsidRPr="00276D06">
        <w:rPr>
          <w:rFonts w:ascii="Times New Roman" w:hAnsi="Times New Roman" w:cs="Times New Roman"/>
        </w:rPr>
        <w:t>Rajagopalachari, p</w:t>
      </w:r>
      <w:r w:rsidRPr="00276D06">
        <w:rPr>
          <w:rFonts w:ascii="Times New Roman" w:eastAsia="Times New Roman" w:hAnsi="Times New Roman" w:cs="Times New Roman"/>
          <w:lang w:eastAsia="en-GB"/>
        </w:rPr>
        <w:t xml:space="preserve">ublished by the Hindustan Times, Ltd, Delhi, for the Federation of International Fellowships (Six Annas: Madras, 1935), </w:t>
      </w:r>
      <w:r w:rsidRPr="00276D06">
        <w:rPr>
          <w:rFonts w:ascii="Times New Roman" w:hAnsi="Times New Roman" w:cs="Times New Roman"/>
        </w:rPr>
        <w:t>II.22 &lt;</w:t>
      </w:r>
      <w:hyperlink r:id="rId11" w:history="1">
        <w:r w:rsidRPr="00276D06">
          <w:rPr>
            <w:rStyle w:val="Hyperlink"/>
            <w:rFonts w:ascii="Times New Roman" w:eastAsia="Times New Roman" w:hAnsi="Times New Roman" w:cs="Times New Roman"/>
            <w:color w:val="auto"/>
            <w:lang w:eastAsia="en-GB"/>
          </w:rPr>
          <w:t>https://archive.org/details/TheBhagavadGitaByCRajagopaLachari</w:t>
        </w:r>
      </w:hyperlink>
      <w:r w:rsidRPr="00276D06">
        <w:rPr>
          <w:rFonts w:ascii="Times New Roman" w:eastAsia="Times New Roman" w:hAnsi="Times New Roman" w:cs="Times New Roman"/>
          <w:lang w:eastAsia="en-GB"/>
        </w:rPr>
        <w:t>&gt; [accessed: 19/07/2019].</w:t>
      </w:r>
    </w:p>
  </w:footnote>
  <w:footnote w:id="85">
    <w:p w14:paraId="780B6004" w14:textId="29C391C8" w:rsidR="00234B89" w:rsidRPr="00965AF7" w:rsidRDefault="00234B89" w:rsidP="005040F4">
      <w:pPr>
        <w:pStyle w:val="FootnoteText"/>
        <w:rPr>
          <w:rFonts w:ascii="Times New Roman" w:hAnsi="Times New Roman" w:cs="Times New Roman"/>
          <w:sz w:val="22"/>
          <w:szCs w:val="22"/>
        </w:rPr>
      </w:pPr>
      <w:r w:rsidRPr="00965AF7">
        <w:rPr>
          <w:rStyle w:val="FootnoteReference"/>
          <w:rFonts w:ascii="Times New Roman" w:hAnsi="Times New Roman" w:cs="Times New Roman"/>
          <w:sz w:val="22"/>
          <w:szCs w:val="22"/>
        </w:rPr>
        <w:footnoteRef/>
      </w:r>
      <w:r w:rsidRPr="00965AF7">
        <w:rPr>
          <w:rFonts w:ascii="Times New Roman" w:hAnsi="Times New Roman" w:cs="Times New Roman"/>
          <w:sz w:val="22"/>
          <w:szCs w:val="22"/>
        </w:rPr>
        <w:t xml:space="preserve"> </w:t>
      </w:r>
      <w:bookmarkStart w:id="27" w:name="_Hlk14442700"/>
      <w:r w:rsidRPr="00965AF7">
        <w:rPr>
          <w:rFonts w:ascii="Times New Roman" w:hAnsi="Times New Roman" w:cs="Times New Roman"/>
          <w:sz w:val="22"/>
          <w:szCs w:val="22"/>
        </w:rPr>
        <w:t>Wadia, ‘Doctrine of Karma, p. 146.</w:t>
      </w:r>
      <w:bookmarkEnd w:id="27"/>
    </w:p>
  </w:footnote>
  <w:footnote w:id="86">
    <w:p w14:paraId="676F6C64" w14:textId="4EBC72AF" w:rsidR="00234B89" w:rsidRPr="00965AF7" w:rsidRDefault="00234B89" w:rsidP="005040F4">
      <w:pPr>
        <w:pStyle w:val="FootnoteText"/>
        <w:rPr>
          <w:rFonts w:ascii="Times New Roman" w:hAnsi="Times New Roman" w:cs="Times New Roman"/>
          <w:sz w:val="22"/>
          <w:szCs w:val="22"/>
        </w:rPr>
      </w:pPr>
      <w:r w:rsidRPr="00965AF7">
        <w:rPr>
          <w:rStyle w:val="FootnoteReference"/>
          <w:rFonts w:ascii="Times New Roman" w:hAnsi="Times New Roman" w:cs="Times New Roman"/>
          <w:sz w:val="22"/>
          <w:szCs w:val="22"/>
        </w:rPr>
        <w:footnoteRef/>
      </w:r>
      <w:r w:rsidRPr="00965AF7">
        <w:rPr>
          <w:rFonts w:ascii="Times New Roman" w:hAnsi="Times New Roman" w:cs="Times New Roman"/>
          <w:sz w:val="22"/>
          <w:szCs w:val="22"/>
        </w:rPr>
        <w:t xml:space="preserve"> Wadia, ‘Doctrine of Karma, p. 146.</w:t>
      </w:r>
    </w:p>
  </w:footnote>
  <w:footnote w:id="87">
    <w:p w14:paraId="389E2ABF" w14:textId="2E8872ED" w:rsidR="00234B89" w:rsidRPr="00965AF7" w:rsidRDefault="00234B89" w:rsidP="005040F4">
      <w:pPr>
        <w:pStyle w:val="FootnoteText"/>
        <w:rPr>
          <w:rFonts w:ascii="Times New Roman" w:hAnsi="Times New Roman" w:cs="Times New Roman"/>
          <w:sz w:val="22"/>
          <w:szCs w:val="22"/>
        </w:rPr>
      </w:pPr>
      <w:r w:rsidRPr="00965AF7">
        <w:rPr>
          <w:rStyle w:val="FootnoteReference"/>
          <w:rFonts w:ascii="Times New Roman" w:hAnsi="Times New Roman" w:cs="Times New Roman"/>
          <w:sz w:val="22"/>
          <w:szCs w:val="22"/>
        </w:rPr>
        <w:footnoteRef/>
      </w:r>
      <w:r w:rsidRPr="00965AF7">
        <w:rPr>
          <w:rFonts w:ascii="Times New Roman" w:hAnsi="Times New Roman" w:cs="Times New Roman"/>
          <w:sz w:val="22"/>
          <w:szCs w:val="22"/>
        </w:rPr>
        <w:t xml:space="preserve"> Wadia, ‘Doctrine of Karma, p. 152.</w:t>
      </w:r>
    </w:p>
  </w:footnote>
  <w:footnote w:id="88">
    <w:p w14:paraId="34382171" w14:textId="43ADAF49" w:rsidR="00234B89" w:rsidRPr="00965AF7" w:rsidRDefault="00234B89" w:rsidP="001477DD">
      <w:pPr>
        <w:pStyle w:val="FootnoteText"/>
        <w:rPr>
          <w:rFonts w:ascii="Times New Roman" w:hAnsi="Times New Roman" w:cs="Times New Roman"/>
          <w:sz w:val="22"/>
          <w:szCs w:val="22"/>
        </w:rPr>
      </w:pPr>
      <w:r w:rsidRPr="00965AF7">
        <w:rPr>
          <w:rStyle w:val="FootnoteReference"/>
          <w:rFonts w:ascii="Times New Roman" w:hAnsi="Times New Roman" w:cs="Times New Roman"/>
          <w:sz w:val="22"/>
          <w:szCs w:val="22"/>
        </w:rPr>
        <w:footnoteRef/>
      </w:r>
      <w:r w:rsidRPr="00965AF7">
        <w:rPr>
          <w:rFonts w:ascii="Times New Roman" w:hAnsi="Times New Roman" w:cs="Times New Roman"/>
          <w:sz w:val="22"/>
          <w:szCs w:val="22"/>
        </w:rPr>
        <w:t xml:space="preserve"> Wadia, ‘Doctrine of Karma, p. 151.</w:t>
      </w:r>
    </w:p>
  </w:footnote>
  <w:footnote w:id="89">
    <w:p w14:paraId="58B7511A" w14:textId="639BAE83" w:rsidR="00234B89" w:rsidRPr="00965AF7" w:rsidRDefault="00234B89" w:rsidP="00AA1F9A">
      <w:pPr>
        <w:shd w:val="clear" w:color="auto" w:fill="FFFFFF"/>
        <w:spacing w:after="0" w:line="240" w:lineRule="auto"/>
        <w:outlineLvl w:val="2"/>
        <w:rPr>
          <w:rFonts w:ascii="Times New Roman" w:hAnsi="Times New Roman" w:cs="Times New Roman"/>
        </w:rPr>
      </w:pPr>
      <w:r w:rsidRPr="00965AF7">
        <w:rPr>
          <w:rStyle w:val="FootnoteReference"/>
          <w:rFonts w:ascii="Times New Roman" w:hAnsi="Times New Roman" w:cs="Times New Roman"/>
        </w:rPr>
        <w:footnoteRef/>
      </w:r>
      <w:r w:rsidRPr="00965AF7">
        <w:rPr>
          <w:rFonts w:ascii="Times New Roman" w:hAnsi="Times New Roman" w:cs="Times New Roman"/>
        </w:rPr>
        <w:t xml:space="preserve"> Viola</w:t>
      </w:r>
      <w:r>
        <w:rPr>
          <w:rFonts w:ascii="Times New Roman" w:hAnsi="Times New Roman" w:cs="Times New Roman"/>
        </w:rPr>
        <w:t>t</w:t>
      </w:r>
      <w:r w:rsidRPr="00965AF7">
        <w:rPr>
          <w:rFonts w:ascii="Times New Roman" w:hAnsi="Times New Roman" w:cs="Times New Roman"/>
        </w:rPr>
        <w:t>ti, ‘Upanishads’</w:t>
      </w:r>
      <w:r w:rsidRPr="00276D06">
        <w:rPr>
          <w:rFonts w:ascii="Times New Roman" w:hAnsi="Times New Roman" w:cs="Times New Roman"/>
        </w:rPr>
        <w:t>.</w:t>
      </w:r>
    </w:p>
  </w:footnote>
  <w:footnote w:id="90">
    <w:p w14:paraId="0BC23CC4" w14:textId="792A5E68" w:rsidR="00234B89" w:rsidRPr="00965AF7" w:rsidRDefault="00234B89">
      <w:pPr>
        <w:pStyle w:val="FootnoteText"/>
        <w:rPr>
          <w:rFonts w:ascii="Times New Roman" w:hAnsi="Times New Roman" w:cs="Times New Roman"/>
          <w:sz w:val="22"/>
          <w:szCs w:val="22"/>
        </w:rPr>
      </w:pPr>
      <w:r w:rsidRPr="00965AF7">
        <w:rPr>
          <w:rStyle w:val="FootnoteReference"/>
          <w:rFonts w:ascii="Times New Roman" w:hAnsi="Times New Roman" w:cs="Times New Roman"/>
          <w:sz w:val="22"/>
          <w:szCs w:val="22"/>
        </w:rPr>
        <w:footnoteRef/>
      </w:r>
      <w:r w:rsidRPr="00965AF7">
        <w:rPr>
          <w:rFonts w:ascii="Times New Roman" w:hAnsi="Times New Roman" w:cs="Times New Roman"/>
          <w:sz w:val="22"/>
          <w:szCs w:val="22"/>
        </w:rPr>
        <w:t xml:space="preserve"> Gansten, ‘Reshaping Karma’, p. 13.</w:t>
      </w:r>
    </w:p>
  </w:footnote>
  <w:footnote w:id="91">
    <w:p w14:paraId="644A1420" w14:textId="2F9636EB" w:rsidR="00234B89" w:rsidRPr="00965AF7" w:rsidRDefault="00234B89" w:rsidP="005040F4">
      <w:pPr>
        <w:pStyle w:val="FootnoteText"/>
        <w:rPr>
          <w:rFonts w:ascii="Times New Roman" w:hAnsi="Times New Roman" w:cs="Times New Roman"/>
          <w:sz w:val="22"/>
          <w:szCs w:val="22"/>
        </w:rPr>
      </w:pPr>
      <w:r w:rsidRPr="00965AF7">
        <w:rPr>
          <w:rStyle w:val="FootnoteReference"/>
          <w:rFonts w:ascii="Times New Roman" w:hAnsi="Times New Roman" w:cs="Times New Roman"/>
          <w:sz w:val="22"/>
          <w:szCs w:val="22"/>
        </w:rPr>
        <w:footnoteRef/>
      </w:r>
      <w:r w:rsidRPr="00965AF7">
        <w:rPr>
          <w:rFonts w:ascii="Times New Roman" w:hAnsi="Times New Roman" w:cs="Times New Roman"/>
          <w:sz w:val="22"/>
          <w:szCs w:val="22"/>
        </w:rPr>
        <w:t xml:space="preserve"> </w:t>
      </w:r>
      <w:bookmarkStart w:id="28" w:name="_Hlk14699754"/>
      <w:r w:rsidRPr="00965AF7">
        <w:rPr>
          <w:rFonts w:ascii="Times New Roman" w:hAnsi="Times New Roman" w:cs="Times New Roman"/>
          <w:i/>
          <w:iCs/>
          <w:sz w:val="22"/>
          <w:szCs w:val="22"/>
        </w:rPr>
        <w:t>Bhagavad-Gita</w:t>
      </w:r>
      <w:r w:rsidRPr="00965AF7">
        <w:rPr>
          <w:rFonts w:ascii="Times New Roman" w:hAnsi="Times New Roman" w:cs="Times New Roman"/>
          <w:sz w:val="22"/>
          <w:szCs w:val="22"/>
        </w:rPr>
        <w:t>, IV.38.</w:t>
      </w:r>
      <w:bookmarkEnd w:id="28"/>
    </w:p>
  </w:footnote>
  <w:footnote w:id="92">
    <w:p w14:paraId="6B187EB5" w14:textId="3BE9F31D" w:rsidR="00234B89" w:rsidRPr="00965AF7" w:rsidRDefault="00234B89" w:rsidP="005040F4">
      <w:pPr>
        <w:pStyle w:val="FootnoteText"/>
        <w:rPr>
          <w:rFonts w:ascii="Times New Roman" w:hAnsi="Times New Roman" w:cs="Times New Roman"/>
          <w:sz w:val="22"/>
          <w:szCs w:val="22"/>
        </w:rPr>
      </w:pPr>
      <w:r w:rsidRPr="00965AF7">
        <w:rPr>
          <w:rStyle w:val="FootnoteReference"/>
          <w:rFonts w:ascii="Times New Roman" w:hAnsi="Times New Roman" w:cs="Times New Roman"/>
          <w:sz w:val="22"/>
          <w:szCs w:val="22"/>
        </w:rPr>
        <w:footnoteRef/>
      </w:r>
      <w:r w:rsidRPr="00965AF7">
        <w:rPr>
          <w:rFonts w:ascii="Times New Roman" w:hAnsi="Times New Roman" w:cs="Times New Roman"/>
          <w:sz w:val="22"/>
          <w:szCs w:val="22"/>
        </w:rPr>
        <w:t xml:space="preserve"> </w:t>
      </w:r>
      <w:r w:rsidRPr="00965AF7">
        <w:rPr>
          <w:rFonts w:ascii="Times New Roman" w:hAnsi="Times New Roman" w:cs="Times New Roman"/>
          <w:i/>
          <w:iCs/>
          <w:sz w:val="22"/>
          <w:szCs w:val="22"/>
        </w:rPr>
        <w:t>Bhaghavad-Gita</w:t>
      </w:r>
      <w:r w:rsidRPr="00965AF7">
        <w:rPr>
          <w:rFonts w:ascii="Times New Roman" w:hAnsi="Times New Roman" w:cs="Times New Roman"/>
          <w:sz w:val="22"/>
          <w:szCs w:val="22"/>
        </w:rPr>
        <w:t xml:space="preserve">, IV.18. </w:t>
      </w:r>
    </w:p>
  </w:footnote>
  <w:footnote w:id="93">
    <w:p w14:paraId="1ACDB7AF" w14:textId="38BB3070" w:rsidR="00234B89" w:rsidRPr="00A102E0" w:rsidRDefault="00234B89" w:rsidP="005040F4">
      <w:pPr>
        <w:spacing w:after="0"/>
        <w:rPr>
          <w:rFonts w:ascii="Times New Roman" w:hAnsi="Times New Roman" w:cs="Times New Roman"/>
        </w:rPr>
      </w:pPr>
      <w:r w:rsidRPr="00A102E0">
        <w:rPr>
          <w:rStyle w:val="FootnoteReference"/>
          <w:rFonts w:ascii="Times New Roman" w:hAnsi="Times New Roman" w:cs="Times New Roman"/>
        </w:rPr>
        <w:footnoteRef/>
      </w:r>
      <w:r w:rsidRPr="00A102E0">
        <w:rPr>
          <w:rFonts w:ascii="Times New Roman" w:hAnsi="Times New Roman" w:cs="Times New Roman"/>
        </w:rPr>
        <w:t xml:space="preserve"> </w:t>
      </w:r>
      <w:r w:rsidRPr="00A102E0">
        <w:rPr>
          <w:rFonts w:ascii="Times New Roman" w:hAnsi="Times New Roman" w:cs="Times New Roman"/>
          <w:i/>
          <w:iCs/>
        </w:rPr>
        <w:t>Bhaghavad-Gita</w:t>
      </w:r>
      <w:r w:rsidRPr="00A102E0">
        <w:rPr>
          <w:rFonts w:ascii="Times New Roman" w:hAnsi="Times New Roman" w:cs="Times New Roman"/>
        </w:rPr>
        <w:t>, V.7.</w:t>
      </w:r>
    </w:p>
  </w:footnote>
  <w:footnote w:id="94">
    <w:p w14:paraId="6C958906" w14:textId="3A829094" w:rsidR="00234B89" w:rsidRPr="00A102E0" w:rsidRDefault="00234B89" w:rsidP="007C093B">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Campion, </w:t>
      </w:r>
      <w:r w:rsidRPr="00A102E0">
        <w:rPr>
          <w:rFonts w:ascii="Times New Roman" w:hAnsi="Times New Roman" w:cs="Times New Roman"/>
          <w:i/>
          <w:iCs/>
          <w:sz w:val="22"/>
          <w:szCs w:val="22"/>
        </w:rPr>
        <w:t>Astrology and Cosmology</w:t>
      </w:r>
      <w:r w:rsidRPr="00A102E0">
        <w:rPr>
          <w:rFonts w:ascii="Times New Roman" w:hAnsi="Times New Roman" w:cs="Times New Roman"/>
          <w:sz w:val="22"/>
          <w:szCs w:val="22"/>
        </w:rPr>
        <w:t>, p.</w:t>
      </w:r>
      <w:r>
        <w:rPr>
          <w:rFonts w:ascii="Times New Roman" w:hAnsi="Times New Roman" w:cs="Times New Roman"/>
          <w:sz w:val="22"/>
          <w:szCs w:val="22"/>
        </w:rPr>
        <w:t xml:space="preserve"> </w:t>
      </w:r>
      <w:r w:rsidRPr="00A102E0">
        <w:rPr>
          <w:rFonts w:ascii="Times New Roman" w:hAnsi="Times New Roman" w:cs="Times New Roman"/>
          <w:sz w:val="22"/>
          <w:szCs w:val="22"/>
        </w:rPr>
        <w:t>110.</w:t>
      </w:r>
    </w:p>
  </w:footnote>
  <w:footnote w:id="95">
    <w:p w14:paraId="610C795B" w14:textId="3DF1513C" w:rsidR="00234B89" w:rsidRPr="00A102E0" w:rsidRDefault="00234B89" w:rsidP="005040F4">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w:t>
      </w:r>
      <w:bookmarkStart w:id="29" w:name="_Hlk14702964"/>
      <w:r w:rsidRPr="008F14B8">
        <w:rPr>
          <w:rFonts w:ascii="Times New Roman" w:hAnsi="Times New Roman" w:cs="Times New Roman"/>
          <w:sz w:val="22"/>
          <w:szCs w:val="22"/>
        </w:rPr>
        <w:t xml:space="preserve">Campion, </w:t>
      </w:r>
      <w:r w:rsidRPr="008F14B8">
        <w:rPr>
          <w:rFonts w:ascii="Times New Roman" w:hAnsi="Times New Roman" w:cs="Times New Roman"/>
          <w:i/>
          <w:iCs/>
          <w:sz w:val="22"/>
          <w:szCs w:val="22"/>
        </w:rPr>
        <w:t>Astrology and Cosmology</w:t>
      </w:r>
      <w:r>
        <w:rPr>
          <w:rFonts w:ascii="Times New Roman" w:hAnsi="Times New Roman" w:cs="Times New Roman"/>
          <w:i/>
          <w:iCs/>
          <w:sz w:val="22"/>
          <w:szCs w:val="22"/>
        </w:rPr>
        <w:t xml:space="preserve">, </w:t>
      </w:r>
      <w:r w:rsidRPr="00A102E0">
        <w:rPr>
          <w:rFonts w:ascii="Times New Roman" w:hAnsi="Times New Roman" w:cs="Times New Roman"/>
          <w:sz w:val="22"/>
          <w:szCs w:val="22"/>
        </w:rPr>
        <w:t>p.</w:t>
      </w:r>
      <w:r>
        <w:rPr>
          <w:rFonts w:ascii="Times New Roman" w:hAnsi="Times New Roman" w:cs="Times New Roman"/>
          <w:sz w:val="22"/>
          <w:szCs w:val="22"/>
        </w:rPr>
        <w:t xml:space="preserve"> </w:t>
      </w:r>
      <w:r w:rsidRPr="00A102E0">
        <w:rPr>
          <w:rFonts w:ascii="Times New Roman" w:hAnsi="Times New Roman" w:cs="Times New Roman"/>
          <w:sz w:val="22"/>
          <w:szCs w:val="22"/>
        </w:rPr>
        <w:t>110.</w:t>
      </w:r>
      <w:bookmarkEnd w:id="29"/>
      <w:r w:rsidRPr="00A102E0">
        <w:rPr>
          <w:rFonts w:ascii="Times New Roman" w:hAnsi="Times New Roman" w:cs="Times New Roman"/>
          <w:sz w:val="22"/>
          <w:szCs w:val="22"/>
        </w:rPr>
        <w:t xml:space="preserve"> </w:t>
      </w:r>
    </w:p>
  </w:footnote>
  <w:footnote w:id="96">
    <w:p w14:paraId="350E2532" w14:textId="24E4BA1F" w:rsidR="00234B89" w:rsidRPr="00DA46CF" w:rsidRDefault="00234B89" w:rsidP="005040F4">
      <w:pPr>
        <w:pStyle w:val="FootnoteText"/>
        <w:rPr>
          <w:rFonts w:ascii="Times New Roman" w:hAnsi="Times New Roman" w:cs="Times New Roman"/>
          <w:sz w:val="22"/>
          <w:szCs w:val="22"/>
        </w:rPr>
      </w:pPr>
      <w:r w:rsidRPr="00DA46CF">
        <w:rPr>
          <w:rStyle w:val="FootnoteReference"/>
          <w:rFonts w:ascii="Times New Roman" w:hAnsi="Times New Roman" w:cs="Times New Roman"/>
          <w:sz w:val="22"/>
          <w:szCs w:val="22"/>
        </w:rPr>
        <w:footnoteRef/>
      </w:r>
      <w:r w:rsidRPr="00DA46CF">
        <w:rPr>
          <w:rFonts w:ascii="Times New Roman" w:hAnsi="Times New Roman" w:cs="Times New Roman"/>
          <w:sz w:val="22"/>
          <w:szCs w:val="22"/>
        </w:rPr>
        <w:t xml:space="preserve"> Campion and Dreyer, ‘Indian astrology’, p</w:t>
      </w:r>
      <w:r>
        <w:rPr>
          <w:rFonts w:ascii="Times New Roman" w:hAnsi="Times New Roman" w:cs="Times New Roman"/>
          <w:sz w:val="22"/>
          <w:szCs w:val="22"/>
        </w:rPr>
        <w:t>p</w:t>
      </w:r>
      <w:r w:rsidRPr="00DA46CF">
        <w:rPr>
          <w:rFonts w:ascii="Times New Roman" w:hAnsi="Times New Roman" w:cs="Times New Roman"/>
          <w:sz w:val="22"/>
          <w:szCs w:val="22"/>
        </w:rPr>
        <w:t>.</w:t>
      </w:r>
      <w:r>
        <w:rPr>
          <w:rFonts w:ascii="Times New Roman" w:hAnsi="Times New Roman" w:cs="Times New Roman"/>
          <w:sz w:val="22"/>
          <w:szCs w:val="22"/>
        </w:rPr>
        <w:t xml:space="preserve"> 172</w:t>
      </w:r>
      <w:r w:rsidR="000D31EB">
        <w:rPr>
          <w:rFonts w:ascii="Times New Roman" w:hAnsi="Times New Roman" w:cs="Times New Roman"/>
          <w:sz w:val="22"/>
          <w:szCs w:val="22"/>
        </w:rPr>
        <w:t xml:space="preserve"> </w:t>
      </w:r>
      <w:r>
        <w:rPr>
          <w:rFonts w:ascii="Times New Roman" w:hAnsi="Times New Roman" w:cs="Times New Roman"/>
          <w:sz w:val="22"/>
          <w:szCs w:val="22"/>
        </w:rPr>
        <w:t>-</w:t>
      </w:r>
      <w:r w:rsidR="000D31EB">
        <w:rPr>
          <w:rFonts w:ascii="Times New Roman" w:hAnsi="Times New Roman" w:cs="Times New Roman"/>
          <w:sz w:val="22"/>
          <w:szCs w:val="22"/>
        </w:rPr>
        <w:t xml:space="preserve"> </w:t>
      </w:r>
      <w:r w:rsidRPr="00DA46CF">
        <w:rPr>
          <w:rFonts w:ascii="Times New Roman" w:hAnsi="Times New Roman" w:cs="Times New Roman"/>
          <w:sz w:val="22"/>
          <w:szCs w:val="22"/>
        </w:rPr>
        <w:t>73.</w:t>
      </w:r>
    </w:p>
  </w:footnote>
  <w:footnote w:id="97">
    <w:p w14:paraId="4B5C3507" w14:textId="6C439BDD" w:rsidR="00234B89" w:rsidRPr="00DA46CF" w:rsidRDefault="00234B89" w:rsidP="00511D58">
      <w:pPr>
        <w:pStyle w:val="FootnoteText"/>
        <w:rPr>
          <w:rFonts w:ascii="Times New Roman" w:hAnsi="Times New Roman" w:cs="Times New Roman"/>
          <w:sz w:val="22"/>
          <w:szCs w:val="22"/>
        </w:rPr>
      </w:pPr>
      <w:r w:rsidRPr="00DA46CF">
        <w:rPr>
          <w:rStyle w:val="FootnoteReference"/>
          <w:rFonts w:ascii="Times New Roman" w:hAnsi="Times New Roman" w:cs="Times New Roman"/>
          <w:sz w:val="22"/>
          <w:szCs w:val="22"/>
        </w:rPr>
        <w:footnoteRef/>
      </w:r>
      <w:r w:rsidRPr="00DA46CF">
        <w:rPr>
          <w:rFonts w:ascii="Times New Roman" w:hAnsi="Times New Roman" w:cs="Times New Roman"/>
          <w:sz w:val="22"/>
          <w:szCs w:val="22"/>
        </w:rPr>
        <w:t xml:space="preserve"> Campion and Dreyer, ‘Indian astrology’, p.</w:t>
      </w:r>
      <w:r>
        <w:rPr>
          <w:rFonts w:ascii="Times New Roman" w:hAnsi="Times New Roman" w:cs="Times New Roman"/>
          <w:sz w:val="22"/>
          <w:szCs w:val="22"/>
        </w:rPr>
        <w:t xml:space="preserve"> </w:t>
      </w:r>
      <w:r w:rsidRPr="00DA46CF">
        <w:rPr>
          <w:rFonts w:ascii="Times New Roman" w:hAnsi="Times New Roman" w:cs="Times New Roman"/>
          <w:sz w:val="22"/>
          <w:szCs w:val="22"/>
        </w:rPr>
        <w:t>173.</w:t>
      </w:r>
    </w:p>
  </w:footnote>
  <w:footnote w:id="98">
    <w:p w14:paraId="58EDE2BD" w14:textId="78BF6864" w:rsidR="00234B89" w:rsidRPr="00DA46CF" w:rsidRDefault="00234B89" w:rsidP="001D5A02">
      <w:pPr>
        <w:pStyle w:val="FootnoteText"/>
        <w:rPr>
          <w:rFonts w:ascii="Times New Roman" w:hAnsi="Times New Roman" w:cs="Times New Roman"/>
          <w:sz w:val="22"/>
          <w:szCs w:val="22"/>
        </w:rPr>
      </w:pPr>
      <w:r w:rsidRPr="00DA46CF">
        <w:rPr>
          <w:rStyle w:val="FootnoteReference"/>
          <w:rFonts w:ascii="Times New Roman" w:hAnsi="Times New Roman" w:cs="Times New Roman"/>
          <w:sz w:val="22"/>
          <w:szCs w:val="22"/>
        </w:rPr>
        <w:footnoteRef/>
      </w:r>
      <w:r w:rsidRPr="00DA46CF">
        <w:rPr>
          <w:rFonts w:ascii="Times New Roman" w:hAnsi="Times New Roman" w:cs="Times New Roman"/>
          <w:sz w:val="22"/>
          <w:szCs w:val="22"/>
        </w:rPr>
        <w:t xml:space="preserve"> Gansten, ‘Reshaping Karma’, p.</w:t>
      </w:r>
      <w:r>
        <w:rPr>
          <w:rFonts w:ascii="Times New Roman" w:hAnsi="Times New Roman" w:cs="Times New Roman"/>
          <w:sz w:val="22"/>
          <w:szCs w:val="22"/>
        </w:rPr>
        <w:t xml:space="preserve"> </w:t>
      </w:r>
      <w:r w:rsidRPr="00DA46CF">
        <w:rPr>
          <w:rFonts w:ascii="Times New Roman" w:hAnsi="Times New Roman" w:cs="Times New Roman"/>
          <w:sz w:val="22"/>
          <w:szCs w:val="22"/>
        </w:rPr>
        <w:t>1.</w:t>
      </w:r>
    </w:p>
  </w:footnote>
  <w:footnote w:id="99">
    <w:p w14:paraId="392054A9" w14:textId="6214AEF3" w:rsidR="00234B89" w:rsidRPr="00DA46CF" w:rsidRDefault="00234B89" w:rsidP="001D5A02">
      <w:pPr>
        <w:pStyle w:val="FootnoteText"/>
        <w:rPr>
          <w:rFonts w:ascii="Times New Roman" w:hAnsi="Times New Roman" w:cs="Times New Roman"/>
          <w:sz w:val="22"/>
          <w:szCs w:val="22"/>
        </w:rPr>
      </w:pPr>
      <w:r w:rsidRPr="00DA46CF">
        <w:rPr>
          <w:rStyle w:val="FootnoteReference"/>
          <w:rFonts w:ascii="Times New Roman" w:hAnsi="Times New Roman" w:cs="Times New Roman"/>
          <w:sz w:val="22"/>
          <w:szCs w:val="22"/>
        </w:rPr>
        <w:footnoteRef/>
      </w:r>
      <w:r w:rsidRPr="00DA46CF">
        <w:rPr>
          <w:rFonts w:ascii="Times New Roman" w:hAnsi="Times New Roman" w:cs="Times New Roman"/>
          <w:sz w:val="22"/>
          <w:szCs w:val="22"/>
        </w:rPr>
        <w:t xml:space="preserve"> Campion and Dreyer, ‘Indian astrology’, p.</w:t>
      </w:r>
      <w:r>
        <w:rPr>
          <w:rFonts w:ascii="Times New Roman" w:hAnsi="Times New Roman" w:cs="Times New Roman"/>
          <w:sz w:val="22"/>
          <w:szCs w:val="22"/>
        </w:rPr>
        <w:t xml:space="preserve"> </w:t>
      </w:r>
      <w:r w:rsidRPr="00DA46CF">
        <w:rPr>
          <w:rFonts w:ascii="Times New Roman" w:hAnsi="Times New Roman" w:cs="Times New Roman"/>
          <w:sz w:val="22"/>
          <w:szCs w:val="22"/>
        </w:rPr>
        <w:t>166.</w:t>
      </w:r>
    </w:p>
  </w:footnote>
  <w:footnote w:id="100">
    <w:p w14:paraId="285CB5BB" w14:textId="77777777" w:rsidR="00234B89" w:rsidRPr="00E64318" w:rsidRDefault="00234B89" w:rsidP="001D5A02">
      <w:pPr>
        <w:pStyle w:val="FootnoteText"/>
        <w:rPr>
          <w:rFonts w:ascii="Times New Roman" w:hAnsi="Times New Roman" w:cs="Times New Roman"/>
          <w:sz w:val="22"/>
          <w:szCs w:val="22"/>
        </w:rPr>
      </w:pPr>
      <w:r w:rsidRPr="00E64318">
        <w:rPr>
          <w:rStyle w:val="FootnoteReference"/>
          <w:rFonts w:ascii="Times New Roman" w:hAnsi="Times New Roman" w:cs="Times New Roman"/>
          <w:sz w:val="22"/>
          <w:szCs w:val="22"/>
        </w:rPr>
        <w:footnoteRef/>
      </w:r>
      <w:r w:rsidRPr="00E64318">
        <w:rPr>
          <w:rFonts w:ascii="Times New Roman" w:hAnsi="Times New Roman" w:cs="Times New Roman"/>
          <w:sz w:val="22"/>
          <w:szCs w:val="22"/>
        </w:rPr>
        <w:t xml:space="preserve"> see Campion, </w:t>
      </w:r>
      <w:r w:rsidRPr="00E64318">
        <w:rPr>
          <w:rFonts w:ascii="Times New Roman" w:hAnsi="Times New Roman" w:cs="Times New Roman"/>
          <w:i/>
          <w:sz w:val="22"/>
          <w:szCs w:val="22"/>
        </w:rPr>
        <w:t xml:space="preserve">Western Astrology. Vol. I, </w:t>
      </w:r>
      <w:r w:rsidRPr="00E64318">
        <w:rPr>
          <w:rFonts w:ascii="Times New Roman" w:hAnsi="Times New Roman" w:cs="Times New Roman"/>
          <w:sz w:val="22"/>
          <w:szCs w:val="22"/>
        </w:rPr>
        <w:t>p. 142.</w:t>
      </w:r>
    </w:p>
  </w:footnote>
  <w:footnote w:id="101">
    <w:p w14:paraId="0A0D1D3A" w14:textId="2699FB30" w:rsidR="00234B89" w:rsidRPr="00E64318" w:rsidRDefault="00234B89" w:rsidP="001B1C52">
      <w:pPr>
        <w:pStyle w:val="FootnoteText"/>
        <w:rPr>
          <w:rFonts w:ascii="Times New Roman" w:hAnsi="Times New Roman" w:cs="Times New Roman"/>
          <w:sz w:val="22"/>
          <w:szCs w:val="22"/>
        </w:rPr>
      </w:pPr>
      <w:r w:rsidRPr="00E64318">
        <w:rPr>
          <w:rStyle w:val="FootnoteReference"/>
          <w:rFonts w:ascii="Times New Roman" w:hAnsi="Times New Roman" w:cs="Times New Roman"/>
          <w:sz w:val="22"/>
          <w:szCs w:val="22"/>
        </w:rPr>
        <w:footnoteRef/>
      </w:r>
      <w:r w:rsidRPr="00E64318">
        <w:rPr>
          <w:rFonts w:ascii="Times New Roman" w:hAnsi="Times New Roman" w:cs="Times New Roman"/>
          <w:sz w:val="22"/>
          <w:szCs w:val="22"/>
        </w:rPr>
        <w:t xml:space="preserve"> Campion and Dreyer</w:t>
      </w:r>
      <w:r w:rsidR="00F202E6">
        <w:rPr>
          <w:rFonts w:ascii="Times New Roman" w:hAnsi="Times New Roman" w:cs="Times New Roman"/>
          <w:sz w:val="22"/>
          <w:szCs w:val="22"/>
        </w:rPr>
        <w:t>,</w:t>
      </w:r>
      <w:r w:rsidRPr="00E64318">
        <w:rPr>
          <w:rFonts w:ascii="Times New Roman" w:hAnsi="Times New Roman" w:cs="Times New Roman"/>
          <w:sz w:val="22"/>
          <w:szCs w:val="22"/>
        </w:rPr>
        <w:t xml:space="preserve"> ‘Indian astrology’, p. 174.</w:t>
      </w:r>
    </w:p>
  </w:footnote>
  <w:footnote w:id="102">
    <w:p w14:paraId="0189ED11" w14:textId="67185528" w:rsidR="00234B89" w:rsidRPr="00E64318" w:rsidRDefault="00234B89" w:rsidP="00AA1390">
      <w:pPr>
        <w:pStyle w:val="FootnoteText"/>
        <w:rPr>
          <w:rFonts w:ascii="Times New Roman" w:hAnsi="Times New Roman" w:cs="Times New Roman"/>
          <w:sz w:val="22"/>
          <w:szCs w:val="22"/>
        </w:rPr>
      </w:pPr>
      <w:r w:rsidRPr="00E64318">
        <w:rPr>
          <w:rStyle w:val="FootnoteReference"/>
          <w:rFonts w:ascii="Times New Roman" w:hAnsi="Times New Roman" w:cs="Times New Roman"/>
          <w:sz w:val="22"/>
          <w:szCs w:val="22"/>
        </w:rPr>
        <w:footnoteRef/>
      </w:r>
      <w:r w:rsidRPr="00E64318">
        <w:rPr>
          <w:rFonts w:ascii="Times New Roman" w:hAnsi="Times New Roman" w:cs="Times New Roman"/>
          <w:sz w:val="22"/>
          <w:szCs w:val="22"/>
        </w:rPr>
        <w:t xml:space="preserve"> Minaraja, </w:t>
      </w:r>
      <w:r w:rsidRPr="00E64318">
        <w:rPr>
          <w:rFonts w:ascii="Times New Roman" w:hAnsi="Times New Roman" w:cs="Times New Roman"/>
          <w:i/>
          <w:sz w:val="22"/>
          <w:szCs w:val="22"/>
        </w:rPr>
        <w:t>Vṛddhayavanajātaka</w:t>
      </w:r>
      <w:r w:rsidRPr="00E64318">
        <w:rPr>
          <w:rFonts w:ascii="Times New Roman" w:hAnsi="Times New Roman" w:cs="Times New Roman"/>
          <w:iCs/>
          <w:sz w:val="22"/>
          <w:szCs w:val="22"/>
        </w:rPr>
        <w:t>, 1:3, in Francois Chenet, trans. by Jeanne Ferguson, ‘Karma and Astrology: An Unrecognized Aspect of Indian Anthropology’, Diogenes, Vol. 33, No. 129 (1985), 101</w:t>
      </w:r>
      <w:r w:rsidR="004B5BB0">
        <w:rPr>
          <w:rFonts w:ascii="Times New Roman" w:hAnsi="Times New Roman" w:cs="Times New Roman"/>
          <w:iCs/>
          <w:sz w:val="22"/>
          <w:szCs w:val="22"/>
        </w:rPr>
        <w:t xml:space="preserve"> </w:t>
      </w:r>
      <w:r w:rsidRPr="00E64318">
        <w:rPr>
          <w:rFonts w:ascii="Times New Roman" w:hAnsi="Times New Roman" w:cs="Times New Roman"/>
          <w:iCs/>
          <w:sz w:val="22"/>
          <w:szCs w:val="22"/>
        </w:rPr>
        <w:t>-</w:t>
      </w:r>
      <w:r w:rsidR="004B5BB0">
        <w:rPr>
          <w:rFonts w:ascii="Times New Roman" w:hAnsi="Times New Roman" w:cs="Times New Roman"/>
          <w:iCs/>
          <w:sz w:val="22"/>
          <w:szCs w:val="22"/>
        </w:rPr>
        <w:t xml:space="preserve"> </w:t>
      </w:r>
      <w:r w:rsidRPr="00E64318">
        <w:rPr>
          <w:rFonts w:ascii="Times New Roman" w:hAnsi="Times New Roman" w:cs="Times New Roman"/>
          <w:iCs/>
          <w:sz w:val="22"/>
          <w:szCs w:val="22"/>
        </w:rPr>
        <w:t xml:space="preserve">126, (p. 111), cited in </w:t>
      </w:r>
      <w:r w:rsidRPr="00E64318">
        <w:rPr>
          <w:rFonts w:ascii="Times New Roman" w:hAnsi="Times New Roman" w:cs="Times New Roman"/>
          <w:sz w:val="22"/>
          <w:szCs w:val="22"/>
        </w:rPr>
        <w:t xml:space="preserve">Campion and Dreyer, ‘Indian astrology’, </w:t>
      </w:r>
    </w:p>
    <w:p w14:paraId="6D89442D" w14:textId="38572096" w:rsidR="00234B89" w:rsidRPr="00E64318" w:rsidRDefault="00234B89" w:rsidP="00AA1390">
      <w:pPr>
        <w:pStyle w:val="FootnoteText"/>
        <w:rPr>
          <w:rFonts w:ascii="Times New Roman" w:hAnsi="Times New Roman" w:cs="Times New Roman"/>
          <w:iCs/>
          <w:sz w:val="22"/>
          <w:szCs w:val="22"/>
        </w:rPr>
      </w:pPr>
      <w:r w:rsidRPr="00E64318">
        <w:rPr>
          <w:rFonts w:ascii="Times New Roman" w:hAnsi="Times New Roman" w:cs="Times New Roman"/>
          <w:sz w:val="22"/>
          <w:szCs w:val="22"/>
        </w:rPr>
        <w:t>p. 175.</w:t>
      </w:r>
    </w:p>
  </w:footnote>
  <w:footnote w:id="103">
    <w:p w14:paraId="31995CFF" w14:textId="78D96276" w:rsidR="00234B89" w:rsidRPr="00E64318" w:rsidRDefault="00234B89" w:rsidP="005040F4">
      <w:pPr>
        <w:pStyle w:val="FootnoteText"/>
        <w:rPr>
          <w:rFonts w:ascii="Times New Roman" w:hAnsi="Times New Roman" w:cs="Times New Roman"/>
          <w:sz w:val="22"/>
          <w:szCs w:val="22"/>
        </w:rPr>
      </w:pPr>
      <w:r w:rsidRPr="00E64318">
        <w:rPr>
          <w:rStyle w:val="FootnoteReference"/>
          <w:rFonts w:ascii="Times New Roman" w:hAnsi="Times New Roman" w:cs="Times New Roman"/>
          <w:sz w:val="22"/>
          <w:szCs w:val="22"/>
        </w:rPr>
        <w:footnoteRef/>
      </w:r>
      <w:r w:rsidRPr="00E64318">
        <w:rPr>
          <w:rFonts w:ascii="Times New Roman" w:hAnsi="Times New Roman" w:cs="Times New Roman"/>
          <w:sz w:val="22"/>
          <w:szCs w:val="22"/>
        </w:rPr>
        <w:t xml:space="preserve"> Campion and Dreyer, ‘Indian astrology’, p. 175.</w:t>
      </w:r>
    </w:p>
  </w:footnote>
  <w:footnote w:id="104">
    <w:p w14:paraId="04BF4E5C" w14:textId="5FF17F54" w:rsidR="00234B89" w:rsidRPr="00E64318" w:rsidRDefault="00234B89" w:rsidP="004F6910">
      <w:pPr>
        <w:pStyle w:val="FootnoteText"/>
        <w:rPr>
          <w:rFonts w:ascii="Times New Roman" w:hAnsi="Times New Roman" w:cs="Times New Roman"/>
          <w:sz w:val="22"/>
          <w:szCs w:val="22"/>
        </w:rPr>
      </w:pPr>
      <w:r w:rsidRPr="00E64318">
        <w:rPr>
          <w:rStyle w:val="FootnoteReference"/>
          <w:rFonts w:ascii="Times New Roman" w:hAnsi="Times New Roman" w:cs="Times New Roman"/>
          <w:sz w:val="22"/>
          <w:szCs w:val="22"/>
        </w:rPr>
        <w:footnoteRef/>
      </w:r>
      <w:r w:rsidRPr="00E64318">
        <w:rPr>
          <w:rFonts w:ascii="Times New Roman" w:hAnsi="Times New Roman" w:cs="Times New Roman"/>
          <w:sz w:val="22"/>
          <w:szCs w:val="22"/>
        </w:rPr>
        <w:t xml:space="preserve"> Sarvepalli Radhakrishnan, </w:t>
      </w:r>
      <w:r w:rsidRPr="00E64318">
        <w:rPr>
          <w:rFonts w:ascii="Times New Roman" w:hAnsi="Times New Roman" w:cs="Times New Roman"/>
          <w:i/>
          <w:iCs/>
          <w:sz w:val="22"/>
          <w:szCs w:val="22"/>
        </w:rPr>
        <w:t>Hindu View of Life. Upton Lectures Delivered at Manchester College, Oxford, 1926</w:t>
      </w:r>
      <w:r w:rsidRPr="00E64318">
        <w:rPr>
          <w:rFonts w:ascii="Times New Roman" w:hAnsi="Times New Roman" w:cs="Times New Roman"/>
          <w:sz w:val="22"/>
          <w:szCs w:val="22"/>
        </w:rPr>
        <w:t xml:space="preserve"> (London: George Allen &amp; Unwin Ltd, 1927), p. 76.</w:t>
      </w:r>
    </w:p>
  </w:footnote>
  <w:footnote w:id="105">
    <w:p w14:paraId="48275161" w14:textId="2B87CB94" w:rsidR="00234B89" w:rsidRPr="00E64318" w:rsidRDefault="00234B89" w:rsidP="005040F4">
      <w:pPr>
        <w:pStyle w:val="FootnoteText"/>
        <w:rPr>
          <w:rFonts w:ascii="Times New Roman" w:hAnsi="Times New Roman" w:cs="Times New Roman"/>
          <w:sz w:val="22"/>
          <w:szCs w:val="22"/>
        </w:rPr>
      </w:pPr>
      <w:r w:rsidRPr="00E64318">
        <w:rPr>
          <w:rStyle w:val="FootnoteReference"/>
          <w:rFonts w:ascii="Times New Roman" w:hAnsi="Times New Roman" w:cs="Times New Roman"/>
          <w:sz w:val="22"/>
          <w:szCs w:val="22"/>
        </w:rPr>
        <w:footnoteRef/>
      </w:r>
      <w:r w:rsidRPr="00E64318">
        <w:rPr>
          <w:rFonts w:ascii="Times New Roman" w:hAnsi="Times New Roman" w:cs="Times New Roman"/>
          <w:sz w:val="22"/>
          <w:szCs w:val="22"/>
        </w:rPr>
        <w:t xml:space="preserve"> Arvind Sharma, </w:t>
      </w:r>
      <w:r w:rsidRPr="00E64318">
        <w:rPr>
          <w:rFonts w:ascii="Times New Roman" w:hAnsi="Times New Roman" w:cs="Times New Roman"/>
          <w:i/>
          <w:iCs/>
          <w:sz w:val="22"/>
          <w:szCs w:val="22"/>
        </w:rPr>
        <w:t>Modern Hindu Thought: An Introduction</w:t>
      </w:r>
      <w:r w:rsidRPr="00E64318">
        <w:rPr>
          <w:rFonts w:ascii="Times New Roman" w:hAnsi="Times New Roman" w:cs="Times New Roman"/>
          <w:sz w:val="22"/>
          <w:szCs w:val="22"/>
        </w:rPr>
        <w:t>, (2005), published to Oxford Scholarship Online, October 2012 (Oxford: Oxford University Press, 2019), p. 1 &lt;</w:t>
      </w:r>
      <w:hyperlink r:id="rId12" w:history="1">
        <w:r w:rsidRPr="00E64318">
          <w:rPr>
            <w:rStyle w:val="Hyperlink"/>
            <w:rFonts w:ascii="Times New Roman" w:hAnsi="Times New Roman" w:cs="Times New Roman"/>
            <w:color w:val="auto"/>
            <w:sz w:val="22"/>
            <w:szCs w:val="22"/>
          </w:rPr>
          <w:t>https://www.oxfordscholarship.com/view/10.1093/acprof:oso/9780195676389.001.0001/acprof-9780195676389</w:t>
        </w:r>
      </w:hyperlink>
      <w:r w:rsidRPr="00E64318">
        <w:rPr>
          <w:rFonts w:ascii="Times New Roman" w:hAnsi="Times New Roman" w:cs="Times New Roman"/>
          <w:sz w:val="22"/>
          <w:szCs w:val="22"/>
          <w:u w:val="single"/>
        </w:rPr>
        <w:t>&gt; [accessed: 28/07/2019].</w:t>
      </w:r>
    </w:p>
  </w:footnote>
  <w:footnote w:id="106">
    <w:p w14:paraId="1EC85ED0" w14:textId="6F1B4DCD" w:rsidR="00234B89" w:rsidRPr="00E64318" w:rsidRDefault="00234B89" w:rsidP="005040F4">
      <w:pPr>
        <w:pStyle w:val="FootnoteText"/>
        <w:rPr>
          <w:rFonts w:ascii="Times New Roman" w:hAnsi="Times New Roman" w:cs="Times New Roman"/>
          <w:sz w:val="22"/>
          <w:szCs w:val="22"/>
        </w:rPr>
      </w:pPr>
      <w:r w:rsidRPr="00E64318">
        <w:rPr>
          <w:rStyle w:val="FootnoteReference"/>
          <w:rFonts w:ascii="Times New Roman" w:hAnsi="Times New Roman" w:cs="Times New Roman"/>
          <w:sz w:val="22"/>
          <w:szCs w:val="22"/>
        </w:rPr>
        <w:footnoteRef/>
      </w:r>
      <w:r w:rsidRPr="00E64318">
        <w:rPr>
          <w:rFonts w:ascii="Times New Roman" w:hAnsi="Times New Roman" w:cs="Times New Roman"/>
          <w:sz w:val="22"/>
          <w:szCs w:val="22"/>
        </w:rPr>
        <w:t xml:space="preserve"> Sharma, </w:t>
      </w:r>
      <w:r w:rsidRPr="00E64318">
        <w:rPr>
          <w:rFonts w:ascii="Times New Roman" w:hAnsi="Times New Roman" w:cs="Times New Roman"/>
          <w:i/>
          <w:iCs/>
          <w:sz w:val="22"/>
          <w:szCs w:val="22"/>
        </w:rPr>
        <w:t xml:space="preserve">Modern Hindu Thought, </w:t>
      </w:r>
      <w:r w:rsidRPr="00E64318">
        <w:rPr>
          <w:rFonts w:ascii="Times New Roman" w:hAnsi="Times New Roman" w:cs="Times New Roman"/>
          <w:sz w:val="22"/>
          <w:szCs w:val="22"/>
        </w:rPr>
        <w:t>p. 1.</w:t>
      </w:r>
    </w:p>
  </w:footnote>
  <w:footnote w:id="107">
    <w:p w14:paraId="3C6D8D27" w14:textId="0584A7CA" w:rsidR="00234B89" w:rsidRPr="00A102E0" w:rsidRDefault="00234B89" w:rsidP="005040F4">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Radhakrishnan, </w:t>
      </w:r>
      <w:r w:rsidRPr="00A102E0">
        <w:rPr>
          <w:rFonts w:ascii="Times New Roman" w:hAnsi="Times New Roman" w:cs="Times New Roman"/>
          <w:i/>
          <w:iCs/>
          <w:sz w:val="22"/>
          <w:szCs w:val="22"/>
        </w:rPr>
        <w:t xml:space="preserve">Hindu View of Life, </w:t>
      </w:r>
      <w:r w:rsidRPr="00564F7C">
        <w:rPr>
          <w:rFonts w:ascii="Times New Roman" w:hAnsi="Times New Roman" w:cs="Times New Roman"/>
          <w:sz w:val="22"/>
          <w:szCs w:val="22"/>
        </w:rPr>
        <w:t>p</w:t>
      </w:r>
      <w:r w:rsidRPr="00A102E0">
        <w:rPr>
          <w:rFonts w:ascii="Times New Roman" w:hAnsi="Times New Roman" w:cs="Times New Roman"/>
          <w:i/>
          <w:iCs/>
          <w:sz w:val="22"/>
          <w:szCs w:val="22"/>
        </w:rPr>
        <w:t>.</w:t>
      </w:r>
      <w:r>
        <w:rPr>
          <w:rFonts w:ascii="Times New Roman" w:hAnsi="Times New Roman" w:cs="Times New Roman"/>
          <w:i/>
          <w:iCs/>
          <w:sz w:val="22"/>
          <w:szCs w:val="22"/>
        </w:rPr>
        <w:t xml:space="preserve"> </w:t>
      </w:r>
      <w:r w:rsidRPr="00A102E0">
        <w:rPr>
          <w:rFonts w:ascii="Times New Roman" w:hAnsi="Times New Roman" w:cs="Times New Roman"/>
          <w:sz w:val="22"/>
          <w:szCs w:val="22"/>
        </w:rPr>
        <w:t>75.</w:t>
      </w:r>
    </w:p>
  </w:footnote>
  <w:footnote w:id="108">
    <w:p w14:paraId="51CCE4CA" w14:textId="4D259CAA" w:rsidR="00234B89" w:rsidRPr="00A102E0" w:rsidRDefault="00234B89" w:rsidP="005040F4">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Radhakrishnan, </w:t>
      </w:r>
      <w:r w:rsidRPr="00A102E0">
        <w:rPr>
          <w:rFonts w:ascii="Times New Roman" w:hAnsi="Times New Roman" w:cs="Times New Roman"/>
          <w:i/>
          <w:iCs/>
          <w:sz w:val="22"/>
          <w:szCs w:val="22"/>
        </w:rPr>
        <w:t xml:space="preserve">Hindu View of Life, </w:t>
      </w:r>
      <w:r w:rsidRPr="00564F7C">
        <w:rPr>
          <w:rFonts w:ascii="Times New Roman" w:hAnsi="Times New Roman" w:cs="Times New Roman"/>
          <w:sz w:val="22"/>
          <w:szCs w:val="22"/>
        </w:rPr>
        <w:t>p</w:t>
      </w:r>
      <w:r w:rsidRPr="00A102E0">
        <w:rPr>
          <w:rFonts w:ascii="Times New Roman" w:hAnsi="Times New Roman" w:cs="Times New Roman"/>
          <w:i/>
          <w:iCs/>
          <w:sz w:val="22"/>
          <w:szCs w:val="22"/>
        </w:rPr>
        <w:t>.</w:t>
      </w:r>
      <w:r>
        <w:rPr>
          <w:rFonts w:ascii="Times New Roman" w:hAnsi="Times New Roman" w:cs="Times New Roman"/>
          <w:i/>
          <w:iCs/>
          <w:sz w:val="22"/>
          <w:szCs w:val="22"/>
        </w:rPr>
        <w:t xml:space="preserve"> </w:t>
      </w:r>
      <w:r w:rsidRPr="00A102E0">
        <w:rPr>
          <w:rFonts w:ascii="Times New Roman" w:hAnsi="Times New Roman" w:cs="Times New Roman"/>
          <w:sz w:val="22"/>
          <w:szCs w:val="22"/>
        </w:rPr>
        <w:t>75.</w:t>
      </w:r>
    </w:p>
  </w:footnote>
  <w:footnote w:id="109">
    <w:p w14:paraId="3C71E822" w14:textId="1E47DD63" w:rsidR="00234B89" w:rsidRPr="00A102E0" w:rsidRDefault="00234B89" w:rsidP="005040F4">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Wadia, ‘Doctrine of Karma</w:t>
      </w:r>
      <w:r w:rsidR="002008C4">
        <w:rPr>
          <w:rFonts w:ascii="Times New Roman" w:hAnsi="Times New Roman" w:cs="Times New Roman"/>
          <w:sz w:val="22"/>
          <w:szCs w:val="22"/>
        </w:rPr>
        <w:t>’</w:t>
      </w:r>
      <w:r w:rsidRPr="00A102E0">
        <w:rPr>
          <w:rFonts w:ascii="Times New Roman" w:hAnsi="Times New Roman" w:cs="Times New Roman"/>
          <w:sz w:val="22"/>
          <w:szCs w:val="22"/>
        </w:rPr>
        <w:t>, p.</w:t>
      </w:r>
      <w:r>
        <w:rPr>
          <w:rFonts w:ascii="Times New Roman" w:hAnsi="Times New Roman" w:cs="Times New Roman"/>
          <w:sz w:val="22"/>
          <w:szCs w:val="22"/>
        </w:rPr>
        <w:t xml:space="preserve"> </w:t>
      </w:r>
      <w:r w:rsidRPr="00A102E0">
        <w:rPr>
          <w:rFonts w:ascii="Times New Roman" w:hAnsi="Times New Roman" w:cs="Times New Roman"/>
          <w:sz w:val="22"/>
          <w:szCs w:val="22"/>
        </w:rPr>
        <w:t>151.</w:t>
      </w:r>
    </w:p>
  </w:footnote>
  <w:footnote w:id="110">
    <w:p w14:paraId="78E33684" w14:textId="6A61AC5F" w:rsidR="00234B89" w:rsidRPr="00A102E0" w:rsidRDefault="00234B89" w:rsidP="005040F4">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Wadia, ‘Doctrine of Karma</w:t>
      </w:r>
      <w:r w:rsidR="002008C4">
        <w:rPr>
          <w:rFonts w:ascii="Times New Roman" w:hAnsi="Times New Roman" w:cs="Times New Roman"/>
          <w:sz w:val="22"/>
          <w:szCs w:val="22"/>
        </w:rPr>
        <w:t>’</w:t>
      </w:r>
      <w:r w:rsidRPr="00A102E0">
        <w:rPr>
          <w:rFonts w:ascii="Times New Roman" w:hAnsi="Times New Roman" w:cs="Times New Roman"/>
          <w:sz w:val="22"/>
          <w:szCs w:val="22"/>
        </w:rPr>
        <w:t>, p.</w:t>
      </w:r>
      <w:r>
        <w:rPr>
          <w:rFonts w:ascii="Times New Roman" w:hAnsi="Times New Roman" w:cs="Times New Roman"/>
          <w:sz w:val="22"/>
          <w:szCs w:val="22"/>
        </w:rPr>
        <w:t xml:space="preserve"> </w:t>
      </w:r>
      <w:r w:rsidRPr="00A102E0">
        <w:rPr>
          <w:rFonts w:ascii="Times New Roman" w:hAnsi="Times New Roman" w:cs="Times New Roman"/>
          <w:sz w:val="22"/>
          <w:szCs w:val="22"/>
        </w:rPr>
        <w:t>151.</w:t>
      </w:r>
    </w:p>
  </w:footnote>
  <w:footnote w:id="111">
    <w:p w14:paraId="58DE2C7E" w14:textId="0CF7BEE6" w:rsidR="00234B89" w:rsidRPr="00A102E0" w:rsidRDefault="00234B89" w:rsidP="005040F4">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Philip Ashby, </w:t>
      </w:r>
      <w:r w:rsidRPr="00A102E0">
        <w:rPr>
          <w:rFonts w:ascii="Times New Roman" w:hAnsi="Times New Roman" w:cs="Times New Roman"/>
          <w:i/>
          <w:iCs/>
          <w:sz w:val="22"/>
          <w:szCs w:val="22"/>
        </w:rPr>
        <w:t>Modern Trends in Hinduism</w:t>
      </w:r>
      <w:r w:rsidRPr="00A102E0">
        <w:rPr>
          <w:rFonts w:ascii="Times New Roman" w:hAnsi="Times New Roman" w:cs="Times New Roman"/>
          <w:sz w:val="22"/>
          <w:szCs w:val="22"/>
        </w:rPr>
        <w:t xml:space="preserve"> (New York, London: Columbia University Press, 1974), pp. 64</w:t>
      </w:r>
      <w:r w:rsidR="004B5BB0">
        <w:rPr>
          <w:rFonts w:ascii="Times New Roman" w:hAnsi="Times New Roman" w:cs="Times New Roman"/>
          <w:sz w:val="22"/>
          <w:szCs w:val="22"/>
        </w:rPr>
        <w:t xml:space="preserve"> </w:t>
      </w:r>
      <w:r w:rsidRPr="00A102E0">
        <w:rPr>
          <w:rFonts w:ascii="Times New Roman" w:hAnsi="Times New Roman" w:cs="Times New Roman"/>
          <w:sz w:val="22"/>
          <w:szCs w:val="22"/>
        </w:rPr>
        <w:t>-</w:t>
      </w:r>
      <w:r w:rsidR="004B5BB0">
        <w:rPr>
          <w:rFonts w:ascii="Times New Roman" w:hAnsi="Times New Roman" w:cs="Times New Roman"/>
          <w:sz w:val="22"/>
          <w:szCs w:val="22"/>
        </w:rPr>
        <w:t xml:space="preserve"> </w:t>
      </w:r>
      <w:r w:rsidRPr="00A102E0">
        <w:rPr>
          <w:rFonts w:ascii="Times New Roman" w:hAnsi="Times New Roman" w:cs="Times New Roman"/>
          <w:sz w:val="22"/>
          <w:szCs w:val="22"/>
        </w:rPr>
        <w:t xml:space="preserve">5, cited in Sharma, </w:t>
      </w:r>
      <w:r w:rsidRPr="00A102E0">
        <w:rPr>
          <w:rFonts w:ascii="Times New Roman" w:hAnsi="Times New Roman" w:cs="Times New Roman"/>
          <w:i/>
          <w:iCs/>
          <w:sz w:val="22"/>
          <w:szCs w:val="22"/>
        </w:rPr>
        <w:t>Modern Hindu Thought</w:t>
      </w:r>
      <w:r w:rsidRPr="00A102E0">
        <w:rPr>
          <w:rFonts w:ascii="Times New Roman" w:hAnsi="Times New Roman" w:cs="Times New Roman"/>
          <w:sz w:val="22"/>
          <w:szCs w:val="22"/>
        </w:rPr>
        <w:t>, p.</w:t>
      </w:r>
      <w:r>
        <w:rPr>
          <w:rFonts w:ascii="Times New Roman" w:hAnsi="Times New Roman" w:cs="Times New Roman"/>
          <w:sz w:val="22"/>
          <w:szCs w:val="22"/>
        </w:rPr>
        <w:t xml:space="preserve"> </w:t>
      </w:r>
      <w:r w:rsidRPr="00A102E0">
        <w:rPr>
          <w:rFonts w:ascii="Times New Roman" w:hAnsi="Times New Roman" w:cs="Times New Roman"/>
          <w:sz w:val="22"/>
          <w:szCs w:val="22"/>
        </w:rPr>
        <w:t>2.</w:t>
      </w:r>
    </w:p>
  </w:footnote>
  <w:footnote w:id="112">
    <w:p w14:paraId="7BBEDE26" w14:textId="1E6E2CF4" w:rsidR="00234B89" w:rsidRPr="00F50292" w:rsidRDefault="00234B89" w:rsidP="00B752AF">
      <w:pPr>
        <w:spacing w:after="0" w:line="240" w:lineRule="auto"/>
        <w:rPr>
          <w:rFonts w:ascii="Times New Roman" w:hAnsi="Times New Roman" w:cs="Times New Roman"/>
        </w:rPr>
      </w:pPr>
      <w:r w:rsidRPr="00F50292">
        <w:rPr>
          <w:rStyle w:val="FootnoteReference"/>
          <w:rFonts w:ascii="Times New Roman" w:hAnsi="Times New Roman" w:cs="Times New Roman"/>
        </w:rPr>
        <w:footnoteRef/>
      </w:r>
      <w:r w:rsidRPr="00F50292">
        <w:rPr>
          <w:rFonts w:ascii="Times New Roman" w:hAnsi="Times New Roman" w:cs="Times New Roman"/>
        </w:rPr>
        <w:t xml:space="preserve"> Werner, Jaeger, ‘The Greek Ideas of Immortality: The Ingersoll Lecture for 1958’, </w:t>
      </w:r>
      <w:r w:rsidRPr="00F50292">
        <w:rPr>
          <w:rFonts w:ascii="Times New Roman" w:hAnsi="Times New Roman" w:cs="Times New Roman"/>
          <w:i/>
          <w:iCs/>
        </w:rPr>
        <w:t>The Harvard Theological Review</w:t>
      </w:r>
      <w:r w:rsidRPr="00F50292">
        <w:rPr>
          <w:rFonts w:ascii="Times New Roman" w:hAnsi="Times New Roman" w:cs="Times New Roman"/>
        </w:rPr>
        <w:t xml:space="preserve">, Vol. 52, No. 3, </w:t>
      </w:r>
      <w:r w:rsidR="006F0503">
        <w:rPr>
          <w:rFonts w:ascii="Times New Roman" w:hAnsi="Times New Roman" w:cs="Times New Roman"/>
        </w:rPr>
        <w:t xml:space="preserve">(1959), </w:t>
      </w:r>
      <w:r w:rsidRPr="00F50292">
        <w:rPr>
          <w:rFonts w:ascii="Times New Roman" w:hAnsi="Times New Roman" w:cs="Times New Roman"/>
        </w:rPr>
        <w:t>135</w:t>
      </w:r>
      <w:r w:rsidR="00F202E6">
        <w:rPr>
          <w:rFonts w:ascii="Times New Roman" w:hAnsi="Times New Roman" w:cs="Times New Roman"/>
        </w:rPr>
        <w:t xml:space="preserve"> </w:t>
      </w:r>
      <w:r w:rsidRPr="00F50292">
        <w:rPr>
          <w:rFonts w:ascii="Times New Roman" w:hAnsi="Times New Roman" w:cs="Times New Roman"/>
        </w:rPr>
        <w:t>-</w:t>
      </w:r>
      <w:r w:rsidR="00F202E6">
        <w:rPr>
          <w:rFonts w:ascii="Times New Roman" w:hAnsi="Times New Roman" w:cs="Times New Roman"/>
        </w:rPr>
        <w:t xml:space="preserve"> </w:t>
      </w:r>
      <w:r w:rsidRPr="00F50292">
        <w:rPr>
          <w:rFonts w:ascii="Times New Roman" w:hAnsi="Times New Roman" w:cs="Times New Roman"/>
        </w:rPr>
        <w:t xml:space="preserve">147, </w:t>
      </w:r>
      <w:r>
        <w:rPr>
          <w:rFonts w:ascii="Times New Roman" w:hAnsi="Times New Roman" w:cs="Times New Roman"/>
        </w:rPr>
        <w:t>(</w:t>
      </w:r>
      <w:r w:rsidRPr="00F50292">
        <w:rPr>
          <w:rFonts w:ascii="Times New Roman" w:hAnsi="Times New Roman" w:cs="Times New Roman"/>
        </w:rPr>
        <w:t>p. 143</w:t>
      </w:r>
      <w:r>
        <w:rPr>
          <w:rFonts w:ascii="Times New Roman" w:hAnsi="Times New Roman" w:cs="Times New Roman"/>
        </w:rPr>
        <w:t>)</w:t>
      </w:r>
      <w:r w:rsidRPr="00F50292">
        <w:rPr>
          <w:rFonts w:ascii="Times New Roman" w:hAnsi="Times New Roman" w:cs="Times New Roman"/>
        </w:rPr>
        <w:t>.</w:t>
      </w:r>
    </w:p>
  </w:footnote>
  <w:footnote w:id="113">
    <w:p w14:paraId="5E5A7BE3" w14:textId="4C321DE5" w:rsidR="00234B89" w:rsidRPr="00F50292" w:rsidRDefault="00234B89" w:rsidP="00FB608D">
      <w:pPr>
        <w:pStyle w:val="FootnoteText"/>
        <w:rPr>
          <w:rFonts w:ascii="Times New Roman" w:hAnsi="Times New Roman" w:cs="Times New Roman"/>
          <w:sz w:val="22"/>
          <w:szCs w:val="22"/>
        </w:rPr>
      </w:pPr>
      <w:r w:rsidRPr="00F50292">
        <w:rPr>
          <w:rStyle w:val="FootnoteReference"/>
          <w:rFonts w:ascii="Times New Roman" w:hAnsi="Times New Roman" w:cs="Times New Roman"/>
          <w:sz w:val="22"/>
          <w:szCs w:val="22"/>
        </w:rPr>
        <w:footnoteRef/>
      </w:r>
      <w:r w:rsidRPr="00F50292">
        <w:rPr>
          <w:rFonts w:ascii="Times New Roman" w:hAnsi="Times New Roman" w:cs="Times New Roman"/>
          <w:sz w:val="22"/>
          <w:szCs w:val="22"/>
        </w:rPr>
        <w:t xml:space="preserve"> Vittorio Machioro, ‘Orphism and Paulinism’, </w:t>
      </w:r>
      <w:r w:rsidRPr="00F50292">
        <w:rPr>
          <w:rFonts w:ascii="Times New Roman" w:hAnsi="Times New Roman" w:cs="Times New Roman"/>
          <w:i/>
          <w:sz w:val="22"/>
          <w:szCs w:val="22"/>
        </w:rPr>
        <w:t>The Journal of Religion</w:t>
      </w:r>
      <w:r w:rsidRPr="00F50292">
        <w:rPr>
          <w:rFonts w:ascii="Times New Roman" w:hAnsi="Times New Roman" w:cs="Times New Roman"/>
          <w:sz w:val="22"/>
          <w:szCs w:val="22"/>
        </w:rPr>
        <w:t>, Vol. 8, No. 3</w:t>
      </w:r>
      <w:r w:rsidR="00C74083">
        <w:rPr>
          <w:rFonts w:ascii="Times New Roman" w:hAnsi="Times New Roman" w:cs="Times New Roman"/>
          <w:sz w:val="22"/>
          <w:szCs w:val="22"/>
        </w:rPr>
        <w:t>,</w:t>
      </w:r>
      <w:r w:rsidRPr="00F50292">
        <w:rPr>
          <w:rFonts w:ascii="Times New Roman" w:hAnsi="Times New Roman" w:cs="Times New Roman"/>
          <w:sz w:val="22"/>
          <w:szCs w:val="22"/>
        </w:rPr>
        <w:t xml:space="preserve"> </w:t>
      </w:r>
      <w:r w:rsidR="006F0503">
        <w:rPr>
          <w:rFonts w:ascii="Times New Roman" w:hAnsi="Times New Roman" w:cs="Times New Roman"/>
          <w:sz w:val="22"/>
          <w:szCs w:val="22"/>
        </w:rPr>
        <w:t xml:space="preserve">(1928), </w:t>
      </w:r>
      <w:r w:rsidRPr="00F50292">
        <w:rPr>
          <w:rFonts w:ascii="Times New Roman" w:hAnsi="Times New Roman" w:cs="Times New Roman"/>
          <w:sz w:val="22"/>
          <w:szCs w:val="22"/>
        </w:rPr>
        <w:t>337</w:t>
      </w:r>
      <w:r w:rsidR="004C7307">
        <w:rPr>
          <w:rFonts w:ascii="Times New Roman" w:hAnsi="Times New Roman" w:cs="Times New Roman"/>
          <w:sz w:val="22"/>
          <w:szCs w:val="22"/>
        </w:rPr>
        <w:t xml:space="preserve"> </w:t>
      </w:r>
      <w:r w:rsidRPr="00F50292">
        <w:rPr>
          <w:rFonts w:ascii="Times New Roman" w:hAnsi="Times New Roman" w:cs="Times New Roman"/>
          <w:sz w:val="22"/>
          <w:szCs w:val="22"/>
        </w:rPr>
        <w:t>-</w:t>
      </w:r>
      <w:r w:rsidR="004C7307">
        <w:rPr>
          <w:rFonts w:ascii="Times New Roman" w:hAnsi="Times New Roman" w:cs="Times New Roman"/>
          <w:sz w:val="22"/>
          <w:szCs w:val="22"/>
        </w:rPr>
        <w:t xml:space="preserve"> </w:t>
      </w:r>
      <w:r w:rsidRPr="00F50292">
        <w:rPr>
          <w:rFonts w:ascii="Times New Roman" w:hAnsi="Times New Roman" w:cs="Times New Roman"/>
          <w:sz w:val="22"/>
          <w:szCs w:val="22"/>
        </w:rPr>
        <w:t>370, (p. 358).</w:t>
      </w:r>
    </w:p>
  </w:footnote>
  <w:footnote w:id="114">
    <w:p w14:paraId="512F3659" w14:textId="7C4628F7" w:rsidR="00234B89" w:rsidRPr="00F50292" w:rsidRDefault="00234B89" w:rsidP="00284B42">
      <w:pPr>
        <w:pStyle w:val="FootnoteText"/>
        <w:rPr>
          <w:rFonts w:ascii="Times New Roman" w:hAnsi="Times New Roman" w:cs="Times New Roman"/>
          <w:sz w:val="22"/>
          <w:szCs w:val="22"/>
        </w:rPr>
      </w:pPr>
      <w:r w:rsidRPr="00F50292">
        <w:rPr>
          <w:rStyle w:val="FootnoteReference"/>
          <w:rFonts w:ascii="Times New Roman" w:hAnsi="Times New Roman" w:cs="Times New Roman"/>
          <w:sz w:val="22"/>
          <w:szCs w:val="22"/>
        </w:rPr>
        <w:footnoteRef/>
      </w:r>
      <w:r w:rsidRPr="00F50292">
        <w:rPr>
          <w:rFonts w:ascii="Times New Roman" w:hAnsi="Times New Roman" w:cs="Times New Roman"/>
          <w:sz w:val="22"/>
          <w:szCs w:val="22"/>
        </w:rPr>
        <w:t xml:space="preserve"> Campion</w:t>
      </w:r>
      <w:r w:rsidR="00F202E6">
        <w:rPr>
          <w:rFonts w:ascii="Times New Roman" w:hAnsi="Times New Roman" w:cs="Times New Roman"/>
          <w:sz w:val="22"/>
          <w:szCs w:val="22"/>
        </w:rPr>
        <w:t>,</w:t>
      </w:r>
      <w:r w:rsidRPr="00F50292">
        <w:rPr>
          <w:rFonts w:ascii="Times New Roman" w:hAnsi="Times New Roman" w:cs="Times New Roman"/>
          <w:sz w:val="22"/>
          <w:szCs w:val="22"/>
        </w:rPr>
        <w:t xml:space="preserve"> </w:t>
      </w:r>
      <w:r w:rsidRPr="00F50292">
        <w:rPr>
          <w:rFonts w:ascii="Times New Roman" w:hAnsi="Times New Roman" w:cs="Times New Roman"/>
          <w:i/>
          <w:sz w:val="22"/>
          <w:szCs w:val="22"/>
        </w:rPr>
        <w:t xml:space="preserve">Western Astrology. Vol. I, </w:t>
      </w:r>
      <w:r w:rsidRPr="00F50292">
        <w:rPr>
          <w:rFonts w:ascii="Times New Roman" w:hAnsi="Times New Roman" w:cs="Times New Roman"/>
          <w:sz w:val="22"/>
          <w:szCs w:val="22"/>
        </w:rPr>
        <w:t>p. 162.</w:t>
      </w:r>
    </w:p>
  </w:footnote>
  <w:footnote w:id="115">
    <w:p w14:paraId="700D6476" w14:textId="53C44CEC" w:rsidR="00234B89" w:rsidRPr="00E223C0" w:rsidRDefault="00234B89" w:rsidP="002F34E6">
      <w:pPr>
        <w:pStyle w:val="FootnoteText"/>
        <w:rPr>
          <w:rFonts w:ascii="Times New Roman" w:hAnsi="Times New Roman" w:cs="Times New Roman"/>
          <w:sz w:val="22"/>
          <w:szCs w:val="22"/>
        </w:rPr>
      </w:pPr>
      <w:r w:rsidRPr="00E223C0">
        <w:rPr>
          <w:rStyle w:val="FootnoteReference"/>
          <w:rFonts w:ascii="Times New Roman" w:hAnsi="Times New Roman" w:cs="Times New Roman"/>
          <w:sz w:val="22"/>
          <w:szCs w:val="22"/>
        </w:rPr>
        <w:footnoteRef/>
      </w:r>
      <w:r w:rsidRPr="00E223C0">
        <w:rPr>
          <w:rFonts w:ascii="Times New Roman" w:hAnsi="Times New Roman" w:cs="Times New Roman"/>
          <w:sz w:val="22"/>
          <w:szCs w:val="22"/>
        </w:rPr>
        <w:t xml:space="preserve"> </w:t>
      </w:r>
      <w:r w:rsidR="007653E7">
        <w:rPr>
          <w:rFonts w:ascii="Times New Roman" w:hAnsi="Times New Roman" w:cs="Times New Roman"/>
          <w:sz w:val="22"/>
          <w:szCs w:val="22"/>
        </w:rPr>
        <w:t xml:space="preserve">Plato, </w:t>
      </w:r>
      <w:r w:rsidRPr="00E223C0">
        <w:rPr>
          <w:rFonts w:ascii="Times New Roman" w:hAnsi="Times New Roman" w:cs="Times New Roman"/>
          <w:i/>
          <w:iCs/>
          <w:sz w:val="22"/>
          <w:szCs w:val="22"/>
        </w:rPr>
        <w:t>Timaeus</w:t>
      </w:r>
      <w:r w:rsidRPr="00E223C0">
        <w:rPr>
          <w:rFonts w:ascii="Times New Roman" w:hAnsi="Times New Roman" w:cs="Times New Roman"/>
          <w:sz w:val="22"/>
          <w:szCs w:val="22"/>
        </w:rPr>
        <w:t xml:space="preserve">, </w:t>
      </w:r>
      <w:r w:rsidR="008A069D">
        <w:rPr>
          <w:rFonts w:ascii="Times New Roman" w:hAnsi="Times New Roman" w:cs="Times New Roman"/>
          <w:sz w:val="22"/>
          <w:szCs w:val="22"/>
        </w:rPr>
        <w:t>trans. Donald. J. Zeyl, 41 d</w:t>
      </w:r>
      <w:r w:rsidR="004B5BB0">
        <w:rPr>
          <w:rFonts w:ascii="Times New Roman" w:hAnsi="Times New Roman" w:cs="Times New Roman"/>
          <w:sz w:val="22"/>
          <w:szCs w:val="22"/>
        </w:rPr>
        <w:t xml:space="preserve"> </w:t>
      </w:r>
      <w:r w:rsidR="008A069D">
        <w:rPr>
          <w:rFonts w:ascii="Times New Roman" w:hAnsi="Times New Roman" w:cs="Times New Roman"/>
          <w:sz w:val="22"/>
          <w:szCs w:val="22"/>
        </w:rPr>
        <w:t>-</w:t>
      </w:r>
      <w:r w:rsidR="004B5BB0">
        <w:rPr>
          <w:rFonts w:ascii="Times New Roman" w:hAnsi="Times New Roman" w:cs="Times New Roman"/>
          <w:sz w:val="22"/>
          <w:szCs w:val="22"/>
        </w:rPr>
        <w:t xml:space="preserve"> </w:t>
      </w:r>
      <w:r w:rsidR="008A069D">
        <w:rPr>
          <w:rFonts w:ascii="Times New Roman" w:hAnsi="Times New Roman" w:cs="Times New Roman"/>
          <w:sz w:val="22"/>
          <w:szCs w:val="22"/>
        </w:rPr>
        <w:t xml:space="preserve">e, </w:t>
      </w:r>
      <w:r w:rsidRPr="00E223C0">
        <w:rPr>
          <w:rFonts w:ascii="Times New Roman" w:hAnsi="Times New Roman" w:cs="Times New Roman"/>
          <w:sz w:val="22"/>
          <w:szCs w:val="22"/>
        </w:rPr>
        <w:t xml:space="preserve">in </w:t>
      </w:r>
      <w:r w:rsidRPr="00E223C0">
        <w:rPr>
          <w:rFonts w:ascii="Times New Roman" w:hAnsi="Times New Roman" w:cs="Times New Roman"/>
          <w:i/>
          <w:iCs/>
          <w:sz w:val="22"/>
          <w:szCs w:val="22"/>
        </w:rPr>
        <w:t>Plato. Complete Works</w:t>
      </w:r>
      <w:r w:rsidRPr="00E223C0">
        <w:rPr>
          <w:rFonts w:ascii="Times New Roman" w:hAnsi="Times New Roman" w:cs="Times New Roman"/>
          <w:sz w:val="22"/>
          <w:szCs w:val="22"/>
        </w:rPr>
        <w:t>, ed. by John M. Cooper and D.S. Hutchinson</w:t>
      </w:r>
      <w:r>
        <w:rPr>
          <w:rFonts w:ascii="Times New Roman" w:hAnsi="Times New Roman" w:cs="Times New Roman"/>
          <w:sz w:val="22"/>
          <w:szCs w:val="22"/>
        </w:rPr>
        <w:t xml:space="preserve"> </w:t>
      </w:r>
      <w:r w:rsidRPr="00E223C0">
        <w:rPr>
          <w:rFonts w:ascii="Times New Roman" w:hAnsi="Times New Roman" w:cs="Times New Roman"/>
          <w:sz w:val="22"/>
          <w:szCs w:val="22"/>
        </w:rPr>
        <w:t>(Indianapolis/Cambridge: Hackett Publishing Company, 1997).</w:t>
      </w:r>
    </w:p>
  </w:footnote>
  <w:footnote w:id="116">
    <w:p w14:paraId="4CD40731" w14:textId="1AE0AAF0" w:rsidR="00234B89" w:rsidRPr="00E223C0" w:rsidRDefault="00234B89" w:rsidP="002F34E6">
      <w:pPr>
        <w:pStyle w:val="FootnoteText"/>
        <w:rPr>
          <w:rFonts w:ascii="Times New Roman" w:hAnsi="Times New Roman" w:cs="Times New Roman"/>
          <w:sz w:val="22"/>
          <w:szCs w:val="22"/>
        </w:rPr>
      </w:pPr>
      <w:r w:rsidRPr="00E223C0">
        <w:rPr>
          <w:rStyle w:val="FootnoteReference"/>
          <w:rFonts w:ascii="Times New Roman" w:hAnsi="Times New Roman" w:cs="Times New Roman"/>
          <w:sz w:val="22"/>
          <w:szCs w:val="22"/>
        </w:rPr>
        <w:footnoteRef/>
      </w:r>
      <w:r w:rsidRPr="00E223C0">
        <w:rPr>
          <w:rFonts w:ascii="Times New Roman" w:hAnsi="Times New Roman" w:cs="Times New Roman"/>
          <w:sz w:val="22"/>
          <w:szCs w:val="22"/>
        </w:rPr>
        <w:t xml:space="preserve"> </w:t>
      </w:r>
      <w:bookmarkStart w:id="37" w:name="_Hlk13044505"/>
      <w:r w:rsidRPr="00E223C0">
        <w:rPr>
          <w:rFonts w:ascii="Times New Roman" w:hAnsi="Times New Roman" w:cs="Times New Roman"/>
          <w:sz w:val="22"/>
          <w:szCs w:val="22"/>
        </w:rPr>
        <w:t xml:space="preserve">Plato, </w:t>
      </w:r>
      <w:r w:rsidRPr="00E223C0">
        <w:rPr>
          <w:rFonts w:ascii="Times New Roman" w:hAnsi="Times New Roman" w:cs="Times New Roman"/>
          <w:i/>
          <w:iCs/>
          <w:sz w:val="22"/>
          <w:szCs w:val="22"/>
        </w:rPr>
        <w:t>Timaeus</w:t>
      </w:r>
      <w:r w:rsidRPr="00E223C0">
        <w:rPr>
          <w:rFonts w:ascii="Times New Roman" w:hAnsi="Times New Roman" w:cs="Times New Roman"/>
          <w:sz w:val="22"/>
          <w:szCs w:val="22"/>
        </w:rPr>
        <w:t>, 42</w:t>
      </w:r>
      <w:r w:rsidR="00F54A85">
        <w:rPr>
          <w:rFonts w:ascii="Times New Roman" w:hAnsi="Times New Roman" w:cs="Times New Roman"/>
          <w:sz w:val="22"/>
          <w:szCs w:val="22"/>
        </w:rPr>
        <w:t xml:space="preserve"> </w:t>
      </w:r>
      <w:r w:rsidRPr="00E223C0">
        <w:rPr>
          <w:rFonts w:ascii="Times New Roman" w:hAnsi="Times New Roman" w:cs="Times New Roman"/>
          <w:sz w:val="22"/>
          <w:szCs w:val="22"/>
        </w:rPr>
        <w:t xml:space="preserve">b.  </w:t>
      </w:r>
    </w:p>
    <w:bookmarkEnd w:id="37"/>
  </w:footnote>
  <w:footnote w:id="117">
    <w:p w14:paraId="7D24B43F" w14:textId="380A67CB" w:rsidR="00234B89" w:rsidRPr="00E223C0" w:rsidRDefault="00234B89" w:rsidP="00D029D9">
      <w:pPr>
        <w:pStyle w:val="FootnoteText"/>
        <w:rPr>
          <w:rFonts w:ascii="Times New Roman" w:hAnsi="Times New Roman" w:cs="Times New Roman"/>
          <w:sz w:val="22"/>
          <w:szCs w:val="22"/>
        </w:rPr>
      </w:pPr>
      <w:r w:rsidRPr="00E223C0">
        <w:rPr>
          <w:rStyle w:val="FootnoteReference"/>
          <w:rFonts w:ascii="Times New Roman" w:hAnsi="Times New Roman" w:cs="Times New Roman"/>
          <w:sz w:val="22"/>
          <w:szCs w:val="22"/>
        </w:rPr>
        <w:footnoteRef/>
      </w:r>
      <w:r w:rsidRPr="00E223C0">
        <w:rPr>
          <w:rFonts w:ascii="Times New Roman" w:hAnsi="Times New Roman" w:cs="Times New Roman"/>
          <w:sz w:val="22"/>
          <w:szCs w:val="22"/>
        </w:rPr>
        <w:t xml:space="preserve"> Plato, </w:t>
      </w:r>
      <w:r w:rsidRPr="00E223C0">
        <w:rPr>
          <w:rFonts w:ascii="Times New Roman" w:hAnsi="Times New Roman" w:cs="Times New Roman"/>
          <w:i/>
          <w:iCs/>
          <w:sz w:val="22"/>
          <w:szCs w:val="22"/>
        </w:rPr>
        <w:t>Phaedrus</w:t>
      </w:r>
      <w:r w:rsidRPr="00E223C0">
        <w:rPr>
          <w:rFonts w:ascii="Times New Roman" w:hAnsi="Times New Roman" w:cs="Times New Roman"/>
          <w:sz w:val="22"/>
          <w:szCs w:val="22"/>
        </w:rPr>
        <w:t xml:space="preserve">, </w:t>
      </w:r>
      <w:r w:rsidR="001861D2">
        <w:rPr>
          <w:rFonts w:ascii="Times New Roman" w:hAnsi="Times New Roman" w:cs="Times New Roman"/>
          <w:sz w:val="22"/>
          <w:szCs w:val="22"/>
        </w:rPr>
        <w:t>trans. Alexander Nehamas and Paul Woodruff, 246</w:t>
      </w:r>
      <w:r w:rsidR="00F54A85">
        <w:rPr>
          <w:rFonts w:ascii="Times New Roman" w:hAnsi="Times New Roman" w:cs="Times New Roman"/>
          <w:sz w:val="22"/>
          <w:szCs w:val="22"/>
        </w:rPr>
        <w:t xml:space="preserve"> </w:t>
      </w:r>
      <w:r w:rsidR="001861D2">
        <w:rPr>
          <w:rFonts w:ascii="Times New Roman" w:hAnsi="Times New Roman" w:cs="Times New Roman"/>
          <w:sz w:val="22"/>
          <w:szCs w:val="22"/>
        </w:rPr>
        <w:t xml:space="preserve">b, </w:t>
      </w:r>
      <w:r w:rsidRPr="00E223C0">
        <w:rPr>
          <w:rFonts w:ascii="Times New Roman" w:hAnsi="Times New Roman" w:cs="Times New Roman"/>
          <w:sz w:val="22"/>
          <w:szCs w:val="22"/>
        </w:rPr>
        <w:t xml:space="preserve">in </w:t>
      </w:r>
      <w:r w:rsidRPr="00E223C0">
        <w:rPr>
          <w:rFonts w:ascii="Times New Roman" w:hAnsi="Times New Roman" w:cs="Times New Roman"/>
          <w:i/>
          <w:iCs/>
          <w:sz w:val="22"/>
          <w:szCs w:val="22"/>
        </w:rPr>
        <w:t>Plato. Complete Works</w:t>
      </w:r>
      <w:r w:rsidRPr="00E223C0">
        <w:rPr>
          <w:rFonts w:ascii="Times New Roman" w:hAnsi="Times New Roman" w:cs="Times New Roman"/>
          <w:sz w:val="22"/>
          <w:szCs w:val="22"/>
        </w:rPr>
        <w:t>, ed. by John M. Cooper and D.S. Hutchinson</w:t>
      </w:r>
      <w:r>
        <w:rPr>
          <w:rFonts w:ascii="Times New Roman" w:hAnsi="Times New Roman" w:cs="Times New Roman"/>
          <w:sz w:val="22"/>
          <w:szCs w:val="22"/>
        </w:rPr>
        <w:t xml:space="preserve"> </w:t>
      </w:r>
      <w:r w:rsidRPr="00E223C0">
        <w:rPr>
          <w:rFonts w:ascii="Times New Roman" w:hAnsi="Times New Roman" w:cs="Times New Roman"/>
          <w:sz w:val="22"/>
          <w:szCs w:val="22"/>
        </w:rPr>
        <w:t>(Indianapolis/Cambridge: Hackett Publishing Company, 1997).</w:t>
      </w:r>
      <w:r w:rsidRPr="00E223C0">
        <w:rPr>
          <w:rFonts w:ascii="Times New Roman" w:hAnsi="Times New Roman" w:cs="Times New Roman"/>
          <w:sz w:val="22"/>
          <w:szCs w:val="22"/>
        </w:rPr>
        <w:tab/>
      </w:r>
    </w:p>
  </w:footnote>
  <w:footnote w:id="118">
    <w:p w14:paraId="0423BFBD" w14:textId="023CAFD7" w:rsidR="00234B89" w:rsidRPr="00E223C0" w:rsidRDefault="00234B89" w:rsidP="002F34E6">
      <w:pPr>
        <w:pStyle w:val="FootnoteText"/>
        <w:rPr>
          <w:rFonts w:ascii="Times New Roman" w:hAnsi="Times New Roman" w:cs="Times New Roman"/>
          <w:sz w:val="22"/>
          <w:szCs w:val="22"/>
        </w:rPr>
      </w:pPr>
      <w:r w:rsidRPr="00E223C0">
        <w:rPr>
          <w:rStyle w:val="FootnoteReference"/>
          <w:rFonts w:ascii="Times New Roman" w:hAnsi="Times New Roman" w:cs="Times New Roman"/>
          <w:sz w:val="22"/>
          <w:szCs w:val="22"/>
        </w:rPr>
        <w:footnoteRef/>
      </w:r>
      <w:r w:rsidRPr="00E223C0">
        <w:rPr>
          <w:rFonts w:ascii="Times New Roman" w:hAnsi="Times New Roman" w:cs="Times New Roman"/>
          <w:sz w:val="22"/>
          <w:szCs w:val="22"/>
        </w:rPr>
        <w:t xml:space="preserve"> Plato, </w:t>
      </w:r>
      <w:r w:rsidRPr="00E223C0">
        <w:rPr>
          <w:rFonts w:ascii="Times New Roman" w:hAnsi="Times New Roman" w:cs="Times New Roman"/>
          <w:i/>
          <w:iCs/>
          <w:sz w:val="22"/>
          <w:szCs w:val="22"/>
        </w:rPr>
        <w:t>Phaedrus</w:t>
      </w:r>
      <w:r w:rsidRPr="00E223C0">
        <w:rPr>
          <w:rFonts w:ascii="Times New Roman" w:hAnsi="Times New Roman" w:cs="Times New Roman"/>
          <w:sz w:val="22"/>
          <w:szCs w:val="22"/>
        </w:rPr>
        <w:t>, 246</w:t>
      </w:r>
      <w:r w:rsidR="00F54A85">
        <w:rPr>
          <w:rFonts w:ascii="Times New Roman" w:hAnsi="Times New Roman" w:cs="Times New Roman"/>
          <w:sz w:val="22"/>
          <w:szCs w:val="22"/>
        </w:rPr>
        <w:t xml:space="preserve"> </w:t>
      </w:r>
      <w:r w:rsidRPr="00E223C0">
        <w:rPr>
          <w:rFonts w:ascii="Times New Roman" w:hAnsi="Times New Roman" w:cs="Times New Roman"/>
          <w:sz w:val="22"/>
          <w:szCs w:val="22"/>
        </w:rPr>
        <w:t>b.</w:t>
      </w:r>
      <w:r w:rsidRPr="00E223C0">
        <w:rPr>
          <w:rFonts w:ascii="Times New Roman" w:hAnsi="Times New Roman" w:cs="Times New Roman"/>
          <w:i/>
          <w:iCs/>
          <w:sz w:val="22"/>
          <w:szCs w:val="22"/>
        </w:rPr>
        <w:t xml:space="preserve"> </w:t>
      </w:r>
    </w:p>
  </w:footnote>
  <w:footnote w:id="119">
    <w:p w14:paraId="73DFCE1E" w14:textId="6D327D74" w:rsidR="00234B89" w:rsidRPr="009966CB" w:rsidRDefault="00234B89" w:rsidP="001E631C">
      <w:pPr>
        <w:pStyle w:val="FootnoteText"/>
        <w:rPr>
          <w:rFonts w:ascii="Times New Roman" w:hAnsi="Times New Roman" w:cs="Times New Roman"/>
          <w:sz w:val="22"/>
          <w:szCs w:val="22"/>
        </w:rPr>
      </w:pPr>
      <w:r w:rsidRPr="009966CB">
        <w:rPr>
          <w:rStyle w:val="FootnoteReference"/>
          <w:rFonts w:ascii="Times New Roman" w:hAnsi="Times New Roman" w:cs="Times New Roman"/>
          <w:sz w:val="22"/>
          <w:szCs w:val="22"/>
        </w:rPr>
        <w:footnoteRef/>
      </w:r>
      <w:r w:rsidRPr="009966CB">
        <w:rPr>
          <w:rFonts w:ascii="Times New Roman" w:hAnsi="Times New Roman" w:cs="Times New Roman"/>
          <w:sz w:val="22"/>
          <w:szCs w:val="22"/>
        </w:rPr>
        <w:t xml:space="preserve"> Plato, </w:t>
      </w:r>
      <w:r w:rsidRPr="009966CB">
        <w:rPr>
          <w:rFonts w:ascii="Times New Roman" w:hAnsi="Times New Roman" w:cs="Times New Roman"/>
          <w:i/>
          <w:iCs/>
          <w:sz w:val="22"/>
          <w:szCs w:val="22"/>
        </w:rPr>
        <w:t>Phaedo</w:t>
      </w:r>
      <w:r w:rsidRPr="009966CB">
        <w:rPr>
          <w:rFonts w:ascii="Times New Roman" w:hAnsi="Times New Roman" w:cs="Times New Roman"/>
          <w:sz w:val="22"/>
          <w:szCs w:val="22"/>
        </w:rPr>
        <w:t xml:space="preserve">, </w:t>
      </w:r>
      <w:r w:rsidR="0042139E">
        <w:rPr>
          <w:rFonts w:ascii="Times New Roman" w:hAnsi="Times New Roman" w:cs="Times New Roman"/>
          <w:sz w:val="22"/>
          <w:szCs w:val="22"/>
        </w:rPr>
        <w:t>trans. G.M.A. Grube, 70</w:t>
      </w:r>
      <w:r w:rsidR="00F54A85">
        <w:rPr>
          <w:rFonts w:ascii="Times New Roman" w:hAnsi="Times New Roman" w:cs="Times New Roman"/>
          <w:sz w:val="22"/>
          <w:szCs w:val="22"/>
        </w:rPr>
        <w:t xml:space="preserve"> </w:t>
      </w:r>
      <w:r w:rsidR="0042139E">
        <w:rPr>
          <w:rFonts w:ascii="Times New Roman" w:hAnsi="Times New Roman" w:cs="Times New Roman"/>
          <w:sz w:val="22"/>
          <w:szCs w:val="22"/>
        </w:rPr>
        <w:t xml:space="preserve">c, </w:t>
      </w:r>
      <w:r w:rsidRPr="00E223C0">
        <w:rPr>
          <w:rFonts w:ascii="Times New Roman" w:hAnsi="Times New Roman" w:cs="Times New Roman"/>
          <w:sz w:val="22"/>
          <w:szCs w:val="22"/>
        </w:rPr>
        <w:t xml:space="preserve">in </w:t>
      </w:r>
      <w:r w:rsidRPr="00E223C0">
        <w:rPr>
          <w:rFonts w:ascii="Times New Roman" w:hAnsi="Times New Roman" w:cs="Times New Roman"/>
          <w:i/>
          <w:iCs/>
          <w:sz w:val="22"/>
          <w:szCs w:val="22"/>
        </w:rPr>
        <w:t>Plato. Complete Works</w:t>
      </w:r>
      <w:r w:rsidRPr="00E223C0">
        <w:rPr>
          <w:rFonts w:ascii="Times New Roman" w:hAnsi="Times New Roman" w:cs="Times New Roman"/>
          <w:sz w:val="22"/>
          <w:szCs w:val="22"/>
        </w:rPr>
        <w:t>, ed. by John M. Cooper and D.S. Hutchinson</w:t>
      </w:r>
      <w:r>
        <w:rPr>
          <w:rFonts w:ascii="Times New Roman" w:hAnsi="Times New Roman" w:cs="Times New Roman"/>
          <w:sz w:val="22"/>
          <w:szCs w:val="22"/>
        </w:rPr>
        <w:t xml:space="preserve"> </w:t>
      </w:r>
      <w:r w:rsidRPr="00E223C0">
        <w:rPr>
          <w:rFonts w:ascii="Times New Roman" w:hAnsi="Times New Roman" w:cs="Times New Roman"/>
          <w:sz w:val="22"/>
          <w:szCs w:val="22"/>
        </w:rPr>
        <w:t>(Indianapolis/Cambridge: Hackett Publishing Company, 1997).</w:t>
      </w:r>
      <w:r w:rsidRPr="00E223C0">
        <w:rPr>
          <w:rFonts w:ascii="Times New Roman" w:hAnsi="Times New Roman" w:cs="Times New Roman"/>
          <w:sz w:val="22"/>
          <w:szCs w:val="22"/>
        </w:rPr>
        <w:tab/>
      </w:r>
    </w:p>
  </w:footnote>
  <w:footnote w:id="120">
    <w:p w14:paraId="6BF34B0F" w14:textId="4B1554E6" w:rsidR="00234B89" w:rsidRPr="009966CB" w:rsidRDefault="00234B89" w:rsidP="001E631C">
      <w:pPr>
        <w:pStyle w:val="FootnoteText"/>
        <w:rPr>
          <w:rFonts w:ascii="Times New Roman" w:hAnsi="Times New Roman" w:cs="Times New Roman"/>
          <w:sz w:val="22"/>
          <w:szCs w:val="22"/>
        </w:rPr>
      </w:pPr>
      <w:r w:rsidRPr="009966CB">
        <w:rPr>
          <w:rStyle w:val="FootnoteReference"/>
          <w:rFonts w:ascii="Times New Roman" w:hAnsi="Times New Roman" w:cs="Times New Roman"/>
          <w:sz w:val="22"/>
          <w:szCs w:val="22"/>
        </w:rPr>
        <w:footnoteRef/>
      </w:r>
      <w:r w:rsidRPr="009966CB">
        <w:rPr>
          <w:rFonts w:ascii="Times New Roman" w:hAnsi="Times New Roman" w:cs="Times New Roman"/>
          <w:sz w:val="22"/>
          <w:szCs w:val="22"/>
        </w:rPr>
        <w:t xml:space="preserve"> Plato, </w:t>
      </w:r>
      <w:r w:rsidRPr="009966CB">
        <w:rPr>
          <w:rFonts w:ascii="Times New Roman" w:hAnsi="Times New Roman" w:cs="Times New Roman"/>
          <w:i/>
          <w:iCs/>
          <w:sz w:val="22"/>
          <w:szCs w:val="22"/>
        </w:rPr>
        <w:t>Phaedo,</w:t>
      </w:r>
      <w:r w:rsidRPr="009966CB">
        <w:rPr>
          <w:rFonts w:ascii="Times New Roman" w:hAnsi="Times New Roman" w:cs="Times New Roman"/>
          <w:sz w:val="22"/>
          <w:szCs w:val="22"/>
        </w:rPr>
        <w:t xml:space="preserve"> 113</w:t>
      </w:r>
      <w:r>
        <w:rPr>
          <w:rFonts w:ascii="Times New Roman" w:hAnsi="Times New Roman" w:cs="Times New Roman"/>
          <w:sz w:val="22"/>
          <w:szCs w:val="22"/>
        </w:rPr>
        <w:t xml:space="preserve"> </w:t>
      </w:r>
      <w:r w:rsidRPr="009966CB">
        <w:rPr>
          <w:rFonts w:ascii="Times New Roman" w:hAnsi="Times New Roman" w:cs="Times New Roman"/>
          <w:sz w:val="22"/>
          <w:szCs w:val="22"/>
        </w:rPr>
        <w:t>d</w:t>
      </w:r>
      <w:r w:rsidR="00F54A85">
        <w:rPr>
          <w:rFonts w:ascii="Times New Roman" w:hAnsi="Times New Roman" w:cs="Times New Roman"/>
          <w:sz w:val="22"/>
          <w:szCs w:val="22"/>
        </w:rPr>
        <w:t xml:space="preserve"> </w:t>
      </w:r>
      <w:r w:rsidRPr="009966CB">
        <w:rPr>
          <w:rFonts w:ascii="Times New Roman" w:hAnsi="Times New Roman" w:cs="Times New Roman"/>
          <w:sz w:val="22"/>
          <w:szCs w:val="22"/>
        </w:rPr>
        <w:t>-</w:t>
      </w:r>
      <w:r w:rsidR="00F54A85">
        <w:rPr>
          <w:rFonts w:ascii="Times New Roman" w:hAnsi="Times New Roman" w:cs="Times New Roman"/>
          <w:sz w:val="22"/>
          <w:szCs w:val="22"/>
        </w:rPr>
        <w:t xml:space="preserve"> </w:t>
      </w:r>
      <w:r w:rsidRPr="009966CB">
        <w:rPr>
          <w:rFonts w:ascii="Times New Roman" w:hAnsi="Times New Roman" w:cs="Times New Roman"/>
          <w:sz w:val="22"/>
          <w:szCs w:val="22"/>
        </w:rPr>
        <w:t xml:space="preserve">e. </w:t>
      </w:r>
    </w:p>
  </w:footnote>
  <w:footnote w:id="121">
    <w:p w14:paraId="6F936985" w14:textId="4503CDBE" w:rsidR="00234B89" w:rsidRPr="009966CB" w:rsidRDefault="00234B89" w:rsidP="001E631C">
      <w:pPr>
        <w:pStyle w:val="FootnoteText"/>
        <w:rPr>
          <w:rFonts w:ascii="Times New Roman" w:hAnsi="Times New Roman" w:cs="Times New Roman"/>
          <w:sz w:val="22"/>
          <w:szCs w:val="22"/>
        </w:rPr>
      </w:pPr>
      <w:r w:rsidRPr="009966CB">
        <w:rPr>
          <w:rStyle w:val="FootnoteReference"/>
          <w:rFonts w:ascii="Times New Roman" w:hAnsi="Times New Roman" w:cs="Times New Roman"/>
          <w:sz w:val="22"/>
          <w:szCs w:val="22"/>
        </w:rPr>
        <w:footnoteRef/>
      </w:r>
      <w:r w:rsidRPr="009966CB">
        <w:rPr>
          <w:rFonts w:ascii="Times New Roman" w:hAnsi="Times New Roman" w:cs="Times New Roman"/>
          <w:sz w:val="22"/>
          <w:szCs w:val="22"/>
        </w:rPr>
        <w:t xml:space="preserve"> Plato, </w:t>
      </w:r>
      <w:r w:rsidRPr="009966CB">
        <w:rPr>
          <w:rFonts w:ascii="Times New Roman" w:hAnsi="Times New Roman" w:cs="Times New Roman"/>
          <w:i/>
          <w:sz w:val="22"/>
          <w:szCs w:val="22"/>
        </w:rPr>
        <w:t>Phaedo</w:t>
      </w:r>
      <w:r w:rsidRPr="009966CB">
        <w:rPr>
          <w:rFonts w:ascii="Times New Roman" w:hAnsi="Times New Roman" w:cs="Times New Roman"/>
          <w:sz w:val="22"/>
          <w:szCs w:val="22"/>
        </w:rPr>
        <w:t>, 113</w:t>
      </w:r>
      <w:r w:rsidR="00F54A85">
        <w:rPr>
          <w:rFonts w:ascii="Times New Roman" w:hAnsi="Times New Roman" w:cs="Times New Roman"/>
          <w:sz w:val="22"/>
          <w:szCs w:val="22"/>
        </w:rPr>
        <w:t xml:space="preserve"> </w:t>
      </w:r>
      <w:r w:rsidRPr="009966CB">
        <w:rPr>
          <w:rFonts w:ascii="Times New Roman" w:hAnsi="Times New Roman" w:cs="Times New Roman"/>
          <w:sz w:val="22"/>
          <w:szCs w:val="22"/>
        </w:rPr>
        <w:t xml:space="preserve">e. </w:t>
      </w:r>
    </w:p>
  </w:footnote>
  <w:footnote w:id="122">
    <w:p w14:paraId="054402E3" w14:textId="62DE354A" w:rsidR="00234B89" w:rsidRPr="009966CB" w:rsidRDefault="00234B89" w:rsidP="001E631C">
      <w:pPr>
        <w:pStyle w:val="FootnoteText"/>
        <w:rPr>
          <w:rFonts w:ascii="Times New Roman" w:hAnsi="Times New Roman" w:cs="Times New Roman"/>
          <w:sz w:val="22"/>
          <w:szCs w:val="22"/>
        </w:rPr>
      </w:pPr>
      <w:r w:rsidRPr="009966CB">
        <w:rPr>
          <w:rStyle w:val="FootnoteReference"/>
          <w:rFonts w:ascii="Times New Roman" w:hAnsi="Times New Roman" w:cs="Times New Roman"/>
          <w:sz w:val="22"/>
          <w:szCs w:val="22"/>
        </w:rPr>
        <w:footnoteRef/>
      </w:r>
      <w:r w:rsidRPr="009966CB">
        <w:rPr>
          <w:rFonts w:ascii="Times New Roman" w:hAnsi="Times New Roman" w:cs="Times New Roman"/>
          <w:sz w:val="22"/>
          <w:szCs w:val="22"/>
        </w:rPr>
        <w:t xml:space="preserve"> Plato, </w:t>
      </w:r>
      <w:r w:rsidRPr="009966CB">
        <w:rPr>
          <w:rFonts w:ascii="Times New Roman" w:hAnsi="Times New Roman" w:cs="Times New Roman"/>
          <w:i/>
          <w:sz w:val="22"/>
          <w:szCs w:val="22"/>
        </w:rPr>
        <w:t>Phaedo</w:t>
      </w:r>
      <w:r w:rsidRPr="009966CB">
        <w:rPr>
          <w:rFonts w:ascii="Times New Roman" w:hAnsi="Times New Roman" w:cs="Times New Roman"/>
          <w:sz w:val="22"/>
          <w:szCs w:val="22"/>
        </w:rPr>
        <w:t xml:space="preserve"> 113</w:t>
      </w:r>
      <w:r w:rsidR="00F54A85">
        <w:rPr>
          <w:rFonts w:ascii="Times New Roman" w:hAnsi="Times New Roman" w:cs="Times New Roman"/>
          <w:sz w:val="22"/>
          <w:szCs w:val="22"/>
        </w:rPr>
        <w:t xml:space="preserve"> </w:t>
      </w:r>
      <w:r w:rsidRPr="009966CB">
        <w:rPr>
          <w:rFonts w:ascii="Times New Roman" w:hAnsi="Times New Roman" w:cs="Times New Roman"/>
          <w:sz w:val="22"/>
          <w:szCs w:val="22"/>
        </w:rPr>
        <w:t>e</w:t>
      </w:r>
      <w:r>
        <w:rPr>
          <w:rFonts w:ascii="Times New Roman" w:hAnsi="Times New Roman" w:cs="Times New Roman"/>
          <w:sz w:val="22"/>
          <w:szCs w:val="22"/>
        </w:rPr>
        <w:t xml:space="preserve"> </w:t>
      </w:r>
      <w:r w:rsidR="00F54A85">
        <w:rPr>
          <w:rFonts w:ascii="Times New Roman" w:hAnsi="Times New Roman" w:cs="Times New Roman"/>
          <w:sz w:val="22"/>
          <w:szCs w:val="22"/>
        </w:rPr>
        <w:t>-</w:t>
      </w:r>
      <w:r>
        <w:rPr>
          <w:rFonts w:ascii="Times New Roman" w:hAnsi="Times New Roman" w:cs="Times New Roman"/>
          <w:sz w:val="22"/>
          <w:szCs w:val="22"/>
        </w:rPr>
        <w:t xml:space="preserve"> </w:t>
      </w:r>
      <w:r w:rsidRPr="009966CB">
        <w:rPr>
          <w:rFonts w:ascii="Times New Roman" w:hAnsi="Times New Roman" w:cs="Times New Roman"/>
          <w:sz w:val="22"/>
          <w:szCs w:val="22"/>
        </w:rPr>
        <w:t>114</w:t>
      </w:r>
      <w:r w:rsidR="00F54A85">
        <w:rPr>
          <w:rFonts w:ascii="Times New Roman" w:hAnsi="Times New Roman" w:cs="Times New Roman"/>
          <w:sz w:val="22"/>
          <w:szCs w:val="22"/>
        </w:rPr>
        <w:t xml:space="preserve"> </w:t>
      </w:r>
      <w:r w:rsidRPr="009966CB">
        <w:rPr>
          <w:rFonts w:ascii="Times New Roman" w:hAnsi="Times New Roman" w:cs="Times New Roman"/>
          <w:sz w:val="22"/>
          <w:szCs w:val="22"/>
        </w:rPr>
        <w:t xml:space="preserve">a. </w:t>
      </w:r>
    </w:p>
  </w:footnote>
  <w:footnote w:id="123">
    <w:p w14:paraId="1D2F83C7" w14:textId="0DD6E1C5" w:rsidR="00234B89" w:rsidRPr="009966CB" w:rsidRDefault="00234B89" w:rsidP="001E631C">
      <w:pPr>
        <w:pStyle w:val="FootnoteText"/>
        <w:tabs>
          <w:tab w:val="center" w:pos="4513"/>
        </w:tabs>
        <w:rPr>
          <w:rFonts w:ascii="Times New Roman" w:hAnsi="Times New Roman" w:cs="Times New Roman"/>
          <w:sz w:val="22"/>
          <w:szCs w:val="22"/>
        </w:rPr>
      </w:pPr>
      <w:r w:rsidRPr="009966CB">
        <w:rPr>
          <w:rStyle w:val="FootnoteReference"/>
          <w:rFonts w:ascii="Times New Roman" w:hAnsi="Times New Roman" w:cs="Times New Roman"/>
          <w:sz w:val="22"/>
          <w:szCs w:val="22"/>
        </w:rPr>
        <w:footnoteRef/>
      </w:r>
      <w:r w:rsidRPr="009966CB">
        <w:rPr>
          <w:rFonts w:ascii="Times New Roman" w:hAnsi="Times New Roman" w:cs="Times New Roman"/>
          <w:sz w:val="22"/>
          <w:szCs w:val="22"/>
        </w:rPr>
        <w:t xml:space="preserve"> </w:t>
      </w:r>
      <w:r>
        <w:rPr>
          <w:rFonts w:ascii="Times New Roman" w:hAnsi="Times New Roman" w:cs="Times New Roman"/>
          <w:sz w:val="22"/>
          <w:szCs w:val="22"/>
        </w:rPr>
        <w:t xml:space="preserve">Plato, </w:t>
      </w:r>
      <w:r w:rsidRPr="009966CB">
        <w:rPr>
          <w:rFonts w:ascii="Times New Roman" w:hAnsi="Times New Roman" w:cs="Times New Roman"/>
          <w:i/>
          <w:sz w:val="22"/>
          <w:szCs w:val="22"/>
        </w:rPr>
        <w:t>Phaedo</w:t>
      </w:r>
      <w:r w:rsidRPr="009966CB">
        <w:rPr>
          <w:rFonts w:ascii="Times New Roman" w:hAnsi="Times New Roman" w:cs="Times New Roman"/>
          <w:sz w:val="22"/>
          <w:szCs w:val="22"/>
        </w:rPr>
        <w:t>, 114</w:t>
      </w:r>
      <w:r w:rsidR="00F54A85">
        <w:rPr>
          <w:rFonts w:ascii="Times New Roman" w:hAnsi="Times New Roman" w:cs="Times New Roman"/>
          <w:sz w:val="22"/>
          <w:szCs w:val="22"/>
        </w:rPr>
        <w:t xml:space="preserve"> </w:t>
      </w:r>
      <w:r w:rsidRPr="009966CB">
        <w:rPr>
          <w:rFonts w:ascii="Times New Roman" w:hAnsi="Times New Roman" w:cs="Times New Roman"/>
          <w:sz w:val="22"/>
          <w:szCs w:val="22"/>
        </w:rPr>
        <w:t>b</w:t>
      </w:r>
      <w:r>
        <w:rPr>
          <w:rFonts w:ascii="Times New Roman" w:hAnsi="Times New Roman" w:cs="Times New Roman"/>
          <w:sz w:val="22"/>
          <w:szCs w:val="22"/>
        </w:rPr>
        <w:t>.</w:t>
      </w:r>
      <w:r w:rsidRPr="009966CB">
        <w:rPr>
          <w:rFonts w:ascii="Times New Roman" w:hAnsi="Times New Roman" w:cs="Times New Roman"/>
          <w:sz w:val="22"/>
          <w:szCs w:val="22"/>
        </w:rPr>
        <w:tab/>
      </w:r>
    </w:p>
  </w:footnote>
  <w:footnote w:id="124">
    <w:p w14:paraId="42DF1D71" w14:textId="58CD5B68" w:rsidR="00234B89" w:rsidRPr="009966CB" w:rsidRDefault="00234B89" w:rsidP="001E631C">
      <w:pPr>
        <w:pStyle w:val="FootnoteText"/>
        <w:rPr>
          <w:rFonts w:ascii="Times New Roman" w:hAnsi="Times New Roman" w:cs="Times New Roman"/>
          <w:sz w:val="22"/>
          <w:szCs w:val="22"/>
        </w:rPr>
      </w:pPr>
      <w:r w:rsidRPr="009966CB">
        <w:rPr>
          <w:rStyle w:val="FootnoteReference"/>
          <w:rFonts w:ascii="Times New Roman" w:hAnsi="Times New Roman" w:cs="Times New Roman"/>
          <w:sz w:val="22"/>
          <w:szCs w:val="22"/>
        </w:rPr>
        <w:footnoteRef/>
      </w:r>
      <w:r w:rsidRPr="009966CB">
        <w:rPr>
          <w:rFonts w:ascii="Times New Roman" w:hAnsi="Times New Roman" w:cs="Times New Roman"/>
          <w:sz w:val="22"/>
          <w:szCs w:val="22"/>
        </w:rPr>
        <w:t xml:space="preserve"> </w:t>
      </w:r>
      <w:r>
        <w:rPr>
          <w:rFonts w:ascii="Times New Roman" w:hAnsi="Times New Roman" w:cs="Times New Roman"/>
          <w:sz w:val="22"/>
          <w:szCs w:val="22"/>
        </w:rPr>
        <w:t>Plato</w:t>
      </w:r>
      <w:r w:rsidR="00A21DF8">
        <w:rPr>
          <w:rFonts w:ascii="Times New Roman" w:hAnsi="Times New Roman" w:cs="Times New Roman"/>
          <w:sz w:val="22"/>
          <w:szCs w:val="22"/>
        </w:rPr>
        <w:t>,</w:t>
      </w:r>
      <w:r>
        <w:rPr>
          <w:rFonts w:ascii="Times New Roman" w:hAnsi="Times New Roman" w:cs="Times New Roman"/>
          <w:sz w:val="22"/>
          <w:szCs w:val="22"/>
        </w:rPr>
        <w:t xml:space="preserve"> </w:t>
      </w:r>
      <w:r w:rsidRPr="009966CB">
        <w:rPr>
          <w:rFonts w:ascii="Times New Roman" w:hAnsi="Times New Roman" w:cs="Times New Roman"/>
          <w:i/>
          <w:sz w:val="22"/>
          <w:szCs w:val="22"/>
        </w:rPr>
        <w:t>Phaedo</w:t>
      </w:r>
      <w:r w:rsidRPr="009966CB">
        <w:rPr>
          <w:rFonts w:ascii="Times New Roman" w:hAnsi="Times New Roman" w:cs="Times New Roman"/>
          <w:sz w:val="22"/>
          <w:szCs w:val="22"/>
        </w:rPr>
        <w:t>, 114</w:t>
      </w:r>
      <w:r w:rsidR="00F54A85">
        <w:rPr>
          <w:rFonts w:ascii="Times New Roman" w:hAnsi="Times New Roman" w:cs="Times New Roman"/>
          <w:sz w:val="22"/>
          <w:szCs w:val="22"/>
        </w:rPr>
        <w:t xml:space="preserve"> </w:t>
      </w:r>
      <w:r w:rsidRPr="009966CB">
        <w:rPr>
          <w:rFonts w:ascii="Times New Roman" w:hAnsi="Times New Roman" w:cs="Times New Roman"/>
          <w:sz w:val="22"/>
          <w:szCs w:val="22"/>
        </w:rPr>
        <w:t>c.</w:t>
      </w:r>
    </w:p>
  </w:footnote>
  <w:footnote w:id="125">
    <w:p w14:paraId="04796214" w14:textId="1EDCD39A" w:rsidR="00234B89" w:rsidRPr="009966CB" w:rsidRDefault="00234B89" w:rsidP="001E631C">
      <w:pPr>
        <w:pStyle w:val="FootnoteText"/>
        <w:rPr>
          <w:rFonts w:ascii="Times New Roman" w:hAnsi="Times New Roman" w:cs="Times New Roman"/>
          <w:sz w:val="22"/>
          <w:szCs w:val="22"/>
        </w:rPr>
      </w:pPr>
      <w:r w:rsidRPr="009966CB">
        <w:rPr>
          <w:rStyle w:val="FootnoteReference"/>
          <w:rFonts w:ascii="Times New Roman" w:hAnsi="Times New Roman" w:cs="Times New Roman"/>
          <w:sz w:val="22"/>
          <w:szCs w:val="22"/>
        </w:rPr>
        <w:footnoteRef/>
      </w:r>
      <w:r>
        <w:rPr>
          <w:rFonts w:ascii="Times New Roman" w:hAnsi="Times New Roman" w:cs="Times New Roman"/>
          <w:iCs/>
          <w:sz w:val="22"/>
          <w:szCs w:val="22"/>
        </w:rPr>
        <w:t xml:space="preserve"> </w:t>
      </w:r>
      <w:r w:rsidRPr="00F20042">
        <w:rPr>
          <w:rFonts w:ascii="Times New Roman" w:hAnsi="Times New Roman" w:cs="Times New Roman"/>
          <w:iCs/>
          <w:sz w:val="22"/>
          <w:szCs w:val="22"/>
        </w:rPr>
        <w:t>Plato</w:t>
      </w:r>
      <w:r>
        <w:rPr>
          <w:rFonts w:ascii="Times New Roman" w:hAnsi="Times New Roman" w:cs="Times New Roman"/>
          <w:i/>
          <w:sz w:val="22"/>
          <w:szCs w:val="22"/>
        </w:rPr>
        <w:t xml:space="preserve">, </w:t>
      </w:r>
      <w:r w:rsidRPr="009966CB">
        <w:rPr>
          <w:rFonts w:ascii="Times New Roman" w:hAnsi="Times New Roman" w:cs="Times New Roman"/>
          <w:i/>
          <w:sz w:val="22"/>
          <w:szCs w:val="22"/>
        </w:rPr>
        <w:t>Phaedo</w:t>
      </w:r>
      <w:r w:rsidRPr="009966CB">
        <w:rPr>
          <w:rFonts w:ascii="Times New Roman" w:hAnsi="Times New Roman" w:cs="Times New Roman"/>
          <w:sz w:val="22"/>
          <w:szCs w:val="22"/>
        </w:rPr>
        <w:t>, 114</w:t>
      </w:r>
      <w:r w:rsidR="00F54A85">
        <w:rPr>
          <w:rFonts w:ascii="Times New Roman" w:hAnsi="Times New Roman" w:cs="Times New Roman"/>
          <w:sz w:val="22"/>
          <w:szCs w:val="22"/>
        </w:rPr>
        <w:t xml:space="preserve"> </w:t>
      </w:r>
      <w:r w:rsidRPr="009966CB">
        <w:rPr>
          <w:rFonts w:ascii="Times New Roman" w:hAnsi="Times New Roman" w:cs="Times New Roman"/>
          <w:sz w:val="22"/>
          <w:szCs w:val="22"/>
        </w:rPr>
        <w:t>c</w:t>
      </w:r>
      <w:r>
        <w:rPr>
          <w:rFonts w:ascii="Times New Roman" w:hAnsi="Times New Roman" w:cs="Times New Roman"/>
          <w:sz w:val="22"/>
          <w:szCs w:val="22"/>
        </w:rPr>
        <w:t xml:space="preserve">. </w:t>
      </w:r>
    </w:p>
  </w:footnote>
  <w:footnote w:id="126">
    <w:p w14:paraId="2BD5A0DA" w14:textId="18AE78C4" w:rsidR="00234B89" w:rsidRPr="001B772A" w:rsidRDefault="00234B89" w:rsidP="001E631C">
      <w:pPr>
        <w:pStyle w:val="FootnoteText"/>
        <w:rPr>
          <w:rFonts w:ascii="Times New Roman" w:hAnsi="Times New Roman" w:cs="Times New Roman"/>
          <w:sz w:val="22"/>
          <w:szCs w:val="22"/>
        </w:rPr>
      </w:pPr>
      <w:r w:rsidRPr="001B772A">
        <w:rPr>
          <w:rStyle w:val="FootnoteReference"/>
          <w:rFonts w:ascii="Times New Roman" w:hAnsi="Times New Roman" w:cs="Times New Roman"/>
          <w:sz w:val="22"/>
          <w:szCs w:val="22"/>
        </w:rPr>
        <w:footnoteRef/>
      </w:r>
      <w:r w:rsidRPr="001B772A">
        <w:rPr>
          <w:rFonts w:ascii="Times New Roman" w:hAnsi="Times New Roman" w:cs="Times New Roman"/>
          <w:sz w:val="22"/>
          <w:szCs w:val="22"/>
        </w:rPr>
        <w:t xml:space="preserve"> </w:t>
      </w:r>
      <w:bookmarkStart w:id="40" w:name="_Hlk13913684"/>
      <w:r>
        <w:rPr>
          <w:rFonts w:ascii="Times New Roman" w:hAnsi="Times New Roman" w:cs="Times New Roman"/>
          <w:sz w:val="22"/>
          <w:szCs w:val="22"/>
        </w:rPr>
        <w:t>Plato,</w:t>
      </w:r>
      <w:r w:rsidRPr="001B772A">
        <w:rPr>
          <w:rFonts w:ascii="Times New Roman" w:hAnsi="Times New Roman" w:cs="Times New Roman"/>
          <w:i/>
          <w:iCs/>
          <w:sz w:val="22"/>
          <w:szCs w:val="22"/>
        </w:rPr>
        <w:t xml:space="preserve"> Phaedrus</w:t>
      </w:r>
      <w:r w:rsidRPr="001B772A">
        <w:rPr>
          <w:rFonts w:ascii="Times New Roman" w:hAnsi="Times New Roman" w:cs="Times New Roman"/>
          <w:sz w:val="22"/>
          <w:szCs w:val="22"/>
        </w:rPr>
        <w:t>, 248</w:t>
      </w:r>
      <w:r w:rsidR="00F54A85">
        <w:rPr>
          <w:rFonts w:ascii="Times New Roman" w:hAnsi="Times New Roman" w:cs="Times New Roman"/>
          <w:sz w:val="22"/>
          <w:szCs w:val="22"/>
        </w:rPr>
        <w:t xml:space="preserve"> </w:t>
      </w:r>
      <w:r w:rsidRPr="001B772A">
        <w:rPr>
          <w:rFonts w:ascii="Times New Roman" w:hAnsi="Times New Roman" w:cs="Times New Roman"/>
          <w:sz w:val="22"/>
          <w:szCs w:val="22"/>
        </w:rPr>
        <w:t>e</w:t>
      </w:r>
      <w:r>
        <w:rPr>
          <w:rFonts w:ascii="Times New Roman" w:hAnsi="Times New Roman" w:cs="Times New Roman"/>
          <w:sz w:val="22"/>
          <w:szCs w:val="22"/>
        </w:rPr>
        <w:t>.</w:t>
      </w:r>
    </w:p>
    <w:bookmarkEnd w:id="40"/>
  </w:footnote>
  <w:footnote w:id="127">
    <w:p w14:paraId="3D889D8B" w14:textId="24F9591E" w:rsidR="00234B89" w:rsidRPr="001B772A" w:rsidRDefault="00234B89" w:rsidP="001E631C">
      <w:pPr>
        <w:pStyle w:val="FootnoteText"/>
        <w:rPr>
          <w:rFonts w:ascii="Times New Roman" w:hAnsi="Times New Roman" w:cs="Times New Roman"/>
          <w:sz w:val="22"/>
          <w:szCs w:val="22"/>
        </w:rPr>
      </w:pPr>
      <w:r w:rsidRPr="001B772A">
        <w:rPr>
          <w:rStyle w:val="FootnoteReference"/>
          <w:rFonts w:ascii="Times New Roman" w:hAnsi="Times New Roman" w:cs="Times New Roman"/>
          <w:sz w:val="22"/>
          <w:szCs w:val="22"/>
        </w:rPr>
        <w:footnoteRef/>
      </w:r>
      <w:r w:rsidRPr="001B772A">
        <w:rPr>
          <w:rFonts w:ascii="Times New Roman" w:hAnsi="Times New Roman" w:cs="Times New Roman"/>
          <w:sz w:val="22"/>
          <w:szCs w:val="22"/>
        </w:rPr>
        <w:t xml:space="preserve"> </w:t>
      </w:r>
      <w:bookmarkStart w:id="41" w:name="_Hlk13913856"/>
      <w:r>
        <w:rPr>
          <w:rFonts w:ascii="Times New Roman" w:hAnsi="Times New Roman" w:cs="Times New Roman"/>
          <w:sz w:val="22"/>
          <w:szCs w:val="22"/>
        </w:rPr>
        <w:t>Plato,</w:t>
      </w:r>
      <w:r w:rsidRPr="001B772A">
        <w:rPr>
          <w:rFonts w:ascii="Times New Roman" w:hAnsi="Times New Roman" w:cs="Times New Roman"/>
          <w:i/>
          <w:iCs/>
          <w:sz w:val="22"/>
          <w:szCs w:val="22"/>
        </w:rPr>
        <w:t xml:space="preserve"> Phaedrus</w:t>
      </w:r>
      <w:r w:rsidRPr="001B772A">
        <w:rPr>
          <w:rFonts w:ascii="Times New Roman" w:hAnsi="Times New Roman" w:cs="Times New Roman"/>
          <w:sz w:val="22"/>
          <w:szCs w:val="22"/>
        </w:rPr>
        <w:t>, 248</w:t>
      </w:r>
      <w:r w:rsidR="00F54A85">
        <w:rPr>
          <w:rFonts w:ascii="Times New Roman" w:hAnsi="Times New Roman" w:cs="Times New Roman"/>
          <w:sz w:val="22"/>
          <w:szCs w:val="22"/>
        </w:rPr>
        <w:t xml:space="preserve"> </w:t>
      </w:r>
      <w:r w:rsidRPr="001B772A">
        <w:rPr>
          <w:rFonts w:ascii="Times New Roman" w:hAnsi="Times New Roman" w:cs="Times New Roman"/>
          <w:sz w:val="22"/>
          <w:szCs w:val="22"/>
        </w:rPr>
        <w:t>e</w:t>
      </w:r>
      <w:r>
        <w:rPr>
          <w:rFonts w:ascii="Times New Roman" w:hAnsi="Times New Roman" w:cs="Times New Roman"/>
          <w:sz w:val="22"/>
          <w:szCs w:val="22"/>
        </w:rPr>
        <w:t xml:space="preserve"> </w:t>
      </w:r>
      <w:r w:rsidR="00F54A85">
        <w:rPr>
          <w:rFonts w:ascii="Times New Roman" w:hAnsi="Times New Roman" w:cs="Times New Roman"/>
          <w:sz w:val="22"/>
          <w:szCs w:val="22"/>
        </w:rPr>
        <w:t>-</w:t>
      </w:r>
      <w:r>
        <w:rPr>
          <w:rFonts w:ascii="Times New Roman" w:hAnsi="Times New Roman" w:cs="Times New Roman"/>
          <w:sz w:val="22"/>
          <w:szCs w:val="22"/>
        </w:rPr>
        <w:t xml:space="preserve"> 2</w:t>
      </w:r>
      <w:r w:rsidRPr="001B772A">
        <w:rPr>
          <w:rFonts w:ascii="Times New Roman" w:hAnsi="Times New Roman" w:cs="Times New Roman"/>
          <w:sz w:val="22"/>
          <w:szCs w:val="22"/>
        </w:rPr>
        <w:t>49</w:t>
      </w:r>
      <w:r w:rsidR="00F54A85">
        <w:rPr>
          <w:rFonts w:ascii="Times New Roman" w:hAnsi="Times New Roman" w:cs="Times New Roman"/>
          <w:sz w:val="22"/>
          <w:szCs w:val="22"/>
        </w:rPr>
        <w:t xml:space="preserve"> </w:t>
      </w:r>
      <w:r w:rsidRPr="001B772A">
        <w:rPr>
          <w:rFonts w:ascii="Times New Roman" w:hAnsi="Times New Roman" w:cs="Times New Roman"/>
          <w:sz w:val="22"/>
          <w:szCs w:val="22"/>
        </w:rPr>
        <w:t>a</w:t>
      </w:r>
      <w:r>
        <w:rPr>
          <w:rFonts w:ascii="Times New Roman" w:hAnsi="Times New Roman" w:cs="Times New Roman"/>
          <w:sz w:val="22"/>
          <w:szCs w:val="22"/>
        </w:rPr>
        <w:t>.</w:t>
      </w:r>
      <w:bookmarkEnd w:id="41"/>
    </w:p>
  </w:footnote>
  <w:footnote w:id="128">
    <w:p w14:paraId="3D10BFE1" w14:textId="3EC0D9EA" w:rsidR="00234B89" w:rsidRPr="001B772A" w:rsidRDefault="00234B89" w:rsidP="001E631C">
      <w:pPr>
        <w:pStyle w:val="FootnoteText"/>
        <w:rPr>
          <w:rFonts w:ascii="Times New Roman" w:hAnsi="Times New Roman" w:cs="Times New Roman"/>
          <w:sz w:val="22"/>
          <w:szCs w:val="22"/>
        </w:rPr>
      </w:pPr>
      <w:r w:rsidRPr="001B772A">
        <w:rPr>
          <w:rStyle w:val="FootnoteReference"/>
          <w:rFonts w:ascii="Times New Roman" w:hAnsi="Times New Roman" w:cs="Times New Roman"/>
          <w:sz w:val="22"/>
          <w:szCs w:val="22"/>
        </w:rPr>
        <w:footnoteRef/>
      </w:r>
      <w:r w:rsidRPr="001B772A">
        <w:rPr>
          <w:rFonts w:ascii="Times New Roman" w:hAnsi="Times New Roman" w:cs="Times New Roman"/>
          <w:sz w:val="22"/>
          <w:szCs w:val="22"/>
        </w:rPr>
        <w:t xml:space="preserve"> </w:t>
      </w:r>
      <w:bookmarkStart w:id="42" w:name="_Hlk13914141"/>
      <w:r>
        <w:rPr>
          <w:rFonts w:ascii="Times New Roman" w:hAnsi="Times New Roman" w:cs="Times New Roman"/>
          <w:sz w:val="22"/>
          <w:szCs w:val="22"/>
        </w:rPr>
        <w:t>Plato,</w:t>
      </w:r>
      <w:r w:rsidRPr="001B772A">
        <w:rPr>
          <w:rFonts w:ascii="Times New Roman" w:hAnsi="Times New Roman" w:cs="Times New Roman"/>
          <w:i/>
          <w:iCs/>
          <w:sz w:val="22"/>
          <w:szCs w:val="22"/>
        </w:rPr>
        <w:t xml:space="preserve"> Phaedrus</w:t>
      </w:r>
      <w:r w:rsidRPr="001B772A">
        <w:rPr>
          <w:rFonts w:ascii="Times New Roman" w:hAnsi="Times New Roman" w:cs="Times New Roman"/>
          <w:sz w:val="22"/>
          <w:szCs w:val="22"/>
        </w:rPr>
        <w:t>, 249</w:t>
      </w:r>
      <w:r w:rsidR="00F54A85">
        <w:rPr>
          <w:rFonts w:ascii="Times New Roman" w:hAnsi="Times New Roman" w:cs="Times New Roman"/>
          <w:sz w:val="22"/>
          <w:szCs w:val="22"/>
        </w:rPr>
        <w:t xml:space="preserve"> </w:t>
      </w:r>
      <w:r w:rsidRPr="001B772A">
        <w:rPr>
          <w:rFonts w:ascii="Times New Roman" w:hAnsi="Times New Roman" w:cs="Times New Roman"/>
          <w:sz w:val="22"/>
          <w:szCs w:val="22"/>
        </w:rPr>
        <w:t>a</w:t>
      </w:r>
      <w:r>
        <w:rPr>
          <w:rFonts w:ascii="Times New Roman" w:hAnsi="Times New Roman" w:cs="Times New Roman"/>
          <w:sz w:val="22"/>
          <w:szCs w:val="22"/>
        </w:rPr>
        <w:t>.</w:t>
      </w:r>
      <w:bookmarkEnd w:id="42"/>
    </w:p>
  </w:footnote>
  <w:footnote w:id="129">
    <w:p w14:paraId="469DE12C" w14:textId="3B1300DC" w:rsidR="00234B89" w:rsidRPr="00A102E0" w:rsidRDefault="00234B89" w:rsidP="001E631C">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Plato,</w:t>
      </w:r>
      <w:r w:rsidRPr="00A102E0">
        <w:rPr>
          <w:rFonts w:ascii="Times New Roman" w:hAnsi="Times New Roman" w:cs="Times New Roman"/>
          <w:i/>
          <w:iCs/>
          <w:sz w:val="22"/>
          <w:szCs w:val="22"/>
        </w:rPr>
        <w:t xml:space="preserve"> Phaedrus</w:t>
      </w:r>
      <w:r w:rsidRPr="00A102E0">
        <w:rPr>
          <w:rFonts w:ascii="Times New Roman" w:hAnsi="Times New Roman" w:cs="Times New Roman"/>
          <w:sz w:val="22"/>
          <w:szCs w:val="22"/>
        </w:rPr>
        <w:t>, 249</w:t>
      </w:r>
      <w:r>
        <w:rPr>
          <w:rFonts w:ascii="Times New Roman" w:hAnsi="Times New Roman" w:cs="Times New Roman"/>
          <w:sz w:val="22"/>
          <w:szCs w:val="22"/>
        </w:rPr>
        <w:t xml:space="preserve"> </w:t>
      </w:r>
      <w:r w:rsidRPr="00A102E0">
        <w:rPr>
          <w:rFonts w:ascii="Times New Roman" w:hAnsi="Times New Roman" w:cs="Times New Roman"/>
          <w:sz w:val="22"/>
          <w:szCs w:val="22"/>
        </w:rPr>
        <w:t>a</w:t>
      </w:r>
      <w:r w:rsidR="00F54A85">
        <w:rPr>
          <w:rFonts w:ascii="Times New Roman" w:hAnsi="Times New Roman" w:cs="Times New Roman"/>
          <w:sz w:val="22"/>
          <w:szCs w:val="22"/>
        </w:rPr>
        <w:t xml:space="preserve"> </w:t>
      </w:r>
      <w:r w:rsidRPr="00A102E0">
        <w:rPr>
          <w:rFonts w:ascii="Times New Roman" w:hAnsi="Times New Roman" w:cs="Times New Roman"/>
          <w:sz w:val="22"/>
          <w:szCs w:val="22"/>
        </w:rPr>
        <w:t>-</w:t>
      </w:r>
      <w:r w:rsidR="00F54A85">
        <w:rPr>
          <w:rFonts w:ascii="Times New Roman" w:hAnsi="Times New Roman" w:cs="Times New Roman"/>
          <w:sz w:val="22"/>
          <w:szCs w:val="22"/>
        </w:rPr>
        <w:t xml:space="preserve"> </w:t>
      </w:r>
      <w:r w:rsidRPr="00A102E0">
        <w:rPr>
          <w:rFonts w:ascii="Times New Roman" w:hAnsi="Times New Roman" w:cs="Times New Roman"/>
          <w:sz w:val="22"/>
          <w:szCs w:val="22"/>
        </w:rPr>
        <w:t>b.</w:t>
      </w:r>
    </w:p>
  </w:footnote>
  <w:footnote w:id="130">
    <w:p w14:paraId="31D424EF" w14:textId="6314CCAB" w:rsidR="00234B89" w:rsidRPr="00A102E0" w:rsidRDefault="00234B89" w:rsidP="001E631C">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Plato,</w:t>
      </w:r>
      <w:r w:rsidRPr="00A102E0">
        <w:rPr>
          <w:rFonts w:ascii="Times New Roman" w:hAnsi="Times New Roman" w:cs="Times New Roman"/>
          <w:i/>
          <w:iCs/>
          <w:sz w:val="22"/>
          <w:szCs w:val="22"/>
        </w:rPr>
        <w:t xml:space="preserve"> Phaedrus</w:t>
      </w:r>
      <w:r w:rsidRPr="00A102E0">
        <w:rPr>
          <w:rFonts w:ascii="Times New Roman" w:hAnsi="Times New Roman" w:cs="Times New Roman"/>
          <w:sz w:val="22"/>
          <w:szCs w:val="22"/>
        </w:rPr>
        <w:t>, 249</w:t>
      </w:r>
      <w:r w:rsidR="00F54A85">
        <w:rPr>
          <w:rFonts w:ascii="Times New Roman" w:hAnsi="Times New Roman" w:cs="Times New Roman"/>
          <w:sz w:val="22"/>
          <w:szCs w:val="22"/>
        </w:rPr>
        <w:t xml:space="preserve"> </w:t>
      </w:r>
      <w:r w:rsidRPr="00A102E0">
        <w:rPr>
          <w:rFonts w:ascii="Times New Roman" w:hAnsi="Times New Roman" w:cs="Times New Roman"/>
          <w:sz w:val="22"/>
          <w:szCs w:val="22"/>
        </w:rPr>
        <w:t xml:space="preserve">b. </w:t>
      </w:r>
    </w:p>
  </w:footnote>
  <w:footnote w:id="131">
    <w:p w14:paraId="3299B765" w14:textId="670BB374" w:rsidR="00234B89" w:rsidRPr="00A102E0" w:rsidRDefault="00234B89" w:rsidP="001E631C">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w:t>
      </w:r>
      <w:bookmarkStart w:id="43" w:name="_Hlk13916994"/>
      <w:r w:rsidRPr="00A102E0">
        <w:rPr>
          <w:rFonts w:ascii="Times New Roman" w:hAnsi="Times New Roman" w:cs="Times New Roman"/>
          <w:sz w:val="22"/>
          <w:szCs w:val="22"/>
        </w:rPr>
        <w:t>Plato,</w:t>
      </w:r>
      <w:r w:rsidRPr="00A102E0">
        <w:rPr>
          <w:rFonts w:ascii="Times New Roman" w:hAnsi="Times New Roman" w:cs="Times New Roman"/>
          <w:i/>
          <w:iCs/>
          <w:sz w:val="22"/>
          <w:szCs w:val="22"/>
        </w:rPr>
        <w:t xml:space="preserve"> </w:t>
      </w:r>
      <w:r w:rsidR="005D10A9" w:rsidRPr="009830E0">
        <w:rPr>
          <w:rFonts w:ascii="Times New Roman" w:hAnsi="Times New Roman" w:cs="Times New Roman"/>
          <w:i/>
          <w:iCs/>
          <w:sz w:val="22"/>
          <w:szCs w:val="22"/>
        </w:rPr>
        <w:t xml:space="preserve">Republic, </w:t>
      </w:r>
      <w:r w:rsidR="005D10A9" w:rsidRPr="009830E0">
        <w:rPr>
          <w:rFonts w:ascii="Times New Roman" w:hAnsi="Times New Roman" w:cs="Times New Roman"/>
          <w:sz w:val="22"/>
          <w:szCs w:val="22"/>
        </w:rPr>
        <w:t xml:space="preserve">trans. G.M.A. Grube, </w:t>
      </w:r>
      <w:r w:rsidR="005D10A9">
        <w:rPr>
          <w:rFonts w:ascii="Times New Roman" w:hAnsi="Times New Roman" w:cs="Times New Roman"/>
          <w:sz w:val="22"/>
          <w:szCs w:val="22"/>
        </w:rPr>
        <w:t xml:space="preserve">and </w:t>
      </w:r>
      <w:r w:rsidR="005D10A9" w:rsidRPr="009830E0">
        <w:rPr>
          <w:rFonts w:ascii="Times New Roman" w:hAnsi="Times New Roman" w:cs="Times New Roman"/>
          <w:sz w:val="22"/>
          <w:szCs w:val="22"/>
        </w:rPr>
        <w:t xml:space="preserve">rev. C.D.C. Reeve, </w:t>
      </w:r>
      <w:r w:rsidR="006C2556" w:rsidRPr="006C2556">
        <w:rPr>
          <w:rFonts w:ascii="Times New Roman" w:hAnsi="Times New Roman" w:cs="Times New Roman"/>
          <w:i/>
          <w:iCs/>
          <w:sz w:val="22"/>
          <w:szCs w:val="22"/>
        </w:rPr>
        <w:t xml:space="preserve">Book </w:t>
      </w:r>
      <w:r w:rsidR="005D10A9" w:rsidRPr="006C2556">
        <w:rPr>
          <w:rFonts w:ascii="Times New Roman" w:hAnsi="Times New Roman" w:cs="Times New Roman"/>
          <w:i/>
          <w:iCs/>
          <w:sz w:val="22"/>
          <w:szCs w:val="22"/>
        </w:rPr>
        <w:t>X</w:t>
      </w:r>
      <w:r w:rsidR="00352407">
        <w:rPr>
          <w:rFonts w:ascii="Times New Roman" w:hAnsi="Times New Roman" w:cs="Times New Roman"/>
          <w:i/>
          <w:iCs/>
          <w:sz w:val="22"/>
          <w:szCs w:val="22"/>
        </w:rPr>
        <w:t>,</w:t>
      </w:r>
      <w:r w:rsidR="005D10A9" w:rsidRPr="005D10A9">
        <w:rPr>
          <w:rFonts w:ascii="Times New Roman" w:hAnsi="Times New Roman" w:cs="Times New Roman"/>
          <w:i/>
          <w:iCs/>
          <w:sz w:val="22"/>
          <w:szCs w:val="22"/>
        </w:rPr>
        <w:t xml:space="preserve"> </w:t>
      </w:r>
      <w:r w:rsidR="005D10A9">
        <w:rPr>
          <w:rFonts w:ascii="Times New Roman" w:hAnsi="Times New Roman" w:cs="Times New Roman"/>
          <w:sz w:val="22"/>
          <w:szCs w:val="22"/>
        </w:rPr>
        <w:t xml:space="preserve">620 a, </w:t>
      </w:r>
      <w:r w:rsidR="005D10A9" w:rsidRPr="009830E0">
        <w:rPr>
          <w:rFonts w:ascii="Times New Roman" w:hAnsi="Times New Roman" w:cs="Times New Roman"/>
          <w:sz w:val="22"/>
          <w:szCs w:val="22"/>
        </w:rPr>
        <w:t xml:space="preserve">in </w:t>
      </w:r>
      <w:r w:rsidR="005D10A9" w:rsidRPr="009830E0">
        <w:rPr>
          <w:rFonts w:ascii="Times New Roman" w:hAnsi="Times New Roman" w:cs="Times New Roman"/>
          <w:i/>
          <w:iCs/>
          <w:sz w:val="22"/>
          <w:szCs w:val="22"/>
        </w:rPr>
        <w:t>Plato. Complete Works</w:t>
      </w:r>
      <w:r w:rsidR="005D10A9" w:rsidRPr="009830E0">
        <w:rPr>
          <w:rFonts w:ascii="Times New Roman" w:hAnsi="Times New Roman" w:cs="Times New Roman"/>
          <w:sz w:val="22"/>
          <w:szCs w:val="22"/>
        </w:rPr>
        <w:t xml:space="preserve">, </w:t>
      </w:r>
      <w:r w:rsidR="005D10A9">
        <w:rPr>
          <w:rFonts w:ascii="Times New Roman" w:hAnsi="Times New Roman" w:cs="Times New Roman"/>
          <w:sz w:val="22"/>
          <w:szCs w:val="22"/>
        </w:rPr>
        <w:t xml:space="preserve">ed. by </w:t>
      </w:r>
      <w:r w:rsidR="005D10A9" w:rsidRPr="009830E0">
        <w:rPr>
          <w:rFonts w:ascii="Times New Roman" w:hAnsi="Times New Roman" w:cs="Times New Roman"/>
          <w:sz w:val="22"/>
          <w:szCs w:val="22"/>
        </w:rPr>
        <w:t>John M. Cooper</w:t>
      </w:r>
      <w:r w:rsidR="005D10A9">
        <w:rPr>
          <w:rFonts w:ascii="Times New Roman" w:hAnsi="Times New Roman" w:cs="Times New Roman"/>
          <w:sz w:val="22"/>
          <w:szCs w:val="22"/>
        </w:rPr>
        <w:t xml:space="preserve"> and </w:t>
      </w:r>
      <w:r w:rsidR="005D10A9" w:rsidRPr="009830E0">
        <w:rPr>
          <w:rFonts w:ascii="Times New Roman" w:hAnsi="Times New Roman" w:cs="Times New Roman"/>
          <w:sz w:val="22"/>
          <w:szCs w:val="22"/>
        </w:rPr>
        <w:t>D.S. Hutchinson (Indianapolis/Cambridge: Hackett Publishing Company, 1997).</w:t>
      </w:r>
      <w:bookmarkEnd w:id="43"/>
    </w:p>
  </w:footnote>
  <w:footnote w:id="132">
    <w:p w14:paraId="4E1D7DF9" w14:textId="03C3A83C" w:rsidR="00234B89" w:rsidRPr="00A102E0" w:rsidRDefault="00234B89" w:rsidP="001E631C">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Plato, </w:t>
      </w:r>
      <w:r w:rsidRPr="00A102E0">
        <w:rPr>
          <w:rFonts w:ascii="Times New Roman" w:hAnsi="Times New Roman" w:cs="Times New Roman"/>
          <w:i/>
          <w:iCs/>
          <w:sz w:val="22"/>
          <w:szCs w:val="22"/>
        </w:rPr>
        <w:t>Republic X,</w:t>
      </w:r>
      <w:r w:rsidRPr="00A102E0">
        <w:rPr>
          <w:rFonts w:ascii="Times New Roman" w:hAnsi="Times New Roman" w:cs="Times New Roman"/>
          <w:sz w:val="22"/>
          <w:szCs w:val="22"/>
        </w:rPr>
        <w:t xml:space="preserve"> 619</w:t>
      </w:r>
      <w:r w:rsidR="005C3D19">
        <w:rPr>
          <w:rFonts w:ascii="Times New Roman" w:hAnsi="Times New Roman" w:cs="Times New Roman"/>
          <w:sz w:val="22"/>
          <w:szCs w:val="22"/>
        </w:rPr>
        <w:t xml:space="preserve"> </w:t>
      </w:r>
      <w:r w:rsidRPr="00A102E0">
        <w:rPr>
          <w:rFonts w:ascii="Times New Roman" w:hAnsi="Times New Roman" w:cs="Times New Roman"/>
          <w:sz w:val="22"/>
          <w:szCs w:val="22"/>
        </w:rPr>
        <w:t>d</w:t>
      </w:r>
      <w:r w:rsidR="00931E31">
        <w:rPr>
          <w:rFonts w:ascii="Times New Roman" w:hAnsi="Times New Roman" w:cs="Times New Roman"/>
          <w:sz w:val="22"/>
          <w:szCs w:val="22"/>
        </w:rPr>
        <w:t xml:space="preserve"> </w:t>
      </w:r>
      <w:r w:rsidRPr="00A102E0">
        <w:rPr>
          <w:rFonts w:ascii="Times New Roman" w:hAnsi="Times New Roman" w:cs="Times New Roman"/>
          <w:sz w:val="22"/>
          <w:szCs w:val="22"/>
        </w:rPr>
        <w:t>-</w:t>
      </w:r>
      <w:r w:rsidR="00931E31">
        <w:rPr>
          <w:rFonts w:ascii="Times New Roman" w:hAnsi="Times New Roman" w:cs="Times New Roman"/>
          <w:sz w:val="22"/>
          <w:szCs w:val="22"/>
        </w:rPr>
        <w:t xml:space="preserve"> </w:t>
      </w:r>
      <w:r w:rsidRPr="00A102E0">
        <w:rPr>
          <w:rFonts w:ascii="Times New Roman" w:hAnsi="Times New Roman" w:cs="Times New Roman"/>
          <w:sz w:val="22"/>
          <w:szCs w:val="22"/>
        </w:rPr>
        <w:t>e.</w:t>
      </w:r>
    </w:p>
  </w:footnote>
  <w:footnote w:id="133">
    <w:p w14:paraId="5C76A2F4" w14:textId="0419C929" w:rsidR="00234B89" w:rsidRPr="00A102E0" w:rsidRDefault="00234B89" w:rsidP="001E631C">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Plato,</w:t>
      </w:r>
      <w:r w:rsidRPr="00A102E0">
        <w:rPr>
          <w:rFonts w:ascii="Times New Roman" w:hAnsi="Times New Roman" w:cs="Times New Roman"/>
          <w:i/>
          <w:iCs/>
          <w:sz w:val="22"/>
          <w:szCs w:val="22"/>
        </w:rPr>
        <w:t xml:space="preserve"> Republic X,</w:t>
      </w:r>
      <w:r w:rsidRPr="00A102E0">
        <w:rPr>
          <w:rFonts w:ascii="Times New Roman" w:hAnsi="Times New Roman" w:cs="Times New Roman"/>
          <w:sz w:val="22"/>
          <w:szCs w:val="22"/>
        </w:rPr>
        <w:t xml:space="preserve"> 620</w:t>
      </w:r>
      <w:r w:rsidR="00931E31">
        <w:rPr>
          <w:rFonts w:ascii="Times New Roman" w:hAnsi="Times New Roman" w:cs="Times New Roman"/>
          <w:sz w:val="22"/>
          <w:szCs w:val="22"/>
        </w:rPr>
        <w:t xml:space="preserve"> </w:t>
      </w:r>
      <w:r w:rsidRPr="00A102E0">
        <w:rPr>
          <w:rFonts w:ascii="Times New Roman" w:hAnsi="Times New Roman" w:cs="Times New Roman"/>
          <w:sz w:val="22"/>
          <w:szCs w:val="22"/>
        </w:rPr>
        <w:t>d.</w:t>
      </w:r>
    </w:p>
  </w:footnote>
  <w:footnote w:id="134">
    <w:p w14:paraId="4E566140" w14:textId="775963A7" w:rsidR="00234B89" w:rsidRPr="00A102E0" w:rsidRDefault="00234B89" w:rsidP="001E631C">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Plato,</w:t>
      </w:r>
      <w:r w:rsidRPr="00A102E0">
        <w:rPr>
          <w:rFonts w:ascii="Times New Roman" w:hAnsi="Times New Roman" w:cs="Times New Roman"/>
          <w:i/>
          <w:iCs/>
          <w:sz w:val="22"/>
          <w:szCs w:val="22"/>
        </w:rPr>
        <w:t xml:space="preserve"> Republic X,</w:t>
      </w:r>
      <w:r w:rsidRPr="00A102E0">
        <w:rPr>
          <w:rFonts w:ascii="Times New Roman" w:hAnsi="Times New Roman" w:cs="Times New Roman"/>
          <w:sz w:val="22"/>
          <w:szCs w:val="22"/>
        </w:rPr>
        <w:t xml:space="preserve"> 620</w:t>
      </w:r>
      <w:r w:rsidR="005C3D19">
        <w:rPr>
          <w:rFonts w:ascii="Times New Roman" w:hAnsi="Times New Roman" w:cs="Times New Roman"/>
          <w:sz w:val="22"/>
          <w:szCs w:val="22"/>
        </w:rPr>
        <w:t xml:space="preserve"> </w:t>
      </w:r>
      <w:r w:rsidRPr="00A102E0">
        <w:rPr>
          <w:rFonts w:ascii="Times New Roman" w:hAnsi="Times New Roman" w:cs="Times New Roman"/>
          <w:sz w:val="22"/>
          <w:szCs w:val="22"/>
        </w:rPr>
        <w:t>d</w:t>
      </w:r>
      <w:r w:rsidR="00931E31">
        <w:rPr>
          <w:rFonts w:ascii="Times New Roman" w:hAnsi="Times New Roman" w:cs="Times New Roman"/>
          <w:sz w:val="22"/>
          <w:szCs w:val="22"/>
        </w:rPr>
        <w:t xml:space="preserve"> </w:t>
      </w:r>
      <w:r w:rsidRPr="00A102E0">
        <w:rPr>
          <w:rFonts w:ascii="Times New Roman" w:hAnsi="Times New Roman" w:cs="Times New Roman"/>
          <w:sz w:val="22"/>
          <w:szCs w:val="22"/>
        </w:rPr>
        <w:t>-</w:t>
      </w:r>
      <w:r w:rsidR="00931E31">
        <w:rPr>
          <w:rFonts w:ascii="Times New Roman" w:hAnsi="Times New Roman" w:cs="Times New Roman"/>
          <w:sz w:val="22"/>
          <w:szCs w:val="22"/>
        </w:rPr>
        <w:t xml:space="preserve"> </w:t>
      </w:r>
      <w:r w:rsidRPr="00A102E0">
        <w:rPr>
          <w:rFonts w:ascii="Times New Roman" w:hAnsi="Times New Roman" w:cs="Times New Roman"/>
          <w:sz w:val="22"/>
          <w:szCs w:val="22"/>
        </w:rPr>
        <w:t xml:space="preserve">e. </w:t>
      </w:r>
    </w:p>
  </w:footnote>
  <w:footnote w:id="135">
    <w:p w14:paraId="62DDC2B1" w14:textId="3B50F508" w:rsidR="00234B89" w:rsidRPr="00A102E0" w:rsidRDefault="00234B89" w:rsidP="001E631C">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Plato, </w:t>
      </w:r>
      <w:r w:rsidRPr="00A102E0">
        <w:rPr>
          <w:rFonts w:ascii="Times New Roman" w:hAnsi="Times New Roman" w:cs="Times New Roman"/>
          <w:i/>
          <w:iCs/>
          <w:sz w:val="22"/>
          <w:szCs w:val="22"/>
        </w:rPr>
        <w:t>Republic X,</w:t>
      </w:r>
      <w:r w:rsidRPr="00A102E0">
        <w:rPr>
          <w:rFonts w:ascii="Times New Roman" w:hAnsi="Times New Roman" w:cs="Times New Roman"/>
          <w:sz w:val="22"/>
          <w:szCs w:val="22"/>
        </w:rPr>
        <w:t xml:space="preserve"> 620</w:t>
      </w:r>
      <w:r w:rsidR="00931E31">
        <w:rPr>
          <w:rFonts w:ascii="Times New Roman" w:hAnsi="Times New Roman" w:cs="Times New Roman"/>
          <w:sz w:val="22"/>
          <w:szCs w:val="22"/>
        </w:rPr>
        <w:t xml:space="preserve"> </w:t>
      </w:r>
      <w:r w:rsidRPr="00A102E0">
        <w:rPr>
          <w:rFonts w:ascii="Times New Roman" w:hAnsi="Times New Roman" w:cs="Times New Roman"/>
          <w:sz w:val="22"/>
          <w:szCs w:val="22"/>
        </w:rPr>
        <w:t xml:space="preserve">e. </w:t>
      </w:r>
    </w:p>
  </w:footnote>
  <w:footnote w:id="136">
    <w:p w14:paraId="7082F676" w14:textId="2BD4F505" w:rsidR="00234B89" w:rsidRPr="00A102E0" w:rsidRDefault="00234B89" w:rsidP="001E631C">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Plato, </w:t>
      </w:r>
      <w:r w:rsidRPr="00A102E0">
        <w:rPr>
          <w:rFonts w:ascii="Times New Roman" w:hAnsi="Times New Roman" w:cs="Times New Roman"/>
          <w:i/>
          <w:iCs/>
          <w:sz w:val="22"/>
          <w:szCs w:val="22"/>
        </w:rPr>
        <w:t>Republic X,</w:t>
      </w:r>
      <w:r w:rsidRPr="00A102E0">
        <w:rPr>
          <w:rFonts w:ascii="Times New Roman" w:hAnsi="Times New Roman" w:cs="Times New Roman"/>
          <w:sz w:val="22"/>
          <w:szCs w:val="22"/>
        </w:rPr>
        <w:t xml:space="preserve"> 617</w:t>
      </w:r>
      <w:r w:rsidR="00931E31">
        <w:rPr>
          <w:rFonts w:ascii="Times New Roman" w:hAnsi="Times New Roman" w:cs="Times New Roman"/>
          <w:sz w:val="22"/>
          <w:szCs w:val="22"/>
        </w:rPr>
        <w:t xml:space="preserve"> </w:t>
      </w:r>
      <w:r w:rsidRPr="00A102E0">
        <w:rPr>
          <w:rFonts w:ascii="Times New Roman" w:hAnsi="Times New Roman" w:cs="Times New Roman"/>
          <w:sz w:val="22"/>
          <w:szCs w:val="22"/>
        </w:rPr>
        <w:t xml:space="preserve">e. </w:t>
      </w:r>
    </w:p>
  </w:footnote>
  <w:footnote w:id="137">
    <w:p w14:paraId="6B35F7DD" w14:textId="60FEDAEB" w:rsidR="00234B89" w:rsidRPr="00A102E0" w:rsidRDefault="00234B89" w:rsidP="001E631C">
      <w:pPr>
        <w:pStyle w:val="FootnoteText"/>
        <w:rPr>
          <w:rFonts w:ascii="Times New Roman" w:hAnsi="Times New Roman" w:cs="Times New Roman"/>
          <w:sz w:val="22"/>
          <w:szCs w:val="22"/>
        </w:rPr>
      </w:pPr>
      <w:r w:rsidRPr="00A102E0">
        <w:rPr>
          <w:rStyle w:val="FootnoteReference"/>
          <w:rFonts w:ascii="Times New Roman" w:hAnsi="Times New Roman" w:cs="Times New Roman"/>
          <w:sz w:val="22"/>
          <w:szCs w:val="22"/>
        </w:rPr>
        <w:footnoteRef/>
      </w:r>
      <w:r w:rsidRPr="00A102E0">
        <w:rPr>
          <w:rFonts w:ascii="Times New Roman" w:hAnsi="Times New Roman" w:cs="Times New Roman"/>
          <w:sz w:val="22"/>
          <w:szCs w:val="22"/>
        </w:rPr>
        <w:t xml:space="preserve"> Plato, </w:t>
      </w:r>
      <w:r w:rsidRPr="00A102E0">
        <w:rPr>
          <w:rFonts w:ascii="Times New Roman" w:hAnsi="Times New Roman" w:cs="Times New Roman"/>
          <w:i/>
          <w:iCs/>
          <w:sz w:val="22"/>
          <w:szCs w:val="22"/>
        </w:rPr>
        <w:t>Republic X,</w:t>
      </w:r>
      <w:r w:rsidRPr="00A102E0">
        <w:rPr>
          <w:rFonts w:ascii="Times New Roman" w:hAnsi="Times New Roman" w:cs="Times New Roman"/>
          <w:sz w:val="22"/>
          <w:szCs w:val="22"/>
        </w:rPr>
        <w:t xml:space="preserve"> 621</w:t>
      </w:r>
      <w:r w:rsidR="005C3D19">
        <w:rPr>
          <w:rFonts w:ascii="Times New Roman" w:hAnsi="Times New Roman" w:cs="Times New Roman"/>
          <w:sz w:val="22"/>
          <w:szCs w:val="22"/>
        </w:rPr>
        <w:t xml:space="preserve"> </w:t>
      </w:r>
      <w:r w:rsidRPr="00A102E0">
        <w:rPr>
          <w:rFonts w:ascii="Times New Roman" w:hAnsi="Times New Roman" w:cs="Times New Roman"/>
          <w:sz w:val="22"/>
          <w:szCs w:val="22"/>
        </w:rPr>
        <w:t>c</w:t>
      </w:r>
      <w:r w:rsidR="00931E31">
        <w:rPr>
          <w:rFonts w:ascii="Times New Roman" w:hAnsi="Times New Roman" w:cs="Times New Roman"/>
          <w:sz w:val="22"/>
          <w:szCs w:val="22"/>
        </w:rPr>
        <w:t xml:space="preserve"> </w:t>
      </w:r>
      <w:r w:rsidR="00B77F6F">
        <w:rPr>
          <w:rFonts w:ascii="Times New Roman" w:hAnsi="Times New Roman" w:cs="Times New Roman"/>
          <w:sz w:val="22"/>
          <w:szCs w:val="22"/>
        </w:rPr>
        <w:t>-</w:t>
      </w:r>
      <w:r w:rsidR="00931E31">
        <w:rPr>
          <w:rFonts w:ascii="Times New Roman" w:hAnsi="Times New Roman" w:cs="Times New Roman"/>
          <w:sz w:val="22"/>
          <w:szCs w:val="22"/>
        </w:rPr>
        <w:t xml:space="preserve"> </w:t>
      </w:r>
      <w:r w:rsidRPr="00A102E0">
        <w:rPr>
          <w:rFonts w:ascii="Times New Roman" w:hAnsi="Times New Roman" w:cs="Times New Roman"/>
          <w:sz w:val="22"/>
          <w:szCs w:val="22"/>
        </w:rPr>
        <w:t xml:space="preserve">d. </w:t>
      </w:r>
    </w:p>
    <w:p w14:paraId="1072C1D0" w14:textId="77777777" w:rsidR="00234B89" w:rsidRPr="00A102E0" w:rsidRDefault="00234B89" w:rsidP="001E631C">
      <w:pPr>
        <w:pStyle w:val="FootnoteText"/>
        <w:rPr>
          <w:rFonts w:ascii="Times New Roman" w:hAnsi="Times New Roman" w:cs="Times New Roman"/>
          <w:sz w:val="22"/>
          <w:szCs w:val="22"/>
        </w:rPr>
      </w:pPr>
    </w:p>
  </w:footnote>
  <w:footnote w:id="138">
    <w:p w14:paraId="3D41DE70" w14:textId="59389B3E" w:rsidR="00234B89" w:rsidRPr="002536EF" w:rsidRDefault="00234B89" w:rsidP="00754045">
      <w:pPr>
        <w:pStyle w:val="FootnoteText"/>
        <w:rPr>
          <w:rFonts w:ascii="Times New Roman" w:hAnsi="Times New Roman" w:cs="Times New Roman"/>
          <w:sz w:val="22"/>
          <w:szCs w:val="22"/>
        </w:rPr>
      </w:pPr>
      <w:r w:rsidRPr="002536EF">
        <w:rPr>
          <w:rStyle w:val="FootnoteReference"/>
          <w:rFonts w:ascii="Times New Roman" w:hAnsi="Times New Roman" w:cs="Times New Roman"/>
          <w:sz w:val="22"/>
          <w:szCs w:val="22"/>
        </w:rPr>
        <w:footnoteRef/>
      </w:r>
      <w:r w:rsidRPr="002536EF">
        <w:rPr>
          <w:rFonts w:ascii="Times New Roman" w:hAnsi="Times New Roman" w:cs="Times New Roman"/>
          <w:sz w:val="22"/>
          <w:szCs w:val="22"/>
        </w:rPr>
        <w:t xml:space="preserve"> </w:t>
      </w:r>
      <w:bookmarkStart w:id="44" w:name="_Hlk7863398"/>
      <w:r w:rsidRPr="002536EF">
        <w:rPr>
          <w:rFonts w:ascii="Times New Roman" w:hAnsi="Times New Roman" w:cs="Times New Roman"/>
          <w:sz w:val="22"/>
          <w:szCs w:val="22"/>
        </w:rPr>
        <w:t>Campion</w:t>
      </w:r>
      <w:r w:rsidR="00A21DF8">
        <w:rPr>
          <w:rFonts w:ascii="Times New Roman" w:hAnsi="Times New Roman" w:cs="Times New Roman"/>
          <w:sz w:val="22"/>
          <w:szCs w:val="22"/>
        </w:rPr>
        <w:t>,</w:t>
      </w:r>
      <w:r w:rsidRPr="002536EF">
        <w:rPr>
          <w:rFonts w:ascii="Times New Roman" w:hAnsi="Times New Roman" w:cs="Times New Roman"/>
          <w:sz w:val="22"/>
          <w:szCs w:val="22"/>
        </w:rPr>
        <w:t xml:space="preserve"> </w:t>
      </w:r>
      <w:r w:rsidRPr="002536EF">
        <w:rPr>
          <w:rFonts w:ascii="Times New Roman" w:hAnsi="Times New Roman" w:cs="Times New Roman"/>
          <w:i/>
          <w:sz w:val="22"/>
          <w:szCs w:val="22"/>
        </w:rPr>
        <w:t>Western Astrology. Vol. I</w:t>
      </w:r>
      <w:r w:rsidRPr="002536EF">
        <w:rPr>
          <w:rFonts w:ascii="Times New Roman" w:hAnsi="Times New Roman" w:cs="Times New Roman"/>
          <w:sz w:val="22"/>
          <w:szCs w:val="22"/>
        </w:rPr>
        <w:t xml:space="preserve">, </w:t>
      </w:r>
      <w:bookmarkEnd w:id="44"/>
      <w:r w:rsidRPr="002536EF">
        <w:rPr>
          <w:rFonts w:ascii="Times New Roman" w:hAnsi="Times New Roman" w:cs="Times New Roman"/>
          <w:sz w:val="22"/>
          <w:szCs w:val="22"/>
        </w:rPr>
        <w:t>p.</w:t>
      </w:r>
      <w:r>
        <w:rPr>
          <w:rFonts w:ascii="Times New Roman" w:hAnsi="Times New Roman" w:cs="Times New Roman"/>
          <w:sz w:val="22"/>
          <w:szCs w:val="22"/>
        </w:rPr>
        <w:t xml:space="preserve"> </w:t>
      </w:r>
      <w:r w:rsidRPr="002536EF">
        <w:rPr>
          <w:rFonts w:ascii="Times New Roman" w:hAnsi="Times New Roman" w:cs="Times New Roman"/>
          <w:sz w:val="22"/>
          <w:szCs w:val="22"/>
        </w:rPr>
        <w:t>154.</w:t>
      </w:r>
    </w:p>
  </w:footnote>
  <w:footnote w:id="139">
    <w:p w14:paraId="67846CA3" w14:textId="77777777" w:rsidR="00234B89" w:rsidRPr="00745235" w:rsidRDefault="00234B89" w:rsidP="00882989">
      <w:pPr>
        <w:pStyle w:val="FootnoteText"/>
        <w:rPr>
          <w:rFonts w:ascii="Times New Roman" w:hAnsi="Times New Roman" w:cs="Times New Roman"/>
          <w:sz w:val="22"/>
          <w:szCs w:val="22"/>
        </w:rPr>
      </w:pPr>
      <w:r w:rsidRPr="00745235">
        <w:rPr>
          <w:rStyle w:val="FootnoteReference"/>
          <w:rFonts w:ascii="Times New Roman" w:hAnsi="Times New Roman" w:cs="Times New Roman"/>
          <w:sz w:val="22"/>
          <w:szCs w:val="22"/>
        </w:rPr>
        <w:footnoteRef/>
      </w:r>
      <w:r w:rsidRPr="00745235">
        <w:rPr>
          <w:rFonts w:ascii="Times New Roman" w:hAnsi="Times New Roman" w:cs="Times New Roman"/>
          <w:sz w:val="22"/>
          <w:szCs w:val="22"/>
        </w:rPr>
        <w:t xml:space="preserve"> Gansten, ‘Reshaping karma’, p. 13.</w:t>
      </w:r>
    </w:p>
  </w:footnote>
  <w:footnote w:id="140">
    <w:p w14:paraId="59CC3A79" w14:textId="77777777" w:rsidR="00234B89" w:rsidRPr="00745235" w:rsidRDefault="00234B89" w:rsidP="00172FD3">
      <w:pPr>
        <w:pStyle w:val="FootnoteText"/>
        <w:rPr>
          <w:rFonts w:ascii="Times New Roman" w:hAnsi="Times New Roman" w:cs="Times New Roman"/>
          <w:sz w:val="22"/>
          <w:szCs w:val="22"/>
        </w:rPr>
      </w:pPr>
      <w:r w:rsidRPr="00745235">
        <w:rPr>
          <w:rStyle w:val="FootnoteReference"/>
          <w:rFonts w:ascii="Times New Roman" w:hAnsi="Times New Roman" w:cs="Times New Roman"/>
          <w:sz w:val="22"/>
          <w:szCs w:val="22"/>
        </w:rPr>
        <w:footnoteRef/>
      </w:r>
      <w:r w:rsidRPr="00745235">
        <w:rPr>
          <w:rFonts w:ascii="Times New Roman" w:hAnsi="Times New Roman" w:cs="Times New Roman"/>
          <w:sz w:val="22"/>
          <w:szCs w:val="22"/>
        </w:rPr>
        <w:t xml:space="preserve"> Leo, </w:t>
      </w:r>
      <w:r w:rsidRPr="00745235">
        <w:rPr>
          <w:rFonts w:ascii="Times New Roman" w:hAnsi="Times New Roman" w:cs="Times New Roman"/>
          <w:i/>
          <w:sz w:val="22"/>
          <w:szCs w:val="22"/>
        </w:rPr>
        <w:t>Esoteric Astrology,</w:t>
      </w:r>
      <w:r w:rsidRPr="00745235">
        <w:rPr>
          <w:rFonts w:ascii="Times New Roman" w:hAnsi="Times New Roman" w:cs="Times New Roman"/>
          <w:sz w:val="22"/>
          <w:szCs w:val="22"/>
        </w:rPr>
        <w:t xml:space="preserve"> Preface, p. v.</w:t>
      </w:r>
    </w:p>
  </w:footnote>
  <w:footnote w:id="141">
    <w:p w14:paraId="18CAF9D9" w14:textId="77777777" w:rsidR="00234B89" w:rsidRPr="00745235" w:rsidRDefault="00234B89" w:rsidP="00F52EDA">
      <w:pPr>
        <w:pStyle w:val="FootnoteText"/>
        <w:rPr>
          <w:rFonts w:ascii="Times New Roman" w:hAnsi="Times New Roman" w:cs="Times New Roman"/>
          <w:sz w:val="22"/>
          <w:szCs w:val="22"/>
        </w:rPr>
      </w:pPr>
      <w:r w:rsidRPr="00745235">
        <w:rPr>
          <w:rStyle w:val="FootnoteReference"/>
          <w:rFonts w:ascii="Times New Roman" w:hAnsi="Times New Roman" w:cs="Times New Roman"/>
          <w:sz w:val="22"/>
          <w:szCs w:val="22"/>
        </w:rPr>
        <w:footnoteRef/>
      </w:r>
      <w:r w:rsidRPr="00745235">
        <w:rPr>
          <w:rFonts w:ascii="Times New Roman" w:hAnsi="Times New Roman" w:cs="Times New Roman"/>
          <w:sz w:val="22"/>
          <w:szCs w:val="22"/>
        </w:rPr>
        <w:t xml:space="preserve"> Leo, </w:t>
      </w:r>
      <w:r w:rsidRPr="00745235">
        <w:rPr>
          <w:rFonts w:ascii="Times New Roman" w:hAnsi="Times New Roman" w:cs="Times New Roman"/>
          <w:i/>
          <w:sz w:val="22"/>
          <w:szCs w:val="22"/>
        </w:rPr>
        <w:t>Astrology for All</w:t>
      </w:r>
      <w:r w:rsidRPr="00745235">
        <w:rPr>
          <w:rFonts w:ascii="Times New Roman" w:hAnsi="Times New Roman" w:cs="Times New Roman"/>
          <w:sz w:val="22"/>
          <w:szCs w:val="22"/>
        </w:rPr>
        <w:t>, Introduction, p. vii.</w:t>
      </w:r>
    </w:p>
  </w:footnote>
  <w:footnote w:id="142">
    <w:p w14:paraId="75DF49E8" w14:textId="6F52D1CE" w:rsidR="00234B89" w:rsidRPr="00745235" w:rsidRDefault="00234B89" w:rsidP="00112680">
      <w:pPr>
        <w:spacing w:after="0"/>
        <w:rPr>
          <w:rFonts w:ascii="Times New Roman" w:hAnsi="Times New Roman" w:cs="Times New Roman"/>
        </w:rPr>
      </w:pPr>
      <w:r w:rsidRPr="00745235">
        <w:rPr>
          <w:rStyle w:val="FootnoteReference"/>
          <w:rFonts w:ascii="Times New Roman" w:hAnsi="Times New Roman" w:cs="Times New Roman"/>
        </w:rPr>
        <w:footnoteRef/>
      </w:r>
      <w:r w:rsidRPr="00745235">
        <w:rPr>
          <w:rFonts w:ascii="Times New Roman" w:hAnsi="Times New Roman" w:cs="Times New Roman"/>
        </w:rPr>
        <w:t xml:space="preserve"> Leo, Alan, </w:t>
      </w:r>
      <w:r w:rsidRPr="00745235">
        <w:rPr>
          <w:rFonts w:ascii="Times New Roman" w:hAnsi="Times New Roman" w:cs="Times New Roman"/>
          <w:i/>
          <w:iCs/>
        </w:rPr>
        <w:t>Saturn The Reaper</w:t>
      </w:r>
      <w:r w:rsidRPr="00745235">
        <w:rPr>
          <w:rFonts w:ascii="Times New Roman" w:hAnsi="Times New Roman" w:cs="Times New Roman"/>
        </w:rPr>
        <w:t xml:space="preserve">, (London: L.N. Fowler &amp; Co., 1916),  Foreword, p. iv </w:t>
      </w:r>
    </w:p>
    <w:p w14:paraId="5FF1EBC8" w14:textId="1756D237" w:rsidR="00234B89" w:rsidRPr="00745235" w:rsidRDefault="00234B89" w:rsidP="00795151">
      <w:pPr>
        <w:pStyle w:val="FootnoteText"/>
        <w:rPr>
          <w:rFonts w:ascii="Times New Roman" w:hAnsi="Times New Roman" w:cs="Times New Roman"/>
          <w:sz w:val="22"/>
          <w:szCs w:val="22"/>
        </w:rPr>
      </w:pPr>
      <w:r w:rsidRPr="00745235">
        <w:rPr>
          <w:rFonts w:ascii="Times New Roman" w:hAnsi="Times New Roman" w:cs="Times New Roman"/>
          <w:sz w:val="22"/>
          <w:szCs w:val="22"/>
        </w:rPr>
        <w:t>&lt;</w:t>
      </w:r>
      <w:hyperlink r:id="rId13" w:history="1">
        <w:r w:rsidRPr="00745235">
          <w:rPr>
            <w:rStyle w:val="Hyperlink"/>
            <w:rFonts w:ascii="Times New Roman" w:hAnsi="Times New Roman" w:cs="Times New Roman"/>
            <w:color w:val="auto"/>
            <w:sz w:val="22"/>
            <w:szCs w:val="22"/>
          </w:rPr>
          <w:t>https://archive.org/details/saturnreaperbein00leoa/</w:t>
        </w:r>
      </w:hyperlink>
      <w:r w:rsidRPr="00745235">
        <w:rPr>
          <w:rFonts w:ascii="Times New Roman" w:hAnsi="Times New Roman" w:cs="Times New Roman"/>
          <w:sz w:val="22"/>
          <w:szCs w:val="22"/>
          <w:u w:val="single"/>
        </w:rPr>
        <w:t>&gt;</w:t>
      </w:r>
      <w:r w:rsidRPr="00745235">
        <w:rPr>
          <w:rFonts w:ascii="Times New Roman" w:hAnsi="Times New Roman" w:cs="Times New Roman"/>
          <w:sz w:val="22"/>
          <w:szCs w:val="22"/>
        </w:rPr>
        <w:t xml:space="preserve"> [accessed: 13/0</w:t>
      </w:r>
      <w:r w:rsidR="005D6A46">
        <w:rPr>
          <w:rFonts w:ascii="Times New Roman" w:hAnsi="Times New Roman" w:cs="Times New Roman"/>
          <w:sz w:val="22"/>
          <w:szCs w:val="22"/>
        </w:rPr>
        <w:t>5</w:t>
      </w:r>
      <w:r w:rsidRPr="00745235">
        <w:rPr>
          <w:rFonts w:ascii="Times New Roman" w:hAnsi="Times New Roman" w:cs="Times New Roman"/>
          <w:sz w:val="22"/>
          <w:szCs w:val="22"/>
        </w:rPr>
        <w:t>/2019].</w:t>
      </w:r>
    </w:p>
  </w:footnote>
  <w:footnote w:id="143">
    <w:p w14:paraId="06D14A9D" w14:textId="271DEB6E" w:rsidR="00234B89" w:rsidRPr="00745235" w:rsidRDefault="00234B89" w:rsidP="0054080F">
      <w:pPr>
        <w:pStyle w:val="FootnoteText"/>
        <w:rPr>
          <w:rFonts w:ascii="Times New Roman" w:hAnsi="Times New Roman" w:cs="Times New Roman"/>
          <w:sz w:val="22"/>
          <w:szCs w:val="22"/>
        </w:rPr>
      </w:pPr>
      <w:r w:rsidRPr="00745235">
        <w:rPr>
          <w:rStyle w:val="FootnoteReference"/>
          <w:rFonts w:ascii="Times New Roman" w:hAnsi="Times New Roman" w:cs="Times New Roman"/>
          <w:sz w:val="22"/>
          <w:szCs w:val="22"/>
        </w:rPr>
        <w:footnoteRef/>
      </w:r>
      <w:r w:rsidRPr="00745235">
        <w:rPr>
          <w:rFonts w:ascii="Times New Roman" w:hAnsi="Times New Roman" w:cs="Times New Roman"/>
          <w:sz w:val="22"/>
          <w:szCs w:val="22"/>
        </w:rPr>
        <w:t xml:space="preserve"> Leo, </w:t>
      </w:r>
      <w:r w:rsidRPr="00745235">
        <w:rPr>
          <w:rFonts w:ascii="Times New Roman" w:hAnsi="Times New Roman" w:cs="Times New Roman"/>
          <w:i/>
          <w:iCs/>
          <w:sz w:val="22"/>
          <w:szCs w:val="22"/>
        </w:rPr>
        <w:t>Nativity</w:t>
      </w:r>
      <w:r w:rsidRPr="00745235">
        <w:rPr>
          <w:rFonts w:ascii="Times New Roman" w:hAnsi="Times New Roman" w:cs="Times New Roman"/>
          <w:sz w:val="22"/>
          <w:szCs w:val="22"/>
        </w:rPr>
        <w:t xml:space="preserve"> Introduction, p. xx</w:t>
      </w:r>
      <w:r w:rsidR="00E84518">
        <w:rPr>
          <w:rFonts w:ascii="Times New Roman" w:hAnsi="Times New Roman" w:cs="Times New Roman"/>
          <w:sz w:val="22"/>
          <w:szCs w:val="22"/>
        </w:rPr>
        <w:t>.</w:t>
      </w:r>
      <w:r w:rsidRPr="00745235">
        <w:rPr>
          <w:rFonts w:ascii="Times New Roman" w:hAnsi="Times New Roman" w:cs="Times New Roman"/>
          <w:sz w:val="22"/>
          <w:szCs w:val="22"/>
        </w:rPr>
        <w:t xml:space="preserve"> </w:t>
      </w:r>
    </w:p>
  </w:footnote>
  <w:footnote w:id="144">
    <w:p w14:paraId="7FA272F5" w14:textId="6FA4B452" w:rsidR="00234B89" w:rsidRPr="00745235" w:rsidRDefault="00234B89" w:rsidP="00F1265F">
      <w:pPr>
        <w:pStyle w:val="FootnoteText"/>
        <w:rPr>
          <w:rFonts w:ascii="Times New Roman" w:hAnsi="Times New Roman" w:cs="Times New Roman"/>
          <w:sz w:val="22"/>
          <w:szCs w:val="22"/>
        </w:rPr>
      </w:pPr>
      <w:r w:rsidRPr="00745235">
        <w:rPr>
          <w:rStyle w:val="FootnoteReference"/>
          <w:rFonts w:ascii="Times New Roman" w:hAnsi="Times New Roman" w:cs="Times New Roman"/>
          <w:sz w:val="22"/>
          <w:szCs w:val="22"/>
        </w:rPr>
        <w:footnoteRef/>
      </w:r>
      <w:r w:rsidRPr="00745235">
        <w:rPr>
          <w:rFonts w:ascii="Times New Roman" w:hAnsi="Times New Roman" w:cs="Times New Roman"/>
          <w:sz w:val="22"/>
          <w:szCs w:val="22"/>
        </w:rPr>
        <w:t xml:space="preserve"> </w:t>
      </w:r>
      <w:bookmarkStart w:id="47" w:name="_Hlk3975087"/>
      <w:r w:rsidRPr="00745235">
        <w:rPr>
          <w:rFonts w:ascii="Times New Roman" w:hAnsi="Times New Roman" w:cs="Times New Roman"/>
          <w:sz w:val="22"/>
          <w:szCs w:val="22"/>
        </w:rPr>
        <w:t xml:space="preserve">Leo, </w:t>
      </w:r>
      <w:r w:rsidRPr="00745235">
        <w:rPr>
          <w:rFonts w:ascii="Times New Roman" w:hAnsi="Times New Roman" w:cs="Times New Roman"/>
          <w:i/>
          <w:sz w:val="22"/>
          <w:szCs w:val="22"/>
        </w:rPr>
        <w:t>Esoteric Astrology,</w:t>
      </w:r>
      <w:r w:rsidRPr="00745235">
        <w:rPr>
          <w:rFonts w:ascii="Times New Roman" w:hAnsi="Times New Roman" w:cs="Times New Roman"/>
          <w:sz w:val="22"/>
          <w:szCs w:val="22"/>
        </w:rPr>
        <w:t xml:space="preserve"> p. 141.</w:t>
      </w:r>
      <w:bookmarkEnd w:id="47"/>
    </w:p>
  </w:footnote>
  <w:footnote w:id="145">
    <w:p w14:paraId="159DBA2A" w14:textId="77777777" w:rsidR="00234B89" w:rsidRPr="00745235" w:rsidRDefault="00234B89" w:rsidP="001554FC">
      <w:pPr>
        <w:pStyle w:val="FootnoteText"/>
        <w:rPr>
          <w:rFonts w:ascii="Times New Roman" w:hAnsi="Times New Roman" w:cs="Times New Roman"/>
          <w:sz w:val="22"/>
          <w:szCs w:val="22"/>
        </w:rPr>
      </w:pPr>
      <w:r w:rsidRPr="00745235">
        <w:rPr>
          <w:rStyle w:val="FootnoteReference"/>
          <w:rFonts w:ascii="Times New Roman" w:hAnsi="Times New Roman" w:cs="Times New Roman"/>
          <w:sz w:val="22"/>
          <w:szCs w:val="22"/>
        </w:rPr>
        <w:footnoteRef/>
      </w:r>
      <w:r w:rsidRPr="00745235">
        <w:rPr>
          <w:rFonts w:ascii="Times New Roman" w:hAnsi="Times New Roman" w:cs="Times New Roman"/>
          <w:sz w:val="22"/>
          <w:szCs w:val="22"/>
        </w:rPr>
        <w:t xml:space="preserve"> Leo, </w:t>
      </w:r>
      <w:r w:rsidRPr="00745235">
        <w:rPr>
          <w:rFonts w:ascii="Times New Roman" w:hAnsi="Times New Roman" w:cs="Times New Roman"/>
          <w:i/>
          <w:iCs/>
          <w:sz w:val="22"/>
          <w:szCs w:val="22"/>
        </w:rPr>
        <w:t>Saturn</w:t>
      </w:r>
      <w:r w:rsidRPr="00745235">
        <w:rPr>
          <w:rFonts w:ascii="Times New Roman" w:hAnsi="Times New Roman" w:cs="Times New Roman"/>
          <w:sz w:val="22"/>
          <w:szCs w:val="22"/>
        </w:rPr>
        <w:t>, p. 38.</w:t>
      </w:r>
    </w:p>
  </w:footnote>
  <w:footnote w:id="146">
    <w:p w14:paraId="3C1C0449" w14:textId="1CA6ACA5" w:rsidR="00234B89" w:rsidRPr="00745235" w:rsidRDefault="00234B89" w:rsidP="0046284B">
      <w:pPr>
        <w:pStyle w:val="FootnoteText"/>
        <w:rPr>
          <w:rFonts w:ascii="Times New Roman" w:hAnsi="Times New Roman" w:cs="Times New Roman"/>
          <w:sz w:val="22"/>
          <w:szCs w:val="22"/>
        </w:rPr>
      </w:pPr>
      <w:r w:rsidRPr="00745235">
        <w:rPr>
          <w:rStyle w:val="FootnoteReference"/>
          <w:rFonts w:ascii="Times New Roman" w:hAnsi="Times New Roman" w:cs="Times New Roman"/>
          <w:sz w:val="22"/>
          <w:szCs w:val="22"/>
        </w:rPr>
        <w:footnoteRef/>
      </w:r>
      <w:r w:rsidRPr="00745235">
        <w:rPr>
          <w:rFonts w:ascii="Times New Roman" w:hAnsi="Times New Roman" w:cs="Times New Roman"/>
          <w:sz w:val="22"/>
          <w:szCs w:val="22"/>
        </w:rPr>
        <w:t xml:space="preserve"> Gansten, ‘Reshaping karma’, p. 13.</w:t>
      </w:r>
    </w:p>
  </w:footnote>
  <w:footnote w:id="147">
    <w:p w14:paraId="4A4BE715" w14:textId="50FF3997" w:rsidR="00234B89" w:rsidRPr="00745235" w:rsidRDefault="00234B89" w:rsidP="008A2E07">
      <w:pPr>
        <w:pStyle w:val="FootnoteText"/>
        <w:rPr>
          <w:rFonts w:ascii="Times New Roman" w:hAnsi="Times New Roman" w:cs="Times New Roman"/>
          <w:sz w:val="22"/>
          <w:szCs w:val="22"/>
        </w:rPr>
      </w:pPr>
      <w:r w:rsidRPr="00745235">
        <w:rPr>
          <w:rStyle w:val="FootnoteReference"/>
          <w:rFonts w:ascii="Times New Roman" w:hAnsi="Times New Roman" w:cs="Times New Roman"/>
          <w:sz w:val="22"/>
          <w:szCs w:val="22"/>
        </w:rPr>
        <w:footnoteRef/>
      </w:r>
      <w:r w:rsidRPr="00745235">
        <w:rPr>
          <w:rFonts w:ascii="Times New Roman" w:hAnsi="Times New Roman" w:cs="Times New Roman"/>
          <w:sz w:val="22"/>
          <w:szCs w:val="22"/>
        </w:rPr>
        <w:t xml:space="preserve"> Leo, </w:t>
      </w:r>
      <w:r w:rsidRPr="00745235">
        <w:rPr>
          <w:rFonts w:ascii="Times New Roman" w:hAnsi="Times New Roman" w:cs="Times New Roman"/>
          <w:i/>
          <w:sz w:val="22"/>
          <w:szCs w:val="22"/>
        </w:rPr>
        <w:t>Esoteric Astrology,</w:t>
      </w:r>
      <w:r w:rsidRPr="00745235">
        <w:rPr>
          <w:rFonts w:ascii="Times New Roman" w:hAnsi="Times New Roman" w:cs="Times New Roman"/>
          <w:sz w:val="22"/>
          <w:szCs w:val="22"/>
        </w:rPr>
        <w:t xml:space="preserve"> p. 104.</w:t>
      </w:r>
    </w:p>
  </w:footnote>
  <w:footnote w:id="148">
    <w:p w14:paraId="3A3E3E28" w14:textId="4139FD59" w:rsidR="00234B89" w:rsidRPr="00745235" w:rsidRDefault="00234B89" w:rsidP="007175B3">
      <w:pPr>
        <w:pStyle w:val="FootnoteText"/>
        <w:rPr>
          <w:rFonts w:ascii="Times New Roman" w:hAnsi="Times New Roman" w:cs="Times New Roman"/>
          <w:sz w:val="22"/>
          <w:szCs w:val="22"/>
        </w:rPr>
      </w:pPr>
      <w:r w:rsidRPr="00745235">
        <w:rPr>
          <w:rStyle w:val="FootnoteReference"/>
          <w:rFonts w:ascii="Times New Roman" w:hAnsi="Times New Roman" w:cs="Times New Roman"/>
          <w:sz w:val="22"/>
          <w:szCs w:val="22"/>
        </w:rPr>
        <w:footnoteRef/>
      </w:r>
      <w:r w:rsidRPr="00745235">
        <w:rPr>
          <w:rFonts w:ascii="Times New Roman" w:hAnsi="Times New Roman" w:cs="Times New Roman"/>
          <w:sz w:val="22"/>
          <w:szCs w:val="22"/>
        </w:rPr>
        <w:t xml:space="preserve"> Leo, </w:t>
      </w:r>
      <w:r w:rsidRPr="00745235">
        <w:rPr>
          <w:rFonts w:ascii="Times New Roman" w:hAnsi="Times New Roman" w:cs="Times New Roman"/>
          <w:i/>
          <w:sz w:val="22"/>
          <w:szCs w:val="22"/>
        </w:rPr>
        <w:t>Esoteric Astrology,</w:t>
      </w:r>
      <w:r w:rsidRPr="00745235">
        <w:rPr>
          <w:rFonts w:ascii="Times New Roman" w:hAnsi="Times New Roman" w:cs="Times New Roman"/>
          <w:sz w:val="22"/>
          <w:szCs w:val="22"/>
        </w:rPr>
        <w:t xml:space="preserve"> p. 104.</w:t>
      </w:r>
    </w:p>
  </w:footnote>
  <w:footnote w:id="149">
    <w:p w14:paraId="0074411A" w14:textId="68B91D24" w:rsidR="00234B89" w:rsidRPr="00745235" w:rsidRDefault="00234B89">
      <w:pPr>
        <w:pStyle w:val="FootnoteText"/>
        <w:rPr>
          <w:rFonts w:ascii="Times New Roman" w:hAnsi="Times New Roman" w:cs="Times New Roman"/>
          <w:sz w:val="22"/>
          <w:szCs w:val="22"/>
        </w:rPr>
      </w:pPr>
      <w:r w:rsidRPr="00745235">
        <w:rPr>
          <w:rStyle w:val="FootnoteReference"/>
          <w:rFonts w:ascii="Times New Roman" w:hAnsi="Times New Roman" w:cs="Times New Roman"/>
          <w:sz w:val="22"/>
          <w:szCs w:val="22"/>
        </w:rPr>
        <w:footnoteRef/>
      </w:r>
      <w:r w:rsidRPr="00745235">
        <w:rPr>
          <w:rFonts w:ascii="Times New Roman" w:hAnsi="Times New Roman" w:cs="Times New Roman"/>
          <w:sz w:val="22"/>
          <w:szCs w:val="22"/>
        </w:rPr>
        <w:t xml:space="preserve"> Leo, </w:t>
      </w:r>
      <w:r w:rsidRPr="00745235">
        <w:rPr>
          <w:rFonts w:ascii="Times New Roman" w:hAnsi="Times New Roman" w:cs="Times New Roman"/>
          <w:i/>
          <w:sz w:val="22"/>
          <w:szCs w:val="22"/>
        </w:rPr>
        <w:t>Esoteric Astrology,</w:t>
      </w:r>
      <w:r w:rsidRPr="00745235">
        <w:rPr>
          <w:rFonts w:ascii="Times New Roman" w:hAnsi="Times New Roman" w:cs="Times New Roman"/>
          <w:sz w:val="22"/>
          <w:szCs w:val="22"/>
        </w:rPr>
        <w:t xml:space="preserve"> p. 137.</w:t>
      </w:r>
    </w:p>
  </w:footnote>
  <w:footnote w:id="150">
    <w:p w14:paraId="5CECF4BA" w14:textId="3C229EF1" w:rsidR="00234B89" w:rsidRPr="005E680D" w:rsidRDefault="00234B89" w:rsidP="005E680D">
      <w:pPr>
        <w:pStyle w:val="FootnoteText"/>
        <w:rPr>
          <w:rFonts w:ascii="Times New Roman" w:hAnsi="Times New Roman" w:cs="Times New Roman"/>
          <w:sz w:val="22"/>
          <w:szCs w:val="22"/>
        </w:rPr>
      </w:pPr>
      <w:r w:rsidRPr="005E680D">
        <w:rPr>
          <w:rStyle w:val="FootnoteReference"/>
          <w:rFonts w:ascii="Times New Roman" w:hAnsi="Times New Roman" w:cs="Times New Roman"/>
          <w:sz w:val="22"/>
          <w:szCs w:val="22"/>
        </w:rPr>
        <w:footnoteRef/>
      </w:r>
      <w:r w:rsidRPr="005E680D">
        <w:rPr>
          <w:rFonts w:ascii="Times New Roman" w:hAnsi="Times New Roman" w:cs="Times New Roman"/>
          <w:sz w:val="22"/>
          <w:szCs w:val="22"/>
        </w:rPr>
        <w:t xml:space="preserve"> Leo, </w:t>
      </w:r>
      <w:r w:rsidRPr="005E680D">
        <w:rPr>
          <w:rFonts w:ascii="Times New Roman" w:hAnsi="Times New Roman" w:cs="Times New Roman"/>
          <w:i/>
          <w:sz w:val="22"/>
          <w:szCs w:val="22"/>
        </w:rPr>
        <w:t>Esoteric Astrology,</w:t>
      </w:r>
      <w:r w:rsidRPr="005E680D">
        <w:rPr>
          <w:rFonts w:ascii="Times New Roman" w:hAnsi="Times New Roman" w:cs="Times New Roman"/>
          <w:sz w:val="22"/>
          <w:szCs w:val="22"/>
        </w:rPr>
        <w:t xml:space="preserve"> p. 105.</w:t>
      </w:r>
    </w:p>
  </w:footnote>
  <w:footnote w:id="151">
    <w:p w14:paraId="0F94FD33" w14:textId="2763C87D" w:rsidR="00234B89" w:rsidRPr="005E680D" w:rsidRDefault="00234B89" w:rsidP="005E680D">
      <w:pPr>
        <w:pStyle w:val="FootnoteText"/>
        <w:rPr>
          <w:rFonts w:ascii="Times New Roman" w:hAnsi="Times New Roman" w:cs="Times New Roman"/>
          <w:sz w:val="22"/>
          <w:szCs w:val="22"/>
        </w:rPr>
      </w:pPr>
      <w:r w:rsidRPr="005E680D">
        <w:rPr>
          <w:rStyle w:val="FootnoteReference"/>
          <w:rFonts w:ascii="Times New Roman" w:hAnsi="Times New Roman" w:cs="Times New Roman"/>
          <w:sz w:val="22"/>
          <w:szCs w:val="22"/>
        </w:rPr>
        <w:footnoteRef/>
      </w:r>
      <w:r w:rsidRPr="005E680D">
        <w:rPr>
          <w:rFonts w:ascii="Times New Roman" w:hAnsi="Times New Roman" w:cs="Times New Roman"/>
          <w:sz w:val="22"/>
          <w:szCs w:val="22"/>
        </w:rPr>
        <w:t xml:space="preserve"> Gansten, ‘Reshaping karma’, p. 12.</w:t>
      </w:r>
    </w:p>
  </w:footnote>
  <w:footnote w:id="152">
    <w:p w14:paraId="51B8CCF7" w14:textId="65D7145B" w:rsidR="00234B89" w:rsidRPr="005E680D" w:rsidRDefault="00234B89" w:rsidP="005E680D">
      <w:pPr>
        <w:pStyle w:val="FootnoteText"/>
        <w:rPr>
          <w:rFonts w:ascii="Times New Roman" w:hAnsi="Times New Roman" w:cs="Times New Roman"/>
          <w:sz w:val="22"/>
          <w:szCs w:val="22"/>
        </w:rPr>
      </w:pPr>
      <w:r w:rsidRPr="005E680D">
        <w:rPr>
          <w:rStyle w:val="FootnoteReference"/>
          <w:rFonts w:ascii="Times New Roman" w:hAnsi="Times New Roman" w:cs="Times New Roman"/>
          <w:sz w:val="22"/>
          <w:szCs w:val="22"/>
        </w:rPr>
        <w:footnoteRef/>
      </w:r>
      <w:r w:rsidRPr="005E680D">
        <w:rPr>
          <w:rFonts w:ascii="Times New Roman" w:hAnsi="Times New Roman" w:cs="Times New Roman"/>
          <w:sz w:val="22"/>
          <w:szCs w:val="22"/>
        </w:rPr>
        <w:t xml:space="preserve"> Leo, </w:t>
      </w:r>
      <w:r w:rsidRPr="005E680D">
        <w:rPr>
          <w:rFonts w:ascii="Times New Roman" w:hAnsi="Times New Roman" w:cs="Times New Roman"/>
          <w:i/>
          <w:sz w:val="22"/>
          <w:szCs w:val="22"/>
        </w:rPr>
        <w:t>Esoteric Astrology,</w:t>
      </w:r>
      <w:r w:rsidRPr="005E680D">
        <w:rPr>
          <w:rFonts w:ascii="Times New Roman" w:hAnsi="Times New Roman" w:cs="Times New Roman"/>
          <w:sz w:val="22"/>
          <w:szCs w:val="22"/>
        </w:rPr>
        <w:t xml:space="preserve"> p. 104.</w:t>
      </w:r>
    </w:p>
    <w:p w14:paraId="645C00A4" w14:textId="0734CF36" w:rsidR="00234B89" w:rsidRPr="005E680D" w:rsidRDefault="00234B89" w:rsidP="005E680D">
      <w:pPr>
        <w:pStyle w:val="FootnoteText"/>
        <w:rPr>
          <w:rFonts w:ascii="Times New Roman" w:hAnsi="Times New Roman" w:cs="Times New Roman"/>
          <w:sz w:val="22"/>
          <w:szCs w:val="22"/>
        </w:rPr>
      </w:pPr>
      <w:r w:rsidRPr="005E680D">
        <w:rPr>
          <w:rStyle w:val="FootnoteReference"/>
          <w:rFonts w:ascii="Times New Roman" w:hAnsi="Times New Roman" w:cs="Times New Roman"/>
          <w:sz w:val="22"/>
          <w:szCs w:val="22"/>
        </w:rPr>
        <w:footnoteRef/>
      </w:r>
      <w:r w:rsidRPr="005E680D">
        <w:rPr>
          <w:rFonts w:ascii="Times New Roman" w:hAnsi="Times New Roman" w:cs="Times New Roman"/>
          <w:sz w:val="22"/>
          <w:szCs w:val="22"/>
        </w:rPr>
        <w:t xml:space="preserve"> Leo, </w:t>
      </w:r>
      <w:r w:rsidRPr="005E680D">
        <w:rPr>
          <w:rFonts w:ascii="Times New Roman" w:hAnsi="Times New Roman" w:cs="Times New Roman"/>
          <w:i/>
          <w:iCs/>
          <w:sz w:val="22"/>
          <w:szCs w:val="22"/>
        </w:rPr>
        <w:t>Nativity</w:t>
      </w:r>
      <w:r w:rsidRPr="005E680D">
        <w:rPr>
          <w:rFonts w:ascii="Times New Roman" w:hAnsi="Times New Roman" w:cs="Times New Roman"/>
          <w:sz w:val="22"/>
          <w:szCs w:val="22"/>
        </w:rPr>
        <w:t>, p. 44.</w:t>
      </w:r>
    </w:p>
  </w:footnote>
  <w:footnote w:id="153">
    <w:p w14:paraId="308875D1" w14:textId="5747BBDA" w:rsidR="00234B89" w:rsidRPr="005E680D" w:rsidRDefault="00234B89" w:rsidP="005E680D">
      <w:pPr>
        <w:pStyle w:val="FootnoteText"/>
        <w:rPr>
          <w:rFonts w:ascii="Times New Roman" w:hAnsi="Times New Roman" w:cs="Times New Roman"/>
          <w:sz w:val="22"/>
          <w:szCs w:val="22"/>
        </w:rPr>
      </w:pPr>
      <w:r w:rsidRPr="005E680D">
        <w:rPr>
          <w:rStyle w:val="FootnoteReference"/>
          <w:rFonts w:ascii="Times New Roman" w:hAnsi="Times New Roman" w:cs="Times New Roman"/>
          <w:sz w:val="22"/>
          <w:szCs w:val="22"/>
        </w:rPr>
        <w:footnoteRef/>
      </w:r>
      <w:r w:rsidRPr="005E680D">
        <w:rPr>
          <w:rFonts w:ascii="Times New Roman" w:hAnsi="Times New Roman" w:cs="Times New Roman"/>
          <w:sz w:val="22"/>
          <w:szCs w:val="22"/>
        </w:rPr>
        <w:t xml:space="preserve"> Alan Leo, </w:t>
      </w:r>
      <w:r w:rsidRPr="005E680D">
        <w:rPr>
          <w:rFonts w:ascii="Times New Roman" w:hAnsi="Times New Roman" w:cs="Times New Roman"/>
          <w:i/>
          <w:iCs/>
          <w:sz w:val="22"/>
          <w:szCs w:val="22"/>
        </w:rPr>
        <w:t>Art of Synthesis</w:t>
      </w:r>
      <w:r w:rsidRPr="005E680D">
        <w:rPr>
          <w:rFonts w:ascii="Times New Roman" w:hAnsi="Times New Roman" w:cs="Times New Roman"/>
          <w:sz w:val="22"/>
          <w:szCs w:val="22"/>
        </w:rPr>
        <w:t>, (London: L.N. Fowler &amp; Co., 1912), p. 135</w:t>
      </w:r>
    </w:p>
    <w:p w14:paraId="7E1C94DC" w14:textId="2A8EE854" w:rsidR="00234B89" w:rsidRPr="005E680D" w:rsidRDefault="00234B89" w:rsidP="005E680D">
      <w:pPr>
        <w:pStyle w:val="FootnoteText"/>
        <w:rPr>
          <w:rFonts w:ascii="Times New Roman" w:hAnsi="Times New Roman" w:cs="Times New Roman"/>
          <w:sz w:val="22"/>
          <w:szCs w:val="22"/>
        </w:rPr>
      </w:pPr>
      <w:r w:rsidRPr="005E680D">
        <w:rPr>
          <w:rFonts w:ascii="Times New Roman" w:hAnsi="Times New Roman" w:cs="Times New Roman"/>
          <w:sz w:val="22"/>
          <w:szCs w:val="22"/>
        </w:rPr>
        <w:t>&lt;</w:t>
      </w:r>
      <w:hyperlink r:id="rId14" w:history="1">
        <w:r w:rsidRPr="005E680D">
          <w:rPr>
            <w:rStyle w:val="Hyperlink"/>
            <w:rFonts w:ascii="Times New Roman" w:hAnsi="Times New Roman" w:cs="Times New Roman"/>
            <w:color w:val="auto"/>
            <w:sz w:val="22"/>
            <w:szCs w:val="22"/>
          </w:rPr>
          <w:t>https://archive.org/details/artofsynthesis00leoa/</w:t>
        </w:r>
      </w:hyperlink>
      <w:r w:rsidRPr="005E680D">
        <w:rPr>
          <w:rStyle w:val="Hyperlink"/>
          <w:rFonts w:ascii="Times New Roman" w:hAnsi="Times New Roman" w:cs="Times New Roman"/>
          <w:color w:val="auto"/>
          <w:sz w:val="22"/>
          <w:szCs w:val="22"/>
        </w:rPr>
        <w:t>&gt;</w:t>
      </w:r>
      <w:r w:rsidRPr="005E680D">
        <w:rPr>
          <w:rFonts w:ascii="Times New Roman" w:hAnsi="Times New Roman" w:cs="Times New Roman"/>
          <w:sz w:val="22"/>
          <w:szCs w:val="22"/>
        </w:rPr>
        <w:t xml:space="preserve"> [accessed: 12/0</w:t>
      </w:r>
      <w:r w:rsidR="005D6A46">
        <w:rPr>
          <w:rFonts w:ascii="Times New Roman" w:hAnsi="Times New Roman" w:cs="Times New Roman"/>
          <w:sz w:val="22"/>
          <w:szCs w:val="22"/>
        </w:rPr>
        <w:t>4</w:t>
      </w:r>
      <w:r w:rsidRPr="005E680D">
        <w:rPr>
          <w:rFonts w:ascii="Times New Roman" w:hAnsi="Times New Roman" w:cs="Times New Roman"/>
          <w:sz w:val="22"/>
          <w:szCs w:val="22"/>
        </w:rPr>
        <w:t>/2019].</w:t>
      </w:r>
    </w:p>
  </w:footnote>
  <w:footnote w:id="154">
    <w:p w14:paraId="65D882DB" w14:textId="2EEFA694" w:rsidR="00234B89" w:rsidRPr="005E680D" w:rsidRDefault="00234B89" w:rsidP="005E680D">
      <w:pPr>
        <w:pStyle w:val="FootnoteText"/>
        <w:rPr>
          <w:rFonts w:ascii="Times New Roman" w:hAnsi="Times New Roman" w:cs="Times New Roman"/>
          <w:sz w:val="22"/>
          <w:szCs w:val="22"/>
        </w:rPr>
      </w:pPr>
      <w:r w:rsidRPr="005E680D">
        <w:rPr>
          <w:rStyle w:val="FootnoteReference"/>
          <w:rFonts w:ascii="Times New Roman" w:hAnsi="Times New Roman" w:cs="Times New Roman"/>
          <w:sz w:val="22"/>
          <w:szCs w:val="22"/>
        </w:rPr>
        <w:footnoteRef/>
      </w:r>
      <w:r w:rsidRPr="005E680D">
        <w:rPr>
          <w:rFonts w:ascii="Times New Roman" w:hAnsi="Times New Roman" w:cs="Times New Roman"/>
          <w:sz w:val="22"/>
          <w:szCs w:val="22"/>
        </w:rPr>
        <w:t xml:space="preserve"> Leo, </w:t>
      </w:r>
      <w:r w:rsidRPr="005E680D">
        <w:rPr>
          <w:rFonts w:ascii="Times New Roman" w:hAnsi="Times New Roman" w:cs="Times New Roman"/>
          <w:i/>
          <w:sz w:val="22"/>
          <w:szCs w:val="22"/>
        </w:rPr>
        <w:t>Esoteric Astrology,</w:t>
      </w:r>
      <w:r w:rsidRPr="005E680D">
        <w:rPr>
          <w:rFonts w:ascii="Times New Roman" w:hAnsi="Times New Roman" w:cs="Times New Roman"/>
          <w:sz w:val="22"/>
          <w:szCs w:val="22"/>
        </w:rPr>
        <w:t xml:space="preserve"> p.</w:t>
      </w:r>
      <w:r w:rsidR="005C3D19">
        <w:rPr>
          <w:rFonts w:ascii="Times New Roman" w:hAnsi="Times New Roman" w:cs="Times New Roman"/>
          <w:sz w:val="22"/>
          <w:szCs w:val="22"/>
        </w:rPr>
        <w:t xml:space="preserve"> </w:t>
      </w:r>
      <w:r w:rsidRPr="005E680D">
        <w:rPr>
          <w:rFonts w:ascii="Times New Roman" w:hAnsi="Times New Roman" w:cs="Times New Roman"/>
          <w:sz w:val="22"/>
          <w:szCs w:val="22"/>
        </w:rPr>
        <w:t>46.</w:t>
      </w:r>
    </w:p>
  </w:footnote>
  <w:footnote w:id="155">
    <w:p w14:paraId="3E20E7CC" w14:textId="6C6A86D1" w:rsidR="00234B89" w:rsidRPr="005E680D" w:rsidRDefault="00234B89" w:rsidP="005E680D">
      <w:pPr>
        <w:pStyle w:val="FootnoteText"/>
        <w:rPr>
          <w:rFonts w:ascii="Times New Roman" w:hAnsi="Times New Roman" w:cs="Times New Roman"/>
          <w:sz w:val="22"/>
          <w:szCs w:val="22"/>
        </w:rPr>
      </w:pPr>
      <w:r w:rsidRPr="005E680D">
        <w:rPr>
          <w:rStyle w:val="FootnoteReference"/>
          <w:rFonts w:ascii="Times New Roman" w:hAnsi="Times New Roman" w:cs="Times New Roman"/>
          <w:sz w:val="22"/>
          <w:szCs w:val="22"/>
        </w:rPr>
        <w:footnoteRef/>
      </w:r>
      <w:r w:rsidRPr="005E680D">
        <w:rPr>
          <w:rFonts w:ascii="Times New Roman" w:hAnsi="Times New Roman" w:cs="Times New Roman"/>
          <w:sz w:val="22"/>
          <w:szCs w:val="22"/>
        </w:rPr>
        <w:t xml:space="preserve"> Leo, </w:t>
      </w:r>
      <w:r w:rsidRPr="005E680D">
        <w:rPr>
          <w:rFonts w:ascii="Times New Roman" w:hAnsi="Times New Roman" w:cs="Times New Roman"/>
          <w:i/>
          <w:iCs/>
          <w:sz w:val="22"/>
          <w:szCs w:val="22"/>
        </w:rPr>
        <w:t>Nativity</w:t>
      </w:r>
      <w:r w:rsidRPr="005E680D">
        <w:rPr>
          <w:rFonts w:ascii="Times New Roman" w:hAnsi="Times New Roman" w:cs="Times New Roman"/>
          <w:sz w:val="22"/>
          <w:szCs w:val="22"/>
        </w:rPr>
        <w:t>, p. 44.</w:t>
      </w:r>
    </w:p>
  </w:footnote>
  <w:footnote w:id="156">
    <w:p w14:paraId="508DD10B" w14:textId="41143636" w:rsidR="00234B89" w:rsidRPr="001E0CDA" w:rsidRDefault="00234B89">
      <w:pPr>
        <w:pStyle w:val="FootnoteText"/>
        <w:rPr>
          <w:rFonts w:ascii="Times New Roman" w:hAnsi="Times New Roman" w:cs="Times New Roman"/>
          <w:sz w:val="22"/>
          <w:szCs w:val="22"/>
        </w:rPr>
      </w:pPr>
      <w:r w:rsidRPr="001E0CDA">
        <w:rPr>
          <w:rStyle w:val="FootnoteReference"/>
          <w:rFonts w:ascii="Times New Roman" w:hAnsi="Times New Roman" w:cs="Times New Roman"/>
          <w:sz w:val="22"/>
          <w:szCs w:val="22"/>
        </w:rPr>
        <w:footnoteRef/>
      </w:r>
      <w:r w:rsidRPr="001E0CDA">
        <w:rPr>
          <w:rFonts w:ascii="Times New Roman" w:hAnsi="Times New Roman" w:cs="Times New Roman"/>
          <w:sz w:val="22"/>
          <w:szCs w:val="22"/>
        </w:rPr>
        <w:t xml:space="preserve"> Gansten, ‘Reshaping karma’, p.</w:t>
      </w:r>
      <w:r>
        <w:rPr>
          <w:rFonts w:ascii="Times New Roman" w:hAnsi="Times New Roman" w:cs="Times New Roman"/>
          <w:sz w:val="22"/>
          <w:szCs w:val="22"/>
        </w:rPr>
        <w:t xml:space="preserve"> </w:t>
      </w:r>
      <w:r w:rsidRPr="001E0CDA">
        <w:rPr>
          <w:rFonts w:ascii="Times New Roman" w:hAnsi="Times New Roman" w:cs="Times New Roman"/>
          <w:sz w:val="22"/>
          <w:szCs w:val="22"/>
        </w:rPr>
        <w:t>13.</w:t>
      </w:r>
    </w:p>
  </w:footnote>
  <w:footnote w:id="157">
    <w:p w14:paraId="732ABBD7" w14:textId="19071DF0" w:rsidR="00234B89" w:rsidRPr="001E0CDA" w:rsidRDefault="00234B89" w:rsidP="001C2983">
      <w:pPr>
        <w:pStyle w:val="FootnoteText"/>
        <w:rPr>
          <w:rFonts w:ascii="Times New Roman" w:hAnsi="Times New Roman" w:cs="Times New Roman"/>
          <w:sz w:val="22"/>
          <w:szCs w:val="22"/>
        </w:rPr>
      </w:pPr>
      <w:r w:rsidRPr="001E0CDA">
        <w:rPr>
          <w:rStyle w:val="FootnoteReference"/>
          <w:rFonts w:ascii="Times New Roman" w:hAnsi="Times New Roman" w:cs="Times New Roman"/>
          <w:sz w:val="22"/>
          <w:szCs w:val="22"/>
        </w:rPr>
        <w:footnoteRef/>
      </w:r>
      <w:r w:rsidRPr="001E0CDA">
        <w:rPr>
          <w:rFonts w:ascii="Times New Roman" w:hAnsi="Times New Roman" w:cs="Times New Roman"/>
          <w:sz w:val="22"/>
          <w:szCs w:val="22"/>
        </w:rPr>
        <w:t xml:space="preserve"> Leo, </w:t>
      </w:r>
      <w:r w:rsidRPr="001E0CDA">
        <w:rPr>
          <w:rFonts w:ascii="Times New Roman" w:hAnsi="Times New Roman" w:cs="Times New Roman"/>
          <w:i/>
          <w:sz w:val="22"/>
          <w:szCs w:val="22"/>
        </w:rPr>
        <w:t>Esoteric Astrology,</w:t>
      </w:r>
      <w:r w:rsidRPr="001E0CDA">
        <w:rPr>
          <w:rFonts w:ascii="Times New Roman" w:hAnsi="Times New Roman" w:cs="Times New Roman"/>
          <w:sz w:val="22"/>
          <w:szCs w:val="22"/>
        </w:rPr>
        <w:t xml:space="preserve"> p. </w:t>
      </w:r>
      <w:r>
        <w:rPr>
          <w:rFonts w:ascii="Times New Roman" w:hAnsi="Times New Roman" w:cs="Times New Roman"/>
          <w:sz w:val="22"/>
          <w:szCs w:val="22"/>
        </w:rPr>
        <w:t xml:space="preserve"> </w:t>
      </w:r>
      <w:r w:rsidRPr="001E0CDA">
        <w:rPr>
          <w:rFonts w:ascii="Times New Roman" w:hAnsi="Times New Roman" w:cs="Times New Roman"/>
          <w:sz w:val="22"/>
          <w:szCs w:val="22"/>
        </w:rPr>
        <w:t>5.</w:t>
      </w:r>
    </w:p>
  </w:footnote>
  <w:footnote w:id="158">
    <w:p w14:paraId="49752F1A" w14:textId="025747BE" w:rsidR="00234B89" w:rsidRPr="001E0CDA" w:rsidRDefault="00234B89" w:rsidP="001C2983">
      <w:pPr>
        <w:pStyle w:val="FootnoteText"/>
        <w:rPr>
          <w:rFonts w:ascii="Times New Roman" w:hAnsi="Times New Roman" w:cs="Times New Roman"/>
          <w:sz w:val="22"/>
          <w:szCs w:val="22"/>
        </w:rPr>
      </w:pPr>
      <w:r w:rsidRPr="001E0CDA">
        <w:rPr>
          <w:rStyle w:val="FootnoteReference"/>
          <w:rFonts w:ascii="Times New Roman" w:hAnsi="Times New Roman" w:cs="Times New Roman"/>
          <w:sz w:val="22"/>
          <w:szCs w:val="22"/>
        </w:rPr>
        <w:footnoteRef/>
      </w:r>
      <w:r w:rsidRPr="001E0CDA">
        <w:rPr>
          <w:rFonts w:ascii="Times New Roman" w:hAnsi="Times New Roman" w:cs="Times New Roman"/>
          <w:sz w:val="22"/>
          <w:szCs w:val="22"/>
        </w:rPr>
        <w:t xml:space="preserve"> Leo, </w:t>
      </w:r>
      <w:r w:rsidRPr="001E0CDA">
        <w:rPr>
          <w:rFonts w:ascii="Times New Roman" w:hAnsi="Times New Roman" w:cs="Times New Roman"/>
          <w:i/>
          <w:sz w:val="22"/>
          <w:szCs w:val="22"/>
        </w:rPr>
        <w:t>Esoteric Astrology,</w:t>
      </w:r>
      <w:r w:rsidRPr="001E0CDA">
        <w:rPr>
          <w:rFonts w:ascii="Times New Roman" w:hAnsi="Times New Roman" w:cs="Times New Roman"/>
          <w:sz w:val="22"/>
          <w:szCs w:val="22"/>
        </w:rPr>
        <w:t xml:space="preserve"> p.</w:t>
      </w:r>
      <w:r>
        <w:rPr>
          <w:rFonts w:ascii="Times New Roman" w:hAnsi="Times New Roman" w:cs="Times New Roman"/>
          <w:sz w:val="22"/>
          <w:szCs w:val="22"/>
        </w:rPr>
        <w:t xml:space="preserve"> </w:t>
      </w:r>
      <w:r w:rsidRPr="001E0CDA">
        <w:rPr>
          <w:rFonts w:ascii="Times New Roman" w:hAnsi="Times New Roman" w:cs="Times New Roman"/>
          <w:sz w:val="22"/>
          <w:szCs w:val="22"/>
        </w:rPr>
        <w:t xml:space="preserve">46. </w:t>
      </w:r>
    </w:p>
  </w:footnote>
  <w:footnote w:id="159">
    <w:p w14:paraId="66272D01" w14:textId="5E6BF9E2" w:rsidR="00234B89" w:rsidRPr="001E0CDA" w:rsidRDefault="00234B89" w:rsidP="001C2983">
      <w:pPr>
        <w:pStyle w:val="FootnoteText"/>
        <w:rPr>
          <w:rFonts w:ascii="Times New Roman" w:hAnsi="Times New Roman" w:cs="Times New Roman"/>
          <w:sz w:val="22"/>
          <w:szCs w:val="22"/>
        </w:rPr>
      </w:pPr>
      <w:r w:rsidRPr="001E0CDA">
        <w:rPr>
          <w:rStyle w:val="FootnoteReference"/>
          <w:rFonts w:ascii="Times New Roman" w:hAnsi="Times New Roman" w:cs="Times New Roman"/>
          <w:sz w:val="22"/>
          <w:szCs w:val="22"/>
        </w:rPr>
        <w:footnoteRef/>
      </w:r>
      <w:r w:rsidRPr="001E0CDA">
        <w:rPr>
          <w:rFonts w:ascii="Times New Roman" w:hAnsi="Times New Roman" w:cs="Times New Roman"/>
          <w:sz w:val="22"/>
          <w:szCs w:val="22"/>
        </w:rPr>
        <w:t xml:space="preserve"> Leo, </w:t>
      </w:r>
      <w:r w:rsidRPr="001E0CDA">
        <w:rPr>
          <w:rFonts w:ascii="Times New Roman" w:hAnsi="Times New Roman" w:cs="Times New Roman"/>
          <w:i/>
          <w:sz w:val="22"/>
          <w:szCs w:val="22"/>
        </w:rPr>
        <w:t>Esoteric Astrology,</w:t>
      </w:r>
      <w:r w:rsidRPr="001E0CDA">
        <w:rPr>
          <w:rFonts w:ascii="Times New Roman" w:hAnsi="Times New Roman" w:cs="Times New Roman"/>
          <w:sz w:val="22"/>
          <w:szCs w:val="22"/>
        </w:rPr>
        <w:t xml:space="preserve"> pp. 98-99.</w:t>
      </w:r>
    </w:p>
  </w:footnote>
  <w:footnote w:id="160">
    <w:p w14:paraId="12A05C5B" w14:textId="77777777" w:rsidR="00234B89" w:rsidRPr="001E0CDA" w:rsidRDefault="00234B89" w:rsidP="001C2983">
      <w:pPr>
        <w:spacing w:after="0" w:line="240" w:lineRule="auto"/>
        <w:jc w:val="both"/>
        <w:rPr>
          <w:rFonts w:ascii="Times New Roman" w:hAnsi="Times New Roman" w:cs="Times New Roman"/>
        </w:rPr>
      </w:pPr>
      <w:r w:rsidRPr="001E0CDA">
        <w:rPr>
          <w:rStyle w:val="FootnoteReference"/>
          <w:rFonts w:ascii="Times New Roman" w:hAnsi="Times New Roman" w:cs="Times New Roman"/>
        </w:rPr>
        <w:footnoteRef/>
      </w:r>
      <w:r w:rsidRPr="001E0CDA">
        <w:rPr>
          <w:rFonts w:ascii="Times New Roman" w:hAnsi="Times New Roman" w:cs="Times New Roman"/>
        </w:rPr>
        <w:t xml:space="preserve"> Leo, </w:t>
      </w:r>
      <w:r w:rsidRPr="001E0CDA">
        <w:rPr>
          <w:rFonts w:ascii="Times New Roman" w:hAnsi="Times New Roman" w:cs="Times New Roman"/>
          <w:i/>
          <w:iCs/>
        </w:rPr>
        <w:t>Nativity</w:t>
      </w:r>
      <w:r w:rsidRPr="001E0CDA">
        <w:rPr>
          <w:rFonts w:ascii="Times New Roman" w:hAnsi="Times New Roman" w:cs="Times New Roman"/>
        </w:rPr>
        <w:t>, Introduction, p. xix.</w:t>
      </w:r>
    </w:p>
  </w:footnote>
  <w:footnote w:id="161">
    <w:p w14:paraId="48C0D8B6" w14:textId="560FD7E8" w:rsidR="00234B89" w:rsidRPr="0093228B" w:rsidRDefault="00234B89" w:rsidP="003661A4">
      <w:pPr>
        <w:pStyle w:val="FootnoteText"/>
        <w:rPr>
          <w:rFonts w:ascii="Times New Roman" w:hAnsi="Times New Roman" w:cs="Times New Roman"/>
          <w:sz w:val="22"/>
          <w:szCs w:val="22"/>
        </w:rPr>
      </w:pPr>
      <w:r w:rsidRPr="0093228B">
        <w:rPr>
          <w:rStyle w:val="FootnoteReference"/>
          <w:rFonts w:ascii="Times New Roman" w:hAnsi="Times New Roman" w:cs="Times New Roman"/>
          <w:sz w:val="22"/>
          <w:szCs w:val="22"/>
        </w:rPr>
        <w:footnoteRef/>
      </w:r>
      <w:r w:rsidRPr="0093228B">
        <w:rPr>
          <w:rFonts w:ascii="Times New Roman" w:hAnsi="Times New Roman" w:cs="Times New Roman"/>
          <w:sz w:val="22"/>
          <w:szCs w:val="22"/>
        </w:rPr>
        <w:t xml:space="preserve"> Leo, </w:t>
      </w:r>
      <w:r w:rsidRPr="0093228B">
        <w:rPr>
          <w:rFonts w:ascii="Times New Roman" w:hAnsi="Times New Roman" w:cs="Times New Roman"/>
          <w:i/>
          <w:sz w:val="22"/>
          <w:szCs w:val="22"/>
        </w:rPr>
        <w:t>Esoteric Astrology,</w:t>
      </w:r>
      <w:r w:rsidRPr="0093228B">
        <w:rPr>
          <w:rFonts w:ascii="Times New Roman" w:hAnsi="Times New Roman" w:cs="Times New Roman"/>
          <w:sz w:val="22"/>
          <w:szCs w:val="22"/>
        </w:rPr>
        <w:t xml:space="preserve"> p.</w:t>
      </w:r>
      <w:r>
        <w:rPr>
          <w:rFonts w:ascii="Times New Roman" w:hAnsi="Times New Roman" w:cs="Times New Roman"/>
          <w:sz w:val="22"/>
          <w:szCs w:val="22"/>
        </w:rPr>
        <w:t xml:space="preserve"> </w:t>
      </w:r>
      <w:r w:rsidRPr="0093228B">
        <w:rPr>
          <w:rFonts w:ascii="Times New Roman" w:hAnsi="Times New Roman" w:cs="Times New Roman"/>
          <w:sz w:val="22"/>
          <w:szCs w:val="22"/>
        </w:rPr>
        <w:t>45.</w:t>
      </w:r>
    </w:p>
  </w:footnote>
  <w:footnote w:id="162">
    <w:p w14:paraId="29469184" w14:textId="38DABE37" w:rsidR="00234B89" w:rsidRPr="00112680" w:rsidRDefault="00234B89" w:rsidP="003661A4">
      <w:pPr>
        <w:pStyle w:val="FootnoteText"/>
        <w:rPr>
          <w:rFonts w:ascii="Times New Roman" w:hAnsi="Times New Roman" w:cs="Times New Roman"/>
          <w:sz w:val="22"/>
          <w:szCs w:val="22"/>
        </w:rPr>
      </w:pPr>
      <w:r w:rsidRPr="00112680">
        <w:rPr>
          <w:rStyle w:val="FootnoteReference"/>
          <w:rFonts w:ascii="Times New Roman" w:hAnsi="Times New Roman" w:cs="Times New Roman"/>
          <w:sz w:val="22"/>
          <w:szCs w:val="22"/>
        </w:rPr>
        <w:footnoteRef/>
      </w:r>
      <w:r w:rsidRPr="00112680">
        <w:rPr>
          <w:rFonts w:ascii="Times New Roman" w:hAnsi="Times New Roman" w:cs="Times New Roman"/>
          <w:sz w:val="22"/>
          <w:szCs w:val="22"/>
        </w:rPr>
        <w:t xml:space="preserve"> Leo, </w:t>
      </w:r>
      <w:r w:rsidRPr="00112680">
        <w:rPr>
          <w:rFonts w:ascii="Times New Roman" w:hAnsi="Times New Roman" w:cs="Times New Roman"/>
          <w:i/>
          <w:sz w:val="22"/>
          <w:szCs w:val="22"/>
        </w:rPr>
        <w:t>Esoteric Astrology,</w:t>
      </w:r>
      <w:r w:rsidRPr="00112680">
        <w:rPr>
          <w:rFonts w:ascii="Times New Roman" w:hAnsi="Times New Roman" w:cs="Times New Roman"/>
          <w:sz w:val="22"/>
          <w:szCs w:val="22"/>
        </w:rPr>
        <w:t xml:space="preserve"> p.</w:t>
      </w:r>
      <w:r>
        <w:rPr>
          <w:rFonts w:ascii="Times New Roman" w:hAnsi="Times New Roman" w:cs="Times New Roman"/>
          <w:sz w:val="22"/>
          <w:szCs w:val="22"/>
        </w:rPr>
        <w:t xml:space="preserve"> </w:t>
      </w:r>
      <w:r w:rsidRPr="00112680">
        <w:rPr>
          <w:rFonts w:ascii="Times New Roman" w:hAnsi="Times New Roman" w:cs="Times New Roman"/>
          <w:sz w:val="22"/>
          <w:szCs w:val="22"/>
        </w:rPr>
        <w:t>45.</w:t>
      </w:r>
    </w:p>
  </w:footnote>
  <w:footnote w:id="163">
    <w:p w14:paraId="52A09A59" w14:textId="3100E0BF" w:rsidR="00234B89" w:rsidRPr="00D414F2" w:rsidRDefault="00234B89" w:rsidP="00D414F2">
      <w:pPr>
        <w:spacing w:after="0"/>
        <w:rPr>
          <w:rFonts w:ascii="Times New Roman" w:hAnsi="Times New Roman" w:cs="Times New Roman"/>
        </w:rPr>
      </w:pPr>
      <w:r w:rsidRPr="00D414F2">
        <w:rPr>
          <w:rStyle w:val="FootnoteReference"/>
          <w:rFonts w:ascii="Times New Roman" w:hAnsi="Times New Roman" w:cs="Times New Roman"/>
        </w:rPr>
        <w:footnoteRef/>
      </w:r>
      <w:r w:rsidRPr="00D414F2">
        <w:rPr>
          <w:rFonts w:ascii="Times New Roman" w:hAnsi="Times New Roman" w:cs="Times New Roman"/>
        </w:rPr>
        <w:t xml:space="preserve"> Alan Leo, </w:t>
      </w:r>
      <w:r w:rsidRPr="00D414F2">
        <w:rPr>
          <w:rFonts w:ascii="Times New Roman" w:hAnsi="Times New Roman" w:cs="Times New Roman"/>
          <w:i/>
          <w:iCs/>
        </w:rPr>
        <w:t>Saturn</w:t>
      </w:r>
      <w:r>
        <w:rPr>
          <w:rFonts w:ascii="Times New Roman" w:hAnsi="Times New Roman" w:cs="Times New Roman"/>
          <w:i/>
          <w:iCs/>
        </w:rPr>
        <w:t>,</w:t>
      </w:r>
      <w:r w:rsidRPr="00D414F2">
        <w:rPr>
          <w:rFonts w:ascii="Times New Roman" w:hAnsi="Times New Roman" w:cs="Times New Roman"/>
          <w:i/>
          <w:iCs/>
        </w:rPr>
        <w:t xml:space="preserve"> </w:t>
      </w:r>
      <w:r w:rsidRPr="00D414F2">
        <w:rPr>
          <w:rFonts w:ascii="Times New Roman" w:hAnsi="Times New Roman" w:cs="Times New Roman"/>
        </w:rPr>
        <w:t>Foreword, p. iv</w:t>
      </w:r>
      <w:r>
        <w:rPr>
          <w:rFonts w:ascii="Times New Roman" w:hAnsi="Times New Roman" w:cs="Times New Roman"/>
        </w:rPr>
        <w:t>.</w:t>
      </w:r>
    </w:p>
  </w:footnote>
  <w:footnote w:id="164">
    <w:p w14:paraId="764E2324" w14:textId="3AC02324" w:rsidR="00234B89" w:rsidRPr="00D414F2" w:rsidRDefault="00234B89" w:rsidP="000E7996">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w:t>
      </w:r>
      <w:bookmarkStart w:id="53" w:name="_Hlk15983469"/>
      <w:r w:rsidRPr="00D414F2">
        <w:rPr>
          <w:rFonts w:ascii="Times New Roman" w:hAnsi="Times New Roman" w:cs="Times New Roman"/>
          <w:sz w:val="22"/>
          <w:szCs w:val="22"/>
        </w:rPr>
        <w:t xml:space="preserve">Leo, </w:t>
      </w:r>
      <w:r w:rsidRPr="00D414F2">
        <w:rPr>
          <w:rFonts w:ascii="Times New Roman" w:hAnsi="Times New Roman" w:cs="Times New Roman"/>
          <w:i/>
          <w:sz w:val="22"/>
          <w:szCs w:val="22"/>
        </w:rPr>
        <w:t>Esoteric Astrology,</w:t>
      </w:r>
      <w:r w:rsidRPr="00D414F2">
        <w:rPr>
          <w:rFonts w:ascii="Times New Roman" w:hAnsi="Times New Roman" w:cs="Times New Roman"/>
          <w:sz w:val="22"/>
          <w:szCs w:val="22"/>
        </w:rPr>
        <w:t xml:space="preserve"> p.</w:t>
      </w:r>
      <w:r>
        <w:rPr>
          <w:rFonts w:ascii="Times New Roman" w:hAnsi="Times New Roman" w:cs="Times New Roman"/>
          <w:sz w:val="22"/>
          <w:szCs w:val="22"/>
        </w:rPr>
        <w:t xml:space="preserve"> </w:t>
      </w:r>
      <w:r w:rsidRPr="00D414F2">
        <w:rPr>
          <w:rFonts w:ascii="Times New Roman" w:hAnsi="Times New Roman" w:cs="Times New Roman"/>
          <w:sz w:val="22"/>
          <w:szCs w:val="22"/>
        </w:rPr>
        <w:t>287.</w:t>
      </w:r>
      <w:bookmarkEnd w:id="53"/>
    </w:p>
  </w:footnote>
  <w:footnote w:id="165">
    <w:p w14:paraId="2EA721FA" w14:textId="7810E9C7" w:rsidR="00234B89" w:rsidRPr="00D414F2" w:rsidRDefault="00234B89" w:rsidP="000E7996">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Leo, </w:t>
      </w:r>
      <w:r w:rsidRPr="00D414F2">
        <w:rPr>
          <w:rFonts w:ascii="Times New Roman" w:hAnsi="Times New Roman" w:cs="Times New Roman"/>
          <w:i/>
          <w:sz w:val="22"/>
          <w:szCs w:val="22"/>
        </w:rPr>
        <w:t>Esoteric Astrology,</w:t>
      </w:r>
      <w:r w:rsidRPr="00D414F2">
        <w:rPr>
          <w:rFonts w:ascii="Times New Roman" w:hAnsi="Times New Roman" w:cs="Times New Roman"/>
          <w:sz w:val="22"/>
          <w:szCs w:val="22"/>
        </w:rPr>
        <w:t xml:space="preserve"> p.</w:t>
      </w:r>
      <w:r>
        <w:rPr>
          <w:rFonts w:ascii="Times New Roman" w:hAnsi="Times New Roman" w:cs="Times New Roman"/>
          <w:sz w:val="22"/>
          <w:szCs w:val="22"/>
        </w:rPr>
        <w:t xml:space="preserve"> </w:t>
      </w:r>
      <w:r w:rsidRPr="00D414F2">
        <w:rPr>
          <w:rFonts w:ascii="Times New Roman" w:hAnsi="Times New Roman" w:cs="Times New Roman"/>
          <w:sz w:val="22"/>
          <w:szCs w:val="22"/>
        </w:rPr>
        <w:t>77.</w:t>
      </w:r>
    </w:p>
  </w:footnote>
  <w:footnote w:id="166">
    <w:p w14:paraId="262027D0" w14:textId="3BE55EFF" w:rsidR="00234B89" w:rsidRPr="00B71136" w:rsidRDefault="00234B89" w:rsidP="00E0212F">
      <w:pPr>
        <w:pStyle w:val="FootnoteText"/>
        <w:rPr>
          <w:rFonts w:ascii="Times New Roman" w:hAnsi="Times New Roman" w:cs="Times New Roman"/>
          <w:sz w:val="22"/>
          <w:szCs w:val="22"/>
        </w:rPr>
      </w:pPr>
      <w:r w:rsidRPr="00B71136">
        <w:rPr>
          <w:rStyle w:val="FootnoteReference"/>
          <w:rFonts w:ascii="Times New Roman" w:hAnsi="Times New Roman" w:cs="Times New Roman"/>
          <w:sz w:val="22"/>
          <w:szCs w:val="22"/>
        </w:rPr>
        <w:footnoteRef/>
      </w:r>
      <w:r w:rsidRPr="00B71136">
        <w:rPr>
          <w:rFonts w:ascii="Times New Roman" w:hAnsi="Times New Roman" w:cs="Times New Roman"/>
          <w:sz w:val="22"/>
          <w:szCs w:val="22"/>
        </w:rPr>
        <w:t xml:space="preserve"> </w:t>
      </w:r>
      <w:bookmarkStart w:id="54" w:name="_Hlk15382258"/>
      <w:r w:rsidRPr="00B71136">
        <w:rPr>
          <w:rFonts w:ascii="Times New Roman" w:hAnsi="Times New Roman" w:cs="Times New Roman"/>
          <w:sz w:val="22"/>
          <w:szCs w:val="22"/>
        </w:rPr>
        <w:t xml:space="preserve">Gansten, ‘Reshaping </w:t>
      </w:r>
      <w:r>
        <w:rPr>
          <w:rFonts w:ascii="Times New Roman" w:hAnsi="Times New Roman" w:cs="Times New Roman"/>
          <w:sz w:val="22"/>
          <w:szCs w:val="22"/>
        </w:rPr>
        <w:t>k</w:t>
      </w:r>
      <w:r w:rsidRPr="00B71136">
        <w:rPr>
          <w:rFonts w:ascii="Times New Roman" w:hAnsi="Times New Roman" w:cs="Times New Roman"/>
          <w:sz w:val="22"/>
          <w:szCs w:val="22"/>
        </w:rPr>
        <w:t>arma’, p.</w:t>
      </w:r>
      <w:r>
        <w:rPr>
          <w:rFonts w:ascii="Times New Roman" w:hAnsi="Times New Roman" w:cs="Times New Roman"/>
          <w:sz w:val="22"/>
          <w:szCs w:val="22"/>
        </w:rPr>
        <w:t xml:space="preserve"> </w:t>
      </w:r>
      <w:r w:rsidRPr="00B71136">
        <w:rPr>
          <w:rFonts w:ascii="Times New Roman" w:hAnsi="Times New Roman" w:cs="Times New Roman"/>
          <w:sz w:val="22"/>
          <w:szCs w:val="22"/>
        </w:rPr>
        <w:t>13</w:t>
      </w:r>
      <w:bookmarkEnd w:id="54"/>
      <w:r w:rsidRPr="00B71136">
        <w:rPr>
          <w:rFonts w:ascii="Times New Roman" w:hAnsi="Times New Roman" w:cs="Times New Roman"/>
          <w:sz w:val="22"/>
          <w:szCs w:val="22"/>
        </w:rPr>
        <w:t>.</w:t>
      </w:r>
    </w:p>
  </w:footnote>
  <w:footnote w:id="167">
    <w:p w14:paraId="620A8349" w14:textId="2223AAD2" w:rsidR="00234B89" w:rsidRPr="00D414F2" w:rsidRDefault="00234B89" w:rsidP="00210836">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Leo</w:t>
      </w:r>
      <w:r w:rsidR="00496428">
        <w:rPr>
          <w:rFonts w:ascii="Times New Roman" w:hAnsi="Times New Roman" w:cs="Times New Roman"/>
          <w:sz w:val="22"/>
          <w:szCs w:val="22"/>
        </w:rPr>
        <w:t>,</w:t>
      </w:r>
      <w:r w:rsidRPr="00D414F2">
        <w:rPr>
          <w:rFonts w:ascii="Times New Roman" w:hAnsi="Times New Roman" w:cs="Times New Roman"/>
          <w:sz w:val="22"/>
          <w:szCs w:val="22"/>
        </w:rPr>
        <w:t xml:space="preserve"> </w:t>
      </w:r>
      <w:r w:rsidRPr="00D414F2">
        <w:rPr>
          <w:rFonts w:ascii="Times New Roman" w:hAnsi="Times New Roman" w:cs="Times New Roman"/>
          <w:i/>
          <w:sz w:val="22"/>
          <w:szCs w:val="22"/>
        </w:rPr>
        <w:t xml:space="preserve">Esoteric Astrology, </w:t>
      </w:r>
      <w:r w:rsidRPr="00D414F2">
        <w:rPr>
          <w:rFonts w:ascii="Times New Roman" w:hAnsi="Times New Roman" w:cs="Times New Roman"/>
          <w:sz w:val="22"/>
          <w:szCs w:val="22"/>
        </w:rPr>
        <w:t>p. 288.</w:t>
      </w:r>
    </w:p>
  </w:footnote>
  <w:footnote w:id="168">
    <w:p w14:paraId="1BFAD6A0" w14:textId="697A1F19" w:rsidR="00234B89" w:rsidRPr="00D414F2" w:rsidRDefault="00234B89" w:rsidP="001C3AFE">
      <w:pPr>
        <w:pStyle w:val="FootnoteText"/>
        <w:rPr>
          <w:rFonts w:ascii="Times New Roman" w:hAnsi="Times New Roman" w:cs="Times New Roman"/>
          <w:iCs/>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Leo, </w:t>
      </w:r>
      <w:r w:rsidRPr="00D414F2">
        <w:rPr>
          <w:rFonts w:ascii="Times New Roman" w:hAnsi="Times New Roman" w:cs="Times New Roman"/>
          <w:i/>
          <w:sz w:val="22"/>
          <w:szCs w:val="22"/>
        </w:rPr>
        <w:t xml:space="preserve">Esoteric Astrology, </w:t>
      </w:r>
      <w:r w:rsidRPr="00D414F2">
        <w:rPr>
          <w:rFonts w:ascii="Times New Roman" w:hAnsi="Times New Roman" w:cs="Times New Roman"/>
          <w:iCs/>
          <w:sz w:val="22"/>
          <w:szCs w:val="22"/>
        </w:rPr>
        <w:t>p.</w:t>
      </w:r>
      <w:r>
        <w:rPr>
          <w:rFonts w:ascii="Times New Roman" w:hAnsi="Times New Roman" w:cs="Times New Roman"/>
          <w:iCs/>
          <w:sz w:val="22"/>
          <w:szCs w:val="22"/>
        </w:rPr>
        <w:t xml:space="preserve"> </w:t>
      </w:r>
      <w:r w:rsidRPr="00D414F2">
        <w:rPr>
          <w:rFonts w:ascii="Times New Roman" w:hAnsi="Times New Roman" w:cs="Times New Roman"/>
          <w:iCs/>
          <w:sz w:val="22"/>
          <w:szCs w:val="22"/>
        </w:rPr>
        <w:t>95.</w:t>
      </w:r>
    </w:p>
  </w:footnote>
  <w:footnote w:id="169">
    <w:p w14:paraId="3F47D440" w14:textId="0D07E058" w:rsidR="00234B89" w:rsidRPr="00D414F2" w:rsidRDefault="00234B89" w:rsidP="001C3AFE">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Leo, </w:t>
      </w:r>
      <w:r w:rsidRPr="00D414F2">
        <w:rPr>
          <w:rFonts w:ascii="Times New Roman" w:hAnsi="Times New Roman" w:cs="Times New Roman"/>
          <w:i/>
          <w:iCs/>
          <w:sz w:val="22"/>
          <w:szCs w:val="22"/>
        </w:rPr>
        <w:t>Saturn</w:t>
      </w:r>
      <w:r w:rsidRPr="00D414F2">
        <w:rPr>
          <w:rFonts w:ascii="Times New Roman" w:hAnsi="Times New Roman" w:cs="Times New Roman"/>
          <w:sz w:val="22"/>
          <w:szCs w:val="22"/>
        </w:rPr>
        <w:t>, p.</w:t>
      </w:r>
      <w:r>
        <w:rPr>
          <w:rFonts w:ascii="Times New Roman" w:hAnsi="Times New Roman" w:cs="Times New Roman"/>
          <w:sz w:val="22"/>
          <w:szCs w:val="22"/>
        </w:rPr>
        <w:t xml:space="preserve"> </w:t>
      </w:r>
      <w:r w:rsidRPr="00D414F2">
        <w:rPr>
          <w:rFonts w:ascii="Times New Roman" w:hAnsi="Times New Roman" w:cs="Times New Roman"/>
          <w:sz w:val="22"/>
          <w:szCs w:val="22"/>
        </w:rPr>
        <w:t>108.</w:t>
      </w:r>
    </w:p>
  </w:footnote>
  <w:footnote w:id="170">
    <w:p w14:paraId="034C35E0" w14:textId="023656C8" w:rsidR="00234B89" w:rsidRPr="00D414F2" w:rsidRDefault="00234B89" w:rsidP="009C3DBF">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Leo, </w:t>
      </w:r>
      <w:r w:rsidRPr="00D414F2">
        <w:rPr>
          <w:rFonts w:ascii="Times New Roman" w:hAnsi="Times New Roman" w:cs="Times New Roman"/>
          <w:i/>
          <w:sz w:val="22"/>
          <w:szCs w:val="22"/>
        </w:rPr>
        <w:t>Esoteric Astrology,</w:t>
      </w:r>
      <w:r w:rsidRPr="00D414F2">
        <w:rPr>
          <w:rFonts w:ascii="Times New Roman" w:hAnsi="Times New Roman" w:cs="Times New Roman"/>
          <w:sz w:val="22"/>
          <w:szCs w:val="22"/>
        </w:rPr>
        <w:t xml:space="preserve"> p.</w:t>
      </w:r>
      <w:r>
        <w:rPr>
          <w:rFonts w:ascii="Times New Roman" w:hAnsi="Times New Roman" w:cs="Times New Roman"/>
          <w:sz w:val="22"/>
          <w:szCs w:val="22"/>
        </w:rPr>
        <w:t xml:space="preserve"> </w:t>
      </w:r>
      <w:r w:rsidRPr="00D414F2">
        <w:rPr>
          <w:rFonts w:ascii="Times New Roman" w:hAnsi="Times New Roman" w:cs="Times New Roman"/>
          <w:sz w:val="22"/>
          <w:szCs w:val="22"/>
        </w:rPr>
        <w:t>244.</w:t>
      </w:r>
    </w:p>
  </w:footnote>
  <w:footnote w:id="171">
    <w:p w14:paraId="7DB3571E" w14:textId="79ABDCB7" w:rsidR="00234B89" w:rsidRPr="00D414F2" w:rsidRDefault="00234B89" w:rsidP="00834B75">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Leo, </w:t>
      </w:r>
      <w:r w:rsidRPr="00D414F2">
        <w:rPr>
          <w:rFonts w:ascii="Times New Roman" w:hAnsi="Times New Roman" w:cs="Times New Roman"/>
          <w:i/>
          <w:sz w:val="22"/>
          <w:szCs w:val="22"/>
        </w:rPr>
        <w:t>Esoteric Astrology</w:t>
      </w:r>
      <w:r w:rsidRPr="00D414F2">
        <w:rPr>
          <w:rFonts w:ascii="Times New Roman" w:hAnsi="Times New Roman" w:cs="Times New Roman"/>
          <w:iCs/>
          <w:sz w:val="22"/>
          <w:szCs w:val="22"/>
        </w:rPr>
        <w:t xml:space="preserve">, </w:t>
      </w:r>
      <w:r w:rsidRPr="00D414F2">
        <w:rPr>
          <w:rFonts w:ascii="Times New Roman" w:hAnsi="Times New Roman" w:cs="Times New Roman"/>
          <w:sz w:val="22"/>
          <w:szCs w:val="22"/>
        </w:rPr>
        <w:t>p.</w:t>
      </w:r>
      <w:r>
        <w:rPr>
          <w:rFonts w:ascii="Times New Roman" w:hAnsi="Times New Roman" w:cs="Times New Roman"/>
          <w:sz w:val="22"/>
          <w:szCs w:val="22"/>
        </w:rPr>
        <w:t xml:space="preserve"> </w:t>
      </w:r>
      <w:r w:rsidRPr="00D414F2">
        <w:rPr>
          <w:rFonts w:ascii="Times New Roman" w:hAnsi="Times New Roman" w:cs="Times New Roman"/>
          <w:sz w:val="22"/>
          <w:szCs w:val="22"/>
        </w:rPr>
        <w:t>151.</w:t>
      </w:r>
    </w:p>
  </w:footnote>
  <w:footnote w:id="172">
    <w:p w14:paraId="56857CEF" w14:textId="513F632D" w:rsidR="00234B89" w:rsidRPr="00D414F2" w:rsidRDefault="00234B89" w:rsidP="00FB100E">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Leo, </w:t>
      </w:r>
      <w:r w:rsidRPr="00D414F2">
        <w:rPr>
          <w:rFonts w:ascii="Times New Roman" w:hAnsi="Times New Roman" w:cs="Times New Roman"/>
          <w:i/>
          <w:sz w:val="22"/>
          <w:szCs w:val="22"/>
        </w:rPr>
        <w:t xml:space="preserve">Esoteric Astrology, </w:t>
      </w:r>
      <w:r w:rsidRPr="00D414F2">
        <w:rPr>
          <w:rFonts w:ascii="Times New Roman" w:hAnsi="Times New Roman" w:cs="Times New Roman"/>
          <w:iCs/>
          <w:sz w:val="22"/>
          <w:szCs w:val="22"/>
        </w:rPr>
        <w:t>p.</w:t>
      </w:r>
      <w:r>
        <w:rPr>
          <w:rFonts w:ascii="Times New Roman" w:hAnsi="Times New Roman" w:cs="Times New Roman"/>
          <w:iCs/>
          <w:sz w:val="22"/>
          <w:szCs w:val="22"/>
        </w:rPr>
        <w:t xml:space="preserve"> </w:t>
      </w:r>
      <w:r w:rsidRPr="00D414F2">
        <w:rPr>
          <w:rFonts w:ascii="Times New Roman" w:hAnsi="Times New Roman" w:cs="Times New Roman"/>
          <w:iCs/>
          <w:sz w:val="22"/>
          <w:szCs w:val="22"/>
        </w:rPr>
        <w:t>64.</w:t>
      </w:r>
    </w:p>
  </w:footnote>
  <w:footnote w:id="173">
    <w:p w14:paraId="784F1495" w14:textId="07CC8826" w:rsidR="00234B89" w:rsidRPr="00BA6F83" w:rsidRDefault="00234B89" w:rsidP="006D2F50">
      <w:pPr>
        <w:pStyle w:val="FootnoteText"/>
        <w:rPr>
          <w:rFonts w:ascii="Times New Roman" w:hAnsi="Times New Roman" w:cs="Times New Roman"/>
          <w:sz w:val="22"/>
          <w:szCs w:val="22"/>
        </w:rPr>
      </w:pPr>
      <w:r w:rsidRPr="00BA6F83">
        <w:rPr>
          <w:rStyle w:val="FootnoteReference"/>
          <w:rFonts w:ascii="Times New Roman" w:hAnsi="Times New Roman" w:cs="Times New Roman"/>
          <w:sz w:val="22"/>
          <w:szCs w:val="22"/>
        </w:rPr>
        <w:footnoteRef/>
      </w:r>
      <w:r w:rsidRPr="00BA6F83">
        <w:rPr>
          <w:rFonts w:ascii="Times New Roman" w:hAnsi="Times New Roman" w:cs="Times New Roman"/>
          <w:sz w:val="22"/>
          <w:szCs w:val="22"/>
        </w:rPr>
        <w:t xml:space="preserve"> Leo, </w:t>
      </w:r>
      <w:r w:rsidRPr="00BA6F83">
        <w:rPr>
          <w:rFonts w:ascii="Times New Roman" w:hAnsi="Times New Roman" w:cs="Times New Roman"/>
          <w:i/>
          <w:iCs/>
          <w:sz w:val="22"/>
          <w:szCs w:val="22"/>
        </w:rPr>
        <w:t>Saturn</w:t>
      </w:r>
      <w:r w:rsidRPr="00BA6F83">
        <w:rPr>
          <w:rFonts w:ascii="Times New Roman" w:hAnsi="Times New Roman" w:cs="Times New Roman"/>
          <w:sz w:val="22"/>
          <w:szCs w:val="22"/>
        </w:rPr>
        <w:t>, p.</w:t>
      </w:r>
      <w:r>
        <w:rPr>
          <w:rFonts w:ascii="Times New Roman" w:hAnsi="Times New Roman" w:cs="Times New Roman"/>
          <w:sz w:val="22"/>
          <w:szCs w:val="22"/>
        </w:rPr>
        <w:t xml:space="preserve"> </w:t>
      </w:r>
      <w:r w:rsidRPr="00BA6F83">
        <w:rPr>
          <w:rFonts w:ascii="Times New Roman" w:hAnsi="Times New Roman" w:cs="Times New Roman"/>
          <w:sz w:val="22"/>
          <w:szCs w:val="22"/>
        </w:rPr>
        <w:t>108.</w:t>
      </w:r>
    </w:p>
  </w:footnote>
  <w:footnote w:id="174">
    <w:p w14:paraId="54CA1261" w14:textId="6C8BED49" w:rsidR="00234B89" w:rsidRPr="00B71136" w:rsidRDefault="00234B89" w:rsidP="009F4A33">
      <w:pPr>
        <w:pStyle w:val="FootnoteText"/>
        <w:rPr>
          <w:rFonts w:ascii="Times New Roman" w:hAnsi="Times New Roman" w:cs="Times New Roman"/>
          <w:sz w:val="22"/>
          <w:szCs w:val="22"/>
        </w:rPr>
      </w:pPr>
      <w:r w:rsidRPr="00B71136">
        <w:rPr>
          <w:rStyle w:val="FootnoteReference"/>
          <w:rFonts w:ascii="Times New Roman" w:hAnsi="Times New Roman" w:cs="Times New Roman"/>
          <w:sz w:val="22"/>
          <w:szCs w:val="22"/>
        </w:rPr>
        <w:footnoteRef/>
      </w:r>
      <w:r w:rsidRPr="00B71136">
        <w:rPr>
          <w:rFonts w:ascii="Times New Roman" w:hAnsi="Times New Roman" w:cs="Times New Roman"/>
          <w:sz w:val="22"/>
          <w:szCs w:val="22"/>
        </w:rPr>
        <w:t xml:space="preserve"> Gansten, ‘Reshaping karma’, p.</w:t>
      </w:r>
      <w:r>
        <w:rPr>
          <w:rFonts w:ascii="Times New Roman" w:hAnsi="Times New Roman" w:cs="Times New Roman"/>
          <w:sz w:val="22"/>
          <w:szCs w:val="22"/>
        </w:rPr>
        <w:t xml:space="preserve"> </w:t>
      </w:r>
      <w:r w:rsidRPr="00B71136">
        <w:rPr>
          <w:rFonts w:ascii="Times New Roman" w:hAnsi="Times New Roman" w:cs="Times New Roman"/>
          <w:sz w:val="22"/>
          <w:szCs w:val="22"/>
        </w:rPr>
        <w:t>13.</w:t>
      </w:r>
    </w:p>
  </w:footnote>
  <w:footnote w:id="175">
    <w:p w14:paraId="0461FC9A" w14:textId="7F35DC06" w:rsidR="00234B89" w:rsidRPr="00D414F2" w:rsidRDefault="00234B89" w:rsidP="00D70B75">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Gansten, ‘Reshaping karma’, p.</w:t>
      </w:r>
      <w:r>
        <w:rPr>
          <w:rFonts w:ascii="Times New Roman" w:hAnsi="Times New Roman" w:cs="Times New Roman"/>
          <w:sz w:val="22"/>
          <w:szCs w:val="22"/>
        </w:rPr>
        <w:t xml:space="preserve"> </w:t>
      </w:r>
      <w:r w:rsidRPr="00D414F2">
        <w:rPr>
          <w:rFonts w:ascii="Times New Roman" w:hAnsi="Times New Roman" w:cs="Times New Roman"/>
          <w:sz w:val="22"/>
          <w:szCs w:val="22"/>
        </w:rPr>
        <w:t>13.</w:t>
      </w:r>
    </w:p>
  </w:footnote>
  <w:footnote w:id="176">
    <w:p w14:paraId="3D6FE070" w14:textId="5046E051"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Hall, </w:t>
      </w:r>
      <w:r w:rsidRPr="00D414F2">
        <w:rPr>
          <w:rFonts w:ascii="Times New Roman" w:hAnsi="Times New Roman" w:cs="Times New Roman"/>
          <w:i/>
          <w:sz w:val="22"/>
          <w:szCs w:val="22"/>
        </w:rPr>
        <w:t xml:space="preserve">Past Life Astrology, </w:t>
      </w:r>
      <w:r w:rsidRPr="00D414F2">
        <w:rPr>
          <w:rFonts w:ascii="Times New Roman" w:hAnsi="Times New Roman" w:cs="Times New Roman"/>
          <w:sz w:val="22"/>
          <w:szCs w:val="22"/>
        </w:rPr>
        <w:t>p.</w:t>
      </w:r>
      <w:r>
        <w:rPr>
          <w:rFonts w:ascii="Times New Roman" w:hAnsi="Times New Roman" w:cs="Times New Roman"/>
          <w:sz w:val="22"/>
          <w:szCs w:val="22"/>
        </w:rPr>
        <w:t xml:space="preserve"> </w:t>
      </w:r>
      <w:r w:rsidRPr="00D414F2">
        <w:rPr>
          <w:rFonts w:ascii="Times New Roman" w:hAnsi="Times New Roman" w:cs="Times New Roman"/>
          <w:sz w:val="22"/>
          <w:szCs w:val="22"/>
        </w:rPr>
        <w:t>108.</w:t>
      </w:r>
    </w:p>
  </w:footnote>
  <w:footnote w:id="177">
    <w:p w14:paraId="080201A2" w14:textId="4A18734B"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w:t>
      </w:r>
      <w:bookmarkStart w:id="62" w:name="_Hlk15548151"/>
      <w:r w:rsidRPr="00D414F2">
        <w:rPr>
          <w:rFonts w:ascii="Times New Roman" w:hAnsi="Times New Roman" w:cs="Times New Roman"/>
          <w:sz w:val="22"/>
          <w:szCs w:val="22"/>
        </w:rPr>
        <w:t xml:space="preserve">Hall, </w:t>
      </w:r>
      <w:r w:rsidRPr="00D414F2">
        <w:rPr>
          <w:rFonts w:ascii="Times New Roman" w:hAnsi="Times New Roman" w:cs="Times New Roman"/>
          <w:i/>
          <w:sz w:val="22"/>
          <w:szCs w:val="22"/>
        </w:rPr>
        <w:t xml:space="preserve">Past Life Astrology, </w:t>
      </w:r>
      <w:r w:rsidRPr="00D414F2">
        <w:rPr>
          <w:rFonts w:ascii="Times New Roman" w:hAnsi="Times New Roman" w:cs="Times New Roman"/>
          <w:sz w:val="22"/>
          <w:szCs w:val="22"/>
        </w:rPr>
        <w:t>p.</w:t>
      </w:r>
      <w:r>
        <w:rPr>
          <w:rFonts w:ascii="Times New Roman" w:hAnsi="Times New Roman" w:cs="Times New Roman"/>
          <w:sz w:val="22"/>
          <w:szCs w:val="22"/>
        </w:rPr>
        <w:t xml:space="preserve"> </w:t>
      </w:r>
      <w:r w:rsidRPr="00D414F2">
        <w:rPr>
          <w:rFonts w:ascii="Times New Roman" w:hAnsi="Times New Roman" w:cs="Times New Roman"/>
          <w:sz w:val="22"/>
          <w:szCs w:val="22"/>
        </w:rPr>
        <w:t>109</w:t>
      </w:r>
      <w:bookmarkEnd w:id="62"/>
      <w:r w:rsidRPr="00D414F2">
        <w:rPr>
          <w:rFonts w:ascii="Times New Roman" w:hAnsi="Times New Roman" w:cs="Times New Roman"/>
          <w:sz w:val="22"/>
          <w:szCs w:val="22"/>
        </w:rPr>
        <w:t>.</w:t>
      </w:r>
    </w:p>
  </w:footnote>
  <w:footnote w:id="178">
    <w:p w14:paraId="50054844" w14:textId="270BE55B"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Hall, </w:t>
      </w:r>
      <w:r w:rsidRPr="00D414F2">
        <w:rPr>
          <w:rFonts w:ascii="Times New Roman" w:hAnsi="Times New Roman" w:cs="Times New Roman"/>
          <w:i/>
          <w:sz w:val="22"/>
          <w:szCs w:val="22"/>
        </w:rPr>
        <w:t xml:space="preserve">Past Life Astrology, </w:t>
      </w:r>
      <w:r w:rsidRPr="00D414F2">
        <w:rPr>
          <w:rFonts w:ascii="Times New Roman" w:hAnsi="Times New Roman" w:cs="Times New Roman"/>
          <w:sz w:val="22"/>
          <w:szCs w:val="22"/>
        </w:rPr>
        <w:t>p.</w:t>
      </w:r>
      <w:r>
        <w:rPr>
          <w:rFonts w:ascii="Times New Roman" w:hAnsi="Times New Roman" w:cs="Times New Roman"/>
          <w:sz w:val="22"/>
          <w:szCs w:val="22"/>
        </w:rPr>
        <w:t xml:space="preserve"> </w:t>
      </w:r>
      <w:r w:rsidRPr="00D414F2">
        <w:rPr>
          <w:rFonts w:ascii="Times New Roman" w:hAnsi="Times New Roman" w:cs="Times New Roman"/>
          <w:sz w:val="22"/>
          <w:szCs w:val="22"/>
        </w:rPr>
        <w:t>109.</w:t>
      </w:r>
    </w:p>
  </w:footnote>
  <w:footnote w:id="179">
    <w:p w14:paraId="75B23D2E" w14:textId="0E6A971F"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Hall, </w:t>
      </w:r>
      <w:r w:rsidRPr="00D414F2">
        <w:rPr>
          <w:rFonts w:ascii="Times New Roman" w:hAnsi="Times New Roman" w:cs="Times New Roman"/>
          <w:i/>
          <w:sz w:val="22"/>
          <w:szCs w:val="22"/>
        </w:rPr>
        <w:t xml:space="preserve">Past Life Astrology, </w:t>
      </w:r>
      <w:r w:rsidRPr="00D414F2">
        <w:rPr>
          <w:rFonts w:ascii="Times New Roman" w:hAnsi="Times New Roman" w:cs="Times New Roman"/>
          <w:sz w:val="22"/>
          <w:szCs w:val="22"/>
        </w:rPr>
        <w:t>p.</w:t>
      </w:r>
      <w:r>
        <w:rPr>
          <w:rFonts w:ascii="Times New Roman" w:hAnsi="Times New Roman" w:cs="Times New Roman"/>
          <w:sz w:val="22"/>
          <w:szCs w:val="22"/>
        </w:rPr>
        <w:t xml:space="preserve"> </w:t>
      </w:r>
      <w:r w:rsidRPr="00D414F2">
        <w:rPr>
          <w:rFonts w:ascii="Times New Roman" w:hAnsi="Times New Roman" w:cs="Times New Roman"/>
          <w:sz w:val="22"/>
          <w:szCs w:val="22"/>
        </w:rPr>
        <w:t>109.</w:t>
      </w:r>
    </w:p>
  </w:footnote>
  <w:footnote w:id="180">
    <w:p w14:paraId="5B0A4D1B" w14:textId="4AF9A46B"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w:t>
      </w:r>
      <w:bookmarkStart w:id="63" w:name="_Hlk9355813"/>
      <w:r w:rsidRPr="00D414F2">
        <w:rPr>
          <w:rFonts w:ascii="Times New Roman" w:hAnsi="Times New Roman" w:cs="Times New Roman"/>
          <w:sz w:val="22"/>
          <w:szCs w:val="22"/>
        </w:rPr>
        <w:t>Martin S</w:t>
      </w:r>
      <w:r>
        <w:rPr>
          <w:rFonts w:ascii="Times New Roman" w:hAnsi="Times New Roman" w:cs="Times New Roman"/>
          <w:sz w:val="22"/>
          <w:szCs w:val="22"/>
        </w:rPr>
        <w:t>c</w:t>
      </w:r>
      <w:r w:rsidRPr="00D414F2">
        <w:rPr>
          <w:rFonts w:ascii="Times New Roman" w:hAnsi="Times New Roman" w:cs="Times New Roman"/>
          <w:sz w:val="22"/>
          <w:szCs w:val="22"/>
        </w:rPr>
        <w:t xml:space="preserve">hulman, </w:t>
      </w:r>
      <w:r w:rsidRPr="00D414F2">
        <w:rPr>
          <w:rFonts w:ascii="Times New Roman" w:hAnsi="Times New Roman" w:cs="Times New Roman"/>
          <w:i/>
          <w:sz w:val="22"/>
          <w:szCs w:val="22"/>
        </w:rPr>
        <w:t>Karmic Astrology. The Moon’s Nodes and Reincarnation. Volume I</w:t>
      </w:r>
      <w:r w:rsidRPr="00D414F2">
        <w:rPr>
          <w:rFonts w:ascii="Times New Roman" w:hAnsi="Times New Roman" w:cs="Times New Roman"/>
          <w:sz w:val="22"/>
          <w:szCs w:val="22"/>
        </w:rPr>
        <w:t xml:space="preserve"> (York Beach, Maine: Samuel Weister, Inc., 1984, [1975]), p.</w:t>
      </w:r>
      <w:r>
        <w:rPr>
          <w:rFonts w:ascii="Times New Roman" w:hAnsi="Times New Roman" w:cs="Times New Roman"/>
          <w:sz w:val="22"/>
          <w:szCs w:val="22"/>
        </w:rPr>
        <w:t xml:space="preserve"> </w:t>
      </w:r>
      <w:r w:rsidRPr="00D414F2">
        <w:rPr>
          <w:rFonts w:ascii="Times New Roman" w:hAnsi="Times New Roman" w:cs="Times New Roman"/>
          <w:sz w:val="22"/>
          <w:szCs w:val="22"/>
        </w:rPr>
        <w:t>24.</w:t>
      </w:r>
      <w:bookmarkEnd w:id="63"/>
    </w:p>
  </w:footnote>
  <w:footnote w:id="181">
    <w:p w14:paraId="440C9E75" w14:textId="32F625B3" w:rsidR="00234B89" w:rsidRPr="00D414F2" w:rsidRDefault="00234B89" w:rsidP="00F67827">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S</w:t>
      </w:r>
      <w:r>
        <w:rPr>
          <w:rFonts w:ascii="Times New Roman" w:hAnsi="Times New Roman" w:cs="Times New Roman"/>
          <w:sz w:val="22"/>
          <w:szCs w:val="22"/>
        </w:rPr>
        <w:t>c</w:t>
      </w:r>
      <w:r w:rsidRPr="00D414F2">
        <w:rPr>
          <w:rFonts w:ascii="Times New Roman" w:hAnsi="Times New Roman" w:cs="Times New Roman"/>
          <w:sz w:val="22"/>
          <w:szCs w:val="22"/>
        </w:rPr>
        <w:t xml:space="preserve">hulman, </w:t>
      </w:r>
      <w:r w:rsidRPr="00D414F2">
        <w:rPr>
          <w:rFonts w:ascii="Times New Roman" w:hAnsi="Times New Roman" w:cs="Times New Roman"/>
          <w:i/>
          <w:sz w:val="22"/>
          <w:szCs w:val="22"/>
        </w:rPr>
        <w:t>The Moon’s Nodes</w:t>
      </w:r>
      <w:r w:rsidRPr="00D414F2">
        <w:rPr>
          <w:rFonts w:ascii="Times New Roman" w:hAnsi="Times New Roman" w:cs="Times New Roman"/>
          <w:sz w:val="22"/>
          <w:szCs w:val="22"/>
        </w:rPr>
        <w:t>, p.</w:t>
      </w:r>
      <w:r>
        <w:rPr>
          <w:rFonts w:ascii="Times New Roman" w:hAnsi="Times New Roman" w:cs="Times New Roman"/>
          <w:sz w:val="22"/>
          <w:szCs w:val="22"/>
        </w:rPr>
        <w:t xml:space="preserve"> </w:t>
      </w:r>
      <w:r w:rsidRPr="00D414F2">
        <w:rPr>
          <w:rFonts w:ascii="Times New Roman" w:hAnsi="Times New Roman" w:cs="Times New Roman"/>
          <w:sz w:val="22"/>
          <w:szCs w:val="22"/>
        </w:rPr>
        <w:t>22.</w:t>
      </w:r>
    </w:p>
  </w:footnote>
  <w:footnote w:id="182">
    <w:p w14:paraId="7234364C" w14:textId="3AD6514C" w:rsidR="00234B89" w:rsidRPr="00D414F2" w:rsidRDefault="00234B89" w:rsidP="005E0694">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w:t>
      </w:r>
      <w:bookmarkStart w:id="64" w:name="_Hlk9260760"/>
      <w:r w:rsidRPr="00D414F2">
        <w:rPr>
          <w:rFonts w:ascii="Times New Roman" w:hAnsi="Times New Roman" w:cs="Times New Roman"/>
          <w:sz w:val="22"/>
          <w:szCs w:val="22"/>
        </w:rPr>
        <w:t xml:space="preserve">Jeffrey W. Green, </w:t>
      </w:r>
      <w:r w:rsidRPr="00D414F2">
        <w:rPr>
          <w:rFonts w:ascii="Times New Roman" w:hAnsi="Times New Roman" w:cs="Times New Roman"/>
          <w:i/>
          <w:sz w:val="22"/>
          <w:szCs w:val="22"/>
        </w:rPr>
        <w:t>Pluto. The Evolutionary Journey of the Soul</w:t>
      </w:r>
      <w:r w:rsidRPr="00D414F2">
        <w:rPr>
          <w:rFonts w:ascii="Times New Roman" w:hAnsi="Times New Roman" w:cs="Times New Roman"/>
          <w:sz w:val="22"/>
          <w:szCs w:val="22"/>
        </w:rPr>
        <w:t xml:space="preserve"> (Bournemouth, England: The Wessex Astrologer, 2011 [1986]), p.</w:t>
      </w:r>
      <w:r>
        <w:rPr>
          <w:rFonts w:ascii="Times New Roman" w:hAnsi="Times New Roman" w:cs="Times New Roman"/>
          <w:sz w:val="22"/>
          <w:szCs w:val="22"/>
        </w:rPr>
        <w:t xml:space="preserve"> </w:t>
      </w:r>
      <w:r w:rsidRPr="00D414F2">
        <w:rPr>
          <w:rFonts w:ascii="Times New Roman" w:hAnsi="Times New Roman" w:cs="Times New Roman"/>
          <w:sz w:val="22"/>
          <w:szCs w:val="22"/>
        </w:rPr>
        <w:t>10.</w:t>
      </w:r>
      <w:bookmarkEnd w:id="64"/>
    </w:p>
  </w:footnote>
  <w:footnote w:id="183">
    <w:p w14:paraId="2A5922F7" w14:textId="127F0CC8"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Forrest, </w:t>
      </w:r>
      <w:r w:rsidRPr="00D414F2">
        <w:rPr>
          <w:rFonts w:ascii="Times New Roman" w:hAnsi="Times New Roman" w:cs="Times New Roman"/>
          <w:i/>
          <w:iCs/>
          <w:sz w:val="22"/>
          <w:szCs w:val="22"/>
        </w:rPr>
        <w:t>Yesterday’s Sky</w:t>
      </w:r>
      <w:r w:rsidRPr="00D414F2">
        <w:rPr>
          <w:rFonts w:ascii="Times New Roman" w:hAnsi="Times New Roman" w:cs="Times New Roman"/>
          <w:sz w:val="22"/>
          <w:szCs w:val="22"/>
        </w:rPr>
        <w:t>, pp. 4</w:t>
      </w:r>
      <w:r w:rsidR="00414E13">
        <w:rPr>
          <w:rFonts w:ascii="Times New Roman" w:hAnsi="Times New Roman" w:cs="Times New Roman"/>
          <w:sz w:val="22"/>
          <w:szCs w:val="22"/>
        </w:rPr>
        <w:t xml:space="preserve"> </w:t>
      </w:r>
      <w:r w:rsidRPr="00D414F2">
        <w:rPr>
          <w:rFonts w:ascii="Times New Roman" w:hAnsi="Times New Roman" w:cs="Times New Roman"/>
          <w:sz w:val="22"/>
          <w:szCs w:val="22"/>
        </w:rPr>
        <w:t>-</w:t>
      </w:r>
      <w:r w:rsidR="00414E13">
        <w:rPr>
          <w:rFonts w:ascii="Times New Roman" w:hAnsi="Times New Roman" w:cs="Times New Roman"/>
          <w:sz w:val="22"/>
          <w:szCs w:val="22"/>
        </w:rPr>
        <w:t xml:space="preserve"> </w:t>
      </w:r>
      <w:r w:rsidRPr="00D414F2">
        <w:rPr>
          <w:rFonts w:ascii="Times New Roman" w:hAnsi="Times New Roman" w:cs="Times New Roman"/>
          <w:sz w:val="22"/>
          <w:szCs w:val="22"/>
        </w:rPr>
        <w:t>5.</w:t>
      </w:r>
    </w:p>
  </w:footnote>
  <w:footnote w:id="184">
    <w:p w14:paraId="4D8E5FF2" w14:textId="3224114C"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Forrest, </w:t>
      </w:r>
      <w:r w:rsidRPr="00D414F2">
        <w:rPr>
          <w:rFonts w:ascii="Times New Roman" w:hAnsi="Times New Roman" w:cs="Times New Roman"/>
          <w:i/>
          <w:iCs/>
          <w:sz w:val="22"/>
          <w:szCs w:val="22"/>
        </w:rPr>
        <w:t>Yesterday’s Sky</w:t>
      </w:r>
      <w:r w:rsidRPr="00D414F2">
        <w:rPr>
          <w:rFonts w:ascii="Times New Roman" w:hAnsi="Times New Roman" w:cs="Times New Roman"/>
          <w:sz w:val="22"/>
          <w:szCs w:val="22"/>
        </w:rPr>
        <w:t>, p.</w:t>
      </w:r>
      <w:r>
        <w:rPr>
          <w:rFonts w:ascii="Times New Roman" w:hAnsi="Times New Roman" w:cs="Times New Roman"/>
          <w:sz w:val="22"/>
          <w:szCs w:val="22"/>
        </w:rPr>
        <w:t xml:space="preserve"> </w:t>
      </w:r>
      <w:r w:rsidRPr="00D414F2">
        <w:rPr>
          <w:rFonts w:ascii="Times New Roman" w:hAnsi="Times New Roman" w:cs="Times New Roman"/>
          <w:sz w:val="22"/>
          <w:szCs w:val="22"/>
        </w:rPr>
        <w:t>55.</w:t>
      </w:r>
    </w:p>
  </w:footnote>
  <w:footnote w:id="185">
    <w:p w14:paraId="6A03A5EC" w14:textId="2CB86761"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Forrest, </w:t>
      </w:r>
      <w:r w:rsidRPr="00D414F2">
        <w:rPr>
          <w:rFonts w:ascii="Times New Roman" w:hAnsi="Times New Roman" w:cs="Times New Roman"/>
          <w:i/>
          <w:iCs/>
          <w:sz w:val="22"/>
          <w:szCs w:val="22"/>
        </w:rPr>
        <w:t>Yesterday’s Sky</w:t>
      </w:r>
      <w:r w:rsidRPr="00D414F2">
        <w:rPr>
          <w:rFonts w:ascii="Times New Roman" w:hAnsi="Times New Roman" w:cs="Times New Roman"/>
          <w:sz w:val="22"/>
          <w:szCs w:val="22"/>
        </w:rPr>
        <w:t>, p.</w:t>
      </w:r>
      <w:r>
        <w:rPr>
          <w:rFonts w:ascii="Times New Roman" w:hAnsi="Times New Roman" w:cs="Times New Roman"/>
          <w:sz w:val="22"/>
          <w:szCs w:val="22"/>
        </w:rPr>
        <w:t xml:space="preserve"> </w:t>
      </w:r>
      <w:r w:rsidRPr="00D414F2">
        <w:rPr>
          <w:rFonts w:ascii="Times New Roman" w:hAnsi="Times New Roman" w:cs="Times New Roman"/>
          <w:sz w:val="22"/>
          <w:szCs w:val="22"/>
        </w:rPr>
        <w:t>66.</w:t>
      </w:r>
    </w:p>
  </w:footnote>
  <w:footnote w:id="186">
    <w:p w14:paraId="290134DD" w14:textId="3962B4C1"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w:t>
      </w:r>
      <w:bookmarkStart w:id="65" w:name="_Hlk13582753"/>
      <w:r w:rsidRPr="00D414F2">
        <w:rPr>
          <w:rFonts w:ascii="Times New Roman" w:hAnsi="Times New Roman" w:cs="Times New Roman"/>
          <w:sz w:val="22"/>
          <w:szCs w:val="22"/>
        </w:rPr>
        <w:t xml:space="preserve">Forrest, </w:t>
      </w:r>
      <w:r w:rsidRPr="00D414F2">
        <w:rPr>
          <w:rFonts w:ascii="Times New Roman" w:hAnsi="Times New Roman" w:cs="Times New Roman"/>
          <w:i/>
          <w:iCs/>
          <w:sz w:val="22"/>
          <w:szCs w:val="22"/>
        </w:rPr>
        <w:t>Yesterday’s Sky</w:t>
      </w:r>
      <w:r w:rsidRPr="00D414F2">
        <w:rPr>
          <w:rFonts w:ascii="Times New Roman" w:hAnsi="Times New Roman" w:cs="Times New Roman"/>
          <w:sz w:val="22"/>
          <w:szCs w:val="22"/>
        </w:rPr>
        <w:t>, p.</w:t>
      </w:r>
      <w:r>
        <w:rPr>
          <w:rFonts w:ascii="Times New Roman" w:hAnsi="Times New Roman" w:cs="Times New Roman"/>
          <w:sz w:val="22"/>
          <w:szCs w:val="22"/>
        </w:rPr>
        <w:t xml:space="preserve"> </w:t>
      </w:r>
      <w:r w:rsidRPr="00D414F2">
        <w:rPr>
          <w:rFonts w:ascii="Times New Roman" w:hAnsi="Times New Roman" w:cs="Times New Roman"/>
          <w:sz w:val="22"/>
          <w:szCs w:val="22"/>
        </w:rPr>
        <w:t>67</w:t>
      </w:r>
      <w:bookmarkEnd w:id="65"/>
      <w:r w:rsidRPr="00D414F2">
        <w:rPr>
          <w:rFonts w:ascii="Times New Roman" w:hAnsi="Times New Roman" w:cs="Times New Roman"/>
          <w:sz w:val="22"/>
          <w:szCs w:val="22"/>
        </w:rPr>
        <w:t>.</w:t>
      </w:r>
    </w:p>
  </w:footnote>
  <w:footnote w:id="187">
    <w:p w14:paraId="2E55CBDE" w14:textId="1ABD12A7" w:rsidR="00234B89" w:rsidRPr="00BB25FD" w:rsidRDefault="00234B89" w:rsidP="004532A9">
      <w:pPr>
        <w:pStyle w:val="FootnoteText"/>
        <w:rPr>
          <w:rFonts w:ascii="Times New Roman" w:hAnsi="Times New Roman" w:cs="Times New Roman"/>
          <w:sz w:val="22"/>
          <w:szCs w:val="22"/>
        </w:rPr>
      </w:pPr>
      <w:r w:rsidRPr="00BB25FD">
        <w:rPr>
          <w:rStyle w:val="FootnoteReference"/>
          <w:rFonts w:ascii="Times New Roman" w:hAnsi="Times New Roman" w:cs="Times New Roman"/>
          <w:sz w:val="22"/>
          <w:szCs w:val="22"/>
        </w:rPr>
        <w:footnoteRef/>
      </w:r>
      <w:r w:rsidRPr="00BB25FD">
        <w:rPr>
          <w:rFonts w:ascii="Times New Roman" w:hAnsi="Times New Roman" w:cs="Times New Roman"/>
          <w:sz w:val="22"/>
          <w:szCs w:val="22"/>
        </w:rPr>
        <w:t xml:space="preserve"> Forrest, </w:t>
      </w:r>
      <w:r w:rsidRPr="00BB25FD">
        <w:rPr>
          <w:rFonts w:ascii="Times New Roman" w:hAnsi="Times New Roman" w:cs="Times New Roman"/>
          <w:i/>
          <w:iCs/>
          <w:sz w:val="22"/>
          <w:szCs w:val="22"/>
        </w:rPr>
        <w:t>Yesterday’s Sky</w:t>
      </w:r>
      <w:r w:rsidRPr="00BB25FD">
        <w:rPr>
          <w:rFonts w:ascii="Times New Roman" w:hAnsi="Times New Roman" w:cs="Times New Roman"/>
          <w:sz w:val="22"/>
          <w:szCs w:val="22"/>
        </w:rPr>
        <w:t>, p. 70.</w:t>
      </w:r>
    </w:p>
  </w:footnote>
  <w:footnote w:id="188">
    <w:p w14:paraId="6EC27737" w14:textId="0CE7B3FF" w:rsidR="00234B89" w:rsidRPr="00BB25FD" w:rsidRDefault="00234B89" w:rsidP="00395DC9">
      <w:pPr>
        <w:pStyle w:val="FootnoteText"/>
        <w:rPr>
          <w:rFonts w:ascii="Times New Roman" w:hAnsi="Times New Roman" w:cs="Times New Roman"/>
          <w:sz w:val="22"/>
          <w:szCs w:val="22"/>
        </w:rPr>
      </w:pPr>
      <w:r w:rsidRPr="00BB25FD">
        <w:rPr>
          <w:rStyle w:val="FootnoteReference"/>
          <w:rFonts w:ascii="Times New Roman" w:hAnsi="Times New Roman" w:cs="Times New Roman"/>
          <w:sz w:val="22"/>
          <w:szCs w:val="22"/>
        </w:rPr>
        <w:footnoteRef/>
      </w:r>
      <w:r w:rsidRPr="00BB25FD">
        <w:rPr>
          <w:rFonts w:ascii="Times New Roman" w:hAnsi="Times New Roman" w:cs="Times New Roman"/>
          <w:sz w:val="22"/>
          <w:szCs w:val="22"/>
        </w:rPr>
        <w:t xml:space="preserve"> Hall, </w:t>
      </w:r>
      <w:r w:rsidRPr="00BB25FD">
        <w:rPr>
          <w:rFonts w:ascii="Times New Roman" w:hAnsi="Times New Roman" w:cs="Times New Roman"/>
          <w:i/>
          <w:sz w:val="22"/>
          <w:szCs w:val="22"/>
        </w:rPr>
        <w:t xml:space="preserve">Past Life Astrology, </w:t>
      </w:r>
      <w:r w:rsidRPr="00BB25FD">
        <w:rPr>
          <w:rFonts w:ascii="Times New Roman" w:hAnsi="Times New Roman" w:cs="Times New Roman"/>
          <w:sz w:val="22"/>
          <w:szCs w:val="22"/>
        </w:rPr>
        <w:t>p. 27.</w:t>
      </w:r>
    </w:p>
  </w:footnote>
  <w:footnote w:id="189">
    <w:p w14:paraId="3564761D" w14:textId="2FF0F10A" w:rsidR="00234B89" w:rsidRPr="00BB25FD" w:rsidRDefault="00234B89" w:rsidP="00395DC9">
      <w:pPr>
        <w:pStyle w:val="FootnoteText"/>
        <w:rPr>
          <w:rFonts w:ascii="Times New Roman" w:hAnsi="Times New Roman" w:cs="Times New Roman"/>
          <w:sz w:val="22"/>
          <w:szCs w:val="22"/>
        </w:rPr>
      </w:pPr>
      <w:r w:rsidRPr="00BB25FD">
        <w:rPr>
          <w:rStyle w:val="FootnoteReference"/>
          <w:rFonts w:ascii="Times New Roman" w:hAnsi="Times New Roman" w:cs="Times New Roman"/>
          <w:sz w:val="22"/>
          <w:szCs w:val="22"/>
        </w:rPr>
        <w:footnoteRef/>
      </w:r>
      <w:r w:rsidRPr="00BB25FD">
        <w:rPr>
          <w:rFonts w:ascii="Times New Roman" w:hAnsi="Times New Roman" w:cs="Times New Roman"/>
          <w:sz w:val="22"/>
          <w:szCs w:val="22"/>
        </w:rPr>
        <w:t xml:space="preserve"> Hall, </w:t>
      </w:r>
      <w:r w:rsidRPr="00BB25FD">
        <w:rPr>
          <w:rFonts w:ascii="Times New Roman" w:hAnsi="Times New Roman" w:cs="Times New Roman"/>
          <w:i/>
          <w:sz w:val="22"/>
          <w:szCs w:val="22"/>
        </w:rPr>
        <w:t xml:space="preserve">Past Life Astrology, </w:t>
      </w:r>
      <w:r w:rsidRPr="00BB25FD">
        <w:rPr>
          <w:rFonts w:ascii="Times New Roman" w:hAnsi="Times New Roman" w:cs="Times New Roman"/>
          <w:sz w:val="22"/>
          <w:szCs w:val="22"/>
        </w:rPr>
        <w:t>p. 26.</w:t>
      </w:r>
    </w:p>
  </w:footnote>
  <w:footnote w:id="190">
    <w:p w14:paraId="43DA40C3" w14:textId="495BD756" w:rsidR="00234B89" w:rsidRPr="00BB25FD" w:rsidRDefault="00234B89" w:rsidP="00865371">
      <w:pPr>
        <w:spacing w:after="0" w:line="240" w:lineRule="auto"/>
        <w:jc w:val="both"/>
        <w:rPr>
          <w:rFonts w:ascii="Times New Roman" w:hAnsi="Times New Roman" w:cs="Times New Roman"/>
        </w:rPr>
      </w:pPr>
      <w:r w:rsidRPr="00BB25FD">
        <w:rPr>
          <w:rStyle w:val="FootnoteReference"/>
          <w:rFonts w:ascii="Times New Roman" w:hAnsi="Times New Roman" w:cs="Times New Roman"/>
        </w:rPr>
        <w:footnoteRef/>
      </w:r>
      <w:r w:rsidRPr="00BB25FD">
        <w:rPr>
          <w:rFonts w:ascii="Times New Roman" w:hAnsi="Times New Roman" w:cs="Times New Roman"/>
        </w:rPr>
        <w:t xml:space="preserve"> Hall, </w:t>
      </w:r>
      <w:r w:rsidRPr="00BB25FD">
        <w:rPr>
          <w:rFonts w:ascii="Times New Roman" w:hAnsi="Times New Roman" w:cs="Times New Roman"/>
          <w:i/>
        </w:rPr>
        <w:t xml:space="preserve">Past Life Astrology, </w:t>
      </w:r>
      <w:r w:rsidRPr="00BB25FD">
        <w:rPr>
          <w:rFonts w:ascii="Times New Roman" w:hAnsi="Times New Roman" w:cs="Times New Roman"/>
        </w:rPr>
        <w:t>p. 15.</w:t>
      </w:r>
    </w:p>
  </w:footnote>
  <w:footnote w:id="191">
    <w:p w14:paraId="74838C39" w14:textId="6360DBC0" w:rsidR="00234B89" w:rsidRPr="00BB25FD" w:rsidRDefault="00234B89" w:rsidP="004532A9">
      <w:pPr>
        <w:pStyle w:val="FootnoteText"/>
        <w:rPr>
          <w:rFonts w:ascii="Times New Roman" w:hAnsi="Times New Roman" w:cs="Times New Roman"/>
          <w:sz w:val="22"/>
          <w:szCs w:val="22"/>
        </w:rPr>
      </w:pPr>
      <w:r w:rsidRPr="00BB25FD">
        <w:rPr>
          <w:rStyle w:val="FootnoteReference"/>
          <w:rFonts w:ascii="Times New Roman" w:hAnsi="Times New Roman" w:cs="Times New Roman"/>
          <w:sz w:val="22"/>
          <w:szCs w:val="22"/>
        </w:rPr>
        <w:footnoteRef/>
      </w:r>
      <w:r w:rsidRPr="00BB25FD">
        <w:rPr>
          <w:rFonts w:ascii="Times New Roman" w:hAnsi="Times New Roman" w:cs="Times New Roman"/>
          <w:sz w:val="22"/>
          <w:szCs w:val="22"/>
        </w:rPr>
        <w:t xml:space="preserve"> </w:t>
      </w:r>
      <w:bookmarkStart w:id="66" w:name="_Hlk13672688"/>
      <w:r w:rsidRPr="00BB25FD">
        <w:rPr>
          <w:rFonts w:ascii="Times New Roman" w:hAnsi="Times New Roman" w:cs="Times New Roman"/>
          <w:sz w:val="22"/>
          <w:szCs w:val="22"/>
        </w:rPr>
        <w:t xml:space="preserve">Green, </w:t>
      </w:r>
      <w:r w:rsidRPr="00BB25FD">
        <w:rPr>
          <w:rFonts w:ascii="Times New Roman" w:hAnsi="Times New Roman" w:cs="Times New Roman"/>
          <w:i/>
          <w:sz w:val="22"/>
          <w:szCs w:val="22"/>
        </w:rPr>
        <w:t xml:space="preserve">Pluto, </w:t>
      </w:r>
      <w:r w:rsidRPr="00BB25FD">
        <w:rPr>
          <w:rFonts w:ascii="Times New Roman" w:hAnsi="Times New Roman" w:cs="Times New Roman"/>
          <w:sz w:val="22"/>
          <w:szCs w:val="22"/>
        </w:rPr>
        <w:t>p. 1.</w:t>
      </w:r>
      <w:bookmarkEnd w:id="66"/>
    </w:p>
  </w:footnote>
  <w:footnote w:id="192">
    <w:p w14:paraId="75A755D3" w14:textId="15DB48F7" w:rsidR="00234B89" w:rsidRPr="00BB25FD" w:rsidRDefault="00234B89" w:rsidP="004532A9">
      <w:pPr>
        <w:pStyle w:val="FootnoteText"/>
        <w:rPr>
          <w:rFonts w:ascii="Times New Roman" w:hAnsi="Times New Roman" w:cs="Times New Roman"/>
          <w:sz w:val="22"/>
          <w:szCs w:val="22"/>
        </w:rPr>
      </w:pPr>
      <w:r w:rsidRPr="00BB25FD">
        <w:rPr>
          <w:rStyle w:val="FootnoteReference"/>
          <w:rFonts w:ascii="Times New Roman" w:hAnsi="Times New Roman" w:cs="Times New Roman"/>
          <w:sz w:val="22"/>
          <w:szCs w:val="22"/>
        </w:rPr>
        <w:footnoteRef/>
      </w:r>
      <w:r w:rsidRPr="00BB25FD">
        <w:rPr>
          <w:rFonts w:ascii="Times New Roman" w:hAnsi="Times New Roman" w:cs="Times New Roman"/>
          <w:sz w:val="22"/>
          <w:szCs w:val="22"/>
        </w:rPr>
        <w:t xml:space="preserve"> Green, </w:t>
      </w:r>
      <w:r w:rsidRPr="00BB25FD">
        <w:rPr>
          <w:rFonts w:ascii="Times New Roman" w:hAnsi="Times New Roman" w:cs="Times New Roman"/>
          <w:i/>
          <w:sz w:val="22"/>
          <w:szCs w:val="22"/>
        </w:rPr>
        <w:t xml:space="preserve">Pluto, </w:t>
      </w:r>
      <w:r w:rsidRPr="00BB25FD">
        <w:rPr>
          <w:rFonts w:ascii="Times New Roman" w:hAnsi="Times New Roman" w:cs="Times New Roman"/>
          <w:sz w:val="22"/>
          <w:szCs w:val="22"/>
        </w:rPr>
        <w:t>p. 3.</w:t>
      </w:r>
    </w:p>
  </w:footnote>
  <w:footnote w:id="193">
    <w:p w14:paraId="2F9467E1" w14:textId="188AFB02" w:rsidR="00234B89" w:rsidRPr="00BB25FD" w:rsidRDefault="00234B89" w:rsidP="004532A9">
      <w:pPr>
        <w:pStyle w:val="FootnoteText"/>
        <w:rPr>
          <w:rFonts w:ascii="Times New Roman" w:hAnsi="Times New Roman" w:cs="Times New Roman"/>
          <w:sz w:val="22"/>
          <w:szCs w:val="22"/>
        </w:rPr>
      </w:pPr>
      <w:r w:rsidRPr="00BB25FD">
        <w:rPr>
          <w:rStyle w:val="FootnoteReference"/>
          <w:rFonts w:ascii="Times New Roman" w:hAnsi="Times New Roman" w:cs="Times New Roman"/>
          <w:sz w:val="22"/>
          <w:szCs w:val="22"/>
        </w:rPr>
        <w:footnoteRef/>
      </w:r>
      <w:r w:rsidRPr="00BB25FD">
        <w:rPr>
          <w:rFonts w:ascii="Times New Roman" w:hAnsi="Times New Roman" w:cs="Times New Roman"/>
          <w:sz w:val="22"/>
          <w:szCs w:val="22"/>
        </w:rPr>
        <w:t xml:space="preserve"> Green, </w:t>
      </w:r>
      <w:r w:rsidRPr="00BB25FD">
        <w:rPr>
          <w:rFonts w:ascii="Times New Roman" w:hAnsi="Times New Roman" w:cs="Times New Roman"/>
          <w:i/>
          <w:sz w:val="22"/>
          <w:szCs w:val="22"/>
        </w:rPr>
        <w:t xml:space="preserve">Pluto, </w:t>
      </w:r>
      <w:r w:rsidRPr="00BB25FD">
        <w:rPr>
          <w:rFonts w:ascii="Times New Roman" w:hAnsi="Times New Roman" w:cs="Times New Roman"/>
          <w:sz w:val="22"/>
          <w:szCs w:val="22"/>
        </w:rPr>
        <w:t>p. 3.</w:t>
      </w:r>
    </w:p>
  </w:footnote>
  <w:footnote w:id="194">
    <w:p w14:paraId="6B61EFB0" w14:textId="26CC35F3" w:rsidR="00234B89" w:rsidRPr="00BB25FD" w:rsidRDefault="00234B89" w:rsidP="004532A9">
      <w:pPr>
        <w:pStyle w:val="FootnoteText"/>
        <w:rPr>
          <w:rFonts w:ascii="Times New Roman" w:hAnsi="Times New Roman" w:cs="Times New Roman"/>
          <w:sz w:val="22"/>
          <w:szCs w:val="22"/>
        </w:rPr>
      </w:pPr>
      <w:r w:rsidRPr="00BB25FD">
        <w:rPr>
          <w:rStyle w:val="FootnoteReference"/>
          <w:rFonts w:ascii="Times New Roman" w:hAnsi="Times New Roman" w:cs="Times New Roman"/>
          <w:sz w:val="22"/>
          <w:szCs w:val="22"/>
        </w:rPr>
        <w:footnoteRef/>
      </w:r>
      <w:r w:rsidRPr="00BB25FD">
        <w:rPr>
          <w:rFonts w:ascii="Times New Roman" w:hAnsi="Times New Roman" w:cs="Times New Roman"/>
          <w:sz w:val="22"/>
          <w:szCs w:val="22"/>
        </w:rPr>
        <w:t xml:space="preserve"> Green, </w:t>
      </w:r>
      <w:r w:rsidRPr="00BB25FD">
        <w:rPr>
          <w:rFonts w:ascii="Times New Roman" w:hAnsi="Times New Roman" w:cs="Times New Roman"/>
          <w:i/>
          <w:sz w:val="22"/>
          <w:szCs w:val="22"/>
        </w:rPr>
        <w:t xml:space="preserve">Pluto, </w:t>
      </w:r>
      <w:r w:rsidRPr="00BB25FD">
        <w:rPr>
          <w:rFonts w:ascii="Times New Roman" w:hAnsi="Times New Roman" w:cs="Times New Roman"/>
          <w:sz w:val="22"/>
          <w:szCs w:val="22"/>
        </w:rPr>
        <w:t>p. 24.</w:t>
      </w:r>
    </w:p>
  </w:footnote>
  <w:footnote w:id="195">
    <w:p w14:paraId="273521AF" w14:textId="033E63ED"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Green, </w:t>
      </w:r>
      <w:r w:rsidRPr="00D414F2">
        <w:rPr>
          <w:rFonts w:ascii="Times New Roman" w:hAnsi="Times New Roman" w:cs="Times New Roman"/>
          <w:i/>
          <w:sz w:val="22"/>
          <w:szCs w:val="22"/>
        </w:rPr>
        <w:t xml:space="preserve">Pluto, </w:t>
      </w:r>
      <w:r w:rsidRPr="00D414F2">
        <w:rPr>
          <w:rFonts w:ascii="Times New Roman" w:hAnsi="Times New Roman" w:cs="Times New Roman"/>
          <w:sz w:val="22"/>
          <w:szCs w:val="22"/>
        </w:rPr>
        <w:t>p.</w:t>
      </w:r>
      <w:r>
        <w:rPr>
          <w:rFonts w:ascii="Times New Roman" w:hAnsi="Times New Roman" w:cs="Times New Roman"/>
          <w:sz w:val="22"/>
          <w:szCs w:val="22"/>
        </w:rPr>
        <w:t xml:space="preserve"> </w:t>
      </w:r>
      <w:r w:rsidRPr="00D414F2">
        <w:rPr>
          <w:rFonts w:ascii="Times New Roman" w:hAnsi="Times New Roman" w:cs="Times New Roman"/>
          <w:sz w:val="22"/>
          <w:szCs w:val="22"/>
        </w:rPr>
        <w:t>15.</w:t>
      </w:r>
    </w:p>
  </w:footnote>
  <w:footnote w:id="196">
    <w:p w14:paraId="5F0B2684" w14:textId="0B8C3ADD"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Green, </w:t>
      </w:r>
      <w:r w:rsidRPr="00D414F2">
        <w:rPr>
          <w:rFonts w:ascii="Times New Roman" w:hAnsi="Times New Roman" w:cs="Times New Roman"/>
          <w:i/>
          <w:sz w:val="22"/>
          <w:szCs w:val="22"/>
        </w:rPr>
        <w:t xml:space="preserve">Pluto, </w:t>
      </w:r>
      <w:r w:rsidRPr="00D414F2">
        <w:rPr>
          <w:rFonts w:ascii="Times New Roman" w:hAnsi="Times New Roman" w:cs="Times New Roman"/>
          <w:sz w:val="22"/>
          <w:szCs w:val="22"/>
        </w:rPr>
        <w:t>p.</w:t>
      </w:r>
      <w:r>
        <w:rPr>
          <w:rFonts w:ascii="Times New Roman" w:hAnsi="Times New Roman" w:cs="Times New Roman"/>
          <w:sz w:val="22"/>
          <w:szCs w:val="22"/>
        </w:rPr>
        <w:t xml:space="preserve"> </w:t>
      </w:r>
      <w:r w:rsidRPr="00D414F2">
        <w:rPr>
          <w:rFonts w:ascii="Times New Roman" w:hAnsi="Times New Roman" w:cs="Times New Roman"/>
          <w:sz w:val="22"/>
          <w:szCs w:val="22"/>
        </w:rPr>
        <w:t>15.</w:t>
      </w:r>
    </w:p>
  </w:footnote>
  <w:footnote w:id="197">
    <w:p w14:paraId="49D186DF" w14:textId="1DBAF9DF"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Green, </w:t>
      </w:r>
      <w:r w:rsidRPr="00D414F2">
        <w:rPr>
          <w:rFonts w:ascii="Times New Roman" w:hAnsi="Times New Roman" w:cs="Times New Roman"/>
          <w:i/>
          <w:sz w:val="22"/>
          <w:szCs w:val="22"/>
        </w:rPr>
        <w:t xml:space="preserve">Pluto, </w:t>
      </w:r>
      <w:r w:rsidRPr="00D414F2">
        <w:rPr>
          <w:rFonts w:ascii="Times New Roman" w:hAnsi="Times New Roman" w:cs="Times New Roman"/>
          <w:sz w:val="22"/>
          <w:szCs w:val="22"/>
        </w:rPr>
        <w:t>p.</w:t>
      </w:r>
      <w:r>
        <w:rPr>
          <w:rFonts w:ascii="Times New Roman" w:hAnsi="Times New Roman" w:cs="Times New Roman"/>
          <w:sz w:val="22"/>
          <w:szCs w:val="22"/>
        </w:rPr>
        <w:t xml:space="preserve"> </w:t>
      </w:r>
      <w:r w:rsidRPr="00D414F2">
        <w:rPr>
          <w:rFonts w:ascii="Times New Roman" w:hAnsi="Times New Roman" w:cs="Times New Roman"/>
          <w:sz w:val="22"/>
          <w:szCs w:val="22"/>
        </w:rPr>
        <w:t>3.</w:t>
      </w:r>
    </w:p>
  </w:footnote>
  <w:footnote w:id="198">
    <w:p w14:paraId="7057DAE1" w14:textId="2910925B" w:rsidR="00234B89" w:rsidRPr="00D414F2" w:rsidRDefault="00234B89" w:rsidP="003D4EE2">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Green, </w:t>
      </w:r>
      <w:r w:rsidRPr="00D414F2">
        <w:rPr>
          <w:rFonts w:ascii="Times New Roman" w:hAnsi="Times New Roman" w:cs="Times New Roman"/>
          <w:i/>
          <w:sz w:val="22"/>
          <w:szCs w:val="22"/>
        </w:rPr>
        <w:t xml:space="preserve">Pluto, </w:t>
      </w:r>
      <w:r w:rsidRPr="00D414F2">
        <w:rPr>
          <w:rFonts w:ascii="Times New Roman" w:hAnsi="Times New Roman" w:cs="Times New Roman"/>
          <w:sz w:val="22"/>
          <w:szCs w:val="22"/>
        </w:rPr>
        <w:t>p.</w:t>
      </w:r>
      <w:r>
        <w:rPr>
          <w:rFonts w:ascii="Times New Roman" w:hAnsi="Times New Roman" w:cs="Times New Roman"/>
          <w:sz w:val="22"/>
          <w:szCs w:val="22"/>
        </w:rPr>
        <w:t xml:space="preserve"> </w:t>
      </w:r>
      <w:r w:rsidRPr="00D414F2">
        <w:rPr>
          <w:rFonts w:ascii="Times New Roman" w:hAnsi="Times New Roman" w:cs="Times New Roman"/>
          <w:sz w:val="22"/>
          <w:szCs w:val="22"/>
        </w:rPr>
        <w:t>2.</w:t>
      </w:r>
    </w:p>
  </w:footnote>
  <w:footnote w:id="199">
    <w:p w14:paraId="3D8A1673" w14:textId="7BCB7A0B" w:rsidR="00234B89" w:rsidRPr="00D414F2" w:rsidRDefault="00234B89" w:rsidP="00AF301E">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Green, </w:t>
      </w:r>
      <w:r w:rsidRPr="00D414F2">
        <w:rPr>
          <w:rFonts w:ascii="Times New Roman" w:hAnsi="Times New Roman" w:cs="Times New Roman"/>
          <w:i/>
          <w:sz w:val="22"/>
          <w:szCs w:val="22"/>
        </w:rPr>
        <w:t xml:space="preserve">Pluto, </w:t>
      </w:r>
      <w:r w:rsidRPr="00D414F2">
        <w:rPr>
          <w:rFonts w:ascii="Times New Roman" w:hAnsi="Times New Roman" w:cs="Times New Roman"/>
          <w:sz w:val="22"/>
          <w:szCs w:val="22"/>
        </w:rPr>
        <w:t>p.</w:t>
      </w:r>
      <w:r>
        <w:rPr>
          <w:rFonts w:ascii="Times New Roman" w:hAnsi="Times New Roman" w:cs="Times New Roman"/>
          <w:sz w:val="22"/>
          <w:szCs w:val="22"/>
        </w:rPr>
        <w:t xml:space="preserve"> </w:t>
      </w:r>
      <w:r w:rsidRPr="00D414F2">
        <w:rPr>
          <w:rFonts w:ascii="Times New Roman" w:hAnsi="Times New Roman" w:cs="Times New Roman"/>
          <w:sz w:val="22"/>
          <w:szCs w:val="22"/>
        </w:rPr>
        <w:t>2.</w:t>
      </w:r>
    </w:p>
  </w:footnote>
  <w:footnote w:id="200">
    <w:p w14:paraId="758C1E67" w14:textId="4815FD68" w:rsidR="00234B89" w:rsidRPr="00D414F2" w:rsidRDefault="00234B89" w:rsidP="00AF301E">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Green, </w:t>
      </w:r>
      <w:r w:rsidRPr="00D414F2">
        <w:rPr>
          <w:rFonts w:ascii="Times New Roman" w:hAnsi="Times New Roman" w:cs="Times New Roman"/>
          <w:i/>
          <w:sz w:val="22"/>
          <w:szCs w:val="22"/>
        </w:rPr>
        <w:t xml:space="preserve">Pluto, </w:t>
      </w:r>
      <w:r w:rsidRPr="00D414F2">
        <w:rPr>
          <w:rFonts w:ascii="Times New Roman" w:hAnsi="Times New Roman" w:cs="Times New Roman"/>
          <w:sz w:val="22"/>
          <w:szCs w:val="22"/>
        </w:rPr>
        <w:t>p.</w:t>
      </w:r>
      <w:r>
        <w:rPr>
          <w:rFonts w:ascii="Times New Roman" w:hAnsi="Times New Roman" w:cs="Times New Roman"/>
          <w:sz w:val="22"/>
          <w:szCs w:val="22"/>
        </w:rPr>
        <w:t xml:space="preserve"> </w:t>
      </w:r>
      <w:r w:rsidRPr="00D414F2">
        <w:rPr>
          <w:rFonts w:ascii="Times New Roman" w:hAnsi="Times New Roman" w:cs="Times New Roman"/>
          <w:sz w:val="22"/>
          <w:szCs w:val="22"/>
        </w:rPr>
        <w:t>1.</w:t>
      </w:r>
    </w:p>
  </w:footnote>
  <w:footnote w:id="201">
    <w:p w14:paraId="08AE5E15" w14:textId="662569E5"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Martin S</w:t>
      </w:r>
      <w:r>
        <w:rPr>
          <w:rFonts w:ascii="Times New Roman" w:hAnsi="Times New Roman" w:cs="Times New Roman"/>
          <w:sz w:val="22"/>
          <w:szCs w:val="22"/>
        </w:rPr>
        <w:t>c</w:t>
      </w:r>
      <w:r w:rsidRPr="00D414F2">
        <w:rPr>
          <w:rFonts w:ascii="Times New Roman" w:hAnsi="Times New Roman" w:cs="Times New Roman"/>
          <w:sz w:val="22"/>
          <w:szCs w:val="22"/>
        </w:rPr>
        <w:t xml:space="preserve">hulman, </w:t>
      </w:r>
      <w:r w:rsidRPr="00D414F2">
        <w:rPr>
          <w:rFonts w:ascii="Times New Roman" w:hAnsi="Times New Roman" w:cs="Times New Roman"/>
          <w:i/>
          <w:sz w:val="22"/>
          <w:szCs w:val="22"/>
        </w:rPr>
        <w:t>Karmic Astrology. Retrogrades and Reincarnation</w:t>
      </w:r>
      <w:r w:rsidRPr="00D414F2">
        <w:rPr>
          <w:rFonts w:ascii="Times New Roman" w:hAnsi="Times New Roman" w:cs="Times New Roman"/>
          <w:sz w:val="22"/>
          <w:szCs w:val="22"/>
        </w:rPr>
        <w:t xml:space="preserve">. </w:t>
      </w:r>
      <w:r w:rsidRPr="00D414F2">
        <w:rPr>
          <w:rFonts w:ascii="Times New Roman" w:hAnsi="Times New Roman" w:cs="Times New Roman"/>
          <w:i/>
          <w:sz w:val="22"/>
          <w:szCs w:val="22"/>
        </w:rPr>
        <w:t>Volume II</w:t>
      </w:r>
      <w:r w:rsidRPr="00D414F2">
        <w:rPr>
          <w:rFonts w:ascii="Times New Roman" w:hAnsi="Times New Roman" w:cs="Times New Roman"/>
          <w:sz w:val="22"/>
          <w:szCs w:val="22"/>
        </w:rPr>
        <w:t xml:space="preserve"> (York Beach, Maine: Samuel Weister, Inc., 1991, [1977]), p.</w:t>
      </w:r>
      <w:r>
        <w:rPr>
          <w:rFonts w:ascii="Times New Roman" w:hAnsi="Times New Roman" w:cs="Times New Roman"/>
          <w:sz w:val="22"/>
          <w:szCs w:val="22"/>
        </w:rPr>
        <w:t xml:space="preserve"> </w:t>
      </w:r>
      <w:r w:rsidRPr="00D414F2">
        <w:rPr>
          <w:rFonts w:ascii="Times New Roman" w:hAnsi="Times New Roman" w:cs="Times New Roman"/>
          <w:sz w:val="22"/>
          <w:szCs w:val="22"/>
        </w:rPr>
        <w:t>23.</w:t>
      </w:r>
    </w:p>
  </w:footnote>
  <w:footnote w:id="202">
    <w:p w14:paraId="245C0720" w14:textId="292D5187"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Schulman, </w:t>
      </w:r>
      <w:r w:rsidRPr="00D414F2">
        <w:rPr>
          <w:rFonts w:ascii="Times New Roman" w:hAnsi="Times New Roman" w:cs="Times New Roman"/>
          <w:i/>
          <w:sz w:val="22"/>
          <w:szCs w:val="22"/>
        </w:rPr>
        <w:t xml:space="preserve">Retrogrades, </w:t>
      </w:r>
      <w:r w:rsidRPr="00D414F2">
        <w:rPr>
          <w:rFonts w:ascii="Times New Roman" w:hAnsi="Times New Roman" w:cs="Times New Roman"/>
          <w:sz w:val="22"/>
          <w:szCs w:val="22"/>
        </w:rPr>
        <w:t>p.</w:t>
      </w:r>
      <w:r>
        <w:rPr>
          <w:rFonts w:ascii="Times New Roman" w:hAnsi="Times New Roman" w:cs="Times New Roman"/>
          <w:sz w:val="22"/>
          <w:szCs w:val="22"/>
        </w:rPr>
        <w:t xml:space="preserve"> </w:t>
      </w:r>
      <w:r w:rsidRPr="00D414F2">
        <w:rPr>
          <w:rFonts w:ascii="Times New Roman" w:hAnsi="Times New Roman" w:cs="Times New Roman"/>
          <w:sz w:val="22"/>
          <w:szCs w:val="22"/>
        </w:rPr>
        <w:t>16</w:t>
      </w:r>
    </w:p>
  </w:footnote>
  <w:footnote w:id="203">
    <w:p w14:paraId="798A12A4" w14:textId="4A9D65C9"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Schulman, </w:t>
      </w:r>
      <w:r w:rsidRPr="00D414F2">
        <w:rPr>
          <w:rFonts w:ascii="Times New Roman" w:hAnsi="Times New Roman" w:cs="Times New Roman"/>
          <w:i/>
          <w:iCs/>
          <w:sz w:val="22"/>
          <w:szCs w:val="22"/>
        </w:rPr>
        <w:t>R</w:t>
      </w:r>
      <w:r w:rsidRPr="00D414F2">
        <w:rPr>
          <w:rFonts w:ascii="Times New Roman" w:hAnsi="Times New Roman" w:cs="Times New Roman"/>
          <w:i/>
          <w:sz w:val="22"/>
          <w:szCs w:val="22"/>
        </w:rPr>
        <w:t xml:space="preserve">etrogrades, </w:t>
      </w:r>
      <w:r w:rsidRPr="00D414F2">
        <w:rPr>
          <w:rFonts w:ascii="Times New Roman" w:hAnsi="Times New Roman" w:cs="Times New Roman"/>
          <w:sz w:val="22"/>
          <w:szCs w:val="22"/>
        </w:rPr>
        <w:t>p.</w:t>
      </w:r>
      <w:r>
        <w:rPr>
          <w:rFonts w:ascii="Times New Roman" w:hAnsi="Times New Roman" w:cs="Times New Roman"/>
          <w:sz w:val="22"/>
          <w:szCs w:val="22"/>
        </w:rPr>
        <w:t xml:space="preserve"> </w:t>
      </w:r>
      <w:r w:rsidRPr="00D414F2">
        <w:rPr>
          <w:rFonts w:ascii="Times New Roman" w:hAnsi="Times New Roman" w:cs="Times New Roman"/>
          <w:sz w:val="22"/>
          <w:szCs w:val="22"/>
        </w:rPr>
        <w:t>29.</w:t>
      </w:r>
    </w:p>
  </w:footnote>
  <w:footnote w:id="204">
    <w:p w14:paraId="40FA0A60" w14:textId="13569D46" w:rsidR="00234B89" w:rsidRPr="00D414F2" w:rsidRDefault="00234B89" w:rsidP="004532A9">
      <w:pPr>
        <w:pStyle w:val="FootnoteText"/>
        <w:rPr>
          <w:rFonts w:ascii="Times New Roman" w:hAnsi="Times New Roman" w:cs="Times New Roman"/>
          <w:sz w:val="22"/>
          <w:szCs w:val="22"/>
        </w:rPr>
      </w:pPr>
      <w:r w:rsidRPr="00D414F2">
        <w:rPr>
          <w:rStyle w:val="FootnoteReference"/>
          <w:rFonts w:ascii="Times New Roman" w:hAnsi="Times New Roman" w:cs="Times New Roman"/>
          <w:sz w:val="22"/>
          <w:szCs w:val="22"/>
        </w:rPr>
        <w:footnoteRef/>
      </w:r>
      <w:r w:rsidRPr="00D414F2">
        <w:rPr>
          <w:rFonts w:ascii="Times New Roman" w:hAnsi="Times New Roman" w:cs="Times New Roman"/>
          <w:sz w:val="22"/>
          <w:szCs w:val="22"/>
        </w:rPr>
        <w:t xml:space="preserve"> Schulman, </w:t>
      </w:r>
      <w:r w:rsidRPr="00D414F2">
        <w:rPr>
          <w:rFonts w:ascii="Times New Roman" w:hAnsi="Times New Roman" w:cs="Times New Roman"/>
          <w:i/>
          <w:sz w:val="22"/>
          <w:szCs w:val="22"/>
        </w:rPr>
        <w:t xml:space="preserve">Retrogrades, </w:t>
      </w:r>
      <w:r w:rsidRPr="00D414F2">
        <w:rPr>
          <w:rFonts w:ascii="Times New Roman" w:hAnsi="Times New Roman" w:cs="Times New Roman"/>
          <w:sz w:val="22"/>
          <w:szCs w:val="22"/>
        </w:rPr>
        <w:t>p.</w:t>
      </w:r>
      <w:r>
        <w:rPr>
          <w:rFonts w:ascii="Times New Roman" w:hAnsi="Times New Roman" w:cs="Times New Roman"/>
          <w:sz w:val="22"/>
          <w:szCs w:val="22"/>
        </w:rPr>
        <w:t xml:space="preserve"> </w:t>
      </w:r>
      <w:r w:rsidRPr="00D414F2">
        <w:rPr>
          <w:rFonts w:ascii="Times New Roman" w:hAnsi="Times New Roman" w:cs="Times New Roman"/>
          <w:sz w:val="22"/>
          <w:szCs w:val="22"/>
        </w:rPr>
        <w:t>20.</w:t>
      </w:r>
    </w:p>
  </w:footnote>
  <w:footnote w:id="205">
    <w:p w14:paraId="18D55922" w14:textId="445C6BE7" w:rsidR="00234B89" w:rsidRPr="002644BC" w:rsidRDefault="00234B89" w:rsidP="00712031">
      <w:pPr>
        <w:pStyle w:val="FootnoteText"/>
        <w:rPr>
          <w:rFonts w:ascii="Times New Roman" w:hAnsi="Times New Roman" w:cs="Times New Roman"/>
          <w:sz w:val="22"/>
          <w:szCs w:val="22"/>
        </w:rPr>
      </w:pPr>
      <w:r w:rsidRPr="002644BC">
        <w:rPr>
          <w:rStyle w:val="FootnoteReference"/>
          <w:rFonts w:ascii="Times New Roman" w:hAnsi="Times New Roman" w:cs="Times New Roman"/>
          <w:sz w:val="22"/>
          <w:szCs w:val="22"/>
        </w:rPr>
        <w:footnoteRef/>
      </w:r>
      <w:r w:rsidRPr="002644BC">
        <w:rPr>
          <w:rFonts w:ascii="Times New Roman" w:hAnsi="Times New Roman" w:cs="Times New Roman"/>
          <w:sz w:val="22"/>
          <w:szCs w:val="22"/>
        </w:rPr>
        <w:t xml:space="preserve"> Judy Hall, </w:t>
      </w:r>
      <w:r w:rsidRPr="002644BC">
        <w:rPr>
          <w:rFonts w:ascii="Times New Roman" w:hAnsi="Times New Roman" w:cs="Times New Roman"/>
          <w:i/>
          <w:sz w:val="22"/>
          <w:szCs w:val="22"/>
        </w:rPr>
        <w:t>The Karmic Journey. The Birthchart, Karma and Reincarnation</w:t>
      </w:r>
      <w:r w:rsidRPr="002644BC">
        <w:rPr>
          <w:rFonts w:ascii="Times New Roman" w:hAnsi="Times New Roman" w:cs="Times New Roman"/>
          <w:sz w:val="22"/>
          <w:szCs w:val="22"/>
        </w:rPr>
        <w:t xml:space="preserve"> (Middlesex, UK: Penguin Books Ltd: 1990), p.</w:t>
      </w:r>
      <w:r>
        <w:rPr>
          <w:rFonts w:ascii="Times New Roman" w:hAnsi="Times New Roman" w:cs="Times New Roman"/>
          <w:sz w:val="22"/>
          <w:szCs w:val="22"/>
        </w:rPr>
        <w:t xml:space="preserve"> </w:t>
      </w:r>
      <w:r w:rsidRPr="002644BC">
        <w:rPr>
          <w:rFonts w:ascii="Times New Roman" w:hAnsi="Times New Roman" w:cs="Times New Roman"/>
          <w:sz w:val="22"/>
          <w:szCs w:val="22"/>
        </w:rPr>
        <w:t>37.</w:t>
      </w:r>
    </w:p>
  </w:footnote>
  <w:footnote w:id="206">
    <w:p w14:paraId="4BC91F2E" w14:textId="2935D8FB" w:rsidR="00234B89" w:rsidRPr="002644BC" w:rsidRDefault="00234B89" w:rsidP="00712031">
      <w:pPr>
        <w:pStyle w:val="FootnoteText"/>
        <w:rPr>
          <w:rFonts w:ascii="Times New Roman" w:hAnsi="Times New Roman" w:cs="Times New Roman"/>
          <w:sz w:val="22"/>
          <w:szCs w:val="22"/>
        </w:rPr>
      </w:pPr>
      <w:r w:rsidRPr="002644BC">
        <w:rPr>
          <w:rStyle w:val="FootnoteReference"/>
          <w:rFonts w:ascii="Times New Roman" w:hAnsi="Times New Roman" w:cs="Times New Roman"/>
          <w:sz w:val="22"/>
          <w:szCs w:val="22"/>
        </w:rPr>
        <w:footnoteRef/>
      </w:r>
      <w:r w:rsidRPr="002644BC">
        <w:rPr>
          <w:rFonts w:ascii="Times New Roman" w:hAnsi="Times New Roman" w:cs="Times New Roman"/>
          <w:sz w:val="22"/>
          <w:szCs w:val="22"/>
        </w:rPr>
        <w:t xml:space="preserve"> Hall, </w:t>
      </w:r>
      <w:r w:rsidRPr="002644BC">
        <w:rPr>
          <w:rFonts w:ascii="Times New Roman" w:hAnsi="Times New Roman" w:cs="Times New Roman"/>
          <w:i/>
          <w:sz w:val="22"/>
          <w:szCs w:val="22"/>
        </w:rPr>
        <w:t xml:space="preserve">Past Life Astrology, </w:t>
      </w:r>
      <w:r w:rsidRPr="002644BC">
        <w:rPr>
          <w:rFonts w:ascii="Times New Roman" w:hAnsi="Times New Roman" w:cs="Times New Roman"/>
          <w:sz w:val="22"/>
          <w:szCs w:val="22"/>
        </w:rPr>
        <w:t>p.</w:t>
      </w:r>
      <w:r>
        <w:rPr>
          <w:rFonts w:ascii="Times New Roman" w:hAnsi="Times New Roman" w:cs="Times New Roman"/>
          <w:sz w:val="22"/>
          <w:szCs w:val="22"/>
        </w:rPr>
        <w:t xml:space="preserve"> </w:t>
      </w:r>
      <w:r w:rsidRPr="002644BC">
        <w:rPr>
          <w:rFonts w:ascii="Times New Roman" w:hAnsi="Times New Roman" w:cs="Times New Roman"/>
          <w:sz w:val="22"/>
          <w:szCs w:val="22"/>
        </w:rPr>
        <w:t>14.</w:t>
      </w:r>
    </w:p>
  </w:footnote>
  <w:footnote w:id="207">
    <w:p w14:paraId="7DBDF987" w14:textId="11D1CAE9" w:rsidR="00234B89" w:rsidRPr="002644BC" w:rsidRDefault="00234B89" w:rsidP="00712031">
      <w:pPr>
        <w:pStyle w:val="FootnoteText"/>
        <w:rPr>
          <w:rFonts w:ascii="Times New Roman" w:hAnsi="Times New Roman" w:cs="Times New Roman"/>
          <w:sz w:val="22"/>
          <w:szCs w:val="22"/>
        </w:rPr>
      </w:pPr>
      <w:r w:rsidRPr="002644BC">
        <w:rPr>
          <w:rStyle w:val="FootnoteReference"/>
          <w:rFonts w:ascii="Times New Roman" w:hAnsi="Times New Roman" w:cs="Times New Roman"/>
          <w:sz w:val="22"/>
          <w:szCs w:val="22"/>
        </w:rPr>
        <w:footnoteRef/>
      </w:r>
      <w:r w:rsidRPr="002644BC">
        <w:rPr>
          <w:rFonts w:ascii="Times New Roman" w:hAnsi="Times New Roman" w:cs="Times New Roman"/>
          <w:sz w:val="22"/>
          <w:szCs w:val="22"/>
        </w:rPr>
        <w:t xml:space="preserve"> Hall, </w:t>
      </w:r>
      <w:r w:rsidRPr="002644BC">
        <w:rPr>
          <w:rFonts w:ascii="Times New Roman" w:hAnsi="Times New Roman" w:cs="Times New Roman"/>
          <w:i/>
          <w:sz w:val="22"/>
          <w:szCs w:val="22"/>
        </w:rPr>
        <w:t xml:space="preserve">Past Life Astrology, </w:t>
      </w:r>
      <w:r w:rsidRPr="002644BC">
        <w:rPr>
          <w:rFonts w:ascii="Times New Roman" w:hAnsi="Times New Roman" w:cs="Times New Roman"/>
          <w:sz w:val="22"/>
          <w:szCs w:val="22"/>
        </w:rPr>
        <w:t>p.</w:t>
      </w:r>
      <w:r>
        <w:rPr>
          <w:rFonts w:ascii="Times New Roman" w:hAnsi="Times New Roman" w:cs="Times New Roman"/>
          <w:sz w:val="22"/>
          <w:szCs w:val="22"/>
        </w:rPr>
        <w:t xml:space="preserve"> </w:t>
      </w:r>
      <w:r w:rsidRPr="002644BC">
        <w:rPr>
          <w:rFonts w:ascii="Times New Roman" w:hAnsi="Times New Roman" w:cs="Times New Roman"/>
          <w:sz w:val="22"/>
          <w:szCs w:val="22"/>
        </w:rPr>
        <w:t>14.</w:t>
      </w:r>
    </w:p>
  </w:footnote>
  <w:footnote w:id="208">
    <w:p w14:paraId="7C1ABDBB" w14:textId="6F16B4C4" w:rsidR="00234B89" w:rsidRPr="002644BC" w:rsidRDefault="00234B89" w:rsidP="00712031">
      <w:pPr>
        <w:pStyle w:val="FootnoteText"/>
        <w:rPr>
          <w:rFonts w:ascii="Times New Roman" w:hAnsi="Times New Roman" w:cs="Times New Roman"/>
          <w:sz w:val="22"/>
          <w:szCs w:val="22"/>
        </w:rPr>
      </w:pPr>
      <w:r w:rsidRPr="002644BC">
        <w:rPr>
          <w:rStyle w:val="FootnoteReference"/>
          <w:rFonts w:ascii="Times New Roman" w:hAnsi="Times New Roman" w:cs="Times New Roman"/>
          <w:sz w:val="22"/>
          <w:szCs w:val="22"/>
        </w:rPr>
        <w:footnoteRef/>
      </w:r>
      <w:r w:rsidRPr="002644BC">
        <w:rPr>
          <w:rFonts w:ascii="Times New Roman" w:hAnsi="Times New Roman" w:cs="Times New Roman"/>
          <w:sz w:val="22"/>
          <w:szCs w:val="22"/>
        </w:rPr>
        <w:t xml:space="preserve"> Hall, </w:t>
      </w:r>
      <w:r w:rsidRPr="002644BC">
        <w:rPr>
          <w:rFonts w:ascii="Times New Roman" w:hAnsi="Times New Roman" w:cs="Times New Roman"/>
          <w:i/>
          <w:sz w:val="22"/>
          <w:szCs w:val="22"/>
        </w:rPr>
        <w:t>Karmic Journey</w:t>
      </w:r>
      <w:r w:rsidR="00730F45" w:rsidRPr="00730F45">
        <w:rPr>
          <w:rFonts w:ascii="Times New Roman" w:hAnsi="Times New Roman" w:cs="Times New Roman"/>
          <w:iCs/>
          <w:sz w:val="22"/>
          <w:szCs w:val="22"/>
        </w:rPr>
        <w:t>,</w:t>
      </w:r>
      <w:r w:rsidRPr="002644BC">
        <w:rPr>
          <w:rFonts w:ascii="Times New Roman" w:hAnsi="Times New Roman" w:cs="Times New Roman"/>
          <w:i/>
          <w:sz w:val="22"/>
          <w:szCs w:val="22"/>
        </w:rPr>
        <w:t xml:space="preserve"> </w:t>
      </w:r>
      <w:r w:rsidRPr="002644BC">
        <w:rPr>
          <w:rFonts w:ascii="Times New Roman" w:hAnsi="Times New Roman" w:cs="Times New Roman"/>
          <w:sz w:val="22"/>
          <w:szCs w:val="22"/>
        </w:rPr>
        <w:t>p.</w:t>
      </w:r>
      <w:r>
        <w:rPr>
          <w:rFonts w:ascii="Times New Roman" w:hAnsi="Times New Roman" w:cs="Times New Roman"/>
          <w:sz w:val="22"/>
          <w:szCs w:val="22"/>
        </w:rPr>
        <w:t xml:space="preserve"> </w:t>
      </w:r>
      <w:r w:rsidRPr="002644BC">
        <w:rPr>
          <w:rFonts w:ascii="Times New Roman" w:hAnsi="Times New Roman" w:cs="Times New Roman"/>
          <w:sz w:val="22"/>
          <w:szCs w:val="22"/>
        </w:rPr>
        <w:t>35.</w:t>
      </w:r>
    </w:p>
  </w:footnote>
  <w:footnote w:id="209">
    <w:p w14:paraId="28ED9B5B" w14:textId="2407474A" w:rsidR="00234B89" w:rsidRPr="002644BC" w:rsidRDefault="00234B89" w:rsidP="00712031">
      <w:pPr>
        <w:pStyle w:val="FootnoteText"/>
        <w:rPr>
          <w:rFonts w:ascii="Times New Roman" w:hAnsi="Times New Roman" w:cs="Times New Roman"/>
          <w:sz w:val="22"/>
          <w:szCs w:val="22"/>
        </w:rPr>
      </w:pPr>
      <w:r w:rsidRPr="002644BC">
        <w:rPr>
          <w:rStyle w:val="FootnoteReference"/>
          <w:rFonts w:ascii="Times New Roman" w:hAnsi="Times New Roman" w:cs="Times New Roman"/>
          <w:sz w:val="22"/>
          <w:szCs w:val="22"/>
        </w:rPr>
        <w:footnoteRef/>
      </w:r>
      <w:r w:rsidRPr="002644BC">
        <w:rPr>
          <w:rFonts w:ascii="Times New Roman" w:hAnsi="Times New Roman" w:cs="Times New Roman"/>
          <w:sz w:val="22"/>
          <w:szCs w:val="22"/>
        </w:rPr>
        <w:t xml:space="preserve"> Hall, </w:t>
      </w:r>
      <w:r w:rsidRPr="002644BC">
        <w:rPr>
          <w:rFonts w:ascii="Times New Roman" w:hAnsi="Times New Roman" w:cs="Times New Roman"/>
          <w:i/>
          <w:sz w:val="22"/>
          <w:szCs w:val="22"/>
        </w:rPr>
        <w:t>Karmic Journey</w:t>
      </w:r>
      <w:r w:rsidRPr="002644BC">
        <w:rPr>
          <w:rFonts w:ascii="Times New Roman" w:hAnsi="Times New Roman" w:cs="Times New Roman"/>
          <w:sz w:val="22"/>
          <w:szCs w:val="22"/>
        </w:rPr>
        <w:t>, p.</w:t>
      </w:r>
      <w:r>
        <w:rPr>
          <w:rFonts w:ascii="Times New Roman" w:hAnsi="Times New Roman" w:cs="Times New Roman"/>
          <w:sz w:val="22"/>
          <w:szCs w:val="22"/>
        </w:rPr>
        <w:t xml:space="preserve"> </w:t>
      </w:r>
      <w:r w:rsidRPr="002644BC">
        <w:rPr>
          <w:rFonts w:ascii="Times New Roman" w:hAnsi="Times New Roman" w:cs="Times New Roman"/>
          <w:sz w:val="22"/>
          <w:szCs w:val="22"/>
        </w:rPr>
        <w:t>36.</w:t>
      </w:r>
    </w:p>
  </w:footnote>
  <w:footnote w:id="210">
    <w:p w14:paraId="39B87A4B" w14:textId="1CCE5CBE" w:rsidR="00234B89" w:rsidRPr="002644BC" w:rsidRDefault="00234B89" w:rsidP="004532A9">
      <w:pPr>
        <w:pStyle w:val="FootnoteText"/>
        <w:rPr>
          <w:rFonts w:ascii="Times New Roman" w:hAnsi="Times New Roman" w:cs="Times New Roman"/>
          <w:sz w:val="22"/>
          <w:szCs w:val="22"/>
        </w:rPr>
      </w:pPr>
      <w:r w:rsidRPr="002644BC">
        <w:rPr>
          <w:rStyle w:val="FootnoteReference"/>
          <w:rFonts w:ascii="Times New Roman" w:hAnsi="Times New Roman" w:cs="Times New Roman"/>
          <w:sz w:val="22"/>
          <w:szCs w:val="22"/>
        </w:rPr>
        <w:footnoteRef/>
      </w:r>
      <w:r w:rsidRPr="002644BC">
        <w:rPr>
          <w:rFonts w:ascii="Times New Roman" w:hAnsi="Times New Roman" w:cs="Times New Roman"/>
          <w:sz w:val="22"/>
          <w:szCs w:val="22"/>
        </w:rPr>
        <w:t xml:space="preserve"> </w:t>
      </w:r>
      <w:bookmarkStart w:id="73" w:name="_Hlk535486854"/>
      <w:r w:rsidRPr="002644BC">
        <w:rPr>
          <w:rFonts w:ascii="Times New Roman" w:hAnsi="Times New Roman" w:cs="Times New Roman"/>
          <w:sz w:val="22"/>
          <w:szCs w:val="22"/>
        </w:rPr>
        <w:t xml:space="preserve">Hall, </w:t>
      </w:r>
      <w:r w:rsidRPr="002644BC">
        <w:rPr>
          <w:rFonts w:ascii="Times New Roman" w:hAnsi="Times New Roman" w:cs="Times New Roman"/>
          <w:i/>
          <w:sz w:val="22"/>
          <w:szCs w:val="22"/>
        </w:rPr>
        <w:t>Karmic Journey</w:t>
      </w:r>
      <w:r w:rsidRPr="002644BC">
        <w:rPr>
          <w:rFonts w:ascii="Times New Roman" w:hAnsi="Times New Roman" w:cs="Times New Roman"/>
          <w:sz w:val="22"/>
          <w:szCs w:val="22"/>
        </w:rPr>
        <w:t>, p.</w:t>
      </w:r>
      <w:r>
        <w:rPr>
          <w:rFonts w:ascii="Times New Roman" w:hAnsi="Times New Roman" w:cs="Times New Roman"/>
          <w:sz w:val="22"/>
          <w:szCs w:val="22"/>
        </w:rPr>
        <w:t xml:space="preserve"> </w:t>
      </w:r>
      <w:r w:rsidRPr="002644BC">
        <w:rPr>
          <w:rFonts w:ascii="Times New Roman" w:hAnsi="Times New Roman" w:cs="Times New Roman"/>
          <w:sz w:val="22"/>
          <w:szCs w:val="22"/>
        </w:rPr>
        <w:t>13.</w:t>
      </w:r>
      <w:bookmarkEnd w:id="73"/>
    </w:p>
  </w:footnote>
  <w:footnote w:id="211">
    <w:p w14:paraId="12BDC519" w14:textId="33C8ACA8" w:rsidR="00234B89" w:rsidRPr="002B4386" w:rsidRDefault="00234B89" w:rsidP="00015E26">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Hall, </w:t>
      </w:r>
      <w:r w:rsidRPr="002B4386">
        <w:rPr>
          <w:rFonts w:ascii="Times New Roman" w:hAnsi="Times New Roman" w:cs="Times New Roman"/>
          <w:i/>
          <w:sz w:val="22"/>
          <w:szCs w:val="22"/>
        </w:rPr>
        <w:t>Karmic Journey</w:t>
      </w:r>
      <w:r w:rsidRPr="002B4386">
        <w:rPr>
          <w:rFonts w:ascii="Times New Roman" w:hAnsi="Times New Roman" w:cs="Times New Roman"/>
          <w:sz w:val="22"/>
          <w:szCs w:val="22"/>
        </w:rPr>
        <w:t>, p.</w:t>
      </w:r>
      <w:r>
        <w:rPr>
          <w:rFonts w:ascii="Times New Roman" w:hAnsi="Times New Roman" w:cs="Times New Roman"/>
          <w:sz w:val="22"/>
          <w:szCs w:val="22"/>
        </w:rPr>
        <w:t xml:space="preserve"> </w:t>
      </w:r>
      <w:r w:rsidRPr="002B4386">
        <w:rPr>
          <w:rFonts w:ascii="Times New Roman" w:hAnsi="Times New Roman" w:cs="Times New Roman"/>
          <w:sz w:val="22"/>
          <w:szCs w:val="22"/>
        </w:rPr>
        <w:t>16.</w:t>
      </w:r>
    </w:p>
  </w:footnote>
  <w:footnote w:id="212">
    <w:p w14:paraId="7395CE0D" w14:textId="48D04AFD" w:rsidR="00234B89" w:rsidRPr="002B4386" w:rsidRDefault="00234B89" w:rsidP="002567C7">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S</w:t>
      </w:r>
      <w:r>
        <w:rPr>
          <w:rFonts w:ascii="Times New Roman" w:hAnsi="Times New Roman" w:cs="Times New Roman"/>
          <w:sz w:val="22"/>
          <w:szCs w:val="22"/>
        </w:rPr>
        <w:t>c</w:t>
      </w:r>
      <w:r w:rsidRPr="002B4386">
        <w:rPr>
          <w:rFonts w:ascii="Times New Roman" w:hAnsi="Times New Roman" w:cs="Times New Roman"/>
          <w:sz w:val="22"/>
          <w:szCs w:val="22"/>
        </w:rPr>
        <w:t xml:space="preserve">hulman, </w:t>
      </w:r>
      <w:r w:rsidRPr="002B4386">
        <w:rPr>
          <w:rFonts w:ascii="Times New Roman" w:hAnsi="Times New Roman" w:cs="Times New Roman"/>
          <w:i/>
          <w:sz w:val="22"/>
          <w:szCs w:val="22"/>
        </w:rPr>
        <w:t>The Moon’s Nodes</w:t>
      </w:r>
      <w:r w:rsidRPr="002B4386">
        <w:rPr>
          <w:rFonts w:ascii="Times New Roman" w:hAnsi="Times New Roman" w:cs="Times New Roman"/>
          <w:sz w:val="22"/>
          <w:szCs w:val="22"/>
        </w:rPr>
        <w:t>, pp. 16</w:t>
      </w:r>
      <w:r w:rsidR="00EF6477">
        <w:rPr>
          <w:rFonts w:ascii="Times New Roman" w:hAnsi="Times New Roman" w:cs="Times New Roman"/>
          <w:sz w:val="22"/>
          <w:szCs w:val="22"/>
        </w:rPr>
        <w:t xml:space="preserve"> </w:t>
      </w:r>
      <w:r w:rsidRPr="002B4386">
        <w:rPr>
          <w:rFonts w:ascii="Times New Roman" w:hAnsi="Times New Roman" w:cs="Times New Roman"/>
          <w:sz w:val="22"/>
          <w:szCs w:val="22"/>
        </w:rPr>
        <w:t>-</w:t>
      </w:r>
      <w:r w:rsidR="00EF6477">
        <w:rPr>
          <w:rFonts w:ascii="Times New Roman" w:hAnsi="Times New Roman" w:cs="Times New Roman"/>
          <w:sz w:val="22"/>
          <w:szCs w:val="22"/>
        </w:rPr>
        <w:t xml:space="preserve"> </w:t>
      </w:r>
      <w:r w:rsidRPr="002B4386">
        <w:rPr>
          <w:rFonts w:ascii="Times New Roman" w:hAnsi="Times New Roman" w:cs="Times New Roman"/>
          <w:sz w:val="22"/>
          <w:szCs w:val="22"/>
        </w:rPr>
        <w:t>17.</w:t>
      </w:r>
    </w:p>
  </w:footnote>
  <w:footnote w:id="213">
    <w:p w14:paraId="550ECF85" w14:textId="34947562" w:rsidR="00234B89" w:rsidRPr="002B4386" w:rsidRDefault="00234B89" w:rsidP="002567C7">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S</w:t>
      </w:r>
      <w:r>
        <w:rPr>
          <w:rFonts w:ascii="Times New Roman" w:hAnsi="Times New Roman" w:cs="Times New Roman"/>
          <w:sz w:val="22"/>
          <w:szCs w:val="22"/>
        </w:rPr>
        <w:t>c</w:t>
      </w:r>
      <w:r w:rsidRPr="002B4386">
        <w:rPr>
          <w:rFonts w:ascii="Times New Roman" w:hAnsi="Times New Roman" w:cs="Times New Roman"/>
          <w:sz w:val="22"/>
          <w:szCs w:val="22"/>
        </w:rPr>
        <w:t xml:space="preserve">hulman, </w:t>
      </w:r>
      <w:r w:rsidRPr="002B4386">
        <w:rPr>
          <w:rFonts w:ascii="Times New Roman" w:hAnsi="Times New Roman" w:cs="Times New Roman"/>
          <w:i/>
          <w:sz w:val="22"/>
          <w:szCs w:val="22"/>
        </w:rPr>
        <w:t>The Moon’s Nodes</w:t>
      </w:r>
      <w:r w:rsidRPr="002B4386">
        <w:rPr>
          <w:rFonts w:ascii="Times New Roman" w:hAnsi="Times New Roman" w:cs="Times New Roman"/>
          <w:sz w:val="22"/>
          <w:szCs w:val="22"/>
        </w:rPr>
        <w:t>, p.</w:t>
      </w:r>
      <w:r>
        <w:rPr>
          <w:rFonts w:ascii="Times New Roman" w:hAnsi="Times New Roman" w:cs="Times New Roman"/>
          <w:sz w:val="22"/>
          <w:szCs w:val="22"/>
        </w:rPr>
        <w:t xml:space="preserve"> </w:t>
      </w:r>
      <w:r w:rsidRPr="002B4386">
        <w:rPr>
          <w:rFonts w:ascii="Times New Roman" w:hAnsi="Times New Roman" w:cs="Times New Roman"/>
          <w:sz w:val="22"/>
          <w:szCs w:val="22"/>
        </w:rPr>
        <w:t>17.</w:t>
      </w:r>
    </w:p>
  </w:footnote>
  <w:footnote w:id="214">
    <w:p w14:paraId="343BF277" w14:textId="17558B9F" w:rsidR="00234B89" w:rsidRPr="002B4386" w:rsidRDefault="00234B89" w:rsidP="002567C7">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S</w:t>
      </w:r>
      <w:r>
        <w:rPr>
          <w:rFonts w:ascii="Times New Roman" w:hAnsi="Times New Roman" w:cs="Times New Roman"/>
          <w:sz w:val="22"/>
          <w:szCs w:val="22"/>
        </w:rPr>
        <w:t>c</w:t>
      </w:r>
      <w:r w:rsidRPr="002B4386">
        <w:rPr>
          <w:rFonts w:ascii="Times New Roman" w:hAnsi="Times New Roman" w:cs="Times New Roman"/>
          <w:sz w:val="22"/>
          <w:szCs w:val="22"/>
        </w:rPr>
        <w:t xml:space="preserve">hulman, </w:t>
      </w:r>
      <w:r w:rsidRPr="002B4386">
        <w:rPr>
          <w:rFonts w:ascii="Times New Roman" w:hAnsi="Times New Roman" w:cs="Times New Roman"/>
          <w:i/>
          <w:sz w:val="22"/>
          <w:szCs w:val="22"/>
        </w:rPr>
        <w:t>The Moon’s Nodes</w:t>
      </w:r>
      <w:r w:rsidRPr="002B4386">
        <w:rPr>
          <w:rFonts w:ascii="Times New Roman" w:hAnsi="Times New Roman" w:cs="Times New Roman"/>
          <w:sz w:val="22"/>
          <w:szCs w:val="22"/>
        </w:rPr>
        <w:t>, p.</w:t>
      </w:r>
      <w:r>
        <w:rPr>
          <w:rFonts w:ascii="Times New Roman" w:hAnsi="Times New Roman" w:cs="Times New Roman"/>
          <w:sz w:val="22"/>
          <w:szCs w:val="22"/>
        </w:rPr>
        <w:t xml:space="preserve"> </w:t>
      </w:r>
      <w:r w:rsidRPr="002B4386">
        <w:rPr>
          <w:rFonts w:ascii="Times New Roman" w:hAnsi="Times New Roman" w:cs="Times New Roman"/>
          <w:sz w:val="22"/>
          <w:szCs w:val="22"/>
        </w:rPr>
        <w:t>25.</w:t>
      </w:r>
    </w:p>
  </w:footnote>
  <w:footnote w:id="215">
    <w:p w14:paraId="7AD18E34" w14:textId="47DA1406" w:rsidR="00234B89" w:rsidRPr="002B4386" w:rsidRDefault="00234B89" w:rsidP="002567C7">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S</w:t>
      </w:r>
      <w:r>
        <w:rPr>
          <w:rFonts w:ascii="Times New Roman" w:hAnsi="Times New Roman" w:cs="Times New Roman"/>
          <w:sz w:val="22"/>
          <w:szCs w:val="22"/>
        </w:rPr>
        <w:t>c</w:t>
      </w:r>
      <w:r w:rsidRPr="002B4386">
        <w:rPr>
          <w:rFonts w:ascii="Times New Roman" w:hAnsi="Times New Roman" w:cs="Times New Roman"/>
          <w:sz w:val="22"/>
          <w:szCs w:val="22"/>
        </w:rPr>
        <w:t xml:space="preserve">hulman, </w:t>
      </w:r>
      <w:r w:rsidRPr="002B4386">
        <w:rPr>
          <w:rFonts w:ascii="Times New Roman" w:hAnsi="Times New Roman" w:cs="Times New Roman"/>
          <w:i/>
          <w:sz w:val="22"/>
          <w:szCs w:val="22"/>
        </w:rPr>
        <w:t>The Moon’s Nodes</w:t>
      </w:r>
      <w:r w:rsidRPr="002B4386">
        <w:rPr>
          <w:rFonts w:ascii="Times New Roman" w:hAnsi="Times New Roman" w:cs="Times New Roman"/>
          <w:sz w:val="22"/>
          <w:szCs w:val="22"/>
        </w:rPr>
        <w:t>, p.</w:t>
      </w:r>
      <w:r>
        <w:rPr>
          <w:rFonts w:ascii="Times New Roman" w:hAnsi="Times New Roman" w:cs="Times New Roman"/>
          <w:sz w:val="22"/>
          <w:szCs w:val="22"/>
        </w:rPr>
        <w:t xml:space="preserve"> </w:t>
      </w:r>
      <w:r w:rsidRPr="002B4386">
        <w:rPr>
          <w:rFonts w:ascii="Times New Roman" w:hAnsi="Times New Roman" w:cs="Times New Roman"/>
          <w:sz w:val="22"/>
          <w:szCs w:val="22"/>
        </w:rPr>
        <w:t>11.</w:t>
      </w:r>
    </w:p>
  </w:footnote>
  <w:footnote w:id="216">
    <w:p w14:paraId="1AF40BF0" w14:textId="28A46478" w:rsidR="00234B89" w:rsidRPr="00757324" w:rsidRDefault="00234B89" w:rsidP="00F716C4">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w:t>
      </w:r>
      <w:bookmarkStart w:id="76" w:name="_Hlk15488108"/>
      <w:bookmarkStart w:id="77" w:name="_Hlk13674866"/>
      <w:r w:rsidRPr="002B4386">
        <w:rPr>
          <w:rFonts w:ascii="Times New Roman" w:hAnsi="Times New Roman" w:cs="Times New Roman"/>
          <w:sz w:val="22"/>
          <w:szCs w:val="22"/>
        </w:rPr>
        <w:t xml:space="preserve">Jeffrey Wolf Green, </w:t>
      </w:r>
      <w:r w:rsidRPr="002B4386">
        <w:rPr>
          <w:rFonts w:ascii="Times New Roman" w:hAnsi="Times New Roman" w:cs="Times New Roman"/>
          <w:i/>
          <w:sz w:val="22"/>
          <w:szCs w:val="22"/>
        </w:rPr>
        <w:t xml:space="preserve">The Structure of the Soul </w:t>
      </w:r>
      <w:r w:rsidRPr="002B4386">
        <w:rPr>
          <w:rFonts w:ascii="Times New Roman" w:hAnsi="Times New Roman" w:cs="Times New Roman"/>
          <w:iCs/>
          <w:sz w:val="22"/>
          <w:szCs w:val="22"/>
        </w:rPr>
        <w:t>(Milton Keynes, UK; Lighting Source UK Ltd, 2012), p.</w:t>
      </w:r>
      <w:r>
        <w:rPr>
          <w:rFonts w:ascii="Times New Roman" w:hAnsi="Times New Roman" w:cs="Times New Roman"/>
          <w:iCs/>
          <w:sz w:val="22"/>
          <w:szCs w:val="22"/>
        </w:rPr>
        <w:t xml:space="preserve"> </w:t>
      </w:r>
      <w:r w:rsidRPr="002B4386">
        <w:rPr>
          <w:rFonts w:ascii="Times New Roman" w:hAnsi="Times New Roman" w:cs="Times New Roman"/>
          <w:iCs/>
          <w:sz w:val="22"/>
          <w:szCs w:val="22"/>
        </w:rPr>
        <w:t>1.</w:t>
      </w:r>
      <w:bookmarkEnd w:id="76"/>
      <w:bookmarkEnd w:id="77"/>
      <w:r w:rsidRPr="002B4386">
        <w:rPr>
          <w:rFonts w:ascii="Times New Roman" w:hAnsi="Times New Roman" w:cs="Times New Roman"/>
          <w:sz w:val="22"/>
          <w:szCs w:val="22"/>
        </w:rPr>
        <w:tab/>
      </w:r>
    </w:p>
  </w:footnote>
  <w:footnote w:id="217">
    <w:p w14:paraId="1F7ABB6C" w14:textId="51BD97A6" w:rsidR="00234B89" w:rsidRPr="002B4386" w:rsidRDefault="00234B89" w:rsidP="002567C7">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Green, </w:t>
      </w:r>
      <w:r w:rsidRPr="002B4386">
        <w:rPr>
          <w:rFonts w:ascii="Times New Roman" w:hAnsi="Times New Roman" w:cs="Times New Roman"/>
          <w:i/>
          <w:sz w:val="22"/>
          <w:szCs w:val="22"/>
        </w:rPr>
        <w:t xml:space="preserve">Pluto, </w:t>
      </w:r>
      <w:r w:rsidRPr="002B4386">
        <w:rPr>
          <w:rFonts w:ascii="Times New Roman" w:hAnsi="Times New Roman" w:cs="Times New Roman"/>
          <w:sz w:val="22"/>
          <w:szCs w:val="22"/>
        </w:rPr>
        <w:t>p.</w:t>
      </w:r>
      <w:r>
        <w:rPr>
          <w:rFonts w:ascii="Times New Roman" w:hAnsi="Times New Roman" w:cs="Times New Roman"/>
          <w:sz w:val="22"/>
          <w:szCs w:val="22"/>
        </w:rPr>
        <w:t xml:space="preserve"> </w:t>
      </w:r>
      <w:r w:rsidRPr="002B4386">
        <w:rPr>
          <w:rFonts w:ascii="Times New Roman" w:hAnsi="Times New Roman" w:cs="Times New Roman"/>
          <w:sz w:val="22"/>
          <w:szCs w:val="22"/>
        </w:rPr>
        <w:t>2.</w:t>
      </w:r>
    </w:p>
  </w:footnote>
  <w:footnote w:id="218">
    <w:p w14:paraId="753874D9" w14:textId="716FA819" w:rsidR="00234B89" w:rsidRPr="00496E07" w:rsidRDefault="00234B89" w:rsidP="004532A9">
      <w:pPr>
        <w:pStyle w:val="FootnoteText"/>
        <w:rPr>
          <w:rFonts w:ascii="Times New Roman" w:hAnsi="Times New Roman" w:cs="Times New Roman"/>
          <w:sz w:val="22"/>
          <w:szCs w:val="22"/>
        </w:rPr>
      </w:pPr>
      <w:r w:rsidRPr="00496E07">
        <w:rPr>
          <w:rStyle w:val="FootnoteReference"/>
          <w:rFonts w:ascii="Times New Roman" w:hAnsi="Times New Roman" w:cs="Times New Roman"/>
          <w:sz w:val="22"/>
          <w:szCs w:val="22"/>
        </w:rPr>
        <w:footnoteRef/>
      </w:r>
      <w:r w:rsidRPr="00496E07">
        <w:rPr>
          <w:rFonts w:ascii="Times New Roman" w:hAnsi="Times New Roman" w:cs="Times New Roman"/>
          <w:sz w:val="22"/>
          <w:szCs w:val="22"/>
        </w:rPr>
        <w:t xml:space="preserve"> Hall, </w:t>
      </w:r>
      <w:r w:rsidRPr="00496E07">
        <w:rPr>
          <w:rFonts w:ascii="Times New Roman" w:hAnsi="Times New Roman" w:cs="Times New Roman"/>
          <w:i/>
          <w:sz w:val="22"/>
          <w:szCs w:val="22"/>
        </w:rPr>
        <w:t>Karmic Journey</w:t>
      </w:r>
      <w:r w:rsidRPr="00496E07">
        <w:rPr>
          <w:rFonts w:ascii="Times New Roman" w:hAnsi="Times New Roman" w:cs="Times New Roman"/>
          <w:sz w:val="22"/>
          <w:szCs w:val="22"/>
        </w:rPr>
        <w:t>, p.</w:t>
      </w:r>
      <w:r>
        <w:rPr>
          <w:rFonts w:ascii="Times New Roman" w:hAnsi="Times New Roman" w:cs="Times New Roman"/>
          <w:sz w:val="22"/>
          <w:szCs w:val="22"/>
        </w:rPr>
        <w:t xml:space="preserve"> </w:t>
      </w:r>
      <w:r w:rsidRPr="00496E07">
        <w:rPr>
          <w:rFonts w:ascii="Times New Roman" w:hAnsi="Times New Roman" w:cs="Times New Roman"/>
          <w:sz w:val="22"/>
          <w:szCs w:val="22"/>
        </w:rPr>
        <w:t>35.</w:t>
      </w:r>
    </w:p>
  </w:footnote>
  <w:footnote w:id="219">
    <w:p w14:paraId="11E78E5D" w14:textId="6390BD64" w:rsidR="00234B89" w:rsidRPr="00496E07" w:rsidRDefault="00234B89" w:rsidP="004532A9">
      <w:pPr>
        <w:pStyle w:val="FootnoteText"/>
        <w:rPr>
          <w:rFonts w:ascii="Times New Roman" w:hAnsi="Times New Roman" w:cs="Times New Roman"/>
          <w:sz w:val="22"/>
          <w:szCs w:val="22"/>
        </w:rPr>
      </w:pPr>
      <w:r w:rsidRPr="00496E07">
        <w:rPr>
          <w:rStyle w:val="FootnoteReference"/>
          <w:rFonts w:ascii="Times New Roman" w:hAnsi="Times New Roman" w:cs="Times New Roman"/>
          <w:sz w:val="22"/>
          <w:szCs w:val="22"/>
        </w:rPr>
        <w:footnoteRef/>
      </w:r>
      <w:r w:rsidRPr="00496E07">
        <w:rPr>
          <w:rFonts w:ascii="Times New Roman" w:hAnsi="Times New Roman" w:cs="Times New Roman"/>
          <w:sz w:val="22"/>
          <w:szCs w:val="22"/>
        </w:rPr>
        <w:t xml:space="preserve"> Hall, </w:t>
      </w:r>
      <w:r w:rsidRPr="00496E07">
        <w:rPr>
          <w:rFonts w:ascii="Times New Roman" w:hAnsi="Times New Roman" w:cs="Times New Roman"/>
          <w:i/>
          <w:sz w:val="22"/>
          <w:szCs w:val="22"/>
        </w:rPr>
        <w:t>Karmic Journey</w:t>
      </w:r>
      <w:r w:rsidRPr="00496E07">
        <w:rPr>
          <w:rFonts w:ascii="Times New Roman" w:hAnsi="Times New Roman" w:cs="Times New Roman"/>
          <w:sz w:val="22"/>
          <w:szCs w:val="22"/>
        </w:rPr>
        <w:t>, p.</w:t>
      </w:r>
      <w:r>
        <w:rPr>
          <w:rFonts w:ascii="Times New Roman" w:hAnsi="Times New Roman" w:cs="Times New Roman"/>
          <w:sz w:val="22"/>
          <w:szCs w:val="22"/>
        </w:rPr>
        <w:t xml:space="preserve"> </w:t>
      </w:r>
      <w:r w:rsidRPr="00496E07">
        <w:rPr>
          <w:rFonts w:ascii="Times New Roman" w:hAnsi="Times New Roman" w:cs="Times New Roman"/>
          <w:sz w:val="22"/>
          <w:szCs w:val="22"/>
        </w:rPr>
        <w:t>36.</w:t>
      </w:r>
    </w:p>
  </w:footnote>
  <w:footnote w:id="220">
    <w:p w14:paraId="7B4D3E0E" w14:textId="42BE9E56" w:rsidR="00234B89" w:rsidRPr="00496E07" w:rsidRDefault="00234B89" w:rsidP="004532A9">
      <w:pPr>
        <w:pStyle w:val="FootnoteText"/>
        <w:rPr>
          <w:rFonts w:ascii="Times New Roman" w:hAnsi="Times New Roman" w:cs="Times New Roman"/>
          <w:sz w:val="22"/>
          <w:szCs w:val="22"/>
        </w:rPr>
      </w:pPr>
      <w:r w:rsidRPr="00496E07">
        <w:rPr>
          <w:rStyle w:val="FootnoteReference"/>
          <w:rFonts w:ascii="Times New Roman" w:hAnsi="Times New Roman" w:cs="Times New Roman"/>
          <w:sz w:val="22"/>
          <w:szCs w:val="22"/>
        </w:rPr>
        <w:footnoteRef/>
      </w:r>
      <w:r w:rsidRPr="00496E07">
        <w:rPr>
          <w:rFonts w:ascii="Times New Roman" w:hAnsi="Times New Roman" w:cs="Times New Roman"/>
          <w:sz w:val="22"/>
          <w:szCs w:val="22"/>
        </w:rPr>
        <w:t xml:space="preserve"> Hall, </w:t>
      </w:r>
      <w:r w:rsidRPr="00496E07">
        <w:rPr>
          <w:rFonts w:ascii="Times New Roman" w:hAnsi="Times New Roman" w:cs="Times New Roman"/>
          <w:i/>
          <w:sz w:val="22"/>
          <w:szCs w:val="22"/>
        </w:rPr>
        <w:t>Karmic Journey</w:t>
      </w:r>
      <w:r w:rsidRPr="00496E07">
        <w:rPr>
          <w:rFonts w:ascii="Times New Roman" w:hAnsi="Times New Roman" w:cs="Times New Roman"/>
          <w:sz w:val="22"/>
          <w:szCs w:val="22"/>
        </w:rPr>
        <w:t>, p.</w:t>
      </w:r>
      <w:r>
        <w:rPr>
          <w:rFonts w:ascii="Times New Roman" w:hAnsi="Times New Roman" w:cs="Times New Roman"/>
          <w:sz w:val="22"/>
          <w:szCs w:val="22"/>
        </w:rPr>
        <w:t xml:space="preserve"> </w:t>
      </w:r>
      <w:r w:rsidRPr="00496E07">
        <w:rPr>
          <w:rFonts w:ascii="Times New Roman" w:hAnsi="Times New Roman" w:cs="Times New Roman"/>
          <w:sz w:val="22"/>
          <w:szCs w:val="22"/>
        </w:rPr>
        <w:t>35.</w:t>
      </w:r>
    </w:p>
  </w:footnote>
  <w:footnote w:id="221">
    <w:p w14:paraId="5A56EC97" w14:textId="25CD307F" w:rsidR="00234B89" w:rsidRPr="002B4386" w:rsidRDefault="00234B89" w:rsidP="00B66801">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Hall, </w:t>
      </w:r>
      <w:r w:rsidRPr="002B4386">
        <w:rPr>
          <w:rFonts w:ascii="Times New Roman" w:hAnsi="Times New Roman" w:cs="Times New Roman"/>
          <w:i/>
          <w:sz w:val="22"/>
          <w:szCs w:val="22"/>
        </w:rPr>
        <w:t xml:space="preserve">Past Life Astrology, </w:t>
      </w:r>
      <w:r w:rsidRPr="002B4386">
        <w:rPr>
          <w:rFonts w:ascii="Times New Roman" w:hAnsi="Times New Roman" w:cs="Times New Roman"/>
          <w:sz w:val="22"/>
          <w:szCs w:val="22"/>
        </w:rPr>
        <w:t>p.</w:t>
      </w:r>
      <w:r>
        <w:rPr>
          <w:rFonts w:ascii="Times New Roman" w:hAnsi="Times New Roman" w:cs="Times New Roman"/>
          <w:sz w:val="22"/>
          <w:szCs w:val="22"/>
        </w:rPr>
        <w:t xml:space="preserve"> </w:t>
      </w:r>
      <w:r w:rsidRPr="002B4386">
        <w:rPr>
          <w:rFonts w:ascii="Times New Roman" w:hAnsi="Times New Roman" w:cs="Times New Roman"/>
          <w:sz w:val="22"/>
          <w:szCs w:val="22"/>
        </w:rPr>
        <w:t>65.</w:t>
      </w:r>
    </w:p>
  </w:footnote>
  <w:footnote w:id="222">
    <w:p w14:paraId="2BBC3649" w14:textId="77777777" w:rsidR="00234B89" w:rsidRPr="002B4386" w:rsidRDefault="00234B89" w:rsidP="00CA2743">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w:t>
      </w:r>
      <w:bookmarkStart w:id="78" w:name="_Hlk15552184"/>
      <w:r w:rsidRPr="002B4386">
        <w:rPr>
          <w:rFonts w:ascii="Times New Roman" w:hAnsi="Times New Roman" w:cs="Times New Roman"/>
          <w:sz w:val="22"/>
          <w:szCs w:val="22"/>
        </w:rPr>
        <w:t xml:space="preserve">Green, </w:t>
      </w:r>
      <w:r w:rsidRPr="002B4386">
        <w:rPr>
          <w:rFonts w:ascii="Times New Roman" w:hAnsi="Times New Roman" w:cs="Times New Roman"/>
          <w:i/>
          <w:iCs/>
          <w:sz w:val="22"/>
          <w:szCs w:val="22"/>
        </w:rPr>
        <w:t>Soul</w:t>
      </w:r>
      <w:r>
        <w:rPr>
          <w:rFonts w:ascii="Times New Roman" w:hAnsi="Times New Roman" w:cs="Times New Roman"/>
          <w:i/>
          <w:iCs/>
          <w:sz w:val="22"/>
          <w:szCs w:val="22"/>
        </w:rPr>
        <w:t xml:space="preserve">, </w:t>
      </w:r>
      <w:r w:rsidRPr="002B4386">
        <w:rPr>
          <w:rFonts w:ascii="Times New Roman" w:hAnsi="Times New Roman" w:cs="Times New Roman"/>
          <w:sz w:val="22"/>
          <w:szCs w:val="22"/>
        </w:rPr>
        <w:t>p.</w:t>
      </w:r>
      <w:r>
        <w:rPr>
          <w:rFonts w:ascii="Times New Roman" w:hAnsi="Times New Roman" w:cs="Times New Roman"/>
          <w:sz w:val="22"/>
          <w:szCs w:val="22"/>
        </w:rPr>
        <w:t xml:space="preserve"> </w:t>
      </w:r>
      <w:r w:rsidRPr="002B4386">
        <w:rPr>
          <w:rFonts w:ascii="Times New Roman" w:hAnsi="Times New Roman" w:cs="Times New Roman"/>
          <w:sz w:val="22"/>
          <w:szCs w:val="22"/>
        </w:rPr>
        <w:t>5.</w:t>
      </w:r>
      <w:bookmarkEnd w:id="78"/>
    </w:p>
  </w:footnote>
  <w:footnote w:id="223">
    <w:p w14:paraId="01EE775C" w14:textId="77777777" w:rsidR="00234B89" w:rsidRPr="002B4386" w:rsidRDefault="00234B89" w:rsidP="00FC3631">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Forrest, </w:t>
      </w:r>
      <w:r w:rsidRPr="002B4386">
        <w:rPr>
          <w:rFonts w:ascii="Times New Roman" w:hAnsi="Times New Roman" w:cs="Times New Roman"/>
          <w:i/>
          <w:iCs/>
          <w:sz w:val="22"/>
          <w:szCs w:val="22"/>
        </w:rPr>
        <w:t>Yesterday’s Sky</w:t>
      </w:r>
      <w:r w:rsidRPr="002B4386">
        <w:rPr>
          <w:rFonts w:ascii="Times New Roman" w:hAnsi="Times New Roman" w:cs="Times New Roman"/>
          <w:sz w:val="22"/>
          <w:szCs w:val="22"/>
        </w:rPr>
        <w:t>, p.</w:t>
      </w:r>
      <w:r>
        <w:rPr>
          <w:rFonts w:ascii="Times New Roman" w:hAnsi="Times New Roman" w:cs="Times New Roman"/>
          <w:sz w:val="22"/>
          <w:szCs w:val="22"/>
        </w:rPr>
        <w:t xml:space="preserve"> </w:t>
      </w:r>
      <w:r w:rsidRPr="002B4386">
        <w:rPr>
          <w:rFonts w:ascii="Times New Roman" w:hAnsi="Times New Roman" w:cs="Times New Roman"/>
          <w:sz w:val="22"/>
          <w:szCs w:val="22"/>
        </w:rPr>
        <w:t>3.</w:t>
      </w:r>
    </w:p>
  </w:footnote>
  <w:footnote w:id="224">
    <w:p w14:paraId="5D5288BC" w14:textId="4BCA3727" w:rsidR="00234B89" w:rsidRPr="002B4386" w:rsidRDefault="00234B89" w:rsidP="004532A9">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Green, </w:t>
      </w:r>
      <w:r w:rsidRPr="002B4386">
        <w:rPr>
          <w:rFonts w:ascii="Times New Roman" w:hAnsi="Times New Roman" w:cs="Times New Roman"/>
          <w:i/>
          <w:sz w:val="22"/>
          <w:szCs w:val="22"/>
        </w:rPr>
        <w:t xml:space="preserve">Pluto, </w:t>
      </w:r>
      <w:r w:rsidRPr="002B4386">
        <w:rPr>
          <w:rFonts w:ascii="Times New Roman" w:hAnsi="Times New Roman" w:cs="Times New Roman"/>
          <w:sz w:val="22"/>
          <w:szCs w:val="22"/>
        </w:rPr>
        <w:t>p.</w:t>
      </w:r>
      <w:r>
        <w:rPr>
          <w:rFonts w:ascii="Times New Roman" w:hAnsi="Times New Roman" w:cs="Times New Roman"/>
          <w:sz w:val="22"/>
          <w:szCs w:val="22"/>
        </w:rPr>
        <w:t xml:space="preserve"> </w:t>
      </w:r>
      <w:r w:rsidRPr="002B4386">
        <w:rPr>
          <w:rFonts w:ascii="Times New Roman" w:hAnsi="Times New Roman" w:cs="Times New Roman"/>
          <w:sz w:val="22"/>
          <w:szCs w:val="22"/>
        </w:rPr>
        <w:t>29.</w:t>
      </w:r>
    </w:p>
  </w:footnote>
  <w:footnote w:id="225">
    <w:p w14:paraId="05F0754A" w14:textId="27B2A3CB" w:rsidR="00234B89" w:rsidRPr="007019AA" w:rsidRDefault="00234B89" w:rsidP="007E3DE1">
      <w:pPr>
        <w:pStyle w:val="FootnoteText"/>
        <w:rPr>
          <w:rFonts w:ascii="Times New Roman" w:hAnsi="Times New Roman" w:cs="Times New Roman"/>
          <w:sz w:val="22"/>
          <w:szCs w:val="22"/>
        </w:rPr>
      </w:pPr>
      <w:r w:rsidRPr="007019AA">
        <w:rPr>
          <w:rStyle w:val="FootnoteReference"/>
          <w:rFonts w:ascii="Times New Roman" w:hAnsi="Times New Roman" w:cs="Times New Roman"/>
          <w:sz w:val="22"/>
          <w:szCs w:val="22"/>
        </w:rPr>
        <w:footnoteRef/>
      </w:r>
      <w:r w:rsidRPr="007019AA">
        <w:rPr>
          <w:rFonts w:ascii="Times New Roman" w:hAnsi="Times New Roman" w:cs="Times New Roman"/>
          <w:sz w:val="22"/>
          <w:szCs w:val="22"/>
        </w:rPr>
        <w:t xml:space="preserve"> </w:t>
      </w:r>
      <w:bookmarkStart w:id="79" w:name="_Hlk13563430"/>
      <w:r w:rsidRPr="007019AA">
        <w:rPr>
          <w:rFonts w:ascii="Times New Roman" w:hAnsi="Times New Roman" w:cs="Times New Roman"/>
          <w:sz w:val="22"/>
          <w:szCs w:val="22"/>
        </w:rPr>
        <w:t>S</w:t>
      </w:r>
      <w:r>
        <w:rPr>
          <w:rFonts w:ascii="Times New Roman" w:hAnsi="Times New Roman" w:cs="Times New Roman"/>
          <w:sz w:val="22"/>
          <w:szCs w:val="22"/>
        </w:rPr>
        <w:t>c</w:t>
      </w:r>
      <w:r w:rsidRPr="007019AA">
        <w:rPr>
          <w:rFonts w:ascii="Times New Roman" w:hAnsi="Times New Roman" w:cs="Times New Roman"/>
          <w:sz w:val="22"/>
          <w:szCs w:val="22"/>
        </w:rPr>
        <w:t xml:space="preserve">hulman, </w:t>
      </w:r>
      <w:r w:rsidRPr="007019AA">
        <w:rPr>
          <w:rFonts w:ascii="Times New Roman" w:hAnsi="Times New Roman" w:cs="Times New Roman"/>
          <w:i/>
          <w:sz w:val="22"/>
          <w:szCs w:val="22"/>
        </w:rPr>
        <w:t>The Moon’s Nodes,</w:t>
      </w:r>
      <w:r w:rsidRPr="007019AA">
        <w:rPr>
          <w:rFonts w:ascii="Times New Roman" w:hAnsi="Times New Roman" w:cs="Times New Roman"/>
          <w:sz w:val="22"/>
          <w:szCs w:val="22"/>
        </w:rPr>
        <w:t xml:space="preserve"> p.</w:t>
      </w:r>
      <w:r>
        <w:rPr>
          <w:rFonts w:ascii="Times New Roman" w:hAnsi="Times New Roman" w:cs="Times New Roman"/>
          <w:sz w:val="22"/>
          <w:szCs w:val="22"/>
        </w:rPr>
        <w:t xml:space="preserve"> </w:t>
      </w:r>
      <w:r w:rsidRPr="007019AA">
        <w:rPr>
          <w:rFonts w:ascii="Times New Roman" w:hAnsi="Times New Roman" w:cs="Times New Roman"/>
          <w:sz w:val="22"/>
          <w:szCs w:val="22"/>
        </w:rPr>
        <w:t>21.</w:t>
      </w:r>
      <w:bookmarkEnd w:id="79"/>
    </w:p>
  </w:footnote>
  <w:footnote w:id="226">
    <w:p w14:paraId="64C04890" w14:textId="424237A2" w:rsidR="00234B89" w:rsidRPr="002B4386" w:rsidRDefault="00234B89" w:rsidP="00F62750">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Gansten, ‘Reshaping karma’, pp. 1</w:t>
      </w:r>
      <w:r w:rsidR="004C67BA">
        <w:rPr>
          <w:rFonts w:ascii="Times New Roman" w:hAnsi="Times New Roman" w:cs="Times New Roman"/>
          <w:sz w:val="22"/>
          <w:szCs w:val="22"/>
        </w:rPr>
        <w:t xml:space="preserve"> </w:t>
      </w:r>
      <w:r w:rsidRPr="002B4386">
        <w:rPr>
          <w:rFonts w:ascii="Times New Roman" w:hAnsi="Times New Roman" w:cs="Times New Roman"/>
          <w:sz w:val="22"/>
          <w:szCs w:val="22"/>
        </w:rPr>
        <w:t>-</w:t>
      </w:r>
      <w:r w:rsidR="004C67BA">
        <w:rPr>
          <w:rFonts w:ascii="Times New Roman" w:hAnsi="Times New Roman" w:cs="Times New Roman"/>
          <w:sz w:val="22"/>
          <w:szCs w:val="22"/>
        </w:rPr>
        <w:t xml:space="preserve"> </w:t>
      </w:r>
      <w:r w:rsidRPr="002B4386">
        <w:rPr>
          <w:rFonts w:ascii="Times New Roman" w:hAnsi="Times New Roman" w:cs="Times New Roman"/>
          <w:sz w:val="22"/>
          <w:szCs w:val="22"/>
        </w:rPr>
        <w:t>2.</w:t>
      </w:r>
    </w:p>
  </w:footnote>
  <w:footnote w:id="227">
    <w:p w14:paraId="602E8B93" w14:textId="0D81FCE5" w:rsidR="00234B89" w:rsidRPr="002B4386" w:rsidRDefault="00234B89" w:rsidP="004532A9">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Hall, </w:t>
      </w:r>
      <w:r w:rsidRPr="002B4386">
        <w:rPr>
          <w:rFonts w:ascii="Times New Roman" w:hAnsi="Times New Roman" w:cs="Times New Roman"/>
          <w:i/>
          <w:sz w:val="22"/>
          <w:szCs w:val="22"/>
        </w:rPr>
        <w:t xml:space="preserve">Past Life Astrology, </w:t>
      </w:r>
      <w:r w:rsidRPr="002B4386">
        <w:rPr>
          <w:rFonts w:ascii="Times New Roman" w:hAnsi="Times New Roman" w:cs="Times New Roman"/>
          <w:sz w:val="22"/>
          <w:szCs w:val="22"/>
        </w:rPr>
        <w:t>p.</w:t>
      </w:r>
      <w:r>
        <w:rPr>
          <w:rFonts w:ascii="Times New Roman" w:hAnsi="Times New Roman" w:cs="Times New Roman"/>
          <w:sz w:val="22"/>
          <w:szCs w:val="22"/>
        </w:rPr>
        <w:t xml:space="preserve"> </w:t>
      </w:r>
      <w:r w:rsidRPr="002B4386">
        <w:rPr>
          <w:rFonts w:ascii="Times New Roman" w:hAnsi="Times New Roman" w:cs="Times New Roman"/>
          <w:sz w:val="22"/>
          <w:szCs w:val="22"/>
        </w:rPr>
        <w:t>65.</w:t>
      </w:r>
    </w:p>
  </w:footnote>
  <w:footnote w:id="228">
    <w:p w14:paraId="74AD737F" w14:textId="75FE8950" w:rsidR="00234B89" w:rsidRPr="002B4386" w:rsidRDefault="00234B89" w:rsidP="004532A9">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S</w:t>
      </w:r>
      <w:r w:rsidR="00006E22">
        <w:rPr>
          <w:rFonts w:ascii="Times New Roman" w:hAnsi="Times New Roman" w:cs="Times New Roman"/>
          <w:sz w:val="22"/>
          <w:szCs w:val="22"/>
        </w:rPr>
        <w:t>c</w:t>
      </w:r>
      <w:r w:rsidRPr="002B4386">
        <w:rPr>
          <w:rFonts w:ascii="Times New Roman" w:hAnsi="Times New Roman" w:cs="Times New Roman"/>
          <w:sz w:val="22"/>
          <w:szCs w:val="22"/>
        </w:rPr>
        <w:t xml:space="preserve">hulman, </w:t>
      </w:r>
      <w:r w:rsidRPr="002B4386">
        <w:rPr>
          <w:rFonts w:ascii="Times New Roman" w:hAnsi="Times New Roman" w:cs="Times New Roman"/>
          <w:i/>
          <w:sz w:val="22"/>
          <w:szCs w:val="22"/>
        </w:rPr>
        <w:t>The Moon’s Nodes</w:t>
      </w:r>
      <w:r w:rsidRPr="002B4386">
        <w:rPr>
          <w:rFonts w:ascii="Times New Roman" w:hAnsi="Times New Roman" w:cs="Times New Roman"/>
          <w:sz w:val="22"/>
          <w:szCs w:val="22"/>
        </w:rPr>
        <w:t>, pp. 27</w:t>
      </w:r>
      <w:r w:rsidR="004C67BA">
        <w:rPr>
          <w:rFonts w:ascii="Times New Roman" w:hAnsi="Times New Roman" w:cs="Times New Roman"/>
          <w:sz w:val="22"/>
          <w:szCs w:val="22"/>
        </w:rPr>
        <w:t xml:space="preserve"> </w:t>
      </w:r>
      <w:r w:rsidRPr="002B4386">
        <w:rPr>
          <w:rFonts w:ascii="Times New Roman" w:hAnsi="Times New Roman" w:cs="Times New Roman"/>
          <w:sz w:val="22"/>
          <w:szCs w:val="22"/>
        </w:rPr>
        <w:t>-</w:t>
      </w:r>
      <w:r w:rsidR="004C67BA">
        <w:rPr>
          <w:rFonts w:ascii="Times New Roman" w:hAnsi="Times New Roman" w:cs="Times New Roman"/>
          <w:sz w:val="22"/>
          <w:szCs w:val="22"/>
        </w:rPr>
        <w:t xml:space="preserve"> </w:t>
      </w:r>
      <w:r w:rsidRPr="002B4386">
        <w:rPr>
          <w:rFonts w:ascii="Times New Roman" w:hAnsi="Times New Roman" w:cs="Times New Roman"/>
          <w:sz w:val="22"/>
          <w:szCs w:val="22"/>
        </w:rPr>
        <w:t>29.</w:t>
      </w:r>
    </w:p>
  </w:footnote>
  <w:footnote w:id="229">
    <w:p w14:paraId="1443E332" w14:textId="77777777" w:rsidR="00234B89" w:rsidRPr="002B4386" w:rsidRDefault="00234B89" w:rsidP="005848D3">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Green, </w:t>
      </w:r>
      <w:r w:rsidRPr="002B4386">
        <w:rPr>
          <w:rFonts w:ascii="Times New Roman" w:hAnsi="Times New Roman" w:cs="Times New Roman"/>
          <w:i/>
          <w:iCs/>
          <w:sz w:val="22"/>
          <w:szCs w:val="22"/>
        </w:rPr>
        <w:t>Soul</w:t>
      </w:r>
      <w:r>
        <w:rPr>
          <w:rFonts w:ascii="Times New Roman" w:hAnsi="Times New Roman" w:cs="Times New Roman"/>
          <w:i/>
          <w:iCs/>
          <w:sz w:val="22"/>
          <w:szCs w:val="22"/>
        </w:rPr>
        <w:t xml:space="preserve">, </w:t>
      </w:r>
      <w:r w:rsidRPr="002B4386">
        <w:rPr>
          <w:rFonts w:ascii="Times New Roman" w:hAnsi="Times New Roman" w:cs="Times New Roman"/>
          <w:sz w:val="22"/>
          <w:szCs w:val="22"/>
        </w:rPr>
        <w:t>p.</w:t>
      </w:r>
      <w:r>
        <w:rPr>
          <w:rFonts w:ascii="Times New Roman" w:hAnsi="Times New Roman" w:cs="Times New Roman"/>
          <w:sz w:val="22"/>
          <w:szCs w:val="22"/>
        </w:rPr>
        <w:t xml:space="preserve"> </w:t>
      </w:r>
      <w:r w:rsidRPr="002B4386">
        <w:rPr>
          <w:rFonts w:ascii="Times New Roman" w:hAnsi="Times New Roman" w:cs="Times New Roman"/>
          <w:sz w:val="22"/>
          <w:szCs w:val="22"/>
        </w:rPr>
        <w:t>5.</w:t>
      </w:r>
    </w:p>
  </w:footnote>
  <w:footnote w:id="230">
    <w:p w14:paraId="13B45525" w14:textId="0EC7E0F3" w:rsidR="00234B89" w:rsidRPr="002B4386" w:rsidRDefault="00234B89" w:rsidP="009613DA">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Forrest, </w:t>
      </w:r>
      <w:r w:rsidRPr="002B4386">
        <w:rPr>
          <w:rFonts w:ascii="Times New Roman" w:hAnsi="Times New Roman" w:cs="Times New Roman"/>
          <w:i/>
          <w:iCs/>
          <w:sz w:val="22"/>
          <w:szCs w:val="22"/>
        </w:rPr>
        <w:t>Yesterday’s Sky</w:t>
      </w:r>
      <w:r w:rsidRPr="002B4386">
        <w:rPr>
          <w:rFonts w:ascii="Times New Roman" w:hAnsi="Times New Roman" w:cs="Times New Roman"/>
          <w:sz w:val="22"/>
          <w:szCs w:val="22"/>
        </w:rPr>
        <w:t>, p.</w:t>
      </w:r>
      <w:r>
        <w:rPr>
          <w:rFonts w:ascii="Times New Roman" w:hAnsi="Times New Roman" w:cs="Times New Roman"/>
          <w:sz w:val="22"/>
          <w:szCs w:val="22"/>
        </w:rPr>
        <w:t xml:space="preserve"> </w:t>
      </w:r>
      <w:r w:rsidRPr="002B4386">
        <w:rPr>
          <w:rFonts w:ascii="Times New Roman" w:hAnsi="Times New Roman" w:cs="Times New Roman"/>
          <w:sz w:val="22"/>
          <w:szCs w:val="22"/>
        </w:rPr>
        <w:t>355.</w:t>
      </w:r>
    </w:p>
  </w:footnote>
  <w:footnote w:id="231">
    <w:p w14:paraId="0833362D" w14:textId="77777777" w:rsidR="00234B89" w:rsidRPr="002B4386" w:rsidRDefault="00234B89" w:rsidP="009613DA">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Forrest, </w:t>
      </w:r>
      <w:r w:rsidRPr="002B4386">
        <w:rPr>
          <w:rFonts w:ascii="Times New Roman" w:hAnsi="Times New Roman" w:cs="Times New Roman"/>
          <w:i/>
          <w:sz w:val="22"/>
          <w:szCs w:val="22"/>
        </w:rPr>
        <w:t xml:space="preserve">Yesterday’s Sky. </w:t>
      </w:r>
      <w:r w:rsidRPr="002B4386">
        <w:rPr>
          <w:rFonts w:ascii="Times New Roman" w:hAnsi="Times New Roman" w:cs="Times New Roman"/>
          <w:sz w:val="22"/>
          <w:szCs w:val="22"/>
        </w:rPr>
        <w:t>Introduction, p. xxv.</w:t>
      </w:r>
    </w:p>
  </w:footnote>
  <w:footnote w:id="232">
    <w:p w14:paraId="2FB205A2" w14:textId="250D725E" w:rsidR="00234B89" w:rsidRPr="002B4386" w:rsidRDefault="00234B89" w:rsidP="009613DA">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w:t>
      </w:r>
      <w:bookmarkStart w:id="81" w:name="_Hlk13580422"/>
      <w:r w:rsidRPr="002B4386">
        <w:rPr>
          <w:rFonts w:ascii="Times New Roman" w:hAnsi="Times New Roman" w:cs="Times New Roman"/>
          <w:sz w:val="22"/>
          <w:szCs w:val="22"/>
        </w:rPr>
        <w:t xml:space="preserve">Forrest, </w:t>
      </w:r>
      <w:r w:rsidRPr="002B4386">
        <w:rPr>
          <w:rFonts w:ascii="Times New Roman" w:hAnsi="Times New Roman" w:cs="Times New Roman"/>
          <w:i/>
          <w:iCs/>
          <w:sz w:val="22"/>
          <w:szCs w:val="22"/>
        </w:rPr>
        <w:t>Yesterday’s Sky</w:t>
      </w:r>
      <w:r w:rsidRPr="002B4386">
        <w:rPr>
          <w:rFonts w:ascii="Times New Roman" w:hAnsi="Times New Roman" w:cs="Times New Roman"/>
          <w:sz w:val="22"/>
          <w:szCs w:val="22"/>
        </w:rPr>
        <w:t>, p.</w:t>
      </w:r>
      <w:r>
        <w:rPr>
          <w:rFonts w:ascii="Times New Roman" w:hAnsi="Times New Roman" w:cs="Times New Roman"/>
          <w:sz w:val="22"/>
          <w:szCs w:val="22"/>
        </w:rPr>
        <w:t xml:space="preserve"> </w:t>
      </w:r>
      <w:r w:rsidRPr="002B4386">
        <w:rPr>
          <w:rFonts w:ascii="Times New Roman" w:hAnsi="Times New Roman" w:cs="Times New Roman"/>
          <w:sz w:val="22"/>
          <w:szCs w:val="22"/>
        </w:rPr>
        <w:t>3.</w:t>
      </w:r>
      <w:bookmarkEnd w:id="81"/>
    </w:p>
  </w:footnote>
  <w:footnote w:id="233">
    <w:p w14:paraId="3017730A" w14:textId="0173E708" w:rsidR="00234B89" w:rsidRPr="002B4386" w:rsidRDefault="00234B89" w:rsidP="004532A9">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Hall, </w:t>
      </w:r>
      <w:r w:rsidRPr="002B4386">
        <w:rPr>
          <w:rFonts w:ascii="Times New Roman" w:hAnsi="Times New Roman" w:cs="Times New Roman"/>
          <w:i/>
          <w:sz w:val="22"/>
          <w:szCs w:val="22"/>
        </w:rPr>
        <w:t>Karmic Journey</w:t>
      </w:r>
      <w:r w:rsidRPr="002B4386">
        <w:rPr>
          <w:rFonts w:ascii="Times New Roman" w:hAnsi="Times New Roman" w:cs="Times New Roman"/>
          <w:sz w:val="22"/>
          <w:szCs w:val="22"/>
        </w:rPr>
        <w:t>, p.</w:t>
      </w:r>
      <w:r>
        <w:rPr>
          <w:rFonts w:ascii="Times New Roman" w:hAnsi="Times New Roman" w:cs="Times New Roman"/>
          <w:sz w:val="22"/>
          <w:szCs w:val="22"/>
        </w:rPr>
        <w:t xml:space="preserve"> </w:t>
      </w:r>
      <w:r w:rsidRPr="002B4386">
        <w:rPr>
          <w:rFonts w:ascii="Times New Roman" w:hAnsi="Times New Roman" w:cs="Times New Roman"/>
          <w:sz w:val="22"/>
          <w:szCs w:val="22"/>
        </w:rPr>
        <w:t>33.</w:t>
      </w:r>
    </w:p>
  </w:footnote>
  <w:footnote w:id="234">
    <w:p w14:paraId="0EA51190" w14:textId="5672D98C" w:rsidR="00234B89" w:rsidRPr="002B4386" w:rsidRDefault="00234B89" w:rsidP="004532A9">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Hall, </w:t>
      </w:r>
      <w:r w:rsidRPr="002B4386">
        <w:rPr>
          <w:rFonts w:ascii="Times New Roman" w:hAnsi="Times New Roman" w:cs="Times New Roman"/>
          <w:i/>
          <w:sz w:val="22"/>
          <w:szCs w:val="22"/>
        </w:rPr>
        <w:t>Karmic Journey</w:t>
      </w:r>
      <w:r w:rsidRPr="002B4386">
        <w:rPr>
          <w:rFonts w:ascii="Times New Roman" w:hAnsi="Times New Roman" w:cs="Times New Roman"/>
          <w:sz w:val="22"/>
          <w:szCs w:val="22"/>
        </w:rPr>
        <w:t>, p.</w:t>
      </w:r>
      <w:r>
        <w:rPr>
          <w:rFonts w:ascii="Times New Roman" w:hAnsi="Times New Roman" w:cs="Times New Roman"/>
          <w:sz w:val="22"/>
          <w:szCs w:val="22"/>
        </w:rPr>
        <w:t xml:space="preserve"> </w:t>
      </w:r>
      <w:r w:rsidRPr="002B4386">
        <w:rPr>
          <w:rFonts w:ascii="Times New Roman" w:hAnsi="Times New Roman" w:cs="Times New Roman"/>
          <w:sz w:val="22"/>
          <w:szCs w:val="22"/>
        </w:rPr>
        <w:t>16.</w:t>
      </w:r>
    </w:p>
  </w:footnote>
  <w:footnote w:id="235">
    <w:p w14:paraId="6D9F8D5D" w14:textId="0F10C02E" w:rsidR="00234B89" w:rsidRPr="002B4386" w:rsidRDefault="00234B89" w:rsidP="004532A9">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Hall, </w:t>
      </w:r>
      <w:r w:rsidRPr="002B4386">
        <w:rPr>
          <w:rFonts w:ascii="Times New Roman" w:hAnsi="Times New Roman" w:cs="Times New Roman"/>
          <w:i/>
          <w:sz w:val="22"/>
          <w:szCs w:val="22"/>
        </w:rPr>
        <w:t>Karmic Journey</w:t>
      </w:r>
      <w:r w:rsidRPr="002B4386">
        <w:rPr>
          <w:rFonts w:ascii="Times New Roman" w:hAnsi="Times New Roman" w:cs="Times New Roman"/>
          <w:sz w:val="22"/>
          <w:szCs w:val="22"/>
        </w:rPr>
        <w:t>, p.</w:t>
      </w:r>
      <w:r>
        <w:rPr>
          <w:rFonts w:ascii="Times New Roman" w:hAnsi="Times New Roman" w:cs="Times New Roman"/>
          <w:sz w:val="22"/>
          <w:szCs w:val="22"/>
        </w:rPr>
        <w:t xml:space="preserve"> </w:t>
      </w:r>
      <w:r w:rsidRPr="002B4386">
        <w:rPr>
          <w:rFonts w:ascii="Times New Roman" w:hAnsi="Times New Roman" w:cs="Times New Roman"/>
          <w:sz w:val="22"/>
          <w:szCs w:val="22"/>
        </w:rPr>
        <w:t>36.</w:t>
      </w:r>
    </w:p>
  </w:footnote>
  <w:footnote w:id="236">
    <w:p w14:paraId="1CFF10A3" w14:textId="10A96E5E" w:rsidR="00234B89" w:rsidRPr="002B4386" w:rsidRDefault="00234B89" w:rsidP="004532A9">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Green, </w:t>
      </w:r>
      <w:r w:rsidRPr="002B4386">
        <w:rPr>
          <w:rFonts w:ascii="Times New Roman" w:hAnsi="Times New Roman" w:cs="Times New Roman"/>
          <w:i/>
          <w:iCs/>
          <w:sz w:val="22"/>
          <w:szCs w:val="22"/>
        </w:rPr>
        <w:t>Soul,</w:t>
      </w:r>
      <w:r w:rsidRPr="002B4386">
        <w:rPr>
          <w:rFonts w:ascii="Times New Roman" w:hAnsi="Times New Roman" w:cs="Times New Roman"/>
          <w:sz w:val="22"/>
          <w:szCs w:val="22"/>
        </w:rPr>
        <w:t xml:space="preserve"> p.</w:t>
      </w:r>
      <w:r>
        <w:rPr>
          <w:rFonts w:ascii="Times New Roman" w:hAnsi="Times New Roman" w:cs="Times New Roman"/>
          <w:sz w:val="22"/>
          <w:szCs w:val="22"/>
        </w:rPr>
        <w:t xml:space="preserve"> </w:t>
      </w:r>
      <w:r w:rsidRPr="002B4386">
        <w:rPr>
          <w:rFonts w:ascii="Times New Roman" w:hAnsi="Times New Roman" w:cs="Times New Roman"/>
          <w:sz w:val="22"/>
          <w:szCs w:val="22"/>
        </w:rPr>
        <w:t>1.</w:t>
      </w:r>
    </w:p>
  </w:footnote>
  <w:footnote w:id="237">
    <w:p w14:paraId="002E0DC4" w14:textId="4EFBD4D4" w:rsidR="00234B89" w:rsidRPr="002B4386" w:rsidRDefault="00234B89" w:rsidP="004532A9">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Green, </w:t>
      </w:r>
      <w:r w:rsidRPr="002B4386">
        <w:rPr>
          <w:rFonts w:ascii="Times New Roman" w:hAnsi="Times New Roman" w:cs="Times New Roman"/>
          <w:i/>
          <w:sz w:val="22"/>
          <w:szCs w:val="22"/>
        </w:rPr>
        <w:t xml:space="preserve">Pluto, </w:t>
      </w:r>
      <w:r w:rsidRPr="002B4386">
        <w:rPr>
          <w:rFonts w:ascii="Times New Roman" w:hAnsi="Times New Roman" w:cs="Times New Roman"/>
          <w:sz w:val="22"/>
          <w:szCs w:val="22"/>
        </w:rPr>
        <w:t>p.</w:t>
      </w:r>
      <w:r>
        <w:rPr>
          <w:rFonts w:ascii="Times New Roman" w:hAnsi="Times New Roman" w:cs="Times New Roman"/>
          <w:sz w:val="22"/>
          <w:szCs w:val="22"/>
        </w:rPr>
        <w:t xml:space="preserve"> </w:t>
      </w:r>
      <w:r w:rsidRPr="002B4386">
        <w:rPr>
          <w:rFonts w:ascii="Times New Roman" w:hAnsi="Times New Roman" w:cs="Times New Roman"/>
          <w:sz w:val="22"/>
          <w:szCs w:val="22"/>
        </w:rPr>
        <w:t>3.</w:t>
      </w:r>
    </w:p>
  </w:footnote>
  <w:footnote w:id="238">
    <w:p w14:paraId="6C5DB869" w14:textId="77777777" w:rsidR="00234B89" w:rsidRPr="002B4386" w:rsidRDefault="00234B89" w:rsidP="00A34220">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S</w:t>
      </w:r>
      <w:r>
        <w:rPr>
          <w:rFonts w:ascii="Times New Roman" w:hAnsi="Times New Roman" w:cs="Times New Roman"/>
          <w:sz w:val="22"/>
          <w:szCs w:val="22"/>
        </w:rPr>
        <w:t>c</w:t>
      </w:r>
      <w:r w:rsidRPr="002B4386">
        <w:rPr>
          <w:rFonts w:ascii="Times New Roman" w:hAnsi="Times New Roman" w:cs="Times New Roman"/>
          <w:sz w:val="22"/>
          <w:szCs w:val="22"/>
        </w:rPr>
        <w:t xml:space="preserve">hulman, </w:t>
      </w:r>
      <w:r w:rsidRPr="002B4386">
        <w:rPr>
          <w:rFonts w:ascii="Times New Roman" w:hAnsi="Times New Roman" w:cs="Times New Roman"/>
          <w:i/>
          <w:sz w:val="22"/>
          <w:szCs w:val="22"/>
        </w:rPr>
        <w:t>The Moon’s Nodes</w:t>
      </w:r>
      <w:r w:rsidRPr="002B4386">
        <w:rPr>
          <w:rFonts w:ascii="Times New Roman" w:hAnsi="Times New Roman" w:cs="Times New Roman"/>
          <w:sz w:val="22"/>
          <w:szCs w:val="22"/>
        </w:rPr>
        <w:t>, p.</w:t>
      </w:r>
      <w:r>
        <w:rPr>
          <w:rFonts w:ascii="Times New Roman" w:hAnsi="Times New Roman" w:cs="Times New Roman"/>
          <w:sz w:val="22"/>
          <w:szCs w:val="22"/>
        </w:rPr>
        <w:t xml:space="preserve"> </w:t>
      </w:r>
      <w:r w:rsidRPr="002B4386">
        <w:rPr>
          <w:rFonts w:ascii="Times New Roman" w:hAnsi="Times New Roman" w:cs="Times New Roman"/>
          <w:sz w:val="22"/>
          <w:szCs w:val="22"/>
        </w:rPr>
        <w:t>17.</w:t>
      </w:r>
    </w:p>
  </w:footnote>
  <w:footnote w:id="239">
    <w:p w14:paraId="09FF289B" w14:textId="77777777" w:rsidR="00234B89" w:rsidRPr="002B4386" w:rsidRDefault="00234B89" w:rsidP="00016F31">
      <w:pPr>
        <w:pStyle w:val="FootnoteText"/>
        <w:rPr>
          <w:rFonts w:ascii="Times New Roman" w:hAnsi="Times New Roman" w:cs="Times New Roman"/>
          <w:sz w:val="22"/>
          <w:szCs w:val="22"/>
        </w:rPr>
      </w:pPr>
      <w:r w:rsidRPr="002B4386">
        <w:rPr>
          <w:rStyle w:val="FootnoteReference"/>
          <w:rFonts w:ascii="Times New Roman" w:hAnsi="Times New Roman" w:cs="Times New Roman"/>
          <w:sz w:val="22"/>
          <w:szCs w:val="22"/>
        </w:rPr>
        <w:footnoteRef/>
      </w:r>
      <w:r w:rsidRPr="002B4386">
        <w:rPr>
          <w:rFonts w:ascii="Times New Roman" w:hAnsi="Times New Roman" w:cs="Times New Roman"/>
          <w:sz w:val="22"/>
          <w:szCs w:val="22"/>
        </w:rPr>
        <w:t xml:space="preserve"> S</w:t>
      </w:r>
      <w:r>
        <w:rPr>
          <w:rFonts w:ascii="Times New Roman" w:hAnsi="Times New Roman" w:cs="Times New Roman"/>
          <w:sz w:val="22"/>
          <w:szCs w:val="22"/>
        </w:rPr>
        <w:t>c</w:t>
      </w:r>
      <w:r w:rsidRPr="002B4386">
        <w:rPr>
          <w:rFonts w:ascii="Times New Roman" w:hAnsi="Times New Roman" w:cs="Times New Roman"/>
          <w:sz w:val="22"/>
          <w:szCs w:val="22"/>
        </w:rPr>
        <w:t xml:space="preserve">hulman, </w:t>
      </w:r>
      <w:r w:rsidRPr="002B4386">
        <w:rPr>
          <w:rFonts w:ascii="Times New Roman" w:hAnsi="Times New Roman" w:cs="Times New Roman"/>
          <w:i/>
          <w:sz w:val="22"/>
          <w:szCs w:val="22"/>
        </w:rPr>
        <w:t>The Moon’s Nodes</w:t>
      </w:r>
      <w:r w:rsidRPr="002B4386">
        <w:rPr>
          <w:rFonts w:ascii="Times New Roman" w:hAnsi="Times New Roman" w:cs="Times New Roman"/>
          <w:sz w:val="22"/>
          <w:szCs w:val="22"/>
        </w:rPr>
        <w:t>, p.</w:t>
      </w:r>
      <w:r>
        <w:rPr>
          <w:rFonts w:ascii="Times New Roman" w:hAnsi="Times New Roman" w:cs="Times New Roman"/>
          <w:sz w:val="22"/>
          <w:szCs w:val="22"/>
        </w:rPr>
        <w:t xml:space="preserve"> </w:t>
      </w:r>
      <w:r w:rsidRPr="002B4386">
        <w:rPr>
          <w:rFonts w:ascii="Times New Roman" w:hAnsi="Times New Roman" w:cs="Times New Roman"/>
          <w:sz w:val="22"/>
          <w:szCs w:val="22"/>
        </w:rPr>
        <w:t>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1DD"/>
    <w:rsid w:val="00000052"/>
    <w:rsid w:val="0000030B"/>
    <w:rsid w:val="000006B8"/>
    <w:rsid w:val="000008A6"/>
    <w:rsid w:val="00000AEC"/>
    <w:rsid w:val="0000159D"/>
    <w:rsid w:val="00001A1C"/>
    <w:rsid w:val="00001A91"/>
    <w:rsid w:val="00001C90"/>
    <w:rsid w:val="00001D77"/>
    <w:rsid w:val="00001E39"/>
    <w:rsid w:val="00002550"/>
    <w:rsid w:val="000025FF"/>
    <w:rsid w:val="00002639"/>
    <w:rsid w:val="0000321A"/>
    <w:rsid w:val="00003260"/>
    <w:rsid w:val="00003332"/>
    <w:rsid w:val="000038A1"/>
    <w:rsid w:val="000038DB"/>
    <w:rsid w:val="00003977"/>
    <w:rsid w:val="00003FD0"/>
    <w:rsid w:val="000043F6"/>
    <w:rsid w:val="00005026"/>
    <w:rsid w:val="00005291"/>
    <w:rsid w:val="0000578E"/>
    <w:rsid w:val="00005A23"/>
    <w:rsid w:val="00005AE0"/>
    <w:rsid w:val="00005DBB"/>
    <w:rsid w:val="00006686"/>
    <w:rsid w:val="00006D91"/>
    <w:rsid w:val="00006E22"/>
    <w:rsid w:val="000073B6"/>
    <w:rsid w:val="000076B9"/>
    <w:rsid w:val="000077A6"/>
    <w:rsid w:val="000077C8"/>
    <w:rsid w:val="0001056D"/>
    <w:rsid w:val="0001070F"/>
    <w:rsid w:val="0001119D"/>
    <w:rsid w:val="000118E6"/>
    <w:rsid w:val="00011B66"/>
    <w:rsid w:val="0001234F"/>
    <w:rsid w:val="00012354"/>
    <w:rsid w:val="00012F60"/>
    <w:rsid w:val="00013818"/>
    <w:rsid w:val="000138E9"/>
    <w:rsid w:val="00013FE9"/>
    <w:rsid w:val="000142C9"/>
    <w:rsid w:val="0001432D"/>
    <w:rsid w:val="000144E8"/>
    <w:rsid w:val="000147F6"/>
    <w:rsid w:val="00014AC9"/>
    <w:rsid w:val="00014C19"/>
    <w:rsid w:val="00015E26"/>
    <w:rsid w:val="00016214"/>
    <w:rsid w:val="00016320"/>
    <w:rsid w:val="000165CD"/>
    <w:rsid w:val="00016815"/>
    <w:rsid w:val="00016EE8"/>
    <w:rsid w:val="00016F31"/>
    <w:rsid w:val="00017030"/>
    <w:rsid w:val="00017360"/>
    <w:rsid w:val="000173E2"/>
    <w:rsid w:val="00017C21"/>
    <w:rsid w:val="00020125"/>
    <w:rsid w:val="00020FCC"/>
    <w:rsid w:val="0002199C"/>
    <w:rsid w:val="00021B61"/>
    <w:rsid w:val="00021E9B"/>
    <w:rsid w:val="00021EBF"/>
    <w:rsid w:val="000223A8"/>
    <w:rsid w:val="00022E70"/>
    <w:rsid w:val="00023388"/>
    <w:rsid w:val="00023AB2"/>
    <w:rsid w:val="00024A42"/>
    <w:rsid w:val="00025AF1"/>
    <w:rsid w:val="00025C22"/>
    <w:rsid w:val="00025E1D"/>
    <w:rsid w:val="0002607A"/>
    <w:rsid w:val="00026276"/>
    <w:rsid w:val="0002724C"/>
    <w:rsid w:val="000273CB"/>
    <w:rsid w:val="00027B81"/>
    <w:rsid w:val="0003000D"/>
    <w:rsid w:val="00030088"/>
    <w:rsid w:val="00030470"/>
    <w:rsid w:val="000306D0"/>
    <w:rsid w:val="00030B67"/>
    <w:rsid w:val="00031843"/>
    <w:rsid w:val="00031E10"/>
    <w:rsid w:val="00032EA6"/>
    <w:rsid w:val="00032FD2"/>
    <w:rsid w:val="0003356D"/>
    <w:rsid w:val="00033611"/>
    <w:rsid w:val="00033A7C"/>
    <w:rsid w:val="00033DB9"/>
    <w:rsid w:val="00033E2B"/>
    <w:rsid w:val="000340F8"/>
    <w:rsid w:val="0003484E"/>
    <w:rsid w:val="00034B38"/>
    <w:rsid w:val="0003502B"/>
    <w:rsid w:val="000350B1"/>
    <w:rsid w:val="000367D7"/>
    <w:rsid w:val="000367FD"/>
    <w:rsid w:val="00036E58"/>
    <w:rsid w:val="0003742B"/>
    <w:rsid w:val="00037569"/>
    <w:rsid w:val="00037636"/>
    <w:rsid w:val="000376F6"/>
    <w:rsid w:val="00037A5F"/>
    <w:rsid w:val="00037AA0"/>
    <w:rsid w:val="000400D4"/>
    <w:rsid w:val="000403DF"/>
    <w:rsid w:val="000407B7"/>
    <w:rsid w:val="00040A6B"/>
    <w:rsid w:val="00041848"/>
    <w:rsid w:val="00041908"/>
    <w:rsid w:val="00042696"/>
    <w:rsid w:val="000428B6"/>
    <w:rsid w:val="00042DFF"/>
    <w:rsid w:val="000431BF"/>
    <w:rsid w:val="00043763"/>
    <w:rsid w:val="000437B8"/>
    <w:rsid w:val="00044B7C"/>
    <w:rsid w:val="00044CAA"/>
    <w:rsid w:val="000455A5"/>
    <w:rsid w:val="00045991"/>
    <w:rsid w:val="0004672E"/>
    <w:rsid w:val="00046758"/>
    <w:rsid w:val="00046970"/>
    <w:rsid w:val="00046F7B"/>
    <w:rsid w:val="00047B31"/>
    <w:rsid w:val="00047C20"/>
    <w:rsid w:val="00050998"/>
    <w:rsid w:val="00051545"/>
    <w:rsid w:val="00051D39"/>
    <w:rsid w:val="00051D95"/>
    <w:rsid w:val="0005255E"/>
    <w:rsid w:val="00053457"/>
    <w:rsid w:val="00054529"/>
    <w:rsid w:val="00054950"/>
    <w:rsid w:val="00055422"/>
    <w:rsid w:val="00055551"/>
    <w:rsid w:val="00055B8D"/>
    <w:rsid w:val="00055DC8"/>
    <w:rsid w:val="00055E1C"/>
    <w:rsid w:val="00056629"/>
    <w:rsid w:val="00057412"/>
    <w:rsid w:val="00060208"/>
    <w:rsid w:val="00060226"/>
    <w:rsid w:val="00060721"/>
    <w:rsid w:val="00060993"/>
    <w:rsid w:val="00060CE5"/>
    <w:rsid w:val="0006179A"/>
    <w:rsid w:val="000618EB"/>
    <w:rsid w:val="00061F95"/>
    <w:rsid w:val="000632E8"/>
    <w:rsid w:val="00063F78"/>
    <w:rsid w:val="000644EA"/>
    <w:rsid w:val="00064E05"/>
    <w:rsid w:val="0006503D"/>
    <w:rsid w:val="0006549F"/>
    <w:rsid w:val="00065825"/>
    <w:rsid w:val="00065862"/>
    <w:rsid w:val="00065C8D"/>
    <w:rsid w:val="00066027"/>
    <w:rsid w:val="000669B6"/>
    <w:rsid w:val="00066B10"/>
    <w:rsid w:val="0006701F"/>
    <w:rsid w:val="00067027"/>
    <w:rsid w:val="0006704A"/>
    <w:rsid w:val="000674C0"/>
    <w:rsid w:val="00067A23"/>
    <w:rsid w:val="00067BD5"/>
    <w:rsid w:val="00067FB3"/>
    <w:rsid w:val="00070432"/>
    <w:rsid w:val="00070577"/>
    <w:rsid w:val="000711BE"/>
    <w:rsid w:val="0007129B"/>
    <w:rsid w:val="000722EA"/>
    <w:rsid w:val="000732C9"/>
    <w:rsid w:val="000734B0"/>
    <w:rsid w:val="00073503"/>
    <w:rsid w:val="000735EC"/>
    <w:rsid w:val="0007365E"/>
    <w:rsid w:val="0007456C"/>
    <w:rsid w:val="0007472B"/>
    <w:rsid w:val="000752D7"/>
    <w:rsid w:val="00075365"/>
    <w:rsid w:val="00075AE4"/>
    <w:rsid w:val="00075EDC"/>
    <w:rsid w:val="000760FA"/>
    <w:rsid w:val="00076A63"/>
    <w:rsid w:val="00076FA8"/>
    <w:rsid w:val="000777D9"/>
    <w:rsid w:val="00077AFE"/>
    <w:rsid w:val="00077B3A"/>
    <w:rsid w:val="00077B59"/>
    <w:rsid w:val="00077D54"/>
    <w:rsid w:val="00080227"/>
    <w:rsid w:val="00080235"/>
    <w:rsid w:val="0008098F"/>
    <w:rsid w:val="00080CB8"/>
    <w:rsid w:val="00080DAC"/>
    <w:rsid w:val="00081059"/>
    <w:rsid w:val="000812B8"/>
    <w:rsid w:val="00081342"/>
    <w:rsid w:val="00081B98"/>
    <w:rsid w:val="00081BB6"/>
    <w:rsid w:val="00081C81"/>
    <w:rsid w:val="000837A5"/>
    <w:rsid w:val="00083912"/>
    <w:rsid w:val="00084429"/>
    <w:rsid w:val="00084724"/>
    <w:rsid w:val="00084748"/>
    <w:rsid w:val="00084C53"/>
    <w:rsid w:val="00084C71"/>
    <w:rsid w:val="000855FB"/>
    <w:rsid w:val="0008575C"/>
    <w:rsid w:val="00085764"/>
    <w:rsid w:val="00085ABE"/>
    <w:rsid w:val="00085DFB"/>
    <w:rsid w:val="00086363"/>
    <w:rsid w:val="000866B6"/>
    <w:rsid w:val="000868EC"/>
    <w:rsid w:val="00087A6A"/>
    <w:rsid w:val="000902AF"/>
    <w:rsid w:val="00090538"/>
    <w:rsid w:val="0009069B"/>
    <w:rsid w:val="00090E75"/>
    <w:rsid w:val="00090F64"/>
    <w:rsid w:val="00091413"/>
    <w:rsid w:val="000918F2"/>
    <w:rsid w:val="00091ADE"/>
    <w:rsid w:val="000927B3"/>
    <w:rsid w:val="000939CF"/>
    <w:rsid w:val="00093BFD"/>
    <w:rsid w:val="00093C5D"/>
    <w:rsid w:val="000942B2"/>
    <w:rsid w:val="000950E9"/>
    <w:rsid w:val="000956B4"/>
    <w:rsid w:val="0009681D"/>
    <w:rsid w:val="0009692D"/>
    <w:rsid w:val="00097130"/>
    <w:rsid w:val="000A0546"/>
    <w:rsid w:val="000A0D7A"/>
    <w:rsid w:val="000A0D9C"/>
    <w:rsid w:val="000A10A7"/>
    <w:rsid w:val="000A11DF"/>
    <w:rsid w:val="000A1274"/>
    <w:rsid w:val="000A13F4"/>
    <w:rsid w:val="000A16A7"/>
    <w:rsid w:val="000A232D"/>
    <w:rsid w:val="000A241E"/>
    <w:rsid w:val="000A2594"/>
    <w:rsid w:val="000A2E39"/>
    <w:rsid w:val="000A313B"/>
    <w:rsid w:val="000A3225"/>
    <w:rsid w:val="000A34CF"/>
    <w:rsid w:val="000A368B"/>
    <w:rsid w:val="000A4907"/>
    <w:rsid w:val="000A4BB3"/>
    <w:rsid w:val="000A569F"/>
    <w:rsid w:val="000A5EB9"/>
    <w:rsid w:val="000A6688"/>
    <w:rsid w:val="000A6B9D"/>
    <w:rsid w:val="000A70A0"/>
    <w:rsid w:val="000A710A"/>
    <w:rsid w:val="000A7186"/>
    <w:rsid w:val="000A71F8"/>
    <w:rsid w:val="000B06E6"/>
    <w:rsid w:val="000B08E5"/>
    <w:rsid w:val="000B0C24"/>
    <w:rsid w:val="000B29E0"/>
    <w:rsid w:val="000B29F4"/>
    <w:rsid w:val="000B34B9"/>
    <w:rsid w:val="000B353F"/>
    <w:rsid w:val="000B37A6"/>
    <w:rsid w:val="000B3FA7"/>
    <w:rsid w:val="000B476D"/>
    <w:rsid w:val="000B4BF2"/>
    <w:rsid w:val="000B4D68"/>
    <w:rsid w:val="000B5AEE"/>
    <w:rsid w:val="000B6009"/>
    <w:rsid w:val="000B6059"/>
    <w:rsid w:val="000B64B3"/>
    <w:rsid w:val="000B684C"/>
    <w:rsid w:val="000B6CA5"/>
    <w:rsid w:val="000B6F90"/>
    <w:rsid w:val="000B73E1"/>
    <w:rsid w:val="000B76AB"/>
    <w:rsid w:val="000B78B2"/>
    <w:rsid w:val="000B7A5B"/>
    <w:rsid w:val="000C0B20"/>
    <w:rsid w:val="000C2407"/>
    <w:rsid w:val="000C2691"/>
    <w:rsid w:val="000C325A"/>
    <w:rsid w:val="000C36A6"/>
    <w:rsid w:val="000C36F4"/>
    <w:rsid w:val="000C3F4A"/>
    <w:rsid w:val="000C40A7"/>
    <w:rsid w:val="000C4794"/>
    <w:rsid w:val="000C4D84"/>
    <w:rsid w:val="000C54FA"/>
    <w:rsid w:val="000C566C"/>
    <w:rsid w:val="000C56B8"/>
    <w:rsid w:val="000C6525"/>
    <w:rsid w:val="000C682F"/>
    <w:rsid w:val="000C6BA9"/>
    <w:rsid w:val="000C6C3B"/>
    <w:rsid w:val="000C73D7"/>
    <w:rsid w:val="000C76F2"/>
    <w:rsid w:val="000C7B67"/>
    <w:rsid w:val="000C7B6F"/>
    <w:rsid w:val="000C7D9E"/>
    <w:rsid w:val="000C7FF1"/>
    <w:rsid w:val="000D00EC"/>
    <w:rsid w:val="000D0AD5"/>
    <w:rsid w:val="000D127F"/>
    <w:rsid w:val="000D1DAA"/>
    <w:rsid w:val="000D1FD0"/>
    <w:rsid w:val="000D2394"/>
    <w:rsid w:val="000D257D"/>
    <w:rsid w:val="000D25C4"/>
    <w:rsid w:val="000D2690"/>
    <w:rsid w:val="000D31EB"/>
    <w:rsid w:val="000D350C"/>
    <w:rsid w:val="000D381E"/>
    <w:rsid w:val="000D594E"/>
    <w:rsid w:val="000D5BFB"/>
    <w:rsid w:val="000D6104"/>
    <w:rsid w:val="000D61A7"/>
    <w:rsid w:val="000D726D"/>
    <w:rsid w:val="000D75B8"/>
    <w:rsid w:val="000D7B57"/>
    <w:rsid w:val="000D7B5A"/>
    <w:rsid w:val="000E1012"/>
    <w:rsid w:val="000E17A6"/>
    <w:rsid w:val="000E1C7C"/>
    <w:rsid w:val="000E1F0F"/>
    <w:rsid w:val="000E1FB5"/>
    <w:rsid w:val="000E2154"/>
    <w:rsid w:val="000E24FC"/>
    <w:rsid w:val="000E2E38"/>
    <w:rsid w:val="000E3471"/>
    <w:rsid w:val="000E3A89"/>
    <w:rsid w:val="000E4A8A"/>
    <w:rsid w:val="000E507A"/>
    <w:rsid w:val="000E52E4"/>
    <w:rsid w:val="000E5476"/>
    <w:rsid w:val="000E5A17"/>
    <w:rsid w:val="000E5EB1"/>
    <w:rsid w:val="000E68B5"/>
    <w:rsid w:val="000E690D"/>
    <w:rsid w:val="000E70A9"/>
    <w:rsid w:val="000E7133"/>
    <w:rsid w:val="000E7996"/>
    <w:rsid w:val="000E7C5C"/>
    <w:rsid w:val="000F0D36"/>
    <w:rsid w:val="000F2082"/>
    <w:rsid w:val="000F244C"/>
    <w:rsid w:val="000F2E3C"/>
    <w:rsid w:val="000F365D"/>
    <w:rsid w:val="000F3BC8"/>
    <w:rsid w:val="000F42AE"/>
    <w:rsid w:val="000F48C3"/>
    <w:rsid w:val="000F4B6B"/>
    <w:rsid w:val="000F4D18"/>
    <w:rsid w:val="000F4D97"/>
    <w:rsid w:val="000F4F18"/>
    <w:rsid w:val="000F53DD"/>
    <w:rsid w:val="000F5894"/>
    <w:rsid w:val="000F5968"/>
    <w:rsid w:val="000F61C2"/>
    <w:rsid w:val="000F625E"/>
    <w:rsid w:val="000F659E"/>
    <w:rsid w:val="000F6671"/>
    <w:rsid w:val="000F755D"/>
    <w:rsid w:val="000F7592"/>
    <w:rsid w:val="000F7886"/>
    <w:rsid w:val="00100827"/>
    <w:rsid w:val="00100F48"/>
    <w:rsid w:val="001010D7"/>
    <w:rsid w:val="0010128C"/>
    <w:rsid w:val="001013DB"/>
    <w:rsid w:val="00101CE4"/>
    <w:rsid w:val="00101EA9"/>
    <w:rsid w:val="0010272A"/>
    <w:rsid w:val="00102B76"/>
    <w:rsid w:val="00103063"/>
    <w:rsid w:val="001031C5"/>
    <w:rsid w:val="001043E7"/>
    <w:rsid w:val="00104D24"/>
    <w:rsid w:val="00104F62"/>
    <w:rsid w:val="00105301"/>
    <w:rsid w:val="00105556"/>
    <w:rsid w:val="00105B15"/>
    <w:rsid w:val="00106FAD"/>
    <w:rsid w:val="0010746A"/>
    <w:rsid w:val="00107E44"/>
    <w:rsid w:val="001104CC"/>
    <w:rsid w:val="00110744"/>
    <w:rsid w:val="00110B4E"/>
    <w:rsid w:val="00110CBC"/>
    <w:rsid w:val="00110EB0"/>
    <w:rsid w:val="0011182E"/>
    <w:rsid w:val="001118BB"/>
    <w:rsid w:val="00111A13"/>
    <w:rsid w:val="00111B07"/>
    <w:rsid w:val="00111E8A"/>
    <w:rsid w:val="001123E2"/>
    <w:rsid w:val="00112680"/>
    <w:rsid w:val="00112741"/>
    <w:rsid w:val="00112C7E"/>
    <w:rsid w:val="001145B1"/>
    <w:rsid w:val="0011505F"/>
    <w:rsid w:val="001150DA"/>
    <w:rsid w:val="00115303"/>
    <w:rsid w:val="00115C0D"/>
    <w:rsid w:val="00116AB9"/>
    <w:rsid w:val="00116C99"/>
    <w:rsid w:val="00116DDD"/>
    <w:rsid w:val="00116DF7"/>
    <w:rsid w:val="00116F41"/>
    <w:rsid w:val="00117243"/>
    <w:rsid w:val="0011799A"/>
    <w:rsid w:val="00117D01"/>
    <w:rsid w:val="00117F99"/>
    <w:rsid w:val="001204D7"/>
    <w:rsid w:val="00120C42"/>
    <w:rsid w:val="00120C8C"/>
    <w:rsid w:val="00120E5B"/>
    <w:rsid w:val="00121057"/>
    <w:rsid w:val="001210B1"/>
    <w:rsid w:val="00121694"/>
    <w:rsid w:val="001216B9"/>
    <w:rsid w:val="00121A1B"/>
    <w:rsid w:val="00121FC7"/>
    <w:rsid w:val="0012201C"/>
    <w:rsid w:val="00122612"/>
    <w:rsid w:val="001228AD"/>
    <w:rsid w:val="001229AB"/>
    <w:rsid w:val="00122BF1"/>
    <w:rsid w:val="00122D1C"/>
    <w:rsid w:val="00124256"/>
    <w:rsid w:val="00124924"/>
    <w:rsid w:val="0012495F"/>
    <w:rsid w:val="001249E4"/>
    <w:rsid w:val="00125BEA"/>
    <w:rsid w:val="00125D03"/>
    <w:rsid w:val="00125D31"/>
    <w:rsid w:val="00125D50"/>
    <w:rsid w:val="00125DE0"/>
    <w:rsid w:val="00125F9C"/>
    <w:rsid w:val="00125FDF"/>
    <w:rsid w:val="00126557"/>
    <w:rsid w:val="00126802"/>
    <w:rsid w:val="00126A60"/>
    <w:rsid w:val="0012728B"/>
    <w:rsid w:val="0013012C"/>
    <w:rsid w:val="00130974"/>
    <w:rsid w:val="0013125A"/>
    <w:rsid w:val="001312F3"/>
    <w:rsid w:val="00131E41"/>
    <w:rsid w:val="00131F85"/>
    <w:rsid w:val="001330EC"/>
    <w:rsid w:val="001332D3"/>
    <w:rsid w:val="00133C4D"/>
    <w:rsid w:val="00133F9F"/>
    <w:rsid w:val="00134456"/>
    <w:rsid w:val="001351BE"/>
    <w:rsid w:val="00135549"/>
    <w:rsid w:val="001359D7"/>
    <w:rsid w:val="00135FDF"/>
    <w:rsid w:val="0013704E"/>
    <w:rsid w:val="0013709A"/>
    <w:rsid w:val="001375D3"/>
    <w:rsid w:val="00137AB1"/>
    <w:rsid w:val="00137AF6"/>
    <w:rsid w:val="00137B62"/>
    <w:rsid w:val="00137D1A"/>
    <w:rsid w:val="00137DFC"/>
    <w:rsid w:val="0014060F"/>
    <w:rsid w:val="001410A9"/>
    <w:rsid w:val="00141269"/>
    <w:rsid w:val="001412C3"/>
    <w:rsid w:val="001416CB"/>
    <w:rsid w:val="00141E19"/>
    <w:rsid w:val="0014235B"/>
    <w:rsid w:val="0014254C"/>
    <w:rsid w:val="0014274B"/>
    <w:rsid w:val="00142B75"/>
    <w:rsid w:val="0014352A"/>
    <w:rsid w:val="001439BC"/>
    <w:rsid w:val="00143E63"/>
    <w:rsid w:val="00144066"/>
    <w:rsid w:val="00144556"/>
    <w:rsid w:val="00144CA0"/>
    <w:rsid w:val="00144F8D"/>
    <w:rsid w:val="001450C8"/>
    <w:rsid w:val="0014529F"/>
    <w:rsid w:val="001454EC"/>
    <w:rsid w:val="00145957"/>
    <w:rsid w:val="00145D59"/>
    <w:rsid w:val="00145E74"/>
    <w:rsid w:val="001463AA"/>
    <w:rsid w:val="00146C54"/>
    <w:rsid w:val="00147474"/>
    <w:rsid w:val="001477A3"/>
    <w:rsid w:val="001477DD"/>
    <w:rsid w:val="00147952"/>
    <w:rsid w:val="00147C08"/>
    <w:rsid w:val="00147C49"/>
    <w:rsid w:val="001503D3"/>
    <w:rsid w:val="00150FF3"/>
    <w:rsid w:val="00151547"/>
    <w:rsid w:val="00151B6A"/>
    <w:rsid w:val="00151F7F"/>
    <w:rsid w:val="00152297"/>
    <w:rsid w:val="00153420"/>
    <w:rsid w:val="001538E2"/>
    <w:rsid w:val="00153BBC"/>
    <w:rsid w:val="0015526A"/>
    <w:rsid w:val="00155310"/>
    <w:rsid w:val="001554FC"/>
    <w:rsid w:val="001558FC"/>
    <w:rsid w:val="00155950"/>
    <w:rsid w:val="00156944"/>
    <w:rsid w:val="00156B18"/>
    <w:rsid w:val="00156C51"/>
    <w:rsid w:val="00156F3F"/>
    <w:rsid w:val="00157091"/>
    <w:rsid w:val="001572B2"/>
    <w:rsid w:val="00157D71"/>
    <w:rsid w:val="001607C5"/>
    <w:rsid w:val="00160BFE"/>
    <w:rsid w:val="00161240"/>
    <w:rsid w:val="00161969"/>
    <w:rsid w:val="00161FE6"/>
    <w:rsid w:val="001620DF"/>
    <w:rsid w:val="0016234A"/>
    <w:rsid w:val="001627BC"/>
    <w:rsid w:val="001627DE"/>
    <w:rsid w:val="001632D2"/>
    <w:rsid w:val="00163B88"/>
    <w:rsid w:val="00163D52"/>
    <w:rsid w:val="00163E29"/>
    <w:rsid w:val="0016436C"/>
    <w:rsid w:val="00164A16"/>
    <w:rsid w:val="0016527F"/>
    <w:rsid w:val="00165633"/>
    <w:rsid w:val="00165707"/>
    <w:rsid w:val="00166494"/>
    <w:rsid w:val="0016674C"/>
    <w:rsid w:val="00166785"/>
    <w:rsid w:val="00166843"/>
    <w:rsid w:val="001668D3"/>
    <w:rsid w:val="0017033F"/>
    <w:rsid w:val="001705C7"/>
    <w:rsid w:val="00170682"/>
    <w:rsid w:val="00170D00"/>
    <w:rsid w:val="00171191"/>
    <w:rsid w:val="00171C0F"/>
    <w:rsid w:val="00171D49"/>
    <w:rsid w:val="00171E24"/>
    <w:rsid w:val="00172547"/>
    <w:rsid w:val="00172BAE"/>
    <w:rsid w:val="00172BBF"/>
    <w:rsid w:val="00172EB3"/>
    <w:rsid w:val="00172FD3"/>
    <w:rsid w:val="001732A0"/>
    <w:rsid w:val="001738CF"/>
    <w:rsid w:val="001742E0"/>
    <w:rsid w:val="00174AC6"/>
    <w:rsid w:val="00174D2A"/>
    <w:rsid w:val="00174E77"/>
    <w:rsid w:val="00174F0C"/>
    <w:rsid w:val="001757B0"/>
    <w:rsid w:val="001758F3"/>
    <w:rsid w:val="00175D3A"/>
    <w:rsid w:val="0017673F"/>
    <w:rsid w:val="001777EC"/>
    <w:rsid w:val="001778CD"/>
    <w:rsid w:val="00177966"/>
    <w:rsid w:val="00177D67"/>
    <w:rsid w:val="00180351"/>
    <w:rsid w:val="001820E1"/>
    <w:rsid w:val="0018271F"/>
    <w:rsid w:val="00182C2D"/>
    <w:rsid w:val="001833D3"/>
    <w:rsid w:val="0018344C"/>
    <w:rsid w:val="00183789"/>
    <w:rsid w:val="00183B1A"/>
    <w:rsid w:val="00183DA0"/>
    <w:rsid w:val="00183E34"/>
    <w:rsid w:val="00184B64"/>
    <w:rsid w:val="00184BC0"/>
    <w:rsid w:val="0018557F"/>
    <w:rsid w:val="0018569A"/>
    <w:rsid w:val="001859AD"/>
    <w:rsid w:val="00185A07"/>
    <w:rsid w:val="001861D2"/>
    <w:rsid w:val="001861EE"/>
    <w:rsid w:val="00186639"/>
    <w:rsid w:val="001866DD"/>
    <w:rsid w:val="00186851"/>
    <w:rsid w:val="001868FA"/>
    <w:rsid w:val="001875B7"/>
    <w:rsid w:val="001878C3"/>
    <w:rsid w:val="00187B1F"/>
    <w:rsid w:val="001916BF"/>
    <w:rsid w:val="0019187A"/>
    <w:rsid w:val="00191DD6"/>
    <w:rsid w:val="001922D5"/>
    <w:rsid w:val="001924B2"/>
    <w:rsid w:val="00192624"/>
    <w:rsid w:val="00192902"/>
    <w:rsid w:val="0019372E"/>
    <w:rsid w:val="00193832"/>
    <w:rsid w:val="00193AED"/>
    <w:rsid w:val="00193E7C"/>
    <w:rsid w:val="00194562"/>
    <w:rsid w:val="00194613"/>
    <w:rsid w:val="0019480F"/>
    <w:rsid w:val="00194F05"/>
    <w:rsid w:val="001952AA"/>
    <w:rsid w:val="0019548A"/>
    <w:rsid w:val="0019577C"/>
    <w:rsid w:val="0019583A"/>
    <w:rsid w:val="001965AF"/>
    <w:rsid w:val="001965D0"/>
    <w:rsid w:val="00196951"/>
    <w:rsid w:val="00196C3E"/>
    <w:rsid w:val="00196DB2"/>
    <w:rsid w:val="00196E0C"/>
    <w:rsid w:val="00196F96"/>
    <w:rsid w:val="00197140"/>
    <w:rsid w:val="0019718B"/>
    <w:rsid w:val="00197218"/>
    <w:rsid w:val="00197C27"/>
    <w:rsid w:val="00197E06"/>
    <w:rsid w:val="001A01DA"/>
    <w:rsid w:val="001A2B36"/>
    <w:rsid w:val="001A3494"/>
    <w:rsid w:val="001A38BD"/>
    <w:rsid w:val="001A3FFC"/>
    <w:rsid w:val="001A469B"/>
    <w:rsid w:val="001A4A73"/>
    <w:rsid w:val="001A50C8"/>
    <w:rsid w:val="001A5482"/>
    <w:rsid w:val="001A54B7"/>
    <w:rsid w:val="001A5591"/>
    <w:rsid w:val="001A55D2"/>
    <w:rsid w:val="001A5AC8"/>
    <w:rsid w:val="001A6534"/>
    <w:rsid w:val="001A658D"/>
    <w:rsid w:val="001A6BC0"/>
    <w:rsid w:val="001A6D66"/>
    <w:rsid w:val="001A7023"/>
    <w:rsid w:val="001A7048"/>
    <w:rsid w:val="001A737E"/>
    <w:rsid w:val="001A74D1"/>
    <w:rsid w:val="001B0005"/>
    <w:rsid w:val="001B0F81"/>
    <w:rsid w:val="001B1337"/>
    <w:rsid w:val="001B17C9"/>
    <w:rsid w:val="001B1C52"/>
    <w:rsid w:val="001B1D1B"/>
    <w:rsid w:val="001B1D9E"/>
    <w:rsid w:val="001B2C8B"/>
    <w:rsid w:val="001B3D6F"/>
    <w:rsid w:val="001B3E42"/>
    <w:rsid w:val="001B3E78"/>
    <w:rsid w:val="001B3F1F"/>
    <w:rsid w:val="001B432F"/>
    <w:rsid w:val="001B45A2"/>
    <w:rsid w:val="001B4E42"/>
    <w:rsid w:val="001B5010"/>
    <w:rsid w:val="001B5650"/>
    <w:rsid w:val="001B5DA8"/>
    <w:rsid w:val="001B5F4B"/>
    <w:rsid w:val="001B61F5"/>
    <w:rsid w:val="001B68E7"/>
    <w:rsid w:val="001B7A65"/>
    <w:rsid w:val="001C0162"/>
    <w:rsid w:val="001C0B46"/>
    <w:rsid w:val="001C10FF"/>
    <w:rsid w:val="001C1653"/>
    <w:rsid w:val="001C175F"/>
    <w:rsid w:val="001C179E"/>
    <w:rsid w:val="001C181E"/>
    <w:rsid w:val="001C18DE"/>
    <w:rsid w:val="001C1E73"/>
    <w:rsid w:val="001C2488"/>
    <w:rsid w:val="001C2983"/>
    <w:rsid w:val="001C2B7D"/>
    <w:rsid w:val="001C2C9A"/>
    <w:rsid w:val="001C2CBE"/>
    <w:rsid w:val="001C3428"/>
    <w:rsid w:val="001C34C5"/>
    <w:rsid w:val="001C34FE"/>
    <w:rsid w:val="001C37D4"/>
    <w:rsid w:val="001C384E"/>
    <w:rsid w:val="001C3AFE"/>
    <w:rsid w:val="001C4269"/>
    <w:rsid w:val="001C4758"/>
    <w:rsid w:val="001C47B9"/>
    <w:rsid w:val="001C558A"/>
    <w:rsid w:val="001C5816"/>
    <w:rsid w:val="001C5997"/>
    <w:rsid w:val="001C625A"/>
    <w:rsid w:val="001C7344"/>
    <w:rsid w:val="001C75BC"/>
    <w:rsid w:val="001C79DF"/>
    <w:rsid w:val="001C7C77"/>
    <w:rsid w:val="001D00EB"/>
    <w:rsid w:val="001D0161"/>
    <w:rsid w:val="001D01D0"/>
    <w:rsid w:val="001D03D9"/>
    <w:rsid w:val="001D03F9"/>
    <w:rsid w:val="001D046D"/>
    <w:rsid w:val="001D04B7"/>
    <w:rsid w:val="001D065B"/>
    <w:rsid w:val="001D08A8"/>
    <w:rsid w:val="001D0F3B"/>
    <w:rsid w:val="001D1325"/>
    <w:rsid w:val="001D13F1"/>
    <w:rsid w:val="001D142F"/>
    <w:rsid w:val="001D147F"/>
    <w:rsid w:val="001D15C4"/>
    <w:rsid w:val="001D1977"/>
    <w:rsid w:val="001D1B29"/>
    <w:rsid w:val="001D1F87"/>
    <w:rsid w:val="001D2109"/>
    <w:rsid w:val="001D2377"/>
    <w:rsid w:val="001D257F"/>
    <w:rsid w:val="001D25FD"/>
    <w:rsid w:val="001D2B64"/>
    <w:rsid w:val="001D314B"/>
    <w:rsid w:val="001D3D1C"/>
    <w:rsid w:val="001D3E27"/>
    <w:rsid w:val="001D3E30"/>
    <w:rsid w:val="001D4347"/>
    <w:rsid w:val="001D444C"/>
    <w:rsid w:val="001D4594"/>
    <w:rsid w:val="001D4A00"/>
    <w:rsid w:val="001D4DF2"/>
    <w:rsid w:val="001D51A7"/>
    <w:rsid w:val="001D52B0"/>
    <w:rsid w:val="001D5A02"/>
    <w:rsid w:val="001D6116"/>
    <w:rsid w:val="001D6651"/>
    <w:rsid w:val="001D67AB"/>
    <w:rsid w:val="001D71B2"/>
    <w:rsid w:val="001D79AF"/>
    <w:rsid w:val="001D79E3"/>
    <w:rsid w:val="001E04BF"/>
    <w:rsid w:val="001E0C4B"/>
    <w:rsid w:val="001E0CDA"/>
    <w:rsid w:val="001E0FAE"/>
    <w:rsid w:val="001E0FDC"/>
    <w:rsid w:val="001E12B6"/>
    <w:rsid w:val="001E1677"/>
    <w:rsid w:val="001E167D"/>
    <w:rsid w:val="001E184A"/>
    <w:rsid w:val="001E21AA"/>
    <w:rsid w:val="001E2282"/>
    <w:rsid w:val="001E243A"/>
    <w:rsid w:val="001E2446"/>
    <w:rsid w:val="001E2A71"/>
    <w:rsid w:val="001E2C25"/>
    <w:rsid w:val="001E344B"/>
    <w:rsid w:val="001E5437"/>
    <w:rsid w:val="001E58E6"/>
    <w:rsid w:val="001E616A"/>
    <w:rsid w:val="001E631C"/>
    <w:rsid w:val="001E6AF7"/>
    <w:rsid w:val="001E6D42"/>
    <w:rsid w:val="001E7105"/>
    <w:rsid w:val="001E7360"/>
    <w:rsid w:val="001E759A"/>
    <w:rsid w:val="001E7BD0"/>
    <w:rsid w:val="001E7C8B"/>
    <w:rsid w:val="001E7CB6"/>
    <w:rsid w:val="001F06AC"/>
    <w:rsid w:val="001F0851"/>
    <w:rsid w:val="001F12F5"/>
    <w:rsid w:val="001F218E"/>
    <w:rsid w:val="001F22D5"/>
    <w:rsid w:val="001F2634"/>
    <w:rsid w:val="001F2BFD"/>
    <w:rsid w:val="001F3503"/>
    <w:rsid w:val="001F37BD"/>
    <w:rsid w:val="001F39E2"/>
    <w:rsid w:val="001F3C36"/>
    <w:rsid w:val="001F4548"/>
    <w:rsid w:val="001F488E"/>
    <w:rsid w:val="001F4A0F"/>
    <w:rsid w:val="001F4C39"/>
    <w:rsid w:val="001F4D56"/>
    <w:rsid w:val="001F4DC9"/>
    <w:rsid w:val="001F4E06"/>
    <w:rsid w:val="001F5927"/>
    <w:rsid w:val="001F60D0"/>
    <w:rsid w:val="001F6806"/>
    <w:rsid w:val="001F6B22"/>
    <w:rsid w:val="001F6C78"/>
    <w:rsid w:val="001F73F2"/>
    <w:rsid w:val="001F7715"/>
    <w:rsid w:val="001F7798"/>
    <w:rsid w:val="001F79DE"/>
    <w:rsid w:val="0020003B"/>
    <w:rsid w:val="002008C4"/>
    <w:rsid w:val="00200A44"/>
    <w:rsid w:val="00200B1E"/>
    <w:rsid w:val="00201B4D"/>
    <w:rsid w:val="00201D99"/>
    <w:rsid w:val="00201E90"/>
    <w:rsid w:val="00201F58"/>
    <w:rsid w:val="00202A71"/>
    <w:rsid w:val="00203475"/>
    <w:rsid w:val="00203AA9"/>
    <w:rsid w:val="00203AD0"/>
    <w:rsid w:val="0020402C"/>
    <w:rsid w:val="002054CF"/>
    <w:rsid w:val="00205A5C"/>
    <w:rsid w:val="00206153"/>
    <w:rsid w:val="002065DC"/>
    <w:rsid w:val="00206BB7"/>
    <w:rsid w:val="0020731F"/>
    <w:rsid w:val="002076FA"/>
    <w:rsid w:val="00210836"/>
    <w:rsid w:val="00211179"/>
    <w:rsid w:val="00212151"/>
    <w:rsid w:val="00212733"/>
    <w:rsid w:val="002127A1"/>
    <w:rsid w:val="002133C9"/>
    <w:rsid w:val="00213442"/>
    <w:rsid w:val="002136EB"/>
    <w:rsid w:val="002149D5"/>
    <w:rsid w:val="00214AED"/>
    <w:rsid w:val="00214C85"/>
    <w:rsid w:val="00216657"/>
    <w:rsid w:val="002171D7"/>
    <w:rsid w:val="00217582"/>
    <w:rsid w:val="00217728"/>
    <w:rsid w:val="002200D4"/>
    <w:rsid w:val="0022015C"/>
    <w:rsid w:val="00220B1B"/>
    <w:rsid w:val="00220C60"/>
    <w:rsid w:val="00220F0A"/>
    <w:rsid w:val="00220F96"/>
    <w:rsid w:val="002215E0"/>
    <w:rsid w:val="00221C00"/>
    <w:rsid w:val="002225E6"/>
    <w:rsid w:val="0022343B"/>
    <w:rsid w:val="00223B16"/>
    <w:rsid w:val="00223DAD"/>
    <w:rsid w:val="00223E87"/>
    <w:rsid w:val="00224546"/>
    <w:rsid w:val="002245E3"/>
    <w:rsid w:val="002247F0"/>
    <w:rsid w:val="00224DEB"/>
    <w:rsid w:val="002259FE"/>
    <w:rsid w:val="00225FD1"/>
    <w:rsid w:val="0022615A"/>
    <w:rsid w:val="00226594"/>
    <w:rsid w:val="00226800"/>
    <w:rsid w:val="00226B73"/>
    <w:rsid w:val="002271DD"/>
    <w:rsid w:val="0022724C"/>
    <w:rsid w:val="00227273"/>
    <w:rsid w:val="0022760E"/>
    <w:rsid w:val="002276D7"/>
    <w:rsid w:val="002279E9"/>
    <w:rsid w:val="00230B57"/>
    <w:rsid w:val="00231C92"/>
    <w:rsid w:val="00231E45"/>
    <w:rsid w:val="00232B55"/>
    <w:rsid w:val="00232BD1"/>
    <w:rsid w:val="00232D57"/>
    <w:rsid w:val="00233532"/>
    <w:rsid w:val="00234077"/>
    <w:rsid w:val="0023425D"/>
    <w:rsid w:val="002343BB"/>
    <w:rsid w:val="00234503"/>
    <w:rsid w:val="00234B89"/>
    <w:rsid w:val="00234DE9"/>
    <w:rsid w:val="00234F50"/>
    <w:rsid w:val="00235325"/>
    <w:rsid w:val="0023563E"/>
    <w:rsid w:val="00235DC4"/>
    <w:rsid w:val="002360C1"/>
    <w:rsid w:val="00236610"/>
    <w:rsid w:val="00236A46"/>
    <w:rsid w:val="00236DA7"/>
    <w:rsid w:val="00236EF9"/>
    <w:rsid w:val="00237BA8"/>
    <w:rsid w:val="002405E6"/>
    <w:rsid w:val="002407A3"/>
    <w:rsid w:val="00240E2C"/>
    <w:rsid w:val="00241ADF"/>
    <w:rsid w:val="00241B28"/>
    <w:rsid w:val="00241DDB"/>
    <w:rsid w:val="00241DFB"/>
    <w:rsid w:val="00242159"/>
    <w:rsid w:val="002422C4"/>
    <w:rsid w:val="002424D7"/>
    <w:rsid w:val="00242AC6"/>
    <w:rsid w:val="00242CDD"/>
    <w:rsid w:val="00242DC9"/>
    <w:rsid w:val="00243481"/>
    <w:rsid w:val="00243CE0"/>
    <w:rsid w:val="002445D5"/>
    <w:rsid w:val="00244D56"/>
    <w:rsid w:val="00245C52"/>
    <w:rsid w:val="00245ECB"/>
    <w:rsid w:val="00246A2F"/>
    <w:rsid w:val="00247115"/>
    <w:rsid w:val="00247610"/>
    <w:rsid w:val="002476A3"/>
    <w:rsid w:val="00247C8D"/>
    <w:rsid w:val="00247D3B"/>
    <w:rsid w:val="00250DEB"/>
    <w:rsid w:val="00251FDE"/>
    <w:rsid w:val="0025215F"/>
    <w:rsid w:val="002527E1"/>
    <w:rsid w:val="00252E4A"/>
    <w:rsid w:val="00253664"/>
    <w:rsid w:val="00253B42"/>
    <w:rsid w:val="00253E13"/>
    <w:rsid w:val="00254007"/>
    <w:rsid w:val="00254559"/>
    <w:rsid w:val="00254872"/>
    <w:rsid w:val="00254FA5"/>
    <w:rsid w:val="00255025"/>
    <w:rsid w:val="00255833"/>
    <w:rsid w:val="00255A02"/>
    <w:rsid w:val="0025654E"/>
    <w:rsid w:val="002567C7"/>
    <w:rsid w:val="0025681F"/>
    <w:rsid w:val="00256B8F"/>
    <w:rsid w:val="00257357"/>
    <w:rsid w:val="00257BAC"/>
    <w:rsid w:val="00257CC7"/>
    <w:rsid w:val="00257D87"/>
    <w:rsid w:val="00257EC5"/>
    <w:rsid w:val="00260111"/>
    <w:rsid w:val="00260B18"/>
    <w:rsid w:val="00260BB1"/>
    <w:rsid w:val="00260C1C"/>
    <w:rsid w:val="00260D07"/>
    <w:rsid w:val="00260E76"/>
    <w:rsid w:val="00261170"/>
    <w:rsid w:val="00261844"/>
    <w:rsid w:val="00261A80"/>
    <w:rsid w:val="00261B3E"/>
    <w:rsid w:val="00261C08"/>
    <w:rsid w:val="00262A99"/>
    <w:rsid w:val="0026338D"/>
    <w:rsid w:val="00263464"/>
    <w:rsid w:val="00263784"/>
    <w:rsid w:val="00263984"/>
    <w:rsid w:val="00264010"/>
    <w:rsid w:val="002644BC"/>
    <w:rsid w:val="00264D30"/>
    <w:rsid w:val="00265801"/>
    <w:rsid w:val="00266050"/>
    <w:rsid w:val="002662DD"/>
    <w:rsid w:val="00267241"/>
    <w:rsid w:val="002673DB"/>
    <w:rsid w:val="002676A4"/>
    <w:rsid w:val="002676E3"/>
    <w:rsid w:val="00267C02"/>
    <w:rsid w:val="00270074"/>
    <w:rsid w:val="002700D4"/>
    <w:rsid w:val="00270294"/>
    <w:rsid w:val="00270D06"/>
    <w:rsid w:val="00270EB7"/>
    <w:rsid w:val="00271193"/>
    <w:rsid w:val="00271CC8"/>
    <w:rsid w:val="00271E5D"/>
    <w:rsid w:val="00271FF1"/>
    <w:rsid w:val="00272094"/>
    <w:rsid w:val="00272D57"/>
    <w:rsid w:val="0027358F"/>
    <w:rsid w:val="002742C7"/>
    <w:rsid w:val="00274A90"/>
    <w:rsid w:val="00274AFE"/>
    <w:rsid w:val="00275682"/>
    <w:rsid w:val="00275756"/>
    <w:rsid w:val="00276D06"/>
    <w:rsid w:val="002772C1"/>
    <w:rsid w:val="002776C6"/>
    <w:rsid w:val="0027773C"/>
    <w:rsid w:val="00277984"/>
    <w:rsid w:val="00277D8B"/>
    <w:rsid w:val="00277EDE"/>
    <w:rsid w:val="00280BCF"/>
    <w:rsid w:val="0028190F"/>
    <w:rsid w:val="002819BA"/>
    <w:rsid w:val="002821C6"/>
    <w:rsid w:val="002828AD"/>
    <w:rsid w:val="00282AB4"/>
    <w:rsid w:val="00282B09"/>
    <w:rsid w:val="00283BA9"/>
    <w:rsid w:val="00283F77"/>
    <w:rsid w:val="00284B42"/>
    <w:rsid w:val="00284DFC"/>
    <w:rsid w:val="00284EA1"/>
    <w:rsid w:val="00285A91"/>
    <w:rsid w:val="00286394"/>
    <w:rsid w:val="00286406"/>
    <w:rsid w:val="002864CF"/>
    <w:rsid w:val="00286650"/>
    <w:rsid w:val="00286B72"/>
    <w:rsid w:val="00286DC9"/>
    <w:rsid w:val="00286EAC"/>
    <w:rsid w:val="00286FC3"/>
    <w:rsid w:val="0028709D"/>
    <w:rsid w:val="00287B14"/>
    <w:rsid w:val="00287E24"/>
    <w:rsid w:val="00290235"/>
    <w:rsid w:val="0029038E"/>
    <w:rsid w:val="002905F0"/>
    <w:rsid w:val="00290C77"/>
    <w:rsid w:val="00292CB2"/>
    <w:rsid w:val="00293489"/>
    <w:rsid w:val="00293744"/>
    <w:rsid w:val="00293C4A"/>
    <w:rsid w:val="00293DED"/>
    <w:rsid w:val="00294156"/>
    <w:rsid w:val="00294CBE"/>
    <w:rsid w:val="00294DBD"/>
    <w:rsid w:val="0029527B"/>
    <w:rsid w:val="002970DF"/>
    <w:rsid w:val="00297113"/>
    <w:rsid w:val="00297312"/>
    <w:rsid w:val="0029769C"/>
    <w:rsid w:val="00297B89"/>
    <w:rsid w:val="002A0101"/>
    <w:rsid w:val="002A0848"/>
    <w:rsid w:val="002A1AE8"/>
    <w:rsid w:val="002A1BE5"/>
    <w:rsid w:val="002A26A1"/>
    <w:rsid w:val="002A3779"/>
    <w:rsid w:val="002A39DE"/>
    <w:rsid w:val="002A445F"/>
    <w:rsid w:val="002A4499"/>
    <w:rsid w:val="002A44A2"/>
    <w:rsid w:val="002A4A3C"/>
    <w:rsid w:val="002A4A6A"/>
    <w:rsid w:val="002A4C52"/>
    <w:rsid w:val="002A4F42"/>
    <w:rsid w:val="002A5FB5"/>
    <w:rsid w:val="002A661D"/>
    <w:rsid w:val="002A69AE"/>
    <w:rsid w:val="002A6AD4"/>
    <w:rsid w:val="002A7111"/>
    <w:rsid w:val="002A728C"/>
    <w:rsid w:val="002A7303"/>
    <w:rsid w:val="002A74FF"/>
    <w:rsid w:val="002A7593"/>
    <w:rsid w:val="002B0480"/>
    <w:rsid w:val="002B0568"/>
    <w:rsid w:val="002B0641"/>
    <w:rsid w:val="002B080D"/>
    <w:rsid w:val="002B0DD3"/>
    <w:rsid w:val="002B136F"/>
    <w:rsid w:val="002B1E6E"/>
    <w:rsid w:val="002B2061"/>
    <w:rsid w:val="002B215B"/>
    <w:rsid w:val="002B251B"/>
    <w:rsid w:val="002B264B"/>
    <w:rsid w:val="002B2F03"/>
    <w:rsid w:val="002B366C"/>
    <w:rsid w:val="002B386F"/>
    <w:rsid w:val="002B3EB3"/>
    <w:rsid w:val="002B4187"/>
    <w:rsid w:val="002B4386"/>
    <w:rsid w:val="002B5BAC"/>
    <w:rsid w:val="002B6071"/>
    <w:rsid w:val="002B695B"/>
    <w:rsid w:val="002B6CEA"/>
    <w:rsid w:val="002B713A"/>
    <w:rsid w:val="002B7714"/>
    <w:rsid w:val="002B7D97"/>
    <w:rsid w:val="002C00B1"/>
    <w:rsid w:val="002C080D"/>
    <w:rsid w:val="002C0895"/>
    <w:rsid w:val="002C1247"/>
    <w:rsid w:val="002C16DA"/>
    <w:rsid w:val="002C182D"/>
    <w:rsid w:val="002C2034"/>
    <w:rsid w:val="002C2655"/>
    <w:rsid w:val="002C2DB7"/>
    <w:rsid w:val="002C2FBD"/>
    <w:rsid w:val="002C3058"/>
    <w:rsid w:val="002C3287"/>
    <w:rsid w:val="002C32C8"/>
    <w:rsid w:val="002C3327"/>
    <w:rsid w:val="002C35DF"/>
    <w:rsid w:val="002C46D8"/>
    <w:rsid w:val="002C58B5"/>
    <w:rsid w:val="002C5A23"/>
    <w:rsid w:val="002C5EF5"/>
    <w:rsid w:val="002C622A"/>
    <w:rsid w:val="002C6239"/>
    <w:rsid w:val="002C6445"/>
    <w:rsid w:val="002C6BC0"/>
    <w:rsid w:val="002C722E"/>
    <w:rsid w:val="002C7853"/>
    <w:rsid w:val="002C7A21"/>
    <w:rsid w:val="002C7B91"/>
    <w:rsid w:val="002D00C8"/>
    <w:rsid w:val="002D01C0"/>
    <w:rsid w:val="002D0B02"/>
    <w:rsid w:val="002D167C"/>
    <w:rsid w:val="002D1B16"/>
    <w:rsid w:val="002D2535"/>
    <w:rsid w:val="002D2710"/>
    <w:rsid w:val="002D3AD3"/>
    <w:rsid w:val="002D40FF"/>
    <w:rsid w:val="002D47DC"/>
    <w:rsid w:val="002D49F2"/>
    <w:rsid w:val="002D4BB6"/>
    <w:rsid w:val="002D4FB2"/>
    <w:rsid w:val="002D5647"/>
    <w:rsid w:val="002D56C4"/>
    <w:rsid w:val="002D5BDD"/>
    <w:rsid w:val="002D5E53"/>
    <w:rsid w:val="002D62CB"/>
    <w:rsid w:val="002D62FA"/>
    <w:rsid w:val="002D6335"/>
    <w:rsid w:val="002D65CB"/>
    <w:rsid w:val="002D759E"/>
    <w:rsid w:val="002D7AB5"/>
    <w:rsid w:val="002E05E8"/>
    <w:rsid w:val="002E0B0D"/>
    <w:rsid w:val="002E0B79"/>
    <w:rsid w:val="002E0F5F"/>
    <w:rsid w:val="002E1630"/>
    <w:rsid w:val="002E19F9"/>
    <w:rsid w:val="002E1BDE"/>
    <w:rsid w:val="002E221B"/>
    <w:rsid w:val="002E2591"/>
    <w:rsid w:val="002E2FED"/>
    <w:rsid w:val="002E3424"/>
    <w:rsid w:val="002E34DE"/>
    <w:rsid w:val="002E38BB"/>
    <w:rsid w:val="002E3C1A"/>
    <w:rsid w:val="002E3D49"/>
    <w:rsid w:val="002E3DC7"/>
    <w:rsid w:val="002E4186"/>
    <w:rsid w:val="002E443F"/>
    <w:rsid w:val="002E4CFF"/>
    <w:rsid w:val="002E4DCC"/>
    <w:rsid w:val="002E540C"/>
    <w:rsid w:val="002E5619"/>
    <w:rsid w:val="002E57B3"/>
    <w:rsid w:val="002E5CED"/>
    <w:rsid w:val="002E60F8"/>
    <w:rsid w:val="002E6AEA"/>
    <w:rsid w:val="002E6BFA"/>
    <w:rsid w:val="002E79D9"/>
    <w:rsid w:val="002E7EE6"/>
    <w:rsid w:val="002F0839"/>
    <w:rsid w:val="002F0932"/>
    <w:rsid w:val="002F13CD"/>
    <w:rsid w:val="002F1D1A"/>
    <w:rsid w:val="002F1F64"/>
    <w:rsid w:val="002F2211"/>
    <w:rsid w:val="002F2292"/>
    <w:rsid w:val="002F25CE"/>
    <w:rsid w:val="002F2B25"/>
    <w:rsid w:val="002F3302"/>
    <w:rsid w:val="002F34E6"/>
    <w:rsid w:val="002F3CA9"/>
    <w:rsid w:val="002F3CB8"/>
    <w:rsid w:val="002F4396"/>
    <w:rsid w:val="002F4E09"/>
    <w:rsid w:val="002F5D83"/>
    <w:rsid w:val="002F5FA8"/>
    <w:rsid w:val="002F61F7"/>
    <w:rsid w:val="002F628E"/>
    <w:rsid w:val="002F74A0"/>
    <w:rsid w:val="002F7619"/>
    <w:rsid w:val="003001CC"/>
    <w:rsid w:val="00300AC9"/>
    <w:rsid w:val="00300F21"/>
    <w:rsid w:val="003016A4"/>
    <w:rsid w:val="003016A9"/>
    <w:rsid w:val="003019A1"/>
    <w:rsid w:val="003024D7"/>
    <w:rsid w:val="003033FC"/>
    <w:rsid w:val="00303A15"/>
    <w:rsid w:val="00303AD4"/>
    <w:rsid w:val="00304400"/>
    <w:rsid w:val="003049E5"/>
    <w:rsid w:val="00304E8F"/>
    <w:rsid w:val="003050A7"/>
    <w:rsid w:val="00305237"/>
    <w:rsid w:val="0030575F"/>
    <w:rsid w:val="0030579A"/>
    <w:rsid w:val="00305965"/>
    <w:rsid w:val="00305BF8"/>
    <w:rsid w:val="00305E49"/>
    <w:rsid w:val="00306C95"/>
    <w:rsid w:val="00307FD1"/>
    <w:rsid w:val="0031082C"/>
    <w:rsid w:val="00310D1B"/>
    <w:rsid w:val="00311110"/>
    <w:rsid w:val="0031115D"/>
    <w:rsid w:val="00312757"/>
    <w:rsid w:val="00312C1A"/>
    <w:rsid w:val="003131CA"/>
    <w:rsid w:val="00313785"/>
    <w:rsid w:val="003139DE"/>
    <w:rsid w:val="00313D81"/>
    <w:rsid w:val="00313F30"/>
    <w:rsid w:val="00315290"/>
    <w:rsid w:val="0031543D"/>
    <w:rsid w:val="003158C6"/>
    <w:rsid w:val="00315F88"/>
    <w:rsid w:val="003160C2"/>
    <w:rsid w:val="00316F05"/>
    <w:rsid w:val="003171E1"/>
    <w:rsid w:val="00317E69"/>
    <w:rsid w:val="003210F9"/>
    <w:rsid w:val="0032142C"/>
    <w:rsid w:val="00321704"/>
    <w:rsid w:val="00321B9E"/>
    <w:rsid w:val="00322234"/>
    <w:rsid w:val="00322463"/>
    <w:rsid w:val="003224F1"/>
    <w:rsid w:val="003226B1"/>
    <w:rsid w:val="0032276A"/>
    <w:rsid w:val="00322EF3"/>
    <w:rsid w:val="00322F26"/>
    <w:rsid w:val="003237C8"/>
    <w:rsid w:val="00323BD5"/>
    <w:rsid w:val="00324288"/>
    <w:rsid w:val="003246A7"/>
    <w:rsid w:val="00324A8F"/>
    <w:rsid w:val="00324D26"/>
    <w:rsid w:val="00324E0A"/>
    <w:rsid w:val="00325F1D"/>
    <w:rsid w:val="003261DA"/>
    <w:rsid w:val="0032743F"/>
    <w:rsid w:val="00327B3E"/>
    <w:rsid w:val="00327B45"/>
    <w:rsid w:val="003304AF"/>
    <w:rsid w:val="003307D3"/>
    <w:rsid w:val="0033098E"/>
    <w:rsid w:val="00331D86"/>
    <w:rsid w:val="00331DE6"/>
    <w:rsid w:val="00331F0B"/>
    <w:rsid w:val="00332AD9"/>
    <w:rsid w:val="0033375A"/>
    <w:rsid w:val="00333791"/>
    <w:rsid w:val="003337D2"/>
    <w:rsid w:val="0033403B"/>
    <w:rsid w:val="00334534"/>
    <w:rsid w:val="003346C0"/>
    <w:rsid w:val="003350B6"/>
    <w:rsid w:val="003355BC"/>
    <w:rsid w:val="00335937"/>
    <w:rsid w:val="003359AF"/>
    <w:rsid w:val="003363D8"/>
    <w:rsid w:val="003369F8"/>
    <w:rsid w:val="00337459"/>
    <w:rsid w:val="003377EC"/>
    <w:rsid w:val="00337ECF"/>
    <w:rsid w:val="00337FDB"/>
    <w:rsid w:val="00340665"/>
    <w:rsid w:val="0034104F"/>
    <w:rsid w:val="0034233D"/>
    <w:rsid w:val="003426FB"/>
    <w:rsid w:val="00342BB6"/>
    <w:rsid w:val="00342D30"/>
    <w:rsid w:val="00343F20"/>
    <w:rsid w:val="00344071"/>
    <w:rsid w:val="003447CE"/>
    <w:rsid w:val="00344A68"/>
    <w:rsid w:val="00344E85"/>
    <w:rsid w:val="00345680"/>
    <w:rsid w:val="0034583E"/>
    <w:rsid w:val="00345A26"/>
    <w:rsid w:val="00345ACA"/>
    <w:rsid w:val="00345CD7"/>
    <w:rsid w:val="0034613E"/>
    <w:rsid w:val="00346BD1"/>
    <w:rsid w:val="00347066"/>
    <w:rsid w:val="003507EC"/>
    <w:rsid w:val="00350B7A"/>
    <w:rsid w:val="0035117F"/>
    <w:rsid w:val="00351E4F"/>
    <w:rsid w:val="00352149"/>
    <w:rsid w:val="0035234E"/>
    <w:rsid w:val="00352407"/>
    <w:rsid w:val="00352482"/>
    <w:rsid w:val="00352993"/>
    <w:rsid w:val="00352CF0"/>
    <w:rsid w:val="00352E57"/>
    <w:rsid w:val="003531B4"/>
    <w:rsid w:val="0035380F"/>
    <w:rsid w:val="003538AA"/>
    <w:rsid w:val="00354200"/>
    <w:rsid w:val="003542B8"/>
    <w:rsid w:val="00354481"/>
    <w:rsid w:val="00354779"/>
    <w:rsid w:val="003547A9"/>
    <w:rsid w:val="00354898"/>
    <w:rsid w:val="00354B82"/>
    <w:rsid w:val="00354E87"/>
    <w:rsid w:val="00354EC9"/>
    <w:rsid w:val="003550E5"/>
    <w:rsid w:val="0035513B"/>
    <w:rsid w:val="00355565"/>
    <w:rsid w:val="00355784"/>
    <w:rsid w:val="00355922"/>
    <w:rsid w:val="00355B30"/>
    <w:rsid w:val="003569B4"/>
    <w:rsid w:val="00356ADC"/>
    <w:rsid w:val="00356FB1"/>
    <w:rsid w:val="00357987"/>
    <w:rsid w:val="00357D96"/>
    <w:rsid w:val="00357ED9"/>
    <w:rsid w:val="00360268"/>
    <w:rsid w:val="00360309"/>
    <w:rsid w:val="00360801"/>
    <w:rsid w:val="00360AF9"/>
    <w:rsid w:val="00360D03"/>
    <w:rsid w:val="003611A4"/>
    <w:rsid w:val="0036139D"/>
    <w:rsid w:val="00361752"/>
    <w:rsid w:val="00361CF9"/>
    <w:rsid w:val="00361DB3"/>
    <w:rsid w:val="003635DE"/>
    <w:rsid w:val="0036412D"/>
    <w:rsid w:val="00364397"/>
    <w:rsid w:val="003648E0"/>
    <w:rsid w:val="00364EB2"/>
    <w:rsid w:val="00364F5D"/>
    <w:rsid w:val="003654F9"/>
    <w:rsid w:val="00365BEB"/>
    <w:rsid w:val="00366050"/>
    <w:rsid w:val="003661A4"/>
    <w:rsid w:val="00366684"/>
    <w:rsid w:val="003668F1"/>
    <w:rsid w:val="00367998"/>
    <w:rsid w:val="00370655"/>
    <w:rsid w:val="00370BB2"/>
    <w:rsid w:val="00370DF0"/>
    <w:rsid w:val="00370E7B"/>
    <w:rsid w:val="0037103B"/>
    <w:rsid w:val="00371402"/>
    <w:rsid w:val="0037152C"/>
    <w:rsid w:val="00372029"/>
    <w:rsid w:val="00373A87"/>
    <w:rsid w:val="003744CE"/>
    <w:rsid w:val="003759C7"/>
    <w:rsid w:val="00375C1F"/>
    <w:rsid w:val="003801BB"/>
    <w:rsid w:val="003802D9"/>
    <w:rsid w:val="003804C7"/>
    <w:rsid w:val="003805C5"/>
    <w:rsid w:val="00380EFD"/>
    <w:rsid w:val="0038139B"/>
    <w:rsid w:val="003819A0"/>
    <w:rsid w:val="00381A9F"/>
    <w:rsid w:val="003820B2"/>
    <w:rsid w:val="00382141"/>
    <w:rsid w:val="00382790"/>
    <w:rsid w:val="00382878"/>
    <w:rsid w:val="00382DA8"/>
    <w:rsid w:val="00383393"/>
    <w:rsid w:val="0038372B"/>
    <w:rsid w:val="00383C93"/>
    <w:rsid w:val="00383E31"/>
    <w:rsid w:val="00384C1F"/>
    <w:rsid w:val="003852BC"/>
    <w:rsid w:val="003853CC"/>
    <w:rsid w:val="00385A38"/>
    <w:rsid w:val="00385EA4"/>
    <w:rsid w:val="00385FD0"/>
    <w:rsid w:val="0038605F"/>
    <w:rsid w:val="003860E4"/>
    <w:rsid w:val="00386366"/>
    <w:rsid w:val="00386763"/>
    <w:rsid w:val="00386AE1"/>
    <w:rsid w:val="00387A37"/>
    <w:rsid w:val="003902BE"/>
    <w:rsid w:val="00390304"/>
    <w:rsid w:val="00390458"/>
    <w:rsid w:val="00390D55"/>
    <w:rsid w:val="00390FD1"/>
    <w:rsid w:val="003910FF"/>
    <w:rsid w:val="0039136E"/>
    <w:rsid w:val="00391644"/>
    <w:rsid w:val="00391B96"/>
    <w:rsid w:val="00391C94"/>
    <w:rsid w:val="0039205A"/>
    <w:rsid w:val="00392592"/>
    <w:rsid w:val="00392D3C"/>
    <w:rsid w:val="0039329C"/>
    <w:rsid w:val="00393DAD"/>
    <w:rsid w:val="00393EB8"/>
    <w:rsid w:val="00394133"/>
    <w:rsid w:val="00395523"/>
    <w:rsid w:val="00395C04"/>
    <w:rsid w:val="00395DC9"/>
    <w:rsid w:val="003978C4"/>
    <w:rsid w:val="00397EAD"/>
    <w:rsid w:val="00397FA2"/>
    <w:rsid w:val="003A0EFC"/>
    <w:rsid w:val="003A18AC"/>
    <w:rsid w:val="003A1A4B"/>
    <w:rsid w:val="003A1E36"/>
    <w:rsid w:val="003A2054"/>
    <w:rsid w:val="003A21C6"/>
    <w:rsid w:val="003A22B3"/>
    <w:rsid w:val="003A31B8"/>
    <w:rsid w:val="003A32F2"/>
    <w:rsid w:val="003A3662"/>
    <w:rsid w:val="003A36AB"/>
    <w:rsid w:val="003A3B88"/>
    <w:rsid w:val="003A3C09"/>
    <w:rsid w:val="003A3E7A"/>
    <w:rsid w:val="003A42EE"/>
    <w:rsid w:val="003A44DA"/>
    <w:rsid w:val="003A46DD"/>
    <w:rsid w:val="003A49BE"/>
    <w:rsid w:val="003A4AB2"/>
    <w:rsid w:val="003A4FFE"/>
    <w:rsid w:val="003A51EF"/>
    <w:rsid w:val="003A5E6D"/>
    <w:rsid w:val="003A6355"/>
    <w:rsid w:val="003A6670"/>
    <w:rsid w:val="003A6997"/>
    <w:rsid w:val="003A6C7E"/>
    <w:rsid w:val="003A6E10"/>
    <w:rsid w:val="003A7025"/>
    <w:rsid w:val="003A7357"/>
    <w:rsid w:val="003A7582"/>
    <w:rsid w:val="003A766F"/>
    <w:rsid w:val="003A7836"/>
    <w:rsid w:val="003B02BD"/>
    <w:rsid w:val="003B0424"/>
    <w:rsid w:val="003B063C"/>
    <w:rsid w:val="003B0649"/>
    <w:rsid w:val="003B0EB1"/>
    <w:rsid w:val="003B1694"/>
    <w:rsid w:val="003B1B60"/>
    <w:rsid w:val="003B1C93"/>
    <w:rsid w:val="003B2E10"/>
    <w:rsid w:val="003B3002"/>
    <w:rsid w:val="003B3B55"/>
    <w:rsid w:val="003B41E7"/>
    <w:rsid w:val="003B4526"/>
    <w:rsid w:val="003B4667"/>
    <w:rsid w:val="003B4843"/>
    <w:rsid w:val="003B4847"/>
    <w:rsid w:val="003B4AFF"/>
    <w:rsid w:val="003B5D5E"/>
    <w:rsid w:val="003B632C"/>
    <w:rsid w:val="003B66C7"/>
    <w:rsid w:val="003B6CC7"/>
    <w:rsid w:val="003B7216"/>
    <w:rsid w:val="003B7AF6"/>
    <w:rsid w:val="003C013C"/>
    <w:rsid w:val="003C0488"/>
    <w:rsid w:val="003C05A8"/>
    <w:rsid w:val="003C0783"/>
    <w:rsid w:val="003C087F"/>
    <w:rsid w:val="003C09ED"/>
    <w:rsid w:val="003C144F"/>
    <w:rsid w:val="003C14EE"/>
    <w:rsid w:val="003C182A"/>
    <w:rsid w:val="003C19CD"/>
    <w:rsid w:val="003C1A1A"/>
    <w:rsid w:val="003C1F9A"/>
    <w:rsid w:val="003C25ED"/>
    <w:rsid w:val="003C292B"/>
    <w:rsid w:val="003C2C4B"/>
    <w:rsid w:val="003C2D18"/>
    <w:rsid w:val="003C2E60"/>
    <w:rsid w:val="003C3543"/>
    <w:rsid w:val="003C3783"/>
    <w:rsid w:val="003C3E40"/>
    <w:rsid w:val="003C48F8"/>
    <w:rsid w:val="003C5013"/>
    <w:rsid w:val="003C5415"/>
    <w:rsid w:val="003C56BB"/>
    <w:rsid w:val="003C65C1"/>
    <w:rsid w:val="003C65DB"/>
    <w:rsid w:val="003C67CA"/>
    <w:rsid w:val="003C74B7"/>
    <w:rsid w:val="003D0209"/>
    <w:rsid w:val="003D17DC"/>
    <w:rsid w:val="003D21B4"/>
    <w:rsid w:val="003D257F"/>
    <w:rsid w:val="003D29A7"/>
    <w:rsid w:val="003D2D18"/>
    <w:rsid w:val="003D2E48"/>
    <w:rsid w:val="003D33F5"/>
    <w:rsid w:val="003D3B69"/>
    <w:rsid w:val="003D3BFF"/>
    <w:rsid w:val="003D4131"/>
    <w:rsid w:val="003D4207"/>
    <w:rsid w:val="003D435B"/>
    <w:rsid w:val="003D4489"/>
    <w:rsid w:val="003D44FF"/>
    <w:rsid w:val="003D4EE2"/>
    <w:rsid w:val="003D4FE0"/>
    <w:rsid w:val="003D508B"/>
    <w:rsid w:val="003D51D2"/>
    <w:rsid w:val="003D55CA"/>
    <w:rsid w:val="003D583E"/>
    <w:rsid w:val="003D5925"/>
    <w:rsid w:val="003D6C58"/>
    <w:rsid w:val="003D6D41"/>
    <w:rsid w:val="003D6EA3"/>
    <w:rsid w:val="003D7202"/>
    <w:rsid w:val="003D739D"/>
    <w:rsid w:val="003D79EC"/>
    <w:rsid w:val="003E0361"/>
    <w:rsid w:val="003E062F"/>
    <w:rsid w:val="003E1ACF"/>
    <w:rsid w:val="003E1B6C"/>
    <w:rsid w:val="003E2015"/>
    <w:rsid w:val="003E2383"/>
    <w:rsid w:val="003E2B97"/>
    <w:rsid w:val="003E330E"/>
    <w:rsid w:val="003E351F"/>
    <w:rsid w:val="003E411A"/>
    <w:rsid w:val="003E48BC"/>
    <w:rsid w:val="003E4D63"/>
    <w:rsid w:val="003E4E91"/>
    <w:rsid w:val="003E5656"/>
    <w:rsid w:val="003E5E36"/>
    <w:rsid w:val="003E63CA"/>
    <w:rsid w:val="003E63DD"/>
    <w:rsid w:val="003E6561"/>
    <w:rsid w:val="003E686A"/>
    <w:rsid w:val="003E6D0D"/>
    <w:rsid w:val="003E6F30"/>
    <w:rsid w:val="003E6F6B"/>
    <w:rsid w:val="003E7371"/>
    <w:rsid w:val="003E7A4B"/>
    <w:rsid w:val="003E7F9E"/>
    <w:rsid w:val="003E7FA8"/>
    <w:rsid w:val="003F0545"/>
    <w:rsid w:val="003F06DF"/>
    <w:rsid w:val="003F091E"/>
    <w:rsid w:val="003F12F3"/>
    <w:rsid w:val="003F16AC"/>
    <w:rsid w:val="003F1717"/>
    <w:rsid w:val="003F1750"/>
    <w:rsid w:val="003F18FE"/>
    <w:rsid w:val="003F1973"/>
    <w:rsid w:val="003F21B8"/>
    <w:rsid w:val="003F226A"/>
    <w:rsid w:val="003F27E1"/>
    <w:rsid w:val="003F28B7"/>
    <w:rsid w:val="003F2F1E"/>
    <w:rsid w:val="003F311A"/>
    <w:rsid w:val="003F345D"/>
    <w:rsid w:val="003F3519"/>
    <w:rsid w:val="003F3F47"/>
    <w:rsid w:val="003F4753"/>
    <w:rsid w:val="003F5383"/>
    <w:rsid w:val="003F5DFC"/>
    <w:rsid w:val="003F64CB"/>
    <w:rsid w:val="003F64E0"/>
    <w:rsid w:val="003F6751"/>
    <w:rsid w:val="003F70A0"/>
    <w:rsid w:val="003F7275"/>
    <w:rsid w:val="003F752F"/>
    <w:rsid w:val="003F7997"/>
    <w:rsid w:val="003F7AC1"/>
    <w:rsid w:val="003F7E0C"/>
    <w:rsid w:val="003F7EDD"/>
    <w:rsid w:val="00400045"/>
    <w:rsid w:val="00400284"/>
    <w:rsid w:val="00401767"/>
    <w:rsid w:val="00402430"/>
    <w:rsid w:val="004029B1"/>
    <w:rsid w:val="004031FA"/>
    <w:rsid w:val="0040350D"/>
    <w:rsid w:val="00403554"/>
    <w:rsid w:val="00403AEB"/>
    <w:rsid w:val="00403FB7"/>
    <w:rsid w:val="00404246"/>
    <w:rsid w:val="00404A2B"/>
    <w:rsid w:val="00404B6E"/>
    <w:rsid w:val="00404E7F"/>
    <w:rsid w:val="0040563D"/>
    <w:rsid w:val="00405EC1"/>
    <w:rsid w:val="00405FED"/>
    <w:rsid w:val="00406445"/>
    <w:rsid w:val="0040752E"/>
    <w:rsid w:val="00407D66"/>
    <w:rsid w:val="00410318"/>
    <w:rsid w:val="004109C4"/>
    <w:rsid w:val="00410EC6"/>
    <w:rsid w:val="00411D8C"/>
    <w:rsid w:val="0041259A"/>
    <w:rsid w:val="00413CE3"/>
    <w:rsid w:val="004140F5"/>
    <w:rsid w:val="00414E13"/>
    <w:rsid w:val="00414F24"/>
    <w:rsid w:val="004151BA"/>
    <w:rsid w:val="004159E8"/>
    <w:rsid w:val="00416644"/>
    <w:rsid w:val="00416DF5"/>
    <w:rsid w:val="0041746E"/>
    <w:rsid w:val="00417917"/>
    <w:rsid w:val="00417AF7"/>
    <w:rsid w:val="00417F1F"/>
    <w:rsid w:val="0042067C"/>
    <w:rsid w:val="00420BD8"/>
    <w:rsid w:val="00421235"/>
    <w:rsid w:val="0042139E"/>
    <w:rsid w:val="0042191F"/>
    <w:rsid w:val="00421AAE"/>
    <w:rsid w:val="00421C83"/>
    <w:rsid w:val="004220A6"/>
    <w:rsid w:val="0042268E"/>
    <w:rsid w:val="004227D4"/>
    <w:rsid w:val="00422E01"/>
    <w:rsid w:val="004230DD"/>
    <w:rsid w:val="00423A7A"/>
    <w:rsid w:val="0042411B"/>
    <w:rsid w:val="004241EF"/>
    <w:rsid w:val="004258CE"/>
    <w:rsid w:val="004259A1"/>
    <w:rsid w:val="00425D2C"/>
    <w:rsid w:val="004266CA"/>
    <w:rsid w:val="0042682B"/>
    <w:rsid w:val="00426EF5"/>
    <w:rsid w:val="00426FA7"/>
    <w:rsid w:val="00427D57"/>
    <w:rsid w:val="00427DBA"/>
    <w:rsid w:val="00427EB0"/>
    <w:rsid w:val="004306EB"/>
    <w:rsid w:val="0043078A"/>
    <w:rsid w:val="00430917"/>
    <w:rsid w:val="00431DA4"/>
    <w:rsid w:val="00431EEE"/>
    <w:rsid w:val="004323D9"/>
    <w:rsid w:val="00432B10"/>
    <w:rsid w:val="00432D18"/>
    <w:rsid w:val="00432E73"/>
    <w:rsid w:val="00432EDF"/>
    <w:rsid w:val="004332C4"/>
    <w:rsid w:val="004337E6"/>
    <w:rsid w:val="00434121"/>
    <w:rsid w:val="004348D6"/>
    <w:rsid w:val="0043556A"/>
    <w:rsid w:val="00435D89"/>
    <w:rsid w:val="00435EBD"/>
    <w:rsid w:val="004360F1"/>
    <w:rsid w:val="00436211"/>
    <w:rsid w:val="00436350"/>
    <w:rsid w:val="00436681"/>
    <w:rsid w:val="00436FDF"/>
    <w:rsid w:val="00437934"/>
    <w:rsid w:val="00437CF3"/>
    <w:rsid w:val="00437E9D"/>
    <w:rsid w:val="0044146D"/>
    <w:rsid w:val="004423F1"/>
    <w:rsid w:val="00442839"/>
    <w:rsid w:val="004428E7"/>
    <w:rsid w:val="00443257"/>
    <w:rsid w:val="00443A16"/>
    <w:rsid w:val="00443C7A"/>
    <w:rsid w:val="004442E6"/>
    <w:rsid w:val="00444AA2"/>
    <w:rsid w:val="00444BAF"/>
    <w:rsid w:val="004459D1"/>
    <w:rsid w:val="00445E5B"/>
    <w:rsid w:val="004464E9"/>
    <w:rsid w:val="0044686F"/>
    <w:rsid w:val="00446D62"/>
    <w:rsid w:val="00446E08"/>
    <w:rsid w:val="0044733E"/>
    <w:rsid w:val="004473C4"/>
    <w:rsid w:val="0044758D"/>
    <w:rsid w:val="00447702"/>
    <w:rsid w:val="004502CD"/>
    <w:rsid w:val="00450AD4"/>
    <w:rsid w:val="0045103F"/>
    <w:rsid w:val="00451116"/>
    <w:rsid w:val="004515B2"/>
    <w:rsid w:val="004518A1"/>
    <w:rsid w:val="00451B29"/>
    <w:rsid w:val="004523F9"/>
    <w:rsid w:val="00452FCA"/>
    <w:rsid w:val="004532A9"/>
    <w:rsid w:val="004536B2"/>
    <w:rsid w:val="0045383B"/>
    <w:rsid w:val="00454986"/>
    <w:rsid w:val="00454EC0"/>
    <w:rsid w:val="004552B9"/>
    <w:rsid w:val="00455AB4"/>
    <w:rsid w:val="004563D9"/>
    <w:rsid w:val="00456D5B"/>
    <w:rsid w:val="00457A9A"/>
    <w:rsid w:val="004601DD"/>
    <w:rsid w:val="004605FF"/>
    <w:rsid w:val="00460E7E"/>
    <w:rsid w:val="004614B2"/>
    <w:rsid w:val="004619D3"/>
    <w:rsid w:val="004619FC"/>
    <w:rsid w:val="00461F44"/>
    <w:rsid w:val="00462202"/>
    <w:rsid w:val="0046284B"/>
    <w:rsid w:val="0046399F"/>
    <w:rsid w:val="0046403F"/>
    <w:rsid w:val="00464587"/>
    <w:rsid w:val="00464622"/>
    <w:rsid w:val="00464A53"/>
    <w:rsid w:val="00464EDA"/>
    <w:rsid w:val="00465B59"/>
    <w:rsid w:val="00466124"/>
    <w:rsid w:val="0046615F"/>
    <w:rsid w:val="004662C8"/>
    <w:rsid w:val="00466366"/>
    <w:rsid w:val="00466528"/>
    <w:rsid w:val="00466E9F"/>
    <w:rsid w:val="00466FDE"/>
    <w:rsid w:val="0046719C"/>
    <w:rsid w:val="00467238"/>
    <w:rsid w:val="00467591"/>
    <w:rsid w:val="00467D07"/>
    <w:rsid w:val="00470355"/>
    <w:rsid w:val="004719DC"/>
    <w:rsid w:val="00471FA3"/>
    <w:rsid w:val="00472A00"/>
    <w:rsid w:val="0047305F"/>
    <w:rsid w:val="0047326C"/>
    <w:rsid w:val="004732D0"/>
    <w:rsid w:val="00474660"/>
    <w:rsid w:val="00474D6B"/>
    <w:rsid w:val="00475DA8"/>
    <w:rsid w:val="004764DF"/>
    <w:rsid w:val="0047657F"/>
    <w:rsid w:val="00476B28"/>
    <w:rsid w:val="00477086"/>
    <w:rsid w:val="00477635"/>
    <w:rsid w:val="00477A5C"/>
    <w:rsid w:val="00477D75"/>
    <w:rsid w:val="004801A2"/>
    <w:rsid w:val="00480239"/>
    <w:rsid w:val="00480B61"/>
    <w:rsid w:val="00480C12"/>
    <w:rsid w:val="00480C2D"/>
    <w:rsid w:val="00481712"/>
    <w:rsid w:val="00481FBD"/>
    <w:rsid w:val="0048234C"/>
    <w:rsid w:val="00482B15"/>
    <w:rsid w:val="00482EDF"/>
    <w:rsid w:val="00483816"/>
    <w:rsid w:val="004838BA"/>
    <w:rsid w:val="00483F2A"/>
    <w:rsid w:val="0048408C"/>
    <w:rsid w:val="0048447E"/>
    <w:rsid w:val="00484B7D"/>
    <w:rsid w:val="00485B74"/>
    <w:rsid w:val="00485DA2"/>
    <w:rsid w:val="00485EF1"/>
    <w:rsid w:val="00486091"/>
    <w:rsid w:val="00486ACF"/>
    <w:rsid w:val="00487125"/>
    <w:rsid w:val="00487211"/>
    <w:rsid w:val="00487851"/>
    <w:rsid w:val="0048798F"/>
    <w:rsid w:val="00487B74"/>
    <w:rsid w:val="00487CBD"/>
    <w:rsid w:val="00490C89"/>
    <w:rsid w:val="0049159A"/>
    <w:rsid w:val="004915A4"/>
    <w:rsid w:val="004915FC"/>
    <w:rsid w:val="0049162F"/>
    <w:rsid w:val="00491709"/>
    <w:rsid w:val="00491D30"/>
    <w:rsid w:val="00491DD0"/>
    <w:rsid w:val="0049271E"/>
    <w:rsid w:val="00492930"/>
    <w:rsid w:val="00492DEA"/>
    <w:rsid w:val="00492E12"/>
    <w:rsid w:val="004931D1"/>
    <w:rsid w:val="004938D1"/>
    <w:rsid w:val="00493A44"/>
    <w:rsid w:val="00493E95"/>
    <w:rsid w:val="004942F7"/>
    <w:rsid w:val="00494E8B"/>
    <w:rsid w:val="004957B0"/>
    <w:rsid w:val="0049592A"/>
    <w:rsid w:val="004959DB"/>
    <w:rsid w:val="0049611C"/>
    <w:rsid w:val="00496217"/>
    <w:rsid w:val="004963CF"/>
    <w:rsid w:val="00496428"/>
    <w:rsid w:val="00496AD2"/>
    <w:rsid w:val="00496AE0"/>
    <w:rsid w:val="00496B27"/>
    <w:rsid w:val="00496BA5"/>
    <w:rsid w:val="00496C07"/>
    <w:rsid w:val="00496E07"/>
    <w:rsid w:val="004970A9"/>
    <w:rsid w:val="004973E4"/>
    <w:rsid w:val="004977CB"/>
    <w:rsid w:val="004A00B3"/>
    <w:rsid w:val="004A0324"/>
    <w:rsid w:val="004A17B1"/>
    <w:rsid w:val="004A1858"/>
    <w:rsid w:val="004A1A9E"/>
    <w:rsid w:val="004A1B72"/>
    <w:rsid w:val="004A1EF6"/>
    <w:rsid w:val="004A2AEC"/>
    <w:rsid w:val="004A2BCD"/>
    <w:rsid w:val="004A2C79"/>
    <w:rsid w:val="004A3891"/>
    <w:rsid w:val="004A39F6"/>
    <w:rsid w:val="004A3D5C"/>
    <w:rsid w:val="004A3DE5"/>
    <w:rsid w:val="004A40E1"/>
    <w:rsid w:val="004A42ED"/>
    <w:rsid w:val="004A4DD6"/>
    <w:rsid w:val="004A4FEA"/>
    <w:rsid w:val="004A5446"/>
    <w:rsid w:val="004A54B0"/>
    <w:rsid w:val="004A55C5"/>
    <w:rsid w:val="004A70B2"/>
    <w:rsid w:val="004A7292"/>
    <w:rsid w:val="004A76CE"/>
    <w:rsid w:val="004A7B09"/>
    <w:rsid w:val="004A7B22"/>
    <w:rsid w:val="004A7CF8"/>
    <w:rsid w:val="004A7D6A"/>
    <w:rsid w:val="004A7F3A"/>
    <w:rsid w:val="004B165E"/>
    <w:rsid w:val="004B1C5F"/>
    <w:rsid w:val="004B1D87"/>
    <w:rsid w:val="004B245D"/>
    <w:rsid w:val="004B2487"/>
    <w:rsid w:val="004B24A9"/>
    <w:rsid w:val="004B2E7A"/>
    <w:rsid w:val="004B30DD"/>
    <w:rsid w:val="004B3D91"/>
    <w:rsid w:val="004B3EEF"/>
    <w:rsid w:val="004B48A9"/>
    <w:rsid w:val="004B49A3"/>
    <w:rsid w:val="004B52E8"/>
    <w:rsid w:val="004B5B8E"/>
    <w:rsid w:val="004B5BB0"/>
    <w:rsid w:val="004B63AC"/>
    <w:rsid w:val="004B6564"/>
    <w:rsid w:val="004B6ADD"/>
    <w:rsid w:val="004B7774"/>
    <w:rsid w:val="004C0EA6"/>
    <w:rsid w:val="004C1261"/>
    <w:rsid w:val="004C1505"/>
    <w:rsid w:val="004C17D7"/>
    <w:rsid w:val="004C1817"/>
    <w:rsid w:val="004C1863"/>
    <w:rsid w:val="004C1CEA"/>
    <w:rsid w:val="004C2581"/>
    <w:rsid w:val="004C2E67"/>
    <w:rsid w:val="004C3280"/>
    <w:rsid w:val="004C3599"/>
    <w:rsid w:val="004C36C2"/>
    <w:rsid w:val="004C3DA9"/>
    <w:rsid w:val="004C3F64"/>
    <w:rsid w:val="004C46F5"/>
    <w:rsid w:val="004C4A71"/>
    <w:rsid w:val="004C4B09"/>
    <w:rsid w:val="004C52B0"/>
    <w:rsid w:val="004C544F"/>
    <w:rsid w:val="004C54EC"/>
    <w:rsid w:val="004C5C77"/>
    <w:rsid w:val="004C5D9B"/>
    <w:rsid w:val="004C6617"/>
    <w:rsid w:val="004C669F"/>
    <w:rsid w:val="004C67BA"/>
    <w:rsid w:val="004C6932"/>
    <w:rsid w:val="004C7307"/>
    <w:rsid w:val="004C7636"/>
    <w:rsid w:val="004C778A"/>
    <w:rsid w:val="004C7FF2"/>
    <w:rsid w:val="004D0044"/>
    <w:rsid w:val="004D062D"/>
    <w:rsid w:val="004D0945"/>
    <w:rsid w:val="004D0955"/>
    <w:rsid w:val="004D100C"/>
    <w:rsid w:val="004D3169"/>
    <w:rsid w:val="004D3989"/>
    <w:rsid w:val="004D3E2D"/>
    <w:rsid w:val="004D3E3B"/>
    <w:rsid w:val="004D3F42"/>
    <w:rsid w:val="004D47B2"/>
    <w:rsid w:val="004D48AE"/>
    <w:rsid w:val="004D4D58"/>
    <w:rsid w:val="004D535C"/>
    <w:rsid w:val="004D5833"/>
    <w:rsid w:val="004D58E1"/>
    <w:rsid w:val="004D5BA8"/>
    <w:rsid w:val="004D5D58"/>
    <w:rsid w:val="004D6BAA"/>
    <w:rsid w:val="004D6DD2"/>
    <w:rsid w:val="004D6DF4"/>
    <w:rsid w:val="004D7093"/>
    <w:rsid w:val="004D7C86"/>
    <w:rsid w:val="004E0424"/>
    <w:rsid w:val="004E0851"/>
    <w:rsid w:val="004E0AE3"/>
    <w:rsid w:val="004E1B98"/>
    <w:rsid w:val="004E1C7A"/>
    <w:rsid w:val="004E2020"/>
    <w:rsid w:val="004E215A"/>
    <w:rsid w:val="004E290F"/>
    <w:rsid w:val="004E2BC7"/>
    <w:rsid w:val="004E2D49"/>
    <w:rsid w:val="004E3BFC"/>
    <w:rsid w:val="004E410B"/>
    <w:rsid w:val="004E41F6"/>
    <w:rsid w:val="004E457D"/>
    <w:rsid w:val="004E49E0"/>
    <w:rsid w:val="004E54FA"/>
    <w:rsid w:val="004E555A"/>
    <w:rsid w:val="004E5D86"/>
    <w:rsid w:val="004E7F53"/>
    <w:rsid w:val="004F01CB"/>
    <w:rsid w:val="004F0478"/>
    <w:rsid w:val="004F0AD9"/>
    <w:rsid w:val="004F1939"/>
    <w:rsid w:val="004F1978"/>
    <w:rsid w:val="004F1F9A"/>
    <w:rsid w:val="004F201E"/>
    <w:rsid w:val="004F223B"/>
    <w:rsid w:val="004F2B70"/>
    <w:rsid w:val="004F3294"/>
    <w:rsid w:val="004F361F"/>
    <w:rsid w:val="004F3AE7"/>
    <w:rsid w:val="004F3BF3"/>
    <w:rsid w:val="004F4273"/>
    <w:rsid w:val="004F44F2"/>
    <w:rsid w:val="004F451F"/>
    <w:rsid w:val="004F46A5"/>
    <w:rsid w:val="004F4758"/>
    <w:rsid w:val="004F4DE7"/>
    <w:rsid w:val="004F5737"/>
    <w:rsid w:val="004F5C73"/>
    <w:rsid w:val="004F6495"/>
    <w:rsid w:val="004F689A"/>
    <w:rsid w:val="004F68BB"/>
    <w:rsid w:val="004F6910"/>
    <w:rsid w:val="004F7DF1"/>
    <w:rsid w:val="0050083B"/>
    <w:rsid w:val="005017FE"/>
    <w:rsid w:val="005027D2"/>
    <w:rsid w:val="00502CE0"/>
    <w:rsid w:val="00503289"/>
    <w:rsid w:val="005033E7"/>
    <w:rsid w:val="005036E0"/>
    <w:rsid w:val="005040F4"/>
    <w:rsid w:val="00504295"/>
    <w:rsid w:val="00504BEE"/>
    <w:rsid w:val="00505023"/>
    <w:rsid w:val="00505172"/>
    <w:rsid w:val="00505B8B"/>
    <w:rsid w:val="00506135"/>
    <w:rsid w:val="00506B98"/>
    <w:rsid w:val="00506BF6"/>
    <w:rsid w:val="00506DEE"/>
    <w:rsid w:val="0050706F"/>
    <w:rsid w:val="005071C9"/>
    <w:rsid w:val="00507219"/>
    <w:rsid w:val="005072CE"/>
    <w:rsid w:val="005077CB"/>
    <w:rsid w:val="00507A1C"/>
    <w:rsid w:val="00510098"/>
    <w:rsid w:val="00510B57"/>
    <w:rsid w:val="00510D07"/>
    <w:rsid w:val="005112A3"/>
    <w:rsid w:val="00511551"/>
    <w:rsid w:val="0051192C"/>
    <w:rsid w:val="00511D58"/>
    <w:rsid w:val="005124CB"/>
    <w:rsid w:val="00512A76"/>
    <w:rsid w:val="00512B74"/>
    <w:rsid w:val="005133E7"/>
    <w:rsid w:val="005135D4"/>
    <w:rsid w:val="005136D4"/>
    <w:rsid w:val="005142A8"/>
    <w:rsid w:val="005145F8"/>
    <w:rsid w:val="0051486E"/>
    <w:rsid w:val="00514A0A"/>
    <w:rsid w:val="00514C38"/>
    <w:rsid w:val="005154BA"/>
    <w:rsid w:val="00515795"/>
    <w:rsid w:val="005157A7"/>
    <w:rsid w:val="00515A9E"/>
    <w:rsid w:val="00515CA2"/>
    <w:rsid w:val="00516263"/>
    <w:rsid w:val="00520733"/>
    <w:rsid w:val="00520CCA"/>
    <w:rsid w:val="00521D55"/>
    <w:rsid w:val="00522564"/>
    <w:rsid w:val="0052271B"/>
    <w:rsid w:val="00522A8E"/>
    <w:rsid w:val="0052305C"/>
    <w:rsid w:val="00523174"/>
    <w:rsid w:val="005233AD"/>
    <w:rsid w:val="005233B4"/>
    <w:rsid w:val="0052355E"/>
    <w:rsid w:val="005236EA"/>
    <w:rsid w:val="00523A24"/>
    <w:rsid w:val="00523C4F"/>
    <w:rsid w:val="00524332"/>
    <w:rsid w:val="005247B1"/>
    <w:rsid w:val="005252DD"/>
    <w:rsid w:val="00525644"/>
    <w:rsid w:val="00525738"/>
    <w:rsid w:val="00525B1F"/>
    <w:rsid w:val="00525FB9"/>
    <w:rsid w:val="005262F3"/>
    <w:rsid w:val="00526729"/>
    <w:rsid w:val="005271B7"/>
    <w:rsid w:val="005271CE"/>
    <w:rsid w:val="0052745E"/>
    <w:rsid w:val="00527498"/>
    <w:rsid w:val="005274DE"/>
    <w:rsid w:val="00527524"/>
    <w:rsid w:val="00527962"/>
    <w:rsid w:val="00527FC8"/>
    <w:rsid w:val="00530EFE"/>
    <w:rsid w:val="005312E0"/>
    <w:rsid w:val="0053134F"/>
    <w:rsid w:val="00531B5E"/>
    <w:rsid w:val="005320AF"/>
    <w:rsid w:val="0053225E"/>
    <w:rsid w:val="00532335"/>
    <w:rsid w:val="00532911"/>
    <w:rsid w:val="005334DF"/>
    <w:rsid w:val="0053444A"/>
    <w:rsid w:val="005346D3"/>
    <w:rsid w:val="00534725"/>
    <w:rsid w:val="00534D4A"/>
    <w:rsid w:val="00535176"/>
    <w:rsid w:val="00535CFC"/>
    <w:rsid w:val="00535DD3"/>
    <w:rsid w:val="00536025"/>
    <w:rsid w:val="005363D6"/>
    <w:rsid w:val="005363F1"/>
    <w:rsid w:val="00536D41"/>
    <w:rsid w:val="00536D82"/>
    <w:rsid w:val="00537371"/>
    <w:rsid w:val="00537B39"/>
    <w:rsid w:val="00540109"/>
    <w:rsid w:val="0054047C"/>
    <w:rsid w:val="005404B5"/>
    <w:rsid w:val="005405C4"/>
    <w:rsid w:val="0054080F"/>
    <w:rsid w:val="00540D94"/>
    <w:rsid w:val="00540E82"/>
    <w:rsid w:val="00541F5C"/>
    <w:rsid w:val="0054215D"/>
    <w:rsid w:val="005428F6"/>
    <w:rsid w:val="005429FC"/>
    <w:rsid w:val="00542ACE"/>
    <w:rsid w:val="00543017"/>
    <w:rsid w:val="0054369B"/>
    <w:rsid w:val="00544BAB"/>
    <w:rsid w:val="00545A6D"/>
    <w:rsid w:val="00545BF2"/>
    <w:rsid w:val="00545DCB"/>
    <w:rsid w:val="005461D8"/>
    <w:rsid w:val="00546702"/>
    <w:rsid w:val="00547484"/>
    <w:rsid w:val="005506B2"/>
    <w:rsid w:val="005509C5"/>
    <w:rsid w:val="005509C8"/>
    <w:rsid w:val="00550A41"/>
    <w:rsid w:val="00550C59"/>
    <w:rsid w:val="00550CC6"/>
    <w:rsid w:val="00550CD2"/>
    <w:rsid w:val="00550D0E"/>
    <w:rsid w:val="0055156E"/>
    <w:rsid w:val="005515C7"/>
    <w:rsid w:val="005516FD"/>
    <w:rsid w:val="00552159"/>
    <w:rsid w:val="005523EA"/>
    <w:rsid w:val="005524AB"/>
    <w:rsid w:val="00553313"/>
    <w:rsid w:val="00553CB9"/>
    <w:rsid w:val="00553F9A"/>
    <w:rsid w:val="00554236"/>
    <w:rsid w:val="005545D6"/>
    <w:rsid w:val="00554B36"/>
    <w:rsid w:val="00554D5A"/>
    <w:rsid w:val="00555746"/>
    <w:rsid w:val="00555A9E"/>
    <w:rsid w:val="00555F2C"/>
    <w:rsid w:val="00555F40"/>
    <w:rsid w:val="00556291"/>
    <w:rsid w:val="00556680"/>
    <w:rsid w:val="00556A88"/>
    <w:rsid w:val="00556BE9"/>
    <w:rsid w:val="005573BE"/>
    <w:rsid w:val="0056085E"/>
    <w:rsid w:val="00560AD7"/>
    <w:rsid w:val="00560DF8"/>
    <w:rsid w:val="005629EE"/>
    <w:rsid w:val="00562AD7"/>
    <w:rsid w:val="00562B0D"/>
    <w:rsid w:val="00562E93"/>
    <w:rsid w:val="005632BC"/>
    <w:rsid w:val="005632EE"/>
    <w:rsid w:val="00563572"/>
    <w:rsid w:val="00563781"/>
    <w:rsid w:val="00563A60"/>
    <w:rsid w:val="005645E4"/>
    <w:rsid w:val="00564F3A"/>
    <w:rsid w:val="00564F7C"/>
    <w:rsid w:val="00565220"/>
    <w:rsid w:val="0056545C"/>
    <w:rsid w:val="005654E1"/>
    <w:rsid w:val="00565BCD"/>
    <w:rsid w:val="00566024"/>
    <w:rsid w:val="00566188"/>
    <w:rsid w:val="00566209"/>
    <w:rsid w:val="0056671F"/>
    <w:rsid w:val="0056674A"/>
    <w:rsid w:val="00566758"/>
    <w:rsid w:val="00566964"/>
    <w:rsid w:val="005677F4"/>
    <w:rsid w:val="00570326"/>
    <w:rsid w:val="005707B7"/>
    <w:rsid w:val="005708D8"/>
    <w:rsid w:val="00570BB2"/>
    <w:rsid w:val="005714A8"/>
    <w:rsid w:val="005714AF"/>
    <w:rsid w:val="0057196D"/>
    <w:rsid w:val="00571B5B"/>
    <w:rsid w:val="00571EC2"/>
    <w:rsid w:val="00572AF0"/>
    <w:rsid w:val="00572F87"/>
    <w:rsid w:val="00572FEF"/>
    <w:rsid w:val="00573A40"/>
    <w:rsid w:val="00573DD0"/>
    <w:rsid w:val="0057426A"/>
    <w:rsid w:val="005745EF"/>
    <w:rsid w:val="005750EB"/>
    <w:rsid w:val="005751CF"/>
    <w:rsid w:val="00575567"/>
    <w:rsid w:val="005758D1"/>
    <w:rsid w:val="00575BAA"/>
    <w:rsid w:val="00576308"/>
    <w:rsid w:val="0057646E"/>
    <w:rsid w:val="005764B6"/>
    <w:rsid w:val="0057771E"/>
    <w:rsid w:val="00577AF4"/>
    <w:rsid w:val="00577EC1"/>
    <w:rsid w:val="0058016F"/>
    <w:rsid w:val="00580220"/>
    <w:rsid w:val="00580BEE"/>
    <w:rsid w:val="00580C09"/>
    <w:rsid w:val="0058139F"/>
    <w:rsid w:val="00581A80"/>
    <w:rsid w:val="00582049"/>
    <w:rsid w:val="0058210B"/>
    <w:rsid w:val="0058287D"/>
    <w:rsid w:val="00582E1B"/>
    <w:rsid w:val="00582E28"/>
    <w:rsid w:val="00582F19"/>
    <w:rsid w:val="00583057"/>
    <w:rsid w:val="0058310B"/>
    <w:rsid w:val="00583350"/>
    <w:rsid w:val="00583360"/>
    <w:rsid w:val="00583380"/>
    <w:rsid w:val="005836CC"/>
    <w:rsid w:val="00583816"/>
    <w:rsid w:val="00584173"/>
    <w:rsid w:val="00584486"/>
    <w:rsid w:val="00584789"/>
    <w:rsid w:val="00584868"/>
    <w:rsid w:val="005848D3"/>
    <w:rsid w:val="005848F9"/>
    <w:rsid w:val="00585087"/>
    <w:rsid w:val="00585164"/>
    <w:rsid w:val="00585FB6"/>
    <w:rsid w:val="00586093"/>
    <w:rsid w:val="005861C3"/>
    <w:rsid w:val="005867D8"/>
    <w:rsid w:val="00587082"/>
    <w:rsid w:val="00587540"/>
    <w:rsid w:val="0059051B"/>
    <w:rsid w:val="005906EA"/>
    <w:rsid w:val="00590A7B"/>
    <w:rsid w:val="00590DF9"/>
    <w:rsid w:val="00590FB1"/>
    <w:rsid w:val="00591C73"/>
    <w:rsid w:val="00591D58"/>
    <w:rsid w:val="00591FDC"/>
    <w:rsid w:val="00592064"/>
    <w:rsid w:val="005920D6"/>
    <w:rsid w:val="005921E4"/>
    <w:rsid w:val="00594639"/>
    <w:rsid w:val="00594ACB"/>
    <w:rsid w:val="00594C45"/>
    <w:rsid w:val="00595076"/>
    <w:rsid w:val="0059550D"/>
    <w:rsid w:val="00595A7B"/>
    <w:rsid w:val="00595D5D"/>
    <w:rsid w:val="00595EB1"/>
    <w:rsid w:val="005962B4"/>
    <w:rsid w:val="00597308"/>
    <w:rsid w:val="00597B4E"/>
    <w:rsid w:val="00597CCA"/>
    <w:rsid w:val="00597F02"/>
    <w:rsid w:val="005A028E"/>
    <w:rsid w:val="005A055D"/>
    <w:rsid w:val="005A071E"/>
    <w:rsid w:val="005A0C6E"/>
    <w:rsid w:val="005A15C1"/>
    <w:rsid w:val="005A1C13"/>
    <w:rsid w:val="005A1E65"/>
    <w:rsid w:val="005A2155"/>
    <w:rsid w:val="005A244B"/>
    <w:rsid w:val="005A34B2"/>
    <w:rsid w:val="005A36CA"/>
    <w:rsid w:val="005A4010"/>
    <w:rsid w:val="005A498E"/>
    <w:rsid w:val="005A4999"/>
    <w:rsid w:val="005A49C5"/>
    <w:rsid w:val="005A4BB1"/>
    <w:rsid w:val="005A4CC6"/>
    <w:rsid w:val="005A512C"/>
    <w:rsid w:val="005A58FB"/>
    <w:rsid w:val="005A5D82"/>
    <w:rsid w:val="005A5E2F"/>
    <w:rsid w:val="005A673E"/>
    <w:rsid w:val="005A6948"/>
    <w:rsid w:val="005A6D2D"/>
    <w:rsid w:val="005A6E3F"/>
    <w:rsid w:val="005A7343"/>
    <w:rsid w:val="005A75E0"/>
    <w:rsid w:val="005A7BE1"/>
    <w:rsid w:val="005A7DEF"/>
    <w:rsid w:val="005B106D"/>
    <w:rsid w:val="005B1412"/>
    <w:rsid w:val="005B1AFD"/>
    <w:rsid w:val="005B254A"/>
    <w:rsid w:val="005B2610"/>
    <w:rsid w:val="005B2F46"/>
    <w:rsid w:val="005B3470"/>
    <w:rsid w:val="005B467A"/>
    <w:rsid w:val="005B4AB7"/>
    <w:rsid w:val="005B5091"/>
    <w:rsid w:val="005B5342"/>
    <w:rsid w:val="005B53E8"/>
    <w:rsid w:val="005B575B"/>
    <w:rsid w:val="005B5A2B"/>
    <w:rsid w:val="005B5AE0"/>
    <w:rsid w:val="005B6243"/>
    <w:rsid w:val="005B63BC"/>
    <w:rsid w:val="005B64CC"/>
    <w:rsid w:val="005B671E"/>
    <w:rsid w:val="005B6BE2"/>
    <w:rsid w:val="005B73B8"/>
    <w:rsid w:val="005B74B2"/>
    <w:rsid w:val="005B7651"/>
    <w:rsid w:val="005B782F"/>
    <w:rsid w:val="005B7A1A"/>
    <w:rsid w:val="005B7DF7"/>
    <w:rsid w:val="005B7E12"/>
    <w:rsid w:val="005B7FEF"/>
    <w:rsid w:val="005C00B2"/>
    <w:rsid w:val="005C049B"/>
    <w:rsid w:val="005C0AB2"/>
    <w:rsid w:val="005C0FDA"/>
    <w:rsid w:val="005C1252"/>
    <w:rsid w:val="005C13D5"/>
    <w:rsid w:val="005C16D4"/>
    <w:rsid w:val="005C1BAD"/>
    <w:rsid w:val="005C2067"/>
    <w:rsid w:val="005C20B1"/>
    <w:rsid w:val="005C214F"/>
    <w:rsid w:val="005C2246"/>
    <w:rsid w:val="005C25FF"/>
    <w:rsid w:val="005C279A"/>
    <w:rsid w:val="005C27CF"/>
    <w:rsid w:val="005C2A60"/>
    <w:rsid w:val="005C2E7A"/>
    <w:rsid w:val="005C3189"/>
    <w:rsid w:val="005C33B6"/>
    <w:rsid w:val="005C343C"/>
    <w:rsid w:val="005C3B6A"/>
    <w:rsid w:val="005C3B86"/>
    <w:rsid w:val="005C3D19"/>
    <w:rsid w:val="005C4E8D"/>
    <w:rsid w:val="005C4F99"/>
    <w:rsid w:val="005C50DB"/>
    <w:rsid w:val="005C5737"/>
    <w:rsid w:val="005C5887"/>
    <w:rsid w:val="005C6176"/>
    <w:rsid w:val="005C68BA"/>
    <w:rsid w:val="005C6BAC"/>
    <w:rsid w:val="005C6BE6"/>
    <w:rsid w:val="005C76AA"/>
    <w:rsid w:val="005C7EAC"/>
    <w:rsid w:val="005D10A9"/>
    <w:rsid w:val="005D15D2"/>
    <w:rsid w:val="005D1CB1"/>
    <w:rsid w:val="005D264D"/>
    <w:rsid w:val="005D2D9D"/>
    <w:rsid w:val="005D2E03"/>
    <w:rsid w:val="005D2ED7"/>
    <w:rsid w:val="005D2F9D"/>
    <w:rsid w:val="005D3420"/>
    <w:rsid w:val="005D3DA7"/>
    <w:rsid w:val="005D41F4"/>
    <w:rsid w:val="005D47FC"/>
    <w:rsid w:val="005D4947"/>
    <w:rsid w:val="005D5827"/>
    <w:rsid w:val="005D58B5"/>
    <w:rsid w:val="005D5C63"/>
    <w:rsid w:val="005D6049"/>
    <w:rsid w:val="005D652A"/>
    <w:rsid w:val="005D6A46"/>
    <w:rsid w:val="005D6BDB"/>
    <w:rsid w:val="005D6FA8"/>
    <w:rsid w:val="005D6FF5"/>
    <w:rsid w:val="005D7058"/>
    <w:rsid w:val="005D7559"/>
    <w:rsid w:val="005D7AEA"/>
    <w:rsid w:val="005E05F3"/>
    <w:rsid w:val="005E060B"/>
    <w:rsid w:val="005E0694"/>
    <w:rsid w:val="005E0D1A"/>
    <w:rsid w:val="005E0F02"/>
    <w:rsid w:val="005E1902"/>
    <w:rsid w:val="005E201B"/>
    <w:rsid w:val="005E29FA"/>
    <w:rsid w:val="005E3454"/>
    <w:rsid w:val="005E4838"/>
    <w:rsid w:val="005E4CCD"/>
    <w:rsid w:val="005E547C"/>
    <w:rsid w:val="005E6346"/>
    <w:rsid w:val="005E680D"/>
    <w:rsid w:val="005E78A1"/>
    <w:rsid w:val="005E79BF"/>
    <w:rsid w:val="005F06AA"/>
    <w:rsid w:val="005F118F"/>
    <w:rsid w:val="005F1196"/>
    <w:rsid w:val="005F11C0"/>
    <w:rsid w:val="005F1291"/>
    <w:rsid w:val="005F15C4"/>
    <w:rsid w:val="005F294F"/>
    <w:rsid w:val="005F2CFB"/>
    <w:rsid w:val="005F2F32"/>
    <w:rsid w:val="005F3016"/>
    <w:rsid w:val="005F373D"/>
    <w:rsid w:val="005F3848"/>
    <w:rsid w:val="005F3D2A"/>
    <w:rsid w:val="005F4104"/>
    <w:rsid w:val="005F4131"/>
    <w:rsid w:val="005F4370"/>
    <w:rsid w:val="005F45DA"/>
    <w:rsid w:val="005F4884"/>
    <w:rsid w:val="005F626C"/>
    <w:rsid w:val="005F63AE"/>
    <w:rsid w:val="005F687C"/>
    <w:rsid w:val="005F7598"/>
    <w:rsid w:val="005F7769"/>
    <w:rsid w:val="005F792F"/>
    <w:rsid w:val="005F7A5A"/>
    <w:rsid w:val="005F7C61"/>
    <w:rsid w:val="005F7EEC"/>
    <w:rsid w:val="00600321"/>
    <w:rsid w:val="006004FF"/>
    <w:rsid w:val="00600B81"/>
    <w:rsid w:val="0060107F"/>
    <w:rsid w:val="006015B2"/>
    <w:rsid w:val="00601DED"/>
    <w:rsid w:val="00602616"/>
    <w:rsid w:val="006029BC"/>
    <w:rsid w:val="006029BD"/>
    <w:rsid w:val="00602EE9"/>
    <w:rsid w:val="00603652"/>
    <w:rsid w:val="006038F0"/>
    <w:rsid w:val="00603DF2"/>
    <w:rsid w:val="00603F75"/>
    <w:rsid w:val="006042F9"/>
    <w:rsid w:val="006049D6"/>
    <w:rsid w:val="0060583E"/>
    <w:rsid w:val="00606022"/>
    <w:rsid w:val="00606EC9"/>
    <w:rsid w:val="00607942"/>
    <w:rsid w:val="0061008D"/>
    <w:rsid w:val="0061035D"/>
    <w:rsid w:val="00610385"/>
    <w:rsid w:val="00610AAF"/>
    <w:rsid w:val="00611046"/>
    <w:rsid w:val="0061224C"/>
    <w:rsid w:val="006125FB"/>
    <w:rsid w:val="0061274B"/>
    <w:rsid w:val="006127A3"/>
    <w:rsid w:val="00612DFC"/>
    <w:rsid w:val="00613CCE"/>
    <w:rsid w:val="00613FBF"/>
    <w:rsid w:val="00614442"/>
    <w:rsid w:val="006152F6"/>
    <w:rsid w:val="006154B9"/>
    <w:rsid w:val="0061554B"/>
    <w:rsid w:val="00615D1F"/>
    <w:rsid w:val="00615E32"/>
    <w:rsid w:val="006160B0"/>
    <w:rsid w:val="006165A5"/>
    <w:rsid w:val="00616EAD"/>
    <w:rsid w:val="006177D9"/>
    <w:rsid w:val="00617984"/>
    <w:rsid w:val="00617C78"/>
    <w:rsid w:val="00620AC3"/>
    <w:rsid w:val="00620D3A"/>
    <w:rsid w:val="00620DD5"/>
    <w:rsid w:val="0062198F"/>
    <w:rsid w:val="00621A74"/>
    <w:rsid w:val="006224E2"/>
    <w:rsid w:val="00622710"/>
    <w:rsid w:val="00622BCC"/>
    <w:rsid w:val="00622DD7"/>
    <w:rsid w:val="00624504"/>
    <w:rsid w:val="006247D9"/>
    <w:rsid w:val="006247F7"/>
    <w:rsid w:val="006249C8"/>
    <w:rsid w:val="006249DB"/>
    <w:rsid w:val="00624A4F"/>
    <w:rsid w:val="00624A61"/>
    <w:rsid w:val="00624EC8"/>
    <w:rsid w:val="00624ECF"/>
    <w:rsid w:val="00624F68"/>
    <w:rsid w:val="0062564D"/>
    <w:rsid w:val="00625A35"/>
    <w:rsid w:val="00625C94"/>
    <w:rsid w:val="00625F24"/>
    <w:rsid w:val="00627263"/>
    <w:rsid w:val="00630122"/>
    <w:rsid w:val="00630878"/>
    <w:rsid w:val="006309F5"/>
    <w:rsid w:val="00630CD7"/>
    <w:rsid w:val="006311D8"/>
    <w:rsid w:val="0063132C"/>
    <w:rsid w:val="0063196C"/>
    <w:rsid w:val="00631B75"/>
    <w:rsid w:val="00631E02"/>
    <w:rsid w:val="00632F63"/>
    <w:rsid w:val="00633B06"/>
    <w:rsid w:val="00633B15"/>
    <w:rsid w:val="00634554"/>
    <w:rsid w:val="00634AF7"/>
    <w:rsid w:val="00635420"/>
    <w:rsid w:val="00635A34"/>
    <w:rsid w:val="00635AF4"/>
    <w:rsid w:val="006365D0"/>
    <w:rsid w:val="00636A0D"/>
    <w:rsid w:val="00636BCC"/>
    <w:rsid w:val="006371CA"/>
    <w:rsid w:val="00637930"/>
    <w:rsid w:val="00637E1C"/>
    <w:rsid w:val="00640166"/>
    <w:rsid w:val="00640824"/>
    <w:rsid w:val="006413D0"/>
    <w:rsid w:val="00641A26"/>
    <w:rsid w:val="00642162"/>
    <w:rsid w:val="00642925"/>
    <w:rsid w:val="00642EC6"/>
    <w:rsid w:val="006430C0"/>
    <w:rsid w:val="006438CD"/>
    <w:rsid w:val="00643AE4"/>
    <w:rsid w:val="00643CCA"/>
    <w:rsid w:val="00643D1E"/>
    <w:rsid w:val="006440E4"/>
    <w:rsid w:val="00644D88"/>
    <w:rsid w:val="0064500A"/>
    <w:rsid w:val="00645360"/>
    <w:rsid w:val="006464DD"/>
    <w:rsid w:val="00646731"/>
    <w:rsid w:val="00646968"/>
    <w:rsid w:val="00646AF3"/>
    <w:rsid w:val="00647174"/>
    <w:rsid w:val="0064743C"/>
    <w:rsid w:val="00647578"/>
    <w:rsid w:val="006476A5"/>
    <w:rsid w:val="006502A3"/>
    <w:rsid w:val="0065077A"/>
    <w:rsid w:val="00650A69"/>
    <w:rsid w:val="00651C15"/>
    <w:rsid w:val="00651C68"/>
    <w:rsid w:val="00651D96"/>
    <w:rsid w:val="006524FD"/>
    <w:rsid w:val="00652830"/>
    <w:rsid w:val="00652919"/>
    <w:rsid w:val="0065309B"/>
    <w:rsid w:val="00653AEB"/>
    <w:rsid w:val="00654750"/>
    <w:rsid w:val="00654B62"/>
    <w:rsid w:val="0065540B"/>
    <w:rsid w:val="00655DE4"/>
    <w:rsid w:val="00656C81"/>
    <w:rsid w:val="00656DEC"/>
    <w:rsid w:val="00656FEF"/>
    <w:rsid w:val="00657200"/>
    <w:rsid w:val="00657965"/>
    <w:rsid w:val="00657E5E"/>
    <w:rsid w:val="0066121B"/>
    <w:rsid w:val="006615DF"/>
    <w:rsid w:val="00661A07"/>
    <w:rsid w:val="00661B49"/>
    <w:rsid w:val="00661FBC"/>
    <w:rsid w:val="00662140"/>
    <w:rsid w:val="0066229B"/>
    <w:rsid w:val="00662389"/>
    <w:rsid w:val="006632E4"/>
    <w:rsid w:val="00663360"/>
    <w:rsid w:val="00663CED"/>
    <w:rsid w:val="00663D3A"/>
    <w:rsid w:val="00663FF7"/>
    <w:rsid w:val="006642DA"/>
    <w:rsid w:val="00664E77"/>
    <w:rsid w:val="006654C6"/>
    <w:rsid w:val="00665A57"/>
    <w:rsid w:val="00665B3C"/>
    <w:rsid w:val="0066675E"/>
    <w:rsid w:val="006667D3"/>
    <w:rsid w:val="006668A0"/>
    <w:rsid w:val="00666A8E"/>
    <w:rsid w:val="00666C05"/>
    <w:rsid w:val="00667154"/>
    <w:rsid w:val="0066719D"/>
    <w:rsid w:val="0066755F"/>
    <w:rsid w:val="00667583"/>
    <w:rsid w:val="00667727"/>
    <w:rsid w:val="00667B55"/>
    <w:rsid w:val="00667F37"/>
    <w:rsid w:val="006703E8"/>
    <w:rsid w:val="00670DEC"/>
    <w:rsid w:val="006717DB"/>
    <w:rsid w:val="00672A65"/>
    <w:rsid w:val="0067343A"/>
    <w:rsid w:val="00673529"/>
    <w:rsid w:val="00673C79"/>
    <w:rsid w:val="00673FC6"/>
    <w:rsid w:val="006741D7"/>
    <w:rsid w:val="006756EC"/>
    <w:rsid w:val="006759D2"/>
    <w:rsid w:val="00676591"/>
    <w:rsid w:val="00676887"/>
    <w:rsid w:val="006771FE"/>
    <w:rsid w:val="0067751D"/>
    <w:rsid w:val="006778A1"/>
    <w:rsid w:val="00677DE9"/>
    <w:rsid w:val="0068087C"/>
    <w:rsid w:val="006812E8"/>
    <w:rsid w:val="0068178E"/>
    <w:rsid w:val="00681E12"/>
    <w:rsid w:val="006827C0"/>
    <w:rsid w:val="0068290E"/>
    <w:rsid w:val="00682DF8"/>
    <w:rsid w:val="00682EB8"/>
    <w:rsid w:val="0068309B"/>
    <w:rsid w:val="00683353"/>
    <w:rsid w:val="0068336B"/>
    <w:rsid w:val="00683406"/>
    <w:rsid w:val="0068357D"/>
    <w:rsid w:val="006836EE"/>
    <w:rsid w:val="00683B07"/>
    <w:rsid w:val="006851FF"/>
    <w:rsid w:val="0068546C"/>
    <w:rsid w:val="0068571B"/>
    <w:rsid w:val="006859BD"/>
    <w:rsid w:val="00686447"/>
    <w:rsid w:val="006869A1"/>
    <w:rsid w:val="00686A47"/>
    <w:rsid w:val="00686C95"/>
    <w:rsid w:val="00686CD3"/>
    <w:rsid w:val="00686E89"/>
    <w:rsid w:val="00687102"/>
    <w:rsid w:val="006874AE"/>
    <w:rsid w:val="006876E8"/>
    <w:rsid w:val="0068795E"/>
    <w:rsid w:val="00690ACB"/>
    <w:rsid w:val="006916AC"/>
    <w:rsid w:val="00691839"/>
    <w:rsid w:val="00691E9B"/>
    <w:rsid w:val="00691EE1"/>
    <w:rsid w:val="006920BD"/>
    <w:rsid w:val="00692273"/>
    <w:rsid w:val="00692A08"/>
    <w:rsid w:val="00693424"/>
    <w:rsid w:val="00693558"/>
    <w:rsid w:val="00693B66"/>
    <w:rsid w:val="00694008"/>
    <w:rsid w:val="006940E7"/>
    <w:rsid w:val="0069414A"/>
    <w:rsid w:val="006943D9"/>
    <w:rsid w:val="00694880"/>
    <w:rsid w:val="00694C11"/>
    <w:rsid w:val="00695606"/>
    <w:rsid w:val="00695FFC"/>
    <w:rsid w:val="00696154"/>
    <w:rsid w:val="006965E6"/>
    <w:rsid w:val="0069670A"/>
    <w:rsid w:val="006968DC"/>
    <w:rsid w:val="00697867"/>
    <w:rsid w:val="00697BDF"/>
    <w:rsid w:val="006A00EA"/>
    <w:rsid w:val="006A04A1"/>
    <w:rsid w:val="006A0B4B"/>
    <w:rsid w:val="006A0BCB"/>
    <w:rsid w:val="006A150D"/>
    <w:rsid w:val="006A174E"/>
    <w:rsid w:val="006A1B21"/>
    <w:rsid w:val="006A1C9C"/>
    <w:rsid w:val="006A1D20"/>
    <w:rsid w:val="006A1D96"/>
    <w:rsid w:val="006A2772"/>
    <w:rsid w:val="006A29E3"/>
    <w:rsid w:val="006A2BF6"/>
    <w:rsid w:val="006A3B08"/>
    <w:rsid w:val="006A3BA4"/>
    <w:rsid w:val="006A453F"/>
    <w:rsid w:val="006A4942"/>
    <w:rsid w:val="006A4B05"/>
    <w:rsid w:val="006A4B8D"/>
    <w:rsid w:val="006A513B"/>
    <w:rsid w:val="006A5B3B"/>
    <w:rsid w:val="006A5B98"/>
    <w:rsid w:val="006A5CCD"/>
    <w:rsid w:val="006A655A"/>
    <w:rsid w:val="006A67AB"/>
    <w:rsid w:val="006A6A76"/>
    <w:rsid w:val="006A7288"/>
    <w:rsid w:val="006A78AC"/>
    <w:rsid w:val="006A79BA"/>
    <w:rsid w:val="006A79E8"/>
    <w:rsid w:val="006A7E8C"/>
    <w:rsid w:val="006B0F22"/>
    <w:rsid w:val="006B1258"/>
    <w:rsid w:val="006B194A"/>
    <w:rsid w:val="006B2427"/>
    <w:rsid w:val="006B2F1F"/>
    <w:rsid w:val="006B2FF1"/>
    <w:rsid w:val="006B3236"/>
    <w:rsid w:val="006B3C0B"/>
    <w:rsid w:val="006B3C84"/>
    <w:rsid w:val="006B476F"/>
    <w:rsid w:val="006B478A"/>
    <w:rsid w:val="006B4EAE"/>
    <w:rsid w:val="006B5635"/>
    <w:rsid w:val="006B5817"/>
    <w:rsid w:val="006B5CB9"/>
    <w:rsid w:val="006B6599"/>
    <w:rsid w:val="006B723E"/>
    <w:rsid w:val="006B7449"/>
    <w:rsid w:val="006B771B"/>
    <w:rsid w:val="006C02A8"/>
    <w:rsid w:val="006C0BCF"/>
    <w:rsid w:val="006C0CC7"/>
    <w:rsid w:val="006C1034"/>
    <w:rsid w:val="006C1283"/>
    <w:rsid w:val="006C13C1"/>
    <w:rsid w:val="006C2300"/>
    <w:rsid w:val="006C2556"/>
    <w:rsid w:val="006C2C8B"/>
    <w:rsid w:val="006C2C96"/>
    <w:rsid w:val="006C3498"/>
    <w:rsid w:val="006C4617"/>
    <w:rsid w:val="006C46B8"/>
    <w:rsid w:val="006C4A8F"/>
    <w:rsid w:val="006C4C93"/>
    <w:rsid w:val="006C5096"/>
    <w:rsid w:val="006C5EB0"/>
    <w:rsid w:val="006C5ED9"/>
    <w:rsid w:val="006C5EFC"/>
    <w:rsid w:val="006C6107"/>
    <w:rsid w:val="006C69CF"/>
    <w:rsid w:val="006C7142"/>
    <w:rsid w:val="006C7527"/>
    <w:rsid w:val="006C7D0F"/>
    <w:rsid w:val="006D0463"/>
    <w:rsid w:val="006D055F"/>
    <w:rsid w:val="006D05DC"/>
    <w:rsid w:val="006D0902"/>
    <w:rsid w:val="006D1B23"/>
    <w:rsid w:val="006D1DC2"/>
    <w:rsid w:val="006D23E1"/>
    <w:rsid w:val="006D25A9"/>
    <w:rsid w:val="006D25FD"/>
    <w:rsid w:val="006D29B8"/>
    <w:rsid w:val="006D2AB8"/>
    <w:rsid w:val="006D2E26"/>
    <w:rsid w:val="006D2F50"/>
    <w:rsid w:val="006D3175"/>
    <w:rsid w:val="006D331E"/>
    <w:rsid w:val="006D33A6"/>
    <w:rsid w:val="006D3809"/>
    <w:rsid w:val="006D380B"/>
    <w:rsid w:val="006D3E4E"/>
    <w:rsid w:val="006D3EB9"/>
    <w:rsid w:val="006D3EDF"/>
    <w:rsid w:val="006D4338"/>
    <w:rsid w:val="006D462B"/>
    <w:rsid w:val="006D4D5F"/>
    <w:rsid w:val="006D56C6"/>
    <w:rsid w:val="006D5FF8"/>
    <w:rsid w:val="006D60DF"/>
    <w:rsid w:val="006D6446"/>
    <w:rsid w:val="006D646B"/>
    <w:rsid w:val="006D7516"/>
    <w:rsid w:val="006D7862"/>
    <w:rsid w:val="006D7F82"/>
    <w:rsid w:val="006E1233"/>
    <w:rsid w:val="006E17A4"/>
    <w:rsid w:val="006E28FA"/>
    <w:rsid w:val="006E3025"/>
    <w:rsid w:val="006E31B6"/>
    <w:rsid w:val="006E32A2"/>
    <w:rsid w:val="006E385F"/>
    <w:rsid w:val="006E38B9"/>
    <w:rsid w:val="006E411B"/>
    <w:rsid w:val="006E42CF"/>
    <w:rsid w:val="006E4C2F"/>
    <w:rsid w:val="006E4D52"/>
    <w:rsid w:val="006E5621"/>
    <w:rsid w:val="006E5BB6"/>
    <w:rsid w:val="006E61F0"/>
    <w:rsid w:val="006E6352"/>
    <w:rsid w:val="006E69C4"/>
    <w:rsid w:val="006E6DC6"/>
    <w:rsid w:val="006E6E50"/>
    <w:rsid w:val="006E6EDA"/>
    <w:rsid w:val="006E720A"/>
    <w:rsid w:val="006E7617"/>
    <w:rsid w:val="006E7919"/>
    <w:rsid w:val="006E7D6B"/>
    <w:rsid w:val="006E7D88"/>
    <w:rsid w:val="006F008F"/>
    <w:rsid w:val="006F0503"/>
    <w:rsid w:val="006F0A03"/>
    <w:rsid w:val="006F0A2B"/>
    <w:rsid w:val="006F0AD0"/>
    <w:rsid w:val="006F0DE5"/>
    <w:rsid w:val="006F14BA"/>
    <w:rsid w:val="006F17A9"/>
    <w:rsid w:val="006F17ED"/>
    <w:rsid w:val="006F21C3"/>
    <w:rsid w:val="006F23A1"/>
    <w:rsid w:val="006F241B"/>
    <w:rsid w:val="006F24B7"/>
    <w:rsid w:val="006F3367"/>
    <w:rsid w:val="006F39F2"/>
    <w:rsid w:val="006F3E80"/>
    <w:rsid w:val="006F4064"/>
    <w:rsid w:val="006F457F"/>
    <w:rsid w:val="006F488A"/>
    <w:rsid w:val="006F5609"/>
    <w:rsid w:val="006F56E1"/>
    <w:rsid w:val="006F5C4B"/>
    <w:rsid w:val="006F5FBF"/>
    <w:rsid w:val="006F605F"/>
    <w:rsid w:val="006F64BE"/>
    <w:rsid w:val="006F6511"/>
    <w:rsid w:val="00700699"/>
    <w:rsid w:val="007019AA"/>
    <w:rsid w:val="00701A0B"/>
    <w:rsid w:val="00702054"/>
    <w:rsid w:val="007020C9"/>
    <w:rsid w:val="00702413"/>
    <w:rsid w:val="00702C8B"/>
    <w:rsid w:val="00703114"/>
    <w:rsid w:val="007038D8"/>
    <w:rsid w:val="00703E44"/>
    <w:rsid w:val="00704032"/>
    <w:rsid w:val="00704049"/>
    <w:rsid w:val="00704317"/>
    <w:rsid w:val="007043A6"/>
    <w:rsid w:val="00704523"/>
    <w:rsid w:val="00704C8B"/>
    <w:rsid w:val="00705747"/>
    <w:rsid w:val="00705F1F"/>
    <w:rsid w:val="00705FA7"/>
    <w:rsid w:val="00705FDB"/>
    <w:rsid w:val="007064EF"/>
    <w:rsid w:val="00706507"/>
    <w:rsid w:val="00706B99"/>
    <w:rsid w:val="00706C03"/>
    <w:rsid w:val="0070797E"/>
    <w:rsid w:val="00710441"/>
    <w:rsid w:val="007105A0"/>
    <w:rsid w:val="00710C8C"/>
    <w:rsid w:val="00710F6C"/>
    <w:rsid w:val="00711659"/>
    <w:rsid w:val="00711A75"/>
    <w:rsid w:val="00711D69"/>
    <w:rsid w:val="00711F2D"/>
    <w:rsid w:val="00712031"/>
    <w:rsid w:val="0071213E"/>
    <w:rsid w:val="0071216C"/>
    <w:rsid w:val="00712396"/>
    <w:rsid w:val="007124BF"/>
    <w:rsid w:val="00712B91"/>
    <w:rsid w:val="00712ED3"/>
    <w:rsid w:val="0071369E"/>
    <w:rsid w:val="0071393D"/>
    <w:rsid w:val="00713B7B"/>
    <w:rsid w:val="00713DCD"/>
    <w:rsid w:val="007140ED"/>
    <w:rsid w:val="007140F9"/>
    <w:rsid w:val="00714209"/>
    <w:rsid w:val="00714415"/>
    <w:rsid w:val="007144F4"/>
    <w:rsid w:val="007153B4"/>
    <w:rsid w:val="0071565E"/>
    <w:rsid w:val="00715E97"/>
    <w:rsid w:val="007175B3"/>
    <w:rsid w:val="007178ED"/>
    <w:rsid w:val="00717B60"/>
    <w:rsid w:val="00717F52"/>
    <w:rsid w:val="007200F4"/>
    <w:rsid w:val="00720956"/>
    <w:rsid w:val="00720FD8"/>
    <w:rsid w:val="007210CB"/>
    <w:rsid w:val="00722265"/>
    <w:rsid w:val="0072275B"/>
    <w:rsid w:val="00722AD6"/>
    <w:rsid w:val="007236CD"/>
    <w:rsid w:val="00723726"/>
    <w:rsid w:val="007237D3"/>
    <w:rsid w:val="00723C56"/>
    <w:rsid w:val="00723CB4"/>
    <w:rsid w:val="0072426C"/>
    <w:rsid w:val="00724B0B"/>
    <w:rsid w:val="00725191"/>
    <w:rsid w:val="00725DEA"/>
    <w:rsid w:val="00726029"/>
    <w:rsid w:val="0072637A"/>
    <w:rsid w:val="00726FA3"/>
    <w:rsid w:val="0072716C"/>
    <w:rsid w:val="007271C4"/>
    <w:rsid w:val="007274C2"/>
    <w:rsid w:val="00727606"/>
    <w:rsid w:val="007277B3"/>
    <w:rsid w:val="0073063C"/>
    <w:rsid w:val="007309DA"/>
    <w:rsid w:val="00730A76"/>
    <w:rsid w:val="00730C4F"/>
    <w:rsid w:val="00730F45"/>
    <w:rsid w:val="00731DF0"/>
    <w:rsid w:val="007320EF"/>
    <w:rsid w:val="00732107"/>
    <w:rsid w:val="00732256"/>
    <w:rsid w:val="007327E9"/>
    <w:rsid w:val="007328BD"/>
    <w:rsid w:val="00733287"/>
    <w:rsid w:val="00733BF7"/>
    <w:rsid w:val="00733F2D"/>
    <w:rsid w:val="007347E0"/>
    <w:rsid w:val="0073523B"/>
    <w:rsid w:val="00735690"/>
    <w:rsid w:val="00735D72"/>
    <w:rsid w:val="00736372"/>
    <w:rsid w:val="007365BB"/>
    <w:rsid w:val="00736627"/>
    <w:rsid w:val="00736DD2"/>
    <w:rsid w:val="007370A0"/>
    <w:rsid w:val="00737265"/>
    <w:rsid w:val="00737D93"/>
    <w:rsid w:val="00737DCC"/>
    <w:rsid w:val="00737E15"/>
    <w:rsid w:val="00740A61"/>
    <w:rsid w:val="00740A9B"/>
    <w:rsid w:val="00740C14"/>
    <w:rsid w:val="00741715"/>
    <w:rsid w:val="007419E1"/>
    <w:rsid w:val="00741F03"/>
    <w:rsid w:val="007424BE"/>
    <w:rsid w:val="007427AC"/>
    <w:rsid w:val="00743C60"/>
    <w:rsid w:val="00744893"/>
    <w:rsid w:val="0074492F"/>
    <w:rsid w:val="00744BC9"/>
    <w:rsid w:val="00744C11"/>
    <w:rsid w:val="00744D37"/>
    <w:rsid w:val="0074510D"/>
    <w:rsid w:val="00745235"/>
    <w:rsid w:val="0074585A"/>
    <w:rsid w:val="00745885"/>
    <w:rsid w:val="00745B78"/>
    <w:rsid w:val="00745BCC"/>
    <w:rsid w:val="00745CB9"/>
    <w:rsid w:val="00745E9E"/>
    <w:rsid w:val="00746083"/>
    <w:rsid w:val="0074674E"/>
    <w:rsid w:val="00747CB1"/>
    <w:rsid w:val="0075010B"/>
    <w:rsid w:val="0075072E"/>
    <w:rsid w:val="0075094F"/>
    <w:rsid w:val="007509B4"/>
    <w:rsid w:val="00752282"/>
    <w:rsid w:val="00752607"/>
    <w:rsid w:val="0075264A"/>
    <w:rsid w:val="007527C3"/>
    <w:rsid w:val="007530C1"/>
    <w:rsid w:val="0075391F"/>
    <w:rsid w:val="00753BDE"/>
    <w:rsid w:val="00753C4C"/>
    <w:rsid w:val="00753DBC"/>
    <w:rsid w:val="00754045"/>
    <w:rsid w:val="007545BC"/>
    <w:rsid w:val="00754B35"/>
    <w:rsid w:val="00754C68"/>
    <w:rsid w:val="007556DA"/>
    <w:rsid w:val="00755ECA"/>
    <w:rsid w:val="007560A1"/>
    <w:rsid w:val="007563CA"/>
    <w:rsid w:val="007564BD"/>
    <w:rsid w:val="00756589"/>
    <w:rsid w:val="00756595"/>
    <w:rsid w:val="00756910"/>
    <w:rsid w:val="00757770"/>
    <w:rsid w:val="00757780"/>
    <w:rsid w:val="00757D08"/>
    <w:rsid w:val="0076047B"/>
    <w:rsid w:val="007606EF"/>
    <w:rsid w:val="007607D7"/>
    <w:rsid w:val="007608E0"/>
    <w:rsid w:val="00760B9C"/>
    <w:rsid w:val="00760CFB"/>
    <w:rsid w:val="00760E9C"/>
    <w:rsid w:val="00760F3C"/>
    <w:rsid w:val="00761839"/>
    <w:rsid w:val="00761E1C"/>
    <w:rsid w:val="00761EF3"/>
    <w:rsid w:val="00761FB9"/>
    <w:rsid w:val="00762782"/>
    <w:rsid w:val="007628F0"/>
    <w:rsid w:val="007635B2"/>
    <w:rsid w:val="00763838"/>
    <w:rsid w:val="00765269"/>
    <w:rsid w:val="007653E7"/>
    <w:rsid w:val="00765FA0"/>
    <w:rsid w:val="007674F9"/>
    <w:rsid w:val="007676B3"/>
    <w:rsid w:val="00767700"/>
    <w:rsid w:val="00767710"/>
    <w:rsid w:val="00767A93"/>
    <w:rsid w:val="00767C16"/>
    <w:rsid w:val="007709B2"/>
    <w:rsid w:val="00770B80"/>
    <w:rsid w:val="0077111E"/>
    <w:rsid w:val="007712F1"/>
    <w:rsid w:val="0077140B"/>
    <w:rsid w:val="007714B7"/>
    <w:rsid w:val="007714ED"/>
    <w:rsid w:val="00771E30"/>
    <w:rsid w:val="00771EE5"/>
    <w:rsid w:val="00773270"/>
    <w:rsid w:val="007735DC"/>
    <w:rsid w:val="007737D0"/>
    <w:rsid w:val="00773878"/>
    <w:rsid w:val="00773E47"/>
    <w:rsid w:val="00773EA2"/>
    <w:rsid w:val="007742A9"/>
    <w:rsid w:val="007744E2"/>
    <w:rsid w:val="007750DD"/>
    <w:rsid w:val="00775F25"/>
    <w:rsid w:val="00775FF9"/>
    <w:rsid w:val="00776627"/>
    <w:rsid w:val="00776AA7"/>
    <w:rsid w:val="00776EAD"/>
    <w:rsid w:val="00777053"/>
    <w:rsid w:val="007770E4"/>
    <w:rsid w:val="00777330"/>
    <w:rsid w:val="007776BF"/>
    <w:rsid w:val="007779E9"/>
    <w:rsid w:val="00777A9E"/>
    <w:rsid w:val="00777B1C"/>
    <w:rsid w:val="00780D4E"/>
    <w:rsid w:val="00780EDA"/>
    <w:rsid w:val="00781026"/>
    <w:rsid w:val="007821D3"/>
    <w:rsid w:val="00782677"/>
    <w:rsid w:val="00782D2A"/>
    <w:rsid w:val="00782DD1"/>
    <w:rsid w:val="007835A5"/>
    <w:rsid w:val="007838A7"/>
    <w:rsid w:val="00783EB7"/>
    <w:rsid w:val="00784104"/>
    <w:rsid w:val="00784677"/>
    <w:rsid w:val="00784AAD"/>
    <w:rsid w:val="00785E7E"/>
    <w:rsid w:val="00786B69"/>
    <w:rsid w:val="00786F76"/>
    <w:rsid w:val="00787000"/>
    <w:rsid w:val="0078708A"/>
    <w:rsid w:val="00787097"/>
    <w:rsid w:val="007872D5"/>
    <w:rsid w:val="00787B7F"/>
    <w:rsid w:val="00787D2F"/>
    <w:rsid w:val="0079035B"/>
    <w:rsid w:val="00790976"/>
    <w:rsid w:val="00790B0D"/>
    <w:rsid w:val="00790E04"/>
    <w:rsid w:val="00791092"/>
    <w:rsid w:val="00791249"/>
    <w:rsid w:val="0079138D"/>
    <w:rsid w:val="0079153A"/>
    <w:rsid w:val="00791722"/>
    <w:rsid w:val="00791A24"/>
    <w:rsid w:val="00791AE8"/>
    <w:rsid w:val="007920E9"/>
    <w:rsid w:val="0079244B"/>
    <w:rsid w:val="00792A72"/>
    <w:rsid w:val="00793A9F"/>
    <w:rsid w:val="00793C4C"/>
    <w:rsid w:val="00793D3D"/>
    <w:rsid w:val="00794583"/>
    <w:rsid w:val="00794788"/>
    <w:rsid w:val="0079486A"/>
    <w:rsid w:val="007949DB"/>
    <w:rsid w:val="00794BA1"/>
    <w:rsid w:val="00794BD0"/>
    <w:rsid w:val="00794C37"/>
    <w:rsid w:val="00795151"/>
    <w:rsid w:val="00795878"/>
    <w:rsid w:val="00795DC3"/>
    <w:rsid w:val="007960FD"/>
    <w:rsid w:val="0079641A"/>
    <w:rsid w:val="00797E6E"/>
    <w:rsid w:val="007A00E9"/>
    <w:rsid w:val="007A063F"/>
    <w:rsid w:val="007A07A4"/>
    <w:rsid w:val="007A1834"/>
    <w:rsid w:val="007A4A67"/>
    <w:rsid w:val="007A4F73"/>
    <w:rsid w:val="007A5083"/>
    <w:rsid w:val="007A5BAF"/>
    <w:rsid w:val="007A658B"/>
    <w:rsid w:val="007A6B46"/>
    <w:rsid w:val="007A6CDD"/>
    <w:rsid w:val="007A6F39"/>
    <w:rsid w:val="007A723E"/>
    <w:rsid w:val="007A7BB4"/>
    <w:rsid w:val="007A7BD6"/>
    <w:rsid w:val="007B0147"/>
    <w:rsid w:val="007B02CE"/>
    <w:rsid w:val="007B1B6C"/>
    <w:rsid w:val="007B1CBA"/>
    <w:rsid w:val="007B27DE"/>
    <w:rsid w:val="007B2A30"/>
    <w:rsid w:val="007B324E"/>
    <w:rsid w:val="007B35B0"/>
    <w:rsid w:val="007B3849"/>
    <w:rsid w:val="007B3C1A"/>
    <w:rsid w:val="007B3D08"/>
    <w:rsid w:val="007B426E"/>
    <w:rsid w:val="007B448D"/>
    <w:rsid w:val="007B44B6"/>
    <w:rsid w:val="007B44C0"/>
    <w:rsid w:val="007B4679"/>
    <w:rsid w:val="007B52F7"/>
    <w:rsid w:val="007B5333"/>
    <w:rsid w:val="007B6E34"/>
    <w:rsid w:val="007B725B"/>
    <w:rsid w:val="007B7264"/>
    <w:rsid w:val="007B73FD"/>
    <w:rsid w:val="007B7864"/>
    <w:rsid w:val="007B7A18"/>
    <w:rsid w:val="007B7E1A"/>
    <w:rsid w:val="007C01AB"/>
    <w:rsid w:val="007C04B5"/>
    <w:rsid w:val="007C093B"/>
    <w:rsid w:val="007C17FF"/>
    <w:rsid w:val="007C214F"/>
    <w:rsid w:val="007C223C"/>
    <w:rsid w:val="007C2636"/>
    <w:rsid w:val="007C26F1"/>
    <w:rsid w:val="007C2F61"/>
    <w:rsid w:val="007C2F88"/>
    <w:rsid w:val="007C30A9"/>
    <w:rsid w:val="007C3A14"/>
    <w:rsid w:val="007C405E"/>
    <w:rsid w:val="007C4532"/>
    <w:rsid w:val="007C464A"/>
    <w:rsid w:val="007C47C1"/>
    <w:rsid w:val="007C488E"/>
    <w:rsid w:val="007C4A22"/>
    <w:rsid w:val="007C5B3A"/>
    <w:rsid w:val="007C5D64"/>
    <w:rsid w:val="007C5DDD"/>
    <w:rsid w:val="007C5F6E"/>
    <w:rsid w:val="007C6165"/>
    <w:rsid w:val="007C6583"/>
    <w:rsid w:val="007C65EA"/>
    <w:rsid w:val="007C69F8"/>
    <w:rsid w:val="007C6A39"/>
    <w:rsid w:val="007C6AAE"/>
    <w:rsid w:val="007C6AE2"/>
    <w:rsid w:val="007C6CFF"/>
    <w:rsid w:val="007C6EA2"/>
    <w:rsid w:val="007C6EF1"/>
    <w:rsid w:val="007C6F09"/>
    <w:rsid w:val="007C719B"/>
    <w:rsid w:val="007C78C5"/>
    <w:rsid w:val="007C799A"/>
    <w:rsid w:val="007D0AB5"/>
    <w:rsid w:val="007D1448"/>
    <w:rsid w:val="007D1619"/>
    <w:rsid w:val="007D17B7"/>
    <w:rsid w:val="007D1876"/>
    <w:rsid w:val="007D2760"/>
    <w:rsid w:val="007D2A28"/>
    <w:rsid w:val="007D3238"/>
    <w:rsid w:val="007D3400"/>
    <w:rsid w:val="007D3AED"/>
    <w:rsid w:val="007D3E68"/>
    <w:rsid w:val="007D40F1"/>
    <w:rsid w:val="007D4AE8"/>
    <w:rsid w:val="007D4BF7"/>
    <w:rsid w:val="007D4D4B"/>
    <w:rsid w:val="007D528F"/>
    <w:rsid w:val="007D5DA2"/>
    <w:rsid w:val="007D64AD"/>
    <w:rsid w:val="007D6691"/>
    <w:rsid w:val="007D6779"/>
    <w:rsid w:val="007D678D"/>
    <w:rsid w:val="007D68F3"/>
    <w:rsid w:val="007D6978"/>
    <w:rsid w:val="007D743A"/>
    <w:rsid w:val="007D793D"/>
    <w:rsid w:val="007D7976"/>
    <w:rsid w:val="007E0BA8"/>
    <w:rsid w:val="007E1081"/>
    <w:rsid w:val="007E10BA"/>
    <w:rsid w:val="007E1366"/>
    <w:rsid w:val="007E1460"/>
    <w:rsid w:val="007E16C3"/>
    <w:rsid w:val="007E17B8"/>
    <w:rsid w:val="007E1868"/>
    <w:rsid w:val="007E235C"/>
    <w:rsid w:val="007E2C0B"/>
    <w:rsid w:val="007E2E6F"/>
    <w:rsid w:val="007E3637"/>
    <w:rsid w:val="007E3C86"/>
    <w:rsid w:val="007E3DE1"/>
    <w:rsid w:val="007E49B2"/>
    <w:rsid w:val="007E4B76"/>
    <w:rsid w:val="007E4DBF"/>
    <w:rsid w:val="007E5C92"/>
    <w:rsid w:val="007E6385"/>
    <w:rsid w:val="007E642C"/>
    <w:rsid w:val="007E65C1"/>
    <w:rsid w:val="007E7348"/>
    <w:rsid w:val="007E7B5B"/>
    <w:rsid w:val="007F0E8A"/>
    <w:rsid w:val="007F1404"/>
    <w:rsid w:val="007F1BAE"/>
    <w:rsid w:val="007F24C9"/>
    <w:rsid w:val="007F2C3F"/>
    <w:rsid w:val="007F2F0D"/>
    <w:rsid w:val="007F302A"/>
    <w:rsid w:val="007F31CC"/>
    <w:rsid w:val="007F3368"/>
    <w:rsid w:val="007F3D34"/>
    <w:rsid w:val="007F4770"/>
    <w:rsid w:val="007F48D8"/>
    <w:rsid w:val="007F50EA"/>
    <w:rsid w:val="007F55A7"/>
    <w:rsid w:val="007F56E8"/>
    <w:rsid w:val="007F5A52"/>
    <w:rsid w:val="007F5C6D"/>
    <w:rsid w:val="007F6136"/>
    <w:rsid w:val="007F617A"/>
    <w:rsid w:val="007F61D1"/>
    <w:rsid w:val="007F66E1"/>
    <w:rsid w:val="007F6F32"/>
    <w:rsid w:val="007F6F9E"/>
    <w:rsid w:val="007F7239"/>
    <w:rsid w:val="007F7505"/>
    <w:rsid w:val="007F79EF"/>
    <w:rsid w:val="007F7C8B"/>
    <w:rsid w:val="007F7D07"/>
    <w:rsid w:val="00800590"/>
    <w:rsid w:val="00800A0A"/>
    <w:rsid w:val="00800B9E"/>
    <w:rsid w:val="008014FB"/>
    <w:rsid w:val="0080184A"/>
    <w:rsid w:val="00801940"/>
    <w:rsid w:val="00801AB2"/>
    <w:rsid w:val="00801B0D"/>
    <w:rsid w:val="00801B7B"/>
    <w:rsid w:val="00802DC2"/>
    <w:rsid w:val="008030A4"/>
    <w:rsid w:val="00803343"/>
    <w:rsid w:val="00803FC1"/>
    <w:rsid w:val="008043AF"/>
    <w:rsid w:val="00805FF6"/>
    <w:rsid w:val="00807733"/>
    <w:rsid w:val="008077B9"/>
    <w:rsid w:val="00807FFE"/>
    <w:rsid w:val="00810027"/>
    <w:rsid w:val="0081009F"/>
    <w:rsid w:val="008109ED"/>
    <w:rsid w:val="00810AD6"/>
    <w:rsid w:val="008116B5"/>
    <w:rsid w:val="00811852"/>
    <w:rsid w:val="00811FA0"/>
    <w:rsid w:val="00812823"/>
    <w:rsid w:val="00812D2B"/>
    <w:rsid w:val="00812F1C"/>
    <w:rsid w:val="008130E1"/>
    <w:rsid w:val="008135D1"/>
    <w:rsid w:val="00813652"/>
    <w:rsid w:val="0081377B"/>
    <w:rsid w:val="00813873"/>
    <w:rsid w:val="00813935"/>
    <w:rsid w:val="00813A9F"/>
    <w:rsid w:val="00814C3C"/>
    <w:rsid w:val="00814D6A"/>
    <w:rsid w:val="00814E3E"/>
    <w:rsid w:val="008150B2"/>
    <w:rsid w:val="008153E0"/>
    <w:rsid w:val="008156C6"/>
    <w:rsid w:val="0081602F"/>
    <w:rsid w:val="008160AC"/>
    <w:rsid w:val="008164E5"/>
    <w:rsid w:val="00817FA2"/>
    <w:rsid w:val="00820834"/>
    <w:rsid w:val="008209BA"/>
    <w:rsid w:val="00821A01"/>
    <w:rsid w:val="00821ADD"/>
    <w:rsid w:val="00821F81"/>
    <w:rsid w:val="00822344"/>
    <w:rsid w:val="0082245C"/>
    <w:rsid w:val="008226BE"/>
    <w:rsid w:val="00822C27"/>
    <w:rsid w:val="00823148"/>
    <w:rsid w:val="00823DC1"/>
    <w:rsid w:val="0082425E"/>
    <w:rsid w:val="00824623"/>
    <w:rsid w:val="00824DD3"/>
    <w:rsid w:val="008253C2"/>
    <w:rsid w:val="0082596D"/>
    <w:rsid w:val="008262A5"/>
    <w:rsid w:val="008268D5"/>
    <w:rsid w:val="00827653"/>
    <w:rsid w:val="00827B1F"/>
    <w:rsid w:val="00830680"/>
    <w:rsid w:val="008307C8"/>
    <w:rsid w:val="008308E3"/>
    <w:rsid w:val="0083108E"/>
    <w:rsid w:val="00831279"/>
    <w:rsid w:val="0083142A"/>
    <w:rsid w:val="00831658"/>
    <w:rsid w:val="00831B4B"/>
    <w:rsid w:val="00831FE4"/>
    <w:rsid w:val="008321C3"/>
    <w:rsid w:val="00832836"/>
    <w:rsid w:val="00833A86"/>
    <w:rsid w:val="00833B66"/>
    <w:rsid w:val="00834544"/>
    <w:rsid w:val="00834B75"/>
    <w:rsid w:val="00835129"/>
    <w:rsid w:val="0083516C"/>
    <w:rsid w:val="008353E6"/>
    <w:rsid w:val="008355D9"/>
    <w:rsid w:val="008359DC"/>
    <w:rsid w:val="008364F9"/>
    <w:rsid w:val="00836882"/>
    <w:rsid w:val="008369A9"/>
    <w:rsid w:val="008369C8"/>
    <w:rsid w:val="00836F80"/>
    <w:rsid w:val="008374EB"/>
    <w:rsid w:val="00837B57"/>
    <w:rsid w:val="00840393"/>
    <w:rsid w:val="0084053A"/>
    <w:rsid w:val="00840E4F"/>
    <w:rsid w:val="00840FB5"/>
    <w:rsid w:val="008410AA"/>
    <w:rsid w:val="00841332"/>
    <w:rsid w:val="008414B0"/>
    <w:rsid w:val="00841545"/>
    <w:rsid w:val="00841C56"/>
    <w:rsid w:val="00842A6E"/>
    <w:rsid w:val="00842C7B"/>
    <w:rsid w:val="00842FFF"/>
    <w:rsid w:val="0084341A"/>
    <w:rsid w:val="00844BFD"/>
    <w:rsid w:val="00844C34"/>
    <w:rsid w:val="00845225"/>
    <w:rsid w:val="00845675"/>
    <w:rsid w:val="00845D0A"/>
    <w:rsid w:val="008464DD"/>
    <w:rsid w:val="0084661D"/>
    <w:rsid w:val="00846A1B"/>
    <w:rsid w:val="0084718D"/>
    <w:rsid w:val="00847576"/>
    <w:rsid w:val="00847E96"/>
    <w:rsid w:val="00850505"/>
    <w:rsid w:val="0085092D"/>
    <w:rsid w:val="00850CC1"/>
    <w:rsid w:val="0085102A"/>
    <w:rsid w:val="00851619"/>
    <w:rsid w:val="00851E5D"/>
    <w:rsid w:val="008534F3"/>
    <w:rsid w:val="008544CA"/>
    <w:rsid w:val="00854FAB"/>
    <w:rsid w:val="0085538C"/>
    <w:rsid w:val="008559CE"/>
    <w:rsid w:val="00855B9E"/>
    <w:rsid w:val="00856979"/>
    <w:rsid w:val="00856FBE"/>
    <w:rsid w:val="00857647"/>
    <w:rsid w:val="008603EF"/>
    <w:rsid w:val="008604D0"/>
    <w:rsid w:val="0086122C"/>
    <w:rsid w:val="00861395"/>
    <w:rsid w:val="00861DCD"/>
    <w:rsid w:val="008620FD"/>
    <w:rsid w:val="00862497"/>
    <w:rsid w:val="0086254D"/>
    <w:rsid w:val="00862B68"/>
    <w:rsid w:val="00862C09"/>
    <w:rsid w:val="00862DF2"/>
    <w:rsid w:val="00863299"/>
    <w:rsid w:val="00863F47"/>
    <w:rsid w:val="008642F9"/>
    <w:rsid w:val="008647DB"/>
    <w:rsid w:val="00864BE1"/>
    <w:rsid w:val="00865192"/>
    <w:rsid w:val="00865371"/>
    <w:rsid w:val="00865A03"/>
    <w:rsid w:val="00865F90"/>
    <w:rsid w:val="00866668"/>
    <w:rsid w:val="00867BC1"/>
    <w:rsid w:val="0087010C"/>
    <w:rsid w:val="0087038F"/>
    <w:rsid w:val="00870881"/>
    <w:rsid w:val="00871376"/>
    <w:rsid w:val="00871798"/>
    <w:rsid w:val="0087217F"/>
    <w:rsid w:val="00872560"/>
    <w:rsid w:val="00872D83"/>
    <w:rsid w:val="00872FE2"/>
    <w:rsid w:val="00873136"/>
    <w:rsid w:val="0087384D"/>
    <w:rsid w:val="00873ACD"/>
    <w:rsid w:val="00873C1B"/>
    <w:rsid w:val="00873EC8"/>
    <w:rsid w:val="008742B3"/>
    <w:rsid w:val="008746CF"/>
    <w:rsid w:val="008747F5"/>
    <w:rsid w:val="00874C08"/>
    <w:rsid w:val="00874D2E"/>
    <w:rsid w:val="00875473"/>
    <w:rsid w:val="00875973"/>
    <w:rsid w:val="008759FF"/>
    <w:rsid w:val="00875EA9"/>
    <w:rsid w:val="00875EF7"/>
    <w:rsid w:val="008769EC"/>
    <w:rsid w:val="00876F94"/>
    <w:rsid w:val="008779D2"/>
    <w:rsid w:val="00877A83"/>
    <w:rsid w:val="00877DBC"/>
    <w:rsid w:val="00877E56"/>
    <w:rsid w:val="0088003F"/>
    <w:rsid w:val="008807D8"/>
    <w:rsid w:val="008809B0"/>
    <w:rsid w:val="00880A44"/>
    <w:rsid w:val="00881ABD"/>
    <w:rsid w:val="00881AD6"/>
    <w:rsid w:val="00881E25"/>
    <w:rsid w:val="00882113"/>
    <w:rsid w:val="00882405"/>
    <w:rsid w:val="00882989"/>
    <w:rsid w:val="00882F79"/>
    <w:rsid w:val="0088384E"/>
    <w:rsid w:val="008838C3"/>
    <w:rsid w:val="00884AB7"/>
    <w:rsid w:val="00884DD5"/>
    <w:rsid w:val="0088539B"/>
    <w:rsid w:val="00885BE8"/>
    <w:rsid w:val="0088674A"/>
    <w:rsid w:val="00886A68"/>
    <w:rsid w:val="00886A7C"/>
    <w:rsid w:val="00886B9F"/>
    <w:rsid w:val="00887C89"/>
    <w:rsid w:val="00887F3C"/>
    <w:rsid w:val="0089093B"/>
    <w:rsid w:val="00890BCA"/>
    <w:rsid w:val="00891318"/>
    <w:rsid w:val="008917DA"/>
    <w:rsid w:val="00891B34"/>
    <w:rsid w:val="00891F88"/>
    <w:rsid w:val="008925B8"/>
    <w:rsid w:val="00892876"/>
    <w:rsid w:val="008929AF"/>
    <w:rsid w:val="008931CA"/>
    <w:rsid w:val="0089346C"/>
    <w:rsid w:val="00893CC4"/>
    <w:rsid w:val="00893FDA"/>
    <w:rsid w:val="00894311"/>
    <w:rsid w:val="00894789"/>
    <w:rsid w:val="00894813"/>
    <w:rsid w:val="00895289"/>
    <w:rsid w:val="00895318"/>
    <w:rsid w:val="0089539F"/>
    <w:rsid w:val="00895D6F"/>
    <w:rsid w:val="00895DB1"/>
    <w:rsid w:val="00895EE0"/>
    <w:rsid w:val="00895F4F"/>
    <w:rsid w:val="0089665A"/>
    <w:rsid w:val="00896F49"/>
    <w:rsid w:val="0089713C"/>
    <w:rsid w:val="00897D35"/>
    <w:rsid w:val="008A069D"/>
    <w:rsid w:val="008A092D"/>
    <w:rsid w:val="008A0BBF"/>
    <w:rsid w:val="008A0E9D"/>
    <w:rsid w:val="008A1005"/>
    <w:rsid w:val="008A108F"/>
    <w:rsid w:val="008A14F7"/>
    <w:rsid w:val="008A1D85"/>
    <w:rsid w:val="008A1EDF"/>
    <w:rsid w:val="008A2509"/>
    <w:rsid w:val="008A287D"/>
    <w:rsid w:val="008A2890"/>
    <w:rsid w:val="008A296C"/>
    <w:rsid w:val="008A2B34"/>
    <w:rsid w:val="008A2BEA"/>
    <w:rsid w:val="008A2E07"/>
    <w:rsid w:val="008A36F8"/>
    <w:rsid w:val="008A3979"/>
    <w:rsid w:val="008A3F91"/>
    <w:rsid w:val="008A416B"/>
    <w:rsid w:val="008A4227"/>
    <w:rsid w:val="008A519B"/>
    <w:rsid w:val="008A5861"/>
    <w:rsid w:val="008A5D93"/>
    <w:rsid w:val="008A5EF1"/>
    <w:rsid w:val="008A6462"/>
    <w:rsid w:val="008A6C0F"/>
    <w:rsid w:val="008A77B3"/>
    <w:rsid w:val="008A791D"/>
    <w:rsid w:val="008B07BC"/>
    <w:rsid w:val="008B09CB"/>
    <w:rsid w:val="008B1915"/>
    <w:rsid w:val="008B1D8E"/>
    <w:rsid w:val="008B2733"/>
    <w:rsid w:val="008B2AE0"/>
    <w:rsid w:val="008B2CFE"/>
    <w:rsid w:val="008B34DC"/>
    <w:rsid w:val="008B3DA8"/>
    <w:rsid w:val="008B405F"/>
    <w:rsid w:val="008B4AA6"/>
    <w:rsid w:val="008B4FAD"/>
    <w:rsid w:val="008B5258"/>
    <w:rsid w:val="008B52C8"/>
    <w:rsid w:val="008B5D29"/>
    <w:rsid w:val="008B5FE0"/>
    <w:rsid w:val="008B62AC"/>
    <w:rsid w:val="008B6582"/>
    <w:rsid w:val="008B6851"/>
    <w:rsid w:val="008B70D8"/>
    <w:rsid w:val="008C055A"/>
    <w:rsid w:val="008C0795"/>
    <w:rsid w:val="008C1978"/>
    <w:rsid w:val="008C226A"/>
    <w:rsid w:val="008C23B4"/>
    <w:rsid w:val="008C24F7"/>
    <w:rsid w:val="008C260E"/>
    <w:rsid w:val="008C27D6"/>
    <w:rsid w:val="008C280B"/>
    <w:rsid w:val="008C3535"/>
    <w:rsid w:val="008C3B1B"/>
    <w:rsid w:val="008C417F"/>
    <w:rsid w:val="008C43FB"/>
    <w:rsid w:val="008C44C9"/>
    <w:rsid w:val="008C4895"/>
    <w:rsid w:val="008C52AB"/>
    <w:rsid w:val="008C53F0"/>
    <w:rsid w:val="008C58C2"/>
    <w:rsid w:val="008C5BC1"/>
    <w:rsid w:val="008C62C5"/>
    <w:rsid w:val="008C62F1"/>
    <w:rsid w:val="008C6488"/>
    <w:rsid w:val="008C65B6"/>
    <w:rsid w:val="008C72D8"/>
    <w:rsid w:val="008C781A"/>
    <w:rsid w:val="008D01F0"/>
    <w:rsid w:val="008D082B"/>
    <w:rsid w:val="008D0AF6"/>
    <w:rsid w:val="008D0B44"/>
    <w:rsid w:val="008D0E3C"/>
    <w:rsid w:val="008D1204"/>
    <w:rsid w:val="008D1802"/>
    <w:rsid w:val="008D1DA0"/>
    <w:rsid w:val="008D2109"/>
    <w:rsid w:val="008D2117"/>
    <w:rsid w:val="008D25A5"/>
    <w:rsid w:val="008D27AC"/>
    <w:rsid w:val="008D289C"/>
    <w:rsid w:val="008D2B30"/>
    <w:rsid w:val="008D2B3E"/>
    <w:rsid w:val="008D2D68"/>
    <w:rsid w:val="008D326A"/>
    <w:rsid w:val="008D329F"/>
    <w:rsid w:val="008D37A2"/>
    <w:rsid w:val="008D3F6E"/>
    <w:rsid w:val="008D4097"/>
    <w:rsid w:val="008D459D"/>
    <w:rsid w:val="008D590E"/>
    <w:rsid w:val="008D5B24"/>
    <w:rsid w:val="008D6093"/>
    <w:rsid w:val="008D6380"/>
    <w:rsid w:val="008D645A"/>
    <w:rsid w:val="008D6A2A"/>
    <w:rsid w:val="008D6FC1"/>
    <w:rsid w:val="008D7514"/>
    <w:rsid w:val="008D766A"/>
    <w:rsid w:val="008D7670"/>
    <w:rsid w:val="008D7837"/>
    <w:rsid w:val="008D7AE2"/>
    <w:rsid w:val="008E0743"/>
    <w:rsid w:val="008E0A87"/>
    <w:rsid w:val="008E15BB"/>
    <w:rsid w:val="008E1633"/>
    <w:rsid w:val="008E1EBF"/>
    <w:rsid w:val="008E1EFF"/>
    <w:rsid w:val="008E21B1"/>
    <w:rsid w:val="008E2F7B"/>
    <w:rsid w:val="008E3CD1"/>
    <w:rsid w:val="008E3DCA"/>
    <w:rsid w:val="008E4080"/>
    <w:rsid w:val="008E4CBD"/>
    <w:rsid w:val="008E5055"/>
    <w:rsid w:val="008E54A2"/>
    <w:rsid w:val="008E5864"/>
    <w:rsid w:val="008E669E"/>
    <w:rsid w:val="008E7119"/>
    <w:rsid w:val="008E7884"/>
    <w:rsid w:val="008E7BCC"/>
    <w:rsid w:val="008F0454"/>
    <w:rsid w:val="008F08D8"/>
    <w:rsid w:val="008F0AC0"/>
    <w:rsid w:val="008F0C0A"/>
    <w:rsid w:val="008F11B7"/>
    <w:rsid w:val="008F11BB"/>
    <w:rsid w:val="008F1265"/>
    <w:rsid w:val="008F14B8"/>
    <w:rsid w:val="008F18AC"/>
    <w:rsid w:val="008F1DE8"/>
    <w:rsid w:val="008F22CB"/>
    <w:rsid w:val="008F250B"/>
    <w:rsid w:val="008F27C4"/>
    <w:rsid w:val="008F380C"/>
    <w:rsid w:val="008F3C74"/>
    <w:rsid w:val="008F3DBF"/>
    <w:rsid w:val="008F3EF4"/>
    <w:rsid w:val="008F3F08"/>
    <w:rsid w:val="008F413D"/>
    <w:rsid w:val="008F4243"/>
    <w:rsid w:val="008F4457"/>
    <w:rsid w:val="008F478A"/>
    <w:rsid w:val="008F4943"/>
    <w:rsid w:val="008F5A94"/>
    <w:rsid w:val="008F6004"/>
    <w:rsid w:val="008F6940"/>
    <w:rsid w:val="008F69EC"/>
    <w:rsid w:val="008F6AC8"/>
    <w:rsid w:val="008F7020"/>
    <w:rsid w:val="008F7089"/>
    <w:rsid w:val="008F737A"/>
    <w:rsid w:val="008F752B"/>
    <w:rsid w:val="0090037A"/>
    <w:rsid w:val="00900C2A"/>
    <w:rsid w:val="00900E16"/>
    <w:rsid w:val="009017D1"/>
    <w:rsid w:val="009026E5"/>
    <w:rsid w:val="00902BD4"/>
    <w:rsid w:val="00902F41"/>
    <w:rsid w:val="00903047"/>
    <w:rsid w:val="00903B81"/>
    <w:rsid w:val="009042A1"/>
    <w:rsid w:val="00904874"/>
    <w:rsid w:val="00904F93"/>
    <w:rsid w:val="00905002"/>
    <w:rsid w:val="0090539A"/>
    <w:rsid w:val="00905488"/>
    <w:rsid w:val="00905E00"/>
    <w:rsid w:val="00905EFC"/>
    <w:rsid w:val="00906250"/>
    <w:rsid w:val="00906596"/>
    <w:rsid w:val="00906B7C"/>
    <w:rsid w:val="00906D04"/>
    <w:rsid w:val="00907409"/>
    <w:rsid w:val="00907646"/>
    <w:rsid w:val="00907751"/>
    <w:rsid w:val="00907AF1"/>
    <w:rsid w:val="00907BE8"/>
    <w:rsid w:val="00907DB8"/>
    <w:rsid w:val="00910365"/>
    <w:rsid w:val="00910827"/>
    <w:rsid w:val="0091088F"/>
    <w:rsid w:val="009108E5"/>
    <w:rsid w:val="00910944"/>
    <w:rsid w:val="00910A72"/>
    <w:rsid w:val="00910D9D"/>
    <w:rsid w:val="00910F6C"/>
    <w:rsid w:val="00911858"/>
    <w:rsid w:val="00912029"/>
    <w:rsid w:val="00912515"/>
    <w:rsid w:val="00912946"/>
    <w:rsid w:val="00912FE7"/>
    <w:rsid w:val="00913065"/>
    <w:rsid w:val="0091321D"/>
    <w:rsid w:val="00913230"/>
    <w:rsid w:val="0091375D"/>
    <w:rsid w:val="0091390E"/>
    <w:rsid w:val="00913AD4"/>
    <w:rsid w:val="00913BBA"/>
    <w:rsid w:val="00914216"/>
    <w:rsid w:val="00914745"/>
    <w:rsid w:val="00915880"/>
    <w:rsid w:val="00915921"/>
    <w:rsid w:val="009161FD"/>
    <w:rsid w:val="009164BD"/>
    <w:rsid w:val="0091685F"/>
    <w:rsid w:val="00917EF4"/>
    <w:rsid w:val="009200BE"/>
    <w:rsid w:val="0092050E"/>
    <w:rsid w:val="00921213"/>
    <w:rsid w:val="009213D4"/>
    <w:rsid w:val="00921686"/>
    <w:rsid w:val="00922BB6"/>
    <w:rsid w:val="00922E45"/>
    <w:rsid w:val="00922F44"/>
    <w:rsid w:val="0092327A"/>
    <w:rsid w:val="00923870"/>
    <w:rsid w:val="00923CF8"/>
    <w:rsid w:val="00923E7A"/>
    <w:rsid w:val="00925F4D"/>
    <w:rsid w:val="00926C3F"/>
    <w:rsid w:val="0092799C"/>
    <w:rsid w:val="00927AF9"/>
    <w:rsid w:val="00927B23"/>
    <w:rsid w:val="00927E56"/>
    <w:rsid w:val="00927F32"/>
    <w:rsid w:val="00927FD8"/>
    <w:rsid w:val="009302D3"/>
    <w:rsid w:val="009302E0"/>
    <w:rsid w:val="0093068B"/>
    <w:rsid w:val="009309B5"/>
    <w:rsid w:val="00930D0A"/>
    <w:rsid w:val="00930DCE"/>
    <w:rsid w:val="00930F09"/>
    <w:rsid w:val="00931375"/>
    <w:rsid w:val="0093138B"/>
    <w:rsid w:val="00931570"/>
    <w:rsid w:val="00931959"/>
    <w:rsid w:val="00931E31"/>
    <w:rsid w:val="0093228B"/>
    <w:rsid w:val="009322D2"/>
    <w:rsid w:val="00932B2D"/>
    <w:rsid w:val="00932CBE"/>
    <w:rsid w:val="00932D4D"/>
    <w:rsid w:val="00933146"/>
    <w:rsid w:val="0093324B"/>
    <w:rsid w:val="009332FD"/>
    <w:rsid w:val="009333FF"/>
    <w:rsid w:val="00934B19"/>
    <w:rsid w:val="0093528C"/>
    <w:rsid w:val="009352C7"/>
    <w:rsid w:val="00935558"/>
    <w:rsid w:val="00935D02"/>
    <w:rsid w:val="00935DA3"/>
    <w:rsid w:val="00935DF0"/>
    <w:rsid w:val="00935EEE"/>
    <w:rsid w:val="00936702"/>
    <w:rsid w:val="0093695A"/>
    <w:rsid w:val="00936AB5"/>
    <w:rsid w:val="00936ECA"/>
    <w:rsid w:val="00936F0D"/>
    <w:rsid w:val="00936F75"/>
    <w:rsid w:val="00937334"/>
    <w:rsid w:val="00937584"/>
    <w:rsid w:val="00937936"/>
    <w:rsid w:val="00937CC7"/>
    <w:rsid w:val="009407D1"/>
    <w:rsid w:val="009407E9"/>
    <w:rsid w:val="00940B56"/>
    <w:rsid w:val="009413B6"/>
    <w:rsid w:val="00941AD2"/>
    <w:rsid w:val="00942884"/>
    <w:rsid w:val="00943C47"/>
    <w:rsid w:val="009440FE"/>
    <w:rsid w:val="00944481"/>
    <w:rsid w:val="0094554C"/>
    <w:rsid w:val="00945A82"/>
    <w:rsid w:val="00946100"/>
    <w:rsid w:val="0094651C"/>
    <w:rsid w:val="00946D63"/>
    <w:rsid w:val="009474C4"/>
    <w:rsid w:val="009500A3"/>
    <w:rsid w:val="0095040C"/>
    <w:rsid w:val="009509DB"/>
    <w:rsid w:val="00950E54"/>
    <w:rsid w:val="0095111D"/>
    <w:rsid w:val="009515B6"/>
    <w:rsid w:val="009517DA"/>
    <w:rsid w:val="009521BE"/>
    <w:rsid w:val="00952C6D"/>
    <w:rsid w:val="00952CD1"/>
    <w:rsid w:val="00952D71"/>
    <w:rsid w:val="00952EBB"/>
    <w:rsid w:val="00952EF4"/>
    <w:rsid w:val="009531C7"/>
    <w:rsid w:val="009534B5"/>
    <w:rsid w:val="00953DB9"/>
    <w:rsid w:val="00954FEC"/>
    <w:rsid w:val="0095695A"/>
    <w:rsid w:val="009578C2"/>
    <w:rsid w:val="00957BE3"/>
    <w:rsid w:val="00957E7C"/>
    <w:rsid w:val="00960076"/>
    <w:rsid w:val="009603B6"/>
    <w:rsid w:val="00960637"/>
    <w:rsid w:val="00960AE8"/>
    <w:rsid w:val="00960CBF"/>
    <w:rsid w:val="00960E71"/>
    <w:rsid w:val="009613DA"/>
    <w:rsid w:val="009614F9"/>
    <w:rsid w:val="00961EA5"/>
    <w:rsid w:val="00962424"/>
    <w:rsid w:val="00963080"/>
    <w:rsid w:val="00963253"/>
    <w:rsid w:val="009633D5"/>
    <w:rsid w:val="0096355A"/>
    <w:rsid w:val="00963B15"/>
    <w:rsid w:val="00963CD8"/>
    <w:rsid w:val="0096407D"/>
    <w:rsid w:val="0096420B"/>
    <w:rsid w:val="00964803"/>
    <w:rsid w:val="00964B1C"/>
    <w:rsid w:val="009653C1"/>
    <w:rsid w:val="00965623"/>
    <w:rsid w:val="0096577B"/>
    <w:rsid w:val="009658CD"/>
    <w:rsid w:val="00965A24"/>
    <w:rsid w:val="00965AF7"/>
    <w:rsid w:val="009660BD"/>
    <w:rsid w:val="009669D8"/>
    <w:rsid w:val="009671EE"/>
    <w:rsid w:val="0096790E"/>
    <w:rsid w:val="00967B35"/>
    <w:rsid w:val="00967D16"/>
    <w:rsid w:val="00967DEB"/>
    <w:rsid w:val="00967E8F"/>
    <w:rsid w:val="00967F18"/>
    <w:rsid w:val="0097009C"/>
    <w:rsid w:val="00970547"/>
    <w:rsid w:val="00970729"/>
    <w:rsid w:val="00970EBF"/>
    <w:rsid w:val="00971214"/>
    <w:rsid w:val="009712ED"/>
    <w:rsid w:val="00971444"/>
    <w:rsid w:val="0097165B"/>
    <w:rsid w:val="00971800"/>
    <w:rsid w:val="00971C9F"/>
    <w:rsid w:val="0097216B"/>
    <w:rsid w:val="009722D4"/>
    <w:rsid w:val="0097231F"/>
    <w:rsid w:val="0097232B"/>
    <w:rsid w:val="009724EB"/>
    <w:rsid w:val="00974214"/>
    <w:rsid w:val="009742C3"/>
    <w:rsid w:val="0097439B"/>
    <w:rsid w:val="0097452F"/>
    <w:rsid w:val="00974773"/>
    <w:rsid w:val="009753FB"/>
    <w:rsid w:val="0097541A"/>
    <w:rsid w:val="00975F11"/>
    <w:rsid w:val="009761FD"/>
    <w:rsid w:val="00976587"/>
    <w:rsid w:val="00976B40"/>
    <w:rsid w:val="00977083"/>
    <w:rsid w:val="00977177"/>
    <w:rsid w:val="00977695"/>
    <w:rsid w:val="00977760"/>
    <w:rsid w:val="00977EE3"/>
    <w:rsid w:val="0098048E"/>
    <w:rsid w:val="009811A1"/>
    <w:rsid w:val="00981F02"/>
    <w:rsid w:val="009830E0"/>
    <w:rsid w:val="009834CC"/>
    <w:rsid w:val="0098364D"/>
    <w:rsid w:val="00983A29"/>
    <w:rsid w:val="00983B35"/>
    <w:rsid w:val="00983E74"/>
    <w:rsid w:val="009874A1"/>
    <w:rsid w:val="009876D8"/>
    <w:rsid w:val="009878D3"/>
    <w:rsid w:val="00990004"/>
    <w:rsid w:val="00990266"/>
    <w:rsid w:val="0099086A"/>
    <w:rsid w:val="00991545"/>
    <w:rsid w:val="00992883"/>
    <w:rsid w:val="00992EBB"/>
    <w:rsid w:val="00993178"/>
    <w:rsid w:val="00993631"/>
    <w:rsid w:val="00995A60"/>
    <w:rsid w:val="00995CCE"/>
    <w:rsid w:val="00995E2D"/>
    <w:rsid w:val="00995F7B"/>
    <w:rsid w:val="009966CB"/>
    <w:rsid w:val="00996DC4"/>
    <w:rsid w:val="0099781C"/>
    <w:rsid w:val="00997A87"/>
    <w:rsid w:val="00997F69"/>
    <w:rsid w:val="009A004A"/>
    <w:rsid w:val="009A01EA"/>
    <w:rsid w:val="009A03F5"/>
    <w:rsid w:val="009A0632"/>
    <w:rsid w:val="009A0727"/>
    <w:rsid w:val="009A07F3"/>
    <w:rsid w:val="009A14D0"/>
    <w:rsid w:val="009A1EF6"/>
    <w:rsid w:val="009A211B"/>
    <w:rsid w:val="009A3006"/>
    <w:rsid w:val="009A3322"/>
    <w:rsid w:val="009A3B6C"/>
    <w:rsid w:val="009A430E"/>
    <w:rsid w:val="009A4961"/>
    <w:rsid w:val="009A4B1F"/>
    <w:rsid w:val="009A4BF6"/>
    <w:rsid w:val="009A58CA"/>
    <w:rsid w:val="009A5978"/>
    <w:rsid w:val="009A6300"/>
    <w:rsid w:val="009A6B0D"/>
    <w:rsid w:val="009A7412"/>
    <w:rsid w:val="009A7553"/>
    <w:rsid w:val="009A7A44"/>
    <w:rsid w:val="009B0048"/>
    <w:rsid w:val="009B012A"/>
    <w:rsid w:val="009B048B"/>
    <w:rsid w:val="009B0667"/>
    <w:rsid w:val="009B14A8"/>
    <w:rsid w:val="009B1646"/>
    <w:rsid w:val="009B1D0D"/>
    <w:rsid w:val="009B24D9"/>
    <w:rsid w:val="009B263D"/>
    <w:rsid w:val="009B284E"/>
    <w:rsid w:val="009B33B3"/>
    <w:rsid w:val="009B3895"/>
    <w:rsid w:val="009B3A53"/>
    <w:rsid w:val="009B43A5"/>
    <w:rsid w:val="009B4984"/>
    <w:rsid w:val="009B4ABF"/>
    <w:rsid w:val="009B4CAE"/>
    <w:rsid w:val="009B52C8"/>
    <w:rsid w:val="009B53AA"/>
    <w:rsid w:val="009B5B45"/>
    <w:rsid w:val="009B5DA9"/>
    <w:rsid w:val="009B609D"/>
    <w:rsid w:val="009B666E"/>
    <w:rsid w:val="009B6B0D"/>
    <w:rsid w:val="009B6BD9"/>
    <w:rsid w:val="009B706E"/>
    <w:rsid w:val="009B7299"/>
    <w:rsid w:val="009B7A7B"/>
    <w:rsid w:val="009C0944"/>
    <w:rsid w:val="009C0A95"/>
    <w:rsid w:val="009C16DB"/>
    <w:rsid w:val="009C18E8"/>
    <w:rsid w:val="009C199A"/>
    <w:rsid w:val="009C1A7B"/>
    <w:rsid w:val="009C1A93"/>
    <w:rsid w:val="009C1B84"/>
    <w:rsid w:val="009C2B96"/>
    <w:rsid w:val="009C3217"/>
    <w:rsid w:val="009C3283"/>
    <w:rsid w:val="009C3B8C"/>
    <w:rsid w:val="009C3CB6"/>
    <w:rsid w:val="009C3DBF"/>
    <w:rsid w:val="009C4A6F"/>
    <w:rsid w:val="009C5094"/>
    <w:rsid w:val="009C5307"/>
    <w:rsid w:val="009C533D"/>
    <w:rsid w:val="009C567B"/>
    <w:rsid w:val="009C5A18"/>
    <w:rsid w:val="009C6576"/>
    <w:rsid w:val="009C7087"/>
    <w:rsid w:val="009C7729"/>
    <w:rsid w:val="009C7E6F"/>
    <w:rsid w:val="009D001E"/>
    <w:rsid w:val="009D0A8E"/>
    <w:rsid w:val="009D1544"/>
    <w:rsid w:val="009D1AEF"/>
    <w:rsid w:val="009D2A2E"/>
    <w:rsid w:val="009D2B28"/>
    <w:rsid w:val="009D3636"/>
    <w:rsid w:val="009D386A"/>
    <w:rsid w:val="009D3BCD"/>
    <w:rsid w:val="009D4F12"/>
    <w:rsid w:val="009D6342"/>
    <w:rsid w:val="009D6FF7"/>
    <w:rsid w:val="009E0730"/>
    <w:rsid w:val="009E0742"/>
    <w:rsid w:val="009E094E"/>
    <w:rsid w:val="009E0A23"/>
    <w:rsid w:val="009E0EEE"/>
    <w:rsid w:val="009E17C2"/>
    <w:rsid w:val="009E24D3"/>
    <w:rsid w:val="009E2967"/>
    <w:rsid w:val="009E2A69"/>
    <w:rsid w:val="009E3173"/>
    <w:rsid w:val="009E31A6"/>
    <w:rsid w:val="009E31D6"/>
    <w:rsid w:val="009E340A"/>
    <w:rsid w:val="009E37BA"/>
    <w:rsid w:val="009E39E8"/>
    <w:rsid w:val="009E3EB6"/>
    <w:rsid w:val="009E3F57"/>
    <w:rsid w:val="009E5970"/>
    <w:rsid w:val="009E61D3"/>
    <w:rsid w:val="009E6453"/>
    <w:rsid w:val="009E69D8"/>
    <w:rsid w:val="009E69F2"/>
    <w:rsid w:val="009E6A44"/>
    <w:rsid w:val="009E6CC5"/>
    <w:rsid w:val="009F0348"/>
    <w:rsid w:val="009F0AE9"/>
    <w:rsid w:val="009F0DA2"/>
    <w:rsid w:val="009F112B"/>
    <w:rsid w:val="009F2464"/>
    <w:rsid w:val="009F3127"/>
    <w:rsid w:val="009F3140"/>
    <w:rsid w:val="009F398F"/>
    <w:rsid w:val="009F425A"/>
    <w:rsid w:val="009F4295"/>
    <w:rsid w:val="009F45F2"/>
    <w:rsid w:val="009F4A33"/>
    <w:rsid w:val="009F4E6E"/>
    <w:rsid w:val="009F5333"/>
    <w:rsid w:val="009F54AA"/>
    <w:rsid w:val="009F5A38"/>
    <w:rsid w:val="009F5D17"/>
    <w:rsid w:val="009F60E9"/>
    <w:rsid w:val="009F66B4"/>
    <w:rsid w:val="009F6873"/>
    <w:rsid w:val="009F71C2"/>
    <w:rsid w:val="009F731B"/>
    <w:rsid w:val="009F77A5"/>
    <w:rsid w:val="00A0059D"/>
    <w:rsid w:val="00A0079E"/>
    <w:rsid w:val="00A00806"/>
    <w:rsid w:val="00A01012"/>
    <w:rsid w:val="00A02043"/>
    <w:rsid w:val="00A021FB"/>
    <w:rsid w:val="00A0261E"/>
    <w:rsid w:val="00A02A5B"/>
    <w:rsid w:val="00A02B07"/>
    <w:rsid w:val="00A02F06"/>
    <w:rsid w:val="00A0317F"/>
    <w:rsid w:val="00A031B7"/>
    <w:rsid w:val="00A036EF"/>
    <w:rsid w:val="00A03B31"/>
    <w:rsid w:val="00A03B63"/>
    <w:rsid w:val="00A03F5E"/>
    <w:rsid w:val="00A047F0"/>
    <w:rsid w:val="00A04B67"/>
    <w:rsid w:val="00A04B6C"/>
    <w:rsid w:val="00A04C70"/>
    <w:rsid w:val="00A04CCC"/>
    <w:rsid w:val="00A04EDE"/>
    <w:rsid w:val="00A04F80"/>
    <w:rsid w:val="00A05C7A"/>
    <w:rsid w:val="00A06281"/>
    <w:rsid w:val="00A07020"/>
    <w:rsid w:val="00A070C4"/>
    <w:rsid w:val="00A073CC"/>
    <w:rsid w:val="00A073FA"/>
    <w:rsid w:val="00A07C94"/>
    <w:rsid w:val="00A07CE2"/>
    <w:rsid w:val="00A07EEB"/>
    <w:rsid w:val="00A102E0"/>
    <w:rsid w:val="00A107CF"/>
    <w:rsid w:val="00A1089C"/>
    <w:rsid w:val="00A11367"/>
    <w:rsid w:val="00A119D8"/>
    <w:rsid w:val="00A11D6F"/>
    <w:rsid w:val="00A12299"/>
    <w:rsid w:val="00A12400"/>
    <w:rsid w:val="00A124CB"/>
    <w:rsid w:val="00A12733"/>
    <w:rsid w:val="00A132C1"/>
    <w:rsid w:val="00A140EE"/>
    <w:rsid w:val="00A142E1"/>
    <w:rsid w:val="00A157B6"/>
    <w:rsid w:val="00A16311"/>
    <w:rsid w:val="00A16B56"/>
    <w:rsid w:val="00A17D45"/>
    <w:rsid w:val="00A20644"/>
    <w:rsid w:val="00A20B26"/>
    <w:rsid w:val="00A20DFC"/>
    <w:rsid w:val="00A2188C"/>
    <w:rsid w:val="00A21890"/>
    <w:rsid w:val="00A218D6"/>
    <w:rsid w:val="00A21C8C"/>
    <w:rsid w:val="00A21DF8"/>
    <w:rsid w:val="00A221A1"/>
    <w:rsid w:val="00A22272"/>
    <w:rsid w:val="00A22E77"/>
    <w:rsid w:val="00A231DF"/>
    <w:rsid w:val="00A23376"/>
    <w:rsid w:val="00A23AAE"/>
    <w:rsid w:val="00A23BCF"/>
    <w:rsid w:val="00A23D56"/>
    <w:rsid w:val="00A23DC8"/>
    <w:rsid w:val="00A240A5"/>
    <w:rsid w:val="00A243E6"/>
    <w:rsid w:val="00A24448"/>
    <w:rsid w:val="00A246A9"/>
    <w:rsid w:val="00A24843"/>
    <w:rsid w:val="00A24AC5"/>
    <w:rsid w:val="00A24D0C"/>
    <w:rsid w:val="00A2519A"/>
    <w:rsid w:val="00A252E8"/>
    <w:rsid w:val="00A25396"/>
    <w:rsid w:val="00A254DC"/>
    <w:rsid w:val="00A255E8"/>
    <w:rsid w:val="00A266D5"/>
    <w:rsid w:val="00A26FC8"/>
    <w:rsid w:val="00A270AF"/>
    <w:rsid w:val="00A273A3"/>
    <w:rsid w:val="00A277D5"/>
    <w:rsid w:val="00A27D9B"/>
    <w:rsid w:val="00A27F54"/>
    <w:rsid w:val="00A30606"/>
    <w:rsid w:val="00A30A9C"/>
    <w:rsid w:val="00A30C3A"/>
    <w:rsid w:val="00A30EEB"/>
    <w:rsid w:val="00A31802"/>
    <w:rsid w:val="00A31A3B"/>
    <w:rsid w:val="00A31DC9"/>
    <w:rsid w:val="00A31F0B"/>
    <w:rsid w:val="00A3209C"/>
    <w:rsid w:val="00A324DD"/>
    <w:rsid w:val="00A32608"/>
    <w:rsid w:val="00A32681"/>
    <w:rsid w:val="00A333A9"/>
    <w:rsid w:val="00A33538"/>
    <w:rsid w:val="00A33A4B"/>
    <w:rsid w:val="00A33F9E"/>
    <w:rsid w:val="00A34220"/>
    <w:rsid w:val="00A34BD8"/>
    <w:rsid w:val="00A350C2"/>
    <w:rsid w:val="00A35509"/>
    <w:rsid w:val="00A35F5D"/>
    <w:rsid w:val="00A35FA6"/>
    <w:rsid w:val="00A36836"/>
    <w:rsid w:val="00A36E29"/>
    <w:rsid w:val="00A37474"/>
    <w:rsid w:val="00A37FBB"/>
    <w:rsid w:val="00A40341"/>
    <w:rsid w:val="00A40AE9"/>
    <w:rsid w:val="00A40C85"/>
    <w:rsid w:val="00A40E6F"/>
    <w:rsid w:val="00A41232"/>
    <w:rsid w:val="00A41309"/>
    <w:rsid w:val="00A418A9"/>
    <w:rsid w:val="00A41DBB"/>
    <w:rsid w:val="00A420F0"/>
    <w:rsid w:val="00A42A73"/>
    <w:rsid w:val="00A43314"/>
    <w:rsid w:val="00A43A54"/>
    <w:rsid w:val="00A43C39"/>
    <w:rsid w:val="00A440BB"/>
    <w:rsid w:val="00A4508E"/>
    <w:rsid w:val="00A457F2"/>
    <w:rsid w:val="00A45A0D"/>
    <w:rsid w:val="00A45A7D"/>
    <w:rsid w:val="00A4616D"/>
    <w:rsid w:val="00A463A1"/>
    <w:rsid w:val="00A46834"/>
    <w:rsid w:val="00A46A5C"/>
    <w:rsid w:val="00A47F10"/>
    <w:rsid w:val="00A50FFE"/>
    <w:rsid w:val="00A51022"/>
    <w:rsid w:val="00A51DEC"/>
    <w:rsid w:val="00A51E7F"/>
    <w:rsid w:val="00A51F30"/>
    <w:rsid w:val="00A520E3"/>
    <w:rsid w:val="00A520E9"/>
    <w:rsid w:val="00A5264D"/>
    <w:rsid w:val="00A529FB"/>
    <w:rsid w:val="00A52AEE"/>
    <w:rsid w:val="00A52BCB"/>
    <w:rsid w:val="00A52C9D"/>
    <w:rsid w:val="00A52F90"/>
    <w:rsid w:val="00A538D7"/>
    <w:rsid w:val="00A53DEE"/>
    <w:rsid w:val="00A53F65"/>
    <w:rsid w:val="00A5414C"/>
    <w:rsid w:val="00A5429D"/>
    <w:rsid w:val="00A54329"/>
    <w:rsid w:val="00A544B8"/>
    <w:rsid w:val="00A546A8"/>
    <w:rsid w:val="00A54F72"/>
    <w:rsid w:val="00A54FB4"/>
    <w:rsid w:val="00A551D5"/>
    <w:rsid w:val="00A55B44"/>
    <w:rsid w:val="00A55CA1"/>
    <w:rsid w:val="00A55E8D"/>
    <w:rsid w:val="00A56046"/>
    <w:rsid w:val="00A56122"/>
    <w:rsid w:val="00A5632C"/>
    <w:rsid w:val="00A56B09"/>
    <w:rsid w:val="00A57226"/>
    <w:rsid w:val="00A577C7"/>
    <w:rsid w:val="00A57F93"/>
    <w:rsid w:val="00A60423"/>
    <w:rsid w:val="00A60E00"/>
    <w:rsid w:val="00A611DD"/>
    <w:rsid w:val="00A61463"/>
    <w:rsid w:val="00A61473"/>
    <w:rsid w:val="00A61F6F"/>
    <w:rsid w:val="00A62266"/>
    <w:rsid w:val="00A626C4"/>
    <w:rsid w:val="00A62DC8"/>
    <w:rsid w:val="00A637B0"/>
    <w:rsid w:val="00A63AF5"/>
    <w:rsid w:val="00A6439A"/>
    <w:rsid w:val="00A6486B"/>
    <w:rsid w:val="00A651E0"/>
    <w:rsid w:val="00A652CB"/>
    <w:rsid w:val="00A65454"/>
    <w:rsid w:val="00A66525"/>
    <w:rsid w:val="00A67396"/>
    <w:rsid w:val="00A67DAF"/>
    <w:rsid w:val="00A70AF4"/>
    <w:rsid w:val="00A71165"/>
    <w:rsid w:val="00A714EF"/>
    <w:rsid w:val="00A716E2"/>
    <w:rsid w:val="00A717D9"/>
    <w:rsid w:val="00A71BD5"/>
    <w:rsid w:val="00A72288"/>
    <w:rsid w:val="00A7257E"/>
    <w:rsid w:val="00A738EC"/>
    <w:rsid w:val="00A73C19"/>
    <w:rsid w:val="00A73E71"/>
    <w:rsid w:val="00A74381"/>
    <w:rsid w:val="00A746E9"/>
    <w:rsid w:val="00A7483D"/>
    <w:rsid w:val="00A75362"/>
    <w:rsid w:val="00A75418"/>
    <w:rsid w:val="00A75544"/>
    <w:rsid w:val="00A757D9"/>
    <w:rsid w:val="00A75C3D"/>
    <w:rsid w:val="00A7602E"/>
    <w:rsid w:val="00A76517"/>
    <w:rsid w:val="00A76907"/>
    <w:rsid w:val="00A76DD6"/>
    <w:rsid w:val="00A77159"/>
    <w:rsid w:val="00A8033F"/>
    <w:rsid w:val="00A80C3F"/>
    <w:rsid w:val="00A823B5"/>
    <w:rsid w:val="00A82F57"/>
    <w:rsid w:val="00A8326E"/>
    <w:rsid w:val="00A836C7"/>
    <w:rsid w:val="00A843BD"/>
    <w:rsid w:val="00A84B20"/>
    <w:rsid w:val="00A84DB8"/>
    <w:rsid w:val="00A84E94"/>
    <w:rsid w:val="00A85AB5"/>
    <w:rsid w:val="00A85F1C"/>
    <w:rsid w:val="00A860B0"/>
    <w:rsid w:val="00A86559"/>
    <w:rsid w:val="00A86606"/>
    <w:rsid w:val="00A86E51"/>
    <w:rsid w:val="00A87178"/>
    <w:rsid w:val="00A875E2"/>
    <w:rsid w:val="00A87F12"/>
    <w:rsid w:val="00A900D8"/>
    <w:rsid w:val="00A90366"/>
    <w:rsid w:val="00A90561"/>
    <w:rsid w:val="00A9077E"/>
    <w:rsid w:val="00A909FB"/>
    <w:rsid w:val="00A90B77"/>
    <w:rsid w:val="00A90ECF"/>
    <w:rsid w:val="00A90F38"/>
    <w:rsid w:val="00A91691"/>
    <w:rsid w:val="00A91FD8"/>
    <w:rsid w:val="00A9239E"/>
    <w:rsid w:val="00A9251D"/>
    <w:rsid w:val="00A92D93"/>
    <w:rsid w:val="00A93180"/>
    <w:rsid w:val="00A9386A"/>
    <w:rsid w:val="00A93B23"/>
    <w:rsid w:val="00A9418F"/>
    <w:rsid w:val="00A946D1"/>
    <w:rsid w:val="00A94D4D"/>
    <w:rsid w:val="00A951A9"/>
    <w:rsid w:val="00A9587C"/>
    <w:rsid w:val="00A95F25"/>
    <w:rsid w:val="00A96111"/>
    <w:rsid w:val="00A9626B"/>
    <w:rsid w:val="00A96A8F"/>
    <w:rsid w:val="00A96D9D"/>
    <w:rsid w:val="00A97590"/>
    <w:rsid w:val="00A9784D"/>
    <w:rsid w:val="00AA0FC1"/>
    <w:rsid w:val="00AA110C"/>
    <w:rsid w:val="00AA1390"/>
    <w:rsid w:val="00AA1BB6"/>
    <w:rsid w:val="00AA1D25"/>
    <w:rsid w:val="00AA1F9A"/>
    <w:rsid w:val="00AA34F9"/>
    <w:rsid w:val="00AA3711"/>
    <w:rsid w:val="00AA4F45"/>
    <w:rsid w:val="00AA5014"/>
    <w:rsid w:val="00AA5094"/>
    <w:rsid w:val="00AA5C2C"/>
    <w:rsid w:val="00AA5EC7"/>
    <w:rsid w:val="00AA62E0"/>
    <w:rsid w:val="00AA643D"/>
    <w:rsid w:val="00AA64C3"/>
    <w:rsid w:val="00AA69EA"/>
    <w:rsid w:val="00AA7101"/>
    <w:rsid w:val="00AA7779"/>
    <w:rsid w:val="00AA7B87"/>
    <w:rsid w:val="00AB0257"/>
    <w:rsid w:val="00AB0269"/>
    <w:rsid w:val="00AB0EA5"/>
    <w:rsid w:val="00AB186F"/>
    <w:rsid w:val="00AB22CB"/>
    <w:rsid w:val="00AB2A3F"/>
    <w:rsid w:val="00AB2B1B"/>
    <w:rsid w:val="00AB2EAA"/>
    <w:rsid w:val="00AB3191"/>
    <w:rsid w:val="00AB326C"/>
    <w:rsid w:val="00AB33C5"/>
    <w:rsid w:val="00AB357F"/>
    <w:rsid w:val="00AB35D4"/>
    <w:rsid w:val="00AB3717"/>
    <w:rsid w:val="00AB393C"/>
    <w:rsid w:val="00AB3AA6"/>
    <w:rsid w:val="00AB3DBB"/>
    <w:rsid w:val="00AB3F53"/>
    <w:rsid w:val="00AB4A30"/>
    <w:rsid w:val="00AB5446"/>
    <w:rsid w:val="00AB5668"/>
    <w:rsid w:val="00AB5FE7"/>
    <w:rsid w:val="00AB61C0"/>
    <w:rsid w:val="00AB6639"/>
    <w:rsid w:val="00AB6B12"/>
    <w:rsid w:val="00AB6D74"/>
    <w:rsid w:val="00AB7501"/>
    <w:rsid w:val="00AB7519"/>
    <w:rsid w:val="00AB7802"/>
    <w:rsid w:val="00AC0302"/>
    <w:rsid w:val="00AC0477"/>
    <w:rsid w:val="00AC06F9"/>
    <w:rsid w:val="00AC1054"/>
    <w:rsid w:val="00AC1099"/>
    <w:rsid w:val="00AC130A"/>
    <w:rsid w:val="00AC1F12"/>
    <w:rsid w:val="00AC23EB"/>
    <w:rsid w:val="00AC2A6B"/>
    <w:rsid w:val="00AC2BD5"/>
    <w:rsid w:val="00AC33F7"/>
    <w:rsid w:val="00AC3A48"/>
    <w:rsid w:val="00AC450E"/>
    <w:rsid w:val="00AC49BB"/>
    <w:rsid w:val="00AC4E0D"/>
    <w:rsid w:val="00AC5CF1"/>
    <w:rsid w:val="00AC5DF2"/>
    <w:rsid w:val="00AC689C"/>
    <w:rsid w:val="00AC6AEE"/>
    <w:rsid w:val="00AC6DEB"/>
    <w:rsid w:val="00AC6ECD"/>
    <w:rsid w:val="00AD05FF"/>
    <w:rsid w:val="00AD092B"/>
    <w:rsid w:val="00AD0BCB"/>
    <w:rsid w:val="00AD0E4C"/>
    <w:rsid w:val="00AD1048"/>
    <w:rsid w:val="00AD1119"/>
    <w:rsid w:val="00AD1C81"/>
    <w:rsid w:val="00AD2620"/>
    <w:rsid w:val="00AD26EB"/>
    <w:rsid w:val="00AD276B"/>
    <w:rsid w:val="00AD2941"/>
    <w:rsid w:val="00AD2BEB"/>
    <w:rsid w:val="00AD2C1B"/>
    <w:rsid w:val="00AD2D29"/>
    <w:rsid w:val="00AD2F3C"/>
    <w:rsid w:val="00AD35D3"/>
    <w:rsid w:val="00AD3AA7"/>
    <w:rsid w:val="00AD3DF1"/>
    <w:rsid w:val="00AD43CD"/>
    <w:rsid w:val="00AD4941"/>
    <w:rsid w:val="00AD4FE2"/>
    <w:rsid w:val="00AD5209"/>
    <w:rsid w:val="00AD554B"/>
    <w:rsid w:val="00AD5700"/>
    <w:rsid w:val="00AD5C76"/>
    <w:rsid w:val="00AD5DC4"/>
    <w:rsid w:val="00AD5E74"/>
    <w:rsid w:val="00AD6123"/>
    <w:rsid w:val="00AD7248"/>
    <w:rsid w:val="00AD72A4"/>
    <w:rsid w:val="00AD72DE"/>
    <w:rsid w:val="00AD7367"/>
    <w:rsid w:val="00AD782E"/>
    <w:rsid w:val="00AD7B24"/>
    <w:rsid w:val="00AD7C22"/>
    <w:rsid w:val="00AE041F"/>
    <w:rsid w:val="00AE04A6"/>
    <w:rsid w:val="00AE086F"/>
    <w:rsid w:val="00AE0C70"/>
    <w:rsid w:val="00AE0D8C"/>
    <w:rsid w:val="00AE1182"/>
    <w:rsid w:val="00AE11C5"/>
    <w:rsid w:val="00AE14CF"/>
    <w:rsid w:val="00AE1B68"/>
    <w:rsid w:val="00AE1CF2"/>
    <w:rsid w:val="00AE1D86"/>
    <w:rsid w:val="00AE2317"/>
    <w:rsid w:val="00AE2EE6"/>
    <w:rsid w:val="00AE32D8"/>
    <w:rsid w:val="00AE3379"/>
    <w:rsid w:val="00AE3DBE"/>
    <w:rsid w:val="00AE3FBB"/>
    <w:rsid w:val="00AE42B7"/>
    <w:rsid w:val="00AE45A6"/>
    <w:rsid w:val="00AE4601"/>
    <w:rsid w:val="00AE4807"/>
    <w:rsid w:val="00AE492C"/>
    <w:rsid w:val="00AE4C03"/>
    <w:rsid w:val="00AE5399"/>
    <w:rsid w:val="00AE5811"/>
    <w:rsid w:val="00AE58DA"/>
    <w:rsid w:val="00AE6358"/>
    <w:rsid w:val="00AE6654"/>
    <w:rsid w:val="00AE6712"/>
    <w:rsid w:val="00AE7B96"/>
    <w:rsid w:val="00AE7F29"/>
    <w:rsid w:val="00AE7FCE"/>
    <w:rsid w:val="00AF0208"/>
    <w:rsid w:val="00AF024C"/>
    <w:rsid w:val="00AF057D"/>
    <w:rsid w:val="00AF05E7"/>
    <w:rsid w:val="00AF0AF2"/>
    <w:rsid w:val="00AF0E24"/>
    <w:rsid w:val="00AF1091"/>
    <w:rsid w:val="00AF15B1"/>
    <w:rsid w:val="00AF164E"/>
    <w:rsid w:val="00AF1E85"/>
    <w:rsid w:val="00AF2285"/>
    <w:rsid w:val="00AF301E"/>
    <w:rsid w:val="00AF38EF"/>
    <w:rsid w:val="00AF395D"/>
    <w:rsid w:val="00AF3B67"/>
    <w:rsid w:val="00AF40B8"/>
    <w:rsid w:val="00AF427E"/>
    <w:rsid w:val="00AF4545"/>
    <w:rsid w:val="00AF4DB8"/>
    <w:rsid w:val="00AF4DE1"/>
    <w:rsid w:val="00AF507B"/>
    <w:rsid w:val="00AF5873"/>
    <w:rsid w:val="00AF587B"/>
    <w:rsid w:val="00AF5895"/>
    <w:rsid w:val="00AF58D7"/>
    <w:rsid w:val="00AF601A"/>
    <w:rsid w:val="00AF60B3"/>
    <w:rsid w:val="00AF7600"/>
    <w:rsid w:val="00AF7A94"/>
    <w:rsid w:val="00AF7CE7"/>
    <w:rsid w:val="00AF7EEE"/>
    <w:rsid w:val="00B006A0"/>
    <w:rsid w:val="00B00B6B"/>
    <w:rsid w:val="00B01593"/>
    <w:rsid w:val="00B01D3C"/>
    <w:rsid w:val="00B01E22"/>
    <w:rsid w:val="00B01ED0"/>
    <w:rsid w:val="00B02E55"/>
    <w:rsid w:val="00B02EF5"/>
    <w:rsid w:val="00B03679"/>
    <w:rsid w:val="00B03911"/>
    <w:rsid w:val="00B0461E"/>
    <w:rsid w:val="00B04BA9"/>
    <w:rsid w:val="00B04C54"/>
    <w:rsid w:val="00B051F5"/>
    <w:rsid w:val="00B053E2"/>
    <w:rsid w:val="00B05684"/>
    <w:rsid w:val="00B05782"/>
    <w:rsid w:val="00B064FB"/>
    <w:rsid w:val="00B06C01"/>
    <w:rsid w:val="00B06D5B"/>
    <w:rsid w:val="00B0741D"/>
    <w:rsid w:val="00B077CA"/>
    <w:rsid w:val="00B07BCE"/>
    <w:rsid w:val="00B07F45"/>
    <w:rsid w:val="00B100AA"/>
    <w:rsid w:val="00B104EE"/>
    <w:rsid w:val="00B1090D"/>
    <w:rsid w:val="00B10B01"/>
    <w:rsid w:val="00B10EB2"/>
    <w:rsid w:val="00B116B4"/>
    <w:rsid w:val="00B118B2"/>
    <w:rsid w:val="00B12714"/>
    <w:rsid w:val="00B128C8"/>
    <w:rsid w:val="00B1305E"/>
    <w:rsid w:val="00B133E7"/>
    <w:rsid w:val="00B13F7D"/>
    <w:rsid w:val="00B14547"/>
    <w:rsid w:val="00B14824"/>
    <w:rsid w:val="00B14EAF"/>
    <w:rsid w:val="00B14F3F"/>
    <w:rsid w:val="00B15265"/>
    <w:rsid w:val="00B154B0"/>
    <w:rsid w:val="00B156BC"/>
    <w:rsid w:val="00B1645C"/>
    <w:rsid w:val="00B16712"/>
    <w:rsid w:val="00B16BDF"/>
    <w:rsid w:val="00B16DEF"/>
    <w:rsid w:val="00B16F28"/>
    <w:rsid w:val="00B172C6"/>
    <w:rsid w:val="00B1742B"/>
    <w:rsid w:val="00B178BB"/>
    <w:rsid w:val="00B17E19"/>
    <w:rsid w:val="00B20153"/>
    <w:rsid w:val="00B2056E"/>
    <w:rsid w:val="00B20FD4"/>
    <w:rsid w:val="00B21C48"/>
    <w:rsid w:val="00B22422"/>
    <w:rsid w:val="00B2289F"/>
    <w:rsid w:val="00B23941"/>
    <w:rsid w:val="00B244AF"/>
    <w:rsid w:val="00B24C5E"/>
    <w:rsid w:val="00B24E35"/>
    <w:rsid w:val="00B2510B"/>
    <w:rsid w:val="00B253C7"/>
    <w:rsid w:val="00B2665C"/>
    <w:rsid w:val="00B266CA"/>
    <w:rsid w:val="00B26B06"/>
    <w:rsid w:val="00B26B8D"/>
    <w:rsid w:val="00B26E87"/>
    <w:rsid w:val="00B2723E"/>
    <w:rsid w:val="00B2738D"/>
    <w:rsid w:val="00B275FD"/>
    <w:rsid w:val="00B303D8"/>
    <w:rsid w:val="00B304A3"/>
    <w:rsid w:val="00B313E0"/>
    <w:rsid w:val="00B31415"/>
    <w:rsid w:val="00B323C8"/>
    <w:rsid w:val="00B32530"/>
    <w:rsid w:val="00B32540"/>
    <w:rsid w:val="00B33223"/>
    <w:rsid w:val="00B33308"/>
    <w:rsid w:val="00B335A1"/>
    <w:rsid w:val="00B33EC0"/>
    <w:rsid w:val="00B34295"/>
    <w:rsid w:val="00B342DB"/>
    <w:rsid w:val="00B3473E"/>
    <w:rsid w:val="00B34D85"/>
    <w:rsid w:val="00B353CD"/>
    <w:rsid w:val="00B354F6"/>
    <w:rsid w:val="00B35830"/>
    <w:rsid w:val="00B36D1A"/>
    <w:rsid w:val="00B36EE3"/>
    <w:rsid w:val="00B3718F"/>
    <w:rsid w:val="00B376C6"/>
    <w:rsid w:val="00B37B4B"/>
    <w:rsid w:val="00B37DBA"/>
    <w:rsid w:val="00B400D9"/>
    <w:rsid w:val="00B40170"/>
    <w:rsid w:val="00B4097B"/>
    <w:rsid w:val="00B40A14"/>
    <w:rsid w:val="00B413B7"/>
    <w:rsid w:val="00B415DC"/>
    <w:rsid w:val="00B41869"/>
    <w:rsid w:val="00B41B44"/>
    <w:rsid w:val="00B42278"/>
    <w:rsid w:val="00B422CD"/>
    <w:rsid w:val="00B426AE"/>
    <w:rsid w:val="00B43C5A"/>
    <w:rsid w:val="00B44B54"/>
    <w:rsid w:val="00B44E80"/>
    <w:rsid w:val="00B45078"/>
    <w:rsid w:val="00B45339"/>
    <w:rsid w:val="00B4543E"/>
    <w:rsid w:val="00B456E5"/>
    <w:rsid w:val="00B45A77"/>
    <w:rsid w:val="00B462F5"/>
    <w:rsid w:val="00B466C0"/>
    <w:rsid w:val="00B46C0B"/>
    <w:rsid w:val="00B46C33"/>
    <w:rsid w:val="00B46DDE"/>
    <w:rsid w:val="00B504D2"/>
    <w:rsid w:val="00B506CE"/>
    <w:rsid w:val="00B51D3E"/>
    <w:rsid w:val="00B5221E"/>
    <w:rsid w:val="00B522A7"/>
    <w:rsid w:val="00B522B4"/>
    <w:rsid w:val="00B5235B"/>
    <w:rsid w:val="00B52AFC"/>
    <w:rsid w:val="00B52B5A"/>
    <w:rsid w:val="00B531E9"/>
    <w:rsid w:val="00B533D9"/>
    <w:rsid w:val="00B5429C"/>
    <w:rsid w:val="00B5461D"/>
    <w:rsid w:val="00B55052"/>
    <w:rsid w:val="00B551E7"/>
    <w:rsid w:val="00B554EA"/>
    <w:rsid w:val="00B554F3"/>
    <w:rsid w:val="00B55C95"/>
    <w:rsid w:val="00B5616E"/>
    <w:rsid w:val="00B563D0"/>
    <w:rsid w:val="00B56F39"/>
    <w:rsid w:val="00B57E2E"/>
    <w:rsid w:val="00B6074B"/>
    <w:rsid w:val="00B60D64"/>
    <w:rsid w:val="00B60E70"/>
    <w:rsid w:val="00B61140"/>
    <w:rsid w:val="00B61597"/>
    <w:rsid w:val="00B618C0"/>
    <w:rsid w:val="00B61AF5"/>
    <w:rsid w:val="00B61C42"/>
    <w:rsid w:val="00B61D0A"/>
    <w:rsid w:val="00B624B3"/>
    <w:rsid w:val="00B62BDC"/>
    <w:rsid w:val="00B62CF9"/>
    <w:rsid w:val="00B62F5B"/>
    <w:rsid w:val="00B632FF"/>
    <w:rsid w:val="00B6440A"/>
    <w:rsid w:val="00B646CD"/>
    <w:rsid w:val="00B64928"/>
    <w:rsid w:val="00B649E9"/>
    <w:rsid w:val="00B64BD1"/>
    <w:rsid w:val="00B657C1"/>
    <w:rsid w:val="00B66632"/>
    <w:rsid w:val="00B66790"/>
    <w:rsid w:val="00B66801"/>
    <w:rsid w:val="00B668CF"/>
    <w:rsid w:val="00B66B62"/>
    <w:rsid w:val="00B673F8"/>
    <w:rsid w:val="00B67858"/>
    <w:rsid w:val="00B678A8"/>
    <w:rsid w:val="00B702E4"/>
    <w:rsid w:val="00B70780"/>
    <w:rsid w:val="00B70873"/>
    <w:rsid w:val="00B70AE3"/>
    <w:rsid w:val="00B70D76"/>
    <w:rsid w:val="00B71136"/>
    <w:rsid w:val="00B71414"/>
    <w:rsid w:val="00B714AE"/>
    <w:rsid w:val="00B71AFA"/>
    <w:rsid w:val="00B71B17"/>
    <w:rsid w:val="00B7207A"/>
    <w:rsid w:val="00B7210C"/>
    <w:rsid w:val="00B72122"/>
    <w:rsid w:val="00B7212C"/>
    <w:rsid w:val="00B72291"/>
    <w:rsid w:val="00B72C6E"/>
    <w:rsid w:val="00B73851"/>
    <w:rsid w:val="00B746C2"/>
    <w:rsid w:val="00B7524E"/>
    <w:rsid w:val="00B752AF"/>
    <w:rsid w:val="00B7538A"/>
    <w:rsid w:val="00B759FE"/>
    <w:rsid w:val="00B75CD3"/>
    <w:rsid w:val="00B76001"/>
    <w:rsid w:val="00B763C5"/>
    <w:rsid w:val="00B76F36"/>
    <w:rsid w:val="00B77A22"/>
    <w:rsid w:val="00B77F6F"/>
    <w:rsid w:val="00B81532"/>
    <w:rsid w:val="00B81D5C"/>
    <w:rsid w:val="00B82466"/>
    <w:rsid w:val="00B82E26"/>
    <w:rsid w:val="00B83711"/>
    <w:rsid w:val="00B83BD7"/>
    <w:rsid w:val="00B84A9D"/>
    <w:rsid w:val="00B84C1F"/>
    <w:rsid w:val="00B84F27"/>
    <w:rsid w:val="00B8504E"/>
    <w:rsid w:val="00B85746"/>
    <w:rsid w:val="00B85814"/>
    <w:rsid w:val="00B861C0"/>
    <w:rsid w:val="00B86871"/>
    <w:rsid w:val="00B86ED1"/>
    <w:rsid w:val="00B875AF"/>
    <w:rsid w:val="00B87864"/>
    <w:rsid w:val="00B879A2"/>
    <w:rsid w:val="00B87A84"/>
    <w:rsid w:val="00B87C7D"/>
    <w:rsid w:val="00B90C99"/>
    <w:rsid w:val="00B915EA"/>
    <w:rsid w:val="00B91DB7"/>
    <w:rsid w:val="00B92C0F"/>
    <w:rsid w:val="00B93B1E"/>
    <w:rsid w:val="00B94E7C"/>
    <w:rsid w:val="00B95499"/>
    <w:rsid w:val="00B9582B"/>
    <w:rsid w:val="00B95BC7"/>
    <w:rsid w:val="00B960BF"/>
    <w:rsid w:val="00B9616E"/>
    <w:rsid w:val="00B9666F"/>
    <w:rsid w:val="00B96AF3"/>
    <w:rsid w:val="00B9709A"/>
    <w:rsid w:val="00B9769E"/>
    <w:rsid w:val="00B97B0B"/>
    <w:rsid w:val="00B97D73"/>
    <w:rsid w:val="00BA03F4"/>
    <w:rsid w:val="00BA07C2"/>
    <w:rsid w:val="00BA13C6"/>
    <w:rsid w:val="00BA198A"/>
    <w:rsid w:val="00BA1DC6"/>
    <w:rsid w:val="00BA2064"/>
    <w:rsid w:val="00BA20E2"/>
    <w:rsid w:val="00BA217D"/>
    <w:rsid w:val="00BA2502"/>
    <w:rsid w:val="00BA2926"/>
    <w:rsid w:val="00BA33FD"/>
    <w:rsid w:val="00BA3498"/>
    <w:rsid w:val="00BA36B7"/>
    <w:rsid w:val="00BA36C4"/>
    <w:rsid w:val="00BA378A"/>
    <w:rsid w:val="00BA3B78"/>
    <w:rsid w:val="00BA4325"/>
    <w:rsid w:val="00BA45A9"/>
    <w:rsid w:val="00BA4811"/>
    <w:rsid w:val="00BA4EE4"/>
    <w:rsid w:val="00BA581D"/>
    <w:rsid w:val="00BA58DB"/>
    <w:rsid w:val="00BA5E90"/>
    <w:rsid w:val="00BA6933"/>
    <w:rsid w:val="00BA6BEB"/>
    <w:rsid w:val="00BA6D00"/>
    <w:rsid w:val="00BA7398"/>
    <w:rsid w:val="00BA740F"/>
    <w:rsid w:val="00BA7484"/>
    <w:rsid w:val="00BB04F7"/>
    <w:rsid w:val="00BB05BA"/>
    <w:rsid w:val="00BB0612"/>
    <w:rsid w:val="00BB07D4"/>
    <w:rsid w:val="00BB0F7D"/>
    <w:rsid w:val="00BB125C"/>
    <w:rsid w:val="00BB13C2"/>
    <w:rsid w:val="00BB1756"/>
    <w:rsid w:val="00BB1E00"/>
    <w:rsid w:val="00BB1F41"/>
    <w:rsid w:val="00BB25FD"/>
    <w:rsid w:val="00BB2C6A"/>
    <w:rsid w:val="00BB2DB5"/>
    <w:rsid w:val="00BB333A"/>
    <w:rsid w:val="00BB36A5"/>
    <w:rsid w:val="00BB3735"/>
    <w:rsid w:val="00BB38AD"/>
    <w:rsid w:val="00BB38F5"/>
    <w:rsid w:val="00BB3BD7"/>
    <w:rsid w:val="00BB3FDA"/>
    <w:rsid w:val="00BB4D38"/>
    <w:rsid w:val="00BB4EB9"/>
    <w:rsid w:val="00BB5997"/>
    <w:rsid w:val="00BB5CE3"/>
    <w:rsid w:val="00BB6E67"/>
    <w:rsid w:val="00BB71FA"/>
    <w:rsid w:val="00BB7562"/>
    <w:rsid w:val="00BB7F73"/>
    <w:rsid w:val="00BC080B"/>
    <w:rsid w:val="00BC0859"/>
    <w:rsid w:val="00BC1002"/>
    <w:rsid w:val="00BC177E"/>
    <w:rsid w:val="00BC1D5A"/>
    <w:rsid w:val="00BC1DEA"/>
    <w:rsid w:val="00BC1EA6"/>
    <w:rsid w:val="00BC2418"/>
    <w:rsid w:val="00BC3B9B"/>
    <w:rsid w:val="00BC3C30"/>
    <w:rsid w:val="00BC3EB9"/>
    <w:rsid w:val="00BC3F81"/>
    <w:rsid w:val="00BC4247"/>
    <w:rsid w:val="00BC47E6"/>
    <w:rsid w:val="00BC4BD8"/>
    <w:rsid w:val="00BC5370"/>
    <w:rsid w:val="00BC65EF"/>
    <w:rsid w:val="00BC711A"/>
    <w:rsid w:val="00BC7441"/>
    <w:rsid w:val="00BC7B54"/>
    <w:rsid w:val="00BC7D20"/>
    <w:rsid w:val="00BC7FA2"/>
    <w:rsid w:val="00BC7FBF"/>
    <w:rsid w:val="00BC7FFD"/>
    <w:rsid w:val="00BD0231"/>
    <w:rsid w:val="00BD0D9F"/>
    <w:rsid w:val="00BD247F"/>
    <w:rsid w:val="00BD24E2"/>
    <w:rsid w:val="00BD2AC7"/>
    <w:rsid w:val="00BD2E9E"/>
    <w:rsid w:val="00BD31AF"/>
    <w:rsid w:val="00BD3F04"/>
    <w:rsid w:val="00BD4028"/>
    <w:rsid w:val="00BD42F5"/>
    <w:rsid w:val="00BD47CD"/>
    <w:rsid w:val="00BD55AE"/>
    <w:rsid w:val="00BD56B8"/>
    <w:rsid w:val="00BD59EB"/>
    <w:rsid w:val="00BD5AFC"/>
    <w:rsid w:val="00BD61B5"/>
    <w:rsid w:val="00BD6618"/>
    <w:rsid w:val="00BD6FA2"/>
    <w:rsid w:val="00BD7069"/>
    <w:rsid w:val="00BD7995"/>
    <w:rsid w:val="00BE0616"/>
    <w:rsid w:val="00BE06B7"/>
    <w:rsid w:val="00BE0811"/>
    <w:rsid w:val="00BE16D9"/>
    <w:rsid w:val="00BE19FA"/>
    <w:rsid w:val="00BE1DFB"/>
    <w:rsid w:val="00BE201A"/>
    <w:rsid w:val="00BE22CA"/>
    <w:rsid w:val="00BE2B5A"/>
    <w:rsid w:val="00BE436F"/>
    <w:rsid w:val="00BE4A8F"/>
    <w:rsid w:val="00BE50BA"/>
    <w:rsid w:val="00BE5802"/>
    <w:rsid w:val="00BE5A48"/>
    <w:rsid w:val="00BE5D26"/>
    <w:rsid w:val="00BE6462"/>
    <w:rsid w:val="00BE6714"/>
    <w:rsid w:val="00BE68FE"/>
    <w:rsid w:val="00BE6EE6"/>
    <w:rsid w:val="00BE7204"/>
    <w:rsid w:val="00BE7DB4"/>
    <w:rsid w:val="00BE7F15"/>
    <w:rsid w:val="00BF0275"/>
    <w:rsid w:val="00BF0784"/>
    <w:rsid w:val="00BF0798"/>
    <w:rsid w:val="00BF080E"/>
    <w:rsid w:val="00BF1038"/>
    <w:rsid w:val="00BF1456"/>
    <w:rsid w:val="00BF1900"/>
    <w:rsid w:val="00BF2B8B"/>
    <w:rsid w:val="00BF30E4"/>
    <w:rsid w:val="00BF3363"/>
    <w:rsid w:val="00BF3977"/>
    <w:rsid w:val="00BF3BF9"/>
    <w:rsid w:val="00BF49C7"/>
    <w:rsid w:val="00BF6052"/>
    <w:rsid w:val="00BF6F5A"/>
    <w:rsid w:val="00BF6FB3"/>
    <w:rsid w:val="00BF70D6"/>
    <w:rsid w:val="00BF7A2F"/>
    <w:rsid w:val="00C00965"/>
    <w:rsid w:val="00C00A16"/>
    <w:rsid w:val="00C00B13"/>
    <w:rsid w:val="00C0141F"/>
    <w:rsid w:val="00C0194B"/>
    <w:rsid w:val="00C02C10"/>
    <w:rsid w:val="00C03E23"/>
    <w:rsid w:val="00C04261"/>
    <w:rsid w:val="00C044A6"/>
    <w:rsid w:val="00C04DA4"/>
    <w:rsid w:val="00C050A8"/>
    <w:rsid w:val="00C05C0E"/>
    <w:rsid w:val="00C060C4"/>
    <w:rsid w:val="00C06416"/>
    <w:rsid w:val="00C0679B"/>
    <w:rsid w:val="00C068C1"/>
    <w:rsid w:val="00C068F7"/>
    <w:rsid w:val="00C06D33"/>
    <w:rsid w:val="00C10125"/>
    <w:rsid w:val="00C1056F"/>
    <w:rsid w:val="00C1081D"/>
    <w:rsid w:val="00C10A84"/>
    <w:rsid w:val="00C10B25"/>
    <w:rsid w:val="00C1119E"/>
    <w:rsid w:val="00C11A14"/>
    <w:rsid w:val="00C1264E"/>
    <w:rsid w:val="00C1270B"/>
    <w:rsid w:val="00C13EB8"/>
    <w:rsid w:val="00C14BF5"/>
    <w:rsid w:val="00C14C65"/>
    <w:rsid w:val="00C150DD"/>
    <w:rsid w:val="00C15A46"/>
    <w:rsid w:val="00C1602C"/>
    <w:rsid w:val="00C164F7"/>
    <w:rsid w:val="00C1672A"/>
    <w:rsid w:val="00C169AB"/>
    <w:rsid w:val="00C1734F"/>
    <w:rsid w:val="00C176B4"/>
    <w:rsid w:val="00C1799C"/>
    <w:rsid w:val="00C17D04"/>
    <w:rsid w:val="00C17E34"/>
    <w:rsid w:val="00C205B8"/>
    <w:rsid w:val="00C206DB"/>
    <w:rsid w:val="00C207DB"/>
    <w:rsid w:val="00C207E9"/>
    <w:rsid w:val="00C2179B"/>
    <w:rsid w:val="00C21918"/>
    <w:rsid w:val="00C21DFF"/>
    <w:rsid w:val="00C22297"/>
    <w:rsid w:val="00C230B6"/>
    <w:rsid w:val="00C24486"/>
    <w:rsid w:val="00C246F7"/>
    <w:rsid w:val="00C24B30"/>
    <w:rsid w:val="00C24E12"/>
    <w:rsid w:val="00C25399"/>
    <w:rsid w:val="00C255C2"/>
    <w:rsid w:val="00C25E82"/>
    <w:rsid w:val="00C264A7"/>
    <w:rsid w:val="00C26BF5"/>
    <w:rsid w:val="00C27962"/>
    <w:rsid w:val="00C30DAC"/>
    <w:rsid w:val="00C30FF4"/>
    <w:rsid w:val="00C310E1"/>
    <w:rsid w:val="00C31544"/>
    <w:rsid w:val="00C31A98"/>
    <w:rsid w:val="00C31FA2"/>
    <w:rsid w:val="00C32747"/>
    <w:rsid w:val="00C32998"/>
    <w:rsid w:val="00C32D9F"/>
    <w:rsid w:val="00C348F1"/>
    <w:rsid w:val="00C35856"/>
    <w:rsid w:val="00C368AC"/>
    <w:rsid w:val="00C36AA3"/>
    <w:rsid w:val="00C36B3D"/>
    <w:rsid w:val="00C36E99"/>
    <w:rsid w:val="00C374F8"/>
    <w:rsid w:val="00C37B52"/>
    <w:rsid w:val="00C37B53"/>
    <w:rsid w:val="00C37C8F"/>
    <w:rsid w:val="00C40660"/>
    <w:rsid w:val="00C40A20"/>
    <w:rsid w:val="00C40EE9"/>
    <w:rsid w:val="00C40FC8"/>
    <w:rsid w:val="00C41072"/>
    <w:rsid w:val="00C417FF"/>
    <w:rsid w:val="00C4229C"/>
    <w:rsid w:val="00C42B82"/>
    <w:rsid w:val="00C42EDB"/>
    <w:rsid w:val="00C433A9"/>
    <w:rsid w:val="00C4346B"/>
    <w:rsid w:val="00C434CA"/>
    <w:rsid w:val="00C43CEF"/>
    <w:rsid w:val="00C440EA"/>
    <w:rsid w:val="00C4475D"/>
    <w:rsid w:val="00C44812"/>
    <w:rsid w:val="00C44B2C"/>
    <w:rsid w:val="00C44C5A"/>
    <w:rsid w:val="00C452FD"/>
    <w:rsid w:val="00C458FC"/>
    <w:rsid w:val="00C45953"/>
    <w:rsid w:val="00C45D6C"/>
    <w:rsid w:val="00C4605D"/>
    <w:rsid w:val="00C46842"/>
    <w:rsid w:val="00C46F37"/>
    <w:rsid w:val="00C476A3"/>
    <w:rsid w:val="00C479ED"/>
    <w:rsid w:val="00C47AE5"/>
    <w:rsid w:val="00C47E98"/>
    <w:rsid w:val="00C5006B"/>
    <w:rsid w:val="00C501BD"/>
    <w:rsid w:val="00C503A1"/>
    <w:rsid w:val="00C504F8"/>
    <w:rsid w:val="00C50F00"/>
    <w:rsid w:val="00C512B4"/>
    <w:rsid w:val="00C5189B"/>
    <w:rsid w:val="00C526B6"/>
    <w:rsid w:val="00C52748"/>
    <w:rsid w:val="00C527A0"/>
    <w:rsid w:val="00C528A7"/>
    <w:rsid w:val="00C52ADE"/>
    <w:rsid w:val="00C534A4"/>
    <w:rsid w:val="00C538FA"/>
    <w:rsid w:val="00C53C33"/>
    <w:rsid w:val="00C54DB0"/>
    <w:rsid w:val="00C5599A"/>
    <w:rsid w:val="00C55A78"/>
    <w:rsid w:val="00C56007"/>
    <w:rsid w:val="00C563DA"/>
    <w:rsid w:val="00C569A5"/>
    <w:rsid w:val="00C56BDE"/>
    <w:rsid w:val="00C56C97"/>
    <w:rsid w:val="00C575B9"/>
    <w:rsid w:val="00C57E1F"/>
    <w:rsid w:val="00C57FAA"/>
    <w:rsid w:val="00C57FDA"/>
    <w:rsid w:val="00C611DA"/>
    <w:rsid w:val="00C6176A"/>
    <w:rsid w:val="00C61C99"/>
    <w:rsid w:val="00C62365"/>
    <w:rsid w:val="00C627E5"/>
    <w:rsid w:val="00C62BBA"/>
    <w:rsid w:val="00C632C8"/>
    <w:rsid w:val="00C63CEC"/>
    <w:rsid w:val="00C64428"/>
    <w:rsid w:val="00C644EC"/>
    <w:rsid w:val="00C64793"/>
    <w:rsid w:val="00C64A1F"/>
    <w:rsid w:val="00C64BE2"/>
    <w:rsid w:val="00C64C17"/>
    <w:rsid w:val="00C64DD8"/>
    <w:rsid w:val="00C65218"/>
    <w:rsid w:val="00C6556C"/>
    <w:rsid w:val="00C65B57"/>
    <w:rsid w:val="00C65B6B"/>
    <w:rsid w:val="00C666C5"/>
    <w:rsid w:val="00C670DB"/>
    <w:rsid w:val="00C6726B"/>
    <w:rsid w:val="00C67827"/>
    <w:rsid w:val="00C67E0D"/>
    <w:rsid w:val="00C70192"/>
    <w:rsid w:val="00C7044B"/>
    <w:rsid w:val="00C706E3"/>
    <w:rsid w:val="00C70E54"/>
    <w:rsid w:val="00C7133E"/>
    <w:rsid w:val="00C71F6A"/>
    <w:rsid w:val="00C723A4"/>
    <w:rsid w:val="00C72BC9"/>
    <w:rsid w:val="00C72F6C"/>
    <w:rsid w:val="00C72FBF"/>
    <w:rsid w:val="00C73107"/>
    <w:rsid w:val="00C73B30"/>
    <w:rsid w:val="00C73E00"/>
    <w:rsid w:val="00C74083"/>
    <w:rsid w:val="00C74AFD"/>
    <w:rsid w:val="00C758B5"/>
    <w:rsid w:val="00C7592F"/>
    <w:rsid w:val="00C7633C"/>
    <w:rsid w:val="00C76555"/>
    <w:rsid w:val="00C76C3A"/>
    <w:rsid w:val="00C76C71"/>
    <w:rsid w:val="00C76CDF"/>
    <w:rsid w:val="00C77A85"/>
    <w:rsid w:val="00C80027"/>
    <w:rsid w:val="00C80AC3"/>
    <w:rsid w:val="00C80EC6"/>
    <w:rsid w:val="00C81080"/>
    <w:rsid w:val="00C81BDA"/>
    <w:rsid w:val="00C82093"/>
    <w:rsid w:val="00C82B16"/>
    <w:rsid w:val="00C83E0B"/>
    <w:rsid w:val="00C8457C"/>
    <w:rsid w:val="00C847BB"/>
    <w:rsid w:val="00C85251"/>
    <w:rsid w:val="00C852CC"/>
    <w:rsid w:val="00C86C0F"/>
    <w:rsid w:val="00C875CF"/>
    <w:rsid w:val="00C900D0"/>
    <w:rsid w:val="00C901E6"/>
    <w:rsid w:val="00C907C6"/>
    <w:rsid w:val="00C90A84"/>
    <w:rsid w:val="00C9155E"/>
    <w:rsid w:val="00C9221F"/>
    <w:rsid w:val="00C92652"/>
    <w:rsid w:val="00C92C98"/>
    <w:rsid w:val="00C92D36"/>
    <w:rsid w:val="00C92D6F"/>
    <w:rsid w:val="00C93170"/>
    <w:rsid w:val="00C93993"/>
    <w:rsid w:val="00C942FE"/>
    <w:rsid w:val="00C9455E"/>
    <w:rsid w:val="00C946AB"/>
    <w:rsid w:val="00C94824"/>
    <w:rsid w:val="00C94864"/>
    <w:rsid w:val="00C95F9E"/>
    <w:rsid w:val="00C9605A"/>
    <w:rsid w:val="00C961F1"/>
    <w:rsid w:val="00C96542"/>
    <w:rsid w:val="00C972F3"/>
    <w:rsid w:val="00C97621"/>
    <w:rsid w:val="00C978A2"/>
    <w:rsid w:val="00C97CB2"/>
    <w:rsid w:val="00C97D4A"/>
    <w:rsid w:val="00C97D55"/>
    <w:rsid w:val="00CA0355"/>
    <w:rsid w:val="00CA053F"/>
    <w:rsid w:val="00CA076B"/>
    <w:rsid w:val="00CA1828"/>
    <w:rsid w:val="00CA1BDA"/>
    <w:rsid w:val="00CA2743"/>
    <w:rsid w:val="00CA2B93"/>
    <w:rsid w:val="00CA358F"/>
    <w:rsid w:val="00CA3614"/>
    <w:rsid w:val="00CA3775"/>
    <w:rsid w:val="00CA3A06"/>
    <w:rsid w:val="00CA3F6B"/>
    <w:rsid w:val="00CA4031"/>
    <w:rsid w:val="00CA4621"/>
    <w:rsid w:val="00CA480B"/>
    <w:rsid w:val="00CA4AA5"/>
    <w:rsid w:val="00CA507B"/>
    <w:rsid w:val="00CA5F45"/>
    <w:rsid w:val="00CA663D"/>
    <w:rsid w:val="00CA6713"/>
    <w:rsid w:val="00CA6FBA"/>
    <w:rsid w:val="00CA710B"/>
    <w:rsid w:val="00CA77E3"/>
    <w:rsid w:val="00CA7882"/>
    <w:rsid w:val="00CA7A15"/>
    <w:rsid w:val="00CA7AB5"/>
    <w:rsid w:val="00CB0089"/>
    <w:rsid w:val="00CB02B7"/>
    <w:rsid w:val="00CB058E"/>
    <w:rsid w:val="00CB075F"/>
    <w:rsid w:val="00CB135F"/>
    <w:rsid w:val="00CB1A05"/>
    <w:rsid w:val="00CB2D46"/>
    <w:rsid w:val="00CB3462"/>
    <w:rsid w:val="00CB3999"/>
    <w:rsid w:val="00CB3DDC"/>
    <w:rsid w:val="00CB4237"/>
    <w:rsid w:val="00CB489B"/>
    <w:rsid w:val="00CB492A"/>
    <w:rsid w:val="00CB4D4F"/>
    <w:rsid w:val="00CB5270"/>
    <w:rsid w:val="00CB5285"/>
    <w:rsid w:val="00CB55D1"/>
    <w:rsid w:val="00CB5ECB"/>
    <w:rsid w:val="00CB6961"/>
    <w:rsid w:val="00CB6B7F"/>
    <w:rsid w:val="00CB6FFE"/>
    <w:rsid w:val="00CB712B"/>
    <w:rsid w:val="00CB74F4"/>
    <w:rsid w:val="00CB781C"/>
    <w:rsid w:val="00CB7A81"/>
    <w:rsid w:val="00CB7D48"/>
    <w:rsid w:val="00CC001C"/>
    <w:rsid w:val="00CC03C7"/>
    <w:rsid w:val="00CC040F"/>
    <w:rsid w:val="00CC0863"/>
    <w:rsid w:val="00CC10C3"/>
    <w:rsid w:val="00CC1834"/>
    <w:rsid w:val="00CC257F"/>
    <w:rsid w:val="00CC2760"/>
    <w:rsid w:val="00CC295E"/>
    <w:rsid w:val="00CC368D"/>
    <w:rsid w:val="00CC37EB"/>
    <w:rsid w:val="00CC3AF5"/>
    <w:rsid w:val="00CC3E35"/>
    <w:rsid w:val="00CC45A0"/>
    <w:rsid w:val="00CC4DA9"/>
    <w:rsid w:val="00CC56DB"/>
    <w:rsid w:val="00CC6526"/>
    <w:rsid w:val="00CC6C3E"/>
    <w:rsid w:val="00CC6D68"/>
    <w:rsid w:val="00CC718F"/>
    <w:rsid w:val="00CD0888"/>
    <w:rsid w:val="00CD0D6A"/>
    <w:rsid w:val="00CD166A"/>
    <w:rsid w:val="00CD1702"/>
    <w:rsid w:val="00CD1A82"/>
    <w:rsid w:val="00CD1B01"/>
    <w:rsid w:val="00CD248E"/>
    <w:rsid w:val="00CD28AF"/>
    <w:rsid w:val="00CD2C3D"/>
    <w:rsid w:val="00CD305E"/>
    <w:rsid w:val="00CD3123"/>
    <w:rsid w:val="00CD34E8"/>
    <w:rsid w:val="00CD38F7"/>
    <w:rsid w:val="00CD3D15"/>
    <w:rsid w:val="00CD49D8"/>
    <w:rsid w:val="00CD58A7"/>
    <w:rsid w:val="00CD5C9D"/>
    <w:rsid w:val="00CD5D0C"/>
    <w:rsid w:val="00CD624F"/>
    <w:rsid w:val="00CD62DC"/>
    <w:rsid w:val="00CD66C6"/>
    <w:rsid w:val="00CD70C3"/>
    <w:rsid w:val="00CD75A8"/>
    <w:rsid w:val="00CD779E"/>
    <w:rsid w:val="00CD7900"/>
    <w:rsid w:val="00CD7AD5"/>
    <w:rsid w:val="00CD7E60"/>
    <w:rsid w:val="00CE0115"/>
    <w:rsid w:val="00CE0288"/>
    <w:rsid w:val="00CE0721"/>
    <w:rsid w:val="00CE12EA"/>
    <w:rsid w:val="00CE25D2"/>
    <w:rsid w:val="00CE2E5C"/>
    <w:rsid w:val="00CE2F30"/>
    <w:rsid w:val="00CE30D3"/>
    <w:rsid w:val="00CE34DE"/>
    <w:rsid w:val="00CE3930"/>
    <w:rsid w:val="00CE3AEA"/>
    <w:rsid w:val="00CE3B30"/>
    <w:rsid w:val="00CE3CD5"/>
    <w:rsid w:val="00CE48DE"/>
    <w:rsid w:val="00CE4CEB"/>
    <w:rsid w:val="00CE4D85"/>
    <w:rsid w:val="00CE4FD9"/>
    <w:rsid w:val="00CE5CB5"/>
    <w:rsid w:val="00CE618E"/>
    <w:rsid w:val="00CE669C"/>
    <w:rsid w:val="00CE7158"/>
    <w:rsid w:val="00CE73B6"/>
    <w:rsid w:val="00CE7837"/>
    <w:rsid w:val="00CE7A49"/>
    <w:rsid w:val="00CE7B4E"/>
    <w:rsid w:val="00CE7D8F"/>
    <w:rsid w:val="00CF037D"/>
    <w:rsid w:val="00CF1551"/>
    <w:rsid w:val="00CF1E8A"/>
    <w:rsid w:val="00CF205E"/>
    <w:rsid w:val="00CF26F0"/>
    <w:rsid w:val="00CF2EFB"/>
    <w:rsid w:val="00CF30AA"/>
    <w:rsid w:val="00CF3516"/>
    <w:rsid w:val="00CF3991"/>
    <w:rsid w:val="00CF3AEB"/>
    <w:rsid w:val="00CF400B"/>
    <w:rsid w:val="00CF4227"/>
    <w:rsid w:val="00CF52C9"/>
    <w:rsid w:val="00CF5835"/>
    <w:rsid w:val="00CF6A4D"/>
    <w:rsid w:val="00CF6A70"/>
    <w:rsid w:val="00CF6D8F"/>
    <w:rsid w:val="00CF775E"/>
    <w:rsid w:val="00CF7A9C"/>
    <w:rsid w:val="00D000E2"/>
    <w:rsid w:val="00D00564"/>
    <w:rsid w:val="00D00638"/>
    <w:rsid w:val="00D008BF"/>
    <w:rsid w:val="00D0133A"/>
    <w:rsid w:val="00D01848"/>
    <w:rsid w:val="00D01AAB"/>
    <w:rsid w:val="00D01B9B"/>
    <w:rsid w:val="00D0212F"/>
    <w:rsid w:val="00D0233F"/>
    <w:rsid w:val="00D023CF"/>
    <w:rsid w:val="00D029D9"/>
    <w:rsid w:val="00D029E4"/>
    <w:rsid w:val="00D03A6A"/>
    <w:rsid w:val="00D03AD3"/>
    <w:rsid w:val="00D0482D"/>
    <w:rsid w:val="00D04940"/>
    <w:rsid w:val="00D05A3A"/>
    <w:rsid w:val="00D05AE8"/>
    <w:rsid w:val="00D05B3F"/>
    <w:rsid w:val="00D0615D"/>
    <w:rsid w:val="00D061C7"/>
    <w:rsid w:val="00D062DF"/>
    <w:rsid w:val="00D06645"/>
    <w:rsid w:val="00D06867"/>
    <w:rsid w:val="00D075F3"/>
    <w:rsid w:val="00D07842"/>
    <w:rsid w:val="00D07D14"/>
    <w:rsid w:val="00D104BB"/>
    <w:rsid w:val="00D1058C"/>
    <w:rsid w:val="00D111B4"/>
    <w:rsid w:val="00D11796"/>
    <w:rsid w:val="00D118F0"/>
    <w:rsid w:val="00D1223C"/>
    <w:rsid w:val="00D12553"/>
    <w:rsid w:val="00D12A36"/>
    <w:rsid w:val="00D12E30"/>
    <w:rsid w:val="00D136F3"/>
    <w:rsid w:val="00D13766"/>
    <w:rsid w:val="00D14068"/>
    <w:rsid w:val="00D14623"/>
    <w:rsid w:val="00D14B0F"/>
    <w:rsid w:val="00D1537E"/>
    <w:rsid w:val="00D1621E"/>
    <w:rsid w:val="00D163B7"/>
    <w:rsid w:val="00D16452"/>
    <w:rsid w:val="00D167CB"/>
    <w:rsid w:val="00D16A54"/>
    <w:rsid w:val="00D17B80"/>
    <w:rsid w:val="00D17CBA"/>
    <w:rsid w:val="00D20DAA"/>
    <w:rsid w:val="00D20EE2"/>
    <w:rsid w:val="00D21C29"/>
    <w:rsid w:val="00D226D9"/>
    <w:rsid w:val="00D227D1"/>
    <w:rsid w:val="00D23843"/>
    <w:rsid w:val="00D23862"/>
    <w:rsid w:val="00D23A67"/>
    <w:rsid w:val="00D23B28"/>
    <w:rsid w:val="00D23C77"/>
    <w:rsid w:val="00D246DC"/>
    <w:rsid w:val="00D24C4C"/>
    <w:rsid w:val="00D24D97"/>
    <w:rsid w:val="00D251E3"/>
    <w:rsid w:val="00D25497"/>
    <w:rsid w:val="00D2575F"/>
    <w:rsid w:val="00D25B16"/>
    <w:rsid w:val="00D25F3C"/>
    <w:rsid w:val="00D26329"/>
    <w:rsid w:val="00D26368"/>
    <w:rsid w:val="00D26613"/>
    <w:rsid w:val="00D268F4"/>
    <w:rsid w:val="00D2705A"/>
    <w:rsid w:val="00D27546"/>
    <w:rsid w:val="00D27AC2"/>
    <w:rsid w:val="00D30FF4"/>
    <w:rsid w:val="00D319C7"/>
    <w:rsid w:val="00D31BA6"/>
    <w:rsid w:val="00D31E0C"/>
    <w:rsid w:val="00D322B2"/>
    <w:rsid w:val="00D32BF3"/>
    <w:rsid w:val="00D32F86"/>
    <w:rsid w:val="00D33345"/>
    <w:rsid w:val="00D33EB8"/>
    <w:rsid w:val="00D34067"/>
    <w:rsid w:val="00D341E8"/>
    <w:rsid w:val="00D34740"/>
    <w:rsid w:val="00D34EEC"/>
    <w:rsid w:val="00D351DD"/>
    <w:rsid w:val="00D35750"/>
    <w:rsid w:val="00D3580C"/>
    <w:rsid w:val="00D35C4E"/>
    <w:rsid w:val="00D35D8C"/>
    <w:rsid w:val="00D361B6"/>
    <w:rsid w:val="00D361EA"/>
    <w:rsid w:val="00D3633E"/>
    <w:rsid w:val="00D3697B"/>
    <w:rsid w:val="00D37736"/>
    <w:rsid w:val="00D37990"/>
    <w:rsid w:val="00D40108"/>
    <w:rsid w:val="00D408DA"/>
    <w:rsid w:val="00D414F2"/>
    <w:rsid w:val="00D415CC"/>
    <w:rsid w:val="00D415D7"/>
    <w:rsid w:val="00D41CCE"/>
    <w:rsid w:val="00D439FB"/>
    <w:rsid w:val="00D43C69"/>
    <w:rsid w:val="00D43CA7"/>
    <w:rsid w:val="00D43FEA"/>
    <w:rsid w:val="00D44294"/>
    <w:rsid w:val="00D4444F"/>
    <w:rsid w:val="00D448C0"/>
    <w:rsid w:val="00D44D22"/>
    <w:rsid w:val="00D47078"/>
    <w:rsid w:val="00D50223"/>
    <w:rsid w:val="00D507D5"/>
    <w:rsid w:val="00D50F9A"/>
    <w:rsid w:val="00D516B6"/>
    <w:rsid w:val="00D51A47"/>
    <w:rsid w:val="00D52148"/>
    <w:rsid w:val="00D523E2"/>
    <w:rsid w:val="00D527F1"/>
    <w:rsid w:val="00D53A46"/>
    <w:rsid w:val="00D54D23"/>
    <w:rsid w:val="00D54F72"/>
    <w:rsid w:val="00D55204"/>
    <w:rsid w:val="00D55637"/>
    <w:rsid w:val="00D55804"/>
    <w:rsid w:val="00D5599B"/>
    <w:rsid w:val="00D55FD3"/>
    <w:rsid w:val="00D56029"/>
    <w:rsid w:val="00D56073"/>
    <w:rsid w:val="00D56358"/>
    <w:rsid w:val="00D5685F"/>
    <w:rsid w:val="00D56907"/>
    <w:rsid w:val="00D56DE5"/>
    <w:rsid w:val="00D56F25"/>
    <w:rsid w:val="00D571E1"/>
    <w:rsid w:val="00D602B3"/>
    <w:rsid w:val="00D603CD"/>
    <w:rsid w:val="00D60662"/>
    <w:rsid w:val="00D6099F"/>
    <w:rsid w:val="00D60C6C"/>
    <w:rsid w:val="00D60CA5"/>
    <w:rsid w:val="00D60EB0"/>
    <w:rsid w:val="00D60F50"/>
    <w:rsid w:val="00D61570"/>
    <w:rsid w:val="00D62130"/>
    <w:rsid w:val="00D6274C"/>
    <w:rsid w:val="00D62A08"/>
    <w:rsid w:val="00D62C69"/>
    <w:rsid w:val="00D62D10"/>
    <w:rsid w:val="00D63266"/>
    <w:rsid w:val="00D63432"/>
    <w:rsid w:val="00D63443"/>
    <w:rsid w:val="00D636C9"/>
    <w:rsid w:val="00D6377F"/>
    <w:rsid w:val="00D63AA8"/>
    <w:rsid w:val="00D63C03"/>
    <w:rsid w:val="00D6434A"/>
    <w:rsid w:val="00D645FF"/>
    <w:rsid w:val="00D64BE7"/>
    <w:rsid w:val="00D64F53"/>
    <w:rsid w:val="00D6507F"/>
    <w:rsid w:val="00D651B8"/>
    <w:rsid w:val="00D65319"/>
    <w:rsid w:val="00D65A9D"/>
    <w:rsid w:val="00D664E5"/>
    <w:rsid w:val="00D666E6"/>
    <w:rsid w:val="00D66CC5"/>
    <w:rsid w:val="00D67698"/>
    <w:rsid w:val="00D6788E"/>
    <w:rsid w:val="00D700BB"/>
    <w:rsid w:val="00D70527"/>
    <w:rsid w:val="00D705CA"/>
    <w:rsid w:val="00D70B6A"/>
    <w:rsid w:val="00D70B75"/>
    <w:rsid w:val="00D71417"/>
    <w:rsid w:val="00D7172B"/>
    <w:rsid w:val="00D73501"/>
    <w:rsid w:val="00D73A71"/>
    <w:rsid w:val="00D73B9A"/>
    <w:rsid w:val="00D73F25"/>
    <w:rsid w:val="00D74233"/>
    <w:rsid w:val="00D7467C"/>
    <w:rsid w:val="00D74D0C"/>
    <w:rsid w:val="00D75CAC"/>
    <w:rsid w:val="00D763A4"/>
    <w:rsid w:val="00D7651E"/>
    <w:rsid w:val="00D76A48"/>
    <w:rsid w:val="00D770D8"/>
    <w:rsid w:val="00D77266"/>
    <w:rsid w:val="00D7726F"/>
    <w:rsid w:val="00D7764B"/>
    <w:rsid w:val="00D7786F"/>
    <w:rsid w:val="00D77CB1"/>
    <w:rsid w:val="00D77E13"/>
    <w:rsid w:val="00D8061C"/>
    <w:rsid w:val="00D815E0"/>
    <w:rsid w:val="00D8175C"/>
    <w:rsid w:val="00D8189E"/>
    <w:rsid w:val="00D81A3F"/>
    <w:rsid w:val="00D8262E"/>
    <w:rsid w:val="00D826E3"/>
    <w:rsid w:val="00D8283E"/>
    <w:rsid w:val="00D82C39"/>
    <w:rsid w:val="00D82D45"/>
    <w:rsid w:val="00D831E3"/>
    <w:rsid w:val="00D835E8"/>
    <w:rsid w:val="00D83916"/>
    <w:rsid w:val="00D83C78"/>
    <w:rsid w:val="00D83F81"/>
    <w:rsid w:val="00D842F6"/>
    <w:rsid w:val="00D84317"/>
    <w:rsid w:val="00D843B0"/>
    <w:rsid w:val="00D84492"/>
    <w:rsid w:val="00D84BC4"/>
    <w:rsid w:val="00D84EA9"/>
    <w:rsid w:val="00D858D9"/>
    <w:rsid w:val="00D85CDB"/>
    <w:rsid w:val="00D85EF8"/>
    <w:rsid w:val="00D86647"/>
    <w:rsid w:val="00D868E5"/>
    <w:rsid w:val="00D870A8"/>
    <w:rsid w:val="00D87162"/>
    <w:rsid w:val="00D8756B"/>
    <w:rsid w:val="00D8757A"/>
    <w:rsid w:val="00D901D3"/>
    <w:rsid w:val="00D902AD"/>
    <w:rsid w:val="00D90419"/>
    <w:rsid w:val="00D90536"/>
    <w:rsid w:val="00D905F6"/>
    <w:rsid w:val="00D918D1"/>
    <w:rsid w:val="00D9231C"/>
    <w:rsid w:val="00D9262A"/>
    <w:rsid w:val="00D926F3"/>
    <w:rsid w:val="00D92E1C"/>
    <w:rsid w:val="00D93137"/>
    <w:rsid w:val="00D93323"/>
    <w:rsid w:val="00D934FE"/>
    <w:rsid w:val="00D93E13"/>
    <w:rsid w:val="00D94AAD"/>
    <w:rsid w:val="00D95190"/>
    <w:rsid w:val="00D95D19"/>
    <w:rsid w:val="00D95DA9"/>
    <w:rsid w:val="00D961F2"/>
    <w:rsid w:val="00D96567"/>
    <w:rsid w:val="00D966AB"/>
    <w:rsid w:val="00D96DFA"/>
    <w:rsid w:val="00D97729"/>
    <w:rsid w:val="00D978D9"/>
    <w:rsid w:val="00D97E17"/>
    <w:rsid w:val="00D97F52"/>
    <w:rsid w:val="00DA01FF"/>
    <w:rsid w:val="00DA03BC"/>
    <w:rsid w:val="00DA042F"/>
    <w:rsid w:val="00DA0826"/>
    <w:rsid w:val="00DA0CB8"/>
    <w:rsid w:val="00DA0E2E"/>
    <w:rsid w:val="00DA11D1"/>
    <w:rsid w:val="00DA123D"/>
    <w:rsid w:val="00DA134F"/>
    <w:rsid w:val="00DA1A93"/>
    <w:rsid w:val="00DA1D74"/>
    <w:rsid w:val="00DA1E9D"/>
    <w:rsid w:val="00DA2888"/>
    <w:rsid w:val="00DA299B"/>
    <w:rsid w:val="00DA29E4"/>
    <w:rsid w:val="00DA2EE7"/>
    <w:rsid w:val="00DA36EA"/>
    <w:rsid w:val="00DA3F1D"/>
    <w:rsid w:val="00DA40A5"/>
    <w:rsid w:val="00DA4291"/>
    <w:rsid w:val="00DA4534"/>
    <w:rsid w:val="00DA4563"/>
    <w:rsid w:val="00DA469F"/>
    <w:rsid w:val="00DA46CF"/>
    <w:rsid w:val="00DA4A78"/>
    <w:rsid w:val="00DA4ED3"/>
    <w:rsid w:val="00DA5D8D"/>
    <w:rsid w:val="00DA60DF"/>
    <w:rsid w:val="00DA62DC"/>
    <w:rsid w:val="00DA693D"/>
    <w:rsid w:val="00DA6982"/>
    <w:rsid w:val="00DA6A52"/>
    <w:rsid w:val="00DA6B42"/>
    <w:rsid w:val="00DA6BF5"/>
    <w:rsid w:val="00DA6F8B"/>
    <w:rsid w:val="00DA7518"/>
    <w:rsid w:val="00DB06DC"/>
    <w:rsid w:val="00DB0994"/>
    <w:rsid w:val="00DB1275"/>
    <w:rsid w:val="00DB1939"/>
    <w:rsid w:val="00DB1B50"/>
    <w:rsid w:val="00DB25C9"/>
    <w:rsid w:val="00DB2D2C"/>
    <w:rsid w:val="00DB317A"/>
    <w:rsid w:val="00DB360F"/>
    <w:rsid w:val="00DB3835"/>
    <w:rsid w:val="00DB3BD9"/>
    <w:rsid w:val="00DB444C"/>
    <w:rsid w:val="00DB4F80"/>
    <w:rsid w:val="00DB5079"/>
    <w:rsid w:val="00DB663E"/>
    <w:rsid w:val="00DB7236"/>
    <w:rsid w:val="00DB7310"/>
    <w:rsid w:val="00DB786C"/>
    <w:rsid w:val="00DB78A7"/>
    <w:rsid w:val="00DB7F6A"/>
    <w:rsid w:val="00DC0231"/>
    <w:rsid w:val="00DC0563"/>
    <w:rsid w:val="00DC0610"/>
    <w:rsid w:val="00DC0A97"/>
    <w:rsid w:val="00DC0CD0"/>
    <w:rsid w:val="00DC0E90"/>
    <w:rsid w:val="00DC1538"/>
    <w:rsid w:val="00DC29AC"/>
    <w:rsid w:val="00DC3018"/>
    <w:rsid w:val="00DC38D2"/>
    <w:rsid w:val="00DC3A6A"/>
    <w:rsid w:val="00DC3CB2"/>
    <w:rsid w:val="00DC4B7D"/>
    <w:rsid w:val="00DC520A"/>
    <w:rsid w:val="00DC5C33"/>
    <w:rsid w:val="00DC62CD"/>
    <w:rsid w:val="00DC7578"/>
    <w:rsid w:val="00DC75E5"/>
    <w:rsid w:val="00DC7870"/>
    <w:rsid w:val="00DC7B6E"/>
    <w:rsid w:val="00DD047B"/>
    <w:rsid w:val="00DD0D0E"/>
    <w:rsid w:val="00DD15E1"/>
    <w:rsid w:val="00DD1888"/>
    <w:rsid w:val="00DD1956"/>
    <w:rsid w:val="00DD2930"/>
    <w:rsid w:val="00DD3179"/>
    <w:rsid w:val="00DD3689"/>
    <w:rsid w:val="00DD36B9"/>
    <w:rsid w:val="00DD370F"/>
    <w:rsid w:val="00DD3CA2"/>
    <w:rsid w:val="00DD4297"/>
    <w:rsid w:val="00DD46E6"/>
    <w:rsid w:val="00DD4D42"/>
    <w:rsid w:val="00DD5060"/>
    <w:rsid w:val="00DD508A"/>
    <w:rsid w:val="00DD5964"/>
    <w:rsid w:val="00DD5B8A"/>
    <w:rsid w:val="00DD63A2"/>
    <w:rsid w:val="00DD68A9"/>
    <w:rsid w:val="00DD6BCC"/>
    <w:rsid w:val="00DD79AB"/>
    <w:rsid w:val="00DE0114"/>
    <w:rsid w:val="00DE018C"/>
    <w:rsid w:val="00DE062F"/>
    <w:rsid w:val="00DE0937"/>
    <w:rsid w:val="00DE14F6"/>
    <w:rsid w:val="00DE15A0"/>
    <w:rsid w:val="00DE16F1"/>
    <w:rsid w:val="00DE1707"/>
    <w:rsid w:val="00DE17C0"/>
    <w:rsid w:val="00DE1E3A"/>
    <w:rsid w:val="00DE1FE7"/>
    <w:rsid w:val="00DE213E"/>
    <w:rsid w:val="00DE31BB"/>
    <w:rsid w:val="00DE35A9"/>
    <w:rsid w:val="00DE3D42"/>
    <w:rsid w:val="00DE3DA2"/>
    <w:rsid w:val="00DE4C20"/>
    <w:rsid w:val="00DE5114"/>
    <w:rsid w:val="00DE5409"/>
    <w:rsid w:val="00DE55AA"/>
    <w:rsid w:val="00DE5A97"/>
    <w:rsid w:val="00DE6158"/>
    <w:rsid w:val="00DE6F03"/>
    <w:rsid w:val="00DE7359"/>
    <w:rsid w:val="00DE767B"/>
    <w:rsid w:val="00DF0145"/>
    <w:rsid w:val="00DF027B"/>
    <w:rsid w:val="00DF04AC"/>
    <w:rsid w:val="00DF0B67"/>
    <w:rsid w:val="00DF14E6"/>
    <w:rsid w:val="00DF17D0"/>
    <w:rsid w:val="00DF18F7"/>
    <w:rsid w:val="00DF1D71"/>
    <w:rsid w:val="00DF1DD2"/>
    <w:rsid w:val="00DF2273"/>
    <w:rsid w:val="00DF2480"/>
    <w:rsid w:val="00DF2819"/>
    <w:rsid w:val="00DF35D8"/>
    <w:rsid w:val="00DF36CB"/>
    <w:rsid w:val="00DF3D53"/>
    <w:rsid w:val="00DF3DC9"/>
    <w:rsid w:val="00DF4151"/>
    <w:rsid w:val="00DF52BA"/>
    <w:rsid w:val="00DF57F5"/>
    <w:rsid w:val="00DF5D84"/>
    <w:rsid w:val="00DF6282"/>
    <w:rsid w:val="00DF6C31"/>
    <w:rsid w:val="00E002B9"/>
    <w:rsid w:val="00E00E9D"/>
    <w:rsid w:val="00E014EA"/>
    <w:rsid w:val="00E016F5"/>
    <w:rsid w:val="00E0212F"/>
    <w:rsid w:val="00E023D7"/>
    <w:rsid w:val="00E02D3A"/>
    <w:rsid w:val="00E0366A"/>
    <w:rsid w:val="00E03C49"/>
    <w:rsid w:val="00E04216"/>
    <w:rsid w:val="00E04511"/>
    <w:rsid w:val="00E04DBC"/>
    <w:rsid w:val="00E05112"/>
    <w:rsid w:val="00E05392"/>
    <w:rsid w:val="00E05EF2"/>
    <w:rsid w:val="00E0622B"/>
    <w:rsid w:val="00E066E9"/>
    <w:rsid w:val="00E07057"/>
    <w:rsid w:val="00E07058"/>
    <w:rsid w:val="00E074E7"/>
    <w:rsid w:val="00E07B73"/>
    <w:rsid w:val="00E07C9A"/>
    <w:rsid w:val="00E10261"/>
    <w:rsid w:val="00E10296"/>
    <w:rsid w:val="00E10542"/>
    <w:rsid w:val="00E10AA0"/>
    <w:rsid w:val="00E10F82"/>
    <w:rsid w:val="00E11675"/>
    <w:rsid w:val="00E1226F"/>
    <w:rsid w:val="00E12B38"/>
    <w:rsid w:val="00E12D83"/>
    <w:rsid w:val="00E13B1C"/>
    <w:rsid w:val="00E13E3C"/>
    <w:rsid w:val="00E144E1"/>
    <w:rsid w:val="00E14543"/>
    <w:rsid w:val="00E14E78"/>
    <w:rsid w:val="00E14F20"/>
    <w:rsid w:val="00E15796"/>
    <w:rsid w:val="00E16398"/>
    <w:rsid w:val="00E16552"/>
    <w:rsid w:val="00E16F69"/>
    <w:rsid w:val="00E173F2"/>
    <w:rsid w:val="00E17B20"/>
    <w:rsid w:val="00E201C7"/>
    <w:rsid w:val="00E2023F"/>
    <w:rsid w:val="00E21A01"/>
    <w:rsid w:val="00E21BC0"/>
    <w:rsid w:val="00E21FA4"/>
    <w:rsid w:val="00E221F3"/>
    <w:rsid w:val="00E223C0"/>
    <w:rsid w:val="00E22C78"/>
    <w:rsid w:val="00E22E56"/>
    <w:rsid w:val="00E239E5"/>
    <w:rsid w:val="00E24273"/>
    <w:rsid w:val="00E24517"/>
    <w:rsid w:val="00E2458A"/>
    <w:rsid w:val="00E246DA"/>
    <w:rsid w:val="00E251A5"/>
    <w:rsid w:val="00E2553E"/>
    <w:rsid w:val="00E256F3"/>
    <w:rsid w:val="00E25FA1"/>
    <w:rsid w:val="00E2712F"/>
    <w:rsid w:val="00E27291"/>
    <w:rsid w:val="00E27D5D"/>
    <w:rsid w:val="00E306CB"/>
    <w:rsid w:val="00E319C1"/>
    <w:rsid w:val="00E31D03"/>
    <w:rsid w:val="00E31F07"/>
    <w:rsid w:val="00E320B6"/>
    <w:rsid w:val="00E3297F"/>
    <w:rsid w:val="00E32D38"/>
    <w:rsid w:val="00E33AA7"/>
    <w:rsid w:val="00E33ACF"/>
    <w:rsid w:val="00E33C19"/>
    <w:rsid w:val="00E33D1E"/>
    <w:rsid w:val="00E345DD"/>
    <w:rsid w:val="00E3504A"/>
    <w:rsid w:val="00E35685"/>
    <w:rsid w:val="00E3577F"/>
    <w:rsid w:val="00E3592A"/>
    <w:rsid w:val="00E35939"/>
    <w:rsid w:val="00E3593F"/>
    <w:rsid w:val="00E35F8D"/>
    <w:rsid w:val="00E36B2C"/>
    <w:rsid w:val="00E36DEE"/>
    <w:rsid w:val="00E37F98"/>
    <w:rsid w:val="00E4002D"/>
    <w:rsid w:val="00E40099"/>
    <w:rsid w:val="00E4009B"/>
    <w:rsid w:val="00E40C8B"/>
    <w:rsid w:val="00E40C96"/>
    <w:rsid w:val="00E40DE2"/>
    <w:rsid w:val="00E40E72"/>
    <w:rsid w:val="00E41176"/>
    <w:rsid w:val="00E41595"/>
    <w:rsid w:val="00E41870"/>
    <w:rsid w:val="00E41882"/>
    <w:rsid w:val="00E418AC"/>
    <w:rsid w:val="00E41D35"/>
    <w:rsid w:val="00E41D48"/>
    <w:rsid w:val="00E439E7"/>
    <w:rsid w:val="00E43C09"/>
    <w:rsid w:val="00E4439D"/>
    <w:rsid w:val="00E44CAB"/>
    <w:rsid w:val="00E46A10"/>
    <w:rsid w:val="00E46BB8"/>
    <w:rsid w:val="00E46C73"/>
    <w:rsid w:val="00E46D93"/>
    <w:rsid w:val="00E475D7"/>
    <w:rsid w:val="00E503B3"/>
    <w:rsid w:val="00E50681"/>
    <w:rsid w:val="00E50A0A"/>
    <w:rsid w:val="00E50A29"/>
    <w:rsid w:val="00E50FAE"/>
    <w:rsid w:val="00E51200"/>
    <w:rsid w:val="00E517A7"/>
    <w:rsid w:val="00E51CC4"/>
    <w:rsid w:val="00E51D5E"/>
    <w:rsid w:val="00E5209F"/>
    <w:rsid w:val="00E52B13"/>
    <w:rsid w:val="00E52C03"/>
    <w:rsid w:val="00E53BF8"/>
    <w:rsid w:val="00E5411E"/>
    <w:rsid w:val="00E5418A"/>
    <w:rsid w:val="00E544F2"/>
    <w:rsid w:val="00E54651"/>
    <w:rsid w:val="00E5512B"/>
    <w:rsid w:val="00E5591F"/>
    <w:rsid w:val="00E560CC"/>
    <w:rsid w:val="00E56312"/>
    <w:rsid w:val="00E56BFD"/>
    <w:rsid w:val="00E57528"/>
    <w:rsid w:val="00E57B6D"/>
    <w:rsid w:val="00E57EC8"/>
    <w:rsid w:val="00E61536"/>
    <w:rsid w:val="00E6153F"/>
    <w:rsid w:val="00E61F29"/>
    <w:rsid w:val="00E6202B"/>
    <w:rsid w:val="00E62275"/>
    <w:rsid w:val="00E626C4"/>
    <w:rsid w:val="00E63C5C"/>
    <w:rsid w:val="00E64046"/>
    <w:rsid w:val="00E6413E"/>
    <w:rsid w:val="00E64318"/>
    <w:rsid w:val="00E645B2"/>
    <w:rsid w:val="00E64619"/>
    <w:rsid w:val="00E64859"/>
    <w:rsid w:val="00E64F48"/>
    <w:rsid w:val="00E658D0"/>
    <w:rsid w:val="00E658D3"/>
    <w:rsid w:val="00E663C2"/>
    <w:rsid w:val="00E676CD"/>
    <w:rsid w:val="00E6785D"/>
    <w:rsid w:val="00E6796C"/>
    <w:rsid w:val="00E67A3D"/>
    <w:rsid w:val="00E70F1E"/>
    <w:rsid w:val="00E70F99"/>
    <w:rsid w:val="00E71294"/>
    <w:rsid w:val="00E71A68"/>
    <w:rsid w:val="00E725D4"/>
    <w:rsid w:val="00E72771"/>
    <w:rsid w:val="00E72E99"/>
    <w:rsid w:val="00E73508"/>
    <w:rsid w:val="00E735A4"/>
    <w:rsid w:val="00E736CF"/>
    <w:rsid w:val="00E7383B"/>
    <w:rsid w:val="00E73C91"/>
    <w:rsid w:val="00E73FDA"/>
    <w:rsid w:val="00E744EE"/>
    <w:rsid w:val="00E747C6"/>
    <w:rsid w:val="00E74822"/>
    <w:rsid w:val="00E74B63"/>
    <w:rsid w:val="00E75D12"/>
    <w:rsid w:val="00E7607C"/>
    <w:rsid w:val="00E76139"/>
    <w:rsid w:val="00E76707"/>
    <w:rsid w:val="00E76A36"/>
    <w:rsid w:val="00E76F5B"/>
    <w:rsid w:val="00E76F9C"/>
    <w:rsid w:val="00E7715C"/>
    <w:rsid w:val="00E77192"/>
    <w:rsid w:val="00E771D3"/>
    <w:rsid w:val="00E773DE"/>
    <w:rsid w:val="00E777C5"/>
    <w:rsid w:val="00E7794E"/>
    <w:rsid w:val="00E80001"/>
    <w:rsid w:val="00E80473"/>
    <w:rsid w:val="00E80809"/>
    <w:rsid w:val="00E80C29"/>
    <w:rsid w:val="00E80FD8"/>
    <w:rsid w:val="00E812C2"/>
    <w:rsid w:val="00E8292D"/>
    <w:rsid w:val="00E82BF9"/>
    <w:rsid w:val="00E82DA2"/>
    <w:rsid w:val="00E83958"/>
    <w:rsid w:val="00E844E8"/>
    <w:rsid w:val="00E84518"/>
    <w:rsid w:val="00E8548B"/>
    <w:rsid w:val="00E86226"/>
    <w:rsid w:val="00E863F0"/>
    <w:rsid w:val="00E869EA"/>
    <w:rsid w:val="00E86A6D"/>
    <w:rsid w:val="00E873D8"/>
    <w:rsid w:val="00E87665"/>
    <w:rsid w:val="00E87C77"/>
    <w:rsid w:val="00E9063F"/>
    <w:rsid w:val="00E91328"/>
    <w:rsid w:val="00E91452"/>
    <w:rsid w:val="00E918F6"/>
    <w:rsid w:val="00E9362D"/>
    <w:rsid w:val="00E9363B"/>
    <w:rsid w:val="00E93833"/>
    <w:rsid w:val="00E938A5"/>
    <w:rsid w:val="00E94152"/>
    <w:rsid w:val="00E9428B"/>
    <w:rsid w:val="00E94A05"/>
    <w:rsid w:val="00E94A5F"/>
    <w:rsid w:val="00E95554"/>
    <w:rsid w:val="00E95620"/>
    <w:rsid w:val="00E956E4"/>
    <w:rsid w:val="00E95888"/>
    <w:rsid w:val="00E95ED0"/>
    <w:rsid w:val="00E96B05"/>
    <w:rsid w:val="00E96CC1"/>
    <w:rsid w:val="00E97437"/>
    <w:rsid w:val="00E977FC"/>
    <w:rsid w:val="00E97E65"/>
    <w:rsid w:val="00EA00C5"/>
    <w:rsid w:val="00EA097F"/>
    <w:rsid w:val="00EA12C3"/>
    <w:rsid w:val="00EA13AC"/>
    <w:rsid w:val="00EA1680"/>
    <w:rsid w:val="00EA1826"/>
    <w:rsid w:val="00EA1903"/>
    <w:rsid w:val="00EA2067"/>
    <w:rsid w:val="00EA21DE"/>
    <w:rsid w:val="00EA26F4"/>
    <w:rsid w:val="00EA28ED"/>
    <w:rsid w:val="00EA2A9D"/>
    <w:rsid w:val="00EA35C5"/>
    <w:rsid w:val="00EA363C"/>
    <w:rsid w:val="00EA3738"/>
    <w:rsid w:val="00EA3D69"/>
    <w:rsid w:val="00EA4DF0"/>
    <w:rsid w:val="00EA572A"/>
    <w:rsid w:val="00EA5F9E"/>
    <w:rsid w:val="00EA6546"/>
    <w:rsid w:val="00EA67C2"/>
    <w:rsid w:val="00EA7528"/>
    <w:rsid w:val="00EB0232"/>
    <w:rsid w:val="00EB05BA"/>
    <w:rsid w:val="00EB0786"/>
    <w:rsid w:val="00EB15F6"/>
    <w:rsid w:val="00EB16E9"/>
    <w:rsid w:val="00EB203F"/>
    <w:rsid w:val="00EB20EA"/>
    <w:rsid w:val="00EB22EE"/>
    <w:rsid w:val="00EB2990"/>
    <w:rsid w:val="00EB2B1C"/>
    <w:rsid w:val="00EB2EC8"/>
    <w:rsid w:val="00EB3255"/>
    <w:rsid w:val="00EB33B1"/>
    <w:rsid w:val="00EB38D5"/>
    <w:rsid w:val="00EB40D2"/>
    <w:rsid w:val="00EB41A2"/>
    <w:rsid w:val="00EB42F4"/>
    <w:rsid w:val="00EB43E3"/>
    <w:rsid w:val="00EB4416"/>
    <w:rsid w:val="00EB488D"/>
    <w:rsid w:val="00EB53A9"/>
    <w:rsid w:val="00EB59AD"/>
    <w:rsid w:val="00EB61BC"/>
    <w:rsid w:val="00EB70A9"/>
    <w:rsid w:val="00EB71E7"/>
    <w:rsid w:val="00EB7951"/>
    <w:rsid w:val="00EB79B1"/>
    <w:rsid w:val="00EC00CF"/>
    <w:rsid w:val="00EC13F7"/>
    <w:rsid w:val="00EC20F8"/>
    <w:rsid w:val="00EC37A2"/>
    <w:rsid w:val="00EC3D37"/>
    <w:rsid w:val="00EC3EA5"/>
    <w:rsid w:val="00EC444D"/>
    <w:rsid w:val="00EC45D8"/>
    <w:rsid w:val="00EC4765"/>
    <w:rsid w:val="00EC4D3A"/>
    <w:rsid w:val="00EC5055"/>
    <w:rsid w:val="00EC51CB"/>
    <w:rsid w:val="00EC56D6"/>
    <w:rsid w:val="00EC5EA0"/>
    <w:rsid w:val="00EC60B7"/>
    <w:rsid w:val="00EC642F"/>
    <w:rsid w:val="00EC6A9A"/>
    <w:rsid w:val="00EC6DAD"/>
    <w:rsid w:val="00EC7283"/>
    <w:rsid w:val="00EC7682"/>
    <w:rsid w:val="00EC7954"/>
    <w:rsid w:val="00ED0307"/>
    <w:rsid w:val="00ED0F49"/>
    <w:rsid w:val="00ED106B"/>
    <w:rsid w:val="00ED1872"/>
    <w:rsid w:val="00ED1F1F"/>
    <w:rsid w:val="00ED2244"/>
    <w:rsid w:val="00ED2576"/>
    <w:rsid w:val="00ED3201"/>
    <w:rsid w:val="00ED3CD1"/>
    <w:rsid w:val="00ED40C3"/>
    <w:rsid w:val="00ED430C"/>
    <w:rsid w:val="00ED4433"/>
    <w:rsid w:val="00ED4B2E"/>
    <w:rsid w:val="00ED4B84"/>
    <w:rsid w:val="00ED640E"/>
    <w:rsid w:val="00ED694B"/>
    <w:rsid w:val="00ED6B2F"/>
    <w:rsid w:val="00ED7183"/>
    <w:rsid w:val="00ED720C"/>
    <w:rsid w:val="00ED7545"/>
    <w:rsid w:val="00ED7ADB"/>
    <w:rsid w:val="00ED7F18"/>
    <w:rsid w:val="00EE09BF"/>
    <w:rsid w:val="00EE0A8D"/>
    <w:rsid w:val="00EE0CBA"/>
    <w:rsid w:val="00EE120D"/>
    <w:rsid w:val="00EE163D"/>
    <w:rsid w:val="00EE1650"/>
    <w:rsid w:val="00EE190B"/>
    <w:rsid w:val="00EE1D59"/>
    <w:rsid w:val="00EE28C9"/>
    <w:rsid w:val="00EE2F82"/>
    <w:rsid w:val="00EE341C"/>
    <w:rsid w:val="00EE35F1"/>
    <w:rsid w:val="00EE3966"/>
    <w:rsid w:val="00EE3DAF"/>
    <w:rsid w:val="00EE3E3C"/>
    <w:rsid w:val="00EE3F56"/>
    <w:rsid w:val="00EE4974"/>
    <w:rsid w:val="00EE5319"/>
    <w:rsid w:val="00EE5C96"/>
    <w:rsid w:val="00EE6CB2"/>
    <w:rsid w:val="00EE75FF"/>
    <w:rsid w:val="00EE7674"/>
    <w:rsid w:val="00EE794F"/>
    <w:rsid w:val="00EE7ED2"/>
    <w:rsid w:val="00EF02C8"/>
    <w:rsid w:val="00EF0D7A"/>
    <w:rsid w:val="00EF1FD1"/>
    <w:rsid w:val="00EF2189"/>
    <w:rsid w:val="00EF2382"/>
    <w:rsid w:val="00EF2415"/>
    <w:rsid w:val="00EF254E"/>
    <w:rsid w:val="00EF293F"/>
    <w:rsid w:val="00EF2BA9"/>
    <w:rsid w:val="00EF2BB1"/>
    <w:rsid w:val="00EF3606"/>
    <w:rsid w:val="00EF373F"/>
    <w:rsid w:val="00EF3E77"/>
    <w:rsid w:val="00EF3FC5"/>
    <w:rsid w:val="00EF4865"/>
    <w:rsid w:val="00EF4A45"/>
    <w:rsid w:val="00EF4CAB"/>
    <w:rsid w:val="00EF51E6"/>
    <w:rsid w:val="00EF58E0"/>
    <w:rsid w:val="00EF63F5"/>
    <w:rsid w:val="00EF6477"/>
    <w:rsid w:val="00EF64B5"/>
    <w:rsid w:val="00EF66BD"/>
    <w:rsid w:val="00EF6D01"/>
    <w:rsid w:val="00EF6D86"/>
    <w:rsid w:val="00EF712A"/>
    <w:rsid w:val="00EF73AF"/>
    <w:rsid w:val="00EF76F1"/>
    <w:rsid w:val="00F001DE"/>
    <w:rsid w:val="00F005FF"/>
    <w:rsid w:val="00F007B2"/>
    <w:rsid w:val="00F013C2"/>
    <w:rsid w:val="00F0155E"/>
    <w:rsid w:val="00F01F47"/>
    <w:rsid w:val="00F02594"/>
    <w:rsid w:val="00F02AE2"/>
    <w:rsid w:val="00F03114"/>
    <w:rsid w:val="00F032AC"/>
    <w:rsid w:val="00F04B78"/>
    <w:rsid w:val="00F04B81"/>
    <w:rsid w:val="00F04F00"/>
    <w:rsid w:val="00F05D9F"/>
    <w:rsid w:val="00F06286"/>
    <w:rsid w:val="00F0652C"/>
    <w:rsid w:val="00F06964"/>
    <w:rsid w:val="00F06AC1"/>
    <w:rsid w:val="00F06D69"/>
    <w:rsid w:val="00F07039"/>
    <w:rsid w:val="00F07247"/>
    <w:rsid w:val="00F0734D"/>
    <w:rsid w:val="00F07964"/>
    <w:rsid w:val="00F07AAD"/>
    <w:rsid w:val="00F07B11"/>
    <w:rsid w:val="00F07C9E"/>
    <w:rsid w:val="00F07F36"/>
    <w:rsid w:val="00F07F61"/>
    <w:rsid w:val="00F100F5"/>
    <w:rsid w:val="00F10AD5"/>
    <w:rsid w:val="00F112E3"/>
    <w:rsid w:val="00F11D0F"/>
    <w:rsid w:val="00F11E48"/>
    <w:rsid w:val="00F121A2"/>
    <w:rsid w:val="00F124F0"/>
    <w:rsid w:val="00F1265F"/>
    <w:rsid w:val="00F13220"/>
    <w:rsid w:val="00F13342"/>
    <w:rsid w:val="00F13B6B"/>
    <w:rsid w:val="00F13DA0"/>
    <w:rsid w:val="00F14146"/>
    <w:rsid w:val="00F147D9"/>
    <w:rsid w:val="00F14DBA"/>
    <w:rsid w:val="00F160ED"/>
    <w:rsid w:val="00F164BB"/>
    <w:rsid w:val="00F16AFB"/>
    <w:rsid w:val="00F17229"/>
    <w:rsid w:val="00F176E0"/>
    <w:rsid w:val="00F17B42"/>
    <w:rsid w:val="00F17E7A"/>
    <w:rsid w:val="00F17EBF"/>
    <w:rsid w:val="00F20042"/>
    <w:rsid w:val="00F202E6"/>
    <w:rsid w:val="00F20E79"/>
    <w:rsid w:val="00F211EC"/>
    <w:rsid w:val="00F219F0"/>
    <w:rsid w:val="00F21D01"/>
    <w:rsid w:val="00F22143"/>
    <w:rsid w:val="00F224A8"/>
    <w:rsid w:val="00F22922"/>
    <w:rsid w:val="00F22EFB"/>
    <w:rsid w:val="00F22F67"/>
    <w:rsid w:val="00F2363B"/>
    <w:rsid w:val="00F2410E"/>
    <w:rsid w:val="00F24272"/>
    <w:rsid w:val="00F2469D"/>
    <w:rsid w:val="00F24854"/>
    <w:rsid w:val="00F24DC1"/>
    <w:rsid w:val="00F257C1"/>
    <w:rsid w:val="00F25CDC"/>
    <w:rsid w:val="00F25F99"/>
    <w:rsid w:val="00F260D0"/>
    <w:rsid w:val="00F2669F"/>
    <w:rsid w:val="00F266F6"/>
    <w:rsid w:val="00F26761"/>
    <w:rsid w:val="00F26E88"/>
    <w:rsid w:val="00F270FB"/>
    <w:rsid w:val="00F27E48"/>
    <w:rsid w:val="00F27F7E"/>
    <w:rsid w:val="00F30412"/>
    <w:rsid w:val="00F3061D"/>
    <w:rsid w:val="00F30C1C"/>
    <w:rsid w:val="00F30CDF"/>
    <w:rsid w:val="00F30E50"/>
    <w:rsid w:val="00F31013"/>
    <w:rsid w:val="00F31138"/>
    <w:rsid w:val="00F315A0"/>
    <w:rsid w:val="00F31754"/>
    <w:rsid w:val="00F31D0B"/>
    <w:rsid w:val="00F32E63"/>
    <w:rsid w:val="00F33234"/>
    <w:rsid w:val="00F33296"/>
    <w:rsid w:val="00F333BF"/>
    <w:rsid w:val="00F33A9C"/>
    <w:rsid w:val="00F33F1C"/>
    <w:rsid w:val="00F343E8"/>
    <w:rsid w:val="00F3524C"/>
    <w:rsid w:val="00F352B9"/>
    <w:rsid w:val="00F352EE"/>
    <w:rsid w:val="00F3543E"/>
    <w:rsid w:val="00F355E6"/>
    <w:rsid w:val="00F35BB7"/>
    <w:rsid w:val="00F36156"/>
    <w:rsid w:val="00F362B6"/>
    <w:rsid w:val="00F3669C"/>
    <w:rsid w:val="00F36C9F"/>
    <w:rsid w:val="00F36EDB"/>
    <w:rsid w:val="00F36F5B"/>
    <w:rsid w:val="00F37213"/>
    <w:rsid w:val="00F3798F"/>
    <w:rsid w:val="00F37A91"/>
    <w:rsid w:val="00F37E65"/>
    <w:rsid w:val="00F400B2"/>
    <w:rsid w:val="00F40274"/>
    <w:rsid w:val="00F402FB"/>
    <w:rsid w:val="00F40835"/>
    <w:rsid w:val="00F40A14"/>
    <w:rsid w:val="00F40D67"/>
    <w:rsid w:val="00F40E39"/>
    <w:rsid w:val="00F41421"/>
    <w:rsid w:val="00F416EA"/>
    <w:rsid w:val="00F41D04"/>
    <w:rsid w:val="00F42312"/>
    <w:rsid w:val="00F42430"/>
    <w:rsid w:val="00F4266A"/>
    <w:rsid w:val="00F4357D"/>
    <w:rsid w:val="00F43620"/>
    <w:rsid w:val="00F43EC0"/>
    <w:rsid w:val="00F44444"/>
    <w:rsid w:val="00F44E07"/>
    <w:rsid w:val="00F45168"/>
    <w:rsid w:val="00F4602D"/>
    <w:rsid w:val="00F46436"/>
    <w:rsid w:val="00F46D93"/>
    <w:rsid w:val="00F46E0D"/>
    <w:rsid w:val="00F47155"/>
    <w:rsid w:val="00F475EB"/>
    <w:rsid w:val="00F47CBF"/>
    <w:rsid w:val="00F50292"/>
    <w:rsid w:val="00F504FE"/>
    <w:rsid w:val="00F509C6"/>
    <w:rsid w:val="00F50A79"/>
    <w:rsid w:val="00F50EF4"/>
    <w:rsid w:val="00F51084"/>
    <w:rsid w:val="00F51630"/>
    <w:rsid w:val="00F51789"/>
    <w:rsid w:val="00F518A0"/>
    <w:rsid w:val="00F52062"/>
    <w:rsid w:val="00F52113"/>
    <w:rsid w:val="00F5258F"/>
    <w:rsid w:val="00F5283C"/>
    <w:rsid w:val="00F52877"/>
    <w:rsid w:val="00F52EDA"/>
    <w:rsid w:val="00F533C0"/>
    <w:rsid w:val="00F533CE"/>
    <w:rsid w:val="00F5347F"/>
    <w:rsid w:val="00F539A6"/>
    <w:rsid w:val="00F53CBC"/>
    <w:rsid w:val="00F53CE8"/>
    <w:rsid w:val="00F540C9"/>
    <w:rsid w:val="00F54151"/>
    <w:rsid w:val="00F545E0"/>
    <w:rsid w:val="00F54A85"/>
    <w:rsid w:val="00F54F0E"/>
    <w:rsid w:val="00F551F8"/>
    <w:rsid w:val="00F55266"/>
    <w:rsid w:val="00F55A50"/>
    <w:rsid w:val="00F60CF4"/>
    <w:rsid w:val="00F61D62"/>
    <w:rsid w:val="00F622B3"/>
    <w:rsid w:val="00F62351"/>
    <w:rsid w:val="00F62750"/>
    <w:rsid w:val="00F63E71"/>
    <w:rsid w:val="00F64072"/>
    <w:rsid w:val="00F640AC"/>
    <w:rsid w:val="00F647F6"/>
    <w:rsid w:val="00F65D02"/>
    <w:rsid w:val="00F668F3"/>
    <w:rsid w:val="00F66AF5"/>
    <w:rsid w:val="00F66B78"/>
    <w:rsid w:val="00F66EED"/>
    <w:rsid w:val="00F670AE"/>
    <w:rsid w:val="00F670E5"/>
    <w:rsid w:val="00F672C9"/>
    <w:rsid w:val="00F6737C"/>
    <w:rsid w:val="00F674F2"/>
    <w:rsid w:val="00F67827"/>
    <w:rsid w:val="00F70579"/>
    <w:rsid w:val="00F70586"/>
    <w:rsid w:val="00F70597"/>
    <w:rsid w:val="00F70976"/>
    <w:rsid w:val="00F70C93"/>
    <w:rsid w:val="00F716C4"/>
    <w:rsid w:val="00F716F9"/>
    <w:rsid w:val="00F71A0D"/>
    <w:rsid w:val="00F71C5F"/>
    <w:rsid w:val="00F725D5"/>
    <w:rsid w:val="00F729B4"/>
    <w:rsid w:val="00F7359D"/>
    <w:rsid w:val="00F740FA"/>
    <w:rsid w:val="00F744C7"/>
    <w:rsid w:val="00F74CDF"/>
    <w:rsid w:val="00F7523A"/>
    <w:rsid w:val="00F7572D"/>
    <w:rsid w:val="00F7585C"/>
    <w:rsid w:val="00F75D51"/>
    <w:rsid w:val="00F75F0E"/>
    <w:rsid w:val="00F76A02"/>
    <w:rsid w:val="00F76CBE"/>
    <w:rsid w:val="00F7700B"/>
    <w:rsid w:val="00F77FFE"/>
    <w:rsid w:val="00F80963"/>
    <w:rsid w:val="00F80DF0"/>
    <w:rsid w:val="00F812E6"/>
    <w:rsid w:val="00F81652"/>
    <w:rsid w:val="00F8171E"/>
    <w:rsid w:val="00F82159"/>
    <w:rsid w:val="00F82733"/>
    <w:rsid w:val="00F82A80"/>
    <w:rsid w:val="00F82AEF"/>
    <w:rsid w:val="00F832F0"/>
    <w:rsid w:val="00F840B3"/>
    <w:rsid w:val="00F844E2"/>
    <w:rsid w:val="00F84580"/>
    <w:rsid w:val="00F84F2D"/>
    <w:rsid w:val="00F84F8C"/>
    <w:rsid w:val="00F85B82"/>
    <w:rsid w:val="00F85C5E"/>
    <w:rsid w:val="00F85C76"/>
    <w:rsid w:val="00F85F5A"/>
    <w:rsid w:val="00F867B3"/>
    <w:rsid w:val="00F871DA"/>
    <w:rsid w:val="00F8794B"/>
    <w:rsid w:val="00F87A4F"/>
    <w:rsid w:val="00F90036"/>
    <w:rsid w:val="00F901AD"/>
    <w:rsid w:val="00F9078E"/>
    <w:rsid w:val="00F90EA5"/>
    <w:rsid w:val="00F91361"/>
    <w:rsid w:val="00F91794"/>
    <w:rsid w:val="00F918CA"/>
    <w:rsid w:val="00F918E5"/>
    <w:rsid w:val="00F91CED"/>
    <w:rsid w:val="00F91FA5"/>
    <w:rsid w:val="00F9243A"/>
    <w:rsid w:val="00F9294A"/>
    <w:rsid w:val="00F92F80"/>
    <w:rsid w:val="00F9432C"/>
    <w:rsid w:val="00F946DB"/>
    <w:rsid w:val="00F948CB"/>
    <w:rsid w:val="00F95143"/>
    <w:rsid w:val="00F951F1"/>
    <w:rsid w:val="00F95F10"/>
    <w:rsid w:val="00F964D5"/>
    <w:rsid w:val="00F9718A"/>
    <w:rsid w:val="00F97584"/>
    <w:rsid w:val="00FA0851"/>
    <w:rsid w:val="00FA1DDE"/>
    <w:rsid w:val="00FA3073"/>
    <w:rsid w:val="00FA311A"/>
    <w:rsid w:val="00FA3423"/>
    <w:rsid w:val="00FA3E5A"/>
    <w:rsid w:val="00FA40A9"/>
    <w:rsid w:val="00FA41B9"/>
    <w:rsid w:val="00FA453D"/>
    <w:rsid w:val="00FA4628"/>
    <w:rsid w:val="00FA4EE9"/>
    <w:rsid w:val="00FA51D9"/>
    <w:rsid w:val="00FA5BBE"/>
    <w:rsid w:val="00FA5F0F"/>
    <w:rsid w:val="00FA636E"/>
    <w:rsid w:val="00FA6651"/>
    <w:rsid w:val="00FA6717"/>
    <w:rsid w:val="00FA6AFD"/>
    <w:rsid w:val="00FA6C39"/>
    <w:rsid w:val="00FA6D5B"/>
    <w:rsid w:val="00FA6DF8"/>
    <w:rsid w:val="00FA75C7"/>
    <w:rsid w:val="00FA7C87"/>
    <w:rsid w:val="00FB0167"/>
    <w:rsid w:val="00FB06CA"/>
    <w:rsid w:val="00FB074C"/>
    <w:rsid w:val="00FB0751"/>
    <w:rsid w:val="00FB099E"/>
    <w:rsid w:val="00FB100E"/>
    <w:rsid w:val="00FB1047"/>
    <w:rsid w:val="00FB134D"/>
    <w:rsid w:val="00FB1AFC"/>
    <w:rsid w:val="00FB1BA7"/>
    <w:rsid w:val="00FB1D42"/>
    <w:rsid w:val="00FB1D55"/>
    <w:rsid w:val="00FB1F93"/>
    <w:rsid w:val="00FB2AA8"/>
    <w:rsid w:val="00FB2AD3"/>
    <w:rsid w:val="00FB2BE9"/>
    <w:rsid w:val="00FB2C59"/>
    <w:rsid w:val="00FB3224"/>
    <w:rsid w:val="00FB40E0"/>
    <w:rsid w:val="00FB45A6"/>
    <w:rsid w:val="00FB47AA"/>
    <w:rsid w:val="00FB47CD"/>
    <w:rsid w:val="00FB4946"/>
    <w:rsid w:val="00FB4FF9"/>
    <w:rsid w:val="00FB542C"/>
    <w:rsid w:val="00FB5520"/>
    <w:rsid w:val="00FB608D"/>
    <w:rsid w:val="00FB64E2"/>
    <w:rsid w:val="00FB6A5C"/>
    <w:rsid w:val="00FB6BA8"/>
    <w:rsid w:val="00FB7734"/>
    <w:rsid w:val="00FB78AA"/>
    <w:rsid w:val="00FB7E0E"/>
    <w:rsid w:val="00FB7F90"/>
    <w:rsid w:val="00FC0654"/>
    <w:rsid w:val="00FC075A"/>
    <w:rsid w:val="00FC0919"/>
    <w:rsid w:val="00FC0BEC"/>
    <w:rsid w:val="00FC0D3B"/>
    <w:rsid w:val="00FC153C"/>
    <w:rsid w:val="00FC1823"/>
    <w:rsid w:val="00FC1CBA"/>
    <w:rsid w:val="00FC1D78"/>
    <w:rsid w:val="00FC1F33"/>
    <w:rsid w:val="00FC2C51"/>
    <w:rsid w:val="00FC30A3"/>
    <w:rsid w:val="00FC3587"/>
    <w:rsid w:val="00FC3631"/>
    <w:rsid w:val="00FC392F"/>
    <w:rsid w:val="00FC39B8"/>
    <w:rsid w:val="00FC4211"/>
    <w:rsid w:val="00FC44FF"/>
    <w:rsid w:val="00FC4B83"/>
    <w:rsid w:val="00FC4FC8"/>
    <w:rsid w:val="00FC57A4"/>
    <w:rsid w:val="00FC63A6"/>
    <w:rsid w:val="00FC6AD2"/>
    <w:rsid w:val="00FC71A6"/>
    <w:rsid w:val="00FC7638"/>
    <w:rsid w:val="00FC7B35"/>
    <w:rsid w:val="00FC7DB9"/>
    <w:rsid w:val="00FC7DE5"/>
    <w:rsid w:val="00FD106F"/>
    <w:rsid w:val="00FD119A"/>
    <w:rsid w:val="00FD125C"/>
    <w:rsid w:val="00FD181D"/>
    <w:rsid w:val="00FD18DA"/>
    <w:rsid w:val="00FD1BDD"/>
    <w:rsid w:val="00FD1F16"/>
    <w:rsid w:val="00FD1F68"/>
    <w:rsid w:val="00FD2301"/>
    <w:rsid w:val="00FD23D2"/>
    <w:rsid w:val="00FD2683"/>
    <w:rsid w:val="00FD2712"/>
    <w:rsid w:val="00FD2F9B"/>
    <w:rsid w:val="00FD36EB"/>
    <w:rsid w:val="00FD3A5C"/>
    <w:rsid w:val="00FD3C67"/>
    <w:rsid w:val="00FD3F4D"/>
    <w:rsid w:val="00FD405A"/>
    <w:rsid w:val="00FD4417"/>
    <w:rsid w:val="00FD478C"/>
    <w:rsid w:val="00FD51D4"/>
    <w:rsid w:val="00FD54DE"/>
    <w:rsid w:val="00FD550C"/>
    <w:rsid w:val="00FD580A"/>
    <w:rsid w:val="00FD5FBC"/>
    <w:rsid w:val="00FD6358"/>
    <w:rsid w:val="00FD6666"/>
    <w:rsid w:val="00FD6856"/>
    <w:rsid w:val="00FE0AB1"/>
    <w:rsid w:val="00FE0B0C"/>
    <w:rsid w:val="00FE0D86"/>
    <w:rsid w:val="00FE11AA"/>
    <w:rsid w:val="00FE18D0"/>
    <w:rsid w:val="00FE2109"/>
    <w:rsid w:val="00FE224C"/>
    <w:rsid w:val="00FE2FEC"/>
    <w:rsid w:val="00FE3272"/>
    <w:rsid w:val="00FE3342"/>
    <w:rsid w:val="00FE353B"/>
    <w:rsid w:val="00FE3766"/>
    <w:rsid w:val="00FE3B25"/>
    <w:rsid w:val="00FE3D49"/>
    <w:rsid w:val="00FE4142"/>
    <w:rsid w:val="00FE538E"/>
    <w:rsid w:val="00FE5C28"/>
    <w:rsid w:val="00FE6FA6"/>
    <w:rsid w:val="00FE7058"/>
    <w:rsid w:val="00FE76B0"/>
    <w:rsid w:val="00FE7729"/>
    <w:rsid w:val="00FF035C"/>
    <w:rsid w:val="00FF0A7D"/>
    <w:rsid w:val="00FF0DDD"/>
    <w:rsid w:val="00FF0EB2"/>
    <w:rsid w:val="00FF2733"/>
    <w:rsid w:val="00FF325E"/>
    <w:rsid w:val="00FF352C"/>
    <w:rsid w:val="00FF3758"/>
    <w:rsid w:val="00FF3923"/>
    <w:rsid w:val="00FF4213"/>
    <w:rsid w:val="00FF4492"/>
    <w:rsid w:val="00FF4788"/>
    <w:rsid w:val="00FF50AF"/>
    <w:rsid w:val="00FF591C"/>
    <w:rsid w:val="00FF5997"/>
    <w:rsid w:val="00FF5AC4"/>
    <w:rsid w:val="00FF6924"/>
    <w:rsid w:val="00FF6ABA"/>
    <w:rsid w:val="00FF75E6"/>
    <w:rsid w:val="00FF7689"/>
    <w:rsid w:val="00FF7799"/>
    <w:rsid w:val="00FF78D7"/>
    <w:rsid w:val="00FF7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EF71B6"/>
  <w15:chartTrackingRefBased/>
  <w15:docId w15:val="{EE0CFFD1-859E-47A5-8AB7-8EDF9AA63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6657"/>
    <w:pPr>
      <w:ind w:left="720"/>
      <w:contextualSpacing/>
    </w:p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unhideWhenUsed/>
    <w:rsid w:val="00A90F38"/>
    <w:pPr>
      <w:spacing w:after="0" w:line="240" w:lineRule="auto"/>
    </w:pPr>
    <w:rPr>
      <w:sz w:val="20"/>
      <w:szCs w:val="20"/>
    </w:rPr>
  </w:style>
  <w:style w:type="character" w:customStyle="1" w:styleId="FootnoteTextChar">
    <w:name w:val="Footnote Text Char"/>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A90F38"/>
    <w:rPr>
      <w:sz w:val="20"/>
      <w:szCs w:val="20"/>
    </w:rPr>
  </w:style>
  <w:style w:type="character" w:styleId="FootnoteReference">
    <w:name w:val="footnote reference"/>
    <w:basedOn w:val="DefaultParagraphFont"/>
    <w:uiPriority w:val="99"/>
    <w:unhideWhenUsed/>
    <w:rsid w:val="00A90F38"/>
    <w:rPr>
      <w:vertAlign w:val="superscript"/>
    </w:rPr>
  </w:style>
  <w:style w:type="character" w:styleId="Hyperlink">
    <w:name w:val="Hyperlink"/>
    <w:basedOn w:val="DefaultParagraphFont"/>
    <w:uiPriority w:val="99"/>
    <w:unhideWhenUsed/>
    <w:rsid w:val="00A90F38"/>
    <w:rPr>
      <w:color w:val="0563C1" w:themeColor="hyperlink"/>
      <w:u w:val="single"/>
    </w:rPr>
  </w:style>
  <w:style w:type="paragraph" w:styleId="NormalWeb">
    <w:name w:val="Normal (Web)"/>
    <w:basedOn w:val="Normal"/>
    <w:uiPriority w:val="99"/>
    <w:unhideWhenUsed/>
    <w:rsid w:val="005040F4"/>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137D1A"/>
    <w:rPr>
      <w:color w:val="605E5C"/>
      <w:shd w:val="clear" w:color="auto" w:fill="E1DFDD"/>
    </w:rPr>
  </w:style>
  <w:style w:type="character" w:styleId="FollowedHyperlink">
    <w:name w:val="FollowedHyperlink"/>
    <w:basedOn w:val="DefaultParagraphFont"/>
    <w:uiPriority w:val="99"/>
    <w:semiHidden/>
    <w:unhideWhenUsed/>
    <w:rsid w:val="00BF0275"/>
    <w:rPr>
      <w:color w:val="954F72" w:themeColor="followedHyperlink"/>
      <w:u w:val="single"/>
    </w:rPr>
  </w:style>
  <w:style w:type="paragraph" w:styleId="EndnoteText">
    <w:name w:val="endnote text"/>
    <w:basedOn w:val="Normal"/>
    <w:link w:val="EndnoteTextChar"/>
    <w:uiPriority w:val="99"/>
    <w:semiHidden/>
    <w:unhideWhenUsed/>
    <w:rsid w:val="00A03F5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03F5E"/>
    <w:rPr>
      <w:sz w:val="20"/>
      <w:szCs w:val="20"/>
    </w:rPr>
  </w:style>
  <w:style w:type="character" w:styleId="EndnoteReference">
    <w:name w:val="endnote reference"/>
    <w:basedOn w:val="DefaultParagraphFont"/>
    <w:uiPriority w:val="99"/>
    <w:semiHidden/>
    <w:unhideWhenUsed/>
    <w:rsid w:val="00A03F5E"/>
    <w:rPr>
      <w:vertAlign w:val="superscript"/>
    </w:rPr>
  </w:style>
  <w:style w:type="character" w:styleId="Emphasis">
    <w:name w:val="Emphasis"/>
    <w:basedOn w:val="DefaultParagraphFont"/>
    <w:uiPriority w:val="20"/>
    <w:qFormat/>
    <w:rsid w:val="00AB0257"/>
    <w:rPr>
      <w:i/>
      <w:iCs/>
    </w:rPr>
  </w:style>
  <w:style w:type="paragraph" w:styleId="Header">
    <w:name w:val="header"/>
    <w:basedOn w:val="Normal"/>
    <w:link w:val="HeaderChar"/>
    <w:uiPriority w:val="99"/>
    <w:unhideWhenUsed/>
    <w:rsid w:val="00111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82E"/>
  </w:style>
  <w:style w:type="paragraph" w:styleId="Footer">
    <w:name w:val="footer"/>
    <w:basedOn w:val="Normal"/>
    <w:link w:val="FooterChar"/>
    <w:uiPriority w:val="99"/>
    <w:unhideWhenUsed/>
    <w:rsid w:val="00111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82E"/>
  </w:style>
  <w:style w:type="paragraph" w:styleId="BalloonText">
    <w:name w:val="Balloon Text"/>
    <w:basedOn w:val="Normal"/>
    <w:link w:val="BalloonTextChar"/>
    <w:uiPriority w:val="99"/>
    <w:semiHidden/>
    <w:unhideWhenUsed/>
    <w:rsid w:val="00D678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788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britannica.com/topic/mind" TargetMode="External"/><Relationship Id="rId18" Type="http://schemas.openxmlformats.org/officeDocument/2006/relationships/hyperlink" Target="https://archive.org/details/TheBhagavadGitaByCRajagopaLachari" TargetMode="External"/><Relationship Id="rId26" Type="http://schemas.openxmlformats.org/officeDocument/2006/relationships/hyperlink" Target="https://www.britannica.com/topic/karma" TargetMode="External"/><Relationship Id="rId3" Type="http://schemas.openxmlformats.org/officeDocument/2006/relationships/settings" Target="settings.xml"/><Relationship Id="rId21" Type="http://schemas.openxmlformats.org/officeDocument/2006/relationships/hyperlink" Target="https://archive.org/details/in.ernet.dli.2015.201007/" TargetMode="External"/><Relationship Id="rId7" Type="http://schemas.openxmlformats.org/officeDocument/2006/relationships/image" Target="media/image1.png"/><Relationship Id="rId12" Type="http://schemas.openxmlformats.org/officeDocument/2006/relationships/hyperlink" Target="https://www.britannica.com/topic/consciousness" TargetMode="External"/><Relationship Id="rId17" Type="http://schemas.openxmlformats.org/officeDocument/2006/relationships/hyperlink" Target="https://www.britannica.com/topic/salvation-religion" TargetMode="External"/><Relationship Id="rId25" Type="http://schemas.openxmlformats.org/officeDocument/2006/relationships/hyperlink" Target="https://www.consciouslivingfoundation.org/ebooks/13/CLF-brihadaranyaka_upanishad.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ritannica.com/topic/samsara" TargetMode="External"/><Relationship Id="rId20" Type="http://schemas.openxmlformats.org/officeDocument/2006/relationships/hyperlink" Target="https://archive.org/details/artofsynthesis00leoa/" TargetMode="External"/><Relationship Id="rId29" Type="http://schemas.openxmlformats.org/officeDocument/2006/relationships/hyperlink" Target="https://www.britannica.com/topic/reincarnati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annica.com/science/death" TargetMode="External"/><Relationship Id="rId24" Type="http://schemas.openxmlformats.org/officeDocument/2006/relationships/hyperlink" Target="http://news.gallup.com/poll/16915/three-four-americans-believe-paranormal.aspx"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erriam-webster.com/dictionary/ethical" TargetMode="External"/><Relationship Id="rId23" Type="http://schemas.openxmlformats.org/officeDocument/2006/relationships/hyperlink" Target="https://archive.org/details/saturnreaperbein00leoa/" TargetMode="External"/><Relationship Id="rId28" Type="http://schemas.openxmlformats.org/officeDocument/2006/relationships/hyperlink" Target="https://www.oxfordscholarship.com/view/10.1093/acprof:oso/9780195676389.001.0001/acprof-9780195676389" TargetMode="External"/><Relationship Id="rId10" Type="http://schemas.openxmlformats.org/officeDocument/2006/relationships/hyperlink" Target="https://www.britannica.com/topic/philosophy" TargetMode="External"/><Relationship Id="rId19" Type="http://schemas.openxmlformats.org/officeDocument/2006/relationships/hyperlink" Target="https://www.theosophy-ult.org.uk/wp-content/uploads/2013/12/isis-unveiled-vol1.pdf" TargetMode="External"/><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www.britannica.com/topic/soul-religion-and-philosophy" TargetMode="External"/><Relationship Id="rId22" Type="http://schemas.openxmlformats.org/officeDocument/2006/relationships/hyperlink" Target="http://www.astrology-in-action.org/wp-content.org/wp-content/uploads/2016/12/how_to_judge.pdf" TargetMode="External"/><Relationship Id="rId27" Type="http://schemas.openxmlformats.org/officeDocument/2006/relationships/hyperlink" Target="http://www.astrozero.co.uk/articles/Ruperti_Meaning_of_Humanistic_Astrology.pdf" TargetMode="External"/><Relationship Id="rId30" Type="http://schemas.openxmlformats.org/officeDocument/2006/relationships/hyperlink" Target="https://www.ancient.eu/Upanishads/"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news.gallup.com/poll/16915/three-four-americans-believe-paranormal.aspx" TargetMode="External"/><Relationship Id="rId13" Type="http://schemas.openxmlformats.org/officeDocument/2006/relationships/hyperlink" Target="https://archive.org/details/saturnreaperbein00leoa/" TargetMode="External"/><Relationship Id="rId3" Type="http://schemas.openxmlformats.org/officeDocument/2006/relationships/hyperlink" Target="https://www.britannica.com/topic/reincarnation" TargetMode="External"/><Relationship Id="rId7" Type="http://schemas.openxmlformats.org/officeDocument/2006/relationships/hyperlink" Target="https://notendur.hi.is/erlendur/english/ReincarnationBelief.pdf" TargetMode="External"/><Relationship Id="rId12" Type="http://schemas.openxmlformats.org/officeDocument/2006/relationships/hyperlink" Target="https://www.oxfordscholarship.com/view/10.1093/acprof:oso/9780195676389.001.0001/acprof-9780195676389" TargetMode="External"/><Relationship Id="rId2" Type="http://schemas.openxmlformats.org/officeDocument/2006/relationships/hyperlink" Target="http://www.astrozero.co.uk/articles/Ruperti_Meaning_of_Humanistic_Astrology.pdf" TargetMode="External"/><Relationship Id="rId1" Type="http://schemas.openxmlformats.org/officeDocument/2006/relationships/hyperlink" Target="https://archive.org/details/in.ernet.dli.2015.201007/" TargetMode="External"/><Relationship Id="rId6" Type="http://schemas.openxmlformats.org/officeDocument/2006/relationships/hyperlink" Target="https://www.theosophy-ult.org.uk/wp-content/uploads/2013/12/isis-unveiled-vol1.pdf" TargetMode="External"/><Relationship Id="rId11" Type="http://schemas.openxmlformats.org/officeDocument/2006/relationships/hyperlink" Target="https://archive.org/details/TheBhagavadGitaByCRajagopaLachari" TargetMode="External"/><Relationship Id="rId5" Type="http://schemas.openxmlformats.org/officeDocument/2006/relationships/hyperlink" Target="http://www.astrology-in-action.org/wp-content/uploads/2016/12/how_to_judge.pdf" TargetMode="External"/><Relationship Id="rId10" Type="http://schemas.openxmlformats.org/officeDocument/2006/relationships/hyperlink" Target="https://www.consciouslivingfoundation.org/ebooks/13/CLF-brihadaranyaka_upanishad.pdf" TargetMode="External"/><Relationship Id="rId4" Type="http://schemas.openxmlformats.org/officeDocument/2006/relationships/hyperlink" Target="https://www.britannica.com/topic/karma" TargetMode="External"/><Relationship Id="rId9" Type="http://schemas.openxmlformats.org/officeDocument/2006/relationships/hyperlink" Target="https://www.ancient.eu/Upanishads/" TargetMode="External"/><Relationship Id="rId14" Type="http://schemas.openxmlformats.org/officeDocument/2006/relationships/hyperlink" Target="https://archive.org/details/artofsynthesis00leo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9F0CE2-F926-4977-9603-912FB49A2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919</TotalTime>
  <Pages>56</Pages>
  <Words>15309</Words>
  <Characters>87267</Characters>
  <Application>Microsoft Office Word</Application>
  <DocSecurity>0</DocSecurity>
  <Lines>727</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bennett</dc:creator>
  <cp:keywords/>
  <dc:description/>
  <cp:lastModifiedBy>richard bennett</cp:lastModifiedBy>
  <cp:revision>695</cp:revision>
  <cp:lastPrinted>2019-08-30T10:55:00Z</cp:lastPrinted>
  <dcterms:created xsi:type="dcterms:W3CDTF">2019-09-08T17:15:00Z</dcterms:created>
  <dcterms:modified xsi:type="dcterms:W3CDTF">2019-09-10T15:32:00Z</dcterms:modified>
</cp:coreProperties>
</file>