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color w:val="4472C4" w:themeColor="accent1"/>
          <w:lang w:val="en-GB"/>
        </w:rPr>
        <w:id w:val="1568691495"/>
        <w:docPartObj>
          <w:docPartGallery w:val="Cover Pages"/>
          <w:docPartUnique/>
        </w:docPartObj>
      </w:sdtPr>
      <w:sdtEndPr>
        <w:rPr>
          <w:color w:val="auto"/>
        </w:rPr>
      </w:sdtEndPr>
      <w:sdtContent>
        <w:p w14:paraId="7D9FB958" w14:textId="00148860" w:rsidR="00BB34EE" w:rsidRPr="00943E78" w:rsidRDefault="00BB34EE" w:rsidP="00514238">
          <w:pPr>
            <w:pStyle w:val="NoSpacing"/>
            <w:spacing w:before="1540" w:after="240" w:line="360" w:lineRule="auto"/>
            <w:jc w:val="center"/>
            <w:rPr>
              <w:rFonts w:ascii="Arial" w:hAnsi="Arial" w:cs="Arial"/>
              <w:color w:val="4472C4" w:themeColor="accent1"/>
            </w:rPr>
          </w:pPr>
          <w:r w:rsidRPr="00943E78">
            <w:rPr>
              <w:rFonts w:ascii="Arial" w:hAnsi="Arial" w:cs="Arial"/>
              <w:noProof/>
              <w:color w:val="4472C4" w:themeColor="accent1"/>
            </w:rPr>
            <w:drawing>
              <wp:inline distT="0" distB="0" distL="0" distR="0" wp14:anchorId="343950D1" wp14:editId="15DE20F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rPr>
            <w:alias w:val="Title"/>
            <w:tag w:val=""/>
            <w:id w:val="1735040861"/>
            <w:placeholder>
              <w:docPart w:val="675D7BF52D6247849B2E5A592ED83A47"/>
            </w:placeholder>
            <w:dataBinding w:prefixMappings="xmlns:ns0='http://purl.org/dc/elements/1.1/' xmlns:ns1='http://schemas.openxmlformats.org/package/2006/metadata/core-properties' " w:xpath="/ns1:coreProperties[1]/ns0:title[1]" w:storeItemID="{6C3C8BC8-F283-45AE-878A-BAB7291924A1}"/>
            <w:text/>
          </w:sdtPr>
          <w:sdtContent>
            <w:p w14:paraId="739651C3" w14:textId="54786927" w:rsidR="00BB34EE" w:rsidRPr="00943E78" w:rsidRDefault="00BB34EE" w:rsidP="00514238">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rPr>
              </w:pPr>
              <w:r w:rsidRPr="00943E78">
                <w:rPr>
                  <w:rFonts w:ascii="Arial" w:eastAsiaTheme="majorEastAsia" w:hAnsi="Arial" w:cs="Arial"/>
                  <w:caps/>
                </w:rPr>
                <w:t>Problem Solving &amp; decision Making BMSW4004</w:t>
              </w:r>
            </w:p>
          </w:sdtContent>
        </w:sdt>
        <w:sdt>
          <w:sdtPr>
            <w:rPr>
              <w:rFonts w:ascii="Arial" w:hAnsi="Arial" w:cs="Arial"/>
            </w:rPr>
            <w:alias w:val="Subtitle"/>
            <w:tag w:val=""/>
            <w:id w:val="328029620"/>
            <w:placeholder>
              <w:docPart w:val="817A6B68C76E42D3BEA0945E438C6D0C"/>
            </w:placeholder>
            <w:dataBinding w:prefixMappings="xmlns:ns0='http://purl.org/dc/elements/1.1/' xmlns:ns1='http://schemas.openxmlformats.org/package/2006/metadata/core-properties' " w:xpath="/ns1:coreProperties[1]/ns0:subject[1]" w:storeItemID="{6C3C8BC8-F283-45AE-878A-BAB7291924A1}"/>
            <w:text/>
          </w:sdtPr>
          <w:sdtContent>
            <w:p w14:paraId="68CB9C26" w14:textId="6743C9AA" w:rsidR="00BB34EE" w:rsidRPr="00943E78" w:rsidRDefault="00BB34EE" w:rsidP="00514238">
              <w:pPr>
                <w:pStyle w:val="NoSpacing"/>
                <w:spacing w:line="360" w:lineRule="auto"/>
                <w:jc w:val="center"/>
                <w:rPr>
                  <w:rFonts w:ascii="Arial" w:hAnsi="Arial" w:cs="Arial"/>
                </w:rPr>
              </w:pPr>
              <w:r w:rsidRPr="00943E78">
                <w:rPr>
                  <w:rFonts w:ascii="Arial" w:hAnsi="Arial" w:cs="Arial"/>
                </w:rPr>
                <w:t xml:space="preserve">Exploring challenges faced by frontline workers </w:t>
              </w:r>
              <w:r w:rsidR="00A7584C" w:rsidRPr="00943E78">
                <w:rPr>
                  <w:rFonts w:ascii="Arial" w:hAnsi="Arial" w:cs="Arial"/>
                </w:rPr>
                <w:t>in</w:t>
              </w:r>
              <w:r w:rsidRPr="00943E78">
                <w:rPr>
                  <w:rFonts w:ascii="Arial" w:hAnsi="Arial" w:cs="Arial"/>
                </w:rPr>
                <w:t xml:space="preserve"> health &amp; social care</w:t>
              </w:r>
              <w:r w:rsidR="00675A0A">
                <w:rPr>
                  <w:rFonts w:ascii="Arial" w:hAnsi="Arial" w:cs="Arial"/>
                </w:rPr>
                <w:t xml:space="preserve"> amid the COVID-19 pandemic: England Midland region, UK</w:t>
              </w:r>
            </w:p>
          </w:sdtContent>
        </w:sdt>
        <w:p w14:paraId="663256D0" w14:textId="77777777" w:rsidR="00BB34EE" w:rsidRPr="00943E78" w:rsidRDefault="00BB34EE" w:rsidP="00514238">
          <w:pPr>
            <w:pStyle w:val="NoSpacing"/>
            <w:spacing w:before="480" w:line="360" w:lineRule="auto"/>
            <w:jc w:val="center"/>
            <w:rPr>
              <w:rFonts w:ascii="Arial" w:hAnsi="Arial" w:cs="Arial"/>
              <w:color w:val="4472C4" w:themeColor="accent1"/>
            </w:rPr>
          </w:pPr>
          <w:r w:rsidRPr="00943E78">
            <w:rPr>
              <w:rFonts w:ascii="Arial" w:hAnsi="Arial" w:cs="Arial"/>
              <w:noProof/>
              <w:color w:val="4472C4" w:themeColor="accent1"/>
            </w:rPr>
            <mc:AlternateContent>
              <mc:Choice Requires="wps">
                <w:drawing>
                  <wp:anchor distT="0" distB="0" distL="114300" distR="114300" simplePos="0" relativeHeight="251698176" behindDoc="0" locked="0" layoutInCell="1" allowOverlap="1" wp14:anchorId="05A28E2D" wp14:editId="483518E8">
                    <wp:simplePos x="0" y="0"/>
                    <wp:positionH relativeFrom="margin">
                      <wp:align>center</wp:align>
                    </wp:positionH>
                    <mc:AlternateContent>
                      <mc:Choice Requires="wp14">
                        <wp:positionV relativeFrom="page">
                          <wp14:pctPosVOffset>85000</wp14:pctPosVOffset>
                        </wp:positionV>
                      </mc:Choice>
                      <mc:Fallback>
                        <wp:positionV relativeFrom="page">
                          <wp:posOffset>6426200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28"/>
                                    <w:szCs w:val="28"/>
                                  </w:rPr>
                                  <w:alias w:val="Date"/>
                                  <w:tag w:val=""/>
                                  <w:id w:val="197127006"/>
                                  <w:dataBinding w:prefixMappings="xmlns:ns0='http://schemas.microsoft.com/office/2006/coverPageProps' " w:xpath="/ns0:CoverPageProperties[1]/ns0:PublishDate[1]" w:storeItemID="{55AF091B-3C7A-41E3-B477-F2FDAA23CFDA}"/>
                                  <w:date w:fullDate="2021-04-21T00:00:00Z">
                                    <w:dateFormat w:val="MMMM d, yyyy"/>
                                    <w:lid w:val="en-US"/>
                                    <w:storeMappedDataAs w:val="dateTime"/>
                                    <w:calendar w:val="gregorian"/>
                                  </w:date>
                                </w:sdtPr>
                                <w:sdtContent>
                                  <w:p w14:paraId="7AA6932B" w14:textId="73D0B912" w:rsidR="00AB29B8" w:rsidRPr="003865BC" w:rsidRDefault="00AB29B8">
                                    <w:pPr>
                                      <w:pStyle w:val="NoSpacing"/>
                                      <w:spacing w:after="40"/>
                                      <w:jc w:val="center"/>
                                      <w:rPr>
                                        <w:rFonts w:ascii="Arial" w:hAnsi="Arial" w:cs="Arial"/>
                                        <w:caps/>
                                        <w:sz w:val="28"/>
                                        <w:szCs w:val="28"/>
                                      </w:rPr>
                                    </w:pPr>
                                    <w:r w:rsidRPr="003865BC">
                                      <w:rPr>
                                        <w:rFonts w:ascii="Arial" w:hAnsi="Arial" w:cs="Arial"/>
                                        <w:caps/>
                                        <w:sz w:val="28"/>
                                        <w:szCs w:val="28"/>
                                      </w:rPr>
                                      <w:t>April 21, 2021</w:t>
                                    </w:r>
                                  </w:p>
                                </w:sdtContent>
                              </w:sdt>
                              <w:p w14:paraId="6368CF28" w14:textId="1ADF9196" w:rsidR="00AB29B8" w:rsidRPr="003865BC" w:rsidRDefault="00AB29B8">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Pr="003865BC">
                                      <w:rPr>
                                        <w:rFonts w:ascii="Arial" w:hAnsi="Arial" w:cs="Arial"/>
                                        <w:caps/>
                                      </w:rPr>
                                      <w:t>ERKAN PACA</w:t>
                                    </w:r>
                                  </w:sdtContent>
                                </w:sdt>
                              </w:p>
                              <w:p w14:paraId="46E01928" w14:textId="347FBA63" w:rsidR="00AB29B8" w:rsidRDefault="00AB29B8">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Content>
                                    <w:r w:rsidRPr="003865BC">
                                      <w:rPr>
                                        <w:rFonts w:ascii="Arial" w:hAnsi="Arial" w:cs="Arial"/>
                                      </w:rPr>
                                      <w:t>2010132</w:t>
                                    </w:r>
                                  </w:sdtContent>
                                </w:sdt>
                              </w:p>
                              <w:p w14:paraId="231E3837" w14:textId="57B3D33F" w:rsidR="00AB29B8" w:rsidRDefault="00AB29B8">
                                <w:pPr>
                                  <w:pStyle w:val="NoSpacing"/>
                                  <w:jc w:val="center"/>
                                  <w:rPr>
                                    <w:rFonts w:ascii="Arial" w:hAnsi="Arial" w:cs="Arial"/>
                                  </w:rPr>
                                </w:pPr>
                                <w:r>
                                  <w:rPr>
                                    <w:rFonts w:ascii="Arial" w:hAnsi="Arial" w:cs="Arial"/>
                                  </w:rPr>
                                  <w:t>BMSW4004</w:t>
                                </w:r>
                              </w:p>
                              <w:p w14:paraId="28BBEB82" w14:textId="021F2C1A" w:rsidR="00AB29B8" w:rsidRPr="003865BC" w:rsidRDefault="00AB29B8">
                                <w:pPr>
                                  <w:pStyle w:val="NoSpacing"/>
                                  <w:jc w:val="center"/>
                                  <w:rPr>
                                    <w:rFonts w:ascii="Arial" w:hAnsi="Arial" w:cs="Arial"/>
                                  </w:rPr>
                                </w:pPr>
                                <w:r>
                                  <w:rPr>
                                    <w:rFonts w:ascii="Arial" w:hAnsi="Arial" w:cs="Arial"/>
                                  </w:rPr>
                                  <w:t>Lecturer Noura Mohamed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A28E2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9817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sz w:val="28"/>
                              <w:szCs w:val="28"/>
                            </w:rPr>
                            <w:alias w:val="Date"/>
                            <w:tag w:val=""/>
                            <w:id w:val="197127006"/>
                            <w:dataBinding w:prefixMappings="xmlns:ns0='http://schemas.microsoft.com/office/2006/coverPageProps' " w:xpath="/ns0:CoverPageProperties[1]/ns0:PublishDate[1]" w:storeItemID="{55AF091B-3C7A-41E3-B477-F2FDAA23CFDA}"/>
                            <w:date w:fullDate="2021-04-21T00:00:00Z">
                              <w:dateFormat w:val="MMMM d, yyyy"/>
                              <w:lid w:val="en-US"/>
                              <w:storeMappedDataAs w:val="dateTime"/>
                              <w:calendar w:val="gregorian"/>
                            </w:date>
                          </w:sdtPr>
                          <w:sdtContent>
                            <w:p w14:paraId="7AA6932B" w14:textId="73D0B912" w:rsidR="00AB29B8" w:rsidRPr="003865BC" w:rsidRDefault="00AB29B8">
                              <w:pPr>
                                <w:pStyle w:val="NoSpacing"/>
                                <w:spacing w:after="40"/>
                                <w:jc w:val="center"/>
                                <w:rPr>
                                  <w:rFonts w:ascii="Arial" w:hAnsi="Arial" w:cs="Arial"/>
                                  <w:caps/>
                                  <w:sz w:val="28"/>
                                  <w:szCs w:val="28"/>
                                </w:rPr>
                              </w:pPr>
                              <w:r w:rsidRPr="003865BC">
                                <w:rPr>
                                  <w:rFonts w:ascii="Arial" w:hAnsi="Arial" w:cs="Arial"/>
                                  <w:caps/>
                                  <w:sz w:val="28"/>
                                  <w:szCs w:val="28"/>
                                </w:rPr>
                                <w:t>April 21, 2021</w:t>
                              </w:r>
                            </w:p>
                          </w:sdtContent>
                        </w:sdt>
                        <w:p w14:paraId="6368CF28" w14:textId="1ADF9196" w:rsidR="00AB29B8" w:rsidRPr="003865BC" w:rsidRDefault="00AB29B8">
                          <w:pPr>
                            <w:pStyle w:val="NoSpacing"/>
                            <w:jc w:val="center"/>
                            <w:rPr>
                              <w:rFonts w:ascii="Arial" w:hAnsi="Arial" w:cs="Arial"/>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Pr="003865BC">
                                <w:rPr>
                                  <w:rFonts w:ascii="Arial" w:hAnsi="Arial" w:cs="Arial"/>
                                  <w:caps/>
                                </w:rPr>
                                <w:t>ERKAN PACA</w:t>
                              </w:r>
                            </w:sdtContent>
                          </w:sdt>
                        </w:p>
                        <w:p w14:paraId="46E01928" w14:textId="347FBA63" w:rsidR="00AB29B8" w:rsidRDefault="00AB29B8">
                          <w:pPr>
                            <w:pStyle w:val="NoSpacing"/>
                            <w:jc w:val="center"/>
                            <w:rPr>
                              <w:rFonts w:ascii="Arial" w:hAnsi="Arial" w:cs="Arial"/>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Content>
                              <w:r w:rsidRPr="003865BC">
                                <w:rPr>
                                  <w:rFonts w:ascii="Arial" w:hAnsi="Arial" w:cs="Arial"/>
                                </w:rPr>
                                <w:t>2010132</w:t>
                              </w:r>
                            </w:sdtContent>
                          </w:sdt>
                        </w:p>
                        <w:p w14:paraId="231E3837" w14:textId="57B3D33F" w:rsidR="00AB29B8" w:rsidRDefault="00AB29B8">
                          <w:pPr>
                            <w:pStyle w:val="NoSpacing"/>
                            <w:jc w:val="center"/>
                            <w:rPr>
                              <w:rFonts w:ascii="Arial" w:hAnsi="Arial" w:cs="Arial"/>
                            </w:rPr>
                          </w:pPr>
                          <w:r>
                            <w:rPr>
                              <w:rFonts w:ascii="Arial" w:hAnsi="Arial" w:cs="Arial"/>
                            </w:rPr>
                            <w:t>BMSW4004</w:t>
                          </w:r>
                        </w:p>
                        <w:p w14:paraId="28BBEB82" w14:textId="021F2C1A" w:rsidR="00AB29B8" w:rsidRPr="003865BC" w:rsidRDefault="00AB29B8">
                          <w:pPr>
                            <w:pStyle w:val="NoSpacing"/>
                            <w:jc w:val="center"/>
                            <w:rPr>
                              <w:rFonts w:ascii="Arial" w:hAnsi="Arial" w:cs="Arial"/>
                            </w:rPr>
                          </w:pPr>
                          <w:r>
                            <w:rPr>
                              <w:rFonts w:ascii="Arial" w:hAnsi="Arial" w:cs="Arial"/>
                            </w:rPr>
                            <w:t>Lecturer Noura Mohamed</w:t>
                          </w:r>
                        </w:p>
                      </w:txbxContent>
                    </v:textbox>
                    <w10:wrap anchorx="margin" anchory="page"/>
                  </v:shape>
                </w:pict>
              </mc:Fallback>
            </mc:AlternateContent>
          </w:r>
          <w:r w:rsidRPr="00943E78">
            <w:rPr>
              <w:rFonts w:ascii="Arial" w:hAnsi="Arial" w:cs="Arial"/>
              <w:noProof/>
              <w:color w:val="4472C4" w:themeColor="accent1"/>
            </w:rPr>
            <w:drawing>
              <wp:inline distT="0" distB="0" distL="0" distR="0" wp14:anchorId="38095DD7" wp14:editId="5A61C79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8AECAD" w14:textId="1C2CF95C" w:rsidR="00BB34EE" w:rsidRPr="00943E78" w:rsidRDefault="00BB34EE" w:rsidP="00514238">
          <w:pPr>
            <w:spacing w:line="360" w:lineRule="auto"/>
            <w:rPr>
              <w:rFonts w:ascii="Arial" w:eastAsiaTheme="majorEastAsia" w:hAnsi="Arial" w:cs="Arial"/>
              <w:color w:val="2F5496" w:themeColor="accent1" w:themeShade="BF"/>
              <w:lang w:val="en-US"/>
            </w:rPr>
          </w:pPr>
          <w:r w:rsidRPr="00943E78">
            <w:rPr>
              <w:rFonts w:ascii="Arial" w:hAnsi="Arial" w:cs="Arial"/>
            </w:rPr>
            <w:br w:type="page"/>
          </w:r>
        </w:p>
      </w:sdtContent>
    </w:sdt>
    <w:sdt>
      <w:sdtPr>
        <w:id w:val="-5608565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C3A7052" w14:textId="1E990462" w:rsidR="004B1D56" w:rsidRDefault="004B1D56">
          <w:pPr>
            <w:pStyle w:val="TOCHeading"/>
          </w:pPr>
          <w:r>
            <w:t>Table of Contents</w:t>
          </w:r>
        </w:p>
        <w:p w14:paraId="1F14299F" w14:textId="34D9DDBC" w:rsidR="004B1D56" w:rsidRDefault="004B1D56" w:rsidP="009F27BA">
          <w:pPr>
            <w:pStyle w:val="TOC1"/>
            <w:rPr>
              <w:rFonts w:asciiTheme="minorHAnsi" w:eastAsiaTheme="minorEastAsia" w:hAnsiTheme="minorHAnsi" w:cstheme="minorBidi"/>
              <w:lang w:eastAsia="en-GB"/>
            </w:rPr>
          </w:pPr>
          <w:r>
            <w:fldChar w:fldCharType="begin"/>
          </w:r>
          <w:r>
            <w:instrText xml:space="preserve"> TOC \o "1-3" \h \z \u </w:instrText>
          </w:r>
          <w:r>
            <w:fldChar w:fldCharType="separate"/>
          </w:r>
          <w:hyperlink w:anchor="_Toc70435603" w:history="1">
            <w:r w:rsidRPr="009D221C">
              <w:rPr>
                <w:rStyle w:val="Hyperlink"/>
              </w:rPr>
              <w:t>INTRODUCTION</w:t>
            </w:r>
            <w:r>
              <w:rPr>
                <w:webHidden/>
              </w:rPr>
              <w:tab/>
            </w:r>
            <w:r>
              <w:rPr>
                <w:webHidden/>
              </w:rPr>
              <w:fldChar w:fldCharType="begin"/>
            </w:r>
            <w:r>
              <w:rPr>
                <w:webHidden/>
              </w:rPr>
              <w:instrText xml:space="preserve"> PAGEREF _Toc70435603 \h </w:instrText>
            </w:r>
            <w:r>
              <w:rPr>
                <w:webHidden/>
              </w:rPr>
            </w:r>
            <w:r>
              <w:rPr>
                <w:webHidden/>
              </w:rPr>
              <w:fldChar w:fldCharType="separate"/>
            </w:r>
            <w:r>
              <w:rPr>
                <w:webHidden/>
              </w:rPr>
              <w:t>1</w:t>
            </w:r>
            <w:r>
              <w:rPr>
                <w:webHidden/>
              </w:rPr>
              <w:fldChar w:fldCharType="end"/>
            </w:r>
          </w:hyperlink>
        </w:p>
        <w:p w14:paraId="638D88DC" w14:textId="05C3FA4D" w:rsidR="004B1D56" w:rsidRDefault="004B1D56" w:rsidP="009F27BA">
          <w:pPr>
            <w:pStyle w:val="TOC1"/>
            <w:rPr>
              <w:rFonts w:asciiTheme="minorHAnsi" w:eastAsiaTheme="minorEastAsia" w:hAnsiTheme="minorHAnsi" w:cstheme="minorBidi"/>
              <w:lang w:eastAsia="en-GB"/>
            </w:rPr>
          </w:pPr>
          <w:hyperlink w:anchor="_Toc70435604" w:history="1">
            <w:r w:rsidRPr="009D221C">
              <w:rPr>
                <w:rStyle w:val="Hyperlink"/>
              </w:rPr>
              <w:t>DEFINITION</w:t>
            </w:r>
            <w:r>
              <w:rPr>
                <w:webHidden/>
              </w:rPr>
              <w:tab/>
            </w:r>
            <w:r>
              <w:rPr>
                <w:webHidden/>
              </w:rPr>
              <w:fldChar w:fldCharType="begin"/>
            </w:r>
            <w:r>
              <w:rPr>
                <w:webHidden/>
              </w:rPr>
              <w:instrText xml:space="preserve"> PAGEREF _Toc70435604 \h </w:instrText>
            </w:r>
            <w:r>
              <w:rPr>
                <w:webHidden/>
              </w:rPr>
            </w:r>
            <w:r>
              <w:rPr>
                <w:webHidden/>
              </w:rPr>
              <w:fldChar w:fldCharType="separate"/>
            </w:r>
            <w:r>
              <w:rPr>
                <w:webHidden/>
              </w:rPr>
              <w:t>2</w:t>
            </w:r>
            <w:r>
              <w:rPr>
                <w:webHidden/>
              </w:rPr>
              <w:fldChar w:fldCharType="end"/>
            </w:r>
          </w:hyperlink>
        </w:p>
        <w:p w14:paraId="47C8406E" w14:textId="04A1A626" w:rsidR="004B1D56" w:rsidRDefault="004B1D56" w:rsidP="009F27BA">
          <w:pPr>
            <w:pStyle w:val="TOC1"/>
            <w:rPr>
              <w:rFonts w:asciiTheme="minorHAnsi" w:eastAsiaTheme="minorEastAsia" w:hAnsiTheme="minorHAnsi" w:cstheme="minorBidi"/>
              <w:lang w:eastAsia="en-GB"/>
            </w:rPr>
          </w:pPr>
          <w:hyperlink w:anchor="_Toc70435605" w:history="1">
            <w:r w:rsidRPr="009D221C">
              <w:rPr>
                <w:rStyle w:val="Hyperlink"/>
              </w:rPr>
              <w:t>DISCUSSION</w:t>
            </w:r>
            <w:r>
              <w:rPr>
                <w:webHidden/>
              </w:rPr>
              <w:tab/>
            </w:r>
            <w:r>
              <w:rPr>
                <w:webHidden/>
              </w:rPr>
              <w:fldChar w:fldCharType="begin"/>
            </w:r>
            <w:r>
              <w:rPr>
                <w:webHidden/>
              </w:rPr>
              <w:instrText xml:space="preserve"> PAGEREF _Toc70435605 \h </w:instrText>
            </w:r>
            <w:r>
              <w:rPr>
                <w:webHidden/>
              </w:rPr>
            </w:r>
            <w:r>
              <w:rPr>
                <w:webHidden/>
              </w:rPr>
              <w:fldChar w:fldCharType="separate"/>
            </w:r>
            <w:r>
              <w:rPr>
                <w:webHidden/>
              </w:rPr>
              <w:t>6</w:t>
            </w:r>
            <w:r>
              <w:rPr>
                <w:webHidden/>
              </w:rPr>
              <w:fldChar w:fldCharType="end"/>
            </w:r>
          </w:hyperlink>
        </w:p>
        <w:p w14:paraId="685C9400" w14:textId="1EABDCD0" w:rsidR="004B1D56" w:rsidRDefault="004B1D56">
          <w:pPr>
            <w:pStyle w:val="TOC2"/>
            <w:tabs>
              <w:tab w:val="right" w:leader="dot" w:pos="13948"/>
            </w:tabs>
            <w:rPr>
              <w:rFonts w:eastAsiaTheme="minorEastAsia" w:cstheme="minorBidi"/>
              <w:b w:val="0"/>
              <w:bCs w:val="0"/>
              <w:noProof/>
              <w:sz w:val="22"/>
              <w:szCs w:val="22"/>
              <w:lang w:eastAsia="en-GB"/>
            </w:rPr>
          </w:pPr>
          <w:hyperlink w:anchor="_Toc70435606" w:history="1">
            <w:r w:rsidRPr="009D221C">
              <w:rPr>
                <w:rStyle w:val="Hyperlink"/>
                <w:rFonts w:ascii="Arial" w:eastAsiaTheme="majorEastAsia" w:hAnsi="Arial" w:cs="Arial"/>
                <w:noProof/>
              </w:rPr>
              <w:t>ANALYSIS</w:t>
            </w:r>
            <w:r>
              <w:rPr>
                <w:noProof/>
                <w:webHidden/>
              </w:rPr>
              <w:tab/>
            </w:r>
            <w:r>
              <w:rPr>
                <w:noProof/>
                <w:webHidden/>
              </w:rPr>
              <w:fldChar w:fldCharType="begin"/>
            </w:r>
            <w:r>
              <w:rPr>
                <w:noProof/>
                <w:webHidden/>
              </w:rPr>
              <w:instrText xml:space="preserve"> PAGEREF _Toc70435606 \h </w:instrText>
            </w:r>
            <w:r>
              <w:rPr>
                <w:noProof/>
                <w:webHidden/>
              </w:rPr>
            </w:r>
            <w:r>
              <w:rPr>
                <w:noProof/>
                <w:webHidden/>
              </w:rPr>
              <w:fldChar w:fldCharType="separate"/>
            </w:r>
            <w:r>
              <w:rPr>
                <w:noProof/>
                <w:webHidden/>
              </w:rPr>
              <w:t>8</w:t>
            </w:r>
            <w:r>
              <w:rPr>
                <w:noProof/>
                <w:webHidden/>
              </w:rPr>
              <w:fldChar w:fldCharType="end"/>
            </w:r>
          </w:hyperlink>
        </w:p>
        <w:p w14:paraId="42A6AE40" w14:textId="5C3CF3F5" w:rsidR="004B1D56" w:rsidRDefault="004B1D56" w:rsidP="009F27BA">
          <w:pPr>
            <w:pStyle w:val="TOC1"/>
            <w:rPr>
              <w:rFonts w:asciiTheme="minorHAnsi" w:eastAsiaTheme="minorEastAsia" w:hAnsiTheme="minorHAnsi" w:cstheme="minorBidi"/>
              <w:lang w:eastAsia="en-GB"/>
            </w:rPr>
          </w:pPr>
          <w:hyperlink w:anchor="_Toc70435607" w:history="1">
            <w:r w:rsidRPr="009D221C">
              <w:rPr>
                <w:rStyle w:val="Hyperlink"/>
              </w:rPr>
              <w:t>RECOMMENDATION / ALTERNATIVE SOLUTIONS</w:t>
            </w:r>
            <w:r>
              <w:rPr>
                <w:webHidden/>
              </w:rPr>
              <w:tab/>
            </w:r>
            <w:r>
              <w:rPr>
                <w:webHidden/>
              </w:rPr>
              <w:fldChar w:fldCharType="begin"/>
            </w:r>
            <w:r>
              <w:rPr>
                <w:webHidden/>
              </w:rPr>
              <w:instrText xml:space="preserve"> PAGEREF _Toc70435607 \h </w:instrText>
            </w:r>
            <w:r>
              <w:rPr>
                <w:webHidden/>
              </w:rPr>
            </w:r>
            <w:r>
              <w:rPr>
                <w:webHidden/>
              </w:rPr>
              <w:fldChar w:fldCharType="separate"/>
            </w:r>
            <w:r>
              <w:rPr>
                <w:webHidden/>
              </w:rPr>
              <w:t>14</w:t>
            </w:r>
            <w:r>
              <w:rPr>
                <w:webHidden/>
              </w:rPr>
              <w:fldChar w:fldCharType="end"/>
            </w:r>
          </w:hyperlink>
        </w:p>
        <w:p w14:paraId="0F779675" w14:textId="6008FDDA" w:rsidR="004B1D56" w:rsidRDefault="004B1D56" w:rsidP="009F27BA">
          <w:pPr>
            <w:pStyle w:val="TOC1"/>
            <w:rPr>
              <w:rFonts w:asciiTheme="minorHAnsi" w:eastAsiaTheme="minorEastAsia" w:hAnsiTheme="minorHAnsi" w:cstheme="minorBidi"/>
              <w:lang w:eastAsia="en-GB"/>
            </w:rPr>
          </w:pPr>
          <w:hyperlink w:anchor="_Toc70435608" w:history="1">
            <w:r w:rsidRPr="009D221C">
              <w:rPr>
                <w:rStyle w:val="Hyperlink"/>
              </w:rPr>
              <w:t>CONCLUSION</w:t>
            </w:r>
            <w:r>
              <w:rPr>
                <w:webHidden/>
              </w:rPr>
              <w:tab/>
            </w:r>
            <w:r>
              <w:rPr>
                <w:webHidden/>
              </w:rPr>
              <w:fldChar w:fldCharType="begin"/>
            </w:r>
            <w:r>
              <w:rPr>
                <w:webHidden/>
              </w:rPr>
              <w:instrText xml:space="preserve"> PAGEREF _Toc70435608 \h </w:instrText>
            </w:r>
            <w:r>
              <w:rPr>
                <w:webHidden/>
              </w:rPr>
            </w:r>
            <w:r>
              <w:rPr>
                <w:webHidden/>
              </w:rPr>
              <w:fldChar w:fldCharType="separate"/>
            </w:r>
            <w:r>
              <w:rPr>
                <w:webHidden/>
              </w:rPr>
              <w:t>14</w:t>
            </w:r>
            <w:r>
              <w:rPr>
                <w:webHidden/>
              </w:rPr>
              <w:fldChar w:fldCharType="end"/>
            </w:r>
          </w:hyperlink>
        </w:p>
        <w:p w14:paraId="79D3CBBC" w14:textId="2CD9422A" w:rsidR="004B1D56" w:rsidRPr="009F27BA" w:rsidRDefault="004B1D56" w:rsidP="009F27BA">
          <w:pPr>
            <w:pStyle w:val="TOC1"/>
            <w:rPr>
              <w:rFonts w:asciiTheme="minorHAnsi" w:eastAsiaTheme="minorEastAsia" w:hAnsiTheme="minorHAnsi" w:cstheme="minorBidi"/>
              <w:lang w:eastAsia="en-GB"/>
            </w:rPr>
          </w:pPr>
          <w:hyperlink w:anchor="_Toc70435609" w:history="1">
            <w:r w:rsidRPr="009F27BA">
              <w:rPr>
                <w:rStyle w:val="Hyperlink"/>
              </w:rPr>
              <w:t>REFERENCES</w:t>
            </w:r>
            <w:r w:rsidRPr="009F27BA">
              <w:rPr>
                <w:webHidden/>
              </w:rPr>
              <w:tab/>
            </w:r>
            <w:r w:rsidRPr="009F27BA">
              <w:rPr>
                <w:webHidden/>
              </w:rPr>
              <w:fldChar w:fldCharType="begin"/>
            </w:r>
            <w:r w:rsidRPr="009F27BA">
              <w:rPr>
                <w:webHidden/>
              </w:rPr>
              <w:instrText xml:space="preserve"> PAGEREF _Toc70435609 \h </w:instrText>
            </w:r>
            <w:r w:rsidRPr="009F27BA">
              <w:rPr>
                <w:webHidden/>
              </w:rPr>
            </w:r>
            <w:r w:rsidRPr="009F27BA">
              <w:rPr>
                <w:webHidden/>
              </w:rPr>
              <w:fldChar w:fldCharType="separate"/>
            </w:r>
            <w:r w:rsidRPr="009F27BA">
              <w:rPr>
                <w:webHidden/>
              </w:rPr>
              <w:t>15</w:t>
            </w:r>
            <w:r w:rsidRPr="009F27BA">
              <w:rPr>
                <w:webHidden/>
              </w:rPr>
              <w:fldChar w:fldCharType="end"/>
            </w:r>
          </w:hyperlink>
        </w:p>
        <w:p w14:paraId="3EF4BD77" w14:textId="77777777" w:rsidR="009F27BA" w:rsidRDefault="004B1D56">
          <w:pPr>
            <w:rPr>
              <w:b/>
              <w:bCs/>
              <w:noProof/>
            </w:rPr>
          </w:pPr>
          <w:r>
            <w:rPr>
              <w:b/>
              <w:bCs/>
              <w:noProof/>
            </w:rPr>
            <w:fldChar w:fldCharType="end"/>
          </w:r>
        </w:p>
        <w:p w14:paraId="18F3DCC6" w14:textId="220E9CA1" w:rsidR="004B1D56" w:rsidRDefault="009F27BA">
          <w:r>
            <w:rPr>
              <w:b/>
              <w:bCs/>
              <w:noProof/>
            </w:rPr>
            <w:t>APPENDIX.………………………………………………………………………………………………………………………………………………………………………………………………………………………17</w:t>
          </w:r>
        </w:p>
      </w:sdtContent>
    </w:sdt>
    <w:p w14:paraId="5CFEA40B" w14:textId="40C6EFD7" w:rsidR="009E3AAE" w:rsidRPr="009E3AAE" w:rsidRDefault="000B541E" w:rsidP="00514238">
      <w:pPr>
        <w:pStyle w:val="Heading1"/>
        <w:spacing w:line="360" w:lineRule="auto"/>
        <w:rPr>
          <w:rFonts w:ascii="Arial" w:hAnsi="Arial" w:cs="Arial"/>
          <w:sz w:val="22"/>
          <w:szCs w:val="22"/>
        </w:rPr>
      </w:pPr>
      <w:bookmarkStart w:id="0" w:name="_Toc70435603"/>
      <w:r w:rsidRPr="00943E78">
        <w:rPr>
          <w:rFonts w:ascii="Arial" w:hAnsi="Arial" w:cs="Arial"/>
          <w:sz w:val="22"/>
          <w:szCs w:val="22"/>
        </w:rPr>
        <w:t>INTRODUCTIO</w:t>
      </w:r>
      <w:r w:rsidR="009E3AAE">
        <w:rPr>
          <w:rFonts w:ascii="Arial" w:hAnsi="Arial" w:cs="Arial"/>
          <w:sz w:val="22"/>
          <w:szCs w:val="22"/>
        </w:rPr>
        <w:t>N</w:t>
      </w:r>
      <w:bookmarkEnd w:id="0"/>
    </w:p>
    <w:p w14:paraId="7B9B2E91" w14:textId="77777777" w:rsidR="0056604B" w:rsidRPr="00943E78" w:rsidRDefault="0056604B" w:rsidP="00514238">
      <w:pPr>
        <w:spacing w:line="360" w:lineRule="auto"/>
        <w:rPr>
          <w:rFonts w:ascii="Arial" w:hAnsi="Arial" w:cs="Arial"/>
        </w:rPr>
      </w:pPr>
    </w:p>
    <w:p w14:paraId="3DC20542" w14:textId="1EFD890B" w:rsidR="000B541E" w:rsidRPr="00943E78" w:rsidRDefault="0097437D" w:rsidP="00514238">
      <w:pPr>
        <w:pStyle w:val="ListParagraph"/>
        <w:numPr>
          <w:ilvl w:val="0"/>
          <w:numId w:val="2"/>
        </w:numPr>
        <w:spacing w:line="360" w:lineRule="auto"/>
        <w:rPr>
          <w:rFonts w:ascii="Arial" w:hAnsi="Arial" w:cs="Arial"/>
        </w:rPr>
      </w:pPr>
      <w:r w:rsidRPr="00943E78">
        <w:rPr>
          <w:rFonts w:ascii="Arial" w:hAnsi="Arial" w:cs="Arial"/>
        </w:rPr>
        <w:t xml:space="preserve">NHS pay out £ 156bn throughout in UK </w:t>
      </w:r>
      <w:r w:rsidR="00D16B19" w:rsidRPr="00943E78">
        <w:rPr>
          <w:rFonts w:ascii="Arial" w:hAnsi="Arial" w:cs="Arial"/>
        </w:rPr>
        <w:t>for</w:t>
      </w:r>
      <w:r w:rsidRPr="00943E78">
        <w:rPr>
          <w:rFonts w:ascii="Arial" w:hAnsi="Arial" w:cs="Arial"/>
        </w:rPr>
        <w:t xml:space="preserve"> our health</w:t>
      </w:r>
      <w:r w:rsidR="00D16B19" w:rsidRPr="00943E78">
        <w:rPr>
          <w:rFonts w:ascii="Arial" w:hAnsi="Arial" w:cs="Arial"/>
        </w:rPr>
        <w:t>,</w:t>
      </w:r>
      <w:r w:rsidRPr="00943E78">
        <w:rPr>
          <w:rFonts w:ascii="Arial" w:hAnsi="Arial" w:cs="Arial"/>
        </w:rPr>
        <w:t xml:space="preserve"> and it is 12 times more money have been paid in compare to 70 years back.</w:t>
      </w:r>
      <w:r w:rsidR="00283651" w:rsidRPr="00943E78">
        <w:rPr>
          <w:rFonts w:ascii="Arial" w:hAnsi="Arial" w:cs="Arial"/>
        </w:rPr>
        <w:t xml:space="preserve"> Another way of explaining that every £1 spent on public services % 30 percent goes to health.</w:t>
      </w:r>
    </w:p>
    <w:p w14:paraId="2087AF4F" w14:textId="7F7F2BE1" w:rsidR="00072829" w:rsidRPr="00943E78" w:rsidRDefault="00283651" w:rsidP="00514238">
      <w:pPr>
        <w:pStyle w:val="ListParagraph"/>
        <w:numPr>
          <w:ilvl w:val="0"/>
          <w:numId w:val="2"/>
        </w:numPr>
        <w:spacing w:line="360" w:lineRule="auto"/>
        <w:rPr>
          <w:rFonts w:ascii="Arial" w:hAnsi="Arial" w:cs="Arial"/>
        </w:rPr>
      </w:pPr>
      <w:r w:rsidRPr="00943E78">
        <w:rPr>
          <w:rFonts w:ascii="Arial" w:hAnsi="Arial" w:cs="Arial"/>
        </w:rPr>
        <w:t>Since 1950 allocated amount of money have been on the rise periodically, %4 averagely the highest in 1997-2010 under labour government.</w:t>
      </w:r>
      <w:r w:rsidR="00072829" w:rsidRPr="00943E78">
        <w:rPr>
          <w:rFonts w:ascii="Arial" w:hAnsi="Arial" w:cs="Arial"/>
        </w:rPr>
        <w:t xml:space="preserve"> Due to post financial crisis</w:t>
      </w:r>
      <w:r w:rsidR="00D16B19" w:rsidRPr="00943E78">
        <w:rPr>
          <w:rFonts w:ascii="Arial" w:hAnsi="Arial" w:cs="Arial"/>
        </w:rPr>
        <w:t>,</w:t>
      </w:r>
      <w:r w:rsidR="00072829" w:rsidRPr="00943E78">
        <w:rPr>
          <w:rFonts w:ascii="Arial" w:hAnsi="Arial" w:cs="Arial"/>
        </w:rPr>
        <w:t xml:space="preserve"> thi</w:t>
      </w:r>
      <w:r w:rsidRPr="00943E78">
        <w:rPr>
          <w:rFonts w:ascii="Arial" w:hAnsi="Arial" w:cs="Arial"/>
        </w:rPr>
        <w:t xml:space="preserve">s has decreased </w:t>
      </w:r>
      <w:r w:rsidR="00072829" w:rsidRPr="00943E78">
        <w:rPr>
          <w:rFonts w:ascii="Arial" w:hAnsi="Arial" w:cs="Arial"/>
        </w:rPr>
        <w:t>to %1 then went up under conservative government significantly. New target forecasted as spending of NHS by 2023-2024 would be %3,4 equivalent of which is 149bn.</w:t>
      </w:r>
    </w:p>
    <w:p w14:paraId="2593F5AA" w14:textId="7984125D" w:rsidR="00072829" w:rsidRPr="00943E78" w:rsidRDefault="00072829" w:rsidP="00514238">
      <w:pPr>
        <w:pStyle w:val="ListParagraph"/>
        <w:numPr>
          <w:ilvl w:val="0"/>
          <w:numId w:val="2"/>
        </w:numPr>
        <w:spacing w:line="360" w:lineRule="auto"/>
        <w:rPr>
          <w:rFonts w:ascii="Arial" w:hAnsi="Arial" w:cs="Arial"/>
        </w:rPr>
      </w:pPr>
      <w:r w:rsidRPr="00943E78">
        <w:rPr>
          <w:rFonts w:ascii="Arial" w:hAnsi="Arial" w:cs="Arial"/>
        </w:rPr>
        <w:t>Involvement of more private firms. GP’s not categorised in this section as private companies rather seen as small business.</w:t>
      </w:r>
    </w:p>
    <w:p w14:paraId="5AC17EB5" w14:textId="69D2A73B" w:rsidR="00072829" w:rsidRPr="00943E78" w:rsidRDefault="003654D8" w:rsidP="00514238">
      <w:pPr>
        <w:pStyle w:val="ListParagraph"/>
        <w:numPr>
          <w:ilvl w:val="0"/>
          <w:numId w:val="2"/>
        </w:numPr>
        <w:spacing w:line="360" w:lineRule="auto"/>
        <w:rPr>
          <w:rFonts w:ascii="Arial" w:hAnsi="Arial" w:cs="Arial"/>
        </w:rPr>
      </w:pPr>
      <w:r w:rsidRPr="00943E78">
        <w:rPr>
          <w:rFonts w:ascii="Arial" w:hAnsi="Arial" w:cs="Arial"/>
        </w:rPr>
        <w:lastRenderedPageBreak/>
        <w:t xml:space="preserve">Increased waiting times. There main areas for that included A&amp;E, cancer care, operations such as hip and knee replacement. In the </w:t>
      </w:r>
      <w:r w:rsidR="0051511A" w:rsidRPr="00943E78">
        <w:rPr>
          <w:rFonts w:ascii="Arial" w:hAnsi="Arial" w:cs="Arial"/>
        </w:rPr>
        <w:t>meantime, cancer</w:t>
      </w:r>
      <w:r w:rsidRPr="00943E78">
        <w:rPr>
          <w:rFonts w:ascii="Arial" w:hAnsi="Arial" w:cs="Arial"/>
        </w:rPr>
        <w:t xml:space="preserve"> care patients need to have their treatment in 62 days of time period with an urgent referral of GP’s. </w:t>
      </w:r>
      <w:r w:rsidR="0051511A" w:rsidRPr="00943E78">
        <w:rPr>
          <w:rFonts w:ascii="Arial" w:hAnsi="Arial" w:cs="Arial"/>
        </w:rPr>
        <w:t>Unfortunately,</w:t>
      </w:r>
      <w:r w:rsidRPr="00943E78">
        <w:rPr>
          <w:rFonts w:ascii="Arial" w:hAnsi="Arial" w:cs="Arial"/>
        </w:rPr>
        <w:t xml:space="preserve"> this was </w:t>
      </w:r>
      <w:r w:rsidR="00D16B19" w:rsidRPr="00943E78">
        <w:rPr>
          <w:rFonts w:ascii="Arial" w:hAnsi="Arial" w:cs="Arial"/>
        </w:rPr>
        <w:t>not</w:t>
      </w:r>
      <w:r w:rsidRPr="00943E78">
        <w:rPr>
          <w:rFonts w:ascii="Arial" w:hAnsi="Arial" w:cs="Arial"/>
        </w:rPr>
        <w:t xml:space="preserve"> </w:t>
      </w:r>
      <w:r w:rsidR="0051511A" w:rsidRPr="00943E78">
        <w:rPr>
          <w:rFonts w:ascii="Arial" w:hAnsi="Arial" w:cs="Arial"/>
        </w:rPr>
        <w:t>me</w:t>
      </w:r>
      <w:r w:rsidR="00D16B19" w:rsidRPr="00943E78">
        <w:rPr>
          <w:rFonts w:ascii="Arial" w:hAnsi="Arial" w:cs="Arial"/>
        </w:rPr>
        <w:t>t</w:t>
      </w:r>
      <w:r w:rsidR="0051511A" w:rsidRPr="00943E78">
        <w:rPr>
          <w:rFonts w:ascii="Arial" w:hAnsi="Arial" w:cs="Arial"/>
        </w:rPr>
        <w:t xml:space="preserve"> the expectations because of the waiting lists were on the rise.</w:t>
      </w:r>
    </w:p>
    <w:p w14:paraId="5F0B20AE" w14:textId="7F41A3FD" w:rsidR="0051511A" w:rsidRPr="00943E78" w:rsidRDefault="0051511A" w:rsidP="00514238">
      <w:pPr>
        <w:pStyle w:val="ListParagraph"/>
        <w:numPr>
          <w:ilvl w:val="0"/>
          <w:numId w:val="2"/>
        </w:numPr>
        <w:spacing w:line="360" w:lineRule="auto"/>
        <w:rPr>
          <w:rFonts w:ascii="Arial" w:hAnsi="Arial" w:cs="Arial"/>
        </w:rPr>
      </w:pPr>
      <w:r w:rsidRPr="00943E78">
        <w:rPr>
          <w:rFonts w:ascii="Arial" w:hAnsi="Arial" w:cs="Arial"/>
        </w:rPr>
        <w:t>Ageing population. This is a main problem NHS facing which put enormous impact on health services as well as in the world.</w:t>
      </w:r>
      <w:r w:rsidR="00D24975" w:rsidRPr="00943E78">
        <w:rPr>
          <w:rFonts w:ascii="Arial" w:hAnsi="Arial" w:cs="Arial"/>
        </w:rPr>
        <w:t xml:space="preserve"> When</w:t>
      </w:r>
      <w:r w:rsidRPr="00943E78">
        <w:rPr>
          <w:rFonts w:ascii="Arial" w:hAnsi="Arial" w:cs="Arial"/>
        </w:rPr>
        <w:t xml:space="preserve"> NHS first introduce</w:t>
      </w:r>
      <w:r w:rsidR="00D24975" w:rsidRPr="00943E78">
        <w:rPr>
          <w:rFonts w:ascii="Arial" w:hAnsi="Arial" w:cs="Arial"/>
        </w:rPr>
        <w:t xml:space="preserve">d people lived shorter than now approximately 13 years. Contagious </w:t>
      </w:r>
      <w:r w:rsidR="00A346AF" w:rsidRPr="00943E78">
        <w:rPr>
          <w:rFonts w:ascii="Arial" w:hAnsi="Arial" w:cs="Arial"/>
        </w:rPr>
        <w:t>illnesses are not as dangerous as now, like the cardiac arrests not a threat anymore. More than half of the cancer patients now is treated that is not causing death since more than a decade. But all this was possible with investing money toward it</w:t>
      </w:r>
      <w:r w:rsidR="00D16B19" w:rsidRPr="00943E78">
        <w:rPr>
          <w:rFonts w:ascii="Arial" w:hAnsi="Arial" w:cs="Arial"/>
        </w:rPr>
        <w:t>,</w:t>
      </w:r>
      <w:r w:rsidR="00A346AF" w:rsidRPr="00943E78">
        <w:rPr>
          <w:rFonts w:ascii="Arial" w:hAnsi="Arial" w:cs="Arial"/>
        </w:rPr>
        <w:t xml:space="preserve"> </w:t>
      </w:r>
      <w:r w:rsidR="007875D1" w:rsidRPr="00943E78">
        <w:rPr>
          <w:rFonts w:ascii="Arial" w:hAnsi="Arial" w:cs="Arial"/>
        </w:rPr>
        <w:t>nowadays people are living with long-term chronic conditions than ever before such as diabetes, heart disease, dementia. It is an issue of care rather than cure and need</w:t>
      </w:r>
      <w:r w:rsidR="00D16B19" w:rsidRPr="00943E78">
        <w:rPr>
          <w:rFonts w:ascii="Arial" w:hAnsi="Arial" w:cs="Arial"/>
        </w:rPr>
        <w:t xml:space="preserve"> of</w:t>
      </w:r>
      <w:r w:rsidR="007875D1" w:rsidRPr="00943E78">
        <w:rPr>
          <w:rFonts w:ascii="Arial" w:hAnsi="Arial" w:cs="Arial"/>
        </w:rPr>
        <w:t xml:space="preserve"> continual support.</w:t>
      </w:r>
    </w:p>
    <w:p w14:paraId="1239D5F9" w14:textId="3E5BCFF0" w:rsidR="007875D1" w:rsidRPr="00943E78" w:rsidRDefault="007875D1" w:rsidP="00514238">
      <w:pPr>
        <w:pStyle w:val="ListParagraph"/>
        <w:numPr>
          <w:ilvl w:val="0"/>
          <w:numId w:val="2"/>
        </w:numPr>
        <w:spacing w:line="360" w:lineRule="auto"/>
        <w:rPr>
          <w:rFonts w:ascii="Arial" w:hAnsi="Arial" w:cs="Arial"/>
        </w:rPr>
      </w:pPr>
      <w:r w:rsidRPr="00943E78">
        <w:rPr>
          <w:rFonts w:ascii="Arial" w:hAnsi="Arial" w:cs="Arial"/>
        </w:rPr>
        <w:t xml:space="preserve">Costs of caring elderly people is higher than before where an average 65 years old need more support of care to NHS’s costing 2,5 more than the person who is in their 30’s. In summary more elderly means more investing money toward it. Along with other impacts of costs for new drugs, obesity </w:t>
      </w:r>
      <w:r w:rsidR="00352DB8" w:rsidRPr="00943E78">
        <w:rPr>
          <w:rFonts w:ascii="Arial" w:hAnsi="Arial" w:cs="Arial"/>
        </w:rPr>
        <w:t>costing NHS’s millions and UK become the highest obese case in Europe now.</w:t>
      </w:r>
    </w:p>
    <w:p w14:paraId="778E526E" w14:textId="6BCE08A1" w:rsidR="00352DB8" w:rsidRPr="00943E78" w:rsidRDefault="00352DB8" w:rsidP="00514238">
      <w:pPr>
        <w:pStyle w:val="ListParagraph"/>
        <w:numPr>
          <w:ilvl w:val="0"/>
          <w:numId w:val="2"/>
        </w:numPr>
        <w:spacing w:line="360" w:lineRule="auto"/>
        <w:rPr>
          <w:rFonts w:ascii="Arial" w:hAnsi="Arial" w:cs="Arial"/>
        </w:rPr>
      </w:pPr>
      <w:r w:rsidRPr="00943E78">
        <w:rPr>
          <w:rFonts w:ascii="Arial" w:hAnsi="Arial" w:cs="Arial"/>
        </w:rPr>
        <w:t>U</w:t>
      </w:r>
      <w:r w:rsidR="00675A0A">
        <w:rPr>
          <w:rFonts w:ascii="Arial" w:hAnsi="Arial" w:cs="Arial"/>
        </w:rPr>
        <w:t xml:space="preserve">K </w:t>
      </w:r>
      <w:r w:rsidRPr="00943E78">
        <w:rPr>
          <w:rFonts w:ascii="Arial" w:hAnsi="Arial" w:cs="Arial"/>
        </w:rPr>
        <w:t xml:space="preserve">set a side less money than other EU countries. Not enough beds, materials, doctors or nurses per patient as well as tax factor implemented on people by the government. Germany has a double </w:t>
      </w:r>
      <w:r w:rsidR="00BF3832" w:rsidRPr="00943E78">
        <w:rPr>
          <w:rFonts w:ascii="Arial" w:hAnsi="Arial" w:cs="Arial"/>
        </w:rPr>
        <w:t>number</w:t>
      </w:r>
      <w:r w:rsidRPr="00943E78">
        <w:rPr>
          <w:rFonts w:ascii="Arial" w:hAnsi="Arial" w:cs="Arial"/>
        </w:rPr>
        <w:t xml:space="preserve"> of nurses available for public than U</w:t>
      </w:r>
      <w:r w:rsidR="00675A0A">
        <w:rPr>
          <w:rFonts w:ascii="Arial" w:hAnsi="Arial" w:cs="Arial"/>
        </w:rPr>
        <w:t>K</w:t>
      </w:r>
      <w:r w:rsidRPr="00943E78">
        <w:rPr>
          <w:rFonts w:ascii="Arial" w:hAnsi="Arial" w:cs="Arial"/>
        </w:rPr>
        <w:t>.</w:t>
      </w:r>
    </w:p>
    <w:p w14:paraId="03807F47" w14:textId="143D1461" w:rsidR="00352DB8" w:rsidRPr="00943E78" w:rsidRDefault="00352DB8" w:rsidP="00514238">
      <w:pPr>
        <w:pStyle w:val="ListParagraph"/>
        <w:numPr>
          <w:ilvl w:val="0"/>
          <w:numId w:val="2"/>
        </w:numPr>
        <w:spacing w:line="360" w:lineRule="auto"/>
        <w:rPr>
          <w:rFonts w:ascii="Arial" w:hAnsi="Arial" w:cs="Arial"/>
        </w:rPr>
      </w:pPr>
      <w:r w:rsidRPr="00943E78">
        <w:rPr>
          <w:rFonts w:ascii="Arial" w:hAnsi="Arial" w:cs="Arial"/>
        </w:rPr>
        <w:t>Vacancies is high, lack of professional and staff</w:t>
      </w:r>
      <w:r w:rsidR="00D16B19" w:rsidRPr="00943E78">
        <w:rPr>
          <w:rFonts w:ascii="Arial" w:hAnsi="Arial" w:cs="Arial"/>
        </w:rPr>
        <w:t>,</w:t>
      </w:r>
      <w:r w:rsidRPr="00943E78">
        <w:rPr>
          <w:rFonts w:ascii="Arial" w:hAnsi="Arial" w:cs="Arial"/>
        </w:rPr>
        <w:t xml:space="preserve"> where in fact funding is there for that reason. Somethin</w:t>
      </w:r>
      <w:r w:rsidR="00BF3832" w:rsidRPr="00943E78">
        <w:rPr>
          <w:rFonts w:ascii="Arial" w:hAnsi="Arial" w:cs="Arial"/>
        </w:rPr>
        <w:t>g like 100.000 jobs available but not filled. 40.000 doctors, 10.000 nurses.</w:t>
      </w:r>
    </w:p>
    <w:p w14:paraId="4BC05BAD" w14:textId="338FF583" w:rsidR="00BF3832" w:rsidRPr="00943E78" w:rsidRDefault="00BF3832" w:rsidP="00514238">
      <w:pPr>
        <w:pStyle w:val="ListParagraph"/>
        <w:numPr>
          <w:ilvl w:val="0"/>
          <w:numId w:val="2"/>
        </w:numPr>
        <w:spacing w:line="360" w:lineRule="auto"/>
        <w:rPr>
          <w:rFonts w:ascii="Arial" w:hAnsi="Arial" w:cs="Arial"/>
        </w:rPr>
      </w:pPr>
      <w:r w:rsidRPr="00943E78">
        <w:rPr>
          <w:rFonts w:ascii="Arial" w:hAnsi="Arial" w:cs="Arial"/>
        </w:rPr>
        <w:t>Infrastructure, building works and IT. Improvement in work places, repairs had backlogged new plan to invest more on as capital spending rising from 1bn to 7bn since 2019-20.</w:t>
      </w:r>
    </w:p>
    <w:p w14:paraId="7F78C21B" w14:textId="2BF70377" w:rsidR="00AD6345" w:rsidRPr="00943E78" w:rsidRDefault="00BF3832" w:rsidP="00514238">
      <w:pPr>
        <w:pStyle w:val="ListParagraph"/>
        <w:numPr>
          <w:ilvl w:val="0"/>
          <w:numId w:val="2"/>
        </w:numPr>
        <w:spacing w:line="360" w:lineRule="auto"/>
        <w:rPr>
          <w:rFonts w:ascii="Arial" w:hAnsi="Arial" w:cs="Arial"/>
        </w:rPr>
      </w:pPr>
      <w:r w:rsidRPr="00943E78">
        <w:rPr>
          <w:rFonts w:ascii="Arial" w:hAnsi="Arial" w:cs="Arial"/>
        </w:rPr>
        <w:t xml:space="preserve">No more free care for elderly because NHS faces a high bill in social care </w:t>
      </w:r>
      <w:r w:rsidR="00AD6345" w:rsidRPr="00943E78">
        <w:rPr>
          <w:rFonts w:ascii="Arial" w:hAnsi="Arial" w:cs="Arial"/>
        </w:rPr>
        <w:t>including palliative</w:t>
      </w:r>
      <w:r w:rsidRPr="00943E78">
        <w:rPr>
          <w:rFonts w:ascii="Arial" w:hAnsi="Arial" w:cs="Arial"/>
        </w:rPr>
        <w:t xml:space="preserve"> care and day centres</w:t>
      </w:r>
      <w:r w:rsidR="00AD6345" w:rsidRPr="00943E78">
        <w:rPr>
          <w:rFonts w:ascii="Arial" w:hAnsi="Arial" w:cs="Arial"/>
        </w:rPr>
        <w:t>. Age UK statement “1.4 million people over the age 65 are not getting the care they need.”</w:t>
      </w:r>
    </w:p>
    <w:p w14:paraId="3E4CC0E6" w14:textId="3B6456F4" w:rsidR="00AD6345" w:rsidRPr="00943E78" w:rsidRDefault="00AD6345" w:rsidP="00514238">
      <w:pPr>
        <w:pStyle w:val="ListParagraph"/>
        <w:numPr>
          <w:ilvl w:val="0"/>
          <w:numId w:val="2"/>
        </w:numPr>
        <w:spacing w:line="360" w:lineRule="auto"/>
        <w:rPr>
          <w:rFonts w:ascii="Arial" w:hAnsi="Arial" w:cs="Arial"/>
        </w:rPr>
      </w:pPr>
      <w:r w:rsidRPr="00943E78">
        <w:rPr>
          <w:rFonts w:ascii="Arial" w:hAnsi="Arial" w:cs="Arial"/>
        </w:rPr>
        <w:t xml:space="preserve">Although impacts of issues NHS facing most people say they are pleased the services given by NHS (%53) according to survey in 2018. Waiting times and lack of staff issues are main area to be improved with GP’S falling to a </w:t>
      </w:r>
      <w:r w:rsidR="00AB5EF0" w:rsidRPr="00943E78">
        <w:rPr>
          <w:rFonts w:ascii="Arial" w:hAnsi="Arial" w:cs="Arial"/>
        </w:rPr>
        <w:t>low level.</w:t>
      </w:r>
      <w:r w:rsidR="00D471F0" w:rsidRPr="00943E78">
        <w:rPr>
          <w:rFonts w:ascii="Arial" w:hAnsi="Arial" w:cs="Arial"/>
        </w:rPr>
        <w:t xml:space="preserve"> Triggle &amp; Butcher (2020)</w:t>
      </w:r>
    </w:p>
    <w:p w14:paraId="3189E675" w14:textId="72293411" w:rsidR="00731D2C" w:rsidRPr="00943E78" w:rsidRDefault="00152CCD" w:rsidP="00514238">
      <w:pPr>
        <w:pStyle w:val="Heading1"/>
        <w:spacing w:line="360" w:lineRule="auto"/>
        <w:rPr>
          <w:rFonts w:ascii="Arial" w:hAnsi="Arial" w:cs="Arial"/>
          <w:sz w:val="22"/>
          <w:szCs w:val="22"/>
        </w:rPr>
      </w:pPr>
      <w:bookmarkStart w:id="1" w:name="_Toc70435604"/>
      <w:r w:rsidRPr="00943E78">
        <w:rPr>
          <w:rFonts w:ascii="Arial" w:hAnsi="Arial" w:cs="Arial"/>
          <w:sz w:val="22"/>
          <w:szCs w:val="22"/>
        </w:rPr>
        <w:t>DEFINITION</w:t>
      </w:r>
      <w:bookmarkEnd w:id="1"/>
    </w:p>
    <w:p w14:paraId="397E6154" w14:textId="77777777" w:rsidR="00152CCD" w:rsidRPr="00943E78" w:rsidRDefault="00152CCD" w:rsidP="00514238">
      <w:pPr>
        <w:spacing w:line="360" w:lineRule="auto"/>
        <w:rPr>
          <w:rFonts w:ascii="Arial" w:hAnsi="Arial" w:cs="Arial"/>
        </w:rPr>
      </w:pPr>
    </w:p>
    <w:p w14:paraId="464A4B90" w14:textId="19EAEFDC" w:rsidR="00731D2C" w:rsidRPr="00943E78" w:rsidRDefault="00F83D54" w:rsidP="00514238">
      <w:pPr>
        <w:spacing w:line="360" w:lineRule="auto"/>
        <w:rPr>
          <w:rFonts w:ascii="Arial" w:hAnsi="Arial" w:cs="Arial"/>
        </w:rPr>
      </w:pPr>
      <w:r>
        <w:rPr>
          <w:rFonts w:ascii="Arial" w:hAnsi="Arial" w:cs="Arial"/>
        </w:rPr>
        <w:lastRenderedPageBreak/>
        <w:t>A</w:t>
      </w:r>
      <w:r>
        <w:rPr>
          <w:rFonts w:ascii="Arial" w:hAnsi="Arial" w:cs="Arial"/>
        </w:rPr>
        <w:t>ccording to Hopkins (2020</w:t>
      </w:r>
      <w:r>
        <w:rPr>
          <w:rFonts w:ascii="Arial" w:hAnsi="Arial" w:cs="Arial"/>
        </w:rPr>
        <w:t>).D</w:t>
      </w:r>
      <w:r w:rsidR="00731D2C" w:rsidRPr="00943E78">
        <w:rPr>
          <w:rFonts w:ascii="Arial" w:hAnsi="Arial" w:cs="Arial"/>
        </w:rPr>
        <w:t xml:space="preserve">ecember 2019, in </w:t>
      </w:r>
      <w:r w:rsidR="00996E8C" w:rsidRPr="00943E78">
        <w:rPr>
          <w:rFonts w:ascii="Arial" w:hAnsi="Arial" w:cs="Arial"/>
        </w:rPr>
        <w:t>China (City of Wuhan)) announcement made that the pandemic started, it is called Coronavirus (Covid-19); all over the world around 8 million people were diagnosed with and over 439.000 had lost their lives because of the pandemic by 18</w:t>
      </w:r>
      <w:r w:rsidR="00996E8C" w:rsidRPr="00943E78">
        <w:rPr>
          <w:rFonts w:ascii="Arial" w:hAnsi="Arial" w:cs="Arial"/>
          <w:vertAlign w:val="superscript"/>
        </w:rPr>
        <w:t>th</w:t>
      </w:r>
      <w:r w:rsidR="00996E8C" w:rsidRPr="00943E78">
        <w:rPr>
          <w:rFonts w:ascii="Arial" w:hAnsi="Arial" w:cs="Arial"/>
        </w:rPr>
        <w:t xml:space="preserve"> of June 202</w:t>
      </w:r>
      <w:r>
        <w:rPr>
          <w:rFonts w:ascii="Arial" w:hAnsi="Arial" w:cs="Arial"/>
        </w:rPr>
        <w:t xml:space="preserve">0, </w:t>
      </w:r>
    </w:p>
    <w:p w14:paraId="25DCF005" w14:textId="72379A77" w:rsidR="00996E8C" w:rsidRPr="00943E78" w:rsidRDefault="00996E8C" w:rsidP="00514238">
      <w:pPr>
        <w:spacing w:line="360" w:lineRule="auto"/>
        <w:rPr>
          <w:rFonts w:ascii="Arial" w:hAnsi="Arial" w:cs="Arial"/>
        </w:rPr>
      </w:pPr>
      <w:r w:rsidRPr="00943E78">
        <w:rPr>
          <w:rFonts w:ascii="Arial" w:hAnsi="Arial" w:cs="Arial"/>
        </w:rPr>
        <w:t xml:space="preserve">The </w:t>
      </w:r>
      <w:r w:rsidR="006B4011" w:rsidRPr="00943E78">
        <w:rPr>
          <w:rFonts w:ascii="Arial" w:hAnsi="Arial" w:cs="Arial"/>
        </w:rPr>
        <w:t xml:space="preserve">grow of the virus globally took </w:t>
      </w:r>
      <w:r w:rsidR="00F26148" w:rsidRPr="00943E78">
        <w:rPr>
          <w:rFonts w:ascii="Arial" w:hAnsi="Arial" w:cs="Arial"/>
        </w:rPr>
        <w:t>its</w:t>
      </w:r>
      <w:r w:rsidR="006B4011" w:rsidRPr="00943E78">
        <w:rPr>
          <w:rFonts w:ascii="Arial" w:hAnsi="Arial" w:cs="Arial"/>
        </w:rPr>
        <w:t xml:space="preserve"> toll and health professionals around the world was not ready to deal with this unwanted situation of pandemic. It has caused a great amount of force in their health departments. Leading chaotic uncertainty of dilemma in order to fight against the disease.</w:t>
      </w:r>
    </w:p>
    <w:p w14:paraId="2393638A" w14:textId="37D7170A" w:rsidR="008700EA" w:rsidRPr="00943E78" w:rsidRDefault="008700EA" w:rsidP="00514238">
      <w:pPr>
        <w:spacing w:line="360" w:lineRule="auto"/>
        <w:rPr>
          <w:rFonts w:ascii="Arial" w:hAnsi="Arial" w:cs="Arial"/>
        </w:rPr>
      </w:pPr>
      <w:r w:rsidRPr="00943E78">
        <w:rPr>
          <w:rFonts w:ascii="Arial" w:hAnsi="Arial" w:cs="Arial"/>
        </w:rPr>
        <w:t>Lack of resources negatively impacted on who would be first tested or cured consequently.</w:t>
      </w:r>
    </w:p>
    <w:p w14:paraId="519B9A79" w14:textId="4028A943" w:rsidR="008700EA" w:rsidRPr="00943E78" w:rsidRDefault="008700EA" w:rsidP="00514238">
      <w:pPr>
        <w:spacing w:line="360" w:lineRule="auto"/>
        <w:rPr>
          <w:rFonts w:ascii="Arial" w:hAnsi="Arial" w:cs="Arial"/>
        </w:rPr>
      </w:pPr>
      <w:r w:rsidRPr="00943E78">
        <w:rPr>
          <w:rFonts w:ascii="Arial" w:hAnsi="Arial" w:cs="Arial"/>
        </w:rPr>
        <w:t xml:space="preserve">In Italy for example </w:t>
      </w:r>
      <w:r w:rsidR="00F26148" w:rsidRPr="00943E78">
        <w:rPr>
          <w:rFonts w:ascii="Arial" w:hAnsi="Arial" w:cs="Arial"/>
        </w:rPr>
        <w:t>age gender used in order to get the treatment or who m</w:t>
      </w:r>
      <w:r w:rsidR="002A5506" w:rsidRPr="00943E78">
        <w:rPr>
          <w:rFonts w:ascii="Arial" w:hAnsi="Arial" w:cs="Arial"/>
        </w:rPr>
        <w:t>ay</w:t>
      </w:r>
      <w:r w:rsidR="00F26148" w:rsidRPr="00943E78">
        <w:rPr>
          <w:rFonts w:ascii="Arial" w:hAnsi="Arial" w:cs="Arial"/>
        </w:rPr>
        <w:t xml:space="preserve"> not</w:t>
      </w:r>
      <w:r w:rsidR="002A5506" w:rsidRPr="00943E78">
        <w:rPr>
          <w:rFonts w:ascii="Arial" w:hAnsi="Arial" w:cs="Arial"/>
        </w:rPr>
        <w:t>.</w:t>
      </w:r>
      <w:r w:rsidR="00C42002">
        <w:rPr>
          <w:rFonts w:ascii="Arial" w:hAnsi="Arial" w:cs="Arial"/>
        </w:rPr>
        <w:t xml:space="preserve"> </w:t>
      </w:r>
      <w:r w:rsidR="00F26148" w:rsidRPr="00943E78">
        <w:rPr>
          <w:rFonts w:ascii="Arial" w:hAnsi="Arial" w:cs="Arial"/>
        </w:rPr>
        <w:t>Han et al</w:t>
      </w:r>
      <w:r w:rsidR="00C42002">
        <w:rPr>
          <w:rFonts w:ascii="Arial" w:hAnsi="Arial" w:cs="Arial"/>
        </w:rPr>
        <w:t xml:space="preserve">, </w:t>
      </w:r>
      <w:r w:rsidR="00F26148" w:rsidRPr="00943E78">
        <w:rPr>
          <w:rFonts w:ascii="Arial" w:hAnsi="Arial" w:cs="Arial"/>
        </w:rPr>
        <w:t>(2020).</w:t>
      </w:r>
    </w:p>
    <w:p w14:paraId="55957B94" w14:textId="39A1A76B" w:rsidR="00996E8C" w:rsidRPr="00943E78" w:rsidRDefault="00F26148" w:rsidP="00514238">
      <w:pPr>
        <w:spacing w:line="360" w:lineRule="auto"/>
        <w:rPr>
          <w:rFonts w:ascii="Arial" w:hAnsi="Arial" w:cs="Arial"/>
        </w:rPr>
      </w:pPr>
      <w:r w:rsidRPr="00943E78">
        <w:rPr>
          <w:rFonts w:ascii="Arial" w:hAnsi="Arial" w:cs="Arial"/>
        </w:rPr>
        <w:t>Public Health UK (PHE) suggestions on using the PPE equipment’s more than one occasions as well as face-masks</w:t>
      </w:r>
      <w:r w:rsidR="009B3C04" w:rsidRPr="00943E78">
        <w:rPr>
          <w:rFonts w:ascii="Arial" w:hAnsi="Arial" w:cs="Arial"/>
        </w:rPr>
        <w:t xml:space="preserve">; relevant suggestion on instead of using disposable or coveralls once maybe using it </w:t>
      </w:r>
      <w:r w:rsidR="00F634D9" w:rsidRPr="00943E78">
        <w:rPr>
          <w:rFonts w:ascii="Arial" w:hAnsi="Arial" w:cs="Arial"/>
        </w:rPr>
        <w:t>again,</w:t>
      </w:r>
      <w:r w:rsidR="009B3C04" w:rsidRPr="00943E78">
        <w:rPr>
          <w:rFonts w:ascii="Arial" w:hAnsi="Arial" w:cs="Arial"/>
        </w:rPr>
        <w:t xml:space="preserve"> keeping the disposable ones for risky procedures. Urgent and face to face meetings dealt with short period of time in health and social care </w:t>
      </w:r>
      <w:r w:rsidR="002949F9" w:rsidRPr="00943E78">
        <w:rPr>
          <w:rFonts w:ascii="Arial" w:hAnsi="Arial" w:cs="Arial"/>
        </w:rPr>
        <w:t>environment</w:t>
      </w:r>
      <w:r w:rsidR="002949F9">
        <w:rPr>
          <w:rFonts w:ascii="Arial" w:hAnsi="Arial" w:cs="Arial"/>
        </w:rPr>
        <w:t>, emphasised</w:t>
      </w:r>
      <w:r w:rsidR="008F3944">
        <w:rPr>
          <w:rFonts w:ascii="Arial" w:hAnsi="Arial" w:cs="Arial"/>
        </w:rPr>
        <w:t>.</w:t>
      </w:r>
      <w:r w:rsidR="00292FB7">
        <w:rPr>
          <w:rFonts w:ascii="Arial" w:hAnsi="Arial" w:cs="Arial"/>
        </w:rPr>
        <w:t xml:space="preserve"> </w:t>
      </w:r>
      <w:r w:rsidR="00F634D9" w:rsidRPr="00943E78">
        <w:rPr>
          <w:rFonts w:ascii="Arial" w:hAnsi="Arial" w:cs="Arial"/>
        </w:rPr>
        <w:t>Cook</w:t>
      </w:r>
      <w:r w:rsidR="001C6840" w:rsidRPr="00943E78">
        <w:rPr>
          <w:rFonts w:ascii="Arial" w:hAnsi="Arial" w:cs="Arial"/>
        </w:rPr>
        <w:t>,</w:t>
      </w:r>
      <w:r w:rsidR="00F634D9" w:rsidRPr="00943E78">
        <w:rPr>
          <w:rFonts w:ascii="Arial" w:hAnsi="Arial" w:cs="Arial"/>
        </w:rPr>
        <w:t xml:space="preserve"> (2020)</w:t>
      </w:r>
      <w:r w:rsidR="00292FB7">
        <w:rPr>
          <w:rFonts w:ascii="Arial" w:hAnsi="Arial" w:cs="Arial"/>
        </w:rPr>
        <w:t>.</w:t>
      </w:r>
    </w:p>
    <w:p w14:paraId="6B57F33E" w14:textId="19632153" w:rsidR="00F634D9" w:rsidRPr="00943E78" w:rsidRDefault="00F634D9" w:rsidP="00514238">
      <w:pPr>
        <w:spacing w:line="360" w:lineRule="auto"/>
        <w:rPr>
          <w:rFonts w:ascii="Arial" w:hAnsi="Arial" w:cs="Arial"/>
        </w:rPr>
      </w:pPr>
      <w:r w:rsidRPr="00943E78">
        <w:rPr>
          <w:rFonts w:ascii="Arial" w:hAnsi="Arial" w:cs="Arial"/>
        </w:rPr>
        <w:t>Lack of availability and re-use of PPE have caused discrepancy within the setting, according to guidelines of Public Health England. HSCFW</w:t>
      </w:r>
      <w:r w:rsidR="00292FB7">
        <w:rPr>
          <w:rFonts w:ascii="Arial" w:hAnsi="Arial" w:cs="Arial"/>
        </w:rPr>
        <w:t xml:space="preserve"> explained by</w:t>
      </w:r>
      <w:r w:rsidRPr="00943E78">
        <w:rPr>
          <w:rFonts w:ascii="Arial" w:hAnsi="Arial" w:cs="Arial"/>
        </w:rPr>
        <w:t xml:space="preserve"> Grimm, (2020)</w:t>
      </w:r>
      <w:r w:rsidR="008E08E0">
        <w:rPr>
          <w:rFonts w:ascii="Arial" w:hAnsi="Arial" w:cs="Arial"/>
        </w:rPr>
        <w:t>.</w:t>
      </w:r>
      <w:r w:rsidRPr="00943E78">
        <w:rPr>
          <w:rFonts w:ascii="Arial" w:hAnsi="Arial" w:cs="Arial"/>
        </w:rPr>
        <w:t xml:space="preserve"> This has created an issue among health care workers which breached the rules of World Health Organisation (WHO)</w:t>
      </w:r>
      <w:r w:rsidR="001923DA">
        <w:rPr>
          <w:rFonts w:ascii="Arial" w:hAnsi="Arial" w:cs="Arial"/>
        </w:rPr>
        <w:t>, stated by</w:t>
      </w:r>
      <w:r w:rsidR="00675A0A">
        <w:rPr>
          <w:rFonts w:ascii="Arial" w:hAnsi="Arial" w:cs="Arial"/>
        </w:rPr>
        <w:t>.</w:t>
      </w:r>
      <w:r w:rsidR="001923DA">
        <w:rPr>
          <w:rFonts w:ascii="Arial" w:hAnsi="Arial" w:cs="Arial"/>
        </w:rPr>
        <w:t xml:space="preserve"> WHO</w:t>
      </w:r>
      <w:r w:rsidR="00675A0A">
        <w:rPr>
          <w:rFonts w:ascii="Arial" w:hAnsi="Arial" w:cs="Arial"/>
        </w:rPr>
        <w:t xml:space="preserve"> (2020)?</w:t>
      </w:r>
    </w:p>
    <w:p w14:paraId="4559E91C" w14:textId="7D0CF444" w:rsidR="004E09F2" w:rsidRDefault="00517777" w:rsidP="00514238">
      <w:pPr>
        <w:spacing w:line="360" w:lineRule="auto"/>
        <w:rPr>
          <w:rFonts w:ascii="Arial" w:hAnsi="Arial" w:cs="Arial"/>
        </w:rPr>
      </w:pPr>
      <w:r w:rsidRPr="00943E78">
        <w:rPr>
          <w:rFonts w:ascii="Arial" w:hAnsi="Arial" w:cs="Arial"/>
        </w:rPr>
        <w:t xml:space="preserve">Unavailability of PPE made the keyworkers distressed, anxious as well as psychologically </w:t>
      </w:r>
      <w:r w:rsidR="001127E2" w:rsidRPr="00943E78">
        <w:rPr>
          <w:rFonts w:ascii="Arial" w:hAnsi="Arial" w:cs="Arial"/>
        </w:rPr>
        <w:t>unwell being as a of result of deficiency.</w:t>
      </w:r>
      <w:r w:rsidR="00FC1084" w:rsidRPr="00943E78">
        <w:rPr>
          <w:rFonts w:ascii="Arial" w:hAnsi="Arial" w:cs="Arial"/>
        </w:rPr>
        <w:t xml:space="preserve"> </w:t>
      </w:r>
      <w:r w:rsidR="00B95C8C" w:rsidRPr="00943E78">
        <w:rPr>
          <w:rFonts w:ascii="Arial" w:hAnsi="Arial" w:cs="Arial"/>
        </w:rPr>
        <w:t>Despite continual</w:t>
      </w:r>
      <w:r w:rsidR="00FC1084" w:rsidRPr="00943E78">
        <w:rPr>
          <w:rFonts w:ascii="Arial" w:hAnsi="Arial" w:cs="Arial"/>
        </w:rPr>
        <w:t xml:space="preserve"> daily reports on number of people who were diagnosed and cases of deaths informed globally there is another problem whom health &amp; social care frontline worker suffer along the way</w:t>
      </w:r>
      <w:r w:rsidR="00103D01">
        <w:rPr>
          <w:rFonts w:ascii="Arial" w:hAnsi="Arial" w:cs="Arial"/>
        </w:rPr>
        <w:t>;</w:t>
      </w:r>
      <w:r w:rsidR="00FC1084" w:rsidRPr="00943E78">
        <w:rPr>
          <w:rFonts w:ascii="Arial" w:hAnsi="Arial" w:cs="Arial"/>
        </w:rPr>
        <w:t xml:space="preserve"> where residential care and formal care faced throughout pandemic</w:t>
      </w:r>
      <w:r w:rsidR="008D5A5B">
        <w:rPr>
          <w:rFonts w:ascii="Arial" w:hAnsi="Arial" w:cs="Arial"/>
        </w:rPr>
        <w:t xml:space="preserve">. </w:t>
      </w:r>
      <w:r w:rsidR="00FC1084" w:rsidRPr="00943E78">
        <w:rPr>
          <w:rFonts w:ascii="Arial" w:hAnsi="Arial" w:cs="Arial"/>
        </w:rPr>
        <w:t xml:space="preserve">Sim, (2020) inform that health and social care workers are more at risk </w:t>
      </w:r>
      <w:r w:rsidR="00B95C8C" w:rsidRPr="00943E78">
        <w:rPr>
          <w:rFonts w:ascii="Arial" w:hAnsi="Arial" w:cs="Arial"/>
        </w:rPr>
        <w:t>catching the corona virus because of the nature of the work dealing with new people all time; to be able to manage covid-19 every country should protect their  frontline workers with PPE</w:t>
      </w:r>
      <w:r w:rsidR="00465C91" w:rsidRPr="00943E78">
        <w:rPr>
          <w:rFonts w:ascii="Arial" w:hAnsi="Arial" w:cs="Arial"/>
        </w:rPr>
        <w:t xml:space="preserve"> which prevent catching the infection,</w:t>
      </w:r>
      <w:r w:rsidR="00B95C8C" w:rsidRPr="00943E78">
        <w:rPr>
          <w:rFonts w:ascii="Arial" w:hAnsi="Arial" w:cs="Arial"/>
        </w:rPr>
        <w:t xml:space="preserve"> so that they will not be effected mentally or physically.</w:t>
      </w:r>
      <w:r w:rsidR="00465C91" w:rsidRPr="00943E78">
        <w:rPr>
          <w:rFonts w:ascii="Arial" w:hAnsi="Arial" w:cs="Arial"/>
        </w:rPr>
        <w:t xml:space="preserve"> Driggin, et al (2020) state that</w:t>
      </w:r>
      <w:r w:rsidR="005F0FBC" w:rsidRPr="00943E78">
        <w:rPr>
          <w:rFonts w:ascii="Arial" w:hAnsi="Arial" w:cs="Arial"/>
        </w:rPr>
        <w:t>;</w:t>
      </w:r>
      <w:r w:rsidR="00465C91" w:rsidRPr="00943E78">
        <w:rPr>
          <w:rFonts w:ascii="Arial" w:hAnsi="Arial" w:cs="Arial"/>
        </w:rPr>
        <w:t xml:space="preserve"> based on the information provided by The Centre for Evidence based Medicine whilst the virus spreading more health and social care frontline workers faced to deal with Covid-19 accordingly. The figure show that </w:t>
      </w:r>
      <w:r w:rsidR="00465C91" w:rsidRPr="00943E78">
        <w:rPr>
          <w:rFonts w:ascii="Arial" w:hAnsi="Arial" w:cs="Arial"/>
        </w:rPr>
        <w:lastRenderedPageBreak/>
        <w:t>by 16</w:t>
      </w:r>
      <w:r w:rsidR="00465C91" w:rsidRPr="00943E78">
        <w:rPr>
          <w:rFonts w:ascii="Arial" w:hAnsi="Arial" w:cs="Arial"/>
          <w:vertAlign w:val="superscript"/>
        </w:rPr>
        <w:t>th</w:t>
      </w:r>
      <w:r w:rsidR="00465C91" w:rsidRPr="00943E78">
        <w:rPr>
          <w:rFonts w:ascii="Arial" w:hAnsi="Arial" w:cs="Arial"/>
        </w:rPr>
        <w:t xml:space="preserve"> of April from 13,8% to 16,2% main workers positively </w:t>
      </w:r>
      <w:r w:rsidR="00341AE3" w:rsidRPr="00943E78">
        <w:rPr>
          <w:rFonts w:ascii="Arial" w:hAnsi="Arial" w:cs="Arial"/>
        </w:rPr>
        <w:t>affected</w:t>
      </w:r>
      <w:r w:rsidR="00465C91" w:rsidRPr="00943E78">
        <w:rPr>
          <w:rFonts w:ascii="Arial" w:hAnsi="Arial" w:cs="Arial"/>
        </w:rPr>
        <w:t xml:space="preserve"> with an increase. This created a </w:t>
      </w:r>
      <w:r w:rsidR="007C0604" w:rsidRPr="00943E78">
        <w:rPr>
          <w:rFonts w:ascii="Arial" w:hAnsi="Arial" w:cs="Arial"/>
        </w:rPr>
        <w:t>major issue like stress on frontline workers on heath &amp; social care setting to actually manage the issues. The severity of Covid-19 has caused deaths. Not only doctors or nurses contribute to health care, frontline workers are</w:t>
      </w:r>
      <w:r w:rsidR="009F658A" w:rsidRPr="00943E78">
        <w:rPr>
          <w:rFonts w:ascii="Arial" w:hAnsi="Arial" w:cs="Arial"/>
        </w:rPr>
        <w:t xml:space="preserve"> also</w:t>
      </w:r>
      <w:r w:rsidR="007C0604" w:rsidRPr="00943E78">
        <w:rPr>
          <w:rFonts w:ascii="Arial" w:hAnsi="Arial" w:cs="Arial"/>
        </w:rPr>
        <w:t xml:space="preserve"> important</w:t>
      </w:r>
      <w:r w:rsidR="009F658A" w:rsidRPr="00943E78">
        <w:rPr>
          <w:rFonts w:ascii="Arial" w:hAnsi="Arial" w:cs="Arial"/>
        </w:rPr>
        <w:t xml:space="preserve"> to have</w:t>
      </w:r>
      <w:r w:rsidR="007C0604" w:rsidRPr="00943E78">
        <w:rPr>
          <w:rFonts w:ascii="Arial" w:hAnsi="Arial" w:cs="Arial"/>
        </w:rPr>
        <w:t xml:space="preserve"> for an effective health</w:t>
      </w:r>
      <w:r w:rsidR="009F658A" w:rsidRPr="00943E78">
        <w:rPr>
          <w:rFonts w:ascii="Arial" w:hAnsi="Arial" w:cs="Arial"/>
        </w:rPr>
        <w:t xml:space="preserve"> &amp; social care</w:t>
      </w:r>
      <w:r w:rsidR="00C65096">
        <w:rPr>
          <w:rFonts w:ascii="Arial" w:hAnsi="Arial" w:cs="Arial"/>
        </w:rPr>
        <w:t xml:space="preserve"> research article by. </w:t>
      </w:r>
      <w:r w:rsidR="007E2CD6" w:rsidRPr="00943E78">
        <w:rPr>
          <w:rFonts w:ascii="Arial" w:hAnsi="Arial" w:cs="Arial"/>
        </w:rPr>
        <w:t>Damery, et al (2020</w:t>
      </w:r>
      <w:r w:rsidR="00C65096">
        <w:rPr>
          <w:rFonts w:ascii="Arial" w:hAnsi="Arial" w:cs="Arial"/>
        </w:rPr>
        <w:t>)</w:t>
      </w:r>
    </w:p>
    <w:p w14:paraId="661E1D5D" w14:textId="77777777" w:rsidR="00C65096" w:rsidRPr="00943E78" w:rsidRDefault="00C65096" w:rsidP="00514238">
      <w:pPr>
        <w:spacing w:line="360" w:lineRule="auto"/>
        <w:rPr>
          <w:rFonts w:ascii="Arial" w:hAnsi="Arial" w:cs="Arial"/>
        </w:rPr>
      </w:pPr>
    </w:p>
    <w:p w14:paraId="25BFF973" w14:textId="2C596D26" w:rsidR="004E09F2" w:rsidRDefault="004E09F2" w:rsidP="00514238">
      <w:pPr>
        <w:spacing w:line="360" w:lineRule="auto"/>
        <w:rPr>
          <w:rFonts w:ascii="Arial" w:hAnsi="Arial" w:cs="Arial"/>
        </w:rPr>
      </w:pPr>
      <w:r w:rsidRPr="00943E78">
        <w:rPr>
          <w:rFonts w:ascii="Arial" w:hAnsi="Arial" w:cs="Arial"/>
        </w:rPr>
        <w:t>Lack of being unorganised:</w:t>
      </w:r>
    </w:p>
    <w:p w14:paraId="7DBD2803" w14:textId="159DE035" w:rsidR="00C65096" w:rsidRDefault="00C65096" w:rsidP="00514238">
      <w:pPr>
        <w:spacing w:line="360" w:lineRule="auto"/>
        <w:rPr>
          <w:rFonts w:ascii="Arial" w:hAnsi="Arial" w:cs="Arial"/>
        </w:rPr>
      </w:pPr>
      <w:r>
        <w:rPr>
          <w:rFonts w:ascii="Arial" w:hAnsi="Arial" w:cs="Arial"/>
        </w:rPr>
        <w:t xml:space="preserve">Researched article </w:t>
      </w:r>
      <w:r w:rsidR="002949F9">
        <w:rPr>
          <w:rFonts w:ascii="Arial" w:hAnsi="Arial" w:cs="Arial"/>
        </w:rPr>
        <w:t>suggests by</w:t>
      </w:r>
      <w:r>
        <w:rPr>
          <w:rFonts w:ascii="Arial" w:hAnsi="Arial" w:cs="Arial"/>
        </w:rPr>
        <w:t xml:space="preserve"> </w:t>
      </w:r>
      <w:r w:rsidR="002949F9">
        <w:rPr>
          <w:rFonts w:ascii="Arial" w:hAnsi="Arial" w:cs="Arial"/>
        </w:rPr>
        <w:t>Binder et al (2012)</w:t>
      </w:r>
    </w:p>
    <w:p w14:paraId="599ACB2B" w14:textId="77777777" w:rsidR="00C65096" w:rsidRPr="00943E78" w:rsidRDefault="00C65096" w:rsidP="00514238">
      <w:pPr>
        <w:spacing w:line="360" w:lineRule="auto"/>
        <w:rPr>
          <w:rFonts w:ascii="Arial" w:hAnsi="Arial" w:cs="Arial"/>
        </w:rPr>
      </w:pPr>
    </w:p>
    <w:p w14:paraId="0DBBD65A" w14:textId="5C15C259" w:rsidR="004E09F2" w:rsidRPr="00943E78" w:rsidRDefault="004E09F2" w:rsidP="00514238">
      <w:pPr>
        <w:spacing w:line="360" w:lineRule="auto"/>
        <w:rPr>
          <w:rFonts w:ascii="Arial" w:hAnsi="Arial" w:cs="Arial"/>
        </w:rPr>
      </w:pPr>
      <w:r w:rsidRPr="00943E78">
        <w:rPr>
          <w:rFonts w:ascii="Arial" w:hAnsi="Arial" w:cs="Arial"/>
        </w:rPr>
        <w:t>Majority people who took part in the survey have the same agreement on</w:t>
      </w:r>
      <w:r w:rsidR="004A507D" w:rsidRPr="00943E78">
        <w:rPr>
          <w:rFonts w:ascii="Arial" w:hAnsi="Arial" w:cs="Arial"/>
        </w:rPr>
        <w:t xml:space="preserve"> how unready the sector was; we had no proposed plan or tactic to manage with pandemic in health &amp; social care.</w:t>
      </w:r>
    </w:p>
    <w:p w14:paraId="7A3F7B19" w14:textId="77777777" w:rsidR="004E09F2" w:rsidRPr="00943E78" w:rsidRDefault="004E09F2" w:rsidP="00514238">
      <w:pPr>
        <w:spacing w:line="360" w:lineRule="auto"/>
        <w:rPr>
          <w:rFonts w:ascii="Arial" w:hAnsi="Arial" w:cs="Arial"/>
        </w:rPr>
      </w:pPr>
    </w:p>
    <w:p w14:paraId="72E2BADE" w14:textId="73F836A9" w:rsidR="00E73D5C" w:rsidRPr="00943E78" w:rsidRDefault="00E73D5C" w:rsidP="00514238">
      <w:pPr>
        <w:spacing w:line="360" w:lineRule="auto"/>
        <w:rPr>
          <w:rFonts w:ascii="Arial" w:hAnsi="Arial" w:cs="Arial"/>
        </w:rPr>
      </w:pPr>
      <w:r w:rsidRPr="00943E78">
        <w:rPr>
          <w:rFonts w:ascii="Arial" w:hAnsi="Arial" w:cs="Arial"/>
        </w:rPr>
        <w:t>Whilst Covid-19 taking its toll; number of frontline workers have confronted issues and this data elaborates that Table 1 &amp; Table 2.</w:t>
      </w:r>
    </w:p>
    <w:p w14:paraId="1455F4D2" w14:textId="66DD463B" w:rsidR="00AE3E90" w:rsidRPr="00943E78" w:rsidRDefault="00AE3E90" w:rsidP="00514238">
      <w:pPr>
        <w:spacing w:line="360" w:lineRule="auto"/>
        <w:rPr>
          <w:rFonts w:ascii="Arial" w:hAnsi="Arial" w:cs="Arial"/>
        </w:rPr>
      </w:pPr>
      <w:r w:rsidRPr="00943E78">
        <w:rPr>
          <w:rFonts w:ascii="Arial" w:hAnsi="Arial" w:cs="Arial"/>
        </w:rPr>
        <w:t>Table 1:</w:t>
      </w:r>
    </w:p>
    <w:tbl>
      <w:tblPr>
        <w:tblStyle w:val="TableGrid"/>
        <w:tblW w:w="0" w:type="auto"/>
        <w:tblLook w:val="04A0" w:firstRow="1" w:lastRow="0" w:firstColumn="1" w:lastColumn="0" w:noHBand="0" w:noVBand="1"/>
      </w:tblPr>
      <w:tblGrid>
        <w:gridCol w:w="1329"/>
        <w:gridCol w:w="1127"/>
        <w:gridCol w:w="1127"/>
        <w:gridCol w:w="1127"/>
        <w:gridCol w:w="1127"/>
        <w:gridCol w:w="1127"/>
        <w:gridCol w:w="1127"/>
        <w:gridCol w:w="1342"/>
      </w:tblGrid>
      <w:tr w:rsidR="00E73D5C" w:rsidRPr="00943E78" w14:paraId="7F9B8931" w14:textId="77777777" w:rsidTr="00E73D5C">
        <w:tc>
          <w:tcPr>
            <w:tcW w:w="1127" w:type="dxa"/>
          </w:tcPr>
          <w:p w14:paraId="1BCC2BD5" w14:textId="24DC590C" w:rsidR="00E73D5C" w:rsidRPr="00943E78" w:rsidRDefault="0015637B" w:rsidP="00514238">
            <w:pPr>
              <w:spacing w:line="360" w:lineRule="auto"/>
              <w:rPr>
                <w:rFonts w:ascii="Arial" w:hAnsi="Arial" w:cs="Arial"/>
              </w:rPr>
            </w:pPr>
            <w:r w:rsidRPr="00943E78">
              <w:rPr>
                <w:rFonts w:ascii="Arial" w:hAnsi="Arial" w:cs="Arial"/>
              </w:rPr>
              <w:t>O</w:t>
            </w:r>
            <w:r w:rsidR="00E73D5C" w:rsidRPr="00943E78">
              <w:rPr>
                <w:rFonts w:ascii="Arial" w:hAnsi="Arial" w:cs="Arial"/>
              </w:rPr>
              <w:t>ccupation</w:t>
            </w:r>
          </w:p>
        </w:tc>
        <w:tc>
          <w:tcPr>
            <w:tcW w:w="1127" w:type="dxa"/>
          </w:tcPr>
          <w:p w14:paraId="02BA49FF" w14:textId="565FE047" w:rsidR="00E73D5C" w:rsidRPr="00943E78" w:rsidRDefault="00E66795" w:rsidP="00514238">
            <w:pPr>
              <w:spacing w:line="360" w:lineRule="auto"/>
              <w:rPr>
                <w:rFonts w:ascii="Arial" w:hAnsi="Arial" w:cs="Arial"/>
              </w:rPr>
            </w:pPr>
            <w:r w:rsidRPr="00943E78">
              <w:rPr>
                <w:rFonts w:ascii="Arial" w:hAnsi="Arial" w:cs="Arial"/>
              </w:rPr>
              <w:t>M</w:t>
            </w:r>
            <w:r w:rsidR="00E73D5C" w:rsidRPr="00943E78">
              <w:rPr>
                <w:rFonts w:ascii="Arial" w:hAnsi="Arial" w:cs="Arial"/>
              </w:rPr>
              <w:t>ale</w:t>
            </w:r>
          </w:p>
        </w:tc>
        <w:tc>
          <w:tcPr>
            <w:tcW w:w="1127" w:type="dxa"/>
          </w:tcPr>
          <w:p w14:paraId="3FB57748" w14:textId="3036781B" w:rsidR="00E73D5C" w:rsidRPr="00943E78" w:rsidRDefault="0056604B" w:rsidP="00514238">
            <w:pPr>
              <w:spacing w:line="360" w:lineRule="auto"/>
              <w:rPr>
                <w:rFonts w:ascii="Arial" w:hAnsi="Arial" w:cs="Arial"/>
              </w:rPr>
            </w:pPr>
            <w:r w:rsidRPr="00943E78">
              <w:rPr>
                <w:rFonts w:ascii="Arial" w:hAnsi="Arial" w:cs="Arial"/>
              </w:rPr>
              <w:t>F</w:t>
            </w:r>
            <w:r w:rsidR="00E73D5C" w:rsidRPr="00943E78">
              <w:rPr>
                <w:rFonts w:ascii="Arial" w:hAnsi="Arial" w:cs="Arial"/>
              </w:rPr>
              <w:t>emale</w:t>
            </w:r>
          </w:p>
        </w:tc>
        <w:tc>
          <w:tcPr>
            <w:tcW w:w="1127" w:type="dxa"/>
          </w:tcPr>
          <w:p w14:paraId="2FADCF1D" w14:textId="0EC6BA6E" w:rsidR="00E73D5C" w:rsidRPr="00943E78" w:rsidRDefault="00E73D5C" w:rsidP="00514238">
            <w:pPr>
              <w:spacing w:line="360" w:lineRule="auto"/>
              <w:rPr>
                <w:rFonts w:ascii="Arial" w:hAnsi="Arial" w:cs="Arial"/>
              </w:rPr>
            </w:pPr>
            <w:r w:rsidRPr="00943E78">
              <w:rPr>
                <w:rFonts w:ascii="Arial" w:hAnsi="Arial" w:cs="Arial"/>
              </w:rPr>
              <w:t>20-30</w:t>
            </w:r>
          </w:p>
        </w:tc>
        <w:tc>
          <w:tcPr>
            <w:tcW w:w="1127" w:type="dxa"/>
          </w:tcPr>
          <w:p w14:paraId="39EF60BB" w14:textId="4C1FBE63" w:rsidR="00E73D5C" w:rsidRPr="00943E78" w:rsidRDefault="00E73D5C" w:rsidP="00514238">
            <w:pPr>
              <w:spacing w:line="360" w:lineRule="auto"/>
              <w:rPr>
                <w:rFonts w:ascii="Arial" w:hAnsi="Arial" w:cs="Arial"/>
              </w:rPr>
            </w:pPr>
            <w:r w:rsidRPr="00943E78">
              <w:rPr>
                <w:rFonts w:ascii="Arial" w:hAnsi="Arial" w:cs="Arial"/>
              </w:rPr>
              <w:t>31-40</w:t>
            </w:r>
          </w:p>
        </w:tc>
        <w:tc>
          <w:tcPr>
            <w:tcW w:w="1127" w:type="dxa"/>
          </w:tcPr>
          <w:p w14:paraId="2F5EAD91" w14:textId="066024AF" w:rsidR="00E73D5C" w:rsidRPr="00943E78" w:rsidRDefault="00E73D5C" w:rsidP="00514238">
            <w:pPr>
              <w:spacing w:line="360" w:lineRule="auto"/>
              <w:rPr>
                <w:rFonts w:ascii="Arial" w:hAnsi="Arial" w:cs="Arial"/>
              </w:rPr>
            </w:pPr>
            <w:r w:rsidRPr="00943E78">
              <w:rPr>
                <w:rFonts w:ascii="Arial" w:hAnsi="Arial" w:cs="Arial"/>
              </w:rPr>
              <w:t>41-50</w:t>
            </w:r>
          </w:p>
        </w:tc>
        <w:tc>
          <w:tcPr>
            <w:tcW w:w="1127" w:type="dxa"/>
          </w:tcPr>
          <w:p w14:paraId="5E356007" w14:textId="41FA23C2" w:rsidR="00E73D5C" w:rsidRPr="00943E78" w:rsidRDefault="00E73D5C" w:rsidP="00514238">
            <w:pPr>
              <w:spacing w:line="360" w:lineRule="auto"/>
              <w:rPr>
                <w:rFonts w:ascii="Arial" w:hAnsi="Arial" w:cs="Arial"/>
              </w:rPr>
            </w:pPr>
            <w:r w:rsidRPr="00943E78">
              <w:rPr>
                <w:rFonts w:ascii="Arial" w:hAnsi="Arial" w:cs="Arial"/>
              </w:rPr>
              <w:t>51+</w:t>
            </w:r>
          </w:p>
        </w:tc>
        <w:tc>
          <w:tcPr>
            <w:tcW w:w="1127" w:type="dxa"/>
          </w:tcPr>
          <w:p w14:paraId="40B1C9E7" w14:textId="4F17BC13" w:rsidR="00E73D5C" w:rsidRPr="00943E78" w:rsidRDefault="00E73D5C" w:rsidP="00514238">
            <w:pPr>
              <w:spacing w:line="360" w:lineRule="auto"/>
              <w:rPr>
                <w:rFonts w:ascii="Arial" w:hAnsi="Arial" w:cs="Arial"/>
              </w:rPr>
            </w:pPr>
            <w:r w:rsidRPr="00943E78">
              <w:rPr>
                <w:rFonts w:ascii="Arial" w:hAnsi="Arial" w:cs="Arial"/>
              </w:rPr>
              <w:t>Total participants</w:t>
            </w:r>
          </w:p>
        </w:tc>
      </w:tr>
      <w:tr w:rsidR="00E73D5C" w:rsidRPr="00943E78" w14:paraId="2F7A0666" w14:textId="77777777" w:rsidTr="00E73D5C">
        <w:tc>
          <w:tcPr>
            <w:tcW w:w="1127" w:type="dxa"/>
          </w:tcPr>
          <w:p w14:paraId="0CEB1AAF" w14:textId="06A2D342" w:rsidR="00E73D5C" w:rsidRPr="00943E78" w:rsidRDefault="00E73D5C" w:rsidP="00514238">
            <w:pPr>
              <w:spacing w:line="360" w:lineRule="auto"/>
              <w:rPr>
                <w:rFonts w:ascii="Arial" w:hAnsi="Arial" w:cs="Arial"/>
              </w:rPr>
            </w:pPr>
            <w:r w:rsidRPr="00943E78">
              <w:rPr>
                <w:rFonts w:ascii="Arial" w:hAnsi="Arial" w:cs="Arial"/>
              </w:rPr>
              <w:t>Nurses</w:t>
            </w:r>
          </w:p>
        </w:tc>
        <w:tc>
          <w:tcPr>
            <w:tcW w:w="1127" w:type="dxa"/>
          </w:tcPr>
          <w:p w14:paraId="326B650C" w14:textId="5060ADC8" w:rsidR="00E73D5C" w:rsidRPr="00943E78" w:rsidRDefault="00AE3E90" w:rsidP="00514238">
            <w:pPr>
              <w:spacing w:line="360" w:lineRule="auto"/>
              <w:rPr>
                <w:rFonts w:ascii="Arial" w:hAnsi="Arial" w:cs="Arial"/>
              </w:rPr>
            </w:pPr>
            <w:r w:rsidRPr="00943E78">
              <w:rPr>
                <w:rFonts w:ascii="Arial" w:hAnsi="Arial" w:cs="Arial"/>
              </w:rPr>
              <w:t>7</w:t>
            </w:r>
          </w:p>
        </w:tc>
        <w:tc>
          <w:tcPr>
            <w:tcW w:w="1127" w:type="dxa"/>
          </w:tcPr>
          <w:p w14:paraId="5D103D0C" w14:textId="366EF4BA" w:rsidR="00E73D5C" w:rsidRPr="00943E78" w:rsidRDefault="00AE3E90" w:rsidP="00514238">
            <w:pPr>
              <w:spacing w:line="360" w:lineRule="auto"/>
              <w:rPr>
                <w:rFonts w:ascii="Arial" w:hAnsi="Arial" w:cs="Arial"/>
              </w:rPr>
            </w:pPr>
            <w:r w:rsidRPr="00943E78">
              <w:rPr>
                <w:rFonts w:ascii="Arial" w:hAnsi="Arial" w:cs="Arial"/>
              </w:rPr>
              <w:t>8</w:t>
            </w:r>
          </w:p>
        </w:tc>
        <w:tc>
          <w:tcPr>
            <w:tcW w:w="1127" w:type="dxa"/>
          </w:tcPr>
          <w:p w14:paraId="5302DE55" w14:textId="19F0042F" w:rsidR="00E73D5C" w:rsidRPr="00943E78" w:rsidRDefault="00AE3E90" w:rsidP="00514238">
            <w:pPr>
              <w:spacing w:line="360" w:lineRule="auto"/>
              <w:rPr>
                <w:rFonts w:ascii="Arial" w:hAnsi="Arial" w:cs="Arial"/>
              </w:rPr>
            </w:pPr>
            <w:r w:rsidRPr="00943E78">
              <w:rPr>
                <w:rFonts w:ascii="Arial" w:hAnsi="Arial" w:cs="Arial"/>
              </w:rPr>
              <w:t>3</w:t>
            </w:r>
          </w:p>
        </w:tc>
        <w:tc>
          <w:tcPr>
            <w:tcW w:w="1127" w:type="dxa"/>
          </w:tcPr>
          <w:p w14:paraId="30184F14" w14:textId="47DA8161" w:rsidR="00E73D5C" w:rsidRPr="00943E78" w:rsidRDefault="00AE3E90" w:rsidP="00514238">
            <w:pPr>
              <w:spacing w:line="360" w:lineRule="auto"/>
              <w:rPr>
                <w:rFonts w:ascii="Arial" w:hAnsi="Arial" w:cs="Arial"/>
              </w:rPr>
            </w:pPr>
            <w:r w:rsidRPr="00943E78">
              <w:rPr>
                <w:rFonts w:ascii="Arial" w:hAnsi="Arial" w:cs="Arial"/>
              </w:rPr>
              <w:t>4</w:t>
            </w:r>
          </w:p>
        </w:tc>
        <w:tc>
          <w:tcPr>
            <w:tcW w:w="1127" w:type="dxa"/>
          </w:tcPr>
          <w:p w14:paraId="2F9E70D5" w14:textId="51DA601F" w:rsidR="00E73D5C" w:rsidRPr="00943E78" w:rsidRDefault="00AE3E90" w:rsidP="00514238">
            <w:pPr>
              <w:spacing w:line="360" w:lineRule="auto"/>
              <w:rPr>
                <w:rFonts w:ascii="Arial" w:hAnsi="Arial" w:cs="Arial"/>
              </w:rPr>
            </w:pPr>
            <w:r w:rsidRPr="00943E78">
              <w:rPr>
                <w:rFonts w:ascii="Arial" w:hAnsi="Arial" w:cs="Arial"/>
              </w:rPr>
              <w:t>4</w:t>
            </w:r>
          </w:p>
        </w:tc>
        <w:tc>
          <w:tcPr>
            <w:tcW w:w="1127" w:type="dxa"/>
          </w:tcPr>
          <w:p w14:paraId="6C5B688D" w14:textId="40C227F1" w:rsidR="00E73D5C" w:rsidRPr="00943E78" w:rsidRDefault="00AE3E90" w:rsidP="00514238">
            <w:pPr>
              <w:spacing w:line="360" w:lineRule="auto"/>
              <w:rPr>
                <w:rFonts w:ascii="Arial" w:hAnsi="Arial" w:cs="Arial"/>
              </w:rPr>
            </w:pPr>
            <w:r w:rsidRPr="00943E78">
              <w:rPr>
                <w:rFonts w:ascii="Arial" w:hAnsi="Arial" w:cs="Arial"/>
              </w:rPr>
              <w:t>4</w:t>
            </w:r>
          </w:p>
        </w:tc>
        <w:tc>
          <w:tcPr>
            <w:tcW w:w="1127" w:type="dxa"/>
          </w:tcPr>
          <w:p w14:paraId="09C6ECE0" w14:textId="08323A35" w:rsidR="00E73D5C" w:rsidRPr="00943E78" w:rsidRDefault="00AE3E90" w:rsidP="00514238">
            <w:pPr>
              <w:spacing w:line="360" w:lineRule="auto"/>
              <w:rPr>
                <w:rFonts w:ascii="Arial" w:hAnsi="Arial" w:cs="Arial"/>
              </w:rPr>
            </w:pPr>
            <w:r w:rsidRPr="00943E78">
              <w:rPr>
                <w:rFonts w:ascii="Arial" w:hAnsi="Arial" w:cs="Arial"/>
              </w:rPr>
              <w:t>15</w:t>
            </w:r>
          </w:p>
        </w:tc>
      </w:tr>
      <w:tr w:rsidR="00E73D5C" w:rsidRPr="00943E78" w14:paraId="2BB524BC" w14:textId="77777777" w:rsidTr="00E73D5C">
        <w:tc>
          <w:tcPr>
            <w:tcW w:w="1127" w:type="dxa"/>
          </w:tcPr>
          <w:p w14:paraId="7754334B" w14:textId="01E3D173" w:rsidR="00E73D5C" w:rsidRPr="00943E78" w:rsidRDefault="00E73D5C" w:rsidP="00514238">
            <w:pPr>
              <w:spacing w:line="360" w:lineRule="auto"/>
              <w:rPr>
                <w:rFonts w:ascii="Arial" w:hAnsi="Arial" w:cs="Arial"/>
              </w:rPr>
            </w:pPr>
            <w:r w:rsidRPr="00943E78">
              <w:rPr>
                <w:rFonts w:ascii="Arial" w:hAnsi="Arial" w:cs="Arial"/>
              </w:rPr>
              <w:t>Support workers</w:t>
            </w:r>
          </w:p>
        </w:tc>
        <w:tc>
          <w:tcPr>
            <w:tcW w:w="1127" w:type="dxa"/>
          </w:tcPr>
          <w:p w14:paraId="7440C5F2" w14:textId="27F7AF05" w:rsidR="00E73D5C" w:rsidRPr="00943E78" w:rsidRDefault="00AE3E90" w:rsidP="00514238">
            <w:pPr>
              <w:spacing w:line="360" w:lineRule="auto"/>
              <w:rPr>
                <w:rFonts w:ascii="Arial" w:hAnsi="Arial" w:cs="Arial"/>
              </w:rPr>
            </w:pPr>
            <w:r w:rsidRPr="00943E78">
              <w:rPr>
                <w:rFonts w:ascii="Arial" w:hAnsi="Arial" w:cs="Arial"/>
              </w:rPr>
              <w:t>8</w:t>
            </w:r>
          </w:p>
        </w:tc>
        <w:tc>
          <w:tcPr>
            <w:tcW w:w="1127" w:type="dxa"/>
          </w:tcPr>
          <w:p w14:paraId="73F6BEEF" w14:textId="59AF462E" w:rsidR="00E73D5C" w:rsidRPr="00943E78" w:rsidRDefault="00AE3E90" w:rsidP="00514238">
            <w:pPr>
              <w:spacing w:line="360" w:lineRule="auto"/>
              <w:rPr>
                <w:rFonts w:ascii="Arial" w:hAnsi="Arial" w:cs="Arial"/>
              </w:rPr>
            </w:pPr>
            <w:r w:rsidRPr="00943E78">
              <w:rPr>
                <w:rFonts w:ascii="Arial" w:hAnsi="Arial" w:cs="Arial"/>
              </w:rPr>
              <w:t>7</w:t>
            </w:r>
          </w:p>
        </w:tc>
        <w:tc>
          <w:tcPr>
            <w:tcW w:w="1127" w:type="dxa"/>
          </w:tcPr>
          <w:p w14:paraId="5C07D7ED" w14:textId="27DD45F6" w:rsidR="00E73D5C" w:rsidRPr="00943E78" w:rsidRDefault="00AE3E90" w:rsidP="00514238">
            <w:pPr>
              <w:spacing w:line="360" w:lineRule="auto"/>
              <w:rPr>
                <w:rFonts w:ascii="Arial" w:hAnsi="Arial" w:cs="Arial"/>
              </w:rPr>
            </w:pPr>
            <w:r w:rsidRPr="00943E78">
              <w:rPr>
                <w:rFonts w:ascii="Arial" w:hAnsi="Arial" w:cs="Arial"/>
              </w:rPr>
              <w:t>4</w:t>
            </w:r>
          </w:p>
        </w:tc>
        <w:tc>
          <w:tcPr>
            <w:tcW w:w="1127" w:type="dxa"/>
          </w:tcPr>
          <w:p w14:paraId="33F377BD" w14:textId="24A24194" w:rsidR="00E73D5C" w:rsidRPr="00943E78" w:rsidRDefault="00AE3E90" w:rsidP="00514238">
            <w:pPr>
              <w:spacing w:line="360" w:lineRule="auto"/>
              <w:rPr>
                <w:rFonts w:ascii="Arial" w:hAnsi="Arial" w:cs="Arial"/>
              </w:rPr>
            </w:pPr>
            <w:r w:rsidRPr="00943E78">
              <w:rPr>
                <w:rFonts w:ascii="Arial" w:hAnsi="Arial" w:cs="Arial"/>
              </w:rPr>
              <w:t>3</w:t>
            </w:r>
          </w:p>
        </w:tc>
        <w:tc>
          <w:tcPr>
            <w:tcW w:w="1127" w:type="dxa"/>
          </w:tcPr>
          <w:p w14:paraId="1E4562EE" w14:textId="41A65E47" w:rsidR="00E73D5C" w:rsidRPr="00943E78" w:rsidRDefault="00AE3E90" w:rsidP="00514238">
            <w:pPr>
              <w:spacing w:line="360" w:lineRule="auto"/>
              <w:rPr>
                <w:rFonts w:ascii="Arial" w:hAnsi="Arial" w:cs="Arial"/>
              </w:rPr>
            </w:pPr>
            <w:r w:rsidRPr="00943E78">
              <w:rPr>
                <w:rFonts w:ascii="Arial" w:hAnsi="Arial" w:cs="Arial"/>
              </w:rPr>
              <w:t>5</w:t>
            </w:r>
          </w:p>
        </w:tc>
        <w:tc>
          <w:tcPr>
            <w:tcW w:w="1127" w:type="dxa"/>
          </w:tcPr>
          <w:p w14:paraId="66F1130F" w14:textId="148EE2AA" w:rsidR="00E73D5C" w:rsidRPr="00943E78" w:rsidRDefault="00AE3E90" w:rsidP="00514238">
            <w:pPr>
              <w:spacing w:line="360" w:lineRule="auto"/>
              <w:rPr>
                <w:rFonts w:ascii="Arial" w:hAnsi="Arial" w:cs="Arial"/>
              </w:rPr>
            </w:pPr>
            <w:r w:rsidRPr="00943E78">
              <w:rPr>
                <w:rFonts w:ascii="Arial" w:hAnsi="Arial" w:cs="Arial"/>
              </w:rPr>
              <w:t>3</w:t>
            </w:r>
          </w:p>
        </w:tc>
        <w:tc>
          <w:tcPr>
            <w:tcW w:w="1127" w:type="dxa"/>
          </w:tcPr>
          <w:p w14:paraId="4975150B" w14:textId="4D952658" w:rsidR="00E73D5C" w:rsidRPr="00943E78" w:rsidRDefault="00AE3E90" w:rsidP="00514238">
            <w:pPr>
              <w:spacing w:line="360" w:lineRule="auto"/>
              <w:rPr>
                <w:rFonts w:ascii="Arial" w:hAnsi="Arial" w:cs="Arial"/>
              </w:rPr>
            </w:pPr>
            <w:r w:rsidRPr="00943E78">
              <w:rPr>
                <w:rFonts w:ascii="Arial" w:hAnsi="Arial" w:cs="Arial"/>
              </w:rPr>
              <w:t>15</w:t>
            </w:r>
          </w:p>
        </w:tc>
      </w:tr>
      <w:tr w:rsidR="00E73D5C" w:rsidRPr="00943E78" w14:paraId="1006CD43" w14:textId="77777777" w:rsidTr="00E73D5C">
        <w:tc>
          <w:tcPr>
            <w:tcW w:w="1127" w:type="dxa"/>
          </w:tcPr>
          <w:p w14:paraId="5F4EFCB0" w14:textId="0919EF99" w:rsidR="00E73D5C" w:rsidRPr="00943E78" w:rsidRDefault="00E73D5C" w:rsidP="00514238">
            <w:pPr>
              <w:spacing w:line="360" w:lineRule="auto"/>
              <w:rPr>
                <w:rFonts w:ascii="Arial" w:hAnsi="Arial" w:cs="Arial"/>
              </w:rPr>
            </w:pPr>
            <w:r w:rsidRPr="00943E78">
              <w:rPr>
                <w:rFonts w:ascii="Arial" w:hAnsi="Arial" w:cs="Arial"/>
              </w:rPr>
              <w:t>Managers</w:t>
            </w:r>
          </w:p>
        </w:tc>
        <w:tc>
          <w:tcPr>
            <w:tcW w:w="1127" w:type="dxa"/>
          </w:tcPr>
          <w:p w14:paraId="7440D535" w14:textId="640212BA" w:rsidR="00E73D5C" w:rsidRPr="00943E78" w:rsidRDefault="00AE3E90" w:rsidP="00514238">
            <w:pPr>
              <w:spacing w:line="360" w:lineRule="auto"/>
              <w:rPr>
                <w:rFonts w:ascii="Arial" w:hAnsi="Arial" w:cs="Arial"/>
              </w:rPr>
            </w:pPr>
            <w:r w:rsidRPr="00943E78">
              <w:rPr>
                <w:rFonts w:ascii="Arial" w:hAnsi="Arial" w:cs="Arial"/>
              </w:rPr>
              <w:t>4</w:t>
            </w:r>
          </w:p>
        </w:tc>
        <w:tc>
          <w:tcPr>
            <w:tcW w:w="1127" w:type="dxa"/>
          </w:tcPr>
          <w:p w14:paraId="76405A52" w14:textId="34243EE9" w:rsidR="00E73D5C" w:rsidRPr="00943E78" w:rsidRDefault="00AE3E90" w:rsidP="00514238">
            <w:pPr>
              <w:spacing w:line="360" w:lineRule="auto"/>
              <w:rPr>
                <w:rFonts w:ascii="Arial" w:hAnsi="Arial" w:cs="Arial"/>
              </w:rPr>
            </w:pPr>
            <w:r w:rsidRPr="00943E78">
              <w:rPr>
                <w:rFonts w:ascii="Arial" w:hAnsi="Arial" w:cs="Arial"/>
              </w:rPr>
              <w:t>6</w:t>
            </w:r>
          </w:p>
        </w:tc>
        <w:tc>
          <w:tcPr>
            <w:tcW w:w="1127" w:type="dxa"/>
          </w:tcPr>
          <w:p w14:paraId="1DD5F699" w14:textId="6ED1B266" w:rsidR="00E73D5C" w:rsidRPr="00943E78" w:rsidRDefault="00AE3E90" w:rsidP="00514238">
            <w:pPr>
              <w:spacing w:line="360" w:lineRule="auto"/>
              <w:rPr>
                <w:rFonts w:ascii="Arial" w:hAnsi="Arial" w:cs="Arial"/>
              </w:rPr>
            </w:pPr>
            <w:r w:rsidRPr="00943E78">
              <w:rPr>
                <w:rFonts w:ascii="Arial" w:hAnsi="Arial" w:cs="Arial"/>
              </w:rPr>
              <w:t>1</w:t>
            </w:r>
          </w:p>
        </w:tc>
        <w:tc>
          <w:tcPr>
            <w:tcW w:w="1127" w:type="dxa"/>
          </w:tcPr>
          <w:p w14:paraId="34621A55" w14:textId="7FBA8E59" w:rsidR="00E73D5C" w:rsidRPr="00943E78" w:rsidRDefault="00AE3E90" w:rsidP="00514238">
            <w:pPr>
              <w:spacing w:line="360" w:lineRule="auto"/>
              <w:rPr>
                <w:rFonts w:ascii="Arial" w:hAnsi="Arial" w:cs="Arial"/>
              </w:rPr>
            </w:pPr>
            <w:r w:rsidRPr="00943E78">
              <w:rPr>
                <w:rFonts w:ascii="Arial" w:hAnsi="Arial" w:cs="Arial"/>
              </w:rPr>
              <w:t>2</w:t>
            </w:r>
          </w:p>
        </w:tc>
        <w:tc>
          <w:tcPr>
            <w:tcW w:w="1127" w:type="dxa"/>
          </w:tcPr>
          <w:p w14:paraId="3299050C" w14:textId="267B9B8B" w:rsidR="00E73D5C" w:rsidRPr="00943E78" w:rsidRDefault="00AE3E90" w:rsidP="00514238">
            <w:pPr>
              <w:spacing w:line="360" w:lineRule="auto"/>
              <w:rPr>
                <w:rFonts w:ascii="Arial" w:hAnsi="Arial" w:cs="Arial"/>
              </w:rPr>
            </w:pPr>
            <w:r w:rsidRPr="00943E78">
              <w:rPr>
                <w:rFonts w:ascii="Arial" w:hAnsi="Arial" w:cs="Arial"/>
              </w:rPr>
              <w:t>3</w:t>
            </w:r>
          </w:p>
        </w:tc>
        <w:tc>
          <w:tcPr>
            <w:tcW w:w="1127" w:type="dxa"/>
          </w:tcPr>
          <w:p w14:paraId="336372DB" w14:textId="489A5B3D" w:rsidR="00E73D5C" w:rsidRPr="00943E78" w:rsidRDefault="00AE3E90" w:rsidP="00514238">
            <w:pPr>
              <w:spacing w:line="360" w:lineRule="auto"/>
              <w:rPr>
                <w:rFonts w:ascii="Arial" w:hAnsi="Arial" w:cs="Arial"/>
              </w:rPr>
            </w:pPr>
            <w:r w:rsidRPr="00943E78">
              <w:rPr>
                <w:rFonts w:ascii="Arial" w:hAnsi="Arial" w:cs="Arial"/>
              </w:rPr>
              <w:t>4</w:t>
            </w:r>
          </w:p>
        </w:tc>
        <w:tc>
          <w:tcPr>
            <w:tcW w:w="1127" w:type="dxa"/>
          </w:tcPr>
          <w:p w14:paraId="0939F8B4" w14:textId="33EBDD2E" w:rsidR="00E73D5C" w:rsidRPr="00943E78" w:rsidRDefault="00AE3E90" w:rsidP="00514238">
            <w:pPr>
              <w:spacing w:line="360" w:lineRule="auto"/>
              <w:rPr>
                <w:rFonts w:ascii="Arial" w:hAnsi="Arial" w:cs="Arial"/>
              </w:rPr>
            </w:pPr>
            <w:r w:rsidRPr="00943E78">
              <w:rPr>
                <w:rFonts w:ascii="Arial" w:hAnsi="Arial" w:cs="Arial"/>
              </w:rPr>
              <w:t>10</w:t>
            </w:r>
          </w:p>
        </w:tc>
      </w:tr>
      <w:tr w:rsidR="00E73D5C" w:rsidRPr="00943E78" w14:paraId="18254E42" w14:textId="77777777" w:rsidTr="00E73D5C">
        <w:tc>
          <w:tcPr>
            <w:tcW w:w="1127" w:type="dxa"/>
          </w:tcPr>
          <w:p w14:paraId="6FFD3BD5" w14:textId="11DE07FE" w:rsidR="00E73D5C" w:rsidRPr="00943E78" w:rsidRDefault="00E73D5C" w:rsidP="00514238">
            <w:pPr>
              <w:spacing w:line="360" w:lineRule="auto"/>
              <w:rPr>
                <w:rFonts w:ascii="Arial" w:hAnsi="Arial" w:cs="Arial"/>
              </w:rPr>
            </w:pPr>
            <w:r w:rsidRPr="00943E78">
              <w:rPr>
                <w:rFonts w:ascii="Arial" w:hAnsi="Arial" w:cs="Arial"/>
              </w:rPr>
              <w:lastRenderedPageBreak/>
              <w:t>Total</w:t>
            </w:r>
          </w:p>
        </w:tc>
        <w:tc>
          <w:tcPr>
            <w:tcW w:w="1127" w:type="dxa"/>
          </w:tcPr>
          <w:p w14:paraId="60ED58EE" w14:textId="04AE869D" w:rsidR="00E73D5C" w:rsidRPr="00943E78" w:rsidRDefault="00AE3E90" w:rsidP="00514238">
            <w:pPr>
              <w:spacing w:line="360" w:lineRule="auto"/>
              <w:rPr>
                <w:rFonts w:ascii="Arial" w:hAnsi="Arial" w:cs="Arial"/>
              </w:rPr>
            </w:pPr>
            <w:r w:rsidRPr="00943E78">
              <w:rPr>
                <w:rFonts w:ascii="Arial" w:hAnsi="Arial" w:cs="Arial"/>
              </w:rPr>
              <w:t>19</w:t>
            </w:r>
          </w:p>
        </w:tc>
        <w:tc>
          <w:tcPr>
            <w:tcW w:w="1127" w:type="dxa"/>
          </w:tcPr>
          <w:p w14:paraId="0C799AB9" w14:textId="02B5F7CC" w:rsidR="00E73D5C" w:rsidRPr="00943E78" w:rsidRDefault="00AE3E90" w:rsidP="00514238">
            <w:pPr>
              <w:spacing w:line="360" w:lineRule="auto"/>
              <w:rPr>
                <w:rFonts w:ascii="Arial" w:hAnsi="Arial" w:cs="Arial"/>
              </w:rPr>
            </w:pPr>
            <w:r w:rsidRPr="00943E78">
              <w:rPr>
                <w:rFonts w:ascii="Arial" w:hAnsi="Arial" w:cs="Arial"/>
              </w:rPr>
              <w:t>21</w:t>
            </w:r>
          </w:p>
        </w:tc>
        <w:tc>
          <w:tcPr>
            <w:tcW w:w="1127" w:type="dxa"/>
          </w:tcPr>
          <w:p w14:paraId="30317324" w14:textId="7DB5F08E" w:rsidR="00E73D5C" w:rsidRPr="00943E78" w:rsidRDefault="00AE3E90" w:rsidP="00514238">
            <w:pPr>
              <w:spacing w:line="360" w:lineRule="auto"/>
              <w:rPr>
                <w:rFonts w:ascii="Arial" w:hAnsi="Arial" w:cs="Arial"/>
              </w:rPr>
            </w:pPr>
            <w:r w:rsidRPr="00943E78">
              <w:rPr>
                <w:rFonts w:ascii="Arial" w:hAnsi="Arial" w:cs="Arial"/>
              </w:rPr>
              <w:t>8</w:t>
            </w:r>
          </w:p>
        </w:tc>
        <w:tc>
          <w:tcPr>
            <w:tcW w:w="1127" w:type="dxa"/>
          </w:tcPr>
          <w:p w14:paraId="741AEDF0" w14:textId="32F3E664" w:rsidR="00E73D5C" w:rsidRPr="00943E78" w:rsidRDefault="00AE3E90" w:rsidP="00514238">
            <w:pPr>
              <w:spacing w:line="360" w:lineRule="auto"/>
              <w:rPr>
                <w:rFonts w:ascii="Arial" w:hAnsi="Arial" w:cs="Arial"/>
              </w:rPr>
            </w:pPr>
            <w:r w:rsidRPr="00943E78">
              <w:rPr>
                <w:rFonts w:ascii="Arial" w:hAnsi="Arial" w:cs="Arial"/>
              </w:rPr>
              <w:t>9</w:t>
            </w:r>
          </w:p>
        </w:tc>
        <w:tc>
          <w:tcPr>
            <w:tcW w:w="1127" w:type="dxa"/>
          </w:tcPr>
          <w:p w14:paraId="4827036D" w14:textId="0EDFF4E1" w:rsidR="00E73D5C" w:rsidRPr="00943E78" w:rsidRDefault="00AE3E90" w:rsidP="00514238">
            <w:pPr>
              <w:spacing w:line="360" w:lineRule="auto"/>
              <w:rPr>
                <w:rFonts w:ascii="Arial" w:hAnsi="Arial" w:cs="Arial"/>
              </w:rPr>
            </w:pPr>
            <w:r w:rsidRPr="00943E78">
              <w:rPr>
                <w:rFonts w:ascii="Arial" w:hAnsi="Arial" w:cs="Arial"/>
              </w:rPr>
              <w:t>12</w:t>
            </w:r>
          </w:p>
        </w:tc>
        <w:tc>
          <w:tcPr>
            <w:tcW w:w="1127" w:type="dxa"/>
          </w:tcPr>
          <w:p w14:paraId="1BBB5487" w14:textId="12C237CB" w:rsidR="00E73D5C" w:rsidRPr="00943E78" w:rsidRDefault="00AE3E90" w:rsidP="00514238">
            <w:pPr>
              <w:spacing w:line="360" w:lineRule="auto"/>
              <w:rPr>
                <w:rFonts w:ascii="Arial" w:hAnsi="Arial" w:cs="Arial"/>
              </w:rPr>
            </w:pPr>
            <w:r w:rsidRPr="00943E78">
              <w:rPr>
                <w:rFonts w:ascii="Arial" w:hAnsi="Arial" w:cs="Arial"/>
              </w:rPr>
              <w:t>11</w:t>
            </w:r>
          </w:p>
        </w:tc>
        <w:tc>
          <w:tcPr>
            <w:tcW w:w="1127" w:type="dxa"/>
          </w:tcPr>
          <w:p w14:paraId="7CA6700B" w14:textId="27BC0AD4" w:rsidR="00E73D5C" w:rsidRPr="00943E78" w:rsidRDefault="00AE3E90" w:rsidP="00514238">
            <w:pPr>
              <w:spacing w:line="360" w:lineRule="auto"/>
              <w:rPr>
                <w:rFonts w:ascii="Arial" w:hAnsi="Arial" w:cs="Arial"/>
              </w:rPr>
            </w:pPr>
            <w:r w:rsidRPr="00943E78">
              <w:rPr>
                <w:rFonts w:ascii="Arial" w:hAnsi="Arial" w:cs="Arial"/>
              </w:rPr>
              <w:t>40</w:t>
            </w:r>
          </w:p>
        </w:tc>
      </w:tr>
    </w:tbl>
    <w:p w14:paraId="526B6325" w14:textId="36AF73A1" w:rsidR="00E73D5C" w:rsidRPr="00943E78" w:rsidRDefault="00E73D5C" w:rsidP="00514238">
      <w:pPr>
        <w:spacing w:line="360" w:lineRule="auto"/>
        <w:rPr>
          <w:rFonts w:ascii="Arial" w:hAnsi="Arial" w:cs="Arial"/>
        </w:rPr>
      </w:pPr>
    </w:p>
    <w:p w14:paraId="05264EF1" w14:textId="77ABA855" w:rsidR="00AE3E90" w:rsidRPr="00943E78" w:rsidRDefault="00AE3E90" w:rsidP="00514238">
      <w:pPr>
        <w:spacing w:line="360" w:lineRule="auto"/>
        <w:rPr>
          <w:rFonts w:ascii="Arial" w:hAnsi="Arial" w:cs="Arial"/>
        </w:rPr>
      </w:pPr>
      <w:r w:rsidRPr="00943E78">
        <w:rPr>
          <w:rFonts w:ascii="Arial" w:hAnsi="Arial" w:cs="Arial"/>
        </w:rPr>
        <w:t>Table 2:</w:t>
      </w:r>
    </w:p>
    <w:tbl>
      <w:tblPr>
        <w:tblStyle w:val="TableGrid"/>
        <w:tblW w:w="0" w:type="auto"/>
        <w:tblLook w:val="04A0" w:firstRow="1" w:lastRow="0" w:firstColumn="1" w:lastColumn="0" w:noHBand="0" w:noVBand="1"/>
      </w:tblPr>
      <w:tblGrid>
        <w:gridCol w:w="2254"/>
        <w:gridCol w:w="2254"/>
        <w:gridCol w:w="2254"/>
        <w:gridCol w:w="2254"/>
      </w:tblGrid>
      <w:tr w:rsidR="00A25E8C" w:rsidRPr="00943E78" w14:paraId="3612754B" w14:textId="77777777" w:rsidTr="00A25E8C">
        <w:tc>
          <w:tcPr>
            <w:tcW w:w="2254" w:type="dxa"/>
          </w:tcPr>
          <w:p w14:paraId="1A157BAD" w14:textId="38548A9C" w:rsidR="00A25E8C" w:rsidRPr="00943E78" w:rsidRDefault="00A25E8C" w:rsidP="00514238">
            <w:pPr>
              <w:spacing w:line="360" w:lineRule="auto"/>
              <w:rPr>
                <w:rFonts w:ascii="Arial" w:hAnsi="Arial" w:cs="Arial"/>
              </w:rPr>
            </w:pPr>
            <w:r w:rsidRPr="00943E78">
              <w:rPr>
                <w:rFonts w:ascii="Arial" w:hAnsi="Arial" w:cs="Arial"/>
              </w:rPr>
              <w:t>Theme</w:t>
            </w:r>
          </w:p>
        </w:tc>
        <w:tc>
          <w:tcPr>
            <w:tcW w:w="2254" w:type="dxa"/>
          </w:tcPr>
          <w:p w14:paraId="45365132" w14:textId="01F5D06A" w:rsidR="00A25E8C" w:rsidRPr="00943E78" w:rsidRDefault="00A25E8C" w:rsidP="00514238">
            <w:pPr>
              <w:spacing w:line="360" w:lineRule="auto"/>
              <w:rPr>
                <w:rFonts w:ascii="Arial" w:hAnsi="Arial" w:cs="Arial"/>
              </w:rPr>
            </w:pPr>
            <w:r w:rsidRPr="00943E78">
              <w:rPr>
                <w:rFonts w:ascii="Arial" w:hAnsi="Arial" w:cs="Arial"/>
              </w:rPr>
              <w:t>Managers</w:t>
            </w:r>
          </w:p>
        </w:tc>
        <w:tc>
          <w:tcPr>
            <w:tcW w:w="2254" w:type="dxa"/>
          </w:tcPr>
          <w:p w14:paraId="4FD5D197" w14:textId="774AD281" w:rsidR="00A25E8C" w:rsidRPr="00943E78" w:rsidRDefault="00A25E8C" w:rsidP="00514238">
            <w:pPr>
              <w:spacing w:line="360" w:lineRule="auto"/>
              <w:rPr>
                <w:rFonts w:ascii="Arial" w:hAnsi="Arial" w:cs="Arial"/>
              </w:rPr>
            </w:pPr>
            <w:r w:rsidRPr="00943E78">
              <w:rPr>
                <w:rFonts w:ascii="Arial" w:hAnsi="Arial" w:cs="Arial"/>
              </w:rPr>
              <w:t>Nurses</w:t>
            </w:r>
          </w:p>
        </w:tc>
        <w:tc>
          <w:tcPr>
            <w:tcW w:w="2254" w:type="dxa"/>
          </w:tcPr>
          <w:p w14:paraId="58D6734F" w14:textId="545484F9" w:rsidR="00A25E8C" w:rsidRPr="00943E78" w:rsidRDefault="00A25E8C" w:rsidP="00514238">
            <w:pPr>
              <w:spacing w:line="360" w:lineRule="auto"/>
              <w:rPr>
                <w:rFonts w:ascii="Arial" w:hAnsi="Arial" w:cs="Arial"/>
              </w:rPr>
            </w:pPr>
            <w:r w:rsidRPr="00943E78">
              <w:rPr>
                <w:rFonts w:ascii="Arial" w:hAnsi="Arial" w:cs="Arial"/>
              </w:rPr>
              <w:t>Support workers</w:t>
            </w:r>
          </w:p>
        </w:tc>
      </w:tr>
      <w:tr w:rsidR="00CA5312" w:rsidRPr="00943E78" w14:paraId="17F1CEDE" w14:textId="77777777" w:rsidTr="00E10634">
        <w:tc>
          <w:tcPr>
            <w:tcW w:w="2254" w:type="dxa"/>
          </w:tcPr>
          <w:p w14:paraId="353640F8" w14:textId="5FE81116" w:rsidR="00CA5312" w:rsidRPr="00943E78" w:rsidRDefault="00CA5312" w:rsidP="00514238">
            <w:pPr>
              <w:spacing w:line="360" w:lineRule="auto"/>
              <w:rPr>
                <w:rFonts w:ascii="Arial" w:hAnsi="Arial" w:cs="Arial"/>
              </w:rPr>
            </w:pPr>
            <w:r w:rsidRPr="00943E78">
              <w:rPr>
                <w:rFonts w:ascii="Arial" w:hAnsi="Arial" w:cs="Arial"/>
              </w:rPr>
              <w:t>Lack of pandemic preparedness</w:t>
            </w:r>
          </w:p>
        </w:tc>
        <w:tc>
          <w:tcPr>
            <w:tcW w:w="2254" w:type="dxa"/>
          </w:tcPr>
          <w:p w14:paraId="7D673505" w14:textId="49C0F0E4" w:rsidR="00CA5312" w:rsidRPr="00943E78" w:rsidRDefault="00CA5312" w:rsidP="00514238">
            <w:pPr>
              <w:spacing w:line="360" w:lineRule="auto"/>
              <w:rPr>
                <w:rFonts w:ascii="Arial" w:hAnsi="Arial" w:cs="Arial"/>
              </w:rPr>
            </w:pPr>
            <w:r w:rsidRPr="00943E78">
              <w:rPr>
                <w:rFonts w:ascii="Arial" w:hAnsi="Arial" w:cs="Arial"/>
              </w:rPr>
              <w:t>10 (100%)</w:t>
            </w:r>
          </w:p>
        </w:tc>
        <w:tc>
          <w:tcPr>
            <w:tcW w:w="2254" w:type="dxa"/>
          </w:tcPr>
          <w:p w14:paraId="7B69F33B" w14:textId="09E642FB" w:rsidR="00CA5312" w:rsidRPr="00943E78" w:rsidRDefault="00CA5312" w:rsidP="00514238">
            <w:pPr>
              <w:spacing w:line="360" w:lineRule="auto"/>
              <w:rPr>
                <w:rFonts w:ascii="Arial" w:hAnsi="Arial" w:cs="Arial"/>
              </w:rPr>
            </w:pPr>
            <w:r w:rsidRPr="00943E78">
              <w:rPr>
                <w:rFonts w:ascii="Arial" w:hAnsi="Arial" w:cs="Arial"/>
              </w:rPr>
              <w:t>15 (100%)</w:t>
            </w:r>
          </w:p>
        </w:tc>
        <w:tc>
          <w:tcPr>
            <w:tcW w:w="2254" w:type="dxa"/>
          </w:tcPr>
          <w:p w14:paraId="2AA5065C" w14:textId="61A45D17" w:rsidR="00CA5312" w:rsidRPr="00943E78" w:rsidRDefault="00CA5312" w:rsidP="00514238">
            <w:pPr>
              <w:spacing w:line="360" w:lineRule="auto"/>
              <w:rPr>
                <w:rFonts w:ascii="Arial" w:hAnsi="Arial" w:cs="Arial"/>
              </w:rPr>
            </w:pPr>
            <w:r w:rsidRPr="00943E78">
              <w:rPr>
                <w:rFonts w:ascii="Arial" w:hAnsi="Arial" w:cs="Arial"/>
              </w:rPr>
              <w:t>15 (100%)</w:t>
            </w:r>
          </w:p>
        </w:tc>
      </w:tr>
      <w:tr w:rsidR="00CA5312" w:rsidRPr="00943E78" w14:paraId="4FA9871A" w14:textId="77777777" w:rsidTr="00E10634">
        <w:tc>
          <w:tcPr>
            <w:tcW w:w="2254" w:type="dxa"/>
          </w:tcPr>
          <w:p w14:paraId="3299CD27" w14:textId="5B4D1B65" w:rsidR="00CA5312" w:rsidRPr="00943E78" w:rsidRDefault="00CA5312" w:rsidP="00514238">
            <w:pPr>
              <w:spacing w:line="360" w:lineRule="auto"/>
              <w:rPr>
                <w:rFonts w:ascii="Arial" w:hAnsi="Arial" w:cs="Arial"/>
              </w:rPr>
            </w:pPr>
            <w:bookmarkStart w:id="2" w:name="_Hlk68710709"/>
            <w:r w:rsidRPr="00943E78">
              <w:rPr>
                <w:rFonts w:ascii="Arial" w:hAnsi="Arial" w:cs="Arial"/>
              </w:rPr>
              <w:t>Shortage of PPE</w:t>
            </w:r>
          </w:p>
        </w:tc>
        <w:tc>
          <w:tcPr>
            <w:tcW w:w="2254" w:type="dxa"/>
          </w:tcPr>
          <w:p w14:paraId="516014FA" w14:textId="43B2B1AB" w:rsidR="00CA5312" w:rsidRPr="00943E78" w:rsidRDefault="00CA5312" w:rsidP="00514238">
            <w:pPr>
              <w:spacing w:line="360" w:lineRule="auto"/>
              <w:rPr>
                <w:rFonts w:ascii="Arial" w:hAnsi="Arial" w:cs="Arial"/>
              </w:rPr>
            </w:pPr>
            <w:r w:rsidRPr="00943E78">
              <w:rPr>
                <w:rFonts w:ascii="Arial" w:hAnsi="Arial" w:cs="Arial"/>
              </w:rPr>
              <w:t>10 (100%)</w:t>
            </w:r>
          </w:p>
        </w:tc>
        <w:tc>
          <w:tcPr>
            <w:tcW w:w="2254" w:type="dxa"/>
          </w:tcPr>
          <w:p w14:paraId="6E11A36B" w14:textId="51B11650" w:rsidR="00CA5312" w:rsidRPr="00943E78" w:rsidRDefault="00CA5312" w:rsidP="00514238">
            <w:pPr>
              <w:spacing w:line="360" w:lineRule="auto"/>
              <w:rPr>
                <w:rFonts w:ascii="Arial" w:hAnsi="Arial" w:cs="Arial"/>
              </w:rPr>
            </w:pPr>
            <w:r w:rsidRPr="00943E78">
              <w:rPr>
                <w:rFonts w:ascii="Arial" w:hAnsi="Arial" w:cs="Arial"/>
              </w:rPr>
              <w:t>15 (100%)</w:t>
            </w:r>
          </w:p>
        </w:tc>
        <w:tc>
          <w:tcPr>
            <w:tcW w:w="2254" w:type="dxa"/>
          </w:tcPr>
          <w:p w14:paraId="35B72F97" w14:textId="709198F2" w:rsidR="00CA5312" w:rsidRPr="00943E78" w:rsidRDefault="00CA5312" w:rsidP="00514238">
            <w:pPr>
              <w:spacing w:line="360" w:lineRule="auto"/>
              <w:rPr>
                <w:rFonts w:ascii="Arial" w:hAnsi="Arial" w:cs="Arial"/>
              </w:rPr>
            </w:pPr>
            <w:r w:rsidRPr="00943E78">
              <w:rPr>
                <w:rFonts w:ascii="Arial" w:hAnsi="Arial" w:cs="Arial"/>
              </w:rPr>
              <w:t>15 (100%)</w:t>
            </w:r>
          </w:p>
        </w:tc>
      </w:tr>
      <w:bookmarkEnd w:id="2"/>
      <w:tr w:rsidR="00CA5312" w:rsidRPr="00943E78" w14:paraId="3F37DB07" w14:textId="77777777" w:rsidTr="00E10634">
        <w:tc>
          <w:tcPr>
            <w:tcW w:w="2254" w:type="dxa"/>
          </w:tcPr>
          <w:p w14:paraId="35B0C2B8" w14:textId="7FB76753" w:rsidR="00CA5312" w:rsidRPr="00943E78" w:rsidRDefault="00CA5312" w:rsidP="00514238">
            <w:pPr>
              <w:spacing w:line="360" w:lineRule="auto"/>
              <w:rPr>
                <w:rFonts w:ascii="Arial" w:hAnsi="Arial" w:cs="Arial"/>
              </w:rPr>
            </w:pPr>
            <w:r w:rsidRPr="00943E78">
              <w:rPr>
                <w:rFonts w:ascii="Arial" w:hAnsi="Arial" w:cs="Arial"/>
              </w:rPr>
              <w:t>Anxiety and fear amongst professionals</w:t>
            </w:r>
          </w:p>
        </w:tc>
        <w:tc>
          <w:tcPr>
            <w:tcW w:w="2254" w:type="dxa"/>
          </w:tcPr>
          <w:p w14:paraId="592AD141" w14:textId="4E9B085B" w:rsidR="00CA5312" w:rsidRPr="00943E78" w:rsidRDefault="00CA5312" w:rsidP="00514238">
            <w:pPr>
              <w:spacing w:line="360" w:lineRule="auto"/>
              <w:rPr>
                <w:rFonts w:ascii="Arial" w:hAnsi="Arial" w:cs="Arial"/>
              </w:rPr>
            </w:pPr>
            <w:r w:rsidRPr="00943E78">
              <w:rPr>
                <w:rFonts w:ascii="Arial" w:hAnsi="Arial" w:cs="Arial"/>
              </w:rPr>
              <w:t>8 (80%)</w:t>
            </w:r>
          </w:p>
        </w:tc>
        <w:tc>
          <w:tcPr>
            <w:tcW w:w="2254" w:type="dxa"/>
          </w:tcPr>
          <w:p w14:paraId="5AAA7E3B" w14:textId="2C9C6A4B" w:rsidR="00CA5312" w:rsidRPr="00943E78" w:rsidRDefault="00CA5312" w:rsidP="00514238">
            <w:pPr>
              <w:spacing w:line="360" w:lineRule="auto"/>
              <w:rPr>
                <w:rFonts w:ascii="Arial" w:hAnsi="Arial" w:cs="Arial"/>
              </w:rPr>
            </w:pPr>
            <w:r w:rsidRPr="00943E78">
              <w:rPr>
                <w:rFonts w:ascii="Arial" w:hAnsi="Arial" w:cs="Arial"/>
              </w:rPr>
              <w:t>15 (100%)</w:t>
            </w:r>
          </w:p>
        </w:tc>
        <w:tc>
          <w:tcPr>
            <w:tcW w:w="2254" w:type="dxa"/>
          </w:tcPr>
          <w:p w14:paraId="59B9928C" w14:textId="07A693EB" w:rsidR="00CA5312" w:rsidRPr="00943E78" w:rsidRDefault="00CA5312" w:rsidP="00514238">
            <w:pPr>
              <w:spacing w:line="360" w:lineRule="auto"/>
              <w:rPr>
                <w:rFonts w:ascii="Arial" w:hAnsi="Arial" w:cs="Arial"/>
              </w:rPr>
            </w:pPr>
            <w:r w:rsidRPr="00943E78">
              <w:rPr>
                <w:rFonts w:ascii="Arial" w:hAnsi="Arial" w:cs="Arial"/>
              </w:rPr>
              <w:t>15 (100%)</w:t>
            </w:r>
          </w:p>
        </w:tc>
      </w:tr>
      <w:tr w:rsidR="00CA5312" w:rsidRPr="00943E78" w14:paraId="60B7C64D" w14:textId="77777777" w:rsidTr="00E10634">
        <w:tc>
          <w:tcPr>
            <w:tcW w:w="2254" w:type="dxa"/>
          </w:tcPr>
          <w:p w14:paraId="5CDA7109" w14:textId="68784B2E" w:rsidR="00CA5312" w:rsidRPr="00943E78" w:rsidRDefault="00CA5312" w:rsidP="00514238">
            <w:pPr>
              <w:spacing w:line="360" w:lineRule="auto"/>
              <w:rPr>
                <w:rFonts w:ascii="Arial" w:hAnsi="Arial" w:cs="Arial"/>
              </w:rPr>
            </w:pPr>
            <w:bookmarkStart w:id="3" w:name="_Hlk68710762"/>
            <w:r w:rsidRPr="00943E78">
              <w:rPr>
                <w:rFonts w:ascii="Arial" w:hAnsi="Arial" w:cs="Arial"/>
              </w:rPr>
              <w:t>Challenges in enforcing social distancing</w:t>
            </w:r>
          </w:p>
        </w:tc>
        <w:tc>
          <w:tcPr>
            <w:tcW w:w="2254" w:type="dxa"/>
          </w:tcPr>
          <w:p w14:paraId="432F49C6" w14:textId="2B55D07B" w:rsidR="00CA5312" w:rsidRPr="00943E78" w:rsidRDefault="00CA5312" w:rsidP="00514238">
            <w:pPr>
              <w:spacing w:line="360" w:lineRule="auto"/>
              <w:rPr>
                <w:rFonts w:ascii="Arial" w:hAnsi="Arial" w:cs="Arial"/>
              </w:rPr>
            </w:pPr>
            <w:r w:rsidRPr="00943E78">
              <w:rPr>
                <w:rFonts w:ascii="Arial" w:hAnsi="Arial" w:cs="Arial"/>
              </w:rPr>
              <w:t>7 (70%)</w:t>
            </w:r>
          </w:p>
        </w:tc>
        <w:tc>
          <w:tcPr>
            <w:tcW w:w="2254" w:type="dxa"/>
          </w:tcPr>
          <w:p w14:paraId="082E132A" w14:textId="2C8EDE6E" w:rsidR="00CA5312" w:rsidRPr="00943E78" w:rsidRDefault="00CA5312" w:rsidP="00514238">
            <w:pPr>
              <w:spacing w:line="360" w:lineRule="auto"/>
              <w:rPr>
                <w:rFonts w:ascii="Arial" w:hAnsi="Arial" w:cs="Arial"/>
              </w:rPr>
            </w:pPr>
            <w:r w:rsidRPr="00943E78">
              <w:rPr>
                <w:rFonts w:ascii="Arial" w:hAnsi="Arial" w:cs="Arial"/>
              </w:rPr>
              <w:t>15 (100%)</w:t>
            </w:r>
          </w:p>
        </w:tc>
        <w:tc>
          <w:tcPr>
            <w:tcW w:w="2254" w:type="dxa"/>
          </w:tcPr>
          <w:p w14:paraId="6AA1EAC0" w14:textId="5358C140" w:rsidR="00CA5312" w:rsidRPr="00943E78" w:rsidRDefault="00CA5312" w:rsidP="00514238">
            <w:pPr>
              <w:spacing w:line="360" w:lineRule="auto"/>
              <w:rPr>
                <w:rFonts w:ascii="Arial" w:hAnsi="Arial" w:cs="Arial"/>
              </w:rPr>
            </w:pPr>
            <w:r w:rsidRPr="00943E78">
              <w:rPr>
                <w:rFonts w:ascii="Arial" w:hAnsi="Arial" w:cs="Arial"/>
              </w:rPr>
              <w:t>15 (100%)</w:t>
            </w:r>
          </w:p>
        </w:tc>
      </w:tr>
      <w:bookmarkEnd w:id="3"/>
      <w:tr w:rsidR="00CA5312" w:rsidRPr="00943E78" w14:paraId="016B41B3" w14:textId="77777777" w:rsidTr="00E10634">
        <w:tc>
          <w:tcPr>
            <w:tcW w:w="2254" w:type="dxa"/>
          </w:tcPr>
          <w:p w14:paraId="053F7029" w14:textId="69A917B4" w:rsidR="00CA5312" w:rsidRPr="00943E78" w:rsidRDefault="00CA5312" w:rsidP="00514238">
            <w:pPr>
              <w:spacing w:line="360" w:lineRule="auto"/>
              <w:rPr>
                <w:rFonts w:ascii="Arial" w:hAnsi="Arial" w:cs="Arial"/>
              </w:rPr>
            </w:pPr>
            <w:r w:rsidRPr="00943E78">
              <w:rPr>
                <w:rFonts w:ascii="Arial" w:hAnsi="Arial" w:cs="Arial"/>
              </w:rPr>
              <w:t>Challenges in fulfilling social shielding responsibility</w:t>
            </w:r>
          </w:p>
        </w:tc>
        <w:tc>
          <w:tcPr>
            <w:tcW w:w="2254" w:type="dxa"/>
          </w:tcPr>
          <w:p w14:paraId="6DBE95DB" w14:textId="424D7F40" w:rsidR="00CA5312" w:rsidRPr="00943E78" w:rsidRDefault="00CA5312" w:rsidP="00514238">
            <w:pPr>
              <w:spacing w:line="360" w:lineRule="auto"/>
              <w:rPr>
                <w:rFonts w:ascii="Arial" w:hAnsi="Arial" w:cs="Arial"/>
              </w:rPr>
            </w:pPr>
            <w:r w:rsidRPr="00943E78">
              <w:rPr>
                <w:rFonts w:ascii="Arial" w:hAnsi="Arial" w:cs="Arial"/>
              </w:rPr>
              <w:t>8 (80%)</w:t>
            </w:r>
          </w:p>
        </w:tc>
        <w:tc>
          <w:tcPr>
            <w:tcW w:w="2254" w:type="dxa"/>
          </w:tcPr>
          <w:p w14:paraId="4387DEE8" w14:textId="1D700413" w:rsidR="00CA5312" w:rsidRPr="00943E78" w:rsidRDefault="00CA5312" w:rsidP="00514238">
            <w:pPr>
              <w:spacing w:line="360" w:lineRule="auto"/>
              <w:rPr>
                <w:rFonts w:ascii="Arial" w:hAnsi="Arial" w:cs="Arial"/>
              </w:rPr>
            </w:pPr>
            <w:r w:rsidRPr="00943E78">
              <w:rPr>
                <w:rFonts w:ascii="Arial" w:hAnsi="Arial" w:cs="Arial"/>
              </w:rPr>
              <w:t>15 (100%)</w:t>
            </w:r>
          </w:p>
        </w:tc>
        <w:tc>
          <w:tcPr>
            <w:tcW w:w="2254" w:type="dxa"/>
          </w:tcPr>
          <w:p w14:paraId="4E7F36EF" w14:textId="69A5F05F" w:rsidR="00CA5312" w:rsidRPr="00943E78" w:rsidRDefault="00CA5312" w:rsidP="00514238">
            <w:pPr>
              <w:spacing w:line="360" w:lineRule="auto"/>
              <w:rPr>
                <w:rFonts w:ascii="Arial" w:hAnsi="Arial" w:cs="Arial"/>
              </w:rPr>
            </w:pPr>
            <w:r w:rsidRPr="00943E78">
              <w:rPr>
                <w:rFonts w:ascii="Arial" w:hAnsi="Arial" w:cs="Arial"/>
              </w:rPr>
              <w:t>15 (100%)</w:t>
            </w:r>
          </w:p>
        </w:tc>
      </w:tr>
      <w:tr w:rsidR="00CA5312" w:rsidRPr="00943E78" w14:paraId="56A94244" w14:textId="77777777" w:rsidTr="00E10634">
        <w:tc>
          <w:tcPr>
            <w:tcW w:w="2254" w:type="dxa"/>
          </w:tcPr>
          <w:p w14:paraId="0AC41F76" w14:textId="1E569F42" w:rsidR="00CA5312" w:rsidRPr="00943E78" w:rsidRDefault="00CA5312" w:rsidP="00514238">
            <w:pPr>
              <w:spacing w:line="360" w:lineRule="auto"/>
              <w:rPr>
                <w:rFonts w:ascii="Arial" w:hAnsi="Arial" w:cs="Arial"/>
              </w:rPr>
            </w:pPr>
            <w:r w:rsidRPr="00943E78">
              <w:rPr>
                <w:rFonts w:ascii="Arial" w:hAnsi="Arial" w:cs="Arial"/>
              </w:rPr>
              <w:t>Anxiety and fear amongst residents and service users</w:t>
            </w:r>
          </w:p>
        </w:tc>
        <w:tc>
          <w:tcPr>
            <w:tcW w:w="2254" w:type="dxa"/>
          </w:tcPr>
          <w:p w14:paraId="20F7A486" w14:textId="7EBC35DC" w:rsidR="00CA5312" w:rsidRPr="00943E78" w:rsidRDefault="00CA5312" w:rsidP="00514238">
            <w:pPr>
              <w:spacing w:line="360" w:lineRule="auto"/>
              <w:rPr>
                <w:rFonts w:ascii="Arial" w:hAnsi="Arial" w:cs="Arial"/>
              </w:rPr>
            </w:pPr>
            <w:r w:rsidRPr="00943E78">
              <w:rPr>
                <w:rFonts w:ascii="Arial" w:hAnsi="Arial" w:cs="Arial"/>
              </w:rPr>
              <w:t>6 (60%)</w:t>
            </w:r>
          </w:p>
        </w:tc>
        <w:tc>
          <w:tcPr>
            <w:tcW w:w="2254" w:type="dxa"/>
          </w:tcPr>
          <w:p w14:paraId="576F5F90" w14:textId="49C6F9CD" w:rsidR="00CA5312" w:rsidRPr="00943E78" w:rsidRDefault="00CA5312" w:rsidP="00514238">
            <w:pPr>
              <w:spacing w:line="360" w:lineRule="auto"/>
              <w:rPr>
                <w:rFonts w:ascii="Arial" w:hAnsi="Arial" w:cs="Arial"/>
              </w:rPr>
            </w:pPr>
            <w:r w:rsidRPr="00943E78">
              <w:rPr>
                <w:rFonts w:ascii="Arial" w:hAnsi="Arial" w:cs="Arial"/>
              </w:rPr>
              <w:t>15 (100%)</w:t>
            </w:r>
          </w:p>
        </w:tc>
        <w:tc>
          <w:tcPr>
            <w:tcW w:w="2254" w:type="dxa"/>
          </w:tcPr>
          <w:p w14:paraId="66B20651" w14:textId="2FE90373" w:rsidR="00CA5312" w:rsidRPr="00943E78" w:rsidRDefault="00CA5312" w:rsidP="00514238">
            <w:pPr>
              <w:spacing w:line="360" w:lineRule="auto"/>
              <w:rPr>
                <w:rFonts w:ascii="Arial" w:hAnsi="Arial" w:cs="Arial"/>
              </w:rPr>
            </w:pPr>
            <w:r w:rsidRPr="00943E78">
              <w:rPr>
                <w:rFonts w:ascii="Arial" w:hAnsi="Arial" w:cs="Arial"/>
              </w:rPr>
              <w:t>15 (100%)</w:t>
            </w:r>
          </w:p>
        </w:tc>
      </w:tr>
      <w:tr w:rsidR="00CA5312" w:rsidRPr="00943E78" w14:paraId="52992F62" w14:textId="77777777" w:rsidTr="00E10634">
        <w:tc>
          <w:tcPr>
            <w:tcW w:w="2254" w:type="dxa"/>
          </w:tcPr>
          <w:p w14:paraId="366019AC" w14:textId="46F45669" w:rsidR="00CA5312" w:rsidRPr="00943E78" w:rsidRDefault="00CA5312" w:rsidP="00514238">
            <w:pPr>
              <w:spacing w:line="360" w:lineRule="auto"/>
              <w:rPr>
                <w:rFonts w:ascii="Arial" w:hAnsi="Arial" w:cs="Arial"/>
              </w:rPr>
            </w:pPr>
            <w:r w:rsidRPr="00943E78">
              <w:rPr>
                <w:rFonts w:ascii="Arial" w:hAnsi="Arial" w:cs="Arial"/>
              </w:rPr>
              <w:t>Delay in testing</w:t>
            </w:r>
          </w:p>
        </w:tc>
        <w:tc>
          <w:tcPr>
            <w:tcW w:w="2254" w:type="dxa"/>
          </w:tcPr>
          <w:p w14:paraId="1FC5B5B3" w14:textId="608EB822" w:rsidR="00CA5312" w:rsidRPr="00943E78" w:rsidRDefault="00CA5312" w:rsidP="00514238">
            <w:pPr>
              <w:spacing w:line="360" w:lineRule="auto"/>
              <w:rPr>
                <w:rFonts w:ascii="Arial" w:hAnsi="Arial" w:cs="Arial"/>
              </w:rPr>
            </w:pPr>
            <w:r w:rsidRPr="00943E78">
              <w:rPr>
                <w:rFonts w:ascii="Arial" w:hAnsi="Arial" w:cs="Arial"/>
              </w:rPr>
              <w:t>10 (100%)</w:t>
            </w:r>
          </w:p>
        </w:tc>
        <w:tc>
          <w:tcPr>
            <w:tcW w:w="2254" w:type="dxa"/>
          </w:tcPr>
          <w:p w14:paraId="7ED8622D" w14:textId="4BB2F532" w:rsidR="00CA5312" w:rsidRPr="00943E78" w:rsidRDefault="00CA5312" w:rsidP="00514238">
            <w:pPr>
              <w:spacing w:line="360" w:lineRule="auto"/>
              <w:rPr>
                <w:rFonts w:ascii="Arial" w:hAnsi="Arial" w:cs="Arial"/>
              </w:rPr>
            </w:pPr>
            <w:r w:rsidRPr="00943E78">
              <w:rPr>
                <w:rFonts w:ascii="Arial" w:hAnsi="Arial" w:cs="Arial"/>
              </w:rPr>
              <w:t>15 (100%)</w:t>
            </w:r>
          </w:p>
        </w:tc>
        <w:tc>
          <w:tcPr>
            <w:tcW w:w="2254" w:type="dxa"/>
          </w:tcPr>
          <w:p w14:paraId="4E3B437F" w14:textId="7E90C1DC" w:rsidR="00CA5312" w:rsidRPr="00943E78" w:rsidRDefault="00CA5312" w:rsidP="00514238">
            <w:pPr>
              <w:spacing w:line="360" w:lineRule="auto"/>
              <w:rPr>
                <w:rFonts w:ascii="Arial" w:hAnsi="Arial" w:cs="Arial"/>
              </w:rPr>
            </w:pPr>
            <w:r w:rsidRPr="00943E78">
              <w:rPr>
                <w:rFonts w:ascii="Arial" w:hAnsi="Arial" w:cs="Arial"/>
              </w:rPr>
              <w:t>15 (100%)</w:t>
            </w:r>
          </w:p>
        </w:tc>
      </w:tr>
      <w:tr w:rsidR="00CA5312" w:rsidRPr="00943E78" w14:paraId="5BD7D86D" w14:textId="77777777" w:rsidTr="00E10634">
        <w:tc>
          <w:tcPr>
            <w:tcW w:w="2254" w:type="dxa"/>
          </w:tcPr>
          <w:p w14:paraId="59BBB10B" w14:textId="159884C9" w:rsidR="00CA5312" w:rsidRPr="00943E78" w:rsidRDefault="00CA5312" w:rsidP="00514238">
            <w:pPr>
              <w:spacing w:line="360" w:lineRule="auto"/>
              <w:rPr>
                <w:rFonts w:ascii="Arial" w:hAnsi="Arial" w:cs="Arial"/>
              </w:rPr>
            </w:pPr>
            <w:r w:rsidRPr="00943E78">
              <w:rPr>
                <w:rFonts w:ascii="Arial" w:hAnsi="Arial" w:cs="Arial"/>
              </w:rPr>
              <w:lastRenderedPageBreak/>
              <w:t>Evolving PPE guidance</w:t>
            </w:r>
          </w:p>
        </w:tc>
        <w:tc>
          <w:tcPr>
            <w:tcW w:w="2254" w:type="dxa"/>
          </w:tcPr>
          <w:p w14:paraId="1083E929" w14:textId="3C05FD5C" w:rsidR="00CA5312" w:rsidRPr="00943E78" w:rsidRDefault="00CA5312" w:rsidP="00514238">
            <w:pPr>
              <w:spacing w:line="360" w:lineRule="auto"/>
              <w:rPr>
                <w:rFonts w:ascii="Arial" w:hAnsi="Arial" w:cs="Arial"/>
              </w:rPr>
            </w:pPr>
            <w:r w:rsidRPr="00943E78">
              <w:rPr>
                <w:rFonts w:ascii="Arial" w:hAnsi="Arial" w:cs="Arial"/>
              </w:rPr>
              <w:t>10 (100%)</w:t>
            </w:r>
          </w:p>
        </w:tc>
        <w:tc>
          <w:tcPr>
            <w:tcW w:w="2254" w:type="dxa"/>
          </w:tcPr>
          <w:p w14:paraId="2F948E88" w14:textId="0A6E4E5B" w:rsidR="00CA5312" w:rsidRPr="00943E78" w:rsidRDefault="00CA5312" w:rsidP="00514238">
            <w:pPr>
              <w:spacing w:line="360" w:lineRule="auto"/>
              <w:rPr>
                <w:rFonts w:ascii="Arial" w:hAnsi="Arial" w:cs="Arial"/>
              </w:rPr>
            </w:pPr>
            <w:r w:rsidRPr="00943E78">
              <w:rPr>
                <w:rFonts w:ascii="Arial" w:hAnsi="Arial" w:cs="Arial"/>
              </w:rPr>
              <w:t>15 (100%)</w:t>
            </w:r>
          </w:p>
        </w:tc>
        <w:tc>
          <w:tcPr>
            <w:tcW w:w="2254" w:type="dxa"/>
          </w:tcPr>
          <w:p w14:paraId="712CB991" w14:textId="5219AA0B" w:rsidR="00CA5312" w:rsidRPr="00943E78" w:rsidRDefault="00CA5312" w:rsidP="00514238">
            <w:pPr>
              <w:spacing w:line="360" w:lineRule="auto"/>
              <w:rPr>
                <w:rFonts w:ascii="Arial" w:hAnsi="Arial" w:cs="Arial"/>
              </w:rPr>
            </w:pPr>
            <w:r w:rsidRPr="00943E78">
              <w:rPr>
                <w:rFonts w:ascii="Arial" w:hAnsi="Arial" w:cs="Arial"/>
              </w:rPr>
              <w:t>15 (100%)</w:t>
            </w:r>
          </w:p>
        </w:tc>
      </w:tr>
      <w:tr w:rsidR="00CA5312" w:rsidRPr="00943E78" w14:paraId="004055B4" w14:textId="77777777" w:rsidTr="00E10634">
        <w:tc>
          <w:tcPr>
            <w:tcW w:w="2254" w:type="dxa"/>
          </w:tcPr>
          <w:p w14:paraId="2754B93E" w14:textId="251D2DB9" w:rsidR="00CA5312" w:rsidRPr="00943E78" w:rsidRDefault="00CA5312" w:rsidP="00514238">
            <w:pPr>
              <w:spacing w:line="360" w:lineRule="auto"/>
              <w:rPr>
                <w:rFonts w:ascii="Arial" w:hAnsi="Arial" w:cs="Arial"/>
              </w:rPr>
            </w:pPr>
            <w:r w:rsidRPr="00943E78">
              <w:rPr>
                <w:rFonts w:ascii="Arial" w:hAnsi="Arial" w:cs="Arial"/>
              </w:rPr>
              <w:t>Shortage of staff</w:t>
            </w:r>
          </w:p>
        </w:tc>
        <w:tc>
          <w:tcPr>
            <w:tcW w:w="2254" w:type="dxa"/>
          </w:tcPr>
          <w:p w14:paraId="78534ECB" w14:textId="023F51DF" w:rsidR="00CA5312" w:rsidRPr="00943E78" w:rsidRDefault="00CA5312" w:rsidP="00514238">
            <w:pPr>
              <w:spacing w:line="360" w:lineRule="auto"/>
              <w:rPr>
                <w:rFonts w:ascii="Arial" w:hAnsi="Arial" w:cs="Arial"/>
              </w:rPr>
            </w:pPr>
            <w:r w:rsidRPr="00943E78">
              <w:rPr>
                <w:rFonts w:ascii="Arial" w:hAnsi="Arial" w:cs="Arial"/>
              </w:rPr>
              <w:t>10 (100%)</w:t>
            </w:r>
          </w:p>
        </w:tc>
        <w:tc>
          <w:tcPr>
            <w:tcW w:w="2254" w:type="dxa"/>
          </w:tcPr>
          <w:p w14:paraId="2F02C8B1" w14:textId="273899C8" w:rsidR="00CA5312" w:rsidRPr="00943E78" w:rsidRDefault="00CA5312" w:rsidP="00514238">
            <w:pPr>
              <w:spacing w:line="360" w:lineRule="auto"/>
              <w:rPr>
                <w:rFonts w:ascii="Arial" w:hAnsi="Arial" w:cs="Arial"/>
              </w:rPr>
            </w:pPr>
            <w:r w:rsidRPr="00943E78">
              <w:rPr>
                <w:rFonts w:ascii="Arial" w:hAnsi="Arial" w:cs="Arial"/>
              </w:rPr>
              <w:t>15 (100%)</w:t>
            </w:r>
          </w:p>
        </w:tc>
        <w:tc>
          <w:tcPr>
            <w:tcW w:w="2254" w:type="dxa"/>
          </w:tcPr>
          <w:p w14:paraId="18DA0D63" w14:textId="51101E72" w:rsidR="00CA5312" w:rsidRPr="00943E78" w:rsidRDefault="00CA5312" w:rsidP="00514238">
            <w:pPr>
              <w:spacing w:line="360" w:lineRule="auto"/>
              <w:rPr>
                <w:rFonts w:ascii="Arial" w:hAnsi="Arial" w:cs="Arial"/>
              </w:rPr>
            </w:pPr>
            <w:r w:rsidRPr="00943E78">
              <w:rPr>
                <w:rFonts w:ascii="Arial" w:hAnsi="Arial" w:cs="Arial"/>
              </w:rPr>
              <w:t>15 (100%)</w:t>
            </w:r>
          </w:p>
        </w:tc>
      </w:tr>
      <w:tr w:rsidR="00CA5312" w:rsidRPr="00943E78" w14:paraId="01F85AF1" w14:textId="77777777" w:rsidTr="00E10634">
        <w:tc>
          <w:tcPr>
            <w:tcW w:w="2254" w:type="dxa"/>
          </w:tcPr>
          <w:p w14:paraId="49987FE5" w14:textId="77777777" w:rsidR="00CA5312" w:rsidRPr="00943E78" w:rsidRDefault="00CA5312" w:rsidP="00514238">
            <w:pPr>
              <w:spacing w:line="360" w:lineRule="auto"/>
              <w:rPr>
                <w:rFonts w:ascii="Arial" w:hAnsi="Arial" w:cs="Arial"/>
              </w:rPr>
            </w:pPr>
            <w:bookmarkStart w:id="4" w:name="_Hlk68710943"/>
          </w:p>
        </w:tc>
        <w:tc>
          <w:tcPr>
            <w:tcW w:w="2254" w:type="dxa"/>
          </w:tcPr>
          <w:p w14:paraId="7A6F6328" w14:textId="77777777" w:rsidR="00CA5312" w:rsidRPr="00943E78" w:rsidRDefault="00CA5312" w:rsidP="00514238">
            <w:pPr>
              <w:spacing w:line="360" w:lineRule="auto"/>
              <w:rPr>
                <w:rFonts w:ascii="Arial" w:hAnsi="Arial" w:cs="Arial"/>
              </w:rPr>
            </w:pPr>
          </w:p>
        </w:tc>
        <w:tc>
          <w:tcPr>
            <w:tcW w:w="2254" w:type="dxa"/>
          </w:tcPr>
          <w:p w14:paraId="1E3BF61C" w14:textId="77777777" w:rsidR="00CA5312" w:rsidRPr="00943E78" w:rsidRDefault="00CA5312" w:rsidP="00514238">
            <w:pPr>
              <w:spacing w:line="360" w:lineRule="auto"/>
              <w:rPr>
                <w:rFonts w:ascii="Arial" w:hAnsi="Arial" w:cs="Arial"/>
              </w:rPr>
            </w:pPr>
          </w:p>
        </w:tc>
        <w:tc>
          <w:tcPr>
            <w:tcW w:w="2254" w:type="dxa"/>
          </w:tcPr>
          <w:p w14:paraId="7D5D5E52" w14:textId="77777777" w:rsidR="00CA5312" w:rsidRPr="00943E78" w:rsidRDefault="00CA5312" w:rsidP="00514238">
            <w:pPr>
              <w:spacing w:line="360" w:lineRule="auto"/>
              <w:rPr>
                <w:rFonts w:ascii="Arial" w:hAnsi="Arial" w:cs="Arial"/>
              </w:rPr>
            </w:pPr>
          </w:p>
        </w:tc>
      </w:tr>
      <w:bookmarkEnd w:id="4"/>
    </w:tbl>
    <w:p w14:paraId="4FB4621D" w14:textId="7A845026" w:rsidR="00AE3E90" w:rsidRPr="00943E78" w:rsidRDefault="00AE3E90" w:rsidP="00514238">
      <w:pPr>
        <w:spacing w:line="360" w:lineRule="auto"/>
        <w:rPr>
          <w:rFonts w:ascii="Arial" w:hAnsi="Arial" w:cs="Arial"/>
        </w:rPr>
      </w:pPr>
    </w:p>
    <w:p w14:paraId="431827A1" w14:textId="0BA44974" w:rsidR="003A7EB2" w:rsidRPr="00943E78" w:rsidRDefault="00E77DFF" w:rsidP="00514238">
      <w:pPr>
        <w:pStyle w:val="Heading1"/>
        <w:spacing w:line="360" w:lineRule="auto"/>
        <w:rPr>
          <w:rFonts w:ascii="Arial" w:hAnsi="Arial" w:cs="Arial"/>
          <w:sz w:val="22"/>
          <w:szCs w:val="22"/>
        </w:rPr>
      </w:pPr>
      <w:bookmarkStart w:id="5" w:name="_Toc70435605"/>
      <w:r w:rsidRPr="00943E78">
        <w:rPr>
          <w:rFonts w:ascii="Arial" w:hAnsi="Arial" w:cs="Arial"/>
          <w:sz w:val="22"/>
          <w:szCs w:val="22"/>
        </w:rPr>
        <w:t>DISCUSSION</w:t>
      </w:r>
      <w:bookmarkEnd w:id="5"/>
    </w:p>
    <w:p w14:paraId="46DC4BDD" w14:textId="4E564A82" w:rsidR="00A25E8C" w:rsidRPr="00943E78" w:rsidRDefault="00A25E8C" w:rsidP="00514238">
      <w:pPr>
        <w:spacing w:line="360" w:lineRule="auto"/>
        <w:rPr>
          <w:rFonts w:ascii="Arial" w:hAnsi="Arial" w:cs="Arial"/>
        </w:rPr>
      </w:pPr>
      <w:r w:rsidRPr="00943E78">
        <w:rPr>
          <w:rFonts w:ascii="Arial" w:hAnsi="Arial" w:cs="Arial"/>
          <w:b/>
          <w:bCs/>
        </w:rPr>
        <w:t>“</w:t>
      </w:r>
      <w:r w:rsidRPr="00943E78">
        <w:rPr>
          <w:rFonts w:ascii="Arial" w:hAnsi="Arial" w:cs="Arial"/>
        </w:rPr>
        <w:t>No one thought that this was coming, it caught everyone flat footed without any adequate preparations and strategies to deal with a pandemic</w:t>
      </w:r>
      <w:r w:rsidRPr="00943E78">
        <w:rPr>
          <w:rFonts w:ascii="Arial" w:hAnsi="Arial" w:cs="Arial"/>
          <w:b/>
          <w:bCs/>
        </w:rPr>
        <w:t>”</w:t>
      </w:r>
      <w:r w:rsidRPr="00943E78">
        <w:rPr>
          <w:rFonts w:ascii="Arial" w:hAnsi="Arial" w:cs="Arial"/>
        </w:rPr>
        <w:t xml:space="preserve"> </w:t>
      </w:r>
      <w:r w:rsidRPr="00943E78">
        <w:rPr>
          <w:rFonts w:ascii="Arial" w:hAnsi="Arial" w:cs="Arial"/>
          <w:b/>
          <w:bCs/>
          <w:i/>
          <w:iCs/>
        </w:rPr>
        <w:t>female mental health nurse</w:t>
      </w:r>
    </w:p>
    <w:p w14:paraId="5CF7EE17" w14:textId="6715941E" w:rsidR="00AE3E90" w:rsidRPr="00943E78" w:rsidRDefault="00A25E8C" w:rsidP="00514238">
      <w:pPr>
        <w:spacing w:line="360" w:lineRule="auto"/>
        <w:rPr>
          <w:rFonts w:ascii="Arial" w:hAnsi="Arial" w:cs="Arial"/>
          <w:b/>
          <w:bCs/>
          <w:i/>
          <w:iCs/>
        </w:rPr>
      </w:pPr>
      <w:r w:rsidRPr="00943E78">
        <w:rPr>
          <w:rFonts w:ascii="Arial" w:hAnsi="Arial" w:cs="Arial"/>
          <w:b/>
          <w:bCs/>
        </w:rPr>
        <w:t>“</w:t>
      </w:r>
      <w:r w:rsidRPr="00943E78">
        <w:rPr>
          <w:rFonts w:ascii="Arial" w:hAnsi="Arial" w:cs="Arial"/>
        </w:rPr>
        <w:t>Some residents who normally have visitors found it difficult to cope without their friends and relatives coming to visit them at the residential home……You could see that they were anxious</w:t>
      </w:r>
      <w:r w:rsidRPr="00943E78">
        <w:rPr>
          <w:rFonts w:ascii="Arial" w:hAnsi="Arial" w:cs="Arial"/>
          <w:b/>
          <w:bCs/>
          <w:i/>
          <w:iCs/>
        </w:rPr>
        <w:t>” A male general nurse</w:t>
      </w:r>
    </w:p>
    <w:p w14:paraId="41E03DDB" w14:textId="2E742BA0" w:rsidR="00A25E8C" w:rsidRPr="00943E78" w:rsidRDefault="00A25E8C" w:rsidP="00514238">
      <w:pPr>
        <w:spacing w:line="360" w:lineRule="auto"/>
        <w:rPr>
          <w:rFonts w:ascii="Arial" w:hAnsi="Arial" w:cs="Arial"/>
        </w:rPr>
      </w:pPr>
      <w:r w:rsidRPr="00943E78">
        <w:rPr>
          <w:rFonts w:ascii="Arial" w:hAnsi="Arial" w:cs="Arial"/>
        </w:rPr>
        <w:t>PPE Shortages (</w:t>
      </w:r>
      <w:r w:rsidR="00004A26" w:rsidRPr="00943E78">
        <w:rPr>
          <w:rFonts w:ascii="Arial" w:hAnsi="Arial" w:cs="Arial"/>
        </w:rPr>
        <w:t>Personal Protective Equipment)</w:t>
      </w:r>
    </w:p>
    <w:p w14:paraId="39BA627B" w14:textId="60FDEA80" w:rsidR="00756DCA" w:rsidRPr="00943E78" w:rsidRDefault="00756DCA" w:rsidP="00514238">
      <w:pPr>
        <w:spacing w:line="360" w:lineRule="auto"/>
        <w:rPr>
          <w:rFonts w:ascii="Arial" w:hAnsi="Arial" w:cs="Arial"/>
        </w:rPr>
      </w:pPr>
      <w:r w:rsidRPr="00943E78">
        <w:rPr>
          <w:rFonts w:ascii="Arial" w:hAnsi="Arial" w:cs="Arial"/>
        </w:rPr>
        <w:t>All stakeholder explanation on inadequacy of PPE created major impact to do their job.</w:t>
      </w:r>
    </w:p>
    <w:p w14:paraId="081A2551" w14:textId="2A2B8E43" w:rsidR="00756DCA" w:rsidRPr="00943E78" w:rsidRDefault="00103D01" w:rsidP="00514238">
      <w:pPr>
        <w:spacing w:line="360" w:lineRule="auto"/>
        <w:rPr>
          <w:rFonts w:ascii="Arial" w:hAnsi="Arial" w:cs="Arial"/>
        </w:rPr>
      </w:pPr>
      <w:r>
        <w:rPr>
          <w:rFonts w:ascii="Arial" w:hAnsi="Arial" w:cs="Arial"/>
        </w:rPr>
        <w:t>“</w:t>
      </w:r>
      <w:r w:rsidR="00756DCA" w:rsidRPr="00943E78">
        <w:rPr>
          <w:rFonts w:ascii="Arial" w:hAnsi="Arial" w:cs="Arial"/>
        </w:rPr>
        <w:t>Almost all PPE materials did not even last couple of days, had to wait many days for lasting us couple of days only, experienced hard times to deal in health and social care. Some did not even fit the purpose, no one knew anything about Covid-19</w:t>
      </w:r>
      <w:r>
        <w:rPr>
          <w:rFonts w:ascii="Arial" w:hAnsi="Arial" w:cs="Arial"/>
        </w:rPr>
        <w:t>”</w:t>
      </w:r>
      <w:r w:rsidR="00756DCA" w:rsidRPr="00943E78">
        <w:rPr>
          <w:rFonts w:ascii="Arial" w:hAnsi="Arial" w:cs="Arial"/>
        </w:rPr>
        <w:t xml:space="preserve">, </w:t>
      </w:r>
      <w:r w:rsidR="00065D5F" w:rsidRPr="00943E78">
        <w:rPr>
          <w:rFonts w:ascii="Arial" w:hAnsi="Arial" w:cs="Arial"/>
          <w:b/>
          <w:bCs/>
          <w:i/>
          <w:iCs/>
        </w:rPr>
        <w:t>Female care assistant</w:t>
      </w:r>
    </w:p>
    <w:p w14:paraId="5A77EDE7" w14:textId="06DA2C25" w:rsidR="00065D5F" w:rsidRPr="00943E78" w:rsidRDefault="00103D01" w:rsidP="00514238">
      <w:pPr>
        <w:spacing w:line="360" w:lineRule="auto"/>
        <w:rPr>
          <w:rFonts w:ascii="Arial" w:hAnsi="Arial" w:cs="Arial"/>
        </w:rPr>
      </w:pPr>
      <w:r>
        <w:rPr>
          <w:rFonts w:ascii="Arial" w:hAnsi="Arial" w:cs="Arial"/>
        </w:rPr>
        <w:t>“</w:t>
      </w:r>
      <w:r w:rsidR="00065D5F" w:rsidRPr="00943E78">
        <w:rPr>
          <w:rFonts w:ascii="Arial" w:hAnsi="Arial" w:cs="Arial"/>
        </w:rPr>
        <w:t>It was the hardest time to care in a care home. We needed to ensure everyone was protected from Covid-19. It has taken many days to receive PPE or a few PPE to work with against. Need to be on top of the problem in future</w:t>
      </w:r>
      <w:r>
        <w:rPr>
          <w:rFonts w:ascii="Arial" w:hAnsi="Arial" w:cs="Arial"/>
        </w:rPr>
        <w:t>”</w:t>
      </w:r>
      <w:r w:rsidR="00065D5F" w:rsidRPr="00943E78">
        <w:rPr>
          <w:rFonts w:ascii="Arial" w:hAnsi="Arial" w:cs="Arial"/>
        </w:rPr>
        <w:t xml:space="preserve">. </w:t>
      </w:r>
      <w:r w:rsidR="00065D5F" w:rsidRPr="00943E78">
        <w:rPr>
          <w:rFonts w:ascii="Arial" w:hAnsi="Arial" w:cs="Arial"/>
          <w:b/>
          <w:bCs/>
          <w:i/>
          <w:iCs/>
        </w:rPr>
        <w:t>A male Learning Disabilities Nurse</w:t>
      </w:r>
    </w:p>
    <w:p w14:paraId="72BCB9E1" w14:textId="1062F952" w:rsidR="00065D5F" w:rsidRPr="00943E78" w:rsidRDefault="003A7EB2" w:rsidP="00514238">
      <w:pPr>
        <w:spacing w:line="360" w:lineRule="auto"/>
        <w:rPr>
          <w:rFonts w:ascii="Arial" w:hAnsi="Arial" w:cs="Arial"/>
        </w:rPr>
      </w:pPr>
      <w:r w:rsidRPr="00943E78">
        <w:rPr>
          <w:rFonts w:ascii="Arial" w:hAnsi="Arial" w:cs="Arial"/>
        </w:rPr>
        <w:t>Delay in testing:</w:t>
      </w:r>
    </w:p>
    <w:p w14:paraId="400375F0" w14:textId="52B57823" w:rsidR="003A7EB2" w:rsidRPr="00943E78" w:rsidRDefault="003A7EB2" w:rsidP="00514238">
      <w:pPr>
        <w:spacing w:line="360" w:lineRule="auto"/>
        <w:rPr>
          <w:rFonts w:ascii="Arial" w:hAnsi="Arial" w:cs="Arial"/>
        </w:rPr>
      </w:pPr>
      <w:r w:rsidRPr="00943E78">
        <w:rPr>
          <w:rFonts w:ascii="Arial" w:hAnsi="Arial" w:cs="Arial"/>
        </w:rPr>
        <w:t xml:space="preserve">Stakeholder who took part in this investigation have informed that </w:t>
      </w:r>
      <w:r w:rsidR="00E50F99" w:rsidRPr="00943E78">
        <w:rPr>
          <w:rFonts w:ascii="Arial" w:hAnsi="Arial" w:cs="Arial"/>
        </w:rPr>
        <w:t>testing the frontline workers was not done in timely manner because no one knew whether or not have</w:t>
      </w:r>
      <w:r w:rsidR="00103D01">
        <w:rPr>
          <w:rFonts w:ascii="Arial" w:hAnsi="Arial" w:cs="Arial"/>
        </w:rPr>
        <w:t xml:space="preserve"> the</w:t>
      </w:r>
      <w:r w:rsidR="00E50F99" w:rsidRPr="00943E78">
        <w:rPr>
          <w:rFonts w:ascii="Arial" w:hAnsi="Arial" w:cs="Arial"/>
        </w:rPr>
        <w:t xml:space="preserve"> Covid-19. Symptoms like cough, sneeze seemed enough to self-isolate thus caused staff shortages in due course.</w:t>
      </w:r>
    </w:p>
    <w:p w14:paraId="24249492" w14:textId="38142579" w:rsidR="00E50F99" w:rsidRPr="00943E78" w:rsidRDefault="00993517" w:rsidP="00514238">
      <w:pPr>
        <w:spacing w:line="360" w:lineRule="auto"/>
        <w:rPr>
          <w:rFonts w:ascii="Arial" w:hAnsi="Arial" w:cs="Arial"/>
        </w:rPr>
      </w:pPr>
      <w:r>
        <w:rPr>
          <w:rFonts w:ascii="Arial" w:hAnsi="Arial" w:cs="Arial"/>
          <w:b/>
          <w:bCs/>
          <w:i/>
          <w:iCs/>
        </w:rPr>
        <w:lastRenderedPageBreak/>
        <w:t>“</w:t>
      </w:r>
      <w:r w:rsidR="00E50F99" w:rsidRPr="00943E78">
        <w:rPr>
          <w:rFonts w:ascii="Arial" w:hAnsi="Arial" w:cs="Arial"/>
          <w:b/>
          <w:bCs/>
          <w:i/>
          <w:iCs/>
        </w:rPr>
        <w:t>A female mental health support worker</w:t>
      </w:r>
      <w:r>
        <w:rPr>
          <w:rFonts w:ascii="Arial" w:hAnsi="Arial" w:cs="Arial"/>
          <w:b/>
          <w:bCs/>
          <w:i/>
          <w:iCs/>
        </w:rPr>
        <w:t>”</w:t>
      </w:r>
      <w:r w:rsidR="00E50F99" w:rsidRPr="00943E78">
        <w:rPr>
          <w:rFonts w:ascii="Arial" w:hAnsi="Arial" w:cs="Arial"/>
        </w:rPr>
        <w:t xml:space="preserve"> stated that testing was not available anywhere if you had the symptoms. It has taken very long time to test us as a frontline worker which we had no idea at all whether we had the virus or not.</w:t>
      </w:r>
    </w:p>
    <w:p w14:paraId="6A5D68CE" w14:textId="6EA1A2BD" w:rsidR="00446143" w:rsidRPr="00943E78" w:rsidRDefault="00993517" w:rsidP="00514238">
      <w:pPr>
        <w:spacing w:line="360" w:lineRule="auto"/>
        <w:rPr>
          <w:rFonts w:ascii="Arial" w:hAnsi="Arial" w:cs="Arial"/>
        </w:rPr>
      </w:pPr>
      <w:r>
        <w:rPr>
          <w:rFonts w:ascii="Arial" w:hAnsi="Arial" w:cs="Arial"/>
          <w:b/>
          <w:bCs/>
          <w:i/>
          <w:iCs/>
        </w:rPr>
        <w:t>“</w:t>
      </w:r>
      <w:r w:rsidR="00446143" w:rsidRPr="00943E78">
        <w:rPr>
          <w:rFonts w:ascii="Arial" w:hAnsi="Arial" w:cs="Arial"/>
          <w:b/>
          <w:bCs/>
          <w:i/>
          <w:iCs/>
        </w:rPr>
        <w:t>A female general nurse</w:t>
      </w:r>
      <w:r w:rsidR="00446143" w:rsidRPr="00943E78">
        <w:rPr>
          <w:rFonts w:ascii="Arial" w:hAnsi="Arial" w:cs="Arial"/>
          <w:b/>
          <w:bCs/>
        </w:rPr>
        <w:t xml:space="preserve"> informs</w:t>
      </w:r>
      <w:r w:rsidR="00405BF0">
        <w:rPr>
          <w:rFonts w:ascii="Arial" w:hAnsi="Arial" w:cs="Arial"/>
          <w:b/>
          <w:bCs/>
        </w:rPr>
        <w:t>”</w:t>
      </w:r>
      <w:r w:rsidR="00446143" w:rsidRPr="00943E78">
        <w:rPr>
          <w:rFonts w:ascii="Arial" w:hAnsi="Arial" w:cs="Arial"/>
        </w:rPr>
        <w:t xml:space="preserve"> that when she was showing the symptoms like coughing or fewer had absolutely no clue that, it was Covid-19 or not. Therefore, I self-isolated myself.</w:t>
      </w:r>
    </w:p>
    <w:p w14:paraId="28B18611" w14:textId="40A1CC22" w:rsidR="00446143" w:rsidRPr="00943E78" w:rsidRDefault="00446143" w:rsidP="00514238">
      <w:pPr>
        <w:spacing w:line="360" w:lineRule="auto"/>
        <w:rPr>
          <w:rFonts w:ascii="Arial" w:hAnsi="Arial" w:cs="Arial"/>
        </w:rPr>
      </w:pPr>
      <w:r w:rsidRPr="00943E78">
        <w:rPr>
          <w:rFonts w:ascii="Arial" w:hAnsi="Arial" w:cs="Arial"/>
        </w:rPr>
        <w:t>Testing would have been a help during the pandemic.</w:t>
      </w:r>
    </w:p>
    <w:p w14:paraId="1A21020E" w14:textId="4658E0C2" w:rsidR="004E09F2" w:rsidRPr="00943E78" w:rsidRDefault="004E09F2" w:rsidP="00514238">
      <w:pPr>
        <w:spacing w:line="360" w:lineRule="auto"/>
        <w:rPr>
          <w:rFonts w:ascii="Arial" w:hAnsi="Arial" w:cs="Arial"/>
        </w:rPr>
      </w:pPr>
      <w:r w:rsidRPr="00943E78">
        <w:rPr>
          <w:rFonts w:ascii="Arial" w:hAnsi="Arial" w:cs="Arial"/>
        </w:rPr>
        <w:t>Method used:</w:t>
      </w:r>
    </w:p>
    <w:p w14:paraId="5AB35B73" w14:textId="48AB89D1" w:rsidR="004E09F2" w:rsidRPr="00943E78" w:rsidRDefault="004E09F2" w:rsidP="00514238">
      <w:pPr>
        <w:spacing w:line="360" w:lineRule="auto"/>
        <w:rPr>
          <w:rFonts w:ascii="Arial" w:hAnsi="Arial" w:cs="Arial"/>
        </w:rPr>
      </w:pPr>
      <w:r w:rsidRPr="00943E78">
        <w:rPr>
          <w:rFonts w:ascii="Arial" w:hAnsi="Arial" w:cs="Arial"/>
        </w:rPr>
        <w:t>Qualitative data used in this explored research article. Binder, et al (2012). Covid-19 pandemic in England (Midland area).</w:t>
      </w:r>
    </w:p>
    <w:p w14:paraId="77D30272" w14:textId="161A52B6" w:rsidR="004E09F2" w:rsidRPr="00943E78" w:rsidRDefault="004A507D" w:rsidP="00514238">
      <w:pPr>
        <w:spacing w:line="360" w:lineRule="auto"/>
        <w:rPr>
          <w:rFonts w:ascii="Arial" w:hAnsi="Arial" w:cs="Arial"/>
        </w:rPr>
      </w:pPr>
      <w:r w:rsidRPr="00943E78">
        <w:rPr>
          <w:rFonts w:ascii="Arial" w:hAnsi="Arial" w:cs="Arial"/>
        </w:rPr>
        <w:t>It was a case of lack of planning, management</w:t>
      </w:r>
      <w:r w:rsidR="00705B6B" w:rsidRPr="00943E78">
        <w:rPr>
          <w:rFonts w:ascii="Arial" w:hAnsi="Arial" w:cs="Arial"/>
        </w:rPr>
        <w:t xml:space="preserve"> and absolutely no control over this pandemic created anxiousness, distress over frontline workers in health and social care (HSCFW) not being able to see the duration of Covid-19 has caused an emotional uncertainty within the workforce</w:t>
      </w:r>
      <w:r w:rsidR="002949F9">
        <w:rPr>
          <w:rFonts w:ascii="Arial" w:hAnsi="Arial" w:cs="Arial"/>
        </w:rPr>
        <w:t xml:space="preserve">.  </w:t>
      </w:r>
      <w:r w:rsidR="00705B6B" w:rsidRPr="00943E78">
        <w:rPr>
          <w:rFonts w:ascii="Arial" w:hAnsi="Arial" w:cs="Arial"/>
        </w:rPr>
        <w:t>Aronson &amp; Smith (2011).</w:t>
      </w:r>
    </w:p>
    <w:p w14:paraId="62AF7549" w14:textId="2E7D570F" w:rsidR="0060359A" w:rsidRPr="00943E78" w:rsidRDefault="0060359A" w:rsidP="00514238">
      <w:pPr>
        <w:spacing w:line="360" w:lineRule="auto"/>
        <w:rPr>
          <w:rFonts w:ascii="Arial" w:hAnsi="Arial" w:cs="Arial"/>
        </w:rPr>
      </w:pPr>
      <w:r w:rsidRPr="00943E78">
        <w:rPr>
          <w:rFonts w:ascii="Arial" w:hAnsi="Arial" w:cs="Arial"/>
        </w:rPr>
        <w:t xml:space="preserve">Deficiency of PPE has caused a danger especially people in care and visitors. With regard to what is said; there is a demand for all health &amp; social care institutions to have a logical strategy </w:t>
      </w:r>
      <w:r w:rsidR="002E1E89" w:rsidRPr="00943E78">
        <w:rPr>
          <w:rFonts w:ascii="Arial" w:hAnsi="Arial" w:cs="Arial"/>
        </w:rPr>
        <w:t xml:space="preserve">to access PPE. This will allow us to access PPE and safety net for when we need them. </w:t>
      </w:r>
    </w:p>
    <w:p w14:paraId="6CDEE974" w14:textId="0C4D706A" w:rsidR="00CB7CC2" w:rsidRPr="00943E78" w:rsidRDefault="008C29D3" w:rsidP="00514238">
      <w:pPr>
        <w:spacing w:line="360" w:lineRule="auto"/>
        <w:rPr>
          <w:rFonts w:ascii="Arial" w:hAnsi="Arial" w:cs="Arial"/>
        </w:rPr>
      </w:pPr>
      <w:r>
        <w:rPr>
          <w:rFonts w:ascii="Arial" w:hAnsi="Arial" w:cs="Arial"/>
        </w:rPr>
        <w:t xml:space="preserve">According to </w:t>
      </w:r>
      <w:r w:rsidRPr="00943E78">
        <w:rPr>
          <w:rFonts w:ascii="Arial" w:hAnsi="Arial" w:cs="Arial"/>
        </w:rPr>
        <w:t xml:space="preserve">Grasselli, et al (2020). </w:t>
      </w:r>
      <w:r w:rsidR="0086593C" w:rsidRPr="00943E78">
        <w:rPr>
          <w:rFonts w:ascii="Arial" w:hAnsi="Arial" w:cs="Arial"/>
        </w:rPr>
        <w:t xml:space="preserve">Accessibility of PPE should be under the government </w:t>
      </w:r>
      <w:r w:rsidR="00CB7CC2" w:rsidRPr="00943E78">
        <w:rPr>
          <w:rFonts w:ascii="Arial" w:hAnsi="Arial" w:cs="Arial"/>
        </w:rPr>
        <w:t>control in wider areas so that health &amp; social care organisations will not suffer in future perspective</w:t>
      </w:r>
      <w:bookmarkStart w:id="6" w:name="_Hlk70355618"/>
      <w:r>
        <w:rPr>
          <w:rFonts w:ascii="Arial" w:hAnsi="Arial" w:cs="Arial"/>
        </w:rPr>
        <w:t>.</w:t>
      </w:r>
      <w:r w:rsidR="00CB7CC2" w:rsidRPr="00943E78">
        <w:rPr>
          <w:rFonts w:ascii="Arial" w:hAnsi="Arial" w:cs="Arial"/>
        </w:rPr>
        <w:t xml:space="preserve"> </w:t>
      </w:r>
      <w:bookmarkEnd w:id="6"/>
      <w:r w:rsidR="00CB7CC2" w:rsidRPr="00943E78">
        <w:rPr>
          <w:rFonts w:ascii="Arial" w:hAnsi="Arial" w:cs="Arial"/>
        </w:rPr>
        <w:t xml:space="preserve">Thus, frontline workers must be well equipped and supported throughout the pandemic. During the pandemic social distancing is a key protecting factor within the </w:t>
      </w:r>
      <w:r w:rsidR="00460B1A" w:rsidRPr="00943E78">
        <w:rPr>
          <w:rFonts w:ascii="Arial" w:hAnsi="Arial" w:cs="Arial"/>
        </w:rPr>
        <w:t>populated areas.</w:t>
      </w:r>
      <w:r>
        <w:rPr>
          <w:rFonts w:ascii="Arial" w:hAnsi="Arial" w:cs="Arial"/>
        </w:rPr>
        <w:t xml:space="preserve"> </w:t>
      </w:r>
      <w:r w:rsidR="00460B1A" w:rsidRPr="00943E78">
        <w:rPr>
          <w:rFonts w:ascii="Arial" w:hAnsi="Arial" w:cs="Arial"/>
        </w:rPr>
        <w:t xml:space="preserve">Fong, et al (2020). </w:t>
      </w:r>
    </w:p>
    <w:p w14:paraId="066F88B4" w14:textId="7AAB847A" w:rsidR="00460B1A" w:rsidRPr="00943E78" w:rsidRDefault="00460B1A" w:rsidP="00514238">
      <w:pPr>
        <w:spacing w:line="360" w:lineRule="auto"/>
        <w:rPr>
          <w:rFonts w:ascii="Arial" w:hAnsi="Arial" w:cs="Arial"/>
        </w:rPr>
      </w:pPr>
      <w:r w:rsidRPr="00943E78">
        <w:rPr>
          <w:rFonts w:ascii="Arial" w:hAnsi="Arial" w:cs="Arial"/>
        </w:rPr>
        <w:t>According to Hurst &amp; Smith (2011) suggested that workforce measurement rate by 30,8% in adult and social care, nearly 440.000 left workforce in one year.</w:t>
      </w:r>
      <w:r w:rsidR="00AD576F" w:rsidRPr="00943E78">
        <w:rPr>
          <w:rFonts w:ascii="Arial" w:hAnsi="Arial" w:cs="Arial"/>
        </w:rPr>
        <w:t xml:space="preserve"> Near enough 122.000 empty position, vacant roles 7,8%. Domestic workers were on “0” hrs, excused absence rate nearly 6,48 million that year (4,8 days per person).</w:t>
      </w:r>
    </w:p>
    <w:p w14:paraId="1D604FAF" w14:textId="2E55BE4D" w:rsidR="00446143" w:rsidRPr="00943E78" w:rsidRDefault="0096540A" w:rsidP="00514238">
      <w:pPr>
        <w:spacing w:line="360" w:lineRule="auto"/>
        <w:rPr>
          <w:rFonts w:ascii="Arial" w:hAnsi="Arial" w:cs="Arial"/>
        </w:rPr>
      </w:pPr>
      <w:r w:rsidRPr="00943E78">
        <w:rPr>
          <w:rFonts w:ascii="Arial" w:hAnsi="Arial" w:cs="Arial"/>
        </w:rPr>
        <w:t>Hence, be wise and take charge to shield the frontline workers. It needs proper funding pour into; to pinpoint the issues of staff shortages within the workforce with the help of national recruitment plan.</w:t>
      </w:r>
      <w:r w:rsidR="00451435" w:rsidRPr="00943E78">
        <w:rPr>
          <w:rFonts w:ascii="Arial" w:hAnsi="Arial" w:cs="Arial"/>
        </w:rPr>
        <w:t xml:space="preserve"> Staff working in the frontline has created an idea of sleepover at workplace</w:t>
      </w:r>
      <w:r w:rsidR="009C7833" w:rsidRPr="00943E78">
        <w:rPr>
          <w:rFonts w:ascii="Arial" w:hAnsi="Arial" w:cs="Arial"/>
        </w:rPr>
        <w:t xml:space="preserve"> </w:t>
      </w:r>
      <w:r w:rsidR="00451435" w:rsidRPr="00943E78">
        <w:rPr>
          <w:rFonts w:ascii="Arial" w:hAnsi="Arial" w:cs="Arial"/>
        </w:rPr>
        <w:t xml:space="preserve">therefore </w:t>
      </w:r>
      <w:r w:rsidR="00451435" w:rsidRPr="00943E78">
        <w:rPr>
          <w:rFonts w:ascii="Arial" w:hAnsi="Arial" w:cs="Arial"/>
        </w:rPr>
        <w:lastRenderedPageBreak/>
        <w:t>they will not expose themselves to loved ones. Cost per person e.g... food, accommodation and transport were responsible by care givers in an underfunded organization</w:t>
      </w:r>
      <w:r w:rsidR="00C878C4">
        <w:rPr>
          <w:rFonts w:ascii="Arial" w:hAnsi="Arial" w:cs="Arial"/>
        </w:rPr>
        <w:t xml:space="preserve"> emphasised by </w:t>
      </w:r>
      <w:r w:rsidR="00451435" w:rsidRPr="00943E78">
        <w:rPr>
          <w:rFonts w:ascii="Arial" w:hAnsi="Arial" w:cs="Arial"/>
        </w:rPr>
        <w:t xml:space="preserve">Watkins, </w:t>
      </w:r>
      <w:r w:rsidR="00B06AC7">
        <w:rPr>
          <w:rFonts w:ascii="Arial" w:hAnsi="Arial" w:cs="Arial"/>
        </w:rPr>
        <w:t>et al,</w:t>
      </w:r>
      <w:r w:rsidR="00451435" w:rsidRPr="00943E78">
        <w:rPr>
          <w:rFonts w:ascii="Arial" w:hAnsi="Arial" w:cs="Arial"/>
        </w:rPr>
        <w:t xml:space="preserve"> (2017)</w:t>
      </w:r>
      <w:bookmarkStart w:id="7" w:name="_Hlk69927825"/>
      <w:r w:rsidR="00F507D8" w:rsidRPr="00943E78">
        <w:rPr>
          <w:rFonts w:ascii="Arial" w:hAnsi="Arial" w:cs="Arial"/>
        </w:rPr>
        <w:t>.</w:t>
      </w:r>
    </w:p>
    <w:bookmarkEnd w:id="7"/>
    <w:p w14:paraId="660F7ADC" w14:textId="64F10620" w:rsidR="00E50F99" w:rsidRPr="00943E78" w:rsidRDefault="00E50F99" w:rsidP="00514238">
      <w:pPr>
        <w:spacing w:line="360" w:lineRule="auto"/>
        <w:rPr>
          <w:rFonts w:ascii="Arial" w:hAnsi="Arial" w:cs="Arial"/>
        </w:rPr>
      </w:pPr>
    </w:p>
    <w:p w14:paraId="7DED3EEB" w14:textId="389D66F9" w:rsidR="00F507D8" w:rsidRPr="00943E78" w:rsidRDefault="00F507D8" w:rsidP="00514238">
      <w:pPr>
        <w:keepNext/>
        <w:keepLines/>
        <w:spacing w:before="40" w:after="0" w:line="360" w:lineRule="auto"/>
        <w:outlineLvl w:val="1"/>
        <w:rPr>
          <w:rFonts w:ascii="Arial" w:eastAsiaTheme="majorEastAsia" w:hAnsi="Arial" w:cs="Arial"/>
          <w:color w:val="2F5496" w:themeColor="accent1" w:themeShade="BF"/>
        </w:rPr>
      </w:pPr>
      <w:bookmarkStart w:id="8" w:name="_Toc70435606"/>
      <w:r w:rsidRPr="00943E78">
        <w:rPr>
          <w:rFonts w:ascii="Arial" w:eastAsiaTheme="majorEastAsia" w:hAnsi="Arial" w:cs="Arial"/>
          <w:color w:val="2F5496" w:themeColor="accent1" w:themeShade="BF"/>
        </w:rPr>
        <w:t>ANALYSIS</w:t>
      </w:r>
      <w:bookmarkEnd w:id="8"/>
    </w:p>
    <w:p w14:paraId="25604CCD" w14:textId="77777777" w:rsidR="00196BDC" w:rsidRPr="00943E78" w:rsidRDefault="00196BDC" w:rsidP="00514238">
      <w:pPr>
        <w:keepNext/>
        <w:keepLines/>
        <w:spacing w:before="40" w:after="0" w:line="360" w:lineRule="auto"/>
        <w:outlineLvl w:val="1"/>
        <w:rPr>
          <w:rFonts w:ascii="Arial" w:eastAsiaTheme="majorEastAsia" w:hAnsi="Arial" w:cs="Arial"/>
          <w:color w:val="2F5496" w:themeColor="accent1" w:themeShade="BF"/>
        </w:rPr>
      </w:pPr>
    </w:p>
    <w:p w14:paraId="77E59552" w14:textId="37E8AEE9" w:rsidR="00CE14B8" w:rsidRPr="00943E78" w:rsidRDefault="00EE02A5" w:rsidP="00514238">
      <w:pPr>
        <w:pStyle w:val="ListParagraph"/>
        <w:numPr>
          <w:ilvl w:val="0"/>
          <w:numId w:val="18"/>
        </w:numPr>
        <w:spacing w:line="360" w:lineRule="auto"/>
        <w:rPr>
          <w:rFonts w:ascii="Arial" w:hAnsi="Arial" w:cs="Arial"/>
        </w:rPr>
      </w:pPr>
      <w:r w:rsidRPr="00943E78">
        <w:rPr>
          <w:rFonts w:ascii="Arial" w:hAnsi="Arial" w:cs="Arial"/>
          <w:noProof/>
        </w:rPr>
        <mc:AlternateContent>
          <mc:Choice Requires="wps">
            <w:drawing>
              <wp:anchor distT="0" distB="0" distL="114300" distR="114300" simplePos="0" relativeHeight="251662336" behindDoc="0" locked="0" layoutInCell="1" allowOverlap="1" wp14:anchorId="5C6CDD8E" wp14:editId="06BBA6D6">
                <wp:simplePos x="0" y="0"/>
                <wp:positionH relativeFrom="column">
                  <wp:posOffset>57150</wp:posOffset>
                </wp:positionH>
                <wp:positionV relativeFrom="paragraph">
                  <wp:posOffset>10795</wp:posOffset>
                </wp:positionV>
                <wp:extent cx="9525" cy="9525"/>
                <wp:effectExtent l="76200" t="38100" r="47625" b="85725"/>
                <wp:wrapNone/>
                <wp:docPr id="17" name="Straight Arrow Connector 17"/>
                <wp:cNvGraphicFramePr/>
                <a:graphic xmlns:a="http://schemas.openxmlformats.org/drawingml/2006/main">
                  <a:graphicData uri="http://schemas.microsoft.com/office/word/2010/wordprocessingShape">
                    <wps:wsp>
                      <wps:cNvCnPr/>
                      <wps:spPr>
                        <a:xfrm flipV="1">
                          <a:off x="0" y="0"/>
                          <a:ext cx="95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E5C0FC9" id="_x0000_t32" coordsize="21600,21600" o:spt="32" o:oned="t" path="m,l21600,21600e" filled="f">
                <v:path arrowok="t" fillok="f" o:connecttype="none"/>
                <o:lock v:ext="edit" shapetype="t"/>
              </v:shapetype>
              <v:shape id="Straight Arrow Connector 17" o:spid="_x0000_s1026" type="#_x0000_t32" style="position:absolute;margin-left:4.5pt;margin-top:.85pt;width:.75pt;height:.7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" strokecolor="#4472c4 [3204]" strokeweight=".5pt">
                <v:stroke endarrow="block" joinstyle="miter"/>
              </v:shape>
            </w:pict>
          </mc:Fallback>
        </mc:AlternateContent>
      </w:r>
      <w:r w:rsidR="00F507D8" w:rsidRPr="00943E78">
        <w:rPr>
          <w:rFonts w:ascii="Arial" w:hAnsi="Arial" w:cs="Arial"/>
        </w:rPr>
        <w:t xml:space="preserve">Fishbone is a systematic way of solving the problem </w:t>
      </w:r>
      <w:r w:rsidR="00196BDC" w:rsidRPr="00943E78">
        <w:rPr>
          <w:rFonts w:ascii="Arial" w:hAnsi="Arial" w:cs="Arial"/>
        </w:rPr>
        <w:t xml:space="preserve">with </w:t>
      </w:r>
      <w:r w:rsidR="00F507D8" w:rsidRPr="00943E78">
        <w:rPr>
          <w:rFonts w:ascii="Arial" w:hAnsi="Arial" w:cs="Arial"/>
        </w:rPr>
        <w:t>cause and effect analysis</w:t>
      </w:r>
      <w:r w:rsidR="00196BDC" w:rsidRPr="00943E78">
        <w:rPr>
          <w:rFonts w:ascii="Arial" w:hAnsi="Arial" w:cs="Arial"/>
        </w:rPr>
        <w:t>;</w:t>
      </w:r>
      <w:r w:rsidR="00F507D8" w:rsidRPr="00943E78">
        <w:rPr>
          <w:rFonts w:ascii="Arial" w:hAnsi="Arial" w:cs="Arial"/>
        </w:rPr>
        <w:t xml:space="preserve"> created by</w:t>
      </w:r>
      <w:r w:rsidR="00196BDC" w:rsidRPr="00943E78">
        <w:rPr>
          <w:rFonts w:ascii="Arial" w:hAnsi="Arial" w:cs="Arial"/>
        </w:rPr>
        <w:t xml:space="preserve"> Professor Kaoru Ishikawa (1960) identify the issues, main points, pinpoint the actual reason causing the issue and analyse your diagram. Mindtools (</w:t>
      </w:r>
      <w:r w:rsidR="00675A0A" w:rsidRPr="00943E78">
        <w:rPr>
          <w:rFonts w:ascii="Arial" w:hAnsi="Arial" w:cs="Arial"/>
        </w:rPr>
        <w:t>ND</w:t>
      </w:r>
      <w:r w:rsidR="00196BDC" w:rsidRPr="00943E78">
        <w:rPr>
          <w:rFonts w:ascii="Arial" w:hAnsi="Arial" w:cs="Arial"/>
        </w:rPr>
        <w:t>)</w:t>
      </w:r>
      <w:r w:rsidR="004B12B5" w:rsidRPr="00943E78">
        <w:rPr>
          <w:rFonts w:ascii="Arial" w:hAnsi="Arial" w:cs="Arial"/>
        </w:rPr>
        <w:t>.</w:t>
      </w:r>
      <w:r w:rsidR="00FA7735">
        <w:rPr>
          <w:rFonts w:ascii="Arial" w:hAnsi="Arial" w:cs="Arial"/>
        </w:rPr>
        <w:t xml:space="preserve"> A Fishbone diagram </w:t>
      </w:r>
      <w:r w:rsidR="00897309">
        <w:rPr>
          <w:rFonts w:ascii="Arial" w:hAnsi="Arial" w:cs="Arial"/>
        </w:rPr>
        <w:t>is enabling us to deal with any problem; it may appear to us scary and hard to solve.</w:t>
      </w:r>
    </w:p>
    <w:p w14:paraId="7BF2234E" w14:textId="59513AEF" w:rsidR="009C7833" w:rsidRDefault="009C7833" w:rsidP="00514238">
      <w:pPr>
        <w:spacing w:line="360" w:lineRule="auto"/>
        <w:rPr>
          <w:rFonts w:ascii="Arial" w:hAnsi="Arial" w:cs="Arial"/>
        </w:rPr>
      </w:pPr>
      <w:r w:rsidRPr="00943E78">
        <w:rPr>
          <w:rFonts w:ascii="Arial" w:hAnsi="Arial" w:cs="Arial"/>
        </w:rPr>
        <w:t>I will be submitting my fishbone diagram in details, please see Appendix.</w:t>
      </w:r>
    </w:p>
    <w:p w14:paraId="1C4EB612" w14:textId="77777777" w:rsidR="00514238" w:rsidRPr="00943E78" w:rsidRDefault="00514238" w:rsidP="00514238">
      <w:pPr>
        <w:spacing w:line="360" w:lineRule="auto"/>
        <w:rPr>
          <w:rFonts w:ascii="Arial" w:hAnsi="Arial" w:cs="Arial"/>
        </w:rPr>
      </w:pPr>
    </w:p>
    <w:p w14:paraId="6DDB8377" w14:textId="171F5848" w:rsidR="00044450" w:rsidRPr="00943E78" w:rsidRDefault="00044450" w:rsidP="00514238">
      <w:pPr>
        <w:pStyle w:val="ListParagraph"/>
        <w:numPr>
          <w:ilvl w:val="0"/>
          <w:numId w:val="18"/>
        </w:numPr>
        <w:spacing w:line="360" w:lineRule="auto"/>
        <w:rPr>
          <w:rFonts w:ascii="Arial" w:hAnsi="Arial" w:cs="Arial"/>
        </w:rPr>
      </w:pPr>
      <w:r w:rsidRPr="00943E78">
        <w:rPr>
          <w:rFonts w:ascii="Arial" w:hAnsi="Arial" w:cs="Arial"/>
        </w:rPr>
        <w:t>Pestle analysis:</w:t>
      </w:r>
    </w:p>
    <w:p w14:paraId="288A87EB" w14:textId="77777777" w:rsidR="00044450" w:rsidRPr="00943E78" w:rsidRDefault="00044450" w:rsidP="00514238">
      <w:pPr>
        <w:spacing w:line="360" w:lineRule="auto"/>
        <w:rPr>
          <w:rFonts w:ascii="Arial" w:hAnsi="Arial" w:cs="Arial"/>
        </w:rPr>
      </w:pPr>
    </w:p>
    <w:p w14:paraId="517D967E" w14:textId="6420CC2A" w:rsidR="009C7833" w:rsidRPr="00943E78" w:rsidRDefault="00647EA0" w:rsidP="00514238">
      <w:pPr>
        <w:spacing w:line="360" w:lineRule="auto"/>
        <w:rPr>
          <w:rFonts w:ascii="Arial" w:hAnsi="Arial" w:cs="Arial"/>
        </w:rPr>
      </w:pPr>
      <w:r w:rsidRPr="00943E78">
        <w:rPr>
          <w:rFonts w:ascii="Arial" w:hAnsi="Arial" w:cs="Arial"/>
          <w:noProof/>
        </w:rPr>
        <w:lastRenderedPageBreak/>
        <w:drawing>
          <wp:inline distT="0" distB="0" distL="0" distR="0" wp14:anchorId="5945600A" wp14:editId="49BFF254">
            <wp:extent cx="5486400" cy="5334000"/>
            <wp:effectExtent l="0" t="38100" r="571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551D14A" w14:textId="77777777" w:rsidR="00196BDC" w:rsidRPr="00943E78" w:rsidRDefault="00196BDC" w:rsidP="00514238">
      <w:pPr>
        <w:spacing w:line="360" w:lineRule="auto"/>
        <w:rPr>
          <w:rFonts w:ascii="Arial" w:hAnsi="Arial" w:cs="Arial"/>
        </w:rPr>
      </w:pPr>
    </w:p>
    <w:p w14:paraId="29B83817" w14:textId="77777777" w:rsidR="00F507D8" w:rsidRPr="00943E78" w:rsidRDefault="00F507D8" w:rsidP="00514238">
      <w:pPr>
        <w:spacing w:line="360" w:lineRule="auto"/>
        <w:rPr>
          <w:rFonts w:ascii="Arial" w:hAnsi="Arial" w:cs="Arial"/>
        </w:rPr>
      </w:pPr>
    </w:p>
    <w:p w14:paraId="745A6F26" w14:textId="77777777" w:rsidR="00FB5612" w:rsidRPr="00943E78" w:rsidRDefault="00FB5612" w:rsidP="00514238">
      <w:pPr>
        <w:tabs>
          <w:tab w:val="left" w:pos="6570"/>
        </w:tabs>
        <w:spacing w:line="360" w:lineRule="auto"/>
        <w:rPr>
          <w:rFonts w:ascii="Arial" w:hAnsi="Arial" w:cs="Arial"/>
        </w:rPr>
      </w:pPr>
    </w:p>
    <w:p w14:paraId="630592A2" w14:textId="77777777" w:rsidR="00CE14B8" w:rsidRPr="00943E78" w:rsidRDefault="00CE14B8" w:rsidP="00514238">
      <w:pPr>
        <w:tabs>
          <w:tab w:val="left" w:pos="3915"/>
          <w:tab w:val="left" w:pos="7500"/>
        </w:tabs>
        <w:spacing w:line="360" w:lineRule="auto"/>
        <w:rPr>
          <w:rFonts w:ascii="Arial" w:hAnsi="Arial" w:cs="Arial"/>
        </w:rPr>
      </w:pPr>
    </w:p>
    <w:p w14:paraId="65746BFF" w14:textId="07DF18E7" w:rsidR="004623CF" w:rsidRDefault="003810D4" w:rsidP="00514238">
      <w:pPr>
        <w:tabs>
          <w:tab w:val="left" w:pos="2055"/>
        </w:tabs>
        <w:spacing w:line="360" w:lineRule="auto"/>
        <w:rPr>
          <w:rFonts w:ascii="Arial" w:hAnsi="Arial" w:cs="Arial"/>
        </w:rPr>
      </w:pPr>
      <w:r w:rsidRPr="00943E78">
        <w:rPr>
          <w:rFonts w:ascii="Arial" w:hAnsi="Arial" w:cs="Arial"/>
        </w:rPr>
        <w:t>There is a such a demand from the government for stakeholders and other organizations find a solid plan of solution to meet personnel and staffing cost in health &amp; social care. Sachs &amp; Group (2020).</w:t>
      </w:r>
    </w:p>
    <w:p w14:paraId="14CB1AEE" w14:textId="7217084B" w:rsidR="00E66377" w:rsidRPr="00943E78" w:rsidRDefault="00E66377" w:rsidP="00514238">
      <w:pPr>
        <w:tabs>
          <w:tab w:val="left" w:pos="2055"/>
        </w:tabs>
        <w:spacing w:line="360" w:lineRule="auto"/>
        <w:rPr>
          <w:rFonts w:ascii="Arial" w:hAnsi="Arial" w:cs="Arial"/>
        </w:rPr>
      </w:pPr>
      <w:r>
        <w:rPr>
          <w:rFonts w:ascii="Arial" w:hAnsi="Arial" w:cs="Arial"/>
        </w:rPr>
        <w:t>“Coronavirus (COVID-19) employer response guide” CIPD (2021).</w:t>
      </w:r>
    </w:p>
    <w:p w14:paraId="7734BEA6" w14:textId="22EC118B" w:rsidR="003810D4" w:rsidRPr="00943E78" w:rsidRDefault="003810D4" w:rsidP="00514238">
      <w:pPr>
        <w:tabs>
          <w:tab w:val="left" w:pos="2055"/>
        </w:tabs>
        <w:spacing w:line="360" w:lineRule="auto"/>
        <w:rPr>
          <w:rFonts w:ascii="Arial" w:hAnsi="Arial" w:cs="Arial"/>
        </w:rPr>
      </w:pPr>
      <w:r w:rsidRPr="00943E78">
        <w:rPr>
          <w:rFonts w:ascii="Arial" w:hAnsi="Arial" w:cs="Arial"/>
        </w:rPr>
        <w:t>Message for Institutions</w:t>
      </w:r>
      <w:r w:rsidR="00217A09" w:rsidRPr="00943E78">
        <w:rPr>
          <w:rFonts w:ascii="Arial" w:hAnsi="Arial" w:cs="Arial"/>
        </w:rPr>
        <w:t xml:space="preserve"> and central government; It is very delicate issue for organizations to handle for specific environmental problems, it needs skill, </w:t>
      </w:r>
      <w:r w:rsidR="007B5639" w:rsidRPr="00943E78">
        <w:rPr>
          <w:rFonts w:ascii="Arial" w:hAnsi="Arial" w:cs="Arial"/>
        </w:rPr>
        <w:t>artful approach and ability to operate by humans to do each duty. Moyo</w:t>
      </w:r>
      <w:r w:rsidR="00675A0A">
        <w:rPr>
          <w:rFonts w:ascii="Arial" w:hAnsi="Arial" w:cs="Arial"/>
        </w:rPr>
        <w:t>,</w:t>
      </w:r>
      <w:r w:rsidR="007B5639" w:rsidRPr="00943E78">
        <w:rPr>
          <w:rFonts w:ascii="Arial" w:hAnsi="Arial" w:cs="Arial"/>
        </w:rPr>
        <w:t xml:space="preserve"> (1989).</w:t>
      </w:r>
    </w:p>
    <w:p w14:paraId="4DA81D60" w14:textId="33FB6345" w:rsidR="007B5639" w:rsidRPr="00943E78" w:rsidRDefault="007B5639" w:rsidP="00514238">
      <w:pPr>
        <w:tabs>
          <w:tab w:val="left" w:pos="2055"/>
        </w:tabs>
        <w:spacing w:line="360" w:lineRule="auto"/>
        <w:rPr>
          <w:rFonts w:ascii="Arial" w:hAnsi="Arial" w:cs="Arial"/>
        </w:rPr>
      </w:pPr>
      <w:r w:rsidRPr="00943E78">
        <w:rPr>
          <w:rFonts w:ascii="Arial" w:hAnsi="Arial" w:cs="Arial"/>
        </w:rPr>
        <w:t>Outcome indicates that transparent strategy needed to handle problems like Covid-19. Strategic approach to all stakeholders from top to the bottom of the organizations involving health &amp; social care.</w:t>
      </w:r>
    </w:p>
    <w:p w14:paraId="4E1C1CAA" w14:textId="65FCFDA1" w:rsidR="00341AE3" w:rsidRPr="00943E78" w:rsidRDefault="00341AE3" w:rsidP="00514238">
      <w:pPr>
        <w:tabs>
          <w:tab w:val="left" w:pos="2055"/>
        </w:tabs>
        <w:spacing w:line="360" w:lineRule="auto"/>
        <w:rPr>
          <w:rFonts w:ascii="Arial" w:hAnsi="Arial" w:cs="Arial"/>
        </w:rPr>
      </w:pPr>
      <w:r w:rsidRPr="00943E78">
        <w:rPr>
          <w:rFonts w:ascii="Arial" w:hAnsi="Arial" w:cs="Arial"/>
        </w:rPr>
        <w:t xml:space="preserve">Organizations must concentrate on setting up a precautionary measure to protect the staff, by creating a safer workplace to manage with Covid-19. Employers adjustment with current legislations on issues and limitations </w:t>
      </w:r>
      <w:r w:rsidR="004C5EE1" w:rsidRPr="00943E78">
        <w:rPr>
          <w:rFonts w:ascii="Arial" w:hAnsi="Arial" w:cs="Arial"/>
        </w:rPr>
        <w:t>is inevitable. As vaccination carries on, employers must prepare themselves on their employees. Check government guide lines for information.</w:t>
      </w:r>
    </w:p>
    <w:p w14:paraId="51F3AB80" w14:textId="0C071C8E" w:rsidR="00E66377" w:rsidRPr="00943E78" w:rsidRDefault="004C5EE1" w:rsidP="00514238">
      <w:pPr>
        <w:tabs>
          <w:tab w:val="left" w:pos="2055"/>
        </w:tabs>
        <w:spacing w:line="360" w:lineRule="auto"/>
        <w:rPr>
          <w:rFonts w:ascii="Arial" w:hAnsi="Arial" w:cs="Arial"/>
        </w:rPr>
      </w:pPr>
      <w:r w:rsidRPr="00943E78">
        <w:rPr>
          <w:rFonts w:ascii="Arial" w:hAnsi="Arial" w:cs="Arial"/>
        </w:rPr>
        <w:t xml:space="preserve">In line with UK entering another isolation period, workers advised to work from home instead of going to workforce. Only people who work in </w:t>
      </w:r>
      <w:r w:rsidR="008B630B" w:rsidRPr="00943E78">
        <w:rPr>
          <w:rFonts w:ascii="Arial" w:hAnsi="Arial" w:cs="Arial"/>
        </w:rPr>
        <w:t>public departments, building workers, essential needs providers and educational staff should remain to go to work. In march 2021the government produce a new instruction easing the isolation period which is subjected to be reassess during the progression of it.</w:t>
      </w:r>
    </w:p>
    <w:p w14:paraId="795B7445" w14:textId="0B071602" w:rsidR="008B630B" w:rsidRPr="00943E78" w:rsidRDefault="008B630B" w:rsidP="00514238">
      <w:pPr>
        <w:tabs>
          <w:tab w:val="left" w:pos="2055"/>
        </w:tabs>
        <w:spacing w:line="360" w:lineRule="auto"/>
        <w:rPr>
          <w:rFonts w:ascii="Arial" w:hAnsi="Arial" w:cs="Arial"/>
        </w:rPr>
      </w:pPr>
      <w:r w:rsidRPr="00943E78">
        <w:rPr>
          <w:rFonts w:ascii="Arial" w:hAnsi="Arial" w:cs="Arial"/>
        </w:rPr>
        <w:t xml:space="preserve">HR basic rules to </w:t>
      </w:r>
      <w:r w:rsidR="00934760" w:rsidRPr="00943E78">
        <w:rPr>
          <w:rFonts w:ascii="Arial" w:hAnsi="Arial" w:cs="Arial"/>
        </w:rPr>
        <w:t>reflect on their workforce;</w:t>
      </w:r>
    </w:p>
    <w:p w14:paraId="33FFDA81" w14:textId="431DC853" w:rsidR="00934760" w:rsidRPr="00943E78" w:rsidRDefault="00934760" w:rsidP="00514238">
      <w:pPr>
        <w:pStyle w:val="ListParagraph"/>
        <w:numPr>
          <w:ilvl w:val="0"/>
          <w:numId w:val="7"/>
        </w:numPr>
        <w:tabs>
          <w:tab w:val="left" w:pos="2055"/>
        </w:tabs>
        <w:spacing w:line="360" w:lineRule="auto"/>
        <w:rPr>
          <w:rFonts w:ascii="Arial" w:hAnsi="Arial" w:cs="Arial"/>
        </w:rPr>
      </w:pPr>
      <w:r w:rsidRPr="00943E78">
        <w:rPr>
          <w:rFonts w:ascii="Arial" w:hAnsi="Arial" w:cs="Arial"/>
        </w:rPr>
        <w:t>Updated contact information</w:t>
      </w:r>
    </w:p>
    <w:p w14:paraId="689AFD61" w14:textId="4A92C392" w:rsidR="00934760" w:rsidRPr="00943E78" w:rsidRDefault="00934760" w:rsidP="00514238">
      <w:pPr>
        <w:pStyle w:val="ListParagraph"/>
        <w:numPr>
          <w:ilvl w:val="0"/>
          <w:numId w:val="7"/>
        </w:numPr>
        <w:tabs>
          <w:tab w:val="left" w:pos="2055"/>
        </w:tabs>
        <w:spacing w:line="360" w:lineRule="auto"/>
        <w:rPr>
          <w:rFonts w:ascii="Arial" w:hAnsi="Arial" w:cs="Arial"/>
        </w:rPr>
      </w:pPr>
      <w:r w:rsidRPr="00943E78">
        <w:rPr>
          <w:rFonts w:ascii="Arial" w:hAnsi="Arial" w:cs="Arial"/>
        </w:rPr>
        <w:t>Make announcement on current update to prevent the danger spreading the Covid-19</w:t>
      </w:r>
    </w:p>
    <w:p w14:paraId="7B659386" w14:textId="76E14F89" w:rsidR="00934760" w:rsidRPr="00943E78" w:rsidRDefault="00934760" w:rsidP="00514238">
      <w:pPr>
        <w:pStyle w:val="ListParagraph"/>
        <w:numPr>
          <w:ilvl w:val="0"/>
          <w:numId w:val="7"/>
        </w:numPr>
        <w:tabs>
          <w:tab w:val="left" w:pos="2055"/>
        </w:tabs>
        <w:spacing w:line="360" w:lineRule="auto"/>
        <w:rPr>
          <w:rFonts w:ascii="Arial" w:hAnsi="Arial" w:cs="Arial"/>
        </w:rPr>
      </w:pPr>
      <w:r w:rsidRPr="00943E78">
        <w:rPr>
          <w:rFonts w:ascii="Arial" w:hAnsi="Arial" w:cs="Arial"/>
        </w:rPr>
        <w:lastRenderedPageBreak/>
        <w:t>Keep communicating</w:t>
      </w:r>
    </w:p>
    <w:p w14:paraId="3CB5446A" w14:textId="73EC2E8A" w:rsidR="00934760" w:rsidRPr="00943E78" w:rsidRDefault="00934760" w:rsidP="00514238">
      <w:pPr>
        <w:pStyle w:val="ListParagraph"/>
        <w:numPr>
          <w:ilvl w:val="0"/>
          <w:numId w:val="7"/>
        </w:numPr>
        <w:tabs>
          <w:tab w:val="left" w:pos="2055"/>
        </w:tabs>
        <w:spacing w:line="360" w:lineRule="auto"/>
        <w:rPr>
          <w:rFonts w:ascii="Arial" w:hAnsi="Arial" w:cs="Arial"/>
        </w:rPr>
      </w:pPr>
      <w:r w:rsidRPr="00943E78">
        <w:rPr>
          <w:rFonts w:ascii="Arial" w:hAnsi="Arial" w:cs="Arial"/>
        </w:rPr>
        <w:t>Be conscious on current instructions on issues like sickness and sick pay for risk evaluation</w:t>
      </w:r>
    </w:p>
    <w:p w14:paraId="46C26383" w14:textId="67D8E12F" w:rsidR="00934760" w:rsidRPr="00943E78" w:rsidRDefault="00934760" w:rsidP="00514238">
      <w:pPr>
        <w:pStyle w:val="ListParagraph"/>
        <w:numPr>
          <w:ilvl w:val="0"/>
          <w:numId w:val="7"/>
        </w:numPr>
        <w:tabs>
          <w:tab w:val="left" w:pos="2055"/>
        </w:tabs>
        <w:spacing w:line="360" w:lineRule="auto"/>
        <w:rPr>
          <w:rFonts w:ascii="Arial" w:hAnsi="Arial" w:cs="Arial"/>
        </w:rPr>
      </w:pPr>
      <w:r w:rsidRPr="00943E78">
        <w:rPr>
          <w:rFonts w:ascii="Arial" w:hAnsi="Arial" w:cs="Arial"/>
        </w:rPr>
        <w:t xml:space="preserve">In case of new local </w:t>
      </w:r>
      <w:r w:rsidR="006B00CC" w:rsidRPr="00943E78">
        <w:rPr>
          <w:rFonts w:ascii="Arial" w:hAnsi="Arial" w:cs="Arial"/>
        </w:rPr>
        <w:t>outbreak</w:t>
      </w:r>
      <w:r w:rsidRPr="00943E78">
        <w:rPr>
          <w:rFonts w:ascii="Arial" w:hAnsi="Arial" w:cs="Arial"/>
        </w:rPr>
        <w:t>, prepare new management plan including key workers</w:t>
      </w:r>
    </w:p>
    <w:p w14:paraId="629A671A" w14:textId="73AFC531" w:rsidR="00934760" w:rsidRPr="00943E78" w:rsidRDefault="00625407" w:rsidP="00514238">
      <w:pPr>
        <w:pStyle w:val="ListParagraph"/>
        <w:numPr>
          <w:ilvl w:val="0"/>
          <w:numId w:val="7"/>
        </w:numPr>
        <w:tabs>
          <w:tab w:val="left" w:pos="2055"/>
        </w:tabs>
        <w:spacing w:line="360" w:lineRule="auto"/>
        <w:rPr>
          <w:rFonts w:ascii="Arial" w:hAnsi="Arial" w:cs="Arial"/>
        </w:rPr>
      </w:pPr>
      <w:r w:rsidRPr="00943E78">
        <w:rPr>
          <w:rFonts w:ascii="Arial" w:hAnsi="Arial" w:cs="Arial"/>
        </w:rPr>
        <w:t>Consider mental health awareness to do a risk assessment, and stress-related ailments from work force.</w:t>
      </w:r>
    </w:p>
    <w:p w14:paraId="392CDD04" w14:textId="0643B985" w:rsidR="00625407" w:rsidRPr="00943E78" w:rsidRDefault="00625407" w:rsidP="00514238">
      <w:pPr>
        <w:tabs>
          <w:tab w:val="left" w:pos="2055"/>
        </w:tabs>
        <w:spacing w:line="360" w:lineRule="auto"/>
        <w:rPr>
          <w:rFonts w:ascii="Arial" w:hAnsi="Arial" w:cs="Arial"/>
        </w:rPr>
      </w:pPr>
      <w:r w:rsidRPr="00943E78">
        <w:rPr>
          <w:rFonts w:ascii="Arial" w:hAnsi="Arial" w:cs="Arial"/>
        </w:rPr>
        <w:t>Risk Assessment:</w:t>
      </w:r>
    </w:p>
    <w:p w14:paraId="6F30D6F0" w14:textId="7FAFA647" w:rsidR="006B00CC" w:rsidRPr="00943E78" w:rsidRDefault="006B00CC" w:rsidP="00514238">
      <w:pPr>
        <w:pStyle w:val="ListParagraph"/>
        <w:numPr>
          <w:ilvl w:val="0"/>
          <w:numId w:val="8"/>
        </w:numPr>
        <w:tabs>
          <w:tab w:val="left" w:pos="2055"/>
        </w:tabs>
        <w:spacing w:line="360" w:lineRule="auto"/>
        <w:rPr>
          <w:rFonts w:ascii="Arial" w:hAnsi="Arial" w:cs="Arial"/>
        </w:rPr>
      </w:pPr>
      <w:r w:rsidRPr="00943E78">
        <w:rPr>
          <w:rFonts w:ascii="Arial" w:hAnsi="Arial" w:cs="Arial"/>
        </w:rPr>
        <w:t xml:space="preserve">Prevention plan to protect workforce in the case of coronavirus for who </w:t>
      </w:r>
      <w:r w:rsidR="00CE00D6" w:rsidRPr="00943E78">
        <w:rPr>
          <w:rFonts w:ascii="Arial" w:hAnsi="Arial" w:cs="Arial"/>
        </w:rPr>
        <w:t>cannot</w:t>
      </w:r>
      <w:r w:rsidRPr="00943E78">
        <w:rPr>
          <w:rFonts w:ascii="Arial" w:hAnsi="Arial" w:cs="Arial"/>
        </w:rPr>
        <w:t xml:space="preserve"> work from home</w:t>
      </w:r>
    </w:p>
    <w:p w14:paraId="51ABE1EE" w14:textId="06B5A9E9" w:rsidR="006B00CC" w:rsidRPr="00943E78" w:rsidRDefault="006B00CC" w:rsidP="00514238">
      <w:pPr>
        <w:pStyle w:val="ListParagraph"/>
        <w:numPr>
          <w:ilvl w:val="0"/>
          <w:numId w:val="8"/>
        </w:numPr>
        <w:tabs>
          <w:tab w:val="left" w:pos="2055"/>
        </w:tabs>
        <w:spacing w:line="360" w:lineRule="auto"/>
        <w:rPr>
          <w:rFonts w:ascii="Arial" w:hAnsi="Arial" w:cs="Arial"/>
        </w:rPr>
      </w:pPr>
      <w:r w:rsidRPr="00943E78">
        <w:rPr>
          <w:rFonts w:ascii="Arial" w:hAnsi="Arial" w:cs="Arial"/>
        </w:rPr>
        <w:t xml:space="preserve">Installing </w:t>
      </w:r>
      <w:r w:rsidR="000639AF" w:rsidRPr="00943E78">
        <w:rPr>
          <w:rFonts w:ascii="Arial" w:hAnsi="Arial" w:cs="Arial"/>
        </w:rPr>
        <w:t>various precautionary plan to protect workers with screens, shift rota, hygiene, extra handwashing equipment, face masks, and PPE if necessary.</w:t>
      </w:r>
    </w:p>
    <w:p w14:paraId="02440320" w14:textId="70FD0B93" w:rsidR="000639AF" w:rsidRPr="00943E78" w:rsidRDefault="004E4B25" w:rsidP="00514238">
      <w:pPr>
        <w:tabs>
          <w:tab w:val="left" w:pos="2055"/>
        </w:tabs>
        <w:spacing w:line="360" w:lineRule="auto"/>
        <w:rPr>
          <w:rFonts w:ascii="Arial" w:hAnsi="Arial" w:cs="Arial"/>
        </w:rPr>
      </w:pPr>
      <w:r w:rsidRPr="00943E78">
        <w:rPr>
          <w:rFonts w:ascii="Arial" w:hAnsi="Arial" w:cs="Arial"/>
        </w:rPr>
        <w:t>Impact on Carers:</w:t>
      </w:r>
    </w:p>
    <w:p w14:paraId="36B2016F" w14:textId="7EC6B4D4" w:rsidR="004E4B25" w:rsidRPr="00943E78" w:rsidRDefault="004E4B25" w:rsidP="00514238">
      <w:pPr>
        <w:pStyle w:val="ListParagraph"/>
        <w:numPr>
          <w:ilvl w:val="0"/>
          <w:numId w:val="9"/>
        </w:numPr>
        <w:tabs>
          <w:tab w:val="left" w:pos="2055"/>
        </w:tabs>
        <w:spacing w:line="360" w:lineRule="auto"/>
        <w:rPr>
          <w:rFonts w:ascii="Arial" w:hAnsi="Arial" w:cs="Arial"/>
        </w:rPr>
      </w:pPr>
      <w:r w:rsidRPr="00943E78">
        <w:rPr>
          <w:rFonts w:ascii="Arial" w:hAnsi="Arial" w:cs="Arial"/>
        </w:rPr>
        <w:t>Carers already have a distressing role of work which is difficult. Companies like Carers UK and Carers Trust have outlined an informative guide, in lines with Covid-19 which can be shared among.</w:t>
      </w:r>
    </w:p>
    <w:p w14:paraId="125B7EFB" w14:textId="02C4525B" w:rsidR="004E4B25" w:rsidRPr="00943E78" w:rsidRDefault="004E4B25" w:rsidP="00514238">
      <w:pPr>
        <w:pStyle w:val="ListParagraph"/>
        <w:numPr>
          <w:ilvl w:val="0"/>
          <w:numId w:val="9"/>
        </w:numPr>
        <w:tabs>
          <w:tab w:val="left" w:pos="2055"/>
        </w:tabs>
        <w:spacing w:line="360" w:lineRule="auto"/>
        <w:rPr>
          <w:rFonts w:ascii="Arial" w:hAnsi="Arial" w:cs="Arial"/>
        </w:rPr>
      </w:pPr>
      <w:r w:rsidRPr="00943E78">
        <w:rPr>
          <w:rFonts w:ascii="Arial" w:hAnsi="Arial" w:cs="Arial"/>
        </w:rPr>
        <w:t>In line with government announcement for workers or employees caring for older or ill relative with corona virus are entitle to have a Statuary Sick Pay (SSP) includes the ones who might be carrier of the virus</w:t>
      </w:r>
      <w:r w:rsidR="00557747" w:rsidRPr="00943E78">
        <w:rPr>
          <w:rFonts w:ascii="Arial" w:hAnsi="Arial" w:cs="Arial"/>
        </w:rPr>
        <w:t xml:space="preserve"> or who might not have the symptoms.</w:t>
      </w:r>
    </w:p>
    <w:p w14:paraId="1BED8998" w14:textId="254AE23A" w:rsidR="00557747" w:rsidRPr="00943E78" w:rsidRDefault="00557747" w:rsidP="00514238">
      <w:pPr>
        <w:tabs>
          <w:tab w:val="left" w:pos="2055"/>
        </w:tabs>
        <w:spacing w:line="360" w:lineRule="auto"/>
        <w:rPr>
          <w:rFonts w:ascii="Arial" w:hAnsi="Arial" w:cs="Arial"/>
        </w:rPr>
      </w:pPr>
      <w:r w:rsidRPr="00943E78">
        <w:rPr>
          <w:rFonts w:ascii="Arial" w:hAnsi="Arial" w:cs="Arial"/>
        </w:rPr>
        <w:t>Shielded employees:</w:t>
      </w:r>
    </w:p>
    <w:p w14:paraId="44D59566" w14:textId="109BFD81" w:rsidR="00557747" w:rsidRPr="00943E78" w:rsidRDefault="00557747" w:rsidP="00514238">
      <w:pPr>
        <w:pStyle w:val="ListParagraph"/>
        <w:numPr>
          <w:ilvl w:val="0"/>
          <w:numId w:val="10"/>
        </w:numPr>
        <w:tabs>
          <w:tab w:val="left" w:pos="2055"/>
        </w:tabs>
        <w:spacing w:line="360" w:lineRule="auto"/>
        <w:rPr>
          <w:rFonts w:ascii="Arial" w:hAnsi="Arial" w:cs="Arial"/>
        </w:rPr>
      </w:pPr>
      <w:r w:rsidRPr="00943E78">
        <w:rPr>
          <w:rFonts w:ascii="Arial" w:hAnsi="Arial" w:cs="Arial"/>
        </w:rPr>
        <w:t xml:space="preserve">Clinically extremely vulnerable (CEV) workers should carry their work from home if feasible, and do not go to work. Including carers who should remain </w:t>
      </w:r>
      <w:r w:rsidR="00306611" w:rsidRPr="00943E78">
        <w:rPr>
          <w:rFonts w:ascii="Arial" w:hAnsi="Arial" w:cs="Arial"/>
        </w:rPr>
        <w:t>at home.</w:t>
      </w:r>
    </w:p>
    <w:p w14:paraId="0BD6EEE6" w14:textId="4623D41C" w:rsidR="00557747" w:rsidRPr="00943E78" w:rsidRDefault="00306611" w:rsidP="00514238">
      <w:pPr>
        <w:pStyle w:val="ListParagraph"/>
        <w:numPr>
          <w:ilvl w:val="0"/>
          <w:numId w:val="10"/>
        </w:numPr>
        <w:tabs>
          <w:tab w:val="left" w:pos="2055"/>
        </w:tabs>
        <w:spacing w:line="360" w:lineRule="auto"/>
        <w:rPr>
          <w:rFonts w:ascii="Arial" w:hAnsi="Arial" w:cs="Arial"/>
        </w:rPr>
      </w:pPr>
      <w:r w:rsidRPr="00943E78">
        <w:rPr>
          <w:rFonts w:ascii="Arial" w:hAnsi="Arial" w:cs="Arial"/>
        </w:rPr>
        <w:t>Please see the latest shielding on government guidance and regulations which started on 1</w:t>
      </w:r>
      <w:r w:rsidRPr="00943E78">
        <w:rPr>
          <w:rFonts w:ascii="Arial" w:hAnsi="Arial" w:cs="Arial"/>
          <w:vertAlign w:val="superscript"/>
        </w:rPr>
        <w:t>st</w:t>
      </w:r>
      <w:r w:rsidRPr="00943E78">
        <w:rPr>
          <w:rFonts w:ascii="Arial" w:hAnsi="Arial" w:cs="Arial"/>
        </w:rPr>
        <w:t xml:space="preserve"> of April 2021. Employees should be informed by their employers.</w:t>
      </w:r>
    </w:p>
    <w:p w14:paraId="678D1182" w14:textId="5222DBFD" w:rsidR="00306611" w:rsidRPr="00943E78" w:rsidRDefault="00306611" w:rsidP="00514238">
      <w:pPr>
        <w:pStyle w:val="ListParagraph"/>
        <w:numPr>
          <w:ilvl w:val="0"/>
          <w:numId w:val="10"/>
        </w:numPr>
        <w:tabs>
          <w:tab w:val="left" w:pos="2055"/>
        </w:tabs>
        <w:spacing w:line="360" w:lineRule="auto"/>
        <w:rPr>
          <w:rFonts w:ascii="Arial" w:hAnsi="Arial" w:cs="Arial"/>
        </w:rPr>
      </w:pPr>
      <w:r w:rsidRPr="00943E78">
        <w:rPr>
          <w:rFonts w:ascii="Arial" w:hAnsi="Arial" w:cs="Arial"/>
        </w:rPr>
        <w:t>Take extra precautions people who are ret</w:t>
      </w:r>
      <w:r w:rsidR="00C82137" w:rsidRPr="00943E78">
        <w:rPr>
          <w:rFonts w:ascii="Arial" w:hAnsi="Arial" w:cs="Arial"/>
        </w:rPr>
        <w:t>urning to work mutually to protect their health.</w:t>
      </w:r>
    </w:p>
    <w:p w14:paraId="1E5E5752" w14:textId="1E443AC1" w:rsidR="00C82137" w:rsidRPr="00943E78" w:rsidRDefault="00C82137" w:rsidP="00514238">
      <w:pPr>
        <w:tabs>
          <w:tab w:val="left" w:pos="2055"/>
        </w:tabs>
        <w:spacing w:line="360" w:lineRule="auto"/>
        <w:rPr>
          <w:rFonts w:ascii="Arial" w:hAnsi="Arial" w:cs="Arial"/>
        </w:rPr>
      </w:pPr>
      <w:r w:rsidRPr="00943E78">
        <w:rPr>
          <w:rFonts w:ascii="Arial" w:hAnsi="Arial" w:cs="Arial"/>
        </w:rPr>
        <w:t>Working families;</w:t>
      </w:r>
    </w:p>
    <w:p w14:paraId="3A8EBE8D" w14:textId="64934A44" w:rsidR="00C82137" w:rsidRPr="00943E78" w:rsidRDefault="00C82137" w:rsidP="00514238">
      <w:pPr>
        <w:pStyle w:val="ListParagraph"/>
        <w:numPr>
          <w:ilvl w:val="0"/>
          <w:numId w:val="11"/>
        </w:numPr>
        <w:tabs>
          <w:tab w:val="left" w:pos="2055"/>
        </w:tabs>
        <w:spacing w:line="360" w:lineRule="auto"/>
        <w:rPr>
          <w:rFonts w:ascii="Arial" w:hAnsi="Arial" w:cs="Arial"/>
        </w:rPr>
      </w:pPr>
      <w:r w:rsidRPr="00943E78">
        <w:rPr>
          <w:rFonts w:ascii="Arial" w:hAnsi="Arial" w:cs="Arial"/>
        </w:rPr>
        <w:lastRenderedPageBreak/>
        <w:t>Emergency dependant covers the sudden school closures and unpaid parental leave to manage to care for their children.</w:t>
      </w:r>
    </w:p>
    <w:p w14:paraId="01950F50" w14:textId="3588C5DF" w:rsidR="00C82137" w:rsidRPr="00943E78" w:rsidRDefault="00C82137" w:rsidP="00514238">
      <w:pPr>
        <w:pStyle w:val="ListParagraph"/>
        <w:numPr>
          <w:ilvl w:val="0"/>
          <w:numId w:val="11"/>
        </w:numPr>
        <w:tabs>
          <w:tab w:val="left" w:pos="2055"/>
        </w:tabs>
        <w:spacing w:line="360" w:lineRule="auto"/>
        <w:rPr>
          <w:rFonts w:ascii="Arial" w:hAnsi="Arial" w:cs="Arial"/>
        </w:rPr>
      </w:pPr>
      <w:r w:rsidRPr="00943E78">
        <w:rPr>
          <w:rFonts w:ascii="Arial" w:hAnsi="Arial" w:cs="Arial"/>
        </w:rPr>
        <w:t>Latest guidelines should be ma</w:t>
      </w:r>
      <w:r w:rsidR="00CE00D6" w:rsidRPr="00943E78">
        <w:rPr>
          <w:rFonts w:ascii="Arial" w:hAnsi="Arial" w:cs="Arial"/>
        </w:rPr>
        <w:t>d</w:t>
      </w:r>
      <w:r w:rsidRPr="00943E78">
        <w:rPr>
          <w:rFonts w:ascii="Arial" w:hAnsi="Arial" w:cs="Arial"/>
        </w:rPr>
        <w:t>e available to families on sudden school unavailability</w:t>
      </w:r>
      <w:r w:rsidR="00CE00D6" w:rsidRPr="00943E78">
        <w:rPr>
          <w:rFonts w:ascii="Arial" w:hAnsi="Arial" w:cs="Arial"/>
        </w:rPr>
        <w:t xml:space="preserve"> which</w:t>
      </w:r>
      <w:r w:rsidRPr="00943E78">
        <w:rPr>
          <w:rFonts w:ascii="Arial" w:hAnsi="Arial" w:cs="Arial"/>
        </w:rPr>
        <w:t xml:space="preserve"> affecting their employees with school age children even for a longer period.</w:t>
      </w:r>
    </w:p>
    <w:p w14:paraId="5B1BD7CC" w14:textId="48D23DEE" w:rsidR="00CE00D6" w:rsidRPr="00943E78" w:rsidRDefault="00CE00D6" w:rsidP="00514238">
      <w:pPr>
        <w:pStyle w:val="ListParagraph"/>
        <w:numPr>
          <w:ilvl w:val="0"/>
          <w:numId w:val="11"/>
        </w:numPr>
        <w:tabs>
          <w:tab w:val="left" w:pos="2055"/>
        </w:tabs>
        <w:spacing w:line="360" w:lineRule="auto"/>
        <w:rPr>
          <w:rFonts w:ascii="Arial" w:hAnsi="Arial" w:cs="Arial"/>
        </w:rPr>
      </w:pPr>
      <w:r w:rsidRPr="00943E78">
        <w:rPr>
          <w:rFonts w:ascii="Arial" w:hAnsi="Arial" w:cs="Arial"/>
        </w:rPr>
        <w:t>Employees who are taking care of for their young children can also be entitled to furlough scheme.</w:t>
      </w:r>
    </w:p>
    <w:p w14:paraId="449EB505" w14:textId="0DA30CF9" w:rsidR="00CE00D6" w:rsidRPr="00943E78" w:rsidRDefault="00CE00D6" w:rsidP="00514238">
      <w:pPr>
        <w:pStyle w:val="ListParagraph"/>
        <w:numPr>
          <w:ilvl w:val="0"/>
          <w:numId w:val="11"/>
        </w:numPr>
        <w:tabs>
          <w:tab w:val="left" w:pos="2055"/>
        </w:tabs>
        <w:spacing w:line="360" w:lineRule="auto"/>
        <w:rPr>
          <w:rFonts w:ascii="Arial" w:hAnsi="Arial" w:cs="Arial"/>
        </w:rPr>
      </w:pPr>
      <w:r w:rsidRPr="00943E78">
        <w:rPr>
          <w:rFonts w:ascii="Arial" w:hAnsi="Arial" w:cs="Arial"/>
        </w:rPr>
        <w:t>In these difficult times ahead, employers should make every effort to help to their employees in lines with guidelines provided by government.</w:t>
      </w:r>
    </w:p>
    <w:p w14:paraId="6D9822F0" w14:textId="6243FEBF" w:rsidR="00CE00D6" w:rsidRPr="00943E78" w:rsidRDefault="00CE00D6" w:rsidP="00514238">
      <w:pPr>
        <w:pStyle w:val="ListParagraph"/>
        <w:numPr>
          <w:ilvl w:val="0"/>
          <w:numId w:val="11"/>
        </w:numPr>
        <w:tabs>
          <w:tab w:val="left" w:pos="2055"/>
        </w:tabs>
        <w:spacing w:line="360" w:lineRule="auto"/>
        <w:rPr>
          <w:rFonts w:ascii="Arial" w:hAnsi="Arial" w:cs="Arial"/>
        </w:rPr>
      </w:pPr>
      <w:r w:rsidRPr="00943E78">
        <w:rPr>
          <w:rFonts w:ascii="Arial" w:hAnsi="Arial" w:cs="Arial"/>
        </w:rPr>
        <w:t>Normally employers seek to receive 21 days before parental leave starts bit this could be waived.</w:t>
      </w:r>
    </w:p>
    <w:p w14:paraId="6590CEF5" w14:textId="1EF2B253" w:rsidR="00CE00D6" w:rsidRPr="00943E78" w:rsidRDefault="00CE00D6" w:rsidP="00514238">
      <w:pPr>
        <w:tabs>
          <w:tab w:val="left" w:pos="2055"/>
        </w:tabs>
        <w:spacing w:line="360" w:lineRule="auto"/>
        <w:rPr>
          <w:rFonts w:ascii="Arial" w:hAnsi="Arial" w:cs="Arial"/>
        </w:rPr>
      </w:pPr>
      <w:r w:rsidRPr="00943E78">
        <w:rPr>
          <w:rFonts w:ascii="Arial" w:hAnsi="Arial" w:cs="Arial"/>
        </w:rPr>
        <w:t>Self-employed workers:</w:t>
      </w:r>
    </w:p>
    <w:p w14:paraId="5FAFD6EB" w14:textId="5083B66F" w:rsidR="00CE00D6" w:rsidRPr="00943E78" w:rsidRDefault="00492CD8" w:rsidP="00514238">
      <w:pPr>
        <w:pStyle w:val="ListParagraph"/>
        <w:numPr>
          <w:ilvl w:val="0"/>
          <w:numId w:val="12"/>
        </w:numPr>
        <w:tabs>
          <w:tab w:val="left" w:pos="2055"/>
        </w:tabs>
        <w:spacing w:line="360" w:lineRule="auto"/>
        <w:rPr>
          <w:rFonts w:ascii="Arial" w:hAnsi="Arial" w:cs="Arial"/>
        </w:rPr>
      </w:pPr>
      <w:r w:rsidRPr="00943E78">
        <w:rPr>
          <w:rFonts w:ascii="Arial" w:hAnsi="Arial" w:cs="Arial"/>
        </w:rPr>
        <w:t>Many employees like Uber drivers or couriers who self-isolate from the first day they are off which only applies to some workers and many will not be entitle.</w:t>
      </w:r>
    </w:p>
    <w:p w14:paraId="67FAA3AD" w14:textId="7EE65E33" w:rsidR="00492CD8" w:rsidRPr="00943E78" w:rsidRDefault="00492CD8" w:rsidP="00514238">
      <w:pPr>
        <w:pStyle w:val="ListParagraph"/>
        <w:numPr>
          <w:ilvl w:val="0"/>
          <w:numId w:val="12"/>
        </w:numPr>
        <w:tabs>
          <w:tab w:val="left" w:pos="2055"/>
        </w:tabs>
        <w:spacing w:line="360" w:lineRule="auto"/>
        <w:rPr>
          <w:rFonts w:ascii="Arial" w:hAnsi="Arial" w:cs="Arial"/>
        </w:rPr>
      </w:pPr>
      <w:r w:rsidRPr="00943E78">
        <w:rPr>
          <w:rFonts w:ascii="Arial" w:hAnsi="Arial" w:cs="Arial"/>
        </w:rPr>
        <w:t>Self-employed who self-isolate, have a limitation as they are not entitle for sick pay (SSP) despite some are eligible under the Self-Employment Income Support Scheme.</w:t>
      </w:r>
    </w:p>
    <w:p w14:paraId="66B8C422" w14:textId="0B6B7A02" w:rsidR="00492CD8" w:rsidRPr="00943E78" w:rsidRDefault="00F23880" w:rsidP="00514238">
      <w:pPr>
        <w:pStyle w:val="ListParagraph"/>
        <w:numPr>
          <w:ilvl w:val="0"/>
          <w:numId w:val="12"/>
        </w:numPr>
        <w:tabs>
          <w:tab w:val="left" w:pos="2055"/>
        </w:tabs>
        <w:spacing w:line="360" w:lineRule="auto"/>
        <w:rPr>
          <w:rFonts w:ascii="Arial" w:hAnsi="Arial" w:cs="Arial"/>
        </w:rPr>
      </w:pPr>
      <w:r w:rsidRPr="00943E78">
        <w:rPr>
          <w:rFonts w:ascii="Arial" w:hAnsi="Arial" w:cs="Arial"/>
        </w:rPr>
        <w:t xml:space="preserve">Budget released in March 2020, the self-employed who self-isolate from the day one instead of </w:t>
      </w:r>
      <w:r w:rsidR="001D0F9E" w:rsidRPr="00943E78">
        <w:rPr>
          <w:rFonts w:ascii="Arial" w:hAnsi="Arial" w:cs="Arial"/>
        </w:rPr>
        <w:t>eight-day</w:t>
      </w:r>
      <w:r w:rsidRPr="00943E78">
        <w:rPr>
          <w:rFonts w:ascii="Arial" w:hAnsi="Arial" w:cs="Arial"/>
        </w:rPr>
        <w:t xml:space="preserve"> period now been able claim employment support allowance.</w:t>
      </w:r>
    </w:p>
    <w:p w14:paraId="22C9B5DA" w14:textId="7A650F14" w:rsidR="00F23880" w:rsidRPr="00943E78" w:rsidRDefault="00F23880" w:rsidP="00514238">
      <w:pPr>
        <w:tabs>
          <w:tab w:val="left" w:pos="2055"/>
        </w:tabs>
        <w:spacing w:line="360" w:lineRule="auto"/>
        <w:rPr>
          <w:rFonts w:ascii="Arial" w:hAnsi="Arial" w:cs="Arial"/>
        </w:rPr>
      </w:pPr>
      <w:r w:rsidRPr="00943E78">
        <w:rPr>
          <w:rFonts w:ascii="Arial" w:hAnsi="Arial" w:cs="Arial"/>
        </w:rPr>
        <w:t>Coronavirus job retention (furlough) scheme</w:t>
      </w:r>
    </w:p>
    <w:p w14:paraId="12005E8A" w14:textId="56E4701E" w:rsidR="00F23880" w:rsidRPr="00943E78" w:rsidRDefault="00F23880" w:rsidP="00514238">
      <w:pPr>
        <w:pStyle w:val="ListParagraph"/>
        <w:numPr>
          <w:ilvl w:val="0"/>
          <w:numId w:val="13"/>
        </w:numPr>
        <w:tabs>
          <w:tab w:val="left" w:pos="2055"/>
        </w:tabs>
        <w:spacing w:line="360" w:lineRule="auto"/>
        <w:rPr>
          <w:rFonts w:ascii="Arial" w:hAnsi="Arial" w:cs="Arial"/>
        </w:rPr>
      </w:pPr>
      <w:r w:rsidRPr="00943E78">
        <w:rPr>
          <w:rFonts w:ascii="Arial" w:hAnsi="Arial" w:cs="Arial"/>
        </w:rPr>
        <w:t>In line with an extension period till 2021, many businesses, who operate a UK payroll scheme to their employees</w:t>
      </w:r>
      <w:r w:rsidR="001D0F9E" w:rsidRPr="00943E78">
        <w:rPr>
          <w:rFonts w:ascii="Arial" w:hAnsi="Arial" w:cs="Arial"/>
        </w:rPr>
        <w:t xml:space="preserve">, </w:t>
      </w:r>
      <w:r w:rsidRPr="00943E78">
        <w:rPr>
          <w:rFonts w:ascii="Arial" w:hAnsi="Arial" w:cs="Arial"/>
        </w:rPr>
        <w:t>under Coronavirus Job Retention scheme</w:t>
      </w:r>
      <w:r w:rsidR="001D0F9E" w:rsidRPr="00943E78">
        <w:rPr>
          <w:rFonts w:ascii="Arial" w:hAnsi="Arial" w:cs="Arial"/>
        </w:rPr>
        <w:t xml:space="preserve"> give</w:t>
      </w:r>
      <w:r w:rsidRPr="00943E78">
        <w:rPr>
          <w:rFonts w:ascii="Arial" w:hAnsi="Arial" w:cs="Arial"/>
        </w:rPr>
        <w:t xml:space="preserve"> employers could exercise to support paying furloughed employees salary</w:t>
      </w:r>
      <w:r w:rsidR="001D0F9E" w:rsidRPr="00943E78">
        <w:rPr>
          <w:rFonts w:ascii="Arial" w:hAnsi="Arial" w:cs="Arial"/>
        </w:rPr>
        <w:t>.</w:t>
      </w:r>
    </w:p>
    <w:p w14:paraId="14AE072B" w14:textId="163E3D37" w:rsidR="001D0F9E" w:rsidRPr="00943E78" w:rsidRDefault="001D0F9E" w:rsidP="00514238">
      <w:pPr>
        <w:pStyle w:val="ListParagraph"/>
        <w:numPr>
          <w:ilvl w:val="0"/>
          <w:numId w:val="13"/>
        </w:numPr>
        <w:tabs>
          <w:tab w:val="left" w:pos="2055"/>
        </w:tabs>
        <w:spacing w:line="360" w:lineRule="auto"/>
        <w:rPr>
          <w:rFonts w:ascii="Arial" w:hAnsi="Arial" w:cs="Arial"/>
        </w:rPr>
      </w:pPr>
      <w:r w:rsidRPr="00943E78">
        <w:rPr>
          <w:rFonts w:ascii="Arial" w:hAnsi="Arial" w:cs="Arial"/>
        </w:rPr>
        <w:t xml:space="preserve">Government advice on businesses to submit to HMRC in relation with furlough and their earnings on calculating the %80 of </w:t>
      </w:r>
      <w:r w:rsidR="00C150DD" w:rsidRPr="00943E78">
        <w:rPr>
          <w:rFonts w:ascii="Arial" w:hAnsi="Arial" w:cs="Arial"/>
        </w:rPr>
        <w:t>workers’</w:t>
      </w:r>
      <w:r w:rsidRPr="00943E78">
        <w:rPr>
          <w:rFonts w:ascii="Arial" w:hAnsi="Arial" w:cs="Arial"/>
        </w:rPr>
        <w:t xml:space="preserve"> wages available at relevant website.</w:t>
      </w:r>
    </w:p>
    <w:p w14:paraId="2E5754E8" w14:textId="35345700" w:rsidR="001D0F9E" w:rsidRPr="00943E78" w:rsidRDefault="001D0F9E" w:rsidP="00514238">
      <w:pPr>
        <w:tabs>
          <w:tab w:val="left" w:pos="2055"/>
        </w:tabs>
        <w:spacing w:line="360" w:lineRule="auto"/>
        <w:rPr>
          <w:rFonts w:ascii="Arial" w:hAnsi="Arial" w:cs="Arial"/>
        </w:rPr>
      </w:pPr>
      <w:r w:rsidRPr="00943E78">
        <w:rPr>
          <w:rFonts w:ascii="Arial" w:hAnsi="Arial" w:cs="Arial"/>
        </w:rPr>
        <w:t>Short time and lay-off working:</w:t>
      </w:r>
    </w:p>
    <w:p w14:paraId="1002CA42" w14:textId="66DCA066" w:rsidR="001D0F9E" w:rsidRPr="00943E78" w:rsidRDefault="001D0F9E" w:rsidP="00514238">
      <w:pPr>
        <w:pStyle w:val="ListParagraph"/>
        <w:numPr>
          <w:ilvl w:val="0"/>
          <w:numId w:val="14"/>
        </w:numPr>
        <w:tabs>
          <w:tab w:val="left" w:pos="2055"/>
        </w:tabs>
        <w:spacing w:line="360" w:lineRule="auto"/>
        <w:rPr>
          <w:rFonts w:ascii="Arial" w:hAnsi="Arial" w:cs="Arial"/>
        </w:rPr>
      </w:pPr>
      <w:r w:rsidRPr="00943E78">
        <w:rPr>
          <w:rFonts w:ascii="Arial" w:hAnsi="Arial" w:cs="Arial"/>
        </w:rPr>
        <w:t>Businesses are damaged due to coronavirus</w:t>
      </w:r>
      <w:r w:rsidR="000A4A0B" w:rsidRPr="00943E78">
        <w:rPr>
          <w:rFonts w:ascii="Arial" w:hAnsi="Arial" w:cs="Arial"/>
        </w:rPr>
        <w:t>;</w:t>
      </w:r>
      <w:r w:rsidRPr="00943E78">
        <w:rPr>
          <w:rFonts w:ascii="Arial" w:hAnsi="Arial" w:cs="Arial"/>
        </w:rPr>
        <w:t xml:space="preserve"> should consider putting on restrictions in case of solvency</w:t>
      </w:r>
      <w:r w:rsidR="000A4A0B" w:rsidRPr="00943E78">
        <w:rPr>
          <w:rFonts w:ascii="Arial" w:hAnsi="Arial" w:cs="Arial"/>
        </w:rPr>
        <w:t xml:space="preserve"> to protect the workforce.</w:t>
      </w:r>
    </w:p>
    <w:p w14:paraId="4C164476" w14:textId="6CF639B9" w:rsidR="000A4A0B" w:rsidRPr="00943E78" w:rsidRDefault="000A4A0B" w:rsidP="00514238">
      <w:pPr>
        <w:pStyle w:val="ListParagraph"/>
        <w:numPr>
          <w:ilvl w:val="0"/>
          <w:numId w:val="14"/>
        </w:numPr>
        <w:tabs>
          <w:tab w:val="left" w:pos="2055"/>
        </w:tabs>
        <w:spacing w:line="360" w:lineRule="auto"/>
        <w:rPr>
          <w:rFonts w:ascii="Arial" w:hAnsi="Arial" w:cs="Arial"/>
        </w:rPr>
      </w:pPr>
      <w:r w:rsidRPr="00943E78">
        <w:rPr>
          <w:rFonts w:ascii="Arial" w:hAnsi="Arial" w:cs="Arial"/>
        </w:rPr>
        <w:lastRenderedPageBreak/>
        <w:t>Moving employees working for shorter than regular hours for example three days a week base. Effected from 1</w:t>
      </w:r>
      <w:r w:rsidRPr="00943E78">
        <w:rPr>
          <w:rFonts w:ascii="Arial" w:hAnsi="Arial" w:cs="Arial"/>
          <w:vertAlign w:val="superscript"/>
        </w:rPr>
        <w:t>st</w:t>
      </w:r>
      <w:r w:rsidRPr="00943E78">
        <w:rPr>
          <w:rFonts w:ascii="Arial" w:hAnsi="Arial" w:cs="Arial"/>
        </w:rPr>
        <w:t xml:space="preserve"> of July onwards furlough scheme has become more adjustable that staff can make an agreement on working pattern until the scheme ends.</w:t>
      </w:r>
    </w:p>
    <w:p w14:paraId="3D115C21" w14:textId="24A84706" w:rsidR="000A4A0B" w:rsidRPr="00943E78" w:rsidRDefault="000A4A0B" w:rsidP="00514238">
      <w:pPr>
        <w:pStyle w:val="ListParagraph"/>
        <w:numPr>
          <w:ilvl w:val="0"/>
          <w:numId w:val="14"/>
        </w:numPr>
        <w:tabs>
          <w:tab w:val="left" w:pos="2055"/>
        </w:tabs>
        <w:spacing w:line="360" w:lineRule="auto"/>
        <w:rPr>
          <w:rFonts w:ascii="Arial" w:hAnsi="Arial" w:cs="Arial"/>
        </w:rPr>
      </w:pPr>
      <w:r w:rsidRPr="00943E78">
        <w:rPr>
          <w:rFonts w:ascii="Arial" w:hAnsi="Arial" w:cs="Arial"/>
        </w:rPr>
        <w:t>If coronavirus continues to affect people; employers can take an option of lay-offs where the employees sent home for a short period of time</w:t>
      </w:r>
      <w:r w:rsidR="00D15E3C" w:rsidRPr="00943E78">
        <w:rPr>
          <w:rFonts w:ascii="Arial" w:hAnsi="Arial" w:cs="Arial"/>
        </w:rPr>
        <w:t xml:space="preserve"> and get paid during this procedure.</w:t>
      </w:r>
    </w:p>
    <w:p w14:paraId="66B96EB2" w14:textId="3892F627" w:rsidR="00D15E3C" w:rsidRPr="00943E78" w:rsidRDefault="00D15E3C" w:rsidP="00514238">
      <w:pPr>
        <w:pStyle w:val="ListParagraph"/>
        <w:numPr>
          <w:ilvl w:val="0"/>
          <w:numId w:val="14"/>
        </w:numPr>
        <w:tabs>
          <w:tab w:val="left" w:pos="2055"/>
        </w:tabs>
        <w:spacing w:line="360" w:lineRule="auto"/>
        <w:rPr>
          <w:rFonts w:ascii="Arial" w:hAnsi="Arial" w:cs="Arial"/>
        </w:rPr>
      </w:pPr>
      <w:r w:rsidRPr="00943E78">
        <w:rPr>
          <w:rFonts w:ascii="Arial" w:hAnsi="Arial" w:cs="Arial"/>
        </w:rPr>
        <w:t xml:space="preserve">Employees meet this requirement entitle themselves a fixed rate of £29.00 per day. In limitation with five days to three-month duration will reimburse </w:t>
      </w:r>
      <w:r w:rsidR="005406ED" w:rsidRPr="00943E78">
        <w:rPr>
          <w:rFonts w:ascii="Arial" w:hAnsi="Arial" w:cs="Arial"/>
        </w:rPr>
        <w:t>partially in salary reduction.</w:t>
      </w:r>
    </w:p>
    <w:p w14:paraId="78FA031E" w14:textId="3F26B2D4" w:rsidR="005406ED" w:rsidRPr="00943E78" w:rsidRDefault="005406ED" w:rsidP="00514238">
      <w:pPr>
        <w:pStyle w:val="ListParagraph"/>
        <w:numPr>
          <w:ilvl w:val="0"/>
          <w:numId w:val="14"/>
        </w:numPr>
        <w:tabs>
          <w:tab w:val="left" w:pos="2055"/>
        </w:tabs>
        <w:spacing w:line="360" w:lineRule="auto"/>
        <w:rPr>
          <w:rFonts w:ascii="Arial" w:hAnsi="Arial" w:cs="Arial"/>
        </w:rPr>
      </w:pPr>
      <w:r w:rsidRPr="00943E78">
        <w:rPr>
          <w:rFonts w:ascii="Arial" w:hAnsi="Arial" w:cs="Arial"/>
        </w:rPr>
        <w:t>Redundancy pay only available to those impacted for four or more weeks.</w:t>
      </w:r>
    </w:p>
    <w:p w14:paraId="4AA754B1" w14:textId="17DE4198" w:rsidR="005406ED" w:rsidRPr="00943E78" w:rsidRDefault="005406ED" w:rsidP="00514238">
      <w:pPr>
        <w:tabs>
          <w:tab w:val="left" w:pos="2055"/>
        </w:tabs>
        <w:spacing w:line="360" w:lineRule="auto"/>
        <w:rPr>
          <w:rFonts w:ascii="Arial" w:hAnsi="Arial" w:cs="Arial"/>
        </w:rPr>
      </w:pPr>
      <w:r w:rsidRPr="00943E78">
        <w:rPr>
          <w:rFonts w:ascii="Arial" w:hAnsi="Arial" w:cs="Arial"/>
        </w:rPr>
        <w:t>Redundancy:</w:t>
      </w:r>
    </w:p>
    <w:p w14:paraId="448730A5" w14:textId="1C99A9FA" w:rsidR="005406ED" w:rsidRPr="00943E78" w:rsidRDefault="005406ED" w:rsidP="00514238">
      <w:pPr>
        <w:pStyle w:val="ListParagraph"/>
        <w:numPr>
          <w:ilvl w:val="0"/>
          <w:numId w:val="15"/>
        </w:numPr>
        <w:tabs>
          <w:tab w:val="left" w:pos="2055"/>
        </w:tabs>
        <w:spacing w:line="360" w:lineRule="auto"/>
        <w:rPr>
          <w:rFonts w:ascii="Arial" w:hAnsi="Arial" w:cs="Arial"/>
        </w:rPr>
      </w:pPr>
      <w:r w:rsidRPr="00943E78">
        <w:rPr>
          <w:rFonts w:ascii="Arial" w:hAnsi="Arial" w:cs="Arial"/>
        </w:rPr>
        <w:t>Despite the measures like Coronavirus Job Retention Scheme, sadly some businesses are being enforced to downsize to pull through.</w:t>
      </w:r>
      <w:r w:rsidR="000640C7" w:rsidRPr="00943E78">
        <w:rPr>
          <w:rFonts w:ascii="Arial" w:hAnsi="Arial" w:cs="Arial"/>
        </w:rPr>
        <w:t xml:space="preserve"> Many sectors severely affected to the epidemic. Cash grants offers available to those in need of receiving before they reach to proceeding to redundancy.</w:t>
      </w:r>
    </w:p>
    <w:p w14:paraId="4E1A9C09" w14:textId="24552024" w:rsidR="000640C7" w:rsidRPr="00943E78" w:rsidRDefault="000640C7" w:rsidP="00514238">
      <w:pPr>
        <w:pStyle w:val="ListParagraph"/>
        <w:numPr>
          <w:ilvl w:val="0"/>
          <w:numId w:val="15"/>
        </w:numPr>
        <w:tabs>
          <w:tab w:val="left" w:pos="2055"/>
        </w:tabs>
        <w:spacing w:line="360" w:lineRule="auto"/>
        <w:rPr>
          <w:rFonts w:ascii="Arial" w:hAnsi="Arial" w:cs="Arial"/>
        </w:rPr>
      </w:pPr>
      <w:r w:rsidRPr="00943E78">
        <w:rPr>
          <w:rFonts w:ascii="Arial" w:hAnsi="Arial" w:cs="Arial"/>
        </w:rPr>
        <w:t>Arrangements can be made to avoid redundancy by employers.</w:t>
      </w:r>
    </w:p>
    <w:p w14:paraId="70BEBC39" w14:textId="7D671A03" w:rsidR="000640C7" w:rsidRPr="00943E78" w:rsidRDefault="000640C7" w:rsidP="00514238">
      <w:pPr>
        <w:pStyle w:val="ListParagraph"/>
        <w:numPr>
          <w:ilvl w:val="0"/>
          <w:numId w:val="15"/>
        </w:numPr>
        <w:tabs>
          <w:tab w:val="left" w:pos="2055"/>
        </w:tabs>
        <w:spacing w:line="360" w:lineRule="auto"/>
        <w:rPr>
          <w:rFonts w:ascii="Arial" w:hAnsi="Arial" w:cs="Arial"/>
        </w:rPr>
      </w:pPr>
      <w:r w:rsidRPr="00943E78">
        <w:rPr>
          <w:rFonts w:ascii="Arial" w:hAnsi="Arial" w:cs="Arial"/>
        </w:rPr>
        <w:t>Employers should follow right procedure which their own procedure and steps to make a statuary redundancy payment in line with a notice of period payment.</w:t>
      </w:r>
    </w:p>
    <w:p w14:paraId="775DE9EF" w14:textId="5980EC44" w:rsidR="000640C7" w:rsidRPr="00943E78" w:rsidRDefault="008D3C15" w:rsidP="00514238">
      <w:pPr>
        <w:tabs>
          <w:tab w:val="left" w:pos="2055"/>
        </w:tabs>
        <w:spacing w:line="360" w:lineRule="auto"/>
        <w:rPr>
          <w:rFonts w:ascii="Arial" w:hAnsi="Arial" w:cs="Arial"/>
        </w:rPr>
      </w:pPr>
      <w:r w:rsidRPr="00943E78">
        <w:rPr>
          <w:rFonts w:ascii="Arial" w:hAnsi="Arial" w:cs="Arial"/>
        </w:rPr>
        <w:t>Avoiding Redundancy:</w:t>
      </w:r>
    </w:p>
    <w:p w14:paraId="41F4DA40" w14:textId="0F4835F1" w:rsidR="008D3C15" w:rsidRPr="00943E78" w:rsidRDefault="008D3C15" w:rsidP="00514238">
      <w:pPr>
        <w:pStyle w:val="ListParagraph"/>
        <w:numPr>
          <w:ilvl w:val="0"/>
          <w:numId w:val="16"/>
        </w:numPr>
        <w:tabs>
          <w:tab w:val="left" w:pos="2055"/>
        </w:tabs>
        <w:spacing w:line="360" w:lineRule="auto"/>
        <w:rPr>
          <w:rFonts w:ascii="Arial" w:hAnsi="Arial" w:cs="Arial"/>
        </w:rPr>
      </w:pPr>
      <w:r w:rsidRPr="00943E78">
        <w:rPr>
          <w:rFonts w:ascii="Arial" w:hAnsi="Arial" w:cs="Arial"/>
        </w:rPr>
        <w:t xml:space="preserve">Stages that employers can place to avoid redundancy are; furloughing workers, offering workers an early resignation, voluntary redundancy to inspire existing workers to work flexible hours by mutual </w:t>
      </w:r>
      <w:r w:rsidR="00676A84" w:rsidRPr="00943E78">
        <w:rPr>
          <w:rFonts w:ascii="Arial" w:hAnsi="Arial" w:cs="Arial"/>
        </w:rPr>
        <w:t>acceptance, limited recruiting, facilitating no overtime hours, dispersing existing worker to work at any parts of the business which are not afflicted by the virus.</w:t>
      </w:r>
    </w:p>
    <w:p w14:paraId="604A141F" w14:textId="624A6E62" w:rsidR="00676A84" w:rsidRPr="00943E78" w:rsidRDefault="00676A84" w:rsidP="00514238">
      <w:pPr>
        <w:pStyle w:val="ListParagraph"/>
        <w:numPr>
          <w:ilvl w:val="0"/>
          <w:numId w:val="16"/>
        </w:numPr>
        <w:tabs>
          <w:tab w:val="left" w:pos="2055"/>
        </w:tabs>
        <w:spacing w:line="360" w:lineRule="auto"/>
        <w:rPr>
          <w:rFonts w:ascii="Arial" w:hAnsi="Arial" w:cs="Arial"/>
        </w:rPr>
      </w:pPr>
      <w:r w:rsidRPr="00943E78">
        <w:rPr>
          <w:rFonts w:ascii="Arial" w:hAnsi="Arial" w:cs="Arial"/>
        </w:rPr>
        <w:t>Other probability that including short-term working or temporary lay-offs, reducing self-emplo</w:t>
      </w:r>
      <w:r w:rsidR="00B8618B" w:rsidRPr="00943E78">
        <w:rPr>
          <w:rFonts w:ascii="Arial" w:hAnsi="Arial" w:cs="Arial"/>
        </w:rPr>
        <w:t>yed contracts, freelancers, casual workers and pay freezes.</w:t>
      </w:r>
    </w:p>
    <w:p w14:paraId="5C798FA0" w14:textId="6FC59163" w:rsidR="00B8618B" w:rsidRPr="00943E78" w:rsidRDefault="00B8618B" w:rsidP="00514238">
      <w:pPr>
        <w:pStyle w:val="ListParagraph"/>
        <w:numPr>
          <w:ilvl w:val="0"/>
          <w:numId w:val="16"/>
        </w:numPr>
        <w:tabs>
          <w:tab w:val="left" w:pos="2055"/>
        </w:tabs>
        <w:spacing w:line="360" w:lineRule="auto"/>
        <w:rPr>
          <w:rFonts w:ascii="Arial" w:hAnsi="Arial" w:cs="Arial"/>
        </w:rPr>
      </w:pPr>
      <w:r w:rsidRPr="00943E78">
        <w:rPr>
          <w:rFonts w:ascii="Arial" w:hAnsi="Arial" w:cs="Arial"/>
        </w:rPr>
        <w:t>Making necessary adjustment on employees accepting to reduce their working time and should be confirmed accordingly until they go back to previous settlement which affecting their pay.</w:t>
      </w:r>
    </w:p>
    <w:p w14:paraId="096769D8" w14:textId="7D84DA98" w:rsidR="00B8618B" w:rsidRPr="00943E78" w:rsidRDefault="00B8618B" w:rsidP="00514238">
      <w:pPr>
        <w:tabs>
          <w:tab w:val="left" w:pos="2055"/>
        </w:tabs>
        <w:spacing w:line="360" w:lineRule="auto"/>
        <w:rPr>
          <w:rFonts w:ascii="Arial" w:hAnsi="Arial" w:cs="Arial"/>
        </w:rPr>
      </w:pPr>
      <w:r w:rsidRPr="00943E78">
        <w:rPr>
          <w:rFonts w:ascii="Arial" w:hAnsi="Arial" w:cs="Arial"/>
        </w:rPr>
        <w:lastRenderedPageBreak/>
        <w:t>Insolvency:</w:t>
      </w:r>
    </w:p>
    <w:p w14:paraId="6CC2E82F" w14:textId="375A9CBD" w:rsidR="00B8618B" w:rsidRPr="00943E78" w:rsidRDefault="00B8618B" w:rsidP="00514238">
      <w:pPr>
        <w:pStyle w:val="ListParagraph"/>
        <w:numPr>
          <w:ilvl w:val="0"/>
          <w:numId w:val="17"/>
        </w:numPr>
        <w:tabs>
          <w:tab w:val="left" w:pos="2055"/>
        </w:tabs>
        <w:spacing w:line="360" w:lineRule="auto"/>
        <w:rPr>
          <w:rFonts w:ascii="Arial" w:hAnsi="Arial" w:cs="Arial"/>
        </w:rPr>
      </w:pPr>
      <w:r w:rsidRPr="00943E78">
        <w:rPr>
          <w:rFonts w:ascii="Arial" w:hAnsi="Arial" w:cs="Arial"/>
        </w:rPr>
        <w:t>Sadly, many businesses ceased trading due to coronavirus.</w:t>
      </w:r>
    </w:p>
    <w:p w14:paraId="2A3BDC52" w14:textId="6C381581" w:rsidR="00B8618B" w:rsidRPr="00943E78" w:rsidRDefault="00B8618B" w:rsidP="00514238">
      <w:pPr>
        <w:pStyle w:val="ListParagraph"/>
        <w:numPr>
          <w:ilvl w:val="0"/>
          <w:numId w:val="17"/>
        </w:numPr>
        <w:tabs>
          <w:tab w:val="left" w:pos="2055"/>
        </w:tabs>
        <w:spacing w:line="360" w:lineRule="auto"/>
        <w:rPr>
          <w:rFonts w:ascii="Arial" w:hAnsi="Arial" w:cs="Arial"/>
        </w:rPr>
      </w:pPr>
      <w:r w:rsidRPr="00943E78">
        <w:rPr>
          <w:rFonts w:ascii="Arial" w:hAnsi="Arial" w:cs="Arial"/>
        </w:rPr>
        <w:t>Two kind of insolvency are bankruptcy and liquidation.</w:t>
      </w:r>
    </w:p>
    <w:p w14:paraId="3E9DE6EE" w14:textId="39513312" w:rsidR="00B8618B" w:rsidRPr="00943E78" w:rsidRDefault="00B8618B" w:rsidP="00514238">
      <w:pPr>
        <w:pStyle w:val="ListParagraph"/>
        <w:numPr>
          <w:ilvl w:val="0"/>
          <w:numId w:val="17"/>
        </w:numPr>
        <w:tabs>
          <w:tab w:val="left" w:pos="2055"/>
        </w:tabs>
        <w:spacing w:line="360" w:lineRule="auto"/>
        <w:rPr>
          <w:rFonts w:ascii="Arial" w:hAnsi="Arial" w:cs="Arial"/>
        </w:rPr>
      </w:pPr>
      <w:r w:rsidRPr="00943E78">
        <w:rPr>
          <w:rFonts w:ascii="Arial" w:hAnsi="Arial" w:cs="Arial"/>
        </w:rPr>
        <w:t xml:space="preserve">Bankruptcy </w:t>
      </w:r>
      <w:r w:rsidR="004E43FA" w:rsidRPr="00943E78">
        <w:rPr>
          <w:rFonts w:ascii="Arial" w:hAnsi="Arial" w:cs="Arial"/>
        </w:rPr>
        <w:t>only empathize with individuals rather than limited companies.</w:t>
      </w:r>
    </w:p>
    <w:p w14:paraId="239884D0" w14:textId="77777777" w:rsidR="004E43FA" w:rsidRPr="00943E78" w:rsidRDefault="004E43FA" w:rsidP="00514238">
      <w:pPr>
        <w:pStyle w:val="ListParagraph"/>
        <w:numPr>
          <w:ilvl w:val="0"/>
          <w:numId w:val="17"/>
        </w:numPr>
        <w:tabs>
          <w:tab w:val="left" w:pos="2055"/>
        </w:tabs>
        <w:spacing w:line="360" w:lineRule="auto"/>
        <w:rPr>
          <w:rFonts w:ascii="Arial" w:hAnsi="Arial" w:cs="Arial"/>
        </w:rPr>
      </w:pPr>
      <w:r w:rsidRPr="00943E78">
        <w:rPr>
          <w:rFonts w:ascii="Arial" w:hAnsi="Arial" w:cs="Arial"/>
        </w:rPr>
        <w:t>The bankruptcy procedure starts if individual owes £5,000 and more. It last 6 years to dissolve and has an impact on their credit rating too, but debtor assets like car or house need to be sold in order to pay owed money subsequently.</w:t>
      </w:r>
    </w:p>
    <w:p w14:paraId="7B211480" w14:textId="50BF7F06" w:rsidR="004E43FA" w:rsidRPr="00943E78" w:rsidRDefault="00C150DD" w:rsidP="00514238">
      <w:pPr>
        <w:pStyle w:val="ListParagraph"/>
        <w:numPr>
          <w:ilvl w:val="0"/>
          <w:numId w:val="17"/>
        </w:numPr>
        <w:tabs>
          <w:tab w:val="left" w:pos="2055"/>
        </w:tabs>
        <w:spacing w:line="360" w:lineRule="auto"/>
        <w:rPr>
          <w:rFonts w:ascii="Arial" w:hAnsi="Arial" w:cs="Arial"/>
        </w:rPr>
      </w:pPr>
      <w:r w:rsidRPr="00943E78">
        <w:rPr>
          <w:rFonts w:ascii="Arial" w:hAnsi="Arial" w:cs="Arial"/>
        </w:rPr>
        <w:t>There</w:t>
      </w:r>
      <w:r w:rsidR="004E43FA" w:rsidRPr="00943E78">
        <w:rPr>
          <w:rFonts w:ascii="Arial" w:hAnsi="Arial" w:cs="Arial"/>
        </w:rPr>
        <w:t xml:space="preserve"> is no legislation on bereavement employers should be supportive </w:t>
      </w:r>
      <w:r w:rsidR="002C7823" w:rsidRPr="00943E78">
        <w:rPr>
          <w:rFonts w:ascii="Arial" w:hAnsi="Arial" w:cs="Arial"/>
        </w:rPr>
        <w:t>in such circumstances.</w:t>
      </w:r>
      <w:r w:rsidR="004E43FA" w:rsidRPr="00943E78">
        <w:rPr>
          <w:rFonts w:ascii="Arial" w:hAnsi="Arial" w:cs="Arial"/>
        </w:rPr>
        <w:t xml:space="preserve"> </w:t>
      </w:r>
    </w:p>
    <w:p w14:paraId="5D78E916" w14:textId="60E38EFB" w:rsidR="00E77DFF" w:rsidRPr="00943E78" w:rsidRDefault="00E77DFF" w:rsidP="00514238">
      <w:pPr>
        <w:pStyle w:val="Heading1"/>
        <w:spacing w:line="360" w:lineRule="auto"/>
        <w:rPr>
          <w:rFonts w:ascii="Arial" w:hAnsi="Arial" w:cs="Arial"/>
          <w:sz w:val="22"/>
          <w:szCs w:val="22"/>
        </w:rPr>
      </w:pPr>
      <w:bookmarkStart w:id="9" w:name="_Toc70435607"/>
      <w:r w:rsidRPr="00943E78">
        <w:rPr>
          <w:rFonts w:ascii="Arial" w:hAnsi="Arial" w:cs="Arial"/>
          <w:sz w:val="22"/>
          <w:szCs w:val="22"/>
        </w:rPr>
        <w:t>RECOMMENDATION</w:t>
      </w:r>
      <w:r w:rsidR="00AF4A5D" w:rsidRPr="00943E78">
        <w:rPr>
          <w:rFonts w:ascii="Arial" w:hAnsi="Arial" w:cs="Arial"/>
          <w:sz w:val="22"/>
          <w:szCs w:val="22"/>
        </w:rPr>
        <w:t xml:space="preserve"> / ALTERNATIVE SOLUTIONS</w:t>
      </w:r>
      <w:bookmarkEnd w:id="9"/>
    </w:p>
    <w:p w14:paraId="5BE1C258" w14:textId="3BBADE48" w:rsidR="005A15FF" w:rsidRPr="00943E78" w:rsidRDefault="005A15FF" w:rsidP="00514238">
      <w:pPr>
        <w:tabs>
          <w:tab w:val="left" w:pos="2055"/>
        </w:tabs>
        <w:spacing w:line="360" w:lineRule="auto"/>
        <w:ind w:left="360"/>
        <w:rPr>
          <w:rFonts w:ascii="Arial" w:hAnsi="Arial" w:cs="Arial"/>
        </w:rPr>
      </w:pPr>
      <w:r w:rsidRPr="00943E78">
        <w:rPr>
          <w:rFonts w:ascii="Arial" w:hAnsi="Arial" w:cs="Arial"/>
        </w:rPr>
        <w:t xml:space="preserve">Apart from the information which is mentioned above, It has been a great learning experience from all angles to develop </w:t>
      </w:r>
      <w:r w:rsidR="00394D2A" w:rsidRPr="00943E78">
        <w:rPr>
          <w:rFonts w:ascii="Arial" w:hAnsi="Arial" w:cs="Arial"/>
        </w:rPr>
        <w:t xml:space="preserve">new strategies to propose a new strategy for the UK interest on staff shortages and lack of PPE; by implanting new rules as working very closely within NHS organisations creating more job opportunities for young people especially may be job centres referring them to NHS departments to gain more experience whilst getting pay will encourage </w:t>
      </w:r>
      <w:r w:rsidR="00A6117C" w:rsidRPr="00943E78">
        <w:rPr>
          <w:rFonts w:ascii="Arial" w:hAnsi="Arial" w:cs="Arial"/>
        </w:rPr>
        <w:t xml:space="preserve">those who seek to work within the NHS as a frontline line worker. </w:t>
      </w:r>
    </w:p>
    <w:p w14:paraId="0AEE4847" w14:textId="3B1F1EC1" w:rsidR="00A6117C" w:rsidRPr="00943E78" w:rsidRDefault="00A6117C" w:rsidP="00514238">
      <w:pPr>
        <w:tabs>
          <w:tab w:val="left" w:pos="2055"/>
        </w:tabs>
        <w:spacing w:line="360" w:lineRule="auto"/>
        <w:ind w:left="360"/>
        <w:rPr>
          <w:rFonts w:ascii="Arial" w:hAnsi="Arial" w:cs="Arial"/>
        </w:rPr>
      </w:pPr>
      <w:r w:rsidRPr="00943E78">
        <w:rPr>
          <w:rFonts w:ascii="Arial" w:hAnsi="Arial" w:cs="Arial"/>
        </w:rPr>
        <w:t>Supporting UK businesses on buying the materials from abroad should be exempt on tax</w:t>
      </w:r>
      <w:r w:rsidR="00837FA1">
        <w:rPr>
          <w:rFonts w:ascii="Arial" w:hAnsi="Arial" w:cs="Arial"/>
        </w:rPr>
        <w:t xml:space="preserve">, </w:t>
      </w:r>
      <w:r w:rsidRPr="00943E78">
        <w:rPr>
          <w:rFonts w:ascii="Arial" w:hAnsi="Arial" w:cs="Arial"/>
        </w:rPr>
        <w:t xml:space="preserve">hence that will encourage them in the right direction preferable some products are made of recycled </w:t>
      </w:r>
      <w:r w:rsidR="00E323A7" w:rsidRPr="00943E78">
        <w:rPr>
          <w:rFonts w:ascii="Arial" w:hAnsi="Arial" w:cs="Arial"/>
        </w:rPr>
        <w:t>cotton or different alternatives to minimise the global warming at the same time.</w:t>
      </w:r>
    </w:p>
    <w:p w14:paraId="0757BDFD" w14:textId="38C63E49" w:rsidR="00A6082F" w:rsidRDefault="00A6082F" w:rsidP="00897309">
      <w:pPr>
        <w:pStyle w:val="Heading1"/>
        <w:spacing w:line="360" w:lineRule="auto"/>
        <w:rPr>
          <w:rFonts w:ascii="Arial" w:hAnsi="Arial" w:cs="Arial"/>
          <w:sz w:val="22"/>
          <w:szCs w:val="22"/>
        </w:rPr>
      </w:pPr>
      <w:bookmarkStart w:id="10" w:name="_Toc70435608"/>
      <w:r w:rsidRPr="00943E78">
        <w:rPr>
          <w:rFonts w:ascii="Arial" w:hAnsi="Arial" w:cs="Arial"/>
          <w:sz w:val="22"/>
          <w:szCs w:val="22"/>
        </w:rPr>
        <w:t>CONCLUSION</w:t>
      </w:r>
      <w:bookmarkEnd w:id="10"/>
    </w:p>
    <w:p w14:paraId="28505A67" w14:textId="77777777" w:rsidR="00897309" w:rsidRPr="00897309" w:rsidRDefault="00897309" w:rsidP="00897309"/>
    <w:p w14:paraId="10870D48" w14:textId="60D36619" w:rsidR="00A6082F" w:rsidRPr="00943E78" w:rsidRDefault="00A6082F" w:rsidP="00514238">
      <w:pPr>
        <w:spacing w:line="360" w:lineRule="auto"/>
        <w:rPr>
          <w:rFonts w:ascii="Arial" w:hAnsi="Arial" w:cs="Arial"/>
        </w:rPr>
      </w:pPr>
      <w:r w:rsidRPr="00943E78">
        <w:rPr>
          <w:rFonts w:ascii="Arial" w:hAnsi="Arial" w:cs="Arial"/>
        </w:rPr>
        <w:t>It is crucial to have a better future plan to manage possible pandemic like Covid-19. It has shown that</w:t>
      </w:r>
      <w:r w:rsidR="00AB3B82" w:rsidRPr="00943E78">
        <w:rPr>
          <w:rFonts w:ascii="Arial" w:hAnsi="Arial" w:cs="Arial"/>
        </w:rPr>
        <w:t>,</w:t>
      </w:r>
      <w:r w:rsidRPr="00943E78">
        <w:rPr>
          <w:rFonts w:ascii="Arial" w:hAnsi="Arial" w:cs="Arial"/>
        </w:rPr>
        <w:t xml:space="preserve"> in health</w:t>
      </w:r>
      <w:r w:rsidR="00AB3B82" w:rsidRPr="00943E78">
        <w:rPr>
          <w:rFonts w:ascii="Arial" w:hAnsi="Arial" w:cs="Arial"/>
        </w:rPr>
        <w:t xml:space="preserve"> </w:t>
      </w:r>
      <w:r w:rsidRPr="00943E78">
        <w:rPr>
          <w:rFonts w:ascii="Arial" w:hAnsi="Arial" w:cs="Arial"/>
        </w:rPr>
        <w:t xml:space="preserve">&amp; social care </w:t>
      </w:r>
      <w:r w:rsidR="00AB3B82" w:rsidRPr="00943E78">
        <w:rPr>
          <w:rFonts w:ascii="Arial" w:hAnsi="Arial" w:cs="Arial"/>
        </w:rPr>
        <w:t>organisations were not well equipped to fight against.</w:t>
      </w:r>
    </w:p>
    <w:p w14:paraId="2900C33F" w14:textId="415328DA" w:rsidR="00AB3B82" w:rsidRPr="00943E78" w:rsidRDefault="005A48C2" w:rsidP="00514238">
      <w:pPr>
        <w:spacing w:line="360" w:lineRule="auto"/>
        <w:rPr>
          <w:rFonts w:ascii="Arial" w:hAnsi="Arial" w:cs="Arial"/>
        </w:rPr>
      </w:pPr>
      <w:r>
        <w:rPr>
          <w:rFonts w:ascii="Arial" w:hAnsi="Arial" w:cs="Arial"/>
        </w:rPr>
        <w:t xml:space="preserve">Synchronise approach between government and health &amp; social care institutions is essential, and, </w:t>
      </w:r>
      <w:r w:rsidR="00AB3B82" w:rsidRPr="00943E78">
        <w:rPr>
          <w:rFonts w:ascii="Arial" w:hAnsi="Arial" w:cs="Arial"/>
        </w:rPr>
        <w:t>will reduce the relevant issues on staff shortages and deficiency of PPE. Better management of testing and isolation will have a positive impact to eradicate issues accordingly.</w:t>
      </w:r>
    </w:p>
    <w:p w14:paraId="028E68FC" w14:textId="3B28B269" w:rsidR="00943E78" w:rsidRDefault="0019567C" w:rsidP="00514238">
      <w:pPr>
        <w:pStyle w:val="Heading1"/>
        <w:spacing w:line="360" w:lineRule="auto"/>
        <w:rPr>
          <w:rFonts w:ascii="Arial" w:hAnsi="Arial" w:cs="Arial"/>
          <w:sz w:val="22"/>
          <w:szCs w:val="22"/>
        </w:rPr>
      </w:pPr>
      <w:bookmarkStart w:id="11" w:name="_Toc70435609"/>
      <w:r>
        <w:rPr>
          <w:rFonts w:ascii="Arial" w:hAnsi="Arial" w:cs="Arial"/>
          <w:sz w:val="22"/>
          <w:szCs w:val="22"/>
        </w:rPr>
        <w:lastRenderedPageBreak/>
        <w:t>REFERENCES</w:t>
      </w:r>
      <w:bookmarkEnd w:id="11"/>
    </w:p>
    <w:p w14:paraId="23513C9D" w14:textId="04FE2B6A" w:rsidR="0019567C" w:rsidRDefault="00514238" w:rsidP="00514238">
      <w:pPr>
        <w:spacing w:line="360" w:lineRule="auto"/>
        <w:rPr>
          <w:rFonts w:ascii="Arial" w:hAnsi="Arial" w:cs="Arial"/>
        </w:rPr>
      </w:pPr>
      <w:r w:rsidRPr="00514238">
        <w:rPr>
          <w:rFonts w:ascii="Arial" w:hAnsi="Arial" w:cs="Arial"/>
        </w:rPr>
        <w:t>Aronson</w:t>
      </w:r>
      <w:r>
        <w:rPr>
          <w:rFonts w:ascii="Arial" w:hAnsi="Arial" w:cs="Arial"/>
        </w:rPr>
        <w:t>, J., &amp; Smith, K (2011)</w:t>
      </w:r>
      <w:r w:rsidR="004353E0">
        <w:rPr>
          <w:rFonts w:ascii="Arial" w:hAnsi="Arial" w:cs="Arial"/>
        </w:rPr>
        <w:t>.</w:t>
      </w:r>
      <w:r>
        <w:rPr>
          <w:rFonts w:ascii="Arial" w:hAnsi="Arial" w:cs="Arial"/>
        </w:rPr>
        <w:t xml:space="preserve"> Identity work and critical social service management: Balancing on a tightrope? </w:t>
      </w:r>
      <w:r w:rsidRPr="00E20483">
        <w:rPr>
          <w:rFonts w:ascii="Arial" w:hAnsi="Arial" w:cs="Arial"/>
          <w:i/>
          <w:iCs/>
        </w:rPr>
        <w:t>British Journal of Social Work</w:t>
      </w:r>
      <w:r>
        <w:rPr>
          <w:rFonts w:ascii="Arial" w:hAnsi="Arial" w:cs="Arial"/>
        </w:rPr>
        <w:t>, 41(3), 432-448. [online] available</w:t>
      </w:r>
      <w:r w:rsidR="00BC2452">
        <w:rPr>
          <w:rFonts w:ascii="Arial" w:hAnsi="Arial" w:cs="Arial"/>
        </w:rPr>
        <w:t xml:space="preserve"> at: </w:t>
      </w:r>
      <w:hyperlink r:id="rId16" w:history="1">
        <w:r w:rsidR="00BC2452" w:rsidRPr="00630C96">
          <w:rPr>
            <w:rStyle w:val="Hyperlink"/>
            <w:rFonts w:ascii="Arial" w:hAnsi="Arial" w:cs="Arial"/>
          </w:rPr>
          <w:t>www.jstor-org.ezproxy.uwtsd.ac.uk/stable/43771430</w:t>
        </w:r>
      </w:hyperlink>
      <w:r w:rsidR="00BC2452">
        <w:rPr>
          <w:rFonts w:ascii="Arial" w:hAnsi="Arial" w:cs="Arial"/>
        </w:rPr>
        <w:t xml:space="preserve"> accessed; </w:t>
      </w:r>
      <w:r w:rsidR="00E20483">
        <w:rPr>
          <w:rFonts w:ascii="Arial" w:hAnsi="Arial" w:cs="Arial"/>
        </w:rPr>
        <w:t>(26/04/2021).</w:t>
      </w:r>
    </w:p>
    <w:p w14:paraId="24DF6AC0" w14:textId="60EA8531" w:rsidR="004353E0" w:rsidRDefault="004353E0" w:rsidP="00514238">
      <w:pPr>
        <w:spacing w:line="360" w:lineRule="auto"/>
        <w:rPr>
          <w:rFonts w:ascii="Arial" w:hAnsi="Arial" w:cs="Arial"/>
        </w:rPr>
      </w:pPr>
      <w:r>
        <w:rPr>
          <w:rFonts w:ascii="Arial" w:hAnsi="Arial" w:cs="Arial"/>
        </w:rPr>
        <w:t>Binder, P. E., Holgersen, H., &amp; Moltu,</w:t>
      </w:r>
      <w:r w:rsidR="008F3944">
        <w:rPr>
          <w:rFonts w:ascii="Arial" w:hAnsi="Arial" w:cs="Arial"/>
        </w:rPr>
        <w:t xml:space="preserve"> </w:t>
      </w:r>
      <w:r>
        <w:rPr>
          <w:rFonts w:ascii="Arial" w:hAnsi="Arial" w:cs="Arial"/>
        </w:rPr>
        <w:t xml:space="preserve">C. (2012). Staying close and reflexive: An explorative and reflexive approach to qualitative </w:t>
      </w:r>
      <w:r w:rsidR="00675A0A">
        <w:rPr>
          <w:rFonts w:ascii="Arial" w:hAnsi="Arial" w:cs="Arial"/>
        </w:rPr>
        <w:t>research on</w:t>
      </w:r>
      <w:r>
        <w:rPr>
          <w:rFonts w:ascii="Arial" w:hAnsi="Arial" w:cs="Arial"/>
        </w:rPr>
        <w:t xml:space="preserve"> psychotherapy. </w:t>
      </w:r>
      <w:r w:rsidRPr="005F0A20">
        <w:rPr>
          <w:rFonts w:ascii="Arial" w:hAnsi="Arial" w:cs="Arial"/>
          <w:i/>
          <w:iCs/>
        </w:rPr>
        <w:t>Nordic Psychology</w:t>
      </w:r>
      <w:r>
        <w:rPr>
          <w:rFonts w:ascii="Arial" w:hAnsi="Arial" w:cs="Arial"/>
        </w:rPr>
        <w:t>, 64(2), 103-117</w:t>
      </w:r>
      <w:r w:rsidR="008F3944">
        <w:rPr>
          <w:rFonts w:ascii="Arial" w:hAnsi="Arial" w:cs="Arial"/>
        </w:rPr>
        <w:t>. [</w:t>
      </w:r>
      <w:r>
        <w:rPr>
          <w:rFonts w:ascii="Arial" w:hAnsi="Arial" w:cs="Arial"/>
        </w:rPr>
        <w:t>online</w:t>
      </w:r>
      <w:r w:rsidR="008F3944">
        <w:rPr>
          <w:rFonts w:ascii="Arial" w:hAnsi="Arial" w:cs="Arial"/>
        </w:rPr>
        <w:t xml:space="preserve"> google scholar</w:t>
      </w:r>
      <w:r>
        <w:rPr>
          <w:rFonts w:ascii="Arial" w:hAnsi="Arial" w:cs="Arial"/>
        </w:rPr>
        <w:t xml:space="preserve">] available at: </w:t>
      </w:r>
      <w:hyperlink r:id="rId17" w:history="1">
        <w:r w:rsidR="008F3944" w:rsidRPr="00630C96">
          <w:rPr>
            <w:rStyle w:val="Hyperlink"/>
            <w:rFonts w:ascii="Arial" w:hAnsi="Arial" w:cs="Arial"/>
          </w:rPr>
          <w:t>https://doi.org/10.1080/19012276.2012.726815</w:t>
        </w:r>
      </w:hyperlink>
      <w:r w:rsidR="008F3944">
        <w:rPr>
          <w:rFonts w:ascii="Arial" w:hAnsi="Arial" w:cs="Arial"/>
        </w:rPr>
        <w:t>. Accessed (26/04/2021).</w:t>
      </w:r>
    </w:p>
    <w:p w14:paraId="20048DE2" w14:textId="26A5D881" w:rsidR="00BE726F" w:rsidRDefault="00BE726F" w:rsidP="00514238">
      <w:pPr>
        <w:spacing w:line="360" w:lineRule="auto"/>
        <w:rPr>
          <w:rFonts w:ascii="Arial" w:hAnsi="Arial" w:cs="Arial"/>
        </w:rPr>
      </w:pPr>
      <w:r>
        <w:rPr>
          <w:rFonts w:ascii="Arial" w:hAnsi="Arial" w:cs="Arial"/>
        </w:rPr>
        <w:t>CIPD, (2021). Coronavirus (COVID-19)</w:t>
      </w:r>
      <w:r w:rsidR="00A6772C">
        <w:rPr>
          <w:rFonts w:ascii="Arial" w:hAnsi="Arial" w:cs="Arial"/>
        </w:rPr>
        <w:t xml:space="preserve"> E</w:t>
      </w:r>
      <w:r>
        <w:rPr>
          <w:rFonts w:ascii="Arial" w:hAnsi="Arial" w:cs="Arial"/>
        </w:rPr>
        <w:t xml:space="preserve">mployer response guide: [online]. Available at: </w:t>
      </w:r>
      <w:hyperlink r:id="rId18" w:history="1">
        <w:r w:rsidR="00A6772C" w:rsidRPr="00096DDC">
          <w:rPr>
            <w:rStyle w:val="Hyperlink"/>
            <w:rFonts w:ascii="Arial" w:hAnsi="Arial" w:cs="Arial"/>
          </w:rPr>
          <w:t>https://www.cipd.co.uk/knowledge/fundamentals/emp-law/health-safety/coronavirus-employer-response-guide</w:t>
        </w:r>
      </w:hyperlink>
      <w:r w:rsidR="00A6772C">
        <w:rPr>
          <w:rFonts w:ascii="Arial" w:hAnsi="Arial" w:cs="Arial"/>
        </w:rPr>
        <w:t>. Accessed (27/04/2021).</w:t>
      </w:r>
    </w:p>
    <w:p w14:paraId="6BDFD986" w14:textId="75CB5F9E" w:rsidR="008F3944" w:rsidRDefault="008F3944" w:rsidP="00514238">
      <w:pPr>
        <w:spacing w:line="360" w:lineRule="auto"/>
        <w:rPr>
          <w:rFonts w:ascii="Arial" w:hAnsi="Arial" w:cs="Arial"/>
        </w:rPr>
      </w:pPr>
      <w:r>
        <w:rPr>
          <w:rFonts w:ascii="Arial" w:hAnsi="Arial" w:cs="Arial"/>
        </w:rPr>
        <w:t>Cook, T. M. (2020). Personal protective equipment during COVID-19 pandemic -a narrative review</w:t>
      </w:r>
      <w:r w:rsidR="005F0A20" w:rsidRPr="005F0A20">
        <w:rPr>
          <w:rFonts w:ascii="Arial" w:hAnsi="Arial" w:cs="Arial"/>
          <w:i/>
          <w:iCs/>
        </w:rPr>
        <w:t>. Anaesthesia</w:t>
      </w:r>
      <w:r w:rsidR="005F0A20">
        <w:rPr>
          <w:rFonts w:ascii="Arial" w:hAnsi="Arial" w:cs="Arial"/>
          <w:i/>
          <w:iCs/>
        </w:rPr>
        <w:t>.</w:t>
      </w:r>
      <w:r w:rsidR="005F0A20">
        <w:rPr>
          <w:rFonts w:ascii="Arial" w:hAnsi="Arial" w:cs="Arial"/>
        </w:rPr>
        <w:t xml:space="preserve"> Available at:</w:t>
      </w:r>
      <w:r w:rsidR="005F0A20">
        <w:rPr>
          <w:rFonts w:ascii="Arial" w:hAnsi="Arial" w:cs="Arial"/>
          <w:i/>
          <w:iCs/>
        </w:rPr>
        <w:t xml:space="preserve"> </w:t>
      </w:r>
      <w:hyperlink r:id="rId19" w:history="1">
        <w:r w:rsidR="005F0A20" w:rsidRPr="00630C96">
          <w:rPr>
            <w:rStyle w:val="Hyperlink"/>
            <w:rFonts w:ascii="Arial" w:hAnsi="Arial" w:cs="Arial"/>
          </w:rPr>
          <w:t>https://www.ncbi.nlm.nih.gov/pcm/article/PMC7300967/</w:t>
        </w:r>
      </w:hyperlink>
      <w:r w:rsidR="005F0A20">
        <w:rPr>
          <w:rFonts w:ascii="Arial" w:hAnsi="Arial" w:cs="Arial"/>
        </w:rPr>
        <w:t>. Accessed (26/04/2021)</w:t>
      </w:r>
    </w:p>
    <w:p w14:paraId="162018A0" w14:textId="39B6C3DC" w:rsidR="005F0A20" w:rsidRDefault="009B54FB" w:rsidP="00514238">
      <w:pPr>
        <w:spacing w:line="360" w:lineRule="auto"/>
        <w:rPr>
          <w:rFonts w:ascii="Arial" w:hAnsi="Arial" w:cs="Arial"/>
        </w:rPr>
      </w:pPr>
      <w:r>
        <w:rPr>
          <w:rFonts w:ascii="Arial" w:hAnsi="Arial" w:cs="Arial"/>
        </w:rPr>
        <w:t>Damery, S</w:t>
      </w:r>
      <w:r w:rsidR="00C30C26">
        <w:rPr>
          <w:rFonts w:ascii="Arial" w:hAnsi="Arial" w:cs="Arial"/>
        </w:rPr>
        <w:t>, et al</w:t>
      </w:r>
      <w:r>
        <w:rPr>
          <w:rFonts w:ascii="Arial" w:hAnsi="Arial" w:cs="Arial"/>
        </w:rPr>
        <w:t xml:space="preserve"> (2010). Health care workers perceptions of the duty to work during influenza pandemic. </w:t>
      </w:r>
      <w:r w:rsidRPr="00E750C2">
        <w:rPr>
          <w:rFonts w:ascii="Arial" w:hAnsi="Arial" w:cs="Arial"/>
          <w:i/>
          <w:iCs/>
        </w:rPr>
        <w:t>Journal of Medical Ethics</w:t>
      </w:r>
      <w:r>
        <w:rPr>
          <w:rFonts w:ascii="Arial" w:hAnsi="Arial" w:cs="Arial"/>
        </w:rPr>
        <w:t xml:space="preserve">, 36(1), 12-18. Available at: </w:t>
      </w:r>
      <w:hyperlink r:id="rId20" w:history="1">
        <w:r w:rsidR="00E750C2" w:rsidRPr="00630C96">
          <w:rPr>
            <w:rStyle w:val="Hyperlink"/>
            <w:rFonts w:ascii="Arial" w:hAnsi="Arial" w:cs="Arial"/>
          </w:rPr>
          <w:t>https://doi.org/10.1136/jme.2009.032821</w:t>
        </w:r>
      </w:hyperlink>
      <w:r w:rsidR="00E750C2">
        <w:rPr>
          <w:rFonts w:ascii="Arial" w:hAnsi="Arial" w:cs="Arial"/>
        </w:rPr>
        <w:t>: accessed (27/04/2021).</w:t>
      </w:r>
    </w:p>
    <w:p w14:paraId="3384956E" w14:textId="6C126C4A" w:rsidR="00C30C26" w:rsidRDefault="00C30C26" w:rsidP="00514238">
      <w:pPr>
        <w:spacing w:line="360" w:lineRule="auto"/>
        <w:rPr>
          <w:rFonts w:ascii="Arial" w:hAnsi="Arial" w:cs="Arial"/>
        </w:rPr>
      </w:pPr>
      <w:r>
        <w:rPr>
          <w:rFonts w:ascii="Arial" w:hAnsi="Arial" w:cs="Arial"/>
        </w:rPr>
        <w:t>Drigging et</w:t>
      </w:r>
      <w:r w:rsidR="008E08E0">
        <w:rPr>
          <w:rFonts w:ascii="Arial" w:hAnsi="Arial" w:cs="Arial"/>
        </w:rPr>
        <w:t xml:space="preserve"> </w:t>
      </w:r>
      <w:r>
        <w:rPr>
          <w:rFonts w:ascii="Arial" w:hAnsi="Arial" w:cs="Arial"/>
        </w:rPr>
        <w:t>al, (2020). Cardiovascular considerations for patient’s, health care workers,</w:t>
      </w:r>
      <w:r w:rsidR="008E08E0">
        <w:rPr>
          <w:rFonts w:ascii="Arial" w:hAnsi="Arial" w:cs="Arial"/>
        </w:rPr>
        <w:t xml:space="preserve"> </w:t>
      </w:r>
      <w:r>
        <w:rPr>
          <w:rFonts w:ascii="Arial" w:hAnsi="Arial" w:cs="Arial"/>
        </w:rPr>
        <w:t>and health systems during the COVID-</w:t>
      </w:r>
      <w:r w:rsidR="008E08E0">
        <w:rPr>
          <w:rFonts w:ascii="Arial" w:hAnsi="Arial" w:cs="Arial"/>
        </w:rPr>
        <w:t>19: available at:// Journal of American College of Cardiology, 75 (18), 2532-2371: accessed (27/04/2021).</w:t>
      </w:r>
    </w:p>
    <w:p w14:paraId="19D13A49" w14:textId="3C2A8DB1" w:rsidR="00361984" w:rsidRDefault="00361984" w:rsidP="00514238">
      <w:pPr>
        <w:spacing w:line="360" w:lineRule="auto"/>
        <w:rPr>
          <w:rFonts w:ascii="Arial" w:hAnsi="Arial" w:cs="Arial"/>
        </w:rPr>
      </w:pPr>
      <w:r>
        <w:rPr>
          <w:rFonts w:ascii="Arial" w:hAnsi="Arial" w:cs="Arial"/>
        </w:rPr>
        <w:t xml:space="preserve">Fong, et al, (2020). Nonpharmaceutical measures for pandemic influenza in nonhealthy care settings-social </w:t>
      </w:r>
      <w:r w:rsidR="00CA3ABB">
        <w:rPr>
          <w:rFonts w:ascii="Arial" w:hAnsi="Arial" w:cs="Arial"/>
        </w:rPr>
        <w:t xml:space="preserve">distancing measures. Available at: </w:t>
      </w:r>
      <w:hyperlink r:id="rId21" w:history="1">
        <w:r w:rsidR="00CA3ABB" w:rsidRPr="00630C96">
          <w:rPr>
            <w:rStyle w:val="Hyperlink"/>
            <w:rFonts w:ascii="Arial" w:hAnsi="Arial" w:cs="Arial"/>
          </w:rPr>
          <w:t>https://doi.org/101.3201/eid2605.190995</w:t>
        </w:r>
      </w:hyperlink>
      <w:r w:rsidR="00CA3ABB">
        <w:rPr>
          <w:rFonts w:ascii="Arial" w:hAnsi="Arial" w:cs="Arial"/>
        </w:rPr>
        <w:t>. Accessed (27/04/2021).</w:t>
      </w:r>
    </w:p>
    <w:p w14:paraId="68B9D6CD" w14:textId="046A921D" w:rsidR="008016F9" w:rsidRDefault="008016F9" w:rsidP="00514238">
      <w:pPr>
        <w:spacing w:line="360" w:lineRule="auto"/>
        <w:rPr>
          <w:rFonts w:ascii="Arial" w:hAnsi="Arial" w:cs="Arial"/>
        </w:rPr>
      </w:pPr>
      <w:r>
        <w:rPr>
          <w:rFonts w:ascii="Arial" w:hAnsi="Arial" w:cs="Arial"/>
        </w:rPr>
        <w:t xml:space="preserve">Grasselli, et al (2020). Critical care </w:t>
      </w:r>
      <w:r w:rsidR="00675A0A">
        <w:rPr>
          <w:rFonts w:ascii="Arial" w:hAnsi="Arial" w:cs="Arial"/>
        </w:rPr>
        <w:t>utilisation</w:t>
      </w:r>
      <w:r>
        <w:rPr>
          <w:rFonts w:ascii="Arial" w:hAnsi="Arial" w:cs="Arial"/>
        </w:rPr>
        <w:t xml:space="preserve"> for the COVID-19 outbreak in </w:t>
      </w:r>
      <w:r w:rsidR="00675A0A">
        <w:rPr>
          <w:rFonts w:ascii="Arial" w:hAnsi="Arial" w:cs="Arial"/>
        </w:rPr>
        <w:t>Lombardy</w:t>
      </w:r>
      <w:r>
        <w:rPr>
          <w:rFonts w:ascii="Arial" w:hAnsi="Arial" w:cs="Arial"/>
        </w:rPr>
        <w:t>, Italy: Early experience and forecast during an emergency response. Jama, 323 (16), 1545-1546. Available at: https:// doi.org/10.1001/jama.2020.4031. accessed (27/04/2021).</w:t>
      </w:r>
    </w:p>
    <w:p w14:paraId="38D85950" w14:textId="478A8103" w:rsidR="008016F9" w:rsidRDefault="008016F9" w:rsidP="00514238">
      <w:pPr>
        <w:spacing w:line="360" w:lineRule="auto"/>
        <w:rPr>
          <w:rFonts w:ascii="Arial" w:hAnsi="Arial" w:cs="Arial"/>
        </w:rPr>
      </w:pPr>
      <w:r>
        <w:rPr>
          <w:rFonts w:ascii="Arial" w:hAnsi="Arial" w:cs="Arial"/>
        </w:rPr>
        <w:t>Grimm, C. A. (2020). [online]: available at; Hospital experiences responding to the COVID-19 pandemic</w:t>
      </w:r>
      <w:r w:rsidR="00361984">
        <w:rPr>
          <w:rFonts w:ascii="Arial" w:hAnsi="Arial" w:cs="Arial"/>
        </w:rPr>
        <w:t>: Result of a national survey pulse survey March 23-27,2020. Accessed (27/04/2021).</w:t>
      </w:r>
    </w:p>
    <w:p w14:paraId="27843565" w14:textId="77777777" w:rsidR="00CA3ABB" w:rsidRDefault="00CA3ABB" w:rsidP="00514238">
      <w:pPr>
        <w:spacing w:line="360" w:lineRule="auto"/>
        <w:rPr>
          <w:rFonts w:ascii="Arial" w:hAnsi="Arial" w:cs="Arial"/>
        </w:rPr>
      </w:pPr>
    </w:p>
    <w:p w14:paraId="4A863985" w14:textId="2F585DC7" w:rsidR="00361984" w:rsidRDefault="00361984" w:rsidP="00514238">
      <w:pPr>
        <w:spacing w:line="360" w:lineRule="auto"/>
        <w:rPr>
          <w:rFonts w:ascii="Arial" w:hAnsi="Arial" w:cs="Arial"/>
        </w:rPr>
      </w:pPr>
      <w:r>
        <w:rPr>
          <w:rFonts w:ascii="Arial" w:hAnsi="Arial" w:cs="Arial"/>
        </w:rPr>
        <w:t>Han, et al, (2020). CSC expert consensus on principle of clinical management of patients</w:t>
      </w:r>
    </w:p>
    <w:p w14:paraId="67746CB9" w14:textId="150A50B8" w:rsidR="00361984" w:rsidRDefault="00361984" w:rsidP="00514238">
      <w:pPr>
        <w:spacing w:line="360" w:lineRule="auto"/>
        <w:rPr>
          <w:rFonts w:ascii="Arial" w:hAnsi="Arial" w:cs="Arial"/>
        </w:rPr>
      </w:pPr>
      <w:r>
        <w:rPr>
          <w:rFonts w:ascii="Arial" w:hAnsi="Arial" w:cs="Arial"/>
        </w:rPr>
        <w:t xml:space="preserve">with severe emergent cardiovascular diseases during COVID-19 epidemic. Circulation. 141 (20), e810-e816. Available at: </w:t>
      </w:r>
      <w:hyperlink r:id="rId22" w:history="1">
        <w:r w:rsidRPr="00630C96">
          <w:rPr>
            <w:rStyle w:val="Hyperlink"/>
            <w:rFonts w:ascii="Arial" w:hAnsi="Arial" w:cs="Arial"/>
          </w:rPr>
          <w:t>https://doi.org/10.1161/circulationaha.120.047011</w:t>
        </w:r>
      </w:hyperlink>
      <w:r>
        <w:rPr>
          <w:rFonts w:ascii="Arial" w:hAnsi="Arial" w:cs="Arial"/>
        </w:rPr>
        <w:t>.</w:t>
      </w:r>
    </w:p>
    <w:p w14:paraId="47C76707" w14:textId="61D48CD8" w:rsidR="00CA3ABB" w:rsidRDefault="00CA3ABB" w:rsidP="00514238">
      <w:pPr>
        <w:spacing w:line="360" w:lineRule="auto"/>
        <w:rPr>
          <w:rFonts w:ascii="Arial" w:hAnsi="Arial" w:cs="Arial"/>
        </w:rPr>
      </w:pPr>
      <w:r>
        <w:rPr>
          <w:rFonts w:ascii="Arial" w:hAnsi="Arial" w:cs="Arial"/>
        </w:rPr>
        <w:t xml:space="preserve">Hopkins, J (2020). Coronavirus Resource </w:t>
      </w:r>
      <w:r w:rsidR="00675A0A">
        <w:rPr>
          <w:rFonts w:ascii="Arial" w:hAnsi="Arial" w:cs="Arial"/>
        </w:rPr>
        <w:t>Centre</w:t>
      </w:r>
      <w:r>
        <w:rPr>
          <w:rFonts w:ascii="Arial" w:hAnsi="Arial" w:cs="Arial"/>
        </w:rPr>
        <w:t xml:space="preserve">. </w:t>
      </w:r>
      <w:r w:rsidR="00675A0A">
        <w:rPr>
          <w:rFonts w:ascii="Arial" w:hAnsi="Arial" w:cs="Arial"/>
        </w:rPr>
        <w:t>I’m</w:t>
      </w:r>
      <w:r>
        <w:rPr>
          <w:rFonts w:ascii="Arial" w:hAnsi="Arial" w:cs="Arial"/>
        </w:rPr>
        <w:t xml:space="preserve"> internet [google scholar</w:t>
      </w:r>
      <w:r w:rsidR="002C200D">
        <w:rPr>
          <w:rFonts w:ascii="Arial" w:hAnsi="Arial" w:cs="Arial"/>
        </w:rPr>
        <w:t>]</w:t>
      </w:r>
      <w:r>
        <w:rPr>
          <w:rFonts w:ascii="Arial" w:hAnsi="Arial" w:cs="Arial"/>
        </w:rPr>
        <w:t xml:space="preserve">. Available at: </w:t>
      </w:r>
      <w:hyperlink r:id="rId23" w:history="1">
        <w:r w:rsidR="002C200D" w:rsidRPr="00630C96">
          <w:rPr>
            <w:rStyle w:val="Hyperlink"/>
            <w:rFonts w:ascii="Arial" w:hAnsi="Arial" w:cs="Arial"/>
          </w:rPr>
          <w:t>https://coronavirus.jhu.edu/data</w:t>
        </w:r>
      </w:hyperlink>
      <w:r w:rsidR="002C200D">
        <w:rPr>
          <w:rFonts w:ascii="Arial" w:hAnsi="Arial" w:cs="Arial"/>
        </w:rPr>
        <w:t>. Accessed (27/04/2021).</w:t>
      </w:r>
    </w:p>
    <w:p w14:paraId="1C492DF9" w14:textId="70101876" w:rsidR="003B52D7" w:rsidRDefault="003B52D7" w:rsidP="00514238">
      <w:pPr>
        <w:spacing w:line="360" w:lineRule="auto"/>
        <w:rPr>
          <w:rFonts w:ascii="Arial" w:hAnsi="Arial" w:cs="Arial"/>
        </w:rPr>
      </w:pPr>
      <w:r>
        <w:rPr>
          <w:rFonts w:ascii="Arial" w:hAnsi="Arial" w:cs="Arial"/>
        </w:rPr>
        <w:t>Hurst, K., &amp; Smith, A. (2011). Temporary nursing staff-cost and quality issues. Journal of Advanced Nursing, 67 (2), 287-296</w:t>
      </w:r>
      <w:r w:rsidR="000A3EF8">
        <w:rPr>
          <w:rFonts w:ascii="Arial" w:hAnsi="Arial" w:cs="Arial"/>
        </w:rPr>
        <w:t xml:space="preserve">: available at: </w:t>
      </w:r>
      <w:hyperlink r:id="rId24" w:history="1">
        <w:r w:rsidR="000A3EF8" w:rsidRPr="00630C96">
          <w:rPr>
            <w:rStyle w:val="Hyperlink"/>
            <w:rFonts w:ascii="Arial" w:hAnsi="Arial" w:cs="Arial"/>
          </w:rPr>
          <w:t>https://doi.org/10.1111//j.1365-2648-2010.05471.x</w:t>
        </w:r>
      </w:hyperlink>
      <w:r w:rsidR="000A3EF8">
        <w:rPr>
          <w:rFonts w:ascii="Arial" w:hAnsi="Arial" w:cs="Arial"/>
        </w:rPr>
        <w:t>. accessed: (27/04/2021).</w:t>
      </w:r>
    </w:p>
    <w:p w14:paraId="3487517E" w14:textId="5FC36FFE" w:rsidR="00717D76" w:rsidRDefault="00717D76" w:rsidP="00514238">
      <w:pPr>
        <w:spacing w:line="360" w:lineRule="auto"/>
        <w:rPr>
          <w:rFonts w:ascii="Arial" w:hAnsi="Arial" w:cs="Arial"/>
        </w:rPr>
      </w:pPr>
      <w:r>
        <w:rPr>
          <w:rFonts w:ascii="Arial" w:hAnsi="Arial" w:cs="Arial"/>
        </w:rPr>
        <w:t>Mindtools (</w:t>
      </w:r>
      <w:r w:rsidR="00675A0A">
        <w:rPr>
          <w:rFonts w:ascii="Arial" w:hAnsi="Arial" w:cs="Arial"/>
        </w:rPr>
        <w:t>ND</w:t>
      </w:r>
      <w:r>
        <w:rPr>
          <w:rFonts w:ascii="Arial" w:hAnsi="Arial" w:cs="Arial"/>
        </w:rPr>
        <w:t xml:space="preserve">). Fishbone diagram. [online] available at: https:// </w:t>
      </w:r>
      <w:hyperlink r:id="rId25" w:history="1">
        <w:r w:rsidRPr="00630C96">
          <w:rPr>
            <w:rStyle w:val="Hyperlink"/>
            <w:rFonts w:ascii="Arial" w:hAnsi="Arial" w:cs="Arial"/>
          </w:rPr>
          <w:t>www.mindtools.com/pages/videos/cause-effect-analysis-transcript.htm</w:t>
        </w:r>
      </w:hyperlink>
      <w:r>
        <w:rPr>
          <w:rFonts w:ascii="Arial" w:hAnsi="Arial" w:cs="Arial"/>
        </w:rPr>
        <w:t>. Accessed (27/04/2021).</w:t>
      </w:r>
    </w:p>
    <w:p w14:paraId="60A52C60" w14:textId="6D2DC508" w:rsidR="001A7E3F" w:rsidRDefault="001A7E3F" w:rsidP="00514238">
      <w:pPr>
        <w:spacing w:line="360" w:lineRule="auto"/>
        <w:rPr>
          <w:rFonts w:ascii="Arial" w:hAnsi="Arial" w:cs="Arial"/>
        </w:rPr>
      </w:pPr>
      <w:r>
        <w:rPr>
          <w:rFonts w:ascii="Arial" w:hAnsi="Arial" w:cs="Arial"/>
        </w:rPr>
        <w:t xml:space="preserve">Moyo, J. N. (1989). </w:t>
      </w:r>
      <w:r w:rsidR="00B4399D">
        <w:rPr>
          <w:rFonts w:ascii="Arial" w:hAnsi="Arial" w:cs="Arial"/>
        </w:rPr>
        <w:t>Preface to management: available at: Toward the development of craft-literacy and craft-competence in Africa. Accessed (27/04/2021).</w:t>
      </w:r>
    </w:p>
    <w:p w14:paraId="0FECAB76" w14:textId="3659B48E" w:rsidR="00703971" w:rsidRDefault="00703971" w:rsidP="00514238">
      <w:pPr>
        <w:spacing w:line="360" w:lineRule="auto"/>
        <w:rPr>
          <w:rFonts w:ascii="Arial" w:hAnsi="Arial" w:cs="Arial"/>
        </w:rPr>
      </w:pPr>
      <w:r>
        <w:rPr>
          <w:rFonts w:ascii="Arial" w:hAnsi="Arial" w:cs="Arial"/>
        </w:rPr>
        <w:t>Sachs, M., &amp; Group, C.E. (2020). [Google scholar]. Available at: https:// Macro-fiscal considerations in response to the COVID-19 crisis. Accessed (27/04/2021).</w:t>
      </w:r>
    </w:p>
    <w:p w14:paraId="73CFA6FB" w14:textId="4989B925" w:rsidR="000A3EF8" w:rsidRDefault="000A3EF8" w:rsidP="00514238">
      <w:pPr>
        <w:spacing w:line="360" w:lineRule="auto"/>
        <w:rPr>
          <w:rFonts w:ascii="Arial" w:hAnsi="Arial" w:cs="Arial"/>
        </w:rPr>
      </w:pPr>
      <w:r>
        <w:rPr>
          <w:rFonts w:ascii="Arial" w:hAnsi="Arial" w:cs="Arial"/>
        </w:rPr>
        <w:t>Sim, M.R. (2020). The COVID-19</w:t>
      </w:r>
      <w:r w:rsidR="009A2B0F">
        <w:rPr>
          <w:rFonts w:ascii="Arial" w:hAnsi="Arial" w:cs="Arial"/>
        </w:rPr>
        <w:t xml:space="preserve"> pandemic. [online]. Available at: https:// Major risk to health care and other workers on the frontline. Accessed (27/04/2021).</w:t>
      </w:r>
    </w:p>
    <w:p w14:paraId="43909C4E" w14:textId="639B9E12" w:rsidR="009A2B0F" w:rsidRDefault="009A2B0F" w:rsidP="00514238">
      <w:pPr>
        <w:spacing w:line="360" w:lineRule="auto"/>
        <w:rPr>
          <w:rFonts w:ascii="Arial" w:hAnsi="Arial" w:cs="Arial"/>
        </w:rPr>
      </w:pPr>
      <w:r>
        <w:rPr>
          <w:rFonts w:ascii="Arial" w:hAnsi="Arial" w:cs="Arial"/>
        </w:rPr>
        <w:t xml:space="preserve">Triggle, N &amp; Butcher, N (2020). 11 charts on the problems facing the NHS: [online]. Available at: </w:t>
      </w:r>
      <w:hyperlink r:id="rId26" w:history="1">
        <w:r w:rsidRPr="00630C96">
          <w:rPr>
            <w:rStyle w:val="Hyperlink"/>
            <w:rFonts w:ascii="Arial" w:hAnsi="Arial" w:cs="Arial"/>
          </w:rPr>
          <w:t>https://www.bbc.co.uk/news/health-50290033amp</w:t>
        </w:r>
      </w:hyperlink>
      <w:r>
        <w:rPr>
          <w:rFonts w:ascii="Arial" w:hAnsi="Arial" w:cs="Arial"/>
        </w:rPr>
        <w:t>. Accessed (27/04/2021).</w:t>
      </w:r>
    </w:p>
    <w:p w14:paraId="640BF560" w14:textId="2C9B8C0F" w:rsidR="001279F8" w:rsidRDefault="001279F8" w:rsidP="00514238">
      <w:pPr>
        <w:spacing w:line="360" w:lineRule="auto"/>
        <w:rPr>
          <w:rFonts w:ascii="Arial" w:hAnsi="Arial" w:cs="Arial"/>
        </w:rPr>
      </w:pPr>
      <w:r>
        <w:rPr>
          <w:rFonts w:ascii="Arial" w:hAnsi="Arial" w:cs="Arial"/>
        </w:rPr>
        <w:lastRenderedPageBreak/>
        <w:t xml:space="preserve">World Health Organisation, (2020). Rational use personal protective equipment for coronavirus disease COVID-19: available at: </w:t>
      </w:r>
      <w:hyperlink r:id="rId27" w:history="1">
        <w:r w:rsidRPr="00096DDC">
          <w:rPr>
            <w:rStyle w:val="Hyperlink"/>
            <w:rFonts w:ascii="Arial" w:hAnsi="Arial" w:cs="Arial"/>
          </w:rPr>
          <w:t>https://who2019-ncov/iPCPPE_use/2020.1</w:t>
        </w:r>
      </w:hyperlink>
      <w:r>
        <w:rPr>
          <w:rFonts w:ascii="Arial" w:hAnsi="Arial" w:cs="Arial"/>
        </w:rPr>
        <w:t>. Accessed: (27/04/2021).</w:t>
      </w:r>
    </w:p>
    <w:p w14:paraId="5F5FDCDE" w14:textId="77777777" w:rsidR="00B4399D" w:rsidRDefault="00B4399D" w:rsidP="00514238">
      <w:pPr>
        <w:spacing w:line="360" w:lineRule="auto"/>
        <w:rPr>
          <w:rFonts w:ascii="Arial" w:hAnsi="Arial" w:cs="Arial"/>
        </w:rPr>
      </w:pPr>
    </w:p>
    <w:p w14:paraId="61A0E6FF" w14:textId="77777777" w:rsidR="009A2B0F" w:rsidRDefault="009A2B0F" w:rsidP="00514238">
      <w:pPr>
        <w:spacing w:line="360" w:lineRule="auto"/>
        <w:rPr>
          <w:rFonts w:ascii="Arial" w:hAnsi="Arial" w:cs="Arial"/>
        </w:rPr>
      </w:pPr>
    </w:p>
    <w:p w14:paraId="58961DCB" w14:textId="6A95BFB4" w:rsidR="002C200D" w:rsidRDefault="002C200D" w:rsidP="00514238">
      <w:pPr>
        <w:spacing w:line="360" w:lineRule="auto"/>
        <w:rPr>
          <w:rFonts w:ascii="Arial" w:hAnsi="Arial" w:cs="Arial"/>
        </w:rPr>
      </w:pPr>
    </w:p>
    <w:p w14:paraId="714A6791" w14:textId="77777777" w:rsidR="002C200D" w:rsidRDefault="002C200D" w:rsidP="00514238">
      <w:pPr>
        <w:spacing w:line="360" w:lineRule="auto"/>
        <w:rPr>
          <w:rFonts w:ascii="Arial" w:hAnsi="Arial" w:cs="Arial"/>
        </w:rPr>
      </w:pPr>
    </w:p>
    <w:p w14:paraId="46357803" w14:textId="77777777" w:rsidR="00CA3ABB" w:rsidRDefault="00CA3ABB" w:rsidP="00514238">
      <w:pPr>
        <w:spacing w:line="360" w:lineRule="auto"/>
        <w:rPr>
          <w:rFonts w:ascii="Arial" w:hAnsi="Arial" w:cs="Arial"/>
        </w:rPr>
      </w:pPr>
    </w:p>
    <w:p w14:paraId="26A1FC4A" w14:textId="77777777" w:rsidR="00361984" w:rsidRDefault="00361984" w:rsidP="00514238">
      <w:pPr>
        <w:spacing w:line="360" w:lineRule="auto"/>
        <w:rPr>
          <w:rFonts w:ascii="Arial" w:hAnsi="Arial" w:cs="Arial"/>
        </w:rPr>
      </w:pPr>
    </w:p>
    <w:p w14:paraId="54E3BABF" w14:textId="77777777" w:rsidR="00361984" w:rsidRDefault="00361984" w:rsidP="00514238">
      <w:pPr>
        <w:spacing w:line="360" w:lineRule="auto"/>
        <w:rPr>
          <w:rFonts w:ascii="Arial" w:hAnsi="Arial" w:cs="Arial"/>
        </w:rPr>
      </w:pPr>
    </w:p>
    <w:p w14:paraId="520168BA" w14:textId="2EB43EF2" w:rsidR="009B14BA" w:rsidRDefault="009B14BA" w:rsidP="00514238">
      <w:pPr>
        <w:tabs>
          <w:tab w:val="left" w:pos="2055"/>
        </w:tabs>
        <w:spacing w:line="360" w:lineRule="auto"/>
        <w:rPr>
          <w:rFonts w:ascii="Arial" w:hAnsi="Arial" w:cs="Arial"/>
        </w:rPr>
      </w:pPr>
    </w:p>
    <w:p w14:paraId="4BD1BED8" w14:textId="77777777" w:rsidR="002D6645" w:rsidRDefault="002D6645" w:rsidP="00514238">
      <w:pPr>
        <w:tabs>
          <w:tab w:val="left" w:pos="2055"/>
        </w:tabs>
        <w:spacing w:line="360" w:lineRule="auto"/>
        <w:rPr>
          <w:rFonts w:ascii="Arial" w:hAnsi="Arial" w:cs="Arial"/>
          <w:b/>
          <w:bCs/>
          <w:i/>
          <w:iCs/>
          <w:u w:val="single"/>
        </w:rPr>
      </w:pPr>
    </w:p>
    <w:p w14:paraId="56FA89A4" w14:textId="77777777" w:rsidR="002D6645" w:rsidRDefault="002D6645" w:rsidP="00514238">
      <w:pPr>
        <w:tabs>
          <w:tab w:val="left" w:pos="2055"/>
        </w:tabs>
        <w:spacing w:line="360" w:lineRule="auto"/>
        <w:rPr>
          <w:rFonts w:ascii="Arial" w:hAnsi="Arial" w:cs="Arial"/>
          <w:b/>
          <w:bCs/>
          <w:i/>
          <w:iCs/>
          <w:u w:val="single"/>
        </w:rPr>
      </w:pPr>
    </w:p>
    <w:p w14:paraId="005E77A5" w14:textId="48935396" w:rsidR="007B5639" w:rsidRPr="004B1D56" w:rsidRDefault="009B14BA" w:rsidP="00514238">
      <w:pPr>
        <w:tabs>
          <w:tab w:val="left" w:pos="2055"/>
        </w:tabs>
        <w:spacing w:line="360" w:lineRule="auto"/>
        <w:rPr>
          <w:rFonts w:ascii="Arial" w:hAnsi="Arial" w:cs="Arial"/>
          <w:b/>
          <w:bCs/>
          <w:i/>
          <w:iCs/>
          <w:u w:val="single"/>
        </w:rPr>
      </w:pPr>
      <w:r w:rsidRPr="004B1D56">
        <w:rPr>
          <w:b/>
          <w:bCs/>
          <w:i/>
          <w:iCs/>
          <w:noProof/>
          <w:u w:val="single"/>
        </w:rPr>
        <w:lastRenderedPageBreak/>
        <w:drawing>
          <wp:anchor distT="0" distB="0" distL="114300" distR="114300" simplePos="0" relativeHeight="251699200" behindDoc="0" locked="0" layoutInCell="1" allowOverlap="1" wp14:anchorId="4402E10F" wp14:editId="511F9C41">
            <wp:simplePos x="0" y="0"/>
            <wp:positionH relativeFrom="column">
              <wp:posOffset>933836</wp:posOffset>
            </wp:positionH>
            <wp:positionV relativeFrom="paragraph">
              <wp:posOffset>84152</wp:posOffset>
            </wp:positionV>
            <wp:extent cx="6459220" cy="3046730"/>
            <wp:effectExtent l="76200" t="76200" r="132080" b="134620"/>
            <wp:wrapSquare wrapText="bothSides"/>
            <wp:docPr id="5796" name="Picture 5796"/>
            <wp:cNvGraphicFramePr/>
            <a:graphic xmlns:a="http://schemas.openxmlformats.org/drawingml/2006/main">
              <a:graphicData uri="http://schemas.openxmlformats.org/drawingml/2006/picture">
                <pic:pic xmlns:pic="http://schemas.openxmlformats.org/drawingml/2006/picture">
                  <pic:nvPicPr>
                    <pic:cNvPr id="5796" name="Picture 5796"/>
                    <pic:cNvPicPr/>
                  </pic:nvPicPr>
                  <pic:blipFill>
                    <a:blip r:embed="rId28" cstate="print">
                      <a:duotone>
                        <a:prstClr val="black"/>
                        <a:schemeClr val="accent3">
                          <a:tint val="45000"/>
                          <a:satMod val="400000"/>
                        </a:schemeClr>
                      </a:duotone>
                      <a:extLst>
                        <a:ext uri="{28A0092B-C50C-407E-A947-70E740481C1C}">
                          <a14:useLocalDpi xmlns:a14="http://schemas.microsoft.com/office/drawing/2010/main" val="0"/>
                        </a:ext>
                      </a:extLst>
                    </a:blip>
                    <a:stretch>
                      <a:fillRect/>
                    </a:stretch>
                  </pic:blipFill>
                  <pic:spPr>
                    <a:xfrm>
                      <a:off x="0" y="0"/>
                      <a:ext cx="6459220" cy="3046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468FD" w:rsidRPr="004B1D56">
        <w:rPr>
          <w:rFonts w:ascii="Arial" w:hAnsi="Arial" w:cs="Arial"/>
          <w:b/>
          <w:bCs/>
          <w:i/>
          <w:iCs/>
          <w:u w:val="single"/>
        </w:rPr>
        <w:t>fishbone</w:t>
      </w:r>
    </w:p>
    <w:p w14:paraId="1AC4831D" w14:textId="5E2BC47F" w:rsidR="002468FD" w:rsidRDefault="002468FD" w:rsidP="00514238">
      <w:pPr>
        <w:tabs>
          <w:tab w:val="left" w:pos="2055"/>
        </w:tabs>
        <w:spacing w:line="360" w:lineRule="auto"/>
        <w:rPr>
          <w:rFonts w:ascii="Arial" w:hAnsi="Arial" w:cs="Arial"/>
          <w:b/>
          <w:bCs/>
          <w:i/>
          <w:iCs/>
          <w:u w:val="single"/>
        </w:rPr>
      </w:pPr>
      <w:r w:rsidRPr="004B1D56">
        <w:rPr>
          <w:rFonts w:ascii="Arial" w:hAnsi="Arial" w:cs="Arial"/>
          <w:b/>
          <w:bCs/>
          <w:i/>
          <w:iCs/>
          <w:u w:val="single"/>
        </w:rPr>
        <w:t>diagram</w:t>
      </w:r>
    </w:p>
    <w:p w14:paraId="501E15D3" w14:textId="2D3829C1" w:rsidR="002D6645" w:rsidRPr="002D6645" w:rsidRDefault="002D6645" w:rsidP="002D6645">
      <w:pPr>
        <w:rPr>
          <w:rFonts w:ascii="Arial" w:hAnsi="Arial" w:cs="Arial"/>
        </w:rPr>
      </w:pPr>
    </w:p>
    <w:p w14:paraId="5EA68C61" w14:textId="36645914" w:rsidR="002D6645" w:rsidRPr="002D6645" w:rsidRDefault="002D6645" w:rsidP="002D6645">
      <w:pPr>
        <w:rPr>
          <w:rFonts w:ascii="Arial" w:hAnsi="Arial" w:cs="Arial"/>
        </w:rPr>
      </w:pPr>
    </w:p>
    <w:p w14:paraId="42BA2710" w14:textId="7A795FA2" w:rsidR="002D6645" w:rsidRPr="002D6645" w:rsidRDefault="002D6645" w:rsidP="002D6645">
      <w:pPr>
        <w:rPr>
          <w:rFonts w:ascii="Arial" w:hAnsi="Arial" w:cs="Arial"/>
        </w:rPr>
      </w:pPr>
    </w:p>
    <w:p w14:paraId="1D56CD5A" w14:textId="2610C725" w:rsidR="002D6645" w:rsidRPr="002D6645" w:rsidRDefault="002D6645" w:rsidP="002D6645">
      <w:pPr>
        <w:rPr>
          <w:rFonts w:ascii="Arial" w:hAnsi="Arial" w:cs="Arial"/>
        </w:rPr>
      </w:pPr>
    </w:p>
    <w:p w14:paraId="6CB49AEC" w14:textId="67A850AF" w:rsidR="002D6645" w:rsidRPr="002D6645" w:rsidRDefault="002D6645" w:rsidP="002D6645">
      <w:pPr>
        <w:rPr>
          <w:rFonts w:ascii="Arial" w:hAnsi="Arial" w:cs="Arial"/>
        </w:rPr>
      </w:pPr>
    </w:p>
    <w:p w14:paraId="3F2C3AA4" w14:textId="1ED28317" w:rsidR="002D6645" w:rsidRPr="002D6645" w:rsidRDefault="002D6645" w:rsidP="002D6645">
      <w:pPr>
        <w:rPr>
          <w:rFonts w:ascii="Arial" w:hAnsi="Arial" w:cs="Arial"/>
        </w:rPr>
      </w:pPr>
    </w:p>
    <w:p w14:paraId="0CFBD736" w14:textId="347BDB87" w:rsidR="002D6645" w:rsidRPr="002D6645" w:rsidRDefault="002D6645" w:rsidP="002D6645">
      <w:pPr>
        <w:rPr>
          <w:rFonts w:ascii="Arial" w:hAnsi="Arial" w:cs="Arial"/>
        </w:rPr>
      </w:pPr>
    </w:p>
    <w:p w14:paraId="0EA1AAA1" w14:textId="6B1B9B22" w:rsidR="002D6645" w:rsidRPr="002D6645" w:rsidRDefault="002D6645" w:rsidP="002D6645">
      <w:pPr>
        <w:rPr>
          <w:rFonts w:ascii="Arial" w:hAnsi="Arial" w:cs="Arial"/>
        </w:rPr>
      </w:pPr>
    </w:p>
    <w:p w14:paraId="1D1B4D7B" w14:textId="3B783157" w:rsidR="002D6645" w:rsidRDefault="002D6645" w:rsidP="002D6645">
      <w:pPr>
        <w:rPr>
          <w:rFonts w:ascii="Arial" w:hAnsi="Arial" w:cs="Arial"/>
          <w:b/>
          <w:bCs/>
          <w:i/>
          <w:iCs/>
          <w:u w:val="single"/>
        </w:rPr>
      </w:pPr>
    </w:p>
    <w:p w14:paraId="0D099F4A" w14:textId="453094B4" w:rsidR="002D6645" w:rsidRDefault="002D6645" w:rsidP="002D6645">
      <w:pPr>
        <w:rPr>
          <w:rFonts w:ascii="Arial" w:hAnsi="Arial" w:cs="Arial"/>
          <w:b/>
          <w:bCs/>
          <w:i/>
          <w:iCs/>
          <w:u w:val="single"/>
        </w:rPr>
      </w:pPr>
    </w:p>
    <w:p w14:paraId="73C5876B" w14:textId="086EF317" w:rsidR="002D6645" w:rsidRPr="002D6645" w:rsidRDefault="002D6645" w:rsidP="002D6645">
      <w:pPr>
        <w:jc w:val="center"/>
        <w:rPr>
          <w:rFonts w:ascii="Arial" w:hAnsi="Arial" w:cs="Arial"/>
        </w:rPr>
      </w:pPr>
      <w:r>
        <w:rPr>
          <w:rFonts w:ascii="Arial" w:hAnsi="Arial" w:cs="Arial"/>
        </w:rPr>
        <w:t>Fishbone diagram explores the problems in many ways to reflect to relevant stakeholders</w:t>
      </w:r>
      <w:r w:rsidR="008E6E88">
        <w:rPr>
          <w:rFonts w:ascii="Arial" w:hAnsi="Arial" w:cs="Arial"/>
        </w:rPr>
        <w:t xml:space="preserve">, </w:t>
      </w:r>
      <w:r>
        <w:rPr>
          <w:rFonts w:ascii="Arial" w:hAnsi="Arial" w:cs="Arial"/>
        </w:rPr>
        <w:t>where necessary as a precaution</w:t>
      </w:r>
      <w:r w:rsidR="008E6E88">
        <w:rPr>
          <w:rFonts w:ascii="Arial" w:hAnsi="Arial" w:cs="Arial"/>
        </w:rPr>
        <w:t>al measures. Thus, for a possible recurrence is avoidable. It is a faster way to</w:t>
      </w:r>
      <w:r w:rsidR="004378CC">
        <w:rPr>
          <w:rFonts w:ascii="Arial" w:hAnsi="Arial" w:cs="Arial"/>
        </w:rPr>
        <w:t xml:space="preserve"> find out the real causes than Pestle analysis.</w:t>
      </w:r>
    </w:p>
    <w:sectPr w:rsidR="002D6645" w:rsidRPr="002D6645" w:rsidSect="009B14BA">
      <w:footerReference w:type="default" r:id="rId29"/>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D56187" w14:textId="77777777" w:rsidR="0097721F" w:rsidRDefault="0097721F" w:rsidP="000B541E">
      <w:pPr>
        <w:spacing w:after="0" w:line="240" w:lineRule="auto"/>
      </w:pPr>
      <w:r>
        <w:separator/>
      </w:r>
    </w:p>
  </w:endnote>
  <w:endnote w:type="continuationSeparator" w:id="0">
    <w:p w14:paraId="4476FD9F" w14:textId="77777777" w:rsidR="0097721F" w:rsidRDefault="0097721F" w:rsidP="000B5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5403316"/>
      <w:docPartObj>
        <w:docPartGallery w:val="Page Numbers (Bottom of Page)"/>
        <w:docPartUnique/>
      </w:docPartObj>
    </w:sdtPr>
    <w:sdtEndPr>
      <w:rPr>
        <w:noProof/>
      </w:rPr>
    </w:sdtEndPr>
    <w:sdtContent>
      <w:p w14:paraId="0C433F82" w14:textId="03B13B6E" w:rsidR="00AB29B8" w:rsidRDefault="00AB29B8">
        <w:pPr>
          <w:pStyle w:val="Footer"/>
        </w:pPr>
        <w:r>
          <w:fldChar w:fldCharType="begin"/>
        </w:r>
        <w:r>
          <w:instrText xml:space="preserve"> PAGE   \* MERGEFORMAT </w:instrText>
        </w:r>
        <w:r>
          <w:fldChar w:fldCharType="separate"/>
        </w:r>
        <w:r>
          <w:rPr>
            <w:noProof/>
          </w:rPr>
          <w:t>2</w:t>
        </w:r>
        <w:r>
          <w:rPr>
            <w:noProof/>
          </w:rPr>
          <w:fldChar w:fldCharType="end"/>
        </w:r>
      </w:p>
    </w:sdtContent>
  </w:sdt>
  <w:p w14:paraId="30A1B84A" w14:textId="77777777" w:rsidR="00AB29B8" w:rsidRDefault="00AB2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82BC22" w14:textId="77777777" w:rsidR="0097721F" w:rsidRDefault="0097721F" w:rsidP="000B541E">
      <w:pPr>
        <w:spacing w:after="0" w:line="240" w:lineRule="auto"/>
      </w:pPr>
      <w:r>
        <w:separator/>
      </w:r>
    </w:p>
  </w:footnote>
  <w:footnote w:type="continuationSeparator" w:id="0">
    <w:p w14:paraId="1BE4C236" w14:textId="77777777" w:rsidR="0097721F" w:rsidRDefault="0097721F" w:rsidP="000B54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D44D5D"/>
    <w:multiLevelType w:val="hybridMultilevel"/>
    <w:tmpl w:val="49A6B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45263"/>
    <w:multiLevelType w:val="hybridMultilevel"/>
    <w:tmpl w:val="DD488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AF18E1"/>
    <w:multiLevelType w:val="hybridMultilevel"/>
    <w:tmpl w:val="26DC1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886D62"/>
    <w:multiLevelType w:val="hybridMultilevel"/>
    <w:tmpl w:val="1F66E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E0697"/>
    <w:multiLevelType w:val="hybridMultilevel"/>
    <w:tmpl w:val="0B88B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216EFD"/>
    <w:multiLevelType w:val="hybridMultilevel"/>
    <w:tmpl w:val="697C3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EF6238"/>
    <w:multiLevelType w:val="hybridMultilevel"/>
    <w:tmpl w:val="B888A72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1C38BE"/>
    <w:multiLevelType w:val="hybridMultilevel"/>
    <w:tmpl w:val="3B9A0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7769DB"/>
    <w:multiLevelType w:val="hybridMultilevel"/>
    <w:tmpl w:val="9A121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083B5C"/>
    <w:multiLevelType w:val="hybridMultilevel"/>
    <w:tmpl w:val="0828353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EA0958"/>
    <w:multiLevelType w:val="hybridMultilevel"/>
    <w:tmpl w:val="28522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132FCE"/>
    <w:multiLevelType w:val="hybridMultilevel"/>
    <w:tmpl w:val="60C603F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406536"/>
    <w:multiLevelType w:val="hybridMultilevel"/>
    <w:tmpl w:val="4BE02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666BF7"/>
    <w:multiLevelType w:val="hybridMultilevel"/>
    <w:tmpl w:val="6730F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CD5D9B"/>
    <w:multiLevelType w:val="hybridMultilevel"/>
    <w:tmpl w:val="7714B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1709E0"/>
    <w:multiLevelType w:val="hybridMultilevel"/>
    <w:tmpl w:val="0882D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770350"/>
    <w:multiLevelType w:val="hybridMultilevel"/>
    <w:tmpl w:val="A44471B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9877998"/>
    <w:multiLevelType w:val="hybridMultilevel"/>
    <w:tmpl w:val="1DA8082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A486E92"/>
    <w:multiLevelType w:val="hybridMultilevel"/>
    <w:tmpl w:val="31783F5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9"/>
  </w:num>
  <w:num w:numId="3">
    <w:abstractNumId w:val="16"/>
  </w:num>
  <w:num w:numId="4">
    <w:abstractNumId w:val="18"/>
  </w:num>
  <w:num w:numId="5">
    <w:abstractNumId w:val="11"/>
  </w:num>
  <w:num w:numId="6">
    <w:abstractNumId w:val="6"/>
  </w:num>
  <w:num w:numId="7">
    <w:abstractNumId w:val="1"/>
  </w:num>
  <w:num w:numId="8">
    <w:abstractNumId w:val="0"/>
  </w:num>
  <w:num w:numId="9">
    <w:abstractNumId w:val="8"/>
  </w:num>
  <w:num w:numId="10">
    <w:abstractNumId w:val="10"/>
  </w:num>
  <w:num w:numId="11">
    <w:abstractNumId w:val="12"/>
  </w:num>
  <w:num w:numId="12">
    <w:abstractNumId w:val="5"/>
  </w:num>
  <w:num w:numId="13">
    <w:abstractNumId w:val="3"/>
  </w:num>
  <w:num w:numId="14">
    <w:abstractNumId w:val="14"/>
  </w:num>
  <w:num w:numId="15">
    <w:abstractNumId w:val="2"/>
  </w:num>
  <w:num w:numId="16">
    <w:abstractNumId w:val="4"/>
  </w:num>
  <w:num w:numId="17">
    <w:abstractNumId w:val="7"/>
  </w:num>
  <w:num w:numId="18">
    <w:abstractNumId w:val="13"/>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41E"/>
    <w:rsid w:val="00004A26"/>
    <w:rsid w:val="00044450"/>
    <w:rsid w:val="000469C7"/>
    <w:rsid w:val="000639AF"/>
    <w:rsid w:val="000640C7"/>
    <w:rsid w:val="00065D5F"/>
    <w:rsid w:val="00072829"/>
    <w:rsid w:val="00075CF6"/>
    <w:rsid w:val="00093B83"/>
    <w:rsid w:val="000A3EF8"/>
    <w:rsid w:val="000A4A0B"/>
    <w:rsid w:val="000B541E"/>
    <w:rsid w:val="000D525C"/>
    <w:rsid w:val="000F7BA3"/>
    <w:rsid w:val="00103D01"/>
    <w:rsid w:val="001127E2"/>
    <w:rsid w:val="00126635"/>
    <w:rsid w:val="001279F8"/>
    <w:rsid w:val="00152CCD"/>
    <w:rsid w:val="0015637B"/>
    <w:rsid w:val="00172E28"/>
    <w:rsid w:val="00173EB0"/>
    <w:rsid w:val="001923DA"/>
    <w:rsid w:val="0019567C"/>
    <w:rsid w:val="00196BDC"/>
    <w:rsid w:val="001A7E3F"/>
    <w:rsid w:val="001B2CBC"/>
    <w:rsid w:val="001C6840"/>
    <w:rsid w:val="001D0F9E"/>
    <w:rsid w:val="00217A09"/>
    <w:rsid w:val="002468FD"/>
    <w:rsid w:val="00254EEB"/>
    <w:rsid w:val="00256A0E"/>
    <w:rsid w:val="00273E23"/>
    <w:rsid w:val="00282BF7"/>
    <w:rsid w:val="00283651"/>
    <w:rsid w:val="00292FB7"/>
    <w:rsid w:val="00293E53"/>
    <w:rsid w:val="002949F9"/>
    <w:rsid w:val="002A5506"/>
    <w:rsid w:val="002B7F7E"/>
    <w:rsid w:val="002C200D"/>
    <w:rsid w:val="002C45F7"/>
    <w:rsid w:val="002C7823"/>
    <w:rsid w:val="002D6645"/>
    <w:rsid w:val="002E1E89"/>
    <w:rsid w:val="002E73DA"/>
    <w:rsid w:val="00306611"/>
    <w:rsid w:val="00306B5B"/>
    <w:rsid w:val="003129C1"/>
    <w:rsid w:val="00313C06"/>
    <w:rsid w:val="00326DCF"/>
    <w:rsid w:val="00341AE3"/>
    <w:rsid w:val="00352DB8"/>
    <w:rsid w:val="00361984"/>
    <w:rsid w:val="003654D8"/>
    <w:rsid w:val="00366BCA"/>
    <w:rsid w:val="003810D3"/>
    <w:rsid w:val="003810D4"/>
    <w:rsid w:val="003865BC"/>
    <w:rsid w:val="00394D2A"/>
    <w:rsid w:val="003952ED"/>
    <w:rsid w:val="003A7EB2"/>
    <w:rsid w:val="003B52D7"/>
    <w:rsid w:val="003F7C67"/>
    <w:rsid w:val="00405BF0"/>
    <w:rsid w:val="00407A4E"/>
    <w:rsid w:val="004252C5"/>
    <w:rsid w:val="004353E0"/>
    <w:rsid w:val="004378CC"/>
    <w:rsid w:val="00446143"/>
    <w:rsid w:val="00451435"/>
    <w:rsid w:val="00460B1A"/>
    <w:rsid w:val="004623CF"/>
    <w:rsid w:val="00465308"/>
    <w:rsid w:val="00465C91"/>
    <w:rsid w:val="00467CEE"/>
    <w:rsid w:val="00492CD8"/>
    <w:rsid w:val="004A507D"/>
    <w:rsid w:val="004A6331"/>
    <w:rsid w:val="004B12B5"/>
    <w:rsid w:val="004B1D56"/>
    <w:rsid w:val="004C5EE1"/>
    <w:rsid w:val="004E09F2"/>
    <w:rsid w:val="004E0D2B"/>
    <w:rsid w:val="004E43FA"/>
    <w:rsid w:val="004E4B25"/>
    <w:rsid w:val="004E7F54"/>
    <w:rsid w:val="00514238"/>
    <w:rsid w:val="0051511A"/>
    <w:rsid w:val="00517777"/>
    <w:rsid w:val="00520F9E"/>
    <w:rsid w:val="005406ED"/>
    <w:rsid w:val="00557747"/>
    <w:rsid w:val="0056604B"/>
    <w:rsid w:val="00594EEF"/>
    <w:rsid w:val="00597D95"/>
    <w:rsid w:val="00597F54"/>
    <w:rsid w:val="005A15FF"/>
    <w:rsid w:val="005A48C2"/>
    <w:rsid w:val="005B1209"/>
    <w:rsid w:val="005F0A20"/>
    <w:rsid w:val="005F0FBC"/>
    <w:rsid w:val="0060359A"/>
    <w:rsid w:val="00614BCC"/>
    <w:rsid w:val="00625407"/>
    <w:rsid w:val="00641A76"/>
    <w:rsid w:val="00647515"/>
    <w:rsid w:val="00647EA0"/>
    <w:rsid w:val="006507D6"/>
    <w:rsid w:val="00653388"/>
    <w:rsid w:val="006671F8"/>
    <w:rsid w:val="00675A0A"/>
    <w:rsid w:val="00676A84"/>
    <w:rsid w:val="006B00CC"/>
    <w:rsid w:val="006B4011"/>
    <w:rsid w:val="00700C7C"/>
    <w:rsid w:val="00703971"/>
    <w:rsid w:val="00705B6B"/>
    <w:rsid w:val="007160DA"/>
    <w:rsid w:val="00717D76"/>
    <w:rsid w:val="00731D2C"/>
    <w:rsid w:val="00756DCA"/>
    <w:rsid w:val="00764690"/>
    <w:rsid w:val="0078160A"/>
    <w:rsid w:val="007875D1"/>
    <w:rsid w:val="007B5639"/>
    <w:rsid w:val="007C0604"/>
    <w:rsid w:val="007C3A4C"/>
    <w:rsid w:val="007E1F9C"/>
    <w:rsid w:val="007E2CD6"/>
    <w:rsid w:val="008016F9"/>
    <w:rsid w:val="008178BF"/>
    <w:rsid w:val="00837FA1"/>
    <w:rsid w:val="0086593C"/>
    <w:rsid w:val="008700EA"/>
    <w:rsid w:val="00897309"/>
    <w:rsid w:val="008B630B"/>
    <w:rsid w:val="008C29D3"/>
    <w:rsid w:val="008C513B"/>
    <w:rsid w:val="008C6422"/>
    <w:rsid w:val="008D3C15"/>
    <w:rsid w:val="008D5A5B"/>
    <w:rsid w:val="008E08E0"/>
    <w:rsid w:val="008E4C59"/>
    <w:rsid w:val="008E6E88"/>
    <w:rsid w:val="008F3944"/>
    <w:rsid w:val="009066CC"/>
    <w:rsid w:val="00912B88"/>
    <w:rsid w:val="00934760"/>
    <w:rsid w:val="00943E78"/>
    <w:rsid w:val="009653B9"/>
    <w:rsid w:val="0096540A"/>
    <w:rsid w:val="009675F4"/>
    <w:rsid w:val="00967ED5"/>
    <w:rsid w:val="0097437D"/>
    <w:rsid w:val="0097721F"/>
    <w:rsid w:val="00993517"/>
    <w:rsid w:val="00996E8C"/>
    <w:rsid w:val="009A2B0F"/>
    <w:rsid w:val="009B14BA"/>
    <w:rsid w:val="009B3C04"/>
    <w:rsid w:val="009B54FB"/>
    <w:rsid w:val="009C7833"/>
    <w:rsid w:val="009C798A"/>
    <w:rsid w:val="009E3AAE"/>
    <w:rsid w:val="009F27BA"/>
    <w:rsid w:val="009F658A"/>
    <w:rsid w:val="00A25E8C"/>
    <w:rsid w:val="00A346AF"/>
    <w:rsid w:val="00A4105E"/>
    <w:rsid w:val="00A6082F"/>
    <w:rsid w:val="00A6117C"/>
    <w:rsid w:val="00A6772C"/>
    <w:rsid w:val="00A7584C"/>
    <w:rsid w:val="00A76541"/>
    <w:rsid w:val="00A86596"/>
    <w:rsid w:val="00AB29B8"/>
    <w:rsid w:val="00AB3B82"/>
    <w:rsid w:val="00AB5EF0"/>
    <w:rsid w:val="00AD576F"/>
    <w:rsid w:val="00AD6345"/>
    <w:rsid w:val="00AE3E90"/>
    <w:rsid w:val="00AF4A5D"/>
    <w:rsid w:val="00AF7B62"/>
    <w:rsid w:val="00B062E2"/>
    <w:rsid w:val="00B06AC7"/>
    <w:rsid w:val="00B4399D"/>
    <w:rsid w:val="00B621CA"/>
    <w:rsid w:val="00B8501B"/>
    <w:rsid w:val="00B8618B"/>
    <w:rsid w:val="00B862C4"/>
    <w:rsid w:val="00B95C8C"/>
    <w:rsid w:val="00BB34EE"/>
    <w:rsid w:val="00BC2452"/>
    <w:rsid w:val="00BC3937"/>
    <w:rsid w:val="00BE726F"/>
    <w:rsid w:val="00BF3832"/>
    <w:rsid w:val="00BF46A8"/>
    <w:rsid w:val="00C150DD"/>
    <w:rsid w:val="00C30C26"/>
    <w:rsid w:val="00C42002"/>
    <w:rsid w:val="00C44BBA"/>
    <w:rsid w:val="00C47F57"/>
    <w:rsid w:val="00C65096"/>
    <w:rsid w:val="00C82137"/>
    <w:rsid w:val="00C878C4"/>
    <w:rsid w:val="00C87C7C"/>
    <w:rsid w:val="00CA3ABB"/>
    <w:rsid w:val="00CA5312"/>
    <w:rsid w:val="00CB7CC2"/>
    <w:rsid w:val="00CE00D6"/>
    <w:rsid w:val="00CE14B8"/>
    <w:rsid w:val="00D15E3C"/>
    <w:rsid w:val="00D16B19"/>
    <w:rsid w:val="00D16DDA"/>
    <w:rsid w:val="00D24975"/>
    <w:rsid w:val="00D34E96"/>
    <w:rsid w:val="00D471F0"/>
    <w:rsid w:val="00D81F20"/>
    <w:rsid w:val="00DB1411"/>
    <w:rsid w:val="00DC0B06"/>
    <w:rsid w:val="00DC0EEC"/>
    <w:rsid w:val="00DC31CE"/>
    <w:rsid w:val="00DD19AC"/>
    <w:rsid w:val="00DD4028"/>
    <w:rsid w:val="00E10634"/>
    <w:rsid w:val="00E11497"/>
    <w:rsid w:val="00E20483"/>
    <w:rsid w:val="00E323A7"/>
    <w:rsid w:val="00E50F99"/>
    <w:rsid w:val="00E65AEC"/>
    <w:rsid w:val="00E66377"/>
    <w:rsid w:val="00E66795"/>
    <w:rsid w:val="00E67F46"/>
    <w:rsid w:val="00E73D5C"/>
    <w:rsid w:val="00E744B6"/>
    <w:rsid w:val="00E750C2"/>
    <w:rsid w:val="00E76488"/>
    <w:rsid w:val="00E77DFF"/>
    <w:rsid w:val="00E87E33"/>
    <w:rsid w:val="00EB1839"/>
    <w:rsid w:val="00EE02A5"/>
    <w:rsid w:val="00EF0988"/>
    <w:rsid w:val="00F049F7"/>
    <w:rsid w:val="00F23880"/>
    <w:rsid w:val="00F26148"/>
    <w:rsid w:val="00F33C78"/>
    <w:rsid w:val="00F507D8"/>
    <w:rsid w:val="00F634D9"/>
    <w:rsid w:val="00F73BD1"/>
    <w:rsid w:val="00F83D54"/>
    <w:rsid w:val="00F85CDB"/>
    <w:rsid w:val="00F957AB"/>
    <w:rsid w:val="00FA7735"/>
    <w:rsid w:val="00FB465E"/>
    <w:rsid w:val="00FB5612"/>
    <w:rsid w:val="00FC1084"/>
    <w:rsid w:val="00FC735D"/>
    <w:rsid w:val="00FF2C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5E83B"/>
  <w15:chartTrackingRefBased/>
  <w15:docId w15:val="{5C541B02-2E76-461D-9467-91E73905A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7D8"/>
  </w:style>
  <w:style w:type="paragraph" w:styleId="Heading1">
    <w:name w:val="heading 1"/>
    <w:basedOn w:val="Normal"/>
    <w:next w:val="Normal"/>
    <w:link w:val="Heading1Char"/>
    <w:uiPriority w:val="9"/>
    <w:qFormat/>
    <w:rsid w:val="000B54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54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6082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4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B541E"/>
    <w:pPr>
      <w:outlineLvl w:val="9"/>
    </w:pPr>
    <w:rPr>
      <w:lang w:val="en-US"/>
    </w:rPr>
  </w:style>
  <w:style w:type="paragraph" w:styleId="ListParagraph">
    <w:name w:val="List Paragraph"/>
    <w:basedOn w:val="Normal"/>
    <w:uiPriority w:val="34"/>
    <w:qFormat/>
    <w:rsid w:val="000B541E"/>
    <w:pPr>
      <w:ind w:left="720"/>
      <w:contextualSpacing/>
    </w:pPr>
  </w:style>
  <w:style w:type="paragraph" w:styleId="Header">
    <w:name w:val="header"/>
    <w:basedOn w:val="Normal"/>
    <w:link w:val="HeaderChar"/>
    <w:uiPriority w:val="99"/>
    <w:unhideWhenUsed/>
    <w:rsid w:val="000B5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41E"/>
  </w:style>
  <w:style w:type="paragraph" w:styleId="Footer">
    <w:name w:val="footer"/>
    <w:basedOn w:val="Normal"/>
    <w:link w:val="FooterChar"/>
    <w:uiPriority w:val="99"/>
    <w:unhideWhenUsed/>
    <w:rsid w:val="000B5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41E"/>
  </w:style>
  <w:style w:type="character" w:customStyle="1" w:styleId="Heading2Char">
    <w:name w:val="Heading 2 Char"/>
    <w:basedOn w:val="DefaultParagraphFont"/>
    <w:link w:val="Heading2"/>
    <w:uiPriority w:val="9"/>
    <w:rsid w:val="000B541E"/>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73D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744B6"/>
    <w:rPr>
      <w:color w:val="0563C1" w:themeColor="hyperlink"/>
      <w:u w:val="single"/>
    </w:rPr>
  </w:style>
  <w:style w:type="character" w:styleId="UnresolvedMention">
    <w:name w:val="Unresolved Mention"/>
    <w:basedOn w:val="DefaultParagraphFont"/>
    <w:uiPriority w:val="99"/>
    <w:semiHidden/>
    <w:unhideWhenUsed/>
    <w:rsid w:val="00E744B6"/>
    <w:rPr>
      <w:color w:val="605E5C"/>
      <w:shd w:val="clear" w:color="auto" w:fill="E1DFDD"/>
    </w:rPr>
  </w:style>
  <w:style w:type="character" w:styleId="CommentReference">
    <w:name w:val="annotation reference"/>
    <w:basedOn w:val="DefaultParagraphFont"/>
    <w:uiPriority w:val="99"/>
    <w:semiHidden/>
    <w:unhideWhenUsed/>
    <w:rsid w:val="00E744B6"/>
    <w:rPr>
      <w:sz w:val="16"/>
      <w:szCs w:val="16"/>
    </w:rPr>
  </w:style>
  <w:style w:type="paragraph" w:styleId="CommentText">
    <w:name w:val="annotation text"/>
    <w:basedOn w:val="Normal"/>
    <w:link w:val="CommentTextChar"/>
    <w:uiPriority w:val="99"/>
    <w:semiHidden/>
    <w:unhideWhenUsed/>
    <w:rsid w:val="00E744B6"/>
    <w:pPr>
      <w:spacing w:line="240" w:lineRule="auto"/>
    </w:pPr>
    <w:rPr>
      <w:sz w:val="20"/>
      <w:szCs w:val="20"/>
    </w:rPr>
  </w:style>
  <w:style w:type="character" w:customStyle="1" w:styleId="CommentTextChar">
    <w:name w:val="Comment Text Char"/>
    <w:basedOn w:val="DefaultParagraphFont"/>
    <w:link w:val="CommentText"/>
    <w:uiPriority w:val="99"/>
    <w:semiHidden/>
    <w:rsid w:val="00E744B6"/>
    <w:rPr>
      <w:sz w:val="20"/>
      <w:szCs w:val="20"/>
    </w:rPr>
  </w:style>
  <w:style w:type="paragraph" w:styleId="CommentSubject">
    <w:name w:val="annotation subject"/>
    <w:basedOn w:val="CommentText"/>
    <w:next w:val="CommentText"/>
    <w:link w:val="CommentSubjectChar"/>
    <w:uiPriority w:val="99"/>
    <w:semiHidden/>
    <w:unhideWhenUsed/>
    <w:rsid w:val="00E744B6"/>
    <w:rPr>
      <w:b/>
      <w:bCs/>
    </w:rPr>
  </w:style>
  <w:style w:type="character" w:customStyle="1" w:styleId="CommentSubjectChar">
    <w:name w:val="Comment Subject Char"/>
    <w:basedOn w:val="CommentTextChar"/>
    <w:link w:val="CommentSubject"/>
    <w:uiPriority w:val="99"/>
    <w:semiHidden/>
    <w:rsid w:val="00E744B6"/>
    <w:rPr>
      <w:b/>
      <w:bCs/>
      <w:sz w:val="20"/>
      <w:szCs w:val="20"/>
    </w:rPr>
  </w:style>
  <w:style w:type="paragraph" w:styleId="BalloonText">
    <w:name w:val="Balloon Text"/>
    <w:basedOn w:val="Normal"/>
    <w:link w:val="BalloonTextChar"/>
    <w:uiPriority w:val="99"/>
    <w:semiHidden/>
    <w:unhideWhenUsed/>
    <w:rsid w:val="00E744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44B6"/>
    <w:rPr>
      <w:rFonts w:ascii="Segoe UI" w:hAnsi="Segoe UI" w:cs="Segoe UI"/>
      <w:sz w:val="18"/>
      <w:szCs w:val="18"/>
    </w:rPr>
  </w:style>
  <w:style w:type="paragraph" w:styleId="NoSpacing">
    <w:name w:val="No Spacing"/>
    <w:link w:val="NoSpacingChar"/>
    <w:uiPriority w:val="1"/>
    <w:qFormat/>
    <w:rsid w:val="00BB34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34EE"/>
    <w:rPr>
      <w:rFonts w:eastAsiaTheme="minorEastAsia"/>
      <w:lang w:val="en-US"/>
    </w:rPr>
  </w:style>
  <w:style w:type="paragraph" w:styleId="TOC1">
    <w:name w:val="toc 1"/>
    <w:basedOn w:val="Normal"/>
    <w:next w:val="Normal"/>
    <w:autoRedefine/>
    <w:uiPriority w:val="39"/>
    <w:unhideWhenUsed/>
    <w:rsid w:val="009F27BA"/>
    <w:pPr>
      <w:tabs>
        <w:tab w:val="right" w:leader="dot" w:pos="13948"/>
      </w:tabs>
      <w:spacing w:before="360" w:after="0"/>
    </w:pPr>
    <w:rPr>
      <w:rFonts w:ascii="Arial" w:hAnsi="Arial" w:cs="Arial"/>
      <w:b/>
      <w:bCs/>
      <w:caps/>
      <w:noProof/>
    </w:rPr>
  </w:style>
  <w:style w:type="paragraph" w:styleId="TOC2">
    <w:name w:val="toc 2"/>
    <w:basedOn w:val="Normal"/>
    <w:next w:val="Normal"/>
    <w:autoRedefine/>
    <w:uiPriority w:val="39"/>
    <w:unhideWhenUsed/>
    <w:rsid w:val="001C6840"/>
    <w:pPr>
      <w:spacing w:before="240" w:after="0"/>
    </w:pPr>
    <w:rPr>
      <w:rFonts w:cstheme="minorHAnsi"/>
      <w:b/>
      <w:bCs/>
      <w:sz w:val="20"/>
      <w:szCs w:val="20"/>
    </w:rPr>
  </w:style>
  <w:style w:type="paragraph" w:styleId="TOC3">
    <w:name w:val="toc 3"/>
    <w:basedOn w:val="Normal"/>
    <w:next w:val="Normal"/>
    <w:autoRedefine/>
    <w:uiPriority w:val="39"/>
    <w:unhideWhenUsed/>
    <w:rsid w:val="00E77DFF"/>
    <w:pPr>
      <w:spacing w:after="0"/>
      <w:ind w:left="220"/>
    </w:pPr>
    <w:rPr>
      <w:rFonts w:cstheme="minorHAnsi"/>
      <w:sz w:val="20"/>
      <w:szCs w:val="20"/>
    </w:rPr>
  </w:style>
  <w:style w:type="paragraph" w:styleId="TOC4">
    <w:name w:val="toc 4"/>
    <w:basedOn w:val="Normal"/>
    <w:next w:val="Normal"/>
    <w:autoRedefine/>
    <w:uiPriority w:val="39"/>
    <w:unhideWhenUsed/>
    <w:rsid w:val="000D525C"/>
    <w:pPr>
      <w:spacing w:after="0"/>
      <w:ind w:left="440"/>
    </w:pPr>
    <w:rPr>
      <w:rFonts w:cstheme="minorHAnsi"/>
      <w:sz w:val="20"/>
      <w:szCs w:val="20"/>
    </w:rPr>
  </w:style>
  <w:style w:type="paragraph" w:styleId="TOC5">
    <w:name w:val="toc 5"/>
    <w:basedOn w:val="Normal"/>
    <w:next w:val="Normal"/>
    <w:autoRedefine/>
    <w:uiPriority w:val="39"/>
    <w:unhideWhenUsed/>
    <w:rsid w:val="000D525C"/>
    <w:pPr>
      <w:spacing w:after="0"/>
      <w:ind w:left="660"/>
    </w:pPr>
    <w:rPr>
      <w:rFonts w:cstheme="minorHAnsi"/>
      <w:sz w:val="20"/>
      <w:szCs w:val="20"/>
    </w:rPr>
  </w:style>
  <w:style w:type="paragraph" w:styleId="TOC6">
    <w:name w:val="toc 6"/>
    <w:basedOn w:val="Normal"/>
    <w:next w:val="Normal"/>
    <w:autoRedefine/>
    <w:uiPriority w:val="39"/>
    <w:unhideWhenUsed/>
    <w:rsid w:val="000D525C"/>
    <w:pPr>
      <w:spacing w:after="0"/>
      <w:ind w:left="880"/>
    </w:pPr>
    <w:rPr>
      <w:rFonts w:cstheme="minorHAnsi"/>
      <w:sz w:val="20"/>
      <w:szCs w:val="20"/>
    </w:rPr>
  </w:style>
  <w:style w:type="paragraph" w:styleId="TOC7">
    <w:name w:val="toc 7"/>
    <w:basedOn w:val="Normal"/>
    <w:next w:val="Normal"/>
    <w:autoRedefine/>
    <w:uiPriority w:val="39"/>
    <w:unhideWhenUsed/>
    <w:rsid w:val="000D525C"/>
    <w:pPr>
      <w:spacing w:after="0"/>
      <w:ind w:left="1100"/>
    </w:pPr>
    <w:rPr>
      <w:rFonts w:cstheme="minorHAnsi"/>
      <w:sz w:val="20"/>
      <w:szCs w:val="20"/>
    </w:rPr>
  </w:style>
  <w:style w:type="paragraph" w:styleId="TOC8">
    <w:name w:val="toc 8"/>
    <w:basedOn w:val="Normal"/>
    <w:next w:val="Normal"/>
    <w:autoRedefine/>
    <w:uiPriority w:val="39"/>
    <w:unhideWhenUsed/>
    <w:rsid w:val="000D525C"/>
    <w:pPr>
      <w:spacing w:after="0"/>
      <w:ind w:left="1320"/>
    </w:pPr>
    <w:rPr>
      <w:rFonts w:cstheme="minorHAnsi"/>
      <w:sz w:val="20"/>
      <w:szCs w:val="20"/>
    </w:rPr>
  </w:style>
  <w:style w:type="paragraph" w:styleId="TOC9">
    <w:name w:val="toc 9"/>
    <w:basedOn w:val="Normal"/>
    <w:next w:val="Normal"/>
    <w:autoRedefine/>
    <w:uiPriority w:val="39"/>
    <w:unhideWhenUsed/>
    <w:rsid w:val="000D525C"/>
    <w:pPr>
      <w:spacing w:after="0"/>
      <w:ind w:left="1540"/>
    </w:pPr>
    <w:rPr>
      <w:rFonts w:cstheme="minorHAnsi"/>
      <w:sz w:val="20"/>
      <w:szCs w:val="20"/>
    </w:rPr>
  </w:style>
  <w:style w:type="paragraph" w:styleId="Title">
    <w:name w:val="Title"/>
    <w:basedOn w:val="Normal"/>
    <w:next w:val="Normal"/>
    <w:link w:val="TitleChar"/>
    <w:uiPriority w:val="10"/>
    <w:qFormat/>
    <w:rsid w:val="00A6082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82F"/>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A6082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hyperlink" Target="https://www.cipd.co.uk/knowledge/fundamentals/emp-law/health-safety/coronavirus-employer-response-guide" TargetMode="External"/><Relationship Id="rId26" Type="http://schemas.openxmlformats.org/officeDocument/2006/relationships/hyperlink" Target="https://www.bbc.co.uk/news/health-50290033amp" TargetMode="External"/><Relationship Id="rId3" Type="http://schemas.openxmlformats.org/officeDocument/2006/relationships/numbering" Target="numbering.xml"/><Relationship Id="rId21" Type="http://schemas.openxmlformats.org/officeDocument/2006/relationships/hyperlink" Target="https://doi.org/101.3201/eid2605.190995"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hyperlink" Target="https://doi.org/10.1080/19012276.2012.726815" TargetMode="External"/><Relationship Id="rId25" Type="http://schemas.openxmlformats.org/officeDocument/2006/relationships/hyperlink" Target="http://www.mindtools.com/pages/videos/cause-effect-analysis-transcript.htm" TargetMode="External"/><Relationship Id="rId2" Type="http://schemas.openxmlformats.org/officeDocument/2006/relationships/customXml" Target="../customXml/item2.xml"/><Relationship Id="rId16" Type="http://schemas.openxmlformats.org/officeDocument/2006/relationships/hyperlink" Target="http://www.jstor-org.ezproxy.uwtsd.ac.uk/stable/43771430" TargetMode="External"/><Relationship Id="rId20" Type="http://schemas.openxmlformats.org/officeDocument/2006/relationships/hyperlink" Target="https://doi.org/10.1136/jme.2009.03282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hyperlink" Target="https://doi.org/10.1111//j.1365-2648-2010.05471.x" TargetMode="External"/><Relationship Id="rId32" Type="http://schemas.openxmlformats.org/officeDocument/2006/relationships/theme" Target="theme/theme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yperlink" Target="https://coronavirus.jhu.edu/data" TargetMode="External"/><Relationship Id="rId28" Type="http://schemas.openxmlformats.org/officeDocument/2006/relationships/image" Target="media/image3.jpeg"/><Relationship Id="rId10" Type="http://schemas.openxmlformats.org/officeDocument/2006/relationships/image" Target="media/image2.png"/><Relationship Id="rId19" Type="http://schemas.openxmlformats.org/officeDocument/2006/relationships/hyperlink" Target="https://www.ncbi.nlm.nih.gov/pcm/article/PMC7300967/"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hyperlink" Target="https://doi.org/10.1161/circulationaha.120.047011" TargetMode="External"/><Relationship Id="rId27" Type="http://schemas.openxmlformats.org/officeDocument/2006/relationships/hyperlink" Target="https://who2019-ncov/iPCPPE_use/2020.1"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88B8A4-24EB-4B31-BD81-CFE5AC3B7086}"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GB"/>
        </a:p>
      </dgm:t>
    </dgm:pt>
    <dgm:pt modelId="{4C237F09-C1AA-4D98-B3C7-4ABA2117BFE0}">
      <dgm:prSet phldrT="[Text]" custT="1"/>
      <dgm:spPr/>
      <dgm:t>
        <a:bodyPr/>
        <a:lstStyle/>
        <a:p>
          <a:pPr algn="ctr"/>
          <a:r>
            <a:rPr lang="en-GB" sz="2400">
              <a:latin typeface="Arial" panose="020B0604020202020204" pitchFamily="34" charset="0"/>
              <a:cs typeface="Arial" panose="020B0604020202020204" pitchFamily="34" charset="0"/>
            </a:rPr>
            <a:t>P</a:t>
          </a:r>
        </a:p>
        <a:p>
          <a:pPr algn="ctr"/>
          <a:r>
            <a:rPr lang="en-GB" sz="2400">
              <a:latin typeface="Arial" panose="020B0604020202020204" pitchFamily="34" charset="0"/>
              <a:cs typeface="Arial" panose="020B0604020202020204" pitchFamily="34" charset="0"/>
            </a:rPr>
            <a:t>E</a:t>
          </a:r>
        </a:p>
        <a:p>
          <a:pPr algn="ctr"/>
          <a:r>
            <a:rPr lang="en-GB" sz="2400">
              <a:latin typeface="Arial" panose="020B0604020202020204" pitchFamily="34" charset="0"/>
              <a:cs typeface="Arial" panose="020B0604020202020204" pitchFamily="34" charset="0"/>
            </a:rPr>
            <a:t>S</a:t>
          </a:r>
        </a:p>
        <a:p>
          <a:pPr algn="ctr"/>
          <a:r>
            <a:rPr lang="en-GB" sz="2400">
              <a:latin typeface="Arial" panose="020B0604020202020204" pitchFamily="34" charset="0"/>
              <a:cs typeface="Arial" panose="020B0604020202020204" pitchFamily="34" charset="0"/>
            </a:rPr>
            <a:t>T</a:t>
          </a:r>
        </a:p>
        <a:p>
          <a:pPr algn="ctr"/>
          <a:r>
            <a:rPr lang="en-GB" sz="2400">
              <a:latin typeface="Arial" panose="020B0604020202020204" pitchFamily="34" charset="0"/>
              <a:cs typeface="Arial" panose="020B0604020202020204" pitchFamily="34" charset="0"/>
            </a:rPr>
            <a:t>L</a:t>
          </a:r>
        </a:p>
        <a:p>
          <a:pPr algn="ctr"/>
          <a:r>
            <a:rPr lang="en-GB" sz="2400">
              <a:latin typeface="Arial" panose="020B0604020202020204" pitchFamily="34" charset="0"/>
              <a:cs typeface="Arial" panose="020B0604020202020204" pitchFamily="34" charset="0"/>
            </a:rPr>
            <a:t>E</a:t>
          </a:r>
        </a:p>
      </dgm:t>
    </dgm:pt>
    <dgm:pt modelId="{B15F984F-B056-440E-A865-4CEE393BAD0D}" type="parTrans" cxnId="{761CB02C-86BA-4A04-BFFC-2DCBEE0A6A14}">
      <dgm:prSet/>
      <dgm:spPr/>
      <dgm:t>
        <a:bodyPr/>
        <a:lstStyle/>
        <a:p>
          <a:endParaRPr lang="en-GB"/>
        </a:p>
      </dgm:t>
    </dgm:pt>
    <dgm:pt modelId="{B82A5CD4-DB95-4EC3-944F-76892CBAFBFA}" type="sibTrans" cxnId="{761CB02C-86BA-4A04-BFFC-2DCBEE0A6A14}">
      <dgm:prSet/>
      <dgm:spPr/>
      <dgm:t>
        <a:bodyPr/>
        <a:lstStyle/>
        <a:p>
          <a:endParaRPr lang="en-GB"/>
        </a:p>
      </dgm:t>
    </dgm:pt>
    <dgm:pt modelId="{50097A37-C197-457B-9D15-C527AB493760}">
      <dgm:prSet phldrT="[Text]" custT="1"/>
      <dgm:spPr/>
      <dgm:t>
        <a:bodyPr/>
        <a:lstStyle/>
        <a:p>
          <a:r>
            <a:rPr lang="en-GB" sz="1100" b="1" i="1" u="sng">
              <a:latin typeface="Arial" panose="020B0604020202020204" pitchFamily="34" charset="0"/>
              <a:cs typeface="Arial" panose="020B0604020202020204" pitchFamily="34" charset="0"/>
            </a:rPr>
            <a:t>Political</a:t>
          </a:r>
          <a:r>
            <a:rPr lang="en-GB" sz="1100">
              <a:latin typeface="Arial" panose="020B0604020202020204" pitchFamily="34" charset="0"/>
              <a:cs typeface="Arial" panose="020B0604020202020204" pitchFamily="34" charset="0"/>
            </a:rPr>
            <a:t>; Government policy on procurement of PPE needs broader policies.</a:t>
          </a:r>
        </a:p>
        <a:p>
          <a:r>
            <a:rPr lang="en-GB" sz="1100">
              <a:latin typeface="Arial" panose="020B0604020202020204" pitchFamily="34" charset="0"/>
              <a:cs typeface="Arial" panose="020B0604020202020204" pitchFamily="34" charset="0"/>
            </a:rPr>
            <a:t>New policies protecting all fontline workers. Better pay. Gender equality.</a:t>
          </a:r>
        </a:p>
        <a:p>
          <a:r>
            <a:rPr lang="en-GB" sz="1100">
              <a:latin typeface="Arial" panose="020B0604020202020204" pitchFamily="34" charset="0"/>
              <a:cs typeface="Arial" panose="020B0604020202020204" pitchFamily="34" charset="0"/>
            </a:rPr>
            <a:t>Not depending on overseas countries on PPE.</a:t>
          </a:r>
        </a:p>
        <a:p>
          <a:endParaRPr lang="en-GB" sz="1100">
            <a:latin typeface="Arial" panose="020B0604020202020204" pitchFamily="34" charset="0"/>
            <a:cs typeface="Arial" panose="020B0604020202020204" pitchFamily="34" charset="0"/>
          </a:endParaRPr>
        </a:p>
      </dgm:t>
    </dgm:pt>
    <dgm:pt modelId="{28F0F872-7221-4BC8-9701-26313BD24895}" type="parTrans" cxnId="{7AFF12A5-2686-4F6D-99DB-D75CDEE9C137}">
      <dgm:prSet/>
      <dgm:spPr/>
      <dgm:t>
        <a:bodyPr/>
        <a:lstStyle/>
        <a:p>
          <a:endParaRPr lang="en-GB"/>
        </a:p>
      </dgm:t>
    </dgm:pt>
    <dgm:pt modelId="{665E2340-0949-47E1-B494-A4252437F9AB}" type="sibTrans" cxnId="{7AFF12A5-2686-4F6D-99DB-D75CDEE9C137}">
      <dgm:prSet/>
      <dgm:spPr/>
      <dgm:t>
        <a:bodyPr/>
        <a:lstStyle/>
        <a:p>
          <a:endParaRPr lang="en-GB"/>
        </a:p>
      </dgm:t>
    </dgm:pt>
    <dgm:pt modelId="{458E6D47-4C87-4A79-A787-6ABF2C061065}">
      <dgm:prSet phldrT="[Text]" custT="1"/>
      <dgm:spPr/>
      <dgm:t>
        <a:bodyPr/>
        <a:lstStyle/>
        <a:p>
          <a:r>
            <a:rPr lang="en-GB" sz="1100" b="1" i="1" u="sng">
              <a:latin typeface="Arial" panose="020B0604020202020204" pitchFamily="34" charset="0"/>
              <a:cs typeface="Arial" panose="020B0604020202020204" pitchFamily="34" charset="0"/>
            </a:rPr>
            <a:t>Economy</a:t>
          </a:r>
          <a:r>
            <a:rPr lang="en-GB" sz="1100">
              <a:latin typeface="Arial" panose="020B0604020202020204" pitchFamily="34" charset="0"/>
              <a:cs typeface="Arial" panose="020B0604020202020204" pitchFamily="34" charset="0"/>
            </a:rPr>
            <a:t>; Britain's economy massively effected during the pandemic therefore new recruitment policy on how to avoid staff shortages and supporting UK businesses manifacturing PPE.</a:t>
          </a:r>
        </a:p>
        <a:p>
          <a:endParaRPr lang="en-GB" sz="1100">
            <a:latin typeface="Arial" panose="020B0604020202020204" pitchFamily="34" charset="0"/>
            <a:cs typeface="Arial" panose="020B0604020202020204" pitchFamily="34" charset="0"/>
          </a:endParaRPr>
        </a:p>
        <a:p>
          <a:r>
            <a:rPr lang="en-GB" sz="1100" b="1" i="1" u="sng">
              <a:latin typeface="Arial" panose="020B0604020202020204" pitchFamily="34" charset="0"/>
              <a:cs typeface="Arial" panose="020B0604020202020204" pitchFamily="34" charset="0"/>
            </a:rPr>
            <a:t>Social</a:t>
          </a:r>
          <a:r>
            <a:rPr lang="en-GB" sz="1100">
              <a:latin typeface="Arial" panose="020B0604020202020204" pitchFamily="34" charset="0"/>
              <a:cs typeface="Arial" panose="020B0604020202020204" pitchFamily="34" charset="0"/>
            </a:rPr>
            <a:t>; Pandemic caused panic, fear and remote work among frontline workers that need to be adressed by Government point of view within the NHS. Offering mental health support.</a:t>
          </a:r>
        </a:p>
        <a:p>
          <a:endParaRPr lang="en-GB" sz="1100">
            <a:latin typeface="Arial" panose="020B0604020202020204" pitchFamily="34" charset="0"/>
            <a:cs typeface="Arial" panose="020B0604020202020204" pitchFamily="34" charset="0"/>
          </a:endParaRPr>
        </a:p>
        <a:p>
          <a:endParaRPr lang="en-GB" sz="1100">
            <a:latin typeface="Arial" panose="020B0604020202020204" pitchFamily="34" charset="0"/>
            <a:cs typeface="Arial" panose="020B0604020202020204" pitchFamily="34" charset="0"/>
          </a:endParaRPr>
        </a:p>
        <a:p>
          <a:endParaRPr lang="en-GB" sz="1100">
            <a:latin typeface="Arial" panose="020B0604020202020204" pitchFamily="34" charset="0"/>
            <a:cs typeface="Arial" panose="020B0604020202020204" pitchFamily="34" charset="0"/>
          </a:endParaRPr>
        </a:p>
      </dgm:t>
    </dgm:pt>
    <dgm:pt modelId="{C56A8F01-B872-4495-83F8-40AA54431EAB}" type="parTrans" cxnId="{D2990309-6DDC-40C7-9DFF-A48D90356825}">
      <dgm:prSet/>
      <dgm:spPr/>
      <dgm:t>
        <a:bodyPr/>
        <a:lstStyle/>
        <a:p>
          <a:endParaRPr lang="en-GB"/>
        </a:p>
      </dgm:t>
    </dgm:pt>
    <dgm:pt modelId="{FF95576C-9080-4AC3-AEB2-1F5DF7BB0F31}" type="sibTrans" cxnId="{D2990309-6DDC-40C7-9DFF-A48D90356825}">
      <dgm:prSet/>
      <dgm:spPr/>
      <dgm:t>
        <a:bodyPr/>
        <a:lstStyle/>
        <a:p>
          <a:endParaRPr lang="en-GB"/>
        </a:p>
      </dgm:t>
    </dgm:pt>
    <dgm:pt modelId="{F187CBC8-AC1F-403E-9A26-6C3472E39A51}">
      <dgm:prSet phldrT="[Text]" custT="1"/>
      <dgm:spPr/>
      <dgm:t>
        <a:bodyPr/>
        <a:lstStyle/>
        <a:p>
          <a:r>
            <a:rPr lang="en-GB" sz="1100" b="1" i="1" u="sng">
              <a:latin typeface="Arial" panose="020B0604020202020204" pitchFamily="34" charset="0"/>
              <a:cs typeface="Arial" panose="020B0604020202020204" pitchFamily="34" charset="0"/>
            </a:rPr>
            <a:t>Technology</a:t>
          </a:r>
          <a:r>
            <a:rPr lang="en-GB" sz="1100">
              <a:latin typeface="Arial" panose="020B0604020202020204" pitchFamily="34" charset="0"/>
              <a:cs typeface="Arial" panose="020B0604020202020204" pitchFamily="34" charset="0"/>
            </a:rPr>
            <a:t>; New advances in virology and training staff to use the equipments correctly and effectively creating enhancement plan.</a:t>
          </a:r>
        </a:p>
        <a:p>
          <a:r>
            <a:rPr lang="en-GB" sz="1100" b="1" i="1" u="sng">
              <a:latin typeface="Arial" panose="020B0604020202020204" pitchFamily="34" charset="0"/>
              <a:cs typeface="Arial" panose="020B0604020202020204" pitchFamily="34" charset="0"/>
            </a:rPr>
            <a:t>Legal</a:t>
          </a:r>
          <a:r>
            <a:rPr lang="en-GB" sz="1100">
              <a:latin typeface="Arial" panose="020B0604020202020204" pitchFamily="34" charset="0"/>
              <a:cs typeface="Arial" panose="020B0604020202020204" pitchFamily="34" charset="0"/>
            </a:rPr>
            <a:t>; Staff shortages pushed frontline workers to their limits hence implementing a new staff policy is essential and will create a new working hours such as part-time or using existing staff where needed rather than only given specific duties. Qualty of PPE is crucial in order to protect frontline workers. Government approach to people effected from COVID-19 employment law point of view.</a:t>
          </a:r>
        </a:p>
        <a:p>
          <a:r>
            <a:rPr lang="en-GB" sz="1100" b="1" i="1" u="sng">
              <a:latin typeface="Arial" panose="020B0604020202020204" pitchFamily="34" charset="0"/>
              <a:cs typeface="Arial" panose="020B0604020202020204" pitchFamily="34" charset="0"/>
            </a:rPr>
            <a:t>Environment</a:t>
          </a:r>
          <a:r>
            <a:rPr lang="en-GB" sz="1100">
              <a:latin typeface="Arial" panose="020B0604020202020204" pitchFamily="34" charset="0"/>
              <a:cs typeface="Arial" panose="020B0604020202020204" pitchFamily="34" charset="0"/>
            </a:rPr>
            <a:t>; Travel restrictions, border control, social distancing, lockdown, current update on covid-19 are foctors. During the pandemic deficiency of PPE has caused havoc in line with staff shortages therefore training and creating more jobs for the purposed sector will eliminate the problems in future avoiding a possible pandemic.</a:t>
          </a:r>
        </a:p>
        <a:p>
          <a:endParaRPr lang="en-GB" sz="1100">
            <a:latin typeface="Arial" panose="020B0604020202020204" pitchFamily="34" charset="0"/>
            <a:cs typeface="Arial" panose="020B0604020202020204" pitchFamily="34" charset="0"/>
          </a:endParaRPr>
        </a:p>
        <a:p>
          <a:endParaRPr lang="en-GB" sz="1100">
            <a:latin typeface="Arial" panose="020B0604020202020204" pitchFamily="34" charset="0"/>
            <a:cs typeface="Arial" panose="020B0604020202020204" pitchFamily="34" charset="0"/>
          </a:endParaRPr>
        </a:p>
        <a:p>
          <a:r>
            <a:rPr lang="en-GB" sz="1100">
              <a:latin typeface="Arial" panose="020B0604020202020204" pitchFamily="34" charset="0"/>
              <a:cs typeface="Arial" panose="020B0604020202020204" pitchFamily="34" charset="0"/>
            </a:rPr>
            <a:t> </a:t>
          </a:r>
        </a:p>
        <a:p>
          <a:endParaRPr lang="en-GB" sz="1100">
            <a:latin typeface="Arial" panose="020B0604020202020204" pitchFamily="34" charset="0"/>
            <a:cs typeface="Arial" panose="020B0604020202020204" pitchFamily="34" charset="0"/>
          </a:endParaRPr>
        </a:p>
        <a:p>
          <a:endParaRPr lang="en-GB" sz="1100">
            <a:latin typeface="Arial" panose="020B0604020202020204" pitchFamily="34" charset="0"/>
            <a:cs typeface="Arial" panose="020B0604020202020204" pitchFamily="34" charset="0"/>
          </a:endParaRPr>
        </a:p>
      </dgm:t>
    </dgm:pt>
    <dgm:pt modelId="{89B17E7C-B3DA-4CCB-A1EB-E3AEB9B37D2B}" type="parTrans" cxnId="{12DF2210-07C2-40E5-9AF4-38B6B5193156}">
      <dgm:prSet/>
      <dgm:spPr/>
      <dgm:t>
        <a:bodyPr/>
        <a:lstStyle/>
        <a:p>
          <a:endParaRPr lang="en-GB"/>
        </a:p>
      </dgm:t>
    </dgm:pt>
    <dgm:pt modelId="{07A7D6D4-0062-4312-945E-E5FEAB01F1FA}" type="sibTrans" cxnId="{12DF2210-07C2-40E5-9AF4-38B6B5193156}">
      <dgm:prSet/>
      <dgm:spPr/>
      <dgm:t>
        <a:bodyPr/>
        <a:lstStyle/>
        <a:p>
          <a:endParaRPr lang="en-GB"/>
        </a:p>
      </dgm:t>
    </dgm:pt>
    <dgm:pt modelId="{6059CF03-842B-42E9-83C3-45029FDD21B5}" type="pres">
      <dgm:prSet presAssocID="{B488B8A4-24EB-4B31-BD81-CFE5AC3B7086}" presName="vert0" presStyleCnt="0">
        <dgm:presLayoutVars>
          <dgm:dir/>
          <dgm:animOne val="branch"/>
          <dgm:animLvl val="lvl"/>
        </dgm:presLayoutVars>
      </dgm:prSet>
      <dgm:spPr/>
    </dgm:pt>
    <dgm:pt modelId="{DF522645-8D48-465B-8F8D-7A5FC0164D5C}" type="pres">
      <dgm:prSet presAssocID="{4C237F09-C1AA-4D98-B3C7-4ABA2117BFE0}" presName="thickLine" presStyleLbl="alignNode1" presStyleIdx="0" presStyleCnt="1"/>
      <dgm:spPr/>
    </dgm:pt>
    <dgm:pt modelId="{5F58A8CF-25CA-466B-BCD3-994D01ACF615}" type="pres">
      <dgm:prSet presAssocID="{4C237F09-C1AA-4D98-B3C7-4ABA2117BFE0}" presName="horz1" presStyleCnt="0"/>
      <dgm:spPr/>
    </dgm:pt>
    <dgm:pt modelId="{48DC8E02-6864-4DF4-ABB7-021117BBFDB0}" type="pres">
      <dgm:prSet presAssocID="{4C237F09-C1AA-4D98-B3C7-4ABA2117BFE0}" presName="tx1" presStyleLbl="revTx" presStyleIdx="0" presStyleCnt="4"/>
      <dgm:spPr/>
    </dgm:pt>
    <dgm:pt modelId="{B5F60968-FFA7-4651-8121-959BF760E7FB}" type="pres">
      <dgm:prSet presAssocID="{4C237F09-C1AA-4D98-B3C7-4ABA2117BFE0}" presName="vert1" presStyleCnt="0"/>
      <dgm:spPr/>
    </dgm:pt>
    <dgm:pt modelId="{FC7277A2-F45E-4301-B667-2919634C45F3}" type="pres">
      <dgm:prSet presAssocID="{50097A37-C197-457B-9D15-C527AB493760}" presName="vertSpace2a" presStyleCnt="0"/>
      <dgm:spPr/>
    </dgm:pt>
    <dgm:pt modelId="{F0895F39-5F0B-47E3-BD78-723EE700E799}" type="pres">
      <dgm:prSet presAssocID="{50097A37-C197-457B-9D15-C527AB493760}" presName="horz2" presStyleCnt="0"/>
      <dgm:spPr/>
    </dgm:pt>
    <dgm:pt modelId="{EFCFD7AE-6691-4E05-A5FD-A1F37B82DE70}" type="pres">
      <dgm:prSet presAssocID="{50097A37-C197-457B-9D15-C527AB493760}" presName="horzSpace2" presStyleCnt="0"/>
      <dgm:spPr/>
    </dgm:pt>
    <dgm:pt modelId="{D69C68E4-F1BE-46A6-9AB6-37B616140029}" type="pres">
      <dgm:prSet presAssocID="{50097A37-C197-457B-9D15-C527AB493760}" presName="tx2" presStyleLbl="revTx" presStyleIdx="1" presStyleCnt="4" custScaleY="37938"/>
      <dgm:spPr/>
    </dgm:pt>
    <dgm:pt modelId="{994AD427-ED27-4ECC-8CF6-F602C6BBAAE5}" type="pres">
      <dgm:prSet presAssocID="{50097A37-C197-457B-9D15-C527AB493760}" presName="vert2" presStyleCnt="0"/>
      <dgm:spPr/>
    </dgm:pt>
    <dgm:pt modelId="{0B74138C-80C6-4B7F-A4E9-C12CD0C4D6FF}" type="pres">
      <dgm:prSet presAssocID="{50097A37-C197-457B-9D15-C527AB493760}" presName="thinLine2b" presStyleLbl="callout" presStyleIdx="0" presStyleCnt="3"/>
      <dgm:spPr/>
    </dgm:pt>
    <dgm:pt modelId="{F2863115-0F96-44D1-9AFA-4AA0B5341E93}" type="pres">
      <dgm:prSet presAssocID="{50097A37-C197-457B-9D15-C527AB493760}" presName="vertSpace2b" presStyleCnt="0"/>
      <dgm:spPr/>
    </dgm:pt>
    <dgm:pt modelId="{D2C2B633-2129-4A43-B45B-AA702489126F}" type="pres">
      <dgm:prSet presAssocID="{458E6D47-4C87-4A79-A787-6ABF2C061065}" presName="horz2" presStyleCnt="0"/>
      <dgm:spPr/>
    </dgm:pt>
    <dgm:pt modelId="{E506B376-C1EB-41C8-B126-4D0262E7DAB6}" type="pres">
      <dgm:prSet presAssocID="{458E6D47-4C87-4A79-A787-6ABF2C061065}" presName="horzSpace2" presStyleCnt="0"/>
      <dgm:spPr/>
    </dgm:pt>
    <dgm:pt modelId="{6806E48D-BDCB-4858-BBC4-29B72E385654}" type="pres">
      <dgm:prSet presAssocID="{458E6D47-4C87-4A79-A787-6ABF2C061065}" presName="tx2" presStyleLbl="revTx" presStyleIdx="2" presStyleCnt="4" custScaleY="57193"/>
      <dgm:spPr/>
    </dgm:pt>
    <dgm:pt modelId="{A605791F-B25D-470D-BEFC-DE98B1776677}" type="pres">
      <dgm:prSet presAssocID="{458E6D47-4C87-4A79-A787-6ABF2C061065}" presName="vert2" presStyleCnt="0"/>
      <dgm:spPr/>
    </dgm:pt>
    <dgm:pt modelId="{E82C5115-0E74-498C-9955-DF3663EB5046}" type="pres">
      <dgm:prSet presAssocID="{458E6D47-4C87-4A79-A787-6ABF2C061065}" presName="thinLine2b" presStyleLbl="callout" presStyleIdx="1" presStyleCnt="3"/>
      <dgm:spPr/>
    </dgm:pt>
    <dgm:pt modelId="{2A9557EC-A6EC-4363-96CE-DDF61781EC29}" type="pres">
      <dgm:prSet presAssocID="{458E6D47-4C87-4A79-A787-6ABF2C061065}" presName="vertSpace2b" presStyleCnt="0"/>
      <dgm:spPr/>
    </dgm:pt>
    <dgm:pt modelId="{BA2B4FD2-5309-4DFA-875E-37C5B7C69BFA}" type="pres">
      <dgm:prSet presAssocID="{F187CBC8-AC1F-403E-9A26-6C3472E39A51}" presName="horz2" presStyleCnt="0"/>
      <dgm:spPr/>
    </dgm:pt>
    <dgm:pt modelId="{70CC88BC-8A6B-4908-AB5B-56F71430AD01}" type="pres">
      <dgm:prSet presAssocID="{F187CBC8-AC1F-403E-9A26-6C3472E39A51}" presName="horzSpace2" presStyleCnt="0"/>
      <dgm:spPr/>
    </dgm:pt>
    <dgm:pt modelId="{B77FBB3B-5E2C-45D7-97E7-A30F0816094B}" type="pres">
      <dgm:prSet presAssocID="{F187CBC8-AC1F-403E-9A26-6C3472E39A51}" presName="tx2" presStyleLbl="revTx" presStyleIdx="3" presStyleCnt="4" custScaleY="106035"/>
      <dgm:spPr/>
    </dgm:pt>
    <dgm:pt modelId="{DAB29697-C378-4E1C-8F53-E6724CC4A456}" type="pres">
      <dgm:prSet presAssocID="{F187CBC8-AC1F-403E-9A26-6C3472E39A51}" presName="vert2" presStyleCnt="0"/>
      <dgm:spPr/>
    </dgm:pt>
    <dgm:pt modelId="{34C8F305-3F7C-433C-AB3A-16B6EDF5E72B}" type="pres">
      <dgm:prSet presAssocID="{F187CBC8-AC1F-403E-9A26-6C3472E39A51}" presName="thinLine2b" presStyleLbl="callout" presStyleIdx="2" presStyleCnt="3"/>
      <dgm:spPr/>
    </dgm:pt>
    <dgm:pt modelId="{4636390C-3262-4159-9FB0-C0C05DE34C9C}" type="pres">
      <dgm:prSet presAssocID="{F187CBC8-AC1F-403E-9A26-6C3472E39A51}" presName="vertSpace2b" presStyleCnt="0"/>
      <dgm:spPr/>
    </dgm:pt>
  </dgm:ptLst>
  <dgm:cxnLst>
    <dgm:cxn modelId="{D2990309-6DDC-40C7-9DFF-A48D90356825}" srcId="{4C237F09-C1AA-4D98-B3C7-4ABA2117BFE0}" destId="{458E6D47-4C87-4A79-A787-6ABF2C061065}" srcOrd="1" destOrd="0" parTransId="{C56A8F01-B872-4495-83F8-40AA54431EAB}" sibTransId="{FF95576C-9080-4AC3-AEB2-1F5DF7BB0F31}"/>
    <dgm:cxn modelId="{12DF2210-07C2-40E5-9AF4-38B6B5193156}" srcId="{4C237F09-C1AA-4D98-B3C7-4ABA2117BFE0}" destId="{F187CBC8-AC1F-403E-9A26-6C3472E39A51}" srcOrd="2" destOrd="0" parTransId="{89B17E7C-B3DA-4CCB-A1EB-E3AEB9B37D2B}" sibTransId="{07A7D6D4-0062-4312-945E-E5FEAB01F1FA}"/>
    <dgm:cxn modelId="{761CB02C-86BA-4A04-BFFC-2DCBEE0A6A14}" srcId="{B488B8A4-24EB-4B31-BD81-CFE5AC3B7086}" destId="{4C237F09-C1AA-4D98-B3C7-4ABA2117BFE0}" srcOrd="0" destOrd="0" parTransId="{B15F984F-B056-440E-A865-4CEE393BAD0D}" sibTransId="{B82A5CD4-DB95-4EC3-944F-76892CBAFBFA}"/>
    <dgm:cxn modelId="{FC2E5773-833A-418F-9CCB-E01A20AE619A}" type="presOf" srcId="{4C237F09-C1AA-4D98-B3C7-4ABA2117BFE0}" destId="{48DC8E02-6864-4DF4-ABB7-021117BBFDB0}" srcOrd="0" destOrd="0" presId="urn:microsoft.com/office/officeart/2008/layout/LinedList"/>
    <dgm:cxn modelId="{F10F7A78-7021-4233-AA02-E442A4B1CAF9}" type="presOf" srcId="{458E6D47-4C87-4A79-A787-6ABF2C061065}" destId="{6806E48D-BDCB-4858-BBC4-29B72E385654}" srcOrd="0" destOrd="0" presId="urn:microsoft.com/office/officeart/2008/layout/LinedList"/>
    <dgm:cxn modelId="{3BB8A895-2E80-4B8E-824F-F9E5DF985F88}" type="presOf" srcId="{50097A37-C197-457B-9D15-C527AB493760}" destId="{D69C68E4-F1BE-46A6-9AB6-37B616140029}" srcOrd="0" destOrd="0" presId="urn:microsoft.com/office/officeart/2008/layout/LinedList"/>
    <dgm:cxn modelId="{7AFF12A5-2686-4F6D-99DB-D75CDEE9C137}" srcId="{4C237F09-C1AA-4D98-B3C7-4ABA2117BFE0}" destId="{50097A37-C197-457B-9D15-C527AB493760}" srcOrd="0" destOrd="0" parTransId="{28F0F872-7221-4BC8-9701-26313BD24895}" sibTransId="{665E2340-0949-47E1-B494-A4252437F9AB}"/>
    <dgm:cxn modelId="{9F3240FB-44E7-49A8-88FA-AC9F4FE104E0}" type="presOf" srcId="{B488B8A4-24EB-4B31-BD81-CFE5AC3B7086}" destId="{6059CF03-842B-42E9-83C3-45029FDD21B5}" srcOrd="0" destOrd="0" presId="urn:microsoft.com/office/officeart/2008/layout/LinedList"/>
    <dgm:cxn modelId="{EDD51BFC-DECE-4EB1-A4F3-89D24F5B2319}" type="presOf" srcId="{F187CBC8-AC1F-403E-9A26-6C3472E39A51}" destId="{B77FBB3B-5E2C-45D7-97E7-A30F0816094B}" srcOrd="0" destOrd="0" presId="urn:microsoft.com/office/officeart/2008/layout/LinedList"/>
    <dgm:cxn modelId="{076F2AC7-5813-4241-B872-7307F25EA3C4}" type="presParOf" srcId="{6059CF03-842B-42E9-83C3-45029FDD21B5}" destId="{DF522645-8D48-465B-8F8D-7A5FC0164D5C}" srcOrd="0" destOrd="0" presId="urn:microsoft.com/office/officeart/2008/layout/LinedList"/>
    <dgm:cxn modelId="{2E07BBE5-50EC-41BE-A7E1-525170DAC3AA}" type="presParOf" srcId="{6059CF03-842B-42E9-83C3-45029FDD21B5}" destId="{5F58A8CF-25CA-466B-BCD3-994D01ACF615}" srcOrd="1" destOrd="0" presId="urn:microsoft.com/office/officeart/2008/layout/LinedList"/>
    <dgm:cxn modelId="{DB02C661-152F-4838-A96B-2714462AFA40}" type="presParOf" srcId="{5F58A8CF-25CA-466B-BCD3-994D01ACF615}" destId="{48DC8E02-6864-4DF4-ABB7-021117BBFDB0}" srcOrd="0" destOrd="0" presId="urn:microsoft.com/office/officeart/2008/layout/LinedList"/>
    <dgm:cxn modelId="{AF28A1EB-53F6-4234-BC27-55ED5A3DED69}" type="presParOf" srcId="{5F58A8CF-25CA-466B-BCD3-994D01ACF615}" destId="{B5F60968-FFA7-4651-8121-959BF760E7FB}" srcOrd="1" destOrd="0" presId="urn:microsoft.com/office/officeart/2008/layout/LinedList"/>
    <dgm:cxn modelId="{2F24FB14-6535-486D-8DB9-6F7AEDE8903A}" type="presParOf" srcId="{B5F60968-FFA7-4651-8121-959BF760E7FB}" destId="{FC7277A2-F45E-4301-B667-2919634C45F3}" srcOrd="0" destOrd="0" presId="urn:microsoft.com/office/officeart/2008/layout/LinedList"/>
    <dgm:cxn modelId="{9ACF9033-778A-4A20-ADAA-A796967FCC76}" type="presParOf" srcId="{B5F60968-FFA7-4651-8121-959BF760E7FB}" destId="{F0895F39-5F0B-47E3-BD78-723EE700E799}" srcOrd="1" destOrd="0" presId="urn:microsoft.com/office/officeart/2008/layout/LinedList"/>
    <dgm:cxn modelId="{010E5B86-16F1-47E9-99D9-2F8B70059DB5}" type="presParOf" srcId="{F0895F39-5F0B-47E3-BD78-723EE700E799}" destId="{EFCFD7AE-6691-4E05-A5FD-A1F37B82DE70}" srcOrd="0" destOrd="0" presId="urn:microsoft.com/office/officeart/2008/layout/LinedList"/>
    <dgm:cxn modelId="{D43D2917-BE1E-4F9F-9E52-F2E4B2D33639}" type="presParOf" srcId="{F0895F39-5F0B-47E3-BD78-723EE700E799}" destId="{D69C68E4-F1BE-46A6-9AB6-37B616140029}" srcOrd="1" destOrd="0" presId="urn:microsoft.com/office/officeart/2008/layout/LinedList"/>
    <dgm:cxn modelId="{772E83AB-2999-47E8-9DF6-F6A82E234F2F}" type="presParOf" srcId="{F0895F39-5F0B-47E3-BD78-723EE700E799}" destId="{994AD427-ED27-4ECC-8CF6-F602C6BBAAE5}" srcOrd="2" destOrd="0" presId="urn:microsoft.com/office/officeart/2008/layout/LinedList"/>
    <dgm:cxn modelId="{8E7282FC-E8CA-4409-AD1F-1812B045DD54}" type="presParOf" srcId="{B5F60968-FFA7-4651-8121-959BF760E7FB}" destId="{0B74138C-80C6-4B7F-A4E9-C12CD0C4D6FF}" srcOrd="2" destOrd="0" presId="urn:microsoft.com/office/officeart/2008/layout/LinedList"/>
    <dgm:cxn modelId="{BD954FEA-601A-4F9F-8714-0708466BBAF0}" type="presParOf" srcId="{B5F60968-FFA7-4651-8121-959BF760E7FB}" destId="{F2863115-0F96-44D1-9AFA-4AA0B5341E93}" srcOrd="3" destOrd="0" presId="urn:microsoft.com/office/officeart/2008/layout/LinedList"/>
    <dgm:cxn modelId="{6D7C604D-7148-40AF-AE43-19912F2178C8}" type="presParOf" srcId="{B5F60968-FFA7-4651-8121-959BF760E7FB}" destId="{D2C2B633-2129-4A43-B45B-AA702489126F}" srcOrd="4" destOrd="0" presId="urn:microsoft.com/office/officeart/2008/layout/LinedList"/>
    <dgm:cxn modelId="{A28996C8-661F-4C78-80E2-F9D65DDBF40C}" type="presParOf" srcId="{D2C2B633-2129-4A43-B45B-AA702489126F}" destId="{E506B376-C1EB-41C8-B126-4D0262E7DAB6}" srcOrd="0" destOrd="0" presId="urn:microsoft.com/office/officeart/2008/layout/LinedList"/>
    <dgm:cxn modelId="{383085BA-127B-46A3-AAD7-FAB3A2227E78}" type="presParOf" srcId="{D2C2B633-2129-4A43-B45B-AA702489126F}" destId="{6806E48D-BDCB-4858-BBC4-29B72E385654}" srcOrd="1" destOrd="0" presId="urn:microsoft.com/office/officeart/2008/layout/LinedList"/>
    <dgm:cxn modelId="{677552F0-9E6F-4A3F-A601-B6A2455C4689}" type="presParOf" srcId="{D2C2B633-2129-4A43-B45B-AA702489126F}" destId="{A605791F-B25D-470D-BEFC-DE98B1776677}" srcOrd="2" destOrd="0" presId="urn:microsoft.com/office/officeart/2008/layout/LinedList"/>
    <dgm:cxn modelId="{C9CA2AA1-540A-4BDE-B74A-246AE2EE6CF3}" type="presParOf" srcId="{B5F60968-FFA7-4651-8121-959BF760E7FB}" destId="{E82C5115-0E74-498C-9955-DF3663EB5046}" srcOrd="5" destOrd="0" presId="urn:microsoft.com/office/officeart/2008/layout/LinedList"/>
    <dgm:cxn modelId="{03A8148A-3BE2-4E50-86F2-82053BCFDC77}" type="presParOf" srcId="{B5F60968-FFA7-4651-8121-959BF760E7FB}" destId="{2A9557EC-A6EC-4363-96CE-DDF61781EC29}" srcOrd="6" destOrd="0" presId="urn:microsoft.com/office/officeart/2008/layout/LinedList"/>
    <dgm:cxn modelId="{EC1F1D1C-70C1-4B8D-BDCA-E406EFC72B7F}" type="presParOf" srcId="{B5F60968-FFA7-4651-8121-959BF760E7FB}" destId="{BA2B4FD2-5309-4DFA-875E-37C5B7C69BFA}" srcOrd="7" destOrd="0" presId="urn:microsoft.com/office/officeart/2008/layout/LinedList"/>
    <dgm:cxn modelId="{A97C8963-2F03-4B1A-A57B-809507B2DBBC}" type="presParOf" srcId="{BA2B4FD2-5309-4DFA-875E-37C5B7C69BFA}" destId="{70CC88BC-8A6B-4908-AB5B-56F71430AD01}" srcOrd="0" destOrd="0" presId="urn:microsoft.com/office/officeart/2008/layout/LinedList"/>
    <dgm:cxn modelId="{27B3A62D-B4A4-4187-BDA8-2AAABC396F74}" type="presParOf" srcId="{BA2B4FD2-5309-4DFA-875E-37C5B7C69BFA}" destId="{B77FBB3B-5E2C-45D7-97E7-A30F0816094B}" srcOrd="1" destOrd="0" presId="urn:microsoft.com/office/officeart/2008/layout/LinedList"/>
    <dgm:cxn modelId="{3FDBCE7E-E49A-4283-AFFF-23D4D500C47A}" type="presParOf" srcId="{BA2B4FD2-5309-4DFA-875E-37C5B7C69BFA}" destId="{DAB29697-C378-4E1C-8F53-E6724CC4A456}" srcOrd="2" destOrd="0" presId="urn:microsoft.com/office/officeart/2008/layout/LinedList"/>
    <dgm:cxn modelId="{957BF6B6-958F-45E2-AB48-DB9126D36B35}" type="presParOf" srcId="{B5F60968-FFA7-4651-8121-959BF760E7FB}" destId="{34C8F305-3F7C-433C-AB3A-16B6EDF5E72B}" srcOrd="8" destOrd="0" presId="urn:microsoft.com/office/officeart/2008/layout/LinedList"/>
    <dgm:cxn modelId="{BE5B32E2-CE23-4200-AAAA-86CD97BA574D}" type="presParOf" srcId="{B5F60968-FFA7-4651-8121-959BF760E7FB}" destId="{4636390C-3262-4159-9FB0-C0C05DE34C9C}" srcOrd="9" destOrd="0" presId="urn:microsoft.com/office/officeart/2008/layout/Lined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522645-8D48-465B-8F8D-7A5FC0164D5C}">
      <dsp:nvSpPr>
        <dsp:cNvPr id="0" name=""/>
        <dsp:cNvSpPr/>
      </dsp:nvSpPr>
      <dsp:spPr>
        <a:xfrm>
          <a:off x="0" y="2604"/>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8DC8E02-6864-4DF4-ABB7-021117BBFDB0}">
      <dsp:nvSpPr>
        <dsp:cNvPr id="0" name=""/>
        <dsp:cNvSpPr/>
      </dsp:nvSpPr>
      <dsp:spPr>
        <a:xfrm>
          <a:off x="0" y="2604"/>
          <a:ext cx="1097280" cy="532879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91440" tIns="91440" rIns="91440" bIns="91440" numCol="1" spcCol="1270" anchor="t" anchorCtr="0">
          <a:noAutofit/>
        </a:bodyPr>
        <a:lstStyle/>
        <a:p>
          <a:pPr marL="0" lvl="0" indent="0" algn="ctr" defTabSz="1066800">
            <a:lnSpc>
              <a:spcPct val="90000"/>
            </a:lnSpc>
            <a:spcBef>
              <a:spcPct val="0"/>
            </a:spcBef>
            <a:spcAft>
              <a:spcPct val="35000"/>
            </a:spcAft>
            <a:buNone/>
          </a:pPr>
          <a:r>
            <a:rPr lang="en-GB" sz="2400" kern="1200">
              <a:latin typeface="Arial" panose="020B0604020202020204" pitchFamily="34" charset="0"/>
              <a:cs typeface="Arial" panose="020B0604020202020204" pitchFamily="34" charset="0"/>
            </a:rPr>
            <a:t>P</a:t>
          </a:r>
        </a:p>
        <a:p>
          <a:pPr marL="0" lvl="0" indent="0" algn="ctr" defTabSz="1066800">
            <a:lnSpc>
              <a:spcPct val="90000"/>
            </a:lnSpc>
            <a:spcBef>
              <a:spcPct val="0"/>
            </a:spcBef>
            <a:spcAft>
              <a:spcPct val="35000"/>
            </a:spcAft>
            <a:buNone/>
          </a:pPr>
          <a:r>
            <a:rPr lang="en-GB" sz="2400" kern="1200">
              <a:latin typeface="Arial" panose="020B0604020202020204" pitchFamily="34" charset="0"/>
              <a:cs typeface="Arial" panose="020B0604020202020204" pitchFamily="34" charset="0"/>
            </a:rPr>
            <a:t>E</a:t>
          </a:r>
        </a:p>
        <a:p>
          <a:pPr marL="0" lvl="0" indent="0" algn="ctr" defTabSz="1066800">
            <a:lnSpc>
              <a:spcPct val="90000"/>
            </a:lnSpc>
            <a:spcBef>
              <a:spcPct val="0"/>
            </a:spcBef>
            <a:spcAft>
              <a:spcPct val="35000"/>
            </a:spcAft>
            <a:buNone/>
          </a:pPr>
          <a:r>
            <a:rPr lang="en-GB" sz="2400" kern="1200">
              <a:latin typeface="Arial" panose="020B0604020202020204" pitchFamily="34" charset="0"/>
              <a:cs typeface="Arial" panose="020B0604020202020204" pitchFamily="34" charset="0"/>
            </a:rPr>
            <a:t>S</a:t>
          </a:r>
        </a:p>
        <a:p>
          <a:pPr marL="0" lvl="0" indent="0" algn="ctr" defTabSz="1066800">
            <a:lnSpc>
              <a:spcPct val="90000"/>
            </a:lnSpc>
            <a:spcBef>
              <a:spcPct val="0"/>
            </a:spcBef>
            <a:spcAft>
              <a:spcPct val="35000"/>
            </a:spcAft>
            <a:buNone/>
          </a:pPr>
          <a:r>
            <a:rPr lang="en-GB" sz="2400" kern="1200">
              <a:latin typeface="Arial" panose="020B0604020202020204" pitchFamily="34" charset="0"/>
              <a:cs typeface="Arial" panose="020B0604020202020204" pitchFamily="34" charset="0"/>
            </a:rPr>
            <a:t>T</a:t>
          </a:r>
        </a:p>
        <a:p>
          <a:pPr marL="0" lvl="0" indent="0" algn="ctr" defTabSz="1066800">
            <a:lnSpc>
              <a:spcPct val="90000"/>
            </a:lnSpc>
            <a:spcBef>
              <a:spcPct val="0"/>
            </a:spcBef>
            <a:spcAft>
              <a:spcPct val="35000"/>
            </a:spcAft>
            <a:buNone/>
          </a:pPr>
          <a:r>
            <a:rPr lang="en-GB" sz="2400" kern="1200">
              <a:latin typeface="Arial" panose="020B0604020202020204" pitchFamily="34" charset="0"/>
              <a:cs typeface="Arial" panose="020B0604020202020204" pitchFamily="34" charset="0"/>
            </a:rPr>
            <a:t>L</a:t>
          </a:r>
        </a:p>
        <a:p>
          <a:pPr marL="0" lvl="0" indent="0" algn="ctr" defTabSz="1066800">
            <a:lnSpc>
              <a:spcPct val="90000"/>
            </a:lnSpc>
            <a:spcBef>
              <a:spcPct val="0"/>
            </a:spcBef>
            <a:spcAft>
              <a:spcPct val="35000"/>
            </a:spcAft>
            <a:buNone/>
          </a:pPr>
          <a:r>
            <a:rPr lang="en-GB" sz="2400" kern="1200">
              <a:latin typeface="Arial" panose="020B0604020202020204" pitchFamily="34" charset="0"/>
              <a:cs typeface="Arial" panose="020B0604020202020204" pitchFamily="34" charset="0"/>
            </a:rPr>
            <a:t>E</a:t>
          </a:r>
        </a:p>
      </dsp:txBody>
      <dsp:txXfrm>
        <a:off x="0" y="2604"/>
        <a:ext cx="1097280" cy="5328791"/>
      </dsp:txXfrm>
    </dsp:sp>
    <dsp:sp modelId="{D69C68E4-F1BE-46A6-9AB6-37B616140029}">
      <dsp:nvSpPr>
        <dsp:cNvPr id="0" name=""/>
        <dsp:cNvSpPr/>
      </dsp:nvSpPr>
      <dsp:spPr>
        <a:xfrm>
          <a:off x="1179575" y="123074"/>
          <a:ext cx="4306824" cy="91407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i="1" u="sng" kern="1200">
              <a:latin typeface="Arial" panose="020B0604020202020204" pitchFamily="34" charset="0"/>
              <a:cs typeface="Arial" panose="020B0604020202020204" pitchFamily="34" charset="0"/>
            </a:rPr>
            <a:t>Political</a:t>
          </a:r>
          <a:r>
            <a:rPr lang="en-GB" sz="1100" kern="1200">
              <a:latin typeface="Arial" panose="020B0604020202020204" pitchFamily="34" charset="0"/>
              <a:cs typeface="Arial" panose="020B0604020202020204" pitchFamily="34" charset="0"/>
            </a:rPr>
            <a:t>; Government policy on procurement of PPE needs broader policies.</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New policies protecting all fontline workers. Better pay. Gender equality.</a:t>
          </a: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Not depending on overseas countries on PPE.</a:t>
          </a: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1179575" y="123074"/>
        <a:ext cx="4306824" cy="914079"/>
      </dsp:txXfrm>
    </dsp:sp>
    <dsp:sp modelId="{0B74138C-80C6-4B7F-A4E9-C12CD0C4D6FF}">
      <dsp:nvSpPr>
        <dsp:cNvPr id="0" name=""/>
        <dsp:cNvSpPr/>
      </dsp:nvSpPr>
      <dsp:spPr>
        <a:xfrm>
          <a:off x="1097279" y="1037154"/>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806E48D-BDCB-4858-BBC4-29B72E385654}">
      <dsp:nvSpPr>
        <dsp:cNvPr id="0" name=""/>
        <dsp:cNvSpPr/>
      </dsp:nvSpPr>
      <dsp:spPr>
        <a:xfrm>
          <a:off x="1179575" y="1157624"/>
          <a:ext cx="4306824" cy="137801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i="1" u="sng" kern="1200">
              <a:latin typeface="Arial" panose="020B0604020202020204" pitchFamily="34" charset="0"/>
              <a:cs typeface="Arial" panose="020B0604020202020204" pitchFamily="34" charset="0"/>
            </a:rPr>
            <a:t>Economy</a:t>
          </a:r>
          <a:r>
            <a:rPr lang="en-GB" sz="1100" kern="1200">
              <a:latin typeface="Arial" panose="020B0604020202020204" pitchFamily="34" charset="0"/>
              <a:cs typeface="Arial" panose="020B0604020202020204" pitchFamily="34" charset="0"/>
            </a:rPr>
            <a:t>; Britain's economy massively effected during the pandemic therefore new recruitment policy on how to avoid staff shortages and supporting UK businesses manifacturing PPE.</a:t>
          </a: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r>
            <a:rPr lang="en-GB" sz="1100" b="1" i="1" u="sng" kern="1200">
              <a:latin typeface="Arial" panose="020B0604020202020204" pitchFamily="34" charset="0"/>
              <a:cs typeface="Arial" panose="020B0604020202020204" pitchFamily="34" charset="0"/>
            </a:rPr>
            <a:t>Social</a:t>
          </a:r>
          <a:r>
            <a:rPr lang="en-GB" sz="1100" kern="1200">
              <a:latin typeface="Arial" panose="020B0604020202020204" pitchFamily="34" charset="0"/>
              <a:cs typeface="Arial" panose="020B0604020202020204" pitchFamily="34" charset="0"/>
            </a:rPr>
            <a:t>; Pandemic caused panic, fear and remote work among frontline workers that need to be adressed by Government point of view within the NHS. Offering mental health support.</a:t>
          </a: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1179575" y="1157624"/>
        <a:ext cx="4306824" cy="1378010"/>
      </dsp:txXfrm>
    </dsp:sp>
    <dsp:sp modelId="{E82C5115-0E74-498C-9955-DF3663EB5046}">
      <dsp:nvSpPr>
        <dsp:cNvPr id="0" name=""/>
        <dsp:cNvSpPr/>
      </dsp:nvSpPr>
      <dsp:spPr>
        <a:xfrm>
          <a:off x="1097279" y="2535635"/>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77FBB3B-5E2C-45D7-97E7-A30F0816094B}">
      <dsp:nvSpPr>
        <dsp:cNvPr id="0" name=""/>
        <dsp:cNvSpPr/>
      </dsp:nvSpPr>
      <dsp:spPr>
        <a:xfrm>
          <a:off x="1179575" y="2656105"/>
          <a:ext cx="4306824" cy="25548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GB" sz="1100" b="1" i="1" u="sng" kern="1200">
              <a:latin typeface="Arial" panose="020B0604020202020204" pitchFamily="34" charset="0"/>
              <a:cs typeface="Arial" panose="020B0604020202020204" pitchFamily="34" charset="0"/>
            </a:rPr>
            <a:t>Technology</a:t>
          </a:r>
          <a:r>
            <a:rPr lang="en-GB" sz="1100" kern="1200">
              <a:latin typeface="Arial" panose="020B0604020202020204" pitchFamily="34" charset="0"/>
              <a:cs typeface="Arial" panose="020B0604020202020204" pitchFamily="34" charset="0"/>
            </a:rPr>
            <a:t>; New advances in virology and training staff to use the equipments correctly and effectively creating enhancement plan.</a:t>
          </a:r>
        </a:p>
        <a:p>
          <a:pPr marL="0" lvl="0" indent="0" algn="l" defTabSz="488950">
            <a:lnSpc>
              <a:spcPct val="90000"/>
            </a:lnSpc>
            <a:spcBef>
              <a:spcPct val="0"/>
            </a:spcBef>
            <a:spcAft>
              <a:spcPct val="35000"/>
            </a:spcAft>
            <a:buNone/>
          </a:pPr>
          <a:r>
            <a:rPr lang="en-GB" sz="1100" b="1" i="1" u="sng" kern="1200">
              <a:latin typeface="Arial" panose="020B0604020202020204" pitchFamily="34" charset="0"/>
              <a:cs typeface="Arial" panose="020B0604020202020204" pitchFamily="34" charset="0"/>
            </a:rPr>
            <a:t>Legal</a:t>
          </a:r>
          <a:r>
            <a:rPr lang="en-GB" sz="1100" kern="1200">
              <a:latin typeface="Arial" panose="020B0604020202020204" pitchFamily="34" charset="0"/>
              <a:cs typeface="Arial" panose="020B0604020202020204" pitchFamily="34" charset="0"/>
            </a:rPr>
            <a:t>; Staff shortages pushed frontline workers to their limits hence implementing a new staff policy is essential and will create a new working hours such as part-time or using existing staff where needed rather than only given specific duties. Qualty of PPE is crucial in order to protect frontline workers. Government approach to people effected from COVID-19 employment law point of view.</a:t>
          </a:r>
        </a:p>
        <a:p>
          <a:pPr marL="0" lvl="0" indent="0" algn="l" defTabSz="488950">
            <a:lnSpc>
              <a:spcPct val="90000"/>
            </a:lnSpc>
            <a:spcBef>
              <a:spcPct val="0"/>
            </a:spcBef>
            <a:spcAft>
              <a:spcPct val="35000"/>
            </a:spcAft>
            <a:buNone/>
          </a:pPr>
          <a:r>
            <a:rPr lang="en-GB" sz="1100" b="1" i="1" u="sng" kern="1200">
              <a:latin typeface="Arial" panose="020B0604020202020204" pitchFamily="34" charset="0"/>
              <a:cs typeface="Arial" panose="020B0604020202020204" pitchFamily="34" charset="0"/>
            </a:rPr>
            <a:t>Environment</a:t>
          </a:r>
          <a:r>
            <a:rPr lang="en-GB" sz="1100" kern="1200">
              <a:latin typeface="Arial" panose="020B0604020202020204" pitchFamily="34" charset="0"/>
              <a:cs typeface="Arial" panose="020B0604020202020204" pitchFamily="34" charset="0"/>
            </a:rPr>
            <a:t>; Travel restrictions, border control, social distancing, lockdown, current update on covid-19 are foctors. During the pandemic deficiency of PPE has caused havoc in line with staff shortages therefore training and creating more jobs for the purposed sector will eliminate the problems in future avoiding a possible pandemic.</a:t>
          </a: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a:t>
          </a: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l" defTabSz="48895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dsp:txBody>
      <dsp:txXfrm>
        <a:off x="1179575" y="2656105"/>
        <a:ext cx="4306824" cy="2554812"/>
      </dsp:txXfrm>
    </dsp:sp>
    <dsp:sp modelId="{34C8F305-3F7C-433C-AB3A-16B6EDF5E72B}">
      <dsp:nvSpPr>
        <dsp:cNvPr id="0" name=""/>
        <dsp:cNvSpPr/>
      </dsp:nvSpPr>
      <dsp:spPr>
        <a:xfrm>
          <a:off x="1097279" y="5210917"/>
          <a:ext cx="4389120"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75D7BF52D6247849B2E5A592ED83A47"/>
        <w:category>
          <w:name w:val="General"/>
          <w:gallery w:val="placeholder"/>
        </w:category>
        <w:types>
          <w:type w:val="bbPlcHdr"/>
        </w:types>
        <w:behaviors>
          <w:behavior w:val="content"/>
        </w:behaviors>
        <w:guid w:val="{DED3CBD2-698A-46A8-8F54-E57E0A2AE6BA}"/>
      </w:docPartPr>
      <w:docPartBody>
        <w:p w:rsidR="00A815A8" w:rsidRDefault="00A815A8" w:rsidP="00A815A8">
          <w:pPr>
            <w:pStyle w:val="675D7BF52D6247849B2E5A592ED83A47"/>
          </w:pPr>
          <w:r>
            <w:rPr>
              <w:rFonts w:asciiTheme="majorHAnsi" w:eastAsiaTheme="majorEastAsia" w:hAnsiTheme="majorHAnsi" w:cstheme="majorBidi"/>
              <w:caps/>
              <w:color w:val="4472C4" w:themeColor="accent1"/>
              <w:sz w:val="80"/>
              <w:szCs w:val="80"/>
            </w:rPr>
            <w:t>[Document title]</w:t>
          </w:r>
        </w:p>
      </w:docPartBody>
    </w:docPart>
    <w:docPart>
      <w:docPartPr>
        <w:name w:val="817A6B68C76E42D3BEA0945E438C6D0C"/>
        <w:category>
          <w:name w:val="General"/>
          <w:gallery w:val="placeholder"/>
        </w:category>
        <w:types>
          <w:type w:val="bbPlcHdr"/>
        </w:types>
        <w:behaviors>
          <w:behavior w:val="content"/>
        </w:behaviors>
        <w:guid w:val="{98CA12C7-68AD-4A50-AC38-688532593E40}"/>
      </w:docPartPr>
      <w:docPartBody>
        <w:p w:rsidR="00A815A8" w:rsidRDefault="00A815A8" w:rsidP="00A815A8">
          <w:pPr>
            <w:pStyle w:val="817A6B68C76E42D3BEA0945E438C6D0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5A8"/>
    <w:rsid w:val="001C4D0A"/>
    <w:rsid w:val="006225B0"/>
    <w:rsid w:val="008E654E"/>
    <w:rsid w:val="00A815A8"/>
    <w:rsid w:val="00C15B31"/>
    <w:rsid w:val="00D23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5D7BF52D6247849B2E5A592ED83A47">
    <w:name w:val="675D7BF52D6247849B2E5A592ED83A47"/>
    <w:rsid w:val="00A815A8"/>
  </w:style>
  <w:style w:type="paragraph" w:customStyle="1" w:styleId="817A6B68C76E42D3BEA0945E438C6D0C">
    <w:name w:val="817A6B68C76E42D3BEA0945E438C6D0C"/>
    <w:rsid w:val="00A815A8"/>
  </w:style>
  <w:style w:type="paragraph" w:customStyle="1" w:styleId="6FF631C076734C49A0A5115225F01C7B">
    <w:name w:val="6FF631C076734C49A0A5115225F01C7B"/>
    <w:rsid w:val="00A815A8"/>
  </w:style>
  <w:style w:type="paragraph" w:customStyle="1" w:styleId="4E0D74CF92AF4899A074ADDD9895BE4C">
    <w:name w:val="4E0D74CF92AF4899A074ADDD9895BE4C"/>
    <w:rsid w:val="00A815A8"/>
  </w:style>
  <w:style w:type="paragraph" w:customStyle="1" w:styleId="8F7B998005474A7E9F304B61F123B6BE">
    <w:name w:val="8F7B998005474A7E9F304B61F123B6BE"/>
    <w:rsid w:val="00A815A8"/>
  </w:style>
  <w:style w:type="paragraph" w:customStyle="1" w:styleId="89E1AEE466A849D0840031FA1B7D933B">
    <w:name w:val="89E1AEE466A849D0840031FA1B7D933B"/>
    <w:rsid w:val="006225B0"/>
  </w:style>
  <w:style w:type="paragraph" w:customStyle="1" w:styleId="EA1D756B9D4641D49C846498503A09D7">
    <w:name w:val="EA1D756B9D4641D49C846498503A09D7"/>
    <w:rsid w:val="006225B0"/>
  </w:style>
  <w:style w:type="paragraph" w:customStyle="1" w:styleId="CA8BA475C3E54A20AE75D05A3F16C202">
    <w:name w:val="CA8BA475C3E54A20AE75D05A3F16C202"/>
    <w:rsid w:val="006225B0"/>
  </w:style>
  <w:style w:type="paragraph" w:customStyle="1" w:styleId="7604A930B1244BAA8E85438A8F9816AC">
    <w:name w:val="7604A930B1244BAA8E85438A8F9816AC"/>
    <w:rsid w:val="006225B0"/>
  </w:style>
  <w:style w:type="paragraph" w:customStyle="1" w:styleId="0FE59781FEE045EF9C025AC9C7CB74C7">
    <w:name w:val="0FE59781FEE045EF9C025AC9C7CB74C7"/>
    <w:rsid w:val="006225B0"/>
  </w:style>
  <w:style w:type="paragraph" w:customStyle="1" w:styleId="0C6EBE26D91546559BDB611617E9F1CD">
    <w:name w:val="0C6EBE26D91546559BDB611617E9F1CD"/>
    <w:rsid w:val="006225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2021-04-21T00:00:00</PublishDate>
  <Abstract/>
  <CompanyAddress>2010132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EFA020-C2DC-4312-ADC7-6BE670410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3840</Words>
  <Characters>21889</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Problem Solving &amp; decision Making BMSW4004</vt:lpstr>
    </vt:vector>
  </TitlesOfParts>
  <Company>ERKAN PACA</Company>
  <LinksUpToDate>false</LinksUpToDate>
  <CharactersWithSpaces>25678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&amp; decision Making BMSW4004</dc:title>
  <dc:subject>Exploring challenges faced by frontline workers in health &amp; social care amid the COVID-19 pandemic: England Midland region, UK</dc:subject>
  <dc:creator>Erkan</dc:creator>
  <cp:keywords/>
  <dc:description/>
  <cp:lastModifiedBy>Erkan Paca (2010132)</cp:lastModifiedBy>
  <cp:revision>2</cp:revision>
  <dcterms:created xsi:type="dcterms:W3CDTF">2021-04-27T18:11:00Z</dcterms:created>
  <dcterms:modified xsi:type="dcterms:W3CDTF">2021-04-27T18:11:00Z</dcterms:modified>
</cp:coreProperties>
</file>