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73556" w14:textId="688DB047" w:rsidR="009B76E6" w:rsidRPr="00B10161" w:rsidRDefault="00B10161" w:rsidP="00B10161">
      <w:pPr>
        <w:rPr>
          <w:rFonts w:ascii="Times New Roman" w:hAnsi="Times New Roman" w:cs="Times New Roman"/>
          <w:b/>
          <w:sz w:val="32"/>
          <w:szCs w:val="32"/>
        </w:rPr>
      </w:pPr>
      <w:r w:rsidRPr="00B10161">
        <w:rPr>
          <w:rFonts w:ascii="Times New Roman" w:hAnsi="Times New Roman" w:cs="Times New Roman"/>
          <w:b/>
          <w:noProof/>
          <w:lang w:val="en-GB" w:eastAsia="en-GB"/>
        </w:rPr>
        <w:drawing>
          <wp:inline distT="0" distB="0" distL="0" distR="0" wp14:anchorId="1EB08B9B" wp14:editId="75E87DCA">
            <wp:extent cx="3276600" cy="120015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76600" cy="1200150"/>
                    </a:xfrm>
                    <a:prstGeom prst="rect">
                      <a:avLst/>
                    </a:prstGeom>
                  </pic:spPr>
                </pic:pic>
              </a:graphicData>
            </a:graphic>
          </wp:inline>
        </w:drawing>
      </w:r>
    </w:p>
    <w:p w14:paraId="732EAF55" w14:textId="77777777" w:rsidR="00B10161" w:rsidRPr="00B10161" w:rsidRDefault="00B10161" w:rsidP="00B10161">
      <w:pPr>
        <w:rPr>
          <w:rFonts w:ascii="Times New Roman" w:hAnsi="Times New Roman" w:cs="Times New Roman"/>
          <w:b/>
          <w:sz w:val="32"/>
          <w:szCs w:val="32"/>
        </w:rPr>
      </w:pPr>
    </w:p>
    <w:p w14:paraId="78F91B8D" w14:textId="77777777" w:rsidR="009B76E6" w:rsidRPr="00B10161" w:rsidRDefault="009B76E6" w:rsidP="000C13F2">
      <w:pPr>
        <w:jc w:val="center"/>
        <w:rPr>
          <w:rFonts w:ascii="Times New Roman" w:hAnsi="Times New Roman" w:cs="Times New Roman"/>
          <w:b/>
          <w:sz w:val="32"/>
          <w:szCs w:val="32"/>
        </w:rPr>
      </w:pPr>
    </w:p>
    <w:p w14:paraId="7340B24B" w14:textId="77777777" w:rsidR="009B76E6" w:rsidRPr="00B10161" w:rsidRDefault="009B76E6" w:rsidP="00B10161">
      <w:pPr>
        <w:rPr>
          <w:rFonts w:ascii="Times New Roman" w:hAnsi="Times New Roman" w:cs="Times New Roman"/>
          <w:b/>
          <w:sz w:val="32"/>
          <w:szCs w:val="32"/>
        </w:rPr>
      </w:pPr>
    </w:p>
    <w:p w14:paraId="52577EC8" w14:textId="0928CA16" w:rsidR="005A3F4C" w:rsidRPr="00B10161" w:rsidRDefault="005A3F4C" w:rsidP="000C13F2">
      <w:pPr>
        <w:jc w:val="center"/>
        <w:rPr>
          <w:rFonts w:ascii="Times New Roman" w:hAnsi="Times New Roman" w:cs="Times New Roman"/>
          <w:b/>
          <w:sz w:val="42"/>
          <w:szCs w:val="42"/>
        </w:rPr>
      </w:pPr>
      <w:r w:rsidRPr="00B10161">
        <w:rPr>
          <w:rFonts w:ascii="Times New Roman" w:hAnsi="Times New Roman" w:cs="Times New Roman"/>
          <w:b/>
          <w:sz w:val="42"/>
          <w:szCs w:val="42"/>
        </w:rPr>
        <w:t>The Global Business Environment</w:t>
      </w:r>
    </w:p>
    <w:p w14:paraId="7CDD51E1" w14:textId="77777777" w:rsidR="005A3F4C" w:rsidRPr="00B10161" w:rsidRDefault="005A3F4C" w:rsidP="000C13F2">
      <w:pPr>
        <w:jc w:val="center"/>
        <w:rPr>
          <w:rFonts w:ascii="Times New Roman" w:hAnsi="Times New Roman" w:cs="Times New Roman"/>
          <w:b/>
          <w:sz w:val="32"/>
          <w:szCs w:val="32"/>
        </w:rPr>
      </w:pPr>
    </w:p>
    <w:p w14:paraId="02671CA5" w14:textId="2A49B642" w:rsidR="009B76E6" w:rsidRPr="00B10161" w:rsidRDefault="000C13F2" w:rsidP="009B76E6">
      <w:pPr>
        <w:jc w:val="center"/>
        <w:rPr>
          <w:rFonts w:ascii="Times New Roman" w:hAnsi="Times New Roman" w:cs="Times New Roman"/>
          <w:b/>
          <w:sz w:val="34"/>
          <w:szCs w:val="34"/>
        </w:rPr>
      </w:pPr>
      <w:r w:rsidRPr="00B10161">
        <w:rPr>
          <w:rFonts w:ascii="Times New Roman" w:hAnsi="Times New Roman" w:cs="Times New Roman"/>
          <w:b/>
          <w:sz w:val="34"/>
          <w:szCs w:val="34"/>
        </w:rPr>
        <w:t>Assessment 1: Environmental Analysis of the UK fashion industry</w:t>
      </w:r>
    </w:p>
    <w:p w14:paraId="48C29AD7" w14:textId="77777777" w:rsidR="009B76E6" w:rsidRPr="00B10161" w:rsidRDefault="009B76E6" w:rsidP="009B76E6">
      <w:pPr>
        <w:spacing w:line="360" w:lineRule="auto"/>
        <w:jc w:val="center"/>
        <w:rPr>
          <w:rFonts w:ascii="Times New Roman" w:hAnsi="Times New Roman" w:cs="Times New Roman"/>
          <w:b/>
          <w:bCs/>
          <w:sz w:val="32"/>
          <w:szCs w:val="32"/>
        </w:rPr>
      </w:pPr>
    </w:p>
    <w:p w14:paraId="6CBB0D16" w14:textId="77777777" w:rsidR="009B76E6" w:rsidRPr="00B10161" w:rsidRDefault="009B76E6" w:rsidP="009B76E6">
      <w:pPr>
        <w:spacing w:line="360" w:lineRule="auto"/>
        <w:jc w:val="center"/>
        <w:rPr>
          <w:rFonts w:ascii="Times New Roman" w:hAnsi="Times New Roman" w:cs="Times New Roman"/>
          <w:b/>
          <w:bCs/>
          <w:sz w:val="32"/>
          <w:szCs w:val="32"/>
        </w:rPr>
      </w:pPr>
    </w:p>
    <w:p w14:paraId="74CAE41D" w14:textId="77777777" w:rsidR="009B76E6" w:rsidRPr="00B10161" w:rsidRDefault="009B76E6" w:rsidP="009B76E6">
      <w:pPr>
        <w:spacing w:line="360" w:lineRule="auto"/>
        <w:rPr>
          <w:rFonts w:ascii="Times New Roman" w:hAnsi="Times New Roman" w:cs="Times New Roman"/>
          <w:b/>
          <w:bCs/>
          <w:sz w:val="32"/>
          <w:szCs w:val="32"/>
        </w:rPr>
      </w:pPr>
    </w:p>
    <w:p w14:paraId="07FA2322" w14:textId="77777777" w:rsidR="00B10161" w:rsidRPr="00B10161" w:rsidRDefault="00B10161" w:rsidP="009B76E6">
      <w:pPr>
        <w:spacing w:line="360" w:lineRule="auto"/>
        <w:rPr>
          <w:rFonts w:ascii="Times New Roman" w:hAnsi="Times New Roman" w:cs="Times New Roman"/>
          <w:b/>
          <w:bCs/>
          <w:sz w:val="32"/>
          <w:szCs w:val="32"/>
        </w:rPr>
      </w:pPr>
    </w:p>
    <w:p w14:paraId="269E29AB" w14:textId="77777777" w:rsidR="009B76E6" w:rsidRPr="00B10161" w:rsidRDefault="009B76E6" w:rsidP="009B76E6">
      <w:pPr>
        <w:spacing w:line="360" w:lineRule="auto"/>
        <w:ind w:left="-5" w:right="11"/>
        <w:jc w:val="center"/>
        <w:rPr>
          <w:rFonts w:ascii="Times New Roman" w:hAnsi="Times New Roman" w:cs="Times New Roman"/>
          <w:b/>
          <w:sz w:val="32"/>
          <w:szCs w:val="32"/>
        </w:rPr>
      </w:pPr>
      <w:r w:rsidRPr="00B10161">
        <w:rPr>
          <w:rFonts w:ascii="Times New Roman" w:hAnsi="Times New Roman" w:cs="Times New Roman"/>
          <w:b/>
          <w:sz w:val="32"/>
          <w:szCs w:val="32"/>
        </w:rPr>
        <w:t xml:space="preserve">Student Name: Anastasia </w:t>
      </w:r>
      <w:proofErr w:type="spellStart"/>
      <w:r w:rsidRPr="00B10161">
        <w:rPr>
          <w:rFonts w:ascii="Times New Roman" w:hAnsi="Times New Roman" w:cs="Times New Roman"/>
          <w:b/>
          <w:sz w:val="32"/>
          <w:szCs w:val="32"/>
        </w:rPr>
        <w:t>Slepuhin</w:t>
      </w:r>
      <w:proofErr w:type="spellEnd"/>
    </w:p>
    <w:p w14:paraId="1CB145C9" w14:textId="77777777" w:rsidR="009B76E6" w:rsidRPr="00B10161" w:rsidRDefault="009B76E6" w:rsidP="009B76E6">
      <w:pPr>
        <w:spacing w:line="360" w:lineRule="auto"/>
        <w:ind w:left="-5" w:right="11"/>
        <w:jc w:val="center"/>
        <w:rPr>
          <w:rFonts w:ascii="Times New Roman" w:hAnsi="Times New Roman" w:cs="Times New Roman"/>
          <w:b/>
          <w:sz w:val="32"/>
          <w:szCs w:val="32"/>
        </w:rPr>
      </w:pPr>
      <w:r w:rsidRPr="00B10161">
        <w:rPr>
          <w:rFonts w:ascii="Times New Roman" w:hAnsi="Times New Roman" w:cs="Times New Roman"/>
          <w:b/>
          <w:sz w:val="32"/>
          <w:szCs w:val="32"/>
        </w:rPr>
        <w:t>Student Number: 2013044</w:t>
      </w:r>
    </w:p>
    <w:p w14:paraId="57CF007E" w14:textId="77777777" w:rsidR="009B76E6" w:rsidRPr="00B10161" w:rsidRDefault="009B76E6" w:rsidP="009B76E6">
      <w:pPr>
        <w:spacing w:line="360" w:lineRule="auto"/>
        <w:ind w:left="-5" w:right="11"/>
        <w:jc w:val="center"/>
        <w:rPr>
          <w:rFonts w:ascii="Times New Roman" w:hAnsi="Times New Roman" w:cs="Times New Roman"/>
          <w:b/>
          <w:sz w:val="32"/>
          <w:szCs w:val="32"/>
        </w:rPr>
      </w:pPr>
    </w:p>
    <w:p w14:paraId="3B52BEC3" w14:textId="77777777" w:rsidR="009B76E6" w:rsidRPr="00B10161" w:rsidRDefault="009B76E6" w:rsidP="009B76E6">
      <w:pPr>
        <w:spacing w:line="360" w:lineRule="auto"/>
        <w:ind w:left="-5" w:right="11"/>
        <w:jc w:val="center"/>
        <w:rPr>
          <w:rFonts w:ascii="Times New Roman" w:hAnsi="Times New Roman" w:cs="Times New Roman"/>
          <w:b/>
          <w:sz w:val="32"/>
          <w:szCs w:val="32"/>
        </w:rPr>
      </w:pPr>
    </w:p>
    <w:p w14:paraId="5B39FFC1" w14:textId="5B8E920B" w:rsidR="000C13F2" w:rsidRPr="00B10161" w:rsidRDefault="009B76E6" w:rsidP="009B76E6">
      <w:pPr>
        <w:spacing w:line="360" w:lineRule="auto"/>
        <w:ind w:left="-5" w:right="11"/>
        <w:jc w:val="center"/>
        <w:rPr>
          <w:rFonts w:ascii="Times New Roman" w:hAnsi="Times New Roman" w:cs="Times New Roman"/>
          <w:sz w:val="32"/>
          <w:szCs w:val="32"/>
        </w:rPr>
      </w:pPr>
      <w:r w:rsidRPr="00B10161">
        <w:rPr>
          <w:rFonts w:ascii="Times New Roman" w:hAnsi="Times New Roman" w:cs="Times New Roman"/>
          <w:b/>
          <w:sz w:val="32"/>
          <w:szCs w:val="32"/>
        </w:rPr>
        <w:t xml:space="preserve">Module Lecturer’s Name: </w:t>
      </w:r>
      <w:proofErr w:type="spellStart"/>
      <w:r w:rsidRPr="00B10161">
        <w:rPr>
          <w:rFonts w:ascii="Times New Roman" w:hAnsi="Times New Roman" w:cs="Times New Roman"/>
          <w:b/>
          <w:sz w:val="32"/>
          <w:szCs w:val="32"/>
        </w:rPr>
        <w:t>Hossein</w:t>
      </w:r>
      <w:proofErr w:type="spellEnd"/>
      <w:r w:rsidRPr="00B10161">
        <w:rPr>
          <w:rFonts w:ascii="Times New Roman" w:hAnsi="Times New Roman" w:cs="Times New Roman"/>
          <w:b/>
          <w:sz w:val="32"/>
          <w:szCs w:val="32"/>
        </w:rPr>
        <w:t xml:space="preserve"> </w:t>
      </w:r>
      <w:proofErr w:type="spellStart"/>
      <w:r w:rsidRPr="00B10161">
        <w:rPr>
          <w:rFonts w:ascii="Times New Roman" w:hAnsi="Times New Roman" w:cs="Times New Roman"/>
          <w:b/>
          <w:sz w:val="32"/>
          <w:szCs w:val="32"/>
        </w:rPr>
        <w:t>Shokri</w:t>
      </w:r>
      <w:proofErr w:type="spellEnd"/>
    </w:p>
    <w:p w14:paraId="6BB3FC84" w14:textId="310003CE" w:rsidR="000C13F2" w:rsidRDefault="000C13F2" w:rsidP="000C13F2">
      <w:pPr>
        <w:pStyle w:val="Heading1"/>
        <w:rPr>
          <w:rFonts w:cs="Times New Roman"/>
        </w:rPr>
      </w:pPr>
      <w:bookmarkStart w:id="0" w:name="_Toc66737819"/>
      <w:r w:rsidRPr="00B10161">
        <w:rPr>
          <w:rFonts w:cs="Times New Roman"/>
        </w:rPr>
        <w:lastRenderedPageBreak/>
        <w:t>Executive Summary</w:t>
      </w:r>
      <w:bookmarkEnd w:id="0"/>
    </w:p>
    <w:p w14:paraId="3BB5F487" w14:textId="77777777" w:rsidR="007B2FF4" w:rsidRPr="007B2FF4" w:rsidRDefault="007B2FF4" w:rsidP="007B2FF4"/>
    <w:p w14:paraId="489B1931" w14:textId="6B6077B2" w:rsidR="000C13F2" w:rsidRPr="00B10161" w:rsidRDefault="000C13F2" w:rsidP="00947403">
      <w:pPr>
        <w:spacing w:line="360" w:lineRule="auto"/>
        <w:jc w:val="both"/>
        <w:rPr>
          <w:rFonts w:ascii="Times New Roman" w:hAnsi="Times New Roman" w:cs="Times New Roman"/>
          <w:b/>
          <w:sz w:val="36"/>
          <w:szCs w:val="24"/>
        </w:rPr>
      </w:pPr>
      <w:r w:rsidRPr="00B10161">
        <w:rPr>
          <w:rFonts w:ascii="Times New Roman" w:hAnsi="Times New Roman" w:cs="Times New Roman"/>
          <w:sz w:val="24"/>
          <w:szCs w:val="24"/>
        </w:rPr>
        <w:t>The business environment in which a firm operates greatly influences the success and failure of that organization. The COVID-19 pandemic and its consequential economic fallout ha</w:t>
      </w:r>
      <w:r w:rsidR="00947403" w:rsidRPr="00B10161">
        <w:rPr>
          <w:rFonts w:ascii="Times New Roman" w:hAnsi="Times New Roman" w:cs="Times New Roman"/>
          <w:sz w:val="24"/>
          <w:szCs w:val="24"/>
        </w:rPr>
        <w:t>ve</w:t>
      </w:r>
      <w:r w:rsidRPr="00B10161">
        <w:rPr>
          <w:rFonts w:ascii="Times New Roman" w:hAnsi="Times New Roman" w:cs="Times New Roman"/>
          <w:sz w:val="24"/>
          <w:szCs w:val="24"/>
        </w:rPr>
        <w:t xml:space="preserve"> had </w:t>
      </w:r>
      <w:r w:rsidR="00947403" w:rsidRPr="00B10161">
        <w:rPr>
          <w:rFonts w:ascii="Times New Roman" w:hAnsi="Times New Roman" w:cs="Times New Roman"/>
          <w:sz w:val="24"/>
          <w:szCs w:val="24"/>
        </w:rPr>
        <w:t xml:space="preserve">a </w:t>
      </w:r>
      <w:r w:rsidRPr="00B10161">
        <w:rPr>
          <w:rFonts w:ascii="Times New Roman" w:hAnsi="Times New Roman" w:cs="Times New Roman"/>
          <w:sz w:val="24"/>
          <w:szCs w:val="24"/>
        </w:rPr>
        <w:t>severe</w:t>
      </w:r>
      <w:r w:rsidR="00947403" w:rsidRPr="00B10161">
        <w:rPr>
          <w:rFonts w:ascii="Times New Roman" w:hAnsi="Times New Roman" w:cs="Times New Roman"/>
          <w:sz w:val="24"/>
          <w:szCs w:val="24"/>
        </w:rPr>
        <w:t>ly</w:t>
      </w:r>
      <w:r w:rsidRPr="00B10161">
        <w:rPr>
          <w:rFonts w:ascii="Times New Roman" w:hAnsi="Times New Roman" w:cs="Times New Roman"/>
          <w:sz w:val="24"/>
          <w:szCs w:val="24"/>
        </w:rPr>
        <w:t xml:space="preserve"> detrimental impact on the business environment of most industries. One such industry is the fashion industry. The COVID pandemic has brought about numerous changes in the political, economic, social, technological, legal</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 xml:space="preserve"> and environmental factors and this has made the business environment of the fashion industry quite adverse for its participants. Moreover, the pandemic has also caused certain structural changes to the fashion industry. For example, the bargaining power of buyers has increased during the pandemic. Similarly, the threat of substitutes has also increased. All of these changes in the business environment ha</w:t>
      </w:r>
      <w:r w:rsidR="00947403" w:rsidRPr="00B10161">
        <w:rPr>
          <w:rFonts w:ascii="Times New Roman" w:hAnsi="Times New Roman" w:cs="Times New Roman"/>
          <w:sz w:val="24"/>
          <w:szCs w:val="24"/>
        </w:rPr>
        <w:t>ve</w:t>
      </w:r>
      <w:r w:rsidRPr="00B10161">
        <w:rPr>
          <w:rFonts w:ascii="Times New Roman" w:hAnsi="Times New Roman" w:cs="Times New Roman"/>
          <w:sz w:val="24"/>
          <w:szCs w:val="24"/>
        </w:rPr>
        <w:t xml:space="preserve"> brought about numerous challenges for the key players in the industry. For example, there is the challenge of declining sales and profitability. Similarly, greater pressure from suppliers to pay promptly is another challenge for the firms in the fashion industry. </w:t>
      </w:r>
      <w:r w:rsidR="00947403" w:rsidRPr="00B10161">
        <w:rPr>
          <w:rFonts w:ascii="Times New Roman" w:hAnsi="Times New Roman" w:cs="Times New Roman"/>
          <w:sz w:val="24"/>
          <w:szCs w:val="24"/>
        </w:rPr>
        <w:t>T</w:t>
      </w:r>
      <w:r w:rsidRPr="00B10161">
        <w:rPr>
          <w:rFonts w:ascii="Times New Roman" w:hAnsi="Times New Roman" w:cs="Times New Roman"/>
          <w:sz w:val="24"/>
          <w:szCs w:val="24"/>
        </w:rPr>
        <w:t>o address these challenges and to grasp any opportunities, fashion companies must adapt their business model and strategies. One way to do this is to make changes to the value chain of the company. This report shows how some fashion firms have been better able to cope with the pandemic by changing their value chain.</w:t>
      </w:r>
    </w:p>
    <w:p w14:paraId="01225062" w14:textId="77777777" w:rsidR="000C13F2" w:rsidRPr="00B10161" w:rsidRDefault="000C13F2" w:rsidP="000C13F2">
      <w:pPr>
        <w:jc w:val="center"/>
        <w:rPr>
          <w:rFonts w:ascii="Times New Roman" w:hAnsi="Times New Roman" w:cs="Times New Roman"/>
          <w:b/>
          <w:sz w:val="36"/>
          <w:szCs w:val="24"/>
        </w:rPr>
      </w:pPr>
    </w:p>
    <w:p w14:paraId="1C728271" w14:textId="77777777" w:rsidR="000C13F2" w:rsidRPr="00B10161" w:rsidRDefault="000C13F2" w:rsidP="000C13F2">
      <w:pPr>
        <w:rPr>
          <w:rFonts w:ascii="Times New Roman" w:hAnsi="Times New Roman" w:cs="Times New Roman"/>
        </w:rPr>
      </w:pPr>
    </w:p>
    <w:p w14:paraId="7002DD6D" w14:textId="77777777" w:rsidR="000C13F2" w:rsidRPr="00B10161" w:rsidRDefault="000C13F2" w:rsidP="000C13F2">
      <w:pPr>
        <w:rPr>
          <w:rFonts w:ascii="Times New Roman" w:hAnsi="Times New Roman" w:cs="Times New Roman"/>
        </w:rPr>
      </w:pPr>
    </w:p>
    <w:p w14:paraId="38F582AA" w14:textId="77777777" w:rsidR="000C13F2" w:rsidRPr="00B10161" w:rsidRDefault="000C13F2" w:rsidP="000C13F2">
      <w:pPr>
        <w:rPr>
          <w:rFonts w:ascii="Times New Roman" w:hAnsi="Times New Roman" w:cs="Times New Roman"/>
        </w:rPr>
      </w:pPr>
    </w:p>
    <w:p w14:paraId="3DA290BF" w14:textId="77777777" w:rsidR="000C13F2" w:rsidRPr="00B10161" w:rsidRDefault="000C13F2" w:rsidP="000C13F2">
      <w:pPr>
        <w:rPr>
          <w:rFonts w:ascii="Times New Roman" w:hAnsi="Times New Roman" w:cs="Times New Roman"/>
        </w:rPr>
      </w:pPr>
    </w:p>
    <w:p w14:paraId="2097B2D3" w14:textId="77777777" w:rsidR="000C13F2" w:rsidRPr="00B10161" w:rsidRDefault="000C13F2" w:rsidP="000C13F2">
      <w:pPr>
        <w:rPr>
          <w:rFonts w:ascii="Times New Roman" w:hAnsi="Times New Roman" w:cs="Times New Roman"/>
        </w:rPr>
      </w:pPr>
    </w:p>
    <w:p w14:paraId="76B40E68" w14:textId="77777777" w:rsidR="000C13F2" w:rsidRPr="00B10161" w:rsidRDefault="000C13F2" w:rsidP="000C13F2">
      <w:pPr>
        <w:rPr>
          <w:rFonts w:ascii="Times New Roman" w:hAnsi="Times New Roman" w:cs="Times New Roman"/>
        </w:rPr>
      </w:pPr>
    </w:p>
    <w:p w14:paraId="7499B01A" w14:textId="77777777" w:rsidR="000C13F2" w:rsidRPr="00B10161" w:rsidRDefault="000C13F2" w:rsidP="000C13F2">
      <w:pPr>
        <w:rPr>
          <w:rFonts w:ascii="Times New Roman" w:hAnsi="Times New Roman" w:cs="Times New Roman"/>
        </w:rPr>
      </w:pPr>
    </w:p>
    <w:p w14:paraId="4705CD41" w14:textId="77777777" w:rsidR="000C13F2" w:rsidRPr="00B10161" w:rsidRDefault="000C13F2" w:rsidP="000C13F2">
      <w:pPr>
        <w:rPr>
          <w:rFonts w:ascii="Times New Roman" w:hAnsi="Times New Roman" w:cs="Times New Roman"/>
        </w:rPr>
      </w:pPr>
    </w:p>
    <w:p w14:paraId="3FA4BFAF" w14:textId="57D068B1" w:rsidR="0026393B" w:rsidRPr="00B10161" w:rsidRDefault="0026393B" w:rsidP="000C13F2">
      <w:pPr>
        <w:rPr>
          <w:rFonts w:ascii="Times New Roman" w:hAnsi="Times New Roman" w:cs="Times New Roman"/>
        </w:rPr>
      </w:pPr>
    </w:p>
    <w:p w14:paraId="714D3327" w14:textId="77777777" w:rsidR="0026393B" w:rsidRPr="00B10161" w:rsidRDefault="0026393B" w:rsidP="000C13F2">
      <w:pPr>
        <w:rPr>
          <w:rFonts w:ascii="Times New Roman" w:hAnsi="Times New Roman" w:cs="Times New Roman"/>
        </w:rPr>
      </w:pPr>
    </w:p>
    <w:p w14:paraId="079206CB" w14:textId="77777777" w:rsidR="000C13F2" w:rsidRPr="00B10161" w:rsidRDefault="000C13F2" w:rsidP="000C13F2">
      <w:pPr>
        <w:jc w:val="both"/>
        <w:rPr>
          <w:rFonts w:ascii="Times New Roman" w:hAnsi="Times New Roman" w:cs="Times New Roman"/>
          <w:b/>
          <w:sz w:val="36"/>
          <w:szCs w:val="24"/>
        </w:rPr>
      </w:pPr>
    </w:p>
    <w:sdt>
      <w:sdtPr>
        <w:rPr>
          <w:rFonts w:ascii="Times New Roman" w:eastAsiaTheme="minorHAnsi" w:hAnsi="Times New Roman" w:cs="Times New Roman"/>
          <w:color w:val="auto"/>
          <w:sz w:val="22"/>
          <w:szCs w:val="22"/>
        </w:rPr>
        <w:id w:val="2102372875"/>
        <w:docPartObj>
          <w:docPartGallery w:val="Table of Contents"/>
          <w:docPartUnique/>
        </w:docPartObj>
      </w:sdtPr>
      <w:sdtEndPr>
        <w:rPr>
          <w:b/>
          <w:bCs/>
          <w:noProof/>
        </w:rPr>
      </w:sdtEndPr>
      <w:sdtContent>
        <w:p w14:paraId="081B5565" w14:textId="77777777" w:rsidR="000C13F2" w:rsidRPr="00B10161" w:rsidRDefault="000C13F2" w:rsidP="000C13F2">
          <w:pPr>
            <w:pStyle w:val="TOCHeading"/>
            <w:rPr>
              <w:rFonts w:ascii="Times New Roman" w:hAnsi="Times New Roman" w:cs="Times New Roman"/>
            </w:rPr>
          </w:pPr>
          <w:r w:rsidRPr="00B10161">
            <w:rPr>
              <w:rFonts w:ascii="Times New Roman" w:hAnsi="Times New Roman" w:cs="Times New Roman"/>
            </w:rPr>
            <w:t>Table of Contents</w:t>
          </w:r>
        </w:p>
        <w:p w14:paraId="70B11F78" w14:textId="6AC149CF" w:rsidR="0026393B" w:rsidRPr="00B10161" w:rsidRDefault="000C13F2">
          <w:pPr>
            <w:pStyle w:val="TOC1"/>
            <w:tabs>
              <w:tab w:val="right" w:leader="dot" w:pos="9350"/>
            </w:tabs>
            <w:rPr>
              <w:rFonts w:ascii="Times New Roman" w:eastAsiaTheme="minorEastAsia" w:hAnsi="Times New Roman" w:cs="Times New Roman"/>
              <w:noProof/>
              <w:lang w:val="en-GB" w:eastAsia="en-GB"/>
            </w:rPr>
          </w:pPr>
          <w:r w:rsidRPr="00B10161">
            <w:rPr>
              <w:rFonts w:ascii="Times New Roman" w:hAnsi="Times New Roman" w:cs="Times New Roman"/>
            </w:rPr>
            <w:fldChar w:fldCharType="begin"/>
          </w:r>
          <w:r w:rsidRPr="00B10161">
            <w:rPr>
              <w:rFonts w:ascii="Times New Roman" w:hAnsi="Times New Roman" w:cs="Times New Roman"/>
            </w:rPr>
            <w:instrText xml:space="preserve"> TOC \o "1-3" \h \z \u </w:instrText>
          </w:r>
          <w:r w:rsidRPr="00B10161">
            <w:rPr>
              <w:rFonts w:ascii="Times New Roman" w:hAnsi="Times New Roman" w:cs="Times New Roman"/>
            </w:rPr>
            <w:fldChar w:fldCharType="separate"/>
          </w:r>
          <w:hyperlink w:anchor="_Toc66737819" w:history="1">
            <w:r w:rsidR="0026393B" w:rsidRPr="00B10161">
              <w:rPr>
                <w:rStyle w:val="Hyperlink"/>
                <w:rFonts w:ascii="Times New Roman" w:hAnsi="Times New Roman" w:cs="Times New Roman"/>
                <w:noProof/>
              </w:rPr>
              <w:t>Executive Summary</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_Toc66737819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ii</w:t>
            </w:r>
            <w:r w:rsidR="0026393B" w:rsidRPr="00B10161">
              <w:rPr>
                <w:rFonts w:ascii="Times New Roman" w:hAnsi="Times New Roman" w:cs="Times New Roman"/>
                <w:noProof/>
                <w:webHidden/>
              </w:rPr>
              <w:fldChar w:fldCharType="end"/>
            </w:r>
          </w:hyperlink>
        </w:p>
        <w:p w14:paraId="56112AB7" w14:textId="047D164B" w:rsidR="0026393B" w:rsidRPr="00B10161" w:rsidRDefault="00AC4E36">
          <w:pPr>
            <w:pStyle w:val="TOC1"/>
            <w:tabs>
              <w:tab w:val="left" w:pos="440"/>
              <w:tab w:val="right" w:leader="dot" w:pos="9350"/>
            </w:tabs>
            <w:rPr>
              <w:rFonts w:ascii="Times New Roman" w:eastAsiaTheme="minorEastAsia" w:hAnsi="Times New Roman" w:cs="Times New Roman"/>
              <w:noProof/>
              <w:lang w:val="en-GB" w:eastAsia="en-GB"/>
            </w:rPr>
          </w:pPr>
          <w:hyperlink w:anchor="_Toc66737820" w:history="1">
            <w:r w:rsidR="0026393B" w:rsidRPr="00B10161">
              <w:rPr>
                <w:rStyle w:val="Hyperlink"/>
                <w:rFonts w:ascii="Times New Roman" w:hAnsi="Times New Roman" w:cs="Times New Roman"/>
                <w:noProof/>
              </w:rPr>
              <w:t>1.</w:t>
            </w:r>
            <w:r w:rsidR="0026393B" w:rsidRPr="00B10161">
              <w:rPr>
                <w:rFonts w:ascii="Times New Roman" w:eastAsiaTheme="minorEastAsia" w:hAnsi="Times New Roman" w:cs="Times New Roman"/>
                <w:noProof/>
                <w:lang w:val="en-GB" w:eastAsia="en-GB"/>
              </w:rPr>
              <w:tab/>
            </w:r>
            <w:r w:rsidR="0026393B" w:rsidRPr="00B10161">
              <w:rPr>
                <w:rStyle w:val="Hyperlink"/>
                <w:rFonts w:ascii="Times New Roman" w:hAnsi="Times New Roman" w:cs="Times New Roman"/>
                <w:noProof/>
              </w:rPr>
              <w:t>Introduction</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_Toc66737820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1</w:t>
            </w:r>
            <w:r w:rsidR="0026393B" w:rsidRPr="00B10161">
              <w:rPr>
                <w:rFonts w:ascii="Times New Roman" w:hAnsi="Times New Roman" w:cs="Times New Roman"/>
                <w:noProof/>
                <w:webHidden/>
              </w:rPr>
              <w:fldChar w:fldCharType="end"/>
            </w:r>
          </w:hyperlink>
        </w:p>
        <w:p w14:paraId="6BA08C83" w14:textId="53732819" w:rsidR="0026393B" w:rsidRPr="00B10161" w:rsidRDefault="00AC4E36">
          <w:pPr>
            <w:pStyle w:val="TOC1"/>
            <w:tabs>
              <w:tab w:val="left" w:pos="440"/>
              <w:tab w:val="right" w:leader="dot" w:pos="9350"/>
            </w:tabs>
            <w:rPr>
              <w:rFonts w:ascii="Times New Roman" w:eastAsiaTheme="minorEastAsia" w:hAnsi="Times New Roman" w:cs="Times New Roman"/>
              <w:noProof/>
              <w:lang w:val="en-GB" w:eastAsia="en-GB"/>
            </w:rPr>
          </w:pPr>
          <w:hyperlink w:anchor="_Toc66737821" w:history="1">
            <w:r w:rsidR="0026393B" w:rsidRPr="00B10161">
              <w:rPr>
                <w:rStyle w:val="Hyperlink"/>
                <w:rFonts w:ascii="Times New Roman" w:hAnsi="Times New Roman" w:cs="Times New Roman"/>
                <w:noProof/>
              </w:rPr>
              <w:t>2.</w:t>
            </w:r>
            <w:r w:rsidR="0026393B" w:rsidRPr="00B10161">
              <w:rPr>
                <w:rFonts w:ascii="Times New Roman" w:eastAsiaTheme="minorEastAsia" w:hAnsi="Times New Roman" w:cs="Times New Roman"/>
                <w:noProof/>
                <w:lang w:val="en-GB" w:eastAsia="en-GB"/>
              </w:rPr>
              <w:tab/>
            </w:r>
            <w:r w:rsidR="0026393B" w:rsidRPr="00B10161">
              <w:rPr>
                <w:rStyle w:val="Hyperlink"/>
                <w:rFonts w:ascii="Times New Roman" w:hAnsi="Times New Roman" w:cs="Times New Roman"/>
                <w:noProof/>
                <w:shd w:val="clear" w:color="auto" w:fill="FFFFFF"/>
              </w:rPr>
              <w:t>Impact of pandemic and major forces shaping the business environment of the fashion industry</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_Toc66737821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2</w:t>
            </w:r>
            <w:r w:rsidR="0026393B" w:rsidRPr="00B10161">
              <w:rPr>
                <w:rFonts w:ascii="Times New Roman" w:hAnsi="Times New Roman" w:cs="Times New Roman"/>
                <w:noProof/>
                <w:webHidden/>
              </w:rPr>
              <w:fldChar w:fldCharType="end"/>
            </w:r>
          </w:hyperlink>
        </w:p>
        <w:p w14:paraId="093B7C39" w14:textId="4F8E03F3" w:rsidR="0026393B" w:rsidRPr="00B10161" w:rsidRDefault="00AC4E36">
          <w:pPr>
            <w:pStyle w:val="TOC2"/>
            <w:tabs>
              <w:tab w:val="left" w:pos="880"/>
              <w:tab w:val="right" w:leader="dot" w:pos="9350"/>
            </w:tabs>
            <w:rPr>
              <w:rFonts w:ascii="Times New Roman" w:eastAsiaTheme="minorEastAsia" w:hAnsi="Times New Roman" w:cs="Times New Roman"/>
              <w:noProof/>
              <w:lang w:val="en-GB" w:eastAsia="en-GB"/>
            </w:rPr>
          </w:pPr>
          <w:hyperlink w:anchor="_Toc66737822" w:history="1">
            <w:r w:rsidR="0026393B" w:rsidRPr="00B10161">
              <w:rPr>
                <w:rStyle w:val="Hyperlink"/>
                <w:rFonts w:ascii="Times New Roman" w:hAnsi="Times New Roman" w:cs="Times New Roman"/>
                <w:noProof/>
              </w:rPr>
              <w:t>2.1</w:t>
            </w:r>
            <w:r w:rsidR="0026393B" w:rsidRPr="00B10161">
              <w:rPr>
                <w:rFonts w:ascii="Times New Roman" w:eastAsiaTheme="minorEastAsia" w:hAnsi="Times New Roman" w:cs="Times New Roman"/>
                <w:noProof/>
                <w:lang w:val="en-GB" w:eastAsia="en-GB"/>
              </w:rPr>
              <w:tab/>
            </w:r>
            <w:r w:rsidR="0026393B" w:rsidRPr="00B10161">
              <w:rPr>
                <w:rStyle w:val="Hyperlink"/>
                <w:rFonts w:ascii="Times New Roman" w:hAnsi="Times New Roman" w:cs="Times New Roman"/>
                <w:noProof/>
                <w:shd w:val="clear" w:color="auto" w:fill="FFFFFF"/>
              </w:rPr>
              <w:t>PESTLE analysis</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_Toc66737822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2</w:t>
            </w:r>
            <w:r w:rsidR="0026393B" w:rsidRPr="00B10161">
              <w:rPr>
                <w:rFonts w:ascii="Times New Roman" w:hAnsi="Times New Roman" w:cs="Times New Roman"/>
                <w:noProof/>
                <w:webHidden/>
              </w:rPr>
              <w:fldChar w:fldCharType="end"/>
            </w:r>
          </w:hyperlink>
        </w:p>
        <w:p w14:paraId="4A194949" w14:textId="4FAD6B98" w:rsidR="0026393B" w:rsidRPr="00B10161" w:rsidRDefault="00AC4E36">
          <w:pPr>
            <w:pStyle w:val="TOC2"/>
            <w:tabs>
              <w:tab w:val="left" w:pos="880"/>
              <w:tab w:val="right" w:leader="dot" w:pos="9350"/>
            </w:tabs>
            <w:rPr>
              <w:rFonts w:ascii="Times New Roman" w:eastAsiaTheme="minorEastAsia" w:hAnsi="Times New Roman" w:cs="Times New Roman"/>
              <w:noProof/>
              <w:lang w:val="en-GB" w:eastAsia="en-GB"/>
            </w:rPr>
          </w:pPr>
          <w:hyperlink w:anchor="_Toc66737823" w:history="1">
            <w:r w:rsidR="0026393B" w:rsidRPr="00B10161">
              <w:rPr>
                <w:rStyle w:val="Hyperlink"/>
                <w:rFonts w:ascii="Times New Roman" w:hAnsi="Times New Roman" w:cs="Times New Roman"/>
                <w:noProof/>
              </w:rPr>
              <w:t>2.2</w:t>
            </w:r>
            <w:r w:rsidR="0026393B" w:rsidRPr="00B10161">
              <w:rPr>
                <w:rFonts w:ascii="Times New Roman" w:eastAsiaTheme="minorEastAsia" w:hAnsi="Times New Roman" w:cs="Times New Roman"/>
                <w:noProof/>
                <w:lang w:val="en-GB" w:eastAsia="en-GB"/>
              </w:rPr>
              <w:tab/>
            </w:r>
            <w:r w:rsidR="0026393B" w:rsidRPr="00B10161">
              <w:rPr>
                <w:rStyle w:val="Hyperlink"/>
                <w:rFonts w:ascii="Times New Roman" w:hAnsi="Times New Roman" w:cs="Times New Roman"/>
                <w:noProof/>
              </w:rPr>
              <w:t>Porter’s 5 forces analysis</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_Toc66737823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3</w:t>
            </w:r>
            <w:r w:rsidR="0026393B" w:rsidRPr="00B10161">
              <w:rPr>
                <w:rFonts w:ascii="Times New Roman" w:hAnsi="Times New Roman" w:cs="Times New Roman"/>
                <w:noProof/>
                <w:webHidden/>
              </w:rPr>
              <w:fldChar w:fldCharType="end"/>
            </w:r>
          </w:hyperlink>
        </w:p>
        <w:p w14:paraId="471D404C" w14:textId="6357ED4D" w:rsidR="0026393B" w:rsidRPr="00B10161" w:rsidRDefault="00AC4E36">
          <w:pPr>
            <w:pStyle w:val="TOC1"/>
            <w:tabs>
              <w:tab w:val="left" w:pos="440"/>
              <w:tab w:val="right" w:leader="dot" w:pos="9350"/>
            </w:tabs>
            <w:rPr>
              <w:rFonts w:ascii="Times New Roman" w:eastAsiaTheme="minorEastAsia" w:hAnsi="Times New Roman" w:cs="Times New Roman"/>
              <w:noProof/>
              <w:lang w:val="en-GB" w:eastAsia="en-GB"/>
            </w:rPr>
          </w:pPr>
          <w:hyperlink w:anchor="_Toc66737824" w:history="1">
            <w:r w:rsidR="0026393B" w:rsidRPr="00B10161">
              <w:rPr>
                <w:rStyle w:val="Hyperlink"/>
                <w:rFonts w:ascii="Times New Roman" w:hAnsi="Times New Roman" w:cs="Times New Roman"/>
                <w:noProof/>
              </w:rPr>
              <w:t>3.</w:t>
            </w:r>
            <w:r w:rsidR="0026393B" w:rsidRPr="00B10161">
              <w:rPr>
                <w:rFonts w:ascii="Times New Roman" w:eastAsiaTheme="minorEastAsia" w:hAnsi="Times New Roman" w:cs="Times New Roman"/>
                <w:noProof/>
                <w:lang w:val="en-GB" w:eastAsia="en-GB"/>
              </w:rPr>
              <w:tab/>
            </w:r>
            <w:r w:rsidR="0026393B" w:rsidRPr="00B10161">
              <w:rPr>
                <w:rStyle w:val="Hyperlink"/>
                <w:rFonts w:ascii="Times New Roman" w:hAnsi="Times New Roman" w:cs="Times New Roman"/>
                <w:noProof/>
              </w:rPr>
              <w:t>Opportunities and challenges of key players in the fashion industry and adaptation of some firms to the changing business environment</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_Toc66737824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6</w:t>
            </w:r>
            <w:r w:rsidR="0026393B" w:rsidRPr="00B10161">
              <w:rPr>
                <w:rFonts w:ascii="Times New Roman" w:hAnsi="Times New Roman" w:cs="Times New Roman"/>
                <w:noProof/>
                <w:webHidden/>
              </w:rPr>
              <w:fldChar w:fldCharType="end"/>
            </w:r>
          </w:hyperlink>
        </w:p>
        <w:p w14:paraId="48388817" w14:textId="5597A580" w:rsidR="0026393B" w:rsidRPr="00B10161" w:rsidRDefault="00AC4E36">
          <w:pPr>
            <w:pStyle w:val="TOC1"/>
            <w:tabs>
              <w:tab w:val="left" w:pos="440"/>
              <w:tab w:val="right" w:leader="dot" w:pos="9350"/>
            </w:tabs>
            <w:rPr>
              <w:rFonts w:ascii="Times New Roman" w:eastAsiaTheme="minorEastAsia" w:hAnsi="Times New Roman" w:cs="Times New Roman"/>
              <w:noProof/>
              <w:lang w:val="en-GB" w:eastAsia="en-GB"/>
            </w:rPr>
          </w:pPr>
          <w:hyperlink w:anchor="_Toc66737825" w:history="1">
            <w:r w:rsidR="0026393B" w:rsidRPr="00B10161">
              <w:rPr>
                <w:rStyle w:val="Hyperlink"/>
                <w:rFonts w:ascii="Times New Roman" w:hAnsi="Times New Roman" w:cs="Times New Roman"/>
                <w:noProof/>
              </w:rPr>
              <w:t>4.</w:t>
            </w:r>
            <w:r w:rsidR="0026393B" w:rsidRPr="00B10161">
              <w:rPr>
                <w:rFonts w:ascii="Times New Roman" w:eastAsiaTheme="minorEastAsia" w:hAnsi="Times New Roman" w:cs="Times New Roman"/>
                <w:noProof/>
                <w:lang w:val="en-GB" w:eastAsia="en-GB"/>
              </w:rPr>
              <w:tab/>
            </w:r>
            <w:r w:rsidR="0026393B" w:rsidRPr="00B10161">
              <w:rPr>
                <w:rStyle w:val="Hyperlink"/>
                <w:rFonts w:ascii="Times New Roman" w:hAnsi="Times New Roman" w:cs="Times New Roman"/>
                <w:noProof/>
                <w:shd w:val="clear" w:color="auto" w:fill="FFFFFF"/>
              </w:rPr>
              <w:t>Conclusion</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_Toc66737825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9</w:t>
            </w:r>
            <w:r w:rsidR="0026393B" w:rsidRPr="00B10161">
              <w:rPr>
                <w:rFonts w:ascii="Times New Roman" w:hAnsi="Times New Roman" w:cs="Times New Roman"/>
                <w:noProof/>
                <w:webHidden/>
              </w:rPr>
              <w:fldChar w:fldCharType="end"/>
            </w:r>
          </w:hyperlink>
        </w:p>
        <w:p w14:paraId="3BC9A416" w14:textId="1DF68F57" w:rsidR="0026393B" w:rsidRPr="00B10161" w:rsidRDefault="00AC4E36">
          <w:pPr>
            <w:pStyle w:val="TOC1"/>
            <w:tabs>
              <w:tab w:val="right" w:leader="dot" w:pos="9350"/>
            </w:tabs>
            <w:rPr>
              <w:rFonts w:ascii="Times New Roman" w:eastAsiaTheme="minorEastAsia" w:hAnsi="Times New Roman" w:cs="Times New Roman"/>
              <w:noProof/>
              <w:lang w:val="en-GB" w:eastAsia="en-GB"/>
            </w:rPr>
          </w:pPr>
          <w:hyperlink w:anchor="_Toc66737826" w:history="1">
            <w:r w:rsidR="0026393B" w:rsidRPr="00B10161">
              <w:rPr>
                <w:rStyle w:val="Hyperlink"/>
                <w:rFonts w:ascii="Times New Roman" w:hAnsi="Times New Roman" w:cs="Times New Roman"/>
                <w:noProof/>
              </w:rPr>
              <w:t>References</w:t>
            </w:r>
            <w:r w:rsidR="0026393B" w:rsidRPr="00B10161">
              <w:rPr>
                <w:rFonts w:ascii="Times New Roman" w:hAnsi="Times New Roman" w:cs="Times New Roman"/>
                <w:noProof/>
                <w:webHidden/>
              </w:rPr>
              <w:tab/>
            </w:r>
            <w:r w:rsidR="0026393B" w:rsidRPr="00B10161">
              <w:rPr>
                <w:rFonts w:ascii="Times New Roman" w:hAnsi="Times New Roman" w:cs="Times New Roman"/>
                <w:noProof/>
                <w:webHidden/>
              </w:rPr>
              <w:fldChar w:fldCharType="begin"/>
            </w:r>
            <w:r w:rsidR="0026393B" w:rsidRPr="00B10161">
              <w:rPr>
                <w:rFonts w:ascii="Times New Roman" w:hAnsi="Times New Roman" w:cs="Times New Roman"/>
                <w:noProof/>
                <w:webHidden/>
              </w:rPr>
              <w:instrText xml:space="preserve"> PAGEREF _Toc66737826 \h </w:instrText>
            </w:r>
            <w:r w:rsidR="0026393B" w:rsidRPr="00B10161">
              <w:rPr>
                <w:rFonts w:ascii="Times New Roman" w:hAnsi="Times New Roman" w:cs="Times New Roman"/>
                <w:noProof/>
                <w:webHidden/>
              </w:rPr>
            </w:r>
            <w:r w:rsidR="0026393B" w:rsidRPr="00B10161">
              <w:rPr>
                <w:rFonts w:ascii="Times New Roman" w:hAnsi="Times New Roman" w:cs="Times New Roman"/>
                <w:noProof/>
                <w:webHidden/>
              </w:rPr>
              <w:fldChar w:fldCharType="separate"/>
            </w:r>
            <w:r w:rsidR="0026393B" w:rsidRPr="00B10161">
              <w:rPr>
                <w:rFonts w:ascii="Times New Roman" w:hAnsi="Times New Roman" w:cs="Times New Roman"/>
                <w:noProof/>
                <w:webHidden/>
              </w:rPr>
              <w:t>10</w:t>
            </w:r>
            <w:r w:rsidR="0026393B" w:rsidRPr="00B10161">
              <w:rPr>
                <w:rFonts w:ascii="Times New Roman" w:hAnsi="Times New Roman" w:cs="Times New Roman"/>
                <w:noProof/>
                <w:webHidden/>
              </w:rPr>
              <w:fldChar w:fldCharType="end"/>
            </w:r>
          </w:hyperlink>
        </w:p>
        <w:p w14:paraId="0B15F155" w14:textId="41A8AFA4" w:rsidR="000C13F2" w:rsidRPr="00B10161" w:rsidRDefault="000C13F2" w:rsidP="000C13F2">
          <w:pPr>
            <w:rPr>
              <w:rFonts w:ascii="Times New Roman" w:hAnsi="Times New Roman" w:cs="Times New Roman"/>
            </w:rPr>
          </w:pPr>
          <w:r w:rsidRPr="00B10161">
            <w:rPr>
              <w:rFonts w:ascii="Times New Roman" w:hAnsi="Times New Roman" w:cs="Times New Roman"/>
              <w:b/>
              <w:bCs/>
              <w:noProof/>
            </w:rPr>
            <w:fldChar w:fldCharType="end"/>
          </w:r>
        </w:p>
      </w:sdtContent>
    </w:sdt>
    <w:p w14:paraId="63D7F7E2" w14:textId="77777777" w:rsidR="000C13F2" w:rsidRPr="00B10161" w:rsidRDefault="000C13F2" w:rsidP="000C13F2">
      <w:pPr>
        <w:rPr>
          <w:rFonts w:ascii="Times New Roman" w:hAnsi="Times New Roman" w:cs="Times New Roman"/>
        </w:rPr>
      </w:pPr>
    </w:p>
    <w:p w14:paraId="6F4D872B" w14:textId="77777777" w:rsidR="000C13F2" w:rsidRPr="00B10161" w:rsidRDefault="000C13F2" w:rsidP="000C13F2">
      <w:pPr>
        <w:rPr>
          <w:rFonts w:ascii="Times New Roman" w:hAnsi="Times New Roman" w:cs="Times New Roman"/>
        </w:rPr>
      </w:pPr>
    </w:p>
    <w:p w14:paraId="0C47764F" w14:textId="77777777" w:rsidR="000C13F2" w:rsidRPr="00B10161" w:rsidRDefault="000C13F2" w:rsidP="000C13F2">
      <w:pPr>
        <w:rPr>
          <w:rFonts w:ascii="Times New Roman" w:hAnsi="Times New Roman" w:cs="Times New Roman"/>
        </w:rPr>
      </w:pPr>
    </w:p>
    <w:p w14:paraId="2C926794" w14:textId="77777777" w:rsidR="000C13F2" w:rsidRPr="00B10161" w:rsidRDefault="000C13F2" w:rsidP="000C13F2">
      <w:pPr>
        <w:rPr>
          <w:rFonts w:ascii="Times New Roman" w:hAnsi="Times New Roman" w:cs="Times New Roman"/>
        </w:rPr>
      </w:pPr>
    </w:p>
    <w:p w14:paraId="079C590F" w14:textId="77777777" w:rsidR="000C13F2" w:rsidRPr="00B10161" w:rsidRDefault="000C13F2" w:rsidP="000C13F2">
      <w:pPr>
        <w:jc w:val="right"/>
        <w:rPr>
          <w:rFonts w:ascii="Times New Roman" w:hAnsi="Times New Roman" w:cs="Times New Roman"/>
        </w:rPr>
      </w:pPr>
    </w:p>
    <w:p w14:paraId="14114215" w14:textId="77777777" w:rsidR="000C13F2" w:rsidRPr="00B10161" w:rsidRDefault="000C13F2" w:rsidP="000C13F2">
      <w:pPr>
        <w:jc w:val="right"/>
        <w:rPr>
          <w:rFonts w:ascii="Times New Roman" w:hAnsi="Times New Roman" w:cs="Times New Roman"/>
        </w:rPr>
      </w:pPr>
    </w:p>
    <w:p w14:paraId="7520EADB" w14:textId="77777777" w:rsidR="000C13F2" w:rsidRPr="00B10161" w:rsidRDefault="000C13F2" w:rsidP="000C13F2">
      <w:pPr>
        <w:jc w:val="right"/>
        <w:rPr>
          <w:rFonts w:ascii="Times New Roman" w:hAnsi="Times New Roman" w:cs="Times New Roman"/>
        </w:rPr>
      </w:pPr>
    </w:p>
    <w:p w14:paraId="0ADEBB7D" w14:textId="77777777" w:rsidR="000C13F2" w:rsidRPr="00B10161" w:rsidRDefault="000C13F2" w:rsidP="000C13F2">
      <w:pPr>
        <w:jc w:val="right"/>
        <w:rPr>
          <w:rFonts w:ascii="Times New Roman" w:hAnsi="Times New Roman" w:cs="Times New Roman"/>
        </w:rPr>
      </w:pPr>
    </w:p>
    <w:p w14:paraId="1DCB5B7E" w14:textId="77777777" w:rsidR="000C13F2" w:rsidRPr="00B10161" w:rsidRDefault="000C13F2" w:rsidP="00B10161">
      <w:pPr>
        <w:rPr>
          <w:rFonts w:ascii="Times New Roman" w:hAnsi="Times New Roman" w:cs="Times New Roman"/>
        </w:rPr>
      </w:pPr>
    </w:p>
    <w:p w14:paraId="1D81A347" w14:textId="77777777" w:rsidR="000C13F2" w:rsidRPr="00B10161" w:rsidRDefault="000C13F2" w:rsidP="000C13F2">
      <w:pPr>
        <w:jc w:val="right"/>
        <w:rPr>
          <w:rFonts w:ascii="Times New Roman" w:hAnsi="Times New Roman" w:cs="Times New Roman"/>
        </w:rPr>
      </w:pPr>
    </w:p>
    <w:p w14:paraId="11619E9B" w14:textId="77777777" w:rsidR="000C13F2" w:rsidRPr="00B10161" w:rsidRDefault="000C13F2" w:rsidP="000C13F2">
      <w:pPr>
        <w:jc w:val="right"/>
        <w:rPr>
          <w:rFonts w:ascii="Times New Roman" w:hAnsi="Times New Roman" w:cs="Times New Roman"/>
        </w:rPr>
      </w:pPr>
    </w:p>
    <w:p w14:paraId="690E628B" w14:textId="77777777" w:rsidR="000C13F2" w:rsidRPr="00B10161" w:rsidRDefault="000C13F2" w:rsidP="000C13F2">
      <w:pPr>
        <w:jc w:val="right"/>
        <w:rPr>
          <w:rFonts w:ascii="Times New Roman" w:hAnsi="Times New Roman" w:cs="Times New Roman"/>
        </w:rPr>
      </w:pPr>
    </w:p>
    <w:p w14:paraId="67E75E36" w14:textId="77777777" w:rsidR="000C13F2" w:rsidRPr="00B10161" w:rsidRDefault="000C13F2" w:rsidP="000C13F2">
      <w:pPr>
        <w:jc w:val="right"/>
        <w:rPr>
          <w:rFonts w:ascii="Times New Roman" w:hAnsi="Times New Roman" w:cs="Times New Roman"/>
        </w:rPr>
      </w:pPr>
    </w:p>
    <w:p w14:paraId="32163727" w14:textId="77777777" w:rsidR="000C13F2" w:rsidRPr="00B10161" w:rsidRDefault="000C13F2" w:rsidP="000C13F2">
      <w:pPr>
        <w:jc w:val="right"/>
        <w:rPr>
          <w:rFonts w:ascii="Times New Roman" w:hAnsi="Times New Roman" w:cs="Times New Roman"/>
        </w:rPr>
      </w:pPr>
    </w:p>
    <w:p w14:paraId="0DA8EDD5" w14:textId="77777777" w:rsidR="00B012D5" w:rsidRPr="00B10161" w:rsidRDefault="00B012D5" w:rsidP="000C13F2">
      <w:pPr>
        <w:jc w:val="right"/>
        <w:rPr>
          <w:rFonts w:ascii="Times New Roman" w:hAnsi="Times New Roman" w:cs="Times New Roman"/>
        </w:rPr>
      </w:pPr>
    </w:p>
    <w:p w14:paraId="24B8AA98" w14:textId="77777777" w:rsidR="00B012D5" w:rsidRPr="00B10161" w:rsidRDefault="00B012D5" w:rsidP="000C13F2">
      <w:pPr>
        <w:jc w:val="right"/>
        <w:rPr>
          <w:rFonts w:ascii="Times New Roman" w:hAnsi="Times New Roman" w:cs="Times New Roman"/>
        </w:rPr>
      </w:pPr>
    </w:p>
    <w:p w14:paraId="3C8B059E" w14:textId="77777777" w:rsidR="000C13F2" w:rsidRPr="00B10161" w:rsidRDefault="000C13F2" w:rsidP="000C13F2">
      <w:pPr>
        <w:rPr>
          <w:rFonts w:ascii="Times New Roman" w:hAnsi="Times New Roman" w:cs="Times New Roman"/>
        </w:rPr>
      </w:pPr>
    </w:p>
    <w:p w14:paraId="7E8C11FA" w14:textId="77777777" w:rsidR="0026393B" w:rsidRPr="00B10161" w:rsidRDefault="0026393B" w:rsidP="00B012D5">
      <w:pPr>
        <w:pStyle w:val="Heading1"/>
        <w:numPr>
          <w:ilvl w:val="0"/>
          <w:numId w:val="1"/>
        </w:numPr>
        <w:spacing w:line="360" w:lineRule="auto"/>
        <w:rPr>
          <w:rFonts w:cs="Times New Roman"/>
        </w:rPr>
        <w:sectPr w:rsidR="0026393B" w:rsidRPr="00B10161" w:rsidSect="0026393B">
          <w:footerReference w:type="default" r:id="rId8"/>
          <w:pgSz w:w="12240" w:h="15840"/>
          <w:pgMar w:top="1440" w:right="1440" w:bottom="1440" w:left="1440" w:header="720" w:footer="720" w:gutter="0"/>
          <w:pgNumType w:fmt="lowerRoman"/>
          <w:cols w:space="720"/>
          <w:docGrid w:linePitch="360"/>
        </w:sectPr>
      </w:pPr>
    </w:p>
    <w:p w14:paraId="3C634E0C" w14:textId="3B567324" w:rsidR="000C13F2" w:rsidRPr="00B10161" w:rsidRDefault="000C13F2" w:rsidP="00B012D5">
      <w:pPr>
        <w:pStyle w:val="Heading1"/>
        <w:numPr>
          <w:ilvl w:val="0"/>
          <w:numId w:val="1"/>
        </w:numPr>
        <w:spacing w:line="360" w:lineRule="auto"/>
        <w:rPr>
          <w:rFonts w:cs="Times New Roman"/>
        </w:rPr>
      </w:pPr>
      <w:bookmarkStart w:id="1" w:name="_Toc66737820"/>
      <w:r w:rsidRPr="00B10161">
        <w:rPr>
          <w:rFonts w:cs="Times New Roman"/>
        </w:rPr>
        <w:lastRenderedPageBreak/>
        <w:t>Introduction</w:t>
      </w:r>
      <w:bookmarkEnd w:id="1"/>
      <w:r w:rsidRPr="00B10161">
        <w:rPr>
          <w:rFonts w:cs="Times New Roman"/>
        </w:rPr>
        <w:t xml:space="preserve"> </w:t>
      </w:r>
    </w:p>
    <w:p w14:paraId="4888553D" w14:textId="462C8794" w:rsidR="00120E04" w:rsidRPr="00B10161" w:rsidRDefault="000C13F2" w:rsidP="00B012D5">
      <w:pPr>
        <w:spacing w:line="360" w:lineRule="auto"/>
        <w:jc w:val="both"/>
        <w:rPr>
          <w:rFonts w:ascii="Times New Roman" w:hAnsi="Times New Roman" w:cs="Times New Roman"/>
          <w:color w:val="202020"/>
          <w:sz w:val="24"/>
          <w:szCs w:val="24"/>
          <w:shd w:val="clear" w:color="auto" w:fill="FFFFFF"/>
        </w:rPr>
      </w:pPr>
      <w:r w:rsidRPr="00B10161">
        <w:rPr>
          <w:rFonts w:ascii="Times New Roman" w:hAnsi="Times New Roman" w:cs="Times New Roman"/>
          <w:sz w:val="24"/>
          <w:szCs w:val="24"/>
        </w:rPr>
        <w:t xml:space="preserve">The COVID 19 pandemic has had an immense adverse impact on many different industries. It has resulted in unprecedented pressure on global health organizations, forced not so essential businesses </w:t>
      </w:r>
      <w:r w:rsidR="005D31EE" w:rsidRPr="00B10161">
        <w:rPr>
          <w:rFonts w:ascii="Times New Roman" w:hAnsi="Times New Roman" w:cs="Times New Roman"/>
          <w:sz w:val="24"/>
          <w:szCs w:val="24"/>
        </w:rPr>
        <w:t>to go into shuttering</w:t>
      </w:r>
      <w:r w:rsidR="00947403" w:rsidRPr="00B10161">
        <w:rPr>
          <w:rFonts w:ascii="Times New Roman" w:hAnsi="Times New Roman" w:cs="Times New Roman"/>
          <w:sz w:val="24"/>
          <w:szCs w:val="24"/>
        </w:rPr>
        <w:t>,</w:t>
      </w:r>
      <w:r w:rsidR="005D31EE" w:rsidRPr="00B10161">
        <w:rPr>
          <w:rFonts w:ascii="Times New Roman" w:hAnsi="Times New Roman" w:cs="Times New Roman"/>
          <w:sz w:val="24"/>
          <w:szCs w:val="24"/>
        </w:rPr>
        <w:t xml:space="preserve"> and has forced </w:t>
      </w:r>
      <w:r w:rsidRPr="00B10161">
        <w:rPr>
          <w:rFonts w:ascii="Times New Roman" w:hAnsi="Times New Roman" w:cs="Times New Roman"/>
          <w:sz w:val="24"/>
          <w:szCs w:val="24"/>
        </w:rPr>
        <w:t>the supermarkets</w:t>
      </w:r>
      <w:r w:rsidR="005D31EE" w:rsidRPr="00B10161">
        <w:rPr>
          <w:rFonts w:ascii="Times New Roman" w:hAnsi="Times New Roman" w:cs="Times New Roman"/>
          <w:sz w:val="24"/>
          <w:szCs w:val="24"/>
        </w:rPr>
        <w:t xml:space="preserve"> to</w:t>
      </w:r>
      <w:r w:rsidRPr="00B10161">
        <w:rPr>
          <w:rFonts w:ascii="Times New Roman" w:hAnsi="Times New Roman" w:cs="Times New Roman"/>
          <w:sz w:val="24"/>
          <w:szCs w:val="24"/>
        </w:rPr>
        <w:t xml:space="preserve"> revise their stocking policy</w:t>
      </w:r>
      <w:r w:rsidR="005D31EE" w:rsidRPr="00B10161">
        <w:rPr>
          <w:rFonts w:ascii="Times New Roman" w:hAnsi="Times New Roman" w:cs="Times New Roman"/>
          <w:sz w:val="24"/>
          <w:szCs w:val="24"/>
        </w:rPr>
        <w:t>.</w:t>
      </w:r>
      <w:r w:rsidRPr="00B10161">
        <w:rPr>
          <w:rFonts w:ascii="Times New Roman" w:hAnsi="Times New Roman" w:cs="Times New Roman"/>
          <w:sz w:val="24"/>
          <w:szCs w:val="24"/>
        </w:rPr>
        <w:t xml:space="preserve"> Similarly, the pandemic has had </w:t>
      </w:r>
      <w:r w:rsidR="00947403" w:rsidRPr="00B10161">
        <w:rPr>
          <w:rFonts w:ascii="Times New Roman" w:hAnsi="Times New Roman" w:cs="Times New Roman"/>
          <w:sz w:val="24"/>
          <w:szCs w:val="24"/>
        </w:rPr>
        <w:t xml:space="preserve">a </w:t>
      </w:r>
      <w:r w:rsidRPr="00B10161">
        <w:rPr>
          <w:rFonts w:ascii="Times New Roman" w:hAnsi="Times New Roman" w:cs="Times New Roman"/>
          <w:sz w:val="24"/>
          <w:szCs w:val="24"/>
        </w:rPr>
        <w:t>detrimental effect on the fashion industry around the world as well</w:t>
      </w:r>
      <w:r w:rsidR="00414CE0" w:rsidRPr="00B10161">
        <w:rPr>
          <w:rFonts w:ascii="Times New Roman" w:hAnsi="Times New Roman" w:cs="Times New Roman"/>
          <w:sz w:val="24"/>
          <w:szCs w:val="24"/>
        </w:rPr>
        <w:t xml:space="preserve"> (Fair, 2020)</w:t>
      </w:r>
      <w:r w:rsidR="005D31EE" w:rsidRPr="00B10161">
        <w:rPr>
          <w:rFonts w:ascii="Times New Roman" w:hAnsi="Times New Roman" w:cs="Times New Roman"/>
          <w:sz w:val="24"/>
          <w:szCs w:val="24"/>
        </w:rPr>
        <w:t>.</w:t>
      </w:r>
      <w:r w:rsidRPr="00B10161">
        <w:rPr>
          <w:rFonts w:ascii="Times New Roman" w:hAnsi="Times New Roman" w:cs="Times New Roman"/>
          <w:sz w:val="24"/>
          <w:szCs w:val="24"/>
        </w:rPr>
        <w:t xml:space="preserve">  As a fiscal heavy weight around the world, especially in developing countries,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 xml:space="preserve">fashion </w:t>
      </w:r>
      <w:r w:rsidRPr="00B10161">
        <w:rPr>
          <w:rFonts w:ascii="Times New Roman" w:hAnsi="Times New Roman" w:cs="Times New Roman"/>
          <w:color w:val="202020"/>
          <w:sz w:val="24"/>
          <w:szCs w:val="24"/>
          <w:shd w:val="clear" w:color="auto" w:fill="FFFFFF"/>
        </w:rPr>
        <w:t xml:space="preserve">industry's deterioration due to covid pandemic would mean loss of jobs for thousands of designers, artists, workers around the world. This would have </w:t>
      </w:r>
      <w:r w:rsidR="00947403" w:rsidRPr="00B10161">
        <w:rPr>
          <w:rFonts w:ascii="Times New Roman" w:hAnsi="Times New Roman" w:cs="Times New Roman"/>
          <w:color w:val="202020"/>
          <w:sz w:val="24"/>
          <w:szCs w:val="24"/>
          <w:shd w:val="clear" w:color="auto" w:fill="FFFFFF"/>
        </w:rPr>
        <w:t xml:space="preserve">a </w:t>
      </w:r>
      <w:r w:rsidRPr="00B10161">
        <w:rPr>
          <w:rFonts w:ascii="Times New Roman" w:hAnsi="Times New Roman" w:cs="Times New Roman"/>
          <w:color w:val="202020"/>
          <w:sz w:val="24"/>
          <w:szCs w:val="24"/>
          <w:shd w:val="clear" w:color="auto" w:fill="FFFFFF"/>
        </w:rPr>
        <w:t xml:space="preserve">diverse negative impact on </w:t>
      </w:r>
      <w:r w:rsidR="00947403" w:rsidRPr="00B10161">
        <w:rPr>
          <w:rFonts w:ascii="Times New Roman" w:hAnsi="Times New Roman" w:cs="Times New Roman"/>
          <w:color w:val="202020"/>
          <w:sz w:val="24"/>
          <w:szCs w:val="24"/>
          <w:shd w:val="clear" w:color="auto" w:fill="FFFFFF"/>
        </w:rPr>
        <w:t xml:space="preserve">the </w:t>
      </w:r>
      <w:r w:rsidRPr="00B10161">
        <w:rPr>
          <w:rFonts w:ascii="Times New Roman" w:hAnsi="Times New Roman" w:cs="Times New Roman"/>
          <w:color w:val="202020"/>
          <w:sz w:val="24"/>
          <w:szCs w:val="24"/>
          <w:shd w:val="clear" w:color="auto" w:fill="FFFFFF"/>
        </w:rPr>
        <w:t>social, political, economic cond</w:t>
      </w:r>
      <w:r w:rsidR="005D31EE" w:rsidRPr="00B10161">
        <w:rPr>
          <w:rFonts w:ascii="Times New Roman" w:hAnsi="Times New Roman" w:cs="Times New Roman"/>
          <w:color w:val="202020"/>
          <w:sz w:val="24"/>
          <w:szCs w:val="24"/>
          <w:shd w:val="clear" w:color="auto" w:fill="FFFFFF"/>
        </w:rPr>
        <w:t xml:space="preserve">ition of the concerned country. </w:t>
      </w:r>
      <w:r w:rsidRPr="00B10161">
        <w:rPr>
          <w:rFonts w:ascii="Times New Roman" w:hAnsi="Times New Roman" w:cs="Times New Roman"/>
          <w:color w:val="202020"/>
          <w:sz w:val="24"/>
          <w:szCs w:val="24"/>
          <w:shd w:val="clear" w:color="auto" w:fill="FFFFFF"/>
        </w:rPr>
        <w:t xml:space="preserve">This report will analyze how the pandemic has impacted the business environment of the fashion industry and affected the major stakeholders of </w:t>
      </w:r>
      <w:r w:rsidR="00120E04" w:rsidRPr="00B10161">
        <w:rPr>
          <w:rFonts w:ascii="Times New Roman" w:hAnsi="Times New Roman" w:cs="Times New Roman"/>
          <w:color w:val="202020"/>
          <w:sz w:val="24"/>
          <w:szCs w:val="24"/>
          <w:shd w:val="clear" w:color="auto" w:fill="FFFFFF"/>
        </w:rPr>
        <w:t>the fashion industry</w:t>
      </w:r>
      <w:r w:rsidRPr="00B10161">
        <w:rPr>
          <w:rFonts w:ascii="Times New Roman" w:hAnsi="Times New Roman" w:cs="Times New Roman"/>
          <w:color w:val="202020"/>
          <w:sz w:val="24"/>
          <w:szCs w:val="24"/>
          <w:shd w:val="clear" w:color="auto" w:fill="FFFFFF"/>
        </w:rPr>
        <w:t>.</w:t>
      </w:r>
    </w:p>
    <w:p w14:paraId="48B5FF6C" w14:textId="313ADBDA" w:rsidR="000C13F2" w:rsidRPr="00B10161" w:rsidRDefault="000C13F2" w:rsidP="00B012D5">
      <w:pPr>
        <w:spacing w:line="360" w:lineRule="auto"/>
        <w:jc w:val="both"/>
        <w:rPr>
          <w:rFonts w:ascii="Times New Roman" w:hAnsi="Times New Roman" w:cs="Times New Roman"/>
          <w:sz w:val="24"/>
          <w:szCs w:val="24"/>
        </w:rPr>
      </w:pPr>
    </w:p>
    <w:p w14:paraId="542A2BA4" w14:textId="77777777" w:rsidR="0075410D" w:rsidRPr="00B10161" w:rsidRDefault="0075410D" w:rsidP="00B012D5">
      <w:pPr>
        <w:spacing w:line="360" w:lineRule="auto"/>
        <w:jc w:val="both"/>
        <w:rPr>
          <w:rFonts w:ascii="Times New Roman" w:hAnsi="Times New Roman" w:cs="Times New Roman"/>
          <w:sz w:val="24"/>
          <w:szCs w:val="24"/>
        </w:rPr>
      </w:pPr>
    </w:p>
    <w:p w14:paraId="70D90C1D" w14:textId="77777777" w:rsidR="0075410D" w:rsidRPr="00B10161" w:rsidRDefault="0075410D" w:rsidP="00B012D5">
      <w:pPr>
        <w:spacing w:line="360" w:lineRule="auto"/>
        <w:jc w:val="both"/>
        <w:rPr>
          <w:rFonts w:ascii="Times New Roman" w:hAnsi="Times New Roman" w:cs="Times New Roman"/>
          <w:sz w:val="24"/>
          <w:szCs w:val="24"/>
        </w:rPr>
      </w:pPr>
    </w:p>
    <w:p w14:paraId="51B2B70F" w14:textId="77777777" w:rsidR="0075410D" w:rsidRPr="00B10161" w:rsidRDefault="0075410D" w:rsidP="00B012D5">
      <w:pPr>
        <w:spacing w:line="360" w:lineRule="auto"/>
        <w:jc w:val="both"/>
        <w:rPr>
          <w:rFonts w:ascii="Times New Roman" w:hAnsi="Times New Roman" w:cs="Times New Roman"/>
          <w:sz w:val="24"/>
          <w:szCs w:val="24"/>
        </w:rPr>
      </w:pPr>
    </w:p>
    <w:p w14:paraId="5025A479" w14:textId="77777777" w:rsidR="0075410D" w:rsidRPr="00B10161" w:rsidRDefault="0075410D" w:rsidP="00B012D5">
      <w:pPr>
        <w:spacing w:line="360" w:lineRule="auto"/>
        <w:jc w:val="both"/>
        <w:rPr>
          <w:rFonts w:ascii="Times New Roman" w:hAnsi="Times New Roman" w:cs="Times New Roman"/>
          <w:sz w:val="24"/>
          <w:szCs w:val="24"/>
        </w:rPr>
      </w:pPr>
    </w:p>
    <w:p w14:paraId="4F23909F" w14:textId="77777777" w:rsidR="0075410D" w:rsidRPr="00B10161" w:rsidRDefault="0075410D" w:rsidP="00B012D5">
      <w:pPr>
        <w:spacing w:line="360" w:lineRule="auto"/>
        <w:jc w:val="both"/>
        <w:rPr>
          <w:rFonts w:ascii="Times New Roman" w:hAnsi="Times New Roman" w:cs="Times New Roman"/>
          <w:sz w:val="24"/>
          <w:szCs w:val="24"/>
        </w:rPr>
      </w:pPr>
    </w:p>
    <w:p w14:paraId="226FF55C" w14:textId="77777777" w:rsidR="0075410D" w:rsidRPr="00B10161" w:rsidRDefault="0075410D" w:rsidP="00B012D5">
      <w:pPr>
        <w:spacing w:line="360" w:lineRule="auto"/>
        <w:jc w:val="both"/>
        <w:rPr>
          <w:rFonts w:ascii="Times New Roman" w:hAnsi="Times New Roman" w:cs="Times New Roman"/>
          <w:sz w:val="24"/>
          <w:szCs w:val="24"/>
        </w:rPr>
      </w:pPr>
    </w:p>
    <w:p w14:paraId="3C249CD8" w14:textId="77777777" w:rsidR="0075410D" w:rsidRPr="00B10161" w:rsidRDefault="0075410D" w:rsidP="00B012D5">
      <w:pPr>
        <w:spacing w:line="360" w:lineRule="auto"/>
        <w:jc w:val="both"/>
        <w:rPr>
          <w:rFonts w:ascii="Times New Roman" w:hAnsi="Times New Roman" w:cs="Times New Roman"/>
          <w:sz w:val="24"/>
          <w:szCs w:val="24"/>
        </w:rPr>
      </w:pPr>
    </w:p>
    <w:p w14:paraId="63A1DCD0" w14:textId="77777777" w:rsidR="0075410D" w:rsidRPr="00B10161" w:rsidRDefault="0075410D" w:rsidP="00B012D5">
      <w:pPr>
        <w:spacing w:line="360" w:lineRule="auto"/>
        <w:jc w:val="both"/>
        <w:rPr>
          <w:rFonts w:ascii="Times New Roman" w:hAnsi="Times New Roman" w:cs="Times New Roman"/>
          <w:sz w:val="24"/>
          <w:szCs w:val="24"/>
        </w:rPr>
      </w:pPr>
    </w:p>
    <w:p w14:paraId="6D127483" w14:textId="77777777" w:rsidR="0075410D" w:rsidRPr="00B10161" w:rsidRDefault="0075410D" w:rsidP="00B012D5">
      <w:pPr>
        <w:spacing w:line="360" w:lineRule="auto"/>
        <w:jc w:val="both"/>
        <w:rPr>
          <w:rFonts w:ascii="Times New Roman" w:hAnsi="Times New Roman" w:cs="Times New Roman"/>
          <w:sz w:val="24"/>
          <w:szCs w:val="24"/>
        </w:rPr>
      </w:pPr>
    </w:p>
    <w:p w14:paraId="343A39A1" w14:textId="77777777" w:rsidR="00B012D5" w:rsidRPr="00B10161" w:rsidRDefault="00B012D5" w:rsidP="00B012D5">
      <w:pPr>
        <w:spacing w:line="360" w:lineRule="auto"/>
        <w:jc w:val="both"/>
        <w:rPr>
          <w:rFonts w:ascii="Times New Roman" w:hAnsi="Times New Roman" w:cs="Times New Roman"/>
          <w:sz w:val="24"/>
          <w:szCs w:val="24"/>
        </w:rPr>
      </w:pPr>
    </w:p>
    <w:p w14:paraId="38C1B40C" w14:textId="77777777" w:rsidR="00B012D5" w:rsidRPr="00B10161" w:rsidRDefault="00B012D5" w:rsidP="00B012D5">
      <w:pPr>
        <w:spacing w:line="360" w:lineRule="auto"/>
        <w:jc w:val="both"/>
        <w:rPr>
          <w:rFonts w:ascii="Times New Roman" w:hAnsi="Times New Roman" w:cs="Times New Roman"/>
          <w:sz w:val="24"/>
          <w:szCs w:val="24"/>
        </w:rPr>
      </w:pPr>
    </w:p>
    <w:p w14:paraId="2C56B7AC" w14:textId="77777777" w:rsidR="0075410D" w:rsidRPr="00B10161" w:rsidRDefault="0075410D" w:rsidP="00B012D5">
      <w:pPr>
        <w:spacing w:line="360" w:lineRule="auto"/>
        <w:jc w:val="both"/>
        <w:rPr>
          <w:rFonts w:ascii="Times New Roman" w:hAnsi="Times New Roman" w:cs="Times New Roman"/>
          <w:sz w:val="24"/>
          <w:szCs w:val="24"/>
        </w:rPr>
      </w:pPr>
    </w:p>
    <w:p w14:paraId="09149CA4" w14:textId="77777777" w:rsidR="000C13F2" w:rsidRPr="00B10161" w:rsidRDefault="000C13F2" w:rsidP="00B012D5">
      <w:pPr>
        <w:pStyle w:val="Heading1"/>
        <w:numPr>
          <w:ilvl w:val="0"/>
          <w:numId w:val="1"/>
        </w:numPr>
        <w:spacing w:line="360" w:lineRule="auto"/>
        <w:rPr>
          <w:rFonts w:cs="Times New Roman"/>
          <w:shd w:val="clear" w:color="auto" w:fill="FFFFFF"/>
        </w:rPr>
      </w:pPr>
      <w:bookmarkStart w:id="2" w:name="_Toc66737821"/>
      <w:r w:rsidRPr="00B10161">
        <w:rPr>
          <w:rFonts w:cs="Times New Roman"/>
          <w:shd w:val="clear" w:color="auto" w:fill="FFFFFF"/>
        </w:rPr>
        <w:lastRenderedPageBreak/>
        <w:t>Impact of pandemic and major forces shaping the business environment of the fashion industry</w:t>
      </w:r>
      <w:bookmarkEnd w:id="2"/>
      <w:r w:rsidRPr="00B10161">
        <w:rPr>
          <w:rFonts w:cs="Times New Roman"/>
          <w:shd w:val="clear" w:color="auto" w:fill="FFFFFF"/>
        </w:rPr>
        <w:br/>
      </w:r>
    </w:p>
    <w:p w14:paraId="76CA0136" w14:textId="64FA3CDC" w:rsidR="000C13F2" w:rsidRPr="00B10161" w:rsidRDefault="000C13F2" w:rsidP="00B012D5">
      <w:pPr>
        <w:spacing w:line="360" w:lineRule="auto"/>
        <w:jc w:val="both"/>
        <w:rPr>
          <w:rFonts w:ascii="Times New Roman" w:hAnsi="Times New Roman" w:cs="Times New Roman"/>
        </w:rPr>
      </w:pPr>
      <w:r w:rsidRPr="00B10161">
        <w:rPr>
          <w:rFonts w:ascii="Times New Roman" w:hAnsi="Times New Roman" w:cs="Times New Roman"/>
        </w:rPr>
        <w:t xml:space="preserve">The impact of </w:t>
      </w:r>
      <w:r w:rsidR="00947403" w:rsidRPr="00B10161">
        <w:rPr>
          <w:rFonts w:ascii="Times New Roman" w:hAnsi="Times New Roman" w:cs="Times New Roman"/>
        </w:rPr>
        <w:t xml:space="preserve">the </w:t>
      </w:r>
      <w:r w:rsidRPr="00B10161">
        <w:rPr>
          <w:rFonts w:ascii="Times New Roman" w:hAnsi="Times New Roman" w:cs="Times New Roman"/>
        </w:rPr>
        <w:t>COVID pandemic on the business environment of the fashion industry can be better understood by applying the PESTLE analysis and the porter’s 5 factors analysis.</w:t>
      </w:r>
    </w:p>
    <w:p w14:paraId="3E9D7951" w14:textId="77777777" w:rsidR="000C13F2" w:rsidRPr="00B10161" w:rsidRDefault="000C13F2" w:rsidP="00B012D5">
      <w:pPr>
        <w:pStyle w:val="Heading2"/>
        <w:numPr>
          <w:ilvl w:val="1"/>
          <w:numId w:val="1"/>
        </w:numPr>
        <w:spacing w:line="360" w:lineRule="auto"/>
        <w:rPr>
          <w:rFonts w:cs="Times New Roman"/>
          <w:noProof/>
          <w:shd w:val="clear" w:color="auto" w:fill="FFFFFF"/>
        </w:rPr>
      </w:pPr>
      <w:bookmarkStart w:id="3" w:name="_Toc66737822"/>
      <w:r w:rsidRPr="00B10161">
        <w:rPr>
          <w:rFonts w:cs="Times New Roman"/>
          <w:noProof/>
          <w:shd w:val="clear" w:color="auto" w:fill="FFFFFF"/>
        </w:rPr>
        <w:t>PESTLE analysis</w:t>
      </w:r>
      <w:bookmarkEnd w:id="3"/>
      <w:r w:rsidRPr="00B10161">
        <w:rPr>
          <w:rFonts w:cs="Times New Roman"/>
          <w:noProof/>
          <w:shd w:val="clear" w:color="auto" w:fill="FFFFFF"/>
        </w:rPr>
        <w:t xml:space="preserve"> </w:t>
      </w:r>
    </w:p>
    <w:p w14:paraId="3A43E647" w14:textId="52ACACF2" w:rsidR="000C13F2" w:rsidRPr="00B10161" w:rsidRDefault="000C13F2" w:rsidP="00B012D5">
      <w:pPr>
        <w:spacing w:line="360" w:lineRule="auto"/>
        <w:jc w:val="both"/>
        <w:rPr>
          <w:rFonts w:ascii="Times New Roman" w:hAnsi="Times New Roman" w:cs="Times New Roman"/>
          <w:sz w:val="24"/>
          <w:szCs w:val="24"/>
        </w:rPr>
      </w:pPr>
      <w:r w:rsidRPr="00B10161">
        <w:rPr>
          <w:rFonts w:ascii="Times New Roman" w:hAnsi="Times New Roman" w:cs="Times New Roman"/>
          <w:sz w:val="24"/>
          <w:szCs w:val="24"/>
        </w:rPr>
        <w:t>The PESTLE analysis is a model that evaluates the business environment of an industry. This model examines the political, economic, social, technological, legal</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 xml:space="preserve"> and environmental factors that shape the business environment of an industry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4"/>
          <w:shd w:val="clear" w:color="auto" w:fill="FFFFFF"/>
        </w:rPr>
        <w:t>(Marmol, Feys &amp; Probert, 2012)</w:t>
      </w:r>
      <w:r w:rsidR="00947403" w:rsidRPr="00B10161">
        <w:rPr>
          <w:rFonts w:ascii="Times New Roman" w:hAnsi="Times New Roman" w:cs="Times New Roman"/>
          <w:sz w:val="24"/>
          <w:szCs w:val="24"/>
        </w:rPr>
        <w:t xml:space="preserve">. The </w:t>
      </w:r>
      <w:r w:rsidRPr="00B10161">
        <w:rPr>
          <w:rFonts w:ascii="Times New Roman" w:hAnsi="Times New Roman" w:cs="Times New Roman"/>
          <w:sz w:val="24"/>
          <w:szCs w:val="24"/>
        </w:rPr>
        <w:t xml:space="preserve">given image </w:t>
      </w:r>
      <w:r w:rsidR="00947403" w:rsidRPr="00B10161">
        <w:rPr>
          <w:rFonts w:ascii="Times New Roman" w:hAnsi="Times New Roman" w:cs="Times New Roman"/>
          <w:sz w:val="24"/>
          <w:szCs w:val="24"/>
        </w:rPr>
        <w:t xml:space="preserve">below </w:t>
      </w:r>
      <w:r w:rsidRPr="00B10161">
        <w:rPr>
          <w:rFonts w:ascii="Times New Roman" w:hAnsi="Times New Roman" w:cs="Times New Roman"/>
          <w:sz w:val="24"/>
          <w:szCs w:val="24"/>
        </w:rPr>
        <w:t>represents the key forces making up the PESTLE framework.</w:t>
      </w:r>
    </w:p>
    <w:p w14:paraId="59E60111" w14:textId="77777777" w:rsidR="000C13F2" w:rsidRPr="00B10161" w:rsidRDefault="000C13F2" w:rsidP="00B012D5">
      <w:pPr>
        <w:keepNext/>
        <w:spacing w:line="360" w:lineRule="auto"/>
        <w:jc w:val="center"/>
        <w:rPr>
          <w:rFonts w:ascii="Times New Roman" w:hAnsi="Times New Roman" w:cs="Times New Roman"/>
        </w:rPr>
      </w:pPr>
      <w:r w:rsidRPr="00B10161">
        <w:rPr>
          <w:rFonts w:ascii="Times New Roman" w:hAnsi="Times New Roman" w:cs="Times New Roman"/>
          <w:noProof/>
          <w:color w:val="202020"/>
          <w:sz w:val="24"/>
          <w:szCs w:val="24"/>
          <w:shd w:val="clear" w:color="auto" w:fill="FFFFFF"/>
          <w:lang w:val="en-GB" w:eastAsia="en-GB"/>
        </w:rPr>
        <w:drawing>
          <wp:inline distT="0" distB="0" distL="0" distR="0" wp14:anchorId="77AFEC05" wp14:editId="32FE65C4">
            <wp:extent cx="4591050" cy="2000022"/>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stle Analysis.jpg"/>
                    <pic:cNvPicPr/>
                  </pic:nvPicPr>
                  <pic:blipFill>
                    <a:blip r:embed="rId9">
                      <a:extLst>
                        <a:ext uri="{28A0092B-C50C-407E-A947-70E740481C1C}">
                          <a14:useLocalDpi xmlns:a14="http://schemas.microsoft.com/office/drawing/2010/main" val="0"/>
                        </a:ext>
                      </a:extLst>
                    </a:blip>
                    <a:stretch>
                      <a:fillRect/>
                    </a:stretch>
                  </pic:blipFill>
                  <pic:spPr>
                    <a:xfrm>
                      <a:off x="0" y="0"/>
                      <a:ext cx="4710245" cy="2051948"/>
                    </a:xfrm>
                    <a:prstGeom prst="rect">
                      <a:avLst/>
                    </a:prstGeom>
                  </pic:spPr>
                </pic:pic>
              </a:graphicData>
            </a:graphic>
          </wp:inline>
        </w:drawing>
      </w:r>
    </w:p>
    <w:p w14:paraId="67C3C9C2" w14:textId="194C79AB" w:rsidR="000C13F2" w:rsidRPr="00B10161" w:rsidRDefault="000C13F2" w:rsidP="00B012D5">
      <w:pPr>
        <w:pStyle w:val="Caption"/>
        <w:rPr>
          <w:rFonts w:cs="Times New Roman"/>
        </w:rPr>
      </w:pPr>
      <w:r w:rsidRPr="00B10161">
        <w:rPr>
          <w:rFonts w:cs="Times New Roman"/>
        </w:rPr>
        <w:t xml:space="preserve">Figure </w:t>
      </w:r>
      <w:r w:rsidRPr="00B10161">
        <w:rPr>
          <w:rFonts w:cs="Times New Roman"/>
        </w:rPr>
        <w:fldChar w:fldCharType="begin"/>
      </w:r>
      <w:r w:rsidRPr="00B10161">
        <w:rPr>
          <w:rFonts w:cs="Times New Roman"/>
        </w:rPr>
        <w:instrText xml:space="preserve"> SEQ Figure \* ARABIC </w:instrText>
      </w:r>
      <w:r w:rsidRPr="00B10161">
        <w:rPr>
          <w:rFonts w:cs="Times New Roman"/>
        </w:rPr>
        <w:fldChar w:fldCharType="separate"/>
      </w:r>
      <w:r w:rsidRPr="00B10161">
        <w:rPr>
          <w:rFonts w:cs="Times New Roman"/>
          <w:noProof/>
        </w:rPr>
        <w:t>1</w:t>
      </w:r>
      <w:r w:rsidRPr="00B10161">
        <w:rPr>
          <w:rFonts w:cs="Times New Roman"/>
          <w:noProof/>
        </w:rPr>
        <w:fldChar w:fldCharType="end"/>
      </w:r>
      <w:r w:rsidRPr="00B10161">
        <w:rPr>
          <w:rFonts w:cs="Times New Roman"/>
        </w:rPr>
        <w:t xml:space="preserve">:PESTLE Analysis, </w:t>
      </w:r>
      <w:r w:rsidR="00120E04" w:rsidRPr="00B10161">
        <w:rPr>
          <w:rFonts w:cs="Times New Roman"/>
        </w:rPr>
        <w:t>source:</w:t>
      </w:r>
      <w:r w:rsidR="00FD41EF" w:rsidRPr="00B10161">
        <w:rPr>
          <w:rFonts w:cs="Times New Roman"/>
          <w:color w:val="000000"/>
          <w:szCs w:val="24"/>
          <w:shd w:val="clear" w:color="auto" w:fill="FFFFFF"/>
        </w:rPr>
        <w:t xml:space="preserve"> (Marmol, Feys &amp; Probert, 2012)</w:t>
      </w:r>
    </w:p>
    <w:p w14:paraId="5D1FF67C" w14:textId="071D7E5D" w:rsidR="000C13F2" w:rsidRDefault="000C13F2" w:rsidP="00B012D5">
      <w:pPr>
        <w:spacing w:line="360" w:lineRule="auto"/>
        <w:jc w:val="both"/>
        <w:rPr>
          <w:rFonts w:ascii="Times New Roman" w:hAnsi="Times New Roman" w:cs="Times New Roman"/>
          <w:sz w:val="24"/>
          <w:szCs w:val="24"/>
        </w:rPr>
      </w:pPr>
      <w:r w:rsidRPr="00B10161">
        <w:rPr>
          <w:rFonts w:ascii="Times New Roman" w:hAnsi="Times New Roman" w:cs="Times New Roman"/>
          <w:sz w:val="24"/>
          <w:szCs w:val="24"/>
        </w:rPr>
        <w:t xml:space="preserve">Firstly, in terms of the </w:t>
      </w:r>
      <w:r w:rsidRPr="00B10161">
        <w:rPr>
          <w:rFonts w:ascii="Times New Roman" w:hAnsi="Times New Roman" w:cs="Times New Roman"/>
          <w:b/>
          <w:sz w:val="24"/>
          <w:szCs w:val="24"/>
        </w:rPr>
        <w:t>political environment,</w:t>
      </w:r>
      <w:r w:rsidRPr="00B10161">
        <w:rPr>
          <w:rFonts w:ascii="Times New Roman" w:hAnsi="Times New Roman" w:cs="Times New Roman"/>
          <w:sz w:val="24"/>
          <w:szCs w:val="24"/>
        </w:rPr>
        <w:t xml:space="preserve"> UK’s decision to leave European Union will negatively affect the fashion industry of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 xml:space="preserve">UK, which is already suffering from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covid pandemic</w:t>
      </w:r>
      <w:r w:rsidRPr="00B10161">
        <w:rPr>
          <w:rStyle w:val="CommentReference"/>
          <w:rFonts w:ascii="Times New Roman" w:hAnsi="Times New Roman" w:cs="Times New Roman"/>
        </w:rPr>
        <w:t>.</w:t>
      </w:r>
      <w:r w:rsidRPr="00B10161">
        <w:rPr>
          <w:rFonts w:ascii="Times New Roman" w:hAnsi="Times New Roman" w:cs="Times New Roman"/>
          <w:sz w:val="24"/>
          <w:szCs w:val="24"/>
        </w:rPr>
        <w:t xml:space="preserve"> This is because the fashion companies of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UK will no longer have tax</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free access to the large EU market like before.  Consequently, the business environment for the fashion industry will become less conducive for business</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(Smith, 2009)</w:t>
      </w:r>
      <w:r w:rsidRPr="00B10161">
        <w:rPr>
          <w:rFonts w:ascii="Times New Roman" w:hAnsi="Times New Roman" w:cs="Times New Roman"/>
          <w:sz w:val="24"/>
          <w:szCs w:val="24"/>
        </w:rPr>
        <w:t xml:space="preserve">. Secondly, the </w:t>
      </w:r>
      <w:r w:rsidRPr="00B10161">
        <w:rPr>
          <w:rFonts w:ascii="Times New Roman" w:hAnsi="Times New Roman" w:cs="Times New Roman"/>
          <w:b/>
          <w:sz w:val="24"/>
          <w:szCs w:val="24"/>
        </w:rPr>
        <w:t>economic condition</w:t>
      </w:r>
      <w:r w:rsidRPr="00B10161">
        <w:rPr>
          <w:rFonts w:ascii="Times New Roman" w:hAnsi="Times New Roman" w:cs="Times New Roman"/>
          <w:sz w:val="24"/>
          <w:szCs w:val="24"/>
        </w:rPr>
        <w:t xml:space="preserve"> during the pandemic is also quite severe. Most of the major economies are facing hardship and slowdown. The GDP growth rate of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UK has also declined over the past few years. There has been a rise in the unemployment rate of the country. All of this is likely to reduce people’s tendency to spend on fashion products and this will harm the fashion industry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(Heizer, 2020)</w:t>
      </w:r>
      <w:r w:rsidRPr="00B10161">
        <w:rPr>
          <w:rFonts w:ascii="Times New Roman" w:hAnsi="Times New Roman" w:cs="Times New Roman"/>
          <w:sz w:val="24"/>
          <w:szCs w:val="24"/>
        </w:rPr>
        <w:t xml:space="preserve">. Thirdly, the </w:t>
      </w:r>
      <w:r w:rsidRPr="00B10161">
        <w:rPr>
          <w:rFonts w:ascii="Times New Roman" w:hAnsi="Times New Roman" w:cs="Times New Roman"/>
          <w:b/>
          <w:sz w:val="24"/>
          <w:szCs w:val="24"/>
        </w:rPr>
        <w:t>social factors</w:t>
      </w:r>
      <w:r w:rsidRPr="00B10161">
        <w:rPr>
          <w:rFonts w:ascii="Times New Roman" w:hAnsi="Times New Roman" w:cs="Times New Roman"/>
          <w:sz w:val="24"/>
          <w:szCs w:val="24"/>
        </w:rPr>
        <w:t xml:space="preserve"> that may affect the fashion industry include changes in customers</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 xml:space="preserve"> taste and sense of </w:t>
      </w:r>
      <w:r w:rsidRPr="00B10161">
        <w:rPr>
          <w:rFonts w:ascii="Times New Roman" w:hAnsi="Times New Roman" w:cs="Times New Roman"/>
          <w:sz w:val="24"/>
          <w:szCs w:val="24"/>
        </w:rPr>
        <w:lastRenderedPageBreak/>
        <w:t xml:space="preserve">fashion. Moreover, it can be predicted that even if the pandemic goes away, there is </w:t>
      </w:r>
      <w:r w:rsidR="00947403" w:rsidRPr="00B10161">
        <w:rPr>
          <w:rFonts w:ascii="Times New Roman" w:hAnsi="Times New Roman" w:cs="Times New Roman"/>
          <w:sz w:val="24"/>
          <w:szCs w:val="24"/>
        </w:rPr>
        <w:t xml:space="preserve">a </w:t>
      </w:r>
      <w:r w:rsidRPr="00B10161">
        <w:rPr>
          <w:rFonts w:ascii="Times New Roman" w:hAnsi="Times New Roman" w:cs="Times New Roman"/>
          <w:sz w:val="24"/>
          <w:szCs w:val="24"/>
        </w:rPr>
        <w:t>risk that people will reduce organizing and attending public events like wedding</w:t>
      </w:r>
      <w:r w:rsidR="00947403" w:rsidRPr="00B10161">
        <w:rPr>
          <w:rFonts w:ascii="Times New Roman" w:hAnsi="Times New Roman" w:cs="Times New Roman"/>
          <w:sz w:val="24"/>
          <w:szCs w:val="24"/>
        </w:rPr>
        <w:t>s</w:t>
      </w:r>
      <w:r w:rsidRPr="00B10161">
        <w:rPr>
          <w:rFonts w:ascii="Times New Roman" w:hAnsi="Times New Roman" w:cs="Times New Roman"/>
          <w:sz w:val="24"/>
          <w:szCs w:val="24"/>
        </w:rPr>
        <w:t>, restaurant gatherings</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 xml:space="preserve"> etc. and this will harm </w:t>
      </w:r>
      <w:r w:rsidR="005D31EE" w:rsidRPr="00B10161">
        <w:rPr>
          <w:rFonts w:ascii="Times New Roman" w:hAnsi="Times New Roman" w:cs="Times New Roman"/>
          <w:sz w:val="24"/>
          <w:szCs w:val="24"/>
        </w:rPr>
        <w:t xml:space="preserve">the sales of fashion retailers </w:t>
      </w:r>
      <w:r w:rsidRPr="00B10161">
        <w:rPr>
          <w:rFonts w:ascii="Times New Roman" w:hAnsi="Times New Roman" w:cs="Times New Roman"/>
          <w:sz w:val="24"/>
          <w:szCs w:val="24"/>
        </w:rPr>
        <w:t>and companies</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(Fair, 2020)</w:t>
      </w:r>
      <w:r w:rsidRPr="00B10161">
        <w:rPr>
          <w:rFonts w:ascii="Times New Roman" w:hAnsi="Times New Roman" w:cs="Times New Roman"/>
          <w:sz w:val="24"/>
          <w:szCs w:val="24"/>
        </w:rPr>
        <w:t>. Furthermore, changes in consumer buying habit</w:t>
      </w:r>
      <w:r w:rsidR="00947403" w:rsidRPr="00B10161">
        <w:rPr>
          <w:rFonts w:ascii="Times New Roman" w:hAnsi="Times New Roman" w:cs="Times New Roman"/>
          <w:sz w:val="24"/>
          <w:szCs w:val="24"/>
        </w:rPr>
        <w:t>s</w:t>
      </w:r>
      <w:r w:rsidRPr="00B10161">
        <w:rPr>
          <w:rFonts w:ascii="Times New Roman" w:hAnsi="Times New Roman" w:cs="Times New Roman"/>
          <w:sz w:val="24"/>
          <w:szCs w:val="24"/>
        </w:rPr>
        <w:t xml:space="preserve"> </w:t>
      </w:r>
      <w:r w:rsidR="00947403" w:rsidRPr="00B10161">
        <w:rPr>
          <w:rFonts w:ascii="Times New Roman" w:hAnsi="Times New Roman" w:cs="Times New Roman"/>
          <w:sz w:val="24"/>
          <w:szCs w:val="24"/>
        </w:rPr>
        <w:t>are</w:t>
      </w:r>
      <w:r w:rsidRPr="00B10161">
        <w:rPr>
          <w:rFonts w:ascii="Times New Roman" w:hAnsi="Times New Roman" w:cs="Times New Roman"/>
          <w:sz w:val="24"/>
          <w:szCs w:val="24"/>
        </w:rPr>
        <w:t xml:space="preserve"> also causing the British fashion industry to perform weaker as consumers are giving more emphasis on health, food, and safety products rather than fashion products. This pandemic will increase demand for protective gear and fashionable mask</w:t>
      </w:r>
      <w:r w:rsidR="00947403" w:rsidRPr="00B10161">
        <w:rPr>
          <w:rFonts w:ascii="Times New Roman" w:hAnsi="Times New Roman" w:cs="Times New Roman"/>
          <w:sz w:val="24"/>
          <w:szCs w:val="24"/>
        </w:rPr>
        <w:t>s</w:t>
      </w:r>
      <w:r w:rsidRPr="00B10161">
        <w:rPr>
          <w:rFonts w:ascii="Times New Roman" w:hAnsi="Times New Roman" w:cs="Times New Roman"/>
          <w:sz w:val="24"/>
          <w:szCs w:val="24"/>
        </w:rPr>
        <w:t xml:space="preserve"> which is an opportunity for fashion retailers in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UK</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(Fair, 2020)</w:t>
      </w:r>
      <w:r w:rsidRPr="00B10161">
        <w:rPr>
          <w:rFonts w:ascii="Times New Roman" w:hAnsi="Times New Roman" w:cs="Times New Roman"/>
          <w:sz w:val="24"/>
          <w:szCs w:val="24"/>
        </w:rPr>
        <w:t xml:space="preserve">. Retail brands will need to shift towards selling more “casual wears” rather than selling going wears, sales of which is stimulated by public and private events, which has almost come to </w:t>
      </w:r>
      <w:r w:rsidR="00947403" w:rsidRPr="00B10161">
        <w:rPr>
          <w:rFonts w:ascii="Times New Roman" w:hAnsi="Times New Roman" w:cs="Times New Roman"/>
          <w:sz w:val="24"/>
          <w:szCs w:val="24"/>
        </w:rPr>
        <w:t xml:space="preserve">a </w:t>
      </w:r>
      <w:r w:rsidR="00A3247E" w:rsidRPr="00B10161">
        <w:rPr>
          <w:rFonts w:ascii="Times New Roman" w:hAnsi="Times New Roman" w:cs="Times New Roman"/>
          <w:sz w:val="24"/>
          <w:szCs w:val="24"/>
        </w:rPr>
        <w:t>standstill</w:t>
      </w:r>
      <w:r w:rsidRPr="00B10161">
        <w:rPr>
          <w:rFonts w:ascii="Times New Roman" w:hAnsi="Times New Roman" w:cs="Times New Roman"/>
          <w:sz w:val="24"/>
          <w:szCs w:val="24"/>
        </w:rPr>
        <w:t xml:space="preserve"> due to pandemic. Fourthly, </w:t>
      </w:r>
      <w:r w:rsidRPr="00B10161">
        <w:rPr>
          <w:rFonts w:ascii="Times New Roman" w:hAnsi="Times New Roman" w:cs="Times New Roman"/>
          <w:b/>
          <w:sz w:val="24"/>
          <w:szCs w:val="24"/>
        </w:rPr>
        <w:t>technological factors</w:t>
      </w:r>
      <w:r w:rsidRPr="00B10161">
        <w:rPr>
          <w:rFonts w:ascii="Times New Roman" w:hAnsi="Times New Roman" w:cs="Times New Roman"/>
          <w:sz w:val="24"/>
          <w:szCs w:val="24"/>
        </w:rPr>
        <w:t xml:space="preserve"> have also evolved recently in the fashion industry due to the pandemic. UK Fashion retailers who do not have online selling platforms will be hit by the pandemic more severely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(Nandonde, 2019)</w:t>
      </w:r>
      <w:r w:rsidRPr="00B10161">
        <w:rPr>
          <w:rFonts w:ascii="Times New Roman" w:hAnsi="Times New Roman" w:cs="Times New Roman"/>
          <w:sz w:val="24"/>
          <w:szCs w:val="24"/>
        </w:rPr>
        <w:t xml:space="preserve">. For example, British brand “Primark” has predicted </w:t>
      </w:r>
      <w:r w:rsidR="00947403" w:rsidRPr="00B10161">
        <w:rPr>
          <w:rFonts w:ascii="Times New Roman" w:hAnsi="Times New Roman" w:cs="Times New Roman"/>
          <w:sz w:val="24"/>
          <w:szCs w:val="24"/>
        </w:rPr>
        <w:t xml:space="preserve">a </w:t>
      </w:r>
      <w:r w:rsidRPr="00B10161">
        <w:rPr>
          <w:rFonts w:ascii="Times New Roman" w:hAnsi="Times New Roman" w:cs="Times New Roman"/>
          <w:sz w:val="24"/>
          <w:szCs w:val="24"/>
        </w:rPr>
        <w:t xml:space="preserve">loss of 1-billion-dollar revenue due to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closure of its 305 physical store</w:t>
      </w:r>
      <w:r w:rsidR="00947403" w:rsidRPr="00B10161">
        <w:rPr>
          <w:rFonts w:ascii="Times New Roman" w:hAnsi="Times New Roman" w:cs="Times New Roman"/>
          <w:sz w:val="24"/>
          <w:szCs w:val="24"/>
        </w:rPr>
        <w:t>s</w:t>
      </w:r>
      <w:r w:rsidRPr="00B10161">
        <w:rPr>
          <w:rFonts w:ascii="Times New Roman" w:hAnsi="Times New Roman" w:cs="Times New Roman"/>
          <w:sz w:val="24"/>
          <w:szCs w:val="24"/>
        </w:rPr>
        <w:t xml:space="preserve"> worldwide as it does not have any online sales facility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(Primark UK, 2021)</w:t>
      </w:r>
      <w:r w:rsidRPr="00B10161">
        <w:rPr>
          <w:rFonts w:ascii="Times New Roman" w:hAnsi="Times New Roman" w:cs="Times New Roman"/>
          <w:sz w:val="24"/>
          <w:szCs w:val="24"/>
        </w:rPr>
        <w:t xml:space="preserve">. On the other hand, online fashion retailers like “Asos” and “Boohoo” reported </w:t>
      </w:r>
      <w:r w:rsidR="00947403" w:rsidRPr="00B10161">
        <w:rPr>
          <w:rFonts w:ascii="Times New Roman" w:hAnsi="Times New Roman" w:cs="Times New Roman"/>
          <w:sz w:val="24"/>
          <w:szCs w:val="24"/>
        </w:rPr>
        <w:t xml:space="preserve">a </w:t>
      </w:r>
      <w:r w:rsidRPr="00B10161">
        <w:rPr>
          <w:rFonts w:ascii="Times New Roman" w:hAnsi="Times New Roman" w:cs="Times New Roman"/>
          <w:sz w:val="24"/>
          <w:szCs w:val="24"/>
        </w:rPr>
        <w:t xml:space="preserve">40 % increase in sales during the last four months of 2020.  Sales on online platforms are rising after the covid pandemic. Thus, fashion companies operating in this business environment should consider investing </w:t>
      </w:r>
      <w:r w:rsidR="00947403" w:rsidRPr="00B10161">
        <w:rPr>
          <w:rFonts w:ascii="Times New Roman" w:hAnsi="Times New Roman" w:cs="Times New Roman"/>
          <w:sz w:val="24"/>
          <w:szCs w:val="24"/>
        </w:rPr>
        <w:t>i</w:t>
      </w:r>
      <w:r w:rsidRPr="00B10161">
        <w:rPr>
          <w:rFonts w:ascii="Times New Roman" w:hAnsi="Times New Roman" w:cs="Times New Roman"/>
          <w:sz w:val="24"/>
          <w:szCs w:val="24"/>
        </w:rPr>
        <w:t xml:space="preserve">n their online presence. Fifthly, in terms of the </w:t>
      </w:r>
      <w:r w:rsidRPr="00B10161">
        <w:rPr>
          <w:rFonts w:ascii="Times New Roman" w:hAnsi="Times New Roman" w:cs="Times New Roman"/>
          <w:b/>
          <w:sz w:val="24"/>
          <w:szCs w:val="24"/>
        </w:rPr>
        <w:t>environmental factors</w:t>
      </w:r>
      <w:r w:rsidR="00947403" w:rsidRPr="00B10161">
        <w:rPr>
          <w:rFonts w:ascii="Times New Roman" w:hAnsi="Times New Roman" w:cs="Times New Roman"/>
          <w:b/>
          <w:sz w:val="24"/>
          <w:szCs w:val="24"/>
        </w:rPr>
        <w:t>,</w:t>
      </w:r>
      <w:r w:rsidRPr="00B10161">
        <w:rPr>
          <w:rFonts w:ascii="Times New Roman" w:hAnsi="Times New Roman" w:cs="Times New Roman"/>
          <w:sz w:val="24"/>
          <w:szCs w:val="24"/>
        </w:rPr>
        <w:t xml:space="preserve"> the Corona situation will make consumers take their spending decisions based on sustainability, ethics, value, and care for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environment</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(Tripathi and Reddy, 2012)</w:t>
      </w:r>
      <w:r w:rsidRPr="00B10161">
        <w:rPr>
          <w:rFonts w:ascii="Times New Roman" w:hAnsi="Times New Roman" w:cs="Times New Roman"/>
          <w:sz w:val="24"/>
          <w:szCs w:val="24"/>
        </w:rPr>
        <w:t xml:space="preserve">. Thus, fashion companies should try to incorporate these aspects in their business model. Lastly, </w:t>
      </w:r>
      <w:r w:rsidRPr="00B10161">
        <w:rPr>
          <w:rFonts w:ascii="Times New Roman" w:hAnsi="Times New Roman" w:cs="Times New Roman"/>
          <w:b/>
          <w:sz w:val="24"/>
          <w:szCs w:val="24"/>
        </w:rPr>
        <w:t>legal factors</w:t>
      </w:r>
      <w:r w:rsidRPr="00B10161">
        <w:rPr>
          <w:rFonts w:ascii="Times New Roman" w:hAnsi="Times New Roman" w:cs="Times New Roman"/>
          <w:sz w:val="24"/>
          <w:szCs w:val="24"/>
        </w:rPr>
        <w:t xml:space="preserve"> such as changes in the government</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s tax policies or other legislations will impact the fashion industry. For example, changes in government regulations related to workplace safety, social distancing</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 xml:space="preserve"> etc. will influence the working hours, office policies of</w:t>
      </w:r>
      <w:r w:rsidR="00FD41EF" w:rsidRPr="00B10161">
        <w:rPr>
          <w:rFonts w:ascii="Times New Roman" w:hAnsi="Times New Roman" w:cs="Times New Roman"/>
          <w:sz w:val="24"/>
          <w:szCs w:val="24"/>
        </w:rPr>
        <w:t xml:space="preserve"> </w:t>
      </w:r>
      <w:r w:rsidR="00947403" w:rsidRPr="00B10161">
        <w:rPr>
          <w:rFonts w:ascii="Times New Roman" w:hAnsi="Times New Roman" w:cs="Times New Roman"/>
          <w:sz w:val="24"/>
          <w:szCs w:val="24"/>
        </w:rPr>
        <w:t xml:space="preserve">the </w:t>
      </w:r>
      <w:r w:rsidR="00FD41EF" w:rsidRPr="00B10161">
        <w:rPr>
          <w:rFonts w:ascii="Times New Roman" w:hAnsi="Times New Roman" w:cs="Times New Roman"/>
          <w:sz w:val="24"/>
          <w:szCs w:val="24"/>
        </w:rPr>
        <w:t xml:space="preserve">fashion </w:t>
      </w:r>
      <w:r w:rsidR="00A3247E" w:rsidRPr="00B10161">
        <w:rPr>
          <w:rFonts w:ascii="Times New Roman" w:hAnsi="Times New Roman" w:cs="Times New Roman"/>
          <w:sz w:val="24"/>
          <w:szCs w:val="24"/>
        </w:rPr>
        <w:t>companies</w:t>
      </w:r>
      <w:r w:rsidR="009D3369" w:rsidRPr="00B10161">
        <w:rPr>
          <w:rFonts w:ascii="Times New Roman" w:hAnsi="Times New Roman" w:cs="Times New Roman"/>
          <w:sz w:val="24"/>
          <w:szCs w:val="24"/>
        </w:rPr>
        <w:t xml:space="preserve"> in the </w:t>
      </w:r>
      <w:r w:rsidRPr="00B10161">
        <w:rPr>
          <w:rFonts w:ascii="Times New Roman" w:hAnsi="Times New Roman" w:cs="Times New Roman"/>
          <w:sz w:val="24"/>
          <w:szCs w:val="24"/>
        </w:rPr>
        <w:t xml:space="preserve">UK. To summarize, the overall business environment has become harsher for the fashion industry due to the various implications of the COVID-19 pandemic. </w:t>
      </w:r>
    </w:p>
    <w:p w14:paraId="400B82F1" w14:textId="77777777" w:rsidR="00314F16" w:rsidRPr="00B10161" w:rsidRDefault="00314F16" w:rsidP="00B012D5">
      <w:pPr>
        <w:spacing w:line="360" w:lineRule="auto"/>
        <w:jc w:val="both"/>
        <w:rPr>
          <w:rFonts w:ascii="Times New Roman" w:hAnsi="Times New Roman" w:cs="Times New Roman"/>
          <w:sz w:val="24"/>
          <w:szCs w:val="24"/>
        </w:rPr>
      </w:pPr>
      <w:bookmarkStart w:id="4" w:name="_GoBack"/>
      <w:bookmarkEnd w:id="4"/>
    </w:p>
    <w:p w14:paraId="2E3FD92D" w14:textId="77777777" w:rsidR="000C13F2" w:rsidRPr="00B10161" w:rsidRDefault="000C13F2" w:rsidP="00B012D5">
      <w:pPr>
        <w:pStyle w:val="Heading2"/>
        <w:numPr>
          <w:ilvl w:val="1"/>
          <w:numId w:val="1"/>
        </w:numPr>
        <w:spacing w:line="360" w:lineRule="auto"/>
        <w:rPr>
          <w:rFonts w:cs="Times New Roman"/>
        </w:rPr>
      </w:pPr>
      <w:bookmarkStart w:id="5" w:name="_Toc66737823"/>
      <w:r w:rsidRPr="00B10161">
        <w:rPr>
          <w:rFonts w:cs="Times New Roman"/>
        </w:rPr>
        <w:t>Porter’s 5 forces analysis</w:t>
      </w:r>
      <w:bookmarkEnd w:id="5"/>
    </w:p>
    <w:p w14:paraId="31A8D82D" w14:textId="081BBCB1" w:rsidR="000C13F2" w:rsidRPr="00B10161" w:rsidRDefault="00947403" w:rsidP="00B012D5">
      <w:pPr>
        <w:spacing w:line="360" w:lineRule="auto"/>
        <w:jc w:val="both"/>
        <w:rPr>
          <w:rFonts w:ascii="Times New Roman" w:hAnsi="Times New Roman" w:cs="Times New Roman"/>
          <w:sz w:val="24"/>
          <w:szCs w:val="24"/>
        </w:rPr>
      </w:pPr>
      <w:r w:rsidRPr="00B10161">
        <w:rPr>
          <w:rFonts w:ascii="Times New Roman" w:hAnsi="Times New Roman" w:cs="Times New Roman"/>
          <w:sz w:val="24"/>
          <w:szCs w:val="24"/>
        </w:rPr>
        <w:t>P</w:t>
      </w:r>
      <w:r w:rsidR="000C13F2" w:rsidRPr="00B10161">
        <w:rPr>
          <w:rFonts w:ascii="Times New Roman" w:hAnsi="Times New Roman" w:cs="Times New Roman"/>
          <w:sz w:val="24"/>
          <w:szCs w:val="24"/>
        </w:rPr>
        <w:t xml:space="preserve">orter’s five forces analysis </w:t>
      </w:r>
      <w:proofErr w:type="gramStart"/>
      <w:r w:rsidR="000C13F2" w:rsidRPr="00B10161">
        <w:rPr>
          <w:rFonts w:ascii="Times New Roman" w:hAnsi="Times New Roman" w:cs="Times New Roman"/>
          <w:sz w:val="24"/>
          <w:szCs w:val="24"/>
        </w:rPr>
        <w:t>is also conducted</w:t>
      </w:r>
      <w:proofErr w:type="gramEnd"/>
      <w:r w:rsidR="000C13F2" w:rsidRPr="00B10161">
        <w:rPr>
          <w:rFonts w:ascii="Times New Roman" w:hAnsi="Times New Roman" w:cs="Times New Roman"/>
          <w:sz w:val="24"/>
          <w:szCs w:val="24"/>
        </w:rPr>
        <w:t xml:space="preserve"> to evaluate the business environment in which a company is operating. This model examines five factors to understand the competitiveness of an industry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(Tripathi and Reddy, 2012)</w:t>
      </w:r>
      <w:r w:rsidR="000C13F2" w:rsidRPr="00B10161">
        <w:rPr>
          <w:rFonts w:ascii="Times New Roman" w:hAnsi="Times New Roman" w:cs="Times New Roman"/>
          <w:sz w:val="24"/>
          <w:szCs w:val="24"/>
        </w:rPr>
        <w:t xml:space="preserve">. </w:t>
      </w:r>
    </w:p>
    <w:p w14:paraId="3579F54A" w14:textId="77777777" w:rsidR="000C13F2" w:rsidRPr="00B10161" w:rsidRDefault="000C13F2" w:rsidP="00B012D5">
      <w:pPr>
        <w:keepNext/>
        <w:spacing w:line="360" w:lineRule="auto"/>
        <w:jc w:val="center"/>
        <w:rPr>
          <w:rFonts w:ascii="Times New Roman" w:hAnsi="Times New Roman" w:cs="Times New Roman"/>
        </w:rPr>
      </w:pPr>
      <w:r w:rsidRPr="00B10161">
        <w:rPr>
          <w:rFonts w:ascii="Times New Roman" w:hAnsi="Times New Roman" w:cs="Times New Roman"/>
          <w:noProof/>
          <w:color w:val="202020"/>
          <w:sz w:val="24"/>
          <w:szCs w:val="24"/>
          <w:shd w:val="clear" w:color="auto" w:fill="FFFFFF"/>
          <w:lang w:val="en-GB" w:eastAsia="en-GB"/>
        </w:rPr>
        <w:lastRenderedPageBreak/>
        <w:drawing>
          <wp:inline distT="0" distB="0" distL="0" distR="0" wp14:anchorId="6492E40C" wp14:editId="6A386597">
            <wp:extent cx="5229225" cy="343217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png"/>
                    <pic:cNvPicPr/>
                  </pic:nvPicPr>
                  <pic:blipFill>
                    <a:blip r:embed="rId10">
                      <a:extLst>
                        <a:ext uri="{28A0092B-C50C-407E-A947-70E740481C1C}">
                          <a14:useLocalDpi xmlns:a14="http://schemas.microsoft.com/office/drawing/2010/main" val="0"/>
                        </a:ext>
                      </a:extLst>
                    </a:blip>
                    <a:stretch>
                      <a:fillRect/>
                    </a:stretch>
                  </pic:blipFill>
                  <pic:spPr>
                    <a:xfrm>
                      <a:off x="0" y="0"/>
                      <a:ext cx="5259156" cy="3451820"/>
                    </a:xfrm>
                    <a:prstGeom prst="rect">
                      <a:avLst/>
                    </a:prstGeom>
                  </pic:spPr>
                </pic:pic>
              </a:graphicData>
            </a:graphic>
          </wp:inline>
        </w:drawing>
      </w:r>
    </w:p>
    <w:p w14:paraId="22C3E18A" w14:textId="17F40CBD" w:rsidR="000C13F2" w:rsidRPr="00B10161" w:rsidRDefault="000C13F2" w:rsidP="00B012D5">
      <w:pPr>
        <w:pStyle w:val="Caption"/>
        <w:rPr>
          <w:rFonts w:cs="Times New Roman"/>
          <w:color w:val="202020"/>
          <w:szCs w:val="24"/>
          <w:shd w:val="clear" w:color="auto" w:fill="FFFFFF"/>
        </w:rPr>
      </w:pPr>
      <w:r w:rsidRPr="00B10161">
        <w:rPr>
          <w:rFonts w:cs="Times New Roman"/>
          <w:szCs w:val="24"/>
        </w:rPr>
        <w:t xml:space="preserve">Figure </w:t>
      </w:r>
      <w:r w:rsidRPr="00B10161">
        <w:rPr>
          <w:rFonts w:cs="Times New Roman"/>
          <w:szCs w:val="24"/>
        </w:rPr>
        <w:fldChar w:fldCharType="begin"/>
      </w:r>
      <w:r w:rsidRPr="00B10161">
        <w:rPr>
          <w:rFonts w:cs="Times New Roman"/>
          <w:szCs w:val="24"/>
        </w:rPr>
        <w:instrText xml:space="preserve"> SEQ Figure \* ARABIC </w:instrText>
      </w:r>
      <w:r w:rsidRPr="00B10161">
        <w:rPr>
          <w:rFonts w:cs="Times New Roman"/>
          <w:szCs w:val="24"/>
        </w:rPr>
        <w:fldChar w:fldCharType="separate"/>
      </w:r>
      <w:r w:rsidRPr="00B10161">
        <w:rPr>
          <w:rFonts w:cs="Times New Roman"/>
          <w:noProof/>
          <w:szCs w:val="24"/>
        </w:rPr>
        <w:t>2</w:t>
      </w:r>
      <w:r w:rsidRPr="00B10161">
        <w:rPr>
          <w:rFonts w:cs="Times New Roman"/>
          <w:noProof/>
          <w:szCs w:val="24"/>
        </w:rPr>
        <w:fldChar w:fldCharType="end"/>
      </w:r>
      <w:r w:rsidRPr="00B10161">
        <w:rPr>
          <w:rFonts w:cs="Times New Roman"/>
          <w:szCs w:val="24"/>
        </w:rPr>
        <w:t>: Porters Five</w:t>
      </w:r>
      <w:r w:rsidR="00947403" w:rsidRPr="00B10161">
        <w:rPr>
          <w:rFonts w:cs="Times New Roman"/>
          <w:szCs w:val="24"/>
        </w:rPr>
        <w:t>-</w:t>
      </w:r>
      <w:r w:rsidRPr="00B10161">
        <w:rPr>
          <w:rFonts w:cs="Times New Roman"/>
          <w:szCs w:val="24"/>
        </w:rPr>
        <w:t>Factor Analysis, Source:</w:t>
      </w:r>
      <w:r w:rsidR="0075410D" w:rsidRPr="00B10161">
        <w:rPr>
          <w:rFonts w:cs="Times New Roman"/>
          <w:color w:val="000000"/>
          <w:szCs w:val="24"/>
          <w:shd w:val="clear" w:color="auto" w:fill="FFFFFF"/>
        </w:rPr>
        <w:t>(Tripathi and Reddy, 2012)</w:t>
      </w:r>
    </w:p>
    <w:p w14:paraId="4FB033D0" w14:textId="77777777" w:rsidR="000C13F2" w:rsidRPr="00B10161" w:rsidRDefault="000C13F2" w:rsidP="00B012D5">
      <w:pPr>
        <w:spacing w:line="360" w:lineRule="auto"/>
        <w:jc w:val="both"/>
        <w:rPr>
          <w:rFonts w:ascii="Times New Roman" w:hAnsi="Times New Roman" w:cs="Times New Roman"/>
          <w:sz w:val="24"/>
          <w:szCs w:val="24"/>
        </w:rPr>
      </w:pPr>
    </w:p>
    <w:p w14:paraId="35C093BF" w14:textId="7FA3E844" w:rsidR="000C13F2" w:rsidRPr="00B10161" w:rsidRDefault="00947403" w:rsidP="00B012D5">
      <w:pPr>
        <w:spacing w:line="360" w:lineRule="auto"/>
        <w:jc w:val="both"/>
        <w:rPr>
          <w:rFonts w:ascii="Times New Roman" w:hAnsi="Times New Roman" w:cs="Times New Roman"/>
          <w:sz w:val="24"/>
          <w:szCs w:val="24"/>
        </w:rPr>
      </w:pPr>
      <w:r w:rsidRPr="00B10161">
        <w:rPr>
          <w:rFonts w:ascii="Times New Roman" w:hAnsi="Times New Roman" w:cs="Times New Roman"/>
          <w:sz w:val="24"/>
          <w:szCs w:val="24"/>
        </w:rPr>
        <w:t>P</w:t>
      </w:r>
      <w:r w:rsidR="000C13F2" w:rsidRPr="00B10161">
        <w:rPr>
          <w:rFonts w:ascii="Times New Roman" w:hAnsi="Times New Roman" w:cs="Times New Roman"/>
          <w:sz w:val="24"/>
          <w:szCs w:val="24"/>
        </w:rPr>
        <w:t>orter’s analysis will evaluate an industry from the perspective of five factors.  Firstly, the threat of new entrants is moderate for the fashion industry because of the existence of barriers to entry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(Umarkhodjaeva, 2020)</w:t>
      </w:r>
      <w:r w:rsidR="000C13F2" w:rsidRPr="00B10161">
        <w:rPr>
          <w:rFonts w:ascii="Times New Roman" w:hAnsi="Times New Roman" w:cs="Times New Roman"/>
          <w:sz w:val="24"/>
          <w:szCs w:val="24"/>
        </w:rPr>
        <w:t>. Because of the uncertain conditions of the market due to covid 19, a lower number of new businesses will be eager to enter the market now and as a result</w:t>
      </w:r>
      <w:r w:rsidRPr="00B10161">
        <w:rPr>
          <w:rFonts w:ascii="Times New Roman" w:hAnsi="Times New Roman" w:cs="Times New Roman"/>
          <w:sz w:val="24"/>
          <w:szCs w:val="24"/>
        </w:rPr>
        <w:t>,</w:t>
      </w:r>
      <w:r w:rsidR="000C13F2" w:rsidRPr="00B10161">
        <w:rPr>
          <w:rFonts w:ascii="Times New Roman" w:hAnsi="Times New Roman" w:cs="Times New Roman"/>
          <w:sz w:val="24"/>
          <w:szCs w:val="24"/>
        </w:rPr>
        <w:t xml:space="preserve"> the threat of new entrants for the existing firms in the industry will be moderate. Moreover, the high brand images of existing firms will also act as a deterrent to existing companies</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(Chappel, 2020)</w:t>
      </w:r>
      <w:r w:rsidR="000C13F2" w:rsidRPr="00B10161">
        <w:rPr>
          <w:rFonts w:ascii="Times New Roman" w:hAnsi="Times New Roman" w:cs="Times New Roman"/>
          <w:sz w:val="24"/>
          <w:szCs w:val="24"/>
        </w:rPr>
        <w:t>. Secondly, the “</w:t>
      </w:r>
      <w:r w:rsidR="000C13F2" w:rsidRPr="00B10161">
        <w:rPr>
          <w:rFonts w:ascii="Times New Roman" w:hAnsi="Times New Roman" w:cs="Times New Roman"/>
          <w:b/>
          <w:sz w:val="24"/>
          <w:szCs w:val="24"/>
        </w:rPr>
        <w:t>bargaining power of suppliers”</w:t>
      </w:r>
      <w:r w:rsidR="000C13F2" w:rsidRPr="00B10161">
        <w:rPr>
          <w:rFonts w:ascii="Times New Roman" w:hAnsi="Times New Roman" w:cs="Times New Roman"/>
          <w:sz w:val="24"/>
          <w:szCs w:val="24"/>
        </w:rPr>
        <w:t xml:space="preserve"> in the fashion industry has always been quite low since most suppliers belong to underdeveloped countries and are very much reliant on the orders given to them. Thus, they rarely bargain aggressively with fashion companies. Moreover, the number of suppliers is qui</w:t>
      </w:r>
      <w:r w:rsidRPr="00B10161">
        <w:rPr>
          <w:rFonts w:ascii="Times New Roman" w:hAnsi="Times New Roman" w:cs="Times New Roman"/>
          <w:sz w:val="24"/>
          <w:szCs w:val="24"/>
        </w:rPr>
        <w:t>te</w:t>
      </w:r>
      <w:r w:rsidR="000C13F2" w:rsidRPr="00B10161">
        <w:rPr>
          <w:rFonts w:ascii="Times New Roman" w:hAnsi="Times New Roman" w:cs="Times New Roman"/>
          <w:sz w:val="24"/>
          <w:szCs w:val="24"/>
        </w:rPr>
        <w:t xml:space="preserve"> </w:t>
      </w:r>
      <w:r w:rsidR="00A3247E" w:rsidRPr="00B10161">
        <w:rPr>
          <w:rFonts w:ascii="Times New Roman" w:hAnsi="Times New Roman" w:cs="Times New Roman"/>
          <w:sz w:val="24"/>
          <w:szCs w:val="24"/>
        </w:rPr>
        <w:t>large,</w:t>
      </w:r>
      <w:r w:rsidR="000C13F2" w:rsidRPr="00B10161">
        <w:rPr>
          <w:rFonts w:ascii="Times New Roman" w:hAnsi="Times New Roman" w:cs="Times New Roman"/>
          <w:sz w:val="24"/>
          <w:szCs w:val="24"/>
        </w:rPr>
        <w:t xml:space="preserve"> and these </w:t>
      </w:r>
      <w:r w:rsidR="005D31EE" w:rsidRPr="00B10161">
        <w:rPr>
          <w:rFonts w:ascii="Times New Roman" w:hAnsi="Times New Roman" w:cs="Times New Roman"/>
          <w:sz w:val="24"/>
          <w:szCs w:val="24"/>
        </w:rPr>
        <w:t>suppliers have</w:t>
      </w:r>
      <w:r w:rsidR="00FD41EF" w:rsidRPr="00B10161">
        <w:rPr>
          <w:rFonts w:ascii="Times New Roman" w:hAnsi="Times New Roman" w:cs="Times New Roman"/>
          <w:sz w:val="24"/>
          <w:szCs w:val="24"/>
        </w:rPr>
        <w:t xml:space="preserve"> had</w:t>
      </w:r>
      <w:r w:rsidR="005D31EE" w:rsidRPr="00B10161">
        <w:rPr>
          <w:rFonts w:ascii="Times New Roman" w:hAnsi="Times New Roman" w:cs="Times New Roman"/>
          <w:sz w:val="24"/>
          <w:szCs w:val="24"/>
        </w:rPr>
        <w:t xml:space="preserve"> to undercut </w:t>
      </w:r>
      <w:r w:rsidR="00FD41EF" w:rsidRPr="00B10161">
        <w:rPr>
          <w:rFonts w:ascii="Times New Roman" w:hAnsi="Times New Roman" w:cs="Times New Roman"/>
          <w:sz w:val="24"/>
          <w:szCs w:val="24"/>
        </w:rPr>
        <w:t>each other’s</w:t>
      </w:r>
      <w:r w:rsidR="000C13F2" w:rsidRPr="00B10161">
        <w:rPr>
          <w:rFonts w:ascii="Times New Roman" w:hAnsi="Times New Roman" w:cs="Times New Roman"/>
          <w:sz w:val="24"/>
          <w:szCs w:val="24"/>
        </w:rPr>
        <w:t xml:space="preserve"> prices to get business orders. This also reduces their bargaining powers. Thirdly, although </w:t>
      </w:r>
      <w:r w:rsidRPr="00B10161">
        <w:rPr>
          <w:rFonts w:ascii="Times New Roman" w:hAnsi="Times New Roman" w:cs="Times New Roman"/>
          <w:sz w:val="24"/>
          <w:szCs w:val="24"/>
        </w:rPr>
        <w:t xml:space="preserve">the </w:t>
      </w:r>
      <w:r w:rsidR="000C13F2" w:rsidRPr="00B10161">
        <w:rPr>
          <w:rFonts w:ascii="Times New Roman" w:hAnsi="Times New Roman" w:cs="Times New Roman"/>
          <w:sz w:val="24"/>
          <w:szCs w:val="24"/>
        </w:rPr>
        <w:t xml:space="preserve">UK fashion market had low </w:t>
      </w:r>
      <w:r w:rsidR="000C13F2" w:rsidRPr="00B10161">
        <w:rPr>
          <w:rFonts w:ascii="Times New Roman" w:hAnsi="Times New Roman" w:cs="Times New Roman"/>
          <w:b/>
          <w:sz w:val="24"/>
          <w:szCs w:val="24"/>
        </w:rPr>
        <w:t>bargaining power of buyers</w:t>
      </w:r>
      <w:r w:rsidR="000C13F2" w:rsidRPr="00B10161">
        <w:rPr>
          <w:rFonts w:ascii="Times New Roman" w:hAnsi="Times New Roman" w:cs="Times New Roman"/>
          <w:sz w:val="24"/>
          <w:szCs w:val="24"/>
        </w:rPr>
        <w:t xml:space="preserve"> since fashion products are brand oriented and price inelastic, in these days of covid-19, buyers have got </w:t>
      </w:r>
      <w:r w:rsidRPr="00B10161">
        <w:rPr>
          <w:rFonts w:ascii="Times New Roman" w:hAnsi="Times New Roman" w:cs="Times New Roman"/>
          <w:sz w:val="24"/>
          <w:szCs w:val="24"/>
        </w:rPr>
        <w:t xml:space="preserve">a </w:t>
      </w:r>
      <w:r w:rsidR="000C13F2" w:rsidRPr="00B10161">
        <w:rPr>
          <w:rFonts w:ascii="Times New Roman" w:hAnsi="Times New Roman" w:cs="Times New Roman"/>
          <w:sz w:val="24"/>
          <w:szCs w:val="24"/>
        </w:rPr>
        <w:t>moderate level of bargaining power as they have become quite price sensitive</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w:t>
      </w:r>
      <w:r w:rsidR="0075410D" w:rsidRPr="00B10161">
        <w:rPr>
          <w:rFonts w:ascii="Times New Roman" w:hAnsi="Times New Roman" w:cs="Times New Roman"/>
          <w:color w:val="000000"/>
          <w:sz w:val="24"/>
          <w:szCs w:val="20"/>
          <w:shd w:val="clear" w:color="auto" w:fill="FFFFFF"/>
        </w:rPr>
        <w:t>Fair</w:t>
      </w:r>
      <w:r w:rsidR="005D31EE" w:rsidRPr="00B10161">
        <w:rPr>
          <w:rFonts w:ascii="Times New Roman" w:hAnsi="Times New Roman" w:cs="Times New Roman"/>
          <w:color w:val="000000"/>
          <w:sz w:val="24"/>
          <w:szCs w:val="20"/>
          <w:shd w:val="clear" w:color="auto" w:fill="FFFFFF"/>
        </w:rPr>
        <w:t>, 2020)</w:t>
      </w:r>
      <w:r w:rsidR="000C13F2" w:rsidRPr="00B10161">
        <w:rPr>
          <w:rFonts w:ascii="Times New Roman" w:hAnsi="Times New Roman" w:cs="Times New Roman"/>
          <w:sz w:val="24"/>
          <w:szCs w:val="24"/>
        </w:rPr>
        <w:t>.  As a result</w:t>
      </w:r>
      <w:r w:rsidRPr="00B10161">
        <w:rPr>
          <w:rFonts w:ascii="Times New Roman" w:hAnsi="Times New Roman" w:cs="Times New Roman"/>
          <w:sz w:val="24"/>
          <w:szCs w:val="24"/>
        </w:rPr>
        <w:t>,</w:t>
      </w:r>
      <w:r w:rsidR="000C13F2" w:rsidRPr="00B10161">
        <w:rPr>
          <w:rFonts w:ascii="Times New Roman" w:hAnsi="Times New Roman" w:cs="Times New Roman"/>
          <w:sz w:val="24"/>
          <w:szCs w:val="24"/>
        </w:rPr>
        <w:t xml:space="preserve"> they </w:t>
      </w:r>
      <w:r w:rsidRPr="00B10161">
        <w:rPr>
          <w:rFonts w:ascii="Times New Roman" w:hAnsi="Times New Roman" w:cs="Times New Roman"/>
          <w:sz w:val="24"/>
          <w:szCs w:val="24"/>
        </w:rPr>
        <w:t xml:space="preserve">are </w:t>
      </w:r>
      <w:r w:rsidR="000C13F2" w:rsidRPr="00B10161">
        <w:rPr>
          <w:rFonts w:ascii="Times New Roman" w:hAnsi="Times New Roman" w:cs="Times New Roman"/>
          <w:sz w:val="24"/>
          <w:szCs w:val="24"/>
        </w:rPr>
        <w:t>either buying cheap fashion product</w:t>
      </w:r>
      <w:r w:rsidRPr="00B10161">
        <w:rPr>
          <w:rFonts w:ascii="Times New Roman" w:hAnsi="Times New Roman" w:cs="Times New Roman"/>
          <w:sz w:val="24"/>
          <w:szCs w:val="24"/>
        </w:rPr>
        <w:t>s</w:t>
      </w:r>
      <w:r w:rsidR="000C13F2" w:rsidRPr="00B10161">
        <w:rPr>
          <w:rFonts w:ascii="Times New Roman" w:hAnsi="Times New Roman" w:cs="Times New Roman"/>
          <w:sz w:val="24"/>
          <w:szCs w:val="24"/>
        </w:rPr>
        <w:t xml:space="preserve"> or </w:t>
      </w:r>
      <w:r w:rsidRPr="00B10161">
        <w:rPr>
          <w:rFonts w:ascii="Times New Roman" w:hAnsi="Times New Roman" w:cs="Times New Roman"/>
          <w:sz w:val="24"/>
          <w:szCs w:val="24"/>
        </w:rPr>
        <w:t xml:space="preserve">are </w:t>
      </w:r>
      <w:r w:rsidR="000C13F2" w:rsidRPr="00B10161">
        <w:rPr>
          <w:rFonts w:ascii="Times New Roman" w:hAnsi="Times New Roman" w:cs="Times New Roman"/>
          <w:sz w:val="24"/>
          <w:szCs w:val="24"/>
        </w:rPr>
        <w:lastRenderedPageBreak/>
        <w:t>not buying at all. Fourthly, the “</w:t>
      </w:r>
      <w:r w:rsidR="000C13F2" w:rsidRPr="00B10161">
        <w:rPr>
          <w:rFonts w:ascii="Times New Roman" w:hAnsi="Times New Roman" w:cs="Times New Roman"/>
          <w:b/>
          <w:sz w:val="24"/>
          <w:szCs w:val="24"/>
        </w:rPr>
        <w:t>intensity of the competitive rivalry”</w:t>
      </w:r>
      <w:r w:rsidR="000C13F2" w:rsidRPr="00B10161">
        <w:rPr>
          <w:rFonts w:ascii="Times New Roman" w:hAnsi="Times New Roman" w:cs="Times New Roman"/>
          <w:sz w:val="24"/>
          <w:szCs w:val="24"/>
        </w:rPr>
        <w:t xml:space="preserve"> is quite high in the market since there </w:t>
      </w:r>
      <w:r w:rsidRPr="00B10161">
        <w:rPr>
          <w:rFonts w:ascii="Times New Roman" w:hAnsi="Times New Roman" w:cs="Times New Roman"/>
          <w:sz w:val="24"/>
          <w:szCs w:val="24"/>
        </w:rPr>
        <w:t>is</w:t>
      </w:r>
      <w:r w:rsidR="000C13F2" w:rsidRPr="00B10161">
        <w:rPr>
          <w:rFonts w:ascii="Times New Roman" w:hAnsi="Times New Roman" w:cs="Times New Roman"/>
          <w:sz w:val="24"/>
          <w:szCs w:val="24"/>
        </w:rPr>
        <w:t xml:space="preserve"> </w:t>
      </w:r>
      <w:r w:rsidRPr="00B10161">
        <w:rPr>
          <w:rFonts w:ascii="Times New Roman" w:hAnsi="Times New Roman" w:cs="Times New Roman"/>
          <w:sz w:val="24"/>
          <w:szCs w:val="24"/>
        </w:rPr>
        <w:t xml:space="preserve">a </w:t>
      </w:r>
      <w:r w:rsidR="000C13F2" w:rsidRPr="00B10161">
        <w:rPr>
          <w:rFonts w:ascii="Times New Roman" w:hAnsi="Times New Roman" w:cs="Times New Roman"/>
          <w:sz w:val="24"/>
          <w:szCs w:val="24"/>
        </w:rPr>
        <w:t>large number of firms in the UK fashion industry. Finally, the “</w:t>
      </w:r>
      <w:r w:rsidR="000C13F2" w:rsidRPr="00B10161">
        <w:rPr>
          <w:rFonts w:ascii="Times New Roman" w:hAnsi="Times New Roman" w:cs="Times New Roman"/>
          <w:b/>
          <w:sz w:val="24"/>
          <w:szCs w:val="24"/>
        </w:rPr>
        <w:t xml:space="preserve">threat of substitute products” </w:t>
      </w:r>
      <w:r w:rsidR="000C13F2" w:rsidRPr="00B10161">
        <w:rPr>
          <w:rFonts w:ascii="Times New Roman" w:hAnsi="Times New Roman" w:cs="Times New Roman"/>
          <w:sz w:val="24"/>
          <w:szCs w:val="24"/>
        </w:rPr>
        <w:t xml:space="preserve">is moderate as many firms are offering a variety of clothing and fashion choices to the customers and customers can easily switch from one fashion brand to another. Moreover, the threat of substitutes is also higher now as many customers might substitute expensive fashion products with cheaper alternatives. </w:t>
      </w:r>
      <w:r w:rsidRPr="00B10161">
        <w:rPr>
          <w:rFonts w:ascii="Times New Roman" w:hAnsi="Times New Roman" w:cs="Times New Roman"/>
          <w:sz w:val="24"/>
          <w:szCs w:val="24"/>
        </w:rPr>
        <w:t>T</w:t>
      </w:r>
      <w:r w:rsidR="000C13F2" w:rsidRPr="00B10161">
        <w:rPr>
          <w:rFonts w:ascii="Times New Roman" w:hAnsi="Times New Roman" w:cs="Times New Roman"/>
          <w:sz w:val="24"/>
          <w:szCs w:val="24"/>
        </w:rPr>
        <w:t>o mitigate this threat, firms in the fashion industry should try to differentiate the</w:t>
      </w:r>
      <w:r w:rsidRPr="00B10161">
        <w:rPr>
          <w:rFonts w:ascii="Times New Roman" w:hAnsi="Times New Roman" w:cs="Times New Roman"/>
          <w:sz w:val="24"/>
          <w:szCs w:val="24"/>
        </w:rPr>
        <w:t>ir products or develop customer</w:t>
      </w:r>
      <w:r w:rsidR="000C13F2" w:rsidRPr="00B10161">
        <w:rPr>
          <w:rFonts w:ascii="Times New Roman" w:hAnsi="Times New Roman" w:cs="Times New Roman"/>
          <w:sz w:val="24"/>
          <w:szCs w:val="24"/>
        </w:rPr>
        <w:t>s</w:t>
      </w:r>
      <w:r w:rsidRPr="00B10161">
        <w:rPr>
          <w:rFonts w:ascii="Times New Roman" w:hAnsi="Times New Roman" w:cs="Times New Roman"/>
          <w:sz w:val="24"/>
          <w:szCs w:val="24"/>
        </w:rPr>
        <w:t>’</w:t>
      </w:r>
      <w:r w:rsidR="000C13F2" w:rsidRPr="00B10161">
        <w:rPr>
          <w:rFonts w:ascii="Times New Roman" w:hAnsi="Times New Roman" w:cs="Times New Roman"/>
          <w:sz w:val="24"/>
          <w:szCs w:val="24"/>
        </w:rPr>
        <w:t xml:space="preserve"> loyalty towards their brand</w:t>
      </w:r>
      <w:r w:rsidR="000C13F2" w:rsidRPr="00B10161">
        <w:rPr>
          <w:rFonts w:ascii="Times New Roman" w:hAnsi="Times New Roman" w:cs="Times New Roman"/>
          <w:sz w:val="28"/>
          <w:szCs w:val="24"/>
        </w:rPr>
        <w:t>.</w:t>
      </w:r>
      <w:r w:rsidR="000C13F2" w:rsidRPr="00B10161">
        <w:rPr>
          <w:rFonts w:ascii="Times New Roman" w:hAnsi="Times New Roman" w:cs="Times New Roman"/>
          <w:sz w:val="24"/>
          <w:szCs w:val="24"/>
        </w:rPr>
        <w:t xml:space="preserve"> Overall, the business environment of the fashion industry has become less auspicious for business due to the factors described above. </w:t>
      </w:r>
    </w:p>
    <w:p w14:paraId="37F0D06B" w14:textId="77777777" w:rsidR="000C13F2" w:rsidRPr="00B10161" w:rsidRDefault="000C13F2" w:rsidP="00B012D5">
      <w:pPr>
        <w:spacing w:line="360" w:lineRule="auto"/>
        <w:jc w:val="both"/>
        <w:rPr>
          <w:rFonts w:ascii="Times New Roman" w:hAnsi="Times New Roman" w:cs="Times New Roman"/>
          <w:sz w:val="24"/>
          <w:szCs w:val="24"/>
        </w:rPr>
      </w:pPr>
    </w:p>
    <w:p w14:paraId="2072ADF1" w14:textId="77777777" w:rsidR="0075410D" w:rsidRPr="00B10161" w:rsidRDefault="0075410D" w:rsidP="00B012D5">
      <w:pPr>
        <w:spacing w:line="360" w:lineRule="auto"/>
        <w:jc w:val="both"/>
        <w:rPr>
          <w:rFonts w:ascii="Times New Roman" w:hAnsi="Times New Roman" w:cs="Times New Roman"/>
          <w:sz w:val="24"/>
          <w:szCs w:val="24"/>
        </w:rPr>
      </w:pPr>
    </w:p>
    <w:p w14:paraId="6A87BC9B" w14:textId="77777777" w:rsidR="0075410D" w:rsidRPr="00B10161" w:rsidRDefault="0075410D" w:rsidP="00B012D5">
      <w:pPr>
        <w:spacing w:line="360" w:lineRule="auto"/>
        <w:jc w:val="both"/>
        <w:rPr>
          <w:rFonts w:ascii="Times New Roman" w:hAnsi="Times New Roman" w:cs="Times New Roman"/>
          <w:sz w:val="24"/>
          <w:szCs w:val="24"/>
        </w:rPr>
      </w:pPr>
    </w:p>
    <w:p w14:paraId="745B8024" w14:textId="77777777" w:rsidR="0075410D" w:rsidRPr="00B10161" w:rsidRDefault="0075410D" w:rsidP="00B012D5">
      <w:pPr>
        <w:spacing w:line="360" w:lineRule="auto"/>
        <w:jc w:val="both"/>
        <w:rPr>
          <w:rFonts w:ascii="Times New Roman" w:hAnsi="Times New Roman" w:cs="Times New Roman"/>
          <w:sz w:val="24"/>
          <w:szCs w:val="24"/>
        </w:rPr>
      </w:pPr>
    </w:p>
    <w:p w14:paraId="754FCC40" w14:textId="77777777" w:rsidR="0075410D" w:rsidRPr="00B10161" w:rsidRDefault="0075410D" w:rsidP="00B012D5">
      <w:pPr>
        <w:spacing w:line="360" w:lineRule="auto"/>
        <w:jc w:val="both"/>
        <w:rPr>
          <w:rFonts w:ascii="Times New Roman" w:hAnsi="Times New Roman" w:cs="Times New Roman"/>
          <w:sz w:val="24"/>
          <w:szCs w:val="24"/>
        </w:rPr>
      </w:pPr>
    </w:p>
    <w:p w14:paraId="5B75551F" w14:textId="77777777" w:rsidR="00B012D5" w:rsidRPr="00B10161" w:rsidRDefault="00B012D5" w:rsidP="00B012D5">
      <w:pPr>
        <w:spacing w:line="360" w:lineRule="auto"/>
        <w:jc w:val="both"/>
        <w:rPr>
          <w:rFonts w:ascii="Times New Roman" w:hAnsi="Times New Roman" w:cs="Times New Roman"/>
          <w:sz w:val="24"/>
          <w:szCs w:val="24"/>
        </w:rPr>
      </w:pPr>
    </w:p>
    <w:p w14:paraId="3F4F602D" w14:textId="77777777" w:rsidR="00B012D5" w:rsidRPr="00B10161" w:rsidRDefault="00B012D5" w:rsidP="00B012D5">
      <w:pPr>
        <w:spacing w:line="360" w:lineRule="auto"/>
        <w:jc w:val="both"/>
        <w:rPr>
          <w:rFonts w:ascii="Times New Roman" w:hAnsi="Times New Roman" w:cs="Times New Roman"/>
          <w:sz w:val="24"/>
          <w:szCs w:val="24"/>
        </w:rPr>
      </w:pPr>
    </w:p>
    <w:p w14:paraId="632976FC" w14:textId="77777777" w:rsidR="00B012D5" w:rsidRPr="00B10161" w:rsidRDefault="00B012D5" w:rsidP="00B012D5">
      <w:pPr>
        <w:spacing w:line="360" w:lineRule="auto"/>
        <w:jc w:val="both"/>
        <w:rPr>
          <w:rFonts w:ascii="Times New Roman" w:hAnsi="Times New Roman" w:cs="Times New Roman"/>
          <w:sz w:val="24"/>
          <w:szCs w:val="24"/>
        </w:rPr>
      </w:pPr>
    </w:p>
    <w:p w14:paraId="48C69D2E" w14:textId="77777777" w:rsidR="00B012D5" w:rsidRPr="00B10161" w:rsidRDefault="00B012D5" w:rsidP="00B012D5">
      <w:pPr>
        <w:spacing w:line="360" w:lineRule="auto"/>
        <w:jc w:val="both"/>
        <w:rPr>
          <w:rFonts w:ascii="Times New Roman" w:hAnsi="Times New Roman" w:cs="Times New Roman"/>
          <w:sz w:val="24"/>
          <w:szCs w:val="24"/>
        </w:rPr>
      </w:pPr>
    </w:p>
    <w:p w14:paraId="115BB81A" w14:textId="77777777" w:rsidR="0075410D" w:rsidRPr="00B10161" w:rsidRDefault="0075410D" w:rsidP="00B012D5">
      <w:pPr>
        <w:spacing w:line="360" w:lineRule="auto"/>
        <w:jc w:val="both"/>
        <w:rPr>
          <w:rFonts w:ascii="Times New Roman" w:hAnsi="Times New Roman" w:cs="Times New Roman"/>
          <w:sz w:val="24"/>
          <w:szCs w:val="24"/>
        </w:rPr>
      </w:pPr>
    </w:p>
    <w:p w14:paraId="06B272DF" w14:textId="77777777" w:rsidR="0075410D" w:rsidRPr="00B10161" w:rsidRDefault="0075410D" w:rsidP="00B012D5">
      <w:pPr>
        <w:spacing w:line="360" w:lineRule="auto"/>
        <w:jc w:val="both"/>
        <w:rPr>
          <w:rFonts w:ascii="Times New Roman" w:hAnsi="Times New Roman" w:cs="Times New Roman"/>
          <w:sz w:val="24"/>
          <w:szCs w:val="24"/>
        </w:rPr>
      </w:pPr>
    </w:p>
    <w:p w14:paraId="06ED9C0C" w14:textId="77777777" w:rsidR="0075410D" w:rsidRPr="00B10161" w:rsidRDefault="0075410D" w:rsidP="00B012D5">
      <w:pPr>
        <w:spacing w:line="360" w:lineRule="auto"/>
        <w:jc w:val="both"/>
        <w:rPr>
          <w:rFonts w:ascii="Times New Roman" w:hAnsi="Times New Roman" w:cs="Times New Roman"/>
          <w:sz w:val="24"/>
          <w:szCs w:val="24"/>
        </w:rPr>
      </w:pPr>
    </w:p>
    <w:p w14:paraId="0E0A008A" w14:textId="77777777" w:rsidR="00B012D5" w:rsidRPr="00B10161" w:rsidRDefault="00B012D5" w:rsidP="00B012D5">
      <w:pPr>
        <w:spacing w:line="360" w:lineRule="auto"/>
        <w:jc w:val="both"/>
        <w:rPr>
          <w:rFonts w:ascii="Times New Roman" w:hAnsi="Times New Roman" w:cs="Times New Roman"/>
          <w:sz w:val="24"/>
          <w:szCs w:val="24"/>
        </w:rPr>
      </w:pPr>
    </w:p>
    <w:p w14:paraId="5825F57B" w14:textId="77777777" w:rsidR="0075410D" w:rsidRPr="00B10161" w:rsidRDefault="0075410D" w:rsidP="00B012D5">
      <w:pPr>
        <w:spacing w:line="360" w:lineRule="auto"/>
        <w:jc w:val="both"/>
        <w:rPr>
          <w:rFonts w:ascii="Times New Roman" w:hAnsi="Times New Roman" w:cs="Times New Roman"/>
          <w:sz w:val="24"/>
          <w:szCs w:val="24"/>
        </w:rPr>
      </w:pPr>
    </w:p>
    <w:p w14:paraId="20BC257C" w14:textId="54371B38" w:rsidR="000C13F2" w:rsidRPr="00B10161" w:rsidRDefault="000C13F2" w:rsidP="00B012D5">
      <w:pPr>
        <w:pStyle w:val="Heading1"/>
        <w:numPr>
          <w:ilvl w:val="0"/>
          <w:numId w:val="1"/>
        </w:numPr>
        <w:spacing w:line="360" w:lineRule="auto"/>
        <w:rPr>
          <w:rFonts w:cs="Times New Roman"/>
        </w:rPr>
      </w:pPr>
      <w:bookmarkStart w:id="6" w:name="_Toc66737824"/>
      <w:r w:rsidRPr="00B10161">
        <w:rPr>
          <w:rFonts w:cs="Times New Roman"/>
        </w:rPr>
        <w:lastRenderedPageBreak/>
        <w:t xml:space="preserve">Opportunities and challenges of key players in </w:t>
      </w:r>
      <w:r w:rsidR="00947403" w:rsidRPr="00B10161">
        <w:rPr>
          <w:rFonts w:cs="Times New Roman"/>
        </w:rPr>
        <w:t xml:space="preserve">the </w:t>
      </w:r>
      <w:r w:rsidRPr="00B10161">
        <w:rPr>
          <w:rFonts w:cs="Times New Roman"/>
        </w:rPr>
        <w:t>fashion industry and adaptation of some firms to the changing business environment</w:t>
      </w:r>
      <w:bookmarkEnd w:id="6"/>
      <w:r w:rsidRPr="00B10161">
        <w:rPr>
          <w:rFonts w:cs="Times New Roman"/>
        </w:rPr>
        <w:t xml:space="preserve"> </w:t>
      </w:r>
    </w:p>
    <w:p w14:paraId="611C1978" w14:textId="77777777" w:rsidR="00B012D5" w:rsidRPr="00B10161" w:rsidRDefault="00B012D5" w:rsidP="00B012D5">
      <w:pPr>
        <w:spacing w:line="360" w:lineRule="auto"/>
        <w:rPr>
          <w:rFonts w:ascii="Times New Roman" w:hAnsi="Times New Roman" w:cs="Times New Roman"/>
        </w:rPr>
      </w:pPr>
    </w:p>
    <w:p w14:paraId="6CF6D1F2" w14:textId="09464DFF" w:rsidR="000C13F2" w:rsidRPr="00B10161" w:rsidRDefault="000C13F2" w:rsidP="00B012D5">
      <w:pPr>
        <w:spacing w:line="360" w:lineRule="auto"/>
        <w:jc w:val="both"/>
        <w:rPr>
          <w:rFonts w:ascii="Times New Roman" w:hAnsi="Times New Roman" w:cs="Times New Roman"/>
          <w:sz w:val="24"/>
          <w:szCs w:val="24"/>
        </w:rPr>
      </w:pPr>
      <w:r w:rsidRPr="00B10161">
        <w:rPr>
          <w:rFonts w:ascii="Times New Roman" w:hAnsi="Times New Roman" w:cs="Times New Roman"/>
          <w:sz w:val="24"/>
          <w:szCs w:val="24"/>
        </w:rPr>
        <w:t xml:space="preserve">The changing business environment of the fashion industry has brought about numerous opportunities and challenges for the key players in the fashion industry. One of the main challenges faced by the fashion firms of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UK is a loss in sales and profitability. The overall decline in spending among customers due to the economic fallout of the pandemic is likely to affect non-necessity products like fashion items very severely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(Chappel, 2020)</w:t>
      </w:r>
      <w:r w:rsidRPr="00B10161">
        <w:rPr>
          <w:rFonts w:ascii="Times New Roman" w:hAnsi="Times New Roman" w:cs="Times New Roman"/>
          <w:sz w:val="24"/>
          <w:szCs w:val="24"/>
        </w:rPr>
        <w:t xml:space="preserve">. Another challenge faced by the firms is in terms of adaptation of their product portfolio. Companies operating in the fashion industry have to always evolve to reflect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latest changes in consumer taste and shopping preferences. The pandemic is likely to bring about such changes in customer taste and the fashion industries have to update their product portfolios accordingly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(Dauvergne, 2008)</w:t>
      </w:r>
      <w:r w:rsidRPr="00B10161">
        <w:rPr>
          <w:rFonts w:ascii="Times New Roman" w:hAnsi="Times New Roman" w:cs="Times New Roman"/>
          <w:sz w:val="24"/>
          <w:szCs w:val="24"/>
        </w:rPr>
        <w:t xml:space="preserve">. For example, the sale of masks has skyrocketed due to the pandemic and many alert fashion firms have introduced branded masks in their product portfolio. Thus, this challenge is also an opportunity for the key players in the fashion industry. The need to minimize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cost of production and operation is yet another challenge that has become extremely prominent due to the pandemic. In response to the falling sales and profitability, fashion companies must reduce their cost of operations to remain competitive</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 xml:space="preserve">(Plunkett and Attner, </w:t>
      </w:r>
      <w:r w:rsidR="0075410D" w:rsidRPr="00B10161">
        <w:rPr>
          <w:rFonts w:ascii="Times New Roman" w:hAnsi="Times New Roman" w:cs="Times New Roman"/>
          <w:color w:val="000000"/>
          <w:sz w:val="24"/>
          <w:szCs w:val="20"/>
          <w:shd w:val="clear" w:color="auto" w:fill="FFFFFF"/>
        </w:rPr>
        <w:t>2014</w:t>
      </w:r>
      <w:r w:rsidR="005D31EE" w:rsidRPr="00B10161">
        <w:rPr>
          <w:rFonts w:ascii="Times New Roman" w:hAnsi="Times New Roman" w:cs="Times New Roman"/>
          <w:color w:val="000000"/>
          <w:sz w:val="24"/>
          <w:szCs w:val="20"/>
          <w:shd w:val="clear" w:color="auto" w:fill="FFFFFF"/>
        </w:rPr>
        <w:t>)</w:t>
      </w:r>
      <w:r w:rsidRPr="00B10161">
        <w:rPr>
          <w:rFonts w:ascii="Times New Roman" w:hAnsi="Times New Roman" w:cs="Times New Roman"/>
          <w:sz w:val="24"/>
          <w:szCs w:val="24"/>
        </w:rPr>
        <w:t>. Thus, key players in the fashion industry must identify measures to streamline their costs. Other challenges arising from the pandemic include managing complicated relationships with suppliers vying for their receivables, adhering to stringent government health, safety</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 xml:space="preserve"> and lockdown policies, addressing the concerns of environmental groups</w:t>
      </w:r>
      <w:r w:rsidR="00947403" w:rsidRPr="00B10161">
        <w:rPr>
          <w:rFonts w:ascii="Times New Roman" w:hAnsi="Times New Roman" w:cs="Times New Roman"/>
          <w:sz w:val="24"/>
          <w:szCs w:val="24"/>
        </w:rPr>
        <w:t>,</w:t>
      </w:r>
      <w:r w:rsidRPr="00B10161">
        <w:rPr>
          <w:rFonts w:ascii="Times New Roman" w:hAnsi="Times New Roman" w:cs="Times New Roman"/>
          <w:sz w:val="24"/>
          <w:szCs w:val="24"/>
        </w:rPr>
        <w:t xml:space="preserve"> etc. In addition to the challenges, the COVID pandemic has brought about certain opportunities as well for the key players of the fashion industry. As already discussed, one opportunity is to redesign the existing product portfolios to better reflect the changed customer taste. Another opportunity is to contribute to society in this troubling time through the CSR expenditures of the fashion firms</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(Taylor, 2020)</w:t>
      </w:r>
      <w:r w:rsidRPr="00B10161">
        <w:rPr>
          <w:rFonts w:ascii="Times New Roman" w:hAnsi="Times New Roman" w:cs="Times New Roman"/>
          <w:sz w:val="24"/>
          <w:szCs w:val="24"/>
        </w:rPr>
        <w:t xml:space="preserve">. The COVID-19 pandemic has made many people financially vulnerable. Fashion companies in </w:t>
      </w:r>
      <w:r w:rsidR="00947403" w:rsidRPr="00B10161">
        <w:rPr>
          <w:rFonts w:ascii="Times New Roman" w:hAnsi="Times New Roman" w:cs="Times New Roman"/>
          <w:sz w:val="24"/>
          <w:szCs w:val="24"/>
        </w:rPr>
        <w:t xml:space="preserve">the </w:t>
      </w:r>
      <w:r w:rsidRPr="00B10161">
        <w:rPr>
          <w:rFonts w:ascii="Times New Roman" w:hAnsi="Times New Roman" w:cs="Times New Roman"/>
          <w:sz w:val="24"/>
          <w:szCs w:val="24"/>
        </w:rPr>
        <w:t>UK can divert their annual funds reserved for corporate social responsibility motivated spending to the rehabilitation of individuals affected by the pandemic. This makes business sense</w:t>
      </w:r>
      <w:r w:rsidR="00947403" w:rsidRPr="00B10161">
        <w:rPr>
          <w:rFonts w:ascii="Times New Roman" w:hAnsi="Times New Roman" w:cs="Times New Roman"/>
          <w:sz w:val="24"/>
          <w:szCs w:val="24"/>
        </w:rPr>
        <w:t xml:space="preserve"> as well, as such spending </w:t>
      </w:r>
      <w:r w:rsidRPr="00B10161">
        <w:rPr>
          <w:rFonts w:ascii="Times New Roman" w:hAnsi="Times New Roman" w:cs="Times New Roman"/>
          <w:sz w:val="24"/>
          <w:szCs w:val="24"/>
        </w:rPr>
        <w:t xml:space="preserve">will improve the image of the fashion firms and should enhance customer’s loyalty to their brands. </w:t>
      </w:r>
    </w:p>
    <w:p w14:paraId="53E13131" w14:textId="4231DD5E" w:rsidR="000C13F2" w:rsidRPr="00B10161" w:rsidRDefault="000C13F2" w:rsidP="00B012D5">
      <w:pPr>
        <w:spacing w:line="360" w:lineRule="auto"/>
        <w:jc w:val="both"/>
        <w:rPr>
          <w:rFonts w:ascii="Times New Roman" w:hAnsi="Times New Roman" w:cs="Times New Roman"/>
          <w:sz w:val="24"/>
          <w:szCs w:val="24"/>
        </w:rPr>
      </w:pPr>
      <w:r w:rsidRPr="00B10161">
        <w:rPr>
          <w:rFonts w:ascii="Times New Roman" w:hAnsi="Times New Roman" w:cs="Times New Roman"/>
          <w:sz w:val="24"/>
          <w:szCs w:val="24"/>
        </w:rPr>
        <w:lastRenderedPageBreak/>
        <w:t xml:space="preserve">In face of the above challenges and opportunities, some firms in the UK such as “Asos” have been better able to adapt by making changes to their value chain. </w:t>
      </w:r>
      <w:r w:rsidR="00947403" w:rsidRPr="00B10161">
        <w:rPr>
          <w:rFonts w:ascii="Times New Roman" w:hAnsi="Times New Roman" w:cs="Times New Roman"/>
          <w:sz w:val="24"/>
          <w:szCs w:val="24"/>
        </w:rPr>
        <w:t>P</w:t>
      </w:r>
      <w:r w:rsidRPr="00B10161">
        <w:rPr>
          <w:rFonts w:ascii="Times New Roman" w:hAnsi="Times New Roman" w:cs="Times New Roman"/>
          <w:sz w:val="24"/>
          <w:szCs w:val="24"/>
        </w:rPr>
        <w:t>orter’s value chain represents a number of primary and secondary activities that together add value to the market offering and value proposition of a company</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(Walters and Rainbird, 2004)</w:t>
      </w:r>
      <w:r w:rsidRPr="00B10161">
        <w:rPr>
          <w:rFonts w:ascii="Times New Roman" w:hAnsi="Times New Roman" w:cs="Times New Roman"/>
          <w:sz w:val="24"/>
          <w:szCs w:val="24"/>
        </w:rPr>
        <w:t xml:space="preserve">. Famed management consultancy company, Mckinsey &amp; Company stated that adapting the value chain is a must for companies trying to survive the pandemic. </w:t>
      </w:r>
    </w:p>
    <w:p w14:paraId="0688BC51" w14:textId="77777777" w:rsidR="00B012D5" w:rsidRPr="00B10161" w:rsidRDefault="00B012D5" w:rsidP="00B012D5">
      <w:pPr>
        <w:spacing w:line="360" w:lineRule="auto"/>
        <w:jc w:val="both"/>
        <w:rPr>
          <w:rFonts w:ascii="Times New Roman" w:hAnsi="Times New Roman" w:cs="Times New Roman"/>
          <w:sz w:val="24"/>
          <w:szCs w:val="24"/>
        </w:rPr>
      </w:pPr>
    </w:p>
    <w:p w14:paraId="0128FD72" w14:textId="77777777" w:rsidR="000C13F2" w:rsidRPr="00B10161" w:rsidRDefault="000C13F2" w:rsidP="00B012D5">
      <w:pPr>
        <w:keepNext/>
        <w:spacing w:line="360" w:lineRule="auto"/>
        <w:jc w:val="center"/>
        <w:rPr>
          <w:rFonts w:ascii="Times New Roman" w:hAnsi="Times New Roman" w:cs="Times New Roman"/>
        </w:rPr>
      </w:pPr>
      <w:r w:rsidRPr="00B10161">
        <w:rPr>
          <w:rFonts w:ascii="Times New Roman" w:hAnsi="Times New Roman" w:cs="Times New Roman"/>
          <w:noProof/>
          <w:sz w:val="24"/>
          <w:szCs w:val="24"/>
          <w:lang w:val="en-GB" w:eastAsia="en-GB"/>
        </w:rPr>
        <w:drawing>
          <wp:inline distT="0" distB="0" distL="0" distR="0" wp14:anchorId="232C5742" wp14:editId="771C55AA">
            <wp:extent cx="4371340" cy="301622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lue-chain-analysis-diagram.png"/>
                    <pic:cNvPicPr/>
                  </pic:nvPicPr>
                  <pic:blipFill>
                    <a:blip r:embed="rId11">
                      <a:extLst>
                        <a:ext uri="{28A0092B-C50C-407E-A947-70E740481C1C}">
                          <a14:useLocalDpi xmlns:a14="http://schemas.microsoft.com/office/drawing/2010/main" val="0"/>
                        </a:ext>
                      </a:extLst>
                    </a:blip>
                    <a:stretch>
                      <a:fillRect/>
                    </a:stretch>
                  </pic:blipFill>
                  <pic:spPr>
                    <a:xfrm>
                      <a:off x="0" y="0"/>
                      <a:ext cx="4382742" cy="3024092"/>
                    </a:xfrm>
                    <a:prstGeom prst="rect">
                      <a:avLst/>
                    </a:prstGeom>
                  </pic:spPr>
                </pic:pic>
              </a:graphicData>
            </a:graphic>
          </wp:inline>
        </w:drawing>
      </w:r>
    </w:p>
    <w:p w14:paraId="1C8FAD52" w14:textId="77F2AA82" w:rsidR="000C13F2" w:rsidRPr="00B10161" w:rsidRDefault="000C13F2" w:rsidP="00B012D5">
      <w:pPr>
        <w:pStyle w:val="Caption"/>
        <w:rPr>
          <w:rFonts w:cs="Times New Roman"/>
          <w:szCs w:val="24"/>
        </w:rPr>
      </w:pPr>
      <w:r w:rsidRPr="00B10161">
        <w:rPr>
          <w:rFonts w:cs="Times New Roman"/>
        </w:rPr>
        <w:t xml:space="preserve">Figure </w:t>
      </w:r>
      <w:r w:rsidRPr="00B10161">
        <w:rPr>
          <w:rFonts w:cs="Times New Roman"/>
        </w:rPr>
        <w:fldChar w:fldCharType="begin"/>
      </w:r>
      <w:r w:rsidRPr="00B10161">
        <w:rPr>
          <w:rFonts w:cs="Times New Roman"/>
        </w:rPr>
        <w:instrText xml:space="preserve"> SEQ Figure \* ARABIC </w:instrText>
      </w:r>
      <w:r w:rsidRPr="00B10161">
        <w:rPr>
          <w:rFonts w:cs="Times New Roman"/>
        </w:rPr>
        <w:fldChar w:fldCharType="separate"/>
      </w:r>
      <w:r w:rsidRPr="00B10161">
        <w:rPr>
          <w:rFonts w:cs="Times New Roman"/>
          <w:noProof/>
        </w:rPr>
        <w:t>3</w:t>
      </w:r>
      <w:r w:rsidRPr="00B10161">
        <w:rPr>
          <w:rFonts w:cs="Times New Roman"/>
        </w:rPr>
        <w:fldChar w:fldCharType="end"/>
      </w:r>
      <w:r w:rsidRPr="00B10161">
        <w:rPr>
          <w:rFonts w:cs="Times New Roman"/>
        </w:rPr>
        <w:t>: Porters Value Chain Analysis, Source:</w:t>
      </w:r>
      <w:r w:rsidR="0075410D" w:rsidRPr="00B10161">
        <w:rPr>
          <w:rFonts w:cs="Times New Roman"/>
          <w:color w:val="000000"/>
          <w:szCs w:val="20"/>
          <w:shd w:val="clear" w:color="auto" w:fill="FFFFFF"/>
        </w:rPr>
        <w:t>(Walters and Rainbird, 2004)</w:t>
      </w:r>
    </w:p>
    <w:p w14:paraId="4EF8F164" w14:textId="0CC0AE60" w:rsidR="000C13F2" w:rsidRPr="00B10161" w:rsidRDefault="000C13F2" w:rsidP="00B012D5">
      <w:pPr>
        <w:spacing w:line="360" w:lineRule="auto"/>
        <w:jc w:val="both"/>
        <w:rPr>
          <w:rFonts w:ascii="Times New Roman" w:hAnsi="Times New Roman" w:cs="Times New Roman"/>
          <w:sz w:val="24"/>
          <w:szCs w:val="24"/>
        </w:rPr>
      </w:pPr>
      <w:r w:rsidRPr="00B10161">
        <w:rPr>
          <w:rFonts w:ascii="Times New Roman" w:hAnsi="Times New Roman" w:cs="Times New Roman"/>
          <w:sz w:val="24"/>
          <w:szCs w:val="24"/>
        </w:rPr>
        <w:t>Primark, a renowned British fashion retailer, suffered a loss of almost 1 billion dollars as it exclusively relied on its physical stores and failed to “go online” during the pandemic. Since the physical stores had to be closed for prolonged periods due to the lockdown, there was a loss of sales revenue and profits. In contrast, another British company “Asos” changed its value chain due to the challenges of physical selling during the pandemic</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0"/>
          <w:szCs w:val="20"/>
          <w:shd w:val="clear" w:color="auto" w:fill="FFFFFF"/>
        </w:rPr>
        <w:t>(</w:t>
      </w:r>
      <w:r w:rsidR="005D31EE" w:rsidRPr="00B10161">
        <w:rPr>
          <w:rFonts w:ascii="Times New Roman" w:hAnsi="Times New Roman" w:cs="Times New Roman"/>
          <w:color w:val="000000"/>
          <w:sz w:val="24"/>
          <w:szCs w:val="20"/>
          <w:shd w:val="clear" w:color="auto" w:fill="FFFFFF"/>
        </w:rPr>
        <w:t>Asos.com, 2021)</w:t>
      </w:r>
      <w:r w:rsidR="005D31EE" w:rsidRPr="00B10161">
        <w:rPr>
          <w:rFonts w:ascii="Times New Roman" w:hAnsi="Times New Roman" w:cs="Times New Roman"/>
          <w:color w:val="000000"/>
          <w:sz w:val="20"/>
          <w:szCs w:val="20"/>
          <w:shd w:val="clear" w:color="auto" w:fill="FFFFFF"/>
        </w:rPr>
        <w:t>.</w:t>
      </w:r>
      <w:r w:rsidRPr="00B10161">
        <w:rPr>
          <w:rFonts w:ascii="Times New Roman" w:hAnsi="Times New Roman" w:cs="Times New Roman"/>
          <w:sz w:val="24"/>
          <w:szCs w:val="24"/>
        </w:rPr>
        <w:t xml:space="preserve"> Asos changed its “marketing logistics” activities to focus more on online sales through its e-commerce website instead of sales through physical stores. In order to facilitate this change, Asos invested heavily in its “technology” support activities. So much so that the CEO of Asos, Mr. Nick Beighton said that “</w:t>
      </w:r>
      <w:r w:rsidRPr="00B10161">
        <w:rPr>
          <w:rFonts w:ascii="Times New Roman" w:hAnsi="Times New Roman" w:cs="Times New Roman"/>
          <w:color w:val="000000"/>
          <w:spacing w:val="-3"/>
          <w:sz w:val="24"/>
          <w:szCs w:val="24"/>
          <w:shd w:val="clear" w:color="auto" w:fill="FFFFFF"/>
        </w:rPr>
        <w:t xml:space="preserve">digitalization, agility and connectivity” these three things have helped Asos to cope with </w:t>
      </w:r>
      <w:r w:rsidR="00947403" w:rsidRPr="00B10161">
        <w:rPr>
          <w:rFonts w:ascii="Times New Roman" w:hAnsi="Times New Roman" w:cs="Times New Roman"/>
          <w:color w:val="000000"/>
          <w:spacing w:val="-3"/>
          <w:sz w:val="24"/>
          <w:szCs w:val="24"/>
          <w:shd w:val="clear" w:color="auto" w:fill="FFFFFF"/>
        </w:rPr>
        <w:t xml:space="preserve">the </w:t>
      </w:r>
      <w:r w:rsidRPr="00B10161">
        <w:rPr>
          <w:rFonts w:ascii="Times New Roman" w:hAnsi="Times New Roman" w:cs="Times New Roman"/>
          <w:color w:val="000000"/>
          <w:spacing w:val="-3"/>
          <w:sz w:val="24"/>
          <w:szCs w:val="24"/>
          <w:shd w:val="clear" w:color="auto" w:fill="FFFFFF"/>
        </w:rPr>
        <w:t>pandemic.</w:t>
      </w:r>
      <w:r w:rsidRPr="00B10161">
        <w:rPr>
          <w:rFonts w:ascii="Times New Roman" w:hAnsi="Times New Roman" w:cs="Times New Roman"/>
          <w:sz w:val="24"/>
          <w:szCs w:val="24"/>
        </w:rPr>
        <w:t xml:space="preserve"> Moreover, the provision of “services” to customers also had to be modified and </w:t>
      </w:r>
      <w:r w:rsidRPr="00B10161">
        <w:rPr>
          <w:rFonts w:ascii="Times New Roman" w:hAnsi="Times New Roman" w:cs="Times New Roman"/>
          <w:sz w:val="24"/>
          <w:szCs w:val="24"/>
        </w:rPr>
        <w:lastRenderedPageBreak/>
        <w:t>employees had to be trained accordingly. This necessitated Asos to rethink its human resource management policies and activities</w:t>
      </w:r>
      <w:r w:rsidR="005D31EE" w:rsidRPr="00B10161">
        <w:rPr>
          <w:rFonts w:ascii="Times New Roman" w:hAnsi="Times New Roman" w:cs="Times New Roman"/>
          <w:sz w:val="24"/>
          <w:szCs w:val="24"/>
        </w:rPr>
        <w:t xml:space="preserve"> </w:t>
      </w:r>
      <w:r w:rsidR="005D31EE" w:rsidRPr="00B10161">
        <w:rPr>
          <w:rFonts w:ascii="Times New Roman" w:hAnsi="Times New Roman" w:cs="Times New Roman"/>
          <w:color w:val="000000"/>
          <w:sz w:val="24"/>
          <w:szCs w:val="20"/>
          <w:shd w:val="clear" w:color="auto" w:fill="FFFFFF"/>
        </w:rPr>
        <w:t>(Asos.com, 2021)</w:t>
      </w:r>
      <w:r w:rsidRPr="00B10161">
        <w:rPr>
          <w:rFonts w:ascii="Times New Roman" w:hAnsi="Times New Roman" w:cs="Times New Roman"/>
          <w:sz w:val="24"/>
          <w:szCs w:val="24"/>
        </w:rPr>
        <w:t>. Asos also faced the challenge of experiencing declining sales of one of its most famous products; “outdoor wear” because of people</w:t>
      </w:r>
      <w:r w:rsidR="00947403" w:rsidRPr="00B10161">
        <w:rPr>
          <w:rFonts w:ascii="Times New Roman" w:hAnsi="Times New Roman" w:cs="Times New Roman"/>
          <w:sz w:val="24"/>
          <w:szCs w:val="24"/>
        </w:rPr>
        <w:t>'s</w:t>
      </w:r>
      <w:r w:rsidRPr="00B10161">
        <w:rPr>
          <w:rFonts w:ascii="Times New Roman" w:hAnsi="Times New Roman" w:cs="Times New Roman"/>
          <w:sz w:val="24"/>
          <w:szCs w:val="24"/>
        </w:rPr>
        <w:t xml:space="preserve"> reluctance and inability to hang out in the outdoors during the pandemic. In response to this, Asos </w:t>
      </w:r>
      <w:r w:rsidRPr="00B10161">
        <w:rPr>
          <w:rFonts w:ascii="Times New Roman" w:hAnsi="Times New Roman" w:cs="Times New Roman"/>
          <w:color w:val="000000"/>
          <w:spacing w:val="-3"/>
          <w:sz w:val="24"/>
          <w:szCs w:val="24"/>
          <w:shd w:val="clear" w:color="auto" w:fill="FFFFFF"/>
        </w:rPr>
        <w:t xml:space="preserve">shifted its focus from “going out gear” to more casual wear as </w:t>
      </w:r>
      <w:r w:rsidR="00947403" w:rsidRPr="00B10161">
        <w:rPr>
          <w:rFonts w:ascii="Times New Roman" w:hAnsi="Times New Roman" w:cs="Times New Roman"/>
          <w:color w:val="000000"/>
          <w:spacing w:val="-3"/>
          <w:sz w:val="24"/>
          <w:szCs w:val="24"/>
          <w:shd w:val="clear" w:color="auto" w:fill="FFFFFF"/>
        </w:rPr>
        <w:t xml:space="preserve">the </w:t>
      </w:r>
      <w:r w:rsidRPr="00B10161">
        <w:rPr>
          <w:rFonts w:ascii="Times New Roman" w:hAnsi="Times New Roman" w:cs="Times New Roman"/>
          <w:color w:val="000000"/>
          <w:spacing w:val="-3"/>
          <w:sz w:val="24"/>
          <w:szCs w:val="24"/>
          <w:shd w:val="clear" w:color="auto" w:fill="FFFFFF"/>
        </w:rPr>
        <w:t xml:space="preserve">possibility of “going out” was restricted during lockdown. To do this, Asos had to make changes to its “inbound logistics” function of the value chain. Asos either canceled or re-phased the sourcing of half a billion-dollar worth of “going out wear”. Similarly, the “procurement” activities of the value chain had to be modified to cater </w:t>
      </w:r>
      <w:r w:rsidR="00947403" w:rsidRPr="00B10161">
        <w:rPr>
          <w:rFonts w:ascii="Times New Roman" w:hAnsi="Times New Roman" w:cs="Times New Roman"/>
          <w:color w:val="000000"/>
          <w:spacing w:val="-3"/>
          <w:sz w:val="24"/>
          <w:szCs w:val="24"/>
          <w:shd w:val="clear" w:color="auto" w:fill="FFFFFF"/>
        </w:rPr>
        <w:t xml:space="preserve">to </w:t>
      </w:r>
      <w:r w:rsidRPr="00B10161">
        <w:rPr>
          <w:rFonts w:ascii="Times New Roman" w:hAnsi="Times New Roman" w:cs="Times New Roman"/>
          <w:color w:val="000000"/>
          <w:spacing w:val="-3"/>
          <w:sz w:val="24"/>
          <w:szCs w:val="24"/>
          <w:shd w:val="clear" w:color="auto" w:fill="FFFFFF"/>
        </w:rPr>
        <w:t>the new product strategy of the company. Finally, to adhere to the various healthcare and lockdown policies recommended by the government, Asos had to make changes to its “firm infrastructure” and “operations” activities. All in All, Asos was able to better able to cope with the pandemic and be successful in the fashion industry by making prudential changes to its value chain</w:t>
      </w:r>
      <w:r w:rsidR="005D31EE" w:rsidRPr="00B10161">
        <w:rPr>
          <w:rFonts w:ascii="Times New Roman" w:hAnsi="Times New Roman" w:cs="Times New Roman"/>
          <w:color w:val="000000"/>
          <w:spacing w:val="-3"/>
          <w:sz w:val="24"/>
          <w:szCs w:val="24"/>
          <w:shd w:val="clear" w:color="auto" w:fill="FFFFFF"/>
        </w:rPr>
        <w:t xml:space="preserve"> </w:t>
      </w:r>
      <w:r w:rsidR="005D31EE" w:rsidRPr="00B10161">
        <w:rPr>
          <w:rFonts w:ascii="Times New Roman" w:hAnsi="Times New Roman" w:cs="Times New Roman"/>
          <w:color w:val="000000"/>
          <w:sz w:val="24"/>
          <w:szCs w:val="20"/>
          <w:shd w:val="clear" w:color="auto" w:fill="FFFFFF"/>
        </w:rPr>
        <w:t>(</w:t>
      </w:r>
      <w:r w:rsidR="0075410D" w:rsidRPr="00B10161">
        <w:rPr>
          <w:rFonts w:ascii="Times New Roman" w:hAnsi="Times New Roman" w:cs="Times New Roman"/>
          <w:color w:val="000000"/>
          <w:sz w:val="24"/>
          <w:szCs w:val="20"/>
          <w:shd w:val="clear" w:color="auto" w:fill="FFFFFF"/>
        </w:rPr>
        <w:t>Taylor</w:t>
      </w:r>
      <w:r w:rsidR="005D31EE" w:rsidRPr="00B10161">
        <w:rPr>
          <w:rFonts w:ascii="Times New Roman" w:hAnsi="Times New Roman" w:cs="Times New Roman"/>
          <w:color w:val="000000"/>
          <w:sz w:val="24"/>
          <w:szCs w:val="20"/>
          <w:shd w:val="clear" w:color="auto" w:fill="FFFFFF"/>
        </w:rPr>
        <w:t>, 20</w:t>
      </w:r>
      <w:r w:rsidR="0075410D" w:rsidRPr="00B10161">
        <w:rPr>
          <w:rFonts w:ascii="Times New Roman" w:hAnsi="Times New Roman" w:cs="Times New Roman"/>
          <w:color w:val="000000"/>
          <w:sz w:val="24"/>
          <w:szCs w:val="20"/>
          <w:shd w:val="clear" w:color="auto" w:fill="FFFFFF"/>
        </w:rPr>
        <w:t>20</w:t>
      </w:r>
      <w:r w:rsidR="005D31EE" w:rsidRPr="00B10161">
        <w:rPr>
          <w:rFonts w:ascii="Times New Roman" w:hAnsi="Times New Roman" w:cs="Times New Roman"/>
          <w:color w:val="000000"/>
          <w:sz w:val="24"/>
          <w:szCs w:val="20"/>
          <w:shd w:val="clear" w:color="auto" w:fill="FFFFFF"/>
        </w:rPr>
        <w:t>)</w:t>
      </w:r>
      <w:r w:rsidRPr="00B10161">
        <w:rPr>
          <w:rFonts w:ascii="Times New Roman" w:hAnsi="Times New Roman" w:cs="Times New Roman"/>
          <w:color w:val="000000"/>
          <w:spacing w:val="-3"/>
          <w:sz w:val="24"/>
          <w:szCs w:val="24"/>
          <w:shd w:val="clear" w:color="auto" w:fill="FFFFFF"/>
        </w:rPr>
        <w:t xml:space="preserve">. </w:t>
      </w:r>
      <w:r w:rsidRPr="00B10161">
        <w:rPr>
          <w:rFonts w:ascii="Times New Roman" w:hAnsi="Times New Roman" w:cs="Times New Roman"/>
          <w:sz w:val="24"/>
          <w:szCs w:val="24"/>
        </w:rPr>
        <w:t xml:space="preserve"> </w:t>
      </w:r>
    </w:p>
    <w:p w14:paraId="46AD114B" w14:textId="77777777" w:rsidR="00B012D5" w:rsidRPr="00B10161" w:rsidRDefault="00B012D5" w:rsidP="00B012D5">
      <w:pPr>
        <w:spacing w:line="360" w:lineRule="auto"/>
        <w:jc w:val="both"/>
        <w:rPr>
          <w:rFonts w:ascii="Times New Roman" w:hAnsi="Times New Roman" w:cs="Times New Roman"/>
          <w:sz w:val="24"/>
          <w:szCs w:val="24"/>
        </w:rPr>
      </w:pPr>
    </w:p>
    <w:p w14:paraId="787D47FA" w14:textId="77777777" w:rsidR="00B012D5" w:rsidRPr="00B10161" w:rsidRDefault="00B012D5" w:rsidP="00B012D5">
      <w:pPr>
        <w:spacing w:line="360" w:lineRule="auto"/>
        <w:jc w:val="both"/>
        <w:rPr>
          <w:rFonts w:ascii="Times New Roman" w:hAnsi="Times New Roman" w:cs="Times New Roman"/>
          <w:sz w:val="24"/>
          <w:szCs w:val="24"/>
        </w:rPr>
      </w:pPr>
    </w:p>
    <w:p w14:paraId="793F4AF0" w14:textId="77777777" w:rsidR="00B012D5" w:rsidRPr="00B10161" w:rsidRDefault="00B012D5" w:rsidP="00B012D5">
      <w:pPr>
        <w:spacing w:line="360" w:lineRule="auto"/>
        <w:jc w:val="both"/>
        <w:rPr>
          <w:rFonts w:ascii="Times New Roman" w:hAnsi="Times New Roman" w:cs="Times New Roman"/>
          <w:sz w:val="24"/>
          <w:szCs w:val="24"/>
        </w:rPr>
      </w:pPr>
    </w:p>
    <w:p w14:paraId="0C2AC29D" w14:textId="77777777" w:rsidR="00B012D5" w:rsidRPr="00B10161" w:rsidRDefault="00B012D5" w:rsidP="00B012D5">
      <w:pPr>
        <w:spacing w:line="360" w:lineRule="auto"/>
        <w:jc w:val="both"/>
        <w:rPr>
          <w:rFonts w:ascii="Times New Roman" w:hAnsi="Times New Roman" w:cs="Times New Roman"/>
          <w:sz w:val="24"/>
          <w:szCs w:val="24"/>
        </w:rPr>
      </w:pPr>
    </w:p>
    <w:p w14:paraId="5F78CA63" w14:textId="77777777" w:rsidR="00B012D5" w:rsidRPr="00B10161" w:rsidRDefault="00B012D5" w:rsidP="00B012D5">
      <w:pPr>
        <w:spacing w:line="360" w:lineRule="auto"/>
        <w:jc w:val="both"/>
        <w:rPr>
          <w:rFonts w:ascii="Times New Roman" w:hAnsi="Times New Roman" w:cs="Times New Roman"/>
          <w:sz w:val="24"/>
          <w:szCs w:val="24"/>
        </w:rPr>
      </w:pPr>
    </w:p>
    <w:p w14:paraId="37F93180" w14:textId="77777777" w:rsidR="00B012D5" w:rsidRPr="00B10161" w:rsidRDefault="00B012D5" w:rsidP="00B012D5">
      <w:pPr>
        <w:spacing w:line="360" w:lineRule="auto"/>
        <w:jc w:val="both"/>
        <w:rPr>
          <w:rFonts w:ascii="Times New Roman" w:hAnsi="Times New Roman" w:cs="Times New Roman"/>
          <w:sz w:val="24"/>
          <w:szCs w:val="24"/>
        </w:rPr>
      </w:pPr>
    </w:p>
    <w:p w14:paraId="6DECC6CD" w14:textId="77777777" w:rsidR="00B012D5" w:rsidRPr="00B10161" w:rsidRDefault="00B012D5" w:rsidP="00B012D5">
      <w:pPr>
        <w:spacing w:line="360" w:lineRule="auto"/>
        <w:jc w:val="both"/>
        <w:rPr>
          <w:rFonts w:ascii="Times New Roman" w:hAnsi="Times New Roman" w:cs="Times New Roman"/>
          <w:sz w:val="24"/>
          <w:szCs w:val="24"/>
        </w:rPr>
      </w:pPr>
    </w:p>
    <w:p w14:paraId="2F93955E" w14:textId="77777777" w:rsidR="00B012D5" w:rsidRPr="00B10161" w:rsidRDefault="00B012D5" w:rsidP="00B012D5">
      <w:pPr>
        <w:spacing w:line="360" w:lineRule="auto"/>
        <w:jc w:val="both"/>
        <w:rPr>
          <w:rFonts w:ascii="Times New Roman" w:hAnsi="Times New Roman" w:cs="Times New Roman"/>
          <w:sz w:val="24"/>
          <w:szCs w:val="24"/>
        </w:rPr>
      </w:pPr>
    </w:p>
    <w:p w14:paraId="4BD60A65" w14:textId="77777777" w:rsidR="00B012D5" w:rsidRPr="00B10161" w:rsidRDefault="00B012D5" w:rsidP="00B012D5">
      <w:pPr>
        <w:spacing w:line="360" w:lineRule="auto"/>
        <w:jc w:val="both"/>
        <w:rPr>
          <w:rFonts w:ascii="Times New Roman" w:hAnsi="Times New Roman" w:cs="Times New Roman"/>
          <w:sz w:val="24"/>
          <w:szCs w:val="24"/>
        </w:rPr>
      </w:pPr>
    </w:p>
    <w:p w14:paraId="6D5996F6" w14:textId="77777777" w:rsidR="00B012D5" w:rsidRPr="00B10161" w:rsidRDefault="00B012D5" w:rsidP="00B012D5">
      <w:pPr>
        <w:spacing w:line="360" w:lineRule="auto"/>
        <w:jc w:val="both"/>
        <w:rPr>
          <w:rFonts w:ascii="Times New Roman" w:hAnsi="Times New Roman" w:cs="Times New Roman"/>
          <w:sz w:val="24"/>
          <w:szCs w:val="24"/>
        </w:rPr>
      </w:pPr>
    </w:p>
    <w:p w14:paraId="5E7B0B4B" w14:textId="77777777" w:rsidR="00B012D5" w:rsidRPr="00B10161" w:rsidRDefault="00B012D5" w:rsidP="00B012D5">
      <w:pPr>
        <w:spacing w:line="360" w:lineRule="auto"/>
        <w:jc w:val="both"/>
        <w:rPr>
          <w:rFonts w:ascii="Times New Roman" w:hAnsi="Times New Roman" w:cs="Times New Roman"/>
          <w:sz w:val="24"/>
          <w:szCs w:val="24"/>
        </w:rPr>
      </w:pPr>
    </w:p>
    <w:p w14:paraId="316D303C" w14:textId="77777777" w:rsidR="00B012D5" w:rsidRPr="00B10161" w:rsidRDefault="00B012D5" w:rsidP="00B012D5">
      <w:pPr>
        <w:spacing w:line="360" w:lineRule="auto"/>
        <w:jc w:val="both"/>
        <w:rPr>
          <w:rFonts w:ascii="Times New Roman" w:hAnsi="Times New Roman" w:cs="Times New Roman"/>
          <w:sz w:val="24"/>
          <w:szCs w:val="24"/>
        </w:rPr>
      </w:pPr>
    </w:p>
    <w:p w14:paraId="3F515D10" w14:textId="77777777" w:rsidR="000C13F2" w:rsidRPr="00B10161" w:rsidRDefault="000C13F2" w:rsidP="00B012D5">
      <w:pPr>
        <w:pStyle w:val="Heading1"/>
        <w:numPr>
          <w:ilvl w:val="0"/>
          <w:numId w:val="1"/>
        </w:numPr>
        <w:spacing w:line="360" w:lineRule="auto"/>
        <w:rPr>
          <w:rFonts w:cs="Times New Roman"/>
          <w:shd w:val="clear" w:color="auto" w:fill="FFFFFF"/>
        </w:rPr>
      </w:pPr>
      <w:bookmarkStart w:id="7" w:name="_Toc66737825"/>
      <w:r w:rsidRPr="00B10161">
        <w:rPr>
          <w:rFonts w:cs="Times New Roman"/>
          <w:shd w:val="clear" w:color="auto" w:fill="FFFFFF"/>
        </w:rPr>
        <w:lastRenderedPageBreak/>
        <w:t>Conclusion</w:t>
      </w:r>
      <w:bookmarkEnd w:id="7"/>
    </w:p>
    <w:p w14:paraId="5B9B029C" w14:textId="2F2E2E50" w:rsidR="000C13F2" w:rsidRPr="00B10161" w:rsidRDefault="000C13F2" w:rsidP="00B012D5">
      <w:pPr>
        <w:spacing w:line="360" w:lineRule="auto"/>
        <w:jc w:val="both"/>
        <w:rPr>
          <w:rFonts w:ascii="Times New Roman" w:hAnsi="Times New Roman" w:cs="Times New Roman"/>
          <w:sz w:val="24"/>
          <w:szCs w:val="24"/>
        </w:rPr>
      </w:pPr>
      <w:r w:rsidRPr="00B10161">
        <w:rPr>
          <w:rFonts w:ascii="Times New Roman" w:hAnsi="Times New Roman" w:cs="Times New Roman"/>
          <w:color w:val="000000"/>
          <w:spacing w:val="-3"/>
          <w:sz w:val="24"/>
          <w:szCs w:val="24"/>
          <w:shd w:val="clear" w:color="auto" w:fill="FFFFFF"/>
        </w:rPr>
        <w:t xml:space="preserve">In conclusion, it can be said that the COVID-19 pandemic has greatly disturbed the fashion industry. The business environment has become less conducive for fashion firms in </w:t>
      </w:r>
      <w:r w:rsidR="00947403" w:rsidRPr="00B10161">
        <w:rPr>
          <w:rFonts w:ascii="Times New Roman" w:hAnsi="Times New Roman" w:cs="Times New Roman"/>
          <w:color w:val="000000"/>
          <w:spacing w:val="-3"/>
          <w:sz w:val="24"/>
          <w:szCs w:val="24"/>
          <w:shd w:val="clear" w:color="auto" w:fill="FFFFFF"/>
        </w:rPr>
        <w:t xml:space="preserve">the </w:t>
      </w:r>
      <w:r w:rsidRPr="00B10161">
        <w:rPr>
          <w:rFonts w:ascii="Times New Roman" w:hAnsi="Times New Roman" w:cs="Times New Roman"/>
          <w:color w:val="000000"/>
          <w:spacing w:val="-3"/>
          <w:sz w:val="24"/>
          <w:szCs w:val="24"/>
          <w:shd w:val="clear" w:color="auto" w:fill="FFFFFF"/>
        </w:rPr>
        <w:t xml:space="preserve">UK and many small firms have had to either shut down their businesses totally or limit the scale of their operations. Moreover, the pandemic has exposed the key players in the fashion industry to numerous challenges, albeit providing some opportunities as well. A strategic modification of the value chain has been a potent way for some firms in the fashion industry to better adapt to the repercussions of the COVID-19 pandemic. This suggests that it is imperative for all firms in the fashion industry to be constantly aware of the changes taking place in their business environment and adapt to those changes swiftly and with alacrity. </w:t>
      </w:r>
    </w:p>
    <w:p w14:paraId="64C005F8" w14:textId="77777777" w:rsidR="000C13F2" w:rsidRPr="00B10161" w:rsidRDefault="000C13F2" w:rsidP="00B012D5">
      <w:pPr>
        <w:spacing w:line="360" w:lineRule="auto"/>
        <w:jc w:val="both"/>
        <w:rPr>
          <w:rFonts w:ascii="Times New Roman" w:hAnsi="Times New Roman" w:cs="Times New Roman"/>
          <w:sz w:val="24"/>
          <w:szCs w:val="24"/>
        </w:rPr>
      </w:pPr>
    </w:p>
    <w:p w14:paraId="35B1D921" w14:textId="77777777" w:rsidR="000C13F2" w:rsidRPr="00B10161" w:rsidRDefault="000C13F2" w:rsidP="00B012D5">
      <w:pPr>
        <w:spacing w:line="360" w:lineRule="auto"/>
        <w:jc w:val="both"/>
        <w:rPr>
          <w:rFonts w:ascii="Times New Roman" w:hAnsi="Times New Roman" w:cs="Times New Roman"/>
          <w:sz w:val="24"/>
          <w:szCs w:val="24"/>
        </w:rPr>
      </w:pPr>
    </w:p>
    <w:p w14:paraId="02E39F42" w14:textId="77777777" w:rsidR="000C13F2" w:rsidRPr="00B10161" w:rsidRDefault="000C13F2" w:rsidP="00B012D5">
      <w:pPr>
        <w:spacing w:line="360" w:lineRule="auto"/>
        <w:jc w:val="both"/>
        <w:rPr>
          <w:rFonts w:ascii="Times New Roman" w:hAnsi="Times New Roman" w:cs="Times New Roman"/>
          <w:sz w:val="24"/>
          <w:szCs w:val="24"/>
        </w:rPr>
      </w:pPr>
    </w:p>
    <w:p w14:paraId="71615967" w14:textId="77777777" w:rsidR="000C13F2" w:rsidRPr="00B10161" w:rsidRDefault="000C13F2" w:rsidP="00B012D5">
      <w:pPr>
        <w:spacing w:line="360" w:lineRule="auto"/>
        <w:jc w:val="both"/>
        <w:rPr>
          <w:rFonts w:ascii="Times New Roman" w:hAnsi="Times New Roman" w:cs="Times New Roman"/>
          <w:sz w:val="24"/>
          <w:szCs w:val="24"/>
        </w:rPr>
      </w:pPr>
    </w:p>
    <w:p w14:paraId="3EAFA7A0" w14:textId="77777777" w:rsidR="000C13F2" w:rsidRPr="00B10161" w:rsidRDefault="000C13F2" w:rsidP="00B012D5">
      <w:pPr>
        <w:spacing w:line="360" w:lineRule="auto"/>
        <w:jc w:val="both"/>
        <w:rPr>
          <w:rFonts w:ascii="Times New Roman" w:hAnsi="Times New Roman" w:cs="Times New Roman"/>
          <w:sz w:val="24"/>
          <w:szCs w:val="24"/>
        </w:rPr>
      </w:pPr>
    </w:p>
    <w:p w14:paraId="73BE828F" w14:textId="3C3E5361" w:rsidR="000C13F2" w:rsidRPr="00B10161" w:rsidRDefault="000C13F2" w:rsidP="00B012D5">
      <w:pPr>
        <w:spacing w:line="360" w:lineRule="auto"/>
        <w:jc w:val="both"/>
        <w:rPr>
          <w:rFonts w:ascii="Times New Roman" w:hAnsi="Times New Roman" w:cs="Times New Roman"/>
          <w:sz w:val="24"/>
          <w:szCs w:val="24"/>
        </w:rPr>
      </w:pPr>
    </w:p>
    <w:p w14:paraId="3E118595" w14:textId="77777777" w:rsidR="00417F41" w:rsidRPr="00B10161" w:rsidRDefault="00417F41" w:rsidP="00B012D5">
      <w:pPr>
        <w:spacing w:line="360" w:lineRule="auto"/>
        <w:jc w:val="both"/>
        <w:rPr>
          <w:rFonts w:ascii="Times New Roman" w:hAnsi="Times New Roman" w:cs="Times New Roman"/>
          <w:sz w:val="24"/>
          <w:szCs w:val="24"/>
        </w:rPr>
      </w:pPr>
    </w:p>
    <w:p w14:paraId="6EA39531" w14:textId="77777777" w:rsidR="000C13F2" w:rsidRPr="00B10161" w:rsidRDefault="000C13F2" w:rsidP="00B012D5">
      <w:pPr>
        <w:spacing w:line="360" w:lineRule="auto"/>
        <w:jc w:val="both"/>
        <w:rPr>
          <w:rFonts w:ascii="Times New Roman" w:hAnsi="Times New Roman" w:cs="Times New Roman"/>
          <w:sz w:val="24"/>
          <w:szCs w:val="24"/>
        </w:rPr>
      </w:pPr>
    </w:p>
    <w:p w14:paraId="44CC6C1A" w14:textId="77777777" w:rsidR="000C13F2" w:rsidRPr="00B10161" w:rsidRDefault="000C13F2" w:rsidP="00B012D5">
      <w:pPr>
        <w:spacing w:line="360" w:lineRule="auto"/>
        <w:jc w:val="both"/>
        <w:rPr>
          <w:rFonts w:ascii="Times New Roman" w:hAnsi="Times New Roman" w:cs="Times New Roman"/>
          <w:sz w:val="24"/>
          <w:szCs w:val="24"/>
        </w:rPr>
      </w:pPr>
    </w:p>
    <w:p w14:paraId="44E04E88" w14:textId="77777777" w:rsidR="00B012D5" w:rsidRPr="00B10161" w:rsidRDefault="00B012D5" w:rsidP="00B012D5">
      <w:pPr>
        <w:spacing w:line="360" w:lineRule="auto"/>
        <w:jc w:val="both"/>
        <w:rPr>
          <w:rFonts w:ascii="Times New Roman" w:hAnsi="Times New Roman" w:cs="Times New Roman"/>
          <w:sz w:val="24"/>
          <w:szCs w:val="24"/>
        </w:rPr>
      </w:pPr>
    </w:p>
    <w:p w14:paraId="715BFBF5" w14:textId="77777777" w:rsidR="000C13F2" w:rsidRPr="00B10161" w:rsidRDefault="000C13F2" w:rsidP="00B012D5">
      <w:pPr>
        <w:spacing w:line="360" w:lineRule="auto"/>
        <w:jc w:val="both"/>
        <w:rPr>
          <w:rFonts w:ascii="Times New Roman" w:hAnsi="Times New Roman" w:cs="Times New Roman"/>
          <w:sz w:val="24"/>
          <w:szCs w:val="24"/>
        </w:rPr>
      </w:pPr>
    </w:p>
    <w:p w14:paraId="434752F7" w14:textId="77777777" w:rsidR="0075410D" w:rsidRPr="00B10161" w:rsidRDefault="0075410D" w:rsidP="000C13F2">
      <w:pPr>
        <w:pStyle w:val="Heading1"/>
        <w:rPr>
          <w:rFonts w:eastAsiaTheme="minorHAnsi" w:cs="Times New Roman"/>
          <w:b w:val="0"/>
          <w:sz w:val="24"/>
          <w:szCs w:val="24"/>
        </w:rPr>
      </w:pPr>
    </w:p>
    <w:p w14:paraId="39C0D1FA" w14:textId="77777777" w:rsidR="0075410D" w:rsidRPr="00B10161" w:rsidRDefault="0075410D" w:rsidP="0075410D">
      <w:pPr>
        <w:rPr>
          <w:rFonts w:ascii="Times New Roman" w:hAnsi="Times New Roman" w:cs="Times New Roman"/>
        </w:rPr>
      </w:pPr>
    </w:p>
    <w:p w14:paraId="354431BF" w14:textId="77777777" w:rsidR="0075410D" w:rsidRPr="00B10161" w:rsidRDefault="0075410D" w:rsidP="0075410D">
      <w:pPr>
        <w:rPr>
          <w:rFonts w:ascii="Times New Roman" w:hAnsi="Times New Roman" w:cs="Times New Roman"/>
        </w:rPr>
      </w:pPr>
    </w:p>
    <w:p w14:paraId="6293A7A9" w14:textId="77777777" w:rsidR="0075410D" w:rsidRPr="00B10161" w:rsidRDefault="0075410D" w:rsidP="0075410D">
      <w:pPr>
        <w:rPr>
          <w:rFonts w:ascii="Times New Roman" w:hAnsi="Times New Roman" w:cs="Times New Roman"/>
        </w:rPr>
      </w:pPr>
    </w:p>
    <w:p w14:paraId="1026DDCD" w14:textId="77777777" w:rsidR="000C13F2" w:rsidRPr="00B10161" w:rsidRDefault="000C13F2" w:rsidP="000C13F2">
      <w:pPr>
        <w:pStyle w:val="Heading1"/>
        <w:rPr>
          <w:rFonts w:cs="Times New Roman"/>
        </w:rPr>
      </w:pPr>
      <w:bookmarkStart w:id="8" w:name="_Toc66737826"/>
      <w:r w:rsidRPr="00B10161">
        <w:rPr>
          <w:rFonts w:cs="Times New Roman"/>
        </w:rPr>
        <w:lastRenderedPageBreak/>
        <w:t>References</w:t>
      </w:r>
      <w:bookmarkEnd w:id="8"/>
    </w:p>
    <w:p w14:paraId="3E17B061" w14:textId="77777777" w:rsidR="000C13F2" w:rsidRPr="00B10161" w:rsidRDefault="000C13F2" w:rsidP="000C13F2">
      <w:pPr>
        <w:rPr>
          <w:rFonts w:ascii="Times New Roman" w:hAnsi="Times New Roman" w:cs="Times New Roman"/>
        </w:rPr>
      </w:pPr>
    </w:p>
    <w:p w14:paraId="62AE9D55" w14:textId="77777777" w:rsidR="006556EA" w:rsidRPr="00B10161" w:rsidRDefault="006556EA" w:rsidP="006556EA">
      <w:pPr>
        <w:pStyle w:val="NormalWeb"/>
        <w:spacing w:before="0" w:beforeAutospacing="0" w:after="180" w:afterAutospacing="0"/>
        <w:rPr>
          <w:color w:val="000000"/>
        </w:rPr>
      </w:pPr>
      <w:r w:rsidRPr="00B10161">
        <w:rPr>
          <w:color w:val="000000"/>
        </w:rPr>
        <w:t>ASOS. 2021. </w:t>
      </w:r>
      <w:r w:rsidRPr="00B10161">
        <w:rPr>
          <w:i/>
          <w:iCs/>
          <w:color w:val="000000"/>
        </w:rPr>
        <w:t>ASOS | Online Shopping For The Latest Clothes &amp; Fashion</w:t>
      </w:r>
      <w:r w:rsidRPr="00B10161">
        <w:rPr>
          <w:color w:val="000000"/>
        </w:rPr>
        <w:t>. [online] Available at: &lt;https://www.asos.com/&gt; [Accessed 14 March 2021].</w:t>
      </w:r>
    </w:p>
    <w:p w14:paraId="5FD6B200" w14:textId="77777777" w:rsidR="006556EA" w:rsidRPr="00B10161" w:rsidRDefault="006556EA" w:rsidP="006556EA">
      <w:pPr>
        <w:pStyle w:val="NormalWeb"/>
        <w:spacing w:before="0" w:beforeAutospacing="0" w:after="180" w:afterAutospacing="0"/>
        <w:rPr>
          <w:color w:val="000000"/>
        </w:rPr>
      </w:pPr>
      <w:r w:rsidRPr="00B10161">
        <w:rPr>
          <w:color w:val="000000"/>
        </w:rPr>
        <w:t>Chappel, K., 2020. PANDEMIC IMPACT ON FASHION CONSUMPTION CHANGE: FOCUSING ON COVID-19. </w:t>
      </w:r>
      <w:r w:rsidRPr="00B10161">
        <w:rPr>
          <w:i/>
          <w:iCs/>
          <w:color w:val="000000"/>
        </w:rPr>
        <w:t>Global Fashion Management Conference</w:t>
      </w:r>
      <w:r w:rsidRPr="00B10161">
        <w:rPr>
          <w:color w:val="000000"/>
        </w:rPr>
        <w:t>, 2020, pp.645-646.</w:t>
      </w:r>
    </w:p>
    <w:p w14:paraId="4A7787F6" w14:textId="77777777" w:rsidR="006556EA" w:rsidRPr="00B10161" w:rsidRDefault="006556EA" w:rsidP="006556EA">
      <w:pPr>
        <w:pStyle w:val="NormalWeb"/>
        <w:spacing w:before="0" w:beforeAutospacing="0" w:after="180" w:afterAutospacing="0"/>
        <w:rPr>
          <w:color w:val="000000"/>
        </w:rPr>
      </w:pPr>
      <w:r w:rsidRPr="00B10161">
        <w:rPr>
          <w:color w:val="000000"/>
        </w:rPr>
        <w:t>Dauvergne, P., 2008. </w:t>
      </w:r>
      <w:r w:rsidRPr="00B10161">
        <w:rPr>
          <w:i/>
          <w:iCs/>
          <w:color w:val="000000"/>
        </w:rPr>
        <w:t>The Shadows Of Consumption</w:t>
      </w:r>
      <w:r w:rsidRPr="00B10161">
        <w:rPr>
          <w:color w:val="000000"/>
        </w:rPr>
        <w:t>. Cambridge, Mass.: MIT Press.</w:t>
      </w:r>
    </w:p>
    <w:p w14:paraId="66A7B9AA" w14:textId="77777777" w:rsidR="006556EA" w:rsidRPr="00B10161" w:rsidRDefault="006556EA" w:rsidP="006556EA">
      <w:pPr>
        <w:pStyle w:val="NormalWeb"/>
        <w:spacing w:before="0" w:beforeAutospacing="0" w:after="180" w:afterAutospacing="0"/>
        <w:rPr>
          <w:color w:val="000000"/>
        </w:rPr>
      </w:pPr>
      <w:r w:rsidRPr="00B10161">
        <w:rPr>
          <w:color w:val="000000"/>
        </w:rPr>
        <w:t>Fair, A., 2020. PANDEMIC IMPACT ON FASHION CONSUMPTION CHANGE: FOCUSING ON COVID-19. </w:t>
      </w:r>
      <w:r w:rsidRPr="00B10161">
        <w:rPr>
          <w:i/>
          <w:iCs/>
          <w:color w:val="000000"/>
        </w:rPr>
        <w:t>Global Fashion Management Conference</w:t>
      </w:r>
      <w:r w:rsidRPr="00B10161">
        <w:rPr>
          <w:color w:val="000000"/>
        </w:rPr>
        <w:t>, 2020, pp.645-646.</w:t>
      </w:r>
    </w:p>
    <w:p w14:paraId="4B8A8BAB" w14:textId="77777777" w:rsidR="006556EA" w:rsidRPr="00B10161" w:rsidRDefault="006556EA" w:rsidP="006556EA">
      <w:pPr>
        <w:pStyle w:val="NormalWeb"/>
        <w:spacing w:before="0" w:beforeAutospacing="0" w:after="180" w:afterAutospacing="0"/>
        <w:rPr>
          <w:color w:val="000000"/>
        </w:rPr>
      </w:pPr>
      <w:r w:rsidRPr="00B10161">
        <w:rPr>
          <w:color w:val="000000"/>
        </w:rPr>
        <w:t>Harris, N., 2000. </w:t>
      </w:r>
      <w:r w:rsidRPr="00B10161">
        <w:rPr>
          <w:i/>
          <w:iCs/>
          <w:color w:val="000000"/>
        </w:rPr>
        <w:t>Harvard Business Review On Managing The Value Chain</w:t>
      </w:r>
      <w:r w:rsidRPr="00B10161">
        <w:rPr>
          <w:color w:val="000000"/>
        </w:rPr>
        <w:t>. Boston, MA: Harvard Business School Press.</w:t>
      </w:r>
    </w:p>
    <w:p w14:paraId="1D1D01F4" w14:textId="77777777" w:rsidR="006556EA" w:rsidRPr="00B10161" w:rsidRDefault="006556EA" w:rsidP="006556EA">
      <w:pPr>
        <w:pStyle w:val="NormalWeb"/>
        <w:spacing w:before="0" w:beforeAutospacing="0" w:after="180" w:afterAutospacing="0"/>
        <w:rPr>
          <w:color w:val="000000"/>
        </w:rPr>
      </w:pPr>
      <w:r w:rsidRPr="00B10161">
        <w:rPr>
          <w:color w:val="000000"/>
        </w:rPr>
        <w:t>Heizer., 2020. </w:t>
      </w:r>
      <w:r w:rsidRPr="00B10161">
        <w:rPr>
          <w:i/>
          <w:iCs/>
          <w:color w:val="000000"/>
        </w:rPr>
        <w:t>Principles Of Operations Management</w:t>
      </w:r>
      <w:r w:rsidRPr="00B10161">
        <w:rPr>
          <w:color w:val="000000"/>
        </w:rPr>
        <w:t>. Harlow, United Kingdom: Pearson Education, Limited.</w:t>
      </w:r>
    </w:p>
    <w:p w14:paraId="7CE0B784" w14:textId="5903D4C4" w:rsidR="006556EA" w:rsidRPr="00B10161" w:rsidRDefault="006556EA" w:rsidP="006556EA">
      <w:pPr>
        <w:pStyle w:val="NormalWeb"/>
        <w:spacing w:before="0" w:beforeAutospacing="0" w:after="180" w:afterAutospacing="0"/>
        <w:rPr>
          <w:color w:val="000000"/>
        </w:rPr>
      </w:pPr>
      <w:r w:rsidRPr="00B10161">
        <w:rPr>
          <w:color w:val="000000"/>
        </w:rPr>
        <w:t xml:space="preserve">Marmol, T., Feys, B. and Probert, C., </w:t>
      </w:r>
      <w:r w:rsidR="0075410D" w:rsidRPr="00B10161">
        <w:rPr>
          <w:color w:val="000000"/>
        </w:rPr>
        <w:t>2012</w:t>
      </w:r>
      <w:r w:rsidRPr="00B10161">
        <w:rPr>
          <w:color w:val="000000"/>
        </w:rPr>
        <w:t>. </w:t>
      </w:r>
      <w:r w:rsidRPr="00B10161">
        <w:rPr>
          <w:i/>
          <w:iCs/>
          <w:color w:val="000000"/>
        </w:rPr>
        <w:t>PESTLE Analysis</w:t>
      </w:r>
      <w:r w:rsidRPr="00B10161">
        <w:rPr>
          <w:color w:val="000000"/>
        </w:rPr>
        <w:t>.</w:t>
      </w:r>
    </w:p>
    <w:p w14:paraId="53ED46E7" w14:textId="77777777" w:rsidR="006556EA" w:rsidRPr="00B10161" w:rsidRDefault="006556EA" w:rsidP="006556EA">
      <w:pPr>
        <w:pStyle w:val="NormalWeb"/>
        <w:spacing w:before="0" w:beforeAutospacing="0" w:after="180" w:afterAutospacing="0"/>
        <w:rPr>
          <w:color w:val="000000"/>
        </w:rPr>
      </w:pPr>
      <w:r w:rsidRPr="00B10161">
        <w:rPr>
          <w:color w:val="000000"/>
        </w:rPr>
        <w:t>Nandonde, F., 2019. A PESTLE analysis of international retailing in the East African Community. </w:t>
      </w:r>
      <w:r w:rsidRPr="00B10161">
        <w:rPr>
          <w:i/>
          <w:iCs/>
          <w:color w:val="000000"/>
        </w:rPr>
        <w:t>Global Business and Organizational Excellence</w:t>
      </w:r>
      <w:r w:rsidRPr="00B10161">
        <w:rPr>
          <w:color w:val="000000"/>
        </w:rPr>
        <w:t>, 38(4), pp.54-61.</w:t>
      </w:r>
    </w:p>
    <w:p w14:paraId="50C5E0D0" w14:textId="717A1F59" w:rsidR="006556EA" w:rsidRPr="00B10161" w:rsidRDefault="006556EA" w:rsidP="006556EA">
      <w:pPr>
        <w:pStyle w:val="NormalWeb"/>
        <w:spacing w:before="0" w:beforeAutospacing="0" w:after="180" w:afterAutospacing="0"/>
        <w:rPr>
          <w:color w:val="000000"/>
        </w:rPr>
      </w:pPr>
      <w:r w:rsidRPr="00B10161">
        <w:rPr>
          <w:color w:val="000000"/>
        </w:rPr>
        <w:t xml:space="preserve">Plunkett, W. and Attner, R., </w:t>
      </w:r>
      <w:r w:rsidR="0075410D" w:rsidRPr="00B10161">
        <w:rPr>
          <w:color w:val="000000"/>
        </w:rPr>
        <w:t>201</w:t>
      </w:r>
      <w:r w:rsidRPr="00B10161">
        <w:rPr>
          <w:color w:val="000000"/>
        </w:rPr>
        <w:t>4. </w:t>
      </w:r>
      <w:r w:rsidRPr="00B10161">
        <w:rPr>
          <w:i/>
          <w:iCs/>
          <w:color w:val="000000"/>
        </w:rPr>
        <w:t>Introduction To Management</w:t>
      </w:r>
      <w:r w:rsidRPr="00B10161">
        <w:rPr>
          <w:color w:val="000000"/>
        </w:rPr>
        <w:t>. Belmont, Calif.: Wadsworth.</w:t>
      </w:r>
    </w:p>
    <w:p w14:paraId="524E5DAF" w14:textId="77777777" w:rsidR="006556EA" w:rsidRPr="00B10161" w:rsidRDefault="006556EA" w:rsidP="006556EA">
      <w:pPr>
        <w:pStyle w:val="NormalWeb"/>
        <w:spacing w:before="0" w:beforeAutospacing="0" w:after="180" w:afterAutospacing="0"/>
        <w:rPr>
          <w:color w:val="000000"/>
        </w:rPr>
      </w:pPr>
      <w:r w:rsidRPr="00B10161">
        <w:rPr>
          <w:color w:val="000000"/>
        </w:rPr>
        <w:t>Primark.com. 2021. </w:t>
      </w:r>
      <w:r w:rsidRPr="00B10161">
        <w:rPr>
          <w:i/>
          <w:iCs/>
          <w:color w:val="000000"/>
        </w:rPr>
        <w:t>Primark UK | Fashion, Home &amp; Beauty | Take Care, Stay Safe</w:t>
      </w:r>
      <w:r w:rsidRPr="00B10161">
        <w:rPr>
          <w:color w:val="000000"/>
        </w:rPr>
        <w:t>. [online] Available at: &lt;https://www.primark.com/en&gt; [Accessed 14 March 2021].</w:t>
      </w:r>
    </w:p>
    <w:p w14:paraId="236CDF6A" w14:textId="77777777" w:rsidR="006556EA" w:rsidRPr="00B10161" w:rsidRDefault="006556EA" w:rsidP="006556EA">
      <w:pPr>
        <w:pStyle w:val="NormalWeb"/>
        <w:spacing w:before="0" w:beforeAutospacing="0" w:after="180" w:afterAutospacing="0"/>
        <w:rPr>
          <w:color w:val="000000"/>
        </w:rPr>
      </w:pPr>
      <w:r w:rsidRPr="00B10161">
        <w:rPr>
          <w:color w:val="000000"/>
        </w:rPr>
        <w:t>Smith, M., 2009. </w:t>
      </w:r>
      <w:r w:rsidRPr="00B10161">
        <w:rPr>
          <w:i/>
          <w:iCs/>
          <w:color w:val="000000"/>
        </w:rPr>
        <w:t>Business Environment</w:t>
      </w:r>
      <w:r w:rsidRPr="00B10161">
        <w:rPr>
          <w:color w:val="000000"/>
        </w:rPr>
        <w:t>. Oxford: Elsevier Science &amp; Technology.</w:t>
      </w:r>
    </w:p>
    <w:p w14:paraId="22C39B02" w14:textId="77777777" w:rsidR="006556EA" w:rsidRPr="00B10161" w:rsidRDefault="006556EA" w:rsidP="006556EA">
      <w:pPr>
        <w:pStyle w:val="NormalWeb"/>
        <w:spacing w:before="0" w:beforeAutospacing="0" w:after="180" w:afterAutospacing="0"/>
        <w:rPr>
          <w:color w:val="000000"/>
        </w:rPr>
      </w:pPr>
      <w:r w:rsidRPr="00B10161">
        <w:rPr>
          <w:color w:val="000000"/>
        </w:rPr>
        <w:t>Taylor, F., 2020. </w:t>
      </w:r>
      <w:r w:rsidRPr="00B10161">
        <w:rPr>
          <w:i/>
          <w:iCs/>
          <w:color w:val="000000"/>
        </w:rPr>
        <w:t>The Principles Of Scientific Management</w:t>
      </w:r>
      <w:r w:rsidRPr="00B10161">
        <w:rPr>
          <w:color w:val="000000"/>
        </w:rPr>
        <w:t>. La Vergne: Neeland Media LLC.</w:t>
      </w:r>
    </w:p>
    <w:p w14:paraId="451E69BA" w14:textId="77777777" w:rsidR="006556EA" w:rsidRPr="00B10161" w:rsidRDefault="006556EA" w:rsidP="006556EA">
      <w:pPr>
        <w:pStyle w:val="NormalWeb"/>
        <w:spacing w:before="0" w:beforeAutospacing="0" w:after="180" w:afterAutospacing="0"/>
        <w:rPr>
          <w:color w:val="000000"/>
        </w:rPr>
      </w:pPr>
      <w:r w:rsidRPr="00B10161">
        <w:rPr>
          <w:color w:val="000000"/>
        </w:rPr>
        <w:t>Tripathi, P. and Reddy, P., 2012. </w:t>
      </w:r>
      <w:r w:rsidRPr="00B10161">
        <w:rPr>
          <w:i/>
          <w:iCs/>
          <w:color w:val="000000"/>
        </w:rPr>
        <w:t>Principles Of Management</w:t>
      </w:r>
      <w:r w:rsidRPr="00B10161">
        <w:rPr>
          <w:color w:val="000000"/>
        </w:rPr>
        <w:t>. New Delhi: Tata McGraw-Hill.</w:t>
      </w:r>
    </w:p>
    <w:p w14:paraId="3ACAE1C8" w14:textId="77777777" w:rsidR="006556EA" w:rsidRPr="00B10161" w:rsidRDefault="006556EA" w:rsidP="006556EA">
      <w:pPr>
        <w:pStyle w:val="NormalWeb"/>
        <w:spacing w:before="0" w:beforeAutospacing="0" w:after="180" w:afterAutospacing="0"/>
        <w:rPr>
          <w:color w:val="000000"/>
        </w:rPr>
      </w:pPr>
      <w:r w:rsidRPr="00B10161">
        <w:rPr>
          <w:color w:val="000000"/>
        </w:rPr>
        <w:t>Umarkhodjaeva, M., 2020. Analysis of Factors Affecting the Institutional Environment of Small Business Management in the Food Industry. </w:t>
      </w:r>
      <w:r w:rsidRPr="00B10161">
        <w:rPr>
          <w:i/>
          <w:iCs/>
          <w:color w:val="000000"/>
        </w:rPr>
        <w:t>Journal of Advanced Research in Dynamical and Control Systems</w:t>
      </w:r>
      <w:r w:rsidRPr="00B10161">
        <w:rPr>
          <w:color w:val="000000"/>
        </w:rPr>
        <w:t>, 12(7), pp.300-313.</w:t>
      </w:r>
    </w:p>
    <w:p w14:paraId="14448E00" w14:textId="77777777" w:rsidR="006556EA" w:rsidRPr="00B10161" w:rsidRDefault="006556EA" w:rsidP="006556EA">
      <w:pPr>
        <w:pStyle w:val="NormalWeb"/>
        <w:spacing w:before="0" w:beforeAutospacing="0" w:after="180" w:afterAutospacing="0"/>
        <w:rPr>
          <w:color w:val="000000"/>
        </w:rPr>
      </w:pPr>
      <w:r w:rsidRPr="00B10161">
        <w:rPr>
          <w:color w:val="000000"/>
        </w:rPr>
        <w:t>Walters, D. and Rainbird, M., 2004. </w:t>
      </w:r>
      <w:r w:rsidRPr="00B10161">
        <w:rPr>
          <w:i/>
          <w:iCs/>
          <w:color w:val="000000"/>
        </w:rPr>
        <w:t>The Value Chain</w:t>
      </w:r>
      <w:r w:rsidRPr="00B10161">
        <w:rPr>
          <w:color w:val="000000"/>
        </w:rPr>
        <w:t>. [Bradford, England]: Emerald Group Pub.</w:t>
      </w:r>
    </w:p>
    <w:p w14:paraId="65DA02F2" w14:textId="77777777" w:rsidR="000C13F2" w:rsidRPr="00B10161" w:rsidRDefault="000C13F2" w:rsidP="000C13F2">
      <w:pPr>
        <w:rPr>
          <w:rFonts w:ascii="Times New Roman" w:hAnsi="Times New Roman" w:cs="Times New Roman"/>
        </w:rPr>
      </w:pPr>
    </w:p>
    <w:sectPr w:rsidR="000C13F2" w:rsidRPr="00B10161" w:rsidSect="0026393B">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F90760" w14:textId="77777777" w:rsidR="00AC4E36" w:rsidRDefault="00AC4E36" w:rsidP="000C13F2">
      <w:pPr>
        <w:spacing w:after="0" w:line="240" w:lineRule="auto"/>
      </w:pPr>
      <w:r>
        <w:separator/>
      </w:r>
    </w:p>
  </w:endnote>
  <w:endnote w:type="continuationSeparator" w:id="0">
    <w:p w14:paraId="2749B3BE" w14:textId="77777777" w:rsidR="00AC4E36" w:rsidRDefault="00AC4E36" w:rsidP="000C1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1861106"/>
      <w:docPartObj>
        <w:docPartGallery w:val="Page Numbers (Bottom of Page)"/>
        <w:docPartUnique/>
      </w:docPartObj>
    </w:sdtPr>
    <w:sdtEndPr>
      <w:rPr>
        <w:noProof/>
      </w:rPr>
    </w:sdtEndPr>
    <w:sdtContent>
      <w:p w14:paraId="43CFB70E" w14:textId="77777777" w:rsidR="000C13F2" w:rsidRDefault="000C13F2">
        <w:pPr>
          <w:pStyle w:val="Footer"/>
          <w:jc w:val="right"/>
        </w:pPr>
        <w:r>
          <w:fldChar w:fldCharType="begin"/>
        </w:r>
        <w:r>
          <w:instrText xml:space="preserve"> PAGE   \* MERGEFORMAT </w:instrText>
        </w:r>
        <w:r>
          <w:fldChar w:fldCharType="separate"/>
        </w:r>
        <w:r w:rsidR="00314F16">
          <w:rPr>
            <w:noProof/>
          </w:rPr>
          <w:t>10</w:t>
        </w:r>
        <w:r>
          <w:rPr>
            <w:noProof/>
          </w:rPr>
          <w:fldChar w:fldCharType="end"/>
        </w:r>
      </w:p>
    </w:sdtContent>
  </w:sdt>
  <w:p w14:paraId="12AE7DD0" w14:textId="77777777" w:rsidR="000C13F2" w:rsidRDefault="000C13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BF5F1" w14:textId="77777777" w:rsidR="00AC4E36" w:rsidRDefault="00AC4E36" w:rsidP="000C13F2">
      <w:pPr>
        <w:spacing w:after="0" w:line="240" w:lineRule="auto"/>
      </w:pPr>
      <w:r>
        <w:separator/>
      </w:r>
    </w:p>
  </w:footnote>
  <w:footnote w:type="continuationSeparator" w:id="0">
    <w:p w14:paraId="500DC4D6" w14:textId="77777777" w:rsidR="00AC4E36" w:rsidRDefault="00AC4E36" w:rsidP="000C13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7406D"/>
    <w:multiLevelType w:val="multilevel"/>
    <w:tmpl w:val="2CD0A152"/>
    <w:lvl w:ilvl="0">
      <w:start w:val="1"/>
      <w:numFmt w:val="decimal"/>
      <w:lvlText w:val="%1."/>
      <w:lvlJc w:val="left"/>
      <w:pPr>
        <w:ind w:left="360" w:hanging="360"/>
      </w:pPr>
      <w:rPr>
        <w:rFonts w:hint="default"/>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nsid w:val="25084ADA"/>
    <w:multiLevelType w:val="hybridMultilevel"/>
    <w:tmpl w:val="86AA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yMDGyMDI3szAxMbZQ0lEKTi0uzszPAykwqQUAGM35XSwAAAA="/>
  </w:docVars>
  <w:rsids>
    <w:rsidRoot w:val="000C13F2"/>
    <w:rsid w:val="000C13F2"/>
    <w:rsid w:val="001008F0"/>
    <w:rsid w:val="00120E04"/>
    <w:rsid w:val="0026393B"/>
    <w:rsid w:val="00314F16"/>
    <w:rsid w:val="003418BB"/>
    <w:rsid w:val="00365C99"/>
    <w:rsid w:val="00414CE0"/>
    <w:rsid w:val="00417F41"/>
    <w:rsid w:val="005A3F4C"/>
    <w:rsid w:val="005C504C"/>
    <w:rsid w:val="005D31EE"/>
    <w:rsid w:val="006556EA"/>
    <w:rsid w:val="0069322E"/>
    <w:rsid w:val="006E55C7"/>
    <w:rsid w:val="0075410D"/>
    <w:rsid w:val="007A7A1F"/>
    <w:rsid w:val="007B2FF4"/>
    <w:rsid w:val="007C3C18"/>
    <w:rsid w:val="007D465A"/>
    <w:rsid w:val="00923812"/>
    <w:rsid w:val="00947403"/>
    <w:rsid w:val="009745E1"/>
    <w:rsid w:val="009B76E6"/>
    <w:rsid w:val="009D3369"/>
    <w:rsid w:val="00A3247E"/>
    <w:rsid w:val="00AC4E36"/>
    <w:rsid w:val="00B012D5"/>
    <w:rsid w:val="00B10161"/>
    <w:rsid w:val="00C53029"/>
    <w:rsid w:val="00CA32DA"/>
    <w:rsid w:val="00EE0F30"/>
    <w:rsid w:val="00FD41EF"/>
    <w:rsid w:val="00FE7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48C2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C13F2"/>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semiHidden/>
    <w:unhideWhenUsed/>
    <w:qFormat/>
    <w:rsid w:val="000C13F2"/>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3F2"/>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0C13F2"/>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C13F2"/>
    <w:pPr>
      <w:spacing w:after="100"/>
    </w:pPr>
  </w:style>
  <w:style w:type="character" w:styleId="Hyperlink">
    <w:name w:val="Hyperlink"/>
    <w:basedOn w:val="DefaultParagraphFont"/>
    <w:uiPriority w:val="99"/>
    <w:unhideWhenUsed/>
    <w:rsid w:val="000C13F2"/>
    <w:rPr>
      <w:color w:val="0563C1" w:themeColor="hyperlink"/>
      <w:u w:val="single"/>
    </w:rPr>
  </w:style>
  <w:style w:type="paragraph" w:styleId="TOC2">
    <w:name w:val="toc 2"/>
    <w:basedOn w:val="Normal"/>
    <w:next w:val="Normal"/>
    <w:autoRedefine/>
    <w:uiPriority w:val="39"/>
    <w:unhideWhenUsed/>
    <w:rsid w:val="000C13F2"/>
    <w:pPr>
      <w:spacing w:after="100"/>
      <w:ind w:left="220"/>
    </w:pPr>
  </w:style>
  <w:style w:type="character" w:customStyle="1" w:styleId="Heading2Char">
    <w:name w:val="Heading 2 Char"/>
    <w:basedOn w:val="DefaultParagraphFont"/>
    <w:link w:val="Heading2"/>
    <w:uiPriority w:val="9"/>
    <w:semiHidden/>
    <w:rsid w:val="000C13F2"/>
    <w:rPr>
      <w:rFonts w:ascii="Times New Roman" w:eastAsiaTheme="majorEastAsia" w:hAnsi="Times New Roman" w:cstheme="majorBidi"/>
      <w:b/>
      <w:sz w:val="26"/>
      <w:szCs w:val="26"/>
    </w:rPr>
  </w:style>
  <w:style w:type="character" w:styleId="CommentReference">
    <w:name w:val="annotation reference"/>
    <w:basedOn w:val="DefaultParagraphFont"/>
    <w:uiPriority w:val="99"/>
    <w:semiHidden/>
    <w:unhideWhenUsed/>
    <w:rsid w:val="000C13F2"/>
    <w:rPr>
      <w:sz w:val="16"/>
      <w:szCs w:val="16"/>
    </w:rPr>
  </w:style>
  <w:style w:type="paragraph" w:styleId="Caption">
    <w:name w:val="caption"/>
    <w:basedOn w:val="Normal"/>
    <w:next w:val="Normal"/>
    <w:uiPriority w:val="35"/>
    <w:unhideWhenUsed/>
    <w:qFormat/>
    <w:rsid w:val="006E55C7"/>
    <w:pPr>
      <w:spacing w:after="200" w:line="360" w:lineRule="auto"/>
      <w:jc w:val="center"/>
    </w:pPr>
    <w:rPr>
      <w:rFonts w:ascii="Times New Roman" w:hAnsi="Times New Roman"/>
      <w:i/>
      <w:iCs/>
      <w:color w:val="000000" w:themeColor="text1"/>
      <w:sz w:val="24"/>
      <w:szCs w:val="18"/>
    </w:rPr>
  </w:style>
  <w:style w:type="paragraph" w:styleId="Header">
    <w:name w:val="header"/>
    <w:basedOn w:val="Normal"/>
    <w:link w:val="HeaderChar"/>
    <w:uiPriority w:val="99"/>
    <w:unhideWhenUsed/>
    <w:rsid w:val="000C13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13F2"/>
  </w:style>
  <w:style w:type="paragraph" w:styleId="Footer">
    <w:name w:val="footer"/>
    <w:basedOn w:val="Normal"/>
    <w:link w:val="FooterChar"/>
    <w:uiPriority w:val="99"/>
    <w:unhideWhenUsed/>
    <w:rsid w:val="000C13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13F2"/>
  </w:style>
  <w:style w:type="paragraph" w:styleId="NormalWeb">
    <w:name w:val="Normal (Web)"/>
    <w:basedOn w:val="Normal"/>
    <w:uiPriority w:val="99"/>
    <w:semiHidden/>
    <w:unhideWhenUsed/>
    <w:rsid w:val="005D31EE"/>
    <w:pPr>
      <w:spacing w:before="100" w:beforeAutospacing="1" w:after="100" w:afterAutospacing="1"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unhideWhenUsed/>
    <w:rsid w:val="005A3F4C"/>
    <w:pPr>
      <w:spacing w:line="240" w:lineRule="auto"/>
    </w:pPr>
    <w:rPr>
      <w:sz w:val="20"/>
      <w:szCs w:val="20"/>
    </w:rPr>
  </w:style>
  <w:style w:type="character" w:customStyle="1" w:styleId="CommentTextChar">
    <w:name w:val="Comment Text Char"/>
    <w:basedOn w:val="DefaultParagraphFont"/>
    <w:link w:val="CommentText"/>
    <w:uiPriority w:val="99"/>
    <w:semiHidden/>
    <w:rsid w:val="005A3F4C"/>
    <w:rPr>
      <w:sz w:val="20"/>
      <w:szCs w:val="20"/>
    </w:rPr>
  </w:style>
  <w:style w:type="paragraph" w:styleId="CommentSubject">
    <w:name w:val="annotation subject"/>
    <w:basedOn w:val="CommentText"/>
    <w:next w:val="CommentText"/>
    <w:link w:val="CommentSubjectChar"/>
    <w:uiPriority w:val="99"/>
    <w:semiHidden/>
    <w:unhideWhenUsed/>
    <w:rsid w:val="005A3F4C"/>
    <w:rPr>
      <w:b/>
      <w:bCs/>
    </w:rPr>
  </w:style>
  <w:style w:type="character" w:customStyle="1" w:styleId="CommentSubjectChar">
    <w:name w:val="Comment Subject Char"/>
    <w:basedOn w:val="CommentTextChar"/>
    <w:link w:val="CommentSubject"/>
    <w:uiPriority w:val="99"/>
    <w:semiHidden/>
    <w:rsid w:val="005A3F4C"/>
    <w:rPr>
      <w:b/>
      <w:bCs/>
      <w:sz w:val="20"/>
      <w:szCs w:val="20"/>
    </w:rPr>
  </w:style>
  <w:style w:type="paragraph" w:styleId="BalloonText">
    <w:name w:val="Balloon Text"/>
    <w:basedOn w:val="Normal"/>
    <w:link w:val="BalloonTextChar"/>
    <w:uiPriority w:val="99"/>
    <w:semiHidden/>
    <w:unhideWhenUsed/>
    <w:rsid w:val="009474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4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61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2711</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2021-03-14T17:16:00Z</dcterms:created>
  <dcterms:modified xsi:type="dcterms:W3CDTF">2021-05-03T10:04:00Z</dcterms:modified>
</cp:coreProperties>
</file>