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FD545A" w:rsidRPr="00A406E5" w14:paraId="09C52AF8" w14:textId="77777777" w:rsidTr="00A406E5">
        <w:tc>
          <w:tcPr>
            <w:tcW w:w="2093" w:type="dxa"/>
            <w:shd w:val="pct15" w:color="auto" w:fill="auto"/>
          </w:tcPr>
          <w:p w14:paraId="65B1AA3C"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923C665" w14:textId="7E045D1D" w:rsidR="00116672" w:rsidRPr="00116672" w:rsidRDefault="00116672" w:rsidP="00116672">
            <w:pPr>
              <w:rPr>
                <w:rFonts w:ascii="Arial" w:hAnsi="Arial" w:cs="Arial"/>
                <w:b/>
                <w:sz w:val="22"/>
                <w:szCs w:val="22"/>
              </w:rPr>
            </w:pPr>
            <w:r w:rsidRPr="00116672">
              <w:rPr>
                <w:rFonts w:ascii="Arial" w:hAnsi="Arial" w:cs="Arial"/>
                <w:b/>
                <w:sz w:val="22"/>
                <w:szCs w:val="22"/>
              </w:rPr>
              <w:t xml:space="preserve">BEng (Hons) Mechanical Engineering </w:t>
            </w:r>
          </w:p>
          <w:p w14:paraId="24A07781" w14:textId="77777777" w:rsidR="00116672" w:rsidRPr="00116672" w:rsidRDefault="00116672" w:rsidP="00116672">
            <w:pPr>
              <w:rPr>
                <w:rFonts w:ascii="Arial" w:hAnsi="Arial" w:cs="Arial"/>
                <w:b/>
                <w:sz w:val="22"/>
                <w:szCs w:val="22"/>
              </w:rPr>
            </w:pPr>
            <w:r w:rsidRPr="00116672">
              <w:rPr>
                <w:rFonts w:ascii="Arial" w:hAnsi="Arial" w:cs="Arial"/>
                <w:b/>
                <w:sz w:val="22"/>
                <w:szCs w:val="22"/>
              </w:rPr>
              <w:t xml:space="preserve">BEng (Hons) Mechanical and Manufacturing Engineering </w:t>
            </w:r>
          </w:p>
          <w:p w14:paraId="6BDC9ECE" w14:textId="24031099" w:rsidR="00FD545A" w:rsidRPr="00116672" w:rsidRDefault="00116672" w:rsidP="00116672">
            <w:pPr>
              <w:rPr>
                <w:rFonts w:ascii="Arial" w:hAnsi="Arial" w:cs="Arial"/>
                <w:b/>
                <w:sz w:val="28"/>
                <w:szCs w:val="28"/>
              </w:rPr>
            </w:pPr>
            <w:r w:rsidRPr="00116672">
              <w:rPr>
                <w:rFonts w:ascii="Arial" w:hAnsi="Arial" w:cs="Arial"/>
                <w:b/>
                <w:sz w:val="22"/>
                <w:szCs w:val="22"/>
              </w:rPr>
              <w:t>BEng (Hons) Manufacturing Systems Engineering</w:t>
            </w:r>
          </w:p>
        </w:tc>
      </w:tr>
      <w:tr w:rsidR="00FD545A" w:rsidRPr="00A406E5" w14:paraId="76BEC845" w14:textId="77777777" w:rsidTr="00A628CC">
        <w:tc>
          <w:tcPr>
            <w:tcW w:w="2093" w:type="dxa"/>
            <w:shd w:val="pct15" w:color="auto" w:fill="auto"/>
          </w:tcPr>
          <w:p w14:paraId="6C0E0F62"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D109612" w:rsidR="00FD545A" w:rsidRPr="00A406E5" w:rsidRDefault="00FD545A" w:rsidP="00FD545A">
            <w:pPr>
              <w:spacing w:before="120" w:after="120"/>
              <w:jc w:val="both"/>
              <w:rPr>
                <w:rFonts w:ascii="Arial" w:hAnsi="Arial" w:cs="Arial"/>
                <w:b/>
                <w:sz w:val="22"/>
                <w:szCs w:val="22"/>
              </w:rPr>
            </w:pPr>
            <w:r>
              <w:rPr>
                <w:rFonts w:ascii="Arial" w:hAnsi="Arial" w:cs="Arial"/>
                <w:b/>
                <w:bCs/>
                <w:sz w:val="22"/>
                <w:szCs w:val="22"/>
              </w:rPr>
              <w:t>Electrical Principles</w:t>
            </w:r>
            <w:r w:rsidRPr="006A2732">
              <w:rPr>
                <w:rFonts w:ascii="Arial" w:hAnsi="Arial" w:cs="Arial"/>
                <w:b/>
                <w:bCs/>
                <w:sz w:val="22"/>
                <w:szCs w:val="22"/>
              </w:rPr>
              <w:t xml:space="preserve">    </w:t>
            </w:r>
          </w:p>
        </w:tc>
      </w:tr>
      <w:tr w:rsidR="00FD545A" w:rsidRPr="00A406E5" w14:paraId="03569861" w14:textId="77777777" w:rsidTr="008F1308">
        <w:tc>
          <w:tcPr>
            <w:tcW w:w="2093" w:type="dxa"/>
            <w:shd w:val="pct15" w:color="auto" w:fill="auto"/>
          </w:tcPr>
          <w:p w14:paraId="1015FD79"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71BF17F" w:rsidR="00FD545A" w:rsidRPr="00A406E5" w:rsidRDefault="00FD545A" w:rsidP="00FD545A">
            <w:pPr>
              <w:spacing w:before="120" w:after="120"/>
              <w:jc w:val="both"/>
              <w:rPr>
                <w:rFonts w:ascii="Arial" w:hAnsi="Arial" w:cs="Arial"/>
                <w:b/>
                <w:sz w:val="22"/>
                <w:szCs w:val="22"/>
              </w:rPr>
            </w:pPr>
            <w:r>
              <w:rPr>
                <w:rFonts w:ascii="Arial" w:hAnsi="Arial" w:cs="Arial"/>
                <w:b/>
                <w:bCs/>
                <w:lang w:eastAsia="zh-CN"/>
              </w:rPr>
              <w:t>ACMA4031</w:t>
            </w:r>
          </w:p>
        </w:tc>
        <w:tc>
          <w:tcPr>
            <w:tcW w:w="2268" w:type="dxa"/>
            <w:shd w:val="clear" w:color="auto" w:fill="D9D9D9"/>
          </w:tcPr>
          <w:p w14:paraId="2B73DD8C" w14:textId="77777777" w:rsidR="00FD545A" w:rsidRPr="004D5E9B" w:rsidRDefault="00FD545A" w:rsidP="00FD545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464EE24" w:rsidR="00FD545A" w:rsidRPr="00A406E5" w:rsidRDefault="00FD545A" w:rsidP="00FD545A">
            <w:pPr>
              <w:spacing w:before="120" w:after="120"/>
              <w:jc w:val="both"/>
              <w:rPr>
                <w:rFonts w:ascii="Arial" w:hAnsi="Arial" w:cs="Arial"/>
                <w:b/>
                <w:sz w:val="22"/>
                <w:szCs w:val="22"/>
              </w:rPr>
            </w:pPr>
            <w:r>
              <w:rPr>
                <w:rFonts w:ascii="Arial" w:hAnsi="Arial" w:cs="Arial"/>
                <w:b/>
                <w:sz w:val="22"/>
                <w:szCs w:val="22"/>
              </w:rPr>
              <w:t>50%</w:t>
            </w:r>
          </w:p>
        </w:tc>
      </w:tr>
      <w:tr w:rsidR="00FD545A" w:rsidRPr="00A406E5" w14:paraId="1CE88BA1" w14:textId="77777777" w:rsidTr="008F1308">
        <w:tc>
          <w:tcPr>
            <w:tcW w:w="2093" w:type="dxa"/>
            <w:shd w:val="pct15" w:color="auto" w:fill="auto"/>
          </w:tcPr>
          <w:p w14:paraId="2C208580"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11D96F8" w:rsidR="00FD545A" w:rsidRPr="00A406E5" w:rsidRDefault="00FD545A" w:rsidP="00FD545A">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cPr>
          <w:p w14:paraId="16A0F312"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3F567A7" w:rsidR="00FD545A" w:rsidRPr="00A406E5" w:rsidRDefault="009B4CD6" w:rsidP="00FD545A">
            <w:pPr>
              <w:spacing w:before="120" w:after="120"/>
              <w:jc w:val="both"/>
              <w:rPr>
                <w:rFonts w:ascii="Arial" w:hAnsi="Arial" w:cs="Arial"/>
                <w:b/>
                <w:sz w:val="22"/>
                <w:szCs w:val="22"/>
              </w:rPr>
            </w:pPr>
            <w:r>
              <w:rPr>
                <w:rFonts w:ascii="Arial" w:hAnsi="Arial" w:cs="Arial"/>
                <w:b/>
                <w:sz w:val="22"/>
                <w:szCs w:val="22"/>
              </w:rPr>
              <w:t>Jenifer Prince</w:t>
            </w:r>
          </w:p>
        </w:tc>
      </w:tr>
      <w:tr w:rsidR="00FD545A" w:rsidRPr="00A406E5" w14:paraId="26C8A4AE" w14:textId="77777777" w:rsidTr="008F1308">
        <w:tc>
          <w:tcPr>
            <w:tcW w:w="2093" w:type="dxa"/>
            <w:shd w:val="pct15" w:color="auto" w:fill="auto"/>
          </w:tcPr>
          <w:p w14:paraId="20415B5C"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49B9E31" w:rsidR="00FD545A" w:rsidRPr="00A406E5" w:rsidRDefault="004669A2" w:rsidP="00FD545A">
            <w:pPr>
              <w:spacing w:before="120" w:after="120"/>
              <w:jc w:val="both"/>
              <w:rPr>
                <w:rFonts w:ascii="Arial" w:hAnsi="Arial" w:cs="Arial"/>
                <w:b/>
                <w:sz w:val="22"/>
                <w:szCs w:val="22"/>
              </w:rPr>
            </w:pPr>
            <w:r>
              <w:rPr>
                <w:rFonts w:ascii="Arial" w:hAnsi="Arial" w:cs="Arial"/>
                <w:b/>
                <w:sz w:val="22"/>
                <w:szCs w:val="22"/>
              </w:rPr>
              <w:t>Design of Filter circuit</w:t>
            </w:r>
          </w:p>
        </w:tc>
        <w:tc>
          <w:tcPr>
            <w:tcW w:w="2268" w:type="dxa"/>
            <w:shd w:val="pct15" w:color="auto" w:fill="auto"/>
          </w:tcPr>
          <w:p w14:paraId="5B765F8F" w14:textId="77777777" w:rsidR="00FD545A" w:rsidRPr="00A406E5" w:rsidRDefault="00FD545A" w:rsidP="00FD545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37D0C2C" w:rsidR="00FD545A" w:rsidRPr="00A406E5" w:rsidRDefault="00FD545A" w:rsidP="00FD545A">
            <w:pPr>
              <w:spacing w:before="120" w:after="120"/>
              <w:jc w:val="both"/>
              <w:rPr>
                <w:rFonts w:ascii="Arial" w:hAnsi="Arial" w:cs="Arial"/>
                <w:b/>
                <w:sz w:val="22"/>
                <w:szCs w:val="22"/>
              </w:rPr>
            </w:pPr>
            <w:r>
              <w:rPr>
                <w:rFonts w:ascii="Arial" w:hAnsi="Arial" w:cs="Arial"/>
                <w:b/>
                <w:sz w:val="22"/>
                <w:szCs w:val="22"/>
              </w:rPr>
              <w:t>2000</w:t>
            </w:r>
          </w:p>
        </w:tc>
      </w:tr>
      <w:tr w:rsidR="00FD545A" w:rsidRPr="00A406E5" w14:paraId="1E935E6C" w14:textId="77777777" w:rsidTr="008F1308">
        <w:tc>
          <w:tcPr>
            <w:tcW w:w="2093" w:type="dxa"/>
            <w:shd w:val="pct15" w:color="auto" w:fill="auto"/>
          </w:tcPr>
          <w:p w14:paraId="7A626D31"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E2634E4" w:rsidR="00FD545A" w:rsidRPr="00A406E5" w:rsidRDefault="00414F36" w:rsidP="00FD545A">
            <w:pPr>
              <w:spacing w:before="120" w:after="120"/>
              <w:jc w:val="both"/>
              <w:rPr>
                <w:rFonts w:ascii="Arial" w:hAnsi="Arial" w:cs="Arial"/>
                <w:b/>
                <w:sz w:val="22"/>
                <w:szCs w:val="22"/>
              </w:rPr>
            </w:pPr>
            <w:r>
              <w:rPr>
                <w:rFonts w:ascii="Arial" w:hAnsi="Arial" w:cs="Arial"/>
                <w:b/>
                <w:sz w:val="22"/>
                <w:szCs w:val="22"/>
              </w:rPr>
              <w:t>1 May 2026</w:t>
            </w:r>
          </w:p>
        </w:tc>
        <w:tc>
          <w:tcPr>
            <w:tcW w:w="2268" w:type="dxa"/>
            <w:shd w:val="pct15" w:color="auto" w:fill="auto"/>
          </w:tcPr>
          <w:p w14:paraId="0941DC22"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F48C129" w:rsidR="00FD545A" w:rsidRPr="00A406E5" w:rsidRDefault="00FD545A" w:rsidP="00FD545A">
            <w:pPr>
              <w:spacing w:before="120" w:after="120"/>
              <w:jc w:val="both"/>
              <w:rPr>
                <w:rFonts w:ascii="Arial" w:hAnsi="Arial" w:cs="Arial"/>
                <w:b/>
                <w:sz w:val="22"/>
                <w:szCs w:val="22"/>
              </w:rPr>
            </w:pPr>
            <w:r>
              <w:rPr>
                <w:rFonts w:ascii="Arial" w:hAnsi="Arial" w:cs="Arial"/>
                <w:b/>
                <w:sz w:val="22"/>
                <w:szCs w:val="22"/>
              </w:rPr>
              <w:t>20 days from the due date</w:t>
            </w:r>
          </w:p>
        </w:tc>
      </w:tr>
      <w:tr w:rsidR="00FD545A" w:rsidRPr="00A406E5" w14:paraId="53AF1309" w14:textId="77777777" w:rsidTr="00A406E5">
        <w:tc>
          <w:tcPr>
            <w:tcW w:w="2093" w:type="dxa"/>
            <w:shd w:val="pct15" w:color="auto" w:fill="auto"/>
          </w:tcPr>
          <w:p w14:paraId="169A080A"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FD545A" w:rsidRPr="00A406E5" w:rsidRDefault="00FD545A" w:rsidP="00FD545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FD545A" w:rsidRPr="00A406E5" w:rsidRDefault="00FD545A" w:rsidP="00FD545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FD545A" w:rsidRDefault="00FD545A" w:rsidP="00FD545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FD545A" w:rsidRDefault="00FD545A" w:rsidP="00FD545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FD545A" w:rsidRPr="00A406E5" w:rsidRDefault="00FD545A" w:rsidP="00FD545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D545A" w:rsidRPr="00A406E5" w14:paraId="1E024A4F" w14:textId="77777777" w:rsidTr="00A406E5">
        <w:tc>
          <w:tcPr>
            <w:tcW w:w="2093" w:type="dxa"/>
            <w:shd w:val="pct15" w:color="auto" w:fill="auto"/>
          </w:tcPr>
          <w:p w14:paraId="7E7A3335" w14:textId="77777777" w:rsidR="00FD545A" w:rsidRPr="00A406E5" w:rsidRDefault="00FD545A" w:rsidP="00FD545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FD545A" w:rsidRPr="00A406E5" w:rsidRDefault="00FD545A" w:rsidP="00FD545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977180E" w14:textId="364C8059" w:rsidR="003A2698" w:rsidRPr="009B4CD6" w:rsidRDefault="003A2698" w:rsidP="003A2698">
            <w:pPr>
              <w:overflowPunct w:val="0"/>
              <w:autoSpaceDE w:val="0"/>
              <w:autoSpaceDN w:val="0"/>
              <w:adjustRightInd w:val="0"/>
              <w:spacing w:before="240"/>
              <w:ind w:left="851"/>
              <w:jc w:val="both"/>
              <w:textAlignment w:val="baseline"/>
              <w:rPr>
                <w:rFonts w:ascii="Arial" w:hAnsi="Arial" w:cs="Arial"/>
                <w:sz w:val="22"/>
                <w:szCs w:val="22"/>
              </w:rPr>
            </w:pPr>
            <w:r w:rsidRPr="009B4CD6">
              <w:rPr>
                <w:rFonts w:ascii="Arial" w:hAnsi="Arial" w:cs="Arial"/>
                <w:sz w:val="22"/>
                <w:szCs w:val="22"/>
              </w:rPr>
              <w:t>Analyse specified circuits and networks using appropriate analysis tools;</w:t>
            </w:r>
          </w:p>
          <w:p w14:paraId="68E2C0E0" w14:textId="6FEEC031" w:rsidR="003A2698" w:rsidRPr="009B4CD6" w:rsidRDefault="003A2698" w:rsidP="003A2698">
            <w:pPr>
              <w:overflowPunct w:val="0"/>
              <w:autoSpaceDE w:val="0"/>
              <w:autoSpaceDN w:val="0"/>
              <w:adjustRightInd w:val="0"/>
              <w:spacing w:before="240"/>
              <w:ind w:left="851"/>
              <w:jc w:val="both"/>
              <w:textAlignment w:val="baseline"/>
              <w:rPr>
                <w:rFonts w:ascii="Arial" w:hAnsi="Arial" w:cs="Arial"/>
                <w:sz w:val="22"/>
                <w:szCs w:val="22"/>
              </w:rPr>
            </w:pPr>
            <w:r w:rsidRPr="009B4CD6">
              <w:rPr>
                <w:rFonts w:ascii="Arial" w:hAnsi="Arial" w:cs="Arial"/>
                <w:sz w:val="22"/>
                <w:szCs w:val="22"/>
              </w:rPr>
              <w:t>Define electrical / electronic measurements, record and analyse data and produce a report.</w:t>
            </w:r>
          </w:p>
          <w:p w14:paraId="5E0E51E0" w14:textId="77777777" w:rsidR="003A2698" w:rsidRPr="008176AC" w:rsidRDefault="003A2698" w:rsidP="003A2698">
            <w:pPr>
              <w:overflowPunct w:val="0"/>
              <w:autoSpaceDE w:val="0"/>
              <w:autoSpaceDN w:val="0"/>
              <w:adjustRightInd w:val="0"/>
              <w:jc w:val="both"/>
              <w:textAlignment w:val="baseline"/>
              <w:rPr>
                <w:rFonts w:ascii="Arial" w:hAnsi="Arial" w:cs="Arial"/>
              </w:rPr>
            </w:pPr>
          </w:p>
          <w:p w14:paraId="46D2DD33" w14:textId="77777777" w:rsidR="00C01A3F" w:rsidRPr="00A406E5" w:rsidRDefault="00C01A3F" w:rsidP="004669A2">
            <w:pPr>
              <w:ind w:left="360"/>
              <w:rPr>
                <w:rFonts w:ascii="Arial" w:hAnsi="Arial" w:cs="Arial"/>
                <w:sz w:val="22"/>
                <w:szCs w:val="22"/>
              </w:rPr>
            </w:pPr>
          </w:p>
        </w:tc>
      </w:tr>
    </w:tbl>
    <w:p w14:paraId="27C57526" w14:textId="77777777" w:rsidR="00C01A3F" w:rsidRDefault="00C01A3F" w:rsidP="00BA1176">
      <w:pPr>
        <w:rPr>
          <w:rFonts w:ascii="Arial" w:hAnsi="Arial" w:cs="Arial"/>
          <w:b/>
        </w:rPr>
      </w:pPr>
    </w:p>
    <w:p w14:paraId="32DAD0C4" w14:textId="77777777" w:rsidR="00353F64" w:rsidRDefault="00353F64" w:rsidP="00353F64">
      <w:pPr>
        <w:rPr>
          <w:rFonts w:ascii="Arial" w:hAnsi="Arial" w:cs="Arial"/>
          <w:b/>
        </w:rPr>
      </w:pPr>
    </w:p>
    <w:p w14:paraId="0E7783E2" w14:textId="77777777" w:rsidR="00353F64" w:rsidRPr="00A406E5" w:rsidRDefault="00353F64" w:rsidP="00353F64">
      <w:pPr>
        <w:rPr>
          <w:rFonts w:ascii="Arial" w:hAnsi="Arial" w:cs="Arial"/>
          <w:b/>
        </w:rPr>
      </w:pPr>
    </w:p>
    <w:tbl>
      <w:tblPr>
        <w:tblW w:w="9495" w:type="dxa"/>
        <w:tblInd w:w="390" w:type="dxa"/>
        <w:tblLayout w:type="fixed"/>
        <w:tblLook w:val="06A0" w:firstRow="1" w:lastRow="0" w:firstColumn="1" w:lastColumn="0" w:noHBand="1" w:noVBand="1"/>
      </w:tblPr>
      <w:tblGrid>
        <w:gridCol w:w="9495"/>
      </w:tblGrid>
      <w:tr w:rsidR="00353F64" w14:paraId="17CFBC23" w14:textId="77777777" w:rsidTr="00871CDB">
        <w:trPr>
          <w:trHeight w:val="300"/>
        </w:trPr>
        <w:tc>
          <w:tcPr>
            <w:tcW w:w="9495" w:type="dxa"/>
            <w:tcBorders>
              <w:top w:val="single" w:sz="8" w:space="0" w:color="auto"/>
              <w:left w:val="single" w:sz="8" w:space="0" w:color="auto"/>
              <w:bottom w:val="single" w:sz="8" w:space="0" w:color="auto"/>
              <w:right w:val="single" w:sz="8" w:space="0" w:color="auto"/>
            </w:tcBorders>
            <w:shd w:val="clear" w:color="auto" w:fill="E5E5E5"/>
            <w:tcMar>
              <w:left w:w="108" w:type="dxa"/>
              <w:right w:w="108" w:type="dxa"/>
            </w:tcMar>
          </w:tcPr>
          <w:p w14:paraId="1A0B3DC9" w14:textId="77777777" w:rsidR="00353F64" w:rsidRDefault="00353F64" w:rsidP="00871CDB">
            <w:r w:rsidRPr="1500CDFD">
              <w:rPr>
                <w:rFonts w:ascii="Arial" w:eastAsia="Arial" w:hAnsi="Arial" w:cs="Arial"/>
                <w:b/>
                <w:bCs/>
                <w:color w:val="000000" w:themeColor="text1"/>
                <w:sz w:val="22"/>
                <w:szCs w:val="22"/>
              </w:rPr>
              <w:t xml:space="preserve">AHEP4 Learning Outcomes </w:t>
            </w:r>
          </w:p>
          <w:p w14:paraId="3C4E02D7" w14:textId="77777777" w:rsidR="00353F64" w:rsidRDefault="00353F64" w:rsidP="00871CDB">
            <w:pPr>
              <w:rPr>
                <w:rFonts w:ascii="Arial" w:eastAsia="Arial" w:hAnsi="Arial" w:cs="Arial"/>
                <w:b/>
                <w:bCs/>
                <w:color w:val="000000" w:themeColor="text1"/>
                <w:sz w:val="22"/>
                <w:szCs w:val="22"/>
              </w:rPr>
            </w:pPr>
            <w:r w:rsidRPr="4B2A159C">
              <w:rPr>
                <w:rFonts w:ascii="Arial" w:eastAsia="Arial" w:hAnsi="Arial" w:cs="Arial"/>
                <w:b/>
                <w:bCs/>
                <w:color w:val="000000" w:themeColor="text1"/>
                <w:sz w:val="22"/>
                <w:szCs w:val="22"/>
              </w:rPr>
              <w:t>(The following AHEP4 learning outcomes are developed in this module)</w:t>
            </w:r>
          </w:p>
        </w:tc>
      </w:tr>
      <w:tr w:rsidR="00353F64" w14:paraId="62FFA7A5" w14:textId="77777777" w:rsidTr="00EE0933">
        <w:trPr>
          <w:trHeight w:val="2392"/>
        </w:trPr>
        <w:tc>
          <w:tcPr>
            <w:tcW w:w="9495" w:type="dxa"/>
            <w:tcBorders>
              <w:top w:val="single" w:sz="8" w:space="0" w:color="auto"/>
              <w:left w:val="single" w:sz="8" w:space="0" w:color="auto"/>
              <w:bottom w:val="single" w:sz="8" w:space="0" w:color="auto"/>
              <w:right w:val="single" w:sz="8" w:space="0" w:color="auto"/>
            </w:tcBorders>
            <w:tcMar>
              <w:left w:w="108" w:type="dxa"/>
              <w:right w:w="108" w:type="dxa"/>
            </w:tcMar>
          </w:tcPr>
          <w:p w14:paraId="2C9DE60A" w14:textId="77777777" w:rsidR="00EE0933" w:rsidRPr="00314DC2" w:rsidRDefault="00EE0933" w:rsidP="00EE0933">
            <w:pPr>
              <w:spacing w:before="120" w:after="120"/>
              <w:jc w:val="both"/>
              <w:rPr>
                <w:rFonts w:ascii="Arial" w:hAnsi="Arial" w:cs="Arial"/>
                <w:sz w:val="22"/>
                <w:szCs w:val="22"/>
              </w:rPr>
            </w:pPr>
            <w:r w:rsidRPr="00314DC2">
              <w:rPr>
                <w:rFonts w:ascii="Arial" w:hAnsi="Arial" w:cs="Arial"/>
                <w:sz w:val="22"/>
                <w:szCs w:val="22"/>
              </w:rPr>
              <w:t>C1: Apply knowledge of mathematics, statistics, natural science and engineering principles to the solution of complex problems. Some of the knowledge will be at the forefront of the particular subject of study.</w:t>
            </w:r>
          </w:p>
          <w:p w14:paraId="408EC6A7" w14:textId="77777777" w:rsidR="00EE0933" w:rsidRPr="00314DC2" w:rsidRDefault="00EE0933" w:rsidP="00EE0933">
            <w:pPr>
              <w:spacing w:before="120" w:after="120"/>
              <w:jc w:val="both"/>
              <w:rPr>
                <w:rFonts w:ascii="Arial" w:hAnsi="Arial" w:cs="Arial"/>
                <w:sz w:val="22"/>
                <w:szCs w:val="22"/>
              </w:rPr>
            </w:pPr>
            <w:r w:rsidRPr="00314DC2">
              <w:rPr>
                <w:rFonts w:ascii="Arial" w:hAnsi="Arial" w:cs="Arial"/>
                <w:sz w:val="22"/>
                <w:szCs w:val="22"/>
              </w:rPr>
              <w:t>C2: Analyse complex problems to reach substantiated conclusions using first principles of mathematics, statistics, natural science, and engineering principles.</w:t>
            </w:r>
          </w:p>
          <w:p w14:paraId="4067D746" w14:textId="77777777" w:rsidR="00EE0933" w:rsidRPr="00314DC2" w:rsidRDefault="00EE0933" w:rsidP="00EE0933">
            <w:pPr>
              <w:spacing w:before="120" w:after="120"/>
              <w:jc w:val="both"/>
              <w:rPr>
                <w:rFonts w:ascii="Arial" w:hAnsi="Arial" w:cs="Arial"/>
                <w:sz w:val="22"/>
                <w:szCs w:val="22"/>
              </w:rPr>
            </w:pPr>
            <w:r w:rsidRPr="00314DC2">
              <w:rPr>
                <w:rFonts w:ascii="Arial" w:hAnsi="Arial" w:cs="Arial"/>
                <w:sz w:val="22"/>
                <w:szCs w:val="22"/>
              </w:rPr>
              <w:t>C3: Select and apply appropriate computational and analytical techniques to model complex problems.</w:t>
            </w:r>
          </w:p>
          <w:p w14:paraId="6ABA73C4" w14:textId="77777777" w:rsidR="00EE0933" w:rsidRPr="00314DC2" w:rsidRDefault="00EE0933" w:rsidP="00EE0933">
            <w:pPr>
              <w:spacing w:before="120" w:after="120"/>
              <w:jc w:val="both"/>
              <w:rPr>
                <w:rFonts w:ascii="Arial" w:hAnsi="Arial" w:cs="Arial"/>
                <w:sz w:val="22"/>
                <w:szCs w:val="22"/>
              </w:rPr>
            </w:pPr>
            <w:r w:rsidRPr="00314DC2">
              <w:rPr>
                <w:rFonts w:ascii="Arial" w:hAnsi="Arial" w:cs="Arial"/>
                <w:sz w:val="22"/>
                <w:szCs w:val="22"/>
              </w:rPr>
              <w:t>C4: Select and evaluate technical literature and other sources or information to address complex problems.</w:t>
            </w:r>
          </w:p>
          <w:p w14:paraId="0DF81028" w14:textId="77777777" w:rsidR="00EE0933" w:rsidRPr="00314DC2" w:rsidRDefault="00EE0933" w:rsidP="00EE0933">
            <w:pPr>
              <w:spacing w:before="120" w:after="120"/>
              <w:jc w:val="both"/>
              <w:rPr>
                <w:rFonts w:ascii="Arial" w:hAnsi="Arial" w:cs="Arial"/>
                <w:sz w:val="22"/>
                <w:szCs w:val="22"/>
              </w:rPr>
            </w:pPr>
            <w:r w:rsidRPr="00314DC2">
              <w:rPr>
                <w:rFonts w:ascii="Arial" w:hAnsi="Arial" w:cs="Arial"/>
                <w:sz w:val="22"/>
                <w:szCs w:val="22"/>
              </w:rPr>
              <w:t>C12: Use practical laboratory and workshop skills to investigate complex problems.</w:t>
            </w:r>
          </w:p>
          <w:p w14:paraId="4E4C5FAF" w14:textId="184510B0" w:rsidR="00353F64" w:rsidRDefault="00353F64" w:rsidP="00871CDB">
            <w:pPr>
              <w:spacing w:line="360" w:lineRule="auto"/>
            </w:pPr>
          </w:p>
        </w:tc>
      </w:tr>
    </w:tbl>
    <w:p w14:paraId="65077EAA" w14:textId="77777777" w:rsidR="00353F64" w:rsidRPr="00A406E5" w:rsidRDefault="00353F64"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465143" w14:textId="77777777" w:rsidR="0029345B" w:rsidRDefault="0029345B" w:rsidP="0029345B">
      <w:pPr>
        <w:pStyle w:val="ListParagraph"/>
        <w:ind w:left="1440"/>
        <w:rPr>
          <w:rFonts w:ascii="Arial" w:hAnsi="Arial" w:cs="Arial"/>
          <w:sz w:val="24"/>
          <w:szCs w:val="24"/>
        </w:rPr>
      </w:pPr>
    </w:p>
    <w:p w14:paraId="7F629020" w14:textId="5819A11A" w:rsidR="0029345B" w:rsidRPr="00E56D1E" w:rsidRDefault="0029345B" w:rsidP="00126679">
      <w:pPr>
        <w:pStyle w:val="ListParagraph"/>
        <w:numPr>
          <w:ilvl w:val="0"/>
          <w:numId w:val="23"/>
        </w:numPr>
        <w:spacing w:line="276" w:lineRule="auto"/>
        <w:ind w:left="1134"/>
        <w:rPr>
          <w:rFonts w:ascii="Arial" w:hAnsi="Arial" w:cs="Arial"/>
          <w:sz w:val="24"/>
          <w:szCs w:val="24"/>
        </w:rPr>
      </w:pPr>
      <w:r w:rsidRPr="00E56D1E">
        <w:rPr>
          <w:rFonts w:ascii="Arial" w:hAnsi="Arial" w:cs="Arial"/>
          <w:sz w:val="24"/>
          <w:szCs w:val="24"/>
        </w:rPr>
        <w:t>The aim of this assignment is to provide the student with laboratory exercises to develop their practical measurement skills and data analysis.</w:t>
      </w:r>
    </w:p>
    <w:p w14:paraId="034018D6" w14:textId="77777777" w:rsidR="0029345B" w:rsidRPr="00E56D1E" w:rsidRDefault="0029345B" w:rsidP="00126679">
      <w:pPr>
        <w:pStyle w:val="ListParagraph"/>
        <w:numPr>
          <w:ilvl w:val="0"/>
          <w:numId w:val="23"/>
        </w:numPr>
        <w:spacing w:line="276" w:lineRule="auto"/>
        <w:ind w:left="1134"/>
        <w:rPr>
          <w:rFonts w:ascii="Arial" w:hAnsi="Arial" w:cs="Arial"/>
          <w:sz w:val="24"/>
          <w:szCs w:val="24"/>
        </w:rPr>
      </w:pPr>
      <w:r w:rsidRPr="00E56D1E">
        <w:rPr>
          <w:rFonts w:ascii="Arial" w:hAnsi="Arial" w:cs="Arial"/>
          <w:sz w:val="24"/>
          <w:szCs w:val="24"/>
        </w:rPr>
        <w:t>To achieve the above aim, you will be required to perform several laboratory exercises that will be based on analytical calculations in Excel along with practical experiments using real equipment.</w:t>
      </w:r>
    </w:p>
    <w:p w14:paraId="4D056AEF" w14:textId="77777777" w:rsidR="0029345B" w:rsidRPr="00E56D1E" w:rsidRDefault="0029345B" w:rsidP="00126679">
      <w:pPr>
        <w:pStyle w:val="ListParagraph"/>
        <w:numPr>
          <w:ilvl w:val="0"/>
          <w:numId w:val="23"/>
        </w:numPr>
        <w:spacing w:line="276" w:lineRule="auto"/>
        <w:ind w:left="1134"/>
        <w:rPr>
          <w:rFonts w:ascii="Arial" w:hAnsi="Arial" w:cs="Arial"/>
          <w:sz w:val="24"/>
          <w:szCs w:val="24"/>
        </w:rPr>
      </w:pPr>
      <w:r w:rsidRPr="00E56D1E">
        <w:rPr>
          <w:rFonts w:ascii="Arial" w:hAnsi="Arial" w:cs="Arial"/>
          <w:sz w:val="24"/>
          <w:szCs w:val="24"/>
        </w:rPr>
        <w:t>A final, overall mark will be given for the laboratory exercises, including a laboratory report, amounting to 50% of the overall module mark.</w:t>
      </w:r>
    </w:p>
    <w:p w14:paraId="63E43E92" w14:textId="76688C2A" w:rsidR="0029345B" w:rsidRPr="00E56D1E" w:rsidRDefault="005C0C41" w:rsidP="00126679">
      <w:pPr>
        <w:spacing w:line="276" w:lineRule="auto"/>
        <w:ind w:firstLine="720"/>
        <w:rPr>
          <w:rFonts w:ascii="Arial" w:hAnsi="Arial" w:cs="Arial"/>
          <w:b/>
          <w:bCs/>
          <w:sz w:val="24"/>
          <w:szCs w:val="24"/>
        </w:rPr>
      </w:pPr>
      <w:r w:rsidRPr="00E56D1E">
        <w:rPr>
          <w:rFonts w:ascii="Arial" w:hAnsi="Arial" w:cs="Arial"/>
          <w:b/>
          <w:bCs/>
          <w:sz w:val="24"/>
          <w:szCs w:val="24"/>
        </w:rPr>
        <w:t>Task:</w:t>
      </w:r>
    </w:p>
    <w:p w14:paraId="54FA7484" w14:textId="77777777" w:rsidR="0029345B" w:rsidRPr="00E56D1E" w:rsidRDefault="0029345B" w:rsidP="001F5471">
      <w:pPr>
        <w:spacing w:line="276" w:lineRule="auto"/>
        <w:ind w:firstLine="720"/>
        <w:rPr>
          <w:rFonts w:ascii="Arial" w:hAnsi="Arial" w:cs="Arial"/>
          <w:sz w:val="24"/>
          <w:szCs w:val="24"/>
        </w:rPr>
      </w:pPr>
      <w:r w:rsidRPr="00E56D1E">
        <w:rPr>
          <w:rFonts w:ascii="Arial" w:hAnsi="Arial" w:cs="Arial"/>
          <w:sz w:val="24"/>
          <w:szCs w:val="24"/>
        </w:rPr>
        <w:t>Perform the exercises described below and write a report detailing all your findings.</w:t>
      </w:r>
    </w:p>
    <w:p w14:paraId="775B5DF0" w14:textId="77777777" w:rsidR="00C24924" w:rsidRPr="00E56D1E" w:rsidRDefault="00C24924" w:rsidP="001F5471">
      <w:pPr>
        <w:pStyle w:val="ListParagraph"/>
        <w:numPr>
          <w:ilvl w:val="0"/>
          <w:numId w:val="28"/>
        </w:numPr>
        <w:spacing w:line="276" w:lineRule="auto"/>
        <w:rPr>
          <w:rFonts w:ascii="Arial" w:hAnsi="Arial" w:cs="Arial"/>
          <w:sz w:val="24"/>
        </w:rPr>
      </w:pPr>
      <w:r w:rsidRPr="00E56D1E">
        <w:rPr>
          <w:rFonts w:ascii="Arial" w:hAnsi="Arial" w:cs="Arial"/>
          <w:sz w:val="24"/>
        </w:rPr>
        <w:t>Calculate the cutoff frequency for the low-pass and high-pass filters using the appropriate formula.</w:t>
      </w:r>
    </w:p>
    <w:p w14:paraId="61F04CA6" w14:textId="00313C84" w:rsidR="00C24924" w:rsidRPr="001F5471" w:rsidRDefault="00821A91" w:rsidP="001F5471">
      <w:pPr>
        <w:pStyle w:val="ListParagraph"/>
        <w:numPr>
          <w:ilvl w:val="0"/>
          <w:numId w:val="28"/>
        </w:numPr>
        <w:spacing w:line="276" w:lineRule="auto"/>
        <w:rPr>
          <w:rFonts w:ascii="Arial" w:hAnsi="Arial" w:cs="Arial"/>
          <w:sz w:val="24"/>
        </w:rPr>
      </w:pPr>
      <w:r w:rsidRPr="00821A91">
        <w:rPr>
          <w:rFonts w:ascii="Arial" w:hAnsi="Arial" w:cs="Arial"/>
          <w:sz w:val="24"/>
        </w:rPr>
        <w:t>Build the circuits shown in Figures 1 and 2 using a suitable circuit simulator (e.g., Proteus).</w:t>
      </w:r>
    </w:p>
    <w:p w14:paraId="66E4E892" w14:textId="77777777" w:rsidR="00C24924" w:rsidRPr="001F5471" w:rsidRDefault="00C24924" w:rsidP="001F5471">
      <w:pPr>
        <w:pStyle w:val="ListParagraph"/>
        <w:numPr>
          <w:ilvl w:val="0"/>
          <w:numId w:val="28"/>
        </w:numPr>
        <w:spacing w:line="276" w:lineRule="auto"/>
        <w:rPr>
          <w:rFonts w:ascii="Arial" w:hAnsi="Arial" w:cs="Arial"/>
          <w:sz w:val="24"/>
        </w:rPr>
      </w:pPr>
      <w:r w:rsidRPr="001F5471">
        <w:rPr>
          <w:rFonts w:ascii="Arial" w:hAnsi="Arial" w:cs="Arial"/>
          <w:sz w:val="24"/>
        </w:rPr>
        <w:t>For each circuit, set the signal generator output to 4 V pk-pk at 100 Hz. Once set, do not change the output amplitude.</w:t>
      </w:r>
    </w:p>
    <w:p w14:paraId="0AA90011" w14:textId="73FDB3BA" w:rsidR="00C24924" w:rsidRPr="001F5471" w:rsidRDefault="00C24924" w:rsidP="001F5471">
      <w:pPr>
        <w:pStyle w:val="ListParagraph"/>
        <w:numPr>
          <w:ilvl w:val="0"/>
          <w:numId w:val="28"/>
        </w:numPr>
        <w:spacing w:line="276" w:lineRule="auto"/>
        <w:rPr>
          <w:rFonts w:ascii="Arial" w:hAnsi="Arial" w:cs="Arial"/>
          <w:sz w:val="24"/>
        </w:rPr>
      </w:pPr>
      <w:r w:rsidRPr="001F5471">
        <w:rPr>
          <w:rFonts w:ascii="Arial" w:hAnsi="Arial" w:cs="Arial"/>
          <w:sz w:val="24"/>
        </w:rPr>
        <w:t>For each circuit, measure the input and output peak-to-peak voltages over a range of frequencies from 100 Hz up to 300 kHz. Take several closely spaced measurements around the cutoff region (the −3 dB point) to determine the cutoff and half-amplitude points accurately.</w:t>
      </w:r>
    </w:p>
    <w:p w14:paraId="32CAA363" w14:textId="77777777" w:rsidR="00B57104" w:rsidRPr="00E56D1E" w:rsidRDefault="00B57104" w:rsidP="001F5471">
      <w:pPr>
        <w:pStyle w:val="ListParagraph"/>
        <w:numPr>
          <w:ilvl w:val="0"/>
          <w:numId w:val="25"/>
        </w:numPr>
        <w:spacing w:line="276" w:lineRule="auto"/>
        <w:rPr>
          <w:rFonts w:ascii="Arial" w:hAnsi="Arial" w:cs="Arial"/>
          <w:sz w:val="24"/>
          <w:szCs w:val="24"/>
        </w:rPr>
      </w:pPr>
      <w:r w:rsidRPr="00E56D1E">
        <w:rPr>
          <w:rFonts w:ascii="Arial" w:hAnsi="Arial" w:cs="Arial"/>
          <w:sz w:val="24"/>
          <w:szCs w:val="24"/>
        </w:rPr>
        <w:t>Using a spreadsheet application, calculate the attenuation of the circuit using the equation below</w:t>
      </w:r>
    </w:p>
    <w:p w14:paraId="1A3939DC" w14:textId="3A2791E2" w:rsidR="001619BF" w:rsidRPr="00E56D1E" w:rsidRDefault="001619BF" w:rsidP="001F5471">
      <w:pPr>
        <w:pStyle w:val="ListParagraph"/>
        <w:spacing w:line="276" w:lineRule="auto"/>
        <w:ind w:left="1440" w:right="531"/>
        <w:rPr>
          <w:rFonts w:ascii="Arial" w:hAnsi="Arial" w:cs="Arial"/>
          <w:bCs/>
          <w:i/>
          <w:iCs/>
          <w:sz w:val="24"/>
        </w:rPr>
      </w:pPr>
      <m:oMathPara>
        <m:oMath>
          <m:r>
            <w:rPr>
              <w:rFonts w:ascii="Cambria Math" w:hAnsi="Cambria Math" w:cs="Arial"/>
              <w:sz w:val="24"/>
            </w:rPr>
            <m:t>A=20×</m:t>
          </m:r>
          <m:func>
            <m:funcPr>
              <m:ctrlPr>
                <w:rPr>
                  <w:rFonts w:ascii="Cambria Math" w:hAnsi="Cambria Math" w:cs="Arial"/>
                  <w:bCs/>
                  <w:i/>
                  <w:iCs/>
                  <w:sz w:val="24"/>
                </w:rPr>
              </m:ctrlPr>
            </m:funcPr>
            <m:fName>
              <m:sSub>
                <m:sSubPr>
                  <m:ctrlPr>
                    <w:rPr>
                      <w:rFonts w:ascii="Cambria Math" w:hAnsi="Cambria Math" w:cs="Arial"/>
                      <w:bCs/>
                      <w:i/>
                      <w:iCs/>
                      <w:sz w:val="24"/>
                    </w:rPr>
                  </m:ctrlPr>
                </m:sSubPr>
                <m:e>
                  <m:r>
                    <m:rPr>
                      <m:sty m:val="p"/>
                    </m:rPr>
                    <w:rPr>
                      <w:rFonts w:ascii="Cambria Math" w:hAnsi="Cambria Math" w:cs="Arial"/>
                      <w:sz w:val="24"/>
                    </w:rPr>
                    <m:t>log</m:t>
                  </m:r>
                </m:e>
                <m:sub>
                  <m:r>
                    <w:rPr>
                      <w:rFonts w:ascii="Cambria Math" w:hAnsi="Cambria Math" w:cs="Arial"/>
                      <w:sz w:val="24"/>
                    </w:rPr>
                    <m:t>10</m:t>
                  </m:r>
                </m:sub>
              </m:sSub>
            </m:fName>
            <m:e>
              <m:f>
                <m:fPr>
                  <m:ctrlPr>
                    <w:rPr>
                      <w:rFonts w:ascii="Cambria Math" w:hAnsi="Cambria Math" w:cs="Arial"/>
                      <w:bCs/>
                      <w:i/>
                      <w:iCs/>
                      <w:sz w:val="24"/>
                    </w:rPr>
                  </m:ctrlPr>
                </m:fPr>
                <m:num>
                  <m:sSub>
                    <m:sSubPr>
                      <m:ctrlPr>
                        <w:rPr>
                          <w:rFonts w:ascii="Cambria Math" w:hAnsi="Cambria Math" w:cs="Arial"/>
                          <w:bCs/>
                          <w:i/>
                          <w:iCs/>
                          <w:sz w:val="24"/>
                        </w:rPr>
                      </m:ctrlPr>
                    </m:sSubPr>
                    <m:e>
                      <m:r>
                        <w:rPr>
                          <w:rFonts w:ascii="Cambria Math" w:hAnsi="Cambria Math" w:cs="Arial"/>
                          <w:sz w:val="24"/>
                        </w:rPr>
                        <m:t>V</m:t>
                      </m:r>
                    </m:e>
                    <m:sub>
                      <m:r>
                        <w:rPr>
                          <w:rFonts w:ascii="Cambria Math" w:hAnsi="Cambria Math" w:cs="Arial"/>
                          <w:sz w:val="24"/>
                        </w:rPr>
                        <m:t>out</m:t>
                      </m:r>
                    </m:sub>
                  </m:sSub>
                </m:num>
                <m:den>
                  <m:sSub>
                    <m:sSubPr>
                      <m:ctrlPr>
                        <w:rPr>
                          <w:rFonts w:ascii="Cambria Math" w:hAnsi="Cambria Math" w:cs="Arial"/>
                          <w:bCs/>
                          <w:i/>
                          <w:iCs/>
                          <w:sz w:val="24"/>
                        </w:rPr>
                      </m:ctrlPr>
                    </m:sSubPr>
                    <m:e>
                      <m:r>
                        <w:rPr>
                          <w:rFonts w:ascii="Cambria Math" w:hAnsi="Cambria Math" w:cs="Arial"/>
                          <w:sz w:val="24"/>
                        </w:rPr>
                        <m:t>V</m:t>
                      </m:r>
                    </m:e>
                    <m:sub>
                      <m:r>
                        <w:rPr>
                          <w:rFonts w:ascii="Cambria Math" w:hAnsi="Cambria Math" w:cs="Arial"/>
                          <w:sz w:val="24"/>
                        </w:rPr>
                        <m:t>In</m:t>
                      </m:r>
                    </m:sub>
                  </m:sSub>
                </m:den>
              </m:f>
            </m:e>
          </m:func>
        </m:oMath>
      </m:oMathPara>
    </w:p>
    <w:p w14:paraId="22EACB4F" w14:textId="715663A2" w:rsidR="00B57104" w:rsidRPr="00E56D1E" w:rsidRDefault="00B57104" w:rsidP="001F5471">
      <w:pPr>
        <w:spacing w:line="276" w:lineRule="auto"/>
        <w:ind w:left="720"/>
        <w:jc w:val="center"/>
        <w:rPr>
          <w:rFonts w:ascii="Arial" w:hAnsi="Arial" w:cs="Arial"/>
          <w:sz w:val="24"/>
          <w:szCs w:val="24"/>
        </w:rPr>
      </w:pPr>
    </w:p>
    <w:p w14:paraId="058B505E" w14:textId="77777777" w:rsidR="00B57104" w:rsidRPr="00126679" w:rsidRDefault="00B57104" w:rsidP="001F5471">
      <w:pPr>
        <w:spacing w:line="276" w:lineRule="auto"/>
        <w:ind w:left="720"/>
        <w:rPr>
          <w:rFonts w:ascii="Arial" w:hAnsi="Arial" w:cs="Arial"/>
          <w:sz w:val="24"/>
          <w:szCs w:val="24"/>
        </w:rPr>
      </w:pPr>
      <w:r w:rsidRPr="00126679">
        <w:rPr>
          <w:rFonts w:ascii="Arial" w:hAnsi="Arial" w:cs="Arial"/>
          <w:sz w:val="24"/>
          <w:szCs w:val="24"/>
        </w:rPr>
        <w:t xml:space="preserve">Where A is attenuation in dB, </w:t>
      </w:r>
      <w:r w:rsidRPr="00126679">
        <w:rPr>
          <w:rFonts w:ascii="Cambria Math" w:hAnsi="Cambria Math" w:cs="Cambria Math"/>
          <w:sz w:val="24"/>
          <w:szCs w:val="24"/>
        </w:rPr>
        <w:t>𝑉</w:t>
      </w:r>
      <w:r w:rsidRPr="00126679">
        <w:rPr>
          <w:rFonts w:ascii="Arial" w:eastAsia="Arial" w:hAnsi="Arial" w:cs="Arial"/>
          <w:sz w:val="24"/>
          <w:szCs w:val="24"/>
          <w:vertAlign w:val="subscript"/>
        </w:rPr>
        <w:t>in</w:t>
      </w:r>
      <w:r w:rsidRPr="00126679">
        <w:rPr>
          <w:rFonts w:ascii="Arial" w:hAnsi="Arial" w:cs="Arial"/>
          <w:sz w:val="24"/>
          <w:szCs w:val="24"/>
        </w:rPr>
        <w:t xml:space="preserve"> is the peak-to-peak voltage measured across the input of each circuit, and </w:t>
      </w:r>
      <w:r w:rsidRPr="00126679">
        <w:rPr>
          <w:rFonts w:ascii="Cambria Math" w:hAnsi="Cambria Math" w:cs="Cambria Math"/>
          <w:sz w:val="24"/>
          <w:szCs w:val="24"/>
        </w:rPr>
        <w:t>𝑉</w:t>
      </w:r>
      <w:r w:rsidRPr="00126679">
        <w:rPr>
          <w:rFonts w:ascii="Arial" w:hAnsi="Arial" w:cs="Arial"/>
          <w:sz w:val="24"/>
          <w:szCs w:val="24"/>
          <w:vertAlign w:val="subscript"/>
        </w:rPr>
        <w:t>out</w:t>
      </w:r>
      <w:r w:rsidRPr="00126679">
        <w:rPr>
          <w:rFonts w:ascii="Arial" w:hAnsi="Arial" w:cs="Arial"/>
          <w:sz w:val="24"/>
          <w:szCs w:val="24"/>
        </w:rPr>
        <w:t xml:space="preserve"> is the peak-to-peak output voltage for each circuit.</w:t>
      </w:r>
    </w:p>
    <w:p w14:paraId="4C96E982" w14:textId="77777777" w:rsidR="00B57104" w:rsidRPr="00126679" w:rsidRDefault="00B57104" w:rsidP="001F5471">
      <w:pPr>
        <w:spacing w:line="276" w:lineRule="auto"/>
        <w:ind w:left="720"/>
        <w:rPr>
          <w:rFonts w:ascii="Arial" w:hAnsi="Arial" w:cs="Arial"/>
          <w:sz w:val="24"/>
          <w:szCs w:val="24"/>
        </w:rPr>
      </w:pPr>
    </w:p>
    <w:p w14:paraId="54890561" w14:textId="77777777" w:rsidR="00B57104" w:rsidRPr="00126679" w:rsidRDefault="00B57104" w:rsidP="001F5471">
      <w:pPr>
        <w:pStyle w:val="ListParagraph"/>
        <w:numPr>
          <w:ilvl w:val="0"/>
          <w:numId w:val="24"/>
        </w:numPr>
        <w:spacing w:line="276" w:lineRule="auto"/>
        <w:rPr>
          <w:rFonts w:ascii="Arial" w:hAnsi="Arial" w:cs="Arial"/>
          <w:sz w:val="24"/>
          <w:szCs w:val="24"/>
        </w:rPr>
      </w:pPr>
      <w:r w:rsidRPr="00126679">
        <w:rPr>
          <w:rFonts w:ascii="Arial" w:hAnsi="Arial" w:cs="Arial"/>
          <w:sz w:val="24"/>
          <w:szCs w:val="24"/>
        </w:rPr>
        <w:lastRenderedPageBreak/>
        <w:t>Plot fully labelled graphs (both theoretical and experimental) of attenuation against frequency for each circuit using a spreadsheet application. Place “f” along the “x” axis. (This should be a log graph)</w:t>
      </w:r>
    </w:p>
    <w:p w14:paraId="27A03C52" w14:textId="77777777" w:rsidR="00B57104" w:rsidRPr="00126679" w:rsidRDefault="00B57104" w:rsidP="001F5471">
      <w:pPr>
        <w:pStyle w:val="ListParagraph"/>
        <w:numPr>
          <w:ilvl w:val="0"/>
          <w:numId w:val="24"/>
        </w:numPr>
        <w:spacing w:line="276" w:lineRule="auto"/>
        <w:rPr>
          <w:rFonts w:ascii="Arial" w:hAnsi="Arial" w:cs="Arial"/>
          <w:sz w:val="24"/>
          <w:szCs w:val="24"/>
        </w:rPr>
      </w:pPr>
      <w:r w:rsidRPr="00126679">
        <w:rPr>
          <w:rFonts w:ascii="Arial" w:hAnsi="Arial" w:cs="Arial"/>
          <w:sz w:val="24"/>
          <w:szCs w:val="24"/>
        </w:rPr>
        <w:t>From the graphs determine for each filter the -3dB cut off frequencies.</w:t>
      </w:r>
    </w:p>
    <w:p w14:paraId="717CBCF7" w14:textId="77777777" w:rsidR="00190240" w:rsidRPr="00126679" w:rsidRDefault="00EE2EC2" w:rsidP="001F5471">
      <w:pPr>
        <w:pStyle w:val="ListParagraph"/>
        <w:numPr>
          <w:ilvl w:val="0"/>
          <w:numId w:val="24"/>
        </w:numPr>
        <w:spacing w:line="276" w:lineRule="auto"/>
        <w:rPr>
          <w:rFonts w:ascii="Arial" w:hAnsi="Arial" w:cs="Arial"/>
          <w:i/>
          <w:sz w:val="24"/>
        </w:rPr>
      </w:pPr>
      <w:r w:rsidRPr="00126679">
        <w:rPr>
          <w:rFonts w:ascii="Arial" w:hAnsi="Arial" w:cs="Arial"/>
          <w:sz w:val="24"/>
        </w:rPr>
        <w:t>Repeat this exercise using physical components in the laboratory.</w:t>
      </w:r>
    </w:p>
    <w:p w14:paraId="43CCA198" w14:textId="04AA8EE3" w:rsidR="000D37FC" w:rsidRPr="008A30CF" w:rsidRDefault="00190240" w:rsidP="001F5471">
      <w:pPr>
        <w:pStyle w:val="ListParagraph"/>
        <w:numPr>
          <w:ilvl w:val="0"/>
          <w:numId w:val="24"/>
        </w:numPr>
        <w:spacing w:line="276" w:lineRule="auto"/>
        <w:rPr>
          <w:rFonts w:ascii="Arial" w:hAnsi="Arial" w:cs="Arial"/>
          <w:i/>
          <w:sz w:val="24"/>
        </w:rPr>
      </w:pPr>
      <w:r w:rsidRPr="00126679">
        <w:rPr>
          <w:rFonts w:ascii="Arial" w:hAnsi="Arial" w:cs="Arial"/>
          <w:sz w:val="24"/>
          <w:szCs w:val="24"/>
        </w:rPr>
        <w:t>Compare the theoretical (calculated), simulated, and experimentally measured cutoff frequencies for the low-pass and high-pass filters.</w:t>
      </w:r>
    </w:p>
    <w:p w14:paraId="10E33C66" w14:textId="5EB15040" w:rsidR="008A30CF" w:rsidRDefault="00D25784" w:rsidP="008A30CF">
      <w:pPr>
        <w:pStyle w:val="ListParagraph"/>
        <w:spacing w:line="276" w:lineRule="auto"/>
        <w:ind w:left="1440"/>
        <w:rPr>
          <w:rFonts w:ascii="Arial" w:hAnsi="Arial" w:cs="Arial"/>
          <w:i/>
          <w:sz w:val="24"/>
        </w:rPr>
      </w:pPr>
      <w:r>
        <w:rPr>
          <w:rFonts w:ascii="Arial" w:hAnsi="Arial" w:cs="Arial"/>
          <w:i/>
          <w:noProof/>
          <w:sz w:val="24"/>
        </w:rPr>
        <w:drawing>
          <wp:inline distT="0" distB="0" distL="0" distR="0" wp14:anchorId="46E50A14" wp14:editId="6E4B6D69">
            <wp:extent cx="4972050" cy="1742440"/>
            <wp:effectExtent l="0" t="0" r="0" b="0"/>
            <wp:docPr id="8597725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2050" cy="1742440"/>
                    </a:xfrm>
                    <a:prstGeom prst="rect">
                      <a:avLst/>
                    </a:prstGeom>
                    <a:noFill/>
                    <a:ln>
                      <a:noFill/>
                    </a:ln>
                  </pic:spPr>
                </pic:pic>
              </a:graphicData>
            </a:graphic>
          </wp:inline>
        </w:drawing>
      </w:r>
    </w:p>
    <w:p w14:paraId="3AC9040F" w14:textId="1B965A82" w:rsidR="00D25784" w:rsidRDefault="009B3493" w:rsidP="009B3493">
      <w:pPr>
        <w:pStyle w:val="ListParagraph"/>
        <w:spacing w:line="276" w:lineRule="auto"/>
        <w:ind w:left="1440"/>
        <w:jc w:val="center"/>
        <w:rPr>
          <w:rFonts w:ascii="Arial" w:hAnsi="Arial" w:cs="Arial"/>
          <w:i/>
          <w:sz w:val="24"/>
        </w:rPr>
      </w:pPr>
      <w:r>
        <w:rPr>
          <w:rFonts w:ascii="Arial" w:hAnsi="Arial" w:cs="Arial"/>
          <w:i/>
          <w:sz w:val="24"/>
        </w:rPr>
        <w:t>Fig 1: Low-pass filter circuit</w:t>
      </w:r>
    </w:p>
    <w:p w14:paraId="44EFB720" w14:textId="6D1DA5A3" w:rsidR="00D25784" w:rsidRDefault="00D25784" w:rsidP="008A30CF">
      <w:pPr>
        <w:pStyle w:val="ListParagraph"/>
        <w:spacing w:line="276" w:lineRule="auto"/>
        <w:ind w:left="1440"/>
        <w:rPr>
          <w:rFonts w:ascii="Arial" w:hAnsi="Arial" w:cs="Arial"/>
          <w:i/>
          <w:sz w:val="24"/>
        </w:rPr>
      </w:pPr>
      <w:r>
        <w:rPr>
          <w:rFonts w:ascii="Arial" w:hAnsi="Arial" w:cs="Arial"/>
          <w:i/>
          <w:noProof/>
          <w:sz w:val="24"/>
        </w:rPr>
        <w:drawing>
          <wp:inline distT="0" distB="0" distL="0" distR="0" wp14:anchorId="673BC529" wp14:editId="62443121">
            <wp:extent cx="5358130" cy="1962150"/>
            <wp:effectExtent l="0" t="0" r="0" b="0"/>
            <wp:docPr id="757049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8130" cy="1962150"/>
                    </a:xfrm>
                    <a:prstGeom prst="rect">
                      <a:avLst/>
                    </a:prstGeom>
                    <a:noFill/>
                    <a:ln>
                      <a:noFill/>
                    </a:ln>
                  </pic:spPr>
                </pic:pic>
              </a:graphicData>
            </a:graphic>
          </wp:inline>
        </w:drawing>
      </w:r>
    </w:p>
    <w:p w14:paraId="2A85B1AE" w14:textId="43D2E7AA" w:rsidR="009B3493" w:rsidRDefault="009B3493" w:rsidP="009B3493">
      <w:pPr>
        <w:pStyle w:val="ListParagraph"/>
        <w:spacing w:line="276" w:lineRule="auto"/>
        <w:ind w:left="1440"/>
        <w:jc w:val="center"/>
        <w:rPr>
          <w:rFonts w:ascii="Arial" w:hAnsi="Arial" w:cs="Arial"/>
          <w:i/>
          <w:sz w:val="24"/>
        </w:rPr>
      </w:pPr>
      <w:r>
        <w:rPr>
          <w:rFonts w:ascii="Arial" w:hAnsi="Arial" w:cs="Arial"/>
          <w:i/>
          <w:sz w:val="24"/>
        </w:rPr>
        <w:t>Fig 2: High-pass filter circuit</w:t>
      </w:r>
    </w:p>
    <w:p w14:paraId="70E8B571" w14:textId="77777777" w:rsidR="009B3493" w:rsidRPr="00126679" w:rsidRDefault="009B3493" w:rsidP="008A30CF">
      <w:pPr>
        <w:pStyle w:val="ListParagraph"/>
        <w:spacing w:line="276" w:lineRule="auto"/>
        <w:ind w:left="1440"/>
        <w:rPr>
          <w:rFonts w:ascii="Arial" w:hAnsi="Arial" w:cs="Arial"/>
          <w:i/>
          <w:sz w:val="24"/>
        </w:rPr>
      </w:pPr>
    </w:p>
    <w:p w14:paraId="7C41BAAA" w14:textId="77777777" w:rsidR="0029345B" w:rsidRPr="00126679" w:rsidRDefault="0029345B" w:rsidP="00126679">
      <w:pPr>
        <w:spacing w:line="276" w:lineRule="auto"/>
        <w:ind w:left="720"/>
        <w:rPr>
          <w:rFonts w:ascii="Arial" w:hAnsi="Arial" w:cs="Arial"/>
          <w:sz w:val="22"/>
          <w:szCs w:val="22"/>
        </w:rPr>
      </w:pPr>
      <w:r w:rsidRPr="00126679">
        <w:rPr>
          <w:rFonts w:ascii="Arial" w:hAnsi="Arial" w:cs="Arial"/>
          <w:sz w:val="22"/>
          <w:szCs w:val="22"/>
        </w:rPr>
        <w:t>Your report should contain the following sections:</w:t>
      </w:r>
    </w:p>
    <w:p w14:paraId="00A3024C" w14:textId="77777777" w:rsidR="0029345B" w:rsidRPr="00126679" w:rsidRDefault="0029345B" w:rsidP="00126679">
      <w:pPr>
        <w:pStyle w:val="ListParagraph"/>
        <w:numPr>
          <w:ilvl w:val="0"/>
          <w:numId w:val="26"/>
        </w:numPr>
        <w:spacing w:line="276" w:lineRule="auto"/>
        <w:rPr>
          <w:rFonts w:ascii="Arial" w:hAnsi="Arial" w:cs="Arial"/>
          <w:sz w:val="22"/>
          <w:szCs w:val="22"/>
        </w:rPr>
      </w:pPr>
      <w:r w:rsidRPr="00126679">
        <w:rPr>
          <w:rFonts w:ascii="Arial" w:hAnsi="Arial" w:cs="Arial"/>
          <w:sz w:val="22"/>
          <w:szCs w:val="22"/>
        </w:rPr>
        <w:t>Abstract – Brief description of the work – what you did, how you did it, and a statement of results.</w:t>
      </w:r>
    </w:p>
    <w:p w14:paraId="089BDEE0" w14:textId="77777777" w:rsidR="0029345B" w:rsidRPr="00126679" w:rsidRDefault="0029345B" w:rsidP="00126679">
      <w:pPr>
        <w:pStyle w:val="ListParagraph"/>
        <w:numPr>
          <w:ilvl w:val="0"/>
          <w:numId w:val="26"/>
        </w:numPr>
        <w:spacing w:line="276" w:lineRule="auto"/>
        <w:rPr>
          <w:rFonts w:ascii="Arial" w:hAnsi="Arial" w:cs="Arial"/>
          <w:sz w:val="22"/>
          <w:szCs w:val="22"/>
        </w:rPr>
      </w:pPr>
      <w:r w:rsidRPr="00126679">
        <w:rPr>
          <w:rFonts w:ascii="Arial" w:hAnsi="Arial" w:cs="Arial"/>
          <w:sz w:val="22"/>
          <w:szCs w:val="22"/>
        </w:rPr>
        <w:t>Introduction – general background information on the circuits – what they do, examples of where they are used etc., description of the theory you are using, description of what you are going to do in the rest of the report.</w:t>
      </w:r>
    </w:p>
    <w:p w14:paraId="5EC1F2DE" w14:textId="77777777" w:rsidR="0029345B" w:rsidRPr="00126679" w:rsidRDefault="0029345B" w:rsidP="00126679">
      <w:pPr>
        <w:pStyle w:val="ListParagraph"/>
        <w:numPr>
          <w:ilvl w:val="0"/>
          <w:numId w:val="26"/>
        </w:numPr>
        <w:spacing w:line="276" w:lineRule="auto"/>
        <w:rPr>
          <w:rFonts w:ascii="Arial" w:hAnsi="Arial" w:cs="Arial"/>
          <w:sz w:val="22"/>
          <w:szCs w:val="22"/>
        </w:rPr>
      </w:pPr>
      <w:r w:rsidRPr="00126679">
        <w:rPr>
          <w:rFonts w:ascii="Arial" w:hAnsi="Arial" w:cs="Arial"/>
          <w:sz w:val="22"/>
          <w:szCs w:val="22"/>
        </w:rPr>
        <w:t>Circuit descriptions – description of what you are evaluating, include circuit diagrams, and parameters (what voltages and frequencies you’ll use, what you’ll measure etc.)</w:t>
      </w:r>
    </w:p>
    <w:p w14:paraId="518F1C88" w14:textId="77777777" w:rsidR="0029345B" w:rsidRPr="00126679" w:rsidRDefault="0029345B" w:rsidP="00126679">
      <w:pPr>
        <w:pStyle w:val="ListParagraph"/>
        <w:numPr>
          <w:ilvl w:val="0"/>
          <w:numId w:val="26"/>
        </w:numPr>
        <w:spacing w:line="276" w:lineRule="auto"/>
        <w:rPr>
          <w:rFonts w:ascii="Arial" w:hAnsi="Arial" w:cs="Arial"/>
          <w:sz w:val="22"/>
          <w:szCs w:val="22"/>
        </w:rPr>
      </w:pPr>
      <w:r w:rsidRPr="00126679">
        <w:rPr>
          <w:rFonts w:ascii="Arial" w:hAnsi="Arial" w:cs="Arial"/>
          <w:sz w:val="22"/>
          <w:szCs w:val="22"/>
        </w:rPr>
        <w:t>Results – graphs of your results. Remember to title your graphs, make them presentable and meaningful – add axis labels with units. Make them clean and clear. Point out anything noticeable in your results but save the explanation for the discussion section.</w:t>
      </w:r>
    </w:p>
    <w:p w14:paraId="7A466286" w14:textId="77777777" w:rsidR="0029345B" w:rsidRPr="00126679" w:rsidRDefault="0029345B" w:rsidP="00126679">
      <w:pPr>
        <w:pStyle w:val="ListParagraph"/>
        <w:numPr>
          <w:ilvl w:val="0"/>
          <w:numId w:val="26"/>
        </w:numPr>
        <w:spacing w:line="276" w:lineRule="auto"/>
        <w:rPr>
          <w:rFonts w:ascii="Arial" w:hAnsi="Arial" w:cs="Arial"/>
          <w:sz w:val="22"/>
          <w:szCs w:val="22"/>
        </w:rPr>
      </w:pPr>
      <w:r w:rsidRPr="00126679">
        <w:rPr>
          <w:rFonts w:ascii="Arial" w:hAnsi="Arial" w:cs="Arial"/>
          <w:sz w:val="22"/>
          <w:szCs w:val="22"/>
        </w:rPr>
        <w:t>Discussion – Describe and explain your results. What do your results show? Why does this happen?</w:t>
      </w:r>
    </w:p>
    <w:p w14:paraId="793E95B4" w14:textId="77777777" w:rsidR="0029345B" w:rsidRPr="00126679" w:rsidRDefault="0029345B" w:rsidP="00126679">
      <w:pPr>
        <w:pStyle w:val="ListParagraph"/>
        <w:numPr>
          <w:ilvl w:val="0"/>
          <w:numId w:val="26"/>
        </w:numPr>
        <w:spacing w:line="276" w:lineRule="auto"/>
        <w:rPr>
          <w:rFonts w:ascii="Arial" w:hAnsi="Arial" w:cs="Arial"/>
          <w:sz w:val="22"/>
          <w:szCs w:val="22"/>
        </w:rPr>
      </w:pPr>
      <w:r w:rsidRPr="00126679">
        <w:rPr>
          <w:rFonts w:ascii="Arial" w:hAnsi="Arial" w:cs="Arial"/>
          <w:sz w:val="22"/>
          <w:szCs w:val="22"/>
        </w:rPr>
        <w:t>Conclusion – Statement of findings. “In this experiment, it has been determined that…..” This section should be about technical findings from the work and not a reflective piece of writing.</w:t>
      </w:r>
    </w:p>
    <w:p w14:paraId="7102114D" w14:textId="3A08826F" w:rsidR="0029345B" w:rsidRPr="00126679" w:rsidRDefault="0029345B" w:rsidP="00126679">
      <w:pPr>
        <w:pStyle w:val="ListParagraph"/>
        <w:numPr>
          <w:ilvl w:val="0"/>
          <w:numId w:val="26"/>
        </w:numPr>
        <w:spacing w:line="276" w:lineRule="auto"/>
        <w:rPr>
          <w:rFonts w:ascii="Arial" w:hAnsi="Arial" w:cs="Arial"/>
          <w:sz w:val="22"/>
          <w:szCs w:val="22"/>
        </w:rPr>
      </w:pPr>
      <w:r w:rsidRPr="00126679">
        <w:rPr>
          <w:rFonts w:ascii="Arial" w:hAnsi="Arial" w:cs="Arial"/>
          <w:sz w:val="22"/>
          <w:szCs w:val="22"/>
        </w:rPr>
        <w:t xml:space="preserve">References – List all sources you have used in your work using the </w:t>
      </w:r>
      <w:r w:rsidR="00437562" w:rsidRPr="00126679">
        <w:rPr>
          <w:rFonts w:ascii="Arial" w:hAnsi="Arial" w:cs="Arial"/>
          <w:sz w:val="22"/>
          <w:szCs w:val="22"/>
        </w:rPr>
        <w:t>IEEE</w:t>
      </w:r>
      <w:r w:rsidRPr="00126679">
        <w:rPr>
          <w:rFonts w:ascii="Arial" w:hAnsi="Arial" w:cs="Arial"/>
          <w:sz w:val="22"/>
          <w:szCs w:val="22"/>
        </w:rPr>
        <w:t xml:space="preserve"> referencing style. Sources will include places you have had an image, equation or idea from. Give credit to the original author.</w:t>
      </w:r>
    </w:p>
    <w:p w14:paraId="775E9B00" w14:textId="77777777" w:rsidR="0029345B" w:rsidRPr="00126679" w:rsidRDefault="0029345B" w:rsidP="00126679">
      <w:pPr>
        <w:spacing w:line="276" w:lineRule="auto"/>
        <w:ind w:left="720"/>
        <w:rPr>
          <w:rFonts w:ascii="Arial" w:hAnsi="Arial" w:cs="Arial"/>
          <w:sz w:val="22"/>
          <w:szCs w:val="22"/>
        </w:rPr>
      </w:pPr>
    </w:p>
    <w:p w14:paraId="036D3BBA" w14:textId="77777777" w:rsidR="0029345B" w:rsidRPr="00126679" w:rsidRDefault="0029345B" w:rsidP="00126679">
      <w:pPr>
        <w:spacing w:line="276" w:lineRule="auto"/>
        <w:ind w:left="720"/>
        <w:rPr>
          <w:rFonts w:ascii="Arial" w:hAnsi="Arial" w:cs="Arial"/>
          <w:sz w:val="22"/>
          <w:szCs w:val="22"/>
        </w:rPr>
      </w:pPr>
      <w:r w:rsidRPr="00126679">
        <w:rPr>
          <w:rFonts w:ascii="Arial" w:hAnsi="Arial" w:cs="Arial"/>
          <w:sz w:val="22"/>
          <w:szCs w:val="22"/>
        </w:rPr>
        <w:lastRenderedPageBreak/>
        <w:t>When writing your text, you should avoid copying directly from sources, even if you reference them. Instead, you should paraphrase the text and reference the source as this shows more understanding of the work.</w:t>
      </w:r>
    </w:p>
    <w:p w14:paraId="1098F144" w14:textId="77777777" w:rsidR="0029345B" w:rsidRPr="00126679" w:rsidRDefault="0029345B" w:rsidP="00126679">
      <w:pPr>
        <w:spacing w:line="276" w:lineRule="auto"/>
        <w:ind w:left="720"/>
        <w:rPr>
          <w:rFonts w:ascii="Arial" w:hAnsi="Arial" w:cs="Arial"/>
          <w:sz w:val="22"/>
          <w:szCs w:val="22"/>
        </w:rPr>
      </w:pPr>
    </w:p>
    <w:p w14:paraId="566C7500" w14:textId="77777777" w:rsidR="0029345B" w:rsidRPr="00126679" w:rsidRDefault="0029345B" w:rsidP="00126679">
      <w:pPr>
        <w:spacing w:line="276" w:lineRule="auto"/>
        <w:ind w:left="720"/>
        <w:rPr>
          <w:rFonts w:ascii="Arial" w:hAnsi="Arial" w:cs="Arial"/>
          <w:sz w:val="22"/>
          <w:szCs w:val="22"/>
        </w:rPr>
      </w:pPr>
      <w:r w:rsidRPr="00126679">
        <w:rPr>
          <w:rFonts w:ascii="Arial" w:hAnsi="Arial" w:cs="Arial"/>
          <w:b/>
          <w:bCs/>
          <w:sz w:val="22"/>
          <w:szCs w:val="22"/>
          <w:u w:val="single"/>
        </w:rPr>
        <w:t>Remember</w:t>
      </w:r>
      <w:r w:rsidRPr="00126679">
        <w:rPr>
          <w:rFonts w:ascii="Arial" w:hAnsi="Arial" w:cs="Arial"/>
          <w:sz w:val="22"/>
          <w:szCs w:val="22"/>
        </w:rPr>
        <w:t>: when including images, tables, and equations you should always caption them and refer to them in your text using the figure number. e.g., “An example of this is shown in figure 2.” Figures should be centred on the page and on their own line.</w:t>
      </w:r>
    </w:p>
    <w:p w14:paraId="0314187F" w14:textId="77777777" w:rsidR="00027B11" w:rsidRPr="00126679" w:rsidRDefault="00027B11" w:rsidP="00126679">
      <w:pPr>
        <w:spacing w:line="276" w:lineRule="auto"/>
        <w:rPr>
          <w:sz w:val="22"/>
          <w:szCs w:val="22"/>
        </w:rPr>
      </w:pPr>
    </w:p>
    <w:p w14:paraId="324CFCE6" w14:textId="3D2FC154" w:rsidR="00027B11" w:rsidRPr="00126679" w:rsidRDefault="00027B11" w:rsidP="00126679">
      <w:pPr>
        <w:spacing w:line="276" w:lineRule="auto"/>
        <w:ind w:left="426" w:hanging="1"/>
        <w:jc w:val="both"/>
        <w:rPr>
          <w:rFonts w:ascii="Arial" w:hAnsi="Arial" w:cs="Arial"/>
          <w:b/>
          <w:bCs/>
          <w:sz w:val="22"/>
          <w:szCs w:val="22"/>
        </w:rPr>
      </w:pPr>
      <w:r w:rsidRPr="00126679">
        <w:rPr>
          <w:rFonts w:ascii="Arial" w:hAnsi="Arial" w:cs="Arial"/>
          <w:b/>
          <w:bCs/>
          <w:sz w:val="22"/>
          <w:szCs w:val="22"/>
        </w:rPr>
        <w:t>Note:</w:t>
      </w:r>
    </w:p>
    <w:p w14:paraId="562167C8" w14:textId="77777777" w:rsidR="00027B11" w:rsidRPr="00126679" w:rsidRDefault="00027B11" w:rsidP="00126679">
      <w:pPr>
        <w:pStyle w:val="ListParagraph"/>
        <w:numPr>
          <w:ilvl w:val="0"/>
          <w:numId w:val="21"/>
        </w:numPr>
        <w:spacing w:before="240" w:after="240" w:line="276" w:lineRule="auto"/>
        <w:ind w:left="709" w:hanging="284"/>
        <w:jc w:val="both"/>
        <w:rPr>
          <w:rFonts w:ascii="Arial" w:hAnsi="Arial" w:cs="Arial"/>
          <w:sz w:val="22"/>
          <w:szCs w:val="22"/>
        </w:rPr>
      </w:pPr>
      <w:r w:rsidRPr="00126679">
        <w:rPr>
          <w:rFonts w:ascii="Arial" w:hAnsi="Arial" w:cs="Arial"/>
          <w:sz w:val="22"/>
          <w:szCs w:val="22"/>
        </w:rPr>
        <w:t>The report should be typed in an MS Word document with a cover page that has the assignment title, module name, Programme name, student name and student ID.</w:t>
      </w:r>
    </w:p>
    <w:p w14:paraId="5A974609" w14:textId="77777777" w:rsidR="00027B11" w:rsidRPr="00126679" w:rsidRDefault="00027B11" w:rsidP="00126679">
      <w:pPr>
        <w:pStyle w:val="ListParagraph"/>
        <w:numPr>
          <w:ilvl w:val="0"/>
          <w:numId w:val="21"/>
        </w:numPr>
        <w:spacing w:before="240" w:after="240" w:line="276" w:lineRule="auto"/>
        <w:ind w:left="709" w:hanging="284"/>
        <w:jc w:val="both"/>
        <w:rPr>
          <w:rFonts w:ascii="Arial" w:hAnsi="Arial" w:cs="Arial"/>
          <w:sz w:val="22"/>
          <w:szCs w:val="22"/>
        </w:rPr>
      </w:pPr>
      <w:r w:rsidRPr="00126679">
        <w:rPr>
          <w:rFonts w:ascii="Arial" w:hAnsi="Arial" w:cs="Arial"/>
          <w:sz w:val="22"/>
          <w:szCs w:val="22"/>
        </w:rPr>
        <w:t>The table of contents should list all headings and corresponding page numbers.</w:t>
      </w:r>
    </w:p>
    <w:p w14:paraId="1716C021" w14:textId="77777777" w:rsidR="00027B11" w:rsidRPr="00126679" w:rsidRDefault="00027B11" w:rsidP="00126679">
      <w:pPr>
        <w:pStyle w:val="ListParagraph"/>
        <w:numPr>
          <w:ilvl w:val="0"/>
          <w:numId w:val="21"/>
        </w:numPr>
        <w:spacing w:before="240" w:after="240" w:line="276" w:lineRule="auto"/>
        <w:ind w:left="709" w:hanging="284"/>
        <w:jc w:val="both"/>
        <w:rPr>
          <w:rFonts w:ascii="Arial" w:hAnsi="Arial" w:cs="Arial"/>
          <w:sz w:val="22"/>
          <w:szCs w:val="22"/>
        </w:rPr>
      </w:pPr>
      <w:r w:rsidRPr="00126679">
        <w:rPr>
          <w:rFonts w:ascii="Arial" w:hAnsi="Arial" w:cs="Arial"/>
          <w:sz w:val="22"/>
          <w:szCs w:val="22"/>
        </w:rPr>
        <w:t>Use 12-point font in Arial, Calibri, or Times New Roman.</w:t>
      </w:r>
    </w:p>
    <w:p w14:paraId="03AB5CCF" w14:textId="77777777" w:rsidR="00027B11" w:rsidRDefault="00027B11" w:rsidP="00126679">
      <w:pPr>
        <w:pStyle w:val="ListParagraph"/>
        <w:numPr>
          <w:ilvl w:val="0"/>
          <w:numId w:val="21"/>
        </w:numPr>
        <w:spacing w:before="240" w:after="240" w:line="276" w:lineRule="auto"/>
        <w:ind w:left="709" w:hanging="284"/>
        <w:jc w:val="both"/>
        <w:rPr>
          <w:rFonts w:ascii="Arial" w:hAnsi="Arial" w:cs="Arial"/>
          <w:sz w:val="24"/>
          <w:szCs w:val="24"/>
        </w:rPr>
      </w:pPr>
      <w:r w:rsidRPr="00126679">
        <w:rPr>
          <w:rFonts w:ascii="Arial" w:hAnsi="Arial" w:cs="Arial"/>
          <w:sz w:val="22"/>
          <w:szCs w:val="22"/>
        </w:rPr>
        <w:t>This is an individual assignment and should be completed independently</w:t>
      </w:r>
      <w:r w:rsidRPr="00431EFC">
        <w:rPr>
          <w:rFonts w:ascii="Arial" w:hAnsi="Arial" w:cs="Arial"/>
          <w:sz w:val="24"/>
          <w:szCs w:val="24"/>
        </w:rPr>
        <w:t>.</w:t>
      </w:r>
    </w:p>
    <w:p w14:paraId="52F7CAB4" w14:textId="77777777" w:rsidR="00027B11" w:rsidRPr="00027B11" w:rsidRDefault="00027B11" w:rsidP="00027B11"/>
    <w:p w14:paraId="022AD952" w14:textId="66B0ADAB"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0C5A981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353F6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B8194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353F64">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8D9510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A2698">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F6982E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3A2698">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6995726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53F6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AE30F1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53F6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F66E4B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53F6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2F5DAE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53F6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20F843B" w14:textId="77777777" w:rsidR="003A2698" w:rsidRDefault="003A2698" w:rsidP="003A269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293997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8507FA9" w14:textId="77777777" w:rsidR="003A2698" w:rsidRDefault="003A2698" w:rsidP="003A2698">
            <w:pPr>
              <w:rPr>
                <w:rFonts w:ascii="Arial" w:eastAsia="Calibri" w:hAnsi="Arial" w:cs="Arial"/>
                <w:sz w:val="22"/>
                <w:szCs w:val="22"/>
              </w:rPr>
            </w:pPr>
          </w:p>
          <w:p w14:paraId="264F3D37" w14:textId="533E4106" w:rsidR="00982DA7" w:rsidRPr="00FA7E96" w:rsidRDefault="003A2698" w:rsidP="003A269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509445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EC3234">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33089E" w14:textId="77777777" w:rsidR="00E73E64" w:rsidRPr="00A406E5" w:rsidRDefault="00E73E64" w:rsidP="00E73E64">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0356D752" w14:textId="77777777" w:rsidR="00C01A3F" w:rsidRPr="00A406E5" w:rsidRDefault="00C01A3F"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2EFB94" w14:textId="77777777" w:rsidR="00F4261C" w:rsidRPr="00AD4D89" w:rsidRDefault="00F4261C" w:rsidP="00F4261C">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69799A" w14:textId="77777777" w:rsidR="001F2F85" w:rsidRPr="008E4F5D" w:rsidRDefault="001F2F85" w:rsidP="001F2F85">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CF3D3E" w14:textId="77777777" w:rsidR="00A73411" w:rsidRPr="00212A5B" w:rsidRDefault="00A73411" w:rsidP="00A73411">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5EFA3F1B" w14:textId="77777777" w:rsidR="00C01A3F" w:rsidRPr="00A406E5" w:rsidRDefault="00C01A3F"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55156F" w14:textId="77777777" w:rsidR="00E25C99" w:rsidRPr="002B1CE1" w:rsidRDefault="00E25C99" w:rsidP="00E25C99">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5B83B8"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378FF59" w:rsidR="00152E9D" w:rsidRPr="00A406E5" w:rsidRDefault="00174495"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B489E30" w:rsidR="00152E9D" w:rsidRPr="00A406E5" w:rsidRDefault="00027B1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F019DBF" w:rsidR="00152E9D" w:rsidRPr="00A406E5" w:rsidRDefault="00174495"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5FDD82C"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46AF8D82" w:rsidR="00152E9D" w:rsidRPr="00A406E5" w:rsidRDefault="00EC323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0CB0ECF"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EC3234">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F25F0F8" w:rsidR="00152E9D" w:rsidRPr="00A406E5" w:rsidRDefault="00EC3234" w:rsidP="00EC3234">
            <w:pPr>
              <w:rPr>
                <w:rFonts w:ascii="Arial" w:hAnsi="Arial" w:cs="Arial"/>
                <w:sz w:val="32"/>
              </w:rPr>
            </w:pPr>
            <w:r>
              <w:rPr>
                <w:rFonts w:ascii="Arial" w:hAnsi="Arial" w:cs="Arial"/>
                <w:sz w:val="32"/>
              </w:rPr>
              <w:t xml:space="preserve"> 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0BBE3" w14:textId="77777777" w:rsidR="002A6831" w:rsidRDefault="002A6831">
      <w:r>
        <w:separator/>
      </w:r>
    </w:p>
  </w:endnote>
  <w:endnote w:type="continuationSeparator" w:id="0">
    <w:p w14:paraId="3400CB5C" w14:textId="77777777" w:rsidR="002A6831" w:rsidRDefault="002A68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2811B5" w14:textId="77777777" w:rsidR="002A6831" w:rsidRDefault="002A6831">
      <w:r>
        <w:separator/>
      </w:r>
    </w:p>
  </w:footnote>
  <w:footnote w:type="continuationSeparator" w:id="0">
    <w:p w14:paraId="40CB7FE4" w14:textId="77777777" w:rsidR="002A6831" w:rsidRDefault="002A68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6633D"/>
    <w:multiLevelType w:val="hybridMultilevel"/>
    <w:tmpl w:val="ED989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46D75"/>
    <w:multiLevelType w:val="hybridMultilevel"/>
    <w:tmpl w:val="D714D1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4129A"/>
    <w:multiLevelType w:val="hybridMultilevel"/>
    <w:tmpl w:val="C06A54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432D5A"/>
    <w:multiLevelType w:val="hybridMultilevel"/>
    <w:tmpl w:val="0B38D3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65963BD"/>
    <w:multiLevelType w:val="hybridMultilevel"/>
    <w:tmpl w:val="5450D9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C0157"/>
    <w:multiLevelType w:val="hybridMultilevel"/>
    <w:tmpl w:val="158A9126"/>
    <w:lvl w:ilvl="0" w:tplc="037AC5E2">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F539CE"/>
    <w:multiLevelType w:val="hybridMultilevel"/>
    <w:tmpl w:val="04242458"/>
    <w:lvl w:ilvl="0" w:tplc="AA202842">
      <w:start w:val="1"/>
      <w:numFmt w:val="decimal"/>
      <w:lvlText w:val="%1)"/>
      <w:lvlJc w:val="left"/>
      <w:pPr>
        <w:ind w:left="502" w:hanging="360"/>
      </w:pPr>
      <w:rPr>
        <w:rFonts w:hint="default"/>
        <w:b w:val="0"/>
        <w:i w:val="0"/>
        <w:sz w:val="24"/>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B31DCC"/>
    <w:multiLevelType w:val="hybridMultilevel"/>
    <w:tmpl w:val="EAF09C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173536"/>
    <w:multiLevelType w:val="hybridMultilevel"/>
    <w:tmpl w:val="1F822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C17F12"/>
    <w:multiLevelType w:val="hybridMultilevel"/>
    <w:tmpl w:val="620CD220"/>
    <w:lvl w:ilvl="0" w:tplc="08090001">
      <w:start w:val="1"/>
      <w:numFmt w:val="bullet"/>
      <w:lvlText w:val=""/>
      <w:lvlJc w:val="left"/>
      <w:pPr>
        <w:ind w:left="1614" w:hanging="360"/>
      </w:pPr>
      <w:rPr>
        <w:rFonts w:ascii="Symbol" w:hAnsi="Symbol" w:hint="default"/>
      </w:rPr>
    </w:lvl>
    <w:lvl w:ilvl="1" w:tplc="08090003" w:tentative="1">
      <w:start w:val="1"/>
      <w:numFmt w:val="bullet"/>
      <w:lvlText w:val="o"/>
      <w:lvlJc w:val="left"/>
      <w:pPr>
        <w:ind w:left="2334" w:hanging="360"/>
      </w:pPr>
      <w:rPr>
        <w:rFonts w:ascii="Courier New" w:hAnsi="Courier New" w:cs="Courier New" w:hint="default"/>
      </w:rPr>
    </w:lvl>
    <w:lvl w:ilvl="2" w:tplc="08090005" w:tentative="1">
      <w:start w:val="1"/>
      <w:numFmt w:val="bullet"/>
      <w:lvlText w:val=""/>
      <w:lvlJc w:val="left"/>
      <w:pPr>
        <w:ind w:left="3054" w:hanging="360"/>
      </w:pPr>
      <w:rPr>
        <w:rFonts w:ascii="Wingdings" w:hAnsi="Wingdings" w:hint="default"/>
      </w:rPr>
    </w:lvl>
    <w:lvl w:ilvl="3" w:tplc="08090001" w:tentative="1">
      <w:start w:val="1"/>
      <w:numFmt w:val="bullet"/>
      <w:lvlText w:val=""/>
      <w:lvlJc w:val="left"/>
      <w:pPr>
        <w:ind w:left="3774" w:hanging="360"/>
      </w:pPr>
      <w:rPr>
        <w:rFonts w:ascii="Symbol" w:hAnsi="Symbol" w:hint="default"/>
      </w:rPr>
    </w:lvl>
    <w:lvl w:ilvl="4" w:tplc="08090003" w:tentative="1">
      <w:start w:val="1"/>
      <w:numFmt w:val="bullet"/>
      <w:lvlText w:val="o"/>
      <w:lvlJc w:val="left"/>
      <w:pPr>
        <w:ind w:left="4494" w:hanging="360"/>
      </w:pPr>
      <w:rPr>
        <w:rFonts w:ascii="Courier New" w:hAnsi="Courier New" w:cs="Courier New" w:hint="default"/>
      </w:rPr>
    </w:lvl>
    <w:lvl w:ilvl="5" w:tplc="08090005" w:tentative="1">
      <w:start w:val="1"/>
      <w:numFmt w:val="bullet"/>
      <w:lvlText w:val=""/>
      <w:lvlJc w:val="left"/>
      <w:pPr>
        <w:ind w:left="5214" w:hanging="360"/>
      </w:pPr>
      <w:rPr>
        <w:rFonts w:ascii="Wingdings" w:hAnsi="Wingdings" w:hint="default"/>
      </w:rPr>
    </w:lvl>
    <w:lvl w:ilvl="6" w:tplc="08090001" w:tentative="1">
      <w:start w:val="1"/>
      <w:numFmt w:val="bullet"/>
      <w:lvlText w:val=""/>
      <w:lvlJc w:val="left"/>
      <w:pPr>
        <w:ind w:left="5934" w:hanging="360"/>
      </w:pPr>
      <w:rPr>
        <w:rFonts w:ascii="Symbol" w:hAnsi="Symbol" w:hint="default"/>
      </w:rPr>
    </w:lvl>
    <w:lvl w:ilvl="7" w:tplc="08090003" w:tentative="1">
      <w:start w:val="1"/>
      <w:numFmt w:val="bullet"/>
      <w:lvlText w:val="o"/>
      <w:lvlJc w:val="left"/>
      <w:pPr>
        <w:ind w:left="6654" w:hanging="360"/>
      </w:pPr>
      <w:rPr>
        <w:rFonts w:ascii="Courier New" w:hAnsi="Courier New" w:cs="Courier New" w:hint="default"/>
      </w:rPr>
    </w:lvl>
    <w:lvl w:ilvl="8" w:tplc="08090005" w:tentative="1">
      <w:start w:val="1"/>
      <w:numFmt w:val="bullet"/>
      <w:lvlText w:val=""/>
      <w:lvlJc w:val="left"/>
      <w:pPr>
        <w:ind w:left="7374"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DB2DC7"/>
    <w:multiLevelType w:val="hybridMultilevel"/>
    <w:tmpl w:val="DEF6301C"/>
    <w:lvl w:ilvl="0" w:tplc="08090001">
      <w:start w:val="1"/>
      <w:numFmt w:val="bullet"/>
      <w:lvlText w:val=""/>
      <w:lvlJc w:val="left"/>
      <w:pPr>
        <w:ind w:left="1778" w:hanging="360"/>
      </w:pPr>
      <w:rPr>
        <w:rFonts w:ascii="Symbol" w:hAnsi="Symbol" w:hint="default"/>
      </w:rPr>
    </w:lvl>
    <w:lvl w:ilvl="1" w:tplc="08090003" w:tentative="1">
      <w:start w:val="1"/>
      <w:numFmt w:val="bullet"/>
      <w:lvlText w:val="o"/>
      <w:lvlJc w:val="left"/>
      <w:pPr>
        <w:ind w:left="2498" w:hanging="360"/>
      </w:pPr>
      <w:rPr>
        <w:rFonts w:ascii="Courier New" w:hAnsi="Courier New" w:cs="Courier New" w:hint="default"/>
      </w:rPr>
    </w:lvl>
    <w:lvl w:ilvl="2" w:tplc="08090005" w:tentative="1">
      <w:start w:val="1"/>
      <w:numFmt w:val="bullet"/>
      <w:lvlText w:val=""/>
      <w:lvlJc w:val="left"/>
      <w:pPr>
        <w:ind w:left="3218" w:hanging="360"/>
      </w:pPr>
      <w:rPr>
        <w:rFonts w:ascii="Wingdings" w:hAnsi="Wingdings" w:hint="default"/>
      </w:rPr>
    </w:lvl>
    <w:lvl w:ilvl="3" w:tplc="08090001" w:tentative="1">
      <w:start w:val="1"/>
      <w:numFmt w:val="bullet"/>
      <w:lvlText w:val=""/>
      <w:lvlJc w:val="left"/>
      <w:pPr>
        <w:ind w:left="3938" w:hanging="360"/>
      </w:pPr>
      <w:rPr>
        <w:rFonts w:ascii="Symbol" w:hAnsi="Symbol" w:hint="default"/>
      </w:rPr>
    </w:lvl>
    <w:lvl w:ilvl="4" w:tplc="08090003" w:tentative="1">
      <w:start w:val="1"/>
      <w:numFmt w:val="bullet"/>
      <w:lvlText w:val="o"/>
      <w:lvlJc w:val="left"/>
      <w:pPr>
        <w:ind w:left="4658" w:hanging="360"/>
      </w:pPr>
      <w:rPr>
        <w:rFonts w:ascii="Courier New" w:hAnsi="Courier New" w:cs="Courier New" w:hint="default"/>
      </w:rPr>
    </w:lvl>
    <w:lvl w:ilvl="5" w:tplc="08090005" w:tentative="1">
      <w:start w:val="1"/>
      <w:numFmt w:val="bullet"/>
      <w:lvlText w:val=""/>
      <w:lvlJc w:val="left"/>
      <w:pPr>
        <w:ind w:left="5378" w:hanging="360"/>
      </w:pPr>
      <w:rPr>
        <w:rFonts w:ascii="Wingdings" w:hAnsi="Wingdings" w:hint="default"/>
      </w:rPr>
    </w:lvl>
    <w:lvl w:ilvl="6" w:tplc="08090001" w:tentative="1">
      <w:start w:val="1"/>
      <w:numFmt w:val="bullet"/>
      <w:lvlText w:val=""/>
      <w:lvlJc w:val="left"/>
      <w:pPr>
        <w:ind w:left="6098" w:hanging="360"/>
      </w:pPr>
      <w:rPr>
        <w:rFonts w:ascii="Symbol" w:hAnsi="Symbol" w:hint="default"/>
      </w:rPr>
    </w:lvl>
    <w:lvl w:ilvl="7" w:tplc="08090003" w:tentative="1">
      <w:start w:val="1"/>
      <w:numFmt w:val="bullet"/>
      <w:lvlText w:val="o"/>
      <w:lvlJc w:val="left"/>
      <w:pPr>
        <w:ind w:left="6818" w:hanging="360"/>
      </w:pPr>
      <w:rPr>
        <w:rFonts w:ascii="Courier New" w:hAnsi="Courier New" w:cs="Courier New" w:hint="default"/>
      </w:rPr>
    </w:lvl>
    <w:lvl w:ilvl="8" w:tplc="08090005" w:tentative="1">
      <w:start w:val="1"/>
      <w:numFmt w:val="bullet"/>
      <w:lvlText w:val=""/>
      <w:lvlJc w:val="left"/>
      <w:pPr>
        <w:ind w:left="7538"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num w:numId="1" w16cid:durableId="5059110">
    <w:abstractNumId w:val="3"/>
  </w:num>
  <w:num w:numId="2" w16cid:durableId="1189367096">
    <w:abstractNumId w:val="16"/>
  </w:num>
  <w:num w:numId="3" w16cid:durableId="522594147">
    <w:abstractNumId w:val="26"/>
  </w:num>
  <w:num w:numId="4" w16cid:durableId="1679189305">
    <w:abstractNumId w:val="19"/>
  </w:num>
  <w:num w:numId="5" w16cid:durableId="1356270182">
    <w:abstractNumId w:val="13"/>
  </w:num>
  <w:num w:numId="6" w16cid:durableId="493838803">
    <w:abstractNumId w:val="25"/>
  </w:num>
  <w:num w:numId="7" w16cid:durableId="1685862695">
    <w:abstractNumId w:val="5"/>
  </w:num>
  <w:num w:numId="8" w16cid:durableId="90704009">
    <w:abstractNumId w:val="24"/>
  </w:num>
  <w:num w:numId="9" w16cid:durableId="2097751403">
    <w:abstractNumId w:val="17"/>
  </w:num>
  <w:num w:numId="10" w16cid:durableId="214200195">
    <w:abstractNumId w:val="7"/>
  </w:num>
  <w:num w:numId="11" w16cid:durableId="307977519">
    <w:abstractNumId w:val="8"/>
  </w:num>
  <w:num w:numId="12" w16cid:durableId="1296906017">
    <w:abstractNumId w:val="14"/>
  </w:num>
  <w:num w:numId="13" w16cid:durableId="2059233432">
    <w:abstractNumId w:val="22"/>
  </w:num>
  <w:num w:numId="14" w16cid:durableId="354356693">
    <w:abstractNumId w:val="6"/>
  </w:num>
  <w:num w:numId="15" w16cid:durableId="871109064">
    <w:abstractNumId w:val="0"/>
  </w:num>
  <w:num w:numId="16" w16cid:durableId="1111121824">
    <w:abstractNumId w:val="11"/>
  </w:num>
  <w:num w:numId="17" w16cid:durableId="1632780664">
    <w:abstractNumId w:val="21"/>
  </w:num>
  <w:num w:numId="18" w16cid:durableId="822352166">
    <w:abstractNumId w:val="1"/>
  </w:num>
  <w:num w:numId="19" w16cid:durableId="1005741838">
    <w:abstractNumId w:val="20"/>
  </w:num>
  <w:num w:numId="20" w16cid:durableId="413668861">
    <w:abstractNumId w:val="12"/>
  </w:num>
  <w:num w:numId="21" w16cid:durableId="1506283409">
    <w:abstractNumId w:val="23"/>
  </w:num>
  <w:num w:numId="22" w16cid:durableId="45103747">
    <w:abstractNumId w:val="27"/>
  </w:num>
  <w:num w:numId="23" w16cid:durableId="689259364">
    <w:abstractNumId w:val="4"/>
  </w:num>
  <w:num w:numId="24" w16cid:durableId="1905993584">
    <w:abstractNumId w:val="9"/>
  </w:num>
  <w:num w:numId="25" w16cid:durableId="1077552668">
    <w:abstractNumId w:val="18"/>
  </w:num>
  <w:num w:numId="26" w16cid:durableId="1933930430">
    <w:abstractNumId w:val="10"/>
  </w:num>
  <w:num w:numId="27" w16cid:durableId="997613555">
    <w:abstractNumId w:val="15"/>
  </w:num>
  <w:num w:numId="28" w16cid:durableId="11058865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B11"/>
    <w:rsid w:val="0008025A"/>
    <w:rsid w:val="000822E5"/>
    <w:rsid w:val="000971FC"/>
    <w:rsid w:val="000A2A3A"/>
    <w:rsid w:val="000A492A"/>
    <w:rsid w:val="000B0E09"/>
    <w:rsid w:val="000D2F80"/>
    <w:rsid w:val="000D37FC"/>
    <w:rsid w:val="000D5181"/>
    <w:rsid w:val="000E413A"/>
    <w:rsid w:val="000F5AA3"/>
    <w:rsid w:val="00100396"/>
    <w:rsid w:val="00100B5C"/>
    <w:rsid w:val="001106E9"/>
    <w:rsid w:val="00116672"/>
    <w:rsid w:val="00124CA5"/>
    <w:rsid w:val="00126679"/>
    <w:rsid w:val="00134F77"/>
    <w:rsid w:val="001363A5"/>
    <w:rsid w:val="00152E9D"/>
    <w:rsid w:val="00154487"/>
    <w:rsid w:val="001619BF"/>
    <w:rsid w:val="00174495"/>
    <w:rsid w:val="0017512A"/>
    <w:rsid w:val="00190240"/>
    <w:rsid w:val="00196958"/>
    <w:rsid w:val="001A1E39"/>
    <w:rsid w:val="001A24F3"/>
    <w:rsid w:val="001B405C"/>
    <w:rsid w:val="001B5F45"/>
    <w:rsid w:val="001E1050"/>
    <w:rsid w:val="001E1E1F"/>
    <w:rsid w:val="001E2007"/>
    <w:rsid w:val="001E4097"/>
    <w:rsid w:val="001E57C1"/>
    <w:rsid w:val="001F07EF"/>
    <w:rsid w:val="001F2F85"/>
    <w:rsid w:val="001F50B6"/>
    <w:rsid w:val="001F5471"/>
    <w:rsid w:val="001F6D7A"/>
    <w:rsid w:val="00224849"/>
    <w:rsid w:val="0022746E"/>
    <w:rsid w:val="00235F71"/>
    <w:rsid w:val="00242518"/>
    <w:rsid w:val="002444CA"/>
    <w:rsid w:val="00260DE6"/>
    <w:rsid w:val="00273FEE"/>
    <w:rsid w:val="0028204E"/>
    <w:rsid w:val="0028591B"/>
    <w:rsid w:val="002878BF"/>
    <w:rsid w:val="00291841"/>
    <w:rsid w:val="0029345B"/>
    <w:rsid w:val="002A6831"/>
    <w:rsid w:val="002C449B"/>
    <w:rsid w:val="002C6040"/>
    <w:rsid w:val="002D5B3F"/>
    <w:rsid w:val="002E272E"/>
    <w:rsid w:val="002F5778"/>
    <w:rsid w:val="00314DC2"/>
    <w:rsid w:val="003223E0"/>
    <w:rsid w:val="00352C4A"/>
    <w:rsid w:val="00353F64"/>
    <w:rsid w:val="0035724A"/>
    <w:rsid w:val="00362560"/>
    <w:rsid w:val="003732FD"/>
    <w:rsid w:val="003753B2"/>
    <w:rsid w:val="00376559"/>
    <w:rsid w:val="00382BAA"/>
    <w:rsid w:val="00384D73"/>
    <w:rsid w:val="00393EB6"/>
    <w:rsid w:val="003A2698"/>
    <w:rsid w:val="003A3CE5"/>
    <w:rsid w:val="003A7115"/>
    <w:rsid w:val="003B366F"/>
    <w:rsid w:val="003B3F9D"/>
    <w:rsid w:val="003B6C95"/>
    <w:rsid w:val="003D051A"/>
    <w:rsid w:val="003D095A"/>
    <w:rsid w:val="003E5751"/>
    <w:rsid w:val="004046A9"/>
    <w:rsid w:val="00404C50"/>
    <w:rsid w:val="00414F36"/>
    <w:rsid w:val="00423934"/>
    <w:rsid w:val="00426244"/>
    <w:rsid w:val="00426688"/>
    <w:rsid w:val="00437562"/>
    <w:rsid w:val="00451810"/>
    <w:rsid w:val="004558E9"/>
    <w:rsid w:val="004669A2"/>
    <w:rsid w:val="00470A38"/>
    <w:rsid w:val="00477880"/>
    <w:rsid w:val="004874DE"/>
    <w:rsid w:val="004B0B0E"/>
    <w:rsid w:val="004B5334"/>
    <w:rsid w:val="004B6C14"/>
    <w:rsid w:val="004C7EFB"/>
    <w:rsid w:val="004D5E9B"/>
    <w:rsid w:val="004D63D9"/>
    <w:rsid w:val="004E6585"/>
    <w:rsid w:val="004F38B4"/>
    <w:rsid w:val="0050249F"/>
    <w:rsid w:val="00505440"/>
    <w:rsid w:val="00524566"/>
    <w:rsid w:val="00527E60"/>
    <w:rsid w:val="00530BEF"/>
    <w:rsid w:val="00552351"/>
    <w:rsid w:val="00561F00"/>
    <w:rsid w:val="00562C4E"/>
    <w:rsid w:val="00562DEC"/>
    <w:rsid w:val="00576AB4"/>
    <w:rsid w:val="00577917"/>
    <w:rsid w:val="0058048A"/>
    <w:rsid w:val="00590667"/>
    <w:rsid w:val="005969E2"/>
    <w:rsid w:val="005A1689"/>
    <w:rsid w:val="005A60E5"/>
    <w:rsid w:val="005B61CD"/>
    <w:rsid w:val="005C0C41"/>
    <w:rsid w:val="005D1D58"/>
    <w:rsid w:val="005D432C"/>
    <w:rsid w:val="005E285E"/>
    <w:rsid w:val="005E72F8"/>
    <w:rsid w:val="005E7C95"/>
    <w:rsid w:val="005F0579"/>
    <w:rsid w:val="005F3A53"/>
    <w:rsid w:val="006006C3"/>
    <w:rsid w:val="006062A3"/>
    <w:rsid w:val="00610E08"/>
    <w:rsid w:val="006140BF"/>
    <w:rsid w:val="006161BE"/>
    <w:rsid w:val="00620787"/>
    <w:rsid w:val="00632434"/>
    <w:rsid w:val="0063478F"/>
    <w:rsid w:val="00635BEC"/>
    <w:rsid w:val="00644256"/>
    <w:rsid w:val="00645B0A"/>
    <w:rsid w:val="00661D6F"/>
    <w:rsid w:val="006628E9"/>
    <w:rsid w:val="0066725E"/>
    <w:rsid w:val="006716C7"/>
    <w:rsid w:val="00681208"/>
    <w:rsid w:val="00681FA9"/>
    <w:rsid w:val="00691EA9"/>
    <w:rsid w:val="006934D4"/>
    <w:rsid w:val="006A6DC3"/>
    <w:rsid w:val="006B0AD3"/>
    <w:rsid w:val="006B6BF5"/>
    <w:rsid w:val="006C513A"/>
    <w:rsid w:val="006D49ED"/>
    <w:rsid w:val="006D55CE"/>
    <w:rsid w:val="006D637A"/>
    <w:rsid w:val="006D6F24"/>
    <w:rsid w:val="006F0F95"/>
    <w:rsid w:val="006F45BF"/>
    <w:rsid w:val="006F60E0"/>
    <w:rsid w:val="00702F71"/>
    <w:rsid w:val="0071056D"/>
    <w:rsid w:val="00731DD7"/>
    <w:rsid w:val="007366DF"/>
    <w:rsid w:val="00757839"/>
    <w:rsid w:val="00770C81"/>
    <w:rsid w:val="00791024"/>
    <w:rsid w:val="00793F0A"/>
    <w:rsid w:val="007959B0"/>
    <w:rsid w:val="007A2657"/>
    <w:rsid w:val="007C682C"/>
    <w:rsid w:val="007D2385"/>
    <w:rsid w:val="007D5DE2"/>
    <w:rsid w:val="007E6091"/>
    <w:rsid w:val="007F214F"/>
    <w:rsid w:val="00800069"/>
    <w:rsid w:val="008042F0"/>
    <w:rsid w:val="00821A91"/>
    <w:rsid w:val="008310A0"/>
    <w:rsid w:val="00831E0C"/>
    <w:rsid w:val="00835D29"/>
    <w:rsid w:val="00842207"/>
    <w:rsid w:val="00842E7F"/>
    <w:rsid w:val="00852933"/>
    <w:rsid w:val="008566E5"/>
    <w:rsid w:val="008566FE"/>
    <w:rsid w:val="00865B46"/>
    <w:rsid w:val="00896134"/>
    <w:rsid w:val="008A30CF"/>
    <w:rsid w:val="008A62BC"/>
    <w:rsid w:val="008B3F24"/>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B3493"/>
    <w:rsid w:val="009B4CD6"/>
    <w:rsid w:val="009D1960"/>
    <w:rsid w:val="009D3EA4"/>
    <w:rsid w:val="009D649C"/>
    <w:rsid w:val="009E4BC1"/>
    <w:rsid w:val="009F5CB2"/>
    <w:rsid w:val="00A03BB8"/>
    <w:rsid w:val="00A16E98"/>
    <w:rsid w:val="00A342A4"/>
    <w:rsid w:val="00A3505D"/>
    <w:rsid w:val="00A4036F"/>
    <w:rsid w:val="00A406E5"/>
    <w:rsid w:val="00A423D0"/>
    <w:rsid w:val="00A4641C"/>
    <w:rsid w:val="00A52382"/>
    <w:rsid w:val="00A55876"/>
    <w:rsid w:val="00A67FB1"/>
    <w:rsid w:val="00A73411"/>
    <w:rsid w:val="00A85BFE"/>
    <w:rsid w:val="00AB6FE7"/>
    <w:rsid w:val="00AB7AD7"/>
    <w:rsid w:val="00AD2430"/>
    <w:rsid w:val="00AE41A6"/>
    <w:rsid w:val="00AE4518"/>
    <w:rsid w:val="00AF0E34"/>
    <w:rsid w:val="00AF271D"/>
    <w:rsid w:val="00AF56C2"/>
    <w:rsid w:val="00B004E6"/>
    <w:rsid w:val="00B0744D"/>
    <w:rsid w:val="00B50EA8"/>
    <w:rsid w:val="00B57104"/>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924"/>
    <w:rsid w:val="00C315AF"/>
    <w:rsid w:val="00C36D9A"/>
    <w:rsid w:val="00C44A72"/>
    <w:rsid w:val="00C61FC2"/>
    <w:rsid w:val="00C705F9"/>
    <w:rsid w:val="00C80F0F"/>
    <w:rsid w:val="00C82B93"/>
    <w:rsid w:val="00C8667A"/>
    <w:rsid w:val="00C93BCB"/>
    <w:rsid w:val="00CC241A"/>
    <w:rsid w:val="00CC32AA"/>
    <w:rsid w:val="00CE4035"/>
    <w:rsid w:val="00CE65AB"/>
    <w:rsid w:val="00CF4266"/>
    <w:rsid w:val="00D05A74"/>
    <w:rsid w:val="00D20F96"/>
    <w:rsid w:val="00D22D9C"/>
    <w:rsid w:val="00D241F1"/>
    <w:rsid w:val="00D25784"/>
    <w:rsid w:val="00D275CB"/>
    <w:rsid w:val="00D30DFA"/>
    <w:rsid w:val="00D463A5"/>
    <w:rsid w:val="00D4710D"/>
    <w:rsid w:val="00D47D25"/>
    <w:rsid w:val="00D5558D"/>
    <w:rsid w:val="00D62ACD"/>
    <w:rsid w:val="00DA36EE"/>
    <w:rsid w:val="00DB116D"/>
    <w:rsid w:val="00DC30D5"/>
    <w:rsid w:val="00DD17CC"/>
    <w:rsid w:val="00DE217A"/>
    <w:rsid w:val="00DE67C2"/>
    <w:rsid w:val="00DF321B"/>
    <w:rsid w:val="00E230E0"/>
    <w:rsid w:val="00E25C99"/>
    <w:rsid w:val="00E27F15"/>
    <w:rsid w:val="00E51AAC"/>
    <w:rsid w:val="00E56D1E"/>
    <w:rsid w:val="00E66CC0"/>
    <w:rsid w:val="00E728A9"/>
    <w:rsid w:val="00E73E64"/>
    <w:rsid w:val="00E807D9"/>
    <w:rsid w:val="00EA0F4E"/>
    <w:rsid w:val="00EA295B"/>
    <w:rsid w:val="00EA3B9B"/>
    <w:rsid w:val="00EA6801"/>
    <w:rsid w:val="00EB4F96"/>
    <w:rsid w:val="00EC3234"/>
    <w:rsid w:val="00ED01A7"/>
    <w:rsid w:val="00ED7072"/>
    <w:rsid w:val="00EE0933"/>
    <w:rsid w:val="00EE2EC2"/>
    <w:rsid w:val="00EE3132"/>
    <w:rsid w:val="00EE3D9D"/>
    <w:rsid w:val="00EE6F25"/>
    <w:rsid w:val="00F02126"/>
    <w:rsid w:val="00F03D85"/>
    <w:rsid w:val="00F07C8C"/>
    <w:rsid w:val="00F12415"/>
    <w:rsid w:val="00F249F1"/>
    <w:rsid w:val="00F25B9D"/>
    <w:rsid w:val="00F2664E"/>
    <w:rsid w:val="00F31163"/>
    <w:rsid w:val="00F311D9"/>
    <w:rsid w:val="00F31C04"/>
    <w:rsid w:val="00F4261C"/>
    <w:rsid w:val="00F442A7"/>
    <w:rsid w:val="00F57A89"/>
    <w:rsid w:val="00F61A20"/>
    <w:rsid w:val="00F63DD9"/>
    <w:rsid w:val="00F67644"/>
    <w:rsid w:val="00F8381F"/>
    <w:rsid w:val="00F847F3"/>
    <w:rsid w:val="00F8480B"/>
    <w:rsid w:val="00FA04CD"/>
    <w:rsid w:val="00FA0C52"/>
    <w:rsid w:val="00FA25F5"/>
    <w:rsid w:val="00FA2810"/>
    <w:rsid w:val="00FA68F8"/>
    <w:rsid w:val="00FB1DC0"/>
    <w:rsid w:val="00FB3B4E"/>
    <w:rsid w:val="00FB4521"/>
    <w:rsid w:val="00FB4F84"/>
    <w:rsid w:val="00FB5CF8"/>
    <w:rsid w:val="00FD3493"/>
    <w:rsid w:val="00FD545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27B1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47573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35361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914590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6264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3802</Words>
  <Characters>21675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25427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92</cp:revision>
  <cp:lastPrinted>2014-10-10T07:42:00Z</cp:lastPrinted>
  <dcterms:created xsi:type="dcterms:W3CDTF">2018-07-10T09:26:00Z</dcterms:created>
  <dcterms:modified xsi:type="dcterms:W3CDTF">2026-03-31T17:03:00Z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