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A17F92C" w14:textId="1E40663C" w:rsidR="004E5B46" w:rsidRDefault="004C1D18" w:rsidP="004E5B46">
      <w:pPr>
        <w:jc w:val="center"/>
        <w:rPr>
          <w:rFonts w:ascii="Times New Roman" w:hAnsi="Times New Roman" w:cs="Times New Roman"/>
          <w:b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 xml:space="preserve">Unit </w:t>
      </w:r>
      <w:r w:rsidR="006618E6">
        <w:rPr>
          <w:rFonts w:ascii="Times New Roman" w:hAnsi="Times New Roman" w:cs="Times New Roman"/>
          <w:sz w:val="32"/>
          <w:szCs w:val="32"/>
        </w:rPr>
        <w:t>5</w:t>
      </w:r>
      <w:r w:rsidR="00CD1CCE">
        <w:rPr>
          <w:rFonts w:ascii="Times New Roman" w:hAnsi="Times New Roman" w:cs="Times New Roman"/>
          <w:sz w:val="32"/>
          <w:szCs w:val="32"/>
        </w:rPr>
        <w:t xml:space="preserve"> booklet</w:t>
      </w:r>
      <w:r w:rsidR="00205A31">
        <w:rPr>
          <w:rFonts w:ascii="Times New Roman" w:hAnsi="Times New Roman" w:cs="Times New Roman"/>
          <w:sz w:val="32"/>
          <w:szCs w:val="32"/>
        </w:rPr>
        <w:t xml:space="preserve"> (Iconography):</w:t>
      </w:r>
      <w:r>
        <w:rPr>
          <w:rFonts w:ascii="Times New Roman" w:hAnsi="Times New Roman" w:cs="Times New Roman"/>
          <w:sz w:val="32"/>
          <w:szCs w:val="32"/>
        </w:rPr>
        <w:t xml:space="preserve"> Theory and Methodology for the Study of the Ancient World – </w:t>
      </w:r>
      <w:r w:rsidR="004E5B46" w:rsidRPr="004C1D18">
        <w:rPr>
          <w:rFonts w:ascii="Times New Roman" w:hAnsi="Times New Roman" w:cs="Times New Roman"/>
          <w:bCs/>
          <w:sz w:val="32"/>
          <w:szCs w:val="32"/>
        </w:rPr>
        <w:t>Roman Portraiture</w:t>
      </w:r>
    </w:p>
    <w:p w14:paraId="24BECF4C" w14:textId="77777777" w:rsidR="00C95207" w:rsidRPr="00E834ED" w:rsidRDefault="00C95207" w:rsidP="00C95207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472366EF" w14:textId="7FE8CAA0" w:rsidR="00695A75" w:rsidRDefault="00E834ED" w:rsidP="00C95207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In this</w:t>
      </w:r>
      <w:r w:rsidR="00CD1CCE">
        <w:rPr>
          <w:rFonts w:ascii="Times New Roman" w:hAnsi="Times New Roman" w:cs="Times New Roman"/>
          <w:sz w:val="24"/>
          <w:szCs w:val="24"/>
        </w:rPr>
        <w:t xml:space="preserve"> online task you </w:t>
      </w:r>
      <w:r w:rsidR="00105490">
        <w:rPr>
          <w:rFonts w:ascii="Times New Roman" w:hAnsi="Times New Roman" w:cs="Times New Roman"/>
          <w:sz w:val="24"/>
          <w:szCs w:val="24"/>
        </w:rPr>
        <w:t xml:space="preserve">will examine Roman </w:t>
      </w:r>
      <w:r w:rsidR="00B84271">
        <w:rPr>
          <w:rFonts w:ascii="Times New Roman" w:hAnsi="Times New Roman" w:cs="Times New Roman"/>
          <w:sz w:val="24"/>
          <w:szCs w:val="24"/>
        </w:rPr>
        <w:t>portraiture</w:t>
      </w:r>
      <w:r w:rsidR="00202690">
        <w:rPr>
          <w:rFonts w:ascii="Times New Roman" w:hAnsi="Times New Roman" w:cs="Times New Roman"/>
          <w:sz w:val="24"/>
          <w:szCs w:val="24"/>
        </w:rPr>
        <w:t xml:space="preserve"> and statuary</w:t>
      </w:r>
      <w:r w:rsidR="00D47DEE">
        <w:rPr>
          <w:rFonts w:ascii="Times New Roman" w:hAnsi="Times New Roman" w:cs="Times New Roman"/>
          <w:sz w:val="24"/>
          <w:szCs w:val="24"/>
        </w:rPr>
        <w:t xml:space="preserve">. </w:t>
      </w:r>
      <w:r w:rsidR="005E27E0">
        <w:rPr>
          <w:rFonts w:ascii="Times New Roman" w:hAnsi="Times New Roman" w:cs="Times New Roman"/>
          <w:sz w:val="24"/>
          <w:szCs w:val="24"/>
        </w:rPr>
        <w:t>Roman portraits</w:t>
      </w:r>
      <w:r w:rsidR="00105490">
        <w:rPr>
          <w:rFonts w:ascii="Times New Roman" w:hAnsi="Times New Roman" w:cs="Times New Roman"/>
          <w:sz w:val="24"/>
          <w:szCs w:val="24"/>
        </w:rPr>
        <w:t xml:space="preserve"> were often</w:t>
      </w:r>
      <w:r w:rsidR="00D47DEE">
        <w:rPr>
          <w:rFonts w:ascii="Times New Roman" w:hAnsi="Times New Roman" w:cs="Times New Roman"/>
          <w:sz w:val="24"/>
          <w:szCs w:val="24"/>
        </w:rPr>
        <w:t xml:space="preserve"> used to convey ideals</w:t>
      </w:r>
      <w:r w:rsidR="007C2EE0">
        <w:rPr>
          <w:rFonts w:ascii="Times New Roman" w:hAnsi="Times New Roman" w:cs="Times New Roman"/>
          <w:sz w:val="24"/>
          <w:szCs w:val="24"/>
        </w:rPr>
        <w:t xml:space="preserve"> and qualities </w:t>
      </w:r>
      <w:r w:rsidR="00D47DEE">
        <w:rPr>
          <w:rFonts w:ascii="Times New Roman" w:hAnsi="Times New Roman" w:cs="Times New Roman"/>
          <w:sz w:val="24"/>
          <w:szCs w:val="24"/>
        </w:rPr>
        <w:t xml:space="preserve">that were </w:t>
      </w:r>
      <w:r w:rsidR="007C2EE0">
        <w:rPr>
          <w:rFonts w:ascii="Times New Roman" w:hAnsi="Times New Roman" w:cs="Times New Roman"/>
          <w:sz w:val="24"/>
          <w:szCs w:val="24"/>
        </w:rPr>
        <w:t xml:space="preserve">not necessarily based on a youthful aesthetic </w:t>
      </w:r>
      <w:r w:rsidR="00CD1CCE">
        <w:rPr>
          <w:rFonts w:ascii="Times New Roman" w:hAnsi="Times New Roman" w:cs="Times New Roman"/>
          <w:sz w:val="24"/>
          <w:szCs w:val="24"/>
        </w:rPr>
        <w:t>ideal but</w:t>
      </w:r>
      <w:r w:rsidR="007C2EE0">
        <w:rPr>
          <w:rFonts w:ascii="Times New Roman" w:hAnsi="Times New Roman" w:cs="Times New Roman"/>
          <w:sz w:val="24"/>
          <w:szCs w:val="24"/>
        </w:rPr>
        <w:t xml:space="preserve"> </w:t>
      </w:r>
      <w:r w:rsidR="00D851A7">
        <w:rPr>
          <w:rFonts w:ascii="Times New Roman" w:hAnsi="Times New Roman" w:cs="Times New Roman"/>
          <w:sz w:val="24"/>
          <w:szCs w:val="24"/>
        </w:rPr>
        <w:t xml:space="preserve">reflected </w:t>
      </w:r>
      <w:r w:rsidR="00D47DEE">
        <w:rPr>
          <w:rFonts w:ascii="Times New Roman" w:hAnsi="Times New Roman" w:cs="Times New Roman"/>
          <w:sz w:val="24"/>
          <w:szCs w:val="24"/>
        </w:rPr>
        <w:t>important</w:t>
      </w:r>
      <w:r w:rsidR="007C2EE0">
        <w:rPr>
          <w:rFonts w:ascii="Times New Roman" w:hAnsi="Times New Roman" w:cs="Times New Roman"/>
          <w:sz w:val="24"/>
          <w:szCs w:val="24"/>
        </w:rPr>
        <w:t xml:space="preserve"> social </w:t>
      </w:r>
      <w:r w:rsidR="00BC04D7">
        <w:rPr>
          <w:rFonts w:ascii="Times New Roman" w:hAnsi="Times New Roman" w:cs="Times New Roman"/>
          <w:sz w:val="24"/>
          <w:szCs w:val="24"/>
        </w:rPr>
        <w:t xml:space="preserve">and religious </w:t>
      </w:r>
      <w:r w:rsidR="007C2EE0">
        <w:rPr>
          <w:rFonts w:ascii="Times New Roman" w:hAnsi="Times New Roman" w:cs="Times New Roman"/>
          <w:sz w:val="24"/>
          <w:szCs w:val="24"/>
        </w:rPr>
        <w:t xml:space="preserve">values. </w:t>
      </w:r>
      <w:r w:rsidR="00CD1CCE">
        <w:rPr>
          <w:rFonts w:ascii="Times New Roman" w:hAnsi="Times New Roman" w:cs="Times New Roman"/>
          <w:sz w:val="24"/>
          <w:szCs w:val="24"/>
        </w:rPr>
        <w:t>Special focus is given here to some</w:t>
      </w:r>
      <w:r w:rsidR="007C2EE0">
        <w:rPr>
          <w:rFonts w:ascii="Times New Roman" w:hAnsi="Times New Roman" w:cs="Times New Roman"/>
          <w:sz w:val="24"/>
          <w:szCs w:val="24"/>
        </w:rPr>
        <w:t xml:space="preserve"> veristic sty</w:t>
      </w:r>
      <w:r w:rsidR="00105490">
        <w:rPr>
          <w:rFonts w:ascii="Times New Roman" w:hAnsi="Times New Roman" w:cs="Times New Roman"/>
          <w:sz w:val="24"/>
          <w:szCs w:val="24"/>
        </w:rPr>
        <w:t>le</w:t>
      </w:r>
      <w:r w:rsidR="00D47DEE">
        <w:rPr>
          <w:rFonts w:ascii="Times New Roman" w:hAnsi="Times New Roman" w:cs="Times New Roman"/>
          <w:sz w:val="24"/>
          <w:szCs w:val="24"/>
        </w:rPr>
        <w:t xml:space="preserve"> portraits</w:t>
      </w:r>
      <w:r w:rsidR="00105490">
        <w:rPr>
          <w:rFonts w:ascii="Times New Roman" w:hAnsi="Times New Roman" w:cs="Times New Roman"/>
          <w:sz w:val="24"/>
          <w:szCs w:val="24"/>
        </w:rPr>
        <w:t xml:space="preserve"> which become popular in the second century BC and continued into the Imperial period,</w:t>
      </w:r>
      <w:r w:rsidR="00D47DEE">
        <w:rPr>
          <w:rFonts w:ascii="Times New Roman" w:hAnsi="Times New Roman" w:cs="Times New Roman"/>
          <w:sz w:val="24"/>
          <w:szCs w:val="24"/>
        </w:rPr>
        <w:t xml:space="preserve"> as well as the </w:t>
      </w:r>
      <w:r w:rsidR="005E27E0">
        <w:rPr>
          <w:rFonts w:ascii="Times New Roman" w:hAnsi="Times New Roman" w:cs="Times New Roman"/>
          <w:sz w:val="24"/>
          <w:szCs w:val="24"/>
        </w:rPr>
        <w:t>neo-</w:t>
      </w:r>
      <w:r w:rsidR="00D47DEE">
        <w:rPr>
          <w:rFonts w:ascii="Times New Roman" w:hAnsi="Times New Roman" w:cs="Times New Roman"/>
          <w:sz w:val="24"/>
          <w:szCs w:val="24"/>
        </w:rPr>
        <w:t xml:space="preserve">classicising style adopted </w:t>
      </w:r>
      <w:r w:rsidR="00105490">
        <w:rPr>
          <w:rFonts w:ascii="Times New Roman" w:hAnsi="Times New Roman" w:cs="Times New Roman"/>
          <w:sz w:val="24"/>
          <w:szCs w:val="24"/>
        </w:rPr>
        <w:t>by Augustus.</w:t>
      </w:r>
      <w:r w:rsidR="0016731D">
        <w:rPr>
          <w:rFonts w:ascii="Times New Roman" w:hAnsi="Times New Roman" w:cs="Times New Roman"/>
          <w:sz w:val="24"/>
          <w:szCs w:val="24"/>
        </w:rPr>
        <w:t xml:space="preserve"> Below you will find a series of</w:t>
      </w:r>
      <w:r w:rsidR="00695A75">
        <w:rPr>
          <w:rFonts w:ascii="Times New Roman" w:hAnsi="Times New Roman" w:cs="Times New Roman"/>
          <w:sz w:val="24"/>
          <w:szCs w:val="24"/>
        </w:rPr>
        <w:t xml:space="preserve"> images </w:t>
      </w:r>
      <w:r w:rsidR="0016731D">
        <w:rPr>
          <w:rFonts w:ascii="Times New Roman" w:hAnsi="Times New Roman" w:cs="Times New Roman"/>
          <w:sz w:val="24"/>
          <w:szCs w:val="24"/>
        </w:rPr>
        <w:t xml:space="preserve">to be </w:t>
      </w:r>
      <w:r w:rsidR="00CD1CCE">
        <w:rPr>
          <w:rFonts w:ascii="Times New Roman" w:hAnsi="Times New Roman" w:cs="Times New Roman"/>
          <w:sz w:val="24"/>
          <w:szCs w:val="24"/>
        </w:rPr>
        <w:t>evaluated for this task</w:t>
      </w:r>
      <w:r w:rsidR="00695A75">
        <w:rPr>
          <w:rFonts w:ascii="Times New Roman" w:hAnsi="Times New Roman" w:cs="Times New Roman"/>
          <w:sz w:val="24"/>
          <w:szCs w:val="24"/>
        </w:rPr>
        <w:t>. You should have a look through these images and think about the questions set below</w:t>
      </w:r>
      <w:r w:rsidR="0016731D">
        <w:rPr>
          <w:rFonts w:ascii="Times New Roman" w:hAnsi="Times New Roman" w:cs="Times New Roman"/>
          <w:sz w:val="24"/>
          <w:szCs w:val="24"/>
        </w:rPr>
        <w:t xml:space="preserve"> (you need not make notes</w:t>
      </w:r>
      <w:r w:rsidR="00CD1CCE">
        <w:rPr>
          <w:rFonts w:ascii="Times New Roman" w:hAnsi="Times New Roman" w:cs="Times New Roman"/>
          <w:sz w:val="24"/>
          <w:szCs w:val="24"/>
        </w:rPr>
        <w:t xml:space="preserve"> responds to </w:t>
      </w:r>
      <w:r w:rsidR="0016731D">
        <w:rPr>
          <w:rFonts w:ascii="Times New Roman" w:hAnsi="Times New Roman" w:cs="Times New Roman"/>
          <w:sz w:val="24"/>
          <w:szCs w:val="24"/>
        </w:rPr>
        <w:t xml:space="preserve">all these </w:t>
      </w:r>
      <w:r w:rsidR="00CD1CCE">
        <w:rPr>
          <w:rFonts w:ascii="Times New Roman" w:hAnsi="Times New Roman" w:cs="Times New Roman"/>
          <w:sz w:val="24"/>
          <w:szCs w:val="24"/>
        </w:rPr>
        <w:t>questions;</w:t>
      </w:r>
      <w:r w:rsidR="0016731D">
        <w:rPr>
          <w:rFonts w:ascii="Times New Roman" w:hAnsi="Times New Roman" w:cs="Times New Roman"/>
          <w:sz w:val="24"/>
          <w:szCs w:val="24"/>
        </w:rPr>
        <w:t xml:space="preserve"> they are mainly intended to spur critical reflection)</w:t>
      </w:r>
      <w:r w:rsidR="00695A75">
        <w:rPr>
          <w:rFonts w:ascii="Times New Roman" w:hAnsi="Times New Roman" w:cs="Times New Roman"/>
          <w:sz w:val="24"/>
          <w:szCs w:val="24"/>
        </w:rPr>
        <w:t>.</w:t>
      </w:r>
      <w:r w:rsidR="00CD1CCE">
        <w:rPr>
          <w:rFonts w:ascii="Times New Roman" w:hAnsi="Times New Roman" w:cs="Times New Roman"/>
          <w:sz w:val="24"/>
          <w:szCs w:val="24"/>
        </w:rPr>
        <w:t xml:space="preserve"> Please post any ideas you wanted to share to the unit forum.</w:t>
      </w:r>
    </w:p>
    <w:p w14:paraId="3430ADE0" w14:textId="77777777" w:rsidR="00695A75" w:rsidRDefault="00695A75" w:rsidP="00C95207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4A8B360D" w14:textId="77777777" w:rsidR="00695A75" w:rsidRDefault="00695A75" w:rsidP="00C95207">
      <w:pPr>
        <w:jc w:val="both"/>
        <w:rPr>
          <w:rFonts w:ascii="Times New Roman" w:hAnsi="Times New Roman" w:cs="Times New Roman"/>
          <w:b/>
          <w:sz w:val="28"/>
          <w:szCs w:val="28"/>
        </w:rPr>
      </w:pPr>
      <w:r>
        <w:rPr>
          <w:rFonts w:ascii="Times New Roman" w:hAnsi="Times New Roman" w:cs="Times New Roman"/>
          <w:b/>
          <w:sz w:val="28"/>
          <w:szCs w:val="28"/>
        </w:rPr>
        <w:t>Questions:</w:t>
      </w:r>
    </w:p>
    <w:p w14:paraId="59A57C18" w14:textId="77777777" w:rsidR="001429BD" w:rsidRDefault="001429BD" w:rsidP="001429BD">
      <w:pPr>
        <w:pStyle w:val="ListParagraph"/>
        <w:numPr>
          <w:ilvl w:val="0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What would you want yourself to look like in a painting or portrait that was being produced for you?</w:t>
      </w:r>
    </w:p>
    <w:p w14:paraId="3C9689B9" w14:textId="77777777" w:rsidR="001429BD" w:rsidRDefault="001429BD" w:rsidP="001429BD">
      <w:pPr>
        <w:pStyle w:val="ListParagraph"/>
        <w:numPr>
          <w:ilvl w:val="1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Would you want it to be realistic?</w:t>
      </w:r>
    </w:p>
    <w:p w14:paraId="762E5259" w14:textId="77777777" w:rsidR="001429BD" w:rsidRDefault="001429BD" w:rsidP="001429BD">
      <w:pPr>
        <w:pStyle w:val="ListParagraph"/>
        <w:numPr>
          <w:ilvl w:val="1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Would you want it to put yourself in the best possible light? </w:t>
      </w:r>
    </w:p>
    <w:p w14:paraId="6A1A1FDC" w14:textId="77777777" w:rsidR="00C95207" w:rsidRDefault="001429BD" w:rsidP="001429BD">
      <w:pPr>
        <w:pStyle w:val="ListParagraph"/>
        <w:numPr>
          <w:ilvl w:val="1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Would you want anything to be exaggerated?</w:t>
      </w:r>
      <w:r w:rsidR="00105490" w:rsidRPr="001429BD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7451AC2" w14:textId="77777777" w:rsidR="00401141" w:rsidRDefault="00401141" w:rsidP="001429BD">
      <w:pPr>
        <w:pStyle w:val="ListParagraph"/>
        <w:numPr>
          <w:ilvl w:val="1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How much would the context or purposes of the image </w:t>
      </w:r>
      <w:r w:rsidR="000F7D5C">
        <w:rPr>
          <w:rFonts w:ascii="Times New Roman" w:hAnsi="Times New Roman" w:cs="Times New Roman"/>
          <w:sz w:val="24"/>
          <w:szCs w:val="24"/>
        </w:rPr>
        <w:t>affect</w:t>
      </w:r>
      <w:r>
        <w:rPr>
          <w:rFonts w:ascii="Times New Roman" w:hAnsi="Times New Roman" w:cs="Times New Roman"/>
          <w:sz w:val="24"/>
          <w:szCs w:val="24"/>
        </w:rPr>
        <w:t xml:space="preserve"> your choices?</w:t>
      </w:r>
    </w:p>
    <w:p w14:paraId="0120442B" w14:textId="77777777" w:rsidR="00401141" w:rsidRDefault="0089058F" w:rsidP="00401141">
      <w:pPr>
        <w:pStyle w:val="ListParagraph"/>
        <w:numPr>
          <w:ilvl w:val="0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What is your reaction to the veristic style Roman portraits?</w:t>
      </w:r>
    </w:p>
    <w:p w14:paraId="4DE3E83B" w14:textId="77777777" w:rsidR="0089058F" w:rsidRDefault="0089058F" w:rsidP="0089058F">
      <w:pPr>
        <w:pStyle w:val="ListParagraph"/>
        <w:numPr>
          <w:ilvl w:val="1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Do you find the images particularly attractive?</w:t>
      </w:r>
    </w:p>
    <w:p w14:paraId="3B510BA2" w14:textId="77777777" w:rsidR="0089058F" w:rsidRDefault="0089058F" w:rsidP="0089058F">
      <w:pPr>
        <w:pStyle w:val="ListParagraph"/>
        <w:numPr>
          <w:ilvl w:val="1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Would you personally wish for yourself to be represented in this way?</w:t>
      </w:r>
    </w:p>
    <w:p w14:paraId="2F380FE2" w14:textId="77777777" w:rsidR="0089058F" w:rsidRDefault="0058497D" w:rsidP="0089058F">
      <w:pPr>
        <w:pStyle w:val="ListParagraph"/>
        <w:numPr>
          <w:ilvl w:val="1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Why do you think many elite Romans chose to be represented in this way – what qualities may they have been trying to emphasis?  </w:t>
      </w:r>
    </w:p>
    <w:p w14:paraId="14C61643" w14:textId="77777777" w:rsidR="0058497D" w:rsidRDefault="0058497D" w:rsidP="0089058F">
      <w:pPr>
        <w:pStyle w:val="ListParagraph"/>
        <w:numPr>
          <w:ilvl w:val="1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Why would these qualities have been important in the context of Roman society and politics of the mid-late Republic?</w:t>
      </w:r>
    </w:p>
    <w:p w14:paraId="0E50D4EB" w14:textId="77777777" w:rsidR="007D0E89" w:rsidRDefault="006B1042" w:rsidP="0089058F">
      <w:pPr>
        <w:pStyle w:val="ListParagraph"/>
        <w:numPr>
          <w:ilvl w:val="1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Do you find the Robert</w:t>
      </w:r>
      <w:r w:rsidR="007D0E89">
        <w:rPr>
          <w:rFonts w:ascii="Times New Roman" w:hAnsi="Times New Roman" w:cs="Times New Roman"/>
          <w:sz w:val="24"/>
          <w:szCs w:val="24"/>
        </w:rPr>
        <w:t xml:space="preserve"> Smith “caricature” theory convincing?</w:t>
      </w:r>
    </w:p>
    <w:p w14:paraId="4E050746" w14:textId="77777777" w:rsidR="00F10100" w:rsidRDefault="00F10100" w:rsidP="0089058F">
      <w:pPr>
        <w:pStyle w:val="ListParagraph"/>
        <w:numPr>
          <w:ilvl w:val="1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Why might the ancestral masks tradition </w:t>
      </w:r>
      <w:r w:rsidR="00D47DEE">
        <w:rPr>
          <w:rFonts w:ascii="Times New Roman" w:hAnsi="Times New Roman" w:cs="Times New Roman"/>
          <w:sz w:val="24"/>
          <w:szCs w:val="24"/>
        </w:rPr>
        <w:t xml:space="preserve">have </w:t>
      </w:r>
      <w:r>
        <w:rPr>
          <w:rFonts w:ascii="Times New Roman" w:hAnsi="Times New Roman" w:cs="Times New Roman"/>
          <w:sz w:val="24"/>
          <w:szCs w:val="24"/>
        </w:rPr>
        <w:t>been important?</w:t>
      </w:r>
    </w:p>
    <w:p w14:paraId="31F4E258" w14:textId="77777777" w:rsidR="00717815" w:rsidRDefault="00717815" w:rsidP="00717815">
      <w:pPr>
        <w:pStyle w:val="ListParagraph"/>
        <w:numPr>
          <w:ilvl w:val="0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What might Pompey have been trying to achieve (if this image is in fact of him) on the </w:t>
      </w:r>
      <w:r w:rsidRPr="00717815">
        <w:rPr>
          <w:rFonts w:ascii="Times New Roman" w:hAnsi="Times New Roman" w:cs="Times New Roman"/>
          <w:sz w:val="24"/>
          <w:szCs w:val="24"/>
        </w:rPr>
        <w:t>Glyptotek</w:t>
      </w:r>
      <w:r>
        <w:rPr>
          <w:rFonts w:ascii="Times New Roman" w:hAnsi="Times New Roman" w:cs="Times New Roman"/>
          <w:sz w:val="24"/>
          <w:szCs w:val="24"/>
        </w:rPr>
        <w:t xml:space="preserve"> bust?</w:t>
      </w:r>
    </w:p>
    <w:p w14:paraId="1A9C229D" w14:textId="77777777" w:rsidR="00EA66B2" w:rsidRDefault="00EA66B2" w:rsidP="00EA66B2">
      <w:pPr>
        <w:pStyle w:val="ListParagraph"/>
        <w:numPr>
          <w:ilvl w:val="1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Do you find it aesthetically pleasing? </w:t>
      </w:r>
    </w:p>
    <w:p w14:paraId="72E88FF0" w14:textId="77777777" w:rsidR="00717815" w:rsidRDefault="00717815" w:rsidP="00717815">
      <w:pPr>
        <w:pStyle w:val="ListParagraph"/>
        <w:numPr>
          <w:ilvl w:val="1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Can the image still be seen as versitic?</w:t>
      </w:r>
    </w:p>
    <w:p w14:paraId="5EE6DF26" w14:textId="77777777" w:rsidR="001804EF" w:rsidRDefault="00C429AF" w:rsidP="001804EF">
      <w:pPr>
        <w:pStyle w:val="ListParagraph"/>
        <w:numPr>
          <w:ilvl w:val="0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Why do you think Augustus chose to move away from verism and adopt the Augustan “Classicising” style?</w:t>
      </w:r>
    </w:p>
    <w:p w14:paraId="5A0BA379" w14:textId="77777777" w:rsidR="001B2C37" w:rsidRDefault="001B2C37" w:rsidP="00C429AF">
      <w:pPr>
        <w:pStyle w:val="ListParagraph"/>
        <w:numPr>
          <w:ilvl w:val="1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What underlying social and political context may have influenced this change?</w:t>
      </w:r>
    </w:p>
    <w:p w14:paraId="0B8B3DAA" w14:textId="77777777" w:rsidR="00CE247F" w:rsidRDefault="001B2C37" w:rsidP="00C429AF">
      <w:pPr>
        <w:pStyle w:val="ListParagraph"/>
        <w:numPr>
          <w:ilvl w:val="1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What practical </w:t>
      </w:r>
      <w:r w:rsidR="00953164">
        <w:rPr>
          <w:rFonts w:ascii="Times New Roman" w:hAnsi="Times New Roman" w:cs="Times New Roman"/>
          <w:sz w:val="24"/>
          <w:szCs w:val="24"/>
        </w:rPr>
        <w:t>and propagandist purposes may</w:t>
      </w:r>
      <w:r>
        <w:rPr>
          <w:rFonts w:ascii="Times New Roman" w:hAnsi="Times New Roman" w:cs="Times New Roman"/>
          <w:sz w:val="24"/>
          <w:szCs w:val="24"/>
        </w:rPr>
        <w:t xml:space="preserve"> have</w:t>
      </w:r>
      <w:r w:rsidR="00D47DEE">
        <w:rPr>
          <w:rFonts w:ascii="Times New Roman" w:hAnsi="Times New Roman" w:cs="Times New Roman"/>
          <w:sz w:val="24"/>
          <w:szCs w:val="24"/>
        </w:rPr>
        <w:t xml:space="preserve"> been served by adopting a</w:t>
      </w:r>
      <w:r w:rsidR="00953164">
        <w:rPr>
          <w:rFonts w:ascii="Times New Roman" w:hAnsi="Times New Roman" w:cs="Times New Roman"/>
          <w:sz w:val="24"/>
          <w:szCs w:val="24"/>
        </w:rPr>
        <w:t xml:space="preserve"> consistent Classicising style</w:t>
      </w:r>
      <w:r>
        <w:rPr>
          <w:rFonts w:ascii="Times New Roman" w:hAnsi="Times New Roman" w:cs="Times New Roman"/>
          <w:sz w:val="24"/>
          <w:szCs w:val="24"/>
        </w:rPr>
        <w:t>?</w:t>
      </w:r>
    </w:p>
    <w:p w14:paraId="77C95B07" w14:textId="77777777" w:rsidR="00313E9C" w:rsidRDefault="00313E9C" w:rsidP="00C429AF">
      <w:pPr>
        <w:pStyle w:val="ListParagraph"/>
        <w:numPr>
          <w:ilvl w:val="1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Who is Augustus accompanied by on the Prima Porta statue, what is the significance?</w:t>
      </w:r>
    </w:p>
    <w:p w14:paraId="02B60532" w14:textId="77777777" w:rsidR="00F31B89" w:rsidRDefault="00CE247F" w:rsidP="00C429AF">
      <w:pPr>
        <w:pStyle w:val="ListParagraph"/>
        <w:numPr>
          <w:ilvl w:val="1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What is the importance of the symbolism of Augustus armour on the Prima Porta statue? </w:t>
      </w:r>
    </w:p>
    <w:p w14:paraId="1BF20723" w14:textId="77777777" w:rsidR="00C429AF" w:rsidRDefault="00F31B89" w:rsidP="00F31B89">
      <w:pPr>
        <w:pStyle w:val="ListParagraph"/>
        <w:numPr>
          <w:ilvl w:val="0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Does the bust of Livia look distinct to you in any particular way?</w:t>
      </w:r>
      <w:r w:rsidR="001B2C37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F08977E" w14:textId="77777777" w:rsidR="00F31B89" w:rsidRDefault="002A571C" w:rsidP="00F31B89">
      <w:pPr>
        <w:pStyle w:val="ListParagraph"/>
        <w:numPr>
          <w:ilvl w:val="1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How might the social and political position of women in Rome have affected the style of portraits that were produced?</w:t>
      </w:r>
    </w:p>
    <w:p w14:paraId="77A89C14" w14:textId="77777777" w:rsidR="002A571C" w:rsidRDefault="001938C5" w:rsidP="002A571C">
      <w:pPr>
        <w:pStyle w:val="ListParagraph"/>
        <w:numPr>
          <w:ilvl w:val="0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What is your rea</w:t>
      </w:r>
      <w:r w:rsidR="00F11E49">
        <w:rPr>
          <w:rFonts w:ascii="Times New Roman" w:hAnsi="Times New Roman" w:cs="Times New Roman"/>
          <w:sz w:val="24"/>
          <w:szCs w:val="24"/>
        </w:rPr>
        <w:t>ction to the statue of Claudius and</w:t>
      </w:r>
      <w:r>
        <w:rPr>
          <w:rFonts w:ascii="Times New Roman" w:hAnsi="Times New Roman" w:cs="Times New Roman"/>
          <w:sz w:val="24"/>
          <w:szCs w:val="24"/>
        </w:rPr>
        <w:t xml:space="preserve"> do you find anything particularly odd?</w:t>
      </w:r>
    </w:p>
    <w:p w14:paraId="1A78AD45" w14:textId="77777777" w:rsidR="001938C5" w:rsidRDefault="00F11E49" w:rsidP="001938C5">
      <w:pPr>
        <w:pStyle w:val="ListParagraph"/>
        <w:numPr>
          <w:ilvl w:val="1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Might different parts of the statue be conveying different qualities?</w:t>
      </w:r>
    </w:p>
    <w:p w14:paraId="229BE93D" w14:textId="77777777" w:rsidR="00AA41C2" w:rsidRDefault="00AA41C2" w:rsidP="001938C5">
      <w:pPr>
        <w:pStyle w:val="ListParagraph"/>
        <w:numPr>
          <w:ilvl w:val="1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What reason may Claudius have had from moving away from the Classicising style?</w:t>
      </w:r>
    </w:p>
    <w:p w14:paraId="524F9357" w14:textId="77777777" w:rsidR="004523B3" w:rsidRPr="00CF4AE4" w:rsidRDefault="004523B3" w:rsidP="004523B3">
      <w:pPr>
        <w:jc w:val="both"/>
        <w:rPr>
          <w:rFonts w:ascii="Times New Roman" w:hAnsi="Times New Roman" w:cs="Times New Roman"/>
          <w:sz w:val="10"/>
          <w:szCs w:val="10"/>
        </w:rPr>
      </w:pPr>
    </w:p>
    <w:p w14:paraId="51D443B3" w14:textId="016EFF27" w:rsidR="004523B3" w:rsidRPr="0016731D" w:rsidRDefault="0016731D" w:rsidP="004523B3">
      <w:pPr>
        <w:jc w:val="both"/>
        <w:rPr>
          <w:rFonts w:ascii="Times New Roman" w:hAnsi="Times New Roman" w:cs="Times New Roman"/>
          <w:bCs/>
          <w:sz w:val="24"/>
          <w:szCs w:val="24"/>
        </w:rPr>
      </w:pPr>
      <w:r w:rsidRPr="0016731D">
        <w:rPr>
          <w:rFonts w:ascii="Times New Roman" w:hAnsi="Times New Roman" w:cs="Times New Roman"/>
          <w:bCs/>
          <w:sz w:val="24"/>
          <w:szCs w:val="24"/>
        </w:rPr>
        <w:t>If you wanted to ready up further on this topic, the following scholarship is a useful starting point</w:t>
      </w:r>
      <w:r w:rsidR="00D67BEB">
        <w:rPr>
          <w:rFonts w:ascii="Times New Roman" w:hAnsi="Times New Roman" w:cs="Times New Roman"/>
          <w:bCs/>
          <w:sz w:val="24"/>
          <w:szCs w:val="24"/>
        </w:rPr>
        <w:t xml:space="preserve"> (as you might imagine, not all scholars agree on how to interpret this imagery)</w:t>
      </w:r>
      <w:r w:rsidRPr="0016731D">
        <w:rPr>
          <w:rFonts w:ascii="Times New Roman" w:hAnsi="Times New Roman" w:cs="Times New Roman"/>
          <w:bCs/>
          <w:sz w:val="24"/>
          <w:szCs w:val="24"/>
        </w:rPr>
        <w:t>:</w:t>
      </w:r>
    </w:p>
    <w:p w14:paraId="573614B9" w14:textId="77777777" w:rsidR="00ED7AE2" w:rsidRDefault="00B91A43">
      <w:pPr>
        <w:rPr>
          <w:rFonts w:ascii="Times New Roman" w:hAnsi="Times New Roman" w:cs="Times New Roman"/>
          <w:sz w:val="24"/>
          <w:szCs w:val="24"/>
        </w:rPr>
      </w:pPr>
      <w:r w:rsidRPr="00B91A43">
        <w:rPr>
          <w:rFonts w:ascii="Times New Roman" w:hAnsi="Times New Roman" w:cs="Times New Roman"/>
          <w:sz w:val="24"/>
          <w:szCs w:val="24"/>
        </w:rPr>
        <w:t xml:space="preserve">Smith, R. R. R. </w:t>
      </w:r>
      <w:r>
        <w:rPr>
          <w:rFonts w:ascii="Times New Roman" w:hAnsi="Times New Roman" w:cs="Times New Roman"/>
          <w:sz w:val="24"/>
          <w:szCs w:val="24"/>
        </w:rPr>
        <w:t xml:space="preserve">1981: ‘Greeks, Foreigners and Roman Republican Portraits’, </w:t>
      </w:r>
      <w:r>
        <w:rPr>
          <w:rFonts w:ascii="Times New Roman" w:hAnsi="Times New Roman" w:cs="Times New Roman"/>
          <w:i/>
          <w:sz w:val="24"/>
          <w:szCs w:val="24"/>
        </w:rPr>
        <w:t xml:space="preserve">JRS </w:t>
      </w:r>
      <w:r>
        <w:rPr>
          <w:rFonts w:ascii="Times New Roman" w:hAnsi="Times New Roman" w:cs="Times New Roman"/>
          <w:sz w:val="24"/>
          <w:szCs w:val="24"/>
        </w:rPr>
        <w:t>71: 24-38.</w:t>
      </w:r>
    </w:p>
    <w:p w14:paraId="50C5F039" w14:textId="77777777" w:rsidR="00B91A43" w:rsidRDefault="0020227F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Richter, G. M. A. 1955: ‘The Origins of Verism in Roman Portraits’, </w:t>
      </w:r>
      <w:r>
        <w:rPr>
          <w:rFonts w:ascii="Times New Roman" w:hAnsi="Times New Roman" w:cs="Times New Roman"/>
          <w:i/>
          <w:sz w:val="24"/>
          <w:szCs w:val="24"/>
        </w:rPr>
        <w:t xml:space="preserve">JRS </w:t>
      </w:r>
      <w:r>
        <w:rPr>
          <w:rFonts w:ascii="Times New Roman" w:hAnsi="Times New Roman" w:cs="Times New Roman"/>
          <w:sz w:val="24"/>
          <w:szCs w:val="24"/>
        </w:rPr>
        <w:t>45: 39-56.</w:t>
      </w:r>
    </w:p>
    <w:p w14:paraId="3D0B1AB5" w14:textId="77777777" w:rsidR="00CF4AE4" w:rsidRPr="00CF4AE4" w:rsidRDefault="00CF4AE4" w:rsidP="00CF4AE4">
      <w:pPr>
        <w:rPr>
          <w:rFonts w:ascii="Times New Roman" w:hAnsi="Times New Roman" w:cs="Times New Roman"/>
          <w:sz w:val="24"/>
          <w:szCs w:val="24"/>
          <w:lang w:val="fr-FR"/>
        </w:rPr>
      </w:pPr>
      <w:r w:rsidRPr="00CF4AE4">
        <w:rPr>
          <w:rFonts w:ascii="Times New Roman" w:hAnsi="Times New Roman" w:cs="Times New Roman"/>
          <w:sz w:val="24"/>
          <w:szCs w:val="24"/>
        </w:rPr>
        <w:t xml:space="preserve">Fejfer, J. 2015. ‘Roman Portraits’, in B. E. Borg (ed.), </w:t>
      </w:r>
      <w:r w:rsidRPr="00CF4AE4">
        <w:rPr>
          <w:rFonts w:ascii="Times New Roman" w:hAnsi="Times New Roman" w:cs="Times New Roman"/>
          <w:i/>
          <w:iCs/>
          <w:sz w:val="24"/>
          <w:szCs w:val="24"/>
        </w:rPr>
        <w:t>A companion to Roman art</w:t>
      </w:r>
      <w:r w:rsidRPr="00CF4AE4">
        <w:rPr>
          <w:rFonts w:ascii="Times New Roman" w:hAnsi="Times New Roman" w:cs="Times New Roman"/>
          <w:sz w:val="24"/>
          <w:szCs w:val="24"/>
        </w:rPr>
        <w:t xml:space="preserve">. </w:t>
      </w:r>
      <w:r w:rsidRPr="00CF4AE4">
        <w:rPr>
          <w:rFonts w:ascii="Times New Roman" w:hAnsi="Times New Roman" w:cs="Times New Roman"/>
          <w:sz w:val="24"/>
          <w:szCs w:val="24"/>
          <w:lang w:val="fr-FR"/>
        </w:rPr>
        <w:t>Wiley-Blackwell, pp. 231-251.</w:t>
      </w:r>
    </w:p>
    <w:p w14:paraId="08C9D767" w14:textId="77777777" w:rsidR="00663DE8" w:rsidRPr="00CF4AE4" w:rsidRDefault="00663DE8">
      <w:pPr>
        <w:rPr>
          <w:rFonts w:ascii="Times New Roman" w:hAnsi="Times New Roman" w:cs="Times New Roman"/>
          <w:sz w:val="10"/>
          <w:szCs w:val="10"/>
        </w:rPr>
      </w:pPr>
    </w:p>
    <w:p w14:paraId="767CD6C8" w14:textId="3FD706A8" w:rsidR="00663DE8" w:rsidRDefault="00663DE8">
      <w:pPr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>Images</w:t>
      </w:r>
    </w:p>
    <w:p w14:paraId="0E94DDFD" w14:textId="77777777" w:rsidR="00663DE8" w:rsidRDefault="00663DE8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noProof/>
          <w:sz w:val="28"/>
          <w:szCs w:val="28"/>
        </w:rPr>
        <w:drawing>
          <wp:inline distT="0" distB="0" distL="0" distR="0" wp14:anchorId="11488277" wp14:editId="7662D996">
            <wp:extent cx="2915849" cy="3885522"/>
            <wp:effectExtent l="0" t="0" r="0" b="1270"/>
            <wp:docPr id="145063266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28627" cy="39025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671634F" w14:textId="77777777" w:rsidR="00663DE8" w:rsidRDefault="00663DE8">
      <w:pPr>
        <w:rPr>
          <w:rFonts w:ascii="Times New Roman" w:hAnsi="Times New Roman" w:cs="Times New Roman"/>
          <w:sz w:val="24"/>
          <w:szCs w:val="24"/>
        </w:rPr>
      </w:pPr>
      <w:r w:rsidRPr="00663DE8">
        <w:rPr>
          <w:rFonts w:ascii="Times New Roman" w:hAnsi="Times New Roman" w:cs="Times New Roman"/>
          <w:sz w:val="24"/>
          <w:szCs w:val="24"/>
        </w:rPr>
        <w:t>Republican style ‘veristic’ portrait, Palazzo Massimo Museum, Rome</w:t>
      </w:r>
    </w:p>
    <w:p w14:paraId="22090BC5" w14:textId="77777777" w:rsidR="00663DE8" w:rsidRDefault="00663DE8">
      <w:pPr>
        <w:rPr>
          <w:rFonts w:ascii="Times New Roman" w:hAnsi="Times New Roman" w:cs="Times New Roman"/>
          <w:sz w:val="24"/>
          <w:szCs w:val="24"/>
        </w:rPr>
      </w:pPr>
    </w:p>
    <w:p w14:paraId="5E798151" w14:textId="77777777" w:rsidR="00663DE8" w:rsidRDefault="00663DE8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noProof/>
          <w:sz w:val="28"/>
          <w:szCs w:val="28"/>
        </w:rPr>
        <w:drawing>
          <wp:inline distT="0" distB="0" distL="0" distR="0" wp14:anchorId="5A4481F5" wp14:editId="743C80F9">
            <wp:extent cx="2974751" cy="6362434"/>
            <wp:effectExtent l="0" t="0" r="0" b="635"/>
            <wp:docPr id="935710933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81557" cy="637699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>
        <w:rPr>
          <w:rFonts w:ascii="Times New Roman" w:hAnsi="Times New Roman" w:cs="Times New Roman"/>
          <w:noProof/>
          <w:sz w:val="28"/>
          <w:szCs w:val="28"/>
        </w:rPr>
        <w:drawing>
          <wp:inline distT="0" distB="0" distL="0" distR="0" wp14:anchorId="05D31B30" wp14:editId="45C31EAE">
            <wp:extent cx="2740560" cy="3651206"/>
            <wp:effectExtent l="0" t="0" r="3175" b="6985"/>
            <wp:docPr id="320172177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49326" cy="3662884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6A8F3F5" w14:textId="77777777" w:rsidR="003B2C4B" w:rsidRDefault="003B2C4B">
      <w:pPr>
        <w:rPr>
          <w:rFonts w:ascii="Times New Roman" w:hAnsi="Times New Roman" w:cs="Times New Roman"/>
          <w:sz w:val="28"/>
          <w:szCs w:val="28"/>
        </w:rPr>
      </w:pPr>
      <w:r w:rsidRPr="003B2C4B">
        <w:rPr>
          <w:rFonts w:ascii="Times New Roman" w:hAnsi="Times New Roman" w:cs="Times New Roman"/>
          <w:sz w:val="24"/>
          <w:szCs w:val="24"/>
        </w:rPr>
        <w:t>Montemartini Museum, Rome – 1st cent. BC?</w:t>
      </w:r>
    </w:p>
    <w:p w14:paraId="7F8D123C" w14:textId="77777777" w:rsidR="003B2C4B" w:rsidRDefault="003B2C4B">
      <w:pPr>
        <w:rPr>
          <w:rFonts w:ascii="Times New Roman" w:hAnsi="Times New Roman" w:cs="Times New Roman"/>
          <w:sz w:val="28"/>
          <w:szCs w:val="28"/>
        </w:rPr>
      </w:pPr>
    </w:p>
    <w:p w14:paraId="76FBB6FB" w14:textId="679DA0E2" w:rsidR="00663DE8" w:rsidRDefault="003B2C4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8"/>
          <w:szCs w:val="28"/>
        </w:rPr>
        <w:lastRenderedPageBreak/>
        <w:drawing>
          <wp:inline distT="0" distB="0" distL="0" distR="0" wp14:anchorId="6E38CBDA" wp14:editId="293D8156">
            <wp:extent cx="5986780" cy="6858635"/>
            <wp:effectExtent l="0" t="0" r="0" b="0"/>
            <wp:docPr id="651049399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86780" cy="685863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663DE8" w:rsidRPr="00663DE8">
        <w:rPr>
          <w:rFonts w:ascii="Times New Roman" w:hAnsi="Times New Roman" w:cs="Times New Roman"/>
          <w:sz w:val="28"/>
          <w:szCs w:val="28"/>
        </w:rPr>
        <w:br/>
      </w:r>
      <w:r w:rsidRPr="003B2C4B">
        <w:rPr>
          <w:rFonts w:ascii="Times New Roman" w:hAnsi="Times New Roman" w:cs="Times New Roman"/>
          <w:sz w:val="24"/>
          <w:szCs w:val="24"/>
        </w:rPr>
        <w:t>Pompey the Great (original c. 50 BC?), Ny Carlsberg, Glyptotek, Copenhagen</w:t>
      </w:r>
    </w:p>
    <w:p w14:paraId="083DFBCC" w14:textId="77777777" w:rsidR="003B2C4B" w:rsidRDefault="003B2C4B">
      <w:pPr>
        <w:rPr>
          <w:rFonts w:ascii="Times New Roman" w:hAnsi="Times New Roman" w:cs="Times New Roman"/>
          <w:sz w:val="24"/>
          <w:szCs w:val="24"/>
        </w:rPr>
      </w:pPr>
    </w:p>
    <w:p w14:paraId="68823419" w14:textId="3C57CDAC" w:rsidR="003B2C4B" w:rsidRDefault="003B2C4B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noProof/>
          <w:sz w:val="28"/>
          <w:szCs w:val="28"/>
        </w:rPr>
        <w:lastRenderedPageBreak/>
        <w:drawing>
          <wp:inline distT="0" distB="0" distL="0" distR="0" wp14:anchorId="654BAE87" wp14:editId="74E6BAF7">
            <wp:extent cx="2825841" cy="6734755"/>
            <wp:effectExtent l="0" t="0" r="0" b="9525"/>
            <wp:docPr id="549604431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27571" cy="6738878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>
        <w:rPr>
          <w:rFonts w:ascii="Times New Roman" w:hAnsi="Times New Roman" w:cs="Times New Roman"/>
          <w:noProof/>
          <w:sz w:val="28"/>
          <w:szCs w:val="28"/>
        </w:rPr>
        <w:drawing>
          <wp:inline distT="0" distB="0" distL="0" distR="0" wp14:anchorId="6569FF22" wp14:editId="702B7247">
            <wp:extent cx="2841120" cy="2107096"/>
            <wp:effectExtent l="0" t="0" r="0" b="7620"/>
            <wp:docPr id="905516833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44092" cy="21093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58453D0" w14:textId="07D4650C" w:rsidR="003B2C4B" w:rsidRDefault="003B2C4B">
      <w:pPr>
        <w:rPr>
          <w:rFonts w:ascii="Times New Roman" w:hAnsi="Times New Roman" w:cs="Times New Roman"/>
          <w:sz w:val="24"/>
          <w:szCs w:val="24"/>
        </w:rPr>
      </w:pPr>
      <w:r w:rsidRPr="003B2C4B">
        <w:rPr>
          <w:rFonts w:ascii="Times New Roman" w:hAnsi="Times New Roman" w:cs="Times New Roman"/>
          <w:sz w:val="24"/>
          <w:szCs w:val="24"/>
        </w:rPr>
        <w:t>Via Labicana, Augustus as priest, Palazzo Massimo Museum, Rome</w:t>
      </w:r>
    </w:p>
    <w:p w14:paraId="6361DD36" w14:textId="77777777" w:rsidR="003B2C4B" w:rsidRDefault="003B2C4B">
      <w:pPr>
        <w:rPr>
          <w:rFonts w:ascii="Times New Roman" w:hAnsi="Times New Roman" w:cs="Times New Roman"/>
          <w:sz w:val="24"/>
          <w:szCs w:val="24"/>
        </w:rPr>
      </w:pPr>
    </w:p>
    <w:p w14:paraId="6A2763E3" w14:textId="77777777" w:rsidR="003B2C4B" w:rsidRDefault="003B2C4B">
      <w:pPr>
        <w:rPr>
          <w:rFonts w:ascii="Times New Roman" w:hAnsi="Times New Roman" w:cs="Times New Roman"/>
          <w:sz w:val="24"/>
          <w:szCs w:val="24"/>
        </w:rPr>
      </w:pPr>
    </w:p>
    <w:p w14:paraId="3DCC2F22" w14:textId="720CA51E" w:rsidR="003B2C4B" w:rsidRPr="003B2C4B" w:rsidRDefault="003B2C4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lastRenderedPageBreak/>
        <w:drawing>
          <wp:inline distT="0" distB="0" distL="0" distR="0" wp14:anchorId="712CA797" wp14:editId="6E20F4D5">
            <wp:extent cx="5597718" cy="8983797"/>
            <wp:effectExtent l="0" t="0" r="3175" b="8255"/>
            <wp:docPr id="405508389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05984" cy="899706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49D8D94" w14:textId="260C4329" w:rsidR="0020227F" w:rsidRDefault="003B2C4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lastRenderedPageBreak/>
        <w:drawing>
          <wp:inline distT="0" distB="0" distL="0" distR="0" wp14:anchorId="3B1F571C" wp14:editId="3D58888A">
            <wp:extent cx="3371054" cy="4047214"/>
            <wp:effectExtent l="0" t="0" r="1270" b="0"/>
            <wp:docPr id="168728383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87517" cy="4066979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1509EB6" w14:textId="47EE2631" w:rsidR="003B2C4B" w:rsidRDefault="003B2C4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78CD2227" wp14:editId="279ED00F">
            <wp:extent cx="3083975" cy="4110824"/>
            <wp:effectExtent l="0" t="0" r="2540" b="4445"/>
            <wp:docPr id="164918604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3503" cy="41235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857DADA" w14:textId="59996132" w:rsidR="003B2C4B" w:rsidRDefault="003B2C4B">
      <w:pPr>
        <w:rPr>
          <w:rFonts w:ascii="Times New Roman" w:hAnsi="Times New Roman" w:cs="Times New Roman"/>
          <w:sz w:val="24"/>
          <w:szCs w:val="24"/>
        </w:rPr>
      </w:pPr>
      <w:r w:rsidRPr="003B2C4B">
        <w:rPr>
          <w:rFonts w:ascii="Times New Roman" w:hAnsi="Times New Roman" w:cs="Times New Roman"/>
          <w:sz w:val="24"/>
          <w:szCs w:val="24"/>
        </w:rPr>
        <w:t>Prima Porta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3B2C4B">
        <w:rPr>
          <w:rFonts w:ascii="Times New Roman" w:hAnsi="Times New Roman" w:cs="Times New Roman"/>
          <w:sz w:val="24"/>
          <w:szCs w:val="24"/>
        </w:rPr>
        <w:t>Augustus,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3B2C4B">
        <w:rPr>
          <w:rFonts w:ascii="Times New Roman" w:hAnsi="Times New Roman" w:cs="Times New Roman"/>
          <w:sz w:val="24"/>
          <w:szCs w:val="24"/>
        </w:rPr>
        <w:t>Vatican Museums</w:t>
      </w:r>
    </w:p>
    <w:p w14:paraId="6BAD977B" w14:textId="77777777" w:rsidR="003B2C4B" w:rsidRDefault="003B2C4B">
      <w:pPr>
        <w:rPr>
          <w:rFonts w:ascii="Times New Roman" w:hAnsi="Times New Roman" w:cs="Times New Roman"/>
          <w:sz w:val="24"/>
          <w:szCs w:val="24"/>
        </w:rPr>
      </w:pPr>
    </w:p>
    <w:p w14:paraId="7AFF6EDE" w14:textId="6DC1201C" w:rsidR="003B2C4B" w:rsidRDefault="003B2C4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0EF7B00E" wp14:editId="7B9FCC0F">
            <wp:extent cx="3060400" cy="4627660"/>
            <wp:effectExtent l="0" t="0" r="6985" b="1905"/>
            <wp:docPr id="46330140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3820" cy="463283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091880FF" wp14:editId="613C9F88">
            <wp:extent cx="2451100" cy="3456940"/>
            <wp:effectExtent l="0" t="0" r="6350" b="0"/>
            <wp:docPr id="205908838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1100" cy="345694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E64A612" w14:textId="547925FB" w:rsidR="003B2C4B" w:rsidRDefault="003B2C4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B</w:t>
      </w:r>
      <w:r w:rsidRPr="003B2C4B">
        <w:rPr>
          <w:rFonts w:ascii="Times New Roman" w:hAnsi="Times New Roman" w:cs="Times New Roman"/>
          <w:sz w:val="24"/>
          <w:szCs w:val="24"/>
        </w:rPr>
        <w:t>asalt head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3B2C4B">
        <w:rPr>
          <w:rFonts w:ascii="Times New Roman" w:hAnsi="Times New Roman" w:cs="Times New Roman"/>
          <w:sz w:val="24"/>
          <w:szCs w:val="24"/>
        </w:rPr>
        <w:t>of Livia (left)</w:t>
      </w:r>
      <w:r>
        <w:rPr>
          <w:rFonts w:ascii="Times New Roman" w:hAnsi="Times New Roman" w:cs="Times New Roman"/>
          <w:sz w:val="24"/>
          <w:szCs w:val="24"/>
        </w:rPr>
        <w:t>; u</w:t>
      </w:r>
      <w:r w:rsidRPr="003B2C4B">
        <w:rPr>
          <w:rFonts w:ascii="Times New Roman" w:hAnsi="Times New Roman" w:cs="Times New Roman"/>
          <w:sz w:val="24"/>
          <w:szCs w:val="24"/>
        </w:rPr>
        <w:t>nknown woman (freedwoman?), marble, Palazzo Massimo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3B2C4B">
        <w:rPr>
          <w:rFonts w:ascii="Times New Roman" w:hAnsi="Times New Roman" w:cs="Times New Roman"/>
          <w:sz w:val="24"/>
          <w:szCs w:val="24"/>
        </w:rPr>
        <w:t>Museum, Rome</w:t>
      </w:r>
      <w:r>
        <w:rPr>
          <w:rFonts w:ascii="Times New Roman" w:hAnsi="Times New Roman" w:cs="Times New Roman"/>
          <w:sz w:val="24"/>
          <w:szCs w:val="24"/>
        </w:rPr>
        <w:t xml:space="preserve"> (right)</w:t>
      </w:r>
    </w:p>
    <w:p w14:paraId="5AE0444E" w14:textId="77777777" w:rsidR="003B2C4B" w:rsidRDefault="003B2C4B">
      <w:pPr>
        <w:rPr>
          <w:rFonts w:ascii="Times New Roman" w:hAnsi="Times New Roman" w:cs="Times New Roman"/>
          <w:sz w:val="24"/>
          <w:szCs w:val="24"/>
        </w:rPr>
      </w:pPr>
    </w:p>
    <w:p w14:paraId="40612EE8" w14:textId="305971BD" w:rsidR="003B2C4B" w:rsidRDefault="003B2C4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lastRenderedPageBreak/>
        <w:drawing>
          <wp:inline distT="0" distB="0" distL="0" distR="0" wp14:anchorId="2A8AD5A2" wp14:editId="72C49BF4">
            <wp:extent cx="5458791" cy="3523592"/>
            <wp:effectExtent l="0" t="0" r="8890" b="1270"/>
            <wp:docPr id="1552452745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67989" cy="3529529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C2B333D" w14:textId="7F4D713D" w:rsidR="003B2C4B" w:rsidRDefault="003B2C4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5544A330" wp14:editId="78201298">
            <wp:extent cx="3116911" cy="4536911"/>
            <wp:effectExtent l="0" t="0" r="7620" b="0"/>
            <wp:docPr id="36677584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5427" cy="454930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FD433F3" w14:textId="1578F0C7" w:rsidR="003B2C4B" w:rsidRPr="0020227F" w:rsidRDefault="003B2C4B">
      <w:pPr>
        <w:rPr>
          <w:rFonts w:ascii="Times New Roman" w:hAnsi="Times New Roman" w:cs="Times New Roman"/>
          <w:sz w:val="24"/>
          <w:szCs w:val="24"/>
        </w:rPr>
      </w:pPr>
      <w:r w:rsidRPr="003B2C4B">
        <w:rPr>
          <w:rFonts w:ascii="Times New Roman" w:hAnsi="Times New Roman" w:cs="Times New Roman"/>
          <w:sz w:val="24"/>
          <w:szCs w:val="24"/>
        </w:rPr>
        <w:t>Claudius, c. AD 40s, Vatican Museum</w:t>
      </w:r>
    </w:p>
    <w:sectPr w:rsidR="003B2C4B" w:rsidRPr="0020227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8F11946"/>
    <w:multiLevelType w:val="hybridMultilevel"/>
    <w:tmpl w:val="77F2D910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61343452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0MzI2NjIwNDAzMjczMDJS0lEKTi0uzszPAykwqgUAAEcTVywAAAA="/>
  </w:docVars>
  <w:rsids>
    <w:rsidRoot w:val="004E5B46"/>
    <w:rsid w:val="00082081"/>
    <w:rsid w:val="00096BFC"/>
    <w:rsid w:val="000F7D5C"/>
    <w:rsid w:val="00105490"/>
    <w:rsid w:val="001429BD"/>
    <w:rsid w:val="0016731D"/>
    <w:rsid w:val="001804EF"/>
    <w:rsid w:val="001938C5"/>
    <w:rsid w:val="001B2C37"/>
    <w:rsid w:val="001B60E3"/>
    <w:rsid w:val="0020227F"/>
    <w:rsid w:val="00202690"/>
    <w:rsid w:val="002057A5"/>
    <w:rsid w:val="00205A31"/>
    <w:rsid w:val="00260F0D"/>
    <w:rsid w:val="002A571C"/>
    <w:rsid w:val="00313E9C"/>
    <w:rsid w:val="003A6002"/>
    <w:rsid w:val="003B2C4B"/>
    <w:rsid w:val="003F5969"/>
    <w:rsid w:val="00401141"/>
    <w:rsid w:val="004523B3"/>
    <w:rsid w:val="004868E3"/>
    <w:rsid w:val="004C1D18"/>
    <w:rsid w:val="004E0418"/>
    <w:rsid w:val="004E5B46"/>
    <w:rsid w:val="0058497D"/>
    <w:rsid w:val="005E27E0"/>
    <w:rsid w:val="006618E6"/>
    <w:rsid w:val="00663DE8"/>
    <w:rsid w:val="00695A75"/>
    <w:rsid w:val="006B1042"/>
    <w:rsid w:val="00717815"/>
    <w:rsid w:val="007C2EE0"/>
    <w:rsid w:val="007D0E89"/>
    <w:rsid w:val="007F4200"/>
    <w:rsid w:val="0089058F"/>
    <w:rsid w:val="00953164"/>
    <w:rsid w:val="009F6BEF"/>
    <w:rsid w:val="00A22093"/>
    <w:rsid w:val="00AA41C2"/>
    <w:rsid w:val="00B14B75"/>
    <w:rsid w:val="00B84271"/>
    <w:rsid w:val="00B91A43"/>
    <w:rsid w:val="00BC04D7"/>
    <w:rsid w:val="00C429AF"/>
    <w:rsid w:val="00C95207"/>
    <w:rsid w:val="00CD1CCE"/>
    <w:rsid w:val="00CE247F"/>
    <w:rsid w:val="00CF4AE4"/>
    <w:rsid w:val="00D47DEE"/>
    <w:rsid w:val="00D67BEB"/>
    <w:rsid w:val="00D851A7"/>
    <w:rsid w:val="00E834ED"/>
    <w:rsid w:val="00E9144D"/>
    <w:rsid w:val="00EA66B2"/>
    <w:rsid w:val="00ED7AE2"/>
    <w:rsid w:val="00F10100"/>
    <w:rsid w:val="00F11E49"/>
    <w:rsid w:val="00F31B89"/>
    <w:rsid w:val="00FE53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26DF78"/>
  <w15:docId w15:val="{E3D004ED-5BD5-45C1-9133-C1588C0BADF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E5B46"/>
    <w:rPr>
      <w:rFonts w:eastAsiaTheme="minorEastAsia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429BD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B91A43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17" Type="http://schemas.openxmlformats.org/officeDocument/2006/relationships/image" Target="media/image13.png"/><Relationship Id="rId2" Type="http://schemas.openxmlformats.org/officeDocument/2006/relationships/styles" Target="styles.xml"/><Relationship Id="rId16" Type="http://schemas.openxmlformats.org/officeDocument/2006/relationships/image" Target="media/image12.png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5" Type="http://schemas.openxmlformats.org/officeDocument/2006/relationships/image" Target="media/image11.png"/><Relationship Id="rId10" Type="http://schemas.openxmlformats.org/officeDocument/2006/relationships/image" Target="media/image6.png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76</TotalTime>
  <Pages>9</Pages>
  <Words>562</Words>
  <Characters>3204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Matt</dc:creator>
  <cp:lastModifiedBy>Matthew Cobb</cp:lastModifiedBy>
  <cp:revision>18</cp:revision>
  <dcterms:created xsi:type="dcterms:W3CDTF">2024-11-01T17:16:00Z</dcterms:created>
  <dcterms:modified xsi:type="dcterms:W3CDTF">2026-09-18T11:29:00Z</dcterms:modified>
</cp:coreProperties>
</file>