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C6BD53" w14:textId="73595418" w:rsidR="00145B30" w:rsidRDefault="00145B30" w:rsidP="008F740B">
      <w:pPr>
        <w:pStyle w:val="Title"/>
        <w:jc w:val="center"/>
        <w:rPr>
          <w:sz w:val="36"/>
          <w:szCs w:val="36"/>
        </w:rPr>
      </w:pPr>
      <w:r>
        <w:rPr>
          <w:sz w:val="36"/>
          <w:szCs w:val="36"/>
        </w:rPr>
        <w:t xml:space="preserve">Module Title: </w:t>
      </w:r>
      <w:r w:rsidRPr="00145B30">
        <w:rPr>
          <w:sz w:val="36"/>
          <w:szCs w:val="36"/>
        </w:rPr>
        <w:t xml:space="preserve">Effective Teamworking and Communication </w:t>
      </w:r>
    </w:p>
    <w:p w14:paraId="52DE3952" w14:textId="29447688" w:rsidR="00145B30" w:rsidRDefault="00145B30" w:rsidP="008F740B">
      <w:pPr>
        <w:pStyle w:val="Title"/>
        <w:jc w:val="center"/>
        <w:rPr>
          <w:sz w:val="36"/>
          <w:szCs w:val="36"/>
        </w:rPr>
      </w:pPr>
      <w:r>
        <w:rPr>
          <w:sz w:val="36"/>
          <w:szCs w:val="36"/>
        </w:rPr>
        <w:t xml:space="preserve">Module Code: </w:t>
      </w:r>
      <w:r w:rsidRPr="00145B30">
        <w:rPr>
          <w:sz w:val="36"/>
          <w:szCs w:val="36"/>
        </w:rPr>
        <w:t>BMSW4009</w:t>
      </w:r>
    </w:p>
    <w:p w14:paraId="59F67CE5" w14:textId="03F6F0EE" w:rsidR="00145B30" w:rsidRDefault="00145B30" w:rsidP="008F740B">
      <w:pPr>
        <w:pStyle w:val="Title"/>
        <w:jc w:val="center"/>
        <w:rPr>
          <w:sz w:val="36"/>
          <w:szCs w:val="36"/>
        </w:rPr>
      </w:pPr>
      <w:r w:rsidRPr="00145B30">
        <w:rPr>
          <w:sz w:val="36"/>
          <w:szCs w:val="36"/>
        </w:rPr>
        <w:t>Teacher Name: Melanie Squire</w:t>
      </w:r>
    </w:p>
    <w:p w14:paraId="23C5D754" w14:textId="77777777" w:rsidR="00145B30" w:rsidRDefault="00145B30" w:rsidP="008F740B">
      <w:pPr>
        <w:pStyle w:val="Title"/>
        <w:jc w:val="center"/>
        <w:rPr>
          <w:sz w:val="36"/>
          <w:szCs w:val="36"/>
        </w:rPr>
      </w:pPr>
    </w:p>
    <w:p w14:paraId="48007FA1" w14:textId="77777777" w:rsidR="00145B30" w:rsidRDefault="00145B30" w:rsidP="008F740B">
      <w:pPr>
        <w:pStyle w:val="Title"/>
        <w:jc w:val="center"/>
        <w:rPr>
          <w:sz w:val="36"/>
          <w:szCs w:val="36"/>
        </w:rPr>
      </w:pPr>
    </w:p>
    <w:p w14:paraId="6744F4E6" w14:textId="77E28475" w:rsidR="008F740B" w:rsidRDefault="008F740B" w:rsidP="008F740B">
      <w:pPr>
        <w:pStyle w:val="Title"/>
        <w:jc w:val="center"/>
        <w:rPr>
          <w:color w:val="2F5496" w:themeColor="accent1" w:themeShade="BF"/>
          <w:spacing w:val="0"/>
          <w:kern w:val="0"/>
          <w:sz w:val="32"/>
          <w:szCs w:val="32"/>
          <w:lang w:val="en-US"/>
        </w:rPr>
      </w:pPr>
      <w:r w:rsidRPr="008F740B">
        <w:rPr>
          <w:sz w:val="36"/>
          <w:szCs w:val="36"/>
        </w:rPr>
        <w:t>Reflective Report: Enhancing Teamwork Through Self-Insight and Theoretical Application</w:t>
      </w:r>
    </w:p>
    <w:p w14:paraId="0E994754" w14:textId="77777777" w:rsidR="008F740B" w:rsidRDefault="008F740B" w:rsidP="008F740B">
      <w:pPr>
        <w:pStyle w:val="Title"/>
        <w:jc w:val="center"/>
        <w:rPr>
          <w:color w:val="2F5496" w:themeColor="accent1" w:themeShade="BF"/>
          <w:spacing w:val="0"/>
          <w:kern w:val="0"/>
          <w:sz w:val="32"/>
          <w:szCs w:val="32"/>
          <w:lang w:val="en-US"/>
        </w:rPr>
      </w:pPr>
    </w:p>
    <w:p w14:paraId="5CE10490" w14:textId="77777777" w:rsidR="00145B30" w:rsidRDefault="008F740B" w:rsidP="008F740B">
      <w:pPr>
        <w:pStyle w:val="Title"/>
        <w:jc w:val="center"/>
        <w:rPr>
          <w:sz w:val="32"/>
          <w:szCs w:val="32"/>
        </w:rPr>
      </w:pPr>
      <w:r w:rsidRPr="008F740B">
        <w:rPr>
          <w:sz w:val="32"/>
          <w:szCs w:val="32"/>
        </w:rPr>
        <w:t>Student name: Mohammad Riazuddin Riaz (ID: 2326121)</w:t>
      </w:r>
    </w:p>
    <w:p w14:paraId="1DAAEB45" w14:textId="77777777" w:rsidR="00145B30" w:rsidRDefault="00145B30" w:rsidP="008F740B">
      <w:pPr>
        <w:pStyle w:val="Title"/>
        <w:jc w:val="center"/>
        <w:rPr>
          <w:sz w:val="32"/>
          <w:szCs w:val="32"/>
        </w:rPr>
      </w:pPr>
    </w:p>
    <w:p w14:paraId="56689457" w14:textId="67BE9F41" w:rsidR="008F740B" w:rsidRPr="003C0B8D" w:rsidRDefault="00542663" w:rsidP="008F740B">
      <w:pPr>
        <w:pStyle w:val="Title"/>
        <w:jc w:val="center"/>
        <w:rPr>
          <w:sz w:val="24"/>
          <w:szCs w:val="24"/>
        </w:rPr>
      </w:pPr>
      <w:r w:rsidRPr="003C0B8D">
        <w:rPr>
          <w:sz w:val="24"/>
          <w:szCs w:val="24"/>
        </w:rPr>
        <w:t>W</w:t>
      </w:r>
      <w:r w:rsidR="003C0B8D" w:rsidRPr="003C0B8D">
        <w:rPr>
          <w:sz w:val="24"/>
          <w:szCs w:val="24"/>
        </w:rPr>
        <w:t>ords count-1098</w:t>
      </w:r>
      <w:r w:rsidR="008F740B" w:rsidRPr="003C0B8D">
        <w:rPr>
          <w:sz w:val="24"/>
          <w:szCs w:val="24"/>
        </w:rPr>
        <w:br w:type="page"/>
      </w:r>
    </w:p>
    <w:sdt>
      <w:sdtPr>
        <w:rPr>
          <w:rFonts w:ascii="Times New Roman" w:eastAsiaTheme="minorHAnsi" w:hAnsi="Times New Roman" w:cstheme="minorBidi"/>
          <w:color w:val="000000" w:themeColor="text1"/>
          <w:sz w:val="24"/>
          <w:szCs w:val="22"/>
          <w:lang w:val="en-GB"/>
        </w:rPr>
        <w:id w:val="2135283584"/>
        <w:docPartObj>
          <w:docPartGallery w:val="Table of Contents"/>
          <w:docPartUnique/>
        </w:docPartObj>
      </w:sdtPr>
      <w:sdtEndPr>
        <w:rPr>
          <w:b/>
          <w:bCs/>
          <w:noProof/>
        </w:rPr>
      </w:sdtEndPr>
      <w:sdtContent>
        <w:p w14:paraId="7D03D5CD" w14:textId="7C62B1D9" w:rsidR="008F740B" w:rsidRDefault="008F740B">
          <w:pPr>
            <w:pStyle w:val="TOCHeading"/>
          </w:pPr>
          <w:r>
            <w:t>Table of Contents</w:t>
          </w:r>
        </w:p>
        <w:p w14:paraId="0BCB8418" w14:textId="391A7B1B" w:rsidR="008F740B" w:rsidRDefault="008F740B">
          <w:pPr>
            <w:pStyle w:val="TOC1"/>
            <w:tabs>
              <w:tab w:val="right" w:leader="dot" w:pos="9350"/>
            </w:tabs>
            <w:rPr>
              <w:noProof/>
            </w:rPr>
          </w:pPr>
          <w:r>
            <w:fldChar w:fldCharType="begin"/>
          </w:r>
          <w:r>
            <w:instrText xml:space="preserve"> TOC \o "1-3" \h \z \u </w:instrText>
          </w:r>
          <w:r>
            <w:fldChar w:fldCharType="separate"/>
          </w:r>
          <w:hyperlink w:anchor="_Toc182956303" w:history="1">
            <w:r w:rsidRPr="00204F5D">
              <w:rPr>
                <w:rStyle w:val="Hyperlink"/>
                <w:noProof/>
                <w:lang w:val="en-US"/>
              </w:rPr>
              <w:t>Introduction</w:t>
            </w:r>
            <w:r>
              <w:rPr>
                <w:noProof/>
                <w:webHidden/>
              </w:rPr>
              <w:tab/>
            </w:r>
            <w:r>
              <w:rPr>
                <w:noProof/>
                <w:webHidden/>
              </w:rPr>
              <w:fldChar w:fldCharType="begin"/>
            </w:r>
            <w:r>
              <w:rPr>
                <w:noProof/>
                <w:webHidden/>
              </w:rPr>
              <w:instrText xml:space="preserve"> PAGEREF _Toc182956303 \h </w:instrText>
            </w:r>
            <w:r>
              <w:rPr>
                <w:noProof/>
                <w:webHidden/>
              </w:rPr>
            </w:r>
            <w:r>
              <w:rPr>
                <w:noProof/>
                <w:webHidden/>
              </w:rPr>
              <w:fldChar w:fldCharType="separate"/>
            </w:r>
            <w:r>
              <w:rPr>
                <w:noProof/>
                <w:webHidden/>
              </w:rPr>
              <w:t>3</w:t>
            </w:r>
            <w:r>
              <w:rPr>
                <w:noProof/>
                <w:webHidden/>
              </w:rPr>
              <w:fldChar w:fldCharType="end"/>
            </w:r>
          </w:hyperlink>
        </w:p>
        <w:p w14:paraId="19974152" w14:textId="7262DDFA" w:rsidR="008F740B" w:rsidRDefault="008F740B">
          <w:pPr>
            <w:pStyle w:val="TOC1"/>
            <w:tabs>
              <w:tab w:val="right" w:leader="dot" w:pos="9350"/>
            </w:tabs>
            <w:rPr>
              <w:noProof/>
            </w:rPr>
          </w:pPr>
          <w:hyperlink w:anchor="_Toc182956304" w:history="1">
            <w:r w:rsidRPr="00204F5D">
              <w:rPr>
                <w:rStyle w:val="Hyperlink"/>
                <w:noProof/>
                <w:lang w:val="en-US"/>
              </w:rPr>
              <w:t>Findings</w:t>
            </w:r>
            <w:r>
              <w:rPr>
                <w:noProof/>
                <w:webHidden/>
              </w:rPr>
              <w:tab/>
            </w:r>
            <w:r>
              <w:rPr>
                <w:noProof/>
                <w:webHidden/>
              </w:rPr>
              <w:fldChar w:fldCharType="begin"/>
            </w:r>
            <w:r>
              <w:rPr>
                <w:noProof/>
                <w:webHidden/>
              </w:rPr>
              <w:instrText xml:space="preserve"> PAGEREF _Toc182956304 \h </w:instrText>
            </w:r>
            <w:r>
              <w:rPr>
                <w:noProof/>
                <w:webHidden/>
              </w:rPr>
            </w:r>
            <w:r>
              <w:rPr>
                <w:noProof/>
                <w:webHidden/>
              </w:rPr>
              <w:fldChar w:fldCharType="separate"/>
            </w:r>
            <w:r>
              <w:rPr>
                <w:noProof/>
                <w:webHidden/>
              </w:rPr>
              <w:t>3</w:t>
            </w:r>
            <w:r>
              <w:rPr>
                <w:noProof/>
                <w:webHidden/>
              </w:rPr>
              <w:fldChar w:fldCharType="end"/>
            </w:r>
          </w:hyperlink>
        </w:p>
        <w:p w14:paraId="5AB1ADE5" w14:textId="4858FA3C" w:rsidR="008F740B" w:rsidRDefault="008F740B">
          <w:pPr>
            <w:pStyle w:val="TOC2"/>
            <w:tabs>
              <w:tab w:val="right" w:leader="dot" w:pos="9350"/>
            </w:tabs>
            <w:rPr>
              <w:noProof/>
            </w:rPr>
          </w:pPr>
          <w:hyperlink w:anchor="_Toc182956305" w:history="1">
            <w:r w:rsidRPr="00204F5D">
              <w:rPr>
                <w:rStyle w:val="Hyperlink"/>
                <w:noProof/>
              </w:rPr>
              <w:t>Learning About Relationships and Effective Teamwork</w:t>
            </w:r>
            <w:r>
              <w:rPr>
                <w:noProof/>
                <w:webHidden/>
              </w:rPr>
              <w:tab/>
            </w:r>
            <w:r>
              <w:rPr>
                <w:noProof/>
                <w:webHidden/>
              </w:rPr>
              <w:fldChar w:fldCharType="begin"/>
            </w:r>
            <w:r>
              <w:rPr>
                <w:noProof/>
                <w:webHidden/>
              </w:rPr>
              <w:instrText xml:space="preserve"> PAGEREF _Toc182956305 \h </w:instrText>
            </w:r>
            <w:r>
              <w:rPr>
                <w:noProof/>
                <w:webHidden/>
              </w:rPr>
            </w:r>
            <w:r>
              <w:rPr>
                <w:noProof/>
                <w:webHidden/>
              </w:rPr>
              <w:fldChar w:fldCharType="separate"/>
            </w:r>
            <w:r>
              <w:rPr>
                <w:noProof/>
                <w:webHidden/>
              </w:rPr>
              <w:t>3</w:t>
            </w:r>
            <w:r>
              <w:rPr>
                <w:noProof/>
                <w:webHidden/>
              </w:rPr>
              <w:fldChar w:fldCharType="end"/>
            </w:r>
          </w:hyperlink>
        </w:p>
        <w:p w14:paraId="6D69127D" w14:textId="54A4C5BA" w:rsidR="008F740B" w:rsidRDefault="008F740B">
          <w:pPr>
            <w:pStyle w:val="TOC2"/>
            <w:tabs>
              <w:tab w:val="right" w:leader="dot" w:pos="9350"/>
            </w:tabs>
            <w:rPr>
              <w:noProof/>
            </w:rPr>
          </w:pPr>
          <w:hyperlink w:anchor="_Toc182956306" w:history="1">
            <w:r w:rsidRPr="00204F5D">
              <w:rPr>
                <w:rStyle w:val="Hyperlink"/>
                <w:noProof/>
              </w:rPr>
              <w:t>Application of Theories in Practice</w:t>
            </w:r>
            <w:r>
              <w:rPr>
                <w:noProof/>
                <w:webHidden/>
              </w:rPr>
              <w:tab/>
            </w:r>
            <w:r>
              <w:rPr>
                <w:noProof/>
                <w:webHidden/>
              </w:rPr>
              <w:fldChar w:fldCharType="begin"/>
            </w:r>
            <w:r>
              <w:rPr>
                <w:noProof/>
                <w:webHidden/>
              </w:rPr>
              <w:instrText xml:space="preserve"> PAGEREF _Toc182956306 \h </w:instrText>
            </w:r>
            <w:r>
              <w:rPr>
                <w:noProof/>
                <w:webHidden/>
              </w:rPr>
            </w:r>
            <w:r>
              <w:rPr>
                <w:noProof/>
                <w:webHidden/>
              </w:rPr>
              <w:fldChar w:fldCharType="separate"/>
            </w:r>
            <w:r>
              <w:rPr>
                <w:noProof/>
                <w:webHidden/>
              </w:rPr>
              <w:t>4</w:t>
            </w:r>
            <w:r>
              <w:rPr>
                <w:noProof/>
                <w:webHidden/>
              </w:rPr>
              <w:fldChar w:fldCharType="end"/>
            </w:r>
          </w:hyperlink>
        </w:p>
        <w:p w14:paraId="72F73F9E" w14:textId="69589DA7" w:rsidR="008F740B" w:rsidRDefault="008F740B">
          <w:pPr>
            <w:pStyle w:val="TOC2"/>
            <w:tabs>
              <w:tab w:val="right" w:leader="dot" w:pos="9350"/>
            </w:tabs>
            <w:rPr>
              <w:noProof/>
            </w:rPr>
          </w:pPr>
          <w:hyperlink w:anchor="_Toc182956307" w:history="1">
            <w:r w:rsidRPr="00204F5D">
              <w:rPr>
                <w:rStyle w:val="Hyperlink"/>
                <w:noProof/>
              </w:rPr>
              <w:t>Personal Learning and Reflection</w:t>
            </w:r>
            <w:r>
              <w:rPr>
                <w:noProof/>
                <w:webHidden/>
              </w:rPr>
              <w:tab/>
            </w:r>
            <w:r>
              <w:rPr>
                <w:noProof/>
                <w:webHidden/>
              </w:rPr>
              <w:fldChar w:fldCharType="begin"/>
            </w:r>
            <w:r>
              <w:rPr>
                <w:noProof/>
                <w:webHidden/>
              </w:rPr>
              <w:instrText xml:space="preserve"> PAGEREF _Toc182956307 \h </w:instrText>
            </w:r>
            <w:r>
              <w:rPr>
                <w:noProof/>
                <w:webHidden/>
              </w:rPr>
            </w:r>
            <w:r>
              <w:rPr>
                <w:noProof/>
                <w:webHidden/>
              </w:rPr>
              <w:fldChar w:fldCharType="separate"/>
            </w:r>
            <w:r>
              <w:rPr>
                <w:noProof/>
                <w:webHidden/>
              </w:rPr>
              <w:t>4</w:t>
            </w:r>
            <w:r>
              <w:rPr>
                <w:noProof/>
                <w:webHidden/>
              </w:rPr>
              <w:fldChar w:fldCharType="end"/>
            </w:r>
          </w:hyperlink>
        </w:p>
        <w:p w14:paraId="12507422" w14:textId="3C5ECD8E" w:rsidR="008F740B" w:rsidRDefault="008F740B">
          <w:pPr>
            <w:pStyle w:val="TOC1"/>
            <w:tabs>
              <w:tab w:val="right" w:leader="dot" w:pos="9350"/>
            </w:tabs>
            <w:rPr>
              <w:noProof/>
            </w:rPr>
          </w:pPr>
          <w:hyperlink w:anchor="_Toc182956308" w:history="1">
            <w:r w:rsidRPr="00204F5D">
              <w:rPr>
                <w:rStyle w:val="Hyperlink"/>
                <w:noProof/>
                <w:lang w:val="en-US"/>
              </w:rPr>
              <w:t>Conclusion</w:t>
            </w:r>
            <w:r>
              <w:rPr>
                <w:noProof/>
                <w:webHidden/>
              </w:rPr>
              <w:tab/>
            </w:r>
            <w:r>
              <w:rPr>
                <w:noProof/>
                <w:webHidden/>
              </w:rPr>
              <w:fldChar w:fldCharType="begin"/>
            </w:r>
            <w:r>
              <w:rPr>
                <w:noProof/>
                <w:webHidden/>
              </w:rPr>
              <w:instrText xml:space="preserve"> PAGEREF _Toc182956308 \h </w:instrText>
            </w:r>
            <w:r>
              <w:rPr>
                <w:noProof/>
                <w:webHidden/>
              </w:rPr>
            </w:r>
            <w:r>
              <w:rPr>
                <w:noProof/>
                <w:webHidden/>
              </w:rPr>
              <w:fldChar w:fldCharType="separate"/>
            </w:r>
            <w:r>
              <w:rPr>
                <w:noProof/>
                <w:webHidden/>
              </w:rPr>
              <w:t>5</w:t>
            </w:r>
            <w:r>
              <w:rPr>
                <w:noProof/>
                <w:webHidden/>
              </w:rPr>
              <w:fldChar w:fldCharType="end"/>
            </w:r>
          </w:hyperlink>
        </w:p>
        <w:p w14:paraId="3383E6D6" w14:textId="170DB660" w:rsidR="008F740B" w:rsidRDefault="008F740B">
          <w:pPr>
            <w:pStyle w:val="TOC1"/>
            <w:tabs>
              <w:tab w:val="right" w:leader="dot" w:pos="9350"/>
            </w:tabs>
            <w:rPr>
              <w:noProof/>
            </w:rPr>
          </w:pPr>
          <w:hyperlink w:anchor="_Toc182956309" w:history="1">
            <w:r w:rsidRPr="00204F5D">
              <w:rPr>
                <w:rStyle w:val="Hyperlink"/>
                <w:noProof/>
                <w:lang w:val="en-US"/>
              </w:rPr>
              <w:t>References</w:t>
            </w:r>
            <w:r>
              <w:rPr>
                <w:noProof/>
                <w:webHidden/>
              </w:rPr>
              <w:tab/>
            </w:r>
            <w:r>
              <w:rPr>
                <w:noProof/>
                <w:webHidden/>
              </w:rPr>
              <w:fldChar w:fldCharType="begin"/>
            </w:r>
            <w:r>
              <w:rPr>
                <w:noProof/>
                <w:webHidden/>
              </w:rPr>
              <w:instrText xml:space="preserve"> PAGEREF _Toc182956309 \h </w:instrText>
            </w:r>
            <w:r>
              <w:rPr>
                <w:noProof/>
                <w:webHidden/>
              </w:rPr>
            </w:r>
            <w:r>
              <w:rPr>
                <w:noProof/>
                <w:webHidden/>
              </w:rPr>
              <w:fldChar w:fldCharType="separate"/>
            </w:r>
            <w:r>
              <w:rPr>
                <w:noProof/>
                <w:webHidden/>
              </w:rPr>
              <w:t>6</w:t>
            </w:r>
            <w:r>
              <w:rPr>
                <w:noProof/>
                <w:webHidden/>
              </w:rPr>
              <w:fldChar w:fldCharType="end"/>
            </w:r>
          </w:hyperlink>
        </w:p>
        <w:p w14:paraId="172E1E79" w14:textId="041A34A8" w:rsidR="008F740B" w:rsidRDefault="008F740B">
          <w:r>
            <w:rPr>
              <w:b/>
              <w:bCs/>
              <w:noProof/>
            </w:rPr>
            <w:fldChar w:fldCharType="end"/>
          </w:r>
        </w:p>
      </w:sdtContent>
    </w:sdt>
    <w:p w14:paraId="488884B1" w14:textId="77777777" w:rsidR="008F740B" w:rsidRDefault="008F740B">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5CBA18B8" w14:textId="656ACF8D" w:rsidR="000020E9" w:rsidRPr="000020E9" w:rsidRDefault="000020E9" w:rsidP="00467BEC">
      <w:pPr>
        <w:pStyle w:val="Heading1"/>
        <w:rPr>
          <w:lang w:val="en-US"/>
        </w:rPr>
      </w:pPr>
      <w:bookmarkStart w:id="0" w:name="_Toc182956303"/>
      <w:r w:rsidRPr="000020E9">
        <w:rPr>
          <w:lang w:val="en-US"/>
        </w:rPr>
        <w:lastRenderedPageBreak/>
        <w:t>Introductio</w:t>
      </w:r>
      <w:bookmarkEnd w:id="0"/>
      <w:r w:rsidR="00296599">
        <w:rPr>
          <w:lang w:val="en-US"/>
        </w:rPr>
        <w:t>n</w:t>
      </w:r>
    </w:p>
    <w:p w14:paraId="12A99DE5" w14:textId="26E0918B" w:rsidR="00DD7611" w:rsidRDefault="000020E9" w:rsidP="00DD7611">
      <w:pPr>
        <w:rPr>
          <w:lang w:val="en-US"/>
        </w:rPr>
      </w:pPr>
      <w:r>
        <w:rPr>
          <w:lang w:val="en-US"/>
        </w:rPr>
        <w:t>Good t</w:t>
      </w:r>
      <w:r w:rsidRPr="000020E9">
        <w:rPr>
          <w:lang w:val="en-US"/>
        </w:rPr>
        <w:t xml:space="preserve">eamwork is the collective action of people to achieve a common objective in which people understand and appreciate each other, communicate effectively and know their roles (Katzenbach &amp; Smith, 1993). High performing teams build on the capabilities of the members, promote and encourage responsibility and generate a performance that is greater than the sum of the individual parts (Belbin, 2010). From the Self-Perception Questionnaire Analysis and Belbin’s Team Roles, I was found to be most suited to the “Teamwork” role. This means that I am good at conflict solving, conflict avoiding, and supporting. I have the ability to listen to people, mediate during a conflict and the ability to change to suit group requirements. </w:t>
      </w:r>
      <w:r w:rsidR="00DD7611" w:rsidRPr="00DD7611">
        <w:rPr>
          <w:lang w:val="en-US"/>
        </w:rPr>
        <w:t xml:space="preserve">Although these traits are good for teamwork, I understand that assertiveness and ensuring my ideas are heard when necessary </w:t>
      </w:r>
      <w:r w:rsidR="00DD7611">
        <w:rPr>
          <w:lang w:val="en-US"/>
        </w:rPr>
        <w:t xml:space="preserve">are some </w:t>
      </w:r>
      <w:r w:rsidR="00DD7611" w:rsidRPr="00DD7611">
        <w:rPr>
          <w:lang w:val="en-US"/>
        </w:rPr>
        <w:t>weaknes</w:t>
      </w:r>
      <w:r w:rsidR="00DD7611">
        <w:rPr>
          <w:lang w:val="en-US"/>
        </w:rPr>
        <w:t>se</w:t>
      </w:r>
      <w:r w:rsidR="00DD7611" w:rsidRPr="00DD7611">
        <w:rPr>
          <w:lang w:val="en-US"/>
        </w:rPr>
        <w:t>s.</w:t>
      </w:r>
    </w:p>
    <w:p w14:paraId="26283F5A" w14:textId="1ACF7054" w:rsidR="000020E9" w:rsidRPr="000020E9" w:rsidRDefault="00F815ED" w:rsidP="00DD7611">
      <w:pPr>
        <w:pStyle w:val="Heading1"/>
        <w:rPr>
          <w:lang w:val="en-US"/>
        </w:rPr>
      </w:pPr>
      <w:r>
        <w:rPr>
          <w:lang w:val="en-US"/>
        </w:rPr>
        <w:t>Findings</w:t>
      </w:r>
    </w:p>
    <w:p w14:paraId="71132DEB" w14:textId="1FE87D63" w:rsidR="000020E9" w:rsidRPr="000020E9" w:rsidRDefault="000020E9" w:rsidP="00467BEC">
      <w:pPr>
        <w:pStyle w:val="Heading2"/>
      </w:pPr>
      <w:bookmarkStart w:id="1" w:name="_Toc182956305"/>
      <w:r w:rsidRPr="000020E9">
        <w:t>Learning About Relationships and Effective Teamwork</w:t>
      </w:r>
      <w:bookmarkEnd w:id="1"/>
    </w:p>
    <w:p w14:paraId="1F936F75" w14:textId="70E156E9" w:rsidR="00467BEC" w:rsidRPr="00467BEC" w:rsidRDefault="00467BEC" w:rsidP="00467BEC">
      <w:pPr>
        <w:rPr>
          <w:lang w:val="en-US"/>
        </w:rPr>
      </w:pPr>
      <w:r w:rsidRPr="00467BEC">
        <w:rPr>
          <w:lang w:val="en-US"/>
        </w:rPr>
        <w:t xml:space="preserve">From this module, I have realized that relationship within a team is key. Such tools as </w:t>
      </w:r>
      <w:proofErr w:type="spellStart"/>
      <w:r w:rsidRPr="00467BEC">
        <w:rPr>
          <w:lang w:val="en-US"/>
        </w:rPr>
        <w:t>Betari’s</w:t>
      </w:r>
      <w:proofErr w:type="spellEnd"/>
      <w:r w:rsidRPr="00467BEC">
        <w:rPr>
          <w:lang w:val="en-US"/>
        </w:rPr>
        <w:t xml:space="preserve"> Box brought out the correlation between attitudes and </w:t>
      </w:r>
      <w:proofErr w:type="spellStart"/>
      <w:r w:rsidRPr="00467BEC">
        <w:rPr>
          <w:lang w:val="en-US"/>
        </w:rPr>
        <w:t>behavio</w:t>
      </w:r>
      <w:r w:rsidR="00DD7611">
        <w:rPr>
          <w:lang w:val="en-US"/>
        </w:rPr>
        <w:t>u</w:t>
      </w:r>
      <w:r w:rsidRPr="00467BEC">
        <w:rPr>
          <w:lang w:val="en-US"/>
        </w:rPr>
        <w:t>rs</w:t>
      </w:r>
      <w:proofErr w:type="spellEnd"/>
      <w:r w:rsidR="008F740B">
        <w:rPr>
          <w:lang w:val="en-US"/>
        </w:rPr>
        <w:t xml:space="preserve"> </w:t>
      </w:r>
      <w:r w:rsidR="008F740B">
        <w:t>(Akers, 1999)</w:t>
      </w:r>
      <w:r w:rsidRPr="00467BEC">
        <w:rPr>
          <w:lang w:val="en-US"/>
        </w:rPr>
        <w:t xml:space="preserve">. I observed that when I went to work with </w:t>
      </w:r>
      <w:r w:rsidR="00DD7611">
        <w:rPr>
          <w:lang w:val="en-US"/>
        </w:rPr>
        <w:t xml:space="preserve">a </w:t>
      </w:r>
      <w:r w:rsidRPr="00467BEC">
        <w:rPr>
          <w:lang w:val="en-US"/>
        </w:rPr>
        <w:t>positive attitude, it made the people around me have similar attitude</w:t>
      </w:r>
      <w:r w:rsidR="00DD7611">
        <w:rPr>
          <w:lang w:val="en-US"/>
        </w:rPr>
        <w:t>s</w:t>
      </w:r>
      <w:r w:rsidRPr="00467BEC">
        <w:rPr>
          <w:lang w:val="en-US"/>
        </w:rPr>
        <w:t xml:space="preserve"> and this made </w:t>
      </w:r>
      <w:r w:rsidR="00DD7611">
        <w:rPr>
          <w:lang w:val="en-US"/>
        </w:rPr>
        <w:t xml:space="preserve">the </w:t>
      </w:r>
      <w:r w:rsidRPr="00467BEC">
        <w:rPr>
          <w:lang w:val="en-US"/>
        </w:rPr>
        <w:t xml:space="preserve">working environment to be constructive. For </w:t>
      </w:r>
      <w:proofErr w:type="gramStart"/>
      <w:r w:rsidRPr="00467BEC">
        <w:rPr>
          <w:lang w:val="en-US"/>
        </w:rPr>
        <w:t>instance</w:t>
      </w:r>
      <w:proofErr w:type="gramEnd"/>
      <w:r w:rsidRPr="00467BEC">
        <w:rPr>
          <w:lang w:val="en-US"/>
        </w:rPr>
        <w:t xml:space="preserve"> when we were in a group brainstorming session, urging my other group mates who have not spoken to put across their ideas improved togetherness and innovation.</w:t>
      </w:r>
    </w:p>
    <w:p w14:paraId="7627A994" w14:textId="027229C7" w:rsidR="00467BEC" w:rsidRPr="00467BEC" w:rsidRDefault="00467BEC" w:rsidP="00467BEC">
      <w:pPr>
        <w:rPr>
          <w:lang w:val="en-US"/>
        </w:rPr>
      </w:pPr>
      <w:r w:rsidRPr="00467BEC">
        <w:rPr>
          <w:lang w:val="en-US"/>
        </w:rPr>
        <w:t>The Thomas-Kilmann Conflict Model was used in analyzing the impact of various conflict-</w:t>
      </w:r>
      <w:proofErr w:type="spellStart"/>
      <w:r w:rsidRPr="00467BEC">
        <w:rPr>
          <w:lang w:val="en-US"/>
        </w:rPr>
        <w:t>solition</w:t>
      </w:r>
      <w:proofErr w:type="spellEnd"/>
      <w:r w:rsidRPr="00467BEC">
        <w:rPr>
          <w:lang w:val="en-US"/>
        </w:rPr>
        <w:t xml:space="preserve"> approaches on the teams</w:t>
      </w:r>
      <w:r w:rsidR="008F740B">
        <w:rPr>
          <w:lang w:val="en-US"/>
        </w:rPr>
        <w:t xml:space="preserve"> </w:t>
      </w:r>
      <w:r w:rsidR="008F740B">
        <w:t>(Thomas &amp; Kilmann, 1974)</w:t>
      </w:r>
      <w:r w:rsidRPr="00467BEC">
        <w:rPr>
          <w:lang w:val="en-US"/>
        </w:rPr>
        <w:t>. For example, when there was a conflict of interest regarding the sequence of the tasks, I listened to my opinion and a colleague’s opinion. This reaffirmed the importance of pursuing the Pareto optimum where both efficiency and team cohesiveness are optimized over simple efficiency at the compromise of team cohesiveness.</w:t>
      </w:r>
    </w:p>
    <w:p w14:paraId="6939B3B7" w14:textId="4EC8562D" w:rsidR="000020E9" w:rsidRPr="000020E9" w:rsidRDefault="00467BEC" w:rsidP="00467BEC">
      <w:pPr>
        <w:rPr>
          <w:lang w:val="en-US"/>
        </w:rPr>
      </w:pPr>
      <w:r w:rsidRPr="00467BEC">
        <w:rPr>
          <w:lang w:val="en-US"/>
        </w:rPr>
        <w:t>Both aspects of trust and communication were considered to be of equal importance. I learned about the concept of encoding and decoding from Schramm’s Communication Model so that there</w:t>
      </w:r>
      <w:r w:rsidR="00DD7611">
        <w:rPr>
          <w:lang w:val="en-US"/>
        </w:rPr>
        <w:t xml:space="preserve"> </w:t>
      </w:r>
      <w:r w:rsidRPr="00467BEC">
        <w:rPr>
          <w:lang w:val="en-US"/>
        </w:rPr>
        <w:t>are no misunderstandings</w:t>
      </w:r>
      <w:r w:rsidR="008F740B">
        <w:rPr>
          <w:lang w:val="en-US"/>
        </w:rPr>
        <w:t xml:space="preserve"> </w:t>
      </w:r>
      <w:r w:rsidR="008F740B">
        <w:t>(Schramm, 1954)</w:t>
      </w:r>
      <w:r w:rsidRPr="00467BEC">
        <w:rPr>
          <w:lang w:val="en-US"/>
        </w:rPr>
        <w:t>. In complex discussions, I could easily gain confirmation of meaning by listening and asking questions which helped me explain important matters within the team</w:t>
      </w:r>
      <w:r w:rsidR="008F740B" w:rsidRPr="008F740B">
        <w:t xml:space="preserve"> </w:t>
      </w:r>
      <w:r w:rsidR="008F740B">
        <w:t>(Mullins, 2016)</w:t>
      </w:r>
      <w:r w:rsidRPr="00467BEC">
        <w:rPr>
          <w:lang w:val="en-US"/>
        </w:rPr>
        <w:t>.</w:t>
      </w:r>
    </w:p>
    <w:p w14:paraId="65B06A3D" w14:textId="35ECE38D" w:rsidR="000020E9" w:rsidRPr="000020E9" w:rsidRDefault="000020E9" w:rsidP="00467BEC">
      <w:pPr>
        <w:pStyle w:val="Heading2"/>
      </w:pPr>
      <w:bookmarkStart w:id="2" w:name="_Toc182956306"/>
      <w:r w:rsidRPr="000020E9">
        <w:lastRenderedPageBreak/>
        <w:t>Application of Theories in Practice</w:t>
      </w:r>
      <w:bookmarkEnd w:id="2"/>
    </w:p>
    <w:p w14:paraId="049541B6" w14:textId="6EC0BF3B" w:rsidR="00467BEC" w:rsidRPr="00467BEC" w:rsidRDefault="00467BEC" w:rsidP="00467BEC">
      <w:pPr>
        <w:rPr>
          <w:lang w:val="en-US"/>
        </w:rPr>
      </w:pPr>
      <w:r w:rsidRPr="00467BEC">
        <w:rPr>
          <w:lang w:val="en-US"/>
        </w:rPr>
        <w:t xml:space="preserve">Belbin Team Roles was one of the first theories that I learned and which allowed me to understand how to use individual strengths. As a </w:t>
      </w:r>
      <w:proofErr w:type="spellStart"/>
      <w:r w:rsidRPr="00467BEC">
        <w:rPr>
          <w:lang w:val="en-US"/>
        </w:rPr>
        <w:t>Teamworker</w:t>
      </w:r>
      <w:proofErr w:type="spellEnd"/>
      <w:r w:rsidRPr="00467BEC">
        <w:rPr>
          <w:lang w:val="en-US"/>
        </w:rPr>
        <w:t xml:space="preserve">, I was often the one who tied the team together, especially when we were working on our group presentation project. I made sure that all people in the organization were appreciated, encouraged and respected. This was especially the case when a team member faced some time management issues; I provided an opportunity to take over their tasks for a while and assist them </w:t>
      </w:r>
      <w:r w:rsidR="00DD7611">
        <w:rPr>
          <w:lang w:val="en-US"/>
        </w:rPr>
        <w:t>in finding</w:t>
      </w:r>
      <w:r w:rsidRPr="00467BEC">
        <w:rPr>
          <w:lang w:val="en-US"/>
        </w:rPr>
        <w:t xml:space="preserve"> better ways.</w:t>
      </w:r>
    </w:p>
    <w:p w14:paraId="6D06A248" w14:textId="6B951239" w:rsidR="00467BEC" w:rsidRPr="00467BEC" w:rsidRDefault="00467BEC" w:rsidP="00467BEC">
      <w:pPr>
        <w:rPr>
          <w:lang w:val="en-US"/>
        </w:rPr>
      </w:pPr>
      <w:r w:rsidRPr="00467BEC">
        <w:rPr>
          <w:lang w:val="en-US"/>
        </w:rPr>
        <w:t>The model used in the task coordination was Berlo’s Model of Communication which was very useful. I understood that the “receiver’s” context, whether cultural, emotional or situational was vital in the process of communication</w:t>
      </w:r>
      <w:r w:rsidR="008F740B">
        <w:rPr>
          <w:lang w:val="en-US"/>
        </w:rPr>
        <w:t xml:space="preserve"> </w:t>
      </w:r>
      <w:r w:rsidR="008F740B">
        <w:t>(Berlo, 1960)</w:t>
      </w:r>
      <w:r w:rsidRPr="00467BEC">
        <w:rPr>
          <w:lang w:val="en-US"/>
        </w:rPr>
        <w:t>. For instance, adapting the descriptions I provided depending on the level of technicality of a teammate helped in improving interaction.</w:t>
      </w:r>
    </w:p>
    <w:p w14:paraId="1AADBC79" w14:textId="5BB6258A" w:rsidR="000020E9" w:rsidRPr="000020E9" w:rsidRDefault="00467BEC" w:rsidP="00467BEC">
      <w:pPr>
        <w:rPr>
          <w:lang w:val="en-US"/>
        </w:rPr>
      </w:pPr>
      <w:r w:rsidRPr="00467BEC">
        <w:rPr>
          <w:lang w:val="en-US"/>
        </w:rPr>
        <w:t xml:space="preserve">The forming, storming, norming, </w:t>
      </w:r>
      <w:r w:rsidR="00DD7611">
        <w:rPr>
          <w:lang w:val="en-US"/>
        </w:rPr>
        <w:t xml:space="preserve">and </w:t>
      </w:r>
      <w:r w:rsidRPr="00467BEC">
        <w:rPr>
          <w:lang w:val="en-US"/>
        </w:rPr>
        <w:t xml:space="preserve">performing model of team development by </w:t>
      </w:r>
      <w:proofErr w:type="spellStart"/>
      <w:r w:rsidR="008F740B">
        <w:rPr>
          <w:lang w:val="en-US"/>
        </w:rPr>
        <w:t>tuckman</w:t>
      </w:r>
      <w:proofErr w:type="spellEnd"/>
      <w:r w:rsidRPr="00467BEC">
        <w:rPr>
          <w:lang w:val="en-US"/>
        </w:rPr>
        <w:t xml:space="preserve"> was also used to understand the challenges</w:t>
      </w:r>
      <w:r w:rsidR="008F740B">
        <w:rPr>
          <w:lang w:val="en-US"/>
        </w:rPr>
        <w:t xml:space="preserve"> </w:t>
      </w:r>
      <w:r w:rsidR="008F740B">
        <w:t>(Tuckman, 1965)</w:t>
      </w:r>
      <w:r w:rsidRPr="00467BEC">
        <w:rPr>
          <w:lang w:val="en-US"/>
        </w:rPr>
        <w:t>. The “storming” stage was observed during our teamwork when roles were not defined and there were conflicts. From the knowledge acquired in the module, I engaged the team in a discussion to establish the responsibilities which helped the team move to the “performing” stage with ease</w:t>
      </w:r>
      <w:r w:rsidR="008F740B">
        <w:rPr>
          <w:lang w:val="en-US"/>
        </w:rPr>
        <w:t xml:space="preserve"> </w:t>
      </w:r>
      <w:r w:rsidR="008F740B">
        <w:t>(Goleman, 1995)</w:t>
      </w:r>
      <w:r w:rsidRPr="00467BEC">
        <w:rPr>
          <w:lang w:val="en-US"/>
        </w:rPr>
        <w:t>.</w:t>
      </w:r>
    </w:p>
    <w:p w14:paraId="16242914" w14:textId="369D33B0" w:rsidR="000020E9" w:rsidRPr="000020E9" w:rsidRDefault="000020E9" w:rsidP="00467BEC">
      <w:pPr>
        <w:pStyle w:val="Heading2"/>
      </w:pPr>
      <w:bookmarkStart w:id="3" w:name="_Toc182956307"/>
      <w:r w:rsidRPr="000020E9">
        <w:t>Personal Learning and Reflection</w:t>
      </w:r>
      <w:bookmarkEnd w:id="3"/>
    </w:p>
    <w:p w14:paraId="1854F0EC" w14:textId="4EA1F564" w:rsidR="00467BEC" w:rsidRPr="00467BEC" w:rsidRDefault="00467BEC" w:rsidP="00467BEC">
      <w:pPr>
        <w:rPr>
          <w:lang w:val="en-US"/>
        </w:rPr>
      </w:pPr>
      <w:r w:rsidRPr="00467BEC">
        <w:rPr>
          <w:lang w:val="en-US"/>
        </w:rPr>
        <w:t xml:space="preserve">The Self-Perception Questionnaire Analysis showed that I scored the highest in the </w:t>
      </w:r>
      <w:proofErr w:type="spellStart"/>
      <w:r w:rsidRPr="00467BEC">
        <w:rPr>
          <w:lang w:val="en-US"/>
        </w:rPr>
        <w:t>Teamworker</w:t>
      </w:r>
      <w:proofErr w:type="spellEnd"/>
      <w:r w:rsidRPr="00467BEC">
        <w:rPr>
          <w:lang w:val="en-US"/>
        </w:rPr>
        <w:t xml:space="preserve"> role. This just strengthened my inherent desire to work in teams, to understand others, and to keep the group together. It also retain</w:t>
      </w:r>
      <w:r w:rsidR="00DD7611">
        <w:rPr>
          <w:lang w:val="en-US"/>
        </w:rPr>
        <w:t>s</w:t>
      </w:r>
      <w:r w:rsidRPr="00467BEC">
        <w:rPr>
          <w:lang w:val="en-US"/>
        </w:rPr>
        <w:t xml:space="preserve"> the areas of development, for example, I need to become more self-confident and state more my opinions.</w:t>
      </w:r>
    </w:p>
    <w:p w14:paraId="4C7B9A88" w14:textId="1398CF4A" w:rsidR="00C13EA8" w:rsidRDefault="00C13EA8" w:rsidP="00467BEC">
      <w:pPr>
        <w:rPr>
          <w:lang w:val="en-US"/>
        </w:rPr>
      </w:pPr>
      <w:r w:rsidRPr="00C13EA8">
        <w:rPr>
          <w:lang w:val="en-US"/>
        </w:rPr>
        <w:t xml:space="preserve">From my practical learning, I discovered that I perform best when it comes to problems that involve conflict and taking charge in sensitivity, which are the techniques associated with theories such as </w:t>
      </w:r>
      <w:r w:rsidR="00DD7611">
        <w:rPr>
          <w:lang w:val="en-US"/>
        </w:rPr>
        <w:t xml:space="preserve">the </w:t>
      </w:r>
      <w:r w:rsidRPr="00C13EA8">
        <w:rPr>
          <w:lang w:val="en-US"/>
        </w:rPr>
        <w:t>Thomas-Kilmann Conflict Model. But I also saw the problem in which the focus is placed too heavily on not offending others, so it gets in the way of healthy debate and decision making.</w:t>
      </w:r>
    </w:p>
    <w:p w14:paraId="11E58F74" w14:textId="48126AAA" w:rsidR="000020E9" w:rsidRPr="000020E9" w:rsidRDefault="00467BEC" w:rsidP="00467BEC">
      <w:pPr>
        <w:rPr>
          <w:lang w:val="en-US"/>
        </w:rPr>
      </w:pPr>
      <w:r w:rsidRPr="00467BEC">
        <w:rPr>
          <w:lang w:val="en-US"/>
        </w:rPr>
        <w:t>Engagement in this module enhanced my perception o</w:t>
      </w:r>
      <w:r w:rsidR="00DD7611">
        <w:rPr>
          <w:lang w:val="en-US"/>
        </w:rPr>
        <w:t>f</w:t>
      </w:r>
      <w:r w:rsidRPr="00467BEC">
        <w:rPr>
          <w:lang w:val="en-US"/>
        </w:rPr>
        <w:t xml:space="preserve"> the interdependence of relationship and task orientation. For example, at work when there was an upcoming project deadline and a lot of pressure, I used </w:t>
      </w:r>
      <w:proofErr w:type="spellStart"/>
      <w:r w:rsidRPr="00467BEC">
        <w:rPr>
          <w:lang w:val="en-US"/>
        </w:rPr>
        <w:t>Betari’s</w:t>
      </w:r>
      <w:proofErr w:type="spellEnd"/>
      <w:r w:rsidRPr="00467BEC">
        <w:rPr>
          <w:lang w:val="en-US"/>
        </w:rPr>
        <w:t xml:space="preserve"> Box by making a deliberate effort to keep stress levels down and promote </w:t>
      </w:r>
      <w:r w:rsidRPr="00467BEC">
        <w:rPr>
          <w:lang w:val="en-US"/>
        </w:rPr>
        <w:lastRenderedPageBreak/>
        <w:t>a problem-solving attitude</w:t>
      </w:r>
      <w:r w:rsidR="008F740B">
        <w:rPr>
          <w:lang w:val="en-US"/>
        </w:rPr>
        <w:t xml:space="preserve"> </w:t>
      </w:r>
      <w:r w:rsidR="008F740B">
        <w:t>(Robbins &amp; Judge, 2019)</w:t>
      </w:r>
      <w:r w:rsidRPr="00467BEC">
        <w:rPr>
          <w:lang w:val="en-US"/>
        </w:rPr>
        <w:t xml:space="preserve">. This had a positive impact </w:t>
      </w:r>
      <w:r w:rsidR="00DD7611">
        <w:rPr>
          <w:lang w:val="en-US"/>
        </w:rPr>
        <w:t>on</w:t>
      </w:r>
      <w:r w:rsidRPr="00467BEC">
        <w:rPr>
          <w:lang w:val="en-US"/>
        </w:rPr>
        <w:t xml:space="preserve"> team morale and </w:t>
      </w:r>
      <w:r w:rsidR="00DD7611">
        <w:rPr>
          <w:lang w:val="en-US"/>
        </w:rPr>
        <w:t xml:space="preserve">the </w:t>
      </w:r>
      <w:r w:rsidRPr="00467BEC">
        <w:rPr>
          <w:lang w:val="en-US"/>
        </w:rPr>
        <w:t>productivity o</w:t>
      </w:r>
      <w:r w:rsidR="00DD7611">
        <w:rPr>
          <w:lang w:val="en-US"/>
        </w:rPr>
        <w:t>f</w:t>
      </w:r>
      <w:r w:rsidRPr="00467BEC">
        <w:rPr>
          <w:lang w:val="en-US"/>
        </w:rPr>
        <w:t xml:space="preserve"> the workers as they were able to spend most of their time together.</w:t>
      </w:r>
    </w:p>
    <w:p w14:paraId="57C99890" w14:textId="77777777" w:rsidR="000020E9" w:rsidRPr="000020E9" w:rsidRDefault="000020E9" w:rsidP="000020E9">
      <w:pPr>
        <w:pStyle w:val="Heading1"/>
        <w:rPr>
          <w:lang w:val="en-US"/>
        </w:rPr>
      </w:pPr>
      <w:bookmarkStart w:id="4" w:name="_Toc182956308"/>
      <w:r w:rsidRPr="000020E9">
        <w:rPr>
          <w:lang w:val="en-US"/>
        </w:rPr>
        <w:t>Conclusion</w:t>
      </w:r>
      <w:bookmarkEnd w:id="4"/>
    </w:p>
    <w:p w14:paraId="024A2059" w14:textId="05AFB751" w:rsidR="008F740B" w:rsidRDefault="00467BEC" w:rsidP="00467BEC">
      <w:pPr>
        <w:rPr>
          <w:lang w:val="en-US"/>
        </w:rPr>
      </w:pPr>
      <w:r w:rsidRPr="00467BEC">
        <w:rPr>
          <w:lang w:val="en-US"/>
        </w:rPr>
        <w:t xml:space="preserve">My work on different team projects has taught me that self-organization, good communication, </w:t>
      </w:r>
      <w:r w:rsidR="00DD7611">
        <w:rPr>
          <w:lang w:val="en-US"/>
        </w:rPr>
        <w:t xml:space="preserve">and </w:t>
      </w:r>
      <w:r w:rsidRPr="00467BEC">
        <w:rPr>
          <w:lang w:val="en-US"/>
        </w:rPr>
        <w:t xml:space="preserve">cooperation within the group are extremely important for achieving the best result in a team. That is why it is possible to conclude that based on the data obtained from </w:t>
      </w:r>
      <w:r w:rsidR="00DD7611">
        <w:rPr>
          <w:lang w:val="en-US"/>
        </w:rPr>
        <w:t xml:space="preserve">the </w:t>
      </w:r>
      <w:r w:rsidRPr="00467BEC">
        <w:rPr>
          <w:lang w:val="en-US"/>
        </w:rPr>
        <w:t xml:space="preserve">Self-Perception Questionnaire and my natural inclination to the </w:t>
      </w:r>
      <w:proofErr w:type="spellStart"/>
      <w:r w:rsidRPr="00467BEC">
        <w:rPr>
          <w:lang w:val="en-US"/>
        </w:rPr>
        <w:t>Teamworker</w:t>
      </w:r>
      <w:proofErr w:type="spellEnd"/>
      <w:r w:rsidRPr="00467BEC">
        <w:rPr>
          <w:lang w:val="en-US"/>
        </w:rPr>
        <w:t xml:space="preserve"> role I can be effective in enhancing the values of intergroup relations. </w:t>
      </w:r>
      <w:proofErr w:type="gramStart"/>
      <w:r w:rsidRPr="00467BEC">
        <w:rPr>
          <w:lang w:val="en-US"/>
        </w:rPr>
        <w:t>But,</w:t>
      </w:r>
      <w:proofErr w:type="gramEnd"/>
      <w:r w:rsidRPr="00467BEC">
        <w:rPr>
          <w:lang w:val="en-US"/>
        </w:rPr>
        <w:t xml:space="preserve"> this particular module has helped me </w:t>
      </w:r>
      <w:proofErr w:type="spellStart"/>
      <w:r w:rsidRPr="00467BEC">
        <w:rPr>
          <w:lang w:val="en-US"/>
        </w:rPr>
        <w:t>realise</w:t>
      </w:r>
      <w:proofErr w:type="spellEnd"/>
      <w:r w:rsidRPr="00467BEC">
        <w:rPr>
          <w:lang w:val="en-US"/>
        </w:rPr>
        <w:t xml:space="preserve"> that although group cohesiveness is a necessity, it does not have to be on account of necessary conflict or individual assertiveness. The Thomas-Kilmann Conflict Model and </w:t>
      </w:r>
      <w:proofErr w:type="spellStart"/>
      <w:r w:rsidRPr="00467BEC">
        <w:rPr>
          <w:lang w:val="en-US"/>
        </w:rPr>
        <w:t>Betari’s</w:t>
      </w:r>
      <w:proofErr w:type="spellEnd"/>
      <w:r w:rsidRPr="00467BEC">
        <w:rPr>
          <w:lang w:val="en-US"/>
        </w:rPr>
        <w:t xml:space="preserve"> Box have been particularly useful in learning how to prevent disagreements and manage them effectively, </w:t>
      </w:r>
      <w:r w:rsidR="00DD7611">
        <w:rPr>
          <w:lang w:val="en-US"/>
        </w:rPr>
        <w:t xml:space="preserve">and </w:t>
      </w:r>
      <w:r w:rsidRPr="00467BEC">
        <w:rPr>
          <w:lang w:val="en-US"/>
        </w:rPr>
        <w:t>what kind of effect certain stances and behaviors have on a team.</w:t>
      </w:r>
      <w:r>
        <w:rPr>
          <w:lang w:val="en-US"/>
        </w:rPr>
        <w:t xml:space="preserve"> </w:t>
      </w:r>
      <w:r w:rsidRPr="00467BEC">
        <w:rPr>
          <w:lang w:val="en-US"/>
        </w:rPr>
        <w:t>In addition, theories such as Berlo’s Model of Communication and Akers’ team development framework have enriched my knowledge of expectations and how to overcome group problems more efficiently, especially in crucial stages of the project. Unrealistic expectations and lack of clarity have given me the abilit</w:t>
      </w:r>
      <w:r w:rsidR="00DD7611">
        <w:rPr>
          <w:lang w:val="en-US"/>
        </w:rPr>
        <w:t>y</w:t>
      </w:r>
      <w:r w:rsidRPr="00467BEC">
        <w:rPr>
          <w:lang w:val="en-US"/>
        </w:rPr>
        <w:t xml:space="preserve"> to prevent them effectively and encourage appropriate cooperation. Such things are rather helpful in enhancing my effectiveness as a team player as well as achieving an effective and pro</w:t>
      </w:r>
      <w:r w:rsidR="00DD7611">
        <w:rPr>
          <w:lang w:val="en-US"/>
        </w:rPr>
        <w:t>-</w:t>
      </w:r>
      <w:r w:rsidRPr="00467BEC">
        <w:rPr>
          <w:lang w:val="en-US"/>
        </w:rPr>
        <w:t>portioned work-life status.</w:t>
      </w:r>
      <w:r>
        <w:rPr>
          <w:lang w:val="en-US"/>
        </w:rPr>
        <w:t xml:space="preserve"> </w:t>
      </w:r>
      <w:r w:rsidRPr="00467BEC">
        <w:rPr>
          <w:lang w:val="en-US"/>
        </w:rPr>
        <w:t xml:space="preserve">In prospective, I will use this learning to improve my performance as a team player. To this, I will mention that my priority is to work on </w:t>
      </w:r>
      <w:proofErr w:type="spellStart"/>
      <w:r w:rsidRPr="00467BEC">
        <w:rPr>
          <w:lang w:val="en-US"/>
        </w:rPr>
        <w:t>behavioural</w:t>
      </w:r>
      <w:proofErr w:type="spellEnd"/>
      <w:r w:rsidRPr="00467BEC">
        <w:rPr>
          <w:lang w:val="en-US"/>
        </w:rPr>
        <w:t xml:space="preserve">-emotional competencies in an effort to attain better regulation of reactions in pressure situations and thereby work on gaining confidence when presenting ideas. Also, I will pay attention to the responsibility to use structured models in developing communication skills and reflect on my efforts to support the improved outcome of contributions. Hence, the strategies mentioned above aim at achieving increased adaptability, </w:t>
      </w:r>
      <w:r w:rsidR="008F740B">
        <w:rPr>
          <w:lang w:val="en-US"/>
        </w:rPr>
        <w:t xml:space="preserve">and </w:t>
      </w:r>
      <w:r w:rsidRPr="00467BEC">
        <w:rPr>
          <w:lang w:val="en-US"/>
        </w:rPr>
        <w:t>relevance in the future, as well as overall improvements in cooperation with the team members.</w:t>
      </w:r>
    </w:p>
    <w:p w14:paraId="41184A1C" w14:textId="77777777" w:rsidR="008F740B" w:rsidRDefault="008F740B">
      <w:pPr>
        <w:spacing w:line="259" w:lineRule="auto"/>
        <w:jc w:val="left"/>
        <w:rPr>
          <w:lang w:val="en-US"/>
        </w:rPr>
      </w:pPr>
      <w:r>
        <w:rPr>
          <w:lang w:val="en-US"/>
        </w:rPr>
        <w:br w:type="page"/>
      </w:r>
    </w:p>
    <w:p w14:paraId="72E63C99" w14:textId="7AA6FF17" w:rsidR="000020E9" w:rsidRDefault="008F740B" w:rsidP="008F740B">
      <w:pPr>
        <w:pStyle w:val="Heading1"/>
        <w:rPr>
          <w:lang w:val="en-US"/>
        </w:rPr>
      </w:pPr>
      <w:bookmarkStart w:id="5" w:name="_Toc182956309"/>
      <w:r>
        <w:rPr>
          <w:lang w:val="en-US"/>
        </w:rPr>
        <w:lastRenderedPageBreak/>
        <w:t>References</w:t>
      </w:r>
      <w:bookmarkEnd w:id="5"/>
    </w:p>
    <w:p w14:paraId="0C994E03" w14:textId="5B5A71F2" w:rsidR="008F740B" w:rsidRPr="008F740B" w:rsidRDefault="008F740B" w:rsidP="008F740B">
      <w:pPr>
        <w:rPr>
          <w:lang w:val="en-US"/>
        </w:rPr>
      </w:pPr>
      <w:r w:rsidRPr="008F740B">
        <w:rPr>
          <w:lang w:val="en-US"/>
        </w:rPr>
        <w:t xml:space="preserve">Belbin, R. M. (2010). </w:t>
      </w:r>
      <w:r w:rsidRPr="008F740B">
        <w:rPr>
          <w:i/>
          <w:iCs/>
          <w:lang w:val="en-US"/>
        </w:rPr>
        <w:t>Team Roles at Work</w:t>
      </w:r>
      <w:r w:rsidRPr="008F740B">
        <w:rPr>
          <w:lang w:val="en-US"/>
        </w:rPr>
        <w:t>. 2nd Edition. Routledge.</w:t>
      </w:r>
    </w:p>
    <w:p w14:paraId="70527E23" w14:textId="5A6E3EB9" w:rsidR="008F740B" w:rsidRPr="008F740B" w:rsidRDefault="008F740B" w:rsidP="008F740B">
      <w:pPr>
        <w:rPr>
          <w:lang w:val="en-US"/>
        </w:rPr>
      </w:pPr>
      <w:r w:rsidRPr="00145B30">
        <w:rPr>
          <w:lang w:val="en-US"/>
        </w:rPr>
        <w:t xml:space="preserve">Katzenbach, J. R., &amp; Smith, D. K. (1993). </w:t>
      </w:r>
      <w:r w:rsidRPr="008F740B">
        <w:rPr>
          <w:i/>
          <w:iCs/>
          <w:lang w:val="en-US"/>
        </w:rPr>
        <w:t>The Wisdom of Teams: Creating the High-Performance Organization</w:t>
      </w:r>
      <w:r w:rsidRPr="008F740B">
        <w:rPr>
          <w:lang w:val="en-US"/>
        </w:rPr>
        <w:t>. Harvard Business Review Press.</w:t>
      </w:r>
    </w:p>
    <w:p w14:paraId="27BDF5A2" w14:textId="3F4A1A15" w:rsidR="008F740B" w:rsidRPr="008F740B" w:rsidRDefault="008F740B" w:rsidP="008F740B">
      <w:pPr>
        <w:rPr>
          <w:lang w:val="en-US"/>
        </w:rPr>
      </w:pPr>
      <w:r w:rsidRPr="00145B30">
        <w:rPr>
          <w:lang w:val="en-US"/>
        </w:rPr>
        <w:t xml:space="preserve">Thomas, K. W., &amp; Kilmann, R. H. (1974). </w:t>
      </w:r>
      <w:r w:rsidRPr="008F740B">
        <w:rPr>
          <w:i/>
          <w:iCs/>
          <w:lang w:val="en-US"/>
        </w:rPr>
        <w:t>Thomas-Kilmann Conflict Mode Instrument</w:t>
      </w:r>
      <w:r w:rsidRPr="008F740B">
        <w:rPr>
          <w:lang w:val="en-US"/>
        </w:rPr>
        <w:t xml:space="preserve">. </w:t>
      </w:r>
      <w:proofErr w:type="spellStart"/>
      <w:r w:rsidRPr="008F740B">
        <w:rPr>
          <w:lang w:val="en-US"/>
        </w:rPr>
        <w:t>Xicom</w:t>
      </w:r>
      <w:proofErr w:type="spellEnd"/>
      <w:r w:rsidRPr="008F740B">
        <w:rPr>
          <w:lang w:val="en-US"/>
        </w:rPr>
        <w:t>, Inc.</w:t>
      </w:r>
    </w:p>
    <w:p w14:paraId="3D851780" w14:textId="7CD60ABC" w:rsidR="008F740B" w:rsidRPr="008F740B" w:rsidRDefault="008F740B" w:rsidP="008F740B">
      <w:pPr>
        <w:rPr>
          <w:lang w:val="en-US"/>
        </w:rPr>
      </w:pPr>
      <w:r w:rsidRPr="008F740B">
        <w:rPr>
          <w:lang w:val="en-US"/>
        </w:rPr>
        <w:t xml:space="preserve">Berlo, D. K. (1960). </w:t>
      </w:r>
      <w:r w:rsidRPr="008F740B">
        <w:rPr>
          <w:i/>
          <w:iCs/>
          <w:lang w:val="en-US"/>
        </w:rPr>
        <w:t>The Process of Communication: An Introduction to Theory and Practice</w:t>
      </w:r>
      <w:r w:rsidRPr="008F740B">
        <w:rPr>
          <w:lang w:val="en-US"/>
        </w:rPr>
        <w:t>. Holt, Rinehart, and Winston.</w:t>
      </w:r>
    </w:p>
    <w:p w14:paraId="35E36690" w14:textId="0AD5FA43" w:rsidR="008F740B" w:rsidRPr="008F740B" w:rsidRDefault="008F740B" w:rsidP="008F740B">
      <w:pPr>
        <w:rPr>
          <w:lang w:val="en-US"/>
        </w:rPr>
      </w:pPr>
      <w:r w:rsidRPr="008F740B">
        <w:rPr>
          <w:lang w:val="en-US"/>
        </w:rPr>
        <w:t xml:space="preserve">Schramm, W. (1954). </w:t>
      </w:r>
      <w:r w:rsidRPr="008F740B">
        <w:rPr>
          <w:i/>
          <w:iCs/>
          <w:lang w:val="en-US"/>
        </w:rPr>
        <w:t>How Communication Works</w:t>
      </w:r>
      <w:r w:rsidRPr="008F740B">
        <w:rPr>
          <w:lang w:val="en-US"/>
        </w:rPr>
        <w:t xml:space="preserve">. In: </w:t>
      </w:r>
      <w:r w:rsidRPr="008F740B">
        <w:rPr>
          <w:i/>
          <w:iCs/>
          <w:lang w:val="en-US"/>
        </w:rPr>
        <w:t>The Process and Effects of Communication</w:t>
      </w:r>
      <w:r w:rsidRPr="008F740B">
        <w:rPr>
          <w:lang w:val="en-US"/>
        </w:rPr>
        <w:t>. Urbana: University of Illinois Press.</w:t>
      </w:r>
    </w:p>
    <w:p w14:paraId="6FE26CB7" w14:textId="38FCEB3A" w:rsidR="008F740B" w:rsidRPr="008F740B" w:rsidRDefault="008F740B" w:rsidP="008F740B">
      <w:pPr>
        <w:rPr>
          <w:lang w:val="en-US"/>
        </w:rPr>
      </w:pPr>
      <w:r w:rsidRPr="008F740B">
        <w:rPr>
          <w:lang w:val="en-US"/>
        </w:rPr>
        <w:t xml:space="preserve">Akers, M. (1999). </w:t>
      </w:r>
      <w:r w:rsidRPr="008F740B">
        <w:rPr>
          <w:i/>
          <w:iCs/>
          <w:lang w:val="en-US"/>
        </w:rPr>
        <w:t>Team Development Model</w:t>
      </w:r>
      <w:r w:rsidRPr="008F740B">
        <w:rPr>
          <w:lang w:val="en-US"/>
        </w:rPr>
        <w:t>. The Leadership Center.</w:t>
      </w:r>
    </w:p>
    <w:p w14:paraId="5C71907B" w14:textId="3D1D1B93" w:rsidR="008F740B" w:rsidRPr="008F740B" w:rsidRDefault="008F740B" w:rsidP="008F740B">
      <w:pPr>
        <w:rPr>
          <w:lang w:val="en-US"/>
        </w:rPr>
      </w:pPr>
      <w:r w:rsidRPr="008F740B">
        <w:rPr>
          <w:lang w:val="en-US"/>
        </w:rPr>
        <w:t xml:space="preserve">Mullins, L. J. (2016). </w:t>
      </w:r>
      <w:r w:rsidRPr="008F740B">
        <w:rPr>
          <w:i/>
          <w:iCs/>
          <w:lang w:val="en-US"/>
        </w:rPr>
        <w:t xml:space="preserve">Management and </w:t>
      </w:r>
      <w:proofErr w:type="spellStart"/>
      <w:r w:rsidRPr="008F740B">
        <w:rPr>
          <w:i/>
          <w:iCs/>
          <w:lang w:val="en-US"/>
        </w:rPr>
        <w:t>Organisational</w:t>
      </w:r>
      <w:proofErr w:type="spellEnd"/>
      <w:r w:rsidRPr="008F740B">
        <w:rPr>
          <w:i/>
          <w:iCs/>
          <w:lang w:val="en-US"/>
        </w:rPr>
        <w:t xml:space="preserve"> </w:t>
      </w:r>
      <w:proofErr w:type="spellStart"/>
      <w:r w:rsidRPr="008F740B">
        <w:rPr>
          <w:i/>
          <w:iCs/>
          <w:lang w:val="en-US"/>
        </w:rPr>
        <w:t>Behaviour</w:t>
      </w:r>
      <w:proofErr w:type="spellEnd"/>
      <w:r w:rsidRPr="008F740B">
        <w:rPr>
          <w:lang w:val="en-US"/>
        </w:rPr>
        <w:t>. 11th Edition. Pearson Education.</w:t>
      </w:r>
    </w:p>
    <w:p w14:paraId="0BC09D06" w14:textId="2DDF618C" w:rsidR="008F740B" w:rsidRPr="008F740B" w:rsidRDefault="008F740B" w:rsidP="008F740B">
      <w:pPr>
        <w:rPr>
          <w:lang w:val="en-US"/>
        </w:rPr>
      </w:pPr>
      <w:r w:rsidRPr="008F740B">
        <w:rPr>
          <w:lang w:val="en-US"/>
        </w:rPr>
        <w:t xml:space="preserve">Tuckman, B. W. (1965). </w:t>
      </w:r>
      <w:r w:rsidRPr="008F740B">
        <w:rPr>
          <w:i/>
          <w:iCs/>
          <w:lang w:val="en-US"/>
        </w:rPr>
        <w:t>Developmental Sequence in Small Groups</w:t>
      </w:r>
      <w:r w:rsidRPr="008F740B">
        <w:rPr>
          <w:lang w:val="en-US"/>
        </w:rPr>
        <w:t>. Psychological Bulletin, 63(6), pp. 384-399.</w:t>
      </w:r>
    </w:p>
    <w:p w14:paraId="77549697" w14:textId="4BF07540" w:rsidR="008F740B" w:rsidRPr="008F740B" w:rsidRDefault="008F740B" w:rsidP="008F740B">
      <w:pPr>
        <w:rPr>
          <w:lang w:val="en-US"/>
        </w:rPr>
      </w:pPr>
      <w:r w:rsidRPr="008F740B">
        <w:rPr>
          <w:lang w:val="en-US"/>
        </w:rPr>
        <w:t xml:space="preserve">Goleman, D. (1995). </w:t>
      </w:r>
      <w:r w:rsidRPr="008F740B">
        <w:rPr>
          <w:i/>
          <w:iCs/>
          <w:lang w:val="en-US"/>
        </w:rPr>
        <w:t>Emotional Intelligence: Why It Can Matter More Than IQ</w:t>
      </w:r>
      <w:r w:rsidRPr="008F740B">
        <w:rPr>
          <w:lang w:val="en-US"/>
        </w:rPr>
        <w:t>. Bantam Books.</w:t>
      </w:r>
    </w:p>
    <w:p w14:paraId="396600E7" w14:textId="47F8C6F8" w:rsidR="008F740B" w:rsidRPr="008F740B" w:rsidRDefault="008F740B" w:rsidP="008F740B">
      <w:pPr>
        <w:rPr>
          <w:lang w:val="en-US"/>
        </w:rPr>
      </w:pPr>
      <w:r w:rsidRPr="008F740B">
        <w:rPr>
          <w:lang w:val="en-US"/>
        </w:rPr>
        <w:t xml:space="preserve">Robbins, S. P., &amp; Judge, T. A. (2019). </w:t>
      </w:r>
      <w:r w:rsidRPr="008F740B">
        <w:rPr>
          <w:i/>
          <w:iCs/>
          <w:lang w:val="en-US"/>
        </w:rPr>
        <w:t>Organizational Behavior</w:t>
      </w:r>
      <w:r w:rsidRPr="008F740B">
        <w:rPr>
          <w:lang w:val="en-US"/>
        </w:rPr>
        <w:t>. 18th Edition. Pearson.</w:t>
      </w:r>
    </w:p>
    <w:p w14:paraId="3EABBD84" w14:textId="77777777" w:rsidR="00C42280" w:rsidRPr="000020E9" w:rsidRDefault="00C42280">
      <w:pPr>
        <w:rPr>
          <w:lang w:val="en-US"/>
        </w:rPr>
      </w:pPr>
    </w:p>
    <w:sectPr w:rsidR="00C42280" w:rsidRPr="000020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3F78BF" w14:textId="77777777" w:rsidR="0071640F" w:rsidRDefault="0071640F" w:rsidP="000020E9">
      <w:pPr>
        <w:spacing w:after="0" w:line="240" w:lineRule="auto"/>
      </w:pPr>
      <w:r>
        <w:separator/>
      </w:r>
    </w:p>
  </w:endnote>
  <w:endnote w:type="continuationSeparator" w:id="0">
    <w:p w14:paraId="3E4E3FD4" w14:textId="77777777" w:rsidR="0071640F" w:rsidRDefault="0071640F" w:rsidP="00002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1A561" w14:textId="77777777" w:rsidR="0071640F" w:rsidRDefault="0071640F" w:rsidP="000020E9">
      <w:pPr>
        <w:spacing w:after="0" w:line="240" w:lineRule="auto"/>
      </w:pPr>
      <w:r>
        <w:separator/>
      </w:r>
    </w:p>
  </w:footnote>
  <w:footnote w:type="continuationSeparator" w:id="0">
    <w:p w14:paraId="01121AF2" w14:textId="77777777" w:rsidR="0071640F" w:rsidRDefault="0071640F" w:rsidP="00002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1C6859"/>
    <w:multiLevelType w:val="multilevel"/>
    <w:tmpl w:val="C4100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A54FA5"/>
    <w:multiLevelType w:val="hybridMultilevel"/>
    <w:tmpl w:val="AA20083A"/>
    <w:lvl w:ilvl="0" w:tplc="BFF82E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6D42C7"/>
    <w:multiLevelType w:val="multilevel"/>
    <w:tmpl w:val="3214A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2F72EB"/>
    <w:multiLevelType w:val="hybridMultilevel"/>
    <w:tmpl w:val="FF064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8717813">
    <w:abstractNumId w:val="0"/>
  </w:num>
  <w:num w:numId="2" w16cid:durableId="889027463">
    <w:abstractNumId w:val="2"/>
  </w:num>
  <w:num w:numId="3" w16cid:durableId="974914272">
    <w:abstractNumId w:val="3"/>
  </w:num>
  <w:num w:numId="4" w16cid:durableId="2059549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1MLcwMjI3NDc2tTBW0lEKTi0uzszPAykwqgUAQ8oXlywAAAA="/>
  </w:docVars>
  <w:rsids>
    <w:rsidRoot w:val="0091527C"/>
    <w:rsid w:val="000020E9"/>
    <w:rsid w:val="00011082"/>
    <w:rsid w:val="000B3713"/>
    <w:rsid w:val="000F2966"/>
    <w:rsid w:val="001339E8"/>
    <w:rsid w:val="00145B30"/>
    <w:rsid w:val="001C120D"/>
    <w:rsid w:val="001E290A"/>
    <w:rsid w:val="001E4CFE"/>
    <w:rsid w:val="00220816"/>
    <w:rsid w:val="00296599"/>
    <w:rsid w:val="00343F4C"/>
    <w:rsid w:val="00361043"/>
    <w:rsid w:val="00365735"/>
    <w:rsid w:val="003C0B8D"/>
    <w:rsid w:val="00467BEC"/>
    <w:rsid w:val="004F7C69"/>
    <w:rsid w:val="00542663"/>
    <w:rsid w:val="005C0ABA"/>
    <w:rsid w:val="005D3720"/>
    <w:rsid w:val="006B3714"/>
    <w:rsid w:val="0071640F"/>
    <w:rsid w:val="00854580"/>
    <w:rsid w:val="00892DF3"/>
    <w:rsid w:val="008F740B"/>
    <w:rsid w:val="0091527C"/>
    <w:rsid w:val="00923C17"/>
    <w:rsid w:val="00936B05"/>
    <w:rsid w:val="00962173"/>
    <w:rsid w:val="00A121BD"/>
    <w:rsid w:val="00B64EC3"/>
    <w:rsid w:val="00C13EA8"/>
    <w:rsid w:val="00C42280"/>
    <w:rsid w:val="00C544EA"/>
    <w:rsid w:val="00C77702"/>
    <w:rsid w:val="00C85B76"/>
    <w:rsid w:val="00D216E9"/>
    <w:rsid w:val="00DB2CCD"/>
    <w:rsid w:val="00DD7611"/>
    <w:rsid w:val="00E61947"/>
    <w:rsid w:val="00EB428E"/>
    <w:rsid w:val="00EF2A32"/>
    <w:rsid w:val="00F815ED"/>
    <w:rsid w:val="00F97163"/>
    <w:rsid w:val="00FA4507"/>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B7EC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paragraph" w:styleId="Header">
    <w:name w:val="header"/>
    <w:basedOn w:val="Normal"/>
    <w:link w:val="HeaderChar"/>
    <w:uiPriority w:val="99"/>
    <w:unhideWhenUsed/>
    <w:rsid w:val="000020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0E9"/>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020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0E9"/>
    <w:rPr>
      <w:rFonts w:ascii="Times New Roman" w:hAnsi="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8F740B"/>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8F740B"/>
    <w:pPr>
      <w:spacing w:after="100"/>
    </w:pPr>
  </w:style>
  <w:style w:type="paragraph" w:styleId="TOC2">
    <w:name w:val="toc 2"/>
    <w:basedOn w:val="Normal"/>
    <w:next w:val="Normal"/>
    <w:autoRedefine/>
    <w:uiPriority w:val="39"/>
    <w:unhideWhenUsed/>
    <w:rsid w:val="008F740B"/>
    <w:pPr>
      <w:spacing w:after="100"/>
      <w:ind w:left="240"/>
    </w:pPr>
  </w:style>
  <w:style w:type="character" w:styleId="Hyperlink">
    <w:name w:val="Hyperlink"/>
    <w:basedOn w:val="DefaultParagraphFont"/>
    <w:uiPriority w:val="99"/>
    <w:unhideWhenUsed/>
    <w:rsid w:val="008F740B"/>
    <w:rPr>
      <w:color w:val="0563C1" w:themeColor="hyperlink"/>
      <w:u w:val="single"/>
    </w:rPr>
  </w:style>
  <w:style w:type="paragraph" w:styleId="Title">
    <w:name w:val="Title"/>
    <w:basedOn w:val="Normal"/>
    <w:next w:val="Normal"/>
    <w:link w:val="TitleChar"/>
    <w:uiPriority w:val="10"/>
    <w:qFormat/>
    <w:rsid w:val="008F740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740B"/>
    <w:rPr>
      <w:rFonts w:asciiTheme="majorHAnsi" w:eastAsiaTheme="majorEastAsia" w:hAnsiTheme="majorHAnsi" w:cstheme="majorBidi"/>
      <w:spacing w:val="-10"/>
      <w:kern w:val="28"/>
      <w:sz w:val="56"/>
      <w:szCs w:val="56"/>
      <w:lang w:val="en-GB"/>
      <w14:ligatures w14:val="none"/>
    </w:rPr>
  </w:style>
  <w:style w:type="paragraph" w:styleId="ListParagraph">
    <w:name w:val="List Paragraph"/>
    <w:basedOn w:val="Normal"/>
    <w:uiPriority w:val="34"/>
    <w:qFormat/>
    <w:rsid w:val="008F74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137676">
      <w:bodyDiv w:val="1"/>
      <w:marLeft w:val="0"/>
      <w:marRight w:val="0"/>
      <w:marTop w:val="0"/>
      <w:marBottom w:val="0"/>
      <w:divBdr>
        <w:top w:val="none" w:sz="0" w:space="0" w:color="auto"/>
        <w:left w:val="none" w:sz="0" w:space="0" w:color="auto"/>
        <w:bottom w:val="none" w:sz="0" w:space="0" w:color="auto"/>
        <w:right w:val="none" w:sz="0" w:space="0" w:color="auto"/>
      </w:divBdr>
      <w:divsChild>
        <w:div w:id="1065374795">
          <w:marLeft w:val="0"/>
          <w:marRight w:val="0"/>
          <w:marTop w:val="0"/>
          <w:marBottom w:val="0"/>
          <w:divBdr>
            <w:top w:val="none" w:sz="0" w:space="0" w:color="auto"/>
            <w:left w:val="none" w:sz="0" w:space="0" w:color="auto"/>
            <w:bottom w:val="none" w:sz="0" w:space="0" w:color="auto"/>
            <w:right w:val="none" w:sz="0" w:space="0" w:color="auto"/>
          </w:divBdr>
          <w:divsChild>
            <w:div w:id="317854703">
              <w:marLeft w:val="0"/>
              <w:marRight w:val="0"/>
              <w:marTop w:val="0"/>
              <w:marBottom w:val="0"/>
              <w:divBdr>
                <w:top w:val="none" w:sz="0" w:space="0" w:color="auto"/>
                <w:left w:val="none" w:sz="0" w:space="0" w:color="auto"/>
                <w:bottom w:val="none" w:sz="0" w:space="0" w:color="auto"/>
                <w:right w:val="none" w:sz="0" w:space="0" w:color="auto"/>
              </w:divBdr>
              <w:divsChild>
                <w:div w:id="314917576">
                  <w:marLeft w:val="0"/>
                  <w:marRight w:val="0"/>
                  <w:marTop w:val="0"/>
                  <w:marBottom w:val="0"/>
                  <w:divBdr>
                    <w:top w:val="none" w:sz="0" w:space="0" w:color="auto"/>
                    <w:left w:val="none" w:sz="0" w:space="0" w:color="auto"/>
                    <w:bottom w:val="none" w:sz="0" w:space="0" w:color="auto"/>
                    <w:right w:val="none" w:sz="0" w:space="0" w:color="auto"/>
                  </w:divBdr>
                  <w:divsChild>
                    <w:div w:id="1162696907">
                      <w:marLeft w:val="0"/>
                      <w:marRight w:val="0"/>
                      <w:marTop w:val="0"/>
                      <w:marBottom w:val="0"/>
                      <w:divBdr>
                        <w:top w:val="none" w:sz="0" w:space="0" w:color="auto"/>
                        <w:left w:val="none" w:sz="0" w:space="0" w:color="auto"/>
                        <w:bottom w:val="none" w:sz="0" w:space="0" w:color="auto"/>
                        <w:right w:val="none" w:sz="0" w:space="0" w:color="auto"/>
                      </w:divBdr>
                      <w:divsChild>
                        <w:div w:id="608515863">
                          <w:marLeft w:val="0"/>
                          <w:marRight w:val="0"/>
                          <w:marTop w:val="0"/>
                          <w:marBottom w:val="0"/>
                          <w:divBdr>
                            <w:top w:val="none" w:sz="0" w:space="0" w:color="auto"/>
                            <w:left w:val="none" w:sz="0" w:space="0" w:color="auto"/>
                            <w:bottom w:val="none" w:sz="0" w:space="0" w:color="auto"/>
                            <w:right w:val="none" w:sz="0" w:space="0" w:color="auto"/>
                          </w:divBdr>
                          <w:divsChild>
                            <w:div w:id="206651491">
                              <w:marLeft w:val="0"/>
                              <w:marRight w:val="0"/>
                              <w:marTop w:val="0"/>
                              <w:marBottom w:val="0"/>
                              <w:divBdr>
                                <w:top w:val="none" w:sz="0" w:space="0" w:color="auto"/>
                                <w:left w:val="none" w:sz="0" w:space="0" w:color="auto"/>
                                <w:bottom w:val="none" w:sz="0" w:space="0" w:color="auto"/>
                                <w:right w:val="none" w:sz="0" w:space="0" w:color="auto"/>
                              </w:divBdr>
                              <w:divsChild>
                                <w:div w:id="1955477632">
                                  <w:marLeft w:val="0"/>
                                  <w:marRight w:val="0"/>
                                  <w:marTop w:val="0"/>
                                  <w:marBottom w:val="0"/>
                                  <w:divBdr>
                                    <w:top w:val="none" w:sz="0" w:space="0" w:color="auto"/>
                                    <w:left w:val="none" w:sz="0" w:space="0" w:color="auto"/>
                                    <w:bottom w:val="none" w:sz="0" w:space="0" w:color="auto"/>
                                    <w:right w:val="none" w:sz="0" w:space="0" w:color="auto"/>
                                  </w:divBdr>
                                  <w:divsChild>
                                    <w:div w:id="73238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472345">
                          <w:marLeft w:val="0"/>
                          <w:marRight w:val="0"/>
                          <w:marTop w:val="0"/>
                          <w:marBottom w:val="0"/>
                          <w:divBdr>
                            <w:top w:val="none" w:sz="0" w:space="0" w:color="auto"/>
                            <w:left w:val="none" w:sz="0" w:space="0" w:color="auto"/>
                            <w:bottom w:val="none" w:sz="0" w:space="0" w:color="auto"/>
                            <w:right w:val="none" w:sz="0" w:space="0" w:color="auto"/>
                          </w:divBdr>
                          <w:divsChild>
                            <w:div w:id="604728213">
                              <w:marLeft w:val="0"/>
                              <w:marRight w:val="0"/>
                              <w:marTop w:val="0"/>
                              <w:marBottom w:val="0"/>
                              <w:divBdr>
                                <w:top w:val="none" w:sz="0" w:space="0" w:color="auto"/>
                                <w:left w:val="none" w:sz="0" w:space="0" w:color="auto"/>
                                <w:bottom w:val="none" w:sz="0" w:space="0" w:color="auto"/>
                                <w:right w:val="none" w:sz="0" w:space="0" w:color="auto"/>
                              </w:divBdr>
                              <w:divsChild>
                                <w:div w:id="1978947027">
                                  <w:marLeft w:val="0"/>
                                  <w:marRight w:val="0"/>
                                  <w:marTop w:val="0"/>
                                  <w:marBottom w:val="0"/>
                                  <w:divBdr>
                                    <w:top w:val="none" w:sz="0" w:space="0" w:color="auto"/>
                                    <w:left w:val="none" w:sz="0" w:space="0" w:color="auto"/>
                                    <w:bottom w:val="none" w:sz="0" w:space="0" w:color="auto"/>
                                    <w:right w:val="none" w:sz="0" w:space="0" w:color="auto"/>
                                  </w:divBdr>
                                  <w:divsChild>
                                    <w:div w:id="35481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2190922">
          <w:marLeft w:val="0"/>
          <w:marRight w:val="0"/>
          <w:marTop w:val="0"/>
          <w:marBottom w:val="0"/>
          <w:divBdr>
            <w:top w:val="none" w:sz="0" w:space="0" w:color="auto"/>
            <w:left w:val="none" w:sz="0" w:space="0" w:color="auto"/>
            <w:bottom w:val="none" w:sz="0" w:space="0" w:color="auto"/>
            <w:right w:val="none" w:sz="0" w:space="0" w:color="auto"/>
          </w:divBdr>
          <w:divsChild>
            <w:div w:id="836113270">
              <w:marLeft w:val="0"/>
              <w:marRight w:val="0"/>
              <w:marTop w:val="0"/>
              <w:marBottom w:val="0"/>
              <w:divBdr>
                <w:top w:val="none" w:sz="0" w:space="0" w:color="auto"/>
                <w:left w:val="none" w:sz="0" w:space="0" w:color="auto"/>
                <w:bottom w:val="none" w:sz="0" w:space="0" w:color="auto"/>
                <w:right w:val="none" w:sz="0" w:space="0" w:color="auto"/>
              </w:divBdr>
              <w:divsChild>
                <w:div w:id="28530629">
                  <w:marLeft w:val="0"/>
                  <w:marRight w:val="0"/>
                  <w:marTop w:val="0"/>
                  <w:marBottom w:val="0"/>
                  <w:divBdr>
                    <w:top w:val="none" w:sz="0" w:space="0" w:color="auto"/>
                    <w:left w:val="none" w:sz="0" w:space="0" w:color="auto"/>
                    <w:bottom w:val="none" w:sz="0" w:space="0" w:color="auto"/>
                    <w:right w:val="none" w:sz="0" w:space="0" w:color="auto"/>
                  </w:divBdr>
                  <w:divsChild>
                    <w:div w:id="1976175383">
                      <w:marLeft w:val="0"/>
                      <w:marRight w:val="0"/>
                      <w:marTop w:val="0"/>
                      <w:marBottom w:val="0"/>
                      <w:divBdr>
                        <w:top w:val="none" w:sz="0" w:space="0" w:color="auto"/>
                        <w:left w:val="none" w:sz="0" w:space="0" w:color="auto"/>
                        <w:bottom w:val="none" w:sz="0" w:space="0" w:color="auto"/>
                        <w:right w:val="none" w:sz="0" w:space="0" w:color="auto"/>
                      </w:divBdr>
                      <w:divsChild>
                        <w:div w:id="813765570">
                          <w:marLeft w:val="0"/>
                          <w:marRight w:val="0"/>
                          <w:marTop w:val="0"/>
                          <w:marBottom w:val="0"/>
                          <w:divBdr>
                            <w:top w:val="none" w:sz="0" w:space="0" w:color="auto"/>
                            <w:left w:val="none" w:sz="0" w:space="0" w:color="auto"/>
                            <w:bottom w:val="none" w:sz="0" w:space="0" w:color="auto"/>
                            <w:right w:val="none" w:sz="0" w:space="0" w:color="auto"/>
                          </w:divBdr>
                          <w:divsChild>
                            <w:div w:id="1328708791">
                              <w:marLeft w:val="0"/>
                              <w:marRight w:val="0"/>
                              <w:marTop w:val="0"/>
                              <w:marBottom w:val="0"/>
                              <w:divBdr>
                                <w:top w:val="none" w:sz="0" w:space="0" w:color="auto"/>
                                <w:left w:val="none" w:sz="0" w:space="0" w:color="auto"/>
                                <w:bottom w:val="none" w:sz="0" w:space="0" w:color="auto"/>
                                <w:right w:val="none" w:sz="0" w:space="0" w:color="auto"/>
                              </w:divBdr>
                              <w:divsChild>
                                <w:div w:id="1317106151">
                                  <w:marLeft w:val="0"/>
                                  <w:marRight w:val="0"/>
                                  <w:marTop w:val="0"/>
                                  <w:marBottom w:val="0"/>
                                  <w:divBdr>
                                    <w:top w:val="none" w:sz="0" w:space="0" w:color="auto"/>
                                    <w:left w:val="none" w:sz="0" w:space="0" w:color="auto"/>
                                    <w:bottom w:val="none" w:sz="0" w:space="0" w:color="auto"/>
                                    <w:right w:val="none" w:sz="0" w:space="0" w:color="auto"/>
                                  </w:divBdr>
                                  <w:divsChild>
                                    <w:div w:id="1116364251">
                                      <w:marLeft w:val="0"/>
                                      <w:marRight w:val="0"/>
                                      <w:marTop w:val="0"/>
                                      <w:marBottom w:val="0"/>
                                      <w:divBdr>
                                        <w:top w:val="none" w:sz="0" w:space="0" w:color="auto"/>
                                        <w:left w:val="none" w:sz="0" w:space="0" w:color="auto"/>
                                        <w:bottom w:val="none" w:sz="0" w:space="0" w:color="auto"/>
                                        <w:right w:val="none" w:sz="0" w:space="0" w:color="auto"/>
                                      </w:divBdr>
                                      <w:divsChild>
                                        <w:div w:id="147548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147031">
          <w:marLeft w:val="0"/>
          <w:marRight w:val="0"/>
          <w:marTop w:val="0"/>
          <w:marBottom w:val="0"/>
          <w:divBdr>
            <w:top w:val="none" w:sz="0" w:space="0" w:color="auto"/>
            <w:left w:val="none" w:sz="0" w:space="0" w:color="auto"/>
            <w:bottom w:val="none" w:sz="0" w:space="0" w:color="auto"/>
            <w:right w:val="none" w:sz="0" w:space="0" w:color="auto"/>
          </w:divBdr>
          <w:divsChild>
            <w:div w:id="1205676204">
              <w:marLeft w:val="0"/>
              <w:marRight w:val="0"/>
              <w:marTop w:val="0"/>
              <w:marBottom w:val="0"/>
              <w:divBdr>
                <w:top w:val="none" w:sz="0" w:space="0" w:color="auto"/>
                <w:left w:val="none" w:sz="0" w:space="0" w:color="auto"/>
                <w:bottom w:val="none" w:sz="0" w:space="0" w:color="auto"/>
                <w:right w:val="none" w:sz="0" w:space="0" w:color="auto"/>
              </w:divBdr>
              <w:divsChild>
                <w:div w:id="374429272">
                  <w:marLeft w:val="0"/>
                  <w:marRight w:val="0"/>
                  <w:marTop w:val="0"/>
                  <w:marBottom w:val="0"/>
                  <w:divBdr>
                    <w:top w:val="none" w:sz="0" w:space="0" w:color="auto"/>
                    <w:left w:val="none" w:sz="0" w:space="0" w:color="auto"/>
                    <w:bottom w:val="none" w:sz="0" w:space="0" w:color="auto"/>
                    <w:right w:val="none" w:sz="0" w:space="0" w:color="auto"/>
                  </w:divBdr>
                  <w:divsChild>
                    <w:div w:id="1935087822">
                      <w:marLeft w:val="0"/>
                      <w:marRight w:val="0"/>
                      <w:marTop w:val="0"/>
                      <w:marBottom w:val="0"/>
                      <w:divBdr>
                        <w:top w:val="none" w:sz="0" w:space="0" w:color="auto"/>
                        <w:left w:val="none" w:sz="0" w:space="0" w:color="auto"/>
                        <w:bottom w:val="none" w:sz="0" w:space="0" w:color="auto"/>
                        <w:right w:val="none" w:sz="0" w:space="0" w:color="auto"/>
                      </w:divBdr>
                      <w:divsChild>
                        <w:div w:id="2073968804">
                          <w:marLeft w:val="0"/>
                          <w:marRight w:val="0"/>
                          <w:marTop w:val="0"/>
                          <w:marBottom w:val="0"/>
                          <w:divBdr>
                            <w:top w:val="none" w:sz="0" w:space="0" w:color="auto"/>
                            <w:left w:val="none" w:sz="0" w:space="0" w:color="auto"/>
                            <w:bottom w:val="none" w:sz="0" w:space="0" w:color="auto"/>
                            <w:right w:val="none" w:sz="0" w:space="0" w:color="auto"/>
                          </w:divBdr>
                          <w:divsChild>
                            <w:div w:id="680594096">
                              <w:marLeft w:val="0"/>
                              <w:marRight w:val="0"/>
                              <w:marTop w:val="0"/>
                              <w:marBottom w:val="0"/>
                              <w:divBdr>
                                <w:top w:val="none" w:sz="0" w:space="0" w:color="auto"/>
                                <w:left w:val="none" w:sz="0" w:space="0" w:color="auto"/>
                                <w:bottom w:val="none" w:sz="0" w:space="0" w:color="auto"/>
                                <w:right w:val="none" w:sz="0" w:space="0" w:color="auto"/>
                              </w:divBdr>
                              <w:divsChild>
                                <w:div w:id="107088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96530">
                  <w:marLeft w:val="0"/>
                  <w:marRight w:val="0"/>
                  <w:marTop w:val="0"/>
                  <w:marBottom w:val="0"/>
                  <w:divBdr>
                    <w:top w:val="none" w:sz="0" w:space="0" w:color="auto"/>
                    <w:left w:val="none" w:sz="0" w:space="0" w:color="auto"/>
                    <w:bottom w:val="none" w:sz="0" w:space="0" w:color="auto"/>
                    <w:right w:val="none" w:sz="0" w:space="0" w:color="auto"/>
                  </w:divBdr>
                  <w:divsChild>
                    <w:div w:id="328289749">
                      <w:marLeft w:val="0"/>
                      <w:marRight w:val="0"/>
                      <w:marTop w:val="0"/>
                      <w:marBottom w:val="0"/>
                      <w:divBdr>
                        <w:top w:val="none" w:sz="0" w:space="0" w:color="auto"/>
                        <w:left w:val="none" w:sz="0" w:space="0" w:color="auto"/>
                        <w:bottom w:val="none" w:sz="0" w:space="0" w:color="auto"/>
                        <w:right w:val="none" w:sz="0" w:space="0" w:color="auto"/>
                      </w:divBdr>
                      <w:divsChild>
                        <w:div w:id="933250307">
                          <w:marLeft w:val="0"/>
                          <w:marRight w:val="0"/>
                          <w:marTop w:val="0"/>
                          <w:marBottom w:val="0"/>
                          <w:divBdr>
                            <w:top w:val="none" w:sz="0" w:space="0" w:color="auto"/>
                            <w:left w:val="none" w:sz="0" w:space="0" w:color="auto"/>
                            <w:bottom w:val="none" w:sz="0" w:space="0" w:color="auto"/>
                            <w:right w:val="none" w:sz="0" w:space="0" w:color="auto"/>
                          </w:divBdr>
                          <w:divsChild>
                            <w:div w:id="830953049">
                              <w:marLeft w:val="0"/>
                              <w:marRight w:val="0"/>
                              <w:marTop w:val="0"/>
                              <w:marBottom w:val="0"/>
                              <w:divBdr>
                                <w:top w:val="none" w:sz="0" w:space="0" w:color="auto"/>
                                <w:left w:val="none" w:sz="0" w:space="0" w:color="auto"/>
                                <w:bottom w:val="none" w:sz="0" w:space="0" w:color="auto"/>
                                <w:right w:val="none" w:sz="0" w:space="0" w:color="auto"/>
                              </w:divBdr>
                              <w:divsChild>
                                <w:div w:id="1366950203">
                                  <w:marLeft w:val="0"/>
                                  <w:marRight w:val="0"/>
                                  <w:marTop w:val="0"/>
                                  <w:marBottom w:val="0"/>
                                  <w:divBdr>
                                    <w:top w:val="none" w:sz="0" w:space="0" w:color="auto"/>
                                    <w:left w:val="none" w:sz="0" w:space="0" w:color="auto"/>
                                    <w:bottom w:val="none" w:sz="0" w:space="0" w:color="auto"/>
                                    <w:right w:val="none" w:sz="0" w:space="0" w:color="auto"/>
                                  </w:divBdr>
                                  <w:divsChild>
                                    <w:div w:id="48852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0959794">
      <w:bodyDiv w:val="1"/>
      <w:marLeft w:val="0"/>
      <w:marRight w:val="0"/>
      <w:marTop w:val="0"/>
      <w:marBottom w:val="0"/>
      <w:divBdr>
        <w:top w:val="none" w:sz="0" w:space="0" w:color="auto"/>
        <w:left w:val="none" w:sz="0" w:space="0" w:color="auto"/>
        <w:bottom w:val="none" w:sz="0" w:space="0" w:color="auto"/>
        <w:right w:val="none" w:sz="0" w:space="0" w:color="auto"/>
      </w:divBdr>
    </w:div>
    <w:div w:id="554439585">
      <w:bodyDiv w:val="1"/>
      <w:marLeft w:val="0"/>
      <w:marRight w:val="0"/>
      <w:marTop w:val="0"/>
      <w:marBottom w:val="0"/>
      <w:divBdr>
        <w:top w:val="none" w:sz="0" w:space="0" w:color="auto"/>
        <w:left w:val="none" w:sz="0" w:space="0" w:color="auto"/>
        <w:bottom w:val="none" w:sz="0" w:space="0" w:color="auto"/>
        <w:right w:val="none" w:sz="0" w:space="0" w:color="auto"/>
      </w:divBdr>
      <w:divsChild>
        <w:div w:id="348993166">
          <w:marLeft w:val="446"/>
          <w:marRight w:val="0"/>
          <w:marTop w:val="240"/>
          <w:marBottom w:val="40"/>
          <w:divBdr>
            <w:top w:val="none" w:sz="0" w:space="0" w:color="auto"/>
            <w:left w:val="none" w:sz="0" w:space="0" w:color="auto"/>
            <w:bottom w:val="none" w:sz="0" w:space="0" w:color="auto"/>
            <w:right w:val="none" w:sz="0" w:space="0" w:color="auto"/>
          </w:divBdr>
        </w:div>
        <w:div w:id="230123608">
          <w:marLeft w:val="446"/>
          <w:marRight w:val="0"/>
          <w:marTop w:val="240"/>
          <w:marBottom w:val="40"/>
          <w:divBdr>
            <w:top w:val="none" w:sz="0" w:space="0" w:color="auto"/>
            <w:left w:val="none" w:sz="0" w:space="0" w:color="auto"/>
            <w:bottom w:val="none" w:sz="0" w:space="0" w:color="auto"/>
            <w:right w:val="none" w:sz="0" w:space="0" w:color="auto"/>
          </w:divBdr>
        </w:div>
        <w:div w:id="1588072736">
          <w:marLeft w:val="446"/>
          <w:marRight w:val="0"/>
          <w:marTop w:val="240"/>
          <w:marBottom w:val="40"/>
          <w:divBdr>
            <w:top w:val="none" w:sz="0" w:space="0" w:color="auto"/>
            <w:left w:val="none" w:sz="0" w:space="0" w:color="auto"/>
            <w:bottom w:val="none" w:sz="0" w:space="0" w:color="auto"/>
            <w:right w:val="none" w:sz="0" w:space="0" w:color="auto"/>
          </w:divBdr>
        </w:div>
        <w:div w:id="2031177822">
          <w:marLeft w:val="446"/>
          <w:marRight w:val="0"/>
          <w:marTop w:val="240"/>
          <w:marBottom w:val="40"/>
          <w:divBdr>
            <w:top w:val="none" w:sz="0" w:space="0" w:color="auto"/>
            <w:left w:val="none" w:sz="0" w:space="0" w:color="auto"/>
            <w:bottom w:val="none" w:sz="0" w:space="0" w:color="auto"/>
            <w:right w:val="none" w:sz="0" w:space="0" w:color="auto"/>
          </w:divBdr>
        </w:div>
        <w:div w:id="1306815616">
          <w:marLeft w:val="446"/>
          <w:marRight w:val="0"/>
          <w:marTop w:val="240"/>
          <w:marBottom w:val="40"/>
          <w:divBdr>
            <w:top w:val="none" w:sz="0" w:space="0" w:color="auto"/>
            <w:left w:val="none" w:sz="0" w:space="0" w:color="auto"/>
            <w:bottom w:val="none" w:sz="0" w:space="0" w:color="auto"/>
            <w:right w:val="none" w:sz="0" w:space="0" w:color="auto"/>
          </w:divBdr>
        </w:div>
        <w:div w:id="638533750">
          <w:marLeft w:val="446"/>
          <w:marRight w:val="0"/>
          <w:marTop w:val="240"/>
          <w:marBottom w:val="40"/>
          <w:divBdr>
            <w:top w:val="none" w:sz="0" w:space="0" w:color="auto"/>
            <w:left w:val="none" w:sz="0" w:space="0" w:color="auto"/>
            <w:bottom w:val="none" w:sz="0" w:space="0" w:color="auto"/>
            <w:right w:val="none" w:sz="0" w:space="0" w:color="auto"/>
          </w:divBdr>
        </w:div>
        <w:div w:id="605236689">
          <w:marLeft w:val="446"/>
          <w:marRight w:val="0"/>
          <w:marTop w:val="240"/>
          <w:marBottom w:val="40"/>
          <w:divBdr>
            <w:top w:val="none" w:sz="0" w:space="0" w:color="auto"/>
            <w:left w:val="none" w:sz="0" w:space="0" w:color="auto"/>
            <w:bottom w:val="none" w:sz="0" w:space="0" w:color="auto"/>
            <w:right w:val="none" w:sz="0" w:space="0" w:color="auto"/>
          </w:divBdr>
        </w:div>
        <w:div w:id="1450396523">
          <w:marLeft w:val="446"/>
          <w:marRight w:val="0"/>
          <w:marTop w:val="240"/>
          <w:marBottom w:val="40"/>
          <w:divBdr>
            <w:top w:val="none" w:sz="0" w:space="0" w:color="auto"/>
            <w:left w:val="none" w:sz="0" w:space="0" w:color="auto"/>
            <w:bottom w:val="none" w:sz="0" w:space="0" w:color="auto"/>
            <w:right w:val="none" w:sz="0" w:space="0" w:color="auto"/>
          </w:divBdr>
        </w:div>
        <w:div w:id="1274244049">
          <w:marLeft w:val="446"/>
          <w:marRight w:val="0"/>
          <w:marTop w:val="240"/>
          <w:marBottom w:val="40"/>
          <w:divBdr>
            <w:top w:val="none" w:sz="0" w:space="0" w:color="auto"/>
            <w:left w:val="none" w:sz="0" w:space="0" w:color="auto"/>
            <w:bottom w:val="none" w:sz="0" w:space="0" w:color="auto"/>
            <w:right w:val="none" w:sz="0" w:space="0" w:color="auto"/>
          </w:divBdr>
        </w:div>
        <w:div w:id="1458524393">
          <w:marLeft w:val="446"/>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c05801ca23ab4e25e7ca007188270360">
  <xsd:schema xmlns:xsd="http://www.w3.org/2001/XMLSchema" xmlns:xs="http://www.w3.org/2001/XMLSchema" xmlns:p="http://schemas.microsoft.com/office/2006/metadata/properties" xmlns:ns3="6642d537-5170-4cd9-a3f2-9ec198ee3eac" targetNamespace="http://schemas.microsoft.com/office/2006/metadata/properties" ma:root="true" ma:fieldsID="1e1862c64acc597c965e40eb68f44caa"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B9CBC7B4-DC11-4332-A2DC-C4A53C70F526}">
  <ds:schemaRefs>
    <ds:schemaRef ds:uri="http://schemas.openxmlformats.org/officeDocument/2006/bibliography"/>
  </ds:schemaRefs>
</ds:datastoreItem>
</file>

<file path=customXml/itemProps2.xml><?xml version="1.0" encoding="utf-8"?>
<ds:datastoreItem xmlns:ds="http://schemas.openxmlformats.org/officeDocument/2006/customXml" ds:itemID="{55931C66-83D5-4E39-8EBE-2EF24703E6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960228-7D5B-4392-A89A-5E3FE22E1F8F}">
  <ds:schemaRefs>
    <ds:schemaRef ds:uri="http://schemas.microsoft.com/sharepoint/v3/contenttype/forms"/>
  </ds:schemaRefs>
</ds:datastoreItem>
</file>

<file path=customXml/itemProps4.xml><?xml version="1.0" encoding="utf-8"?>
<ds:datastoreItem xmlns:ds="http://schemas.openxmlformats.org/officeDocument/2006/customXml" ds:itemID="{EF09011A-09A0-4299-A06E-584FBDEA0DB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1335</Words>
  <Characters>7613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2024-11-28T23:40:00Z</dcterms:created>
  <dcterms:modified xsi:type="dcterms:W3CDTF">2024-11-29T00:23:00Z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