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92FA80" w14:textId="77777777" w:rsidR="00810E1E" w:rsidRDefault="00810E1E" w:rsidP="00616C12">
      <w:pPr>
        <w:rPr>
          <w:b/>
          <w:bCs/>
          <w:sz w:val="36"/>
          <w:szCs w:val="32"/>
        </w:rPr>
      </w:pPr>
    </w:p>
    <w:p w14:paraId="3F674102" w14:textId="77777777" w:rsidR="00810E1E" w:rsidRDefault="00810E1E" w:rsidP="00810E1E">
      <w:pPr>
        <w:jc w:val="center"/>
        <w:rPr>
          <w:b/>
          <w:bCs/>
          <w:sz w:val="36"/>
          <w:szCs w:val="32"/>
        </w:rPr>
      </w:pPr>
    </w:p>
    <w:p w14:paraId="15D8ADB2" w14:textId="32C1AFE8" w:rsidR="00810E1E" w:rsidRPr="00810E1E" w:rsidRDefault="00810E1E" w:rsidP="00810E1E">
      <w:pPr>
        <w:jc w:val="center"/>
        <w:rPr>
          <w:b/>
          <w:bCs/>
          <w:sz w:val="36"/>
          <w:szCs w:val="32"/>
        </w:rPr>
      </w:pPr>
      <w:r w:rsidRPr="00810E1E">
        <w:rPr>
          <w:b/>
          <w:bCs/>
          <w:sz w:val="36"/>
          <w:szCs w:val="32"/>
        </w:rPr>
        <w:t>Effective Teamwork and Communication</w:t>
      </w:r>
    </w:p>
    <w:p w14:paraId="4CC8CC4C" w14:textId="77777777" w:rsidR="00464B4F" w:rsidRDefault="00464B4F" w:rsidP="00810E1E">
      <w:pPr>
        <w:jc w:val="center"/>
        <w:rPr>
          <w:b/>
          <w:bCs/>
          <w:sz w:val="36"/>
          <w:szCs w:val="32"/>
        </w:rPr>
      </w:pPr>
    </w:p>
    <w:p w14:paraId="479D69B1" w14:textId="77777777" w:rsidR="00464B4F" w:rsidRDefault="00464B4F" w:rsidP="00810E1E">
      <w:pPr>
        <w:jc w:val="center"/>
        <w:rPr>
          <w:b/>
          <w:bCs/>
          <w:sz w:val="36"/>
          <w:szCs w:val="32"/>
        </w:rPr>
      </w:pPr>
    </w:p>
    <w:p w14:paraId="18C2477E" w14:textId="77777777" w:rsidR="00464B4F" w:rsidRDefault="00464B4F" w:rsidP="00810E1E">
      <w:pPr>
        <w:jc w:val="center"/>
        <w:rPr>
          <w:b/>
          <w:bCs/>
          <w:sz w:val="36"/>
          <w:szCs w:val="32"/>
        </w:rPr>
      </w:pPr>
    </w:p>
    <w:p w14:paraId="021495B7" w14:textId="3B8FD864" w:rsidR="00464B4F" w:rsidRDefault="00464B4F" w:rsidP="00810E1E">
      <w:pPr>
        <w:jc w:val="center"/>
        <w:rPr>
          <w:b/>
          <w:bCs/>
          <w:sz w:val="36"/>
          <w:szCs w:val="32"/>
        </w:rPr>
      </w:pPr>
    </w:p>
    <w:p w14:paraId="186D5523" w14:textId="3567ED44" w:rsidR="00464B4F" w:rsidRDefault="00464B4F" w:rsidP="00810E1E">
      <w:pPr>
        <w:jc w:val="center"/>
        <w:rPr>
          <w:b/>
          <w:bCs/>
          <w:sz w:val="36"/>
          <w:szCs w:val="32"/>
        </w:rPr>
      </w:pPr>
    </w:p>
    <w:p w14:paraId="6F062377" w14:textId="598B7D4C" w:rsidR="00464B4F" w:rsidRDefault="00464B4F" w:rsidP="00810E1E">
      <w:pPr>
        <w:jc w:val="center"/>
        <w:rPr>
          <w:b/>
          <w:bCs/>
          <w:sz w:val="36"/>
          <w:szCs w:val="32"/>
        </w:rPr>
      </w:pPr>
    </w:p>
    <w:p w14:paraId="5752AA32" w14:textId="195814FC" w:rsidR="00464B4F" w:rsidRDefault="00464B4F" w:rsidP="00810E1E">
      <w:pPr>
        <w:jc w:val="center"/>
        <w:rPr>
          <w:b/>
          <w:bCs/>
          <w:sz w:val="36"/>
          <w:szCs w:val="32"/>
        </w:rPr>
      </w:pPr>
    </w:p>
    <w:p w14:paraId="6329D2B3" w14:textId="5684FDFC" w:rsidR="00464B4F" w:rsidRDefault="00464B4F" w:rsidP="00810E1E">
      <w:pPr>
        <w:jc w:val="center"/>
        <w:rPr>
          <w:b/>
          <w:bCs/>
          <w:sz w:val="36"/>
          <w:szCs w:val="32"/>
        </w:rPr>
      </w:pPr>
    </w:p>
    <w:p w14:paraId="47108809" w14:textId="603F92CA" w:rsidR="00464B4F" w:rsidRDefault="00464B4F" w:rsidP="00810E1E">
      <w:pPr>
        <w:jc w:val="center"/>
        <w:rPr>
          <w:b/>
          <w:bCs/>
          <w:sz w:val="36"/>
          <w:szCs w:val="32"/>
        </w:rPr>
      </w:pPr>
    </w:p>
    <w:p w14:paraId="6963ECE3" w14:textId="5EB4585D" w:rsidR="00464B4F" w:rsidRDefault="00464B4F" w:rsidP="00464B4F">
      <w:pPr>
        <w:jc w:val="left"/>
        <w:rPr>
          <w:b/>
          <w:bCs/>
          <w:sz w:val="28"/>
          <w:szCs w:val="24"/>
        </w:rPr>
      </w:pPr>
      <w:r>
        <w:rPr>
          <w:b/>
          <w:bCs/>
          <w:sz w:val="28"/>
          <w:szCs w:val="24"/>
        </w:rPr>
        <w:t>STUDENT NAME – LAURA TIBUCANU</w:t>
      </w:r>
    </w:p>
    <w:p w14:paraId="5422A83A" w14:textId="78E3C30D" w:rsidR="00464B4F" w:rsidRDefault="00464B4F" w:rsidP="00464B4F">
      <w:pPr>
        <w:jc w:val="left"/>
        <w:rPr>
          <w:b/>
          <w:bCs/>
          <w:sz w:val="28"/>
          <w:szCs w:val="24"/>
        </w:rPr>
      </w:pPr>
      <w:r>
        <w:rPr>
          <w:b/>
          <w:bCs/>
          <w:sz w:val="28"/>
          <w:szCs w:val="24"/>
        </w:rPr>
        <w:t>STUDENT ID – 2120494</w:t>
      </w:r>
    </w:p>
    <w:p w14:paraId="37CE6D31" w14:textId="2F7434C3" w:rsidR="00464B4F" w:rsidRDefault="00464B4F" w:rsidP="00464B4F">
      <w:pPr>
        <w:jc w:val="left"/>
        <w:rPr>
          <w:b/>
          <w:bCs/>
          <w:sz w:val="28"/>
          <w:szCs w:val="24"/>
        </w:rPr>
      </w:pPr>
      <w:r>
        <w:rPr>
          <w:b/>
          <w:bCs/>
          <w:sz w:val="28"/>
          <w:szCs w:val="24"/>
        </w:rPr>
        <w:t>LECTURER’S NAME – LLOYD BEHARRY</w:t>
      </w:r>
    </w:p>
    <w:p w14:paraId="1818DE7B" w14:textId="21262B68" w:rsidR="00464B4F" w:rsidRPr="00464B4F" w:rsidRDefault="00464B4F" w:rsidP="00464B4F">
      <w:pPr>
        <w:jc w:val="left"/>
        <w:rPr>
          <w:b/>
          <w:bCs/>
          <w:sz w:val="28"/>
          <w:szCs w:val="24"/>
        </w:rPr>
      </w:pPr>
      <w:r>
        <w:rPr>
          <w:b/>
          <w:bCs/>
          <w:sz w:val="28"/>
          <w:szCs w:val="24"/>
        </w:rPr>
        <w:t>WORD COUNT - 2412</w:t>
      </w:r>
    </w:p>
    <w:p w14:paraId="561DC6CF" w14:textId="77777777" w:rsidR="00464B4F" w:rsidRDefault="00464B4F" w:rsidP="00810E1E">
      <w:pPr>
        <w:jc w:val="center"/>
        <w:rPr>
          <w:b/>
          <w:bCs/>
          <w:sz w:val="36"/>
          <w:szCs w:val="32"/>
        </w:rPr>
      </w:pPr>
    </w:p>
    <w:p w14:paraId="0C97A7E9" w14:textId="77777777" w:rsidR="00464B4F" w:rsidRDefault="00464B4F" w:rsidP="00810E1E">
      <w:pPr>
        <w:jc w:val="center"/>
        <w:rPr>
          <w:b/>
          <w:bCs/>
          <w:sz w:val="36"/>
          <w:szCs w:val="32"/>
        </w:rPr>
      </w:pPr>
    </w:p>
    <w:p w14:paraId="013D0445" w14:textId="77777777" w:rsidR="00464B4F" w:rsidRDefault="00464B4F" w:rsidP="00810E1E">
      <w:pPr>
        <w:jc w:val="center"/>
        <w:rPr>
          <w:b/>
          <w:bCs/>
          <w:sz w:val="36"/>
          <w:szCs w:val="32"/>
        </w:rPr>
      </w:pPr>
    </w:p>
    <w:sdt>
      <w:sdtPr>
        <w:rPr>
          <w:rFonts w:ascii="Times New Roman" w:eastAsiaTheme="minorHAnsi" w:hAnsi="Times New Roman" w:cstheme="minorBidi"/>
          <w:color w:val="000000" w:themeColor="text1"/>
          <w:sz w:val="24"/>
          <w:szCs w:val="22"/>
          <w:lang w:val="en-IN"/>
        </w:rPr>
        <w:id w:val="-312403547"/>
        <w:docPartObj>
          <w:docPartGallery w:val="Table of Contents"/>
          <w:docPartUnique/>
        </w:docPartObj>
      </w:sdtPr>
      <w:sdtEndPr>
        <w:rPr>
          <w:b/>
          <w:bCs/>
          <w:noProof/>
        </w:rPr>
      </w:sdtEndPr>
      <w:sdtContent>
        <w:p w14:paraId="635CCC75" w14:textId="4C979B66" w:rsidR="0004761F" w:rsidRDefault="0004761F">
          <w:pPr>
            <w:pStyle w:val="TOCHeading"/>
          </w:pPr>
          <w:r>
            <w:t>Table of Contents</w:t>
          </w:r>
        </w:p>
        <w:p w14:paraId="62ECBC5C" w14:textId="3A10481B" w:rsidR="0004761F" w:rsidRDefault="0004761F">
          <w:pPr>
            <w:pStyle w:val="TOC1"/>
            <w:tabs>
              <w:tab w:val="right" w:leader="dot" w:pos="9016"/>
            </w:tabs>
            <w:rPr>
              <w:noProof/>
            </w:rPr>
          </w:pPr>
          <w:r>
            <w:fldChar w:fldCharType="begin"/>
          </w:r>
          <w:r>
            <w:instrText xml:space="preserve"> TOC \o "1-3" \h \z \u </w:instrText>
          </w:r>
          <w:r>
            <w:fldChar w:fldCharType="separate"/>
          </w:r>
          <w:hyperlink w:anchor="_Toc123906810" w:history="1">
            <w:r w:rsidRPr="008D405C">
              <w:rPr>
                <w:rStyle w:val="Hyperlink"/>
                <w:rFonts w:eastAsia="Times New Roman"/>
                <w:noProof/>
                <w:lang w:eastAsia="en-IN"/>
              </w:rPr>
              <w:t>Introduction</w:t>
            </w:r>
            <w:r>
              <w:rPr>
                <w:noProof/>
                <w:webHidden/>
              </w:rPr>
              <w:tab/>
            </w:r>
            <w:r>
              <w:rPr>
                <w:noProof/>
                <w:webHidden/>
              </w:rPr>
              <w:fldChar w:fldCharType="begin"/>
            </w:r>
            <w:r>
              <w:rPr>
                <w:noProof/>
                <w:webHidden/>
              </w:rPr>
              <w:instrText xml:space="preserve"> PAGEREF _Toc123906810 \h </w:instrText>
            </w:r>
            <w:r>
              <w:rPr>
                <w:noProof/>
                <w:webHidden/>
              </w:rPr>
            </w:r>
            <w:r>
              <w:rPr>
                <w:noProof/>
                <w:webHidden/>
              </w:rPr>
              <w:fldChar w:fldCharType="separate"/>
            </w:r>
            <w:r>
              <w:rPr>
                <w:noProof/>
                <w:webHidden/>
              </w:rPr>
              <w:t>4</w:t>
            </w:r>
            <w:r>
              <w:rPr>
                <w:noProof/>
                <w:webHidden/>
              </w:rPr>
              <w:fldChar w:fldCharType="end"/>
            </w:r>
          </w:hyperlink>
        </w:p>
        <w:p w14:paraId="2F030212" w14:textId="418873F9" w:rsidR="0004761F" w:rsidRDefault="00000000">
          <w:pPr>
            <w:pStyle w:val="TOC1"/>
            <w:tabs>
              <w:tab w:val="right" w:leader="dot" w:pos="9016"/>
            </w:tabs>
            <w:rPr>
              <w:noProof/>
            </w:rPr>
          </w:pPr>
          <w:hyperlink w:anchor="_Toc123906811" w:history="1">
            <w:r w:rsidR="0004761F" w:rsidRPr="008D405C">
              <w:rPr>
                <w:rStyle w:val="Hyperlink"/>
                <w:rFonts w:eastAsia="Times New Roman"/>
                <w:noProof/>
                <w:lang w:eastAsia="en-IN"/>
              </w:rPr>
              <w:t>Importance of effective communication at workplace</w:t>
            </w:r>
            <w:r w:rsidR="0004761F">
              <w:rPr>
                <w:noProof/>
                <w:webHidden/>
              </w:rPr>
              <w:tab/>
            </w:r>
            <w:r w:rsidR="0004761F">
              <w:rPr>
                <w:noProof/>
                <w:webHidden/>
              </w:rPr>
              <w:fldChar w:fldCharType="begin"/>
            </w:r>
            <w:r w:rsidR="0004761F">
              <w:rPr>
                <w:noProof/>
                <w:webHidden/>
              </w:rPr>
              <w:instrText xml:space="preserve"> PAGEREF _Toc123906811 \h </w:instrText>
            </w:r>
            <w:r w:rsidR="0004761F">
              <w:rPr>
                <w:noProof/>
                <w:webHidden/>
              </w:rPr>
            </w:r>
            <w:r w:rsidR="0004761F">
              <w:rPr>
                <w:noProof/>
                <w:webHidden/>
              </w:rPr>
              <w:fldChar w:fldCharType="separate"/>
            </w:r>
            <w:r w:rsidR="0004761F">
              <w:rPr>
                <w:noProof/>
                <w:webHidden/>
              </w:rPr>
              <w:t>5</w:t>
            </w:r>
            <w:r w:rsidR="0004761F">
              <w:rPr>
                <w:noProof/>
                <w:webHidden/>
              </w:rPr>
              <w:fldChar w:fldCharType="end"/>
            </w:r>
          </w:hyperlink>
        </w:p>
        <w:p w14:paraId="21732E8E" w14:textId="4B34F154" w:rsidR="0004761F" w:rsidRDefault="00000000">
          <w:pPr>
            <w:pStyle w:val="TOC1"/>
            <w:tabs>
              <w:tab w:val="right" w:leader="dot" w:pos="9016"/>
            </w:tabs>
            <w:rPr>
              <w:noProof/>
            </w:rPr>
          </w:pPr>
          <w:hyperlink w:anchor="_Toc123906812" w:history="1">
            <w:r w:rsidR="0004761F" w:rsidRPr="008D405C">
              <w:rPr>
                <w:rStyle w:val="Hyperlink"/>
                <w:noProof/>
              </w:rPr>
              <w:t>Models of communication</w:t>
            </w:r>
            <w:r w:rsidR="0004761F">
              <w:rPr>
                <w:noProof/>
                <w:webHidden/>
              </w:rPr>
              <w:tab/>
            </w:r>
            <w:r w:rsidR="0004761F">
              <w:rPr>
                <w:noProof/>
                <w:webHidden/>
              </w:rPr>
              <w:fldChar w:fldCharType="begin"/>
            </w:r>
            <w:r w:rsidR="0004761F">
              <w:rPr>
                <w:noProof/>
                <w:webHidden/>
              </w:rPr>
              <w:instrText xml:space="preserve"> PAGEREF _Toc123906812 \h </w:instrText>
            </w:r>
            <w:r w:rsidR="0004761F">
              <w:rPr>
                <w:noProof/>
                <w:webHidden/>
              </w:rPr>
            </w:r>
            <w:r w:rsidR="0004761F">
              <w:rPr>
                <w:noProof/>
                <w:webHidden/>
              </w:rPr>
              <w:fldChar w:fldCharType="separate"/>
            </w:r>
            <w:r w:rsidR="0004761F">
              <w:rPr>
                <w:noProof/>
                <w:webHidden/>
              </w:rPr>
              <w:t>6</w:t>
            </w:r>
            <w:r w:rsidR="0004761F">
              <w:rPr>
                <w:noProof/>
                <w:webHidden/>
              </w:rPr>
              <w:fldChar w:fldCharType="end"/>
            </w:r>
          </w:hyperlink>
        </w:p>
        <w:p w14:paraId="5ACDB209" w14:textId="6F5B1811" w:rsidR="0004761F" w:rsidRDefault="00000000">
          <w:pPr>
            <w:pStyle w:val="TOC2"/>
            <w:tabs>
              <w:tab w:val="right" w:leader="dot" w:pos="9016"/>
            </w:tabs>
            <w:rPr>
              <w:noProof/>
            </w:rPr>
          </w:pPr>
          <w:hyperlink w:anchor="_Toc123906813" w:history="1">
            <w:r w:rsidR="0004761F" w:rsidRPr="008D405C">
              <w:rPr>
                <w:rStyle w:val="Hyperlink"/>
                <w:noProof/>
              </w:rPr>
              <w:t>5C’s of communication model</w:t>
            </w:r>
            <w:r w:rsidR="0004761F">
              <w:rPr>
                <w:noProof/>
                <w:webHidden/>
              </w:rPr>
              <w:tab/>
            </w:r>
            <w:r w:rsidR="0004761F">
              <w:rPr>
                <w:noProof/>
                <w:webHidden/>
              </w:rPr>
              <w:fldChar w:fldCharType="begin"/>
            </w:r>
            <w:r w:rsidR="0004761F">
              <w:rPr>
                <w:noProof/>
                <w:webHidden/>
              </w:rPr>
              <w:instrText xml:space="preserve"> PAGEREF _Toc123906813 \h </w:instrText>
            </w:r>
            <w:r w:rsidR="0004761F">
              <w:rPr>
                <w:noProof/>
                <w:webHidden/>
              </w:rPr>
            </w:r>
            <w:r w:rsidR="0004761F">
              <w:rPr>
                <w:noProof/>
                <w:webHidden/>
              </w:rPr>
              <w:fldChar w:fldCharType="separate"/>
            </w:r>
            <w:r w:rsidR="0004761F">
              <w:rPr>
                <w:noProof/>
                <w:webHidden/>
              </w:rPr>
              <w:t>6</w:t>
            </w:r>
            <w:r w:rsidR="0004761F">
              <w:rPr>
                <w:noProof/>
                <w:webHidden/>
              </w:rPr>
              <w:fldChar w:fldCharType="end"/>
            </w:r>
          </w:hyperlink>
        </w:p>
        <w:p w14:paraId="2033E2CE" w14:textId="72BBB3B8" w:rsidR="0004761F" w:rsidRDefault="00000000">
          <w:pPr>
            <w:pStyle w:val="TOC2"/>
            <w:tabs>
              <w:tab w:val="right" w:leader="dot" w:pos="9016"/>
            </w:tabs>
            <w:rPr>
              <w:noProof/>
            </w:rPr>
          </w:pPr>
          <w:hyperlink w:anchor="_Toc123906814" w:history="1">
            <w:r w:rsidR="0004761F" w:rsidRPr="008D405C">
              <w:rPr>
                <w:rStyle w:val="Hyperlink"/>
                <w:noProof/>
              </w:rPr>
              <w:t>Laswell’s communication model</w:t>
            </w:r>
            <w:r w:rsidR="0004761F">
              <w:rPr>
                <w:noProof/>
                <w:webHidden/>
              </w:rPr>
              <w:tab/>
            </w:r>
            <w:r w:rsidR="0004761F">
              <w:rPr>
                <w:noProof/>
                <w:webHidden/>
              </w:rPr>
              <w:fldChar w:fldCharType="begin"/>
            </w:r>
            <w:r w:rsidR="0004761F">
              <w:rPr>
                <w:noProof/>
                <w:webHidden/>
              </w:rPr>
              <w:instrText xml:space="preserve"> PAGEREF _Toc123906814 \h </w:instrText>
            </w:r>
            <w:r w:rsidR="0004761F">
              <w:rPr>
                <w:noProof/>
                <w:webHidden/>
              </w:rPr>
            </w:r>
            <w:r w:rsidR="0004761F">
              <w:rPr>
                <w:noProof/>
                <w:webHidden/>
              </w:rPr>
              <w:fldChar w:fldCharType="separate"/>
            </w:r>
            <w:r w:rsidR="0004761F">
              <w:rPr>
                <w:noProof/>
                <w:webHidden/>
              </w:rPr>
              <w:t>8</w:t>
            </w:r>
            <w:r w:rsidR="0004761F">
              <w:rPr>
                <w:noProof/>
                <w:webHidden/>
              </w:rPr>
              <w:fldChar w:fldCharType="end"/>
            </w:r>
          </w:hyperlink>
        </w:p>
        <w:p w14:paraId="0190C305" w14:textId="132D7FA4" w:rsidR="0004761F" w:rsidRDefault="00000000">
          <w:pPr>
            <w:pStyle w:val="TOC1"/>
            <w:tabs>
              <w:tab w:val="right" w:leader="dot" w:pos="9016"/>
            </w:tabs>
            <w:rPr>
              <w:noProof/>
            </w:rPr>
          </w:pPr>
          <w:hyperlink w:anchor="_Toc123906815" w:history="1">
            <w:r w:rsidR="0004761F" w:rsidRPr="008D405C">
              <w:rPr>
                <w:rStyle w:val="Hyperlink"/>
                <w:noProof/>
                <w:shd w:val="clear" w:color="auto" w:fill="FFFFFF"/>
              </w:rPr>
              <w:t>Case study related to importance of communication</w:t>
            </w:r>
            <w:r w:rsidR="0004761F">
              <w:rPr>
                <w:noProof/>
                <w:webHidden/>
              </w:rPr>
              <w:tab/>
            </w:r>
            <w:r w:rsidR="0004761F">
              <w:rPr>
                <w:noProof/>
                <w:webHidden/>
              </w:rPr>
              <w:fldChar w:fldCharType="begin"/>
            </w:r>
            <w:r w:rsidR="0004761F">
              <w:rPr>
                <w:noProof/>
                <w:webHidden/>
              </w:rPr>
              <w:instrText xml:space="preserve"> PAGEREF _Toc123906815 \h </w:instrText>
            </w:r>
            <w:r w:rsidR="0004761F">
              <w:rPr>
                <w:noProof/>
                <w:webHidden/>
              </w:rPr>
            </w:r>
            <w:r w:rsidR="0004761F">
              <w:rPr>
                <w:noProof/>
                <w:webHidden/>
              </w:rPr>
              <w:fldChar w:fldCharType="separate"/>
            </w:r>
            <w:r w:rsidR="0004761F">
              <w:rPr>
                <w:noProof/>
                <w:webHidden/>
              </w:rPr>
              <w:t>9</w:t>
            </w:r>
            <w:r w:rsidR="0004761F">
              <w:rPr>
                <w:noProof/>
                <w:webHidden/>
              </w:rPr>
              <w:fldChar w:fldCharType="end"/>
            </w:r>
          </w:hyperlink>
        </w:p>
        <w:p w14:paraId="2996438D" w14:textId="169E9C30" w:rsidR="0004761F" w:rsidRDefault="00000000">
          <w:pPr>
            <w:pStyle w:val="TOC1"/>
            <w:tabs>
              <w:tab w:val="right" w:leader="dot" w:pos="9016"/>
            </w:tabs>
            <w:rPr>
              <w:noProof/>
            </w:rPr>
          </w:pPr>
          <w:hyperlink w:anchor="_Toc123906816" w:history="1">
            <w:r w:rsidR="0004761F" w:rsidRPr="008D405C">
              <w:rPr>
                <w:rStyle w:val="Hyperlink"/>
                <w:noProof/>
                <w:shd w:val="clear" w:color="auto" w:fill="FFFFFF"/>
              </w:rPr>
              <w:t>Examples of poor workplace communication in an organisation</w:t>
            </w:r>
            <w:r w:rsidR="0004761F">
              <w:rPr>
                <w:noProof/>
                <w:webHidden/>
              </w:rPr>
              <w:tab/>
            </w:r>
            <w:r w:rsidR="0004761F">
              <w:rPr>
                <w:noProof/>
                <w:webHidden/>
              </w:rPr>
              <w:fldChar w:fldCharType="begin"/>
            </w:r>
            <w:r w:rsidR="0004761F">
              <w:rPr>
                <w:noProof/>
                <w:webHidden/>
              </w:rPr>
              <w:instrText xml:space="preserve"> PAGEREF _Toc123906816 \h </w:instrText>
            </w:r>
            <w:r w:rsidR="0004761F">
              <w:rPr>
                <w:noProof/>
                <w:webHidden/>
              </w:rPr>
            </w:r>
            <w:r w:rsidR="0004761F">
              <w:rPr>
                <w:noProof/>
                <w:webHidden/>
              </w:rPr>
              <w:fldChar w:fldCharType="separate"/>
            </w:r>
            <w:r w:rsidR="0004761F">
              <w:rPr>
                <w:noProof/>
                <w:webHidden/>
              </w:rPr>
              <w:t>11</w:t>
            </w:r>
            <w:r w:rsidR="0004761F">
              <w:rPr>
                <w:noProof/>
                <w:webHidden/>
              </w:rPr>
              <w:fldChar w:fldCharType="end"/>
            </w:r>
          </w:hyperlink>
        </w:p>
        <w:p w14:paraId="04AA3C90" w14:textId="7219771F" w:rsidR="0004761F" w:rsidRDefault="00000000">
          <w:pPr>
            <w:pStyle w:val="TOC1"/>
            <w:tabs>
              <w:tab w:val="right" w:leader="dot" w:pos="9016"/>
            </w:tabs>
            <w:rPr>
              <w:noProof/>
            </w:rPr>
          </w:pPr>
          <w:hyperlink w:anchor="_Toc123906817" w:history="1">
            <w:r w:rsidR="0004761F" w:rsidRPr="008D405C">
              <w:rPr>
                <w:rStyle w:val="Hyperlink"/>
                <w:noProof/>
                <w:shd w:val="clear" w:color="auto" w:fill="FFFFFF"/>
              </w:rPr>
              <w:t>Ways through which workplace communication issues can be overcame</w:t>
            </w:r>
            <w:r w:rsidR="0004761F">
              <w:rPr>
                <w:noProof/>
                <w:webHidden/>
              </w:rPr>
              <w:tab/>
            </w:r>
            <w:r w:rsidR="0004761F">
              <w:rPr>
                <w:noProof/>
                <w:webHidden/>
              </w:rPr>
              <w:fldChar w:fldCharType="begin"/>
            </w:r>
            <w:r w:rsidR="0004761F">
              <w:rPr>
                <w:noProof/>
                <w:webHidden/>
              </w:rPr>
              <w:instrText xml:space="preserve"> PAGEREF _Toc123906817 \h </w:instrText>
            </w:r>
            <w:r w:rsidR="0004761F">
              <w:rPr>
                <w:noProof/>
                <w:webHidden/>
              </w:rPr>
            </w:r>
            <w:r w:rsidR="0004761F">
              <w:rPr>
                <w:noProof/>
                <w:webHidden/>
              </w:rPr>
              <w:fldChar w:fldCharType="separate"/>
            </w:r>
            <w:r w:rsidR="0004761F">
              <w:rPr>
                <w:noProof/>
                <w:webHidden/>
              </w:rPr>
              <w:t>12</w:t>
            </w:r>
            <w:r w:rsidR="0004761F">
              <w:rPr>
                <w:noProof/>
                <w:webHidden/>
              </w:rPr>
              <w:fldChar w:fldCharType="end"/>
            </w:r>
          </w:hyperlink>
        </w:p>
        <w:p w14:paraId="11E2121B" w14:textId="1141BAB6" w:rsidR="0004761F" w:rsidRDefault="00000000">
          <w:pPr>
            <w:pStyle w:val="TOC1"/>
            <w:tabs>
              <w:tab w:val="right" w:leader="dot" w:pos="9016"/>
            </w:tabs>
            <w:rPr>
              <w:noProof/>
            </w:rPr>
          </w:pPr>
          <w:hyperlink w:anchor="_Toc123906818" w:history="1">
            <w:r w:rsidR="0004761F" w:rsidRPr="008D405C">
              <w:rPr>
                <w:rStyle w:val="Hyperlink"/>
                <w:noProof/>
                <w:shd w:val="clear" w:color="auto" w:fill="FFFFFF"/>
              </w:rPr>
              <w:t>Conclusion</w:t>
            </w:r>
            <w:r w:rsidR="0004761F">
              <w:rPr>
                <w:noProof/>
                <w:webHidden/>
              </w:rPr>
              <w:tab/>
            </w:r>
            <w:r w:rsidR="0004761F">
              <w:rPr>
                <w:noProof/>
                <w:webHidden/>
              </w:rPr>
              <w:fldChar w:fldCharType="begin"/>
            </w:r>
            <w:r w:rsidR="0004761F">
              <w:rPr>
                <w:noProof/>
                <w:webHidden/>
              </w:rPr>
              <w:instrText xml:space="preserve"> PAGEREF _Toc123906818 \h </w:instrText>
            </w:r>
            <w:r w:rsidR="0004761F">
              <w:rPr>
                <w:noProof/>
                <w:webHidden/>
              </w:rPr>
            </w:r>
            <w:r w:rsidR="0004761F">
              <w:rPr>
                <w:noProof/>
                <w:webHidden/>
              </w:rPr>
              <w:fldChar w:fldCharType="separate"/>
            </w:r>
            <w:r w:rsidR="0004761F">
              <w:rPr>
                <w:noProof/>
                <w:webHidden/>
              </w:rPr>
              <w:t>14</w:t>
            </w:r>
            <w:r w:rsidR="0004761F">
              <w:rPr>
                <w:noProof/>
                <w:webHidden/>
              </w:rPr>
              <w:fldChar w:fldCharType="end"/>
            </w:r>
          </w:hyperlink>
        </w:p>
        <w:p w14:paraId="28DD50F7" w14:textId="494D55DA" w:rsidR="0004761F" w:rsidRDefault="00000000">
          <w:pPr>
            <w:pStyle w:val="TOC1"/>
            <w:tabs>
              <w:tab w:val="right" w:leader="dot" w:pos="9016"/>
            </w:tabs>
            <w:rPr>
              <w:noProof/>
            </w:rPr>
          </w:pPr>
          <w:hyperlink w:anchor="_Toc123906819" w:history="1">
            <w:r w:rsidR="0004761F" w:rsidRPr="008D405C">
              <w:rPr>
                <w:rStyle w:val="Hyperlink"/>
                <w:noProof/>
              </w:rPr>
              <w:t>Reference</w:t>
            </w:r>
            <w:r w:rsidR="0004761F">
              <w:rPr>
                <w:noProof/>
                <w:webHidden/>
              </w:rPr>
              <w:tab/>
            </w:r>
            <w:r w:rsidR="0004761F">
              <w:rPr>
                <w:noProof/>
                <w:webHidden/>
              </w:rPr>
              <w:fldChar w:fldCharType="begin"/>
            </w:r>
            <w:r w:rsidR="0004761F">
              <w:rPr>
                <w:noProof/>
                <w:webHidden/>
              </w:rPr>
              <w:instrText xml:space="preserve"> PAGEREF _Toc123906819 \h </w:instrText>
            </w:r>
            <w:r w:rsidR="0004761F">
              <w:rPr>
                <w:noProof/>
                <w:webHidden/>
              </w:rPr>
            </w:r>
            <w:r w:rsidR="0004761F">
              <w:rPr>
                <w:noProof/>
                <w:webHidden/>
              </w:rPr>
              <w:fldChar w:fldCharType="separate"/>
            </w:r>
            <w:r w:rsidR="0004761F">
              <w:rPr>
                <w:noProof/>
                <w:webHidden/>
              </w:rPr>
              <w:t>15</w:t>
            </w:r>
            <w:r w:rsidR="0004761F">
              <w:rPr>
                <w:noProof/>
                <w:webHidden/>
              </w:rPr>
              <w:fldChar w:fldCharType="end"/>
            </w:r>
          </w:hyperlink>
        </w:p>
        <w:p w14:paraId="7A1C8934" w14:textId="36E3649D" w:rsidR="0004761F" w:rsidRDefault="0004761F">
          <w:r>
            <w:rPr>
              <w:b/>
              <w:bCs/>
              <w:noProof/>
            </w:rPr>
            <w:fldChar w:fldCharType="end"/>
          </w:r>
        </w:p>
      </w:sdtContent>
    </w:sdt>
    <w:p w14:paraId="41F2F85A" w14:textId="77777777" w:rsidR="00EB0970" w:rsidRPr="00EB0970" w:rsidRDefault="00EB0970" w:rsidP="0004761F">
      <w:pPr>
        <w:rPr>
          <w:lang w:eastAsia="en-IN"/>
        </w:rPr>
      </w:pPr>
    </w:p>
    <w:p w14:paraId="26A0B327" w14:textId="77777777" w:rsidR="00EB0970" w:rsidRDefault="00EB0970">
      <w:pPr>
        <w:rPr>
          <w:rFonts w:eastAsia="Times New Roman" w:cs="Times New Roman"/>
          <w:color w:val="222222"/>
          <w:szCs w:val="24"/>
          <w:lang w:eastAsia="en-IN"/>
        </w:rPr>
      </w:pPr>
      <w:r>
        <w:rPr>
          <w:rFonts w:eastAsia="Times New Roman" w:cs="Times New Roman"/>
          <w:color w:val="222222"/>
          <w:szCs w:val="24"/>
          <w:lang w:eastAsia="en-IN"/>
        </w:rPr>
        <w:br w:type="page"/>
      </w:r>
    </w:p>
    <w:p w14:paraId="3E520D52" w14:textId="77777777" w:rsidR="00996C97" w:rsidRDefault="00EB0970" w:rsidP="00996C97">
      <w:pPr>
        <w:pStyle w:val="Heading1"/>
        <w:rPr>
          <w:rFonts w:eastAsia="Times New Roman"/>
          <w:lang w:eastAsia="en-IN"/>
        </w:rPr>
      </w:pPr>
      <w:bookmarkStart w:id="0" w:name="_Toc123906810"/>
      <w:r>
        <w:rPr>
          <w:rFonts w:eastAsia="Times New Roman"/>
          <w:lang w:eastAsia="en-IN"/>
        </w:rPr>
        <w:lastRenderedPageBreak/>
        <w:t>I</w:t>
      </w:r>
      <w:r w:rsidRPr="00EB0970">
        <w:rPr>
          <w:rFonts w:eastAsia="Times New Roman"/>
          <w:lang w:eastAsia="en-IN"/>
        </w:rPr>
        <w:t>ntroduction</w:t>
      </w:r>
      <w:bookmarkEnd w:id="0"/>
    </w:p>
    <w:p w14:paraId="4BE31210" w14:textId="6F9620E2" w:rsidR="00EB0970" w:rsidRPr="00996C97" w:rsidRDefault="00996C97" w:rsidP="00996C97">
      <w:pPr>
        <w:rPr>
          <w:rFonts w:cstheme="majorBidi"/>
          <w:szCs w:val="32"/>
          <w:lang w:eastAsia="en-IN"/>
        </w:rPr>
      </w:pPr>
      <w:r>
        <w:rPr>
          <w:lang w:eastAsia="en-IN"/>
        </w:rPr>
        <w:t xml:space="preserve">Having effective communication is important for the success of any organisation. It also leads to increase in workplace productivity and efficiency. This report will highlight the importance of communication in a business setting. Various models of communication will be discussed </w:t>
      </w:r>
      <w:r w:rsidR="002F5BD0">
        <w:rPr>
          <w:lang w:eastAsia="en-IN"/>
        </w:rPr>
        <w:t>and critically analysed. Two case studies will be included to evaluate the ways in which it can led to betterment or deterioration of an organisation. For this the companies of Hays Travel and Nike will be chosen and the effect of good or poor communication on them will be discussed. The ways through which issues related to this in the workplace can be resolved will also be detailed</w:t>
      </w:r>
      <w:r w:rsidR="00616C12">
        <w:rPr>
          <w:lang w:eastAsia="en-IN"/>
        </w:rPr>
        <w:t xml:space="preserve"> below</w:t>
      </w:r>
      <w:r w:rsidR="002F5BD0">
        <w:rPr>
          <w:lang w:eastAsia="en-IN"/>
        </w:rPr>
        <w:t>.</w:t>
      </w:r>
      <w:r w:rsidR="00EB0970">
        <w:rPr>
          <w:lang w:eastAsia="en-IN"/>
        </w:rPr>
        <w:br w:type="page"/>
      </w:r>
    </w:p>
    <w:p w14:paraId="1C1347C8" w14:textId="141F230C" w:rsidR="00EB0970" w:rsidRDefault="00EB0970" w:rsidP="00EB0970">
      <w:pPr>
        <w:pStyle w:val="Heading1"/>
        <w:rPr>
          <w:rFonts w:eastAsia="Times New Roman"/>
          <w:lang w:eastAsia="en-IN"/>
        </w:rPr>
      </w:pPr>
      <w:bookmarkStart w:id="1" w:name="_Toc123906811"/>
      <w:r w:rsidRPr="00EB0970">
        <w:rPr>
          <w:rFonts w:eastAsia="Times New Roman"/>
          <w:lang w:eastAsia="en-IN"/>
        </w:rPr>
        <w:lastRenderedPageBreak/>
        <w:t>Importance of effective communication at workplace</w:t>
      </w:r>
      <w:bookmarkEnd w:id="1"/>
    </w:p>
    <w:p w14:paraId="57107F2F" w14:textId="5FB72922" w:rsidR="00EB0970" w:rsidRDefault="00EB0970" w:rsidP="00EB0970">
      <w:pPr>
        <w:rPr>
          <w:lang w:eastAsia="en-IN"/>
        </w:rPr>
      </w:pPr>
      <w:r>
        <w:rPr>
          <w:lang w:eastAsia="en-IN"/>
        </w:rPr>
        <w:t>Communication is the method through which individuals establish interaction with one another</w:t>
      </w:r>
      <w:sdt>
        <w:sdtPr>
          <w:rPr>
            <w:lang w:eastAsia="en-IN"/>
          </w:rPr>
          <w:id w:val="629908178"/>
          <w:citation/>
        </w:sdtPr>
        <w:sdtContent>
          <w:r w:rsidR="00947ABD">
            <w:rPr>
              <w:lang w:eastAsia="en-IN"/>
            </w:rPr>
            <w:fldChar w:fldCharType="begin"/>
          </w:r>
          <w:r w:rsidR="00947ABD">
            <w:rPr>
              <w:lang w:val="en-US" w:eastAsia="en-IN"/>
            </w:rPr>
            <w:instrText xml:space="preserve"> CITATION Ric19 \l 1033 </w:instrText>
          </w:r>
          <w:r w:rsidR="00947ABD">
            <w:rPr>
              <w:lang w:eastAsia="en-IN"/>
            </w:rPr>
            <w:fldChar w:fldCharType="separate"/>
          </w:r>
          <w:r w:rsidR="00947ABD">
            <w:rPr>
              <w:noProof/>
              <w:lang w:val="en-US" w:eastAsia="en-IN"/>
            </w:rPr>
            <w:t xml:space="preserve"> </w:t>
          </w:r>
          <w:r w:rsidR="00947ABD" w:rsidRPr="00947ABD">
            <w:rPr>
              <w:noProof/>
              <w:lang w:val="en-US" w:eastAsia="en-IN"/>
            </w:rPr>
            <w:t>(Nordquist, 2019)</w:t>
          </w:r>
          <w:r w:rsidR="00947ABD">
            <w:rPr>
              <w:lang w:eastAsia="en-IN"/>
            </w:rPr>
            <w:fldChar w:fldCharType="end"/>
          </w:r>
        </w:sdtContent>
      </w:sdt>
      <w:r>
        <w:rPr>
          <w:lang w:eastAsia="en-IN"/>
        </w:rPr>
        <w:t xml:space="preserve">. </w:t>
      </w:r>
      <w:r w:rsidR="00947ABD">
        <w:rPr>
          <w:lang w:eastAsia="en-IN"/>
        </w:rPr>
        <w:t xml:space="preserve">The use of effective communication is numerous and varied as it is applicable in every situation, especially in </w:t>
      </w:r>
      <w:r w:rsidR="005906AF">
        <w:rPr>
          <w:lang w:eastAsia="en-IN"/>
        </w:rPr>
        <w:t>a</w:t>
      </w:r>
      <w:r w:rsidR="00947ABD">
        <w:rPr>
          <w:lang w:eastAsia="en-IN"/>
        </w:rPr>
        <w:t xml:space="preserve"> workplace. </w:t>
      </w:r>
      <w:r w:rsidR="005906AF">
        <w:rPr>
          <w:lang w:eastAsia="en-IN"/>
        </w:rPr>
        <w:t>The importance of it are as follows:</w:t>
      </w:r>
    </w:p>
    <w:p w14:paraId="18784AC0" w14:textId="6F40BCAE" w:rsidR="005906AF" w:rsidRDefault="005906AF" w:rsidP="00EB0970">
      <w:pPr>
        <w:rPr>
          <w:b/>
          <w:bCs/>
          <w:lang w:eastAsia="en-IN"/>
        </w:rPr>
      </w:pPr>
      <w:r w:rsidRPr="005906AF">
        <w:rPr>
          <w:b/>
          <w:bCs/>
          <w:lang w:eastAsia="en-IN"/>
        </w:rPr>
        <w:t>Improves teamwork</w:t>
      </w:r>
    </w:p>
    <w:p w14:paraId="21935BBE" w14:textId="2566D247" w:rsidR="005906AF" w:rsidRPr="005906AF" w:rsidRDefault="005906AF" w:rsidP="00EB0970">
      <w:pPr>
        <w:rPr>
          <w:lang w:eastAsia="en-IN"/>
        </w:rPr>
      </w:pPr>
      <w:r>
        <w:rPr>
          <w:lang w:eastAsia="en-IN"/>
        </w:rPr>
        <w:t xml:space="preserve">Teamwork is one of the most important aspect of any business. The employees working in a company </w:t>
      </w:r>
      <w:r w:rsidR="003B0F13">
        <w:rPr>
          <w:lang w:eastAsia="en-IN"/>
        </w:rPr>
        <w:t>must</w:t>
      </w:r>
      <w:r>
        <w:rPr>
          <w:lang w:eastAsia="en-IN"/>
        </w:rPr>
        <w:t xml:space="preserve"> </w:t>
      </w:r>
      <w:r w:rsidR="003B0F13">
        <w:rPr>
          <w:lang w:eastAsia="en-IN"/>
        </w:rPr>
        <w:t>conduct their activities in groups in order to meet their objectives. Communication is an important part of teamwork as it helps the workers in coordinating better among themselves.</w:t>
      </w:r>
    </w:p>
    <w:p w14:paraId="4269826A" w14:textId="78666DA5" w:rsidR="005906AF" w:rsidRDefault="005906AF" w:rsidP="00EB0970">
      <w:pPr>
        <w:rPr>
          <w:b/>
          <w:bCs/>
          <w:lang w:eastAsia="en-IN"/>
        </w:rPr>
      </w:pPr>
      <w:r w:rsidRPr="005906AF">
        <w:rPr>
          <w:b/>
          <w:bCs/>
          <w:lang w:eastAsia="en-IN"/>
        </w:rPr>
        <w:t>Enhances organisation</w:t>
      </w:r>
      <w:r w:rsidR="003B0F13">
        <w:rPr>
          <w:b/>
          <w:bCs/>
          <w:lang w:eastAsia="en-IN"/>
        </w:rPr>
        <w:t>al growth</w:t>
      </w:r>
    </w:p>
    <w:p w14:paraId="631D4DBD" w14:textId="4F2BE201" w:rsidR="003B0F13" w:rsidRPr="003B0F13" w:rsidRDefault="00FC4DA2" w:rsidP="00EB0970">
      <w:pPr>
        <w:rPr>
          <w:lang w:eastAsia="en-IN"/>
        </w:rPr>
      </w:pPr>
      <w:r>
        <w:rPr>
          <w:lang w:eastAsia="en-IN"/>
        </w:rPr>
        <w:t xml:space="preserve">Having effective communication among staff helps in growth of the organisation as well as the personal career of the workers. </w:t>
      </w:r>
      <w:r w:rsidR="00797D99">
        <w:rPr>
          <w:lang w:eastAsia="en-IN"/>
        </w:rPr>
        <w:t xml:space="preserve">According to </w:t>
      </w:r>
      <w:r w:rsidR="00797D99" w:rsidRPr="00797D99">
        <w:t>Ter Hoeven</w:t>
      </w:r>
      <w:r w:rsidR="00797D99">
        <w:t xml:space="preserve"> et al. (</w:t>
      </w:r>
      <w:r w:rsidR="00797D99" w:rsidRPr="00797D99">
        <w:t>2020</w:t>
      </w:r>
      <w:r w:rsidR="00797D99">
        <w:t>), t</w:t>
      </w:r>
      <w:r>
        <w:rPr>
          <w:lang w:eastAsia="en-IN"/>
        </w:rPr>
        <w:t>his is because the uncertainties and conflicts that may arise in the workflow can be mitigated through communication.</w:t>
      </w:r>
    </w:p>
    <w:p w14:paraId="18164B0B" w14:textId="3FC9C07E" w:rsidR="005906AF" w:rsidRDefault="005906AF" w:rsidP="00EB0970">
      <w:pPr>
        <w:rPr>
          <w:b/>
          <w:bCs/>
          <w:lang w:eastAsia="en-IN"/>
        </w:rPr>
      </w:pPr>
      <w:r w:rsidRPr="005906AF">
        <w:rPr>
          <w:b/>
          <w:bCs/>
          <w:lang w:eastAsia="en-IN"/>
        </w:rPr>
        <w:t>Facilitates innovation</w:t>
      </w:r>
    </w:p>
    <w:p w14:paraId="7720F922" w14:textId="77777777" w:rsidR="004B0266" w:rsidRDefault="00FC4DA2">
      <w:pPr>
        <w:rPr>
          <w:rFonts w:eastAsiaTheme="majorEastAsia" w:cstheme="majorBidi"/>
          <w:bCs/>
          <w:szCs w:val="28"/>
          <w:shd w:val="clear" w:color="auto" w:fill="FFFFFF"/>
        </w:rPr>
      </w:pPr>
      <w:r w:rsidRPr="00FC4DA2">
        <w:rPr>
          <w:lang w:eastAsia="en-IN"/>
        </w:rPr>
        <w:t xml:space="preserve">Innovation is essential for any business to maintain their competitive advantage. </w:t>
      </w:r>
      <w:r w:rsidR="00C808FE">
        <w:rPr>
          <w:rFonts w:eastAsiaTheme="majorEastAsia" w:cstheme="majorBidi"/>
          <w:bCs/>
          <w:szCs w:val="28"/>
          <w:shd w:val="clear" w:color="auto" w:fill="FFFFFF"/>
        </w:rPr>
        <w:t xml:space="preserve">In order to facilitate innovation, workers require to jointly conduct meetings and brainstorming sessions. </w:t>
      </w:r>
      <w:r w:rsidR="00D66694">
        <w:rPr>
          <w:rFonts w:eastAsiaTheme="majorEastAsia" w:cstheme="majorBidi"/>
          <w:bCs/>
          <w:szCs w:val="28"/>
          <w:shd w:val="clear" w:color="auto" w:fill="FFFFFF"/>
        </w:rPr>
        <w:t xml:space="preserve">According to </w:t>
      </w:r>
      <w:r w:rsidR="00D66694" w:rsidRPr="00D66694">
        <w:t xml:space="preserve">Kalogiannidis </w:t>
      </w:r>
      <w:r w:rsidR="00D66694">
        <w:t>(</w:t>
      </w:r>
      <w:r w:rsidR="00D66694" w:rsidRPr="00D66694">
        <w:t>2021</w:t>
      </w:r>
      <w:r w:rsidR="00D66694">
        <w:t>), c</w:t>
      </w:r>
      <w:r w:rsidR="00C808FE">
        <w:rPr>
          <w:rFonts w:eastAsiaTheme="majorEastAsia" w:cstheme="majorBidi"/>
          <w:bCs/>
          <w:szCs w:val="28"/>
          <w:shd w:val="clear" w:color="auto" w:fill="FFFFFF"/>
        </w:rPr>
        <w:t>ommunication is a big aspect of this, and it also leads to better relationship with the employees and the management.</w:t>
      </w:r>
    </w:p>
    <w:p w14:paraId="452EB2AA" w14:textId="77777777" w:rsidR="004B0266" w:rsidRDefault="004B0266">
      <w:pPr>
        <w:rPr>
          <w:rFonts w:eastAsiaTheme="majorEastAsia" w:cstheme="majorBidi"/>
          <w:bCs/>
          <w:szCs w:val="28"/>
          <w:shd w:val="clear" w:color="auto" w:fill="FFFFFF"/>
        </w:rPr>
      </w:pPr>
      <w:r>
        <w:rPr>
          <w:rFonts w:eastAsiaTheme="majorEastAsia" w:cstheme="majorBidi"/>
          <w:bCs/>
          <w:szCs w:val="28"/>
          <w:shd w:val="clear" w:color="auto" w:fill="FFFFFF"/>
        </w:rPr>
        <w:br w:type="page"/>
      </w:r>
    </w:p>
    <w:p w14:paraId="7F937349" w14:textId="77777777" w:rsidR="004B0266" w:rsidRDefault="004B0266" w:rsidP="004B0266">
      <w:pPr>
        <w:pStyle w:val="Heading1"/>
        <w:rPr>
          <w:sz w:val="24"/>
          <w:szCs w:val="24"/>
        </w:rPr>
      </w:pPr>
      <w:bookmarkStart w:id="2" w:name="_Toc123906812"/>
      <w:r>
        <w:lastRenderedPageBreak/>
        <w:t>Models of communication</w:t>
      </w:r>
      <w:bookmarkEnd w:id="2"/>
    </w:p>
    <w:p w14:paraId="56BAAA62" w14:textId="14FF4900" w:rsidR="004B0266" w:rsidRDefault="004B0266" w:rsidP="004B0266">
      <w:pPr>
        <w:pStyle w:val="NormalWeb"/>
        <w:spacing w:before="0" w:beforeAutospacing="0" w:after="0" w:afterAutospacing="0" w:line="480" w:lineRule="auto"/>
        <w:jc w:val="both"/>
      </w:pPr>
      <w:r>
        <w:rPr>
          <w:color w:val="000000"/>
        </w:rPr>
        <w:t xml:space="preserve">Communication models are important for providing reliable inputs for generating a proper communication system as well as delivering effective communication within business organisations. Therefore, every organisation wants to build up their communication system with the help of effective communication models. This model especially works in a receiver-sender system where the sender is accountable for providing a proper communication to the receiver. There are two types of communication models are going to elaborate including the 5C’s of model and </w:t>
      </w:r>
      <w:r w:rsidR="00B31A9A">
        <w:rPr>
          <w:color w:val="000000"/>
        </w:rPr>
        <w:t>Laswell’s</w:t>
      </w:r>
      <w:r>
        <w:rPr>
          <w:color w:val="000000"/>
        </w:rPr>
        <w:t xml:space="preserve"> communication model. </w:t>
      </w:r>
    </w:p>
    <w:p w14:paraId="52275CF9" w14:textId="77777777" w:rsidR="004B0266" w:rsidRDefault="004B0266" w:rsidP="004B0266">
      <w:pPr>
        <w:pStyle w:val="Heading2"/>
      </w:pPr>
      <w:bookmarkStart w:id="3" w:name="_Toc123906813"/>
      <w:r>
        <w:t>5C’s of communication model</w:t>
      </w:r>
      <w:bookmarkEnd w:id="3"/>
    </w:p>
    <w:p w14:paraId="4B26A176" w14:textId="77777777" w:rsidR="004B0266" w:rsidRDefault="004B0266" w:rsidP="004B0266">
      <w:pPr>
        <w:pStyle w:val="NormalWeb"/>
        <w:spacing w:before="0" w:beforeAutospacing="0" w:after="0" w:afterAutospacing="0" w:line="480" w:lineRule="auto"/>
        <w:jc w:val="both"/>
      </w:pPr>
      <w:r>
        <w:rPr>
          <w:b/>
          <w:bCs/>
          <w:color w:val="000000"/>
        </w:rPr>
        <w:t>Clear</w:t>
      </w:r>
    </w:p>
    <w:p w14:paraId="240D0004" w14:textId="77777777" w:rsidR="004B0266" w:rsidRDefault="004B0266" w:rsidP="004B0266">
      <w:pPr>
        <w:pStyle w:val="NormalWeb"/>
        <w:spacing w:before="0" w:beforeAutospacing="0" w:after="0" w:afterAutospacing="0" w:line="480" w:lineRule="auto"/>
        <w:jc w:val="both"/>
      </w:pPr>
      <w:r>
        <w:rPr>
          <w:color w:val="000000"/>
        </w:rPr>
        <w:t xml:space="preserve">Clear communication is the first stage of the 5Cs of model. This process generally used in the sender-receiver system where the sender made several strategies to provide clear communication to the receiver. While delivering the message, the sender should be aware of the reliability or the smoothness of communication. Therefore, it becomes important for them to insist the receiver that the messages are clear to grasp or not </w:t>
      </w:r>
      <w:sdt>
        <w:sdtPr>
          <w:rPr>
            <w:color w:val="000000"/>
          </w:rPr>
          <w:id w:val="1734349891"/>
          <w:citation/>
        </w:sdtPr>
        <w:sdtContent>
          <w:r>
            <w:rPr>
              <w:color w:val="000000"/>
            </w:rPr>
            <w:fldChar w:fldCharType="begin"/>
          </w:r>
          <w:r>
            <w:rPr>
              <w:color w:val="000000"/>
              <w:lang w:val="en-IN"/>
            </w:rPr>
            <w:instrText xml:space="preserve"> CITATION rya23 \l 16393 </w:instrText>
          </w:r>
          <w:r>
            <w:rPr>
              <w:color w:val="000000"/>
            </w:rPr>
            <w:fldChar w:fldCharType="separate"/>
          </w:r>
          <w:r w:rsidRPr="00CA1389">
            <w:rPr>
              <w:noProof/>
              <w:color w:val="000000"/>
              <w:lang w:val="en-IN"/>
            </w:rPr>
            <w:t>(ryansauers, 2023)</w:t>
          </w:r>
          <w:r>
            <w:rPr>
              <w:color w:val="000000"/>
            </w:rPr>
            <w:fldChar w:fldCharType="end"/>
          </w:r>
        </w:sdtContent>
      </w:sdt>
      <w:r>
        <w:rPr>
          <w:color w:val="000000"/>
        </w:rPr>
        <w:t>. </w:t>
      </w:r>
    </w:p>
    <w:p w14:paraId="21C64C42" w14:textId="77777777" w:rsidR="004B0266" w:rsidRDefault="004B0266" w:rsidP="004B0266">
      <w:pPr>
        <w:pStyle w:val="NormalWeb"/>
        <w:spacing w:before="0" w:beforeAutospacing="0" w:after="0" w:afterAutospacing="0" w:line="480" w:lineRule="auto"/>
        <w:jc w:val="both"/>
      </w:pPr>
      <w:r>
        <w:rPr>
          <w:b/>
          <w:bCs/>
          <w:color w:val="000000"/>
        </w:rPr>
        <w:t>Correct</w:t>
      </w:r>
    </w:p>
    <w:p w14:paraId="4F68394C" w14:textId="77777777" w:rsidR="004B0266" w:rsidRPr="00CA1389" w:rsidRDefault="004B0266" w:rsidP="004B0266">
      <w:r>
        <w:rPr>
          <w:color w:val="000000"/>
        </w:rPr>
        <w:t xml:space="preserve">Correct is another vital stage of this communication model where the sender put more effort to provide effective messages to the receiver. While delivering the messages, the sender needs to be aware of the correctness of the communication process. Not only that, when the sender is delivered any written code or message, the transmission system plays a key role in sending those in the correct format. Thus, the receiver or the reader will find several opportunities to read the message and provide reliable feedback </w:t>
      </w:r>
      <w:r>
        <w:t>(De-la-Calle-Durán</w:t>
      </w:r>
      <w:r w:rsidRPr="00CA1389">
        <w:t xml:space="preserve"> and Rodríguez-Sánchez</w:t>
      </w:r>
      <w:r>
        <w:t>, 2021)</w:t>
      </w:r>
      <w:r>
        <w:rPr>
          <w:color w:val="000000"/>
        </w:rPr>
        <w:t>. </w:t>
      </w:r>
    </w:p>
    <w:p w14:paraId="6C6AF0B9" w14:textId="77777777" w:rsidR="004B0266" w:rsidRDefault="004B0266" w:rsidP="004B0266">
      <w:pPr>
        <w:pStyle w:val="NormalWeb"/>
        <w:spacing w:before="0" w:beforeAutospacing="0" w:after="0" w:afterAutospacing="0" w:line="480" w:lineRule="auto"/>
        <w:jc w:val="both"/>
      </w:pPr>
      <w:r>
        <w:rPr>
          <w:b/>
          <w:bCs/>
          <w:color w:val="000000"/>
        </w:rPr>
        <w:t>Concise</w:t>
      </w:r>
    </w:p>
    <w:p w14:paraId="5DA1DA6C" w14:textId="77777777" w:rsidR="004B0266" w:rsidRDefault="004B0266" w:rsidP="004B0266">
      <w:pPr>
        <w:pStyle w:val="NormalWeb"/>
        <w:spacing w:before="0" w:beforeAutospacing="0" w:after="0" w:afterAutospacing="0" w:line="480" w:lineRule="auto"/>
        <w:jc w:val="both"/>
      </w:pPr>
      <w:r>
        <w:rPr>
          <w:color w:val="000000"/>
        </w:rPr>
        <w:lastRenderedPageBreak/>
        <w:t>The concise communication model also used within the sender-receiver system where the sender is delivering few or less information to the receiver. Though the sender is providing lesser information, they are still aware of the messages that are necessary for the receiver or not. Therefore, while delivering the message, the sender is cross-checking the impact of the information that they provide to the receiver. On that point, both the sender and receiver will get reliable opportunities to smoothen the communication process. </w:t>
      </w:r>
    </w:p>
    <w:p w14:paraId="25454CC2" w14:textId="77777777" w:rsidR="004B0266" w:rsidRDefault="004B0266" w:rsidP="004B0266">
      <w:pPr>
        <w:pStyle w:val="NormalWeb"/>
        <w:spacing w:before="0" w:beforeAutospacing="0" w:after="0" w:afterAutospacing="0" w:line="480" w:lineRule="auto"/>
        <w:jc w:val="both"/>
      </w:pPr>
      <w:r>
        <w:rPr>
          <w:b/>
          <w:bCs/>
          <w:color w:val="000000"/>
        </w:rPr>
        <w:t>Concrete</w:t>
      </w:r>
    </w:p>
    <w:p w14:paraId="6E9E7B0D" w14:textId="77777777" w:rsidR="004B0266" w:rsidRDefault="004B0266" w:rsidP="004B0266">
      <w:pPr>
        <w:pStyle w:val="NormalWeb"/>
        <w:spacing w:before="0" w:beforeAutospacing="0" w:after="0" w:afterAutospacing="0" w:line="480" w:lineRule="auto"/>
        <w:jc w:val="both"/>
      </w:pPr>
      <w:r>
        <w:rPr>
          <w:color w:val="000000"/>
        </w:rPr>
        <w:t xml:space="preserve">The concrete communication model is another vital stage of the 5Cs communication model. Here in this process, the sender should be aware of the appropriateness of messages. Though they are responsible for providing effective messages, it still becomes important for them to forecasting the messages that are relevant or not. Therefore, after serving concrete messages to the receiver, it really generates a helpful position to read those messages effectively. Thus, the receiver will get a reliable opportunity and make an effective decision-making process within the organisation </w:t>
      </w:r>
      <w:sdt>
        <w:sdtPr>
          <w:rPr>
            <w:color w:val="000000"/>
          </w:rPr>
          <w:id w:val="-1054311184"/>
          <w:citation/>
        </w:sdtPr>
        <w:sdtContent>
          <w:r>
            <w:rPr>
              <w:color w:val="000000"/>
            </w:rPr>
            <w:fldChar w:fldCharType="begin"/>
          </w:r>
          <w:r>
            <w:rPr>
              <w:color w:val="000000"/>
              <w:lang w:val="en-IN"/>
            </w:rPr>
            <w:instrText xml:space="preserve"> CITATION Dan212 \l 16393 </w:instrText>
          </w:r>
          <w:r>
            <w:rPr>
              <w:color w:val="000000"/>
            </w:rPr>
            <w:fldChar w:fldCharType="separate"/>
          </w:r>
          <w:r w:rsidRPr="00CA1389">
            <w:rPr>
              <w:noProof/>
              <w:color w:val="000000"/>
              <w:lang w:val="en-IN"/>
            </w:rPr>
            <w:t>(Vecchiolla, 2021)</w:t>
          </w:r>
          <w:r>
            <w:rPr>
              <w:color w:val="000000"/>
            </w:rPr>
            <w:fldChar w:fldCharType="end"/>
          </w:r>
        </w:sdtContent>
      </w:sdt>
      <w:r>
        <w:rPr>
          <w:color w:val="000000"/>
        </w:rPr>
        <w:t>. </w:t>
      </w:r>
    </w:p>
    <w:p w14:paraId="50E393FD" w14:textId="77777777" w:rsidR="004B0266" w:rsidRDefault="004B0266" w:rsidP="004B0266">
      <w:pPr>
        <w:pStyle w:val="NormalWeb"/>
        <w:spacing w:before="0" w:beforeAutospacing="0" w:after="0" w:afterAutospacing="0" w:line="480" w:lineRule="auto"/>
        <w:jc w:val="both"/>
      </w:pPr>
      <w:r>
        <w:rPr>
          <w:b/>
          <w:bCs/>
          <w:color w:val="000000"/>
        </w:rPr>
        <w:t>Courteous</w:t>
      </w:r>
    </w:p>
    <w:p w14:paraId="45B12AE6" w14:textId="77777777" w:rsidR="004B0266" w:rsidRDefault="004B0266" w:rsidP="004B0266">
      <w:pPr>
        <w:pStyle w:val="NormalWeb"/>
        <w:spacing w:before="0" w:beforeAutospacing="0" w:after="0" w:afterAutospacing="0" w:line="480" w:lineRule="auto"/>
        <w:jc w:val="both"/>
      </w:pPr>
      <w:r>
        <w:rPr>
          <w:color w:val="000000"/>
        </w:rPr>
        <w:t xml:space="preserve">Courteous is the final stage of the 5Cs of communication model. Here in this process, the writer or the sender needs to be polite while delivering the message. This factor mainly implements within the organisation where the leaders are trying to remove their staff due to any reason. Therefore, they need to be aware of this situation and provide several valuable strategies to retain their employees and generate reliable opportunities within the organisation. Based on that, the courteous model mainly creates a balance between sender and receiver to execute the work effectively and maintain a good working environment within the organisation </w:t>
      </w:r>
      <w:sdt>
        <w:sdtPr>
          <w:rPr>
            <w:color w:val="000000"/>
          </w:rPr>
          <w:id w:val="63384090"/>
          <w:citation/>
        </w:sdtPr>
        <w:sdtContent>
          <w:r>
            <w:rPr>
              <w:color w:val="000000"/>
            </w:rPr>
            <w:fldChar w:fldCharType="begin"/>
          </w:r>
          <w:r>
            <w:rPr>
              <w:color w:val="000000"/>
              <w:lang w:val="en-IN"/>
            </w:rPr>
            <w:instrText xml:space="preserve"> CITATION bro23 \l 16393 </w:instrText>
          </w:r>
          <w:r>
            <w:rPr>
              <w:color w:val="000000"/>
            </w:rPr>
            <w:fldChar w:fldCharType="separate"/>
          </w:r>
          <w:r w:rsidRPr="00CA1389">
            <w:rPr>
              <w:noProof/>
              <w:color w:val="000000"/>
              <w:lang w:val="en-IN"/>
            </w:rPr>
            <w:t>(broadridge, 2023)</w:t>
          </w:r>
          <w:r>
            <w:rPr>
              <w:color w:val="000000"/>
            </w:rPr>
            <w:fldChar w:fldCharType="end"/>
          </w:r>
        </w:sdtContent>
      </w:sdt>
      <w:r>
        <w:rPr>
          <w:color w:val="000000"/>
        </w:rPr>
        <w:t>. </w:t>
      </w:r>
    </w:p>
    <w:p w14:paraId="38C7992A" w14:textId="77777777" w:rsidR="004B0266" w:rsidRDefault="004B0266" w:rsidP="004B0266">
      <w:pPr>
        <w:pStyle w:val="Heading2"/>
      </w:pPr>
      <w:bookmarkStart w:id="4" w:name="_Toc123906814"/>
      <w:r>
        <w:lastRenderedPageBreak/>
        <w:t>Laswell’s communication model</w:t>
      </w:r>
      <w:bookmarkEnd w:id="4"/>
    </w:p>
    <w:p w14:paraId="5C4BB167" w14:textId="77777777" w:rsidR="004B0266" w:rsidRDefault="004B0266" w:rsidP="004B0266">
      <w:pPr>
        <w:pStyle w:val="NormalWeb"/>
        <w:spacing w:before="0" w:beforeAutospacing="0" w:after="0" w:afterAutospacing="0" w:line="480" w:lineRule="auto"/>
        <w:jc w:val="both"/>
      </w:pPr>
      <w:r>
        <w:rPr>
          <w:color w:val="000000"/>
        </w:rPr>
        <w:t>Laswell’s communication model is another vital communication model to visualise the process of an effective message that is generated through the proper channel. The sender-receiver system is mainly responsible for implementing this model with the help of a transmission channel. Here in this process, several factors need to be considered as who sends the message to whom in which channel and what will be the effect. Therefore, for making a proper communication process, Laswell’s model might be the proper way to convey the message from the sender to the receiver in a proper format. </w:t>
      </w:r>
    </w:p>
    <w:p w14:paraId="2CFDCC61" w14:textId="47027AD2" w:rsidR="00EB0970" w:rsidRPr="00FC4DA2" w:rsidRDefault="00EB0970">
      <w:pPr>
        <w:rPr>
          <w:rFonts w:eastAsiaTheme="majorEastAsia" w:cstheme="majorBidi"/>
          <w:b/>
          <w:sz w:val="28"/>
          <w:szCs w:val="32"/>
          <w:shd w:val="clear" w:color="auto" w:fill="FFFFFF"/>
        </w:rPr>
      </w:pPr>
      <w:r w:rsidRPr="00FC4DA2">
        <w:rPr>
          <w:rFonts w:eastAsiaTheme="majorEastAsia" w:cstheme="majorBidi"/>
          <w:b/>
          <w:sz w:val="28"/>
          <w:szCs w:val="32"/>
          <w:shd w:val="clear" w:color="auto" w:fill="FFFFFF"/>
        </w:rPr>
        <w:br w:type="page"/>
      </w:r>
    </w:p>
    <w:p w14:paraId="645D2631" w14:textId="119D665D" w:rsidR="00810E1E" w:rsidRDefault="00EB0970" w:rsidP="00EB0970">
      <w:pPr>
        <w:pStyle w:val="Heading1"/>
        <w:rPr>
          <w:shd w:val="clear" w:color="auto" w:fill="FFFFFF"/>
        </w:rPr>
      </w:pPr>
      <w:bookmarkStart w:id="5" w:name="_Toc123906815"/>
      <w:r w:rsidRPr="00EB0970">
        <w:rPr>
          <w:shd w:val="clear" w:color="auto" w:fill="FFFFFF"/>
        </w:rPr>
        <w:lastRenderedPageBreak/>
        <w:t>Case stud</w:t>
      </w:r>
      <w:r w:rsidR="00755343">
        <w:rPr>
          <w:shd w:val="clear" w:color="auto" w:fill="FFFFFF"/>
        </w:rPr>
        <w:t>y</w:t>
      </w:r>
      <w:r w:rsidRPr="00EB0970">
        <w:rPr>
          <w:shd w:val="clear" w:color="auto" w:fill="FFFFFF"/>
        </w:rPr>
        <w:t xml:space="preserve"> related to importance of communication</w:t>
      </w:r>
      <w:bookmarkEnd w:id="5"/>
    </w:p>
    <w:p w14:paraId="2C84AEFE" w14:textId="562227B3" w:rsidR="004F724E" w:rsidRDefault="00510010" w:rsidP="00C808FE">
      <w:r>
        <w:t>Hays Travel</w:t>
      </w:r>
      <w:r w:rsidR="00001027">
        <w:t>s</w:t>
      </w:r>
      <w:r>
        <w:t xml:space="preserve"> is a tourism organisation based in the UK</w:t>
      </w:r>
      <w:sdt>
        <w:sdtPr>
          <w:id w:val="-453095738"/>
          <w:citation/>
        </w:sdtPr>
        <w:sdtContent>
          <w:r w:rsidR="00D66694">
            <w:fldChar w:fldCharType="begin"/>
          </w:r>
          <w:r w:rsidR="00D66694">
            <w:rPr>
              <w:lang w:val="en-US"/>
            </w:rPr>
            <w:instrText xml:space="preserve"> CITATION Hay23 \l 1033 </w:instrText>
          </w:r>
          <w:r w:rsidR="00D66694">
            <w:fldChar w:fldCharType="separate"/>
          </w:r>
          <w:r w:rsidR="00D66694">
            <w:rPr>
              <w:noProof/>
              <w:lang w:val="en-US"/>
            </w:rPr>
            <w:t xml:space="preserve"> </w:t>
          </w:r>
          <w:r w:rsidR="00D66694" w:rsidRPr="00D66694">
            <w:rPr>
              <w:noProof/>
              <w:lang w:val="en-US"/>
            </w:rPr>
            <w:t>(Hays Travel, 2023)</w:t>
          </w:r>
          <w:r w:rsidR="00D66694">
            <w:fldChar w:fldCharType="end"/>
          </w:r>
        </w:sdtContent>
      </w:sdt>
      <w:r>
        <w:t xml:space="preserve">. It is regarded as one of the best companies due to </w:t>
      </w:r>
      <w:r w:rsidR="004F724E">
        <w:t>the work culture that it has established based on effective communication.</w:t>
      </w:r>
    </w:p>
    <w:p w14:paraId="0020D88D" w14:textId="7C0C3DF2" w:rsidR="00C808FE" w:rsidRPr="004F724E" w:rsidRDefault="004F724E" w:rsidP="00C808FE">
      <w:pPr>
        <w:rPr>
          <w:b/>
          <w:bCs/>
        </w:rPr>
      </w:pPr>
      <w:r w:rsidRPr="004F724E">
        <w:rPr>
          <w:b/>
          <w:bCs/>
        </w:rPr>
        <w:t xml:space="preserve">Award winning employer </w:t>
      </w:r>
    </w:p>
    <w:p w14:paraId="1FE04ACB" w14:textId="77777777" w:rsidR="002E7955" w:rsidRDefault="004F724E">
      <w:pPr>
        <w:rPr>
          <w:rFonts w:cs="Times New Roman"/>
          <w:color w:val="222222"/>
          <w:shd w:val="clear" w:color="auto" w:fill="FFFFFF"/>
        </w:rPr>
      </w:pPr>
      <w:r>
        <w:rPr>
          <w:rFonts w:cs="Times New Roman"/>
          <w:color w:val="222222"/>
          <w:shd w:val="clear" w:color="auto" w:fill="FFFFFF"/>
        </w:rPr>
        <w:t>Hays Travel has been awarded as the best employer in the UK and have received award for this purpose by Sunday Times’</w:t>
      </w:r>
      <w:sdt>
        <w:sdtPr>
          <w:rPr>
            <w:rFonts w:cs="Times New Roman"/>
            <w:color w:val="222222"/>
            <w:shd w:val="clear" w:color="auto" w:fill="FFFFFF"/>
          </w:rPr>
          <w:id w:val="-1109427750"/>
          <w:citation/>
        </w:sdtPr>
        <w:sdtContent>
          <w:r>
            <w:rPr>
              <w:rFonts w:cs="Times New Roman"/>
              <w:color w:val="222222"/>
              <w:shd w:val="clear" w:color="auto" w:fill="FFFFFF"/>
            </w:rPr>
            <w:fldChar w:fldCharType="begin"/>
          </w:r>
          <w:r>
            <w:rPr>
              <w:rFonts w:cs="Times New Roman"/>
              <w:color w:val="222222"/>
              <w:shd w:val="clear" w:color="auto" w:fill="FFFFFF"/>
              <w:lang w:val="en-US"/>
            </w:rPr>
            <w:instrText xml:space="preserve"> CITATION Sun20 \l 1033 </w:instrText>
          </w:r>
          <w:r>
            <w:rPr>
              <w:rFonts w:cs="Times New Roman"/>
              <w:color w:val="222222"/>
              <w:shd w:val="clear" w:color="auto" w:fill="FFFFFF"/>
            </w:rPr>
            <w:fldChar w:fldCharType="separate"/>
          </w:r>
          <w:r>
            <w:rPr>
              <w:rFonts w:cs="Times New Roman"/>
              <w:noProof/>
              <w:color w:val="222222"/>
              <w:shd w:val="clear" w:color="auto" w:fill="FFFFFF"/>
              <w:lang w:val="en-US"/>
            </w:rPr>
            <w:t xml:space="preserve"> </w:t>
          </w:r>
          <w:r w:rsidRPr="004F724E">
            <w:rPr>
              <w:rFonts w:cs="Times New Roman"/>
              <w:noProof/>
              <w:color w:val="222222"/>
              <w:shd w:val="clear" w:color="auto" w:fill="FFFFFF"/>
              <w:lang w:val="en-US"/>
            </w:rPr>
            <w:t>(SunderlandVibe, 2020)</w:t>
          </w:r>
          <w:r>
            <w:rPr>
              <w:rFonts w:cs="Times New Roman"/>
              <w:color w:val="222222"/>
              <w:shd w:val="clear" w:color="auto" w:fill="FFFFFF"/>
            </w:rPr>
            <w:fldChar w:fldCharType="end"/>
          </w:r>
        </w:sdtContent>
      </w:sdt>
      <w:r>
        <w:rPr>
          <w:rFonts w:cs="Times New Roman"/>
          <w:color w:val="222222"/>
          <w:shd w:val="clear" w:color="auto" w:fill="FFFFFF"/>
        </w:rPr>
        <w:t xml:space="preserve">. </w:t>
      </w:r>
      <w:r w:rsidR="00AE7F04">
        <w:rPr>
          <w:rFonts w:cs="Times New Roman"/>
          <w:color w:val="222222"/>
          <w:shd w:val="clear" w:color="auto" w:fill="FFFFFF"/>
        </w:rPr>
        <w:t xml:space="preserve">This has been due to the work culture it has established that encourages communication among the employees and the management. The feedback provided by the workers about the company is exceptional due to its strategy of prioritising the wellbeing of the employees. </w:t>
      </w:r>
      <w:r w:rsidR="002E7955">
        <w:rPr>
          <w:rFonts w:cs="Times New Roman"/>
          <w:color w:val="222222"/>
          <w:shd w:val="clear" w:color="auto" w:fill="FFFFFF"/>
        </w:rPr>
        <w:t>This have resulted in the work atmosphere being positive and innovative.</w:t>
      </w:r>
    </w:p>
    <w:p w14:paraId="4AB9D95D" w14:textId="77777777" w:rsidR="002E7955" w:rsidRPr="002E7955" w:rsidRDefault="002E7955">
      <w:pPr>
        <w:rPr>
          <w:rFonts w:cs="Times New Roman"/>
          <w:b/>
          <w:bCs/>
          <w:color w:val="222222"/>
          <w:shd w:val="clear" w:color="auto" w:fill="FFFFFF"/>
        </w:rPr>
      </w:pPr>
      <w:r w:rsidRPr="002E7955">
        <w:rPr>
          <w:rFonts w:cs="Times New Roman"/>
          <w:b/>
          <w:bCs/>
          <w:color w:val="222222"/>
          <w:shd w:val="clear" w:color="auto" w:fill="FFFFFF"/>
        </w:rPr>
        <w:t>Organisational growth</w:t>
      </w:r>
    </w:p>
    <w:p w14:paraId="23D5BC69" w14:textId="77777777" w:rsidR="000E2867" w:rsidRDefault="002E7955">
      <w:pPr>
        <w:rPr>
          <w:rFonts w:cs="Times New Roman"/>
          <w:color w:val="222222"/>
          <w:shd w:val="clear" w:color="auto" w:fill="FFFFFF"/>
        </w:rPr>
      </w:pPr>
      <w:r>
        <w:rPr>
          <w:rFonts w:cs="Times New Roman"/>
          <w:color w:val="222222"/>
          <w:shd w:val="clear" w:color="auto" w:fill="FFFFFF"/>
        </w:rPr>
        <w:t>Hays Travel have prioritised effective communication right from the start and this have resulted in strong organisational growth. Due to it culture of productivity, the company have been able to expand its operations and acquired other companies like Thomas Cook Group</w:t>
      </w:r>
      <w:sdt>
        <w:sdtPr>
          <w:rPr>
            <w:rFonts w:cs="Times New Roman"/>
            <w:color w:val="222222"/>
            <w:shd w:val="clear" w:color="auto" w:fill="FFFFFF"/>
          </w:rPr>
          <w:id w:val="704679121"/>
          <w:citation/>
        </w:sdtPr>
        <w:sdtContent>
          <w:r>
            <w:rPr>
              <w:rFonts w:cs="Times New Roman"/>
              <w:color w:val="222222"/>
              <w:shd w:val="clear" w:color="auto" w:fill="FFFFFF"/>
            </w:rPr>
            <w:fldChar w:fldCharType="begin"/>
          </w:r>
          <w:r>
            <w:rPr>
              <w:rFonts w:cs="Times New Roman"/>
              <w:color w:val="222222"/>
              <w:shd w:val="clear" w:color="auto" w:fill="FFFFFF"/>
              <w:lang w:val="en-US"/>
            </w:rPr>
            <w:instrText xml:space="preserve"> CITATION BBC191 \l 1033 </w:instrText>
          </w:r>
          <w:r>
            <w:rPr>
              <w:rFonts w:cs="Times New Roman"/>
              <w:color w:val="222222"/>
              <w:shd w:val="clear" w:color="auto" w:fill="FFFFFF"/>
            </w:rPr>
            <w:fldChar w:fldCharType="separate"/>
          </w:r>
          <w:r>
            <w:rPr>
              <w:rFonts w:cs="Times New Roman"/>
              <w:noProof/>
              <w:color w:val="222222"/>
              <w:shd w:val="clear" w:color="auto" w:fill="FFFFFF"/>
              <w:lang w:val="en-US"/>
            </w:rPr>
            <w:t xml:space="preserve"> </w:t>
          </w:r>
          <w:r w:rsidRPr="002E7955">
            <w:rPr>
              <w:rFonts w:cs="Times New Roman"/>
              <w:noProof/>
              <w:color w:val="222222"/>
              <w:shd w:val="clear" w:color="auto" w:fill="FFFFFF"/>
              <w:lang w:val="en-US"/>
            </w:rPr>
            <w:t>(BBC, 2019)</w:t>
          </w:r>
          <w:r>
            <w:rPr>
              <w:rFonts w:cs="Times New Roman"/>
              <w:color w:val="222222"/>
              <w:shd w:val="clear" w:color="auto" w:fill="FFFFFF"/>
            </w:rPr>
            <w:fldChar w:fldCharType="end"/>
          </w:r>
        </w:sdtContent>
      </w:sdt>
      <w:r>
        <w:rPr>
          <w:rFonts w:cs="Times New Roman"/>
          <w:color w:val="222222"/>
          <w:shd w:val="clear" w:color="auto" w:fill="FFFFFF"/>
        </w:rPr>
        <w:t>. Even in this acquisition, Hays Travel prioritised saving the jobs of employees above all</w:t>
      </w:r>
      <w:r w:rsidR="000E2867">
        <w:rPr>
          <w:rFonts w:cs="Times New Roman"/>
          <w:color w:val="222222"/>
          <w:shd w:val="clear" w:color="auto" w:fill="FFFFFF"/>
        </w:rPr>
        <w:t xml:space="preserve"> which further streamlined communication in the newly formed entity. This led to enhancement in the trust between the staff and leadership.</w:t>
      </w:r>
    </w:p>
    <w:p w14:paraId="4740D396" w14:textId="77777777" w:rsidR="000E2867" w:rsidRPr="000E2867" w:rsidRDefault="000E2867">
      <w:pPr>
        <w:rPr>
          <w:rFonts w:cs="Times New Roman"/>
          <w:b/>
          <w:bCs/>
          <w:color w:val="222222"/>
          <w:shd w:val="clear" w:color="auto" w:fill="FFFFFF"/>
        </w:rPr>
      </w:pPr>
      <w:r w:rsidRPr="000E2867">
        <w:rPr>
          <w:rFonts w:cs="Times New Roman"/>
          <w:b/>
          <w:bCs/>
          <w:color w:val="222222"/>
          <w:shd w:val="clear" w:color="auto" w:fill="FFFFFF"/>
        </w:rPr>
        <w:t>Wellbeing over profit</w:t>
      </w:r>
    </w:p>
    <w:p w14:paraId="630D93F6" w14:textId="77777777" w:rsidR="0033329B" w:rsidRDefault="000E2867">
      <w:pPr>
        <w:rPr>
          <w:rFonts w:cs="Times New Roman"/>
          <w:color w:val="222222"/>
          <w:shd w:val="clear" w:color="auto" w:fill="FFFFFF"/>
        </w:rPr>
      </w:pPr>
      <w:r>
        <w:rPr>
          <w:rFonts w:cs="Times New Roman"/>
          <w:color w:val="222222"/>
          <w:shd w:val="clear" w:color="auto" w:fill="FFFFFF"/>
        </w:rPr>
        <w:t>The founders Irene and John Hays understood the value of communication and good relationship with the personnel right from the initial stage</w:t>
      </w:r>
      <w:sdt>
        <w:sdtPr>
          <w:rPr>
            <w:rFonts w:cs="Times New Roman"/>
            <w:color w:val="222222"/>
            <w:shd w:val="clear" w:color="auto" w:fill="FFFFFF"/>
          </w:rPr>
          <w:id w:val="-1510209472"/>
          <w:citation/>
        </w:sdtPr>
        <w:sdtContent>
          <w:r w:rsidR="0033329B">
            <w:rPr>
              <w:rFonts w:cs="Times New Roman"/>
              <w:color w:val="222222"/>
              <w:shd w:val="clear" w:color="auto" w:fill="FFFFFF"/>
            </w:rPr>
            <w:fldChar w:fldCharType="begin"/>
          </w:r>
          <w:r w:rsidR="0033329B">
            <w:rPr>
              <w:rFonts w:cs="Times New Roman"/>
              <w:color w:val="222222"/>
              <w:shd w:val="clear" w:color="auto" w:fill="FFFFFF"/>
              <w:lang w:val="en-US"/>
            </w:rPr>
            <w:instrText xml:space="preserve"> CITATION Cor19 \l 1033 </w:instrText>
          </w:r>
          <w:r w:rsidR="0033329B">
            <w:rPr>
              <w:rFonts w:cs="Times New Roman"/>
              <w:color w:val="222222"/>
              <w:shd w:val="clear" w:color="auto" w:fill="FFFFFF"/>
            </w:rPr>
            <w:fldChar w:fldCharType="separate"/>
          </w:r>
          <w:r w:rsidR="0033329B">
            <w:rPr>
              <w:rFonts w:cs="Times New Roman"/>
              <w:noProof/>
              <w:color w:val="222222"/>
              <w:shd w:val="clear" w:color="auto" w:fill="FFFFFF"/>
              <w:lang w:val="en-US"/>
            </w:rPr>
            <w:t xml:space="preserve"> </w:t>
          </w:r>
          <w:r w:rsidR="0033329B" w:rsidRPr="0033329B">
            <w:rPr>
              <w:rFonts w:cs="Times New Roman"/>
              <w:noProof/>
              <w:color w:val="222222"/>
              <w:shd w:val="clear" w:color="auto" w:fill="FFFFFF"/>
              <w:lang w:val="en-US"/>
            </w:rPr>
            <w:t>(Ford, 2019)</w:t>
          </w:r>
          <w:r w:rsidR="0033329B">
            <w:rPr>
              <w:rFonts w:cs="Times New Roman"/>
              <w:color w:val="222222"/>
              <w:shd w:val="clear" w:color="auto" w:fill="FFFFFF"/>
            </w:rPr>
            <w:fldChar w:fldCharType="end"/>
          </w:r>
        </w:sdtContent>
      </w:sdt>
      <w:r>
        <w:rPr>
          <w:rFonts w:cs="Times New Roman"/>
          <w:color w:val="222222"/>
          <w:shd w:val="clear" w:color="auto" w:fill="FFFFFF"/>
        </w:rPr>
        <w:t xml:space="preserve">. They have prioritised the wellbeing of the people working for the organisation before profit. Although this might sound counterintuitive, </w:t>
      </w:r>
      <w:r w:rsidR="0033329B">
        <w:rPr>
          <w:rFonts w:cs="Times New Roman"/>
          <w:color w:val="222222"/>
          <w:shd w:val="clear" w:color="auto" w:fill="FFFFFF"/>
        </w:rPr>
        <w:t xml:space="preserve">this has led to fast growth and development of the company. </w:t>
      </w:r>
    </w:p>
    <w:p w14:paraId="0778AC29" w14:textId="77777777" w:rsidR="0033329B" w:rsidRPr="0033329B" w:rsidRDefault="0033329B">
      <w:pPr>
        <w:rPr>
          <w:rFonts w:cs="Times New Roman"/>
          <w:b/>
          <w:bCs/>
          <w:color w:val="222222"/>
          <w:shd w:val="clear" w:color="auto" w:fill="FFFFFF"/>
        </w:rPr>
      </w:pPr>
      <w:r w:rsidRPr="0033329B">
        <w:rPr>
          <w:rFonts w:cs="Times New Roman"/>
          <w:b/>
          <w:bCs/>
          <w:color w:val="222222"/>
          <w:shd w:val="clear" w:color="auto" w:fill="FFFFFF"/>
        </w:rPr>
        <w:t>During the pandemic</w:t>
      </w:r>
    </w:p>
    <w:p w14:paraId="3CE59FE0" w14:textId="46FA64DB" w:rsidR="00EB0970" w:rsidRDefault="0033329B">
      <w:pPr>
        <w:rPr>
          <w:rFonts w:cs="Times New Roman"/>
          <w:color w:val="222222"/>
          <w:shd w:val="clear" w:color="auto" w:fill="FFFFFF"/>
        </w:rPr>
      </w:pPr>
      <w:r>
        <w:rPr>
          <w:rFonts w:cs="Times New Roman"/>
          <w:color w:val="222222"/>
          <w:shd w:val="clear" w:color="auto" w:fill="FFFFFF"/>
        </w:rPr>
        <w:lastRenderedPageBreak/>
        <w:t>The global pandemic that started in the late 2019 have made it critical for the tourism industry to conduct their business operations. The lockdowns initiated led to heavy loss of revenues and there way severe job cuts across the industry. Hays Travel was one of the few companies that was able to maintain buoyancy in their business</w:t>
      </w:r>
      <w:r w:rsidR="0058688A">
        <w:rPr>
          <w:rFonts w:cs="Times New Roman"/>
          <w:color w:val="222222"/>
          <w:shd w:val="clear" w:color="auto" w:fill="FFFFFF"/>
        </w:rPr>
        <w:t xml:space="preserve"> and recover from the downfall much quickly</w:t>
      </w:r>
      <w:r>
        <w:rPr>
          <w:rFonts w:cs="Times New Roman"/>
          <w:color w:val="222222"/>
          <w:shd w:val="clear" w:color="auto" w:fill="FFFFFF"/>
        </w:rPr>
        <w:t>.</w:t>
      </w:r>
      <w:r w:rsidR="0058688A">
        <w:rPr>
          <w:rFonts w:cs="Times New Roman"/>
          <w:color w:val="222222"/>
          <w:shd w:val="clear" w:color="auto" w:fill="FFFFFF"/>
        </w:rPr>
        <w:t xml:space="preserve"> One of the major reasons for this is the work culture the company maintained. Even in the phase of the pandemic, the company maintained communication among the employees and the leadership. This led to the business being able to frame strategies for </w:t>
      </w:r>
      <w:r w:rsidR="00797D99">
        <w:rPr>
          <w:rFonts w:cs="Times New Roman"/>
          <w:color w:val="222222"/>
          <w:shd w:val="clear" w:color="auto" w:fill="FFFFFF"/>
        </w:rPr>
        <w:t>recovery and growth</w:t>
      </w:r>
      <w:sdt>
        <w:sdtPr>
          <w:rPr>
            <w:rFonts w:cs="Times New Roman"/>
            <w:color w:val="222222"/>
            <w:shd w:val="clear" w:color="auto" w:fill="FFFFFF"/>
          </w:rPr>
          <w:id w:val="1850985084"/>
          <w:citation/>
        </w:sdtPr>
        <w:sdtContent>
          <w:r w:rsidR="00797D99">
            <w:rPr>
              <w:rFonts w:cs="Times New Roman"/>
              <w:color w:val="222222"/>
              <w:shd w:val="clear" w:color="auto" w:fill="FFFFFF"/>
            </w:rPr>
            <w:fldChar w:fldCharType="begin"/>
          </w:r>
          <w:r w:rsidR="00797D99">
            <w:rPr>
              <w:rFonts w:cs="Times New Roman"/>
              <w:color w:val="222222"/>
              <w:shd w:val="clear" w:color="auto" w:fill="FFFFFF"/>
              <w:lang w:val="en-US"/>
            </w:rPr>
            <w:instrText xml:space="preserve"> CITATION Rya20 \l 1033 </w:instrText>
          </w:r>
          <w:r w:rsidR="00797D99">
            <w:rPr>
              <w:rFonts w:cs="Times New Roman"/>
              <w:color w:val="222222"/>
              <w:shd w:val="clear" w:color="auto" w:fill="FFFFFF"/>
            </w:rPr>
            <w:fldChar w:fldCharType="separate"/>
          </w:r>
          <w:r w:rsidR="00797D99">
            <w:rPr>
              <w:rFonts w:cs="Times New Roman"/>
              <w:noProof/>
              <w:color w:val="222222"/>
              <w:shd w:val="clear" w:color="auto" w:fill="FFFFFF"/>
              <w:lang w:val="en-US"/>
            </w:rPr>
            <w:t xml:space="preserve"> </w:t>
          </w:r>
          <w:r w:rsidR="00797D99" w:rsidRPr="00797D99">
            <w:rPr>
              <w:rFonts w:cs="Times New Roman"/>
              <w:noProof/>
              <w:color w:val="222222"/>
              <w:shd w:val="clear" w:color="auto" w:fill="FFFFFF"/>
              <w:lang w:val="en-US"/>
            </w:rPr>
            <w:t>(Smith, 2020)</w:t>
          </w:r>
          <w:r w:rsidR="00797D99">
            <w:rPr>
              <w:rFonts w:cs="Times New Roman"/>
              <w:color w:val="222222"/>
              <w:shd w:val="clear" w:color="auto" w:fill="FFFFFF"/>
            </w:rPr>
            <w:fldChar w:fldCharType="end"/>
          </w:r>
        </w:sdtContent>
      </w:sdt>
      <w:r w:rsidR="00797D99">
        <w:rPr>
          <w:rFonts w:cs="Times New Roman"/>
          <w:color w:val="222222"/>
          <w:shd w:val="clear" w:color="auto" w:fill="FFFFFF"/>
        </w:rPr>
        <w:t xml:space="preserve">. </w:t>
      </w:r>
      <w:r w:rsidR="00EB0970">
        <w:rPr>
          <w:rFonts w:cs="Times New Roman"/>
          <w:color w:val="222222"/>
          <w:shd w:val="clear" w:color="auto" w:fill="FFFFFF"/>
        </w:rPr>
        <w:br w:type="page"/>
      </w:r>
    </w:p>
    <w:p w14:paraId="37385595" w14:textId="77777777" w:rsidR="004B0266" w:rsidRDefault="004B0266" w:rsidP="004B0266">
      <w:pPr>
        <w:pStyle w:val="Heading1"/>
      </w:pPr>
      <w:bookmarkStart w:id="6" w:name="_Toc123906816"/>
      <w:r>
        <w:rPr>
          <w:shd w:val="clear" w:color="auto" w:fill="FFFFFF"/>
        </w:rPr>
        <w:lastRenderedPageBreak/>
        <w:t>Examples of poor workplace communication in an organisation</w:t>
      </w:r>
      <w:bookmarkEnd w:id="6"/>
    </w:p>
    <w:p w14:paraId="07380289" w14:textId="77777777" w:rsidR="004B0266" w:rsidRDefault="004B0266" w:rsidP="004B0266">
      <w:pPr>
        <w:pStyle w:val="NormalWeb"/>
        <w:spacing w:before="0" w:beforeAutospacing="0" w:after="0" w:afterAutospacing="0" w:line="480" w:lineRule="auto"/>
        <w:jc w:val="both"/>
      </w:pPr>
      <w:r>
        <w:rPr>
          <w:color w:val="222222"/>
          <w:shd w:val="clear" w:color="auto" w:fill="FFFFFF"/>
        </w:rPr>
        <w:t>There are several forms in which the communication process is hampered within the workplace as well as affects Nike such as-</w:t>
      </w:r>
    </w:p>
    <w:p w14:paraId="0AC5E73D" w14:textId="77777777" w:rsidR="004B0266" w:rsidRDefault="004B0266" w:rsidP="004B0266">
      <w:pPr>
        <w:pStyle w:val="NormalWeb"/>
        <w:spacing w:before="0" w:beforeAutospacing="0" w:after="0" w:afterAutospacing="0" w:line="480" w:lineRule="auto"/>
        <w:jc w:val="both"/>
      </w:pPr>
      <w:r>
        <w:rPr>
          <w:b/>
          <w:bCs/>
          <w:color w:val="222222"/>
          <w:shd w:val="clear" w:color="auto" w:fill="FFFFFF"/>
        </w:rPr>
        <w:t>Lack of collaboration</w:t>
      </w:r>
    </w:p>
    <w:p w14:paraId="6544BBBE" w14:textId="77777777" w:rsidR="004B0266" w:rsidRDefault="004B0266" w:rsidP="004B0266">
      <w:pPr>
        <w:pStyle w:val="NormalWeb"/>
        <w:spacing w:before="0" w:beforeAutospacing="0" w:after="0" w:afterAutospacing="0" w:line="480" w:lineRule="auto"/>
        <w:jc w:val="both"/>
      </w:pPr>
      <w:r>
        <w:rPr>
          <w:color w:val="222222"/>
          <w:shd w:val="clear" w:color="auto" w:fill="FFFFFF"/>
        </w:rPr>
        <w:t xml:space="preserve">Nike is one of the leading sports brands in the UK for their qualities and facilities to the customers. Alternatively, in recent times, the organisation is dealing with the communication issues. Though the organisation is renowned for creating good quality sportswear, it still unable to find the right sponsors that are going to increase its brand’s image effectively. Therefore, gradually it becomes difficult for the organisation to run their operation smoothly and hampering productivity </w:t>
      </w:r>
      <w:sdt>
        <w:sdtPr>
          <w:rPr>
            <w:color w:val="222222"/>
            <w:shd w:val="clear" w:color="auto" w:fill="FFFFFF"/>
          </w:rPr>
          <w:id w:val="-581918360"/>
          <w:citation/>
        </w:sdtPr>
        <w:sdtContent>
          <w:r>
            <w:rPr>
              <w:color w:val="222222"/>
              <w:shd w:val="clear" w:color="auto" w:fill="FFFFFF"/>
            </w:rPr>
            <w:fldChar w:fldCharType="begin"/>
          </w:r>
          <w:r>
            <w:rPr>
              <w:color w:val="222222"/>
              <w:shd w:val="clear" w:color="auto" w:fill="FFFFFF"/>
              <w:lang w:val="en-IN"/>
            </w:rPr>
            <w:instrText xml:space="preserve"> CITATION And221 \l 16393 </w:instrText>
          </w:r>
          <w:r>
            <w:rPr>
              <w:color w:val="222222"/>
              <w:shd w:val="clear" w:color="auto" w:fill="FFFFFF"/>
            </w:rPr>
            <w:fldChar w:fldCharType="separate"/>
          </w:r>
          <w:r w:rsidRPr="00CA1389">
            <w:rPr>
              <w:noProof/>
              <w:color w:val="222222"/>
              <w:shd w:val="clear" w:color="auto" w:fill="FFFFFF"/>
              <w:lang w:val="en-IN"/>
            </w:rPr>
            <w:t>(Slotosch, 2022)</w:t>
          </w:r>
          <w:r>
            <w:rPr>
              <w:color w:val="222222"/>
              <w:shd w:val="clear" w:color="auto" w:fill="FFFFFF"/>
            </w:rPr>
            <w:fldChar w:fldCharType="end"/>
          </w:r>
        </w:sdtContent>
      </w:sdt>
      <w:r>
        <w:rPr>
          <w:color w:val="222222"/>
          <w:shd w:val="clear" w:color="auto" w:fill="FFFFFF"/>
        </w:rPr>
        <w:t>. </w:t>
      </w:r>
    </w:p>
    <w:p w14:paraId="18E344CA" w14:textId="77777777" w:rsidR="004B0266" w:rsidRDefault="004B0266" w:rsidP="004B0266">
      <w:pPr>
        <w:pStyle w:val="NormalWeb"/>
        <w:spacing w:before="0" w:beforeAutospacing="0" w:after="0" w:afterAutospacing="0" w:line="480" w:lineRule="auto"/>
        <w:jc w:val="both"/>
      </w:pPr>
      <w:r>
        <w:rPr>
          <w:b/>
          <w:bCs/>
          <w:color w:val="222222"/>
          <w:shd w:val="clear" w:color="auto" w:fill="FFFFFF"/>
        </w:rPr>
        <w:t>Lack of employee engagement</w:t>
      </w:r>
    </w:p>
    <w:p w14:paraId="61D2A7E9" w14:textId="77777777" w:rsidR="004B0266" w:rsidRDefault="004B0266" w:rsidP="004B0266">
      <w:pPr>
        <w:pStyle w:val="NormalWeb"/>
        <w:spacing w:before="0" w:beforeAutospacing="0" w:after="0" w:afterAutospacing="0" w:line="480" w:lineRule="auto"/>
        <w:jc w:val="both"/>
      </w:pPr>
      <w:r>
        <w:rPr>
          <w:color w:val="222222"/>
          <w:shd w:val="clear" w:color="auto" w:fill="FFFFFF"/>
        </w:rPr>
        <w:t>During recent times, Nike is unaware of finding the suitable leaders who put more effort to hire potential employees within the workplace. Though the organisation is responsible for providing quality-based products, it still creates an issue for them to get proper employees by smoothening their communication process. Therefore, it becomes a real threat for them to maintain their production rate higher and deliver reliable opportunities within the workplace (</w:t>
      </w:r>
      <w:r w:rsidRPr="00CA1389">
        <w:rPr>
          <w:lang w:val="en-IN"/>
        </w:rPr>
        <w:t>Dai</w:t>
      </w:r>
      <w:r>
        <w:rPr>
          <w:lang w:val="en-IN"/>
        </w:rPr>
        <w:t xml:space="preserve"> et al., 2022</w:t>
      </w:r>
      <w:r>
        <w:rPr>
          <w:color w:val="222222"/>
          <w:shd w:val="clear" w:color="auto" w:fill="FFFFFF"/>
        </w:rPr>
        <w:t>). </w:t>
      </w:r>
    </w:p>
    <w:p w14:paraId="69808E21" w14:textId="77777777" w:rsidR="004B0266" w:rsidRDefault="004B0266" w:rsidP="004B0266">
      <w:pPr>
        <w:pStyle w:val="NormalWeb"/>
        <w:spacing w:before="0" w:beforeAutospacing="0" w:after="0" w:afterAutospacing="0" w:line="480" w:lineRule="auto"/>
        <w:jc w:val="both"/>
      </w:pPr>
      <w:r>
        <w:rPr>
          <w:b/>
          <w:bCs/>
          <w:color w:val="222222"/>
          <w:shd w:val="clear" w:color="auto" w:fill="FFFFFF"/>
        </w:rPr>
        <w:t>Discrimination</w:t>
      </w:r>
    </w:p>
    <w:p w14:paraId="03D964D4" w14:textId="77777777" w:rsidR="004B0266" w:rsidRDefault="004B0266" w:rsidP="004B0266">
      <w:pPr>
        <w:pStyle w:val="NormalWeb"/>
        <w:spacing w:before="0" w:beforeAutospacing="0" w:after="0" w:afterAutospacing="0" w:line="480" w:lineRule="auto"/>
        <w:jc w:val="both"/>
      </w:pPr>
      <w:r>
        <w:rPr>
          <w:color w:val="222222"/>
          <w:shd w:val="clear" w:color="auto" w:fill="FFFFFF"/>
        </w:rPr>
        <w:t>During the year 2018, the female workers spoke out about the impact of male-dominated culture which causes gender inequality and discrimination within the workplace. Therefore, it literally generates a real-time problem for them to maintain the relationship between men and women. Based on the issue, the organisation is also unable to work with renowned brands. Thus, it really becomes difficult for Nike to provide reliable experiences and gain a competitive advantage over its competitors. </w:t>
      </w:r>
    </w:p>
    <w:p w14:paraId="0717CDA1" w14:textId="77777777" w:rsidR="004B0266" w:rsidRDefault="004B0266">
      <w:pPr>
        <w:rPr>
          <w:rFonts w:cs="Times New Roman"/>
          <w:color w:val="222222"/>
          <w:shd w:val="clear" w:color="auto" w:fill="FFFFFF"/>
        </w:rPr>
      </w:pPr>
    </w:p>
    <w:p w14:paraId="0AA0A204" w14:textId="314348E0" w:rsidR="00797D99" w:rsidRDefault="00EB0970" w:rsidP="00EB0970">
      <w:pPr>
        <w:pStyle w:val="Heading1"/>
        <w:rPr>
          <w:shd w:val="clear" w:color="auto" w:fill="FFFFFF"/>
        </w:rPr>
      </w:pPr>
      <w:bookmarkStart w:id="7" w:name="_Toc123906817"/>
      <w:r w:rsidRPr="00EB0970">
        <w:rPr>
          <w:shd w:val="clear" w:color="auto" w:fill="FFFFFF"/>
        </w:rPr>
        <w:lastRenderedPageBreak/>
        <w:t>Ways through which workplace communication issues can be overc</w:t>
      </w:r>
      <w:r>
        <w:rPr>
          <w:shd w:val="clear" w:color="auto" w:fill="FFFFFF"/>
        </w:rPr>
        <w:t>ame</w:t>
      </w:r>
      <w:bookmarkEnd w:id="7"/>
    </w:p>
    <w:p w14:paraId="7D4F78B0" w14:textId="48DFA183" w:rsidR="00D66694" w:rsidRDefault="00D66694" w:rsidP="00D66694">
      <w:r>
        <w:t>The importance of communication in workplace is multifoil, but there might be certain issues that can arise in this and must be mitigated. This can be done by following these methods:</w:t>
      </w:r>
    </w:p>
    <w:p w14:paraId="64FB9FBD" w14:textId="492DACA7" w:rsidR="00D66694" w:rsidRPr="00D65B0C" w:rsidRDefault="00D65B0C" w:rsidP="00D66694">
      <w:pPr>
        <w:rPr>
          <w:b/>
          <w:bCs/>
        </w:rPr>
      </w:pPr>
      <w:r w:rsidRPr="00D65B0C">
        <w:rPr>
          <w:b/>
          <w:bCs/>
        </w:rPr>
        <w:t>Setting ground rules</w:t>
      </w:r>
    </w:p>
    <w:p w14:paraId="7845705C" w14:textId="44C5B8F4" w:rsidR="00D65B0C" w:rsidRDefault="00D65B0C" w:rsidP="00D66694">
      <w:r>
        <w:t>Before communication can be establishes, there should be certain rules established by the organisation which can act as guidelines. This is sort of a preventive measure</w:t>
      </w:r>
      <w:r w:rsidR="00D64E32">
        <w:t xml:space="preserve"> that will help in letting the people know about the things which are acceptable and the ones that are not. </w:t>
      </w:r>
      <w:r w:rsidR="001B4A85">
        <w:t xml:space="preserve">According to </w:t>
      </w:r>
      <w:r w:rsidR="001B4A85" w:rsidRPr="001B4A85">
        <w:t>Siegel</w:t>
      </w:r>
      <w:r w:rsidR="001B4A85">
        <w:t xml:space="preserve"> </w:t>
      </w:r>
      <w:r w:rsidR="001B4A85" w:rsidRPr="001B4A85">
        <w:t>and Nagengast</w:t>
      </w:r>
      <w:r w:rsidR="001B4A85">
        <w:t xml:space="preserve"> (</w:t>
      </w:r>
      <w:r w:rsidR="001B4A85" w:rsidRPr="001B4A85">
        <w:t>2019</w:t>
      </w:r>
      <w:r w:rsidR="001B4A85">
        <w:t xml:space="preserve">), </w:t>
      </w:r>
      <w:r w:rsidR="00D64E32">
        <w:t>t</w:t>
      </w:r>
      <w:r w:rsidR="001B4A85">
        <w:t>his</w:t>
      </w:r>
      <w:r w:rsidR="00D64E32">
        <w:t xml:space="preserve"> can be advantageous as this will be able to prevent a lot of future conflicts that can might arise. </w:t>
      </w:r>
    </w:p>
    <w:p w14:paraId="2883E3F8" w14:textId="1EE630A8" w:rsidR="00D64E32" w:rsidRPr="00D64E32" w:rsidRDefault="00D64E32" w:rsidP="00D66694">
      <w:pPr>
        <w:rPr>
          <w:b/>
          <w:bCs/>
        </w:rPr>
      </w:pPr>
      <w:r w:rsidRPr="00D64E32">
        <w:rPr>
          <w:b/>
          <w:bCs/>
        </w:rPr>
        <w:t>limiting the use of communication</w:t>
      </w:r>
    </w:p>
    <w:p w14:paraId="06B9B0B2" w14:textId="77777777" w:rsidR="008A231D" w:rsidRDefault="00D64E32" w:rsidP="00D66694">
      <w:r>
        <w:t>One of the most important aspects of communication is that it needs to be conducted by factoring in its quality. This means that it should not be wasted on useless and unproductive meeting</w:t>
      </w:r>
      <w:r w:rsidR="008A231D">
        <w:t xml:space="preserve">s or collaborations. The effectiveness of good communication only works if its use is properly utilised for productive and necessary requirements. </w:t>
      </w:r>
    </w:p>
    <w:p w14:paraId="6E449C3A" w14:textId="77777777" w:rsidR="008A231D" w:rsidRPr="008A231D" w:rsidRDefault="008A231D" w:rsidP="00D66694">
      <w:pPr>
        <w:rPr>
          <w:b/>
          <w:bCs/>
        </w:rPr>
      </w:pPr>
      <w:r w:rsidRPr="008A231D">
        <w:rPr>
          <w:b/>
          <w:bCs/>
        </w:rPr>
        <w:t>Active human resource</w:t>
      </w:r>
    </w:p>
    <w:p w14:paraId="7FE56CFA" w14:textId="318782EA" w:rsidR="00D64E32" w:rsidRDefault="00D64E32" w:rsidP="00D66694">
      <w:r>
        <w:t xml:space="preserve"> </w:t>
      </w:r>
      <w:r w:rsidR="008A231D">
        <w:t xml:space="preserve">Human resource of an organisation oversees diffusing the issues related to employees and their wellbeing. </w:t>
      </w:r>
      <w:r w:rsidR="00E3740B">
        <w:t xml:space="preserve">According to </w:t>
      </w:r>
      <w:r w:rsidR="00E3740B" w:rsidRPr="00E3740B">
        <w:t>Macke</w:t>
      </w:r>
      <w:r w:rsidR="00E3740B">
        <w:t xml:space="preserve"> </w:t>
      </w:r>
      <w:r w:rsidR="00E3740B" w:rsidRPr="00E3740B">
        <w:t>and Genari</w:t>
      </w:r>
      <w:r w:rsidR="00E3740B">
        <w:t xml:space="preserve"> (</w:t>
      </w:r>
      <w:r w:rsidR="00E3740B" w:rsidRPr="00E3740B">
        <w:t>2019</w:t>
      </w:r>
      <w:r w:rsidR="00E3740B">
        <w:t>), a</w:t>
      </w:r>
      <w:r w:rsidR="008A231D">
        <w:t>ny communication issues that might manifest can be mitigated if the HR of a company takes initiative to solve it. There should be a proper mechanism present in the organisational strategy to resolve communicational conflicts.</w:t>
      </w:r>
    </w:p>
    <w:p w14:paraId="469EB8C6" w14:textId="038AB7D7" w:rsidR="008A231D" w:rsidRPr="001B4A85" w:rsidRDefault="001B4A85" w:rsidP="00D66694">
      <w:pPr>
        <w:rPr>
          <w:b/>
          <w:bCs/>
        </w:rPr>
      </w:pPr>
      <w:r w:rsidRPr="001B4A85">
        <w:rPr>
          <w:b/>
          <w:bCs/>
        </w:rPr>
        <w:t>Positive work culture</w:t>
      </w:r>
    </w:p>
    <w:p w14:paraId="7BBB72F1" w14:textId="53824CDA" w:rsidR="004B0266" w:rsidRDefault="001B4A85" w:rsidP="00D66694">
      <w:r>
        <w:t xml:space="preserve">Work culture plays a significant role in the relationship between the employees. Having a positive work culture can make the workers capable enough to resolve any conflicts by themselves. Culminating the values of cooperation, teamwork, and harmony in the workplace </w:t>
      </w:r>
      <w:r>
        <w:lastRenderedPageBreak/>
        <w:t>culture can help in reducing the frequency of communicational issues arising. This is because, through this the workers can learn to accommodate each other’s views and work process.</w:t>
      </w:r>
    </w:p>
    <w:p w14:paraId="48CB1F89" w14:textId="77777777" w:rsidR="004B0266" w:rsidRDefault="004B0266">
      <w:r>
        <w:br w:type="page"/>
      </w:r>
    </w:p>
    <w:p w14:paraId="5868A4B8" w14:textId="77777777" w:rsidR="004B0266" w:rsidRDefault="004B0266" w:rsidP="004B0266">
      <w:pPr>
        <w:pStyle w:val="Heading1"/>
      </w:pPr>
      <w:bookmarkStart w:id="8" w:name="_Toc123906818"/>
      <w:r>
        <w:rPr>
          <w:shd w:val="clear" w:color="auto" w:fill="FFFFFF"/>
        </w:rPr>
        <w:lastRenderedPageBreak/>
        <w:t>Conclusion</w:t>
      </w:r>
      <w:bookmarkEnd w:id="8"/>
    </w:p>
    <w:p w14:paraId="418412AA" w14:textId="77777777" w:rsidR="004B0266" w:rsidRDefault="004B0266" w:rsidP="004B0266">
      <w:pPr>
        <w:pStyle w:val="NormalWeb"/>
        <w:spacing w:before="0" w:beforeAutospacing="0" w:after="0" w:afterAutospacing="0" w:line="480" w:lineRule="auto"/>
        <w:jc w:val="both"/>
      </w:pPr>
      <w:r>
        <w:rPr>
          <w:color w:val="222222"/>
          <w:shd w:val="clear" w:color="auto" w:fill="FFFFFF"/>
        </w:rPr>
        <w:t>The whole report has discussed the significance of effective communication within the workplace. While discussing about the topic, the report has forecasted the areas where effective communication that might be beneficial within the work field. After that, the report has demonstrated two models of communication including the 5Cs of communication model and Laswell’s communication model and their importance for smoothening the messaging process. Along with that, the report has also elaborated on the importance of business communication within Hays Travel and its effectiveness in enhancing the communication skills. Furthermore, the report has forecasted the issues of poor workplace communication by providing relevant issues of Nike. Finally, the report has analysed several ways to resolve the workplace communication issues within the workplace. </w:t>
      </w:r>
    </w:p>
    <w:p w14:paraId="34E86BF4" w14:textId="77777777" w:rsidR="001B4A85" w:rsidRPr="00D66694" w:rsidRDefault="001B4A85" w:rsidP="00D66694"/>
    <w:p w14:paraId="332F96ED" w14:textId="77777777" w:rsidR="00797D99" w:rsidRDefault="00797D99">
      <w:pPr>
        <w:rPr>
          <w:rFonts w:eastAsiaTheme="majorEastAsia" w:cstheme="majorBidi"/>
          <w:b/>
          <w:sz w:val="28"/>
          <w:szCs w:val="32"/>
          <w:shd w:val="clear" w:color="auto" w:fill="FFFFFF"/>
        </w:rPr>
      </w:pPr>
      <w:r>
        <w:rPr>
          <w:shd w:val="clear" w:color="auto" w:fill="FFFFFF"/>
        </w:rPr>
        <w:br w:type="page"/>
      </w:r>
    </w:p>
    <w:p w14:paraId="0D574C4E" w14:textId="028DCA9F" w:rsidR="00EB0970" w:rsidRDefault="00797D99" w:rsidP="00EB0970">
      <w:pPr>
        <w:pStyle w:val="Heading1"/>
      </w:pPr>
      <w:bookmarkStart w:id="9" w:name="_Toc123906819"/>
      <w:r>
        <w:lastRenderedPageBreak/>
        <w:t>Reference</w:t>
      </w:r>
      <w:bookmarkEnd w:id="9"/>
    </w:p>
    <w:p w14:paraId="0FA20B5C" w14:textId="77777777" w:rsidR="00F21288" w:rsidRDefault="00F21288" w:rsidP="00001027">
      <w:r>
        <w:t xml:space="preserve">BBC, (2019). Thomas Cook buyers pledge to save 555 shops and 2,500 jobs. [Online] Available at: </w:t>
      </w:r>
      <w:r w:rsidRPr="00F21288">
        <w:t>https://www.bbc.com/news/business-49985369</w:t>
      </w:r>
      <w:r>
        <w:t xml:space="preserve"> [Accessed 4 January 2023].</w:t>
      </w:r>
    </w:p>
    <w:p w14:paraId="569A86FC" w14:textId="77777777" w:rsidR="00F21288" w:rsidRDefault="00F21288" w:rsidP="00001027">
      <w:r>
        <w:t>broadridge, 2023. The 5 Cs of Customer Communications. [Online] Available at: https://www.broadridge.com/resource/the-5-cs-of-customer-communications [Accessed 04 January 2023].</w:t>
      </w:r>
    </w:p>
    <w:p w14:paraId="01396517" w14:textId="77777777" w:rsidR="00F21288" w:rsidRDefault="00F21288" w:rsidP="00001027">
      <w:r w:rsidRPr="00001027">
        <w:rPr>
          <w:lang w:val="it-IT"/>
        </w:rPr>
        <w:t xml:space="preserve">Dai, Y., Li, H., Xie, W. and Deng, T., (2022). </w:t>
      </w:r>
      <w:r w:rsidRPr="00CA1389">
        <w:t>Power Distance Belief and Workplace Communication: The Mediating Role of Fear of Authority. International journal of environmental research and public health, 19(5), p.2932.</w:t>
      </w:r>
    </w:p>
    <w:p w14:paraId="11E7DA48" w14:textId="77777777" w:rsidR="00F21288" w:rsidRDefault="00F21288" w:rsidP="00001027">
      <w:r w:rsidRPr="00CA1389">
        <w:t xml:space="preserve">De-la-Calle-Durán, M.C. and Rodríguez-Sánchez, J.L., </w:t>
      </w:r>
      <w:r>
        <w:t>(</w:t>
      </w:r>
      <w:r w:rsidRPr="00CA1389">
        <w:t>2021</w:t>
      </w:r>
      <w:r>
        <w:t>)</w:t>
      </w:r>
      <w:r w:rsidRPr="00CA1389">
        <w:t>. Employee engagement and wellbeing in times of COVID-19: a proposal of the 5Cs model. International Journal of Environmental Research and Public Health, 18(10), p.5470.</w:t>
      </w:r>
    </w:p>
    <w:p w14:paraId="06ADB51B" w14:textId="77777777" w:rsidR="00F21288" w:rsidRDefault="00F21288" w:rsidP="00001027">
      <w:r>
        <w:t xml:space="preserve">Ford, C., (2019). Meet the couple behind Hays Travel as they offer hope to thousands of Thomas Cook staff. [Online] Available at: </w:t>
      </w:r>
      <w:r w:rsidRPr="00F21288">
        <w:t>https://www.chroniclelive.co.uk/news/north-east-news/meet-couple-behind-hays-travel-17057386</w:t>
      </w:r>
      <w:r>
        <w:t xml:space="preserve"> [Accessed 3 January 2023].</w:t>
      </w:r>
    </w:p>
    <w:p w14:paraId="51098D95" w14:textId="77777777" w:rsidR="00F21288" w:rsidRDefault="00F21288" w:rsidP="00001027">
      <w:r>
        <w:t xml:space="preserve">Hays Travel, (2023). ABOUT HAYS TRAVEL. [Online] Available at: </w:t>
      </w:r>
      <w:r w:rsidRPr="00F21288">
        <w:t>https://www.haystravel.co.uk/about</w:t>
      </w:r>
      <w:r>
        <w:t xml:space="preserve"> [Accessed 5 January 2023].</w:t>
      </w:r>
    </w:p>
    <w:p w14:paraId="76897B3C" w14:textId="77777777" w:rsidR="00F21288" w:rsidRDefault="00F21288" w:rsidP="00001027">
      <w:r w:rsidRPr="00D66694">
        <w:t xml:space="preserve">Kalogiannidis, S., </w:t>
      </w:r>
      <w:r>
        <w:t>(</w:t>
      </w:r>
      <w:r w:rsidRPr="00D66694">
        <w:t>2021</w:t>
      </w:r>
      <w:r>
        <w:t>)</w:t>
      </w:r>
      <w:r w:rsidRPr="00D66694">
        <w:t>. Business Trust and Communication as Predictors of Business Growth. WSEAS Transactions on Business and Economics, 18, pp.1512-1522.</w:t>
      </w:r>
    </w:p>
    <w:p w14:paraId="134996C0" w14:textId="77777777" w:rsidR="00F21288" w:rsidRDefault="00F21288" w:rsidP="00001027">
      <w:r w:rsidRPr="00E3740B">
        <w:t xml:space="preserve">Macke, J. and Genari, D., </w:t>
      </w:r>
      <w:r>
        <w:t>(</w:t>
      </w:r>
      <w:r w:rsidRPr="00E3740B">
        <w:t>2019</w:t>
      </w:r>
      <w:r>
        <w:t>)</w:t>
      </w:r>
      <w:r w:rsidRPr="00E3740B">
        <w:t>. Systematic literature review on sustainable human resource management. Journal of cleaner production, 208, pp.806-815.</w:t>
      </w:r>
    </w:p>
    <w:p w14:paraId="0928F13C" w14:textId="77777777" w:rsidR="00F21288" w:rsidRDefault="00F21288" w:rsidP="00001027">
      <w:r>
        <w:t xml:space="preserve">Nordquist, R., (2019). What Is Communication?. [Online] Available at: </w:t>
      </w:r>
      <w:r w:rsidRPr="00F21288">
        <w:t>https://www.thoughtco.com/what-is-communication-1689877</w:t>
      </w:r>
      <w:r>
        <w:t xml:space="preserve"> [Accessed 6 January 2023].</w:t>
      </w:r>
    </w:p>
    <w:p w14:paraId="02BB4818" w14:textId="77777777" w:rsidR="00F21288" w:rsidRDefault="00F21288" w:rsidP="00001027">
      <w:r w:rsidRPr="00AD7D1E">
        <w:t xml:space="preserve">Rentner, T.L., </w:t>
      </w:r>
      <w:r>
        <w:t>(</w:t>
      </w:r>
      <w:r w:rsidRPr="00AD7D1E">
        <w:t>2023</w:t>
      </w:r>
      <w:r>
        <w:t>)</w:t>
      </w:r>
      <w:r w:rsidRPr="00AD7D1E">
        <w:t>. SPORT AND SOCIAL ISSUES. Social Issues in Sport Communication: You Make the Call.</w:t>
      </w:r>
    </w:p>
    <w:p w14:paraId="65C96428" w14:textId="77777777" w:rsidR="00F21288" w:rsidRDefault="00F21288" w:rsidP="00001027">
      <w:r>
        <w:lastRenderedPageBreak/>
        <w:t>ryansauers, 2023. The 5 C’s of Effective Communications– an Overview. [Online] Available at: https://ryansauers.com/the-5-cs-of-effective-communications-an-overview/ [Accessed 02 January 2023].</w:t>
      </w:r>
    </w:p>
    <w:p w14:paraId="7A144F83" w14:textId="77777777" w:rsidR="00F21288" w:rsidRDefault="00F21288" w:rsidP="00001027">
      <w:r w:rsidRPr="001B4A85">
        <w:t xml:space="preserve">Siegel, T.R. and Nagengast, A.K., </w:t>
      </w:r>
      <w:r>
        <w:t>(</w:t>
      </w:r>
      <w:r w:rsidRPr="001B4A85">
        <w:t>2019</w:t>
      </w:r>
      <w:r>
        <w:t>)</w:t>
      </w:r>
      <w:r w:rsidRPr="001B4A85">
        <w:t>. Mitigating burnout. Surgical Clinics, 99(5), pp.1029-1035.</w:t>
      </w:r>
    </w:p>
    <w:p w14:paraId="783B4488" w14:textId="77777777" w:rsidR="00F21288" w:rsidRDefault="00F21288" w:rsidP="00001027">
      <w:r>
        <w:t>Slotosch, A., 2022. 5 Business Communication Failure Examples and How to Avoid Them. [Online] Available at: https://www.beekeeper.io/blog/3-internal-communication-failures-that-turned-into-pr-disasters/ [Accessed 01 January 2023].</w:t>
      </w:r>
    </w:p>
    <w:p w14:paraId="14C0FDA2" w14:textId="77777777" w:rsidR="00F21288" w:rsidRDefault="00F21288" w:rsidP="00001027">
      <w:r>
        <w:t xml:space="preserve">Smith, R., (2020). How Hays Travel is bouncing back from the coronavirus crisis with refund guarantees and UK breaks. [Online] Available at: </w:t>
      </w:r>
      <w:r w:rsidRPr="00F21288">
        <w:t>https://www.sunderlandecho.com/business/consumer/how-hays-travel-bouncing-back-coronavirus-crisis-refund-guarantees-and-uk-breaks-2898609</w:t>
      </w:r>
      <w:r>
        <w:t xml:space="preserve"> [Accessed 2 January 2023].</w:t>
      </w:r>
    </w:p>
    <w:p w14:paraId="4ACEFCCD" w14:textId="77777777" w:rsidR="00F21288" w:rsidRDefault="00F21288" w:rsidP="00001027">
      <w:r>
        <w:t xml:space="preserve">SunderlandVibe, (2020). HAYS TRAVEL RECOGNISED AS ONE OF THE UK’S TOP EMPLOYERS. [Online] Available at: </w:t>
      </w:r>
      <w:r w:rsidRPr="00F21288">
        <w:t>https://sunderlandvibe.com/hays-travel-recognised-as-one-of-the-uks-top-employers/</w:t>
      </w:r>
      <w:r>
        <w:t xml:space="preserve"> [Accessed 4 January 2023].</w:t>
      </w:r>
    </w:p>
    <w:p w14:paraId="01C53339" w14:textId="77777777" w:rsidR="00F21288" w:rsidRDefault="00F21288" w:rsidP="00001027">
      <w:r w:rsidRPr="00797D99">
        <w:t xml:space="preserve">Ter Hoeven, C.L. and Van Zoonen, W., </w:t>
      </w:r>
      <w:r>
        <w:t>(</w:t>
      </w:r>
      <w:r w:rsidRPr="00797D99">
        <w:t>2020</w:t>
      </w:r>
      <w:r>
        <w:t>)</w:t>
      </w:r>
      <w:r w:rsidRPr="00797D99">
        <w:t>. Helping others and feeling engaged in the context of workplace flexibility: The importance of communication control. International journal of business communication, p.2329488419898799.</w:t>
      </w:r>
    </w:p>
    <w:p w14:paraId="054AB0A8" w14:textId="77777777" w:rsidR="00F21288" w:rsidRDefault="00F21288" w:rsidP="00001027">
      <w:r>
        <w:t>Vecchiolla, D., 2021. The Five C’s of Communication. [Online] Available at: https://www.firehouse.com/tech-comm/radios-pagers-accessories/article/21220161/the-five-cs-of-communication [Accessed 03 January 2023].</w:t>
      </w:r>
    </w:p>
    <w:p w14:paraId="77C11C89" w14:textId="77777777" w:rsidR="00E3740B" w:rsidRDefault="00E3740B" w:rsidP="00E3740B"/>
    <w:p w14:paraId="008E9A1A" w14:textId="77777777" w:rsidR="00E3740B" w:rsidRPr="00797D99" w:rsidRDefault="00E3740B" w:rsidP="00797D99"/>
    <w:sectPr w:rsidR="00E3740B" w:rsidRPr="00797D99" w:rsidSect="00810E1E">
      <w:headerReference w:type="default" r:id="rId8"/>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D73529" w14:textId="77777777" w:rsidR="006E5690" w:rsidRDefault="006E5690" w:rsidP="00810E1E">
      <w:pPr>
        <w:spacing w:line="240" w:lineRule="auto"/>
      </w:pPr>
      <w:r>
        <w:separator/>
      </w:r>
    </w:p>
  </w:endnote>
  <w:endnote w:type="continuationSeparator" w:id="0">
    <w:p w14:paraId="2E6788CD" w14:textId="77777777" w:rsidR="006E5690" w:rsidRDefault="006E5690" w:rsidP="00810E1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3125793"/>
      <w:docPartObj>
        <w:docPartGallery w:val="Page Numbers (Bottom of Page)"/>
        <w:docPartUnique/>
      </w:docPartObj>
    </w:sdtPr>
    <w:sdtContent>
      <w:sdt>
        <w:sdtPr>
          <w:id w:val="-1769616900"/>
          <w:docPartObj>
            <w:docPartGallery w:val="Page Numbers (Top of Page)"/>
            <w:docPartUnique/>
          </w:docPartObj>
        </w:sdtPr>
        <w:sdtContent>
          <w:p w14:paraId="71E90214" w14:textId="4420E32C" w:rsidR="00810E1E" w:rsidRDefault="00810E1E">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5F247A">
              <w:rPr>
                <w:b/>
                <w:bCs/>
                <w:noProof/>
              </w:rPr>
              <w:t>15</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5F247A">
              <w:rPr>
                <w:b/>
                <w:bCs/>
                <w:noProof/>
              </w:rPr>
              <w:t>15</w:t>
            </w:r>
            <w:r>
              <w:rPr>
                <w:b/>
                <w:bCs/>
                <w:szCs w:val="24"/>
              </w:rPr>
              <w:fldChar w:fldCharType="end"/>
            </w:r>
          </w:p>
        </w:sdtContent>
      </w:sdt>
    </w:sdtContent>
  </w:sdt>
  <w:p w14:paraId="616650EE" w14:textId="77777777" w:rsidR="00810E1E" w:rsidRDefault="00810E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9D2695" w14:textId="77777777" w:rsidR="006E5690" w:rsidRDefault="006E5690" w:rsidP="00810E1E">
      <w:pPr>
        <w:spacing w:line="240" w:lineRule="auto"/>
      </w:pPr>
      <w:r>
        <w:separator/>
      </w:r>
    </w:p>
  </w:footnote>
  <w:footnote w:type="continuationSeparator" w:id="0">
    <w:p w14:paraId="134F4AD7" w14:textId="77777777" w:rsidR="006E5690" w:rsidRDefault="006E5690" w:rsidP="00810E1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28E43" w14:textId="63227282" w:rsidR="00810E1E" w:rsidRPr="00810E1E" w:rsidRDefault="00810E1E" w:rsidP="00810E1E">
    <w:pPr>
      <w:pStyle w:val="Header"/>
      <w:jc w:val="right"/>
      <w:rPr>
        <w:b/>
        <w:bCs/>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7B40AE"/>
    <w:multiLevelType w:val="hybridMultilevel"/>
    <w:tmpl w:val="145C89F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5123366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66B6"/>
    <w:rsid w:val="00001027"/>
    <w:rsid w:val="0004761F"/>
    <w:rsid w:val="000E2867"/>
    <w:rsid w:val="001B4A85"/>
    <w:rsid w:val="001C1799"/>
    <w:rsid w:val="002966B6"/>
    <w:rsid w:val="002E7955"/>
    <w:rsid w:val="002F5BD0"/>
    <w:rsid w:val="0033329B"/>
    <w:rsid w:val="003B0F13"/>
    <w:rsid w:val="00464B4F"/>
    <w:rsid w:val="004B0266"/>
    <w:rsid w:val="004F724E"/>
    <w:rsid w:val="00510010"/>
    <w:rsid w:val="005419D4"/>
    <w:rsid w:val="0058688A"/>
    <w:rsid w:val="005906AF"/>
    <w:rsid w:val="005F247A"/>
    <w:rsid w:val="00616C12"/>
    <w:rsid w:val="006E5690"/>
    <w:rsid w:val="00755343"/>
    <w:rsid w:val="007643A0"/>
    <w:rsid w:val="00797D99"/>
    <w:rsid w:val="00810E1E"/>
    <w:rsid w:val="008760E2"/>
    <w:rsid w:val="008A231D"/>
    <w:rsid w:val="008A33D5"/>
    <w:rsid w:val="008C3B3E"/>
    <w:rsid w:val="00947ABD"/>
    <w:rsid w:val="0097238C"/>
    <w:rsid w:val="00996C97"/>
    <w:rsid w:val="009C2053"/>
    <w:rsid w:val="00AC2506"/>
    <w:rsid w:val="00AE7F04"/>
    <w:rsid w:val="00B31A9A"/>
    <w:rsid w:val="00BA6F54"/>
    <w:rsid w:val="00C44C8F"/>
    <w:rsid w:val="00C808FE"/>
    <w:rsid w:val="00D64E32"/>
    <w:rsid w:val="00D65B0C"/>
    <w:rsid w:val="00D66694"/>
    <w:rsid w:val="00D934A7"/>
    <w:rsid w:val="00E3740B"/>
    <w:rsid w:val="00EB0970"/>
    <w:rsid w:val="00F21288"/>
    <w:rsid w:val="00FC4DA2"/>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832DE"/>
  <w15:chartTrackingRefBased/>
  <w15:docId w15:val="{BF0F077C-FE8F-481C-BC19-173FC9AC2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IN"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33D5"/>
    <w:pPr>
      <w:keepNext/>
      <w:keepLines/>
      <w:spacing w:before="24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BA6F54"/>
    <w:pPr>
      <w:keepNext/>
      <w:keepLines/>
      <w:spacing w:before="40"/>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AC2506"/>
    <w:pPr>
      <w:keepNext/>
      <w:keepLines/>
      <w:spacing w:before="40"/>
      <w:outlineLvl w:val="2"/>
    </w:pPr>
    <w:rPr>
      <w:rFonts w:eastAsiaTheme="majorEastAsia" w:cstheme="majorBidi"/>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33D5"/>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BA6F54"/>
    <w:rPr>
      <w:rFonts w:eastAsiaTheme="majorEastAsia" w:cstheme="majorBidi"/>
      <w:b/>
      <w:sz w:val="26"/>
      <w:szCs w:val="26"/>
    </w:rPr>
  </w:style>
  <w:style w:type="character" w:customStyle="1" w:styleId="Heading3Char">
    <w:name w:val="Heading 3 Char"/>
    <w:basedOn w:val="DefaultParagraphFont"/>
    <w:link w:val="Heading3"/>
    <w:uiPriority w:val="9"/>
    <w:semiHidden/>
    <w:rsid w:val="00AC2506"/>
    <w:rPr>
      <w:rFonts w:eastAsiaTheme="majorEastAsia" w:cstheme="majorBidi"/>
      <w:szCs w:val="24"/>
      <w:u w:val="single"/>
    </w:rPr>
  </w:style>
  <w:style w:type="paragraph" w:styleId="Header">
    <w:name w:val="header"/>
    <w:basedOn w:val="Normal"/>
    <w:link w:val="HeaderChar"/>
    <w:uiPriority w:val="99"/>
    <w:unhideWhenUsed/>
    <w:rsid w:val="00810E1E"/>
    <w:pPr>
      <w:tabs>
        <w:tab w:val="center" w:pos="4513"/>
        <w:tab w:val="right" w:pos="9026"/>
      </w:tabs>
      <w:spacing w:line="240" w:lineRule="auto"/>
    </w:pPr>
  </w:style>
  <w:style w:type="character" w:customStyle="1" w:styleId="HeaderChar">
    <w:name w:val="Header Char"/>
    <w:basedOn w:val="DefaultParagraphFont"/>
    <w:link w:val="Header"/>
    <w:uiPriority w:val="99"/>
    <w:rsid w:val="00810E1E"/>
  </w:style>
  <w:style w:type="paragraph" w:styleId="Footer">
    <w:name w:val="footer"/>
    <w:basedOn w:val="Normal"/>
    <w:link w:val="FooterChar"/>
    <w:uiPriority w:val="99"/>
    <w:unhideWhenUsed/>
    <w:rsid w:val="00810E1E"/>
    <w:pPr>
      <w:tabs>
        <w:tab w:val="center" w:pos="4513"/>
        <w:tab w:val="right" w:pos="9026"/>
      </w:tabs>
      <w:spacing w:line="240" w:lineRule="auto"/>
    </w:pPr>
  </w:style>
  <w:style w:type="character" w:customStyle="1" w:styleId="FooterChar">
    <w:name w:val="Footer Char"/>
    <w:basedOn w:val="DefaultParagraphFont"/>
    <w:link w:val="Footer"/>
    <w:uiPriority w:val="99"/>
    <w:rsid w:val="00810E1E"/>
  </w:style>
  <w:style w:type="paragraph" w:styleId="Bibliography">
    <w:name w:val="Bibliography"/>
    <w:basedOn w:val="Normal"/>
    <w:next w:val="Normal"/>
    <w:uiPriority w:val="37"/>
    <w:unhideWhenUsed/>
    <w:rsid w:val="00E3740B"/>
  </w:style>
  <w:style w:type="character" w:styleId="Hyperlink">
    <w:name w:val="Hyperlink"/>
    <w:basedOn w:val="DefaultParagraphFont"/>
    <w:uiPriority w:val="99"/>
    <w:unhideWhenUsed/>
    <w:rsid w:val="00E3740B"/>
    <w:rPr>
      <w:color w:val="0563C1" w:themeColor="hyperlink"/>
      <w:u w:val="single"/>
    </w:rPr>
  </w:style>
  <w:style w:type="character" w:customStyle="1" w:styleId="UnresolvedMention1">
    <w:name w:val="Unresolved Mention1"/>
    <w:basedOn w:val="DefaultParagraphFont"/>
    <w:uiPriority w:val="99"/>
    <w:semiHidden/>
    <w:unhideWhenUsed/>
    <w:rsid w:val="00E3740B"/>
    <w:rPr>
      <w:color w:val="605E5C"/>
      <w:shd w:val="clear" w:color="auto" w:fill="E1DFDD"/>
    </w:rPr>
  </w:style>
  <w:style w:type="paragraph" w:styleId="NormalWeb">
    <w:name w:val="Normal (Web)"/>
    <w:basedOn w:val="Normal"/>
    <w:uiPriority w:val="99"/>
    <w:semiHidden/>
    <w:unhideWhenUsed/>
    <w:rsid w:val="004B0266"/>
    <w:pPr>
      <w:spacing w:before="100" w:beforeAutospacing="1" w:after="100" w:afterAutospacing="1" w:line="240" w:lineRule="auto"/>
      <w:jc w:val="left"/>
    </w:pPr>
    <w:rPr>
      <w:rFonts w:eastAsia="Times New Roman" w:cs="Times New Roman"/>
      <w:color w:val="auto"/>
      <w:szCs w:val="24"/>
      <w:lang w:val="en-US"/>
    </w:rPr>
  </w:style>
  <w:style w:type="paragraph" w:styleId="ListParagraph">
    <w:name w:val="List Paragraph"/>
    <w:basedOn w:val="Normal"/>
    <w:uiPriority w:val="34"/>
    <w:qFormat/>
    <w:rsid w:val="00001027"/>
    <w:pPr>
      <w:ind w:left="720"/>
      <w:contextualSpacing/>
    </w:pPr>
  </w:style>
  <w:style w:type="paragraph" w:styleId="TOCHeading">
    <w:name w:val="TOC Heading"/>
    <w:basedOn w:val="Heading1"/>
    <w:next w:val="Normal"/>
    <w:uiPriority w:val="39"/>
    <w:unhideWhenUsed/>
    <w:qFormat/>
    <w:rsid w:val="0004761F"/>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04761F"/>
    <w:pPr>
      <w:spacing w:after="100"/>
    </w:pPr>
  </w:style>
  <w:style w:type="paragraph" w:styleId="TOC2">
    <w:name w:val="toc 2"/>
    <w:basedOn w:val="Normal"/>
    <w:next w:val="Normal"/>
    <w:autoRedefine/>
    <w:uiPriority w:val="39"/>
    <w:unhideWhenUsed/>
    <w:rsid w:val="0004761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677236">
      <w:bodyDiv w:val="1"/>
      <w:marLeft w:val="0"/>
      <w:marRight w:val="0"/>
      <w:marTop w:val="0"/>
      <w:marBottom w:val="0"/>
      <w:divBdr>
        <w:top w:val="none" w:sz="0" w:space="0" w:color="auto"/>
        <w:left w:val="none" w:sz="0" w:space="0" w:color="auto"/>
        <w:bottom w:val="none" w:sz="0" w:space="0" w:color="auto"/>
        <w:right w:val="none" w:sz="0" w:space="0" w:color="auto"/>
      </w:divBdr>
    </w:div>
    <w:div w:id="409734184">
      <w:bodyDiv w:val="1"/>
      <w:marLeft w:val="0"/>
      <w:marRight w:val="0"/>
      <w:marTop w:val="0"/>
      <w:marBottom w:val="0"/>
      <w:divBdr>
        <w:top w:val="none" w:sz="0" w:space="0" w:color="auto"/>
        <w:left w:val="none" w:sz="0" w:space="0" w:color="auto"/>
        <w:bottom w:val="none" w:sz="0" w:space="0" w:color="auto"/>
        <w:right w:val="none" w:sz="0" w:space="0" w:color="auto"/>
      </w:divBdr>
    </w:div>
    <w:div w:id="902835595">
      <w:bodyDiv w:val="1"/>
      <w:marLeft w:val="0"/>
      <w:marRight w:val="0"/>
      <w:marTop w:val="0"/>
      <w:marBottom w:val="0"/>
      <w:divBdr>
        <w:top w:val="none" w:sz="0" w:space="0" w:color="auto"/>
        <w:left w:val="none" w:sz="0" w:space="0" w:color="auto"/>
        <w:bottom w:val="none" w:sz="0" w:space="0" w:color="auto"/>
        <w:right w:val="none" w:sz="0" w:space="0" w:color="auto"/>
      </w:divBdr>
    </w:div>
    <w:div w:id="1181772015">
      <w:bodyDiv w:val="1"/>
      <w:marLeft w:val="0"/>
      <w:marRight w:val="0"/>
      <w:marTop w:val="0"/>
      <w:marBottom w:val="0"/>
      <w:divBdr>
        <w:top w:val="none" w:sz="0" w:space="0" w:color="auto"/>
        <w:left w:val="none" w:sz="0" w:space="0" w:color="auto"/>
        <w:bottom w:val="none" w:sz="0" w:space="0" w:color="auto"/>
        <w:right w:val="none" w:sz="0" w:space="0" w:color="auto"/>
      </w:divBdr>
    </w:div>
    <w:div w:id="1250653572">
      <w:bodyDiv w:val="1"/>
      <w:marLeft w:val="0"/>
      <w:marRight w:val="0"/>
      <w:marTop w:val="0"/>
      <w:marBottom w:val="0"/>
      <w:divBdr>
        <w:top w:val="none" w:sz="0" w:space="0" w:color="auto"/>
        <w:left w:val="none" w:sz="0" w:space="0" w:color="auto"/>
        <w:bottom w:val="none" w:sz="0" w:space="0" w:color="auto"/>
        <w:right w:val="none" w:sz="0" w:space="0" w:color="auto"/>
      </w:divBdr>
    </w:div>
    <w:div w:id="1270115363">
      <w:bodyDiv w:val="1"/>
      <w:marLeft w:val="0"/>
      <w:marRight w:val="0"/>
      <w:marTop w:val="0"/>
      <w:marBottom w:val="0"/>
      <w:divBdr>
        <w:top w:val="none" w:sz="0" w:space="0" w:color="auto"/>
        <w:left w:val="none" w:sz="0" w:space="0" w:color="auto"/>
        <w:bottom w:val="none" w:sz="0" w:space="0" w:color="auto"/>
        <w:right w:val="none" w:sz="0" w:space="0" w:color="auto"/>
      </w:divBdr>
      <w:divsChild>
        <w:div w:id="105974069">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673021562">
              <w:marLeft w:val="0"/>
              <w:marRight w:val="0"/>
              <w:marTop w:val="0"/>
              <w:marBottom w:val="0"/>
              <w:divBdr>
                <w:top w:val="none" w:sz="0" w:space="0" w:color="auto"/>
                <w:left w:val="none" w:sz="0" w:space="0" w:color="auto"/>
                <w:bottom w:val="none" w:sz="0" w:space="0" w:color="auto"/>
                <w:right w:val="none" w:sz="0" w:space="0" w:color="auto"/>
              </w:divBdr>
              <w:divsChild>
                <w:div w:id="1363944179">
                  <w:marLeft w:val="0"/>
                  <w:marRight w:val="0"/>
                  <w:marTop w:val="0"/>
                  <w:marBottom w:val="0"/>
                  <w:divBdr>
                    <w:top w:val="none" w:sz="0" w:space="0" w:color="auto"/>
                    <w:left w:val="none" w:sz="0" w:space="0" w:color="auto"/>
                    <w:bottom w:val="none" w:sz="0" w:space="0" w:color="auto"/>
                    <w:right w:val="none" w:sz="0" w:space="0" w:color="auto"/>
                  </w:divBdr>
                  <w:divsChild>
                    <w:div w:id="1326937005">
                      <w:marLeft w:val="0"/>
                      <w:marRight w:val="0"/>
                      <w:marTop w:val="0"/>
                      <w:marBottom w:val="0"/>
                      <w:divBdr>
                        <w:top w:val="none" w:sz="0" w:space="0" w:color="auto"/>
                        <w:left w:val="none" w:sz="0" w:space="0" w:color="auto"/>
                        <w:bottom w:val="none" w:sz="0" w:space="0" w:color="auto"/>
                        <w:right w:val="none" w:sz="0" w:space="0" w:color="auto"/>
                      </w:divBdr>
                      <w:divsChild>
                        <w:div w:id="1924682696">
                          <w:marLeft w:val="0"/>
                          <w:marRight w:val="0"/>
                          <w:marTop w:val="0"/>
                          <w:marBottom w:val="0"/>
                          <w:divBdr>
                            <w:top w:val="none" w:sz="0" w:space="0" w:color="auto"/>
                            <w:left w:val="none" w:sz="0" w:space="0" w:color="auto"/>
                            <w:bottom w:val="none" w:sz="0" w:space="0" w:color="auto"/>
                            <w:right w:val="none" w:sz="0" w:space="0" w:color="auto"/>
                          </w:divBdr>
                          <w:divsChild>
                            <w:div w:id="1904632815">
                              <w:marLeft w:val="0"/>
                              <w:marRight w:val="0"/>
                              <w:marTop w:val="0"/>
                              <w:marBottom w:val="0"/>
                              <w:divBdr>
                                <w:top w:val="none" w:sz="0" w:space="0" w:color="auto"/>
                                <w:left w:val="none" w:sz="0" w:space="0" w:color="auto"/>
                                <w:bottom w:val="none" w:sz="0" w:space="0" w:color="auto"/>
                                <w:right w:val="none" w:sz="0" w:space="0" w:color="auto"/>
                              </w:divBdr>
                              <w:divsChild>
                                <w:div w:id="591091407">
                                  <w:marLeft w:val="0"/>
                                  <w:marRight w:val="0"/>
                                  <w:marTop w:val="0"/>
                                  <w:marBottom w:val="0"/>
                                  <w:divBdr>
                                    <w:top w:val="none" w:sz="0" w:space="0" w:color="auto"/>
                                    <w:left w:val="none" w:sz="0" w:space="0" w:color="auto"/>
                                    <w:bottom w:val="none" w:sz="0" w:space="0" w:color="auto"/>
                                    <w:right w:val="none" w:sz="0" w:space="0" w:color="auto"/>
                                  </w:divBdr>
                                  <w:divsChild>
                                    <w:div w:id="1017804576">
                                      <w:marLeft w:val="0"/>
                                      <w:marRight w:val="0"/>
                                      <w:marTop w:val="0"/>
                                      <w:marBottom w:val="0"/>
                                      <w:divBdr>
                                        <w:top w:val="none" w:sz="0" w:space="0" w:color="auto"/>
                                        <w:left w:val="none" w:sz="0" w:space="0" w:color="auto"/>
                                        <w:bottom w:val="none" w:sz="0" w:space="0" w:color="auto"/>
                                        <w:right w:val="none" w:sz="0" w:space="0" w:color="auto"/>
                                      </w:divBdr>
                                      <w:divsChild>
                                        <w:div w:id="823279158">
                                          <w:marLeft w:val="0"/>
                                          <w:marRight w:val="0"/>
                                          <w:marTop w:val="0"/>
                                          <w:marBottom w:val="0"/>
                                          <w:divBdr>
                                            <w:top w:val="none" w:sz="0" w:space="0" w:color="auto"/>
                                            <w:left w:val="none" w:sz="0" w:space="0" w:color="auto"/>
                                            <w:bottom w:val="none" w:sz="0" w:space="0" w:color="auto"/>
                                            <w:right w:val="none" w:sz="0" w:space="0" w:color="auto"/>
                                          </w:divBdr>
                                          <w:divsChild>
                                            <w:div w:id="41366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67124496">
          <w:marLeft w:val="0"/>
          <w:marRight w:val="0"/>
          <w:marTop w:val="0"/>
          <w:marBottom w:val="0"/>
          <w:divBdr>
            <w:top w:val="none" w:sz="0" w:space="0" w:color="auto"/>
            <w:left w:val="none" w:sz="0" w:space="0" w:color="auto"/>
            <w:bottom w:val="none" w:sz="0" w:space="0" w:color="auto"/>
            <w:right w:val="none" w:sz="0" w:space="0" w:color="auto"/>
          </w:divBdr>
        </w:div>
        <w:div w:id="1373650643">
          <w:marLeft w:val="0"/>
          <w:marRight w:val="0"/>
          <w:marTop w:val="0"/>
          <w:marBottom w:val="0"/>
          <w:divBdr>
            <w:top w:val="none" w:sz="0" w:space="0" w:color="auto"/>
            <w:left w:val="none" w:sz="0" w:space="0" w:color="auto"/>
            <w:bottom w:val="none" w:sz="0" w:space="0" w:color="auto"/>
            <w:right w:val="none" w:sz="0" w:space="0" w:color="auto"/>
          </w:divBdr>
        </w:div>
      </w:divsChild>
    </w:div>
    <w:div w:id="1543447049">
      <w:bodyDiv w:val="1"/>
      <w:marLeft w:val="0"/>
      <w:marRight w:val="0"/>
      <w:marTop w:val="0"/>
      <w:marBottom w:val="0"/>
      <w:divBdr>
        <w:top w:val="none" w:sz="0" w:space="0" w:color="auto"/>
        <w:left w:val="none" w:sz="0" w:space="0" w:color="auto"/>
        <w:bottom w:val="none" w:sz="0" w:space="0" w:color="auto"/>
        <w:right w:val="none" w:sz="0" w:space="0" w:color="auto"/>
      </w:divBdr>
    </w:div>
    <w:div w:id="2031447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Ric19</b:Tag>
    <b:SourceType>InternetSite</b:SourceType>
    <b:Guid>{A32B6540-8861-48F7-8815-0841A6D4DF18}</b:Guid>
    <b:Author>
      <b:Author>
        <b:NameList>
          <b:Person>
            <b:Last>Nordquist</b:Last>
            <b:First>Richard</b:First>
          </b:Person>
        </b:NameList>
      </b:Author>
    </b:Author>
    <b:Title>What Is Communication?</b:Title>
    <b:Year>2019</b:Year>
    <b:YearAccessed>2023</b:YearAccessed>
    <b:MonthAccessed>January</b:MonthAccessed>
    <b:DayAccessed>6</b:DayAccessed>
    <b:URL>https://www.thoughtco.com/what-is-communication-1689877</b:URL>
    <b:RefOrder>1</b:RefOrder>
  </b:Source>
  <b:Source>
    <b:Tag>Sun20</b:Tag>
    <b:SourceType>InternetSite</b:SourceType>
    <b:Guid>{8A1EDFF7-490D-4F8E-BC2F-E9736A27FB5E}</b:Guid>
    <b:Author>
      <b:Author>
        <b:Corporate>SunderlandVibe</b:Corporate>
      </b:Author>
    </b:Author>
    <b:Title>HAYS TRAVEL RECOGNISED AS ONE OF THE UK’S TOP EMPLOYERS</b:Title>
    <b:Year>2020</b:Year>
    <b:YearAccessed>2023</b:YearAccessed>
    <b:MonthAccessed>January</b:MonthAccessed>
    <b:DayAccessed>4</b:DayAccessed>
    <b:URL>https://sunderlandvibe.com/hays-travel-recognised-as-one-of-the-uks-top-employers/</b:URL>
    <b:RefOrder>3</b:RefOrder>
  </b:Source>
  <b:Source>
    <b:Tag>BBC191</b:Tag>
    <b:SourceType>InternetSite</b:SourceType>
    <b:Guid>{ACAF19F1-0EBE-47BA-88C3-D7D6792AA2AC}</b:Guid>
    <b:Author>
      <b:Author>
        <b:Corporate>BBC</b:Corporate>
      </b:Author>
    </b:Author>
    <b:Title>Thomas Cook buyers pledge to save 555 shops and 2,500 jobs</b:Title>
    <b:Year>2019</b:Year>
    <b:YearAccessed>2023</b:YearAccessed>
    <b:MonthAccessed>January</b:MonthAccessed>
    <b:DayAccessed>4</b:DayAccessed>
    <b:URL>https://www.bbc.com/news/business-49985369</b:URL>
    <b:RefOrder>4</b:RefOrder>
  </b:Source>
  <b:Source>
    <b:Tag>Cor19</b:Tag>
    <b:SourceType>InternetSite</b:SourceType>
    <b:Guid>{37F3CEFD-5B33-4D7A-82F9-816993A89E75}</b:Guid>
    <b:Author>
      <b:Author>
        <b:NameList>
          <b:Person>
            <b:Last>Ford</b:Last>
            <b:First>Coreena</b:First>
          </b:Person>
        </b:NameList>
      </b:Author>
    </b:Author>
    <b:Title>Meet the couple behind Hays Travel as they offer hope to thousands of Thomas Cook staff</b:Title>
    <b:Year>2019</b:Year>
    <b:YearAccessed>2023</b:YearAccessed>
    <b:MonthAccessed>January</b:MonthAccessed>
    <b:DayAccessed>3</b:DayAccessed>
    <b:URL>https://www.chroniclelive.co.uk/news/north-east-news/meet-couple-behind-hays-travel-17057386</b:URL>
    <b:RefOrder>5</b:RefOrder>
  </b:Source>
  <b:Source>
    <b:Tag>Rya20</b:Tag>
    <b:SourceType>InternetSite</b:SourceType>
    <b:Guid>{4102E768-DC22-47A9-9D22-41E292D74581}</b:Guid>
    <b:Author>
      <b:Author>
        <b:NameList>
          <b:Person>
            <b:Last>Smith</b:Last>
            <b:First>Ryan</b:First>
          </b:Person>
        </b:NameList>
      </b:Author>
    </b:Author>
    <b:Title>How Hays Travel is bouncing back from the coronavirus crisis with refund guarantees and UK breaks</b:Title>
    <b:Year>2020</b:Year>
    <b:YearAccessed>2023</b:YearAccessed>
    <b:MonthAccessed>January</b:MonthAccessed>
    <b:DayAccessed>2</b:DayAccessed>
    <b:URL>https://www.sunderlandecho.com/business/consumer/how-hays-travel-bouncing-back-coronavirus-crisis-refund-guarantees-and-uk-breaks-2898609</b:URL>
    <b:RefOrder>6</b:RefOrder>
  </b:Source>
  <b:Source>
    <b:Tag>Hay23</b:Tag>
    <b:SourceType>InternetSite</b:SourceType>
    <b:Guid>{F4760525-6A4F-423D-ABAC-518CC0C89AE7}</b:Guid>
    <b:Author>
      <b:Author>
        <b:Corporate>Hays Travel</b:Corporate>
      </b:Author>
    </b:Author>
    <b:Title>ABOUT HAYS TRAVEL</b:Title>
    <b:Year>2023</b:Year>
    <b:YearAccessed>2023</b:YearAccessed>
    <b:MonthAccessed>January</b:MonthAccessed>
    <b:DayAccessed>5</b:DayAccessed>
    <b:URL>https://www.haystravel.co.uk/about</b:URL>
    <b:RefOrder>2</b:RefOrder>
  </b:Source>
  <b:Source>
    <b:Tag>rya23</b:Tag>
    <b:SourceType>InternetSite</b:SourceType>
    <b:Guid>{15B272F7-F1D6-493E-A079-BBDADB996983}</b:Guid>
    <b:Author>
      <b:Author>
        <b:Corporate>ryansauers</b:Corporate>
      </b:Author>
    </b:Author>
    <b:Title>The 5 C’s of Effective Communications– an Overview</b:Title>
    <b:Year>2023</b:Year>
    <b:YearAccessed>2023</b:YearAccessed>
    <b:MonthAccessed>January</b:MonthAccessed>
    <b:DayAccessed>02</b:DayAccessed>
    <b:URL>https://ryansauers.com/the-5-cs-of-effective-communications-an-overview/</b:URL>
    <b:RefOrder>1</b:RefOrder>
  </b:Source>
  <b:Source>
    <b:Tag>Dan212</b:Tag>
    <b:SourceType>InternetSite</b:SourceType>
    <b:Guid>{9C0DCF8C-5D1C-48E6-B668-C14B1C9455B3}</b:Guid>
    <b:Author>
      <b:Author>
        <b:NameList>
          <b:Person>
            <b:Last>Vecchiolla</b:Last>
            <b:First>Daniel</b:First>
          </b:Person>
        </b:NameList>
      </b:Author>
    </b:Author>
    <b:Title>The Five C’s of Communication</b:Title>
    <b:Year>2021</b:Year>
    <b:YearAccessed>2023</b:YearAccessed>
    <b:MonthAccessed>January</b:MonthAccessed>
    <b:DayAccessed>03</b:DayAccessed>
    <b:URL>https://www.firehouse.com/tech-comm/radios-pagers-accessories/article/21220161/the-five-cs-of-communication</b:URL>
    <b:RefOrder>2</b:RefOrder>
  </b:Source>
  <b:Source>
    <b:Tag>bro23</b:Tag>
    <b:SourceType>InternetSite</b:SourceType>
    <b:Guid>{C11B453C-3F27-4F4B-8AB1-9C1F2F62BECF}</b:Guid>
    <b:Author>
      <b:Author>
        <b:Corporate>broadridge</b:Corporate>
      </b:Author>
    </b:Author>
    <b:Title>The 5 Cs of Customer Communications</b:Title>
    <b:Year>2023</b:Year>
    <b:YearAccessed>2023</b:YearAccessed>
    <b:MonthAccessed>January</b:MonthAccessed>
    <b:DayAccessed>04</b:DayAccessed>
    <b:URL>https://www.broadridge.com/resource/the-5-cs-of-customer-communications</b:URL>
    <b:RefOrder>3</b:RefOrder>
  </b:Source>
  <b:Source>
    <b:Tag>And221</b:Tag>
    <b:SourceType>InternetSite</b:SourceType>
    <b:Guid>{C234A5DE-D6A7-45DD-A70B-A77A1B8CB84C}</b:Guid>
    <b:Author>
      <b:Author>
        <b:NameList>
          <b:Person>
            <b:Last>Slotosch</b:Last>
            <b:First>Andreas</b:First>
          </b:Person>
        </b:NameList>
      </b:Author>
    </b:Author>
    <b:Title>5 Business Communication Failure Examples and How to Avoid Them</b:Title>
    <b:Year>2022</b:Year>
    <b:YearAccessed>2023</b:YearAccessed>
    <b:MonthAccessed>January</b:MonthAccessed>
    <b:DayAccessed>01</b:DayAccessed>
    <b:URL>https://www.beekeeper.io/blog/3-internal-communication-failures-that-turned-into-pr-disasters/</b:URL>
    <b:RefOrder>4</b:RefOrder>
  </b:Source>
</b:Sources>
</file>

<file path=customXml/itemProps1.xml><?xml version="1.0" encoding="utf-8"?>
<ds:datastoreItem xmlns:ds="http://schemas.openxmlformats.org/officeDocument/2006/customXml" ds:itemID="{68C9C8A3-7C33-4AD4-AA87-55365DE7C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2645</Words>
  <Characters>15077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Manuela Dineva</cp:lastModifiedBy>
  <cp:revision>2</cp:revision>
  <dcterms:created xsi:type="dcterms:W3CDTF">2023-01-09T09:19:00Z</dcterms:created>
  <dcterms:modified xsi:type="dcterms:W3CDTF">2023-01-09T09:19:00Z</dcterms:modified>
</cp:coreProperties>
</file>