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16482" w14:textId="3A9674A6" w:rsidR="00215918" w:rsidRDefault="004B6C2B">
      <w:r w:rsidRPr="004B6C2B">
        <w:rPr>
          <w:noProof/>
        </w:rPr>
        <w:drawing>
          <wp:inline distT="0" distB="0" distL="0" distR="0" wp14:anchorId="38713D1D" wp14:editId="6B1A9312">
            <wp:extent cx="1663700" cy="7497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74908" cy="754787"/>
                    </a:xfrm>
                    <a:prstGeom prst="rect">
                      <a:avLst/>
                    </a:prstGeom>
                  </pic:spPr>
                </pic:pic>
              </a:graphicData>
            </a:graphic>
          </wp:inline>
        </w:drawing>
      </w:r>
    </w:p>
    <w:p w14:paraId="3905E6D6" w14:textId="0E88D564" w:rsidR="004B6C2B" w:rsidRDefault="004B6C2B" w:rsidP="004B6C2B">
      <w:pPr>
        <w:jc w:val="center"/>
        <w:rPr>
          <w:b/>
          <w:bCs/>
          <w:sz w:val="32"/>
          <w:szCs w:val="28"/>
        </w:rPr>
      </w:pPr>
      <w:r w:rsidRPr="004B6C2B">
        <w:rPr>
          <w:b/>
          <w:bCs/>
          <w:sz w:val="32"/>
          <w:szCs w:val="28"/>
        </w:rPr>
        <w:t>Digital Skills LCLM 4002</w:t>
      </w:r>
    </w:p>
    <w:p w14:paraId="326F203E" w14:textId="3DD721D9" w:rsidR="004B6C2B" w:rsidRDefault="004B6C2B" w:rsidP="004B6C2B">
      <w:pPr>
        <w:jc w:val="center"/>
        <w:rPr>
          <w:b/>
          <w:bCs/>
          <w:sz w:val="32"/>
          <w:szCs w:val="28"/>
        </w:rPr>
      </w:pPr>
      <w:r>
        <w:rPr>
          <w:b/>
          <w:bCs/>
          <w:sz w:val="32"/>
          <w:szCs w:val="28"/>
        </w:rPr>
        <w:t>Task 3: Report</w:t>
      </w:r>
    </w:p>
    <w:p w14:paraId="013A5A2D" w14:textId="475A82EE" w:rsidR="004B6C2B" w:rsidRDefault="004B6C2B" w:rsidP="004B6C2B">
      <w:pPr>
        <w:jc w:val="center"/>
        <w:rPr>
          <w:b/>
          <w:bCs/>
          <w:i/>
          <w:iCs/>
          <w:sz w:val="28"/>
          <w:szCs w:val="24"/>
        </w:rPr>
      </w:pPr>
      <w:r w:rsidRPr="004B6C2B">
        <w:rPr>
          <w:b/>
          <w:bCs/>
          <w:i/>
          <w:iCs/>
          <w:sz w:val="28"/>
          <w:szCs w:val="24"/>
        </w:rPr>
        <w:t>“How social and digital media can be used to reach a wider customer base”</w:t>
      </w:r>
    </w:p>
    <w:p w14:paraId="765DAD70" w14:textId="02D39EBF" w:rsidR="004B6C2B" w:rsidRDefault="004B6C2B" w:rsidP="004B6C2B">
      <w:pPr>
        <w:jc w:val="center"/>
        <w:rPr>
          <w:b/>
          <w:bCs/>
          <w:i/>
          <w:iCs/>
          <w:sz w:val="28"/>
          <w:szCs w:val="24"/>
        </w:rPr>
      </w:pPr>
    </w:p>
    <w:p w14:paraId="0B7DBF03" w14:textId="72157D5A" w:rsidR="004B6C2B" w:rsidRDefault="004B6C2B" w:rsidP="004B6C2B">
      <w:pPr>
        <w:jc w:val="center"/>
        <w:rPr>
          <w:b/>
          <w:bCs/>
          <w:i/>
          <w:iCs/>
          <w:sz w:val="28"/>
          <w:szCs w:val="24"/>
        </w:rPr>
      </w:pPr>
    </w:p>
    <w:p w14:paraId="491212BE" w14:textId="77777777" w:rsidR="00DC7EE5" w:rsidRPr="00D6153D" w:rsidRDefault="00DC7EE5" w:rsidP="00DC7EE5">
      <w:pPr>
        <w:spacing w:line="259" w:lineRule="auto"/>
        <w:jc w:val="left"/>
      </w:pPr>
      <w:r w:rsidRPr="00D6153D">
        <w:t>Module code: LCLM400</w:t>
      </w:r>
      <w:r>
        <w:t>2</w:t>
      </w:r>
    </w:p>
    <w:p w14:paraId="5565DA50" w14:textId="77777777" w:rsidR="00DC7EE5" w:rsidRPr="00D6153D" w:rsidRDefault="00DC7EE5" w:rsidP="00DC7EE5">
      <w:pPr>
        <w:spacing w:line="259" w:lineRule="auto"/>
        <w:jc w:val="left"/>
      </w:pPr>
      <w:r w:rsidRPr="00D6153D">
        <w:t xml:space="preserve">Module </w:t>
      </w:r>
      <w:r>
        <w:t>title</w:t>
      </w:r>
      <w:r w:rsidRPr="00D6153D">
        <w:t xml:space="preserve">: </w:t>
      </w:r>
      <w:r>
        <w:t>Digital</w:t>
      </w:r>
      <w:r w:rsidRPr="00D6153D">
        <w:t xml:space="preserve"> Skills</w:t>
      </w:r>
    </w:p>
    <w:p w14:paraId="3F75205B" w14:textId="77777777" w:rsidR="00DC7EE5" w:rsidRPr="00D6153D" w:rsidRDefault="00DC7EE5" w:rsidP="00DC7EE5">
      <w:pPr>
        <w:spacing w:line="259" w:lineRule="auto"/>
        <w:jc w:val="left"/>
      </w:pPr>
      <w:r w:rsidRPr="00D6153D">
        <w:t xml:space="preserve">Lecture’s name: </w:t>
      </w:r>
      <w:proofErr w:type="spellStart"/>
      <w:r>
        <w:t>Rexon</w:t>
      </w:r>
      <w:proofErr w:type="spellEnd"/>
      <w:r>
        <w:t xml:space="preserve"> </w:t>
      </w:r>
      <w:proofErr w:type="spellStart"/>
      <w:r>
        <w:t>Nting</w:t>
      </w:r>
      <w:proofErr w:type="spellEnd"/>
    </w:p>
    <w:p w14:paraId="0B670F1D" w14:textId="77777777" w:rsidR="00DC7EE5" w:rsidRDefault="00DC7EE5" w:rsidP="00DC7EE5">
      <w:r w:rsidRPr="00D6153D">
        <w:t xml:space="preserve">Assignment </w:t>
      </w:r>
      <w:r>
        <w:t>title</w:t>
      </w:r>
      <w:r w:rsidRPr="00D6153D">
        <w:t xml:space="preserve">: </w:t>
      </w:r>
      <w:r>
        <w:t>Written</w:t>
      </w:r>
      <w:r w:rsidRPr="00D6153D">
        <w:t> Report</w:t>
      </w:r>
    </w:p>
    <w:p w14:paraId="0BBB8D07" w14:textId="77777777" w:rsidR="00DC7EE5" w:rsidRDefault="00DC7EE5" w:rsidP="00DC7EE5">
      <w:pPr>
        <w:rPr>
          <w:sz w:val="28"/>
        </w:rPr>
      </w:pPr>
    </w:p>
    <w:p w14:paraId="351DEF94" w14:textId="77777777" w:rsidR="00DC7EE5" w:rsidRDefault="00DC7EE5" w:rsidP="00DC7EE5">
      <w:pPr>
        <w:rPr>
          <w:sz w:val="28"/>
        </w:rPr>
      </w:pPr>
    </w:p>
    <w:p w14:paraId="587CD6C8" w14:textId="4A5A382B" w:rsidR="00DC7EE5" w:rsidRPr="00DC7EE5" w:rsidRDefault="00DC7EE5" w:rsidP="00DC7EE5">
      <w:r w:rsidRPr="00DC7EE5">
        <w:t xml:space="preserve">Student’s Name: </w:t>
      </w:r>
      <w:r w:rsidRPr="00DC7EE5">
        <w:t>Serkan Metin Bily</w:t>
      </w:r>
      <w:r>
        <w:t>al</w:t>
      </w:r>
    </w:p>
    <w:p w14:paraId="4848A493" w14:textId="14762043" w:rsidR="00DC7EE5" w:rsidRPr="00D6153D" w:rsidRDefault="00DC7EE5" w:rsidP="00DC7EE5">
      <w:pPr>
        <w:spacing w:line="259" w:lineRule="auto"/>
        <w:jc w:val="left"/>
      </w:pPr>
      <w:r w:rsidRPr="00D6153D">
        <w:t xml:space="preserve">Student </w:t>
      </w:r>
      <w:r>
        <w:t>numbers:</w:t>
      </w:r>
      <w:r w:rsidRPr="00C54010">
        <w:t xml:space="preserve"> 232836</w:t>
      </w:r>
      <w:r>
        <w:t>5</w:t>
      </w:r>
    </w:p>
    <w:p w14:paraId="0C07A1D2" w14:textId="29C489B9" w:rsidR="004B6C2B" w:rsidRDefault="004B6C2B" w:rsidP="004B6C2B">
      <w:pPr>
        <w:jc w:val="center"/>
        <w:rPr>
          <w:b/>
          <w:bCs/>
          <w:sz w:val="28"/>
          <w:szCs w:val="24"/>
        </w:rPr>
      </w:pPr>
    </w:p>
    <w:p w14:paraId="73E44BE8" w14:textId="77777777" w:rsidR="004B6C2B" w:rsidRDefault="004B6C2B">
      <w:pPr>
        <w:spacing w:line="259" w:lineRule="auto"/>
        <w:jc w:val="left"/>
        <w:rPr>
          <w:b/>
          <w:bCs/>
          <w:sz w:val="28"/>
          <w:szCs w:val="24"/>
        </w:rPr>
      </w:pPr>
      <w:r>
        <w:rPr>
          <w:b/>
          <w:bCs/>
          <w:sz w:val="28"/>
          <w:szCs w:val="24"/>
        </w:rPr>
        <w:br w:type="page"/>
      </w:r>
    </w:p>
    <w:sdt>
      <w:sdtPr>
        <w:rPr>
          <w:rFonts w:ascii="Arial" w:eastAsiaTheme="minorHAnsi" w:hAnsi="Arial" w:cstheme="minorBidi"/>
          <w:color w:val="auto"/>
          <w:sz w:val="24"/>
          <w:szCs w:val="22"/>
        </w:rPr>
        <w:id w:val="2025284792"/>
        <w:docPartObj>
          <w:docPartGallery w:val="Table of Contents"/>
          <w:docPartUnique/>
        </w:docPartObj>
      </w:sdtPr>
      <w:sdtEndPr>
        <w:rPr>
          <w:b/>
          <w:bCs/>
          <w:noProof/>
        </w:rPr>
      </w:sdtEndPr>
      <w:sdtContent>
        <w:p w14:paraId="3C49AE5F" w14:textId="386B4561" w:rsidR="004B6C2B" w:rsidRPr="004B6C2B" w:rsidRDefault="004B6C2B" w:rsidP="004B6C2B">
          <w:pPr>
            <w:pStyle w:val="TOCHeading"/>
            <w:spacing w:line="360" w:lineRule="auto"/>
            <w:jc w:val="both"/>
            <w:rPr>
              <w:rFonts w:ascii="Arial" w:hAnsi="Arial" w:cs="Arial"/>
              <w:b/>
              <w:bCs/>
              <w:color w:val="auto"/>
            </w:rPr>
          </w:pPr>
          <w:r w:rsidRPr="004B6C2B">
            <w:rPr>
              <w:rFonts w:ascii="Arial" w:hAnsi="Arial" w:cs="Arial"/>
              <w:b/>
              <w:bCs/>
              <w:color w:val="auto"/>
            </w:rPr>
            <w:t>Table of Contents</w:t>
          </w:r>
        </w:p>
        <w:p w14:paraId="01223582" w14:textId="287EF8FE" w:rsidR="00C85D05" w:rsidRDefault="004B6C2B">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65143077" w:history="1">
            <w:r w:rsidR="00C85D05" w:rsidRPr="001C29BC">
              <w:rPr>
                <w:rStyle w:val="Hyperlink"/>
                <w:noProof/>
              </w:rPr>
              <w:t>Introduction</w:t>
            </w:r>
            <w:r w:rsidR="00C85D05">
              <w:rPr>
                <w:noProof/>
                <w:webHidden/>
              </w:rPr>
              <w:tab/>
            </w:r>
            <w:r w:rsidR="00C85D05">
              <w:rPr>
                <w:noProof/>
                <w:webHidden/>
              </w:rPr>
              <w:fldChar w:fldCharType="begin"/>
            </w:r>
            <w:r w:rsidR="00C85D05">
              <w:rPr>
                <w:noProof/>
                <w:webHidden/>
              </w:rPr>
              <w:instrText xml:space="preserve"> PAGEREF _Toc165143077 \h </w:instrText>
            </w:r>
            <w:r w:rsidR="00C85D05">
              <w:rPr>
                <w:noProof/>
                <w:webHidden/>
              </w:rPr>
            </w:r>
            <w:r w:rsidR="00C85D05">
              <w:rPr>
                <w:noProof/>
                <w:webHidden/>
              </w:rPr>
              <w:fldChar w:fldCharType="separate"/>
            </w:r>
            <w:r w:rsidR="00DC7EE5">
              <w:rPr>
                <w:noProof/>
                <w:webHidden/>
              </w:rPr>
              <w:t>3</w:t>
            </w:r>
            <w:r w:rsidR="00C85D05">
              <w:rPr>
                <w:noProof/>
                <w:webHidden/>
              </w:rPr>
              <w:fldChar w:fldCharType="end"/>
            </w:r>
          </w:hyperlink>
        </w:p>
        <w:p w14:paraId="186B678A" w14:textId="37C31906" w:rsidR="00C85D05" w:rsidRDefault="00000000">
          <w:pPr>
            <w:pStyle w:val="TOC1"/>
            <w:tabs>
              <w:tab w:val="right" w:leader="dot" w:pos="9350"/>
            </w:tabs>
            <w:rPr>
              <w:rFonts w:asciiTheme="minorHAnsi" w:eastAsiaTheme="minorEastAsia" w:hAnsiTheme="minorHAnsi"/>
              <w:noProof/>
              <w:sz w:val="22"/>
              <w:lang w:val="en-GB" w:eastAsia="en-GB"/>
            </w:rPr>
          </w:pPr>
          <w:hyperlink w:anchor="_Toc165143078" w:history="1">
            <w:r w:rsidR="00C85D05" w:rsidRPr="001C29BC">
              <w:rPr>
                <w:rStyle w:val="Hyperlink"/>
                <w:noProof/>
                <w:lang w:val="en-GB" w:eastAsia="en-GB"/>
              </w:rPr>
              <w:t>Reaching New Customers Through Various Social Media Tools</w:t>
            </w:r>
            <w:r w:rsidR="00C85D05">
              <w:rPr>
                <w:noProof/>
                <w:webHidden/>
              </w:rPr>
              <w:tab/>
            </w:r>
            <w:r w:rsidR="00C85D05">
              <w:rPr>
                <w:noProof/>
                <w:webHidden/>
              </w:rPr>
              <w:fldChar w:fldCharType="begin"/>
            </w:r>
            <w:r w:rsidR="00C85D05">
              <w:rPr>
                <w:noProof/>
                <w:webHidden/>
              </w:rPr>
              <w:instrText xml:space="preserve"> PAGEREF _Toc165143078 \h </w:instrText>
            </w:r>
            <w:r w:rsidR="00C85D05">
              <w:rPr>
                <w:noProof/>
                <w:webHidden/>
              </w:rPr>
            </w:r>
            <w:r w:rsidR="00C85D05">
              <w:rPr>
                <w:noProof/>
                <w:webHidden/>
              </w:rPr>
              <w:fldChar w:fldCharType="separate"/>
            </w:r>
            <w:r w:rsidR="00DC7EE5">
              <w:rPr>
                <w:noProof/>
                <w:webHidden/>
              </w:rPr>
              <w:t>4</w:t>
            </w:r>
            <w:r w:rsidR="00C85D05">
              <w:rPr>
                <w:noProof/>
                <w:webHidden/>
              </w:rPr>
              <w:fldChar w:fldCharType="end"/>
            </w:r>
          </w:hyperlink>
        </w:p>
        <w:p w14:paraId="6B6FCC28" w14:textId="5414F601" w:rsidR="00C85D05" w:rsidRDefault="00000000">
          <w:pPr>
            <w:pStyle w:val="TOC1"/>
            <w:tabs>
              <w:tab w:val="right" w:leader="dot" w:pos="9350"/>
            </w:tabs>
            <w:rPr>
              <w:rFonts w:asciiTheme="minorHAnsi" w:eastAsiaTheme="minorEastAsia" w:hAnsiTheme="minorHAnsi"/>
              <w:noProof/>
              <w:sz w:val="22"/>
              <w:lang w:val="en-GB" w:eastAsia="en-GB"/>
            </w:rPr>
          </w:pPr>
          <w:hyperlink w:anchor="_Toc165143079" w:history="1">
            <w:r w:rsidR="00C85D05" w:rsidRPr="001C29BC">
              <w:rPr>
                <w:rStyle w:val="Hyperlink"/>
                <w:noProof/>
                <w:lang w:val="en-GB" w:eastAsia="en-GB"/>
              </w:rPr>
              <w:t>Strategies for Social Media Success</w:t>
            </w:r>
            <w:r w:rsidR="00C85D05">
              <w:rPr>
                <w:noProof/>
                <w:webHidden/>
              </w:rPr>
              <w:tab/>
            </w:r>
            <w:r w:rsidR="00C85D05">
              <w:rPr>
                <w:noProof/>
                <w:webHidden/>
              </w:rPr>
              <w:fldChar w:fldCharType="begin"/>
            </w:r>
            <w:r w:rsidR="00C85D05">
              <w:rPr>
                <w:noProof/>
                <w:webHidden/>
              </w:rPr>
              <w:instrText xml:space="preserve"> PAGEREF _Toc165143079 \h </w:instrText>
            </w:r>
            <w:r w:rsidR="00C85D05">
              <w:rPr>
                <w:noProof/>
                <w:webHidden/>
              </w:rPr>
            </w:r>
            <w:r w:rsidR="00C85D05">
              <w:rPr>
                <w:noProof/>
                <w:webHidden/>
              </w:rPr>
              <w:fldChar w:fldCharType="separate"/>
            </w:r>
            <w:r w:rsidR="00DC7EE5">
              <w:rPr>
                <w:noProof/>
                <w:webHidden/>
              </w:rPr>
              <w:t>5</w:t>
            </w:r>
            <w:r w:rsidR="00C85D05">
              <w:rPr>
                <w:noProof/>
                <w:webHidden/>
              </w:rPr>
              <w:fldChar w:fldCharType="end"/>
            </w:r>
          </w:hyperlink>
        </w:p>
        <w:p w14:paraId="3AF81A9F" w14:textId="55E4378E" w:rsidR="00C85D05" w:rsidRDefault="00000000">
          <w:pPr>
            <w:pStyle w:val="TOC1"/>
            <w:tabs>
              <w:tab w:val="right" w:leader="dot" w:pos="9350"/>
            </w:tabs>
            <w:rPr>
              <w:rFonts w:asciiTheme="minorHAnsi" w:eastAsiaTheme="minorEastAsia" w:hAnsiTheme="minorHAnsi"/>
              <w:noProof/>
              <w:sz w:val="22"/>
              <w:lang w:val="en-GB" w:eastAsia="en-GB"/>
            </w:rPr>
          </w:pPr>
          <w:hyperlink w:anchor="_Toc165143080" w:history="1">
            <w:r w:rsidR="00C85D05" w:rsidRPr="001C29BC">
              <w:rPr>
                <w:rStyle w:val="Hyperlink"/>
                <w:noProof/>
                <w:lang w:val="en-GB" w:eastAsia="en-GB"/>
              </w:rPr>
              <w:t>Other Digital Media Platforms Used to Reach Customers</w:t>
            </w:r>
            <w:r w:rsidR="00C85D05">
              <w:rPr>
                <w:noProof/>
                <w:webHidden/>
              </w:rPr>
              <w:tab/>
            </w:r>
            <w:r w:rsidR="00C85D05">
              <w:rPr>
                <w:noProof/>
                <w:webHidden/>
              </w:rPr>
              <w:fldChar w:fldCharType="begin"/>
            </w:r>
            <w:r w:rsidR="00C85D05">
              <w:rPr>
                <w:noProof/>
                <w:webHidden/>
              </w:rPr>
              <w:instrText xml:space="preserve"> PAGEREF _Toc165143080 \h </w:instrText>
            </w:r>
            <w:r w:rsidR="00C85D05">
              <w:rPr>
                <w:noProof/>
                <w:webHidden/>
              </w:rPr>
            </w:r>
            <w:r w:rsidR="00C85D05">
              <w:rPr>
                <w:noProof/>
                <w:webHidden/>
              </w:rPr>
              <w:fldChar w:fldCharType="separate"/>
            </w:r>
            <w:r w:rsidR="00DC7EE5">
              <w:rPr>
                <w:noProof/>
                <w:webHidden/>
              </w:rPr>
              <w:t>5</w:t>
            </w:r>
            <w:r w:rsidR="00C85D05">
              <w:rPr>
                <w:noProof/>
                <w:webHidden/>
              </w:rPr>
              <w:fldChar w:fldCharType="end"/>
            </w:r>
          </w:hyperlink>
        </w:p>
        <w:p w14:paraId="5B222033" w14:textId="4AA19D9A" w:rsidR="00C85D05" w:rsidRDefault="00000000">
          <w:pPr>
            <w:pStyle w:val="TOC1"/>
            <w:tabs>
              <w:tab w:val="right" w:leader="dot" w:pos="9350"/>
            </w:tabs>
            <w:rPr>
              <w:rFonts w:asciiTheme="minorHAnsi" w:eastAsiaTheme="minorEastAsia" w:hAnsiTheme="minorHAnsi"/>
              <w:noProof/>
              <w:sz w:val="22"/>
              <w:lang w:val="en-GB" w:eastAsia="en-GB"/>
            </w:rPr>
          </w:pPr>
          <w:hyperlink w:anchor="_Toc165143081" w:history="1">
            <w:r w:rsidR="00C85D05" w:rsidRPr="001C29BC">
              <w:rPr>
                <w:rStyle w:val="Hyperlink"/>
                <w:noProof/>
                <w:lang w:val="en-GB" w:eastAsia="en-GB"/>
              </w:rPr>
              <w:t>Advantages and Considerations for Social Media</w:t>
            </w:r>
            <w:r w:rsidR="00C85D05">
              <w:rPr>
                <w:noProof/>
                <w:webHidden/>
              </w:rPr>
              <w:tab/>
            </w:r>
            <w:r w:rsidR="00C85D05">
              <w:rPr>
                <w:noProof/>
                <w:webHidden/>
              </w:rPr>
              <w:fldChar w:fldCharType="begin"/>
            </w:r>
            <w:r w:rsidR="00C85D05">
              <w:rPr>
                <w:noProof/>
                <w:webHidden/>
              </w:rPr>
              <w:instrText xml:space="preserve"> PAGEREF _Toc165143081 \h </w:instrText>
            </w:r>
            <w:r w:rsidR="00C85D05">
              <w:rPr>
                <w:noProof/>
                <w:webHidden/>
              </w:rPr>
            </w:r>
            <w:r w:rsidR="00C85D05">
              <w:rPr>
                <w:noProof/>
                <w:webHidden/>
              </w:rPr>
              <w:fldChar w:fldCharType="separate"/>
            </w:r>
            <w:r w:rsidR="00DC7EE5">
              <w:rPr>
                <w:noProof/>
                <w:webHidden/>
              </w:rPr>
              <w:t>6</w:t>
            </w:r>
            <w:r w:rsidR="00C85D05">
              <w:rPr>
                <w:noProof/>
                <w:webHidden/>
              </w:rPr>
              <w:fldChar w:fldCharType="end"/>
            </w:r>
          </w:hyperlink>
        </w:p>
        <w:p w14:paraId="473A2795" w14:textId="5556E41B" w:rsidR="00C85D05" w:rsidRDefault="00000000">
          <w:pPr>
            <w:pStyle w:val="TOC1"/>
            <w:tabs>
              <w:tab w:val="right" w:leader="dot" w:pos="9350"/>
            </w:tabs>
            <w:rPr>
              <w:rFonts w:asciiTheme="minorHAnsi" w:eastAsiaTheme="minorEastAsia" w:hAnsiTheme="minorHAnsi"/>
              <w:noProof/>
              <w:sz w:val="22"/>
              <w:lang w:val="en-GB" w:eastAsia="en-GB"/>
            </w:rPr>
          </w:pPr>
          <w:hyperlink w:anchor="_Toc165143082" w:history="1">
            <w:r w:rsidR="00C85D05" w:rsidRPr="001C29BC">
              <w:rPr>
                <w:rStyle w:val="Hyperlink"/>
                <w:noProof/>
                <w:lang w:val="en-GB" w:eastAsia="en-GB"/>
              </w:rPr>
              <w:t>Recommendations</w:t>
            </w:r>
            <w:r w:rsidR="00C85D05">
              <w:rPr>
                <w:noProof/>
                <w:webHidden/>
              </w:rPr>
              <w:tab/>
            </w:r>
            <w:r w:rsidR="00C85D05">
              <w:rPr>
                <w:noProof/>
                <w:webHidden/>
              </w:rPr>
              <w:fldChar w:fldCharType="begin"/>
            </w:r>
            <w:r w:rsidR="00C85D05">
              <w:rPr>
                <w:noProof/>
                <w:webHidden/>
              </w:rPr>
              <w:instrText xml:space="preserve"> PAGEREF _Toc165143082 \h </w:instrText>
            </w:r>
            <w:r w:rsidR="00C85D05">
              <w:rPr>
                <w:noProof/>
                <w:webHidden/>
              </w:rPr>
            </w:r>
            <w:r w:rsidR="00C85D05">
              <w:rPr>
                <w:noProof/>
                <w:webHidden/>
              </w:rPr>
              <w:fldChar w:fldCharType="separate"/>
            </w:r>
            <w:r w:rsidR="00DC7EE5">
              <w:rPr>
                <w:noProof/>
                <w:webHidden/>
              </w:rPr>
              <w:t>7</w:t>
            </w:r>
            <w:r w:rsidR="00C85D05">
              <w:rPr>
                <w:noProof/>
                <w:webHidden/>
              </w:rPr>
              <w:fldChar w:fldCharType="end"/>
            </w:r>
          </w:hyperlink>
        </w:p>
        <w:p w14:paraId="1D0D5DEA" w14:textId="1371C3E6" w:rsidR="00C85D05" w:rsidRDefault="00000000">
          <w:pPr>
            <w:pStyle w:val="TOC1"/>
            <w:tabs>
              <w:tab w:val="right" w:leader="dot" w:pos="9350"/>
            </w:tabs>
            <w:rPr>
              <w:rFonts w:asciiTheme="minorHAnsi" w:eastAsiaTheme="minorEastAsia" w:hAnsiTheme="minorHAnsi"/>
              <w:noProof/>
              <w:sz w:val="22"/>
              <w:lang w:val="en-GB" w:eastAsia="en-GB"/>
            </w:rPr>
          </w:pPr>
          <w:hyperlink w:anchor="_Toc165143083" w:history="1">
            <w:r w:rsidR="00C85D05" w:rsidRPr="001C29BC">
              <w:rPr>
                <w:rStyle w:val="Hyperlink"/>
                <w:noProof/>
              </w:rPr>
              <w:t>Conclusion</w:t>
            </w:r>
            <w:r w:rsidR="00C85D05">
              <w:rPr>
                <w:noProof/>
                <w:webHidden/>
              </w:rPr>
              <w:tab/>
            </w:r>
            <w:r w:rsidR="00C85D05">
              <w:rPr>
                <w:noProof/>
                <w:webHidden/>
              </w:rPr>
              <w:fldChar w:fldCharType="begin"/>
            </w:r>
            <w:r w:rsidR="00C85D05">
              <w:rPr>
                <w:noProof/>
                <w:webHidden/>
              </w:rPr>
              <w:instrText xml:space="preserve"> PAGEREF _Toc165143083 \h </w:instrText>
            </w:r>
            <w:r w:rsidR="00C85D05">
              <w:rPr>
                <w:noProof/>
                <w:webHidden/>
              </w:rPr>
            </w:r>
            <w:r w:rsidR="00C85D05">
              <w:rPr>
                <w:noProof/>
                <w:webHidden/>
              </w:rPr>
              <w:fldChar w:fldCharType="separate"/>
            </w:r>
            <w:r w:rsidR="00DC7EE5">
              <w:rPr>
                <w:noProof/>
                <w:webHidden/>
              </w:rPr>
              <w:t>8</w:t>
            </w:r>
            <w:r w:rsidR="00C85D05">
              <w:rPr>
                <w:noProof/>
                <w:webHidden/>
              </w:rPr>
              <w:fldChar w:fldCharType="end"/>
            </w:r>
          </w:hyperlink>
        </w:p>
        <w:p w14:paraId="24D8AB3B" w14:textId="3FF997A3" w:rsidR="00C85D05" w:rsidRDefault="00000000">
          <w:pPr>
            <w:pStyle w:val="TOC1"/>
            <w:tabs>
              <w:tab w:val="right" w:leader="dot" w:pos="9350"/>
            </w:tabs>
            <w:rPr>
              <w:rFonts w:asciiTheme="minorHAnsi" w:eastAsiaTheme="minorEastAsia" w:hAnsiTheme="minorHAnsi"/>
              <w:noProof/>
              <w:sz w:val="22"/>
              <w:lang w:val="en-GB" w:eastAsia="en-GB"/>
            </w:rPr>
          </w:pPr>
          <w:hyperlink w:anchor="_Toc165143084" w:history="1">
            <w:r w:rsidR="00C85D05" w:rsidRPr="001C29BC">
              <w:rPr>
                <w:rStyle w:val="Hyperlink"/>
                <w:noProof/>
                <w:lang w:val="en-GB" w:eastAsia="en-GB"/>
              </w:rPr>
              <w:t>References</w:t>
            </w:r>
            <w:r w:rsidR="00C85D05">
              <w:rPr>
                <w:noProof/>
                <w:webHidden/>
              </w:rPr>
              <w:tab/>
            </w:r>
            <w:r w:rsidR="00C85D05">
              <w:rPr>
                <w:noProof/>
                <w:webHidden/>
              </w:rPr>
              <w:fldChar w:fldCharType="begin"/>
            </w:r>
            <w:r w:rsidR="00C85D05">
              <w:rPr>
                <w:noProof/>
                <w:webHidden/>
              </w:rPr>
              <w:instrText xml:space="preserve"> PAGEREF _Toc165143084 \h </w:instrText>
            </w:r>
            <w:r w:rsidR="00C85D05">
              <w:rPr>
                <w:noProof/>
                <w:webHidden/>
              </w:rPr>
            </w:r>
            <w:r w:rsidR="00C85D05">
              <w:rPr>
                <w:noProof/>
                <w:webHidden/>
              </w:rPr>
              <w:fldChar w:fldCharType="separate"/>
            </w:r>
            <w:r w:rsidR="00DC7EE5">
              <w:rPr>
                <w:noProof/>
                <w:webHidden/>
              </w:rPr>
              <w:t>9</w:t>
            </w:r>
            <w:r w:rsidR="00C85D05">
              <w:rPr>
                <w:noProof/>
                <w:webHidden/>
              </w:rPr>
              <w:fldChar w:fldCharType="end"/>
            </w:r>
          </w:hyperlink>
        </w:p>
        <w:p w14:paraId="71B34AD9" w14:textId="272DCC61" w:rsidR="004B6C2B" w:rsidRDefault="004B6C2B">
          <w:r>
            <w:rPr>
              <w:b/>
              <w:bCs/>
              <w:noProof/>
            </w:rPr>
            <w:fldChar w:fldCharType="end"/>
          </w:r>
        </w:p>
      </w:sdtContent>
    </w:sdt>
    <w:p w14:paraId="3C948BD0" w14:textId="7D1D1E35" w:rsidR="004B6C2B" w:rsidRDefault="004B6C2B" w:rsidP="004B6C2B">
      <w:pPr>
        <w:rPr>
          <w:b/>
          <w:bCs/>
          <w:sz w:val="36"/>
          <w:szCs w:val="32"/>
        </w:rPr>
      </w:pPr>
    </w:p>
    <w:p w14:paraId="611CD7E7" w14:textId="77777777" w:rsidR="004B6C2B" w:rsidRDefault="004B6C2B">
      <w:pPr>
        <w:spacing w:line="259" w:lineRule="auto"/>
        <w:jc w:val="left"/>
        <w:rPr>
          <w:b/>
          <w:bCs/>
          <w:sz w:val="36"/>
          <w:szCs w:val="32"/>
        </w:rPr>
      </w:pPr>
      <w:r>
        <w:rPr>
          <w:b/>
          <w:bCs/>
          <w:sz w:val="36"/>
          <w:szCs w:val="32"/>
        </w:rPr>
        <w:br w:type="page"/>
      </w:r>
    </w:p>
    <w:p w14:paraId="14EDAD46" w14:textId="7ABAF31A" w:rsidR="004B6C2B" w:rsidRDefault="004B6C2B" w:rsidP="004B6C2B">
      <w:pPr>
        <w:pStyle w:val="Heading1"/>
      </w:pPr>
      <w:bookmarkStart w:id="0" w:name="_Toc165143077"/>
      <w:r>
        <w:lastRenderedPageBreak/>
        <w:t>Introduction</w:t>
      </w:r>
      <w:bookmarkEnd w:id="0"/>
    </w:p>
    <w:p w14:paraId="710D3231" w14:textId="573A6D48" w:rsidR="00F01F24" w:rsidRPr="00F01F24" w:rsidRDefault="00F01F24" w:rsidP="00F01F24">
      <w:r>
        <w:t>In today’s technologically advanced and highly competitive global business environment, social media has become an inevitable force. Businesses all over the world use various kinds of social media and digital media platforms to reach a wider customer base</w:t>
      </w:r>
      <w:r w:rsidR="00A87C9C">
        <w:t xml:space="preserve"> (</w:t>
      </w:r>
      <w:r w:rsidR="00A87C9C" w:rsidRPr="00F01F24">
        <w:rPr>
          <w:lang w:val="en-GB" w:eastAsia="en-GB"/>
        </w:rPr>
        <w:t>Smith,</w:t>
      </w:r>
      <w:r w:rsidR="00A87C9C">
        <w:rPr>
          <w:lang w:val="en-GB" w:eastAsia="en-GB"/>
        </w:rPr>
        <w:t xml:space="preserve"> </w:t>
      </w:r>
      <w:r w:rsidR="00A87C9C" w:rsidRPr="00F01F24">
        <w:rPr>
          <w:lang w:val="en-GB" w:eastAsia="en-GB"/>
        </w:rPr>
        <w:t>2019)</w:t>
      </w:r>
      <w:r>
        <w:t xml:space="preserve">. This report will discuss various strategies and perspectives through which businesses can effectively use social media platforms to reach a wide customer base. Besides, it also presents the advantages and disadvantages of social media and recommendations for effectively using social media in business. </w:t>
      </w:r>
    </w:p>
    <w:p w14:paraId="6AEB476C" w14:textId="1F169108" w:rsidR="004B6C2B" w:rsidRDefault="004B6C2B" w:rsidP="00847FA0">
      <w:pPr>
        <w:rPr>
          <w:b/>
          <w:sz w:val="32"/>
          <w:szCs w:val="32"/>
        </w:rPr>
      </w:pPr>
      <w:r>
        <w:br w:type="page"/>
      </w:r>
    </w:p>
    <w:p w14:paraId="198A6F78" w14:textId="27B9579D" w:rsidR="004B6C2B" w:rsidRDefault="004B6C2B" w:rsidP="00847FA0">
      <w:pPr>
        <w:pStyle w:val="Heading1"/>
        <w:rPr>
          <w:lang w:val="en-GB" w:eastAsia="en-GB"/>
        </w:rPr>
      </w:pPr>
      <w:bookmarkStart w:id="1" w:name="_Toc165143078"/>
      <w:r w:rsidRPr="004B6C2B">
        <w:rPr>
          <w:lang w:val="en-GB" w:eastAsia="en-GB"/>
        </w:rPr>
        <w:lastRenderedPageBreak/>
        <w:t>Reaching New Customers Through</w:t>
      </w:r>
      <w:r w:rsidR="00847FA0">
        <w:rPr>
          <w:lang w:val="en-GB" w:eastAsia="en-GB"/>
        </w:rPr>
        <w:t xml:space="preserve"> Various</w:t>
      </w:r>
      <w:r w:rsidRPr="004B6C2B">
        <w:rPr>
          <w:lang w:val="en-GB" w:eastAsia="en-GB"/>
        </w:rPr>
        <w:t xml:space="preserve"> Social Media</w:t>
      </w:r>
      <w:r w:rsidR="00847FA0">
        <w:rPr>
          <w:lang w:val="en-GB" w:eastAsia="en-GB"/>
        </w:rPr>
        <w:t xml:space="preserve"> Tools</w:t>
      </w:r>
      <w:bookmarkEnd w:id="1"/>
    </w:p>
    <w:p w14:paraId="0C62EF97" w14:textId="1EF44B82" w:rsidR="00847FA0" w:rsidRPr="00847FA0" w:rsidRDefault="00184EEC" w:rsidP="00847FA0">
      <w:pPr>
        <w:rPr>
          <w:lang w:val="en-GB" w:eastAsia="en-GB"/>
        </w:rPr>
      </w:pPr>
      <w:r>
        <w:rPr>
          <w:lang w:val="en-GB" w:eastAsia="en-GB"/>
        </w:rPr>
        <w:t>D</w:t>
      </w:r>
      <w:r w:rsidR="00847FA0">
        <w:rPr>
          <w:lang w:val="en-GB" w:eastAsia="en-GB"/>
        </w:rPr>
        <w:t xml:space="preserve">ifferent types of social media tools offer diverse </w:t>
      </w:r>
      <w:r w:rsidR="00F01F24">
        <w:rPr>
          <w:lang w:val="en-GB" w:eastAsia="en-GB"/>
        </w:rPr>
        <w:t>ways</w:t>
      </w:r>
      <w:r w:rsidR="00847FA0">
        <w:rPr>
          <w:lang w:val="en-GB" w:eastAsia="en-GB"/>
        </w:rPr>
        <w:t xml:space="preserve"> to connect with potential customers of a business</w:t>
      </w:r>
      <w:r w:rsidR="00A87C9C">
        <w:rPr>
          <w:lang w:val="en-GB" w:eastAsia="en-GB"/>
        </w:rPr>
        <w:t xml:space="preserve"> (</w:t>
      </w:r>
      <w:r w:rsidR="00A87C9C">
        <w:t>Agarwal, Rishika, and Gupta, 2016)</w:t>
      </w:r>
      <w:r w:rsidR="00847FA0">
        <w:rPr>
          <w:lang w:val="en-GB" w:eastAsia="en-GB"/>
        </w:rPr>
        <w:t xml:space="preserve">. The major and popular types of social media tools to connect with customers are as follows. </w:t>
      </w:r>
    </w:p>
    <w:p w14:paraId="1620DAB9" w14:textId="6A0201F9" w:rsidR="004B6C2B" w:rsidRPr="004B6C2B" w:rsidRDefault="004B6C2B" w:rsidP="004B6C2B">
      <w:pPr>
        <w:numPr>
          <w:ilvl w:val="0"/>
          <w:numId w:val="1"/>
        </w:numPr>
        <w:spacing w:before="100" w:beforeAutospacing="1" w:after="100" w:afterAutospacing="1"/>
        <w:rPr>
          <w:rFonts w:eastAsia="Times New Roman" w:cs="Arial"/>
          <w:szCs w:val="24"/>
          <w:lang w:val="en-GB" w:eastAsia="en-GB"/>
        </w:rPr>
      </w:pPr>
      <w:r w:rsidRPr="004B6C2B">
        <w:rPr>
          <w:rFonts w:eastAsia="Times New Roman" w:cs="Arial"/>
          <w:b/>
          <w:bCs/>
          <w:szCs w:val="24"/>
          <w:lang w:val="en-GB" w:eastAsia="en-GB"/>
        </w:rPr>
        <w:t>Social Networking Sites (Facebook, Twitter):</w:t>
      </w:r>
      <w:r w:rsidR="00847FA0">
        <w:rPr>
          <w:rFonts w:eastAsia="Times New Roman" w:cs="Arial"/>
          <w:b/>
          <w:bCs/>
          <w:szCs w:val="24"/>
          <w:lang w:val="en-GB" w:eastAsia="en-GB"/>
        </w:rPr>
        <w:t xml:space="preserve"> </w:t>
      </w:r>
      <w:r w:rsidR="00847FA0">
        <w:rPr>
          <w:rFonts w:eastAsia="Times New Roman" w:cs="Arial"/>
          <w:szCs w:val="24"/>
          <w:lang w:val="en-GB" w:eastAsia="en-GB"/>
        </w:rPr>
        <w:t>According t</w:t>
      </w:r>
      <w:r w:rsidR="00A87C9C">
        <w:rPr>
          <w:rFonts w:eastAsia="Times New Roman" w:cs="Arial"/>
          <w:szCs w:val="24"/>
          <w:lang w:val="en-GB" w:eastAsia="en-GB"/>
        </w:rPr>
        <w:t xml:space="preserve">o </w:t>
      </w:r>
      <w:r w:rsidR="00A87C9C" w:rsidRPr="00F01F24">
        <w:rPr>
          <w:lang w:val="en-GB" w:eastAsia="en-GB"/>
        </w:rPr>
        <w:t>Canada</w:t>
      </w:r>
      <w:r w:rsidR="00A87C9C">
        <w:rPr>
          <w:lang w:val="en-GB" w:eastAsia="en-GB"/>
        </w:rPr>
        <w:t xml:space="preserve"> </w:t>
      </w:r>
      <w:r w:rsidR="00A87C9C" w:rsidRPr="00F01F24">
        <w:rPr>
          <w:lang w:val="en-GB" w:eastAsia="en-GB"/>
        </w:rPr>
        <w:t>(2019)</w:t>
      </w:r>
      <w:r w:rsidR="00A87C9C">
        <w:rPr>
          <w:lang w:val="en-GB" w:eastAsia="en-GB"/>
        </w:rPr>
        <w:t xml:space="preserve">, </w:t>
      </w:r>
      <w:r w:rsidR="00847FA0">
        <w:rPr>
          <w:rFonts w:eastAsia="Times New Roman" w:cs="Arial"/>
          <w:szCs w:val="24"/>
          <w:lang w:val="en-GB" w:eastAsia="en-GB"/>
        </w:rPr>
        <w:t xml:space="preserve">Facebook and Twitter are two of the most popular social media tools used all over the world. These tools offer </w:t>
      </w:r>
      <w:r w:rsidRPr="004B6C2B">
        <w:rPr>
          <w:rFonts w:eastAsia="Times New Roman" w:cs="Arial"/>
          <w:szCs w:val="24"/>
          <w:lang w:val="en-GB" w:eastAsia="en-GB"/>
        </w:rPr>
        <w:t>two-way communication</w:t>
      </w:r>
      <w:r w:rsidR="00847FA0">
        <w:rPr>
          <w:rFonts w:eastAsia="Times New Roman" w:cs="Arial"/>
          <w:szCs w:val="24"/>
          <w:lang w:val="en-GB" w:eastAsia="en-GB"/>
        </w:rPr>
        <w:t xml:space="preserve"> and</w:t>
      </w:r>
      <w:r w:rsidRPr="004B6C2B">
        <w:rPr>
          <w:rFonts w:eastAsia="Times New Roman" w:cs="Arial"/>
          <w:szCs w:val="24"/>
          <w:lang w:val="en-GB" w:eastAsia="en-GB"/>
        </w:rPr>
        <w:t xml:space="preserve"> allow</w:t>
      </w:r>
      <w:r w:rsidR="00847FA0">
        <w:rPr>
          <w:rFonts w:eastAsia="Times New Roman" w:cs="Arial"/>
          <w:szCs w:val="24"/>
          <w:lang w:val="en-GB" w:eastAsia="en-GB"/>
        </w:rPr>
        <w:t xml:space="preserve"> businesses</w:t>
      </w:r>
      <w:r w:rsidRPr="004B6C2B">
        <w:rPr>
          <w:rFonts w:eastAsia="Times New Roman" w:cs="Arial"/>
          <w:szCs w:val="24"/>
          <w:lang w:val="en-GB" w:eastAsia="en-GB"/>
        </w:rPr>
        <w:t xml:space="preserve"> to share </w:t>
      </w:r>
      <w:r w:rsidR="00847FA0">
        <w:rPr>
          <w:rFonts w:eastAsia="Times New Roman" w:cs="Arial"/>
          <w:szCs w:val="24"/>
          <w:lang w:val="en-GB" w:eastAsia="en-GB"/>
        </w:rPr>
        <w:t xml:space="preserve">their business </w:t>
      </w:r>
      <w:r w:rsidRPr="004B6C2B">
        <w:rPr>
          <w:rFonts w:eastAsia="Times New Roman" w:cs="Arial"/>
          <w:szCs w:val="24"/>
          <w:lang w:val="en-GB" w:eastAsia="en-GB"/>
        </w:rPr>
        <w:t>updates</w:t>
      </w:r>
      <w:r w:rsidR="00847FA0">
        <w:rPr>
          <w:rFonts w:eastAsia="Times New Roman" w:cs="Arial"/>
          <w:szCs w:val="24"/>
          <w:lang w:val="en-GB" w:eastAsia="en-GB"/>
        </w:rPr>
        <w:t xml:space="preserve"> instantly. Besides, they can</w:t>
      </w:r>
      <w:r w:rsidRPr="004B6C2B">
        <w:rPr>
          <w:rFonts w:eastAsia="Times New Roman" w:cs="Arial"/>
          <w:szCs w:val="24"/>
          <w:lang w:val="en-GB" w:eastAsia="en-GB"/>
        </w:rPr>
        <w:t xml:space="preserve"> engage in conversations and build brand awareness.</w:t>
      </w:r>
    </w:p>
    <w:p w14:paraId="0573A222" w14:textId="17AB2BDC" w:rsidR="004B6C2B" w:rsidRPr="004B6C2B" w:rsidRDefault="004B6C2B" w:rsidP="004B6C2B">
      <w:pPr>
        <w:numPr>
          <w:ilvl w:val="0"/>
          <w:numId w:val="1"/>
        </w:numPr>
        <w:spacing w:before="100" w:beforeAutospacing="1" w:after="100" w:afterAutospacing="1"/>
        <w:rPr>
          <w:rFonts w:eastAsia="Times New Roman" w:cs="Arial"/>
          <w:szCs w:val="24"/>
          <w:lang w:val="en-GB" w:eastAsia="en-GB"/>
        </w:rPr>
      </w:pPr>
      <w:r w:rsidRPr="004B6C2B">
        <w:rPr>
          <w:rFonts w:eastAsia="Times New Roman" w:cs="Arial"/>
          <w:b/>
          <w:bCs/>
          <w:szCs w:val="24"/>
          <w:lang w:val="en-GB" w:eastAsia="en-GB"/>
        </w:rPr>
        <w:t>Image-Based Platforms (Instagram, Pinterest):</w:t>
      </w:r>
      <w:r w:rsidRPr="004B6C2B">
        <w:rPr>
          <w:rFonts w:eastAsia="Times New Roman" w:cs="Arial"/>
          <w:szCs w:val="24"/>
          <w:lang w:val="en-GB" w:eastAsia="en-GB"/>
        </w:rPr>
        <w:t xml:space="preserve"> </w:t>
      </w:r>
      <w:r w:rsidR="00847FA0">
        <w:rPr>
          <w:rFonts w:eastAsia="Times New Roman" w:cs="Arial"/>
          <w:szCs w:val="24"/>
          <w:lang w:val="en-GB" w:eastAsia="en-GB"/>
        </w:rPr>
        <w:t xml:space="preserve">These platforms are highly effective </w:t>
      </w:r>
      <w:r w:rsidR="00F01F24">
        <w:rPr>
          <w:rFonts w:eastAsia="Times New Roman" w:cs="Arial"/>
          <w:szCs w:val="24"/>
          <w:lang w:val="en-GB" w:eastAsia="en-GB"/>
        </w:rPr>
        <w:t>as</w:t>
      </w:r>
      <w:r w:rsidR="00847FA0">
        <w:rPr>
          <w:rFonts w:eastAsia="Times New Roman" w:cs="Arial"/>
          <w:szCs w:val="24"/>
          <w:lang w:val="en-GB" w:eastAsia="en-GB"/>
        </w:rPr>
        <w:t xml:space="preserve"> </w:t>
      </w:r>
      <w:r w:rsidR="00F01F24">
        <w:rPr>
          <w:rFonts w:eastAsia="Times New Roman" w:cs="Arial"/>
          <w:szCs w:val="24"/>
          <w:lang w:val="en-GB" w:eastAsia="en-GB"/>
        </w:rPr>
        <w:t>alternatives</w:t>
      </w:r>
      <w:r w:rsidR="00847FA0">
        <w:rPr>
          <w:rFonts w:eastAsia="Times New Roman" w:cs="Arial"/>
          <w:szCs w:val="24"/>
          <w:lang w:val="en-GB" w:eastAsia="en-GB"/>
        </w:rPr>
        <w:t xml:space="preserve"> </w:t>
      </w:r>
      <w:r w:rsidR="00F01F24">
        <w:rPr>
          <w:rFonts w:eastAsia="Times New Roman" w:cs="Arial"/>
          <w:szCs w:val="24"/>
          <w:lang w:val="en-GB" w:eastAsia="en-GB"/>
        </w:rPr>
        <w:t>to</w:t>
      </w:r>
      <w:r w:rsidR="00847FA0">
        <w:rPr>
          <w:rFonts w:eastAsia="Times New Roman" w:cs="Arial"/>
          <w:szCs w:val="24"/>
          <w:lang w:val="en-GB" w:eastAsia="en-GB"/>
        </w:rPr>
        <w:t xml:space="preserve"> print media. Through these platforms, businesses can s</w:t>
      </w:r>
      <w:r w:rsidRPr="004B6C2B">
        <w:rPr>
          <w:rFonts w:eastAsia="Times New Roman" w:cs="Arial"/>
          <w:szCs w:val="24"/>
          <w:lang w:val="en-GB" w:eastAsia="en-GB"/>
        </w:rPr>
        <w:t>howcase products and brand aesthetics visually</w:t>
      </w:r>
      <w:r w:rsidR="00847FA0">
        <w:rPr>
          <w:rFonts w:eastAsia="Times New Roman" w:cs="Arial"/>
          <w:szCs w:val="24"/>
          <w:lang w:val="en-GB" w:eastAsia="en-GB"/>
        </w:rPr>
        <w:t>. These are</w:t>
      </w:r>
      <w:r w:rsidRPr="004B6C2B">
        <w:rPr>
          <w:rFonts w:eastAsia="Times New Roman" w:cs="Arial"/>
          <w:szCs w:val="24"/>
          <w:lang w:val="en-GB" w:eastAsia="en-GB"/>
        </w:rPr>
        <w:t xml:space="preserve"> perfect for fashion, travel, or design-focused businesses</w:t>
      </w:r>
      <w:r w:rsidR="00A87C9C">
        <w:rPr>
          <w:rFonts w:eastAsia="Times New Roman" w:cs="Arial"/>
          <w:szCs w:val="24"/>
          <w:lang w:val="en-GB" w:eastAsia="en-GB"/>
        </w:rPr>
        <w:t xml:space="preserve">, as found by </w:t>
      </w:r>
      <w:r w:rsidR="00A87C9C">
        <w:t>Smith, Constantinides, and De Choudhury (2015).</w:t>
      </w:r>
    </w:p>
    <w:p w14:paraId="401FAB4C" w14:textId="1421E758" w:rsidR="004B6C2B" w:rsidRPr="004B6C2B" w:rsidRDefault="004B6C2B" w:rsidP="004B6C2B">
      <w:pPr>
        <w:numPr>
          <w:ilvl w:val="0"/>
          <w:numId w:val="1"/>
        </w:numPr>
        <w:spacing w:before="100" w:beforeAutospacing="1" w:after="100" w:afterAutospacing="1"/>
        <w:rPr>
          <w:rFonts w:eastAsia="Times New Roman" w:cs="Arial"/>
          <w:szCs w:val="24"/>
          <w:lang w:val="en-GB" w:eastAsia="en-GB"/>
        </w:rPr>
      </w:pPr>
      <w:r w:rsidRPr="004B6C2B">
        <w:rPr>
          <w:rFonts w:eastAsia="Times New Roman" w:cs="Arial"/>
          <w:b/>
          <w:bCs/>
          <w:szCs w:val="24"/>
          <w:lang w:val="en-GB" w:eastAsia="en-GB"/>
        </w:rPr>
        <w:t>Video-Sharing Platforms (YouTube, TikTok):</w:t>
      </w:r>
      <w:r w:rsidRPr="004B6C2B">
        <w:rPr>
          <w:rFonts w:eastAsia="Times New Roman" w:cs="Arial"/>
          <w:szCs w:val="24"/>
          <w:lang w:val="en-GB" w:eastAsia="en-GB"/>
        </w:rPr>
        <w:t xml:space="preserve"> </w:t>
      </w:r>
      <w:r w:rsidR="00847FA0">
        <w:rPr>
          <w:rFonts w:eastAsia="Times New Roman" w:cs="Arial"/>
          <w:szCs w:val="24"/>
          <w:lang w:val="en-GB" w:eastAsia="en-GB"/>
        </w:rPr>
        <w:t xml:space="preserve">Traditionally, large and financially strong businesses could afford video advertisements (mainly through TV advertisements). However, with these </w:t>
      </w:r>
      <w:r w:rsidR="00F01F24">
        <w:rPr>
          <w:rFonts w:eastAsia="Times New Roman" w:cs="Arial"/>
          <w:szCs w:val="24"/>
          <w:lang w:val="en-GB" w:eastAsia="en-GB"/>
        </w:rPr>
        <w:t>video-sharing</w:t>
      </w:r>
      <w:r w:rsidR="00847FA0">
        <w:rPr>
          <w:rFonts w:eastAsia="Times New Roman" w:cs="Arial"/>
          <w:szCs w:val="24"/>
          <w:lang w:val="en-GB" w:eastAsia="en-GB"/>
        </w:rPr>
        <w:t xml:space="preserve"> platforms, all businesses can publish </w:t>
      </w:r>
      <w:r w:rsidRPr="004B6C2B">
        <w:rPr>
          <w:rFonts w:eastAsia="Times New Roman" w:cs="Arial"/>
          <w:szCs w:val="24"/>
          <w:lang w:val="en-GB" w:eastAsia="en-GB"/>
        </w:rPr>
        <w:t>engaging video content for product demonstrations, tutorials, or behind-the-scene</w:t>
      </w:r>
      <w:r w:rsidR="00847FA0">
        <w:rPr>
          <w:rFonts w:eastAsia="Times New Roman" w:cs="Arial"/>
          <w:szCs w:val="24"/>
          <w:lang w:val="en-GB" w:eastAsia="en-GB"/>
        </w:rPr>
        <w:t>s</w:t>
      </w:r>
      <w:r w:rsidRPr="004B6C2B">
        <w:rPr>
          <w:rFonts w:eastAsia="Times New Roman" w:cs="Arial"/>
          <w:szCs w:val="24"/>
          <w:lang w:val="en-GB" w:eastAsia="en-GB"/>
        </w:rPr>
        <w:t xml:space="preserve">. </w:t>
      </w:r>
      <w:r w:rsidR="00A87C9C">
        <w:rPr>
          <w:rFonts w:eastAsia="Times New Roman" w:cs="Arial"/>
          <w:szCs w:val="24"/>
          <w:lang w:val="en-GB" w:eastAsia="en-GB"/>
        </w:rPr>
        <w:t xml:space="preserve">As per </w:t>
      </w:r>
      <w:r w:rsidR="00A87C9C" w:rsidRPr="00F01F24">
        <w:rPr>
          <w:lang w:val="en-GB" w:eastAsia="en-GB"/>
        </w:rPr>
        <w:t>Mahoney (2020)</w:t>
      </w:r>
      <w:r w:rsidR="00A87C9C">
        <w:rPr>
          <w:lang w:val="en-GB" w:eastAsia="en-GB"/>
        </w:rPr>
        <w:t xml:space="preserve">, </w:t>
      </w:r>
      <w:r w:rsidRPr="004B6C2B">
        <w:rPr>
          <w:rFonts w:eastAsia="Times New Roman" w:cs="Arial"/>
          <w:szCs w:val="24"/>
          <w:lang w:val="en-GB" w:eastAsia="en-GB"/>
        </w:rPr>
        <w:t>Educational institutions or technology companies can</w:t>
      </w:r>
      <w:r w:rsidR="00847FA0">
        <w:rPr>
          <w:rFonts w:eastAsia="Times New Roman" w:cs="Arial"/>
          <w:szCs w:val="24"/>
          <w:lang w:val="en-GB" w:eastAsia="en-GB"/>
        </w:rPr>
        <w:t xml:space="preserve"> also use</w:t>
      </w:r>
      <w:r w:rsidRPr="004B6C2B">
        <w:rPr>
          <w:rFonts w:eastAsia="Times New Roman" w:cs="Arial"/>
          <w:szCs w:val="24"/>
          <w:lang w:val="en-GB" w:eastAsia="en-GB"/>
        </w:rPr>
        <w:t xml:space="preserve"> these platforms effectively.</w:t>
      </w:r>
    </w:p>
    <w:p w14:paraId="19FB5E40" w14:textId="400315AB" w:rsidR="004B6C2B" w:rsidRDefault="004B6C2B" w:rsidP="004B6C2B">
      <w:pPr>
        <w:numPr>
          <w:ilvl w:val="0"/>
          <w:numId w:val="1"/>
        </w:numPr>
        <w:spacing w:before="100" w:beforeAutospacing="1" w:after="100" w:afterAutospacing="1"/>
        <w:rPr>
          <w:rFonts w:eastAsia="Times New Roman" w:cs="Arial"/>
          <w:szCs w:val="24"/>
          <w:lang w:val="en-GB" w:eastAsia="en-GB"/>
        </w:rPr>
      </w:pPr>
      <w:r w:rsidRPr="004B6C2B">
        <w:rPr>
          <w:rFonts w:eastAsia="Times New Roman" w:cs="Arial"/>
          <w:b/>
          <w:bCs/>
          <w:szCs w:val="24"/>
          <w:lang w:val="en-GB" w:eastAsia="en-GB"/>
        </w:rPr>
        <w:t>Discussion Forums (Reddit, Quora):</w:t>
      </w:r>
      <w:r w:rsidRPr="004B6C2B">
        <w:rPr>
          <w:rFonts w:eastAsia="Times New Roman" w:cs="Arial"/>
          <w:szCs w:val="24"/>
          <w:lang w:val="en-GB" w:eastAsia="en-GB"/>
        </w:rPr>
        <w:t xml:space="preserve"> </w:t>
      </w:r>
      <w:r w:rsidR="00847FA0">
        <w:rPr>
          <w:rFonts w:eastAsia="Times New Roman" w:cs="Arial"/>
          <w:szCs w:val="24"/>
          <w:lang w:val="en-GB" w:eastAsia="en-GB"/>
        </w:rPr>
        <w:t>These discussion forums also introduce constructive discussions regarding brands, industries, or the entire economy</w:t>
      </w:r>
      <w:r w:rsidR="00A87C9C">
        <w:rPr>
          <w:rFonts w:eastAsia="Times New Roman" w:cs="Arial"/>
          <w:szCs w:val="24"/>
          <w:lang w:val="en-GB" w:eastAsia="en-GB"/>
        </w:rPr>
        <w:t xml:space="preserve"> (</w:t>
      </w:r>
      <w:r w:rsidR="00A87C9C" w:rsidRPr="00F01F24">
        <w:rPr>
          <w:lang w:val="en-GB" w:eastAsia="en-GB"/>
        </w:rPr>
        <w:t>NFI</w:t>
      </w:r>
      <w:r w:rsidR="00A87C9C">
        <w:rPr>
          <w:lang w:val="en-GB" w:eastAsia="en-GB"/>
        </w:rPr>
        <w:t xml:space="preserve">, </w:t>
      </w:r>
      <w:r w:rsidR="00A87C9C" w:rsidRPr="00F01F24">
        <w:rPr>
          <w:lang w:val="en-GB" w:eastAsia="en-GB"/>
        </w:rPr>
        <w:t>2021)</w:t>
      </w:r>
      <w:r w:rsidR="00847FA0">
        <w:rPr>
          <w:rFonts w:eastAsia="Times New Roman" w:cs="Arial"/>
          <w:szCs w:val="24"/>
          <w:lang w:val="en-GB" w:eastAsia="en-GB"/>
        </w:rPr>
        <w:t>. Businesses can p</w:t>
      </w:r>
      <w:r w:rsidRPr="004B6C2B">
        <w:rPr>
          <w:rFonts w:eastAsia="Times New Roman" w:cs="Arial"/>
          <w:szCs w:val="24"/>
          <w:lang w:val="en-GB" w:eastAsia="en-GB"/>
        </w:rPr>
        <w:t xml:space="preserve">articipate in industry discussions and establish </w:t>
      </w:r>
      <w:r w:rsidR="00847FA0">
        <w:rPr>
          <w:rFonts w:eastAsia="Times New Roman" w:cs="Arial"/>
          <w:szCs w:val="24"/>
          <w:lang w:val="en-GB" w:eastAsia="en-GB"/>
        </w:rPr>
        <w:t xml:space="preserve">themselves </w:t>
      </w:r>
      <w:r w:rsidRPr="004B6C2B">
        <w:rPr>
          <w:rFonts w:eastAsia="Times New Roman" w:cs="Arial"/>
          <w:szCs w:val="24"/>
          <w:lang w:val="en-GB" w:eastAsia="en-GB"/>
        </w:rPr>
        <w:t>as a thought leader</w:t>
      </w:r>
      <w:r w:rsidR="00E64517">
        <w:rPr>
          <w:rFonts w:eastAsia="Times New Roman" w:cs="Arial"/>
          <w:szCs w:val="24"/>
          <w:lang w:val="en-GB" w:eastAsia="en-GB"/>
        </w:rPr>
        <w:t xml:space="preserve">. Thus, they can </w:t>
      </w:r>
      <w:r w:rsidRPr="004B6C2B">
        <w:rPr>
          <w:rFonts w:eastAsia="Times New Roman" w:cs="Arial"/>
          <w:szCs w:val="24"/>
          <w:lang w:val="en-GB" w:eastAsia="en-GB"/>
        </w:rPr>
        <w:t xml:space="preserve">attract customers </w:t>
      </w:r>
      <w:r w:rsidR="00E64517">
        <w:rPr>
          <w:rFonts w:eastAsia="Times New Roman" w:cs="Arial"/>
          <w:szCs w:val="24"/>
          <w:lang w:val="en-GB" w:eastAsia="en-GB"/>
        </w:rPr>
        <w:t xml:space="preserve">who are </w:t>
      </w:r>
      <w:r w:rsidRPr="004B6C2B">
        <w:rPr>
          <w:rFonts w:eastAsia="Times New Roman" w:cs="Arial"/>
          <w:szCs w:val="24"/>
          <w:lang w:val="en-GB" w:eastAsia="en-GB"/>
        </w:rPr>
        <w:t>seeking information.</w:t>
      </w:r>
    </w:p>
    <w:p w14:paraId="46022313" w14:textId="5B08726F" w:rsidR="00E64517" w:rsidRDefault="00E64517" w:rsidP="00E64517">
      <w:pPr>
        <w:spacing w:before="100" w:beforeAutospacing="1" w:after="100" w:afterAutospacing="1"/>
        <w:rPr>
          <w:rFonts w:eastAsia="Times New Roman" w:cs="Arial"/>
          <w:szCs w:val="24"/>
          <w:lang w:val="en-GB" w:eastAsia="en-GB"/>
        </w:rPr>
      </w:pPr>
    </w:p>
    <w:p w14:paraId="6E1AE0B1" w14:textId="77777777" w:rsidR="00E64517" w:rsidRPr="004B6C2B" w:rsidRDefault="00E64517" w:rsidP="00E64517">
      <w:pPr>
        <w:spacing w:before="100" w:beforeAutospacing="1" w:after="100" w:afterAutospacing="1"/>
        <w:rPr>
          <w:rFonts w:eastAsia="Times New Roman" w:cs="Arial"/>
          <w:szCs w:val="24"/>
          <w:lang w:val="en-GB" w:eastAsia="en-GB"/>
        </w:rPr>
      </w:pPr>
    </w:p>
    <w:p w14:paraId="55B54539" w14:textId="77777777" w:rsidR="004B6C2B" w:rsidRPr="004B6C2B" w:rsidRDefault="004B6C2B" w:rsidP="00E64517">
      <w:pPr>
        <w:pStyle w:val="Heading1"/>
        <w:rPr>
          <w:lang w:val="en-GB" w:eastAsia="en-GB"/>
        </w:rPr>
      </w:pPr>
      <w:bookmarkStart w:id="2" w:name="_Toc165143079"/>
      <w:r w:rsidRPr="004B6C2B">
        <w:rPr>
          <w:lang w:val="en-GB" w:eastAsia="en-GB"/>
        </w:rPr>
        <w:lastRenderedPageBreak/>
        <w:t>Strategies for Social Media Success</w:t>
      </w:r>
      <w:bookmarkEnd w:id="2"/>
    </w:p>
    <w:p w14:paraId="2468E2E1" w14:textId="43CED411" w:rsidR="00184EEC" w:rsidRDefault="00184EEC" w:rsidP="00856038">
      <w:pPr>
        <w:spacing w:before="100" w:beforeAutospacing="1" w:after="100" w:afterAutospacing="1"/>
        <w:rPr>
          <w:rFonts w:eastAsia="Times New Roman" w:cs="Arial"/>
          <w:szCs w:val="24"/>
          <w:lang w:val="en-GB" w:eastAsia="en-GB"/>
        </w:rPr>
      </w:pPr>
      <w:r>
        <w:rPr>
          <w:rFonts w:eastAsia="Times New Roman" w:cs="Arial"/>
          <w:szCs w:val="24"/>
          <w:lang w:val="en-GB" w:eastAsia="en-GB"/>
        </w:rPr>
        <w:t xml:space="preserve">It would be wise for businesses to use a balanced combination of various social media and digital media tools instead of using just one. Businesses can create a powerful online presence by </w:t>
      </w:r>
      <w:r w:rsidRPr="004B6C2B">
        <w:rPr>
          <w:rFonts w:eastAsia="Times New Roman" w:cs="Arial"/>
          <w:szCs w:val="24"/>
          <w:lang w:val="en-GB" w:eastAsia="en-GB"/>
        </w:rPr>
        <w:t>integrating social media with these complementary digital channels</w:t>
      </w:r>
      <w:r>
        <w:rPr>
          <w:rFonts w:eastAsia="Times New Roman" w:cs="Arial"/>
          <w:szCs w:val="24"/>
          <w:lang w:val="en-GB" w:eastAsia="en-GB"/>
        </w:rPr>
        <w:t xml:space="preserve"> (</w:t>
      </w:r>
      <w:r w:rsidRPr="00F01F24">
        <w:rPr>
          <w:lang w:val="en-GB" w:eastAsia="en-GB"/>
        </w:rPr>
        <w:t>NFI</w:t>
      </w:r>
      <w:r>
        <w:rPr>
          <w:lang w:val="en-GB" w:eastAsia="en-GB"/>
        </w:rPr>
        <w:t xml:space="preserve">, </w:t>
      </w:r>
      <w:r w:rsidRPr="00F01F24">
        <w:rPr>
          <w:lang w:val="en-GB" w:eastAsia="en-GB"/>
        </w:rPr>
        <w:t>2021)</w:t>
      </w:r>
      <w:r>
        <w:rPr>
          <w:rFonts w:eastAsia="Times New Roman" w:cs="Arial"/>
          <w:szCs w:val="24"/>
          <w:lang w:val="en-GB" w:eastAsia="en-GB"/>
        </w:rPr>
        <w:t>. Also, this will allow businesses</w:t>
      </w:r>
      <w:r w:rsidRPr="004B6C2B">
        <w:rPr>
          <w:rFonts w:eastAsia="Times New Roman" w:cs="Arial"/>
          <w:szCs w:val="24"/>
          <w:lang w:val="en-GB" w:eastAsia="en-GB"/>
        </w:rPr>
        <w:t xml:space="preserve"> to reach a wider customer base, nurture leads through various touchpoints, and ultimately achieve </w:t>
      </w:r>
      <w:r>
        <w:rPr>
          <w:rFonts w:eastAsia="Times New Roman" w:cs="Arial"/>
          <w:szCs w:val="24"/>
          <w:lang w:val="en-GB" w:eastAsia="en-GB"/>
        </w:rPr>
        <w:t>their</w:t>
      </w:r>
      <w:r w:rsidRPr="004B6C2B">
        <w:rPr>
          <w:rFonts w:eastAsia="Times New Roman" w:cs="Arial"/>
          <w:szCs w:val="24"/>
          <w:lang w:val="en-GB" w:eastAsia="en-GB"/>
        </w:rPr>
        <w:t xml:space="preserve"> marketing goals.</w:t>
      </w:r>
      <w:r>
        <w:rPr>
          <w:rFonts w:eastAsia="Times New Roman" w:cs="Arial"/>
          <w:szCs w:val="24"/>
          <w:lang w:val="en-GB" w:eastAsia="en-GB"/>
        </w:rPr>
        <w:t xml:space="preserve"> </w:t>
      </w:r>
      <w:r w:rsidR="00E64517">
        <w:rPr>
          <w:rFonts w:eastAsia="Times New Roman" w:cs="Arial"/>
          <w:szCs w:val="24"/>
          <w:lang w:val="en-GB" w:eastAsia="en-GB"/>
        </w:rPr>
        <w:t xml:space="preserve">The first strategy is to </w:t>
      </w:r>
      <w:r w:rsidR="00E64517">
        <w:rPr>
          <w:rFonts w:eastAsia="Times New Roman" w:cs="Arial"/>
          <w:b/>
          <w:bCs/>
          <w:szCs w:val="24"/>
          <w:lang w:val="en-GB" w:eastAsia="en-GB"/>
        </w:rPr>
        <w:t>i</w:t>
      </w:r>
      <w:r w:rsidR="004B6C2B" w:rsidRPr="004B6C2B">
        <w:rPr>
          <w:rFonts w:eastAsia="Times New Roman" w:cs="Arial"/>
          <w:b/>
          <w:bCs/>
          <w:szCs w:val="24"/>
          <w:lang w:val="en-GB" w:eastAsia="en-GB"/>
        </w:rPr>
        <w:t xml:space="preserve">dentify </w:t>
      </w:r>
      <w:r w:rsidR="00E64517">
        <w:rPr>
          <w:rFonts w:eastAsia="Times New Roman" w:cs="Arial"/>
          <w:b/>
          <w:bCs/>
          <w:szCs w:val="24"/>
          <w:lang w:val="en-GB" w:eastAsia="en-GB"/>
        </w:rPr>
        <w:t>the t</w:t>
      </w:r>
      <w:r w:rsidR="004B6C2B" w:rsidRPr="004B6C2B">
        <w:rPr>
          <w:rFonts w:eastAsia="Times New Roman" w:cs="Arial"/>
          <w:b/>
          <w:bCs/>
          <w:szCs w:val="24"/>
          <w:lang w:val="en-GB" w:eastAsia="en-GB"/>
        </w:rPr>
        <w:t>arge</w:t>
      </w:r>
      <w:r w:rsidR="00E64517">
        <w:rPr>
          <w:rFonts w:eastAsia="Times New Roman" w:cs="Arial"/>
          <w:b/>
          <w:bCs/>
          <w:szCs w:val="24"/>
          <w:lang w:val="en-GB" w:eastAsia="en-GB"/>
        </w:rPr>
        <w:t>t audience.</w:t>
      </w:r>
      <w:r w:rsidR="004B6C2B" w:rsidRPr="004B6C2B">
        <w:rPr>
          <w:rFonts w:eastAsia="Times New Roman" w:cs="Arial"/>
          <w:szCs w:val="24"/>
          <w:lang w:val="en-GB" w:eastAsia="en-GB"/>
        </w:rPr>
        <w:t xml:space="preserve"> </w:t>
      </w:r>
      <w:r w:rsidR="00E64517">
        <w:rPr>
          <w:rFonts w:eastAsia="Times New Roman" w:cs="Arial"/>
          <w:szCs w:val="24"/>
          <w:lang w:val="en-GB" w:eastAsia="en-GB"/>
        </w:rPr>
        <w:t>Businesses should u</w:t>
      </w:r>
      <w:r w:rsidR="004B6C2B" w:rsidRPr="004B6C2B">
        <w:rPr>
          <w:rFonts w:eastAsia="Times New Roman" w:cs="Arial"/>
          <w:szCs w:val="24"/>
          <w:lang w:val="en-GB" w:eastAsia="en-GB"/>
        </w:rPr>
        <w:t xml:space="preserve">nderstand who </w:t>
      </w:r>
      <w:r w:rsidR="00E64517">
        <w:rPr>
          <w:rFonts w:eastAsia="Times New Roman" w:cs="Arial"/>
          <w:szCs w:val="24"/>
          <w:lang w:val="en-GB" w:eastAsia="en-GB"/>
        </w:rPr>
        <w:t>they</w:t>
      </w:r>
      <w:r w:rsidR="004B6C2B" w:rsidRPr="004B6C2B">
        <w:rPr>
          <w:rFonts w:eastAsia="Times New Roman" w:cs="Arial"/>
          <w:szCs w:val="24"/>
          <w:lang w:val="en-GB" w:eastAsia="en-GB"/>
        </w:rPr>
        <w:t xml:space="preserve"> want to reach to tailor</w:t>
      </w:r>
      <w:r w:rsidR="00E64517">
        <w:rPr>
          <w:rFonts w:eastAsia="Times New Roman" w:cs="Arial"/>
          <w:szCs w:val="24"/>
          <w:lang w:val="en-GB" w:eastAsia="en-GB"/>
        </w:rPr>
        <w:t xml:space="preserve"> their</w:t>
      </w:r>
      <w:r w:rsidR="004B6C2B" w:rsidRPr="004B6C2B">
        <w:rPr>
          <w:rFonts w:eastAsia="Times New Roman" w:cs="Arial"/>
          <w:szCs w:val="24"/>
          <w:lang w:val="en-GB" w:eastAsia="en-GB"/>
        </w:rPr>
        <w:t xml:space="preserve"> content and messaging.</w:t>
      </w:r>
      <w:r w:rsidR="00E64517">
        <w:rPr>
          <w:rFonts w:eastAsia="Times New Roman" w:cs="Arial"/>
          <w:szCs w:val="24"/>
          <w:lang w:val="en-GB" w:eastAsia="en-GB"/>
        </w:rPr>
        <w:t xml:space="preserve"> For instance, </w:t>
      </w:r>
      <w:r w:rsidR="00A87C9C">
        <w:rPr>
          <w:rFonts w:eastAsia="Times New Roman" w:cs="Arial"/>
          <w:szCs w:val="24"/>
          <w:lang w:val="en-GB" w:eastAsia="en-GB"/>
        </w:rPr>
        <w:t xml:space="preserve">according to </w:t>
      </w:r>
      <w:r w:rsidR="00A87C9C">
        <w:t xml:space="preserve">Kaplan and Haenlein (2020), </w:t>
      </w:r>
      <w:r w:rsidR="00E64517">
        <w:rPr>
          <w:rFonts w:eastAsia="Times New Roman" w:cs="Arial"/>
          <w:szCs w:val="24"/>
          <w:lang w:val="en-GB" w:eastAsia="en-GB"/>
        </w:rPr>
        <w:t xml:space="preserve">some businesses may </w:t>
      </w:r>
      <w:r w:rsidR="00856038">
        <w:rPr>
          <w:rFonts w:eastAsia="Times New Roman" w:cs="Arial"/>
          <w:szCs w:val="24"/>
          <w:lang w:val="en-GB" w:eastAsia="en-GB"/>
        </w:rPr>
        <w:t xml:space="preserve">try to reach educated or retired or male customers whereas others may try to reach less-educated or young or less aware customers. Then, they should </w:t>
      </w:r>
      <w:r w:rsidR="00856038">
        <w:rPr>
          <w:rFonts w:eastAsia="Times New Roman" w:cs="Arial"/>
          <w:b/>
          <w:bCs/>
          <w:szCs w:val="24"/>
          <w:lang w:val="en-GB" w:eastAsia="en-GB"/>
        </w:rPr>
        <w:t>c</w:t>
      </w:r>
      <w:r w:rsidR="004B6C2B" w:rsidRPr="004B6C2B">
        <w:rPr>
          <w:rFonts w:eastAsia="Times New Roman" w:cs="Arial"/>
          <w:b/>
          <w:bCs/>
          <w:szCs w:val="24"/>
          <w:lang w:val="en-GB" w:eastAsia="en-GB"/>
        </w:rPr>
        <w:t xml:space="preserve">hoose the </w:t>
      </w:r>
      <w:r w:rsidR="00856038">
        <w:rPr>
          <w:rFonts w:eastAsia="Times New Roman" w:cs="Arial"/>
          <w:b/>
          <w:bCs/>
          <w:szCs w:val="24"/>
          <w:lang w:val="en-GB" w:eastAsia="en-GB"/>
        </w:rPr>
        <w:t>r</w:t>
      </w:r>
      <w:r w:rsidR="004B6C2B" w:rsidRPr="004B6C2B">
        <w:rPr>
          <w:rFonts w:eastAsia="Times New Roman" w:cs="Arial"/>
          <w:b/>
          <w:bCs/>
          <w:szCs w:val="24"/>
          <w:lang w:val="en-GB" w:eastAsia="en-GB"/>
        </w:rPr>
        <w:t xml:space="preserve">ight </w:t>
      </w:r>
      <w:r w:rsidR="00856038">
        <w:rPr>
          <w:rFonts w:eastAsia="Times New Roman" w:cs="Arial"/>
          <w:b/>
          <w:bCs/>
          <w:szCs w:val="24"/>
          <w:lang w:val="en-GB" w:eastAsia="en-GB"/>
        </w:rPr>
        <w:t>p</w:t>
      </w:r>
      <w:r w:rsidR="004B6C2B" w:rsidRPr="004B6C2B">
        <w:rPr>
          <w:rFonts w:eastAsia="Times New Roman" w:cs="Arial"/>
          <w:b/>
          <w:bCs/>
          <w:szCs w:val="24"/>
          <w:lang w:val="en-GB" w:eastAsia="en-GB"/>
        </w:rPr>
        <w:t>latforms</w:t>
      </w:r>
      <w:r w:rsidR="00856038">
        <w:rPr>
          <w:rFonts w:eastAsia="Times New Roman" w:cs="Arial"/>
          <w:b/>
          <w:bCs/>
          <w:szCs w:val="24"/>
          <w:lang w:val="en-GB" w:eastAsia="en-GB"/>
        </w:rPr>
        <w:t xml:space="preserve"> </w:t>
      </w:r>
      <w:r w:rsidR="00856038">
        <w:rPr>
          <w:rFonts w:eastAsia="Times New Roman" w:cs="Arial"/>
          <w:szCs w:val="24"/>
          <w:lang w:val="en-GB" w:eastAsia="en-GB"/>
        </w:rPr>
        <w:t>to use. They should f</w:t>
      </w:r>
      <w:r w:rsidR="004B6C2B" w:rsidRPr="004B6C2B">
        <w:rPr>
          <w:rFonts w:eastAsia="Times New Roman" w:cs="Arial"/>
          <w:szCs w:val="24"/>
          <w:lang w:val="en-GB" w:eastAsia="en-GB"/>
        </w:rPr>
        <w:t xml:space="preserve">ocus on platforms where </w:t>
      </w:r>
      <w:r w:rsidR="00856038">
        <w:rPr>
          <w:rFonts w:eastAsia="Times New Roman" w:cs="Arial"/>
          <w:szCs w:val="24"/>
          <w:lang w:val="en-GB" w:eastAsia="en-GB"/>
        </w:rPr>
        <w:t>their</w:t>
      </w:r>
      <w:r w:rsidR="004B6C2B" w:rsidRPr="004B6C2B">
        <w:rPr>
          <w:rFonts w:eastAsia="Times New Roman" w:cs="Arial"/>
          <w:szCs w:val="24"/>
          <w:lang w:val="en-GB" w:eastAsia="en-GB"/>
        </w:rPr>
        <w:t xml:space="preserve"> target audience is most active</w:t>
      </w:r>
      <w:r w:rsidR="00A87C9C">
        <w:rPr>
          <w:rFonts w:eastAsia="Times New Roman" w:cs="Arial"/>
          <w:szCs w:val="24"/>
          <w:lang w:val="en-GB" w:eastAsia="en-GB"/>
        </w:rPr>
        <w:t xml:space="preserve"> (</w:t>
      </w:r>
      <w:r w:rsidR="00A87C9C">
        <w:t>Chaffey and Chadwick, 2016)</w:t>
      </w:r>
      <w:r w:rsidR="004B6C2B" w:rsidRPr="004B6C2B">
        <w:rPr>
          <w:rFonts w:eastAsia="Times New Roman" w:cs="Arial"/>
          <w:szCs w:val="24"/>
          <w:lang w:val="en-GB" w:eastAsia="en-GB"/>
        </w:rPr>
        <w:t>.</w:t>
      </w:r>
      <w:r w:rsidR="00856038">
        <w:rPr>
          <w:rFonts w:eastAsia="Times New Roman" w:cs="Arial"/>
          <w:szCs w:val="24"/>
          <w:lang w:val="en-GB" w:eastAsia="en-GB"/>
        </w:rPr>
        <w:t xml:space="preserve"> For instance, young and non-professionals are likely to be more active on Facebook, TikTok, and YouTube. On the other hand, senior or highly professional people are likely to use Pinterest, Quora, Twitter, LinkedIn, etc. more. After choosing the right platform, businesses should </w:t>
      </w:r>
      <w:r w:rsidR="00856038">
        <w:rPr>
          <w:rFonts w:eastAsia="Times New Roman" w:cs="Arial"/>
          <w:b/>
          <w:bCs/>
          <w:szCs w:val="24"/>
          <w:lang w:val="en-GB" w:eastAsia="en-GB"/>
        </w:rPr>
        <w:t>d</w:t>
      </w:r>
      <w:r w:rsidR="004B6C2B" w:rsidRPr="004B6C2B">
        <w:rPr>
          <w:rFonts w:eastAsia="Times New Roman" w:cs="Arial"/>
          <w:b/>
          <w:bCs/>
          <w:szCs w:val="24"/>
          <w:lang w:val="en-GB" w:eastAsia="en-GB"/>
        </w:rPr>
        <w:t>evelop a</w:t>
      </w:r>
      <w:r w:rsidR="00856038">
        <w:rPr>
          <w:rFonts w:eastAsia="Times New Roman" w:cs="Arial"/>
          <w:b/>
          <w:bCs/>
          <w:szCs w:val="24"/>
          <w:lang w:val="en-GB" w:eastAsia="en-GB"/>
        </w:rPr>
        <w:t>n appropriate c</w:t>
      </w:r>
      <w:r w:rsidR="004B6C2B" w:rsidRPr="004B6C2B">
        <w:rPr>
          <w:rFonts w:eastAsia="Times New Roman" w:cs="Arial"/>
          <w:b/>
          <w:bCs/>
          <w:szCs w:val="24"/>
          <w:lang w:val="en-GB" w:eastAsia="en-GB"/>
        </w:rPr>
        <w:t xml:space="preserve">ontent </w:t>
      </w:r>
      <w:r w:rsidR="00856038">
        <w:rPr>
          <w:rFonts w:eastAsia="Times New Roman" w:cs="Arial"/>
          <w:b/>
          <w:bCs/>
          <w:szCs w:val="24"/>
          <w:lang w:val="en-GB" w:eastAsia="en-GB"/>
        </w:rPr>
        <w:t>s</w:t>
      </w:r>
      <w:r w:rsidR="004B6C2B" w:rsidRPr="004B6C2B">
        <w:rPr>
          <w:rFonts w:eastAsia="Times New Roman" w:cs="Arial"/>
          <w:b/>
          <w:bCs/>
          <w:szCs w:val="24"/>
          <w:lang w:val="en-GB" w:eastAsia="en-GB"/>
        </w:rPr>
        <w:t>trategy</w:t>
      </w:r>
      <w:r w:rsidR="00A87C9C">
        <w:rPr>
          <w:rFonts w:eastAsia="Times New Roman" w:cs="Arial"/>
          <w:b/>
          <w:bCs/>
          <w:szCs w:val="24"/>
          <w:lang w:val="en-GB" w:eastAsia="en-GB"/>
        </w:rPr>
        <w:t xml:space="preserve">, </w:t>
      </w:r>
      <w:r w:rsidR="00A87C9C">
        <w:rPr>
          <w:rFonts w:eastAsia="Times New Roman" w:cs="Arial"/>
          <w:szCs w:val="24"/>
          <w:lang w:val="en-GB" w:eastAsia="en-GB"/>
        </w:rPr>
        <w:t xml:space="preserve">as found by </w:t>
      </w:r>
      <w:r w:rsidR="00A87C9C">
        <w:t>Treviño and Mathews (2017)</w:t>
      </w:r>
      <w:r w:rsidR="00856038">
        <w:rPr>
          <w:rFonts w:eastAsia="Times New Roman" w:cs="Arial"/>
          <w:b/>
          <w:bCs/>
          <w:szCs w:val="24"/>
          <w:lang w:val="en-GB" w:eastAsia="en-GB"/>
        </w:rPr>
        <w:t xml:space="preserve">. </w:t>
      </w:r>
      <w:r w:rsidR="00856038">
        <w:rPr>
          <w:rFonts w:eastAsia="Times New Roman" w:cs="Arial"/>
          <w:szCs w:val="24"/>
          <w:lang w:val="en-GB" w:eastAsia="en-GB"/>
        </w:rPr>
        <w:t>To do so, they need to c</w:t>
      </w:r>
      <w:r w:rsidR="004B6C2B" w:rsidRPr="004B6C2B">
        <w:rPr>
          <w:rFonts w:eastAsia="Times New Roman" w:cs="Arial"/>
          <w:szCs w:val="24"/>
          <w:lang w:val="en-GB" w:eastAsia="en-GB"/>
        </w:rPr>
        <w:t xml:space="preserve">reate engaging and valuable content </w:t>
      </w:r>
      <w:r w:rsidR="00F01F24">
        <w:rPr>
          <w:rFonts w:eastAsia="Times New Roman" w:cs="Arial"/>
          <w:szCs w:val="24"/>
          <w:lang w:val="en-GB" w:eastAsia="en-GB"/>
        </w:rPr>
        <w:t>that resonates</w:t>
      </w:r>
      <w:r w:rsidR="00856038">
        <w:rPr>
          <w:rFonts w:eastAsia="Times New Roman" w:cs="Arial"/>
          <w:szCs w:val="24"/>
          <w:lang w:val="en-GB" w:eastAsia="en-GB"/>
        </w:rPr>
        <w:t xml:space="preserve"> with </w:t>
      </w:r>
      <w:r w:rsidR="00F01F24">
        <w:rPr>
          <w:rFonts w:eastAsia="Times New Roman" w:cs="Arial"/>
          <w:szCs w:val="24"/>
          <w:lang w:val="en-GB" w:eastAsia="en-GB"/>
        </w:rPr>
        <w:t xml:space="preserve">the </w:t>
      </w:r>
      <w:r w:rsidR="00856038">
        <w:rPr>
          <w:rFonts w:eastAsia="Times New Roman" w:cs="Arial"/>
          <w:szCs w:val="24"/>
          <w:lang w:val="en-GB" w:eastAsia="en-GB"/>
        </w:rPr>
        <w:t>target</w:t>
      </w:r>
      <w:r w:rsidR="004B6C2B" w:rsidRPr="004B6C2B">
        <w:rPr>
          <w:rFonts w:eastAsia="Times New Roman" w:cs="Arial"/>
          <w:szCs w:val="24"/>
          <w:lang w:val="en-GB" w:eastAsia="en-GB"/>
        </w:rPr>
        <w:t xml:space="preserve"> audience and aligns with </w:t>
      </w:r>
      <w:r w:rsidR="00856038">
        <w:rPr>
          <w:rFonts w:eastAsia="Times New Roman" w:cs="Arial"/>
          <w:szCs w:val="24"/>
          <w:lang w:val="en-GB" w:eastAsia="en-GB"/>
        </w:rPr>
        <w:t xml:space="preserve">their </w:t>
      </w:r>
      <w:r w:rsidR="004B6C2B" w:rsidRPr="004B6C2B">
        <w:rPr>
          <w:rFonts w:eastAsia="Times New Roman" w:cs="Arial"/>
          <w:szCs w:val="24"/>
          <w:lang w:val="en-GB" w:eastAsia="en-GB"/>
        </w:rPr>
        <w:t>brand</w:t>
      </w:r>
      <w:r w:rsidR="00856038">
        <w:rPr>
          <w:rFonts w:eastAsia="Times New Roman" w:cs="Arial"/>
          <w:szCs w:val="24"/>
          <w:lang w:val="en-GB" w:eastAsia="en-GB"/>
        </w:rPr>
        <w:t>s. After that, they should m</w:t>
      </w:r>
      <w:r w:rsidR="004B6C2B" w:rsidRPr="004B6C2B">
        <w:rPr>
          <w:rFonts w:eastAsia="Times New Roman" w:cs="Arial"/>
          <w:szCs w:val="24"/>
          <w:lang w:val="en-GB" w:eastAsia="en-GB"/>
        </w:rPr>
        <w:t xml:space="preserve">aintain a </w:t>
      </w:r>
      <w:r w:rsidR="004B6C2B" w:rsidRPr="004B6C2B">
        <w:rPr>
          <w:rFonts w:eastAsia="Times New Roman" w:cs="Arial"/>
          <w:b/>
          <w:bCs/>
          <w:szCs w:val="24"/>
          <w:lang w:val="en-GB" w:eastAsia="en-GB"/>
        </w:rPr>
        <w:t>consistent posting schedule</w:t>
      </w:r>
      <w:r w:rsidR="00856038">
        <w:rPr>
          <w:rFonts w:eastAsia="Times New Roman" w:cs="Arial"/>
          <w:szCs w:val="24"/>
          <w:lang w:val="en-GB" w:eastAsia="en-GB"/>
        </w:rPr>
        <w:t xml:space="preserve"> to ensure</w:t>
      </w:r>
      <w:r w:rsidR="004B6C2B" w:rsidRPr="004B6C2B">
        <w:rPr>
          <w:rFonts w:eastAsia="Times New Roman" w:cs="Arial"/>
          <w:szCs w:val="24"/>
          <w:lang w:val="en-GB" w:eastAsia="en-GB"/>
        </w:rPr>
        <w:t xml:space="preserve"> optimal engagement.</w:t>
      </w:r>
      <w:r w:rsidR="00856038">
        <w:rPr>
          <w:rFonts w:eastAsia="Times New Roman" w:cs="Arial"/>
          <w:szCs w:val="24"/>
          <w:lang w:val="en-GB" w:eastAsia="en-GB"/>
        </w:rPr>
        <w:t xml:space="preserve"> Finally, to assess the effectiveness of social media marketing, businesses need to </w:t>
      </w:r>
      <w:r w:rsidR="00856038">
        <w:rPr>
          <w:rFonts w:eastAsia="Times New Roman" w:cs="Arial"/>
          <w:b/>
          <w:bCs/>
          <w:szCs w:val="24"/>
          <w:lang w:val="en-GB" w:eastAsia="en-GB"/>
        </w:rPr>
        <w:t>t</w:t>
      </w:r>
      <w:r w:rsidR="004B6C2B" w:rsidRPr="004B6C2B">
        <w:rPr>
          <w:rFonts w:eastAsia="Times New Roman" w:cs="Arial"/>
          <w:b/>
          <w:bCs/>
          <w:szCs w:val="24"/>
          <w:lang w:val="en-GB" w:eastAsia="en-GB"/>
        </w:rPr>
        <w:t xml:space="preserve">rack and </w:t>
      </w:r>
      <w:r w:rsidR="00856038">
        <w:rPr>
          <w:rFonts w:eastAsia="Times New Roman" w:cs="Arial"/>
          <w:b/>
          <w:bCs/>
          <w:szCs w:val="24"/>
          <w:lang w:val="en-GB" w:eastAsia="en-GB"/>
        </w:rPr>
        <w:t>a</w:t>
      </w:r>
      <w:r w:rsidR="004B6C2B" w:rsidRPr="004B6C2B">
        <w:rPr>
          <w:rFonts w:eastAsia="Times New Roman" w:cs="Arial"/>
          <w:b/>
          <w:bCs/>
          <w:szCs w:val="24"/>
          <w:lang w:val="en-GB" w:eastAsia="en-GB"/>
        </w:rPr>
        <w:t>naly</w:t>
      </w:r>
      <w:r w:rsidR="00856038">
        <w:rPr>
          <w:rFonts w:eastAsia="Times New Roman" w:cs="Arial"/>
          <w:b/>
          <w:bCs/>
          <w:szCs w:val="24"/>
          <w:lang w:val="en-GB" w:eastAsia="en-GB"/>
        </w:rPr>
        <w:t>s</w:t>
      </w:r>
      <w:r w:rsidR="004B6C2B" w:rsidRPr="004B6C2B">
        <w:rPr>
          <w:rFonts w:eastAsia="Times New Roman" w:cs="Arial"/>
          <w:b/>
          <w:bCs/>
          <w:szCs w:val="24"/>
          <w:lang w:val="en-GB" w:eastAsia="en-GB"/>
        </w:rPr>
        <w:t>e</w:t>
      </w:r>
      <w:r w:rsidR="00856038">
        <w:rPr>
          <w:rFonts w:eastAsia="Times New Roman" w:cs="Arial"/>
          <w:b/>
          <w:bCs/>
          <w:szCs w:val="24"/>
          <w:lang w:val="en-GB" w:eastAsia="en-GB"/>
        </w:rPr>
        <w:t xml:space="preserve"> the</w:t>
      </w:r>
      <w:r w:rsidR="004B6C2B" w:rsidRPr="004B6C2B">
        <w:rPr>
          <w:rFonts w:eastAsia="Times New Roman" w:cs="Arial"/>
          <w:b/>
          <w:bCs/>
          <w:szCs w:val="24"/>
          <w:lang w:val="en-GB" w:eastAsia="en-GB"/>
        </w:rPr>
        <w:t xml:space="preserve"> </w:t>
      </w:r>
      <w:r w:rsidR="00856038">
        <w:rPr>
          <w:rFonts w:eastAsia="Times New Roman" w:cs="Arial"/>
          <w:b/>
          <w:bCs/>
          <w:szCs w:val="24"/>
          <w:lang w:val="en-GB" w:eastAsia="en-GB"/>
        </w:rPr>
        <w:t>r</w:t>
      </w:r>
      <w:r w:rsidR="004B6C2B" w:rsidRPr="004B6C2B">
        <w:rPr>
          <w:rFonts w:eastAsia="Times New Roman" w:cs="Arial"/>
          <w:b/>
          <w:bCs/>
          <w:szCs w:val="24"/>
          <w:lang w:val="en-GB" w:eastAsia="en-GB"/>
        </w:rPr>
        <w:t>esults</w:t>
      </w:r>
      <w:r w:rsidR="00856038">
        <w:rPr>
          <w:rFonts w:eastAsia="Times New Roman" w:cs="Arial"/>
          <w:b/>
          <w:bCs/>
          <w:szCs w:val="24"/>
          <w:lang w:val="en-GB" w:eastAsia="en-GB"/>
        </w:rPr>
        <w:t xml:space="preserve">. </w:t>
      </w:r>
      <w:r w:rsidR="00856038">
        <w:rPr>
          <w:rFonts w:eastAsia="Times New Roman" w:cs="Arial"/>
          <w:szCs w:val="24"/>
          <w:lang w:val="en-GB" w:eastAsia="en-GB"/>
        </w:rPr>
        <w:t>They can u</w:t>
      </w:r>
      <w:r w:rsidR="004B6C2B" w:rsidRPr="004B6C2B">
        <w:rPr>
          <w:rFonts w:eastAsia="Times New Roman" w:cs="Arial"/>
          <w:szCs w:val="24"/>
          <w:lang w:val="en-GB" w:eastAsia="en-GB"/>
        </w:rPr>
        <w:t xml:space="preserve">se analytics tools to understand what content performs best and adapt </w:t>
      </w:r>
      <w:r w:rsidR="00856038">
        <w:rPr>
          <w:rFonts w:eastAsia="Times New Roman" w:cs="Arial"/>
          <w:szCs w:val="24"/>
          <w:lang w:val="en-GB" w:eastAsia="en-GB"/>
        </w:rPr>
        <w:t>their</w:t>
      </w:r>
      <w:r w:rsidR="004B6C2B" w:rsidRPr="004B6C2B">
        <w:rPr>
          <w:rFonts w:eastAsia="Times New Roman" w:cs="Arial"/>
          <w:szCs w:val="24"/>
          <w:lang w:val="en-GB" w:eastAsia="en-GB"/>
        </w:rPr>
        <w:t xml:space="preserve"> strategy accordingly</w:t>
      </w:r>
      <w:r w:rsidR="00A87C9C">
        <w:rPr>
          <w:rFonts w:eastAsia="Times New Roman" w:cs="Arial"/>
          <w:szCs w:val="24"/>
          <w:lang w:val="en-GB" w:eastAsia="en-GB"/>
        </w:rPr>
        <w:t xml:space="preserve"> (</w:t>
      </w:r>
      <w:r w:rsidR="00A87C9C" w:rsidRPr="00F01F24">
        <w:rPr>
          <w:lang w:val="en-GB" w:eastAsia="en-GB"/>
        </w:rPr>
        <w:t xml:space="preserve">Singh </w:t>
      </w:r>
      <w:r w:rsidR="00A87C9C">
        <w:rPr>
          <w:lang w:val="en-GB" w:eastAsia="en-GB"/>
        </w:rPr>
        <w:t>and</w:t>
      </w:r>
      <w:r w:rsidR="00A87C9C" w:rsidRPr="00F01F24">
        <w:rPr>
          <w:lang w:val="en-GB" w:eastAsia="en-GB"/>
        </w:rPr>
        <w:t xml:space="preserve"> Sinha, 2017)</w:t>
      </w:r>
      <w:r w:rsidR="004B6C2B" w:rsidRPr="004B6C2B">
        <w:rPr>
          <w:rFonts w:eastAsia="Times New Roman" w:cs="Arial"/>
          <w:szCs w:val="24"/>
          <w:lang w:val="en-GB" w:eastAsia="en-GB"/>
        </w:rPr>
        <w:t>.</w:t>
      </w:r>
    </w:p>
    <w:p w14:paraId="7841DF07" w14:textId="1D078790" w:rsidR="004B6C2B" w:rsidRPr="004B6C2B" w:rsidRDefault="00ED47F7" w:rsidP="00ED47F7">
      <w:pPr>
        <w:pStyle w:val="Heading1"/>
        <w:rPr>
          <w:lang w:val="en-GB" w:eastAsia="en-GB"/>
        </w:rPr>
      </w:pPr>
      <w:bookmarkStart w:id="3" w:name="_Toc165143080"/>
      <w:r>
        <w:rPr>
          <w:lang w:val="en-GB" w:eastAsia="en-GB"/>
        </w:rPr>
        <w:t>Other Digital Media Platforms Used to Reach Customers</w:t>
      </w:r>
      <w:bookmarkEnd w:id="3"/>
    </w:p>
    <w:p w14:paraId="1138C34C" w14:textId="1BFB8AC4" w:rsidR="004B6C2B" w:rsidRPr="004B6C2B" w:rsidRDefault="00ED47F7" w:rsidP="00ED47F7">
      <w:pPr>
        <w:spacing w:before="100" w:beforeAutospacing="1" w:after="100" w:afterAutospacing="1"/>
        <w:rPr>
          <w:rFonts w:eastAsia="Times New Roman" w:cs="Arial"/>
          <w:szCs w:val="24"/>
          <w:lang w:val="en-GB" w:eastAsia="en-GB"/>
        </w:rPr>
      </w:pPr>
      <w:r>
        <w:rPr>
          <w:rFonts w:eastAsia="Times New Roman" w:cs="Arial"/>
          <w:szCs w:val="24"/>
          <w:lang w:val="en-GB" w:eastAsia="en-GB"/>
        </w:rPr>
        <w:t>Besides the social media platforms discussed above, s</w:t>
      </w:r>
      <w:r w:rsidR="00856038">
        <w:rPr>
          <w:rFonts w:eastAsia="Times New Roman" w:cs="Arial"/>
          <w:szCs w:val="24"/>
          <w:lang w:val="en-GB" w:eastAsia="en-GB"/>
        </w:rPr>
        <w:t>everal</w:t>
      </w:r>
      <w:r w:rsidR="004B6C2B" w:rsidRPr="004B6C2B">
        <w:rPr>
          <w:rFonts w:eastAsia="Times New Roman" w:cs="Arial"/>
          <w:szCs w:val="24"/>
          <w:lang w:val="en-GB" w:eastAsia="en-GB"/>
        </w:rPr>
        <w:t xml:space="preserve"> other digital channels </w:t>
      </w:r>
      <w:r w:rsidR="00856038">
        <w:rPr>
          <w:rFonts w:eastAsia="Times New Roman" w:cs="Arial"/>
          <w:szCs w:val="24"/>
          <w:lang w:val="en-GB" w:eastAsia="en-GB"/>
        </w:rPr>
        <w:t xml:space="preserve">can be </w:t>
      </w:r>
      <w:r>
        <w:rPr>
          <w:rFonts w:eastAsia="Times New Roman" w:cs="Arial"/>
          <w:szCs w:val="24"/>
          <w:lang w:val="en-GB" w:eastAsia="en-GB"/>
        </w:rPr>
        <w:t>used to</w:t>
      </w:r>
      <w:r w:rsidR="004B6C2B" w:rsidRPr="004B6C2B">
        <w:rPr>
          <w:rFonts w:eastAsia="Times New Roman" w:cs="Arial"/>
          <w:szCs w:val="24"/>
          <w:lang w:val="en-GB" w:eastAsia="en-GB"/>
        </w:rPr>
        <w:t xml:space="preserve"> reach new customers</w:t>
      </w:r>
      <w:r>
        <w:rPr>
          <w:rFonts w:eastAsia="Times New Roman" w:cs="Arial"/>
          <w:szCs w:val="24"/>
          <w:lang w:val="en-GB" w:eastAsia="en-GB"/>
        </w:rPr>
        <w:t xml:space="preserve">. </w:t>
      </w:r>
      <w:r w:rsidR="004B6C2B" w:rsidRPr="004B6C2B">
        <w:rPr>
          <w:rFonts w:eastAsia="Times New Roman" w:cs="Arial"/>
          <w:b/>
          <w:bCs/>
          <w:szCs w:val="24"/>
          <w:lang w:val="en-GB" w:eastAsia="en-GB"/>
        </w:rPr>
        <w:t>Search Engine Optimization (SEO)</w:t>
      </w:r>
      <w:r>
        <w:rPr>
          <w:rFonts w:eastAsia="Times New Roman" w:cs="Arial"/>
          <w:b/>
          <w:bCs/>
          <w:szCs w:val="24"/>
          <w:lang w:val="en-GB" w:eastAsia="en-GB"/>
        </w:rPr>
        <w:t xml:space="preserve"> </w:t>
      </w:r>
      <w:r w:rsidR="00F01F24">
        <w:rPr>
          <w:rFonts w:eastAsia="Times New Roman" w:cs="Arial"/>
          <w:szCs w:val="24"/>
          <w:lang w:val="en-GB" w:eastAsia="en-GB"/>
        </w:rPr>
        <w:t>is</w:t>
      </w:r>
      <w:r>
        <w:rPr>
          <w:rFonts w:eastAsia="Times New Roman" w:cs="Arial"/>
          <w:szCs w:val="24"/>
          <w:lang w:val="en-GB" w:eastAsia="en-GB"/>
        </w:rPr>
        <w:t xml:space="preserve"> widely used to o</w:t>
      </w:r>
      <w:r w:rsidR="004B6C2B" w:rsidRPr="004B6C2B">
        <w:rPr>
          <w:rFonts w:eastAsia="Times New Roman" w:cs="Arial"/>
          <w:szCs w:val="24"/>
          <w:lang w:val="en-GB" w:eastAsia="en-GB"/>
        </w:rPr>
        <w:t xml:space="preserve">ptimize </w:t>
      </w:r>
      <w:r>
        <w:rPr>
          <w:rFonts w:eastAsia="Times New Roman" w:cs="Arial"/>
          <w:szCs w:val="24"/>
          <w:lang w:val="en-GB" w:eastAsia="en-GB"/>
        </w:rPr>
        <w:t xml:space="preserve">the </w:t>
      </w:r>
      <w:r w:rsidR="004B6C2B" w:rsidRPr="004B6C2B">
        <w:rPr>
          <w:rFonts w:eastAsia="Times New Roman" w:cs="Arial"/>
          <w:szCs w:val="24"/>
          <w:lang w:val="en-GB" w:eastAsia="en-GB"/>
        </w:rPr>
        <w:t>website and content</w:t>
      </w:r>
      <w:r>
        <w:rPr>
          <w:rFonts w:eastAsia="Times New Roman" w:cs="Arial"/>
          <w:szCs w:val="24"/>
          <w:lang w:val="en-GB" w:eastAsia="en-GB"/>
        </w:rPr>
        <w:t xml:space="preserve"> of businesses</w:t>
      </w:r>
      <w:r w:rsidR="00A87C9C">
        <w:rPr>
          <w:rFonts w:eastAsia="Times New Roman" w:cs="Arial"/>
          <w:szCs w:val="24"/>
          <w:lang w:val="en-GB" w:eastAsia="en-GB"/>
        </w:rPr>
        <w:t xml:space="preserve"> (</w:t>
      </w:r>
      <w:r w:rsidR="00A87C9C" w:rsidRPr="00F01F24">
        <w:rPr>
          <w:lang w:val="en-GB" w:eastAsia="en-GB"/>
        </w:rPr>
        <w:t>Smith, 2019)</w:t>
      </w:r>
      <w:r>
        <w:rPr>
          <w:rFonts w:eastAsia="Times New Roman" w:cs="Arial"/>
          <w:szCs w:val="24"/>
          <w:lang w:val="en-GB" w:eastAsia="en-GB"/>
        </w:rPr>
        <w:t>. This is effective</w:t>
      </w:r>
      <w:r w:rsidR="004B6C2B" w:rsidRPr="004B6C2B">
        <w:rPr>
          <w:rFonts w:eastAsia="Times New Roman" w:cs="Arial"/>
          <w:szCs w:val="24"/>
          <w:lang w:val="en-GB" w:eastAsia="en-GB"/>
        </w:rPr>
        <w:t xml:space="preserve"> </w:t>
      </w:r>
      <w:r w:rsidR="00F01F24">
        <w:rPr>
          <w:rFonts w:eastAsia="Times New Roman" w:cs="Arial"/>
          <w:szCs w:val="24"/>
          <w:lang w:val="en-GB" w:eastAsia="en-GB"/>
        </w:rPr>
        <w:t>in ranking</w:t>
      </w:r>
      <w:r w:rsidR="004B6C2B" w:rsidRPr="004B6C2B">
        <w:rPr>
          <w:rFonts w:eastAsia="Times New Roman" w:cs="Arial"/>
          <w:szCs w:val="24"/>
          <w:lang w:val="en-GB" w:eastAsia="en-GB"/>
        </w:rPr>
        <w:t xml:space="preserve"> </w:t>
      </w:r>
      <w:r>
        <w:rPr>
          <w:rFonts w:eastAsia="Times New Roman" w:cs="Arial"/>
          <w:szCs w:val="24"/>
          <w:lang w:val="en-GB" w:eastAsia="en-GB"/>
        </w:rPr>
        <w:t xml:space="preserve">a brand’s website in </w:t>
      </w:r>
      <w:r w:rsidR="00F01F24">
        <w:rPr>
          <w:rFonts w:eastAsia="Times New Roman" w:cs="Arial"/>
          <w:szCs w:val="24"/>
          <w:lang w:val="en-GB" w:eastAsia="en-GB"/>
        </w:rPr>
        <w:t xml:space="preserve">a </w:t>
      </w:r>
      <w:r w:rsidR="004B6C2B" w:rsidRPr="004B6C2B">
        <w:rPr>
          <w:rFonts w:eastAsia="Times New Roman" w:cs="Arial"/>
          <w:szCs w:val="24"/>
          <w:lang w:val="en-GB" w:eastAsia="en-GB"/>
        </w:rPr>
        <w:t xml:space="preserve">higher </w:t>
      </w:r>
      <w:r>
        <w:rPr>
          <w:rFonts w:eastAsia="Times New Roman" w:cs="Arial"/>
          <w:szCs w:val="24"/>
          <w:lang w:val="en-GB" w:eastAsia="en-GB"/>
        </w:rPr>
        <w:t xml:space="preserve">position </w:t>
      </w:r>
      <w:r w:rsidR="004B6C2B" w:rsidRPr="004B6C2B">
        <w:rPr>
          <w:rFonts w:eastAsia="Times New Roman" w:cs="Arial"/>
          <w:szCs w:val="24"/>
          <w:lang w:val="en-GB" w:eastAsia="en-GB"/>
        </w:rPr>
        <w:t>in search engine results for relevant keywords</w:t>
      </w:r>
      <w:r>
        <w:rPr>
          <w:rFonts w:eastAsia="Times New Roman" w:cs="Arial"/>
          <w:szCs w:val="24"/>
          <w:lang w:val="en-GB" w:eastAsia="en-GB"/>
        </w:rPr>
        <w:t>. This can be used to</w:t>
      </w:r>
      <w:r w:rsidR="004B6C2B" w:rsidRPr="004B6C2B">
        <w:rPr>
          <w:rFonts w:eastAsia="Times New Roman" w:cs="Arial"/>
          <w:szCs w:val="24"/>
          <w:lang w:val="en-GB" w:eastAsia="en-GB"/>
        </w:rPr>
        <w:t xml:space="preserve"> attract</w:t>
      </w:r>
      <w:r>
        <w:rPr>
          <w:rFonts w:eastAsia="Times New Roman" w:cs="Arial"/>
          <w:szCs w:val="24"/>
          <w:lang w:val="en-GB" w:eastAsia="en-GB"/>
        </w:rPr>
        <w:t xml:space="preserve"> </w:t>
      </w:r>
      <w:r w:rsidR="004B6C2B" w:rsidRPr="004B6C2B">
        <w:rPr>
          <w:rFonts w:eastAsia="Times New Roman" w:cs="Arial"/>
          <w:szCs w:val="24"/>
          <w:lang w:val="en-GB" w:eastAsia="en-GB"/>
        </w:rPr>
        <w:t>organic traffic.</w:t>
      </w:r>
      <w:r>
        <w:rPr>
          <w:rFonts w:eastAsia="Times New Roman" w:cs="Arial"/>
          <w:szCs w:val="24"/>
          <w:lang w:val="en-GB" w:eastAsia="en-GB"/>
        </w:rPr>
        <w:t xml:space="preserve"> Another type of digital media is </w:t>
      </w:r>
      <w:r w:rsidR="004B6C2B" w:rsidRPr="004B6C2B">
        <w:rPr>
          <w:rFonts w:eastAsia="Times New Roman" w:cs="Arial"/>
          <w:b/>
          <w:bCs/>
          <w:szCs w:val="24"/>
          <w:lang w:val="en-GB" w:eastAsia="en-GB"/>
        </w:rPr>
        <w:t xml:space="preserve">Search Engine </w:t>
      </w:r>
      <w:r w:rsidR="004B6C2B" w:rsidRPr="004B6C2B">
        <w:rPr>
          <w:rFonts w:eastAsia="Times New Roman" w:cs="Arial"/>
          <w:b/>
          <w:bCs/>
          <w:szCs w:val="24"/>
          <w:lang w:val="en-GB" w:eastAsia="en-GB"/>
        </w:rPr>
        <w:lastRenderedPageBreak/>
        <w:t>Marketing (SEM)</w:t>
      </w:r>
      <w:r>
        <w:rPr>
          <w:rFonts w:eastAsia="Times New Roman" w:cs="Arial"/>
          <w:szCs w:val="24"/>
          <w:lang w:val="en-GB" w:eastAsia="en-GB"/>
        </w:rPr>
        <w:t>. This platform helps p</w:t>
      </w:r>
      <w:r w:rsidR="004B6C2B" w:rsidRPr="004B6C2B">
        <w:rPr>
          <w:rFonts w:eastAsia="Times New Roman" w:cs="Arial"/>
          <w:szCs w:val="24"/>
          <w:lang w:val="en-GB" w:eastAsia="en-GB"/>
        </w:rPr>
        <w:t xml:space="preserve">aid advertising </w:t>
      </w:r>
      <w:r>
        <w:rPr>
          <w:rFonts w:eastAsia="Times New Roman" w:cs="Arial"/>
          <w:szCs w:val="24"/>
          <w:lang w:val="en-GB" w:eastAsia="en-GB"/>
        </w:rPr>
        <w:t>on</w:t>
      </w:r>
      <w:r w:rsidR="004B6C2B" w:rsidRPr="004B6C2B">
        <w:rPr>
          <w:rFonts w:eastAsia="Times New Roman" w:cs="Arial"/>
          <w:szCs w:val="24"/>
          <w:lang w:val="en-GB" w:eastAsia="en-GB"/>
        </w:rPr>
        <w:t xml:space="preserve"> search engines to appear at the top of search results for specific keywords</w:t>
      </w:r>
      <w:r>
        <w:rPr>
          <w:rFonts w:eastAsia="Times New Roman" w:cs="Arial"/>
          <w:szCs w:val="24"/>
          <w:lang w:val="en-GB" w:eastAsia="en-GB"/>
        </w:rPr>
        <w:t xml:space="preserve">. This channel is highly effective for </w:t>
      </w:r>
      <w:r w:rsidR="004B6C2B" w:rsidRPr="004B6C2B">
        <w:rPr>
          <w:rFonts w:eastAsia="Times New Roman" w:cs="Arial"/>
          <w:szCs w:val="24"/>
          <w:lang w:val="en-GB" w:eastAsia="en-GB"/>
        </w:rPr>
        <w:t>driving targeted traffic.</w:t>
      </w:r>
      <w:r>
        <w:rPr>
          <w:rFonts w:eastAsia="Times New Roman" w:cs="Arial"/>
          <w:szCs w:val="24"/>
          <w:lang w:val="en-GB" w:eastAsia="en-GB"/>
        </w:rPr>
        <w:t xml:space="preserve"> </w:t>
      </w:r>
      <w:r w:rsidR="004B6C2B" w:rsidRPr="004B6C2B">
        <w:rPr>
          <w:rFonts w:eastAsia="Times New Roman" w:cs="Arial"/>
          <w:b/>
          <w:bCs/>
          <w:szCs w:val="24"/>
          <w:lang w:val="en-GB" w:eastAsia="en-GB"/>
        </w:rPr>
        <w:t>Email Marketing</w:t>
      </w:r>
      <w:r>
        <w:rPr>
          <w:rFonts w:eastAsia="Times New Roman" w:cs="Arial"/>
          <w:b/>
          <w:bCs/>
          <w:szCs w:val="24"/>
          <w:lang w:val="en-GB" w:eastAsia="en-GB"/>
        </w:rPr>
        <w:t xml:space="preserve"> </w:t>
      </w:r>
      <w:r>
        <w:rPr>
          <w:rFonts w:eastAsia="Times New Roman" w:cs="Arial"/>
          <w:szCs w:val="24"/>
          <w:lang w:val="en-GB" w:eastAsia="en-GB"/>
        </w:rPr>
        <w:t>can be used to b</w:t>
      </w:r>
      <w:r w:rsidR="004B6C2B" w:rsidRPr="004B6C2B">
        <w:rPr>
          <w:rFonts w:eastAsia="Times New Roman" w:cs="Arial"/>
          <w:szCs w:val="24"/>
          <w:lang w:val="en-GB" w:eastAsia="en-GB"/>
        </w:rPr>
        <w:t>uild an email list and send targeted campaigns to nurture leads</w:t>
      </w:r>
      <w:r w:rsidR="00A87C9C">
        <w:rPr>
          <w:rFonts w:eastAsia="Times New Roman" w:cs="Arial"/>
          <w:szCs w:val="24"/>
          <w:lang w:val="en-GB" w:eastAsia="en-GB"/>
        </w:rPr>
        <w:t xml:space="preserve"> (</w:t>
      </w:r>
      <w:r w:rsidR="00A87C9C" w:rsidRPr="00F01F24">
        <w:rPr>
          <w:lang w:val="en-GB" w:eastAsia="en-GB"/>
        </w:rPr>
        <w:t>Canada, 2019)</w:t>
      </w:r>
      <w:r>
        <w:rPr>
          <w:rFonts w:eastAsia="Times New Roman" w:cs="Arial"/>
          <w:szCs w:val="24"/>
          <w:lang w:val="en-GB" w:eastAsia="en-GB"/>
        </w:rPr>
        <w:t xml:space="preserve">. Also, this can be used to </w:t>
      </w:r>
      <w:r w:rsidR="004B6C2B" w:rsidRPr="004B6C2B">
        <w:rPr>
          <w:rFonts w:eastAsia="Times New Roman" w:cs="Arial"/>
          <w:szCs w:val="24"/>
          <w:lang w:val="en-GB" w:eastAsia="en-GB"/>
        </w:rPr>
        <w:t>promote new products</w:t>
      </w:r>
      <w:r>
        <w:rPr>
          <w:rFonts w:eastAsia="Times New Roman" w:cs="Arial"/>
          <w:szCs w:val="24"/>
          <w:lang w:val="en-GB" w:eastAsia="en-GB"/>
        </w:rPr>
        <w:t xml:space="preserve"> </w:t>
      </w:r>
      <w:r w:rsidR="004B6C2B" w:rsidRPr="004B6C2B">
        <w:rPr>
          <w:rFonts w:eastAsia="Times New Roman" w:cs="Arial"/>
          <w:szCs w:val="24"/>
          <w:lang w:val="en-GB" w:eastAsia="en-GB"/>
        </w:rPr>
        <w:t>and drive sales</w:t>
      </w:r>
      <w:r>
        <w:rPr>
          <w:rFonts w:eastAsia="Times New Roman" w:cs="Arial"/>
          <w:szCs w:val="24"/>
          <w:lang w:val="en-GB" w:eastAsia="en-GB"/>
        </w:rPr>
        <w:t xml:space="preserve"> to targeted customers. Finally, </w:t>
      </w:r>
      <w:r w:rsidR="004B6C2B" w:rsidRPr="004B6C2B">
        <w:rPr>
          <w:rFonts w:eastAsia="Times New Roman" w:cs="Arial"/>
          <w:b/>
          <w:bCs/>
          <w:szCs w:val="24"/>
          <w:lang w:val="en-GB" w:eastAsia="en-GB"/>
        </w:rPr>
        <w:t>Website Optimization</w:t>
      </w:r>
      <w:r>
        <w:rPr>
          <w:rFonts w:eastAsia="Times New Roman" w:cs="Arial"/>
          <w:b/>
          <w:bCs/>
          <w:szCs w:val="24"/>
          <w:lang w:val="en-GB" w:eastAsia="en-GB"/>
        </w:rPr>
        <w:t xml:space="preserve"> </w:t>
      </w:r>
      <w:r>
        <w:rPr>
          <w:rFonts w:eastAsia="Times New Roman" w:cs="Arial"/>
          <w:szCs w:val="24"/>
          <w:lang w:val="en-GB" w:eastAsia="en-GB"/>
        </w:rPr>
        <w:t>can c</w:t>
      </w:r>
      <w:r w:rsidR="004B6C2B" w:rsidRPr="004B6C2B">
        <w:rPr>
          <w:rFonts w:eastAsia="Times New Roman" w:cs="Arial"/>
          <w:szCs w:val="24"/>
          <w:lang w:val="en-GB" w:eastAsia="en-GB"/>
        </w:rPr>
        <w:t>reate a user-friendly website with clear calls to action</w:t>
      </w:r>
      <w:r>
        <w:rPr>
          <w:rFonts w:eastAsia="Times New Roman" w:cs="Arial"/>
          <w:szCs w:val="24"/>
          <w:lang w:val="en-GB" w:eastAsia="en-GB"/>
        </w:rPr>
        <w:t>. This call to action can</w:t>
      </w:r>
      <w:r w:rsidR="004B6C2B" w:rsidRPr="004B6C2B">
        <w:rPr>
          <w:rFonts w:eastAsia="Times New Roman" w:cs="Arial"/>
          <w:szCs w:val="24"/>
          <w:lang w:val="en-GB" w:eastAsia="en-GB"/>
        </w:rPr>
        <w:t xml:space="preserve"> convert visitors into leads or customers</w:t>
      </w:r>
      <w:r w:rsidR="00A87C9C">
        <w:rPr>
          <w:rFonts w:eastAsia="Times New Roman" w:cs="Arial"/>
          <w:szCs w:val="24"/>
          <w:lang w:val="en-GB" w:eastAsia="en-GB"/>
        </w:rPr>
        <w:t xml:space="preserve"> (</w:t>
      </w:r>
      <w:r w:rsidR="00A87C9C" w:rsidRPr="00F01F24">
        <w:rPr>
          <w:lang w:val="en-GB" w:eastAsia="en-GB"/>
        </w:rPr>
        <w:t>Mahoney, 2020)</w:t>
      </w:r>
      <w:r w:rsidR="00A87C9C">
        <w:rPr>
          <w:lang w:val="en-GB" w:eastAsia="en-GB"/>
        </w:rPr>
        <w:t>.</w:t>
      </w:r>
    </w:p>
    <w:p w14:paraId="009693A3" w14:textId="77777777" w:rsidR="00F01F24" w:rsidRPr="004B6C2B" w:rsidRDefault="00F01F24" w:rsidP="00F01F24">
      <w:pPr>
        <w:pStyle w:val="Heading1"/>
        <w:rPr>
          <w:lang w:val="en-GB" w:eastAsia="en-GB"/>
        </w:rPr>
      </w:pPr>
      <w:bookmarkStart w:id="4" w:name="_Toc165143081"/>
      <w:r w:rsidRPr="004B6C2B">
        <w:rPr>
          <w:lang w:val="en-GB" w:eastAsia="en-GB"/>
        </w:rPr>
        <w:t>Advantages and Considerations for Social Media</w:t>
      </w:r>
      <w:bookmarkEnd w:id="4"/>
    </w:p>
    <w:p w14:paraId="2BAA85BE" w14:textId="102C08D4" w:rsidR="00F01F24" w:rsidRDefault="00F01F24" w:rsidP="00F01F24">
      <w:pPr>
        <w:spacing w:before="100" w:beforeAutospacing="1" w:after="100" w:afterAutospacing="1"/>
        <w:rPr>
          <w:rFonts w:eastAsia="Times New Roman" w:cs="Arial"/>
          <w:szCs w:val="24"/>
          <w:lang w:val="en-GB" w:eastAsia="en-GB"/>
        </w:rPr>
      </w:pPr>
      <w:r>
        <w:rPr>
          <w:rFonts w:eastAsia="Times New Roman" w:cs="Arial"/>
          <w:szCs w:val="24"/>
          <w:lang w:val="en-GB" w:eastAsia="en-GB"/>
        </w:rPr>
        <w:t xml:space="preserve">Social media platforms often pose significant advantages to businesses regardless of their types and sizes. However, those advantages also come with some inherent disadvantages as well. Talking about advantages, </w:t>
      </w:r>
      <w:r w:rsidR="00A87C9C">
        <w:t>Kaplan and Haenlein (2020)</w:t>
      </w:r>
      <w:r>
        <w:rPr>
          <w:rFonts w:eastAsia="Times New Roman" w:cs="Arial"/>
          <w:szCs w:val="24"/>
          <w:lang w:val="en-GB" w:eastAsia="en-GB"/>
        </w:rPr>
        <w:t xml:space="preserve"> found that social media platforms often lead to i</w:t>
      </w:r>
      <w:r w:rsidRPr="004B6C2B">
        <w:rPr>
          <w:rFonts w:eastAsia="Times New Roman" w:cs="Arial"/>
          <w:szCs w:val="24"/>
          <w:lang w:val="en-GB" w:eastAsia="en-GB"/>
        </w:rPr>
        <w:t>ncreased brand awareness</w:t>
      </w:r>
      <w:r>
        <w:rPr>
          <w:rFonts w:eastAsia="Times New Roman" w:cs="Arial"/>
          <w:szCs w:val="24"/>
          <w:lang w:val="en-GB" w:eastAsia="en-GB"/>
        </w:rPr>
        <w:t xml:space="preserve"> and</w:t>
      </w:r>
      <w:r w:rsidRPr="004B6C2B">
        <w:rPr>
          <w:rFonts w:eastAsia="Times New Roman" w:cs="Arial"/>
          <w:szCs w:val="24"/>
          <w:lang w:val="en-GB" w:eastAsia="en-GB"/>
        </w:rPr>
        <w:t xml:space="preserve"> improved customer relationships</w:t>
      </w:r>
      <w:r>
        <w:rPr>
          <w:rFonts w:eastAsia="Times New Roman" w:cs="Arial"/>
          <w:szCs w:val="24"/>
          <w:lang w:val="en-GB" w:eastAsia="en-GB"/>
        </w:rPr>
        <w:t xml:space="preserve">. These directly increase brand loyalty among customers. Besides, social media promotions can be cheaper solutions to offer </w:t>
      </w:r>
      <w:r w:rsidRPr="004B6C2B">
        <w:rPr>
          <w:rFonts w:eastAsia="Times New Roman" w:cs="Arial"/>
          <w:szCs w:val="24"/>
          <w:lang w:val="en-GB" w:eastAsia="en-GB"/>
        </w:rPr>
        <w:t>targeted advertising, cost-effective marketing, and valuable customer insights</w:t>
      </w:r>
      <w:r w:rsidR="00A87C9C">
        <w:rPr>
          <w:rFonts w:eastAsia="Times New Roman" w:cs="Arial"/>
          <w:szCs w:val="24"/>
          <w:lang w:val="en-GB" w:eastAsia="en-GB"/>
        </w:rPr>
        <w:t xml:space="preserve"> (</w:t>
      </w:r>
      <w:r w:rsidR="00A87C9C">
        <w:t>Agarwal, Rishika, and Gupta, 2016)</w:t>
      </w:r>
      <w:r w:rsidRPr="004B6C2B">
        <w:rPr>
          <w:rFonts w:eastAsia="Times New Roman" w:cs="Arial"/>
          <w:szCs w:val="24"/>
          <w:lang w:val="en-GB" w:eastAsia="en-GB"/>
        </w:rPr>
        <w:t>.</w:t>
      </w:r>
      <w:r>
        <w:rPr>
          <w:rFonts w:eastAsia="Times New Roman" w:cs="Arial"/>
          <w:szCs w:val="24"/>
          <w:lang w:val="en-GB" w:eastAsia="en-GB"/>
        </w:rPr>
        <w:t xml:space="preserve"> Even smaller or weaker businesses can utilise social media platforms to reach thousands of customers within a few seconds. However, using social media in a business context requires </w:t>
      </w:r>
      <w:r w:rsidRPr="004B6C2B">
        <w:rPr>
          <w:rFonts w:eastAsia="Times New Roman" w:cs="Arial"/>
          <w:szCs w:val="24"/>
          <w:lang w:val="en-GB" w:eastAsia="en-GB"/>
        </w:rPr>
        <w:t>consistent posting and engagement</w:t>
      </w:r>
      <w:r>
        <w:rPr>
          <w:rFonts w:eastAsia="Times New Roman" w:cs="Arial"/>
          <w:szCs w:val="24"/>
          <w:lang w:val="en-GB" w:eastAsia="en-GB"/>
        </w:rPr>
        <w:t>. Businesses must</w:t>
      </w:r>
      <w:r w:rsidRPr="004B6C2B">
        <w:rPr>
          <w:rFonts w:eastAsia="Times New Roman" w:cs="Arial"/>
          <w:szCs w:val="24"/>
          <w:lang w:val="en-GB" w:eastAsia="en-GB"/>
        </w:rPr>
        <w:t xml:space="preserve"> maintain</w:t>
      </w:r>
      <w:r>
        <w:rPr>
          <w:rFonts w:eastAsia="Times New Roman" w:cs="Arial"/>
          <w:szCs w:val="24"/>
          <w:lang w:val="en-GB" w:eastAsia="en-GB"/>
        </w:rPr>
        <w:t xml:space="preserve"> </w:t>
      </w:r>
      <w:r w:rsidRPr="004B6C2B">
        <w:rPr>
          <w:rFonts w:eastAsia="Times New Roman" w:cs="Arial"/>
          <w:szCs w:val="24"/>
          <w:lang w:val="en-GB" w:eastAsia="en-GB"/>
        </w:rPr>
        <w:t>high-quality content</w:t>
      </w:r>
      <w:r>
        <w:rPr>
          <w:rFonts w:eastAsia="Times New Roman" w:cs="Arial"/>
          <w:szCs w:val="24"/>
          <w:lang w:val="en-GB" w:eastAsia="en-GB"/>
        </w:rPr>
        <w:t xml:space="preserve"> and </w:t>
      </w:r>
      <w:r w:rsidRPr="004B6C2B">
        <w:rPr>
          <w:rFonts w:eastAsia="Times New Roman" w:cs="Arial"/>
          <w:szCs w:val="24"/>
          <w:lang w:val="en-GB" w:eastAsia="en-GB"/>
        </w:rPr>
        <w:t xml:space="preserve">stay relevant </w:t>
      </w:r>
      <w:r>
        <w:rPr>
          <w:rFonts w:eastAsia="Times New Roman" w:cs="Arial"/>
          <w:szCs w:val="24"/>
          <w:lang w:val="en-GB" w:eastAsia="en-GB"/>
        </w:rPr>
        <w:t>to</w:t>
      </w:r>
      <w:r w:rsidRPr="004B6C2B">
        <w:rPr>
          <w:rFonts w:eastAsia="Times New Roman" w:cs="Arial"/>
          <w:szCs w:val="24"/>
          <w:lang w:val="en-GB" w:eastAsia="en-GB"/>
        </w:rPr>
        <w:t xml:space="preserve"> trends</w:t>
      </w:r>
      <w:r>
        <w:rPr>
          <w:rFonts w:eastAsia="Times New Roman" w:cs="Arial"/>
          <w:szCs w:val="24"/>
          <w:lang w:val="en-GB" w:eastAsia="en-GB"/>
        </w:rPr>
        <w:t>. These can be costly and time-consuming. Besides, they also have to regularly</w:t>
      </w:r>
      <w:r w:rsidRPr="004B6C2B">
        <w:rPr>
          <w:rFonts w:eastAsia="Times New Roman" w:cs="Arial"/>
          <w:szCs w:val="24"/>
          <w:lang w:val="en-GB" w:eastAsia="en-GB"/>
        </w:rPr>
        <w:t xml:space="preserve"> address negative feedback</w:t>
      </w:r>
      <w:r w:rsidR="00A87C9C">
        <w:rPr>
          <w:rFonts w:eastAsia="Times New Roman" w:cs="Arial"/>
          <w:szCs w:val="24"/>
          <w:lang w:val="en-GB" w:eastAsia="en-GB"/>
        </w:rPr>
        <w:t xml:space="preserve"> (</w:t>
      </w:r>
      <w:r w:rsidR="00A87C9C">
        <w:t>Chaffey and Chadwick, 2016).</w:t>
      </w:r>
      <w:r w:rsidRPr="004B6C2B">
        <w:rPr>
          <w:rFonts w:eastAsia="Times New Roman" w:cs="Arial"/>
          <w:szCs w:val="24"/>
          <w:lang w:val="en-GB" w:eastAsia="en-GB"/>
        </w:rPr>
        <w:t xml:space="preserve"> </w:t>
      </w:r>
      <w:r>
        <w:rPr>
          <w:rFonts w:eastAsia="Times New Roman" w:cs="Arial"/>
          <w:szCs w:val="24"/>
          <w:lang w:val="en-GB" w:eastAsia="en-GB"/>
        </w:rPr>
        <w:t xml:space="preserve">Finally, threats of hacking and cyber-attacks also remain. </w:t>
      </w:r>
    </w:p>
    <w:p w14:paraId="720D3AD3" w14:textId="70AA7208" w:rsidR="00F01F24" w:rsidRDefault="00F01F24" w:rsidP="004B6C2B">
      <w:pPr>
        <w:spacing w:before="100" w:beforeAutospacing="1" w:after="100" w:afterAutospacing="1"/>
        <w:rPr>
          <w:rFonts w:eastAsia="Times New Roman" w:cs="Arial"/>
          <w:szCs w:val="24"/>
          <w:lang w:val="en-GB" w:eastAsia="en-GB"/>
        </w:rPr>
      </w:pPr>
    </w:p>
    <w:p w14:paraId="55E57F49" w14:textId="77777777" w:rsidR="00C85D05" w:rsidRPr="004B6C2B" w:rsidRDefault="00C85D05" w:rsidP="004B6C2B">
      <w:pPr>
        <w:spacing w:before="100" w:beforeAutospacing="1" w:after="100" w:afterAutospacing="1"/>
        <w:rPr>
          <w:rFonts w:eastAsia="Times New Roman" w:cs="Arial"/>
          <w:szCs w:val="24"/>
          <w:lang w:val="en-GB" w:eastAsia="en-GB"/>
        </w:rPr>
      </w:pPr>
    </w:p>
    <w:p w14:paraId="6A8A79F7" w14:textId="7601D13D" w:rsidR="004B6C2B" w:rsidRPr="004B6C2B" w:rsidRDefault="00F01F24" w:rsidP="002C1D15">
      <w:pPr>
        <w:pStyle w:val="Heading1"/>
        <w:rPr>
          <w:lang w:val="en-GB" w:eastAsia="en-GB"/>
        </w:rPr>
      </w:pPr>
      <w:bookmarkStart w:id="5" w:name="_Toc165143082"/>
      <w:r>
        <w:rPr>
          <w:lang w:val="en-GB" w:eastAsia="en-GB"/>
        </w:rPr>
        <w:lastRenderedPageBreak/>
        <w:t>Recommendations</w:t>
      </w:r>
      <w:bookmarkEnd w:id="5"/>
    </w:p>
    <w:p w14:paraId="5D75DF02" w14:textId="38ED511D" w:rsidR="004B6C2B" w:rsidRPr="004B6C2B" w:rsidRDefault="002C1D15" w:rsidP="004B6C2B">
      <w:pPr>
        <w:spacing w:before="100" w:beforeAutospacing="1" w:after="100" w:afterAutospacing="1"/>
        <w:rPr>
          <w:rFonts w:eastAsia="Times New Roman" w:cs="Arial"/>
          <w:szCs w:val="24"/>
          <w:lang w:val="en-GB" w:eastAsia="en-GB"/>
        </w:rPr>
      </w:pPr>
      <w:r>
        <w:rPr>
          <w:rFonts w:eastAsia="Times New Roman" w:cs="Arial"/>
          <w:szCs w:val="24"/>
          <w:lang w:val="en-GB" w:eastAsia="en-GB"/>
        </w:rPr>
        <w:t>As seen throughout this report, it is evident that various social and digital</w:t>
      </w:r>
      <w:r w:rsidR="004B6C2B" w:rsidRPr="004B6C2B">
        <w:rPr>
          <w:rFonts w:eastAsia="Times New Roman" w:cs="Arial"/>
          <w:szCs w:val="24"/>
          <w:lang w:val="en-GB" w:eastAsia="en-GB"/>
        </w:rPr>
        <w:t xml:space="preserve"> media offer </w:t>
      </w:r>
      <w:r>
        <w:rPr>
          <w:rFonts w:eastAsia="Times New Roman" w:cs="Arial"/>
          <w:szCs w:val="24"/>
          <w:lang w:val="en-GB" w:eastAsia="en-GB"/>
        </w:rPr>
        <w:t xml:space="preserve">significant </w:t>
      </w:r>
      <w:r w:rsidR="004B6C2B" w:rsidRPr="004B6C2B">
        <w:rPr>
          <w:rFonts w:eastAsia="Times New Roman" w:cs="Arial"/>
          <w:szCs w:val="24"/>
          <w:lang w:val="en-GB" w:eastAsia="en-GB"/>
        </w:rPr>
        <w:t>opportunities</w:t>
      </w:r>
      <w:r>
        <w:rPr>
          <w:rFonts w:eastAsia="Times New Roman" w:cs="Arial"/>
          <w:szCs w:val="24"/>
          <w:lang w:val="en-GB" w:eastAsia="en-GB"/>
        </w:rPr>
        <w:t xml:space="preserve"> to businesses. However, businesses should </w:t>
      </w:r>
      <w:r w:rsidR="004B6C2B" w:rsidRPr="004B6C2B">
        <w:rPr>
          <w:rFonts w:eastAsia="Times New Roman" w:cs="Arial"/>
          <w:szCs w:val="24"/>
          <w:lang w:val="en-GB" w:eastAsia="en-GB"/>
        </w:rPr>
        <w:t xml:space="preserve">remember </w:t>
      </w:r>
      <w:r>
        <w:rPr>
          <w:rFonts w:eastAsia="Times New Roman" w:cs="Arial"/>
          <w:szCs w:val="24"/>
          <w:lang w:val="en-GB" w:eastAsia="en-GB"/>
        </w:rPr>
        <w:t>some associated</w:t>
      </w:r>
      <w:r w:rsidR="004B6C2B" w:rsidRPr="004B6C2B">
        <w:rPr>
          <w:rFonts w:eastAsia="Times New Roman" w:cs="Arial"/>
          <w:szCs w:val="24"/>
          <w:lang w:val="en-GB" w:eastAsia="en-GB"/>
        </w:rPr>
        <w:t xml:space="preserve"> challenges</w:t>
      </w:r>
      <w:r w:rsidR="00A87C9C">
        <w:rPr>
          <w:rFonts w:eastAsia="Times New Roman" w:cs="Arial"/>
          <w:szCs w:val="24"/>
          <w:lang w:val="en-GB" w:eastAsia="en-GB"/>
        </w:rPr>
        <w:t xml:space="preserve"> (</w:t>
      </w:r>
      <w:r w:rsidR="00A87C9C">
        <w:t>Treviño and Mathews, 2017)</w:t>
      </w:r>
      <w:r>
        <w:rPr>
          <w:rFonts w:eastAsia="Times New Roman" w:cs="Arial"/>
          <w:szCs w:val="24"/>
          <w:lang w:val="en-GB" w:eastAsia="en-GB"/>
        </w:rPr>
        <w:t xml:space="preserve">. </w:t>
      </w:r>
    </w:p>
    <w:p w14:paraId="0DF9273F" w14:textId="3CB9A4A0" w:rsidR="004B6C2B" w:rsidRPr="004B6C2B" w:rsidRDefault="004B6C2B" w:rsidP="004B6C2B">
      <w:pPr>
        <w:numPr>
          <w:ilvl w:val="0"/>
          <w:numId w:val="5"/>
        </w:numPr>
        <w:spacing w:before="100" w:beforeAutospacing="1" w:after="100" w:afterAutospacing="1"/>
        <w:rPr>
          <w:rFonts w:eastAsia="Times New Roman" w:cs="Arial"/>
          <w:szCs w:val="24"/>
          <w:lang w:val="en-GB" w:eastAsia="en-GB"/>
        </w:rPr>
      </w:pPr>
      <w:r w:rsidRPr="004B6C2B">
        <w:rPr>
          <w:rFonts w:eastAsia="Times New Roman" w:cs="Arial"/>
          <w:b/>
          <w:bCs/>
          <w:szCs w:val="24"/>
          <w:lang w:val="en-GB" w:eastAsia="en-GB"/>
        </w:rPr>
        <w:t>Competition:</w:t>
      </w:r>
      <w:r w:rsidRPr="004B6C2B">
        <w:rPr>
          <w:rFonts w:eastAsia="Times New Roman" w:cs="Arial"/>
          <w:szCs w:val="24"/>
          <w:lang w:val="en-GB" w:eastAsia="en-GB"/>
        </w:rPr>
        <w:t xml:space="preserve"> The online </w:t>
      </w:r>
      <w:r w:rsidR="002C1D15">
        <w:rPr>
          <w:rFonts w:eastAsia="Times New Roman" w:cs="Arial"/>
          <w:szCs w:val="24"/>
          <w:lang w:val="en-GB" w:eastAsia="en-GB"/>
        </w:rPr>
        <w:t>world</w:t>
      </w:r>
      <w:r w:rsidRPr="004B6C2B">
        <w:rPr>
          <w:rFonts w:eastAsia="Times New Roman" w:cs="Arial"/>
          <w:szCs w:val="24"/>
          <w:lang w:val="en-GB" w:eastAsia="en-GB"/>
        </w:rPr>
        <w:t xml:space="preserve"> is</w:t>
      </w:r>
      <w:r w:rsidR="002C1D15">
        <w:rPr>
          <w:rFonts w:eastAsia="Times New Roman" w:cs="Arial"/>
          <w:szCs w:val="24"/>
          <w:lang w:val="en-GB" w:eastAsia="en-GB"/>
        </w:rPr>
        <w:t xml:space="preserve"> highly</w:t>
      </w:r>
      <w:r w:rsidRPr="004B6C2B">
        <w:rPr>
          <w:rFonts w:eastAsia="Times New Roman" w:cs="Arial"/>
          <w:szCs w:val="24"/>
          <w:lang w:val="en-GB" w:eastAsia="en-GB"/>
        </w:rPr>
        <w:t xml:space="preserve"> crowded. </w:t>
      </w:r>
      <w:r w:rsidR="002C1D15">
        <w:rPr>
          <w:rFonts w:eastAsia="Times New Roman" w:cs="Arial"/>
          <w:szCs w:val="24"/>
          <w:lang w:val="en-GB" w:eastAsia="en-GB"/>
        </w:rPr>
        <w:t>Businesses should s</w:t>
      </w:r>
      <w:r w:rsidRPr="004B6C2B">
        <w:rPr>
          <w:rFonts w:eastAsia="Times New Roman" w:cs="Arial"/>
          <w:szCs w:val="24"/>
          <w:lang w:val="en-GB" w:eastAsia="en-GB"/>
        </w:rPr>
        <w:t>tand out by creating unique conten</w:t>
      </w:r>
      <w:r w:rsidR="002C1D15">
        <w:rPr>
          <w:rFonts w:eastAsia="Times New Roman" w:cs="Arial"/>
          <w:szCs w:val="24"/>
          <w:lang w:val="en-GB" w:eastAsia="en-GB"/>
        </w:rPr>
        <w:t xml:space="preserve">t. Besides, they should </w:t>
      </w:r>
      <w:r w:rsidRPr="004B6C2B">
        <w:rPr>
          <w:rFonts w:eastAsia="Times New Roman" w:cs="Arial"/>
          <w:szCs w:val="24"/>
          <w:lang w:val="en-GB" w:eastAsia="en-GB"/>
        </w:rPr>
        <w:t xml:space="preserve">establish a strong brand voice and </w:t>
      </w:r>
      <w:r w:rsidR="002C1D15">
        <w:rPr>
          <w:rFonts w:eastAsia="Times New Roman" w:cs="Arial"/>
          <w:szCs w:val="24"/>
          <w:lang w:val="en-GB" w:eastAsia="en-GB"/>
        </w:rPr>
        <w:t xml:space="preserve">effectively </w:t>
      </w:r>
      <w:r w:rsidRPr="004B6C2B">
        <w:rPr>
          <w:rFonts w:eastAsia="Times New Roman" w:cs="Arial"/>
          <w:szCs w:val="24"/>
          <w:lang w:val="en-GB" w:eastAsia="en-GB"/>
        </w:rPr>
        <w:t>engag</w:t>
      </w:r>
      <w:r w:rsidR="002C1D15">
        <w:rPr>
          <w:rFonts w:eastAsia="Times New Roman" w:cs="Arial"/>
          <w:szCs w:val="24"/>
          <w:lang w:val="en-GB" w:eastAsia="en-GB"/>
        </w:rPr>
        <w:t>e</w:t>
      </w:r>
      <w:r w:rsidRPr="004B6C2B">
        <w:rPr>
          <w:rFonts w:eastAsia="Times New Roman" w:cs="Arial"/>
          <w:szCs w:val="24"/>
          <w:lang w:val="en-GB" w:eastAsia="en-GB"/>
        </w:rPr>
        <w:t xml:space="preserve"> </w:t>
      </w:r>
      <w:r w:rsidR="002C1D15">
        <w:rPr>
          <w:rFonts w:eastAsia="Times New Roman" w:cs="Arial"/>
          <w:szCs w:val="24"/>
          <w:lang w:val="en-GB" w:eastAsia="en-GB"/>
        </w:rPr>
        <w:t xml:space="preserve">with their </w:t>
      </w:r>
      <w:r w:rsidRPr="004B6C2B">
        <w:rPr>
          <w:rFonts w:eastAsia="Times New Roman" w:cs="Arial"/>
          <w:szCs w:val="24"/>
          <w:lang w:val="en-GB" w:eastAsia="en-GB"/>
        </w:rPr>
        <w:t>audience</w:t>
      </w:r>
      <w:r w:rsidR="00184EEC">
        <w:rPr>
          <w:rFonts w:eastAsia="Times New Roman" w:cs="Arial"/>
          <w:szCs w:val="24"/>
          <w:lang w:val="en-GB" w:eastAsia="en-GB"/>
        </w:rPr>
        <w:t xml:space="preserve"> (</w:t>
      </w:r>
      <w:r w:rsidR="00184EEC">
        <w:t>Smith, Constantinides, and De Choudhury, 2015)</w:t>
      </w:r>
      <w:r w:rsidRPr="004B6C2B">
        <w:rPr>
          <w:rFonts w:eastAsia="Times New Roman" w:cs="Arial"/>
          <w:szCs w:val="24"/>
          <w:lang w:val="en-GB" w:eastAsia="en-GB"/>
        </w:rPr>
        <w:t>.</w:t>
      </w:r>
    </w:p>
    <w:p w14:paraId="2A63555C" w14:textId="034B8B9D" w:rsidR="004B6C2B" w:rsidRPr="004B6C2B" w:rsidRDefault="004B6C2B" w:rsidP="004B6C2B">
      <w:pPr>
        <w:numPr>
          <w:ilvl w:val="0"/>
          <w:numId w:val="5"/>
        </w:numPr>
        <w:spacing w:before="100" w:beforeAutospacing="1" w:after="100" w:afterAutospacing="1"/>
        <w:rPr>
          <w:rFonts w:eastAsia="Times New Roman" w:cs="Arial"/>
          <w:szCs w:val="24"/>
          <w:lang w:val="en-GB" w:eastAsia="en-GB"/>
        </w:rPr>
      </w:pPr>
      <w:r w:rsidRPr="004B6C2B">
        <w:rPr>
          <w:rFonts w:eastAsia="Times New Roman" w:cs="Arial"/>
          <w:b/>
          <w:bCs/>
          <w:szCs w:val="24"/>
          <w:lang w:val="en-GB" w:eastAsia="en-GB"/>
        </w:rPr>
        <w:t>Data Security:</w:t>
      </w:r>
      <w:r w:rsidRPr="004B6C2B">
        <w:rPr>
          <w:rFonts w:eastAsia="Times New Roman" w:cs="Arial"/>
          <w:szCs w:val="24"/>
          <w:lang w:val="en-GB" w:eastAsia="en-GB"/>
        </w:rPr>
        <w:t xml:space="preserve"> </w:t>
      </w:r>
      <w:r w:rsidR="002C1D15">
        <w:rPr>
          <w:rFonts w:eastAsia="Times New Roman" w:cs="Arial"/>
          <w:szCs w:val="24"/>
          <w:lang w:val="en-GB" w:eastAsia="en-GB"/>
        </w:rPr>
        <w:t>Businesses should carefully maintain t</w:t>
      </w:r>
      <w:r w:rsidRPr="004B6C2B">
        <w:rPr>
          <w:rFonts w:eastAsia="Times New Roman" w:cs="Arial"/>
          <w:szCs w:val="24"/>
          <w:lang w:val="en-GB" w:eastAsia="en-GB"/>
        </w:rPr>
        <w:t>ransparency regarding data collection practices and compliance with privacy regulations</w:t>
      </w:r>
      <w:r w:rsidR="002C1D15">
        <w:rPr>
          <w:rFonts w:eastAsia="Times New Roman" w:cs="Arial"/>
          <w:szCs w:val="24"/>
          <w:lang w:val="en-GB" w:eastAsia="en-GB"/>
        </w:rPr>
        <w:t xml:space="preserve">. </w:t>
      </w:r>
    </w:p>
    <w:p w14:paraId="3FCE6A1C" w14:textId="79655F8E" w:rsidR="004B6C2B" w:rsidRPr="004B6C2B" w:rsidRDefault="004B6C2B" w:rsidP="004B6C2B">
      <w:pPr>
        <w:numPr>
          <w:ilvl w:val="0"/>
          <w:numId w:val="5"/>
        </w:numPr>
        <w:spacing w:before="100" w:beforeAutospacing="1" w:after="100" w:afterAutospacing="1"/>
        <w:rPr>
          <w:rFonts w:eastAsia="Times New Roman" w:cs="Arial"/>
          <w:szCs w:val="24"/>
          <w:lang w:val="en-GB" w:eastAsia="en-GB"/>
        </w:rPr>
      </w:pPr>
      <w:r w:rsidRPr="004B6C2B">
        <w:rPr>
          <w:rFonts w:eastAsia="Times New Roman" w:cs="Arial"/>
          <w:b/>
          <w:bCs/>
          <w:szCs w:val="24"/>
          <w:lang w:val="en-GB" w:eastAsia="en-GB"/>
        </w:rPr>
        <w:t>Evolving Landscape:</w:t>
      </w:r>
      <w:r w:rsidRPr="004B6C2B">
        <w:rPr>
          <w:rFonts w:eastAsia="Times New Roman" w:cs="Arial"/>
          <w:szCs w:val="24"/>
          <w:lang w:val="en-GB" w:eastAsia="en-GB"/>
        </w:rPr>
        <w:t xml:space="preserve"> Social media algorithms and digital marketing trends </w:t>
      </w:r>
      <w:r w:rsidR="002C1D15">
        <w:rPr>
          <w:rFonts w:eastAsia="Times New Roman" w:cs="Arial"/>
          <w:szCs w:val="24"/>
          <w:lang w:val="en-GB" w:eastAsia="en-GB"/>
        </w:rPr>
        <w:t>are changing constantly. Businesses must s</w:t>
      </w:r>
      <w:r w:rsidRPr="004B6C2B">
        <w:rPr>
          <w:rFonts w:eastAsia="Times New Roman" w:cs="Arial"/>
          <w:szCs w:val="24"/>
          <w:lang w:val="en-GB" w:eastAsia="en-GB"/>
        </w:rPr>
        <w:t>tay updated</w:t>
      </w:r>
      <w:r w:rsidR="002C1D15">
        <w:rPr>
          <w:rFonts w:eastAsia="Times New Roman" w:cs="Arial"/>
          <w:szCs w:val="24"/>
          <w:lang w:val="en-GB" w:eastAsia="en-GB"/>
        </w:rPr>
        <w:t xml:space="preserve"> about this</w:t>
      </w:r>
      <w:r w:rsidRPr="004B6C2B">
        <w:rPr>
          <w:rFonts w:eastAsia="Times New Roman" w:cs="Arial"/>
          <w:szCs w:val="24"/>
          <w:lang w:val="en-GB" w:eastAsia="en-GB"/>
        </w:rPr>
        <w:t xml:space="preserve"> and adapt </w:t>
      </w:r>
      <w:r w:rsidR="002C1D15">
        <w:rPr>
          <w:rFonts w:eastAsia="Times New Roman" w:cs="Arial"/>
          <w:szCs w:val="24"/>
          <w:lang w:val="en-GB" w:eastAsia="en-GB"/>
        </w:rPr>
        <w:t>thei</w:t>
      </w:r>
      <w:r w:rsidRPr="004B6C2B">
        <w:rPr>
          <w:rFonts w:eastAsia="Times New Roman" w:cs="Arial"/>
          <w:szCs w:val="24"/>
          <w:lang w:val="en-GB" w:eastAsia="en-GB"/>
        </w:rPr>
        <w:t>r strategies accordingly</w:t>
      </w:r>
      <w:r w:rsidR="00184EEC">
        <w:rPr>
          <w:rFonts w:eastAsia="Times New Roman" w:cs="Arial"/>
          <w:szCs w:val="24"/>
          <w:lang w:val="en-GB" w:eastAsia="en-GB"/>
        </w:rPr>
        <w:t xml:space="preserve"> (</w:t>
      </w:r>
      <w:r w:rsidR="00184EEC">
        <w:t>Treviño and Mathews, 2017)</w:t>
      </w:r>
      <w:r w:rsidR="00184EEC">
        <w:rPr>
          <w:rFonts w:eastAsia="Times New Roman" w:cs="Arial"/>
          <w:szCs w:val="24"/>
          <w:lang w:val="en-GB" w:eastAsia="en-GB"/>
        </w:rPr>
        <w:t>.</w:t>
      </w:r>
    </w:p>
    <w:p w14:paraId="4E7DC10F" w14:textId="09929325" w:rsidR="002C1D15" w:rsidRDefault="002C1D15" w:rsidP="004B6C2B">
      <w:pPr>
        <w:rPr>
          <w:rFonts w:cs="Arial"/>
        </w:rPr>
      </w:pPr>
    </w:p>
    <w:p w14:paraId="57239AE7" w14:textId="77777777" w:rsidR="002C1D15" w:rsidRDefault="002C1D15">
      <w:pPr>
        <w:spacing w:line="259" w:lineRule="auto"/>
        <w:jc w:val="left"/>
        <w:rPr>
          <w:rFonts w:cs="Arial"/>
        </w:rPr>
      </w:pPr>
      <w:r>
        <w:rPr>
          <w:rFonts w:cs="Arial"/>
        </w:rPr>
        <w:br w:type="page"/>
      </w:r>
    </w:p>
    <w:p w14:paraId="52650C38" w14:textId="66AE8F9F" w:rsidR="004B6C2B" w:rsidRDefault="002C1D15" w:rsidP="002C1D15">
      <w:pPr>
        <w:pStyle w:val="Heading1"/>
      </w:pPr>
      <w:bookmarkStart w:id="6" w:name="_Toc165143083"/>
      <w:r>
        <w:lastRenderedPageBreak/>
        <w:t>Conclusion</w:t>
      </w:r>
      <w:bookmarkEnd w:id="6"/>
    </w:p>
    <w:p w14:paraId="06CA06E6" w14:textId="659B734E" w:rsidR="00F01F24" w:rsidRDefault="002C1D15" w:rsidP="00F01F24">
      <w:pPr>
        <w:spacing w:before="100" w:beforeAutospacing="1" w:after="100" w:afterAutospacing="1"/>
        <w:rPr>
          <w:rFonts w:eastAsia="Times New Roman" w:cs="Arial"/>
          <w:szCs w:val="24"/>
          <w:lang w:val="en-GB" w:eastAsia="en-GB"/>
        </w:rPr>
      </w:pPr>
      <w:r>
        <w:t>Social and digital media offer businesses the power to connect with a wider customer base</w:t>
      </w:r>
      <w:r w:rsidR="00F01F24">
        <w:t>. Businesses can</w:t>
      </w:r>
      <w:r>
        <w:t xml:space="preserve"> nurture relationships</w:t>
      </w:r>
      <w:r w:rsidR="00F01F24">
        <w:t xml:space="preserve"> with their customers</w:t>
      </w:r>
      <w:r>
        <w:t xml:space="preserve"> and achieve </w:t>
      </w:r>
      <w:r w:rsidR="00F01F24">
        <w:t xml:space="preserve">their </w:t>
      </w:r>
      <w:r>
        <w:t>marketing goals.</w:t>
      </w:r>
      <w:r w:rsidR="00F01F24">
        <w:t xml:space="preserve"> B</w:t>
      </w:r>
      <w:r>
        <w:t>usinesses can</w:t>
      </w:r>
      <w:r w:rsidR="00F01F24">
        <w:t xml:space="preserve"> utilise</w:t>
      </w:r>
      <w:r>
        <w:t xml:space="preserve"> these platforms to expand their reach, attract new customers, and achieve long-term success.</w:t>
      </w:r>
      <w:r w:rsidR="00F01F24" w:rsidRPr="00F01F24">
        <w:rPr>
          <w:rFonts w:eastAsia="Times New Roman" w:cs="Arial"/>
          <w:szCs w:val="24"/>
          <w:lang w:val="en-GB" w:eastAsia="en-GB"/>
        </w:rPr>
        <w:t xml:space="preserve"> </w:t>
      </w:r>
      <w:r w:rsidR="00F01F24">
        <w:rPr>
          <w:rFonts w:eastAsia="Times New Roman" w:cs="Arial"/>
          <w:szCs w:val="24"/>
          <w:lang w:val="en-GB" w:eastAsia="en-GB"/>
        </w:rPr>
        <w:t xml:space="preserve">For successful social media marketing management, businesses must invest sufficient time and money, and be careful about various cyber threats. Besides, they should go for a combined and integrated approach. </w:t>
      </w:r>
    </w:p>
    <w:p w14:paraId="17A36111" w14:textId="77777777" w:rsidR="00F01F24" w:rsidRDefault="00F01F24">
      <w:pPr>
        <w:spacing w:line="259" w:lineRule="auto"/>
        <w:jc w:val="left"/>
        <w:rPr>
          <w:rFonts w:eastAsia="Times New Roman" w:cs="Arial"/>
          <w:szCs w:val="24"/>
          <w:lang w:val="en-GB" w:eastAsia="en-GB"/>
        </w:rPr>
      </w:pPr>
      <w:r>
        <w:rPr>
          <w:rFonts w:eastAsia="Times New Roman" w:cs="Arial"/>
          <w:szCs w:val="24"/>
          <w:lang w:val="en-GB" w:eastAsia="en-GB"/>
        </w:rPr>
        <w:br w:type="page"/>
      </w:r>
    </w:p>
    <w:p w14:paraId="0322B58C" w14:textId="349E358E" w:rsidR="00F01F24" w:rsidRDefault="00F01F24" w:rsidP="00F01F24">
      <w:pPr>
        <w:pStyle w:val="Heading1"/>
        <w:rPr>
          <w:lang w:val="en-GB" w:eastAsia="en-GB"/>
        </w:rPr>
      </w:pPr>
      <w:bookmarkStart w:id="7" w:name="_Toc165143084"/>
      <w:r>
        <w:rPr>
          <w:lang w:val="en-GB" w:eastAsia="en-GB"/>
        </w:rPr>
        <w:lastRenderedPageBreak/>
        <w:t>References</w:t>
      </w:r>
      <w:bookmarkEnd w:id="7"/>
    </w:p>
    <w:p w14:paraId="0654D583" w14:textId="77777777" w:rsidR="00184EEC" w:rsidRDefault="00184EEC" w:rsidP="00A87C9C">
      <w:r>
        <w:t xml:space="preserve">Agarwal, A., Rishika, R., and Gupta, P. (2016). The impact of social media marketing on brand awareness and customer engagement. </w:t>
      </w:r>
      <w:r w:rsidRPr="00184EEC">
        <w:rPr>
          <w:i/>
          <w:iCs/>
        </w:rPr>
        <w:t>Journal of Retailing and Consumer Services</w:t>
      </w:r>
      <w:r>
        <w:t>, 31, 253-263. doi: 10.1016/j.jretconser.2016.01.010</w:t>
      </w:r>
    </w:p>
    <w:p w14:paraId="7F8FC7BF" w14:textId="77777777" w:rsidR="00184EEC" w:rsidRPr="00F01F24" w:rsidRDefault="00184EEC" w:rsidP="00F01F24">
      <w:pPr>
        <w:rPr>
          <w:lang w:val="en-GB" w:eastAsia="en-GB"/>
        </w:rPr>
      </w:pPr>
      <w:r w:rsidRPr="00F01F24">
        <w:rPr>
          <w:lang w:val="en-GB" w:eastAsia="en-GB"/>
        </w:rPr>
        <w:t xml:space="preserve">Canada, L. (2019). </w:t>
      </w:r>
      <w:r w:rsidRPr="00F01F24">
        <w:rPr>
          <w:i/>
          <w:iCs/>
          <w:lang w:val="en-GB" w:eastAsia="en-GB"/>
        </w:rPr>
        <w:t>The Negative Effects of Social Media on Business.</w:t>
      </w:r>
      <w:r w:rsidRPr="00F01F24">
        <w:rPr>
          <w:lang w:val="en-GB" w:eastAsia="en-GB"/>
        </w:rPr>
        <w:t xml:space="preserve">  [Online] https://www.lativate.com/post/the-negative-effects-of-social-media-on-business</w:t>
      </w:r>
    </w:p>
    <w:p w14:paraId="49EEDD54" w14:textId="77777777" w:rsidR="00184EEC" w:rsidRDefault="00184EEC" w:rsidP="00A87C9C">
      <w:r>
        <w:t xml:space="preserve">Chaffey, D., and Chadwick, A. (2016). </w:t>
      </w:r>
      <w:r w:rsidRPr="00184EEC">
        <w:rPr>
          <w:i/>
          <w:iCs/>
        </w:rPr>
        <w:t>Digital marketing strategy: Planning and integration.</w:t>
      </w:r>
      <w:r>
        <w:t xml:space="preserve"> Kogan Page Publishers.</w:t>
      </w:r>
    </w:p>
    <w:p w14:paraId="6BADAB91" w14:textId="77777777" w:rsidR="00184EEC" w:rsidRDefault="00184EEC" w:rsidP="00A87C9C">
      <w:r>
        <w:t xml:space="preserve">Kaplan, A. M., and Haenlein, M. (2020). Users of the world, unite! The challenges and opportunities of social media marketing. </w:t>
      </w:r>
      <w:r w:rsidRPr="00184EEC">
        <w:rPr>
          <w:i/>
          <w:iCs/>
        </w:rPr>
        <w:t>Business Horizons,</w:t>
      </w:r>
      <w:r>
        <w:t xml:space="preserve"> 53(1), 59-68. doi: 10.1016/j.bushor.2019.09.003  </w:t>
      </w:r>
    </w:p>
    <w:p w14:paraId="009BC188" w14:textId="77777777" w:rsidR="00184EEC" w:rsidRPr="00F01F24" w:rsidRDefault="00184EEC" w:rsidP="00F01F24">
      <w:pPr>
        <w:rPr>
          <w:lang w:val="en-GB" w:eastAsia="en-GB"/>
        </w:rPr>
      </w:pPr>
      <w:r w:rsidRPr="00F01F24">
        <w:rPr>
          <w:lang w:val="en-GB" w:eastAsia="en-GB"/>
        </w:rPr>
        <w:t xml:space="preserve">Mahoney, M. (2020). </w:t>
      </w:r>
      <w:r w:rsidRPr="00F01F24">
        <w:rPr>
          <w:i/>
          <w:iCs/>
          <w:lang w:val="en-GB" w:eastAsia="en-GB"/>
        </w:rPr>
        <w:t>The Impact of Social Media on Business in 2020.</w:t>
      </w:r>
      <w:r w:rsidRPr="00F01F24">
        <w:rPr>
          <w:lang w:val="en-GB" w:eastAsia="en-GB"/>
        </w:rPr>
        <w:t xml:space="preserve"> [Online]  https://www.singlegrain.com/blog-posts/impact-of-social-media-in-todays-business-world/</w:t>
      </w:r>
    </w:p>
    <w:p w14:paraId="725C2897" w14:textId="2553F20F" w:rsidR="00184EEC" w:rsidRPr="00F01F24" w:rsidRDefault="00184EEC" w:rsidP="00F01F24">
      <w:pPr>
        <w:rPr>
          <w:lang w:val="en-GB" w:eastAsia="en-GB"/>
        </w:rPr>
      </w:pPr>
      <w:r w:rsidRPr="00F01F24">
        <w:rPr>
          <w:lang w:val="en-GB" w:eastAsia="en-GB"/>
        </w:rPr>
        <w:t>NFI</w:t>
      </w:r>
      <w:r>
        <w:rPr>
          <w:lang w:val="en-GB" w:eastAsia="en-GB"/>
        </w:rPr>
        <w:t>.</w:t>
      </w:r>
      <w:r w:rsidRPr="00F01F24">
        <w:rPr>
          <w:lang w:val="en-GB" w:eastAsia="en-GB"/>
        </w:rPr>
        <w:t xml:space="preserve"> (2021)</w:t>
      </w:r>
      <w:r>
        <w:rPr>
          <w:lang w:val="en-GB" w:eastAsia="en-GB"/>
        </w:rPr>
        <w:t>.</w:t>
      </w:r>
      <w:r w:rsidRPr="00F01F24">
        <w:rPr>
          <w:lang w:val="en-GB" w:eastAsia="en-GB"/>
        </w:rPr>
        <w:t xml:space="preserve"> </w:t>
      </w:r>
      <w:r w:rsidRPr="00184EEC">
        <w:rPr>
          <w:i/>
          <w:iCs/>
          <w:lang w:val="en-GB" w:eastAsia="en-GB"/>
        </w:rPr>
        <w:t>What Is Social Media? – Everything You Need To Know,</w:t>
      </w:r>
      <w:r w:rsidRPr="00F01F24">
        <w:rPr>
          <w:lang w:val="en-GB" w:eastAsia="en-GB"/>
        </w:rPr>
        <w:t xml:space="preserve"> Available at: https://www.nfi.edu/what-is-social-media/ Accessed date: 09 Oct 2022</w:t>
      </w:r>
    </w:p>
    <w:p w14:paraId="548E0CCF" w14:textId="77777777" w:rsidR="00184EEC" w:rsidRDefault="00184EEC" w:rsidP="00F01F24">
      <w:pPr>
        <w:rPr>
          <w:lang w:val="en-GB" w:eastAsia="en-GB"/>
        </w:rPr>
      </w:pPr>
      <w:r w:rsidRPr="00F01F24">
        <w:rPr>
          <w:lang w:val="en-GB" w:eastAsia="en-GB"/>
        </w:rPr>
        <w:t xml:space="preserve">Singh, T. </w:t>
      </w:r>
      <w:r>
        <w:rPr>
          <w:lang w:val="en-GB" w:eastAsia="en-GB"/>
        </w:rPr>
        <w:t>and</w:t>
      </w:r>
      <w:r w:rsidRPr="00F01F24">
        <w:rPr>
          <w:lang w:val="en-GB" w:eastAsia="en-GB"/>
        </w:rPr>
        <w:t xml:space="preserve"> Sinha, R. (2017). The Impact of Social Media on Business Growth and Performance in India. </w:t>
      </w:r>
      <w:r w:rsidRPr="00184EEC">
        <w:rPr>
          <w:i/>
          <w:iCs/>
          <w:lang w:val="en-GB" w:eastAsia="en-GB"/>
        </w:rPr>
        <w:t>International Journal of Research in Management and Business Studies.</w:t>
      </w:r>
      <w:r w:rsidRPr="00F01F24">
        <w:rPr>
          <w:lang w:val="en-GB" w:eastAsia="en-GB"/>
        </w:rPr>
        <w:t xml:space="preserve"> Vol. 4, Issue 1</w:t>
      </w:r>
    </w:p>
    <w:p w14:paraId="688E526A" w14:textId="77777777" w:rsidR="00184EEC" w:rsidRDefault="00184EEC" w:rsidP="00A87C9C">
      <w:r>
        <w:t xml:space="preserve">Smith, E., Constantinides, E., and De Choudhury, M. (2015).  Social media in crisis communication: A review of the literature and recommendations for future research. </w:t>
      </w:r>
      <w:r w:rsidRPr="00184EEC">
        <w:rPr>
          <w:i/>
          <w:iCs/>
        </w:rPr>
        <w:t>Journal of Public Relations Research,</w:t>
      </w:r>
      <w:r>
        <w:t xml:space="preserve"> 27(4), 313-334. doi: 10.1080/08827216.2015.1075632. </w:t>
      </w:r>
    </w:p>
    <w:p w14:paraId="36FC97F5" w14:textId="77777777" w:rsidR="00184EEC" w:rsidRPr="00F01F24" w:rsidRDefault="00184EEC" w:rsidP="00F01F24">
      <w:pPr>
        <w:rPr>
          <w:lang w:val="en-GB" w:eastAsia="en-GB"/>
        </w:rPr>
      </w:pPr>
      <w:r w:rsidRPr="00F01F24">
        <w:rPr>
          <w:lang w:val="en-GB" w:eastAsia="en-GB"/>
        </w:rPr>
        <w:t xml:space="preserve">Smith, K. (2019). </w:t>
      </w:r>
      <w:r w:rsidRPr="00F01F24">
        <w:rPr>
          <w:i/>
          <w:iCs/>
          <w:lang w:val="en-GB" w:eastAsia="en-GB"/>
        </w:rPr>
        <w:t>The importance of Social Media in Business.</w:t>
      </w:r>
      <w:r w:rsidRPr="00F01F24">
        <w:rPr>
          <w:lang w:val="en-GB" w:eastAsia="en-GB"/>
        </w:rPr>
        <w:t xml:space="preserve"> [Online] https://www.lyfemarketing.com/blog/importance-social-media-business/</w:t>
      </w:r>
    </w:p>
    <w:p w14:paraId="135E579E" w14:textId="77777777" w:rsidR="00184EEC" w:rsidRPr="002C1D15" w:rsidRDefault="00184EEC" w:rsidP="00A87C9C">
      <w:r>
        <w:lastRenderedPageBreak/>
        <w:t xml:space="preserve">Treviño, L. K., and  Mathews, C. H. (2017).  Social media and emotional customer relationship marketing. </w:t>
      </w:r>
      <w:r w:rsidRPr="00184EEC">
        <w:rPr>
          <w:i/>
          <w:iCs/>
        </w:rPr>
        <w:t>Journal of Business Research,</w:t>
      </w:r>
      <w:r>
        <w:t xml:space="preserve"> 78, 144-155. doi: 10.1016/j.jbusres.2016.08.001</w:t>
      </w:r>
    </w:p>
    <w:sectPr w:rsidR="00184EEC" w:rsidRPr="002C1D15" w:rsidSect="005020F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1F76F" w14:textId="77777777" w:rsidR="005020FE" w:rsidRDefault="005020FE" w:rsidP="004A4E18">
      <w:pPr>
        <w:spacing w:after="0" w:line="240" w:lineRule="auto"/>
      </w:pPr>
      <w:r>
        <w:separator/>
      </w:r>
    </w:p>
  </w:endnote>
  <w:endnote w:type="continuationSeparator" w:id="0">
    <w:p w14:paraId="465B2238" w14:textId="77777777" w:rsidR="005020FE" w:rsidRDefault="005020FE" w:rsidP="004A4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993829"/>
      <w:docPartObj>
        <w:docPartGallery w:val="Page Numbers (Bottom of Page)"/>
        <w:docPartUnique/>
      </w:docPartObj>
    </w:sdtPr>
    <w:sdtEndPr>
      <w:rPr>
        <w:noProof/>
      </w:rPr>
    </w:sdtEndPr>
    <w:sdtContent>
      <w:p w14:paraId="40709B81" w14:textId="19A8350B" w:rsidR="004A4E18" w:rsidRDefault="004A4E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3971ED" w14:textId="77777777" w:rsidR="004A4E18" w:rsidRDefault="004A4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CDC77" w14:textId="77777777" w:rsidR="005020FE" w:rsidRDefault="005020FE" w:rsidP="004A4E18">
      <w:pPr>
        <w:spacing w:after="0" w:line="240" w:lineRule="auto"/>
      </w:pPr>
      <w:r>
        <w:separator/>
      </w:r>
    </w:p>
  </w:footnote>
  <w:footnote w:type="continuationSeparator" w:id="0">
    <w:p w14:paraId="5A462626" w14:textId="77777777" w:rsidR="005020FE" w:rsidRDefault="005020FE" w:rsidP="004A4E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B2418"/>
    <w:multiLevelType w:val="multilevel"/>
    <w:tmpl w:val="D39E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956DB"/>
    <w:multiLevelType w:val="multilevel"/>
    <w:tmpl w:val="C486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1F3349"/>
    <w:multiLevelType w:val="multilevel"/>
    <w:tmpl w:val="4B8ED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B5364"/>
    <w:multiLevelType w:val="multilevel"/>
    <w:tmpl w:val="E3C8E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4978F8"/>
    <w:multiLevelType w:val="multilevel"/>
    <w:tmpl w:val="46A6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3585265">
    <w:abstractNumId w:val="1"/>
  </w:num>
  <w:num w:numId="2" w16cid:durableId="872691594">
    <w:abstractNumId w:val="0"/>
  </w:num>
  <w:num w:numId="3" w16cid:durableId="1076631660">
    <w:abstractNumId w:val="2"/>
  </w:num>
  <w:num w:numId="4" w16cid:durableId="1281453935">
    <w:abstractNumId w:val="4"/>
  </w:num>
  <w:num w:numId="5" w16cid:durableId="1123158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E24"/>
    <w:rsid w:val="00037F83"/>
    <w:rsid w:val="000B63FB"/>
    <w:rsid w:val="000D4C8E"/>
    <w:rsid w:val="001338FF"/>
    <w:rsid w:val="00184EEC"/>
    <w:rsid w:val="00215918"/>
    <w:rsid w:val="00225D63"/>
    <w:rsid w:val="002C1D15"/>
    <w:rsid w:val="002E20CB"/>
    <w:rsid w:val="00330A1D"/>
    <w:rsid w:val="003522A8"/>
    <w:rsid w:val="003717FF"/>
    <w:rsid w:val="00381454"/>
    <w:rsid w:val="004A4E18"/>
    <w:rsid w:val="004B6C2B"/>
    <w:rsid w:val="004E094B"/>
    <w:rsid w:val="005020FE"/>
    <w:rsid w:val="005313C7"/>
    <w:rsid w:val="00642F8D"/>
    <w:rsid w:val="00682EBC"/>
    <w:rsid w:val="00690E24"/>
    <w:rsid w:val="00696C98"/>
    <w:rsid w:val="006A7B55"/>
    <w:rsid w:val="006C22C8"/>
    <w:rsid w:val="006E750E"/>
    <w:rsid w:val="0083793B"/>
    <w:rsid w:val="00847FA0"/>
    <w:rsid w:val="00856038"/>
    <w:rsid w:val="008813E5"/>
    <w:rsid w:val="008B5026"/>
    <w:rsid w:val="009A1DEF"/>
    <w:rsid w:val="00A64D11"/>
    <w:rsid w:val="00A87C9C"/>
    <w:rsid w:val="00B24C32"/>
    <w:rsid w:val="00BB3D55"/>
    <w:rsid w:val="00BF6949"/>
    <w:rsid w:val="00C85D05"/>
    <w:rsid w:val="00C94DA8"/>
    <w:rsid w:val="00CC78BB"/>
    <w:rsid w:val="00CE710D"/>
    <w:rsid w:val="00DC7EE5"/>
    <w:rsid w:val="00E0760A"/>
    <w:rsid w:val="00E1267B"/>
    <w:rsid w:val="00E438D6"/>
    <w:rsid w:val="00E64517"/>
    <w:rsid w:val="00E710FB"/>
    <w:rsid w:val="00E9456D"/>
    <w:rsid w:val="00EC31B9"/>
    <w:rsid w:val="00ED47F7"/>
    <w:rsid w:val="00F01F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7AC36"/>
  <w15:chartTrackingRefBased/>
  <w15:docId w15:val="{8F437865-2912-4DD7-B5D6-740867969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2C8"/>
    <w:pPr>
      <w:spacing w:line="360" w:lineRule="auto"/>
      <w:jc w:val="both"/>
    </w:pPr>
    <w:rPr>
      <w:rFonts w:ascii="Arial" w:hAnsi="Arial"/>
      <w:sz w:val="24"/>
      <w:lang w:val="en-US"/>
    </w:rPr>
  </w:style>
  <w:style w:type="paragraph" w:styleId="Heading1">
    <w:name w:val="heading 1"/>
    <w:basedOn w:val="Normal"/>
    <w:next w:val="Normal"/>
    <w:link w:val="Heading1Char"/>
    <w:autoRedefine/>
    <w:uiPriority w:val="9"/>
    <w:qFormat/>
    <w:rsid w:val="00E1267B"/>
    <w:pPr>
      <w:keepNext/>
      <w:keepLines/>
      <w:pBdr>
        <w:top w:val="none" w:sz="0" w:space="0" w:color="D9D9E3"/>
        <w:left w:val="none" w:sz="0" w:space="0" w:color="D9D9E3"/>
        <w:bottom w:val="none" w:sz="0" w:space="0" w:color="D9D9E3"/>
        <w:right w:val="none" w:sz="0" w:space="0" w:color="D9D9E3"/>
        <w:between w:val="none" w:sz="0" w:space="0" w:color="D9D9E3"/>
      </w:pBdr>
      <w:spacing w:before="280"/>
      <w:outlineLvl w:val="0"/>
    </w:pPr>
    <w:rPr>
      <w:b/>
      <w:sz w:val="32"/>
      <w:szCs w:val="32"/>
    </w:rPr>
  </w:style>
  <w:style w:type="paragraph" w:styleId="Heading2">
    <w:name w:val="heading 2"/>
    <w:basedOn w:val="Normal"/>
    <w:next w:val="Normal"/>
    <w:link w:val="Heading2Char"/>
    <w:autoRedefine/>
    <w:uiPriority w:val="9"/>
    <w:unhideWhenUsed/>
    <w:qFormat/>
    <w:rsid w:val="008813E5"/>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autoRedefine/>
    <w:uiPriority w:val="9"/>
    <w:unhideWhenUsed/>
    <w:qFormat/>
    <w:rsid w:val="00EC31B9"/>
    <w:pPr>
      <w:keepNext/>
      <w:keepLines/>
      <w:spacing w:before="4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67B"/>
    <w:rPr>
      <w:rFonts w:ascii="Times New Roman" w:hAnsi="Times New Roman"/>
      <w:b/>
      <w:sz w:val="32"/>
      <w:szCs w:val="32"/>
      <w:lang w:val="en-US"/>
    </w:rPr>
  </w:style>
  <w:style w:type="character" w:customStyle="1" w:styleId="Heading2Char">
    <w:name w:val="Heading 2 Char"/>
    <w:basedOn w:val="DefaultParagraphFont"/>
    <w:link w:val="Heading2"/>
    <w:uiPriority w:val="9"/>
    <w:rsid w:val="008813E5"/>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EC31B9"/>
    <w:rPr>
      <w:rFonts w:ascii="Times New Roman" w:eastAsiaTheme="majorEastAsia" w:hAnsi="Times New Roman" w:cstheme="majorBidi"/>
      <w:b/>
      <w:color w:val="000000" w:themeColor="text1"/>
      <w:sz w:val="24"/>
      <w:szCs w:val="24"/>
      <w:lang w:val="en-US"/>
    </w:rPr>
  </w:style>
  <w:style w:type="paragraph" w:customStyle="1" w:styleId="Style2">
    <w:name w:val="Style2"/>
    <w:basedOn w:val="Heading2"/>
    <w:link w:val="Style2Char"/>
    <w:autoRedefine/>
    <w:qFormat/>
    <w:rsid w:val="001338FF"/>
    <w:rPr>
      <w:rFonts w:cs="Times New Roman"/>
      <w:bCs w:val="0"/>
      <w:szCs w:val="24"/>
    </w:rPr>
  </w:style>
  <w:style w:type="character" w:customStyle="1" w:styleId="Style2Char">
    <w:name w:val="Style2 Char"/>
    <w:basedOn w:val="Heading2Char"/>
    <w:link w:val="Style2"/>
    <w:locked/>
    <w:rsid w:val="001338FF"/>
    <w:rPr>
      <w:rFonts w:ascii="Times New Roman" w:eastAsiaTheme="majorEastAsia" w:hAnsi="Times New Roman" w:cs="Times New Roman"/>
      <w:b/>
      <w:bCs w:val="0"/>
      <w:iCs w:val="0"/>
      <w:noProof/>
      <w:color w:val="000000" w:themeColor="text1"/>
      <w:sz w:val="28"/>
      <w:szCs w:val="24"/>
      <w:lang w:val="en-US" w:eastAsia="en-GB"/>
    </w:rPr>
  </w:style>
  <w:style w:type="paragraph" w:styleId="TOCHeading">
    <w:name w:val="TOC Heading"/>
    <w:basedOn w:val="Heading1"/>
    <w:next w:val="Normal"/>
    <w:uiPriority w:val="39"/>
    <w:unhideWhenUsed/>
    <w:qFormat/>
    <w:rsid w:val="004B6C2B"/>
    <w:pPr>
      <w:pBdr>
        <w:top w:val="none" w:sz="0" w:space="0" w:color="auto"/>
        <w:left w:val="none" w:sz="0" w:space="0" w:color="auto"/>
        <w:bottom w:val="none" w:sz="0" w:space="0" w:color="auto"/>
        <w:right w:val="none" w:sz="0" w:space="0" w:color="auto"/>
        <w:between w:val="none" w:sz="0" w:space="0" w:color="auto"/>
      </w:pBdr>
      <w:spacing w:before="240" w:after="0" w:line="259" w:lineRule="auto"/>
      <w:jc w:val="left"/>
      <w:outlineLvl w:val="9"/>
    </w:pPr>
    <w:rPr>
      <w:rFonts w:asciiTheme="majorHAnsi" w:eastAsiaTheme="majorEastAsia" w:hAnsiTheme="majorHAnsi" w:cstheme="majorBidi"/>
      <w:b w:val="0"/>
      <w:color w:val="2F5496" w:themeColor="accent1" w:themeShade="BF"/>
    </w:rPr>
  </w:style>
  <w:style w:type="paragraph" w:styleId="NormalWeb">
    <w:name w:val="Normal (Web)"/>
    <w:basedOn w:val="Normal"/>
    <w:uiPriority w:val="99"/>
    <w:semiHidden/>
    <w:unhideWhenUsed/>
    <w:rsid w:val="004B6C2B"/>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character" w:styleId="Strong">
    <w:name w:val="Strong"/>
    <w:basedOn w:val="DefaultParagraphFont"/>
    <w:uiPriority w:val="22"/>
    <w:qFormat/>
    <w:rsid w:val="004B6C2B"/>
    <w:rPr>
      <w:b/>
      <w:bCs/>
    </w:rPr>
  </w:style>
  <w:style w:type="paragraph" w:styleId="TOC1">
    <w:name w:val="toc 1"/>
    <w:basedOn w:val="Normal"/>
    <w:next w:val="Normal"/>
    <w:autoRedefine/>
    <w:uiPriority w:val="39"/>
    <w:unhideWhenUsed/>
    <w:rsid w:val="00184EEC"/>
    <w:pPr>
      <w:spacing w:after="100"/>
    </w:pPr>
  </w:style>
  <w:style w:type="character" w:styleId="Hyperlink">
    <w:name w:val="Hyperlink"/>
    <w:basedOn w:val="DefaultParagraphFont"/>
    <w:uiPriority w:val="99"/>
    <w:unhideWhenUsed/>
    <w:rsid w:val="00184EEC"/>
    <w:rPr>
      <w:color w:val="0563C1" w:themeColor="hyperlink"/>
      <w:u w:val="single"/>
    </w:rPr>
  </w:style>
  <w:style w:type="paragraph" w:styleId="Header">
    <w:name w:val="header"/>
    <w:basedOn w:val="Normal"/>
    <w:link w:val="HeaderChar"/>
    <w:uiPriority w:val="99"/>
    <w:unhideWhenUsed/>
    <w:rsid w:val="004A4E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E18"/>
    <w:rPr>
      <w:rFonts w:ascii="Arial" w:hAnsi="Arial"/>
      <w:sz w:val="24"/>
      <w:lang w:val="en-US"/>
    </w:rPr>
  </w:style>
  <w:style w:type="paragraph" w:styleId="Footer">
    <w:name w:val="footer"/>
    <w:basedOn w:val="Normal"/>
    <w:link w:val="FooterChar"/>
    <w:uiPriority w:val="99"/>
    <w:unhideWhenUsed/>
    <w:rsid w:val="004A4E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E18"/>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6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6E4B4-B736-400B-86ED-01AFEE8D7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1576</Words>
  <Characters>8985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dc:creator>
  <cp:keywords/>
  <dc:description/>
  <cp:lastModifiedBy>Serkan Güneş</cp:lastModifiedBy>
  <cp:revision>2</cp:revision>
  <dcterms:created xsi:type="dcterms:W3CDTF">2024-05-01T13:09:00Z</dcterms:created>
  <dcterms:modified xsi:type="dcterms:W3CDTF">2024-05-01T13:09:00Z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7ddba1becc99360a44c12ffdea8dd4ada80209c8f58cc8fc5cb47a5ffddcf7ca</vt:lpwstr>
  </property>
</Properties>
</file>