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3B255" w14:textId="77777777" w:rsidR="007B5538" w:rsidRPr="008B6106" w:rsidRDefault="007B5538" w:rsidP="00817C18">
      <w:pPr>
        <w:pStyle w:val="Normal1"/>
        <w:spacing w:line="360" w:lineRule="auto"/>
        <w:rPr>
          <w:rFonts w:ascii="Times New Roman" w:eastAsia="Times New Roman" w:hAnsi="Times New Roman" w:cs="Times New Roman"/>
          <w:b/>
          <w:color w:val="222222"/>
          <w:sz w:val="32"/>
          <w:szCs w:val="32"/>
          <w:highlight w:val="white"/>
          <w:lang w:val="en-GB"/>
        </w:rPr>
      </w:pPr>
    </w:p>
    <w:p w14:paraId="3CF3B258" w14:textId="77777777" w:rsidR="00213063" w:rsidRPr="008B6106" w:rsidRDefault="00213063">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3CF3B259" w14:textId="77777777" w:rsidR="00213063" w:rsidRPr="00EC0DBF" w:rsidRDefault="00213063">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3CF3B25A" w14:textId="24990E21" w:rsidR="00246E3C" w:rsidRDefault="000E3250">
      <w:pPr>
        <w:pStyle w:val="Normal1"/>
        <w:spacing w:line="360" w:lineRule="auto"/>
        <w:jc w:val="center"/>
        <w:rPr>
          <w:rFonts w:ascii="Times New Roman" w:eastAsia="Times New Roman" w:hAnsi="Times New Roman" w:cs="Times New Roman"/>
          <w:b/>
          <w:color w:val="222222"/>
          <w:sz w:val="32"/>
          <w:szCs w:val="32"/>
          <w:highlight w:val="white"/>
          <w:lang w:val="en-GB"/>
        </w:rPr>
      </w:pPr>
      <w:r w:rsidRPr="00EC0DBF">
        <w:rPr>
          <w:rFonts w:ascii="Times New Roman" w:eastAsia="Times New Roman" w:hAnsi="Times New Roman" w:cs="Times New Roman"/>
          <w:b/>
          <w:color w:val="222222"/>
          <w:sz w:val="32"/>
          <w:szCs w:val="32"/>
          <w:highlight w:val="white"/>
          <w:lang w:val="en-GB"/>
        </w:rPr>
        <w:t>ACADEMIC AND EMPLOYABILITY SKILLS</w:t>
      </w:r>
    </w:p>
    <w:p w14:paraId="1EBFDD2F" w14:textId="776E9CB3" w:rsidR="00656944" w:rsidRDefault="00656944">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697E7D5B" w14:textId="349BEF7D" w:rsidR="00817C18" w:rsidRDefault="00817C18">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5D3F69AC" w14:textId="3D9457EA" w:rsidR="00817C18" w:rsidRDefault="00817C18">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7EFD89D1" w14:textId="77777777" w:rsidR="00903BBF" w:rsidRDefault="00903BBF">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1054BB1C" w14:textId="77777777" w:rsidR="00656944" w:rsidRDefault="00656944">
      <w:pPr>
        <w:pStyle w:val="Normal1"/>
        <w:spacing w:line="360" w:lineRule="auto"/>
        <w:jc w:val="center"/>
        <w:rPr>
          <w:rFonts w:ascii="Times New Roman" w:eastAsia="Times New Roman" w:hAnsi="Times New Roman" w:cs="Times New Roman"/>
          <w:b/>
          <w:color w:val="222222"/>
          <w:sz w:val="32"/>
          <w:szCs w:val="32"/>
          <w:highlight w:val="white"/>
          <w:lang w:val="en-GB"/>
        </w:rPr>
      </w:pPr>
    </w:p>
    <w:tbl>
      <w:tblPr>
        <w:tblW w:w="7083" w:type="dxa"/>
        <w:jc w:val="center"/>
        <w:tblLook w:val="04A0" w:firstRow="1" w:lastRow="0" w:firstColumn="1" w:lastColumn="0" w:noHBand="0" w:noVBand="1"/>
      </w:tblPr>
      <w:tblGrid>
        <w:gridCol w:w="1838"/>
        <w:gridCol w:w="3330"/>
        <w:gridCol w:w="363"/>
        <w:gridCol w:w="363"/>
        <w:gridCol w:w="363"/>
        <w:gridCol w:w="826"/>
      </w:tblGrid>
      <w:tr w:rsidR="00656944" w:rsidRPr="00817C18" w14:paraId="7AAE9875" w14:textId="77777777" w:rsidTr="00903BBF">
        <w:trPr>
          <w:trHeight w:val="315"/>
          <w:jc w:val="center"/>
        </w:trPr>
        <w:tc>
          <w:tcPr>
            <w:tcW w:w="1838" w:type="dxa"/>
            <w:tcBorders>
              <w:top w:val="single" w:sz="4" w:space="0" w:color="auto"/>
              <w:left w:val="single" w:sz="4" w:space="0" w:color="auto"/>
              <w:bottom w:val="nil"/>
              <w:right w:val="nil"/>
            </w:tcBorders>
            <w:shd w:val="clear" w:color="auto" w:fill="auto"/>
            <w:noWrap/>
            <w:vAlign w:val="bottom"/>
            <w:hideMark/>
          </w:tcPr>
          <w:p w14:paraId="0CBFF427"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Student Name:</w:t>
            </w:r>
          </w:p>
        </w:tc>
        <w:tc>
          <w:tcPr>
            <w:tcW w:w="5245"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3B0645C0" w14:textId="77777777" w:rsidR="00656944" w:rsidRPr="00656944" w:rsidRDefault="00656944" w:rsidP="00656944">
            <w:pPr>
              <w:spacing w:line="240" w:lineRule="auto"/>
              <w:jc w:val="left"/>
              <w:rPr>
                <w:rFonts w:eastAsia="Times New Roman" w:cs="Times New Roman"/>
                <w:b/>
                <w:bCs/>
                <w:color w:val="000000"/>
                <w:szCs w:val="24"/>
                <w:lang w:val="pt-PT" w:eastAsia="en-GB"/>
              </w:rPr>
            </w:pPr>
            <w:proofErr w:type="spellStart"/>
            <w:r w:rsidRPr="00656944">
              <w:rPr>
                <w:rFonts w:eastAsia="Times New Roman" w:cs="Times New Roman"/>
                <w:b/>
                <w:bCs/>
                <w:color w:val="000000"/>
                <w:szCs w:val="24"/>
                <w:lang w:val="pt-PT" w:eastAsia="en-GB"/>
              </w:rPr>
              <w:t>Conceicao</w:t>
            </w:r>
            <w:proofErr w:type="spellEnd"/>
            <w:r w:rsidRPr="00656944">
              <w:rPr>
                <w:rFonts w:eastAsia="Times New Roman" w:cs="Times New Roman"/>
                <w:b/>
                <w:bCs/>
                <w:color w:val="000000"/>
                <w:szCs w:val="24"/>
                <w:lang w:val="pt-PT" w:eastAsia="en-GB"/>
              </w:rPr>
              <w:t xml:space="preserve"> Pinto Afonso Neto Ferreira de Matos</w:t>
            </w:r>
          </w:p>
        </w:tc>
      </w:tr>
      <w:tr w:rsidR="00656944" w:rsidRPr="00656944" w14:paraId="638BC18D" w14:textId="77777777" w:rsidTr="00903BBF">
        <w:trPr>
          <w:trHeight w:val="315"/>
          <w:jc w:val="center"/>
        </w:trPr>
        <w:tc>
          <w:tcPr>
            <w:tcW w:w="1838" w:type="dxa"/>
            <w:tcBorders>
              <w:top w:val="single" w:sz="4" w:space="0" w:color="auto"/>
              <w:left w:val="single" w:sz="4" w:space="0" w:color="auto"/>
              <w:bottom w:val="single" w:sz="4" w:space="0" w:color="auto"/>
              <w:right w:val="nil"/>
            </w:tcBorders>
            <w:shd w:val="clear" w:color="auto" w:fill="auto"/>
            <w:noWrap/>
            <w:vAlign w:val="bottom"/>
            <w:hideMark/>
          </w:tcPr>
          <w:p w14:paraId="171BCC2C"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Student ID:</w:t>
            </w:r>
          </w:p>
        </w:tc>
        <w:tc>
          <w:tcPr>
            <w:tcW w:w="3330" w:type="dxa"/>
            <w:tcBorders>
              <w:top w:val="single" w:sz="4" w:space="0" w:color="auto"/>
              <w:left w:val="single" w:sz="4" w:space="0" w:color="auto"/>
              <w:bottom w:val="single" w:sz="4" w:space="0" w:color="auto"/>
              <w:right w:val="nil"/>
            </w:tcBorders>
            <w:shd w:val="clear" w:color="auto" w:fill="auto"/>
            <w:noWrap/>
            <w:vAlign w:val="bottom"/>
            <w:hideMark/>
          </w:tcPr>
          <w:p w14:paraId="20747DA4" w14:textId="77777777" w:rsidR="00656944" w:rsidRPr="00656944" w:rsidRDefault="00656944" w:rsidP="007635D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1811980</w:t>
            </w:r>
          </w:p>
        </w:tc>
        <w:tc>
          <w:tcPr>
            <w:tcW w:w="363" w:type="dxa"/>
            <w:tcBorders>
              <w:top w:val="single" w:sz="4" w:space="0" w:color="auto"/>
              <w:left w:val="nil"/>
              <w:bottom w:val="single" w:sz="4" w:space="0" w:color="auto"/>
              <w:right w:val="nil"/>
            </w:tcBorders>
            <w:shd w:val="clear" w:color="auto" w:fill="auto"/>
            <w:noWrap/>
            <w:vAlign w:val="bottom"/>
            <w:hideMark/>
          </w:tcPr>
          <w:p w14:paraId="3004C543"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single" w:sz="4" w:space="0" w:color="auto"/>
              <w:left w:val="nil"/>
              <w:bottom w:val="single" w:sz="4" w:space="0" w:color="auto"/>
              <w:right w:val="nil"/>
            </w:tcBorders>
            <w:shd w:val="clear" w:color="auto" w:fill="auto"/>
            <w:noWrap/>
            <w:vAlign w:val="bottom"/>
            <w:hideMark/>
          </w:tcPr>
          <w:p w14:paraId="42105629"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single" w:sz="4" w:space="0" w:color="auto"/>
              <w:left w:val="nil"/>
              <w:bottom w:val="single" w:sz="4" w:space="0" w:color="auto"/>
              <w:right w:val="nil"/>
            </w:tcBorders>
            <w:shd w:val="clear" w:color="auto" w:fill="auto"/>
            <w:noWrap/>
            <w:vAlign w:val="bottom"/>
            <w:hideMark/>
          </w:tcPr>
          <w:p w14:paraId="07C62CED"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826" w:type="dxa"/>
            <w:tcBorders>
              <w:top w:val="single" w:sz="4" w:space="0" w:color="auto"/>
              <w:left w:val="nil"/>
              <w:bottom w:val="single" w:sz="4" w:space="0" w:color="auto"/>
              <w:right w:val="single" w:sz="4" w:space="0" w:color="auto"/>
            </w:tcBorders>
            <w:shd w:val="clear" w:color="auto" w:fill="auto"/>
            <w:noWrap/>
            <w:vAlign w:val="bottom"/>
            <w:hideMark/>
          </w:tcPr>
          <w:p w14:paraId="58B64541"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r>
      <w:tr w:rsidR="00656944" w:rsidRPr="00656944" w14:paraId="6B195603" w14:textId="77777777" w:rsidTr="00903BBF">
        <w:trPr>
          <w:trHeight w:val="315"/>
          <w:jc w:val="center"/>
        </w:trPr>
        <w:tc>
          <w:tcPr>
            <w:tcW w:w="1838" w:type="dxa"/>
            <w:tcBorders>
              <w:top w:val="nil"/>
              <w:left w:val="single" w:sz="4" w:space="0" w:color="auto"/>
              <w:bottom w:val="single" w:sz="4" w:space="0" w:color="auto"/>
              <w:right w:val="nil"/>
            </w:tcBorders>
            <w:shd w:val="clear" w:color="auto" w:fill="auto"/>
            <w:noWrap/>
            <w:vAlign w:val="bottom"/>
            <w:hideMark/>
          </w:tcPr>
          <w:p w14:paraId="038D307E"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Module Name:</w:t>
            </w:r>
          </w:p>
        </w:tc>
        <w:tc>
          <w:tcPr>
            <w:tcW w:w="4419" w:type="dxa"/>
            <w:gridSpan w:val="4"/>
            <w:tcBorders>
              <w:top w:val="single" w:sz="4" w:space="0" w:color="auto"/>
              <w:left w:val="single" w:sz="4" w:space="0" w:color="auto"/>
              <w:bottom w:val="single" w:sz="4" w:space="0" w:color="auto"/>
              <w:right w:val="nil"/>
            </w:tcBorders>
            <w:shd w:val="clear" w:color="auto" w:fill="auto"/>
            <w:noWrap/>
            <w:vAlign w:val="bottom"/>
            <w:hideMark/>
          </w:tcPr>
          <w:p w14:paraId="5A8A0553"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Academic &amp; Employability Skills</w:t>
            </w:r>
          </w:p>
        </w:tc>
        <w:tc>
          <w:tcPr>
            <w:tcW w:w="826" w:type="dxa"/>
            <w:tcBorders>
              <w:top w:val="nil"/>
              <w:left w:val="nil"/>
              <w:bottom w:val="single" w:sz="4" w:space="0" w:color="auto"/>
              <w:right w:val="single" w:sz="4" w:space="0" w:color="auto"/>
            </w:tcBorders>
            <w:shd w:val="clear" w:color="auto" w:fill="auto"/>
            <w:noWrap/>
            <w:vAlign w:val="bottom"/>
            <w:hideMark/>
          </w:tcPr>
          <w:p w14:paraId="7BFB19CA"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r>
      <w:tr w:rsidR="00656944" w:rsidRPr="00656944" w14:paraId="1650601F" w14:textId="77777777" w:rsidTr="00903BBF">
        <w:trPr>
          <w:trHeight w:val="330"/>
          <w:jc w:val="center"/>
        </w:trPr>
        <w:tc>
          <w:tcPr>
            <w:tcW w:w="1838" w:type="dxa"/>
            <w:tcBorders>
              <w:top w:val="nil"/>
              <w:left w:val="single" w:sz="4" w:space="0" w:color="auto"/>
              <w:bottom w:val="single" w:sz="4" w:space="0" w:color="auto"/>
              <w:right w:val="nil"/>
            </w:tcBorders>
            <w:shd w:val="clear" w:color="auto" w:fill="auto"/>
            <w:noWrap/>
            <w:vAlign w:val="center"/>
            <w:hideMark/>
          </w:tcPr>
          <w:p w14:paraId="4605A634"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Module ID:</w:t>
            </w:r>
          </w:p>
        </w:tc>
        <w:tc>
          <w:tcPr>
            <w:tcW w:w="3693" w:type="dxa"/>
            <w:gridSpan w:val="2"/>
            <w:tcBorders>
              <w:top w:val="nil"/>
              <w:left w:val="single" w:sz="4" w:space="0" w:color="auto"/>
              <w:bottom w:val="single" w:sz="4" w:space="0" w:color="auto"/>
              <w:right w:val="nil"/>
            </w:tcBorders>
            <w:shd w:val="clear" w:color="auto" w:fill="auto"/>
            <w:noWrap/>
            <w:vAlign w:val="center"/>
            <w:hideMark/>
          </w:tcPr>
          <w:p w14:paraId="61C5EF22"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BMSK4001_LON</w:t>
            </w:r>
          </w:p>
        </w:tc>
        <w:tc>
          <w:tcPr>
            <w:tcW w:w="363" w:type="dxa"/>
            <w:tcBorders>
              <w:top w:val="nil"/>
              <w:left w:val="nil"/>
              <w:bottom w:val="single" w:sz="4" w:space="0" w:color="auto"/>
              <w:right w:val="nil"/>
            </w:tcBorders>
            <w:shd w:val="clear" w:color="auto" w:fill="auto"/>
            <w:noWrap/>
            <w:vAlign w:val="bottom"/>
            <w:hideMark/>
          </w:tcPr>
          <w:p w14:paraId="0173C7D1"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nil"/>
              <w:left w:val="nil"/>
              <w:bottom w:val="single" w:sz="4" w:space="0" w:color="auto"/>
              <w:right w:val="nil"/>
            </w:tcBorders>
            <w:shd w:val="clear" w:color="auto" w:fill="auto"/>
            <w:noWrap/>
            <w:vAlign w:val="bottom"/>
            <w:hideMark/>
          </w:tcPr>
          <w:p w14:paraId="51C555F2"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826" w:type="dxa"/>
            <w:tcBorders>
              <w:top w:val="nil"/>
              <w:left w:val="nil"/>
              <w:bottom w:val="single" w:sz="4" w:space="0" w:color="auto"/>
              <w:right w:val="single" w:sz="4" w:space="0" w:color="auto"/>
            </w:tcBorders>
            <w:shd w:val="clear" w:color="auto" w:fill="auto"/>
            <w:noWrap/>
            <w:vAlign w:val="bottom"/>
            <w:hideMark/>
          </w:tcPr>
          <w:p w14:paraId="1A7F0786"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r>
      <w:tr w:rsidR="00656944" w:rsidRPr="00656944" w14:paraId="4D022189" w14:textId="77777777" w:rsidTr="00903BBF">
        <w:trPr>
          <w:trHeight w:val="315"/>
          <w:jc w:val="center"/>
        </w:trPr>
        <w:tc>
          <w:tcPr>
            <w:tcW w:w="1838" w:type="dxa"/>
            <w:tcBorders>
              <w:top w:val="nil"/>
              <w:left w:val="single" w:sz="4" w:space="0" w:color="auto"/>
              <w:bottom w:val="single" w:sz="4" w:space="0" w:color="auto"/>
              <w:right w:val="nil"/>
            </w:tcBorders>
            <w:shd w:val="clear" w:color="auto" w:fill="auto"/>
            <w:noWrap/>
            <w:vAlign w:val="bottom"/>
            <w:hideMark/>
          </w:tcPr>
          <w:p w14:paraId="248440D5"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Lecturer</w:t>
            </w:r>
          </w:p>
        </w:tc>
        <w:tc>
          <w:tcPr>
            <w:tcW w:w="3330" w:type="dxa"/>
            <w:tcBorders>
              <w:top w:val="nil"/>
              <w:left w:val="single" w:sz="4" w:space="0" w:color="auto"/>
              <w:bottom w:val="single" w:sz="4" w:space="0" w:color="auto"/>
              <w:right w:val="nil"/>
            </w:tcBorders>
            <w:shd w:val="clear" w:color="auto" w:fill="auto"/>
            <w:noWrap/>
            <w:vAlign w:val="bottom"/>
            <w:hideMark/>
          </w:tcPr>
          <w:p w14:paraId="00B7EE5E"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nil"/>
              <w:left w:val="nil"/>
              <w:bottom w:val="single" w:sz="4" w:space="0" w:color="auto"/>
              <w:right w:val="nil"/>
            </w:tcBorders>
            <w:shd w:val="clear" w:color="auto" w:fill="auto"/>
            <w:noWrap/>
            <w:vAlign w:val="bottom"/>
            <w:hideMark/>
          </w:tcPr>
          <w:p w14:paraId="2B404E76"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nil"/>
              <w:left w:val="nil"/>
              <w:bottom w:val="single" w:sz="4" w:space="0" w:color="auto"/>
              <w:right w:val="nil"/>
            </w:tcBorders>
            <w:shd w:val="clear" w:color="auto" w:fill="auto"/>
            <w:noWrap/>
            <w:vAlign w:val="bottom"/>
            <w:hideMark/>
          </w:tcPr>
          <w:p w14:paraId="5D0ED531"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363" w:type="dxa"/>
            <w:tcBorders>
              <w:top w:val="nil"/>
              <w:left w:val="nil"/>
              <w:bottom w:val="single" w:sz="4" w:space="0" w:color="auto"/>
              <w:right w:val="nil"/>
            </w:tcBorders>
            <w:shd w:val="clear" w:color="auto" w:fill="auto"/>
            <w:noWrap/>
            <w:vAlign w:val="bottom"/>
            <w:hideMark/>
          </w:tcPr>
          <w:p w14:paraId="1D15935B"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c>
          <w:tcPr>
            <w:tcW w:w="826" w:type="dxa"/>
            <w:tcBorders>
              <w:top w:val="nil"/>
              <w:left w:val="nil"/>
              <w:bottom w:val="single" w:sz="4" w:space="0" w:color="auto"/>
              <w:right w:val="single" w:sz="4" w:space="0" w:color="auto"/>
            </w:tcBorders>
            <w:shd w:val="clear" w:color="auto" w:fill="auto"/>
            <w:noWrap/>
            <w:vAlign w:val="bottom"/>
            <w:hideMark/>
          </w:tcPr>
          <w:p w14:paraId="5FC2BE0F" w14:textId="77777777" w:rsidR="00656944" w:rsidRPr="00656944" w:rsidRDefault="00656944" w:rsidP="00656944">
            <w:pPr>
              <w:spacing w:line="240" w:lineRule="auto"/>
              <w:jc w:val="left"/>
              <w:rPr>
                <w:rFonts w:eastAsia="Times New Roman" w:cs="Times New Roman"/>
                <w:b/>
                <w:bCs/>
                <w:color w:val="000000"/>
                <w:szCs w:val="24"/>
                <w:lang w:val="en-GB" w:eastAsia="en-GB"/>
              </w:rPr>
            </w:pPr>
            <w:r w:rsidRPr="00656944">
              <w:rPr>
                <w:rFonts w:eastAsia="Times New Roman" w:cs="Times New Roman"/>
                <w:b/>
                <w:bCs/>
                <w:color w:val="000000"/>
                <w:szCs w:val="24"/>
                <w:lang w:val="en-GB" w:eastAsia="en-GB"/>
              </w:rPr>
              <w:t> </w:t>
            </w:r>
          </w:p>
        </w:tc>
      </w:tr>
    </w:tbl>
    <w:p w14:paraId="3CF3B25B" w14:textId="4E2F6F3A" w:rsidR="00246E3C" w:rsidRDefault="00246E3C" w:rsidP="00D16365">
      <w:pPr>
        <w:jc w:val="left"/>
        <w:rPr>
          <w:rFonts w:eastAsia="Times New Roman" w:cs="Times New Roman"/>
          <w:b/>
          <w:color w:val="222222"/>
          <w:sz w:val="32"/>
          <w:szCs w:val="32"/>
          <w:highlight w:val="white"/>
          <w:lang w:val="en-GB"/>
        </w:rPr>
      </w:pPr>
      <w:r>
        <w:rPr>
          <w:rFonts w:eastAsia="Times New Roman" w:cs="Times New Roman"/>
          <w:b/>
          <w:color w:val="222222"/>
          <w:sz w:val="32"/>
          <w:szCs w:val="32"/>
          <w:highlight w:val="white"/>
          <w:lang w:val="en-GB"/>
        </w:rPr>
        <w:br w:type="page"/>
      </w:r>
    </w:p>
    <w:p w14:paraId="0CCAD286" w14:textId="77777777" w:rsidR="00D16365" w:rsidRDefault="00D16365" w:rsidP="00D16365">
      <w:pPr>
        <w:jc w:val="left"/>
        <w:rPr>
          <w:rFonts w:eastAsia="Times New Roman" w:cs="Times New Roman"/>
          <w:b/>
          <w:color w:val="222222"/>
          <w:sz w:val="32"/>
          <w:szCs w:val="32"/>
          <w:highlight w:val="white"/>
          <w:lang w:val="en-GB"/>
        </w:rPr>
      </w:pPr>
    </w:p>
    <w:p w14:paraId="3CF3B25C" w14:textId="77777777" w:rsidR="00246E3C" w:rsidRPr="008F3E29" w:rsidRDefault="00246E3C" w:rsidP="00246E3C">
      <w:pPr>
        <w:pStyle w:val="Normal1"/>
        <w:spacing w:line="360" w:lineRule="auto"/>
        <w:jc w:val="center"/>
        <w:rPr>
          <w:rFonts w:ascii="Times New Roman" w:eastAsia="Times New Roman" w:hAnsi="Times New Roman" w:cs="Times New Roman"/>
          <w:b/>
          <w:sz w:val="28"/>
          <w:szCs w:val="24"/>
          <w:lang w:val="en-GB"/>
        </w:rPr>
      </w:pPr>
      <w:r w:rsidRPr="008F3E29">
        <w:rPr>
          <w:rFonts w:ascii="Times New Roman" w:eastAsia="Times New Roman" w:hAnsi="Times New Roman" w:cs="Times New Roman"/>
          <w:b/>
          <w:sz w:val="28"/>
          <w:szCs w:val="24"/>
          <w:lang w:val="en-GB"/>
        </w:rPr>
        <w:t>Executive summary</w:t>
      </w:r>
    </w:p>
    <w:p w14:paraId="3CF3B25D" w14:textId="77777777" w:rsidR="00246E3C" w:rsidRDefault="00246E3C" w:rsidP="00BC492B">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In order to excel in </w:t>
      </w:r>
      <w:proofErr w:type="gramStart"/>
      <w:r>
        <w:rPr>
          <w:rFonts w:ascii="Times New Roman" w:eastAsia="Times New Roman" w:hAnsi="Times New Roman" w:cs="Times New Roman"/>
          <w:sz w:val="24"/>
          <w:szCs w:val="24"/>
          <w:lang w:val="en-GB"/>
        </w:rPr>
        <w:t>career</w:t>
      </w:r>
      <w:proofErr w:type="gramEnd"/>
      <w:r>
        <w:rPr>
          <w:rFonts w:ascii="Times New Roman" w:eastAsia="Times New Roman" w:hAnsi="Times New Roman" w:cs="Times New Roman"/>
          <w:sz w:val="24"/>
          <w:szCs w:val="24"/>
          <w:lang w:val="en-GB"/>
        </w:rPr>
        <w:t xml:space="preserve"> it is extremely important to develop certain academic as well as employability skills. This study highlights the academic as well as employability skills that are present in an individual and how those skills can be helpful in managing real-life situations. The study also points out the necessary skills that are to be acquired </w:t>
      </w:r>
      <w:r w:rsidR="009873BA">
        <w:rPr>
          <w:rFonts w:ascii="Times New Roman" w:eastAsia="Times New Roman" w:hAnsi="Times New Roman" w:cs="Times New Roman"/>
          <w:sz w:val="24"/>
          <w:szCs w:val="24"/>
          <w:lang w:val="en-GB"/>
        </w:rPr>
        <w:t>and what are the different ways in which they can be acquired. Apart from this, the study also discusses the various writing styles and digital techniques that help to acquire the different academic and employability skills.</w:t>
      </w:r>
      <w:r>
        <w:rPr>
          <w:rFonts w:ascii="Times New Roman" w:eastAsia="Times New Roman" w:hAnsi="Times New Roman" w:cs="Times New Roman"/>
          <w:b/>
          <w:sz w:val="24"/>
          <w:szCs w:val="24"/>
          <w:lang w:val="en-GB"/>
        </w:rPr>
        <w:br w:type="page"/>
      </w:r>
    </w:p>
    <w:p w14:paraId="3CF3B25E" w14:textId="77777777" w:rsidR="00246E3C" w:rsidRPr="00EC0DBF" w:rsidRDefault="00246E3C">
      <w:pPr>
        <w:pStyle w:val="Normal1"/>
        <w:spacing w:line="360" w:lineRule="auto"/>
        <w:jc w:val="both"/>
        <w:rPr>
          <w:rFonts w:ascii="Times New Roman" w:eastAsia="Times New Roman" w:hAnsi="Times New Roman" w:cs="Times New Roman"/>
          <w:b/>
          <w:sz w:val="24"/>
          <w:szCs w:val="24"/>
          <w:lang w:val="en-GB"/>
        </w:rPr>
      </w:pPr>
    </w:p>
    <w:p w14:paraId="3CF3B25F" w14:textId="77777777" w:rsidR="00EC0DBF" w:rsidRPr="008F3E29" w:rsidRDefault="00EC0DBF" w:rsidP="00EC0DBF">
      <w:pPr>
        <w:jc w:val="center"/>
        <w:rPr>
          <w:rFonts w:eastAsia="Times New Roman" w:cs="Times New Roman"/>
          <w:b/>
          <w:sz w:val="28"/>
          <w:szCs w:val="24"/>
          <w:lang w:val="en-GB"/>
        </w:rPr>
      </w:pPr>
      <w:r w:rsidRPr="008F3E29">
        <w:rPr>
          <w:rFonts w:eastAsia="Times New Roman" w:cs="Times New Roman"/>
          <w:b/>
          <w:sz w:val="28"/>
          <w:szCs w:val="24"/>
          <w:lang w:val="en-GB"/>
        </w:rPr>
        <w:t>Table of Contents</w:t>
      </w:r>
    </w:p>
    <w:p w14:paraId="3CF3B260" w14:textId="77777777" w:rsidR="00801F08" w:rsidRDefault="00666861">
      <w:pPr>
        <w:pStyle w:val="TableofFigures"/>
        <w:tabs>
          <w:tab w:val="right" w:leader="dot" w:pos="9019"/>
        </w:tabs>
        <w:rPr>
          <w:rFonts w:asciiTheme="minorHAnsi" w:eastAsiaTheme="minorEastAsia" w:hAnsiTheme="minorHAnsi" w:cstheme="minorBidi"/>
          <w:noProof/>
          <w:lang w:val="en-IN" w:eastAsia="en-IN"/>
        </w:rPr>
      </w:pPr>
      <w:r>
        <w:rPr>
          <w:rFonts w:eastAsia="Times New Roman" w:cs="Times New Roman"/>
          <w:b/>
          <w:szCs w:val="24"/>
          <w:lang w:val="en-GB"/>
        </w:rPr>
        <w:fldChar w:fldCharType="begin"/>
      </w:r>
      <w:r w:rsidR="00EC0DBF">
        <w:rPr>
          <w:rFonts w:eastAsia="Times New Roman" w:cs="Times New Roman"/>
          <w:b/>
          <w:szCs w:val="24"/>
          <w:lang w:val="en-GB"/>
        </w:rPr>
        <w:instrText xml:space="preserve"> TOC \h \z \t "Heading 1" \c </w:instrText>
      </w:r>
      <w:r>
        <w:rPr>
          <w:rFonts w:eastAsia="Times New Roman" w:cs="Times New Roman"/>
          <w:b/>
          <w:szCs w:val="24"/>
          <w:lang w:val="en-GB"/>
        </w:rPr>
        <w:fldChar w:fldCharType="separate"/>
      </w:r>
      <w:hyperlink w:anchor="_Toc6591635" w:history="1">
        <w:r w:rsidR="00801F08" w:rsidRPr="006C4D72">
          <w:rPr>
            <w:rStyle w:val="Hyperlink"/>
            <w:noProof/>
            <w:lang w:val="en-GB"/>
          </w:rPr>
          <w:t>Introduction</w:t>
        </w:r>
        <w:r w:rsidR="00801F08">
          <w:rPr>
            <w:noProof/>
            <w:webHidden/>
          </w:rPr>
          <w:tab/>
        </w:r>
        <w:r>
          <w:rPr>
            <w:noProof/>
            <w:webHidden/>
          </w:rPr>
          <w:fldChar w:fldCharType="begin"/>
        </w:r>
        <w:r w:rsidR="00801F08">
          <w:rPr>
            <w:noProof/>
            <w:webHidden/>
          </w:rPr>
          <w:instrText xml:space="preserve"> PAGEREF _Toc6591635 \h </w:instrText>
        </w:r>
        <w:r>
          <w:rPr>
            <w:noProof/>
            <w:webHidden/>
          </w:rPr>
        </w:r>
        <w:r>
          <w:rPr>
            <w:noProof/>
            <w:webHidden/>
          </w:rPr>
          <w:fldChar w:fldCharType="separate"/>
        </w:r>
        <w:r w:rsidR="004B0F42">
          <w:rPr>
            <w:noProof/>
            <w:webHidden/>
          </w:rPr>
          <w:t>3</w:t>
        </w:r>
        <w:r>
          <w:rPr>
            <w:noProof/>
            <w:webHidden/>
          </w:rPr>
          <w:fldChar w:fldCharType="end"/>
        </w:r>
      </w:hyperlink>
    </w:p>
    <w:p w14:paraId="3CF3B261" w14:textId="4338992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36" w:history="1">
        <w:r w:rsidR="00801F08" w:rsidRPr="006C4D72">
          <w:rPr>
            <w:rStyle w:val="Hyperlink"/>
            <w:noProof/>
            <w:lang w:val="en-GB"/>
          </w:rPr>
          <w:t>Academic and employability skills</w:t>
        </w:r>
        <w:r w:rsidR="00801F08">
          <w:rPr>
            <w:noProof/>
            <w:webHidden/>
          </w:rPr>
          <w:tab/>
        </w:r>
        <w:r w:rsidR="00666861">
          <w:rPr>
            <w:noProof/>
            <w:webHidden/>
          </w:rPr>
          <w:fldChar w:fldCharType="begin"/>
        </w:r>
        <w:r w:rsidR="00801F08">
          <w:rPr>
            <w:noProof/>
            <w:webHidden/>
          </w:rPr>
          <w:instrText xml:space="preserve"> PAGEREF _Toc6591636 \h </w:instrText>
        </w:r>
        <w:r w:rsidR="00666861">
          <w:rPr>
            <w:noProof/>
            <w:webHidden/>
          </w:rPr>
        </w:r>
        <w:r w:rsidR="00666861">
          <w:rPr>
            <w:noProof/>
            <w:webHidden/>
          </w:rPr>
          <w:fldChar w:fldCharType="separate"/>
        </w:r>
        <w:r w:rsidR="004B0F42">
          <w:rPr>
            <w:noProof/>
            <w:webHidden/>
          </w:rPr>
          <w:t>3</w:t>
        </w:r>
        <w:r w:rsidR="00666861">
          <w:rPr>
            <w:noProof/>
            <w:webHidden/>
          </w:rPr>
          <w:fldChar w:fldCharType="end"/>
        </w:r>
      </w:hyperlink>
    </w:p>
    <w:p w14:paraId="3CF3B262"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37" w:history="1">
        <w:r w:rsidR="00801F08" w:rsidRPr="006C4D72">
          <w:rPr>
            <w:rStyle w:val="Hyperlink"/>
            <w:noProof/>
            <w:lang w:val="en-GB"/>
          </w:rPr>
          <w:t>Organization</w:t>
        </w:r>
        <w:r w:rsidR="00801F08">
          <w:rPr>
            <w:noProof/>
            <w:webHidden/>
          </w:rPr>
          <w:tab/>
        </w:r>
        <w:r w:rsidR="00666861">
          <w:rPr>
            <w:noProof/>
            <w:webHidden/>
          </w:rPr>
          <w:fldChar w:fldCharType="begin"/>
        </w:r>
        <w:r w:rsidR="00801F08">
          <w:rPr>
            <w:noProof/>
            <w:webHidden/>
          </w:rPr>
          <w:instrText xml:space="preserve"> PAGEREF _Toc6591637 \h </w:instrText>
        </w:r>
        <w:r w:rsidR="00666861">
          <w:rPr>
            <w:noProof/>
            <w:webHidden/>
          </w:rPr>
        </w:r>
        <w:r w:rsidR="00666861">
          <w:rPr>
            <w:noProof/>
            <w:webHidden/>
          </w:rPr>
          <w:fldChar w:fldCharType="separate"/>
        </w:r>
        <w:r w:rsidR="004B0F42">
          <w:rPr>
            <w:noProof/>
            <w:webHidden/>
          </w:rPr>
          <w:t>4</w:t>
        </w:r>
        <w:r w:rsidR="00666861">
          <w:rPr>
            <w:noProof/>
            <w:webHidden/>
          </w:rPr>
          <w:fldChar w:fldCharType="end"/>
        </w:r>
      </w:hyperlink>
    </w:p>
    <w:p w14:paraId="3CF3B263"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38" w:history="1">
        <w:r w:rsidR="00801F08" w:rsidRPr="006C4D72">
          <w:rPr>
            <w:rStyle w:val="Hyperlink"/>
            <w:noProof/>
            <w:lang w:val="en-GB"/>
          </w:rPr>
          <w:t>Relevant information gathering</w:t>
        </w:r>
        <w:r w:rsidR="00801F08">
          <w:rPr>
            <w:noProof/>
            <w:webHidden/>
          </w:rPr>
          <w:tab/>
        </w:r>
        <w:r w:rsidR="00666861">
          <w:rPr>
            <w:noProof/>
            <w:webHidden/>
          </w:rPr>
          <w:fldChar w:fldCharType="begin"/>
        </w:r>
        <w:r w:rsidR="00801F08">
          <w:rPr>
            <w:noProof/>
            <w:webHidden/>
          </w:rPr>
          <w:instrText xml:space="preserve"> PAGEREF _Toc6591638 \h </w:instrText>
        </w:r>
        <w:r w:rsidR="00666861">
          <w:rPr>
            <w:noProof/>
            <w:webHidden/>
          </w:rPr>
        </w:r>
        <w:r w:rsidR="00666861">
          <w:rPr>
            <w:noProof/>
            <w:webHidden/>
          </w:rPr>
          <w:fldChar w:fldCharType="separate"/>
        </w:r>
        <w:r w:rsidR="004B0F42">
          <w:rPr>
            <w:noProof/>
            <w:webHidden/>
          </w:rPr>
          <w:t>4</w:t>
        </w:r>
        <w:r w:rsidR="00666861">
          <w:rPr>
            <w:noProof/>
            <w:webHidden/>
          </w:rPr>
          <w:fldChar w:fldCharType="end"/>
        </w:r>
      </w:hyperlink>
    </w:p>
    <w:p w14:paraId="3CF3B264"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39" w:history="1">
        <w:r w:rsidR="00801F08" w:rsidRPr="006C4D72">
          <w:rPr>
            <w:rStyle w:val="Hyperlink"/>
            <w:noProof/>
            <w:lang w:val="en-GB"/>
          </w:rPr>
          <w:t>Researching and analysing literature with findings</w:t>
        </w:r>
        <w:r w:rsidR="00801F08">
          <w:rPr>
            <w:noProof/>
            <w:webHidden/>
          </w:rPr>
          <w:tab/>
        </w:r>
        <w:r w:rsidR="00666861">
          <w:rPr>
            <w:noProof/>
            <w:webHidden/>
          </w:rPr>
          <w:fldChar w:fldCharType="begin"/>
        </w:r>
        <w:r w:rsidR="00801F08">
          <w:rPr>
            <w:noProof/>
            <w:webHidden/>
          </w:rPr>
          <w:instrText xml:space="preserve"> PAGEREF _Toc6591639 \h </w:instrText>
        </w:r>
        <w:r w:rsidR="00666861">
          <w:rPr>
            <w:noProof/>
            <w:webHidden/>
          </w:rPr>
        </w:r>
        <w:r w:rsidR="00666861">
          <w:rPr>
            <w:noProof/>
            <w:webHidden/>
          </w:rPr>
          <w:fldChar w:fldCharType="separate"/>
        </w:r>
        <w:r w:rsidR="004B0F42">
          <w:rPr>
            <w:noProof/>
            <w:webHidden/>
          </w:rPr>
          <w:t>5</w:t>
        </w:r>
        <w:r w:rsidR="00666861">
          <w:rPr>
            <w:noProof/>
            <w:webHidden/>
          </w:rPr>
          <w:fldChar w:fldCharType="end"/>
        </w:r>
      </w:hyperlink>
    </w:p>
    <w:p w14:paraId="3CF3B265"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0" w:history="1">
        <w:r w:rsidR="00801F08" w:rsidRPr="006C4D72">
          <w:rPr>
            <w:rStyle w:val="Hyperlink"/>
            <w:noProof/>
            <w:lang w:val="en-GB"/>
          </w:rPr>
          <w:t>Required academic and employability skills</w:t>
        </w:r>
        <w:r w:rsidR="00801F08">
          <w:rPr>
            <w:noProof/>
            <w:webHidden/>
          </w:rPr>
          <w:tab/>
        </w:r>
        <w:r w:rsidR="00666861">
          <w:rPr>
            <w:noProof/>
            <w:webHidden/>
          </w:rPr>
          <w:fldChar w:fldCharType="begin"/>
        </w:r>
        <w:r w:rsidR="00801F08">
          <w:rPr>
            <w:noProof/>
            <w:webHidden/>
          </w:rPr>
          <w:instrText xml:space="preserve"> PAGEREF _Toc6591640 \h </w:instrText>
        </w:r>
        <w:r w:rsidR="00666861">
          <w:rPr>
            <w:noProof/>
            <w:webHidden/>
          </w:rPr>
        </w:r>
        <w:r w:rsidR="00666861">
          <w:rPr>
            <w:noProof/>
            <w:webHidden/>
          </w:rPr>
          <w:fldChar w:fldCharType="separate"/>
        </w:r>
        <w:r w:rsidR="004B0F42">
          <w:rPr>
            <w:noProof/>
            <w:webHidden/>
          </w:rPr>
          <w:t>5</w:t>
        </w:r>
        <w:r w:rsidR="00666861">
          <w:rPr>
            <w:noProof/>
            <w:webHidden/>
          </w:rPr>
          <w:fldChar w:fldCharType="end"/>
        </w:r>
      </w:hyperlink>
    </w:p>
    <w:p w14:paraId="3CF3B266"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1" w:history="1">
        <w:r w:rsidR="00801F08" w:rsidRPr="006C4D72">
          <w:rPr>
            <w:rStyle w:val="Hyperlink"/>
            <w:noProof/>
            <w:lang w:val="en-GB"/>
          </w:rPr>
          <w:t>Communication and presenting information</w:t>
        </w:r>
        <w:r w:rsidR="00801F08">
          <w:rPr>
            <w:noProof/>
            <w:webHidden/>
          </w:rPr>
          <w:tab/>
        </w:r>
        <w:r w:rsidR="00666861">
          <w:rPr>
            <w:noProof/>
            <w:webHidden/>
          </w:rPr>
          <w:fldChar w:fldCharType="begin"/>
        </w:r>
        <w:r w:rsidR="00801F08">
          <w:rPr>
            <w:noProof/>
            <w:webHidden/>
          </w:rPr>
          <w:instrText xml:space="preserve"> PAGEREF _Toc6591641 \h </w:instrText>
        </w:r>
        <w:r w:rsidR="00666861">
          <w:rPr>
            <w:noProof/>
            <w:webHidden/>
          </w:rPr>
        </w:r>
        <w:r w:rsidR="00666861">
          <w:rPr>
            <w:noProof/>
            <w:webHidden/>
          </w:rPr>
          <w:fldChar w:fldCharType="separate"/>
        </w:r>
        <w:r w:rsidR="004B0F42">
          <w:rPr>
            <w:noProof/>
            <w:webHidden/>
          </w:rPr>
          <w:t>6</w:t>
        </w:r>
        <w:r w:rsidR="00666861">
          <w:rPr>
            <w:noProof/>
            <w:webHidden/>
          </w:rPr>
          <w:fldChar w:fldCharType="end"/>
        </w:r>
      </w:hyperlink>
    </w:p>
    <w:p w14:paraId="3CF3B267" w14:textId="67226E5C"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2" w:history="1">
        <w:r w:rsidR="00801F08" w:rsidRPr="006C4D72">
          <w:rPr>
            <w:rStyle w:val="Hyperlink"/>
            <w:noProof/>
            <w:lang w:val="en-GB"/>
          </w:rPr>
          <w:t>To develop an appropriate writing style</w:t>
        </w:r>
        <w:r w:rsidR="00801F08">
          <w:rPr>
            <w:noProof/>
            <w:webHidden/>
          </w:rPr>
          <w:tab/>
        </w:r>
      </w:hyperlink>
      <w:r w:rsidR="00DC7B28">
        <w:rPr>
          <w:noProof/>
        </w:rPr>
        <w:t>6</w:t>
      </w:r>
    </w:p>
    <w:p w14:paraId="3CF3B268" w14:textId="6236CE5A"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3" w:history="1">
        <w:r w:rsidR="00801F08" w:rsidRPr="006C4D72">
          <w:rPr>
            <w:rStyle w:val="Hyperlink"/>
            <w:noProof/>
            <w:lang w:val="en-GB"/>
          </w:rPr>
          <w:t>Recommendations</w:t>
        </w:r>
        <w:r w:rsidR="00801F08">
          <w:rPr>
            <w:noProof/>
            <w:webHidden/>
          </w:rPr>
          <w:tab/>
        </w:r>
      </w:hyperlink>
      <w:r w:rsidR="00A210C4">
        <w:rPr>
          <w:noProof/>
        </w:rPr>
        <w:t>7</w:t>
      </w:r>
    </w:p>
    <w:p w14:paraId="3CF3B269" w14:textId="77777777"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4" w:history="1">
        <w:r w:rsidR="00801F08" w:rsidRPr="006C4D72">
          <w:rPr>
            <w:rStyle w:val="Hyperlink"/>
            <w:noProof/>
            <w:lang w:val="en-GB"/>
          </w:rPr>
          <w:t>Conclusion</w:t>
        </w:r>
        <w:r w:rsidR="00801F08">
          <w:rPr>
            <w:noProof/>
            <w:webHidden/>
          </w:rPr>
          <w:tab/>
        </w:r>
        <w:r w:rsidR="00666861">
          <w:rPr>
            <w:noProof/>
            <w:webHidden/>
          </w:rPr>
          <w:fldChar w:fldCharType="begin"/>
        </w:r>
        <w:r w:rsidR="00801F08">
          <w:rPr>
            <w:noProof/>
            <w:webHidden/>
          </w:rPr>
          <w:instrText xml:space="preserve"> PAGEREF _Toc6591644 \h </w:instrText>
        </w:r>
        <w:r w:rsidR="00666861">
          <w:rPr>
            <w:noProof/>
            <w:webHidden/>
          </w:rPr>
        </w:r>
        <w:r w:rsidR="00666861">
          <w:rPr>
            <w:noProof/>
            <w:webHidden/>
          </w:rPr>
          <w:fldChar w:fldCharType="separate"/>
        </w:r>
        <w:r w:rsidR="004B0F42">
          <w:rPr>
            <w:noProof/>
            <w:webHidden/>
          </w:rPr>
          <w:t>8</w:t>
        </w:r>
        <w:r w:rsidR="00666861">
          <w:rPr>
            <w:noProof/>
            <w:webHidden/>
          </w:rPr>
          <w:fldChar w:fldCharType="end"/>
        </w:r>
      </w:hyperlink>
    </w:p>
    <w:p w14:paraId="3CF3B26A" w14:textId="22B98841" w:rsidR="00801F08" w:rsidRDefault="000E414B">
      <w:pPr>
        <w:pStyle w:val="TableofFigures"/>
        <w:tabs>
          <w:tab w:val="right" w:leader="dot" w:pos="9019"/>
        </w:tabs>
        <w:rPr>
          <w:rFonts w:asciiTheme="minorHAnsi" w:eastAsiaTheme="minorEastAsia" w:hAnsiTheme="minorHAnsi" w:cstheme="minorBidi"/>
          <w:noProof/>
          <w:lang w:val="en-IN" w:eastAsia="en-IN"/>
        </w:rPr>
      </w:pPr>
      <w:hyperlink w:anchor="_Toc6591645" w:history="1">
        <w:r w:rsidR="00801F08" w:rsidRPr="006C4D72">
          <w:rPr>
            <w:rStyle w:val="Hyperlink"/>
            <w:noProof/>
            <w:lang w:val="en-GB"/>
          </w:rPr>
          <w:t>Reference List</w:t>
        </w:r>
        <w:r w:rsidR="00801F08">
          <w:rPr>
            <w:noProof/>
            <w:webHidden/>
          </w:rPr>
          <w:tab/>
        </w:r>
        <w:r w:rsidR="00A210C4">
          <w:rPr>
            <w:noProof/>
            <w:webHidden/>
          </w:rPr>
          <w:t>8</w:t>
        </w:r>
      </w:hyperlink>
    </w:p>
    <w:p w14:paraId="3CF3B26B" w14:textId="77777777" w:rsidR="00EC0DBF" w:rsidRPr="00EC0DBF" w:rsidRDefault="00666861" w:rsidP="00EC0DBF">
      <w:pPr>
        <w:jc w:val="center"/>
        <w:rPr>
          <w:rFonts w:eastAsia="Times New Roman" w:cs="Times New Roman"/>
          <w:b/>
          <w:szCs w:val="24"/>
          <w:lang w:val="en-GB"/>
        </w:rPr>
      </w:pPr>
      <w:r>
        <w:rPr>
          <w:rFonts w:eastAsia="Times New Roman" w:cs="Times New Roman"/>
          <w:b/>
          <w:szCs w:val="24"/>
          <w:lang w:val="en-GB"/>
        </w:rPr>
        <w:fldChar w:fldCharType="end"/>
      </w:r>
      <w:r w:rsidR="00EC0DBF" w:rsidRPr="00EC0DBF">
        <w:rPr>
          <w:rFonts w:eastAsia="Times New Roman" w:cs="Times New Roman"/>
          <w:b/>
          <w:szCs w:val="24"/>
          <w:lang w:val="en-GB"/>
        </w:rPr>
        <w:br w:type="page"/>
      </w:r>
    </w:p>
    <w:p w14:paraId="3CF3B26C" w14:textId="77777777" w:rsidR="00213063" w:rsidRPr="00EC0DBF" w:rsidRDefault="000E3250" w:rsidP="00EC0DBF">
      <w:pPr>
        <w:pStyle w:val="Heading1"/>
        <w:rPr>
          <w:lang w:val="en-GB"/>
        </w:rPr>
      </w:pPr>
      <w:bookmarkStart w:id="0" w:name="_Toc6591635"/>
      <w:r w:rsidRPr="00EC0DBF">
        <w:rPr>
          <w:lang w:val="en-GB"/>
        </w:rPr>
        <w:lastRenderedPageBreak/>
        <w:t>I</w:t>
      </w:r>
      <w:r w:rsidRPr="0055373B">
        <w:rPr>
          <w:sz w:val="28"/>
          <w:szCs w:val="28"/>
          <w:lang w:val="en-GB"/>
        </w:rPr>
        <w:t>ntroduction</w:t>
      </w:r>
      <w:bookmarkEnd w:id="0"/>
      <w:r w:rsidRPr="0055373B">
        <w:rPr>
          <w:sz w:val="28"/>
          <w:szCs w:val="28"/>
          <w:lang w:val="en-GB"/>
        </w:rPr>
        <w:t xml:space="preserve"> </w:t>
      </w:r>
    </w:p>
    <w:p w14:paraId="3CF3B26D" w14:textId="77777777" w:rsidR="00213063" w:rsidRDefault="000E325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Employability skills refer to some personal skills of a person which enable the person to get along with customers as well as the co-workers. These skills are also responsible for required job performance and career success. Employability skills include soft skill, work-readiness skill, job readiness skill and foundational skills. These skills allow a person to solve job-related problems, understanding one’s role within a </w:t>
      </w:r>
      <w:r w:rsidR="008B6106" w:rsidRPr="00EC0DBF">
        <w:rPr>
          <w:rFonts w:ascii="Times New Roman" w:eastAsia="Times New Roman" w:hAnsi="Times New Roman" w:cs="Times New Roman"/>
          <w:sz w:val="24"/>
          <w:szCs w:val="24"/>
          <w:lang w:val="en-GB"/>
        </w:rPr>
        <w:t>team;</w:t>
      </w:r>
      <w:r w:rsidRPr="00EC0DBF">
        <w:rPr>
          <w:rFonts w:ascii="Times New Roman" w:eastAsia="Times New Roman" w:hAnsi="Times New Roman" w:cs="Times New Roman"/>
          <w:sz w:val="24"/>
          <w:szCs w:val="24"/>
          <w:lang w:val="en-GB"/>
        </w:rPr>
        <w:t xml:space="preserve"> communicate with </w:t>
      </w:r>
      <w:r w:rsidR="008B6106" w:rsidRPr="00EC0DBF">
        <w:rPr>
          <w:rFonts w:ascii="Times New Roman" w:eastAsia="Times New Roman" w:hAnsi="Times New Roman" w:cs="Times New Roman"/>
          <w:sz w:val="24"/>
          <w:szCs w:val="24"/>
          <w:lang w:val="en-GB"/>
        </w:rPr>
        <w:t>co-workers</w:t>
      </w:r>
      <w:r w:rsidRPr="00EC0DBF">
        <w:rPr>
          <w:rFonts w:ascii="Times New Roman" w:eastAsia="Times New Roman" w:hAnsi="Times New Roman" w:cs="Times New Roman"/>
          <w:sz w:val="24"/>
          <w:szCs w:val="24"/>
          <w:lang w:val="en-GB"/>
        </w:rPr>
        <w:t xml:space="preserve"> well and so on. Skills that I presently have are identified to be the organization of time, space and resources, self-evaluation skills, effective note-taking skills and more. However, some of the skills that need to be developed </w:t>
      </w:r>
      <w:r w:rsidR="008B6106" w:rsidRPr="00EC0DBF">
        <w:rPr>
          <w:rFonts w:ascii="Times New Roman" w:eastAsia="Times New Roman" w:hAnsi="Times New Roman" w:cs="Times New Roman"/>
          <w:sz w:val="24"/>
          <w:szCs w:val="24"/>
          <w:lang w:val="en-GB"/>
        </w:rPr>
        <w:t>include</w:t>
      </w:r>
      <w:r w:rsidRPr="00EC0DBF">
        <w:rPr>
          <w:rFonts w:ascii="Times New Roman" w:eastAsia="Times New Roman" w:hAnsi="Times New Roman" w:cs="Times New Roman"/>
          <w:sz w:val="24"/>
          <w:szCs w:val="24"/>
          <w:lang w:val="en-GB"/>
        </w:rPr>
        <w:t xml:space="preserve"> presentation and communication skills, writing skills and more. In this study, the present employability skills and required employability skills will be discussed with some existing studies.</w:t>
      </w:r>
    </w:p>
    <w:p w14:paraId="3CF3B26E" w14:textId="77777777" w:rsidR="00213063" w:rsidRPr="0055373B" w:rsidRDefault="000E3250" w:rsidP="00EC0DBF">
      <w:pPr>
        <w:pStyle w:val="Heading1"/>
        <w:rPr>
          <w:sz w:val="28"/>
          <w:szCs w:val="28"/>
          <w:lang w:val="en-GB"/>
        </w:rPr>
      </w:pPr>
      <w:bookmarkStart w:id="1" w:name="_Toc6591636"/>
      <w:r w:rsidRPr="0055373B">
        <w:rPr>
          <w:sz w:val="28"/>
          <w:szCs w:val="28"/>
          <w:lang w:val="en-GB"/>
        </w:rPr>
        <w:t>Academic and employability skills</w:t>
      </w:r>
      <w:bookmarkEnd w:id="1"/>
      <w:r w:rsidRPr="0055373B">
        <w:rPr>
          <w:sz w:val="28"/>
          <w:szCs w:val="28"/>
          <w:lang w:val="en-GB"/>
        </w:rPr>
        <w:t xml:space="preserve"> </w:t>
      </w:r>
    </w:p>
    <w:p w14:paraId="3CF3B26F" w14:textId="77777777" w:rsidR="00213063" w:rsidRPr="00EC0DBF" w:rsidRDefault="000E325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t xml:space="preserve">Presentation software identifying and word processing skills </w:t>
      </w:r>
    </w:p>
    <w:p w14:paraId="3CF3B270" w14:textId="77777777" w:rsidR="00213063" w:rsidRPr="00EC0DBF" w:rsidRDefault="000E325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Word processing is a set of soft skills which include creating, saving and naming the documents, formatting of the subject matter written, such as bold and italics. Changing font sizes, aligning texts, creating a line space, creation of lists, inserting a bookmark, </w:t>
      </w:r>
      <w:r w:rsidR="00EC0DBF" w:rsidRPr="00EC0DBF">
        <w:rPr>
          <w:rFonts w:ascii="Times New Roman" w:eastAsia="Times New Roman" w:hAnsi="Times New Roman" w:cs="Times New Roman"/>
          <w:sz w:val="24"/>
          <w:szCs w:val="24"/>
          <w:lang w:val="en-GB"/>
        </w:rPr>
        <w:t>hyper linking</w:t>
      </w:r>
      <w:r w:rsidRPr="00EC0DBF">
        <w:rPr>
          <w:rFonts w:ascii="Times New Roman" w:eastAsia="Times New Roman" w:hAnsi="Times New Roman" w:cs="Times New Roman"/>
          <w:sz w:val="24"/>
          <w:szCs w:val="24"/>
          <w:lang w:val="en-GB"/>
        </w:rPr>
        <w:t xml:space="preserve"> are the other skills which are essential. Additionally, spelling and grammar check, inserting a page break, replacing the words, adding footnotes, adding page numbers, inserting header and footer, merging cells and many more are also important (</w:t>
      </w:r>
      <w:r w:rsidRPr="00EC0DBF">
        <w:rPr>
          <w:rFonts w:ascii="Times New Roman" w:eastAsia="Times New Roman" w:hAnsi="Times New Roman" w:cs="Times New Roman"/>
          <w:sz w:val="24"/>
          <w:szCs w:val="24"/>
          <w:highlight w:val="white"/>
          <w:lang w:val="en-GB"/>
        </w:rPr>
        <w:t xml:space="preserve">Pan and </w:t>
      </w:r>
      <w:proofErr w:type="spellStart"/>
      <w:r w:rsidRPr="00EC0DBF">
        <w:rPr>
          <w:rFonts w:ascii="Times New Roman" w:eastAsia="Times New Roman" w:hAnsi="Times New Roman" w:cs="Times New Roman"/>
          <w:sz w:val="24"/>
          <w:szCs w:val="24"/>
          <w:highlight w:val="white"/>
          <w:lang w:val="en-GB"/>
        </w:rPr>
        <w:t>Seow</w:t>
      </w:r>
      <w:proofErr w:type="spellEnd"/>
      <w:r w:rsidRPr="00EC0DBF">
        <w:rPr>
          <w:rFonts w:ascii="Times New Roman" w:eastAsia="Times New Roman" w:hAnsi="Times New Roman" w:cs="Times New Roman"/>
          <w:sz w:val="24"/>
          <w:szCs w:val="24"/>
          <w:highlight w:val="white"/>
          <w:lang w:val="en-GB"/>
        </w:rPr>
        <w:t>, 2016)</w:t>
      </w:r>
      <w:r w:rsidRPr="00EC0DBF">
        <w:rPr>
          <w:rFonts w:ascii="Times New Roman" w:eastAsia="Times New Roman" w:hAnsi="Times New Roman" w:cs="Times New Roman"/>
          <w:sz w:val="24"/>
          <w:szCs w:val="24"/>
          <w:lang w:val="en-GB"/>
        </w:rPr>
        <w:t>.  I have these word</w:t>
      </w:r>
      <w:r w:rsidR="008B6106" w:rsidRPr="00EC0DBF">
        <w:rPr>
          <w:rFonts w:ascii="Times New Roman" w:eastAsia="Times New Roman" w:hAnsi="Times New Roman" w:cs="Times New Roman"/>
          <w:sz w:val="24"/>
          <w:szCs w:val="24"/>
          <w:lang w:val="en-GB"/>
        </w:rPr>
        <w:t xml:space="preserve"> processing skills which enable</w:t>
      </w:r>
      <w:r w:rsidRPr="00EC0DBF">
        <w:rPr>
          <w:rFonts w:ascii="Times New Roman" w:eastAsia="Times New Roman" w:hAnsi="Times New Roman" w:cs="Times New Roman"/>
          <w:sz w:val="24"/>
          <w:szCs w:val="24"/>
          <w:lang w:val="en-GB"/>
        </w:rPr>
        <w:t xml:space="preserve"> me to work with the document handling and creating. This will also help me to be employable in future. </w:t>
      </w:r>
    </w:p>
    <w:p w14:paraId="3CF3B271" w14:textId="77777777" w:rsidR="00213063" w:rsidRPr="004A23F6" w:rsidRDefault="000E325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Self-evaluation skill enables to identify the capacity and requirements for </w:t>
      </w:r>
      <w:r w:rsidR="008B6106" w:rsidRPr="00EC0DBF">
        <w:rPr>
          <w:rFonts w:ascii="Times New Roman" w:eastAsia="Times New Roman" w:hAnsi="Times New Roman" w:cs="Times New Roman"/>
          <w:sz w:val="24"/>
          <w:szCs w:val="24"/>
          <w:lang w:val="en-GB"/>
        </w:rPr>
        <w:t xml:space="preserve">one’s </w:t>
      </w:r>
      <w:r w:rsidRPr="00EC0DBF">
        <w:rPr>
          <w:rFonts w:ascii="Times New Roman" w:eastAsia="Times New Roman" w:hAnsi="Times New Roman" w:cs="Times New Roman"/>
          <w:sz w:val="24"/>
          <w:szCs w:val="24"/>
          <w:lang w:val="en-GB"/>
        </w:rPr>
        <w:t>growth (</w:t>
      </w:r>
      <w:r w:rsidRPr="00EC0DBF">
        <w:rPr>
          <w:rFonts w:ascii="Times New Roman" w:eastAsia="Times New Roman" w:hAnsi="Times New Roman" w:cs="Times New Roman"/>
          <w:sz w:val="24"/>
          <w:szCs w:val="24"/>
          <w:highlight w:val="white"/>
          <w:lang w:val="en-GB"/>
        </w:rPr>
        <w:t>Al-</w:t>
      </w:r>
      <w:proofErr w:type="spellStart"/>
      <w:r w:rsidRPr="00EC0DBF">
        <w:rPr>
          <w:rFonts w:ascii="Times New Roman" w:eastAsia="Times New Roman" w:hAnsi="Times New Roman" w:cs="Times New Roman"/>
          <w:sz w:val="24"/>
          <w:szCs w:val="24"/>
          <w:highlight w:val="white"/>
          <w:lang w:val="en-GB"/>
        </w:rPr>
        <w:t>Kofahi</w:t>
      </w:r>
      <w:proofErr w:type="spellEnd"/>
      <w:r w:rsidRPr="00EC0DBF">
        <w:rPr>
          <w:rFonts w:ascii="Times New Roman" w:eastAsia="Times New Roman" w:hAnsi="Times New Roman" w:cs="Times New Roman"/>
          <w:sz w:val="24"/>
          <w:szCs w:val="24"/>
          <w:highlight w:val="white"/>
          <w:lang w:val="en-GB"/>
        </w:rPr>
        <w:t xml:space="preserve"> </w:t>
      </w:r>
      <w:r w:rsidRPr="00EC0DBF">
        <w:rPr>
          <w:rFonts w:ascii="Times New Roman" w:eastAsia="Times New Roman" w:hAnsi="Times New Roman" w:cs="Times New Roman"/>
          <w:i/>
          <w:sz w:val="24"/>
          <w:szCs w:val="24"/>
          <w:highlight w:val="white"/>
          <w:lang w:val="en-GB"/>
        </w:rPr>
        <w:t>et al</w:t>
      </w:r>
      <w:r w:rsidRPr="00EC0DBF">
        <w:rPr>
          <w:rFonts w:ascii="Times New Roman" w:eastAsia="Times New Roman" w:hAnsi="Times New Roman" w:cs="Times New Roman"/>
          <w:sz w:val="24"/>
          <w:szCs w:val="24"/>
          <w:lang w:val="en-GB"/>
        </w:rPr>
        <w:t xml:space="preserve">. 2015). Apart from these skills, I have some transferable skills such as teamwork, leadership, verbal </w:t>
      </w:r>
      <w:r w:rsidRPr="004A23F6">
        <w:rPr>
          <w:rFonts w:ascii="Times New Roman" w:eastAsia="Times New Roman" w:hAnsi="Times New Roman" w:cs="Times New Roman"/>
          <w:sz w:val="24"/>
          <w:szCs w:val="24"/>
          <w:lang w:val="en-GB"/>
        </w:rPr>
        <w:t>and written communication skills.</w:t>
      </w:r>
    </w:p>
    <w:p w14:paraId="3CF3B272" w14:textId="77777777" w:rsidR="00213063" w:rsidRPr="00EC0DBF" w:rsidRDefault="000E325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I also possess presentation skills which allow me to structure a presentation on a </w:t>
      </w:r>
      <w:proofErr w:type="gramStart"/>
      <w:r w:rsidRPr="00EC0DBF">
        <w:rPr>
          <w:rFonts w:ascii="Times New Roman" w:eastAsia="Times New Roman" w:hAnsi="Times New Roman" w:cs="Times New Roman"/>
          <w:sz w:val="24"/>
          <w:szCs w:val="24"/>
          <w:lang w:val="en-GB"/>
        </w:rPr>
        <w:t>particular subject</w:t>
      </w:r>
      <w:proofErr w:type="gramEnd"/>
      <w:r w:rsidRPr="00EC0DBF">
        <w:rPr>
          <w:rFonts w:ascii="Times New Roman" w:eastAsia="Times New Roman" w:hAnsi="Times New Roman" w:cs="Times New Roman"/>
          <w:sz w:val="24"/>
          <w:szCs w:val="24"/>
          <w:lang w:val="en-GB"/>
        </w:rPr>
        <w:t xml:space="preserve">, design it properly and to deliver it effectively and in the process, I manage to engage a variety of audiences. To create a presentation, I </w:t>
      </w:r>
      <w:proofErr w:type="gramStart"/>
      <w:r w:rsidRPr="00EC0DBF">
        <w:rPr>
          <w:rFonts w:ascii="Times New Roman" w:eastAsia="Times New Roman" w:hAnsi="Times New Roman" w:cs="Times New Roman"/>
          <w:sz w:val="24"/>
          <w:szCs w:val="24"/>
          <w:lang w:val="en-GB"/>
        </w:rPr>
        <w:t>have to</w:t>
      </w:r>
      <w:proofErr w:type="gramEnd"/>
      <w:r w:rsidRPr="00EC0DBF">
        <w:rPr>
          <w:rFonts w:ascii="Times New Roman" w:eastAsia="Times New Roman" w:hAnsi="Times New Roman" w:cs="Times New Roman"/>
          <w:sz w:val="24"/>
          <w:szCs w:val="24"/>
          <w:lang w:val="en-GB"/>
        </w:rPr>
        <w:t xml:space="preserve"> keep in mind the structure of it and determine the main points that I target to convey to the audience. All presentation may not be suitable for all audiences </w:t>
      </w:r>
      <w:r w:rsidR="008B6106" w:rsidRPr="00EC0DBF">
        <w:rPr>
          <w:rFonts w:ascii="Times New Roman" w:eastAsia="Times New Roman" w:hAnsi="Times New Roman" w:cs="Times New Roman"/>
          <w:sz w:val="24"/>
          <w:szCs w:val="24"/>
          <w:lang w:val="en-GB"/>
        </w:rPr>
        <w:t>therefore;</w:t>
      </w:r>
      <w:r w:rsidRPr="00EC0DBF">
        <w:rPr>
          <w:rFonts w:ascii="Times New Roman" w:eastAsia="Times New Roman" w:hAnsi="Times New Roman" w:cs="Times New Roman"/>
          <w:sz w:val="24"/>
          <w:szCs w:val="24"/>
          <w:lang w:val="en-GB"/>
        </w:rPr>
        <w:t xml:space="preserve"> I </w:t>
      </w:r>
      <w:proofErr w:type="gramStart"/>
      <w:r w:rsidRPr="00EC0DBF">
        <w:rPr>
          <w:rFonts w:ascii="Times New Roman" w:eastAsia="Times New Roman" w:hAnsi="Times New Roman" w:cs="Times New Roman"/>
          <w:sz w:val="24"/>
          <w:szCs w:val="24"/>
          <w:lang w:val="en-GB"/>
        </w:rPr>
        <w:t>have to</w:t>
      </w:r>
      <w:proofErr w:type="gramEnd"/>
      <w:r w:rsidRPr="00EC0DBF">
        <w:rPr>
          <w:rFonts w:ascii="Times New Roman" w:eastAsia="Times New Roman" w:hAnsi="Times New Roman" w:cs="Times New Roman"/>
          <w:sz w:val="24"/>
          <w:szCs w:val="24"/>
          <w:lang w:val="en-GB"/>
        </w:rPr>
        <w:t xml:space="preserve"> choose the appropriate presentation for a particular audience. </w:t>
      </w:r>
      <w:proofErr w:type="gramStart"/>
      <w:r w:rsidRPr="00EC0DBF">
        <w:rPr>
          <w:rFonts w:ascii="Times New Roman" w:eastAsia="Times New Roman" w:hAnsi="Times New Roman" w:cs="Times New Roman"/>
          <w:sz w:val="24"/>
          <w:szCs w:val="24"/>
          <w:lang w:val="en-GB"/>
        </w:rPr>
        <w:t>Again</w:t>
      </w:r>
      <w:proofErr w:type="gramEnd"/>
      <w:r w:rsidRPr="00EC0DBF">
        <w:rPr>
          <w:rFonts w:ascii="Times New Roman" w:eastAsia="Times New Roman" w:hAnsi="Times New Roman" w:cs="Times New Roman"/>
          <w:sz w:val="24"/>
          <w:szCs w:val="24"/>
          <w:lang w:val="en-GB"/>
        </w:rPr>
        <w:t xml:space="preserve"> the presentation </w:t>
      </w:r>
      <w:r w:rsidR="008B6106" w:rsidRPr="00EC0DBF">
        <w:rPr>
          <w:rFonts w:ascii="Times New Roman" w:eastAsia="Times New Roman" w:hAnsi="Times New Roman" w:cs="Times New Roman"/>
          <w:sz w:val="24"/>
          <w:szCs w:val="24"/>
          <w:lang w:val="en-GB"/>
        </w:rPr>
        <w:t xml:space="preserve">requires being interesting, </w:t>
      </w:r>
      <w:r w:rsidRPr="00EC0DBF">
        <w:rPr>
          <w:rFonts w:ascii="Times New Roman" w:eastAsia="Times New Roman" w:hAnsi="Times New Roman" w:cs="Times New Roman"/>
          <w:sz w:val="24"/>
          <w:szCs w:val="24"/>
          <w:lang w:val="en-GB"/>
        </w:rPr>
        <w:t>crisp and demand</w:t>
      </w:r>
      <w:r w:rsidR="008B6106" w:rsidRPr="00EC0DBF">
        <w:rPr>
          <w:rFonts w:ascii="Times New Roman" w:eastAsia="Times New Roman" w:hAnsi="Times New Roman" w:cs="Times New Roman"/>
          <w:sz w:val="24"/>
          <w:szCs w:val="24"/>
          <w:lang w:val="en-GB"/>
        </w:rPr>
        <w:t>s</w:t>
      </w:r>
      <w:r w:rsidRPr="00EC0DBF">
        <w:rPr>
          <w:rFonts w:ascii="Times New Roman" w:eastAsia="Times New Roman" w:hAnsi="Times New Roman" w:cs="Times New Roman"/>
          <w:sz w:val="24"/>
          <w:szCs w:val="24"/>
          <w:lang w:val="en-GB"/>
        </w:rPr>
        <w:t xml:space="preserve"> a proper conclusion I am also able to fulfil these criteria.</w:t>
      </w:r>
    </w:p>
    <w:p w14:paraId="3CF3B273" w14:textId="77777777" w:rsidR="00213063" w:rsidRPr="0055373B" w:rsidRDefault="000E3250" w:rsidP="00246E3C">
      <w:pPr>
        <w:pStyle w:val="Heading1"/>
        <w:rPr>
          <w:rFonts w:eastAsia="Times New Roman" w:cs="Times New Roman"/>
          <w:sz w:val="28"/>
          <w:szCs w:val="28"/>
          <w:lang w:val="en-GB"/>
        </w:rPr>
      </w:pPr>
      <w:bookmarkStart w:id="2" w:name="_Toc6591637"/>
      <w:r w:rsidRPr="0055373B">
        <w:rPr>
          <w:sz w:val="28"/>
          <w:szCs w:val="28"/>
          <w:lang w:val="en-GB"/>
        </w:rPr>
        <w:lastRenderedPageBreak/>
        <w:t>Organization</w:t>
      </w:r>
      <w:bookmarkEnd w:id="2"/>
      <w:r w:rsidRPr="0055373B">
        <w:rPr>
          <w:sz w:val="28"/>
          <w:szCs w:val="28"/>
          <w:lang w:val="en-GB"/>
        </w:rPr>
        <w:t xml:space="preserve"> </w:t>
      </w:r>
    </w:p>
    <w:p w14:paraId="2F2B5B80" w14:textId="1CF85F98" w:rsidR="00E034D1" w:rsidRPr="009001C0" w:rsidRDefault="000E3250" w:rsidP="009001C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sz w:val="24"/>
          <w:szCs w:val="24"/>
          <w:lang w:val="en-GB"/>
        </w:rPr>
        <w:t>Organizing skills include time management and this is an essential skill for being employable (</w:t>
      </w:r>
      <w:proofErr w:type="spellStart"/>
      <w:r w:rsidRPr="00EC0DBF">
        <w:rPr>
          <w:rFonts w:ascii="Times New Roman" w:eastAsia="Times New Roman" w:hAnsi="Times New Roman" w:cs="Times New Roman"/>
          <w:sz w:val="24"/>
          <w:szCs w:val="24"/>
          <w:highlight w:val="white"/>
          <w:lang w:val="en-GB"/>
        </w:rPr>
        <w:t>Messum</w:t>
      </w:r>
      <w:proofErr w:type="spellEnd"/>
      <w:r w:rsidRPr="00EC0DBF">
        <w:rPr>
          <w:rFonts w:ascii="Times New Roman" w:eastAsia="Times New Roman" w:hAnsi="Times New Roman" w:cs="Times New Roman"/>
          <w:sz w:val="24"/>
          <w:szCs w:val="24"/>
          <w:highlight w:val="white"/>
          <w:lang w:val="en-GB"/>
        </w:rPr>
        <w:t xml:space="preserve"> </w:t>
      </w:r>
      <w:r w:rsidRPr="00EC0DBF">
        <w:rPr>
          <w:rFonts w:ascii="Times New Roman" w:eastAsia="Times New Roman" w:hAnsi="Times New Roman" w:cs="Times New Roman"/>
          <w:i/>
          <w:sz w:val="24"/>
          <w:szCs w:val="24"/>
          <w:highlight w:val="white"/>
          <w:lang w:val="en-GB"/>
        </w:rPr>
        <w:t>et al</w:t>
      </w:r>
      <w:r w:rsidRPr="00EC0DBF">
        <w:rPr>
          <w:rFonts w:ascii="Times New Roman" w:eastAsia="Times New Roman" w:hAnsi="Times New Roman" w:cs="Times New Roman"/>
          <w:sz w:val="24"/>
          <w:szCs w:val="24"/>
          <w:lang w:val="en-GB"/>
        </w:rPr>
        <w:t>. 2017) In order to manage time, I set a clear goal based on which I prioritize my works. I am aware enough about my working process therefore, I motivate myself for working in my own method, I plan my work and execute accordingly. Organizing space refers to a secured online resource which is developed and aimed at building relationships, learning and experiences and sharing knowledge and more. It encourages the members for sharing innovative, creative, flexible and dynamic content which helps the organization grow more (</w:t>
      </w:r>
      <w:r w:rsidRPr="00EC0DBF">
        <w:rPr>
          <w:rFonts w:ascii="Times New Roman" w:eastAsia="Times New Roman" w:hAnsi="Times New Roman" w:cs="Times New Roman"/>
          <w:sz w:val="24"/>
          <w:szCs w:val="24"/>
          <w:highlight w:val="white"/>
          <w:lang w:val="en-GB"/>
        </w:rPr>
        <w:t>Sisodia and Agarwal, 2017)</w:t>
      </w:r>
      <w:r w:rsidRPr="00EC0DBF">
        <w:rPr>
          <w:rFonts w:ascii="Times New Roman" w:eastAsia="Times New Roman" w:hAnsi="Times New Roman" w:cs="Times New Roman"/>
          <w:sz w:val="24"/>
          <w:szCs w:val="24"/>
          <w:lang w:val="en-GB"/>
        </w:rPr>
        <w:t xml:space="preserve">. I have some of the skills mentioned above and these will </w:t>
      </w:r>
      <w:proofErr w:type="gramStart"/>
      <w:r w:rsidRPr="00EC0DBF">
        <w:rPr>
          <w:rFonts w:ascii="Times New Roman" w:eastAsia="Times New Roman" w:hAnsi="Times New Roman" w:cs="Times New Roman"/>
          <w:sz w:val="24"/>
          <w:szCs w:val="24"/>
          <w:lang w:val="en-GB"/>
        </w:rPr>
        <w:t>definitely help</w:t>
      </w:r>
      <w:proofErr w:type="gramEnd"/>
      <w:r w:rsidRPr="00EC0DBF">
        <w:rPr>
          <w:rFonts w:ascii="Times New Roman" w:eastAsia="Times New Roman" w:hAnsi="Times New Roman" w:cs="Times New Roman"/>
          <w:sz w:val="24"/>
          <w:szCs w:val="24"/>
          <w:lang w:val="en-GB"/>
        </w:rPr>
        <w:t xml:space="preserve"> to acquire skills of employability.</w:t>
      </w:r>
      <w:r w:rsidR="00A56070" w:rsidRPr="00EC0DBF">
        <w:rPr>
          <w:rFonts w:ascii="Times New Roman" w:eastAsia="Times New Roman" w:hAnsi="Times New Roman" w:cs="Times New Roman"/>
          <w:b/>
          <w:sz w:val="24"/>
          <w:szCs w:val="24"/>
          <w:lang w:val="en-GB"/>
        </w:rPr>
        <w:t xml:space="preserve"> </w:t>
      </w:r>
      <w:bookmarkStart w:id="3" w:name="_Toc6591638"/>
    </w:p>
    <w:p w14:paraId="3CF3B275" w14:textId="64691A85" w:rsidR="00A56070" w:rsidRPr="0055373B" w:rsidRDefault="00F304D3" w:rsidP="00EC0DBF">
      <w:pPr>
        <w:pStyle w:val="Heading1"/>
        <w:rPr>
          <w:sz w:val="28"/>
          <w:szCs w:val="28"/>
          <w:lang w:val="en-GB"/>
        </w:rPr>
      </w:pPr>
      <w:r w:rsidRPr="0055373B">
        <w:rPr>
          <w:sz w:val="28"/>
          <w:szCs w:val="28"/>
          <w:lang w:val="en-GB"/>
        </w:rPr>
        <w:t>Relevan</w:t>
      </w:r>
      <w:r w:rsidR="00A56070" w:rsidRPr="0055373B">
        <w:rPr>
          <w:sz w:val="28"/>
          <w:szCs w:val="28"/>
          <w:lang w:val="en-GB"/>
        </w:rPr>
        <w:t>t information gathering</w:t>
      </w:r>
      <w:bookmarkEnd w:id="3"/>
    </w:p>
    <w:p w14:paraId="3CF3B276"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It is important to gather information about the skills that an individual has because after polishing off those skills one can get better success at work. </w:t>
      </w:r>
    </w:p>
    <w:p w14:paraId="3CF3B277"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Effective note taking</w:t>
      </w:r>
      <w:r w:rsidRPr="00EC0DBF">
        <w:rPr>
          <w:rFonts w:ascii="Times New Roman" w:eastAsia="Times New Roman" w:hAnsi="Times New Roman" w:cs="Times New Roman"/>
          <w:sz w:val="24"/>
          <w:szCs w:val="24"/>
          <w:lang w:val="en-GB"/>
        </w:rPr>
        <w:t>- I have been using effective note-taking method to gather relevant information about the skills that I possess. The note-taking method helps me to remember certain details that otherwise would have been forgotten. The note-taking method also helps me to mark the times when I use my skills to solve different situations of my life.</w:t>
      </w:r>
    </w:p>
    <w:p w14:paraId="3CF3B278" w14:textId="77777777" w:rsidR="00F304D3" w:rsidRDefault="00A56070" w:rsidP="00A5607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t>Library and the Internet</w:t>
      </w:r>
      <w:r w:rsidRPr="00EC0DBF">
        <w:rPr>
          <w:rFonts w:ascii="Times New Roman" w:eastAsia="Times New Roman" w:hAnsi="Times New Roman" w:cs="Times New Roman"/>
          <w:sz w:val="24"/>
          <w:szCs w:val="24"/>
          <w:lang w:val="en-GB"/>
        </w:rPr>
        <w:t>- After observing the skills that I have I generally tend to take the help of the internet to find the benefits of my skills. I take the help of different books to find ways how these skills can be effectively used in developing better teamwork, better character, and better mindset and so on. The Internet also helps me by suggesting different areas where I can use these skills and strengths and gain a better reputation at my workplace.</w:t>
      </w:r>
    </w:p>
    <w:p w14:paraId="3CF3B279" w14:textId="77777777" w:rsidR="00EC0DBF" w:rsidRPr="00F304D3"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Reflecting on experience</w:t>
      </w:r>
    </w:p>
    <w:p w14:paraId="3CF3B27A"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By using the note-taking method and the internet and books I understood the skills that I possess are mainly:</w:t>
      </w:r>
    </w:p>
    <w:p w14:paraId="3CF3B27B" w14:textId="77777777" w:rsidR="00246E3C" w:rsidRDefault="00A56070" w:rsidP="00A5607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t>Communication skills</w:t>
      </w:r>
    </w:p>
    <w:p w14:paraId="3CF3B27C"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I have observed that I can convey my feelings and emotions effectively to the people and so I have learnt that I possess some really good communication skills.</w:t>
      </w:r>
    </w:p>
    <w:p w14:paraId="4DC5CB0C" w14:textId="77777777" w:rsidR="009001C0" w:rsidRDefault="009001C0" w:rsidP="00A56070">
      <w:pPr>
        <w:pStyle w:val="Normal1"/>
        <w:spacing w:line="360" w:lineRule="auto"/>
        <w:jc w:val="both"/>
        <w:rPr>
          <w:rFonts w:ascii="Times New Roman" w:eastAsia="Times New Roman" w:hAnsi="Times New Roman" w:cs="Times New Roman"/>
          <w:b/>
          <w:sz w:val="24"/>
          <w:szCs w:val="24"/>
          <w:lang w:val="en-GB"/>
        </w:rPr>
      </w:pPr>
    </w:p>
    <w:p w14:paraId="3B51D00F" w14:textId="77777777" w:rsidR="009001C0" w:rsidRDefault="009001C0" w:rsidP="00A56070">
      <w:pPr>
        <w:pStyle w:val="Normal1"/>
        <w:spacing w:line="360" w:lineRule="auto"/>
        <w:jc w:val="both"/>
        <w:rPr>
          <w:rFonts w:ascii="Times New Roman" w:eastAsia="Times New Roman" w:hAnsi="Times New Roman" w:cs="Times New Roman"/>
          <w:b/>
          <w:sz w:val="24"/>
          <w:szCs w:val="24"/>
          <w:lang w:val="en-GB"/>
        </w:rPr>
      </w:pPr>
    </w:p>
    <w:p w14:paraId="551C6451" w14:textId="77777777" w:rsidR="009001C0" w:rsidRDefault="009001C0" w:rsidP="00A56070">
      <w:pPr>
        <w:pStyle w:val="Normal1"/>
        <w:spacing w:line="360" w:lineRule="auto"/>
        <w:jc w:val="both"/>
        <w:rPr>
          <w:rFonts w:ascii="Times New Roman" w:eastAsia="Times New Roman" w:hAnsi="Times New Roman" w:cs="Times New Roman"/>
          <w:b/>
          <w:sz w:val="24"/>
          <w:szCs w:val="24"/>
          <w:lang w:val="en-GB"/>
        </w:rPr>
      </w:pPr>
    </w:p>
    <w:p w14:paraId="3CF3B27D" w14:textId="4CA79C1A" w:rsidR="00246E3C" w:rsidRDefault="00A56070" w:rsidP="00A5607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lastRenderedPageBreak/>
        <w:t>Teamwork and collaboration skills</w:t>
      </w:r>
    </w:p>
    <w:p w14:paraId="3CF3B27E"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I have seen that I can easily work on improvement by taking the feedback from my peers or other members. I also have the skill of acknowledging the work of others and so I have learnt that I have teamwork and collaboration skills.</w:t>
      </w:r>
    </w:p>
    <w:p w14:paraId="3CF3B27F"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 xml:space="preserve">Creative thinking- </w:t>
      </w:r>
      <w:r w:rsidRPr="00EC0DBF">
        <w:rPr>
          <w:rFonts w:ascii="Times New Roman" w:eastAsia="Times New Roman" w:hAnsi="Times New Roman" w:cs="Times New Roman"/>
          <w:sz w:val="24"/>
          <w:szCs w:val="24"/>
          <w:lang w:val="en-GB"/>
        </w:rPr>
        <w:t>Every time when I am addressed with new problems I tend to think about fresh ideas and perspectives to deal with it.</w:t>
      </w:r>
    </w:p>
    <w:p w14:paraId="24F2CFA1" w14:textId="1A2FCE26" w:rsidR="00E034D1" w:rsidRPr="001959C7" w:rsidRDefault="00A56070" w:rsidP="001959C7">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 xml:space="preserve">Time management skills- </w:t>
      </w:r>
      <w:r w:rsidRPr="00EC0DBF">
        <w:rPr>
          <w:rFonts w:ascii="Times New Roman" w:eastAsia="Times New Roman" w:hAnsi="Times New Roman" w:cs="Times New Roman"/>
          <w:sz w:val="24"/>
          <w:szCs w:val="24"/>
          <w:lang w:val="en-GB"/>
        </w:rPr>
        <w:t xml:space="preserve">I </w:t>
      </w:r>
      <w:proofErr w:type="gramStart"/>
      <w:r w:rsidRPr="00EC0DBF">
        <w:rPr>
          <w:rFonts w:ascii="Times New Roman" w:eastAsia="Times New Roman" w:hAnsi="Times New Roman" w:cs="Times New Roman"/>
          <w:sz w:val="24"/>
          <w:szCs w:val="24"/>
          <w:lang w:val="en-GB"/>
        </w:rPr>
        <w:t>am able to</w:t>
      </w:r>
      <w:proofErr w:type="gramEnd"/>
      <w:r w:rsidRPr="00EC0DBF">
        <w:rPr>
          <w:rFonts w:ascii="Times New Roman" w:eastAsia="Times New Roman" w:hAnsi="Times New Roman" w:cs="Times New Roman"/>
          <w:sz w:val="24"/>
          <w:szCs w:val="24"/>
          <w:lang w:val="en-GB"/>
        </w:rPr>
        <w:t xml:space="preserve"> complete my tasks within a restricted time period and so I can say that I am very efficient with time management</w:t>
      </w:r>
      <w:r w:rsidR="00F304D3">
        <w:rPr>
          <w:rFonts w:ascii="Times New Roman" w:eastAsia="Times New Roman" w:hAnsi="Times New Roman" w:cs="Times New Roman"/>
          <w:sz w:val="24"/>
          <w:szCs w:val="24"/>
          <w:lang w:val="en-GB"/>
        </w:rPr>
        <w:t>.</w:t>
      </w:r>
      <w:bookmarkStart w:id="4" w:name="_Toc6591639"/>
    </w:p>
    <w:p w14:paraId="3CF3B281" w14:textId="2D6208A8" w:rsidR="00A56070" w:rsidRPr="0055373B" w:rsidRDefault="00A56070" w:rsidP="00EC0DBF">
      <w:pPr>
        <w:pStyle w:val="Heading1"/>
        <w:rPr>
          <w:sz w:val="28"/>
          <w:szCs w:val="28"/>
          <w:lang w:val="en-GB"/>
        </w:rPr>
      </w:pPr>
      <w:r w:rsidRPr="0055373B">
        <w:rPr>
          <w:sz w:val="28"/>
          <w:szCs w:val="28"/>
          <w:lang w:val="en-GB"/>
        </w:rPr>
        <w:t>Researching and analysing literature with findings</w:t>
      </w:r>
      <w:bookmarkEnd w:id="4"/>
      <w:r w:rsidRPr="0055373B">
        <w:rPr>
          <w:sz w:val="28"/>
          <w:szCs w:val="28"/>
          <w:lang w:val="en-GB"/>
        </w:rPr>
        <w:t xml:space="preserve"> </w:t>
      </w:r>
    </w:p>
    <w:p w14:paraId="259B408F" w14:textId="40E4F7EC" w:rsidR="00E034D1" w:rsidRPr="00A944FA" w:rsidRDefault="00A56070" w:rsidP="00A944FA">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According to </w:t>
      </w:r>
      <w:r w:rsidRPr="00EC0DBF">
        <w:rPr>
          <w:rFonts w:ascii="Times New Roman" w:hAnsi="Times New Roman" w:cs="Times New Roman"/>
          <w:lang w:val="en-GB"/>
        </w:rPr>
        <w:t>Morgan, (2016</w:t>
      </w:r>
      <w:r w:rsidRPr="00EC0DBF">
        <w:rPr>
          <w:rFonts w:ascii="Times New Roman" w:eastAsia="Times New Roman" w:hAnsi="Times New Roman" w:cs="Times New Roman"/>
          <w:sz w:val="24"/>
          <w:szCs w:val="24"/>
          <w:lang w:val="en-GB"/>
        </w:rPr>
        <w:t xml:space="preserve">) it has been stated that often lack of communication skills lead to great misunderstandings in the </w:t>
      </w:r>
      <w:proofErr w:type="gramStart"/>
      <w:r w:rsidRPr="00EC0DBF">
        <w:rPr>
          <w:rFonts w:ascii="Times New Roman" w:eastAsia="Times New Roman" w:hAnsi="Times New Roman" w:cs="Times New Roman"/>
          <w:sz w:val="24"/>
          <w:szCs w:val="24"/>
          <w:lang w:val="en-GB"/>
        </w:rPr>
        <w:t>workplace</w:t>
      </w:r>
      <w:proofErr w:type="gramEnd"/>
      <w:r w:rsidRPr="00EC0DBF">
        <w:rPr>
          <w:rFonts w:ascii="Times New Roman" w:eastAsia="Times New Roman" w:hAnsi="Times New Roman" w:cs="Times New Roman"/>
          <w:sz w:val="24"/>
          <w:szCs w:val="24"/>
          <w:lang w:val="en-GB"/>
        </w:rPr>
        <w:t xml:space="preserve"> so it is necessary to have proper </w:t>
      </w:r>
      <w:proofErr w:type="spellStart"/>
      <w:r w:rsidRPr="00EC0DBF">
        <w:rPr>
          <w:rFonts w:ascii="Times New Roman" w:eastAsia="Times New Roman" w:hAnsi="Times New Roman" w:cs="Times New Roman"/>
          <w:sz w:val="24"/>
          <w:szCs w:val="24"/>
          <w:lang w:val="en-GB"/>
        </w:rPr>
        <w:t>com</w:t>
      </w:r>
      <w:r w:rsidR="00286D0E">
        <w:rPr>
          <w:rFonts w:ascii="Times New Roman" w:eastAsia="Times New Roman" w:hAnsi="Times New Roman" w:cs="Times New Roman"/>
          <w:sz w:val="24"/>
          <w:szCs w:val="24"/>
          <w:lang w:val="en-GB"/>
        </w:rPr>
        <w:t>unicao</w:t>
      </w:r>
      <w:proofErr w:type="spellEnd"/>
      <w:r w:rsidRPr="00EC0DBF">
        <w:rPr>
          <w:rFonts w:ascii="Times New Roman" w:eastAsia="Times New Roman" w:hAnsi="Times New Roman" w:cs="Times New Roman"/>
          <w:sz w:val="24"/>
          <w:szCs w:val="24"/>
          <w:lang w:val="en-GB"/>
        </w:rPr>
        <w:t xml:space="preserve"> in order to have effective teamwork within a team. My communication skills as stated by the author will help me to present my views appropriately to my colleagues. The author </w:t>
      </w:r>
      <w:r w:rsidRPr="00EC0DBF">
        <w:rPr>
          <w:rFonts w:ascii="Times New Roman" w:hAnsi="Times New Roman" w:cs="Times New Roman"/>
          <w:color w:val="222222"/>
          <w:sz w:val="20"/>
          <w:szCs w:val="20"/>
          <w:shd w:val="clear" w:color="auto" w:fill="FFFFFF"/>
          <w:lang w:val="en-GB"/>
        </w:rPr>
        <w:t xml:space="preserve">Siddiq </w:t>
      </w:r>
      <w:r w:rsidRPr="00EC0DBF">
        <w:rPr>
          <w:rFonts w:ascii="Times New Roman" w:hAnsi="Times New Roman" w:cs="Times New Roman"/>
          <w:i/>
          <w:color w:val="222222"/>
          <w:sz w:val="20"/>
          <w:szCs w:val="20"/>
          <w:shd w:val="clear" w:color="auto" w:fill="FFFFFF"/>
          <w:lang w:val="en-GB"/>
        </w:rPr>
        <w:t>et al</w:t>
      </w:r>
      <w:r w:rsidRPr="00EC0DBF">
        <w:rPr>
          <w:rFonts w:ascii="Times New Roman" w:hAnsi="Times New Roman" w:cs="Times New Roman"/>
          <w:color w:val="222222"/>
          <w:sz w:val="20"/>
          <w:szCs w:val="20"/>
          <w:shd w:val="clear" w:color="auto" w:fill="FFFFFF"/>
          <w:lang w:val="en-GB"/>
        </w:rPr>
        <w:t xml:space="preserve">, (2016) </w:t>
      </w:r>
      <w:r w:rsidRPr="00EC0DBF">
        <w:rPr>
          <w:rFonts w:ascii="Times New Roman" w:eastAsia="Times New Roman" w:hAnsi="Times New Roman" w:cs="Times New Roman"/>
          <w:sz w:val="24"/>
          <w:szCs w:val="24"/>
          <w:lang w:val="en-GB"/>
        </w:rPr>
        <w:t xml:space="preserve">further states that teamwork and collaboration skills help to obtain impressive results. The teamwork skills that I possess would help me to cooperate with the other team members </w:t>
      </w:r>
      <w:proofErr w:type="gramStart"/>
      <w:r w:rsidRPr="00EC0DBF">
        <w:rPr>
          <w:rFonts w:ascii="Times New Roman" w:eastAsia="Times New Roman" w:hAnsi="Times New Roman" w:cs="Times New Roman"/>
          <w:sz w:val="24"/>
          <w:szCs w:val="24"/>
          <w:lang w:val="en-GB"/>
        </w:rPr>
        <w:t>and also</w:t>
      </w:r>
      <w:proofErr w:type="gramEnd"/>
      <w:r w:rsidRPr="00EC0DBF">
        <w:rPr>
          <w:rFonts w:ascii="Times New Roman" w:eastAsia="Times New Roman" w:hAnsi="Times New Roman" w:cs="Times New Roman"/>
          <w:sz w:val="24"/>
          <w:szCs w:val="24"/>
          <w:lang w:val="en-GB"/>
        </w:rPr>
        <w:t xml:space="preserve"> help to gain other skills which I lack from the other members. Further, the author says that creative thinking would help to create better ideas that would be original </w:t>
      </w:r>
      <w:proofErr w:type="gramStart"/>
      <w:r w:rsidRPr="00EC0DBF">
        <w:rPr>
          <w:rFonts w:ascii="Times New Roman" w:eastAsia="Times New Roman" w:hAnsi="Times New Roman" w:cs="Times New Roman"/>
          <w:sz w:val="24"/>
          <w:szCs w:val="24"/>
          <w:lang w:val="en-GB"/>
        </w:rPr>
        <w:t>and also</w:t>
      </w:r>
      <w:proofErr w:type="gramEnd"/>
      <w:r w:rsidRPr="00EC0DBF">
        <w:rPr>
          <w:rFonts w:ascii="Times New Roman" w:eastAsia="Times New Roman" w:hAnsi="Times New Roman" w:cs="Times New Roman"/>
          <w:sz w:val="24"/>
          <w:szCs w:val="24"/>
          <w:lang w:val="en-GB"/>
        </w:rPr>
        <w:t xml:space="preserve"> generate greater benefits for the organisation. As stated by </w:t>
      </w:r>
      <w:proofErr w:type="spellStart"/>
      <w:r w:rsidRPr="00EC0DBF">
        <w:rPr>
          <w:rFonts w:ascii="Times New Roman" w:hAnsi="Times New Roman" w:cs="Times New Roman"/>
          <w:color w:val="222222"/>
          <w:sz w:val="20"/>
          <w:szCs w:val="20"/>
          <w:shd w:val="clear" w:color="auto" w:fill="FFFFFF"/>
          <w:lang w:val="en-GB"/>
        </w:rPr>
        <w:t>Wokke</w:t>
      </w:r>
      <w:proofErr w:type="spellEnd"/>
      <w:r w:rsidRPr="00EC0DBF">
        <w:rPr>
          <w:rFonts w:ascii="Times New Roman" w:eastAsia="Times New Roman" w:hAnsi="Times New Roman" w:cs="Times New Roman"/>
          <w:sz w:val="24"/>
          <w:szCs w:val="24"/>
          <w:lang w:val="en-GB"/>
        </w:rPr>
        <w:t xml:space="preserve"> </w:t>
      </w:r>
      <w:r w:rsidRPr="00EC0DBF">
        <w:rPr>
          <w:rFonts w:ascii="Times New Roman" w:eastAsia="Times New Roman" w:hAnsi="Times New Roman" w:cs="Times New Roman"/>
          <w:i/>
          <w:sz w:val="24"/>
          <w:szCs w:val="24"/>
          <w:lang w:val="en-GB"/>
        </w:rPr>
        <w:t>et al,</w:t>
      </w:r>
      <w:r w:rsidRPr="00EC0DBF">
        <w:rPr>
          <w:rFonts w:ascii="Times New Roman" w:eastAsia="Times New Roman" w:hAnsi="Times New Roman" w:cs="Times New Roman"/>
          <w:sz w:val="24"/>
          <w:szCs w:val="24"/>
          <w:lang w:val="en-GB"/>
        </w:rPr>
        <w:t xml:space="preserve"> (2018) the creative skills that I possess would help me to overcome barriers and think of solving different problems in my own way. The time management skills help me to complete a given task within the specified time and it is considered as one of the most important professional qualities.</w:t>
      </w:r>
      <w:bookmarkStart w:id="5" w:name="_Toc6591640"/>
    </w:p>
    <w:p w14:paraId="3CF3B283" w14:textId="1214089E" w:rsidR="00A56070" w:rsidRPr="0055373B" w:rsidRDefault="00A56070" w:rsidP="00EC0DBF">
      <w:pPr>
        <w:pStyle w:val="Heading1"/>
        <w:rPr>
          <w:sz w:val="28"/>
          <w:szCs w:val="28"/>
          <w:lang w:val="en-GB"/>
        </w:rPr>
      </w:pPr>
      <w:r w:rsidRPr="0055373B">
        <w:rPr>
          <w:sz w:val="28"/>
          <w:szCs w:val="28"/>
          <w:lang w:val="en-GB"/>
        </w:rPr>
        <w:t>Required academic and employability skills</w:t>
      </w:r>
      <w:bookmarkEnd w:id="5"/>
    </w:p>
    <w:p w14:paraId="3CF3B284"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Apart from the skills that I already have, there are some of the academic skills that I must acquire. These skills must be discussed in detail below:</w:t>
      </w:r>
    </w:p>
    <w:p w14:paraId="3CF3B285"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Research ability skills</w:t>
      </w:r>
      <w:r w:rsidRPr="00EC0DBF">
        <w:rPr>
          <w:rFonts w:ascii="Times New Roman" w:eastAsia="Times New Roman" w:hAnsi="Times New Roman" w:cs="Times New Roman"/>
          <w:sz w:val="24"/>
          <w:szCs w:val="24"/>
          <w:lang w:val="en-GB"/>
        </w:rPr>
        <w:t xml:space="preserve">: It is extremely important to acquire proper research abilities to understand the information that is provided to find the sources that help in researching. It is not only necessary to search for the </w:t>
      </w:r>
      <w:proofErr w:type="gramStart"/>
      <w:r w:rsidRPr="00EC0DBF">
        <w:rPr>
          <w:rFonts w:ascii="Times New Roman" w:eastAsia="Times New Roman" w:hAnsi="Times New Roman" w:cs="Times New Roman"/>
          <w:sz w:val="24"/>
          <w:szCs w:val="24"/>
          <w:lang w:val="en-GB"/>
        </w:rPr>
        <w:t>information</w:t>
      </w:r>
      <w:proofErr w:type="gramEnd"/>
      <w:r w:rsidRPr="00EC0DBF">
        <w:rPr>
          <w:rFonts w:ascii="Times New Roman" w:eastAsia="Times New Roman" w:hAnsi="Times New Roman" w:cs="Times New Roman"/>
          <w:sz w:val="24"/>
          <w:szCs w:val="24"/>
          <w:lang w:val="en-GB"/>
        </w:rPr>
        <w:t xml:space="preserve"> but it is also important to locate, extract and organise the information in a proper sequence.</w:t>
      </w:r>
    </w:p>
    <w:p w14:paraId="3CF3B286"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Reading proficiency skills</w:t>
      </w:r>
      <w:r w:rsidRPr="00EC0DBF">
        <w:rPr>
          <w:rFonts w:ascii="Times New Roman" w:eastAsia="Times New Roman" w:hAnsi="Times New Roman" w:cs="Times New Roman"/>
          <w:sz w:val="24"/>
          <w:szCs w:val="24"/>
          <w:lang w:val="en-GB"/>
        </w:rPr>
        <w:t xml:space="preserve">: Reading skills help to understand the motive behind a </w:t>
      </w:r>
      <w:proofErr w:type="gramStart"/>
      <w:r w:rsidRPr="00EC0DBF">
        <w:rPr>
          <w:rFonts w:ascii="Times New Roman" w:eastAsia="Times New Roman" w:hAnsi="Times New Roman" w:cs="Times New Roman"/>
          <w:sz w:val="24"/>
          <w:szCs w:val="24"/>
          <w:lang w:val="en-GB"/>
        </w:rPr>
        <w:t>particular work</w:t>
      </w:r>
      <w:proofErr w:type="gramEnd"/>
      <w:r w:rsidRPr="00EC0DBF">
        <w:rPr>
          <w:rFonts w:ascii="Times New Roman" w:eastAsia="Times New Roman" w:hAnsi="Times New Roman" w:cs="Times New Roman"/>
          <w:sz w:val="24"/>
          <w:szCs w:val="24"/>
          <w:lang w:val="en-GB"/>
        </w:rPr>
        <w:t xml:space="preserve"> or project.</w:t>
      </w:r>
    </w:p>
    <w:p w14:paraId="3CF3B287"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lastRenderedPageBreak/>
        <w:t>Problem-solving skills</w:t>
      </w:r>
      <w:r w:rsidRPr="00EC0DBF">
        <w:rPr>
          <w:rFonts w:ascii="Times New Roman" w:eastAsia="Times New Roman" w:hAnsi="Times New Roman" w:cs="Times New Roman"/>
          <w:sz w:val="24"/>
          <w:szCs w:val="24"/>
          <w:lang w:val="en-GB"/>
        </w:rPr>
        <w:t>: These skills are required to solve a dispute among the team members and create a better environment.</w:t>
      </w:r>
    </w:p>
    <w:p w14:paraId="3CF3B288"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The employability skills that are to be acquired by me include the following:</w:t>
      </w:r>
    </w:p>
    <w:p w14:paraId="3CF3B289"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Decision-making skills</w:t>
      </w:r>
      <w:r w:rsidRPr="00EC0DBF">
        <w:rPr>
          <w:rFonts w:ascii="Times New Roman" w:eastAsia="Times New Roman" w:hAnsi="Times New Roman" w:cs="Times New Roman"/>
          <w:sz w:val="24"/>
          <w:szCs w:val="24"/>
          <w:lang w:val="en-GB"/>
        </w:rPr>
        <w:t>: The decision-making skills help to promote self-determination and confidence and promote enhanced learning and experience.</w:t>
      </w:r>
    </w:p>
    <w:p w14:paraId="3CF3B28A"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Planning and organizing skills</w:t>
      </w:r>
      <w:r w:rsidRPr="00EC0DBF">
        <w:rPr>
          <w:rFonts w:ascii="Times New Roman" w:eastAsia="Times New Roman" w:hAnsi="Times New Roman" w:cs="Times New Roman"/>
          <w:sz w:val="24"/>
          <w:szCs w:val="24"/>
          <w:lang w:val="en-GB"/>
        </w:rPr>
        <w:t xml:space="preserve">: It also necessary for me to acquire planning and organizing skills so that I learn to be more manageable at work and I </w:t>
      </w:r>
      <w:proofErr w:type="gramStart"/>
      <w:r w:rsidRPr="00EC0DBF">
        <w:rPr>
          <w:rFonts w:ascii="Times New Roman" w:eastAsia="Times New Roman" w:hAnsi="Times New Roman" w:cs="Times New Roman"/>
          <w:sz w:val="24"/>
          <w:szCs w:val="24"/>
          <w:lang w:val="en-GB"/>
        </w:rPr>
        <w:t>am able to</w:t>
      </w:r>
      <w:proofErr w:type="gramEnd"/>
      <w:r w:rsidRPr="00EC0DBF">
        <w:rPr>
          <w:rFonts w:ascii="Times New Roman" w:eastAsia="Times New Roman" w:hAnsi="Times New Roman" w:cs="Times New Roman"/>
          <w:sz w:val="24"/>
          <w:szCs w:val="24"/>
          <w:lang w:val="en-GB"/>
        </w:rPr>
        <w:t xml:space="preserve"> work with the supplied resources in a better way.</w:t>
      </w:r>
    </w:p>
    <w:p w14:paraId="3CF3B28B" w14:textId="77777777" w:rsidR="00A56070" w:rsidRPr="001F6DB6" w:rsidRDefault="00A56070" w:rsidP="00F304D3">
      <w:pPr>
        <w:pStyle w:val="Heading1"/>
        <w:rPr>
          <w:sz w:val="28"/>
          <w:szCs w:val="28"/>
          <w:lang w:val="en-GB"/>
        </w:rPr>
      </w:pPr>
      <w:bookmarkStart w:id="6" w:name="_Toc6591641"/>
      <w:r w:rsidRPr="001F6DB6">
        <w:rPr>
          <w:sz w:val="28"/>
          <w:szCs w:val="28"/>
          <w:lang w:val="en-GB"/>
        </w:rPr>
        <w:t>Communication and presenting information</w:t>
      </w:r>
      <w:bookmarkEnd w:id="6"/>
      <w:r w:rsidRPr="001F6DB6">
        <w:rPr>
          <w:sz w:val="28"/>
          <w:szCs w:val="28"/>
          <w:lang w:val="en-GB"/>
        </w:rPr>
        <w:t xml:space="preserve"> </w:t>
      </w:r>
    </w:p>
    <w:p w14:paraId="3CF3B28C" w14:textId="77777777" w:rsidR="00A56070" w:rsidRPr="00D72C9D" w:rsidRDefault="00A56070" w:rsidP="00F304D3">
      <w:pPr>
        <w:pStyle w:val="Normal1"/>
        <w:spacing w:line="360" w:lineRule="auto"/>
        <w:jc w:val="both"/>
        <w:rPr>
          <w:rFonts w:ascii="Times New Roman" w:eastAsia="Times New Roman" w:hAnsi="Times New Roman" w:cs="Times New Roman"/>
          <w:sz w:val="24"/>
          <w:szCs w:val="24"/>
          <w:lang w:val="en-GB"/>
        </w:rPr>
      </w:pPr>
      <w:r w:rsidRPr="00D72C9D">
        <w:rPr>
          <w:rFonts w:ascii="Times New Roman" w:eastAsia="Times New Roman" w:hAnsi="Times New Roman" w:cs="Times New Roman"/>
          <w:b/>
          <w:sz w:val="24"/>
          <w:szCs w:val="24"/>
          <w:lang w:val="en-GB"/>
        </w:rPr>
        <w:t>Presentation techniques:</w:t>
      </w:r>
      <w:r w:rsidRPr="00D72C9D">
        <w:rPr>
          <w:rFonts w:ascii="Times New Roman" w:eastAsia="Times New Roman" w:hAnsi="Times New Roman" w:cs="Times New Roman"/>
          <w:sz w:val="24"/>
          <w:szCs w:val="24"/>
          <w:lang w:val="en-GB"/>
        </w:rPr>
        <w:t xml:space="preserve"> The presentation techniques that can be used to demonstrate the skills that I possess include the use of visual imagery and pictures in the different presentations, telling stories and video graphing</w:t>
      </w:r>
      <w:r w:rsidRPr="00D72C9D">
        <w:rPr>
          <w:rFonts w:ascii="Times New Roman" w:hAnsi="Times New Roman" w:cs="Times New Roman"/>
          <w:sz w:val="24"/>
          <w:szCs w:val="24"/>
          <w:shd w:val="clear" w:color="auto" w:fill="FFFFFF"/>
          <w:lang w:val="en-GB"/>
        </w:rPr>
        <w:t xml:space="preserve"> (Mitrovic </w:t>
      </w:r>
      <w:r w:rsidRPr="00D72C9D">
        <w:rPr>
          <w:rFonts w:ascii="Times New Roman" w:hAnsi="Times New Roman" w:cs="Times New Roman"/>
          <w:i/>
          <w:sz w:val="24"/>
          <w:szCs w:val="24"/>
          <w:shd w:val="clear" w:color="auto" w:fill="FFFFFF"/>
          <w:lang w:val="en-GB"/>
        </w:rPr>
        <w:t>et al</w:t>
      </w:r>
      <w:r w:rsidRPr="00D72C9D">
        <w:rPr>
          <w:rFonts w:ascii="Times New Roman" w:hAnsi="Times New Roman" w:cs="Times New Roman"/>
          <w:sz w:val="24"/>
          <w:szCs w:val="24"/>
          <w:shd w:val="clear" w:color="auto" w:fill="FFFFFF"/>
          <w:lang w:val="en-GB"/>
        </w:rPr>
        <w:t>, 2016).</w:t>
      </w:r>
    </w:p>
    <w:p w14:paraId="3CF3B28F"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Freeform style</w:t>
      </w:r>
      <w:r w:rsidRPr="00F304D3">
        <w:rPr>
          <w:rFonts w:ascii="Times New Roman" w:eastAsia="Times New Roman" w:hAnsi="Times New Roman" w:cs="Times New Roman"/>
          <w:sz w:val="24"/>
          <w:szCs w:val="24"/>
          <w:lang w:val="en-GB"/>
        </w:rPr>
        <w:t>: This style is conversational and makes use of elevator pitches and networking events.</w:t>
      </w:r>
    </w:p>
    <w:p w14:paraId="3CF3B290"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Coach style:</w:t>
      </w:r>
      <w:r w:rsidRPr="00F304D3">
        <w:rPr>
          <w:rFonts w:ascii="Times New Roman" w:eastAsia="Times New Roman" w:hAnsi="Times New Roman" w:cs="Times New Roman"/>
          <w:sz w:val="24"/>
          <w:szCs w:val="24"/>
          <w:lang w:val="en-GB"/>
        </w:rPr>
        <w:t xml:space="preserve"> This presentation style is generally used during a conference to present various ideas.</w:t>
      </w:r>
    </w:p>
    <w:p w14:paraId="3CF3B291"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Story-telling style:</w:t>
      </w:r>
      <w:r w:rsidRPr="00F304D3">
        <w:rPr>
          <w:rFonts w:ascii="Times New Roman" w:eastAsia="Times New Roman" w:hAnsi="Times New Roman" w:cs="Times New Roman"/>
          <w:sz w:val="24"/>
          <w:szCs w:val="24"/>
          <w:lang w:val="en-GB"/>
        </w:rPr>
        <w:t xml:space="preserve"> This style engages the audience by presenting stories in the presentation so that it becomes easier for the audience to understand.</w:t>
      </w:r>
    </w:p>
    <w:p w14:paraId="3CF3B295" w14:textId="77777777" w:rsidR="00A56070" w:rsidRPr="001F6DB6" w:rsidRDefault="00A56070" w:rsidP="00F304D3">
      <w:pPr>
        <w:pStyle w:val="Heading1"/>
        <w:rPr>
          <w:sz w:val="28"/>
          <w:szCs w:val="28"/>
          <w:lang w:val="en-GB"/>
        </w:rPr>
      </w:pPr>
      <w:bookmarkStart w:id="7" w:name="_Toc6591642"/>
      <w:r w:rsidRPr="001F6DB6">
        <w:rPr>
          <w:sz w:val="28"/>
          <w:szCs w:val="28"/>
          <w:lang w:val="en-GB"/>
        </w:rPr>
        <w:t>To develop an appropriate writing style</w:t>
      </w:r>
      <w:bookmarkEnd w:id="7"/>
      <w:r w:rsidRPr="001F6DB6">
        <w:rPr>
          <w:sz w:val="28"/>
          <w:szCs w:val="28"/>
          <w:lang w:val="en-GB"/>
        </w:rPr>
        <w:t xml:space="preserve"> </w:t>
      </w:r>
    </w:p>
    <w:p w14:paraId="3CF3B296" w14:textId="77777777" w:rsidR="00A56070" w:rsidRPr="006E23C5" w:rsidRDefault="00A56070" w:rsidP="00F304D3">
      <w:pPr>
        <w:pStyle w:val="Normal1"/>
        <w:spacing w:line="360" w:lineRule="auto"/>
        <w:jc w:val="both"/>
        <w:rPr>
          <w:rFonts w:ascii="Times New Roman" w:eastAsia="Times New Roman" w:hAnsi="Times New Roman" w:cs="Times New Roman"/>
          <w:sz w:val="24"/>
          <w:szCs w:val="24"/>
          <w:lang w:val="en-GB"/>
        </w:rPr>
      </w:pPr>
      <w:r w:rsidRPr="006E23C5">
        <w:rPr>
          <w:rFonts w:ascii="Times New Roman" w:eastAsia="Times New Roman" w:hAnsi="Times New Roman" w:cs="Times New Roman"/>
          <w:b/>
          <w:sz w:val="24"/>
          <w:szCs w:val="24"/>
          <w:lang w:val="en-GB"/>
        </w:rPr>
        <w:t xml:space="preserve">Planning and structuring: </w:t>
      </w:r>
      <w:r w:rsidRPr="006E23C5">
        <w:rPr>
          <w:rFonts w:ascii="Times New Roman" w:eastAsia="Times New Roman" w:hAnsi="Times New Roman" w:cs="Times New Roman"/>
          <w:sz w:val="24"/>
          <w:szCs w:val="24"/>
          <w:lang w:val="en-GB"/>
        </w:rPr>
        <w:t>It is extremely important to understand a question and plan on giving a structure to it. It is also important to think of a title and mark the outlines that may help to provide appropriate ideas (</w:t>
      </w:r>
      <w:r w:rsidRPr="006E23C5">
        <w:rPr>
          <w:rFonts w:ascii="Times New Roman" w:hAnsi="Times New Roman" w:cs="Times New Roman"/>
          <w:sz w:val="24"/>
          <w:szCs w:val="24"/>
          <w:shd w:val="clear" w:color="auto" w:fill="FFFFFF"/>
          <w:lang w:val="en-GB"/>
        </w:rPr>
        <w:t>Hicks</w:t>
      </w:r>
      <w:r w:rsidRPr="006E23C5">
        <w:rPr>
          <w:rFonts w:ascii="Times New Roman" w:hAnsi="Times New Roman" w:cs="Times New Roman"/>
          <w:i/>
          <w:sz w:val="24"/>
          <w:szCs w:val="24"/>
          <w:shd w:val="clear" w:color="auto" w:fill="FFFFFF"/>
          <w:lang w:val="en-GB"/>
        </w:rPr>
        <w:t xml:space="preserve"> et al</w:t>
      </w:r>
      <w:r w:rsidRPr="006E23C5">
        <w:rPr>
          <w:rFonts w:ascii="Times New Roman" w:eastAsia="Times New Roman" w:hAnsi="Times New Roman" w:cs="Times New Roman"/>
          <w:sz w:val="24"/>
          <w:szCs w:val="24"/>
          <w:lang w:val="en-GB"/>
        </w:rPr>
        <w:t>, 2016).</w:t>
      </w:r>
    </w:p>
    <w:p w14:paraId="3CF3B297" w14:textId="37204328"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Linking ideas:</w:t>
      </w:r>
      <w:r w:rsidRPr="00F304D3">
        <w:rPr>
          <w:rFonts w:ascii="Times New Roman" w:eastAsia="Times New Roman" w:hAnsi="Times New Roman" w:cs="Times New Roman"/>
          <w:sz w:val="24"/>
          <w:szCs w:val="24"/>
          <w:lang w:val="en-GB"/>
        </w:rPr>
        <w:t xml:space="preserve"> It is very important that the research ideas are put together and linked in a proper way to create a meaningful essay or report.</w:t>
      </w:r>
    </w:p>
    <w:p w14:paraId="3CF3B298"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 xml:space="preserve">Using facts: </w:t>
      </w:r>
      <w:r w:rsidRPr="00F304D3">
        <w:rPr>
          <w:rFonts w:ascii="Times New Roman" w:eastAsia="Times New Roman" w:hAnsi="Times New Roman" w:cs="Times New Roman"/>
          <w:sz w:val="24"/>
          <w:szCs w:val="24"/>
          <w:lang w:val="en-GB"/>
        </w:rPr>
        <w:t>After researching the facts that are needed one must put the facts in a proper place to demonstrate the motive of the essay or report.</w:t>
      </w:r>
    </w:p>
    <w:p w14:paraId="3CF3B299" w14:textId="77777777" w:rsidR="00A56070" w:rsidRPr="00F304D3" w:rsidRDefault="00A56070" w:rsidP="00F304D3">
      <w:pPr>
        <w:pStyle w:val="Normal1"/>
        <w:spacing w:line="360" w:lineRule="auto"/>
        <w:jc w:val="both"/>
        <w:rPr>
          <w:rFonts w:ascii="Times New Roman" w:eastAsia="Times New Roman" w:hAnsi="Times New Roman" w:cs="Times New Roman"/>
          <w:sz w:val="24"/>
          <w:szCs w:val="24"/>
          <w:lang w:val="en-GB"/>
        </w:rPr>
      </w:pPr>
      <w:r w:rsidRPr="00F304D3">
        <w:rPr>
          <w:rFonts w:ascii="Times New Roman" w:eastAsia="Times New Roman" w:hAnsi="Times New Roman" w:cs="Times New Roman"/>
          <w:b/>
          <w:sz w:val="24"/>
          <w:szCs w:val="24"/>
          <w:lang w:val="en-GB"/>
        </w:rPr>
        <w:t xml:space="preserve">Opinions or arguments: </w:t>
      </w:r>
      <w:r w:rsidRPr="00F304D3">
        <w:rPr>
          <w:rFonts w:ascii="Times New Roman" w:eastAsia="Times New Roman" w:hAnsi="Times New Roman" w:cs="Times New Roman"/>
          <w:sz w:val="24"/>
          <w:szCs w:val="24"/>
          <w:lang w:val="en-GB"/>
        </w:rPr>
        <w:t>Arguments and opinions help to support the writing by providing opposing ideas of different authors. Arguments and opinions help to make the essays and reports more reasonable and authentic.</w:t>
      </w:r>
    </w:p>
    <w:p w14:paraId="3CF3B29A" w14:textId="77777777" w:rsidR="00A56070" w:rsidRPr="006E23C5" w:rsidRDefault="00A56070" w:rsidP="00F304D3">
      <w:pPr>
        <w:pStyle w:val="Normal1"/>
        <w:spacing w:line="360" w:lineRule="auto"/>
        <w:jc w:val="both"/>
        <w:rPr>
          <w:rFonts w:ascii="Times New Roman" w:eastAsia="Times New Roman" w:hAnsi="Times New Roman" w:cs="Times New Roman"/>
          <w:sz w:val="24"/>
          <w:szCs w:val="24"/>
          <w:lang w:val="en-GB"/>
        </w:rPr>
      </w:pPr>
      <w:r w:rsidRPr="006E23C5">
        <w:rPr>
          <w:rFonts w:ascii="Times New Roman" w:eastAsia="Times New Roman" w:hAnsi="Times New Roman" w:cs="Times New Roman"/>
          <w:b/>
          <w:sz w:val="24"/>
          <w:szCs w:val="24"/>
          <w:lang w:val="en-GB"/>
        </w:rPr>
        <w:lastRenderedPageBreak/>
        <w:t xml:space="preserve">Analytical thinking: </w:t>
      </w:r>
      <w:r w:rsidRPr="006E23C5">
        <w:rPr>
          <w:rFonts w:ascii="Times New Roman" w:eastAsia="Times New Roman" w:hAnsi="Times New Roman" w:cs="Times New Roman"/>
          <w:sz w:val="24"/>
          <w:szCs w:val="24"/>
          <w:lang w:val="en-GB"/>
        </w:rPr>
        <w:t xml:space="preserve">As stated by </w:t>
      </w:r>
      <w:r w:rsidRPr="006E23C5">
        <w:rPr>
          <w:rFonts w:ascii="Times New Roman" w:hAnsi="Times New Roman" w:cs="Times New Roman"/>
          <w:sz w:val="24"/>
          <w:szCs w:val="24"/>
          <w:shd w:val="clear" w:color="auto" w:fill="FFFFFF"/>
          <w:lang w:val="en-GB"/>
        </w:rPr>
        <w:t>Hall, (2017)</w:t>
      </w:r>
      <w:r w:rsidRPr="006E23C5">
        <w:rPr>
          <w:rFonts w:ascii="Times New Roman" w:eastAsia="Times New Roman" w:hAnsi="Times New Roman" w:cs="Times New Roman"/>
          <w:sz w:val="24"/>
          <w:szCs w:val="24"/>
          <w:lang w:val="en-GB"/>
        </w:rPr>
        <w:t xml:space="preserve"> it helps an individual to break down and scrutinize facts and thoughts and divide them into strengths and weaknesses. It helps to </w:t>
      </w:r>
      <w:proofErr w:type="spellStart"/>
      <w:r w:rsidRPr="006E23C5">
        <w:rPr>
          <w:rFonts w:ascii="Times New Roman" w:eastAsia="Times New Roman" w:hAnsi="Times New Roman" w:cs="Times New Roman"/>
          <w:sz w:val="24"/>
          <w:szCs w:val="24"/>
          <w:lang w:val="en-GB"/>
        </w:rPr>
        <w:t>analyze</w:t>
      </w:r>
      <w:proofErr w:type="spellEnd"/>
      <w:r w:rsidRPr="006E23C5">
        <w:rPr>
          <w:rFonts w:ascii="Times New Roman" w:eastAsia="Times New Roman" w:hAnsi="Times New Roman" w:cs="Times New Roman"/>
          <w:sz w:val="24"/>
          <w:szCs w:val="24"/>
          <w:lang w:val="en-GB"/>
        </w:rPr>
        <w:t xml:space="preserve"> the trends and provides alternative possibilities for eliminating the extra data that is not required in writing.</w:t>
      </w:r>
    </w:p>
    <w:p w14:paraId="3CF3B29B" w14:textId="77777777" w:rsidR="00A56070" w:rsidRPr="00EC0DBF" w:rsidRDefault="00A56070" w:rsidP="00A5607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t>Using digital tech</w:t>
      </w:r>
      <w:r w:rsidR="00EC0DBF">
        <w:rPr>
          <w:rFonts w:ascii="Times New Roman" w:eastAsia="Times New Roman" w:hAnsi="Times New Roman" w:cs="Times New Roman"/>
          <w:b/>
          <w:sz w:val="24"/>
          <w:szCs w:val="24"/>
          <w:lang w:val="en-GB"/>
        </w:rPr>
        <w:t xml:space="preserve">nologies to support learning </w:t>
      </w:r>
    </w:p>
    <w:p w14:paraId="3CF3B29C"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There are certain digital tools and resources that are available to support learning:</w:t>
      </w:r>
    </w:p>
    <w:p w14:paraId="3CF3B29D" w14:textId="77777777" w:rsidR="00A56070" w:rsidRPr="00EC0DBF" w:rsidRDefault="00A56070" w:rsidP="00A56070">
      <w:pPr>
        <w:pStyle w:val="Normal1"/>
        <w:spacing w:line="360" w:lineRule="auto"/>
        <w:jc w:val="both"/>
        <w:rPr>
          <w:rFonts w:ascii="Times New Roman" w:eastAsia="Times New Roman" w:hAnsi="Times New Roman" w:cs="Times New Roman"/>
          <w:b/>
          <w:sz w:val="24"/>
          <w:szCs w:val="24"/>
          <w:lang w:val="en-GB"/>
        </w:rPr>
      </w:pPr>
      <w:r w:rsidRPr="00EC0DBF">
        <w:rPr>
          <w:rFonts w:ascii="Times New Roman" w:eastAsia="Times New Roman" w:hAnsi="Times New Roman" w:cs="Times New Roman"/>
          <w:b/>
          <w:sz w:val="24"/>
          <w:szCs w:val="24"/>
          <w:lang w:val="en-GB"/>
        </w:rPr>
        <w:t xml:space="preserve">ICT school planning: </w:t>
      </w:r>
      <w:r w:rsidRPr="00EC0DBF">
        <w:rPr>
          <w:rFonts w:ascii="Times New Roman" w:eastAsia="Times New Roman" w:hAnsi="Times New Roman" w:cs="Times New Roman"/>
          <w:sz w:val="24"/>
          <w:szCs w:val="24"/>
          <w:lang w:val="en-GB"/>
        </w:rPr>
        <w:t xml:space="preserve">These are the resources that help in providing powerful learning and teaching to prepare students for an ever-changing world. </w:t>
      </w:r>
      <w:r w:rsidRPr="00EC0DBF">
        <w:rPr>
          <w:rFonts w:ascii="Times New Roman" w:eastAsia="Times New Roman" w:hAnsi="Times New Roman" w:cs="Times New Roman"/>
          <w:b/>
          <w:sz w:val="24"/>
          <w:szCs w:val="24"/>
          <w:lang w:val="en-GB"/>
        </w:rPr>
        <w:t xml:space="preserve"> </w:t>
      </w:r>
    </w:p>
    <w:p w14:paraId="3CF3B29E"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 xml:space="preserve">ClickView video content platform: </w:t>
      </w:r>
      <w:proofErr w:type="gramStart"/>
      <w:r w:rsidRPr="00EC0DBF">
        <w:rPr>
          <w:rFonts w:ascii="Times New Roman" w:eastAsia="Times New Roman" w:hAnsi="Times New Roman" w:cs="Times New Roman"/>
          <w:sz w:val="24"/>
          <w:szCs w:val="24"/>
          <w:lang w:val="en-GB"/>
        </w:rPr>
        <w:t>Through the use of</w:t>
      </w:r>
      <w:proofErr w:type="gramEnd"/>
      <w:r w:rsidRPr="00EC0DBF">
        <w:rPr>
          <w:rFonts w:ascii="Times New Roman" w:eastAsia="Times New Roman" w:hAnsi="Times New Roman" w:cs="Times New Roman"/>
          <w:sz w:val="24"/>
          <w:szCs w:val="24"/>
          <w:lang w:val="en-GB"/>
        </w:rPr>
        <w:t xml:space="preserve"> ClickView video-content platform the students are able to access many educational programs, learning tasks, assignments and so on.</w:t>
      </w:r>
    </w:p>
    <w:p w14:paraId="3CF3B29F" w14:textId="77777777" w:rsidR="00A56070" w:rsidRPr="00EC0DBF" w:rsidRDefault="00A56070" w:rsidP="00A56070">
      <w:pPr>
        <w:pStyle w:val="Normal1"/>
        <w:spacing w:line="360" w:lineRule="auto"/>
        <w:jc w:val="both"/>
        <w:rPr>
          <w:rFonts w:ascii="Times New Roman" w:eastAsia="Times New Roman" w:hAnsi="Times New Roman" w:cs="Times New Roman"/>
          <w:sz w:val="24"/>
          <w:szCs w:val="24"/>
          <w:lang w:val="en-GB"/>
        </w:rPr>
      </w:pPr>
      <w:proofErr w:type="spellStart"/>
      <w:r w:rsidRPr="00EC0DBF">
        <w:rPr>
          <w:rFonts w:ascii="Times New Roman" w:eastAsia="Times New Roman" w:hAnsi="Times New Roman" w:cs="Times New Roman"/>
          <w:b/>
          <w:sz w:val="24"/>
          <w:szCs w:val="24"/>
          <w:lang w:val="en-GB"/>
        </w:rPr>
        <w:t>eduSTAR</w:t>
      </w:r>
      <w:proofErr w:type="spellEnd"/>
      <w:r w:rsidRPr="00EC0DBF">
        <w:rPr>
          <w:rFonts w:ascii="Times New Roman" w:eastAsia="Times New Roman" w:hAnsi="Times New Roman" w:cs="Times New Roman"/>
          <w:b/>
          <w:sz w:val="24"/>
          <w:szCs w:val="24"/>
          <w:lang w:val="en-GB"/>
        </w:rPr>
        <w:t xml:space="preserve">: </w:t>
      </w:r>
      <w:r w:rsidRPr="00EC0DBF">
        <w:rPr>
          <w:rFonts w:ascii="Times New Roman" w:eastAsia="Times New Roman" w:hAnsi="Times New Roman" w:cs="Times New Roman"/>
          <w:sz w:val="24"/>
          <w:szCs w:val="24"/>
          <w:lang w:val="en-GB"/>
        </w:rPr>
        <w:t xml:space="preserve">The </w:t>
      </w:r>
      <w:proofErr w:type="spellStart"/>
      <w:r w:rsidRPr="00EC0DBF">
        <w:rPr>
          <w:rFonts w:ascii="Times New Roman" w:eastAsia="Times New Roman" w:hAnsi="Times New Roman" w:cs="Times New Roman"/>
          <w:sz w:val="24"/>
          <w:szCs w:val="24"/>
          <w:lang w:val="en-GB"/>
        </w:rPr>
        <w:t>eduSTAR</w:t>
      </w:r>
      <w:proofErr w:type="spellEnd"/>
      <w:r w:rsidRPr="00EC0DBF">
        <w:rPr>
          <w:rFonts w:ascii="Times New Roman" w:eastAsia="Times New Roman" w:hAnsi="Times New Roman" w:cs="Times New Roman"/>
          <w:sz w:val="24"/>
          <w:szCs w:val="24"/>
          <w:lang w:val="en-GB"/>
        </w:rPr>
        <w:t xml:space="preserve"> software is an educational software that adds value to the teaching and learning quality.</w:t>
      </w:r>
    </w:p>
    <w:p w14:paraId="395D1F94" w14:textId="0A3782EF" w:rsidR="001959C7" w:rsidRPr="00E50C9A" w:rsidRDefault="00A56070" w:rsidP="00E50C9A">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b/>
          <w:sz w:val="24"/>
          <w:szCs w:val="24"/>
          <w:lang w:val="en-GB"/>
        </w:rPr>
        <w:t xml:space="preserve">Virtual Conferencing: </w:t>
      </w:r>
      <w:r w:rsidRPr="00EC0DBF">
        <w:rPr>
          <w:rFonts w:ascii="Times New Roman" w:eastAsia="Times New Roman" w:hAnsi="Times New Roman" w:cs="Times New Roman"/>
          <w:sz w:val="24"/>
          <w:szCs w:val="24"/>
          <w:lang w:val="en-GB"/>
        </w:rPr>
        <w:t>It enables the teachers and students to come together and collaborate to discuss various problems about different subjects and take the help of experts to solve major issues and provide professional learning.</w:t>
      </w:r>
      <w:bookmarkStart w:id="8" w:name="_Toc6591643"/>
    </w:p>
    <w:p w14:paraId="3CF3B2A2" w14:textId="370441CD" w:rsidR="00A56070" w:rsidRPr="001F6DB6" w:rsidRDefault="00EC0DBF" w:rsidP="00EC0DBF">
      <w:pPr>
        <w:pStyle w:val="Heading1"/>
        <w:rPr>
          <w:sz w:val="28"/>
          <w:szCs w:val="28"/>
          <w:lang w:val="en-GB"/>
        </w:rPr>
      </w:pPr>
      <w:r w:rsidRPr="001F6DB6">
        <w:rPr>
          <w:sz w:val="28"/>
          <w:szCs w:val="28"/>
          <w:lang w:val="en-GB"/>
        </w:rPr>
        <w:t>Recommendations</w:t>
      </w:r>
      <w:bookmarkEnd w:id="8"/>
    </w:p>
    <w:p w14:paraId="3094227A" w14:textId="6F15AABD" w:rsidR="00E50C9A" w:rsidRDefault="00A56070" w:rsidP="00E50C9A">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From the above study, it can be suggested that the employment of soft skills is important to ensure proper success in business without the use of soft skills although a business may be carried out manually but to prosper there must be the utilization of proper skills. Apart from this, it can be recommended that academic and employability skills such as research ability skills, problem-solving skills, decision-making skills and planning and organizing skills must be acquired for the improvement of the career or business. It can also be recommended that apart from the stated skills there are other important skills such as adaptability skills and leadership skills that are </w:t>
      </w:r>
      <w:proofErr w:type="gramStart"/>
      <w:r w:rsidRPr="00EC0DBF">
        <w:rPr>
          <w:rFonts w:ascii="Times New Roman" w:eastAsia="Times New Roman" w:hAnsi="Times New Roman" w:cs="Times New Roman"/>
          <w:sz w:val="24"/>
          <w:szCs w:val="24"/>
          <w:lang w:val="en-GB"/>
        </w:rPr>
        <w:t>really helpful</w:t>
      </w:r>
      <w:proofErr w:type="gramEnd"/>
      <w:r w:rsidRPr="00EC0DBF">
        <w:rPr>
          <w:rFonts w:ascii="Times New Roman" w:eastAsia="Times New Roman" w:hAnsi="Times New Roman" w:cs="Times New Roman"/>
          <w:sz w:val="24"/>
          <w:szCs w:val="24"/>
          <w:lang w:val="en-GB"/>
        </w:rPr>
        <w:t xml:space="preserve"> in achieving desired career goals. Another major recommendation would be to advise students to take the help of various digital tools that are discussed above such as ICT, ClickView, video-conferencing and other to get better access to assignments, lectures and so on.</w:t>
      </w:r>
      <w:bookmarkStart w:id="9" w:name="_Toc6591644"/>
    </w:p>
    <w:p w14:paraId="2D4412FE" w14:textId="77777777" w:rsidR="00E50C9A" w:rsidRPr="00E50C9A" w:rsidRDefault="00E50C9A" w:rsidP="00E50C9A">
      <w:pPr>
        <w:pStyle w:val="Normal1"/>
        <w:spacing w:line="360" w:lineRule="auto"/>
        <w:jc w:val="both"/>
        <w:rPr>
          <w:rFonts w:ascii="Times New Roman" w:eastAsia="Times New Roman" w:hAnsi="Times New Roman" w:cs="Times New Roman"/>
          <w:sz w:val="24"/>
          <w:szCs w:val="24"/>
          <w:lang w:val="en-GB"/>
        </w:rPr>
      </w:pPr>
    </w:p>
    <w:p w14:paraId="3CF3B2A4" w14:textId="0EA6D05C" w:rsidR="00A56070" w:rsidRPr="001F6DB6" w:rsidRDefault="00A56070" w:rsidP="00EC0DBF">
      <w:pPr>
        <w:pStyle w:val="Heading1"/>
        <w:rPr>
          <w:sz w:val="28"/>
          <w:szCs w:val="28"/>
          <w:lang w:val="en-GB"/>
        </w:rPr>
      </w:pPr>
      <w:r w:rsidRPr="001F6DB6">
        <w:rPr>
          <w:sz w:val="28"/>
          <w:szCs w:val="28"/>
          <w:lang w:val="en-GB"/>
        </w:rPr>
        <w:lastRenderedPageBreak/>
        <w:t>Conclusion</w:t>
      </w:r>
      <w:bookmarkEnd w:id="9"/>
    </w:p>
    <w:p w14:paraId="3CF3B2A9" w14:textId="322274F0" w:rsidR="00A56070" w:rsidRDefault="00A56070" w:rsidP="00E50C9A">
      <w:pPr>
        <w:pStyle w:val="Normal1"/>
        <w:spacing w:line="360" w:lineRule="auto"/>
        <w:jc w:val="both"/>
        <w:rPr>
          <w:rFonts w:ascii="Times New Roman" w:eastAsia="Times New Roman" w:hAnsi="Times New Roman" w:cs="Times New Roman"/>
          <w:sz w:val="24"/>
          <w:szCs w:val="24"/>
          <w:lang w:val="en-GB"/>
        </w:rPr>
      </w:pPr>
      <w:r w:rsidRPr="00EC0DBF">
        <w:rPr>
          <w:rFonts w:ascii="Times New Roman" w:eastAsia="Times New Roman" w:hAnsi="Times New Roman" w:cs="Times New Roman"/>
          <w:sz w:val="24"/>
          <w:szCs w:val="24"/>
          <w:lang w:val="en-GB"/>
        </w:rPr>
        <w:t xml:space="preserve">The study clearly states the importance and impact of having different academic and employability skills. The study also highlights the skills that must be acquired by an individual in order to develop better results. It also reflects the various presentation styles and techniques that are helpful in the presentation of the skills. The Digital tools and platforms are also highlighted within this study to help gain a perspective of how to acquire the various skills. These platforms are extremely important in providing students with the necessary ideas and skills required for personal development. The objectives of the study are </w:t>
      </w:r>
      <w:proofErr w:type="gramStart"/>
      <w:r w:rsidRPr="00EC0DBF">
        <w:rPr>
          <w:rFonts w:ascii="Times New Roman" w:eastAsia="Times New Roman" w:hAnsi="Times New Roman" w:cs="Times New Roman"/>
          <w:sz w:val="24"/>
          <w:szCs w:val="24"/>
          <w:lang w:val="en-GB"/>
        </w:rPr>
        <w:t>complete</w:t>
      </w:r>
      <w:proofErr w:type="gramEnd"/>
      <w:r w:rsidRPr="00EC0DBF">
        <w:rPr>
          <w:rFonts w:ascii="Times New Roman" w:eastAsia="Times New Roman" w:hAnsi="Times New Roman" w:cs="Times New Roman"/>
          <w:sz w:val="24"/>
          <w:szCs w:val="24"/>
          <w:lang w:val="en-GB"/>
        </w:rPr>
        <w:t xml:space="preserve"> and the recommendations have been given to help the students pursue better research in the area of academic and employability skills.</w:t>
      </w:r>
    </w:p>
    <w:p w14:paraId="6EECDB19" w14:textId="77777777" w:rsidR="00E50C9A" w:rsidRPr="00E50C9A" w:rsidRDefault="00E50C9A" w:rsidP="00E50C9A">
      <w:pPr>
        <w:pStyle w:val="Normal1"/>
        <w:spacing w:line="360" w:lineRule="auto"/>
        <w:jc w:val="both"/>
        <w:rPr>
          <w:rFonts w:ascii="Times New Roman" w:eastAsia="Times New Roman" w:hAnsi="Times New Roman" w:cs="Times New Roman"/>
          <w:sz w:val="24"/>
          <w:szCs w:val="24"/>
          <w:lang w:val="en-GB"/>
        </w:rPr>
      </w:pPr>
    </w:p>
    <w:p w14:paraId="3CF3B2AA" w14:textId="59E8069F" w:rsidR="00A56070" w:rsidRPr="001F6DB6" w:rsidRDefault="00A56070" w:rsidP="00EC0DBF">
      <w:pPr>
        <w:pStyle w:val="Heading1"/>
        <w:rPr>
          <w:sz w:val="28"/>
          <w:szCs w:val="28"/>
          <w:lang w:val="en-GB"/>
        </w:rPr>
      </w:pPr>
      <w:bookmarkStart w:id="10" w:name="_Toc6591645"/>
      <w:r w:rsidRPr="001F6DB6">
        <w:rPr>
          <w:sz w:val="28"/>
          <w:szCs w:val="28"/>
          <w:lang w:val="en-GB"/>
        </w:rPr>
        <w:t>Reference List</w:t>
      </w:r>
      <w:bookmarkStart w:id="11" w:name="_GoBack"/>
      <w:bookmarkEnd w:id="10"/>
      <w:bookmarkEnd w:id="11"/>
    </w:p>
    <w:p w14:paraId="3CF3B2AB" w14:textId="77777777" w:rsidR="00F304D3" w:rsidRPr="00F73979" w:rsidRDefault="00F304D3" w:rsidP="00F304D3">
      <w:pPr>
        <w:pStyle w:val="Normal1"/>
        <w:spacing w:line="360" w:lineRule="auto"/>
        <w:jc w:val="both"/>
        <w:rPr>
          <w:rFonts w:ascii="Times New Roman" w:eastAsia="Times New Roman" w:hAnsi="Times New Roman" w:cs="Times New Roman"/>
          <w:sz w:val="24"/>
          <w:szCs w:val="24"/>
          <w:highlight w:val="white"/>
          <w:lang w:val="en-GB"/>
        </w:rPr>
      </w:pPr>
      <w:r w:rsidRPr="00F73979">
        <w:rPr>
          <w:rFonts w:ascii="Times New Roman" w:eastAsia="Times New Roman" w:hAnsi="Times New Roman" w:cs="Times New Roman"/>
          <w:sz w:val="24"/>
          <w:szCs w:val="24"/>
          <w:highlight w:val="white"/>
          <w:lang w:val="en-GB"/>
        </w:rPr>
        <w:t>Al-</w:t>
      </w:r>
      <w:proofErr w:type="spellStart"/>
      <w:r w:rsidRPr="00F73979">
        <w:rPr>
          <w:rFonts w:ascii="Times New Roman" w:eastAsia="Times New Roman" w:hAnsi="Times New Roman" w:cs="Times New Roman"/>
          <w:sz w:val="24"/>
          <w:szCs w:val="24"/>
          <w:highlight w:val="white"/>
          <w:lang w:val="en-GB"/>
        </w:rPr>
        <w:t>Kofahi</w:t>
      </w:r>
      <w:proofErr w:type="spellEnd"/>
      <w:r w:rsidRPr="00F73979">
        <w:rPr>
          <w:rFonts w:ascii="Times New Roman" w:eastAsia="Times New Roman" w:hAnsi="Times New Roman" w:cs="Times New Roman"/>
          <w:sz w:val="24"/>
          <w:szCs w:val="24"/>
          <w:highlight w:val="white"/>
          <w:lang w:val="en-GB"/>
        </w:rPr>
        <w:t xml:space="preserve">, K., Macomber, C., Rollins, J., Rotenberg, E. and Killian, C., Thomson Reuters Global Resources ULC, (2015). </w:t>
      </w:r>
      <w:r w:rsidRPr="00F73979">
        <w:rPr>
          <w:rFonts w:ascii="Times New Roman" w:eastAsia="Times New Roman" w:hAnsi="Times New Roman" w:cs="Times New Roman"/>
          <w:i/>
          <w:sz w:val="24"/>
          <w:szCs w:val="24"/>
          <w:highlight w:val="white"/>
          <w:lang w:val="en-GB"/>
        </w:rPr>
        <w:t>Systems, methods, and software for processing, presenting, and recommending citations</w:t>
      </w:r>
      <w:r w:rsidRPr="00F73979">
        <w:rPr>
          <w:rFonts w:ascii="Times New Roman" w:eastAsia="Times New Roman" w:hAnsi="Times New Roman" w:cs="Times New Roman"/>
          <w:sz w:val="24"/>
          <w:szCs w:val="24"/>
          <w:highlight w:val="white"/>
          <w:lang w:val="en-GB"/>
        </w:rPr>
        <w:t>. U.S. Patent 9,218,344.</w:t>
      </w:r>
    </w:p>
    <w:p w14:paraId="3CF3B2AF" w14:textId="77777777" w:rsidR="00F304D3" w:rsidRPr="00F73979" w:rsidRDefault="00F304D3" w:rsidP="00F304D3">
      <w:pPr>
        <w:pStyle w:val="Normal1"/>
        <w:spacing w:line="360" w:lineRule="auto"/>
        <w:jc w:val="both"/>
        <w:rPr>
          <w:rFonts w:ascii="Times New Roman" w:hAnsi="Times New Roman" w:cs="Times New Roman"/>
          <w:sz w:val="24"/>
          <w:szCs w:val="24"/>
          <w:shd w:val="clear" w:color="auto" w:fill="FFFFFF"/>
          <w:lang w:val="en-GB"/>
        </w:rPr>
      </w:pPr>
      <w:r w:rsidRPr="00F73979">
        <w:rPr>
          <w:rFonts w:ascii="Times New Roman" w:hAnsi="Times New Roman" w:cs="Times New Roman"/>
          <w:sz w:val="24"/>
          <w:szCs w:val="24"/>
          <w:shd w:val="clear" w:color="auto" w:fill="FFFFFF"/>
          <w:lang w:val="en-GB"/>
        </w:rPr>
        <w:t>Hall, S., 2017, June. Practise makes perfect: developing critical thinking and writing skills in undergraduate science students. In </w:t>
      </w:r>
      <w:r w:rsidRPr="00F73979">
        <w:rPr>
          <w:rFonts w:ascii="Times New Roman" w:hAnsi="Times New Roman" w:cs="Times New Roman"/>
          <w:i/>
          <w:iCs/>
          <w:sz w:val="24"/>
          <w:szCs w:val="24"/>
          <w:shd w:val="clear" w:color="auto" w:fill="FFFFFF"/>
          <w:lang w:val="en-GB"/>
        </w:rPr>
        <w:t>Proceedings of the 3rd International Conference on Higher Education Advances</w:t>
      </w:r>
      <w:r w:rsidRPr="00F73979">
        <w:rPr>
          <w:rFonts w:ascii="Times New Roman" w:hAnsi="Times New Roman" w:cs="Times New Roman"/>
          <w:sz w:val="24"/>
          <w:szCs w:val="24"/>
          <w:shd w:val="clear" w:color="auto" w:fill="FFFFFF"/>
          <w:lang w:val="en-GB"/>
        </w:rPr>
        <w:t xml:space="preserve"> (pp. 1044-1051). Editorial </w:t>
      </w:r>
      <w:proofErr w:type="spellStart"/>
      <w:r w:rsidRPr="00F73979">
        <w:rPr>
          <w:rFonts w:ascii="Times New Roman" w:hAnsi="Times New Roman" w:cs="Times New Roman"/>
          <w:sz w:val="24"/>
          <w:szCs w:val="24"/>
          <w:shd w:val="clear" w:color="auto" w:fill="FFFFFF"/>
          <w:lang w:val="en-GB"/>
        </w:rPr>
        <w:t>Universitat</w:t>
      </w:r>
      <w:proofErr w:type="spellEnd"/>
      <w:r w:rsidRPr="00F73979">
        <w:rPr>
          <w:rFonts w:ascii="Times New Roman" w:hAnsi="Times New Roman" w:cs="Times New Roman"/>
          <w:sz w:val="24"/>
          <w:szCs w:val="24"/>
          <w:shd w:val="clear" w:color="auto" w:fill="FFFFFF"/>
          <w:lang w:val="en-GB"/>
        </w:rPr>
        <w:t xml:space="preserve"> </w:t>
      </w:r>
      <w:proofErr w:type="spellStart"/>
      <w:r w:rsidRPr="00F73979">
        <w:rPr>
          <w:rFonts w:ascii="Times New Roman" w:hAnsi="Times New Roman" w:cs="Times New Roman"/>
          <w:sz w:val="24"/>
          <w:szCs w:val="24"/>
          <w:shd w:val="clear" w:color="auto" w:fill="FFFFFF"/>
          <w:lang w:val="en-GB"/>
        </w:rPr>
        <w:t>Politècnica</w:t>
      </w:r>
      <w:proofErr w:type="spellEnd"/>
      <w:r w:rsidRPr="00F73979">
        <w:rPr>
          <w:rFonts w:ascii="Times New Roman" w:hAnsi="Times New Roman" w:cs="Times New Roman"/>
          <w:sz w:val="24"/>
          <w:szCs w:val="24"/>
          <w:shd w:val="clear" w:color="auto" w:fill="FFFFFF"/>
          <w:lang w:val="en-GB"/>
        </w:rPr>
        <w:t xml:space="preserve"> de </w:t>
      </w:r>
      <w:proofErr w:type="spellStart"/>
      <w:r w:rsidRPr="00F73979">
        <w:rPr>
          <w:rFonts w:ascii="Times New Roman" w:hAnsi="Times New Roman" w:cs="Times New Roman"/>
          <w:sz w:val="24"/>
          <w:szCs w:val="24"/>
          <w:shd w:val="clear" w:color="auto" w:fill="FFFFFF"/>
          <w:lang w:val="en-GB"/>
        </w:rPr>
        <w:t>València</w:t>
      </w:r>
      <w:proofErr w:type="spellEnd"/>
      <w:r w:rsidRPr="00F73979">
        <w:rPr>
          <w:rFonts w:ascii="Times New Roman" w:hAnsi="Times New Roman" w:cs="Times New Roman"/>
          <w:sz w:val="24"/>
          <w:szCs w:val="24"/>
          <w:shd w:val="clear" w:color="auto" w:fill="FFFFFF"/>
          <w:lang w:val="en-GB"/>
        </w:rPr>
        <w:t>.</w:t>
      </w:r>
    </w:p>
    <w:p w14:paraId="3CF3B2B0" w14:textId="77777777" w:rsidR="00F304D3" w:rsidRPr="00F73979" w:rsidRDefault="00F304D3" w:rsidP="00F304D3">
      <w:pPr>
        <w:pStyle w:val="Normal1"/>
        <w:spacing w:line="360" w:lineRule="auto"/>
        <w:jc w:val="both"/>
        <w:rPr>
          <w:rFonts w:ascii="Times New Roman" w:hAnsi="Times New Roman" w:cs="Times New Roman"/>
          <w:sz w:val="24"/>
          <w:szCs w:val="24"/>
          <w:shd w:val="clear" w:color="auto" w:fill="FFFFFF"/>
          <w:lang w:val="en-GB"/>
        </w:rPr>
      </w:pPr>
      <w:r w:rsidRPr="00F73979">
        <w:rPr>
          <w:rFonts w:ascii="Times New Roman" w:hAnsi="Times New Roman" w:cs="Times New Roman"/>
          <w:sz w:val="24"/>
          <w:szCs w:val="24"/>
          <w:shd w:val="clear" w:color="auto" w:fill="FFFFFF"/>
          <w:lang w:val="en-GB"/>
        </w:rPr>
        <w:t>Hicks, W., Sally, A., Gilbert, H., Holmes, T. and Bentley, J., 2016. Eds-2</w:t>
      </w:r>
      <w:r w:rsidRPr="00F73979">
        <w:rPr>
          <w:rFonts w:ascii="Times New Roman" w:hAnsi="Times New Roman" w:cs="Times New Roman"/>
          <w:sz w:val="24"/>
          <w:szCs w:val="24"/>
          <w:shd w:val="clear" w:color="auto" w:fill="FFFFFF"/>
          <w:vertAlign w:val="superscript"/>
          <w:lang w:val="en-GB"/>
        </w:rPr>
        <w:t>nd</w:t>
      </w:r>
      <w:r w:rsidRPr="00F73979">
        <w:rPr>
          <w:rFonts w:ascii="Times New Roman" w:hAnsi="Times New Roman" w:cs="Times New Roman"/>
          <w:sz w:val="24"/>
          <w:szCs w:val="24"/>
          <w:shd w:val="clear" w:color="auto" w:fill="FFFFFF"/>
          <w:lang w:val="en-GB"/>
        </w:rPr>
        <w:t xml:space="preserve"> </w:t>
      </w:r>
      <w:r w:rsidRPr="00F73979">
        <w:rPr>
          <w:rFonts w:ascii="Times New Roman" w:hAnsi="Times New Roman" w:cs="Times New Roman"/>
          <w:i/>
          <w:iCs/>
          <w:sz w:val="24"/>
          <w:szCs w:val="24"/>
          <w:shd w:val="clear" w:color="auto" w:fill="FFFFFF"/>
          <w:lang w:val="en-GB"/>
        </w:rPr>
        <w:t>Writing for journalists</w:t>
      </w:r>
      <w:r w:rsidRPr="00F73979">
        <w:rPr>
          <w:rFonts w:ascii="Times New Roman" w:hAnsi="Times New Roman" w:cs="Times New Roman"/>
          <w:sz w:val="24"/>
          <w:szCs w:val="24"/>
          <w:shd w:val="clear" w:color="auto" w:fill="FFFFFF"/>
          <w:lang w:val="en-GB"/>
        </w:rPr>
        <w:t>. Routledge.</w:t>
      </w:r>
    </w:p>
    <w:p w14:paraId="3CF3B2B1" w14:textId="77777777" w:rsidR="00F304D3" w:rsidRPr="00F73979" w:rsidRDefault="00F304D3" w:rsidP="00F304D3">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F73979">
        <w:rPr>
          <w:rFonts w:ascii="Times New Roman" w:eastAsia="Times New Roman" w:hAnsi="Times New Roman" w:cs="Times New Roman"/>
          <w:sz w:val="24"/>
          <w:szCs w:val="24"/>
          <w:highlight w:val="white"/>
          <w:lang w:val="en-GB"/>
        </w:rPr>
        <w:t>Messum</w:t>
      </w:r>
      <w:proofErr w:type="spellEnd"/>
      <w:r w:rsidRPr="00F73979">
        <w:rPr>
          <w:rFonts w:ascii="Times New Roman" w:eastAsia="Times New Roman" w:hAnsi="Times New Roman" w:cs="Times New Roman"/>
          <w:sz w:val="24"/>
          <w:szCs w:val="24"/>
          <w:highlight w:val="white"/>
          <w:lang w:val="en-GB"/>
        </w:rPr>
        <w:t xml:space="preserve">, D., Wilkes, L., Peters, C. and Jackson, D., (2017). Senior Managers' and Recent Graduates' Perceptions of Employability Skills for Health Services Management. </w:t>
      </w:r>
      <w:r w:rsidRPr="00F73979">
        <w:rPr>
          <w:rFonts w:ascii="Times New Roman" w:eastAsia="Times New Roman" w:hAnsi="Times New Roman" w:cs="Times New Roman"/>
          <w:i/>
          <w:sz w:val="24"/>
          <w:szCs w:val="24"/>
          <w:highlight w:val="white"/>
          <w:lang w:val="en-GB"/>
        </w:rPr>
        <w:t>Asia-Pacific Journal of Cooperative Education</w:t>
      </w:r>
      <w:r w:rsidRPr="00F73979">
        <w:rPr>
          <w:rFonts w:ascii="Times New Roman" w:eastAsia="Times New Roman" w:hAnsi="Times New Roman" w:cs="Times New Roman"/>
          <w:sz w:val="24"/>
          <w:szCs w:val="24"/>
          <w:highlight w:val="white"/>
          <w:lang w:val="en-GB"/>
        </w:rPr>
        <w:t>, 18(2), pp.115-128.</w:t>
      </w:r>
    </w:p>
    <w:p w14:paraId="3CF3B2B2" w14:textId="77777777" w:rsidR="00F304D3" w:rsidRPr="00F73979" w:rsidRDefault="00F304D3" w:rsidP="00F304D3">
      <w:pPr>
        <w:pStyle w:val="Normal1"/>
        <w:spacing w:line="360" w:lineRule="auto"/>
        <w:jc w:val="both"/>
        <w:rPr>
          <w:rFonts w:ascii="Times New Roman" w:hAnsi="Times New Roman" w:cs="Times New Roman"/>
          <w:sz w:val="24"/>
          <w:szCs w:val="24"/>
          <w:shd w:val="clear" w:color="auto" w:fill="FFFFFF"/>
          <w:lang w:val="en-GB"/>
        </w:rPr>
      </w:pPr>
      <w:r w:rsidRPr="00F73979">
        <w:rPr>
          <w:rFonts w:ascii="Times New Roman" w:hAnsi="Times New Roman" w:cs="Times New Roman"/>
          <w:sz w:val="24"/>
          <w:szCs w:val="24"/>
          <w:shd w:val="clear" w:color="auto" w:fill="FFFFFF"/>
          <w:lang w:val="en-GB"/>
        </w:rPr>
        <w:t>Mitrovic, A., Dimitrova, V., Weerasinghe, A. and Lau, L., (2016), December. Reflective experiential learning: Using active video watching for soft skills training. In </w:t>
      </w:r>
      <w:r w:rsidRPr="00F73979">
        <w:rPr>
          <w:rFonts w:ascii="Times New Roman" w:hAnsi="Times New Roman" w:cs="Times New Roman"/>
          <w:i/>
          <w:iCs/>
          <w:sz w:val="24"/>
          <w:szCs w:val="24"/>
          <w:shd w:val="clear" w:color="auto" w:fill="FFFFFF"/>
          <w:lang w:val="en-GB"/>
        </w:rPr>
        <w:t>Proceedings of the 24th international conference on computers in education</w:t>
      </w:r>
      <w:r w:rsidRPr="00F73979">
        <w:rPr>
          <w:rFonts w:ascii="Times New Roman" w:hAnsi="Times New Roman" w:cs="Times New Roman"/>
          <w:sz w:val="24"/>
          <w:szCs w:val="24"/>
          <w:shd w:val="clear" w:color="auto" w:fill="FFFFFF"/>
          <w:lang w:val="en-GB"/>
        </w:rPr>
        <w:t>. Asia-Pacific Society for Computers in Education.89(3), pp. 80-120</w:t>
      </w:r>
    </w:p>
    <w:p w14:paraId="3CF3B2B3" w14:textId="77777777" w:rsidR="00F304D3" w:rsidRPr="00AE40B0" w:rsidRDefault="00F304D3" w:rsidP="00F304D3">
      <w:pPr>
        <w:pStyle w:val="Default"/>
        <w:spacing w:line="360" w:lineRule="auto"/>
        <w:jc w:val="both"/>
        <w:rPr>
          <w:rFonts w:ascii="Times New Roman" w:hAnsi="Times New Roman" w:cs="Times New Roman"/>
          <w:color w:val="auto"/>
          <w:lang w:val="en-GB"/>
        </w:rPr>
      </w:pPr>
      <w:r w:rsidRPr="00AE40B0">
        <w:rPr>
          <w:rFonts w:ascii="Times New Roman" w:hAnsi="Times New Roman" w:cs="Times New Roman"/>
          <w:color w:val="auto"/>
          <w:lang w:val="en-GB"/>
        </w:rPr>
        <w:t>Morgan, P. (2016). The Business Student’s Guide to Study and Employability. Eds- 3</w:t>
      </w:r>
      <w:proofErr w:type="gramStart"/>
      <w:r w:rsidRPr="00AE40B0">
        <w:rPr>
          <w:rFonts w:ascii="Times New Roman" w:hAnsi="Times New Roman" w:cs="Times New Roman"/>
          <w:color w:val="auto"/>
          <w:vertAlign w:val="superscript"/>
          <w:lang w:val="en-GB"/>
        </w:rPr>
        <w:t>rd</w:t>
      </w:r>
      <w:r w:rsidRPr="00AE40B0">
        <w:rPr>
          <w:rFonts w:ascii="Times New Roman" w:hAnsi="Times New Roman" w:cs="Times New Roman"/>
          <w:color w:val="auto"/>
          <w:lang w:val="en-GB"/>
        </w:rPr>
        <w:t xml:space="preserve">  Sage</w:t>
      </w:r>
      <w:proofErr w:type="gramEnd"/>
      <w:r w:rsidRPr="00AE40B0">
        <w:rPr>
          <w:rFonts w:ascii="Times New Roman" w:hAnsi="Times New Roman" w:cs="Times New Roman"/>
          <w:color w:val="auto"/>
          <w:lang w:val="en-GB"/>
        </w:rPr>
        <w:t xml:space="preserve"> Publications </w:t>
      </w:r>
    </w:p>
    <w:p w14:paraId="3CF3B2B4" w14:textId="77777777" w:rsidR="00F304D3" w:rsidRPr="00F73979" w:rsidRDefault="00F304D3" w:rsidP="00F304D3">
      <w:pPr>
        <w:pStyle w:val="Normal1"/>
        <w:spacing w:line="360" w:lineRule="auto"/>
        <w:jc w:val="both"/>
        <w:rPr>
          <w:rFonts w:ascii="Times New Roman" w:eastAsia="Times New Roman" w:hAnsi="Times New Roman" w:cs="Times New Roman"/>
          <w:sz w:val="24"/>
          <w:szCs w:val="24"/>
          <w:highlight w:val="white"/>
          <w:lang w:val="en-GB"/>
        </w:rPr>
      </w:pPr>
      <w:r w:rsidRPr="00F73979">
        <w:rPr>
          <w:rFonts w:ascii="Times New Roman" w:eastAsia="Times New Roman" w:hAnsi="Times New Roman" w:cs="Times New Roman"/>
          <w:sz w:val="24"/>
          <w:szCs w:val="24"/>
          <w:highlight w:val="white"/>
          <w:lang w:val="en-GB"/>
        </w:rPr>
        <w:lastRenderedPageBreak/>
        <w:t xml:space="preserve">Pan, G. and </w:t>
      </w:r>
      <w:proofErr w:type="spellStart"/>
      <w:r w:rsidRPr="00F73979">
        <w:rPr>
          <w:rFonts w:ascii="Times New Roman" w:eastAsia="Times New Roman" w:hAnsi="Times New Roman" w:cs="Times New Roman"/>
          <w:sz w:val="24"/>
          <w:szCs w:val="24"/>
          <w:highlight w:val="white"/>
          <w:lang w:val="en-GB"/>
        </w:rPr>
        <w:t>Seow</w:t>
      </w:r>
      <w:proofErr w:type="spellEnd"/>
      <w:r w:rsidRPr="00F73979">
        <w:rPr>
          <w:rFonts w:ascii="Times New Roman" w:eastAsia="Times New Roman" w:hAnsi="Times New Roman" w:cs="Times New Roman"/>
          <w:sz w:val="24"/>
          <w:szCs w:val="24"/>
          <w:highlight w:val="white"/>
          <w:lang w:val="en-GB"/>
        </w:rPr>
        <w:t xml:space="preserve">, P.S., (2016). Preparing accounting graduates for digital revolution: A critical review of information technology competencies and skills development. </w:t>
      </w:r>
      <w:r w:rsidRPr="00F73979">
        <w:rPr>
          <w:rFonts w:ascii="Times New Roman" w:eastAsia="Times New Roman" w:hAnsi="Times New Roman" w:cs="Times New Roman"/>
          <w:i/>
          <w:sz w:val="24"/>
          <w:szCs w:val="24"/>
          <w:highlight w:val="white"/>
          <w:lang w:val="en-GB"/>
        </w:rPr>
        <w:t>Journal of Education for Business</w:t>
      </w:r>
      <w:r w:rsidRPr="00F73979">
        <w:rPr>
          <w:rFonts w:ascii="Times New Roman" w:eastAsia="Times New Roman" w:hAnsi="Times New Roman" w:cs="Times New Roman"/>
          <w:sz w:val="24"/>
          <w:szCs w:val="24"/>
          <w:highlight w:val="white"/>
          <w:lang w:val="en-GB"/>
        </w:rPr>
        <w:t>, 91(3), pp.166-175.</w:t>
      </w:r>
    </w:p>
    <w:p w14:paraId="3CF3B2B5" w14:textId="77777777" w:rsidR="00F304D3" w:rsidRPr="00F73979" w:rsidRDefault="00F304D3" w:rsidP="00F304D3">
      <w:pPr>
        <w:pStyle w:val="Default"/>
        <w:spacing w:line="360" w:lineRule="auto"/>
        <w:jc w:val="both"/>
        <w:rPr>
          <w:rFonts w:ascii="Times New Roman" w:hAnsi="Times New Roman" w:cs="Times New Roman"/>
          <w:color w:val="auto"/>
          <w:lang w:val="en-GB"/>
        </w:rPr>
      </w:pPr>
      <w:r w:rsidRPr="00F73979">
        <w:rPr>
          <w:rFonts w:ascii="Times New Roman" w:hAnsi="Times New Roman" w:cs="Times New Roman"/>
          <w:color w:val="auto"/>
          <w:shd w:val="clear" w:color="auto" w:fill="FFFFFF"/>
          <w:lang w:val="en-GB"/>
        </w:rPr>
        <w:t xml:space="preserve">Siddiq, F., Scherer, R. and </w:t>
      </w:r>
      <w:proofErr w:type="spellStart"/>
      <w:r w:rsidRPr="00F73979">
        <w:rPr>
          <w:rFonts w:ascii="Times New Roman" w:hAnsi="Times New Roman" w:cs="Times New Roman"/>
          <w:color w:val="auto"/>
          <w:shd w:val="clear" w:color="auto" w:fill="FFFFFF"/>
          <w:lang w:val="en-GB"/>
        </w:rPr>
        <w:t>Tondeur</w:t>
      </w:r>
      <w:proofErr w:type="spellEnd"/>
      <w:r w:rsidRPr="00F73979">
        <w:rPr>
          <w:rFonts w:ascii="Times New Roman" w:hAnsi="Times New Roman" w:cs="Times New Roman"/>
          <w:color w:val="auto"/>
          <w:shd w:val="clear" w:color="auto" w:fill="FFFFFF"/>
          <w:lang w:val="en-GB"/>
        </w:rPr>
        <w:t>, J., (2016). Teachers' emphasis on developing students' digital information and communication skills (TEDDICS): A new construct in 21st century education. </w:t>
      </w:r>
      <w:r w:rsidRPr="00F73979">
        <w:rPr>
          <w:rFonts w:ascii="Times New Roman" w:hAnsi="Times New Roman" w:cs="Times New Roman"/>
          <w:i/>
          <w:iCs/>
          <w:color w:val="auto"/>
          <w:shd w:val="clear" w:color="auto" w:fill="FFFFFF"/>
          <w:lang w:val="en-GB"/>
        </w:rPr>
        <w:t>Computers &amp; Education</w:t>
      </w:r>
      <w:r w:rsidRPr="00F73979">
        <w:rPr>
          <w:rFonts w:ascii="Times New Roman" w:hAnsi="Times New Roman" w:cs="Times New Roman"/>
          <w:color w:val="auto"/>
          <w:shd w:val="clear" w:color="auto" w:fill="FFFFFF"/>
          <w:lang w:val="en-GB"/>
        </w:rPr>
        <w:t>, </w:t>
      </w:r>
      <w:r w:rsidRPr="00F73979">
        <w:rPr>
          <w:rFonts w:ascii="Times New Roman" w:hAnsi="Times New Roman" w:cs="Times New Roman"/>
          <w:iCs/>
          <w:color w:val="auto"/>
          <w:shd w:val="clear" w:color="auto" w:fill="FFFFFF"/>
          <w:lang w:val="en-GB"/>
        </w:rPr>
        <w:t>92(18)</w:t>
      </w:r>
      <w:r w:rsidRPr="00F73979">
        <w:rPr>
          <w:rFonts w:ascii="Times New Roman" w:hAnsi="Times New Roman" w:cs="Times New Roman"/>
          <w:color w:val="auto"/>
          <w:shd w:val="clear" w:color="auto" w:fill="FFFFFF"/>
          <w:lang w:val="en-GB"/>
        </w:rPr>
        <w:t>, pp.1-14.</w:t>
      </w:r>
    </w:p>
    <w:p w14:paraId="3CF3B2B7" w14:textId="17E618E1" w:rsidR="00F304D3" w:rsidRPr="00F73979" w:rsidRDefault="00F304D3" w:rsidP="00F304D3">
      <w:pPr>
        <w:pStyle w:val="Normal1"/>
        <w:spacing w:line="360" w:lineRule="auto"/>
        <w:jc w:val="both"/>
        <w:rPr>
          <w:rFonts w:ascii="Times New Roman" w:eastAsia="Times New Roman" w:hAnsi="Times New Roman" w:cs="Times New Roman"/>
          <w:sz w:val="24"/>
          <w:szCs w:val="24"/>
          <w:highlight w:val="white"/>
          <w:lang w:val="en-GB"/>
        </w:rPr>
      </w:pPr>
      <w:r w:rsidRPr="00F73979">
        <w:rPr>
          <w:rFonts w:ascii="Times New Roman" w:eastAsia="Times New Roman" w:hAnsi="Times New Roman" w:cs="Times New Roman"/>
          <w:sz w:val="24"/>
          <w:szCs w:val="24"/>
          <w:highlight w:val="white"/>
          <w:lang w:val="en-GB"/>
        </w:rPr>
        <w:t xml:space="preserve">Sisodia, S. and Agarwal, N., (2017). Employability Skills Essential for Healthcare Industry. </w:t>
      </w:r>
      <w:r w:rsidRPr="00F73979">
        <w:rPr>
          <w:rFonts w:ascii="Times New Roman" w:eastAsia="Times New Roman" w:hAnsi="Times New Roman" w:cs="Times New Roman"/>
          <w:i/>
          <w:sz w:val="24"/>
          <w:szCs w:val="24"/>
          <w:highlight w:val="white"/>
          <w:lang w:val="en-GB"/>
        </w:rPr>
        <w:t>Procedia computer science</w:t>
      </w:r>
      <w:r w:rsidRPr="00F73979">
        <w:rPr>
          <w:rFonts w:ascii="Times New Roman" w:eastAsia="Times New Roman" w:hAnsi="Times New Roman" w:cs="Times New Roman"/>
          <w:sz w:val="24"/>
          <w:szCs w:val="24"/>
          <w:highlight w:val="white"/>
          <w:lang w:val="en-GB"/>
        </w:rPr>
        <w:t>, 11(22), pp.431-438.</w:t>
      </w:r>
    </w:p>
    <w:p w14:paraId="3CF3B2B8" w14:textId="77777777" w:rsidR="00F304D3" w:rsidRPr="00F73979" w:rsidRDefault="00F304D3" w:rsidP="00F304D3">
      <w:pPr>
        <w:pStyle w:val="Normal1"/>
        <w:spacing w:line="360" w:lineRule="auto"/>
        <w:jc w:val="both"/>
        <w:rPr>
          <w:rFonts w:ascii="Times New Roman" w:hAnsi="Times New Roman" w:cs="Times New Roman"/>
          <w:sz w:val="24"/>
          <w:szCs w:val="24"/>
          <w:shd w:val="clear" w:color="auto" w:fill="FFFFFF"/>
          <w:lang w:val="en-GB"/>
        </w:rPr>
      </w:pPr>
      <w:proofErr w:type="spellStart"/>
      <w:r w:rsidRPr="00F73979">
        <w:rPr>
          <w:rFonts w:ascii="Times New Roman" w:hAnsi="Times New Roman" w:cs="Times New Roman"/>
          <w:sz w:val="24"/>
          <w:szCs w:val="24"/>
          <w:shd w:val="clear" w:color="auto" w:fill="FFFFFF"/>
          <w:lang w:val="en-GB"/>
        </w:rPr>
        <w:t>Wokke</w:t>
      </w:r>
      <w:proofErr w:type="spellEnd"/>
      <w:r w:rsidRPr="00F73979">
        <w:rPr>
          <w:rFonts w:ascii="Times New Roman" w:hAnsi="Times New Roman" w:cs="Times New Roman"/>
          <w:sz w:val="24"/>
          <w:szCs w:val="24"/>
          <w:shd w:val="clear" w:color="auto" w:fill="FFFFFF"/>
          <w:lang w:val="en-GB"/>
        </w:rPr>
        <w:t xml:space="preserve">, M.E., </w:t>
      </w:r>
      <w:proofErr w:type="spellStart"/>
      <w:r w:rsidRPr="00F73979">
        <w:rPr>
          <w:rFonts w:ascii="Times New Roman" w:hAnsi="Times New Roman" w:cs="Times New Roman"/>
          <w:sz w:val="24"/>
          <w:szCs w:val="24"/>
          <w:shd w:val="clear" w:color="auto" w:fill="FFFFFF"/>
          <w:lang w:val="en-GB"/>
        </w:rPr>
        <w:t>Ridderinkhof</w:t>
      </w:r>
      <w:proofErr w:type="spellEnd"/>
      <w:r w:rsidRPr="00F73979">
        <w:rPr>
          <w:rFonts w:ascii="Times New Roman" w:hAnsi="Times New Roman" w:cs="Times New Roman"/>
          <w:sz w:val="24"/>
          <w:szCs w:val="24"/>
          <w:shd w:val="clear" w:color="auto" w:fill="FFFFFF"/>
          <w:lang w:val="en-GB"/>
        </w:rPr>
        <w:t>, K.R. and Padding, L., 2018. Creative Minds Are Out of Control: Mid Frontal Theta and Creative Thinking. </w:t>
      </w:r>
      <w:proofErr w:type="spellStart"/>
      <w:r w:rsidRPr="00F73979">
        <w:rPr>
          <w:rFonts w:ascii="Times New Roman" w:hAnsi="Times New Roman" w:cs="Times New Roman"/>
          <w:i/>
          <w:iCs/>
          <w:sz w:val="24"/>
          <w:szCs w:val="24"/>
          <w:shd w:val="clear" w:color="auto" w:fill="FFFFFF"/>
          <w:lang w:val="en-GB"/>
        </w:rPr>
        <w:t>bioRxiv</w:t>
      </w:r>
      <w:proofErr w:type="spellEnd"/>
      <w:r w:rsidRPr="00F73979">
        <w:rPr>
          <w:rFonts w:ascii="Times New Roman" w:hAnsi="Times New Roman" w:cs="Times New Roman"/>
          <w:sz w:val="24"/>
          <w:szCs w:val="24"/>
          <w:shd w:val="clear" w:color="auto" w:fill="FFFFFF"/>
          <w:lang w:val="en-GB"/>
        </w:rPr>
        <w:t>, 98(2</w:t>
      </w:r>
      <w:proofErr w:type="gramStart"/>
      <w:r w:rsidRPr="00F73979">
        <w:rPr>
          <w:rFonts w:ascii="Times New Roman" w:hAnsi="Times New Roman" w:cs="Times New Roman"/>
          <w:sz w:val="24"/>
          <w:szCs w:val="24"/>
          <w:shd w:val="clear" w:color="auto" w:fill="FFFFFF"/>
          <w:lang w:val="en-GB"/>
        </w:rPr>
        <w:t>),pp.</w:t>
      </w:r>
      <w:proofErr w:type="gramEnd"/>
      <w:r w:rsidRPr="00F73979">
        <w:rPr>
          <w:rFonts w:ascii="Times New Roman" w:hAnsi="Times New Roman" w:cs="Times New Roman"/>
          <w:sz w:val="24"/>
          <w:szCs w:val="24"/>
          <w:shd w:val="clear" w:color="auto" w:fill="FFFFFF"/>
          <w:lang w:val="en-GB"/>
        </w:rPr>
        <w:t>17-18</w:t>
      </w:r>
    </w:p>
    <w:p w14:paraId="3CF3B2B9" w14:textId="77777777" w:rsidR="00213063" w:rsidRPr="00EC0DBF" w:rsidRDefault="00213063">
      <w:pPr>
        <w:pStyle w:val="Normal1"/>
        <w:spacing w:line="360" w:lineRule="auto"/>
        <w:jc w:val="both"/>
        <w:rPr>
          <w:rFonts w:ascii="Times New Roman" w:eastAsia="Times New Roman" w:hAnsi="Times New Roman" w:cs="Times New Roman"/>
          <w:sz w:val="24"/>
          <w:szCs w:val="24"/>
          <w:lang w:val="en-GB"/>
        </w:rPr>
      </w:pPr>
    </w:p>
    <w:p w14:paraId="3CF3B2BA" w14:textId="77777777" w:rsidR="00213063" w:rsidRPr="00EC0DBF" w:rsidRDefault="00213063">
      <w:pPr>
        <w:pStyle w:val="Normal1"/>
        <w:spacing w:line="360" w:lineRule="auto"/>
        <w:jc w:val="both"/>
        <w:rPr>
          <w:rFonts w:ascii="Times New Roman" w:eastAsia="Times New Roman" w:hAnsi="Times New Roman" w:cs="Times New Roman"/>
          <w:b/>
          <w:sz w:val="24"/>
          <w:szCs w:val="24"/>
          <w:lang w:val="en-GB"/>
        </w:rPr>
      </w:pPr>
    </w:p>
    <w:sectPr w:rsidR="00213063" w:rsidRPr="00EC0DBF" w:rsidSect="008B6106">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CB6A5" w14:textId="77777777" w:rsidR="000E414B" w:rsidRDefault="000E414B" w:rsidP="008B6106">
      <w:pPr>
        <w:spacing w:line="240" w:lineRule="auto"/>
      </w:pPr>
      <w:r>
        <w:separator/>
      </w:r>
    </w:p>
  </w:endnote>
  <w:endnote w:type="continuationSeparator" w:id="0">
    <w:p w14:paraId="4ADEE092" w14:textId="77777777" w:rsidR="000E414B" w:rsidRDefault="000E414B" w:rsidP="008B61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81969"/>
      <w:docPartObj>
        <w:docPartGallery w:val="Page Numbers (Bottom of Page)"/>
        <w:docPartUnique/>
      </w:docPartObj>
    </w:sdtPr>
    <w:sdtEndPr/>
    <w:sdtContent>
      <w:p w14:paraId="3CF3B2BF" w14:textId="77777777" w:rsidR="008B6106" w:rsidRDefault="004E5D10">
        <w:pPr>
          <w:pStyle w:val="Footer"/>
          <w:jc w:val="right"/>
        </w:pPr>
        <w:r>
          <w:fldChar w:fldCharType="begin"/>
        </w:r>
        <w:r>
          <w:instrText xml:space="preserve"> PAGE   \* MERGEFORMAT </w:instrText>
        </w:r>
        <w:r>
          <w:fldChar w:fldCharType="separate"/>
        </w:r>
        <w:r w:rsidR="004B0F42">
          <w:rPr>
            <w:noProof/>
          </w:rPr>
          <w:t>2</w:t>
        </w:r>
        <w:r>
          <w:rPr>
            <w:noProof/>
          </w:rPr>
          <w:fldChar w:fldCharType="end"/>
        </w:r>
      </w:p>
    </w:sdtContent>
  </w:sdt>
  <w:p w14:paraId="3CF3B2C0" w14:textId="77777777" w:rsidR="008B6106" w:rsidRDefault="008B6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9E965" w14:textId="77777777" w:rsidR="000E414B" w:rsidRDefault="000E414B" w:rsidP="008B6106">
      <w:pPr>
        <w:spacing w:line="240" w:lineRule="auto"/>
      </w:pPr>
      <w:r>
        <w:separator/>
      </w:r>
    </w:p>
  </w:footnote>
  <w:footnote w:type="continuationSeparator" w:id="0">
    <w:p w14:paraId="2F584C88" w14:textId="77777777" w:rsidR="000E414B" w:rsidRDefault="000E414B" w:rsidP="008B61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063"/>
    <w:rsid w:val="00025C80"/>
    <w:rsid w:val="000544B7"/>
    <w:rsid w:val="000703BD"/>
    <w:rsid w:val="000C7935"/>
    <w:rsid w:val="000D6C06"/>
    <w:rsid w:val="000E3250"/>
    <w:rsid w:val="000E414B"/>
    <w:rsid w:val="00157226"/>
    <w:rsid w:val="001959C7"/>
    <w:rsid w:val="001F6DB6"/>
    <w:rsid w:val="00213063"/>
    <w:rsid w:val="00246E3C"/>
    <w:rsid w:val="00286D0E"/>
    <w:rsid w:val="002B76E2"/>
    <w:rsid w:val="00323C1D"/>
    <w:rsid w:val="003A4AE2"/>
    <w:rsid w:val="003A762E"/>
    <w:rsid w:val="003F4262"/>
    <w:rsid w:val="00496F89"/>
    <w:rsid w:val="004A23F6"/>
    <w:rsid w:val="004B0F42"/>
    <w:rsid w:val="004B7385"/>
    <w:rsid w:val="004E5D10"/>
    <w:rsid w:val="00507C23"/>
    <w:rsid w:val="005514ED"/>
    <w:rsid w:val="0055373B"/>
    <w:rsid w:val="005A6AC1"/>
    <w:rsid w:val="00610CE4"/>
    <w:rsid w:val="006343B5"/>
    <w:rsid w:val="00646578"/>
    <w:rsid w:val="00651185"/>
    <w:rsid w:val="00656944"/>
    <w:rsid w:val="00666861"/>
    <w:rsid w:val="00686723"/>
    <w:rsid w:val="006A150C"/>
    <w:rsid w:val="006A562F"/>
    <w:rsid w:val="006B44BD"/>
    <w:rsid w:val="006E23C5"/>
    <w:rsid w:val="007635D4"/>
    <w:rsid w:val="00771BC2"/>
    <w:rsid w:val="007B5538"/>
    <w:rsid w:val="007E7994"/>
    <w:rsid w:val="007F52F5"/>
    <w:rsid w:val="00801F08"/>
    <w:rsid w:val="00817C18"/>
    <w:rsid w:val="008A581C"/>
    <w:rsid w:val="008B6106"/>
    <w:rsid w:val="008C35BA"/>
    <w:rsid w:val="008F3E29"/>
    <w:rsid w:val="009001C0"/>
    <w:rsid w:val="00903BBF"/>
    <w:rsid w:val="009477FD"/>
    <w:rsid w:val="009873BA"/>
    <w:rsid w:val="009D659F"/>
    <w:rsid w:val="00A210C4"/>
    <w:rsid w:val="00A56070"/>
    <w:rsid w:val="00A944FA"/>
    <w:rsid w:val="00AE40B0"/>
    <w:rsid w:val="00AE748B"/>
    <w:rsid w:val="00B123B6"/>
    <w:rsid w:val="00B13E75"/>
    <w:rsid w:val="00B21761"/>
    <w:rsid w:val="00B4604F"/>
    <w:rsid w:val="00BC492B"/>
    <w:rsid w:val="00C12249"/>
    <w:rsid w:val="00C47D3F"/>
    <w:rsid w:val="00C71537"/>
    <w:rsid w:val="00C9388E"/>
    <w:rsid w:val="00CD50E0"/>
    <w:rsid w:val="00D044D9"/>
    <w:rsid w:val="00D16365"/>
    <w:rsid w:val="00D72C9D"/>
    <w:rsid w:val="00D97EB1"/>
    <w:rsid w:val="00DC7B28"/>
    <w:rsid w:val="00E034D1"/>
    <w:rsid w:val="00E50B75"/>
    <w:rsid w:val="00E50C9A"/>
    <w:rsid w:val="00EC0DBF"/>
    <w:rsid w:val="00F205D6"/>
    <w:rsid w:val="00F304D3"/>
    <w:rsid w:val="00F32FF1"/>
    <w:rsid w:val="00F739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3B24D"/>
  <w15:docId w15:val="{F6FC1578-A5EE-4466-BE5B-1BFAE2D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F08"/>
    <w:pPr>
      <w:spacing w:line="360" w:lineRule="auto"/>
      <w:jc w:val="both"/>
    </w:pPr>
    <w:rPr>
      <w:rFonts w:ascii="Times New Roman" w:hAnsi="Times New Roman"/>
      <w:sz w:val="24"/>
    </w:rPr>
  </w:style>
  <w:style w:type="paragraph" w:styleId="Heading1">
    <w:name w:val="heading 1"/>
    <w:basedOn w:val="Normal1"/>
    <w:next w:val="Normal1"/>
    <w:rsid w:val="00EC0DBF"/>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213063"/>
    <w:pPr>
      <w:keepNext/>
      <w:keepLines/>
      <w:spacing w:before="360" w:after="120"/>
      <w:outlineLvl w:val="1"/>
    </w:pPr>
    <w:rPr>
      <w:sz w:val="32"/>
      <w:szCs w:val="32"/>
    </w:rPr>
  </w:style>
  <w:style w:type="paragraph" w:styleId="Heading3">
    <w:name w:val="heading 3"/>
    <w:basedOn w:val="Normal1"/>
    <w:next w:val="Normal1"/>
    <w:rsid w:val="00213063"/>
    <w:pPr>
      <w:keepNext/>
      <w:keepLines/>
      <w:spacing w:before="320" w:after="80"/>
      <w:outlineLvl w:val="2"/>
    </w:pPr>
    <w:rPr>
      <w:color w:val="434343"/>
      <w:sz w:val="28"/>
      <w:szCs w:val="28"/>
    </w:rPr>
  </w:style>
  <w:style w:type="paragraph" w:styleId="Heading4">
    <w:name w:val="heading 4"/>
    <w:basedOn w:val="Normal1"/>
    <w:next w:val="Normal1"/>
    <w:rsid w:val="00213063"/>
    <w:pPr>
      <w:keepNext/>
      <w:keepLines/>
      <w:spacing w:before="280" w:after="80"/>
      <w:outlineLvl w:val="3"/>
    </w:pPr>
    <w:rPr>
      <w:color w:val="666666"/>
      <w:sz w:val="24"/>
      <w:szCs w:val="24"/>
    </w:rPr>
  </w:style>
  <w:style w:type="paragraph" w:styleId="Heading5">
    <w:name w:val="heading 5"/>
    <w:basedOn w:val="Normal1"/>
    <w:next w:val="Normal1"/>
    <w:rsid w:val="00213063"/>
    <w:pPr>
      <w:keepNext/>
      <w:keepLines/>
      <w:spacing w:before="240" w:after="80"/>
      <w:outlineLvl w:val="4"/>
    </w:pPr>
    <w:rPr>
      <w:color w:val="666666"/>
    </w:rPr>
  </w:style>
  <w:style w:type="paragraph" w:styleId="Heading6">
    <w:name w:val="heading 6"/>
    <w:basedOn w:val="Normal1"/>
    <w:next w:val="Normal1"/>
    <w:rsid w:val="0021306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13063"/>
  </w:style>
  <w:style w:type="paragraph" w:styleId="Title">
    <w:name w:val="Title"/>
    <w:basedOn w:val="Normal1"/>
    <w:next w:val="Normal1"/>
    <w:rsid w:val="00213063"/>
    <w:pPr>
      <w:keepNext/>
      <w:keepLines/>
      <w:spacing w:after="60"/>
    </w:pPr>
    <w:rPr>
      <w:sz w:val="52"/>
      <w:szCs w:val="52"/>
    </w:rPr>
  </w:style>
  <w:style w:type="paragraph" w:styleId="Subtitle">
    <w:name w:val="Subtitle"/>
    <w:basedOn w:val="Normal1"/>
    <w:next w:val="Normal1"/>
    <w:rsid w:val="0021306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13063"/>
    <w:pPr>
      <w:spacing w:line="240" w:lineRule="auto"/>
    </w:pPr>
    <w:rPr>
      <w:sz w:val="20"/>
      <w:szCs w:val="20"/>
    </w:rPr>
  </w:style>
  <w:style w:type="character" w:customStyle="1" w:styleId="CommentTextChar">
    <w:name w:val="Comment Text Char"/>
    <w:basedOn w:val="DefaultParagraphFont"/>
    <w:link w:val="CommentText"/>
    <w:uiPriority w:val="99"/>
    <w:semiHidden/>
    <w:rsid w:val="00213063"/>
    <w:rPr>
      <w:sz w:val="20"/>
      <w:szCs w:val="20"/>
    </w:rPr>
  </w:style>
  <w:style w:type="character" w:styleId="CommentReference">
    <w:name w:val="annotation reference"/>
    <w:basedOn w:val="DefaultParagraphFont"/>
    <w:uiPriority w:val="99"/>
    <w:semiHidden/>
    <w:unhideWhenUsed/>
    <w:rsid w:val="00213063"/>
    <w:rPr>
      <w:sz w:val="16"/>
      <w:szCs w:val="16"/>
    </w:rPr>
  </w:style>
  <w:style w:type="paragraph" w:styleId="BalloonText">
    <w:name w:val="Balloon Text"/>
    <w:basedOn w:val="Normal"/>
    <w:link w:val="BalloonTextChar"/>
    <w:uiPriority w:val="99"/>
    <w:semiHidden/>
    <w:unhideWhenUsed/>
    <w:rsid w:val="008B61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106"/>
    <w:rPr>
      <w:rFonts w:ascii="Tahoma" w:hAnsi="Tahoma" w:cs="Tahoma"/>
      <w:sz w:val="16"/>
      <w:szCs w:val="16"/>
    </w:rPr>
  </w:style>
  <w:style w:type="paragraph" w:styleId="Header">
    <w:name w:val="header"/>
    <w:basedOn w:val="Normal"/>
    <w:link w:val="HeaderChar"/>
    <w:uiPriority w:val="99"/>
    <w:semiHidden/>
    <w:unhideWhenUsed/>
    <w:rsid w:val="008B610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B6106"/>
  </w:style>
  <w:style w:type="paragraph" w:styleId="Footer">
    <w:name w:val="footer"/>
    <w:basedOn w:val="Normal"/>
    <w:link w:val="FooterChar"/>
    <w:uiPriority w:val="99"/>
    <w:unhideWhenUsed/>
    <w:rsid w:val="008B6106"/>
    <w:pPr>
      <w:tabs>
        <w:tab w:val="center" w:pos="4680"/>
        <w:tab w:val="right" w:pos="9360"/>
      </w:tabs>
      <w:spacing w:line="240" w:lineRule="auto"/>
    </w:pPr>
  </w:style>
  <w:style w:type="character" w:customStyle="1" w:styleId="FooterChar">
    <w:name w:val="Footer Char"/>
    <w:basedOn w:val="DefaultParagraphFont"/>
    <w:link w:val="Footer"/>
    <w:uiPriority w:val="99"/>
    <w:rsid w:val="008B6106"/>
  </w:style>
  <w:style w:type="paragraph" w:customStyle="1" w:styleId="Default">
    <w:name w:val="Default"/>
    <w:rsid w:val="00A56070"/>
    <w:pPr>
      <w:autoSpaceDE w:val="0"/>
      <w:autoSpaceDN w:val="0"/>
      <w:adjustRightInd w:val="0"/>
      <w:spacing w:line="240" w:lineRule="auto"/>
    </w:pPr>
    <w:rPr>
      <w:color w:val="000000"/>
      <w:sz w:val="24"/>
      <w:szCs w:val="24"/>
    </w:rPr>
  </w:style>
  <w:style w:type="paragraph" w:styleId="TableofFigures">
    <w:name w:val="table of figures"/>
    <w:basedOn w:val="Normal"/>
    <w:next w:val="Normal"/>
    <w:uiPriority w:val="99"/>
    <w:unhideWhenUsed/>
    <w:rsid w:val="00EC0DBF"/>
  </w:style>
  <w:style w:type="character" w:styleId="Hyperlink">
    <w:name w:val="Hyperlink"/>
    <w:basedOn w:val="DefaultParagraphFont"/>
    <w:uiPriority w:val="99"/>
    <w:unhideWhenUsed/>
    <w:rsid w:val="00EC0D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35659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A962E-01AE-4B6B-80AF-910BB9B28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10</Pages>
  <Words>2344</Words>
  <Characters>13364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19045359</dc:creator>
  <cp:lastModifiedBy>sao pinto neto</cp:lastModifiedBy>
  <cp:revision>56</cp:revision>
  <dcterms:created xsi:type="dcterms:W3CDTF">2019-04-21T19:54:00Z</dcterms:created>
  <dcterms:modified xsi:type="dcterms:W3CDTF">2019-05-08T22:06:00Z</dcterms:modified>
</cp:coreProperties>
</file>