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9F3CA" w14:textId="77777777" w:rsidR="0095672A" w:rsidRDefault="0095672A" w:rsidP="0095672A"/>
    <w:p w14:paraId="69A840FA" w14:textId="77777777" w:rsidR="0095672A" w:rsidRDefault="0095672A" w:rsidP="0095672A">
      <w:pPr>
        <w:spacing w:line="360" w:lineRule="auto"/>
        <w:jc w:val="center"/>
        <w:rPr>
          <w:rFonts w:ascii="Times New Roman" w:hAnsi="Times New Roman" w:cs="Times New Roman"/>
          <w:sz w:val="28"/>
          <w:szCs w:val="28"/>
        </w:rPr>
      </w:pPr>
      <w:r>
        <w:rPr>
          <w:rFonts w:ascii="Times New Roman" w:hAnsi="Times New Roman" w:cs="Times New Roman"/>
          <w:sz w:val="28"/>
          <w:szCs w:val="28"/>
        </w:rPr>
        <w:t>UWTSD - London</w:t>
      </w:r>
    </w:p>
    <w:p w14:paraId="76D1AD34" w14:textId="77777777" w:rsidR="0095672A" w:rsidRDefault="0095672A" w:rsidP="0095672A">
      <w:pPr>
        <w:spacing w:line="360" w:lineRule="auto"/>
        <w:jc w:val="center"/>
        <w:rPr>
          <w:rFonts w:ascii="Times New Roman" w:hAnsi="Times New Roman" w:cs="Times New Roman"/>
          <w:sz w:val="40"/>
          <w:szCs w:val="40"/>
        </w:rPr>
      </w:pPr>
    </w:p>
    <w:p w14:paraId="64EEA3CB" w14:textId="77777777" w:rsidR="0095672A" w:rsidRDefault="0095672A" w:rsidP="0095672A">
      <w:pPr>
        <w:spacing w:line="360" w:lineRule="auto"/>
        <w:jc w:val="center"/>
        <w:rPr>
          <w:rFonts w:ascii="Times New Roman" w:hAnsi="Times New Roman" w:cs="Times New Roman"/>
          <w:b/>
          <w:bCs/>
          <w:sz w:val="40"/>
          <w:szCs w:val="40"/>
        </w:rPr>
      </w:pPr>
      <w:r w:rsidRPr="0076389C">
        <w:rPr>
          <w:rFonts w:ascii="Times New Roman" w:hAnsi="Times New Roman" w:cs="Times New Roman"/>
          <w:b/>
          <w:bCs/>
          <w:sz w:val="40"/>
          <w:szCs w:val="40"/>
        </w:rPr>
        <w:t>The leaders of the 20th and 21st centuries</w:t>
      </w:r>
    </w:p>
    <w:p w14:paraId="320E7EFC" w14:textId="77777777" w:rsidR="0095672A" w:rsidRDefault="0095672A" w:rsidP="0095672A">
      <w:pPr>
        <w:spacing w:line="360" w:lineRule="auto"/>
        <w:jc w:val="center"/>
        <w:rPr>
          <w:rFonts w:ascii="Times New Roman" w:hAnsi="Times New Roman" w:cs="Times New Roman"/>
          <w:sz w:val="40"/>
          <w:szCs w:val="40"/>
        </w:rPr>
      </w:pPr>
      <w:r w:rsidRPr="0076389C">
        <w:rPr>
          <w:rFonts w:ascii="Times New Roman" w:hAnsi="Times New Roman" w:cs="Times New Roman"/>
          <w:sz w:val="40"/>
          <w:szCs w:val="40"/>
        </w:rPr>
        <w:t>A Lessons learned Report</w:t>
      </w:r>
    </w:p>
    <w:p w14:paraId="712A5406" w14:textId="77777777" w:rsidR="0095672A" w:rsidRDefault="0095672A" w:rsidP="0095672A">
      <w:pPr>
        <w:spacing w:line="360" w:lineRule="auto"/>
        <w:jc w:val="center"/>
        <w:rPr>
          <w:rFonts w:ascii="Times New Roman" w:hAnsi="Times New Roman" w:cs="Times New Roman"/>
          <w:sz w:val="40"/>
          <w:szCs w:val="40"/>
        </w:rPr>
      </w:pPr>
    </w:p>
    <w:p w14:paraId="7FE65925" w14:textId="77777777" w:rsidR="0095672A" w:rsidRDefault="0095672A" w:rsidP="0095672A">
      <w:pPr>
        <w:spacing w:line="360" w:lineRule="auto"/>
        <w:jc w:val="center"/>
        <w:rPr>
          <w:rFonts w:ascii="Times New Roman" w:hAnsi="Times New Roman" w:cs="Times New Roman"/>
          <w:sz w:val="28"/>
          <w:szCs w:val="28"/>
        </w:rPr>
      </w:pPr>
      <w:r w:rsidRPr="0076389C">
        <w:rPr>
          <w:rFonts w:ascii="Times New Roman" w:hAnsi="Times New Roman" w:cs="Times New Roman"/>
          <w:sz w:val="28"/>
          <w:szCs w:val="28"/>
        </w:rPr>
        <w:t>Modul: LCBB6003</w:t>
      </w:r>
    </w:p>
    <w:p w14:paraId="42F6E118" w14:textId="77777777" w:rsidR="0095672A" w:rsidRDefault="0095672A" w:rsidP="0095672A">
      <w:pPr>
        <w:spacing w:line="360" w:lineRule="auto"/>
        <w:jc w:val="center"/>
        <w:rPr>
          <w:rFonts w:ascii="Times New Roman" w:hAnsi="Times New Roman" w:cs="Times New Roman"/>
          <w:sz w:val="28"/>
          <w:szCs w:val="28"/>
        </w:rPr>
      </w:pPr>
      <w:r w:rsidRPr="0076389C">
        <w:rPr>
          <w:rFonts w:ascii="Times New Roman" w:hAnsi="Times New Roman" w:cs="Times New Roman"/>
          <w:sz w:val="28"/>
          <w:szCs w:val="28"/>
        </w:rPr>
        <w:t>Leadership and management, theory and practice</w:t>
      </w:r>
    </w:p>
    <w:p w14:paraId="14262AEA" w14:textId="77777777" w:rsidR="0095672A" w:rsidRDefault="0095672A" w:rsidP="0095672A">
      <w:pPr>
        <w:spacing w:line="360" w:lineRule="auto"/>
        <w:jc w:val="center"/>
        <w:rPr>
          <w:rFonts w:ascii="Times New Roman" w:hAnsi="Times New Roman" w:cs="Times New Roman"/>
          <w:sz w:val="28"/>
          <w:szCs w:val="28"/>
        </w:rPr>
      </w:pPr>
    </w:p>
    <w:p w14:paraId="17491AA4" w14:textId="77777777" w:rsidR="0095672A" w:rsidRDefault="0095672A" w:rsidP="0095672A">
      <w:pPr>
        <w:spacing w:line="360" w:lineRule="auto"/>
        <w:jc w:val="center"/>
        <w:rPr>
          <w:rFonts w:ascii="Times New Roman" w:hAnsi="Times New Roman" w:cs="Times New Roman"/>
          <w:b/>
          <w:bCs/>
          <w:sz w:val="36"/>
          <w:szCs w:val="36"/>
        </w:rPr>
      </w:pPr>
      <w:r w:rsidRPr="0076389C">
        <w:rPr>
          <w:rFonts w:ascii="Times New Roman" w:hAnsi="Times New Roman" w:cs="Times New Roman"/>
          <w:b/>
          <w:bCs/>
          <w:sz w:val="36"/>
          <w:szCs w:val="36"/>
        </w:rPr>
        <w:t xml:space="preserve">Teodora Georgieva </w:t>
      </w:r>
      <w:r>
        <w:rPr>
          <w:rFonts w:ascii="Times New Roman" w:hAnsi="Times New Roman" w:cs="Times New Roman"/>
          <w:b/>
          <w:bCs/>
          <w:sz w:val="36"/>
          <w:szCs w:val="36"/>
        </w:rPr>
        <w:t>–</w:t>
      </w:r>
      <w:r w:rsidRPr="0076389C">
        <w:rPr>
          <w:rFonts w:ascii="Times New Roman" w:hAnsi="Times New Roman" w:cs="Times New Roman"/>
          <w:b/>
          <w:bCs/>
          <w:sz w:val="36"/>
          <w:szCs w:val="36"/>
        </w:rPr>
        <w:t xml:space="preserve"> 2111818</w:t>
      </w:r>
    </w:p>
    <w:p w14:paraId="6A8FD1EE" w14:textId="77777777" w:rsidR="0095672A" w:rsidRDefault="0095672A" w:rsidP="0095672A">
      <w:pPr>
        <w:spacing w:line="360" w:lineRule="auto"/>
        <w:jc w:val="center"/>
        <w:rPr>
          <w:rFonts w:ascii="Times New Roman" w:hAnsi="Times New Roman" w:cs="Times New Roman"/>
          <w:sz w:val="28"/>
          <w:szCs w:val="28"/>
        </w:rPr>
      </w:pPr>
      <w:r w:rsidRPr="0076389C">
        <w:rPr>
          <w:rFonts w:ascii="Times New Roman" w:hAnsi="Times New Roman" w:cs="Times New Roman"/>
          <w:sz w:val="28"/>
          <w:szCs w:val="28"/>
        </w:rPr>
        <w:t>Date of submission:28/03/2024</w:t>
      </w:r>
    </w:p>
    <w:p w14:paraId="770F8290" w14:textId="77777777" w:rsidR="0095672A" w:rsidRDefault="0095672A" w:rsidP="0095672A">
      <w:pPr>
        <w:spacing w:line="360" w:lineRule="auto"/>
        <w:jc w:val="center"/>
        <w:rPr>
          <w:rFonts w:ascii="Times New Roman" w:hAnsi="Times New Roman" w:cs="Times New Roman"/>
          <w:sz w:val="28"/>
          <w:szCs w:val="28"/>
        </w:rPr>
      </w:pPr>
    </w:p>
    <w:p w14:paraId="047653A3" w14:textId="77777777" w:rsidR="0095672A" w:rsidRDefault="0095672A" w:rsidP="0095672A">
      <w:pPr>
        <w:spacing w:line="360" w:lineRule="auto"/>
        <w:jc w:val="center"/>
        <w:rPr>
          <w:rFonts w:ascii="Times New Roman" w:hAnsi="Times New Roman" w:cs="Times New Roman"/>
          <w:sz w:val="28"/>
          <w:szCs w:val="28"/>
        </w:rPr>
      </w:pPr>
    </w:p>
    <w:p w14:paraId="4566ADE4" w14:textId="77777777" w:rsidR="0095672A" w:rsidRDefault="0095672A" w:rsidP="0095672A">
      <w:pPr>
        <w:spacing w:line="360" w:lineRule="auto"/>
        <w:jc w:val="center"/>
        <w:rPr>
          <w:rFonts w:ascii="Times New Roman" w:hAnsi="Times New Roman" w:cs="Times New Roman"/>
          <w:sz w:val="28"/>
          <w:szCs w:val="28"/>
        </w:rPr>
      </w:pPr>
    </w:p>
    <w:p w14:paraId="56E9FB1B" w14:textId="77777777" w:rsidR="0095672A" w:rsidRDefault="0095672A" w:rsidP="0095672A">
      <w:pPr>
        <w:spacing w:line="360" w:lineRule="auto"/>
        <w:jc w:val="center"/>
        <w:rPr>
          <w:rFonts w:ascii="Times New Roman" w:hAnsi="Times New Roman" w:cs="Times New Roman"/>
          <w:sz w:val="28"/>
          <w:szCs w:val="28"/>
        </w:rPr>
      </w:pPr>
    </w:p>
    <w:p w14:paraId="3725E99E" w14:textId="77777777" w:rsidR="0095672A" w:rsidRDefault="0095672A" w:rsidP="0095672A">
      <w:pPr>
        <w:spacing w:line="360" w:lineRule="auto"/>
        <w:jc w:val="center"/>
        <w:rPr>
          <w:rFonts w:ascii="Times New Roman" w:hAnsi="Times New Roman" w:cs="Times New Roman"/>
          <w:sz w:val="28"/>
          <w:szCs w:val="28"/>
        </w:rPr>
      </w:pPr>
    </w:p>
    <w:p w14:paraId="04FFC865" w14:textId="77777777" w:rsidR="0095672A" w:rsidRDefault="0095672A" w:rsidP="0095672A">
      <w:pPr>
        <w:spacing w:line="360" w:lineRule="auto"/>
        <w:jc w:val="center"/>
        <w:rPr>
          <w:rFonts w:ascii="Times New Roman" w:hAnsi="Times New Roman" w:cs="Times New Roman"/>
          <w:sz w:val="28"/>
          <w:szCs w:val="28"/>
        </w:rPr>
      </w:pPr>
    </w:p>
    <w:p w14:paraId="12479F99" w14:textId="77777777" w:rsidR="0095672A" w:rsidRPr="0076389C" w:rsidRDefault="0095672A" w:rsidP="0095672A">
      <w:pPr>
        <w:spacing w:line="360" w:lineRule="auto"/>
        <w:jc w:val="center"/>
        <w:rPr>
          <w:rFonts w:ascii="Times New Roman" w:hAnsi="Times New Roman" w:cs="Times New Roman"/>
          <w:sz w:val="28"/>
          <w:szCs w:val="28"/>
        </w:rPr>
      </w:pPr>
    </w:p>
    <w:p w14:paraId="30D29BBD" w14:textId="77777777" w:rsidR="0095672A" w:rsidRDefault="0095672A" w:rsidP="0095672A"/>
    <w:p w14:paraId="0D47E516" w14:textId="77777777" w:rsidR="0095672A" w:rsidRDefault="0095672A" w:rsidP="0095672A"/>
    <w:p w14:paraId="2FCD14EB" w14:textId="77777777" w:rsidR="0095672A" w:rsidRDefault="0095672A" w:rsidP="0095672A"/>
    <w:p w14:paraId="7EDA56C8"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lastRenderedPageBreak/>
        <w:t>Leadership in history has existed since the creation of mankind. We remember notable historical figures who contributed to the development of society. In this essay, we will mention the business leaders of the 20th and 21st centuries who I believe undoubtedly contributed to the shape of the current economy. From observing their leadership skills, I learned some lessons that I will mention below.</w:t>
      </w:r>
    </w:p>
    <w:p w14:paraId="19404506"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t>John D. Rockefeller, Coco Chanel, Jeff Weiner and Brian Chesky - are individuals with their leadership styles, but with common qualities such as persistence, discipline tireless work, creativity and innovation, capable of conquering and attracting similar people.</w:t>
      </w:r>
    </w:p>
    <w:p w14:paraId="51A4AF26"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t>The type of leadership we saw in each of the above is transformational, where we have the leader's impact through inspiration, attitude towards followers and charisma (Bass, 1999), while they motivate to achieve organizational interests (Grošelj et al., 2021).</w:t>
      </w:r>
    </w:p>
    <w:p w14:paraId="35E038F2"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t xml:space="preserve">The other style, which is opposite to the one mentioned and attributed by some authors to one of the leaders studied, Rockefeller, is the authoritarian one, where we have a personality who is powerful, well aware of his qualities and status and has less faith in his level of abilities of subordinates (Opara and </w:t>
      </w:r>
      <w:proofErr w:type="spellStart"/>
      <w:r w:rsidRPr="0095672A">
        <w:rPr>
          <w:rFonts w:ascii="Times New Roman" w:hAnsi="Times New Roman" w:cs="Times New Roman"/>
          <w:sz w:val="24"/>
          <w:szCs w:val="24"/>
        </w:rPr>
        <w:t>Krigbode</w:t>
      </w:r>
      <w:proofErr w:type="spellEnd"/>
      <w:r w:rsidRPr="0095672A">
        <w:rPr>
          <w:rFonts w:ascii="Times New Roman" w:hAnsi="Times New Roman" w:cs="Times New Roman"/>
          <w:sz w:val="24"/>
          <w:szCs w:val="24"/>
        </w:rPr>
        <w:t>, 2023).</w:t>
      </w:r>
    </w:p>
    <w:p w14:paraId="75F56438"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t>Each leader chooses the path to success according to the situation, the time, and the specifics of the activity, relying on his convictions and aspirations. It is not correct to say that one approach is wrong or another is best, because both are applicable in different circumstances.</w:t>
      </w:r>
    </w:p>
    <w:p w14:paraId="62129D0C"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t>Rockefeller achieved revolutionary successes in the field of oil refining. Critics often describe his approaches as unscrupulous towards competition. For me, when a business needs to survive, it simply uses its intelligence, foresight and combinability. Behind this audacity and authoritarian behaviour, according to some, stands a man with faith in colleagues and partners. Behind his desire for success is the idea of being useful to society by supporting the development of healthcare and science. The philanthropist donated $530,853,632 (Leaders, 2022), making him one of the world's largest donors.</w:t>
      </w:r>
    </w:p>
    <w:p w14:paraId="7F1FB3FE"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t>The other 20th-century leader that was explored was Coco Chanel, the woman who revolutionized the fashion business. It turned the ideas of design and behaviour upside down. Daring to express herself and show true transformational leadership skills, she captured global fashion markets and the hearts of countless followers (NI, 2021).</w:t>
      </w:r>
    </w:p>
    <w:p w14:paraId="7E4900EB"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lastRenderedPageBreak/>
        <w:t>Jeff Weiner, for his part, with his inclusive, diversity-promoting and socially responsible nature, is a shining example of the change in attitude towards the collective and the working environment. Empathy and cooperation - the approach to sustainability of companies today.</w:t>
      </w:r>
    </w:p>
    <w:p w14:paraId="51B53C11"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t>Brian Chesky expands the standards of transformational leadership such as encouraging development in the work environment and sharing responsibilities and successes, adding attention to the community creating a strong relationship between the business and customers, and sharing a common vision and values (</w:t>
      </w:r>
      <w:proofErr w:type="spellStart"/>
      <w:r w:rsidRPr="0095672A">
        <w:rPr>
          <w:rFonts w:ascii="Times New Roman" w:hAnsi="Times New Roman" w:cs="Times New Roman"/>
          <w:sz w:val="24"/>
          <w:szCs w:val="24"/>
        </w:rPr>
        <w:t>Oc</w:t>
      </w:r>
      <w:proofErr w:type="spellEnd"/>
      <w:r w:rsidRPr="0095672A">
        <w:rPr>
          <w:rFonts w:ascii="Times New Roman" w:hAnsi="Times New Roman" w:cs="Times New Roman"/>
          <w:sz w:val="24"/>
          <w:szCs w:val="24"/>
        </w:rPr>
        <w:t xml:space="preserve"> &amp; </w:t>
      </w:r>
      <w:proofErr w:type="spellStart"/>
      <w:r w:rsidRPr="0095672A">
        <w:rPr>
          <w:rFonts w:ascii="Times New Roman" w:hAnsi="Times New Roman" w:cs="Times New Roman"/>
          <w:sz w:val="24"/>
          <w:szCs w:val="24"/>
        </w:rPr>
        <w:t>Bashshur</w:t>
      </w:r>
      <w:proofErr w:type="spellEnd"/>
      <w:r w:rsidRPr="0095672A">
        <w:rPr>
          <w:rFonts w:ascii="Times New Roman" w:hAnsi="Times New Roman" w:cs="Times New Roman"/>
          <w:sz w:val="24"/>
          <w:szCs w:val="24"/>
        </w:rPr>
        <w:t>, 2013).</w:t>
      </w:r>
    </w:p>
    <w:p w14:paraId="30CE4C64" w14:textId="77777777" w:rsidR="0095672A" w:rsidRPr="0095672A"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t>It would be difficult to determine whether these people are leaders because they are born with leadership qualities as argued by Nasibullah (2023) or whether leadership skills are learned and built over time as Avolio (2007).</w:t>
      </w:r>
    </w:p>
    <w:p w14:paraId="00E0DAD0" w14:textId="75556799" w:rsidR="00465002" w:rsidRDefault="0095672A" w:rsidP="0095672A">
      <w:pPr>
        <w:spacing w:line="360" w:lineRule="auto"/>
        <w:jc w:val="both"/>
        <w:rPr>
          <w:rFonts w:ascii="Times New Roman" w:hAnsi="Times New Roman" w:cs="Times New Roman"/>
          <w:sz w:val="24"/>
          <w:szCs w:val="24"/>
        </w:rPr>
      </w:pPr>
      <w:r w:rsidRPr="0095672A">
        <w:rPr>
          <w:rFonts w:ascii="Times New Roman" w:hAnsi="Times New Roman" w:cs="Times New Roman"/>
          <w:sz w:val="24"/>
          <w:szCs w:val="24"/>
        </w:rPr>
        <w:t>Based on Bass's (1985) theory that transformational leaders must necessarily have charisma, Chesky and Weiner confirm the claim. They have the charm of sharing, understanding people, bearers of the spirit of the new age and new organizational norms. Chanel, for her part, shines with her innate charisma and rebelliousness. In contrast, Rockefeller is more discreet, restrained and gruff in his demeanour. But it shows that the opposite statement also makes sense, namely that management effectiveness and succession are not always influenced by personal innate qualities.</w:t>
      </w:r>
    </w:p>
    <w:p w14:paraId="0D1E51D1" w14:textId="77777777" w:rsidR="0095672A" w:rsidRDefault="0095672A" w:rsidP="0095672A">
      <w:pPr>
        <w:spacing w:line="360" w:lineRule="auto"/>
        <w:jc w:val="both"/>
        <w:rPr>
          <w:rFonts w:ascii="Times New Roman" w:hAnsi="Times New Roman" w:cs="Times New Roman"/>
          <w:sz w:val="24"/>
          <w:szCs w:val="24"/>
        </w:rPr>
      </w:pPr>
    </w:p>
    <w:p w14:paraId="20478D08" w14:textId="77777777" w:rsidR="0095672A" w:rsidRDefault="0095672A" w:rsidP="0095672A">
      <w:pPr>
        <w:spacing w:line="360" w:lineRule="auto"/>
        <w:jc w:val="both"/>
        <w:rPr>
          <w:rFonts w:ascii="Times New Roman" w:hAnsi="Times New Roman" w:cs="Times New Roman"/>
          <w:sz w:val="24"/>
          <w:szCs w:val="24"/>
        </w:rPr>
      </w:pPr>
    </w:p>
    <w:p w14:paraId="61053C92" w14:textId="77777777" w:rsidR="0095672A" w:rsidRDefault="0095672A" w:rsidP="0095672A">
      <w:pPr>
        <w:spacing w:line="360" w:lineRule="auto"/>
        <w:jc w:val="both"/>
        <w:rPr>
          <w:rFonts w:ascii="Times New Roman" w:hAnsi="Times New Roman" w:cs="Times New Roman"/>
          <w:sz w:val="24"/>
          <w:szCs w:val="24"/>
        </w:rPr>
      </w:pPr>
    </w:p>
    <w:p w14:paraId="211D0A30" w14:textId="77777777" w:rsidR="0095672A" w:rsidRDefault="0095672A" w:rsidP="0095672A">
      <w:pPr>
        <w:spacing w:line="360" w:lineRule="auto"/>
        <w:jc w:val="both"/>
        <w:rPr>
          <w:rFonts w:ascii="Times New Roman" w:hAnsi="Times New Roman" w:cs="Times New Roman"/>
          <w:sz w:val="24"/>
          <w:szCs w:val="24"/>
        </w:rPr>
      </w:pPr>
    </w:p>
    <w:p w14:paraId="4C2E4825" w14:textId="77777777" w:rsidR="0095672A" w:rsidRDefault="0095672A" w:rsidP="0095672A">
      <w:pPr>
        <w:spacing w:line="360" w:lineRule="auto"/>
        <w:jc w:val="both"/>
        <w:rPr>
          <w:rFonts w:ascii="Times New Roman" w:hAnsi="Times New Roman" w:cs="Times New Roman"/>
          <w:sz w:val="24"/>
          <w:szCs w:val="24"/>
        </w:rPr>
      </w:pPr>
    </w:p>
    <w:p w14:paraId="5EAD5B8D" w14:textId="77777777" w:rsidR="0095672A" w:rsidRDefault="0095672A" w:rsidP="0095672A">
      <w:pPr>
        <w:spacing w:line="360" w:lineRule="auto"/>
        <w:jc w:val="both"/>
        <w:rPr>
          <w:rFonts w:ascii="Times New Roman" w:hAnsi="Times New Roman" w:cs="Times New Roman"/>
          <w:sz w:val="24"/>
          <w:szCs w:val="24"/>
        </w:rPr>
      </w:pPr>
    </w:p>
    <w:p w14:paraId="3C41F377" w14:textId="77777777" w:rsidR="0095672A" w:rsidRDefault="0095672A" w:rsidP="0095672A">
      <w:pPr>
        <w:spacing w:line="360" w:lineRule="auto"/>
        <w:jc w:val="both"/>
        <w:rPr>
          <w:rFonts w:ascii="Times New Roman" w:hAnsi="Times New Roman" w:cs="Times New Roman"/>
          <w:sz w:val="24"/>
          <w:szCs w:val="24"/>
        </w:rPr>
      </w:pPr>
    </w:p>
    <w:p w14:paraId="4CF40987" w14:textId="77777777" w:rsidR="0095672A" w:rsidRDefault="0095672A" w:rsidP="0095672A">
      <w:pPr>
        <w:spacing w:line="360" w:lineRule="auto"/>
        <w:jc w:val="both"/>
        <w:rPr>
          <w:rFonts w:ascii="Times New Roman" w:hAnsi="Times New Roman" w:cs="Times New Roman"/>
          <w:sz w:val="24"/>
          <w:szCs w:val="24"/>
        </w:rPr>
      </w:pPr>
    </w:p>
    <w:p w14:paraId="2A5FDC50" w14:textId="77777777" w:rsidR="0095672A" w:rsidRDefault="0095672A" w:rsidP="0095672A">
      <w:pPr>
        <w:spacing w:line="360" w:lineRule="auto"/>
        <w:jc w:val="both"/>
        <w:rPr>
          <w:rFonts w:ascii="Times New Roman" w:hAnsi="Times New Roman" w:cs="Times New Roman"/>
          <w:sz w:val="24"/>
          <w:szCs w:val="24"/>
        </w:rPr>
      </w:pPr>
    </w:p>
    <w:p w14:paraId="4F02881C" w14:textId="77777777" w:rsidR="0095672A" w:rsidRDefault="0095672A" w:rsidP="0095672A">
      <w:pPr>
        <w:spacing w:line="360" w:lineRule="auto"/>
        <w:jc w:val="both"/>
        <w:rPr>
          <w:rFonts w:ascii="Times New Roman" w:hAnsi="Times New Roman" w:cs="Times New Roman"/>
          <w:sz w:val="24"/>
          <w:szCs w:val="24"/>
        </w:rPr>
      </w:pPr>
    </w:p>
    <w:p w14:paraId="62A47684" w14:textId="77777777" w:rsidR="0095672A" w:rsidRDefault="0095672A" w:rsidP="0095672A">
      <w:pPr>
        <w:spacing w:line="360" w:lineRule="auto"/>
        <w:jc w:val="both"/>
        <w:rPr>
          <w:rFonts w:ascii="Times New Roman" w:hAnsi="Times New Roman" w:cs="Times New Roman"/>
          <w:sz w:val="24"/>
          <w:szCs w:val="24"/>
        </w:rPr>
      </w:pPr>
    </w:p>
    <w:p w14:paraId="3691DBC3" w14:textId="77777777" w:rsidR="0095672A" w:rsidRDefault="0095672A" w:rsidP="0095672A">
      <w:pPr>
        <w:rPr>
          <w:rFonts w:ascii="Times New Roman" w:hAnsi="Times New Roman" w:cs="Times New Roman"/>
          <w:sz w:val="24"/>
          <w:szCs w:val="24"/>
        </w:rPr>
      </w:pPr>
    </w:p>
    <w:p w14:paraId="6CE176A2" w14:textId="77777777" w:rsidR="0095672A" w:rsidRDefault="0095672A" w:rsidP="0095672A">
      <w:pPr>
        <w:rPr>
          <w:rFonts w:ascii="Times New Roman" w:hAnsi="Times New Roman" w:cs="Times New Roman"/>
          <w:sz w:val="24"/>
          <w:szCs w:val="24"/>
        </w:rPr>
      </w:pPr>
    </w:p>
    <w:p w14:paraId="3F2FDF79" w14:textId="77777777" w:rsidR="0095672A" w:rsidRPr="00737258" w:rsidRDefault="0095672A" w:rsidP="0095672A">
      <w:pPr>
        <w:autoSpaceDE w:val="0"/>
        <w:autoSpaceDN w:val="0"/>
        <w:adjustRightInd w:val="0"/>
        <w:spacing w:after="0" w:line="360" w:lineRule="auto"/>
        <w:rPr>
          <w:rFonts w:ascii="Times New Roman" w:hAnsi="Times New Roman" w:cs="Times New Roman"/>
          <w:kern w:val="0"/>
          <w:sz w:val="28"/>
          <w:szCs w:val="28"/>
        </w:rPr>
      </w:pPr>
      <w:r w:rsidRPr="00737258">
        <w:rPr>
          <w:rFonts w:ascii="Times New Roman" w:hAnsi="Times New Roman" w:cs="Times New Roman"/>
          <w:kern w:val="0"/>
          <w:sz w:val="28"/>
          <w:szCs w:val="28"/>
        </w:rPr>
        <w:t>References:</w:t>
      </w:r>
    </w:p>
    <w:p w14:paraId="2A9D0AC9" w14:textId="77777777" w:rsidR="0095672A" w:rsidRDefault="0095672A" w:rsidP="0095672A">
      <w:pPr>
        <w:autoSpaceDE w:val="0"/>
        <w:autoSpaceDN w:val="0"/>
        <w:adjustRightInd w:val="0"/>
        <w:spacing w:after="0" w:line="360" w:lineRule="auto"/>
        <w:rPr>
          <w:rFonts w:ascii="Times New Roman" w:hAnsi="Times New Roman" w:cs="Times New Roman"/>
          <w:kern w:val="0"/>
          <w:sz w:val="24"/>
          <w:szCs w:val="24"/>
        </w:rPr>
      </w:pPr>
    </w:p>
    <w:p w14:paraId="65B39516" w14:textId="77777777" w:rsidR="0095672A" w:rsidRPr="00D64692" w:rsidRDefault="0095672A" w:rsidP="0095672A">
      <w:pPr>
        <w:autoSpaceDE w:val="0"/>
        <w:autoSpaceDN w:val="0"/>
        <w:adjustRightInd w:val="0"/>
        <w:spacing w:after="0" w:line="360" w:lineRule="auto"/>
        <w:rPr>
          <w:rFonts w:ascii="Times New Roman" w:hAnsi="Times New Roman" w:cs="Times New Roman"/>
          <w:kern w:val="0"/>
          <w:sz w:val="24"/>
          <w:szCs w:val="24"/>
        </w:rPr>
      </w:pPr>
      <w:r w:rsidRPr="00D64692">
        <w:rPr>
          <w:rFonts w:ascii="Times New Roman" w:hAnsi="Times New Roman" w:cs="Times New Roman"/>
          <w:kern w:val="0"/>
          <w:sz w:val="24"/>
          <w:szCs w:val="24"/>
        </w:rPr>
        <w:t>Avolio, B. (2007) Promoting more integrative strategies for leadership</w:t>
      </w:r>
    </w:p>
    <w:p w14:paraId="356B658E" w14:textId="77777777" w:rsidR="0095672A" w:rsidRPr="00D64692" w:rsidRDefault="0095672A" w:rsidP="0095672A">
      <w:pPr>
        <w:spacing w:line="360" w:lineRule="auto"/>
        <w:rPr>
          <w:rFonts w:ascii="Times New Roman" w:hAnsi="Times New Roman" w:cs="Times New Roman"/>
          <w:sz w:val="24"/>
          <w:szCs w:val="24"/>
        </w:rPr>
      </w:pPr>
      <w:r w:rsidRPr="00D64692">
        <w:rPr>
          <w:rFonts w:ascii="Times New Roman" w:hAnsi="Times New Roman" w:cs="Times New Roman"/>
          <w:kern w:val="0"/>
          <w:sz w:val="24"/>
          <w:szCs w:val="24"/>
        </w:rPr>
        <w:t xml:space="preserve">theory-building, </w:t>
      </w:r>
      <w:r w:rsidRPr="00D64692">
        <w:rPr>
          <w:rFonts w:ascii="Times New Roman" w:hAnsi="Times New Roman" w:cs="Times New Roman"/>
          <w:i/>
          <w:iCs/>
          <w:kern w:val="0"/>
          <w:sz w:val="24"/>
          <w:szCs w:val="24"/>
        </w:rPr>
        <w:t>American Psychologist,</w:t>
      </w:r>
      <w:r w:rsidRPr="00D64692">
        <w:rPr>
          <w:rFonts w:ascii="Times New Roman" w:hAnsi="Times New Roman" w:cs="Times New Roman"/>
          <w:kern w:val="0"/>
          <w:sz w:val="24"/>
          <w:szCs w:val="24"/>
        </w:rPr>
        <w:t xml:space="preserve"> </w:t>
      </w:r>
      <w:r w:rsidRPr="00D64692">
        <w:rPr>
          <w:rFonts w:ascii="Times New Roman" w:hAnsi="Times New Roman" w:cs="Times New Roman"/>
          <w:i/>
          <w:iCs/>
          <w:kern w:val="0"/>
          <w:sz w:val="24"/>
          <w:szCs w:val="24"/>
        </w:rPr>
        <w:t xml:space="preserve">62 </w:t>
      </w:r>
      <w:r w:rsidRPr="00D64692">
        <w:rPr>
          <w:rFonts w:ascii="Times New Roman" w:hAnsi="Times New Roman" w:cs="Times New Roman"/>
          <w:kern w:val="0"/>
          <w:sz w:val="24"/>
          <w:szCs w:val="24"/>
        </w:rPr>
        <w:t>(1), p.25.</w:t>
      </w:r>
    </w:p>
    <w:p w14:paraId="7423B606" w14:textId="77777777" w:rsidR="0095672A" w:rsidRPr="00D64692" w:rsidRDefault="0095672A" w:rsidP="0095672A">
      <w:pPr>
        <w:autoSpaceDE w:val="0"/>
        <w:autoSpaceDN w:val="0"/>
        <w:adjustRightInd w:val="0"/>
        <w:spacing w:after="0" w:line="360" w:lineRule="auto"/>
        <w:rPr>
          <w:rFonts w:ascii="Times New Roman" w:hAnsi="Times New Roman" w:cs="Times New Roman"/>
          <w:i/>
          <w:iCs/>
          <w:kern w:val="0"/>
          <w:sz w:val="24"/>
          <w:szCs w:val="24"/>
        </w:rPr>
      </w:pPr>
      <w:r w:rsidRPr="00D64692">
        <w:rPr>
          <w:rFonts w:ascii="Times New Roman" w:hAnsi="Times New Roman" w:cs="Times New Roman"/>
          <w:kern w:val="0"/>
          <w:sz w:val="24"/>
          <w:szCs w:val="24"/>
        </w:rPr>
        <w:t xml:space="preserve">Bass, B. (1985) </w:t>
      </w:r>
      <w:r w:rsidRPr="00D64692">
        <w:rPr>
          <w:rFonts w:ascii="Times New Roman" w:hAnsi="Times New Roman" w:cs="Times New Roman"/>
          <w:i/>
          <w:iCs/>
          <w:kern w:val="0"/>
          <w:sz w:val="24"/>
          <w:szCs w:val="24"/>
        </w:rPr>
        <w:t>Leadership and performance beyond expectations</w:t>
      </w:r>
    </w:p>
    <w:p w14:paraId="190B0249" w14:textId="77777777" w:rsidR="0095672A" w:rsidRPr="00D64692" w:rsidRDefault="0095672A" w:rsidP="0095672A">
      <w:pPr>
        <w:spacing w:line="360" w:lineRule="auto"/>
        <w:rPr>
          <w:rFonts w:ascii="Times New Roman" w:hAnsi="Times New Roman" w:cs="Times New Roman"/>
          <w:sz w:val="24"/>
          <w:szCs w:val="24"/>
        </w:rPr>
      </w:pPr>
      <w:r w:rsidRPr="00D64692">
        <w:rPr>
          <w:rFonts w:ascii="Times New Roman" w:hAnsi="Times New Roman" w:cs="Times New Roman"/>
          <w:kern w:val="0"/>
          <w:sz w:val="24"/>
          <w:szCs w:val="24"/>
        </w:rPr>
        <w:t>(1st ed.). New York, NY: Free Press.</w:t>
      </w:r>
    </w:p>
    <w:p w14:paraId="566378F8" w14:textId="77777777" w:rsidR="0095672A" w:rsidRPr="00D64692" w:rsidRDefault="0095672A" w:rsidP="0095672A">
      <w:pPr>
        <w:spacing w:line="360" w:lineRule="auto"/>
        <w:rPr>
          <w:rFonts w:ascii="Times New Roman" w:hAnsi="Times New Roman" w:cs="Times New Roman"/>
          <w:color w:val="222222"/>
          <w:sz w:val="24"/>
          <w:szCs w:val="24"/>
          <w:shd w:val="clear" w:color="auto" w:fill="FFFFFF"/>
        </w:rPr>
      </w:pPr>
      <w:r w:rsidRPr="00D64692">
        <w:rPr>
          <w:rFonts w:ascii="Times New Roman" w:hAnsi="Times New Roman" w:cs="Times New Roman"/>
          <w:color w:val="222222"/>
          <w:sz w:val="24"/>
          <w:szCs w:val="24"/>
          <w:shd w:val="clear" w:color="auto" w:fill="FFFFFF"/>
        </w:rPr>
        <w:t>Bass, B.M. (1999) “Two decades of research and development in transformational leadership”, </w:t>
      </w:r>
      <w:r w:rsidRPr="00D64692">
        <w:rPr>
          <w:rFonts w:ascii="Times New Roman" w:hAnsi="Times New Roman" w:cs="Times New Roman"/>
          <w:i/>
          <w:iCs/>
          <w:color w:val="222222"/>
          <w:sz w:val="24"/>
          <w:szCs w:val="24"/>
          <w:shd w:val="clear" w:color="auto" w:fill="FFFFFF"/>
        </w:rPr>
        <w:t>European journal of work and organizational psychology</w:t>
      </w:r>
      <w:r w:rsidRPr="00D64692">
        <w:rPr>
          <w:rFonts w:ascii="Times New Roman" w:hAnsi="Times New Roman" w:cs="Times New Roman"/>
          <w:color w:val="222222"/>
          <w:sz w:val="24"/>
          <w:szCs w:val="24"/>
          <w:shd w:val="clear" w:color="auto" w:fill="FFFFFF"/>
        </w:rPr>
        <w:t>, </w:t>
      </w:r>
      <w:r w:rsidRPr="00D64692">
        <w:rPr>
          <w:rFonts w:ascii="Times New Roman" w:hAnsi="Times New Roman" w:cs="Times New Roman"/>
          <w:i/>
          <w:iCs/>
          <w:color w:val="222222"/>
          <w:sz w:val="24"/>
          <w:szCs w:val="24"/>
          <w:shd w:val="clear" w:color="auto" w:fill="FFFFFF"/>
        </w:rPr>
        <w:t>8</w:t>
      </w:r>
      <w:r w:rsidRPr="00D64692">
        <w:rPr>
          <w:rFonts w:ascii="Times New Roman" w:hAnsi="Times New Roman" w:cs="Times New Roman"/>
          <w:color w:val="222222"/>
          <w:sz w:val="24"/>
          <w:szCs w:val="24"/>
          <w:shd w:val="clear" w:color="auto" w:fill="FFFFFF"/>
        </w:rPr>
        <w:t>(1), pp.9-32.</w:t>
      </w:r>
    </w:p>
    <w:p w14:paraId="4124A2C0" w14:textId="77777777" w:rsidR="0095672A" w:rsidRPr="00D64692" w:rsidRDefault="0095672A" w:rsidP="0095672A">
      <w:pPr>
        <w:spacing w:line="360" w:lineRule="auto"/>
        <w:rPr>
          <w:rFonts w:ascii="Times New Roman" w:hAnsi="Times New Roman" w:cs="Times New Roman"/>
          <w:sz w:val="24"/>
          <w:szCs w:val="24"/>
        </w:rPr>
      </w:pPr>
      <w:r w:rsidRPr="00D64692">
        <w:rPr>
          <w:rFonts w:ascii="Times New Roman" w:hAnsi="Times New Roman" w:cs="Times New Roman"/>
          <w:color w:val="222222"/>
          <w:sz w:val="24"/>
          <w:szCs w:val="24"/>
          <w:shd w:val="clear" w:color="auto" w:fill="FFFFFF"/>
        </w:rPr>
        <w:t xml:space="preserve">Grošelj, M., Černe, M., </w:t>
      </w:r>
      <w:proofErr w:type="spellStart"/>
      <w:r w:rsidRPr="00D64692">
        <w:rPr>
          <w:rFonts w:ascii="Times New Roman" w:hAnsi="Times New Roman" w:cs="Times New Roman"/>
          <w:color w:val="222222"/>
          <w:sz w:val="24"/>
          <w:szCs w:val="24"/>
          <w:shd w:val="clear" w:color="auto" w:fill="FFFFFF"/>
        </w:rPr>
        <w:t>Penger</w:t>
      </w:r>
      <w:proofErr w:type="spellEnd"/>
      <w:r w:rsidRPr="00D64692">
        <w:rPr>
          <w:rFonts w:ascii="Times New Roman" w:hAnsi="Times New Roman" w:cs="Times New Roman"/>
          <w:color w:val="222222"/>
          <w:sz w:val="24"/>
          <w:szCs w:val="24"/>
          <w:shd w:val="clear" w:color="auto" w:fill="FFFFFF"/>
        </w:rPr>
        <w:t>, S. and Grah, B. (2020) “Authentic and transformational leadership and innovative work behaviour: the moderating role of psychological empowerment”, </w:t>
      </w:r>
      <w:r w:rsidRPr="00D64692">
        <w:rPr>
          <w:rFonts w:ascii="Times New Roman" w:hAnsi="Times New Roman" w:cs="Times New Roman"/>
          <w:i/>
          <w:iCs/>
          <w:color w:val="222222"/>
          <w:sz w:val="24"/>
          <w:szCs w:val="24"/>
          <w:shd w:val="clear" w:color="auto" w:fill="FFFFFF"/>
        </w:rPr>
        <w:t>European Journal of Innovation Management</w:t>
      </w:r>
      <w:r w:rsidRPr="00D64692">
        <w:rPr>
          <w:rFonts w:ascii="Times New Roman" w:hAnsi="Times New Roman" w:cs="Times New Roman"/>
          <w:color w:val="222222"/>
          <w:sz w:val="24"/>
          <w:szCs w:val="24"/>
          <w:shd w:val="clear" w:color="auto" w:fill="FFFFFF"/>
        </w:rPr>
        <w:t>, </w:t>
      </w:r>
      <w:r w:rsidRPr="00D64692">
        <w:rPr>
          <w:rFonts w:ascii="Times New Roman" w:hAnsi="Times New Roman" w:cs="Times New Roman"/>
          <w:i/>
          <w:iCs/>
          <w:color w:val="222222"/>
          <w:sz w:val="24"/>
          <w:szCs w:val="24"/>
          <w:shd w:val="clear" w:color="auto" w:fill="FFFFFF"/>
        </w:rPr>
        <w:t>24</w:t>
      </w:r>
      <w:r w:rsidRPr="00D64692">
        <w:rPr>
          <w:rFonts w:ascii="Times New Roman" w:hAnsi="Times New Roman" w:cs="Times New Roman"/>
          <w:color w:val="222222"/>
          <w:sz w:val="24"/>
          <w:szCs w:val="24"/>
          <w:shd w:val="clear" w:color="auto" w:fill="FFFFFF"/>
        </w:rPr>
        <w:t>(3), pp.677-706.</w:t>
      </w:r>
    </w:p>
    <w:p w14:paraId="358485BA" w14:textId="77777777" w:rsidR="0095672A" w:rsidRPr="00D64692" w:rsidRDefault="0095672A" w:rsidP="0095672A">
      <w:pPr>
        <w:spacing w:line="360" w:lineRule="auto"/>
        <w:rPr>
          <w:rFonts w:ascii="Times New Roman" w:hAnsi="Times New Roman" w:cs="Times New Roman"/>
          <w:noProof/>
          <w:sz w:val="24"/>
          <w:szCs w:val="24"/>
          <w:lang w:val="en-US"/>
        </w:rPr>
      </w:pPr>
      <w:r w:rsidRPr="00D64692">
        <w:rPr>
          <w:rFonts w:ascii="Times New Roman" w:hAnsi="Times New Roman" w:cs="Times New Roman"/>
          <w:noProof/>
          <w:sz w:val="24"/>
          <w:szCs w:val="24"/>
          <w:lang w:val="en-US"/>
        </w:rPr>
        <w:t xml:space="preserve">Leaders (2022) </w:t>
      </w:r>
      <w:r w:rsidRPr="00D64692">
        <w:rPr>
          <w:rFonts w:ascii="Times New Roman" w:hAnsi="Times New Roman" w:cs="Times New Roman"/>
          <w:i/>
          <w:iCs/>
          <w:noProof/>
          <w:sz w:val="24"/>
          <w:szCs w:val="24"/>
          <w:lang w:val="en-US"/>
        </w:rPr>
        <w:t xml:space="preserve">5 Lessons All Leaders Can Learn from John D. Rockefeller. </w:t>
      </w:r>
      <w:r w:rsidRPr="00D64692">
        <w:rPr>
          <w:rFonts w:ascii="Times New Roman" w:hAnsi="Times New Roman" w:cs="Times New Roman"/>
          <w:noProof/>
          <w:sz w:val="24"/>
          <w:szCs w:val="24"/>
          <w:lang w:val="en-US"/>
        </w:rPr>
        <w:br/>
        <w:t>Available</w:t>
      </w:r>
      <w:r>
        <w:rPr>
          <w:rFonts w:ascii="Times New Roman" w:hAnsi="Times New Roman" w:cs="Times New Roman"/>
          <w:noProof/>
          <w:sz w:val="24"/>
          <w:szCs w:val="24"/>
          <w:lang w:val="en-US"/>
        </w:rPr>
        <w:t xml:space="preserve"> </w:t>
      </w:r>
      <w:r w:rsidRPr="00D64692">
        <w:rPr>
          <w:rFonts w:ascii="Times New Roman" w:hAnsi="Times New Roman" w:cs="Times New Roman"/>
          <w:noProof/>
          <w:sz w:val="24"/>
          <w:szCs w:val="24"/>
          <w:lang w:val="en-US"/>
        </w:rPr>
        <w:t>at: file:///C:/Users/Admin/Desktop/5%20Lessons%20All%20Leaders%20Can%20Learn%20from%20John%20D.%20Rockefeller.mhtml</w:t>
      </w:r>
      <w:r w:rsidRPr="00D64692">
        <w:rPr>
          <w:rFonts w:ascii="Times New Roman" w:hAnsi="Times New Roman" w:cs="Times New Roman"/>
          <w:noProof/>
          <w:sz w:val="24"/>
          <w:szCs w:val="24"/>
          <w:lang w:val="en-US"/>
        </w:rPr>
        <w:br/>
        <w:t>(Accessed: 26 March 2024).</w:t>
      </w:r>
    </w:p>
    <w:p w14:paraId="380B1294" w14:textId="77777777" w:rsidR="0095672A" w:rsidRPr="00D64692" w:rsidRDefault="0095672A" w:rsidP="0095672A">
      <w:pPr>
        <w:spacing w:line="360" w:lineRule="auto"/>
        <w:rPr>
          <w:rFonts w:ascii="Times New Roman" w:hAnsi="Times New Roman" w:cs="Times New Roman"/>
          <w:color w:val="222222"/>
          <w:sz w:val="24"/>
          <w:szCs w:val="24"/>
          <w:shd w:val="clear" w:color="auto" w:fill="FFFFFF"/>
        </w:rPr>
      </w:pPr>
      <w:r w:rsidRPr="00D64692">
        <w:rPr>
          <w:rFonts w:ascii="Times New Roman" w:hAnsi="Times New Roman" w:cs="Times New Roman"/>
          <w:color w:val="222222"/>
          <w:sz w:val="24"/>
          <w:szCs w:val="24"/>
          <w:shd w:val="clear" w:color="auto" w:fill="FFFFFF"/>
        </w:rPr>
        <w:t>Nasibullah, K. (2023) “Leadership Theory in a Management Perspective”,</w:t>
      </w:r>
    </w:p>
    <w:p w14:paraId="1BD481B9" w14:textId="77777777" w:rsidR="0095672A" w:rsidRPr="00D64692" w:rsidRDefault="0095672A" w:rsidP="0095672A">
      <w:pPr>
        <w:spacing w:line="360" w:lineRule="auto"/>
        <w:ind w:left="720" w:hanging="720"/>
        <w:rPr>
          <w:rFonts w:ascii="Times New Roman" w:hAnsi="Times New Roman" w:cs="Times New Roman"/>
          <w:color w:val="222222"/>
          <w:sz w:val="24"/>
          <w:szCs w:val="24"/>
          <w:shd w:val="clear" w:color="auto" w:fill="FFFFFF"/>
        </w:rPr>
      </w:pPr>
      <w:r w:rsidRPr="00D64692">
        <w:rPr>
          <w:rFonts w:ascii="Times New Roman" w:hAnsi="Times New Roman" w:cs="Times New Roman"/>
          <w:color w:val="222222"/>
          <w:sz w:val="24"/>
          <w:szCs w:val="24"/>
          <w:shd w:val="clear" w:color="auto" w:fill="FFFFFF"/>
        </w:rPr>
        <w:t> </w:t>
      </w:r>
      <w:r w:rsidRPr="00D64692">
        <w:rPr>
          <w:rFonts w:ascii="Times New Roman" w:hAnsi="Times New Roman" w:cs="Times New Roman"/>
          <w:i/>
          <w:iCs/>
          <w:color w:val="222222"/>
          <w:sz w:val="24"/>
          <w:szCs w:val="24"/>
          <w:shd w:val="clear" w:color="auto" w:fill="FFFFFF"/>
        </w:rPr>
        <w:t>American Journal of Multidisciplinary Research and Innovation</w:t>
      </w:r>
      <w:r w:rsidRPr="00D64692">
        <w:rPr>
          <w:rFonts w:ascii="Times New Roman" w:hAnsi="Times New Roman" w:cs="Times New Roman"/>
          <w:color w:val="222222"/>
          <w:sz w:val="24"/>
          <w:szCs w:val="24"/>
          <w:shd w:val="clear" w:color="auto" w:fill="FFFFFF"/>
        </w:rPr>
        <w:t>, </w:t>
      </w:r>
      <w:r w:rsidRPr="00D64692">
        <w:rPr>
          <w:rFonts w:ascii="Times New Roman" w:hAnsi="Times New Roman" w:cs="Times New Roman"/>
          <w:i/>
          <w:iCs/>
          <w:color w:val="222222"/>
          <w:sz w:val="24"/>
          <w:szCs w:val="24"/>
          <w:shd w:val="clear" w:color="auto" w:fill="FFFFFF"/>
        </w:rPr>
        <w:t>2</w:t>
      </w:r>
      <w:r w:rsidRPr="00D64692">
        <w:rPr>
          <w:rFonts w:ascii="Times New Roman" w:hAnsi="Times New Roman" w:cs="Times New Roman"/>
          <w:color w:val="222222"/>
          <w:sz w:val="24"/>
          <w:szCs w:val="24"/>
          <w:shd w:val="clear" w:color="auto" w:fill="FFFFFF"/>
        </w:rPr>
        <w:t>(5), pp.89-95.</w:t>
      </w:r>
    </w:p>
    <w:p w14:paraId="42815466" w14:textId="77777777" w:rsidR="0095672A" w:rsidRPr="00D64692" w:rsidRDefault="0095672A" w:rsidP="0095672A">
      <w:pPr>
        <w:spacing w:line="360" w:lineRule="auto"/>
        <w:rPr>
          <w:rFonts w:ascii="Times New Roman" w:hAnsi="Times New Roman" w:cs="Times New Roman"/>
          <w:sz w:val="24"/>
          <w:szCs w:val="24"/>
        </w:rPr>
      </w:pPr>
      <w:r w:rsidRPr="00D64692">
        <w:rPr>
          <w:rFonts w:ascii="Times New Roman" w:hAnsi="Times New Roman" w:cs="Times New Roman"/>
          <w:sz w:val="24"/>
          <w:szCs w:val="24"/>
        </w:rPr>
        <w:t>Ni, Y. (2021) The brand analysis of Chanel. The Frontiers of Society, Science and</w:t>
      </w:r>
    </w:p>
    <w:p w14:paraId="768F9DC0" w14:textId="77777777" w:rsidR="0095672A" w:rsidRPr="00D64692" w:rsidRDefault="0095672A" w:rsidP="0095672A">
      <w:pPr>
        <w:spacing w:line="360" w:lineRule="auto"/>
        <w:rPr>
          <w:rFonts w:ascii="Times New Roman" w:hAnsi="Times New Roman" w:cs="Times New Roman"/>
          <w:sz w:val="24"/>
          <w:szCs w:val="24"/>
        </w:rPr>
      </w:pPr>
      <w:r w:rsidRPr="00D64692">
        <w:rPr>
          <w:rFonts w:ascii="Times New Roman" w:hAnsi="Times New Roman" w:cs="Times New Roman"/>
          <w:sz w:val="24"/>
          <w:szCs w:val="24"/>
        </w:rPr>
        <w:t>Technology, 3(3).</w:t>
      </w:r>
    </w:p>
    <w:p w14:paraId="7EA3C0A3" w14:textId="77777777" w:rsidR="0095672A" w:rsidRPr="00D64692" w:rsidRDefault="0095672A" w:rsidP="0095672A">
      <w:pPr>
        <w:spacing w:line="360" w:lineRule="auto"/>
        <w:rPr>
          <w:rFonts w:ascii="Times New Roman" w:hAnsi="Times New Roman" w:cs="Times New Roman"/>
          <w:sz w:val="24"/>
          <w:szCs w:val="24"/>
        </w:rPr>
      </w:pPr>
      <w:proofErr w:type="spellStart"/>
      <w:r w:rsidRPr="00D64692">
        <w:rPr>
          <w:rFonts w:ascii="Times New Roman" w:hAnsi="Times New Roman" w:cs="Times New Roman"/>
          <w:sz w:val="24"/>
          <w:szCs w:val="24"/>
        </w:rPr>
        <w:t>Oc</w:t>
      </w:r>
      <w:proofErr w:type="spellEnd"/>
      <w:r w:rsidRPr="00D64692">
        <w:rPr>
          <w:rFonts w:ascii="Times New Roman" w:hAnsi="Times New Roman" w:cs="Times New Roman"/>
          <w:sz w:val="24"/>
          <w:szCs w:val="24"/>
        </w:rPr>
        <w:t xml:space="preserve">, B. &amp;amp; </w:t>
      </w:r>
      <w:proofErr w:type="spellStart"/>
      <w:r w:rsidRPr="00D64692">
        <w:rPr>
          <w:rFonts w:ascii="Times New Roman" w:hAnsi="Times New Roman" w:cs="Times New Roman"/>
          <w:sz w:val="24"/>
          <w:szCs w:val="24"/>
        </w:rPr>
        <w:t>Bashshur</w:t>
      </w:r>
      <w:proofErr w:type="spellEnd"/>
      <w:r w:rsidRPr="00D64692">
        <w:rPr>
          <w:rFonts w:ascii="Times New Roman" w:hAnsi="Times New Roman" w:cs="Times New Roman"/>
          <w:sz w:val="24"/>
          <w:szCs w:val="24"/>
        </w:rPr>
        <w:t xml:space="preserve">, M. (2013) “Followership, leadership and social influence”, </w:t>
      </w:r>
      <w:r w:rsidRPr="00D64692">
        <w:rPr>
          <w:rFonts w:ascii="Times New Roman" w:hAnsi="Times New Roman" w:cs="Times New Roman"/>
          <w:i/>
          <w:iCs/>
          <w:sz w:val="24"/>
          <w:szCs w:val="24"/>
        </w:rPr>
        <w:t>Leadership Quarterly</w:t>
      </w:r>
      <w:r w:rsidRPr="00D64692">
        <w:rPr>
          <w:rFonts w:ascii="Times New Roman" w:hAnsi="Times New Roman" w:cs="Times New Roman"/>
          <w:sz w:val="24"/>
          <w:szCs w:val="24"/>
        </w:rPr>
        <w:t>, 24, pp. 919-934.</w:t>
      </w:r>
    </w:p>
    <w:p w14:paraId="6B223103" w14:textId="77777777" w:rsidR="0095672A" w:rsidRPr="00D64692" w:rsidRDefault="0095672A" w:rsidP="0095672A">
      <w:pPr>
        <w:spacing w:line="360" w:lineRule="auto"/>
        <w:rPr>
          <w:rFonts w:ascii="Times New Roman" w:hAnsi="Times New Roman" w:cs="Times New Roman"/>
          <w:sz w:val="24"/>
          <w:szCs w:val="24"/>
        </w:rPr>
      </w:pPr>
      <w:r w:rsidRPr="00D64692">
        <w:rPr>
          <w:rFonts w:ascii="Times New Roman" w:hAnsi="Times New Roman" w:cs="Times New Roman"/>
          <w:color w:val="222222"/>
          <w:sz w:val="24"/>
          <w:szCs w:val="24"/>
          <w:shd w:val="clear" w:color="auto" w:fill="FFFFFF"/>
        </w:rPr>
        <w:t xml:space="preserve">Opara, D. and </w:t>
      </w:r>
      <w:proofErr w:type="spellStart"/>
      <w:r w:rsidRPr="00D64692">
        <w:rPr>
          <w:rFonts w:ascii="Times New Roman" w:hAnsi="Times New Roman" w:cs="Times New Roman"/>
          <w:color w:val="222222"/>
          <w:sz w:val="24"/>
          <w:szCs w:val="24"/>
          <w:shd w:val="clear" w:color="auto" w:fill="FFFFFF"/>
        </w:rPr>
        <w:t>Krigbode</w:t>
      </w:r>
      <w:proofErr w:type="spellEnd"/>
      <w:r w:rsidRPr="00D64692">
        <w:rPr>
          <w:rFonts w:ascii="Times New Roman" w:hAnsi="Times New Roman" w:cs="Times New Roman"/>
          <w:color w:val="222222"/>
          <w:sz w:val="24"/>
          <w:szCs w:val="24"/>
          <w:shd w:val="clear" w:color="auto" w:fill="FFFFFF"/>
        </w:rPr>
        <w:t>, A.B. (2023) “AUTOCRATIC LEADERSHIP TECHNIQUE AND ORGANIZATIONAL RESILIENCE OF AGRO FIRMS IN RIVERS STATE”, </w:t>
      </w:r>
      <w:r w:rsidRPr="00D64692">
        <w:rPr>
          <w:rFonts w:ascii="Times New Roman" w:hAnsi="Times New Roman" w:cs="Times New Roman"/>
          <w:i/>
          <w:iCs/>
          <w:color w:val="222222"/>
          <w:sz w:val="24"/>
          <w:szCs w:val="24"/>
          <w:shd w:val="clear" w:color="auto" w:fill="FFFFFF"/>
        </w:rPr>
        <w:t>BW Academic Journal</w:t>
      </w:r>
      <w:r w:rsidRPr="00D64692">
        <w:rPr>
          <w:rFonts w:ascii="Times New Roman" w:hAnsi="Times New Roman" w:cs="Times New Roman"/>
          <w:color w:val="222222"/>
          <w:sz w:val="24"/>
          <w:szCs w:val="24"/>
          <w:shd w:val="clear" w:color="auto" w:fill="FFFFFF"/>
        </w:rPr>
        <w:t>, pp.9-9.</w:t>
      </w:r>
    </w:p>
    <w:p w14:paraId="19BF2D6A" w14:textId="77777777" w:rsidR="0095672A" w:rsidRPr="00D64692" w:rsidRDefault="0095672A" w:rsidP="0095672A">
      <w:pPr>
        <w:spacing w:line="360" w:lineRule="auto"/>
        <w:rPr>
          <w:rFonts w:ascii="Times New Roman" w:hAnsi="Times New Roman" w:cs="Times New Roman"/>
          <w:sz w:val="24"/>
          <w:szCs w:val="24"/>
        </w:rPr>
      </w:pPr>
    </w:p>
    <w:p w14:paraId="77818748" w14:textId="77777777" w:rsidR="0095672A" w:rsidRPr="0095672A" w:rsidRDefault="0095672A" w:rsidP="0095672A">
      <w:pPr>
        <w:rPr>
          <w:rFonts w:ascii="Times New Roman" w:hAnsi="Times New Roman" w:cs="Times New Roman"/>
          <w:sz w:val="24"/>
          <w:szCs w:val="24"/>
        </w:rPr>
      </w:pPr>
    </w:p>
    <w:sectPr w:rsidR="0095672A" w:rsidRPr="00956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2EE"/>
    <w:rsid w:val="003652EE"/>
    <w:rsid w:val="00465002"/>
    <w:rsid w:val="00956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68312"/>
  <w15:chartTrackingRefBased/>
  <w15:docId w15:val="{76AA7464-C518-4A4C-B8A6-2FEF0B60D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823</Words>
  <Characters>4694</Characters>
  <Application>Microsoft Office Word</Application>
  <DocSecurity>0</DocSecurity>
  <Lines>39</Lines>
  <Paragraphs>11</Paragraphs>
  <ScaleCrop>false</ScaleCrop>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2024-03-28T09:13:00Z</dcterms:created>
  <dcterms:modified xsi:type="dcterms:W3CDTF">2024-03-28T09:18:00Z</dcterms:modified>
</cp:coreProperties>
</file>