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4675"/>
        <w:gridCol w:w="4675"/>
      </w:tblGrid>
      <w:tr w:rsidR="00A602AF" w14:paraId="54A07CD8" w14:textId="77777777" w:rsidTr="00F55AB1">
        <w:trPr>
          <w:trHeight w:val="2341"/>
        </w:trPr>
        <w:tc>
          <w:tcPr>
            <w:tcW w:w="9350" w:type="dxa"/>
            <w:gridSpan w:val="2"/>
            <w:vAlign w:val="center"/>
          </w:tcPr>
          <w:p w14:paraId="0B859856" w14:textId="73257027" w:rsidR="00952F7D" w:rsidRDefault="00952F7D" w:rsidP="00A602AF">
            <w:pPr>
              <w:pStyle w:val="GraphicAnchor"/>
            </w:pPr>
          </w:p>
          <w:p w14:paraId="1F31CD5F" w14:textId="3C4FF32B" w:rsidR="00A602AF" w:rsidRPr="00A602AF" w:rsidRDefault="00A602AF" w:rsidP="00F55AB1">
            <w:pPr>
              <w:pStyle w:val="Heading1"/>
            </w:pPr>
          </w:p>
        </w:tc>
      </w:tr>
      <w:tr w:rsidR="0068475B" w14:paraId="1DDAF647" w14:textId="77777777" w:rsidTr="0068475B">
        <w:trPr>
          <w:trHeight w:val="3108"/>
        </w:trPr>
        <w:tc>
          <w:tcPr>
            <w:tcW w:w="4675" w:type="dxa"/>
            <w:vAlign w:val="center"/>
          </w:tcPr>
          <w:p w14:paraId="2BE24150" w14:textId="36619F12" w:rsidR="0068475B" w:rsidRDefault="00150E91" w:rsidP="00F55AB1">
            <w:r>
              <w:rPr>
                <w:noProof/>
              </w:rPr>
              <mc:AlternateContent>
                <mc:Choice Requires="wps">
                  <w:drawing>
                    <wp:anchor distT="45720" distB="45720" distL="114300" distR="114300" simplePos="0" relativeHeight="251680768" behindDoc="0" locked="0" layoutInCell="1" allowOverlap="1" wp14:anchorId="2E7B51D7" wp14:editId="3383E43C">
                      <wp:simplePos x="0" y="0"/>
                      <wp:positionH relativeFrom="margin">
                        <wp:posOffset>-301625</wp:posOffset>
                      </wp:positionH>
                      <wp:positionV relativeFrom="paragraph">
                        <wp:posOffset>414655</wp:posOffset>
                      </wp:positionV>
                      <wp:extent cx="4844415"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4415" cy="1404620"/>
                              </a:xfrm>
                              <a:prstGeom prst="rect">
                                <a:avLst/>
                              </a:prstGeom>
                              <a:solidFill>
                                <a:schemeClr val="accent6">
                                  <a:lumMod val="25000"/>
                                  <a:lumOff val="75000"/>
                                </a:schemeClr>
                              </a:solidFill>
                              <a:ln w="9525">
                                <a:noFill/>
                                <a:miter lim="800000"/>
                                <a:headEnd/>
                                <a:tailEnd/>
                              </a:ln>
                            </wps:spPr>
                            <wps:txbx>
                              <w:txbxContent>
                                <w:p w14:paraId="4D4F86B7" w14:textId="5AD84490" w:rsidR="00150E91" w:rsidRPr="00943A60" w:rsidRDefault="00150E91">
                                  <w:pPr>
                                    <w:rPr>
                                      <w:sz w:val="32"/>
                                      <w:szCs w:val="32"/>
                                    </w:rPr>
                                  </w:pPr>
                                  <w:r w:rsidRPr="00943A60">
                                    <w:rPr>
                                      <w:sz w:val="32"/>
                                      <w:szCs w:val="32"/>
                                    </w:rPr>
                                    <w:t>Strategic and Agile Business Management (BMMB7027)</w:t>
                                  </w:r>
                                </w:p>
                                <w:p w14:paraId="14BFC579" w14:textId="77777777" w:rsidR="00150E91" w:rsidRPr="00943A60" w:rsidRDefault="00150E91">
                                  <w:pPr>
                                    <w:rPr>
                                      <w:sz w:val="32"/>
                                      <w:szCs w:val="32"/>
                                    </w:rPr>
                                  </w:pPr>
                                </w:p>
                                <w:p w14:paraId="66023EB0" w14:textId="67C2F554" w:rsidR="00150E91" w:rsidRPr="00943A60" w:rsidRDefault="00943A60">
                                  <w:pPr>
                                    <w:rPr>
                                      <w:sz w:val="32"/>
                                      <w:szCs w:val="32"/>
                                    </w:rPr>
                                  </w:pPr>
                                  <w:r w:rsidRPr="00943A60">
                                    <w:rPr>
                                      <w:sz w:val="32"/>
                                      <w:szCs w:val="32"/>
                                    </w:rPr>
                                    <w:t>Enhancing Customer Care and Sustainable Competitive Advantage through Strategic Innovation and Agile Business Management: A Case Study of</w:t>
                                  </w:r>
                                </w:p>
                                <w:p w14:paraId="50A458E7" w14:textId="77777777" w:rsidR="00150E91" w:rsidRPr="00943A60" w:rsidRDefault="00150E91">
                                  <w:pPr>
                                    <w:rPr>
                                      <w:sz w:val="32"/>
                                      <w:szCs w:val="32"/>
                                    </w:rPr>
                                  </w:pPr>
                                </w:p>
                                <w:p w14:paraId="56F061AE" w14:textId="0C897B0F" w:rsidR="00150E91" w:rsidRPr="002E2512" w:rsidRDefault="00150E91">
                                  <w:pPr>
                                    <w:rPr>
                                      <w:b/>
                                      <w:bCs/>
                                      <w:sz w:val="32"/>
                                      <w:szCs w:val="32"/>
                                    </w:rPr>
                                  </w:pPr>
                                  <w:r w:rsidRPr="002E2512">
                                    <w:rPr>
                                      <w:b/>
                                      <w:bCs/>
                                      <w:sz w:val="32"/>
                                      <w:szCs w:val="32"/>
                                    </w:rPr>
                                    <w:t>Hitched UK</w:t>
                                  </w:r>
                                </w:p>
                                <w:p w14:paraId="433A6185" w14:textId="77777777" w:rsidR="00150E91" w:rsidRPr="00943A60" w:rsidRDefault="00150E91">
                                  <w:pPr>
                                    <w:rPr>
                                      <w:sz w:val="32"/>
                                      <w:szCs w:val="32"/>
                                    </w:rPr>
                                  </w:pPr>
                                </w:p>
                                <w:p w14:paraId="01EC57D0" w14:textId="77777777" w:rsidR="00150E91" w:rsidRDefault="00150E91"/>
                                <w:p w14:paraId="66F48B82" w14:textId="675FBC00" w:rsidR="00150E91" w:rsidRDefault="00150E91">
                                  <w:r>
                                    <w:t>By: Molly Jones (1900848)</w:t>
                                  </w:r>
                                </w:p>
                                <w:p w14:paraId="6E0229AC" w14:textId="1E33BA23" w:rsidR="00943A60" w:rsidRDefault="00943A60">
                                  <w:r>
                                    <w:t>3</w:t>
                                  </w:r>
                                  <w:r w:rsidRPr="00943A60">
                                    <w:rPr>
                                      <w:vertAlign w:val="superscript"/>
                                    </w:rPr>
                                    <w:t>rd</w:t>
                                  </w:r>
                                  <w:r>
                                    <w:t xml:space="preserve"> of July 2026</w:t>
                                  </w:r>
                                </w:p>
                                <w:p w14:paraId="7B1E7DFB" w14:textId="1D996803" w:rsidR="00150E91" w:rsidRDefault="00150E91">
                                  <w:r>
                                    <w:t xml:space="preserve">Master’s in </w:t>
                                  </w:r>
                                  <w:r w:rsidR="00C21F3E">
                                    <w:t>B</w:t>
                                  </w:r>
                                  <w:r>
                                    <w:t xml:space="preserve">usiness </w:t>
                                  </w:r>
                                  <w:r w:rsidR="00C21F3E">
                                    <w:t>A</w:t>
                                  </w:r>
                                  <w:r>
                                    <w:t>dministration</w:t>
                                  </w:r>
                                </w:p>
                                <w:p w14:paraId="76E9EDE6" w14:textId="19AC501B" w:rsidR="00150E91" w:rsidRDefault="00150E91">
                                  <w:r>
                                    <w:t>University of Wales Trinity Saint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2E7B51D7" id="_x0000_t202" coordsize="21600,21600" o:spt="202" path="m,l,21600r21600,l21600,xe">
                      <v:stroke joinstyle="miter"/>
                      <v:path gradientshapeok="t" o:connecttype="rect"/>
                    </v:shapetype>
                    <v:shape id="Text Box 2" o:spid="_x0000_s1026" type="#_x0000_t202" style="position:absolute;margin-left:-23.75pt;margin-top:32.65pt;width:381.45pt;height:110.6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" fillcolor="#91dbff [825]" stroked="f">
                      <v:textbox style="mso-fit-shape-to-text:t">
                        <w:txbxContent>
                          <w:p w14:paraId="4D4F86B7" w14:textId="5AD84490" w:rsidR="00150E91" w:rsidRPr="00943A60" w:rsidRDefault="00150E91">
                            <w:pPr>
                              <w:rPr>
                                <w:sz w:val="32"/>
                                <w:szCs w:val="32"/>
                              </w:rPr>
                            </w:pPr>
                            <w:r w:rsidRPr="00943A60">
                              <w:rPr>
                                <w:sz w:val="32"/>
                                <w:szCs w:val="32"/>
                              </w:rPr>
                              <w:t>Strategic and Agile Business Management (BMMB7027)</w:t>
                            </w:r>
                          </w:p>
                          <w:p w14:paraId="14BFC579" w14:textId="77777777" w:rsidR="00150E91" w:rsidRPr="00943A60" w:rsidRDefault="00150E91">
                            <w:pPr>
                              <w:rPr>
                                <w:sz w:val="32"/>
                                <w:szCs w:val="32"/>
                              </w:rPr>
                            </w:pPr>
                          </w:p>
                          <w:p w14:paraId="66023EB0" w14:textId="67C2F554" w:rsidR="00150E91" w:rsidRPr="00943A60" w:rsidRDefault="00943A60">
                            <w:pPr>
                              <w:rPr>
                                <w:sz w:val="32"/>
                                <w:szCs w:val="32"/>
                              </w:rPr>
                            </w:pPr>
                            <w:r w:rsidRPr="00943A60">
                              <w:rPr>
                                <w:sz w:val="32"/>
                                <w:szCs w:val="32"/>
                              </w:rPr>
                              <w:t>Enhancing Customer Care and Sustainable Competitive Advantage through Strategic Innovation and Agile Business Management: A Case Study of</w:t>
                            </w:r>
                          </w:p>
                          <w:p w14:paraId="50A458E7" w14:textId="77777777" w:rsidR="00150E91" w:rsidRPr="00943A60" w:rsidRDefault="00150E91">
                            <w:pPr>
                              <w:rPr>
                                <w:sz w:val="32"/>
                                <w:szCs w:val="32"/>
                              </w:rPr>
                            </w:pPr>
                          </w:p>
                          <w:p w14:paraId="56F061AE" w14:textId="0C897B0F" w:rsidR="00150E91" w:rsidRPr="002E2512" w:rsidRDefault="00150E91">
                            <w:pPr>
                              <w:rPr>
                                <w:b/>
                                <w:bCs/>
                                <w:sz w:val="32"/>
                                <w:szCs w:val="32"/>
                              </w:rPr>
                            </w:pPr>
                            <w:r w:rsidRPr="002E2512">
                              <w:rPr>
                                <w:b/>
                                <w:bCs/>
                                <w:sz w:val="32"/>
                                <w:szCs w:val="32"/>
                              </w:rPr>
                              <w:t>Hitched UK</w:t>
                            </w:r>
                          </w:p>
                          <w:p w14:paraId="433A6185" w14:textId="77777777" w:rsidR="00150E91" w:rsidRPr="00943A60" w:rsidRDefault="00150E91">
                            <w:pPr>
                              <w:rPr>
                                <w:sz w:val="32"/>
                                <w:szCs w:val="32"/>
                              </w:rPr>
                            </w:pPr>
                          </w:p>
                          <w:p w14:paraId="01EC57D0" w14:textId="77777777" w:rsidR="00150E91" w:rsidRDefault="00150E91"/>
                          <w:p w14:paraId="66F48B82" w14:textId="675FBC00" w:rsidR="00150E91" w:rsidRDefault="00150E91">
                            <w:r>
                              <w:t>By: Molly Jones (1900848)</w:t>
                            </w:r>
                          </w:p>
                          <w:p w14:paraId="6E0229AC" w14:textId="1E33BA23" w:rsidR="00943A60" w:rsidRDefault="00943A60">
                            <w:r>
                              <w:t>3</w:t>
                            </w:r>
                            <w:r w:rsidRPr="00943A60">
                              <w:rPr>
                                <w:vertAlign w:val="superscript"/>
                              </w:rPr>
                              <w:t>rd</w:t>
                            </w:r>
                            <w:r>
                              <w:t xml:space="preserve"> of July 2026</w:t>
                            </w:r>
                          </w:p>
                          <w:p w14:paraId="7B1E7DFB" w14:textId="1D996803" w:rsidR="00150E91" w:rsidRDefault="00150E91">
                            <w:r>
                              <w:t xml:space="preserve">Master’s in </w:t>
                            </w:r>
                            <w:r w:rsidR="00C21F3E">
                              <w:t>B</w:t>
                            </w:r>
                            <w:r>
                              <w:t xml:space="preserve">usiness </w:t>
                            </w:r>
                            <w:r w:rsidR="00C21F3E">
                              <w:t>A</w:t>
                            </w:r>
                            <w:r>
                              <w:t>dministration</w:t>
                            </w:r>
                          </w:p>
                          <w:p w14:paraId="76E9EDE6" w14:textId="19AC501B" w:rsidR="00150E91" w:rsidRDefault="00150E91">
                            <w:r>
                              <w:t>University of Wales Trinity Saint David</w:t>
                            </w:r>
                          </w:p>
                        </w:txbxContent>
                      </v:textbox>
                      <w10:wrap anchorx="margin"/>
                    </v:shape>
                  </w:pict>
                </mc:Fallback>
              </mc:AlternateContent>
            </w:r>
          </w:p>
        </w:tc>
        <w:tc>
          <w:tcPr>
            <w:tcW w:w="4675" w:type="dxa"/>
            <w:vMerge w:val="restart"/>
          </w:tcPr>
          <w:p w14:paraId="21F0618C" w14:textId="4750DFC2" w:rsidR="0068475B" w:rsidRDefault="006C0DF6">
            <w:r>
              <w:rPr>
                <w:noProof/>
              </w:rPr>
              <mc:AlternateContent>
                <mc:Choice Requires="wps">
                  <w:drawing>
                    <wp:anchor distT="0" distB="0" distL="114300" distR="114300" simplePos="0" relativeHeight="251678720" behindDoc="0" locked="0" layoutInCell="1" allowOverlap="1" wp14:anchorId="5CD10E1F" wp14:editId="6B3049F9">
                      <wp:simplePos x="0" y="0"/>
                      <wp:positionH relativeFrom="column">
                        <wp:posOffset>-3348374</wp:posOffset>
                      </wp:positionH>
                      <wp:positionV relativeFrom="paragraph">
                        <wp:posOffset>406135</wp:posOffset>
                      </wp:positionV>
                      <wp:extent cx="5367020" cy="3621405"/>
                      <wp:effectExtent l="0" t="0" r="5080" b="0"/>
                      <wp:wrapNone/>
                      <wp:docPr id="1874501902" name="Rectangle 3"/>
                      <wp:cNvGraphicFramePr/>
                      <a:graphic xmlns:a="http://schemas.openxmlformats.org/drawingml/2006/main">
                        <a:graphicData uri="http://schemas.microsoft.com/office/word/2010/wordprocessingShape">
                          <wps:wsp>
                            <wps:cNvSpPr/>
                            <wps:spPr>
                              <a:xfrm>
                                <a:off x="0" y="0"/>
                                <a:ext cx="5367020" cy="3621405"/>
                              </a:xfrm>
                              <a:prstGeom prst="rect">
                                <a:avLst/>
                              </a:prstGeom>
                              <a:solidFill>
                                <a:schemeClr val="accent6">
                                  <a:lumMod val="25000"/>
                                  <a:lumOff val="75000"/>
                                </a:schemeClr>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rect w14:anchorId="3F799E43" id="Rectangle 3" o:spid="_x0000_s1026" style="position:absolute;margin-left:-263.65pt;margin-top:32pt;width:422.6pt;height:285.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" fillcolor="#91dbff [825]" stroked="f" strokeweight="2pt">
                      <v:stroke miterlimit="4"/>
                      <v:textbox style="mso-fit-shape-to-text:t" inset="3pt,3pt,3pt,3pt"/>
                    </v:rect>
                  </w:pict>
                </mc:Fallback>
              </mc:AlternateContent>
            </w:r>
            <w:r>
              <w:rPr>
                <w:noProof/>
              </w:rPr>
              <w:drawing>
                <wp:anchor distT="0" distB="0" distL="114300" distR="114300" simplePos="0" relativeHeight="251668479" behindDoc="0" locked="0" layoutInCell="1" allowOverlap="1" wp14:anchorId="38C3460D" wp14:editId="37408442">
                  <wp:simplePos x="0" y="0"/>
                  <wp:positionH relativeFrom="column">
                    <wp:posOffset>-3348990</wp:posOffset>
                  </wp:positionH>
                  <wp:positionV relativeFrom="paragraph">
                    <wp:posOffset>-1489710</wp:posOffset>
                  </wp:positionV>
                  <wp:extent cx="6526530" cy="9077834"/>
                  <wp:effectExtent l="0" t="0" r="7620" b="9525"/>
                  <wp:wrapNone/>
                  <wp:docPr id="589221099" name="Picture 2" descr="7 stunning glasshouse weddings you need to see | Glass house wedd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stunning glasshouse weddings you need to see | Glass house wedding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26530" cy="9077834"/>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68475B" w14:paraId="023BBDA8" w14:textId="77777777" w:rsidTr="00052357">
        <w:trPr>
          <w:trHeight w:val="2441"/>
        </w:trPr>
        <w:sdt>
          <w:sdtPr>
            <w:id w:val="-1259679674"/>
            <w:placeholder>
              <w:docPart w:val="D69348000B7B47E58DB21610395EDDC2"/>
            </w:placeholder>
            <w:showingPlcHdr/>
            <w15:appearance w15:val="hidden"/>
          </w:sdtPr>
          <w:sdtContent>
            <w:tc>
              <w:tcPr>
                <w:tcW w:w="4675" w:type="dxa"/>
                <w:vAlign w:val="bottom"/>
              </w:tcPr>
              <w:p w14:paraId="4228820F" w14:textId="77777777" w:rsidR="006C0DF6" w:rsidRPr="0068475B" w:rsidRDefault="006C0DF6" w:rsidP="00052357">
                <w:pPr>
                  <w:pStyle w:val="Logotext"/>
                </w:pPr>
                <w:r w:rsidRPr="0068475B">
                  <w:t xml:space="preserve">COMPANY </w:t>
                </w:r>
              </w:p>
              <w:p w14:paraId="0DC83570" w14:textId="27126366" w:rsidR="0068475B" w:rsidRPr="00E44B70" w:rsidRDefault="006C0DF6" w:rsidP="006C0DF6">
                <w:pPr>
                  <w:pStyle w:val="Logotext"/>
                </w:pPr>
                <w:r w:rsidRPr="0068475B">
                  <w:t>LOGO</w:t>
                </w:r>
                <w:r>
                  <w:t xml:space="preserve"> HERE</w:t>
                </w:r>
              </w:p>
            </w:tc>
          </w:sdtContent>
        </w:sdt>
        <w:tc>
          <w:tcPr>
            <w:tcW w:w="4675" w:type="dxa"/>
            <w:vMerge/>
          </w:tcPr>
          <w:p w14:paraId="54B6C1F5" w14:textId="77777777" w:rsidR="0068475B" w:rsidRDefault="0068475B"/>
        </w:tc>
      </w:tr>
      <w:tr w:rsidR="0068475B" w14:paraId="2216929C" w14:textId="77777777" w:rsidTr="0068475B">
        <w:trPr>
          <w:trHeight w:val="3319"/>
        </w:trPr>
        <w:tc>
          <w:tcPr>
            <w:tcW w:w="4675" w:type="dxa"/>
            <w:vAlign w:val="center"/>
          </w:tcPr>
          <w:p w14:paraId="48E78DDA" w14:textId="77777777" w:rsidR="0068475B" w:rsidRPr="00E44B70" w:rsidRDefault="0068475B" w:rsidP="00F55AB1">
            <w:pPr>
              <w:rPr>
                <w:noProof/>
                <w:lang w:val="en-AU" w:eastAsia="en-AU"/>
              </w:rPr>
            </w:pPr>
          </w:p>
        </w:tc>
        <w:tc>
          <w:tcPr>
            <w:tcW w:w="4675" w:type="dxa"/>
            <w:vMerge/>
          </w:tcPr>
          <w:p w14:paraId="7639CA66" w14:textId="77777777" w:rsidR="0068475B" w:rsidRDefault="0068475B"/>
        </w:tc>
      </w:tr>
      <w:tr w:rsidR="00A602AF" w14:paraId="3CCEABA0" w14:textId="77777777" w:rsidTr="00F55AB1">
        <w:trPr>
          <w:trHeight w:val="2718"/>
        </w:trPr>
        <w:tc>
          <w:tcPr>
            <w:tcW w:w="4675" w:type="dxa"/>
          </w:tcPr>
          <w:p w14:paraId="57031F58" w14:textId="46374445" w:rsidR="00A602AF" w:rsidRPr="00A602AF" w:rsidRDefault="00A602AF" w:rsidP="00A602AF">
            <w:pPr>
              <w:pStyle w:val="Heading2"/>
            </w:pPr>
          </w:p>
          <w:p w14:paraId="2DD66769" w14:textId="613E272E" w:rsidR="00A602AF" w:rsidRPr="00A602AF" w:rsidRDefault="00A602AF" w:rsidP="00A602AF">
            <w:pPr>
              <w:pStyle w:val="Heading2"/>
            </w:pPr>
          </w:p>
          <w:p w14:paraId="1549E4F7" w14:textId="1D16B8AA" w:rsidR="00A602AF" w:rsidRDefault="00A602AF" w:rsidP="00F55AB1">
            <w:pPr>
              <w:pStyle w:val="Heading2"/>
            </w:pPr>
          </w:p>
        </w:tc>
        <w:tc>
          <w:tcPr>
            <w:tcW w:w="4675" w:type="dxa"/>
          </w:tcPr>
          <w:p w14:paraId="4EE18596" w14:textId="3C702E14" w:rsidR="00A602AF" w:rsidRDefault="00A602AF"/>
        </w:tc>
      </w:tr>
    </w:tbl>
    <w:p w14:paraId="5F9AF4B0" w14:textId="2BD21AF9" w:rsidR="00A602AF" w:rsidRDefault="00A602AF"/>
    <w:p w14:paraId="56A9DC6D" w14:textId="77777777" w:rsidR="00D92F40" w:rsidRDefault="00D92F40">
      <w:pPr>
        <w:rPr>
          <w:rFonts w:asciiTheme="majorHAnsi" w:hAnsiTheme="majorHAnsi"/>
          <w:sz w:val="20"/>
        </w:rPr>
      </w:pPr>
      <w:r>
        <w:br w:type="page"/>
      </w:r>
    </w:p>
    <w:p w14:paraId="70042240" w14:textId="40300378" w:rsidR="00D92F40" w:rsidRPr="009B2968" w:rsidRDefault="00585225" w:rsidP="00943A60">
      <w:pPr>
        <w:pStyle w:val="Header"/>
      </w:pPr>
      <w:r w:rsidRPr="00E44B70">
        <w:rPr>
          <w:noProof/>
          <w:lang w:val="en-AU" w:eastAsia="en-AU"/>
        </w:rPr>
        <w:lastRenderedPageBreak/>
        <mc:AlternateContent>
          <mc:Choice Requires="wps">
            <w:drawing>
              <wp:inline distT="0" distB="0" distL="0" distR="0" wp14:anchorId="15AC192E" wp14:editId="17F862BB">
                <wp:extent cx="4970977" cy="45719"/>
                <wp:effectExtent l="0" t="0" r="1270" b="0"/>
                <wp:docPr id="5" name="Rectangle 5"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4A9373A1" id="Rectangle 5" o:spid="_x0000_s1026" alt="Decorative"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" fillcolor="#e2b80f [3204]" stroked="f" strokeweight="2pt">
                <v:stroke miterlimit="4"/>
                <v:textbox inset="3pt,3pt,3pt,3pt"/>
                <w10:anchorlock/>
              </v:rect>
            </w:pict>
          </mc:Fallback>
        </mc:AlternateContent>
      </w:r>
      <w:r>
        <w:t xml:space="preserve">      </w:t>
      </w:r>
      <w:r w:rsidR="00A10068">
        <w:t>Strategic &amp; Agile Business Mana</w:t>
      </w:r>
      <w:r w:rsidR="00434E95">
        <w:t>gement</w:t>
      </w:r>
    </w:p>
    <w:p w14:paraId="69A2F4F9" w14:textId="77777777" w:rsidR="00211CE6" w:rsidRPr="00D82DFF" w:rsidRDefault="00211CE6" w:rsidP="00D92F40">
      <w:pPr>
        <w:rPr>
          <w:b/>
          <w:bCs/>
        </w:rPr>
      </w:pPr>
    </w:p>
    <w:p w14:paraId="36924FD5" w14:textId="77777777" w:rsidR="002E2512" w:rsidRPr="00D82DFF" w:rsidRDefault="00943A60" w:rsidP="00D92F40">
      <w:pPr>
        <w:rPr>
          <w:rStyle w:val="PageNumber"/>
          <w:rFonts w:ascii="Times New Roman" w:hAnsi="Times New Roman" w:cs="Times New Roman"/>
          <w:b/>
          <w:bCs/>
          <w:sz w:val="28"/>
          <w:szCs w:val="28"/>
        </w:rPr>
      </w:pPr>
      <w:r w:rsidRPr="00D82DFF">
        <w:rPr>
          <w:rStyle w:val="PageNumber"/>
          <w:rFonts w:ascii="Times New Roman" w:hAnsi="Times New Roman" w:cs="Times New Roman"/>
          <w:b/>
          <w:bCs/>
          <w:sz w:val="28"/>
          <w:szCs w:val="28"/>
        </w:rPr>
        <w:t>Executive Summary</w:t>
      </w:r>
    </w:p>
    <w:p w14:paraId="69FDBBC4" w14:textId="3AE77D80" w:rsidR="00D82DFF" w:rsidRPr="00D82DFF" w:rsidRDefault="00D82DFF" w:rsidP="00D82DFF">
      <w:pPr>
        <w:rPr>
          <w:rFonts w:ascii="Times New Roman" w:hAnsi="Times New Roman" w:cs="Times New Roman"/>
          <w:lang w:val="en-GB"/>
        </w:rPr>
      </w:pPr>
      <w:r>
        <w:rPr>
          <w:rFonts w:ascii="Times New Roman" w:hAnsi="Times New Roman" w:cs="Times New Roman"/>
          <w:lang w:val="en-GB"/>
        </w:rPr>
        <w:t xml:space="preserve">  </w:t>
      </w:r>
      <w:r w:rsidRPr="00D82DFF">
        <w:rPr>
          <w:rFonts w:ascii="Times New Roman" w:hAnsi="Times New Roman" w:cs="Times New Roman"/>
          <w:lang w:val="en-GB"/>
        </w:rPr>
        <w:t>Hitched UK is an established digital wedding planning platform operating within an increasingly competitive and rapidly evolving marketplace. Although the organisation has built a strong market position, its long-term competitive advantage is challenged by market saturation, changing customer expectations, technological advancement and economic uncertainty. To remain competitive, Hitched must continually adapt its strategic direction by enhancing customer care, strengthening organisational resilience and creating greater long-term value for customers.</w:t>
      </w:r>
    </w:p>
    <w:p w14:paraId="46193FB8" w14:textId="206CEE7D" w:rsidR="00D82DFF" w:rsidRPr="00D82DFF" w:rsidRDefault="00D82DFF" w:rsidP="00D82DFF">
      <w:pPr>
        <w:rPr>
          <w:rFonts w:ascii="Times New Roman" w:hAnsi="Times New Roman" w:cs="Times New Roman"/>
          <w:lang w:val="en-GB"/>
        </w:rPr>
      </w:pPr>
      <w:r>
        <w:rPr>
          <w:rFonts w:ascii="Times New Roman" w:hAnsi="Times New Roman" w:cs="Times New Roman"/>
          <w:lang w:val="en-GB"/>
        </w:rPr>
        <w:t xml:space="preserve">  </w:t>
      </w:r>
      <w:r w:rsidRPr="00D82DFF">
        <w:rPr>
          <w:rFonts w:ascii="Times New Roman" w:hAnsi="Times New Roman" w:cs="Times New Roman"/>
          <w:lang w:val="en-GB"/>
        </w:rPr>
        <w:t>This report evaluates how strategic innovation and agile business management can support sustainable competitive advantage. Through an analysis of the external and internal business environment, the report identifies opportunities for Hitched UK to evolve beyond its traditional wedding planning platform into a customer-centred Life Events Ecosystem. Supported by agile business management practices, community engagement and sustainability initiatives, this strategic direction aims to strengthen customer relationships, increase customer lifetime value and improve long-term organisational performance.</w:t>
      </w:r>
    </w:p>
    <w:p w14:paraId="69BD6D04" w14:textId="13FF6092" w:rsidR="00D82DFF" w:rsidRPr="00D82DFF" w:rsidRDefault="00D82DFF" w:rsidP="00D82DFF">
      <w:pPr>
        <w:rPr>
          <w:rFonts w:ascii="Times New Roman" w:hAnsi="Times New Roman" w:cs="Times New Roman"/>
          <w:lang w:val="en-GB"/>
        </w:rPr>
      </w:pPr>
      <w:r>
        <w:rPr>
          <w:rFonts w:ascii="Times New Roman" w:hAnsi="Times New Roman" w:cs="Times New Roman"/>
          <w:lang w:val="en-GB"/>
        </w:rPr>
        <w:t xml:space="preserve">  </w:t>
      </w:r>
      <w:r w:rsidRPr="00D82DFF">
        <w:rPr>
          <w:rFonts w:ascii="Times New Roman" w:hAnsi="Times New Roman" w:cs="Times New Roman"/>
          <w:lang w:val="en-GB"/>
        </w:rPr>
        <w:t>The report begins by analysing the external business environment using the PESTLE framework, identifying key political, economic, social, technological, legal and environmental factors influencing Hitched UK's operations. The analysis highlights increasing customer expectations, digital transformation, sustainability and cost-of-living pressures as significant drivers of strategic change. Internal capabilities are then assessed through the Resource-Based View and the VRIO framework, demonstrating that Hitched UK's recognised brand, extensive supplier network and support from The Knot Worldwide provide valuable competitive resources. However, maintaining long-term advantage will depend upon continually strengthening customer relationships and developing capabilities that competitors cannot easily replicate.</w:t>
      </w:r>
    </w:p>
    <w:p w14:paraId="230C1177" w14:textId="77777777" w:rsidR="00D82DFF" w:rsidRPr="00D82DFF" w:rsidRDefault="00D82DFF" w:rsidP="00D82DFF">
      <w:pPr>
        <w:rPr>
          <w:rFonts w:ascii="Times New Roman" w:hAnsi="Times New Roman" w:cs="Times New Roman"/>
          <w:lang w:val="en-GB"/>
        </w:rPr>
      </w:pPr>
      <w:r w:rsidRPr="00D82DFF">
        <w:rPr>
          <w:rFonts w:ascii="Times New Roman" w:hAnsi="Times New Roman" w:cs="Times New Roman"/>
          <w:lang w:val="en-GB"/>
        </w:rPr>
        <w:t>The Three Strategy Lenses are applied to evaluate Hitched UK's current strategic position, organisational experience and capacity for continuous adaptation. Building on these findings, the Ansoff Matrix is used to assess future growth opportunities, including market penetration, product development, market development and diversification. While each option offers potential benefits, diversification is identified as the most appropriate strategic direction due to its ability to extend customer relationships beyond the wedding lifecycle and generate sustainable long-term growth.</w:t>
      </w:r>
    </w:p>
    <w:p w14:paraId="2106C1FF" w14:textId="76443B09" w:rsidR="00D82DFF" w:rsidRPr="00D82DFF" w:rsidRDefault="00D82DFF" w:rsidP="00D82DFF">
      <w:pPr>
        <w:rPr>
          <w:rFonts w:ascii="Times New Roman" w:hAnsi="Times New Roman" w:cs="Times New Roman"/>
          <w:lang w:val="en-GB"/>
        </w:rPr>
      </w:pPr>
      <w:r>
        <w:rPr>
          <w:rFonts w:ascii="Times New Roman" w:hAnsi="Times New Roman" w:cs="Times New Roman"/>
          <w:lang w:val="en-GB"/>
        </w:rPr>
        <w:t xml:space="preserve">  </w:t>
      </w:r>
      <w:r w:rsidRPr="00D82DFF">
        <w:rPr>
          <w:rFonts w:ascii="Times New Roman" w:hAnsi="Times New Roman" w:cs="Times New Roman"/>
          <w:lang w:val="en-GB"/>
        </w:rPr>
        <w:t>The report recommends that Hitched UK develops a Life Events Ecosystem, expanding its services to support customers through additional life events such as anniversaries, vow renewals and family celebrations. Supporting recommendations include introducing a Wedding Success Manager Programme, developing an online customer community and embedding sustainability throughout the platform. These initiatives, supported by agile business management principles and continuous customer feedback, will enhance customer care, increase customer lifetime value, strengthen organisational resilience and provide a more sustainable competitive advantage within the evolving UK wedding and events industry.</w:t>
      </w:r>
    </w:p>
    <w:p w14:paraId="408774A2" w14:textId="1B4D1D38" w:rsidR="00D92F40" w:rsidRPr="00A33813" w:rsidRDefault="002E2512" w:rsidP="00D92F40">
      <w:pPr>
        <w:rPr>
          <w:rStyle w:val="PageNumber"/>
          <w:rFonts w:ascii="Times New Roman" w:hAnsi="Times New Roman" w:cs="Times New Roman"/>
          <w:sz w:val="20"/>
        </w:rPr>
      </w:pPr>
      <w:r w:rsidRPr="00A33813">
        <w:rPr>
          <w:rStyle w:val="PageNumber"/>
          <w:rFonts w:ascii="Times New Roman" w:hAnsi="Times New Roman" w:cs="Times New Roman"/>
        </w:rPr>
        <w:t xml:space="preserve"> </w:t>
      </w:r>
      <w:r w:rsidR="00D92F40" w:rsidRPr="00A33813">
        <w:rPr>
          <w:rStyle w:val="PageNumber"/>
          <w:rFonts w:ascii="Times New Roman" w:hAnsi="Times New Roman" w:cs="Times New Roman"/>
        </w:rPr>
        <w:br w:type="page"/>
      </w:r>
    </w:p>
    <w:p w14:paraId="2F9120D0" w14:textId="77777777" w:rsidR="00D82DFF" w:rsidRDefault="00D82DFF" w:rsidP="00667C06">
      <w:pPr>
        <w:pStyle w:val="Header"/>
        <w:rPr>
          <w:rFonts w:ascii="Times New Roman" w:hAnsi="Times New Roman" w:cs="Times New Roman"/>
        </w:rPr>
      </w:pPr>
    </w:p>
    <w:p w14:paraId="32873EC8" w14:textId="45963C39" w:rsidR="00D92F40" w:rsidRPr="00A33813" w:rsidRDefault="00D92F40" w:rsidP="00667C06">
      <w:pPr>
        <w:pStyle w:val="Header"/>
        <w:rPr>
          <w:rFonts w:ascii="Times New Roman" w:hAnsi="Times New Roman" w:cs="Times New Roman"/>
        </w:rPr>
      </w:pPr>
      <w:r w:rsidRPr="00A33813">
        <w:rPr>
          <w:rFonts w:ascii="Times New Roman" w:hAnsi="Times New Roman" w:cs="Times New Roman"/>
          <w:noProof/>
          <w:lang w:val="en-AU" w:eastAsia="en-AU"/>
        </w:rPr>
        <mc:AlternateContent>
          <mc:Choice Requires="wps">
            <w:drawing>
              <wp:inline distT="0" distB="0" distL="0" distR="0" wp14:anchorId="6B691B14" wp14:editId="2B7995AB">
                <wp:extent cx="4970977" cy="45719"/>
                <wp:effectExtent l="0" t="0" r="0" b="5715"/>
                <wp:docPr id="19" name="Rectangle 19"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2E2E0E8A" id="Rectangle 19" o:spid="_x0000_s1026" alt="Decorative"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" fillcolor="#e2b80f [3204]" stroked="f" strokeweight="2pt">
                <v:stroke miterlimit="4"/>
                <v:textbox inset="3pt,3pt,3pt,3pt"/>
                <w10:anchorlock/>
              </v:rect>
            </w:pict>
          </mc:Fallback>
        </mc:AlternateContent>
      </w:r>
      <w:r w:rsidRPr="00A33813">
        <w:rPr>
          <w:rFonts w:ascii="Times New Roman" w:hAnsi="Times New Roman" w:cs="Times New Roman"/>
        </w:rPr>
        <w:t xml:space="preserve">      </w:t>
      </w:r>
      <w:r w:rsidR="00943A60" w:rsidRPr="00A33813">
        <w:rPr>
          <w:rFonts w:ascii="Times New Roman" w:hAnsi="Times New Roman" w:cs="Times New Roman"/>
        </w:rPr>
        <w:t>Strategic &amp; Agile Business Management</w:t>
      </w:r>
    </w:p>
    <w:p w14:paraId="0F77CFC0" w14:textId="68DEBFB1" w:rsidR="00BC2650" w:rsidRPr="00A33813" w:rsidRDefault="005B4A95" w:rsidP="00667C06">
      <w:pPr>
        <w:pStyle w:val="Footer"/>
        <w:jc w:val="left"/>
        <w:rPr>
          <w:rFonts w:ascii="Times New Roman" w:hAnsi="Times New Roman" w:cs="Times New Roman"/>
          <w:sz w:val="24"/>
          <w:szCs w:val="32"/>
        </w:rPr>
      </w:pPr>
      <w:r w:rsidRPr="00A33813">
        <w:rPr>
          <w:rFonts w:ascii="Times New Roman" w:hAnsi="Times New Roman" w:cs="Times New Roman"/>
          <w:noProof/>
          <w:sz w:val="24"/>
          <w:szCs w:val="32"/>
        </w:rPr>
        <mc:AlternateContent>
          <mc:Choice Requires="wps">
            <w:drawing>
              <wp:anchor distT="45720" distB="45720" distL="114300" distR="114300" simplePos="0" relativeHeight="251667454" behindDoc="0" locked="0" layoutInCell="1" allowOverlap="1" wp14:anchorId="7A6E0DE8" wp14:editId="3E7342B8">
                <wp:simplePos x="0" y="0"/>
                <wp:positionH relativeFrom="margin">
                  <wp:posOffset>-245110</wp:posOffset>
                </wp:positionH>
                <wp:positionV relativeFrom="paragraph">
                  <wp:posOffset>635</wp:posOffset>
                </wp:positionV>
                <wp:extent cx="6284595" cy="9252585"/>
                <wp:effectExtent l="0" t="0" r="0" b="5715"/>
                <wp:wrapNone/>
                <wp:docPr id="5102616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4595" cy="9252585"/>
                        </a:xfrm>
                        <a:prstGeom prst="rect">
                          <a:avLst/>
                        </a:prstGeom>
                        <a:noFill/>
                        <a:ln w="9525">
                          <a:noFill/>
                          <a:miter lim="800000"/>
                          <a:headEnd/>
                          <a:tailEnd/>
                        </a:ln>
                      </wps:spPr>
                      <wps:txbx>
                        <w:txbxContent>
                          <w:p w14:paraId="6531616D" w14:textId="7456DA26" w:rsidR="00667C06" w:rsidRDefault="00667C06" w:rsidP="00667C06">
                            <w:pPr>
                              <w:pStyle w:val="Footer"/>
                              <w:jc w:val="left"/>
                              <w:rPr>
                                <w:sz w:val="28"/>
                                <w:szCs w:val="36"/>
                              </w:rPr>
                            </w:pPr>
                            <w:r w:rsidRPr="00943A60">
                              <w:rPr>
                                <w:sz w:val="28"/>
                                <w:szCs w:val="36"/>
                              </w:rPr>
                              <w:t>Contents Page</w:t>
                            </w:r>
                          </w:p>
                          <w:p w14:paraId="32739174" w14:textId="77777777" w:rsidR="00667C06" w:rsidRPr="005B4A95" w:rsidRDefault="00667C06" w:rsidP="00667C06">
                            <w:pPr>
                              <w:pStyle w:val="Footer"/>
                              <w:jc w:val="left"/>
                              <w:rPr>
                                <w:rFonts w:ascii="Times New Roman" w:hAnsi="Times New Roman" w:cs="Times New Roman"/>
                                <w:sz w:val="28"/>
                                <w:szCs w:val="36"/>
                              </w:rPr>
                            </w:pPr>
                          </w:p>
                          <w:p w14:paraId="169FD67A" w14:textId="5355F458" w:rsidR="00667C06" w:rsidRPr="005B4A95" w:rsidRDefault="00667C06" w:rsidP="00667C06">
                            <w:pPr>
                              <w:pStyle w:val="Footer"/>
                              <w:numPr>
                                <w:ilvl w:val="0"/>
                                <w:numId w:val="1"/>
                              </w:numPr>
                              <w:jc w:val="left"/>
                              <w:rPr>
                                <w:rFonts w:ascii="Times New Roman" w:hAnsi="Times New Roman" w:cs="Times New Roman"/>
                                <w:sz w:val="28"/>
                                <w:szCs w:val="28"/>
                              </w:rPr>
                            </w:pPr>
                            <w:r w:rsidRPr="005B4A95">
                              <w:rPr>
                                <w:rFonts w:ascii="Times New Roman" w:hAnsi="Times New Roman" w:cs="Times New Roman"/>
                                <w:sz w:val="28"/>
                                <w:szCs w:val="28"/>
                              </w:rPr>
                              <w:t>Introduction</w:t>
                            </w:r>
                            <w:r w:rsidR="000B6F22">
                              <w:rPr>
                                <w:rFonts w:ascii="Times New Roman" w:hAnsi="Times New Roman" w:cs="Times New Roman"/>
                                <w:sz w:val="28"/>
                                <w:szCs w:val="28"/>
                              </w:rPr>
                              <w:t>……………………………………………………...……….4</w:t>
                            </w:r>
                          </w:p>
                          <w:p w14:paraId="0CF3B6CD" w14:textId="13B32E60" w:rsidR="00667C06" w:rsidRPr="005B4A95" w:rsidRDefault="00667C06" w:rsidP="00667C06">
                            <w:pPr>
                              <w:pStyle w:val="Footer"/>
                              <w:numPr>
                                <w:ilvl w:val="1"/>
                                <w:numId w:val="1"/>
                              </w:numPr>
                              <w:jc w:val="left"/>
                              <w:rPr>
                                <w:rFonts w:ascii="Times New Roman" w:hAnsi="Times New Roman" w:cs="Times New Roman"/>
                                <w:sz w:val="24"/>
                              </w:rPr>
                            </w:pPr>
                            <w:r w:rsidRPr="005B4A95">
                              <w:rPr>
                                <w:rFonts w:ascii="Times New Roman" w:hAnsi="Times New Roman" w:cs="Times New Roman"/>
                                <w:sz w:val="24"/>
                              </w:rPr>
                              <w:t>Background of Hitched U</w:t>
                            </w:r>
                            <w:r w:rsidR="000B6F22">
                              <w:rPr>
                                <w:rFonts w:ascii="Times New Roman" w:hAnsi="Times New Roman" w:cs="Times New Roman"/>
                                <w:sz w:val="24"/>
                              </w:rPr>
                              <w:t>K</w:t>
                            </w:r>
                          </w:p>
                          <w:p w14:paraId="7CB89DF3" w14:textId="6B59F607" w:rsidR="00667C06" w:rsidRPr="00E17F0C" w:rsidRDefault="00667C06" w:rsidP="00667C06">
                            <w:pPr>
                              <w:pStyle w:val="Footer"/>
                              <w:numPr>
                                <w:ilvl w:val="1"/>
                                <w:numId w:val="1"/>
                              </w:numPr>
                              <w:jc w:val="left"/>
                              <w:rPr>
                                <w:rFonts w:ascii="Times New Roman" w:hAnsi="Times New Roman" w:cs="Times New Roman"/>
                                <w:sz w:val="24"/>
                              </w:rPr>
                            </w:pPr>
                            <w:r w:rsidRPr="00E17F0C">
                              <w:rPr>
                                <w:rFonts w:ascii="Times New Roman" w:hAnsi="Times New Roman" w:cs="Times New Roman"/>
                                <w:sz w:val="24"/>
                              </w:rPr>
                              <w:t>Purpose of the Repor</w:t>
                            </w:r>
                            <w:r w:rsidR="000B6F22">
                              <w:rPr>
                                <w:rFonts w:ascii="Times New Roman" w:hAnsi="Times New Roman" w:cs="Times New Roman"/>
                                <w:sz w:val="24"/>
                              </w:rPr>
                              <w:t>t</w:t>
                            </w:r>
                          </w:p>
                          <w:p w14:paraId="2F4EB48D" w14:textId="77777777" w:rsidR="00667C06" w:rsidRPr="00E17F0C" w:rsidRDefault="00667C06" w:rsidP="000B6F22">
                            <w:pPr>
                              <w:pStyle w:val="Footer"/>
                              <w:jc w:val="left"/>
                              <w:rPr>
                                <w:rFonts w:ascii="Times New Roman" w:hAnsi="Times New Roman" w:cs="Times New Roman"/>
                                <w:sz w:val="24"/>
                              </w:rPr>
                            </w:pPr>
                          </w:p>
                          <w:p w14:paraId="79714B5A" w14:textId="62C1EE7A" w:rsidR="00667C06" w:rsidRPr="005B4A95" w:rsidRDefault="00667C06" w:rsidP="00667C06">
                            <w:pPr>
                              <w:pStyle w:val="Footer"/>
                              <w:numPr>
                                <w:ilvl w:val="0"/>
                                <w:numId w:val="1"/>
                              </w:numPr>
                              <w:jc w:val="left"/>
                              <w:rPr>
                                <w:rFonts w:ascii="Times New Roman" w:hAnsi="Times New Roman" w:cs="Times New Roman"/>
                                <w:sz w:val="28"/>
                                <w:szCs w:val="28"/>
                              </w:rPr>
                            </w:pPr>
                            <w:r w:rsidRPr="005B4A95">
                              <w:rPr>
                                <w:rFonts w:ascii="Times New Roman" w:hAnsi="Times New Roman" w:cs="Times New Roman"/>
                                <w:sz w:val="28"/>
                                <w:szCs w:val="28"/>
                              </w:rPr>
                              <w:t>Company and Industry Overview</w:t>
                            </w:r>
                            <w:r w:rsidR="000B6F22">
                              <w:rPr>
                                <w:rFonts w:ascii="Times New Roman" w:hAnsi="Times New Roman" w:cs="Times New Roman"/>
                                <w:sz w:val="28"/>
                                <w:szCs w:val="28"/>
                              </w:rPr>
                              <w:t>……………………………………..4-6</w:t>
                            </w:r>
                          </w:p>
                          <w:p w14:paraId="0A64BC80"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2.1      Overview of Hitched UK</w:t>
                            </w:r>
                          </w:p>
                          <w:p w14:paraId="55A03744"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2.2      UK Wedding Industry Overview</w:t>
                            </w:r>
                          </w:p>
                          <w:p w14:paraId="7E751174" w14:textId="77777777" w:rsidR="00667C06" w:rsidRPr="00E17F0C" w:rsidRDefault="00667C06" w:rsidP="00667C06">
                            <w:pPr>
                              <w:pStyle w:val="Footer"/>
                              <w:numPr>
                                <w:ilvl w:val="1"/>
                                <w:numId w:val="2"/>
                              </w:numPr>
                              <w:jc w:val="left"/>
                              <w:rPr>
                                <w:rFonts w:ascii="Times New Roman" w:hAnsi="Times New Roman" w:cs="Times New Roman"/>
                                <w:sz w:val="24"/>
                              </w:rPr>
                            </w:pPr>
                            <w:r w:rsidRPr="00E17F0C">
                              <w:rPr>
                                <w:rFonts w:ascii="Times New Roman" w:hAnsi="Times New Roman" w:cs="Times New Roman"/>
                                <w:sz w:val="24"/>
                              </w:rPr>
                              <w:t>Key Trends Influencing the Industry</w:t>
                            </w:r>
                          </w:p>
                          <w:p w14:paraId="59A6D34D" w14:textId="6E641F83" w:rsidR="00DE3A96" w:rsidRPr="00E17F0C" w:rsidRDefault="00DE3A96" w:rsidP="00667C06">
                            <w:pPr>
                              <w:pStyle w:val="Footer"/>
                              <w:numPr>
                                <w:ilvl w:val="1"/>
                                <w:numId w:val="2"/>
                              </w:numPr>
                              <w:jc w:val="left"/>
                              <w:rPr>
                                <w:rFonts w:ascii="Times New Roman" w:hAnsi="Times New Roman" w:cs="Times New Roman"/>
                                <w:sz w:val="24"/>
                              </w:rPr>
                            </w:pPr>
                            <w:r w:rsidRPr="00E17F0C">
                              <w:rPr>
                                <w:rFonts w:ascii="Times New Roman" w:hAnsi="Times New Roman" w:cs="Times New Roman"/>
                                <w:sz w:val="24"/>
                              </w:rPr>
                              <w:t>Stakeholder Analysis</w:t>
                            </w:r>
                          </w:p>
                          <w:p w14:paraId="6C2B829A" w14:textId="77777777" w:rsidR="00667C06" w:rsidRPr="005B4A95" w:rsidRDefault="00667C06" w:rsidP="00667C06">
                            <w:pPr>
                              <w:pStyle w:val="Footer"/>
                              <w:ind w:left="360"/>
                              <w:jc w:val="left"/>
                              <w:rPr>
                                <w:rFonts w:ascii="Times New Roman" w:hAnsi="Times New Roman" w:cs="Times New Roman"/>
                                <w:sz w:val="28"/>
                                <w:szCs w:val="28"/>
                              </w:rPr>
                            </w:pPr>
                          </w:p>
                          <w:p w14:paraId="5C3E4AB3" w14:textId="3B20574D" w:rsidR="00667C06" w:rsidRPr="005B4A95" w:rsidRDefault="00667C06" w:rsidP="00667C06">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3. External Environment Analysis</w:t>
                            </w:r>
                            <w:r w:rsidR="000B6F22">
                              <w:rPr>
                                <w:rFonts w:ascii="Times New Roman" w:hAnsi="Times New Roman" w:cs="Times New Roman"/>
                                <w:sz w:val="28"/>
                                <w:szCs w:val="28"/>
                              </w:rPr>
                              <w:t>………………………………………..6-8</w:t>
                            </w:r>
                          </w:p>
                          <w:p w14:paraId="5CC49F80"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3.1       PESTLE Analysis</w:t>
                            </w:r>
                          </w:p>
                          <w:p w14:paraId="7E27CF9B" w14:textId="77777777" w:rsidR="00667C06" w:rsidRPr="00E17F0C" w:rsidRDefault="00667C06" w:rsidP="00667C06">
                            <w:pPr>
                              <w:pStyle w:val="Footer"/>
                              <w:numPr>
                                <w:ilvl w:val="1"/>
                                <w:numId w:val="3"/>
                              </w:numPr>
                              <w:jc w:val="left"/>
                              <w:rPr>
                                <w:rFonts w:ascii="Times New Roman" w:hAnsi="Times New Roman" w:cs="Times New Roman"/>
                                <w:sz w:val="24"/>
                              </w:rPr>
                            </w:pPr>
                            <w:r w:rsidRPr="00E17F0C">
                              <w:rPr>
                                <w:rFonts w:ascii="Times New Roman" w:hAnsi="Times New Roman" w:cs="Times New Roman"/>
                                <w:sz w:val="24"/>
                              </w:rPr>
                              <w:t xml:space="preserve"> Implications for Customer Care and Strategic Direction</w:t>
                            </w:r>
                          </w:p>
                          <w:p w14:paraId="585472E8" w14:textId="77777777" w:rsidR="00667C06" w:rsidRPr="005B4A95" w:rsidRDefault="00667C06" w:rsidP="00667C06">
                            <w:pPr>
                              <w:pStyle w:val="Footer"/>
                              <w:ind w:left="360"/>
                              <w:jc w:val="left"/>
                              <w:rPr>
                                <w:rFonts w:ascii="Times New Roman" w:hAnsi="Times New Roman" w:cs="Times New Roman"/>
                                <w:sz w:val="28"/>
                                <w:szCs w:val="28"/>
                              </w:rPr>
                            </w:pPr>
                          </w:p>
                          <w:p w14:paraId="3AC90307" w14:textId="44E69F6D" w:rsidR="00667C06" w:rsidRPr="005B4A95" w:rsidRDefault="00667C06" w:rsidP="00667C06">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4. Internal Strategic Analysis</w:t>
                            </w:r>
                            <w:r w:rsidR="000B6F22">
                              <w:rPr>
                                <w:rFonts w:ascii="Times New Roman" w:hAnsi="Times New Roman" w:cs="Times New Roman"/>
                                <w:sz w:val="28"/>
                                <w:szCs w:val="28"/>
                              </w:rPr>
                              <w:t>………………………………………….…8-10</w:t>
                            </w:r>
                          </w:p>
                          <w:p w14:paraId="4817AFA6" w14:textId="34161BC3" w:rsidR="00667C06" w:rsidRPr="00E17F0C" w:rsidRDefault="00AA25F0" w:rsidP="00AA25F0">
                            <w:pPr>
                              <w:pStyle w:val="Footer"/>
                              <w:numPr>
                                <w:ilvl w:val="1"/>
                                <w:numId w:val="4"/>
                              </w:numPr>
                              <w:jc w:val="left"/>
                              <w:rPr>
                                <w:rFonts w:ascii="Times New Roman" w:hAnsi="Times New Roman" w:cs="Times New Roman"/>
                                <w:sz w:val="24"/>
                              </w:rPr>
                            </w:pPr>
                            <w:r w:rsidRPr="00E17F0C">
                              <w:rPr>
                                <w:rFonts w:ascii="Times New Roman" w:hAnsi="Times New Roman" w:cs="Times New Roman"/>
                                <w:sz w:val="24"/>
                              </w:rPr>
                              <w:t xml:space="preserve"> </w:t>
                            </w:r>
                            <w:r w:rsidR="00667C06" w:rsidRPr="00E17F0C">
                              <w:rPr>
                                <w:rFonts w:ascii="Times New Roman" w:hAnsi="Times New Roman" w:cs="Times New Roman"/>
                                <w:sz w:val="24"/>
                              </w:rPr>
                              <w:t>Resourc</w:t>
                            </w:r>
                            <w:r w:rsidRPr="00E17F0C">
                              <w:rPr>
                                <w:rFonts w:ascii="Times New Roman" w:hAnsi="Times New Roman" w:cs="Times New Roman"/>
                                <w:sz w:val="24"/>
                              </w:rPr>
                              <w:t>es,</w:t>
                            </w:r>
                            <w:r w:rsidR="00667C06" w:rsidRPr="00E17F0C">
                              <w:rPr>
                                <w:rFonts w:ascii="Times New Roman" w:hAnsi="Times New Roman" w:cs="Times New Roman"/>
                                <w:sz w:val="24"/>
                              </w:rPr>
                              <w:t xml:space="preserve"> Capabili</w:t>
                            </w:r>
                            <w:r w:rsidRPr="00E17F0C">
                              <w:rPr>
                                <w:rFonts w:ascii="Times New Roman" w:hAnsi="Times New Roman" w:cs="Times New Roman"/>
                                <w:sz w:val="24"/>
                              </w:rPr>
                              <w:t>ties</w:t>
                            </w:r>
                            <w:r w:rsidR="00667C06" w:rsidRPr="00E17F0C">
                              <w:rPr>
                                <w:rFonts w:ascii="Times New Roman" w:hAnsi="Times New Roman" w:cs="Times New Roman"/>
                                <w:sz w:val="24"/>
                              </w:rPr>
                              <w:t xml:space="preserve"> </w:t>
                            </w:r>
                            <w:r w:rsidRPr="00E17F0C">
                              <w:rPr>
                                <w:rFonts w:ascii="Times New Roman" w:hAnsi="Times New Roman" w:cs="Times New Roman"/>
                                <w:sz w:val="24"/>
                              </w:rPr>
                              <w:t>and</w:t>
                            </w:r>
                            <w:r w:rsidR="00667C06" w:rsidRPr="00E17F0C">
                              <w:rPr>
                                <w:rFonts w:ascii="Times New Roman" w:hAnsi="Times New Roman" w:cs="Times New Roman"/>
                                <w:sz w:val="24"/>
                              </w:rPr>
                              <w:t xml:space="preserve"> VRIO Analysis</w:t>
                            </w:r>
                          </w:p>
                          <w:p w14:paraId="0431EB1A" w14:textId="5F5652E5" w:rsidR="00DE3A96" w:rsidRPr="00E17F0C" w:rsidRDefault="00667C06" w:rsidP="00297CBA">
                            <w:pPr>
                              <w:pStyle w:val="Footer"/>
                              <w:numPr>
                                <w:ilvl w:val="1"/>
                                <w:numId w:val="4"/>
                              </w:numPr>
                              <w:jc w:val="left"/>
                              <w:rPr>
                                <w:rFonts w:ascii="Times New Roman" w:hAnsi="Times New Roman" w:cs="Times New Roman"/>
                                <w:sz w:val="24"/>
                              </w:rPr>
                            </w:pPr>
                            <w:r w:rsidRPr="00E17F0C">
                              <w:rPr>
                                <w:rFonts w:ascii="Times New Roman" w:hAnsi="Times New Roman" w:cs="Times New Roman"/>
                                <w:sz w:val="24"/>
                              </w:rPr>
                              <w:t xml:space="preserve"> Sources of Competitive Advantage</w:t>
                            </w:r>
                            <w:r w:rsidR="00297CBA" w:rsidRPr="00E17F0C">
                              <w:rPr>
                                <w:rFonts w:ascii="Times New Roman" w:hAnsi="Times New Roman" w:cs="Times New Roman"/>
                                <w:sz w:val="24"/>
                              </w:rPr>
                              <w:t xml:space="preserve"> and </w:t>
                            </w:r>
                            <w:r w:rsidR="00DE3A96" w:rsidRPr="00E17F0C">
                              <w:rPr>
                                <w:rFonts w:ascii="Times New Roman" w:hAnsi="Times New Roman" w:cs="Times New Roman"/>
                                <w:sz w:val="24"/>
                              </w:rPr>
                              <w:t>Customer Value</w:t>
                            </w:r>
                          </w:p>
                          <w:p w14:paraId="395F33EA" w14:textId="77777777" w:rsidR="00667C06" w:rsidRPr="005B4A95" w:rsidRDefault="00667C06" w:rsidP="00667C06">
                            <w:pPr>
                              <w:pStyle w:val="Footer"/>
                              <w:ind w:left="360"/>
                              <w:jc w:val="left"/>
                              <w:rPr>
                                <w:rFonts w:ascii="Times New Roman" w:hAnsi="Times New Roman" w:cs="Times New Roman"/>
                                <w:sz w:val="28"/>
                                <w:szCs w:val="28"/>
                              </w:rPr>
                            </w:pPr>
                          </w:p>
                          <w:p w14:paraId="14577812" w14:textId="542519D6" w:rsidR="00667C06" w:rsidRPr="005B4A95" w:rsidRDefault="00667C06" w:rsidP="00667C06">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5. Strategic Analysis Through the Three Strategy Lens</w:t>
                            </w:r>
                            <w:r w:rsidR="000B6F22">
                              <w:rPr>
                                <w:rFonts w:ascii="Times New Roman" w:hAnsi="Times New Roman" w:cs="Times New Roman"/>
                                <w:sz w:val="28"/>
                                <w:szCs w:val="28"/>
                              </w:rPr>
                              <w:t>………………..10-12</w:t>
                            </w:r>
                          </w:p>
                          <w:p w14:paraId="7AA5F8C4"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5.1       Strategy as Position</w:t>
                            </w:r>
                          </w:p>
                          <w:p w14:paraId="4C457A2D"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5.2       Strategy as Experience</w:t>
                            </w:r>
                          </w:p>
                          <w:p w14:paraId="206CFDAC"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5.3       Strategy as Action</w:t>
                            </w:r>
                          </w:p>
                          <w:p w14:paraId="104C637D" w14:textId="77777777" w:rsidR="00667C06" w:rsidRPr="00E17F0C" w:rsidRDefault="00667C06" w:rsidP="00667C06">
                            <w:pPr>
                              <w:pStyle w:val="Footer"/>
                              <w:numPr>
                                <w:ilvl w:val="1"/>
                                <w:numId w:val="5"/>
                              </w:numPr>
                              <w:jc w:val="left"/>
                              <w:rPr>
                                <w:rFonts w:ascii="Times New Roman" w:hAnsi="Times New Roman" w:cs="Times New Roman"/>
                                <w:sz w:val="24"/>
                              </w:rPr>
                            </w:pPr>
                            <w:r w:rsidRPr="00E17F0C">
                              <w:rPr>
                                <w:rFonts w:ascii="Times New Roman" w:hAnsi="Times New Roman" w:cs="Times New Roman"/>
                                <w:sz w:val="24"/>
                              </w:rPr>
                              <w:t xml:space="preserve"> Critical Evaluation of Hitched UK’s Strategic Direction</w:t>
                            </w:r>
                          </w:p>
                          <w:p w14:paraId="5D916822" w14:textId="77777777" w:rsidR="00667C06" w:rsidRPr="005B4A95" w:rsidRDefault="00667C06" w:rsidP="00A06DDF">
                            <w:pPr>
                              <w:pStyle w:val="Footer"/>
                              <w:ind w:left="360"/>
                              <w:jc w:val="left"/>
                              <w:rPr>
                                <w:rFonts w:ascii="Times New Roman" w:hAnsi="Times New Roman" w:cs="Times New Roman"/>
                                <w:sz w:val="28"/>
                                <w:szCs w:val="28"/>
                              </w:rPr>
                            </w:pPr>
                          </w:p>
                          <w:p w14:paraId="74FB7976" w14:textId="6C7A7867" w:rsidR="00A06DDF" w:rsidRPr="005B4A95" w:rsidRDefault="00667C06" w:rsidP="00A06DDF">
                            <w:pPr>
                              <w:pStyle w:val="Footer"/>
                              <w:jc w:val="left"/>
                              <w:rPr>
                                <w:rFonts w:ascii="Times New Roman" w:hAnsi="Times New Roman" w:cs="Times New Roman"/>
                                <w:sz w:val="28"/>
                                <w:szCs w:val="28"/>
                                <w:lang w:val="en-GB"/>
                              </w:rPr>
                            </w:pPr>
                            <w:r w:rsidRPr="005B4A95">
                              <w:rPr>
                                <w:rFonts w:ascii="Times New Roman" w:hAnsi="Times New Roman" w:cs="Times New Roman"/>
                                <w:sz w:val="28"/>
                                <w:szCs w:val="28"/>
                              </w:rPr>
                              <w:t xml:space="preserve">     </w:t>
                            </w:r>
                            <w:r w:rsidR="00A06DDF" w:rsidRPr="005B4A95">
                              <w:rPr>
                                <w:rFonts w:ascii="Times New Roman" w:hAnsi="Times New Roman" w:cs="Times New Roman"/>
                                <w:sz w:val="28"/>
                                <w:szCs w:val="28"/>
                                <w:lang w:val="en-GB"/>
                              </w:rPr>
                              <w:t>6. Strategic Options for Future Growth</w:t>
                            </w:r>
                            <w:r w:rsidR="000B6F22">
                              <w:rPr>
                                <w:rFonts w:ascii="Times New Roman" w:hAnsi="Times New Roman" w:cs="Times New Roman"/>
                                <w:sz w:val="28"/>
                                <w:szCs w:val="28"/>
                                <w:lang w:val="en-GB"/>
                              </w:rPr>
                              <w:t>……………………………...….12-13</w:t>
                            </w:r>
                          </w:p>
                          <w:p w14:paraId="641D26EF" w14:textId="5869CAB1" w:rsidR="00E17F0C" w:rsidRPr="00E17F0C" w:rsidRDefault="00A06DDF" w:rsidP="00E17F0C">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w:t>
                            </w:r>
                            <w:r w:rsidR="00E17F0C" w:rsidRPr="00E17F0C">
                              <w:rPr>
                                <w:rFonts w:ascii="Times New Roman" w:hAnsi="Times New Roman" w:cs="Times New Roman"/>
                                <w:sz w:val="24"/>
                                <w:lang w:val="en-GB"/>
                              </w:rPr>
                              <w:t xml:space="preserve">  6.1  Option 1: Market Penetration </w:t>
                            </w:r>
                          </w:p>
                          <w:p w14:paraId="4D6B7C09" w14:textId="59702291" w:rsidR="00E17F0C" w:rsidRPr="00E17F0C" w:rsidRDefault="00E17F0C" w:rsidP="00E17F0C">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6.2 Option 2: Product Development – Wedding Success Manager Programme </w:t>
                            </w:r>
                          </w:p>
                          <w:p w14:paraId="0614F4FC" w14:textId="1D9EAC1C" w:rsidR="0054074B" w:rsidRPr="00E17F0C" w:rsidRDefault="00E17F0C" w:rsidP="00E17F0C">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6.3 Option 3: Market Development and Diversification – Life Events Expansion</w:t>
                            </w:r>
                          </w:p>
                          <w:p w14:paraId="2DB54505" w14:textId="77777777" w:rsidR="00E17F0C" w:rsidRPr="00E17F0C" w:rsidRDefault="00E17F0C" w:rsidP="00E17F0C">
                            <w:pPr>
                              <w:pStyle w:val="Footer"/>
                              <w:jc w:val="left"/>
                              <w:rPr>
                                <w:rFonts w:ascii="Times New Roman" w:hAnsi="Times New Roman" w:cs="Times New Roman"/>
                                <w:sz w:val="24"/>
                              </w:rPr>
                            </w:pPr>
                          </w:p>
                          <w:p w14:paraId="63482BD3" w14:textId="6453642A" w:rsidR="0054074B" w:rsidRPr="005B4A95" w:rsidRDefault="0054074B" w:rsidP="0054074B">
                            <w:pPr>
                              <w:pStyle w:val="Footer"/>
                              <w:jc w:val="left"/>
                              <w:rPr>
                                <w:rFonts w:ascii="Times New Roman" w:hAnsi="Times New Roman" w:cs="Times New Roman"/>
                                <w:sz w:val="28"/>
                                <w:szCs w:val="28"/>
                              </w:rPr>
                            </w:pPr>
                            <w:r w:rsidRPr="00E17F0C">
                              <w:rPr>
                                <w:rFonts w:ascii="Times New Roman" w:hAnsi="Times New Roman" w:cs="Times New Roman"/>
                                <w:sz w:val="24"/>
                              </w:rPr>
                              <w:t xml:space="preserve">     7. </w:t>
                            </w:r>
                            <w:r w:rsidRPr="005B4A95">
                              <w:rPr>
                                <w:rFonts w:ascii="Times New Roman" w:hAnsi="Times New Roman" w:cs="Times New Roman"/>
                                <w:sz w:val="28"/>
                                <w:szCs w:val="28"/>
                              </w:rPr>
                              <w:t>Conclusion</w:t>
                            </w:r>
                            <w:r w:rsidR="000B6F22">
                              <w:rPr>
                                <w:rFonts w:ascii="Times New Roman" w:hAnsi="Times New Roman" w:cs="Times New Roman"/>
                                <w:sz w:val="28"/>
                                <w:szCs w:val="28"/>
                              </w:rPr>
                              <w:t>………………………..………………………………..….13-14</w:t>
                            </w:r>
                          </w:p>
                          <w:p w14:paraId="38414E1F" w14:textId="77777777" w:rsidR="00667C06" w:rsidRPr="005B4A95" w:rsidRDefault="00667C06" w:rsidP="00667C06">
                            <w:pPr>
                              <w:pStyle w:val="Footer"/>
                              <w:ind w:left="360"/>
                              <w:jc w:val="left"/>
                              <w:rPr>
                                <w:rFonts w:ascii="Times New Roman" w:hAnsi="Times New Roman" w:cs="Times New Roman"/>
                                <w:sz w:val="28"/>
                                <w:szCs w:val="28"/>
                              </w:rPr>
                            </w:pPr>
                          </w:p>
                          <w:p w14:paraId="3C5ED2DA" w14:textId="69C58BDD" w:rsidR="00667C06" w:rsidRPr="005B4A95" w:rsidRDefault="00667C06" w:rsidP="00667C06">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w:t>
                            </w:r>
                            <w:r w:rsidR="0054074B" w:rsidRPr="005B4A95">
                              <w:rPr>
                                <w:rFonts w:ascii="Times New Roman" w:hAnsi="Times New Roman" w:cs="Times New Roman"/>
                                <w:sz w:val="28"/>
                                <w:szCs w:val="28"/>
                              </w:rPr>
                              <w:t>8</w:t>
                            </w:r>
                            <w:r w:rsidRPr="005B4A95">
                              <w:rPr>
                                <w:rFonts w:ascii="Times New Roman" w:hAnsi="Times New Roman" w:cs="Times New Roman"/>
                                <w:sz w:val="28"/>
                                <w:szCs w:val="28"/>
                              </w:rPr>
                              <w:t>. Recommended Strategy</w:t>
                            </w:r>
                            <w:r w:rsidR="000B6F22">
                              <w:rPr>
                                <w:rFonts w:ascii="Times New Roman" w:hAnsi="Times New Roman" w:cs="Times New Roman"/>
                                <w:sz w:val="28"/>
                                <w:szCs w:val="28"/>
                              </w:rPr>
                              <w:t>……………………………….……………..14-15</w:t>
                            </w:r>
                          </w:p>
                          <w:p w14:paraId="1CCBDC00" w14:textId="5F8215BF" w:rsidR="00667C06" w:rsidRPr="005B4A95" w:rsidRDefault="00667C06" w:rsidP="005B4A95">
                            <w:pPr>
                              <w:pStyle w:val="Footer"/>
                              <w:numPr>
                                <w:ilvl w:val="1"/>
                                <w:numId w:val="26"/>
                              </w:numPr>
                              <w:jc w:val="left"/>
                              <w:rPr>
                                <w:rFonts w:ascii="Times New Roman" w:hAnsi="Times New Roman" w:cs="Times New Roman"/>
                                <w:sz w:val="24"/>
                              </w:rPr>
                            </w:pPr>
                            <w:r w:rsidRPr="005B4A95">
                              <w:rPr>
                                <w:rFonts w:ascii="Times New Roman" w:hAnsi="Times New Roman" w:cs="Times New Roman"/>
                                <w:sz w:val="24"/>
                              </w:rPr>
                              <w:t xml:space="preserve">        Development of a Life Events Ecosystem</w:t>
                            </w:r>
                          </w:p>
                          <w:p w14:paraId="61413A12" w14:textId="3DF15530" w:rsidR="005B4A95" w:rsidRPr="005B4A95" w:rsidRDefault="005B4A95" w:rsidP="005B4A95">
                            <w:pPr>
                              <w:pStyle w:val="Footer"/>
                              <w:ind w:left="360"/>
                              <w:jc w:val="left"/>
                              <w:rPr>
                                <w:rFonts w:ascii="Times New Roman" w:hAnsi="Times New Roman" w:cs="Times New Roman"/>
                                <w:sz w:val="24"/>
                                <w:lang w:val="en-GB"/>
                              </w:rPr>
                            </w:pPr>
                            <w:r w:rsidRPr="005B4A95">
                              <w:rPr>
                                <w:rFonts w:ascii="Times New Roman" w:hAnsi="Times New Roman" w:cs="Times New Roman"/>
                                <w:sz w:val="24"/>
                                <w:lang w:val="en-GB"/>
                              </w:rPr>
                              <w:t xml:space="preserve">8.2 </w:t>
                            </w:r>
                            <w:r w:rsidRPr="005B4A95">
                              <w:rPr>
                                <w:rFonts w:ascii="Times New Roman" w:hAnsi="Times New Roman" w:cs="Times New Roman"/>
                                <w:sz w:val="24"/>
                                <w:lang w:val="en-GB"/>
                              </w:rPr>
                              <w:t xml:space="preserve">        </w:t>
                            </w:r>
                            <w:r w:rsidRPr="005B4A95">
                              <w:rPr>
                                <w:rFonts w:ascii="Times New Roman" w:hAnsi="Times New Roman" w:cs="Times New Roman"/>
                                <w:sz w:val="24"/>
                                <w:lang w:val="en-GB"/>
                              </w:rPr>
                              <w:t xml:space="preserve">Supporting Recommendations </w:t>
                            </w:r>
                          </w:p>
                          <w:p w14:paraId="52A18C92" w14:textId="21E28CA0" w:rsidR="005B4A95" w:rsidRDefault="005B4A95" w:rsidP="005B4A95">
                            <w:pPr>
                              <w:pStyle w:val="Footer"/>
                              <w:ind w:left="360"/>
                              <w:jc w:val="left"/>
                              <w:rPr>
                                <w:rFonts w:ascii="Times New Roman" w:hAnsi="Times New Roman" w:cs="Times New Roman"/>
                                <w:sz w:val="24"/>
                                <w:lang w:val="en-GB"/>
                              </w:rPr>
                            </w:pPr>
                            <w:r w:rsidRPr="005B4A95">
                              <w:rPr>
                                <w:rFonts w:ascii="Times New Roman" w:hAnsi="Times New Roman" w:cs="Times New Roman"/>
                                <w:sz w:val="24"/>
                                <w:lang w:val="en-GB"/>
                              </w:rPr>
                              <w:t xml:space="preserve">8.3   </w:t>
                            </w:r>
                            <w:r>
                              <w:rPr>
                                <w:rFonts w:ascii="Times New Roman" w:hAnsi="Times New Roman" w:cs="Times New Roman"/>
                                <w:sz w:val="24"/>
                                <w:lang w:val="en-GB"/>
                              </w:rPr>
                              <w:t xml:space="preserve">    </w:t>
                            </w:r>
                            <w:r w:rsidRPr="005B4A95">
                              <w:rPr>
                                <w:rFonts w:ascii="Times New Roman" w:hAnsi="Times New Roman" w:cs="Times New Roman"/>
                                <w:sz w:val="24"/>
                                <w:lang w:val="en-GB"/>
                              </w:rPr>
                              <w:t xml:space="preserve"> </w:t>
                            </w:r>
                            <w:r w:rsidRPr="005B4A95">
                              <w:rPr>
                                <w:rFonts w:ascii="Times New Roman" w:hAnsi="Times New Roman" w:cs="Times New Roman"/>
                                <w:sz w:val="24"/>
                                <w:lang w:val="en-GB"/>
                              </w:rPr>
                              <w:t xml:space="preserve"> Agile Implementation and Organisational Considerations </w:t>
                            </w:r>
                          </w:p>
                          <w:p w14:paraId="3C858668" w14:textId="77777777" w:rsidR="005B4A95" w:rsidRPr="005B4A95" w:rsidRDefault="005B4A95" w:rsidP="005B4A95">
                            <w:pPr>
                              <w:pStyle w:val="Footer"/>
                              <w:ind w:left="360"/>
                              <w:jc w:val="left"/>
                              <w:rPr>
                                <w:rFonts w:ascii="Times New Roman" w:hAnsi="Times New Roman" w:cs="Times New Roman"/>
                                <w:sz w:val="24"/>
                                <w:lang w:val="en-GB"/>
                              </w:rPr>
                            </w:pPr>
                          </w:p>
                          <w:p w14:paraId="1A9AA771" w14:textId="159EB643" w:rsidR="005B4A95" w:rsidRPr="005B4A95" w:rsidRDefault="005B4A95" w:rsidP="005B4A95">
                            <w:pPr>
                              <w:pStyle w:val="Footer"/>
                              <w:ind w:left="360"/>
                              <w:jc w:val="left"/>
                              <w:rPr>
                                <w:rFonts w:ascii="Times New Roman" w:hAnsi="Times New Roman" w:cs="Times New Roman"/>
                                <w:sz w:val="28"/>
                                <w:szCs w:val="28"/>
                                <w:lang w:val="en-GB"/>
                              </w:rPr>
                            </w:pPr>
                            <w:r w:rsidRPr="005B4A95">
                              <w:rPr>
                                <w:rFonts w:ascii="Times New Roman" w:hAnsi="Times New Roman" w:cs="Times New Roman"/>
                                <w:sz w:val="28"/>
                                <w:szCs w:val="28"/>
                                <w:lang w:val="en-GB"/>
                              </w:rPr>
                              <w:t>9. Final Conclusion</w:t>
                            </w:r>
                            <w:r w:rsidR="000B6F22">
                              <w:rPr>
                                <w:rFonts w:ascii="Times New Roman" w:hAnsi="Times New Roman" w:cs="Times New Roman"/>
                                <w:sz w:val="28"/>
                                <w:szCs w:val="28"/>
                                <w:lang w:val="en-GB"/>
                              </w:rPr>
                              <w:t>……………………………………………………...15</w:t>
                            </w:r>
                          </w:p>
                          <w:p w14:paraId="066898AE" w14:textId="3A164AD4" w:rsidR="0054074B" w:rsidRPr="005B4A95" w:rsidRDefault="0054074B" w:rsidP="005B4A95">
                            <w:pPr>
                              <w:pStyle w:val="Footer"/>
                              <w:ind w:left="360"/>
                              <w:jc w:val="left"/>
                              <w:rPr>
                                <w:rFonts w:ascii="Times New Roman" w:hAnsi="Times New Roman" w:cs="Times New Roman"/>
                                <w:sz w:val="28"/>
                                <w:szCs w:val="28"/>
                              </w:rPr>
                            </w:pPr>
                          </w:p>
                          <w:p w14:paraId="7CEBEA2E" w14:textId="3493516B" w:rsidR="00B9200B" w:rsidRDefault="00B9200B" w:rsidP="00B9200B">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10. Appendix</w:t>
                            </w:r>
                            <w:r w:rsidR="000B6F22">
                              <w:rPr>
                                <w:rFonts w:ascii="Times New Roman" w:hAnsi="Times New Roman" w:cs="Times New Roman"/>
                                <w:sz w:val="28"/>
                                <w:szCs w:val="28"/>
                              </w:rPr>
                              <w:t>………………………………………………………...…...16</w:t>
                            </w:r>
                          </w:p>
                          <w:p w14:paraId="47157139" w14:textId="77777777" w:rsidR="005B4A95" w:rsidRPr="005B4A95" w:rsidRDefault="005B4A95" w:rsidP="00B9200B">
                            <w:pPr>
                              <w:pStyle w:val="Footer"/>
                              <w:jc w:val="left"/>
                              <w:rPr>
                                <w:rFonts w:ascii="Times New Roman" w:hAnsi="Times New Roman" w:cs="Times New Roman"/>
                                <w:sz w:val="28"/>
                                <w:szCs w:val="28"/>
                              </w:rPr>
                            </w:pPr>
                          </w:p>
                          <w:p w14:paraId="4CA48A17" w14:textId="6FE892FC" w:rsidR="00667C06" w:rsidRPr="005B4A95" w:rsidRDefault="00667C06" w:rsidP="0054074B">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1</w:t>
                            </w:r>
                            <w:r w:rsidR="00B9200B" w:rsidRPr="005B4A95">
                              <w:rPr>
                                <w:rFonts w:ascii="Times New Roman" w:hAnsi="Times New Roman" w:cs="Times New Roman"/>
                                <w:sz w:val="28"/>
                                <w:szCs w:val="28"/>
                              </w:rPr>
                              <w:t>1</w:t>
                            </w:r>
                            <w:r w:rsidRPr="005B4A95">
                              <w:rPr>
                                <w:rFonts w:ascii="Times New Roman" w:hAnsi="Times New Roman" w:cs="Times New Roman"/>
                                <w:sz w:val="28"/>
                                <w:szCs w:val="28"/>
                              </w:rPr>
                              <w:t>. Bibliography</w:t>
                            </w:r>
                            <w:r w:rsidR="000B6F22">
                              <w:rPr>
                                <w:rFonts w:ascii="Times New Roman" w:hAnsi="Times New Roman" w:cs="Times New Roman"/>
                                <w:sz w:val="28"/>
                                <w:szCs w:val="28"/>
                              </w:rPr>
                              <w:t>…………………………………………….…………...17-19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6E0DE8" id="_x0000_s1027" type="#_x0000_t202" style="position:absolute;margin-left:-19.3pt;margin-top:.05pt;width:494.85pt;height:728.55pt;z-index:25166745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" filled="f" stroked="f">
                <v:textbox>
                  <w:txbxContent>
                    <w:p w14:paraId="6531616D" w14:textId="7456DA26" w:rsidR="00667C06" w:rsidRDefault="00667C06" w:rsidP="00667C06">
                      <w:pPr>
                        <w:pStyle w:val="Footer"/>
                        <w:jc w:val="left"/>
                        <w:rPr>
                          <w:sz w:val="28"/>
                          <w:szCs w:val="36"/>
                        </w:rPr>
                      </w:pPr>
                      <w:r w:rsidRPr="00943A60">
                        <w:rPr>
                          <w:sz w:val="28"/>
                          <w:szCs w:val="36"/>
                        </w:rPr>
                        <w:t>Contents Page</w:t>
                      </w:r>
                    </w:p>
                    <w:p w14:paraId="32739174" w14:textId="77777777" w:rsidR="00667C06" w:rsidRPr="005B4A95" w:rsidRDefault="00667C06" w:rsidP="00667C06">
                      <w:pPr>
                        <w:pStyle w:val="Footer"/>
                        <w:jc w:val="left"/>
                        <w:rPr>
                          <w:rFonts w:ascii="Times New Roman" w:hAnsi="Times New Roman" w:cs="Times New Roman"/>
                          <w:sz w:val="28"/>
                          <w:szCs w:val="36"/>
                        </w:rPr>
                      </w:pPr>
                    </w:p>
                    <w:p w14:paraId="169FD67A" w14:textId="5355F458" w:rsidR="00667C06" w:rsidRPr="005B4A95" w:rsidRDefault="00667C06" w:rsidP="00667C06">
                      <w:pPr>
                        <w:pStyle w:val="Footer"/>
                        <w:numPr>
                          <w:ilvl w:val="0"/>
                          <w:numId w:val="1"/>
                        </w:numPr>
                        <w:jc w:val="left"/>
                        <w:rPr>
                          <w:rFonts w:ascii="Times New Roman" w:hAnsi="Times New Roman" w:cs="Times New Roman"/>
                          <w:sz w:val="28"/>
                          <w:szCs w:val="28"/>
                        </w:rPr>
                      </w:pPr>
                      <w:r w:rsidRPr="005B4A95">
                        <w:rPr>
                          <w:rFonts w:ascii="Times New Roman" w:hAnsi="Times New Roman" w:cs="Times New Roman"/>
                          <w:sz w:val="28"/>
                          <w:szCs w:val="28"/>
                        </w:rPr>
                        <w:t>Introduction</w:t>
                      </w:r>
                      <w:r w:rsidR="000B6F22">
                        <w:rPr>
                          <w:rFonts w:ascii="Times New Roman" w:hAnsi="Times New Roman" w:cs="Times New Roman"/>
                          <w:sz w:val="28"/>
                          <w:szCs w:val="28"/>
                        </w:rPr>
                        <w:t>……………………………………………………...……….4</w:t>
                      </w:r>
                    </w:p>
                    <w:p w14:paraId="0CF3B6CD" w14:textId="13B32E60" w:rsidR="00667C06" w:rsidRPr="005B4A95" w:rsidRDefault="00667C06" w:rsidP="00667C06">
                      <w:pPr>
                        <w:pStyle w:val="Footer"/>
                        <w:numPr>
                          <w:ilvl w:val="1"/>
                          <w:numId w:val="1"/>
                        </w:numPr>
                        <w:jc w:val="left"/>
                        <w:rPr>
                          <w:rFonts w:ascii="Times New Roman" w:hAnsi="Times New Roman" w:cs="Times New Roman"/>
                          <w:sz w:val="24"/>
                        </w:rPr>
                      </w:pPr>
                      <w:r w:rsidRPr="005B4A95">
                        <w:rPr>
                          <w:rFonts w:ascii="Times New Roman" w:hAnsi="Times New Roman" w:cs="Times New Roman"/>
                          <w:sz w:val="24"/>
                        </w:rPr>
                        <w:t>Background of Hitched U</w:t>
                      </w:r>
                      <w:r w:rsidR="000B6F22">
                        <w:rPr>
                          <w:rFonts w:ascii="Times New Roman" w:hAnsi="Times New Roman" w:cs="Times New Roman"/>
                          <w:sz w:val="24"/>
                        </w:rPr>
                        <w:t>K</w:t>
                      </w:r>
                    </w:p>
                    <w:p w14:paraId="7CB89DF3" w14:textId="6B59F607" w:rsidR="00667C06" w:rsidRPr="00E17F0C" w:rsidRDefault="00667C06" w:rsidP="00667C06">
                      <w:pPr>
                        <w:pStyle w:val="Footer"/>
                        <w:numPr>
                          <w:ilvl w:val="1"/>
                          <w:numId w:val="1"/>
                        </w:numPr>
                        <w:jc w:val="left"/>
                        <w:rPr>
                          <w:rFonts w:ascii="Times New Roman" w:hAnsi="Times New Roman" w:cs="Times New Roman"/>
                          <w:sz w:val="24"/>
                        </w:rPr>
                      </w:pPr>
                      <w:r w:rsidRPr="00E17F0C">
                        <w:rPr>
                          <w:rFonts w:ascii="Times New Roman" w:hAnsi="Times New Roman" w:cs="Times New Roman"/>
                          <w:sz w:val="24"/>
                        </w:rPr>
                        <w:t>Purpose of the Repor</w:t>
                      </w:r>
                      <w:r w:rsidR="000B6F22">
                        <w:rPr>
                          <w:rFonts w:ascii="Times New Roman" w:hAnsi="Times New Roman" w:cs="Times New Roman"/>
                          <w:sz w:val="24"/>
                        </w:rPr>
                        <w:t>t</w:t>
                      </w:r>
                    </w:p>
                    <w:p w14:paraId="2F4EB48D" w14:textId="77777777" w:rsidR="00667C06" w:rsidRPr="00E17F0C" w:rsidRDefault="00667C06" w:rsidP="000B6F22">
                      <w:pPr>
                        <w:pStyle w:val="Footer"/>
                        <w:jc w:val="left"/>
                        <w:rPr>
                          <w:rFonts w:ascii="Times New Roman" w:hAnsi="Times New Roman" w:cs="Times New Roman"/>
                          <w:sz w:val="24"/>
                        </w:rPr>
                      </w:pPr>
                    </w:p>
                    <w:p w14:paraId="79714B5A" w14:textId="62C1EE7A" w:rsidR="00667C06" w:rsidRPr="005B4A95" w:rsidRDefault="00667C06" w:rsidP="00667C06">
                      <w:pPr>
                        <w:pStyle w:val="Footer"/>
                        <w:numPr>
                          <w:ilvl w:val="0"/>
                          <w:numId w:val="1"/>
                        </w:numPr>
                        <w:jc w:val="left"/>
                        <w:rPr>
                          <w:rFonts w:ascii="Times New Roman" w:hAnsi="Times New Roman" w:cs="Times New Roman"/>
                          <w:sz w:val="28"/>
                          <w:szCs w:val="28"/>
                        </w:rPr>
                      </w:pPr>
                      <w:r w:rsidRPr="005B4A95">
                        <w:rPr>
                          <w:rFonts w:ascii="Times New Roman" w:hAnsi="Times New Roman" w:cs="Times New Roman"/>
                          <w:sz w:val="28"/>
                          <w:szCs w:val="28"/>
                        </w:rPr>
                        <w:t>Company and Industry Overview</w:t>
                      </w:r>
                      <w:r w:rsidR="000B6F22">
                        <w:rPr>
                          <w:rFonts w:ascii="Times New Roman" w:hAnsi="Times New Roman" w:cs="Times New Roman"/>
                          <w:sz w:val="28"/>
                          <w:szCs w:val="28"/>
                        </w:rPr>
                        <w:t>……………………………………..4-6</w:t>
                      </w:r>
                    </w:p>
                    <w:p w14:paraId="0A64BC80"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2.1      Overview of Hitched UK</w:t>
                      </w:r>
                    </w:p>
                    <w:p w14:paraId="55A03744"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2.2      UK Wedding Industry Overview</w:t>
                      </w:r>
                    </w:p>
                    <w:p w14:paraId="7E751174" w14:textId="77777777" w:rsidR="00667C06" w:rsidRPr="00E17F0C" w:rsidRDefault="00667C06" w:rsidP="00667C06">
                      <w:pPr>
                        <w:pStyle w:val="Footer"/>
                        <w:numPr>
                          <w:ilvl w:val="1"/>
                          <w:numId w:val="2"/>
                        </w:numPr>
                        <w:jc w:val="left"/>
                        <w:rPr>
                          <w:rFonts w:ascii="Times New Roman" w:hAnsi="Times New Roman" w:cs="Times New Roman"/>
                          <w:sz w:val="24"/>
                        </w:rPr>
                      </w:pPr>
                      <w:r w:rsidRPr="00E17F0C">
                        <w:rPr>
                          <w:rFonts w:ascii="Times New Roman" w:hAnsi="Times New Roman" w:cs="Times New Roman"/>
                          <w:sz w:val="24"/>
                        </w:rPr>
                        <w:t>Key Trends Influencing the Industry</w:t>
                      </w:r>
                    </w:p>
                    <w:p w14:paraId="59A6D34D" w14:textId="6E641F83" w:rsidR="00DE3A96" w:rsidRPr="00E17F0C" w:rsidRDefault="00DE3A96" w:rsidP="00667C06">
                      <w:pPr>
                        <w:pStyle w:val="Footer"/>
                        <w:numPr>
                          <w:ilvl w:val="1"/>
                          <w:numId w:val="2"/>
                        </w:numPr>
                        <w:jc w:val="left"/>
                        <w:rPr>
                          <w:rFonts w:ascii="Times New Roman" w:hAnsi="Times New Roman" w:cs="Times New Roman"/>
                          <w:sz w:val="24"/>
                        </w:rPr>
                      </w:pPr>
                      <w:r w:rsidRPr="00E17F0C">
                        <w:rPr>
                          <w:rFonts w:ascii="Times New Roman" w:hAnsi="Times New Roman" w:cs="Times New Roman"/>
                          <w:sz w:val="24"/>
                        </w:rPr>
                        <w:t>Stakeholder Analysis</w:t>
                      </w:r>
                    </w:p>
                    <w:p w14:paraId="6C2B829A" w14:textId="77777777" w:rsidR="00667C06" w:rsidRPr="005B4A95" w:rsidRDefault="00667C06" w:rsidP="00667C06">
                      <w:pPr>
                        <w:pStyle w:val="Footer"/>
                        <w:ind w:left="360"/>
                        <w:jc w:val="left"/>
                        <w:rPr>
                          <w:rFonts w:ascii="Times New Roman" w:hAnsi="Times New Roman" w:cs="Times New Roman"/>
                          <w:sz w:val="28"/>
                          <w:szCs w:val="28"/>
                        </w:rPr>
                      </w:pPr>
                    </w:p>
                    <w:p w14:paraId="5C3E4AB3" w14:textId="3B20574D" w:rsidR="00667C06" w:rsidRPr="005B4A95" w:rsidRDefault="00667C06" w:rsidP="00667C06">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3. External Environment Analysis</w:t>
                      </w:r>
                      <w:r w:rsidR="000B6F22">
                        <w:rPr>
                          <w:rFonts w:ascii="Times New Roman" w:hAnsi="Times New Roman" w:cs="Times New Roman"/>
                          <w:sz w:val="28"/>
                          <w:szCs w:val="28"/>
                        </w:rPr>
                        <w:t>………………………………………..6-8</w:t>
                      </w:r>
                    </w:p>
                    <w:p w14:paraId="5CC49F80"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3.1       PESTLE Analysis</w:t>
                      </w:r>
                    </w:p>
                    <w:p w14:paraId="7E27CF9B" w14:textId="77777777" w:rsidR="00667C06" w:rsidRPr="00E17F0C" w:rsidRDefault="00667C06" w:rsidP="00667C06">
                      <w:pPr>
                        <w:pStyle w:val="Footer"/>
                        <w:numPr>
                          <w:ilvl w:val="1"/>
                          <w:numId w:val="3"/>
                        </w:numPr>
                        <w:jc w:val="left"/>
                        <w:rPr>
                          <w:rFonts w:ascii="Times New Roman" w:hAnsi="Times New Roman" w:cs="Times New Roman"/>
                          <w:sz w:val="24"/>
                        </w:rPr>
                      </w:pPr>
                      <w:r w:rsidRPr="00E17F0C">
                        <w:rPr>
                          <w:rFonts w:ascii="Times New Roman" w:hAnsi="Times New Roman" w:cs="Times New Roman"/>
                          <w:sz w:val="24"/>
                        </w:rPr>
                        <w:t xml:space="preserve"> Implications for Customer Care and Strategic Direction</w:t>
                      </w:r>
                    </w:p>
                    <w:p w14:paraId="585472E8" w14:textId="77777777" w:rsidR="00667C06" w:rsidRPr="005B4A95" w:rsidRDefault="00667C06" w:rsidP="00667C06">
                      <w:pPr>
                        <w:pStyle w:val="Footer"/>
                        <w:ind w:left="360"/>
                        <w:jc w:val="left"/>
                        <w:rPr>
                          <w:rFonts w:ascii="Times New Roman" w:hAnsi="Times New Roman" w:cs="Times New Roman"/>
                          <w:sz w:val="28"/>
                          <w:szCs w:val="28"/>
                        </w:rPr>
                      </w:pPr>
                    </w:p>
                    <w:p w14:paraId="3AC90307" w14:textId="44E69F6D" w:rsidR="00667C06" w:rsidRPr="005B4A95" w:rsidRDefault="00667C06" w:rsidP="00667C06">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4. Internal Strategic Analysis</w:t>
                      </w:r>
                      <w:r w:rsidR="000B6F22">
                        <w:rPr>
                          <w:rFonts w:ascii="Times New Roman" w:hAnsi="Times New Roman" w:cs="Times New Roman"/>
                          <w:sz w:val="28"/>
                          <w:szCs w:val="28"/>
                        </w:rPr>
                        <w:t>………………………………………….…8-10</w:t>
                      </w:r>
                    </w:p>
                    <w:p w14:paraId="4817AFA6" w14:textId="34161BC3" w:rsidR="00667C06" w:rsidRPr="00E17F0C" w:rsidRDefault="00AA25F0" w:rsidP="00AA25F0">
                      <w:pPr>
                        <w:pStyle w:val="Footer"/>
                        <w:numPr>
                          <w:ilvl w:val="1"/>
                          <w:numId w:val="4"/>
                        </w:numPr>
                        <w:jc w:val="left"/>
                        <w:rPr>
                          <w:rFonts w:ascii="Times New Roman" w:hAnsi="Times New Roman" w:cs="Times New Roman"/>
                          <w:sz w:val="24"/>
                        </w:rPr>
                      </w:pPr>
                      <w:r w:rsidRPr="00E17F0C">
                        <w:rPr>
                          <w:rFonts w:ascii="Times New Roman" w:hAnsi="Times New Roman" w:cs="Times New Roman"/>
                          <w:sz w:val="24"/>
                        </w:rPr>
                        <w:t xml:space="preserve"> </w:t>
                      </w:r>
                      <w:r w:rsidR="00667C06" w:rsidRPr="00E17F0C">
                        <w:rPr>
                          <w:rFonts w:ascii="Times New Roman" w:hAnsi="Times New Roman" w:cs="Times New Roman"/>
                          <w:sz w:val="24"/>
                        </w:rPr>
                        <w:t>Resourc</w:t>
                      </w:r>
                      <w:r w:rsidRPr="00E17F0C">
                        <w:rPr>
                          <w:rFonts w:ascii="Times New Roman" w:hAnsi="Times New Roman" w:cs="Times New Roman"/>
                          <w:sz w:val="24"/>
                        </w:rPr>
                        <w:t>es,</w:t>
                      </w:r>
                      <w:r w:rsidR="00667C06" w:rsidRPr="00E17F0C">
                        <w:rPr>
                          <w:rFonts w:ascii="Times New Roman" w:hAnsi="Times New Roman" w:cs="Times New Roman"/>
                          <w:sz w:val="24"/>
                        </w:rPr>
                        <w:t xml:space="preserve"> Capabili</w:t>
                      </w:r>
                      <w:r w:rsidRPr="00E17F0C">
                        <w:rPr>
                          <w:rFonts w:ascii="Times New Roman" w:hAnsi="Times New Roman" w:cs="Times New Roman"/>
                          <w:sz w:val="24"/>
                        </w:rPr>
                        <w:t>ties</w:t>
                      </w:r>
                      <w:r w:rsidR="00667C06" w:rsidRPr="00E17F0C">
                        <w:rPr>
                          <w:rFonts w:ascii="Times New Roman" w:hAnsi="Times New Roman" w:cs="Times New Roman"/>
                          <w:sz w:val="24"/>
                        </w:rPr>
                        <w:t xml:space="preserve"> </w:t>
                      </w:r>
                      <w:r w:rsidRPr="00E17F0C">
                        <w:rPr>
                          <w:rFonts w:ascii="Times New Roman" w:hAnsi="Times New Roman" w:cs="Times New Roman"/>
                          <w:sz w:val="24"/>
                        </w:rPr>
                        <w:t>and</w:t>
                      </w:r>
                      <w:r w:rsidR="00667C06" w:rsidRPr="00E17F0C">
                        <w:rPr>
                          <w:rFonts w:ascii="Times New Roman" w:hAnsi="Times New Roman" w:cs="Times New Roman"/>
                          <w:sz w:val="24"/>
                        </w:rPr>
                        <w:t xml:space="preserve"> VRIO Analysis</w:t>
                      </w:r>
                    </w:p>
                    <w:p w14:paraId="0431EB1A" w14:textId="5F5652E5" w:rsidR="00DE3A96" w:rsidRPr="00E17F0C" w:rsidRDefault="00667C06" w:rsidP="00297CBA">
                      <w:pPr>
                        <w:pStyle w:val="Footer"/>
                        <w:numPr>
                          <w:ilvl w:val="1"/>
                          <w:numId w:val="4"/>
                        </w:numPr>
                        <w:jc w:val="left"/>
                        <w:rPr>
                          <w:rFonts w:ascii="Times New Roman" w:hAnsi="Times New Roman" w:cs="Times New Roman"/>
                          <w:sz w:val="24"/>
                        </w:rPr>
                      </w:pPr>
                      <w:r w:rsidRPr="00E17F0C">
                        <w:rPr>
                          <w:rFonts w:ascii="Times New Roman" w:hAnsi="Times New Roman" w:cs="Times New Roman"/>
                          <w:sz w:val="24"/>
                        </w:rPr>
                        <w:t xml:space="preserve"> Sources of Competitive Advantage</w:t>
                      </w:r>
                      <w:r w:rsidR="00297CBA" w:rsidRPr="00E17F0C">
                        <w:rPr>
                          <w:rFonts w:ascii="Times New Roman" w:hAnsi="Times New Roman" w:cs="Times New Roman"/>
                          <w:sz w:val="24"/>
                        </w:rPr>
                        <w:t xml:space="preserve"> and </w:t>
                      </w:r>
                      <w:r w:rsidR="00DE3A96" w:rsidRPr="00E17F0C">
                        <w:rPr>
                          <w:rFonts w:ascii="Times New Roman" w:hAnsi="Times New Roman" w:cs="Times New Roman"/>
                          <w:sz w:val="24"/>
                        </w:rPr>
                        <w:t>Customer Value</w:t>
                      </w:r>
                    </w:p>
                    <w:p w14:paraId="395F33EA" w14:textId="77777777" w:rsidR="00667C06" w:rsidRPr="005B4A95" w:rsidRDefault="00667C06" w:rsidP="00667C06">
                      <w:pPr>
                        <w:pStyle w:val="Footer"/>
                        <w:ind w:left="360"/>
                        <w:jc w:val="left"/>
                        <w:rPr>
                          <w:rFonts w:ascii="Times New Roman" w:hAnsi="Times New Roman" w:cs="Times New Roman"/>
                          <w:sz w:val="28"/>
                          <w:szCs w:val="28"/>
                        </w:rPr>
                      </w:pPr>
                    </w:p>
                    <w:p w14:paraId="14577812" w14:textId="542519D6" w:rsidR="00667C06" w:rsidRPr="005B4A95" w:rsidRDefault="00667C06" w:rsidP="00667C06">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5. Strategic Analysis Through the Three Strategy Lens</w:t>
                      </w:r>
                      <w:r w:rsidR="000B6F22">
                        <w:rPr>
                          <w:rFonts w:ascii="Times New Roman" w:hAnsi="Times New Roman" w:cs="Times New Roman"/>
                          <w:sz w:val="28"/>
                          <w:szCs w:val="28"/>
                        </w:rPr>
                        <w:t>………………..10-12</w:t>
                      </w:r>
                    </w:p>
                    <w:p w14:paraId="7AA5F8C4"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5.1       Strategy as Position</w:t>
                      </w:r>
                    </w:p>
                    <w:p w14:paraId="4C457A2D"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5.2       Strategy as Experience</w:t>
                      </w:r>
                    </w:p>
                    <w:p w14:paraId="206CFDAC" w14:textId="77777777" w:rsidR="00667C06" w:rsidRPr="00E17F0C" w:rsidRDefault="00667C06" w:rsidP="00667C06">
                      <w:pPr>
                        <w:pStyle w:val="Footer"/>
                        <w:ind w:left="360"/>
                        <w:jc w:val="left"/>
                        <w:rPr>
                          <w:rFonts w:ascii="Times New Roman" w:hAnsi="Times New Roman" w:cs="Times New Roman"/>
                          <w:sz w:val="24"/>
                        </w:rPr>
                      </w:pPr>
                      <w:r w:rsidRPr="00E17F0C">
                        <w:rPr>
                          <w:rFonts w:ascii="Times New Roman" w:hAnsi="Times New Roman" w:cs="Times New Roman"/>
                          <w:sz w:val="24"/>
                        </w:rPr>
                        <w:t>5.3       Strategy as Action</w:t>
                      </w:r>
                    </w:p>
                    <w:p w14:paraId="104C637D" w14:textId="77777777" w:rsidR="00667C06" w:rsidRPr="00E17F0C" w:rsidRDefault="00667C06" w:rsidP="00667C06">
                      <w:pPr>
                        <w:pStyle w:val="Footer"/>
                        <w:numPr>
                          <w:ilvl w:val="1"/>
                          <w:numId w:val="5"/>
                        </w:numPr>
                        <w:jc w:val="left"/>
                        <w:rPr>
                          <w:rFonts w:ascii="Times New Roman" w:hAnsi="Times New Roman" w:cs="Times New Roman"/>
                          <w:sz w:val="24"/>
                        </w:rPr>
                      </w:pPr>
                      <w:r w:rsidRPr="00E17F0C">
                        <w:rPr>
                          <w:rFonts w:ascii="Times New Roman" w:hAnsi="Times New Roman" w:cs="Times New Roman"/>
                          <w:sz w:val="24"/>
                        </w:rPr>
                        <w:t xml:space="preserve"> Critical Evaluation of Hitched UK’s Strategic Direction</w:t>
                      </w:r>
                    </w:p>
                    <w:p w14:paraId="5D916822" w14:textId="77777777" w:rsidR="00667C06" w:rsidRPr="005B4A95" w:rsidRDefault="00667C06" w:rsidP="00A06DDF">
                      <w:pPr>
                        <w:pStyle w:val="Footer"/>
                        <w:ind w:left="360"/>
                        <w:jc w:val="left"/>
                        <w:rPr>
                          <w:rFonts w:ascii="Times New Roman" w:hAnsi="Times New Roman" w:cs="Times New Roman"/>
                          <w:sz w:val="28"/>
                          <w:szCs w:val="28"/>
                        </w:rPr>
                      </w:pPr>
                    </w:p>
                    <w:p w14:paraId="74FB7976" w14:textId="6C7A7867" w:rsidR="00A06DDF" w:rsidRPr="005B4A95" w:rsidRDefault="00667C06" w:rsidP="00A06DDF">
                      <w:pPr>
                        <w:pStyle w:val="Footer"/>
                        <w:jc w:val="left"/>
                        <w:rPr>
                          <w:rFonts w:ascii="Times New Roman" w:hAnsi="Times New Roman" w:cs="Times New Roman"/>
                          <w:sz w:val="28"/>
                          <w:szCs w:val="28"/>
                          <w:lang w:val="en-GB"/>
                        </w:rPr>
                      </w:pPr>
                      <w:r w:rsidRPr="005B4A95">
                        <w:rPr>
                          <w:rFonts w:ascii="Times New Roman" w:hAnsi="Times New Roman" w:cs="Times New Roman"/>
                          <w:sz w:val="28"/>
                          <w:szCs w:val="28"/>
                        </w:rPr>
                        <w:t xml:space="preserve">     </w:t>
                      </w:r>
                      <w:r w:rsidR="00A06DDF" w:rsidRPr="005B4A95">
                        <w:rPr>
                          <w:rFonts w:ascii="Times New Roman" w:hAnsi="Times New Roman" w:cs="Times New Roman"/>
                          <w:sz w:val="28"/>
                          <w:szCs w:val="28"/>
                          <w:lang w:val="en-GB"/>
                        </w:rPr>
                        <w:t>6. Strategic Options for Future Growth</w:t>
                      </w:r>
                      <w:r w:rsidR="000B6F22">
                        <w:rPr>
                          <w:rFonts w:ascii="Times New Roman" w:hAnsi="Times New Roman" w:cs="Times New Roman"/>
                          <w:sz w:val="28"/>
                          <w:szCs w:val="28"/>
                          <w:lang w:val="en-GB"/>
                        </w:rPr>
                        <w:t>……………………………...….12-13</w:t>
                      </w:r>
                    </w:p>
                    <w:p w14:paraId="641D26EF" w14:textId="5869CAB1" w:rsidR="00E17F0C" w:rsidRPr="00E17F0C" w:rsidRDefault="00A06DDF" w:rsidP="00E17F0C">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w:t>
                      </w:r>
                      <w:r w:rsidR="00E17F0C" w:rsidRPr="00E17F0C">
                        <w:rPr>
                          <w:rFonts w:ascii="Times New Roman" w:hAnsi="Times New Roman" w:cs="Times New Roman"/>
                          <w:sz w:val="24"/>
                          <w:lang w:val="en-GB"/>
                        </w:rPr>
                        <w:t xml:space="preserve">  6.1  Option 1: Market Penetration </w:t>
                      </w:r>
                    </w:p>
                    <w:p w14:paraId="4D6B7C09" w14:textId="59702291" w:rsidR="00E17F0C" w:rsidRPr="00E17F0C" w:rsidRDefault="00E17F0C" w:rsidP="00E17F0C">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6.2 Option 2: Product Development – Wedding Success Manager Programme </w:t>
                      </w:r>
                    </w:p>
                    <w:p w14:paraId="0614F4FC" w14:textId="1D9EAC1C" w:rsidR="0054074B" w:rsidRPr="00E17F0C" w:rsidRDefault="00E17F0C" w:rsidP="00E17F0C">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6.3 Option 3: Market Development and Diversification – Life Events Expansion</w:t>
                      </w:r>
                    </w:p>
                    <w:p w14:paraId="2DB54505" w14:textId="77777777" w:rsidR="00E17F0C" w:rsidRPr="00E17F0C" w:rsidRDefault="00E17F0C" w:rsidP="00E17F0C">
                      <w:pPr>
                        <w:pStyle w:val="Footer"/>
                        <w:jc w:val="left"/>
                        <w:rPr>
                          <w:rFonts w:ascii="Times New Roman" w:hAnsi="Times New Roman" w:cs="Times New Roman"/>
                          <w:sz w:val="24"/>
                        </w:rPr>
                      </w:pPr>
                    </w:p>
                    <w:p w14:paraId="63482BD3" w14:textId="6453642A" w:rsidR="0054074B" w:rsidRPr="005B4A95" w:rsidRDefault="0054074B" w:rsidP="0054074B">
                      <w:pPr>
                        <w:pStyle w:val="Footer"/>
                        <w:jc w:val="left"/>
                        <w:rPr>
                          <w:rFonts w:ascii="Times New Roman" w:hAnsi="Times New Roman" w:cs="Times New Roman"/>
                          <w:sz w:val="28"/>
                          <w:szCs w:val="28"/>
                        </w:rPr>
                      </w:pPr>
                      <w:r w:rsidRPr="00E17F0C">
                        <w:rPr>
                          <w:rFonts w:ascii="Times New Roman" w:hAnsi="Times New Roman" w:cs="Times New Roman"/>
                          <w:sz w:val="24"/>
                        </w:rPr>
                        <w:t xml:space="preserve">     7. </w:t>
                      </w:r>
                      <w:r w:rsidRPr="005B4A95">
                        <w:rPr>
                          <w:rFonts w:ascii="Times New Roman" w:hAnsi="Times New Roman" w:cs="Times New Roman"/>
                          <w:sz w:val="28"/>
                          <w:szCs w:val="28"/>
                        </w:rPr>
                        <w:t>Conclusion</w:t>
                      </w:r>
                      <w:r w:rsidR="000B6F22">
                        <w:rPr>
                          <w:rFonts w:ascii="Times New Roman" w:hAnsi="Times New Roman" w:cs="Times New Roman"/>
                          <w:sz w:val="28"/>
                          <w:szCs w:val="28"/>
                        </w:rPr>
                        <w:t>………………………..………………………………..….13-14</w:t>
                      </w:r>
                    </w:p>
                    <w:p w14:paraId="38414E1F" w14:textId="77777777" w:rsidR="00667C06" w:rsidRPr="005B4A95" w:rsidRDefault="00667C06" w:rsidP="00667C06">
                      <w:pPr>
                        <w:pStyle w:val="Footer"/>
                        <w:ind w:left="360"/>
                        <w:jc w:val="left"/>
                        <w:rPr>
                          <w:rFonts w:ascii="Times New Roman" w:hAnsi="Times New Roman" w:cs="Times New Roman"/>
                          <w:sz w:val="28"/>
                          <w:szCs w:val="28"/>
                        </w:rPr>
                      </w:pPr>
                    </w:p>
                    <w:p w14:paraId="3C5ED2DA" w14:textId="69C58BDD" w:rsidR="00667C06" w:rsidRPr="005B4A95" w:rsidRDefault="00667C06" w:rsidP="00667C06">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w:t>
                      </w:r>
                      <w:r w:rsidR="0054074B" w:rsidRPr="005B4A95">
                        <w:rPr>
                          <w:rFonts w:ascii="Times New Roman" w:hAnsi="Times New Roman" w:cs="Times New Roman"/>
                          <w:sz w:val="28"/>
                          <w:szCs w:val="28"/>
                        </w:rPr>
                        <w:t>8</w:t>
                      </w:r>
                      <w:r w:rsidRPr="005B4A95">
                        <w:rPr>
                          <w:rFonts w:ascii="Times New Roman" w:hAnsi="Times New Roman" w:cs="Times New Roman"/>
                          <w:sz w:val="28"/>
                          <w:szCs w:val="28"/>
                        </w:rPr>
                        <w:t>. Recommended Strategy</w:t>
                      </w:r>
                      <w:r w:rsidR="000B6F22">
                        <w:rPr>
                          <w:rFonts w:ascii="Times New Roman" w:hAnsi="Times New Roman" w:cs="Times New Roman"/>
                          <w:sz w:val="28"/>
                          <w:szCs w:val="28"/>
                        </w:rPr>
                        <w:t>……………………………….……………..14-15</w:t>
                      </w:r>
                    </w:p>
                    <w:p w14:paraId="1CCBDC00" w14:textId="5F8215BF" w:rsidR="00667C06" w:rsidRPr="005B4A95" w:rsidRDefault="00667C06" w:rsidP="005B4A95">
                      <w:pPr>
                        <w:pStyle w:val="Footer"/>
                        <w:numPr>
                          <w:ilvl w:val="1"/>
                          <w:numId w:val="26"/>
                        </w:numPr>
                        <w:jc w:val="left"/>
                        <w:rPr>
                          <w:rFonts w:ascii="Times New Roman" w:hAnsi="Times New Roman" w:cs="Times New Roman"/>
                          <w:sz w:val="24"/>
                        </w:rPr>
                      </w:pPr>
                      <w:r w:rsidRPr="005B4A95">
                        <w:rPr>
                          <w:rFonts w:ascii="Times New Roman" w:hAnsi="Times New Roman" w:cs="Times New Roman"/>
                          <w:sz w:val="24"/>
                        </w:rPr>
                        <w:t xml:space="preserve">        Development of a Life Events Ecosystem</w:t>
                      </w:r>
                    </w:p>
                    <w:p w14:paraId="61413A12" w14:textId="3DF15530" w:rsidR="005B4A95" w:rsidRPr="005B4A95" w:rsidRDefault="005B4A95" w:rsidP="005B4A95">
                      <w:pPr>
                        <w:pStyle w:val="Footer"/>
                        <w:ind w:left="360"/>
                        <w:jc w:val="left"/>
                        <w:rPr>
                          <w:rFonts w:ascii="Times New Roman" w:hAnsi="Times New Roman" w:cs="Times New Roman"/>
                          <w:sz w:val="24"/>
                          <w:lang w:val="en-GB"/>
                        </w:rPr>
                      </w:pPr>
                      <w:r w:rsidRPr="005B4A95">
                        <w:rPr>
                          <w:rFonts w:ascii="Times New Roman" w:hAnsi="Times New Roman" w:cs="Times New Roman"/>
                          <w:sz w:val="24"/>
                          <w:lang w:val="en-GB"/>
                        </w:rPr>
                        <w:t xml:space="preserve">8.2 </w:t>
                      </w:r>
                      <w:r w:rsidRPr="005B4A95">
                        <w:rPr>
                          <w:rFonts w:ascii="Times New Roman" w:hAnsi="Times New Roman" w:cs="Times New Roman"/>
                          <w:sz w:val="24"/>
                          <w:lang w:val="en-GB"/>
                        </w:rPr>
                        <w:t xml:space="preserve">        </w:t>
                      </w:r>
                      <w:r w:rsidRPr="005B4A95">
                        <w:rPr>
                          <w:rFonts w:ascii="Times New Roman" w:hAnsi="Times New Roman" w:cs="Times New Roman"/>
                          <w:sz w:val="24"/>
                          <w:lang w:val="en-GB"/>
                        </w:rPr>
                        <w:t xml:space="preserve">Supporting Recommendations </w:t>
                      </w:r>
                    </w:p>
                    <w:p w14:paraId="52A18C92" w14:textId="21E28CA0" w:rsidR="005B4A95" w:rsidRDefault="005B4A95" w:rsidP="005B4A95">
                      <w:pPr>
                        <w:pStyle w:val="Footer"/>
                        <w:ind w:left="360"/>
                        <w:jc w:val="left"/>
                        <w:rPr>
                          <w:rFonts w:ascii="Times New Roman" w:hAnsi="Times New Roman" w:cs="Times New Roman"/>
                          <w:sz w:val="24"/>
                          <w:lang w:val="en-GB"/>
                        </w:rPr>
                      </w:pPr>
                      <w:r w:rsidRPr="005B4A95">
                        <w:rPr>
                          <w:rFonts w:ascii="Times New Roman" w:hAnsi="Times New Roman" w:cs="Times New Roman"/>
                          <w:sz w:val="24"/>
                          <w:lang w:val="en-GB"/>
                        </w:rPr>
                        <w:t xml:space="preserve">8.3   </w:t>
                      </w:r>
                      <w:r>
                        <w:rPr>
                          <w:rFonts w:ascii="Times New Roman" w:hAnsi="Times New Roman" w:cs="Times New Roman"/>
                          <w:sz w:val="24"/>
                          <w:lang w:val="en-GB"/>
                        </w:rPr>
                        <w:t xml:space="preserve">    </w:t>
                      </w:r>
                      <w:r w:rsidRPr="005B4A95">
                        <w:rPr>
                          <w:rFonts w:ascii="Times New Roman" w:hAnsi="Times New Roman" w:cs="Times New Roman"/>
                          <w:sz w:val="24"/>
                          <w:lang w:val="en-GB"/>
                        </w:rPr>
                        <w:t xml:space="preserve"> </w:t>
                      </w:r>
                      <w:r w:rsidRPr="005B4A95">
                        <w:rPr>
                          <w:rFonts w:ascii="Times New Roman" w:hAnsi="Times New Roman" w:cs="Times New Roman"/>
                          <w:sz w:val="24"/>
                          <w:lang w:val="en-GB"/>
                        </w:rPr>
                        <w:t xml:space="preserve"> Agile Implementation and Organisational Considerations </w:t>
                      </w:r>
                    </w:p>
                    <w:p w14:paraId="3C858668" w14:textId="77777777" w:rsidR="005B4A95" w:rsidRPr="005B4A95" w:rsidRDefault="005B4A95" w:rsidP="005B4A95">
                      <w:pPr>
                        <w:pStyle w:val="Footer"/>
                        <w:ind w:left="360"/>
                        <w:jc w:val="left"/>
                        <w:rPr>
                          <w:rFonts w:ascii="Times New Roman" w:hAnsi="Times New Roman" w:cs="Times New Roman"/>
                          <w:sz w:val="24"/>
                          <w:lang w:val="en-GB"/>
                        </w:rPr>
                      </w:pPr>
                    </w:p>
                    <w:p w14:paraId="1A9AA771" w14:textId="159EB643" w:rsidR="005B4A95" w:rsidRPr="005B4A95" w:rsidRDefault="005B4A95" w:rsidP="005B4A95">
                      <w:pPr>
                        <w:pStyle w:val="Footer"/>
                        <w:ind w:left="360"/>
                        <w:jc w:val="left"/>
                        <w:rPr>
                          <w:rFonts w:ascii="Times New Roman" w:hAnsi="Times New Roman" w:cs="Times New Roman"/>
                          <w:sz w:val="28"/>
                          <w:szCs w:val="28"/>
                          <w:lang w:val="en-GB"/>
                        </w:rPr>
                      </w:pPr>
                      <w:r w:rsidRPr="005B4A95">
                        <w:rPr>
                          <w:rFonts w:ascii="Times New Roman" w:hAnsi="Times New Roman" w:cs="Times New Roman"/>
                          <w:sz w:val="28"/>
                          <w:szCs w:val="28"/>
                          <w:lang w:val="en-GB"/>
                        </w:rPr>
                        <w:t>9. Final Conclusion</w:t>
                      </w:r>
                      <w:r w:rsidR="000B6F22">
                        <w:rPr>
                          <w:rFonts w:ascii="Times New Roman" w:hAnsi="Times New Roman" w:cs="Times New Roman"/>
                          <w:sz w:val="28"/>
                          <w:szCs w:val="28"/>
                          <w:lang w:val="en-GB"/>
                        </w:rPr>
                        <w:t>……………………………………………………...15</w:t>
                      </w:r>
                    </w:p>
                    <w:p w14:paraId="066898AE" w14:textId="3A164AD4" w:rsidR="0054074B" w:rsidRPr="005B4A95" w:rsidRDefault="0054074B" w:rsidP="005B4A95">
                      <w:pPr>
                        <w:pStyle w:val="Footer"/>
                        <w:ind w:left="360"/>
                        <w:jc w:val="left"/>
                        <w:rPr>
                          <w:rFonts w:ascii="Times New Roman" w:hAnsi="Times New Roman" w:cs="Times New Roman"/>
                          <w:sz w:val="28"/>
                          <w:szCs w:val="28"/>
                        </w:rPr>
                      </w:pPr>
                    </w:p>
                    <w:p w14:paraId="7CEBEA2E" w14:textId="3493516B" w:rsidR="00B9200B" w:rsidRDefault="00B9200B" w:rsidP="00B9200B">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10. Appendix</w:t>
                      </w:r>
                      <w:r w:rsidR="000B6F22">
                        <w:rPr>
                          <w:rFonts w:ascii="Times New Roman" w:hAnsi="Times New Roman" w:cs="Times New Roman"/>
                          <w:sz w:val="28"/>
                          <w:szCs w:val="28"/>
                        </w:rPr>
                        <w:t>………………………………………………………...…...16</w:t>
                      </w:r>
                    </w:p>
                    <w:p w14:paraId="47157139" w14:textId="77777777" w:rsidR="005B4A95" w:rsidRPr="005B4A95" w:rsidRDefault="005B4A95" w:rsidP="00B9200B">
                      <w:pPr>
                        <w:pStyle w:val="Footer"/>
                        <w:jc w:val="left"/>
                        <w:rPr>
                          <w:rFonts w:ascii="Times New Roman" w:hAnsi="Times New Roman" w:cs="Times New Roman"/>
                          <w:sz w:val="28"/>
                          <w:szCs w:val="28"/>
                        </w:rPr>
                      </w:pPr>
                    </w:p>
                    <w:p w14:paraId="4CA48A17" w14:textId="6FE892FC" w:rsidR="00667C06" w:rsidRPr="005B4A95" w:rsidRDefault="00667C06" w:rsidP="0054074B">
                      <w:pPr>
                        <w:pStyle w:val="Footer"/>
                        <w:jc w:val="left"/>
                        <w:rPr>
                          <w:rFonts w:ascii="Times New Roman" w:hAnsi="Times New Roman" w:cs="Times New Roman"/>
                          <w:sz w:val="28"/>
                          <w:szCs w:val="28"/>
                        </w:rPr>
                      </w:pPr>
                      <w:r w:rsidRPr="005B4A95">
                        <w:rPr>
                          <w:rFonts w:ascii="Times New Roman" w:hAnsi="Times New Roman" w:cs="Times New Roman"/>
                          <w:sz w:val="28"/>
                          <w:szCs w:val="28"/>
                        </w:rPr>
                        <w:t xml:space="preserve">    1</w:t>
                      </w:r>
                      <w:r w:rsidR="00B9200B" w:rsidRPr="005B4A95">
                        <w:rPr>
                          <w:rFonts w:ascii="Times New Roman" w:hAnsi="Times New Roman" w:cs="Times New Roman"/>
                          <w:sz w:val="28"/>
                          <w:szCs w:val="28"/>
                        </w:rPr>
                        <w:t>1</w:t>
                      </w:r>
                      <w:r w:rsidRPr="005B4A95">
                        <w:rPr>
                          <w:rFonts w:ascii="Times New Roman" w:hAnsi="Times New Roman" w:cs="Times New Roman"/>
                          <w:sz w:val="28"/>
                          <w:szCs w:val="28"/>
                        </w:rPr>
                        <w:t>. Bibliography</w:t>
                      </w:r>
                      <w:r w:rsidR="000B6F22">
                        <w:rPr>
                          <w:rFonts w:ascii="Times New Roman" w:hAnsi="Times New Roman" w:cs="Times New Roman"/>
                          <w:sz w:val="28"/>
                          <w:szCs w:val="28"/>
                        </w:rPr>
                        <w:t>…………………………………………….…………...17-19</w:t>
                      </w:r>
                    </w:p>
                  </w:txbxContent>
                </v:textbox>
                <w10:wrap anchorx="margin"/>
              </v:shape>
            </w:pict>
          </mc:Fallback>
        </mc:AlternateContent>
      </w:r>
    </w:p>
    <w:p w14:paraId="068D4657" w14:textId="16716824" w:rsidR="002E2512" w:rsidRPr="00A33813" w:rsidRDefault="002E2512" w:rsidP="00217334">
      <w:pPr>
        <w:pStyle w:val="Footer"/>
        <w:ind w:left="360"/>
        <w:jc w:val="left"/>
        <w:rPr>
          <w:rFonts w:ascii="Times New Roman" w:hAnsi="Times New Roman" w:cs="Times New Roman"/>
          <w:sz w:val="28"/>
          <w:szCs w:val="36"/>
        </w:rPr>
      </w:pPr>
    </w:p>
    <w:p w14:paraId="31A12CD9" w14:textId="08D45782" w:rsidR="00943A60" w:rsidRPr="00A33813" w:rsidRDefault="00943A60" w:rsidP="00943A60">
      <w:pPr>
        <w:rPr>
          <w:rFonts w:ascii="Times New Roman" w:hAnsi="Times New Roman" w:cs="Times New Roman"/>
        </w:rPr>
      </w:pPr>
    </w:p>
    <w:p w14:paraId="7E35FA52" w14:textId="77777777" w:rsidR="00943A60" w:rsidRPr="00A33813" w:rsidRDefault="00943A60" w:rsidP="00943A60">
      <w:pPr>
        <w:rPr>
          <w:rFonts w:ascii="Times New Roman" w:hAnsi="Times New Roman" w:cs="Times New Roman"/>
        </w:rPr>
      </w:pPr>
    </w:p>
    <w:p w14:paraId="28D0379E" w14:textId="77777777" w:rsidR="00943A60" w:rsidRPr="00A33813" w:rsidRDefault="00943A60" w:rsidP="00943A60">
      <w:pPr>
        <w:rPr>
          <w:rFonts w:ascii="Times New Roman" w:hAnsi="Times New Roman" w:cs="Times New Roman"/>
        </w:rPr>
      </w:pPr>
    </w:p>
    <w:p w14:paraId="2B5C6ACE" w14:textId="77777777" w:rsidR="00943A60" w:rsidRPr="00A33813" w:rsidRDefault="00943A60" w:rsidP="00943A60">
      <w:pPr>
        <w:rPr>
          <w:rFonts w:ascii="Times New Roman" w:hAnsi="Times New Roman" w:cs="Times New Roman"/>
        </w:rPr>
      </w:pPr>
    </w:p>
    <w:p w14:paraId="53019254" w14:textId="77777777" w:rsidR="00943A60" w:rsidRPr="00A33813" w:rsidRDefault="00943A60" w:rsidP="00943A60">
      <w:pPr>
        <w:rPr>
          <w:rFonts w:ascii="Times New Roman" w:hAnsi="Times New Roman" w:cs="Times New Roman"/>
        </w:rPr>
      </w:pPr>
    </w:p>
    <w:p w14:paraId="7FD22623" w14:textId="77777777" w:rsidR="00943A60" w:rsidRPr="00A33813" w:rsidRDefault="00943A60" w:rsidP="00943A60">
      <w:pPr>
        <w:rPr>
          <w:rFonts w:ascii="Times New Roman" w:hAnsi="Times New Roman" w:cs="Times New Roman"/>
        </w:rPr>
      </w:pPr>
    </w:p>
    <w:p w14:paraId="019F6A4C" w14:textId="77777777" w:rsidR="00943A60" w:rsidRPr="00A33813" w:rsidRDefault="00943A60" w:rsidP="00943A60">
      <w:pPr>
        <w:rPr>
          <w:rFonts w:ascii="Times New Roman" w:hAnsi="Times New Roman" w:cs="Times New Roman"/>
        </w:rPr>
      </w:pPr>
    </w:p>
    <w:p w14:paraId="1095F5F9" w14:textId="77777777" w:rsidR="00943A60" w:rsidRPr="00A33813" w:rsidRDefault="00943A60" w:rsidP="00943A60">
      <w:pPr>
        <w:rPr>
          <w:rFonts w:ascii="Times New Roman" w:hAnsi="Times New Roman" w:cs="Times New Roman"/>
        </w:rPr>
      </w:pPr>
    </w:p>
    <w:p w14:paraId="72F2ADE3" w14:textId="77777777" w:rsidR="00943A60" w:rsidRPr="00A33813" w:rsidRDefault="00943A60" w:rsidP="00943A60">
      <w:pPr>
        <w:rPr>
          <w:rFonts w:ascii="Times New Roman" w:hAnsi="Times New Roman" w:cs="Times New Roman"/>
        </w:rPr>
      </w:pPr>
    </w:p>
    <w:p w14:paraId="6ED16C02" w14:textId="77777777" w:rsidR="00943A60" w:rsidRPr="00A33813" w:rsidRDefault="00943A60" w:rsidP="00943A60">
      <w:pPr>
        <w:rPr>
          <w:rFonts w:ascii="Times New Roman" w:hAnsi="Times New Roman" w:cs="Times New Roman"/>
        </w:rPr>
      </w:pPr>
    </w:p>
    <w:p w14:paraId="186F4DA1" w14:textId="1D890F08" w:rsidR="00943A60" w:rsidRPr="00A33813" w:rsidRDefault="00943A60" w:rsidP="00943A60">
      <w:pPr>
        <w:tabs>
          <w:tab w:val="left" w:pos="3030"/>
        </w:tabs>
        <w:rPr>
          <w:rFonts w:ascii="Times New Roman" w:hAnsi="Times New Roman" w:cs="Times New Roman"/>
          <w:sz w:val="28"/>
          <w:szCs w:val="36"/>
        </w:rPr>
      </w:pPr>
    </w:p>
    <w:p w14:paraId="0E12A051" w14:textId="37C01A39" w:rsidR="00943A60" w:rsidRPr="00A33813" w:rsidRDefault="00943A60" w:rsidP="00667C06">
      <w:pPr>
        <w:tabs>
          <w:tab w:val="left" w:pos="3030"/>
        </w:tabs>
        <w:rPr>
          <w:rFonts w:ascii="Times New Roman" w:hAnsi="Times New Roman" w:cs="Times New Roman"/>
          <w:sz w:val="28"/>
          <w:szCs w:val="36"/>
        </w:rPr>
      </w:pPr>
    </w:p>
    <w:p w14:paraId="002810B0" w14:textId="77777777" w:rsidR="00B2636D" w:rsidRPr="00A33813" w:rsidRDefault="00B2636D" w:rsidP="00667C06">
      <w:pPr>
        <w:tabs>
          <w:tab w:val="left" w:pos="3030"/>
        </w:tabs>
        <w:rPr>
          <w:rFonts w:ascii="Times New Roman" w:hAnsi="Times New Roman" w:cs="Times New Roman"/>
          <w:sz w:val="28"/>
          <w:szCs w:val="36"/>
        </w:rPr>
      </w:pPr>
    </w:p>
    <w:p w14:paraId="684B4C58" w14:textId="77777777" w:rsidR="00B2636D" w:rsidRPr="00A33813" w:rsidRDefault="00B2636D" w:rsidP="00667C06">
      <w:pPr>
        <w:tabs>
          <w:tab w:val="left" w:pos="3030"/>
        </w:tabs>
        <w:rPr>
          <w:rFonts w:ascii="Times New Roman" w:hAnsi="Times New Roman" w:cs="Times New Roman"/>
          <w:sz w:val="28"/>
          <w:szCs w:val="36"/>
        </w:rPr>
      </w:pPr>
    </w:p>
    <w:p w14:paraId="01179205" w14:textId="77777777" w:rsidR="00B2636D" w:rsidRPr="00A33813" w:rsidRDefault="00B2636D" w:rsidP="00667C06">
      <w:pPr>
        <w:tabs>
          <w:tab w:val="left" w:pos="3030"/>
        </w:tabs>
        <w:rPr>
          <w:rFonts w:ascii="Times New Roman" w:hAnsi="Times New Roman" w:cs="Times New Roman"/>
          <w:sz w:val="28"/>
          <w:szCs w:val="36"/>
        </w:rPr>
      </w:pPr>
    </w:p>
    <w:p w14:paraId="1D6422EA" w14:textId="77777777" w:rsidR="00B2636D" w:rsidRPr="00A33813" w:rsidRDefault="00B2636D" w:rsidP="00667C06">
      <w:pPr>
        <w:tabs>
          <w:tab w:val="left" w:pos="3030"/>
        </w:tabs>
        <w:rPr>
          <w:rFonts w:ascii="Times New Roman" w:hAnsi="Times New Roman" w:cs="Times New Roman"/>
          <w:sz w:val="28"/>
          <w:szCs w:val="36"/>
        </w:rPr>
      </w:pPr>
    </w:p>
    <w:p w14:paraId="73B2CCDB" w14:textId="77777777" w:rsidR="00B2636D" w:rsidRPr="00A33813" w:rsidRDefault="00B2636D" w:rsidP="00667C06">
      <w:pPr>
        <w:tabs>
          <w:tab w:val="left" w:pos="3030"/>
        </w:tabs>
        <w:rPr>
          <w:rFonts w:ascii="Times New Roman" w:hAnsi="Times New Roman" w:cs="Times New Roman"/>
          <w:sz w:val="28"/>
          <w:szCs w:val="36"/>
        </w:rPr>
      </w:pPr>
    </w:p>
    <w:p w14:paraId="54D5D7F2" w14:textId="77777777" w:rsidR="00B2636D" w:rsidRPr="00A33813" w:rsidRDefault="00B2636D" w:rsidP="00667C06">
      <w:pPr>
        <w:tabs>
          <w:tab w:val="left" w:pos="3030"/>
        </w:tabs>
        <w:rPr>
          <w:rFonts w:ascii="Times New Roman" w:hAnsi="Times New Roman" w:cs="Times New Roman"/>
          <w:sz w:val="28"/>
          <w:szCs w:val="36"/>
        </w:rPr>
      </w:pPr>
    </w:p>
    <w:p w14:paraId="2DD2D48D" w14:textId="77777777" w:rsidR="00B2636D" w:rsidRPr="00A33813" w:rsidRDefault="00B2636D" w:rsidP="00667C06">
      <w:pPr>
        <w:tabs>
          <w:tab w:val="left" w:pos="3030"/>
        </w:tabs>
        <w:rPr>
          <w:rFonts w:ascii="Times New Roman" w:hAnsi="Times New Roman" w:cs="Times New Roman"/>
          <w:sz w:val="28"/>
          <w:szCs w:val="36"/>
        </w:rPr>
      </w:pPr>
    </w:p>
    <w:p w14:paraId="4B26A37B" w14:textId="77777777" w:rsidR="00B2636D" w:rsidRPr="00A33813" w:rsidRDefault="00B2636D" w:rsidP="00667C06">
      <w:pPr>
        <w:tabs>
          <w:tab w:val="left" w:pos="3030"/>
        </w:tabs>
        <w:rPr>
          <w:rFonts w:ascii="Times New Roman" w:hAnsi="Times New Roman" w:cs="Times New Roman"/>
          <w:sz w:val="28"/>
          <w:szCs w:val="36"/>
        </w:rPr>
      </w:pPr>
    </w:p>
    <w:p w14:paraId="3F1766A3" w14:textId="77777777" w:rsidR="00B2636D" w:rsidRPr="00A33813" w:rsidRDefault="00B2636D" w:rsidP="00667C06">
      <w:pPr>
        <w:tabs>
          <w:tab w:val="left" w:pos="3030"/>
        </w:tabs>
        <w:rPr>
          <w:rFonts w:ascii="Times New Roman" w:hAnsi="Times New Roman" w:cs="Times New Roman"/>
          <w:sz w:val="28"/>
          <w:szCs w:val="36"/>
        </w:rPr>
      </w:pPr>
    </w:p>
    <w:p w14:paraId="6846FD79" w14:textId="77777777" w:rsidR="00B2636D" w:rsidRPr="00A33813" w:rsidRDefault="00B2636D" w:rsidP="00667C06">
      <w:pPr>
        <w:tabs>
          <w:tab w:val="left" w:pos="3030"/>
        </w:tabs>
        <w:rPr>
          <w:rFonts w:ascii="Times New Roman" w:hAnsi="Times New Roman" w:cs="Times New Roman"/>
          <w:sz w:val="28"/>
          <w:szCs w:val="36"/>
        </w:rPr>
      </w:pPr>
    </w:p>
    <w:p w14:paraId="1E44C8F8" w14:textId="77777777" w:rsidR="00B2636D" w:rsidRPr="00A33813" w:rsidRDefault="00B2636D" w:rsidP="00667C06">
      <w:pPr>
        <w:tabs>
          <w:tab w:val="left" w:pos="3030"/>
        </w:tabs>
        <w:rPr>
          <w:rFonts w:ascii="Times New Roman" w:hAnsi="Times New Roman" w:cs="Times New Roman"/>
          <w:sz w:val="28"/>
          <w:szCs w:val="36"/>
        </w:rPr>
      </w:pPr>
    </w:p>
    <w:p w14:paraId="274C7CFD" w14:textId="77777777" w:rsidR="00B2636D" w:rsidRPr="00A33813" w:rsidRDefault="00B2636D" w:rsidP="00667C06">
      <w:pPr>
        <w:tabs>
          <w:tab w:val="left" w:pos="3030"/>
        </w:tabs>
        <w:rPr>
          <w:rFonts w:ascii="Times New Roman" w:hAnsi="Times New Roman" w:cs="Times New Roman"/>
          <w:sz w:val="28"/>
          <w:szCs w:val="36"/>
        </w:rPr>
      </w:pPr>
    </w:p>
    <w:p w14:paraId="58B631FF" w14:textId="77777777" w:rsidR="00B2636D" w:rsidRPr="00A33813" w:rsidRDefault="00B2636D" w:rsidP="00667C06">
      <w:pPr>
        <w:tabs>
          <w:tab w:val="left" w:pos="3030"/>
        </w:tabs>
        <w:rPr>
          <w:rFonts w:ascii="Times New Roman" w:hAnsi="Times New Roman" w:cs="Times New Roman"/>
          <w:sz w:val="28"/>
          <w:szCs w:val="36"/>
        </w:rPr>
      </w:pPr>
    </w:p>
    <w:p w14:paraId="48766C4E" w14:textId="77777777" w:rsidR="00B2636D" w:rsidRPr="00A33813" w:rsidRDefault="00B2636D" w:rsidP="00667C06">
      <w:pPr>
        <w:tabs>
          <w:tab w:val="left" w:pos="3030"/>
        </w:tabs>
        <w:rPr>
          <w:rFonts w:ascii="Times New Roman" w:hAnsi="Times New Roman" w:cs="Times New Roman"/>
          <w:sz w:val="28"/>
          <w:szCs w:val="36"/>
        </w:rPr>
      </w:pPr>
    </w:p>
    <w:p w14:paraId="7C985061" w14:textId="77777777" w:rsidR="00B2636D" w:rsidRPr="00A33813" w:rsidRDefault="00B2636D" w:rsidP="00667C06">
      <w:pPr>
        <w:tabs>
          <w:tab w:val="left" w:pos="3030"/>
        </w:tabs>
        <w:rPr>
          <w:rFonts w:ascii="Times New Roman" w:hAnsi="Times New Roman" w:cs="Times New Roman"/>
          <w:sz w:val="28"/>
          <w:szCs w:val="36"/>
        </w:rPr>
      </w:pPr>
    </w:p>
    <w:p w14:paraId="027FDCB1" w14:textId="77777777" w:rsidR="00B2636D" w:rsidRPr="00A33813" w:rsidRDefault="00B2636D" w:rsidP="00667C06">
      <w:pPr>
        <w:tabs>
          <w:tab w:val="left" w:pos="3030"/>
        </w:tabs>
        <w:rPr>
          <w:rFonts w:ascii="Times New Roman" w:hAnsi="Times New Roman" w:cs="Times New Roman"/>
          <w:sz w:val="28"/>
          <w:szCs w:val="36"/>
        </w:rPr>
      </w:pPr>
    </w:p>
    <w:p w14:paraId="4D2E3842" w14:textId="77777777" w:rsidR="00B2636D" w:rsidRPr="00A33813" w:rsidRDefault="00B2636D" w:rsidP="00667C06">
      <w:pPr>
        <w:tabs>
          <w:tab w:val="left" w:pos="3030"/>
        </w:tabs>
        <w:rPr>
          <w:rFonts w:ascii="Times New Roman" w:hAnsi="Times New Roman" w:cs="Times New Roman"/>
          <w:sz w:val="28"/>
          <w:szCs w:val="36"/>
        </w:rPr>
      </w:pPr>
    </w:p>
    <w:p w14:paraId="51A355AB" w14:textId="77777777" w:rsidR="00B2636D" w:rsidRPr="00A33813" w:rsidRDefault="00B2636D" w:rsidP="00667C06">
      <w:pPr>
        <w:tabs>
          <w:tab w:val="left" w:pos="3030"/>
        </w:tabs>
        <w:rPr>
          <w:rFonts w:ascii="Times New Roman" w:hAnsi="Times New Roman" w:cs="Times New Roman"/>
          <w:sz w:val="28"/>
          <w:szCs w:val="36"/>
        </w:rPr>
      </w:pPr>
    </w:p>
    <w:p w14:paraId="4917A161" w14:textId="77777777" w:rsidR="00B2636D" w:rsidRPr="00A33813" w:rsidRDefault="00B2636D" w:rsidP="00667C06">
      <w:pPr>
        <w:tabs>
          <w:tab w:val="left" w:pos="3030"/>
        </w:tabs>
        <w:rPr>
          <w:rFonts w:ascii="Times New Roman" w:hAnsi="Times New Roman" w:cs="Times New Roman"/>
          <w:sz w:val="28"/>
          <w:szCs w:val="36"/>
        </w:rPr>
      </w:pPr>
    </w:p>
    <w:p w14:paraId="7C3B841D" w14:textId="77777777" w:rsidR="00B2636D" w:rsidRPr="00A33813" w:rsidRDefault="00B2636D" w:rsidP="00667C06">
      <w:pPr>
        <w:tabs>
          <w:tab w:val="left" w:pos="3030"/>
        </w:tabs>
        <w:rPr>
          <w:rFonts w:ascii="Times New Roman" w:hAnsi="Times New Roman" w:cs="Times New Roman"/>
          <w:sz w:val="28"/>
          <w:szCs w:val="36"/>
        </w:rPr>
      </w:pPr>
    </w:p>
    <w:p w14:paraId="7AAF00AA" w14:textId="77777777" w:rsidR="00B2636D" w:rsidRPr="00A33813" w:rsidRDefault="00B2636D" w:rsidP="00667C06">
      <w:pPr>
        <w:tabs>
          <w:tab w:val="left" w:pos="3030"/>
        </w:tabs>
        <w:rPr>
          <w:rFonts w:ascii="Times New Roman" w:hAnsi="Times New Roman" w:cs="Times New Roman"/>
          <w:sz w:val="28"/>
          <w:szCs w:val="36"/>
        </w:rPr>
      </w:pPr>
    </w:p>
    <w:p w14:paraId="30FF2CC7" w14:textId="77777777" w:rsidR="00B2636D" w:rsidRPr="00A33813" w:rsidRDefault="00B2636D" w:rsidP="00667C06">
      <w:pPr>
        <w:tabs>
          <w:tab w:val="left" w:pos="3030"/>
        </w:tabs>
        <w:rPr>
          <w:rFonts w:ascii="Times New Roman" w:hAnsi="Times New Roman" w:cs="Times New Roman"/>
          <w:sz w:val="28"/>
          <w:szCs w:val="36"/>
        </w:rPr>
      </w:pPr>
    </w:p>
    <w:p w14:paraId="7DF01D88" w14:textId="77777777" w:rsidR="00B2636D" w:rsidRPr="00A33813" w:rsidRDefault="00B2636D" w:rsidP="00667C06">
      <w:pPr>
        <w:tabs>
          <w:tab w:val="left" w:pos="3030"/>
        </w:tabs>
        <w:rPr>
          <w:rFonts w:ascii="Times New Roman" w:hAnsi="Times New Roman" w:cs="Times New Roman"/>
          <w:sz w:val="28"/>
          <w:szCs w:val="36"/>
        </w:rPr>
      </w:pPr>
    </w:p>
    <w:p w14:paraId="32023238" w14:textId="77777777" w:rsidR="00B2636D" w:rsidRPr="00A33813" w:rsidRDefault="00B2636D" w:rsidP="00667C06">
      <w:pPr>
        <w:tabs>
          <w:tab w:val="left" w:pos="3030"/>
        </w:tabs>
        <w:rPr>
          <w:rFonts w:ascii="Times New Roman" w:hAnsi="Times New Roman" w:cs="Times New Roman"/>
          <w:sz w:val="28"/>
          <w:szCs w:val="36"/>
        </w:rPr>
      </w:pPr>
    </w:p>
    <w:p w14:paraId="488331AE" w14:textId="77777777" w:rsidR="00B2636D" w:rsidRPr="00A33813" w:rsidRDefault="00B2636D" w:rsidP="00667C06">
      <w:pPr>
        <w:tabs>
          <w:tab w:val="left" w:pos="3030"/>
        </w:tabs>
        <w:rPr>
          <w:rFonts w:ascii="Times New Roman" w:hAnsi="Times New Roman" w:cs="Times New Roman"/>
          <w:sz w:val="28"/>
          <w:szCs w:val="36"/>
        </w:rPr>
      </w:pPr>
    </w:p>
    <w:p w14:paraId="1702A83F" w14:textId="77777777" w:rsidR="00B2636D" w:rsidRPr="00A33813" w:rsidRDefault="00B2636D" w:rsidP="00667C06">
      <w:pPr>
        <w:tabs>
          <w:tab w:val="left" w:pos="3030"/>
        </w:tabs>
        <w:rPr>
          <w:rFonts w:ascii="Times New Roman" w:hAnsi="Times New Roman" w:cs="Times New Roman"/>
          <w:sz w:val="28"/>
          <w:szCs w:val="36"/>
        </w:rPr>
      </w:pPr>
    </w:p>
    <w:p w14:paraId="1987C9E0" w14:textId="77777777" w:rsidR="00B2636D" w:rsidRPr="00A33813" w:rsidRDefault="00B2636D" w:rsidP="00667C06">
      <w:pPr>
        <w:tabs>
          <w:tab w:val="left" w:pos="3030"/>
        </w:tabs>
        <w:rPr>
          <w:rFonts w:ascii="Times New Roman" w:hAnsi="Times New Roman" w:cs="Times New Roman"/>
          <w:sz w:val="28"/>
          <w:szCs w:val="36"/>
        </w:rPr>
      </w:pPr>
    </w:p>
    <w:p w14:paraId="1CD0ADF4" w14:textId="77777777" w:rsidR="00B2636D" w:rsidRPr="00A33813" w:rsidRDefault="00B2636D" w:rsidP="00667C06">
      <w:pPr>
        <w:tabs>
          <w:tab w:val="left" w:pos="3030"/>
        </w:tabs>
        <w:rPr>
          <w:rFonts w:ascii="Times New Roman" w:hAnsi="Times New Roman" w:cs="Times New Roman"/>
          <w:sz w:val="28"/>
          <w:szCs w:val="36"/>
        </w:rPr>
      </w:pPr>
    </w:p>
    <w:p w14:paraId="112F3C16" w14:textId="77777777" w:rsidR="00B2636D" w:rsidRPr="00A33813" w:rsidRDefault="00B2636D" w:rsidP="00667C06">
      <w:pPr>
        <w:tabs>
          <w:tab w:val="left" w:pos="3030"/>
        </w:tabs>
        <w:rPr>
          <w:rFonts w:ascii="Times New Roman" w:hAnsi="Times New Roman" w:cs="Times New Roman"/>
          <w:sz w:val="28"/>
          <w:szCs w:val="36"/>
        </w:rPr>
      </w:pPr>
    </w:p>
    <w:p w14:paraId="7404AB6A" w14:textId="77777777" w:rsidR="00B2636D" w:rsidRDefault="00B2636D" w:rsidP="00667C06">
      <w:pPr>
        <w:tabs>
          <w:tab w:val="left" w:pos="3030"/>
        </w:tabs>
        <w:rPr>
          <w:rFonts w:ascii="Times New Roman" w:hAnsi="Times New Roman" w:cs="Times New Roman"/>
          <w:sz w:val="28"/>
          <w:szCs w:val="36"/>
        </w:rPr>
      </w:pPr>
    </w:p>
    <w:p w14:paraId="7316EF9A" w14:textId="77777777" w:rsidR="00A33813" w:rsidRPr="00A33813" w:rsidRDefault="00A33813" w:rsidP="00667C06">
      <w:pPr>
        <w:tabs>
          <w:tab w:val="left" w:pos="3030"/>
        </w:tabs>
        <w:rPr>
          <w:rFonts w:ascii="Times New Roman" w:hAnsi="Times New Roman" w:cs="Times New Roman"/>
          <w:sz w:val="28"/>
          <w:szCs w:val="36"/>
        </w:rPr>
      </w:pPr>
    </w:p>
    <w:p w14:paraId="504E4E9F" w14:textId="12148CED" w:rsidR="000228EE" w:rsidRPr="00E17F0C" w:rsidRDefault="000228EE" w:rsidP="000228EE">
      <w:pPr>
        <w:pStyle w:val="ListParagraph"/>
        <w:numPr>
          <w:ilvl w:val="0"/>
          <w:numId w:val="19"/>
        </w:num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Introduction</w:t>
      </w:r>
    </w:p>
    <w:p w14:paraId="154B8C5D" w14:textId="77777777" w:rsidR="000228EE" w:rsidRPr="00E17F0C" w:rsidRDefault="000228EE" w:rsidP="000228EE">
      <w:pPr>
        <w:tabs>
          <w:tab w:val="left" w:pos="3030"/>
        </w:tabs>
        <w:ind w:left="360"/>
        <w:rPr>
          <w:rFonts w:ascii="Times New Roman" w:hAnsi="Times New Roman" w:cs="Times New Roman"/>
          <w:sz w:val="28"/>
          <w:szCs w:val="36"/>
          <w:lang w:val="en-GB"/>
        </w:rPr>
      </w:pPr>
    </w:p>
    <w:p w14:paraId="5A7EC848" w14:textId="680B2F80" w:rsidR="008C0776" w:rsidRPr="00E17F0C" w:rsidRDefault="008C0776" w:rsidP="008C0776">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 xml:space="preserve">1.1 Background of Hitched UK </w:t>
      </w:r>
    </w:p>
    <w:p w14:paraId="4CD64E9E" w14:textId="7EBA7D51" w:rsidR="008C0776" w:rsidRPr="00E17F0C" w:rsidRDefault="008C0776" w:rsidP="008C0776">
      <w:pPr>
        <w:tabs>
          <w:tab w:val="left" w:pos="3030"/>
        </w:tabs>
        <w:rPr>
          <w:rFonts w:ascii="Times New Roman" w:hAnsi="Times New Roman" w:cs="Times New Roman"/>
          <w:szCs w:val="32"/>
          <w:lang w:val="en-GB"/>
        </w:rPr>
      </w:pPr>
      <w:r w:rsidRPr="00E17F0C">
        <w:rPr>
          <w:rFonts w:ascii="Times New Roman" w:hAnsi="Times New Roman" w:cs="Times New Roman"/>
          <w:sz w:val="28"/>
          <w:szCs w:val="36"/>
          <w:lang w:val="en-GB"/>
        </w:rPr>
        <w:t xml:space="preserve">  </w:t>
      </w:r>
      <w:r w:rsidRPr="00E17F0C">
        <w:rPr>
          <w:rFonts w:ascii="Times New Roman" w:hAnsi="Times New Roman" w:cs="Times New Roman"/>
          <w:szCs w:val="32"/>
          <w:lang w:val="en-GB"/>
        </w:rPr>
        <w:t>Hitched UK is a leading online wedding planning platform that connects engaged couples with wedding venues, suppliers and planning resources across the United Kingdom. As part of The Knot Worldwide, the platform offers digital planning tools including supplier directories, budgeting tools, guest list management and customer reviews to support couples throughout the wedding planning process (Hitched, 2025).</w:t>
      </w:r>
    </w:p>
    <w:p w14:paraId="5492E2C8" w14:textId="236FBCEB" w:rsidR="008C0776" w:rsidRDefault="008C0776" w:rsidP="008C0776">
      <w:pPr>
        <w:tabs>
          <w:tab w:val="left" w:pos="3030"/>
        </w:tabs>
        <w:rPr>
          <w:rFonts w:ascii="Times New Roman" w:hAnsi="Times New Roman" w:cs="Times New Roman"/>
          <w:szCs w:val="32"/>
        </w:rPr>
      </w:pPr>
      <w:r w:rsidRPr="00E17F0C">
        <w:rPr>
          <w:rFonts w:ascii="Times New Roman" w:hAnsi="Times New Roman" w:cs="Times New Roman"/>
          <w:szCs w:val="32"/>
          <w:lang w:val="en-GB"/>
        </w:rPr>
        <w:t xml:space="preserve">  </w:t>
      </w:r>
      <w:r w:rsidR="004171E5" w:rsidRPr="004171E5">
        <w:rPr>
          <w:rFonts w:ascii="Times New Roman" w:hAnsi="Times New Roman" w:cs="Times New Roman"/>
          <w:szCs w:val="32"/>
        </w:rPr>
        <w:t>Operating as a two-sided digital marketplace, Hitched creates value for both couples and wedding suppliers by facilitating connections and generating business opportunities through its platform (The Knot Worldwide, 2025). Two-sided platforms create value by enabling interactions between distinct user groups and generating network effects that strengthen competitive advantage (Parker, Van Alstyne and Choudary, 2016).</w:t>
      </w:r>
    </w:p>
    <w:p w14:paraId="5E5940AA" w14:textId="779B2CA6" w:rsidR="00C4294E" w:rsidRPr="00E17F0C" w:rsidRDefault="00C4294E" w:rsidP="008C0776">
      <w:pPr>
        <w:tabs>
          <w:tab w:val="left" w:pos="3030"/>
        </w:tabs>
        <w:rPr>
          <w:rFonts w:ascii="Times New Roman" w:hAnsi="Times New Roman" w:cs="Times New Roman"/>
          <w:szCs w:val="32"/>
          <w:lang w:val="en-GB"/>
        </w:rPr>
      </w:pPr>
      <w:r>
        <w:rPr>
          <w:rFonts w:ascii="Times New Roman" w:hAnsi="Times New Roman" w:cs="Times New Roman"/>
          <w:szCs w:val="32"/>
        </w:rPr>
        <w:t xml:space="preserve">  </w:t>
      </w:r>
      <w:r w:rsidRPr="00C4294E">
        <w:rPr>
          <w:rFonts w:ascii="Times New Roman" w:hAnsi="Times New Roman" w:cs="Times New Roman"/>
          <w:szCs w:val="32"/>
        </w:rPr>
        <w:t>However, increasing competition, changing customer expectations and wider economic uncertainty require the organisation to continually review its strategic direction to maintain customer satisfaction and sustainable competitive advantage (Johnson et al., 2017; Porter, 1985).</w:t>
      </w:r>
    </w:p>
    <w:p w14:paraId="2212F544" w14:textId="7819CDD4" w:rsidR="008C0776" w:rsidRPr="00E17F0C" w:rsidRDefault="008C0776" w:rsidP="008C0776">
      <w:pPr>
        <w:tabs>
          <w:tab w:val="left" w:pos="3030"/>
        </w:tabs>
        <w:rPr>
          <w:rFonts w:ascii="Times New Roman" w:hAnsi="Times New Roman" w:cs="Times New Roman"/>
          <w:sz w:val="28"/>
          <w:szCs w:val="36"/>
          <w:lang w:val="en-GB"/>
        </w:rPr>
      </w:pPr>
    </w:p>
    <w:p w14:paraId="4C57E6AD" w14:textId="0DC1754E" w:rsidR="008C0776" w:rsidRPr="00E17F0C" w:rsidRDefault="008C0776" w:rsidP="008C0776">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1.2 Purpose of the Report</w:t>
      </w:r>
    </w:p>
    <w:p w14:paraId="633964CB" w14:textId="48BFB839" w:rsidR="008C0776" w:rsidRPr="00E17F0C" w:rsidRDefault="008C0776" w:rsidP="008C0776">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This report critically evaluates the strategic position of Hitched UK to determine how strategic innovation and agile business management can enhance customer care and support sustainable competitive advantage. </w:t>
      </w:r>
      <w:r w:rsidR="00C4294E" w:rsidRPr="00C4294E">
        <w:rPr>
          <w:rFonts w:ascii="Times New Roman" w:hAnsi="Times New Roman" w:cs="Times New Roman"/>
          <w:szCs w:val="32"/>
        </w:rPr>
        <w:t>Organisations operating within digital service industries must continually adapt to changing customer expectations, technological developments and external market conditions to remain competitive (Johnson et al., 2017; Teece, Pisano and Shuen, 1997).</w:t>
      </w:r>
    </w:p>
    <w:p w14:paraId="2BDCB9CE" w14:textId="7A25FA03" w:rsidR="008C0776" w:rsidRPr="00E17F0C" w:rsidRDefault="00C4294E" w:rsidP="008C0776">
      <w:pPr>
        <w:tabs>
          <w:tab w:val="left" w:pos="3030"/>
        </w:tabs>
        <w:rPr>
          <w:rFonts w:ascii="Times New Roman" w:hAnsi="Times New Roman" w:cs="Times New Roman"/>
          <w:szCs w:val="32"/>
          <w:lang w:val="en-GB"/>
        </w:rPr>
      </w:pPr>
      <w:r>
        <w:rPr>
          <w:rFonts w:ascii="Times New Roman" w:hAnsi="Times New Roman" w:cs="Times New Roman"/>
          <w:szCs w:val="32"/>
        </w:rPr>
        <w:t xml:space="preserve">  </w:t>
      </w:r>
      <w:r w:rsidRPr="00C4294E">
        <w:rPr>
          <w:rFonts w:ascii="Times New Roman" w:hAnsi="Times New Roman" w:cs="Times New Roman"/>
          <w:szCs w:val="32"/>
        </w:rPr>
        <w:t>The report explores how Hitched UK can strengthen customer relationships, improve organisational resilience and identify new opportunities for long-term growth through strategic innovation and customer-centered management (Morgan and Hunt, 1994; Kotler and Keller, 2016)</w:t>
      </w:r>
      <w:r w:rsidR="008C0776" w:rsidRPr="00E17F0C">
        <w:rPr>
          <w:rFonts w:ascii="Times New Roman" w:hAnsi="Times New Roman" w:cs="Times New Roman"/>
          <w:szCs w:val="32"/>
          <w:lang w:val="en-GB"/>
        </w:rPr>
        <w:t>. In doing so, it evaluates both the external business environment and the organisation's internal capabilities before assessing strategic options to recommend an approach that enhances customer value whilst supporting future business success.</w:t>
      </w:r>
    </w:p>
    <w:p w14:paraId="37055878" w14:textId="77777777" w:rsidR="00AA25F0" w:rsidRPr="00E17F0C" w:rsidRDefault="00C66EC8" w:rsidP="000228EE">
      <w:pPr>
        <w:tabs>
          <w:tab w:val="left" w:pos="3030"/>
        </w:tabs>
        <w:rPr>
          <w:rFonts w:ascii="Times New Roman" w:hAnsi="Times New Roman" w:cs="Times New Roman"/>
          <w:sz w:val="22"/>
          <w:szCs w:val="28"/>
          <w:lang w:val="en-GB"/>
        </w:rPr>
      </w:pPr>
      <w:r w:rsidRPr="00E17F0C">
        <w:rPr>
          <w:rFonts w:ascii="Times New Roman" w:hAnsi="Times New Roman" w:cs="Times New Roman"/>
          <w:szCs w:val="32"/>
        </w:rPr>
        <w:t>This report critically evaluates the strategic position of Hitched UK to determine how strategic innovation and agile business management can enhance customer care and support sustainable competitive advantage. It analyses the external environment using PESTLE, evaluates internal resources through the VRIO framework, assesses strategic direction using the Three Strategy Lenses and examines future growth options through the Ansoff Matrix before recommending an appropriate strategic direction.</w:t>
      </w:r>
      <w:r w:rsidR="000228EE" w:rsidRPr="00E17F0C">
        <w:rPr>
          <w:rFonts w:ascii="Times New Roman" w:hAnsi="Times New Roman" w:cs="Times New Roman"/>
          <w:sz w:val="22"/>
          <w:szCs w:val="28"/>
          <w:lang w:val="en-GB"/>
        </w:rPr>
        <w:t xml:space="preserve"> </w:t>
      </w:r>
    </w:p>
    <w:p w14:paraId="1C0077A9" w14:textId="544FE18F" w:rsidR="000228EE" w:rsidRPr="00E17F0C" w:rsidRDefault="00AA25F0" w:rsidP="000228E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0228EE" w:rsidRPr="00E17F0C">
        <w:rPr>
          <w:rFonts w:ascii="Times New Roman" w:hAnsi="Times New Roman" w:cs="Times New Roman"/>
          <w:szCs w:val="32"/>
          <w:lang w:val="en-GB"/>
        </w:rPr>
        <w:t>The scope of this report is limited to Hitched UK's operations within the UK wedding industry. Operational and financial considerations are discussed only where they directly influence strategic decision-making and the implementation of the proposed strategy.</w:t>
      </w:r>
    </w:p>
    <w:p w14:paraId="5D425218" w14:textId="77777777" w:rsidR="000560E9" w:rsidRPr="00E17F0C" w:rsidRDefault="000560E9" w:rsidP="00667C06">
      <w:pPr>
        <w:tabs>
          <w:tab w:val="left" w:pos="3030"/>
        </w:tabs>
        <w:rPr>
          <w:rFonts w:ascii="Times New Roman" w:hAnsi="Times New Roman" w:cs="Times New Roman"/>
          <w:sz w:val="28"/>
          <w:szCs w:val="36"/>
        </w:rPr>
      </w:pPr>
    </w:p>
    <w:p w14:paraId="08ECEC1F" w14:textId="5E1FF928" w:rsidR="00D50A8B" w:rsidRPr="00E17F0C" w:rsidRDefault="00D50A8B" w:rsidP="006B40F1">
      <w:pPr>
        <w:pStyle w:val="ListParagraph"/>
        <w:numPr>
          <w:ilvl w:val="0"/>
          <w:numId w:val="19"/>
        </w:num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Company and Industry Overview</w:t>
      </w:r>
    </w:p>
    <w:p w14:paraId="23AA7A3B" w14:textId="77777777" w:rsidR="006B40F1" w:rsidRPr="00E17F0C" w:rsidRDefault="006B40F1" w:rsidP="006B40F1">
      <w:pPr>
        <w:tabs>
          <w:tab w:val="left" w:pos="3030"/>
        </w:tabs>
        <w:rPr>
          <w:rFonts w:ascii="Times New Roman" w:hAnsi="Times New Roman" w:cs="Times New Roman"/>
          <w:b/>
          <w:bCs/>
          <w:sz w:val="28"/>
          <w:szCs w:val="36"/>
          <w:lang w:val="en-GB"/>
        </w:rPr>
      </w:pPr>
    </w:p>
    <w:p w14:paraId="042B1198" w14:textId="77777777" w:rsidR="00D50A8B" w:rsidRPr="00E17F0C" w:rsidRDefault="00D50A8B" w:rsidP="00D50A8B">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2.1 Overview of Hitched UK</w:t>
      </w:r>
    </w:p>
    <w:p w14:paraId="034EADC5" w14:textId="26BA45BF" w:rsidR="00D50A8B" w:rsidRPr="00E17F0C" w:rsidRDefault="00770A38"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Hitched UK is a leading online wedding planning platform connecting engaged couples with wedding venues, suppliers and planning resources across the United Kingdom. As part of The Knot Worldwide, it provides a digital marketplace where couples can search for suppliers, access planning tools, read customer reviews and gain inspiration throughout the wedding planning journey (Hitched, 2025).</w:t>
      </w:r>
    </w:p>
    <w:p w14:paraId="7C6CFEDB" w14:textId="54702BF2" w:rsidR="00D50A8B" w:rsidRPr="00E17F0C" w:rsidRDefault="00770A38"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 xml:space="preserve">The organisation operates a two-sided marketplace business model, creating value for both couples and wedding suppliers. Couples benefit from trusted suppliers and planning resources in </w:t>
      </w:r>
      <w:r w:rsidR="00D50A8B" w:rsidRPr="00E17F0C">
        <w:rPr>
          <w:rFonts w:ascii="Times New Roman" w:hAnsi="Times New Roman" w:cs="Times New Roman"/>
          <w:szCs w:val="32"/>
          <w:lang w:val="en-GB"/>
        </w:rPr>
        <w:lastRenderedPageBreak/>
        <w:t>one platform, while suppliers gain marketing opportunities, customer leads and greater visibility in a competitive market (The Knot Worldwide, 2025).</w:t>
      </w:r>
      <w:r w:rsidR="00763BD7">
        <w:rPr>
          <w:rFonts w:ascii="Times New Roman" w:hAnsi="Times New Roman" w:cs="Times New Roman"/>
          <w:szCs w:val="32"/>
          <w:lang w:val="en-GB"/>
        </w:rPr>
        <w:t xml:space="preserve"> </w:t>
      </w:r>
      <w:r w:rsidR="00763BD7" w:rsidRPr="00763BD7">
        <w:rPr>
          <w:rFonts w:ascii="Times New Roman" w:hAnsi="Times New Roman" w:cs="Times New Roman"/>
          <w:szCs w:val="32"/>
        </w:rPr>
        <w:t>Two-sided platforms create value by facilitating interactions between different user groups and benefiting from network effects, which can strengthen competitive advantage (Parker, Van Alstyne and Choudary, 2016).</w:t>
      </w:r>
    </w:p>
    <w:p w14:paraId="7C7A22C6" w14:textId="1EFA4369" w:rsidR="00D50A8B" w:rsidRPr="00E17F0C" w:rsidRDefault="00763BD7" w:rsidP="00D50A8B">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Since joining The Knot Worldwide, Hitched has strengthened its market position through international expertise, digital innovation and continued development of customer services. However, increasing competition, changing consumer expectations and rapid technological change require the organisation to continually evaluate its strategy to remain competitive.</w:t>
      </w:r>
    </w:p>
    <w:p w14:paraId="17DA1A95" w14:textId="77777777" w:rsidR="006B40F1" w:rsidRPr="00E17F0C" w:rsidRDefault="006B40F1" w:rsidP="00D50A8B">
      <w:pPr>
        <w:tabs>
          <w:tab w:val="left" w:pos="3030"/>
        </w:tabs>
        <w:rPr>
          <w:rFonts w:ascii="Times New Roman" w:hAnsi="Times New Roman" w:cs="Times New Roman"/>
          <w:szCs w:val="32"/>
          <w:lang w:val="en-GB"/>
        </w:rPr>
      </w:pPr>
    </w:p>
    <w:p w14:paraId="74950993" w14:textId="77777777" w:rsidR="00D50A8B" w:rsidRPr="00E17F0C" w:rsidRDefault="00D50A8B" w:rsidP="00D50A8B">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2.2 UK Wedding Industry Overview</w:t>
      </w:r>
    </w:p>
    <w:p w14:paraId="72655E7C" w14:textId="23C6D824" w:rsidR="00D50A8B" w:rsidRPr="00E17F0C" w:rsidRDefault="00763BD7" w:rsidP="00D50A8B">
      <w:pPr>
        <w:tabs>
          <w:tab w:val="left" w:pos="3030"/>
        </w:tabs>
        <w:rPr>
          <w:rFonts w:ascii="Times New Roman" w:hAnsi="Times New Roman" w:cs="Times New Roman"/>
          <w:szCs w:val="32"/>
          <w:lang w:val="en-GB"/>
        </w:rPr>
      </w:pPr>
      <w:r>
        <w:rPr>
          <w:rFonts w:ascii="Times New Roman" w:hAnsi="Times New Roman" w:cs="Times New Roman"/>
          <w:szCs w:val="32"/>
        </w:rPr>
        <w:t xml:space="preserve">  </w:t>
      </w:r>
      <w:r w:rsidRPr="00763BD7">
        <w:rPr>
          <w:rFonts w:ascii="Times New Roman" w:hAnsi="Times New Roman" w:cs="Times New Roman"/>
          <w:szCs w:val="32"/>
        </w:rPr>
        <w:t>The UK wedding industry makes a significant contribution to the economy, supporting businesses including venues, caterers, photographers, florists, entertainment providers and digital planning platforms (ONS, 2025; UKHospitality, 2024).</w:t>
      </w:r>
      <w:r w:rsidR="00770A38"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According to the Office for National Statistics (ONS, 2025), there were 231,949 marriages and civil partnerships recorded in England and Wales during 2023. Bridebook's UK Wedding Report (2025) estimates the average UK wedding cost exceeded £20,000 in 2025, highlighting the sector's economic value.</w:t>
      </w:r>
      <w:r w:rsidR="003A48E8">
        <w:rPr>
          <w:rFonts w:ascii="Times New Roman" w:hAnsi="Times New Roman" w:cs="Times New Roman"/>
          <w:szCs w:val="32"/>
          <w:lang w:val="en-GB"/>
        </w:rPr>
        <w:t xml:space="preserve"> </w:t>
      </w:r>
      <w:r w:rsidR="003A48E8">
        <w:rPr>
          <w:rFonts w:ascii="Times New Roman" w:hAnsi="Times New Roman" w:cs="Times New Roman"/>
          <w:szCs w:val="32"/>
        </w:rPr>
        <w:t xml:space="preserve">The </w:t>
      </w:r>
      <w:r w:rsidR="003A48E8" w:rsidRPr="003A48E8">
        <w:rPr>
          <w:rFonts w:ascii="Times New Roman" w:hAnsi="Times New Roman" w:cs="Times New Roman"/>
          <w:szCs w:val="32"/>
        </w:rPr>
        <w:t>UK Weddings Taskforce (2023)</w:t>
      </w:r>
      <w:r w:rsidR="003A48E8">
        <w:rPr>
          <w:rFonts w:ascii="Times New Roman" w:hAnsi="Times New Roman" w:cs="Times New Roman"/>
          <w:szCs w:val="32"/>
        </w:rPr>
        <w:t xml:space="preserve"> also reports that</w:t>
      </w:r>
      <w:r w:rsidR="003A48E8" w:rsidRPr="003A48E8">
        <w:rPr>
          <w:rFonts w:ascii="Times New Roman" w:hAnsi="Times New Roman" w:cs="Times New Roman"/>
          <w:szCs w:val="32"/>
        </w:rPr>
        <w:t xml:space="preserve"> the sector supports thousands of small and medium-sized enterprises across the UK, demonstrating its wider economic importance beyond individual wedding celebrations.</w:t>
      </w:r>
    </w:p>
    <w:p w14:paraId="35E69D5B" w14:textId="4B94EBB8" w:rsidR="00D50A8B" w:rsidRPr="00E17F0C" w:rsidRDefault="00770A38"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763BD7" w:rsidRPr="00763BD7">
        <w:rPr>
          <w:rFonts w:ascii="Times New Roman" w:hAnsi="Times New Roman" w:cs="Times New Roman"/>
          <w:szCs w:val="32"/>
        </w:rPr>
        <w:t xml:space="preserve">The industry has become increasingly digital, with online platforms helping couples research suppliers, comparing services and </w:t>
      </w:r>
      <w:r w:rsidR="00922E7C" w:rsidRPr="00763BD7">
        <w:rPr>
          <w:rFonts w:ascii="Times New Roman" w:hAnsi="Times New Roman" w:cs="Times New Roman"/>
          <w:szCs w:val="32"/>
        </w:rPr>
        <w:t>managing</w:t>
      </w:r>
      <w:r w:rsidR="00763BD7" w:rsidRPr="00763BD7">
        <w:rPr>
          <w:rFonts w:ascii="Times New Roman" w:hAnsi="Times New Roman" w:cs="Times New Roman"/>
          <w:szCs w:val="32"/>
        </w:rPr>
        <w:t xml:space="preserve"> wedding planning. </w:t>
      </w:r>
      <w:r w:rsidR="00922E7C">
        <w:rPr>
          <w:rFonts w:ascii="Times New Roman" w:hAnsi="Times New Roman" w:cs="Times New Roman"/>
          <w:szCs w:val="32"/>
        </w:rPr>
        <w:t>O</w:t>
      </w:r>
      <w:r w:rsidR="00763BD7" w:rsidRPr="00763BD7">
        <w:rPr>
          <w:rFonts w:ascii="Times New Roman" w:hAnsi="Times New Roman" w:cs="Times New Roman"/>
          <w:szCs w:val="32"/>
        </w:rPr>
        <w:t>rganisations must continue investing in digital capabilities and customer-focused services to remain competitive (Chaffey, 2022; Kotler and Keller, 2016).</w:t>
      </w:r>
    </w:p>
    <w:p w14:paraId="52F5AE57" w14:textId="77777777" w:rsidR="006B40F1" w:rsidRPr="00E17F0C" w:rsidRDefault="006B40F1" w:rsidP="00D50A8B">
      <w:pPr>
        <w:tabs>
          <w:tab w:val="left" w:pos="3030"/>
        </w:tabs>
        <w:rPr>
          <w:rFonts w:ascii="Times New Roman" w:hAnsi="Times New Roman" w:cs="Times New Roman"/>
          <w:szCs w:val="32"/>
          <w:lang w:val="en-GB"/>
        </w:rPr>
      </w:pPr>
    </w:p>
    <w:p w14:paraId="6B2F6B85" w14:textId="77777777" w:rsidR="00D50A8B" w:rsidRPr="00E17F0C" w:rsidRDefault="00D50A8B" w:rsidP="00D50A8B">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2.3 Key Trends Influencing the Industry</w:t>
      </w:r>
    </w:p>
    <w:p w14:paraId="2A600176" w14:textId="5C33DA6C" w:rsidR="00D50A8B" w:rsidRPr="00E17F0C" w:rsidRDefault="00770A38"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Several trends continue to reshape the UK wedding industry.</w:t>
      </w:r>
      <w:r w:rsidR="00922E7C">
        <w:rPr>
          <w:rFonts w:ascii="Times New Roman" w:hAnsi="Times New Roman" w:cs="Times New Roman"/>
          <w:szCs w:val="32"/>
          <w:lang w:val="en-GB"/>
        </w:rPr>
        <w:t xml:space="preserve"> </w:t>
      </w:r>
      <w:r w:rsidR="00922E7C" w:rsidRPr="00922E7C">
        <w:rPr>
          <w:rFonts w:ascii="Times New Roman" w:hAnsi="Times New Roman" w:cs="Times New Roman"/>
          <w:szCs w:val="32"/>
        </w:rPr>
        <w:t>Customer expectations have shifted towards greater personalisation, with couples seeking experiences reflecting their preferences and values. This increases the importance of customer engagement and service quality as sources of competitive advantage (Holmlund et al., 2020; Pine and Gilmore, 1999).</w:t>
      </w:r>
      <w:r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Digital transformation has made online platforms central to wedding planning, creating demand for seamless digital experiences, accessible information and trusted reviews. Continuous investment in digital innovation is therefore essential.</w:t>
      </w:r>
    </w:p>
    <w:p w14:paraId="4024DB5E" w14:textId="21619D79"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Sustainability is also becoming increasingly important. Growing environmental awareness has encouraged couples to prioritise sustainable venues, suppliers and practices, creating opportunities for organisations to strengthen corporate social responsibility and enhance their value proposition</w:t>
      </w:r>
      <w:r w:rsidR="00922E7C">
        <w:rPr>
          <w:rFonts w:ascii="Times New Roman" w:hAnsi="Times New Roman" w:cs="Times New Roman"/>
          <w:szCs w:val="32"/>
          <w:lang w:val="en-GB"/>
        </w:rPr>
        <w:t xml:space="preserve"> </w:t>
      </w:r>
      <w:r w:rsidR="00922E7C" w:rsidRPr="00922E7C">
        <w:rPr>
          <w:rFonts w:ascii="Times New Roman" w:hAnsi="Times New Roman" w:cs="Times New Roman"/>
          <w:szCs w:val="32"/>
        </w:rPr>
        <w:t>enhance their value proposition (Hitched, 2025; White, Habib and Hardisty, 2019).</w:t>
      </w:r>
    </w:p>
    <w:p w14:paraId="61007445" w14:textId="251C706D" w:rsidR="00D50A8B" w:rsidRPr="00E17F0C" w:rsidRDefault="00770A38"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Finally, economic uncertainty and rising living costs have made consumers more value conscious. While weddings remain significant life events, many couples seek greater value without compromising quality or customer experience (Bridebook, 2025).</w:t>
      </w:r>
    </w:p>
    <w:p w14:paraId="69797413"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Together, these trends show the UK wedding industry is becoming increasingly customer-centred, digitally enabled and experience-driven, requiring organisations to adapt to maintain long-term competitiveness.</w:t>
      </w:r>
    </w:p>
    <w:p w14:paraId="2281915B" w14:textId="77777777" w:rsidR="006B40F1" w:rsidRPr="00E17F0C" w:rsidRDefault="006B40F1" w:rsidP="00D50A8B">
      <w:pPr>
        <w:tabs>
          <w:tab w:val="left" w:pos="3030"/>
        </w:tabs>
        <w:rPr>
          <w:rFonts w:ascii="Times New Roman" w:hAnsi="Times New Roman" w:cs="Times New Roman"/>
          <w:szCs w:val="32"/>
          <w:lang w:val="en-GB"/>
        </w:rPr>
      </w:pPr>
    </w:p>
    <w:p w14:paraId="7366E427" w14:textId="77777777" w:rsidR="00D50A8B" w:rsidRPr="00E17F0C" w:rsidRDefault="00D50A8B" w:rsidP="00D50A8B">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2.4 Stakeholder Analysis</w:t>
      </w:r>
    </w:p>
    <w:p w14:paraId="4D4B918C" w14:textId="33CB2372" w:rsidR="00D50A8B" w:rsidRPr="00E17F0C" w:rsidRDefault="00770A38"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Stakeholders influence and are influenced by organisational strategy. Johnson et al. (2017) define stakeholders as individuals or groups upon whom an organisation depends to achieve its objectives and who depend on the organisation to fulfil their own goals. Understanding stakeholder expectations is therefore essential when evaluating future strategy.</w:t>
      </w:r>
    </w:p>
    <w:p w14:paraId="671B788E" w14:textId="2FE8A13E" w:rsidR="00D50A8B" w:rsidRPr="00E17F0C" w:rsidRDefault="00770A38"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 xml:space="preserve">Although Hitched UK engages with multiple stakeholder groups, customers remain its primary stakeholder because their trust, engagement and satisfaction directly influence platform usage, </w:t>
      </w:r>
      <w:r w:rsidR="00D50A8B" w:rsidRPr="00E17F0C">
        <w:rPr>
          <w:rFonts w:ascii="Times New Roman" w:hAnsi="Times New Roman" w:cs="Times New Roman"/>
          <w:szCs w:val="32"/>
          <w:lang w:val="en-GB"/>
        </w:rPr>
        <w:lastRenderedPageBreak/>
        <w:t>supplier demand and business performance. Morgan and Hunt (1994) argue that trust is fundamental to successful customer relationships, reinforcing the importance of customer care within digital service businesses.</w:t>
      </w:r>
    </w:p>
    <w:p w14:paraId="4BA8CBA8" w14:textId="77777777" w:rsidR="006B40F1" w:rsidRPr="00E17F0C" w:rsidRDefault="006B40F1" w:rsidP="00D50A8B">
      <w:pPr>
        <w:tabs>
          <w:tab w:val="left" w:pos="3030"/>
        </w:tabs>
        <w:rPr>
          <w:rFonts w:ascii="Times New Roman" w:hAnsi="Times New Roman" w:cs="Times New Roman"/>
          <w:szCs w:val="32"/>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30"/>
        <w:gridCol w:w="5830"/>
      </w:tblGrid>
      <w:tr w:rsidR="00D50A8B" w:rsidRPr="00E17F0C" w14:paraId="0F35635D" w14:textId="77777777">
        <w:trPr>
          <w:tblCellSpacing w:w="15" w:type="dxa"/>
        </w:trPr>
        <w:tc>
          <w:tcPr>
            <w:tcW w:w="0" w:type="auto"/>
            <w:vAlign w:val="center"/>
            <w:hideMark/>
          </w:tcPr>
          <w:p w14:paraId="23ECD17B" w14:textId="77777777" w:rsidR="00D50A8B" w:rsidRPr="00E17F0C" w:rsidRDefault="00D50A8B" w:rsidP="00D50A8B">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Stakeholder Group</w:t>
            </w:r>
          </w:p>
        </w:tc>
        <w:tc>
          <w:tcPr>
            <w:tcW w:w="0" w:type="auto"/>
            <w:vAlign w:val="center"/>
            <w:hideMark/>
          </w:tcPr>
          <w:p w14:paraId="4F2D12C1" w14:textId="77777777" w:rsidR="00D50A8B" w:rsidRPr="00E17F0C" w:rsidRDefault="00D50A8B" w:rsidP="00D50A8B">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Key Expectations</w:t>
            </w:r>
          </w:p>
        </w:tc>
      </w:tr>
      <w:tr w:rsidR="00D50A8B" w:rsidRPr="00E17F0C" w14:paraId="74FF8FE1" w14:textId="77777777">
        <w:trPr>
          <w:tblCellSpacing w:w="15" w:type="dxa"/>
        </w:trPr>
        <w:tc>
          <w:tcPr>
            <w:tcW w:w="0" w:type="auto"/>
            <w:vAlign w:val="center"/>
            <w:hideMark/>
          </w:tcPr>
          <w:p w14:paraId="0E3193D2"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Customers</w:t>
            </w:r>
          </w:p>
        </w:tc>
        <w:tc>
          <w:tcPr>
            <w:tcW w:w="0" w:type="auto"/>
            <w:vAlign w:val="center"/>
            <w:hideMark/>
          </w:tcPr>
          <w:p w14:paraId="1F009923"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Trust, Convenience, Personalisation, Quality Service</w:t>
            </w:r>
          </w:p>
        </w:tc>
      </w:tr>
      <w:tr w:rsidR="00D50A8B" w:rsidRPr="00E17F0C" w14:paraId="78C63ED1" w14:textId="77777777">
        <w:trPr>
          <w:tblCellSpacing w:w="15" w:type="dxa"/>
        </w:trPr>
        <w:tc>
          <w:tcPr>
            <w:tcW w:w="0" w:type="auto"/>
            <w:vAlign w:val="center"/>
            <w:hideMark/>
          </w:tcPr>
          <w:p w14:paraId="0B3FA579"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Wedding Suppliers</w:t>
            </w:r>
          </w:p>
        </w:tc>
        <w:tc>
          <w:tcPr>
            <w:tcW w:w="0" w:type="auto"/>
            <w:vAlign w:val="center"/>
            <w:hideMark/>
          </w:tcPr>
          <w:p w14:paraId="23BBDAD1"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Lead Generation, Visibility, Business Growth</w:t>
            </w:r>
          </w:p>
        </w:tc>
      </w:tr>
      <w:tr w:rsidR="00D50A8B" w:rsidRPr="00E17F0C" w14:paraId="51BFAC8E" w14:textId="77777777">
        <w:trPr>
          <w:tblCellSpacing w:w="15" w:type="dxa"/>
        </w:trPr>
        <w:tc>
          <w:tcPr>
            <w:tcW w:w="0" w:type="auto"/>
            <w:vAlign w:val="center"/>
            <w:hideMark/>
          </w:tcPr>
          <w:p w14:paraId="6864CF49"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Employees</w:t>
            </w:r>
          </w:p>
        </w:tc>
        <w:tc>
          <w:tcPr>
            <w:tcW w:w="0" w:type="auto"/>
            <w:vAlign w:val="center"/>
            <w:hideMark/>
          </w:tcPr>
          <w:p w14:paraId="7E710AFE"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Training, Engagement, Career Development</w:t>
            </w:r>
          </w:p>
        </w:tc>
      </w:tr>
      <w:tr w:rsidR="00D50A8B" w:rsidRPr="00E17F0C" w14:paraId="005C47F8" w14:textId="77777777">
        <w:trPr>
          <w:tblCellSpacing w:w="15" w:type="dxa"/>
        </w:trPr>
        <w:tc>
          <w:tcPr>
            <w:tcW w:w="0" w:type="auto"/>
            <w:vAlign w:val="center"/>
            <w:hideMark/>
          </w:tcPr>
          <w:p w14:paraId="414BAE36"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Management</w:t>
            </w:r>
          </w:p>
        </w:tc>
        <w:tc>
          <w:tcPr>
            <w:tcW w:w="0" w:type="auto"/>
            <w:vAlign w:val="center"/>
            <w:hideMark/>
          </w:tcPr>
          <w:p w14:paraId="0F67134E"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Strategic Performance, Innovation, Operational Effectiveness</w:t>
            </w:r>
          </w:p>
        </w:tc>
      </w:tr>
      <w:tr w:rsidR="00D50A8B" w:rsidRPr="00E17F0C" w14:paraId="5E89586B" w14:textId="77777777">
        <w:trPr>
          <w:tblCellSpacing w:w="15" w:type="dxa"/>
        </w:trPr>
        <w:tc>
          <w:tcPr>
            <w:tcW w:w="0" w:type="auto"/>
            <w:vAlign w:val="center"/>
            <w:hideMark/>
          </w:tcPr>
          <w:p w14:paraId="6F41A425"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Shareholders (The Knot Worldwide)</w:t>
            </w:r>
          </w:p>
        </w:tc>
        <w:tc>
          <w:tcPr>
            <w:tcW w:w="0" w:type="auto"/>
            <w:vAlign w:val="center"/>
            <w:hideMark/>
          </w:tcPr>
          <w:p w14:paraId="44432258"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Growth, Profitability, Sustainable Competitive Advantage</w:t>
            </w:r>
          </w:p>
        </w:tc>
      </w:tr>
    </w:tbl>
    <w:p w14:paraId="5611E187" w14:textId="77777777" w:rsidR="00D50A8B" w:rsidRPr="00E17F0C" w:rsidRDefault="00D50A8B" w:rsidP="00D50A8B">
      <w:pPr>
        <w:tabs>
          <w:tab w:val="left" w:pos="3030"/>
        </w:tabs>
        <w:rPr>
          <w:rFonts w:ascii="Times New Roman" w:hAnsi="Times New Roman" w:cs="Times New Roman"/>
          <w:szCs w:val="32"/>
          <w:lang w:val="en-GB"/>
        </w:rPr>
      </w:pPr>
      <w:r w:rsidRPr="00E17F0C">
        <w:rPr>
          <w:rFonts w:ascii="Times New Roman" w:hAnsi="Times New Roman" w:cs="Times New Roman"/>
          <w:i/>
          <w:iCs/>
          <w:szCs w:val="32"/>
          <w:lang w:val="en-GB"/>
        </w:rPr>
        <w:t>Source: Created by the author (2026).</w:t>
      </w:r>
    </w:p>
    <w:p w14:paraId="0705DE06" w14:textId="3EDEE4ED" w:rsidR="00D50A8B" w:rsidRPr="00E17F0C" w:rsidRDefault="00770A38" w:rsidP="00D50A8B">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50A8B" w:rsidRPr="00E17F0C">
        <w:rPr>
          <w:rFonts w:ascii="Times New Roman" w:hAnsi="Times New Roman" w:cs="Times New Roman"/>
          <w:szCs w:val="32"/>
          <w:lang w:val="en-GB"/>
        </w:rPr>
        <w:t>Balancing these expectations will be essential when developing future strategic initiatives. A customer-centred approach that also delivers value to suppliers, employees and shareholders will strengthen organisational performance and support sustainable competitive advantage.</w:t>
      </w:r>
    </w:p>
    <w:p w14:paraId="5F25E189" w14:textId="77777777" w:rsidR="0044585E" w:rsidRPr="00E17F0C" w:rsidRDefault="0044585E" w:rsidP="00236044">
      <w:pPr>
        <w:tabs>
          <w:tab w:val="left" w:pos="3030"/>
        </w:tabs>
        <w:rPr>
          <w:rFonts w:ascii="Times New Roman" w:hAnsi="Times New Roman" w:cs="Times New Roman"/>
          <w:color w:val="EE0000"/>
          <w:szCs w:val="32"/>
          <w:lang w:val="en-GB"/>
        </w:rPr>
      </w:pPr>
    </w:p>
    <w:p w14:paraId="096B0FA3" w14:textId="02232AD9" w:rsidR="00387DCB" w:rsidRPr="00E17F0C" w:rsidRDefault="00387DCB" w:rsidP="00387DCB">
      <w:pPr>
        <w:pStyle w:val="Footer"/>
        <w:numPr>
          <w:ilvl w:val="0"/>
          <w:numId w:val="11"/>
        </w:numPr>
        <w:jc w:val="left"/>
        <w:rPr>
          <w:rFonts w:ascii="Times New Roman" w:hAnsi="Times New Roman" w:cs="Times New Roman"/>
          <w:b/>
          <w:bCs/>
          <w:sz w:val="28"/>
          <w:szCs w:val="36"/>
        </w:rPr>
      </w:pPr>
      <w:r w:rsidRPr="00E17F0C">
        <w:rPr>
          <w:rFonts w:ascii="Times New Roman" w:hAnsi="Times New Roman" w:cs="Times New Roman"/>
          <w:b/>
          <w:bCs/>
          <w:sz w:val="28"/>
          <w:szCs w:val="36"/>
        </w:rPr>
        <w:t>External Environment Analysis</w:t>
      </w:r>
    </w:p>
    <w:p w14:paraId="27C12DFD" w14:textId="77777777" w:rsidR="00387DCB" w:rsidRPr="00E17F0C" w:rsidRDefault="00387DCB" w:rsidP="00387DCB">
      <w:pPr>
        <w:pStyle w:val="Footer"/>
        <w:jc w:val="left"/>
        <w:rPr>
          <w:rFonts w:ascii="Times New Roman" w:hAnsi="Times New Roman" w:cs="Times New Roman"/>
          <w:b/>
          <w:bCs/>
          <w:sz w:val="28"/>
          <w:szCs w:val="36"/>
        </w:rPr>
      </w:pPr>
    </w:p>
    <w:p w14:paraId="1F3DE746" w14:textId="1AD24269" w:rsidR="00387DCB" w:rsidRPr="00E17F0C" w:rsidRDefault="00387DCB" w:rsidP="00387DCB">
      <w:pPr>
        <w:pStyle w:val="Footer"/>
        <w:jc w:val="left"/>
        <w:rPr>
          <w:rFonts w:ascii="Times New Roman" w:hAnsi="Times New Roman" w:cs="Times New Roman"/>
          <w:b/>
          <w:bCs/>
          <w:sz w:val="24"/>
          <w:szCs w:val="32"/>
        </w:rPr>
      </w:pPr>
      <w:r w:rsidRPr="00E17F0C">
        <w:rPr>
          <w:rFonts w:ascii="Times New Roman" w:hAnsi="Times New Roman" w:cs="Times New Roman"/>
          <w:b/>
          <w:bCs/>
          <w:sz w:val="28"/>
          <w:szCs w:val="36"/>
        </w:rPr>
        <w:t>3.1 PESTLE Analysis</w:t>
      </w:r>
    </w:p>
    <w:p w14:paraId="719282E2" w14:textId="77777777" w:rsidR="00387DCB" w:rsidRPr="00E17F0C" w:rsidRDefault="00387DCB" w:rsidP="00387DCB">
      <w:pPr>
        <w:pStyle w:val="Footer"/>
        <w:jc w:val="left"/>
        <w:rPr>
          <w:rFonts w:ascii="Times New Roman" w:hAnsi="Times New Roman" w:cs="Times New Roman"/>
          <w:b/>
          <w:bCs/>
          <w:sz w:val="24"/>
          <w:lang w:val="en-GB"/>
        </w:rPr>
      </w:pPr>
      <w:r w:rsidRPr="00E17F0C">
        <w:rPr>
          <w:rFonts w:ascii="Times New Roman" w:hAnsi="Times New Roman" w:cs="Times New Roman"/>
          <w:b/>
          <w:bCs/>
          <w:sz w:val="24"/>
          <w:lang w:val="en-GB"/>
        </w:rPr>
        <w:t>Political</w:t>
      </w:r>
    </w:p>
    <w:p w14:paraId="1CB419E1" w14:textId="1414A8B4" w:rsidR="00387DCB" w:rsidRPr="00E17F0C" w:rsidRDefault="000034CA" w:rsidP="00387DCB">
      <w:pPr>
        <w:pStyle w:val="Footer"/>
        <w:jc w:val="left"/>
        <w:rPr>
          <w:rFonts w:ascii="Times New Roman" w:hAnsi="Times New Roman" w:cs="Times New Roman"/>
          <w:sz w:val="24"/>
          <w:lang w:val="en-GB"/>
        </w:rPr>
      </w:pPr>
      <w:r>
        <w:rPr>
          <w:rFonts w:ascii="Times New Roman" w:hAnsi="Times New Roman" w:cs="Times New Roman"/>
          <w:sz w:val="24"/>
        </w:rPr>
        <w:t xml:space="preserve">  </w:t>
      </w:r>
      <w:r w:rsidRPr="000034CA">
        <w:rPr>
          <w:rFonts w:ascii="Times New Roman" w:hAnsi="Times New Roman" w:cs="Times New Roman"/>
          <w:sz w:val="24"/>
        </w:rPr>
        <w:t>Political factors influence Hitched UK through government policy, business regulation and wider geopolitical developments, all of which shape the external business environment (Johnson et al., 2017; Lynch, 2021).</w:t>
      </w:r>
      <w:r w:rsidR="009E6AE3" w:rsidRPr="00E17F0C">
        <w:rPr>
          <w:rFonts w:ascii="Times New Roman" w:hAnsi="Times New Roman" w:cs="Times New Roman"/>
          <w:sz w:val="24"/>
          <w:lang w:val="en-GB"/>
        </w:rPr>
        <w:t xml:space="preserve">Government measures aimed at managing inflation and economic growth </w:t>
      </w:r>
      <w:r w:rsidR="00483C9D" w:rsidRPr="00E17F0C">
        <w:rPr>
          <w:rFonts w:ascii="Times New Roman" w:hAnsi="Times New Roman" w:cs="Times New Roman"/>
          <w:sz w:val="24"/>
          <w:lang w:val="en-GB"/>
        </w:rPr>
        <w:t>can affect consumer confidence and disposable income, changing wedding expenditure and increasing demand for value-driven services. This creates opportunities for Hitched to strengthen customer care through trusted supplier recommendations and budgeting support.</w:t>
      </w:r>
    </w:p>
    <w:p w14:paraId="64E3D699" w14:textId="6959536D" w:rsidR="00483C9D" w:rsidRPr="00E17F0C" w:rsidRDefault="00483C9D" w:rsidP="00387DCB">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These suppliers however, are operating on the platform as small or medium-sized enterprises (SMEs) that may be affected by changes in taxation, employment legislation and business regulations. </w:t>
      </w:r>
      <w:r w:rsidR="00AB7D4E" w:rsidRPr="00E17F0C">
        <w:rPr>
          <w:rFonts w:ascii="Times New Roman" w:hAnsi="Times New Roman" w:cs="Times New Roman"/>
          <w:sz w:val="24"/>
          <w:lang w:val="en-GB"/>
        </w:rPr>
        <w:t>These changes can impact supplier costs and service availability.</w:t>
      </w:r>
    </w:p>
    <w:p w14:paraId="104E312F" w14:textId="77777777" w:rsidR="003A48E8" w:rsidRDefault="003A48E8" w:rsidP="00387DCB">
      <w:pPr>
        <w:pStyle w:val="Footer"/>
        <w:jc w:val="left"/>
        <w:rPr>
          <w:rFonts w:ascii="Times New Roman" w:hAnsi="Times New Roman" w:cs="Times New Roman"/>
          <w:sz w:val="24"/>
        </w:rPr>
      </w:pPr>
      <w:r>
        <w:rPr>
          <w:rFonts w:ascii="Times New Roman" w:hAnsi="Times New Roman" w:cs="Times New Roman"/>
          <w:sz w:val="24"/>
        </w:rPr>
        <w:t xml:space="preserve">  </w:t>
      </w:r>
      <w:r w:rsidRPr="003A48E8">
        <w:rPr>
          <w:rFonts w:ascii="Times New Roman" w:hAnsi="Times New Roman" w:cs="Times New Roman"/>
          <w:sz w:val="24"/>
        </w:rPr>
        <w:t>Global political uncertainty can contribute to economic volatility, supply chain disruption and inflationary pressures, affecting consumer spending and supplier operating costs. The World Economic Forum (2025) identifies geopolitical tensions, economic instability and technological disruption among the most significant global risks facing organisations.</w:t>
      </w:r>
      <w:r>
        <w:rPr>
          <w:rFonts w:ascii="Times New Roman" w:hAnsi="Times New Roman" w:cs="Times New Roman"/>
          <w:sz w:val="24"/>
        </w:rPr>
        <w:t xml:space="preserve"> </w:t>
      </w:r>
      <w:r w:rsidRPr="003A48E8">
        <w:rPr>
          <w:rFonts w:ascii="Times New Roman" w:hAnsi="Times New Roman" w:cs="Times New Roman"/>
          <w:sz w:val="24"/>
        </w:rPr>
        <w:t>Hitched UK must remain agile and responsive to changing market conditions whilst continually adapting its strategic direction to maintain customer trust and organisational resilience.</w:t>
      </w:r>
    </w:p>
    <w:p w14:paraId="4451974B" w14:textId="4C02539B" w:rsidR="00387DCB" w:rsidRPr="00E17F0C" w:rsidRDefault="00387DCB" w:rsidP="00387DCB">
      <w:pPr>
        <w:pStyle w:val="Footer"/>
        <w:jc w:val="left"/>
        <w:rPr>
          <w:rFonts w:ascii="Times New Roman" w:hAnsi="Times New Roman" w:cs="Times New Roman"/>
          <w:b/>
          <w:bCs/>
          <w:sz w:val="24"/>
          <w:lang w:val="en-GB"/>
        </w:rPr>
      </w:pPr>
      <w:r w:rsidRPr="00E17F0C">
        <w:rPr>
          <w:rFonts w:ascii="Times New Roman" w:hAnsi="Times New Roman" w:cs="Times New Roman"/>
          <w:b/>
          <w:bCs/>
          <w:sz w:val="24"/>
          <w:lang w:val="en-GB"/>
        </w:rPr>
        <w:t>Economic</w:t>
      </w:r>
    </w:p>
    <w:p w14:paraId="0925E7D3" w14:textId="276BF57A" w:rsidR="00387DCB" w:rsidRPr="00E17F0C" w:rsidRDefault="00AB7D4E" w:rsidP="00387DCB">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w:t>
      </w:r>
      <w:r w:rsidR="00387DCB" w:rsidRPr="00E17F0C">
        <w:rPr>
          <w:rFonts w:ascii="Times New Roman" w:hAnsi="Times New Roman" w:cs="Times New Roman"/>
          <w:sz w:val="24"/>
          <w:lang w:val="en-GB"/>
        </w:rPr>
        <w:t>Economic conditions represent one of the most significant influences on the wedding industry. A</w:t>
      </w:r>
      <w:r w:rsidRPr="00E17F0C">
        <w:rPr>
          <w:rFonts w:ascii="Times New Roman" w:hAnsi="Times New Roman" w:cs="Times New Roman"/>
          <w:sz w:val="24"/>
          <w:lang w:val="en-GB"/>
        </w:rPr>
        <w:t>s mentioned,</w:t>
      </w:r>
      <w:r w:rsidR="00387DCB" w:rsidRPr="00E17F0C">
        <w:rPr>
          <w:rFonts w:ascii="Times New Roman" w:hAnsi="Times New Roman" w:cs="Times New Roman"/>
          <w:sz w:val="24"/>
          <w:lang w:val="en-GB"/>
        </w:rPr>
        <w:t xml:space="preserve"> Bridebook (2025)</w:t>
      </w:r>
      <w:r w:rsidRPr="00E17F0C">
        <w:rPr>
          <w:rFonts w:ascii="Times New Roman" w:hAnsi="Times New Roman" w:cs="Times New Roman"/>
          <w:sz w:val="24"/>
          <w:lang w:val="en-GB"/>
        </w:rPr>
        <w:t xml:space="preserve"> records </w:t>
      </w:r>
      <w:r w:rsidR="00387DCB" w:rsidRPr="00E17F0C">
        <w:rPr>
          <w:rFonts w:ascii="Times New Roman" w:hAnsi="Times New Roman" w:cs="Times New Roman"/>
          <w:sz w:val="24"/>
          <w:lang w:val="en-GB"/>
        </w:rPr>
        <w:t xml:space="preserve">the average UK wedding cost exceeds £20,000, highlighting the substantial financial commitment associated with wedding planning. </w:t>
      </w:r>
      <w:r w:rsidR="008A4AB9" w:rsidRPr="008A4AB9">
        <w:rPr>
          <w:rFonts w:ascii="Times New Roman" w:hAnsi="Times New Roman" w:cs="Times New Roman"/>
          <w:sz w:val="24"/>
        </w:rPr>
        <w:t>Rising living costs and inflationary pressures have increased consumer sensitivity to price and value (Bridebook, 2025; Kotler and Keller, 2016)</w:t>
      </w:r>
      <w:r w:rsidR="008A4AB9">
        <w:rPr>
          <w:rFonts w:ascii="Times New Roman" w:hAnsi="Times New Roman" w:cs="Times New Roman"/>
          <w:sz w:val="24"/>
        </w:rPr>
        <w:t xml:space="preserve">, </w:t>
      </w:r>
      <w:r w:rsidR="00387DCB" w:rsidRPr="00E17F0C">
        <w:rPr>
          <w:rFonts w:ascii="Times New Roman" w:hAnsi="Times New Roman" w:cs="Times New Roman"/>
          <w:sz w:val="24"/>
          <w:lang w:val="en-GB"/>
        </w:rPr>
        <w:t xml:space="preserve">encouraging couples to seek cost-effective solutions without compromising quality. </w:t>
      </w:r>
      <w:r w:rsidR="003A48E8" w:rsidRPr="003A48E8">
        <w:rPr>
          <w:rFonts w:ascii="Times New Roman" w:hAnsi="Times New Roman" w:cs="Times New Roman"/>
          <w:sz w:val="24"/>
        </w:rPr>
        <w:t xml:space="preserve">Rising inflation has reduced disposable income, encouraging many couples to become more price-conscious when planning weddings (Bank of England, 2025; Bridebook, 2025). Deloitte's UK Consumer Tracker (2025) similarly reports that consumers continue to prioritise value for money and remain cautious about discretionary spending because of ongoing economic uncertainty. This </w:t>
      </w:r>
      <w:r w:rsidR="003A48E8" w:rsidRPr="003A48E8">
        <w:rPr>
          <w:rFonts w:ascii="Times New Roman" w:hAnsi="Times New Roman" w:cs="Times New Roman"/>
          <w:sz w:val="24"/>
        </w:rPr>
        <w:lastRenderedPageBreak/>
        <w:t>creates an opportunity for Hitched UK to enhance customer care through budgeting support, trusted supplier recommendations and tools that reduce planning complexity.</w:t>
      </w:r>
    </w:p>
    <w:p w14:paraId="0E3B3963" w14:textId="77777777" w:rsidR="00387DCB" w:rsidRPr="00E17F0C" w:rsidRDefault="00387DCB" w:rsidP="00387DCB">
      <w:pPr>
        <w:pStyle w:val="Footer"/>
        <w:jc w:val="left"/>
        <w:rPr>
          <w:rFonts w:ascii="Times New Roman" w:hAnsi="Times New Roman" w:cs="Times New Roman"/>
          <w:b/>
          <w:bCs/>
          <w:sz w:val="24"/>
          <w:lang w:val="en-GB"/>
        </w:rPr>
      </w:pPr>
      <w:r w:rsidRPr="00E17F0C">
        <w:rPr>
          <w:rFonts w:ascii="Times New Roman" w:hAnsi="Times New Roman" w:cs="Times New Roman"/>
          <w:b/>
          <w:bCs/>
          <w:sz w:val="24"/>
          <w:lang w:val="en-GB"/>
        </w:rPr>
        <w:t>Social</w:t>
      </w:r>
    </w:p>
    <w:p w14:paraId="11153321" w14:textId="19002BE4" w:rsidR="00387DCB" w:rsidRPr="00E17F0C" w:rsidRDefault="00752E20" w:rsidP="00387DCB">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w:t>
      </w:r>
      <w:r w:rsidR="00387DCB" w:rsidRPr="00E17F0C">
        <w:rPr>
          <w:rFonts w:ascii="Times New Roman" w:hAnsi="Times New Roman" w:cs="Times New Roman"/>
          <w:sz w:val="24"/>
          <w:lang w:val="en-GB"/>
        </w:rPr>
        <w:t xml:space="preserve">Consumer expectations within the wedding industry are evolving towards greater personalisation, convenience and experience-led services. Modern couples </w:t>
      </w:r>
      <w:r w:rsidRPr="00E17F0C">
        <w:rPr>
          <w:rFonts w:ascii="Times New Roman" w:hAnsi="Times New Roman" w:cs="Times New Roman"/>
          <w:sz w:val="24"/>
          <w:lang w:val="en-GB"/>
        </w:rPr>
        <w:t>now</w:t>
      </w:r>
      <w:r w:rsidR="00387DCB" w:rsidRPr="00E17F0C">
        <w:rPr>
          <w:rFonts w:ascii="Times New Roman" w:hAnsi="Times New Roman" w:cs="Times New Roman"/>
          <w:sz w:val="24"/>
          <w:lang w:val="en-GB"/>
        </w:rPr>
        <w:t xml:space="preserve"> seek unique celebrations that reflect their individual preferences and values. </w:t>
      </w:r>
      <w:r w:rsidRPr="00E17F0C">
        <w:rPr>
          <w:rFonts w:ascii="Times New Roman" w:hAnsi="Times New Roman" w:cs="Times New Roman"/>
          <w:sz w:val="24"/>
          <w:lang w:val="en-GB"/>
        </w:rPr>
        <w:t xml:space="preserve">And </w:t>
      </w:r>
      <w:r w:rsidR="00387DCB" w:rsidRPr="00E17F0C">
        <w:rPr>
          <w:rFonts w:ascii="Times New Roman" w:hAnsi="Times New Roman" w:cs="Times New Roman"/>
          <w:sz w:val="24"/>
          <w:lang w:val="en-GB"/>
        </w:rPr>
        <w:t>customers rely heavily on reviews, recommendations and digital communities when making purchasing decisions</w:t>
      </w:r>
      <w:r w:rsidR="008A4AB9">
        <w:rPr>
          <w:rFonts w:ascii="Times New Roman" w:hAnsi="Times New Roman" w:cs="Times New Roman"/>
          <w:sz w:val="24"/>
          <w:lang w:val="en-GB"/>
        </w:rPr>
        <w:t xml:space="preserve"> (Solomon, 2019). </w:t>
      </w:r>
      <w:r w:rsidR="00387DCB" w:rsidRPr="00E17F0C">
        <w:rPr>
          <w:rFonts w:ascii="Times New Roman" w:hAnsi="Times New Roman" w:cs="Times New Roman"/>
          <w:sz w:val="24"/>
          <w:lang w:val="en-GB"/>
        </w:rPr>
        <w:t>These trends increase the importance of trust-based relationships and personalised customer support, reinforcing the strategic value of customer care initiatives (Morgan and Hunt, 1994).</w:t>
      </w:r>
    </w:p>
    <w:p w14:paraId="75573A3F" w14:textId="77777777" w:rsidR="00387DCB" w:rsidRPr="00E17F0C" w:rsidRDefault="00387DCB" w:rsidP="00387DCB">
      <w:pPr>
        <w:pStyle w:val="Footer"/>
        <w:jc w:val="left"/>
        <w:rPr>
          <w:rFonts w:ascii="Times New Roman" w:hAnsi="Times New Roman" w:cs="Times New Roman"/>
          <w:b/>
          <w:bCs/>
          <w:sz w:val="24"/>
          <w:lang w:val="en-GB"/>
        </w:rPr>
      </w:pPr>
      <w:r w:rsidRPr="00E17F0C">
        <w:rPr>
          <w:rFonts w:ascii="Times New Roman" w:hAnsi="Times New Roman" w:cs="Times New Roman"/>
          <w:b/>
          <w:bCs/>
          <w:sz w:val="24"/>
          <w:lang w:val="en-GB"/>
        </w:rPr>
        <w:t>Technological</w:t>
      </w:r>
    </w:p>
    <w:p w14:paraId="2E628B1C" w14:textId="7B2D1502" w:rsidR="00387DCB" w:rsidRPr="00E17F0C" w:rsidRDefault="005D1031" w:rsidP="00387DCB">
      <w:pPr>
        <w:pStyle w:val="Footer"/>
        <w:jc w:val="left"/>
        <w:rPr>
          <w:rFonts w:ascii="Times New Roman" w:hAnsi="Times New Roman" w:cs="Times New Roman"/>
          <w:sz w:val="24"/>
          <w:lang w:val="en-GB"/>
        </w:rPr>
      </w:pPr>
      <w:r>
        <w:rPr>
          <w:rFonts w:ascii="Times New Roman" w:hAnsi="Times New Roman" w:cs="Times New Roman"/>
          <w:sz w:val="24"/>
        </w:rPr>
        <w:t xml:space="preserve">  </w:t>
      </w:r>
      <w:r w:rsidR="008A4AB9" w:rsidRPr="008A4AB9">
        <w:rPr>
          <w:rFonts w:ascii="Times New Roman" w:hAnsi="Times New Roman" w:cs="Times New Roman"/>
          <w:sz w:val="24"/>
        </w:rPr>
        <w:t>Digital technologies continue to transform the wedding planning process through personalised services, mobile accessibility and data-driven customer engagement (Chaffey, 2022; Teece, Pisano and Shuen, 1997).</w:t>
      </w:r>
      <w:r w:rsidR="00752E20" w:rsidRPr="00E17F0C">
        <w:rPr>
          <w:rFonts w:ascii="Times New Roman" w:hAnsi="Times New Roman" w:cs="Times New Roman"/>
          <w:sz w:val="24"/>
          <w:lang w:val="en-GB"/>
        </w:rPr>
        <w:t>S</w:t>
      </w:r>
      <w:r w:rsidR="00387DCB" w:rsidRPr="00E17F0C">
        <w:rPr>
          <w:rFonts w:ascii="Times New Roman" w:hAnsi="Times New Roman" w:cs="Times New Roman"/>
          <w:sz w:val="24"/>
          <w:lang w:val="en-GB"/>
        </w:rPr>
        <w:t>eamless online experiences, mobile accessibility and personalised recommendations</w:t>
      </w:r>
      <w:r w:rsidR="00752E20" w:rsidRPr="00E17F0C">
        <w:rPr>
          <w:rFonts w:ascii="Times New Roman" w:hAnsi="Times New Roman" w:cs="Times New Roman"/>
          <w:sz w:val="24"/>
          <w:lang w:val="en-GB"/>
        </w:rPr>
        <w:t xml:space="preserve"> is now important to perfect. </w:t>
      </w:r>
      <w:r w:rsidR="00387DCB" w:rsidRPr="00E17F0C">
        <w:rPr>
          <w:rFonts w:ascii="Times New Roman" w:hAnsi="Times New Roman" w:cs="Times New Roman"/>
          <w:sz w:val="24"/>
          <w:lang w:val="en-GB"/>
        </w:rPr>
        <w:t xml:space="preserve">Technological advancements provide opportunities for Hitched to improve customer engagement, gather customer insights and continuously refine its services. </w:t>
      </w:r>
      <w:r w:rsidR="00332DAC" w:rsidRPr="00E17F0C">
        <w:rPr>
          <w:rFonts w:ascii="Times New Roman" w:hAnsi="Times New Roman" w:cs="Times New Roman"/>
          <w:sz w:val="24"/>
        </w:rPr>
        <w:t>Technology can support agile business management by enabling rapid customer feedback, service refinement and data-driven decision-making</w:t>
      </w:r>
      <w:r>
        <w:rPr>
          <w:rFonts w:ascii="Times New Roman" w:hAnsi="Times New Roman" w:cs="Times New Roman"/>
          <w:sz w:val="24"/>
        </w:rPr>
        <w:t xml:space="preserve"> (Ries, 2011).</w:t>
      </w:r>
    </w:p>
    <w:p w14:paraId="67D670BD" w14:textId="77777777" w:rsidR="00752E20" w:rsidRPr="00E17F0C" w:rsidRDefault="00752E20" w:rsidP="00752E20">
      <w:pPr>
        <w:pStyle w:val="Footer"/>
        <w:jc w:val="left"/>
        <w:rPr>
          <w:rFonts w:ascii="Times New Roman" w:hAnsi="Times New Roman" w:cs="Times New Roman"/>
          <w:b/>
          <w:bCs/>
          <w:sz w:val="24"/>
          <w:lang w:val="en-GB"/>
        </w:rPr>
      </w:pPr>
      <w:r w:rsidRPr="00E17F0C">
        <w:rPr>
          <w:rFonts w:ascii="Times New Roman" w:hAnsi="Times New Roman" w:cs="Times New Roman"/>
          <w:b/>
          <w:bCs/>
          <w:sz w:val="24"/>
          <w:lang w:val="en-GB"/>
        </w:rPr>
        <w:t>Legal</w:t>
      </w:r>
    </w:p>
    <w:p w14:paraId="028A720A" w14:textId="50245044" w:rsidR="00FF42B9" w:rsidRDefault="00FF42B9" w:rsidP="00387DCB">
      <w:pPr>
        <w:pStyle w:val="Footer"/>
        <w:jc w:val="left"/>
        <w:rPr>
          <w:rFonts w:ascii="Times New Roman" w:hAnsi="Times New Roman" w:cs="Times New Roman"/>
          <w:sz w:val="24"/>
        </w:rPr>
      </w:pPr>
      <w:r>
        <w:rPr>
          <w:rFonts w:ascii="Times New Roman" w:hAnsi="Times New Roman" w:cs="Times New Roman"/>
          <w:sz w:val="24"/>
        </w:rPr>
        <w:t xml:space="preserve">  </w:t>
      </w:r>
      <w:r w:rsidRPr="00FF42B9">
        <w:rPr>
          <w:rFonts w:ascii="Times New Roman" w:hAnsi="Times New Roman" w:cs="Times New Roman"/>
          <w:sz w:val="24"/>
        </w:rPr>
        <w:t>Hitched operates within a regulatory environment shaped by consumer protection legislation and the UK General Data Protection Regulation (UK GDPR). As a digital platform that collects and stores significant volumes of personal customer data throughout the wedding planning process, compliance with data protection legislation is essential for maintaining customer trust, safeguarding organisational reputation and ensuring transparent business practices (Information Commissioner's Office, 2025). Robust information security and effective data management are therefore critical to supporting long-term customer relationships and reducing the risk of financial penalties and reputational damage associated with non-compliance (Laudon and Laudon, 2022; Information Commissioner's Office, 2025).</w:t>
      </w:r>
    </w:p>
    <w:p w14:paraId="157F6D58" w14:textId="459865E9" w:rsidR="00387DCB" w:rsidRPr="00E17F0C" w:rsidRDefault="00387DCB" w:rsidP="00387DCB">
      <w:pPr>
        <w:pStyle w:val="Footer"/>
        <w:jc w:val="left"/>
        <w:rPr>
          <w:rFonts w:ascii="Times New Roman" w:hAnsi="Times New Roman" w:cs="Times New Roman"/>
          <w:b/>
          <w:bCs/>
          <w:sz w:val="24"/>
          <w:lang w:val="en-GB"/>
        </w:rPr>
      </w:pPr>
      <w:r w:rsidRPr="00E17F0C">
        <w:rPr>
          <w:rFonts w:ascii="Times New Roman" w:hAnsi="Times New Roman" w:cs="Times New Roman"/>
          <w:b/>
          <w:bCs/>
          <w:sz w:val="24"/>
          <w:lang w:val="en-GB"/>
        </w:rPr>
        <w:t>Environmental</w:t>
      </w:r>
    </w:p>
    <w:p w14:paraId="43742887" w14:textId="1FCFC424" w:rsidR="00387DCB" w:rsidRPr="00E17F0C" w:rsidRDefault="00752E20" w:rsidP="00387DCB">
      <w:pPr>
        <w:pStyle w:val="Footer"/>
        <w:jc w:val="left"/>
        <w:rPr>
          <w:rFonts w:ascii="Times New Roman" w:hAnsi="Times New Roman" w:cs="Times New Roman"/>
          <w:sz w:val="24"/>
          <w:lang w:val="en-GB"/>
        </w:rPr>
      </w:pPr>
      <w:r w:rsidRPr="00E17F0C">
        <w:rPr>
          <w:rFonts w:ascii="Times New Roman" w:hAnsi="Times New Roman" w:cs="Times New Roman"/>
          <w:sz w:val="24"/>
          <w:lang w:val="en-GB"/>
        </w:rPr>
        <w:t xml:space="preserve">  </w:t>
      </w:r>
      <w:r w:rsidR="00FF42B9" w:rsidRPr="00FF42B9">
        <w:rPr>
          <w:rFonts w:ascii="Times New Roman" w:hAnsi="Times New Roman" w:cs="Times New Roman"/>
          <w:sz w:val="24"/>
        </w:rPr>
        <w:t>Growing environmental awareness has influenced consumer purchasing behaviour, with many couples increasingly prioritising sustainable venues, suppliers and event practices when planning weddings (White, Habib and Hardisty, 2019). This trend creates opportunities for Hitched UK to differentiate its platform by promoting sustainability-focused features and supplier accreditation initiatives, thereby enhancing customer value whilst supporting corporate social responsibility. Organisations that integrate environmental and social responsibility into their business strategies are better positioned to create long-term value and strengthen their competitive position (Elkington, 1997).</w:t>
      </w:r>
    </w:p>
    <w:p w14:paraId="150A19B3" w14:textId="77777777" w:rsidR="00D90749" w:rsidRPr="00E17F0C" w:rsidRDefault="00D90749" w:rsidP="00387DCB">
      <w:pPr>
        <w:pStyle w:val="Footer"/>
        <w:jc w:val="left"/>
        <w:rPr>
          <w:rFonts w:ascii="Times New Roman" w:hAnsi="Times New Roman" w:cs="Times New Roman"/>
          <w:b/>
          <w:bCs/>
          <w:sz w:val="24"/>
          <w:lang w:val="en-GB"/>
        </w:rPr>
      </w:pPr>
    </w:p>
    <w:p w14:paraId="58C49A94" w14:textId="43793611" w:rsidR="00387DCB" w:rsidRPr="00E17F0C" w:rsidRDefault="00387DCB" w:rsidP="00387DCB">
      <w:pPr>
        <w:pStyle w:val="Footer"/>
        <w:jc w:val="left"/>
        <w:rPr>
          <w:rFonts w:ascii="Times New Roman" w:hAnsi="Times New Roman" w:cs="Times New Roman"/>
          <w:b/>
          <w:bCs/>
          <w:sz w:val="24"/>
          <w:szCs w:val="32"/>
        </w:rPr>
      </w:pPr>
      <w:r w:rsidRPr="00E17F0C">
        <w:rPr>
          <w:rFonts w:ascii="Times New Roman" w:hAnsi="Times New Roman" w:cs="Times New Roman"/>
          <w:b/>
          <w:bCs/>
          <w:sz w:val="28"/>
          <w:szCs w:val="36"/>
        </w:rPr>
        <w:t>3.2 Implications for Customer Care and Strategic Direction</w:t>
      </w:r>
    </w:p>
    <w:p w14:paraId="4E582F24" w14:textId="77777777" w:rsidR="00540626" w:rsidRPr="00540626" w:rsidRDefault="00540626" w:rsidP="00540626">
      <w:pPr>
        <w:tabs>
          <w:tab w:val="left" w:pos="3030"/>
        </w:tabs>
        <w:rPr>
          <w:rFonts w:ascii="Times New Roman" w:hAnsi="Times New Roman" w:cs="Times New Roman"/>
          <w:szCs w:val="32"/>
          <w:lang w:val="en-GB"/>
        </w:rPr>
      </w:pPr>
      <w:r w:rsidRPr="00540626">
        <w:rPr>
          <w:rFonts w:ascii="Times New Roman" w:hAnsi="Times New Roman" w:cs="Times New Roman"/>
          <w:szCs w:val="32"/>
          <w:lang w:val="en-GB"/>
        </w:rPr>
        <w:t>The PESTLE analysis highlights a business environment characterised by economic uncertainty, evolving customer expectations, technological advancements and increasing sustainability awareness. These factors present both opportunities and challenges for Hitched UK and emphasise the need for a customer-centred and agile strategic approach.</w:t>
      </w:r>
    </w:p>
    <w:p w14:paraId="28154794" w14:textId="77777777" w:rsidR="00540626" w:rsidRPr="00540626" w:rsidRDefault="00540626" w:rsidP="00540626">
      <w:pPr>
        <w:tabs>
          <w:tab w:val="left" w:pos="3030"/>
        </w:tabs>
        <w:rPr>
          <w:rFonts w:ascii="Times New Roman" w:hAnsi="Times New Roman" w:cs="Times New Roman"/>
          <w:szCs w:val="32"/>
          <w:lang w:val="en-GB"/>
        </w:rPr>
      </w:pPr>
      <w:r w:rsidRPr="00540626">
        <w:rPr>
          <w:rFonts w:ascii="Times New Roman" w:hAnsi="Times New Roman" w:cs="Times New Roman"/>
          <w:szCs w:val="32"/>
          <w:lang w:val="en-GB"/>
        </w:rPr>
        <w:t>Economic pressures and rising living costs have increased customer sensitivity to price and value, requiring organisations to demonstrate clear benefits throughout the customer journey. For Hitched UK, this increases the importance of providing trusted supplier recommendations, planning support and personalised services that help customers make informed decisions. Enhancing customer care through high-quality service can strengthen customer perceptions, trust and long-term loyalty (Parasuraman, Zeithaml and Berry, 1988; Morgan and Hunt, 1994).</w:t>
      </w:r>
    </w:p>
    <w:p w14:paraId="5367C7E4" w14:textId="6CA0C777" w:rsidR="00540626" w:rsidRPr="00540626" w:rsidRDefault="00540626" w:rsidP="00540626">
      <w:pPr>
        <w:tabs>
          <w:tab w:val="left" w:pos="3030"/>
        </w:tabs>
        <w:rPr>
          <w:rFonts w:ascii="Times New Roman" w:hAnsi="Times New Roman" w:cs="Times New Roman"/>
          <w:szCs w:val="32"/>
          <w:lang w:val="en-GB"/>
        </w:rPr>
      </w:pPr>
      <w:r w:rsidRPr="00540626">
        <w:rPr>
          <w:rFonts w:ascii="Times New Roman" w:hAnsi="Times New Roman" w:cs="Times New Roman"/>
          <w:szCs w:val="32"/>
          <w:lang w:val="en-GB"/>
        </w:rPr>
        <w:t xml:space="preserve">The analysis also demonstrates that customer expectations are becoming increasingly personalised and </w:t>
      </w:r>
      <w:r w:rsidRPr="00540626">
        <w:rPr>
          <w:rFonts w:ascii="Times New Roman" w:hAnsi="Times New Roman" w:cs="Times New Roman"/>
          <w:szCs w:val="32"/>
          <w:lang w:val="en-GB"/>
        </w:rPr>
        <w:t>experience driven</w:t>
      </w:r>
      <w:r w:rsidRPr="00540626">
        <w:rPr>
          <w:rFonts w:ascii="Times New Roman" w:hAnsi="Times New Roman" w:cs="Times New Roman"/>
          <w:szCs w:val="32"/>
          <w:lang w:val="en-GB"/>
        </w:rPr>
        <w:t xml:space="preserve">. Modern consumers expect tailored interactions, convenience </w:t>
      </w:r>
      <w:r w:rsidRPr="00540626">
        <w:rPr>
          <w:rFonts w:ascii="Times New Roman" w:hAnsi="Times New Roman" w:cs="Times New Roman"/>
          <w:szCs w:val="32"/>
          <w:lang w:val="en-GB"/>
        </w:rPr>
        <w:lastRenderedPageBreak/>
        <w:t>and seamless digital experiences. Pine and Gilmore (1999) argue that organisations create greater customer value by designing memorable customer experiences rather than simply delivering products or services. For Hitched UK, this highlights the importance of continually enhancing personalised digital journeys to strengthen customer engagement and maintain relevance within a competitive marketplace.</w:t>
      </w:r>
    </w:p>
    <w:p w14:paraId="4F6C4879" w14:textId="77777777" w:rsidR="00540626" w:rsidRPr="00540626" w:rsidRDefault="00540626" w:rsidP="00540626">
      <w:pPr>
        <w:tabs>
          <w:tab w:val="left" w:pos="3030"/>
        </w:tabs>
        <w:rPr>
          <w:rFonts w:ascii="Times New Roman" w:hAnsi="Times New Roman" w:cs="Times New Roman"/>
          <w:szCs w:val="32"/>
          <w:lang w:val="en-GB"/>
        </w:rPr>
      </w:pPr>
      <w:r w:rsidRPr="00540626">
        <w:rPr>
          <w:rFonts w:ascii="Times New Roman" w:hAnsi="Times New Roman" w:cs="Times New Roman"/>
          <w:szCs w:val="32"/>
          <w:lang w:val="en-GB"/>
        </w:rPr>
        <w:t>This aligns with the principles of agile business management, which emphasise responsiveness, continuous improvement and customer feedback as key drivers of organisational success. Organisations with strong dynamic capabilities are better able to adapt to changing market conditions and sustain competitive advantage (Teece, Pisano and Shuen, 1997). Similarly, Ries (2011) argues that continuous innovation should be driven by testing ideas, learning from customer feedback and making iterative improvements. Furthermore, growing interest in sustainability creates opportunities for strategic differentiation. By promoting environmentally responsible suppliers and supporting sustainable event planning, Hitched UK can strengthen its value proposition while responding to changing stakeholder expectations.</w:t>
      </w:r>
    </w:p>
    <w:p w14:paraId="08253136" w14:textId="77777777" w:rsidR="00540626" w:rsidRPr="00540626" w:rsidRDefault="00540626" w:rsidP="00540626">
      <w:pPr>
        <w:tabs>
          <w:tab w:val="left" w:pos="3030"/>
        </w:tabs>
        <w:rPr>
          <w:rFonts w:ascii="Times New Roman" w:hAnsi="Times New Roman" w:cs="Times New Roman"/>
          <w:szCs w:val="32"/>
          <w:lang w:val="en-GB"/>
        </w:rPr>
      </w:pPr>
      <w:r w:rsidRPr="00540626">
        <w:rPr>
          <w:rFonts w:ascii="Times New Roman" w:hAnsi="Times New Roman" w:cs="Times New Roman"/>
          <w:szCs w:val="32"/>
          <w:lang w:val="en-GB"/>
        </w:rPr>
        <w:t>Overall, the PESTLE analysis demonstrates that Hitched UK must continuously adapt its strategic direction to respond to external change. These findings provide the foundation for evaluating whether the organisation possesses the internal resources and capabilities required to deliver enhanced customer care and sustain sustainable competitive advantage.</w:t>
      </w:r>
    </w:p>
    <w:p w14:paraId="38FEBE56" w14:textId="77777777" w:rsidR="00103D74" w:rsidRPr="00E17F0C" w:rsidRDefault="00103D74" w:rsidP="00667C06">
      <w:pPr>
        <w:tabs>
          <w:tab w:val="left" w:pos="3030"/>
        </w:tabs>
        <w:rPr>
          <w:rFonts w:ascii="Times New Roman" w:hAnsi="Times New Roman" w:cs="Times New Roman"/>
          <w:szCs w:val="32"/>
        </w:rPr>
      </w:pPr>
    </w:p>
    <w:p w14:paraId="5A748C5F" w14:textId="428C66CF" w:rsidR="00206ED5" w:rsidRPr="00E17F0C" w:rsidRDefault="00206ED5" w:rsidP="00206ED5">
      <w:pPr>
        <w:pStyle w:val="ListParagraph"/>
        <w:numPr>
          <w:ilvl w:val="0"/>
          <w:numId w:val="11"/>
        </w:numPr>
        <w:tabs>
          <w:tab w:val="left" w:pos="3030"/>
        </w:tabs>
        <w:rPr>
          <w:rFonts w:ascii="Times New Roman" w:hAnsi="Times New Roman" w:cs="Times New Roman"/>
          <w:b/>
          <w:bCs/>
          <w:sz w:val="28"/>
          <w:szCs w:val="36"/>
        </w:rPr>
      </w:pPr>
      <w:r w:rsidRPr="00E17F0C">
        <w:rPr>
          <w:rFonts w:ascii="Times New Roman" w:hAnsi="Times New Roman" w:cs="Times New Roman"/>
          <w:b/>
          <w:bCs/>
          <w:sz w:val="28"/>
          <w:szCs w:val="36"/>
        </w:rPr>
        <w:t>Internal Strategic Analysis</w:t>
      </w:r>
    </w:p>
    <w:p w14:paraId="4A04068C" w14:textId="4E35A479" w:rsidR="00206ED5" w:rsidRPr="00E17F0C" w:rsidRDefault="00206ED5" w:rsidP="007F1869">
      <w:pPr>
        <w:tabs>
          <w:tab w:val="left" w:pos="3030"/>
        </w:tabs>
        <w:rPr>
          <w:rFonts w:ascii="Times New Roman" w:hAnsi="Times New Roman" w:cs="Times New Roman"/>
          <w:b/>
          <w:bCs/>
          <w:sz w:val="28"/>
          <w:szCs w:val="36"/>
        </w:rPr>
      </w:pPr>
    </w:p>
    <w:p w14:paraId="711752C7" w14:textId="723BEB2C" w:rsidR="007F1869" w:rsidRPr="00E17F0C" w:rsidRDefault="007F1869" w:rsidP="007F1869">
      <w:pPr>
        <w:tabs>
          <w:tab w:val="left" w:pos="3030"/>
        </w:tabs>
        <w:rPr>
          <w:rFonts w:ascii="Times New Roman" w:hAnsi="Times New Roman" w:cs="Times New Roman"/>
          <w:b/>
          <w:bCs/>
          <w:sz w:val="28"/>
          <w:szCs w:val="36"/>
        </w:rPr>
      </w:pPr>
      <w:r w:rsidRPr="00E17F0C">
        <w:rPr>
          <w:rFonts w:ascii="Times New Roman" w:hAnsi="Times New Roman" w:cs="Times New Roman"/>
          <w:b/>
          <w:bCs/>
          <w:sz w:val="28"/>
          <w:szCs w:val="36"/>
        </w:rPr>
        <w:t>4.1 Resource</w:t>
      </w:r>
      <w:r w:rsidR="00AA25F0" w:rsidRPr="00E17F0C">
        <w:rPr>
          <w:rFonts w:ascii="Times New Roman" w:hAnsi="Times New Roman" w:cs="Times New Roman"/>
          <w:b/>
          <w:bCs/>
          <w:sz w:val="28"/>
          <w:szCs w:val="36"/>
        </w:rPr>
        <w:t xml:space="preserve">s, </w:t>
      </w:r>
      <w:r w:rsidRPr="00E17F0C">
        <w:rPr>
          <w:rFonts w:ascii="Times New Roman" w:hAnsi="Times New Roman" w:cs="Times New Roman"/>
          <w:b/>
          <w:bCs/>
          <w:sz w:val="28"/>
          <w:szCs w:val="36"/>
        </w:rPr>
        <w:t xml:space="preserve">Capability </w:t>
      </w:r>
      <w:r w:rsidR="00AA25F0" w:rsidRPr="00E17F0C">
        <w:rPr>
          <w:rFonts w:ascii="Times New Roman" w:hAnsi="Times New Roman" w:cs="Times New Roman"/>
          <w:b/>
          <w:bCs/>
          <w:sz w:val="28"/>
          <w:szCs w:val="36"/>
        </w:rPr>
        <w:t>and VRIO Analysis</w:t>
      </w:r>
    </w:p>
    <w:p w14:paraId="765309A4" w14:textId="1F9B0B62" w:rsidR="00AA25F0" w:rsidRPr="00E17F0C" w:rsidRDefault="007F1869" w:rsidP="00AA25F0">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AA25F0" w:rsidRPr="00E17F0C">
        <w:rPr>
          <w:rFonts w:ascii="Times New Roman" w:hAnsi="Times New Roman" w:cs="Times New Roman"/>
          <w:szCs w:val="32"/>
          <w:lang w:val="en-GB"/>
        </w:rPr>
        <w:t>Resources and capabilities form the foundation of organisational performance and can contribute to sustainable competitive advantage (Grant, 1991). Resources refer to the assets an organisation possesses, whilst capabilities represent its ability to utilise those resources effectively (Johnson et al., 2017). The VRIO framework (Barney, 1991) builds on this by evaluating whether these resources are valuable, rare, difficult to imitate and effectively organised to generate long-term competitive advantage.</w:t>
      </w:r>
      <w:r w:rsidR="00D35B76">
        <w:rPr>
          <w:rFonts w:ascii="Times New Roman" w:hAnsi="Times New Roman" w:cs="Times New Roman"/>
          <w:szCs w:val="32"/>
          <w:lang w:val="en-GB"/>
        </w:rPr>
        <w:t xml:space="preserve"> </w:t>
      </w:r>
      <w:r w:rsidR="00D35B76">
        <w:rPr>
          <w:rFonts w:ascii="Times New Roman" w:hAnsi="Times New Roman" w:cs="Times New Roman"/>
          <w:szCs w:val="32"/>
        </w:rPr>
        <w:t>Grant (2022)</w:t>
      </w:r>
      <w:r w:rsidR="00D35B76" w:rsidRPr="00D35B76">
        <w:rPr>
          <w:rFonts w:ascii="Times New Roman" w:hAnsi="Times New Roman" w:cs="Times New Roman"/>
          <w:szCs w:val="32"/>
        </w:rPr>
        <w:t xml:space="preserve"> </w:t>
      </w:r>
      <w:r w:rsidR="00D35B76">
        <w:rPr>
          <w:rFonts w:ascii="Times New Roman" w:hAnsi="Times New Roman" w:cs="Times New Roman"/>
          <w:szCs w:val="32"/>
        </w:rPr>
        <w:t>suggests an updated thought</w:t>
      </w:r>
      <w:r w:rsidR="00D35B76" w:rsidRPr="00D35B76">
        <w:rPr>
          <w:rFonts w:ascii="Times New Roman" w:hAnsi="Times New Roman" w:cs="Times New Roman"/>
          <w:szCs w:val="32"/>
        </w:rPr>
        <w:t xml:space="preserve"> that although Hitched possesses a strong strategic resource base, sustaining competitive advantage will depend upon continuously developing and deploying its resources and capabilities to create greater customer value through innovation and relationship-building, consistent with resource-based perspective.</w:t>
      </w:r>
    </w:p>
    <w:p w14:paraId="6AA5D136" w14:textId="1A76AB31" w:rsidR="00AA25F0" w:rsidRPr="00E17F0C" w:rsidRDefault="006220F9" w:rsidP="00AA25F0">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00AA25F0" w:rsidRPr="00E17F0C">
        <w:rPr>
          <w:rFonts w:ascii="Times New Roman" w:hAnsi="Times New Roman" w:cs="Times New Roman"/>
          <w:szCs w:val="32"/>
          <w:lang w:val="en-GB"/>
        </w:rPr>
        <w:t xml:space="preserve">As a leading digital wedding planning platform, Hitched UK possesses several valuable resources, including a recognised brand, an extensive supplier network, customer data and the expertise and investment of its parent company, The Knot Worldwide. These resources support the organisation's ability to connect couples with trusted suppliers and deliver a comprehensive digital planning experience. </w:t>
      </w:r>
      <w:r w:rsidRPr="006220F9">
        <w:rPr>
          <w:rFonts w:ascii="Times New Roman" w:hAnsi="Times New Roman" w:cs="Times New Roman"/>
          <w:szCs w:val="32"/>
        </w:rPr>
        <w:t>The ability to combine these resources effectively reflects the organisation's dynamic capabilities, enabling it to respond to changing customer expectations and market conditions (Teece, Pisano and Shuen, 1997).</w:t>
      </w:r>
      <w:r w:rsidR="00AA25F0" w:rsidRPr="00E17F0C">
        <w:rPr>
          <w:rFonts w:ascii="Times New Roman" w:hAnsi="Times New Roman" w:cs="Times New Roman"/>
          <w:szCs w:val="32"/>
          <w:lang w:val="en-GB"/>
        </w:rPr>
        <w:t>However, resources alone do not create competitive advantage. Hitched's capabilities, including digital service delivery, customer engagement and marketplace management, enable these assets to be transformed into customer value.</w:t>
      </w:r>
    </w:p>
    <w:p w14:paraId="7657EF89" w14:textId="4CEA4820" w:rsidR="00AA25F0" w:rsidRPr="00E17F0C" w:rsidRDefault="006220F9" w:rsidP="00AA25F0">
      <w:pPr>
        <w:tabs>
          <w:tab w:val="left" w:pos="3030"/>
        </w:tabs>
        <w:rPr>
          <w:rFonts w:ascii="Times New Roman" w:hAnsi="Times New Roman" w:cs="Times New Roman"/>
          <w:szCs w:val="32"/>
          <w:lang w:val="en-GB"/>
        </w:rPr>
      </w:pPr>
      <w:r>
        <w:rPr>
          <w:rFonts w:ascii="Times New Roman" w:hAnsi="Times New Roman" w:cs="Times New Roman"/>
          <w:szCs w:val="32"/>
        </w:rPr>
        <w:t xml:space="preserve">  </w:t>
      </w:r>
      <w:r w:rsidRPr="006220F9">
        <w:rPr>
          <w:rFonts w:ascii="Times New Roman" w:hAnsi="Times New Roman" w:cs="Times New Roman"/>
          <w:szCs w:val="32"/>
        </w:rPr>
        <w:t>Rapidly changing customer expectations and technological developments highlight the importance of continuously reviewing organisational capabilities. Organisations that fail to adapt risk developing core rigidities that restrict innovation and competitiveness (Leonard-Barton, 1992; Johnson et al., 2017).</w:t>
      </w:r>
      <w:r>
        <w:rPr>
          <w:rFonts w:ascii="Times New Roman" w:hAnsi="Times New Roman" w:cs="Times New Roman"/>
          <w:szCs w:val="32"/>
        </w:rPr>
        <w:t xml:space="preserve"> </w:t>
      </w:r>
      <w:r w:rsidR="00AA25F0" w:rsidRPr="00E17F0C">
        <w:rPr>
          <w:rFonts w:ascii="Times New Roman" w:hAnsi="Times New Roman" w:cs="Times New Roman"/>
          <w:szCs w:val="32"/>
          <w:lang w:val="en-GB"/>
        </w:rPr>
        <w:t>Hitched must continue developing its capabilities to meet increasing demand for personalisation, community engagement and enhanced customer care.</w:t>
      </w:r>
    </w:p>
    <w:p w14:paraId="0A36CB9B" w14:textId="268D62B1" w:rsidR="007F1869" w:rsidRPr="00E17F0C" w:rsidRDefault="007F1869" w:rsidP="00AA25F0">
      <w:pPr>
        <w:tabs>
          <w:tab w:val="left" w:pos="3030"/>
        </w:tabs>
        <w:rPr>
          <w:rFonts w:ascii="Times New Roman" w:hAnsi="Times New Roman" w:cs="Times New Roman"/>
          <w:szCs w:val="32"/>
          <w:lang w:val="en-GB"/>
        </w:rPr>
      </w:pPr>
    </w:p>
    <w:tbl>
      <w:tblPr>
        <w:tblStyle w:val="TableGrid"/>
        <w:tblW w:w="0" w:type="auto"/>
        <w:tblLook w:val="04A0" w:firstRow="1" w:lastRow="0" w:firstColumn="1" w:lastColumn="0" w:noHBand="0" w:noVBand="1"/>
      </w:tblPr>
      <w:tblGrid>
        <w:gridCol w:w="4675"/>
        <w:gridCol w:w="4675"/>
      </w:tblGrid>
      <w:tr w:rsidR="00C0031F" w:rsidRPr="00E17F0C" w14:paraId="17C28D79" w14:textId="77777777" w:rsidTr="00C0031F">
        <w:tc>
          <w:tcPr>
            <w:tcW w:w="4675" w:type="dxa"/>
          </w:tcPr>
          <w:p w14:paraId="76DE3193" w14:textId="5D218A9F" w:rsidR="00C0031F" w:rsidRPr="00E17F0C" w:rsidRDefault="00C0031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Resources</w:t>
            </w:r>
          </w:p>
        </w:tc>
        <w:tc>
          <w:tcPr>
            <w:tcW w:w="4675" w:type="dxa"/>
          </w:tcPr>
          <w:p w14:paraId="4520D61A" w14:textId="3EF39E0D" w:rsidR="00C0031F" w:rsidRPr="00E17F0C" w:rsidRDefault="00C0031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Capabilities</w:t>
            </w:r>
          </w:p>
        </w:tc>
      </w:tr>
      <w:tr w:rsidR="00C0031F" w:rsidRPr="00E17F0C" w14:paraId="366961D3" w14:textId="77777777" w:rsidTr="00C0031F">
        <w:tc>
          <w:tcPr>
            <w:tcW w:w="4675" w:type="dxa"/>
          </w:tcPr>
          <w:p w14:paraId="1DBA0F42" w14:textId="759A272B"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Strong Brand Reputation = </w:t>
            </w:r>
          </w:p>
        </w:tc>
        <w:tc>
          <w:tcPr>
            <w:tcW w:w="4675" w:type="dxa"/>
          </w:tcPr>
          <w:p w14:paraId="05E82894" w14:textId="7AF5FDD6"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Building Customer Trust</w:t>
            </w:r>
          </w:p>
        </w:tc>
      </w:tr>
      <w:tr w:rsidR="00C0031F" w:rsidRPr="00E17F0C" w14:paraId="200BB5BD" w14:textId="77777777" w:rsidTr="00C0031F">
        <w:tc>
          <w:tcPr>
            <w:tcW w:w="4675" w:type="dxa"/>
          </w:tcPr>
          <w:p w14:paraId="03DAAE01" w14:textId="09D24473"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lastRenderedPageBreak/>
              <w:t>Large Supplier Network =</w:t>
            </w:r>
          </w:p>
        </w:tc>
        <w:tc>
          <w:tcPr>
            <w:tcW w:w="4675" w:type="dxa"/>
          </w:tcPr>
          <w:p w14:paraId="77520160" w14:textId="0D5536DF"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Connecting Customers with Suitable Suppliers</w:t>
            </w:r>
          </w:p>
        </w:tc>
      </w:tr>
      <w:tr w:rsidR="00C0031F" w:rsidRPr="00E17F0C" w14:paraId="0C16C9E7" w14:textId="77777777" w:rsidTr="00C0031F">
        <w:tc>
          <w:tcPr>
            <w:tcW w:w="4675" w:type="dxa"/>
          </w:tcPr>
          <w:p w14:paraId="7C47E2DB" w14:textId="6058EFE7"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Customer Data and Insights =</w:t>
            </w:r>
          </w:p>
        </w:tc>
        <w:tc>
          <w:tcPr>
            <w:tcW w:w="4675" w:type="dxa"/>
          </w:tcPr>
          <w:p w14:paraId="6CD6EB89" w14:textId="6BA06768"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Understanding Customer Preferences</w:t>
            </w:r>
          </w:p>
        </w:tc>
      </w:tr>
      <w:tr w:rsidR="00C0031F" w:rsidRPr="00E17F0C" w14:paraId="70EA21AE" w14:textId="77777777" w:rsidTr="00C0031F">
        <w:tc>
          <w:tcPr>
            <w:tcW w:w="4675" w:type="dxa"/>
          </w:tcPr>
          <w:p w14:paraId="614C6261" w14:textId="016E9BDC"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Digital Platform and Planning Tools =</w:t>
            </w:r>
          </w:p>
        </w:tc>
        <w:tc>
          <w:tcPr>
            <w:tcW w:w="4675" w:type="dxa"/>
          </w:tcPr>
          <w:p w14:paraId="4A671DAC" w14:textId="70B48F73"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Delivering a Seamless Planning Experience</w:t>
            </w:r>
          </w:p>
        </w:tc>
      </w:tr>
      <w:tr w:rsidR="00C0031F" w:rsidRPr="00E17F0C" w14:paraId="1E09ED8B" w14:textId="77777777" w:rsidTr="00C0031F">
        <w:tc>
          <w:tcPr>
            <w:tcW w:w="4675" w:type="dxa"/>
          </w:tcPr>
          <w:p w14:paraId="611AF404" w14:textId="352F7E7A"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The Knot Worldwide Support = </w:t>
            </w:r>
          </w:p>
        </w:tc>
        <w:tc>
          <w:tcPr>
            <w:tcW w:w="4675" w:type="dxa"/>
          </w:tcPr>
          <w:p w14:paraId="62101531" w14:textId="03B823BB"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Leveraging Global Expertise and Investment</w:t>
            </w:r>
          </w:p>
        </w:tc>
      </w:tr>
      <w:tr w:rsidR="00C0031F" w:rsidRPr="00E17F0C" w14:paraId="2BAA08B1" w14:textId="77777777" w:rsidTr="00C0031F">
        <w:tc>
          <w:tcPr>
            <w:tcW w:w="4675" w:type="dxa"/>
          </w:tcPr>
          <w:p w14:paraId="2CE2CD62" w14:textId="20C64EA9"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Customer Reviews and Content =</w:t>
            </w:r>
          </w:p>
        </w:tc>
        <w:tc>
          <w:tcPr>
            <w:tcW w:w="4675" w:type="dxa"/>
          </w:tcPr>
          <w:p w14:paraId="13EDFA5A" w14:textId="1792B195"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Supporting Informed Customer Decision-Making</w:t>
            </w:r>
          </w:p>
        </w:tc>
      </w:tr>
    </w:tbl>
    <w:p w14:paraId="19940BA6" w14:textId="0E1678B6" w:rsidR="00C0031F" w:rsidRPr="00E17F0C" w:rsidRDefault="0096175F" w:rsidP="007F1869">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(Created by Author, 2026)</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C0031F" w:rsidRPr="00E17F0C" w14:paraId="53CD50FE" w14:textId="77777777">
        <w:trPr>
          <w:tblCellSpacing w:w="15" w:type="dxa"/>
        </w:trPr>
        <w:tc>
          <w:tcPr>
            <w:tcW w:w="0" w:type="auto"/>
            <w:vAlign w:val="center"/>
          </w:tcPr>
          <w:p w14:paraId="41EC0137" w14:textId="77777777" w:rsidR="00C0031F" w:rsidRPr="00E17F0C" w:rsidRDefault="00C0031F" w:rsidP="007F1869">
            <w:pPr>
              <w:tabs>
                <w:tab w:val="left" w:pos="3030"/>
              </w:tabs>
              <w:rPr>
                <w:rFonts w:ascii="Times New Roman" w:hAnsi="Times New Roman" w:cs="Times New Roman"/>
                <w:szCs w:val="32"/>
                <w:lang w:val="en-GB"/>
              </w:rPr>
            </w:pPr>
          </w:p>
        </w:tc>
        <w:tc>
          <w:tcPr>
            <w:tcW w:w="0" w:type="auto"/>
            <w:vAlign w:val="center"/>
          </w:tcPr>
          <w:p w14:paraId="15F7859B" w14:textId="77777777" w:rsidR="00C0031F" w:rsidRPr="00E17F0C" w:rsidRDefault="00C0031F" w:rsidP="007F1869">
            <w:pPr>
              <w:tabs>
                <w:tab w:val="left" w:pos="3030"/>
              </w:tabs>
              <w:rPr>
                <w:rFonts w:ascii="Times New Roman" w:hAnsi="Times New Roman" w:cs="Times New Roman"/>
                <w:szCs w:val="32"/>
                <w:lang w:val="en-GB"/>
              </w:rPr>
            </w:pPr>
          </w:p>
        </w:tc>
      </w:tr>
    </w:tbl>
    <w:p w14:paraId="364A6B58" w14:textId="45771088" w:rsidR="00DE1C89" w:rsidRDefault="007E3E3D" w:rsidP="0096175F">
      <w:pPr>
        <w:tabs>
          <w:tab w:val="left" w:pos="3030"/>
        </w:tabs>
        <w:rPr>
          <w:rFonts w:ascii="Times New Roman" w:hAnsi="Times New Roman" w:cs="Times New Roman"/>
          <w:szCs w:val="32"/>
        </w:rPr>
      </w:pPr>
      <w:r>
        <w:rPr>
          <w:rFonts w:ascii="Times New Roman" w:hAnsi="Times New Roman" w:cs="Times New Roman"/>
          <w:szCs w:val="32"/>
        </w:rPr>
        <w:t xml:space="preserve">  </w:t>
      </w:r>
      <w:r w:rsidRPr="007E3E3D">
        <w:rPr>
          <w:rFonts w:ascii="Times New Roman" w:hAnsi="Times New Roman" w:cs="Times New Roman"/>
          <w:szCs w:val="32"/>
        </w:rPr>
        <w:t>The VRIO framework evaluates whether organisational resources are valuable, rare, difficult to imitate and supported by the organisation, thereby determining their ability to generate sustainable competitive advantage (Barney, 1991; Barney and Hesterly, 2019).</w:t>
      </w:r>
    </w:p>
    <w:p w14:paraId="45BAA71F" w14:textId="77777777" w:rsidR="007E3E3D" w:rsidRPr="00E17F0C" w:rsidRDefault="007E3E3D" w:rsidP="0096175F">
      <w:pPr>
        <w:tabs>
          <w:tab w:val="left" w:pos="3030"/>
        </w:tabs>
        <w:rPr>
          <w:rFonts w:ascii="Times New Roman" w:hAnsi="Times New Roman" w:cs="Times New Roman"/>
          <w:szCs w:val="32"/>
          <w:lang w:val="en-GB"/>
        </w:rPr>
      </w:pPr>
    </w:p>
    <w:p w14:paraId="3783BD73" w14:textId="71D07AD3" w:rsidR="00DE1C89" w:rsidRPr="00E17F0C" w:rsidRDefault="00DE1C89" w:rsidP="0096175F">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Table 4.1: VRIO Analysis of Hitched UK</w:t>
      </w:r>
    </w:p>
    <w:p w14:paraId="470BF1E0" w14:textId="77777777" w:rsidR="00DE1C89" w:rsidRPr="00E17F0C" w:rsidRDefault="00DE1C89" w:rsidP="0096175F">
      <w:pPr>
        <w:tabs>
          <w:tab w:val="left" w:pos="3030"/>
        </w:tabs>
        <w:rPr>
          <w:rFonts w:ascii="Times New Roman" w:hAnsi="Times New Roman" w:cs="Times New Roman"/>
          <w:szCs w:val="32"/>
          <w:lang w:val="en-GB"/>
        </w:rPr>
      </w:pPr>
    </w:p>
    <w:p w14:paraId="44F6609D" w14:textId="288EAA23" w:rsidR="00DE1C89" w:rsidRPr="00E17F0C" w:rsidRDefault="00DE1C89" w:rsidP="0096175F">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Resource / Capability         Valuable  Rare  Inimitable  Organised  Competitive</w:t>
      </w:r>
      <w:r w:rsidR="00760878" w:rsidRPr="00E17F0C">
        <w:rPr>
          <w:rFonts w:ascii="Times New Roman" w:hAnsi="Times New Roman" w:cs="Times New Roman"/>
          <w:szCs w:val="32"/>
          <w:lang w:val="en-GB"/>
        </w:rPr>
        <w:t xml:space="preserve"> </w:t>
      </w:r>
      <w:r w:rsidRPr="00E17F0C">
        <w:rPr>
          <w:rFonts w:ascii="Times New Roman" w:hAnsi="Times New Roman" w:cs="Times New Roman"/>
          <w:szCs w:val="32"/>
          <w:lang w:val="en-GB"/>
        </w:rPr>
        <w:t xml:space="preserve">Implication  </w:t>
      </w:r>
    </w:p>
    <w:p w14:paraId="065B958B" w14:textId="77777777" w:rsidR="00DE1C89" w:rsidRPr="00E17F0C" w:rsidRDefault="00DE1C89" w:rsidP="0096175F">
      <w:pPr>
        <w:tabs>
          <w:tab w:val="left" w:pos="3030"/>
        </w:tabs>
        <w:rPr>
          <w:rFonts w:ascii="Times New Roman" w:hAnsi="Times New Roman" w:cs="Times New Roman"/>
          <w:szCs w:val="32"/>
          <w:lang w:val="en-GB"/>
        </w:rPr>
      </w:pPr>
    </w:p>
    <w:p w14:paraId="115E7C0C" w14:textId="2B716EB9" w:rsidR="0096175F" w:rsidRPr="00E17F0C" w:rsidRDefault="00DE1C89" w:rsidP="0096175F">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Strong Brand Reputation</w:t>
      </w:r>
      <w:r w:rsidR="00AD1263" w:rsidRPr="00E17F0C">
        <w:rPr>
          <w:rFonts w:ascii="Times New Roman" w:hAnsi="Times New Roman" w:cs="Times New Roman"/>
          <w:szCs w:val="32"/>
          <w:lang w:val="en-GB"/>
        </w:rPr>
        <w:t xml:space="preserve">       </w:t>
      </w:r>
      <w:r w:rsidR="00AD1263" w:rsidRPr="00E17F0C">
        <w:rPr>
          <w:rFonts w:ascii="Times New Roman" w:hAnsi="Times New Roman" w:cs="Times New Roman"/>
          <w:szCs w:val="32"/>
          <w:lang w:val="en-GB"/>
        </w:rPr>
        <w:sym w:font="Wingdings" w:char="F0FE"/>
      </w:r>
      <w:r w:rsidR="00AD1263" w:rsidRPr="00E17F0C">
        <w:rPr>
          <w:rFonts w:ascii="Times New Roman" w:hAnsi="Times New Roman" w:cs="Times New Roman"/>
          <w:szCs w:val="32"/>
          <w:lang w:val="en-GB"/>
        </w:rPr>
        <w:t xml:space="preserve">           </w:t>
      </w:r>
      <w:r w:rsidR="00AD1263" w:rsidRPr="00E17F0C">
        <w:rPr>
          <w:rFonts w:ascii="Times New Roman" w:hAnsi="Times New Roman" w:cs="Times New Roman"/>
          <w:szCs w:val="32"/>
          <w:lang w:val="en-GB"/>
        </w:rPr>
        <w:sym w:font="Wingdings" w:char="F0FE"/>
      </w:r>
      <w:r w:rsidR="00AD1263" w:rsidRPr="00E17F0C">
        <w:rPr>
          <w:rFonts w:ascii="Times New Roman" w:hAnsi="Times New Roman" w:cs="Times New Roman"/>
          <w:szCs w:val="32"/>
          <w:lang w:val="en-GB"/>
        </w:rPr>
        <w:t xml:space="preserve">         </w:t>
      </w:r>
      <w:r w:rsidR="00760878" w:rsidRPr="00E17F0C">
        <w:rPr>
          <w:rFonts w:ascii="Times New Roman" w:hAnsi="Times New Roman" w:cs="Times New Roman"/>
          <w:szCs w:val="32"/>
          <w:lang w:val="en-GB"/>
        </w:rPr>
        <w:t>Partly</w:t>
      </w:r>
      <w:r w:rsidR="00AD1263" w:rsidRPr="00E17F0C">
        <w:rPr>
          <w:rFonts w:ascii="Times New Roman" w:hAnsi="Times New Roman" w:cs="Times New Roman"/>
          <w:szCs w:val="32"/>
          <w:lang w:val="en-GB"/>
        </w:rPr>
        <w:t xml:space="preserve">          </w:t>
      </w:r>
      <w:r w:rsidR="00AD1263" w:rsidRPr="00E17F0C">
        <w:rPr>
          <w:rFonts w:ascii="Times New Roman" w:hAnsi="Times New Roman" w:cs="Times New Roman"/>
          <w:szCs w:val="32"/>
          <w:lang w:val="en-GB"/>
        </w:rPr>
        <w:sym w:font="Wingdings" w:char="F0FE"/>
      </w:r>
      <w:r w:rsidR="00760878" w:rsidRPr="00E17F0C">
        <w:rPr>
          <w:rFonts w:ascii="Times New Roman" w:hAnsi="Times New Roman" w:cs="Times New Roman"/>
          <w:szCs w:val="32"/>
          <w:lang w:val="en-GB"/>
        </w:rPr>
        <w:t xml:space="preserve">        Temporary Competitive Adv</w:t>
      </w:r>
    </w:p>
    <w:p w14:paraId="3CC8CA6A" w14:textId="3A94078D" w:rsidR="00760878" w:rsidRPr="00E17F0C" w:rsidRDefault="00760878" w:rsidP="0096175F">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Large Supplier Network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w:t>
      </w:r>
      <w:r w:rsidRPr="00E17F0C">
        <w:rPr>
          <w:rFonts w:ascii="Times New Roman" w:hAnsi="Times New Roman" w:cs="Times New Roman"/>
          <w:szCs w:val="32"/>
          <w:lang w:val="en-GB"/>
        </w:rPr>
        <w:sym w:font="Wingdings" w:char="F0FE"/>
      </w:r>
      <w:r w:rsidR="00513DB1" w:rsidRPr="00E17F0C">
        <w:rPr>
          <w:rFonts w:ascii="Times New Roman" w:hAnsi="Times New Roman" w:cs="Times New Roman"/>
          <w:szCs w:val="32"/>
          <w:lang w:val="en-GB"/>
        </w:rPr>
        <w:t xml:space="preserve">        Sustained Competitive Adv</w:t>
      </w:r>
    </w:p>
    <w:p w14:paraId="17910EC5" w14:textId="35F2508A" w:rsidR="00760878" w:rsidRPr="00E17F0C" w:rsidRDefault="00513DB1" w:rsidP="0096175F">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Customer Data &amp; Insights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Partly      Partly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Temporary Competitive Adv</w:t>
      </w:r>
    </w:p>
    <w:p w14:paraId="622AEC93" w14:textId="30384EE2" w:rsidR="00513DB1" w:rsidRPr="00E17F0C" w:rsidRDefault="00513DB1" w:rsidP="0096175F">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Digital Planning Platform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w:t>
      </w:r>
      <w:r w:rsidRPr="00E17F0C">
        <w:rPr>
          <w:rFonts w:ascii="Times New Roman" w:hAnsi="Times New Roman" w:cs="Times New Roman"/>
          <w:szCs w:val="32"/>
          <w:lang w:val="en-GB"/>
        </w:rPr>
        <w:sym w:font="Wingdings" w:char="F0FD"/>
      </w:r>
      <w:r w:rsidRPr="00E17F0C">
        <w:rPr>
          <w:rFonts w:ascii="Times New Roman" w:hAnsi="Times New Roman" w:cs="Times New Roman"/>
          <w:szCs w:val="32"/>
          <w:lang w:val="en-GB"/>
        </w:rPr>
        <w:t xml:space="preserve">            </w:t>
      </w:r>
      <w:r w:rsidRPr="00E17F0C">
        <w:rPr>
          <w:rFonts w:ascii="Times New Roman" w:hAnsi="Times New Roman" w:cs="Times New Roman"/>
          <w:szCs w:val="32"/>
          <w:lang w:val="en-GB"/>
        </w:rPr>
        <w:sym w:font="Wingdings" w:char="F0FD"/>
      </w:r>
      <w:r w:rsidRPr="00E17F0C">
        <w:rPr>
          <w:rFonts w:ascii="Times New Roman" w:hAnsi="Times New Roman" w:cs="Times New Roman"/>
          <w:szCs w:val="32"/>
          <w:lang w:val="en-GB"/>
        </w:rPr>
        <w:t xml:space="preserve">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Competitive Parity</w:t>
      </w:r>
    </w:p>
    <w:p w14:paraId="0205AC7E" w14:textId="0183EBB2" w:rsidR="00A076D8" w:rsidRPr="00E17F0C" w:rsidRDefault="00513DB1" w:rsidP="0096175F">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From The Knot Worldwide</w:t>
      </w:r>
      <w:r w:rsidR="00D95709" w:rsidRPr="00E17F0C">
        <w:rPr>
          <w:rFonts w:ascii="Times New Roman" w:hAnsi="Times New Roman" w:cs="Times New Roman"/>
          <w:szCs w:val="32"/>
          <w:lang w:val="en-GB"/>
        </w:rPr>
        <w:t xml:space="preserve">   </w:t>
      </w:r>
      <w:r w:rsidR="00D95709" w:rsidRPr="00E17F0C">
        <w:rPr>
          <w:rFonts w:ascii="Times New Roman" w:hAnsi="Times New Roman" w:cs="Times New Roman"/>
          <w:szCs w:val="32"/>
          <w:lang w:val="en-GB"/>
        </w:rPr>
        <w:sym w:font="Wingdings" w:char="F0FE"/>
      </w:r>
      <w:r w:rsidR="00D95709" w:rsidRPr="00E17F0C">
        <w:rPr>
          <w:rFonts w:ascii="Times New Roman" w:hAnsi="Times New Roman" w:cs="Times New Roman"/>
          <w:szCs w:val="32"/>
          <w:lang w:val="en-GB"/>
        </w:rPr>
        <w:t xml:space="preserve">           </w:t>
      </w:r>
      <w:r w:rsidR="00D95709" w:rsidRPr="00E17F0C">
        <w:rPr>
          <w:rFonts w:ascii="Times New Roman" w:hAnsi="Times New Roman" w:cs="Times New Roman"/>
          <w:szCs w:val="32"/>
          <w:lang w:val="en-GB"/>
        </w:rPr>
        <w:sym w:font="Wingdings" w:char="F0FE"/>
      </w:r>
      <w:r w:rsidR="00D95709" w:rsidRPr="00E17F0C">
        <w:rPr>
          <w:rFonts w:ascii="Times New Roman" w:hAnsi="Times New Roman" w:cs="Times New Roman"/>
          <w:szCs w:val="32"/>
          <w:lang w:val="en-GB"/>
        </w:rPr>
        <w:t xml:space="preserve">            </w:t>
      </w:r>
      <w:r w:rsidR="00D95709" w:rsidRPr="00E17F0C">
        <w:rPr>
          <w:rFonts w:ascii="Times New Roman" w:hAnsi="Times New Roman" w:cs="Times New Roman"/>
          <w:szCs w:val="32"/>
          <w:lang w:val="en-GB"/>
        </w:rPr>
        <w:sym w:font="Wingdings" w:char="F0FE"/>
      </w:r>
      <w:r w:rsidR="00D95709" w:rsidRPr="00E17F0C">
        <w:rPr>
          <w:rFonts w:ascii="Times New Roman" w:hAnsi="Times New Roman" w:cs="Times New Roman"/>
          <w:szCs w:val="32"/>
          <w:lang w:val="en-GB"/>
        </w:rPr>
        <w:t xml:space="preserve">              </w:t>
      </w:r>
      <w:r w:rsidR="00D95709" w:rsidRPr="00E17F0C">
        <w:rPr>
          <w:rFonts w:ascii="Times New Roman" w:hAnsi="Times New Roman" w:cs="Times New Roman"/>
          <w:szCs w:val="32"/>
          <w:lang w:val="en-GB"/>
        </w:rPr>
        <w:sym w:font="Wingdings" w:char="F0FE"/>
      </w:r>
      <w:r w:rsidR="00D95709" w:rsidRPr="00E17F0C">
        <w:rPr>
          <w:rFonts w:ascii="Times New Roman" w:hAnsi="Times New Roman" w:cs="Times New Roman"/>
          <w:szCs w:val="32"/>
          <w:lang w:val="en-GB"/>
        </w:rPr>
        <w:t xml:space="preserve">        Sustained Competitive Adv</w:t>
      </w:r>
    </w:p>
    <w:p w14:paraId="647654E8" w14:textId="3CF5C4AF" w:rsidR="00D95709" w:rsidRPr="00E17F0C" w:rsidRDefault="00D95709" w:rsidP="0096175F">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Customer Reviews &amp;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Partly      Partly          </w:t>
      </w:r>
      <w:r w:rsidRPr="00E17F0C">
        <w:rPr>
          <w:rFonts w:ascii="Times New Roman" w:hAnsi="Times New Roman" w:cs="Times New Roman"/>
          <w:szCs w:val="32"/>
          <w:lang w:val="en-GB"/>
        </w:rPr>
        <w:sym w:font="Wingdings" w:char="F0FE"/>
      </w:r>
      <w:r w:rsidRPr="00E17F0C">
        <w:rPr>
          <w:rFonts w:ascii="Times New Roman" w:hAnsi="Times New Roman" w:cs="Times New Roman"/>
          <w:szCs w:val="32"/>
          <w:lang w:val="en-GB"/>
        </w:rPr>
        <w:t xml:space="preserve">        Temporary Competitive Adv                                                                                               Community Content</w:t>
      </w:r>
    </w:p>
    <w:p w14:paraId="1F0EA8A1" w14:textId="77777777" w:rsidR="00513DB1" w:rsidRPr="00E17F0C" w:rsidRDefault="00513DB1" w:rsidP="0096175F">
      <w:pPr>
        <w:tabs>
          <w:tab w:val="left" w:pos="3030"/>
        </w:tabs>
        <w:rPr>
          <w:rFonts w:ascii="Times New Roman" w:hAnsi="Times New Roman" w:cs="Times New Roman"/>
          <w:szCs w:val="32"/>
          <w:lang w:val="en-GB"/>
        </w:rPr>
      </w:pPr>
    </w:p>
    <w:p w14:paraId="746A4F1B" w14:textId="4ABB8BC2" w:rsidR="00AA25F0" w:rsidRPr="00E17F0C" w:rsidRDefault="00AA25F0" w:rsidP="00AA25F0">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The analysis indicates that Hitched UK's strongest competitive advantages derive from its extensive supplier network and its association with The Knot Worldwide. These resources are valuable, difficult for competitors to imitate and effectively supported by the organisation. In contrast, resources such as brand reputation, customer data and community content currently provide only temporary advantages, while digital planning tools have become increasingly common across the industry and therefore offer competitive parity.</w:t>
      </w:r>
      <w:r w:rsidR="007E3E3D" w:rsidRPr="007E3E3D">
        <w:t xml:space="preserve"> </w:t>
      </w:r>
      <w:r w:rsidR="007E3E3D" w:rsidRPr="007E3E3D">
        <w:rPr>
          <w:rFonts w:ascii="Times New Roman" w:hAnsi="Times New Roman" w:cs="Times New Roman"/>
          <w:szCs w:val="32"/>
        </w:rPr>
        <w:t>This supports the Resource-Based View, which argues that sustainable competitive advantage is achieved through valuable, rare and inimitable resources that competitors cannot easily replicate (Wernerfelt, 1984; Barney, 1991).</w:t>
      </w:r>
    </w:p>
    <w:p w14:paraId="2D69B3A0" w14:textId="77777777" w:rsidR="00AA25F0" w:rsidRPr="00E17F0C" w:rsidRDefault="00AA25F0" w:rsidP="00AA25F0">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These findings suggest that although Hitched possesses a strong strategic resource base, sustaining competitive advantage will depend upon continuously enhancing customer value through innovation and relationship-building rather than relying solely on existing marketplace features. The VRIO framework therefore supports the conclusion that future success will depend on strengthening customer care and developing capabilities that are more difficult for competitors to replicate.</w:t>
      </w:r>
    </w:p>
    <w:p w14:paraId="4B1CBB7E" w14:textId="6DD577EB" w:rsidR="00AA25F0" w:rsidRPr="00E17F0C" w:rsidRDefault="00AA25F0" w:rsidP="00AA25F0">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Whilst the VRIO framework provides a structured method for evaluating internal strengths (Barney, 1991),</w:t>
      </w:r>
      <w:r w:rsidR="00184836" w:rsidRPr="00184836">
        <w:rPr>
          <w:rFonts w:ascii="Times New Roman" w:hAnsi="Times New Roman" w:cs="Times New Roman"/>
          <w:szCs w:val="32"/>
        </w:rPr>
        <w:t xml:space="preserve"> it focuses primarily on internal resources and gives limited consideration to external market dynamics (Knott, 2009; Priem and Butler, 2001).</w:t>
      </w:r>
      <w:r w:rsidRPr="00E17F0C">
        <w:rPr>
          <w:rFonts w:ascii="Times New Roman" w:hAnsi="Times New Roman" w:cs="Times New Roman"/>
          <w:szCs w:val="32"/>
          <w:lang w:val="en-GB"/>
        </w:rPr>
        <w:t>.</w:t>
      </w:r>
    </w:p>
    <w:p w14:paraId="2FF671EC" w14:textId="77777777" w:rsidR="00B24AC7" w:rsidRPr="00E17F0C" w:rsidRDefault="00B24AC7" w:rsidP="00B143FE">
      <w:pPr>
        <w:tabs>
          <w:tab w:val="left" w:pos="3030"/>
        </w:tabs>
        <w:rPr>
          <w:rFonts w:ascii="Times New Roman" w:hAnsi="Times New Roman" w:cs="Times New Roman"/>
          <w:sz w:val="28"/>
          <w:szCs w:val="36"/>
          <w:lang w:val="en-GB"/>
        </w:rPr>
      </w:pPr>
    </w:p>
    <w:p w14:paraId="6DFCCA0C" w14:textId="41CDE58A" w:rsidR="004C209E" w:rsidRPr="00E17F0C" w:rsidRDefault="004C209E" w:rsidP="004C209E">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4.</w:t>
      </w:r>
      <w:r w:rsidR="00AA25F0" w:rsidRPr="00E17F0C">
        <w:rPr>
          <w:rFonts w:ascii="Times New Roman" w:hAnsi="Times New Roman" w:cs="Times New Roman"/>
          <w:b/>
          <w:bCs/>
          <w:sz w:val="28"/>
          <w:szCs w:val="36"/>
          <w:lang w:val="en-GB"/>
        </w:rPr>
        <w:t>2</w:t>
      </w:r>
      <w:r w:rsidRPr="00E17F0C">
        <w:rPr>
          <w:rFonts w:ascii="Times New Roman" w:hAnsi="Times New Roman" w:cs="Times New Roman"/>
          <w:b/>
          <w:bCs/>
          <w:sz w:val="28"/>
          <w:szCs w:val="36"/>
          <w:lang w:val="en-GB"/>
        </w:rPr>
        <w:t xml:space="preserve"> Sources of Competitive Advantage and Customer Value</w:t>
      </w:r>
    </w:p>
    <w:p w14:paraId="059254DB" w14:textId="6A9B9582" w:rsidR="0087687E" w:rsidRPr="00E17F0C" w:rsidRDefault="00297CBA" w:rsidP="004C20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4C209E" w:rsidRPr="00E17F0C">
        <w:rPr>
          <w:rFonts w:ascii="Times New Roman" w:hAnsi="Times New Roman" w:cs="Times New Roman"/>
          <w:szCs w:val="32"/>
          <w:lang w:val="en-GB"/>
        </w:rPr>
        <w:t xml:space="preserve">The resource and capability assessment, supported by the VRIO analysis, indicates that Hitched UK's competitive advantage is primarily derived from its established digital marketplace, extensive supplier network and association with The Knot Worldwide. These resources enable the organisation to connect couples with trusted wedding suppliers whilst delivering a convenient and integrated planning experience. However, sustainable competitive advantage depends not only on possessing valuable resources but also on continually creating superior value for </w:t>
      </w:r>
      <w:r w:rsidR="004C209E" w:rsidRPr="00E17F0C">
        <w:rPr>
          <w:rFonts w:ascii="Times New Roman" w:hAnsi="Times New Roman" w:cs="Times New Roman"/>
          <w:szCs w:val="32"/>
          <w:lang w:val="en-GB"/>
        </w:rPr>
        <w:lastRenderedPageBreak/>
        <w:t>customers in comparison with competitors (Barney, 1991).</w:t>
      </w:r>
      <w:r w:rsidR="0087687E">
        <w:rPr>
          <w:rFonts w:ascii="Times New Roman" w:hAnsi="Times New Roman" w:cs="Times New Roman"/>
          <w:szCs w:val="32"/>
          <w:lang w:val="en-GB"/>
        </w:rPr>
        <w:t xml:space="preserve"> </w:t>
      </w:r>
      <w:r w:rsidR="0087687E" w:rsidRPr="0087687E">
        <w:rPr>
          <w:rFonts w:ascii="Times New Roman" w:hAnsi="Times New Roman" w:cs="Times New Roman"/>
          <w:szCs w:val="32"/>
        </w:rPr>
        <w:t>This perspective is reinforced by Prahalad and Hamel (1990), who argue that sustainable competitive advantage is created through the development of core competencies that enable organisations to deliver unique value to customers and differentiate themselves from competitors. For Hitched UK, its integration of digital planning tools, trusted supplier relationships and customer insights represents a combination of capabilities that can be further developed to support innovation and strengthen long-term customer relationships.</w:t>
      </w:r>
    </w:p>
    <w:p w14:paraId="521F963D" w14:textId="13F80D60" w:rsidR="004C209E" w:rsidRPr="00E17F0C" w:rsidRDefault="00297CBA" w:rsidP="004C20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4C209E" w:rsidRPr="00E17F0C">
        <w:rPr>
          <w:rFonts w:ascii="Times New Roman" w:hAnsi="Times New Roman" w:cs="Times New Roman"/>
          <w:szCs w:val="32"/>
          <w:lang w:val="en-GB"/>
        </w:rPr>
        <w:t>Customer value can be understood as the difference between the benefits customers perceive they receive and the sacrifices they make to obtain a product or service (Kotler and Keller, 2016).</w:t>
      </w:r>
      <w:r w:rsidR="00E43FA5" w:rsidRPr="00E43FA5">
        <w:rPr>
          <w:rFonts w:ascii="Times New Roman" w:hAnsi="Times New Roman" w:cs="Times New Roman"/>
          <w:szCs w:val="32"/>
        </w:rPr>
        <w:t xml:space="preserve"> Kotler and Keller (2022),</w:t>
      </w:r>
      <w:r w:rsidR="00E43FA5">
        <w:rPr>
          <w:rFonts w:ascii="Times New Roman" w:hAnsi="Times New Roman" w:cs="Times New Roman"/>
          <w:szCs w:val="32"/>
        </w:rPr>
        <w:t xml:space="preserve"> further enhances that</w:t>
      </w:r>
      <w:r w:rsidR="00E43FA5" w:rsidRPr="00E43FA5">
        <w:rPr>
          <w:rFonts w:ascii="Times New Roman" w:hAnsi="Times New Roman" w:cs="Times New Roman"/>
          <w:szCs w:val="32"/>
        </w:rPr>
        <w:t xml:space="preserve"> organisations create superior customer value by understanding customer needs and delivering products and services that exceed customer expectations. In the context of Hitched UK, perceived benefits include access to a wide range of trusted suppliers, digital planning tools, customer reviews and the convenience of managing multiple aspects of wedding planning through a single platform.</w:t>
      </w:r>
      <w:r w:rsidR="004C209E" w:rsidRPr="00E17F0C">
        <w:rPr>
          <w:rFonts w:ascii="Times New Roman" w:hAnsi="Times New Roman" w:cs="Times New Roman"/>
          <w:szCs w:val="32"/>
          <w:lang w:val="en-GB"/>
        </w:rPr>
        <w:t>These features reduce the time and effort required to search for suppliers whilst increasing customer confidence in decision-making.</w:t>
      </w:r>
    </w:p>
    <w:p w14:paraId="20D37422" w14:textId="77777777" w:rsidR="004C209E" w:rsidRPr="00E17F0C" w:rsidRDefault="004C209E" w:rsidP="004C20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Despite these benefits, wedding planning remains a complex and emotionally significant process. Customers may experience information overload, uncertainty when selecting suppliers and concerns about making costly decisions. These perceived sacrifices can reduce the overall customer experience if they are not effectively managed. Consequently, future competitive advantage is likely to depend on Hitched's ability to minimise these sacrifices whilst increasing the value customers perceive throughout their planning journey.</w:t>
      </w:r>
    </w:p>
    <w:p w14:paraId="6B1B0B40" w14:textId="028DB7D6" w:rsidR="004C209E" w:rsidRPr="00E17F0C" w:rsidRDefault="00297CBA" w:rsidP="004C20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4C209E" w:rsidRPr="00E17F0C">
        <w:rPr>
          <w:rFonts w:ascii="Times New Roman" w:hAnsi="Times New Roman" w:cs="Times New Roman"/>
          <w:szCs w:val="32"/>
          <w:lang w:val="en-GB"/>
        </w:rPr>
        <w:t>Relationship marketing theory suggests that organisations which develop trust-based, long-term relationships with customers are more likely to strengthen customer loyalty and create sustainable value (Payne and Frow, 2005). Rather than competing solely through supplier choice or digital functionality, Hitched has the opportunity to differentiate itself by delivering more personalised customer support, fostering customer communities and extending engagement beyond the wedding itself. Such capabilities would be significantly more difficult for competitors to replicate than technological features alone.</w:t>
      </w:r>
    </w:p>
    <w:p w14:paraId="078B7A5C" w14:textId="48A34547" w:rsidR="004C209E" w:rsidRPr="00E17F0C" w:rsidRDefault="00297CBA" w:rsidP="004C20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4C209E" w:rsidRPr="00E17F0C">
        <w:rPr>
          <w:rFonts w:ascii="Times New Roman" w:hAnsi="Times New Roman" w:cs="Times New Roman"/>
          <w:szCs w:val="32"/>
          <w:lang w:val="en-GB"/>
        </w:rPr>
        <w:t>Overall, the internal analysis suggests that Hitched UK's existing resources provide a strong competitive foundation. However, sustaining competitive advantage will require the organisation to move beyond a transactional marketplace model and adopt a more relationship-centred approach that continuously enhances customer value. These findings provide the strategic rationale for evaluating future growth opportunities through the Ansoff Matrix in the following section.</w:t>
      </w:r>
    </w:p>
    <w:p w14:paraId="283C2136" w14:textId="77777777" w:rsidR="00447A58" w:rsidRPr="00E17F0C" w:rsidRDefault="00447A58" w:rsidP="00C83A5F">
      <w:pPr>
        <w:tabs>
          <w:tab w:val="left" w:pos="3030"/>
        </w:tabs>
        <w:rPr>
          <w:rFonts w:ascii="Times New Roman" w:hAnsi="Times New Roman" w:cs="Times New Roman"/>
          <w:szCs w:val="32"/>
          <w:lang w:val="en-GB"/>
        </w:rPr>
      </w:pPr>
    </w:p>
    <w:p w14:paraId="1DD5B0F3" w14:textId="07CCF0C9" w:rsidR="00743095" w:rsidRPr="00E17F0C" w:rsidRDefault="00297CBA" w:rsidP="00743095">
      <w:pPr>
        <w:pStyle w:val="ListParagraph"/>
        <w:numPr>
          <w:ilvl w:val="0"/>
          <w:numId w:val="11"/>
        </w:num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Strategic Analysis Through the Three Strategy Lenses</w:t>
      </w:r>
    </w:p>
    <w:p w14:paraId="1A666EDD" w14:textId="0A834E89" w:rsidR="00297CBA" w:rsidRPr="00E17F0C" w:rsidRDefault="00FC1A1B" w:rsidP="00297CBA">
      <w:pPr>
        <w:tabs>
          <w:tab w:val="left" w:pos="3030"/>
        </w:tabs>
        <w:rPr>
          <w:rFonts w:ascii="Times New Roman" w:hAnsi="Times New Roman" w:cs="Times New Roman"/>
          <w:szCs w:val="32"/>
        </w:rPr>
      </w:pPr>
      <w:r w:rsidRPr="00E17F0C">
        <w:rPr>
          <w:rFonts w:ascii="Times New Roman" w:hAnsi="Times New Roman" w:cs="Times New Roman"/>
          <w:szCs w:val="32"/>
        </w:rPr>
        <w:t xml:space="preserve">  The Three Strategy Lenses (Johnson et al., 2017) provide a framework for evaluating Hitched UK's current strategic position, organisational experience and ability to adapt to change.</w:t>
      </w:r>
    </w:p>
    <w:p w14:paraId="644C3D8C" w14:textId="77777777" w:rsidR="00FC1A1B" w:rsidRPr="00E17F0C" w:rsidRDefault="00FC1A1B" w:rsidP="00297CBA">
      <w:pPr>
        <w:tabs>
          <w:tab w:val="left" w:pos="3030"/>
        </w:tabs>
        <w:rPr>
          <w:rFonts w:ascii="Times New Roman" w:hAnsi="Times New Roman" w:cs="Times New Roman"/>
          <w:szCs w:val="32"/>
          <w:lang w:val="en-GB"/>
        </w:rPr>
      </w:pPr>
    </w:p>
    <w:p w14:paraId="66B7E6B5" w14:textId="27433054" w:rsidR="00297CBA" w:rsidRPr="00E17F0C" w:rsidRDefault="00297CBA" w:rsidP="00297CBA">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5.</w:t>
      </w:r>
      <w:r w:rsidR="00FC1A1B" w:rsidRPr="00E17F0C">
        <w:rPr>
          <w:rFonts w:ascii="Times New Roman" w:hAnsi="Times New Roman" w:cs="Times New Roman"/>
          <w:b/>
          <w:bCs/>
          <w:sz w:val="28"/>
          <w:szCs w:val="36"/>
          <w:lang w:val="en-GB"/>
        </w:rPr>
        <w:t>1</w:t>
      </w:r>
      <w:r w:rsidRPr="00E17F0C">
        <w:rPr>
          <w:rFonts w:ascii="Times New Roman" w:hAnsi="Times New Roman" w:cs="Times New Roman"/>
          <w:b/>
          <w:bCs/>
          <w:sz w:val="28"/>
          <w:szCs w:val="36"/>
          <w:lang w:val="en-GB"/>
        </w:rPr>
        <w:t xml:space="preserve"> Strategy as Position</w:t>
      </w:r>
    </w:p>
    <w:p w14:paraId="461BDA96" w14:textId="3D0AA49E" w:rsidR="00297CBA" w:rsidRDefault="003E1BBE" w:rsidP="00297CBA">
      <w:pPr>
        <w:tabs>
          <w:tab w:val="left" w:pos="3030"/>
        </w:tabs>
        <w:rPr>
          <w:rFonts w:ascii="Times New Roman" w:hAnsi="Times New Roman" w:cs="Times New Roman"/>
          <w:szCs w:val="32"/>
        </w:rPr>
      </w:pPr>
      <w:r>
        <w:rPr>
          <w:rFonts w:ascii="Times New Roman" w:hAnsi="Times New Roman" w:cs="Times New Roman"/>
          <w:szCs w:val="32"/>
        </w:rPr>
        <w:t xml:space="preserve">  </w:t>
      </w:r>
      <w:r w:rsidRPr="003E1BBE">
        <w:rPr>
          <w:rFonts w:ascii="Times New Roman" w:hAnsi="Times New Roman" w:cs="Times New Roman"/>
          <w:szCs w:val="32"/>
        </w:rPr>
        <w:t>From the Position perspective, Hitched UK occupies a strong position within the UK wedding planning market through its recognised brand, extensive supplier network and digital planning platform. The PESTLE analysis identified external opportunities associated with digital transformation, sustainability and increasing demand for personalised customer experiences, whilst the VRIO analysis confirmed that several of Hitched UK's resources provide competitive advantage. Porter (1985) argues that organisations sustain competitive advantage by creating superior customer value and maintaining a distinctive market position. However, maintaining this position will require Hitched UK to respond proactively to changing customer expectations, increasing competition and economic uncertainty. Although the organisation currently delivers value through its marketplace model, future competitiveness will increasingly depend upon strengthening customer relationships rather than simply expanding supplier choice.</w:t>
      </w:r>
    </w:p>
    <w:p w14:paraId="0818C1BB" w14:textId="77777777" w:rsidR="003E1BBE" w:rsidRPr="00E17F0C" w:rsidRDefault="003E1BBE" w:rsidP="00297CBA">
      <w:pPr>
        <w:tabs>
          <w:tab w:val="left" w:pos="3030"/>
        </w:tabs>
        <w:rPr>
          <w:rFonts w:ascii="Times New Roman" w:hAnsi="Times New Roman" w:cs="Times New Roman"/>
          <w:b/>
          <w:bCs/>
          <w:sz w:val="28"/>
          <w:szCs w:val="36"/>
          <w:lang w:val="en-GB"/>
        </w:rPr>
      </w:pPr>
    </w:p>
    <w:p w14:paraId="359D7B8B" w14:textId="7645EA74" w:rsidR="00297CBA" w:rsidRPr="00E17F0C" w:rsidRDefault="00297CBA" w:rsidP="00297CBA">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5.</w:t>
      </w:r>
      <w:r w:rsidR="00FC1A1B" w:rsidRPr="00E17F0C">
        <w:rPr>
          <w:rFonts w:ascii="Times New Roman" w:hAnsi="Times New Roman" w:cs="Times New Roman"/>
          <w:b/>
          <w:bCs/>
          <w:sz w:val="28"/>
          <w:szCs w:val="36"/>
          <w:lang w:val="en-GB"/>
        </w:rPr>
        <w:t>2</w:t>
      </w:r>
      <w:r w:rsidRPr="00E17F0C">
        <w:rPr>
          <w:rFonts w:ascii="Times New Roman" w:hAnsi="Times New Roman" w:cs="Times New Roman"/>
          <w:b/>
          <w:bCs/>
          <w:sz w:val="28"/>
          <w:szCs w:val="36"/>
          <w:lang w:val="en-GB"/>
        </w:rPr>
        <w:t xml:space="preserve"> Strategy as Experience</w:t>
      </w:r>
    </w:p>
    <w:p w14:paraId="15BDF126" w14:textId="77777777" w:rsidR="00E43FA5" w:rsidRDefault="00743095" w:rsidP="00297CBA">
      <w:pPr>
        <w:tabs>
          <w:tab w:val="left" w:pos="3030"/>
        </w:tabs>
        <w:rPr>
          <w:rFonts w:ascii="Times New Roman" w:hAnsi="Times New Roman" w:cs="Times New Roman"/>
          <w:szCs w:val="32"/>
        </w:rPr>
      </w:pPr>
      <w:r w:rsidRPr="00E17F0C">
        <w:rPr>
          <w:rFonts w:ascii="Times New Roman" w:hAnsi="Times New Roman" w:cs="Times New Roman"/>
          <w:szCs w:val="32"/>
          <w:lang w:val="en-GB"/>
        </w:rPr>
        <w:t xml:space="preserve">  </w:t>
      </w:r>
      <w:r w:rsidR="00E43FA5" w:rsidRPr="00E43FA5">
        <w:rPr>
          <w:rFonts w:ascii="Times New Roman" w:hAnsi="Times New Roman" w:cs="Times New Roman"/>
          <w:szCs w:val="32"/>
        </w:rPr>
        <w:t>The Experience lens suggests that organisational strategy is influenced by previous knowledge, organisational culture and established ways of working (Johnson et al., 2017). Mintzberg, Ahlstrand and Lampel (2009) similarly argue that strategy develops through organisational learning and accumulated experience rather than solely through formal planning. Hitched UK's success has largely been built upon providing a trusted online marketplace that connects couples with wedding suppliers and planning resources. This experience has enabled the organisation to develop credibility and strong customer recognition.</w:t>
      </w:r>
    </w:p>
    <w:p w14:paraId="111239C5" w14:textId="77777777" w:rsidR="005D7688" w:rsidRDefault="00E43FA5" w:rsidP="00297CBA">
      <w:pPr>
        <w:tabs>
          <w:tab w:val="left" w:pos="3030"/>
        </w:tabs>
        <w:rPr>
          <w:rFonts w:ascii="Times New Roman" w:hAnsi="Times New Roman" w:cs="Times New Roman"/>
          <w:szCs w:val="32"/>
        </w:rPr>
      </w:pPr>
      <w:r>
        <w:rPr>
          <w:rFonts w:ascii="Times New Roman" w:hAnsi="Times New Roman" w:cs="Times New Roman"/>
          <w:szCs w:val="32"/>
        </w:rPr>
        <w:t xml:space="preserve">  </w:t>
      </w:r>
      <w:r w:rsidR="00DB571A" w:rsidRPr="00DB571A">
        <w:rPr>
          <w:rFonts w:ascii="Times New Roman" w:hAnsi="Times New Roman" w:cs="Times New Roman"/>
          <w:szCs w:val="32"/>
        </w:rPr>
        <w:t>Previous success can also create strategic rigidity if organisations become overly reliant on established business models. Leonard-Barton (1992) argues that core capabilities may become core rigidities when organisations fail to adapt to changing environments. Similarly, Mintzberg and Waters (1985) suggest that successful strategies should evolve through learning and adaptation rather than remaining entirely deliberate. Consequently, Hitched should build upon its existing strengths whilst encouraging continuous innovation and a stronger customer-centred culture.</w:t>
      </w:r>
    </w:p>
    <w:p w14:paraId="4C552623" w14:textId="033EF072" w:rsidR="00297CBA" w:rsidRDefault="005D7688" w:rsidP="00297CBA">
      <w:pPr>
        <w:tabs>
          <w:tab w:val="left" w:pos="3030"/>
        </w:tabs>
        <w:rPr>
          <w:rFonts w:ascii="Times New Roman" w:hAnsi="Times New Roman" w:cs="Times New Roman"/>
          <w:szCs w:val="32"/>
        </w:rPr>
      </w:pPr>
      <w:r>
        <w:rPr>
          <w:rFonts w:ascii="Times New Roman" w:hAnsi="Times New Roman" w:cs="Times New Roman"/>
          <w:szCs w:val="32"/>
        </w:rPr>
        <w:t xml:space="preserve">  </w:t>
      </w:r>
      <w:r w:rsidRPr="005D7688">
        <w:rPr>
          <w:rFonts w:ascii="Times New Roman" w:hAnsi="Times New Roman" w:cs="Times New Roman"/>
          <w:szCs w:val="32"/>
        </w:rPr>
        <w:t>Beyond delivering value through individual interactions, organisations must also manage the customer's experience across the entire customer journey. Lemon and Verhoef (2016) argue that customer experience is created through every interaction a customer has with an organisation before, during and after a purchase. For Hitched UK, this highlights the importance of providing seamless support throughout the wedding planning process to strengthen satisfaction, trust and long-term customer loyalty.</w:t>
      </w:r>
    </w:p>
    <w:p w14:paraId="7E25A39E" w14:textId="77777777" w:rsidR="00E43FA5" w:rsidRPr="00E17F0C" w:rsidRDefault="00E43FA5" w:rsidP="00297CBA">
      <w:pPr>
        <w:tabs>
          <w:tab w:val="left" w:pos="3030"/>
        </w:tabs>
        <w:rPr>
          <w:rFonts w:ascii="Times New Roman" w:hAnsi="Times New Roman" w:cs="Times New Roman"/>
          <w:sz w:val="28"/>
          <w:szCs w:val="36"/>
          <w:lang w:val="en-GB"/>
        </w:rPr>
      </w:pPr>
    </w:p>
    <w:p w14:paraId="79A4E7D3" w14:textId="088A1364" w:rsidR="00297CBA" w:rsidRPr="00E17F0C" w:rsidRDefault="00297CBA" w:rsidP="00297CBA">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5.</w:t>
      </w:r>
      <w:r w:rsidR="00FC1A1B" w:rsidRPr="00E17F0C">
        <w:rPr>
          <w:rFonts w:ascii="Times New Roman" w:hAnsi="Times New Roman" w:cs="Times New Roman"/>
          <w:b/>
          <w:bCs/>
          <w:sz w:val="28"/>
          <w:szCs w:val="36"/>
          <w:lang w:val="en-GB"/>
        </w:rPr>
        <w:t>3</w:t>
      </w:r>
      <w:r w:rsidRPr="00E17F0C">
        <w:rPr>
          <w:rFonts w:ascii="Times New Roman" w:hAnsi="Times New Roman" w:cs="Times New Roman"/>
          <w:b/>
          <w:bCs/>
          <w:sz w:val="28"/>
          <w:szCs w:val="36"/>
          <w:lang w:val="en-GB"/>
        </w:rPr>
        <w:t xml:space="preserve"> Strategy as Action</w:t>
      </w:r>
    </w:p>
    <w:p w14:paraId="465E850F" w14:textId="378D0683" w:rsidR="00297CBA" w:rsidRPr="00E17F0C" w:rsidRDefault="00743095" w:rsidP="00297CBA">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297CBA" w:rsidRPr="00E17F0C">
        <w:rPr>
          <w:rFonts w:ascii="Times New Roman" w:hAnsi="Times New Roman" w:cs="Times New Roman"/>
          <w:szCs w:val="32"/>
          <w:lang w:val="en-GB"/>
        </w:rPr>
        <w:t>The Action lens views strategy as a continuous process of learning, experimentation and adaptation. This perspective aligns closely with agile business management, where organisations respond rapidly to customer feedback and changing market conditions.</w:t>
      </w:r>
    </w:p>
    <w:p w14:paraId="33237095" w14:textId="57FB8D90" w:rsidR="00297CBA" w:rsidRPr="00E17F0C" w:rsidRDefault="00743095" w:rsidP="00297CBA">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B571A" w:rsidRPr="00DB571A">
        <w:rPr>
          <w:rFonts w:ascii="Times New Roman" w:hAnsi="Times New Roman" w:cs="Times New Roman"/>
          <w:szCs w:val="32"/>
        </w:rPr>
        <w:t>For Hitched UK, adopting an agile approach would involve continuously testing new customer services, evaluating customer feedback and refining its platform through incremental improvements. Organisations with strong dynamic capabilities are better able to adapt to changing market conditions and sustain competitive advantage (Teece, Pisano and Shuen, 1997). Likewise, Ries (2011) argues that continuous innovation should be driven by experimentation, customer feedback and iterative learning. Such responsiveness would strengthen organisational resilience whilst enabling Hitched UK to react effectively to technological developments, changing customer preferences and emerging market opportunities.</w:t>
      </w:r>
    </w:p>
    <w:p w14:paraId="71A2DFB0" w14:textId="3AE47DCC" w:rsidR="00297CBA" w:rsidRPr="00E17F0C" w:rsidRDefault="00297CBA" w:rsidP="00297CBA">
      <w:pPr>
        <w:tabs>
          <w:tab w:val="left" w:pos="3030"/>
        </w:tabs>
        <w:rPr>
          <w:rFonts w:ascii="Times New Roman" w:hAnsi="Times New Roman" w:cs="Times New Roman"/>
          <w:b/>
          <w:bCs/>
          <w:sz w:val="28"/>
          <w:szCs w:val="36"/>
          <w:lang w:val="en-GB"/>
        </w:rPr>
      </w:pPr>
    </w:p>
    <w:p w14:paraId="106C61CB" w14:textId="6302DEBA" w:rsidR="00297CBA" w:rsidRPr="00E17F0C" w:rsidRDefault="00297CBA" w:rsidP="00297CBA">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5.</w:t>
      </w:r>
      <w:r w:rsidR="00FC1A1B" w:rsidRPr="00E17F0C">
        <w:rPr>
          <w:rFonts w:ascii="Times New Roman" w:hAnsi="Times New Roman" w:cs="Times New Roman"/>
          <w:b/>
          <w:bCs/>
          <w:sz w:val="28"/>
          <w:szCs w:val="36"/>
          <w:lang w:val="en-GB"/>
        </w:rPr>
        <w:t>4</w:t>
      </w:r>
      <w:r w:rsidRPr="00E17F0C">
        <w:rPr>
          <w:rFonts w:ascii="Times New Roman" w:hAnsi="Times New Roman" w:cs="Times New Roman"/>
          <w:b/>
          <w:bCs/>
          <w:sz w:val="28"/>
          <w:szCs w:val="36"/>
          <w:lang w:val="en-GB"/>
        </w:rPr>
        <w:t xml:space="preserve"> Critical Evaluation of Hitched UK's Strategic Direction</w:t>
      </w:r>
    </w:p>
    <w:p w14:paraId="28F07028" w14:textId="265F6DD9" w:rsidR="00297CBA" w:rsidRPr="00E17F0C" w:rsidRDefault="00743095" w:rsidP="00297CBA">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297CBA" w:rsidRPr="00E17F0C">
        <w:rPr>
          <w:rFonts w:ascii="Times New Roman" w:hAnsi="Times New Roman" w:cs="Times New Roman"/>
          <w:szCs w:val="32"/>
          <w:lang w:val="en-GB"/>
        </w:rPr>
        <w:t>Applying the Three Strategy Lenses demonstrates that Hitched UK possesses a strong strategic foundation but must continue adapting to remain competitive within a rapidly evolving industry. Whilst the Position lens highlights valuable organisational resources and favourable market positioning, the Experience lens suggests that reliance on an established marketplace model may restrict future innovation. The Action lens further emphasises the importance of organisational agility and continuous customer engagement.</w:t>
      </w:r>
    </w:p>
    <w:p w14:paraId="2B0B65FB" w14:textId="1C352798" w:rsidR="00297CBA" w:rsidRPr="00E17F0C" w:rsidRDefault="00743095" w:rsidP="00297CBA">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297CBA" w:rsidRPr="00E17F0C">
        <w:rPr>
          <w:rFonts w:ascii="Times New Roman" w:hAnsi="Times New Roman" w:cs="Times New Roman"/>
          <w:szCs w:val="32"/>
          <w:lang w:val="en-GB"/>
        </w:rPr>
        <w:t>Collectively, the analysis indicates that future competitive advantage will depend less on expanding existing marketplace services and more on strengthening long-term customer relationships through strategic innovation. This supports the need to evaluate future growth opportunities using the Ansoff Matrix and identify strategic initiatives that extend customer engagement beyond the traditional wedding lifecycle.</w:t>
      </w:r>
    </w:p>
    <w:p w14:paraId="5511F7F3" w14:textId="77777777" w:rsidR="00AD636A" w:rsidRPr="00E17F0C" w:rsidRDefault="00AD636A" w:rsidP="00AD636A">
      <w:pPr>
        <w:tabs>
          <w:tab w:val="left" w:pos="3030"/>
        </w:tabs>
        <w:rPr>
          <w:rFonts w:ascii="Times New Roman" w:hAnsi="Times New Roman" w:cs="Times New Roman"/>
          <w:sz w:val="28"/>
          <w:szCs w:val="36"/>
          <w:lang w:val="en-GB"/>
        </w:rPr>
      </w:pPr>
    </w:p>
    <w:p w14:paraId="3BF62A3B" w14:textId="06E39C3A" w:rsidR="001919C6" w:rsidRPr="00E17F0C" w:rsidRDefault="001919C6" w:rsidP="001919C6">
      <w:pPr>
        <w:pStyle w:val="ListParagraph"/>
        <w:numPr>
          <w:ilvl w:val="0"/>
          <w:numId w:val="11"/>
        </w:num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Strategic Options for Future Growth</w:t>
      </w:r>
    </w:p>
    <w:p w14:paraId="0F6DEB2B" w14:textId="77777777" w:rsidR="001919C6" w:rsidRPr="00E17F0C" w:rsidRDefault="001919C6" w:rsidP="001919C6">
      <w:pPr>
        <w:tabs>
          <w:tab w:val="left" w:pos="3030"/>
        </w:tabs>
        <w:rPr>
          <w:rFonts w:ascii="Times New Roman" w:hAnsi="Times New Roman" w:cs="Times New Roman"/>
          <w:b/>
          <w:bCs/>
          <w:sz w:val="28"/>
          <w:szCs w:val="36"/>
          <w:lang w:val="en-GB"/>
        </w:rPr>
      </w:pPr>
    </w:p>
    <w:p w14:paraId="59B2B6BA" w14:textId="79EDC0B9" w:rsidR="00A1226F" w:rsidRPr="00E17F0C" w:rsidRDefault="00FC1A1B" w:rsidP="00F30F1E">
      <w:pPr>
        <w:tabs>
          <w:tab w:val="left" w:pos="3030"/>
        </w:tabs>
        <w:rPr>
          <w:rFonts w:ascii="Times New Roman" w:hAnsi="Times New Roman" w:cs="Times New Roman"/>
          <w:szCs w:val="32"/>
        </w:rPr>
      </w:pPr>
      <w:r w:rsidRPr="00E17F0C">
        <w:rPr>
          <w:rFonts w:ascii="Times New Roman" w:hAnsi="Times New Roman" w:cs="Times New Roman"/>
          <w:szCs w:val="32"/>
        </w:rPr>
        <w:t xml:space="preserve">  The Ansoff Matrix (1957) identifies four strategic growth options that vary in risk depending on whether organisations develop existing or new products and markets. The following sections evaluate each option for Hitched UK.</w:t>
      </w:r>
    </w:p>
    <w:p w14:paraId="264B8495" w14:textId="77777777" w:rsidR="00FC1A1B" w:rsidRPr="00E17F0C" w:rsidRDefault="00FC1A1B" w:rsidP="00F30F1E">
      <w:pPr>
        <w:tabs>
          <w:tab w:val="left" w:pos="3030"/>
        </w:tabs>
        <w:rPr>
          <w:rFonts w:ascii="Times New Roman" w:hAnsi="Times New Roman" w:cs="Times New Roman"/>
          <w:sz w:val="28"/>
          <w:szCs w:val="36"/>
          <w:lang w:val="en-GB"/>
        </w:rPr>
      </w:pPr>
    </w:p>
    <w:p w14:paraId="750568D6" w14:textId="51A7D72C" w:rsidR="00A1226F" w:rsidRPr="00E17F0C" w:rsidRDefault="00A1226F" w:rsidP="00A1226F">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6.</w:t>
      </w:r>
      <w:r w:rsidR="00FC1A1B" w:rsidRPr="00E17F0C">
        <w:rPr>
          <w:rFonts w:ascii="Times New Roman" w:hAnsi="Times New Roman" w:cs="Times New Roman"/>
          <w:b/>
          <w:bCs/>
          <w:sz w:val="28"/>
          <w:szCs w:val="36"/>
          <w:lang w:val="en-GB"/>
        </w:rPr>
        <w:t>1</w:t>
      </w:r>
      <w:r w:rsidRPr="00E17F0C">
        <w:rPr>
          <w:rFonts w:ascii="Times New Roman" w:hAnsi="Times New Roman" w:cs="Times New Roman"/>
          <w:b/>
          <w:bCs/>
          <w:sz w:val="28"/>
          <w:szCs w:val="36"/>
          <w:lang w:val="en-GB"/>
        </w:rPr>
        <w:t xml:space="preserve"> Option 1: Market Penetration</w:t>
      </w:r>
    </w:p>
    <w:p w14:paraId="748BF8F2" w14:textId="68F92238" w:rsidR="004171E5" w:rsidRPr="004171E5" w:rsidRDefault="004171E5" w:rsidP="004171E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Pr="004171E5">
        <w:rPr>
          <w:rFonts w:ascii="Times New Roman" w:hAnsi="Times New Roman" w:cs="Times New Roman"/>
          <w:szCs w:val="32"/>
          <w:lang w:val="en-GB"/>
        </w:rPr>
        <w:t>Market penetration focuses on increasing market share by enhancing existing products and services within existing markets (Ansoff, 1957). An overview of the Ansoff Matrix is provided in Appendix 1.1, with its application to Hitched UK presented in Appendix 1.2. For Hitched UK, this strategy would involve strengthening its current position within the UK wedding industry by improving customer engagement, increasing brand awareness and encouraging greater use of its existing digital planning tools. Potential initiatives could include targeted marketing campaigns, enhanced supplier partnerships and improvements to the user experience through more personalised content and customer support.</w:t>
      </w:r>
    </w:p>
    <w:p w14:paraId="38DA4749" w14:textId="524D4262" w:rsidR="004171E5" w:rsidRPr="004171E5" w:rsidRDefault="004171E5" w:rsidP="004171E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Pr="004171E5">
        <w:rPr>
          <w:rFonts w:ascii="Times New Roman" w:hAnsi="Times New Roman" w:cs="Times New Roman"/>
          <w:szCs w:val="32"/>
          <w:lang w:val="en-GB"/>
        </w:rPr>
        <w:t>This strategy aligns with the findings of the PESTLE analysis, which highlighted increasing customer expectations for convenience, value and personalised experiences. By refining its existing platform and strengthening customer relationships, Hitched could improve customer satisfaction and loyalty while increasing engagement with both couples and wedding suppliers. Such improvements could also reinforce the organisation's existing strengths identified through the VRIO analysis, particularly its established brand reputation and extensive supplier network.</w:t>
      </w:r>
    </w:p>
    <w:p w14:paraId="28EDA099" w14:textId="6F50694F" w:rsidR="004171E5" w:rsidRPr="004171E5" w:rsidRDefault="004171E5" w:rsidP="004171E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Pr="004171E5">
        <w:rPr>
          <w:rFonts w:ascii="Times New Roman" w:hAnsi="Times New Roman" w:cs="Times New Roman"/>
          <w:szCs w:val="32"/>
          <w:lang w:val="en-GB"/>
        </w:rPr>
        <w:t>However, market penetration represents the lowest-risk growth strategy, but its long-term potential is relatively limited. The UK wedding planning market is already highly competitive, meaning that improvements to existing services are likely to be replicated by competitors over time. Although market penetration could improve customer care and increase market share, it is unlikely to create a sustainable competitive advantage or significantly expand Hitched UK's future growth opportunities. Therefore, market penetration should be viewed as a supportive strategy that strengthens the organisation's existing market position rather than a standalone solution for long-term strategic growth.</w:t>
      </w:r>
    </w:p>
    <w:p w14:paraId="057E7134" w14:textId="77777777" w:rsidR="00D1089E" w:rsidRPr="00E17F0C" w:rsidRDefault="00D1089E" w:rsidP="00A1226F">
      <w:pPr>
        <w:tabs>
          <w:tab w:val="left" w:pos="3030"/>
        </w:tabs>
        <w:rPr>
          <w:rFonts w:ascii="Times New Roman" w:hAnsi="Times New Roman" w:cs="Times New Roman"/>
          <w:b/>
          <w:bCs/>
          <w:sz w:val="28"/>
          <w:szCs w:val="36"/>
          <w:lang w:val="en-GB"/>
        </w:rPr>
      </w:pPr>
    </w:p>
    <w:p w14:paraId="51B887C8" w14:textId="42435ACF" w:rsidR="00D1089E" w:rsidRPr="00E17F0C" w:rsidRDefault="00D1089E" w:rsidP="00D1089E">
      <w:pPr>
        <w:tabs>
          <w:tab w:val="left" w:pos="3030"/>
        </w:tabs>
        <w:rPr>
          <w:rFonts w:ascii="Times New Roman" w:hAnsi="Times New Roman" w:cs="Times New Roman"/>
          <w:b/>
          <w:bCs/>
          <w:szCs w:val="32"/>
          <w:lang w:val="en-GB"/>
        </w:rPr>
      </w:pPr>
      <w:r w:rsidRPr="00E17F0C">
        <w:rPr>
          <w:rFonts w:ascii="Times New Roman" w:hAnsi="Times New Roman" w:cs="Times New Roman"/>
          <w:b/>
          <w:bCs/>
          <w:sz w:val="28"/>
          <w:szCs w:val="36"/>
          <w:lang w:val="en-GB"/>
        </w:rPr>
        <w:t>6.</w:t>
      </w:r>
      <w:r w:rsidR="00FC1A1B" w:rsidRPr="00E17F0C">
        <w:rPr>
          <w:rFonts w:ascii="Times New Roman" w:hAnsi="Times New Roman" w:cs="Times New Roman"/>
          <w:b/>
          <w:bCs/>
          <w:sz w:val="28"/>
          <w:szCs w:val="36"/>
          <w:lang w:val="en-GB"/>
        </w:rPr>
        <w:t>2</w:t>
      </w:r>
      <w:r w:rsidRPr="00E17F0C">
        <w:rPr>
          <w:rFonts w:ascii="Times New Roman" w:hAnsi="Times New Roman" w:cs="Times New Roman"/>
          <w:b/>
          <w:bCs/>
          <w:sz w:val="28"/>
          <w:szCs w:val="36"/>
          <w:lang w:val="en-GB"/>
        </w:rPr>
        <w:t xml:space="preserve"> Option 2: Product Development – Wedding Success Manager Programme</w:t>
      </w:r>
    </w:p>
    <w:p w14:paraId="2F3DE00B" w14:textId="12D0248C" w:rsidR="00D1089E" w:rsidRPr="00E17F0C" w:rsidRDefault="00907EA7" w:rsidP="00D108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1089E" w:rsidRPr="00E17F0C">
        <w:rPr>
          <w:rFonts w:ascii="Times New Roman" w:hAnsi="Times New Roman" w:cs="Times New Roman"/>
          <w:szCs w:val="32"/>
          <w:lang w:val="en-GB"/>
        </w:rPr>
        <w:t>Product development involves introducing new products or services to existing customers in order to enhance value and support organisational growth (Ansoff, 1957). For Hitched UK, this strategy could be implemented through the introduction of a Wedding Success Manager Programme, providing couples with personalised guidance and support throughout the wedding planning journey.</w:t>
      </w:r>
    </w:p>
    <w:p w14:paraId="73C8DE69" w14:textId="2FDCA024" w:rsidR="00D1089E" w:rsidRPr="00E17F0C" w:rsidRDefault="00907EA7" w:rsidP="00D108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1089E" w:rsidRPr="00E17F0C">
        <w:rPr>
          <w:rFonts w:ascii="Times New Roman" w:hAnsi="Times New Roman" w:cs="Times New Roman"/>
          <w:szCs w:val="32"/>
          <w:lang w:val="en-GB"/>
        </w:rPr>
        <w:t>The programme would assign customers a dedicated digital or human</w:t>
      </w:r>
      <w:r w:rsidRPr="00E17F0C">
        <w:rPr>
          <w:rFonts w:ascii="Times New Roman" w:hAnsi="Times New Roman" w:cs="Times New Roman"/>
          <w:szCs w:val="32"/>
          <w:lang w:val="en-GB"/>
        </w:rPr>
        <w:t xml:space="preserve"> </w:t>
      </w:r>
      <w:r w:rsidR="00D1089E" w:rsidRPr="00E17F0C">
        <w:rPr>
          <w:rFonts w:ascii="Times New Roman" w:hAnsi="Times New Roman" w:cs="Times New Roman"/>
          <w:szCs w:val="32"/>
          <w:lang w:val="en-GB"/>
        </w:rPr>
        <w:t>support advisor who provides tailored recommendations, planning reminders, supplier guidance and proactive support from engagement through to the wedding day. Unlike Hitched's existing self-service platform, this approach would create a more personalised customer experience, helping to reduce uncertainty and improve confidence during what is often considered a complex and emotionally significant life event.</w:t>
      </w:r>
    </w:p>
    <w:p w14:paraId="7C0948DE" w14:textId="0D970516" w:rsidR="00D1089E" w:rsidRPr="00E17F0C" w:rsidRDefault="00907EA7" w:rsidP="00D108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D1089E" w:rsidRPr="00E17F0C">
        <w:rPr>
          <w:rFonts w:ascii="Times New Roman" w:hAnsi="Times New Roman" w:cs="Times New Roman"/>
          <w:szCs w:val="32"/>
          <w:lang w:val="en-GB"/>
        </w:rPr>
        <w:t>This strategy aligns with the findings of the PEST</w:t>
      </w:r>
      <w:r w:rsidRPr="00E17F0C">
        <w:rPr>
          <w:rFonts w:ascii="Times New Roman" w:hAnsi="Times New Roman" w:cs="Times New Roman"/>
          <w:szCs w:val="32"/>
          <w:lang w:val="en-GB"/>
        </w:rPr>
        <w:t>LE</w:t>
      </w:r>
      <w:r w:rsidR="00D1089E" w:rsidRPr="00E17F0C">
        <w:rPr>
          <w:rFonts w:ascii="Times New Roman" w:hAnsi="Times New Roman" w:cs="Times New Roman"/>
          <w:szCs w:val="32"/>
          <w:lang w:val="en-GB"/>
        </w:rPr>
        <w:t xml:space="preserve"> analysis, which identified increasing demand for personalised services and enhanced digital experiences. It also builds upon Hitched UK's valuable resources and capabilities identified through the VRIO analysis, particularly its extensive supplier network, customer data and established brand reputation. By leveraging these existing assets, the organisation can deliver greater customer value whilst strengthening trust and long-term customer relationships. </w:t>
      </w:r>
      <w:r w:rsidR="00A84476" w:rsidRPr="00A84476">
        <w:rPr>
          <w:rFonts w:ascii="Times New Roman" w:hAnsi="Times New Roman" w:cs="Times New Roman"/>
          <w:szCs w:val="32"/>
        </w:rPr>
        <w:t>Morgan and Hunt (1994) argue that trust and commitment are fundamental to relationship marketing, whilst Parasuraman, Zeithaml and Berry (1988) suggest that high service quality strengthens customer satisfaction and loyalty.</w:t>
      </w:r>
    </w:p>
    <w:p w14:paraId="0B3D6E0E" w14:textId="082ED368" w:rsidR="00D1089E" w:rsidRPr="00A84476" w:rsidRDefault="00907EA7" w:rsidP="00D1089E">
      <w:pPr>
        <w:tabs>
          <w:tab w:val="left" w:pos="3030"/>
        </w:tabs>
        <w:rPr>
          <w:lang w:val="en-GB"/>
        </w:rPr>
      </w:pPr>
      <w:r w:rsidRPr="00E17F0C">
        <w:rPr>
          <w:rFonts w:ascii="Times New Roman" w:hAnsi="Times New Roman" w:cs="Times New Roman"/>
          <w:szCs w:val="32"/>
          <w:lang w:val="en-GB"/>
        </w:rPr>
        <w:t xml:space="preserve">  I</w:t>
      </w:r>
      <w:r w:rsidR="00D1089E" w:rsidRPr="00E17F0C">
        <w:rPr>
          <w:rFonts w:ascii="Times New Roman" w:hAnsi="Times New Roman" w:cs="Times New Roman"/>
          <w:szCs w:val="32"/>
          <w:lang w:val="en-GB"/>
        </w:rPr>
        <w:t xml:space="preserve">mplementing a Wedding Success Manager Programme would require additional investment in technology, employee training and operational resources. </w:t>
      </w:r>
      <w:r w:rsidRPr="00E17F0C">
        <w:rPr>
          <w:rFonts w:ascii="Times New Roman" w:hAnsi="Times New Roman" w:cs="Times New Roman"/>
          <w:szCs w:val="32"/>
          <w:lang w:val="en-GB"/>
        </w:rPr>
        <w:t xml:space="preserve">And </w:t>
      </w:r>
      <w:r w:rsidR="00D1089E" w:rsidRPr="00E17F0C">
        <w:rPr>
          <w:rFonts w:ascii="Times New Roman" w:hAnsi="Times New Roman" w:cs="Times New Roman"/>
          <w:szCs w:val="32"/>
          <w:lang w:val="en-GB"/>
        </w:rPr>
        <w:t xml:space="preserve">the service must remain scalable </w:t>
      </w:r>
      <w:r w:rsidR="00D1089E" w:rsidRPr="00E17F0C">
        <w:rPr>
          <w:rFonts w:ascii="Times New Roman" w:hAnsi="Times New Roman" w:cs="Times New Roman"/>
          <w:szCs w:val="32"/>
          <w:lang w:val="en-GB"/>
        </w:rPr>
        <w:lastRenderedPageBreak/>
        <w:t>to ensure that increased personalisation does not significantly increase operational costs or reduce service quality as demand grows.</w:t>
      </w:r>
      <w:r w:rsidR="00A84476" w:rsidRPr="00A84476">
        <w:t xml:space="preserve"> </w:t>
      </w:r>
      <w:r w:rsidR="00A84476" w:rsidRPr="00A84476">
        <w:rPr>
          <w:rFonts w:ascii="Times New Roman" w:hAnsi="Times New Roman" w:cs="Times New Roman"/>
          <w:szCs w:val="32"/>
        </w:rPr>
        <w:t>An iterative implementation approach supported by continuous customer feedback would reduce risk and enable the programme to evolve in response to customer needs (Ries, 2011).</w:t>
      </w:r>
    </w:p>
    <w:p w14:paraId="4EB3B6DF" w14:textId="2FA275B3" w:rsidR="00D1089E" w:rsidRPr="00E17F0C" w:rsidRDefault="00907EA7" w:rsidP="00D1089E">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The end result would contain p</w:t>
      </w:r>
      <w:r w:rsidR="00D1089E" w:rsidRPr="00E17F0C">
        <w:rPr>
          <w:rFonts w:ascii="Times New Roman" w:hAnsi="Times New Roman" w:cs="Times New Roman"/>
          <w:szCs w:val="32"/>
          <w:lang w:val="en-GB"/>
        </w:rPr>
        <w:t xml:space="preserve">roduct development </w:t>
      </w:r>
      <w:r w:rsidRPr="00E17F0C">
        <w:rPr>
          <w:rFonts w:ascii="Times New Roman" w:hAnsi="Times New Roman" w:cs="Times New Roman"/>
          <w:szCs w:val="32"/>
          <w:lang w:val="en-GB"/>
        </w:rPr>
        <w:t xml:space="preserve">that </w:t>
      </w:r>
      <w:r w:rsidR="00D1089E" w:rsidRPr="00E17F0C">
        <w:rPr>
          <w:rFonts w:ascii="Times New Roman" w:hAnsi="Times New Roman" w:cs="Times New Roman"/>
          <w:szCs w:val="32"/>
          <w:lang w:val="en-GB"/>
        </w:rPr>
        <w:t xml:space="preserve">represents a strong strategic </w:t>
      </w:r>
      <w:r w:rsidRPr="00E17F0C">
        <w:rPr>
          <w:rFonts w:ascii="Times New Roman" w:hAnsi="Times New Roman" w:cs="Times New Roman"/>
          <w:szCs w:val="32"/>
          <w:lang w:val="en-GB"/>
        </w:rPr>
        <w:t>choice</w:t>
      </w:r>
      <w:r w:rsidR="00D1089E" w:rsidRPr="00E17F0C">
        <w:rPr>
          <w:rFonts w:ascii="Times New Roman" w:hAnsi="Times New Roman" w:cs="Times New Roman"/>
          <w:szCs w:val="32"/>
          <w:lang w:val="en-GB"/>
        </w:rPr>
        <w:t xml:space="preserve"> because it directly addresses changing customer expectations whilst enhancing customer care and differentiating Hitched UK from competitors. Although it requires greater investment than market penetration, the potential to strengthen customer relationships and create a more distinctive service offering makes it a more sustainable source of competitive advantage.</w:t>
      </w:r>
    </w:p>
    <w:p w14:paraId="26F840B7" w14:textId="3ADB124E" w:rsidR="00AA6988" w:rsidRPr="00E17F0C" w:rsidRDefault="00AA6988" w:rsidP="00AA6988">
      <w:pPr>
        <w:tabs>
          <w:tab w:val="left" w:pos="3030"/>
        </w:tabs>
        <w:rPr>
          <w:rFonts w:ascii="Times New Roman" w:hAnsi="Times New Roman" w:cs="Times New Roman"/>
          <w:szCs w:val="32"/>
          <w:lang w:val="en-GB"/>
        </w:rPr>
      </w:pPr>
    </w:p>
    <w:p w14:paraId="58FD76AB" w14:textId="77777777" w:rsidR="00D86BB9" w:rsidRPr="00E17F0C" w:rsidRDefault="00D86BB9" w:rsidP="00AA6988">
      <w:pPr>
        <w:tabs>
          <w:tab w:val="left" w:pos="3030"/>
        </w:tabs>
        <w:rPr>
          <w:rFonts w:ascii="Times New Roman" w:hAnsi="Times New Roman" w:cs="Times New Roman"/>
          <w:szCs w:val="32"/>
          <w:lang w:val="en-GB"/>
        </w:rPr>
      </w:pPr>
    </w:p>
    <w:p w14:paraId="64D0062C" w14:textId="67B8E2A0" w:rsidR="00E17F0C" w:rsidRPr="00E17F0C" w:rsidRDefault="00E17F0C" w:rsidP="00E17F0C">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6.3 Option 3: Market Development and Diversification – Life Events Expansion</w:t>
      </w:r>
    </w:p>
    <w:p w14:paraId="1B89A96B" w14:textId="4706B2C9" w:rsidR="00E17F0C" w:rsidRPr="00E17F0C" w:rsidRDefault="00E17F0C" w:rsidP="00E17F0C">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One limitation of Hitched UK's current business model is that customer relationships typically end after the wedding, limiting customer lifetime value and opportunities for recurring revenue.</w:t>
      </w:r>
    </w:p>
    <w:p w14:paraId="0B3522C6" w14:textId="77777777" w:rsidR="00E17F0C" w:rsidRPr="00E17F0C" w:rsidRDefault="00E17F0C" w:rsidP="00E17F0C">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A market development strategy would address this by extending Hitched's existing services into related life-event markets such as anniversaries, vow renewals, baby showers and family celebrations (Ansoff, 1957). Using its established digital platform and supplier network, the organisation could continue supporting existing customers beyond the wedding day, increasing long-term engagement whilst creating additional business opportunities for suppliers.</w:t>
      </w:r>
    </w:p>
    <w:p w14:paraId="1083C28D" w14:textId="77777777" w:rsidR="00E17F0C" w:rsidRPr="00E17F0C" w:rsidRDefault="00E17F0C" w:rsidP="00E17F0C">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This strategy would strengthen organisational resilience by reducing dependence on the wedding market and building upon Hitched UK's existing capabilities. However, implementation would require investment in market research and supplier expansion to ensure the platform remained relevant across a wider range of life events.</w:t>
      </w:r>
    </w:p>
    <w:p w14:paraId="29CB4CAD" w14:textId="5D76ACE7" w:rsidR="00E17F0C" w:rsidRPr="00E17F0C" w:rsidRDefault="00E17F0C" w:rsidP="00E17F0C">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Whilst market development offers greater long-term growth than market penetration or product development, it remains focused on extending existing services into adjacent markets. A stronger strategic option would be diversification, which would reposition Hitched UK as a broader Life Events Ecosystem supporting customers throughout multiple significant life stages.</w:t>
      </w:r>
    </w:p>
    <w:p w14:paraId="77495E30" w14:textId="77777777" w:rsidR="00E17F0C" w:rsidRPr="00E17F0C" w:rsidRDefault="00E17F0C" w:rsidP="00E17F0C">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Rather than simply expanding its services, diversification would transform Hitched from a wedding planning platform into a long-term digital partner providing trusted supplier recommendations, planning tools and personalised support across a range of celebrations. This approach directly addresses the organisation's greatest strategic weakness by extending customer relationships beyond a single transaction, increasing customer lifetime value and creating recurring revenue opportunities.</w:t>
      </w:r>
    </w:p>
    <w:p w14:paraId="54AF535E" w14:textId="5E62BB4C" w:rsidR="00E17F0C" w:rsidRPr="00E17F0C" w:rsidRDefault="00E17F0C" w:rsidP="00E17F0C">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Furthermore, diversification reinforces the sustainable competitive advantages identified within the VRIO analysis by leveraging Hitched UK's recognised brand, supplier network and digital capabilities whilst supporting agile business management through continuous adaptation to evolving customer needs (Barney, 1991; Johnson et al., 2017).</w:t>
      </w:r>
    </w:p>
    <w:p w14:paraId="651E27C5" w14:textId="77777777" w:rsidR="00E17F0C" w:rsidRPr="00E17F0C" w:rsidRDefault="00E17F0C" w:rsidP="00E17F0C">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Although diversification represents the highest-risk strategy within the Ansoff Matrix, requiring greater investment, organisational change and new partnerships, its long-term strategic benefits outweigh these challenges. A phased implementation supported by customer feedback and regular strategic review would help manage implementation risks.</w:t>
      </w:r>
    </w:p>
    <w:p w14:paraId="50E89C9D" w14:textId="11F2796A" w:rsidR="00E17F0C" w:rsidRPr="00E17F0C" w:rsidRDefault="00E17F0C" w:rsidP="00E17F0C">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Overall, diversification provides the greatest opportunity to strengthen customer care, improve organisational resilience and achieve sustainable competitive advantage. It therefore represents the most appropriate strategic direction for Hitched UK.</w:t>
      </w:r>
    </w:p>
    <w:p w14:paraId="1941D734" w14:textId="77777777" w:rsidR="00D86BB9" w:rsidRPr="00E17F0C" w:rsidRDefault="00D86BB9" w:rsidP="00AA6988">
      <w:pPr>
        <w:tabs>
          <w:tab w:val="left" w:pos="3030"/>
        </w:tabs>
        <w:rPr>
          <w:rFonts w:ascii="Times New Roman" w:hAnsi="Times New Roman" w:cs="Times New Roman"/>
          <w:b/>
          <w:bCs/>
          <w:sz w:val="28"/>
          <w:szCs w:val="36"/>
          <w:lang w:val="en-GB"/>
        </w:rPr>
      </w:pPr>
    </w:p>
    <w:p w14:paraId="62E27BD4" w14:textId="77777777" w:rsidR="00A25FFE" w:rsidRPr="00E17F0C" w:rsidRDefault="00AA6988" w:rsidP="00A25FFE">
      <w:pPr>
        <w:pStyle w:val="ListParagraph"/>
        <w:numPr>
          <w:ilvl w:val="0"/>
          <w:numId w:val="11"/>
        </w:num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Conclusion</w:t>
      </w:r>
    </w:p>
    <w:p w14:paraId="74583CF4" w14:textId="77777777" w:rsidR="00A25FFE" w:rsidRPr="00E17F0C" w:rsidRDefault="00A25FFE" w:rsidP="00A25FFE">
      <w:pPr>
        <w:tabs>
          <w:tab w:val="left" w:pos="3030"/>
        </w:tabs>
        <w:rPr>
          <w:rFonts w:ascii="Times New Roman" w:hAnsi="Times New Roman" w:cs="Times New Roman"/>
        </w:rPr>
      </w:pPr>
      <w:r w:rsidRPr="00E17F0C">
        <w:rPr>
          <w:rFonts w:ascii="Times New Roman" w:hAnsi="Times New Roman" w:cs="Times New Roman"/>
        </w:rPr>
        <w:t xml:space="preserve">  This report evaluated Hitched UK's strategic position to determine how strategic innovation and agile business management can strengthen customer care and support sustainable competitive advantage.</w:t>
      </w:r>
    </w:p>
    <w:p w14:paraId="085B496C" w14:textId="77777777" w:rsidR="00A25FFE" w:rsidRPr="00E17F0C" w:rsidRDefault="00A25FFE" w:rsidP="00A25FFE">
      <w:pPr>
        <w:tabs>
          <w:tab w:val="left" w:pos="3030"/>
        </w:tabs>
        <w:rPr>
          <w:rFonts w:ascii="Times New Roman" w:hAnsi="Times New Roman" w:cs="Times New Roman"/>
        </w:rPr>
      </w:pPr>
      <w:r w:rsidRPr="00E17F0C">
        <w:rPr>
          <w:rFonts w:ascii="Times New Roman" w:hAnsi="Times New Roman" w:cs="Times New Roman"/>
        </w:rPr>
        <w:lastRenderedPageBreak/>
        <w:t xml:space="preserve">  The PESTLE analysis identified an increasingly dynamic environment shaped by economic uncertainty, technological advancement, changing customer expectations and growing demand for sustainable, personalised services. The VRIO analysis showed that Hitched's recognised brand, extensive supplier network and digital capabilities provide a strong foundation for competitive advantage, although continued innovation is required to sustain this position.</w:t>
      </w:r>
    </w:p>
    <w:p w14:paraId="491052EB" w14:textId="2611CB4C" w:rsidR="00A25FFE" w:rsidRPr="00E17F0C" w:rsidRDefault="00A25FFE" w:rsidP="00C66EC8">
      <w:pPr>
        <w:tabs>
          <w:tab w:val="left" w:pos="3030"/>
        </w:tabs>
        <w:rPr>
          <w:rFonts w:ascii="Times New Roman" w:hAnsi="Times New Roman" w:cs="Times New Roman"/>
          <w:b/>
          <w:bCs/>
          <w:sz w:val="28"/>
          <w:szCs w:val="36"/>
          <w:lang w:val="en-GB"/>
        </w:rPr>
      </w:pPr>
      <w:r w:rsidRPr="00E17F0C">
        <w:rPr>
          <w:rFonts w:ascii="Times New Roman" w:hAnsi="Times New Roman" w:cs="Times New Roman"/>
        </w:rPr>
        <w:t xml:space="preserve">  </w:t>
      </w:r>
      <w:r w:rsidR="00194FEF" w:rsidRPr="00E17F0C">
        <w:rPr>
          <w:rFonts w:ascii="Times New Roman" w:hAnsi="Times New Roman" w:cs="Times New Roman"/>
        </w:rPr>
        <w:t xml:space="preserve"> </w:t>
      </w:r>
      <w:r w:rsidRPr="00E17F0C">
        <w:rPr>
          <w:rFonts w:ascii="Times New Roman" w:hAnsi="Times New Roman" w:cs="Times New Roman"/>
        </w:rPr>
        <w:t>The Three Strategy Lenses highlighted the need to balance existing strengths with continuous adaptation and customer-centred decision-making. The Ansoff Matrix demonstrated that while market penetration, product development and market development all offer growth opportunities, diversification provides the greatest long-term potential by strengthening customer relationships and organisational resilience.</w:t>
      </w:r>
      <w:r w:rsidR="00C66EC8" w:rsidRPr="00E17F0C">
        <w:rPr>
          <w:rFonts w:ascii="Times New Roman" w:hAnsi="Times New Roman" w:cs="Times New Roman"/>
        </w:rPr>
        <w:t xml:space="preserve"> To summarise, m</w:t>
      </w:r>
      <w:r w:rsidRPr="00E17F0C">
        <w:rPr>
          <w:rFonts w:ascii="Times New Roman" w:hAnsi="Times New Roman" w:cs="Times New Roman"/>
        </w:rPr>
        <w:t>aintaining the current business model alone is unlikely to secure future success. Instead, Hitched UK should adopt a more innovative strategy that extends customer engagement beyond the traditional wedding lifecycle.</w:t>
      </w:r>
    </w:p>
    <w:p w14:paraId="15D82011" w14:textId="77777777" w:rsidR="00A25FFE" w:rsidRPr="00E17F0C" w:rsidRDefault="00A25FFE" w:rsidP="00A25FFE">
      <w:pPr>
        <w:tabs>
          <w:tab w:val="left" w:pos="3030"/>
        </w:tabs>
        <w:rPr>
          <w:rFonts w:ascii="Times New Roman" w:hAnsi="Times New Roman" w:cs="Times New Roman"/>
          <w:b/>
          <w:bCs/>
          <w:sz w:val="28"/>
          <w:szCs w:val="36"/>
          <w:lang w:val="en-GB"/>
        </w:rPr>
      </w:pPr>
    </w:p>
    <w:p w14:paraId="04AD50E8" w14:textId="4CA59386" w:rsidR="0014701C" w:rsidRPr="000B6F22" w:rsidRDefault="000B6F22" w:rsidP="000B6F22">
      <w:pPr>
        <w:pStyle w:val="ListParagraph"/>
        <w:numPr>
          <w:ilvl w:val="0"/>
          <w:numId w:val="11"/>
        </w:numPr>
        <w:tabs>
          <w:tab w:val="left" w:pos="3030"/>
        </w:tabs>
        <w:rPr>
          <w:rFonts w:ascii="Times New Roman" w:hAnsi="Times New Roman" w:cs="Times New Roman"/>
          <w:b/>
          <w:bCs/>
          <w:sz w:val="28"/>
          <w:szCs w:val="36"/>
          <w:lang w:val="en-GB"/>
        </w:rPr>
      </w:pPr>
      <w:r w:rsidRPr="000B6F22">
        <w:rPr>
          <w:rFonts w:ascii="Times New Roman" w:hAnsi="Times New Roman" w:cs="Times New Roman"/>
          <w:b/>
          <w:bCs/>
          <w:sz w:val="28"/>
          <w:szCs w:val="36"/>
          <w:lang w:val="en-GB"/>
        </w:rPr>
        <w:t xml:space="preserve">Recommended Strategy </w:t>
      </w:r>
    </w:p>
    <w:p w14:paraId="1A4B0FB0" w14:textId="77777777" w:rsidR="000B6F22" w:rsidRPr="000B6F22" w:rsidRDefault="000B6F22" w:rsidP="000B6F22">
      <w:pPr>
        <w:tabs>
          <w:tab w:val="left" w:pos="3030"/>
        </w:tabs>
        <w:rPr>
          <w:rFonts w:ascii="Times New Roman" w:hAnsi="Times New Roman" w:cs="Times New Roman"/>
          <w:b/>
          <w:bCs/>
          <w:sz w:val="28"/>
          <w:szCs w:val="36"/>
          <w:lang w:val="en-GB"/>
        </w:rPr>
      </w:pPr>
    </w:p>
    <w:p w14:paraId="4E30AA40" w14:textId="77777777" w:rsidR="00AA6988" w:rsidRPr="00E17F0C" w:rsidRDefault="00AA6988" w:rsidP="00AA6988">
      <w:pPr>
        <w:tabs>
          <w:tab w:val="left" w:pos="3030"/>
        </w:tabs>
        <w:rPr>
          <w:rFonts w:ascii="Times New Roman" w:hAnsi="Times New Roman" w:cs="Times New Roman"/>
          <w:b/>
          <w:bCs/>
          <w:sz w:val="28"/>
          <w:szCs w:val="36"/>
          <w:lang w:val="en-GB"/>
        </w:rPr>
      </w:pPr>
      <w:r w:rsidRPr="00E17F0C">
        <w:rPr>
          <w:rFonts w:ascii="Times New Roman" w:hAnsi="Times New Roman" w:cs="Times New Roman"/>
          <w:b/>
          <w:bCs/>
          <w:sz w:val="28"/>
          <w:szCs w:val="36"/>
          <w:lang w:val="en-GB"/>
        </w:rPr>
        <w:t>8.1 Development of a Life Events Ecosystem</w:t>
      </w:r>
    </w:p>
    <w:p w14:paraId="3C002B86" w14:textId="04989E92" w:rsidR="00AA6988" w:rsidRPr="00E17F0C" w:rsidRDefault="00C66EC8" w:rsidP="00AA6988">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AA6988" w:rsidRPr="00E17F0C">
        <w:rPr>
          <w:rFonts w:ascii="Times New Roman" w:hAnsi="Times New Roman" w:cs="Times New Roman"/>
          <w:szCs w:val="32"/>
          <w:lang w:val="en-GB"/>
        </w:rPr>
        <w:t>It is recommended that Hitched UK adopts a diversification strategy through the development of a Life Events Ecosystem. By expanding into anniversaries, vow renewals, baby showers, christenings and other family celebrations, the organisation can maintain long-term customer relationships while creating new opportunities for revenue growth.</w:t>
      </w:r>
    </w:p>
    <w:p w14:paraId="6D927816" w14:textId="421717A7" w:rsidR="00AA6988" w:rsidRPr="00E17F0C" w:rsidRDefault="00C66EC8" w:rsidP="00AA6988">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AA6988" w:rsidRPr="00E17F0C">
        <w:rPr>
          <w:rFonts w:ascii="Times New Roman" w:hAnsi="Times New Roman" w:cs="Times New Roman"/>
          <w:szCs w:val="32"/>
          <w:lang w:val="en-GB"/>
        </w:rPr>
        <w:t>This recommendation builds on Hitched UK's recognised brand, supplier network and digital capabilities, enabling the organisation to deliver trusted planning services across multiple life events. It also creates additional opportunities for suppliers, strengthening value for both sides of the marketplace.</w:t>
      </w:r>
    </w:p>
    <w:p w14:paraId="2715DDFA" w14:textId="3021FD31" w:rsidR="00AA6988" w:rsidRDefault="00C66EC8" w:rsidP="00AA6988">
      <w:pPr>
        <w:tabs>
          <w:tab w:val="left" w:pos="3030"/>
        </w:tabs>
        <w:rPr>
          <w:rFonts w:ascii="Times New Roman" w:hAnsi="Times New Roman" w:cs="Times New Roman"/>
          <w:szCs w:val="32"/>
          <w:lang w:val="en-GB"/>
        </w:rPr>
      </w:pPr>
      <w:r w:rsidRPr="00E17F0C">
        <w:rPr>
          <w:rFonts w:ascii="Times New Roman" w:hAnsi="Times New Roman" w:cs="Times New Roman"/>
          <w:szCs w:val="32"/>
          <w:lang w:val="en-GB"/>
        </w:rPr>
        <w:t xml:space="preserve">  </w:t>
      </w:r>
      <w:r w:rsidR="00AA6988" w:rsidRPr="00E17F0C">
        <w:rPr>
          <w:rFonts w:ascii="Times New Roman" w:hAnsi="Times New Roman" w:cs="Times New Roman"/>
          <w:szCs w:val="32"/>
          <w:lang w:val="en-GB"/>
        </w:rPr>
        <w:t>The recommendation addresses the strategic issues identified throughout the report by responding to changing customer expectations, supporting organisational agility and leveraging existing competitive strengths. Although diversification requires greater investment than the other Ansoff strategies, it offers the greatest potential to increase customer lifetime value, strengthen organisational resilience and create a sustainable competitive advantage that is more difficult for competitors to replicate.</w:t>
      </w:r>
    </w:p>
    <w:p w14:paraId="3A3943E7" w14:textId="77777777" w:rsidR="005B4A95" w:rsidRDefault="005B4A95" w:rsidP="00AA6988">
      <w:pPr>
        <w:tabs>
          <w:tab w:val="left" w:pos="3030"/>
        </w:tabs>
        <w:rPr>
          <w:rFonts w:ascii="Times New Roman" w:hAnsi="Times New Roman" w:cs="Times New Roman"/>
          <w:szCs w:val="32"/>
          <w:lang w:val="en-GB"/>
        </w:rPr>
      </w:pPr>
    </w:p>
    <w:p w14:paraId="12918EBA" w14:textId="77777777" w:rsidR="005B4A95" w:rsidRPr="005B4A95" w:rsidRDefault="005B4A95" w:rsidP="005B4A95">
      <w:pPr>
        <w:tabs>
          <w:tab w:val="left" w:pos="3030"/>
        </w:tabs>
        <w:rPr>
          <w:rFonts w:ascii="Times New Roman" w:hAnsi="Times New Roman" w:cs="Times New Roman"/>
          <w:b/>
          <w:bCs/>
          <w:sz w:val="28"/>
          <w:szCs w:val="36"/>
          <w:lang w:val="en-GB"/>
        </w:rPr>
      </w:pPr>
      <w:r w:rsidRPr="005B4A95">
        <w:rPr>
          <w:rFonts w:ascii="Times New Roman" w:hAnsi="Times New Roman" w:cs="Times New Roman"/>
          <w:b/>
          <w:bCs/>
          <w:sz w:val="28"/>
          <w:szCs w:val="36"/>
          <w:lang w:val="en-GB"/>
        </w:rPr>
        <w:t>8.2 Supporting Recommendations</w:t>
      </w:r>
    </w:p>
    <w:p w14:paraId="751D3C86" w14:textId="7FAFEEF7" w:rsidR="005B4A95" w:rsidRPr="005B4A95" w:rsidRDefault="005B4A95" w:rsidP="005B4A9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Pr="005B4A95">
        <w:rPr>
          <w:rFonts w:ascii="Times New Roman" w:hAnsi="Times New Roman" w:cs="Times New Roman"/>
          <w:szCs w:val="32"/>
          <w:lang w:val="en-GB"/>
        </w:rPr>
        <w:t>To maximise the success of the proposed Life Events Ecosystem, Hitched UK should introduce several supporting initiatives that strengthen customer care, increase long-term engagement and respond to evolving customer expectations.</w:t>
      </w:r>
    </w:p>
    <w:p w14:paraId="7DA7E167" w14:textId="204664BF" w:rsidR="005B4A95" w:rsidRPr="005B4A95" w:rsidRDefault="005B4A95" w:rsidP="005B4A9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Pr="005B4A95">
        <w:rPr>
          <w:rFonts w:ascii="Times New Roman" w:hAnsi="Times New Roman" w:cs="Times New Roman"/>
          <w:szCs w:val="32"/>
          <w:lang w:val="en-GB"/>
        </w:rPr>
        <w:t>Firstly, the organisation should introduce a Wedding Success Manager Programme to provide customers with personalised support throughout their planning journey. By offering tailored supplier recommendations, planning guidance and proactive communication, the programme would reduce customer uncertainty whilst strengthening trust and satisfaction. Morgan and Hunt (1994) argue that trust and commitment are essential to developing long-term customer relationships, suggesting that a more personalised service would improve customer loyalty and retention.</w:t>
      </w:r>
    </w:p>
    <w:p w14:paraId="2C7F2F05" w14:textId="08D3C2AC" w:rsidR="005B4A95" w:rsidRPr="005B4A95" w:rsidRDefault="005B4A95" w:rsidP="005B4A9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Pr="005B4A95">
        <w:rPr>
          <w:rFonts w:ascii="Times New Roman" w:hAnsi="Times New Roman" w:cs="Times New Roman"/>
          <w:szCs w:val="32"/>
          <w:lang w:val="en-GB"/>
        </w:rPr>
        <w:t>Secondly, Hitched should develop an online customer community where users can share experiences, access expert advice and engage with others during different life events. In addition to strengthening customer engagement, the platform would generate valuable customer feedback and user-generated content, enabling the organisation to continuously refine its services and respond more effectively to changing customer needs.</w:t>
      </w:r>
    </w:p>
    <w:p w14:paraId="263B9D5F" w14:textId="327940B4" w:rsidR="005B4A95" w:rsidRPr="005B4A95" w:rsidRDefault="005B4A95" w:rsidP="005B4A9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Pr="005B4A95">
        <w:rPr>
          <w:rFonts w:ascii="Times New Roman" w:hAnsi="Times New Roman" w:cs="Times New Roman"/>
          <w:szCs w:val="32"/>
          <w:lang w:val="en-GB"/>
        </w:rPr>
        <w:t xml:space="preserve">Finally, sustainability should be embedded throughout the platform by introducing search filters for environmentally responsible venues and suppliers, alongside guidance that helps customers make more sustainable purchasing decisions. As environmental awareness continues to influence consumer behaviour, integrating sustainability into the customer experience would enhance </w:t>
      </w:r>
      <w:r w:rsidRPr="005B4A95">
        <w:rPr>
          <w:rFonts w:ascii="Times New Roman" w:hAnsi="Times New Roman" w:cs="Times New Roman"/>
          <w:szCs w:val="32"/>
          <w:lang w:val="en-GB"/>
        </w:rPr>
        <w:lastRenderedPageBreak/>
        <w:t>Hitched UK's value proposition whilst reinforcing its commitment to corporate social responsibility (White et al., 2019).</w:t>
      </w:r>
    </w:p>
    <w:p w14:paraId="58111516" w14:textId="280C75EE" w:rsidR="005B4A95" w:rsidRPr="005B4A95" w:rsidRDefault="005B4A95" w:rsidP="005B4A9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As a whole, </w:t>
      </w:r>
      <w:r w:rsidRPr="005B4A95">
        <w:rPr>
          <w:rFonts w:ascii="Times New Roman" w:hAnsi="Times New Roman" w:cs="Times New Roman"/>
          <w:szCs w:val="32"/>
          <w:lang w:val="en-GB"/>
        </w:rPr>
        <w:t>these supporting recommendations would enhance the proposed Life Events Ecosystem by improving customer experience, encouraging long-term engagement and further differentiating Hitched UK within an increasingly competitive digital marketplace.</w:t>
      </w:r>
    </w:p>
    <w:p w14:paraId="49EA8582" w14:textId="77777777" w:rsidR="004D617B" w:rsidRDefault="004D617B" w:rsidP="00AA6988">
      <w:pPr>
        <w:tabs>
          <w:tab w:val="left" w:pos="3030"/>
        </w:tabs>
        <w:rPr>
          <w:rFonts w:ascii="Times New Roman" w:hAnsi="Times New Roman" w:cs="Times New Roman"/>
          <w:szCs w:val="32"/>
          <w:lang w:val="en-GB"/>
        </w:rPr>
      </w:pPr>
    </w:p>
    <w:p w14:paraId="29DA9097" w14:textId="77777777" w:rsidR="005B4A95" w:rsidRPr="005B4A95" w:rsidRDefault="005B4A95" w:rsidP="005B4A95">
      <w:pPr>
        <w:tabs>
          <w:tab w:val="left" w:pos="3030"/>
        </w:tabs>
        <w:rPr>
          <w:rFonts w:ascii="Times New Roman" w:hAnsi="Times New Roman" w:cs="Times New Roman"/>
          <w:b/>
          <w:bCs/>
          <w:sz w:val="28"/>
          <w:szCs w:val="36"/>
          <w:lang w:val="en-GB"/>
        </w:rPr>
      </w:pPr>
      <w:r w:rsidRPr="005B4A95">
        <w:rPr>
          <w:rFonts w:ascii="Times New Roman" w:hAnsi="Times New Roman" w:cs="Times New Roman"/>
          <w:b/>
          <w:bCs/>
          <w:sz w:val="28"/>
          <w:szCs w:val="36"/>
          <w:lang w:val="en-GB"/>
        </w:rPr>
        <w:t>9. Final Conclusion</w:t>
      </w:r>
    </w:p>
    <w:p w14:paraId="40E9A6F4" w14:textId="34A624FF" w:rsidR="005B4A95" w:rsidRPr="005B4A95" w:rsidRDefault="005B4A95" w:rsidP="005B4A95">
      <w:pPr>
        <w:tabs>
          <w:tab w:val="left" w:pos="3030"/>
        </w:tabs>
        <w:rPr>
          <w:rFonts w:ascii="Times New Roman" w:hAnsi="Times New Roman" w:cs="Times New Roman"/>
          <w:szCs w:val="32"/>
          <w:lang w:val="en-GB"/>
        </w:rPr>
      </w:pPr>
      <w:r>
        <w:rPr>
          <w:rFonts w:ascii="Times New Roman" w:hAnsi="Times New Roman" w:cs="Times New Roman"/>
          <w:szCs w:val="32"/>
          <w:lang w:val="en-GB"/>
        </w:rPr>
        <w:t xml:space="preserve">  </w:t>
      </w:r>
      <w:r w:rsidRPr="005B4A95">
        <w:rPr>
          <w:rFonts w:ascii="Times New Roman" w:hAnsi="Times New Roman" w:cs="Times New Roman"/>
          <w:szCs w:val="32"/>
          <w:lang w:val="en-GB"/>
        </w:rPr>
        <w:t>This report has demonstrated that although Hitched UK has established a strong position within the UK wedding industry, maintaining its current business model alone is unlikely to provide sustainable competitive advantage in an increasingly dynamic and customer-focused marketplace. The strategic analyses highlighted that changing customer expectations, economic uncertainty, technological developments and growing sustainability concerns require the organisation to adopt a more agile and innovative approach to customer care.</w:t>
      </w:r>
    </w:p>
    <w:p w14:paraId="5EB6BE06" w14:textId="6CE124AE" w:rsidR="005B4A95" w:rsidRPr="005B4A95" w:rsidRDefault="005B4A95" w:rsidP="005B4A95">
      <w:pPr>
        <w:tabs>
          <w:tab w:val="left" w:pos="3030"/>
        </w:tabs>
        <w:rPr>
          <w:rFonts w:ascii="Times New Roman" w:hAnsi="Times New Roman" w:cs="Times New Roman"/>
          <w:szCs w:val="32"/>
          <w:lang w:val="en-GB"/>
        </w:rPr>
      </w:pPr>
      <w:r w:rsidRPr="005B4A95">
        <w:rPr>
          <w:rFonts w:ascii="Times New Roman" w:hAnsi="Times New Roman" w:cs="Times New Roman"/>
          <w:szCs w:val="32"/>
          <w:lang w:val="en-GB"/>
        </w:rPr>
        <w:t xml:space="preserve">  </w:t>
      </w:r>
      <w:r w:rsidRPr="005B4A95">
        <w:rPr>
          <w:rFonts w:ascii="Times New Roman" w:hAnsi="Times New Roman" w:cs="Times New Roman"/>
          <w:szCs w:val="32"/>
          <w:lang w:val="en-GB"/>
        </w:rPr>
        <w:t>The report concluded that diversification through the development of a Life Events Ecosystem offers the greatest opportunity to strengthen customer relationships, increase customer lifetime value and improve organisational resilience. Supported by personalised customer care, greater customer engagement and sustainable business practices, this strategy enables Hitched UK to build upon its existing strengths whilst responding effectively to future market challenges.</w:t>
      </w:r>
    </w:p>
    <w:p w14:paraId="23A4CECA" w14:textId="77777777" w:rsidR="005B4A95" w:rsidRPr="005B4A95" w:rsidRDefault="005B4A95" w:rsidP="005B4A95">
      <w:pPr>
        <w:tabs>
          <w:tab w:val="left" w:pos="3030"/>
        </w:tabs>
        <w:rPr>
          <w:rFonts w:ascii="Times New Roman" w:hAnsi="Times New Roman" w:cs="Times New Roman"/>
          <w:szCs w:val="32"/>
          <w:lang w:val="en-GB"/>
        </w:rPr>
      </w:pPr>
      <w:r w:rsidRPr="005B4A95">
        <w:rPr>
          <w:rFonts w:ascii="Times New Roman" w:hAnsi="Times New Roman" w:cs="Times New Roman"/>
          <w:szCs w:val="32"/>
          <w:lang w:val="en-GB"/>
        </w:rPr>
        <w:t>Ultimately, adopting an agile and customer-centred strategic approach will enable Hitched UK to create long-term value for customers, suppliers and shareholders, ensuring the organisation remains competitive and resilient within the evolving UK wedding and events industry.</w:t>
      </w:r>
    </w:p>
    <w:p w14:paraId="1D87B783" w14:textId="77777777" w:rsidR="005B4A95" w:rsidRDefault="005B4A95" w:rsidP="00AA6988">
      <w:pPr>
        <w:tabs>
          <w:tab w:val="left" w:pos="3030"/>
        </w:tabs>
        <w:rPr>
          <w:rFonts w:ascii="Times New Roman" w:hAnsi="Times New Roman" w:cs="Times New Roman"/>
          <w:szCs w:val="32"/>
          <w:lang w:val="en-GB"/>
        </w:rPr>
      </w:pPr>
    </w:p>
    <w:p w14:paraId="4398340B" w14:textId="77777777" w:rsidR="000B6F22" w:rsidRDefault="000B6F22" w:rsidP="00AA6988">
      <w:pPr>
        <w:tabs>
          <w:tab w:val="left" w:pos="3030"/>
        </w:tabs>
        <w:rPr>
          <w:rFonts w:ascii="Times New Roman" w:hAnsi="Times New Roman" w:cs="Times New Roman"/>
          <w:szCs w:val="32"/>
          <w:lang w:val="en-GB"/>
        </w:rPr>
      </w:pPr>
    </w:p>
    <w:p w14:paraId="507279F8" w14:textId="77777777" w:rsidR="000B6F22" w:rsidRDefault="000B6F22" w:rsidP="00AA6988">
      <w:pPr>
        <w:tabs>
          <w:tab w:val="left" w:pos="3030"/>
        </w:tabs>
        <w:rPr>
          <w:rFonts w:ascii="Times New Roman" w:hAnsi="Times New Roman" w:cs="Times New Roman"/>
          <w:szCs w:val="32"/>
          <w:lang w:val="en-GB"/>
        </w:rPr>
      </w:pPr>
    </w:p>
    <w:p w14:paraId="5E28ED4E" w14:textId="77777777" w:rsidR="000B6F22" w:rsidRDefault="000B6F22" w:rsidP="00AA6988">
      <w:pPr>
        <w:tabs>
          <w:tab w:val="left" w:pos="3030"/>
        </w:tabs>
        <w:rPr>
          <w:rFonts w:ascii="Times New Roman" w:hAnsi="Times New Roman" w:cs="Times New Roman"/>
          <w:szCs w:val="32"/>
          <w:lang w:val="en-GB"/>
        </w:rPr>
      </w:pPr>
    </w:p>
    <w:p w14:paraId="0FC2C4F4" w14:textId="77777777" w:rsidR="000B6F22" w:rsidRDefault="000B6F22" w:rsidP="00AA6988">
      <w:pPr>
        <w:tabs>
          <w:tab w:val="left" w:pos="3030"/>
        </w:tabs>
        <w:rPr>
          <w:rFonts w:ascii="Times New Roman" w:hAnsi="Times New Roman" w:cs="Times New Roman"/>
          <w:szCs w:val="32"/>
          <w:lang w:val="en-GB"/>
        </w:rPr>
      </w:pPr>
    </w:p>
    <w:p w14:paraId="343B96B9" w14:textId="77777777" w:rsidR="000B6F22" w:rsidRDefault="000B6F22" w:rsidP="00AA6988">
      <w:pPr>
        <w:tabs>
          <w:tab w:val="left" w:pos="3030"/>
        </w:tabs>
        <w:rPr>
          <w:rFonts w:ascii="Times New Roman" w:hAnsi="Times New Roman" w:cs="Times New Roman"/>
          <w:szCs w:val="32"/>
          <w:lang w:val="en-GB"/>
        </w:rPr>
      </w:pPr>
    </w:p>
    <w:p w14:paraId="6A16402A" w14:textId="77777777" w:rsidR="000B6F22" w:rsidRDefault="000B6F22" w:rsidP="00AA6988">
      <w:pPr>
        <w:tabs>
          <w:tab w:val="left" w:pos="3030"/>
        </w:tabs>
        <w:rPr>
          <w:rFonts w:ascii="Times New Roman" w:hAnsi="Times New Roman" w:cs="Times New Roman"/>
          <w:szCs w:val="32"/>
          <w:lang w:val="en-GB"/>
        </w:rPr>
      </w:pPr>
    </w:p>
    <w:p w14:paraId="46CD019C" w14:textId="77777777" w:rsidR="000B6F22" w:rsidRDefault="000B6F22" w:rsidP="00AA6988">
      <w:pPr>
        <w:tabs>
          <w:tab w:val="left" w:pos="3030"/>
        </w:tabs>
        <w:rPr>
          <w:rFonts w:ascii="Times New Roman" w:hAnsi="Times New Roman" w:cs="Times New Roman"/>
          <w:szCs w:val="32"/>
          <w:lang w:val="en-GB"/>
        </w:rPr>
      </w:pPr>
    </w:p>
    <w:p w14:paraId="05EEE168" w14:textId="77777777" w:rsidR="000B6F22" w:rsidRDefault="000B6F22" w:rsidP="00AA6988">
      <w:pPr>
        <w:tabs>
          <w:tab w:val="left" w:pos="3030"/>
        </w:tabs>
        <w:rPr>
          <w:rFonts w:ascii="Times New Roman" w:hAnsi="Times New Roman" w:cs="Times New Roman"/>
          <w:szCs w:val="32"/>
          <w:lang w:val="en-GB"/>
        </w:rPr>
      </w:pPr>
    </w:p>
    <w:p w14:paraId="0A382B27" w14:textId="77777777" w:rsidR="000B6F22" w:rsidRDefault="000B6F22" w:rsidP="00AA6988">
      <w:pPr>
        <w:tabs>
          <w:tab w:val="left" w:pos="3030"/>
        </w:tabs>
        <w:rPr>
          <w:rFonts w:ascii="Times New Roman" w:hAnsi="Times New Roman" w:cs="Times New Roman"/>
          <w:szCs w:val="32"/>
          <w:lang w:val="en-GB"/>
        </w:rPr>
      </w:pPr>
    </w:p>
    <w:p w14:paraId="459EBF21" w14:textId="77777777" w:rsidR="000B6F22" w:rsidRDefault="000B6F22" w:rsidP="00AA6988">
      <w:pPr>
        <w:tabs>
          <w:tab w:val="left" w:pos="3030"/>
        </w:tabs>
        <w:rPr>
          <w:rFonts w:ascii="Times New Roman" w:hAnsi="Times New Roman" w:cs="Times New Roman"/>
          <w:szCs w:val="32"/>
          <w:lang w:val="en-GB"/>
        </w:rPr>
      </w:pPr>
    </w:p>
    <w:p w14:paraId="722D0F88" w14:textId="77777777" w:rsidR="000B6F22" w:rsidRDefault="000B6F22" w:rsidP="00AA6988">
      <w:pPr>
        <w:tabs>
          <w:tab w:val="left" w:pos="3030"/>
        </w:tabs>
        <w:rPr>
          <w:rFonts w:ascii="Times New Roman" w:hAnsi="Times New Roman" w:cs="Times New Roman"/>
          <w:szCs w:val="32"/>
          <w:lang w:val="en-GB"/>
        </w:rPr>
      </w:pPr>
    </w:p>
    <w:p w14:paraId="0163E15C" w14:textId="77777777" w:rsidR="000B6F22" w:rsidRDefault="000B6F22" w:rsidP="00AA6988">
      <w:pPr>
        <w:tabs>
          <w:tab w:val="left" w:pos="3030"/>
        </w:tabs>
        <w:rPr>
          <w:rFonts w:ascii="Times New Roman" w:hAnsi="Times New Roman" w:cs="Times New Roman"/>
          <w:szCs w:val="32"/>
          <w:lang w:val="en-GB"/>
        </w:rPr>
      </w:pPr>
    </w:p>
    <w:p w14:paraId="14CAA939" w14:textId="77777777" w:rsidR="000B6F22" w:rsidRDefault="000B6F22" w:rsidP="00AA6988">
      <w:pPr>
        <w:tabs>
          <w:tab w:val="left" w:pos="3030"/>
        </w:tabs>
        <w:rPr>
          <w:rFonts w:ascii="Times New Roman" w:hAnsi="Times New Roman" w:cs="Times New Roman"/>
          <w:szCs w:val="32"/>
          <w:lang w:val="en-GB"/>
        </w:rPr>
      </w:pPr>
    </w:p>
    <w:p w14:paraId="244FF7D0" w14:textId="77777777" w:rsidR="000B6F22" w:rsidRDefault="000B6F22" w:rsidP="00AA6988">
      <w:pPr>
        <w:tabs>
          <w:tab w:val="left" w:pos="3030"/>
        </w:tabs>
        <w:rPr>
          <w:rFonts w:ascii="Times New Roman" w:hAnsi="Times New Roman" w:cs="Times New Roman"/>
          <w:szCs w:val="32"/>
          <w:lang w:val="en-GB"/>
        </w:rPr>
      </w:pPr>
    </w:p>
    <w:p w14:paraId="56BFCF51" w14:textId="77777777" w:rsidR="000B6F22" w:rsidRDefault="000B6F22" w:rsidP="00AA6988">
      <w:pPr>
        <w:tabs>
          <w:tab w:val="left" w:pos="3030"/>
        </w:tabs>
        <w:rPr>
          <w:rFonts w:ascii="Times New Roman" w:hAnsi="Times New Roman" w:cs="Times New Roman"/>
          <w:szCs w:val="32"/>
          <w:lang w:val="en-GB"/>
        </w:rPr>
      </w:pPr>
    </w:p>
    <w:p w14:paraId="5105FF4F" w14:textId="77777777" w:rsidR="000B6F22" w:rsidRDefault="000B6F22" w:rsidP="00AA6988">
      <w:pPr>
        <w:tabs>
          <w:tab w:val="left" w:pos="3030"/>
        </w:tabs>
        <w:rPr>
          <w:rFonts w:ascii="Times New Roman" w:hAnsi="Times New Roman" w:cs="Times New Roman"/>
          <w:szCs w:val="32"/>
          <w:lang w:val="en-GB"/>
        </w:rPr>
      </w:pPr>
    </w:p>
    <w:p w14:paraId="67A4F8A6" w14:textId="77777777" w:rsidR="000B6F22" w:rsidRDefault="000B6F22" w:rsidP="00AA6988">
      <w:pPr>
        <w:tabs>
          <w:tab w:val="left" w:pos="3030"/>
        </w:tabs>
        <w:rPr>
          <w:rFonts w:ascii="Times New Roman" w:hAnsi="Times New Roman" w:cs="Times New Roman"/>
          <w:szCs w:val="32"/>
          <w:lang w:val="en-GB"/>
        </w:rPr>
      </w:pPr>
    </w:p>
    <w:p w14:paraId="49AD7150" w14:textId="77777777" w:rsidR="000B6F22" w:rsidRDefault="000B6F22" w:rsidP="00AA6988">
      <w:pPr>
        <w:tabs>
          <w:tab w:val="left" w:pos="3030"/>
        </w:tabs>
        <w:rPr>
          <w:rFonts w:ascii="Times New Roman" w:hAnsi="Times New Roman" w:cs="Times New Roman"/>
          <w:szCs w:val="32"/>
          <w:lang w:val="en-GB"/>
        </w:rPr>
      </w:pPr>
    </w:p>
    <w:p w14:paraId="594E92AC" w14:textId="77777777" w:rsidR="000B6F22" w:rsidRDefault="000B6F22" w:rsidP="00AA6988">
      <w:pPr>
        <w:tabs>
          <w:tab w:val="left" w:pos="3030"/>
        </w:tabs>
        <w:rPr>
          <w:rFonts w:ascii="Times New Roman" w:hAnsi="Times New Roman" w:cs="Times New Roman"/>
          <w:szCs w:val="32"/>
          <w:lang w:val="en-GB"/>
        </w:rPr>
      </w:pPr>
    </w:p>
    <w:p w14:paraId="44EB6657" w14:textId="77777777" w:rsidR="000B6F22" w:rsidRDefault="000B6F22" w:rsidP="00AA6988">
      <w:pPr>
        <w:tabs>
          <w:tab w:val="left" w:pos="3030"/>
        </w:tabs>
        <w:rPr>
          <w:rFonts w:ascii="Times New Roman" w:hAnsi="Times New Roman" w:cs="Times New Roman"/>
          <w:szCs w:val="32"/>
          <w:lang w:val="en-GB"/>
        </w:rPr>
      </w:pPr>
    </w:p>
    <w:p w14:paraId="4972D574" w14:textId="77777777" w:rsidR="000B6F22" w:rsidRDefault="000B6F22" w:rsidP="00AA6988">
      <w:pPr>
        <w:tabs>
          <w:tab w:val="left" w:pos="3030"/>
        </w:tabs>
        <w:rPr>
          <w:rFonts w:ascii="Times New Roman" w:hAnsi="Times New Roman" w:cs="Times New Roman"/>
          <w:szCs w:val="32"/>
          <w:lang w:val="en-GB"/>
        </w:rPr>
      </w:pPr>
    </w:p>
    <w:p w14:paraId="4DA52E83" w14:textId="77777777" w:rsidR="000B6F22" w:rsidRDefault="000B6F22" w:rsidP="00AA6988">
      <w:pPr>
        <w:tabs>
          <w:tab w:val="left" w:pos="3030"/>
        </w:tabs>
        <w:rPr>
          <w:rFonts w:ascii="Times New Roman" w:hAnsi="Times New Roman" w:cs="Times New Roman"/>
          <w:szCs w:val="32"/>
          <w:lang w:val="en-GB"/>
        </w:rPr>
      </w:pPr>
    </w:p>
    <w:p w14:paraId="05A4C5B0" w14:textId="77777777" w:rsidR="000B6F22" w:rsidRDefault="000B6F22" w:rsidP="00AA6988">
      <w:pPr>
        <w:tabs>
          <w:tab w:val="left" w:pos="3030"/>
        </w:tabs>
        <w:rPr>
          <w:rFonts w:ascii="Times New Roman" w:hAnsi="Times New Roman" w:cs="Times New Roman"/>
          <w:szCs w:val="32"/>
          <w:lang w:val="en-GB"/>
        </w:rPr>
      </w:pPr>
    </w:p>
    <w:p w14:paraId="518EE399" w14:textId="77777777" w:rsidR="000B6F22" w:rsidRDefault="000B6F22" w:rsidP="00AA6988">
      <w:pPr>
        <w:tabs>
          <w:tab w:val="left" w:pos="3030"/>
        </w:tabs>
        <w:rPr>
          <w:rFonts w:ascii="Times New Roman" w:hAnsi="Times New Roman" w:cs="Times New Roman"/>
          <w:szCs w:val="32"/>
          <w:lang w:val="en-GB"/>
        </w:rPr>
      </w:pPr>
    </w:p>
    <w:p w14:paraId="290ED6B0" w14:textId="77777777" w:rsidR="000B6F22" w:rsidRDefault="000B6F22" w:rsidP="00AA6988">
      <w:pPr>
        <w:tabs>
          <w:tab w:val="left" w:pos="3030"/>
        </w:tabs>
        <w:rPr>
          <w:rFonts w:ascii="Times New Roman" w:hAnsi="Times New Roman" w:cs="Times New Roman"/>
          <w:szCs w:val="32"/>
          <w:lang w:val="en-GB"/>
        </w:rPr>
      </w:pPr>
    </w:p>
    <w:p w14:paraId="204E9AF9" w14:textId="77777777" w:rsidR="000B6F22" w:rsidRDefault="000B6F22" w:rsidP="00AA6988">
      <w:pPr>
        <w:tabs>
          <w:tab w:val="left" w:pos="3030"/>
        </w:tabs>
        <w:rPr>
          <w:rFonts w:ascii="Times New Roman" w:hAnsi="Times New Roman" w:cs="Times New Roman"/>
          <w:szCs w:val="32"/>
          <w:lang w:val="en-GB"/>
        </w:rPr>
      </w:pPr>
    </w:p>
    <w:p w14:paraId="38FF2C67" w14:textId="77777777" w:rsidR="000B6F22" w:rsidRDefault="000B6F22" w:rsidP="00AA6988">
      <w:pPr>
        <w:tabs>
          <w:tab w:val="left" w:pos="3030"/>
        </w:tabs>
        <w:rPr>
          <w:rFonts w:ascii="Times New Roman" w:hAnsi="Times New Roman" w:cs="Times New Roman"/>
          <w:szCs w:val="32"/>
          <w:lang w:val="en-GB"/>
        </w:rPr>
      </w:pPr>
    </w:p>
    <w:p w14:paraId="20564EA7" w14:textId="77777777" w:rsidR="000B6F22" w:rsidRPr="00E17F0C" w:rsidRDefault="000B6F22" w:rsidP="00AA6988">
      <w:pPr>
        <w:tabs>
          <w:tab w:val="left" w:pos="3030"/>
        </w:tabs>
        <w:rPr>
          <w:rFonts w:ascii="Times New Roman" w:hAnsi="Times New Roman" w:cs="Times New Roman"/>
          <w:szCs w:val="32"/>
          <w:lang w:val="en-GB"/>
        </w:rPr>
      </w:pPr>
    </w:p>
    <w:p w14:paraId="07F85D0D" w14:textId="62988497" w:rsidR="001919C6" w:rsidRPr="00E17F0C" w:rsidRDefault="001919C6" w:rsidP="001919C6">
      <w:pPr>
        <w:tabs>
          <w:tab w:val="left" w:pos="3030"/>
        </w:tabs>
        <w:rPr>
          <w:rFonts w:ascii="Times New Roman" w:hAnsi="Times New Roman" w:cs="Times New Roman"/>
          <w:b/>
          <w:bCs/>
          <w:sz w:val="28"/>
          <w:szCs w:val="36"/>
          <w:lang w:val="en-GB"/>
        </w:rPr>
      </w:pPr>
    </w:p>
    <w:p w14:paraId="7B3898D0" w14:textId="454B6EDB" w:rsidR="00B9200B" w:rsidRPr="00C66EC8" w:rsidRDefault="00B9200B" w:rsidP="001919C6">
      <w:pPr>
        <w:tabs>
          <w:tab w:val="left" w:pos="3030"/>
        </w:tabs>
        <w:rPr>
          <w:rFonts w:ascii="Times New Roman" w:hAnsi="Times New Roman" w:cs="Times New Roman"/>
          <w:b/>
          <w:bCs/>
          <w:sz w:val="28"/>
          <w:szCs w:val="36"/>
          <w:lang w:val="en-GB"/>
        </w:rPr>
      </w:pPr>
      <w:r w:rsidRPr="00C66EC8">
        <w:rPr>
          <w:rFonts w:ascii="Times New Roman" w:hAnsi="Times New Roman" w:cs="Times New Roman"/>
          <w:b/>
          <w:bCs/>
          <w:sz w:val="28"/>
          <w:szCs w:val="36"/>
          <w:lang w:val="en-GB"/>
        </w:rPr>
        <w:lastRenderedPageBreak/>
        <w:t>10. Appendix</w:t>
      </w:r>
    </w:p>
    <w:p w14:paraId="75606116" w14:textId="77777777" w:rsidR="00B9200B" w:rsidRPr="00A33813" w:rsidRDefault="00B9200B" w:rsidP="001919C6">
      <w:pPr>
        <w:tabs>
          <w:tab w:val="left" w:pos="3030"/>
        </w:tabs>
        <w:rPr>
          <w:rFonts w:ascii="Times New Roman" w:hAnsi="Times New Roman" w:cs="Times New Roman"/>
          <w:sz w:val="28"/>
          <w:szCs w:val="36"/>
          <w:lang w:val="en-GB"/>
        </w:rPr>
      </w:pPr>
    </w:p>
    <w:p w14:paraId="5B5E8BD6" w14:textId="588D4226" w:rsidR="00C90F22" w:rsidRPr="00A33813" w:rsidRDefault="00F30F1E" w:rsidP="001919C6">
      <w:pPr>
        <w:tabs>
          <w:tab w:val="left" w:pos="3030"/>
        </w:tabs>
        <w:rPr>
          <w:rFonts w:ascii="Times New Roman" w:hAnsi="Times New Roman" w:cs="Times New Roman"/>
          <w:sz w:val="28"/>
          <w:szCs w:val="36"/>
          <w:lang w:val="en-GB"/>
        </w:rPr>
      </w:pPr>
      <w:r w:rsidRPr="00A33813">
        <w:rPr>
          <w:rFonts w:ascii="Times New Roman" w:hAnsi="Times New Roman" w:cs="Times New Roman"/>
          <w:sz w:val="28"/>
          <w:szCs w:val="36"/>
          <w:lang w:val="en-GB"/>
        </w:rPr>
        <w:t>Appendix 1.1 – The Ansoff Matrix Template and Description</w:t>
      </w:r>
    </w:p>
    <w:p w14:paraId="3A3FD796" w14:textId="77777777" w:rsidR="00F30F1E" w:rsidRPr="00A33813" w:rsidRDefault="00F30F1E" w:rsidP="001919C6">
      <w:pPr>
        <w:tabs>
          <w:tab w:val="left" w:pos="3030"/>
        </w:tabs>
        <w:rPr>
          <w:rFonts w:ascii="Times New Roman" w:hAnsi="Times New Roman" w:cs="Times New Roman"/>
          <w:szCs w:val="32"/>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45"/>
        <w:gridCol w:w="3827"/>
        <w:gridCol w:w="4088"/>
      </w:tblGrid>
      <w:tr w:rsidR="00F30F1E" w:rsidRPr="00A33813" w14:paraId="0F48B573" w14:textId="77777777">
        <w:trPr>
          <w:tblHeader/>
          <w:tblCellSpacing w:w="15" w:type="dxa"/>
        </w:trPr>
        <w:tc>
          <w:tcPr>
            <w:tcW w:w="0" w:type="auto"/>
            <w:vAlign w:val="center"/>
            <w:hideMark/>
          </w:tcPr>
          <w:p w14:paraId="228EAF4C" w14:textId="77777777" w:rsidR="00F30F1E" w:rsidRPr="00A33813" w:rsidRDefault="00F30F1E" w:rsidP="00F30F1E">
            <w:pPr>
              <w:tabs>
                <w:tab w:val="left" w:pos="3030"/>
              </w:tabs>
              <w:rPr>
                <w:rFonts w:ascii="Times New Roman" w:hAnsi="Times New Roman" w:cs="Times New Roman"/>
                <w:szCs w:val="32"/>
                <w:lang w:val="en-GB"/>
              </w:rPr>
            </w:pPr>
          </w:p>
        </w:tc>
        <w:tc>
          <w:tcPr>
            <w:tcW w:w="0" w:type="auto"/>
            <w:vAlign w:val="center"/>
            <w:hideMark/>
          </w:tcPr>
          <w:p w14:paraId="56E7CE33" w14:textId="77777777" w:rsidR="00F30F1E" w:rsidRPr="00A33813" w:rsidRDefault="00F30F1E" w:rsidP="00F30F1E">
            <w:pPr>
              <w:tabs>
                <w:tab w:val="left" w:pos="3030"/>
              </w:tabs>
              <w:rPr>
                <w:rFonts w:ascii="Times New Roman" w:hAnsi="Times New Roman" w:cs="Times New Roman"/>
                <w:b/>
                <w:bCs/>
                <w:szCs w:val="32"/>
                <w:lang w:val="en-GB"/>
              </w:rPr>
            </w:pPr>
            <w:r w:rsidRPr="00A33813">
              <w:rPr>
                <w:rFonts w:ascii="Times New Roman" w:hAnsi="Times New Roman" w:cs="Times New Roman"/>
                <w:b/>
                <w:bCs/>
                <w:szCs w:val="32"/>
                <w:lang w:val="en-GB"/>
              </w:rPr>
              <w:t>Existing Products</w:t>
            </w:r>
          </w:p>
        </w:tc>
        <w:tc>
          <w:tcPr>
            <w:tcW w:w="0" w:type="auto"/>
            <w:vAlign w:val="center"/>
            <w:hideMark/>
          </w:tcPr>
          <w:p w14:paraId="15DE6155" w14:textId="77777777" w:rsidR="00F30F1E" w:rsidRPr="00A33813" w:rsidRDefault="00F30F1E" w:rsidP="00F30F1E">
            <w:pPr>
              <w:tabs>
                <w:tab w:val="left" w:pos="3030"/>
              </w:tabs>
              <w:rPr>
                <w:rFonts w:ascii="Times New Roman" w:hAnsi="Times New Roman" w:cs="Times New Roman"/>
                <w:b/>
                <w:bCs/>
                <w:szCs w:val="32"/>
                <w:lang w:val="en-GB"/>
              </w:rPr>
            </w:pPr>
            <w:r w:rsidRPr="00A33813">
              <w:rPr>
                <w:rFonts w:ascii="Times New Roman" w:hAnsi="Times New Roman" w:cs="Times New Roman"/>
                <w:b/>
                <w:bCs/>
                <w:szCs w:val="32"/>
                <w:lang w:val="en-GB"/>
              </w:rPr>
              <w:t>New Products</w:t>
            </w:r>
          </w:p>
        </w:tc>
      </w:tr>
      <w:tr w:rsidR="00F30F1E" w:rsidRPr="00A33813" w14:paraId="05272EB8" w14:textId="77777777">
        <w:trPr>
          <w:tblCellSpacing w:w="15" w:type="dxa"/>
        </w:trPr>
        <w:tc>
          <w:tcPr>
            <w:tcW w:w="0" w:type="auto"/>
            <w:vAlign w:val="center"/>
            <w:hideMark/>
          </w:tcPr>
          <w:p w14:paraId="7365BFC3" w14:textId="77777777" w:rsidR="00F30F1E" w:rsidRPr="00A33813" w:rsidRDefault="00F30F1E" w:rsidP="00F30F1E">
            <w:pPr>
              <w:tabs>
                <w:tab w:val="left" w:pos="3030"/>
              </w:tabs>
              <w:rPr>
                <w:rFonts w:ascii="Times New Roman" w:hAnsi="Times New Roman" w:cs="Times New Roman"/>
                <w:szCs w:val="32"/>
                <w:lang w:val="en-GB"/>
              </w:rPr>
            </w:pPr>
            <w:r w:rsidRPr="00A33813">
              <w:rPr>
                <w:rFonts w:ascii="Times New Roman" w:hAnsi="Times New Roman" w:cs="Times New Roman"/>
                <w:b/>
                <w:bCs/>
                <w:szCs w:val="32"/>
                <w:lang w:val="en-GB"/>
              </w:rPr>
              <w:t>Existing Markets</w:t>
            </w:r>
          </w:p>
        </w:tc>
        <w:tc>
          <w:tcPr>
            <w:tcW w:w="0" w:type="auto"/>
            <w:vAlign w:val="center"/>
            <w:hideMark/>
          </w:tcPr>
          <w:p w14:paraId="217A8484" w14:textId="77777777" w:rsidR="00F30F1E" w:rsidRPr="00A33813" w:rsidRDefault="00F30F1E" w:rsidP="00F30F1E">
            <w:pPr>
              <w:tabs>
                <w:tab w:val="left" w:pos="3030"/>
              </w:tabs>
              <w:rPr>
                <w:rFonts w:ascii="Times New Roman" w:hAnsi="Times New Roman" w:cs="Times New Roman"/>
                <w:szCs w:val="32"/>
                <w:lang w:val="en-GB"/>
              </w:rPr>
            </w:pPr>
            <w:r w:rsidRPr="00A33813">
              <w:rPr>
                <w:rFonts w:ascii="Times New Roman" w:hAnsi="Times New Roman" w:cs="Times New Roman"/>
                <w:b/>
                <w:bCs/>
                <w:szCs w:val="32"/>
                <w:lang w:val="en-GB"/>
              </w:rPr>
              <w:t>Market Penetration</w:t>
            </w:r>
            <w:r w:rsidRPr="00A33813">
              <w:rPr>
                <w:rFonts w:ascii="Times New Roman" w:hAnsi="Times New Roman" w:cs="Times New Roman"/>
                <w:szCs w:val="32"/>
                <w:lang w:val="en-GB"/>
              </w:rPr>
              <w:br/>
              <w:t>Increase market share using existing products and services.</w:t>
            </w:r>
          </w:p>
        </w:tc>
        <w:tc>
          <w:tcPr>
            <w:tcW w:w="0" w:type="auto"/>
            <w:vAlign w:val="center"/>
            <w:hideMark/>
          </w:tcPr>
          <w:p w14:paraId="743A8C59" w14:textId="77777777" w:rsidR="00F30F1E" w:rsidRPr="00A33813" w:rsidRDefault="00F30F1E" w:rsidP="00F30F1E">
            <w:pPr>
              <w:tabs>
                <w:tab w:val="left" w:pos="3030"/>
              </w:tabs>
              <w:rPr>
                <w:rFonts w:ascii="Times New Roman" w:hAnsi="Times New Roman" w:cs="Times New Roman"/>
                <w:szCs w:val="32"/>
                <w:lang w:val="en-GB"/>
              </w:rPr>
            </w:pPr>
            <w:r w:rsidRPr="00A33813">
              <w:rPr>
                <w:rFonts w:ascii="Times New Roman" w:hAnsi="Times New Roman" w:cs="Times New Roman"/>
                <w:b/>
                <w:bCs/>
                <w:szCs w:val="32"/>
                <w:lang w:val="en-GB"/>
              </w:rPr>
              <w:t>Product Development</w:t>
            </w:r>
            <w:r w:rsidRPr="00A33813">
              <w:rPr>
                <w:rFonts w:ascii="Times New Roman" w:hAnsi="Times New Roman" w:cs="Times New Roman"/>
                <w:szCs w:val="32"/>
                <w:lang w:val="en-GB"/>
              </w:rPr>
              <w:br/>
              <w:t>Introduce new products or services to existing customers.</w:t>
            </w:r>
          </w:p>
        </w:tc>
      </w:tr>
      <w:tr w:rsidR="00F30F1E" w:rsidRPr="00A33813" w14:paraId="363EC7BA" w14:textId="77777777">
        <w:trPr>
          <w:tblCellSpacing w:w="15" w:type="dxa"/>
        </w:trPr>
        <w:tc>
          <w:tcPr>
            <w:tcW w:w="0" w:type="auto"/>
            <w:vAlign w:val="center"/>
            <w:hideMark/>
          </w:tcPr>
          <w:p w14:paraId="4B37EA09" w14:textId="77777777" w:rsidR="00F30F1E" w:rsidRPr="00A33813" w:rsidRDefault="00F30F1E" w:rsidP="00F30F1E">
            <w:pPr>
              <w:tabs>
                <w:tab w:val="left" w:pos="3030"/>
              </w:tabs>
              <w:rPr>
                <w:rFonts w:ascii="Times New Roman" w:hAnsi="Times New Roman" w:cs="Times New Roman"/>
                <w:szCs w:val="32"/>
                <w:lang w:val="en-GB"/>
              </w:rPr>
            </w:pPr>
            <w:r w:rsidRPr="00A33813">
              <w:rPr>
                <w:rFonts w:ascii="Times New Roman" w:hAnsi="Times New Roman" w:cs="Times New Roman"/>
                <w:b/>
                <w:bCs/>
                <w:szCs w:val="32"/>
                <w:lang w:val="en-GB"/>
              </w:rPr>
              <w:t>New Markets</w:t>
            </w:r>
          </w:p>
        </w:tc>
        <w:tc>
          <w:tcPr>
            <w:tcW w:w="0" w:type="auto"/>
            <w:vAlign w:val="center"/>
            <w:hideMark/>
          </w:tcPr>
          <w:p w14:paraId="3B1A4704" w14:textId="77777777" w:rsidR="00F30F1E" w:rsidRPr="00A33813" w:rsidRDefault="00F30F1E" w:rsidP="00F30F1E">
            <w:pPr>
              <w:tabs>
                <w:tab w:val="left" w:pos="3030"/>
              </w:tabs>
              <w:rPr>
                <w:rFonts w:ascii="Times New Roman" w:hAnsi="Times New Roman" w:cs="Times New Roman"/>
                <w:szCs w:val="32"/>
                <w:lang w:val="en-GB"/>
              </w:rPr>
            </w:pPr>
            <w:r w:rsidRPr="00A33813">
              <w:rPr>
                <w:rFonts w:ascii="Times New Roman" w:hAnsi="Times New Roman" w:cs="Times New Roman"/>
                <w:b/>
                <w:bCs/>
                <w:szCs w:val="32"/>
                <w:lang w:val="en-GB"/>
              </w:rPr>
              <w:t>Market Development</w:t>
            </w:r>
            <w:r w:rsidRPr="00A33813">
              <w:rPr>
                <w:rFonts w:ascii="Times New Roman" w:hAnsi="Times New Roman" w:cs="Times New Roman"/>
                <w:szCs w:val="32"/>
                <w:lang w:val="en-GB"/>
              </w:rPr>
              <w:br/>
              <w:t>Expand existing products into new customer markets.</w:t>
            </w:r>
          </w:p>
        </w:tc>
        <w:tc>
          <w:tcPr>
            <w:tcW w:w="0" w:type="auto"/>
            <w:vAlign w:val="center"/>
            <w:hideMark/>
          </w:tcPr>
          <w:p w14:paraId="7A2345EE" w14:textId="77777777" w:rsidR="00F30F1E" w:rsidRPr="00A33813" w:rsidRDefault="00F30F1E" w:rsidP="00F30F1E">
            <w:pPr>
              <w:tabs>
                <w:tab w:val="left" w:pos="3030"/>
              </w:tabs>
              <w:rPr>
                <w:rFonts w:ascii="Times New Roman" w:hAnsi="Times New Roman" w:cs="Times New Roman"/>
                <w:szCs w:val="32"/>
                <w:lang w:val="en-GB"/>
              </w:rPr>
            </w:pPr>
            <w:r w:rsidRPr="00A33813">
              <w:rPr>
                <w:rFonts w:ascii="Times New Roman" w:hAnsi="Times New Roman" w:cs="Times New Roman"/>
                <w:b/>
                <w:bCs/>
                <w:szCs w:val="32"/>
                <w:lang w:val="en-GB"/>
              </w:rPr>
              <w:t>Diversification</w:t>
            </w:r>
            <w:r w:rsidRPr="00A33813">
              <w:rPr>
                <w:rFonts w:ascii="Times New Roman" w:hAnsi="Times New Roman" w:cs="Times New Roman"/>
                <w:szCs w:val="32"/>
                <w:lang w:val="en-GB"/>
              </w:rPr>
              <w:br/>
              <w:t>Develop new products for new markets (highest risk strategy).</w:t>
            </w:r>
          </w:p>
        </w:tc>
      </w:tr>
    </w:tbl>
    <w:p w14:paraId="2181059C" w14:textId="77777777" w:rsidR="00F30F1E" w:rsidRPr="00A33813" w:rsidRDefault="00F30F1E" w:rsidP="00F30F1E">
      <w:pPr>
        <w:tabs>
          <w:tab w:val="left" w:pos="3030"/>
        </w:tabs>
        <w:rPr>
          <w:rFonts w:ascii="Times New Roman" w:hAnsi="Times New Roman" w:cs="Times New Roman"/>
          <w:szCs w:val="32"/>
          <w:lang w:val="en-GB"/>
        </w:rPr>
      </w:pPr>
      <w:r w:rsidRPr="00A33813">
        <w:rPr>
          <w:rFonts w:ascii="Times New Roman" w:hAnsi="Times New Roman" w:cs="Times New Roman"/>
          <w:i/>
          <w:iCs/>
          <w:szCs w:val="32"/>
          <w:lang w:val="en-GB"/>
        </w:rPr>
        <w:t>Source: Adapted from Ansoff (1957).</w:t>
      </w:r>
    </w:p>
    <w:p w14:paraId="5A1D0D25" w14:textId="77777777" w:rsidR="00F30F1E" w:rsidRPr="00A33813" w:rsidRDefault="00F30F1E" w:rsidP="001919C6">
      <w:pPr>
        <w:tabs>
          <w:tab w:val="left" w:pos="3030"/>
        </w:tabs>
        <w:rPr>
          <w:rFonts w:ascii="Times New Roman" w:hAnsi="Times New Roman" w:cs="Times New Roman"/>
          <w:szCs w:val="32"/>
          <w:lang w:val="en-GB"/>
        </w:rPr>
      </w:pPr>
    </w:p>
    <w:p w14:paraId="5280E4AD" w14:textId="77777777" w:rsidR="00F30F1E" w:rsidRPr="00A33813" w:rsidRDefault="00F30F1E" w:rsidP="001919C6">
      <w:pPr>
        <w:tabs>
          <w:tab w:val="left" w:pos="3030"/>
        </w:tabs>
        <w:rPr>
          <w:rFonts w:ascii="Times New Roman" w:hAnsi="Times New Roman" w:cs="Times New Roman"/>
          <w:szCs w:val="32"/>
          <w:lang w:val="en-GB"/>
        </w:rPr>
      </w:pPr>
    </w:p>
    <w:p w14:paraId="47614A01" w14:textId="3F270820" w:rsidR="00F30F1E" w:rsidRPr="00A33813" w:rsidRDefault="00F30F1E" w:rsidP="001919C6">
      <w:pPr>
        <w:tabs>
          <w:tab w:val="left" w:pos="3030"/>
        </w:tabs>
        <w:rPr>
          <w:rFonts w:ascii="Times New Roman" w:hAnsi="Times New Roman" w:cs="Times New Roman"/>
          <w:sz w:val="28"/>
          <w:szCs w:val="36"/>
          <w:lang w:val="en-GB"/>
        </w:rPr>
      </w:pPr>
      <w:r w:rsidRPr="00A33813">
        <w:rPr>
          <w:rFonts w:ascii="Times New Roman" w:hAnsi="Times New Roman" w:cs="Times New Roman"/>
          <w:sz w:val="28"/>
          <w:szCs w:val="36"/>
          <w:lang w:val="en-GB"/>
        </w:rPr>
        <w:t>Appendix 1.2 – The Ansoff Matrix for Hitched UK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75"/>
        <w:gridCol w:w="994"/>
        <w:gridCol w:w="2733"/>
        <w:gridCol w:w="2342"/>
      </w:tblGrid>
      <w:tr w:rsidR="001919C6" w:rsidRPr="00A33813" w14:paraId="12E43B84" w14:textId="77777777">
        <w:trPr>
          <w:tblCellSpacing w:w="15" w:type="dxa"/>
        </w:trPr>
        <w:tc>
          <w:tcPr>
            <w:tcW w:w="0" w:type="auto"/>
            <w:vAlign w:val="center"/>
            <w:hideMark/>
          </w:tcPr>
          <w:p w14:paraId="4F955469" w14:textId="77777777" w:rsidR="001919C6" w:rsidRPr="00A33813" w:rsidRDefault="001919C6" w:rsidP="001919C6">
            <w:pPr>
              <w:tabs>
                <w:tab w:val="left" w:pos="3030"/>
              </w:tabs>
              <w:rPr>
                <w:rFonts w:ascii="Times New Roman" w:hAnsi="Times New Roman" w:cs="Times New Roman"/>
                <w:b/>
                <w:bCs/>
                <w:szCs w:val="32"/>
                <w:lang w:val="en-GB"/>
              </w:rPr>
            </w:pPr>
            <w:r w:rsidRPr="00A33813">
              <w:rPr>
                <w:rFonts w:ascii="Times New Roman" w:hAnsi="Times New Roman" w:cs="Times New Roman"/>
                <w:b/>
                <w:bCs/>
                <w:szCs w:val="32"/>
                <w:lang w:val="en-GB"/>
              </w:rPr>
              <w:t>Strategy</w:t>
            </w:r>
          </w:p>
        </w:tc>
        <w:tc>
          <w:tcPr>
            <w:tcW w:w="0" w:type="auto"/>
            <w:vAlign w:val="center"/>
            <w:hideMark/>
          </w:tcPr>
          <w:p w14:paraId="2ED41F28" w14:textId="13A08881" w:rsidR="001919C6" w:rsidRPr="00A33813" w:rsidRDefault="00C90F22" w:rsidP="001919C6">
            <w:pPr>
              <w:tabs>
                <w:tab w:val="left" w:pos="3030"/>
              </w:tabs>
              <w:rPr>
                <w:rFonts w:ascii="Times New Roman" w:hAnsi="Times New Roman" w:cs="Times New Roman"/>
                <w:b/>
                <w:bCs/>
                <w:szCs w:val="32"/>
                <w:lang w:val="en-GB"/>
              </w:rPr>
            </w:pPr>
            <w:r w:rsidRPr="00A33813">
              <w:rPr>
                <w:rFonts w:ascii="Times New Roman" w:hAnsi="Times New Roman" w:cs="Times New Roman"/>
                <w:b/>
                <w:bCs/>
                <w:szCs w:val="32"/>
                <w:lang w:val="en-GB"/>
              </w:rPr>
              <w:t xml:space="preserve">  </w:t>
            </w:r>
            <w:r w:rsidR="001919C6" w:rsidRPr="00A33813">
              <w:rPr>
                <w:rFonts w:ascii="Times New Roman" w:hAnsi="Times New Roman" w:cs="Times New Roman"/>
                <w:b/>
                <w:bCs/>
                <w:szCs w:val="32"/>
                <w:lang w:val="en-GB"/>
              </w:rPr>
              <w:t>Risk</w:t>
            </w:r>
          </w:p>
        </w:tc>
        <w:tc>
          <w:tcPr>
            <w:tcW w:w="0" w:type="auto"/>
            <w:vAlign w:val="center"/>
            <w:hideMark/>
          </w:tcPr>
          <w:p w14:paraId="1ABC014C" w14:textId="1E4B152A" w:rsidR="001919C6" w:rsidRPr="00A33813" w:rsidRDefault="00C90F22" w:rsidP="001919C6">
            <w:pPr>
              <w:tabs>
                <w:tab w:val="left" w:pos="3030"/>
              </w:tabs>
              <w:rPr>
                <w:rFonts w:ascii="Times New Roman" w:hAnsi="Times New Roman" w:cs="Times New Roman"/>
                <w:b/>
                <w:bCs/>
                <w:szCs w:val="32"/>
                <w:lang w:val="en-GB"/>
              </w:rPr>
            </w:pPr>
            <w:r w:rsidRPr="00A33813">
              <w:rPr>
                <w:rFonts w:ascii="Times New Roman" w:hAnsi="Times New Roman" w:cs="Times New Roman"/>
                <w:b/>
                <w:bCs/>
                <w:szCs w:val="32"/>
                <w:lang w:val="en-GB"/>
              </w:rPr>
              <w:t xml:space="preserve">     </w:t>
            </w:r>
            <w:r w:rsidR="001919C6" w:rsidRPr="00A33813">
              <w:rPr>
                <w:rFonts w:ascii="Times New Roman" w:hAnsi="Times New Roman" w:cs="Times New Roman"/>
                <w:b/>
                <w:bCs/>
                <w:szCs w:val="32"/>
                <w:lang w:val="en-GB"/>
              </w:rPr>
              <w:t>Customer Care Impact</w:t>
            </w:r>
          </w:p>
        </w:tc>
        <w:tc>
          <w:tcPr>
            <w:tcW w:w="0" w:type="auto"/>
            <w:vAlign w:val="center"/>
            <w:hideMark/>
          </w:tcPr>
          <w:p w14:paraId="398A8A31" w14:textId="41ABB7C0" w:rsidR="001919C6" w:rsidRPr="00A33813" w:rsidRDefault="00C90F22" w:rsidP="001919C6">
            <w:pPr>
              <w:tabs>
                <w:tab w:val="left" w:pos="3030"/>
              </w:tabs>
              <w:rPr>
                <w:rFonts w:ascii="Times New Roman" w:hAnsi="Times New Roman" w:cs="Times New Roman"/>
                <w:b/>
                <w:bCs/>
                <w:szCs w:val="32"/>
                <w:lang w:val="en-GB"/>
              </w:rPr>
            </w:pPr>
            <w:r w:rsidRPr="00A33813">
              <w:rPr>
                <w:rFonts w:ascii="Times New Roman" w:hAnsi="Times New Roman" w:cs="Times New Roman"/>
                <w:b/>
                <w:bCs/>
                <w:szCs w:val="32"/>
                <w:lang w:val="en-GB"/>
              </w:rPr>
              <w:t xml:space="preserve">     </w:t>
            </w:r>
            <w:r w:rsidR="001919C6" w:rsidRPr="00A33813">
              <w:rPr>
                <w:rFonts w:ascii="Times New Roman" w:hAnsi="Times New Roman" w:cs="Times New Roman"/>
                <w:b/>
                <w:bCs/>
                <w:szCs w:val="32"/>
                <w:lang w:val="en-GB"/>
              </w:rPr>
              <w:t>Long-term Growth</w:t>
            </w:r>
          </w:p>
        </w:tc>
      </w:tr>
      <w:tr w:rsidR="001919C6" w:rsidRPr="00A33813" w14:paraId="7501ABF5" w14:textId="77777777">
        <w:trPr>
          <w:tblCellSpacing w:w="15" w:type="dxa"/>
        </w:trPr>
        <w:tc>
          <w:tcPr>
            <w:tcW w:w="0" w:type="auto"/>
            <w:vAlign w:val="center"/>
            <w:hideMark/>
          </w:tcPr>
          <w:p w14:paraId="58CBF5E4" w14:textId="77777777" w:rsidR="001919C6" w:rsidRPr="00A33813" w:rsidRDefault="001919C6"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Market Penetration</w:t>
            </w:r>
          </w:p>
        </w:tc>
        <w:tc>
          <w:tcPr>
            <w:tcW w:w="0" w:type="auto"/>
            <w:vAlign w:val="center"/>
            <w:hideMark/>
          </w:tcPr>
          <w:p w14:paraId="23A51BD9" w14:textId="28C6F7F9"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Low</w:t>
            </w:r>
          </w:p>
        </w:tc>
        <w:tc>
          <w:tcPr>
            <w:tcW w:w="0" w:type="auto"/>
            <w:vAlign w:val="center"/>
            <w:hideMark/>
          </w:tcPr>
          <w:p w14:paraId="102A1C84" w14:textId="62056915"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Moderate</w:t>
            </w:r>
            <w:r w:rsidRPr="00A33813">
              <w:rPr>
                <w:rFonts w:ascii="Times New Roman" w:hAnsi="Times New Roman" w:cs="Times New Roman"/>
                <w:szCs w:val="32"/>
                <w:lang w:val="en-GB"/>
              </w:rPr>
              <w:t xml:space="preserve">             </w:t>
            </w:r>
          </w:p>
        </w:tc>
        <w:tc>
          <w:tcPr>
            <w:tcW w:w="0" w:type="auto"/>
            <w:vAlign w:val="center"/>
            <w:hideMark/>
          </w:tcPr>
          <w:p w14:paraId="3A94AEC6" w14:textId="22B16D77"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Moderate</w:t>
            </w:r>
          </w:p>
        </w:tc>
      </w:tr>
      <w:tr w:rsidR="001919C6" w:rsidRPr="00A33813" w14:paraId="71C4A153" w14:textId="77777777">
        <w:trPr>
          <w:tblCellSpacing w:w="15" w:type="dxa"/>
        </w:trPr>
        <w:tc>
          <w:tcPr>
            <w:tcW w:w="0" w:type="auto"/>
            <w:vAlign w:val="center"/>
            <w:hideMark/>
          </w:tcPr>
          <w:p w14:paraId="5C2EC186" w14:textId="77777777" w:rsidR="001919C6" w:rsidRPr="00A33813" w:rsidRDefault="001919C6"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Product Development</w:t>
            </w:r>
          </w:p>
        </w:tc>
        <w:tc>
          <w:tcPr>
            <w:tcW w:w="0" w:type="auto"/>
            <w:vAlign w:val="center"/>
            <w:hideMark/>
          </w:tcPr>
          <w:p w14:paraId="08C324B3" w14:textId="1FC18A8D"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Medium</w:t>
            </w:r>
          </w:p>
        </w:tc>
        <w:tc>
          <w:tcPr>
            <w:tcW w:w="0" w:type="auto"/>
            <w:vAlign w:val="center"/>
            <w:hideMark/>
          </w:tcPr>
          <w:p w14:paraId="41639389" w14:textId="1EC8BC06"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High</w:t>
            </w:r>
          </w:p>
        </w:tc>
        <w:tc>
          <w:tcPr>
            <w:tcW w:w="0" w:type="auto"/>
            <w:vAlign w:val="center"/>
            <w:hideMark/>
          </w:tcPr>
          <w:p w14:paraId="241FC491" w14:textId="77B6324A"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High</w:t>
            </w:r>
          </w:p>
        </w:tc>
      </w:tr>
      <w:tr w:rsidR="001919C6" w:rsidRPr="00A33813" w14:paraId="1BE42758" w14:textId="77777777">
        <w:trPr>
          <w:tblCellSpacing w:w="15" w:type="dxa"/>
        </w:trPr>
        <w:tc>
          <w:tcPr>
            <w:tcW w:w="0" w:type="auto"/>
            <w:vAlign w:val="center"/>
            <w:hideMark/>
          </w:tcPr>
          <w:p w14:paraId="1F6DE544" w14:textId="77777777" w:rsidR="001919C6" w:rsidRPr="00A33813" w:rsidRDefault="001919C6"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Market Development</w:t>
            </w:r>
          </w:p>
        </w:tc>
        <w:tc>
          <w:tcPr>
            <w:tcW w:w="0" w:type="auto"/>
            <w:vAlign w:val="center"/>
            <w:hideMark/>
          </w:tcPr>
          <w:p w14:paraId="56011BC6" w14:textId="46D49F44"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Medium</w:t>
            </w:r>
          </w:p>
        </w:tc>
        <w:tc>
          <w:tcPr>
            <w:tcW w:w="0" w:type="auto"/>
            <w:vAlign w:val="center"/>
            <w:hideMark/>
          </w:tcPr>
          <w:p w14:paraId="03934C02" w14:textId="3E3A1D27"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High</w:t>
            </w:r>
          </w:p>
        </w:tc>
        <w:tc>
          <w:tcPr>
            <w:tcW w:w="0" w:type="auto"/>
            <w:vAlign w:val="center"/>
            <w:hideMark/>
          </w:tcPr>
          <w:p w14:paraId="44D78A5F" w14:textId="2A29084F"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High</w:t>
            </w:r>
          </w:p>
        </w:tc>
      </w:tr>
      <w:tr w:rsidR="001919C6" w:rsidRPr="00A33813" w14:paraId="3D84E490" w14:textId="77777777">
        <w:trPr>
          <w:tblCellSpacing w:w="15" w:type="dxa"/>
        </w:trPr>
        <w:tc>
          <w:tcPr>
            <w:tcW w:w="0" w:type="auto"/>
            <w:vAlign w:val="center"/>
            <w:hideMark/>
          </w:tcPr>
          <w:p w14:paraId="1AC623BA" w14:textId="77777777" w:rsidR="001919C6" w:rsidRPr="00A33813" w:rsidRDefault="001919C6"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Diversification</w:t>
            </w:r>
          </w:p>
        </w:tc>
        <w:tc>
          <w:tcPr>
            <w:tcW w:w="0" w:type="auto"/>
            <w:vAlign w:val="center"/>
            <w:hideMark/>
          </w:tcPr>
          <w:p w14:paraId="3E55585C" w14:textId="12C0BCA8"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High</w:t>
            </w:r>
          </w:p>
        </w:tc>
        <w:tc>
          <w:tcPr>
            <w:tcW w:w="0" w:type="auto"/>
            <w:vAlign w:val="center"/>
            <w:hideMark/>
          </w:tcPr>
          <w:p w14:paraId="6B2B8754" w14:textId="36EE6C30"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Very High</w:t>
            </w:r>
          </w:p>
        </w:tc>
        <w:tc>
          <w:tcPr>
            <w:tcW w:w="0" w:type="auto"/>
            <w:vAlign w:val="center"/>
            <w:hideMark/>
          </w:tcPr>
          <w:p w14:paraId="7FF38D69" w14:textId="5FD9C08E" w:rsidR="001919C6" w:rsidRPr="00A33813" w:rsidRDefault="00C90F22" w:rsidP="001919C6">
            <w:pPr>
              <w:tabs>
                <w:tab w:val="left" w:pos="3030"/>
              </w:tabs>
              <w:rPr>
                <w:rFonts w:ascii="Times New Roman" w:hAnsi="Times New Roman" w:cs="Times New Roman"/>
                <w:szCs w:val="32"/>
                <w:lang w:val="en-GB"/>
              </w:rPr>
            </w:pPr>
            <w:r w:rsidRPr="00A33813">
              <w:rPr>
                <w:rFonts w:ascii="Times New Roman" w:hAnsi="Times New Roman" w:cs="Times New Roman"/>
                <w:szCs w:val="32"/>
                <w:lang w:val="en-GB"/>
              </w:rPr>
              <w:t xml:space="preserve">     </w:t>
            </w:r>
            <w:r w:rsidR="001919C6" w:rsidRPr="00A33813">
              <w:rPr>
                <w:rFonts w:ascii="Times New Roman" w:hAnsi="Times New Roman" w:cs="Times New Roman"/>
                <w:szCs w:val="32"/>
                <w:lang w:val="en-GB"/>
              </w:rPr>
              <w:t>Very High</w:t>
            </w:r>
          </w:p>
        </w:tc>
      </w:tr>
    </w:tbl>
    <w:p w14:paraId="2E41460D" w14:textId="77777777" w:rsidR="001919C6" w:rsidRDefault="001919C6" w:rsidP="001919C6">
      <w:pPr>
        <w:tabs>
          <w:tab w:val="left" w:pos="3030"/>
        </w:tabs>
        <w:rPr>
          <w:rFonts w:ascii="Times New Roman" w:hAnsi="Times New Roman" w:cs="Times New Roman"/>
          <w:i/>
          <w:iCs/>
          <w:szCs w:val="32"/>
          <w:lang w:val="en-GB"/>
        </w:rPr>
      </w:pPr>
      <w:r w:rsidRPr="00A33813">
        <w:rPr>
          <w:rFonts w:ascii="Times New Roman" w:hAnsi="Times New Roman" w:cs="Times New Roman"/>
          <w:i/>
          <w:iCs/>
          <w:szCs w:val="32"/>
          <w:lang w:val="en-GB"/>
        </w:rPr>
        <w:t>Source: Adapted from Ansoff (1957) and developed by the author (2026).</w:t>
      </w:r>
    </w:p>
    <w:p w14:paraId="39628529" w14:textId="77777777" w:rsidR="008A4AB9" w:rsidRDefault="008A4AB9" w:rsidP="001919C6">
      <w:pPr>
        <w:tabs>
          <w:tab w:val="left" w:pos="3030"/>
        </w:tabs>
        <w:rPr>
          <w:rFonts w:ascii="Times New Roman" w:hAnsi="Times New Roman" w:cs="Times New Roman"/>
          <w:i/>
          <w:iCs/>
          <w:szCs w:val="32"/>
          <w:lang w:val="en-GB"/>
        </w:rPr>
      </w:pPr>
    </w:p>
    <w:p w14:paraId="450196FE" w14:textId="77777777" w:rsidR="008A4AB9" w:rsidRDefault="008A4AB9" w:rsidP="001919C6">
      <w:pPr>
        <w:tabs>
          <w:tab w:val="left" w:pos="3030"/>
        </w:tabs>
        <w:rPr>
          <w:rFonts w:ascii="Times New Roman" w:hAnsi="Times New Roman" w:cs="Times New Roman"/>
          <w:i/>
          <w:iCs/>
          <w:szCs w:val="32"/>
          <w:lang w:val="en-GB"/>
        </w:rPr>
      </w:pPr>
    </w:p>
    <w:p w14:paraId="4CD08EA9" w14:textId="77777777" w:rsidR="008A4AB9" w:rsidRDefault="008A4AB9" w:rsidP="001919C6">
      <w:pPr>
        <w:tabs>
          <w:tab w:val="left" w:pos="3030"/>
        </w:tabs>
        <w:rPr>
          <w:rFonts w:ascii="Times New Roman" w:hAnsi="Times New Roman" w:cs="Times New Roman"/>
          <w:i/>
          <w:iCs/>
          <w:szCs w:val="32"/>
          <w:lang w:val="en-GB"/>
        </w:rPr>
      </w:pPr>
    </w:p>
    <w:p w14:paraId="606879D8" w14:textId="77777777" w:rsidR="000B6F22" w:rsidRDefault="000B6F22" w:rsidP="001919C6">
      <w:pPr>
        <w:tabs>
          <w:tab w:val="left" w:pos="3030"/>
        </w:tabs>
        <w:rPr>
          <w:rFonts w:ascii="Times New Roman" w:hAnsi="Times New Roman" w:cs="Times New Roman"/>
          <w:i/>
          <w:iCs/>
          <w:szCs w:val="32"/>
          <w:lang w:val="en-GB"/>
        </w:rPr>
      </w:pPr>
    </w:p>
    <w:p w14:paraId="4B182289" w14:textId="77777777" w:rsidR="000B6F22" w:rsidRDefault="000B6F22" w:rsidP="001919C6">
      <w:pPr>
        <w:tabs>
          <w:tab w:val="left" w:pos="3030"/>
        </w:tabs>
        <w:rPr>
          <w:rFonts w:ascii="Times New Roman" w:hAnsi="Times New Roman" w:cs="Times New Roman"/>
          <w:i/>
          <w:iCs/>
          <w:szCs w:val="32"/>
          <w:lang w:val="en-GB"/>
        </w:rPr>
      </w:pPr>
    </w:p>
    <w:p w14:paraId="0F750452" w14:textId="77777777" w:rsidR="000B6F22" w:rsidRDefault="000B6F22" w:rsidP="001919C6">
      <w:pPr>
        <w:tabs>
          <w:tab w:val="left" w:pos="3030"/>
        </w:tabs>
        <w:rPr>
          <w:rFonts w:ascii="Times New Roman" w:hAnsi="Times New Roman" w:cs="Times New Roman"/>
          <w:i/>
          <w:iCs/>
          <w:szCs w:val="32"/>
          <w:lang w:val="en-GB"/>
        </w:rPr>
      </w:pPr>
    </w:p>
    <w:p w14:paraId="2E3370DB" w14:textId="77777777" w:rsidR="000B6F22" w:rsidRDefault="000B6F22" w:rsidP="001919C6">
      <w:pPr>
        <w:tabs>
          <w:tab w:val="left" w:pos="3030"/>
        </w:tabs>
        <w:rPr>
          <w:rFonts w:ascii="Times New Roman" w:hAnsi="Times New Roman" w:cs="Times New Roman"/>
          <w:i/>
          <w:iCs/>
          <w:szCs w:val="32"/>
          <w:lang w:val="en-GB"/>
        </w:rPr>
      </w:pPr>
    </w:p>
    <w:p w14:paraId="101181C9" w14:textId="77777777" w:rsidR="000B6F22" w:rsidRDefault="000B6F22" w:rsidP="001919C6">
      <w:pPr>
        <w:tabs>
          <w:tab w:val="left" w:pos="3030"/>
        </w:tabs>
        <w:rPr>
          <w:rFonts w:ascii="Times New Roman" w:hAnsi="Times New Roman" w:cs="Times New Roman"/>
          <w:i/>
          <w:iCs/>
          <w:szCs w:val="32"/>
          <w:lang w:val="en-GB"/>
        </w:rPr>
      </w:pPr>
    </w:p>
    <w:p w14:paraId="1DA76EE1" w14:textId="77777777" w:rsidR="000B6F22" w:rsidRDefault="000B6F22" w:rsidP="001919C6">
      <w:pPr>
        <w:tabs>
          <w:tab w:val="left" w:pos="3030"/>
        </w:tabs>
        <w:rPr>
          <w:rFonts w:ascii="Times New Roman" w:hAnsi="Times New Roman" w:cs="Times New Roman"/>
          <w:i/>
          <w:iCs/>
          <w:szCs w:val="32"/>
          <w:lang w:val="en-GB"/>
        </w:rPr>
      </w:pPr>
    </w:p>
    <w:p w14:paraId="598FDDD6" w14:textId="77777777" w:rsidR="000B6F22" w:rsidRDefault="000B6F22" w:rsidP="001919C6">
      <w:pPr>
        <w:tabs>
          <w:tab w:val="left" w:pos="3030"/>
        </w:tabs>
        <w:rPr>
          <w:rFonts w:ascii="Times New Roman" w:hAnsi="Times New Roman" w:cs="Times New Roman"/>
          <w:i/>
          <w:iCs/>
          <w:szCs w:val="32"/>
          <w:lang w:val="en-GB"/>
        </w:rPr>
      </w:pPr>
    </w:p>
    <w:p w14:paraId="11098314" w14:textId="77777777" w:rsidR="000B6F22" w:rsidRDefault="000B6F22" w:rsidP="001919C6">
      <w:pPr>
        <w:tabs>
          <w:tab w:val="left" w:pos="3030"/>
        </w:tabs>
        <w:rPr>
          <w:rFonts w:ascii="Times New Roman" w:hAnsi="Times New Roman" w:cs="Times New Roman"/>
          <w:i/>
          <w:iCs/>
          <w:szCs w:val="32"/>
          <w:lang w:val="en-GB"/>
        </w:rPr>
      </w:pPr>
    </w:p>
    <w:p w14:paraId="69CDB4CB" w14:textId="77777777" w:rsidR="000B6F22" w:rsidRDefault="000B6F22" w:rsidP="001919C6">
      <w:pPr>
        <w:tabs>
          <w:tab w:val="left" w:pos="3030"/>
        </w:tabs>
        <w:rPr>
          <w:rFonts w:ascii="Times New Roman" w:hAnsi="Times New Roman" w:cs="Times New Roman"/>
          <w:i/>
          <w:iCs/>
          <w:szCs w:val="32"/>
          <w:lang w:val="en-GB"/>
        </w:rPr>
      </w:pPr>
    </w:p>
    <w:p w14:paraId="2634467D" w14:textId="77777777" w:rsidR="000B6F22" w:rsidRDefault="000B6F22" w:rsidP="001919C6">
      <w:pPr>
        <w:tabs>
          <w:tab w:val="left" w:pos="3030"/>
        </w:tabs>
        <w:rPr>
          <w:rFonts w:ascii="Times New Roman" w:hAnsi="Times New Roman" w:cs="Times New Roman"/>
          <w:i/>
          <w:iCs/>
          <w:szCs w:val="32"/>
          <w:lang w:val="en-GB"/>
        </w:rPr>
      </w:pPr>
    </w:p>
    <w:p w14:paraId="73C01E71" w14:textId="77777777" w:rsidR="000B6F22" w:rsidRDefault="000B6F22" w:rsidP="001919C6">
      <w:pPr>
        <w:tabs>
          <w:tab w:val="left" w:pos="3030"/>
        </w:tabs>
        <w:rPr>
          <w:rFonts w:ascii="Times New Roman" w:hAnsi="Times New Roman" w:cs="Times New Roman"/>
          <w:i/>
          <w:iCs/>
          <w:szCs w:val="32"/>
          <w:lang w:val="en-GB"/>
        </w:rPr>
      </w:pPr>
    </w:p>
    <w:p w14:paraId="7CA25C12" w14:textId="77777777" w:rsidR="000B6F22" w:rsidRDefault="000B6F22" w:rsidP="001919C6">
      <w:pPr>
        <w:tabs>
          <w:tab w:val="left" w:pos="3030"/>
        </w:tabs>
        <w:rPr>
          <w:rFonts w:ascii="Times New Roman" w:hAnsi="Times New Roman" w:cs="Times New Roman"/>
          <w:i/>
          <w:iCs/>
          <w:szCs w:val="32"/>
          <w:lang w:val="en-GB"/>
        </w:rPr>
      </w:pPr>
    </w:p>
    <w:p w14:paraId="1EAFB33A" w14:textId="77777777" w:rsidR="000B6F22" w:rsidRDefault="000B6F22" w:rsidP="001919C6">
      <w:pPr>
        <w:tabs>
          <w:tab w:val="left" w:pos="3030"/>
        </w:tabs>
        <w:rPr>
          <w:rFonts w:ascii="Times New Roman" w:hAnsi="Times New Roman" w:cs="Times New Roman"/>
          <w:i/>
          <w:iCs/>
          <w:szCs w:val="32"/>
          <w:lang w:val="en-GB"/>
        </w:rPr>
      </w:pPr>
    </w:p>
    <w:p w14:paraId="7EB67F0A" w14:textId="77777777" w:rsidR="000B6F22" w:rsidRDefault="000B6F22" w:rsidP="001919C6">
      <w:pPr>
        <w:tabs>
          <w:tab w:val="left" w:pos="3030"/>
        </w:tabs>
        <w:rPr>
          <w:rFonts w:ascii="Times New Roman" w:hAnsi="Times New Roman" w:cs="Times New Roman"/>
          <w:i/>
          <w:iCs/>
          <w:szCs w:val="32"/>
          <w:lang w:val="en-GB"/>
        </w:rPr>
      </w:pPr>
    </w:p>
    <w:p w14:paraId="108B7B2A" w14:textId="77777777" w:rsidR="000B6F22" w:rsidRDefault="000B6F22" w:rsidP="001919C6">
      <w:pPr>
        <w:tabs>
          <w:tab w:val="left" w:pos="3030"/>
        </w:tabs>
        <w:rPr>
          <w:rFonts w:ascii="Times New Roman" w:hAnsi="Times New Roman" w:cs="Times New Roman"/>
          <w:i/>
          <w:iCs/>
          <w:szCs w:val="32"/>
          <w:lang w:val="en-GB"/>
        </w:rPr>
      </w:pPr>
    </w:p>
    <w:p w14:paraId="0071A753" w14:textId="77777777" w:rsidR="000B6F22" w:rsidRDefault="000B6F22" w:rsidP="001919C6">
      <w:pPr>
        <w:tabs>
          <w:tab w:val="left" w:pos="3030"/>
        </w:tabs>
        <w:rPr>
          <w:rFonts w:ascii="Times New Roman" w:hAnsi="Times New Roman" w:cs="Times New Roman"/>
          <w:i/>
          <w:iCs/>
          <w:szCs w:val="32"/>
          <w:lang w:val="en-GB"/>
        </w:rPr>
      </w:pPr>
    </w:p>
    <w:p w14:paraId="08F168D0" w14:textId="77777777" w:rsidR="000B6F22" w:rsidRDefault="000B6F22" w:rsidP="001919C6">
      <w:pPr>
        <w:tabs>
          <w:tab w:val="left" w:pos="3030"/>
        </w:tabs>
        <w:rPr>
          <w:rFonts w:ascii="Times New Roman" w:hAnsi="Times New Roman" w:cs="Times New Roman"/>
          <w:i/>
          <w:iCs/>
          <w:szCs w:val="32"/>
          <w:lang w:val="en-GB"/>
        </w:rPr>
      </w:pPr>
    </w:p>
    <w:p w14:paraId="5369B7E1" w14:textId="77777777" w:rsidR="000B6F22" w:rsidRDefault="000B6F22" w:rsidP="001919C6">
      <w:pPr>
        <w:tabs>
          <w:tab w:val="left" w:pos="3030"/>
        </w:tabs>
        <w:rPr>
          <w:rFonts w:ascii="Times New Roman" w:hAnsi="Times New Roman" w:cs="Times New Roman"/>
          <w:i/>
          <w:iCs/>
          <w:szCs w:val="32"/>
          <w:lang w:val="en-GB"/>
        </w:rPr>
      </w:pPr>
    </w:p>
    <w:p w14:paraId="7846449B" w14:textId="77777777" w:rsidR="000B6F22" w:rsidRDefault="000B6F22" w:rsidP="001919C6">
      <w:pPr>
        <w:tabs>
          <w:tab w:val="left" w:pos="3030"/>
        </w:tabs>
        <w:rPr>
          <w:rFonts w:ascii="Times New Roman" w:hAnsi="Times New Roman" w:cs="Times New Roman"/>
          <w:i/>
          <w:iCs/>
          <w:szCs w:val="32"/>
          <w:lang w:val="en-GB"/>
        </w:rPr>
      </w:pPr>
    </w:p>
    <w:p w14:paraId="64C05844" w14:textId="77777777" w:rsidR="000B6F22" w:rsidRDefault="000B6F22" w:rsidP="001919C6">
      <w:pPr>
        <w:tabs>
          <w:tab w:val="left" w:pos="3030"/>
        </w:tabs>
        <w:rPr>
          <w:rFonts w:ascii="Times New Roman" w:hAnsi="Times New Roman" w:cs="Times New Roman"/>
          <w:i/>
          <w:iCs/>
          <w:szCs w:val="32"/>
          <w:lang w:val="en-GB"/>
        </w:rPr>
      </w:pPr>
    </w:p>
    <w:p w14:paraId="21EB00D1" w14:textId="77777777" w:rsidR="000B6F22" w:rsidRDefault="000B6F22" w:rsidP="001919C6">
      <w:pPr>
        <w:tabs>
          <w:tab w:val="left" w:pos="3030"/>
        </w:tabs>
        <w:rPr>
          <w:rFonts w:ascii="Times New Roman" w:hAnsi="Times New Roman" w:cs="Times New Roman"/>
          <w:i/>
          <w:iCs/>
          <w:szCs w:val="32"/>
          <w:lang w:val="en-GB"/>
        </w:rPr>
      </w:pPr>
    </w:p>
    <w:p w14:paraId="26604F4E" w14:textId="77777777" w:rsidR="000B6F22" w:rsidRDefault="000B6F22" w:rsidP="001919C6">
      <w:pPr>
        <w:tabs>
          <w:tab w:val="left" w:pos="3030"/>
        </w:tabs>
        <w:rPr>
          <w:rFonts w:ascii="Times New Roman" w:hAnsi="Times New Roman" w:cs="Times New Roman"/>
          <w:i/>
          <w:iCs/>
          <w:szCs w:val="32"/>
          <w:lang w:val="en-GB"/>
        </w:rPr>
      </w:pPr>
    </w:p>
    <w:p w14:paraId="3F321528" w14:textId="77777777" w:rsidR="000B6F22" w:rsidRDefault="000B6F22" w:rsidP="001919C6">
      <w:pPr>
        <w:tabs>
          <w:tab w:val="left" w:pos="3030"/>
        </w:tabs>
        <w:rPr>
          <w:rFonts w:ascii="Times New Roman" w:hAnsi="Times New Roman" w:cs="Times New Roman"/>
          <w:i/>
          <w:iCs/>
          <w:szCs w:val="32"/>
          <w:lang w:val="en-GB"/>
        </w:rPr>
      </w:pPr>
    </w:p>
    <w:p w14:paraId="5B09FF8E" w14:textId="77777777" w:rsidR="008A4AB9" w:rsidRDefault="008A4AB9" w:rsidP="001919C6">
      <w:pPr>
        <w:tabs>
          <w:tab w:val="left" w:pos="3030"/>
        </w:tabs>
        <w:rPr>
          <w:rFonts w:ascii="Times New Roman" w:hAnsi="Times New Roman" w:cs="Times New Roman"/>
          <w:i/>
          <w:iCs/>
          <w:szCs w:val="32"/>
          <w:lang w:val="en-GB"/>
        </w:rPr>
      </w:pPr>
    </w:p>
    <w:p w14:paraId="29482470" w14:textId="77777777" w:rsidR="008A4AB9" w:rsidRDefault="008A4AB9" w:rsidP="001919C6">
      <w:pPr>
        <w:tabs>
          <w:tab w:val="left" w:pos="3030"/>
        </w:tabs>
        <w:rPr>
          <w:rFonts w:ascii="Times New Roman" w:hAnsi="Times New Roman" w:cs="Times New Roman"/>
          <w:i/>
          <w:iCs/>
          <w:szCs w:val="32"/>
          <w:lang w:val="en-GB"/>
        </w:rPr>
      </w:pPr>
    </w:p>
    <w:p w14:paraId="5FF30FB3" w14:textId="70A385BD" w:rsidR="008A4AB9" w:rsidRDefault="008A4AB9" w:rsidP="001919C6">
      <w:pPr>
        <w:tabs>
          <w:tab w:val="left" w:pos="3030"/>
        </w:tabs>
        <w:rPr>
          <w:rFonts w:ascii="Times New Roman" w:hAnsi="Times New Roman" w:cs="Times New Roman"/>
          <w:b/>
          <w:bCs/>
          <w:sz w:val="28"/>
          <w:szCs w:val="36"/>
          <w:lang w:val="en-GB"/>
        </w:rPr>
      </w:pPr>
      <w:r>
        <w:rPr>
          <w:rFonts w:ascii="Times New Roman" w:hAnsi="Times New Roman" w:cs="Times New Roman"/>
          <w:b/>
          <w:bCs/>
          <w:sz w:val="28"/>
          <w:szCs w:val="36"/>
          <w:lang w:val="en-GB"/>
        </w:rPr>
        <w:lastRenderedPageBreak/>
        <w:t>11. Bibliography</w:t>
      </w:r>
    </w:p>
    <w:p w14:paraId="0E545708" w14:textId="77777777" w:rsidR="008A4AB9" w:rsidRPr="008A4AB9" w:rsidRDefault="008A4AB9" w:rsidP="001919C6">
      <w:pPr>
        <w:tabs>
          <w:tab w:val="left" w:pos="3030"/>
        </w:tabs>
        <w:rPr>
          <w:rFonts w:ascii="Times New Roman" w:hAnsi="Times New Roman" w:cs="Times New Roman"/>
          <w:b/>
          <w:bCs/>
          <w:sz w:val="28"/>
          <w:szCs w:val="36"/>
          <w:lang w:val="en-GB"/>
        </w:rPr>
      </w:pPr>
    </w:p>
    <w:p w14:paraId="65A83CD0" w14:textId="084F7BA7"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Ansoff, H.I. (1957). ‘Strategies for diversification’, Harvard Business Review, 35(5), pp. 113–124..</w:t>
      </w:r>
    </w:p>
    <w:p w14:paraId="0231D35B" w14:textId="2DCA05A9"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Arkadan, F., Macdonald, E.K. and Wilson, H.N. (2024). Customer experience orientation: Conceptual model, propositions, and research directions. </w:t>
      </w:r>
      <w:r w:rsidRPr="003A48E8">
        <w:rPr>
          <w:rFonts w:ascii="Times New Roman" w:hAnsi="Times New Roman" w:cs="Times New Roman"/>
          <w:i/>
          <w:iCs/>
          <w:szCs w:val="32"/>
          <w:lang w:val="en-GB"/>
        </w:rPr>
        <w:t>Journal of the Academy of Marketing Science</w:t>
      </w:r>
      <w:r w:rsidRPr="003A48E8">
        <w:rPr>
          <w:rFonts w:ascii="Times New Roman" w:hAnsi="Times New Roman" w:cs="Times New Roman"/>
          <w:szCs w:val="32"/>
          <w:lang w:val="en-GB"/>
        </w:rPr>
        <w:t>, 52. doi:https://doi.org/10.1007/s11747-024-01031-y.</w:t>
      </w:r>
    </w:p>
    <w:p w14:paraId="4C85EABA" w14:textId="6FFC7132"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Bank of England (2025). </w:t>
      </w:r>
      <w:r w:rsidRPr="003A48E8">
        <w:rPr>
          <w:rFonts w:ascii="Times New Roman" w:hAnsi="Times New Roman" w:cs="Times New Roman"/>
          <w:i/>
          <w:iCs/>
          <w:szCs w:val="32"/>
          <w:lang w:val="en-GB"/>
        </w:rPr>
        <w:t>Monetary Policy Report - May 2025</w:t>
      </w:r>
      <w:r w:rsidRPr="003A48E8">
        <w:rPr>
          <w:rFonts w:ascii="Times New Roman" w:hAnsi="Times New Roman" w:cs="Times New Roman"/>
          <w:szCs w:val="32"/>
          <w:lang w:val="en-GB"/>
        </w:rPr>
        <w:t>. [online] Bankofengland.co.uk. Available at: https://www.bankofengland.co.uk/monetary-policy-report/2025/may-2025 [Accessed 2 Jul. 2026].</w:t>
      </w:r>
    </w:p>
    <w:p w14:paraId="488AC2E8" w14:textId="51142C40"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Barney, J. (1991). ‘Firm resources and sustained competitive advantage’, Journal of Management, 17(1), pp. 99–120..</w:t>
      </w:r>
    </w:p>
    <w:p w14:paraId="0E6406E4" w14:textId="3E090E58"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Barney, J.B. and Hesterly, W.S. (2019). </w:t>
      </w:r>
      <w:r w:rsidRPr="003A48E8">
        <w:rPr>
          <w:rFonts w:ascii="Times New Roman" w:hAnsi="Times New Roman" w:cs="Times New Roman"/>
          <w:i/>
          <w:iCs/>
          <w:szCs w:val="32"/>
          <w:lang w:val="en-GB"/>
        </w:rPr>
        <w:t>Strategic Management and Competitive Advantage: Concepts</w:t>
      </w:r>
      <w:r w:rsidRPr="003A48E8">
        <w:rPr>
          <w:rFonts w:ascii="Times New Roman" w:hAnsi="Times New Roman" w:cs="Times New Roman"/>
          <w:szCs w:val="32"/>
          <w:lang w:val="en-GB"/>
        </w:rPr>
        <w:t>. Harlow, United Kingdom: Pearson Education Limited.</w:t>
      </w:r>
    </w:p>
    <w:p w14:paraId="2E690CAE" w14:textId="3E0DDCE8"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Bridebook.com. (2025). </w:t>
      </w:r>
      <w:r w:rsidRPr="003A48E8">
        <w:rPr>
          <w:rFonts w:ascii="Times New Roman" w:hAnsi="Times New Roman" w:cs="Times New Roman"/>
          <w:i/>
          <w:iCs/>
          <w:szCs w:val="32"/>
          <w:lang w:val="en-GB"/>
        </w:rPr>
        <w:t>UK Wedding Report 2025</w:t>
      </w:r>
      <w:r w:rsidRPr="003A48E8">
        <w:rPr>
          <w:rFonts w:ascii="Times New Roman" w:hAnsi="Times New Roman" w:cs="Times New Roman"/>
          <w:szCs w:val="32"/>
          <w:lang w:val="en-GB"/>
        </w:rPr>
        <w:t>. [online] Available at: https://partners.bridebook.com/uk/uk-wedding-report-2025.</w:t>
      </w:r>
    </w:p>
    <w:p w14:paraId="0F183D5D" w14:textId="66D836E6"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Chaffey, D. (2019). </w:t>
      </w:r>
      <w:r w:rsidRPr="003A48E8">
        <w:rPr>
          <w:rFonts w:ascii="Times New Roman" w:hAnsi="Times New Roman" w:cs="Times New Roman"/>
          <w:i/>
          <w:iCs/>
          <w:szCs w:val="32"/>
          <w:lang w:val="en-GB"/>
        </w:rPr>
        <w:t>Digital Business and E-commerce Management</w:t>
      </w:r>
      <w:r w:rsidRPr="003A48E8">
        <w:rPr>
          <w:rFonts w:ascii="Times New Roman" w:hAnsi="Times New Roman" w:cs="Times New Roman"/>
          <w:szCs w:val="32"/>
          <w:lang w:val="en-GB"/>
        </w:rPr>
        <w:t>. Pearson UK. Available at: https://www.pearson.com/en-gb/subject-catalog/p/digital-business-and-e-commerce-management/P200000003501 (Accessed Date: 01/07/2026).</w:t>
      </w:r>
    </w:p>
    <w:p w14:paraId="2FF6DD92" w14:textId="170FFED4"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Deloitte (2025). </w:t>
      </w:r>
      <w:r w:rsidRPr="003A48E8">
        <w:rPr>
          <w:rFonts w:ascii="Times New Roman" w:hAnsi="Times New Roman" w:cs="Times New Roman"/>
          <w:i/>
          <w:iCs/>
          <w:szCs w:val="32"/>
          <w:lang w:val="en-GB"/>
        </w:rPr>
        <w:t>UK Consumer Tracker Q1 2025. London: Deloitte.</w:t>
      </w:r>
      <w:r w:rsidRPr="003A48E8">
        <w:rPr>
          <w:rFonts w:ascii="Times New Roman" w:hAnsi="Times New Roman" w:cs="Times New Roman"/>
          <w:szCs w:val="32"/>
          <w:lang w:val="en-GB"/>
        </w:rPr>
        <w:t xml:space="preserve"> [online] Available at: https://www.deloitte.com/uk/en/services/consulting/economics.html [Accessed 2 Jul. 2026].</w:t>
      </w:r>
    </w:p>
    <w:p w14:paraId="2C9EFA24" w14:textId="1AAD1F1D"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Elkington, J. (1998). </w:t>
      </w:r>
      <w:r w:rsidRPr="003A48E8">
        <w:rPr>
          <w:rFonts w:ascii="Times New Roman" w:hAnsi="Times New Roman" w:cs="Times New Roman"/>
          <w:i/>
          <w:iCs/>
          <w:szCs w:val="32"/>
          <w:lang w:val="en-GB"/>
        </w:rPr>
        <w:t>Cannibals with forks : The triple bottom line of 21st century business</w:t>
      </w:r>
      <w:r w:rsidRPr="003A48E8">
        <w:rPr>
          <w:rFonts w:ascii="Times New Roman" w:hAnsi="Times New Roman" w:cs="Times New Roman"/>
          <w:szCs w:val="32"/>
          <w:lang w:val="en-GB"/>
        </w:rPr>
        <w:t>. Gabriola Island, Bc ; Stony Creek, Ct: New Society Publishers.</w:t>
      </w:r>
    </w:p>
    <w:p w14:paraId="69EEF138" w14:textId="5462E7D5"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Elsner, M., Atkinson, G. and Zahidi, S. (2025). </w:t>
      </w:r>
      <w:r w:rsidRPr="003A48E8">
        <w:rPr>
          <w:rFonts w:ascii="Times New Roman" w:hAnsi="Times New Roman" w:cs="Times New Roman"/>
          <w:i/>
          <w:iCs/>
          <w:szCs w:val="32"/>
          <w:lang w:val="en-GB"/>
        </w:rPr>
        <w:t>Global Risks Report 2025</w:t>
      </w:r>
      <w:r w:rsidRPr="003A48E8">
        <w:rPr>
          <w:rFonts w:ascii="Times New Roman" w:hAnsi="Times New Roman" w:cs="Times New Roman"/>
          <w:szCs w:val="32"/>
          <w:lang w:val="en-GB"/>
        </w:rPr>
        <w:t>. [online] World Economic Forum. Available at: https://www.weforum.org/publications/global-risks-report-2025/ [Accessed 2 Jul. 2026].</w:t>
      </w:r>
    </w:p>
    <w:p w14:paraId="0EA8EFC0" w14:textId="64B40E2C"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Freeman, R.E. (1984). </w:t>
      </w:r>
      <w:r w:rsidRPr="003A48E8">
        <w:rPr>
          <w:rFonts w:ascii="Times New Roman" w:hAnsi="Times New Roman" w:cs="Times New Roman"/>
          <w:i/>
          <w:iCs/>
          <w:szCs w:val="32"/>
          <w:lang w:val="en-GB"/>
        </w:rPr>
        <w:t>Strategic Management: A Stakeholder Approach</w:t>
      </w:r>
      <w:r w:rsidRPr="003A48E8">
        <w:rPr>
          <w:rFonts w:ascii="Times New Roman" w:hAnsi="Times New Roman" w:cs="Times New Roman"/>
          <w:szCs w:val="32"/>
          <w:lang w:val="en-GB"/>
        </w:rPr>
        <w:t xml:space="preserve">. [online] </w:t>
      </w:r>
      <w:r w:rsidRPr="003A48E8">
        <w:rPr>
          <w:rFonts w:ascii="Times New Roman" w:hAnsi="Times New Roman" w:cs="Times New Roman"/>
          <w:i/>
          <w:iCs/>
          <w:szCs w:val="32"/>
          <w:lang w:val="en-GB"/>
        </w:rPr>
        <w:t>Google Books</w:t>
      </w:r>
      <w:r w:rsidRPr="003A48E8">
        <w:rPr>
          <w:rFonts w:ascii="Times New Roman" w:hAnsi="Times New Roman" w:cs="Times New Roman"/>
          <w:szCs w:val="32"/>
          <w:lang w:val="en-GB"/>
        </w:rPr>
        <w:t>. Pitman. Available at: https://books.google.co.uk/books/about/Strategic_Management.html?id=4PUJAQAAMAAJ&amp;redir_esc=y.</w:t>
      </w:r>
    </w:p>
    <w:p w14:paraId="02025CA4" w14:textId="45D9245D"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Grant, R.M. (1991). ‘The resource-based theory of competitive advantage: Implications for strategy formulation’, California Management Review, 33(3), pp. 114–135. Available at: https://doi.org/10.2307/41166664 (Accessed Date: 01/07/2026).</w:t>
      </w:r>
    </w:p>
    <w:p w14:paraId="2FA8A26C" w14:textId="449694B5"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Grant, R.M. (2022). Contemporary Strategy Analysis: Text and Cases Edition. 11th edn. Hoboken: John Wiley &amp; Sons.</w:t>
      </w:r>
    </w:p>
    <w:p w14:paraId="736BCE78" w14:textId="52BED549"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Helfat, C.E. and Peteraf, M.A. (2003). The Dynamic resource-based view: Capability Lifecycles. </w:t>
      </w:r>
      <w:r w:rsidRPr="003A48E8">
        <w:rPr>
          <w:rFonts w:ascii="Times New Roman" w:hAnsi="Times New Roman" w:cs="Times New Roman"/>
          <w:i/>
          <w:iCs/>
          <w:szCs w:val="32"/>
          <w:lang w:val="en-GB"/>
        </w:rPr>
        <w:t>Strategic Management Journal</w:t>
      </w:r>
      <w:r w:rsidRPr="003A48E8">
        <w:rPr>
          <w:rFonts w:ascii="Times New Roman" w:hAnsi="Times New Roman" w:cs="Times New Roman"/>
          <w:szCs w:val="32"/>
          <w:lang w:val="en-GB"/>
        </w:rPr>
        <w:t>, 24(10), pp.997–1010. doi:https://doi.org/10.1002/smj.332.</w:t>
      </w:r>
    </w:p>
    <w:p w14:paraId="09DCBC25" w14:textId="70E29F34"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Hitched UK (2025). </w:t>
      </w:r>
      <w:r w:rsidRPr="003A48E8">
        <w:rPr>
          <w:rFonts w:ascii="Times New Roman" w:hAnsi="Times New Roman" w:cs="Times New Roman"/>
          <w:i/>
          <w:iCs/>
          <w:szCs w:val="32"/>
          <w:lang w:val="en-GB"/>
        </w:rPr>
        <w:t>Wedding Trends Report</w:t>
      </w:r>
      <w:r w:rsidRPr="003A48E8">
        <w:rPr>
          <w:rFonts w:ascii="Times New Roman" w:hAnsi="Times New Roman" w:cs="Times New Roman"/>
          <w:szCs w:val="32"/>
          <w:lang w:val="en-GB"/>
        </w:rPr>
        <w:t>. [online] Hitched.co.uk. Available at: https://landing.hitched.co.uk/wedding-trends-2025/ [Accessed 16 Jun. 2026].</w:t>
      </w:r>
    </w:p>
    <w:p w14:paraId="742A964E" w14:textId="0C006721"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Hitched.co.uk. (2026a). </w:t>
      </w:r>
      <w:r w:rsidRPr="003A48E8">
        <w:rPr>
          <w:rFonts w:ascii="Times New Roman" w:hAnsi="Times New Roman" w:cs="Times New Roman"/>
          <w:i/>
          <w:iCs/>
          <w:szCs w:val="32"/>
          <w:lang w:val="en-GB"/>
        </w:rPr>
        <w:t>Our story | hitched.co.uk</w:t>
      </w:r>
      <w:r w:rsidRPr="003A48E8">
        <w:rPr>
          <w:rFonts w:ascii="Times New Roman" w:hAnsi="Times New Roman" w:cs="Times New Roman"/>
          <w:szCs w:val="32"/>
          <w:lang w:val="en-GB"/>
        </w:rPr>
        <w:t>. [online] Available at: https://www.hitched.co.uk/aboutus/aboutus.php [Accessed 16 Jun. 2026].</w:t>
      </w:r>
    </w:p>
    <w:p w14:paraId="20D51763" w14:textId="79295A4A"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Hitched.co.uk. (2026b). </w:t>
      </w:r>
      <w:r w:rsidRPr="003A48E8">
        <w:rPr>
          <w:rFonts w:ascii="Times New Roman" w:hAnsi="Times New Roman" w:cs="Times New Roman"/>
          <w:i/>
          <w:iCs/>
          <w:szCs w:val="32"/>
          <w:lang w:val="en-GB"/>
        </w:rPr>
        <w:t>Wedding Planning Tools | Wedding Planner | hitched.co.uk</w:t>
      </w:r>
      <w:r w:rsidRPr="003A48E8">
        <w:rPr>
          <w:rFonts w:ascii="Times New Roman" w:hAnsi="Times New Roman" w:cs="Times New Roman"/>
          <w:szCs w:val="32"/>
          <w:lang w:val="en-GB"/>
        </w:rPr>
        <w:t>. [online] Available at: https://www.hitched.co.uk/my-wedding-planner/ [Accessed 16 Jun. 2026].</w:t>
      </w:r>
    </w:p>
    <w:p w14:paraId="29EEFDEB" w14:textId="217AB4D6"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Holmlund, M., Vaerenbergh, Y.V., Ciuchita, R., Ravald, A., Sarantopoulos, P., Ordenes, F.V. and Zaki, M. (2020). Customer Experience Management in the Age of Big Data analytics: a Strategic Framework. </w:t>
      </w:r>
      <w:r w:rsidRPr="003A48E8">
        <w:rPr>
          <w:rFonts w:ascii="Times New Roman" w:hAnsi="Times New Roman" w:cs="Times New Roman"/>
          <w:i/>
          <w:iCs/>
          <w:szCs w:val="32"/>
          <w:lang w:val="en-GB"/>
        </w:rPr>
        <w:t>Journal of Business Research</w:t>
      </w:r>
      <w:r w:rsidRPr="003A48E8">
        <w:rPr>
          <w:rFonts w:ascii="Times New Roman" w:hAnsi="Times New Roman" w:cs="Times New Roman"/>
          <w:szCs w:val="32"/>
          <w:lang w:val="en-GB"/>
        </w:rPr>
        <w:t>, [online] 116(1), pp.356–365. doi:https://doi.org/10.1016/j.jbusres.2020.01.022.</w:t>
      </w:r>
    </w:p>
    <w:p w14:paraId="508FE8C0" w14:textId="186EC5D7"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lastRenderedPageBreak/>
        <w:t xml:space="preserve">ICO (2023). </w:t>
      </w:r>
      <w:r w:rsidRPr="003A48E8">
        <w:rPr>
          <w:rFonts w:ascii="Times New Roman" w:hAnsi="Times New Roman" w:cs="Times New Roman"/>
          <w:i/>
          <w:iCs/>
          <w:szCs w:val="32"/>
          <w:lang w:val="en-GB"/>
        </w:rPr>
        <w:t>UK GDPR Guidance and Resources</w:t>
      </w:r>
      <w:r w:rsidRPr="003A48E8">
        <w:rPr>
          <w:rFonts w:ascii="Times New Roman" w:hAnsi="Times New Roman" w:cs="Times New Roman"/>
          <w:szCs w:val="32"/>
          <w:lang w:val="en-GB"/>
        </w:rPr>
        <w:t>. [online] ico.org.uk. Available at: https://ico.org.uk/for-organisations/uk-gdpr-guidance-and-resources/ [Accessed 2 Jul. 2026].</w:t>
      </w:r>
    </w:p>
    <w:p w14:paraId="3BE0F96C" w14:textId="7F550BED"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Knott, P. (2009). Integrating resource‐based theory in a practice‐relevant form. </w:t>
      </w:r>
      <w:r w:rsidRPr="003A48E8">
        <w:rPr>
          <w:rFonts w:ascii="Times New Roman" w:hAnsi="Times New Roman" w:cs="Times New Roman"/>
          <w:i/>
          <w:iCs/>
          <w:szCs w:val="32"/>
          <w:lang w:val="en-GB"/>
        </w:rPr>
        <w:t>Journal of Strategy and Management</w:t>
      </w:r>
      <w:r w:rsidRPr="003A48E8">
        <w:rPr>
          <w:rFonts w:ascii="Times New Roman" w:hAnsi="Times New Roman" w:cs="Times New Roman"/>
          <w:szCs w:val="32"/>
          <w:lang w:val="en-GB"/>
        </w:rPr>
        <w:t>, 2(2), pp.163–174. doi:https://doi.org/10.1108/17554250910965317.</w:t>
      </w:r>
    </w:p>
    <w:p w14:paraId="40CD7EBF" w14:textId="39CA4921"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Kotler, P. and Keller, K.L. (2016). </w:t>
      </w:r>
      <w:r w:rsidRPr="003A48E8">
        <w:rPr>
          <w:rFonts w:ascii="Times New Roman" w:hAnsi="Times New Roman" w:cs="Times New Roman"/>
          <w:i/>
          <w:iCs/>
          <w:szCs w:val="32"/>
          <w:lang w:val="en-GB"/>
        </w:rPr>
        <w:t>Marketing Management</w:t>
      </w:r>
      <w:r w:rsidRPr="003A48E8">
        <w:rPr>
          <w:rFonts w:ascii="Times New Roman" w:hAnsi="Times New Roman" w:cs="Times New Roman"/>
          <w:szCs w:val="32"/>
          <w:lang w:val="en-GB"/>
        </w:rPr>
        <w:t>. 15th ed. Harlow: Pearson Education.</w:t>
      </w:r>
    </w:p>
    <w:p w14:paraId="26844F6A" w14:textId="0F83C8A8"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Kotler, P., Keller, K.L. and Chernev, A. (2022). </w:t>
      </w:r>
      <w:r w:rsidRPr="003A48E8">
        <w:rPr>
          <w:rFonts w:ascii="Times New Roman" w:hAnsi="Times New Roman" w:cs="Times New Roman"/>
          <w:i/>
          <w:iCs/>
          <w:szCs w:val="32"/>
          <w:lang w:val="en-GB"/>
        </w:rPr>
        <w:t>Marketing Management, Global Edition.</w:t>
      </w:r>
      <w:r w:rsidRPr="003A48E8">
        <w:rPr>
          <w:rFonts w:ascii="Times New Roman" w:hAnsi="Times New Roman" w:cs="Times New Roman"/>
          <w:szCs w:val="32"/>
          <w:lang w:val="en-GB"/>
        </w:rPr>
        <w:t xml:space="preserve"> 16th ed. S.L.: Pearson Education Limited.</w:t>
      </w:r>
    </w:p>
    <w:p w14:paraId="3CE749CF" w14:textId="41388011"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Lemon, K.N. and Verhoef, P.C. (2016). ‘Understanding customer experience throughout the customer journey’, Journal of Marketing, 80(6), pp. 69–96..</w:t>
      </w:r>
    </w:p>
    <w:p w14:paraId="10075BCD" w14:textId="2C02327B"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Leonard-Barton, D. (1992). ‘Core capabilities and core rigidities: A paradox in managing new product development’, Strategic Management Journal, 13(S1), pp. 111–125..</w:t>
      </w:r>
    </w:p>
    <w:p w14:paraId="05597389" w14:textId="76AB93E0"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Lynch, R. (2021a). </w:t>
      </w:r>
      <w:r w:rsidRPr="003A48E8">
        <w:rPr>
          <w:rFonts w:ascii="Times New Roman" w:hAnsi="Times New Roman" w:cs="Times New Roman"/>
          <w:i/>
          <w:iCs/>
          <w:szCs w:val="32"/>
          <w:lang w:val="en-GB"/>
        </w:rPr>
        <w:t>Strategic Management</w:t>
      </w:r>
      <w:r w:rsidRPr="003A48E8">
        <w:rPr>
          <w:rFonts w:ascii="Times New Roman" w:hAnsi="Times New Roman" w:cs="Times New Roman"/>
          <w:szCs w:val="32"/>
          <w:lang w:val="en-GB"/>
        </w:rPr>
        <w:t>. 9th ed. SAGE.</w:t>
      </w:r>
    </w:p>
    <w:p w14:paraId="53B1FAC0" w14:textId="56799A33"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Lynch, S. (2021b). The Influences of Multiple Factors in the Success of Strategic Planning in Project Management. </w:t>
      </w:r>
      <w:r w:rsidRPr="003A48E8">
        <w:rPr>
          <w:rFonts w:ascii="Times New Roman" w:hAnsi="Times New Roman" w:cs="Times New Roman"/>
          <w:i/>
          <w:iCs/>
          <w:szCs w:val="32"/>
          <w:lang w:val="en-GB"/>
        </w:rPr>
        <w:t>Journal of Management and Strategy</w:t>
      </w:r>
      <w:r w:rsidRPr="003A48E8">
        <w:rPr>
          <w:rFonts w:ascii="Times New Roman" w:hAnsi="Times New Roman" w:cs="Times New Roman"/>
          <w:szCs w:val="32"/>
          <w:lang w:val="en-GB"/>
        </w:rPr>
        <w:t>, 12(1), p.31. doi:https://doi.org/10.5430/jms.v12n1p31.</w:t>
      </w:r>
    </w:p>
    <w:p w14:paraId="6DED897D" w14:textId="61243AFD"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Mintzberg, H., Ahlstrand, B. and Lampel, J. (2009). Strategy Safari: Your Complete Guide Through the Wilds of Strategic Management. 2nd edn. Harlow: Pearson Education.</w:t>
      </w:r>
    </w:p>
    <w:p w14:paraId="4CC07646" w14:textId="73734A4A"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Mintzberg, H. and Waters, J.A. (1985). ‘Of strategies, deliberate and emergent’, Strategic Management Journal, 6(3), pp. 257–272..</w:t>
      </w:r>
    </w:p>
    <w:p w14:paraId="0E862AA2" w14:textId="332D2DA8"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Morgan, R.M. and Hunt, S.D. (1994). The Commitment-Trust Theory of Relationship Marketing. </w:t>
      </w:r>
      <w:r w:rsidRPr="003A48E8">
        <w:rPr>
          <w:rFonts w:ascii="Times New Roman" w:hAnsi="Times New Roman" w:cs="Times New Roman"/>
          <w:i/>
          <w:iCs/>
          <w:szCs w:val="32"/>
          <w:lang w:val="en-GB"/>
        </w:rPr>
        <w:t>Journal of Marketing</w:t>
      </w:r>
      <w:r w:rsidRPr="003A48E8">
        <w:rPr>
          <w:rFonts w:ascii="Times New Roman" w:hAnsi="Times New Roman" w:cs="Times New Roman"/>
          <w:szCs w:val="32"/>
          <w:lang w:val="en-GB"/>
        </w:rPr>
        <w:t>, 58(3), pp.20–38. doi:https://doi.org/10.2307/1252308.</w:t>
      </w:r>
    </w:p>
    <w:p w14:paraId="4C1E3C1A" w14:textId="24D54F22"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ONS (2025). </w:t>
      </w:r>
      <w:r w:rsidRPr="003A48E8">
        <w:rPr>
          <w:rFonts w:ascii="Times New Roman" w:hAnsi="Times New Roman" w:cs="Times New Roman"/>
          <w:i/>
          <w:iCs/>
          <w:szCs w:val="32"/>
          <w:lang w:val="en-GB"/>
        </w:rPr>
        <w:t>Marriages and civil partnerships in England and Wales</w:t>
      </w:r>
      <w:r w:rsidRPr="003A48E8">
        <w:rPr>
          <w:rFonts w:ascii="Times New Roman" w:hAnsi="Times New Roman" w:cs="Times New Roman"/>
          <w:szCs w:val="32"/>
          <w:lang w:val="en-GB"/>
        </w:rPr>
        <w:t>. [online] Ons.gov.uk. Available at: https://www.ons.gov.uk/peoplepopulationandcommunity/birthsdeathsandmarriages/marriagecohabitationandcivilpartnerships/bulletins/marriagesinenglandandwalesprovisional/2023.</w:t>
      </w:r>
    </w:p>
    <w:p w14:paraId="3EF49493" w14:textId="5654DC27"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Parasuraman, A. (n.d.). Parasuraman, A., Zeithaml, V.A. and Berry, L.L. (1988) ‘SERVQUAL’, Journal of Retailing, 64(1), pp. 12–40..</w:t>
      </w:r>
    </w:p>
    <w:p w14:paraId="47F4B128" w14:textId="12BB2CDD"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Parker, G.G., Van Alstyne, M.W. and Choudary, S.P. (2016). Platform Revolution. New York: W.W. Norton.</w:t>
      </w:r>
    </w:p>
    <w:p w14:paraId="113D18A3" w14:textId="18FB2A9C"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Payne, A. and Frow, P. (2005). </w:t>
      </w:r>
      <w:r w:rsidRPr="003A48E8">
        <w:rPr>
          <w:rFonts w:ascii="Times New Roman" w:hAnsi="Times New Roman" w:cs="Times New Roman"/>
          <w:i/>
          <w:iCs/>
          <w:szCs w:val="32"/>
          <w:lang w:val="en-GB"/>
        </w:rPr>
        <w:t>A strategic framework for customer relationship management’, Journal of Marketing</w:t>
      </w:r>
      <w:r w:rsidRPr="003A48E8">
        <w:rPr>
          <w:rFonts w:ascii="Times New Roman" w:hAnsi="Times New Roman" w:cs="Times New Roman"/>
          <w:szCs w:val="32"/>
          <w:lang w:val="en-GB"/>
        </w:rPr>
        <w:t>. 69(4), pp. 167–176.</w:t>
      </w:r>
    </w:p>
    <w:p w14:paraId="6FE6D52B" w14:textId="71D5ECAA"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Peteraf, M.A. (1993). The Cornerstones of Competitive advantage: a resource-based View. </w:t>
      </w:r>
      <w:r w:rsidRPr="003A48E8">
        <w:rPr>
          <w:rFonts w:ascii="Times New Roman" w:hAnsi="Times New Roman" w:cs="Times New Roman"/>
          <w:i/>
          <w:iCs/>
          <w:szCs w:val="32"/>
          <w:lang w:val="en-GB"/>
        </w:rPr>
        <w:t>Strategic Management Journal</w:t>
      </w:r>
      <w:r w:rsidRPr="003A48E8">
        <w:rPr>
          <w:rFonts w:ascii="Times New Roman" w:hAnsi="Times New Roman" w:cs="Times New Roman"/>
          <w:szCs w:val="32"/>
          <w:lang w:val="en-GB"/>
        </w:rPr>
        <w:t>, 14(3), pp.179–191. doi:https://doi.org/10.1002/smj.4250140303.</w:t>
      </w:r>
    </w:p>
    <w:p w14:paraId="058CB60E" w14:textId="198417D8"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Pine, B.J. and Gilmore, J.H. (1999). </w:t>
      </w:r>
      <w:r w:rsidRPr="003A48E8">
        <w:rPr>
          <w:rFonts w:ascii="Times New Roman" w:hAnsi="Times New Roman" w:cs="Times New Roman"/>
          <w:i/>
          <w:iCs/>
          <w:szCs w:val="32"/>
          <w:lang w:val="en-GB"/>
        </w:rPr>
        <w:t>The Experience Economy</w:t>
      </w:r>
      <w:r w:rsidRPr="003A48E8">
        <w:rPr>
          <w:rFonts w:ascii="Times New Roman" w:hAnsi="Times New Roman" w:cs="Times New Roman"/>
          <w:szCs w:val="32"/>
          <w:lang w:val="en-GB"/>
        </w:rPr>
        <w:t>. Boston: Harvard Business School Press.</w:t>
      </w:r>
    </w:p>
    <w:p w14:paraId="0230EC10" w14:textId="66F5475B"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Porter, M.E. (1985a). </w:t>
      </w:r>
      <w:r w:rsidRPr="003A48E8">
        <w:rPr>
          <w:rFonts w:ascii="Times New Roman" w:hAnsi="Times New Roman" w:cs="Times New Roman"/>
          <w:i/>
          <w:iCs/>
          <w:szCs w:val="32"/>
          <w:lang w:val="en-GB"/>
        </w:rPr>
        <w:t>Competitive Advantage : Creating and Sustaining Superior Performance.</w:t>
      </w:r>
      <w:r w:rsidRPr="003A48E8">
        <w:rPr>
          <w:rFonts w:ascii="Times New Roman" w:hAnsi="Times New Roman" w:cs="Times New Roman"/>
          <w:szCs w:val="32"/>
          <w:lang w:val="en-GB"/>
        </w:rPr>
        <w:t xml:space="preserve"> [online] Riverside: Free Press. Available at: https://resource.1st.ir/PortalImageDb/ScientificContent/182225f9-188a-4f24-ad2a-05b1d8944668/Competitive%20Advantage.pdf.</w:t>
      </w:r>
    </w:p>
    <w:p w14:paraId="29DCE566" w14:textId="687B4EA2"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Porter, M.E. (1985b). </w:t>
      </w:r>
      <w:r w:rsidRPr="003A48E8">
        <w:rPr>
          <w:rFonts w:ascii="Times New Roman" w:hAnsi="Times New Roman" w:cs="Times New Roman"/>
          <w:i/>
          <w:iCs/>
          <w:szCs w:val="32"/>
          <w:lang w:val="en-GB"/>
        </w:rPr>
        <w:t>Competitive Advantage: Creating and Sustaining Superior Performance</w:t>
      </w:r>
      <w:r w:rsidRPr="003A48E8">
        <w:rPr>
          <w:rFonts w:ascii="Times New Roman" w:hAnsi="Times New Roman" w:cs="Times New Roman"/>
          <w:szCs w:val="32"/>
          <w:lang w:val="en-GB"/>
        </w:rPr>
        <w:t>. New York: Free Press.</w:t>
      </w:r>
    </w:p>
    <w:p w14:paraId="1A594DC1" w14:textId="3F3F76E8"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Prahalad, C.K., Hamel, G. and Harvard (2001). </w:t>
      </w:r>
      <w:r w:rsidRPr="003A48E8">
        <w:rPr>
          <w:rFonts w:ascii="Times New Roman" w:hAnsi="Times New Roman" w:cs="Times New Roman"/>
          <w:i/>
          <w:iCs/>
          <w:szCs w:val="32"/>
          <w:lang w:val="en-GB"/>
        </w:rPr>
        <w:t>The Core Competence of the Corporation</w:t>
      </w:r>
      <w:r w:rsidRPr="003A48E8">
        <w:rPr>
          <w:rFonts w:ascii="Times New Roman" w:hAnsi="Times New Roman" w:cs="Times New Roman"/>
          <w:szCs w:val="32"/>
          <w:lang w:val="en-GB"/>
        </w:rPr>
        <w:t>.</w:t>
      </w:r>
    </w:p>
    <w:p w14:paraId="6F08AB78" w14:textId="0FB1F4D7"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Priem, R.L. and Butler, J.E. (2001). ‘Is the Resource-Based “View” a useful perspective for strategic management research?’ Academy of Management Reivew..</w:t>
      </w:r>
    </w:p>
    <w:p w14:paraId="3AA709F0" w14:textId="3D951AA4"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lastRenderedPageBreak/>
        <w:t xml:space="preserve">Ries, E. (2011). </w:t>
      </w:r>
      <w:r w:rsidRPr="003A48E8">
        <w:rPr>
          <w:rFonts w:ascii="Times New Roman" w:hAnsi="Times New Roman" w:cs="Times New Roman"/>
          <w:i/>
          <w:iCs/>
          <w:szCs w:val="32"/>
          <w:lang w:val="en-GB"/>
        </w:rPr>
        <w:t>The Lean Startup. New York: Crown Business.</w:t>
      </w:r>
      <w:r w:rsidRPr="003A48E8">
        <w:rPr>
          <w:rFonts w:ascii="Times New Roman" w:hAnsi="Times New Roman" w:cs="Times New Roman"/>
          <w:szCs w:val="32"/>
          <w:lang w:val="en-GB"/>
        </w:rPr>
        <w:t xml:space="preserve"> [online] Available at: https://www.google.co.uk/books/edition/The_Lean_Startup/19forYX7NLQC?hl=en&amp;gbpv=1&amp;dq=Ries,+E.+(2011)+The+Lean+Startup.+New+York:+Crown+Business.&amp;printsec=frontcover [Accessed 2 Jul. 2026].</w:t>
      </w:r>
    </w:p>
    <w:p w14:paraId="35351308" w14:textId="06631325"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Solomon, M.R. (2019). </w:t>
      </w:r>
      <w:r w:rsidRPr="003A48E8">
        <w:rPr>
          <w:rFonts w:ascii="Times New Roman" w:hAnsi="Times New Roman" w:cs="Times New Roman"/>
          <w:i/>
          <w:iCs/>
          <w:szCs w:val="32"/>
          <w:lang w:val="en-GB"/>
        </w:rPr>
        <w:t>Consumer behaviour: Buying, having, being.</w:t>
      </w:r>
      <w:r w:rsidRPr="003A48E8">
        <w:rPr>
          <w:rFonts w:ascii="Times New Roman" w:hAnsi="Times New Roman" w:cs="Times New Roman"/>
          <w:szCs w:val="32"/>
          <w:lang w:val="en-GB"/>
        </w:rPr>
        <w:t xml:space="preserve"> 4th ed. Melbourne Pearson Australia.</w:t>
      </w:r>
    </w:p>
    <w:p w14:paraId="5027E163" w14:textId="53D4360F"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Teece, D.J., Pisano, G. and Shuen, A. (1997). Dynamic Capabilities and Strategic Management. </w:t>
      </w:r>
      <w:r w:rsidRPr="003A48E8">
        <w:rPr>
          <w:rFonts w:ascii="Times New Roman" w:hAnsi="Times New Roman" w:cs="Times New Roman"/>
          <w:i/>
          <w:iCs/>
          <w:szCs w:val="32"/>
          <w:lang w:val="en-GB"/>
        </w:rPr>
        <w:t>Strategic Management Journal</w:t>
      </w:r>
      <w:r w:rsidRPr="003A48E8">
        <w:rPr>
          <w:rFonts w:ascii="Times New Roman" w:hAnsi="Times New Roman" w:cs="Times New Roman"/>
          <w:szCs w:val="32"/>
          <w:lang w:val="en-GB"/>
        </w:rPr>
        <w:t>, [online] 18(7), pp.509–533. Available at: https://www.jstor.org/stable/3088148.</w:t>
      </w:r>
    </w:p>
    <w:p w14:paraId="24FE77BF" w14:textId="7B12DA4E"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Theknotww.com. (2020). </w:t>
      </w:r>
      <w:r w:rsidRPr="003A48E8">
        <w:rPr>
          <w:rFonts w:ascii="Times New Roman" w:hAnsi="Times New Roman" w:cs="Times New Roman"/>
          <w:i/>
          <w:iCs/>
          <w:szCs w:val="32"/>
          <w:lang w:val="en-GB"/>
        </w:rPr>
        <w:t>The Knot Worldwide Acquires Hitched.Co.UK - The Knot Worldwide</w:t>
      </w:r>
      <w:r w:rsidRPr="003A48E8">
        <w:rPr>
          <w:rFonts w:ascii="Times New Roman" w:hAnsi="Times New Roman" w:cs="Times New Roman"/>
          <w:szCs w:val="32"/>
          <w:lang w:val="en-GB"/>
        </w:rPr>
        <w:t>. [online] Available at: https://www.theknotww.com/press-releases/theknotworldwide-hitched-acquisition [Accessed 16 Jun. 2026].</w:t>
      </w:r>
    </w:p>
    <w:p w14:paraId="514499A0" w14:textId="7618A80C"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Theknotww.com. (2026). </w:t>
      </w:r>
      <w:r w:rsidRPr="003A48E8">
        <w:rPr>
          <w:rFonts w:ascii="Times New Roman" w:hAnsi="Times New Roman" w:cs="Times New Roman"/>
          <w:i/>
          <w:iCs/>
          <w:szCs w:val="32"/>
          <w:lang w:val="en-GB"/>
        </w:rPr>
        <w:t>Hitched</w:t>
      </w:r>
      <w:r w:rsidRPr="003A48E8">
        <w:rPr>
          <w:rFonts w:ascii="Times New Roman" w:hAnsi="Times New Roman" w:cs="Times New Roman"/>
          <w:szCs w:val="32"/>
          <w:lang w:val="en-GB"/>
        </w:rPr>
        <w:t>. [online] Available at: https://www.theknotww.com/brands/hitched [Accessed 16 Jun. 2026].</w:t>
      </w:r>
    </w:p>
    <w:p w14:paraId="4FC674A7" w14:textId="57F23A19"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UK Weddings Taskforce (2023). </w:t>
      </w:r>
      <w:r w:rsidRPr="003A48E8">
        <w:rPr>
          <w:rFonts w:ascii="Times New Roman" w:hAnsi="Times New Roman" w:cs="Times New Roman"/>
          <w:i/>
          <w:iCs/>
          <w:szCs w:val="32"/>
          <w:lang w:val="en-GB"/>
        </w:rPr>
        <w:t>Wedding Industry Report.</w:t>
      </w:r>
      <w:r w:rsidRPr="003A48E8">
        <w:rPr>
          <w:rFonts w:ascii="Times New Roman" w:hAnsi="Times New Roman" w:cs="Times New Roman"/>
          <w:szCs w:val="32"/>
          <w:lang w:val="en-GB"/>
        </w:rPr>
        <w:t xml:space="preserve"> [online] Available at: https://www.ukwt.org.uk/ [Accessed 2 Jul. 2026].</w:t>
      </w:r>
    </w:p>
    <w:p w14:paraId="0B76093B" w14:textId="61B48DAC"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UKHospitality. (2023). </w:t>
      </w:r>
      <w:r w:rsidRPr="003A48E8">
        <w:rPr>
          <w:rFonts w:ascii="Times New Roman" w:hAnsi="Times New Roman" w:cs="Times New Roman"/>
          <w:i/>
          <w:iCs/>
          <w:szCs w:val="32"/>
          <w:lang w:val="en-GB"/>
        </w:rPr>
        <w:t>Economic contribution of hospitality - UKHospitality</w:t>
      </w:r>
      <w:r w:rsidRPr="003A48E8">
        <w:rPr>
          <w:rFonts w:ascii="Times New Roman" w:hAnsi="Times New Roman" w:cs="Times New Roman"/>
          <w:szCs w:val="32"/>
          <w:lang w:val="en-GB"/>
        </w:rPr>
        <w:t>. [online] Available at: https://www.ukhospitality.org.uk/insight/economic-contribution-of-hospitality/? [Accessed 1 Jul. 2026].</w:t>
      </w:r>
    </w:p>
    <w:p w14:paraId="4A4CD8C0" w14:textId="33CFA561"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Wernerfelt, B. (1984). A resource‐based view of the firm’, Strategic Management Journal.</w:t>
      </w:r>
    </w:p>
    <w:p w14:paraId="0124200F" w14:textId="4E74ABDC"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White, K., Habib, R. and Hardisty, D.J. (2019). How to SHIFT Consumer Behaviors to Be More Sustainable: a Literature Review and Guiding Framework. </w:t>
      </w:r>
      <w:r w:rsidRPr="003A48E8">
        <w:rPr>
          <w:rFonts w:ascii="Times New Roman" w:hAnsi="Times New Roman" w:cs="Times New Roman"/>
          <w:i/>
          <w:iCs/>
          <w:szCs w:val="32"/>
          <w:lang w:val="en-GB"/>
        </w:rPr>
        <w:t>Journal of Marketing</w:t>
      </w:r>
      <w:r w:rsidRPr="003A48E8">
        <w:rPr>
          <w:rFonts w:ascii="Times New Roman" w:hAnsi="Times New Roman" w:cs="Times New Roman"/>
          <w:szCs w:val="32"/>
          <w:lang w:val="en-GB"/>
        </w:rPr>
        <w:t>, [online] 83(3), pp.22–49. doi:https://doi.org/10.1177/0022242919825649.</w:t>
      </w:r>
    </w:p>
    <w:p w14:paraId="61EE9EE9" w14:textId="7C8A3A7C" w:rsidR="003A48E8" w:rsidRPr="003A48E8" w:rsidRDefault="003A48E8" w:rsidP="003A48E8">
      <w:pPr>
        <w:pStyle w:val="ListParagraph"/>
        <w:numPr>
          <w:ilvl w:val="0"/>
          <w:numId w:val="27"/>
        </w:numPr>
        <w:tabs>
          <w:tab w:val="left" w:pos="3030"/>
        </w:tabs>
        <w:rPr>
          <w:rFonts w:ascii="Times New Roman" w:hAnsi="Times New Roman" w:cs="Times New Roman"/>
          <w:szCs w:val="32"/>
          <w:lang w:val="en-GB"/>
        </w:rPr>
      </w:pPr>
      <w:r w:rsidRPr="003A48E8">
        <w:rPr>
          <w:rFonts w:ascii="Times New Roman" w:hAnsi="Times New Roman" w:cs="Times New Roman"/>
          <w:szCs w:val="32"/>
          <w:lang w:val="en-GB"/>
        </w:rPr>
        <w:t xml:space="preserve">Whittington, R., Johnson, G., Regnér, P., Angwin, D. and Scholes, K. (2020). </w:t>
      </w:r>
      <w:r w:rsidRPr="003A48E8">
        <w:rPr>
          <w:rFonts w:ascii="Times New Roman" w:hAnsi="Times New Roman" w:cs="Times New Roman"/>
          <w:i/>
          <w:iCs/>
          <w:szCs w:val="32"/>
          <w:lang w:val="en-GB"/>
        </w:rPr>
        <w:t>Exploring Strategy</w:t>
      </w:r>
      <w:r w:rsidRPr="003A48E8">
        <w:rPr>
          <w:rFonts w:ascii="Times New Roman" w:hAnsi="Times New Roman" w:cs="Times New Roman"/>
          <w:szCs w:val="32"/>
          <w:lang w:val="en-GB"/>
        </w:rPr>
        <w:t>. 12th ed. Pearson UK.</w:t>
      </w:r>
    </w:p>
    <w:p w14:paraId="1A534B15" w14:textId="12E333AF" w:rsidR="003A48E8" w:rsidRPr="000B6F22" w:rsidRDefault="003A48E8" w:rsidP="000B6F22">
      <w:pPr>
        <w:pStyle w:val="ListParagraph"/>
        <w:numPr>
          <w:ilvl w:val="0"/>
          <w:numId w:val="27"/>
        </w:numPr>
        <w:tabs>
          <w:tab w:val="left" w:pos="3030"/>
        </w:tabs>
        <w:rPr>
          <w:rFonts w:ascii="Times New Roman" w:hAnsi="Times New Roman" w:cs="Times New Roman"/>
          <w:szCs w:val="32"/>
          <w:lang w:val="en-GB"/>
        </w:rPr>
      </w:pPr>
      <w:r w:rsidRPr="000B6F22">
        <w:rPr>
          <w:rFonts w:ascii="Times New Roman" w:hAnsi="Times New Roman" w:cs="Times New Roman"/>
          <w:szCs w:val="32"/>
          <w:lang w:val="en-GB"/>
        </w:rPr>
        <w:t xml:space="preserve">Whittington, R., Scholes, K., Angwin, D., Regner, P. and Johnson, G. (2017). </w:t>
      </w:r>
      <w:r w:rsidRPr="000B6F22">
        <w:rPr>
          <w:rFonts w:ascii="Times New Roman" w:hAnsi="Times New Roman" w:cs="Times New Roman"/>
          <w:i/>
          <w:iCs/>
          <w:szCs w:val="32"/>
          <w:lang w:val="en-GB"/>
        </w:rPr>
        <w:t>Exploring Strategy: Text and Cases</w:t>
      </w:r>
      <w:r w:rsidRPr="000B6F22">
        <w:rPr>
          <w:rFonts w:ascii="Times New Roman" w:hAnsi="Times New Roman" w:cs="Times New Roman"/>
          <w:szCs w:val="32"/>
          <w:lang w:val="en-GB"/>
        </w:rPr>
        <w:t>. 11th ed. Harlow, England: Pearson.</w:t>
      </w:r>
    </w:p>
    <w:p w14:paraId="0CB10D98" w14:textId="77777777" w:rsidR="00B24AC7" w:rsidRPr="00B143FE" w:rsidRDefault="00B24AC7" w:rsidP="00B143FE">
      <w:pPr>
        <w:tabs>
          <w:tab w:val="left" w:pos="3030"/>
        </w:tabs>
        <w:rPr>
          <w:rFonts w:asciiTheme="majorHAnsi" w:hAnsiTheme="majorHAnsi"/>
          <w:szCs w:val="32"/>
          <w:lang w:val="en-GB"/>
        </w:rPr>
      </w:pPr>
    </w:p>
    <w:p w14:paraId="7ADFD685" w14:textId="77777777" w:rsidR="00B143FE" w:rsidRPr="0096175F" w:rsidRDefault="00B143FE" w:rsidP="007F1869">
      <w:pPr>
        <w:tabs>
          <w:tab w:val="left" w:pos="3030"/>
        </w:tabs>
        <w:rPr>
          <w:rFonts w:asciiTheme="majorHAnsi" w:hAnsiTheme="majorHAnsi"/>
          <w:szCs w:val="32"/>
          <w:lang w:val="en-GB"/>
        </w:rPr>
      </w:pPr>
    </w:p>
    <w:p w14:paraId="4175CC4A" w14:textId="77777777" w:rsidR="007F1869" w:rsidRPr="007F1869" w:rsidRDefault="007F1869" w:rsidP="007F1869">
      <w:pPr>
        <w:tabs>
          <w:tab w:val="left" w:pos="3030"/>
        </w:tabs>
        <w:rPr>
          <w:rFonts w:asciiTheme="majorHAnsi" w:hAnsiTheme="majorHAnsi"/>
          <w:color w:val="EE0000"/>
          <w:szCs w:val="32"/>
        </w:rPr>
      </w:pPr>
    </w:p>
    <w:p w14:paraId="310739B5" w14:textId="77777777" w:rsidR="007F1869" w:rsidRPr="007F1869" w:rsidRDefault="007F1869" w:rsidP="007F1869">
      <w:pPr>
        <w:tabs>
          <w:tab w:val="left" w:pos="3030"/>
        </w:tabs>
        <w:rPr>
          <w:rFonts w:asciiTheme="majorHAnsi" w:hAnsiTheme="majorHAnsi"/>
          <w:color w:val="EE0000"/>
          <w:szCs w:val="32"/>
        </w:rPr>
      </w:pPr>
    </w:p>
    <w:sectPr w:rsidR="007F1869" w:rsidRPr="007F1869" w:rsidSect="00FD3757">
      <w:footerReference w:type="default" r:id="rId12"/>
      <w:pgSz w:w="12240" w:h="15840" w:code="1"/>
      <w:pgMar w:top="720" w:right="1440" w:bottom="0" w:left="1440" w:header="0"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579BF" w14:textId="77777777" w:rsidR="005F247E" w:rsidRDefault="005F247E" w:rsidP="009B2968">
      <w:r>
        <w:separator/>
      </w:r>
    </w:p>
  </w:endnote>
  <w:endnote w:type="continuationSeparator" w:id="0">
    <w:p w14:paraId="5F6A1657" w14:textId="77777777" w:rsidR="005F247E" w:rsidRDefault="005F247E"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46423" w14:textId="77777777" w:rsidR="00963A05" w:rsidRPr="00CB7EED" w:rsidRDefault="00963A05" w:rsidP="00963A05">
    <w:pPr>
      <w:pStyle w:val="Footer"/>
      <w:rPr>
        <w:color w:val="000000" w:themeColor="text1"/>
      </w:rPr>
    </w:pPr>
    <w:r w:rsidRPr="00CB7EED">
      <w:rPr>
        <w:color w:val="000000" w:themeColor="text1"/>
      </w:rPr>
      <w:t xml:space="preserve">PAGE   </w:t>
    </w:r>
    <w:r w:rsidRPr="00CB7EED">
      <w:rPr>
        <w:color w:val="000000" w:themeColor="text1"/>
      </w:rPr>
      <w:fldChar w:fldCharType="begin"/>
    </w:r>
    <w:r w:rsidRPr="00CB7EED">
      <w:rPr>
        <w:color w:val="000000" w:themeColor="text1"/>
      </w:rPr>
      <w:instrText xml:space="preserve"> PAGE   \* MERGEFORMAT </w:instrText>
    </w:r>
    <w:r w:rsidRPr="00CB7EED">
      <w:rPr>
        <w:color w:val="000000" w:themeColor="text1"/>
      </w:rPr>
      <w:fldChar w:fldCharType="separate"/>
    </w:r>
    <w:r w:rsidRPr="00CB7EED">
      <w:rPr>
        <w:noProof/>
        <w:color w:val="000000" w:themeColor="text1"/>
      </w:rPr>
      <w:t>1</w:t>
    </w:r>
    <w:r w:rsidRPr="00CB7EED">
      <w:rPr>
        <w:noProof/>
        <w:color w:val="000000" w:themeColor="tex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07551" w14:textId="77777777" w:rsidR="005F247E" w:rsidRDefault="005F247E" w:rsidP="009B2968">
      <w:r>
        <w:separator/>
      </w:r>
    </w:p>
  </w:footnote>
  <w:footnote w:type="continuationSeparator" w:id="0">
    <w:p w14:paraId="358B2CD9" w14:textId="77777777" w:rsidR="005F247E" w:rsidRDefault="005F247E" w:rsidP="009B29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C2B9B"/>
    <w:multiLevelType w:val="multilevel"/>
    <w:tmpl w:val="16308006"/>
    <w:lvl w:ilvl="0">
      <w:start w:val="8"/>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04E86E0C"/>
    <w:multiLevelType w:val="hybridMultilevel"/>
    <w:tmpl w:val="4E882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168C0"/>
    <w:multiLevelType w:val="hybridMultilevel"/>
    <w:tmpl w:val="C0DC4D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FBA047C"/>
    <w:multiLevelType w:val="hybridMultilevel"/>
    <w:tmpl w:val="9EC44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F1152"/>
    <w:multiLevelType w:val="hybridMultilevel"/>
    <w:tmpl w:val="2DB4D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CB264F"/>
    <w:multiLevelType w:val="multilevel"/>
    <w:tmpl w:val="BDAC1A06"/>
    <w:lvl w:ilvl="0">
      <w:start w:val="7"/>
      <w:numFmt w:val="decimal"/>
      <w:lvlText w:val="%1"/>
      <w:lvlJc w:val="left"/>
      <w:pPr>
        <w:ind w:left="360" w:hanging="36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262344A1"/>
    <w:multiLevelType w:val="multilevel"/>
    <w:tmpl w:val="50008E74"/>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9A43E58"/>
    <w:multiLevelType w:val="multilevel"/>
    <w:tmpl w:val="08366058"/>
    <w:lvl w:ilvl="0">
      <w:start w:val="6"/>
      <w:numFmt w:val="decimal"/>
      <w:lvlText w:val="%1"/>
      <w:lvlJc w:val="left"/>
      <w:pPr>
        <w:ind w:left="360" w:hanging="36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2E873A4C"/>
    <w:multiLevelType w:val="multilevel"/>
    <w:tmpl w:val="DA9056F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0F309B3"/>
    <w:multiLevelType w:val="multilevel"/>
    <w:tmpl w:val="A5789F32"/>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2900904"/>
    <w:multiLevelType w:val="multilevel"/>
    <w:tmpl w:val="13B4303A"/>
    <w:lvl w:ilvl="0">
      <w:start w:val="2"/>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358918C6"/>
    <w:multiLevelType w:val="multilevel"/>
    <w:tmpl w:val="2E6C75DE"/>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98A0FC0"/>
    <w:multiLevelType w:val="multilevel"/>
    <w:tmpl w:val="DD20BC7A"/>
    <w:lvl w:ilvl="0">
      <w:start w:val="8"/>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463E7CF5"/>
    <w:multiLevelType w:val="multilevel"/>
    <w:tmpl w:val="13120648"/>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797275B"/>
    <w:multiLevelType w:val="hybridMultilevel"/>
    <w:tmpl w:val="AF08747C"/>
    <w:lvl w:ilvl="0" w:tplc="D47647E6">
      <w:start w:val="1"/>
      <w:numFmt w:val="decimal"/>
      <w:lvlText w:val="%1."/>
      <w:lvlJc w:val="left"/>
      <w:pPr>
        <w:ind w:left="720" w:hanging="360"/>
      </w:pPr>
      <w:rPr>
        <w:rFonts w:asciiTheme="majorHAnsi" w:hAnsiTheme="majorHAnsi" w:cstheme="minorBid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C24559"/>
    <w:multiLevelType w:val="multilevel"/>
    <w:tmpl w:val="DEE8FD7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60C93C10"/>
    <w:multiLevelType w:val="multilevel"/>
    <w:tmpl w:val="FE78D676"/>
    <w:lvl w:ilvl="0">
      <w:start w:val="9"/>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617B0799"/>
    <w:multiLevelType w:val="multilevel"/>
    <w:tmpl w:val="703C168A"/>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3D06A95"/>
    <w:multiLevelType w:val="hybridMultilevel"/>
    <w:tmpl w:val="84EE0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F2323F"/>
    <w:multiLevelType w:val="multilevel"/>
    <w:tmpl w:val="8CCC0F64"/>
    <w:lvl w:ilvl="0">
      <w:start w:val="3"/>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0" w15:restartNumberingAfterBreak="0">
    <w:nsid w:val="6E516894"/>
    <w:multiLevelType w:val="multilevel"/>
    <w:tmpl w:val="DEE8FD7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70EB2EB6"/>
    <w:multiLevelType w:val="multilevel"/>
    <w:tmpl w:val="6EC85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656596"/>
    <w:multiLevelType w:val="multilevel"/>
    <w:tmpl w:val="111E1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506F77"/>
    <w:multiLevelType w:val="multilevel"/>
    <w:tmpl w:val="01A68B62"/>
    <w:lvl w:ilvl="0">
      <w:start w:val="5"/>
      <w:numFmt w:val="decimal"/>
      <w:lvlText w:val="%1"/>
      <w:lvlJc w:val="left"/>
      <w:pPr>
        <w:ind w:left="360" w:hanging="36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4" w15:restartNumberingAfterBreak="0">
    <w:nsid w:val="7BD204BD"/>
    <w:multiLevelType w:val="hybridMultilevel"/>
    <w:tmpl w:val="65F49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FC38B9"/>
    <w:multiLevelType w:val="multilevel"/>
    <w:tmpl w:val="7B98F8F8"/>
    <w:lvl w:ilvl="0">
      <w:start w:val="4"/>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6" w15:restartNumberingAfterBreak="0">
    <w:nsid w:val="7DD53B08"/>
    <w:multiLevelType w:val="multilevel"/>
    <w:tmpl w:val="E9B45F5E"/>
    <w:lvl w:ilvl="0">
      <w:start w:val="8"/>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832187806">
    <w:abstractNumId w:val="8"/>
  </w:num>
  <w:num w:numId="2" w16cid:durableId="1209688842">
    <w:abstractNumId w:val="10"/>
  </w:num>
  <w:num w:numId="3" w16cid:durableId="1617788502">
    <w:abstractNumId w:val="19"/>
  </w:num>
  <w:num w:numId="4" w16cid:durableId="229966837">
    <w:abstractNumId w:val="25"/>
  </w:num>
  <w:num w:numId="5" w16cid:durableId="1821337618">
    <w:abstractNumId w:val="23"/>
  </w:num>
  <w:num w:numId="6" w16cid:durableId="1046104081">
    <w:abstractNumId w:val="7"/>
  </w:num>
  <w:num w:numId="7" w16cid:durableId="1529949210">
    <w:abstractNumId w:val="5"/>
  </w:num>
  <w:num w:numId="8" w16cid:durableId="1915317454">
    <w:abstractNumId w:val="0"/>
  </w:num>
  <w:num w:numId="9" w16cid:durableId="2078360547">
    <w:abstractNumId w:val="4"/>
  </w:num>
  <w:num w:numId="10" w16cid:durableId="510679788">
    <w:abstractNumId w:val="3"/>
  </w:num>
  <w:num w:numId="11" w16cid:durableId="1298336070">
    <w:abstractNumId w:val="17"/>
  </w:num>
  <w:num w:numId="12" w16cid:durableId="55588552">
    <w:abstractNumId w:val="26"/>
  </w:num>
  <w:num w:numId="13" w16cid:durableId="1943948489">
    <w:abstractNumId w:val="16"/>
  </w:num>
  <w:num w:numId="14" w16cid:durableId="151650729">
    <w:abstractNumId w:val="21"/>
  </w:num>
  <w:num w:numId="15" w16cid:durableId="1778327201">
    <w:abstractNumId w:val="24"/>
  </w:num>
  <w:num w:numId="16" w16cid:durableId="1156720780">
    <w:abstractNumId w:val="18"/>
  </w:num>
  <w:num w:numId="17" w16cid:durableId="415715750">
    <w:abstractNumId w:val="2"/>
  </w:num>
  <w:num w:numId="18" w16cid:durableId="1897159459">
    <w:abstractNumId w:val="1"/>
  </w:num>
  <w:num w:numId="19" w16cid:durableId="1311710348">
    <w:abstractNumId w:val="15"/>
  </w:num>
  <w:num w:numId="20" w16cid:durableId="673727287">
    <w:abstractNumId w:val="11"/>
  </w:num>
  <w:num w:numId="21" w16cid:durableId="1239900143">
    <w:abstractNumId w:val="6"/>
  </w:num>
  <w:num w:numId="22" w16cid:durableId="519855477">
    <w:abstractNumId w:val="13"/>
  </w:num>
  <w:num w:numId="23" w16cid:durableId="1947082648">
    <w:abstractNumId w:val="9"/>
  </w:num>
  <w:num w:numId="24" w16cid:durableId="1350639227">
    <w:abstractNumId w:val="20"/>
  </w:num>
  <w:num w:numId="25" w16cid:durableId="1442721481">
    <w:abstractNumId w:val="22"/>
  </w:num>
  <w:num w:numId="26" w16cid:durableId="361440894">
    <w:abstractNumId w:val="12"/>
  </w:num>
  <w:num w:numId="27" w16cid:durableId="13960109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DF6"/>
    <w:rsid w:val="000034CA"/>
    <w:rsid w:val="000114EB"/>
    <w:rsid w:val="00011C2B"/>
    <w:rsid w:val="000228EE"/>
    <w:rsid w:val="000359D1"/>
    <w:rsid w:val="00052357"/>
    <w:rsid w:val="000560E9"/>
    <w:rsid w:val="00075273"/>
    <w:rsid w:val="000B6F22"/>
    <w:rsid w:val="00103D74"/>
    <w:rsid w:val="00121E4D"/>
    <w:rsid w:val="0013386D"/>
    <w:rsid w:val="0014701C"/>
    <w:rsid w:val="00150E91"/>
    <w:rsid w:val="00184836"/>
    <w:rsid w:val="001919C6"/>
    <w:rsid w:val="00194FEF"/>
    <w:rsid w:val="001B51EB"/>
    <w:rsid w:val="001D390E"/>
    <w:rsid w:val="001E2DC3"/>
    <w:rsid w:val="001F0768"/>
    <w:rsid w:val="00206ED5"/>
    <w:rsid w:val="00211CE6"/>
    <w:rsid w:val="00217334"/>
    <w:rsid w:val="00236044"/>
    <w:rsid w:val="002366C9"/>
    <w:rsid w:val="00280601"/>
    <w:rsid w:val="00297CBA"/>
    <w:rsid w:val="002B691E"/>
    <w:rsid w:val="002D6FE5"/>
    <w:rsid w:val="002E2512"/>
    <w:rsid w:val="00332DAC"/>
    <w:rsid w:val="00350E94"/>
    <w:rsid w:val="00376A28"/>
    <w:rsid w:val="003842FE"/>
    <w:rsid w:val="00387DCB"/>
    <w:rsid w:val="003A48E8"/>
    <w:rsid w:val="003A7DA5"/>
    <w:rsid w:val="003E1BBE"/>
    <w:rsid w:val="003E6AB7"/>
    <w:rsid w:val="004171E5"/>
    <w:rsid w:val="004231D0"/>
    <w:rsid w:val="00425892"/>
    <w:rsid w:val="00434E95"/>
    <w:rsid w:val="0044585E"/>
    <w:rsid w:val="00447A58"/>
    <w:rsid w:val="0045552D"/>
    <w:rsid w:val="00472012"/>
    <w:rsid w:val="00483C9D"/>
    <w:rsid w:val="00490FB6"/>
    <w:rsid w:val="004C209E"/>
    <w:rsid w:val="004C5069"/>
    <w:rsid w:val="004D617B"/>
    <w:rsid w:val="00513DB1"/>
    <w:rsid w:val="00526CB5"/>
    <w:rsid w:val="00540626"/>
    <w:rsid w:val="0054074B"/>
    <w:rsid w:val="00542AAF"/>
    <w:rsid w:val="005526B1"/>
    <w:rsid w:val="00585225"/>
    <w:rsid w:val="00592865"/>
    <w:rsid w:val="005B4A95"/>
    <w:rsid w:val="005D1031"/>
    <w:rsid w:val="005D7688"/>
    <w:rsid w:val="005F247E"/>
    <w:rsid w:val="006220F9"/>
    <w:rsid w:val="00667C06"/>
    <w:rsid w:val="0068475B"/>
    <w:rsid w:val="00697520"/>
    <w:rsid w:val="006A60BC"/>
    <w:rsid w:val="006B40F1"/>
    <w:rsid w:val="006C0DF6"/>
    <w:rsid w:val="006C236B"/>
    <w:rsid w:val="006C60E6"/>
    <w:rsid w:val="0074114C"/>
    <w:rsid w:val="00743095"/>
    <w:rsid w:val="00752E20"/>
    <w:rsid w:val="00760878"/>
    <w:rsid w:val="00763BD7"/>
    <w:rsid w:val="00770A38"/>
    <w:rsid w:val="007E3E3D"/>
    <w:rsid w:val="007F1869"/>
    <w:rsid w:val="008123D6"/>
    <w:rsid w:val="00831F95"/>
    <w:rsid w:val="00836CEB"/>
    <w:rsid w:val="0087687E"/>
    <w:rsid w:val="008A4AB9"/>
    <w:rsid w:val="008C0776"/>
    <w:rsid w:val="00900831"/>
    <w:rsid w:val="00907EA7"/>
    <w:rsid w:val="00917A4E"/>
    <w:rsid w:val="00922E7C"/>
    <w:rsid w:val="00943A60"/>
    <w:rsid w:val="00947F45"/>
    <w:rsid w:val="00952F7D"/>
    <w:rsid w:val="0096175F"/>
    <w:rsid w:val="00963A05"/>
    <w:rsid w:val="0099633B"/>
    <w:rsid w:val="009A380C"/>
    <w:rsid w:val="009B076C"/>
    <w:rsid w:val="009B2968"/>
    <w:rsid w:val="009B6A8C"/>
    <w:rsid w:val="009B72D4"/>
    <w:rsid w:val="009C4339"/>
    <w:rsid w:val="009D4923"/>
    <w:rsid w:val="009E6AE3"/>
    <w:rsid w:val="00A0146D"/>
    <w:rsid w:val="00A06DDF"/>
    <w:rsid w:val="00A076D8"/>
    <w:rsid w:val="00A07DCE"/>
    <w:rsid w:val="00A10068"/>
    <w:rsid w:val="00A1226F"/>
    <w:rsid w:val="00A123DD"/>
    <w:rsid w:val="00A25FFE"/>
    <w:rsid w:val="00A33813"/>
    <w:rsid w:val="00A4405E"/>
    <w:rsid w:val="00A445ED"/>
    <w:rsid w:val="00A602AF"/>
    <w:rsid w:val="00A64F96"/>
    <w:rsid w:val="00A73367"/>
    <w:rsid w:val="00A82CC0"/>
    <w:rsid w:val="00A84476"/>
    <w:rsid w:val="00AA25F0"/>
    <w:rsid w:val="00AA33DD"/>
    <w:rsid w:val="00AA6988"/>
    <w:rsid w:val="00AB7D4E"/>
    <w:rsid w:val="00AC4B0F"/>
    <w:rsid w:val="00AD1263"/>
    <w:rsid w:val="00AD636A"/>
    <w:rsid w:val="00AE29AA"/>
    <w:rsid w:val="00B11F6F"/>
    <w:rsid w:val="00B143FE"/>
    <w:rsid w:val="00B17AB7"/>
    <w:rsid w:val="00B222A2"/>
    <w:rsid w:val="00B24AC7"/>
    <w:rsid w:val="00B2636D"/>
    <w:rsid w:val="00B26A3E"/>
    <w:rsid w:val="00B51CFF"/>
    <w:rsid w:val="00B618DF"/>
    <w:rsid w:val="00B7618F"/>
    <w:rsid w:val="00B84F4A"/>
    <w:rsid w:val="00B8650B"/>
    <w:rsid w:val="00B9200B"/>
    <w:rsid w:val="00BC15EF"/>
    <w:rsid w:val="00BC2650"/>
    <w:rsid w:val="00C0031F"/>
    <w:rsid w:val="00C21F3E"/>
    <w:rsid w:val="00C3007A"/>
    <w:rsid w:val="00C4294E"/>
    <w:rsid w:val="00C609F0"/>
    <w:rsid w:val="00C66EC8"/>
    <w:rsid w:val="00C83A5F"/>
    <w:rsid w:val="00C90F22"/>
    <w:rsid w:val="00C95220"/>
    <w:rsid w:val="00CB7EED"/>
    <w:rsid w:val="00CD3404"/>
    <w:rsid w:val="00CE1BE6"/>
    <w:rsid w:val="00D058E9"/>
    <w:rsid w:val="00D1089E"/>
    <w:rsid w:val="00D35B76"/>
    <w:rsid w:val="00D50A8B"/>
    <w:rsid w:val="00D82DFF"/>
    <w:rsid w:val="00D86BB9"/>
    <w:rsid w:val="00D90749"/>
    <w:rsid w:val="00D92F40"/>
    <w:rsid w:val="00D95709"/>
    <w:rsid w:val="00DB3C82"/>
    <w:rsid w:val="00DB571A"/>
    <w:rsid w:val="00DE1C89"/>
    <w:rsid w:val="00DE3A96"/>
    <w:rsid w:val="00E17F0C"/>
    <w:rsid w:val="00E4240B"/>
    <w:rsid w:val="00E43FA5"/>
    <w:rsid w:val="00E44B70"/>
    <w:rsid w:val="00E4538D"/>
    <w:rsid w:val="00E71D59"/>
    <w:rsid w:val="00E832AC"/>
    <w:rsid w:val="00EA4A50"/>
    <w:rsid w:val="00F00343"/>
    <w:rsid w:val="00F11303"/>
    <w:rsid w:val="00F30F1E"/>
    <w:rsid w:val="00F4393B"/>
    <w:rsid w:val="00F55AB1"/>
    <w:rsid w:val="00F70D53"/>
    <w:rsid w:val="00FC1A1B"/>
    <w:rsid w:val="00FD3757"/>
    <w:rsid w:val="00FF42B9"/>
    <w:rsid w:val="3A062D1D"/>
    <w:rsid w:val="44986CA2"/>
    <w:rsid w:val="5CE6EAB4"/>
    <w:rsid w:val="74A3534E"/>
    <w:rsid w:val="7D051E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C8BBB5"/>
  <w15:chartTrackingRefBased/>
  <w15:docId w15:val="{2BB2BE28-E98D-43FE-A5E2-AF8AEC3DF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963A05"/>
    <w:pPr>
      <w:outlineLvl w:val="4"/>
    </w:pPr>
    <w:rPr>
      <w:b/>
      <w:color w:val="A9890B"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963A05"/>
    <w:rPr>
      <w:b/>
      <w:color w:val="A9890B" w:themeColor="accent1" w:themeShade="BF"/>
      <w:sz w:val="28"/>
      <w:szCs w:val="28"/>
    </w:rPr>
  </w:style>
  <w:style w:type="character" w:styleId="PlaceholderText">
    <w:name w:val="Placeholder Text"/>
    <w:basedOn w:val="DefaultParagraphFont"/>
    <w:uiPriority w:val="99"/>
    <w:semiHidden/>
    <w:rsid w:val="00A123DD"/>
    <w:rPr>
      <w:color w:val="808080"/>
    </w:rPr>
  </w:style>
  <w:style w:type="paragraph" w:customStyle="1" w:styleId="Logotext">
    <w:name w:val="Logo text"/>
    <w:basedOn w:val="Normal"/>
    <w:uiPriority w:val="7"/>
    <w:qFormat/>
    <w:rsid w:val="00052357"/>
    <w:rPr>
      <w:rFonts w:asciiTheme="majorHAnsi" w:hAnsiTheme="majorHAnsi"/>
      <w:noProof/>
      <w:sz w:val="48"/>
      <w:szCs w:val="48"/>
      <w:lang w:val="en-AU" w:eastAsia="en-AU"/>
    </w:rPr>
  </w:style>
  <w:style w:type="paragraph" w:styleId="ListParagraph">
    <w:name w:val="List Paragraph"/>
    <w:basedOn w:val="Normal"/>
    <w:uiPriority w:val="34"/>
    <w:qFormat/>
    <w:rsid w:val="00B222A2"/>
    <w:pPr>
      <w:ind w:left="720"/>
      <w:contextualSpacing/>
    </w:pPr>
  </w:style>
  <w:style w:type="paragraph" w:customStyle="1" w:styleId="isselectedend">
    <w:name w:val="isselectedend"/>
    <w:basedOn w:val="Normal"/>
    <w:rsid w:val="00A25FFE"/>
    <w:pPr>
      <w:spacing w:before="100" w:beforeAutospacing="1" w:after="100" w:afterAutospacing="1"/>
    </w:pPr>
    <w:rPr>
      <w:rFonts w:ascii="Times New Roman" w:eastAsia="Times New Roman" w:hAnsi="Times New Roman" w:cs="Times New Roman"/>
      <w:lang w:val="en-GB" w:eastAsia="en-GB"/>
    </w:rPr>
  </w:style>
  <w:style w:type="paragraph" w:styleId="NormalWeb">
    <w:name w:val="Normal (Web)"/>
    <w:basedOn w:val="Normal"/>
    <w:uiPriority w:val="99"/>
    <w:semiHidden/>
    <w:unhideWhenUsed/>
    <w:rsid w:val="00A25FFE"/>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lly\AppData\Local\Microsoft\Office\16.0\DTS\en-GB%7b5A07735E-7A22-4EA7-98B3-532CB4E6971A%7d\%7b91F8D907-F450-4615-B8F1-E157E031DF8F%7dTF6382125b-956f-445a-8746-5b1b27334607a9ec4b81_win32-1488ca6d4775.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69348000B7B47E58DB21610395EDDC2"/>
        <w:category>
          <w:name w:val="General"/>
          <w:gallery w:val="placeholder"/>
        </w:category>
        <w:types>
          <w:type w:val="bbPlcHdr"/>
        </w:types>
        <w:behaviors>
          <w:behavior w:val="content"/>
        </w:behaviors>
        <w:guid w:val="{AF7E760A-9E6C-43A4-A7EE-C2605DD1CC21}"/>
      </w:docPartPr>
      <w:docPartBody>
        <w:p w:rsidR="00E7032B" w:rsidRPr="0068475B" w:rsidRDefault="00000000" w:rsidP="00052357">
          <w:pPr>
            <w:pStyle w:val="Logotext"/>
          </w:pPr>
          <w:r w:rsidRPr="0068475B">
            <w:t xml:space="preserve">COMPANY </w:t>
          </w:r>
        </w:p>
        <w:p w:rsidR="00E7032B" w:rsidRDefault="00000000">
          <w:pPr>
            <w:pStyle w:val="D69348000B7B47E58DB21610395EDDC2"/>
          </w:pPr>
          <w:r w:rsidRPr="0068475B">
            <w:t>LOGO</w:t>
          </w:r>
          <w:r>
            <w:t xml:space="preserv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77C"/>
    <w:rsid w:val="00011C2B"/>
    <w:rsid w:val="002F422A"/>
    <w:rsid w:val="00321494"/>
    <w:rsid w:val="00490FB6"/>
    <w:rsid w:val="004E677C"/>
    <w:rsid w:val="00596523"/>
    <w:rsid w:val="006A60BC"/>
    <w:rsid w:val="006E6491"/>
    <w:rsid w:val="0099633B"/>
    <w:rsid w:val="009B076C"/>
    <w:rsid w:val="00A0146D"/>
    <w:rsid w:val="00A33AE3"/>
    <w:rsid w:val="00A445ED"/>
    <w:rsid w:val="00A73367"/>
    <w:rsid w:val="00AA33DD"/>
    <w:rsid w:val="00B11F6F"/>
    <w:rsid w:val="00B90E1A"/>
    <w:rsid w:val="00BB4FAC"/>
    <w:rsid w:val="00BC2ACC"/>
    <w:rsid w:val="00E52E49"/>
    <w:rsid w:val="00E70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gotext">
    <w:name w:val="Logo text"/>
    <w:basedOn w:val="Normal"/>
    <w:uiPriority w:val="7"/>
    <w:qFormat/>
    <w:pPr>
      <w:spacing w:after="0" w:line="240" w:lineRule="auto"/>
    </w:pPr>
    <w:rPr>
      <w:rFonts w:asciiTheme="majorHAnsi" w:eastAsiaTheme="minorHAnsi" w:hAnsiTheme="majorHAnsi"/>
      <w:noProof/>
      <w:kern w:val="0"/>
      <w:sz w:val="48"/>
      <w:szCs w:val="48"/>
      <w:lang w:val="en-AU" w:eastAsia="en-AU"/>
      <w14:ligatures w14:val="none"/>
    </w:rPr>
  </w:style>
  <w:style w:type="paragraph" w:customStyle="1" w:styleId="D69348000B7B47E58DB21610395EDDC2">
    <w:name w:val="D69348000B7B47E58DB21610395EDD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14FD8A32-7148-40B3-868C-0E723CA13CC8}">
  <ds:schemaRefs>
    <ds:schemaRef ds:uri="http://schemas.microsoft.com/sharepoint/v3/contenttype/forms"/>
  </ds:schemaRefs>
</ds:datastoreItem>
</file>

<file path=customXml/itemProps2.xml><?xml version="1.0" encoding="utf-8"?>
<ds:datastoreItem xmlns:ds="http://schemas.openxmlformats.org/officeDocument/2006/customXml" ds:itemID="{C223B489-F74F-4941-820E-F5FA339F4067}">
  <ds:schemaRefs>
    <ds:schemaRef ds:uri="http://schemas.openxmlformats.org/officeDocument/2006/bibliography"/>
  </ds:schemaRefs>
</ds:datastoreItem>
</file>

<file path=customXml/itemProps3.xml><?xml version="1.0" encoding="utf-8"?>
<ds:datastoreItem xmlns:ds="http://schemas.openxmlformats.org/officeDocument/2006/customXml" ds:itemID="{9CC2AD7B-4358-4837-941C-D27CB7E4FE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69FDC0-F799-4A71-8178-C7F73B277BBF}">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{91F8D907-F450-4615-B8F1-E157E031DF8F}TF6382125b-956f-445a-8746-5b1b27334607a9ec4b81_win32-1488ca6d4775.dotx</Template>
  <TotalTime>1902</TotalTime>
  <Pages>19</Pages>
  <Words>8398</Words>
  <Characters>47872</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jones</dc:creator>
  <cp:keywords/>
  <dc:description/>
  <cp:lastModifiedBy>Molly Jones (1900848)</cp:lastModifiedBy>
  <cp:revision>14</cp:revision>
  <dcterms:created xsi:type="dcterms:W3CDTF">2026-06-12T09:19:00Z</dcterms:created>
  <dcterms:modified xsi:type="dcterms:W3CDTF">2026-07-02T21:37:00Z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