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B6245A" w14:textId="600D9134" w:rsidR="00E825A0" w:rsidRDefault="00E825A0" w:rsidP="00C16836">
      <w:pPr>
        <w:jc w:val="center"/>
        <w:rPr>
          <w:rFonts w:ascii="Arial" w:hAnsi="Arial" w:cs="Arial"/>
          <w:b/>
          <w:bCs/>
          <w:sz w:val="32"/>
          <w:szCs w:val="32"/>
        </w:rPr>
      </w:pPr>
      <w:bookmarkStart w:id="0" w:name="_Hlk210571578"/>
      <w:bookmarkEnd w:id="0"/>
      <w:r>
        <w:rPr>
          <w:noProof/>
        </w:rPr>
        <w:drawing>
          <wp:inline distT="0" distB="0" distL="0" distR="0" wp14:anchorId="65712413" wp14:editId="2C8D3DA0">
            <wp:extent cx="3512820" cy="1166256"/>
            <wp:effectExtent l="0" t="0" r="0" b="0"/>
            <wp:docPr id="1762550253" name="Picture 1" descr="University of Wales Trinity St David - The World Reimag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t David - The World Reimagin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52945" cy="1179578"/>
                    </a:xfrm>
                    <a:prstGeom prst="rect">
                      <a:avLst/>
                    </a:prstGeom>
                    <a:noFill/>
                    <a:ln>
                      <a:noFill/>
                    </a:ln>
                  </pic:spPr>
                </pic:pic>
              </a:graphicData>
            </a:graphic>
          </wp:inline>
        </w:drawing>
      </w:r>
    </w:p>
    <w:p w14:paraId="6DEBB912" w14:textId="77777777" w:rsidR="00E825A0" w:rsidRDefault="00E825A0" w:rsidP="00C16836">
      <w:pPr>
        <w:jc w:val="center"/>
        <w:rPr>
          <w:rFonts w:ascii="Arial" w:hAnsi="Arial" w:cs="Arial"/>
          <w:b/>
          <w:bCs/>
          <w:sz w:val="32"/>
          <w:szCs w:val="32"/>
        </w:rPr>
      </w:pPr>
    </w:p>
    <w:p w14:paraId="65417CDD" w14:textId="149D344A" w:rsidR="00127F9E" w:rsidRPr="00C16836" w:rsidRDefault="00C16836" w:rsidP="00C16836">
      <w:pPr>
        <w:jc w:val="center"/>
        <w:rPr>
          <w:rFonts w:ascii="Arial" w:hAnsi="Arial" w:cs="Arial"/>
          <w:b/>
          <w:bCs/>
          <w:sz w:val="32"/>
          <w:szCs w:val="32"/>
        </w:rPr>
      </w:pPr>
      <w:r w:rsidRPr="00C16836">
        <w:rPr>
          <w:rFonts w:ascii="Arial" w:hAnsi="Arial" w:cs="Arial"/>
          <w:b/>
          <w:bCs/>
          <w:sz w:val="32"/>
          <w:szCs w:val="32"/>
        </w:rPr>
        <w:t xml:space="preserve">Counter Terrorism Policing </w:t>
      </w:r>
    </w:p>
    <w:p w14:paraId="75F1950C" w14:textId="06F253D9" w:rsidR="00C16836" w:rsidRDefault="00C16836" w:rsidP="00C16836">
      <w:pPr>
        <w:jc w:val="center"/>
        <w:rPr>
          <w:rFonts w:ascii="Arial" w:hAnsi="Arial" w:cs="Arial"/>
          <w:i/>
          <w:iCs/>
          <w:sz w:val="24"/>
          <w:szCs w:val="24"/>
        </w:rPr>
      </w:pPr>
      <w:r>
        <w:rPr>
          <w:rFonts w:ascii="Arial" w:hAnsi="Arial" w:cs="Arial"/>
          <w:i/>
          <w:iCs/>
          <w:sz w:val="24"/>
          <w:szCs w:val="24"/>
        </w:rPr>
        <w:t>“An examination into how Terrorism has effected policing and how the police use powers to protect the public”</w:t>
      </w:r>
    </w:p>
    <w:p w14:paraId="3C2553FE" w14:textId="77777777" w:rsidR="00C16836" w:rsidRDefault="00C16836" w:rsidP="00C16836">
      <w:pPr>
        <w:jc w:val="center"/>
        <w:rPr>
          <w:rFonts w:ascii="Arial" w:hAnsi="Arial" w:cs="Arial"/>
          <w:i/>
          <w:iCs/>
          <w:sz w:val="24"/>
          <w:szCs w:val="24"/>
        </w:rPr>
      </w:pPr>
    </w:p>
    <w:p w14:paraId="724D06F5" w14:textId="1563A4DE" w:rsidR="00E825A0" w:rsidRDefault="00E825A0" w:rsidP="00814036">
      <w:pPr>
        <w:spacing w:line="480" w:lineRule="auto"/>
        <w:rPr>
          <w:rFonts w:ascii="Arial" w:hAnsi="Arial" w:cs="Arial"/>
          <w:sz w:val="24"/>
          <w:szCs w:val="24"/>
        </w:rPr>
      </w:pPr>
      <w:r>
        <w:rPr>
          <w:rFonts w:ascii="Arial" w:hAnsi="Arial" w:cs="Arial"/>
          <w:sz w:val="24"/>
          <w:szCs w:val="24"/>
        </w:rPr>
        <w:t>Name – Thomas Maslen</w:t>
      </w:r>
    </w:p>
    <w:p w14:paraId="3ED3235D" w14:textId="482FF168" w:rsidR="00C16836" w:rsidRDefault="00C16836" w:rsidP="00814036">
      <w:pPr>
        <w:spacing w:line="480" w:lineRule="auto"/>
        <w:rPr>
          <w:rFonts w:ascii="Arial" w:hAnsi="Arial" w:cs="Arial"/>
          <w:sz w:val="24"/>
          <w:szCs w:val="24"/>
        </w:rPr>
      </w:pPr>
      <w:r>
        <w:rPr>
          <w:rFonts w:ascii="Arial" w:hAnsi="Arial" w:cs="Arial"/>
          <w:sz w:val="24"/>
          <w:szCs w:val="24"/>
        </w:rPr>
        <w:t xml:space="preserve">Student Number – 2236250 </w:t>
      </w:r>
    </w:p>
    <w:p w14:paraId="289FC157" w14:textId="2B101E9C" w:rsidR="00C16836" w:rsidRDefault="00C16836" w:rsidP="00814036">
      <w:pPr>
        <w:spacing w:line="480" w:lineRule="auto"/>
        <w:rPr>
          <w:rFonts w:ascii="Arial" w:hAnsi="Arial" w:cs="Arial"/>
          <w:sz w:val="24"/>
          <w:szCs w:val="24"/>
        </w:rPr>
      </w:pPr>
      <w:r>
        <w:rPr>
          <w:rFonts w:ascii="Arial" w:hAnsi="Arial" w:cs="Arial"/>
          <w:sz w:val="24"/>
          <w:szCs w:val="24"/>
        </w:rPr>
        <w:t xml:space="preserve">Degree Programme – BSc Professional Policing </w:t>
      </w:r>
    </w:p>
    <w:p w14:paraId="3059A1E1" w14:textId="77777777" w:rsidR="00E825A0" w:rsidRDefault="00E825A0" w:rsidP="00C16836">
      <w:pPr>
        <w:rPr>
          <w:rFonts w:ascii="Arial" w:hAnsi="Arial" w:cs="Arial"/>
          <w:sz w:val="24"/>
          <w:szCs w:val="24"/>
        </w:rPr>
      </w:pPr>
    </w:p>
    <w:p w14:paraId="26B8EAF7" w14:textId="77777777" w:rsidR="00E825A0" w:rsidRDefault="00E825A0" w:rsidP="00C16836">
      <w:pPr>
        <w:rPr>
          <w:rFonts w:ascii="Arial" w:hAnsi="Arial" w:cs="Arial"/>
          <w:sz w:val="24"/>
          <w:szCs w:val="24"/>
        </w:rPr>
      </w:pPr>
    </w:p>
    <w:p w14:paraId="03E0967C" w14:textId="77777777" w:rsidR="00C16836" w:rsidRDefault="00C16836" w:rsidP="00C16836">
      <w:pPr>
        <w:rPr>
          <w:rFonts w:ascii="Arial" w:hAnsi="Arial" w:cs="Arial"/>
          <w:sz w:val="24"/>
          <w:szCs w:val="24"/>
        </w:rPr>
      </w:pPr>
    </w:p>
    <w:p w14:paraId="602A7E5D" w14:textId="24D63159" w:rsidR="00C16836" w:rsidRDefault="00C16836" w:rsidP="00C16836">
      <w:pPr>
        <w:jc w:val="center"/>
        <w:rPr>
          <w:rFonts w:ascii="Arial" w:hAnsi="Arial" w:cs="Arial"/>
          <w:sz w:val="24"/>
          <w:szCs w:val="24"/>
        </w:rPr>
      </w:pPr>
    </w:p>
    <w:p w14:paraId="08724549" w14:textId="77777777" w:rsidR="003053C5" w:rsidRDefault="003053C5" w:rsidP="00C16836">
      <w:pPr>
        <w:jc w:val="center"/>
        <w:rPr>
          <w:rFonts w:ascii="Arial" w:hAnsi="Arial" w:cs="Arial"/>
          <w:sz w:val="24"/>
          <w:szCs w:val="24"/>
        </w:rPr>
      </w:pPr>
    </w:p>
    <w:p w14:paraId="6E42B0B4" w14:textId="77777777" w:rsidR="003053C5" w:rsidRDefault="003053C5" w:rsidP="00C16836">
      <w:pPr>
        <w:jc w:val="center"/>
        <w:rPr>
          <w:rFonts w:ascii="Arial" w:hAnsi="Arial" w:cs="Arial"/>
          <w:sz w:val="24"/>
          <w:szCs w:val="24"/>
        </w:rPr>
      </w:pPr>
    </w:p>
    <w:p w14:paraId="03DA55C4" w14:textId="77777777" w:rsidR="003053C5" w:rsidRDefault="003053C5" w:rsidP="00C16836">
      <w:pPr>
        <w:jc w:val="center"/>
        <w:rPr>
          <w:rFonts w:ascii="Arial" w:hAnsi="Arial" w:cs="Arial"/>
          <w:sz w:val="24"/>
          <w:szCs w:val="24"/>
        </w:rPr>
      </w:pPr>
    </w:p>
    <w:p w14:paraId="59EA5026" w14:textId="77777777" w:rsidR="003053C5" w:rsidRDefault="003053C5" w:rsidP="00C16836">
      <w:pPr>
        <w:jc w:val="center"/>
        <w:rPr>
          <w:rFonts w:ascii="Arial" w:hAnsi="Arial" w:cs="Arial"/>
          <w:sz w:val="24"/>
          <w:szCs w:val="24"/>
        </w:rPr>
      </w:pPr>
    </w:p>
    <w:p w14:paraId="7A9D974E" w14:textId="77777777" w:rsidR="003053C5" w:rsidRDefault="003053C5" w:rsidP="00C16836">
      <w:pPr>
        <w:jc w:val="center"/>
        <w:rPr>
          <w:rFonts w:ascii="Arial" w:hAnsi="Arial" w:cs="Arial"/>
          <w:sz w:val="24"/>
          <w:szCs w:val="24"/>
        </w:rPr>
      </w:pPr>
    </w:p>
    <w:p w14:paraId="627EB553" w14:textId="77777777" w:rsidR="003053C5" w:rsidRDefault="003053C5" w:rsidP="00C16836">
      <w:pPr>
        <w:jc w:val="center"/>
        <w:rPr>
          <w:rFonts w:ascii="Arial" w:hAnsi="Arial" w:cs="Arial"/>
          <w:sz w:val="24"/>
          <w:szCs w:val="24"/>
        </w:rPr>
      </w:pPr>
    </w:p>
    <w:p w14:paraId="25B66600" w14:textId="77777777" w:rsidR="003053C5" w:rsidRDefault="003053C5" w:rsidP="00C16836">
      <w:pPr>
        <w:jc w:val="center"/>
        <w:rPr>
          <w:rFonts w:ascii="Arial" w:hAnsi="Arial" w:cs="Arial"/>
          <w:sz w:val="24"/>
          <w:szCs w:val="24"/>
        </w:rPr>
      </w:pPr>
    </w:p>
    <w:p w14:paraId="33E2F3B0" w14:textId="77777777" w:rsidR="003053C5" w:rsidRDefault="003053C5" w:rsidP="00C16836">
      <w:pPr>
        <w:jc w:val="center"/>
        <w:rPr>
          <w:rFonts w:ascii="Arial" w:hAnsi="Arial" w:cs="Arial"/>
          <w:sz w:val="24"/>
          <w:szCs w:val="24"/>
        </w:rPr>
      </w:pPr>
    </w:p>
    <w:p w14:paraId="6086DA56" w14:textId="77777777" w:rsidR="003053C5" w:rsidRDefault="003053C5" w:rsidP="00C16836">
      <w:pPr>
        <w:jc w:val="center"/>
        <w:rPr>
          <w:rFonts w:ascii="Arial" w:hAnsi="Arial" w:cs="Arial"/>
          <w:sz w:val="24"/>
          <w:szCs w:val="24"/>
        </w:rPr>
      </w:pPr>
    </w:p>
    <w:p w14:paraId="0C937523" w14:textId="77777777" w:rsidR="0010081B" w:rsidRDefault="0010081B" w:rsidP="0010081B">
      <w:pPr>
        <w:rPr>
          <w:rFonts w:ascii="Arial" w:hAnsi="Arial" w:cs="Arial"/>
          <w:sz w:val="24"/>
          <w:szCs w:val="24"/>
        </w:rPr>
      </w:pPr>
    </w:p>
    <w:p w14:paraId="51A74B08" w14:textId="05FE6C75" w:rsidR="003053C5" w:rsidRDefault="003053C5" w:rsidP="0010081B">
      <w:pPr>
        <w:jc w:val="center"/>
        <w:rPr>
          <w:rFonts w:ascii="Arial" w:hAnsi="Arial" w:cs="Arial"/>
          <w:b/>
          <w:bCs/>
          <w:sz w:val="28"/>
          <w:szCs w:val="28"/>
        </w:rPr>
      </w:pPr>
      <w:r w:rsidRPr="003053C5">
        <w:rPr>
          <w:rFonts w:ascii="Arial" w:hAnsi="Arial" w:cs="Arial"/>
          <w:b/>
          <w:bCs/>
          <w:sz w:val="28"/>
          <w:szCs w:val="28"/>
        </w:rPr>
        <w:lastRenderedPageBreak/>
        <w:t>Acknowledgments</w:t>
      </w:r>
    </w:p>
    <w:p w14:paraId="6ECB9049" w14:textId="77777777" w:rsidR="003053C5" w:rsidRDefault="003053C5" w:rsidP="003053C5">
      <w:pPr>
        <w:rPr>
          <w:rFonts w:ascii="Arial" w:hAnsi="Arial" w:cs="Arial"/>
          <w:b/>
          <w:bCs/>
          <w:sz w:val="28"/>
          <w:szCs w:val="28"/>
        </w:rPr>
      </w:pPr>
    </w:p>
    <w:p w14:paraId="372050A5" w14:textId="43D744FC" w:rsidR="003053C5" w:rsidRDefault="008D546A" w:rsidP="00814036">
      <w:pPr>
        <w:spacing w:line="480" w:lineRule="auto"/>
        <w:rPr>
          <w:rFonts w:ascii="Arial" w:hAnsi="Arial" w:cs="Arial"/>
          <w:sz w:val="24"/>
          <w:szCs w:val="24"/>
        </w:rPr>
      </w:pPr>
      <w:r>
        <w:rPr>
          <w:rFonts w:ascii="Arial" w:hAnsi="Arial" w:cs="Arial"/>
          <w:sz w:val="24"/>
          <w:szCs w:val="24"/>
        </w:rPr>
        <w:t>I would firstly like to thank my</w:t>
      </w:r>
      <w:r w:rsidR="00A26A42">
        <w:rPr>
          <w:rFonts w:ascii="Arial" w:hAnsi="Arial" w:cs="Arial"/>
          <w:sz w:val="24"/>
          <w:szCs w:val="24"/>
        </w:rPr>
        <w:t xml:space="preserve"> </w:t>
      </w:r>
      <w:r w:rsidR="00BC0699">
        <w:rPr>
          <w:rFonts w:ascii="Arial" w:hAnsi="Arial" w:cs="Arial"/>
          <w:sz w:val="24"/>
          <w:szCs w:val="24"/>
        </w:rPr>
        <w:t>Fiancé</w:t>
      </w:r>
      <w:r w:rsidR="00A26A42">
        <w:rPr>
          <w:rFonts w:ascii="Arial" w:hAnsi="Arial" w:cs="Arial"/>
          <w:sz w:val="24"/>
          <w:szCs w:val="24"/>
        </w:rPr>
        <w:t>,</w:t>
      </w:r>
      <w:r>
        <w:rPr>
          <w:rFonts w:ascii="Arial" w:hAnsi="Arial" w:cs="Arial"/>
          <w:sz w:val="24"/>
          <w:szCs w:val="24"/>
        </w:rPr>
        <w:t xml:space="preserve"> </w:t>
      </w:r>
      <w:r w:rsidR="00BC0699">
        <w:rPr>
          <w:rFonts w:ascii="Arial" w:hAnsi="Arial" w:cs="Arial"/>
          <w:sz w:val="24"/>
          <w:szCs w:val="24"/>
        </w:rPr>
        <w:t>F</w:t>
      </w:r>
      <w:r>
        <w:rPr>
          <w:rFonts w:ascii="Arial" w:hAnsi="Arial" w:cs="Arial"/>
          <w:sz w:val="24"/>
          <w:szCs w:val="24"/>
        </w:rPr>
        <w:t xml:space="preserve">amily and </w:t>
      </w:r>
      <w:r w:rsidR="00BC0699">
        <w:rPr>
          <w:rFonts w:ascii="Arial" w:hAnsi="Arial" w:cs="Arial"/>
          <w:sz w:val="24"/>
          <w:szCs w:val="24"/>
        </w:rPr>
        <w:t>F</w:t>
      </w:r>
      <w:r>
        <w:rPr>
          <w:rFonts w:ascii="Arial" w:hAnsi="Arial" w:cs="Arial"/>
          <w:sz w:val="24"/>
          <w:szCs w:val="24"/>
        </w:rPr>
        <w:t xml:space="preserve">riends for the incredible and never-ending support during </w:t>
      </w:r>
      <w:r w:rsidR="00FE1FE1">
        <w:rPr>
          <w:rFonts w:ascii="Arial" w:hAnsi="Arial" w:cs="Arial"/>
          <w:sz w:val="24"/>
          <w:szCs w:val="24"/>
        </w:rPr>
        <w:t>this</w:t>
      </w:r>
      <w:r>
        <w:rPr>
          <w:rFonts w:ascii="Arial" w:hAnsi="Arial" w:cs="Arial"/>
          <w:sz w:val="24"/>
          <w:szCs w:val="24"/>
        </w:rPr>
        <w:t xml:space="preserve"> academic year and the help during the project. </w:t>
      </w:r>
      <w:r w:rsidR="00BC0699">
        <w:rPr>
          <w:rFonts w:ascii="Arial" w:hAnsi="Arial" w:cs="Arial"/>
          <w:sz w:val="24"/>
          <w:szCs w:val="24"/>
        </w:rPr>
        <w:t xml:space="preserve">I would especially like to thank my brothers who have provided me with and endless amount of support throughout this project. </w:t>
      </w:r>
      <w:r w:rsidR="00FE1FE1">
        <w:rPr>
          <w:rFonts w:ascii="Arial" w:hAnsi="Arial" w:cs="Arial"/>
          <w:sz w:val="24"/>
          <w:szCs w:val="24"/>
        </w:rPr>
        <w:t>Without their help</w:t>
      </w:r>
      <w:r w:rsidR="002D5B4D">
        <w:rPr>
          <w:rFonts w:ascii="Arial" w:hAnsi="Arial" w:cs="Arial"/>
          <w:sz w:val="24"/>
          <w:szCs w:val="24"/>
        </w:rPr>
        <w:t xml:space="preserve"> and motivation</w:t>
      </w:r>
      <w:r w:rsidR="00FE1FE1">
        <w:rPr>
          <w:rFonts w:ascii="Arial" w:hAnsi="Arial" w:cs="Arial"/>
          <w:sz w:val="24"/>
          <w:szCs w:val="24"/>
        </w:rPr>
        <w:t xml:space="preserve"> this project would be immensely </w:t>
      </w:r>
      <w:r w:rsidR="002D5B4D">
        <w:rPr>
          <w:rFonts w:ascii="Arial" w:hAnsi="Arial" w:cs="Arial"/>
          <w:sz w:val="24"/>
          <w:szCs w:val="24"/>
        </w:rPr>
        <w:t>difficult,</w:t>
      </w:r>
      <w:r w:rsidR="00FE1FE1">
        <w:rPr>
          <w:rFonts w:ascii="Arial" w:hAnsi="Arial" w:cs="Arial"/>
          <w:sz w:val="24"/>
          <w:szCs w:val="24"/>
        </w:rPr>
        <w:t xml:space="preserve"> and I would not have been able to complete this project without them. </w:t>
      </w:r>
    </w:p>
    <w:p w14:paraId="29A4B857" w14:textId="77777777" w:rsidR="00FE1FE1" w:rsidRDefault="00FE1FE1" w:rsidP="00814036">
      <w:pPr>
        <w:spacing w:line="480" w:lineRule="auto"/>
        <w:rPr>
          <w:rFonts w:ascii="Arial" w:hAnsi="Arial" w:cs="Arial"/>
          <w:sz w:val="24"/>
          <w:szCs w:val="24"/>
        </w:rPr>
      </w:pPr>
    </w:p>
    <w:p w14:paraId="7858E5BC" w14:textId="0D80D727" w:rsidR="002D5B4D" w:rsidRDefault="00A26A42" w:rsidP="00814036">
      <w:pPr>
        <w:spacing w:line="480" w:lineRule="auto"/>
        <w:rPr>
          <w:rFonts w:ascii="Arial" w:hAnsi="Arial" w:cs="Arial"/>
          <w:sz w:val="24"/>
          <w:szCs w:val="24"/>
        </w:rPr>
      </w:pPr>
      <w:r>
        <w:rPr>
          <w:rFonts w:ascii="Arial" w:hAnsi="Arial" w:cs="Arial"/>
          <w:sz w:val="24"/>
          <w:szCs w:val="24"/>
        </w:rPr>
        <w:t>Furthermore,</w:t>
      </w:r>
      <w:r w:rsidR="00FE1FE1">
        <w:rPr>
          <w:rFonts w:ascii="Arial" w:hAnsi="Arial" w:cs="Arial"/>
          <w:sz w:val="24"/>
          <w:szCs w:val="24"/>
        </w:rPr>
        <w:t xml:space="preserve"> I would like to thank my employer for all the support they have provided me throughout the last three years </w:t>
      </w:r>
      <w:r>
        <w:rPr>
          <w:rFonts w:ascii="Arial" w:hAnsi="Arial" w:cs="Arial"/>
          <w:sz w:val="24"/>
          <w:szCs w:val="24"/>
        </w:rPr>
        <w:t>to complete this project. Without the time and dedication provided to me by my work colleagues this project would not have been possible.</w:t>
      </w:r>
      <w:r w:rsidR="00BC0699">
        <w:rPr>
          <w:rFonts w:ascii="Arial" w:hAnsi="Arial" w:cs="Arial"/>
          <w:sz w:val="24"/>
          <w:szCs w:val="24"/>
        </w:rPr>
        <w:t xml:space="preserve"> I would further like to thank my colleagues Shauna and Greg who have helped me throughout this study to provide me with insightful knowledge and discussions to help progress this study. </w:t>
      </w:r>
    </w:p>
    <w:p w14:paraId="0C99EA5C" w14:textId="77777777" w:rsidR="002D5B4D" w:rsidRDefault="002D5B4D" w:rsidP="00814036">
      <w:pPr>
        <w:spacing w:line="480" w:lineRule="auto"/>
        <w:rPr>
          <w:rFonts w:ascii="Arial" w:hAnsi="Arial" w:cs="Arial"/>
          <w:sz w:val="24"/>
          <w:szCs w:val="24"/>
        </w:rPr>
      </w:pPr>
    </w:p>
    <w:p w14:paraId="5CE04A13" w14:textId="00D49953" w:rsidR="00FE1FE1" w:rsidRPr="003053C5" w:rsidRDefault="002D5B4D" w:rsidP="00814036">
      <w:pPr>
        <w:spacing w:line="480" w:lineRule="auto"/>
        <w:rPr>
          <w:rFonts w:ascii="Arial" w:hAnsi="Arial" w:cs="Arial"/>
          <w:sz w:val="24"/>
          <w:szCs w:val="24"/>
        </w:rPr>
      </w:pPr>
      <w:r>
        <w:rPr>
          <w:rFonts w:ascii="Arial" w:hAnsi="Arial" w:cs="Arial"/>
          <w:sz w:val="24"/>
          <w:szCs w:val="24"/>
        </w:rPr>
        <w:t xml:space="preserve">Finally, I would like to give thanks to the academic staff from the University of Wales Trinity Saint David for the assistance and support I have been given when completing this project. The guidelines and support they have given me </w:t>
      </w:r>
      <w:r w:rsidR="00BC0699">
        <w:rPr>
          <w:rFonts w:ascii="Arial" w:hAnsi="Arial" w:cs="Arial"/>
          <w:sz w:val="24"/>
          <w:szCs w:val="24"/>
        </w:rPr>
        <w:t xml:space="preserve">have without a doubt assisted with understanding my role within this project and have given me </w:t>
      </w:r>
      <w:r w:rsidR="0070608F">
        <w:rPr>
          <w:rFonts w:ascii="Arial" w:hAnsi="Arial" w:cs="Arial"/>
          <w:sz w:val="24"/>
          <w:szCs w:val="24"/>
        </w:rPr>
        <w:t>lifelong</w:t>
      </w:r>
      <w:r w:rsidR="00BC0699">
        <w:rPr>
          <w:rFonts w:ascii="Arial" w:hAnsi="Arial" w:cs="Arial"/>
          <w:sz w:val="24"/>
          <w:szCs w:val="24"/>
        </w:rPr>
        <w:t xml:space="preserve"> knowledge of the academic </w:t>
      </w:r>
      <w:r w:rsidR="0070608F">
        <w:rPr>
          <w:rFonts w:ascii="Arial" w:hAnsi="Arial" w:cs="Arial"/>
          <w:sz w:val="24"/>
          <w:szCs w:val="24"/>
        </w:rPr>
        <w:t xml:space="preserve">study and how to conduct research effectively. </w:t>
      </w:r>
    </w:p>
    <w:p w14:paraId="36ED467C" w14:textId="77777777" w:rsidR="003053C5" w:rsidRDefault="003053C5" w:rsidP="003053C5">
      <w:pPr>
        <w:rPr>
          <w:rFonts w:ascii="Arial" w:hAnsi="Arial" w:cs="Arial"/>
          <w:sz w:val="24"/>
          <w:szCs w:val="24"/>
        </w:rPr>
      </w:pPr>
    </w:p>
    <w:p w14:paraId="2674C750" w14:textId="77777777" w:rsidR="003053C5" w:rsidRDefault="003053C5" w:rsidP="003053C5">
      <w:pPr>
        <w:rPr>
          <w:rFonts w:ascii="Arial" w:hAnsi="Arial" w:cs="Arial"/>
          <w:sz w:val="24"/>
          <w:szCs w:val="24"/>
        </w:rPr>
      </w:pPr>
    </w:p>
    <w:p w14:paraId="34002CAD" w14:textId="77777777" w:rsidR="00C91C66" w:rsidRDefault="00C91C66" w:rsidP="00C91C66">
      <w:pPr>
        <w:rPr>
          <w:rFonts w:ascii="Arial" w:hAnsi="Arial" w:cs="Arial"/>
          <w:sz w:val="24"/>
          <w:szCs w:val="24"/>
        </w:rPr>
      </w:pPr>
    </w:p>
    <w:p w14:paraId="51D661BD" w14:textId="470F60C4" w:rsidR="00DA0222" w:rsidRDefault="00DA0222" w:rsidP="00C91C66">
      <w:pPr>
        <w:jc w:val="center"/>
        <w:rPr>
          <w:rFonts w:ascii="Arial" w:hAnsi="Arial" w:cs="Arial"/>
          <w:b/>
          <w:bCs/>
          <w:sz w:val="28"/>
          <w:szCs w:val="28"/>
        </w:rPr>
      </w:pPr>
      <w:r>
        <w:rPr>
          <w:rFonts w:ascii="Arial" w:hAnsi="Arial" w:cs="Arial"/>
          <w:b/>
          <w:bCs/>
          <w:sz w:val="28"/>
          <w:szCs w:val="28"/>
        </w:rPr>
        <w:lastRenderedPageBreak/>
        <w:t>Statements</w:t>
      </w:r>
    </w:p>
    <w:p w14:paraId="257342CB" w14:textId="77777777" w:rsidR="005B079A" w:rsidRDefault="005B079A" w:rsidP="00DA0222">
      <w:pPr>
        <w:jc w:val="center"/>
        <w:rPr>
          <w:rFonts w:ascii="Arial" w:hAnsi="Arial" w:cs="Arial"/>
          <w:b/>
          <w:bCs/>
          <w:sz w:val="28"/>
          <w:szCs w:val="28"/>
        </w:rPr>
      </w:pPr>
    </w:p>
    <w:p w14:paraId="0B6BA8A6" w14:textId="77777777" w:rsidR="00DA0222" w:rsidRDefault="00DA0222" w:rsidP="00DA0222">
      <w:pPr>
        <w:ind w:left="720"/>
        <w:rPr>
          <w:rFonts w:ascii="Arial" w:hAnsi="Arial" w:cs="Arial"/>
          <w:sz w:val="24"/>
          <w:szCs w:val="24"/>
        </w:rPr>
      </w:pPr>
      <w:r w:rsidRPr="00DA0222">
        <w:rPr>
          <w:rFonts w:ascii="Arial" w:hAnsi="Arial" w:cs="Arial"/>
          <w:sz w:val="24"/>
          <w:szCs w:val="24"/>
          <w:u w:val="single"/>
        </w:rPr>
        <w:t>Declaration</w:t>
      </w:r>
      <w:r w:rsidRPr="00DA0222">
        <w:rPr>
          <w:rFonts w:ascii="Arial" w:hAnsi="Arial" w:cs="Arial"/>
          <w:sz w:val="24"/>
          <w:szCs w:val="24"/>
        </w:rPr>
        <w:t xml:space="preserve"> - This work has not previously been accepted in substance for any degree and is not being concurrently submitted in candidature for any degree.   </w:t>
      </w:r>
    </w:p>
    <w:p w14:paraId="6413D9C3" w14:textId="2B8874BF" w:rsidR="00DA0222" w:rsidRPr="00DA0222" w:rsidRDefault="00DA0222" w:rsidP="00DA0222">
      <w:pPr>
        <w:ind w:left="720"/>
        <w:rPr>
          <w:rFonts w:ascii="Arial" w:hAnsi="Arial" w:cs="Arial"/>
          <w:sz w:val="24"/>
          <w:szCs w:val="24"/>
        </w:rPr>
      </w:pPr>
      <w:r w:rsidRPr="00DA0222">
        <w:rPr>
          <w:rFonts w:ascii="Arial" w:hAnsi="Arial" w:cs="Arial"/>
          <w:sz w:val="24"/>
          <w:szCs w:val="24"/>
        </w:rPr>
        <w:t>Signed:</w:t>
      </w:r>
      <w:r>
        <w:rPr>
          <w:rFonts w:ascii="Arial" w:hAnsi="Arial" w:cs="Arial"/>
          <w:sz w:val="24"/>
          <w:szCs w:val="24"/>
        </w:rPr>
        <w:t xml:space="preserve"> Thomas Maslen</w:t>
      </w:r>
      <w:r w:rsidRPr="00DA0222">
        <w:rPr>
          <w:rFonts w:ascii="Arial" w:hAnsi="Arial" w:cs="Arial"/>
          <w:sz w:val="24"/>
          <w:szCs w:val="24"/>
        </w:rPr>
        <w:t xml:space="preserve"> </w:t>
      </w:r>
      <w:r>
        <w:rPr>
          <w:rFonts w:ascii="Arial" w:hAnsi="Arial" w:cs="Arial"/>
          <w:sz w:val="24"/>
          <w:szCs w:val="24"/>
        </w:rPr>
        <w:t xml:space="preserve">            </w:t>
      </w:r>
      <w:r w:rsidRPr="00DA0222">
        <w:rPr>
          <w:rFonts w:ascii="Arial" w:hAnsi="Arial" w:cs="Arial"/>
          <w:sz w:val="24"/>
          <w:szCs w:val="24"/>
        </w:rPr>
        <w:t xml:space="preserve">Date: </w:t>
      </w:r>
      <w:r>
        <w:rPr>
          <w:rFonts w:ascii="Arial" w:hAnsi="Arial" w:cs="Arial"/>
          <w:sz w:val="24"/>
          <w:szCs w:val="24"/>
        </w:rPr>
        <w:t>30/09/2025</w:t>
      </w:r>
    </w:p>
    <w:p w14:paraId="54213120" w14:textId="77777777" w:rsidR="00DA0222" w:rsidRDefault="00DA0222" w:rsidP="00DA0222">
      <w:pPr>
        <w:ind w:left="720"/>
        <w:rPr>
          <w:rFonts w:ascii="Arial" w:hAnsi="Arial" w:cs="Arial"/>
          <w:sz w:val="24"/>
          <w:szCs w:val="24"/>
          <w:u w:val="single"/>
        </w:rPr>
      </w:pPr>
    </w:p>
    <w:p w14:paraId="2BD7E133" w14:textId="77777777" w:rsidR="00DA0222" w:rsidRDefault="00DA0222" w:rsidP="00DA0222">
      <w:pPr>
        <w:ind w:left="720"/>
        <w:rPr>
          <w:rFonts w:ascii="Arial" w:hAnsi="Arial" w:cs="Arial"/>
          <w:sz w:val="24"/>
          <w:szCs w:val="24"/>
        </w:rPr>
      </w:pPr>
      <w:r w:rsidRPr="00DA0222">
        <w:rPr>
          <w:rFonts w:ascii="Arial" w:hAnsi="Arial" w:cs="Arial"/>
          <w:sz w:val="24"/>
          <w:szCs w:val="24"/>
          <w:u w:val="single"/>
        </w:rPr>
        <w:t>Statement 1</w:t>
      </w:r>
      <w:r w:rsidRPr="00DA0222">
        <w:rPr>
          <w:rFonts w:ascii="Arial" w:hAnsi="Arial" w:cs="Arial"/>
          <w:sz w:val="24"/>
          <w:szCs w:val="24"/>
        </w:rPr>
        <w:t xml:space="preserve"> - This dissertation is being submitted in partial fulfilment of the requirements for the degree of BSc. </w:t>
      </w:r>
    </w:p>
    <w:p w14:paraId="6895E907" w14:textId="4F405AD9" w:rsidR="00DA0222" w:rsidRPr="00DA0222" w:rsidRDefault="00DA0222" w:rsidP="00DA0222">
      <w:pPr>
        <w:ind w:left="720"/>
        <w:rPr>
          <w:rFonts w:ascii="Arial" w:hAnsi="Arial" w:cs="Arial"/>
          <w:sz w:val="24"/>
          <w:szCs w:val="24"/>
        </w:rPr>
      </w:pPr>
      <w:r w:rsidRPr="00DA0222">
        <w:rPr>
          <w:rFonts w:ascii="Arial" w:hAnsi="Arial" w:cs="Arial"/>
          <w:sz w:val="24"/>
          <w:szCs w:val="24"/>
        </w:rPr>
        <w:t>Signed:</w:t>
      </w:r>
      <w:r>
        <w:rPr>
          <w:rFonts w:ascii="Arial" w:hAnsi="Arial" w:cs="Arial"/>
          <w:sz w:val="24"/>
          <w:szCs w:val="24"/>
        </w:rPr>
        <w:t xml:space="preserve"> Thomas Maslen            </w:t>
      </w:r>
      <w:r w:rsidRPr="00DA0222">
        <w:rPr>
          <w:rFonts w:ascii="Arial" w:hAnsi="Arial" w:cs="Arial"/>
          <w:sz w:val="24"/>
          <w:szCs w:val="24"/>
        </w:rPr>
        <w:t xml:space="preserve"> Date: </w:t>
      </w:r>
      <w:r>
        <w:rPr>
          <w:rFonts w:ascii="Arial" w:hAnsi="Arial" w:cs="Arial"/>
          <w:sz w:val="24"/>
          <w:szCs w:val="24"/>
        </w:rPr>
        <w:t>30/09/2025</w:t>
      </w:r>
    </w:p>
    <w:p w14:paraId="11D062F7" w14:textId="77777777" w:rsidR="00DA0222" w:rsidRDefault="00DA0222" w:rsidP="00DA0222">
      <w:pPr>
        <w:ind w:left="720"/>
        <w:rPr>
          <w:rFonts w:ascii="Arial" w:hAnsi="Arial" w:cs="Arial"/>
          <w:sz w:val="24"/>
          <w:szCs w:val="24"/>
          <w:u w:val="single"/>
        </w:rPr>
      </w:pPr>
    </w:p>
    <w:p w14:paraId="02FDDEFD" w14:textId="77777777" w:rsidR="00DA0222" w:rsidRDefault="00DA0222" w:rsidP="00DA0222">
      <w:pPr>
        <w:ind w:left="720"/>
        <w:rPr>
          <w:rFonts w:ascii="Arial" w:hAnsi="Arial" w:cs="Arial"/>
          <w:sz w:val="24"/>
          <w:szCs w:val="24"/>
        </w:rPr>
      </w:pPr>
      <w:r w:rsidRPr="00DA0222">
        <w:rPr>
          <w:rFonts w:ascii="Arial" w:hAnsi="Arial" w:cs="Arial"/>
          <w:sz w:val="24"/>
          <w:szCs w:val="24"/>
          <w:u w:val="single"/>
        </w:rPr>
        <w:t>Statement 2</w:t>
      </w:r>
      <w:r w:rsidRPr="00DA0222">
        <w:rPr>
          <w:rFonts w:ascii="Arial" w:hAnsi="Arial" w:cs="Arial"/>
          <w:sz w:val="24"/>
          <w:szCs w:val="24"/>
        </w:rPr>
        <w:t xml:space="preserve"> - This dissertation is the result of my own independent work/investigation, except where otherwise stated. Other sources are acknowledged by footnotes giving explicit references.  A bibliography is appended. </w:t>
      </w:r>
    </w:p>
    <w:p w14:paraId="5A198D8E" w14:textId="3FA37C33" w:rsidR="00DA0222" w:rsidRPr="00DA0222" w:rsidRDefault="00DA0222" w:rsidP="00DA0222">
      <w:pPr>
        <w:ind w:left="720"/>
        <w:rPr>
          <w:rFonts w:ascii="Arial" w:hAnsi="Arial" w:cs="Arial"/>
          <w:sz w:val="24"/>
          <w:szCs w:val="24"/>
        </w:rPr>
      </w:pPr>
      <w:r w:rsidRPr="00DA0222">
        <w:rPr>
          <w:rFonts w:ascii="Arial" w:hAnsi="Arial" w:cs="Arial"/>
          <w:sz w:val="24"/>
          <w:szCs w:val="24"/>
        </w:rPr>
        <w:t>Signed:</w:t>
      </w:r>
      <w:r>
        <w:rPr>
          <w:rFonts w:ascii="Arial" w:hAnsi="Arial" w:cs="Arial"/>
          <w:sz w:val="24"/>
          <w:szCs w:val="24"/>
        </w:rPr>
        <w:t xml:space="preserve"> Thomas Maslen</w:t>
      </w:r>
      <w:r w:rsidRPr="00DA0222">
        <w:rPr>
          <w:rFonts w:ascii="Arial" w:hAnsi="Arial" w:cs="Arial"/>
          <w:sz w:val="24"/>
          <w:szCs w:val="24"/>
        </w:rPr>
        <w:t xml:space="preserve">  </w:t>
      </w:r>
      <w:r>
        <w:rPr>
          <w:rFonts w:ascii="Arial" w:hAnsi="Arial" w:cs="Arial"/>
          <w:sz w:val="24"/>
          <w:szCs w:val="24"/>
        </w:rPr>
        <w:t xml:space="preserve">            </w:t>
      </w:r>
      <w:r w:rsidRPr="00DA0222">
        <w:rPr>
          <w:rFonts w:ascii="Arial" w:hAnsi="Arial" w:cs="Arial"/>
          <w:sz w:val="24"/>
          <w:szCs w:val="24"/>
        </w:rPr>
        <w:t xml:space="preserve">Date: </w:t>
      </w:r>
      <w:r>
        <w:rPr>
          <w:rFonts w:ascii="Arial" w:hAnsi="Arial" w:cs="Arial"/>
          <w:sz w:val="24"/>
          <w:szCs w:val="24"/>
        </w:rPr>
        <w:t>30/09/2025</w:t>
      </w:r>
    </w:p>
    <w:p w14:paraId="75D2D9F0" w14:textId="77777777" w:rsidR="00DA0222" w:rsidRDefault="00DA0222" w:rsidP="00DA0222">
      <w:pPr>
        <w:ind w:left="720"/>
        <w:rPr>
          <w:rFonts w:ascii="Arial" w:hAnsi="Arial" w:cs="Arial"/>
          <w:sz w:val="24"/>
          <w:szCs w:val="24"/>
          <w:u w:val="single"/>
        </w:rPr>
      </w:pPr>
    </w:p>
    <w:p w14:paraId="6614B503" w14:textId="77777777" w:rsidR="00DA0222" w:rsidRDefault="00DA0222" w:rsidP="00DA0222">
      <w:pPr>
        <w:ind w:left="720"/>
        <w:rPr>
          <w:rFonts w:ascii="Arial" w:hAnsi="Arial" w:cs="Arial"/>
          <w:sz w:val="24"/>
          <w:szCs w:val="24"/>
        </w:rPr>
      </w:pPr>
      <w:r w:rsidRPr="00DA0222">
        <w:rPr>
          <w:rFonts w:ascii="Arial" w:hAnsi="Arial" w:cs="Arial"/>
          <w:sz w:val="24"/>
          <w:szCs w:val="24"/>
          <w:u w:val="single"/>
        </w:rPr>
        <w:t>Statement 3</w:t>
      </w:r>
      <w:r w:rsidRPr="00DA0222">
        <w:rPr>
          <w:rFonts w:ascii="Arial" w:hAnsi="Arial" w:cs="Arial"/>
          <w:sz w:val="24"/>
          <w:szCs w:val="24"/>
        </w:rPr>
        <w:t xml:space="preserve"> - I hereby give consent for my dissertation, if accepted, to be available for photocopying and for interlibrary loan, and for the title and summary to be made available to outside organisations. </w:t>
      </w:r>
    </w:p>
    <w:p w14:paraId="21585C86" w14:textId="41877F25" w:rsidR="00DA0222" w:rsidRPr="00DA0222" w:rsidRDefault="00DA0222" w:rsidP="00DA0222">
      <w:pPr>
        <w:ind w:left="720"/>
        <w:rPr>
          <w:rFonts w:ascii="Arial" w:hAnsi="Arial" w:cs="Arial"/>
          <w:sz w:val="24"/>
          <w:szCs w:val="24"/>
        </w:rPr>
      </w:pPr>
      <w:r w:rsidRPr="00DA0222">
        <w:rPr>
          <w:rFonts w:ascii="Arial" w:hAnsi="Arial" w:cs="Arial"/>
          <w:sz w:val="24"/>
          <w:szCs w:val="24"/>
        </w:rPr>
        <w:t>Signed</w:t>
      </w:r>
      <w:r>
        <w:rPr>
          <w:rFonts w:ascii="Arial" w:hAnsi="Arial" w:cs="Arial"/>
          <w:sz w:val="24"/>
          <w:szCs w:val="24"/>
        </w:rPr>
        <w:t>:</w:t>
      </w:r>
      <w:r w:rsidRPr="00DA0222">
        <w:rPr>
          <w:rFonts w:ascii="Arial" w:hAnsi="Arial" w:cs="Arial"/>
          <w:sz w:val="24"/>
          <w:szCs w:val="24"/>
        </w:rPr>
        <w:t xml:space="preserve"> </w:t>
      </w:r>
      <w:r>
        <w:rPr>
          <w:rFonts w:ascii="Arial" w:hAnsi="Arial" w:cs="Arial"/>
          <w:sz w:val="24"/>
          <w:szCs w:val="24"/>
        </w:rPr>
        <w:t xml:space="preserve">Thomas Maslen              </w:t>
      </w:r>
      <w:r w:rsidRPr="00DA0222">
        <w:rPr>
          <w:rFonts w:ascii="Arial" w:hAnsi="Arial" w:cs="Arial"/>
          <w:sz w:val="24"/>
          <w:szCs w:val="24"/>
        </w:rPr>
        <w:t>Date:</w:t>
      </w:r>
      <w:r>
        <w:rPr>
          <w:rFonts w:ascii="Arial" w:hAnsi="Arial" w:cs="Arial"/>
          <w:sz w:val="24"/>
          <w:szCs w:val="24"/>
        </w:rPr>
        <w:t xml:space="preserve"> 30/09/2025</w:t>
      </w:r>
    </w:p>
    <w:p w14:paraId="5411ACEB" w14:textId="77777777" w:rsidR="00DA0222" w:rsidRDefault="00DA0222" w:rsidP="00DA0222">
      <w:pPr>
        <w:ind w:left="720"/>
        <w:rPr>
          <w:rFonts w:ascii="Arial" w:hAnsi="Arial" w:cs="Arial"/>
          <w:sz w:val="24"/>
          <w:szCs w:val="24"/>
          <w:u w:val="single"/>
        </w:rPr>
      </w:pPr>
    </w:p>
    <w:p w14:paraId="33A7991F" w14:textId="77777777" w:rsidR="00DA0222" w:rsidRDefault="00DA0222" w:rsidP="00DA0222">
      <w:pPr>
        <w:ind w:left="720"/>
        <w:rPr>
          <w:rFonts w:ascii="Arial" w:hAnsi="Arial" w:cs="Arial"/>
          <w:sz w:val="24"/>
          <w:szCs w:val="24"/>
        </w:rPr>
      </w:pPr>
      <w:r w:rsidRPr="00DA0222">
        <w:rPr>
          <w:rFonts w:ascii="Arial" w:hAnsi="Arial" w:cs="Arial"/>
          <w:sz w:val="24"/>
          <w:szCs w:val="24"/>
          <w:u w:val="single"/>
        </w:rPr>
        <w:t>Statement 4</w:t>
      </w:r>
      <w:r w:rsidRPr="00DA0222">
        <w:rPr>
          <w:rFonts w:ascii="Arial" w:hAnsi="Arial" w:cs="Arial"/>
          <w:sz w:val="24"/>
          <w:szCs w:val="24"/>
        </w:rPr>
        <w:t xml:space="preserve"> - I hereby give consent for my dissertation, if accepted, to be available on the university’s IT system to those who have consent to use the system. </w:t>
      </w:r>
    </w:p>
    <w:p w14:paraId="1DE5CDA1" w14:textId="275C3099" w:rsidR="005B079A" w:rsidRDefault="00DA0222" w:rsidP="001640B5">
      <w:pPr>
        <w:ind w:left="720"/>
        <w:rPr>
          <w:rFonts w:ascii="Arial" w:hAnsi="Arial" w:cs="Arial"/>
          <w:sz w:val="24"/>
          <w:szCs w:val="24"/>
        </w:rPr>
      </w:pPr>
      <w:r w:rsidRPr="00DA0222">
        <w:rPr>
          <w:rFonts w:ascii="Arial" w:hAnsi="Arial" w:cs="Arial"/>
          <w:sz w:val="24"/>
          <w:szCs w:val="24"/>
        </w:rPr>
        <w:t>Signed:</w:t>
      </w:r>
      <w:r>
        <w:rPr>
          <w:rFonts w:ascii="Arial" w:hAnsi="Arial" w:cs="Arial"/>
          <w:sz w:val="24"/>
          <w:szCs w:val="24"/>
        </w:rPr>
        <w:t xml:space="preserve"> Thomas Maslen</w:t>
      </w:r>
      <w:r w:rsidRPr="00DA0222">
        <w:rPr>
          <w:rFonts w:ascii="Arial" w:hAnsi="Arial" w:cs="Arial"/>
          <w:sz w:val="24"/>
          <w:szCs w:val="24"/>
        </w:rPr>
        <w:t xml:space="preserve">  </w:t>
      </w:r>
      <w:r>
        <w:rPr>
          <w:rFonts w:ascii="Arial" w:hAnsi="Arial" w:cs="Arial"/>
          <w:sz w:val="24"/>
          <w:szCs w:val="24"/>
        </w:rPr>
        <w:t xml:space="preserve">             </w:t>
      </w:r>
      <w:r w:rsidRPr="00DA0222">
        <w:rPr>
          <w:rFonts w:ascii="Arial" w:hAnsi="Arial" w:cs="Arial"/>
          <w:sz w:val="24"/>
          <w:szCs w:val="24"/>
        </w:rPr>
        <w:t>Date:</w:t>
      </w:r>
      <w:r>
        <w:rPr>
          <w:rFonts w:ascii="Arial" w:hAnsi="Arial" w:cs="Arial"/>
          <w:sz w:val="24"/>
          <w:szCs w:val="24"/>
        </w:rPr>
        <w:t xml:space="preserve"> 30/09/2025</w:t>
      </w:r>
    </w:p>
    <w:p w14:paraId="09985F88" w14:textId="77777777" w:rsidR="001640B5" w:rsidRDefault="001640B5" w:rsidP="001640B5">
      <w:pPr>
        <w:ind w:left="720"/>
        <w:rPr>
          <w:rFonts w:ascii="Arial" w:hAnsi="Arial" w:cs="Arial"/>
          <w:sz w:val="24"/>
          <w:szCs w:val="24"/>
        </w:rPr>
      </w:pPr>
    </w:p>
    <w:p w14:paraId="4AC53304" w14:textId="77777777" w:rsidR="00694C71" w:rsidRDefault="00694C71" w:rsidP="001640B5">
      <w:pPr>
        <w:ind w:left="720"/>
        <w:rPr>
          <w:rFonts w:ascii="Arial" w:hAnsi="Arial" w:cs="Arial"/>
          <w:sz w:val="24"/>
          <w:szCs w:val="24"/>
        </w:rPr>
      </w:pPr>
    </w:p>
    <w:p w14:paraId="488B69C5" w14:textId="77777777" w:rsidR="00694C71" w:rsidRDefault="00694C71" w:rsidP="001640B5">
      <w:pPr>
        <w:ind w:left="720"/>
        <w:rPr>
          <w:rFonts w:ascii="Arial" w:hAnsi="Arial" w:cs="Arial"/>
          <w:sz w:val="24"/>
          <w:szCs w:val="24"/>
        </w:rPr>
      </w:pPr>
    </w:p>
    <w:p w14:paraId="7B33CB5B" w14:textId="77777777" w:rsidR="00694C71" w:rsidRDefault="00694C71" w:rsidP="001640B5">
      <w:pPr>
        <w:ind w:left="720"/>
        <w:rPr>
          <w:rFonts w:ascii="Arial" w:hAnsi="Arial" w:cs="Arial"/>
          <w:sz w:val="24"/>
          <w:szCs w:val="24"/>
        </w:rPr>
      </w:pPr>
    </w:p>
    <w:p w14:paraId="56A788D7" w14:textId="4B0AD61F" w:rsidR="00694C71" w:rsidRDefault="00694C71" w:rsidP="001E7192">
      <w:pPr>
        <w:spacing w:line="480" w:lineRule="auto"/>
        <w:ind w:left="720"/>
        <w:jc w:val="center"/>
        <w:rPr>
          <w:rFonts w:ascii="Arial" w:hAnsi="Arial" w:cs="Arial"/>
          <w:sz w:val="24"/>
          <w:szCs w:val="24"/>
        </w:rPr>
      </w:pPr>
      <w:r>
        <w:rPr>
          <w:rFonts w:ascii="Arial" w:hAnsi="Arial" w:cs="Arial"/>
          <w:sz w:val="24"/>
          <w:szCs w:val="24"/>
        </w:rPr>
        <w:lastRenderedPageBreak/>
        <w:t xml:space="preserve">The effect of Terrorism is felt worldwide. When it strikes it strikes hard leaving devastation and fear in its wake. </w:t>
      </w:r>
      <w:r w:rsidR="00FC113E">
        <w:rPr>
          <w:rFonts w:ascii="Arial" w:hAnsi="Arial" w:cs="Arial"/>
          <w:sz w:val="24"/>
          <w:szCs w:val="24"/>
        </w:rPr>
        <w:t xml:space="preserve">Acting in the best interests of public safety and the prevention of loss of life needs to be in the front of the Police’s minds when dealing with such </w:t>
      </w:r>
      <w:r w:rsidR="002F5912">
        <w:rPr>
          <w:rFonts w:ascii="Arial" w:hAnsi="Arial" w:cs="Arial"/>
          <w:sz w:val="24"/>
          <w:szCs w:val="24"/>
        </w:rPr>
        <w:t xml:space="preserve">atrocities including the life and rights of those who wish to do harm. In a society that values human rights and with the rise of social media being </w:t>
      </w:r>
      <w:r w:rsidR="00C459B8">
        <w:rPr>
          <w:rFonts w:ascii="Arial" w:hAnsi="Arial" w:cs="Arial"/>
          <w:sz w:val="24"/>
          <w:szCs w:val="24"/>
        </w:rPr>
        <w:t xml:space="preserve">on the forefront of the battle against terrorism it is integral </w:t>
      </w:r>
      <w:r w:rsidR="006236C4">
        <w:rPr>
          <w:rFonts w:ascii="Arial" w:hAnsi="Arial" w:cs="Arial"/>
          <w:sz w:val="24"/>
          <w:szCs w:val="24"/>
        </w:rPr>
        <w:t xml:space="preserve">for police to ensure the public are given the knowledge and </w:t>
      </w:r>
      <w:r w:rsidR="00711B06">
        <w:rPr>
          <w:rFonts w:ascii="Arial" w:hAnsi="Arial" w:cs="Arial"/>
          <w:sz w:val="24"/>
          <w:szCs w:val="24"/>
        </w:rPr>
        <w:t xml:space="preserve">protection they deserve. It is also important for the police to focus on the </w:t>
      </w:r>
      <w:r w:rsidR="00C637C3">
        <w:rPr>
          <w:rFonts w:ascii="Arial" w:hAnsi="Arial" w:cs="Arial"/>
          <w:sz w:val="24"/>
          <w:szCs w:val="24"/>
        </w:rPr>
        <w:t xml:space="preserve">both the vast amount of negative press highlighting the failures and to ensure that the positives are reinforced in the new generation of officers. </w:t>
      </w:r>
      <w:r w:rsidR="009639C5">
        <w:rPr>
          <w:rFonts w:ascii="Arial" w:hAnsi="Arial" w:cs="Arial"/>
          <w:sz w:val="24"/>
          <w:szCs w:val="24"/>
        </w:rPr>
        <w:t>Therefore</w:t>
      </w:r>
      <w:r w:rsidR="00196CD1">
        <w:rPr>
          <w:rFonts w:ascii="Arial" w:hAnsi="Arial" w:cs="Arial"/>
          <w:sz w:val="24"/>
          <w:szCs w:val="24"/>
        </w:rPr>
        <w:t xml:space="preserve">, social research has been utilised to capture the public perception into the fight against terrorism </w:t>
      </w:r>
      <w:r w:rsidR="000C63F3">
        <w:rPr>
          <w:rFonts w:ascii="Arial" w:hAnsi="Arial" w:cs="Arial"/>
          <w:sz w:val="24"/>
          <w:szCs w:val="24"/>
        </w:rPr>
        <w:t xml:space="preserve">and to examine how the police work when deterring and detecting terrorist cells and how they prosecute those who wish to </w:t>
      </w:r>
      <w:r w:rsidR="009639C5">
        <w:rPr>
          <w:rFonts w:ascii="Arial" w:hAnsi="Arial" w:cs="Arial"/>
          <w:sz w:val="24"/>
          <w:szCs w:val="24"/>
        </w:rPr>
        <w:t xml:space="preserve">cause damage to public infrastructure and lives alongside highlighting the potential negative </w:t>
      </w:r>
      <w:r w:rsidR="001E7192">
        <w:rPr>
          <w:rFonts w:ascii="Arial" w:hAnsi="Arial" w:cs="Arial"/>
          <w:sz w:val="24"/>
          <w:szCs w:val="24"/>
        </w:rPr>
        <w:t>side of counter-terrorism policing.</w:t>
      </w:r>
    </w:p>
    <w:p w14:paraId="5DAE9793" w14:textId="77777777" w:rsidR="00694C71" w:rsidRDefault="00694C71" w:rsidP="001640B5">
      <w:pPr>
        <w:ind w:left="720"/>
        <w:rPr>
          <w:rFonts w:ascii="Arial" w:hAnsi="Arial" w:cs="Arial"/>
          <w:sz w:val="24"/>
          <w:szCs w:val="24"/>
        </w:rPr>
      </w:pPr>
    </w:p>
    <w:p w14:paraId="41DC9B01" w14:textId="77777777" w:rsidR="00694C71" w:rsidRDefault="00694C71" w:rsidP="001640B5">
      <w:pPr>
        <w:ind w:left="720"/>
        <w:rPr>
          <w:rFonts w:ascii="Arial" w:hAnsi="Arial" w:cs="Arial"/>
          <w:sz w:val="24"/>
          <w:szCs w:val="24"/>
        </w:rPr>
      </w:pPr>
    </w:p>
    <w:p w14:paraId="16A04D7F" w14:textId="77777777" w:rsidR="00694C71" w:rsidRDefault="00694C71" w:rsidP="001640B5">
      <w:pPr>
        <w:ind w:left="720"/>
        <w:rPr>
          <w:rFonts w:ascii="Arial" w:hAnsi="Arial" w:cs="Arial"/>
          <w:sz w:val="24"/>
          <w:szCs w:val="24"/>
        </w:rPr>
      </w:pPr>
    </w:p>
    <w:p w14:paraId="3CAF6ADC" w14:textId="77777777" w:rsidR="00694C71" w:rsidRDefault="00694C71" w:rsidP="001640B5">
      <w:pPr>
        <w:ind w:left="720"/>
        <w:rPr>
          <w:rFonts w:ascii="Arial" w:hAnsi="Arial" w:cs="Arial"/>
          <w:sz w:val="24"/>
          <w:szCs w:val="24"/>
        </w:rPr>
      </w:pPr>
    </w:p>
    <w:p w14:paraId="05C2A6A7" w14:textId="77777777" w:rsidR="00694C71" w:rsidRDefault="00694C71" w:rsidP="001640B5">
      <w:pPr>
        <w:ind w:left="720"/>
        <w:rPr>
          <w:rFonts w:ascii="Arial" w:hAnsi="Arial" w:cs="Arial"/>
          <w:sz w:val="24"/>
          <w:szCs w:val="24"/>
        </w:rPr>
      </w:pPr>
    </w:p>
    <w:p w14:paraId="25918771" w14:textId="77777777" w:rsidR="00694C71" w:rsidRDefault="00694C71" w:rsidP="001640B5">
      <w:pPr>
        <w:ind w:left="720"/>
        <w:rPr>
          <w:rFonts w:ascii="Arial" w:hAnsi="Arial" w:cs="Arial"/>
          <w:sz w:val="24"/>
          <w:szCs w:val="24"/>
        </w:rPr>
      </w:pPr>
    </w:p>
    <w:p w14:paraId="092BA8AD" w14:textId="77777777" w:rsidR="00694C71" w:rsidRDefault="00694C71" w:rsidP="001640B5">
      <w:pPr>
        <w:ind w:left="720"/>
        <w:rPr>
          <w:rFonts w:ascii="Arial" w:hAnsi="Arial" w:cs="Arial"/>
          <w:sz w:val="24"/>
          <w:szCs w:val="24"/>
        </w:rPr>
      </w:pPr>
    </w:p>
    <w:p w14:paraId="7BD3F6F0" w14:textId="77777777" w:rsidR="00694C71" w:rsidRDefault="00694C71" w:rsidP="001640B5">
      <w:pPr>
        <w:ind w:left="720"/>
        <w:rPr>
          <w:rFonts w:ascii="Arial" w:hAnsi="Arial" w:cs="Arial"/>
          <w:sz w:val="24"/>
          <w:szCs w:val="24"/>
        </w:rPr>
      </w:pPr>
    </w:p>
    <w:p w14:paraId="025A1AE7" w14:textId="77777777" w:rsidR="00694C71" w:rsidRDefault="00694C71" w:rsidP="001640B5">
      <w:pPr>
        <w:ind w:left="720"/>
        <w:rPr>
          <w:rFonts w:ascii="Arial" w:hAnsi="Arial" w:cs="Arial"/>
          <w:sz w:val="24"/>
          <w:szCs w:val="24"/>
        </w:rPr>
      </w:pPr>
    </w:p>
    <w:p w14:paraId="47A15014" w14:textId="77777777" w:rsidR="00694C71" w:rsidRDefault="00694C71" w:rsidP="001640B5">
      <w:pPr>
        <w:ind w:left="720"/>
        <w:rPr>
          <w:rFonts w:ascii="Arial" w:hAnsi="Arial" w:cs="Arial"/>
          <w:sz w:val="24"/>
          <w:szCs w:val="24"/>
        </w:rPr>
      </w:pPr>
    </w:p>
    <w:p w14:paraId="4F4D87A7" w14:textId="77777777" w:rsidR="00694C71" w:rsidRDefault="00694C71" w:rsidP="001640B5">
      <w:pPr>
        <w:ind w:left="720"/>
        <w:rPr>
          <w:rFonts w:ascii="Arial" w:hAnsi="Arial" w:cs="Arial"/>
          <w:sz w:val="24"/>
          <w:szCs w:val="24"/>
        </w:rPr>
      </w:pPr>
    </w:p>
    <w:p w14:paraId="2E158E5D" w14:textId="4FD53A35" w:rsidR="00EA5FC1" w:rsidRDefault="003D6636" w:rsidP="001E7192">
      <w:pPr>
        <w:jc w:val="center"/>
        <w:rPr>
          <w:rFonts w:ascii="Arial" w:hAnsi="Arial" w:cs="Arial"/>
          <w:b/>
          <w:bCs/>
          <w:sz w:val="28"/>
          <w:szCs w:val="28"/>
        </w:rPr>
      </w:pPr>
      <w:r>
        <w:rPr>
          <w:rFonts w:ascii="Arial" w:hAnsi="Arial" w:cs="Arial"/>
          <w:b/>
          <w:bCs/>
          <w:sz w:val="28"/>
          <w:szCs w:val="28"/>
        </w:rPr>
        <w:lastRenderedPageBreak/>
        <w:t>Contents</w:t>
      </w:r>
    </w:p>
    <w:p w14:paraId="5467D5F6" w14:textId="77777777" w:rsidR="003D6636" w:rsidRDefault="003D6636" w:rsidP="003D6636">
      <w:pPr>
        <w:rPr>
          <w:rFonts w:ascii="Arial" w:hAnsi="Arial" w:cs="Arial"/>
          <w:sz w:val="24"/>
          <w:szCs w:val="24"/>
        </w:rPr>
      </w:pPr>
    </w:p>
    <w:p w14:paraId="30E5DFF7" w14:textId="74B16475" w:rsidR="003D6636" w:rsidRPr="000A1080" w:rsidRDefault="003D6636" w:rsidP="000A1080">
      <w:pPr>
        <w:spacing w:line="480" w:lineRule="auto"/>
        <w:rPr>
          <w:rFonts w:ascii="Arial" w:hAnsi="Arial" w:cs="Arial"/>
          <w:sz w:val="24"/>
          <w:szCs w:val="24"/>
        </w:rPr>
      </w:pPr>
      <w:r w:rsidRPr="000A1080">
        <w:rPr>
          <w:rFonts w:ascii="Arial" w:hAnsi="Arial" w:cs="Arial"/>
          <w:sz w:val="24"/>
          <w:szCs w:val="24"/>
        </w:rPr>
        <w:t>Chapter One – Introduction</w:t>
      </w:r>
    </w:p>
    <w:p w14:paraId="178DEA0D" w14:textId="75B9F1AA" w:rsidR="003D6636" w:rsidRPr="000A1080" w:rsidRDefault="00D45ED6" w:rsidP="000A1080">
      <w:pPr>
        <w:pStyle w:val="ListParagraph"/>
        <w:numPr>
          <w:ilvl w:val="1"/>
          <w:numId w:val="4"/>
        </w:numPr>
        <w:spacing w:line="480" w:lineRule="auto"/>
        <w:rPr>
          <w:rFonts w:ascii="Arial" w:hAnsi="Arial" w:cs="Arial"/>
          <w:sz w:val="24"/>
          <w:szCs w:val="24"/>
        </w:rPr>
      </w:pPr>
      <w:r w:rsidRPr="000A1080">
        <w:rPr>
          <w:rFonts w:ascii="Arial" w:hAnsi="Arial" w:cs="Arial"/>
          <w:sz w:val="24"/>
          <w:szCs w:val="24"/>
        </w:rPr>
        <w:t xml:space="preserve">- </w:t>
      </w:r>
      <w:r w:rsidR="003D6636" w:rsidRPr="000A1080">
        <w:rPr>
          <w:rFonts w:ascii="Arial" w:hAnsi="Arial" w:cs="Arial"/>
          <w:sz w:val="24"/>
          <w:szCs w:val="24"/>
        </w:rPr>
        <w:t xml:space="preserve">Background </w:t>
      </w:r>
    </w:p>
    <w:p w14:paraId="14782C25" w14:textId="2E3705F8" w:rsidR="003D6636" w:rsidRPr="000A1080" w:rsidRDefault="00D45ED6" w:rsidP="000A1080">
      <w:pPr>
        <w:pStyle w:val="ListParagraph"/>
        <w:numPr>
          <w:ilvl w:val="1"/>
          <w:numId w:val="4"/>
        </w:numPr>
        <w:spacing w:line="480" w:lineRule="auto"/>
        <w:rPr>
          <w:rFonts w:ascii="Arial" w:hAnsi="Arial" w:cs="Arial"/>
          <w:sz w:val="24"/>
          <w:szCs w:val="24"/>
        </w:rPr>
      </w:pPr>
      <w:r w:rsidRPr="000A1080">
        <w:rPr>
          <w:rFonts w:ascii="Arial" w:hAnsi="Arial" w:cs="Arial"/>
          <w:sz w:val="24"/>
          <w:szCs w:val="24"/>
        </w:rPr>
        <w:t xml:space="preserve">- </w:t>
      </w:r>
      <w:r w:rsidR="003D6636" w:rsidRPr="000A1080">
        <w:rPr>
          <w:rFonts w:ascii="Arial" w:hAnsi="Arial" w:cs="Arial"/>
          <w:sz w:val="24"/>
          <w:szCs w:val="24"/>
        </w:rPr>
        <w:t>Aims and Objectives</w:t>
      </w:r>
    </w:p>
    <w:p w14:paraId="389F1DB3" w14:textId="77777777" w:rsidR="003D6636" w:rsidRPr="000A1080" w:rsidRDefault="003D6636" w:rsidP="000A1080">
      <w:pPr>
        <w:spacing w:line="480" w:lineRule="auto"/>
        <w:rPr>
          <w:rFonts w:ascii="Arial" w:hAnsi="Arial" w:cs="Arial"/>
          <w:sz w:val="24"/>
          <w:szCs w:val="24"/>
        </w:rPr>
      </w:pPr>
    </w:p>
    <w:p w14:paraId="1E013927" w14:textId="2A3BEACC" w:rsidR="003D6636" w:rsidRPr="000A1080" w:rsidRDefault="003D6636" w:rsidP="000A1080">
      <w:pPr>
        <w:spacing w:line="480" w:lineRule="auto"/>
        <w:rPr>
          <w:rFonts w:ascii="Arial" w:hAnsi="Arial" w:cs="Arial"/>
          <w:sz w:val="24"/>
          <w:szCs w:val="24"/>
        </w:rPr>
      </w:pPr>
      <w:r w:rsidRPr="000A1080">
        <w:rPr>
          <w:rFonts w:ascii="Arial" w:hAnsi="Arial" w:cs="Arial"/>
          <w:sz w:val="24"/>
          <w:szCs w:val="24"/>
        </w:rPr>
        <w:t xml:space="preserve">Chapter Two – Literature Review </w:t>
      </w:r>
    </w:p>
    <w:p w14:paraId="324920AE" w14:textId="7D38A448" w:rsidR="003D6636" w:rsidRPr="000A1080" w:rsidRDefault="003D6636" w:rsidP="000A1080">
      <w:pPr>
        <w:spacing w:line="480" w:lineRule="auto"/>
        <w:rPr>
          <w:rFonts w:ascii="Arial" w:hAnsi="Arial" w:cs="Arial"/>
          <w:sz w:val="24"/>
          <w:szCs w:val="24"/>
        </w:rPr>
      </w:pPr>
      <w:r w:rsidRPr="000A1080">
        <w:rPr>
          <w:rFonts w:ascii="Arial" w:hAnsi="Arial" w:cs="Arial"/>
          <w:sz w:val="24"/>
          <w:szCs w:val="24"/>
        </w:rPr>
        <w:t xml:space="preserve">2.1 </w:t>
      </w:r>
      <w:r w:rsidR="00D45ED6" w:rsidRPr="000A1080">
        <w:rPr>
          <w:rFonts w:ascii="Arial" w:hAnsi="Arial" w:cs="Arial"/>
          <w:sz w:val="24"/>
          <w:szCs w:val="24"/>
        </w:rPr>
        <w:t>-</w:t>
      </w:r>
      <w:r w:rsidRPr="000A1080">
        <w:rPr>
          <w:rFonts w:ascii="Arial" w:hAnsi="Arial" w:cs="Arial"/>
          <w:sz w:val="24"/>
          <w:szCs w:val="24"/>
        </w:rPr>
        <w:t xml:space="preserve">The Rise of Terrorism </w:t>
      </w:r>
      <w:r w:rsidR="00D45ED6" w:rsidRPr="000A1080">
        <w:rPr>
          <w:rFonts w:ascii="Arial" w:hAnsi="Arial" w:cs="Arial"/>
          <w:sz w:val="24"/>
          <w:szCs w:val="24"/>
        </w:rPr>
        <w:t>in</w:t>
      </w:r>
      <w:r w:rsidRPr="000A1080">
        <w:rPr>
          <w:rFonts w:ascii="Arial" w:hAnsi="Arial" w:cs="Arial"/>
          <w:sz w:val="24"/>
          <w:szCs w:val="24"/>
        </w:rPr>
        <w:t xml:space="preserve"> the U</w:t>
      </w:r>
      <w:r w:rsidR="00D45ED6" w:rsidRPr="000A1080">
        <w:rPr>
          <w:rFonts w:ascii="Arial" w:hAnsi="Arial" w:cs="Arial"/>
          <w:sz w:val="24"/>
          <w:szCs w:val="24"/>
        </w:rPr>
        <w:t xml:space="preserve">nited </w:t>
      </w:r>
      <w:r w:rsidRPr="000A1080">
        <w:rPr>
          <w:rFonts w:ascii="Arial" w:hAnsi="Arial" w:cs="Arial"/>
          <w:sz w:val="24"/>
          <w:szCs w:val="24"/>
        </w:rPr>
        <w:t>K</w:t>
      </w:r>
      <w:r w:rsidR="00D45ED6" w:rsidRPr="000A1080">
        <w:rPr>
          <w:rFonts w:ascii="Arial" w:hAnsi="Arial" w:cs="Arial"/>
          <w:sz w:val="24"/>
          <w:szCs w:val="24"/>
        </w:rPr>
        <w:t>ingdom</w:t>
      </w:r>
    </w:p>
    <w:p w14:paraId="46239690" w14:textId="0DD3DBA7" w:rsidR="00D45ED6" w:rsidRPr="000A1080" w:rsidRDefault="00D45ED6" w:rsidP="000A1080">
      <w:pPr>
        <w:spacing w:line="480" w:lineRule="auto"/>
        <w:rPr>
          <w:rFonts w:ascii="Arial" w:hAnsi="Arial" w:cs="Arial"/>
          <w:sz w:val="24"/>
          <w:szCs w:val="24"/>
        </w:rPr>
      </w:pPr>
      <w:r w:rsidRPr="000A1080">
        <w:rPr>
          <w:rFonts w:ascii="Arial" w:hAnsi="Arial" w:cs="Arial"/>
          <w:sz w:val="24"/>
          <w:szCs w:val="24"/>
        </w:rPr>
        <w:t xml:space="preserve">2.2 -The effect of the Human Rights Act and Public Perception on Police Powers within extremism and terrorism. </w:t>
      </w:r>
    </w:p>
    <w:p w14:paraId="7E682740" w14:textId="39C7E95B" w:rsidR="00D45ED6" w:rsidRPr="000A1080" w:rsidRDefault="00D45ED6" w:rsidP="000A1080">
      <w:pPr>
        <w:spacing w:line="480" w:lineRule="auto"/>
        <w:rPr>
          <w:rFonts w:ascii="Arial" w:hAnsi="Arial" w:cs="Arial"/>
          <w:sz w:val="24"/>
          <w:szCs w:val="24"/>
        </w:rPr>
      </w:pPr>
      <w:r w:rsidRPr="000A1080">
        <w:rPr>
          <w:rFonts w:ascii="Arial" w:hAnsi="Arial" w:cs="Arial"/>
          <w:sz w:val="24"/>
          <w:szCs w:val="24"/>
        </w:rPr>
        <w:t>2.3 - The Use of Police Powers</w:t>
      </w:r>
    </w:p>
    <w:p w14:paraId="2E586378" w14:textId="2BD4348F" w:rsidR="00C40691" w:rsidRPr="000A1080" w:rsidRDefault="00D45ED6" w:rsidP="000A1080">
      <w:pPr>
        <w:spacing w:line="480" w:lineRule="auto"/>
        <w:rPr>
          <w:rFonts w:ascii="Arial" w:hAnsi="Arial" w:cs="Arial"/>
          <w:sz w:val="24"/>
          <w:szCs w:val="24"/>
        </w:rPr>
      </w:pPr>
      <w:r w:rsidRPr="000A1080">
        <w:rPr>
          <w:rFonts w:ascii="Arial" w:hAnsi="Arial" w:cs="Arial"/>
          <w:sz w:val="24"/>
          <w:szCs w:val="24"/>
        </w:rPr>
        <w:t xml:space="preserve">2.4 – The Increased Threat of </w:t>
      </w:r>
      <w:r w:rsidR="00C40691" w:rsidRPr="000A1080">
        <w:rPr>
          <w:rFonts w:ascii="Arial" w:hAnsi="Arial" w:cs="Arial"/>
          <w:sz w:val="24"/>
          <w:szCs w:val="24"/>
        </w:rPr>
        <w:t xml:space="preserve">Right-wing Extremism </w:t>
      </w:r>
    </w:p>
    <w:p w14:paraId="42A5DA6E" w14:textId="5E53F8D0" w:rsidR="00D45ED6" w:rsidRPr="000A1080" w:rsidRDefault="00D45ED6" w:rsidP="000A1080">
      <w:pPr>
        <w:spacing w:line="480" w:lineRule="auto"/>
        <w:rPr>
          <w:rFonts w:ascii="Arial" w:hAnsi="Arial" w:cs="Arial"/>
          <w:sz w:val="24"/>
          <w:szCs w:val="24"/>
        </w:rPr>
      </w:pPr>
    </w:p>
    <w:p w14:paraId="2EF2EBBD" w14:textId="43617B3C" w:rsidR="00C40691" w:rsidRPr="000A1080" w:rsidRDefault="00C40691" w:rsidP="000A1080">
      <w:pPr>
        <w:spacing w:line="480" w:lineRule="auto"/>
        <w:rPr>
          <w:rFonts w:ascii="Arial" w:hAnsi="Arial" w:cs="Arial"/>
          <w:sz w:val="24"/>
          <w:szCs w:val="24"/>
        </w:rPr>
      </w:pPr>
      <w:r w:rsidRPr="000A1080">
        <w:rPr>
          <w:rFonts w:ascii="Arial" w:hAnsi="Arial" w:cs="Arial"/>
          <w:sz w:val="24"/>
          <w:szCs w:val="24"/>
        </w:rPr>
        <w:t xml:space="preserve">Chapter Three </w:t>
      </w:r>
      <w:r w:rsidR="00D45431">
        <w:rPr>
          <w:rFonts w:ascii="Arial" w:hAnsi="Arial" w:cs="Arial"/>
          <w:sz w:val="24"/>
          <w:szCs w:val="24"/>
        </w:rPr>
        <w:t xml:space="preserve">– Methodology </w:t>
      </w:r>
    </w:p>
    <w:p w14:paraId="1F9CD640" w14:textId="55A6A37F" w:rsidR="00C40691" w:rsidRPr="000A1080" w:rsidRDefault="00C40691" w:rsidP="000A1080">
      <w:pPr>
        <w:spacing w:line="480" w:lineRule="auto"/>
        <w:rPr>
          <w:rFonts w:ascii="Arial" w:hAnsi="Arial" w:cs="Arial"/>
          <w:sz w:val="24"/>
          <w:szCs w:val="24"/>
        </w:rPr>
      </w:pPr>
      <w:r w:rsidRPr="000A1080">
        <w:rPr>
          <w:rFonts w:ascii="Arial" w:hAnsi="Arial" w:cs="Arial"/>
          <w:sz w:val="24"/>
          <w:szCs w:val="24"/>
        </w:rPr>
        <w:t xml:space="preserve">3.1 - Research Strategy </w:t>
      </w:r>
    </w:p>
    <w:p w14:paraId="4514825B" w14:textId="3064272A" w:rsidR="00C40691" w:rsidRPr="000A1080" w:rsidRDefault="00C40691" w:rsidP="000A1080">
      <w:pPr>
        <w:spacing w:line="480" w:lineRule="auto"/>
        <w:rPr>
          <w:rFonts w:ascii="Arial" w:hAnsi="Arial" w:cs="Arial"/>
          <w:sz w:val="24"/>
          <w:szCs w:val="24"/>
        </w:rPr>
      </w:pPr>
      <w:r w:rsidRPr="000A1080">
        <w:rPr>
          <w:rFonts w:ascii="Arial" w:hAnsi="Arial" w:cs="Arial"/>
          <w:sz w:val="24"/>
          <w:szCs w:val="24"/>
        </w:rPr>
        <w:t xml:space="preserve">3.2 – Data Collection </w:t>
      </w:r>
    </w:p>
    <w:p w14:paraId="510D7676" w14:textId="776B7FA4" w:rsidR="00C40691" w:rsidRPr="000A1080" w:rsidRDefault="00C40691" w:rsidP="000A1080">
      <w:pPr>
        <w:spacing w:line="480" w:lineRule="auto"/>
        <w:rPr>
          <w:rFonts w:ascii="Arial" w:hAnsi="Arial" w:cs="Arial"/>
          <w:sz w:val="24"/>
          <w:szCs w:val="24"/>
        </w:rPr>
      </w:pPr>
      <w:r w:rsidRPr="000A1080">
        <w:rPr>
          <w:rFonts w:ascii="Arial" w:hAnsi="Arial" w:cs="Arial"/>
          <w:sz w:val="24"/>
          <w:szCs w:val="24"/>
        </w:rPr>
        <w:t>3.3 – Limitations</w:t>
      </w:r>
    </w:p>
    <w:p w14:paraId="6DE19EAD" w14:textId="7442A9B1" w:rsidR="00C40691" w:rsidRDefault="00C40691" w:rsidP="000A1080">
      <w:pPr>
        <w:spacing w:line="480" w:lineRule="auto"/>
        <w:rPr>
          <w:rFonts w:ascii="Arial" w:hAnsi="Arial" w:cs="Arial"/>
          <w:sz w:val="24"/>
          <w:szCs w:val="24"/>
        </w:rPr>
      </w:pPr>
      <w:r w:rsidRPr="000A1080">
        <w:rPr>
          <w:rFonts w:ascii="Arial" w:hAnsi="Arial" w:cs="Arial"/>
          <w:sz w:val="24"/>
          <w:szCs w:val="24"/>
        </w:rPr>
        <w:t>3.4 – Ethical Considerations</w:t>
      </w:r>
    </w:p>
    <w:p w14:paraId="3FF5DF80" w14:textId="77777777" w:rsidR="00B203AA" w:rsidRDefault="00B203AA" w:rsidP="000A1080">
      <w:pPr>
        <w:spacing w:line="480" w:lineRule="auto"/>
        <w:rPr>
          <w:rFonts w:ascii="Arial" w:hAnsi="Arial" w:cs="Arial"/>
          <w:sz w:val="24"/>
          <w:szCs w:val="24"/>
        </w:rPr>
      </w:pPr>
    </w:p>
    <w:p w14:paraId="0EB9F967" w14:textId="70F47463" w:rsidR="00B203AA" w:rsidRDefault="00B203AA" w:rsidP="000A1080">
      <w:pPr>
        <w:spacing w:line="480" w:lineRule="auto"/>
        <w:rPr>
          <w:rFonts w:ascii="Arial" w:hAnsi="Arial" w:cs="Arial"/>
          <w:sz w:val="24"/>
          <w:szCs w:val="24"/>
        </w:rPr>
      </w:pPr>
      <w:r>
        <w:rPr>
          <w:rFonts w:ascii="Arial" w:hAnsi="Arial" w:cs="Arial"/>
          <w:sz w:val="24"/>
          <w:szCs w:val="24"/>
        </w:rPr>
        <w:t xml:space="preserve">Chapter Four – Analysis of Results </w:t>
      </w:r>
    </w:p>
    <w:p w14:paraId="5B25EDAD" w14:textId="77777777" w:rsidR="00B203AA" w:rsidRDefault="00B203AA" w:rsidP="00B203AA">
      <w:pPr>
        <w:spacing w:line="480" w:lineRule="auto"/>
        <w:rPr>
          <w:rFonts w:ascii="Arial" w:hAnsi="Arial" w:cs="Arial"/>
          <w:sz w:val="24"/>
          <w:szCs w:val="24"/>
        </w:rPr>
      </w:pPr>
      <w:r w:rsidRPr="002113B5">
        <w:rPr>
          <w:rFonts w:ascii="Arial" w:hAnsi="Arial" w:cs="Arial"/>
          <w:sz w:val="24"/>
          <w:szCs w:val="24"/>
        </w:rPr>
        <w:t xml:space="preserve">4.1 Data Analysis </w:t>
      </w:r>
    </w:p>
    <w:p w14:paraId="5B3674D7" w14:textId="0B21B812" w:rsidR="00B203AA" w:rsidRDefault="00B203AA" w:rsidP="00B203AA">
      <w:pPr>
        <w:spacing w:line="480" w:lineRule="auto"/>
        <w:rPr>
          <w:rFonts w:ascii="Arial" w:hAnsi="Arial" w:cs="Arial"/>
          <w:sz w:val="24"/>
          <w:szCs w:val="24"/>
        </w:rPr>
      </w:pPr>
      <w:r>
        <w:rPr>
          <w:rFonts w:ascii="Arial" w:hAnsi="Arial" w:cs="Arial"/>
          <w:sz w:val="24"/>
          <w:szCs w:val="24"/>
        </w:rPr>
        <w:lastRenderedPageBreak/>
        <w:t>4</w:t>
      </w:r>
      <w:r>
        <w:rPr>
          <w:rFonts w:ascii="Arial" w:hAnsi="Arial" w:cs="Arial"/>
          <w:sz w:val="24"/>
          <w:szCs w:val="24"/>
        </w:rPr>
        <w:t xml:space="preserve">.1.1 Safety </w:t>
      </w:r>
    </w:p>
    <w:p w14:paraId="2104492F" w14:textId="070D8854" w:rsidR="00B203AA" w:rsidRDefault="00B203AA" w:rsidP="00B203AA">
      <w:pPr>
        <w:spacing w:line="480" w:lineRule="auto"/>
        <w:rPr>
          <w:rFonts w:ascii="Arial" w:hAnsi="Arial" w:cs="Arial"/>
          <w:sz w:val="24"/>
          <w:szCs w:val="24"/>
        </w:rPr>
      </w:pPr>
      <w:r>
        <w:rPr>
          <w:rFonts w:ascii="Arial" w:hAnsi="Arial" w:cs="Arial"/>
          <w:sz w:val="24"/>
          <w:szCs w:val="24"/>
        </w:rPr>
        <w:t xml:space="preserve">4.1.2 Knowledge </w:t>
      </w:r>
    </w:p>
    <w:p w14:paraId="55DD318A" w14:textId="166AC375" w:rsidR="00B203AA" w:rsidRDefault="00B203AA" w:rsidP="00B203AA">
      <w:pPr>
        <w:spacing w:line="480" w:lineRule="auto"/>
        <w:rPr>
          <w:rFonts w:ascii="Arial" w:hAnsi="Arial" w:cs="Arial"/>
          <w:sz w:val="24"/>
          <w:szCs w:val="24"/>
        </w:rPr>
      </w:pPr>
      <w:r>
        <w:rPr>
          <w:rFonts w:ascii="Arial" w:hAnsi="Arial" w:cs="Arial"/>
          <w:sz w:val="24"/>
          <w:szCs w:val="24"/>
        </w:rPr>
        <w:t xml:space="preserve">4.1.3 </w:t>
      </w:r>
      <w:r>
        <w:rPr>
          <w:rFonts w:ascii="Arial" w:hAnsi="Arial" w:cs="Arial"/>
          <w:sz w:val="24"/>
          <w:szCs w:val="24"/>
        </w:rPr>
        <w:t>The effect of Terrorism on Policing</w:t>
      </w:r>
    </w:p>
    <w:p w14:paraId="3791F838" w14:textId="30C79348" w:rsidR="00B203AA" w:rsidRDefault="00B203AA" w:rsidP="00B203AA">
      <w:pPr>
        <w:spacing w:line="480" w:lineRule="auto"/>
        <w:rPr>
          <w:rFonts w:ascii="Arial" w:hAnsi="Arial" w:cs="Arial"/>
          <w:sz w:val="24"/>
          <w:szCs w:val="24"/>
        </w:rPr>
      </w:pPr>
      <w:r>
        <w:rPr>
          <w:rFonts w:ascii="Arial" w:hAnsi="Arial" w:cs="Arial"/>
          <w:sz w:val="24"/>
          <w:szCs w:val="24"/>
        </w:rPr>
        <w:t xml:space="preserve">4.1.4 </w:t>
      </w:r>
      <w:r>
        <w:rPr>
          <w:rFonts w:ascii="Arial" w:hAnsi="Arial" w:cs="Arial"/>
          <w:sz w:val="24"/>
          <w:szCs w:val="24"/>
        </w:rPr>
        <w:t xml:space="preserve">The effect on the </w:t>
      </w:r>
      <w:r>
        <w:rPr>
          <w:rFonts w:ascii="Arial" w:hAnsi="Arial" w:cs="Arial"/>
          <w:sz w:val="24"/>
          <w:szCs w:val="24"/>
        </w:rPr>
        <w:t>P</w:t>
      </w:r>
      <w:r>
        <w:rPr>
          <w:rFonts w:ascii="Arial" w:hAnsi="Arial" w:cs="Arial"/>
          <w:sz w:val="24"/>
          <w:szCs w:val="24"/>
        </w:rPr>
        <w:t xml:space="preserve">ublic’s </w:t>
      </w:r>
      <w:r>
        <w:rPr>
          <w:rFonts w:ascii="Arial" w:hAnsi="Arial" w:cs="Arial"/>
          <w:sz w:val="24"/>
          <w:szCs w:val="24"/>
        </w:rPr>
        <w:t>D</w:t>
      </w:r>
      <w:r>
        <w:rPr>
          <w:rFonts w:ascii="Arial" w:hAnsi="Arial" w:cs="Arial"/>
          <w:sz w:val="24"/>
          <w:szCs w:val="24"/>
        </w:rPr>
        <w:t>aily life</w:t>
      </w:r>
    </w:p>
    <w:p w14:paraId="39F4ADBA" w14:textId="7B8BAD80" w:rsidR="00B203AA" w:rsidRDefault="00B203AA" w:rsidP="00B203AA">
      <w:pPr>
        <w:spacing w:line="480" w:lineRule="auto"/>
        <w:rPr>
          <w:rFonts w:ascii="Arial" w:hAnsi="Arial" w:cs="Arial"/>
          <w:sz w:val="24"/>
          <w:szCs w:val="24"/>
        </w:rPr>
      </w:pPr>
      <w:r>
        <w:rPr>
          <w:rFonts w:ascii="Arial" w:hAnsi="Arial" w:cs="Arial"/>
          <w:sz w:val="24"/>
          <w:szCs w:val="24"/>
        </w:rPr>
        <w:t xml:space="preserve">4.1.5 </w:t>
      </w:r>
      <w:r>
        <w:rPr>
          <w:rFonts w:ascii="Arial" w:hAnsi="Arial" w:cs="Arial"/>
          <w:sz w:val="24"/>
          <w:szCs w:val="24"/>
        </w:rPr>
        <w:t>The Public Perception on Police Effort</w:t>
      </w:r>
    </w:p>
    <w:p w14:paraId="66604A65" w14:textId="6634BAD7" w:rsidR="00B203AA" w:rsidRDefault="00B203AA" w:rsidP="00B203AA">
      <w:pPr>
        <w:spacing w:line="480" w:lineRule="auto"/>
        <w:rPr>
          <w:rFonts w:ascii="Arial" w:hAnsi="Arial" w:cs="Arial"/>
          <w:sz w:val="24"/>
          <w:szCs w:val="24"/>
        </w:rPr>
      </w:pPr>
      <w:r>
        <w:rPr>
          <w:rFonts w:ascii="Arial" w:hAnsi="Arial" w:cs="Arial"/>
          <w:sz w:val="24"/>
          <w:szCs w:val="24"/>
        </w:rPr>
        <w:t xml:space="preserve">4.1.6 </w:t>
      </w:r>
      <w:r>
        <w:rPr>
          <w:rFonts w:ascii="Arial" w:hAnsi="Arial" w:cs="Arial"/>
          <w:sz w:val="24"/>
          <w:szCs w:val="24"/>
        </w:rPr>
        <w:t>Do the Police need more powers?</w:t>
      </w:r>
    </w:p>
    <w:p w14:paraId="6DCEB016" w14:textId="0232BFAE" w:rsidR="00B203AA" w:rsidRDefault="00B203AA" w:rsidP="00B203AA">
      <w:pPr>
        <w:spacing w:line="480" w:lineRule="auto"/>
        <w:rPr>
          <w:rFonts w:ascii="Arial" w:hAnsi="Arial" w:cs="Arial"/>
          <w:sz w:val="22"/>
          <w:szCs w:val="22"/>
        </w:rPr>
      </w:pPr>
      <w:r>
        <w:rPr>
          <w:rFonts w:ascii="Arial" w:hAnsi="Arial" w:cs="Arial"/>
          <w:sz w:val="24"/>
          <w:szCs w:val="24"/>
        </w:rPr>
        <w:t xml:space="preserve">4.1.7 </w:t>
      </w:r>
      <w:r>
        <w:rPr>
          <w:rFonts w:ascii="Arial" w:hAnsi="Arial" w:cs="Arial"/>
          <w:sz w:val="22"/>
          <w:szCs w:val="22"/>
        </w:rPr>
        <w:t>The Effect of the Human Rights Act 1998 on Terrorism</w:t>
      </w:r>
    </w:p>
    <w:p w14:paraId="33015964" w14:textId="77777777" w:rsidR="00B203AA" w:rsidRDefault="00B203AA" w:rsidP="00B203AA">
      <w:pPr>
        <w:spacing w:line="480" w:lineRule="auto"/>
        <w:rPr>
          <w:rFonts w:ascii="Arial" w:hAnsi="Arial" w:cs="Arial"/>
          <w:sz w:val="24"/>
          <w:szCs w:val="24"/>
        </w:rPr>
      </w:pPr>
      <w:r>
        <w:rPr>
          <w:rFonts w:ascii="Arial" w:hAnsi="Arial" w:cs="Arial"/>
          <w:sz w:val="24"/>
          <w:szCs w:val="24"/>
        </w:rPr>
        <w:t>4.1.8 The General Perception of Police</w:t>
      </w:r>
    </w:p>
    <w:p w14:paraId="2657C4D3" w14:textId="328E7E2A" w:rsidR="00B203AA" w:rsidRDefault="00B203AA" w:rsidP="00B203AA">
      <w:pPr>
        <w:spacing w:line="480" w:lineRule="auto"/>
        <w:rPr>
          <w:rFonts w:ascii="Arial" w:hAnsi="Arial" w:cs="Arial"/>
          <w:sz w:val="24"/>
          <w:szCs w:val="24"/>
        </w:rPr>
      </w:pPr>
      <w:r>
        <w:rPr>
          <w:rFonts w:ascii="Arial" w:hAnsi="Arial" w:cs="Arial"/>
          <w:sz w:val="24"/>
          <w:szCs w:val="24"/>
        </w:rPr>
        <w:t xml:space="preserve">4.1.9 </w:t>
      </w:r>
      <w:r>
        <w:rPr>
          <w:rFonts w:ascii="Arial" w:hAnsi="Arial" w:cs="Arial"/>
          <w:sz w:val="24"/>
          <w:szCs w:val="24"/>
        </w:rPr>
        <w:t>The effect social media has on Terrorism</w:t>
      </w:r>
    </w:p>
    <w:p w14:paraId="5D3C6C31" w14:textId="091333F3" w:rsidR="00B203AA" w:rsidRDefault="00B203AA" w:rsidP="00B203AA">
      <w:pPr>
        <w:spacing w:line="480" w:lineRule="auto"/>
        <w:rPr>
          <w:rFonts w:ascii="Arial" w:hAnsi="Arial" w:cs="Arial"/>
          <w:sz w:val="24"/>
          <w:szCs w:val="24"/>
        </w:rPr>
      </w:pPr>
      <w:r>
        <w:rPr>
          <w:rFonts w:ascii="Arial" w:hAnsi="Arial" w:cs="Arial"/>
          <w:sz w:val="24"/>
          <w:szCs w:val="24"/>
        </w:rPr>
        <w:t xml:space="preserve">4.1.1.1 Ideology Concerns </w:t>
      </w:r>
    </w:p>
    <w:p w14:paraId="0E4FD902" w14:textId="77777777" w:rsidR="00B203AA" w:rsidRDefault="00B203AA" w:rsidP="00B203AA">
      <w:pPr>
        <w:spacing w:line="480" w:lineRule="auto"/>
        <w:rPr>
          <w:rFonts w:ascii="Arial" w:hAnsi="Arial" w:cs="Arial"/>
          <w:sz w:val="24"/>
          <w:szCs w:val="24"/>
        </w:rPr>
      </w:pPr>
    </w:p>
    <w:p w14:paraId="75D624FD" w14:textId="6E601629" w:rsidR="00B203AA" w:rsidRDefault="00B203AA" w:rsidP="00B203AA">
      <w:pPr>
        <w:spacing w:line="480" w:lineRule="auto"/>
        <w:rPr>
          <w:rFonts w:ascii="Arial" w:hAnsi="Arial" w:cs="Arial"/>
          <w:sz w:val="24"/>
          <w:szCs w:val="24"/>
        </w:rPr>
      </w:pPr>
      <w:r>
        <w:rPr>
          <w:rFonts w:ascii="Arial" w:hAnsi="Arial" w:cs="Arial"/>
          <w:sz w:val="24"/>
          <w:szCs w:val="24"/>
        </w:rPr>
        <w:t xml:space="preserve">Chapter Five </w:t>
      </w:r>
      <w:r w:rsidR="007306E9">
        <w:rPr>
          <w:rFonts w:ascii="Arial" w:hAnsi="Arial" w:cs="Arial"/>
          <w:sz w:val="24"/>
          <w:szCs w:val="24"/>
        </w:rPr>
        <w:t>–</w:t>
      </w:r>
      <w:r>
        <w:rPr>
          <w:rFonts w:ascii="Arial" w:hAnsi="Arial" w:cs="Arial"/>
          <w:sz w:val="24"/>
          <w:szCs w:val="24"/>
        </w:rPr>
        <w:t xml:space="preserve"> </w:t>
      </w:r>
      <w:r w:rsidR="007306E9">
        <w:rPr>
          <w:rFonts w:ascii="Arial" w:hAnsi="Arial" w:cs="Arial"/>
          <w:sz w:val="24"/>
          <w:szCs w:val="24"/>
        </w:rPr>
        <w:t xml:space="preserve">Conclusion &amp; Recommendations </w:t>
      </w:r>
    </w:p>
    <w:p w14:paraId="48163729" w14:textId="7DBD0637" w:rsidR="007306E9" w:rsidRDefault="007306E9" w:rsidP="00B203AA">
      <w:pPr>
        <w:spacing w:line="480" w:lineRule="auto"/>
        <w:rPr>
          <w:rFonts w:ascii="Arial" w:hAnsi="Arial" w:cs="Arial"/>
          <w:sz w:val="24"/>
          <w:szCs w:val="24"/>
        </w:rPr>
      </w:pPr>
      <w:r>
        <w:rPr>
          <w:rFonts w:ascii="Arial" w:hAnsi="Arial" w:cs="Arial"/>
          <w:sz w:val="24"/>
          <w:szCs w:val="24"/>
        </w:rPr>
        <w:t xml:space="preserve">5.1 Main Findings </w:t>
      </w:r>
    </w:p>
    <w:p w14:paraId="5A279533" w14:textId="34C2FCDD" w:rsidR="007306E9" w:rsidRDefault="007306E9" w:rsidP="00B203AA">
      <w:pPr>
        <w:spacing w:line="480" w:lineRule="auto"/>
        <w:rPr>
          <w:rFonts w:ascii="Arial" w:hAnsi="Arial" w:cs="Arial"/>
          <w:sz w:val="24"/>
          <w:szCs w:val="24"/>
        </w:rPr>
      </w:pPr>
      <w:r>
        <w:rPr>
          <w:rFonts w:ascii="Arial" w:hAnsi="Arial" w:cs="Arial"/>
          <w:sz w:val="24"/>
          <w:szCs w:val="24"/>
        </w:rPr>
        <w:t>5.2 Recommendations</w:t>
      </w:r>
    </w:p>
    <w:p w14:paraId="3406024C" w14:textId="50E4A5AB" w:rsidR="007306E9" w:rsidRDefault="007306E9" w:rsidP="00B203AA">
      <w:pPr>
        <w:spacing w:line="480" w:lineRule="auto"/>
        <w:rPr>
          <w:rFonts w:ascii="Arial" w:hAnsi="Arial" w:cs="Arial"/>
          <w:sz w:val="24"/>
          <w:szCs w:val="24"/>
        </w:rPr>
      </w:pPr>
      <w:r>
        <w:rPr>
          <w:rFonts w:ascii="Arial" w:hAnsi="Arial" w:cs="Arial"/>
          <w:sz w:val="24"/>
          <w:szCs w:val="24"/>
        </w:rPr>
        <w:t xml:space="preserve">5.3 Limitations </w:t>
      </w:r>
    </w:p>
    <w:p w14:paraId="2E6BA81F" w14:textId="1026AC58" w:rsidR="00B203AA" w:rsidRDefault="00B203AA" w:rsidP="00B203AA">
      <w:pPr>
        <w:rPr>
          <w:rFonts w:ascii="Arial" w:hAnsi="Arial" w:cs="Arial"/>
          <w:sz w:val="24"/>
          <w:szCs w:val="24"/>
        </w:rPr>
      </w:pPr>
    </w:p>
    <w:p w14:paraId="2F7EEAC5" w14:textId="77777777" w:rsidR="00B203AA" w:rsidRDefault="00B203AA" w:rsidP="00B203AA">
      <w:pPr>
        <w:spacing w:line="480" w:lineRule="auto"/>
        <w:rPr>
          <w:rFonts w:ascii="Arial" w:hAnsi="Arial" w:cs="Arial"/>
          <w:sz w:val="24"/>
          <w:szCs w:val="24"/>
        </w:rPr>
      </w:pPr>
    </w:p>
    <w:p w14:paraId="223DB981" w14:textId="77777777" w:rsidR="00B203AA" w:rsidRDefault="00B203AA" w:rsidP="00B203AA">
      <w:pPr>
        <w:spacing w:line="480" w:lineRule="auto"/>
        <w:rPr>
          <w:rFonts w:ascii="Arial" w:hAnsi="Arial" w:cs="Arial"/>
          <w:sz w:val="24"/>
          <w:szCs w:val="24"/>
        </w:rPr>
      </w:pPr>
    </w:p>
    <w:p w14:paraId="7126090F" w14:textId="77777777" w:rsidR="00B203AA" w:rsidRPr="002113B5" w:rsidRDefault="00B203AA" w:rsidP="00B203AA">
      <w:pPr>
        <w:spacing w:line="480" w:lineRule="auto"/>
        <w:rPr>
          <w:rFonts w:ascii="Arial" w:hAnsi="Arial" w:cs="Arial"/>
          <w:sz w:val="24"/>
          <w:szCs w:val="24"/>
        </w:rPr>
      </w:pPr>
    </w:p>
    <w:p w14:paraId="22D1D246" w14:textId="77777777" w:rsidR="00C1779B" w:rsidRDefault="00C1779B" w:rsidP="00C1779B">
      <w:pPr>
        <w:rPr>
          <w:rFonts w:ascii="Arial" w:hAnsi="Arial" w:cs="Arial"/>
          <w:sz w:val="24"/>
          <w:szCs w:val="24"/>
        </w:rPr>
      </w:pPr>
    </w:p>
    <w:p w14:paraId="3E1A266E" w14:textId="6E753DD4" w:rsidR="00A936CA" w:rsidRDefault="00482040" w:rsidP="00C1779B">
      <w:pPr>
        <w:jc w:val="center"/>
        <w:rPr>
          <w:rFonts w:ascii="Arial" w:hAnsi="Arial" w:cs="Arial"/>
          <w:b/>
          <w:bCs/>
          <w:sz w:val="28"/>
          <w:szCs w:val="28"/>
        </w:rPr>
      </w:pPr>
      <w:r>
        <w:rPr>
          <w:rFonts w:ascii="Arial" w:hAnsi="Arial" w:cs="Arial"/>
          <w:b/>
          <w:bCs/>
          <w:sz w:val="28"/>
          <w:szCs w:val="28"/>
        </w:rPr>
        <w:lastRenderedPageBreak/>
        <w:t xml:space="preserve">Chapter </w:t>
      </w:r>
      <w:r w:rsidR="00D45431">
        <w:rPr>
          <w:rFonts w:ascii="Arial" w:hAnsi="Arial" w:cs="Arial"/>
          <w:b/>
          <w:bCs/>
          <w:sz w:val="28"/>
          <w:szCs w:val="28"/>
        </w:rPr>
        <w:t xml:space="preserve">One: </w:t>
      </w:r>
      <w:r w:rsidR="00802CFE">
        <w:rPr>
          <w:rFonts w:ascii="Arial" w:hAnsi="Arial" w:cs="Arial"/>
          <w:b/>
          <w:bCs/>
          <w:sz w:val="28"/>
          <w:szCs w:val="28"/>
        </w:rPr>
        <w:t>Introduction</w:t>
      </w:r>
    </w:p>
    <w:p w14:paraId="168EC8B1" w14:textId="77777777" w:rsidR="00802CFE" w:rsidRDefault="00802CFE" w:rsidP="00802CFE">
      <w:pPr>
        <w:rPr>
          <w:rFonts w:ascii="Arial" w:hAnsi="Arial" w:cs="Arial"/>
          <w:b/>
          <w:bCs/>
          <w:sz w:val="28"/>
          <w:szCs w:val="28"/>
        </w:rPr>
      </w:pPr>
    </w:p>
    <w:p w14:paraId="24E2471A" w14:textId="77777777" w:rsidR="00802CFE" w:rsidRDefault="00802CFE" w:rsidP="00802CFE">
      <w:pPr>
        <w:rPr>
          <w:rFonts w:ascii="Arial" w:hAnsi="Arial" w:cs="Arial"/>
          <w:b/>
          <w:bCs/>
          <w:sz w:val="28"/>
          <w:szCs w:val="28"/>
        </w:rPr>
      </w:pPr>
    </w:p>
    <w:p w14:paraId="18B42811" w14:textId="2C2F213F" w:rsidR="003D6636" w:rsidRPr="000A1080" w:rsidRDefault="003D6636" w:rsidP="000A1080">
      <w:pPr>
        <w:pStyle w:val="ListParagraph"/>
        <w:numPr>
          <w:ilvl w:val="1"/>
          <w:numId w:val="3"/>
        </w:numPr>
        <w:spacing w:line="480" w:lineRule="auto"/>
        <w:rPr>
          <w:rFonts w:ascii="Arial" w:hAnsi="Arial" w:cs="Arial"/>
          <w:sz w:val="24"/>
          <w:szCs w:val="24"/>
        </w:rPr>
      </w:pPr>
      <w:r w:rsidRPr="000A1080">
        <w:rPr>
          <w:rFonts w:ascii="Arial" w:hAnsi="Arial" w:cs="Arial"/>
          <w:sz w:val="24"/>
          <w:szCs w:val="24"/>
        </w:rPr>
        <w:t xml:space="preserve">Background </w:t>
      </w:r>
    </w:p>
    <w:p w14:paraId="2AC59802" w14:textId="53C71D19" w:rsidR="003D4B36" w:rsidRPr="000A1080" w:rsidRDefault="003D4B36" w:rsidP="000A1080">
      <w:pPr>
        <w:spacing w:line="480" w:lineRule="auto"/>
        <w:rPr>
          <w:rFonts w:ascii="Arial" w:hAnsi="Arial" w:cs="Arial"/>
          <w:sz w:val="24"/>
          <w:szCs w:val="24"/>
        </w:rPr>
      </w:pPr>
      <w:r w:rsidRPr="000A1080">
        <w:rPr>
          <w:rFonts w:ascii="Arial" w:hAnsi="Arial" w:cs="Arial"/>
          <w:sz w:val="24"/>
          <w:szCs w:val="24"/>
        </w:rPr>
        <w:t>In the wake of ever-evolving domestic and international security threats, counter-terrorism policing has become a central component of policing strategies across many countries but especially within the United Kingdom. The rise in these terrorist incidents since the early 2000s, particularly following the attacks of September 11</w:t>
      </w:r>
      <w:r w:rsidR="00606296" w:rsidRPr="000A1080">
        <w:rPr>
          <w:rFonts w:ascii="Arial" w:hAnsi="Arial" w:cs="Arial"/>
          <w:sz w:val="24"/>
          <w:szCs w:val="24"/>
        </w:rPr>
        <w:t xml:space="preserve"> 2001,</w:t>
      </w:r>
      <w:r w:rsidRPr="000A1080">
        <w:rPr>
          <w:rFonts w:ascii="Arial" w:hAnsi="Arial" w:cs="Arial"/>
          <w:sz w:val="24"/>
          <w:szCs w:val="24"/>
        </w:rPr>
        <w:t xml:space="preserve"> on the World Trade </w:t>
      </w:r>
      <w:r w:rsidR="00606296" w:rsidRPr="000A1080">
        <w:rPr>
          <w:rFonts w:ascii="Arial" w:hAnsi="Arial" w:cs="Arial"/>
          <w:sz w:val="24"/>
          <w:szCs w:val="24"/>
        </w:rPr>
        <w:t>Centre’s</w:t>
      </w:r>
      <w:r w:rsidRPr="000A1080">
        <w:rPr>
          <w:rFonts w:ascii="Arial" w:hAnsi="Arial" w:cs="Arial"/>
          <w:sz w:val="24"/>
          <w:szCs w:val="24"/>
        </w:rPr>
        <w:t xml:space="preserve"> and the 7/7 London bombings in 2005, has caused a significant reform in how the police protect the public. These events marked a turning point in placing an </w:t>
      </w:r>
      <w:r w:rsidR="002E650B" w:rsidRPr="000A1080">
        <w:rPr>
          <w:rFonts w:ascii="Arial" w:hAnsi="Arial" w:cs="Arial"/>
          <w:sz w:val="24"/>
          <w:szCs w:val="24"/>
        </w:rPr>
        <w:t xml:space="preserve">increased and more intense </w:t>
      </w:r>
      <w:r w:rsidRPr="000A1080">
        <w:rPr>
          <w:rFonts w:ascii="Arial" w:hAnsi="Arial" w:cs="Arial"/>
          <w:sz w:val="24"/>
          <w:szCs w:val="24"/>
        </w:rPr>
        <w:t>focus on prevention</w:t>
      </w:r>
      <w:r w:rsidR="002E650B" w:rsidRPr="000A1080">
        <w:rPr>
          <w:rFonts w:ascii="Arial" w:hAnsi="Arial" w:cs="Arial"/>
          <w:sz w:val="24"/>
          <w:szCs w:val="24"/>
        </w:rPr>
        <w:t xml:space="preserve"> of these attacks particularly preventing radicalisation. It has also led to an increase in intelligence</w:t>
      </w:r>
      <w:r w:rsidRPr="000A1080">
        <w:rPr>
          <w:rFonts w:ascii="Arial" w:hAnsi="Arial" w:cs="Arial"/>
          <w:sz w:val="24"/>
          <w:szCs w:val="24"/>
        </w:rPr>
        <w:t>-led policing, and pre-emptive action</w:t>
      </w:r>
      <w:r w:rsidR="002E650B" w:rsidRPr="000A1080">
        <w:rPr>
          <w:rFonts w:ascii="Arial" w:hAnsi="Arial" w:cs="Arial"/>
          <w:sz w:val="24"/>
          <w:szCs w:val="24"/>
        </w:rPr>
        <w:t xml:space="preserve"> against those wishing to cause harm to the British Public</w:t>
      </w:r>
      <w:r w:rsidRPr="000A1080">
        <w:rPr>
          <w:rFonts w:ascii="Arial" w:hAnsi="Arial" w:cs="Arial"/>
          <w:sz w:val="24"/>
          <w:szCs w:val="24"/>
        </w:rPr>
        <w:t>.</w:t>
      </w:r>
      <w:r w:rsidR="002E650B" w:rsidRPr="000A1080">
        <w:rPr>
          <w:rFonts w:ascii="Arial" w:hAnsi="Arial" w:cs="Arial"/>
          <w:sz w:val="24"/>
          <w:szCs w:val="24"/>
        </w:rPr>
        <w:t xml:space="preserve"> </w:t>
      </w:r>
      <w:r w:rsidRPr="000A1080">
        <w:rPr>
          <w:rFonts w:ascii="Arial" w:hAnsi="Arial" w:cs="Arial"/>
          <w:sz w:val="24"/>
          <w:szCs w:val="24"/>
        </w:rPr>
        <w:t xml:space="preserve">However, this expansion </w:t>
      </w:r>
      <w:r w:rsidR="002E650B" w:rsidRPr="000A1080">
        <w:rPr>
          <w:rFonts w:ascii="Arial" w:hAnsi="Arial" w:cs="Arial"/>
          <w:sz w:val="24"/>
          <w:szCs w:val="24"/>
        </w:rPr>
        <w:t>in police powers</w:t>
      </w:r>
      <w:r w:rsidR="004F5260" w:rsidRPr="000A1080">
        <w:rPr>
          <w:rFonts w:ascii="Arial" w:hAnsi="Arial" w:cs="Arial"/>
          <w:sz w:val="24"/>
          <w:szCs w:val="24"/>
        </w:rPr>
        <w:t xml:space="preserve"> </w:t>
      </w:r>
      <w:r w:rsidRPr="000A1080">
        <w:rPr>
          <w:rFonts w:ascii="Arial" w:hAnsi="Arial" w:cs="Arial"/>
          <w:sz w:val="24"/>
          <w:szCs w:val="24"/>
        </w:rPr>
        <w:t>has sparked ongoing debate about the balance between collective security</w:t>
      </w:r>
      <w:r w:rsidR="004F5260" w:rsidRPr="000A1080">
        <w:rPr>
          <w:rFonts w:ascii="Arial" w:hAnsi="Arial" w:cs="Arial"/>
          <w:sz w:val="24"/>
          <w:szCs w:val="24"/>
        </w:rPr>
        <w:t xml:space="preserve"> of those powers are there to protect</w:t>
      </w:r>
      <w:r w:rsidRPr="000A1080">
        <w:rPr>
          <w:rFonts w:ascii="Arial" w:hAnsi="Arial" w:cs="Arial"/>
          <w:sz w:val="24"/>
          <w:szCs w:val="24"/>
        </w:rPr>
        <w:t xml:space="preserve"> and individual rights</w:t>
      </w:r>
      <w:r w:rsidR="004F5260" w:rsidRPr="000A1080">
        <w:rPr>
          <w:rFonts w:ascii="Arial" w:hAnsi="Arial" w:cs="Arial"/>
          <w:sz w:val="24"/>
          <w:szCs w:val="24"/>
        </w:rPr>
        <w:t xml:space="preserve"> of those who are persecuted both correctly and falsely</w:t>
      </w:r>
      <w:r w:rsidRPr="000A1080">
        <w:rPr>
          <w:rFonts w:ascii="Arial" w:hAnsi="Arial" w:cs="Arial"/>
          <w:sz w:val="24"/>
          <w:szCs w:val="24"/>
        </w:rPr>
        <w:t>.</w:t>
      </w:r>
    </w:p>
    <w:p w14:paraId="4D64DF29" w14:textId="77777777" w:rsidR="003D4B36" w:rsidRPr="000A1080" w:rsidRDefault="003D4B36" w:rsidP="000A1080">
      <w:pPr>
        <w:spacing w:line="480" w:lineRule="auto"/>
        <w:rPr>
          <w:rFonts w:ascii="Arial" w:hAnsi="Arial" w:cs="Arial"/>
          <w:sz w:val="24"/>
          <w:szCs w:val="24"/>
        </w:rPr>
      </w:pPr>
    </w:p>
    <w:p w14:paraId="79654503" w14:textId="63F44B9F" w:rsidR="003D4B36" w:rsidRPr="000A1080" w:rsidRDefault="003D4B36" w:rsidP="000A1080">
      <w:pPr>
        <w:spacing w:line="480" w:lineRule="auto"/>
        <w:rPr>
          <w:rFonts w:ascii="Arial" w:hAnsi="Arial" w:cs="Arial"/>
          <w:sz w:val="24"/>
          <w:szCs w:val="24"/>
        </w:rPr>
      </w:pPr>
      <w:r w:rsidRPr="000A1080">
        <w:rPr>
          <w:rFonts w:ascii="Arial" w:hAnsi="Arial" w:cs="Arial"/>
          <w:sz w:val="24"/>
          <w:szCs w:val="24"/>
        </w:rPr>
        <w:t>Counter-terrorism policing now operates within a framework that emphasizes surveillance, risk assessment</w:t>
      </w:r>
      <w:r w:rsidR="00961B6B" w:rsidRPr="000A1080">
        <w:rPr>
          <w:rFonts w:ascii="Arial" w:hAnsi="Arial" w:cs="Arial"/>
          <w:sz w:val="24"/>
          <w:szCs w:val="24"/>
        </w:rPr>
        <w:t xml:space="preserve"> and management</w:t>
      </w:r>
      <w:r w:rsidRPr="000A1080">
        <w:rPr>
          <w:rFonts w:ascii="Arial" w:hAnsi="Arial" w:cs="Arial"/>
          <w:sz w:val="24"/>
          <w:szCs w:val="24"/>
        </w:rPr>
        <w:t xml:space="preserve">, and </w:t>
      </w:r>
      <w:r w:rsidR="003D5982" w:rsidRPr="000A1080">
        <w:rPr>
          <w:rFonts w:ascii="Arial" w:hAnsi="Arial" w:cs="Arial"/>
          <w:sz w:val="24"/>
          <w:szCs w:val="24"/>
        </w:rPr>
        <w:t>utilising</w:t>
      </w:r>
      <w:r w:rsidR="00961B6B" w:rsidRPr="000A1080">
        <w:rPr>
          <w:rFonts w:ascii="Arial" w:hAnsi="Arial" w:cs="Arial"/>
          <w:sz w:val="24"/>
          <w:szCs w:val="24"/>
        </w:rPr>
        <w:t xml:space="preserve"> </w:t>
      </w:r>
      <w:r w:rsidRPr="000A1080">
        <w:rPr>
          <w:rFonts w:ascii="Arial" w:hAnsi="Arial" w:cs="Arial"/>
          <w:sz w:val="24"/>
          <w:szCs w:val="24"/>
        </w:rPr>
        <w:t>disruption strategies</w:t>
      </w:r>
      <w:r w:rsidR="00961B6B" w:rsidRPr="000A1080">
        <w:rPr>
          <w:rFonts w:ascii="Arial" w:hAnsi="Arial" w:cs="Arial"/>
          <w:sz w:val="24"/>
          <w:szCs w:val="24"/>
        </w:rPr>
        <w:t xml:space="preserve"> and tactics alongside using</w:t>
      </w:r>
      <w:r w:rsidR="003D5982" w:rsidRPr="000A1080">
        <w:rPr>
          <w:rFonts w:ascii="Arial" w:hAnsi="Arial" w:cs="Arial"/>
          <w:sz w:val="24"/>
          <w:szCs w:val="24"/>
        </w:rPr>
        <w:t xml:space="preserve"> specialist roles and units to </w:t>
      </w:r>
      <w:r w:rsidR="004C4A0B" w:rsidRPr="000A1080">
        <w:rPr>
          <w:rFonts w:ascii="Arial" w:hAnsi="Arial" w:cs="Arial"/>
          <w:sz w:val="24"/>
          <w:szCs w:val="24"/>
        </w:rPr>
        <w:t>apprehend terrorists</w:t>
      </w:r>
      <w:r w:rsidRPr="000A1080">
        <w:rPr>
          <w:rFonts w:ascii="Arial" w:hAnsi="Arial" w:cs="Arial"/>
          <w:sz w:val="24"/>
          <w:szCs w:val="24"/>
        </w:rPr>
        <w:t>. Laws such as the Terrorism Act 2000 and subsequent legislation</w:t>
      </w:r>
      <w:r w:rsidR="003F2EB8" w:rsidRPr="000A1080">
        <w:rPr>
          <w:rFonts w:ascii="Arial" w:hAnsi="Arial" w:cs="Arial"/>
          <w:sz w:val="24"/>
          <w:szCs w:val="24"/>
        </w:rPr>
        <w:t xml:space="preserve">, </w:t>
      </w:r>
      <w:r w:rsidRPr="000A1080">
        <w:rPr>
          <w:rFonts w:ascii="Arial" w:hAnsi="Arial" w:cs="Arial"/>
          <w:sz w:val="24"/>
          <w:szCs w:val="24"/>
        </w:rPr>
        <w:t>including the Counter-Terrorism and Security Act 2015 and the Counter-Terrorism and Border Security Act 2019</w:t>
      </w:r>
      <w:r w:rsidR="003F2EB8" w:rsidRPr="000A1080">
        <w:rPr>
          <w:rFonts w:ascii="Arial" w:hAnsi="Arial" w:cs="Arial"/>
          <w:sz w:val="24"/>
          <w:szCs w:val="24"/>
        </w:rPr>
        <w:t xml:space="preserve"> and how this legislation </w:t>
      </w:r>
      <w:r w:rsidRPr="000A1080">
        <w:rPr>
          <w:rFonts w:ascii="Arial" w:hAnsi="Arial" w:cs="Arial"/>
          <w:sz w:val="24"/>
          <w:szCs w:val="24"/>
        </w:rPr>
        <w:t>ha</w:t>
      </w:r>
      <w:r w:rsidR="003F2EB8" w:rsidRPr="000A1080">
        <w:rPr>
          <w:rFonts w:ascii="Arial" w:hAnsi="Arial" w:cs="Arial"/>
          <w:sz w:val="24"/>
          <w:szCs w:val="24"/>
        </w:rPr>
        <w:t>s</w:t>
      </w:r>
      <w:r w:rsidRPr="000A1080">
        <w:rPr>
          <w:rFonts w:ascii="Arial" w:hAnsi="Arial" w:cs="Arial"/>
          <w:sz w:val="24"/>
          <w:szCs w:val="24"/>
        </w:rPr>
        <w:t xml:space="preserve"> equipped police with </w:t>
      </w:r>
      <w:r w:rsidR="00F370F9">
        <w:rPr>
          <w:rFonts w:ascii="Arial" w:hAnsi="Arial" w:cs="Arial"/>
          <w:sz w:val="24"/>
          <w:szCs w:val="24"/>
        </w:rPr>
        <w:t>further</w:t>
      </w:r>
      <w:r w:rsidRPr="000A1080">
        <w:rPr>
          <w:rFonts w:ascii="Arial" w:hAnsi="Arial" w:cs="Arial"/>
          <w:sz w:val="24"/>
          <w:szCs w:val="24"/>
        </w:rPr>
        <w:t xml:space="preserve"> powers of stop and search</w:t>
      </w:r>
      <w:r w:rsidR="004C4A0B" w:rsidRPr="000A1080">
        <w:rPr>
          <w:rFonts w:ascii="Arial" w:hAnsi="Arial" w:cs="Arial"/>
          <w:sz w:val="24"/>
          <w:szCs w:val="24"/>
        </w:rPr>
        <w:t xml:space="preserve">. It has also provided further powers for </w:t>
      </w:r>
      <w:r w:rsidRPr="000A1080">
        <w:rPr>
          <w:rFonts w:ascii="Arial" w:hAnsi="Arial" w:cs="Arial"/>
          <w:sz w:val="24"/>
          <w:szCs w:val="24"/>
        </w:rPr>
        <w:t>detention without charge</w:t>
      </w:r>
      <w:r w:rsidR="004C4A0B" w:rsidRPr="000A1080">
        <w:rPr>
          <w:rFonts w:ascii="Arial" w:hAnsi="Arial" w:cs="Arial"/>
          <w:sz w:val="24"/>
          <w:szCs w:val="24"/>
        </w:rPr>
        <w:t xml:space="preserve"> </w:t>
      </w:r>
      <w:r w:rsidR="00F370F9">
        <w:rPr>
          <w:rFonts w:ascii="Arial" w:hAnsi="Arial" w:cs="Arial"/>
          <w:sz w:val="24"/>
          <w:szCs w:val="24"/>
        </w:rPr>
        <w:t xml:space="preserve">to ensure </w:t>
      </w:r>
      <w:r w:rsidR="00F370F9">
        <w:rPr>
          <w:rFonts w:ascii="Arial" w:hAnsi="Arial" w:cs="Arial"/>
          <w:sz w:val="24"/>
          <w:szCs w:val="24"/>
        </w:rPr>
        <w:lastRenderedPageBreak/>
        <w:t xml:space="preserve">public safety </w:t>
      </w:r>
      <w:r w:rsidRPr="000A1080">
        <w:rPr>
          <w:rFonts w:ascii="Arial" w:hAnsi="Arial" w:cs="Arial"/>
          <w:sz w:val="24"/>
          <w:szCs w:val="24"/>
        </w:rPr>
        <w:t>a</w:t>
      </w:r>
      <w:r w:rsidR="00F370F9">
        <w:rPr>
          <w:rFonts w:ascii="Arial" w:hAnsi="Arial" w:cs="Arial"/>
          <w:sz w:val="24"/>
          <w:szCs w:val="24"/>
        </w:rPr>
        <w:t xml:space="preserve">longside further powers and policies to assist in </w:t>
      </w:r>
      <w:r w:rsidR="004C4A0B" w:rsidRPr="000A1080">
        <w:rPr>
          <w:rFonts w:ascii="Arial" w:hAnsi="Arial" w:cs="Arial"/>
          <w:sz w:val="24"/>
          <w:szCs w:val="24"/>
        </w:rPr>
        <w:t xml:space="preserve">information and intelligence </w:t>
      </w:r>
      <w:r w:rsidRPr="000A1080">
        <w:rPr>
          <w:rFonts w:ascii="Arial" w:hAnsi="Arial" w:cs="Arial"/>
          <w:sz w:val="24"/>
          <w:szCs w:val="24"/>
        </w:rPr>
        <w:t>collection. Whil</w:t>
      </w:r>
      <w:r w:rsidR="00A12DDD" w:rsidRPr="000A1080">
        <w:rPr>
          <w:rFonts w:ascii="Arial" w:hAnsi="Arial" w:cs="Arial"/>
          <w:sz w:val="24"/>
          <w:szCs w:val="24"/>
        </w:rPr>
        <w:t>st</w:t>
      </w:r>
      <w:r w:rsidRPr="000A1080">
        <w:rPr>
          <w:rFonts w:ascii="Arial" w:hAnsi="Arial" w:cs="Arial"/>
          <w:sz w:val="24"/>
          <w:szCs w:val="24"/>
        </w:rPr>
        <w:t xml:space="preserve"> these powers are intended to address the unique challenges posed by terrorism, they have also raised critical questions about proportionality, accountability, and the long-term implications for </w:t>
      </w:r>
      <w:r w:rsidR="00A12DDD" w:rsidRPr="000A1080">
        <w:rPr>
          <w:rFonts w:ascii="Arial" w:hAnsi="Arial" w:cs="Arial"/>
          <w:sz w:val="24"/>
          <w:szCs w:val="24"/>
        </w:rPr>
        <w:t>human rights and</w:t>
      </w:r>
      <w:r w:rsidRPr="000A1080">
        <w:rPr>
          <w:rFonts w:ascii="Arial" w:hAnsi="Arial" w:cs="Arial"/>
          <w:sz w:val="24"/>
          <w:szCs w:val="24"/>
        </w:rPr>
        <w:t xml:space="preserve"> community relations</w:t>
      </w:r>
      <w:r w:rsidR="00A12DDD" w:rsidRPr="000A1080">
        <w:rPr>
          <w:rFonts w:ascii="Arial" w:hAnsi="Arial" w:cs="Arial"/>
          <w:sz w:val="24"/>
          <w:szCs w:val="24"/>
        </w:rPr>
        <w:t xml:space="preserve"> between the police</w:t>
      </w:r>
      <w:r w:rsidR="00F370F9">
        <w:rPr>
          <w:rFonts w:ascii="Arial" w:hAnsi="Arial" w:cs="Arial"/>
          <w:sz w:val="24"/>
          <w:szCs w:val="24"/>
        </w:rPr>
        <w:t xml:space="preserve"> and local communities</w:t>
      </w:r>
      <w:r w:rsidRPr="000A1080">
        <w:rPr>
          <w:rFonts w:ascii="Arial" w:hAnsi="Arial" w:cs="Arial"/>
          <w:sz w:val="24"/>
          <w:szCs w:val="24"/>
        </w:rPr>
        <w:t>.</w:t>
      </w:r>
    </w:p>
    <w:p w14:paraId="75F05634" w14:textId="77777777" w:rsidR="003D6636" w:rsidRPr="000A1080" w:rsidRDefault="003D6636" w:rsidP="000A1080">
      <w:pPr>
        <w:spacing w:line="480" w:lineRule="auto"/>
        <w:rPr>
          <w:rFonts w:ascii="Arial" w:hAnsi="Arial" w:cs="Arial"/>
          <w:sz w:val="24"/>
          <w:szCs w:val="24"/>
        </w:rPr>
      </w:pPr>
    </w:p>
    <w:p w14:paraId="69C878BD" w14:textId="7FE9D156" w:rsidR="003D6636" w:rsidRPr="000A1080" w:rsidRDefault="003D6636" w:rsidP="000A1080">
      <w:pPr>
        <w:spacing w:line="480" w:lineRule="auto"/>
        <w:rPr>
          <w:rFonts w:ascii="Arial" w:hAnsi="Arial" w:cs="Arial"/>
          <w:sz w:val="24"/>
          <w:szCs w:val="24"/>
        </w:rPr>
      </w:pPr>
      <w:r w:rsidRPr="000A1080">
        <w:rPr>
          <w:rFonts w:ascii="Arial" w:hAnsi="Arial" w:cs="Arial"/>
          <w:sz w:val="24"/>
          <w:szCs w:val="24"/>
        </w:rPr>
        <w:t>1.2 Aims and Objectives</w:t>
      </w:r>
    </w:p>
    <w:p w14:paraId="3D157E73" w14:textId="690082BE" w:rsidR="003D4B36" w:rsidRPr="000A1080" w:rsidRDefault="003D4B36" w:rsidP="000A1080">
      <w:pPr>
        <w:spacing w:line="480" w:lineRule="auto"/>
        <w:rPr>
          <w:rFonts w:ascii="Arial" w:hAnsi="Arial" w:cs="Arial"/>
          <w:sz w:val="24"/>
          <w:szCs w:val="24"/>
        </w:rPr>
      </w:pPr>
      <w:r w:rsidRPr="000A1080">
        <w:rPr>
          <w:rFonts w:ascii="Arial" w:hAnsi="Arial" w:cs="Arial"/>
          <w:sz w:val="24"/>
          <w:szCs w:val="24"/>
        </w:rPr>
        <w:t>This dissertation explores how counter-terrorism policing has reshaped the use of police powers in the UK, with a particular focus on the legal, ethical, and operational impacts on day-to-day policing. It seeks to investigate whether the increased authority granted to police has altered the</w:t>
      </w:r>
      <w:r w:rsidR="004165C8" w:rsidRPr="000A1080">
        <w:rPr>
          <w:rFonts w:ascii="Arial" w:hAnsi="Arial" w:cs="Arial"/>
          <w:sz w:val="24"/>
          <w:szCs w:val="24"/>
        </w:rPr>
        <w:t xml:space="preserve"> </w:t>
      </w:r>
      <w:r w:rsidRPr="000A1080">
        <w:rPr>
          <w:rFonts w:ascii="Arial" w:hAnsi="Arial" w:cs="Arial"/>
          <w:sz w:val="24"/>
          <w:szCs w:val="24"/>
        </w:rPr>
        <w:t>principles of policing by consent</w:t>
      </w:r>
      <w:r w:rsidR="004165C8" w:rsidRPr="000A1080">
        <w:rPr>
          <w:rFonts w:ascii="Arial" w:hAnsi="Arial" w:cs="Arial"/>
          <w:sz w:val="24"/>
          <w:szCs w:val="24"/>
        </w:rPr>
        <w:t xml:space="preserve"> and have caused police to be too harsh or to lenient when it comes to terrorism</w:t>
      </w:r>
      <w:r w:rsidRPr="000A1080">
        <w:rPr>
          <w:rFonts w:ascii="Arial" w:hAnsi="Arial" w:cs="Arial"/>
          <w:sz w:val="24"/>
          <w:szCs w:val="24"/>
        </w:rPr>
        <w:t>. Key areas of analysis will include the use of stop and search powers under Section 44 (now repealed) and Section 47A of the Terrorism Act 2000, the role of intelligence gathering and Prevent strategy, and the extent to which counter-terrorism influence</w:t>
      </w:r>
      <w:r w:rsidR="004165C8" w:rsidRPr="000A1080">
        <w:rPr>
          <w:rFonts w:ascii="Arial" w:hAnsi="Arial" w:cs="Arial"/>
          <w:sz w:val="24"/>
          <w:szCs w:val="24"/>
        </w:rPr>
        <w:t>s</w:t>
      </w:r>
      <w:r w:rsidRPr="000A1080">
        <w:rPr>
          <w:rFonts w:ascii="Arial" w:hAnsi="Arial" w:cs="Arial"/>
          <w:sz w:val="24"/>
          <w:szCs w:val="24"/>
        </w:rPr>
        <w:t xml:space="preserve"> routine policing practices.</w:t>
      </w:r>
    </w:p>
    <w:p w14:paraId="6DE8E1CD" w14:textId="77777777" w:rsidR="003D4B36" w:rsidRPr="000A1080" w:rsidRDefault="003D4B36" w:rsidP="000A1080">
      <w:pPr>
        <w:spacing w:line="480" w:lineRule="auto"/>
        <w:rPr>
          <w:rFonts w:ascii="Arial" w:hAnsi="Arial" w:cs="Arial"/>
          <w:sz w:val="24"/>
          <w:szCs w:val="24"/>
        </w:rPr>
      </w:pPr>
    </w:p>
    <w:p w14:paraId="3FE86729" w14:textId="7C3CFCDD" w:rsidR="003D4B36" w:rsidRPr="000A1080" w:rsidRDefault="003D4B36" w:rsidP="000A1080">
      <w:pPr>
        <w:spacing w:line="480" w:lineRule="auto"/>
        <w:rPr>
          <w:rFonts w:ascii="Arial" w:hAnsi="Arial" w:cs="Arial"/>
          <w:sz w:val="24"/>
          <w:szCs w:val="24"/>
        </w:rPr>
      </w:pPr>
      <w:r w:rsidRPr="000A1080">
        <w:rPr>
          <w:rFonts w:ascii="Arial" w:hAnsi="Arial" w:cs="Arial"/>
          <w:sz w:val="24"/>
          <w:szCs w:val="24"/>
        </w:rPr>
        <w:t>Furthermore, this research aims to critically assess the effectiveness of these enhanced powers in achieving their intended outcomes, namely the protection of the public and the prevention of terrorism. It will also consider how such powers are perceived by different communities, particularly those that may feel disproportionately targeted, and whether this affects public trust in the police. Methodologically, the study will employ a mixed-methods approach, combining legal analysis, policy review</w:t>
      </w:r>
      <w:r w:rsidR="004165C8" w:rsidRPr="000A1080">
        <w:rPr>
          <w:rFonts w:ascii="Arial" w:hAnsi="Arial" w:cs="Arial"/>
          <w:sz w:val="24"/>
          <w:szCs w:val="24"/>
        </w:rPr>
        <w:t xml:space="preserve"> and </w:t>
      </w:r>
      <w:r w:rsidR="0069664F" w:rsidRPr="000A1080">
        <w:rPr>
          <w:rFonts w:ascii="Arial" w:hAnsi="Arial" w:cs="Arial"/>
          <w:sz w:val="24"/>
          <w:szCs w:val="24"/>
        </w:rPr>
        <w:t>study reviews published</w:t>
      </w:r>
      <w:r w:rsidR="003D6636" w:rsidRPr="000A1080">
        <w:rPr>
          <w:rFonts w:ascii="Arial" w:hAnsi="Arial" w:cs="Arial"/>
          <w:sz w:val="24"/>
          <w:szCs w:val="24"/>
        </w:rPr>
        <w:t xml:space="preserve"> online and reading material</w:t>
      </w:r>
      <w:r w:rsidR="0069664F" w:rsidRPr="000A1080">
        <w:rPr>
          <w:rFonts w:ascii="Arial" w:hAnsi="Arial" w:cs="Arial"/>
          <w:sz w:val="24"/>
          <w:szCs w:val="24"/>
        </w:rPr>
        <w:t xml:space="preserve"> </w:t>
      </w:r>
      <w:r w:rsidR="0069664F" w:rsidRPr="000A1080">
        <w:rPr>
          <w:rFonts w:ascii="Arial" w:hAnsi="Arial" w:cs="Arial"/>
          <w:sz w:val="24"/>
          <w:szCs w:val="24"/>
        </w:rPr>
        <w:lastRenderedPageBreak/>
        <w:t xml:space="preserve">alongside a quantitative survey to ensure that a vast amount of data is collected and analysed. </w:t>
      </w:r>
      <w:r w:rsidRPr="000A1080">
        <w:rPr>
          <w:rFonts w:ascii="Arial" w:hAnsi="Arial" w:cs="Arial"/>
          <w:sz w:val="24"/>
          <w:szCs w:val="24"/>
        </w:rPr>
        <w:t>As terrorism threats persist and new forms emerge</w:t>
      </w:r>
      <w:r w:rsidR="0069664F" w:rsidRPr="000A1080">
        <w:rPr>
          <w:rFonts w:ascii="Arial" w:hAnsi="Arial" w:cs="Arial"/>
          <w:sz w:val="24"/>
          <w:szCs w:val="24"/>
        </w:rPr>
        <w:t xml:space="preserve">, </w:t>
      </w:r>
      <w:r w:rsidRPr="000A1080">
        <w:rPr>
          <w:rFonts w:ascii="Arial" w:hAnsi="Arial" w:cs="Arial"/>
          <w:sz w:val="24"/>
          <w:szCs w:val="24"/>
        </w:rPr>
        <w:t>ranging from religious extremism to far-right radicalisation</w:t>
      </w:r>
      <w:r w:rsidR="0069664F" w:rsidRPr="000A1080">
        <w:rPr>
          <w:rFonts w:ascii="Arial" w:hAnsi="Arial" w:cs="Arial"/>
          <w:sz w:val="24"/>
          <w:szCs w:val="24"/>
        </w:rPr>
        <w:t xml:space="preserve">. </w:t>
      </w:r>
      <w:r w:rsidRPr="000A1080">
        <w:rPr>
          <w:rFonts w:ascii="Arial" w:hAnsi="Arial" w:cs="Arial"/>
          <w:sz w:val="24"/>
          <w:szCs w:val="24"/>
        </w:rPr>
        <w:t xml:space="preserve">it is essential to evaluate how the legal and operational tools used to combat them align with policing ethics. </w:t>
      </w:r>
    </w:p>
    <w:p w14:paraId="66C784C8" w14:textId="77777777" w:rsidR="00802CFE" w:rsidRDefault="00802CFE" w:rsidP="00802CFE">
      <w:pPr>
        <w:rPr>
          <w:rFonts w:ascii="Arial" w:hAnsi="Arial" w:cs="Arial"/>
          <w:b/>
          <w:bCs/>
          <w:sz w:val="28"/>
          <w:szCs w:val="28"/>
        </w:rPr>
      </w:pPr>
    </w:p>
    <w:p w14:paraId="504B03EE" w14:textId="77777777" w:rsidR="00802CFE" w:rsidRDefault="00802CFE" w:rsidP="00802CFE">
      <w:pPr>
        <w:rPr>
          <w:rFonts w:ascii="Arial" w:hAnsi="Arial" w:cs="Arial"/>
          <w:b/>
          <w:bCs/>
          <w:sz w:val="28"/>
          <w:szCs w:val="28"/>
        </w:rPr>
      </w:pPr>
    </w:p>
    <w:p w14:paraId="5713BA2A" w14:textId="77777777" w:rsidR="00802CFE" w:rsidRDefault="00802CFE" w:rsidP="00802CFE">
      <w:pPr>
        <w:rPr>
          <w:rFonts w:ascii="Arial" w:hAnsi="Arial" w:cs="Arial"/>
          <w:b/>
          <w:bCs/>
          <w:sz w:val="28"/>
          <w:szCs w:val="28"/>
        </w:rPr>
      </w:pPr>
    </w:p>
    <w:p w14:paraId="7C9FD3C5" w14:textId="77777777" w:rsidR="00802CFE" w:rsidRDefault="00802CFE" w:rsidP="00802CFE">
      <w:pPr>
        <w:rPr>
          <w:rFonts w:ascii="Arial" w:hAnsi="Arial" w:cs="Arial"/>
          <w:b/>
          <w:bCs/>
          <w:sz w:val="28"/>
          <w:szCs w:val="28"/>
        </w:rPr>
      </w:pPr>
    </w:p>
    <w:p w14:paraId="0C98EA98" w14:textId="77777777" w:rsidR="00802CFE" w:rsidRDefault="00802CFE" w:rsidP="00802CFE">
      <w:pPr>
        <w:rPr>
          <w:rFonts w:ascii="Arial" w:hAnsi="Arial" w:cs="Arial"/>
          <w:b/>
          <w:bCs/>
          <w:sz w:val="28"/>
          <w:szCs w:val="28"/>
        </w:rPr>
      </w:pPr>
    </w:p>
    <w:p w14:paraId="1CE108D8" w14:textId="77777777" w:rsidR="00802CFE" w:rsidRDefault="00802CFE" w:rsidP="00802CFE">
      <w:pPr>
        <w:rPr>
          <w:rFonts w:ascii="Arial" w:hAnsi="Arial" w:cs="Arial"/>
          <w:b/>
          <w:bCs/>
          <w:sz w:val="28"/>
          <w:szCs w:val="28"/>
        </w:rPr>
      </w:pPr>
    </w:p>
    <w:p w14:paraId="78FC0D5E" w14:textId="77777777" w:rsidR="005B079A" w:rsidRDefault="005B079A" w:rsidP="005B079A">
      <w:pPr>
        <w:jc w:val="center"/>
        <w:rPr>
          <w:rFonts w:ascii="Arial" w:hAnsi="Arial" w:cs="Arial"/>
          <w:b/>
          <w:bCs/>
          <w:sz w:val="28"/>
          <w:szCs w:val="28"/>
        </w:rPr>
      </w:pPr>
    </w:p>
    <w:p w14:paraId="40F952C1" w14:textId="77777777" w:rsidR="005B079A" w:rsidRDefault="005B079A" w:rsidP="005B079A">
      <w:pPr>
        <w:jc w:val="center"/>
        <w:rPr>
          <w:rFonts w:ascii="Arial" w:hAnsi="Arial" w:cs="Arial"/>
          <w:b/>
          <w:bCs/>
          <w:sz w:val="28"/>
          <w:szCs w:val="28"/>
        </w:rPr>
      </w:pPr>
    </w:p>
    <w:p w14:paraId="6F0CDF24" w14:textId="77777777" w:rsidR="005B079A" w:rsidRDefault="005B079A" w:rsidP="005B079A">
      <w:pPr>
        <w:jc w:val="center"/>
        <w:rPr>
          <w:rFonts w:ascii="Arial" w:hAnsi="Arial" w:cs="Arial"/>
          <w:b/>
          <w:bCs/>
          <w:sz w:val="28"/>
          <w:szCs w:val="28"/>
        </w:rPr>
      </w:pPr>
    </w:p>
    <w:p w14:paraId="39A2DC08" w14:textId="77777777" w:rsidR="005B079A" w:rsidRDefault="005B079A" w:rsidP="005B079A">
      <w:pPr>
        <w:jc w:val="center"/>
        <w:rPr>
          <w:rFonts w:ascii="Arial" w:hAnsi="Arial" w:cs="Arial"/>
          <w:b/>
          <w:bCs/>
          <w:sz w:val="28"/>
          <w:szCs w:val="28"/>
        </w:rPr>
      </w:pPr>
    </w:p>
    <w:p w14:paraId="2522F6E6" w14:textId="77777777" w:rsidR="005B079A" w:rsidRDefault="005B079A" w:rsidP="005B079A">
      <w:pPr>
        <w:jc w:val="center"/>
        <w:rPr>
          <w:rFonts w:ascii="Arial" w:hAnsi="Arial" w:cs="Arial"/>
          <w:b/>
          <w:bCs/>
          <w:sz w:val="28"/>
          <w:szCs w:val="28"/>
        </w:rPr>
      </w:pPr>
    </w:p>
    <w:p w14:paraId="0069C9A4" w14:textId="77777777" w:rsidR="005B079A" w:rsidRDefault="005B079A" w:rsidP="005B079A">
      <w:pPr>
        <w:jc w:val="center"/>
        <w:rPr>
          <w:rFonts w:ascii="Arial" w:hAnsi="Arial" w:cs="Arial"/>
          <w:b/>
          <w:bCs/>
          <w:sz w:val="28"/>
          <w:szCs w:val="28"/>
        </w:rPr>
      </w:pPr>
    </w:p>
    <w:p w14:paraId="1F1C7B75" w14:textId="77777777" w:rsidR="00C40691" w:rsidRDefault="00C40691" w:rsidP="00C40691">
      <w:pPr>
        <w:jc w:val="center"/>
        <w:rPr>
          <w:rFonts w:ascii="Arial" w:hAnsi="Arial" w:cs="Arial"/>
          <w:b/>
          <w:bCs/>
          <w:sz w:val="28"/>
          <w:szCs w:val="28"/>
        </w:rPr>
      </w:pPr>
    </w:p>
    <w:p w14:paraId="2E7CA9EE" w14:textId="77777777" w:rsidR="00C40691" w:rsidRDefault="00C40691" w:rsidP="00C40691">
      <w:pPr>
        <w:jc w:val="center"/>
        <w:rPr>
          <w:rFonts w:ascii="Arial" w:hAnsi="Arial" w:cs="Arial"/>
          <w:b/>
          <w:bCs/>
          <w:sz w:val="28"/>
          <w:szCs w:val="28"/>
        </w:rPr>
      </w:pPr>
    </w:p>
    <w:p w14:paraId="4CF93789" w14:textId="77777777" w:rsidR="00C40691" w:rsidRDefault="00C40691" w:rsidP="00C40691">
      <w:pPr>
        <w:jc w:val="center"/>
        <w:rPr>
          <w:rFonts w:ascii="Arial" w:hAnsi="Arial" w:cs="Arial"/>
          <w:b/>
          <w:bCs/>
          <w:sz w:val="28"/>
          <w:szCs w:val="28"/>
        </w:rPr>
      </w:pPr>
    </w:p>
    <w:p w14:paraId="54CD6F85" w14:textId="77777777" w:rsidR="00C1779B" w:rsidRDefault="00C1779B" w:rsidP="00C1779B">
      <w:pPr>
        <w:rPr>
          <w:rFonts w:ascii="Arial" w:hAnsi="Arial" w:cs="Arial"/>
          <w:b/>
          <w:bCs/>
          <w:sz w:val="28"/>
          <w:szCs w:val="28"/>
        </w:rPr>
      </w:pPr>
    </w:p>
    <w:p w14:paraId="686896FB" w14:textId="77777777" w:rsidR="00C1779B" w:rsidRDefault="00C1779B" w:rsidP="00C1779B">
      <w:pPr>
        <w:rPr>
          <w:rFonts w:ascii="Arial" w:hAnsi="Arial" w:cs="Arial"/>
          <w:b/>
          <w:bCs/>
          <w:sz w:val="28"/>
          <w:szCs w:val="28"/>
        </w:rPr>
      </w:pPr>
    </w:p>
    <w:p w14:paraId="7C553A8A" w14:textId="77777777" w:rsidR="007E139C" w:rsidRDefault="007E139C" w:rsidP="00C1779B">
      <w:pPr>
        <w:jc w:val="center"/>
        <w:rPr>
          <w:rFonts w:ascii="Arial" w:hAnsi="Arial" w:cs="Arial"/>
          <w:b/>
          <w:bCs/>
          <w:sz w:val="28"/>
          <w:szCs w:val="28"/>
        </w:rPr>
      </w:pPr>
    </w:p>
    <w:p w14:paraId="44FDCAF9" w14:textId="77777777" w:rsidR="007E139C" w:rsidRDefault="007E139C" w:rsidP="00C1779B">
      <w:pPr>
        <w:jc w:val="center"/>
        <w:rPr>
          <w:rFonts w:ascii="Arial" w:hAnsi="Arial" w:cs="Arial"/>
          <w:b/>
          <w:bCs/>
          <w:sz w:val="28"/>
          <w:szCs w:val="28"/>
        </w:rPr>
      </w:pPr>
    </w:p>
    <w:p w14:paraId="30713492" w14:textId="77777777" w:rsidR="007E139C" w:rsidRDefault="007E139C" w:rsidP="00C1779B">
      <w:pPr>
        <w:jc w:val="center"/>
        <w:rPr>
          <w:rFonts w:ascii="Arial" w:hAnsi="Arial" w:cs="Arial"/>
          <w:b/>
          <w:bCs/>
          <w:sz w:val="28"/>
          <w:szCs w:val="28"/>
        </w:rPr>
      </w:pPr>
    </w:p>
    <w:p w14:paraId="00020BE5" w14:textId="57609CEE" w:rsidR="00802CFE" w:rsidRDefault="00482040" w:rsidP="00C1779B">
      <w:pPr>
        <w:jc w:val="center"/>
        <w:rPr>
          <w:rFonts w:ascii="Arial" w:hAnsi="Arial" w:cs="Arial"/>
          <w:b/>
          <w:bCs/>
          <w:sz w:val="28"/>
          <w:szCs w:val="28"/>
        </w:rPr>
      </w:pPr>
      <w:r>
        <w:rPr>
          <w:rFonts w:ascii="Arial" w:hAnsi="Arial" w:cs="Arial"/>
          <w:b/>
          <w:bCs/>
          <w:sz w:val="28"/>
          <w:szCs w:val="28"/>
        </w:rPr>
        <w:lastRenderedPageBreak/>
        <w:t xml:space="preserve">Chapter Two: </w:t>
      </w:r>
      <w:r w:rsidR="00802CFE">
        <w:rPr>
          <w:rFonts w:ascii="Arial" w:hAnsi="Arial" w:cs="Arial"/>
          <w:b/>
          <w:bCs/>
          <w:sz w:val="28"/>
          <w:szCs w:val="28"/>
        </w:rPr>
        <w:t>Literature Review</w:t>
      </w:r>
    </w:p>
    <w:p w14:paraId="2BDE0EF0" w14:textId="77777777" w:rsidR="00C40691" w:rsidRDefault="00C40691" w:rsidP="005B6B94">
      <w:pPr>
        <w:jc w:val="center"/>
        <w:rPr>
          <w:rFonts w:ascii="Arial" w:hAnsi="Arial" w:cs="Arial"/>
          <w:i/>
          <w:iCs/>
        </w:rPr>
      </w:pPr>
    </w:p>
    <w:p w14:paraId="2B1F41A2" w14:textId="5EA2F000" w:rsidR="005B6B94" w:rsidRPr="000A1080" w:rsidRDefault="005B6B94" w:rsidP="000A1080">
      <w:pPr>
        <w:spacing w:line="480" w:lineRule="auto"/>
        <w:jc w:val="center"/>
        <w:rPr>
          <w:rFonts w:ascii="Arial" w:hAnsi="Arial" w:cs="Arial"/>
          <w:i/>
          <w:iCs/>
          <w:sz w:val="24"/>
          <w:szCs w:val="24"/>
        </w:rPr>
      </w:pPr>
      <w:r w:rsidRPr="000A1080">
        <w:rPr>
          <w:rFonts w:ascii="Arial" w:hAnsi="Arial" w:cs="Arial"/>
          <w:i/>
          <w:iCs/>
          <w:sz w:val="24"/>
          <w:szCs w:val="24"/>
        </w:rPr>
        <w:t>“Critically analyse current literature on how Terrorism has affected policing and how the police use powers to protect the public.”</w:t>
      </w:r>
    </w:p>
    <w:p w14:paraId="3E8968EC" w14:textId="77777777" w:rsidR="00685696" w:rsidRDefault="00685696" w:rsidP="000A1080">
      <w:pPr>
        <w:spacing w:line="480" w:lineRule="auto"/>
        <w:rPr>
          <w:rFonts w:ascii="Arial" w:hAnsi="Arial" w:cs="Arial"/>
          <w:sz w:val="22"/>
          <w:szCs w:val="22"/>
        </w:rPr>
      </w:pPr>
    </w:p>
    <w:p w14:paraId="3186A581" w14:textId="77777777" w:rsidR="001640B5" w:rsidRPr="000A1080" w:rsidRDefault="001640B5" w:rsidP="000A1080">
      <w:pPr>
        <w:spacing w:line="480" w:lineRule="auto"/>
        <w:rPr>
          <w:rFonts w:ascii="Arial" w:hAnsi="Arial" w:cs="Arial"/>
          <w:sz w:val="22"/>
          <w:szCs w:val="22"/>
        </w:rPr>
      </w:pPr>
    </w:p>
    <w:p w14:paraId="4FF75396" w14:textId="7691E8FE" w:rsidR="00C40691" w:rsidRPr="000A1080" w:rsidRDefault="005B6B94" w:rsidP="000A1080">
      <w:pPr>
        <w:spacing w:line="480" w:lineRule="auto"/>
        <w:rPr>
          <w:rFonts w:ascii="Arial" w:hAnsi="Arial" w:cs="Arial"/>
          <w:sz w:val="24"/>
          <w:szCs w:val="24"/>
        </w:rPr>
      </w:pPr>
      <w:r w:rsidRPr="000A1080">
        <w:rPr>
          <w:rFonts w:ascii="Arial" w:hAnsi="Arial" w:cs="Arial"/>
          <w:sz w:val="24"/>
          <w:szCs w:val="24"/>
        </w:rPr>
        <w:t xml:space="preserve">2.1 The </w:t>
      </w:r>
      <w:r w:rsidR="00D45ED6" w:rsidRPr="000A1080">
        <w:rPr>
          <w:rFonts w:ascii="Arial" w:hAnsi="Arial" w:cs="Arial"/>
          <w:sz w:val="24"/>
          <w:szCs w:val="24"/>
        </w:rPr>
        <w:t>Ri</w:t>
      </w:r>
      <w:r w:rsidRPr="000A1080">
        <w:rPr>
          <w:rFonts w:ascii="Arial" w:hAnsi="Arial" w:cs="Arial"/>
          <w:sz w:val="24"/>
          <w:szCs w:val="24"/>
        </w:rPr>
        <w:t>se of Terrorism in the United Kingdom</w:t>
      </w:r>
    </w:p>
    <w:p w14:paraId="6245BFB0" w14:textId="4991B6F1" w:rsidR="005B6B94" w:rsidRPr="000A1080" w:rsidRDefault="005B6B94" w:rsidP="000A1080">
      <w:pPr>
        <w:spacing w:line="480" w:lineRule="auto"/>
        <w:rPr>
          <w:rFonts w:ascii="Arial" w:hAnsi="Arial" w:cs="Arial"/>
          <w:sz w:val="24"/>
          <w:szCs w:val="24"/>
        </w:rPr>
      </w:pPr>
      <w:r w:rsidRPr="000A1080">
        <w:rPr>
          <w:rFonts w:ascii="Arial" w:hAnsi="Arial" w:cs="Arial"/>
          <w:sz w:val="24"/>
          <w:szCs w:val="24"/>
        </w:rPr>
        <w:t xml:space="preserve">The United Kingdom’s Government (2024) defines extremism as the promotion or advancement of an ideology based on violence, hatred or intolerance. </w:t>
      </w:r>
    </w:p>
    <w:p w14:paraId="777D3839" w14:textId="42369980" w:rsidR="005B6B94" w:rsidRPr="000A1080" w:rsidRDefault="005B6B94" w:rsidP="000A1080">
      <w:pPr>
        <w:spacing w:line="480" w:lineRule="auto"/>
        <w:rPr>
          <w:rFonts w:ascii="Arial" w:hAnsi="Arial" w:cs="Arial"/>
          <w:i/>
          <w:iCs/>
          <w:sz w:val="24"/>
          <w:szCs w:val="24"/>
        </w:rPr>
      </w:pPr>
      <w:r w:rsidRPr="000A1080">
        <w:rPr>
          <w:rFonts w:ascii="Arial" w:hAnsi="Arial" w:cs="Arial"/>
          <w:sz w:val="24"/>
          <w:szCs w:val="24"/>
        </w:rPr>
        <w:t>Since the September 2001 attacks in the United States terrorism both global and domestic has always been a topic within the worldwide news. Statistics show that in between April 2003 and March 2021 there were 93 deaths due to terrorism within England and Wales alone (Allen,</w:t>
      </w:r>
      <w:r w:rsidR="006F1830">
        <w:rPr>
          <w:rFonts w:ascii="Arial" w:hAnsi="Arial" w:cs="Arial"/>
          <w:sz w:val="24"/>
          <w:szCs w:val="24"/>
        </w:rPr>
        <w:t xml:space="preserve"> </w:t>
      </w:r>
      <w:r w:rsidRPr="000A1080">
        <w:rPr>
          <w:rFonts w:ascii="Arial" w:hAnsi="Arial" w:cs="Arial"/>
          <w:sz w:val="24"/>
          <w:szCs w:val="24"/>
        </w:rPr>
        <w:t>Burton &amp; Pratt, 2022). This has led to an increase in police and government programmes being created in an attempt to Pursue terrorists, Prevent people from becoming terrorists, Protect the nation against attacks and Prepare the United Kingdom to mitigate the impact of an attack (Allen,</w:t>
      </w:r>
      <w:r w:rsidR="006F1830">
        <w:rPr>
          <w:rFonts w:ascii="Arial" w:hAnsi="Arial" w:cs="Arial"/>
          <w:sz w:val="24"/>
          <w:szCs w:val="24"/>
        </w:rPr>
        <w:t xml:space="preserve"> </w:t>
      </w:r>
      <w:r w:rsidRPr="000A1080">
        <w:rPr>
          <w:rFonts w:ascii="Arial" w:hAnsi="Arial" w:cs="Arial"/>
          <w:sz w:val="24"/>
          <w:szCs w:val="24"/>
        </w:rPr>
        <w:t>Burton &amp; Pratt, 2022</w:t>
      </w:r>
      <w:r w:rsidRPr="000A1080">
        <w:rPr>
          <w:rFonts w:ascii="Arial" w:hAnsi="Arial" w:cs="Arial"/>
          <w:i/>
          <w:iCs/>
          <w:sz w:val="24"/>
          <w:szCs w:val="24"/>
        </w:rPr>
        <w:t xml:space="preserve">). </w:t>
      </w:r>
    </w:p>
    <w:p w14:paraId="57B59977" w14:textId="77777777" w:rsidR="00C40691" w:rsidRPr="000A1080" w:rsidRDefault="00C40691" w:rsidP="000A1080">
      <w:pPr>
        <w:spacing w:line="480" w:lineRule="auto"/>
        <w:rPr>
          <w:rFonts w:ascii="Arial" w:hAnsi="Arial" w:cs="Arial"/>
          <w:sz w:val="24"/>
          <w:szCs w:val="24"/>
        </w:rPr>
      </w:pPr>
    </w:p>
    <w:p w14:paraId="2E5ECAE1" w14:textId="0942E865" w:rsidR="005B6B94" w:rsidRPr="000A1080" w:rsidRDefault="005B6B94" w:rsidP="000A1080">
      <w:pPr>
        <w:spacing w:line="480" w:lineRule="auto"/>
        <w:rPr>
          <w:rFonts w:ascii="Arial" w:hAnsi="Arial" w:cs="Arial"/>
          <w:sz w:val="24"/>
          <w:szCs w:val="24"/>
        </w:rPr>
      </w:pPr>
      <w:r w:rsidRPr="000A1080">
        <w:rPr>
          <w:rFonts w:ascii="Arial" w:hAnsi="Arial" w:cs="Arial"/>
          <w:sz w:val="24"/>
          <w:szCs w:val="24"/>
        </w:rPr>
        <w:t xml:space="preserve">In a world where terrorism is a very real threat to the nation Belton et.al (2020) highlights that police play a vital role in tackling extremism by disrupting terrorist plots and working with communities. Even with all of these programmes there is insufficient evidence to show that police programmes are effective at countering violent extremism by promoting community connectedness and tackling social isolation (Belton et.al, 2020). </w:t>
      </w:r>
    </w:p>
    <w:p w14:paraId="1B03C957" w14:textId="77777777" w:rsidR="00C40691" w:rsidRPr="000A1080" w:rsidRDefault="00C40691" w:rsidP="000A1080">
      <w:pPr>
        <w:spacing w:line="480" w:lineRule="auto"/>
        <w:rPr>
          <w:rFonts w:ascii="Arial" w:hAnsi="Arial" w:cs="Arial"/>
          <w:sz w:val="24"/>
          <w:szCs w:val="24"/>
        </w:rPr>
      </w:pPr>
    </w:p>
    <w:p w14:paraId="0599F634" w14:textId="4DF43816" w:rsidR="005B6B94" w:rsidRPr="000A1080" w:rsidRDefault="005B6B94" w:rsidP="000A1080">
      <w:pPr>
        <w:spacing w:line="480" w:lineRule="auto"/>
        <w:rPr>
          <w:rFonts w:ascii="Arial" w:hAnsi="Arial" w:cs="Arial"/>
          <w:sz w:val="24"/>
          <w:szCs w:val="24"/>
        </w:rPr>
      </w:pPr>
      <w:r w:rsidRPr="000A1080">
        <w:rPr>
          <w:rFonts w:ascii="Arial" w:hAnsi="Arial" w:cs="Arial"/>
          <w:sz w:val="24"/>
          <w:szCs w:val="24"/>
        </w:rPr>
        <w:t>There is a clear need for development of legislation and review of current policies to combat the ever-growing threat of terrorism within the United Kingdom. In a review conducted by</w:t>
      </w:r>
      <w:r w:rsidR="006F1830">
        <w:rPr>
          <w:rFonts w:ascii="Arial" w:hAnsi="Arial" w:cs="Arial"/>
          <w:sz w:val="24"/>
          <w:szCs w:val="24"/>
        </w:rPr>
        <w:t xml:space="preserve"> </w:t>
      </w:r>
      <w:r w:rsidRPr="000A1080">
        <w:rPr>
          <w:rFonts w:ascii="Arial" w:hAnsi="Arial" w:cs="Arial"/>
          <w:sz w:val="24"/>
          <w:szCs w:val="24"/>
        </w:rPr>
        <w:t>Anderson Q.C (2017) it was found that both security services such as Mi5 and the police were aware of the attackers responsible for the multiple attacks on the United Kingdom. Khuram Butt the person responsible for the London Bridge Attack was an active subject of interest for Mi5 and both Khalid Masood (Westminster Attack) and Salman Abedi (Manchester Arena) were both closed subjects of interest (Anderson Q.C, 2017).</w:t>
      </w:r>
    </w:p>
    <w:p w14:paraId="7E86E1E8" w14:textId="77777777" w:rsidR="005B6B94" w:rsidRPr="000A1080" w:rsidRDefault="005B6B94" w:rsidP="000A1080">
      <w:pPr>
        <w:spacing w:line="480" w:lineRule="auto"/>
        <w:rPr>
          <w:rFonts w:ascii="Arial" w:hAnsi="Arial" w:cs="Arial"/>
          <w:sz w:val="24"/>
          <w:szCs w:val="24"/>
        </w:rPr>
      </w:pPr>
    </w:p>
    <w:p w14:paraId="17958A41" w14:textId="77777777" w:rsidR="005B6B94" w:rsidRPr="000A1080" w:rsidRDefault="005B6B94" w:rsidP="000A1080">
      <w:pPr>
        <w:spacing w:line="480" w:lineRule="auto"/>
        <w:rPr>
          <w:rFonts w:ascii="Arial" w:hAnsi="Arial" w:cs="Arial"/>
          <w:sz w:val="24"/>
          <w:szCs w:val="24"/>
        </w:rPr>
      </w:pPr>
      <w:r w:rsidRPr="000A1080">
        <w:rPr>
          <w:rFonts w:ascii="Arial" w:hAnsi="Arial" w:cs="Arial"/>
          <w:sz w:val="24"/>
          <w:szCs w:val="24"/>
        </w:rPr>
        <w:t xml:space="preserve">There was a brief rise in fatalities after the 2001 attacks on the World Trade Centre, this marked the increase is Islamic terrorism within the United Kingdom (Cordesman, 2017) One such attack to note was the 7/7 attacks in London 56 people were killed by a focused and co-ordinated suicide bomber attack on the London subway system and a double decker bus during rush-hour in London.  Prior to these attacks the Joint Terrorism Analysis Centre (JTAC) stated that “Threat from Al-Qaida leadership directed plots has not gone away and events in Iraq are continuing to act as the motivation and a focus a range of terrorist related activity in the United Kingdom” (Center for Strategic and Internation Studies CSIS, 2018). This showed the clear threat that Islamic terrorism was and still is. </w:t>
      </w:r>
    </w:p>
    <w:p w14:paraId="34D9901D" w14:textId="77777777" w:rsidR="00C40691" w:rsidRPr="000A1080" w:rsidRDefault="00C40691" w:rsidP="000A1080">
      <w:pPr>
        <w:spacing w:line="480" w:lineRule="auto"/>
        <w:rPr>
          <w:rFonts w:ascii="Arial" w:hAnsi="Arial" w:cs="Arial"/>
          <w:sz w:val="24"/>
          <w:szCs w:val="24"/>
        </w:rPr>
      </w:pPr>
    </w:p>
    <w:p w14:paraId="28822871" w14:textId="2E1348B8" w:rsidR="005B6B94" w:rsidRPr="000A1080" w:rsidRDefault="005B6B94" w:rsidP="000A1080">
      <w:pPr>
        <w:spacing w:line="480" w:lineRule="auto"/>
        <w:rPr>
          <w:rFonts w:ascii="Arial" w:hAnsi="Arial" w:cs="Arial"/>
          <w:sz w:val="24"/>
          <w:szCs w:val="24"/>
        </w:rPr>
      </w:pPr>
      <w:r w:rsidRPr="000A1080">
        <w:rPr>
          <w:rFonts w:ascii="Arial" w:hAnsi="Arial" w:cs="Arial"/>
          <w:sz w:val="24"/>
          <w:szCs w:val="24"/>
        </w:rPr>
        <w:t xml:space="preserve">This above shows that the government is creating programmes and police teams in order to attempt to prevent the radicalisation of people. However, there is work to be done, there is still a very real threat to the United Kingdom and its interests. The </w:t>
      </w:r>
      <w:r w:rsidRPr="000A1080">
        <w:rPr>
          <w:rFonts w:ascii="Arial" w:hAnsi="Arial" w:cs="Arial"/>
          <w:sz w:val="24"/>
          <w:szCs w:val="24"/>
        </w:rPr>
        <w:lastRenderedPageBreak/>
        <w:t xml:space="preserve">attacks on Manchester and London in 2017 lay clear fact that there is not enough being done to prevent deaths to innocent people. </w:t>
      </w:r>
    </w:p>
    <w:p w14:paraId="2AA2401A" w14:textId="77777777" w:rsidR="00C40691" w:rsidRPr="000A1080" w:rsidRDefault="00C40691" w:rsidP="000A1080">
      <w:pPr>
        <w:spacing w:line="480" w:lineRule="auto"/>
        <w:rPr>
          <w:rFonts w:ascii="Arial" w:hAnsi="Arial" w:cs="Arial"/>
          <w:sz w:val="24"/>
          <w:szCs w:val="24"/>
        </w:rPr>
      </w:pPr>
    </w:p>
    <w:p w14:paraId="3547C6D8" w14:textId="77777777" w:rsidR="00685696" w:rsidRPr="000A1080" w:rsidRDefault="00685696" w:rsidP="000A1080">
      <w:pPr>
        <w:spacing w:line="480" w:lineRule="auto"/>
        <w:rPr>
          <w:rFonts w:ascii="Arial" w:hAnsi="Arial" w:cs="Arial"/>
          <w:sz w:val="24"/>
          <w:szCs w:val="24"/>
        </w:rPr>
      </w:pPr>
    </w:p>
    <w:p w14:paraId="1A585EB7" w14:textId="36E73C07" w:rsidR="00C40691" w:rsidRPr="000A1080" w:rsidRDefault="005B6B94" w:rsidP="000A1080">
      <w:pPr>
        <w:spacing w:line="480" w:lineRule="auto"/>
        <w:rPr>
          <w:rFonts w:ascii="Arial" w:hAnsi="Arial" w:cs="Arial"/>
          <w:sz w:val="24"/>
          <w:szCs w:val="24"/>
        </w:rPr>
      </w:pPr>
      <w:r w:rsidRPr="000A1080">
        <w:rPr>
          <w:rFonts w:ascii="Arial" w:hAnsi="Arial" w:cs="Arial"/>
          <w:sz w:val="24"/>
          <w:szCs w:val="24"/>
        </w:rPr>
        <w:t xml:space="preserve">2.2 The effect of the Human Rights Act and Public Perception on Police Powers within extremism and terrorism. </w:t>
      </w:r>
    </w:p>
    <w:p w14:paraId="48893F6D" w14:textId="77777777" w:rsidR="005B6B94" w:rsidRPr="000A1080" w:rsidRDefault="005B6B94" w:rsidP="000A1080">
      <w:pPr>
        <w:spacing w:line="480" w:lineRule="auto"/>
        <w:rPr>
          <w:rFonts w:ascii="Arial" w:hAnsi="Arial" w:cs="Arial"/>
          <w:sz w:val="24"/>
          <w:szCs w:val="24"/>
        </w:rPr>
      </w:pPr>
      <w:r w:rsidRPr="000A1080">
        <w:rPr>
          <w:rFonts w:ascii="Arial" w:hAnsi="Arial" w:cs="Arial"/>
          <w:sz w:val="24"/>
          <w:szCs w:val="24"/>
        </w:rPr>
        <w:t xml:space="preserve">In a growing threat of global and domestic terrorism there are police powers and legislation that can be utilised against persons wishing to use or threaten action designed to influence the government or intimidate the public to advance a political, religious or ideological cause </w:t>
      </w:r>
      <w:r w:rsidRPr="000A1080">
        <w:rPr>
          <w:rFonts w:ascii="Arial" w:hAnsi="Arial" w:cs="Arial"/>
          <w:i/>
          <w:iCs/>
          <w:sz w:val="24"/>
          <w:szCs w:val="24"/>
        </w:rPr>
        <w:t>(Terrorism Act, 2000)</w:t>
      </w:r>
      <w:r w:rsidRPr="000A1080">
        <w:rPr>
          <w:rFonts w:ascii="Arial" w:hAnsi="Arial" w:cs="Arial"/>
          <w:sz w:val="24"/>
          <w:szCs w:val="24"/>
        </w:rPr>
        <w:t xml:space="preserve">. These police powers and legislation are governed by the Human Rights Act 1998 whereby there are a number of both absolute and qualified rights, these rights have a profound effect on how the police deal with terrorists. </w:t>
      </w:r>
    </w:p>
    <w:p w14:paraId="54531894" w14:textId="77777777" w:rsidR="005B6B94" w:rsidRPr="000A1080" w:rsidRDefault="005B6B94" w:rsidP="000A1080">
      <w:pPr>
        <w:spacing w:line="480" w:lineRule="auto"/>
        <w:rPr>
          <w:rFonts w:ascii="Arial" w:hAnsi="Arial" w:cs="Arial"/>
          <w:sz w:val="24"/>
          <w:szCs w:val="24"/>
        </w:rPr>
      </w:pPr>
    </w:p>
    <w:p w14:paraId="12E2D9C2" w14:textId="77777777" w:rsidR="005B6B94" w:rsidRPr="000A1080" w:rsidRDefault="005B6B94" w:rsidP="000A1080">
      <w:pPr>
        <w:spacing w:line="480" w:lineRule="auto"/>
        <w:rPr>
          <w:rFonts w:ascii="Arial" w:hAnsi="Arial" w:cs="Arial"/>
          <w:sz w:val="24"/>
          <w:szCs w:val="24"/>
        </w:rPr>
      </w:pPr>
      <w:r w:rsidRPr="000A1080">
        <w:rPr>
          <w:rFonts w:ascii="Arial" w:hAnsi="Arial" w:cs="Arial"/>
          <w:sz w:val="24"/>
          <w:szCs w:val="24"/>
        </w:rPr>
        <w:t xml:space="preserve">One right within the Human Rights Act 1998 is the Right to Life under Article 2, this right states that everyone’s right to life shall be protected by law. However, this right shall not be regarded as inflicted if actions from use of force result as no necessary in defence of any person from un-lawful violence. </w:t>
      </w:r>
      <w:r w:rsidRPr="000A1080">
        <w:rPr>
          <w:rFonts w:ascii="Arial" w:hAnsi="Arial" w:cs="Arial"/>
          <w:i/>
          <w:iCs/>
          <w:sz w:val="24"/>
          <w:szCs w:val="24"/>
        </w:rPr>
        <w:t xml:space="preserve">(Human Rights Act, 1998). </w:t>
      </w:r>
      <w:r w:rsidRPr="000A1080">
        <w:rPr>
          <w:rFonts w:ascii="Arial" w:hAnsi="Arial" w:cs="Arial"/>
          <w:sz w:val="24"/>
          <w:szCs w:val="24"/>
        </w:rPr>
        <w:t>This right has been infringed numerous times by the police but deemed lawful within a terrorist context. This public confidence in the police within the United Kingdom has been highlighted in numerous surveys. One showing that out of those surveyed between 2022 and 2023 showed that the majority of those surveyed felt that the UK is protected from an attack (Home Office, 2023)</w:t>
      </w:r>
    </w:p>
    <w:p w14:paraId="23C8A1D9" w14:textId="77777777" w:rsidR="005B6B94" w:rsidRPr="000A1080" w:rsidRDefault="005B6B94" w:rsidP="000A1080">
      <w:pPr>
        <w:spacing w:line="480" w:lineRule="auto"/>
        <w:rPr>
          <w:rFonts w:ascii="Arial" w:hAnsi="Arial" w:cs="Arial"/>
          <w:sz w:val="24"/>
          <w:szCs w:val="24"/>
        </w:rPr>
      </w:pPr>
    </w:p>
    <w:p w14:paraId="62F5C86A" w14:textId="021407C6" w:rsidR="005B6B94" w:rsidRPr="000A1080" w:rsidRDefault="005B6B94" w:rsidP="000A1080">
      <w:pPr>
        <w:spacing w:line="480" w:lineRule="auto"/>
        <w:rPr>
          <w:rFonts w:ascii="Arial" w:hAnsi="Arial" w:cs="Arial"/>
          <w:sz w:val="24"/>
          <w:szCs w:val="24"/>
        </w:rPr>
      </w:pPr>
      <w:r w:rsidRPr="000A1080">
        <w:rPr>
          <w:rFonts w:ascii="Arial" w:hAnsi="Arial" w:cs="Arial"/>
          <w:sz w:val="24"/>
          <w:szCs w:val="24"/>
        </w:rPr>
        <w:t xml:space="preserve">Terrorism often has violated human rights both through the killings of innocent people and the kidnap and torture of others (Z. Ahmed &amp; S. Shukla, 2024) further to this it is often found that human rights are violated by the government preventing terrorism through the surveillance of individuals of interest and the restriction of freedom of expression. Ginsberg (2017) argues that freedom of expression is a freedom that benefits everyone. However, it is clear through both right-wing extremist and left-wing extremists’ protests and rallies, that they are only expressing what they believe in. The freedom of expression allows for potential recruitment into causes linked to domestic terrorism. </w:t>
      </w:r>
    </w:p>
    <w:p w14:paraId="0A166866" w14:textId="77777777" w:rsidR="005B6B94" w:rsidRPr="000A1080" w:rsidRDefault="005B6B94" w:rsidP="000A1080">
      <w:pPr>
        <w:spacing w:line="480" w:lineRule="auto"/>
        <w:rPr>
          <w:rFonts w:ascii="Arial" w:hAnsi="Arial" w:cs="Arial"/>
          <w:sz w:val="24"/>
          <w:szCs w:val="24"/>
        </w:rPr>
      </w:pPr>
    </w:p>
    <w:p w14:paraId="18AFB506" w14:textId="63960813" w:rsidR="005B6B94" w:rsidRPr="000A1080" w:rsidRDefault="005B6B94" w:rsidP="000A1080">
      <w:pPr>
        <w:spacing w:line="480" w:lineRule="auto"/>
        <w:rPr>
          <w:rFonts w:ascii="Arial" w:hAnsi="Arial" w:cs="Arial"/>
          <w:sz w:val="24"/>
          <w:szCs w:val="24"/>
        </w:rPr>
      </w:pPr>
      <w:r w:rsidRPr="000A1080">
        <w:rPr>
          <w:rFonts w:ascii="Arial" w:hAnsi="Arial" w:cs="Arial"/>
          <w:sz w:val="24"/>
          <w:szCs w:val="24"/>
        </w:rPr>
        <w:t xml:space="preserve">Further to the freedom of expression in rallies and protests linked to these ideologies there is confusion on the use of powers put in place for the police. A report compiled by the Home Affairs Committee (2024) showed that the police were balanced and generally equal with the use of their powers. Furthermore, G. Bhattacharyya (2024) argued that the police’s response to the protests regarding the Gaza and Israel conflict “racist and Islamophobic”. Finally, Lord Walney (2024) found that there was a generally good response to a number of extremist and general protests by the police however there is clear need to educate His Majesties Government. This includes the threat posed by both far-right and far-left groups in a terrorism, violence and disruption context and that the effect that international partners have on these groups. </w:t>
      </w:r>
    </w:p>
    <w:p w14:paraId="27C061DA" w14:textId="77777777" w:rsidR="005B6B94" w:rsidRPr="000A1080" w:rsidRDefault="005B6B94" w:rsidP="000A1080">
      <w:pPr>
        <w:spacing w:line="480" w:lineRule="auto"/>
        <w:rPr>
          <w:rFonts w:ascii="Arial" w:hAnsi="Arial" w:cs="Arial"/>
          <w:sz w:val="24"/>
          <w:szCs w:val="24"/>
        </w:rPr>
      </w:pPr>
    </w:p>
    <w:p w14:paraId="1A76A44A" w14:textId="77777777" w:rsidR="005B6B94" w:rsidRPr="000A1080" w:rsidRDefault="005B6B94" w:rsidP="000A1080">
      <w:pPr>
        <w:spacing w:line="480" w:lineRule="auto"/>
        <w:rPr>
          <w:rFonts w:ascii="Arial" w:hAnsi="Arial" w:cs="Arial"/>
          <w:sz w:val="24"/>
          <w:szCs w:val="24"/>
        </w:rPr>
      </w:pPr>
      <w:r w:rsidRPr="000A1080">
        <w:rPr>
          <w:rFonts w:ascii="Arial" w:hAnsi="Arial" w:cs="Arial"/>
          <w:sz w:val="24"/>
          <w:szCs w:val="24"/>
        </w:rPr>
        <w:lastRenderedPageBreak/>
        <w:t xml:space="preserve">A survey conducted by His Majesties Inspectorate of Constabulary and Fire Service (2018) highlighted that the general public of those surveyed were satisfied with the police’s response to incidents. 61% of respondents were satisfied with their local police force. Upon those surveyed 49% stated that at that time, the police focusing on fighting terrorism and extremism were of the most importance to them. This could be due to the attacks the year before and the fear inflicted on the public however it shows that there is a increased confidence in the police. </w:t>
      </w:r>
    </w:p>
    <w:p w14:paraId="38D85459" w14:textId="77777777" w:rsidR="005B6B94" w:rsidRPr="000A1080" w:rsidRDefault="005B6B94" w:rsidP="000A1080">
      <w:pPr>
        <w:spacing w:line="480" w:lineRule="auto"/>
        <w:rPr>
          <w:rFonts w:ascii="Arial" w:hAnsi="Arial" w:cs="Arial"/>
          <w:sz w:val="24"/>
          <w:szCs w:val="24"/>
        </w:rPr>
      </w:pPr>
    </w:p>
    <w:p w14:paraId="2ECF24D7" w14:textId="77777777" w:rsidR="00685696" w:rsidRPr="000A1080" w:rsidRDefault="00685696" w:rsidP="000A1080">
      <w:pPr>
        <w:spacing w:line="480" w:lineRule="auto"/>
        <w:rPr>
          <w:rFonts w:ascii="Arial" w:hAnsi="Arial" w:cs="Arial"/>
          <w:sz w:val="24"/>
          <w:szCs w:val="24"/>
        </w:rPr>
      </w:pPr>
    </w:p>
    <w:p w14:paraId="598C598E" w14:textId="52E9A919" w:rsidR="005B6B94" w:rsidRPr="000A1080" w:rsidRDefault="005B6B94" w:rsidP="000A1080">
      <w:pPr>
        <w:spacing w:line="480" w:lineRule="auto"/>
        <w:rPr>
          <w:rFonts w:ascii="Arial" w:hAnsi="Arial" w:cs="Arial"/>
          <w:sz w:val="24"/>
          <w:szCs w:val="24"/>
        </w:rPr>
      </w:pPr>
      <w:r w:rsidRPr="000A1080">
        <w:rPr>
          <w:rFonts w:ascii="Arial" w:hAnsi="Arial" w:cs="Arial"/>
          <w:sz w:val="24"/>
          <w:szCs w:val="24"/>
        </w:rPr>
        <w:t xml:space="preserve">2.3 The use of Police Powers </w:t>
      </w:r>
    </w:p>
    <w:p w14:paraId="7854717A" w14:textId="77777777" w:rsidR="005B6B94" w:rsidRPr="000A1080" w:rsidRDefault="005B6B94" w:rsidP="000A1080">
      <w:pPr>
        <w:spacing w:line="480" w:lineRule="auto"/>
        <w:rPr>
          <w:rFonts w:ascii="Arial" w:hAnsi="Arial" w:cs="Arial"/>
          <w:i/>
          <w:iCs/>
          <w:sz w:val="24"/>
          <w:szCs w:val="24"/>
        </w:rPr>
      </w:pPr>
      <w:r w:rsidRPr="000A1080">
        <w:rPr>
          <w:rFonts w:ascii="Arial" w:hAnsi="Arial" w:cs="Arial"/>
          <w:sz w:val="24"/>
          <w:szCs w:val="24"/>
        </w:rPr>
        <w:t xml:space="preserve">Since the high volume of terrorist attacks on the United Kingdom in 2017 numerous new powers and legislation have been brought forward to assist police in detection and prevention of terrorist attacks. These powers have allowed police to stop 43 late-stage attacks from happening in the United Kingdom since </w:t>
      </w:r>
      <w:r w:rsidRPr="006F1830">
        <w:rPr>
          <w:rFonts w:ascii="Arial" w:hAnsi="Arial" w:cs="Arial"/>
          <w:sz w:val="24"/>
          <w:szCs w:val="24"/>
        </w:rPr>
        <w:t>2017 (Counter Terrorism Policing, 2025).</w:t>
      </w:r>
      <w:r w:rsidRPr="000A1080">
        <w:rPr>
          <w:rFonts w:ascii="Arial" w:hAnsi="Arial" w:cs="Arial"/>
          <w:sz w:val="24"/>
          <w:szCs w:val="24"/>
        </w:rPr>
        <w:t xml:space="preserve"> One such controversial power is the use of stop and search powers under section 43 of the Terrorism Act 2000 gives constables the power to stop and search anyone they suspect to be involved in terrorist activity </w:t>
      </w:r>
      <w:r w:rsidRPr="000A1080">
        <w:rPr>
          <w:rFonts w:ascii="Arial" w:hAnsi="Arial" w:cs="Arial"/>
          <w:i/>
          <w:iCs/>
          <w:sz w:val="24"/>
          <w:szCs w:val="24"/>
        </w:rPr>
        <w:t>(Terrorism Act 2000).</w:t>
      </w:r>
      <w:r w:rsidRPr="000A1080">
        <w:rPr>
          <w:rFonts w:ascii="Arial" w:hAnsi="Arial" w:cs="Arial"/>
          <w:sz w:val="24"/>
          <w:szCs w:val="24"/>
        </w:rPr>
        <w:t xml:space="preserve"> Recent data from the Metropolitan Police collected by the home office shows a steady decline of the use of the Section 43 Stop and Search power. Data shows approximately 780 stops and searches conducted in 2017 compared to just 71 in 2024 </w:t>
      </w:r>
      <w:r w:rsidRPr="006F1830">
        <w:rPr>
          <w:rFonts w:ascii="Arial" w:hAnsi="Arial" w:cs="Arial"/>
          <w:sz w:val="24"/>
          <w:szCs w:val="24"/>
        </w:rPr>
        <w:t>(Home Office, 2025).</w:t>
      </w:r>
    </w:p>
    <w:p w14:paraId="5A924DCE" w14:textId="77777777" w:rsidR="005B6B94" w:rsidRPr="000A1080" w:rsidRDefault="005B6B94" w:rsidP="000A1080">
      <w:pPr>
        <w:spacing w:line="480" w:lineRule="auto"/>
        <w:rPr>
          <w:rFonts w:ascii="Arial" w:hAnsi="Arial" w:cs="Arial"/>
          <w:sz w:val="24"/>
          <w:szCs w:val="24"/>
        </w:rPr>
      </w:pPr>
    </w:p>
    <w:p w14:paraId="39BFB4AC" w14:textId="0A5FA60A" w:rsidR="005B6B94" w:rsidRPr="000A1080" w:rsidRDefault="005B6B94" w:rsidP="000A1080">
      <w:pPr>
        <w:spacing w:line="480" w:lineRule="auto"/>
        <w:rPr>
          <w:rFonts w:ascii="Arial" w:hAnsi="Arial" w:cs="Arial"/>
          <w:sz w:val="24"/>
          <w:szCs w:val="24"/>
        </w:rPr>
      </w:pPr>
      <w:r w:rsidRPr="000A1080">
        <w:rPr>
          <w:rFonts w:ascii="Arial" w:hAnsi="Arial" w:cs="Arial"/>
          <w:sz w:val="24"/>
          <w:szCs w:val="24"/>
        </w:rPr>
        <w:t>Further to this the use of stop and search legislation hit controversy when the creation of the Section 44 stop and search</w:t>
      </w:r>
      <w:r w:rsidR="008871D6" w:rsidRPr="000A1080">
        <w:rPr>
          <w:rFonts w:ascii="Arial" w:hAnsi="Arial" w:cs="Arial"/>
          <w:sz w:val="24"/>
          <w:szCs w:val="24"/>
        </w:rPr>
        <w:t xml:space="preserve"> power</w:t>
      </w:r>
      <w:r w:rsidRPr="000A1080">
        <w:rPr>
          <w:rFonts w:ascii="Arial" w:hAnsi="Arial" w:cs="Arial"/>
          <w:sz w:val="24"/>
          <w:szCs w:val="24"/>
        </w:rPr>
        <w:t xml:space="preserve"> under the Terrorism Act 2000 was </w:t>
      </w:r>
      <w:r w:rsidRPr="000A1080">
        <w:rPr>
          <w:rFonts w:ascii="Arial" w:hAnsi="Arial" w:cs="Arial"/>
          <w:sz w:val="24"/>
          <w:szCs w:val="24"/>
        </w:rPr>
        <w:lastRenderedPageBreak/>
        <w:t xml:space="preserve">created. This power gave constables the ability to stop and search persons in a specified area without any reasonable suspicion </w:t>
      </w:r>
      <w:r w:rsidRPr="000A1080">
        <w:rPr>
          <w:rFonts w:ascii="Arial" w:hAnsi="Arial" w:cs="Arial"/>
          <w:i/>
          <w:iCs/>
          <w:sz w:val="24"/>
          <w:szCs w:val="24"/>
        </w:rPr>
        <w:t>(Terrorism Act 2000)</w:t>
      </w:r>
      <w:r w:rsidRPr="000A1080">
        <w:rPr>
          <w:rFonts w:ascii="Arial" w:hAnsi="Arial" w:cs="Arial"/>
          <w:sz w:val="24"/>
          <w:szCs w:val="24"/>
        </w:rPr>
        <w:t>. This was found to infringe of a human right to privacy (European Court of Human Rights, 2010). Case law Gillian &amp; Quinton vs The United Kingdom showed that two members of the public were searched under Section 44 at an ‘Arms Fair’. At 1030hrs on the 9</w:t>
      </w:r>
      <w:r w:rsidRPr="000A1080">
        <w:rPr>
          <w:rFonts w:ascii="Arial" w:hAnsi="Arial" w:cs="Arial"/>
          <w:sz w:val="24"/>
          <w:szCs w:val="24"/>
          <w:vertAlign w:val="superscript"/>
        </w:rPr>
        <w:t>th</w:t>
      </w:r>
      <w:r w:rsidRPr="000A1080">
        <w:rPr>
          <w:rFonts w:ascii="Arial" w:hAnsi="Arial" w:cs="Arial"/>
          <w:sz w:val="24"/>
          <w:szCs w:val="24"/>
        </w:rPr>
        <w:t xml:space="preserve"> of September 2003, Gillian was stopped under Section 44 and searched where no incriminating evidence was found, and he was let go. </w:t>
      </w:r>
    </w:p>
    <w:p w14:paraId="0A83065A" w14:textId="77777777" w:rsidR="005B6B94" w:rsidRPr="000A1080" w:rsidRDefault="005B6B94" w:rsidP="000A1080">
      <w:pPr>
        <w:spacing w:line="480" w:lineRule="auto"/>
        <w:rPr>
          <w:rFonts w:ascii="Arial" w:hAnsi="Arial" w:cs="Arial"/>
          <w:sz w:val="24"/>
          <w:szCs w:val="24"/>
        </w:rPr>
      </w:pPr>
    </w:p>
    <w:p w14:paraId="5F975255" w14:textId="77777777" w:rsidR="005B6B94" w:rsidRPr="000A1080" w:rsidRDefault="005B6B94" w:rsidP="000A1080">
      <w:pPr>
        <w:spacing w:line="480" w:lineRule="auto"/>
        <w:rPr>
          <w:rFonts w:ascii="Arial" w:hAnsi="Arial" w:cs="Arial"/>
          <w:sz w:val="24"/>
          <w:szCs w:val="24"/>
        </w:rPr>
      </w:pPr>
      <w:r w:rsidRPr="000A1080">
        <w:rPr>
          <w:rFonts w:ascii="Arial" w:hAnsi="Arial" w:cs="Arial"/>
          <w:sz w:val="24"/>
          <w:szCs w:val="24"/>
        </w:rPr>
        <w:t xml:space="preserve">Further to that Quinton was stop and searched at 1315hrs on the same date was alleged to have appeared from bushes and was searched under section 44 where again nothing incriminating was found. Both persons brought this case to the European Court of Human Rights where it was found this power under legislation violated Article 8 of the Human Rights Act. Since 2010 the power under section 44 has since been removed as a police power (Home Office, 2010).  </w:t>
      </w:r>
    </w:p>
    <w:p w14:paraId="4B3E6417" w14:textId="77777777" w:rsidR="005B6B94" w:rsidRPr="000A1080" w:rsidRDefault="005B6B94" w:rsidP="000A1080">
      <w:pPr>
        <w:spacing w:line="480" w:lineRule="auto"/>
        <w:rPr>
          <w:rFonts w:ascii="Arial" w:hAnsi="Arial" w:cs="Arial"/>
          <w:sz w:val="24"/>
          <w:szCs w:val="24"/>
        </w:rPr>
      </w:pPr>
    </w:p>
    <w:p w14:paraId="33929EB2" w14:textId="77777777" w:rsidR="005B6B94" w:rsidRPr="000A1080" w:rsidRDefault="005B6B94" w:rsidP="000A1080">
      <w:pPr>
        <w:spacing w:line="480" w:lineRule="auto"/>
        <w:rPr>
          <w:rFonts w:ascii="Arial" w:hAnsi="Arial" w:cs="Arial"/>
          <w:sz w:val="24"/>
          <w:szCs w:val="24"/>
        </w:rPr>
      </w:pPr>
      <w:r w:rsidRPr="000A1080">
        <w:rPr>
          <w:rFonts w:ascii="Arial" w:hAnsi="Arial" w:cs="Arial"/>
          <w:sz w:val="24"/>
          <w:szCs w:val="24"/>
        </w:rPr>
        <w:t xml:space="preserve">Post Manchester Attack in 2017, a Lord Kerslake (2018) found that the multi-agency response to the attack was brave and courageous and filled the public with confidence. It was noted within this review that the actions taken by the British Transport Police that day were a major fact in how the incident unfolded. However, staff at the event and police were noted in the review to state that they did wish to approach the bomber prior to detention out of fear of being braded racist if they were wrong. This indicates that fear of negative public response against the police plays a key factor when dealing with terrorism although this should not be a factor. </w:t>
      </w:r>
    </w:p>
    <w:p w14:paraId="1ADEF26D" w14:textId="77777777" w:rsidR="005B6B94" w:rsidRPr="000A1080" w:rsidRDefault="005B6B94" w:rsidP="000A1080">
      <w:pPr>
        <w:spacing w:line="480" w:lineRule="auto"/>
        <w:rPr>
          <w:rFonts w:ascii="Arial" w:hAnsi="Arial" w:cs="Arial"/>
          <w:sz w:val="24"/>
          <w:szCs w:val="24"/>
        </w:rPr>
      </w:pPr>
    </w:p>
    <w:p w14:paraId="122D3D0C" w14:textId="45E59F3F" w:rsidR="005B6B94" w:rsidRPr="000A1080" w:rsidRDefault="005B6B94" w:rsidP="000A1080">
      <w:pPr>
        <w:spacing w:line="480" w:lineRule="auto"/>
        <w:rPr>
          <w:rFonts w:ascii="Arial" w:hAnsi="Arial" w:cs="Arial"/>
          <w:sz w:val="24"/>
          <w:szCs w:val="24"/>
        </w:rPr>
      </w:pPr>
      <w:r w:rsidRPr="000A1080">
        <w:rPr>
          <w:rFonts w:ascii="Arial" w:hAnsi="Arial" w:cs="Arial"/>
          <w:sz w:val="24"/>
          <w:szCs w:val="24"/>
        </w:rPr>
        <w:lastRenderedPageBreak/>
        <w:t>In response to previous attacks Operation PLATO was created which was a contingency option for a marauding terrorist attack. This was created in response to the growing increase of Marauding Terrorist Attacks. These attacks are fast moving and devasting attacks carried out by terrorists by the use of firearms, bladed weapons and vehicles alongside other forms of active weaponry (National Protective Security Authority, 2022)</w:t>
      </w:r>
      <w:r w:rsidR="007E088C">
        <w:rPr>
          <w:rFonts w:ascii="Arial" w:hAnsi="Arial" w:cs="Arial"/>
          <w:sz w:val="24"/>
          <w:szCs w:val="24"/>
        </w:rPr>
        <w:t xml:space="preserve"> In the wake of such horrific</w:t>
      </w:r>
      <w:r w:rsidRPr="000A1080">
        <w:rPr>
          <w:rFonts w:ascii="Arial" w:hAnsi="Arial" w:cs="Arial"/>
          <w:sz w:val="24"/>
          <w:szCs w:val="24"/>
        </w:rPr>
        <w:t xml:space="preserve"> events the police have </w:t>
      </w:r>
      <w:r w:rsidR="007E088C">
        <w:rPr>
          <w:rFonts w:ascii="Arial" w:hAnsi="Arial" w:cs="Arial"/>
          <w:sz w:val="24"/>
          <w:szCs w:val="24"/>
        </w:rPr>
        <w:t xml:space="preserve">had </w:t>
      </w:r>
      <w:r w:rsidRPr="000A1080">
        <w:rPr>
          <w:rFonts w:ascii="Arial" w:hAnsi="Arial" w:cs="Arial"/>
          <w:sz w:val="24"/>
          <w:szCs w:val="24"/>
        </w:rPr>
        <w:t xml:space="preserve">powers available to them to protect the public and prevent any further civilians entering the scene. These are under Section 33, 34, 35 and 36 of the Terrorism Act 2000 which state that police have the power to place Cordons, guidance on cordons and then the enforcement of cordons (College of Policing, 2013) These powers are valuable when at a terrorist incident and can prove instrumental when dealing with a marauding terrorist attack. But officers must be mindful that the use of this power is done so whilst still being mindful of Article 5 of the Human Rights Act 1998 as everyone has the right to liberty under this unless lawfully detained. </w:t>
      </w:r>
      <w:r w:rsidR="00DD5F26">
        <w:rPr>
          <w:rFonts w:ascii="Arial" w:hAnsi="Arial" w:cs="Arial"/>
          <w:sz w:val="24"/>
          <w:szCs w:val="24"/>
        </w:rPr>
        <w:t>This further shows the fine balance that must be kept when dealing with such attacks and further shows the effect that the Human Rights Act has on the</w:t>
      </w:r>
      <w:r w:rsidR="00C56CFF">
        <w:rPr>
          <w:rFonts w:ascii="Arial" w:hAnsi="Arial" w:cs="Arial"/>
          <w:sz w:val="24"/>
          <w:szCs w:val="24"/>
        </w:rPr>
        <w:t xml:space="preserve"> fight against terrorism. </w:t>
      </w:r>
    </w:p>
    <w:p w14:paraId="664697E0" w14:textId="77777777" w:rsidR="00C40691" w:rsidRPr="000A1080" w:rsidRDefault="00C40691" w:rsidP="000A1080">
      <w:pPr>
        <w:spacing w:line="480" w:lineRule="auto"/>
        <w:rPr>
          <w:rFonts w:ascii="Arial" w:hAnsi="Arial" w:cs="Arial"/>
          <w:sz w:val="24"/>
          <w:szCs w:val="24"/>
        </w:rPr>
      </w:pPr>
    </w:p>
    <w:p w14:paraId="161F136A" w14:textId="77777777" w:rsidR="00685696" w:rsidRPr="000A1080" w:rsidRDefault="00685696" w:rsidP="000A1080">
      <w:pPr>
        <w:spacing w:line="480" w:lineRule="auto"/>
        <w:rPr>
          <w:rFonts w:ascii="Arial" w:hAnsi="Arial" w:cs="Arial"/>
          <w:sz w:val="24"/>
          <w:szCs w:val="24"/>
        </w:rPr>
      </w:pPr>
    </w:p>
    <w:p w14:paraId="484E4395" w14:textId="2DDA0D92" w:rsidR="005B6B94" w:rsidRPr="000A1080" w:rsidRDefault="005B6B94" w:rsidP="000A1080">
      <w:pPr>
        <w:spacing w:line="480" w:lineRule="auto"/>
        <w:rPr>
          <w:rFonts w:ascii="Arial" w:hAnsi="Arial" w:cs="Arial"/>
          <w:sz w:val="24"/>
          <w:szCs w:val="24"/>
        </w:rPr>
      </w:pPr>
      <w:r w:rsidRPr="000A1080">
        <w:rPr>
          <w:rFonts w:ascii="Arial" w:hAnsi="Arial" w:cs="Arial"/>
          <w:sz w:val="24"/>
          <w:szCs w:val="24"/>
        </w:rPr>
        <w:t xml:space="preserve">2.4 The </w:t>
      </w:r>
      <w:r w:rsidR="00C40691" w:rsidRPr="000A1080">
        <w:rPr>
          <w:rFonts w:ascii="Arial" w:hAnsi="Arial" w:cs="Arial"/>
          <w:sz w:val="24"/>
          <w:szCs w:val="24"/>
        </w:rPr>
        <w:t>I</w:t>
      </w:r>
      <w:r w:rsidRPr="000A1080">
        <w:rPr>
          <w:rFonts w:ascii="Arial" w:hAnsi="Arial" w:cs="Arial"/>
          <w:sz w:val="24"/>
          <w:szCs w:val="24"/>
        </w:rPr>
        <w:t xml:space="preserve">ncreased </w:t>
      </w:r>
      <w:r w:rsidR="00C40691" w:rsidRPr="000A1080">
        <w:rPr>
          <w:rFonts w:ascii="Arial" w:hAnsi="Arial" w:cs="Arial"/>
          <w:sz w:val="24"/>
          <w:szCs w:val="24"/>
        </w:rPr>
        <w:t>T</w:t>
      </w:r>
      <w:r w:rsidRPr="000A1080">
        <w:rPr>
          <w:rFonts w:ascii="Arial" w:hAnsi="Arial" w:cs="Arial"/>
          <w:sz w:val="24"/>
          <w:szCs w:val="24"/>
        </w:rPr>
        <w:t xml:space="preserve">hreat of </w:t>
      </w:r>
      <w:r w:rsidR="00C40691" w:rsidRPr="000A1080">
        <w:rPr>
          <w:rFonts w:ascii="Arial" w:hAnsi="Arial" w:cs="Arial"/>
          <w:sz w:val="24"/>
          <w:szCs w:val="24"/>
        </w:rPr>
        <w:t>R</w:t>
      </w:r>
      <w:r w:rsidRPr="000A1080">
        <w:rPr>
          <w:rFonts w:ascii="Arial" w:hAnsi="Arial" w:cs="Arial"/>
          <w:sz w:val="24"/>
          <w:szCs w:val="24"/>
        </w:rPr>
        <w:t>ight-</w:t>
      </w:r>
      <w:r w:rsidR="00C40691" w:rsidRPr="000A1080">
        <w:rPr>
          <w:rFonts w:ascii="Arial" w:hAnsi="Arial" w:cs="Arial"/>
          <w:sz w:val="24"/>
          <w:szCs w:val="24"/>
        </w:rPr>
        <w:t>W</w:t>
      </w:r>
      <w:r w:rsidRPr="000A1080">
        <w:rPr>
          <w:rFonts w:ascii="Arial" w:hAnsi="Arial" w:cs="Arial"/>
          <w:sz w:val="24"/>
          <w:szCs w:val="24"/>
        </w:rPr>
        <w:t xml:space="preserve">ing </w:t>
      </w:r>
      <w:r w:rsidR="00C40691" w:rsidRPr="000A1080">
        <w:rPr>
          <w:rFonts w:ascii="Arial" w:hAnsi="Arial" w:cs="Arial"/>
          <w:sz w:val="24"/>
          <w:szCs w:val="24"/>
        </w:rPr>
        <w:t>E</w:t>
      </w:r>
      <w:r w:rsidRPr="000A1080">
        <w:rPr>
          <w:rFonts w:ascii="Arial" w:hAnsi="Arial" w:cs="Arial"/>
          <w:sz w:val="24"/>
          <w:szCs w:val="24"/>
        </w:rPr>
        <w:t>xtremism</w:t>
      </w:r>
    </w:p>
    <w:p w14:paraId="7D83815E" w14:textId="44907287" w:rsidR="005B6B94" w:rsidRPr="000A1080" w:rsidRDefault="005B6B94" w:rsidP="000A1080">
      <w:pPr>
        <w:spacing w:line="480" w:lineRule="auto"/>
        <w:rPr>
          <w:rFonts w:ascii="Arial" w:hAnsi="Arial" w:cs="Arial"/>
          <w:sz w:val="24"/>
          <w:szCs w:val="24"/>
        </w:rPr>
      </w:pPr>
      <w:r w:rsidRPr="000A1080">
        <w:rPr>
          <w:rFonts w:ascii="Arial" w:hAnsi="Arial" w:cs="Arial"/>
          <w:sz w:val="24"/>
          <w:szCs w:val="24"/>
        </w:rPr>
        <w:t>The Home Office (2024) defines someone involved in right-wing extremism as someone who uses violence to advance their ideology. This ideology would be associated with Cultural Nationalism, White Nationalism and White Supremacism. This type of ideology was first thought to have begun in wor</w:t>
      </w:r>
      <w:r w:rsidR="00702D5A" w:rsidRPr="000A1080">
        <w:rPr>
          <w:rFonts w:ascii="Arial" w:hAnsi="Arial" w:cs="Arial"/>
          <w:sz w:val="24"/>
          <w:szCs w:val="24"/>
        </w:rPr>
        <w:t>l</w:t>
      </w:r>
      <w:r w:rsidRPr="000A1080">
        <w:rPr>
          <w:rFonts w:ascii="Arial" w:hAnsi="Arial" w:cs="Arial"/>
          <w:sz w:val="24"/>
          <w:szCs w:val="24"/>
        </w:rPr>
        <w:t xml:space="preserve">d war one with the creation of the ‘Black Hundred’ within Russia (Laqueur &amp; Wall, 2018) This was then </w:t>
      </w:r>
      <w:r w:rsidRPr="000A1080">
        <w:rPr>
          <w:rFonts w:ascii="Arial" w:hAnsi="Arial" w:cs="Arial"/>
          <w:sz w:val="24"/>
          <w:szCs w:val="24"/>
        </w:rPr>
        <w:lastRenderedPageBreak/>
        <w:t xml:space="preserve">further advanced by Hitler and the Nazi party. The followed alongside Mussolini and regarded the right-wing ideology as social hygiene. The party compared the assassination and murder of people who do not fit in with their future of the human race like a doctor removing an infection (Laqueur &amp; Wall, 2018). </w:t>
      </w:r>
    </w:p>
    <w:p w14:paraId="3906F5F9" w14:textId="77777777" w:rsidR="005B6B94" w:rsidRPr="000A1080" w:rsidRDefault="005B6B94" w:rsidP="000A1080">
      <w:pPr>
        <w:spacing w:line="480" w:lineRule="auto"/>
        <w:rPr>
          <w:rFonts w:ascii="Arial" w:hAnsi="Arial" w:cs="Arial"/>
          <w:sz w:val="24"/>
          <w:szCs w:val="24"/>
        </w:rPr>
      </w:pPr>
    </w:p>
    <w:p w14:paraId="5B1730FD" w14:textId="2B3C3981" w:rsidR="005B6B94" w:rsidRPr="000A1080" w:rsidRDefault="005B6B94" w:rsidP="000A1080">
      <w:pPr>
        <w:spacing w:line="480" w:lineRule="auto"/>
        <w:rPr>
          <w:rFonts w:ascii="Arial" w:hAnsi="Arial" w:cs="Arial"/>
          <w:sz w:val="24"/>
          <w:szCs w:val="24"/>
        </w:rPr>
      </w:pPr>
      <w:r w:rsidRPr="000A1080">
        <w:rPr>
          <w:rFonts w:ascii="Arial" w:hAnsi="Arial" w:cs="Arial"/>
          <w:sz w:val="24"/>
          <w:szCs w:val="24"/>
        </w:rPr>
        <w:t xml:space="preserve">The Nazi party then rose to power in 1930 when they gained 107 seats in the Reichstag before moving into majority control as the largest political party in Germany with 230 representatives (The United States Holocaust Memorial Museum, 2025) The party then used propaganda and fear to advance their hold on Germany and even were noted to assassinate high ranking members of their own right-wing following in order to highlight the symbolism of their deaths to further advance the ideology (Laqueur &amp; Wall, 2018). </w:t>
      </w:r>
    </w:p>
    <w:p w14:paraId="23BF4A74" w14:textId="77777777" w:rsidR="005B6B94" w:rsidRPr="000A1080" w:rsidRDefault="005B6B94" w:rsidP="000A1080">
      <w:pPr>
        <w:spacing w:line="480" w:lineRule="auto"/>
        <w:rPr>
          <w:rFonts w:ascii="Arial" w:hAnsi="Arial" w:cs="Arial"/>
          <w:sz w:val="24"/>
          <w:szCs w:val="24"/>
        </w:rPr>
      </w:pPr>
    </w:p>
    <w:p w14:paraId="7C98173C" w14:textId="77777777" w:rsidR="005B6B94" w:rsidRPr="000A1080" w:rsidRDefault="005B6B94" w:rsidP="000A1080">
      <w:pPr>
        <w:spacing w:line="480" w:lineRule="auto"/>
        <w:rPr>
          <w:rFonts w:ascii="Arial" w:hAnsi="Arial" w:cs="Arial"/>
          <w:sz w:val="24"/>
          <w:szCs w:val="24"/>
        </w:rPr>
      </w:pPr>
      <w:r w:rsidRPr="000A1080">
        <w:rPr>
          <w:rFonts w:ascii="Arial" w:hAnsi="Arial" w:cs="Arial"/>
          <w:sz w:val="24"/>
          <w:szCs w:val="24"/>
        </w:rPr>
        <w:t xml:space="preserve">In recent years with the advancement of the internet this has become one of the main recruitment areas of right-wing groups. This is because of its vast access to right-wing propaganda and content to the ease of communication of like-minded individuals (Gaudette, Scrivens &amp; Venkatesh, 2020) further to this however it was found that with some members of the right-wing extremists they did not use the internet as it was filled with members not committed to the cause of the group. This indicates a spread usage of the internet and how it is not a majority tool and the only way right-wing groups recruit. </w:t>
      </w:r>
    </w:p>
    <w:p w14:paraId="71C0437E" w14:textId="77777777" w:rsidR="005B6B94" w:rsidRPr="000A1080" w:rsidRDefault="005B6B94" w:rsidP="000A1080">
      <w:pPr>
        <w:spacing w:line="480" w:lineRule="auto"/>
        <w:rPr>
          <w:rFonts w:ascii="Arial" w:hAnsi="Arial" w:cs="Arial"/>
          <w:sz w:val="24"/>
          <w:szCs w:val="24"/>
        </w:rPr>
      </w:pPr>
    </w:p>
    <w:p w14:paraId="77EA2BC9" w14:textId="3A414DA3" w:rsidR="005B6B94" w:rsidRPr="000A1080" w:rsidRDefault="005B6B94" w:rsidP="000A1080">
      <w:pPr>
        <w:spacing w:line="480" w:lineRule="auto"/>
        <w:rPr>
          <w:rFonts w:ascii="Arial" w:hAnsi="Arial" w:cs="Arial"/>
          <w:sz w:val="24"/>
          <w:szCs w:val="24"/>
        </w:rPr>
      </w:pPr>
      <w:r w:rsidRPr="000A1080">
        <w:rPr>
          <w:rFonts w:ascii="Arial" w:hAnsi="Arial" w:cs="Arial"/>
          <w:sz w:val="24"/>
          <w:szCs w:val="24"/>
        </w:rPr>
        <w:t xml:space="preserve">Smith (2024) found that there is clear concern that there has been an increase in right-wing extremism as of late. Almost half of people surveyed by Smith felt as if </w:t>
      </w:r>
      <w:r w:rsidRPr="000A1080">
        <w:rPr>
          <w:rFonts w:ascii="Arial" w:hAnsi="Arial" w:cs="Arial"/>
          <w:sz w:val="24"/>
          <w:szCs w:val="24"/>
        </w:rPr>
        <w:lastRenderedPageBreak/>
        <w:t xml:space="preserve">right-wing extremism is a threat to the United Kingdom bring that almost to the same total as Islamic Extremism. However out of those surveyed political affiliation played a major deciding factor. With the majority of those concerned about Islamic Terrorism being affiliated with the political party Reform UK. Further to this, members affiliated with the Labour Party were far more concerned about right-wing extremism than Islamic Terrorism. </w:t>
      </w:r>
    </w:p>
    <w:p w14:paraId="6D9EB753" w14:textId="77777777" w:rsidR="005B6B94" w:rsidRPr="000A1080" w:rsidRDefault="005B6B94" w:rsidP="000A1080">
      <w:pPr>
        <w:spacing w:line="480" w:lineRule="auto"/>
        <w:rPr>
          <w:rFonts w:ascii="Arial" w:hAnsi="Arial" w:cs="Arial"/>
          <w:i/>
          <w:iCs/>
          <w:sz w:val="24"/>
          <w:szCs w:val="24"/>
        </w:rPr>
      </w:pPr>
    </w:p>
    <w:p w14:paraId="7CEBEE59" w14:textId="77777777" w:rsidR="005B6B94" w:rsidRPr="000A1080" w:rsidRDefault="005B6B94" w:rsidP="000A1080">
      <w:pPr>
        <w:spacing w:line="480" w:lineRule="auto"/>
        <w:rPr>
          <w:rFonts w:ascii="Arial" w:hAnsi="Arial" w:cs="Arial"/>
          <w:sz w:val="24"/>
          <w:szCs w:val="24"/>
        </w:rPr>
      </w:pPr>
      <w:r w:rsidRPr="000A1080">
        <w:rPr>
          <w:rFonts w:ascii="Arial" w:hAnsi="Arial" w:cs="Arial"/>
          <w:sz w:val="24"/>
          <w:szCs w:val="24"/>
        </w:rPr>
        <w:t xml:space="preserve">In conclusion to the above, there is a clear increase in the amount of right-wing extremist’s and the internet being used to facilitate recruitment is one of the major factors in this type of extremism and shows the global reach of the same ideology. There are police powers available to constables to combat terrorist threats and to ensure that the public are kept safe but public perception if the constables get it wrong is a clear factor in which decisions are made. There is clearly more to be done. </w:t>
      </w:r>
    </w:p>
    <w:p w14:paraId="7021D45B" w14:textId="77777777" w:rsidR="005B6B94" w:rsidRDefault="005B6B94" w:rsidP="005B6B94">
      <w:pPr>
        <w:rPr>
          <w:rFonts w:ascii="Arial" w:hAnsi="Arial" w:cs="Arial"/>
        </w:rPr>
      </w:pPr>
    </w:p>
    <w:p w14:paraId="15073823" w14:textId="77777777" w:rsidR="005B6B94" w:rsidRDefault="005B6B94" w:rsidP="005B6B94">
      <w:pPr>
        <w:rPr>
          <w:rFonts w:ascii="Arial" w:hAnsi="Arial" w:cs="Arial"/>
        </w:rPr>
      </w:pPr>
    </w:p>
    <w:p w14:paraId="3893B677" w14:textId="77777777" w:rsidR="005B6B94" w:rsidRDefault="005B6B94" w:rsidP="005B6B94">
      <w:pPr>
        <w:rPr>
          <w:rFonts w:ascii="Arial" w:hAnsi="Arial" w:cs="Arial"/>
        </w:rPr>
      </w:pPr>
    </w:p>
    <w:p w14:paraId="47365552" w14:textId="77777777" w:rsidR="005B6B94" w:rsidRDefault="005B6B94" w:rsidP="005B6B94">
      <w:pPr>
        <w:rPr>
          <w:rFonts w:ascii="Arial" w:hAnsi="Arial" w:cs="Arial"/>
        </w:rPr>
      </w:pPr>
    </w:p>
    <w:p w14:paraId="22636953" w14:textId="77777777" w:rsidR="005B6B94" w:rsidRDefault="005B6B94" w:rsidP="005B6B94">
      <w:pPr>
        <w:rPr>
          <w:rFonts w:ascii="Arial" w:hAnsi="Arial" w:cs="Arial"/>
        </w:rPr>
      </w:pPr>
    </w:p>
    <w:p w14:paraId="6E6C60F2" w14:textId="77777777" w:rsidR="00DD1140" w:rsidRDefault="00DD1140" w:rsidP="008F72E8">
      <w:pPr>
        <w:jc w:val="center"/>
        <w:rPr>
          <w:rFonts w:ascii="Arial" w:hAnsi="Arial" w:cs="Arial"/>
          <w:b/>
          <w:bCs/>
          <w:sz w:val="28"/>
          <w:szCs w:val="28"/>
        </w:rPr>
      </w:pPr>
    </w:p>
    <w:p w14:paraId="20DB7219" w14:textId="77777777" w:rsidR="00DD1140" w:rsidRDefault="00DD1140" w:rsidP="008F72E8">
      <w:pPr>
        <w:jc w:val="center"/>
        <w:rPr>
          <w:rFonts w:ascii="Arial" w:hAnsi="Arial" w:cs="Arial"/>
          <w:b/>
          <w:bCs/>
          <w:sz w:val="28"/>
          <w:szCs w:val="28"/>
        </w:rPr>
      </w:pPr>
    </w:p>
    <w:p w14:paraId="407534FD" w14:textId="77777777" w:rsidR="00DD1140" w:rsidRDefault="00DD1140" w:rsidP="008F72E8">
      <w:pPr>
        <w:jc w:val="center"/>
        <w:rPr>
          <w:rFonts w:ascii="Arial" w:hAnsi="Arial" w:cs="Arial"/>
          <w:b/>
          <w:bCs/>
          <w:sz w:val="28"/>
          <w:szCs w:val="28"/>
        </w:rPr>
      </w:pPr>
    </w:p>
    <w:p w14:paraId="760D15E0" w14:textId="77777777" w:rsidR="00DD1140" w:rsidRDefault="00DD1140" w:rsidP="008F72E8">
      <w:pPr>
        <w:jc w:val="center"/>
        <w:rPr>
          <w:rFonts w:ascii="Arial" w:hAnsi="Arial" w:cs="Arial"/>
          <w:b/>
          <w:bCs/>
          <w:sz w:val="28"/>
          <w:szCs w:val="28"/>
        </w:rPr>
      </w:pPr>
    </w:p>
    <w:p w14:paraId="65E1C5F6" w14:textId="77777777" w:rsidR="00DD1140" w:rsidRDefault="00DD1140" w:rsidP="008F72E8">
      <w:pPr>
        <w:jc w:val="center"/>
        <w:rPr>
          <w:rFonts w:ascii="Arial" w:hAnsi="Arial" w:cs="Arial"/>
          <w:b/>
          <w:bCs/>
          <w:sz w:val="28"/>
          <w:szCs w:val="28"/>
        </w:rPr>
      </w:pPr>
    </w:p>
    <w:p w14:paraId="09A335A6" w14:textId="77777777" w:rsidR="00DD1140" w:rsidRDefault="00DD1140" w:rsidP="008F72E8">
      <w:pPr>
        <w:jc w:val="center"/>
        <w:rPr>
          <w:rFonts w:ascii="Arial" w:hAnsi="Arial" w:cs="Arial"/>
          <w:b/>
          <w:bCs/>
          <w:sz w:val="28"/>
          <w:szCs w:val="28"/>
        </w:rPr>
      </w:pPr>
    </w:p>
    <w:p w14:paraId="6A3BF7F6" w14:textId="21746714" w:rsidR="005B6B94" w:rsidRDefault="00482040" w:rsidP="008F72E8">
      <w:pPr>
        <w:jc w:val="center"/>
        <w:rPr>
          <w:rFonts w:ascii="Arial" w:hAnsi="Arial" w:cs="Arial"/>
          <w:b/>
          <w:bCs/>
          <w:sz w:val="28"/>
          <w:szCs w:val="28"/>
        </w:rPr>
      </w:pPr>
      <w:r>
        <w:rPr>
          <w:rFonts w:ascii="Arial" w:hAnsi="Arial" w:cs="Arial"/>
          <w:b/>
          <w:bCs/>
          <w:sz w:val="28"/>
          <w:szCs w:val="28"/>
        </w:rPr>
        <w:lastRenderedPageBreak/>
        <w:t xml:space="preserve">Chapter Three: </w:t>
      </w:r>
      <w:r w:rsidR="00A542F5">
        <w:rPr>
          <w:rFonts w:ascii="Arial" w:hAnsi="Arial" w:cs="Arial"/>
          <w:b/>
          <w:bCs/>
          <w:sz w:val="28"/>
          <w:szCs w:val="28"/>
        </w:rPr>
        <w:t>Research Methodology</w:t>
      </w:r>
    </w:p>
    <w:p w14:paraId="7F518148" w14:textId="77777777" w:rsidR="00A542F5" w:rsidRPr="00C40691" w:rsidRDefault="00A542F5" w:rsidP="00A542F5">
      <w:pPr>
        <w:jc w:val="center"/>
        <w:rPr>
          <w:rFonts w:ascii="Arial" w:hAnsi="Arial" w:cs="Arial"/>
          <w:b/>
          <w:bCs/>
          <w:sz w:val="22"/>
          <w:szCs w:val="22"/>
        </w:rPr>
      </w:pPr>
    </w:p>
    <w:p w14:paraId="7635A709" w14:textId="77777777" w:rsidR="00B65D3D" w:rsidRPr="000A1080" w:rsidRDefault="00B65D3D" w:rsidP="000A1080">
      <w:pPr>
        <w:spacing w:line="480" w:lineRule="auto"/>
        <w:rPr>
          <w:rFonts w:ascii="Arial" w:hAnsi="Arial" w:cs="Arial"/>
          <w:sz w:val="24"/>
          <w:szCs w:val="24"/>
        </w:rPr>
      </w:pPr>
      <w:r w:rsidRPr="000A1080">
        <w:rPr>
          <w:rFonts w:ascii="Arial" w:hAnsi="Arial" w:cs="Arial"/>
          <w:sz w:val="24"/>
          <w:szCs w:val="24"/>
        </w:rPr>
        <w:t xml:space="preserve">The literature review within chapter two has highlighted that terrorism has had a profound effect on policing and how the police have been given powers to detect, prevent and deter terrorism in order to protect the public. There is a plenitude of literature relating to the chosen research topic that highlighted there was a clear negative view on the police and governments response to terrorist attacks and that the public felt that more can be done. Further to this it was shown that there was not enough being actioned by police to prevent extremism and those on “watchlists” were not being targeted enough and went on to commit some of the most horrific attacks in the United Kingdom’s history. This showed that there is a clear need to support police in the fight against terrorism </w:t>
      </w:r>
    </w:p>
    <w:p w14:paraId="0355ECCC" w14:textId="77777777" w:rsidR="00B65D3D" w:rsidRPr="000A1080" w:rsidRDefault="00B65D3D" w:rsidP="000A1080">
      <w:pPr>
        <w:spacing w:line="480" w:lineRule="auto"/>
        <w:rPr>
          <w:rFonts w:ascii="Arial" w:hAnsi="Arial" w:cs="Arial"/>
          <w:sz w:val="24"/>
          <w:szCs w:val="24"/>
        </w:rPr>
      </w:pPr>
    </w:p>
    <w:p w14:paraId="126A1093" w14:textId="77777777" w:rsidR="00B65D3D" w:rsidRPr="000A1080" w:rsidRDefault="00B65D3D" w:rsidP="000A1080">
      <w:pPr>
        <w:spacing w:line="480" w:lineRule="auto"/>
        <w:rPr>
          <w:rFonts w:ascii="Arial" w:hAnsi="Arial" w:cs="Arial"/>
          <w:sz w:val="24"/>
          <w:szCs w:val="24"/>
        </w:rPr>
      </w:pPr>
      <w:r w:rsidRPr="000A1080">
        <w:rPr>
          <w:rFonts w:ascii="Arial" w:hAnsi="Arial" w:cs="Arial"/>
          <w:sz w:val="24"/>
          <w:szCs w:val="24"/>
        </w:rPr>
        <w:t xml:space="preserve">It was highlighted that the media portrays the police as failures when it comes to terrorism, there is a clear research gap in how the public perceives the police, how they conduct operations and how safe the public feel. There is missing data in research into how police deal with terrorism and extremism and with legislation being created there is a clear need to collect data and analyse the data to show where the divide is and to assist with further research into the topic. This data collection is for the purpose of finding information and to highlight the public perception on how the police deal with terrorism. </w:t>
      </w:r>
    </w:p>
    <w:p w14:paraId="0A0A8F4D" w14:textId="77777777" w:rsidR="00B65D3D" w:rsidRPr="000A1080" w:rsidRDefault="00B65D3D" w:rsidP="000A1080">
      <w:pPr>
        <w:spacing w:line="480" w:lineRule="auto"/>
        <w:rPr>
          <w:rFonts w:ascii="Arial" w:hAnsi="Arial" w:cs="Arial"/>
          <w:sz w:val="24"/>
          <w:szCs w:val="24"/>
        </w:rPr>
      </w:pPr>
    </w:p>
    <w:p w14:paraId="522843C7" w14:textId="77777777" w:rsidR="00B65D3D" w:rsidRPr="000A1080" w:rsidRDefault="00B65D3D" w:rsidP="000A1080">
      <w:pPr>
        <w:spacing w:line="480" w:lineRule="auto"/>
        <w:rPr>
          <w:rFonts w:ascii="Arial" w:hAnsi="Arial" w:cs="Arial"/>
          <w:sz w:val="24"/>
          <w:szCs w:val="24"/>
        </w:rPr>
      </w:pPr>
      <w:r w:rsidRPr="000A1080">
        <w:rPr>
          <w:rFonts w:ascii="Arial" w:hAnsi="Arial" w:cs="Arial"/>
          <w:sz w:val="24"/>
          <w:szCs w:val="24"/>
        </w:rPr>
        <w:t xml:space="preserve">3.1 Research Strategy </w:t>
      </w:r>
    </w:p>
    <w:p w14:paraId="6DBD1C15" w14:textId="77777777" w:rsidR="00B65D3D" w:rsidRPr="000A1080" w:rsidRDefault="00B65D3D" w:rsidP="000A1080">
      <w:pPr>
        <w:spacing w:line="480" w:lineRule="auto"/>
        <w:rPr>
          <w:rFonts w:ascii="Arial" w:hAnsi="Arial" w:cs="Arial"/>
          <w:sz w:val="24"/>
          <w:szCs w:val="24"/>
        </w:rPr>
      </w:pPr>
      <w:r w:rsidRPr="000A1080">
        <w:rPr>
          <w:rFonts w:ascii="Arial" w:hAnsi="Arial" w:cs="Arial"/>
          <w:sz w:val="24"/>
          <w:szCs w:val="24"/>
        </w:rPr>
        <w:lastRenderedPageBreak/>
        <w:t xml:space="preserve">The research strategy will be to conduct an accessible survey shared on social media platforms this ensure that the survey can reach a large volume of participants. The survey will be utilised to collect primary data which is important to further develop social knowledge (Boeije &amp; Hox, 2005). This method will be used to gather quantitative and qualitive data, this survey will incorporate questions which will allow the members of public who complete the survey to provide their perception of how the police deal with domestic and international terrorism. This method was chosen as it provides an excellent way to gather quantitative information and as it is easily accessible to the public via the internet it creates an easy way for the public to provide their opinion and as such this will provide data. </w:t>
      </w:r>
    </w:p>
    <w:p w14:paraId="0AEB35F6" w14:textId="77777777" w:rsidR="00B65D3D" w:rsidRPr="000A1080" w:rsidRDefault="00B65D3D" w:rsidP="000A1080">
      <w:pPr>
        <w:spacing w:line="480" w:lineRule="auto"/>
        <w:rPr>
          <w:rFonts w:ascii="Arial" w:hAnsi="Arial" w:cs="Arial"/>
          <w:sz w:val="24"/>
          <w:szCs w:val="24"/>
        </w:rPr>
      </w:pPr>
    </w:p>
    <w:p w14:paraId="7C81DA3B" w14:textId="77777777" w:rsidR="00B65D3D" w:rsidRPr="000A1080" w:rsidRDefault="00B65D3D" w:rsidP="000A1080">
      <w:pPr>
        <w:spacing w:line="480" w:lineRule="auto"/>
        <w:rPr>
          <w:rFonts w:ascii="Arial" w:hAnsi="Arial" w:cs="Arial"/>
          <w:sz w:val="24"/>
          <w:szCs w:val="24"/>
        </w:rPr>
      </w:pPr>
      <w:r w:rsidRPr="000A1080">
        <w:rPr>
          <w:rFonts w:ascii="Arial" w:hAnsi="Arial" w:cs="Arial"/>
          <w:sz w:val="24"/>
          <w:szCs w:val="24"/>
        </w:rPr>
        <w:t>In addition to the above this type of research strategy also allows anyone who has access to the survey to remain anonymous and provide a much broader data gathering approach more than a targeted data gathering approach. The anonymity of providing a response can increase the survey response by providing participants with a feeling of protection. Warner et.al, (2011) showed that when participants are anonymous especially when sensitive opinions are provided the participants were more likely to provide an accurate response to the question. This mixture of responses will provide a robust and multitude of qualitive data which will be rich and meaningful in data and then the quantitative data will provide a number based, reliable source of data. (Hewson, 2007).</w:t>
      </w:r>
    </w:p>
    <w:p w14:paraId="1C9E0EA9" w14:textId="77777777" w:rsidR="00B65D3D" w:rsidRPr="000A1080" w:rsidRDefault="00B65D3D" w:rsidP="000A1080">
      <w:pPr>
        <w:spacing w:line="480" w:lineRule="auto"/>
        <w:rPr>
          <w:rFonts w:ascii="Arial" w:hAnsi="Arial" w:cs="Arial"/>
          <w:sz w:val="24"/>
          <w:szCs w:val="24"/>
        </w:rPr>
      </w:pPr>
    </w:p>
    <w:p w14:paraId="76A51B5E" w14:textId="77777777" w:rsidR="00B65D3D" w:rsidRPr="000A1080" w:rsidRDefault="00B65D3D" w:rsidP="000A1080">
      <w:pPr>
        <w:spacing w:line="480" w:lineRule="auto"/>
        <w:rPr>
          <w:rFonts w:ascii="Arial" w:hAnsi="Arial" w:cs="Arial"/>
          <w:sz w:val="24"/>
          <w:szCs w:val="24"/>
        </w:rPr>
      </w:pPr>
      <w:r w:rsidRPr="000A1080">
        <w:rPr>
          <w:rFonts w:ascii="Arial" w:hAnsi="Arial" w:cs="Arial"/>
          <w:sz w:val="24"/>
          <w:szCs w:val="24"/>
        </w:rPr>
        <w:t xml:space="preserve">3.2 Data Collection </w:t>
      </w:r>
    </w:p>
    <w:p w14:paraId="3717EB45" w14:textId="77777777" w:rsidR="00B65D3D" w:rsidRPr="000A1080" w:rsidRDefault="00B65D3D" w:rsidP="000A1080">
      <w:pPr>
        <w:spacing w:line="480" w:lineRule="auto"/>
        <w:rPr>
          <w:rFonts w:ascii="Arial" w:hAnsi="Arial" w:cs="Arial"/>
          <w:sz w:val="24"/>
          <w:szCs w:val="24"/>
        </w:rPr>
      </w:pPr>
      <w:r w:rsidRPr="000A1080">
        <w:rPr>
          <w:rFonts w:ascii="Arial" w:hAnsi="Arial" w:cs="Arial"/>
          <w:sz w:val="24"/>
          <w:szCs w:val="24"/>
        </w:rPr>
        <w:lastRenderedPageBreak/>
        <w:t xml:space="preserve">One important factor when conducting research is the collection of data and the way in which the data is collected. A survey is a way in which data can be collected and allows for flexibility; it allows participants to provide their opinion on the topic via a route that can be completely anonymous. A survey can also provide both an option for quantitative data with closed questions and qualitive data with broad open-ended questions. Once the survey has been completed, it can be analysed this is the process of turning survey data into results, this analysed data can be split into the following two categories. Quantitative data and Qualitative data. Quantitative data is numerical or that can be converted into numbers (Johanson &amp; Williamson, 2017). An example of this would be the percentages of persons who took the survey converted into what their answer was. Qualitive data provides a more detailed information into the chosen research area, this provides the researcher with the participants opinions and experiences allowing for a more in-depth data collection (Hassan, 2024) Due to the available literature and articles both written and online. Alongside books and the vast government reports accessible by myself due to my chosen research topic that is where the vast majority of the qualitive data has come from. This is because the available literature provides a vast understanding of context and allows myself to explore different stances on current legislation in addition to the current real-world view on counter-terrorism. For quantitative data utilising a survey method from the company ‘SurveyMonkey’ has been chosen as it provides an anonymous platform shareable via social media platforms to collect and analyse data. </w:t>
      </w:r>
    </w:p>
    <w:p w14:paraId="2BA9954D" w14:textId="77777777" w:rsidR="00B65D3D" w:rsidRPr="000A1080" w:rsidRDefault="00B65D3D" w:rsidP="000A1080">
      <w:pPr>
        <w:spacing w:line="480" w:lineRule="auto"/>
        <w:rPr>
          <w:rFonts w:ascii="Arial" w:hAnsi="Arial" w:cs="Arial"/>
          <w:sz w:val="24"/>
          <w:szCs w:val="24"/>
        </w:rPr>
      </w:pPr>
    </w:p>
    <w:p w14:paraId="23D17FA5" w14:textId="77777777" w:rsidR="00B65D3D" w:rsidRPr="000A1080" w:rsidRDefault="00B65D3D" w:rsidP="000A1080">
      <w:pPr>
        <w:spacing w:line="480" w:lineRule="auto"/>
        <w:rPr>
          <w:rFonts w:ascii="Arial" w:hAnsi="Arial" w:cs="Arial"/>
          <w:sz w:val="24"/>
          <w:szCs w:val="24"/>
        </w:rPr>
      </w:pPr>
      <w:r w:rsidRPr="000A1080">
        <w:rPr>
          <w:rFonts w:ascii="Arial" w:hAnsi="Arial" w:cs="Arial"/>
          <w:sz w:val="24"/>
          <w:szCs w:val="24"/>
        </w:rPr>
        <w:t xml:space="preserve">3.3 Limitations </w:t>
      </w:r>
    </w:p>
    <w:p w14:paraId="371A9A29" w14:textId="77777777" w:rsidR="00B65D3D" w:rsidRPr="000A1080" w:rsidRDefault="00B65D3D" w:rsidP="000A1080">
      <w:pPr>
        <w:spacing w:line="480" w:lineRule="auto"/>
        <w:rPr>
          <w:rFonts w:ascii="Arial" w:hAnsi="Arial" w:cs="Arial"/>
          <w:sz w:val="24"/>
          <w:szCs w:val="24"/>
        </w:rPr>
      </w:pPr>
    </w:p>
    <w:p w14:paraId="1298D9BC" w14:textId="77777777" w:rsidR="00B65D3D" w:rsidRPr="000A1080" w:rsidRDefault="00B65D3D" w:rsidP="000A1080">
      <w:pPr>
        <w:spacing w:line="480" w:lineRule="auto"/>
        <w:rPr>
          <w:rFonts w:ascii="Arial" w:hAnsi="Arial" w:cs="Arial"/>
          <w:sz w:val="24"/>
          <w:szCs w:val="24"/>
        </w:rPr>
      </w:pPr>
      <w:r w:rsidRPr="000A1080">
        <w:rPr>
          <w:rFonts w:ascii="Arial" w:hAnsi="Arial" w:cs="Arial"/>
          <w:sz w:val="24"/>
          <w:szCs w:val="24"/>
        </w:rPr>
        <w:lastRenderedPageBreak/>
        <w:t xml:space="preserve">Upon starting the process of building the survey and beginning the research element of the study limitations were discovered. Limitations are an imposed restriction out of the researcher’s control (Fountouki &amp; Theofanidis, 2018). One limitation that was discovered was the small geographical area that the survey could reach, this is due to a number of factors one major being the number of persons that can actually see the survey. Although social media and sharing platforms are unlimited in potential it still has limited capability in its reach. </w:t>
      </w:r>
    </w:p>
    <w:p w14:paraId="0CE5B5AD" w14:textId="77777777" w:rsidR="00B65D3D" w:rsidRPr="000A1080" w:rsidRDefault="00B65D3D" w:rsidP="000A1080">
      <w:pPr>
        <w:spacing w:line="480" w:lineRule="auto"/>
        <w:rPr>
          <w:rFonts w:ascii="Arial" w:hAnsi="Arial" w:cs="Arial"/>
          <w:sz w:val="24"/>
          <w:szCs w:val="24"/>
        </w:rPr>
      </w:pPr>
    </w:p>
    <w:p w14:paraId="6377600C" w14:textId="77777777" w:rsidR="00B65D3D" w:rsidRPr="000A1080" w:rsidRDefault="00B65D3D" w:rsidP="000A1080">
      <w:pPr>
        <w:spacing w:line="480" w:lineRule="auto"/>
        <w:rPr>
          <w:rFonts w:ascii="Arial" w:hAnsi="Arial" w:cs="Arial"/>
          <w:sz w:val="24"/>
          <w:szCs w:val="24"/>
        </w:rPr>
      </w:pPr>
      <w:r w:rsidRPr="000A1080">
        <w:rPr>
          <w:rFonts w:ascii="Arial" w:hAnsi="Arial" w:cs="Arial"/>
          <w:sz w:val="24"/>
          <w:szCs w:val="24"/>
        </w:rPr>
        <w:t>Another limitation is the academic time constraint, this time constraint creates the inability to sample a large population and creates a small sample size. Further to this the time constraint can put stress on researchers and create poor performance due to poor time management leading to poor research and thus poor data collection (Adams &amp; Blair, 2019).</w:t>
      </w:r>
    </w:p>
    <w:p w14:paraId="75ACA105" w14:textId="77777777" w:rsidR="00B65D3D" w:rsidRPr="000A1080" w:rsidRDefault="00B65D3D" w:rsidP="000A1080">
      <w:pPr>
        <w:spacing w:line="480" w:lineRule="auto"/>
        <w:rPr>
          <w:rFonts w:ascii="Arial" w:hAnsi="Arial" w:cs="Arial"/>
          <w:sz w:val="24"/>
          <w:szCs w:val="24"/>
        </w:rPr>
      </w:pPr>
    </w:p>
    <w:p w14:paraId="7AAA35E6" w14:textId="77777777" w:rsidR="00B65D3D" w:rsidRPr="000A1080" w:rsidRDefault="00B65D3D" w:rsidP="000A1080">
      <w:pPr>
        <w:spacing w:line="480" w:lineRule="auto"/>
        <w:rPr>
          <w:rFonts w:ascii="Arial" w:hAnsi="Arial" w:cs="Arial"/>
          <w:sz w:val="24"/>
          <w:szCs w:val="24"/>
        </w:rPr>
      </w:pPr>
      <w:r w:rsidRPr="000A1080">
        <w:rPr>
          <w:rFonts w:ascii="Arial" w:hAnsi="Arial" w:cs="Arial"/>
          <w:sz w:val="24"/>
          <w:szCs w:val="24"/>
        </w:rPr>
        <w:t xml:space="preserve">3.4 Ethical Considerations </w:t>
      </w:r>
    </w:p>
    <w:p w14:paraId="6EE2A6C6" w14:textId="77777777" w:rsidR="00B65D3D" w:rsidRPr="000A1080" w:rsidRDefault="00B65D3D" w:rsidP="000A1080">
      <w:pPr>
        <w:spacing w:line="480" w:lineRule="auto"/>
        <w:rPr>
          <w:rFonts w:ascii="Arial" w:hAnsi="Arial" w:cs="Arial"/>
          <w:sz w:val="24"/>
          <w:szCs w:val="24"/>
        </w:rPr>
      </w:pPr>
    </w:p>
    <w:p w14:paraId="1577D0EF" w14:textId="77777777" w:rsidR="00226650" w:rsidRDefault="00B65D3D" w:rsidP="00226650">
      <w:pPr>
        <w:spacing w:line="480" w:lineRule="auto"/>
        <w:rPr>
          <w:rFonts w:ascii="Arial" w:hAnsi="Arial" w:cs="Arial"/>
          <w:sz w:val="24"/>
          <w:szCs w:val="24"/>
        </w:rPr>
      </w:pPr>
      <w:r w:rsidRPr="000A1080">
        <w:rPr>
          <w:rFonts w:ascii="Arial" w:hAnsi="Arial" w:cs="Arial"/>
          <w:sz w:val="24"/>
          <w:szCs w:val="24"/>
        </w:rPr>
        <w:t xml:space="preserve">To adhere to ethical standards and prevent any ethical dilemmas the survey method was used to remain anonymous and for participants that could access the survey to be aged eighteen or over. The survey was confidential and had guaranteed anonymity. The participation into the survey is voluntary and the participants were reminded of this prior to taking the survey. Finally, the survey was approved by a supervisor to guarantee that the study adhered to the policies of the University of Wales Trinity Saint David. </w:t>
      </w:r>
    </w:p>
    <w:p w14:paraId="0FB409C3" w14:textId="594A60FE" w:rsidR="005B079A" w:rsidRPr="001640B5" w:rsidRDefault="00482040" w:rsidP="00226650">
      <w:pPr>
        <w:spacing w:line="480" w:lineRule="auto"/>
        <w:jc w:val="center"/>
        <w:rPr>
          <w:rFonts w:ascii="Arial" w:hAnsi="Arial" w:cs="Arial"/>
          <w:sz w:val="24"/>
          <w:szCs w:val="24"/>
        </w:rPr>
      </w:pPr>
      <w:r>
        <w:rPr>
          <w:rFonts w:ascii="Arial" w:hAnsi="Arial" w:cs="Arial"/>
          <w:b/>
          <w:bCs/>
          <w:sz w:val="28"/>
          <w:szCs w:val="28"/>
        </w:rPr>
        <w:lastRenderedPageBreak/>
        <w:t xml:space="preserve">Chapter Four: </w:t>
      </w:r>
      <w:r w:rsidR="00836983">
        <w:rPr>
          <w:rFonts w:ascii="Arial" w:hAnsi="Arial" w:cs="Arial"/>
          <w:b/>
          <w:bCs/>
          <w:sz w:val="28"/>
          <w:szCs w:val="28"/>
        </w:rPr>
        <w:t>Analysis of Results</w:t>
      </w:r>
    </w:p>
    <w:p w14:paraId="2D461CB8" w14:textId="77777777" w:rsidR="00836983" w:rsidRPr="00836983" w:rsidRDefault="00836983" w:rsidP="00836983">
      <w:pPr>
        <w:rPr>
          <w:rFonts w:ascii="Arial" w:hAnsi="Arial" w:cs="Arial"/>
          <w:b/>
          <w:bCs/>
          <w:sz w:val="28"/>
          <w:szCs w:val="28"/>
        </w:rPr>
      </w:pPr>
    </w:p>
    <w:p w14:paraId="29A0937C" w14:textId="15621005" w:rsidR="005B079A" w:rsidRPr="002113B5" w:rsidRDefault="00647B4A" w:rsidP="002113B5">
      <w:pPr>
        <w:spacing w:line="480" w:lineRule="auto"/>
        <w:rPr>
          <w:rFonts w:ascii="Arial" w:hAnsi="Arial" w:cs="Arial"/>
          <w:sz w:val="24"/>
          <w:szCs w:val="24"/>
        </w:rPr>
      </w:pPr>
      <w:r w:rsidRPr="002113B5">
        <w:rPr>
          <w:rFonts w:ascii="Arial" w:hAnsi="Arial" w:cs="Arial"/>
          <w:sz w:val="24"/>
          <w:szCs w:val="24"/>
        </w:rPr>
        <w:t xml:space="preserve">In chapter </w:t>
      </w:r>
      <w:r w:rsidR="002F3257" w:rsidRPr="002113B5">
        <w:rPr>
          <w:rFonts w:ascii="Arial" w:hAnsi="Arial" w:cs="Arial"/>
          <w:sz w:val="24"/>
          <w:szCs w:val="24"/>
        </w:rPr>
        <w:t>three</w:t>
      </w:r>
      <w:r w:rsidRPr="002113B5">
        <w:rPr>
          <w:rFonts w:ascii="Arial" w:hAnsi="Arial" w:cs="Arial"/>
          <w:sz w:val="24"/>
          <w:szCs w:val="24"/>
        </w:rPr>
        <w:t xml:space="preserve"> the </w:t>
      </w:r>
      <w:r w:rsidR="00BA45AA" w:rsidRPr="002113B5">
        <w:rPr>
          <w:rFonts w:ascii="Arial" w:hAnsi="Arial" w:cs="Arial"/>
          <w:sz w:val="24"/>
          <w:szCs w:val="24"/>
        </w:rPr>
        <w:t xml:space="preserve">research methods were identified </w:t>
      </w:r>
      <w:r w:rsidR="002F3257" w:rsidRPr="002113B5">
        <w:rPr>
          <w:rFonts w:ascii="Arial" w:hAnsi="Arial" w:cs="Arial"/>
          <w:sz w:val="24"/>
          <w:szCs w:val="24"/>
        </w:rPr>
        <w:t xml:space="preserve">and within chapter four the </w:t>
      </w:r>
      <w:r w:rsidR="007A46A1" w:rsidRPr="002113B5">
        <w:rPr>
          <w:rFonts w:ascii="Arial" w:hAnsi="Arial" w:cs="Arial"/>
          <w:sz w:val="24"/>
          <w:szCs w:val="24"/>
        </w:rPr>
        <w:t>quantitative</w:t>
      </w:r>
      <w:r w:rsidR="002F3257" w:rsidRPr="002113B5">
        <w:rPr>
          <w:rFonts w:ascii="Arial" w:hAnsi="Arial" w:cs="Arial"/>
          <w:sz w:val="24"/>
          <w:szCs w:val="24"/>
        </w:rPr>
        <w:t xml:space="preserve"> data received from the survey </w:t>
      </w:r>
      <w:r w:rsidR="007A46A1" w:rsidRPr="002113B5">
        <w:rPr>
          <w:rFonts w:ascii="Arial" w:hAnsi="Arial" w:cs="Arial"/>
          <w:sz w:val="24"/>
          <w:szCs w:val="24"/>
        </w:rPr>
        <w:t xml:space="preserve">will be analysed </w:t>
      </w:r>
      <w:r w:rsidR="00BE6F16" w:rsidRPr="002113B5">
        <w:rPr>
          <w:rFonts w:ascii="Arial" w:hAnsi="Arial" w:cs="Arial"/>
          <w:sz w:val="24"/>
          <w:szCs w:val="24"/>
        </w:rPr>
        <w:t xml:space="preserve">to ascertain the </w:t>
      </w:r>
      <w:r w:rsidR="00735221" w:rsidRPr="002113B5">
        <w:rPr>
          <w:rFonts w:ascii="Arial" w:hAnsi="Arial" w:cs="Arial"/>
          <w:sz w:val="24"/>
          <w:szCs w:val="24"/>
        </w:rPr>
        <w:t xml:space="preserve">general public perception into the research topic and to </w:t>
      </w:r>
      <w:r w:rsidR="00A6705B" w:rsidRPr="002113B5">
        <w:rPr>
          <w:rFonts w:ascii="Arial" w:hAnsi="Arial" w:cs="Arial"/>
          <w:sz w:val="24"/>
          <w:szCs w:val="24"/>
        </w:rPr>
        <w:t xml:space="preserve">highlight the need for further research. </w:t>
      </w:r>
    </w:p>
    <w:p w14:paraId="0FC40FF0" w14:textId="77777777" w:rsidR="00A6705B" w:rsidRPr="002113B5" w:rsidRDefault="00A6705B" w:rsidP="002113B5">
      <w:pPr>
        <w:spacing w:line="480" w:lineRule="auto"/>
        <w:rPr>
          <w:rFonts w:ascii="Arial" w:hAnsi="Arial" w:cs="Arial"/>
          <w:sz w:val="24"/>
          <w:szCs w:val="24"/>
        </w:rPr>
      </w:pPr>
    </w:p>
    <w:p w14:paraId="53593801" w14:textId="76663BD2" w:rsidR="00A6705B" w:rsidRPr="002113B5" w:rsidRDefault="00A6705B" w:rsidP="002113B5">
      <w:pPr>
        <w:spacing w:line="480" w:lineRule="auto"/>
        <w:rPr>
          <w:rFonts w:ascii="Arial" w:hAnsi="Arial" w:cs="Arial"/>
          <w:sz w:val="24"/>
          <w:szCs w:val="24"/>
        </w:rPr>
      </w:pPr>
      <w:r w:rsidRPr="002113B5">
        <w:rPr>
          <w:rFonts w:ascii="Arial" w:hAnsi="Arial" w:cs="Arial"/>
          <w:sz w:val="24"/>
          <w:szCs w:val="24"/>
        </w:rPr>
        <w:t xml:space="preserve">4.1 Data Analysis </w:t>
      </w:r>
    </w:p>
    <w:p w14:paraId="0EF9C3B0" w14:textId="77777777" w:rsidR="00C71DE3" w:rsidRDefault="002D63B8" w:rsidP="00C71DE3">
      <w:pPr>
        <w:spacing w:line="480" w:lineRule="auto"/>
        <w:rPr>
          <w:rFonts w:ascii="Arial" w:hAnsi="Arial" w:cs="Arial"/>
          <w:sz w:val="24"/>
          <w:szCs w:val="24"/>
        </w:rPr>
      </w:pPr>
      <w:r w:rsidRPr="002113B5">
        <w:rPr>
          <w:rFonts w:ascii="Arial" w:hAnsi="Arial" w:cs="Arial"/>
          <w:sz w:val="24"/>
          <w:szCs w:val="24"/>
        </w:rPr>
        <w:t>In total the survey was completed by 25 people</w:t>
      </w:r>
      <w:r w:rsidR="000E1B38" w:rsidRPr="002113B5">
        <w:rPr>
          <w:rFonts w:ascii="Arial" w:hAnsi="Arial" w:cs="Arial"/>
          <w:sz w:val="24"/>
          <w:szCs w:val="24"/>
        </w:rPr>
        <w:t xml:space="preserve"> all from unknown backgrounds and demographics. This was to ensure that absolute anonymity was provided and to allow the participants to remain comfortable with providing an accurate response. </w:t>
      </w:r>
      <w:r w:rsidR="000A1080">
        <w:rPr>
          <w:rFonts w:ascii="Arial" w:hAnsi="Arial" w:cs="Arial"/>
          <w:sz w:val="24"/>
          <w:szCs w:val="24"/>
        </w:rPr>
        <w:t>This small number of participants provides a view into the public’s perception into the research topic. This allows the researcher to gather further data and information to further expand the available literature. Piecing this together with existing qualitive data has allowed the researcher to ensure that as much data is explored to ensure accurate results.</w:t>
      </w:r>
    </w:p>
    <w:p w14:paraId="07AAE119" w14:textId="3A55F737" w:rsidR="005B079A" w:rsidRDefault="006736E4" w:rsidP="00C71DE3">
      <w:pPr>
        <w:spacing w:line="480" w:lineRule="auto"/>
        <w:rPr>
          <w:rFonts w:ascii="Arial" w:hAnsi="Arial" w:cs="Arial"/>
          <w:sz w:val="24"/>
          <w:szCs w:val="24"/>
        </w:rPr>
      </w:pPr>
      <w:r w:rsidRPr="00F95360">
        <w:rPr>
          <w:rFonts w:ascii="Arial" w:hAnsi="Arial" w:cs="Arial"/>
          <w:noProof/>
          <w:sz w:val="22"/>
          <w:szCs w:val="22"/>
        </w:rPr>
        <w:lastRenderedPageBreak/>
        <w:drawing>
          <wp:anchor distT="0" distB="0" distL="114300" distR="114300" simplePos="0" relativeHeight="251658240" behindDoc="0" locked="0" layoutInCell="1" allowOverlap="1" wp14:anchorId="1E0CABD7" wp14:editId="553EC6A1">
            <wp:simplePos x="0" y="0"/>
            <wp:positionH relativeFrom="margin">
              <wp:align>center</wp:align>
            </wp:positionH>
            <wp:positionV relativeFrom="paragraph">
              <wp:posOffset>429606</wp:posOffset>
            </wp:positionV>
            <wp:extent cx="6645910" cy="3260090"/>
            <wp:effectExtent l="0" t="0" r="2540" b="0"/>
            <wp:wrapSquare wrapText="bothSides"/>
            <wp:docPr id="575043031" name="Picture 1" descr="A pie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043031" name="Picture 1" descr="A pie chart with text on i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6645910" cy="3260090"/>
                    </a:xfrm>
                    <a:prstGeom prst="rect">
                      <a:avLst/>
                    </a:prstGeom>
                  </pic:spPr>
                </pic:pic>
              </a:graphicData>
            </a:graphic>
          </wp:anchor>
        </w:drawing>
      </w:r>
      <w:r w:rsidR="00225F56">
        <w:rPr>
          <w:rFonts w:ascii="Arial" w:hAnsi="Arial" w:cs="Arial"/>
          <w:sz w:val="24"/>
          <w:szCs w:val="24"/>
        </w:rPr>
        <w:t xml:space="preserve">4.1.1 Safety </w:t>
      </w:r>
    </w:p>
    <w:p w14:paraId="09ABD531" w14:textId="1ADA790E" w:rsidR="00225F56" w:rsidRDefault="00225F56" w:rsidP="00802CFE">
      <w:pPr>
        <w:rPr>
          <w:rFonts w:ascii="Arial" w:hAnsi="Arial" w:cs="Arial"/>
          <w:sz w:val="24"/>
          <w:szCs w:val="24"/>
        </w:rPr>
      </w:pPr>
    </w:p>
    <w:p w14:paraId="4D460DC5" w14:textId="4C7EA134" w:rsidR="00225F56" w:rsidRDefault="00225F56" w:rsidP="002113B5">
      <w:pPr>
        <w:spacing w:line="480" w:lineRule="auto"/>
        <w:rPr>
          <w:rFonts w:ascii="Arial" w:hAnsi="Arial" w:cs="Arial"/>
          <w:sz w:val="24"/>
          <w:szCs w:val="24"/>
        </w:rPr>
      </w:pPr>
      <w:r>
        <w:rPr>
          <w:rFonts w:ascii="Arial" w:hAnsi="Arial" w:cs="Arial"/>
          <w:sz w:val="24"/>
          <w:szCs w:val="24"/>
        </w:rPr>
        <w:t xml:space="preserve">The </w:t>
      </w:r>
      <w:r w:rsidR="009F3F44">
        <w:rPr>
          <w:rFonts w:ascii="Arial" w:hAnsi="Arial" w:cs="Arial"/>
          <w:sz w:val="24"/>
          <w:szCs w:val="24"/>
        </w:rPr>
        <w:t>findings from question one questioned</w:t>
      </w:r>
      <w:r w:rsidR="00DC4FE6">
        <w:rPr>
          <w:rFonts w:ascii="Arial" w:hAnsi="Arial" w:cs="Arial"/>
          <w:sz w:val="24"/>
          <w:szCs w:val="24"/>
        </w:rPr>
        <w:t xml:space="preserve"> the participants feeling of safety was asked to understand how they felt during their day to day. </w:t>
      </w:r>
      <w:r w:rsidR="006527C3">
        <w:rPr>
          <w:rFonts w:ascii="Arial" w:hAnsi="Arial" w:cs="Arial"/>
          <w:sz w:val="24"/>
          <w:szCs w:val="24"/>
        </w:rPr>
        <w:t>Out of the 25 answers 10 persons stated they felt moderately safe making up the majority of the data</w:t>
      </w:r>
      <w:r w:rsidR="009319D6">
        <w:rPr>
          <w:rFonts w:ascii="Arial" w:hAnsi="Arial" w:cs="Arial"/>
          <w:sz w:val="24"/>
          <w:szCs w:val="24"/>
        </w:rPr>
        <w:t xml:space="preserve"> at 40%</w:t>
      </w:r>
      <w:r w:rsidR="006527C3">
        <w:rPr>
          <w:rFonts w:ascii="Arial" w:hAnsi="Arial" w:cs="Arial"/>
          <w:sz w:val="24"/>
          <w:szCs w:val="24"/>
        </w:rPr>
        <w:t xml:space="preserve">, further to this </w:t>
      </w:r>
      <w:r w:rsidR="009319D6">
        <w:rPr>
          <w:rFonts w:ascii="Arial" w:hAnsi="Arial" w:cs="Arial"/>
          <w:sz w:val="24"/>
          <w:szCs w:val="24"/>
        </w:rPr>
        <w:t>20% (5) of participants stated that they felt very safe</w:t>
      </w:r>
      <w:r w:rsidR="00AD1717">
        <w:rPr>
          <w:rFonts w:ascii="Arial" w:hAnsi="Arial" w:cs="Arial"/>
          <w:sz w:val="24"/>
          <w:szCs w:val="24"/>
        </w:rPr>
        <w:t>.</w:t>
      </w:r>
      <w:r w:rsidR="00832A1C">
        <w:rPr>
          <w:rFonts w:ascii="Arial" w:hAnsi="Arial" w:cs="Arial"/>
          <w:sz w:val="24"/>
          <w:szCs w:val="24"/>
        </w:rPr>
        <w:t xml:space="preserve"> This further </w:t>
      </w:r>
      <w:r w:rsidR="00873D79">
        <w:rPr>
          <w:rFonts w:ascii="Arial" w:hAnsi="Arial" w:cs="Arial"/>
          <w:sz w:val="24"/>
          <w:szCs w:val="24"/>
        </w:rPr>
        <w:t>shows that the public do have confidence in the police’s ability to keep them safe as stated within Lord Kerslake (20</w:t>
      </w:r>
      <w:r w:rsidR="0074173F">
        <w:rPr>
          <w:rFonts w:ascii="Arial" w:hAnsi="Arial" w:cs="Arial"/>
          <w:sz w:val="24"/>
          <w:szCs w:val="24"/>
        </w:rPr>
        <w:t>1</w:t>
      </w:r>
      <w:r w:rsidR="00873D79">
        <w:rPr>
          <w:rFonts w:ascii="Arial" w:hAnsi="Arial" w:cs="Arial"/>
          <w:sz w:val="24"/>
          <w:szCs w:val="24"/>
        </w:rPr>
        <w:t>8) findings showed. However, there is st</w:t>
      </w:r>
      <w:r w:rsidR="0074173F">
        <w:rPr>
          <w:rFonts w:ascii="Arial" w:hAnsi="Arial" w:cs="Arial"/>
          <w:sz w:val="24"/>
          <w:szCs w:val="24"/>
        </w:rPr>
        <w:t>ill a total of 40% with data combined within Q1 who are not confident enough to state that they do at a minimum feel moderately safe showing that there is clear need for improvement within the United Kingdom to instil public confidence.</w:t>
      </w:r>
    </w:p>
    <w:p w14:paraId="0E5428DC" w14:textId="77777777" w:rsidR="002113B5" w:rsidRDefault="002113B5" w:rsidP="00802CFE">
      <w:pPr>
        <w:rPr>
          <w:rFonts w:ascii="Arial" w:hAnsi="Arial" w:cs="Arial"/>
          <w:sz w:val="24"/>
          <w:szCs w:val="24"/>
        </w:rPr>
      </w:pPr>
    </w:p>
    <w:p w14:paraId="7A1B53F5" w14:textId="77777777" w:rsidR="002113B5" w:rsidRDefault="002113B5" w:rsidP="00802CFE">
      <w:pPr>
        <w:rPr>
          <w:rFonts w:ascii="Arial" w:hAnsi="Arial" w:cs="Arial"/>
          <w:sz w:val="24"/>
          <w:szCs w:val="24"/>
        </w:rPr>
      </w:pPr>
    </w:p>
    <w:p w14:paraId="56CFC000" w14:textId="77777777" w:rsidR="002113B5" w:rsidRDefault="002113B5" w:rsidP="00802CFE">
      <w:pPr>
        <w:rPr>
          <w:rFonts w:ascii="Arial" w:hAnsi="Arial" w:cs="Arial"/>
          <w:sz w:val="24"/>
          <w:szCs w:val="24"/>
        </w:rPr>
      </w:pPr>
    </w:p>
    <w:p w14:paraId="243B98A1" w14:textId="77777777" w:rsidR="002113B5" w:rsidRDefault="002113B5" w:rsidP="00802CFE">
      <w:pPr>
        <w:rPr>
          <w:rFonts w:ascii="Arial" w:hAnsi="Arial" w:cs="Arial"/>
          <w:sz w:val="24"/>
          <w:szCs w:val="24"/>
        </w:rPr>
      </w:pPr>
    </w:p>
    <w:p w14:paraId="34B02D90" w14:textId="77777777" w:rsidR="001640B5" w:rsidRDefault="001640B5" w:rsidP="00802CFE">
      <w:pPr>
        <w:rPr>
          <w:rFonts w:ascii="Arial" w:hAnsi="Arial" w:cs="Arial"/>
          <w:sz w:val="24"/>
          <w:szCs w:val="24"/>
        </w:rPr>
      </w:pPr>
    </w:p>
    <w:p w14:paraId="75BF5BD8" w14:textId="5E3F125C" w:rsidR="004C6404" w:rsidRDefault="004C6404" w:rsidP="00802CFE">
      <w:pPr>
        <w:rPr>
          <w:rFonts w:ascii="Arial" w:hAnsi="Arial" w:cs="Arial"/>
          <w:sz w:val="24"/>
          <w:szCs w:val="24"/>
        </w:rPr>
      </w:pPr>
      <w:r>
        <w:rPr>
          <w:rFonts w:ascii="Arial" w:hAnsi="Arial" w:cs="Arial"/>
          <w:sz w:val="24"/>
          <w:szCs w:val="24"/>
        </w:rPr>
        <w:lastRenderedPageBreak/>
        <w:t xml:space="preserve">4.1.2 Knowledge </w:t>
      </w:r>
    </w:p>
    <w:p w14:paraId="1CCB14A8" w14:textId="3A443A61" w:rsidR="002113B5" w:rsidRDefault="001640B5" w:rsidP="00802CFE">
      <w:pPr>
        <w:rPr>
          <w:rFonts w:ascii="Arial" w:hAnsi="Arial" w:cs="Arial"/>
          <w:sz w:val="24"/>
          <w:szCs w:val="24"/>
        </w:rPr>
      </w:pPr>
      <w:r w:rsidRPr="00180A0A">
        <w:rPr>
          <w:rFonts w:ascii="Arial" w:hAnsi="Arial" w:cs="Arial"/>
          <w:noProof/>
          <w:sz w:val="24"/>
          <w:szCs w:val="24"/>
        </w:rPr>
        <w:drawing>
          <wp:anchor distT="0" distB="0" distL="114300" distR="114300" simplePos="0" relativeHeight="251659264" behindDoc="0" locked="0" layoutInCell="1" allowOverlap="1" wp14:anchorId="0ED67103" wp14:editId="66806F3B">
            <wp:simplePos x="0" y="0"/>
            <wp:positionH relativeFrom="margin">
              <wp:align>center</wp:align>
            </wp:positionH>
            <wp:positionV relativeFrom="paragraph">
              <wp:posOffset>309553</wp:posOffset>
            </wp:positionV>
            <wp:extent cx="6645910" cy="3319145"/>
            <wp:effectExtent l="0" t="0" r="2540" b="0"/>
            <wp:wrapSquare wrapText="bothSides"/>
            <wp:docPr id="1389936140" name="Picture 1" descr="A pie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936140" name="Picture 1" descr="A pie chart with text on i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645910" cy="3319145"/>
                    </a:xfrm>
                    <a:prstGeom prst="rect">
                      <a:avLst/>
                    </a:prstGeom>
                  </pic:spPr>
                </pic:pic>
              </a:graphicData>
            </a:graphic>
          </wp:anchor>
        </w:drawing>
      </w:r>
    </w:p>
    <w:p w14:paraId="68F67556" w14:textId="07B4B303" w:rsidR="006736E4" w:rsidRDefault="006736E4" w:rsidP="00802CFE">
      <w:pPr>
        <w:rPr>
          <w:rFonts w:ascii="Arial" w:hAnsi="Arial" w:cs="Arial"/>
          <w:sz w:val="24"/>
          <w:szCs w:val="24"/>
        </w:rPr>
      </w:pPr>
    </w:p>
    <w:p w14:paraId="6ECDA16B" w14:textId="52004FB0" w:rsidR="005B079A" w:rsidRDefault="00180A0A" w:rsidP="002113B5">
      <w:pPr>
        <w:spacing w:line="480" w:lineRule="auto"/>
        <w:rPr>
          <w:rFonts w:ascii="Arial" w:hAnsi="Arial" w:cs="Arial"/>
          <w:sz w:val="24"/>
          <w:szCs w:val="24"/>
        </w:rPr>
      </w:pPr>
      <w:r>
        <w:rPr>
          <w:rFonts w:ascii="Arial" w:hAnsi="Arial" w:cs="Arial"/>
          <w:sz w:val="24"/>
          <w:szCs w:val="24"/>
        </w:rPr>
        <w:t xml:space="preserve">The data from Question two shows that </w:t>
      </w:r>
      <w:r w:rsidR="009F1F9C">
        <w:rPr>
          <w:rFonts w:ascii="Arial" w:hAnsi="Arial" w:cs="Arial"/>
          <w:sz w:val="24"/>
          <w:szCs w:val="24"/>
        </w:rPr>
        <w:t xml:space="preserve">the majority of 64% of participants (16) were satisfied that they are aware of the powers available to police to combat terrorism. This type of knowledge gives clear </w:t>
      </w:r>
      <w:r w:rsidR="003E40AE">
        <w:rPr>
          <w:rFonts w:ascii="Arial" w:hAnsi="Arial" w:cs="Arial"/>
          <w:sz w:val="24"/>
          <w:szCs w:val="24"/>
        </w:rPr>
        <w:t xml:space="preserve">confidence from the police that they are doing their job to educate the public. This is important as it shows that the public are willing to assist in combat terrorism, this is </w:t>
      </w:r>
      <w:r w:rsidR="00926E0C">
        <w:rPr>
          <w:rFonts w:ascii="Arial" w:hAnsi="Arial" w:cs="Arial"/>
          <w:sz w:val="24"/>
          <w:szCs w:val="24"/>
        </w:rPr>
        <w:t xml:space="preserve">especially outlined in the </w:t>
      </w:r>
      <w:r w:rsidR="00725FB5">
        <w:rPr>
          <w:rFonts w:ascii="Arial" w:hAnsi="Arial" w:cs="Arial"/>
          <w:sz w:val="24"/>
          <w:szCs w:val="24"/>
        </w:rPr>
        <w:t>Run, Hide</w:t>
      </w:r>
      <w:r w:rsidR="00BE50E9">
        <w:rPr>
          <w:rFonts w:ascii="Arial" w:hAnsi="Arial" w:cs="Arial"/>
          <w:sz w:val="24"/>
          <w:szCs w:val="24"/>
        </w:rPr>
        <w:t xml:space="preserve"> and </w:t>
      </w:r>
      <w:r w:rsidR="00725FB5">
        <w:rPr>
          <w:rFonts w:ascii="Arial" w:hAnsi="Arial" w:cs="Arial"/>
          <w:sz w:val="24"/>
          <w:szCs w:val="24"/>
        </w:rPr>
        <w:t xml:space="preserve">Tell campaign from Protect UK (2021) which is important </w:t>
      </w:r>
      <w:r w:rsidR="00BE50E9">
        <w:rPr>
          <w:rFonts w:ascii="Arial" w:hAnsi="Arial" w:cs="Arial"/>
          <w:sz w:val="24"/>
          <w:szCs w:val="24"/>
        </w:rPr>
        <w:t>to consider that without the public</w:t>
      </w:r>
      <w:r w:rsidR="007F47E6">
        <w:rPr>
          <w:rFonts w:ascii="Arial" w:hAnsi="Arial" w:cs="Arial"/>
          <w:sz w:val="24"/>
          <w:szCs w:val="24"/>
        </w:rPr>
        <w:t>’s trust in</w:t>
      </w:r>
      <w:r w:rsidR="00BE50E9">
        <w:rPr>
          <w:rFonts w:ascii="Arial" w:hAnsi="Arial" w:cs="Arial"/>
          <w:sz w:val="24"/>
          <w:szCs w:val="24"/>
        </w:rPr>
        <w:t xml:space="preserve"> listening</w:t>
      </w:r>
      <w:r w:rsidR="007F47E6">
        <w:rPr>
          <w:rFonts w:ascii="Arial" w:hAnsi="Arial" w:cs="Arial"/>
          <w:sz w:val="24"/>
          <w:szCs w:val="24"/>
        </w:rPr>
        <w:t xml:space="preserve"> to the police and supporting agencies</w:t>
      </w:r>
      <w:r w:rsidR="00BE50E9">
        <w:rPr>
          <w:rFonts w:ascii="Arial" w:hAnsi="Arial" w:cs="Arial"/>
          <w:sz w:val="24"/>
          <w:szCs w:val="24"/>
        </w:rPr>
        <w:t xml:space="preserve"> the campaign would not be useful and would result in further casualties. </w:t>
      </w:r>
    </w:p>
    <w:p w14:paraId="45E28F8B" w14:textId="77777777" w:rsidR="007F47E6" w:rsidRDefault="007F47E6" w:rsidP="00802CFE">
      <w:pPr>
        <w:rPr>
          <w:rFonts w:ascii="Arial" w:hAnsi="Arial" w:cs="Arial"/>
          <w:sz w:val="24"/>
          <w:szCs w:val="24"/>
        </w:rPr>
      </w:pPr>
    </w:p>
    <w:p w14:paraId="0B445132" w14:textId="77777777" w:rsidR="005F0129" w:rsidRDefault="005F0129" w:rsidP="00DF23AD">
      <w:pPr>
        <w:rPr>
          <w:rFonts w:ascii="Arial" w:hAnsi="Arial" w:cs="Arial"/>
          <w:sz w:val="24"/>
          <w:szCs w:val="24"/>
        </w:rPr>
      </w:pPr>
    </w:p>
    <w:p w14:paraId="26D31B08" w14:textId="77777777" w:rsidR="005F0129" w:rsidRDefault="005F0129" w:rsidP="00DF23AD">
      <w:pPr>
        <w:rPr>
          <w:rFonts w:ascii="Arial" w:hAnsi="Arial" w:cs="Arial"/>
          <w:sz w:val="24"/>
          <w:szCs w:val="24"/>
        </w:rPr>
      </w:pPr>
    </w:p>
    <w:p w14:paraId="7B853C10" w14:textId="77777777" w:rsidR="005F0129" w:rsidRDefault="005F0129" w:rsidP="00DF23AD">
      <w:pPr>
        <w:rPr>
          <w:rFonts w:ascii="Arial" w:hAnsi="Arial" w:cs="Arial"/>
          <w:sz w:val="24"/>
          <w:szCs w:val="24"/>
        </w:rPr>
      </w:pPr>
    </w:p>
    <w:p w14:paraId="708F198C" w14:textId="77777777" w:rsidR="001640B5" w:rsidRDefault="001640B5" w:rsidP="00DF23AD">
      <w:pPr>
        <w:rPr>
          <w:rFonts w:ascii="Arial" w:hAnsi="Arial" w:cs="Arial"/>
          <w:sz w:val="24"/>
          <w:szCs w:val="24"/>
        </w:rPr>
      </w:pPr>
    </w:p>
    <w:p w14:paraId="336D16D2" w14:textId="2DF8FFB5" w:rsidR="00DF23AD" w:rsidRDefault="00FC53BD" w:rsidP="00DF23AD">
      <w:pPr>
        <w:rPr>
          <w:rFonts w:ascii="Arial" w:hAnsi="Arial" w:cs="Arial"/>
          <w:sz w:val="24"/>
          <w:szCs w:val="24"/>
        </w:rPr>
      </w:pPr>
      <w:r>
        <w:rPr>
          <w:rFonts w:ascii="Arial" w:hAnsi="Arial" w:cs="Arial"/>
          <w:sz w:val="24"/>
          <w:szCs w:val="24"/>
        </w:rPr>
        <w:lastRenderedPageBreak/>
        <w:t>4.1.3 The effect</w:t>
      </w:r>
      <w:r w:rsidR="005F0129">
        <w:rPr>
          <w:rFonts w:ascii="Arial" w:hAnsi="Arial" w:cs="Arial"/>
          <w:sz w:val="24"/>
          <w:szCs w:val="24"/>
        </w:rPr>
        <w:t xml:space="preserve"> of Terrorism</w:t>
      </w:r>
      <w:r>
        <w:rPr>
          <w:rFonts w:ascii="Arial" w:hAnsi="Arial" w:cs="Arial"/>
          <w:sz w:val="24"/>
          <w:szCs w:val="24"/>
        </w:rPr>
        <w:t xml:space="preserve"> on </w:t>
      </w:r>
      <w:r w:rsidR="005F0129">
        <w:rPr>
          <w:rFonts w:ascii="Arial" w:hAnsi="Arial" w:cs="Arial"/>
          <w:sz w:val="24"/>
          <w:szCs w:val="24"/>
        </w:rPr>
        <w:t>P</w:t>
      </w:r>
      <w:r>
        <w:rPr>
          <w:rFonts w:ascii="Arial" w:hAnsi="Arial" w:cs="Arial"/>
          <w:sz w:val="24"/>
          <w:szCs w:val="24"/>
        </w:rPr>
        <w:t>olicing</w:t>
      </w:r>
    </w:p>
    <w:p w14:paraId="798242AE" w14:textId="43F13756" w:rsidR="00C63A80" w:rsidRPr="00DF23AD" w:rsidRDefault="001640B5" w:rsidP="00DF23AD">
      <w:pPr>
        <w:rPr>
          <w:rFonts w:ascii="Arial" w:hAnsi="Arial" w:cs="Arial"/>
          <w:sz w:val="24"/>
          <w:szCs w:val="24"/>
        </w:rPr>
      </w:pPr>
      <w:r w:rsidRPr="008B2F54">
        <w:rPr>
          <w:rFonts w:ascii="Arial" w:hAnsi="Arial" w:cs="Arial"/>
          <w:noProof/>
          <w:sz w:val="24"/>
          <w:szCs w:val="24"/>
        </w:rPr>
        <w:drawing>
          <wp:anchor distT="0" distB="0" distL="114300" distR="114300" simplePos="0" relativeHeight="251667456" behindDoc="0" locked="0" layoutInCell="1" allowOverlap="1" wp14:anchorId="41120038" wp14:editId="17E4B922">
            <wp:simplePos x="0" y="0"/>
            <wp:positionH relativeFrom="margin">
              <wp:align>center</wp:align>
            </wp:positionH>
            <wp:positionV relativeFrom="paragraph">
              <wp:posOffset>195033</wp:posOffset>
            </wp:positionV>
            <wp:extent cx="6645910" cy="3305175"/>
            <wp:effectExtent l="0" t="0" r="2540" b="9525"/>
            <wp:wrapSquare wrapText="bothSides"/>
            <wp:docPr id="861074360" name="Picture 1" descr="A green and blue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074360" name="Picture 1" descr="A green and blue pie char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6645910" cy="3305175"/>
                    </a:xfrm>
                    <a:prstGeom prst="rect">
                      <a:avLst/>
                    </a:prstGeom>
                  </pic:spPr>
                </pic:pic>
              </a:graphicData>
            </a:graphic>
          </wp:anchor>
        </w:drawing>
      </w:r>
    </w:p>
    <w:p w14:paraId="386F1FDA" w14:textId="0609E05E" w:rsidR="008B2F54" w:rsidRDefault="008B2F54" w:rsidP="00802CFE">
      <w:pPr>
        <w:rPr>
          <w:rFonts w:ascii="Arial" w:hAnsi="Arial" w:cs="Arial"/>
          <w:sz w:val="24"/>
          <w:szCs w:val="24"/>
        </w:rPr>
      </w:pPr>
    </w:p>
    <w:p w14:paraId="258734C8" w14:textId="77777777" w:rsidR="006736E4" w:rsidRDefault="006736E4" w:rsidP="00802CFE">
      <w:pPr>
        <w:rPr>
          <w:rFonts w:ascii="Arial" w:hAnsi="Arial" w:cs="Arial"/>
          <w:sz w:val="24"/>
          <w:szCs w:val="24"/>
        </w:rPr>
      </w:pPr>
    </w:p>
    <w:p w14:paraId="3FB7DA12" w14:textId="40D42473" w:rsidR="007B6101" w:rsidRDefault="008B2F54" w:rsidP="00C63A80">
      <w:pPr>
        <w:spacing w:line="480" w:lineRule="auto"/>
        <w:rPr>
          <w:rFonts w:ascii="Arial" w:hAnsi="Arial" w:cs="Arial"/>
          <w:sz w:val="24"/>
          <w:szCs w:val="24"/>
        </w:rPr>
      </w:pPr>
      <w:r>
        <w:rPr>
          <w:rFonts w:ascii="Arial" w:hAnsi="Arial" w:cs="Arial"/>
          <w:sz w:val="24"/>
          <w:szCs w:val="24"/>
        </w:rPr>
        <w:t>In question three the effect on policing was explored, the vast majority of the 25 participants stated that terrorism has had an effect on policing</w:t>
      </w:r>
      <w:r w:rsidR="008678CD">
        <w:rPr>
          <w:rFonts w:ascii="Arial" w:hAnsi="Arial" w:cs="Arial"/>
          <w:sz w:val="24"/>
          <w:szCs w:val="24"/>
        </w:rPr>
        <w:t xml:space="preserve">. This resulted in 92% (23 participants) agreeing with the multitude of studies that terrorism has effectively changed how the police operate on a </w:t>
      </w:r>
      <w:r w:rsidR="004F6A97">
        <w:rPr>
          <w:rFonts w:ascii="Arial" w:hAnsi="Arial" w:cs="Arial"/>
          <w:sz w:val="24"/>
          <w:szCs w:val="24"/>
        </w:rPr>
        <w:t>daily</w:t>
      </w:r>
      <w:r w:rsidR="008678CD">
        <w:rPr>
          <w:rFonts w:ascii="Arial" w:hAnsi="Arial" w:cs="Arial"/>
          <w:sz w:val="24"/>
          <w:szCs w:val="24"/>
        </w:rPr>
        <w:t xml:space="preserve"> basis. This further </w:t>
      </w:r>
      <w:r w:rsidR="004F6A97">
        <w:rPr>
          <w:rFonts w:ascii="Arial" w:hAnsi="Arial" w:cs="Arial"/>
          <w:sz w:val="24"/>
          <w:szCs w:val="24"/>
        </w:rPr>
        <w:t xml:space="preserve">reinforces the fact that terrorist attacks and organisations have made the police as a whole adapt to the </w:t>
      </w:r>
      <w:r w:rsidR="00586888">
        <w:rPr>
          <w:rFonts w:ascii="Arial" w:hAnsi="Arial" w:cs="Arial"/>
          <w:sz w:val="24"/>
          <w:szCs w:val="24"/>
        </w:rPr>
        <w:t>ever-rising</w:t>
      </w:r>
      <w:r w:rsidR="004F6A97">
        <w:rPr>
          <w:rFonts w:ascii="Arial" w:hAnsi="Arial" w:cs="Arial"/>
          <w:sz w:val="24"/>
          <w:szCs w:val="24"/>
        </w:rPr>
        <w:t xml:space="preserve"> threat within the United Kingdom that domestic and international terrorism poses</w:t>
      </w:r>
      <w:r w:rsidR="00586888">
        <w:rPr>
          <w:rFonts w:ascii="Arial" w:hAnsi="Arial" w:cs="Arial"/>
          <w:sz w:val="24"/>
          <w:szCs w:val="24"/>
        </w:rPr>
        <w:t xml:space="preserve">. However, there is still </w:t>
      </w:r>
      <w:r w:rsidR="00313228">
        <w:rPr>
          <w:rFonts w:ascii="Arial" w:hAnsi="Arial" w:cs="Arial"/>
          <w:sz w:val="24"/>
          <w:szCs w:val="24"/>
        </w:rPr>
        <w:t xml:space="preserve">a small percentage (8%) of participants who disagree with the </w:t>
      </w:r>
      <w:r w:rsidR="00357E6E">
        <w:rPr>
          <w:rFonts w:ascii="Arial" w:hAnsi="Arial" w:cs="Arial"/>
          <w:sz w:val="24"/>
          <w:szCs w:val="24"/>
        </w:rPr>
        <w:t xml:space="preserve">fact that terrorism has had an effect on how the police keep the public safe. </w:t>
      </w:r>
    </w:p>
    <w:p w14:paraId="250561D3" w14:textId="52B024E2" w:rsidR="00357E6E" w:rsidRDefault="00357E6E" w:rsidP="00802CFE">
      <w:pPr>
        <w:rPr>
          <w:rFonts w:ascii="Arial" w:hAnsi="Arial" w:cs="Arial"/>
          <w:sz w:val="24"/>
          <w:szCs w:val="24"/>
        </w:rPr>
      </w:pPr>
    </w:p>
    <w:p w14:paraId="1CA143C7" w14:textId="77777777" w:rsidR="00C63A80" w:rsidRDefault="00C63A80" w:rsidP="00802CFE">
      <w:pPr>
        <w:rPr>
          <w:rFonts w:ascii="Arial" w:hAnsi="Arial" w:cs="Arial"/>
          <w:sz w:val="24"/>
          <w:szCs w:val="24"/>
        </w:rPr>
      </w:pPr>
    </w:p>
    <w:p w14:paraId="50F1E1D8" w14:textId="77777777" w:rsidR="00C63A80" w:rsidRDefault="00C63A80" w:rsidP="00802CFE">
      <w:pPr>
        <w:rPr>
          <w:rFonts w:ascii="Arial" w:hAnsi="Arial" w:cs="Arial"/>
          <w:sz w:val="24"/>
          <w:szCs w:val="24"/>
        </w:rPr>
      </w:pPr>
    </w:p>
    <w:p w14:paraId="23D73742" w14:textId="77777777" w:rsidR="001640B5" w:rsidRDefault="001640B5" w:rsidP="00802CFE">
      <w:pPr>
        <w:rPr>
          <w:rFonts w:ascii="Arial" w:hAnsi="Arial" w:cs="Arial"/>
          <w:sz w:val="24"/>
          <w:szCs w:val="24"/>
        </w:rPr>
      </w:pPr>
    </w:p>
    <w:p w14:paraId="162EA11A" w14:textId="28C3DEF2" w:rsidR="00C63A80" w:rsidRDefault="001640B5" w:rsidP="00802CFE">
      <w:pPr>
        <w:rPr>
          <w:rFonts w:ascii="Arial" w:hAnsi="Arial" w:cs="Arial"/>
          <w:sz w:val="24"/>
          <w:szCs w:val="24"/>
        </w:rPr>
      </w:pPr>
      <w:r w:rsidRPr="0057009F">
        <w:rPr>
          <w:rFonts w:ascii="Arial" w:hAnsi="Arial" w:cs="Arial"/>
          <w:noProof/>
          <w:sz w:val="24"/>
          <w:szCs w:val="24"/>
        </w:rPr>
        <w:lastRenderedPageBreak/>
        <w:drawing>
          <wp:anchor distT="0" distB="0" distL="114300" distR="114300" simplePos="0" relativeHeight="251668480" behindDoc="0" locked="0" layoutInCell="1" allowOverlap="1" wp14:anchorId="580192DB" wp14:editId="7D4CBECE">
            <wp:simplePos x="0" y="0"/>
            <wp:positionH relativeFrom="margin">
              <wp:align>center</wp:align>
            </wp:positionH>
            <wp:positionV relativeFrom="paragraph">
              <wp:posOffset>396579</wp:posOffset>
            </wp:positionV>
            <wp:extent cx="6645910" cy="3308350"/>
            <wp:effectExtent l="0" t="0" r="2540" b="6350"/>
            <wp:wrapSquare wrapText="bothSides"/>
            <wp:docPr id="2032087590" name="Picture 1"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087590" name="Picture 1" descr="A pie chart with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645910" cy="3308350"/>
                    </a:xfrm>
                    <a:prstGeom prst="rect">
                      <a:avLst/>
                    </a:prstGeom>
                  </pic:spPr>
                </pic:pic>
              </a:graphicData>
            </a:graphic>
          </wp:anchor>
        </w:drawing>
      </w:r>
      <w:r w:rsidR="00B523AF">
        <w:rPr>
          <w:rFonts w:ascii="Arial" w:hAnsi="Arial" w:cs="Arial"/>
          <w:sz w:val="24"/>
          <w:szCs w:val="24"/>
        </w:rPr>
        <w:t xml:space="preserve">4.1.4 The effect on the </w:t>
      </w:r>
      <w:r w:rsidR="00BF0803">
        <w:rPr>
          <w:rFonts w:ascii="Arial" w:hAnsi="Arial" w:cs="Arial"/>
          <w:sz w:val="24"/>
          <w:szCs w:val="24"/>
        </w:rPr>
        <w:t>public’s</w:t>
      </w:r>
      <w:r w:rsidR="0057009F">
        <w:rPr>
          <w:rFonts w:ascii="Arial" w:hAnsi="Arial" w:cs="Arial"/>
          <w:sz w:val="24"/>
          <w:szCs w:val="24"/>
        </w:rPr>
        <w:t xml:space="preserve"> daily life </w:t>
      </w:r>
    </w:p>
    <w:p w14:paraId="02F296B7" w14:textId="509C8B2A" w:rsidR="00C63A80" w:rsidRDefault="00C63A80" w:rsidP="00802CFE">
      <w:pPr>
        <w:rPr>
          <w:rFonts w:ascii="Arial" w:hAnsi="Arial" w:cs="Arial"/>
          <w:sz w:val="24"/>
          <w:szCs w:val="24"/>
        </w:rPr>
      </w:pPr>
    </w:p>
    <w:p w14:paraId="7915CF80" w14:textId="4556A9FB" w:rsidR="0057009F" w:rsidRDefault="0057009F" w:rsidP="00802CFE">
      <w:pPr>
        <w:rPr>
          <w:rFonts w:ascii="Arial" w:hAnsi="Arial" w:cs="Arial"/>
          <w:sz w:val="24"/>
          <w:szCs w:val="24"/>
        </w:rPr>
      </w:pPr>
    </w:p>
    <w:p w14:paraId="0119A8DA" w14:textId="43DB7B57" w:rsidR="00727BAA" w:rsidRDefault="00640B27" w:rsidP="00C63A80">
      <w:pPr>
        <w:spacing w:line="480" w:lineRule="auto"/>
        <w:rPr>
          <w:rFonts w:ascii="Arial" w:hAnsi="Arial" w:cs="Arial"/>
          <w:sz w:val="24"/>
          <w:szCs w:val="24"/>
        </w:rPr>
      </w:pPr>
      <w:r>
        <w:rPr>
          <w:rFonts w:ascii="Arial" w:hAnsi="Arial" w:cs="Arial"/>
          <w:sz w:val="24"/>
          <w:szCs w:val="24"/>
        </w:rPr>
        <w:t xml:space="preserve">Within </w:t>
      </w:r>
      <w:r w:rsidR="00217334">
        <w:rPr>
          <w:rFonts w:ascii="Arial" w:hAnsi="Arial" w:cs="Arial"/>
          <w:sz w:val="24"/>
          <w:szCs w:val="24"/>
        </w:rPr>
        <w:t>question four, it was decided that the explore the effects that the public feel in response to terrorism</w:t>
      </w:r>
      <w:r w:rsidR="000C5471">
        <w:rPr>
          <w:rFonts w:ascii="Arial" w:hAnsi="Arial" w:cs="Arial"/>
          <w:sz w:val="24"/>
          <w:szCs w:val="24"/>
        </w:rPr>
        <w:t xml:space="preserve">. When questioned the respondents provided the following data. The majority of respondents provided that terrorism </w:t>
      </w:r>
      <w:r w:rsidR="00E62D35">
        <w:rPr>
          <w:rFonts w:ascii="Arial" w:hAnsi="Arial" w:cs="Arial"/>
          <w:sz w:val="24"/>
          <w:szCs w:val="24"/>
        </w:rPr>
        <w:t xml:space="preserve">has had a little effect on their daily lives </w:t>
      </w:r>
      <w:r w:rsidR="00D34E97">
        <w:rPr>
          <w:rFonts w:ascii="Arial" w:hAnsi="Arial" w:cs="Arial"/>
          <w:sz w:val="24"/>
          <w:szCs w:val="24"/>
        </w:rPr>
        <w:t xml:space="preserve">with 40% of the respondents stating this (10). With a further 28% (7) stating that the </w:t>
      </w:r>
      <w:r w:rsidR="00F22084">
        <w:rPr>
          <w:rFonts w:ascii="Arial" w:hAnsi="Arial" w:cs="Arial"/>
          <w:sz w:val="24"/>
          <w:szCs w:val="24"/>
        </w:rPr>
        <w:t xml:space="preserve">effect of terrorism has had a moderate effect on their daily life. This shows that although there are actions going on to deter extremism and radicalisation alongside the apprehension of terrorists. Those surveyed </w:t>
      </w:r>
      <w:r w:rsidR="00727BAA">
        <w:rPr>
          <w:rFonts w:ascii="Arial" w:hAnsi="Arial" w:cs="Arial"/>
          <w:sz w:val="24"/>
          <w:szCs w:val="24"/>
        </w:rPr>
        <w:t xml:space="preserve">feel that terrorism do not have a major or profound effect on their lives. This is further </w:t>
      </w:r>
      <w:r w:rsidR="004B29F3">
        <w:rPr>
          <w:rFonts w:ascii="Arial" w:hAnsi="Arial" w:cs="Arial"/>
          <w:sz w:val="24"/>
          <w:szCs w:val="24"/>
        </w:rPr>
        <w:t>solidified by the majority of counter terrorism operations happening ‘behind closed doors’</w:t>
      </w:r>
      <w:r w:rsidR="000762C8">
        <w:rPr>
          <w:rFonts w:ascii="Arial" w:hAnsi="Arial" w:cs="Arial"/>
          <w:sz w:val="24"/>
          <w:szCs w:val="24"/>
        </w:rPr>
        <w:t xml:space="preserve"> with the majority of surveillance tactics being covert with special authority being utilised </w:t>
      </w:r>
      <w:r w:rsidR="00590E42">
        <w:rPr>
          <w:rFonts w:ascii="Arial" w:hAnsi="Arial" w:cs="Arial"/>
          <w:sz w:val="24"/>
          <w:szCs w:val="24"/>
        </w:rPr>
        <w:t xml:space="preserve">to gather intelligence Security Service MI5 </w:t>
      </w:r>
      <w:r w:rsidR="00DB785E">
        <w:rPr>
          <w:rFonts w:ascii="Arial" w:hAnsi="Arial" w:cs="Arial"/>
          <w:sz w:val="24"/>
          <w:szCs w:val="24"/>
        </w:rPr>
        <w:t>(No date).</w:t>
      </w:r>
    </w:p>
    <w:p w14:paraId="02B073B1" w14:textId="1C908EAD" w:rsidR="004062F3" w:rsidRDefault="004062F3" w:rsidP="00802CFE">
      <w:pPr>
        <w:rPr>
          <w:rFonts w:ascii="Arial" w:hAnsi="Arial" w:cs="Arial"/>
          <w:sz w:val="24"/>
          <w:szCs w:val="24"/>
        </w:rPr>
      </w:pPr>
    </w:p>
    <w:p w14:paraId="354AD598" w14:textId="77777777" w:rsidR="001640B5" w:rsidRDefault="001640B5" w:rsidP="00802CFE">
      <w:pPr>
        <w:rPr>
          <w:rFonts w:ascii="Arial" w:hAnsi="Arial" w:cs="Arial"/>
          <w:sz w:val="24"/>
          <w:szCs w:val="24"/>
        </w:rPr>
      </w:pPr>
    </w:p>
    <w:p w14:paraId="7156F64A" w14:textId="6534CA89" w:rsidR="006736E4" w:rsidRDefault="006736E4" w:rsidP="00802CFE">
      <w:pPr>
        <w:rPr>
          <w:rFonts w:ascii="Arial" w:hAnsi="Arial" w:cs="Arial"/>
          <w:sz w:val="24"/>
          <w:szCs w:val="24"/>
        </w:rPr>
      </w:pPr>
      <w:r>
        <w:rPr>
          <w:rFonts w:ascii="Arial" w:hAnsi="Arial" w:cs="Arial"/>
          <w:sz w:val="24"/>
          <w:szCs w:val="24"/>
        </w:rPr>
        <w:lastRenderedPageBreak/>
        <w:t>4.1.5</w:t>
      </w:r>
      <w:r w:rsidR="00240809">
        <w:rPr>
          <w:rFonts w:ascii="Arial" w:hAnsi="Arial" w:cs="Arial"/>
          <w:sz w:val="24"/>
          <w:szCs w:val="24"/>
        </w:rPr>
        <w:t xml:space="preserve"> </w:t>
      </w:r>
      <w:r w:rsidR="00205010">
        <w:rPr>
          <w:rFonts w:ascii="Arial" w:hAnsi="Arial" w:cs="Arial"/>
          <w:sz w:val="24"/>
          <w:szCs w:val="24"/>
        </w:rPr>
        <w:t>The Public Perception on Police Effort</w:t>
      </w:r>
    </w:p>
    <w:p w14:paraId="497CEF6C" w14:textId="0D2711DF" w:rsidR="00205010" w:rsidRDefault="00205010" w:rsidP="00802CFE">
      <w:pPr>
        <w:rPr>
          <w:rFonts w:ascii="Arial" w:hAnsi="Arial" w:cs="Arial"/>
          <w:sz w:val="24"/>
          <w:szCs w:val="24"/>
        </w:rPr>
      </w:pPr>
      <w:r w:rsidRPr="00205010">
        <w:rPr>
          <w:rFonts w:ascii="Arial" w:hAnsi="Arial" w:cs="Arial"/>
          <w:noProof/>
          <w:sz w:val="24"/>
          <w:szCs w:val="24"/>
        </w:rPr>
        <w:drawing>
          <wp:anchor distT="0" distB="0" distL="114300" distR="114300" simplePos="0" relativeHeight="251661312" behindDoc="0" locked="0" layoutInCell="1" allowOverlap="1" wp14:anchorId="3F523F95" wp14:editId="4589335F">
            <wp:simplePos x="0" y="0"/>
            <wp:positionH relativeFrom="margin">
              <wp:align>center</wp:align>
            </wp:positionH>
            <wp:positionV relativeFrom="paragraph">
              <wp:posOffset>341378</wp:posOffset>
            </wp:positionV>
            <wp:extent cx="6644640" cy="3201035"/>
            <wp:effectExtent l="0" t="0" r="3810" b="0"/>
            <wp:wrapSquare wrapText="bothSides"/>
            <wp:docPr id="110807979" name="Picture 1"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07979" name="Picture 1" descr="A pie chart with tex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6644640" cy="3201035"/>
                    </a:xfrm>
                    <a:prstGeom prst="rect">
                      <a:avLst/>
                    </a:prstGeom>
                  </pic:spPr>
                </pic:pic>
              </a:graphicData>
            </a:graphic>
            <wp14:sizeRelH relativeFrom="margin">
              <wp14:pctWidth>0</wp14:pctWidth>
            </wp14:sizeRelH>
            <wp14:sizeRelV relativeFrom="margin">
              <wp14:pctHeight>0</wp14:pctHeight>
            </wp14:sizeRelV>
          </wp:anchor>
        </w:drawing>
      </w:r>
    </w:p>
    <w:p w14:paraId="77439BA1" w14:textId="3CA3476E" w:rsidR="004062F3" w:rsidRDefault="004062F3" w:rsidP="00802CFE">
      <w:pPr>
        <w:rPr>
          <w:rFonts w:ascii="Arial" w:hAnsi="Arial" w:cs="Arial"/>
          <w:sz w:val="24"/>
          <w:szCs w:val="24"/>
        </w:rPr>
      </w:pPr>
    </w:p>
    <w:p w14:paraId="3747F830" w14:textId="761F6B25" w:rsidR="00B67D1A" w:rsidRDefault="00205010" w:rsidP="00C63A80">
      <w:pPr>
        <w:spacing w:line="480" w:lineRule="auto"/>
        <w:rPr>
          <w:rFonts w:ascii="Arial" w:hAnsi="Arial" w:cs="Arial"/>
          <w:sz w:val="24"/>
          <w:szCs w:val="24"/>
        </w:rPr>
      </w:pPr>
      <w:r>
        <w:rPr>
          <w:rFonts w:ascii="Arial" w:hAnsi="Arial" w:cs="Arial"/>
          <w:sz w:val="24"/>
          <w:szCs w:val="24"/>
        </w:rPr>
        <w:t xml:space="preserve">Question </w:t>
      </w:r>
      <w:r w:rsidR="005B480B">
        <w:rPr>
          <w:rFonts w:ascii="Arial" w:hAnsi="Arial" w:cs="Arial"/>
          <w:sz w:val="24"/>
          <w:szCs w:val="24"/>
        </w:rPr>
        <w:t>five</w:t>
      </w:r>
      <w:r>
        <w:rPr>
          <w:rFonts w:ascii="Arial" w:hAnsi="Arial" w:cs="Arial"/>
          <w:sz w:val="24"/>
          <w:szCs w:val="24"/>
        </w:rPr>
        <w:t xml:space="preserve"> explored what the twenty-five participants thought about the efforts made by police to </w:t>
      </w:r>
      <w:r w:rsidR="00B11BD3">
        <w:rPr>
          <w:rFonts w:ascii="Arial" w:hAnsi="Arial" w:cs="Arial"/>
          <w:sz w:val="24"/>
          <w:szCs w:val="24"/>
        </w:rPr>
        <w:t>deter</w:t>
      </w:r>
      <w:r>
        <w:rPr>
          <w:rFonts w:ascii="Arial" w:hAnsi="Arial" w:cs="Arial"/>
          <w:sz w:val="24"/>
          <w:szCs w:val="24"/>
        </w:rPr>
        <w:t xml:space="preserve">, detect and combat terrorism. Out of the </w:t>
      </w:r>
      <w:r w:rsidR="003B7EC5">
        <w:rPr>
          <w:rFonts w:ascii="Arial" w:hAnsi="Arial" w:cs="Arial"/>
          <w:sz w:val="24"/>
          <w:szCs w:val="24"/>
        </w:rPr>
        <w:t xml:space="preserve">participants 76% (19) </w:t>
      </w:r>
      <w:r w:rsidR="00C575E2">
        <w:rPr>
          <w:rFonts w:ascii="Arial" w:hAnsi="Arial" w:cs="Arial"/>
          <w:sz w:val="24"/>
          <w:szCs w:val="24"/>
        </w:rPr>
        <w:t xml:space="preserve">thought that more could be done to combat the threat of terrorism. This shows that the public perceive that they do need to do more and utilise more powers to combat terrorism. </w:t>
      </w:r>
      <w:r w:rsidR="00D64EE4">
        <w:rPr>
          <w:rFonts w:ascii="Arial" w:hAnsi="Arial" w:cs="Arial"/>
          <w:sz w:val="24"/>
          <w:szCs w:val="24"/>
        </w:rPr>
        <w:t xml:space="preserve">Clearly this </w:t>
      </w:r>
      <w:r w:rsidR="005B480B">
        <w:rPr>
          <w:rFonts w:ascii="Arial" w:hAnsi="Arial" w:cs="Arial"/>
          <w:sz w:val="24"/>
          <w:szCs w:val="24"/>
        </w:rPr>
        <w:t xml:space="preserve">collaborates the data found within question one with participants </w:t>
      </w:r>
      <w:r w:rsidR="00EC656E">
        <w:rPr>
          <w:rFonts w:ascii="Arial" w:hAnsi="Arial" w:cs="Arial"/>
          <w:sz w:val="24"/>
          <w:szCs w:val="24"/>
        </w:rPr>
        <w:t>not feeling confident to answer that they feel completely safe</w:t>
      </w:r>
      <w:r w:rsidR="00B11BD3">
        <w:rPr>
          <w:rFonts w:ascii="Arial" w:hAnsi="Arial" w:cs="Arial"/>
          <w:sz w:val="24"/>
          <w:szCs w:val="24"/>
        </w:rPr>
        <w:t xml:space="preserve"> showing </w:t>
      </w:r>
      <w:r w:rsidR="003F2820">
        <w:rPr>
          <w:rFonts w:ascii="Arial" w:hAnsi="Arial" w:cs="Arial"/>
          <w:sz w:val="24"/>
          <w:szCs w:val="24"/>
        </w:rPr>
        <w:t>that more needs to be done</w:t>
      </w:r>
      <w:r w:rsidR="0074779E">
        <w:rPr>
          <w:rFonts w:ascii="Arial" w:hAnsi="Arial" w:cs="Arial"/>
          <w:sz w:val="24"/>
          <w:szCs w:val="24"/>
        </w:rPr>
        <w:t xml:space="preserve">. This helps achieve the third research objectives </w:t>
      </w:r>
      <w:r w:rsidR="005A1EDA">
        <w:rPr>
          <w:rFonts w:ascii="Arial" w:hAnsi="Arial" w:cs="Arial"/>
          <w:sz w:val="24"/>
          <w:szCs w:val="24"/>
        </w:rPr>
        <w:t xml:space="preserve">of exploring the </w:t>
      </w:r>
      <w:r w:rsidR="00B11BD3">
        <w:rPr>
          <w:rFonts w:ascii="Arial" w:hAnsi="Arial" w:cs="Arial"/>
          <w:sz w:val="24"/>
          <w:szCs w:val="24"/>
        </w:rPr>
        <w:t xml:space="preserve">public’s perception towards police when tackling terrorism. </w:t>
      </w:r>
    </w:p>
    <w:p w14:paraId="036BB4B4" w14:textId="77777777" w:rsidR="002D6F24" w:rsidRDefault="002D6F24" w:rsidP="00802CFE">
      <w:pPr>
        <w:rPr>
          <w:rFonts w:ascii="Arial" w:hAnsi="Arial" w:cs="Arial"/>
          <w:sz w:val="24"/>
          <w:szCs w:val="24"/>
        </w:rPr>
      </w:pPr>
    </w:p>
    <w:p w14:paraId="139A64CE" w14:textId="77777777" w:rsidR="00C63A80" w:rsidRDefault="00C63A80" w:rsidP="00802CFE">
      <w:pPr>
        <w:rPr>
          <w:rFonts w:ascii="Arial" w:hAnsi="Arial" w:cs="Arial"/>
          <w:sz w:val="24"/>
          <w:szCs w:val="24"/>
        </w:rPr>
      </w:pPr>
    </w:p>
    <w:p w14:paraId="6C88C989" w14:textId="77777777" w:rsidR="00C63A80" w:rsidRDefault="00C63A80" w:rsidP="00802CFE">
      <w:pPr>
        <w:rPr>
          <w:rFonts w:ascii="Arial" w:hAnsi="Arial" w:cs="Arial"/>
          <w:sz w:val="24"/>
          <w:szCs w:val="24"/>
        </w:rPr>
      </w:pPr>
    </w:p>
    <w:p w14:paraId="298EAEC3" w14:textId="77777777" w:rsidR="00E47A8B" w:rsidRDefault="00E47A8B" w:rsidP="00802CFE">
      <w:pPr>
        <w:rPr>
          <w:rFonts w:ascii="Arial" w:hAnsi="Arial" w:cs="Arial"/>
          <w:sz w:val="24"/>
          <w:szCs w:val="24"/>
        </w:rPr>
      </w:pPr>
    </w:p>
    <w:p w14:paraId="31BDD8D4" w14:textId="77777777" w:rsidR="001640B5" w:rsidRDefault="001640B5" w:rsidP="00802CFE">
      <w:pPr>
        <w:rPr>
          <w:rFonts w:ascii="Arial" w:hAnsi="Arial" w:cs="Arial"/>
          <w:sz w:val="24"/>
          <w:szCs w:val="24"/>
        </w:rPr>
      </w:pPr>
    </w:p>
    <w:p w14:paraId="23844A9C" w14:textId="56CA80D9" w:rsidR="00C63A80" w:rsidRDefault="002D6F24" w:rsidP="00802CFE">
      <w:pPr>
        <w:rPr>
          <w:rFonts w:ascii="Arial" w:hAnsi="Arial" w:cs="Arial"/>
          <w:sz w:val="24"/>
          <w:szCs w:val="24"/>
        </w:rPr>
      </w:pPr>
      <w:r>
        <w:rPr>
          <w:rFonts w:ascii="Arial" w:hAnsi="Arial" w:cs="Arial"/>
          <w:sz w:val="24"/>
          <w:szCs w:val="24"/>
        </w:rPr>
        <w:lastRenderedPageBreak/>
        <w:t xml:space="preserve">4.1.6 </w:t>
      </w:r>
      <w:r w:rsidR="00563972">
        <w:rPr>
          <w:rFonts w:ascii="Arial" w:hAnsi="Arial" w:cs="Arial"/>
          <w:sz w:val="24"/>
          <w:szCs w:val="24"/>
        </w:rPr>
        <w:t xml:space="preserve">Do the Police need more powers? </w:t>
      </w:r>
    </w:p>
    <w:p w14:paraId="49C42848" w14:textId="7F4F0D7C" w:rsidR="00E47A8B" w:rsidRDefault="001640B5" w:rsidP="00802CFE">
      <w:pPr>
        <w:rPr>
          <w:rFonts w:ascii="Arial" w:hAnsi="Arial" w:cs="Arial"/>
          <w:sz w:val="24"/>
          <w:szCs w:val="24"/>
        </w:rPr>
      </w:pPr>
      <w:r w:rsidRPr="00563972">
        <w:rPr>
          <w:rFonts w:ascii="Arial" w:hAnsi="Arial" w:cs="Arial"/>
          <w:noProof/>
          <w:sz w:val="24"/>
          <w:szCs w:val="24"/>
        </w:rPr>
        <w:drawing>
          <wp:anchor distT="0" distB="0" distL="114300" distR="114300" simplePos="0" relativeHeight="251669504" behindDoc="0" locked="0" layoutInCell="1" allowOverlap="1" wp14:anchorId="0BC17747" wp14:editId="16C545C9">
            <wp:simplePos x="0" y="0"/>
            <wp:positionH relativeFrom="margin">
              <wp:align>center</wp:align>
            </wp:positionH>
            <wp:positionV relativeFrom="paragraph">
              <wp:posOffset>321782</wp:posOffset>
            </wp:positionV>
            <wp:extent cx="6645910" cy="3100705"/>
            <wp:effectExtent l="0" t="0" r="2540" b="4445"/>
            <wp:wrapSquare wrapText="bothSides"/>
            <wp:docPr id="1384364296" name="Picture 1" descr="A green and blue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364296" name="Picture 1" descr="A green and blue pie char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6645910" cy="3100705"/>
                    </a:xfrm>
                    <a:prstGeom prst="rect">
                      <a:avLst/>
                    </a:prstGeom>
                  </pic:spPr>
                </pic:pic>
              </a:graphicData>
            </a:graphic>
          </wp:anchor>
        </w:drawing>
      </w:r>
    </w:p>
    <w:p w14:paraId="5E00CA62" w14:textId="442FF822" w:rsidR="002D6F24" w:rsidRDefault="002D6F24" w:rsidP="00802CFE">
      <w:pPr>
        <w:rPr>
          <w:rFonts w:ascii="Arial" w:hAnsi="Arial" w:cs="Arial"/>
          <w:sz w:val="24"/>
          <w:szCs w:val="24"/>
        </w:rPr>
      </w:pPr>
    </w:p>
    <w:p w14:paraId="3E3F5074" w14:textId="41415C09" w:rsidR="00563972" w:rsidRPr="00C63A80" w:rsidRDefault="00563972" w:rsidP="00C63A80">
      <w:pPr>
        <w:spacing w:line="480" w:lineRule="auto"/>
        <w:rPr>
          <w:rFonts w:ascii="Arial" w:hAnsi="Arial" w:cs="Arial"/>
          <w:sz w:val="24"/>
          <w:szCs w:val="24"/>
        </w:rPr>
      </w:pPr>
      <w:r w:rsidRPr="00C63A80">
        <w:rPr>
          <w:rFonts w:ascii="Arial" w:hAnsi="Arial" w:cs="Arial"/>
          <w:sz w:val="24"/>
          <w:szCs w:val="24"/>
        </w:rPr>
        <w:t xml:space="preserve">Within question six, the perception was further explored to </w:t>
      </w:r>
      <w:r w:rsidR="004E41FA" w:rsidRPr="00C63A80">
        <w:rPr>
          <w:rFonts w:ascii="Arial" w:hAnsi="Arial" w:cs="Arial"/>
          <w:sz w:val="24"/>
          <w:szCs w:val="24"/>
        </w:rPr>
        <w:t xml:space="preserve">figure if the public’s perception could be related to what they believe is a lack of policies and powers to fight terrorism. </w:t>
      </w:r>
      <w:r w:rsidR="00166DBD" w:rsidRPr="00C63A80">
        <w:rPr>
          <w:rFonts w:ascii="Arial" w:hAnsi="Arial" w:cs="Arial"/>
          <w:sz w:val="24"/>
          <w:szCs w:val="24"/>
        </w:rPr>
        <w:t xml:space="preserve">A massive majority of 84% (21) confirmed that they felt as if the police needed more powers to combat this on-going </w:t>
      </w:r>
      <w:r w:rsidR="00FC476A" w:rsidRPr="00C63A80">
        <w:rPr>
          <w:rFonts w:ascii="Arial" w:hAnsi="Arial" w:cs="Arial"/>
          <w:sz w:val="24"/>
          <w:szCs w:val="24"/>
        </w:rPr>
        <w:t xml:space="preserve">threat from terrorism. This shows that out of those surveyed </w:t>
      </w:r>
      <w:r w:rsidR="00427C4E" w:rsidRPr="00C63A80">
        <w:rPr>
          <w:rFonts w:ascii="Arial" w:hAnsi="Arial" w:cs="Arial"/>
          <w:sz w:val="24"/>
          <w:szCs w:val="24"/>
        </w:rPr>
        <w:t>they feel although</w:t>
      </w:r>
      <w:r w:rsidR="00CE359A" w:rsidRPr="00C63A80">
        <w:rPr>
          <w:rFonts w:ascii="Arial" w:hAnsi="Arial" w:cs="Arial"/>
          <w:sz w:val="24"/>
          <w:szCs w:val="24"/>
        </w:rPr>
        <w:t xml:space="preserve"> the police do not have enough tools available to them to combat this threat. This </w:t>
      </w:r>
      <w:r w:rsidR="007A3664" w:rsidRPr="00C63A80">
        <w:rPr>
          <w:rFonts w:ascii="Arial" w:hAnsi="Arial" w:cs="Arial"/>
          <w:sz w:val="24"/>
          <w:szCs w:val="24"/>
        </w:rPr>
        <w:t>subsequently</w:t>
      </w:r>
      <w:r w:rsidR="00CE359A" w:rsidRPr="00C63A80">
        <w:rPr>
          <w:rFonts w:ascii="Arial" w:hAnsi="Arial" w:cs="Arial"/>
          <w:sz w:val="24"/>
          <w:szCs w:val="24"/>
        </w:rPr>
        <w:t xml:space="preserve"> </w:t>
      </w:r>
      <w:r w:rsidR="007A3664" w:rsidRPr="00C63A80">
        <w:rPr>
          <w:rFonts w:ascii="Arial" w:hAnsi="Arial" w:cs="Arial"/>
          <w:sz w:val="24"/>
          <w:szCs w:val="24"/>
        </w:rPr>
        <w:t xml:space="preserve">lines up with Belton et.al (2020) that police play a vital role in combatting terrorism but without the access to powers the police cannot combat this effectively. </w:t>
      </w:r>
    </w:p>
    <w:p w14:paraId="49004599" w14:textId="77777777" w:rsidR="007A3664" w:rsidRDefault="007A3664" w:rsidP="00802CFE">
      <w:pPr>
        <w:rPr>
          <w:rFonts w:ascii="Arial" w:hAnsi="Arial" w:cs="Arial"/>
          <w:sz w:val="22"/>
          <w:szCs w:val="22"/>
        </w:rPr>
      </w:pPr>
    </w:p>
    <w:p w14:paraId="36C1AA28" w14:textId="77777777" w:rsidR="00C63A80" w:rsidRDefault="00C63A80" w:rsidP="00802CFE">
      <w:pPr>
        <w:rPr>
          <w:rFonts w:ascii="Arial" w:hAnsi="Arial" w:cs="Arial"/>
          <w:sz w:val="22"/>
          <w:szCs w:val="22"/>
        </w:rPr>
      </w:pPr>
    </w:p>
    <w:p w14:paraId="0AE787F2" w14:textId="77777777" w:rsidR="00C63A80" w:rsidRDefault="00C63A80" w:rsidP="00802CFE">
      <w:pPr>
        <w:rPr>
          <w:rFonts w:ascii="Arial" w:hAnsi="Arial" w:cs="Arial"/>
          <w:sz w:val="22"/>
          <w:szCs w:val="22"/>
        </w:rPr>
      </w:pPr>
    </w:p>
    <w:p w14:paraId="7A81AB49" w14:textId="77777777" w:rsidR="00C63A80" w:rsidRDefault="00C63A80" w:rsidP="00802CFE">
      <w:pPr>
        <w:rPr>
          <w:rFonts w:ascii="Arial" w:hAnsi="Arial" w:cs="Arial"/>
          <w:sz w:val="22"/>
          <w:szCs w:val="22"/>
        </w:rPr>
      </w:pPr>
    </w:p>
    <w:p w14:paraId="0157F4A6" w14:textId="77777777" w:rsidR="00C63A80" w:rsidRDefault="00C63A80" w:rsidP="00802CFE">
      <w:pPr>
        <w:rPr>
          <w:rFonts w:ascii="Arial" w:hAnsi="Arial" w:cs="Arial"/>
          <w:sz w:val="22"/>
          <w:szCs w:val="22"/>
        </w:rPr>
      </w:pPr>
    </w:p>
    <w:p w14:paraId="45E364DB" w14:textId="77777777" w:rsidR="001640B5" w:rsidRDefault="001640B5" w:rsidP="00802CFE">
      <w:pPr>
        <w:rPr>
          <w:rFonts w:ascii="Arial" w:hAnsi="Arial" w:cs="Arial"/>
          <w:sz w:val="22"/>
          <w:szCs w:val="22"/>
        </w:rPr>
      </w:pPr>
    </w:p>
    <w:p w14:paraId="48FDD42D" w14:textId="53036FC3" w:rsidR="007A3664" w:rsidRDefault="007A3664" w:rsidP="00802CFE">
      <w:pPr>
        <w:rPr>
          <w:rFonts w:ascii="Arial" w:hAnsi="Arial" w:cs="Arial"/>
          <w:sz w:val="22"/>
          <w:szCs w:val="22"/>
        </w:rPr>
      </w:pPr>
      <w:r>
        <w:rPr>
          <w:rFonts w:ascii="Arial" w:hAnsi="Arial" w:cs="Arial"/>
          <w:sz w:val="22"/>
          <w:szCs w:val="22"/>
        </w:rPr>
        <w:lastRenderedPageBreak/>
        <w:t xml:space="preserve">4.1.7 </w:t>
      </w:r>
      <w:r w:rsidR="00A109E8">
        <w:rPr>
          <w:rFonts w:ascii="Arial" w:hAnsi="Arial" w:cs="Arial"/>
          <w:sz w:val="22"/>
          <w:szCs w:val="22"/>
        </w:rPr>
        <w:t>The Effect of the Human Rights Act 1998 on Terrorism</w:t>
      </w:r>
    </w:p>
    <w:p w14:paraId="5C5140A8" w14:textId="07DDA9D0" w:rsidR="00A109E8" w:rsidRDefault="00A109E8" w:rsidP="00802CFE">
      <w:pPr>
        <w:rPr>
          <w:rFonts w:ascii="Arial" w:hAnsi="Arial" w:cs="Arial"/>
          <w:sz w:val="22"/>
          <w:szCs w:val="22"/>
        </w:rPr>
      </w:pPr>
      <w:r w:rsidRPr="00A109E8">
        <w:rPr>
          <w:rFonts w:ascii="Arial" w:hAnsi="Arial" w:cs="Arial"/>
          <w:noProof/>
          <w:sz w:val="22"/>
          <w:szCs w:val="22"/>
        </w:rPr>
        <w:drawing>
          <wp:anchor distT="0" distB="0" distL="114300" distR="114300" simplePos="0" relativeHeight="251663360" behindDoc="0" locked="0" layoutInCell="1" allowOverlap="1" wp14:anchorId="0DEFA04A" wp14:editId="69BF863E">
            <wp:simplePos x="0" y="0"/>
            <wp:positionH relativeFrom="margin">
              <wp:align>center</wp:align>
            </wp:positionH>
            <wp:positionV relativeFrom="paragraph">
              <wp:posOffset>319424</wp:posOffset>
            </wp:positionV>
            <wp:extent cx="6645910" cy="3270250"/>
            <wp:effectExtent l="0" t="0" r="2540" b="6350"/>
            <wp:wrapSquare wrapText="bothSides"/>
            <wp:docPr id="25889418" name="Picture 1"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89418" name="Picture 1" descr="A pie chart with tex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6645910" cy="3270250"/>
                    </a:xfrm>
                    <a:prstGeom prst="rect">
                      <a:avLst/>
                    </a:prstGeom>
                  </pic:spPr>
                </pic:pic>
              </a:graphicData>
            </a:graphic>
          </wp:anchor>
        </w:drawing>
      </w:r>
    </w:p>
    <w:p w14:paraId="5560A582" w14:textId="18FA73FB" w:rsidR="00A109E8" w:rsidRPr="007A3664" w:rsidRDefault="00A109E8" w:rsidP="00802CFE">
      <w:pPr>
        <w:rPr>
          <w:rFonts w:ascii="Arial" w:hAnsi="Arial" w:cs="Arial"/>
          <w:sz w:val="22"/>
          <w:szCs w:val="22"/>
        </w:rPr>
      </w:pPr>
    </w:p>
    <w:p w14:paraId="7CD1CA01" w14:textId="50BB3CAC" w:rsidR="00B67D1A" w:rsidRDefault="00A109E8" w:rsidP="00C63A80">
      <w:pPr>
        <w:spacing w:line="480" w:lineRule="auto"/>
        <w:rPr>
          <w:rFonts w:ascii="Arial" w:hAnsi="Arial" w:cs="Arial"/>
          <w:sz w:val="24"/>
          <w:szCs w:val="24"/>
        </w:rPr>
      </w:pPr>
      <w:r>
        <w:rPr>
          <w:rFonts w:ascii="Arial" w:hAnsi="Arial" w:cs="Arial"/>
          <w:sz w:val="24"/>
          <w:szCs w:val="24"/>
        </w:rPr>
        <w:t xml:space="preserve">Question seven was used to ascertain whether the Human Rights Act of 1998 had a profound effect on the fight against terrorism. </w:t>
      </w:r>
      <w:r w:rsidR="00914545">
        <w:rPr>
          <w:rFonts w:ascii="Arial" w:hAnsi="Arial" w:cs="Arial"/>
          <w:sz w:val="24"/>
          <w:szCs w:val="24"/>
        </w:rPr>
        <w:t xml:space="preserve">Out of those surveyed 28% (7) showed that the Human Rights Act had a negative effect on </w:t>
      </w:r>
      <w:r w:rsidR="005519F8">
        <w:rPr>
          <w:rFonts w:ascii="Arial" w:hAnsi="Arial" w:cs="Arial"/>
          <w:sz w:val="24"/>
          <w:szCs w:val="24"/>
        </w:rPr>
        <w:t xml:space="preserve">Terrorism, this combined with qualitative data </w:t>
      </w:r>
      <w:r w:rsidR="00191312">
        <w:rPr>
          <w:rFonts w:ascii="Arial" w:hAnsi="Arial" w:cs="Arial"/>
          <w:sz w:val="24"/>
          <w:szCs w:val="24"/>
        </w:rPr>
        <w:t xml:space="preserve">from </w:t>
      </w:r>
      <w:r w:rsidR="00E33377">
        <w:rPr>
          <w:rFonts w:ascii="Arial" w:hAnsi="Arial" w:cs="Arial"/>
          <w:sz w:val="24"/>
          <w:szCs w:val="24"/>
        </w:rPr>
        <w:t>the review above</w:t>
      </w:r>
      <w:r w:rsidR="00E75FCD">
        <w:rPr>
          <w:rFonts w:ascii="Arial" w:hAnsi="Arial" w:cs="Arial"/>
          <w:sz w:val="24"/>
          <w:szCs w:val="24"/>
        </w:rPr>
        <w:t xml:space="preserve"> shows that the HRA 1998 could have a detrimental effect on the fight against terrorism. The clear fact that terrorist do not abide by this </w:t>
      </w:r>
      <w:r w:rsidR="00416F3F">
        <w:rPr>
          <w:rFonts w:ascii="Arial" w:hAnsi="Arial" w:cs="Arial"/>
          <w:sz w:val="24"/>
          <w:szCs w:val="24"/>
        </w:rPr>
        <w:t>act,</w:t>
      </w:r>
      <w:r w:rsidR="00E75FCD">
        <w:rPr>
          <w:rFonts w:ascii="Arial" w:hAnsi="Arial" w:cs="Arial"/>
          <w:sz w:val="24"/>
          <w:szCs w:val="24"/>
        </w:rPr>
        <w:t xml:space="preserve"> but the police </w:t>
      </w:r>
      <w:r w:rsidR="00416F3F">
        <w:rPr>
          <w:rFonts w:ascii="Arial" w:hAnsi="Arial" w:cs="Arial"/>
          <w:sz w:val="24"/>
          <w:szCs w:val="24"/>
        </w:rPr>
        <w:t>have to</w:t>
      </w:r>
      <w:r w:rsidR="00E75FCD">
        <w:rPr>
          <w:rFonts w:ascii="Arial" w:hAnsi="Arial" w:cs="Arial"/>
          <w:sz w:val="24"/>
          <w:szCs w:val="24"/>
        </w:rPr>
        <w:t xml:space="preserve"> </w:t>
      </w:r>
      <w:r w:rsidR="00416F3F">
        <w:rPr>
          <w:rFonts w:ascii="Arial" w:hAnsi="Arial" w:cs="Arial"/>
          <w:sz w:val="24"/>
          <w:szCs w:val="24"/>
        </w:rPr>
        <w:t>shows</w:t>
      </w:r>
      <w:r w:rsidR="00E75FCD">
        <w:rPr>
          <w:rFonts w:ascii="Arial" w:hAnsi="Arial" w:cs="Arial"/>
          <w:sz w:val="24"/>
          <w:szCs w:val="24"/>
        </w:rPr>
        <w:t xml:space="preserve"> a hurdle when </w:t>
      </w:r>
      <w:r w:rsidR="00416F3F">
        <w:rPr>
          <w:rFonts w:ascii="Arial" w:hAnsi="Arial" w:cs="Arial"/>
          <w:sz w:val="24"/>
          <w:szCs w:val="24"/>
        </w:rPr>
        <w:t xml:space="preserve">combatting this threat. However, 56% (14) stated that they believe that this has a neutral effect on terrorism showing that </w:t>
      </w:r>
      <w:r w:rsidR="00B540AF">
        <w:rPr>
          <w:rFonts w:ascii="Arial" w:hAnsi="Arial" w:cs="Arial"/>
          <w:sz w:val="24"/>
          <w:szCs w:val="24"/>
        </w:rPr>
        <w:t xml:space="preserve">the public may not know the effect the act has on fighting against those who wish to cause harm. </w:t>
      </w:r>
    </w:p>
    <w:p w14:paraId="05179A73" w14:textId="3404105C" w:rsidR="003C3978" w:rsidRDefault="003C3978" w:rsidP="00802CFE">
      <w:pPr>
        <w:rPr>
          <w:rFonts w:ascii="Arial" w:hAnsi="Arial" w:cs="Arial"/>
          <w:sz w:val="24"/>
          <w:szCs w:val="24"/>
        </w:rPr>
      </w:pPr>
    </w:p>
    <w:p w14:paraId="2C72DF54" w14:textId="77777777" w:rsidR="003C3978" w:rsidRDefault="003C3978" w:rsidP="00802CFE">
      <w:pPr>
        <w:rPr>
          <w:rFonts w:ascii="Arial" w:hAnsi="Arial" w:cs="Arial"/>
          <w:sz w:val="24"/>
          <w:szCs w:val="24"/>
        </w:rPr>
      </w:pPr>
    </w:p>
    <w:p w14:paraId="4D9BB4F3" w14:textId="77777777" w:rsidR="003C3978" w:rsidRDefault="003C3978" w:rsidP="00802CFE">
      <w:pPr>
        <w:rPr>
          <w:rFonts w:ascii="Arial" w:hAnsi="Arial" w:cs="Arial"/>
          <w:sz w:val="24"/>
          <w:szCs w:val="24"/>
        </w:rPr>
      </w:pPr>
    </w:p>
    <w:p w14:paraId="181635AB" w14:textId="77777777" w:rsidR="001640B5" w:rsidRDefault="001640B5" w:rsidP="00802CFE">
      <w:pPr>
        <w:rPr>
          <w:rFonts w:ascii="Arial" w:hAnsi="Arial" w:cs="Arial"/>
          <w:sz w:val="24"/>
          <w:szCs w:val="24"/>
        </w:rPr>
      </w:pPr>
    </w:p>
    <w:p w14:paraId="3AB8549F" w14:textId="74E53459" w:rsidR="003C3978" w:rsidRDefault="003C3978" w:rsidP="00802CFE">
      <w:pPr>
        <w:rPr>
          <w:rFonts w:ascii="Arial" w:hAnsi="Arial" w:cs="Arial"/>
          <w:sz w:val="24"/>
          <w:szCs w:val="24"/>
        </w:rPr>
      </w:pPr>
      <w:r>
        <w:rPr>
          <w:rFonts w:ascii="Arial" w:hAnsi="Arial" w:cs="Arial"/>
          <w:sz w:val="24"/>
          <w:szCs w:val="24"/>
        </w:rPr>
        <w:lastRenderedPageBreak/>
        <w:t>4.1.8 The General Perception of Police</w:t>
      </w:r>
    </w:p>
    <w:p w14:paraId="31086449" w14:textId="3E1E89D5" w:rsidR="003C3978" w:rsidRDefault="001640B5" w:rsidP="00802CFE">
      <w:pPr>
        <w:rPr>
          <w:rFonts w:ascii="Arial" w:hAnsi="Arial" w:cs="Arial"/>
          <w:sz w:val="24"/>
          <w:szCs w:val="24"/>
        </w:rPr>
      </w:pPr>
      <w:r w:rsidRPr="003C3978">
        <w:rPr>
          <w:rFonts w:ascii="Arial" w:hAnsi="Arial" w:cs="Arial"/>
          <w:noProof/>
          <w:sz w:val="24"/>
          <w:szCs w:val="24"/>
        </w:rPr>
        <w:drawing>
          <wp:anchor distT="0" distB="0" distL="114300" distR="114300" simplePos="0" relativeHeight="251664384" behindDoc="0" locked="0" layoutInCell="1" allowOverlap="1" wp14:anchorId="3C6CA98E" wp14:editId="349A771D">
            <wp:simplePos x="0" y="0"/>
            <wp:positionH relativeFrom="margin">
              <wp:align>center</wp:align>
            </wp:positionH>
            <wp:positionV relativeFrom="paragraph">
              <wp:posOffset>243475</wp:posOffset>
            </wp:positionV>
            <wp:extent cx="6645910" cy="3224530"/>
            <wp:effectExtent l="0" t="0" r="2540" b="0"/>
            <wp:wrapSquare wrapText="bothSides"/>
            <wp:docPr id="1878085900" name="Picture 1"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085900" name="Picture 1" descr="A pie chart with tex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6645910" cy="3224530"/>
                    </a:xfrm>
                    <a:prstGeom prst="rect">
                      <a:avLst/>
                    </a:prstGeom>
                  </pic:spPr>
                </pic:pic>
              </a:graphicData>
            </a:graphic>
          </wp:anchor>
        </w:drawing>
      </w:r>
    </w:p>
    <w:p w14:paraId="470BCDC4" w14:textId="4F2E4BCB" w:rsidR="003C3978" w:rsidRDefault="003C3978" w:rsidP="00802CFE">
      <w:pPr>
        <w:rPr>
          <w:rFonts w:ascii="Arial" w:hAnsi="Arial" w:cs="Arial"/>
          <w:sz w:val="24"/>
          <w:szCs w:val="24"/>
        </w:rPr>
      </w:pPr>
    </w:p>
    <w:p w14:paraId="2BE39EA6" w14:textId="77777777" w:rsidR="005077FB" w:rsidRPr="00FE7778" w:rsidRDefault="001614A0" w:rsidP="00FE7778">
      <w:pPr>
        <w:spacing w:line="480" w:lineRule="auto"/>
        <w:rPr>
          <w:rFonts w:ascii="Arial" w:hAnsi="Arial" w:cs="Arial"/>
          <w:sz w:val="24"/>
          <w:szCs w:val="24"/>
        </w:rPr>
      </w:pPr>
      <w:r w:rsidRPr="00FE7778">
        <w:rPr>
          <w:rFonts w:ascii="Arial" w:hAnsi="Arial" w:cs="Arial"/>
          <w:sz w:val="24"/>
          <w:szCs w:val="24"/>
        </w:rPr>
        <w:t>This data shows that out of those surveyed 40%</w:t>
      </w:r>
      <w:r w:rsidR="002977FB" w:rsidRPr="00FE7778">
        <w:rPr>
          <w:rFonts w:ascii="Arial" w:hAnsi="Arial" w:cs="Arial"/>
          <w:sz w:val="24"/>
          <w:szCs w:val="24"/>
        </w:rPr>
        <w:t xml:space="preserve"> (10)</w:t>
      </w:r>
      <w:r w:rsidRPr="00FE7778">
        <w:rPr>
          <w:rFonts w:ascii="Arial" w:hAnsi="Arial" w:cs="Arial"/>
          <w:sz w:val="24"/>
          <w:szCs w:val="24"/>
        </w:rPr>
        <w:t xml:space="preserve"> felt as if the public had a neutral perception of police when fighting terrorism</w:t>
      </w:r>
      <w:r w:rsidR="002977FB" w:rsidRPr="00FE7778">
        <w:rPr>
          <w:rFonts w:ascii="Arial" w:hAnsi="Arial" w:cs="Arial"/>
          <w:sz w:val="24"/>
          <w:szCs w:val="24"/>
        </w:rPr>
        <w:t>. Alongside 32% (8) stating that they felt the public have a positive perception of the police when it comes to fighting terrorism.</w:t>
      </w:r>
      <w:r w:rsidR="008871D6" w:rsidRPr="00FE7778">
        <w:rPr>
          <w:rFonts w:ascii="Arial" w:hAnsi="Arial" w:cs="Arial"/>
          <w:sz w:val="24"/>
          <w:szCs w:val="24"/>
        </w:rPr>
        <w:t xml:space="preserve"> This </w:t>
      </w:r>
      <w:r w:rsidR="000C263C" w:rsidRPr="00FE7778">
        <w:rPr>
          <w:rFonts w:ascii="Arial" w:hAnsi="Arial" w:cs="Arial"/>
          <w:sz w:val="24"/>
          <w:szCs w:val="24"/>
        </w:rPr>
        <w:t>could be</w:t>
      </w:r>
      <w:r w:rsidR="008871D6" w:rsidRPr="00FE7778">
        <w:rPr>
          <w:rFonts w:ascii="Arial" w:hAnsi="Arial" w:cs="Arial"/>
          <w:sz w:val="24"/>
          <w:szCs w:val="24"/>
        </w:rPr>
        <w:t xml:space="preserve"> </w:t>
      </w:r>
      <w:r w:rsidR="00E236F1" w:rsidRPr="00FE7778">
        <w:rPr>
          <w:rFonts w:ascii="Arial" w:hAnsi="Arial" w:cs="Arial"/>
          <w:sz w:val="24"/>
          <w:szCs w:val="24"/>
        </w:rPr>
        <w:t xml:space="preserve">due to the media portraying </w:t>
      </w:r>
      <w:r w:rsidR="000C263C" w:rsidRPr="00FE7778">
        <w:rPr>
          <w:rFonts w:ascii="Arial" w:hAnsi="Arial" w:cs="Arial"/>
          <w:sz w:val="24"/>
          <w:szCs w:val="24"/>
        </w:rPr>
        <w:t xml:space="preserve">police as heroes when an active terrorist attack is stopped </w:t>
      </w:r>
      <w:r w:rsidR="00D5256B" w:rsidRPr="00FE7778">
        <w:rPr>
          <w:rFonts w:ascii="Arial" w:hAnsi="Arial" w:cs="Arial"/>
          <w:sz w:val="24"/>
          <w:szCs w:val="24"/>
        </w:rPr>
        <w:t>(McKay, 2018)</w:t>
      </w:r>
      <w:r w:rsidR="00B06082" w:rsidRPr="00FE7778">
        <w:rPr>
          <w:rFonts w:ascii="Arial" w:hAnsi="Arial" w:cs="Arial"/>
          <w:sz w:val="24"/>
          <w:szCs w:val="24"/>
        </w:rPr>
        <w:t>. However, 20% (5) felt that the public had a negative opinion on the police and 4</w:t>
      </w:r>
      <w:r w:rsidR="00ED0DE2" w:rsidRPr="00FE7778">
        <w:rPr>
          <w:rFonts w:ascii="Arial" w:hAnsi="Arial" w:cs="Arial"/>
          <w:sz w:val="24"/>
          <w:szCs w:val="24"/>
        </w:rPr>
        <w:t xml:space="preserve">% (1) stated that they felt that the police had a very negative image when it came to fighting terrorism. </w:t>
      </w:r>
      <w:r w:rsidR="002252BD" w:rsidRPr="00FE7778">
        <w:rPr>
          <w:rFonts w:ascii="Arial" w:hAnsi="Arial" w:cs="Arial"/>
          <w:sz w:val="24"/>
          <w:szCs w:val="24"/>
        </w:rPr>
        <w:t>This shows that although often being labelled as heroes those surveyed still believe that the public may</w:t>
      </w:r>
      <w:r w:rsidR="00B120C2" w:rsidRPr="00FE7778">
        <w:rPr>
          <w:rFonts w:ascii="Arial" w:hAnsi="Arial" w:cs="Arial"/>
          <w:sz w:val="24"/>
          <w:szCs w:val="24"/>
        </w:rPr>
        <w:t xml:space="preserve"> still</w:t>
      </w:r>
      <w:r w:rsidR="002252BD" w:rsidRPr="00FE7778">
        <w:rPr>
          <w:rFonts w:ascii="Arial" w:hAnsi="Arial" w:cs="Arial"/>
          <w:sz w:val="24"/>
          <w:szCs w:val="24"/>
        </w:rPr>
        <w:t xml:space="preserve"> view the police negatively.</w:t>
      </w:r>
    </w:p>
    <w:p w14:paraId="1A002EA8" w14:textId="77777777" w:rsidR="005077FB" w:rsidRDefault="005077FB" w:rsidP="00802CFE">
      <w:pPr>
        <w:rPr>
          <w:rFonts w:ascii="Arial" w:hAnsi="Arial" w:cs="Arial"/>
          <w:sz w:val="24"/>
          <w:szCs w:val="24"/>
        </w:rPr>
      </w:pPr>
    </w:p>
    <w:p w14:paraId="75034D7B" w14:textId="77777777" w:rsidR="005077FB" w:rsidRDefault="005077FB" w:rsidP="00802CFE">
      <w:pPr>
        <w:rPr>
          <w:rFonts w:ascii="Arial" w:hAnsi="Arial" w:cs="Arial"/>
          <w:sz w:val="24"/>
          <w:szCs w:val="24"/>
        </w:rPr>
      </w:pPr>
    </w:p>
    <w:p w14:paraId="63277828" w14:textId="77777777" w:rsidR="005077FB" w:rsidRDefault="005077FB" w:rsidP="00802CFE">
      <w:pPr>
        <w:rPr>
          <w:rFonts w:ascii="Arial" w:hAnsi="Arial" w:cs="Arial"/>
          <w:sz w:val="24"/>
          <w:szCs w:val="24"/>
        </w:rPr>
      </w:pPr>
    </w:p>
    <w:p w14:paraId="2E537B51" w14:textId="77777777" w:rsidR="001640B5" w:rsidRDefault="001640B5" w:rsidP="00802CFE">
      <w:pPr>
        <w:rPr>
          <w:rFonts w:ascii="Arial" w:hAnsi="Arial" w:cs="Arial"/>
          <w:sz w:val="24"/>
          <w:szCs w:val="24"/>
        </w:rPr>
      </w:pPr>
    </w:p>
    <w:p w14:paraId="3A784829" w14:textId="7A1C64C9" w:rsidR="005077FB" w:rsidRDefault="005077FB" w:rsidP="00802CFE">
      <w:pPr>
        <w:rPr>
          <w:rFonts w:ascii="Arial" w:hAnsi="Arial" w:cs="Arial"/>
          <w:sz w:val="24"/>
          <w:szCs w:val="24"/>
        </w:rPr>
      </w:pPr>
      <w:r>
        <w:rPr>
          <w:rFonts w:ascii="Arial" w:hAnsi="Arial" w:cs="Arial"/>
          <w:sz w:val="24"/>
          <w:szCs w:val="24"/>
        </w:rPr>
        <w:lastRenderedPageBreak/>
        <w:t xml:space="preserve">4.1.9 The effect </w:t>
      </w:r>
      <w:r w:rsidR="00431ECA">
        <w:rPr>
          <w:rFonts w:ascii="Arial" w:hAnsi="Arial" w:cs="Arial"/>
          <w:sz w:val="24"/>
          <w:szCs w:val="24"/>
        </w:rPr>
        <w:t>social media</w:t>
      </w:r>
      <w:r>
        <w:rPr>
          <w:rFonts w:ascii="Arial" w:hAnsi="Arial" w:cs="Arial"/>
          <w:sz w:val="24"/>
          <w:szCs w:val="24"/>
        </w:rPr>
        <w:t xml:space="preserve"> has on Terrorism</w:t>
      </w:r>
    </w:p>
    <w:p w14:paraId="73E8B237" w14:textId="5CB8E837" w:rsidR="005077FB" w:rsidRDefault="005077FB" w:rsidP="00802CFE">
      <w:pPr>
        <w:rPr>
          <w:rFonts w:ascii="Arial" w:hAnsi="Arial" w:cs="Arial"/>
          <w:sz w:val="24"/>
          <w:szCs w:val="24"/>
        </w:rPr>
      </w:pPr>
      <w:r w:rsidRPr="005077FB">
        <w:rPr>
          <w:rFonts w:ascii="Arial" w:hAnsi="Arial" w:cs="Arial"/>
          <w:noProof/>
          <w:sz w:val="24"/>
          <w:szCs w:val="24"/>
        </w:rPr>
        <w:drawing>
          <wp:anchor distT="0" distB="0" distL="114300" distR="114300" simplePos="0" relativeHeight="251665408" behindDoc="0" locked="0" layoutInCell="1" allowOverlap="1" wp14:anchorId="2D4D978F" wp14:editId="4410C1B4">
            <wp:simplePos x="0" y="0"/>
            <wp:positionH relativeFrom="margin">
              <wp:align>center</wp:align>
            </wp:positionH>
            <wp:positionV relativeFrom="paragraph">
              <wp:posOffset>231467</wp:posOffset>
            </wp:positionV>
            <wp:extent cx="6645910" cy="3209290"/>
            <wp:effectExtent l="0" t="0" r="2540" b="0"/>
            <wp:wrapSquare wrapText="bothSides"/>
            <wp:docPr id="1624495663" name="Picture 1" descr="A green and blue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495663" name="Picture 1" descr="A green and blue pie char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6645910" cy="3209290"/>
                    </a:xfrm>
                    <a:prstGeom prst="rect">
                      <a:avLst/>
                    </a:prstGeom>
                  </pic:spPr>
                </pic:pic>
              </a:graphicData>
            </a:graphic>
          </wp:anchor>
        </w:drawing>
      </w:r>
    </w:p>
    <w:p w14:paraId="34C0FD60" w14:textId="1435FE3C" w:rsidR="005077FB" w:rsidRDefault="005077FB" w:rsidP="00802CFE">
      <w:pPr>
        <w:rPr>
          <w:rFonts w:ascii="Arial" w:hAnsi="Arial" w:cs="Arial"/>
          <w:sz w:val="24"/>
          <w:szCs w:val="24"/>
        </w:rPr>
      </w:pPr>
    </w:p>
    <w:p w14:paraId="68C9A4B3" w14:textId="5B3D7FA4" w:rsidR="00B67D1A" w:rsidRDefault="005077FB" w:rsidP="00FE7778">
      <w:pPr>
        <w:spacing w:line="480" w:lineRule="auto"/>
        <w:rPr>
          <w:rFonts w:ascii="Arial" w:hAnsi="Arial" w:cs="Arial"/>
          <w:sz w:val="24"/>
          <w:szCs w:val="24"/>
        </w:rPr>
      </w:pPr>
      <w:r>
        <w:rPr>
          <w:rFonts w:ascii="Arial" w:hAnsi="Arial" w:cs="Arial"/>
          <w:sz w:val="24"/>
          <w:szCs w:val="24"/>
        </w:rPr>
        <w:t xml:space="preserve">The </w:t>
      </w:r>
      <w:r w:rsidR="00FB5133">
        <w:rPr>
          <w:rFonts w:ascii="Arial" w:hAnsi="Arial" w:cs="Arial"/>
          <w:sz w:val="24"/>
          <w:szCs w:val="24"/>
        </w:rPr>
        <w:t xml:space="preserve">reach of social media is known, these platforms such as Twitter and Instagram can be used to reach often billions word-wide with the touch of a button. This </w:t>
      </w:r>
      <w:r w:rsidR="00431ECA">
        <w:rPr>
          <w:rFonts w:ascii="Arial" w:hAnsi="Arial" w:cs="Arial"/>
          <w:sz w:val="24"/>
          <w:szCs w:val="24"/>
        </w:rPr>
        <w:t xml:space="preserve">when compared with terrorism means that both the after effect of attacks and the propaganda spread by organisations when utilising social media is </w:t>
      </w:r>
      <w:r w:rsidR="00F55CF7">
        <w:rPr>
          <w:rFonts w:ascii="Arial" w:hAnsi="Arial" w:cs="Arial"/>
          <w:sz w:val="24"/>
          <w:szCs w:val="24"/>
        </w:rPr>
        <w:t xml:space="preserve">devasting. 80% (20) participants showed that they believed that social media had a major effect on Terrorism proving the above alongside 20% (5) agreeing that terrorism has an increased effect on Terrorism corroborates </w:t>
      </w:r>
      <w:r w:rsidR="00BE63BA">
        <w:rPr>
          <w:rFonts w:ascii="Arial" w:hAnsi="Arial" w:cs="Arial"/>
          <w:sz w:val="24"/>
          <w:szCs w:val="24"/>
        </w:rPr>
        <w:t xml:space="preserve">the fact that in the new age of technology </w:t>
      </w:r>
      <w:r w:rsidR="00077FF9">
        <w:rPr>
          <w:rFonts w:ascii="Arial" w:hAnsi="Arial" w:cs="Arial"/>
          <w:sz w:val="24"/>
          <w:szCs w:val="24"/>
        </w:rPr>
        <w:t xml:space="preserve">organisations utilise the internet and social media to radicalise younger people (Mughal, 2016). Out of those surveyed not a single participant stated that they felt that social media had ‘no effect’ on terrorism showing how much of an effect it truly has. </w:t>
      </w:r>
    </w:p>
    <w:p w14:paraId="07CC4F8C" w14:textId="77777777" w:rsidR="00B67827" w:rsidRDefault="00B67827" w:rsidP="00802CFE">
      <w:pPr>
        <w:rPr>
          <w:rFonts w:ascii="Arial" w:hAnsi="Arial" w:cs="Arial"/>
          <w:sz w:val="24"/>
          <w:szCs w:val="24"/>
        </w:rPr>
      </w:pPr>
    </w:p>
    <w:p w14:paraId="0BD76357" w14:textId="77777777" w:rsidR="001640B5" w:rsidRDefault="001640B5" w:rsidP="00802CFE">
      <w:pPr>
        <w:rPr>
          <w:rFonts w:ascii="Arial" w:hAnsi="Arial" w:cs="Arial"/>
          <w:sz w:val="24"/>
          <w:szCs w:val="24"/>
        </w:rPr>
      </w:pPr>
    </w:p>
    <w:p w14:paraId="5BD01E75" w14:textId="3280A219" w:rsidR="00B67827" w:rsidRDefault="00B67827" w:rsidP="00802CFE">
      <w:pPr>
        <w:rPr>
          <w:rFonts w:ascii="Arial" w:hAnsi="Arial" w:cs="Arial"/>
          <w:sz w:val="24"/>
          <w:szCs w:val="24"/>
        </w:rPr>
      </w:pPr>
      <w:r>
        <w:rPr>
          <w:rFonts w:ascii="Arial" w:hAnsi="Arial" w:cs="Arial"/>
          <w:sz w:val="24"/>
          <w:szCs w:val="24"/>
        </w:rPr>
        <w:lastRenderedPageBreak/>
        <w:t>4.1.1</w:t>
      </w:r>
      <w:r w:rsidR="00397885">
        <w:rPr>
          <w:rFonts w:ascii="Arial" w:hAnsi="Arial" w:cs="Arial"/>
          <w:sz w:val="24"/>
          <w:szCs w:val="24"/>
        </w:rPr>
        <w:t xml:space="preserve">.1 </w:t>
      </w:r>
      <w:r w:rsidR="0062392C">
        <w:rPr>
          <w:rFonts w:ascii="Arial" w:hAnsi="Arial" w:cs="Arial"/>
          <w:sz w:val="24"/>
          <w:szCs w:val="24"/>
        </w:rPr>
        <w:t xml:space="preserve">ideology Concerns </w:t>
      </w:r>
    </w:p>
    <w:p w14:paraId="01DF74F8" w14:textId="18DF0417" w:rsidR="002113B5" w:rsidRDefault="001640B5" w:rsidP="00802CFE">
      <w:pPr>
        <w:rPr>
          <w:rFonts w:ascii="Arial" w:hAnsi="Arial" w:cs="Arial"/>
          <w:sz w:val="24"/>
          <w:szCs w:val="24"/>
        </w:rPr>
      </w:pPr>
      <w:r w:rsidRPr="0062392C">
        <w:rPr>
          <w:rFonts w:ascii="Arial" w:hAnsi="Arial" w:cs="Arial"/>
          <w:noProof/>
          <w:sz w:val="24"/>
          <w:szCs w:val="24"/>
        </w:rPr>
        <w:drawing>
          <wp:anchor distT="0" distB="0" distL="114300" distR="114300" simplePos="0" relativeHeight="251666432" behindDoc="0" locked="0" layoutInCell="1" allowOverlap="1" wp14:anchorId="68D798BA" wp14:editId="3EACA8AB">
            <wp:simplePos x="0" y="0"/>
            <wp:positionH relativeFrom="margin">
              <wp:align>center</wp:align>
            </wp:positionH>
            <wp:positionV relativeFrom="paragraph">
              <wp:posOffset>315903</wp:posOffset>
            </wp:positionV>
            <wp:extent cx="6645910" cy="3272155"/>
            <wp:effectExtent l="0" t="0" r="2540" b="4445"/>
            <wp:wrapSquare wrapText="bothSides"/>
            <wp:docPr id="18326661" name="Picture 1"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6661" name="Picture 1" descr="A pie chart with text&#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6645910" cy="3272155"/>
                    </a:xfrm>
                    <a:prstGeom prst="rect">
                      <a:avLst/>
                    </a:prstGeom>
                  </pic:spPr>
                </pic:pic>
              </a:graphicData>
            </a:graphic>
          </wp:anchor>
        </w:drawing>
      </w:r>
    </w:p>
    <w:p w14:paraId="09AF4951" w14:textId="1245BFE2" w:rsidR="0062392C" w:rsidRDefault="0062392C" w:rsidP="00802CFE">
      <w:pPr>
        <w:rPr>
          <w:rFonts w:ascii="Arial" w:hAnsi="Arial" w:cs="Arial"/>
          <w:sz w:val="24"/>
          <w:szCs w:val="24"/>
        </w:rPr>
      </w:pPr>
    </w:p>
    <w:p w14:paraId="5DF545C4" w14:textId="791E6991" w:rsidR="00B67D1A" w:rsidRPr="00FE7778" w:rsidRDefault="007471D5" w:rsidP="00FE7778">
      <w:pPr>
        <w:spacing w:line="480" w:lineRule="auto"/>
        <w:rPr>
          <w:rFonts w:ascii="Arial" w:hAnsi="Arial" w:cs="Arial"/>
          <w:sz w:val="24"/>
          <w:szCs w:val="24"/>
        </w:rPr>
      </w:pPr>
      <w:r w:rsidRPr="00FE7778">
        <w:rPr>
          <w:rFonts w:ascii="Arial" w:hAnsi="Arial" w:cs="Arial"/>
          <w:sz w:val="24"/>
          <w:szCs w:val="24"/>
        </w:rPr>
        <w:t xml:space="preserve">Out of those surveyed 72% (18) stated that they felt most concerned about Islamic Terrorism. This matches the current climate with what is seen online </w:t>
      </w:r>
      <w:r w:rsidR="00F04579" w:rsidRPr="00FE7778">
        <w:rPr>
          <w:rFonts w:ascii="Arial" w:hAnsi="Arial" w:cs="Arial"/>
          <w:sz w:val="24"/>
          <w:szCs w:val="24"/>
        </w:rPr>
        <w:t>and, in the news,</w:t>
      </w:r>
      <w:r w:rsidRPr="00FE7778">
        <w:rPr>
          <w:rFonts w:ascii="Arial" w:hAnsi="Arial" w:cs="Arial"/>
          <w:sz w:val="24"/>
          <w:szCs w:val="24"/>
        </w:rPr>
        <w:t xml:space="preserve"> and shows the general </w:t>
      </w:r>
      <w:r w:rsidR="00142BBF">
        <w:rPr>
          <w:rFonts w:ascii="Arial" w:hAnsi="Arial" w:cs="Arial"/>
          <w:sz w:val="24"/>
          <w:szCs w:val="24"/>
        </w:rPr>
        <w:t>current fear</w:t>
      </w:r>
      <w:r w:rsidRPr="00FE7778">
        <w:rPr>
          <w:rFonts w:ascii="Arial" w:hAnsi="Arial" w:cs="Arial"/>
          <w:sz w:val="24"/>
          <w:szCs w:val="24"/>
        </w:rPr>
        <w:t xml:space="preserve"> when it comes to terrorism. </w:t>
      </w:r>
      <w:r w:rsidR="00CC7EA8" w:rsidRPr="00FE7778">
        <w:rPr>
          <w:rFonts w:ascii="Arial" w:hAnsi="Arial" w:cs="Arial"/>
          <w:sz w:val="24"/>
          <w:szCs w:val="24"/>
        </w:rPr>
        <w:t xml:space="preserve">20% (5) felt as if right Wing Extremism such as Fascism and Nazism were a threat which further </w:t>
      </w:r>
      <w:r w:rsidR="00366353" w:rsidRPr="00FE7778">
        <w:rPr>
          <w:rFonts w:ascii="Arial" w:hAnsi="Arial" w:cs="Arial"/>
          <w:sz w:val="24"/>
          <w:szCs w:val="24"/>
        </w:rPr>
        <w:t xml:space="preserve">proves M. Smith (2024) concerns that Right-Wing Extremism was a rising threat. In addition to this </w:t>
      </w:r>
      <w:r w:rsidR="000249A6" w:rsidRPr="00FE7778">
        <w:rPr>
          <w:rFonts w:ascii="Arial" w:hAnsi="Arial" w:cs="Arial"/>
          <w:sz w:val="24"/>
          <w:szCs w:val="24"/>
        </w:rPr>
        <w:t xml:space="preserve">4% (1) still felt as if the Irish Republican Army was still a threat although the rise of other terrorist organisations </w:t>
      </w:r>
      <w:r w:rsidR="00030253" w:rsidRPr="00FE7778">
        <w:rPr>
          <w:rFonts w:ascii="Arial" w:hAnsi="Arial" w:cs="Arial"/>
          <w:sz w:val="24"/>
          <w:szCs w:val="24"/>
        </w:rPr>
        <w:t>has increased since the height of the IRA in the 1970’s and 1980’s. This just goes to show the long lasting effect that terrorism</w:t>
      </w:r>
      <w:r w:rsidR="00AF0CBD" w:rsidRPr="00FE7778">
        <w:rPr>
          <w:rFonts w:ascii="Arial" w:hAnsi="Arial" w:cs="Arial"/>
          <w:sz w:val="24"/>
          <w:szCs w:val="24"/>
        </w:rPr>
        <w:t xml:space="preserve"> has on the public. </w:t>
      </w:r>
    </w:p>
    <w:p w14:paraId="13BE09E5" w14:textId="1605C90A" w:rsidR="00B67D1A" w:rsidRDefault="00B67D1A" w:rsidP="00802CFE">
      <w:pPr>
        <w:rPr>
          <w:rFonts w:ascii="Arial" w:hAnsi="Arial" w:cs="Arial"/>
          <w:sz w:val="24"/>
          <w:szCs w:val="24"/>
        </w:rPr>
      </w:pPr>
    </w:p>
    <w:p w14:paraId="79007E8D" w14:textId="77777777" w:rsidR="00B67D1A" w:rsidRDefault="00B67D1A" w:rsidP="00802CFE">
      <w:pPr>
        <w:rPr>
          <w:rFonts w:ascii="Arial" w:hAnsi="Arial" w:cs="Arial"/>
          <w:sz w:val="24"/>
          <w:szCs w:val="24"/>
        </w:rPr>
      </w:pPr>
    </w:p>
    <w:p w14:paraId="64963797" w14:textId="77777777" w:rsidR="00B67D1A" w:rsidRDefault="00B67D1A" w:rsidP="00802CFE">
      <w:pPr>
        <w:rPr>
          <w:rFonts w:ascii="Arial" w:hAnsi="Arial" w:cs="Arial"/>
          <w:sz w:val="24"/>
          <w:szCs w:val="24"/>
        </w:rPr>
      </w:pPr>
    </w:p>
    <w:p w14:paraId="522FA6DC" w14:textId="77777777" w:rsidR="00945A21" w:rsidRDefault="00945A21" w:rsidP="00945A21">
      <w:pPr>
        <w:rPr>
          <w:rFonts w:ascii="Arial" w:hAnsi="Arial" w:cs="Arial"/>
          <w:sz w:val="24"/>
          <w:szCs w:val="24"/>
        </w:rPr>
      </w:pPr>
    </w:p>
    <w:p w14:paraId="6EEBA4D1" w14:textId="09211AAB" w:rsidR="001640B5" w:rsidRPr="001640B5" w:rsidRDefault="001640B5" w:rsidP="00945A21">
      <w:pPr>
        <w:jc w:val="center"/>
        <w:rPr>
          <w:rFonts w:ascii="Arial" w:hAnsi="Arial" w:cs="Arial"/>
          <w:b/>
          <w:bCs/>
          <w:sz w:val="28"/>
          <w:szCs w:val="28"/>
        </w:rPr>
      </w:pPr>
      <w:r w:rsidRPr="001640B5">
        <w:rPr>
          <w:rFonts w:ascii="Arial" w:hAnsi="Arial" w:cs="Arial"/>
          <w:b/>
          <w:bCs/>
          <w:sz w:val="28"/>
          <w:szCs w:val="28"/>
        </w:rPr>
        <w:lastRenderedPageBreak/>
        <w:t>Chapter Five: Conclusion &amp; Recommendations</w:t>
      </w:r>
    </w:p>
    <w:p w14:paraId="25EB52DA" w14:textId="77777777" w:rsidR="00B67D1A" w:rsidRDefault="00B67D1A" w:rsidP="00802CFE">
      <w:pPr>
        <w:rPr>
          <w:rFonts w:ascii="Arial" w:hAnsi="Arial" w:cs="Arial"/>
          <w:sz w:val="24"/>
          <w:szCs w:val="24"/>
        </w:rPr>
      </w:pPr>
    </w:p>
    <w:p w14:paraId="6A5B2CAF" w14:textId="74963EF2" w:rsidR="00B67D1A" w:rsidRDefault="00F37666" w:rsidP="00B66EDD">
      <w:pPr>
        <w:spacing w:line="480" w:lineRule="auto"/>
        <w:rPr>
          <w:rFonts w:ascii="Arial" w:hAnsi="Arial" w:cs="Arial"/>
          <w:sz w:val="24"/>
          <w:szCs w:val="24"/>
        </w:rPr>
      </w:pPr>
      <w:r>
        <w:rPr>
          <w:rFonts w:ascii="Arial" w:hAnsi="Arial" w:cs="Arial"/>
          <w:sz w:val="24"/>
          <w:szCs w:val="24"/>
        </w:rPr>
        <w:t xml:space="preserve">5.1 </w:t>
      </w:r>
      <w:r w:rsidR="001D4B05">
        <w:rPr>
          <w:rFonts w:ascii="Arial" w:hAnsi="Arial" w:cs="Arial"/>
          <w:sz w:val="24"/>
          <w:szCs w:val="24"/>
        </w:rPr>
        <w:t xml:space="preserve">Main Findings </w:t>
      </w:r>
    </w:p>
    <w:p w14:paraId="03083B72" w14:textId="2BC67071" w:rsidR="001D4B05" w:rsidRDefault="001D4B05" w:rsidP="00B66EDD">
      <w:pPr>
        <w:spacing w:line="480" w:lineRule="auto"/>
        <w:rPr>
          <w:rFonts w:ascii="Arial" w:hAnsi="Arial" w:cs="Arial"/>
          <w:sz w:val="24"/>
          <w:szCs w:val="24"/>
        </w:rPr>
      </w:pPr>
      <w:r>
        <w:rPr>
          <w:rFonts w:ascii="Arial" w:hAnsi="Arial" w:cs="Arial"/>
          <w:sz w:val="24"/>
          <w:szCs w:val="24"/>
        </w:rPr>
        <w:t xml:space="preserve">The main finding of </w:t>
      </w:r>
      <w:r w:rsidR="00D22347">
        <w:rPr>
          <w:rFonts w:ascii="Arial" w:hAnsi="Arial" w:cs="Arial"/>
          <w:sz w:val="24"/>
          <w:szCs w:val="24"/>
        </w:rPr>
        <w:t>this research was that the majority of the public who were surveyed did not feel confident to state they felt fully safe from terrorism</w:t>
      </w:r>
      <w:r w:rsidR="00885FE3">
        <w:rPr>
          <w:rFonts w:ascii="Arial" w:hAnsi="Arial" w:cs="Arial"/>
          <w:sz w:val="24"/>
          <w:szCs w:val="24"/>
        </w:rPr>
        <w:t xml:space="preserve"> alongside Islamic terrorism being the main concern of those surveyed at the moment</w:t>
      </w:r>
      <w:r w:rsidR="00D22347">
        <w:rPr>
          <w:rFonts w:ascii="Arial" w:hAnsi="Arial" w:cs="Arial"/>
          <w:sz w:val="24"/>
          <w:szCs w:val="24"/>
        </w:rPr>
        <w:t xml:space="preserve">. </w:t>
      </w:r>
      <w:r w:rsidR="00853AA5">
        <w:rPr>
          <w:rFonts w:ascii="Arial" w:hAnsi="Arial" w:cs="Arial"/>
          <w:sz w:val="24"/>
          <w:szCs w:val="24"/>
        </w:rPr>
        <w:t>This highlighted that the public has a good knowledge of the pr</w:t>
      </w:r>
      <w:r w:rsidR="00B174DB">
        <w:rPr>
          <w:rFonts w:ascii="Arial" w:hAnsi="Arial" w:cs="Arial"/>
          <w:sz w:val="24"/>
          <w:szCs w:val="24"/>
        </w:rPr>
        <w:t>o</w:t>
      </w:r>
      <w:r w:rsidR="00853AA5">
        <w:rPr>
          <w:rFonts w:ascii="Arial" w:hAnsi="Arial" w:cs="Arial"/>
          <w:sz w:val="24"/>
          <w:szCs w:val="24"/>
        </w:rPr>
        <w:t xml:space="preserve">scribed organisations </w:t>
      </w:r>
      <w:r w:rsidR="00B174DB">
        <w:rPr>
          <w:rFonts w:ascii="Arial" w:hAnsi="Arial" w:cs="Arial"/>
          <w:sz w:val="24"/>
          <w:szCs w:val="24"/>
        </w:rPr>
        <w:t xml:space="preserve">and their ideologies and categories. </w:t>
      </w:r>
      <w:r w:rsidR="00D22347">
        <w:rPr>
          <w:rFonts w:ascii="Arial" w:hAnsi="Arial" w:cs="Arial"/>
          <w:sz w:val="24"/>
          <w:szCs w:val="24"/>
        </w:rPr>
        <w:t xml:space="preserve">This </w:t>
      </w:r>
      <w:r w:rsidR="00A20619">
        <w:rPr>
          <w:rFonts w:ascii="Arial" w:hAnsi="Arial" w:cs="Arial"/>
          <w:sz w:val="24"/>
          <w:szCs w:val="24"/>
        </w:rPr>
        <w:t xml:space="preserve">concern of Islamic Terrorism </w:t>
      </w:r>
      <w:r w:rsidR="00D22347">
        <w:rPr>
          <w:rFonts w:ascii="Arial" w:hAnsi="Arial" w:cs="Arial"/>
          <w:sz w:val="24"/>
          <w:szCs w:val="24"/>
        </w:rPr>
        <w:t xml:space="preserve">could </w:t>
      </w:r>
      <w:r w:rsidR="00030518">
        <w:rPr>
          <w:rFonts w:ascii="Arial" w:hAnsi="Arial" w:cs="Arial"/>
          <w:sz w:val="24"/>
          <w:szCs w:val="24"/>
        </w:rPr>
        <w:t xml:space="preserve">be </w:t>
      </w:r>
      <w:r w:rsidR="00D22347">
        <w:rPr>
          <w:rFonts w:ascii="Arial" w:hAnsi="Arial" w:cs="Arial"/>
          <w:sz w:val="24"/>
          <w:szCs w:val="24"/>
        </w:rPr>
        <w:t xml:space="preserve">due to a multitude of </w:t>
      </w:r>
      <w:r w:rsidR="00252ED6">
        <w:rPr>
          <w:rFonts w:ascii="Arial" w:hAnsi="Arial" w:cs="Arial"/>
          <w:sz w:val="24"/>
          <w:szCs w:val="24"/>
        </w:rPr>
        <w:t>factors;</w:t>
      </w:r>
      <w:r w:rsidR="00D22347">
        <w:rPr>
          <w:rFonts w:ascii="Arial" w:hAnsi="Arial" w:cs="Arial"/>
          <w:sz w:val="24"/>
          <w:szCs w:val="24"/>
        </w:rPr>
        <w:t xml:space="preserve"> </w:t>
      </w:r>
      <w:r w:rsidR="00A20619">
        <w:rPr>
          <w:rFonts w:ascii="Arial" w:hAnsi="Arial" w:cs="Arial"/>
          <w:sz w:val="24"/>
          <w:szCs w:val="24"/>
        </w:rPr>
        <w:t xml:space="preserve">however </w:t>
      </w:r>
      <w:r w:rsidR="00030518">
        <w:rPr>
          <w:rFonts w:ascii="Arial" w:hAnsi="Arial" w:cs="Arial"/>
          <w:sz w:val="24"/>
          <w:szCs w:val="24"/>
        </w:rPr>
        <w:t xml:space="preserve">one </w:t>
      </w:r>
      <w:r w:rsidR="00A20619">
        <w:rPr>
          <w:rFonts w:ascii="Arial" w:hAnsi="Arial" w:cs="Arial"/>
          <w:sz w:val="24"/>
          <w:szCs w:val="24"/>
        </w:rPr>
        <w:t>main</w:t>
      </w:r>
      <w:r w:rsidR="00030518">
        <w:rPr>
          <w:rFonts w:ascii="Arial" w:hAnsi="Arial" w:cs="Arial"/>
          <w:sz w:val="24"/>
          <w:szCs w:val="24"/>
        </w:rPr>
        <w:t xml:space="preserve"> factor is the multitude of news articles</w:t>
      </w:r>
      <w:r w:rsidR="00252ED6">
        <w:rPr>
          <w:rFonts w:ascii="Arial" w:hAnsi="Arial" w:cs="Arial"/>
          <w:sz w:val="24"/>
          <w:szCs w:val="24"/>
        </w:rPr>
        <w:t xml:space="preserve"> and social media posts</w:t>
      </w:r>
      <w:r w:rsidR="005E2BAA">
        <w:rPr>
          <w:rFonts w:ascii="Arial" w:hAnsi="Arial" w:cs="Arial"/>
          <w:sz w:val="24"/>
          <w:szCs w:val="24"/>
        </w:rPr>
        <w:t xml:space="preserve"> that get published when a terror attack occurs. This leads to a </w:t>
      </w:r>
      <w:r w:rsidR="00885FE3">
        <w:rPr>
          <w:rFonts w:ascii="Arial" w:hAnsi="Arial" w:cs="Arial"/>
          <w:sz w:val="24"/>
          <w:szCs w:val="24"/>
        </w:rPr>
        <w:t xml:space="preserve">sense that an attack is pending and especially with the current news articles dictating </w:t>
      </w:r>
      <w:r w:rsidR="00556419">
        <w:rPr>
          <w:rFonts w:ascii="Arial" w:hAnsi="Arial" w:cs="Arial"/>
          <w:sz w:val="24"/>
          <w:szCs w:val="24"/>
        </w:rPr>
        <w:t>Islamic terrorist attacks being the main focus over the last few years</w:t>
      </w:r>
      <w:r w:rsidR="00755503">
        <w:rPr>
          <w:rFonts w:ascii="Arial" w:hAnsi="Arial" w:cs="Arial"/>
          <w:sz w:val="24"/>
          <w:szCs w:val="24"/>
        </w:rPr>
        <w:t xml:space="preserve"> it is easy to see where the fear comes from. </w:t>
      </w:r>
      <w:r w:rsidR="00413DC6">
        <w:rPr>
          <w:rFonts w:ascii="Arial" w:hAnsi="Arial" w:cs="Arial"/>
          <w:sz w:val="24"/>
          <w:szCs w:val="24"/>
        </w:rPr>
        <w:t xml:space="preserve">This further proves the fact that the news has a clear </w:t>
      </w:r>
      <w:r w:rsidR="00AB0014">
        <w:rPr>
          <w:rFonts w:ascii="Arial" w:hAnsi="Arial" w:cs="Arial"/>
          <w:sz w:val="24"/>
          <w:szCs w:val="24"/>
        </w:rPr>
        <w:t>effect on public perception when it comes to combatting terrorism both locally and international and will</w:t>
      </w:r>
      <w:r w:rsidR="0004414B">
        <w:rPr>
          <w:rFonts w:ascii="Arial" w:hAnsi="Arial" w:cs="Arial"/>
          <w:sz w:val="24"/>
          <w:szCs w:val="24"/>
        </w:rPr>
        <w:t xml:space="preserve"> have an</w:t>
      </w:r>
      <w:r w:rsidR="00AB0014">
        <w:rPr>
          <w:rFonts w:ascii="Arial" w:hAnsi="Arial" w:cs="Arial"/>
          <w:sz w:val="24"/>
          <w:szCs w:val="24"/>
        </w:rPr>
        <w:t xml:space="preserve"> </w:t>
      </w:r>
      <w:r w:rsidR="00E36591">
        <w:rPr>
          <w:rFonts w:ascii="Arial" w:hAnsi="Arial" w:cs="Arial"/>
          <w:sz w:val="24"/>
          <w:szCs w:val="24"/>
        </w:rPr>
        <w:t>effect</w:t>
      </w:r>
      <w:r w:rsidR="00AB0014">
        <w:rPr>
          <w:rFonts w:ascii="Arial" w:hAnsi="Arial" w:cs="Arial"/>
          <w:sz w:val="24"/>
          <w:szCs w:val="24"/>
        </w:rPr>
        <w:t xml:space="preserve"> </w:t>
      </w:r>
      <w:r w:rsidR="0004414B">
        <w:rPr>
          <w:rFonts w:ascii="Arial" w:hAnsi="Arial" w:cs="Arial"/>
          <w:sz w:val="24"/>
          <w:szCs w:val="24"/>
        </w:rPr>
        <w:t xml:space="preserve">on </w:t>
      </w:r>
      <w:r w:rsidR="004D1F89">
        <w:rPr>
          <w:rFonts w:ascii="Arial" w:hAnsi="Arial" w:cs="Arial"/>
          <w:sz w:val="24"/>
          <w:szCs w:val="24"/>
        </w:rPr>
        <w:t>how the public feel about the police (Baron, 2003)</w:t>
      </w:r>
      <w:r w:rsidR="00F15FF8">
        <w:rPr>
          <w:rFonts w:ascii="Arial" w:hAnsi="Arial" w:cs="Arial"/>
          <w:sz w:val="24"/>
          <w:szCs w:val="24"/>
        </w:rPr>
        <w:t>.</w:t>
      </w:r>
    </w:p>
    <w:p w14:paraId="6BF658A7" w14:textId="77777777" w:rsidR="00F15FF8" w:rsidRDefault="00F15FF8" w:rsidP="00B66EDD">
      <w:pPr>
        <w:spacing w:line="480" w:lineRule="auto"/>
        <w:rPr>
          <w:rFonts w:ascii="Arial" w:hAnsi="Arial" w:cs="Arial"/>
          <w:sz w:val="24"/>
          <w:szCs w:val="24"/>
        </w:rPr>
      </w:pPr>
    </w:p>
    <w:p w14:paraId="65460536" w14:textId="1FE262DF" w:rsidR="00F15FF8" w:rsidRDefault="00F15FF8" w:rsidP="00B66EDD">
      <w:pPr>
        <w:spacing w:line="480" w:lineRule="auto"/>
        <w:rPr>
          <w:rFonts w:ascii="Arial" w:hAnsi="Arial" w:cs="Arial"/>
          <w:sz w:val="24"/>
          <w:szCs w:val="24"/>
        </w:rPr>
      </w:pPr>
      <w:r>
        <w:rPr>
          <w:rFonts w:ascii="Arial" w:hAnsi="Arial" w:cs="Arial"/>
          <w:sz w:val="24"/>
          <w:szCs w:val="24"/>
        </w:rPr>
        <w:t xml:space="preserve">Furthermore, it was identified that the public feel that the police need more powers and assistance when it comes to fighting terrorism. This </w:t>
      </w:r>
      <w:r w:rsidR="00371061">
        <w:rPr>
          <w:rFonts w:ascii="Arial" w:hAnsi="Arial" w:cs="Arial"/>
          <w:sz w:val="24"/>
          <w:szCs w:val="24"/>
        </w:rPr>
        <w:t>allowed the research</w:t>
      </w:r>
      <w:r w:rsidR="00E36591">
        <w:rPr>
          <w:rFonts w:ascii="Arial" w:hAnsi="Arial" w:cs="Arial"/>
          <w:sz w:val="24"/>
          <w:szCs w:val="24"/>
        </w:rPr>
        <w:t xml:space="preserve"> </w:t>
      </w:r>
      <w:r w:rsidR="00371061">
        <w:rPr>
          <w:rFonts w:ascii="Arial" w:hAnsi="Arial" w:cs="Arial"/>
          <w:sz w:val="24"/>
          <w:szCs w:val="24"/>
        </w:rPr>
        <w:t xml:space="preserve">to </w:t>
      </w:r>
      <w:r w:rsidR="00E36591">
        <w:rPr>
          <w:rFonts w:ascii="Arial" w:hAnsi="Arial" w:cs="Arial"/>
          <w:sz w:val="24"/>
          <w:szCs w:val="24"/>
        </w:rPr>
        <w:t xml:space="preserve">focus on the objective of critically analysing the police powers available when detecting and deterring terrorism. </w:t>
      </w:r>
      <w:r w:rsidR="00C0382C">
        <w:rPr>
          <w:rFonts w:ascii="Arial" w:hAnsi="Arial" w:cs="Arial"/>
          <w:sz w:val="24"/>
          <w:szCs w:val="24"/>
        </w:rPr>
        <w:t xml:space="preserve">This </w:t>
      </w:r>
      <w:r w:rsidR="00777344">
        <w:rPr>
          <w:rFonts w:ascii="Arial" w:hAnsi="Arial" w:cs="Arial"/>
          <w:sz w:val="24"/>
          <w:szCs w:val="24"/>
        </w:rPr>
        <w:t xml:space="preserve">solidifies the fact that terrorists are hard to find (Trager &amp; </w:t>
      </w:r>
      <w:r w:rsidR="00CB5ADC">
        <w:rPr>
          <w:rFonts w:ascii="Arial" w:hAnsi="Arial" w:cs="Arial"/>
          <w:sz w:val="24"/>
          <w:szCs w:val="24"/>
        </w:rPr>
        <w:t xml:space="preserve">Zagorcheva, 2005), but if the police had further powers this would assist them in </w:t>
      </w:r>
      <w:r w:rsidR="00046482">
        <w:rPr>
          <w:rFonts w:ascii="Arial" w:hAnsi="Arial" w:cs="Arial"/>
          <w:sz w:val="24"/>
          <w:szCs w:val="24"/>
        </w:rPr>
        <w:t>the fight against terrorism. This is something the public agree with</w:t>
      </w:r>
      <w:r w:rsidR="00F27E20">
        <w:rPr>
          <w:rFonts w:ascii="Arial" w:hAnsi="Arial" w:cs="Arial"/>
          <w:sz w:val="24"/>
          <w:szCs w:val="24"/>
        </w:rPr>
        <w:t xml:space="preserve"> and shows clear need for improvement when it comes to policy reviews and legislation </w:t>
      </w:r>
      <w:r w:rsidR="00F27E20">
        <w:rPr>
          <w:rFonts w:ascii="Arial" w:hAnsi="Arial" w:cs="Arial"/>
          <w:sz w:val="24"/>
          <w:szCs w:val="24"/>
        </w:rPr>
        <w:lastRenderedPageBreak/>
        <w:t xml:space="preserve">creation. </w:t>
      </w:r>
      <w:r w:rsidR="004948C8">
        <w:rPr>
          <w:rFonts w:ascii="Arial" w:hAnsi="Arial" w:cs="Arial"/>
          <w:sz w:val="24"/>
          <w:szCs w:val="24"/>
        </w:rPr>
        <w:t>It was also discovered that the public have a neutral and negative perception on the police</w:t>
      </w:r>
      <w:r w:rsidR="00D40986">
        <w:rPr>
          <w:rFonts w:ascii="Arial" w:hAnsi="Arial" w:cs="Arial"/>
          <w:sz w:val="24"/>
          <w:szCs w:val="24"/>
        </w:rPr>
        <w:t xml:space="preserve">, this </w:t>
      </w:r>
      <w:r w:rsidR="0078182D">
        <w:rPr>
          <w:rFonts w:ascii="Arial" w:hAnsi="Arial" w:cs="Arial"/>
          <w:sz w:val="24"/>
          <w:szCs w:val="24"/>
        </w:rPr>
        <w:t xml:space="preserve">was then confirmed and corroborated further </w:t>
      </w:r>
      <w:r w:rsidR="00132DE9">
        <w:rPr>
          <w:rFonts w:ascii="Arial" w:hAnsi="Arial" w:cs="Arial"/>
          <w:sz w:val="24"/>
          <w:szCs w:val="24"/>
        </w:rPr>
        <w:t>confirming the fact that the majority of social media posts and the whole perception of the police is negative</w:t>
      </w:r>
      <w:r w:rsidR="003907C9">
        <w:rPr>
          <w:rFonts w:ascii="Arial" w:hAnsi="Arial" w:cs="Arial"/>
          <w:sz w:val="24"/>
          <w:szCs w:val="24"/>
        </w:rPr>
        <w:t xml:space="preserve"> (Oglesby-Neal,</w:t>
      </w:r>
      <w:r w:rsidR="003E1422">
        <w:rPr>
          <w:rFonts w:ascii="Arial" w:hAnsi="Arial" w:cs="Arial"/>
          <w:sz w:val="24"/>
          <w:szCs w:val="24"/>
        </w:rPr>
        <w:t xml:space="preserve"> </w:t>
      </w:r>
      <w:r w:rsidR="003907C9">
        <w:rPr>
          <w:rFonts w:ascii="Arial" w:hAnsi="Arial" w:cs="Arial"/>
          <w:sz w:val="24"/>
          <w:szCs w:val="24"/>
        </w:rPr>
        <w:t>Tiry &amp; Kim, 2019)</w:t>
      </w:r>
      <w:r w:rsidR="007E088C">
        <w:rPr>
          <w:rFonts w:ascii="Arial" w:hAnsi="Arial" w:cs="Arial"/>
          <w:sz w:val="24"/>
          <w:szCs w:val="24"/>
        </w:rPr>
        <w:t>.</w:t>
      </w:r>
    </w:p>
    <w:p w14:paraId="7EED2E9A" w14:textId="77777777" w:rsidR="00252ED6" w:rsidRDefault="00252ED6" w:rsidP="00B66EDD">
      <w:pPr>
        <w:spacing w:line="480" w:lineRule="auto"/>
        <w:rPr>
          <w:rFonts w:ascii="Arial" w:hAnsi="Arial" w:cs="Arial"/>
          <w:sz w:val="24"/>
          <w:szCs w:val="24"/>
        </w:rPr>
      </w:pPr>
    </w:p>
    <w:p w14:paraId="65AE587C" w14:textId="49EABC01" w:rsidR="00252ED6" w:rsidRDefault="0021673B" w:rsidP="00B66EDD">
      <w:pPr>
        <w:spacing w:line="480" w:lineRule="auto"/>
        <w:rPr>
          <w:rFonts w:ascii="Arial" w:hAnsi="Arial" w:cs="Arial"/>
          <w:sz w:val="24"/>
          <w:szCs w:val="24"/>
        </w:rPr>
      </w:pPr>
      <w:r>
        <w:rPr>
          <w:rFonts w:ascii="Arial" w:hAnsi="Arial" w:cs="Arial"/>
          <w:sz w:val="24"/>
          <w:szCs w:val="24"/>
        </w:rPr>
        <w:t xml:space="preserve">It was further found that the Human Rights Act has had a profound effect on police when fighting terrorism whether that be in the detection or the apprehension during attacks. It was identified that the public have a majority neutral to negative opinion of the Human Rights Act </w:t>
      </w:r>
      <w:r w:rsidR="00A22EB1">
        <w:rPr>
          <w:rFonts w:ascii="Arial" w:hAnsi="Arial" w:cs="Arial"/>
          <w:sz w:val="24"/>
          <w:szCs w:val="24"/>
        </w:rPr>
        <w:t xml:space="preserve">and </w:t>
      </w:r>
      <w:r w:rsidR="00671EC9">
        <w:rPr>
          <w:rFonts w:ascii="Arial" w:hAnsi="Arial" w:cs="Arial"/>
          <w:sz w:val="24"/>
          <w:szCs w:val="24"/>
        </w:rPr>
        <w:t>its</w:t>
      </w:r>
      <w:r w:rsidR="00A22EB1">
        <w:rPr>
          <w:rFonts w:ascii="Arial" w:hAnsi="Arial" w:cs="Arial"/>
          <w:sz w:val="24"/>
          <w:szCs w:val="24"/>
        </w:rPr>
        <w:t xml:space="preserve"> effect on policing. </w:t>
      </w:r>
      <w:r w:rsidR="00671EC9">
        <w:rPr>
          <w:rFonts w:ascii="Arial" w:hAnsi="Arial" w:cs="Arial"/>
          <w:sz w:val="24"/>
          <w:szCs w:val="24"/>
        </w:rPr>
        <w:t>This further identified once again</w:t>
      </w:r>
      <w:r w:rsidR="00CE7F6E">
        <w:rPr>
          <w:rFonts w:ascii="Arial" w:hAnsi="Arial" w:cs="Arial"/>
          <w:sz w:val="24"/>
          <w:szCs w:val="24"/>
        </w:rPr>
        <w:t xml:space="preserve"> that the public feel that the police are hindered by certain legislation even if it </w:t>
      </w:r>
      <w:r w:rsidR="00AC3476">
        <w:rPr>
          <w:rFonts w:ascii="Arial" w:hAnsi="Arial" w:cs="Arial"/>
          <w:sz w:val="24"/>
          <w:szCs w:val="24"/>
        </w:rPr>
        <w:t xml:space="preserve">is there to protect members of the public. This was further confirmed </w:t>
      </w:r>
      <w:r w:rsidR="00814D89">
        <w:rPr>
          <w:rFonts w:ascii="Arial" w:hAnsi="Arial" w:cs="Arial"/>
          <w:sz w:val="24"/>
          <w:szCs w:val="24"/>
        </w:rPr>
        <w:t xml:space="preserve">when </w:t>
      </w:r>
      <w:r w:rsidR="00E5152F">
        <w:rPr>
          <w:rFonts w:ascii="Arial" w:hAnsi="Arial" w:cs="Arial"/>
          <w:sz w:val="24"/>
          <w:szCs w:val="24"/>
        </w:rPr>
        <w:t>participants showed that they felt like more could be done by the police</w:t>
      </w:r>
      <w:r w:rsidR="00FB1356">
        <w:rPr>
          <w:rFonts w:ascii="Arial" w:hAnsi="Arial" w:cs="Arial"/>
          <w:sz w:val="24"/>
          <w:szCs w:val="24"/>
        </w:rPr>
        <w:t>. F</w:t>
      </w:r>
      <w:r w:rsidR="00611AB2">
        <w:rPr>
          <w:rFonts w:ascii="Arial" w:hAnsi="Arial" w:cs="Arial"/>
          <w:sz w:val="24"/>
          <w:szCs w:val="24"/>
        </w:rPr>
        <w:t>urther</w:t>
      </w:r>
      <w:r w:rsidR="00FB1356">
        <w:rPr>
          <w:rFonts w:ascii="Arial" w:hAnsi="Arial" w:cs="Arial"/>
          <w:sz w:val="24"/>
          <w:szCs w:val="24"/>
        </w:rPr>
        <w:t>more, there is</w:t>
      </w:r>
      <w:r w:rsidR="00611AB2">
        <w:rPr>
          <w:rFonts w:ascii="Arial" w:hAnsi="Arial" w:cs="Arial"/>
          <w:sz w:val="24"/>
          <w:szCs w:val="24"/>
        </w:rPr>
        <w:t xml:space="preserve"> </w:t>
      </w:r>
      <w:r w:rsidR="00025E3E">
        <w:rPr>
          <w:rFonts w:ascii="Arial" w:hAnsi="Arial" w:cs="Arial"/>
          <w:sz w:val="24"/>
          <w:szCs w:val="24"/>
        </w:rPr>
        <w:t xml:space="preserve">data showing that </w:t>
      </w:r>
      <w:r w:rsidR="00FB1356">
        <w:rPr>
          <w:rFonts w:ascii="Arial" w:hAnsi="Arial" w:cs="Arial"/>
          <w:sz w:val="24"/>
          <w:szCs w:val="24"/>
        </w:rPr>
        <w:t xml:space="preserve">the powers available such as stop and search powers relating to terrorism are not being utilised as much as they should by officers in current times. This can lead to a view of the police not doing enough especially when terrorists are slipping through the net and carrying out attacks. However, it can be argued that the fear of being labelled as a racist have such a large effect when combatting terrorists </w:t>
      </w:r>
      <w:r w:rsidR="00283F01">
        <w:rPr>
          <w:rFonts w:ascii="Arial" w:hAnsi="Arial" w:cs="Arial"/>
          <w:sz w:val="24"/>
          <w:szCs w:val="24"/>
        </w:rPr>
        <w:t>especially when articles label police as racist when dealing with potential threats (Kund</w:t>
      </w:r>
      <w:r w:rsidR="00637827">
        <w:rPr>
          <w:rFonts w:ascii="Arial" w:hAnsi="Arial" w:cs="Arial"/>
          <w:sz w:val="24"/>
          <w:szCs w:val="24"/>
        </w:rPr>
        <w:t>n</w:t>
      </w:r>
      <w:r w:rsidR="00283F01">
        <w:rPr>
          <w:rFonts w:ascii="Arial" w:hAnsi="Arial" w:cs="Arial"/>
          <w:sz w:val="24"/>
          <w:szCs w:val="24"/>
        </w:rPr>
        <w:t>ani, 2004)</w:t>
      </w:r>
      <w:r w:rsidR="0066366B">
        <w:rPr>
          <w:rFonts w:ascii="Arial" w:hAnsi="Arial" w:cs="Arial"/>
          <w:sz w:val="24"/>
          <w:szCs w:val="24"/>
        </w:rPr>
        <w:t>.</w:t>
      </w:r>
    </w:p>
    <w:p w14:paraId="269549DB" w14:textId="77777777" w:rsidR="00482040" w:rsidRDefault="00482040" w:rsidP="00B66EDD">
      <w:pPr>
        <w:spacing w:line="480" w:lineRule="auto"/>
        <w:rPr>
          <w:rFonts w:ascii="Arial" w:hAnsi="Arial" w:cs="Arial"/>
          <w:sz w:val="24"/>
          <w:szCs w:val="24"/>
        </w:rPr>
      </w:pPr>
    </w:p>
    <w:p w14:paraId="23A2B9A8" w14:textId="3F9C2FB4" w:rsidR="00482040" w:rsidRDefault="003C1CF2" w:rsidP="00B66EDD">
      <w:pPr>
        <w:spacing w:line="480" w:lineRule="auto"/>
        <w:rPr>
          <w:rFonts w:ascii="Arial" w:hAnsi="Arial" w:cs="Arial"/>
          <w:sz w:val="24"/>
          <w:szCs w:val="24"/>
        </w:rPr>
      </w:pPr>
      <w:r>
        <w:rPr>
          <w:rFonts w:ascii="Arial" w:hAnsi="Arial" w:cs="Arial"/>
          <w:sz w:val="24"/>
          <w:szCs w:val="24"/>
        </w:rPr>
        <w:t xml:space="preserve">5.2 Recommendations </w:t>
      </w:r>
    </w:p>
    <w:p w14:paraId="32E59A99" w14:textId="765402E9" w:rsidR="003C1CF2" w:rsidRDefault="00CE71F5" w:rsidP="00B66EDD">
      <w:pPr>
        <w:spacing w:line="480" w:lineRule="auto"/>
        <w:rPr>
          <w:rFonts w:ascii="Arial" w:hAnsi="Arial" w:cs="Arial"/>
          <w:sz w:val="24"/>
          <w:szCs w:val="24"/>
        </w:rPr>
      </w:pPr>
      <w:r>
        <w:rPr>
          <w:rFonts w:ascii="Arial" w:hAnsi="Arial" w:cs="Arial"/>
          <w:sz w:val="24"/>
          <w:szCs w:val="24"/>
        </w:rPr>
        <w:t xml:space="preserve">Knowledge and attitude are instilled into people from a young age, </w:t>
      </w:r>
      <w:r w:rsidR="00FE5A3E">
        <w:rPr>
          <w:rFonts w:ascii="Arial" w:hAnsi="Arial" w:cs="Arial"/>
          <w:sz w:val="24"/>
          <w:szCs w:val="24"/>
        </w:rPr>
        <w:t xml:space="preserve">at a young age people are impressionable and easily influenced </w:t>
      </w:r>
      <w:r w:rsidR="00E4035A">
        <w:rPr>
          <w:rFonts w:ascii="Arial" w:hAnsi="Arial" w:cs="Arial"/>
          <w:sz w:val="24"/>
          <w:szCs w:val="24"/>
        </w:rPr>
        <w:t>(Barone &amp; W</w:t>
      </w:r>
      <w:r w:rsidR="00E01C3D">
        <w:rPr>
          <w:rFonts w:ascii="Arial" w:hAnsi="Arial" w:cs="Arial"/>
          <w:sz w:val="24"/>
          <w:szCs w:val="24"/>
        </w:rPr>
        <w:t xml:space="preserve">iderman, </w:t>
      </w:r>
      <w:r w:rsidR="00354B24">
        <w:rPr>
          <w:rFonts w:ascii="Arial" w:hAnsi="Arial" w:cs="Arial"/>
          <w:sz w:val="24"/>
          <w:szCs w:val="24"/>
        </w:rPr>
        <w:t>No Date)</w:t>
      </w:r>
      <w:r w:rsidR="009E2FAB">
        <w:rPr>
          <w:rFonts w:ascii="Arial" w:hAnsi="Arial" w:cs="Arial"/>
          <w:sz w:val="24"/>
          <w:szCs w:val="24"/>
        </w:rPr>
        <w:t xml:space="preserve">. Therefore </w:t>
      </w:r>
      <w:r w:rsidR="00A219C6">
        <w:rPr>
          <w:rFonts w:ascii="Arial" w:hAnsi="Arial" w:cs="Arial"/>
          <w:sz w:val="24"/>
          <w:szCs w:val="24"/>
        </w:rPr>
        <w:t xml:space="preserve">teaching adolescents about the dangers of social media and radicalisation </w:t>
      </w:r>
      <w:r w:rsidR="00A219C6">
        <w:rPr>
          <w:rFonts w:ascii="Arial" w:hAnsi="Arial" w:cs="Arial"/>
          <w:sz w:val="24"/>
          <w:szCs w:val="24"/>
        </w:rPr>
        <w:lastRenderedPageBreak/>
        <w:t xml:space="preserve">alongside </w:t>
      </w:r>
      <w:r w:rsidR="00EF4950">
        <w:rPr>
          <w:rFonts w:ascii="Arial" w:hAnsi="Arial" w:cs="Arial"/>
          <w:sz w:val="24"/>
          <w:szCs w:val="24"/>
        </w:rPr>
        <w:t xml:space="preserve">how to report potential </w:t>
      </w:r>
      <w:r w:rsidR="001604F2">
        <w:rPr>
          <w:rFonts w:ascii="Arial" w:hAnsi="Arial" w:cs="Arial"/>
          <w:sz w:val="24"/>
          <w:szCs w:val="24"/>
        </w:rPr>
        <w:t xml:space="preserve">threats is integral to ensuring the next generation of people are equipped with the knowledge on how to keep safe and assist police in the fight against such horrific tragedies. </w:t>
      </w:r>
      <w:r w:rsidR="009E2F52">
        <w:rPr>
          <w:rFonts w:ascii="Arial" w:hAnsi="Arial" w:cs="Arial"/>
          <w:sz w:val="24"/>
          <w:szCs w:val="24"/>
        </w:rPr>
        <w:t xml:space="preserve">Furthermore, the increase in knowledge will lead to better equipped </w:t>
      </w:r>
      <w:r w:rsidR="00EC71C0">
        <w:rPr>
          <w:rFonts w:ascii="Arial" w:hAnsi="Arial" w:cs="Arial"/>
          <w:sz w:val="24"/>
          <w:szCs w:val="24"/>
        </w:rPr>
        <w:t xml:space="preserve">governments and business who will in turn ensure that </w:t>
      </w:r>
      <w:r w:rsidR="002B3D82">
        <w:rPr>
          <w:rFonts w:ascii="Arial" w:hAnsi="Arial" w:cs="Arial"/>
          <w:sz w:val="24"/>
          <w:szCs w:val="24"/>
        </w:rPr>
        <w:t>the public are aware of threats before they hap</w:t>
      </w:r>
      <w:r w:rsidR="00626A50">
        <w:rPr>
          <w:rFonts w:ascii="Arial" w:hAnsi="Arial" w:cs="Arial"/>
          <w:sz w:val="24"/>
          <w:szCs w:val="24"/>
        </w:rPr>
        <w:t>pen and will allow the government to ensure policies and legislation are created</w:t>
      </w:r>
      <w:r w:rsidR="006D15CF">
        <w:rPr>
          <w:rFonts w:ascii="Arial" w:hAnsi="Arial" w:cs="Arial"/>
          <w:sz w:val="24"/>
          <w:szCs w:val="24"/>
        </w:rPr>
        <w:t xml:space="preserve"> to ensure the perception of the police is positive within terrorism. </w:t>
      </w:r>
      <w:r w:rsidR="00140F56">
        <w:rPr>
          <w:rFonts w:ascii="Arial" w:hAnsi="Arial" w:cs="Arial"/>
          <w:sz w:val="24"/>
          <w:szCs w:val="24"/>
        </w:rPr>
        <w:t>,</w:t>
      </w:r>
    </w:p>
    <w:p w14:paraId="7F967A7B" w14:textId="77777777" w:rsidR="00140F56" w:rsidRDefault="00140F56" w:rsidP="00B66EDD">
      <w:pPr>
        <w:spacing w:line="480" w:lineRule="auto"/>
        <w:rPr>
          <w:rFonts w:ascii="Arial" w:hAnsi="Arial" w:cs="Arial"/>
          <w:sz w:val="24"/>
          <w:szCs w:val="24"/>
        </w:rPr>
      </w:pPr>
    </w:p>
    <w:p w14:paraId="6A3CC0C2" w14:textId="2E13E338" w:rsidR="00140F56" w:rsidRDefault="00140F56" w:rsidP="00B66EDD">
      <w:pPr>
        <w:spacing w:line="480" w:lineRule="auto"/>
        <w:rPr>
          <w:rFonts w:ascii="Arial" w:hAnsi="Arial" w:cs="Arial"/>
          <w:sz w:val="24"/>
          <w:szCs w:val="24"/>
        </w:rPr>
      </w:pPr>
      <w:r>
        <w:rPr>
          <w:rFonts w:ascii="Arial" w:hAnsi="Arial" w:cs="Arial"/>
          <w:sz w:val="24"/>
          <w:szCs w:val="24"/>
        </w:rPr>
        <w:t xml:space="preserve">5.3 Limitations </w:t>
      </w:r>
    </w:p>
    <w:p w14:paraId="4878D297" w14:textId="5B74D2C2" w:rsidR="00B66EDD" w:rsidRDefault="00140F56" w:rsidP="00B66EDD">
      <w:pPr>
        <w:spacing w:line="480" w:lineRule="auto"/>
        <w:rPr>
          <w:rFonts w:ascii="Arial" w:hAnsi="Arial" w:cs="Arial"/>
          <w:sz w:val="24"/>
          <w:szCs w:val="24"/>
        </w:rPr>
      </w:pPr>
      <w:r>
        <w:rPr>
          <w:rFonts w:ascii="Arial" w:hAnsi="Arial" w:cs="Arial"/>
          <w:sz w:val="24"/>
          <w:szCs w:val="24"/>
        </w:rPr>
        <w:t>Th</w:t>
      </w:r>
      <w:r w:rsidR="00275100">
        <w:rPr>
          <w:rFonts w:ascii="Arial" w:hAnsi="Arial" w:cs="Arial"/>
          <w:sz w:val="24"/>
          <w:szCs w:val="24"/>
        </w:rPr>
        <w:t xml:space="preserve">e research within this study is still relatively new, the </w:t>
      </w:r>
      <w:r w:rsidR="000754AD">
        <w:rPr>
          <w:rFonts w:ascii="Arial" w:hAnsi="Arial" w:cs="Arial"/>
          <w:sz w:val="24"/>
          <w:szCs w:val="24"/>
        </w:rPr>
        <w:t>number</w:t>
      </w:r>
      <w:r w:rsidR="00275100">
        <w:rPr>
          <w:rFonts w:ascii="Arial" w:hAnsi="Arial" w:cs="Arial"/>
          <w:sz w:val="24"/>
          <w:szCs w:val="24"/>
        </w:rPr>
        <w:t xml:space="preserve"> of available studies </w:t>
      </w:r>
      <w:r w:rsidR="00591410">
        <w:rPr>
          <w:rFonts w:ascii="Arial" w:hAnsi="Arial" w:cs="Arial"/>
          <w:sz w:val="24"/>
          <w:szCs w:val="24"/>
        </w:rPr>
        <w:t xml:space="preserve">was not as vast as other topics due to the nature of terrorism still not being fully understood. Alongside this the </w:t>
      </w:r>
      <w:r w:rsidR="007F4656">
        <w:rPr>
          <w:rFonts w:ascii="Arial" w:hAnsi="Arial" w:cs="Arial"/>
          <w:sz w:val="24"/>
          <w:szCs w:val="24"/>
        </w:rPr>
        <w:t xml:space="preserve">reach of the survey was relatively limited due to academic timeframes and the use of social media this although being a good way to reach people quickly can have it’s bounds due to demographically younger persons using social media more than people of advanced age. This can lead to </w:t>
      </w:r>
      <w:r w:rsidR="000754AD">
        <w:rPr>
          <w:rFonts w:ascii="Arial" w:hAnsi="Arial" w:cs="Arial"/>
          <w:sz w:val="24"/>
          <w:szCs w:val="24"/>
        </w:rPr>
        <w:t>underrepresented</w:t>
      </w:r>
      <w:r w:rsidR="007F4656">
        <w:rPr>
          <w:rFonts w:ascii="Arial" w:hAnsi="Arial" w:cs="Arial"/>
          <w:sz w:val="24"/>
          <w:szCs w:val="24"/>
        </w:rPr>
        <w:t xml:space="preserve"> opinions from age-groups. However, due to the extreme confidentiality of the survey this was </w:t>
      </w:r>
    </w:p>
    <w:p w14:paraId="3F074508" w14:textId="77777777" w:rsidR="00482040" w:rsidRDefault="00482040" w:rsidP="00802CFE">
      <w:pPr>
        <w:rPr>
          <w:rFonts w:ascii="Arial" w:hAnsi="Arial" w:cs="Arial"/>
          <w:sz w:val="24"/>
          <w:szCs w:val="24"/>
        </w:rPr>
      </w:pPr>
    </w:p>
    <w:p w14:paraId="5AF13736" w14:textId="77777777" w:rsidR="00482040" w:rsidRDefault="00482040" w:rsidP="00802CFE">
      <w:pPr>
        <w:rPr>
          <w:rFonts w:ascii="Arial" w:hAnsi="Arial" w:cs="Arial"/>
          <w:sz w:val="24"/>
          <w:szCs w:val="24"/>
        </w:rPr>
      </w:pPr>
    </w:p>
    <w:p w14:paraId="1716ECCB" w14:textId="77777777" w:rsidR="00482040" w:rsidRDefault="00482040" w:rsidP="00802CFE">
      <w:pPr>
        <w:rPr>
          <w:rFonts w:ascii="Arial" w:hAnsi="Arial" w:cs="Arial"/>
          <w:sz w:val="24"/>
          <w:szCs w:val="24"/>
        </w:rPr>
      </w:pPr>
    </w:p>
    <w:p w14:paraId="05214284" w14:textId="77777777" w:rsidR="00482040" w:rsidRDefault="00482040" w:rsidP="00802CFE">
      <w:pPr>
        <w:rPr>
          <w:rFonts w:ascii="Arial" w:hAnsi="Arial" w:cs="Arial"/>
          <w:sz w:val="24"/>
          <w:szCs w:val="24"/>
        </w:rPr>
      </w:pPr>
    </w:p>
    <w:p w14:paraId="1B420BCA" w14:textId="77777777" w:rsidR="00482040" w:rsidRDefault="00482040" w:rsidP="00802CFE">
      <w:pPr>
        <w:rPr>
          <w:rFonts w:ascii="Arial" w:hAnsi="Arial" w:cs="Arial"/>
          <w:sz w:val="24"/>
          <w:szCs w:val="24"/>
        </w:rPr>
      </w:pPr>
    </w:p>
    <w:p w14:paraId="3C2B5B36" w14:textId="77777777" w:rsidR="00482040" w:rsidRDefault="00482040" w:rsidP="00802CFE">
      <w:pPr>
        <w:rPr>
          <w:rFonts w:ascii="Arial" w:hAnsi="Arial" w:cs="Arial"/>
          <w:sz w:val="24"/>
          <w:szCs w:val="24"/>
        </w:rPr>
      </w:pPr>
    </w:p>
    <w:p w14:paraId="526A340D" w14:textId="77777777" w:rsidR="00CA4DC9" w:rsidRDefault="00CA4DC9" w:rsidP="00CA4DC9">
      <w:pPr>
        <w:rPr>
          <w:rFonts w:ascii="Arial" w:hAnsi="Arial" w:cs="Arial"/>
          <w:sz w:val="24"/>
          <w:szCs w:val="24"/>
        </w:rPr>
      </w:pPr>
    </w:p>
    <w:p w14:paraId="7E882326" w14:textId="610686B2" w:rsidR="004062F3" w:rsidRDefault="004062F3" w:rsidP="00CA4DC9">
      <w:pPr>
        <w:jc w:val="center"/>
        <w:rPr>
          <w:rFonts w:ascii="Arial" w:hAnsi="Arial" w:cs="Arial"/>
          <w:b/>
          <w:bCs/>
          <w:sz w:val="28"/>
          <w:szCs w:val="28"/>
        </w:rPr>
      </w:pPr>
      <w:r>
        <w:rPr>
          <w:rFonts w:ascii="Arial" w:hAnsi="Arial" w:cs="Arial"/>
          <w:b/>
          <w:bCs/>
          <w:sz w:val="28"/>
          <w:szCs w:val="28"/>
        </w:rPr>
        <w:lastRenderedPageBreak/>
        <w:t>Bibliography</w:t>
      </w:r>
    </w:p>
    <w:p w14:paraId="14810920" w14:textId="77777777" w:rsidR="0023256A" w:rsidRDefault="0023256A" w:rsidP="0023256A">
      <w:pPr>
        <w:jc w:val="center"/>
        <w:rPr>
          <w:rFonts w:ascii="Arial" w:hAnsi="Arial" w:cs="Arial"/>
          <w:b/>
          <w:bCs/>
          <w:sz w:val="28"/>
          <w:szCs w:val="28"/>
        </w:rPr>
      </w:pPr>
    </w:p>
    <w:p w14:paraId="422FA8BC" w14:textId="71F4820C" w:rsidR="00533FDF" w:rsidRPr="00CB293F" w:rsidRDefault="00851A63" w:rsidP="00DD6222">
      <w:pPr>
        <w:spacing w:line="480" w:lineRule="auto"/>
        <w:ind w:left="360"/>
        <w:rPr>
          <w:rFonts w:ascii="Arial" w:hAnsi="Arial" w:cs="Arial"/>
          <w:sz w:val="24"/>
          <w:szCs w:val="24"/>
        </w:rPr>
      </w:pPr>
      <w:r w:rsidRPr="00CB293F">
        <w:rPr>
          <w:rFonts w:ascii="Arial" w:hAnsi="Arial" w:cs="Arial"/>
          <w:sz w:val="24"/>
          <w:szCs w:val="24"/>
        </w:rPr>
        <w:t xml:space="preserve">A. </w:t>
      </w:r>
      <w:r w:rsidR="00533FDF" w:rsidRPr="00CB293F">
        <w:rPr>
          <w:rFonts w:ascii="Arial" w:hAnsi="Arial" w:cs="Arial"/>
          <w:sz w:val="24"/>
          <w:szCs w:val="24"/>
        </w:rPr>
        <w:t xml:space="preserve">Cordseman, (2017) </w:t>
      </w:r>
      <w:r w:rsidR="00533FDF" w:rsidRPr="00CB293F">
        <w:rPr>
          <w:rFonts w:ascii="Arial" w:hAnsi="Arial" w:cs="Arial"/>
          <w:i/>
          <w:iCs/>
          <w:sz w:val="24"/>
          <w:szCs w:val="24"/>
        </w:rPr>
        <w:t>Terrorism In Europe</w:t>
      </w:r>
      <w:r w:rsidR="00533FDF" w:rsidRPr="00CB293F">
        <w:rPr>
          <w:rFonts w:ascii="Arial" w:hAnsi="Arial" w:cs="Arial"/>
          <w:sz w:val="24"/>
          <w:szCs w:val="24"/>
        </w:rPr>
        <w:t xml:space="preserve"> </w:t>
      </w:r>
    </w:p>
    <w:p w14:paraId="6EBE2327" w14:textId="450C2E51" w:rsidR="0066366B" w:rsidRPr="00CB293F" w:rsidRDefault="00851A63" w:rsidP="00DD6222">
      <w:pPr>
        <w:spacing w:line="480" w:lineRule="auto"/>
        <w:ind w:left="360"/>
        <w:rPr>
          <w:rFonts w:ascii="Arial" w:hAnsi="Arial" w:cs="Arial"/>
          <w:i/>
          <w:iCs/>
          <w:sz w:val="24"/>
          <w:szCs w:val="24"/>
        </w:rPr>
      </w:pPr>
      <w:r w:rsidRPr="00CB293F">
        <w:rPr>
          <w:rFonts w:ascii="Arial" w:hAnsi="Arial" w:cs="Arial"/>
          <w:sz w:val="24"/>
          <w:szCs w:val="24"/>
        </w:rPr>
        <w:t xml:space="preserve">A. </w:t>
      </w:r>
      <w:r w:rsidR="00AA29F1" w:rsidRPr="00CB293F">
        <w:rPr>
          <w:rFonts w:ascii="Arial" w:hAnsi="Arial" w:cs="Arial"/>
          <w:sz w:val="24"/>
          <w:szCs w:val="24"/>
        </w:rPr>
        <w:t xml:space="preserve">Kundnani, </w:t>
      </w:r>
      <w:r w:rsidR="00AA29F1" w:rsidRPr="00CB293F">
        <w:rPr>
          <w:rFonts w:ascii="Arial" w:hAnsi="Arial" w:cs="Arial"/>
          <w:sz w:val="24"/>
          <w:szCs w:val="24"/>
        </w:rPr>
        <w:t>(</w:t>
      </w:r>
      <w:r w:rsidR="00AA29F1" w:rsidRPr="00CB293F">
        <w:rPr>
          <w:rFonts w:ascii="Arial" w:hAnsi="Arial" w:cs="Arial"/>
          <w:sz w:val="24"/>
          <w:szCs w:val="24"/>
        </w:rPr>
        <w:t>2004</w:t>
      </w:r>
      <w:r w:rsidR="00AA29F1" w:rsidRPr="00CB293F">
        <w:rPr>
          <w:rFonts w:ascii="Arial" w:hAnsi="Arial" w:cs="Arial"/>
          <w:sz w:val="24"/>
          <w:szCs w:val="24"/>
        </w:rPr>
        <w:t xml:space="preserve">) </w:t>
      </w:r>
      <w:r w:rsidR="0066366B" w:rsidRPr="00CB293F">
        <w:rPr>
          <w:rFonts w:ascii="Arial" w:hAnsi="Arial" w:cs="Arial"/>
          <w:i/>
          <w:iCs/>
          <w:sz w:val="24"/>
          <w:szCs w:val="24"/>
        </w:rPr>
        <w:t>Analysis: The war on terror leads to racial profiling</w:t>
      </w:r>
      <w:r w:rsidR="00AA29F1" w:rsidRPr="00CB293F">
        <w:rPr>
          <w:rFonts w:ascii="Arial" w:hAnsi="Arial" w:cs="Arial"/>
          <w:i/>
          <w:iCs/>
          <w:sz w:val="24"/>
          <w:szCs w:val="24"/>
        </w:rPr>
        <w:t xml:space="preserve">. </w:t>
      </w:r>
      <w:r w:rsidR="00AD451A" w:rsidRPr="00CB293F">
        <w:rPr>
          <w:rFonts w:ascii="Arial" w:hAnsi="Arial" w:cs="Arial"/>
          <w:i/>
          <w:iCs/>
          <w:sz w:val="24"/>
          <w:szCs w:val="24"/>
        </w:rPr>
        <w:t xml:space="preserve"> </w:t>
      </w:r>
    </w:p>
    <w:p w14:paraId="6EDD46CD" w14:textId="77777777" w:rsidR="00851A63" w:rsidRPr="00CB293F" w:rsidRDefault="00851A63" w:rsidP="00DD6222">
      <w:pPr>
        <w:spacing w:line="480" w:lineRule="auto"/>
        <w:ind w:left="360"/>
        <w:rPr>
          <w:rFonts w:ascii="Arial" w:hAnsi="Arial" w:cs="Arial"/>
          <w:i/>
          <w:iCs/>
          <w:sz w:val="24"/>
          <w:szCs w:val="24"/>
        </w:rPr>
      </w:pPr>
      <w:r w:rsidRPr="00CB293F">
        <w:rPr>
          <w:rFonts w:ascii="Arial" w:hAnsi="Arial" w:cs="Arial"/>
          <w:sz w:val="24"/>
          <w:szCs w:val="24"/>
        </w:rPr>
        <w:t xml:space="preserve">A. </w:t>
      </w:r>
      <w:r w:rsidR="001A7192" w:rsidRPr="00CB293F">
        <w:rPr>
          <w:rFonts w:ascii="Arial" w:hAnsi="Arial" w:cs="Arial"/>
          <w:sz w:val="24"/>
          <w:szCs w:val="24"/>
        </w:rPr>
        <w:t xml:space="preserve">Oglesby-Neal, E. Tiry &amp; K. Kim, (2019) </w:t>
      </w:r>
      <w:r w:rsidR="001A7192" w:rsidRPr="00CB293F">
        <w:rPr>
          <w:rFonts w:ascii="Arial" w:hAnsi="Arial" w:cs="Arial"/>
          <w:i/>
          <w:iCs/>
          <w:sz w:val="24"/>
          <w:szCs w:val="24"/>
        </w:rPr>
        <w:t xml:space="preserve">Public Perceptions of Police on Social Media </w:t>
      </w:r>
    </w:p>
    <w:p w14:paraId="6D649DB8" w14:textId="176CA77F" w:rsidR="0061096B" w:rsidRPr="00CB293F" w:rsidRDefault="0061096B" w:rsidP="00DD6222">
      <w:pPr>
        <w:spacing w:line="480" w:lineRule="auto"/>
        <w:ind w:left="360"/>
        <w:rPr>
          <w:rFonts w:ascii="Arial" w:hAnsi="Arial" w:cs="Arial"/>
          <w:sz w:val="24"/>
          <w:szCs w:val="24"/>
        </w:rPr>
      </w:pPr>
      <w:r w:rsidRPr="00CB293F">
        <w:rPr>
          <w:rFonts w:ascii="Arial" w:hAnsi="Arial" w:cs="Arial"/>
          <w:sz w:val="24"/>
          <w:szCs w:val="24"/>
        </w:rPr>
        <w:t>Belton et.al, (2020)</w:t>
      </w:r>
      <w:r w:rsidRPr="00CB293F">
        <w:rPr>
          <w:rFonts w:ascii="Arial" w:hAnsi="Arial" w:cs="Arial"/>
          <w:i/>
          <w:iCs/>
          <w:sz w:val="24"/>
          <w:szCs w:val="24"/>
        </w:rPr>
        <w:t xml:space="preserve"> Police Programmes that seek to increase community connectedness for reducing violent extremism behaviour, attitudes and beliefs</w:t>
      </w:r>
      <w:r w:rsidR="00851A63" w:rsidRPr="00CB293F">
        <w:rPr>
          <w:rFonts w:ascii="Arial" w:hAnsi="Arial" w:cs="Arial"/>
          <w:sz w:val="24"/>
          <w:szCs w:val="24"/>
        </w:rPr>
        <w:t>.</w:t>
      </w:r>
    </w:p>
    <w:p w14:paraId="52E77839" w14:textId="2E88C7D2" w:rsidR="00056151" w:rsidRPr="00CB293F" w:rsidRDefault="00BD6681" w:rsidP="00DD6222">
      <w:pPr>
        <w:spacing w:line="480" w:lineRule="auto"/>
        <w:ind w:left="360"/>
        <w:rPr>
          <w:rFonts w:ascii="Arial" w:hAnsi="Arial" w:cs="Arial"/>
          <w:i/>
          <w:iCs/>
          <w:sz w:val="24"/>
          <w:szCs w:val="24"/>
        </w:rPr>
      </w:pPr>
      <w:r w:rsidRPr="00CB293F">
        <w:rPr>
          <w:rFonts w:ascii="Arial" w:hAnsi="Arial" w:cs="Arial"/>
          <w:i/>
          <w:iCs/>
          <w:sz w:val="24"/>
          <w:szCs w:val="24"/>
        </w:rPr>
        <w:t xml:space="preserve">Case of </w:t>
      </w:r>
      <w:r w:rsidR="00056151" w:rsidRPr="00CB293F">
        <w:rPr>
          <w:rFonts w:ascii="Arial" w:hAnsi="Arial" w:cs="Arial"/>
          <w:i/>
          <w:iCs/>
          <w:sz w:val="24"/>
          <w:szCs w:val="24"/>
        </w:rPr>
        <w:t xml:space="preserve">Gillian &amp; Quinton </w:t>
      </w:r>
      <w:r w:rsidR="007F5C96" w:rsidRPr="00CB293F">
        <w:rPr>
          <w:rFonts w:ascii="Arial" w:hAnsi="Arial" w:cs="Arial"/>
          <w:i/>
          <w:iCs/>
          <w:sz w:val="24"/>
          <w:szCs w:val="24"/>
        </w:rPr>
        <w:t>V</w:t>
      </w:r>
      <w:r w:rsidR="00056151" w:rsidRPr="00CB293F">
        <w:rPr>
          <w:rFonts w:ascii="Arial" w:hAnsi="Arial" w:cs="Arial"/>
          <w:i/>
          <w:iCs/>
          <w:sz w:val="24"/>
          <w:szCs w:val="24"/>
        </w:rPr>
        <w:t xml:space="preserve"> The United Kingdom</w:t>
      </w:r>
      <w:r w:rsidR="007F5C96" w:rsidRPr="00CB293F">
        <w:rPr>
          <w:rFonts w:ascii="Arial" w:hAnsi="Arial" w:cs="Arial"/>
          <w:i/>
          <w:iCs/>
          <w:sz w:val="24"/>
          <w:szCs w:val="24"/>
        </w:rPr>
        <w:t xml:space="preserve"> (2009)</w:t>
      </w:r>
    </w:p>
    <w:p w14:paraId="0E07B19C" w14:textId="77777777" w:rsidR="00851A63" w:rsidRPr="00CB293F" w:rsidRDefault="00851A63" w:rsidP="00DD6222">
      <w:pPr>
        <w:spacing w:line="480" w:lineRule="auto"/>
        <w:ind w:left="360"/>
        <w:rPr>
          <w:rFonts w:ascii="Arial" w:hAnsi="Arial" w:cs="Arial"/>
          <w:i/>
          <w:iCs/>
          <w:sz w:val="24"/>
          <w:szCs w:val="24"/>
        </w:rPr>
      </w:pPr>
      <w:r w:rsidRPr="00CB293F">
        <w:rPr>
          <w:rFonts w:ascii="Arial" w:hAnsi="Arial" w:cs="Arial"/>
          <w:sz w:val="24"/>
          <w:szCs w:val="24"/>
        </w:rPr>
        <w:t xml:space="preserve">Center for Strategic and Internation Studies CSIS, (2018) </w:t>
      </w:r>
      <w:r w:rsidRPr="00CB293F">
        <w:rPr>
          <w:rFonts w:ascii="Arial" w:hAnsi="Arial" w:cs="Arial"/>
          <w:i/>
          <w:iCs/>
          <w:sz w:val="24"/>
          <w:szCs w:val="24"/>
        </w:rPr>
        <w:t xml:space="preserve">From the IRA to the Islamic State: The Evolving Terrorism Threat in Europe </w:t>
      </w:r>
    </w:p>
    <w:p w14:paraId="72EFA804" w14:textId="77777777" w:rsidR="00851A63" w:rsidRPr="00CB293F" w:rsidRDefault="00851A63" w:rsidP="00DD6222">
      <w:pPr>
        <w:spacing w:line="480" w:lineRule="auto"/>
        <w:ind w:left="360"/>
        <w:rPr>
          <w:rFonts w:ascii="Arial" w:hAnsi="Arial" w:cs="Arial"/>
          <w:sz w:val="24"/>
          <w:szCs w:val="24"/>
        </w:rPr>
      </w:pPr>
      <w:r w:rsidRPr="00CB293F">
        <w:rPr>
          <w:rFonts w:ascii="Arial" w:hAnsi="Arial" w:cs="Arial"/>
          <w:sz w:val="24"/>
          <w:szCs w:val="24"/>
        </w:rPr>
        <w:t xml:space="preserve">College of Policing (2013) </w:t>
      </w:r>
      <w:r w:rsidRPr="00CB293F">
        <w:rPr>
          <w:rFonts w:ascii="Arial" w:hAnsi="Arial" w:cs="Arial"/>
          <w:i/>
          <w:iCs/>
          <w:sz w:val="24"/>
          <w:szCs w:val="24"/>
        </w:rPr>
        <w:t>Response Authorised Professional Practice Available</w:t>
      </w:r>
      <w:r w:rsidRPr="00CB293F">
        <w:rPr>
          <w:rFonts w:ascii="Arial" w:hAnsi="Arial" w:cs="Arial"/>
          <w:sz w:val="24"/>
          <w:szCs w:val="24"/>
        </w:rPr>
        <w:t xml:space="preserve"> at: </w:t>
      </w:r>
      <w:hyperlink r:id="rId18" w:history="1">
        <w:r w:rsidRPr="00CB293F">
          <w:rPr>
            <w:rStyle w:val="Hyperlink"/>
            <w:rFonts w:ascii="Arial" w:hAnsi="Arial" w:cs="Arial"/>
            <w:sz w:val="24"/>
            <w:szCs w:val="24"/>
          </w:rPr>
          <w:t>https://www.college.police.uk/app/civil-emergencies/civil-contingencies/response</w:t>
        </w:r>
      </w:hyperlink>
      <w:r w:rsidRPr="00CB293F">
        <w:rPr>
          <w:rFonts w:ascii="Arial" w:hAnsi="Arial" w:cs="Arial"/>
          <w:sz w:val="24"/>
          <w:szCs w:val="24"/>
        </w:rPr>
        <w:t xml:space="preserve"> (Accessed May 2025)</w:t>
      </w:r>
    </w:p>
    <w:p w14:paraId="08F2FB43" w14:textId="77777777" w:rsidR="00851A63" w:rsidRPr="00CB293F" w:rsidRDefault="00851A63" w:rsidP="00DD6222">
      <w:pPr>
        <w:spacing w:line="480" w:lineRule="auto"/>
        <w:ind w:left="360"/>
        <w:rPr>
          <w:rFonts w:ascii="Arial" w:hAnsi="Arial" w:cs="Arial"/>
          <w:sz w:val="24"/>
          <w:szCs w:val="24"/>
        </w:rPr>
      </w:pPr>
      <w:r w:rsidRPr="00CB293F">
        <w:rPr>
          <w:rFonts w:ascii="Arial" w:hAnsi="Arial" w:cs="Arial"/>
          <w:sz w:val="24"/>
          <w:szCs w:val="24"/>
        </w:rPr>
        <w:t xml:space="preserve">Counter Terrorism Policing (2025) </w:t>
      </w:r>
      <w:r w:rsidRPr="00CB293F">
        <w:rPr>
          <w:rFonts w:ascii="Arial" w:hAnsi="Arial" w:cs="Arial"/>
          <w:i/>
          <w:iCs/>
          <w:sz w:val="24"/>
          <w:szCs w:val="24"/>
        </w:rPr>
        <w:t>Terrorism related arrests hit a five year high</w:t>
      </w:r>
      <w:r w:rsidRPr="00CB293F">
        <w:rPr>
          <w:rFonts w:ascii="Arial" w:hAnsi="Arial" w:cs="Arial"/>
          <w:sz w:val="24"/>
          <w:szCs w:val="24"/>
        </w:rPr>
        <w:t xml:space="preserve"> available at: </w:t>
      </w:r>
      <w:hyperlink r:id="rId19" w:history="1">
        <w:r w:rsidRPr="00CB293F">
          <w:rPr>
            <w:rStyle w:val="Hyperlink"/>
            <w:rFonts w:ascii="Arial" w:hAnsi="Arial" w:cs="Arial"/>
            <w:sz w:val="24"/>
            <w:szCs w:val="24"/>
          </w:rPr>
          <w:t>https://www.counterterrorism.police.uk/terrorism-related-arrests-hit-a-five-year-high/</w:t>
        </w:r>
      </w:hyperlink>
      <w:r w:rsidRPr="00CB293F">
        <w:rPr>
          <w:rFonts w:ascii="Arial" w:hAnsi="Arial" w:cs="Arial"/>
          <w:sz w:val="24"/>
          <w:szCs w:val="24"/>
        </w:rPr>
        <w:t xml:space="preserve"> (Accessed March 2025)</w:t>
      </w:r>
    </w:p>
    <w:p w14:paraId="48FEBDFE" w14:textId="3F85FCD0" w:rsidR="005C604C" w:rsidRPr="00CB293F" w:rsidRDefault="005C604C" w:rsidP="00DD6222">
      <w:pPr>
        <w:spacing w:line="480" w:lineRule="auto"/>
        <w:ind w:left="360"/>
        <w:rPr>
          <w:rFonts w:ascii="Arial" w:hAnsi="Arial" w:cs="Arial"/>
          <w:sz w:val="24"/>
          <w:szCs w:val="24"/>
        </w:rPr>
      </w:pPr>
      <w:r w:rsidRPr="00CB293F">
        <w:rPr>
          <w:rFonts w:ascii="Arial" w:hAnsi="Arial" w:cs="Arial"/>
          <w:sz w:val="24"/>
          <w:szCs w:val="24"/>
        </w:rPr>
        <w:t>D. Anderson Q.C</w:t>
      </w:r>
      <w:r w:rsidRPr="00CB293F">
        <w:rPr>
          <w:rFonts w:ascii="Arial" w:hAnsi="Arial" w:cs="Arial"/>
          <w:sz w:val="24"/>
          <w:szCs w:val="24"/>
        </w:rPr>
        <w:t xml:space="preserve"> p.4</w:t>
      </w:r>
      <w:r w:rsidRPr="00CB293F">
        <w:rPr>
          <w:rFonts w:ascii="Arial" w:hAnsi="Arial" w:cs="Arial"/>
          <w:sz w:val="24"/>
          <w:szCs w:val="24"/>
        </w:rPr>
        <w:t xml:space="preserve"> </w:t>
      </w:r>
      <w:r w:rsidRPr="00CB293F">
        <w:rPr>
          <w:rFonts w:ascii="Arial" w:hAnsi="Arial" w:cs="Arial"/>
          <w:sz w:val="24"/>
          <w:szCs w:val="24"/>
        </w:rPr>
        <w:t>(</w:t>
      </w:r>
      <w:r w:rsidRPr="00CB293F">
        <w:rPr>
          <w:rFonts w:ascii="Arial" w:hAnsi="Arial" w:cs="Arial"/>
          <w:sz w:val="24"/>
          <w:szCs w:val="24"/>
        </w:rPr>
        <w:t>2017</w:t>
      </w:r>
      <w:r w:rsidRPr="00CB293F">
        <w:rPr>
          <w:rFonts w:ascii="Arial" w:hAnsi="Arial" w:cs="Arial"/>
          <w:sz w:val="24"/>
          <w:szCs w:val="24"/>
        </w:rPr>
        <w:t xml:space="preserve">) </w:t>
      </w:r>
      <w:r w:rsidRPr="00CB293F">
        <w:rPr>
          <w:rFonts w:ascii="Arial" w:hAnsi="Arial" w:cs="Arial"/>
          <w:i/>
          <w:iCs/>
          <w:sz w:val="24"/>
          <w:szCs w:val="24"/>
        </w:rPr>
        <w:t xml:space="preserve">Attacks in London and Manchester Open Report </w:t>
      </w:r>
      <w:r w:rsidRPr="00CB293F">
        <w:rPr>
          <w:rFonts w:ascii="Arial" w:hAnsi="Arial" w:cs="Arial"/>
          <w:sz w:val="24"/>
          <w:szCs w:val="24"/>
        </w:rPr>
        <w:t>Available at:</w:t>
      </w:r>
      <w:r w:rsidRPr="00CB293F">
        <w:rPr>
          <w:rFonts w:ascii="Arial" w:hAnsi="Arial" w:cs="Arial"/>
          <w:sz w:val="24"/>
          <w:szCs w:val="24"/>
        </w:rPr>
        <w:t xml:space="preserve"> </w:t>
      </w:r>
      <w:hyperlink r:id="rId20" w:history="1">
        <w:r w:rsidR="00E9678D" w:rsidRPr="00CB293F">
          <w:rPr>
            <w:rStyle w:val="Hyperlink"/>
            <w:rFonts w:ascii="Arial" w:hAnsi="Arial" w:cs="Arial"/>
            <w:sz w:val="24"/>
            <w:szCs w:val="24"/>
          </w:rPr>
          <w:t>https://assets.publishing.service.gov.uk/media/5a81ec68ed915d74e6234d7c/Attacks_in_London_and_Manchester_Open_Report.pdf</w:t>
        </w:r>
      </w:hyperlink>
      <w:r w:rsidRPr="00CB293F">
        <w:rPr>
          <w:rFonts w:ascii="Arial" w:hAnsi="Arial" w:cs="Arial"/>
          <w:sz w:val="24"/>
          <w:szCs w:val="24"/>
        </w:rPr>
        <w:t xml:space="preserve"> (Accessed March 2025)</w:t>
      </w:r>
    </w:p>
    <w:p w14:paraId="47A0E036" w14:textId="77777777" w:rsidR="00E9678D" w:rsidRPr="00CB293F" w:rsidRDefault="00E9678D" w:rsidP="00DD6222">
      <w:pPr>
        <w:spacing w:line="480" w:lineRule="auto"/>
        <w:ind w:left="360"/>
        <w:rPr>
          <w:rFonts w:ascii="Arial" w:hAnsi="Arial" w:cs="Arial"/>
          <w:sz w:val="24"/>
          <w:szCs w:val="24"/>
        </w:rPr>
      </w:pPr>
      <w:r w:rsidRPr="00CB293F">
        <w:rPr>
          <w:rFonts w:ascii="Arial" w:hAnsi="Arial" w:cs="Arial"/>
          <w:sz w:val="24"/>
          <w:szCs w:val="24"/>
        </w:rPr>
        <w:lastRenderedPageBreak/>
        <w:t xml:space="preserve">G. Allen, M. Burton &amp; A. Pratt (2022) </w:t>
      </w:r>
      <w:r w:rsidRPr="00CB293F">
        <w:rPr>
          <w:rFonts w:ascii="Arial" w:hAnsi="Arial" w:cs="Arial"/>
          <w:i/>
          <w:iCs/>
          <w:sz w:val="24"/>
          <w:szCs w:val="24"/>
        </w:rPr>
        <w:t>Terrorism in Great Britain: The Statistics</w:t>
      </w:r>
      <w:r w:rsidRPr="00CB293F">
        <w:rPr>
          <w:rFonts w:ascii="Arial" w:hAnsi="Arial" w:cs="Arial"/>
          <w:sz w:val="24"/>
          <w:szCs w:val="24"/>
        </w:rPr>
        <w:t xml:space="preserve"> Available at: </w:t>
      </w:r>
      <w:hyperlink r:id="rId21" w:history="1">
        <w:r w:rsidRPr="00CB293F">
          <w:rPr>
            <w:rStyle w:val="Hyperlink"/>
            <w:rFonts w:ascii="Arial" w:hAnsi="Arial" w:cs="Arial"/>
            <w:sz w:val="24"/>
            <w:szCs w:val="24"/>
          </w:rPr>
          <w:t>https://researchbriefings.files.parliament.uk/documents/CBP-7613/CBP-7613.pdf</w:t>
        </w:r>
      </w:hyperlink>
      <w:r w:rsidRPr="00CB293F">
        <w:rPr>
          <w:rFonts w:ascii="Arial" w:hAnsi="Arial" w:cs="Arial"/>
          <w:sz w:val="24"/>
          <w:szCs w:val="24"/>
        </w:rPr>
        <w:t xml:space="preserve"> (Accessed February 2025)</w:t>
      </w:r>
    </w:p>
    <w:p w14:paraId="1E487C23" w14:textId="5DCF1E69" w:rsidR="00E9678D" w:rsidRPr="00CB293F" w:rsidRDefault="00E9678D" w:rsidP="00DD6222">
      <w:pPr>
        <w:spacing w:line="480" w:lineRule="auto"/>
        <w:ind w:left="360"/>
        <w:rPr>
          <w:rFonts w:ascii="Arial" w:hAnsi="Arial" w:cs="Arial"/>
          <w:i/>
          <w:iCs/>
          <w:sz w:val="24"/>
          <w:szCs w:val="24"/>
        </w:rPr>
      </w:pPr>
      <w:r w:rsidRPr="00CB293F">
        <w:rPr>
          <w:rFonts w:ascii="Arial" w:hAnsi="Arial" w:cs="Arial"/>
          <w:sz w:val="24"/>
          <w:szCs w:val="24"/>
        </w:rPr>
        <w:t xml:space="preserve">G. Bhattacharyya (2024) </w:t>
      </w:r>
      <w:r w:rsidRPr="00CB293F">
        <w:rPr>
          <w:rFonts w:ascii="Arial" w:hAnsi="Arial" w:cs="Arial"/>
          <w:i/>
          <w:iCs/>
          <w:sz w:val="24"/>
          <w:szCs w:val="24"/>
        </w:rPr>
        <w:t>In Our Millions</w:t>
      </w:r>
    </w:p>
    <w:p w14:paraId="3B280E44" w14:textId="77777777" w:rsidR="00385840" w:rsidRPr="00CB293F" w:rsidRDefault="00AA3A82" w:rsidP="00DD6222">
      <w:pPr>
        <w:spacing w:line="480" w:lineRule="auto"/>
        <w:ind w:left="360"/>
        <w:rPr>
          <w:rFonts w:ascii="Arial" w:hAnsi="Arial" w:cs="Arial"/>
          <w:sz w:val="24"/>
          <w:szCs w:val="24"/>
        </w:rPr>
      </w:pPr>
      <w:r w:rsidRPr="00CB293F">
        <w:rPr>
          <w:rFonts w:ascii="Arial" w:hAnsi="Arial" w:cs="Arial"/>
          <w:sz w:val="24"/>
          <w:szCs w:val="24"/>
        </w:rPr>
        <w:t>His Majesties Inspectorate of Constabulary and Fire and Rescue Service</w:t>
      </w:r>
      <w:r w:rsidRPr="00CB293F">
        <w:rPr>
          <w:rFonts w:ascii="Arial" w:hAnsi="Arial" w:cs="Arial"/>
          <w:sz w:val="24"/>
          <w:szCs w:val="24"/>
        </w:rPr>
        <w:t xml:space="preserve"> (</w:t>
      </w:r>
      <w:r w:rsidRPr="00CB293F">
        <w:rPr>
          <w:rFonts w:ascii="Arial" w:hAnsi="Arial" w:cs="Arial"/>
          <w:sz w:val="24"/>
          <w:szCs w:val="24"/>
        </w:rPr>
        <w:t>2018</w:t>
      </w:r>
      <w:r w:rsidRPr="00CB293F">
        <w:rPr>
          <w:rFonts w:ascii="Arial" w:hAnsi="Arial" w:cs="Arial"/>
          <w:sz w:val="24"/>
          <w:szCs w:val="24"/>
        </w:rPr>
        <w:t>)</w:t>
      </w:r>
      <w:r w:rsidRPr="00CB293F">
        <w:rPr>
          <w:rFonts w:ascii="Arial" w:hAnsi="Arial" w:cs="Arial"/>
          <w:sz w:val="24"/>
          <w:szCs w:val="24"/>
        </w:rPr>
        <w:t xml:space="preserve"> </w:t>
      </w:r>
      <w:r w:rsidRPr="00CB293F">
        <w:rPr>
          <w:rFonts w:ascii="Arial" w:hAnsi="Arial" w:cs="Arial"/>
          <w:i/>
          <w:iCs/>
          <w:sz w:val="24"/>
          <w:szCs w:val="24"/>
        </w:rPr>
        <w:t>Survey Summary 2018</w:t>
      </w:r>
      <w:r w:rsidRPr="00CB293F">
        <w:rPr>
          <w:rFonts w:ascii="Arial" w:hAnsi="Arial" w:cs="Arial"/>
          <w:sz w:val="24"/>
          <w:szCs w:val="24"/>
        </w:rPr>
        <w:t xml:space="preserve">  – Available</w:t>
      </w:r>
      <w:r w:rsidRPr="00CB293F">
        <w:rPr>
          <w:rFonts w:ascii="Arial" w:hAnsi="Arial" w:cs="Arial"/>
          <w:sz w:val="24"/>
          <w:szCs w:val="24"/>
        </w:rPr>
        <w:t xml:space="preserve"> </w:t>
      </w:r>
      <w:r w:rsidRPr="00CB293F">
        <w:rPr>
          <w:rFonts w:ascii="Arial" w:hAnsi="Arial" w:cs="Arial"/>
          <w:sz w:val="24"/>
          <w:szCs w:val="24"/>
        </w:rPr>
        <w:t>at:</w:t>
      </w:r>
      <w:hyperlink r:id="rId22" w:history="1">
        <w:r w:rsidRPr="00CB293F">
          <w:rPr>
            <w:rStyle w:val="Hyperlink"/>
            <w:rFonts w:ascii="Arial" w:hAnsi="Arial" w:cs="Arial"/>
            <w:sz w:val="24"/>
            <w:szCs w:val="24"/>
          </w:rPr>
          <w:t>https://hmicfrs.justiceinspectorates.gov.uk/police-forces/data/public-perceptions-of-policing-surveys/survey-summary-2018/</w:t>
        </w:r>
      </w:hyperlink>
      <w:r w:rsidRPr="00CB293F">
        <w:rPr>
          <w:rFonts w:ascii="Arial" w:hAnsi="Arial" w:cs="Arial"/>
          <w:sz w:val="24"/>
          <w:szCs w:val="24"/>
        </w:rPr>
        <w:t xml:space="preserve"> (Accessed March 2025)</w:t>
      </w:r>
    </w:p>
    <w:p w14:paraId="42869E68" w14:textId="338973B1" w:rsidR="00EB7209" w:rsidRPr="00CB293F" w:rsidRDefault="00EB7209" w:rsidP="00DD6222">
      <w:pPr>
        <w:spacing w:line="480" w:lineRule="auto"/>
        <w:ind w:left="360"/>
        <w:rPr>
          <w:rFonts w:ascii="Arial" w:hAnsi="Arial" w:cs="Arial"/>
          <w:sz w:val="24"/>
          <w:szCs w:val="24"/>
        </w:rPr>
      </w:pPr>
      <w:r w:rsidRPr="00CB293F">
        <w:rPr>
          <w:rFonts w:ascii="Arial" w:hAnsi="Arial" w:cs="Arial"/>
          <w:sz w:val="24"/>
          <w:szCs w:val="24"/>
        </w:rPr>
        <w:t xml:space="preserve">Home Office (2024) </w:t>
      </w:r>
      <w:r w:rsidRPr="00CB293F">
        <w:rPr>
          <w:rFonts w:ascii="Arial" w:hAnsi="Arial" w:cs="Arial"/>
          <w:i/>
          <w:iCs/>
          <w:sz w:val="24"/>
          <w:szCs w:val="24"/>
        </w:rPr>
        <w:t>Protecting Our Democracy from Coercion</w:t>
      </w:r>
      <w:r w:rsidRPr="00CB293F">
        <w:rPr>
          <w:rFonts w:ascii="Arial" w:hAnsi="Arial" w:cs="Arial"/>
          <w:sz w:val="24"/>
          <w:szCs w:val="24"/>
        </w:rPr>
        <w:t xml:space="preserve"> </w:t>
      </w:r>
    </w:p>
    <w:p w14:paraId="3202E408" w14:textId="77777777" w:rsidR="00917DDA" w:rsidRPr="00CB293F" w:rsidRDefault="00917DDA" w:rsidP="00DD6222">
      <w:pPr>
        <w:spacing w:line="480" w:lineRule="auto"/>
        <w:ind w:left="360"/>
        <w:rPr>
          <w:rFonts w:ascii="Arial" w:hAnsi="Arial" w:cs="Arial"/>
          <w:i/>
          <w:iCs/>
          <w:sz w:val="24"/>
          <w:szCs w:val="24"/>
        </w:rPr>
      </w:pPr>
      <w:r w:rsidRPr="00CB293F">
        <w:rPr>
          <w:rFonts w:ascii="Arial" w:hAnsi="Arial" w:cs="Arial"/>
          <w:sz w:val="24"/>
          <w:szCs w:val="24"/>
        </w:rPr>
        <w:t xml:space="preserve">Home Office (2025) </w:t>
      </w:r>
      <w:r w:rsidRPr="00CB293F">
        <w:rPr>
          <w:rFonts w:ascii="Arial" w:hAnsi="Arial" w:cs="Arial"/>
          <w:i/>
          <w:iCs/>
          <w:sz w:val="24"/>
          <w:szCs w:val="24"/>
        </w:rPr>
        <w:t>Operation of Police powers under the Terrorism Act 2000 and subsequent legislation: Arrests, outcomes, and stop and search, Great Britain, quarterly update to December 2024.</w:t>
      </w:r>
    </w:p>
    <w:p w14:paraId="5F08C421" w14:textId="06B47C12" w:rsidR="00917DDA" w:rsidRPr="00CB293F" w:rsidRDefault="00917DDA" w:rsidP="00DD6222">
      <w:pPr>
        <w:spacing w:line="480" w:lineRule="auto"/>
        <w:ind w:left="360"/>
        <w:rPr>
          <w:rFonts w:ascii="Arial" w:hAnsi="Arial" w:cs="Arial"/>
          <w:sz w:val="24"/>
          <w:szCs w:val="24"/>
        </w:rPr>
      </w:pPr>
      <w:r w:rsidRPr="00CB293F">
        <w:rPr>
          <w:rFonts w:ascii="Arial" w:hAnsi="Arial" w:cs="Arial"/>
          <w:sz w:val="24"/>
          <w:szCs w:val="24"/>
        </w:rPr>
        <w:t>Home Office</w:t>
      </w:r>
      <w:r w:rsidRPr="00CB293F">
        <w:rPr>
          <w:rFonts w:ascii="Arial" w:hAnsi="Arial" w:cs="Arial"/>
          <w:sz w:val="24"/>
          <w:szCs w:val="24"/>
        </w:rPr>
        <w:t xml:space="preserve"> (2024) </w:t>
      </w:r>
      <w:r w:rsidRPr="00CB293F">
        <w:rPr>
          <w:rFonts w:ascii="Arial" w:hAnsi="Arial" w:cs="Arial"/>
          <w:i/>
          <w:iCs/>
          <w:sz w:val="24"/>
          <w:szCs w:val="24"/>
        </w:rPr>
        <w:t>Glossary of Terms</w:t>
      </w:r>
      <w:r w:rsidRPr="00CB293F">
        <w:rPr>
          <w:rFonts w:ascii="Arial" w:hAnsi="Arial" w:cs="Arial"/>
          <w:sz w:val="24"/>
          <w:szCs w:val="24"/>
        </w:rPr>
        <w:t xml:space="preserve"> [online]</w:t>
      </w:r>
      <w:r w:rsidRPr="00CB293F">
        <w:rPr>
          <w:rFonts w:ascii="Arial" w:hAnsi="Arial" w:cs="Arial"/>
          <w:sz w:val="24"/>
          <w:szCs w:val="24"/>
        </w:rPr>
        <w:t xml:space="preserve"> Available at: </w:t>
      </w:r>
      <w:hyperlink r:id="rId23" w:history="1">
        <w:r w:rsidRPr="00CB293F">
          <w:rPr>
            <w:rStyle w:val="Hyperlink"/>
            <w:rFonts w:ascii="Arial" w:hAnsi="Arial" w:cs="Arial"/>
            <w:sz w:val="24"/>
            <w:szCs w:val="24"/>
          </w:rPr>
          <w:t>https://www.gov.uk/government/publications/prevent-duty-guidance/glossary-of-terms</w:t>
        </w:r>
      </w:hyperlink>
      <w:r w:rsidRPr="00CB293F">
        <w:rPr>
          <w:rFonts w:ascii="Arial" w:hAnsi="Arial" w:cs="Arial"/>
          <w:sz w:val="24"/>
          <w:szCs w:val="24"/>
        </w:rPr>
        <w:t xml:space="preserve"> (Accessed April 2025)</w:t>
      </w:r>
    </w:p>
    <w:p w14:paraId="3E88A705" w14:textId="2F383C97" w:rsidR="00B20EC2" w:rsidRPr="00CB293F" w:rsidRDefault="00B20EC2" w:rsidP="00DD6222">
      <w:pPr>
        <w:spacing w:line="480" w:lineRule="auto"/>
        <w:ind w:left="360"/>
        <w:rPr>
          <w:rFonts w:ascii="Arial" w:hAnsi="Arial" w:cs="Arial"/>
          <w:sz w:val="24"/>
          <w:szCs w:val="24"/>
        </w:rPr>
      </w:pPr>
      <w:r w:rsidRPr="00CB293F">
        <w:rPr>
          <w:rFonts w:ascii="Arial" w:hAnsi="Arial" w:cs="Arial"/>
          <w:sz w:val="24"/>
          <w:szCs w:val="24"/>
        </w:rPr>
        <w:t>Home Office</w:t>
      </w:r>
      <w:r w:rsidRPr="00CB293F">
        <w:rPr>
          <w:rFonts w:ascii="Arial" w:hAnsi="Arial" w:cs="Arial"/>
          <w:sz w:val="24"/>
          <w:szCs w:val="24"/>
        </w:rPr>
        <w:t xml:space="preserve"> (</w:t>
      </w:r>
      <w:r w:rsidRPr="00CB293F">
        <w:rPr>
          <w:rFonts w:ascii="Arial" w:hAnsi="Arial" w:cs="Arial"/>
          <w:sz w:val="24"/>
          <w:szCs w:val="24"/>
        </w:rPr>
        <w:t>2023</w:t>
      </w:r>
      <w:r w:rsidRPr="00CB293F">
        <w:rPr>
          <w:rFonts w:ascii="Arial" w:hAnsi="Arial" w:cs="Arial"/>
          <w:sz w:val="24"/>
          <w:szCs w:val="24"/>
        </w:rPr>
        <w:t xml:space="preserve">) </w:t>
      </w:r>
      <w:r w:rsidRPr="00CB293F">
        <w:rPr>
          <w:rFonts w:ascii="Arial" w:hAnsi="Arial" w:cs="Arial"/>
          <w:i/>
          <w:iCs/>
          <w:sz w:val="24"/>
          <w:szCs w:val="24"/>
        </w:rPr>
        <w:t>Public Perspectives of Terrorism and Counter-Terrorism</w:t>
      </w:r>
      <w:r w:rsidRPr="00CB293F">
        <w:rPr>
          <w:rFonts w:ascii="Arial" w:hAnsi="Arial" w:cs="Arial"/>
          <w:sz w:val="24"/>
          <w:szCs w:val="24"/>
        </w:rPr>
        <w:t xml:space="preserve"> </w:t>
      </w:r>
    </w:p>
    <w:p w14:paraId="029783C9" w14:textId="3D3A00A1" w:rsidR="004468D2" w:rsidRPr="00CB293F" w:rsidRDefault="004468D2" w:rsidP="00DD6222">
      <w:pPr>
        <w:spacing w:line="480" w:lineRule="auto"/>
        <w:ind w:left="360"/>
        <w:rPr>
          <w:rFonts w:ascii="Arial" w:hAnsi="Arial" w:cs="Arial"/>
          <w:sz w:val="24"/>
          <w:szCs w:val="24"/>
        </w:rPr>
      </w:pPr>
      <w:r w:rsidRPr="00CB293F">
        <w:rPr>
          <w:rFonts w:ascii="Arial" w:hAnsi="Arial" w:cs="Arial"/>
          <w:sz w:val="24"/>
          <w:szCs w:val="24"/>
        </w:rPr>
        <w:t xml:space="preserve">Home Office &amp; T. May </w:t>
      </w:r>
      <w:r w:rsidR="00AE4A3A" w:rsidRPr="00CB293F">
        <w:rPr>
          <w:rFonts w:ascii="Arial" w:hAnsi="Arial" w:cs="Arial"/>
          <w:sz w:val="24"/>
          <w:szCs w:val="24"/>
        </w:rPr>
        <w:t xml:space="preserve">(2010) </w:t>
      </w:r>
      <w:r w:rsidRPr="00CB293F">
        <w:rPr>
          <w:rFonts w:ascii="Arial" w:hAnsi="Arial" w:cs="Arial"/>
          <w:i/>
          <w:iCs/>
          <w:sz w:val="24"/>
          <w:szCs w:val="24"/>
        </w:rPr>
        <w:t>Changes to police Search Powers</w:t>
      </w:r>
      <w:r w:rsidRPr="00CB293F">
        <w:rPr>
          <w:rFonts w:ascii="Arial" w:hAnsi="Arial" w:cs="Arial"/>
          <w:sz w:val="24"/>
          <w:szCs w:val="24"/>
        </w:rPr>
        <w:t xml:space="preserve"> </w:t>
      </w:r>
      <w:r w:rsidRPr="00CB293F">
        <w:rPr>
          <w:rFonts w:ascii="Arial" w:hAnsi="Arial" w:cs="Arial"/>
          <w:sz w:val="24"/>
          <w:szCs w:val="24"/>
        </w:rPr>
        <w:t xml:space="preserve">available at: </w:t>
      </w:r>
      <w:hyperlink r:id="rId24" w:history="1">
        <w:r w:rsidRPr="00CB293F">
          <w:rPr>
            <w:rStyle w:val="Hyperlink"/>
            <w:rFonts w:ascii="Arial" w:hAnsi="Arial" w:cs="Arial"/>
            <w:sz w:val="24"/>
            <w:szCs w:val="24"/>
          </w:rPr>
          <w:t>https://www.gov.uk/government/news/chan</w:t>
        </w:r>
        <w:r w:rsidRPr="00CB293F">
          <w:rPr>
            <w:rStyle w:val="Hyperlink"/>
            <w:rFonts w:ascii="Arial" w:hAnsi="Arial" w:cs="Arial"/>
            <w:sz w:val="24"/>
            <w:szCs w:val="24"/>
          </w:rPr>
          <w:t>g</w:t>
        </w:r>
        <w:r w:rsidRPr="00CB293F">
          <w:rPr>
            <w:rStyle w:val="Hyperlink"/>
            <w:rFonts w:ascii="Arial" w:hAnsi="Arial" w:cs="Arial"/>
            <w:sz w:val="24"/>
            <w:szCs w:val="24"/>
          </w:rPr>
          <w:t>es-to-police-search-powers</w:t>
        </w:r>
      </w:hyperlink>
      <w:r w:rsidRPr="00CB293F">
        <w:rPr>
          <w:rFonts w:ascii="Arial" w:hAnsi="Arial" w:cs="Arial"/>
          <w:sz w:val="24"/>
          <w:szCs w:val="24"/>
        </w:rPr>
        <w:t xml:space="preserve"> (Accessed April 2025) </w:t>
      </w:r>
    </w:p>
    <w:p w14:paraId="6841C118" w14:textId="1B6ADFB7" w:rsidR="000D144E" w:rsidRPr="00CB293F" w:rsidRDefault="000D144E" w:rsidP="00DD6222">
      <w:pPr>
        <w:spacing w:line="480" w:lineRule="auto"/>
        <w:ind w:left="360"/>
        <w:rPr>
          <w:rFonts w:ascii="Arial" w:hAnsi="Arial" w:cs="Arial"/>
          <w:sz w:val="24"/>
          <w:szCs w:val="24"/>
        </w:rPr>
      </w:pPr>
      <w:r w:rsidRPr="00CB293F">
        <w:rPr>
          <w:rFonts w:ascii="Arial" w:hAnsi="Arial" w:cs="Arial"/>
          <w:sz w:val="24"/>
          <w:szCs w:val="24"/>
        </w:rPr>
        <w:t>Home Affairs Committee</w:t>
      </w:r>
      <w:r w:rsidRPr="00CB293F">
        <w:rPr>
          <w:rFonts w:ascii="Arial" w:hAnsi="Arial" w:cs="Arial"/>
          <w:sz w:val="24"/>
          <w:szCs w:val="24"/>
        </w:rPr>
        <w:t xml:space="preserve"> (</w:t>
      </w:r>
      <w:r w:rsidRPr="00CB293F">
        <w:rPr>
          <w:rFonts w:ascii="Arial" w:hAnsi="Arial" w:cs="Arial"/>
          <w:sz w:val="24"/>
          <w:szCs w:val="24"/>
        </w:rPr>
        <w:t>2024</w:t>
      </w:r>
      <w:r w:rsidRPr="00CB293F">
        <w:rPr>
          <w:rFonts w:ascii="Arial" w:hAnsi="Arial" w:cs="Arial"/>
          <w:sz w:val="24"/>
          <w:szCs w:val="24"/>
        </w:rPr>
        <w:t xml:space="preserve">) </w:t>
      </w:r>
      <w:r w:rsidRPr="00CB293F">
        <w:rPr>
          <w:rFonts w:ascii="Arial" w:hAnsi="Arial" w:cs="Arial"/>
          <w:i/>
          <w:iCs/>
          <w:sz w:val="24"/>
          <w:szCs w:val="24"/>
        </w:rPr>
        <w:t xml:space="preserve">Policing of Protests </w:t>
      </w:r>
      <w:r w:rsidRPr="00CB293F">
        <w:rPr>
          <w:rFonts w:ascii="Arial" w:hAnsi="Arial" w:cs="Arial"/>
          <w:sz w:val="24"/>
          <w:szCs w:val="24"/>
        </w:rPr>
        <w:t xml:space="preserve">Available at: </w:t>
      </w:r>
      <w:hyperlink r:id="rId25" w:history="1">
        <w:r w:rsidRPr="00CB293F">
          <w:rPr>
            <w:rStyle w:val="Hyperlink"/>
            <w:rFonts w:ascii="Arial" w:hAnsi="Arial" w:cs="Arial"/>
            <w:sz w:val="24"/>
            <w:szCs w:val="24"/>
          </w:rPr>
          <w:t>https://publications.parliament.uk/pa/cm5804/cmselect/cmhaff/369/report.html</w:t>
        </w:r>
      </w:hyperlink>
      <w:r w:rsidRPr="00CB293F">
        <w:rPr>
          <w:rFonts w:ascii="Arial" w:hAnsi="Arial" w:cs="Arial"/>
          <w:sz w:val="24"/>
          <w:szCs w:val="24"/>
        </w:rPr>
        <w:t xml:space="preserve"> (Accessed March 2025)</w:t>
      </w:r>
    </w:p>
    <w:p w14:paraId="20DE0326" w14:textId="558FD5BA" w:rsidR="00FB625D" w:rsidRPr="00CB293F" w:rsidRDefault="00FB625D" w:rsidP="00DD6222">
      <w:pPr>
        <w:spacing w:line="480" w:lineRule="auto"/>
        <w:ind w:left="360"/>
        <w:rPr>
          <w:rFonts w:ascii="Arial" w:hAnsi="Arial" w:cs="Arial"/>
          <w:sz w:val="24"/>
          <w:szCs w:val="24"/>
        </w:rPr>
      </w:pPr>
      <w:r w:rsidRPr="00CB293F">
        <w:rPr>
          <w:rFonts w:ascii="Arial" w:hAnsi="Arial" w:cs="Arial"/>
          <w:sz w:val="24"/>
          <w:szCs w:val="24"/>
        </w:rPr>
        <w:lastRenderedPageBreak/>
        <w:t>J. Ginsperg</w:t>
      </w:r>
      <w:r w:rsidRPr="00CB293F">
        <w:rPr>
          <w:rFonts w:ascii="Arial" w:hAnsi="Arial" w:cs="Arial"/>
          <w:sz w:val="24"/>
          <w:szCs w:val="24"/>
        </w:rPr>
        <w:t xml:space="preserve"> (</w:t>
      </w:r>
      <w:r w:rsidRPr="00CB293F">
        <w:rPr>
          <w:rFonts w:ascii="Arial" w:hAnsi="Arial" w:cs="Arial"/>
          <w:sz w:val="24"/>
          <w:szCs w:val="24"/>
        </w:rPr>
        <w:t>2017</w:t>
      </w:r>
      <w:r w:rsidRPr="00CB293F">
        <w:rPr>
          <w:rFonts w:ascii="Arial" w:hAnsi="Arial" w:cs="Arial"/>
          <w:sz w:val="24"/>
          <w:szCs w:val="24"/>
        </w:rPr>
        <w:t xml:space="preserve">) The </w:t>
      </w:r>
      <w:r w:rsidRPr="00CB293F">
        <w:rPr>
          <w:rFonts w:ascii="Arial" w:hAnsi="Arial" w:cs="Arial"/>
          <w:i/>
          <w:iCs/>
          <w:sz w:val="24"/>
          <w:szCs w:val="24"/>
        </w:rPr>
        <w:t>Far Right are not in favour of free speech</w:t>
      </w:r>
      <w:r w:rsidRPr="00CB293F">
        <w:rPr>
          <w:rFonts w:ascii="Arial" w:hAnsi="Arial" w:cs="Arial"/>
          <w:i/>
          <w:iCs/>
          <w:sz w:val="24"/>
          <w:szCs w:val="24"/>
        </w:rPr>
        <w:t xml:space="preserve">: </w:t>
      </w:r>
      <w:r w:rsidRPr="00CB293F">
        <w:rPr>
          <w:rFonts w:ascii="Arial" w:hAnsi="Arial" w:cs="Arial"/>
          <w:i/>
          <w:iCs/>
          <w:sz w:val="24"/>
          <w:szCs w:val="24"/>
        </w:rPr>
        <w:t xml:space="preserve"> We need to champion free speech for all or risk the far-right controlling the conversation</w:t>
      </w:r>
      <w:r w:rsidRPr="00CB293F">
        <w:rPr>
          <w:rFonts w:ascii="Arial" w:hAnsi="Arial" w:cs="Arial"/>
          <w:sz w:val="24"/>
          <w:szCs w:val="24"/>
        </w:rPr>
        <w:t>.</w:t>
      </w:r>
    </w:p>
    <w:p w14:paraId="10178CFF" w14:textId="77777777" w:rsidR="00827DD3" w:rsidRPr="00CB293F" w:rsidRDefault="00827DD3" w:rsidP="00DD6222">
      <w:pPr>
        <w:spacing w:line="480" w:lineRule="auto"/>
        <w:ind w:left="360"/>
        <w:rPr>
          <w:rFonts w:ascii="Arial" w:hAnsi="Arial" w:cs="Arial"/>
          <w:sz w:val="24"/>
          <w:szCs w:val="24"/>
        </w:rPr>
      </w:pPr>
      <w:r w:rsidRPr="00CB293F">
        <w:rPr>
          <w:rFonts w:ascii="Arial" w:hAnsi="Arial" w:cs="Arial"/>
          <w:sz w:val="24"/>
          <w:szCs w:val="24"/>
        </w:rPr>
        <w:t xml:space="preserve">M. McKay (2018) </w:t>
      </w:r>
      <w:r w:rsidRPr="00CB293F">
        <w:rPr>
          <w:rFonts w:ascii="Arial" w:hAnsi="Arial" w:cs="Arial"/>
          <w:i/>
          <w:iCs/>
          <w:sz w:val="24"/>
          <w:szCs w:val="24"/>
        </w:rPr>
        <w:t>BTP Officers honoured for heroic actions during the London Bridge Terrorist Attack</w:t>
      </w:r>
      <w:r w:rsidRPr="00CB293F">
        <w:rPr>
          <w:rFonts w:ascii="Arial" w:hAnsi="Arial" w:cs="Arial"/>
          <w:sz w:val="24"/>
          <w:szCs w:val="24"/>
        </w:rPr>
        <w:t xml:space="preserve"> [online] available at: </w:t>
      </w:r>
      <w:hyperlink r:id="rId26" w:history="1">
        <w:r w:rsidRPr="00CB293F">
          <w:rPr>
            <w:rStyle w:val="Hyperlink"/>
            <w:rFonts w:ascii="Arial" w:hAnsi="Arial" w:cs="Arial"/>
            <w:sz w:val="24"/>
            <w:szCs w:val="24"/>
          </w:rPr>
          <w:t>https://www.btphg.org.uk/?p=7003</w:t>
        </w:r>
      </w:hyperlink>
      <w:r w:rsidRPr="00CB293F">
        <w:rPr>
          <w:rFonts w:ascii="Arial" w:hAnsi="Arial" w:cs="Arial"/>
          <w:sz w:val="24"/>
          <w:szCs w:val="24"/>
        </w:rPr>
        <w:t xml:space="preserve"> (Accessed Sept 2025)</w:t>
      </w:r>
    </w:p>
    <w:p w14:paraId="1D32D188" w14:textId="1AA03B81" w:rsidR="00827DD3" w:rsidRPr="00CB293F" w:rsidRDefault="00827DD3" w:rsidP="00DD6222">
      <w:pPr>
        <w:spacing w:line="480" w:lineRule="auto"/>
        <w:ind w:left="360"/>
        <w:rPr>
          <w:rFonts w:ascii="Arial" w:hAnsi="Arial" w:cs="Arial"/>
          <w:i/>
          <w:iCs/>
          <w:sz w:val="24"/>
          <w:szCs w:val="24"/>
        </w:rPr>
      </w:pPr>
      <w:r w:rsidRPr="00CB293F">
        <w:rPr>
          <w:rFonts w:ascii="Arial" w:hAnsi="Arial" w:cs="Arial"/>
          <w:sz w:val="24"/>
          <w:szCs w:val="24"/>
        </w:rPr>
        <w:t>M. Smith</w:t>
      </w:r>
      <w:r w:rsidRPr="00CB293F">
        <w:rPr>
          <w:rFonts w:ascii="Arial" w:hAnsi="Arial" w:cs="Arial"/>
          <w:sz w:val="24"/>
          <w:szCs w:val="24"/>
        </w:rPr>
        <w:t xml:space="preserve"> (</w:t>
      </w:r>
      <w:r w:rsidRPr="00CB293F">
        <w:rPr>
          <w:rFonts w:ascii="Arial" w:hAnsi="Arial" w:cs="Arial"/>
          <w:sz w:val="24"/>
          <w:szCs w:val="24"/>
        </w:rPr>
        <w:t>2024</w:t>
      </w:r>
      <w:r w:rsidRPr="00CB293F">
        <w:rPr>
          <w:rFonts w:ascii="Arial" w:hAnsi="Arial" w:cs="Arial"/>
          <w:sz w:val="24"/>
          <w:szCs w:val="24"/>
        </w:rPr>
        <w:t xml:space="preserve">) </w:t>
      </w:r>
      <w:r w:rsidRPr="00CB293F">
        <w:rPr>
          <w:rFonts w:ascii="Arial" w:hAnsi="Arial" w:cs="Arial"/>
          <w:i/>
          <w:iCs/>
          <w:sz w:val="24"/>
          <w:szCs w:val="24"/>
        </w:rPr>
        <w:t>Almost half of Britons now believe right-wing extremists are a major threat following 2024 riots</w:t>
      </w:r>
      <w:r w:rsidRPr="00CB293F">
        <w:rPr>
          <w:rFonts w:ascii="Arial" w:hAnsi="Arial" w:cs="Arial"/>
          <w:i/>
          <w:iCs/>
          <w:sz w:val="24"/>
          <w:szCs w:val="24"/>
        </w:rPr>
        <w:t>.</w:t>
      </w:r>
    </w:p>
    <w:p w14:paraId="3E156CD1" w14:textId="1E4DEC0A" w:rsidR="00093FB5" w:rsidRPr="00CB293F" w:rsidRDefault="00093FB5" w:rsidP="00DD6222">
      <w:pPr>
        <w:spacing w:line="480" w:lineRule="auto"/>
        <w:ind w:left="360"/>
        <w:rPr>
          <w:rFonts w:ascii="Arial" w:hAnsi="Arial" w:cs="Arial"/>
          <w:sz w:val="24"/>
          <w:szCs w:val="24"/>
        </w:rPr>
      </w:pPr>
      <w:r w:rsidRPr="00CB293F">
        <w:rPr>
          <w:rFonts w:ascii="Arial" w:hAnsi="Arial" w:cs="Arial"/>
          <w:sz w:val="24"/>
          <w:szCs w:val="24"/>
        </w:rPr>
        <w:t>National Protective Security Authority</w:t>
      </w:r>
      <w:r w:rsidRPr="00CB293F">
        <w:rPr>
          <w:rFonts w:ascii="Arial" w:hAnsi="Arial" w:cs="Arial"/>
          <w:sz w:val="24"/>
          <w:szCs w:val="24"/>
        </w:rPr>
        <w:t xml:space="preserve"> (</w:t>
      </w:r>
      <w:r w:rsidRPr="00CB293F">
        <w:rPr>
          <w:rFonts w:ascii="Arial" w:hAnsi="Arial" w:cs="Arial"/>
          <w:sz w:val="24"/>
          <w:szCs w:val="24"/>
        </w:rPr>
        <w:t>2022</w:t>
      </w:r>
      <w:r w:rsidRPr="00CB293F">
        <w:rPr>
          <w:rFonts w:ascii="Arial" w:hAnsi="Arial" w:cs="Arial"/>
          <w:sz w:val="24"/>
          <w:szCs w:val="24"/>
        </w:rPr>
        <w:t xml:space="preserve">) </w:t>
      </w:r>
      <w:r w:rsidRPr="00CB293F">
        <w:rPr>
          <w:rFonts w:ascii="Arial" w:hAnsi="Arial" w:cs="Arial"/>
          <w:i/>
          <w:iCs/>
          <w:sz w:val="24"/>
          <w:szCs w:val="24"/>
        </w:rPr>
        <w:t>What is a Marauding Terrorist Attack?</w:t>
      </w:r>
      <w:r w:rsidRPr="00CB293F">
        <w:rPr>
          <w:rFonts w:ascii="Arial" w:hAnsi="Arial" w:cs="Arial"/>
          <w:sz w:val="24"/>
          <w:szCs w:val="24"/>
        </w:rPr>
        <w:t xml:space="preserve"> Available at: </w:t>
      </w:r>
      <w:hyperlink r:id="rId27" w:history="1">
        <w:r w:rsidRPr="00CB293F">
          <w:rPr>
            <w:rStyle w:val="Hyperlink"/>
            <w:rFonts w:ascii="Arial" w:hAnsi="Arial" w:cs="Arial"/>
            <w:sz w:val="24"/>
            <w:szCs w:val="24"/>
          </w:rPr>
          <w:t>https://www.npsa.gov.uk/marauding-terrorist-attacks-0</w:t>
        </w:r>
      </w:hyperlink>
      <w:r w:rsidRPr="00CB293F">
        <w:rPr>
          <w:rFonts w:ascii="Arial" w:hAnsi="Arial" w:cs="Arial"/>
          <w:sz w:val="24"/>
          <w:szCs w:val="24"/>
        </w:rPr>
        <w:t xml:space="preserve"> (Accessed April 2025)</w:t>
      </w:r>
    </w:p>
    <w:p w14:paraId="18AB76A7" w14:textId="2BC48092" w:rsidR="003A5CFF" w:rsidRPr="00CB293F" w:rsidRDefault="003A5CFF" w:rsidP="00DD6222">
      <w:pPr>
        <w:spacing w:line="480" w:lineRule="auto"/>
        <w:ind w:left="360"/>
        <w:rPr>
          <w:rFonts w:ascii="Arial" w:hAnsi="Arial" w:cs="Arial"/>
          <w:i/>
          <w:iCs/>
          <w:sz w:val="24"/>
          <w:szCs w:val="24"/>
        </w:rPr>
      </w:pPr>
      <w:r w:rsidRPr="00CB293F">
        <w:rPr>
          <w:rFonts w:ascii="Arial" w:hAnsi="Arial" w:cs="Arial"/>
          <w:sz w:val="24"/>
          <w:szCs w:val="24"/>
        </w:rPr>
        <w:t>N. Barone &amp; M. Wiederman</w:t>
      </w:r>
      <w:r w:rsidRPr="00CB293F">
        <w:rPr>
          <w:rFonts w:ascii="Arial" w:hAnsi="Arial" w:cs="Arial"/>
          <w:sz w:val="24"/>
          <w:szCs w:val="24"/>
        </w:rPr>
        <w:t xml:space="preserve"> (No Date) </w:t>
      </w:r>
      <w:r w:rsidRPr="00CB293F">
        <w:rPr>
          <w:rFonts w:ascii="Arial" w:hAnsi="Arial" w:cs="Arial"/>
          <w:i/>
          <w:iCs/>
          <w:sz w:val="24"/>
          <w:szCs w:val="24"/>
        </w:rPr>
        <w:t>Young Women’s Sexuality as a Function of Perceptions of Maternal Sexual Communication during Childhood</w:t>
      </w:r>
      <w:r w:rsidRPr="00CB293F">
        <w:rPr>
          <w:rFonts w:ascii="Arial" w:hAnsi="Arial" w:cs="Arial"/>
          <w:i/>
          <w:iCs/>
          <w:sz w:val="24"/>
          <w:szCs w:val="24"/>
        </w:rPr>
        <w:t>.</w:t>
      </w:r>
    </w:p>
    <w:p w14:paraId="4E9ACF58" w14:textId="202ADBB0" w:rsidR="004D70F5" w:rsidRPr="00CB293F" w:rsidRDefault="004D70F5" w:rsidP="00DD6222">
      <w:pPr>
        <w:spacing w:line="480" w:lineRule="auto"/>
        <w:ind w:left="360"/>
        <w:rPr>
          <w:rFonts w:ascii="Arial" w:hAnsi="Arial" w:cs="Arial"/>
          <w:sz w:val="24"/>
          <w:szCs w:val="24"/>
        </w:rPr>
      </w:pPr>
      <w:r w:rsidRPr="00CB293F">
        <w:rPr>
          <w:rFonts w:ascii="Arial" w:hAnsi="Arial" w:cs="Arial"/>
          <w:sz w:val="24"/>
          <w:szCs w:val="24"/>
        </w:rPr>
        <w:t>P. Baron</w:t>
      </w:r>
      <w:r w:rsidR="00AF5656" w:rsidRPr="00CB293F">
        <w:rPr>
          <w:rFonts w:ascii="Arial" w:hAnsi="Arial" w:cs="Arial"/>
          <w:sz w:val="24"/>
          <w:szCs w:val="24"/>
        </w:rPr>
        <w:t xml:space="preserve"> (</w:t>
      </w:r>
      <w:r w:rsidRPr="00CB293F">
        <w:rPr>
          <w:rFonts w:ascii="Arial" w:hAnsi="Arial" w:cs="Arial"/>
          <w:sz w:val="24"/>
          <w:szCs w:val="24"/>
        </w:rPr>
        <w:t>2003</w:t>
      </w:r>
      <w:r w:rsidRPr="00CB293F">
        <w:rPr>
          <w:rFonts w:ascii="Arial" w:hAnsi="Arial" w:cs="Arial"/>
          <w:sz w:val="24"/>
          <w:szCs w:val="24"/>
        </w:rPr>
        <w:t xml:space="preserve">) </w:t>
      </w:r>
      <w:r w:rsidRPr="00CB293F">
        <w:rPr>
          <w:rFonts w:ascii="Arial" w:hAnsi="Arial" w:cs="Arial"/>
          <w:i/>
          <w:iCs/>
          <w:sz w:val="24"/>
          <w:szCs w:val="24"/>
        </w:rPr>
        <w:t>Competing for the Public through the News Media</w:t>
      </w:r>
      <w:r w:rsidR="00AF5656" w:rsidRPr="00CB293F">
        <w:rPr>
          <w:rFonts w:ascii="Arial" w:hAnsi="Arial" w:cs="Arial"/>
          <w:sz w:val="24"/>
          <w:szCs w:val="24"/>
        </w:rPr>
        <w:t>.</w:t>
      </w:r>
    </w:p>
    <w:p w14:paraId="39EEFA88" w14:textId="59CD40E2" w:rsidR="00AF5656" w:rsidRPr="00CB293F" w:rsidRDefault="00AF5656" w:rsidP="00DD6222">
      <w:pPr>
        <w:spacing w:line="480" w:lineRule="auto"/>
        <w:ind w:left="360"/>
        <w:rPr>
          <w:rFonts w:ascii="Arial" w:hAnsi="Arial" w:cs="Arial"/>
          <w:sz w:val="24"/>
          <w:szCs w:val="24"/>
        </w:rPr>
      </w:pPr>
      <w:r w:rsidRPr="00CB293F">
        <w:rPr>
          <w:rFonts w:ascii="Arial" w:hAnsi="Arial" w:cs="Arial"/>
          <w:sz w:val="24"/>
          <w:szCs w:val="24"/>
        </w:rPr>
        <w:t xml:space="preserve">Protect UK (2021) </w:t>
      </w:r>
      <w:r w:rsidRPr="00CB293F">
        <w:rPr>
          <w:rFonts w:ascii="Arial" w:hAnsi="Arial" w:cs="Arial"/>
          <w:i/>
          <w:iCs/>
          <w:sz w:val="24"/>
          <w:szCs w:val="24"/>
        </w:rPr>
        <w:t>Run, Hide and Tell Campaign</w:t>
      </w:r>
      <w:r w:rsidRPr="00CB293F">
        <w:rPr>
          <w:rFonts w:ascii="Arial" w:hAnsi="Arial" w:cs="Arial"/>
          <w:sz w:val="24"/>
          <w:szCs w:val="24"/>
        </w:rPr>
        <w:t xml:space="preserve"> [online] available at: </w:t>
      </w:r>
      <w:hyperlink r:id="rId28" w:history="1">
        <w:r w:rsidRPr="00CB293F">
          <w:rPr>
            <w:rStyle w:val="Hyperlink"/>
            <w:rFonts w:ascii="Arial" w:hAnsi="Arial" w:cs="Arial"/>
            <w:sz w:val="24"/>
            <w:szCs w:val="24"/>
          </w:rPr>
          <w:t>https://www.protectuk.police.uk/advice-and-guidance/response/run-hide-tell</w:t>
        </w:r>
      </w:hyperlink>
      <w:r w:rsidRPr="00CB293F">
        <w:rPr>
          <w:rFonts w:ascii="Arial" w:hAnsi="Arial" w:cs="Arial"/>
          <w:sz w:val="24"/>
          <w:szCs w:val="24"/>
        </w:rPr>
        <w:t xml:space="preserve"> (Accessed Sept 2025)</w:t>
      </w:r>
    </w:p>
    <w:p w14:paraId="1D3FEAEB" w14:textId="62A9E67C" w:rsidR="009267AB" w:rsidRPr="00CB293F" w:rsidRDefault="009267AB" w:rsidP="00DD6222">
      <w:pPr>
        <w:spacing w:line="480" w:lineRule="auto"/>
        <w:ind w:left="360"/>
        <w:rPr>
          <w:rFonts w:ascii="Arial" w:hAnsi="Arial" w:cs="Arial"/>
          <w:sz w:val="24"/>
          <w:szCs w:val="24"/>
        </w:rPr>
      </w:pPr>
      <w:r w:rsidRPr="00CB293F">
        <w:rPr>
          <w:rFonts w:ascii="Arial" w:hAnsi="Arial" w:cs="Arial"/>
          <w:sz w:val="24"/>
          <w:szCs w:val="24"/>
        </w:rPr>
        <w:t>R. Trager &amp; D. Zagorcheva</w:t>
      </w:r>
      <w:r w:rsidRPr="00CB293F">
        <w:rPr>
          <w:rFonts w:ascii="Arial" w:hAnsi="Arial" w:cs="Arial"/>
          <w:sz w:val="24"/>
          <w:szCs w:val="24"/>
        </w:rPr>
        <w:t xml:space="preserve"> (</w:t>
      </w:r>
      <w:r w:rsidRPr="00CB293F">
        <w:rPr>
          <w:rFonts w:ascii="Arial" w:hAnsi="Arial" w:cs="Arial"/>
          <w:sz w:val="24"/>
          <w:szCs w:val="24"/>
        </w:rPr>
        <w:t>2005</w:t>
      </w:r>
      <w:r w:rsidRPr="00CB293F">
        <w:rPr>
          <w:rFonts w:ascii="Arial" w:hAnsi="Arial" w:cs="Arial"/>
          <w:sz w:val="24"/>
          <w:szCs w:val="24"/>
        </w:rPr>
        <w:t xml:space="preserve">) </w:t>
      </w:r>
      <w:r w:rsidRPr="00CB293F">
        <w:rPr>
          <w:rFonts w:ascii="Arial" w:hAnsi="Arial" w:cs="Arial"/>
          <w:i/>
          <w:iCs/>
          <w:sz w:val="24"/>
          <w:szCs w:val="24"/>
        </w:rPr>
        <w:t>Deterring Terrorism: It can be Done</w:t>
      </w:r>
      <w:r w:rsidRPr="00CB293F">
        <w:rPr>
          <w:rFonts w:ascii="Arial" w:hAnsi="Arial" w:cs="Arial"/>
          <w:sz w:val="24"/>
          <w:szCs w:val="24"/>
        </w:rPr>
        <w:t>.</w:t>
      </w:r>
    </w:p>
    <w:p w14:paraId="4BCB0FD3" w14:textId="1F1B9933" w:rsidR="00E21935" w:rsidRPr="00CB293F" w:rsidRDefault="00E21935" w:rsidP="00DD6222">
      <w:pPr>
        <w:spacing w:line="480" w:lineRule="auto"/>
        <w:ind w:left="360"/>
        <w:rPr>
          <w:rFonts w:ascii="Arial" w:hAnsi="Arial" w:cs="Arial"/>
          <w:sz w:val="24"/>
          <w:szCs w:val="24"/>
        </w:rPr>
      </w:pPr>
      <w:r w:rsidRPr="00CB293F">
        <w:rPr>
          <w:rFonts w:ascii="Arial" w:hAnsi="Arial" w:cs="Arial"/>
          <w:sz w:val="24"/>
          <w:szCs w:val="24"/>
        </w:rPr>
        <w:t xml:space="preserve">S. Mughal </w:t>
      </w:r>
      <w:r w:rsidRPr="00CB293F">
        <w:rPr>
          <w:rFonts w:ascii="Arial" w:hAnsi="Arial" w:cs="Arial"/>
          <w:sz w:val="24"/>
          <w:szCs w:val="24"/>
        </w:rPr>
        <w:t>(2016)</w:t>
      </w:r>
      <w:r w:rsidRPr="00CB293F">
        <w:rPr>
          <w:rFonts w:ascii="Arial" w:hAnsi="Arial" w:cs="Arial"/>
          <w:sz w:val="24"/>
          <w:szCs w:val="24"/>
        </w:rPr>
        <w:t xml:space="preserve"> </w:t>
      </w:r>
      <w:r w:rsidRPr="00CB293F">
        <w:rPr>
          <w:rFonts w:ascii="Arial" w:hAnsi="Arial" w:cs="Arial"/>
          <w:i/>
          <w:iCs/>
          <w:sz w:val="24"/>
          <w:szCs w:val="24"/>
        </w:rPr>
        <w:t>Radicalisation of young people through social media</w:t>
      </w:r>
      <w:r w:rsidRPr="00CB293F">
        <w:rPr>
          <w:rFonts w:ascii="Arial" w:hAnsi="Arial" w:cs="Arial"/>
          <w:sz w:val="24"/>
          <w:szCs w:val="24"/>
        </w:rPr>
        <w:t xml:space="preserve"> </w:t>
      </w:r>
      <w:r w:rsidRPr="00CB293F">
        <w:rPr>
          <w:rFonts w:ascii="Arial" w:hAnsi="Arial" w:cs="Arial"/>
          <w:sz w:val="24"/>
          <w:szCs w:val="24"/>
        </w:rPr>
        <w:t xml:space="preserve">[online] available at: </w:t>
      </w:r>
      <w:hyperlink r:id="rId29" w:anchor="young-people" w:history="1">
        <w:r w:rsidRPr="00CB293F">
          <w:rPr>
            <w:rStyle w:val="Hyperlink"/>
            <w:rFonts w:ascii="Arial" w:hAnsi="Arial" w:cs="Arial"/>
            <w:sz w:val="24"/>
            <w:szCs w:val="24"/>
          </w:rPr>
          <w:t>https://www.internetmatters.org/hub/expert-opinion/radicalisation-of-young-people-through-social-media/#young-people</w:t>
        </w:r>
      </w:hyperlink>
      <w:r w:rsidRPr="00CB293F">
        <w:rPr>
          <w:rFonts w:ascii="Arial" w:hAnsi="Arial" w:cs="Arial"/>
          <w:sz w:val="24"/>
          <w:szCs w:val="24"/>
        </w:rPr>
        <w:t xml:space="preserve"> (Accessed Sept 2025)</w:t>
      </w:r>
    </w:p>
    <w:p w14:paraId="029F7DD9" w14:textId="77777777" w:rsidR="00F17486" w:rsidRPr="00CB293F" w:rsidRDefault="00F17486" w:rsidP="00DD6222">
      <w:pPr>
        <w:spacing w:line="480" w:lineRule="auto"/>
        <w:ind w:left="360"/>
        <w:rPr>
          <w:rFonts w:ascii="Arial" w:hAnsi="Arial" w:cs="Arial"/>
          <w:sz w:val="24"/>
          <w:szCs w:val="24"/>
        </w:rPr>
      </w:pPr>
      <w:r w:rsidRPr="00CB293F">
        <w:rPr>
          <w:rFonts w:ascii="Arial" w:hAnsi="Arial" w:cs="Arial"/>
          <w:i/>
          <w:iCs/>
          <w:sz w:val="24"/>
          <w:szCs w:val="24"/>
        </w:rPr>
        <w:t xml:space="preserve">Section 11 of the Terrorism Act 2000 – Available at: </w:t>
      </w:r>
      <w:hyperlink r:id="rId30" w:history="1">
        <w:r w:rsidRPr="00CB293F">
          <w:rPr>
            <w:rStyle w:val="Hyperlink"/>
            <w:rFonts w:ascii="Arial" w:hAnsi="Arial" w:cs="Arial"/>
            <w:sz w:val="24"/>
            <w:szCs w:val="24"/>
          </w:rPr>
          <w:t>https://www.legislation.gov.uk/ukpga/2000/11/contents</w:t>
        </w:r>
      </w:hyperlink>
      <w:r w:rsidRPr="00CB293F">
        <w:rPr>
          <w:rFonts w:ascii="Arial" w:hAnsi="Arial" w:cs="Arial"/>
          <w:sz w:val="24"/>
          <w:szCs w:val="24"/>
        </w:rPr>
        <w:t xml:space="preserve"> (Accessed May 2025)</w:t>
      </w:r>
    </w:p>
    <w:p w14:paraId="3BAB916C" w14:textId="77777777" w:rsidR="00F17486" w:rsidRPr="00CB293F" w:rsidRDefault="00F17486" w:rsidP="00DD6222">
      <w:pPr>
        <w:spacing w:line="480" w:lineRule="auto"/>
        <w:ind w:left="360"/>
        <w:rPr>
          <w:rFonts w:ascii="Arial" w:hAnsi="Arial" w:cs="Arial"/>
          <w:sz w:val="24"/>
          <w:szCs w:val="24"/>
        </w:rPr>
      </w:pPr>
      <w:r w:rsidRPr="00CB293F">
        <w:rPr>
          <w:rFonts w:ascii="Arial" w:hAnsi="Arial" w:cs="Arial"/>
          <w:i/>
          <w:iCs/>
          <w:sz w:val="24"/>
          <w:szCs w:val="24"/>
        </w:rPr>
        <w:lastRenderedPageBreak/>
        <w:t xml:space="preserve">Section 43 of the Terrorism Act 2000 </w:t>
      </w:r>
      <w:r w:rsidRPr="00CB293F">
        <w:rPr>
          <w:rFonts w:ascii="Arial" w:hAnsi="Arial" w:cs="Arial"/>
          <w:sz w:val="24"/>
          <w:szCs w:val="24"/>
        </w:rPr>
        <w:t xml:space="preserve">Available at: </w:t>
      </w:r>
      <w:hyperlink r:id="rId31" w:history="1">
        <w:r w:rsidRPr="00CB293F">
          <w:rPr>
            <w:rStyle w:val="Hyperlink"/>
            <w:rFonts w:ascii="Arial" w:hAnsi="Arial" w:cs="Arial"/>
            <w:sz w:val="24"/>
            <w:szCs w:val="24"/>
          </w:rPr>
          <w:t>https://www.legislation.gov.uk/ukpga/2000/11/section/43</w:t>
        </w:r>
      </w:hyperlink>
      <w:r w:rsidRPr="00CB293F">
        <w:rPr>
          <w:rFonts w:ascii="Arial" w:hAnsi="Arial" w:cs="Arial"/>
          <w:sz w:val="24"/>
          <w:szCs w:val="24"/>
        </w:rPr>
        <w:t xml:space="preserve"> (Accessed May 2025)</w:t>
      </w:r>
    </w:p>
    <w:p w14:paraId="3FF6C0CA" w14:textId="77777777" w:rsidR="00F17486" w:rsidRPr="00CB293F" w:rsidRDefault="00F17486" w:rsidP="00DD6222">
      <w:pPr>
        <w:spacing w:line="480" w:lineRule="auto"/>
        <w:ind w:left="360"/>
        <w:rPr>
          <w:rFonts w:ascii="Arial" w:hAnsi="Arial" w:cs="Arial"/>
          <w:sz w:val="24"/>
          <w:szCs w:val="24"/>
        </w:rPr>
      </w:pPr>
      <w:r w:rsidRPr="00CB293F">
        <w:rPr>
          <w:rFonts w:ascii="Arial" w:hAnsi="Arial" w:cs="Arial"/>
          <w:i/>
          <w:iCs/>
          <w:sz w:val="24"/>
          <w:szCs w:val="24"/>
        </w:rPr>
        <w:t xml:space="preserve">Section 44 of the Terrorism Act 2000 – </w:t>
      </w:r>
      <w:r w:rsidRPr="00CB293F">
        <w:rPr>
          <w:rFonts w:ascii="Arial" w:hAnsi="Arial" w:cs="Arial"/>
          <w:sz w:val="24"/>
          <w:szCs w:val="24"/>
        </w:rPr>
        <w:t xml:space="preserve">Available at: </w:t>
      </w:r>
      <w:hyperlink r:id="rId32" w:history="1">
        <w:r w:rsidRPr="00CB293F">
          <w:rPr>
            <w:rStyle w:val="Hyperlink"/>
            <w:rFonts w:ascii="Arial" w:hAnsi="Arial" w:cs="Arial"/>
            <w:sz w:val="24"/>
            <w:szCs w:val="24"/>
          </w:rPr>
          <w:t>https://www.legislation.gov.uk/ukpga/2000/11/section/44/2011-03-18</w:t>
        </w:r>
      </w:hyperlink>
      <w:r w:rsidRPr="00CB293F">
        <w:rPr>
          <w:rFonts w:ascii="Arial" w:hAnsi="Arial" w:cs="Arial"/>
          <w:sz w:val="24"/>
          <w:szCs w:val="24"/>
        </w:rPr>
        <w:t xml:space="preserve"> (Accessed May 2025)</w:t>
      </w:r>
    </w:p>
    <w:p w14:paraId="3D11205D" w14:textId="77777777" w:rsidR="00F17486" w:rsidRPr="00CB293F" w:rsidRDefault="00F17486" w:rsidP="00DD6222">
      <w:pPr>
        <w:spacing w:line="480" w:lineRule="auto"/>
        <w:ind w:left="360"/>
        <w:rPr>
          <w:rFonts w:ascii="Arial" w:hAnsi="Arial" w:cs="Arial"/>
          <w:sz w:val="24"/>
          <w:szCs w:val="24"/>
        </w:rPr>
      </w:pPr>
      <w:r w:rsidRPr="00CB293F">
        <w:rPr>
          <w:rFonts w:ascii="Arial" w:hAnsi="Arial" w:cs="Arial"/>
          <w:i/>
          <w:iCs/>
          <w:sz w:val="24"/>
          <w:szCs w:val="24"/>
        </w:rPr>
        <w:t xml:space="preserve">The Human Rights Act 1998 – Available at: </w:t>
      </w:r>
      <w:hyperlink r:id="rId33" w:history="1">
        <w:r w:rsidRPr="00CB293F">
          <w:rPr>
            <w:rStyle w:val="Hyperlink"/>
            <w:rFonts w:ascii="Arial" w:hAnsi="Arial" w:cs="Arial"/>
            <w:sz w:val="24"/>
            <w:szCs w:val="24"/>
          </w:rPr>
          <w:t>https://www.legislation.gov.uk/ukpga/1998/42/contents</w:t>
        </w:r>
      </w:hyperlink>
    </w:p>
    <w:p w14:paraId="0E34124C" w14:textId="77777777" w:rsidR="001B1E88" w:rsidRPr="00CB293F" w:rsidRDefault="00A63279" w:rsidP="00DD6222">
      <w:pPr>
        <w:spacing w:line="480" w:lineRule="auto"/>
        <w:ind w:left="360"/>
        <w:rPr>
          <w:rFonts w:ascii="Arial" w:hAnsi="Arial" w:cs="Arial"/>
          <w:sz w:val="24"/>
          <w:szCs w:val="24"/>
        </w:rPr>
      </w:pPr>
      <w:r w:rsidRPr="00CB293F">
        <w:rPr>
          <w:rFonts w:ascii="Arial" w:hAnsi="Arial" w:cs="Arial"/>
          <w:sz w:val="24"/>
          <w:szCs w:val="24"/>
        </w:rPr>
        <w:t xml:space="preserve">T. Gaudette, R. Scrivens &amp; V. Venkatesh (2020) </w:t>
      </w:r>
      <w:r w:rsidRPr="00CB293F">
        <w:rPr>
          <w:rFonts w:ascii="Arial" w:hAnsi="Arial" w:cs="Arial"/>
          <w:i/>
          <w:iCs/>
          <w:sz w:val="24"/>
          <w:szCs w:val="24"/>
        </w:rPr>
        <w:t>The Role of the Internet in Facilitating Violent Extremism: Insights from Former Right-Wing Extremists</w:t>
      </w:r>
      <w:r w:rsidRPr="00CB293F">
        <w:rPr>
          <w:rFonts w:ascii="Arial" w:hAnsi="Arial" w:cs="Arial"/>
          <w:sz w:val="24"/>
          <w:szCs w:val="24"/>
        </w:rPr>
        <w:t>.</w:t>
      </w:r>
    </w:p>
    <w:p w14:paraId="02542142" w14:textId="6A670B94" w:rsidR="00F17486" w:rsidRPr="00CB293F" w:rsidRDefault="00F17486" w:rsidP="00DD6222">
      <w:pPr>
        <w:spacing w:line="480" w:lineRule="auto"/>
        <w:ind w:left="360"/>
        <w:rPr>
          <w:rFonts w:ascii="Arial" w:hAnsi="Arial" w:cs="Arial"/>
          <w:sz w:val="24"/>
          <w:szCs w:val="24"/>
        </w:rPr>
      </w:pPr>
      <w:r w:rsidRPr="00CB293F">
        <w:rPr>
          <w:rFonts w:ascii="Arial" w:hAnsi="Arial" w:cs="Arial"/>
          <w:sz w:val="24"/>
          <w:szCs w:val="24"/>
        </w:rPr>
        <w:t xml:space="preserve">The Security Service MI5 (No Date) </w:t>
      </w:r>
      <w:r w:rsidRPr="00CB293F">
        <w:rPr>
          <w:rFonts w:ascii="Arial" w:hAnsi="Arial" w:cs="Arial"/>
          <w:i/>
          <w:iCs/>
          <w:sz w:val="24"/>
          <w:szCs w:val="24"/>
        </w:rPr>
        <w:t>Covert Surveillance</w:t>
      </w:r>
      <w:r w:rsidRPr="00CB293F">
        <w:rPr>
          <w:rFonts w:ascii="Arial" w:hAnsi="Arial" w:cs="Arial"/>
          <w:sz w:val="24"/>
          <w:szCs w:val="24"/>
        </w:rPr>
        <w:t xml:space="preserve"> [online] available at: </w:t>
      </w:r>
      <w:hyperlink r:id="rId34" w:history="1">
        <w:r w:rsidRPr="00CB293F">
          <w:rPr>
            <w:rStyle w:val="Hyperlink"/>
            <w:rFonts w:ascii="Arial" w:hAnsi="Arial" w:cs="Arial"/>
            <w:sz w:val="24"/>
            <w:szCs w:val="24"/>
          </w:rPr>
          <w:t>https://www.mi5.gov.uk/how-we-work/gathering-intelligence/covert-surveillance</w:t>
        </w:r>
      </w:hyperlink>
      <w:r w:rsidRPr="00CB293F">
        <w:rPr>
          <w:rFonts w:ascii="Arial" w:hAnsi="Arial" w:cs="Arial"/>
          <w:sz w:val="24"/>
          <w:szCs w:val="24"/>
        </w:rPr>
        <w:t>. (Accessed Sept 2025)</w:t>
      </w:r>
    </w:p>
    <w:p w14:paraId="32FB4ACD" w14:textId="77777777" w:rsidR="001B1E88" w:rsidRPr="00CB293F" w:rsidRDefault="001B1E88" w:rsidP="00DD6222">
      <w:pPr>
        <w:spacing w:line="480" w:lineRule="auto"/>
        <w:ind w:left="360"/>
        <w:rPr>
          <w:rFonts w:ascii="Arial" w:hAnsi="Arial" w:cs="Arial"/>
          <w:sz w:val="24"/>
          <w:szCs w:val="24"/>
        </w:rPr>
      </w:pPr>
      <w:r w:rsidRPr="00CB293F">
        <w:rPr>
          <w:rFonts w:ascii="Arial" w:hAnsi="Arial" w:cs="Arial"/>
          <w:sz w:val="24"/>
          <w:szCs w:val="24"/>
        </w:rPr>
        <w:t xml:space="preserve">The United States Holocaust Memorial Museum (2025) </w:t>
      </w:r>
      <w:r w:rsidRPr="00CB293F">
        <w:rPr>
          <w:rFonts w:ascii="Arial" w:hAnsi="Arial" w:cs="Arial"/>
          <w:i/>
          <w:iCs/>
          <w:sz w:val="24"/>
          <w:szCs w:val="24"/>
        </w:rPr>
        <w:t>The Nazi Rise to Power</w:t>
      </w:r>
      <w:r w:rsidRPr="00CB293F">
        <w:rPr>
          <w:rFonts w:ascii="Arial" w:hAnsi="Arial" w:cs="Arial"/>
          <w:sz w:val="24"/>
          <w:szCs w:val="24"/>
        </w:rPr>
        <w:t xml:space="preserve"> [online] Available at:</w:t>
      </w:r>
      <w:hyperlink r:id="rId35" w:history="1">
        <w:r w:rsidRPr="00CB293F">
          <w:rPr>
            <w:rStyle w:val="Hyperlink"/>
            <w:rFonts w:ascii="Arial" w:hAnsi="Arial" w:cs="Arial"/>
            <w:sz w:val="24"/>
            <w:szCs w:val="24"/>
          </w:rPr>
          <w:t>https://encyclopedia.ushmm.org/content/en/article/the-nazi-rise-to-power</w:t>
        </w:r>
      </w:hyperlink>
      <w:r w:rsidRPr="00CB293F">
        <w:rPr>
          <w:rFonts w:ascii="Arial" w:hAnsi="Arial" w:cs="Arial"/>
          <w:sz w:val="24"/>
          <w:szCs w:val="24"/>
        </w:rPr>
        <w:t xml:space="preserve"> (Accessed March 2025)</w:t>
      </w:r>
    </w:p>
    <w:p w14:paraId="5134D4DC" w14:textId="77777777" w:rsidR="00F62859" w:rsidRPr="00CB293F" w:rsidRDefault="00F62859" w:rsidP="00DD6222">
      <w:pPr>
        <w:spacing w:line="480" w:lineRule="auto"/>
        <w:ind w:left="360"/>
        <w:rPr>
          <w:rFonts w:ascii="Arial" w:hAnsi="Arial" w:cs="Arial"/>
          <w:sz w:val="24"/>
          <w:szCs w:val="24"/>
        </w:rPr>
      </w:pPr>
      <w:r w:rsidRPr="00CB293F">
        <w:rPr>
          <w:rFonts w:ascii="Arial" w:hAnsi="Arial" w:cs="Arial"/>
          <w:sz w:val="24"/>
          <w:szCs w:val="24"/>
        </w:rPr>
        <w:t xml:space="preserve">The United Kingdom Government (2024) </w:t>
      </w:r>
      <w:r w:rsidRPr="00CB293F">
        <w:rPr>
          <w:rFonts w:ascii="Arial" w:hAnsi="Arial" w:cs="Arial"/>
          <w:i/>
          <w:iCs/>
          <w:sz w:val="24"/>
          <w:szCs w:val="24"/>
        </w:rPr>
        <w:t>New Definition of Extremism</w:t>
      </w:r>
      <w:r w:rsidRPr="00CB293F">
        <w:rPr>
          <w:rFonts w:ascii="Arial" w:hAnsi="Arial" w:cs="Arial"/>
          <w:sz w:val="24"/>
          <w:szCs w:val="24"/>
        </w:rPr>
        <w:t xml:space="preserve">. Available at: </w:t>
      </w:r>
      <w:hyperlink r:id="rId36" w:history="1">
        <w:r w:rsidRPr="00CB293F">
          <w:rPr>
            <w:rStyle w:val="Hyperlink"/>
            <w:rFonts w:ascii="Arial" w:hAnsi="Arial" w:cs="Arial"/>
            <w:sz w:val="24"/>
            <w:szCs w:val="24"/>
          </w:rPr>
          <w:t>https://www.gov.uk/government/pub</w:t>
        </w:r>
        <w:r w:rsidRPr="00CB293F">
          <w:rPr>
            <w:rStyle w:val="Hyperlink"/>
            <w:rFonts w:ascii="Arial" w:hAnsi="Arial" w:cs="Arial"/>
            <w:sz w:val="24"/>
            <w:szCs w:val="24"/>
          </w:rPr>
          <w:t>l</w:t>
        </w:r>
        <w:r w:rsidRPr="00CB293F">
          <w:rPr>
            <w:rStyle w:val="Hyperlink"/>
            <w:rFonts w:ascii="Arial" w:hAnsi="Arial" w:cs="Arial"/>
            <w:sz w:val="24"/>
            <w:szCs w:val="24"/>
          </w:rPr>
          <w:t>ications/new-definition-of-extremism-2024/new-definition-of-extremism-2024</w:t>
        </w:r>
      </w:hyperlink>
      <w:r w:rsidRPr="00CB293F">
        <w:rPr>
          <w:rFonts w:ascii="Arial" w:hAnsi="Arial" w:cs="Arial"/>
          <w:sz w:val="24"/>
          <w:szCs w:val="24"/>
        </w:rPr>
        <w:t xml:space="preserve"> (Accessed March 2025)</w:t>
      </w:r>
    </w:p>
    <w:p w14:paraId="6D7F8C43" w14:textId="0460645F" w:rsidR="00F62859" w:rsidRPr="00CB293F" w:rsidRDefault="00F62859" w:rsidP="00DD6222">
      <w:pPr>
        <w:spacing w:line="480" w:lineRule="auto"/>
        <w:ind w:left="360"/>
        <w:rPr>
          <w:rFonts w:ascii="Arial" w:hAnsi="Arial" w:cs="Arial"/>
          <w:sz w:val="24"/>
          <w:szCs w:val="24"/>
        </w:rPr>
      </w:pPr>
      <w:r w:rsidRPr="00CB293F">
        <w:rPr>
          <w:rFonts w:ascii="Arial" w:hAnsi="Arial" w:cs="Arial"/>
          <w:sz w:val="24"/>
          <w:szCs w:val="24"/>
        </w:rPr>
        <w:t xml:space="preserve">W. Laqueur &amp; C. Wall p.78 (2018) </w:t>
      </w:r>
      <w:r w:rsidRPr="00CB293F">
        <w:rPr>
          <w:rFonts w:ascii="Arial" w:hAnsi="Arial" w:cs="Arial"/>
          <w:i/>
          <w:iCs/>
          <w:sz w:val="24"/>
          <w:szCs w:val="24"/>
        </w:rPr>
        <w:t>The Future of Terrorism</w:t>
      </w:r>
      <w:r w:rsidRPr="00CB293F">
        <w:rPr>
          <w:rFonts w:ascii="Arial" w:hAnsi="Arial" w:cs="Arial"/>
          <w:sz w:val="24"/>
          <w:szCs w:val="24"/>
        </w:rPr>
        <w:t xml:space="preserve"> </w:t>
      </w:r>
    </w:p>
    <w:p w14:paraId="7A9C5455" w14:textId="05F7AE70" w:rsidR="001B1E88" w:rsidRPr="00CB293F" w:rsidRDefault="001B1E88" w:rsidP="00DD6222">
      <w:pPr>
        <w:spacing w:line="480" w:lineRule="auto"/>
        <w:ind w:left="360"/>
        <w:rPr>
          <w:rFonts w:ascii="Arial" w:hAnsi="Arial" w:cs="Arial"/>
          <w:sz w:val="24"/>
          <w:szCs w:val="24"/>
        </w:rPr>
      </w:pPr>
      <w:r w:rsidRPr="00CB293F">
        <w:rPr>
          <w:rFonts w:ascii="Arial" w:hAnsi="Arial" w:cs="Arial"/>
          <w:sz w:val="24"/>
          <w:szCs w:val="24"/>
        </w:rPr>
        <w:t>Z. Ahmed &amp; S. Shukla</w:t>
      </w:r>
      <w:r w:rsidRPr="00CB293F">
        <w:rPr>
          <w:rFonts w:ascii="Arial" w:hAnsi="Arial" w:cs="Arial"/>
          <w:sz w:val="24"/>
          <w:szCs w:val="24"/>
        </w:rPr>
        <w:t xml:space="preserve"> (</w:t>
      </w:r>
      <w:r w:rsidRPr="00CB293F">
        <w:rPr>
          <w:rFonts w:ascii="Arial" w:hAnsi="Arial" w:cs="Arial"/>
          <w:sz w:val="24"/>
          <w:szCs w:val="24"/>
        </w:rPr>
        <w:t>2024</w:t>
      </w:r>
      <w:r w:rsidRPr="00CB293F">
        <w:rPr>
          <w:rFonts w:ascii="Arial" w:hAnsi="Arial" w:cs="Arial"/>
          <w:sz w:val="24"/>
          <w:szCs w:val="24"/>
        </w:rPr>
        <w:t xml:space="preserve">) </w:t>
      </w:r>
      <w:r w:rsidRPr="00CB293F">
        <w:rPr>
          <w:rFonts w:ascii="Arial" w:hAnsi="Arial" w:cs="Arial"/>
          <w:i/>
          <w:iCs/>
          <w:sz w:val="24"/>
          <w:szCs w:val="24"/>
        </w:rPr>
        <w:t>The Impact of Terrorism on Human Rights: Current Challenged and Future Outlook: A Political Study</w:t>
      </w:r>
      <w:r w:rsidRPr="00CB293F">
        <w:rPr>
          <w:rFonts w:ascii="Arial" w:hAnsi="Arial" w:cs="Arial"/>
          <w:sz w:val="24"/>
          <w:szCs w:val="24"/>
        </w:rPr>
        <w:t>.</w:t>
      </w:r>
    </w:p>
    <w:p w14:paraId="2B643668" w14:textId="77777777" w:rsidR="00F62859" w:rsidRDefault="00F62859" w:rsidP="00F62859">
      <w:pPr>
        <w:tabs>
          <w:tab w:val="left" w:pos="2835"/>
        </w:tabs>
        <w:rPr>
          <w:rFonts w:ascii="Arial" w:hAnsi="Arial" w:cs="Arial"/>
          <w:sz w:val="24"/>
          <w:szCs w:val="24"/>
        </w:rPr>
      </w:pPr>
      <w:bookmarkStart w:id="1" w:name="_Toc303070346"/>
    </w:p>
    <w:p w14:paraId="02B37321" w14:textId="77777777" w:rsidR="00F62859" w:rsidRDefault="00F62859" w:rsidP="00F62859">
      <w:pPr>
        <w:tabs>
          <w:tab w:val="left" w:pos="2835"/>
        </w:tabs>
        <w:rPr>
          <w:rFonts w:ascii="Arial" w:hAnsi="Arial" w:cs="Arial"/>
          <w:sz w:val="24"/>
          <w:szCs w:val="24"/>
        </w:rPr>
      </w:pPr>
    </w:p>
    <w:p w14:paraId="45EFFE21" w14:textId="3E8801A2" w:rsidR="00B72A47" w:rsidRDefault="00B72A47" w:rsidP="00F62859">
      <w:pPr>
        <w:tabs>
          <w:tab w:val="left" w:pos="2835"/>
        </w:tabs>
        <w:jc w:val="center"/>
        <w:rPr>
          <w:rFonts w:ascii="Arial" w:hAnsi="Arial" w:cs="Arial"/>
          <w:b/>
          <w:bCs/>
          <w:noProof/>
          <w:sz w:val="28"/>
          <w:szCs w:val="28"/>
        </w:rPr>
      </w:pPr>
      <w:r>
        <w:rPr>
          <w:rFonts w:ascii="Arial" w:hAnsi="Arial" w:cs="Arial"/>
          <w:b/>
          <w:bCs/>
          <w:noProof/>
          <w:sz w:val="28"/>
          <w:szCs w:val="28"/>
        </w:rPr>
        <w:lastRenderedPageBreak/>
        <w:t>Appendix</w:t>
      </w:r>
    </w:p>
    <w:p w14:paraId="726D30B5" w14:textId="2804EBFB" w:rsidR="00FC2CCD" w:rsidRDefault="0081270F" w:rsidP="00C67AE5">
      <w:pPr>
        <w:tabs>
          <w:tab w:val="left" w:pos="2835"/>
        </w:tabs>
        <w:rPr>
          <w:rFonts w:ascii="Arial" w:hAnsi="Arial" w:cs="Arial"/>
          <w:noProof/>
          <w:sz w:val="24"/>
          <w:szCs w:val="24"/>
        </w:rPr>
      </w:pPr>
      <w:r>
        <w:rPr>
          <w:rFonts w:ascii="Arial" w:hAnsi="Arial" w:cs="Arial"/>
          <w:noProof/>
          <w:sz w:val="24"/>
          <w:szCs w:val="24"/>
        </w:rPr>
        <w:t xml:space="preserve">Appendix </w:t>
      </w:r>
      <w:r w:rsidR="00C67AE5" w:rsidRPr="00C67AE5">
        <w:rPr>
          <w:rFonts w:ascii="Arial" w:hAnsi="Arial" w:cs="Arial"/>
          <w:noProof/>
          <w:sz w:val="24"/>
          <w:szCs w:val="24"/>
        </w:rPr>
        <w:t>1</w:t>
      </w:r>
      <w:r w:rsidR="001B4C8C">
        <w:rPr>
          <w:rFonts w:ascii="Arial" w:hAnsi="Arial" w:cs="Arial"/>
          <w:noProof/>
          <w:sz w:val="24"/>
          <w:szCs w:val="24"/>
        </w:rPr>
        <w:t xml:space="preserve">- Survey Question 1 </w:t>
      </w:r>
    </w:p>
    <w:p w14:paraId="2235B340" w14:textId="47EF27F1" w:rsidR="00C67AE5" w:rsidRDefault="00C67AE5" w:rsidP="00C67AE5">
      <w:pPr>
        <w:tabs>
          <w:tab w:val="left" w:pos="2835"/>
        </w:tabs>
        <w:rPr>
          <w:rFonts w:ascii="Arial" w:hAnsi="Arial" w:cs="Arial"/>
          <w:noProof/>
          <w:sz w:val="24"/>
          <w:szCs w:val="24"/>
        </w:rPr>
      </w:pPr>
      <w:r w:rsidRPr="00C67AE5">
        <w:rPr>
          <w:rFonts w:ascii="Arial" w:hAnsi="Arial" w:cs="Arial"/>
          <w:noProof/>
          <w:sz w:val="24"/>
          <w:szCs w:val="24"/>
        </w:rPr>
        <w:drawing>
          <wp:inline distT="0" distB="0" distL="0" distR="0" wp14:anchorId="3CDC1B0C" wp14:editId="6B3B9EC0">
            <wp:extent cx="5731510" cy="1988185"/>
            <wp:effectExtent l="0" t="0" r="2540" b="0"/>
            <wp:docPr id="1150471208"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471208" name="Picture 1" descr="A white background with black text&#10;&#10;AI-generated content may be incorrect."/>
                    <pic:cNvPicPr/>
                  </pic:nvPicPr>
                  <pic:blipFill>
                    <a:blip r:embed="rId37"/>
                    <a:stretch>
                      <a:fillRect/>
                    </a:stretch>
                  </pic:blipFill>
                  <pic:spPr>
                    <a:xfrm>
                      <a:off x="0" y="0"/>
                      <a:ext cx="5731510" cy="1988185"/>
                    </a:xfrm>
                    <a:prstGeom prst="rect">
                      <a:avLst/>
                    </a:prstGeom>
                  </pic:spPr>
                </pic:pic>
              </a:graphicData>
            </a:graphic>
          </wp:inline>
        </w:drawing>
      </w:r>
    </w:p>
    <w:p w14:paraId="409BA938" w14:textId="34B9D181" w:rsidR="00C67AE5" w:rsidRDefault="0081270F" w:rsidP="00C67AE5">
      <w:pPr>
        <w:tabs>
          <w:tab w:val="left" w:pos="2835"/>
        </w:tabs>
        <w:rPr>
          <w:rFonts w:ascii="Arial" w:hAnsi="Arial" w:cs="Arial"/>
          <w:noProof/>
          <w:sz w:val="24"/>
          <w:szCs w:val="24"/>
        </w:rPr>
      </w:pPr>
      <w:r>
        <w:rPr>
          <w:rFonts w:ascii="Arial" w:hAnsi="Arial" w:cs="Arial"/>
          <w:noProof/>
          <w:sz w:val="24"/>
          <w:szCs w:val="24"/>
        </w:rPr>
        <w:t>Appendix</w:t>
      </w:r>
      <w:r w:rsidR="00C67AE5">
        <w:rPr>
          <w:rFonts w:ascii="Arial" w:hAnsi="Arial" w:cs="Arial"/>
          <w:noProof/>
          <w:sz w:val="24"/>
          <w:szCs w:val="24"/>
        </w:rPr>
        <w:t xml:space="preserve"> 2 </w:t>
      </w:r>
      <w:r w:rsidR="001B4C8C">
        <w:rPr>
          <w:rFonts w:ascii="Arial" w:hAnsi="Arial" w:cs="Arial"/>
          <w:noProof/>
          <w:sz w:val="24"/>
          <w:szCs w:val="24"/>
        </w:rPr>
        <w:t>– Survey Question 2</w:t>
      </w:r>
    </w:p>
    <w:p w14:paraId="68AA3949" w14:textId="1FCD493A" w:rsidR="00C67AE5" w:rsidRDefault="00742B84" w:rsidP="00C67AE5">
      <w:pPr>
        <w:tabs>
          <w:tab w:val="left" w:pos="2835"/>
        </w:tabs>
        <w:rPr>
          <w:rFonts w:ascii="Arial" w:hAnsi="Arial" w:cs="Arial"/>
          <w:noProof/>
          <w:sz w:val="24"/>
          <w:szCs w:val="24"/>
        </w:rPr>
      </w:pPr>
      <w:r w:rsidRPr="00742B84">
        <w:rPr>
          <w:rFonts w:ascii="Arial" w:hAnsi="Arial" w:cs="Arial"/>
          <w:noProof/>
          <w:sz w:val="24"/>
          <w:szCs w:val="24"/>
        </w:rPr>
        <w:drawing>
          <wp:inline distT="0" distB="0" distL="0" distR="0" wp14:anchorId="217EFA1B" wp14:editId="729AED24">
            <wp:extent cx="5731510" cy="1146175"/>
            <wp:effectExtent l="0" t="0" r="2540" b="0"/>
            <wp:docPr id="2142126685" name="Picture 1" descr="A close-up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126685" name="Picture 1" descr="A close-up of a white background&#10;&#10;AI-generated content may be incorrect."/>
                    <pic:cNvPicPr/>
                  </pic:nvPicPr>
                  <pic:blipFill>
                    <a:blip r:embed="rId38"/>
                    <a:stretch>
                      <a:fillRect/>
                    </a:stretch>
                  </pic:blipFill>
                  <pic:spPr>
                    <a:xfrm>
                      <a:off x="0" y="0"/>
                      <a:ext cx="5731510" cy="1146175"/>
                    </a:xfrm>
                    <a:prstGeom prst="rect">
                      <a:avLst/>
                    </a:prstGeom>
                  </pic:spPr>
                </pic:pic>
              </a:graphicData>
            </a:graphic>
          </wp:inline>
        </w:drawing>
      </w:r>
    </w:p>
    <w:p w14:paraId="39119557" w14:textId="4293C612" w:rsidR="00742B84" w:rsidRDefault="0081270F" w:rsidP="00C67AE5">
      <w:pPr>
        <w:tabs>
          <w:tab w:val="left" w:pos="2835"/>
        </w:tabs>
        <w:rPr>
          <w:rFonts w:ascii="Arial" w:hAnsi="Arial" w:cs="Arial"/>
          <w:noProof/>
          <w:sz w:val="24"/>
          <w:szCs w:val="24"/>
        </w:rPr>
      </w:pPr>
      <w:r>
        <w:rPr>
          <w:rFonts w:ascii="Arial" w:hAnsi="Arial" w:cs="Arial"/>
          <w:noProof/>
          <w:sz w:val="24"/>
          <w:szCs w:val="24"/>
        </w:rPr>
        <w:t>Appendix</w:t>
      </w:r>
      <w:r w:rsidR="00742B84">
        <w:rPr>
          <w:rFonts w:ascii="Arial" w:hAnsi="Arial" w:cs="Arial"/>
          <w:noProof/>
          <w:sz w:val="24"/>
          <w:szCs w:val="24"/>
        </w:rPr>
        <w:t xml:space="preserve"> 3 </w:t>
      </w:r>
      <w:r w:rsidR="001B4C8C">
        <w:rPr>
          <w:rFonts w:ascii="Arial" w:hAnsi="Arial" w:cs="Arial"/>
          <w:noProof/>
          <w:sz w:val="24"/>
          <w:szCs w:val="24"/>
        </w:rPr>
        <w:t>– Survey Question 3</w:t>
      </w:r>
    </w:p>
    <w:p w14:paraId="3D7CB10A" w14:textId="3EF00C8F" w:rsidR="00742B84" w:rsidRDefault="00742B84" w:rsidP="00C67AE5">
      <w:pPr>
        <w:tabs>
          <w:tab w:val="left" w:pos="2835"/>
        </w:tabs>
        <w:rPr>
          <w:rFonts w:ascii="Arial" w:hAnsi="Arial" w:cs="Arial"/>
          <w:noProof/>
          <w:sz w:val="24"/>
          <w:szCs w:val="24"/>
        </w:rPr>
      </w:pPr>
      <w:r w:rsidRPr="00742B84">
        <w:rPr>
          <w:rFonts w:ascii="Arial" w:hAnsi="Arial" w:cs="Arial"/>
          <w:noProof/>
          <w:sz w:val="24"/>
          <w:szCs w:val="24"/>
        </w:rPr>
        <w:drawing>
          <wp:inline distT="0" distB="0" distL="0" distR="0" wp14:anchorId="1A1EA8E3" wp14:editId="156940B8">
            <wp:extent cx="5731510" cy="1149985"/>
            <wp:effectExtent l="0" t="0" r="2540" b="0"/>
            <wp:docPr id="392023194"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023194" name="Picture 1" descr="A white background with black text&#10;&#10;AI-generated content may be incorrect."/>
                    <pic:cNvPicPr/>
                  </pic:nvPicPr>
                  <pic:blipFill>
                    <a:blip r:embed="rId39"/>
                    <a:stretch>
                      <a:fillRect/>
                    </a:stretch>
                  </pic:blipFill>
                  <pic:spPr>
                    <a:xfrm>
                      <a:off x="0" y="0"/>
                      <a:ext cx="5731510" cy="1149985"/>
                    </a:xfrm>
                    <a:prstGeom prst="rect">
                      <a:avLst/>
                    </a:prstGeom>
                  </pic:spPr>
                </pic:pic>
              </a:graphicData>
            </a:graphic>
          </wp:inline>
        </w:drawing>
      </w:r>
    </w:p>
    <w:p w14:paraId="5F5A3179" w14:textId="45BAF32D" w:rsidR="00742B84" w:rsidRDefault="0081270F" w:rsidP="00C67AE5">
      <w:pPr>
        <w:tabs>
          <w:tab w:val="left" w:pos="2835"/>
        </w:tabs>
        <w:rPr>
          <w:rFonts w:ascii="Arial" w:hAnsi="Arial" w:cs="Arial"/>
          <w:noProof/>
          <w:sz w:val="24"/>
          <w:szCs w:val="24"/>
        </w:rPr>
      </w:pPr>
      <w:r>
        <w:rPr>
          <w:rFonts w:ascii="Arial" w:hAnsi="Arial" w:cs="Arial"/>
          <w:noProof/>
          <w:sz w:val="24"/>
          <w:szCs w:val="24"/>
        </w:rPr>
        <w:t xml:space="preserve">Appendix </w:t>
      </w:r>
      <w:r w:rsidR="00742B84">
        <w:rPr>
          <w:rFonts w:ascii="Arial" w:hAnsi="Arial" w:cs="Arial"/>
          <w:noProof/>
          <w:sz w:val="24"/>
          <w:szCs w:val="24"/>
        </w:rPr>
        <w:t xml:space="preserve">4 </w:t>
      </w:r>
      <w:r w:rsidR="001B4C8C">
        <w:rPr>
          <w:rFonts w:ascii="Arial" w:hAnsi="Arial" w:cs="Arial"/>
          <w:noProof/>
          <w:sz w:val="24"/>
          <w:szCs w:val="24"/>
        </w:rPr>
        <w:t>– Survey Question 4</w:t>
      </w:r>
    </w:p>
    <w:p w14:paraId="23D87965" w14:textId="160F6EEA" w:rsidR="001B4C8C" w:rsidRDefault="001B4C8C" w:rsidP="00C67AE5">
      <w:pPr>
        <w:tabs>
          <w:tab w:val="left" w:pos="2835"/>
        </w:tabs>
        <w:rPr>
          <w:rFonts w:ascii="Arial" w:hAnsi="Arial" w:cs="Arial"/>
          <w:noProof/>
          <w:sz w:val="24"/>
          <w:szCs w:val="24"/>
        </w:rPr>
      </w:pPr>
      <w:r w:rsidRPr="001B4C8C">
        <w:rPr>
          <w:rFonts w:ascii="Arial" w:hAnsi="Arial" w:cs="Arial"/>
          <w:noProof/>
          <w:sz w:val="24"/>
          <w:szCs w:val="24"/>
        </w:rPr>
        <w:drawing>
          <wp:inline distT="0" distB="0" distL="0" distR="0" wp14:anchorId="691EBE74" wp14:editId="793863B6">
            <wp:extent cx="5731510" cy="1862455"/>
            <wp:effectExtent l="0" t="0" r="2540" b="4445"/>
            <wp:docPr id="115882650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826501" name="Picture 1" descr="A white background with black text&#10;&#10;AI-generated content may be incorrect."/>
                    <pic:cNvPicPr/>
                  </pic:nvPicPr>
                  <pic:blipFill>
                    <a:blip r:embed="rId40"/>
                    <a:stretch>
                      <a:fillRect/>
                    </a:stretch>
                  </pic:blipFill>
                  <pic:spPr>
                    <a:xfrm>
                      <a:off x="0" y="0"/>
                      <a:ext cx="5731510" cy="1862455"/>
                    </a:xfrm>
                    <a:prstGeom prst="rect">
                      <a:avLst/>
                    </a:prstGeom>
                  </pic:spPr>
                </pic:pic>
              </a:graphicData>
            </a:graphic>
          </wp:inline>
        </w:drawing>
      </w:r>
    </w:p>
    <w:p w14:paraId="3E149A70" w14:textId="77777777" w:rsidR="001B4C8C" w:rsidRDefault="001B4C8C" w:rsidP="00C67AE5">
      <w:pPr>
        <w:tabs>
          <w:tab w:val="left" w:pos="2835"/>
        </w:tabs>
        <w:rPr>
          <w:rFonts w:ascii="Arial" w:hAnsi="Arial" w:cs="Arial"/>
          <w:noProof/>
          <w:sz w:val="24"/>
          <w:szCs w:val="24"/>
        </w:rPr>
      </w:pPr>
    </w:p>
    <w:p w14:paraId="2A7505F3" w14:textId="3FD4D584" w:rsidR="001B4C8C" w:rsidRDefault="0081270F" w:rsidP="00C67AE5">
      <w:pPr>
        <w:tabs>
          <w:tab w:val="left" w:pos="2835"/>
        </w:tabs>
        <w:rPr>
          <w:rFonts w:ascii="Arial" w:hAnsi="Arial" w:cs="Arial"/>
          <w:noProof/>
          <w:sz w:val="24"/>
          <w:szCs w:val="24"/>
        </w:rPr>
      </w:pPr>
      <w:r>
        <w:rPr>
          <w:rFonts w:ascii="Arial" w:hAnsi="Arial" w:cs="Arial"/>
          <w:noProof/>
          <w:sz w:val="24"/>
          <w:szCs w:val="24"/>
        </w:rPr>
        <w:lastRenderedPageBreak/>
        <w:t>Appendix</w:t>
      </w:r>
      <w:r w:rsidR="001B4C8C">
        <w:rPr>
          <w:rFonts w:ascii="Arial" w:hAnsi="Arial" w:cs="Arial"/>
          <w:noProof/>
          <w:sz w:val="24"/>
          <w:szCs w:val="24"/>
        </w:rPr>
        <w:t xml:space="preserve"> 5 – Survey Question 5</w:t>
      </w:r>
    </w:p>
    <w:p w14:paraId="35B072A5" w14:textId="734EA0A0" w:rsidR="00742B84" w:rsidRDefault="001B4C8C" w:rsidP="00C67AE5">
      <w:pPr>
        <w:tabs>
          <w:tab w:val="left" w:pos="2835"/>
        </w:tabs>
        <w:rPr>
          <w:rFonts w:ascii="Arial" w:hAnsi="Arial" w:cs="Arial"/>
          <w:noProof/>
          <w:sz w:val="24"/>
          <w:szCs w:val="24"/>
        </w:rPr>
      </w:pPr>
      <w:r w:rsidRPr="001B4C8C">
        <w:rPr>
          <w:rFonts w:ascii="Arial" w:hAnsi="Arial" w:cs="Arial"/>
          <w:noProof/>
          <w:sz w:val="24"/>
          <w:szCs w:val="24"/>
        </w:rPr>
        <w:drawing>
          <wp:inline distT="0" distB="0" distL="0" distR="0" wp14:anchorId="631297DA" wp14:editId="0B91D881">
            <wp:extent cx="5731510" cy="1287780"/>
            <wp:effectExtent l="0" t="0" r="2540" b="7620"/>
            <wp:docPr id="377504965"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504965" name="Picture 1" descr="A white background with black text&#10;&#10;AI-generated content may be incorrect."/>
                    <pic:cNvPicPr/>
                  </pic:nvPicPr>
                  <pic:blipFill>
                    <a:blip r:embed="rId41"/>
                    <a:stretch>
                      <a:fillRect/>
                    </a:stretch>
                  </pic:blipFill>
                  <pic:spPr>
                    <a:xfrm>
                      <a:off x="0" y="0"/>
                      <a:ext cx="5731510" cy="1287780"/>
                    </a:xfrm>
                    <a:prstGeom prst="rect">
                      <a:avLst/>
                    </a:prstGeom>
                  </pic:spPr>
                </pic:pic>
              </a:graphicData>
            </a:graphic>
          </wp:inline>
        </w:drawing>
      </w:r>
    </w:p>
    <w:p w14:paraId="277D2712" w14:textId="4A41ED40" w:rsidR="001B4C8C" w:rsidRDefault="0081270F" w:rsidP="00C67AE5">
      <w:pPr>
        <w:tabs>
          <w:tab w:val="left" w:pos="2835"/>
        </w:tabs>
        <w:rPr>
          <w:rFonts w:ascii="Arial" w:hAnsi="Arial" w:cs="Arial"/>
          <w:noProof/>
          <w:sz w:val="24"/>
          <w:szCs w:val="24"/>
        </w:rPr>
      </w:pPr>
      <w:r>
        <w:rPr>
          <w:rFonts w:ascii="Arial" w:hAnsi="Arial" w:cs="Arial"/>
          <w:noProof/>
          <w:sz w:val="24"/>
          <w:szCs w:val="24"/>
        </w:rPr>
        <w:t>Appendix</w:t>
      </w:r>
      <w:r w:rsidR="001B4C8C">
        <w:rPr>
          <w:rFonts w:ascii="Arial" w:hAnsi="Arial" w:cs="Arial"/>
          <w:noProof/>
          <w:sz w:val="24"/>
          <w:szCs w:val="24"/>
        </w:rPr>
        <w:t xml:space="preserve"> 6 - Survey Question 6</w:t>
      </w:r>
    </w:p>
    <w:p w14:paraId="5EC447E5" w14:textId="7A226938" w:rsidR="007E6E47" w:rsidRDefault="007E6E47" w:rsidP="00C67AE5">
      <w:pPr>
        <w:tabs>
          <w:tab w:val="left" w:pos="2835"/>
        </w:tabs>
        <w:rPr>
          <w:rFonts w:ascii="Arial" w:hAnsi="Arial" w:cs="Arial"/>
          <w:noProof/>
          <w:sz w:val="24"/>
          <w:szCs w:val="24"/>
        </w:rPr>
      </w:pPr>
      <w:r w:rsidRPr="007E6E47">
        <w:rPr>
          <w:rFonts w:ascii="Arial" w:hAnsi="Arial" w:cs="Arial"/>
          <w:noProof/>
          <w:sz w:val="24"/>
          <w:szCs w:val="24"/>
        </w:rPr>
        <w:drawing>
          <wp:inline distT="0" distB="0" distL="0" distR="0" wp14:anchorId="152B89A0" wp14:editId="030456D1">
            <wp:extent cx="5731510" cy="1181100"/>
            <wp:effectExtent l="0" t="0" r="2540" b="0"/>
            <wp:docPr id="2081810010"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810010" name="Picture 1" descr="A white background with black text&#10;&#10;AI-generated content may be incorrect."/>
                    <pic:cNvPicPr/>
                  </pic:nvPicPr>
                  <pic:blipFill>
                    <a:blip r:embed="rId42"/>
                    <a:stretch>
                      <a:fillRect/>
                    </a:stretch>
                  </pic:blipFill>
                  <pic:spPr>
                    <a:xfrm>
                      <a:off x="0" y="0"/>
                      <a:ext cx="5731510" cy="1181100"/>
                    </a:xfrm>
                    <a:prstGeom prst="rect">
                      <a:avLst/>
                    </a:prstGeom>
                  </pic:spPr>
                </pic:pic>
              </a:graphicData>
            </a:graphic>
          </wp:inline>
        </w:drawing>
      </w:r>
    </w:p>
    <w:p w14:paraId="1DA5F713" w14:textId="799326CD" w:rsidR="007E6E47" w:rsidRDefault="0081270F" w:rsidP="00C67AE5">
      <w:pPr>
        <w:tabs>
          <w:tab w:val="left" w:pos="2835"/>
        </w:tabs>
        <w:rPr>
          <w:rFonts w:ascii="Arial" w:hAnsi="Arial" w:cs="Arial"/>
          <w:noProof/>
          <w:sz w:val="24"/>
          <w:szCs w:val="24"/>
        </w:rPr>
      </w:pPr>
      <w:r>
        <w:rPr>
          <w:rFonts w:ascii="Arial" w:hAnsi="Arial" w:cs="Arial"/>
          <w:noProof/>
          <w:sz w:val="24"/>
          <w:szCs w:val="24"/>
        </w:rPr>
        <w:t xml:space="preserve">Appendix </w:t>
      </w:r>
      <w:r w:rsidR="007E6E47">
        <w:rPr>
          <w:rFonts w:ascii="Arial" w:hAnsi="Arial" w:cs="Arial"/>
          <w:noProof/>
          <w:sz w:val="24"/>
          <w:szCs w:val="24"/>
        </w:rPr>
        <w:t>7 - Survey Question 7</w:t>
      </w:r>
    </w:p>
    <w:p w14:paraId="58FE26C2" w14:textId="297C0C4D" w:rsidR="007E6E47" w:rsidRDefault="007E6E47" w:rsidP="00C67AE5">
      <w:pPr>
        <w:tabs>
          <w:tab w:val="left" w:pos="2835"/>
        </w:tabs>
        <w:rPr>
          <w:rFonts w:ascii="Arial" w:hAnsi="Arial" w:cs="Arial"/>
          <w:noProof/>
          <w:sz w:val="24"/>
          <w:szCs w:val="24"/>
        </w:rPr>
      </w:pPr>
      <w:r w:rsidRPr="007E6E47">
        <w:rPr>
          <w:rFonts w:ascii="Arial" w:hAnsi="Arial" w:cs="Arial"/>
          <w:noProof/>
          <w:sz w:val="24"/>
          <w:szCs w:val="24"/>
        </w:rPr>
        <w:drawing>
          <wp:inline distT="0" distB="0" distL="0" distR="0" wp14:anchorId="16F09E2C" wp14:editId="74F282A5">
            <wp:extent cx="5731510" cy="1725930"/>
            <wp:effectExtent l="0" t="0" r="2540" b="7620"/>
            <wp:docPr id="569983177"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983177" name="Picture 1" descr="A white background with black text&#10;&#10;AI-generated content may be incorrect."/>
                    <pic:cNvPicPr/>
                  </pic:nvPicPr>
                  <pic:blipFill>
                    <a:blip r:embed="rId43"/>
                    <a:stretch>
                      <a:fillRect/>
                    </a:stretch>
                  </pic:blipFill>
                  <pic:spPr>
                    <a:xfrm>
                      <a:off x="0" y="0"/>
                      <a:ext cx="5731510" cy="1725930"/>
                    </a:xfrm>
                    <a:prstGeom prst="rect">
                      <a:avLst/>
                    </a:prstGeom>
                  </pic:spPr>
                </pic:pic>
              </a:graphicData>
            </a:graphic>
          </wp:inline>
        </w:drawing>
      </w:r>
    </w:p>
    <w:p w14:paraId="0CDF7E07" w14:textId="5F958CF1" w:rsidR="007E6E47" w:rsidRDefault="0081270F" w:rsidP="00C67AE5">
      <w:pPr>
        <w:tabs>
          <w:tab w:val="left" w:pos="2835"/>
        </w:tabs>
        <w:rPr>
          <w:rFonts w:ascii="Arial" w:hAnsi="Arial" w:cs="Arial"/>
          <w:noProof/>
          <w:sz w:val="24"/>
          <w:szCs w:val="24"/>
        </w:rPr>
      </w:pPr>
      <w:r>
        <w:rPr>
          <w:rFonts w:ascii="Arial" w:hAnsi="Arial" w:cs="Arial"/>
          <w:noProof/>
          <w:sz w:val="24"/>
          <w:szCs w:val="24"/>
        </w:rPr>
        <w:t>Appendix</w:t>
      </w:r>
      <w:r w:rsidR="007E6E47">
        <w:rPr>
          <w:rFonts w:ascii="Arial" w:hAnsi="Arial" w:cs="Arial"/>
          <w:noProof/>
          <w:sz w:val="24"/>
          <w:szCs w:val="24"/>
        </w:rPr>
        <w:t xml:space="preserve"> 8 - Survey Question 8 </w:t>
      </w:r>
    </w:p>
    <w:p w14:paraId="0122A0D3" w14:textId="68CC7C24" w:rsidR="007E6E47" w:rsidRDefault="00FE04D1" w:rsidP="00C67AE5">
      <w:pPr>
        <w:tabs>
          <w:tab w:val="left" w:pos="2835"/>
        </w:tabs>
        <w:rPr>
          <w:rFonts w:ascii="Arial" w:hAnsi="Arial" w:cs="Arial"/>
          <w:noProof/>
          <w:sz w:val="24"/>
          <w:szCs w:val="24"/>
        </w:rPr>
      </w:pPr>
      <w:r w:rsidRPr="00FE04D1">
        <w:rPr>
          <w:rFonts w:ascii="Arial" w:hAnsi="Arial" w:cs="Arial"/>
          <w:noProof/>
          <w:sz w:val="24"/>
          <w:szCs w:val="24"/>
        </w:rPr>
        <w:drawing>
          <wp:inline distT="0" distB="0" distL="0" distR="0" wp14:anchorId="07C35556" wp14:editId="1E68CBF1">
            <wp:extent cx="5731510" cy="1868805"/>
            <wp:effectExtent l="0" t="0" r="2540" b="0"/>
            <wp:docPr id="1839679901" name="Picture 1" descr="A white backgroun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679901" name="Picture 1" descr="A white background with text&#10;&#10;AI-generated content may be incorrect."/>
                    <pic:cNvPicPr/>
                  </pic:nvPicPr>
                  <pic:blipFill>
                    <a:blip r:embed="rId44"/>
                    <a:stretch>
                      <a:fillRect/>
                    </a:stretch>
                  </pic:blipFill>
                  <pic:spPr>
                    <a:xfrm>
                      <a:off x="0" y="0"/>
                      <a:ext cx="5731510" cy="1868805"/>
                    </a:xfrm>
                    <a:prstGeom prst="rect">
                      <a:avLst/>
                    </a:prstGeom>
                  </pic:spPr>
                </pic:pic>
              </a:graphicData>
            </a:graphic>
          </wp:inline>
        </w:drawing>
      </w:r>
    </w:p>
    <w:p w14:paraId="48F16EEB" w14:textId="77777777" w:rsidR="00FE04D1" w:rsidRDefault="00FE04D1" w:rsidP="00C67AE5">
      <w:pPr>
        <w:tabs>
          <w:tab w:val="left" w:pos="2835"/>
        </w:tabs>
        <w:rPr>
          <w:rFonts w:ascii="Arial" w:hAnsi="Arial" w:cs="Arial"/>
          <w:noProof/>
          <w:sz w:val="24"/>
          <w:szCs w:val="24"/>
        </w:rPr>
      </w:pPr>
    </w:p>
    <w:p w14:paraId="3703EFB1" w14:textId="77777777" w:rsidR="00FE04D1" w:rsidRDefault="00FE04D1" w:rsidP="00C67AE5">
      <w:pPr>
        <w:tabs>
          <w:tab w:val="left" w:pos="2835"/>
        </w:tabs>
        <w:rPr>
          <w:rFonts w:ascii="Arial" w:hAnsi="Arial" w:cs="Arial"/>
          <w:noProof/>
          <w:sz w:val="24"/>
          <w:szCs w:val="24"/>
        </w:rPr>
      </w:pPr>
    </w:p>
    <w:p w14:paraId="38CE18E9" w14:textId="77777777" w:rsidR="00FE04D1" w:rsidRDefault="00FE04D1" w:rsidP="00C67AE5">
      <w:pPr>
        <w:tabs>
          <w:tab w:val="left" w:pos="2835"/>
        </w:tabs>
        <w:rPr>
          <w:rFonts w:ascii="Arial" w:hAnsi="Arial" w:cs="Arial"/>
          <w:noProof/>
          <w:sz w:val="24"/>
          <w:szCs w:val="24"/>
        </w:rPr>
      </w:pPr>
    </w:p>
    <w:p w14:paraId="0D6608B5" w14:textId="3A779C83" w:rsidR="00FE04D1" w:rsidRDefault="0081270F" w:rsidP="00C67AE5">
      <w:pPr>
        <w:tabs>
          <w:tab w:val="left" w:pos="2835"/>
        </w:tabs>
        <w:rPr>
          <w:rFonts w:ascii="Arial" w:hAnsi="Arial" w:cs="Arial"/>
          <w:noProof/>
          <w:sz w:val="24"/>
          <w:szCs w:val="24"/>
        </w:rPr>
      </w:pPr>
      <w:r>
        <w:rPr>
          <w:rFonts w:ascii="Arial" w:hAnsi="Arial" w:cs="Arial"/>
          <w:noProof/>
          <w:sz w:val="24"/>
          <w:szCs w:val="24"/>
        </w:rPr>
        <w:lastRenderedPageBreak/>
        <w:t>Appendix</w:t>
      </w:r>
      <w:r w:rsidR="00FE04D1">
        <w:rPr>
          <w:rFonts w:ascii="Arial" w:hAnsi="Arial" w:cs="Arial"/>
          <w:noProof/>
          <w:sz w:val="24"/>
          <w:szCs w:val="24"/>
        </w:rPr>
        <w:t xml:space="preserve"> 9 - Survey Question 9 </w:t>
      </w:r>
    </w:p>
    <w:p w14:paraId="67F250D0" w14:textId="036DA598" w:rsidR="00FE04D1" w:rsidRDefault="00FE04D1" w:rsidP="00C67AE5">
      <w:pPr>
        <w:tabs>
          <w:tab w:val="left" w:pos="2835"/>
        </w:tabs>
        <w:rPr>
          <w:rFonts w:ascii="Arial" w:hAnsi="Arial" w:cs="Arial"/>
          <w:noProof/>
          <w:sz w:val="24"/>
          <w:szCs w:val="24"/>
        </w:rPr>
      </w:pPr>
      <w:r w:rsidRPr="00FE04D1">
        <w:rPr>
          <w:rFonts w:ascii="Arial" w:hAnsi="Arial" w:cs="Arial"/>
          <w:noProof/>
          <w:sz w:val="24"/>
          <w:szCs w:val="24"/>
        </w:rPr>
        <w:drawing>
          <wp:inline distT="0" distB="0" distL="0" distR="0" wp14:anchorId="207675D0" wp14:editId="7F27219F">
            <wp:extent cx="5731510" cy="1791970"/>
            <wp:effectExtent l="0" t="0" r="2540" b="0"/>
            <wp:docPr id="392342922"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342922" name="Picture 1" descr="A white background with black text&#10;&#10;AI-generated content may be incorrect."/>
                    <pic:cNvPicPr/>
                  </pic:nvPicPr>
                  <pic:blipFill>
                    <a:blip r:embed="rId45"/>
                    <a:stretch>
                      <a:fillRect/>
                    </a:stretch>
                  </pic:blipFill>
                  <pic:spPr>
                    <a:xfrm>
                      <a:off x="0" y="0"/>
                      <a:ext cx="5731510" cy="1791970"/>
                    </a:xfrm>
                    <a:prstGeom prst="rect">
                      <a:avLst/>
                    </a:prstGeom>
                  </pic:spPr>
                </pic:pic>
              </a:graphicData>
            </a:graphic>
          </wp:inline>
        </w:drawing>
      </w:r>
    </w:p>
    <w:p w14:paraId="397F90B9" w14:textId="7E993932" w:rsidR="00FE04D1" w:rsidRDefault="001B6056" w:rsidP="00C67AE5">
      <w:pPr>
        <w:tabs>
          <w:tab w:val="left" w:pos="2835"/>
        </w:tabs>
        <w:rPr>
          <w:rFonts w:ascii="Arial" w:hAnsi="Arial" w:cs="Arial"/>
          <w:noProof/>
          <w:sz w:val="24"/>
          <w:szCs w:val="24"/>
        </w:rPr>
      </w:pPr>
      <w:r>
        <w:rPr>
          <w:rFonts w:ascii="Arial" w:hAnsi="Arial" w:cs="Arial"/>
          <w:noProof/>
          <w:sz w:val="24"/>
          <w:szCs w:val="24"/>
        </w:rPr>
        <w:t>Appendi</w:t>
      </w:r>
      <w:r w:rsidR="0081270F">
        <w:rPr>
          <w:rFonts w:ascii="Arial" w:hAnsi="Arial" w:cs="Arial"/>
          <w:noProof/>
          <w:sz w:val="24"/>
          <w:szCs w:val="24"/>
        </w:rPr>
        <w:t xml:space="preserve">x </w:t>
      </w:r>
      <w:r w:rsidR="00FE04D1">
        <w:rPr>
          <w:rFonts w:ascii="Arial" w:hAnsi="Arial" w:cs="Arial"/>
          <w:noProof/>
          <w:sz w:val="24"/>
          <w:szCs w:val="24"/>
        </w:rPr>
        <w:t xml:space="preserve">10 - Survey Question 10 </w:t>
      </w:r>
    </w:p>
    <w:p w14:paraId="4C6D2221" w14:textId="26F8B787" w:rsidR="00DD3DC1" w:rsidRDefault="00DD3DC1" w:rsidP="00C67AE5">
      <w:pPr>
        <w:tabs>
          <w:tab w:val="left" w:pos="2835"/>
        </w:tabs>
        <w:rPr>
          <w:rFonts w:ascii="Arial" w:hAnsi="Arial" w:cs="Arial"/>
          <w:noProof/>
          <w:sz w:val="24"/>
          <w:szCs w:val="24"/>
        </w:rPr>
      </w:pPr>
      <w:r w:rsidRPr="00DD3DC1">
        <w:rPr>
          <w:rFonts w:ascii="Arial" w:hAnsi="Arial" w:cs="Arial"/>
          <w:noProof/>
          <w:sz w:val="24"/>
          <w:szCs w:val="24"/>
        </w:rPr>
        <w:drawing>
          <wp:inline distT="0" distB="0" distL="0" distR="0" wp14:anchorId="2EA585FE" wp14:editId="7B2DA194">
            <wp:extent cx="5731510" cy="1878330"/>
            <wp:effectExtent l="0" t="0" r="2540" b="7620"/>
            <wp:docPr id="1898757994"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757994" name="Picture 1" descr="A white background with black text&#10;&#10;AI-generated content may be incorrect."/>
                    <pic:cNvPicPr/>
                  </pic:nvPicPr>
                  <pic:blipFill>
                    <a:blip r:embed="rId46"/>
                    <a:stretch>
                      <a:fillRect/>
                    </a:stretch>
                  </pic:blipFill>
                  <pic:spPr>
                    <a:xfrm>
                      <a:off x="0" y="0"/>
                      <a:ext cx="5731510" cy="1878330"/>
                    </a:xfrm>
                    <a:prstGeom prst="rect">
                      <a:avLst/>
                    </a:prstGeom>
                  </pic:spPr>
                </pic:pic>
              </a:graphicData>
            </a:graphic>
          </wp:inline>
        </w:drawing>
      </w:r>
    </w:p>
    <w:p w14:paraId="424F817B" w14:textId="77777777" w:rsidR="00FE04D1" w:rsidRPr="00C67AE5" w:rsidRDefault="00FE04D1" w:rsidP="00C67AE5">
      <w:pPr>
        <w:tabs>
          <w:tab w:val="left" w:pos="2835"/>
        </w:tabs>
        <w:rPr>
          <w:rFonts w:ascii="Arial" w:hAnsi="Arial" w:cs="Arial"/>
          <w:noProof/>
          <w:sz w:val="24"/>
          <w:szCs w:val="24"/>
        </w:rPr>
      </w:pPr>
    </w:p>
    <w:p w14:paraId="2898CCD4" w14:textId="1170F25B" w:rsidR="00FC2CCD" w:rsidRPr="00F62859" w:rsidRDefault="006B1ADE" w:rsidP="00FC2CCD">
      <w:pPr>
        <w:tabs>
          <w:tab w:val="left" w:pos="2835"/>
        </w:tabs>
        <w:rPr>
          <w:rFonts w:ascii="Arial" w:hAnsi="Arial" w:cs="Arial"/>
          <w:sz w:val="24"/>
          <w:szCs w:val="24"/>
        </w:rPr>
      </w:pPr>
      <w:r>
        <w:rPr>
          <w:rFonts w:ascii="Arial" w:hAnsi="Arial" w:cs="Arial"/>
          <w:sz w:val="24"/>
          <w:szCs w:val="24"/>
        </w:rPr>
        <w:t xml:space="preserve">Appendix 11 – Research Proposal Form </w:t>
      </w:r>
    </w:p>
    <w:bookmarkEnd w:id="1"/>
    <w:p w14:paraId="53E603A6" w14:textId="77777777" w:rsidR="005B079A" w:rsidRDefault="005B079A" w:rsidP="005B079A">
      <w:pPr>
        <w:jc w:val="center"/>
        <w:rPr>
          <w:rFonts w:cstheme="minorHAnsi"/>
          <w:sz w:val="22"/>
          <w:szCs w:val="22"/>
        </w:rPr>
      </w:pPr>
    </w:p>
    <w:tbl>
      <w:tblPr>
        <w:tblStyle w:val="TableGrid"/>
        <w:tblW w:w="0" w:type="auto"/>
        <w:tblLook w:val="04A0" w:firstRow="1" w:lastRow="0" w:firstColumn="1" w:lastColumn="0" w:noHBand="0" w:noVBand="1"/>
      </w:tblPr>
      <w:tblGrid>
        <w:gridCol w:w="9016"/>
      </w:tblGrid>
      <w:tr w:rsidR="005B079A" w14:paraId="17C3B85A" w14:textId="77777777" w:rsidTr="00271F93">
        <w:tc>
          <w:tcPr>
            <w:tcW w:w="9350" w:type="dxa"/>
            <w:shd w:val="clear" w:color="auto" w:fill="E8E8E8" w:themeFill="background2"/>
          </w:tcPr>
          <w:p w14:paraId="3A26D03F" w14:textId="77777777" w:rsidR="005B079A" w:rsidRPr="00946F49" w:rsidRDefault="005B079A" w:rsidP="00271F93">
            <w:pPr>
              <w:jc w:val="center"/>
              <w:rPr>
                <w:rFonts w:cs="Arial"/>
                <w:b/>
                <w:szCs w:val="24"/>
              </w:rPr>
            </w:pPr>
          </w:p>
          <w:p w14:paraId="7E0FCBA9" w14:textId="77777777" w:rsidR="005B079A" w:rsidRPr="00946F49" w:rsidRDefault="005B079A" w:rsidP="00271F93">
            <w:pPr>
              <w:jc w:val="center"/>
              <w:rPr>
                <w:rFonts w:cs="Arial"/>
                <w:b/>
                <w:szCs w:val="24"/>
              </w:rPr>
            </w:pPr>
            <w:r w:rsidRPr="00946F49">
              <w:rPr>
                <w:rFonts w:cs="Arial"/>
                <w:b/>
                <w:szCs w:val="24"/>
              </w:rPr>
              <w:t>UNDERGRADUATE DISSERTATION</w:t>
            </w:r>
          </w:p>
          <w:p w14:paraId="3F051D3D" w14:textId="77777777" w:rsidR="005B079A" w:rsidRPr="00946F49" w:rsidRDefault="005B079A" w:rsidP="00271F93">
            <w:pPr>
              <w:jc w:val="center"/>
              <w:rPr>
                <w:rFonts w:cs="Arial"/>
                <w:b/>
                <w:bCs/>
                <w:szCs w:val="24"/>
              </w:rPr>
            </w:pPr>
            <w:r w:rsidRPr="00946F49">
              <w:rPr>
                <w:rFonts w:cs="Arial"/>
                <w:b/>
                <w:bCs/>
                <w:szCs w:val="24"/>
              </w:rPr>
              <w:t>RESEARCH PROPOSAL FORM</w:t>
            </w:r>
          </w:p>
          <w:p w14:paraId="423F76F7" w14:textId="77777777" w:rsidR="005B079A" w:rsidRDefault="005B079A" w:rsidP="00271F93">
            <w:pPr>
              <w:jc w:val="center"/>
              <w:rPr>
                <w:rFonts w:asciiTheme="minorHAnsi" w:hAnsiTheme="minorHAnsi" w:cstheme="minorHAnsi"/>
                <w:sz w:val="22"/>
                <w:szCs w:val="22"/>
              </w:rPr>
            </w:pPr>
          </w:p>
        </w:tc>
      </w:tr>
    </w:tbl>
    <w:p w14:paraId="4A840746" w14:textId="77777777" w:rsidR="005B079A" w:rsidRPr="00B61956" w:rsidRDefault="005B079A" w:rsidP="005B079A">
      <w:pPr>
        <w:ind w:right="-199"/>
        <w:rPr>
          <w:rFonts w:cstheme="minorHAnsi"/>
          <w:sz w:val="22"/>
          <w:szCs w:val="22"/>
        </w:rPr>
      </w:pPr>
      <w:r w:rsidRPr="00B61956">
        <w:rPr>
          <w:rFonts w:cstheme="minorHAnsi"/>
          <w:b/>
          <w:bCs/>
          <w:sz w:val="22"/>
          <w:szCs w:val="22"/>
        </w:rPr>
        <w:t xml:space="preserve"> </w:t>
      </w:r>
    </w:p>
    <w:p w14:paraId="4617D335" w14:textId="77777777" w:rsidR="005B079A" w:rsidRPr="004B0295" w:rsidRDefault="005B079A" w:rsidP="005B079A">
      <w:pPr>
        <w:rPr>
          <w:rFonts w:cs="Arial"/>
          <w:b/>
          <w:bCs/>
          <w:sz w:val="22"/>
          <w:szCs w:val="22"/>
        </w:rPr>
      </w:pPr>
      <w:r w:rsidRPr="004B0295">
        <w:rPr>
          <w:rFonts w:cs="Arial"/>
          <w:b/>
          <w:bCs/>
          <w:sz w:val="22"/>
          <w:szCs w:val="22"/>
        </w:rPr>
        <w:t xml:space="preserve">Please complete the following research proposal and submit it to Turnitin. </w:t>
      </w:r>
    </w:p>
    <w:p w14:paraId="1B0E7CBC" w14:textId="77777777" w:rsidR="005B079A" w:rsidRPr="004B0295" w:rsidRDefault="005B079A" w:rsidP="005B079A">
      <w:pPr>
        <w:rPr>
          <w:rFonts w:cs="Arial"/>
          <w:b/>
          <w:bCs/>
          <w:sz w:val="22"/>
          <w:szCs w:val="22"/>
        </w:rPr>
      </w:pPr>
    </w:p>
    <w:p w14:paraId="15D40207" w14:textId="77777777" w:rsidR="005B079A" w:rsidRPr="004B0295" w:rsidRDefault="005B079A" w:rsidP="005B079A">
      <w:pPr>
        <w:rPr>
          <w:rFonts w:cs="Arial"/>
          <w:b/>
          <w:bCs/>
          <w:sz w:val="22"/>
          <w:szCs w:val="22"/>
        </w:rPr>
      </w:pPr>
      <w:r w:rsidRPr="004B0295">
        <w:rPr>
          <w:rFonts w:cs="Arial"/>
          <w:b/>
          <w:bCs/>
          <w:sz w:val="22"/>
          <w:szCs w:val="22"/>
        </w:rPr>
        <w:t>Which project option are you taking? Please tick:</w:t>
      </w:r>
    </w:p>
    <w:p w14:paraId="015E9632" w14:textId="77777777" w:rsidR="005B079A" w:rsidRPr="004B0295" w:rsidRDefault="005B079A" w:rsidP="005B079A">
      <w:pPr>
        <w:rPr>
          <w:rFonts w:cs="Arial"/>
          <w:b/>
          <w:bCs/>
          <w:sz w:val="22"/>
          <w:szCs w:val="22"/>
        </w:rPr>
      </w:pPr>
    </w:p>
    <w:p w14:paraId="24B4B2DD" w14:textId="77777777" w:rsidR="005B079A" w:rsidRDefault="005B079A" w:rsidP="005B079A">
      <w:pPr>
        <w:rPr>
          <w:rFonts w:cs="Arial"/>
          <w:b/>
          <w:bCs/>
          <w:sz w:val="22"/>
          <w:szCs w:val="22"/>
        </w:rPr>
      </w:pPr>
      <w:r>
        <w:rPr>
          <w:rFonts w:cs="Arial"/>
          <w:b/>
          <w:bCs/>
          <w:sz w:val="22"/>
          <w:szCs w:val="22"/>
        </w:rPr>
        <w:t>*</w:t>
      </w:r>
      <w:r w:rsidRPr="004B0295">
        <w:rPr>
          <w:rFonts w:cs="Arial"/>
          <w:b/>
          <w:bCs/>
          <w:sz w:val="22"/>
          <w:szCs w:val="22"/>
        </w:rPr>
        <w:t>8,000-word project</w:t>
      </w:r>
      <w:r>
        <w:rPr>
          <w:rFonts w:cs="Arial"/>
          <w:b/>
          <w:bCs/>
          <w:sz w:val="22"/>
          <w:szCs w:val="22"/>
        </w:rPr>
        <w:t>*</w:t>
      </w:r>
    </w:p>
    <w:p w14:paraId="433E92B1" w14:textId="77777777" w:rsidR="005B079A" w:rsidRPr="00B61956" w:rsidRDefault="005B079A" w:rsidP="005B079A">
      <w:pPr>
        <w:jc w:val="both"/>
        <w:rPr>
          <w:rFonts w:cstheme="minorHAnsi"/>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428"/>
        <w:gridCol w:w="2588"/>
      </w:tblGrid>
      <w:tr w:rsidR="005B079A" w:rsidRPr="00B61956" w14:paraId="3B631EFD" w14:textId="77777777" w:rsidTr="00904BC9">
        <w:tc>
          <w:tcPr>
            <w:tcW w:w="3555" w:type="pct"/>
            <w:tcMar>
              <w:top w:w="0" w:type="dxa"/>
              <w:left w:w="108" w:type="dxa"/>
              <w:bottom w:w="0" w:type="dxa"/>
              <w:right w:w="108" w:type="dxa"/>
            </w:tcMar>
          </w:tcPr>
          <w:p w14:paraId="528E5D70" w14:textId="77777777" w:rsidR="005B079A" w:rsidRDefault="005B079A" w:rsidP="00271F93">
            <w:pPr>
              <w:pStyle w:val="BodyText"/>
              <w:jc w:val="both"/>
              <w:rPr>
                <w:rFonts w:cs="Arial"/>
                <w:b/>
                <w:bCs/>
                <w:sz w:val="22"/>
                <w:szCs w:val="22"/>
              </w:rPr>
            </w:pPr>
            <w:r w:rsidRPr="00D012E7">
              <w:rPr>
                <w:rFonts w:cs="Arial"/>
                <w:b/>
                <w:bCs/>
                <w:sz w:val="22"/>
                <w:szCs w:val="22"/>
              </w:rPr>
              <w:t xml:space="preserve">NAME: </w:t>
            </w:r>
            <w:r>
              <w:rPr>
                <w:rFonts w:cs="Arial"/>
                <w:b/>
                <w:bCs/>
                <w:sz w:val="22"/>
                <w:szCs w:val="22"/>
              </w:rPr>
              <w:t>Thomas Maslen</w:t>
            </w:r>
          </w:p>
          <w:p w14:paraId="3AA37EA2" w14:textId="77777777" w:rsidR="005B079A" w:rsidRPr="00D012E7" w:rsidRDefault="005B079A" w:rsidP="00271F93">
            <w:pPr>
              <w:pStyle w:val="BodyText"/>
              <w:jc w:val="both"/>
              <w:rPr>
                <w:rFonts w:cs="Arial"/>
                <w:b/>
                <w:bCs/>
                <w:sz w:val="22"/>
                <w:szCs w:val="22"/>
              </w:rPr>
            </w:pPr>
          </w:p>
        </w:tc>
        <w:tc>
          <w:tcPr>
            <w:tcW w:w="1445" w:type="pct"/>
          </w:tcPr>
          <w:p w14:paraId="2D3DEABD" w14:textId="77777777" w:rsidR="005B079A" w:rsidRPr="00946F49" w:rsidRDefault="005B079A" w:rsidP="00271F93">
            <w:pPr>
              <w:jc w:val="both"/>
              <w:rPr>
                <w:rFonts w:cs="Arial"/>
                <w:sz w:val="22"/>
                <w:szCs w:val="22"/>
              </w:rPr>
            </w:pPr>
            <w:r>
              <w:rPr>
                <w:rFonts w:cs="Arial"/>
                <w:b/>
                <w:bCs/>
                <w:sz w:val="22"/>
                <w:szCs w:val="22"/>
              </w:rPr>
              <w:t>STUDENT I</w:t>
            </w:r>
            <w:r w:rsidRPr="00946F49">
              <w:rPr>
                <w:rFonts w:cs="Arial"/>
                <w:b/>
                <w:bCs/>
                <w:sz w:val="22"/>
                <w:szCs w:val="22"/>
              </w:rPr>
              <w:t xml:space="preserve">D No.: </w:t>
            </w:r>
            <w:r>
              <w:rPr>
                <w:rFonts w:cs="Arial"/>
                <w:b/>
                <w:bCs/>
                <w:sz w:val="22"/>
                <w:szCs w:val="22"/>
              </w:rPr>
              <w:t>2236250</w:t>
            </w:r>
          </w:p>
        </w:tc>
      </w:tr>
      <w:tr w:rsidR="005B079A" w:rsidRPr="00B61956" w14:paraId="7C366B1E" w14:textId="77777777" w:rsidTr="00904BC9">
        <w:tc>
          <w:tcPr>
            <w:tcW w:w="5000" w:type="pct"/>
            <w:gridSpan w:val="2"/>
            <w:shd w:val="clear" w:color="auto" w:fill="FFFFFF"/>
            <w:tcMar>
              <w:top w:w="0" w:type="dxa"/>
              <w:left w:w="108" w:type="dxa"/>
              <w:bottom w:w="0" w:type="dxa"/>
              <w:right w:w="108" w:type="dxa"/>
            </w:tcMar>
          </w:tcPr>
          <w:p w14:paraId="64A8B0F1" w14:textId="77777777" w:rsidR="005B079A" w:rsidRDefault="005B079A" w:rsidP="00271F93">
            <w:pPr>
              <w:jc w:val="both"/>
              <w:rPr>
                <w:rFonts w:cs="Arial"/>
                <w:b/>
                <w:bCs/>
                <w:sz w:val="22"/>
                <w:szCs w:val="22"/>
              </w:rPr>
            </w:pPr>
            <w:r w:rsidRPr="00D012E7">
              <w:rPr>
                <w:rFonts w:cs="Arial"/>
                <w:b/>
                <w:bCs/>
                <w:sz w:val="22"/>
                <w:szCs w:val="22"/>
              </w:rPr>
              <w:lastRenderedPageBreak/>
              <w:t>DRAFT RESEARCH TITLE</w:t>
            </w:r>
            <w:r>
              <w:rPr>
                <w:rFonts w:cs="Arial"/>
                <w:b/>
                <w:bCs/>
                <w:sz w:val="22"/>
                <w:szCs w:val="22"/>
              </w:rPr>
              <w:t xml:space="preserve"> </w:t>
            </w:r>
            <w:r w:rsidRPr="00D012E7">
              <w:rPr>
                <w:rFonts w:cs="Arial"/>
                <w:b/>
                <w:bCs/>
                <w:sz w:val="22"/>
                <w:szCs w:val="22"/>
              </w:rPr>
              <w:t>QUESTION:</w:t>
            </w:r>
            <w:r>
              <w:rPr>
                <w:rFonts w:cs="Arial"/>
                <w:b/>
                <w:bCs/>
                <w:sz w:val="22"/>
                <w:szCs w:val="22"/>
              </w:rPr>
              <w:t xml:space="preserve"> </w:t>
            </w:r>
            <w:r w:rsidRPr="007F6326">
              <w:rPr>
                <w:rFonts w:cs="Arial"/>
                <w:b/>
                <w:bCs/>
                <w:sz w:val="22"/>
                <w:szCs w:val="22"/>
              </w:rPr>
              <w:t>An examination into how Terrorism has affected policing and how the police use powers to protect the public</w:t>
            </w:r>
          </w:p>
          <w:p w14:paraId="3698F002" w14:textId="77777777" w:rsidR="005B079A" w:rsidRDefault="005B079A" w:rsidP="00271F93">
            <w:pPr>
              <w:jc w:val="both"/>
              <w:rPr>
                <w:rFonts w:cs="Arial"/>
                <w:b/>
                <w:bCs/>
                <w:sz w:val="22"/>
                <w:szCs w:val="22"/>
              </w:rPr>
            </w:pPr>
          </w:p>
          <w:p w14:paraId="243C4A21" w14:textId="77777777" w:rsidR="005B079A" w:rsidRPr="002D0EF0" w:rsidRDefault="005B079A" w:rsidP="00271F93">
            <w:pPr>
              <w:jc w:val="both"/>
              <w:rPr>
                <w:rFonts w:cs="Arial"/>
                <w:b/>
                <w:bCs/>
                <w:sz w:val="22"/>
                <w:szCs w:val="22"/>
              </w:rPr>
            </w:pPr>
            <w:r w:rsidRPr="002D0EF0">
              <w:rPr>
                <w:rFonts w:cs="Arial"/>
                <w:b/>
                <w:bCs/>
                <w:sz w:val="22"/>
                <w:szCs w:val="22"/>
              </w:rPr>
              <w:t>INTRO</w:t>
            </w:r>
            <w:r>
              <w:rPr>
                <w:rFonts w:cs="Arial"/>
                <w:b/>
                <w:bCs/>
                <w:sz w:val="22"/>
                <w:szCs w:val="22"/>
              </w:rPr>
              <w:t>DUCTION</w:t>
            </w:r>
            <w:r w:rsidRPr="002D0EF0">
              <w:rPr>
                <w:rFonts w:cs="Arial"/>
                <w:b/>
                <w:bCs/>
                <w:sz w:val="22"/>
                <w:szCs w:val="22"/>
              </w:rPr>
              <w:t>:</w:t>
            </w:r>
          </w:p>
          <w:p w14:paraId="37F49FD1" w14:textId="77777777" w:rsidR="005B079A" w:rsidRPr="00D012E7" w:rsidRDefault="005B079A" w:rsidP="00271F93">
            <w:pPr>
              <w:tabs>
                <w:tab w:val="left" w:pos="1860"/>
              </w:tabs>
              <w:jc w:val="both"/>
              <w:rPr>
                <w:rFonts w:cs="Arial"/>
                <w:sz w:val="22"/>
                <w:szCs w:val="22"/>
                <w:highlight w:val="yellow"/>
              </w:rPr>
            </w:pPr>
          </w:p>
          <w:p w14:paraId="3EA3E7DF" w14:textId="77777777" w:rsidR="005B079A" w:rsidRPr="00C8642C" w:rsidRDefault="005B079A" w:rsidP="00271F93">
            <w:pPr>
              <w:tabs>
                <w:tab w:val="left" w:pos="1860"/>
              </w:tabs>
              <w:jc w:val="both"/>
              <w:rPr>
                <w:rFonts w:cs="Arial"/>
                <w:sz w:val="22"/>
                <w:szCs w:val="22"/>
              </w:rPr>
            </w:pPr>
            <w:r w:rsidRPr="00C8642C">
              <w:rPr>
                <w:rFonts w:cs="Arial"/>
                <w:sz w:val="22"/>
                <w:szCs w:val="22"/>
              </w:rPr>
              <w:t xml:space="preserve">I propose to research the above topic as it is interesting to me, terrorism has been at an all time high since the 2001 attacks on the World Trade Centres and legislation has been altered to allow police to combat both domestic and international terrorism. </w:t>
            </w:r>
          </w:p>
          <w:p w14:paraId="310332C6" w14:textId="77777777" w:rsidR="005B079A" w:rsidRPr="00C8642C" w:rsidRDefault="005B079A" w:rsidP="00271F93">
            <w:pPr>
              <w:tabs>
                <w:tab w:val="left" w:pos="1860"/>
              </w:tabs>
              <w:jc w:val="both"/>
              <w:rPr>
                <w:rFonts w:cs="Arial"/>
                <w:sz w:val="22"/>
                <w:szCs w:val="22"/>
              </w:rPr>
            </w:pPr>
          </w:p>
          <w:p w14:paraId="62BFAAD2" w14:textId="77777777" w:rsidR="005B079A" w:rsidRPr="00C8642C" w:rsidRDefault="005B079A" w:rsidP="00271F93">
            <w:pPr>
              <w:tabs>
                <w:tab w:val="left" w:pos="1860"/>
              </w:tabs>
              <w:jc w:val="both"/>
              <w:rPr>
                <w:rFonts w:cs="Arial"/>
                <w:sz w:val="22"/>
                <w:szCs w:val="22"/>
              </w:rPr>
            </w:pPr>
            <w:r w:rsidRPr="00C8642C">
              <w:rPr>
                <w:rFonts w:cs="Arial"/>
                <w:sz w:val="22"/>
                <w:szCs w:val="22"/>
              </w:rPr>
              <w:t xml:space="preserve">I would like to analyse what a proscribed terrorist organisation is under the Terrorism Act 2000. This includes researching both right-wing extremism, left-wing extremism and other current proscribed organisations such as ISIS and The IRA </w:t>
            </w:r>
            <w:r w:rsidRPr="00C8642C">
              <w:rPr>
                <w:rFonts w:cs="Arial"/>
                <w:i/>
                <w:iCs/>
                <w:sz w:val="22"/>
                <w:szCs w:val="22"/>
              </w:rPr>
              <w:t>(Terrorism Act, 2000)</w:t>
            </w:r>
            <w:r w:rsidRPr="00C8642C">
              <w:rPr>
                <w:rFonts w:cs="Arial"/>
                <w:sz w:val="22"/>
                <w:szCs w:val="22"/>
              </w:rPr>
              <w:t>.</w:t>
            </w:r>
          </w:p>
          <w:p w14:paraId="6E0932C5" w14:textId="77777777" w:rsidR="005B079A" w:rsidRPr="00C8642C" w:rsidRDefault="005B079A" w:rsidP="00271F93">
            <w:pPr>
              <w:tabs>
                <w:tab w:val="left" w:pos="1860"/>
              </w:tabs>
              <w:jc w:val="both"/>
              <w:rPr>
                <w:rFonts w:cs="Arial"/>
                <w:sz w:val="22"/>
                <w:szCs w:val="22"/>
              </w:rPr>
            </w:pPr>
          </w:p>
          <w:p w14:paraId="71EDB2C3" w14:textId="77777777" w:rsidR="005B079A" w:rsidRPr="00C8642C" w:rsidRDefault="005B079A" w:rsidP="00271F93">
            <w:pPr>
              <w:tabs>
                <w:tab w:val="left" w:pos="1860"/>
              </w:tabs>
              <w:jc w:val="both"/>
              <w:rPr>
                <w:rFonts w:cs="Arial"/>
                <w:sz w:val="22"/>
                <w:szCs w:val="22"/>
              </w:rPr>
            </w:pPr>
            <w:r w:rsidRPr="00C8642C">
              <w:rPr>
                <w:rFonts w:cs="Arial"/>
                <w:sz w:val="22"/>
                <w:szCs w:val="22"/>
              </w:rPr>
              <w:t xml:space="preserve">I also have chosen this topic as there is numerous amounts of case law and news topics from reputable sources stemming from potential and actual attacks. Most notably in the United Kingdom was the 2017 attack in Manchester taking the lives of 22 people and injuring 50 plus (BBC, 2017). This attack was one of the main driving forces behind my university dissertation as it shocked the nation, altered law for the rest of history and made the potential for an attack a reality.       </w:t>
            </w:r>
          </w:p>
          <w:p w14:paraId="46EFE524" w14:textId="77777777" w:rsidR="005B079A" w:rsidRPr="00D012E7" w:rsidRDefault="005B079A" w:rsidP="00271F93">
            <w:pPr>
              <w:tabs>
                <w:tab w:val="left" w:pos="1860"/>
              </w:tabs>
              <w:jc w:val="both"/>
              <w:rPr>
                <w:rFonts w:cs="Arial"/>
                <w:sz w:val="22"/>
                <w:szCs w:val="22"/>
              </w:rPr>
            </w:pPr>
          </w:p>
        </w:tc>
      </w:tr>
      <w:tr w:rsidR="005B079A" w:rsidRPr="00B61956" w14:paraId="52EB1EA1" w14:textId="77777777" w:rsidTr="00904BC9">
        <w:tc>
          <w:tcPr>
            <w:tcW w:w="5000" w:type="pct"/>
            <w:gridSpan w:val="2"/>
            <w:tcMar>
              <w:top w:w="0" w:type="dxa"/>
              <w:left w:w="108" w:type="dxa"/>
              <w:bottom w:w="0" w:type="dxa"/>
              <w:right w:w="108" w:type="dxa"/>
            </w:tcMar>
          </w:tcPr>
          <w:p w14:paraId="4EB86452" w14:textId="77777777" w:rsidR="005B079A" w:rsidRPr="00D012E7" w:rsidRDefault="005B079A" w:rsidP="00271F93">
            <w:pPr>
              <w:jc w:val="both"/>
              <w:rPr>
                <w:rFonts w:cs="Arial"/>
                <w:b/>
                <w:bCs/>
                <w:sz w:val="22"/>
                <w:szCs w:val="22"/>
              </w:rPr>
            </w:pPr>
            <w:r w:rsidRPr="00D012E7">
              <w:rPr>
                <w:rFonts w:cs="Arial"/>
                <w:b/>
                <w:bCs/>
                <w:sz w:val="22"/>
                <w:szCs w:val="22"/>
              </w:rPr>
              <w:t xml:space="preserve">SUMMARY OF RESEARCH OBJECTIVES: </w:t>
            </w:r>
          </w:p>
          <w:p w14:paraId="12ED7289" w14:textId="77777777" w:rsidR="005B079A" w:rsidRPr="00B948CD" w:rsidRDefault="005B079A" w:rsidP="00271F93">
            <w:pPr>
              <w:rPr>
                <w:rFonts w:cs="Arial"/>
                <w:color w:val="FF0000"/>
                <w:sz w:val="22"/>
                <w:szCs w:val="22"/>
              </w:rPr>
            </w:pPr>
          </w:p>
          <w:p w14:paraId="3A4FB5F4" w14:textId="77777777" w:rsidR="005B079A" w:rsidRDefault="005B079A" w:rsidP="00271F93">
            <w:pPr>
              <w:jc w:val="both"/>
              <w:rPr>
                <w:rFonts w:cs="Arial"/>
                <w:sz w:val="22"/>
                <w:szCs w:val="22"/>
              </w:rPr>
            </w:pPr>
            <w:r>
              <w:rPr>
                <w:rFonts w:cs="Arial"/>
                <w:sz w:val="22"/>
                <w:szCs w:val="22"/>
              </w:rPr>
              <w:t>The information I would like to collect is as follows:</w:t>
            </w:r>
          </w:p>
          <w:p w14:paraId="1F0436B9" w14:textId="77777777" w:rsidR="005B079A" w:rsidRDefault="005B079A" w:rsidP="00271F93">
            <w:pPr>
              <w:jc w:val="both"/>
              <w:rPr>
                <w:rFonts w:cs="Arial"/>
                <w:sz w:val="22"/>
                <w:szCs w:val="22"/>
              </w:rPr>
            </w:pPr>
          </w:p>
          <w:p w14:paraId="7FB40BF4" w14:textId="77777777" w:rsidR="005B079A" w:rsidRDefault="005B079A" w:rsidP="005B079A">
            <w:pPr>
              <w:pStyle w:val="ListParagraph"/>
              <w:numPr>
                <w:ilvl w:val="0"/>
                <w:numId w:val="2"/>
              </w:numPr>
              <w:spacing w:after="0" w:line="240" w:lineRule="auto"/>
              <w:jc w:val="both"/>
              <w:rPr>
                <w:rFonts w:cs="Arial"/>
                <w:sz w:val="22"/>
                <w:szCs w:val="22"/>
              </w:rPr>
            </w:pPr>
            <w:r>
              <w:rPr>
                <w:rFonts w:cs="Arial"/>
                <w:sz w:val="22"/>
                <w:szCs w:val="22"/>
              </w:rPr>
              <w:t>Outline the proscribed terrorist organisations within the United Kingdom and how the attacks they have committed have altered legislation within parliamentary law.</w:t>
            </w:r>
          </w:p>
          <w:p w14:paraId="393B8B0C" w14:textId="77777777" w:rsidR="005B079A" w:rsidRDefault="005B079A" w:rsidP="005B079A">
            <w:pPr>
              <w:pStyle w:val="ListParagraph"/>
              <w:numPr>
                <w:ilvl w:val="0"/>
                <w:numId w:val="2"/>
              </w:numPr>
              <w:spacing w:after="0" w:line="240" w:lineRule="auto"/>
              <w:jc w:val="both"/>
              <w:rPr>
                <w:rFonts w:cs="Arial"/>
                <w:sz w:val="22"/>
                <w:szCs w:val="22"/>
              </w:rPr>
            </w:pPr>
            <w:r>
              <w:rPr>
                <w:rFonts w:cs="Arial"/>
                <w:sz w:val="22"/>
                <w:szCs w:val="22"/>
              </w:rPr>
              <w:t>Critically analyse what powers do the police have under legislation to investigate, deter and take action on terrorist organisations to protect the public.</w:t>
            </w:r>
          </w:p>
          <w:p w14:paraId="3C522B7E" w14:textId="77777777" w:rsidR="005B079A" w:rsidRDefault="005B079A" w:rsidP="005B079A">
            <w:pPr>
              <w:pStyle w:val="ListParagraph"/>
              <w:numPr>
                <w:ilvl w:val="0"/>
                <w:numId w:val="2"/>
              </w:numPr>
              <w:spacing w:after="0" w:line="240" w:lineRule="auto"/>
              <w:jc w:val="both"/>
              <w:rPr>
                <w:rFonts w:cs="Arial"/>
                <w:sz w:val="22"/>
                <w:szCs w:val="22"/>
              </w:rPr>
            </w:pPr>
            <w:r>
              <w:rPr>
                <w:rFonts w:cs="Arial"/>
                <w:sz w:val="22"/>
                <w:szCs w:val="22"/>
              </w:rPr>
              <w:t xml:space="preserve">Explore the public’s perception on the police tackling terrorism within the United Kingdom via an online questionnaire to gather quantitative data. </w:t>
            </w:r>
          </w:p>
          <w:p w14:paraId="375B5C56" w14:textId="77777777" w:rsidR="005B079A" w:rsidRPr="00D42823" w:rsidRDefault="005B079A" w:rsidP="005B079A">
            <w:pPr>
              <w:pStyle w:val="ListParagraph"/>
              <w:numPr>
                <w:ilvl w:val="0"/>
                <w:numId w:val="2"/>
              </w:numPr>
              <w:spacing w:after="0" w:line="240" w:lineRule="auto"/>
              <w:jc w:val="both"/>
              <w:rPr>
                <w:rFonts w:cs="Arial"/>
                <w:sz w:val="22"/>
                <w:szCs w:val="22"/>
              </w:rPr>
            </w:pPr>
            <w:r>
              <w:rPr>
                <w:rFonts w:cs="Arial"/>
                <w:sz w:val="22"/>
                <w:szCs w:val="22"/>
              </w:rPr>
              <w:t xml:space="preserve">Explore how the British Police work with other organisations to combat international terrorist organisations to protect the public. </w:t>
            </w:r>
          </w:p>
          <w:p w14:paraId="46F227BB" w14:textId="77777777" w:rsidR="005B079A" w:rsidRPr="00D012E7" w:rsidRDefault="005B079A" w:rsidP="00271F93">
            <w:pPr>
              <w:jc w:val="both"/>
              <w:rPr>
                <w:rFonts w:cs="Arial"/>
                <w:sz w:val="22"/>
                <w:szCs w:val="22"/>
              </w:rPr>
            </w:pPr>
          </w:p>
        </w:tc>
      </w:tr>
      <w:tr w:rsidR="005B079A" w:rsidRPr="00B61956" w14:paraId="39859CA7" w14:textId="77777777" w:rsidTr="00904BC9">
        <w:tc>
          <w:tcPr>
            <w:tcW w:w="5000" w:type="pct"/>
            <w:gridSpan w:val="2"/>
            <w:tcMar>
              <w:top w:w="0" w:type="dxa"/>
              <w:left w:w="108" w:type="dxa"/>
              <w:bottom w:w="0" w:type="dxa"/>
              <w:right w:w="108" w:type="dxa"/>
            </w:tcMar>
          </w:tcPr>
          <w:p w14:paraId="2102DD55" w14:textId="77777777" w:rsidR="005B079A" w:rsidRPr="00D012E7" w:rsidRDefault="005B079A" w:rsidP="00271F93">
            <w:pPr>
              <w:rPr>
                <w:rFonts w:cs="Arial"/>
                <w:b/>
                <w:bCs/>
                <w:sz w:val="22"/>
                <w:szCs w:val="22"/>
              </w:rPr>
            </w:pPr>
            <w:r>
              <w:rPr>
                <w:rFonts w:cs="Arial"/>
                <w:b/>
                <w:bCs/>
                <w:sz w:val="22"/>
                <w:szCs w:val="22"/>
              </w:rPr>
              <w:t>LITERATURE REVIEW</w:t>
            </w:r>
            <w:r w:rsidRPr="00D012E7">
              <w:rPr>
                <w:rFonts w:cs="Arial"/>
                <w:b/>
                <w:bCs/>
                <w:sz w:val="22"/>
                <w:szCs w:val="22"/>
              </w:rPr>
              <w:t>:</w:t>
            </w:r>
          </w:p>
          <w:p w14:paraId="05F1CD5D" w14:textId="77777777" w:rsidR="005B079A" w:rsidRDefault="005B079A" w:rsidP="00271F93">
            <w:pPr>
              <w:jc w:val="both"/>
              <w:rPr>
                <w:rStyle w:val="lookup-resultcontent"/>
                <w:rFonts w:cs="Arial"/>
                <w:i/>
                <w:iCs/>
                <w:sz w:val="22"/>
                <w:szCs w:val="22"/>
              </w:rPr>
            </w:pPr>
          </w:p>
          <w:p w14:paraId="28602734" w14:textId="77777777" w:rsidR="005B079A" w:rsidRDefault="005B079A" w:rsidP="00271F93">
            <w:pPr>
              <w:jc w:val="both"/>
              <w:rPr>
                <w:rStyle w:val="lookup-resultcontent"/>
                <w:rFonts w:cs="Arial"/>
                <w:sz w:val="22"/>
                <w:szCs w:val="22"/>
              </w:rPr>
            </w:pPr>
            <w:r>
              <w:rPr>
                <w:rStyle w:val="lookup-resultcontent"/>
                <w:rFonts w:cs="Arial"/>
                <w:sz w:val="22"/>
                <w:szCs w:val="22"/>
              </w:rPr>
              <w:t>Under the</w:t>
            </w:r>
            <w:r>
              <w:rPr>
                <w:rStyle w:val="lookup-resultcontent"/>
                <w:rFonts w:cs="Arial"/>
                <w:i/>
                <w:iCs/>
                <w:sz w:val="22"/>
                <w:szCs w:val="22"/>
              </w:rPr>
              <w:t xml:space="preserve"> Human Rights Act 1998 </w:t>
            </w:r>
            <w:r>
              <w:rPr>
                <w:rStyle w:val="lookup-resultcontent"/>
                <w:rFonts w:cs="Arial"/>
                <w:sz w:val="22"/>
                <w:szCs w:val="22"/>
              </w:rPr>
              <w:t xml:space="preserve">article 1 dictates that every person has the right to life and how no one shall be deprived of life. However, article 1 also outlines that the deprivation of life shall not be inflicted in contravention of the article. This is when such an action fit one or all of the categories of the article being to defend another person of unlawful violence. </w:t>
            </w:r>
          </w:p>
          <w:p w14:paraId="0BCCB522" w14:textId="77777777" w:rsidR="005B079A" w:rsidRDefault="005B079A" w:rsidP="00271F93">
            <w:pPr>
              <w:jc w:val="both"/>
              <w:rPr>
                <w:rStyle w:val="lookup-resultcontent"/>
                <w:rFonts w:cs="Arial"/>
                <w:sz w:val="22"/>
                <w:szCs w:val="22"/>
              </w:rPr>
            </w:pPr>
          </w:p>
          <w:p w14:paraId="474D9884" w14:textId="77777777" w:rsidR="005B079A" w:rsidRDefault="005B079A" w:rsidP="00271F93">
            <w:pPr>
              <w:jc w:val="both"/>
              <w:rPr>
                <w:rStyle w:val="lookup-resultcontent"/>
                <w:rFonts w:cs="Arial"/>
                <w:sz w:val="22"/>
                <w:szCs w:val="22"/>
              </w:rPr>
            </w:pPr>
            <w:r>
              <w:rPr>
                <w:rStyle w:val="lookup-resultcontent"/>
                <w:rFonts w:cs="Arial"/>
                <w:sz w:val="22"/>
                <w:szCs w:val="22"/>
              </w:rPr>
              <w:t xml:space="preserve">This article was brought forward during the multiple terrorist attacks within the United Kingdom during 2017 most notably the London Bridge Attack. In this attack three armed men drove a vehicle into pedestrians killing two people. These men then armed themselves with knives and dummy suicide vests attacked randomly killing a further six people and injuring many more. This was then when armed police arrived 8 minutes later and shot those three men dead. Therefore, protecting other persons from unlawful violence. This outlines that within a terrorist attack the Human Rights Act 1998 can be used as a power by the police to protect the public. </w:t>
            </w:r>
          </w:p>
          <w:p w14:paraId="06E0DE84" w14:textId="77777777" w:rsidR="005B079A" w:rsidRDefault="005B079A" w:rsidP="00271F93">
            <w:pPr>
              <w:jc w:val="both"/>
              <w:rPr>
                <w:rStyle w:val="lookup-resultcontent"/>
                <w:rFonts w:cs="Arial"/>
                <w:sz w:val="22"/>
                <w:szCs w:val="22"/>
              </w:rPr>
            </w:pPr>
          </w:p>
          <w:p w14:paraId="7BC52A44" w14:textId="77777777" w:rsidR="005B079A" w:rsidRDefault="005B079A" w:rsidP="00271F93">
            <w:pPr>
              <w:jc w:val="both"/>
              <w:rPr>
                <w:rStyle w:val="lookup-resultcontent"/>
                <w:rFonts w:cs="Arial"/>
                <w:sz w:val="22"/>
                <w:szCs w:val="22"/>
              </w:rPr>
            </w:pPr>
            <w:r>
              <w:rPr>
                <w:rStyle w:val="lookup-resultcontent"/>
                <w:rFonts w:cs="Arial"/>
                <w:sz w:val="22"/>
                <w:szCs w:val="22"/>
              </w:rPr>
              <w:t xml:space="preserve">Further to this attack it is noted by David Anderson Q.C (2017, p.22) that one of the males Khuram Butt was subject to an MI5 ‘priority’ investigation for almost two years and post attack it was discovered that the other two males were contacts of Butt. This shows that there is a clear need for further legislation to allow police and security services and for research to be conducted to outline what powers could be used in this type of situation. </w:t>
            </w:r>
          </w:p>
          <w:p w14:paraId="55F37B5F" w14:textId="77777777" w:rsidR="005B079A" w:rsidRDefault="005B079A" w:rsidP="00271F93">
            <w:pPr>
              <w:jc w:val="both"/>
              <w:rPr>
                <w:rStyle w:val="lookup-resultcontent"/>
                <w:rFonts w:cs="Arial"/>
                <w:sz w:val="22"/>
                <w:szCs w:val="22"/>
              </w:rPr>
            </w:pPr>
          </w:p>
          <w:p w14:paraId="78D0D156" w14:textId="77777777" w:rsidR="005B079A" w:rsidRPr="00264B13" w:rsidRDefault="005B079A" w:rsidP="00271F93">
            <w:pPr>
              <w:jc w:val="both"/>
              <w:rPr>
                <w:rStyle w:val="lookup-resultcontent"/>
                <w:rFonts w:cs="Arial"/>
                <w:sz w:val="22"/>
                <w:szCs w:val="22"/>
              </w:rPr>
            </w:pPr>
          </w:p>
          <w:p w14:paraId="7DFBCAAC" w14:textId="77777777" w:rsidR="005B079A" w:rsidRPr="00D13E3C" w:rsidRDefault="005B079A" w:rsidP="00271F93">
            <w:pPr>
              <w:jc w:val="both"/>
              <w:rPr>
                <w:rStyle w:val="lookup-resultcontent"/>
                <w:rFonts w:cs="Arial"/>
                <w:sz w:val="22"/>
                <w:szCs w:val="22"/>
              </w:rPr>
            </w:pPr>
            <w:r>
              <w:rPr>
                <w:rStyle w:val="lookup-resultcontent"/>
                <w:rFonts w:cs="Arial"/>
                <w:sz w:val="22"/>
                <w:szCs w:val="22"/>
              </w:rPr>
              <w:t>An examination conducted by HMICFRS (2023) found that although officers have training on how to notice the signs of radicalisation. Alongside this it was noted that police forces did not have the ability to monitor who had the training. This leaves a lasting question of do the police combat terrorism enough and can they protect the public?</w:t>
            </w:r>
          </w:p>
          <w:p w14:paraId="3F9B2132" w14:textId="77777777" w:rsidR="005B079A" w:rsidRDefault="005B079A" w:rsidP="00271F93">
            <w:pPr>
              <w:jc w:val="both"/>
              <w:rPr>
                <w:rStyle w:val="lookup-resultcontent"/>
                <w:rFonts w:cs="Arial"/>
                <w:i/>
                <w:iCs/>
                <w:sz w:val="22"/>
                <w:szCs w:val="22"/>
              </w:rPr>
            </w:pPr>
          </w:p>
          <w:p w14:paraId="3D55469E" w14:textId="77777777" w:rsidR="005B079A" w:rsidRPr="009E4014" w:rsidRDefault="005B079A" w:rsidP="00271F93">
            <w:pPr>
              <w:jc w:val="both"/>
              <w:rPr>
                <w:rStyle w:val="lookup-resultcontent"/>
                <w:rFonts w:cs="Arial"/>
                <w:i/>
                <w:iCs/>
                <w:sz w:val="22"/>
                <w:szCs w:val="22"/>
              </w:rPr>
            </w:pPr>
          </w:p>
          <w:p w14:paraId="0B82F1DF" w14:textId="77777777" w:rsidR="005B079A" w:rsidRPr="00D012E7" w:rsidRDefault="005B079A" w:rsidP="00271F93">
            <w:pPr>
              <w:jc w:val="both"/>
              <w:rPr>
                <w:rFonts w:cs="Arial"/>
                <w:sz w:val="22"/>
                <w:szCs w:val="22"/>
              </w:rPr>
            </w:pPr>
          </w:p>
        </w:tc>
      </w:tr>
      <w:tr w:rsidR="005B079A" w:rsidRPr="00B61956" w14:paraId="185AAE9A" w14:textId="77777777" w:rsidTr="00904BC9">
        <w:tc>
          <w:tcPr>
            <w:tcW w:w="5000" w:type="pct"/>
            <w:gridSpan w:val="2"/>
            <w:tcMar>
              <w:top w:w="0" w:type="dxa"/>
              <w:left w:w="108" w:type="dxa"/>
              <w:bottom w:w="0" w:type="dxa"/>
              <w:right w:w="108" w:type="dxa"/>
            </w:tcMar>
          </w:tcPr>
          <w:p w14:paraId="55D785B0" w14:textId="77777777" w:rsidR="005B079A" w:rsidRPr="00B5610A" w:rsidRDefault="005B079A" w:rsidP="00271F93">
            <w:pPr>
              <w:rPr>
                <w:rFonts w:cs="Arial"/>
                <w:b/>
                <w:bCs/>
                <w:sz w:val="22"/>
                <w:szCs w:val="22"/>
              </w:rPr>
            </w:pPr>
            <w:r w:rsidRPr="00B5610A">
              <w:rPr>
                <w:rFonts w:cs="Arial"/>
                <w:b/>
                <w:bCs/>
                <w:sz w:val="22"/>
                <w:szCs w:val="22"/>
              </w:rPr>
              <w:lastRenderedPageBreak/>
              <w:t>SUMMARY OF RESEARCH –</w:t>
            </w:r>
            <w:r>
              <w:rPr>
                <w:rFonts w:cs="Arial"/>
                <w:b/>
                <w:bCs/>
                <w:sz w:val="22"/>
                <w:szCs w:val="22"/>
              </w:rPr>
              <w:t xml:space="preserve"> </w:t>
            </w:r>
            <w:r w:rsidRPr="00B5610A">
              <w:rPr>
                <w:rFonts w:cs="Arial"/>
                <w:b/>
                <w:bCs/>
                <w:sz w:val="22"/>
                <w:szCs w:val="22"/>
              </w:rPr>
              <w:t xml:space="preserve">SURVEY METHOD: </w:t>
            </w:r>
          </w:p>
          <w:p w14:paraId="483094AB" w14:textId="77777777" w:rsidR="005B079A" w:rsidRPr="00CB7721" w:rsidRDefault="005B079A" w:rsidP="00271F93">
            <w:pPr>
              <w:rPr>
                <w:rFonts w:cs="Arial"/>
                <w:color w:val="FF0000"/>
                <w:sz w:val="22"/>
                <w:szCs w:val="22"/>
              </w:rPr>
            </w:pPr>
          </w:p>
          <w:p w14:paraId="0AC434E6" w14:textId="77777777" w:rsidR="005B079A" w:rsidRDefault="005B079A" w:rsidP="00271F93">
            <w:pPr>
              <w:rPr>
                <w:rFonts w:cs="Arial"/>
                <w:sz w:val="22"/>
                <w:szCs w:val="22"/>
              </w:rPr>
            </w:pPr>
            <w:r>
              <w:rPr>
                <w:rFonts w:cs="Arial"/>
                <w:sz w:val="22"/>
                <w:szCs w:val="22"/>
              </w:rPr>
              <w:t>My research will be carried out using the following methods:</w:t>
            </w:r>
          </w:p>
          <w:p w14:paraId="242E07B1" w14:textId="77777777" w:rsidR="005B079A" w:rsidRDefault="005B079A" w:rsidP="00271F93">
            <w:pPr>
              <w:rPr>
                <w:rFonts w:cs="Arial"/>
                <w:sz w:val="22"/>
                <w:szCs w:val="22"/>
              </w:rPr>
            </w:pPr>
          </w:p>
          <w:p w14:paraId="14E9C441" w14:textId="77777777" w:rsidR="005B079A" w:rsidRDefault="005B079A" w:rsidP="00271F93">
            <w:pPr>
              <w:rPr>
                <w:rFonts w:cs="Arial"/>
                <w:sz w:val="22"/>
                <w:szCs w:val="22"/>
              </w:rPr>
            </w:pPr>
            <w:r>
              <w:rPr>
                <w:rFonts w:cs="Arial"/>
                <w:sz w:val="22"/>
                <w:szCs w:val="22"/>
              </w:rPr>
              <w:lastRenderedPageBreak/>
              <w:t>A survey will be used to collected quantitative data to allow for an insight into the public perception of the police’s ability to combat terrorism.</w:t>
            </w:r>
          </w:p>
          <w:p w14:paraId="671AB8DE" w14:textId="77777777" w:rsidR="005B079A" w:rsidRDefault="005B079A" w:rsidP="00271F93">
            <w:pPr>
              <w:rPr>
                <w:rFonts w:cs="Arial"/>
                <w:sz w:val="22"/>
                <w:szCs w:val="22"/>
              </w:rPr>
            </w:pPr>
          </w:p>
          <w:p w14:paraId="073312E4" w14:textId="77777777" w:rsidR="005B079A" w:rsidRDefault="005B079A" w:rsidP="00271F93">
            <w:pPr>
              <w:rPr>
                <w:rFonts w:cs="Arial"/>
                <w:sz w:val="22"/>
                <w:szCs w:val="22"/>
              </w:rPr>
            </w:pPr>
            <w:r>
              <w:rPr>
                <w:rFonts w:cs="Arial"/>
                <w:sz w:val="22"/>
                <w:szCs w:val="22"/>
              </w:rPr>
              <w:t xml:space="preserve">Meta-Analysis of this survey and other survey’s taken by other academic studies will be utilised to gather a larger picture of statistics credit will be given for use of studies. </w:t>
            </w:r>
          </w:p>
          <w:p w14:paraId="4D685A11" w14:textId="77777777" w:rsidR="005B079A" w:rsidRDefault="005B079A" w:rsidP="00271F93">
            <w:pPr>
              <w:rPr>
                <w:rFonts w:cs="Arial"/>
                <w:sz w:val="22"/>
                <w:szCs w:val="22"/>
              </w:rPr>
            </w:pPr>
          </w:p>
          <w:p w14:paraId="37542295" w14:textId="77777777" w:rsidR="005B079A" w:rsidRDefault="005B079A" w:rsidP="00271F93">
            <w:pPr>
              <w:rPr>
                <w:rFonts w:cs="Arial"/>
                <w:sz w:val="22"/>
                <w:szCs w:val="22"/>
              </w:rPr>
            </w:pPr>
            <w:r>
              <w:rPr>
                <w:rFonts w:cs="Arial"/>
                <w:sz w:val="22"/>
                <w:szCs w:val="22"/>
              </w:rPr>
              <w:t xml:space="preserve">Literature Review will also be utilised to critically analyse and develop an understanding of current legislation, reviews and case studies. </w:t>
            </w:r>
          </w:p>
          <w:p w14:paraId="31BF70E4" w14:textId="77777777" w:rsidR="005B079A" w:rsidRPr="00CB7721" w:rsidRDefault="005B079A" w:rsidP="00271F93">
            <w:pPr>
              <w:rPr>
                <w:rFonts w:cs="Arial"/>
                <w:sz w:val="22"/>
                <w:szCs w:val="22"/>
              </w:rPr>
            </w:pPr>
          </w:p>
        </w:tc>
      </w:tr>
      <w:tr w:rsidR="005B079A" w:rsidRPr="00B61956" w14:paraId="54E19FE4" w14:textId="77777777" w:rsidTr="00904BC9">
        <w:tc>
          <w:tcPr>
            <w:tcW w:w="5000" w:type="pct"/>
            <w:gridSpan w:val="2"/>
            <w:tcMar>
              <w:top w:w="0" w:type="dxa"/>
              <w:left w:w="108" w:type="dxa"/>
              <w:bottom w:w="0" w:type="dxa"/>
              <w:right w:w="108" w:type="dxa"/>
            </w:tcMar>
          </w:tcPr>
          <w:p w14:paraId="69E90044" w14:textId="77777777" w:rsidR="005B079A" w:rsidRDefault="005B079A" w:rsidP="00271F93">
            <w:pPr>
              <w:rPr>
                <w:rFonts w:cstheme="minorHAnsi"/>
                <w:sz w:val="22"/>
                <w:szCs w:val="22"/>
              </w:rPr>
            </w:pPr>
            <w:r w:rsidRPr="00B5610A">
              <w:rPr>
                <w:rFonts w:cs="Arial"/>
                <w:b/>
                <w:bCs/>
                <w:sz w:val="22"/>
                <w:szCs w:val="22"/>
              </w:rPr>
              <w:lastRenderedPageBreak/>
              <w:t>SUMMARY OF SAMPLING FRAMEWORK:</w:t>
            </w:r>
            <w:r w:rsidRPr="00B5610A">
              <w:rPr>
                <w:rFonts w:cstheme="minorHAnsi"/>
                <w:sz w:val="22"/>
                <w:szCs w:val="22"/>
              </w:rPr>
              <w:t xml:space="preserve"> </w:t>
            </w:r>
          </w:p>
          <w:p w14:paraId="2ABC24FE" w14:textId="77777777" w:rsidR="005B079A" w:rsidRPr="00B61956" w:rsidRDefault="005B079A" w:rsidP="00271F93">
            <w:pPr>
              <w:jc w:val="both"/>
              <w:rPr>
                <w:rFonts w:cstheme="minorHAnsi"/>
                <w:sz w:val="22"/>
                <w:szCs w:val="22"/>
              </w:rPr>
            </w:pPr>
          </w:p>
          <w:p w14:paraId="0EE3FA85" w14:textId="77777777" w:rsidR="005B079A" w:rsidRDefault="005B079A" w:rsidP="00271F93">
            <w:pPr>
              <w:jc w:val="both"/>
              <w:rPr>
                <w:rFonts w:cs="Arial"/>
                <w:sz w:val="22"/>
                <w:szCs w:val="22"/>
              </w:rPr>
            </w:pPr>
            <w:r w:rsidRPr="0087700D">
              <w:rPr>
                <w:rFonts w:cs="Arial"/>
                <w:sz w:val="22"/>
                <w:szCs w:val="22"/>
              </w:rPr>
              <w:t xml:space="preserve">I will be using a general questionnaire to gather data from the general public to see what the publics perception is on the police’s current counter-terrorism plan. This is the best way to gather such data as I am developing research to </w:t>
            </w:r>
            <w:r>
              <w:rPr>
                <w:rFonts w:cs="Arial"/>
                <w:sz w:val="22"/>
                <w:szCs w:val="22"/>
              </w:rPr>
              <w:t xml:space="preserve">understand what has been done to improve the police’s approach to counter terrorism. </w:t>
            </w:r>
          </w:p>
          <w:p w14:paraId="5B0E766A" w14:textId="77777777" w:rsidR="005B079A" w:rsidRPr="0087700D" w:rsidRDefault="005B079A" w:rsidP="00271F93">
            <w:pPr>
              <w:jc w:val="both"/>
              <w:rPr>
                <w:rFonts w:cs="Arial"/>
                <w:sz w:val="22"/>
                <w:szCs w:val="22"/>
              </w:rPr>
            </w:pPr>
          </w:p>
        </w:tc>
      </w:tr>
      <w:tr w:rsidR="005B079A" w:rsidRPr="00B61956" w14:paraId="7CE4F65D" w14:textId="77777777" w:rsidTr="00904BC9">
        <w:trPr>
          <w:trHeight w:val="1352"/>
        </w:trPr>
        <w:tc>
          <w:tcPr>
            <w:tcW w:w="5000" w:type="pct"/>
            <w:gridSpan w:val="2"/>
            <w:tcMar>
              <w:top w:w="0" w:type="dxa"/>
              <w:left w:w="108" w:type="dxa"/>
              <w:bottom w:w="0" w:type="dxa"/>
              <w:right w:w="108" w:type="dxa"/>
            </w:tcMar>
          </w:tcPr>
          <w:p w14:paraId="6EBFD06E" w14:textId="77777777" w:rsidR="005B079A" w:rsidRDefault="005B079A" w:rsidP="00271F93">
            <w:pPr>
              <w:jc w:val="both"/>
              <w:rPr>
                <w:rFonts w:cs="Arial"/>
                <w:b/>
                <w:bCs/>
                <w:sz w:val="22"/>
                <w:szCs w:val="22"/>
              </w:rPr>
            </w:pPr>
            <w:r w:rsidRPr="00D4485A">
              <w:rPr>
                <w:rFonts w:cs="Arial"/>
                <w:b/>
                <w:bCs/>
                <w:sz w:val="22"/>
                <w:szCs w:val="22"/>
              </w:rPr>
              <w:t>ETHICAL ISSUES</w:t>
            </w:r>
            <w:r>
              <w:rPr>
                <w:rFonts w:cs="Arial"/>
                <w:b/>
                <w:bCs/>
                <w:sz w:val="22"/>
                <w:szCs w:val="22"/>
              </w:rPr>
              <w:t>:</w:t>
            </w:r>
          </w:p>
          <w:p w14:paraId="4FAC0DA9" w14:textId="77777777" w:rsidR="005B079A" w:rsidRDefault="005B079A" w:rsidP="00271F93">
            <w:pPr>
              <w:jc w:val="both"/>
              <w:rPr>
                <w:rFonts w:cs="Arial"/>
                <w:color w:val="FFFFFF" w:themeColor="background1"/>
                <w:sz w:val="22"/>
                <w:szCs w:val="22"/>
              </w:rPr>
            </w:pPr>
          </w:p>
          <w:p w14:paraId="1694F66C" w14:textId="77777777" w:rsidR="005B079A" w:rsidRDefault="005B079A" w:rsidP="00271F93">
            <w:pPr>
              <w:jc w:val="both"/>
              <w:rPr>
                <w:rFonts w:cs="Arial"/>
                <w:sz w:val="22"/>
                <w:szCs w:val="22"/>
              </w:rPr>
            </w:pPr>
            <w:r>
              <w:rPr>
                <w:rFonts w:cs="Arial"/>
                <w:sz w:val="22"/>
                <w:szCs w:val="22"/>
              </w:rPr>
              <w:t xml:space="preserve">Due to the exploration into terrorism, there could be research done into the religious aspects which could cause ethical problems to arise. This can be discussed prior to research with my supervisor. </w:t>
            </w:r>
          </w:p>
          <w:p w14:paraId="6BBE4188" w14:textId="77777777" w:rsidR="005B079A" w:rsidRPr="00C309D4" w:rsidRDefault="005B079A" w:rsidP="00271F93">
            <w:pPr>
              <w:jc w:val="both"/>
              <w:rPr>
                <w:rFonts w:cs="Arial"/>
                <w:sz w:val="22"/>
                <w:szCs w:val="22"/>
              </w:rPr>
            </w:pPr>
          </w:p>
        </w:tc>
      </w:tr>
      <w:tr w:rsidR="005B079A" w14:paraId="13B1FF6F" w14:textId="77777777" w:rsidTr="00904BC9">
        <w:tblPrEx>
          <w:tblCellMar>
            <w:left w:w="108" w:type="dxa"/>
            <w:right w:w="108" w:type="dxa"/>
          </w:tblCellMar>
          <w:tblLook w:val="0000" w:firstRow="0" w:lastRow="0" w:firstColumn="0" w:lastColumn="0" w:noHBand="0" w:noVBand="0"/>
        </w:tblPrEx>
        <w:trPr>
          <w:trHeight w:val="1020"/>
        </w:trPr>
        <w:tc>
          <w:tcPr>
            <w:tcW w:w="5000" w:type="pct"/>
            <w:gridSpan w:val="2"/>
          </w:tcPr>
          <w:p w14:paraId="76CC46A4" w14:textId="77777777" w:rsidR="005B079A" w:rsidRPr="0003628D" w:rsidRDefault="005B079A" w:rsidP="00271F93">
            <w:pPr>
              <w:jc w:val="both"/>
              <w:rPr>
                <w:rFonts w:cs="Arial"/>
                <w:b/>
                <w:bCs/>
                <w:sz w:val="22"/>
                <w:szCs w:val="22"/>
              </w:rPr>
            </w:pPr>
            <w:r w:rsidRPr="00D4485A">
              <w:rPr>
                <w:rFonts w:cs="Arial"/>
                <w:b/>
                <w:bCs/>
                <w:sz w:val="22"/>
                <w:szCs w:val="22"/>
              </w:rPr>
              <w:t>T</w:t>
            </w:r>
            <w:r>
              <w:rPr>
                <w:rFonts w:cs="Arial"/>
                <w:b/>
                <w:bCs/>
                <w:sz w:val="22"/>
                <w:szCs w:val="22"/>
              </w:rPr>
              <w:t>IME SCALE:</w:t>
            </w:r>
          </w:p>
          <w:p w14:paraId="15BF0155" w14:textId="77777777" w:rsidR="005B079A" w:rsidRDefault="005B079A" w:rsidP="00271F93">
            <w:pPr>
              <w:jc w:val="both"/>
              <w:rPr>
                <w:rFonts w:cs="Arial"/>
                <w:color w:val="FF0000"/>
                <w:sz w:val="22"/>
                <w:szCs w:val="22"/>
              </w:rPr>
            </w:pPr>
          </w:p>
          <w:p w14:paraId="5BA2E82D" w14:textId="77777777" w:rsidR="005B079A" w:rsidRPr="002C5794" w:rsidRDefault="005B079A" w:rsidP="00271F93">
            <w:pPr>
              <w:jc w:val="both"/>
              <w:rPr>
                <w:rFonts w:cs="Arial"/>
                <w:sz w:val="22"/>
                <w:szCs w:val="22"/>
              </w:rPr>
            </w:pPr>
            <w:r>
              <w:rPr>
                <w:rFonts w:cs="Arial"/>
                <w:sz w:val="22"/>
                <w:szCs w:val="22"/>
              </w:rPr>
              <w:t>All research will be completed and compiled by the 30</w:t>
            </w:r>
            <w:r w:rsidRPr="00364BDB">
              <w:rPr>
                <w:rFonts w:cs="Arial"/>
                <w:sz w:val="22"/>
                <w:szCs w:val="22"/>
                <w:vertAlign w:val="superscript"/>
              </w:rPr>
              <w:t>th</w:t>
            </w:r>
            <w:r>
              <w:rPr>
                <w:rFonts w:cs="Arial"/>
                <w:sz w:val="22"/>
                <w:szCs w:val="22"/>
              </w:rPr>
              <w:t xml:space="preserve"> of September 2025</w:t>
            </w:r>
          </w:p>
        </w:tc>
      </w:tr>
      <w:tr w:rsidR="005B079A" w14:paraId="1346CC48" w14:textId="77777777" w:rsidTr="00904BC9">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5000" w:type="pct"/>
            <w:gridSpan w:val="2"/>
            <w:tcBorders>
              <w:top w:val="single" w:sz="4" w:space="0" w:color="auto"/>
              <w:left w:val="single" w:sz="4" w:space="0" w:color="auto"/>
              <w:bottom w:val="single" w:sz="4" w:space="0" w:color="auto"/>
              <w:right w:val="single" w:sz="4" w:space="0" w:color="auto"/>
            </w:tcBorders>
          </w:tcPr>
          <w:p w14:paraId="2EA10D2F" w14:textId="77777777" w:rsidR="005B079A" w:rsidRDefault="005B079A" w:rsidP="00271F93">
            <w:pPr>
              <w:jc w:val="both"/>
              <w:rPr>
                <w:rFonts w:cs="Arial"/>
                <w:b/>
                <w:bCs/>
                <w:sz w:val="22"/>
                <w:szCs w:val="22"/>
              </w:rPr>
            </w:pPr>
            <w:r w:rsidRPr="00D4485A">
              <w:rPr>
                <w:rFonts w:cs="Arial"/>
                <w:b/>
                <w:bCs/>
                <w:sz w:val="22"/>
                <w:szCs w:val="22"/>
              </w:rPr>
              <w:t>REFERENCE LIST:</w:t>
            </w:r>
          </w:p>
          <w:p w14:paraId="73837EF7" w14:textId="77777777" w:rsidR="005B079A" w:rsidRPr="00D4485A" w:rsidRDefault="005B079A" w:rsidP="00271F93">
            <w:pPr>
              <w:jc w:val="both"/>
              <w:rPr>
                <w:rFonts w:cs="Arial"/>
                <w:b/>
                <w:bCs/>
                <w:sz w:val="22"/>
                <w:szCs w:val="22"/>
              </w:rPr>
            </w:pPr>
          </w:p>
          <w:p w14:paraId="16AAC118" w14:textId="77777777" w:rsidR="005B079A" w:rsidRPr="008412C9" w:rsidRDefault="005B079A" w:rsidP="00271F93">
            <w:pPr>
              <w:rPr>
                <w:rFonts w:cstheme="minorHAnsi"/>
                <w:sz w:val="22"/>
                <w:szCs w:val="22"/>
              </w:rPr>
            </w:pPr>
            <w:r w:rsidRPr="008412C9">
              <w:rPr>
                <w:rFonts w:cstheme="minorHAnsi"/>
                <w:sz w:val="22"/>
                <w:szCs w:val="22"/>
              </w:rPr>
              <w:t xml:space="preserve">BBC, 2017 (Online) Manchester Attack: 22 dead and 59 hurt in suicide bombing. Available at: </w:t>
            </w:r>
            <w:hyperlink r:id="rId47" w:history="1">
              <w:r w:rsidRPr="008412C9">
                <w:rPr>
                  <w:rStyle w:val="Hyperlink"/>
                  <w:rFonts w:cstheme="minorHAnsi"/>
                  <w:sz w:val="22"/>
                  <w:szCs w:val="22"/>
                </w:rPr>
                <w:t>https://www.bbc.co.uk/news/uk-england-manchester-40010124</w:t>
              </w:r>
            </w:hyperlink>
            <w:r w:rsidRPr="008412C9">
              <w:rPr>
                <w:rFonts w:cstheme="minorHAnsi"/>
                <w:sz w:val="22"/>
                <w:szCs w:val="22"/>
              </w:rPr>
              <w:t xml:space="preserve"> (Accessed February 2025)</w:t>
            </w:r>
          </w:p>
          <w:p w14:paraId="2FBE76D5" w14:textId="77777777" w:rsidR="005B079A" w:rsidRPr="008412C9" w:rsidRDefault="005B079A" w:rsidP="00271F93">
            <w:pPr>
              <w:rPr>
                <w:rFonts w:cstheme="minorHAnsi"/>
                <w:sz w:val="22"/>
                <w:szCs w:val="22"/>
              </w:rPr>
            </w:pPr>
          </w:p>
          <w:p w14:paraId="38E19D4D" w14:textId="77777777" w:rsidR="005B079A" w:rsidRPr="008412C9" w:rsidRDefault="005B079A" w:rsidP="00271F93">
            <w:pPr>
              <w:rPr>
                <w:rFonts w:cstheme="minorHAnsi"/>
                <w:sz w:val="22"/>
                <w:szCs w:val="22"/>
              </w:rPr>
            </w:pPr>
            <w:r w:rsidRPr="008412C9">
              <w:rPr>
                <w:rFonts w:cstheme="minorHAnsi"/>
                <w:sz w:val="22"/>
                <w:szCs w:val="22"/>
              </w:rPr>
              <w:lastRenderedPageBreak/>
              <w:t xml:space="preserve">David Anderson Q.C ‘Attacks in London and Manchester’ published 2017 available at: </w:t>
            </w:r>
            <w:hyperlink r:id="rId48" w:history="1">
              <w:r w:rsidRPr="008412C9">
                <w:rPr>
                  <w:rStyle w:val="Hyperlink"/>
                  <w:rFonts w:cstheme="minorHAnsi"/>
                  <w:sz w:val="22"/>
                  <w:szCs w:val="22"/>
                </w:rPr>
                <w:t>https://assets.publishing.service.gov.uk/media/5a81ec68ed915d74e6234d7c/Attacks_in_London_and_Manchester_Open_Report.pdf</w:t>
              </w:r>
            </w:hyperlink>
            <w:r w:rsidRPr="008412C9">
              <w:rPr>
                <w:rFonts w:cstheme="minorHAnsi"/>
                <w:sz w:val="22"/>
                <w:szCs w:val="22"/>
              </w:rPr>
              <w:t xml:space="preserve"> (Accessed February 2025)</w:t>
            </w:r>
          </w:p>
          <w:p w14:paraId="425C573C" w14:textId="77777777" w:rsidR="005B079A" w:rsidRPr="008412C9" w:rsidRDefault="005B079A" w:rsidP="00271F93">
            <w:pPr>
              <w:rPr>
                <w:rFonts w:cstheme="minorHAnsi"/>
                <w:b/>
                <w:bCs/>
                <w:sz w:val="22"/>
                <w:szCs w:val="22"/>
              </w:rPr>
            </w:pPr>
          </w:p>
          <w:p w14:paraId="6B8B5E7A" w14:textId="77777777" w:rsidR="005B079A" w:rsidRPr="008412C9" w:rsidRDefault="005B079A" w:rsidP="00271F93">
            <w:pPr>
              <w:rPr>
                <w:rFonts w:cstheme="minorHAnsi"/>
                <w:sz w:val="22"/>
                <w:szCs w:val="22"/>
              </w:rPr>
            </w:pPr>
            <w:r w:rsidRPr="008412C9">
              <w:rPr>
                <w:rFonts w:cstheme="minorHAnsi"/>
                <w:i/>
                <w:iCs/>
                <w:sz w:val="22"/>
                <w:szCs w:val="22"/>
              </w:rPr>
              <w:t xml:space="preserve">Human Rights Act 1998. </w:t>
            </w:r>
            <w:r w:rsidRPr="008412C9">
              <w:rPr>
                <w:rFonts w:cstheme="minorHAnsi"/>
                <w:sz w:val="22"/>
                <w:szCs w:val="22"/>
              </w:rPr>
              <w:t xml:space="preserve">(Online) Available at: </w:t>
            </w:r>
            <w:hyperlink r:id="rId49" w:history="1">
              <w:r w:rsidRPr="008412C9">
                <w:rPr>
                  <w:rStyle w:val="Hyperlink"/>
                  <w:rFonts w:cstheme="minorHAnsi"/>
                  <w:sz w:val="22"/>
                  <w:szCs w:val="22"/>
                </w:rPr>
                <w:t>https://www.legislation.gov.uk/ukpga/1998/42/contents</w:t>
              </w:r>
            </w:hyperlink>
            <w:r w:rsidRPr="008412C9">
              <w:rPr>
                <w:rFonts w:cstheme="minorHAnsi"/>
                <w:sz w:val="22"/>
                <w:szCs w:val="22"/>
              </w:rPr>
              <w:t xml:space="preserve"> (Accessed February 2025)</w:t>
            </w:r>
          </w:p>
          <w:p w14:paraId="5CB46BAD" w14:textId="77777777" w:rsidR="005B079A" w:rsidRPr="008412C9" w:rsidRDefault="005B079A" w:rsidP="00271F93">
            <w:pPr>
              <w:rPr>
                <w:rFonts w:cstheme="minorHAnsi"/>
                <w:sz w:val="22"/>
                <w:szCs w:val="22"/>
              </w:rPr>
            </w:pPr>
          </w:p>
          <w:p w14:paraId="1093A158" w14:textId="77777777" w:rsidR="005B079A" w:rsidRPr="008412C9" w:rsidRDefault="005B079A" w:rsidP="00271F93">
            <w:pPr>
              <w:rPr>
                <w:rFonts w:cstheme="minorHAnsi"/>
                <w:sz w:val="22"/>
                <w:szCs w:val="22"/>
              </w:rPr>
            </w:pPr>
            <w:r w:rsidRPr="008412C9">
              <w:rPr>
                <w:rFonts w:cstheme="minorHAnsi"/>
                <w:sz w:val="22"/>
                <w:szCs w:val="22"/>
              </w:rPr>
              <w:t xml:space="preserve">His Majesties Inspectorate of Constabulary and Fire &amp; Resue Services (HMICFRS) ‘Counter-terrorism police: An inspection of the police’s contribution to the government’s Prevent programme’ published 2023 available at: </w:t>
            </w:r>
            <w:hyperlink r:id="rId50" w:history="1">
              <w:r w:rsidRPr="008412C9">
                <w:rPr>
                  <w:rStyle w:val="Hyperlink"/>
                  <w:rFonts w:cstheme="minorHAnsi"/>
                  <w:sz w:val="22"/>
                  <w:szCs w:val="22"/>
                </w:rPr>
                <w:t>https://hmicfrs.justiceinspectorates.gov.uk/publication-html/counter-terrorism-policing-an-inspection-of-the-polices-contribution-to-the-governments-prevent-programme/</w:t>
              </w:r>
            </w:hyperlink>
            <w:r w:rsidRPr="008412C9">
              <w:rPr>
                <w:rFonts w:cstheme="minorHAnsi"/>
                <w:sz w:val="22"/>
                <w:szCs w:val="22"/>
              </w:rPr>
              <w:t xml:space="preserve"> (Accessed February 2025)</w:t>
            </w:r>
          </w:p>
          <w:p w14:paraId="0AA16A1D" w14:textId="77777777" w:rsidR="005B079A" w:rsidRPr="008412C9" w:rsidRDefault="005B079A" w:rsidP="00271F93">
            <w:pPr>
              <w:rPr>
                <w:rFonts w:cstheme="minorHAnsi"/>
                <w:b/>
                <w:bCs/>
                <w:sz w:val="22"/>
                <w:szCs w:val="22"/>
              </w:rPr>
            </w:pPr>
          </w:p>
          <w:p w14:paraId="6D709667" w14:textId="77777777" w:rsidR="005B079A" w:rsidRPr="00403027" w:rsidRDefault="005B079A" w:rsidP="00271F93">
            <w:pPr>
              <w:rPr>
                <w:rFonts w:cstheme="minorHAnsi"/>
                <w:sz w:val="22"/>
                <w:szCs w:val="22"/>
              </w:rPr>
            </w:pPr>
            <w:r w:rsidRPr="008412C9">
              <w:rPr>
                <w:rFonts w:cstheme="minorHAnsi"/>
                <w:i/>
                <w:iCs/>
                <w:sz w:val="22"/>
                <w:szCs w:val="22"/>
              </w:rPr>
              <w:t xml:space="preserve">Terrorism Act </w:t>
            </w:r>
            <w:r w:rsidRPr="008412C9">
              <w:rPr>
                <w:rFonts w:cstheme="minorHAnsi"/>
                <w:sz w:val="22"/>
                <w:szCs w:val="22"/>
              </w:rPr>
              <w:t xml:space="preserve">2000. (Online) Available At: </w:t>
            </w:r>
            <w:hyperlink r:id="rId51" w:history="1">
              <w:r w:rsidRPr="008412C9">
                <w:rPr>
                  <w:rStyle w:val="Hyperlink"/>
                  <w:rFonts w:cstheme="minorHAnsi"/>
                  <w:sz w:val="22"/>
                  <w:szCs w:val="22"/>
                </w:rPr>
                <w:t>https://www.legislation.gov.uk/ukpga/2000/11/part/II</w:t>
              </w:r>
            </w:hyperlink>
            <w:r w:rsidRPr="008412C9">
              <w:rPr>
                <w:rFonts w:cstheme="minorHAnsi"/>
                <w:sz w:val="22"/>
                <w:szCs w:val="22"/>
              </w:rPr>
              <w:t xml:space="preserve"> (Accessed February 2025)</w:t>
            </w:r>
          </w:p>
        </w:tc>
      </w:tr>
    </w:tbl>
    <w:p w14:paraId="7DC27871" w14:textId="77777777" w:rsidR="00561555" w:rsidRDefault="00561555" w:rsidP="005B0282">
      <w:pPr>
        <w:tabs>
          <w:tab w:val="left" w:pos="5103"/>
        </w:tabs>
        <w:jc w:val="center"/>
        <w:rPr>
          <w:rFonts w:ascii="Arial" w:hAnsi="Arial" w:cs="Arial"/>
          <w:b/>
          <w:bCs/>
          <w:sz w:val="24"/>
          <w:szCs w:val="24"/>
        </w:rPr>
      </w:pPr>
    </w:p>
    <w:p w14:paraId="3FEC2C99" w14:textId="77777777" w:rsidR="00561555" w:rsidRDefault="00561555" w:rsidP="00561555">
      <w:pPr>
        <w:tabs>
          <w:tab w:val="left" w:pos="5103"/>
        </w:tabs>
        <w:rPr>
          <w:rFonts w:ascii="Arial" w:hAnsi="Arial" w:cs="Arial"/>
          <w:b/>
          <w:bCs/>
          <w:sz w:val="24"/>
          <w:szCs w:val="24"/>
        </w:rPr>
      </w:pPr>
    </w:p>
    <w:p w14:paraId="13FE1BD2" w14:textId="69710A38" w:rsidR="00561555" w:rsidRPr="00561555" w:rsidRDefault="00561555" w:rsidP="00561555">
      <w:pPr>
        <w:tabs>
          <w:tab w:val="left" w:pos="5103"/>
        </w:tabs>
        <w:rPr>
          <w:rFonts w:ascii="Arial" w:hAnsi="Arial" w:cs="Arial"/>
          <w:sz w:val="24"/>
          <w:szCs w:val="24"/>
        </w:rPr>
      </w:pPr>
      <w:r w:rsidRPr="00561555">
        <w:rPr>
          <w:rFonts w:ascii="Arial" w:hAnsi="Arial" w:cs="Arial"/>
          <w:sz w:val="24"/>
          <w:szCs w:val="24"/>
        </w:rPr>
        <w:t>Appendix 12 – Application for Ethical Approval</w:t>
      </w:r>
    </w:p>
    <w:p w14:paraId="26BF0159" w14:textId="77777777" w:rsidR="00561555" w:rsidRDefault="00561555" w:rsidP="005B0282">
      <w:pPr>
        <w:tabs>
          <w:tab w:val="left" w:pos="5103"/>
        </w:tabs>
        <w:jc w:val="center"/>
        <w:rPr>
          <w:rFonts w:ascii="Arial" w:hAnsi="Arial" w:cs="Arial"/>
          <w:b/>
          <w:bCs/>
          <w:sz w:val="24"/>
          <w:szCs w:val="24"/>
        </w:rPr>
      </w:pPr>
    </w:p>
    <w:p w14:paraId="04718DE9" w14:textId="77777777" w:rsidR="00561555" w:rsidRDefault="00561555" w:rsidP="005B0282">
      <w:pPr>
        <w:tabs>
          <w:tab w:val="left" w:pos="5103"/>
        </w:tabs>
        <w:jc w:val="center"/>
        <w:rPr>
          <w:rFonts w:ascii="Arial" w:hAnsi="Arial" w:cs="Arial"/>
          <w:b/>
          <w:bCs/>
          <w:sz w:val="24"/>
          <w:szCs w:val="24"/>
        </w:rPr>
      </w:pPr>
    </w:p>
    <w:p w14:paraId="00A7C7FE" w14:textId="08A386A8" w:rsidR="00211176" w:rsidRPr="00A42F82" w:rsidRDefault="00211176" w:rsidP="005B0282">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3FB00AB4" w14:textId="77777777" w:rsidR="00211176" w:rsidRPr="00A42F82" w:rsidRDefault="00211176" w:rsidP="00211176">
      <w:pPr>
        <w:tabs>
          <w:tab w:val="left" w:pos="5103"/>
        </w:tabs>
        <w:jc w:val="center"/>
        <w:rPr>
          <w:rFonts w:ascii="Arial" w:hAnsi="Arial" w:cs="Arial"/>
          <w:b/>
          <w:bCs/>
        </w:rPr>
      </w:pPr>
    </w:p>
    <w:p w14:paraId="5F977468" w14:textId="77777777" w:rsidR="00211176" w:rsidRPr="00A42F82" w:rsidRDefault="00211176" w:rsidP="00211176">
      <w:pPr>
        <w:tabs>
          <w:tab w:val="left" w:pos="5103"/>
        </w:tabs>
        <w:jc w:val="both"/>
        <w:rPr>
          <w:rFonts w:ascii="Arial" w:hAnsi="Arial" w:cs="Arial"/>
          <w:b/>
          <w:bCs/>
          <w:sz w:val="22"/>
          <w:szCs w:val="22"/>
        </w:rPr>
      </w:pPr>
    </w:p>
    <w:tbl>
      <w:tblPr>
        <w:tblStyle w:val="TableGrid"/>
        <w:tblW w:w="5000" w:type="pct"/>
        <w:tblLook w:val="04A0" w:firstRow="1" w:lastRow="0" w:firstColumn="1" w:lastColumn="0" w:noHBand="0" w:noVBand="1"/>
      </w:tblPr>
      <w:tblGrid>
        <w:gridCol w:w="9016"/>
      </w:tblGrid>
      <w:tr w:rsidR="00211176" w:rsidRPr="00A42F82" w14:paraId="0E18C024" w14:textId="77777777" w:rsidTr="00904BC9">
        <w:tc>
          <w:tcPr>
            <w:tcW w:w="5000" w:type="pct"/>
          </w:tcPr>
          <w:p w14:paraId="505996FE" w14:textId="77777777" w:rsidR="00211176" w:rsidRPr="006E7B19" w:rsidRDefault="00211176" w:rsidP="00A81C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802669E" w14:textId="77777777" w:rsidR="00211176" w:rsidRPr="00A42F82" w:rsidRDefault="00211176" w:rsidP="00A81C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2F2774CB" w14:textId="77777777" w:rsidR="00211176" w:rsidRPr="00A42F82" w:rsidRDefault="00211176" w:rsidP="00A81C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7B86ED5" w14:textId="77777777" w:rsidR="00211176" w:rsidRDefault="00211176" w:rsidP="00A81C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52"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1980A81D" w14:textId="77777777" w:rsidR="00211176" w:rsidRDefault="00211176" w:rsidP="00A81C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77BE25FE" w14:textId="77777777" w:rsidR="00211176" w:rsidRDefault="00211176" w:rsidP="00A81C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4C469B9" w14:textId="77777777" w:rsidR="00211176" w:rsidRPr="00A42F82" w:rsidRDefault="00211176" w:rsidP="00A81C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211176" w:rsidRPr="00A42F82" w14:paraId="07EA405A" w14:textId="77777777" w:rsidTr="00904BC9">
        <w:tc>
          <w:tcPr>
            <w:tcW w:w="5000" w:type="pct"/>
          </w:tcPr>
          <w:p w14:paraId="668FE810" w14:textId="77777777" w:rsidR="00211176" w:rsidRPr="00A42F82" w:rsidRDefault="00211176" w:rsidP="00A81C62">
            <w:pPr>
              <w:rPr>
                <w:rFonts w:ascii="Arial" w:hAnsi="Arial" w:cs="Arial"/>
                <w:b/>
                <w:sz w:val="22"/>
                <w:szCs w:val="22"/>
              </w:rPr>
            </w:pPr>
            <w:r w:rsidRPr="00A42F82">
              <w:rPr>
                <w:rFonts w:ascii="Arial" w:hAnsi="Arial" w:cs="Arial"/>
                <w:b/>
                <w:sz w:val="22"/>
                <w:szCs w:val="22"/>
              </w:rPr>
              <w:t>RESEARCH STAFF ONLY</w:t>
            </w:r>
          </w:p>
          <w:p w14:paraId="39C6967D" w14:textId="77777777" w:rsidR="00211176" w:rsidRPr="00A42F82" w:rsidRDefault="00211176" w:rsidP="00A81C62">
            <w:pPr>
              <w:rPr>
                <w:rFonts w:ascii="Arial" w:hAnsi="Arial" w:cs="Arial"/>
                <w:sz w:val="22"/>
                <w:szCs w:val="22"/>
              </w:rPr>
            </w:pPr>
            <w:r w:rsidRPr="00A42F82">
              <w:rPr>
                <w:rFonts w:ascii="Arial" w:hAnsi="Arial" w:cs="Arial"/>
                <w:sz w:val="22"/>
                <w:szCs w:val="22"/>
              </w:rPr>
              <w:lastRenderedPageBreak/>
              <w:t xml:space="preserve">All communications relating to this application during its processing must be in writing and emailed to </w:t>
            </w:r>
            <w:hyperlink r:id="rId53"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28809BD" w14:textId="77777777" w:rsidR="00211176" w:rsidRPr="00A42F82" w:rsidRDefault="00211176" w:rsidP="00A81C62">
            <w:pPr>
              <w:rPr>
                <w:rFonts w:ascii="Arial" w:hAnsi="Arial" w:cs="Arial"/>
                <w:sz w:val="22"/>
                <w:szCs w:val="22"/>
              </w:rPr>
            </w:pPr>
          </w:p>
        </w:tc>
      </w:tr>
      <w:tr w:rsidR="00211176" w:rsidRPr="00A42F82" w14:paraId="3CC3D219" w14:textId="77777777" w:rsidTr="00904BC9">
        <w:tc>
          <w:tcPr>
            <w:tcW w:w="5000" w:type="pct"/>
          </w:tcPr>
          <w:p w14:paraId="40B36203" w14:textId="77777777" w:rsidR="00211176" w:rsidRPr="00A42F82" w:rsidRDefault="00211176" w:rsidP="00A81C6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3F5FEE16" w14:textId="77777777" w:rsidR="00211176" w:rsidRDefault="00211176" w:rsidP="00211176">
      <w:pPr>
        <w:tabs>
          <w:tab w:val="left" w:pos="5103"/>
        </w:tabs>
        <w:jc w:val="both"/>
        <w:rPr>
          <w:rFonts w:ascii="Arial" w:hAnsi="Arial" w:cs="Arial"/>
          <w:b/>
          <w:bCs/>
          <w:sz w:val="22"/>
          <w:szCs w:val="22"/>
        </w:rPr>
      </w:pPr>
    </w:p>
    <w:p w14:paraId="5E3D9623" w14:textId="77777777" w:rsidR="00211176" w:rsidRPr="00A42F82" w:rsidRDefault="00211176" w:rsidP="00211176">
      <w:pPr>
        <w:tabs>
          <w:tab w:val="left" w:pos="5103"/>
        </w:tabs>
        <w:jc w:val="both"/>
        <w:rPr>
          <w:rFonts w:ascii="Arial" w:hAnsi="Arial" w:cs="Arial"/>
          <w:b/>
          <w:bCs/>
          <w:sz w:val="22"/>
          <w:szCs w:val="22"/>
        </w:rPr>
      </w:pPr>
    </w:p>
    <w:p w14:paraId="7BB595E0" w14:textId="77777777" w:rsidR="00211176" w:rsidRPr="00A42F82" w:rsidRDefault="00211176" w:rsidP="00211176">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043B86D" w14:textId="77777777" w:rsidR="00211176" w:rsidRPr="00A42F82" w:rsidRDefault="00211176" w:rsidP="00211176">
      <w:pPr>
        <w:tabs>
          <w:tab w:val="left" w:pos="5103"/>
        </w:tabs>
        <w:jc w:val="center"/>
        <w:rPr>
          <w:rFonts w:ascii="Arial" w:hAnsi="Arial" w:cs="Arial"/>
          <w:b/>
          <w:bCs/>
          <w:sz w:val="16"/>
          <w:szCs w:val="16"/>
        </w:rPr>
      </w:pPr>
    </w:p>
    <w:p w14:paraId="4106DF6D" w14:textId="77777777" w:rsidR="00211176" w:rsidRPr="00A42F82" w:rsidRDefault="00211176" w:rsidP="00211176">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FB62A6C" w14:textId="77777777" w:rsidR="00211176" w:rsidRPr="00A42F82" w:rsidRDefault="00211176" w:rsidP="00211176">
      <w:pPr>
        <w:tabs>
          <w:tab w:val="left" w:pos="5103"/>
        </w:tabs>
        <w:jc w:val="both"/>
        <w:rPr>
          <w:rFonts w:ascii="Arial" w:hAnsi="Arial" w:cs="Arial"/>
          <w:sz w:val="22"/>
          <w:szCs w:val="22"/>
        </w:rPr>
      </w:pPr>
    </w:p>
    <w:p w14:paraId="4A864095" w14:textId="77777777" w:rsidR="00211176" w:rsidRPr="00A42F82" w:rsidRDefault="00211176" w:rsidP="00211176">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1B687BAF" w14:textId="77777777" w:rsidR="00211176" w:rsidRPr="00A42F82" w:rsidRDefault="00211176" w:rsidP="00211176">
      <w:pPr>
        <w:tabs>
          <w:tab w:val="left" w:pos="5103"/>
        </w:tabs>
        <w:jc w:val="both"/>
        <w:rPr>
          <w:rFonts w:ascii="Arial" w:hAnsi="Arial" w:cs="Arial"/>
          <w:sz w:val="22"/>
          <w:szCs w:val="22"/>
        </w:rPr>
      </w:pPr>
    </w:p>
    <w:p w14:paraId="125D9D1A" w14:textId="77777777" w:rsidR="00211176" w:rsidRPr="00A42F82" w:rsidRDefault="00211176" w:rsidP="00211176">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2C60AE96" w14:textId="77777777" w:rsidR="00211176" w:rsidRPr="00A42F82" w:rsidRDefault="00211176" w:rsidP="00211176">
      <w:pPr>
        <w:tabs>
          <w:tab w:val="left" w:pos="5103"/>
        </w:tabs>
        <w:jc w:val="both"/>
        <w:rPr>
          <w:rFonts w:ascii="Arial" w:hAnsi="Arial" w:cs="Arial"/>
          <w:sz w:val="22"/>
          <w:szCs w:val="22"/>
        </w:rPr>
      </w:pPr>
    </w:p>
    <w:p w14:paraId="1416768E" w14:textId="77777777" w:rsidR="00211176" w:rsidRPr="00A42F82" w:rsidRDefault="00211176" w:rsidP="00211176">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3CCED2B1" w14:textId="77777777" w:rsidR="00211176" w:rsidRPr="00A42F82" w:rsidRDefault="00211176" w:rsidP="00211176">
      <w:pPr>
        <w:autoSpaceDE w:val="0"/>
        <w:autoSpaceDN w:val="0"/>
        <w:adjustRightInd w:val="0"/>
        <w:jc w:val="both"/>
        <w:rPr>
          <w:rFonts w:ascii="Arial" w:hAnsi="Arial" w:cs="Arial"/>
          <w:sz w:val="22"/>
          <w:szCs w:val="22"/>
        </w:rPr>
      </w:pPr>
    </w:p>
    <w:p w14:paraId="6575B77A" w14:textId="77777777" w:rsidR="00211176" w:rsidRPr="00A42F82" w:rsidRDefault="00211176" w:rsidP="00211176">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700CA1BA" w14:textId="77777777" w:rsidR="00211176" w:rsidRPr="00A42F82" w:rsidRDefault="00211176" w:rsidP="00211176">
      <w:pPr>
        <w:autoSpaceDE w:val="0"/>
        <w:autoSpaceDN w:val="0"/>
        <w:adjustRightInd w:val="0"/>
        <w:jc w:val="both"/>
        <w:rPr>
          <w:rFonts w:ascii="Arial" w:hAnsi="Arial" w:cs="Arial"/>
          <w:sz w:val="22"/>
          <w:szCs w:val="22"/>
        </w:rPr>
      </w:pPr>
    </w:p>
    <w:p w14:paraId="2FA557AE" w14:textId="77777777" w:rsidR="00211176" w:rsidRPr="00A42F82" w:rsidRDefault="00211176" w:rsidP="00211176">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82"/>
        <w:gridCol w:w="2193"/>
        <w:gridCol w:w="613"/>
        <w:gridCol w:w="2200"/>
        <w:gridCol w:w="611"/>
        <w:gridCol w:w="2179"/>
        <w:gridCol w:w="732"/>
      </w:tblGrid>
      <w:tr w:rsidR="00211176" w:rsidRPr="00A42F82" w14:paraId="5B019133" w14:textId="77777777" w:rsidTr="00273FD5">
        <w:trPr>
          <w:trHeight w:val="439"/>
        </w:trPr>
        <w:tc>
          <w:tcPr>
            <w:tcW w:w="268" w:type="pct"/>
            <w:shd w:val="clear" w:color="auto" w:fill="F2F2F2" w:themeFill="background1" w:themeFillShade="F2"/>
            <w:vAlign w:val="center"/>
          </w:tcPr>
          <w:p w14:paraId="75217278" w14:textId="77777777" w:rsidR="00211176" w:rsidRPr="00A42F82" w:rsidRDefault="00211176" w:rsidP="00A81C62">
            <w:pPr>
              <w:rPr>
                <w:rFonts w:ascii="Arial" w:hAnsi="Arial" w:cs="Arial"/>
                <w:sz w:val="22"/>
                <w:szCs w:val="22"/>
              </w:rPr>
            </w:pPr>
            <w:r w:rsidRPr="00A42F82">
              <w:rPr>
                <w:rFonts w:ascii="Arial" w:hAnsi="Arial" w:cs="Arial"/>
                <w:sz w:val="22"/>
                <w:szCs w:val="22"/>
              </w:rPr>
              <w:t>1</w:t>
            </w:r>
          </w:p>
        </w:tc>
        <w:tc>
          <w:tcPr>
            <w:tcW w:w="1557" w:type="pct"/>
            <w:gridSpan w:val="2"/>
            <w:shd w:val="clear" w:color="auto" w:fill="F2F2F2" w:themeFill="background1" w:themeFillShade="F2"/>
            <w:vAlign w:val="center"/>
          </w:tcPr>
          <w:p w14:paraId="1F3151A5" w14:textId="77777777" w:rsidR="00211176" w:rsidRPr="00A42F82" w:rsidRDefault="00211176" w:rsidP="00A81C62">
            <w:pPr>
              <w:rPr>
                <w:rFonts w:ascii="Arial" w:hAnsi="Arial" w:cs="Arial"/>
                <w:sz w:val="22"/>
                <w:szCs w:val="22"/>
              </w:rPr>
            </w:pPr>
            <w:r w:rsidRPr="00A42F82">
              <w:rPr>
                <w:rFonts w:ascii="Arial" w:hAnsi="Arial" w:cs="Arial"/>
                <w:sz w:val="22"/>
                <w:szCs w:val="22"/>
              </w:rPr>
              <w:t>Full Name:</w:t>
            </w:r>
          </w:p>
        </w:tc>
        <w:tc>
          <w:tcPr>
            <w:tcW w:w="3176" w:type="pct"/>
            <w:gridSpan w:val="4"/>
            <w:vAlign w:val="center"/>
          </w:tcPr>
          <w:p w14:paraId="4215D7B8" w14:textId="77777777" w:rsidR="00211176" w:rsidRPr="00A42F82" w:rsidRDefault="00211176" w:rsidP="00A81C62">
            <w:pPr>
              <w:rPr>
                <w:rFonts w:ascii="Arial" w:hAnsi="Arial" w:cs="Arial"/>
                <w:sz w:val="22"/>
                <w:szCs w:val="22"/>
              </w:rPr>
            </w:pPr>
            <w:r>
              <w:rPr>
                <w:rFonts w:ascii="Arial" w:hAnsi="Arial" w:cs="Arial"/>
                <w:sz w:val="22"/>
                <w:szCs w:val="22"/>
              </w:rPr>
              <w:t>Thomas Maslen</w:t>
            </w:r>
          </w:p>
        </w:tc>
      </w:tr>
      <w:tr w:rsidR="00211176" w:rsidRPr="00A42F82" w14:paraId="41C2ECC7" w14:textId="77777777" w:rsidTr="00273FD5">
        <w:trPr>
          <w:trHeight w:val="472"/>
        </w:trPr>
        <w:tc>
          <w:tcPr>
            <w:tcW w:w="268" w:type="pct"/>
            <w:shd w:val="clear" w:color="auto" w:fill="BFBFBF" w:themeFill="background1" w:themeFillShade="BF"/>
            <w:vAlign w:val="center"/>
          </w:tcPr>
          <w:p w14:paraId="662C25D2" w14:textId="77777777" w:rsidR="00211176" w:rsidRPr="00A42F82" w:rsidRDefault="00211176" w:rsidP="00A81C62">
            <w:pPr>
              <w:rPr>
                <w:rFonts w:ascii="Arial" w:hAnsi="Arial" w:cs="Arial"/>
                <w:sz w:val="22"/>
                <w:szCs w:val="22"/>
              </w:rPr>
            </w:pPr>
            <w:r w:rsidRPr="00A42F82">
              <w:rPr>
                <w:rFonts w:ascii="Arial" w:hAnsi="Arial" w:cs="Arial"/>
                <w:sz w:val="22"/>
                <w:szCs w:val="22"/>
              </w:rPr>
              <w:t>2</w:t>
            </w:r>
          </w:p>
        </w:tc>
        <w:tc>
          <w:tcPr>
            <w:tcW w:w="1557" w:type="pct"/>
            <w:gridSpan w:val="2"/>
            <w:shd w:val="clear" w:color="auto" w:fill="BFBFBF" w:themeFill="background1" w:themeFillShade="BF"/>
            <w:vAlign w:val="center"/>
          </w:tcPr>
          <w:p w14:paraId="46B3D064" w14:textId="77777777" w:rsidR="00211176" w:rsidRPr="00A42F82" w:rsidRDefault="00211176" w:rsidP="00A81C62">
            <w:pPr>
              <w:rPr>
                <w:rFonts w:ascii="Arial" w:hAnsi="Arial" w:cs="Arial"/>
                <w:sz w:val="22"/>
                <w:szCs w:val="22"/>
              </w:rPr>
            </w:pPr>
            <w:r w:rsidRPr="00A42F82">
              <w:rPr>
                <w:rFonts w:ascii="Arial" w:hAnsi="Arial" w:cs="Arial"/>
                <w:sz w:val="22"/>
                <w:szCs w:val="22"/>
              </w:rPr>
              <w:t>Tick all boxes that apply:</w:t>
            </w:r>
          </w:p>
        </w:tc>
        <w:tc>
          <w:tcPr>
            <w:tcW w:w="1221" w:type="pct"/>
            <w:shd w:val="clear" w:color="auto" w:fill="F2F2F2" w:themeFill="background1" w:themeFillShade="F2"/>
            <w:vAlign w:val="center"/>
          </w:tcPr>
          <w:p w14:paraId="7B4E63C4" w14:textId="77777777" w:rsidR="00211176" w:rsidRPr="00A42F82" w:rsidRDefault="00211176" w:rsidP="00A81C62">
            <w:pPr>
              <w:rPr>
                <w:rFonts w:ascii="Arial" w:hAnsi="Arial" w:cs="Arial"/>
                <w:sz w:val="22"/>
                <w:szCs w:val="22"/>
              </w:rPr>
            </w:pPr>
            <w:r w:rsidRPr="00A42F82">
              <w:rPr>
                <w:rFonts w:ascii="Arial" w:hAnsi="Arial" w:cs="Arial"/>
                <w:sz w:val="22"/>
                <w:szCs w:val="22"/>
              </w:rPr>
              <w:t>Member of staff:</w:t>
            </w:r>
          </w:p>
        </w:tc>
        <w:tc>
          <w:tcPr>
            <w:tcW w:w="339" w:type="pct"/>
            <w:shd w:val="clear" w:color="auto" w:fill="BFBFBF" w:themeFill="background1" w:themeFillShade="BF"/>
            <w:vAlign w:val="center"/>
          </w:tcPr>
          <w:p w14:paraId="0956556F" w14:textId="77777777" w:rsidR="00211176" w:rsidRPr="00A42F82" w:rsidRDefault="00211176" w:rsidP="00A81C62">
            <w:pPr>
              <w:jc w:val="center"/>
              <w:rPr>
                <w:rFonts w:ascii="Arial" w:hAnsi="Arial" w:cs="Arial"/>
                <w:sz w:val="22"/>
                <w:szCs w:val="22"/>
              </w:rPr>
            </w:pPr>
            <w:r w:rsidRPr="00A42F82">
              <w:rPr>
                <w:rFonts w:ascii="Segoe UI Symbol" w:eastAsia="MS Gothic" w:hAnsi="Segoe UI Symbol" w:cs="Segoe UI Symbol"/>
                <w:sz w:val="22"/>
                <w:szCs w:val="22"/>
              </w:rPr>
              <w:t>☐</w:t>
            </w:r>
          </w:p>
        </w:tc>
        <w:tc>
          <w:tcPr>
            <w:tcW w:w="1209" w:type="pct"/>
            <w:shd w:val="clear" w:color="auto" w:fill="F2F2F2" w:themeFill="background1" w:themeFillShade="F2"/>
            <w:vAlign w:val="center"/>
          </w:tcPr>
          <w:p w14:paraId="50184749" w14:textId="77777777" w:rsidR="00211176" w:rsidRPr="00A42F82" w:rsidRDefault="00211176" w:rsidP="00A81C62">
            <w:pPr>
              <w:rPr>
                <w:rFonts w:ascii="Arial" w:hAnsi="Arial" w:cs="Arial"/>
                <w:sz w:val="22"/>
                <w:szCs w:val="22"/>
              </w:rPr>
            </w:pPr>
            <w:r w:rsidRPr="00A42F82">
              <w:rPr>
                <w:rFonts w:ascii="Arial" w:hAnsi="Arial" w:cs="Arial"/>
                <w:sz w:val="22"/>
                <w:szCs w:val="22"/>
              </w:rPr>
              <w:t>Honorary research fellow:</w:t>
            </w:r>
          </w:p>
        </w:tc>
        <w:tc>
          <w:tcPr>
            <w:tcW w:w="407" w:type="pct"/>
            <w:shd w:val="clear" w:color="auto" w:fill="BFBFBF" w:themeFill="background1" w:themeFillShade="BF"/>
            <w:vAlign w:val="center"/>
          </w:tcPr>
          <w:p w14:paraId="4E738BB1" w14:textId="77777777" w:rsidR="00211176" w:rsidRPr="00A42F82" w:rsidRDefault="00211176" w:rsidP="00A81C62">
            <w:pPr>
              <w:jc w:val="center"/>
              <w:rPr>
                <w:rFonts w:ascii="Arial" w:hAnsi="Arial" w:cs="Arial"/>
                <w:sz w:val="22"/>
                <w:szCs w:val="22"/>
              </w:rPr>
            </w:pPr>
            <w:r w:rsidRPr="00A42F82">
              <w:rPr>
                <w:rFonts w:ascii="Segoe UI Symbol" w:eastAsia="MS Gothic" w:hAnsi="Segoe UI Symbol" w:cs="Segoe UI Symbol"/>
                <w:sz w:val="22"/>
                <w:szCs w:val="22"/>
              </w:rPr>
              <w:t>☐</w:t>
            </w:r>
          </w:p>
        </w:tc>
      </w:tr>
      <w:tr w:rsidR="00211176" w:rsidRPr="00A42F82" w14:paraId="4675F38C" w14:textId="77777777" w:rsidTr="00273FD5">
        <w:trPr>
          <w:trHeight w:val="472"/>
        </w:trPr>
        <w:tc>
          <w:tcPr>
            <w:tcW w:w="268" w:type="pct"/>
            <w:shd w:val="clear" w:color="auto" w:fill="F2F2F2" w:themeFill="background1" w:themeFillShade="F2"/>
            <w:vAlign w:val="center"/>
          </w:tcPr>
          <w:p w14:paraId="6E026236" w14:textId="77777777" w:rsidR="00211176" w:rsidRPr="00A42F82" w:rsidRDefault="00211176" w:rsidP="00A81C62">
            <w:pPr>
              <w:rPr>
                <w:rFonts w:ascii="Arial" w:hAnsi="Arial" w:cs="Arial"/>
                <w:sz w:val="22"/>
                <w:szCs w:val="22"/>
              </w:rPr>
            </w:pPr>
          </w:p>
        </w:tc>
        <w:tc>
          <w:tcPr>
            <w:tcW w:w="1217" w:type="pct"/>
            <w:shd w:val="clear" w:color="auto" w:fill="F2F2F2" w:themeFill="background1" w:themeFillShade="F2"/>
            <w:vAlign w:val="center"/>
          </w:tcPr>
          <w:p w14:paraId="6C7E9C3D" w14:textId="77777777" w:rsidR="00211176" w:rsidRPr="00A42F82" w:rsidRDefault="00211176" w:rsidP="00A81C62">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339" w:type="pct"/>
                <w:shd w:val="clear" w:color="auto" w:fill="BFBFBF" w:themeFill="background1" w:themeFillShade="BF"/>
                <w:vAlign w:val="center"/>
              </w:tcPr>
              <w:p w14:paraId="503CBC48" w14:textId="77777777" w:rsidR="00211176" w:rsidRPr="00A42F82" w:rsidRDefault="00211176" w:rsidP="00A81C62">
                <w:pPr>
                  <w:jc w:val="center"/>
                  <w:rPr>
                    <w:rFonts w:ascii="Arial" w:hAnsi="Arial" w:cs="Arial"/>
                    <w:sz w:val="22"/>
                    <w:szCs w:val="22"/>
                  </w:rPr>
                </w:pPr>
                <w:r>
                  <w:rPr>
                    <w:rFonts w:ascii="MS Gothic" w:eastAsia="MS Gothic" w:hAnsi="MS Gothic" w:cs="Arial" w:hint="eastAsia"/>
                    <w:sz w:val="22"/>
                    <w:szCs w:val="22"/>
                  </w:rPr>
                  <w:t>☒</w:t>
                </w:r>
              </w:p>
            </w:tc>
          </w:sdtContent>
        </w:sdt>
        <w:tc>
          <w:tcPr>
            <w:tcW w:w="1221" w:type="pct"/>
            <w:shd w:val="clear" w:color="auto" w:fill="F2F2F2" w:themeFill="background1" w:themeFillShade="F2"/>
            <w:vAlign w:val="center"/>
          </w:tcPr>
          <w:p w14:paraId="450FF431" w14:textId="77777777" w:rsidR="00211176" w:rsidRPr="00A42F82" w:rsidRDefault="00211176" w:rsidP="00A81C62">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339" w:type="pct"/>
                <w:shd w:val="clear" w:color="auto" w:fill="BFBFBF" w:themeFill="background1" w:themeFillShade="BF"/>
                <w:vAlign w:val="center"/>
              </w:tcPr>
              <w:p w14:paraId="1017D412" w14:textId="77777777" w:rsidR="00211176" w:rsidRPr="00A42F82" w:rsidRDefault="00211176" w:rsidP="00A81C62">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209" w:type="pct"/>
            <w:shd w:val="clear" w:color="auto" w:fill="F2F2F2" w:themeFill="background1" w:themeFillShade="F2"/>
            <w:vAlign w:val="center"/>
          </w:tcPr>
          <w:p w14:paraId="7D2F68F6" w14:textId="77777777" w:rsidR="00211176" w:rsidRPr="00A42F82" w:rsidRDefault="00211176" w:rsidP="00A81C62">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407" w:type="pct"/>
                <w:shd w:val="clear" w:color="auto" w:fill="BFBFBF" w:themeFill="background1" w:themeFillShade="BF"/>
                <w:vAlign w:val="center"/>
              </w:tcPr>
              <w:p w14:paraId="1EDAAEF0" w14:textId="77777777" w:rsidR="00211176" w:rsidRPr="00A42F82" w:rsidRDefault="00211176" w:rsidP="00A81C62">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360D0AD7" w14:textId="77777777" w:rsidR="00211176" w:rsidRPr="00A42F82" w:rsidRDefault="00211176" w:rsidP="00211176">
      <w:pPr>
        <w:rPr>
          <w:rFonts w:ascii="Arial" w:hAnsi="Arial" w:cs="Arial"/>
          <w:bCs/>
          <w:iCs/>
          <w:sz w:val="16"/>
          <w:szCs w:val="16"/>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83"/>
        <w:gridCol w:w="2806"/>
        <w:gridCol w:w="5721"/>
      </w:tblGrid>
      <w:tr w:rsidR="00211176" w:rsidRPr="00A42F82" w14:paraId="2C9F3FEC" w14:textId="77777777" w:rsidTr="00273FD5">
        <w:trPr>
          <w:cantSplit/>
          <w:trHeight w:val="334"/>
        </w:trPr>
        <w:tc>
          <w:tcPr>
            <w:tcW w:w="268" w:type="pct"/>
            <w:shd w:val="clear" w:color="auto" w:fill="F2F2F2" w:themeFill="background1" w:themeFillShade="F2"/>
            <w:vAlign w:val="center"/>
          </w:tcPr>
          <w:p w14:paraId="2D65B0CD" w14:textId="77777777" w:rsidR="00211176" w:rsidRPr="00A42F82" w:rsidRDefault="00211176" w:rsidP="00A81C62">
            <w:pPr>
              <w:rPr>
                <w:rFonts w:ascii="Arial" w:hAnsi="Arial" w:cs="Arial"/>
                <w:sz w:val="22"/>
                <w:szCs w:val="22"/>
              </w:rPr>
            </w:pPr>
            <w:r w:rsidRPr="00A42F82">
              <w:rPr>
                <w:rFonts w:ascii="Arial" w:hAnsi="Arial" w:cs="Arial"/>
                <w:sz w:val="22"/>
                <w:szCs w:val="22"/>
              </w:rPr>
              <w:t>3</w:t>
            </w:r>
          </w:p>
        </w:tc>
        <w:tc>
          <w:tcPr>
            <w:tcW w:w="1557" w:type="pct"/>
            <w:shd w:val="clear" w:color="auto" w:fill="F2F2F2" w:themeFill="background1" w:themeFillShade="F2"/>
            <w:vAlign w:val="center"/>
          </w:tcPr>
          <w:p w14:paraId="313C6205" w14:textId="77777777" w:rsidR="00211176" w:rsidRPr="00A42F82" w:rsidRDefault="00211176" w:rsidP="00A81C62">
            <w:pPr>
              <w:rPr>
                <w:rFonts w:ascii="Arial" w:hAnsi="Arial" w:cs="Arial"/>
                <w:sz w:val="22"/>
                <w:szCs w:val="22"/>
              </w:rPr>
            </w:pPr>
            <w:r w:rsidRPr="00A42F82">
              <w:rPr>
                <w:rFonts w:ascii="Arial" w:hAnsi="Arial" w:cs="Arial"/>
                <w:sz w:val="22"/>
                <w:szCs w:val="22"/>
              </w:rPr>
              <w:t>Institute/Academic Discipline/Centre:</w:t>
            </w:r>
          </w:p>
        </w:tc>
        <w:tc>
          <w:tcPr>
            <w:tcW w:w="3176" w:type="pct"/>
            <w:vAlign w:val="center"/>
          </w:tcPr>
          <w:p w14:paraId="74892079" w14:textId="77777777" w:rsidR="00211176" w:rsidRPr="00A42F82" w:rsidRDefault="00211176" w:rsidP="00A81C62">
            <w:pPr>
              <w:rPr>
                <w:rFonts w:ascii="Arial" w:hAnsi="Arial" w:cs="Arial"/>
                <w:sz w:val="22"/>
                <w:szCs w:val="22"/>
              </w:rPr>
            </w:pPr>
            <w:r>
              <w:rPr>
                <w:rFonts w:ascii="Arial" w:hAnsi="Arial" w:cs="Arial"/>
                <w:sz w:val="22"/>
                <w:szCs w:val="22"/>
              </w:rPr>
              <w:t>IMH</w:t>
            </w:r>
          </w:p>
          <w:p w14:paraId="4BAFA6CF" w14:textId="77777777" w:rsidR="00211176" w:rsidRPr="00A42F82" w:rsidRDefault="00211176" w:rsidP="00A81C62">
            <w:pPr>
              <w:rPr>
                <w:rFonts w:ascii="Arial" w:hAnsi="Arial" w:cs="Arial"/>
                <w:sz w:val="22"/>
                <w:szCs w:val="22"/>
              </w:rPr>
            </w:pPr>
          </w:p>
        </w:tc>
      </w:tr>
      <w:tr w:rsidR="00211176" w:rsidRPr="00A42F82" w14:paraId="6B884593" w14:textId="77777777" w:rsidTr="00273FD5">
        <w:trPr>
          <w:cantSplit/>
          <w:trHeight w:val="340"/>
        </w:trPr>
        <w:tc>
          <w:tcPr>
            <w:tcW w:w="268" w:type="pct"/>
            <w:shd w:val="clear" w:color="auto" w:fill="F2F2F2" w:themeFill="background1" w:themeFillShade="F2"/>
            <w:vAlign w:val="center"/>
          </w:tcPr>
          <w:p w14:paraId="746409B6" w14:textId="77777777" w:rsidR="00211176" w:rsidRPr="00A42F82" w:rsidRDefault="00211176" w:rsidP="00A81C62">
            <w:pPr>
              <w:rPr>
                <w:rFonts w:ascii="Arial" w:hAnsi="Arial" w:cs="Arial"/>
                <w:sz w:val="22"/>
                <w:szCs w:val="22"/>
              </w:rPr>
            </w:pPr>
            <w:r w:rsidRPr="00A42F82">
              <w:rPr>
                <w:rFonts w:ascii="Arial" w:hAnsi="Arial" w:cs="Arial"/>
                <w:sz w:val="22"/>
                <w:szCs w:val="22"/>
              </w:rPr>
              <w:t>4</w:t>
            </w:r>
          </w:p>
        </w:tc>
        <w:tc>
          <w:tcPr>
            <w:tcW w:w="1557" w:type="pct"/>
            <w:shd w:val="clear" w:color="auto" w:fill="F2F2F2" w:themeFill="background1" w:themeFillShade="F2"/>
            <w:vAlign w:val="center"/>
          </w:tcPr>
          <w:p w14:paraId="3CD5882C" w14:textId="77777777" w:rsidR="00211176" w:rsidRPr="00A42F82" w:rsidRDefault="00211176" w:rsidP="00A81C62">
            <w:pPr>
              <w:rPr>
                <w:rFonts w:ascii="Arial" w:hAnsi="Arial" w:cs="Arial"/>
                <w:sz w:val="22"/>
                <w:szCs w:val="22"/>
              </w:rPr>
            </w:pPr>
            <w:r w:rsidRPr="00A42F82">
              <w:rPr>
                <w:rFonts w:ascii="Arial" w:hAnsi="Arial" w:cs="Arial"/>
                <w:sz w:val="22"/>
                <w:szCs w:val="22"/>
              </w:rPr>
              <w:t>Campus:</w:t>
            </w:r>
          </w:p>
        </w:tc>
        <w:tc>
          <w:tcPr>
            <w:tcW w:w="3176" w:type="pct"/>
            <w:vAlign w:val="center"/>
          </w:tcPr>
          <w:p w14:paraId="66D5DFF7" w14:textId="77777777" w:rsidR="00211176" w:rsidRPr="00A42F82" w:rsidRDefault="00211176" w:rsidP="00A81C62">
            <w:pPr>
              <w:rPr>
                <w:rFonts w:ascii="Arial" w:hAnsi="Arial" w:cs="Arial"/>
                <w:sz w:val="22"/>
                <w:szCs w:val="22"/>
              </w:rPr>
            </w:pPr>
            <w:r>
              <w:rPr>
                <w:rFonts w:ascii="Arial" w:hAnsi="Arial" w:cs="Arial"/>
                <w:sz w:val="22"/>
                <w:szCs w:val="22"/>
              </w:rPr>
              <w:t>Swansea Business Campus (SBC)</w:t>
            </w:r>
          </w:p>
          <w:p w14:paraId="35FDFAB8" w14:textId="77777777" w:rsidR="00211176" w:rsidRPr="00A42F82" w:rsidRDefault="00211176" w:rsidP="00A81C62">
            <w:pPr>
              <w:rPr>
                <w:rFonts w:ascii="Arial" w:hAnsi="Arial" w:cs="Arial"/>
                <w:sz w:val="22"/>
                <w:szCs w:val="22"/>
              </w:rPr>
            </w:pPr>
          </w:p>
        </w:tc>
      </w:tr>
      <w:tr w:rsidR="00211176" w:rsidRPr="00A42F82" w14:paraId="0DD12CE5" w14:textId="77777777" w:rsidTr="00273FD5">
        <w:trPr>
          <w:cantSplit/>
          <w:trHeight w:val="340"/>
        </w:trPr>
        <w:tc>
          <w:tcPr>
            <w:tcW w:w="268" w:type="pct"/>
            <w:shd w:val="clear" w:color="auto" w:fill="F2F2F2" w:themeFill="background1" w:themeFillShade="F2"/>
            <w:vAlign w:val="center"/>
          </w:tcPr>
          <w:p w14:paraId="65E20559" w14:textId="77777777" w:rsidR="00211176" w:rsidRPr="00A42F82" w:rsidRDefault="00211176" w:rsidP="00A81C62">
            <w:pPr>
              <w:rPr>
                <w:rFonts w:ascii="Arial" w:hAnsi="Arial" w:cs="Arial"/>
                <w:sz w:val="22"/>
                <w:szCs w:val="22"/>
              </w:rPr>
            </w:pPr>
            <w:r w:rsidRPr="00A42F82">
              <w:rPr>
                <w:rFonts w:ascii="Arial" w:hAnsi="Arial" w:cs="Arial"/>
                <w:sz w:val="22"/>
                <w:szCs w:val="22"/>
              </w:rPr>
              <w:t>5</w:t>
            </w:r>
          </w:p>
        </w:tc>
        <w:tc>
          <w:tcPr>
            <w:tcW w:w="1557" w:type="pct"/>
            <w:shd w:val="clear" w:color="auto" w:fill="F2F2F2" w:themeFill="background1" w:themeFillShade="F2"/>
            <w:vAlign w:val="center"/>
          </w:tcPr>
          <w:p w14:paraId="2AF4055E" w14:textId="77777777" w:rsidR="00211176" w:rsidRPr="00A42F82" w:rsidRDefault="00211176" w:rsidP="00A81C62">
            <w:pPr>
              <w:rPr>
                <w:rFonts w:ascii="Arial" w:hAnsi="Arial" w:cs="Arial"/>
                <w:sz w:val="22"/>
                <w:szCs w:val="22"/>
              </w:rPr>
            </w:pPr>
            <w:r w:rsidRPr="00A42F82">
              <w:rPr>
                <w:rFonts w:ascii="Arial" w:hAnsi="Arial" w:cs="Arial"/>
                <w:sz w:val="22"/>
                <w:szCs w:val="22"/>
              </w:rPr>
              <w:t>E-mail address:</w:t>
            </w:r>
          </w:p>
        </w:tc>
        <w:tc>
          <w:tcPr>
            <w:tcW w:w="3176" w:type="pct"/>
            <w:vAlign w:val="center"/>
          </w:tcPr>
          <w:p w14:paraId="6E7EBF69" w14:textId="77777777" w:rsidR="00211176" w:rsidRPr="00A42F82" w:rsidRDefault="00211176" w:rsidP="00A81C62">
            <w:pPr>
              <w:rPr>
                <w:rFonts w:ascii="Arial" w:hAnsi="Arial" w:cs="Arial"/>
                <w:sz w:val="22"/>
                <w:szCs w:val="22"/>
              </w:rPr>
            </w:pPr>
            <w:r w:rsidRPr="00626900">
              <w:rPr>
                <w:rFonts w:ascii="Arial" w:hAnsi="Arial" w:cs="Arial"/>
                <w:sz w:val="22"/>
                <w:szCs w:val="22"/>
              </w:rPr>
              <w:t>2236250@student.uwtsd.ac.uk </w:t>
            </w:r>
          </w:p>
          <w:p w14:paraId="0F821E4D" w14:textId="77777777" w:rsidR="00211176" w:rsidRPr="00A42F82" w:rsidRDefault="00211176" w:rsidP="00A81C62">
            <w:pPr>
              <w:rPr>
                <w:rFonts w:ascii="Arial" w:hAnsi="Arial" w:cs="Arial"/>
                <w:sz w:val="22"/>
                <w:szCs w:val="22"/>
              </w:rPr>
            </w:pPr>
          </w:p>
        </w:tc>
      </w:tr>
      <w:tr w:rsidR="00211176" w:rsidRPr="00A42F82" w14:paraId="2B8128AF" w14:textId="77777777" w:rsidTr="00273FD5">
        <w:trPr>
          <w:cantSplit/>
          <w:trHeight w:val="340"/>
        </w:trPr>
        <w:tc>
          <w:tcPr>
            <w:tcW w:w="268" w:type="pct"/>
            <w:shd w:val="clear" w:color="auto" w:fill="F2F2F2" w:themeFill="background1" w:themeFillShade="F2"/>
            <w:vAlign w:val="center"/>
          </w:tcPr>
          <w:p w14:paraId="2CB3F428" w14:textId="77777777" w:rsidR="00211176" w:rsidRPr="00A42F82" w:rsidRDefault="00211176" w:rsidP="00A81C62">
            <w:pPr>
              <w:rPr>
                <w:rFonts w:ascii="Arial" w:hAnsi="Arial" w:cs="Arial"/>
                <w:sz w:val="22"/>
                <w:szCs w:val="22"/>
              </w:rPr>
            </w:pPr>
            <w:r w:rsidRPr="00A42F82">
              <w:rPr>
                <w:rFonts w:ascii="Arial" w:hAnsi="Arial" w:cs="Arial"/>
                <w:sz w:val="22"/>
                <w:szCs w:val="22"/>
              </w:rPr>
              <w:t>6</w:t>
            </w:r>
          </w:p>
        </w:tc>
        <w:tc>
          <w:tcPr>
            <w:tcW w:w="1557" w:type="pct"/>
            <w:shd w:val="clear" w:color="auto" w:fill="F2F2F2" w:themeFill="background1" w:themeFillShade="F2"/>
            <w:vAlign w:val="center"/>
          </w:tcPr>
          <w:p w14:paraId="0EAA6765" w14:textId="77777777" w:rsidR="00211176" w:rsidRPr="00A42F82" w:rsidRDefault="00211176" w:rsidP="00A81C62">
            <w:pPr>
              <w:rPr>
                <w:rFonts w:ascii="Arial" w:hAnsi="Arial" w:cs="Arial"/>
                <w:sz w:val="22"/>
                <w:szCs w:val="22"/>
              </w:rPr>
            </w:pPr>
            <w:r w:rsidRPr="00A42F82">
              <w:rPr>
                <w:rFonts w:ascii="Arial" w:hAnsi="Arial" w:cs="Arial"/>
                <w:sz w:val="22"/>
                <w:szCs w:val="22"/>
              </w:rPr>
              <w:t>Contact Telephone Number:</w:t>
            </w:r>
          </w:p>
        </w:tc>
        <w:tc>
          <w:tcPr>
            <w:tcW w:w="3176" w:type="pct"/>
            <w:vAlign w:val="center"/>
          </w:tcPr>
          <w:p w14:paraId="3A4D3E65" w14:textId="77777777" w:rsidR="00211176" w:rsidRPr="00A42F82" w:rsidRDefault="00211176" w:rsidP="00A81C62">
            <w:pPr>
              <w:rPr>
                <w:rFonts w:ascii="Arial" w:hAnsi="Arial" w:cs="Arial"/>
                <w:sz w:val="22"/>
                <w:szCs w:val="22"/>
              </w:rPr>
            </w:pPr>
          </w:p>
          <w:p w14:paraId="405F8514" w14:textId="77777777" w:rsidR="00211176" w:rsidRPr="00A42F82" w:rsidRDefault="00211176" w:rsidP="00A81C62">
            <w:pPr>
              <w:rPr>
                <w:rFonts w:ascii="Arial" w:hAnsi="Arial" w:cs="Arial"/>
                <w:sz w:val="22"/>
                <w:szCs w:val="22"/>
              </w:rPr>
            </w:pPr>
          </w:p>
        </w:tc>
      </w:tr>
      <w:tr w:rsidR="00211176" w:rsidRPr="00A42F82" w14:paraId="522F3246" w14:textId="77777777" w:rsidTr="00273FD5">
        <w:tc>
          <w:tcPr>
            <w:tcW w:w="268" w:type="pct"/>
            <w:shd w:val="clear" w:color="auto" w:fill="BFBFBF" w:themeFill="background1" w:themeFillShade="BF"/>
            <w:vAlign w:val="center"/>
          </w:tcPr>
          <w:p w14:paraId="150281F1" w14:textId="77777777" w:rsidR="00211176" w:rsidRPr="00A42F82" w:rsidRDefault="00211176" w:rsidP="00A81C62">
            <w:pPr>
              <w:rPr>
                <w:rFonts w:ascii="Arial" w:hAnsi="Arial" w:cs="Arial"/>
                <w:b/>
                <w:i/>
                <w:sz w:val="22"/>
                <w:szCs w:val="22"/>
              </w:rPr>
            </w:pPr>
          </w:p>
        </w:tc>
        <w:tc>
          <w:tcPr>
            <w:tcW w:w="4732" w:type="pct"/>
            <w:gridSpan w:val="2"/>
            <w:shd w:val="clear" w:color="auto" w:fill="BFBFBF" w:themeFill="background1" w:themeFillShade="BF"/>
            <w:vAlign w:val="center"/>
          </w:tcPr>
          <w:p w14:paraId="1C3FAF27" w14:textId="77777777" w:rsidR="00211176" w:rsidRPr="00A42F82" w:rsidRDefault="00211176" w:rsidP="00A81C62">
            <w:pPr>
              <w:rPr>
                <w:rFonts w:ascii="Arial" w:hAnsi="Arial" w:cs="Arial"/>
                <w:sz w:val="22"/>
                <w:szCs w:val="22"/>
              </w:rPr>
            </w:pPr>
            <w:r w:rsidRPr="00A42F82">
              <w:rPr>
                <w:rFonts w:ascii="Arial" w:hAnsi="Arial" w:cs="Arial"/>
                <w:b/>
                <w:i/>
                <w:sz w:val="22"/>
                <w:szCs w:val="22"/>
              </w:rPr>
              <w:t>For students:</w:t>
            </w:r>
          </w:p>
        </w:tc>
      </w:tr>
      <w:tr w:rsidR="00211176" w:rsidRPr="00A42F82" w14:paraId="15E000F5" w14:textId="77777777" w:rsidTr="00273FD5">
        <w:trPr>
          <w:trHeight w:val="513"/>
        </w:trPr>
        <w:tc>
          <w:tcPr>
            <w:tcW w:w="268" w:type="pct"/>
            <w:shd w:val="clear" w:color="auto" w:fill="F2F2F2" w:themeFill="background1" w:themeFillShade="F2"/>
            <w:vAlign w:val="center"/>
          </w:tcPr>
          <w:p w14:paraId="77A88FBA" w14:textId="77777777" w:rsidR="00211176" w:rsidRPr="00A42F82" w:rsidRDefault="00211176" w:rsidP="00A81C62">
            <w:pPr>
              <w:rPr>
                <w:rFonts w:ascii="Arial" w:hAnsi="Arial" w:cs="Arial"/>
                <w:sz w:val="22"/>
                <w:szCs w:val="22"/>
              </w:rPr>
            </w:pPr>
            <w:r w:rsidRPr="00A42F82">
              <w:rPr>
                <w:rFonts w:ascii="Arial" w:hAnsi="Arial" w:cs="Arial"/>
                <w:sz w:val="22"/>
                <w:szCs w:val="22"/>
              </w:rPr>
              <w:t>7</w:t>
            </w:r>
          </w:p>
        </w:tc>
        <w:tc>
          <w:tcPr>
            <w:tcW w:w="1557" w:type="pct"/>
            <w:shd w:val="clear" w:color="auto" w:fill="F2F2F2" w:themeFill="background1" w:themeFillShade="F2"/>
            <w:vAlign w:val="center"/>
          </w:tcPr>
          <w:p w14:paraId="189ECCC8" w14:textId="77777777" w:rsidR="00211176" w:rsidRPr="00A42F82" w:rsidRDefault="00211176" w:rsidP="00A81C62">
            <w:pPr>
              <w:rPr>
                <w:rFonts w:ascii="Arial" w:hAnsi="Arial" w:cs="Arial"/>
                <w:sz w:val="22"/>
                <w:szCs w:val="22"/>
              </w:rPr>
            </w:pPr>
            <w:r w:rsidRPr="00A42F82">
              <w:rPr>
                <w:rFonts w:ascii="Arial" w:hAnsi="Arial" w:cs="Arial"/>
                <w:sz w:val="22"/>
                <w:szCs w:val="22"/>
              </w:rPr>
              <w:t>Student Number:</w:t>
            </w:r>
          </w:p>
        </w:tc>
        <w:tc>
          <w:tcPr>
            <w:tcW w:w="3176" w:type="pct"/>
            <w:vAlign w:val="center"/>
          </w:tcPr>
          <w:p w14:paraId="1F22D206" w14:textId="77777777" w:rsidR="00211176" w:rsidRPr="00A42F82" w:rsidRDefault="00211176" w:rsidP="00A81C62">
            <w:pPr>
              <w:rPr>
                <w:rFonts w:ascii="Arial" w:hAnsi="Arial" w:cs="Arial"/>
                <w:sz w:val="22"/>
                <w:szCs w:val="22"/>
              </w:rPr>
            </w:pPr>
            <w:r>
              <w:rPr>
                <w:rFonts w:ascii="Arial" w:hAnsi="Arial" w:cs="Arial"/>
                <w:sz w:val="22"/>
                <w:szCs w:val="22"/>
              </w:rPr>
              <w:t>2236250</w:t>
            </w:r>
          </w:p>
        </w:tc>
      </w:tr>
      <w:tr w:rsidR="00211176" w:rsidRPr="00A42F82" w14:paraId="395EB422" w14:textId="77777777" w:rsidTr="00273FD5">
        <w:trPr>
          <w:trHeight w:val="549"/>
        </w:trPr>
        <w:tc>
          <w:tcPr>
            <w:tcW w:w="268" w:type="pct"/>
            <w:shd w:val="clear" w:color="auto" w:fill="F2F2F2" w:themeFill="background1" w:themeFillShade="F2"/>
            <w:vAlign w:val="center"/>
          </w:tcPr>
          <w:p w14:paraId="4D916323" w14:textId="77777777" w:rsidR="00211176" w:rsidRPr="00A42F82" w:rsidRDefault="00211176" w:rsidP="00A81C62">
            <w:pPr>
              <w:rPr>
                <w:rFonts w:ascii="Arial" w:hAnsi="Arial" w:cs="Arial"/>
                <w:sz w:val="22"/>
                <w:szCs w:val="22"/>
              </w:rPr>
            </w:pPr>
            <w:r w:rsidRPr="00A42F82">
              <w:rPr>
                <w:rFonts w:ascii="Arial" w:hAnsi="Arial" w:cs="Arial"/>
                <w:sz w:val="22"/>
                <w:szCs w:val="22"/>
              </w:rPr>
              <w:t>8</w:t>
            </w:r>
          </w:p>
        </w:tc>
        <w:tc>
          <w:tcPr>
            <w:tcW w:w="1557" w:type="pct"/>
            <w:shd w:val="clear" w:color="auto" w:fill="F2F2F2" w:themeFill="background1" w:themeFillShade="F2"/>
            <w:vAlign w:val="center"/>
          </w:tcPr>
          <w:p w14:paraId="5D950F07" w14:textId="77777777" w:rsidR="00211176" w:rsidRPr="00A42F82" w:rsidRDefault="00211176" w:rsidP="00A81C62">
            <w:pPr>
              <w:rPr>
                <w:rFonts w:ascii="Arial" w:hAnsi="Arial" w:cs="Arial"/>
                <w:sz w:val="22"/>
                <w:szCs w:val="22"/>
              </w:rPr>
            </w:pPr>
            <w:r w:rsidRPr="00A42F82">
              <w:rPr>
                <w:rFonts w:ascii="Arial" w:hAnsi="Arial" w:cs="Arial"/>
                <w:sz w:val="22"/>
                <w:szCs w:val="22"/>
              </w:rPr>
              <w:t>Programme of Study:</w:t>
            </w:r>
          </w:p>
        </w:tc>
        <w:tc>
          <w:tcPr>
            <w:tcW w:w="3176" w:type="pct"/>
            <w:vAlign w:val="center"/>
          </w:tcPr>
          <w:p w14:paraId="3A6E6D2A" w14:textId="77777777" w:rsidR="00211176" w:rsidRPr="00A42F82" w:rsidRDefault="00211176" w:rsidP="00A81C62">
            <w:pPr>
              <w:rPr>
                <w:rFonts w:ascii="Arial" w:hAnsi="Arial" w:cs="Arial"/>
                <w:sz w:val="22"/>
                <w:szCs w:val="22"/>
              </w:rPr>
            </w:pPr>
          </w:p>
        </w:tc>
      </w:tr>
      <w:tr w:rsidR="00211176" w:rsidRPr="00A42F82" w14:paraId="4B39B77F" w14:textId="77777777" w:rsidTr="00273FD5">
        <w:trPr>
          <w:trHeight w:val="557"/>
        </w:trPr>
        <w:tc>
          <w:tcPr>
            <w:tcW w:w="268" w:type="pct"/>
            <w:shd w:val="clear" w:color="auto" w:fill="F2F2F2" w:themeFill="background1" w:themeFillShade="F2"/>
            <w:vAlign w:val="center"/>
          </w:tcPr>
          <w:p w14:paraId="013147F5" w14:textId="77777777" w:rsidR="00211176" w:rsidRPr="00A42F82" w:rsidRDefault="00211176" w:rsidP="00A81C62">
            <w:pPr>
              <w:rPr>
                <w:rFonts w:ascii="Arial" w:hAnsi="Arial" w:cs="Arial"/>
                <w:sz w:val="22"/>
                <w:szCs w:val="22"/>
              </w:rPr>
            </w:pPr>
            <w:r w:rsidRPr="00A42F82">
              <w:rPr>
                <w:rFonts w:ascii="Arial" w:hAnsi="Arial" w:cs="Arial"/>
                <w:sz w:val="22"/>
                <w:szCs w:val="22"/>
              </w:rPr>
              <w:t>9</w:t>
            </w:r>
          </w:p>
        </w:tc>
        <w:tc>
          <w:tcPr>
            <w:tcW w:w="1557" w:type="pct"/>
            <w:shd w:val="clear" w:color="auto" w:fill="F2F2F2" w:themeFill="background1" w:themeFillShade="F2"/>
            <w:vAlign w:val="center"/>
          </w:tcPr>
          <w:p w14:paraId="5AA2400B" w14:textId="77777777" w:rsidR="00211176" w:rsidRPr="00A42F82" w:rsidRDefault="00211176" w:rsidP="00A81C62">
            <w:pPr>
              <w:rPr>
                <w:rFonts w:ascii="Arial" w:hAnsi="Arial" w:cs="Arial"/>
                <w:sz w:val="22"/>
                <w:szCs w:val="22"/>
              </w:rPr>
            </w:pPr>
            <w:r w:rsidRPr="00A42F82">
              <w:rPr>
                <w:rFonts w:ascii="Arial" w:hAnsi="Arial" w:cs="Arial"/>
                <w:sz w:val="22"/>
                <w:szCs w:val="22"/>
              </w:rPr>
              <w:t>Director of Studies/Supervisor:</w:t>
            </w:r>
          </w:p>
        </w:tc>
        <w:tc>
          <w:tcPr>
            <w:tcW w:w="3176" w:type="pct"/>
            <w:vAlign w:val="center"/>
          </w:tcPr>
          <w:p w14:paraId="1D7FCF20" w14:textId="77777777" w:rsidR="00211176" w:rsidRPr="00A42F82" w:rsidRDefault="00211176" w:rsidP="00A81C62">
            <w:pPr>
              <w:rPr>
                <w:rFonts w:ascii="Arial" w:hAnsi="Arial" w:cs="Arial"/>
                <w:sz w:val="22"/>
                <w:szCs w:val="22"/>
              </w:rPr>
            </w:pPr>
          </w:p>
        </w:tc>
      </w:tr>
    </w:tbl>
    <w:p w14:paraId="004157CF" w14:textId="77777777" w:rsidR="00211176" w:rsidRPr="00A42F82" w:rsidRDefault="00211176" w:rsidP="00211176">
      <w:pPr>
        <w:rPr>
          <w:rFonts w:ascii="Arial" w:hAnsi="Arial" w:cs="Arial"/>
          <w:bCs/>
          <w:iCs/>
        </w:rPr>
      </w:pPr>
    </w:p>
    <w:p w14:paraId="65D25D6A" w14:textId="77777777" w:rsidR="00211176" w:rsidRPr="00A42F82" w:rsidRDefault="00211176" w:rsidP="00211176">
      <w:pPr>
        <w:autoSpaceDE w:val="0"/>
        <w:autoSpaceDN w:val="0"/>
        <w:adjustRightInd w:val="0"/>
        <w:jc w:val="both"/>
        <w:rPr>
          <w:rFonts w:ascii="Arial" w:hAnsi="Arial" w:cs="Arial"/>
          <w:b/>
          <w:sz w:val="22"/>
          <w:szCs w:val="22"/>
        </w:rPr>
      </w:pPr>
    </w:p>
    <w:p w14:paraId="525694B5" w14:textId="77777777" w:rsidR="00211176" w:rsidRPr="00A42F82" w:rsidRDefault="00211176" w:rsidP="00211176">
      <w:pPr>
        <w:rPr>
          <w:rFonts w:ascii="Arial" w:hAnsi="Arial" w:cs="Arial"/>
          <w:b/>
          <w:sz w:val="22"/>
          <w:szCs w:val="22"/>
        </w:rPr>
      </w:pPr>
    </w:p>
    <w:p w14:paraId="5E93CCE0" w14:textId="77777777" w:rsidR="00211176" w:rsidRPr="00A42F82" w:rsidRDefault="00211176" w:rsidP="00211176">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5000" w:type="pct"/>
        <w:tblLook w:val="04A0" w:firstRow="1" w:lastRow="0" w:firstColumn="1" w:lastColumn="0" w:noHBand="0" w:noVBand="1"/>
      </w:tblPr>
      <w:tblGrid>
        <w:gridCol w:w="483"/>
        <w:gridCol w:w="3177"/>
        <w:gridCol w:w="2184"/>
        <w:gridCol w:w="855"/>
        <w:gridCol w:w="732"/>
        <w:gridCol w:w="853"/>
        <w:gridCol w:w="732"/>
      </w:tblGrid>
      <w:tr w:rsidR="00211176" w:rsidRPr="00A42F82" w14:paraId="4CCC5FC6" w14:textId="77777777" w:rsidTr="00273FD5">
        <w:tc>
          <w:tcPr>
            <w:tcW w:w="268" w:type="pct"/>
            <w:shd w:val="clear" w:color="auto" w:fill="F2F2F2" w:themeFill="background1" w:themeFillShade="F2"/>
          </w:tcPr>
          <w:p w14:paraId="6727A782"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1</w:t>
            </w:r>
          </w:p>
        </w:tc>
        <w:tc>
          <w:tcPr>
            <w:tcW w:w="2973" w:type="pct"/>
            <w:gridSpan w:val="2"/>
            <w:shd w:val="clear" w:color="auto" w:fill="F2F2F2" w:themeFill="background1" w:themeFillShade="F2"/>
            <w:vAlign w:val="center"/>
          </w:tcPr>
          <w:p w14:paraId="775202E9"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204698EF"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474" w:type="pct"/>
            <w:shd w:val="clear" w:color="auto" w:fill="F2F2F2" w:themeFill="background1" w:themeFillShade="F2"/>
            <w:vAlign w:val="center"/>
          </w:tcPr>
          <w:p w14:paraId="4F65DF11" w14:textId="77777777" w:rsidR="00211176" w:rsidRPr="00A42F82" w:rsidRDefault="00211176" w:rsidP="00A81C6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406" w:type="pct"/>
                <w:shd w:val="clear" w:color="auto" w:fill="BFBFBF" w:themeFill="background1" w:themeFillShade="BF"/>
                <w:vAlign w:val="center"/>
              </w:tcPr>
              <w:p w14:paraId="122B6BA4" w14:textId="77777777" w:rsidR="00211176" w:rsidRPr="00A42F82" w:rsidRDefault="00211176" w:rsidP="00A81C62">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473" w:type="pct"/>
            <w:shd w:val="clear" w:color="auto" w:fill="F2F2F2" w:themeFill="background1" w:themeFillShade="F2"/>
            <w:vAlign w:val="center"/>
          </w:tcPr>
          <w:p w14:paraId="26CD2B9A" w14:textId="77777777" w:rsidR="00211176" w:rsidRPr="00A42F82" w:rsidRDefault="00211176" w:rsidP="00A81C6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406" w:type="pct"/>
                <w:shd w:val="clear" w:color="auto" w:fill="BFBFBF" w:themeFill="background1" w:themeFillShade="BF"/>
                <w:vAlign w:val="center"/>
              </w:tcPr>
              <w:p w14:paraId="280E6F30" w14:textId="77777777" w:rsidR="00211176" w:rsidRPr="00A42F82" w:rsidRDefault="00211176" w:rsidP="00A81C62">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211176" w:rsidRPr="00A42F82" w14:paraId="260CAB0B" w14:textId="77777777" w:rsidTr="00273FD5">
        <w:tc>
          <w:tcPr>
            <w:tcW w:w="268" w:type="pct"/>
            <w:shd w:val="clear" w:color="auto" w:fill="F2F2F2" w:themeFill="background1" w:themeFillShade="F2"/>
          </w:tcPr>
          <w:p w14:paraId="578318E1" w14:textId="77777777" w:rsidR="00211176" w:rsidRPr="00A42F82" w:rsidRDefault="00211176" w:rsidP="00A81C62">
            <w:pPr>
              <w:autoSpaceDE w:val="0"/>
              <w:autoSpaceDN w:val="0"/>
              <w:adjustRightInd w:val="0"/>
              <w:rPr>
                <w:rFonts w:ascii="Arial" w:hAnsi="Arial" w:cs="Arial"/>
                <w:b/>
                <w:bCs/>
                <w:sz w:val="22"/>
                <w:szCs w:val="22"/>
              </w:rPr>
            </w:pPr>
          </w:p>
        </w:tc>
        <w:tc>
          <w:tcPr>
            <w:tcW w:w="3853" w:type="pct"/>
            <w:gridSpan w:val="4"/>
            <w:shd w:val="clear" w:color="auto" w:fill="F2F2F2" w:themeFill="background1" w:themeFillShade="F2"/>
          </w:tcPr>
          <w:p w14:paraId="5B5E436F" w14:textId="77777777" w:rsidR="00211176" w:rsidRPr="00A42F82" w:rsidRDefault="00211176" w:rsidP="00A81C62">
            <w:pPr>
              <w:autoSpaceDE w:val="0"/>
              <w:autoSpaceDN w:val="0"/>
              <w:adjustRightInd w:val="0"/>
              <w:rPr>
                <w:rFonts w:ascii="Arial" w:hAnsi="Arial" w:cs="Arial"/>
                <w:b/>
                <w:bCs/>
                <w:sz w:val="22"/>
                <w:szCs w:val="22"/>
              </w:rPr>
            </w:pPr>
          </w:p>
        </w:tc>
        <w:tc>
          <w:tcPr>
            <w:tcW w:w="879" w:type="pct"/>
            <w:gridSpan w:val="2"/>
            <w:shd w:val="clear" w:color="auto" w:fill="F2F2F2" w:themeFill="background1" w:themeFillShade="F2"/>
          </w:tcPr>
          <w:p w14:paraId="4A4DCF0B" w14:textId="77777777" w:rsidR="00211176" w:rsidRPr="00A42F82" w:rsidRDefault="00211176" w:rsidP="00A81C62">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211176" w:rsidRPr="00A42F82" w14:paraId="251E4F3B" w14:textId="77777777" w:rsidTr="00273FD5">
        <w:trPr>
          <w:trHeight w:val="437"/>
        </w:trPr>
        <w:tc>
          <w:tcPr>
            <w:tcW w:w="268" w:type="pct"/>
            <w:vMerge w:val="restart"/>
            <w:shd w:val="clear" w:color="auto" w:fill="F2F2F2" w:themeFill="background1" w:themeFillShade="F2"/>
          </w:tcPr>
          <w:p w14:paraId="4F0A9ADD" w14:textId="77777777" w:rsidR="00211176" w:rsidRPr="00A42F82" w:rsidRDefault="00211176" w:rsidP="00A81C62">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1762" w:type="pct"/>
            <w:vMerge w:val="restart"/>
            <w:shd w:val="clear" w:color="auto" w:fill="F2F2F2" w:themeFill="background1" w:themeFillShade="F2"/>
          </w:tcPr>
          <w:p w14:paraId="64E3F044" w14:textId="77777777" w:rsidR="00211176" w:rsidRPr="00A42F82" w:rsidRDefault="00211176" w:rsidP="00A81C62">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1685" w:type="pct"/>
            <w:gridSpan w:val="2"/>
            <w:shd w:val="clear" w:color="auto" w:fill="F2F2F2" w:themeFill="background1" w:themeFillShade="F2"/>
            <w:vAlign w:val="center"/>
          </w:tcPr>
          <w:p w14:paraId="178554B2"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406" w:type="pct"/>
                <w:shd w:val="clear" w:color="auto" w:fill="BFBFBF" w:themeFill="background1" w:themeFillShade="BF"/>
                <w:vAlign w:val="center"/>
              </w:tcPr>
              <w:p w14:paraId="710EEB08"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879" w:type="pct"/>
            <w:gridSpan w:val="2"/>
            <w:vAlign w:val="center"/>
          </w:tcPr>
          <w:p w14:paraId="645B7EDA" w14:textId="77777777" w:rsidR="00211176" w:rsidRPr="00A42F82" w:rsidRDefault="00211176" w:rsidP="00A81C62">
            <w:pPr>
              <w:autoSpaceDE w:val="0"/>
              <w:autoSpaceDN w:val="0"/>
              <w:adjustRightInd w:val="0"/>
              <w:jc w:val="center"/>
              <w:rPr>
                <w:rFonts w:ascii="Arial" w:hAnsi="Arial" w:cs="Arial"/>
                <w:b/>
                <w:bCs/>
                <w:sz w:val="22"/>
                <w:szCs w:val="22"/>
              </w:rPr>
            </w:pPr>
          </w:p>
        </w:tc>
      </w:tr>
      <w:tr w:rsidR="00211176" w:rsidRPr="00A42F82" w14:paraId="7CF6B4C5" w14:textId="77777777" w:rsidTr="00273FD5">
        <w:trPr>
          <w:trHeight w:val="415"/>
        </w:trPr>
        <w:tc>
          <w:tcPr>
            <w:tcW w:w="268" w:type="pct"/>
            <w:vMerge/>
            <w:shd w:val="clear" w:color="auto" w:fill="F2F2F2" w:themeFill="background1" w:themeFillShade="F2"/>
          </w:tcPr>
          <w:p w14:paraId="16D262B4" w14:textId="77777777" w:rsidR="00211176" w:rsidRPr="00A42F82" w:rsidRDefault="00211176" w:rsidP="00A81C62">
            <w:pPr>
              <w:autoSpaceDE w:val="0"/>
              <w:autoSpaceDN w:val="0"/>
              <w:adjustRightInd w:val="0"/>
              <w:jc w:val="both"/>
              <w:rPr>
                <w:rFonts w:ascii="Arial" w:hAnsi="Arial" w:cs="Arial"/>
                <w:sz w:val="22"/>
                <w:szCs w:val="22"/>
              </w:rPr>
            </w:pPr>
          </w:p>
        </w:tc>
        <w:tc>
          <w:tcPr>
            <w:tcW w:w="1762" w:type="pct"/>
            <w:vMerge/>
            <w:shd w:val="clear" w:color="auto" w:fill="F2F2F2" w:themeFill="background1" w:themeFillShade="F2"/>
          </w:tcPr>
          <w:p w14:paraId="202145D2" w14:textId="77777777" w:rsidR="00211176" w:rsidRPr="00A42F82" w:rsidRDefault="00211176" w:rsidP="00A81C62">
            <w:pPr>
              <w:autoSpaceDE w:val="0"/>
              <w:autoSpaceDN w:val="0"/>
              <w:adjustRightInd w:val="0"/>
              <w:jc w:val="both"/>
              <w:rPr>
                <w:rFonts w:ascii="Arial" w:hAnsi="Arial" w:cs="Arial"/>
                <w:sz w:val="22"/>
                <w:szCs w:val="22"/>
              </w:rPr>
            </w:pPr>
          </w:p>
        </w:tc>
        <w:tc>
          <w:tcPr>
            <w:tcW w:w="1685" w:type="pct"/>
            <w:gridSpan w:val="2"/>
            <w:shd w:val="clear" w:color="auto" w:fill="F2F2F2" w:themeFill="background1" w:themeFillShade="F2"/>
            <w:vAlign w:val="center"/>
          </w:tcPr>
          <w:p w14:paraId="37804622"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406" w:type="pct"/>
                <w:shd w:val="clear" w:color="auto" w:fill="BFBFBF" w:themeFill="background1" w:themeFillShade="BF"/>
                <w:vAlign w:val="center"/>
              </w:tcPr>
              <w:p w14:paraId="4F0F4CB5"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879" w:type="pct"/>
            <w:gridSpan w:val="2"/>
            <w:vAlign w:val="center"/>
          </w:tcPr>
          <w:p w14:paraId="18FEAB1A" w14:textId="77777777" w:rsidR="00211176" w:rsidRPr="00A42F82" w:rsidRDefault="00211176" w:rsidP="00A81C62">
            <w:pPr>
              <w:autoSpaceDE w:val="0"/>
              <w:autoSpaceDN w:val="0"/>
              <w:adjustRightInd w:val="0"/>
              <w:jc w:val="center"/>
              <w:rPr>
                <w:rFonts w:ascii="Arial" w:hAnsi="Arial" w:cs="Arial"/>
                <w:b/>
                <w:bCs/>
                <w:sz w:val="22"/>
                <w:szCs w:val="22"/>
              </w:rPr>
            </w:pPr>
          </w:p>
        </w:tc>
      </w:tr>
      <w:tr w:rsidR="00211176" w:rsidRPr="00A42F82" w14:paraId="2E5CB8FF" w14:textId="77777777" w:rsidTr="00273FD5">
        <w:tc>
          <w:tcPr>
            <w:tcW w:w="268" w:type="pct"/>
            <w:vMerge/>
            <w:shd w:val="clear" w:color="auto" w:fill="F2F2F2" w:themeFill="background1" w:themeFillShade="F2"/>
          </w:tcPr>
          <w:p w14:paraId="1F81EFD7" w14:textId="77777777" w:rsidR="00211176" w:rsidRPr="00A42F82" w:rsidRDefault="00211176" w:rsidP="00A81C62">
            <w:pPr>
              <w:autoSpaceDE w:val="0"/>
              <w:autoSpaceDN w:val="0"/>
              <w:adjustRightInd w:val="0"/>
              <w:jc w:val="both"/>
              <w:rPr>
                <w:rFonts w:ascii="Arial" w:hAnsi="Arial" w:cs="Arial"/>
                <w:sz w:val="22"/>
                <w:szCs w:val="22"/>
              </w:rPr>
            </w:pPr>
          </w:p>
        </w:tc>
        <w:tc>
          <w:tcPr>
            <w:tcW w:w="1762" w:type="pct"/>
            <w:vMerge/>
            <w:shd w:val="clear" w:color="auto" w:fill="F2F2F2" w:themeFill="background1" w:themeFillShade="F2"/>
          </w:tcPr>
          <w:p w14:paraId="56DAD1C3" w14:textId="77777777" w:rsidR="00211176" w:rsidRPr="00A42F82" w:rsidRDefault="00211176" w:rsidP="00A81C62">
            <w:pPr>
              <w:autoSpaceDE w:val="0"/>
              <w:autoSpaceDN w:val="0"/>
              <w:adjustRightInd w:val="0"/>
              <w:jc w:val="both"/>
              <w:rPr>
                <w:rFonts w:ascii="Arial" w:hAnsi="Arial" w:cs="Arial"/>
                <w:sz w:val="22"/>
                <w:szCs w:val="22"/>
              </w:rPr>
            </w:pPr>
          </w:p>
        </w:tc>
        <w:tc>
          <w:tcPr>
            <w:tcW w:w="1685" w:type="pct"/>
            <w:gridSpan w:val="2"/>
            <w:shd w:val="clear" w:color="auto" w:fill="F2F2F2" w:themeFill="background1" w:themeFillShade="F2"/>
            <w:vAlign w:val="center"/>
          </w:tcPr>
          <w:p w14:paraId="23AE0AB2"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Other (</w:t>
            </w:r>
            <w:r>
              <w:rPr>
                <w:rFonts w:ascii="Arial" w:hAnsi="Arial" w:cs="Arial"/>
                <w:sz w:val="22"/>
                <w:szCs w:val="22"/>
              </w:rPr>
              <w:t xml:space="preserve">Source of Approval – Supervisor - </w:t>
            </w:r>
            <w:r w:rsidRPr="00A42F82">
              <w:rPr>
                <w:rFonts w:ascii="Arial" w:hAnsi="Arial" w:cs="Arial"/>
                <w:sz w:val="22"/>
                <w:szCs w:val="22"/>
              </w:rPr>
              <w:t>)</w:t>
            </w:r>
          </w:p>
          <w:p w14:paraId="66DD14DF" w14:textId="77777777" w:rsidR="00211176" w:rsidRPr="00A42F82" w:rsidRDefault="00211176" w:rsidP="00A81C62">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406" w:type="pct"/>
                <w:shd w:val="clear" w:color="auto" w:fill="BFBFBF" w:themeFill="background1" w:themeFillShade="BF"/>
                <w:vAlign w:val="center"/>
              </w:tcPr>
              <w:p w14:paraId="4A76906B"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879" w:type="pct"/>
            <w:gridSpan w:val="2"/>
            <w:vAlign w:val="center"/>
          </w:tcPr>
          <w:p w14:paraId="418F37CE" w14:textId="77777777" w:rsidR="00211176" w:rsidRPr="00A42F82" w:rsidRDefault="00211176" w:rsidP="00A81C62">
            <w:pPr>
              <w:autoSpaceDE w:val="0"/>
              <w:autoSpaceDN w:val="0"/>
              <w:adjustRightInd w:val="0"/>
              <w:jc w:val="center"/>
              <w:rPr>
                <w:rFonts w:ascii="Arial" w:hAnsi="Arial" w:cs="Arial"/>
                <w:b/>
                <w:bCs/>
                <w:sz w:val="22"/>
                <w:szCs w:val="22"/>
              </w:rPr>
            </w:pPr>
          </w:p>
        </w:tc>
      </w:tr>
    </w:tbl>
    <w:p w14:paraId="3631DC57" w14:textId="77777777" w:rsidR="00211176" w:rsidRPr="00A42F82" w:rsidRDefault="00211176" w:rsidP="00211176">
      <w:pPr>
        <w:autoSpaceDE w:val="0"/>
        <w:autoSpaceDN w:val="0"/>
        <w:adjustRightInd w:val="0"/>
        <w:spacing w:after="240"/>
        <w:jc w:val="both"/>
        <w:rPr>
          <w:rFonts w:ascii="Arial" w:hAnsi="Arial" w:cs="Arial"/>
          <w:bCs/>
          <w:iCs/>
        </w:rPr>
      </w:pPr>
    </w:p>
    <w:p w14:paraId="31DEB6F2" w14:textId="77777777" w:rsidR="00211176" w:rsidRPr="00A42F82" w:rsidRDefault="00211176" w:rsidP="00211176">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C:  Internal and External Ethical Guidance Materials</w:t>
      </w:r>
    </w:p>
    <w:tbl>
      <w:tblPr>
        <w:tblStyle w:val="TableGrid"/>
        <w:tblW w:w="5000" w:type="pct"/>
        <w:tblLook w:val="04A0" w:firstRow="1" w:lastRow="0" w:firstColumn="1" w:lastColumn="0" w:noHBand="0" w:noVBand="1"/>
      </w:tblPr>
      <w:tblGrid>
        <w:gridCol w:w="483"/>
        <w:gridCol w:w="7557"/>
        <w:gridCol w:w="976"/>
      </w:tblGrid>
      <w:tr w:rsidR="00211176" w:rsidRPr="00A42F82" w14:paraId="7E13E685" w14:textId="77777777" w:rsidTr="00273FD5">
        <w:tc>
          <w:tcPr>
            <w:tcW w:w="268" w:type="pct"/>
            <w:shd w:val="clear" w:color="auto" w:fill="F2F2F2" w:themeFill="background1" w:themeFillShade="F2"/>
          </w:tcPr>
          <w:p w14:paraId="481D2460" w14:textId="77777777" w:rsidR="00211176" w:rsidRPr="00A42F82" w:rsidRDefault="00211176" w:rsidP="00A81C62">
            <w:pPr>
              <w:autoSpaceDE w:val="0"/>
              <w:autoSpaceDN w:val="0"/>
              <w:adjustRightInd w:val="0"/>
              <w:rPr>
                <w:rFonts w:ascii="Arial" w:hAnsi="Arial" w:cs="Arial"/>
                <w:sz w:val="22"/>
                <w:szCs w:val="22"/>
              </w:rPr>
            </w:pPr>
          </w:p>
        </w:tc>
        <w:tc>
          <w:tcPr>
            <w:tcW w:w="4732" w:type="pct"/>
            <w:gridSpan w:val="2"/>
            <w:shd w:val="clear" w:color="auto" w:fill="F2F2F2" w:themeFill="background1" w:themeFillShade="F2"/>
          </w:tcPr>
          <w:p w14:paraId="21095523"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211176" w:rsidRPr="00A42F82" w14:paraId="4D357DE7" w14:textId="77777777" w:rsidTr="00273FD5">
        <w:trPr>
          <w:trHeight w:val="355"/>
        </w:trPr>
        <w:tc>
          <w:tcPr>
            <w:tcW w:w="268" w:type="pct"/>
            <w:vAlign w:val="center"/>
          </w:tcPr>
          <w:p w14:paraId="5C7F6F1B"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1</w:t>
            </w:r>
          </w:p>
        </w:tc>
        <w:tc>
          <w:tcPr>
            <w:tcW w:w="4191" w:type="pct"/>
            <w:vAlign w:val="center"/>
          </w:tcPr>
          <w:p w14:paraId="1FD64324" w14:textId="77777777" w:rsidR="00211176" w:rsidRPr="00A42F82" w:rsidRDefault="00211176" w:rsidP="00A81C62">
            <w:pPr>
              <w:autoSpaceDE w:val="0"/>
              <w:autoSpaceDN w:val="0"/>
              <w:adjustRightInd w:val="0"/>
              <w:rPr>
                <w:rFonts w:ascii="Arial" w:hAnsi="Arial" w:cs="Arial"/>
                <w:b/>
                <w:bCs/>
                <w:sz w:val="22"/>
                <w:szCs w:val="22"/>
              </w:rPr>
            </w:pPr>
            <w:hyperlink r:id="rId54" w:history="1">
              <w:r w:rsidRPr="00A42F82">
                <w:rPr>
                  <w:rStyle w:val="Hyperlink"/>
                  <w:rFonts w:ascii="Arial" w:eastAsiaTheme="majorEastAsia"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541" w:type="pct"/>
                <w:shd w:val="clear" w:color="auto" w:fill="BFBFBF" w:themeFill="background1" w:themeFillShade="BF"/>
                <w:vAlign w:val="center"/>
              </w:tcPr>
              <w:p w14:paraId="79DA77DE"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211176" w:rsidRPr="00A42F82" w14:paraId="5EA8D648" w14:textId="77777777" w:rsidTr="00273FD5">
        <w:trPr>
          <w:trHeight w:val="417"/>
        </w:trPr>
        <w:tc>
          <w:tcPr>
            <w:tcW w:w="268" w:type="pct"/>
            <w:vAlign w:val="center"/>
          </w:tcPr>
          <w:p w14:paraId="182BE34F"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2</w:t>
            </w:r>
          </w:p>
        </w:tc>
        <w:tc>
          <w:tcPr>
            <w:tcW w:w="4191" w:type="pct"/>
            <w:vAlign w:val="center"/>
          </w:tcPr>
          <w:p w14:paraId="66BBFFC0" w14:textId="77777777" w:rsidR="00211176" w:rsidRPr="00A42F82" w:rsidRDefault="00211176" w:rsidP="00A81C62">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541" w:type="pct"/>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554F4F7A" w14:textId="77777777" w:rsidR="00211176" w:rsidRPr="00A42F82" w:rsidRDefault="00211176" w:rsidP="00A81C62">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211176" w:rsidRPr="00A42F82" w14:paraId="4AFA72B4" w14:textId="77777777" w:rsidTr="00273FD5">
        <w:trPr>
          <w:trHeight w:val="409"/>
        </w:trPr>
        <w:tc>
          <w:tcPr>
            <w:tcW w:w="268" w:type="pct"/>
            <w:vAlign w:val="center"/>
          </w:tcPr>
          <w:p w14:paraId="0E3175A1"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3</w:t>
            </w:r>
          </w:p>
        </w:tc>
        <w:tc>
          <w:tcPr>
            <w:tcW w:w="4191" w:type="pct"/>
            <w:vAlign w:val="center"/>
          </w:tcPr>
          <w:p w14:paraId="1A7A636E" w14:textId="77777777" w:rsidR="00211176" w:rsidRPr="00A42F82" w:rsidRDefault="00211176" w:rsidP="00A81C62">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541" w:type="pct"/>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64452071" w14:textId="77777777" w:rsidR="00211176" w:rsidRPr="00A42F82" w:rsidRDefault="00211176" w:rsidP="00A81C62">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050F5390" w14:textId="77777777" w:rsidR="00211176" w:rsidRPr="00A42F82" w:rsidRDefault="00211176" w:rsidP="00211176">
      <w:pPr>
        <w:autoSpaceDE w:val="0"/>
        <w:autoSpaceDN w:val="0"/>
        <w:adjustRightInd w:val="0"/>
        <w:spacing w:after="240"/>
        <w:jc w:val="both"/>
        <w:rPr>
          <w:rFonts w:ascii="Arial" w:hAnsi="Arial" w:cs="Arial"/>
          <w:b/>
          <w:sz w:val="22"/>
          <w:szCs w:val="22"/>
        </w:rPr>
      </w:pPr>
    </w:p>
    <w:p w14:paraId="38056B91" w14:textId="77777777" w:rsidR="00211176" w:rsidRPr="00A42F82" w:rsidRDefault="00211176" w:rsidP="00211176">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42FC729E" w14:textId="77777777" w:rsidR="00211176" w:rsidRPr="00A42F82" w:rsidRDefault="00211176" w:rsidP="00211176">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5000" w:type="pct"/>
        <w:tblLook w:val="04A0" w:firstRow="1" w:lastRow="0" w:firstColumn="1" w:lastColumn="0" w:noHBand="0" w:noVBand="1"/>
      </w:tblPr>
      <w:tblGrid>
        <w:gridCol w:w="483"/>
        <w:gridCol w:w="3289"/>
        <w:gridCol w:w="2072"/>
        <w:gridCol w:w="855"/>
        <w:gridCol w:w="732"/>
        <w:gridCol w:w="846"/>
        <w:gridCol w:w="7"/>
        <w:gridCol w:w="732"/>
      </w:tblGrid>
      <w:tr w:rsidR="00211176" w:rsidRPr="00A42F82" w14:paraId="68D4B354" w14:textId="77777777" w:rsidTr="00273FD5">
        <w:trPr>
          <w:trHeight w:val="227"/>
        </w:trPr>
        <w:tc>
          <w:tcPr>
            <w:tcW w:w="268" w:type="pct"/>
            <w:shd w:val="clear" w:color="auto" w:fill="F2F2F2" w:themeFill="background1" w:themeFillShade="F2"/>
          </w:tcPr>
          <w:p w14:paraId="69C5E22D"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1</w:t>
            </w:r>
          </w:p>
        </w:tc>
        <w:tc>
          <w:tcPr>
            <w:tcW w:w="1824" w:type="pct"/>
            <w:shd w:val="clear" w:color="auto" w:fill="F2F2F2" w:themeFill="background1" w:themeFillShade="F2"/>
          </w:tcPr>
          <w:p w14:paraId="6782BCD3" w14:textId="77777777" w:rsidR="00211176" w:rsidRPr="00A42F82" w:rsidRDefault="00211176" w:rsidP="00A81C62">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2908" w:type="pct"/>
            <w:gridSpan w:val="6"/>
          </w:tcPr>
          <w:p w14:paraId="1D92DABF" w14:textId="77777777" w:rsidR="00211176" w:rsidRPr="00A42F82" w:rsidRDefault="00211176" w:rsidP="00A81C62">
            <w:pPr>
              <w:autoSpaceDE w:val="0"/>
              <w:autoSpaceDN w:val="0"/>
              <w:adjustRightInd w:val="0"/>
              <w:rPr>
                <w:rFonts w:ascii="Arial" w:hAnsi="Arial" w:cs="Arial"/>
                <w:bCs/>
                <w:sz w:val="22"/>
                <w:szCs w:val="22"/>
              </w:rPr>
            </w:pPr>
          </w:p>
          <w:p w14:paraId="25DEA10A" w14:textId="77777777" w:rsidR="00211176" w:rsidRPr="00A42F82" w:rsidRDefault="00211176" w:rsidP="00A81C62">
            <w:pPr>
              <w:autoSpaceDE w:val="0"/>
              <w:autoSpaceDN w:val="0"/>
              <w:adjustRightInd w:val="0"/>
              <w:rPr>
                <w:rFonts w:ascii="Arial" w:hAnsi="Arial" w:cs="Arial"/>
                <w:bCs/>
                <w:sz w:val="22"/>
                <w:szCs w:val="22"/>
              </w:rPr>
            </w:pPr>
          </w:p>
        </w:tc>
      </w:tr>
      <w:tr w:rsidR="00211176" w:rsidRPr="00A42F82" w14:paraId="13CCCBE8" w14:textId="77777777" w:rsidTr="00273FD5">
        <w:trPr>
          <w:trHeight w:val="227"/>
        </w:trPr>
        <w:tc>
          <w:tcPr>
            <w:tcW w:w="268" w:type="pct"/>
            <w:shd w:val="clear" w:color="auto" w:fill="F2F2F2" w:themeFill="background1" w:themeFillShade="F2"/>
          </w:tcPr>
          <w:p w14:paraId="42F08E48"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2</w:t>
            </w:r>
          </w:p>
        </w:tc>
        <w:tc>
          <w:tcPr>
            <w:tcW w:w="1824" w:type="pct"/>
            <w:shd w:val="clear" w:color="auto" w:fill="F2F2F2" w:themeFill="background1" w:themeFillShade="F2"/>
          </w:tcPr>
          <w:p w14:paraId="218F4829" w14:textId="77777777" w:rsidR="00211176" w:rsidRPr="00A42F82" w:rsidRDefault="00211176" w:rsidP="00A81C62">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2908" w:type="pct"/>
            <w:gridSpan w:val="6"/>
          </w:tcPr>
          <w:p w14:paraId="10D004DF" w14:textId="77777777" w:rsidR="00211176" w:rsidRPr="00A42F82" w:rsidRDefault="00211176" w:rsidP="00A81C62">
            <w:pPr>
              <w:autoSpaceDE w:val="0"/>
              <w:autoSpaceDN w:val="0"/>
              <w:adjustRightInd w:val="0"/>
              <w:rPr>
                <w:rFonts w:ascii="Arial" w:hAnsi="Arial" w:cs="Arial"/>
                <w:bCs/>
                <w:sz w:val="22"/>
                <w:szCs w:val="22"/>
              </w:rPr>
            </w:pPr>
          </w:p>
          <w:p w14:paraId="1757866D" w14:textId="77777777" w:rsidR="00211176" w:rsidRPr="00A42F82" w:rsidRDefault="00211176" w:rsidP="00A81C62">
            <w:pPr>
              <w:autoSpaceDE w:val="0"/>
              <w:autoSpaceDN w:val="0"/>
              <w:adjustRightInd w:val="0"/>
              <w:rPr>
                <w:rFonts w:ascii="Arial" w:hAnsi="Arial" w:cs="Arial"/>
                <w:bCs/>
                <w:sz w:val="22"/>
                <w:szCs w:val="22"/>
              </w:rPr>
            </w:pPr>
          </w:p>
        </w:tc>
      </w:tr>
      <w:tr w:rsidR="00211176" w:rsidRPr="00A42F82" w14:paraId="694A0D95" w14:textId="77777777" w:rsidTr="00273FD5">
        <w:trPr>
          <w:trHeight w:val="227"/>
        </w:trPr>
        <w:tc>
          <w:tcPr>
            <w:tcW w:w="268" w:type="pct"/>
            <w:shd w:val="clear" w:color="auto" w:fill="F2F2F2" w:themeFill="background1" w:themeFillShade="F2"/>
          </w:tcPr>
          <w:p w14:paraId="32B7419F"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3</w:t>
            </w:r>
          </w:p>
        </w:tc>
        <w:tc>
          <w:tcPr>
            <w:tcW w:w="1824" w:type="pct"/>
            <w:shd w:val="clear" w:color="auto" w:fill="F2F2F2" w:themeFill="background1" w:themeFillShade="F2"/>
          </w:tcPr>
          <w:p w14:paraId="3B5D4F66" w14:textId="77777777" w:rsidR="00211176" w:rsidRPr="00A42F82" w:rsidRDefault="00211176" w:rsidP="00A81C62">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05BBBF58" w14:textId="77777777" w:rsidR="00211176" w:rsidRPr="00A42F82" w:rsidRDefault="00211176" w:rsidP="00A81C62">
            <w:pPr>
              <w:autoSpaceDE w:val="0"/>
              <w:autoSpaceDN w:val="0"/>
              <w:adjustRightInd w:val="0"/>
              <w:jc w:val="both"/>
              <w:rPr>
                <w:rFonts w:ascii="Arial" w:hAnsi="Arial" w:cs="Arial"/>
                <w:sz w:val="22"/>
                <w:szCs w:val="22"/>
              </w:rPr>
            </w:pPr>
          </w:p>
        </w:tc>
        <w:tc>
          <w:tcPr>
            <w:tcW w:w="2908" w:type="pct"/>
            <w:gridSpan w:val="6"/>
          </w:tcPr>
          <w:p w14:paraId="0EA84ACB" w14:textId="77777777" w:rsidR="00211176" w:rsidRPr="00A42F82" w:rsidRDefault="00211176" w:rsidP="00A81C62">
            <w:pPr>
              <w:autoSpaceDE w:val="0"/>
              <w:autoSpaceDN w:val="0"/>
              <w:adjustRightInd w:val="0"/>
              <w:rPr>
                <w:rFonts w:ascii="Arial" w:hAnsi="Arial" w:cs="Arial"/>
                <w:bCs/>
                <w:sz w:val="22"/>
                <w:szCs w:val="22"/>
              </w:rPr>
            </w:pPr>
          </w:p>
        </w:tc>
      </w:tr>
      <w:tr w:rsidR="00211176" w:rsidRPr="00A42F82" w14:paraId="71FD5264" w14:textId="77777777" w:rsidTr="00273FD5">
        <w:tc>
          <w:tcPr>
            <w:tcW w:w="268" w:type="pct"/>
            <w:shd w:val="clear" w:color="auto" w:fill="F2F2F2" w:themeFill="background1" w:themeFillShade="F2"/>
          </w:tcPr>
          <w:p w14:paraId="58F8040A"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4</w:t>
            </w:r>
          </w:p>
        </w:tc>
        <w:tc>
          <w:tcPr>
            <w:tcW w:w="2973" w:type="pct"/>
            <w:gridSpan w:val="2"/>
            <w:shd w:val="clear" w:color="auto" w:fill="F2F2F2" w:themeFill="background1" w:themeFillShade="F2"/>
          </w:tcPr>
          <w:p w14:paraId="3DBFD796"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474" w:type="pct"/>
            <w:shd w:val="clear" w:color="auto" w:fill="F2F2F2" w:themeFill="background1" w:themeFillShade="F2"/>
            <w:vAlign w:val="center"/>
          </w:tcPr>
          <w:p w14:paraId="03BE7B2D" w14:textId="77777777" w:rsidR="00211176" w:rsidRPr="00A42F82" w:rsidRDefault="00211176" w:rsidP="00A81C62">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406" w:type="pct"/>
            <w:shd w:val="clear" w:color="auto" w:fill="D9D9D9" w:themeFill="background1" w:themeFillShade="D9"/>
            <w:vAlign w:val="center"/>
          </w:tcPr>
          <w:p w14:paraId="3D880D1E" w14:textId="77777777" w:rsidR="00211176" w:rsidRPr="00A42F82" w:rsidRDefault="001E7192" w:rsidP="00A81C62">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211176" w:rsidRPr="00A42F82">
                  <w:rPr>
                    <w:rFonts w:ascii="Segoe UI Symbol" w:eastAsia="MS Gothic" w:hAnsi="Segoe UI Symbol" w:cs="Segoe UI Symbol"/>
                    <w:sz w:val="22"/>
                    <w:szCs w:val="22"/>
                  </w:rPr>
                  <w:t>☐</w:t>
                </w:r>
              </w:sdtContent>
            </w:sdt>
          </w:p>
        </w:tc>
        <w:tc>
          <w:tcPr>
            <w:tcW w:w="473" w:type="pct"/>
            <w:gridSpan w:val="2"/>
            <w:shd w:val="clear" w:color="auto" w:fill="F2F2F2" w:themeFill="background1" w:themeFillShade="F2"/>
            <w:vAlign w:val="center"/>
          </w:tcPr>
          <w:p w14:paraId="276C1257" w14:textId="77777777" w:rsidR="00211176" w:rsidRPr="00A42F82" w:rsidRDefault="00211176" w:rsidP="00A81C62">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808504B" w14:textId="77777777" w:rsidR="00211176" w:rsidRPr="00A42F82" w:rsidRDefault="00211176" w:rsidP="00A81C6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11176" w:rsidRPr="00A42F82" w14:paraId="0EECE6AA" w14:textId="77777777" w:rsidTr="00273FD5">
        <w:tc>
          <w:tcPr>
            <w:tcW w:w="268" w:type="pct"/>
            <w:shd w:val="clear" w:color="auto" w:fill="F2F2F2" w:themeFill="background1" w:themeFillShade="F2"/>
          </w:tcPr>
          <w:p w14:paraId="1E4EBDFE"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5</w:t>
            </w:r>
          </w:p>
        </w:tc>
        <w:tc>
          <w:tcPr>
            <w:tcW w:w="2973" w:type="pct"/>
            <w:gridSpan w:val="2"/>
            <w:shd w:val="clear" w:color="auto" w:fill="F2F2F2" w:themeFill="background1" w:themeFillShade="F2"/>
          </w:tcPr>
          <w:p w14:paraId="4DDB6FE5"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474" w:type="pct"/>
            <w:shd w:val="clear" w:color="auto" w:fill="F2F2F2" w:themeFill="background1" w:themeFillShade="F2"/>
            <w:vAlign w:val="center"/>
          </w:tcPr>
          <w:p w14:paraId="76608DFD" w14:textId="77777777" w:rsidR="00211176" w:rsidRPr="00A42F82" w:rsidRDefault="00211176" w:rsidP="00A81C62">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406" w:type="pct"/>
            <w:shd w:val="clear" w:color="auto" w:fill="D9D9D9" w:themeFill="background1" w:themeFillShade="D9"/>
            <w:vAlign w:val="center"/>
          </w:tcPr>
          <w:p w14:paraId="71340F07" w14:textId="77777777" w:rsidR="00211176" w:rsidRPr="00A42F82" w:rsidRDefault="001E7192" w:rsidP="00A81C62">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211176" w:rsidRPr="00A42F82">
                  <w:rPr>
                    <w:rFonts w:ascii="Segoe UI Symbol" w:eastAsia="MS Gothic" w:hAnsi="Segoe UI Symbol" w:cs="Segoe UI Symbol"/>
                    <w:sz w:val="22"/>
                    <w:szCs w:val="22"/>
                  </w:rPr>
                  <w:t>☐</w:t>
                </w:r>
              </w:sdtContent>
            </w:sdt>
          </w:p>
        </w:tc>
        <w:tc>
          <w:tcPr>
            <w:tcW w:w="473" w:type="pct"/>
            <w:gridSpan w:val="2"/>
            <w:shd w:val="clear" w:color="auto" w:fill="F2F2F2" w:themeFill="background1" w:themeFillShade="F2"/>
            <w:vAlign w:val="center"/>
          </w:tcPr>
          <w:p w14:paraId="753183F0" w14:textId="77777777" w:rsidR="00211176" w:rsidRPr="00A42F82" w:rsidRDefault="00211176" w:rsidP="00A81C62">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079F8CE5" w14:textId="77777777" w:rsidR="00211176" w:rsidRPr="00A42F82" w:rsidRDefault="00211176" w:rsidP="00A81C6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11176" w:rsidRPr="00A42F82" w14:paraId="1C0F27CC" w14:textId="77777777" w:rsidTr="00273FD5">
        <w:trPr>
          <w:trHeight w:val="386"/>
        </w:trPr>
        <w:tc>
          <w:tcPr>
            <w:tcW w:w="268" w:type="pct"/>
            <w:shd w:val="clear" w:color="auto" w:fill="F2F2F2" w:themeFill="background1" w:themeFillShade="F2"/>
          </w:tcPr>
          <w:p w14:paraId="3159C773"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6</w:t>
            </w:r>
          </w:p>
        </w:tc>
        <w:tc>
          <w:tcPr>
            <w:tcW w:w="1824" w:type="pct"/>
            <w:vMerge w:val="restart"/>
            <w:shd w:val="clear" w:color="auto" w:fill="F2F2F2" w:themeFill="background1" w:themeFillShade="F2"/>
          </w:tcPr>
          <w:p w14:paraId="5C454963"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1149" w:type="pct"/>
          </w:tcPr>
          <w:p w14:paraId="691D4729" w14:textId="77777777" w:rsidR="00211176" w:rsidRPr="00A42F82" w:rsidRDefault="00211176" w:rsidP="00A81C62">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474" w:type="pct"/>
            <w:shd w:val="clear" w:color="auto" w:fill="F2F2F2" w:themeFill="background1" w:themeFillShade="F2"/>
            <w:vAlign w:val="center"/>
          </w:tcPr>
          <w:p w14:paraId="233FD4D3"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406" w:type="pct"/>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62D46FD4"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69" w:type="pct"/>
            <w:shd w:val="clear" w:color="auto" w:fill="F2F2F2" w:themeFill="background1" w:themeFillShade="F2"/>
            <w:vAlign w:val="center"/>
          </w:tcPr>
          <w:p w14:paraId="0AD2F54E"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411" w:type="pct"/>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5A196A48" w14:textId="77777777" w:rsidR="00211176" w:rsidRPr="00A42F82" w:rsidRDefault="00211176" w:rsidP="00A81C6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11176" w:rsidRPr="00A42F82" w14:paraId="3AFD5CF2" w14:textId="77777777" w:rsidTr="00273FD5">
        <w:trPr>
          <w:trHeight w:val="386"/>
        </w:trPr>
        <w:tc>
          <w:tcPr>
            <w:tcW w:w="268" w:type="pct"/>
            <w:shd w:val="clear" w:color="auto" w:fill="F2F2F2" w:themeFill="background1" w:themeFillShade="F2"/>
          </w:tcPr>
          <w:p w14:paraId="0C767635"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7</w:t>
            </w:r>
          </w:p>
        </w:tc>
        <w:tc>
          <w:tcPr>
            <w:tcW w:w="1824" w:type="pct"/>
            <w:vMerge/>
            <w:shd w:val="clear" w:color="auto" w:fill="F2F2F2" w:themeFill="background1" w:themeFillShade="F2"/>
          </w:tcPr>
          <w:p w14:paraId="37A19277" w14:textId="77777777" w:rsidR="00211176" w:rsidRPr="00A42F82" w:rsidRDefault="00211176" w:rsidP="00A81C62">
            <w:pPr>
              <w:autoSpaceDE w:val="0"/>
              <w:autoSpaceDN w:val="0"/>
              <w:adjustRightInd w:val="0"/>
              <w:rPr>
                <w:rFonts w:ascii="Arial" w:hAnsi="Arial" w:cs="Arial"/>
                <w:sz w:val="22"/>
                <w:szCs w:val="22"/>
              </w:rPr>
            </w:pPr>
          </w:p>
        </w:tc>
        <w:tc>
          <w:tcPr>
            <w:tcW w:w="1149" w:type="pct"/>
          </w:tcPr>
          <w:p w14:paraId="4C7CB672" w14:textId="77777777" w:rsidR="00211176" w:rsidRPr="00A42F82" w:rsidRDefault="00211176" w:rsidP="00A81C62">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474" w:type="pct"/>
            <w:shd w:val="clear" w:color="auto" w:fill="F2F2F2" w:themeFill="background1" w:themeFillShade="F2"/>
            <w:vAlign w:val="center"/>
          </w:tcPr>
          <w:p w14:paraId="67701DBC"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406" w:type="pct"/>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5331ABD5"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69" w:type="pct"/>
            <w:shd w:val="clear" w:color="auto" w:fill="F2F2F2" w:themeFill="background1" w:themeFillShade="F2"/>
            <w:vAlign w:val="center"/>
          </w:tcPr>
          <w:p w14:paraId="3399F1DB"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411" w:type="pct"/>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3E0327B" w14:textId="77777777" w:rsidR="00211176" w:rsidRPr="00A42F82" w:rsidRDefault="00211176" w:rsidP="00A81C6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11176" w:rsidRPr="00A42F82" w14:paraId="73B70F03" w14:textId="77777777" w:rsidTr="00273FD5">
        <w:tc>
          <w:tcPr>
            <w:tcW w:w="268" w:type="pct"/>
            <w:shd w:val="clear" w:color="auto" w:fill="F2F2F2" w:themeFill="background1" w:themeFillShade="F2"/>
          </w:tcPr>
          <w:p w14:paraId="24E37599"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8</w:t>
            </w:r>
          </w:p>
        </w:tc>
        <w:tc>
          <w:tcPr>
            <w:tcW w:w="1824" w:type="pct"/>
            <w:shd w:val="clear" w:color="auto" w:fill="F2F2F2" w:themeFill="background1" w:themeFillShade="F2"/>
          </w:tcPr>
          <w:p w14:paraId="45234593"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1149" w:type="pct"/>
          </w:tcPr>
          <w:p w14:paraId="7530EDD1" w14:textId="77777777" w:rsidR="00211176" w:rsidRPr="00A42F82" w:rsidRDefault="00211176" w:rsidP="00A81C62">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474" w:type="pct"/>
            <w:shd w:val="clear" w:color="auto" w:fill="F2F2F2" w:themeFill="background1" w:themeFillShade="F2"/>
            <w:vAlign w:val="center"/>
          </w:tcPr>
          <w:p w14:paraId="71206DD3"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406" w:type="pct"/>
            <w:shd w:val="clear" w:color="auto" w:fill="D9D9D9" w:themeFill="background1" w:themeFillShade="D9"/>
            <w:vAlign w:val="center"/>
          </w:tcPr>
          <w:p w14:paraId="04221E15" w14:textId="77777777" w:rsidR="00211176" w:rsidRPr="00A42F82" w:rsidRDefault="001E7192" w:rsidP="00A81C62">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211176" w:rsidRPr="00A42F82">
                  <w:rPr>
                    <w:rFonts w:ascii="Segoe UI Symbol" w:eastAsia="MS Gothic" w:hAnsi="Segoe UI Symbol" w:cs="Segoe UI Symbol"/>
                    <w:sz w:val="22"/>
                    <w:szCs w:val="22"/>
                  </w:rPr>
                  <w:t>☐</w:t>
                </w:r>
              </w:sdtContent>
            </w:sdt>
          </w:p>
        </w:tc>
        <w:tc>
          <w:tcPr>
            <w:tcW w:w="473" w:type="pct"/>
            <w:gridSpan w:val="2"/>
            <w:shd w:val="clear" w:color="auto" w:fill="F2F2F2" w:themeFill="background1" w:themeFillShade="F2"/>
            <w:vAlign w:val="center"/>
          </w:tcPr>
          <w:p w14:paraId="2BE8CACC"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1CB8AC4F" w14:textId="77777777" w:rsidR="00211176" w:rsidRPr="00A42F82" w:rsidRDefault="00211176" w:rsidP="00A81C6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11176" w:rsidRPr="00A42F82" w14:paraId="4C2C107D" w14:textId="77777777" w:rsidTr="00273FD5">
        <w:tc>
          <w:tcPr>
            <w:tcW w:w="268" w:type="pct"/>
            <w:shd w:val="clear" w:color="auto" w:fill="F2F2F2" w:themeFill="background1" w:themeFillShade="F2"/>
          </w:tcPr>
          <w:p w14:paraId="50C7EEC2"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9</w:t>
            </w:r>
          </w:p>
        </w:tc>
        <w:tc>
          <w:tcPr>
            <w:tcW w:w="1824" w:type="pct"/>
            <w:shd w:val="clear" w:color="auto" w:fill="F2F2F2" w:themeFill="background1" w:themeFillShade="F2"/>
          </w:tcPr>
          <w:p w14:paraId="211F6E4E"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1149" w:type="pct"/>
          </w:tcPr>
          <w:p w14:paraId="4DD77A68" w14:textId="77777777" w:rsidR="00211176" w:rsidRPr="00A42F82" w:rsidRDefault="00211176" w:rsidP="00A81C62">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5E7FB9FA" w14:textId="77777777" w:rsidR="00211176" w:rsidRPr="00A42F82" w:rsidDel="008461DD" w:rsidRDefault="00211176" w:rsidP="00A81C62">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474" w:type="pct"/>
            <w:shd w:val="clear" w:color="auto" w:fill="F2F2F2" w:themeFill="background1" w:themeFillShade="F2"/>
            <w:vAlign w:val="center"/>
          </w:tcPr>
          <w:p w14:paraId="650E8F9F" w14:textId="77777777" w:rsidR="00211176" w:rsidRPr="00A42F82" w:rsidRDefault="00211176" w:rsidP="00A81C6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406" w:type="pct"/>
            <w:shd w:val="clear" w:color="auto" w:fill="D9D9D9" w:themeFill="background1" w:themeFillShade="D9"/>
            <w:vAlign w:val="center"/>
          </w:tcPr>
          <w:p w14:paraId="7AA8C4DD" w14:textId="77777777" w:rsidR="00211176" w:rsidRPr="00A42F82" w:rsidRDefault="001E7192" w:rsidP="00A81C62">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211176" w:rsidRPr="00A42F82">
                  <w:rPr>
                    <w:rFonts w:ascii="Segoe UI Symbol" w:eastAsia="MS Gothic" w:hAnsi="Segoe UI Symbol" w:cs="Segoe UI Symbol"/>
                    <w:sz w:val="22"/>
                    <w:szCs w:val="22"/>
                  </w:rPr>
                  <w:t>☐</w:t>
                </w:r>
              </w:sdtContent>
            </w:sdt>
          </w:p>
        </w:tc>
        <w:tc>
          <w:tcPr>
            <w:tcW w:w="473" w:type="pct"/>
            <w:gridSpan w:val="2"/>
            <w:shd w:val="clear" w:color="auto" w:fill="F2F2F2" w:themeFill="background1" w:themeFillShade="F2"/>
            <w:vAlign w:val="center"/>
          </w:tcPr>
          <w:p w14:paraId="37954706" w14:textId="77777777" w:rsidR="00211176" w:rsidRPr="00A42F82" w:rsidRDefault="00211176" w:rsidP="00A81C6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4D28B04" w14:textId="77777777" w:rsidR="00211176" w:rsidRPr="00A42F82" w:rsidRDefault="00211176" w:rsidP="00A81C6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518164F3" w14:textId="77777777" w:rsidR="00211176" w:rsidRPr="00A42F82" w:rsidRDefault="00211176" w:rsidP="00211176">
      <w:pPr>
        <w:rPr>
          <w:rFonts w:ascii="Arial" w:hAnsi="Arial" w:cs="Arial"/>
          <w:bCs/>
          <w:iCs/>
          <w:sz w:val="16"/>
          <w:szCs w:val="16"/>
        </w:rPr>
      </w:pPr>
    </w:p>
    <w:p w14:paraId="6C0A9A70" w14:textId="77777777" w:rsidR="00211176" w:rsidRPr="00A42F82" w:rsidRDefault="00211176" w:rsidP="00211176">
      <w:pPr>
        <w:rPr>
          <w:rFonts w:ascii="Arial" w:hAnsi="Arial" w:cs="Arial"/>
          <w:b/>
          <w:bCs/>
          <w:iCs/>
          <w:sz w:val="22"/>
          <w:szCs w:val="22"/>
        </w:rPr>
      </w:pPr>
    </w:p>
    <w:p w14:paraId="6DD3A48F" w14:textId="77777777" w:rsidR="00211176" w:rsidRPr="00A42F82" w:rsidRDefault="00211176" w:rsidP="00211176">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5000" w:type="pct"/>
        <w:tblLook w:val="04A0" w:firstRow="1" w:lastRow="0" w:firstColumn="1" w:lastColumn="0" w:noHBand="0" w:noVBand="1"/>
      </w:tblPr>
      <w:tblGrid>
        <w:gridCol w:w="487"/>
        <w:gridCol w:w="5361"/>
        <w:gridCol w:w="853"/>
        <w:gridCol w:w="770"/>
        <w:gridCol w:w="813"/>
        <w:gridCol w:w="732"/>
      </w:tblGrid>
      <w:tr w:rsidR="00211176" w:rsidRPr="00A42F82" w14:paraId="12D76D75" w14:textId="77777777" w:rsidTr="00A744FC">
        <w:trPr>
          <w:trHeight w:val="507"/>
        </w:trPr>
        <w:tc>
          <w:tcPr>
            <w:tcW w:w="270" w:type="pct"/>
            <w:shd w:val="clear" w:color="auto" w:fill="F2F2F2" w:themeFill="background1" w:themeFillShade="F2"/>
            <w:vAlign w:val="center"/>
          </w:tcPr>
          <w:p w14:paraId="6B5CF51D" w14:textId="77777777" w:rsidR="00211176" w:rsidRPr="00A42F82" w:rsidRDefault="00211176" w:rsidP="00A81C62">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2973" w:type="pct"/>
            <w:shd w:val="clear" w:color="auto" w:fill="F2F2F2" w:themeFill="background1" w:themeFillShade="F2"/>
            <w:vAlign w:val="center"/>
          </w:tcPr>
          <w:p w14:paraId="68343A6A" w14:textId="77777777" w:rsidR="00211176" w:rsidRPr="00A42F82" w:rsidRDefault="00211176" w:rsidP="00A81C6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473" w:type="pct"/>
            <w:shd w:val="clear" w:color="auto" w:fill="F2F2F2" w:themeFill="background1" w:themeFillShade="F2"/>
            <w:vAlign w:val="center"/>
          </w:tcPr>
          <w:p w14:paraId="36B1EF77"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427" w:type="pct"/>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33C84D7" w14:textId="77777777" w:rsidR="00211176" w:rsidRPr="00A42F82" w:rsidRDefault="00211176" w:rsidP="00A81C6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451" w:type="pct"/>
            <w:shd w:val="clear" w:color="auto" w:fill="F2F2F2" w:themeFill="background1" w:themeFillShade="F2"/>
            <w:vAlign w:val="center"/>
          </w:tcPr>
          <w:p w14:paraId="23C1196E"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406" w:type="pct"/>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41F944F6" w14:textId="77777777" w:rsidR="00211176" w:rsidRPr="00A42F82" w:rsidRDefault="00211176" w:rsidP="00A81C6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211176" w:rsidRPr="00A42F82" w14:paraId="3ECD6228" w14:textId="77777777" w:rsidTr="00A744FC">
        <w:tc>
          <w:tcPr>
            <w:tcW w:w="270" w:type="pct"/>
          </w:tcPr>
          <w:p w14:paraId="6D8EDE0B" w14:textId="77777777" w:rsidR="00211176" w:rsidRPr="00A42F82" w:rsidRDefault="00211176" w:rsidP="00A81C62">
            <w:pPr>
              <w:autoSpaceDE w:val="0"/>
              <w:autoSpaceDN w:val="0"/>
              <w:adjustRightInd w:val="0"/>
              <w:rPr>
                <w:rFonts w:ascii="Arial" w:hAnsi="Arial" w:cs="Arial"/>
                <w:bCs/>
                <w:sz w:val="22"/>
                <w:szCs w:val="22"/>
              </w:rPr>
            </w:pPr>
          </w:p>
        </w:tc>
        <w:tc>
          <w:tcPr>
            <w:tcW w:w="4730" w:type="pct"/>
            <w:gridSpan w:val="5"/>
          </w:tcPr>
          <w:p w14:paraId="1CE94336" w14:textId="77777777" w:rsidR="00211176" w:rsidRPr="00A42F82" w:rsidRDefault="00211176" w:rsidP="00A81C62">
            <w:pPr>
              <w:autoSpaceDE w:val="0"/>
              <w:autoSpaceDN w:val="0"/>
              <w:adjustRightInd w:val="0"/>
              <w:rPr>
                <w:rFonts w:ascii="Arial" w:hAnsi="Arial" w:cs="Arial"/>
                <w:bCs/>
                <w:sz w:val="22"/>
                <w:szCs w:val="22"/>
              </w:rPr>
            </w:pPr>
          </w:p>
          <w:p w14:paraId="3BC421CB" w14:textId="77777777" w:rsidR="00211176" w:rsidRPr="00A42F82" w:rsidRDefault="00211176" w:rsidP="00A81C62">
            <w:pPr>
              <w:autoSpaceDE w:val="0"/>
              <w:autoSpaceDN w:val="0"/>
              <w:adjustRightInd w:val="0"/>
              <w:rPr>
                <w:rFonts w:ascii="Arial" w:hAnsi="Arial" w:cs="Arial"/>
                <w:bCs/>
                <w:sz w:val="22"/>
                <w:szCs w:val="22"/>
              </w:rPr>
            </w:pPr>
            <w:r w:rsidRPr="00A42F82">
              <w:rPr>
                <w:rFonts w:ascii="Arial" w:hAnsi="Arial" w:cs="Arial"/>
                <w:bCs/>
                <w:sz w:val="22"/>
                <w:szCs w:val="22"/>
              </w:rPr>
              <w:lastRenderedPageBreak/>
              <w:t>If Yes, please attach a copy of any final approval (or interim approval) from the organisation (this may be a copy of an email if appropriate).</w:t>
            </w:r>
          </w:p>
          <w:p w14:paraId="6E5144E8" w14:textId="77777777" w:rsidR="00211176" w:rsidRPr="00A42F82" w:rsidRDefault="00211176" w:rsidP="00A81C62">
            <w:pPr>
              <w:autoSpaceDE w:val="0"/>
              <w:autoSpaceDN w:val="0"/>
              <w:adjustRightInd w:val="0"/>
              <w:rPr>
                <w:rFonts w:ascii="Arial" w:hAnsi="Arial" w:cs="Arial"/>
                <w:b/>
                <w:bCs/>
                <w:sz w:val="22"/>
                <w:szCs w:val="22"/>
              </w:rPr>
            </w:pPr>
          </w:p>
        </w:tc>
      </w:tr>
    </w:tbl>
    <w:p w14:paraId="683B6555" w14:textId="77777777" w:rsidR="00211176" w:rsidRPr="00A42F82" w:rsidRDefault="00211176" w:rsidP="00211176">
      <w:pPr>
        <w:autoSpaceDE w:val="0"/>
        <w:autoSpaceDN w:val="0"/>
        <w:adjustRightInd w:val="0"/>
        <w:spacing w:after="240"/>
        <w:jc w:val="both"/>
        <w:rPr>
          <w:rFonts w:ascii="Arial" w:hAnsi="Arial" w:cs="Arial"/>
          <w:b/>
          <w:sz w:val="22"/>
          <w:szCs w:val="22"/>
        </w:rPr>
      </w:pPr>
    </w:p>
    <w:p w14:paraId="49AB4EB0" w14:textId="77777777" w:rsidR="00211176" w:rsidRPr="00A42F82" w:rsidRDefault="00211176" w:rsidP="00211176">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211176" w:rsidRPr="00A42F82" w14:paraId="2A73213C" w14:textId="77777777" w:rsidTr="00A81C6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F6837D" w14:textId="77777777" w:rsidR="00211176" w:rsidRPr="00A42F82" w:rsidRDefault="00211176" w:rsidP="00A81C62">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1F2C2D" w14:textId="77777777" w:rsidR="00211176" w:rsidRPr="00A42F82" w:rsidRDefault="00211176" w:rsidP="00A81C62">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5EE850E" w14:textId="77777777" w:rsidR="00211176" w:rsidRPr="00A42F82" w:rsidRDefault="00211176" w:rsidP="00A81C62">
            <w:pPr>
              <w:rPr>
                <w:rFonts w:ascii="Arial" w:hAnsi="Arial" w:cs="Arial"/>
                <w:sz w:val="22"/>
                <w:szCs w:val="22"/>
              </w:rPr>
            </w:pPr>
            <w:r>
              <w:rPr>
                <w:rFonts w:ascii="Arial" w:hAnsi="Arial" w:cs="Arial"/>
                <w:sz w:val="22"/>
                <w:szCs w:val="22"/>
              </w:rPr>
              <w:t>An examination into how Terrorism has affected policing and how the police use powers to protect the public</w:t>
            </w:r>
          </w:p>
        </w:tc>
      </w:tr>
      <w:tr w:rsidR="00211176" w:rsidRPr="00A42F82" w14:paraId="03DEB2E1" w14:textId="77777777" w:rsidTr="00A81C6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CEC8A6" w14:textId="77777777" w:rsidR="00211176" w:rsidRPr="00A42F82" w:rsidRDefault="00211176" w:rsidP="00A81C62">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F45795" w14:textId="77777777" w:rsidR="00211176" w:rsidRPr="00A42F82" w:rsidRDefault="00211176" w:rsidP="00A81C62">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8D0A959" w14:textId="77777777" w:rsidR="00211176" w:rsidRPr="00A42F82" w:rsidRDefault="00211176" w:rsidP="00A81C62">
            <w:pPr>
              <w:rPr>
                <w:rFonts w:ascii="Arial" w:hAnsi="Arial" w:cs="Arial"/>
                <w:sz w:val="22"/>
                <w:szCs w:val="22"/>
              </w:rPr>
            </w:pPr>
            <w:r>
              <w:rPr>
                <w:rFonts w:ascii="Arial" w:hAnsi="Arial" w:cs="Arial"/>
                <w:sz w:val="22"/>
                <w:szCs w:val="22"/>
              </w:rPr>
              <w:t>01/01/2025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FD9A57" w14:textId="77777777" w:rsidR="00211176" w:rsidRPr="00A42F82" w:rsidRDefault="00211176" w:rsidP="00A81C62">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716E1BC" w14:textId="77777777" w:rsidR="00211176" w:rsidRPr="00A42F82" w:rsidRDefault="00211176" w:rsidP="00A81C62">
            <w:pPr>
              <w:rPr>
                <w:rFonts w:ascii="Arial" w:hAnsi="Arial" w:cs="Arial"/>
                <w:sz w:val="22"/>
                <w:szCs w:val="22"/>
              </w:rPr>
            </w:pPr>
            <w:r>
              <w:rPr>
                <w:rFonts w:ascii="Arial" w:hAnsi="Arial" w:cs="Arial"/>
                <w:sz w:val="22"/>
                <w:szCs w:val="22"/>
              </w:rPr>
              <w:t>06/10/2025</w:t>
            </w:r>
          </w:p>
        </w:tc>
      </w:tr>
      <w:tr w:rsidR="00211176" w:rsidRPr="00A42F82" w14:paraId="050EFCCF" w14:textId="77777777" w:rsidTr="00A81C62">
        <w:trPr>
          <w:trHeight w:val="454"/>
        </w:trPr>
        <w:tc>
          <w:tcPr>
            <w:tcW w:w="297" w:type="pct"/>
            <w:tcBorders>
              <w:top w:val="single" w:sz="4" w:space="0" w:color="auto"/>
            </w:tcBorders>
            <w:shd w:val="clear" w:color="auto" w:fill="F2F2F2" w:themeFill="background1" w:themeFillShade="F2"/>
            <w:vAlign w:val="center"/>
          </w:tcPr>
          <w:p w14:paraId="11812374" w14:textId="77777777" w:rsidR="00211176" w:rsidRPr="00A42F82" w:rsidRDefault="00211176" w:rsidP="00A81C62">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2239D815" w14:textId="77777777" w:rsidR="00211176" w:rsidRPr="00A42F82" w:rsidRDefault="00211176" w:rsidP="00A81C62">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20236749" w14:textId="77777777" w:rsidR="00211176" w:rsidRPr="00A42F82" w:rsidRDefault="00211176" w:rsidP="00A81C62">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093E2434" w14:textId="77777777" w:rsidR="00211176" w:rsidRPr="00A42F82" w:rsidRDefault="00211176" w:rsidP="00211176">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Purpose of Research Activity</w:t>
            </w:r>
          </w:p>
          <w:p w14:paraId="2FFF99B6" w14:textId="77777777" w:rsidR="00211176" w:rsidRPr="00A42F82" w:rsidRDefault="00211176" w:rsidP="00211176">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Proposed Research Question</w:t>
            </w:r>
          </w:p>
          <w:p w14:paraId="7BB8A525" w14:textId="77777777" w:rsidR="00211176" w:rsidRPr="00A42F82" w:rsidRDefault="00211176" w:rsidP="00211176">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Aims of Research Activity</w:t>
            </w:r>
          </w:p>
          <w:p w14:paraId="75A467F6" w14:textId="77777777" w:rsidR="00211176" w:rsidRPr="00A42F82" w:rsidRDefault="00211176" w:rsidP="00211176">
            <w:pPr>
              <w:pStyle w:val="ListParagraph"/>
              <w:numPr>
                <w:ilvl w:val="0"/>
                <w:numId w:val="33"/>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3F353B62" w14:textId="77777777" w:rsidR="00211176" w:rsidRPr="00A42F82" w:rsidRDefault="00211176" w:rsidP="00A81C62">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7833F18B" w14:textId="77777777" w:rsidR="00211176" w:rsidRPr="00A42F82" w:rsidRDefault="00211176" w:rsidP="00211176">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7BC6649E" w14:textId="77777777" w:rsidR="00211176" w:rsidRPr="00A42F82" w:rsidRDefault="00211176" w:rsidP="00211176">
            <w:pPr>
              <w:pStyle w:val="ListParagraph"/>
              <w:numPr>
                <w:ilvl w:val="0"/>
                <w:numId w:val="33"/>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211176" w:rsidRPr="00A42F82" w:rsidDel="002A152D" w14:paraId="3FF0341D" w14:textId="77777777" w:rsidTr="00A81C62">
        <w:trPr>
          <w:trHeight w:val="454"/>
        </w:trPr>
        <w:tc>
          <w:tcPr>
            <w:tcW w:w="297" w:type="pct"/>
            <w:vAlign w:val="center"/>
          </w:tcPr>
          <w:p w14:paraId="2B054AF8"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0519E7A9" w14:textId="77777777" w:rsidR="00211176" w:rsidRPr="00A42F82" w:rsidRDefault="00211176" w:rsidP="00A81C62">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DD8F085" w14:textId="77777777" w:rsidR="00211176" w:rsidRPr="00A42F82" w:rsidRDefault="00211176" w:rsidP="00A81C62">
            <w:pPr>
              <w:rPr>
                <w:rFonts w:ascii="Arial" w:hAnsi="Arial" w:cs="Arial"/>
              </w:rPr>
            </w:pPr>
          </w:p>
          <w:p w14:paraId="16900C04" w14:textId="77777777" w:rsidR="00211176" w:rsidRDefault="00211176" w:rsidP="00A81C62">
            <w:pPr>
              <w:rPr>
                <w:rFonts w:ascii="Arial" w:hAnsi="Arial" w:cs="Arial"/>
              </w:rPr>
            </w:pPr>
            <w:r>
              <w:rPr>
                <w:rFonts w:ascii="Arial" w:hAnsi="Arial" w:cs="Arial"/>
              </w:rPr>
              <w:t xml:space="preserve">In recent years there has been new legislation to combat potential terrorist attacks and the rise of new terrorist organisations. This legislation such as the Terrorist Act 2000 and RIPA 2000 has led to an increase in detections of terrorist cells and extremists and allowing police to combat such threats. These investigations are following the Human Rights Act 1998 however it can be argued that often due to the sensitive nature of these incidents that the legislation outlined within the above can and has been “twisted” regarding the offenders. </w:t>
            </w:r>
          </w:p>
          <w:p w14:paraId="2F29A5EF" w14:textId="77777777" w:rsidR="00211176" w:rsidRDefault="00211176" w:rsidP="00A81C62">
            <w:pPr>
              <w:rPr>
                <w:rFonts w:ascii="Arial" w:hAnsi="Arial" w:cs="Arial"/>
              </w:rPr>
            </w:pPr>
          </w:p>
          <w:p w14:paraId="6BCF894E" w14:textId="77777777" w:rsidR="00211176" w:rsidRPr="00A42F82" w:rsidRDefault="00211176" w:rsidP="00A81C62">
            <w:pPr>
              <w:rPr>
                <w:rFonts w:ascii="Arial" w:hAnsi="Arial" w:cs="Arial"/>
              </w:rPr>
            </w:pPr>
            <w:r>
              <w:rPr>
                <w:rFonts w:ascii="Arial" w:hAnsi="Arial" w:cs="Arial"/>
              </w:rPr>
              <w:t xml:space="preserve">A further purpose is to investigate and explore how the police use their powers and if the public feel safe in their normal day to day lives. </w:t>
            </w:r>
          </w:p>
          <w:p w14:paraId="13D35A1E" w14:textId="77777777" w:rsidR="00211176" w:rsidRPr="00A42F82" w:rsidRDefault="00211176" w:rsidP="00A81C62">
            <w:pPr>
              <w:rPr>
                <w:rFonts w:ascii="Arial" w:hAnsi="Arial" w:cs="Arial"/>
              </w:rPr>
            </w:pPr>
          </w:p>
          <w:p w14:paraId="2E34F037" w14:textId="77777777" w:rsidR="00211176" w:rsidRPr="00A42F82" w:rsidDel="00425DA7" w:rsidRDefault="00211176" w:rsidP="00A81C62">
            <w:pPr>
              <w:rPr>
                <w:rFonts w:ascii="Arial" w:hAnsi="Arial" w:cs="Arial"/>
              </w:rPr>
            </w:pPr>
            <w:r w:rsidRPr="00A42F82">
              <w:rPr>
                <w:rFonts w:ascii="Arial" w:hAnsi="Arial" w:cs="Arial"/>
                <w:color w:val="808080"/>
                <w:sz w:val="18"/>
                <w:szCs w:val="18"/>
              </w:rPr>
              <w:t>(this box should expand as you type)</w:t>
            </w:r>
          </w:p>
        </w:tc>
      </w:tr>
      <w:tr w:rsidR="00211176" w:rsidRPr="00A42F82" w:rsidDel="002A152D" w14:paraId="1683BB61" w14:textId="77777777" w:rsidTr="00A81C62">
        <w:trPr>
          <w:trHeight w:val="454"/>
        </w:trPr>
        <w:tc>
          <w:tcPr>
            <w:tcW w:w="297" w:type="pct"/>
            <w:vAlign w:val="center"/>
          </w:tcPr>
          <w:p w14:paraId="7D0C16F8"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3DA3183" w14:textId="77777777" w:rsidR="00211176" w:rsidRPr="00A42F82" w:rsidRDefault="00211176" w:rsidP="00A81C62">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4AA4D85" w14:textId="77777777" w:rsidR="00211176" w:rsidRPr="00A42F82" w:rsidRDefault="00211176" w:rsidP="00A81C62">
            <w:pPr>
              <w:rPr>
                <w:rFonts w:ascii="Arial" w:hAnsi="Arial" w:cs="Arial"/>
              </w:rPr>
            </w:pPr>
          </w:p>
          <w:p w14:paraId="446CECD7" w14:textId="77777777" w:rsidR="00211176" w:rsidRPr="00A42F82" w:rsidRDefault="00211176" w:rsidP="00A81C62">
            <w:pPr>
              <w:rPr>
                <w:rFonts w:ascii="Arial" w:hAnsi="Arial" w:cs="Arial"/>
              </w:rPr>
            </w:pPr>
            <w:r>
              <w:rPr>
                <w:rFonts w:ascii="Arial" w:hAnsi="Arial" w:cs="Arial"/>
              </w:rPr>
              <w:lastRenderedPageBreak/>
              <w:t>‘</w:t>
            </w:r>
            <w:r>
              <w:rPr>
                <w:rFonts w:ascii="Arial" w:hAnsi="Arial" w:cs="Arial"/>
                <w:sz w:val="22"/>
                <w:szCs w:val="22"/>
              </w:rPr>
              <w:t>An examination into how Terrorism has affected policing and how the Police use powers to protect the public’</w:t>
            </w:r>
          </w:p>
          <w:p w14:paraId="21C6C1F5" w14:textId="77777777" w:rsidR="00211176" w:rsidRPr="00A42F82" w:rsidRDefault="00211176" w:rsidP="00A81C62">
            <w:pPr>
              <w:rPr>
                <w:rFonts w:ascii="Arial" w:hAnsi="Arial" w:cs="Arial"/>
                <w:sz w:val="22"/>
                <w:szCs w:val="22"/>
              </w:rPr>
            </w:pPr>
          </w:p>
          <w:p w14:paraId="610BA347" w14:textId="77777777" w:rsidR="00211176" w:rsidRPr="00A42F82" w:rsidRDefault="00211176" w:rsidP="00A81C62">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211176" w:rsidRPr="00A42F82" w14:paraId="0497682F" w14:textId="77777777" w:rsidTr="00A81C62">
        <w:trPr>
          <w:trHeight w:val="454"/>
        </w:trPr>
        <w:tc>
          <w:tcPr>
            <w:tcW w:w="297" w:type="pct"/>
            <w:vAlign w:val="center"/>
          </w:tcPr>
          <w:p w14:paraId="56B830E2"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7338343A" w14:textId="77777777" w:rsidR="00211176" w:rsidRPr="00A42F82" w:rsidRDefault="00211176" w:rsidP="00A81C62">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E388503" w14:textId="77777777" w:rsidR="00211176" w:rsidRPr="00A42F82" w:rsidRDefault="00211176" w:rsidP="00A81C62">
            <w:pPr>
              <w:rPr>
                <w:rFonts w:ascii="Arial" w:hAnsi="Arial" w:cs="Arial"/>
              </w:rPr>
            </w:pPr>
          </w:p>
          <w:p w14:paraId="6953AC50" w14:textId="77777777" w:rsidR="00211176" w:rsidRPr="00A42F82" w:rsidRDefault="00211176" w:rsidP="00A81C62">
            <w:pPr>
              <w:rPr>
                <w:rFonts w:ascii="Arial" w:hAnsi="Arial" w:cs="Arial"/>
              </w:rPr>
            </w:pPr>
            <w:r>
              <w:rPr>
                <w:rFonts w:ascii="Arial" w:hAnsi="Arial" w:cs="Arial"/>
              </w:rPr>
              <w:t>To get an insight into how the public perceive the use of police powers in a terrorism related incident and how the public feel the police handle both domestic and international terrorism.</w:t>
            </w:r>
          </w:p>
          <w:p w14:paraId="4A066C4D" w14:textId="77777777" w:rsidR="00211176" w:rsidRPr="00A42F82" w:rsidRDefault="00211176" w:rsidP="00A81C62">
            <w:pPr>
              <w:rPr>
                <w:rFonts w:ascii="Arial" w:hAnsi="Arial" w:cs="Arial"/>
                <w:sz w:val="22"/>
                <w:szCs w:val="22"/>
              </w:rPr>
            </w:pPr>
          </w:p>
          <w:p w14:paraId="7375ADBF" w14:textId="77777777" w:rsidR="00211176" w:rsidRPr="00A42F82" w:rsidRDefault="00211176" w:rsidP="00A81C62">
            <w:pPr>
              <w:rPr>
                <w:rFonts w:ascii="Arial" w:hAnsi="Arial" w:cs="Arial"/>
              </w:rPr>
            </w:pPr>
            <w:r w:rsidRPr="00A42F82">
              <w:rPr>
                <w:rFonts w:ascii="Arial" w:hAnsi="Arial" w:cs="Arial"/>
                <w:color w:val="808080"/>
                <w:sz w:val="18"/>
                <w:szCs w:val="18"/>
              </w:rPr>
              <w:t>(this box should expand as you type)</w:t>
            </w:r>
          </w:p>
        </w:tc>
      </w:tr>
      <w:tr w:rsidR="00211176" w:rsidRPr="00A42F82" w14:paraId="013E95A5" w14:textId="77777777" w:rsidTr="00A81C62">
        <w:trPr>
          <w:trHeight w:val="454"/>
        </w:trPr>
        <w:tc>
          <w:tcPr>
            <w:tcW w:w="297" w:type="pct"/>
            <w:vAlign w:val="center"/>
          </w:tcPr>
          <w:p w14:paraId="3F8486DA"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5A362060" w14:textId="77777777" w:rsidR="00211176" w:rsidRPr="00A42F82" w:rsidRDefault="00211176" w:rsidP="00A81C62">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984F224" w14:textId="77777777" w:rsidR="00211176" w:rsidRPr="00A42F82" w:rsidRDefault="00211176" w:rsidP="00A81C62">
            <w:pPr>
              <w:rPr>
                <w:rFonts w:ascii="Arial" w:hAnsi="Arial" w:cs="Arial"/>
              </w:rPr>
            </w:pPr>
          </w:p>
          <w:p w14:paraId="2C4A452B" w14:textId="77777777" w:rsidR="00211176" w:rsidRDefault="00211176" w:rsidP="00211176">
            <w:pPr>
              <w:pStyle w:val="ListParagraph"/>
              <w:numPr>
                <w:ilvl w:val="0"/>
                <w:numId w:val="35"/>
              </w:numPr>
              <w:spacing w:after="0" w:line="240" w:lineRule="auto"/>
              <w:rPr>
                <w:rFonts w:ascii="Arial" w:hAnsi="Arial" w:cs="Arial"/>
              </w:rPr>
            </w:pPr>
            <w:r>
              <w:rPr>
                <w:rFonts w:ascii="Arial" w:hAnsi="Arial" w:cs="Arial"/>
              </w:rPr>
              <w:t xml:space="preserve">Common Law </w:t>
            </w:r>
          </w:p>
          <w:p w14:paraId="384C404A" w14:textId="77777777" w:rsidR="00211176" w:rsidRDefault="00211176" w:rsidP="00211176">
            <w:pPr>
              <w:pStyle w:val="ListParagraph"/>
              <w:numPr>
                <w:ilvl w:val="0"/>
                <w:numId w:val="35"/>
              </w:numPr>
              <w:spacing w:after="0" w:line="240" w:lineRule="auto"/>
              <w:rPr>
                <w:rFonts w:ascii="Arial" w:hAnsi="Arial" w:cs="Arial"/>
              </w:rPr>
            </w:pPr>
            <w:r>
              <w:rPr>
                <w:rFonts w:ascii="Arial" w:hAnsi="Arial" w:cs="Arial"/>
              </w:rPr>
              <w:t>Police powers, Terrorism Act 2000, Police and Criminal Evidence Act 1984, Regulation of Investigatory Powers Act 2000</w:t>
            </w:r>
          </w:p>
          <w:p w14:paraId="604B1D2A" w14:textId="77777777" w:rsidR="00211176" w:rsidRDefault="00211176" w:rsidP="00211176">
            <w:pPr>
              <w:pStyle w:val="ListParagraph"/>
              <w:numPr>
                <w:ilvl w:val="0"/>
                <w:numId w:val="35"/>
              </w:numPr>
              <w:spacing w:after="0" w:line="240" w:lineRule="auto"/>
              <w:rPr>
                <w:rFonts w:ascii="Arial" w:hAnsi="Arial" w:cs="Arial"/>
              </w:rPr>
            </w:pPr>
            <w:r>
              <w:rPr>
                <w:rFonts w:ascii="Arial" w:hAnsi="Arial" w:cs="Arial"/>
              </w:rPr>
              <w:t>Case Law</w:t>
            </w:r>
          </w:p>
          <w:p w14:paraId="3CAABCA2" w14:textId="77777777" w:rsidR="00211176" w:rsidRDefault="00211176" w:rsidP="00211176">
            <w:pPr>
              <w:pStyle w:val="ListParagraph"/>
              <w:numPr>
                <w:ilvl w:val="0"/>
                <w:numId w:val="35"/>
              </w:numPr>
              <w:spacing w:after="0" w:line="240" w:lineRule="auto"/>
              <w:rPr>
                <w:rFonts w:ascii="Arial" w:hAnsi="Arial" w:cs="Arial"/>
              </w:rPr>
            </w:pPr>
            <w:r>
              <w:rPr>
                <w:rFonts w:ascii="Arial" w:hAnsi="Arial" w:cs="Arial"/>
              </w:rPr>
              <w:t xml:space="preserve">Societal Attitudes </w:t>
            </w:r>
          </w:p>
          <w:p w14:paraId="7D136DA9" w14:textId="77777777" w:rsidR="00211176" w:rsidRPr="006C1230" w:rsidRDefault="00211176" w:rsidP="00211176">
            <w:pPr>
              <w:pStyle w:val="ListParagraph"/>
              <w:numPr>
                <w:ilvl w:val="0"/>
                <w:numId w:val="35"/>
              </w:numPr>
              <w:spacing w:after="0" w:line="240" w:lineRule="auto"/>
              <w:rPr>
                <w:rFonts w:ascii="Arial" w:hAnsi="Arial" w:cs="Arial"/>
              </w:rPr>
            </w:pPr>
            <w:r>
              <w:rPr>
                <w:rFonts w:ascii="Arial" w:hAnsi="Arial" w:cs="Arial"/>
              </w:rPr>
              <w:t xml:space="preserve">Public Perception via Questionnaire </w:t>
            </w:r>
          </w:p>
          <w:p w14:paraId="6D62F24A" w14:textId="77777777" w:rsidR="00211176" w:rsidRPr="00A42F82" w:rsidRDefault="00211176" w:rsidP="00A81C62">
            <w:pPr>
              <w:rPr>
                <w:rFonts w:ascii="Arial" w:hAnsi="Arial" w:cs="Arial"/>
                <w:sz w:val="22"/>
                <w:szCs w:val="22"/>
              </w:rPr>
            </w:pPr>
          </w:p>
          <w:p w14:paraId="07F5F181" w14:textId="77777777" w:rsidR="00211176" w:rsidRPr="00A42F82" w:rsidRDefault="00211176" w:rsidP="00A81C62">
            <w:pPr>
              <w:rPr>
                <w:rFonts w:ascii="Arial" w:hAnsi="Arial" w:cs="Arial"/>
                <w:sz w:val="22"/>
                <w:szCs w:val="22"/>
              </w:rPr>
            </w:pPr>
            <w:r w:rsidRPr="00A42F82">
              <w:rPr>
                <w:rFonts w:ascii="Arial" w:hAnsi="Arial" w:cs="Arial"/>
                <w:color w:val="808080"/>
                <w:sz w:val="18"/>
                <w:szCs w:val="18"/>
              </w:rPr>
              <w:t>(this box should expand as you type)</w:t>
            </w:r>
          </w:p>
        </w:tc>
      </w:tr>
      <w:tr w:rsidR="00211176" w:rsidRPr="00A42F82" w14:paraId="6D1D6569" w14:textId="77777777" w:rsidTr="00A81C62">
        <w:trPr>
          <w:trHeight w:val="454"/>
        </w:trPr>
        <w:tc>
          <w:tcPr>
            <w:tcW w:w="297" w:type="pct"/>
            <w:shd w:val="clear" w:color="auto" w:fill="F2F2F2" w:themeFill="background1" w:themeFillShade="F2"/>
            <w:vAlign w:val="center"/>
          </w:tcPr>
          <w:p w14:paraId="58FF7BC2" w14:textId="77777777" w:rsidR="00211176" w:rsidRPr="00A42F82" w:rsidRDefault="00211176" w:rsidP="00A81C62">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5C3BB0BF" w14:textId="77777777" w:rsidR="00211176" w:rsidRPr="00A42F82" w:rsidRDefault="00211176" w:rsidP="00A81C62">
            <w:pPr>
              <w:spacing w:before="120" w:after="120"/>
              <w:rPr>
                <w:rFonts w:ascii="Arial" w:hAnsi="Arial" w:cs="Arial"/>
                <w:b/>
                <w:sz w:val="22"/>
                <w:szCs w:val="22"/>
              </w:rPr>
            </w:pPr>
            <w:r w:rsidRPr="00A42F82">
              <w:rPr>
                <w:rFonts w:ascii="Arial" w:hAnsi="Arial" w:cs="Arial"/>
                <w:b/>
                <w:sz w:val="22"/>
                <w:szCs w:val="22"/>
              </w:rPr>
              <w:t>Proposed methods (maximum 600 words)</w:t>
            </w:r>
          </w:p>
          <w:p w14:paraId="78F86A92" w14:textId="77777777" w:rsidR="00211176" w:rsidRPr="00A42F82" w:rsidRDefault="00211176" w:rsidP="00A81C62">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211176" w:rsidRPr="00A42F82" w14:paraId="63C553C2" w14:textId="77777777" w:rsidTr="00A81C62">
        <w:trPr>
          <w:trHeight w:val="454"/>
        </w:trPr>
        <w:tc>
          <w:tcPr>
            <w:tcW w:w="297" w:type="pct"/>
            <w:vAlign w:val="center"/>
          </w:tcPr>
          <w:p w14:paraId="1BC86F73" w14:textId="77777777" w:rsidR="00211176" w:rsidRPr="00A42F82" w:rsidRDefault="00211176" w:rsidP="00A81C62">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3683D74" w14:textId="77777777" w:rsidR="00211176" w:rsidRDefault="00211176" w:rsidP="00A81C62">
            <w:pPr>
              <w:rPr>
                <w:rFonts w:ascii="Arial" w:hAnsi="Arial" w:cs="Arial"/>
                <w:sz w:val="22"/>
                <w:szCs w:val="22"/>
              </w:rPr>
            </w:pPr>
          </w:p>
          <w:p w14:paraId="010A9191" w14:textId="77777777" w:rsidR="00211176" w:rsidRDefault="00211176" w:rsidP="00A81C62">
            <w:pPr>
              <w:rPr>
                <w:rFonts w:ascii="Arial" w:hAnsi="Arial" w:cs="Arial"/>
                <w:sz w:val="22"/>
                <w:szCs w:val="22"/>
              </w:rPr>
            </w:pPr>
            <w:r>
              <w:rPr>
                <w:rFonts w:ascii="Arial" w:hAnsi="Arial" w:cs="Arial"/>
                <w:sz w:val="22"/>
                <w:szCs w:val="22"/>
              </w:rPr>
              <w:t xml:space="preserve">A vast array of methods will be used to research and then collect both primary and secondary sources of data and information relating to my project. Online research will be used to look at credible websites, online journals and articles using the University’s online library system. </w:t>
            </w:r>
          </w:p>
          <w:p w14:paraId="0D7F160F" w14:textId="77777777" w:rsidR="00211176" w:rsidRDefault="00211176" w:rsidP="00A81C62">
            <w:pPr>
              <w:rPr>
                <w:rFonts w:ascii="Arial" w:hAnsi="Arial" w:cs="Arial"/>
                <w:sz w:val="22"/>
                <w:szCs w:val="22"/>
              </w:rPr>
            </w:pPr>
          </w:p>
          <w:p w14:paraId="5F7E01A2" w14:textId="77777777" w:rsidR="00211176" w:rsidRDefault="00211176" w:rsidP="00A81C62">
            <w:pPr>
              <w:rPr>
                <w:rFonts w:ascii="Arial" w:hAnsi="Arial" w:cs="Arial"/>
                <w:sz w:val="22"/>
                <w:szCs w:val="22"/>
              </w:rPr>
            </w:pPr>
            <w:r>
              <w:rPr>
                <w:rFonts w:ascii="Arial" w:hAnsi="Arial" w:cs="Arial"/>
                <w:sz w:val="22"/>
                <w:szCs w:val="22"/>
              </w:rPr>
              <w:lastRenderedPageBreak/>
              <w:t xml:space="preserve">Additionally, physical resources such as books and paper reports will be used. Up to date news articles and seminal pieces of work will be used to assemble factual material. </w:t>
            </w:r>
          </w:p>
          <w:p w14:paraId="00119470" w14:textId="77777777" w:rsidR="00211176" w:rsidRDefault="00211176" w:rsidP="00A81C62">
            <w:pPr>
              <w:rPr>
                <w:rFonts w:ascii="Arial" w:hAnsi="Arial" w:cs="Arial"/>
                <w:sz w:val="22"/>
                <w:szCs w:val="22"/>
              </w:rPr>
            </w:pPr>
          </w:p>
          <w:p w14:paraId="3D7829C3" w14:textId="77777777" w:rsidR="00211176" w:rsidRPr="00A42F82" w:rsidRDefault="00211176" w:rsidP="00A81C62">
            <w:pPr>
              <w:rPr>
                <w:rFonts w:ascii="Arial" w:hAnsi="Arial" w:cs="Arial"/>
                <w:sz w:val="22"/>
                <w:szCs w:val="22"/>
              </w:rPr>
            </w:pPr>
            <w:r>
              <w:rPr>
                <w:rFonts w:ascii="Arial" w:hAnsi="Arial" w:cs="Arial"/>
                <w:sz w:val="22"/>
                <w:szCs w:val="22"/>
              </w:rPr>
              <w:t xml:space="preserve">Furthermore ‘good forms’ will be used to create a survey (15-20 questions) that will contain ‘qualitative’ and ‘quantitative’ questions to gather and then once gathered analyse that data. </w:t>
            </w:r>
          </w:p>
          <w:p w14:paraId="45E6E399" w14:textId="77777777" w:rsidR="00211176" w:rsidRPr="00A42F82" w:rsidRDefault="00211176" w:rsidP="00A81C62">
            <w:pPr>
              <w:rPr>
                <w:rFonts w:ascii="Arial" w:hAnsi="Arial" w:cs="Arial"/>
                <w:sz w:val="22"/>
                <w:szCs w:val="22"/>
              </w:rPr>
            </w:pPr>
          </w:p>
          <w:p w14:paraId="45B6502E" w14:textId="77777777" w:rsidR="00211176" w:rsidRPr="00A42F82" w:rsidRDefault="00211176" w:rsidP="00A81C62">
            <w:pPr>
              <w:rPr>
                <w:rFonts w:ascii="Arial" w:hAnsi="Arial" w:cs="Arial"/>
                <w:sz w:val="22"/>
                <w:szCs w:val="22"/>
              </w:rPr>
            </w:pPr>
          </w:p>
          <w:p w14:paraId="7E2EC841" w14:textId="77777777" w:rsidR="00211176" w:rsidRPr="00A42F82" w:rsidRDefault="00211176" w:rsidP="00A81C62">
            <w:pPr>
              <w:rPr>
                <w:rFonts w:ascii="Arial" w:hAnsi="Arial" w:cs="Arial"/>
                <w:b/>
                <w:sz w:val="22"/>
                <w:szCs w:val="22"/>
              </w:rPr>
            </w:pPr>
            <w:r w:rsidRPr="00A42F82">
              <w:rPr>
                <w:rFonts w:ascii="Arial" w:hAnsi="Arial" w:cs="Arial"/>
                <w:color w:val="808080"/>
                <w:sz w:val="18"/>
                <w:szCs w:val="18"/>
              </w:rPr>
              <w:t>(this box should expand as you type)</w:t>
            </w:r>
          </w:p>
        </w:tc>
      </w:tr>
      <w:tr w:rsidR="00211176" w:rsidRPr="00A42F82" w14:paraId="044165CF" w14:textId="77777777" w:rsidTr="00A81C62">
        <w:trPr>
          <w:trHeight w:val="454"/>
        </w:trPr>
        <w:tc>
          <w:tcPr>
            <w:tcW w:w="297" w:type="pct"/>
            <w:shd w:val="clear" w:color="auto" w:fill="F2F2F2" w:themeFill="background1" w:themeFillShade="F2"/>
            <w:vAlign w:val="center"/>
          </w:tcPr>
          <w:p w14:paraId="242B13EB" w14:textId="77777777" w:rsidR="00211176" w:rsidRPr="00A42F82" w:rsidRDefault="00211176" w:rsidP="00A81C62">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23A7DB11" w14:textId="77777777" w:rsidR="00211176" w:rsidRPr="00A42F82" w:rsidRDefault="00211176" w:rsidP="00A81C62">
            <w:pPr>
              <w:spacing w:before="120"/>
              <w:rPr>
                <w:rFonts w:ascii="Arial" w:hAnsi="Arial" w:cs="Arial"/>
                <w:b/>
                <w:sz w:val="22"/>
                <w:szCs w:val="22"/>
              </w:rPr>
            </w:pPr>
            <w:r w:rsidRPr="00A42F82">
              <w:rPr>
                <w:rFonts w:ascii="Arial" w:hAnsi="Arial" w:cs="Arial"/>
                <w:b/>
                <w:sz w:val="22"/>
                <w:szCs w:val="22"/>
              </w:rPr>
              <w:t>Location of research activity</w:t>
            </w:r>
          </w:p>
          <w:p w14:paraId="798BD398" w14:textId="77777777" w:rsidR="00211176" w:rsidRPr="00A42F82" w:rsidRDefault="00211176" w:rsidP="00A81C62">
            <w:pPr>
              <w:rPr>
                <w:rFonts w:ascii="Arial" w:hAnsi="Arial" w:cs="Arial"/>
                <w:sz w:val="22"/>
                <w:szCs w:val="22"/>
              </w:rPr>
            </w:pPr>
            <w:r w:rsidRPr="00A42F82">
              <w:rPr>
                <w:rFonts w:ascii="Arial" w:hAnsi="Arial" w:cs="Arial"/>
                <w:sz w:val="22"/>
                <w:szCs w:val="22"/>
              </w:rPr>
              <w:t>Identify all locations where research activity will take place.</w:t>
            </w:r>
          </w:p>
        </w:tc>
      </w:tr>
      <w:tr w:rsidR="00211176" w:rsidRPr="00A42F82" w14:paraId="166C2983" w14:textId="77777777" w:rsidTr="00A81C62">
        <w:trPr>
          <w:trHeight w:val="454"/>
        </w:trPr>
        <w:tc>
          <w:tcPr>
            <w:tcW w:w="297" w:type="pct"/>
            <w:vAlign w:val="center"/>
          </w:tcPr>
          <w:p w14:paraId="5BEB65C7" w14:textId="77777777" w:rsidR="00211176" w:rsidRPr="00A42F82" w:rsidRDefault="00211176" w:rsidP="00A81C62">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70AC6A3E" w14:textId="77777777" w:rsidR="00211176" w:rsidRPr="00A42F82" w:rsidRDefault="00211176" w:rsidP="00A81C62">
            <w:pPr>
              <w:rPr>
                <w:rFonts w:ascii="Arial" w:hAnsi="Arial" w:cs="Arial"/>
                <w:sz w:val="22"/>
                <w:szCs w:val="22"/>
              </w:rPr>
            </w:pPr>
            <w:r>
              <w:rPr>
                <w:rFonts w:ascii="Arial" w:hAnsi="Arial" w:cs="Arial"/>
                <w:sz w:val="22"/>
                <w:szCs w:val="22"/>
              </w:rPr>
              <w:t>Swansea, Wales</w:t>
            </w:r>
          </w:p>
          <w:p w14:paraId="2174BC65" w14:textId="77777777" w:rsidR="00211176" w:rsidRPr="00A42F82" w:rsidRDefault="00211176" w:rsidP="00A81C62">
            <w:pPr>
              <w:rPr>
                <w:rFonts w:ascii="Arial" w:hAnsi="Arial" w:cs="Arial"/>
                <w:b/>
                <w:sz w:val="22"/>
                <w:szCs w:val="22"/>
              </w:rPr>
            </w:pPr>
            <w:r w:rsidRPr="00A42F82">
              <w:rPr>
                <w:rFonts w:ascii="Arial" w:hAnsi="Arial" w:cs="Arial"/>
                <w:color w:val="808080"/>
                <w:sz w:val="18"/>
                <w:szCs w:val="18"/>
              </w:rPr>
              <w:t>(this box should expand as you type)</w:t>
            </w:r>
          </w:p>
        </w:tc>
      </w:tr>
      <w:tr w:rsidR="00211176" w:rsidRPr="00A42F82" w14:paraId="5CCDF2F7" w14:textId="77777777" w:rsidTr="00A81C62">
        <w:trPr>
          <w:trHeight w:val="454"/>
        </w:trPr>
        <w:tc>
          <w:tcPr>
            <w:tcW w:w="297" w:type="pct"/>
            <w:shd w:val="clear" w:color="auto" w:fill="F2F2F2" w:themeFill="background1" w:themeFillShade="F2"/>
            <w:vAlign w:val="center"/>
          </w:tcPr>
          <w:p w14:paraId="4E81509E" w14:textId="77777777" w:rsidR="00211176" w:rsidRPr="00A42F82" w:rsidRDefault="00211176" w:rsidP="00A81C62">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51FEA8EB" w14:textId="77777777" w:rsidR="00211176" w:rsidRPr="00A42F82" w:rsidRDefault="00211176" w:rsidP="00A81C62">
            <w:pPr>
              <w:spacing w:before="120"/>
              <w:rPr>
                <w:rFonts w:ascii="Arial" w:hAnsi="Arial" w:cs="Arial"/>
                <w:b/>
                <w:sz w:val="22"/>
                <w:szCs w:val="22"/>
              </w:rPr>
            </w:pPr>
            <w:r w:rsidRPr="00A42F82">
              <w:rPr>
                <w:rFonts w:ascii="Arial" w:hAnsi="Arial" w:cs="Arial"/>
                <w:b/>
                <w:sz w:val="22"/>
                <w:szCs w:val="22"/>
              </w:rPr>
              <w:t>Research activity outside of the UK</w:t>
            </w:r>
          </w:p>
          <w:p w14:paraId="31A33250"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211176" w:rsidRPr="00A42F82" w14:paraId="2E6381A8" w14:textId="77777777" w:rsidTr="00A81C62">
        <w:trPr>
          <w:trHeight w:val="454"/>
        </w:trPr>
        <w:tc>
          <w:tcPr>
            <w:tcW w:w="297" w:type="pct"/>
            <w:vAlign w:val="center"/>
          </w:tcPr>
          <w:p w14:paraId="63EEC7A4" w14:textId="77777777" w:rsidR="00211176" w:rsidRPr="00A42F82" w:rsidRDefault="00211176" w:rsidP="00A81C62">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5A6DDD95" w14:textId="77777777" w:rsidR="00211176" w:rsidRPr="00A42F82" w:rsidRDefault="00211176" w:rsidP="00A81C62">
            <w:pPr>
              <w:rPr>
                <w:rFonts w:ascii="Arial" w:hAnsi="Arial" w:cs="Arial"/>
                <w:sz w:val="22"/>
                <w:szCs w:val="22"/>
              </w:rPr>
            </w:pPr>
            <w:r>
              <w:rPr>
                <w:rFonts w:ascii="Arial" w:hAnsi="Arial" w:cs="Arial"/>
                <w:sz w:val="22"/>
                <w:szCs w:val="22"/>
              </w:rPr>
              <w:t>N/A</w:t>
            </w:r>
          </w:p>
          <w:p w14:paraId="43DA7266" w14:textId="77777777" w:rsidR="00211176" w:rsidRPr="00A42F82" w:rsidRDefault="00211176" w:rsidP="00A81C62">
            <w:pPr>
              <w:rPr>
                <w:rFonts w:ascii="Arial" w:hAnsi="Arial" w:cs="Arial"/>
                <w:b/>
                <w:i/>
                <w:sz w:val="22"/>
                <w:szCs w:val="22"/>
              </w:rPr>
            </w:pPr>
            <w:r w:rsidRPr="00A42F82">
              <w:rPr>
                <w:rFonts w:ascii="Arial" w:hAnsi="Arial" w:cs="Arial"/>
                <w:i/>
                <w:color w:val="808080"/>
                <w:sz w:val="18"/>
                <w:szCs w:val="18"/>
              </w:rPr>
              <w:t>(this box should expand as you type)</w:t>
            </w:r>
          </w:p>
        </w:tc>
      </w:tr>
    </w:tbl>
    <w:p w14:paraId="3A71D243" w14:textId="77777777" w:rsidR="00211176" w:rsidRPr="00A42F82" w:rsidRDefault="00211176" w:rsidP="00211176">
      <w:pPr>
        <w:rPr>
          <w:rFonts w:ascii="Arial" w:hAnsi="Arial" w:cs="Arial"/>
        </w:rPr>
      </w:pPr>
    </w:p>
    <w:tbl>
      <w:tblPr>
        <w:tblStyle w:val="TableGrid"/>
        <w:tblW w:w="5000" w:type="pct"/>
        <w:tblLook w:val="04A0" w:firstRow="1" w:lastRow="0" w:firstColumn="1" w:lastColumn="0" w:noHBand="0" w:noVBand="1"/>
      </w:tblPr>
      <w:tblGrid>
        <w:gridCol w:w="487"/>
        <w:gridCol w:w="6335"/>
        <w:gridCol w:w="1096"/>
        <w:gridCol w:w="1098"/>
      </w:tblGrid>
      <w:tr w:rsidR="00211176" w:rsidRPr="00A42F82" w14:paraId="732C7E9D" w14:textId="77777777" w:rsidTr="00904BC9">
        <w:trPr>
          <w:trHeight w:val="383"/>
        </w:trPr>
        <w:tc>
          <w:tcPr>
            <w:tcW w:w="270" w:type="pct"/>
            <w:vMerge w:val="restart"/>
            <w:shd w:val="clear" w:color="auto" w:fill="F2F2F2" w:themeFill="background1" w:themeFillShade="F2"/>
            <w:vAlign w:val="center"/>
          </w:tcPr>
          <w:p w14:paraId="3B9C3213"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10</w:t>
            </w:r>
          </w:p>
        </w:tc>
        <w:tc>
          <w:tcPr>
            <w:tcW w:w="3513" w:type="pct"/>
            <w:vMerge w:val="restart"/>
            <w:shd w:val="clear" w:color="auto" w:fill="F2F2F2" w:themeFill="background1" w:themeFillShade="F2"/>
            <w:vAlign w:val="center"/>
          </w:tcPr>
          <w:p w14:paraId="7239E5A8"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322C474F" w14:textId="77777777" w:rsidR="00211176" w:rsidRPr="00A42F82" w:rsidRDefault="00211176" w:rsidP="00A81C62">
            <w:pPr>
              <w:autoSpaceDE w:val="0"/>
              <w:autoSpaceDN w:val="0"/>
              <w:adjustRightInd w:val="0"/>
              <w:rPr>
                <w:rFonts w:ascii="Arial" w:hAnsi="Arial" w:cs="Arial"/>
                <w:bCs/>
                <w:sz w:val="22"/>
                <w:szCs w:val="22"/>
              </w:rPr>
            </w:pPr>
          </w:p>
        </w:tc>
        <w:tc>
          <w:tcPr>
            <w:tcW w:w="608" w:type="pct"/>
            <w:shd w:val="clear" w:color="auto" w:fill="F2F2F2" w:themeFill="background1" w:themeFillShade="F2"/>
            <w:vAlign w:val="center"/>
          </w:tcPr>
          <w:p w14:paraId="67B85D1E" w14:textId="77777777" w:rsidR="00211176" w:rsidRPr="00A42F82" w:rsidRDefault="00211176" w:rsidP="00A81C6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608" w:type="pct"/>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6D92350" w14:textId="77777777" w:rsidR="00211176" w:rsidRPr="00A42F82" w:rsidRDefault="00211176" w:rsidP="00A81C6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11176" w:rsidRPr="00A42F82" w14:paraId="24EE475B" w14:textId="77777777" w:rsidTr="00904BC9">
        <w:trPr>
          <w:trHeight w:val="218"/>
        </w:trPr>
        <w:tc>
          <w:tcPr>
            <w:tcW w:w="270" w:type="pct"/>
            <w:vMerge/>
            <w:shd w:val="clear" w:color="auto" w:fill="F2F2F2" w:themeFill="background1" w:themeFillShade="F2"/>
            <w:vAlign w:val="center"/>
          </w:tcPr>
          <w:p w14:paraId="0D0242FA" w14:textId="77777777" w:rsidR="00211176" w:rsidRPr="00A42F82" w:rsidRDefault="00211176" w:rsidP="00A81C62">
            <w:pPr>
              <w:autoSpaceDE w:val="0"/>
              <w:autoSpaceDN w:val="0"/>
              <w:adjustRightInd w:val="0"/>
              <w:rPr>
                <w:rFonts w:ascii="Arial" w:hAnsi="Arial" w:cs="Arial"/>
                <w:bCs/>
                <w:sz w:val="22"/>
                <w:szCs w:val="22"/>
              </w:rPr>
            </w:pPr>
          </w:p>
        </w:tc>
        <w:tc>
          <w:tcPr>
            <w:tcW w:w="3513" w:type="pct"/>
            <w:vMerge/>
            <w:shd w:val="clear" w:color="auto" w:fill="F2F2F2" w:themeFill="background1" w:themeFillShade="F2"/>
          </w:tcPr>
          <w:p w14:paraId="2AD020B3" w14:textId="77777777" w:rsidR="00211176" w:rsidRPr="00A42F82" w:rsidRDefault="00211176" w:rsidP="00A81C62">
            <w:pPr>
              <w:autoSpaceDE w:val="0"/>
              <w:autoSpaceDN w:val="0"/>
              <w:adjustRightInd w:val="0"/>
              <w:rPr>
                <w:rFonts w:ascii="Arial" w:hAnsi="Arial" w:cs="Arial"/>
                <w:bCs/>
                <w:sz w:val="22"/>
                <w:szCs w:val="22"/>
              </w:rPr>
            </w:pPr>
          </w:p>
        </w:tc>
        <w:tc>
          <w:tcPr>
            <w:tcW w:w="608" w:type="pct"/>
            <w:shd w:val="clear" w:color="auto" w:fill="F2F2F2" w:themeFill="background1" w:themeFillShade="F2"/>
            <w:vAlign w:val="center"/>
          </w:tcPr>
          <w:p w14:paraId="0D834F7E" w14:textId="77777777" w:rsidR="00211176" w:rsidRPr="00A42F82" w:rsidRDefault="00211176" w:rsidP="00A81C6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608" w:type="pct"/>
            <w:shd w:val="clear" w:color="auto" w:fill="D9D9D9" w:themeFill="background1" w:themeFillShade="D9"/>
            <w:vAlign w:val="center"/>
          </w:tcPr>
          <w:p w14:paraId="018D4DCC" w14:textId="77777777" w:rsidR="00211176" w:rsidRPr="00A42F82" w:rsidRDefault="001E7192" w:rsidP="00A81C62">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211176" w:rsidRPr="00A42F82">
                  <w:rPr>
                    <w:rFonts w:ascii="Segoe UI Symbol" w:eastAsia="MS Gothic" w:hAnsi="Segoe UI Symbol" w:cs="Segoe UI Symbol"/>
                    <w:bCs/>
                    <w:sz w:val="22"/>
                    <w:szCs w:val="22"/>
                  </w:rPr>
                  <w:t>☐</w:t>
                </w:r>
              </w:sdtContent>
            </w:sdt>
          </w:p>
        </w:tc>
      </w:tr>
      <w:tr w:rsidR="00211176" w:rsidRPr="00A42F82" w14:paraId="6BFC13E8" w14:textId="77777777" w:rsidTr="00904BC9">
        <w:tc>
          <w:tcPr>
            <w:tcW w:w="270" w:type="pct"/>
            <w:shd w:val="clear" w:color="auto" w:fill="FFFFFF" w:themeFill="background1"/>
            <w:vAlign w:val="center"/>
          </w:tcPr>
          <w:p w14:paraId="64342308"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11</w:t>
            </w:r>
          </w:p>
        </w:tc>
        <w:tc>
          <w:tcPr>
            <w:tcW w:w="4730" w:type="pct"/>
            <w:gridSpan w:val="3"/>
            <w:shd w:val="clear" w:color="auto" w:fill="FFFFFF" w:themeFill="background1"/>
          </w:tcPr>
          <w:p w14:paraId="3F30DF5B"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50F5885D" w14:textId="77777777" w:rsidR="00211176" w:rsidRPr="00A42F82" w:rsidRDefault="00211176" w:rsidP="00A81C62">
            <w:pPr>
              <w:rPr>
                <w:rFonts w:ascii="Arial" w:hAnsi="Arial" w:cs="Arial"/>
                <w:sz w:val="22"/>
                <w:szCs w:val="22"/>
              </w:rPr>
            </w:pPr>
          </w:p>
          <w:p w14:paraId="767D3D9C" w14:textId="77777777" w:rsidR="00211176" w:rsidRPr="00A42F82" w:rsidRDefault="00211176" w:rsidP="00A81C62">
            <w:pPr>
              <w:rPr>
                <w:rFonts w:ascii="Arial" w:hAnsi="Arial" w:cs="Arial"/>
                <w:sz w:val="22"/>
                <w:szCs w:val="22"/>
              </w:rPr>
            </w:pPr>
          </w:p>
          <w:p w14:paraId="3DB1841B" w14:textId="77777777" w:rsidR="00211176" w:rsidRPr="00A42F82" w:rsidRDefault="00211176" w:rsidP="00A81C62">
            <w:pPr>
              <w:rPr>
                <w:rFonts w:ascii="Arial" w:hAnsi="Arial" w:cs="Arial"/>
                <w:sz w:val="22"/>
                <w:szCs w:val="22"/>
              </w:rPr>
            </w:pPr>
          </w:p>
          <w:p w14:paraId="5E25D227" w14:textId="77777777" w:rsidR="00211176" w:rsidRPr="00A42F82" w:rsidRDefault="00211176" w:rsidP="00A81C62">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4094A125" w14:textId="77777777" w:rsidR="00211176" w:rsidRPr="00A42F82" w:rsidRDefault="00211176" w:rsidP="00211176">
      <w:pPr>
        <w:autoSpaceDE w:val="0"/>
        <w:autoSpaceDN w:val="0"/>
        <w:adjustRightInd w:val="0"/>
        <w:spacing w:after="240"/>
        <w:jc w:val="both"/>
        <w:rPr>
          <w:rFonts w:ascii="Arial" w:hAnsi="Arial" w:cs="Arial"/>
          <w:b/>
          <w:sz w:val="22"/>
          <w:szCs w:val="22"/>
        </w:rPr>
      </w:pPr>
    </w:p>
    <w:tbl>
      <w:tblPr>
        <w:tblStyle w:val="TableGrid"/>
        <w:tblW w:w="5000" w:type="pct"/>
        <w:tblLook w:val="04A0" w:firstRow="1" w:lastRow="0" w:firstColumn="1" w:lastColumn="0" w:noHBand="0" w:noVBand="1"/>
      </w:tblPr>
      <w:tblGrid>
        <w:gridCol w:w="485"/>
        <w:gridCol w:w="7088"/>
        <w:gridCol w:w="734"/>
        <w:gridCol w:w="709"/>
      </w:tblGrid>
      <w:tr w:rsidR="00211176" w:rsidRPr="00A42F82" w14:paraId="25AF0B59" w14:textId="77777777" w:rsidTr="00904BC9">
        <w:tc>
          <w:tcPr>
            <w:tcW w:w="269" w:type="pct"/>
            <w:shd w:val="clear" w:color="auto" w:fill="F2F2F2" w:themeFill="background1" w:themeFillShade="F2"/>
            <w:vAlign w:val="center"/>
          </w:tcPr>
          <w:p w14:paraId="20F6D7A5" w14:textId="77777777" w:rsidR="00211176" w:rsidRPr="00A42F82" w:rsidRDefault="00211176" w:rsidP="00A81C62">
            <w:pPr>
              <w:autoSpaceDE w:val="0"/>
              <w:autoSpaceDN w:val="0"/>
              <w:adjustRightInd w:val="0"/>
              <w:jc w:val="center"/>
              <w:rPr>
                <w:rFonts w:ascii="Arial" w:hAnsi="Arial" w:cs="Arial"/>
                <w:b/>
                <w:sz w:val="22"/>
                <w:szCs w:val="22"/>
              </w:rPr>
            </w:pPr>
          </w:p>
        </w:tc>
        <w:tc>
          <w:tcPr>
            <w:tcW w:w="3931" w:type="pct"/>
            <w:shd w:val="clear" w:color="auto" w:fill="F2F2F2" w:themeFill="background1" w:themeFillShade="F2"/>
          </w:tcPr>
          <w:p w14:paraId="38BB8831" w14:textId="77777777" w:rsidR="00211176" w:rsidRPr="00A42F82" w:rsidRDefault="00211176" w:rsidP="00A81C62">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407" w:type="pct"/>
            <w:shd w:val="clear" w:color="auto" w:fill="F2F2F2" w:themeFill="background1" w:themeFillShade="F2"/>
          </w:tcPr>
          <w:p w14:paraId="0D64A2EF" w14:textId="77777777" w:rsidR="00211176" w:rsidRPr="00A42F82" w:rsidRDefault="00211176" w:rsidP="00A81C62">
            <w:pPr>
              <w:autoSpaceDE w:val="0"/>
              <w:autoSpaceDN w:val="0"/>
              <w:adjustRightInd w:val="0"/>
              <w:jc w:val="center"/>
              <w:rPr>
                <w:rFonts w:ascii="Arial" w:hAnsi="Arial" w:cs="Arial"/>
                <w:b/>
                <w:bCs/>
                <w:sz w:val="22"/>
                <w:szCs w:val="22"/>
              </w:rPr>
            </w:pPr>
          </w:p>
          <w:p w14:paraId="68CB6A36"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393" w:type="pct"/>
            <w:shd w:val="clear" w:color="auto" w:fill="F2F2F2" w:themeFill="background1" w:themeFillShade="F2"/>
          </w:tcPr>
          <w:p w14:paraId="5EB68D15" w14:textId="77777777" w:rsidR="00211176" w:rsidRPr="00A42F82" w:rsidRDefault="00211176" w:rsidP="00A81C62">
            <w:pPr>
              <w:autoSpaceDE w:val="0"/>
              <w:autoSpaceDN w:val="0"/>
              <w:adjustRightInd w:val="0"/>
              <w:jc w:val="center"/>
              <w:rPr>
                <w:rFonts w:ascii="Arial" w:hAnsi="Arial" w:cs="Arial"/>
                <w:b/>
                <w:bCs/>
                <w:sz w:val="22"/>
                <w:szCs w:val="22"/>
              </w:rPr>
            </w:pPr>
          </w:p>
          <w:p w14:paraId="1C4F34F3"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11176" w:rsidRPr="00A42F82" w14:paraId="2AF9C4C8" w14:textId="77777777" w:rsidTr="00904BC9">
        <w:trPr>
          <w:trHeight w:val="439"/>
        </w:trPr>
        <w:tc>
          <w:tcPr>
            <w:tcW w:w="269" w:type="pct"/>
            <w:shd w:val="clear" w:color="auto" w:fill="F2F2F2" w:themeFill="background1" w:themeFillShade="F2"/>
            <w:vAlign w:val="center"/>
          </w:tcPr>
          <w:p w14:paraId="47530A3B"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3931" w:type="pct"/>
            <w:shd w:val="clear" w:color="auto" w:fill="F2F2F2" w:themeFill="background1" w:themeFillShade="F2"/>
            <w:vAlign w:val="center"/>
          </w:tcPr>
          <w:p w14:paraId="57BC5C6A"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407" w:type="pct"/>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70322652"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4EF5137F"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53BFF9C3" w14:textId="77777777" w:rsidTr="00904BC9">
        <w:trPr>
          <w:trHeight w:val="403"/>
        </w:trPr>
        <w:tc>
          <w:tcPr>
            <w:tcW w:w="269" w:type="pct"/>
            <w:shd w:val="clear" w:color="auto" w:fill="F2F2F2" w:themeFill="background1" w:themeFillShade="F2"/>
            <w:vAlign w:val="center"/>
          </w:tcPr>
          <w:p w14:paraId="4AFEF7BC"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3931" w:type="pct"/>
            <w:shd w:val="clear" w:color="auto" w:fill="F2F2F2" w:themeFill="background1" w:themeFillShade="F2"/>
            <w:vAlign w:val="center"/>
          </w:tcPr>
          <w:p w14:paraId="3272C149"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407" w:type="pct"/>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776DED20"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4F2EDC23"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5676D1F0" w14:textId="77777777" w:rsidTr="00904BC9">
        <w:trPr>
          <w:trHeight w:val="439"/>
        </w:trPr>
        <w:tc>
          <w:tcPr>
            <w:tcW w:w="269" w:type="pct"/>
            <w:shd w:val="clear" w:color="auto" w:fill="F2F2F2" w:themeFill="background1" w:themeFillShade="F2"/>
            <w:vAlign w:val="center"/>
          </w:tcPr>
          <w:p w14:paraId="06DD9FE2"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3931" w:type="pct"/>
            <w:shd w:val="clear" w:color="auto" w:fill="F2F2F2" w:themeFill="background1" w:themeFillShade="F2"/>
            <w:vAlign w:val="center"/>
          </w:tcPr>
          <w:p w14:paraId="7F4B661B"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407" w:type="pct"/>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A99252E"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3034037E"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2425E232" w14:textId="77777777" w:rsidTr="00904BC9">
        <w:trPr>
          <w:trHeight w:val="403"/>
        </w:trPr>
        <w:tc>
          <w:tcPr>
            <w:tcW w:w="269" w:type="pct"/>
            <w:shd w:val="clear" w:color="auto" w:fill="F2F2F2" w:themeFill="background1" w:themeFillShade="F2"/>
            <w:vAlign w:val="center"/>
          </w:tcPr>
          <w:p w14:paraId="2760C3DF"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3931" w:type="pct"/>
            <w:shd w:val="clear" w:color="auto" w:fill="F2F2F2" w:themeFill="background1" w:themeFillShade="F2"/>
            <w:vAlign w:val="center"/>
          </w:tcPr>
          <w:p w14:paraId="46471A21"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407" w:type="pct"/>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30C22ED8"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248BD98E"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04BA52FF" w14:textId="77777777" w:rsidTr="00904BC9">
        <w:trPr>
          <w:trHeight w:val="403"/>
        </w:trPr>
        <w:tc>
          <w:tcPr>
            <w:tcW w:w="269" w:type="pct"/>
            <w:shd w:val="clear" w:color="auto" w:fill="F2F2F2" w:themeFill="background1" w:themeFillShade="F2"/>
            <w:vAlign w:val="center"/>
          </w:tcPr>
          <w:p w14:paraId="5C636830"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3931" w:type="pct"/>
            <w:shd w:val="clear" w:color="auto" w:fill="F2F2F2" w:themeFill="background1" w:themeFillShade="F2"/>
            <w:vAlign w:val="center"/>
          </w:tcPr>
          <w:p w14:paraId="6CA0D2F9"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407" w:type="pct"/>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70CA9CFB"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27F53335"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498801F0" w14:textId="77777777" w:rsidTr="00904BC9">
        <w:trPr>
          <w:trHeight w:val="439"/>
        </w:trPr>
        <w:tc>
          <w:tcPr>
            <w:tcW w:w="269" w:type="pct"/>
            <w:shd w:val="clear" w:color="auto" w:fill="F2F2F2" w:themeFill="background1" w:themeFillShade="F2"/>
            <w:vAlign w:val="center"/>
          </w:tcPr>
          <w:p w14:paraId="7B0EB2D6"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3931" w:type="pct"/>
            <w:shd w:val="clear" w:color="auto" w:fill="F2F2F2" w:themeFill="background1" w:themeFillShade="F2"/>
            <w:vAlign w:val="center"/>
          </w:tcPr>
          <w:p w14:paraId="7DEFB067"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407" w:type="pct"/>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6F4F5893"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5205F4AA"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77A11308" w14:textId="77777777" w:rsidTr="00904BC9">
        <w:trPr>
          <w:trHeight w:val="403"/>
        </w:trPr>
        <w:tc>
          <w:tcPr>
            <w:tcW w:w="269" w:type="pct"/>
            <w:shd w:val="clear" w:color="auto" w:fill="F2F2F2" w:themeFill="background1" w:themeFillShade="F2"/>
            <w:vAlign w:val="center"/>
          </w:tcPr>
          <w:p w14:paraId="01BF2869"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3931" w:type="pct"/>
            <w:shd w:val="clear" w:color="auto" w:fill="F2F2F2" w:themeFill="background1" w:themeFillShade="F2"/>
            <w:vAlign w:val="center"/>
          </w:tcPr>
          <w:p w14:paraId="1D7DFDEB"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407" w:type="pct"/>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0582D594"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07483189"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15A379D9" w14:textId="77777777" w:rsidTr="00904BC9">
        <w:trPr>
          <w:trHeight w:val="403"/>
        </w:trPr>
        <w:tc>
          <w:tcPr>
            <w:tcW w:w="269" w:type="pct"/>
            <w:shd w:val="clear" w:color="auto" w:fill="F2F2F2" w:themeFill="background1" w:themeFillShade="F2"/>
            <w:vAlign w:val="center"/>
          </w:tcPr>
          <w:p w14:paraId="796417EF"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4731" w:type="pct"/>
            <w:gridSpan w:val="3"/>
            <w:shd w:val="clear" w:color="auto" w:fill="F2F2F2" w:themeFill="background1" w:themeFillShade="F2"/>
            <w:vAlign w:val="center"/>
          </w:tcPr>
          <w:p w14:paraId="0FF719BF" w14:textId="77777777" w:rsidR="00211176" w:rsidRPr="00A42F82" w:rsidRDefault="00211176" w:rsidP="00A81C62">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211176" w:rsidRPr="00A42F82" w14:paraId="0273C1C6" w14:textId="77777777" w:rsidTr="00904BC9">
        <w:trPr>
          <w:trHeight w:val="403"/>
        </w:trPr>
        <w:tc>
          <w:tcPr>
            <w:tcW w:w="269" w:type="pct"/>
            <w:vAlign w:val="center"/>
          </w:tcPr>
          <w:p w14:paraId="3B863BEB" w14:textId="77777777" w:rsidR="00211176" w:rsidRPr="00A42F82" w:rsidRDefault="00211176" w:rsidP="00A81C62">
            <w:pPr>
              <w:autoSpaceDE w:val="0"/>
              <w:autoSpaceDN w:val="0"/>
              <w:adjustRightInd w:val="0"/>
              <w:jc w:val="center"/>
              <w:rPr>
                <w:rFonts w:ascii="Arial" w:hAnsi="Arial" w:cs="Arial"/>
                <w:sz w:val="22"/>
                <w:szCs w:val="22"/>
              </w:rPr>
            </w:pPr>
          </w:p>
        </w:tc>
        <w:tc>
          <w:tcPr>
            <w:tcW w:w="4731" w:type="pct"/>
            <w:gridSpan w:val="3"/>
            <w:vAlign w:val="center"/>
          </w:tcPr>
          <w:p w14:paraId="27B58828" w14:textId="77777777" w:rsidR="00211176" w:rsidRPr="00A42F82" w:rsidRDefault="00211176" w:rsidP="00A81C62">
            <w:pPr>
              <w:rPr>
                <w:rFonts w:ascii="Arial" w:hAnsi="Arial" w:cs="Arial"/>
              </w:rPr>
            </w:pPr>
          </w:p>
          <w:p w14:paraId="7A351B94" w14:textId="77777777" w:rsidR="00211176" w:rsidRPr="00A42F82" w:rsidRDefault="00211176" w:rsidP="00A81C62">
            <w:pPr>
              <w:rPr>
                <w:rFonts w:ascii="Arial" w:hAnsi="Arial" w:cs="Arial"/>
              </w:rPr>
            </w:pPr>
          </w:p>
          <w:p w14:paraId="626FEDAE" w14:textId="77777777" w:rsidR="00211176" w:rsidRPr="00A42F82" w:rsidRDefault="00211176" w:rsidP="00A81C62">
            <w:pPr>
              <w:rPr>
                <w:rFonts w:ascii="Arial" w:hAnsi="Arial" w:cs="Arial"/>
                <w:sz w:val="22"/>
                <w:szCs w:val="22"/>
              </w:rPr>
            </w:pPr>
          </w:p>
          <w:p w14:paraId="7AFE2238" w14:textId="77777777" w:rsidR="00211176" w:rsidRPr="00A42F82" w:rsidRDefault="00211176" w:rsidP="00A81C62">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2DDD6D1F" w14:textId="77777777" w:rsidR="00211176" w:rsidRPr="00A42F82" w:rsidRDefault="00211176" w:rsidP="00211176">
      <w:pPr>
        <w:autoSpaceDE w:val="0"/>
        <w:autoSpaceDN w:val="0"/>
        <w:adjustRightInd w:val="0"/>
        <w:spacing w:after="240"/>
        <w:jc w:val="both"/>
        <w:rPr>
          <w:rFonts w:ascii="Arial" w:hAnsi="Arial" w:cs="Arial"/>
          <w:b/>
          <w:sz w:val="22"/>
          <w:szCs w:val="22"/>
        </w:rPr>
      </w:pPr>
    </w:p>
    <w:p w14:paraId="22B00DD7" w14:textId="77777777" w:rsidR="00211176" w:rsidRPr="00A42F82" w:rsidRDefault="00211176" w:rsidP="00211176">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5000" w:type="pct"/>
        <w:tblLook w:val="04A0" w:firstRow="1" w:lastRow="0" w:firstColumn="1" w:lastColumn="0" w:noHBand="0" w:noVBand="1"/>
      </w:tblPr>
      <w:tblGrid>
        <w:gridCol w:w="486"/>
        <w:gridCol w:w="7097"/>
        <w:gridCol w:w="730"/>
        <w:gridCol w:w="703"/>
      </w:tblGrid>
      <w:tr w:rsidR="00211176" w:rsidRPr="00A42F82" w14:paraId="7BE9D52C" w14:textId="77777777" w:rsidTr="00904BC9">
        <w:trPr>
          <w:trHeight w:val="558"/>
        </w:trPr>
        <w:tc>
          <w:tcPr>
            <w:tcW w:w="269" w:type="pct"/>
            <w:shd w:val="clear" w:color="auto" w:fill="F2F2F2" w:themeFill="background1" w:themeFillShade="F2"/>
            <w:vAlign w:val="center"/>
          </w:tcPr>
          <w:p w14:paraId="570FB7D6" w14:textId="77777777" w:rsidR="00211176" w:rsidRPr="00A42F82" w:rsidRDefault="00211176" w:rsidP="00A81C62">
            <w:pPr>
              <w:autoSpaceDE w:val="0"/>
              <w:autoSpaceDN w:val="0"/>
              <w:adjustRightInd w:val="0"/>
              <w:rPr>
                <w:rFonts w:ascii="Arial" w:hAnsi="Arial" w:cs="Arial"/>
                <w:b/>
                <w:sz w:val="22"/>
                <w:szCs w:val="22"/>
              </w:rPr>
            </w:pPr>
          </w:p>
        </w:tc>
        <w:tc>
          <w:tcPr>
            <w:tcW w:w="3936" w:type="pct"/>
            <w:shd w:val="clear" w:color="auto" w:fill="F2F2F2" w:themeFill="background1" w:themeFillShade="F2"/>
            <w:vAlign w:val="center"/>
          </w:tcPr>
          <w:p w14:paraId="110C7891" w14:textId="77777777" w:rsidR="00211176" w:rsidRPr="00A42F82" w:rsidRDefault="00211176" w:rsidP="00A81C62">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405" w:type="pct"/>
            <w:shd w:val="clear" w:color="auto" w:fill="F2F2F2" w:themeFill="background1" w:themeFillShade="F2"/>
            <w:vAlign w:val="center"/>
          </w:tcPr>
          <w:p w14:paraId="267A14C4"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390" w:type="pct"/>
            <w:shd w:val="clear" w:color="auto" w:fill="F2F2F2" w:themeFill="background1" w:themeFillShade="F2"/>
            <w:vAlign w:val="center"/>
          </w:tcPr>
          <w:p w14:paraId="347B5E9F"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11176" w:rsidRPr="00A42F82" w14:paraId="2C95BFD1" w14:textId="77777777" w:rsidTr="00904BC9">
        <w:trPr>
          <w:trHeight w:val="439"/>
        </w:trPr>
        <w:tc>
          <w:tcPr>
            <w:tcW w:w="269" w:type="pct"/>
            <w:shd w:val="clear" w:color="auto" w:fill="F2F2F2" w:themeFill="background1" w:themeFillShade="F2"/>
            <w:vAlign w:val="center"/>
          </w:tcPr>
          <w:p w14:paraId="54A3E9E6"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1</w:t>
            </w:r>
          </w:p>
        </w:tc>
        <w:tc>
          <w:tcPr>
            <w:tcW w:w="3936" w:type="pct"/>
            <w:shd w:val="clear" w:color="auto" w:fill="F2F2F2" w:themeFill="background1" w:themeFillShade="F2"/>
            <w:vAlign w:val="center"/>
          </w:tcPr>
          <w:p w14:paraId="2F511291"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405" w:type="pct"/>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44221BC"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8151A11"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1176" w:rsidRPr="00A42F82" w14:paraId="2C6975EE" w14:textId="77777777" w:rsidTr="00904BC9">
        <w:trPr>
          <w:trHeight w:val="439"/>
        </w:trPr>
        <w:tc>
          <w:tcPr>
            <w:tcW w:w="269" w:type="pct"/>
            <w:shd w:val="clear" w:color="auto" w:fill="F2F2F2" w:themeFill="background1" w:themeFillShade="F2"/>
            <w:vAlign w:val="center"/>
          </w:tcPr>
          <w:p w14:paraId="07EC6CE7"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2</w:t>
            </w:r>
          </w:p>
        </w:tc>
        <w:tc>
          <w:tcPr>
            <w:tcW w:w="3936" w:type="pct"/>
            <w:shd w:val="clear" w:color="auto" w:fill="F2F2F2" w:themeFill="background1" w:themeFillShade="F2"/>
            <w:vAlign w:val="center"/>
          </w:tcPr>
          <w:p w14:paraId="141A8155"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405" w:type="pct"/>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7E0622F"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62389C7"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0ABB637F" w14:textId="77777777" w:rsidTr="00904BC9">
        <w:trPr>
          <w:trHeight w:val="439"/>
        </w:trPr>
        <w:tc>
          <w:tcPr>
            <w:tcW w:w="269" w:type="pct"/>
            <w:shd w:val="clear" w:color="auto" w:fill="F2F2F2" w:themeFill="background1" w:themeFillShade="F2"/>
            <w:vAlign w:val="center"/>
          </w:tcPr>
          <w:p w14:paraId="64DDEEBF"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3</w:t>
            </w:r>
          </w:p>
        </w:tc>
        <w:tc>
          <w:tcPr>
            <w:tcW w:w="3936" w:type="pct"/>
            <w:shd w:val="clear" w:color="auto" w:fill="F2F2F2" w:themeFill="background1" w:themeFillShade="F2"/>
            <w:vAlign w:val="center"/>
          </w:tcPr>
          <w:p w14:paraId="311CF393"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405" w:type="pct"/>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3EB90E3E"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5C643112"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714C382C" w14:textId="77777777" w:rsidTr="00904BC9">
        <w:trPr>
          <w:trHeight w:val="403"/>
        </w:trPr>
        <w:tc>
          <w:tcPr>
            <w:tcW w:w="269" w:type="pct"/>
            <w:shd w:val="clear" w:color="auto" w:fill="F2F2F2" w:themeFill="background1" w:themeFillShade="F2"/>
            <w:vAlign w:val="center"/>
          </w:tcPr>
          <w:p w14:paraId="51E4BE73"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4</w:t>
            </w:r>
          </w:p>
        </w:tc>
        <w:tc>
          <w:tcPr>
            <w:tcW w:w="3936" w:type="pct"/>
            <w:shd w:val="clear" w:color="auto" w:fill="F2F2F2" w:themeFill="background1" w:themeFillShade="F2"/>
            <w:vAlign w:val="center"/>
          </w:tcPr>
          <w:p w14:paraId="4F6B2E46"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405" w:type="pct"/>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5DDB0DDE"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37AFE0B4"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2DFDF687" w14:textId="77777777" w:rsidTr="00904BC9">
        <w:trPr>
          <w:trHeight w:val="403"/>
        </w:trPr>
        <w:tc>
          <w:tcPr>
            <w:tcW w:w="269" w:type="pct"/>
            <w:shd w:val="clear" w:color="auto" w:fill="F2F2F2" w:themeFill="background1" w:themeFillShade="F2"/>
            <w:vAlign w:val="center"/>
          </w:tcPr>
          <w:p w14:paraId="1413E793"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5</w:t>
            </w:r>
          </w:p>
        </w:tc>
        <w:tc>
          <w:tcPr>
            <w:tcW w:w="3936" w:type="pct"/>
            <w:shd w:val="clear" w:color="auto" w:fill="F2F2F2" w:themeFill="background1" w:themeFillShade="F2"/>
            <w:vAlign w:val="center"/>
          </w:tcPr>
          <w:p w14:paraId="5AA7A1FB"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405" w:type="pct"/>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6BFE0122"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A7E6539"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28A2CEA4" w14:textId="77777777" w:rsidTr="00904BC9">
        <w:trPr>
          <w:trHeight w:val="403"/>
        </w:trPr>
        <w:tc>
          <w:tcPr>
            <w:tcW w:w="269" w:type="pct"/>
            <w:shd w:val="clear" w:color="auto" w:fill="F2F2F2" w:themeFill="background1" w:themeFillShade="F2"/>
            <w:vAlign w:val="center"/>
          </w:tcPr>
          <w:p w14:paraId="02E76314"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6</w:t>
            </w:r>
          </w:p>
        </w:tc>
        <w:tc>
          <w:tcPr>
            <w:tcW w:w="3936" w:type="pct"/>
            <w:shd w:val="clear" w:color="auto" w:fill="F2F2F2" w:themeFill="background1" w:themeFillShade="F2"/>
            <w:vAlign w:val="center"/>
          </w:tcPr>
          <w:p w14:paraId="01D09511"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405" w:type="pct"/>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39F35364"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6D3063B"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57020B94" w14:textId="77777777" w:rsidTr="00904BC9">
        <w:trPr>
          <w:trHeight w:val="439"/>
        </w:trPr>
        <w:tc>
          <w:tcPr>
            <w:tcW w:w="269" w:type="pct"/>
            <w:shd w:val="clear" w:color="auto" w:fill="F2F2F2" w:themeFill="background1" w:themeFillShade="F2"/>
            <w:vAlign w:val="center"/>
          </w:tcPr>
          <w:p w14:paraId="08DE2ED1"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7</w:t>
            </w:r>
          </w:p>
        </w:tc>
        <w:tc>
          <w:tcPr>
            <w:tcW w:w="3936" w:type="pct"/>
            <w:shd w:val="clear" w:color="auto" w:fill="F2F2F2" w:themeFill="background1" w:themeFillShade="F2"/>
            <w:vAlign w:val="center"/>
          </w:tcPr>
          <w:p w14:paraId="4EB6B51B"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405" w:type="pct"/>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524EBAF4"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3166FCEE"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3E69212F" w14:textId="77777777" w:rsidTr="00904BC9">
        <w:trPr>
          <w:trHeight w:val="403"/>
        </w:trPr>
        <w:tc>
          <w:tcPr>
            <w:tcW w:w="269" w:type="pct"/>
            <w:shd w:val="clear" w:color="auto" w:fill="F2F2F2" w:themeFill="background1" w:themeFillShade="F2"/>
            <w:vAlign w:val="center"/>
          </w:tcPr>
          <w:p w14:paraId="048313CC"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8</w:t>
            </w:r>
          </w:p>
        </w:tc>
        <w:tc>
          <w:tcPr>
            <w:tcW w:w="3936" w:type="pct"/>
            <w:shd w:val="clear" w:color="auto" w:fill="F2F2F2" w:themeFill="background1" w:themeFillShade="F2"/>
            <w:vAlign w:val="center"/>
          </w:tcPr>
          <w:p w14:paraId="339B2338"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405" w:type="pct"/>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61A2F854"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41D9850"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150A2A09" w14:textId="77777777" w:rsidTr="00904BC9">
        <w:trPr>
          <w:trHeight w:val="439"/>
        </w:trPr>
        <w:tc>
          <w:tcPr>
            <w:tcW w:w="269" w:type="pct"/>
            <w:shd w:val="clear" w:color="auto" w:fill="F2F2F2" w:themeFill="background1" w:themeFillShade="F2"/>
            <w:vAlign w:val="center"/>
          </w:tcPr>
          <w:p w14:paraId="622AE608"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9</w:t>
            </w:r>
          </w:p>
        </w:tc>
        <w:tc>
          <w:tcPr>
            <w:tcW w:w="3936" w:type="pct"/>
            <w:shd w:val="clear" w:color="auto" w:fill="F2F2F2" w:themeFill="background1" w:themeFillShade="F2"/>
            <w:vAlign w:val="center"/>
          </w:tcPr>
          <w:p w14:paraId="22C7B892"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405" w:type="pct"/>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3006F96"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22C5B053"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05F88216" w14:textId="77777777" w:rsidTr="00904BC9">
        <w:trPr>
          <w:trHeight w:val="403"/>
        </w:trPr>
        <w:tc>
          <w:tcPr>
            <w:tcW w:w="269" w:type="pct"/>
            <w:shd w:val="clear" w:color="auto" w:fill="F2F2F2" w:themeFill="background1" w:themeFillShade="F2"/>
            <w:vAlign w:val="center"/>
          </w:tcPr>
          <w:p w14:paraId="41FB527E"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10</w:t>
            </w:r>
          </w:p>
        </w:tc>
        <w:tc>
          <w:tcPr>
            <w:tcW w:w="3936" w:type="pct"/>
            <w:shd w:val="clear" w:color="auto" w:fill="F2F2F2" w:themeFill="background1" w:themeFillShade="F2"/>
            <w:vAlign w:val="center"/>
          </w:tcPr>
          <w:p w14:paraId="61988097"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405" w:type="pct"/>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328A125F"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75EFA777"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1C9BD6F3" w14:textId="77777777" w:rsidTr="00904BC9">
        <w:trPr>
          <w:trHeight w:val="403"/>
        </w:trPr>
        <w:tc>
          <w:tcPr>
            <w:tcW w:w="269" w:type="pct"/>
            <w:shd w:val="clear" w:color="auto" w:fill="F2F2F2" w:themeFill="background1" w:themeFillShade="F2"/>
            <w:vAlign w:val="center"/>
          </w:tcPr>
          <w:p w14:paraId="29A3313A"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11</w:t>
            </w:r>
          </w:p>
        </w:tc>
        <w:tc>
          <w:tcPr>
            <w:tcW w:w="3936" w:type="pct"/>
            <w:shd w:val="clear" w:color="auto" w:fill="F2F2F2" w:themeFill="background1" w:themeFillShade="F2"/>
            <w:vAlign w:val="center"/>
          </w:tcPr>
          <w:p w14:paraId="74A4507D"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405" w:type="pct"/>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5EB0C41E"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3E60A4B7"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49BE6800" w14:textId="77777777" w:rsidTr="00904BC9">
        <w:trPr>
          <w:trHeight w:val="403"/>
        </w:trPr>
        <w:tc>
          <w:tcPr>
            <w:tcW w:w="269" w:type="pct"/>
            <w:shd w:val="clear" w:color="auto" w:fill="F2F2F2" w:themeFill="background1" w:themeFillShade="F2"/>
            <w:vAlign w:val="center"/>
          </w:tcPr>
          <w:p w14:paraId="2191F348"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12</w:t>
            </w:r>
          </w:p>
        </w:tc>
        <w:tc>
          <w:tcPr>
            <w:tcW w:w="3936" w:type="pct"/>
            <w:shd w:val="clear" w:color="auto" w:fill="F2F2F2" w:themeFill="background1" w:themeFillShade="F2"/>
            <w:vAlign w:val="center"/>
          </w:tcPr>
          <w:p w14:paraId="772EE42C"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405" w:type="pct"/>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CF47613"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2962AE1D"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5E89C77F" w14:textId="77777777" w:rsidTr="00904BC9">
        <w:trPr>
          <w:trHeight w:val="403"/>
        </w:trPr>
        <w:tc>
          <w:tcPr>
            <w:tcW w:w="269" w:type="pct"/>
            <w:shd w:val="clear" w:color="auto" w:fill="F2F2F2" w:themeFill="background1" w:themeFillShade="F2"/>
            <w:vAlign w:val="center"/>
          </w:tcPr>
          <w:p w14:paraId="28A89D32"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13</w:t>
            </w:r>
          </w:p>
        </w:tc>
        <w:tc>
          <w:tcPr>
            <w:tcW w:w="3936" w:type="pct"/>
            <w:shd w:val="clear" w:color="auto" w:fill="F2F2F2" w:themeFill="background1" w:themeFillShade="F2"/>
            <w:vAlign w:val="center"/>
          </w:tcPr>
          <w:p w14:paraId="67A34ECB"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405" w:type="pct"/>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7F12B475"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0BA1F03B"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3E9B0312" w14:textId="77777777" w:rsidTr="00904BC9">
        <w:trPr>
          <w:trHeight w:val="403"/>
        </w:trPr>
        <w:tc>
          <w:tcPr>
            <w:tcW w:w="269" w:type="pct"/>
            <w:shd w:val="clear" w:color="auto" w:fill="F2F2F2" w:themeFill="background1" w:themeFillShade="F2"/>
            <w:vAlign w:val="center"/>
          </w:tcPr>
          <w:p w14:paraId="66B73896"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14</w:t>
            </w:r>
          </w:p>
        </w:tc>
        <w:tc>
          <w:tcPr>
            <w:tcW w:w="3936" w:type="pct"/>
            <w:shd w:val="clear" w:color="auto" w:fill="F2F2F2" w:themeFill="background1" w:themeFillShade="F2"/>
            <w:vAlign w:val="center"/>
          </w:tcPr>
          <w:p w14:paraId="1E02D073"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405" w:type="pct"/>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6D038C37"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3C26FBEA"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6AFCCB57" w14:textId="77777777" w:rsidTr="00904BC9">
        <w:trPr>
          <w:trHeight w:val="403"/>
        </w:trPr>
        <w:tc>
          <w:tcPr>
            <w:tcW w:w="269" w:type="pct"/>
            <w:shd w:val="clear" w:color="auto" w:fill="F2F2F2" w:themeFill="background1" w:themeFillShade="F2"/>
            <w:vAlign w:val="center"/>
          </w:tcPr>
          <w:p w14:paraId="5BD192D1"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lastRenderedPageBreak/>
              <w:t>15</w:t>
            </w:r>
          </w:p>
        </w:tc>
        <w:tc>
          <w:tcPr>
            <w:tcW w:w="3936" w:type="pct"/>
            <w:shd w:val="clear" w:color="auto" w:fill="F2F2F2" w:themeFill="background1" w:themeFillShade="F2"/>
            <w:vAlign w:val="center"/>
          </w:tcPr>
          <w:p w14:paraId="11FA4E7F"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405" w:type="pct"/>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4AA20732"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44FAF7AF"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203AE812" w14:textId="77777777" w:rsidTr="00904BC9">
        <w:trPr>
          <w:trHeight w:val="403"/>
        </w:trPr>
        <w:tc>
          <w:tcPr>
            <w:tcW w:w="269" w:type="pct"/>
            <w:shd w:val="clear" w:color="auto" w:fill="F2F2F2" w:themeFill="background1" w:themeFillShade="F2"/>
            <w:vAlign w:val="center"/>
          </w:tcPr>
          <w:p w14:paraId="7F11AF7A"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16</w:t>
            </w:r>
          </w:p>
        </w:tc>
        <w:tc>
          <w:tcPr>
            <w:tcW w:w="3936" w:type="pct"/>
            <w:shd w:val="clear" w:color="auto" w:fill="F2F2F2" w:themeFill="background1" w:themeFillShade="F2"/>
            <w:vAlign w:val="center"/>
          </w:tcPr>
          <w:p w14:paraId="6485EAA8"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405" w:type="pct"/>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00881B4F"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008C44E0"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2C52D8AD" w14:textId="77777777" w:rsidTr="00904BC9">
        <w:trPr>
          <w:trHeight w:val="403"/>
        </w:trPr>
        <w:tc>
          <w:tcPr>
            <w:tcW w:w="269" w:type="pct"/>
            <w:shd w:val="clear" w:color="auto" w:fill="F2F2F2" w:themeFill="background1" w:themeFillShade="F2"/>
            <w:vAlign w:val="center"/>
          </w:tcPr>
          <w:p w14:paraId="0EE5BD57"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17</w:t>
            </w:r>
          </w:p>
        </w:tc>
        <w:tc>
          <w:tcPr>
            <w:tcW w:w="3936" w:type="pct"/>
            <w:shd w:val="clear" w:color="auto" w:fill="F2F2F2" w:themeFill="background1" w:themeFillShade="F2"/>
            <w:vAlign w:val="center"/>
          </w:tcPr>
          <w:p w14:paraId="1E9D5FAD"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405" w:type="pct"/>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166C405C"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0" w:type="pct"/>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51EDD6B6"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45E9CD5F" w14:textId="77777777" w:rsidTr="00904BC9">
        <w:trPr>
          <w:trHeight w:val="403"/>
        </w:trPr>
        <w:tc>
          <w:tcPr>
            <w:tcW w:w="269" w:type="pct"/>
            <w:vAlign w:val="center"/>
          </w:tcPr>
          <w:p w14:paraId="014F2AD6" w14:textId="77777777" w:rsidR="00211176" w:rsidRPr="00A42F82" w:rsidRDefault="00211176" w:rsidP="00A81C62">
            <w:pPr>
              <w:autoSpaceDE w:val="0"/>
              <w:autoSpaceDN w:val="0"/>
              <w:adjustRightInd w:val="0"/>
              <w:rPr>
                <w:rFonts w:ascii="Arial" w:hAnsi="Arial" w:cs="Arial"/>
                <w:sz w:val="22"/>
                <w:szCs w:val="22"/>
              </w:rPr>
            </w:pPr>
          </w:p>
        </w:tc>
        <w:tc>
          <w:tcPr>
            <w:tcW w:w="3936" w:type="pct"/>
            <w:vAlign w:val="center"/>
          </w:tcPr>
          <w:p w14:paraId="552AF9E1"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CC11809" w14:textId="77777777" w:rsidR="00211176" w:rsidRPr="00A42F82" w:rsidRDefault="00211176" w:rsidP="00A81C62">
            <w:pPr>
              <w:rPr>
                <w:rFonts w:ascii="Arial" w:hAnsi="Arial" w:cs="Arial"/>
              </w:rPr>
            </w:pPr>
          </w:p>
          <w:p w14:paraId="46C3FAC5" w14:textId="77777777" w:rsidR="00211176" w:rsidRPr="00A42F82" w:rsidRDefault="00211176" w:rsidP="00A81C62">
            <w:pPr>
              <w:rPr>
                <w:rFonts w:ascii="Arial" w:hAnsi="Arial" w:cs="Arial"/>
              </w:rPr>
            </w:pPr>
          </w:p>
          <w:p w14:paraId="677827D0" w14:textId="77777777" w:rsidR="00211176" w:rsidRPr="00A42F82" w:rsidRDefault="00211176" w:rsidP="00A81C62">
            <w:pPr>
              <w:rPr>
                <w:rFonts w:ascii="Arial" w:hAnsi="Arial" w:cs="Arial"/>
                <w:sz w:val="22"/>
                <w:szCs w:val="22"/>
              </w:rPr>
            </w:pPr>
          </w:p>
          <w:p w14:paraId="079C4503"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405" w:type="pct"/>
            <w:vMerge/>
            <w:shd w:val="clear" w:color="auto" w:fill="BFBFBF" w:themeFill="background1" w:themeFillShade="BF"/>
            <w:vAlign w:val="center"/>
          </w:tcPr>
          <w:p w14:paraId="11102D87" w14:textId="77777777" w:rsidR="00211176" w:rsidRPr="00A42F82" w:rsidRDefault="00211176" w:rsidP="00A81C62">
            <w:pPr>
              <w:autoSpaceDE w:val="0"/>
              <w:autoSpaceDN w:val="0"/>
              <w:adjustRightInd w:val="0"/>
              <w:jc w:val="center"/>
              <w:rPr>
                <w:rFonts w:ascii="Arial" w:hAnsi="Arial" w:cs="Arial"/>
                <w:b/>
                <w:bCs/>
                <w:sz w:val="22"/>
                <w:szCs w:val="22"/>
              </w:rPr>
            </w:pPr>
          </w:p>
        </w:tc>
        <w:tc>
          <w:tcPr>
            <w:tcW w:w="390" w:type="pct"/>
            <w:vMerge/>
            <w:shd w:val="clear" w:color="auto" w:fill="BFBFBF" w:themeFill="background1" w:themeFillShade="BF"/>
            <w:vAlign w:val="center"/>
          </w:tcPr>
          <w:p w14:paraId="34AF58AE" w14:textId="77777777" w:rsidR="00211176" w:rsidRPr="00A42F82" w:rsidRDefault="00211176" w:rsidP="00A81C62">
            <w:pPr>
              <w:autoSpaceDE w:val="0"/>
              <w:autoSpaceDN w:val="0"/>
              <w:adjustRightInd w:val="0"/>
              <w:jc w:val="center"/>
              <w:rPr>
                <w:rFonts w:ascii="Arial" w:hAnsi="Arial" w:cs="Arial"/>
                <w:b/>
                <w:bCs/>
                <w:sz w:val="22"/>
                <w:szCs w:val="22"/>
              </w:rPr>
            </w:pPr>
          </w:p>
        </w:tc>
      </w:tr>
    </w:tbl>
    <w:p w14:paraId="35789E43" w14:textId="77777777" w:rsidR="00211176" w:rsidRPr="00A42F82" w:rsidRDefault="00211176" w:rsidP="00211176">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6F5C47A1" w14:textId="77777777" w:rsidR="00211176" w:rsidRPr="00A42F82" w:rsidRDefault="00211176" w:rsidP="00211176">
      <w:pPr>
        <w:rPr>
          <w:rFonts w:ascii="Arial" w:hAnsi="Arial" w:cs="Arial"/>
          <w:bCs/>
          <w:iCs/>
          <w:sz w:val="22"/>
          <w:szCs w:val="22"/>
        </w:rPr>
      </w:pPr>
    </w:p>
    <w:p w14:paraId="4234DCC8" w14:textId="77777777" w:rsidR="00211176" w:rsidRPr="00A42F82" w:rsidRDefault="00211176" w:rsidP="00211176">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0106B0B6" w14:textId="77777777" w:rsidR="00211176" w:rsidRPr="00A42F82" w:rsidRDefault="00211176" w:rsidP="00211176">
      <w:pPr>
        <w:rPr>
          <w:rFonts w:ascii="Arial" w:hAnsi="Arial" w:cs="Arial"/>
          <w:bCs/>
          <w:iCs/>
          <w:sz w:val="22"/>
          <w:szCs w:val="22"/>
        </w:rPr>
      </w:pPr>
    </w:p>
    <w:p w14:paraId="78B5F79A" w14:textId="77777777" w:rsidR="00211176" w:rsidRPr="00A42F82" w:rsidRDefault="00211176" w:rsidP="00211176">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77E8C5B4" w14:textId="77777777" w:rsidR="00211176" w:rsidRPr="00A42F82" w:rsidRDefault="00211176" w:rsidP="00211176">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7F59263" w14:textId="77777777" w:rsidR="00211176" w:rsidRPr="00A42F82" w:rsidRDefault="00211176" w:rsidP="00211176">
      <w:pPr>
        <w:rPr>
          <w:rFonts w:ascii="Arial" w:hAnsi="Arial" w:cs="Arial"/>
          <w:bCs/>
          <w:sz w:val="24"/>
          <w:szCs w:val="24"/>
        </w:rPr>
      </w:pPr>
    </w:p>
    <w:tbl>
      <w:tblPr>
        <w:tblStyle w:val="TableGrid"/>
        <w:tblW w:w="5000" w:type="pct"/>
        <w:tblLook w:val="04A0" w:firstRow="1" w:lastRow="0" w:firstColumn="1" w:lastColumn="0" w:noHBand="0" w:noVBand="1"/>
      </w:tblPr>
      <w:tblGrid>
        <w:gridCol w:w="485"/>
        <w:gridCol w:w="7088"/>
        <w:gridCol w:w="734"/>
        <w:gridCol w:w="709"/>
      </w:tblGrid>
      <w:tr w:rsidR="00211176" w:rsidRPr="00A42F82" w14:paraId="544C7408" w14:textId="77777777" w:rsidTr="00904BC9">
        <w:tc>
          <w:tcPr>
            <w:tcW w:w="269" w:type="pct"/>
            <w:shd w:val="clear" w:color="auto" w:fill="F2F2F2" w:themeFill="background1" w:themeFillShade="F2"/>
            <w:vAlign w:val="center"/>
          </w:tcPr>
          <w:p w14:paraId="62FDAD84" w14:textId="77777777" w:rsidR="00211176" w:rsidRPr="00A42F82" w:rsidRDefault="00211176" w:rsidP="00A81C62">
            <w:pPr>
              <w:autoSpaceDE w:val="0"/>
              <w:autoSpaceDN w:val="0"/>
              <w:adjustRightInd w:val="0"/>
              <w:jc w:val="center"/>
              <w:rPr>
                <w:rFonts w:ascii="Arial" w:hAnsi="Arial" w:cs="Arial"/>
                <w:b/>
                <w:sz w:val="22"/>
                <w:szCs w:val="22"/>
              </w:rPr>
            </w:pPr>
          </w:p>
        </w:tc>
        <w:tc>
          <w:tcPr>
            <w:tcW w:w="3931" w:type="pct"/>
            <w:shd w:val="clear" w:color="auto" w:fill="F2F2F2" w:themeFill="background1" w:themeFillShade="F2"/>
          </w:tcPr>
          <w:p w14:paraId="38F67AB8" w14:textId="77777777" w:rsidR="00211176" w:rsidRPr="00A42F82" w:rsidRDefault="00211176" w:rsidP="00A81C62">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407" w:type="pct"/>
            <w:shd w:val="clear" w:color="auto" w:fill="F2F2F2" w:themeFill="background1" w:themeFillShade="F2"/>
          </w:tcPr>
          <w:p w14:paraId="62CEAF8C" w14:textId="77777777" w:rsidR="00211176" w:rsidRPr="00A42F82" w:rsidRDefault="00211176" w:rsidP="00A81C62">
            <w:pPr>
              <w:autoSpaceDE w:val="0"/>
              <w:autoSpaceDN w:val="0"/>
              <w:adjustRightInd w:val="0"/>
              <w:jc w:val="center"/>
              <w:rPr>
                <w:rFonts w:ascii="Arial" w:hAnsi="Arial" w:cs="Arial"/>
                <w:b/>
                <w:bCs/>
                <w:sz w:val="22"/>
                <w:szCs w:val="22"/>
              </w:rPr>
            </w:pPr>
          </w:p>
          <w:p w14:paraId="2E316B5F"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393" w:type="pct"/>
            <w:shd w:val="clear" w:color="auto" w:fill="F2F2F2" w:themeFill="background1" w:themeFillShade="F2"/>
          </w:tcPr>
          <w:p w14:paraId="38F0E95D" w14:textId="77777777" w:rsidR="00211176" w:rsidRPr="00A42F82" w:rsidRDefault="00211176" w:rsidP="00A81C62">
            <w:pPr>
              <w:autoSpaceDE w:val="0"/>
              <w:autoSpaceDN w:val="0"/>
              <w:adjustRightInd w:val="0"/>
              <w:jc w:val="center"/>
              <w:rPr>
                <w:rFonts w:ascii="Arial" w:hAnsi="Arial" w:cs="Arial"/>
                <w:b/>
                <w:bCs/>
                <w:sz w:val="22"/>
                <w:szCs w:val="22"/>
              </w:rPr>
            </w:pPr>
          </w:p>
          <w:p w14:paraId="0D356410"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11176" w:rsidRPr="00A42F82" w14:paraId="0E9F0018" w14:textId="77777777" w:rsidTr="00904BC9">
        <w:trPr>
          <w:trHeight w:val="439"/>
        </w:trPr>
        <w:tc>
          <w:tcPr>
            <w:tcW w:w="269" w:type="pct"/>
            <w:shd w:val="clear" w:color="auto" w:fill="F2F2F2" w:themeFill="background1" w:themeFillShade="F2"/>
            <w:vAlign w:val="center"/>
          </w:tcPr>
          <w:p w14:paraId="140C35EB"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3931" w:type="pct"/>
            <w:shd w:val="clear" w:color="auto" w:fill="F2F2F2" w:themeFill="background1" w:themeFillShade="F2"/>
            <w:vAlign w:val="center"/>
          </w:tcPr>
          <w:p w14:paraId="337D3823"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407" w:type="pct"/>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65DF604B"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457E0552"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1176" w:rsidRPr="00A42F82" w14:paraId="0DB6A6BF" w14:textId="77777777" w:rsidTr="00904BC9">
        <w:trPr>
          <w:trHeight w:val="403"/>
        </w:trPr>
        <w:tc>
          <w:tcPr>
            <w:tcW w:w="269" w:type="pct"/>
            <w:shd w:val="clear" w:color="auto" w:fill="F2F2F2" w:themeFill="background1" w:themeFillShade="F2"/>
            <w:vAlign w:val="center"/>
          </w:tcPr>
          <w:p w14:paraId="04D36261"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3931" w:type="pct"/>
            <w:shd w:val="clear" w:color="auto" w:fill="F2F2F2" w:themeFill="background1" w:themeFillShade="F2"/>
            <w:vAlign w:val="center"/>
          </w:tcPr>
          <w:p w14:paraId="3C71C58E"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407" w:type="pct"/>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73B4B9C4"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77478498"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1176" w:rsidRPr="00A42F82" w14:paraId="08F37D2F" w14:textId="77777777" w:rsidTr="00904BC9">
        <w:trPr>
          <w:trHeight w:val="439"/>
        </w:trPr>
        <w:tc>
          <w:tcPr>
            <w:tcW w:w="269" w:type="pct"/>
            <w:shd w:val="clear" w:color="auto" w:fill="F2F2F2" w:themeFill="background1" w:themeFillShade="F2"/>
            <w:vAlign w:val="center"/>
          </w:tcPr>
          <w:p w14:paraId="332793AD"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3931" w:type="pct"/>
            <w:shd w:val="clear" w:color="auto" w:fill="F2F2F2" w:themeFill="background1" w:themeFillShade="F2"/>
            <w:vAlign w:val="center"/>
          </w:tcPr>
          <w:p w14:paraId="105926B9"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407" w:type="pct"/>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72F36A3"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794FE43A"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55CC64B1" w14:textId="77777777" w:rsidTr="00904BC9">
        <w:trPr>
          <w:trHeight w:val="403"/>
        </w:trPr>
        <w:tc>
          <w:tcPr>
            <w:tcW w:w="269" w:type="pct"/>
            <w:shd w:val="clear" w:color="auto" w:fill="F2F2F2" w:themeFill="background1" w:themeFillShade="F2"/>
            <w:vAlign w:val="center"/>
          </w:tcPr>
          <w:p w14:paraId="00162E26"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3931" w:type="pct"/>
            <w:shd w:val="clear" w:color="auto" w:fill="F2F2F2" w:themeFill="background1" w:themeFillShade="F2"/>
            <w:vAlign w:val="center"/>
          </w:tcPr>
          <w:p w14:paraId="6DF51283"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407" w:type="pct"/>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DD419F5"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CF4C8E8"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40A51CE7" w14:textId="77777777" w:rsidTr="00904BC9">
        <w:trPr>
          <w:trHeight w:val="403"/>
        </w:trPr>
        <w:tc>
          <w:tcPr>
            <w:tcW w:w="269" w:type="pct"/>
            <w:shd w:val="clear" w:color="auto" w:fill="F2F2F2" w:themeFill="background1" w:themeFillShade="F2"/>
            <w:vAlign w:val="center"/>
          </w:tcPr>
          <w:p w14:paraId="1D3FB03F"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3931" w:type="pct"/>
            <w:shd w:val="clear" w:color="auto" w:fill="F2F2F2" w:themeFill="background1" w:themeFillShade="F2"/>
            <w:vAlign w:val="center"/>
          </w:tcPr>
          <w:p w14:paraId="2F59217A"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407" w:type="pct"/>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09660ED4"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2B5395C3"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5D15219B" w14:textId="77777777" w:rsidTr="00904BC9">
        <w:trPr>
          <w:trHeight w:val="439"/>
        </w:trPr>
        <w:tc>
          <w:tcPr>
            <w:tcW w:w="269" w:type="pct"/>
            <w:shd w:val="clear" w:color="auto" w:fill="F2F2F2" w:themeFill="background1" w:themeFillShade="F2"/>
            <w:vAlign w:val="center"/>
          </w:tcPr>
          <w:p w14:paraId="19529333"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3931" w:type="pct"/>
            <w:shd w:val="clear" w:color="auto" w:fill="F2F2F2" w:themeFill="background1" w:themeFillShade="F2"/>
            <w:vAlign w:val="center"/>
          </w:tcPr>
          <w:p w14:paraId="0FE5D7BC"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407" w:type="pct"/>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7F91F05B"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1CBEC195"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7D30383D" w14:textId="77777777" w:rsidTr="00904BC9">
        <w:trPr>
          <w:trHeight w:val="403"/>
        </w:trPr>
        <w:tc>
          <w:tcPr>
            <w:tcW w:w="269" w:type="pct"/>
            <w:shd w:val="clear" w:color="auto" w:fill="F2F2F2" w:themeFill="background1" w:themeFillShade="F2"/>
            <w:vAlign w:val="center"/>
          </w:tcPr>
          <w:p w14:paraId="0EB72528"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3931" w:type="pct"/>
            <w:shd w:val="clear" w:color="auto" w:fill="F2F2F2" w:themeFill="background1" w:themeFillShade="F2"/>
            <w:vAlign w:val="center"/>
          </w:tcPr>
          <w:p w14:paraId="23192DF3"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407" w:type="pct"/>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18048285"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000FE77C"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609DDC45" w14:textId="77777777" w:rsidTr="00904BC9">
        <w:trPr>
          <w:trHeight w:val="403"/>
        </w:trPr>
        <w:tc>
          <w:tcPr>
            <w:tcW w:w="269" w:type="pct"/>
            <w:shd w:val="clear" w:color="auto" w:fill="F2F2F2" w:themeFill="background1" w:themeFillShade="F2"/>
            <w:vAlign w:val="center"/>
          </w:tcPr>
          <w:p w14:paraId="3DEA8535"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3931" w:type="pct"/>
            <w:shd w:val="clear" w:color="auto" w:fill="F2F2F2" w:themeFill="background1" w:themeFillShade="F2"/>
            <w:vAlign w:val="center"/>
          </w:tcPr>
          <w:p w14:paraId="69050BE8"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407" w:type="pct"/>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1A6B254"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7313FB55"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57A96F30" w14:textId="77777777" w:rsidTr="00904BC9">
        <w:trPr>
          <w:trHeight w:val="403"/>
        </w:trPr>
        <w:tc>
          <w:tcPr>
            <w:tcW w:w="269" w:type="pct"/>
            <w:shd w:val="clear" w:color="auto" w:fill="F2F2F2" w:themeFill="background1" w:themeFillShade="F2"/>
            <w:vAlign w:val="center"/>
          </w:tcPr>
          <w:p w14:paraId="23183A21"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3931" w:type="pct"/>
            <w:shd w:val="clear" w:color="auto" w:fill="F2F2F2" w:themeFill="background1" w:themeFillShade="F2"/>
            <w:vAlign w:val="center"/>
          </w:tcPr>
          <w:p w14:paraId="737ACF83"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4977D863" w14:textId="77777777" w:rsidR="00211176" w:rsidRPr="00A42F82" w:rsidRDefault="00211176" w:rsidP="00A81C62">
            <w:pPr>
              <w:autoSpaceDE w:val="0"/>
              <w:autoSpaceDN w:val="0"/>
              <w:adjustRightInd w:val="0"/>
              <w:rPr>
                <w:rFonts w:ascii="Arial" w:hAnsi="Arial" w:cs="Arial"/>
                <w:sz w:val="22"/>
                <w:szCs w:val="22"/>
              </w:rPr>
            </w:pPr>
          </w:p>
        </w:tc>
        <w:tc>
          <w:tcPr>
            <w:tcW w:w="407" w:type="pct"/>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15B53B4A"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3" w:type="pct"/>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64B039E2"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546A545B" w14:textId="77777777" w:rsidTr="00904BC9">
        <w:trPr>
          <w:trHeight w:val="403"/>
        </w:trPr>
        <w:tc>
          <w:tcPr>
            <w:tcW w:w="269" w:type="pct"/>
            <w:vAlign w:val="center"/>
          </w:tcPr>
          <w:p w14:paraId="1A1B6758" w14:textId="77777777" w:rsidR="00211176" w:rsidRPr="00A42F82" w:rsidRDefault="00211176" w:rsidP="00A81C62">
            <w:pPr>
              <w:autoSpaceDE w:val="0"/>
              <w:autoSpaceDN w:val="0"/>
              <w:adjustRightInd w:val="0"/>
              <w:jc w:val="center"/>
              <w:rPr>
                <w:rFonts w:ascii="Arial" w:hAnsi="Arial" w:cs="Arial"/>
                <w:sz w:val="22"/>
                <w:szCs w:val="22"/>
              </w:rPr>
            </w:pPr>
          </w:p>
        </w:tc>
        <w:tc>
          <w:tcPr>
            <w:tcW w:w="3931" w:type="pct"/>
            <w:vAlign w:val="center"/>
          </w:tcPr>
          <w:p w14:paraId="28586BD1"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632D0A63" w14:textId="77777777" w:rsidR="00211176" w:rsidRPr="00A42F82" w:rsidRDefault="00211176" w:rsidP="00A81C62">
            <w:pPr>
              <w:rPr>
                <w:rFonts w:ascii="Arial" w:hAnsi="Arial" w:cs="Arial"/>
              </w:rPr>
            </w:pPr>
          </w:p>
          <w:p w14:paraId="51F47385" w14:textId="77777777" w:rsidR="00211176" w:rsidRPr="00A42F82" w:rsidRDefault="00211176" w:rsidP="00A81C62">
            <w:pPr>
              <w:rPr>
                <w:rFonts w:ascii="Arial" w:hAnsi="Arial" w:cs="Arial"/>
              </w:rPr>
            </w:pPr>
          </w:p>
          <w:p w14:paraId="2A00A350" w14:textId="77777777" w:rsidR="00211176" w:rsidRPr="00A42F82" w:rsidRDefault="00211176" w:rsidP="00A81C62">
            <w:pPr>
              <w:rPr>
                <w:rFonts w:ascii="Arial" w:hAnsi="Arial" w:cs="Arial"/>
                <w:sz w:val="22"/>
                <w:szCs w:val="22"/>
              </w:rPr>
            </w:pPr>
          </w:p>
          <w:p w14:paraId="75860069"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407" w:type="pct"/>
            <w:vMerge/>
            <w:shd w:val="clear" w:color="auto" w:fill="BFBFBF" w:themeFill="background1" w:themeFillShade="BF"/>
            <w:vAlign w:val="center"/>
          </w:tcPr>
          <w:p w14:paraId="30CABFDF" w14:textId="77777777" w:rsidR="00211176" w:rsidRPr="00A42F82" w:rsidRDefault="00211176" w:rsidP="00A81C62">
            <w:pPr>
              <w:autoSpaceDE w:val="0"/>
              <w:autoSpaceDN w:val="0"/>
              <w:adjustRightInd w:val="0"/>
              <w:jc w:val="center"/>
              <w:rPr>
                <w:rFonts w:ascii="Arial" w:hAnsi="Arial" w:cs="Arial"/>
                <w:b/>
                <w:bCs/>
                <w:sz w:val="22"/>
                <w:szCs w:val="22"/>
              </w:rPr>
            </w:pPr>
          </w:p>
        </w:tc>
        <w:tc>
          <w:tcPr>
            <w:tcW w:w="393" w:type="pct"/>
            <w:vMerge/>
            <w:shd w:val="clear" w:color="auto" w:fill="BFBFBF" w:themeFill="background1" w:themeFillShade="BF"/>
            <w:vAlign w:val="center"/>
          </w:tcPr>
          <w:p w14:paraId="6D2F8E13" w14:textId="77777777" w:rsidR="00211176" w:rsidRPr="00A42F82" w:rsidRDefault="00211176" w:rsidP="00A81C62">
            <w:pPr>
              <w:autoSpaceDE w:val="0"/>
              <w:autoSpaceDN w:val="0"/>
              <w:adjustRightInd w:val="0"/>
              <w:jc w:val="center"/>
              <w:rPr>
                <w:rFonts w:ascii="Arial" w:hAnsi="Arial" w:cs="Arial"/>
                <w:b/>
                <w:bCs/>
                <w:sz w:val="22"/>
                <w:szCs w:val="22"/>
              </w:rPr>
            </w:pPr>
          </w:p>
        </w:tc>
      </w:tr>
    </w:tbl>
    <w:p w14:paraId="0E32FECE" w14:textId="77777777" w:rsidR="00211176" w:rsidRPr="00A42F82" w:rsidRDefault="00211176" w:rsidP="00211176">
      <w:pPr>
        <w:rPr>
          <w:rFonts w:ascii="Arial" w:hAnsi="Arial" w:cs="Arial"/>
          <w:bCs/>
          <w:sz w:val="24"/>
          <w:szCs w:val="24"/>
        </w:rPr>
      </w:pPr>
    </w:p>
    <w:tbl>
      <w:tblPr>
        <w:tblStyle w:val="TableGrid"/>
        <w:tblW w:w="5000" w:type="pct"/>
        <w:tblLook w:val="04A0" w:firstRow="1" w:lastRow="0" w:firstColumn="1" w:lastColumn="0" w:noHBand="0" w:noVBand="1"/>
      </w:tblPr>
      <w:tblGrid>
        <w:gridCol w:w="485"/>
        <w:gridCol w:w="2809"/>
        <w:gridCol w:w="5722"/>
      </w:tblGrid>
      <w:tr w:rsidR="00211176" w:rsidRPr="00A42F82" w14:paraId="237D0624" w14:textId="77777777" w:rsidTr="00904BC9">
        <w:trPr>
          <w:trHeight w:val="403"/>
        </w:trPr>
        <w:tc>
          <w:tcPr>
            <w:tcW w:w="269" w:type="pct"/>
            <w:tcBorders>
              <w:bottom w:val="single" w:sz="4" w:space="0" w:color="auto"/>
            </w:tcBorders>
            <w:shd w:val="clear" w:color="auto" w:fill="F2F2F2" w:themeFill="background1" w:themeFillShade="F2"/>
          </w:tcPr>
          <w:p w14:paraId="5565CCD9" w14:textId="77777777" w:rsidR="00211176" w:rsidRPr="00A42F82" w:rsidRDefault="00211176" w:rsidP="00A81C62">
            <w:pPr>
              <w:rPr>
                <w:rFonts w:ascii="Arial" w:hAnsi="Arial" w:cs="Arial"/>
                <w:bCs/>
                <w:sz w:val="22"/>
                <w:szCs w:val="22"/>
              </w:rPr>
            </w:pPr>
          </w:p>
        </w:tc>
        <w:tc>
          <w:tcPr>
            <w:tcW w:w="4731" w:type="pct"/>
            <w:gridSpan w:val="2"/>
            <w:tcBorders>
              <w:bottom w:val="single" w:sz="4" w:space="0" w:color="auto"/>
            </w:tcBorders>
            <w:shd w:val="clear" w:color="auto" w:fill="F2F2F2" w:themeFill="background1" w:themeFillShade="F2"/>
            <w:vAlign w:val="center"/>
          </w:tcPr>
          <w:p w14:paraId="3D707A86" w14:textId="77777777" w:rsidR="00211176" w:rsidRPr="00A42F82" w:rsidRDefault="00211176" w:rsidP="00A81C62">
            <w:pPr>
              <w:rPr>
                <w:rFonts w:ascii="Arial" w:hAnsi="Arial" w:cs="Arial"/>
                <w:b/>
                <w:sz w:val="22"/>
                <w:szCs w:val="22"/>
              </w:rPr>
            </w:pPr>
            <w:r w:rsidRPr="00A42F82">
              <w:rPr>
                <w:rFonts w:ascii="Arial" w:hAnsi="Arial" w:cs="Arial"/>
                <w:b/>
                <w:sz w:val="22"/>
                <w:szCs w:val="22"/>
              </w:rPr>
              <w:t>Participant numbers and source</w:t>
            </w:r>
          </w:p>
          <w:p w14:paraId="1F192A6B"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211176" w:rsidRPr="00A42F82" w14:paraId="4FF02D5F" w14:textId="77777777" w:rsidTr="00904BC9">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1608F" w14:textId="77777777" w:rsidR="00211176" w:rsidRPr="00A42F82" w:rsidRDefault="00211176" w:rsidP="00A81C62">
            <w:pPr>
              <w:jc w:val="center"/>
              <w:rPr>
                <w:rFonts w:ascii="Arial" w:hAnsi="Arial" w:cs="Arial"/>
                <w:sz w:val="22"/>
                <w:szCs w:val="22"/>
              </w:rPr>
            </w:pPr>
            <w:r w:rsidRPr="00A42F82">
              <w:rPr>
                <w:rFonts w:ascii="Arial" w:hAnsi="Arial" w:cs="Arial"/>
                <w:sz w:val="22"/>
                <w:szCs w:val="22"/>
              </w:rPr>
              <w:t>10</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C1FA62" w14:textId="77777777" w:rsidR="00211176" w:rsidRPr="00A42F82" w:rsidRDefault="00211176" w:rsidP="00A81C62">
            <w:pPr>
              <w:rPr>
                <w:rFonts w:ascii="Arial" w:hAnsi="Arial" w:cs="Arial"/>
                <w:sz w:val="22"/>
                <w:szCs w:val="22"/>
              </w:rPr>
            </w:pPr>
            <w:r w:rsidRPr="00A42F82">
              <w:rPr>
                <w:rFonts w:ascii="Arial" w:hAnsi="Arial" w:cs="Arial"/>
                <w:sz w:val="22"/>
                <w:szCs w:val="22"/>
              </w:rPr>
              <w:t>How many participants are expected?</w:t>
            </w:r>
          </w:p>
          <w:p w14:paraId="54AF506D" w14:textId="77777777" w:rsidR="00211176" w:rsidRPr="00A42F82" w:rsidRDefault="00211176" w:rsidP="00A81C62">
            <w:pPr>
              <w:rPr>
                <w:rFonts w:ascii="Arial"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vAlign w:val="center"/>
          </w:tcPr>
          <w:p w14:paraId="64AD42BB" w14:textId="77777777" w:rsidR="00211176" w:rsidRPr="00A42F82" w:rsidRDefault="00211176" w:rsidP="00A81C62">
            <w:pPr>
              <w:rPr>
                <w:rFonts w:ascii="Arial" w:hAnsi="Arial" w:cs="Arial"/>
                <w:sz w:val="22"/>
                <w:szCs w:val="22"/>
              </w:rPr>
            </w:pPr>
          </w:p>
          <w:p w14:paraId="65E5F7AB" w14:textId="77777777" w:rsidR="00211176" w:rsidRPr="00A42F82" w:rsidRDefault="00211176" w:rsidP="00A81C62">
            <w:pPr>
              <w:rPr>
                <w:rFonts w:ascii="Arial" w:hAnsi="Arial" w:cs="Arial"/>
                <w:sz w:val="22"/>
                <w:szCs w:val="22"/>
              </w:rPr>
            </w:pPr>
            <w:r>
              <w:rPr>
                <w:rFonts w:ascii="Arial" w:hAnsi="Arial" w:cs="Arial"/>
                <w:sz w:val="22"/>
                <w:szCs w:val="22"/>
              </w:rPr>
              <w:t>125</w:t>
            </w:r>
          </w:p>
          <w:p w14:paraId="425B3F00" w14:textId="77777777" w:rsidR="00211176" w:rsidRPr="00A42F82" w:rsidRDefault="00211176" w:rsidP="00A81C62">
            <w:pPr>
              <w:rPr>
                <w:rFonts w:ascii="Arial" w:hAnsi="Arial" w:cs="Arial"/>
                <w:sz w:val="22"/>
                <w:szCs w:val="22"/>
              </w:rPr>
            </w:pPr>
          </w:p>
          <w:p w14:paraId="418CC1B6" w14:textId="77777777" w:rsidR="00211176" w:rsidRPr="00A42F82" w:rsidRDefault="00211176" w:rsidP="00A81C62">
            <w:pPr>
              <w:rPr>
                <w:rFonts w:ascii="Arial" w:hAnsi="Arial" w:cs="Arial"/>
                <w:b/>
                <w:sz w:val="22"/>
                <w:szCs w:val="22"/>
              </w:rPr>
            </w:pPr>
            <w:r w:rsidRPr="00A42F82">
              <w:rPr>
                <w:rFonts w:ascii="Arial" w:hAnsi="Arial" w:cs="Arial"/>
                <w:i/>
                <w:color w:val="808080"/>
                <w:sz w:val="18"/>
                <w:szCs w:val="18"/>
              </w:rPr>
              <w:t>(this box should expand as you type)</w:t>
            </w:r>
          </w:p>
        </w:tc>
      </w:tr>
      <w:tr w:rsidR="00211176" w:rsidRPr="00A42F82" w14:paraId="78421C8E" w14:textId="77777777" w:rsidTr="00904BC9">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096F93" w14:textId="77777777" w:rsidR="00211176" w:rsidRPr="00A42F82" w:rsidRDefault="00211176" w:rsidP="00A81C62">
            <w:pPr>
              <w:jc w:val="center"/>
              <w:rPr>
                <w:rFonts w:ascii="Arial" w:hAnsi="Arial" w:cs="Arial"/>
                <w:sz w:val="22"/>
                <w:szCs w:val="22"/>
              </w:rPr>
            </w:pPr>
            <w:r w:rsidRPr="00A42F82">
              <w:rPr>
                <w:rFonts w:ascii="Arial" w:hAnsi="Arial" w:cs="Arial"/>
                <w:sz w:val="22"/>
                <w:szCs w:val="22"/>
              </w:rPr>
              <w:t>11</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0A40FB" w14:textId="77777777" w:rsidR="00211176" w:rsidRPr="00A42F82" w:rsidRDefault="00211176" w:rsidP="00A81C62">
            <w:pPr>
              <w:rPr>
                <w:rFonts w:ascii="Arial" w:hAnsi="Arial" w:cs="Arial"/>
                <w:sz w:val="22"/>
                <w:szCs w:val="22"/>
              </w:rPr>
            </w:pPr>
            <w:r w:rsidRPr="00A42F82">
              <w:rPr>
                <w:rFonts w:ascii="Arial" w:hAnsi="Arial" w:cs="Arial"/>
                <w:sz w:val="22"/>
                <w:szCs w:val="22"/>
              </w:rPr>
              <w:t>Who will the participants be?</w:t>
            </w:r>
          </w:p>
          <w:p w14:paraId="216BAA36" w14:textId="77777777" w:rsidR="00211176" w:rsidRPr="00A42F82" w:rsidRDefault="00211176" w:rsidP="00A81C62">
            <w:pPr>
              <w:rPr>
                <w:rFonts w:ascii="Arial"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vAlign w:val="center"/>
          </w:tcPr>
          <w:p w14:paraId="3A6DA8F8" w14:textId="77777777" w:rsidR="00211176" w:rsidRPr="00A42F82" w:rsidRDefault="00211176" w:rsidP="00A81C62">
            <w:pPr>
              <w:rPr>
                <w:rFonts w:ascii="Arial" w:hAnsi="Arial" w:cs="Arial"/>
                <w:sz w:val="22"/>
                <w:szCs w:val="22"/>
              </w:rPr>
            </w:pPr>
          </w:p>
          <w:p w14:paraId="1BF7F349" w14:textId="77777777" w:rsidR="00211176" w:rsidRPr="00A42F82" w:rsidRDefault="00211176" w:rsidP="00A81C62">
            <w:pPr>
              <w:rPr>
                <w:rFonts w:ascii="Arial" w:hAnsi="Arial" w:cs="Arial"/>
                <w:sz w:val="22"/>
                <w:szCs w:val="22"/>
              </w:rPr>
            </w:pPr>
            <w:r>
              <w:rPr>
                <w:rFonts w:ascii="Arial" w:hAnsi="Arial" w:cs="Arial"/>
                <w:sz w:val="22"/>
                <w:szCs w:val="22"/>
              </w:rPr>
              <w:t>General Public</w:t>
            </w:r>
          </w:p>
          <w:p w14:paraId="123CEC0C" w14:textId="77777777" w:rsidR="00211176" w:rsidRPr="00A42F82" w:rsidRDefault="00211176" w:rsidP="00A81C62">
            <w:pPr>
              <w:rPr>
                <w:rFonts w:ascii="Arial" w:hAnsi="Arial" w:cs="Arial"/>
                <w:sz w:val="22"/>
                <w:szCs w:val="22"/>
              </w:rPr>
            </w:pPr>
          </w:p>
          <w:p w14:paraId="4638487F" w14:textId="77777777" w:rsidR="00211176" w:rsidRPr="00A42F82" w:rsidRDefault="00211176" w:rsidP="00A81C62">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211176" w:rsidRPr="00A42F82" w14:paraId="676B2FA7" w14:textId="77777777" w:rsidTr="00904BC9">
        <w:trPr>
          <w:trHeight w:val="403"/>
        </w:trPr>
        <w:tc>
          <w:tcPr>
            <w:tcW w:w="269" w:type="pct"/>
            <w:tcBorders>
              <w:top w:val="single" w:sz="4" w:space="0" w:color="auto"/>
            </w:tcBorders>
            <w:shd w:val="clear" w:color="auto" w:fill="F2F2F2" w:themeFill="background1" w:themeFillShade="F2"/>
            <w:vAlign w:val="center"/>
          </w:tcPr>
          <w:p w14:paraId="1B4E6D6C" w14:textId="77777777" w:rsidR="00211176" w:rsidRPr="00A42F82" w:rsidRDefault="00211176" w:rsidP="00A81C62">
            <w:pPr>
              <w:jc w:val="center"/>
              <w:rPr>
                <w:rFonts w:ascii="Arial" w:hAnsi="Arial" w:cs="Arial"/>
                <w:sz w:val="22"/>
                <w:szCs w:val="22"/>
              </w:rPr>
            </w:pPr>
            <w:r>
              <w:rPr>
                <w:rFonts w:ascii="Arial" w:hAnsi="Arial" w:cs="Arial"/>
                <w:sz w:val="22"/>
                <w:szCs w:val="22"/>
              </w:rPr>
              <w:t>12</w:t>
            </w:r>
          </w:p>
        </w:tc>
        <w:tc>
          <w:tcPr>
            <w:tcW w:w="1558" w:type="pct"/>
            <w:tcBorders>
              <w:top w:val="single" w:sz="4" w:space="0" w:color="auto"/>
            </w:tcBorders>
            <w:shd w:val="clear" w:color="auto" w:fill="F2F2F2" w:themeFill="background1" w:themeFillShade="F2"/>
            <w:vAlign w:val="center"/>
          </w:tcPr>
          <w:p w14:paraId="2AC88933" w14:textId="77777777" w:rsidR="00211176" w:rsidRPr="00A42F82" w:rsidRDefault="00211176" w:rsidP="00A81C62">
            <w:pPr>
              <w:rPr>
                <w:rFonts w:ascii="Arial" w:hAnsi="Arial" w:cs="Arial"/>
                <w:sz w:val="22"/>
                <w:szCs w:val="22"/>
              </w:rPr>
            </w:pPr>
            <w:r w:rsidRPr="00A42F82">
              <w:rPr>
                <w:rFonts w:ascii="Arial" w:hAnsi="Arial" w:cs="Arial"/>
                <w:sz w:val="22"/>
                <w:szCs w:val="22"/>
              </w:rPr>
              <w:t>How will you identify the participants?</w:t>
            </w:r>
          </w:p>
        </w:tc>
        <w:tc>
          <w:tcPr>
            <w:tcW w:w="3173" w:type="pct"/>
            <w:tcBorders>
              <w:top w:val="single" w:sz="4" w:space="0" w:color="auto"/>
            </w:tcBorders>
            <w:vAlign w:val="center"/>
          </w:tcPr>
          <w:p w14:paraId="6A442F82" w14:textId="77777777" w:rsidR="00211176" w:rsidRPr="00A42F82" w:rsidRDefault="00211176" w:rsidP="00A81C62">
            <w:pPr>
              <w:rPr>
                <w:rFonts w:ascii="Arial" w:hAnsi="Arial" w:cs="Arial"/>
                <w:sz w:val="22"/>
                <w:szCs w:val="22"/>
              </w:rPr>
            </w:pPr>
          </w:p>
          <w:p w14:paraId="54DF8117" w14:textId="77777777" w:rsidR="00211176" w:rsidRPr="00A42F82" w:rsidRDefault="00211176" w:rsidP="00A81C62">
            <w:pPr>
              <w:rPr>
                <w:rFonts w:ascii="Arial" w:hAnsi="Arial" w:cs="Arial"/>
                <w:sz w:val="22"/>
                <w:szCs w:val="22"/>
              </w:rPr>
            </w:pPr>
            <w:r>
              <w:rPr>
                <w:rFonts w:ascii="Arial" w:hAnsi="Arial" w:cs="Arial"/>
                <w:sz w:val="22"/>
                <w:szCs w:val="22"/>
              </w:rPr>
              <w:t>Via email and Social Media</w:t>
            </w:r>
          </w:p>
          <w:p w14:paraId="1D683AA8" w14:textId="77777777" w:rsidR="00211176" w:rsidRPr="00A42F82" w:rsidRDefault="00211176" w:rsidP="00A81C62">
            <w:pPr>
              <w:rPr>
                <w:rFonts w:ascii="Arial" w:hAnsi="Arial" w:cs="Arial"/>
                <w:sz w:val="22"/>
                <w:szCs w:val="22"/>
              </w:rPr>
            </w:pPr>
          </w:p>
          <w:p w14:paraId="429EF6B4" w14:textId="77777777" w:rsidR="00211176" w:rsidRPr="00A42F82" w:rsidRDefault="00211176" w:rsidP="00A81C62">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161018D3" w14:textId="77777777" w:rsidR="00211176" w:rsidRPr="00A42F82" w:rsidRDefault="00211176" w:rsidP="00211176">
      <w:pPr>
        <w:rPr>
          <w:rFonts w:ascii="Arial" w:hAnsi="Arial" w:cs="Arial"/>
          <w:bCs/>
          <w:sz w:val="24"/>
          <w:szCs w:val="24"/>
        </w:rPr>
      </w:pPr>
    </w:p>
    <w:p w14:paraId="02951380" w14:textId="77777777" w:rsidR="00211176" w:rsidRPr="00A42F82" w:rsidRDefault="00211176" w:rsidP="00211176">
      <w:pPr>
        <w:rPr>
          <w:rFonts w:ascii="Arial" w:hAnsi="Arial" w:cs="Arial"/>
        </w:rPr>
      </w:pPr>
    </w:p>
    <w:tbl>
      <w:tblPr>
        <w:tblStyle w:val="TableGrid"/>
        <w:tblW w:w="5000" w:type="pct"/>
        <w:tblLook w:val="04A0" w:firstRow="1" w:lastRow="0" w:firstColumn="1" w:lastColumn="0" w:noHBand="0" w:noVBand="1"/>
      </w:tblPr>
      <w:tblGrid>
        <w:gridCol w:w="483"/>
        <w:gridCol w:w="6095"/>
        <w:gridCol w:w="853"/>
        <w:gridCol w:w="732"/>
        <w:gridCol w:w="853"/>
      </w:tblGrid>
      <w:tr w:rsidR="00211176" w:rsidRPr="00A42F82" w14:paraId="0AC96C30" w14:textId="77777777" w:rsidTr="00904BC9">
        <w:tc>
          <w:tcPr>
            <w:tcW w:w="268" w:type="pct"/>
            <w:shd w:val="clear" w:color="auto" w:fill="F2F2F2" w:themeFill="background1" w:themeFillShade="F2"/>
            <w:vAlign w:val="center"/>
          </w:tcPr>
          <w:p w14:paraId="2C19B57F" w14:textId="77777777" w:rsidR="00211176" w:rsidRPr="00A42F82" w:rsidRDefault="00211176" w:rsidP="00A81C62">
            <w:pPr>
              <w:autoSpaceDE w:val="0"/>
              <w:autoSpaceDN w:val="0"/>
              <w:adjustRightInd w:val="0"/>
              <w:jc w:val="center"/>
              <w:rPr>
                <w:rFonts w:ascii="Arial" w:hAnsi="Arial" w:cs="Arial"/>
                <w:bCs/>
                <w:sz w:val="22"/>
                <w:szCs w:val="22"/>
              </w:rPr>
            </w:pPr>
          </w:p>
        </w:tc>
        <w:tc>
          <w:tcPr>
            <w:tcW w:w="3380" w:type="pct"/>
            <w:shd w:val="clear" w:color="auto" w:fill="F2F2F2" w:themeFill="background1" w:themeFillShade="F2"/>
          </w:tcPr>
          <w:p w14:paraId="7154921E" w14:textId="77777777" w:rsidR="00211176" w:rsidRPr="00A42F82" w:rsidRDefault="00211176" w:rsidP="00A81C62">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473" w:type="pct"/>
            <w:shd w:val="clear" w:color="auto" w:fill="F2F2F2" w:themeFill="background1" w:themeFillShade="F2"/>
            <w:vAlign w:val="bottom"/>
          </w:tcPr>
          <w:p w14:paraId="54767698" w14:textId="77777777" w:rsidR="00211176" w:rsidRPr="00A42F82" w:rsidRDefault="00211176" w:rsidP="00A81C62">
            <w:pPr>
              <w:autoSpaceDE w:val="0"/>
              <w:autoSpaceDN w:val="0"/>
              <w:adjustRightInd w:val="0"/>
              <w:jc w:val="center"/>
              <w:rPr>
                <w:rFonts w:ascii="Arial" w:hAnsi="Arial" w:cs="Arial"/>
                <w:b/>
                <w:bCs/>
                <w:sz w:val="16"/>
                <w:szCs w:val="16"/>
              </w:rPr>
            </w:pPr>
          </w:p>
          <w:p w14:paraId="5FB07C0F"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406" w:type="pct"/>
            <w:shd w:val="clear" w:color="auto" w:fill="F2F2F2" w:themeFill="background1" w:themeFillShade="F2"/>
            <w:vAlign w:val="bottom"/>
          </w:tcPr>
          <w:p w14:paraId="1094394C"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473" w:type="pct"/>
            <w:shd w:val="clear" w:color="auto" w:fill="F2F2F2" w:themeFill="background1" w:themeFillShade="F2"/>
          </w:tcPr>
          <w:p w14:paraId="2166D707" w14:textId="77777777" w:rsidR="00211176" w:rsidRPr="00A42F82" w:rsidRDefault="00211176" w:rsidP="00A81C62">
            <w:pPr>
              <w:autoSpaceDE w:val="0"/>
              <w:autoSpaceDN w:val="0"/>
              <w:adjustRightInd w:val="0"/>
              <w:jc w:val="center"/>
              <w:rPr>
                <w:rFonts w:ascii="Arial" w:hAnsi="Arial" w:cs="Arial"/>
                <w:b/>
                <w:bCs/>
                <w:sz w:val="16"/>
                <w:szCs w:val="16"/>
              </w:rPr>
            </w:pPr>
          </w:p>
          <w:p w14:paraId="0153E6C9"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211176" w:rsidRPr="00A42F82" w14:paraId="6CE85830" w14:textId="77777777" w:rsidTr="00904BC9">
        <w:trPr>
          <w:trHeight w:val="439"/>
        </w:trPr>
        <w:tc>
          <w:tcPr>
            <w:tcW w:w="268" w:type="pct"/>
            <w:shd w:val="clear" w:color="auto" w:fill="F2F2F2" w:themeFill="background1" w:themeFillShade="F2"/>
            <w:vAlign w:val="center"/>
          </w:tcPr>
          <w:p w14:paraId="6C4825A2"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3380" w:type="pct"/>
            <w:shd w:val="clear" w:color="auto" w:fill="F2F2F2" w:themeFill="background1" w:themeFillShade="F2"/>
            <w:vAlign w:val="center"/>
          </w:tcPr>
          <w:p w14:paraId="26D8A609"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473" w:type="pct"/>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606671F9"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552F3AF7"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0FF609F3"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1176" w:rsidRPr="00A42F82" w14:paraId="75397EAE" w14:textId="77777777" w:rsidTr="00904BC9">
        <w:trPr>
          <w:trHeight w:val="403"/>
        </w:trPr>
        <w:tc>
          <w:tcPr>
            <w:tcW w:w="268" w:type="pct"/>
            <w:shd w:val="clear" w:color="auto" w:fill="F2F2F2" w:themeFill="background1" w:themeFillShade="F2"/>
            <w:vAlign w:val="center"/>
          </w:tcPr>
          <w:p w14:paraId="288C0A06"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3380" w:type="pct"/>
            <w:shd w:val="clear" w:color="auto" w:fill="F2F2F2" w:themeFill="background1" w:themeFillShade="F2"/>
            <w:vAlign w:val="center"/>
          </w:tcPr>
          <w:p w14:paraId="1F6940E7"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473" w:type="pct"/>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3EBA4A7"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22186021"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1C2C9414"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1176" w:rsidRPr="00A42F82" w14:paraId="5E37912C" w14:textId="77777777" w:rsidTr="00904BC9">
        <w:trPr>
          <w:trHeight w:val="439"/>
        </w:trPr>
        <w:tc>
          <w:tcPr>
            <w:tcW w:w="268" w:type="pct"/>
            <w:shd w:val="clear" w:color="auto" w:fill="F2F2F2" w:themeFill="background1" w:themeFillShade="F2"/>
            <w:vAlign w:val="center"/>
          </w:tcPr>
          <w:p w14:paraId="39BDDAFD"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3380" w:type="pct"/>
            <w:shd w:val="clear" w:color="auto" w:fill="F2F2F2" w:themeFill="background1" w:themeFillShade="F2"/>
            <w:vAlign w:val="center"/>
          </w:tcPr>
          <w:p w14:paraId="4386E677"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473" w:type="pct"/>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294432CE"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385DDEEE"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043E1EFD"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1176" w:rsidRPr="00A42F82" w14:paraId="17586956" w14:textId="77777777" w:rsidTr="00904BC9">
        <w:trPr>
          <w:trHeight w:val="403"/>
        </w:trPr>
        <w:tc>
          <w:tcPr>
            <w:tcW w:w="268" w:type="pct"/>
            <w:shd w:val="clear" w:color="auto" w:fill="F2F2F2" w:themeFill="background1" w:themeFillShade="F2"/>
            <w:vAlign w:val="center"/>
          </w:tcPr>
          <w:p w14:paraId="14C926D8"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3380" w:type="pct"/>
            <w:shd w:val="clear" w:color="auto" w:fill="F2F2F2" w:themeFill="background1" w:themeFillShade="F2"/>
            <w:vAlign w:val="center"/>
          </w:tcPr>
          <w:p w14:paraId="03E3E87E"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473" w:type="pct"/>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595AC9D7"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0AFE336C"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55076271"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2D3A7DCC" w14:textId="77777777" w:rsidTr="00904BC9">
        <w:trPr>
          <w:trHeight w:val="439"/>
        </w:trPr>
        <w:tc>
          <w:tcPr>
            <w:tcW w:w="268" w:type="pct"/>
            <w:shd w:val="clear" w:color="auto" w:fill="F2F2F2" w:themeFill="background1" w:themeFillShade="F2"/>
            <w:vAlign w:val="center"/>
          </w:tcPr>
          <w:p w14:paraId="35CDCB61"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3380" w:type="pct"/>
            <w:shd w:val="clear" w:color="auto" w:fill="F2F2F2" w:themeFill="background1" w:themeFillShade="F2"/>
            <w:vAlign w:val="center"/>
          </w:tcPr>
          <w:p w14:paraId="3300187D"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473" w:type="pct"/>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25B83B7E"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27CF2093"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50216C09"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563DC041" w14:textId="77777777" w:rsidTr="00904BC9">
        <w:trPr>
          <w:trHeight w:val="403"/>
        </w:trPr>
        <w:tc>
          <w:tcPr>
            <w:tcW w:w="268" w:type="pct"/>
            <w:shd w:val="clear" w:color="auto" w:fill="F2F2F2" w:themeFill="background1" w:themeFillShade="F2"/>
            <w:vAlign w:val="center"/>
          </w:tcPr>
          <w:p w14:paraId="37F8BD7F"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3380" w:type="pct"/>
            <w:shd w:val="clear" w:color="auto" w:fill="F2F2F2" w:themeFill="background1" w:themeFillShade="F2"/>
            <w:vAlign w:val="center"/>
          </w:tcPr>
          <w:p w14:paraId="5C8A886D"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473" w:type="pct"/>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49A0AEE4"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4622CE2"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35609B97"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1176" w:rsidRPr="00A42F82" w14:paraId="58FFC72A" w14:textId="77777777" w:rsidTr="00904BC9">
        <w:trPr>
          <w:trHeight w:val="439"/>
        </w:trPr>
        <w:tc>
          <w:tcPr>
            <w:tcW w:w="268" w:type="pct"/>
            <w:shd w:val="clear" w:color="auto" w:fill="F2F2F2" w:themeFill="background1" w:themeFillShade="F2"/>
            <w:vAlign w:val="center"/>
          </w:tcPr>
          <w:p w14:paraId="1A0553A2"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3380" w:type="pct"/>
            <w:shd w:val="clear" w:color="auto" w:fill="F2F2F2" w:themeFill="background1" w:themeFillShade="F2"/>
            <w:vAlign w:val="center"/>
          </w:tcPr>
          <w:p w14:paraId="59663568"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473" w:type="pct"/>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411BC287"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61029686"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3B557895"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1176" w:rsidRPr="00A42F82" w14:paraId="58CADFEF" w14:textId="77777777" w:rsidTr="00904BC9">
        <w:trPr>
          <w:trHeight w:val="403"/>
        </w:trPr>
        <w:tc>
          <w:tcPr>
            <w:tcW w:w="268" w:type="pct"/>
            <w:shd w:val="clear" w:color="auto" w:fill="F2F2F2" w:themeFill="background1" w:themeFillShade="F2"/>
            <w:vAlign w:val="center"/>
          </w:tcPr>
          <w:p w14:paraId="67888AB2"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3380" w:type="pct"/>
            <w:shd w:val="clear" w:color="auto" w:fill="F2F2F2" w:themeFill="background1" w:themeFillShade="F2"/>
            <w:vAlign w:val="center"/>
          </w:tcPr>
          <w:p w14:paraId="7C3DB2D7"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473" w:type="pct"/>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602DCB0"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16D92C13"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247C8A1A"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1176" w:rsidRPr="00A42F82" w14:paraId="4177E59D" w14:textId="77777777" w:rsidTr="00904BC9">
        <w:trPr>
          <w:trHeight w:val="439"/>
        </w:trPr>
        <w:tc>
          <w:tcPr>
            <w:tcW w:w="268" w:type="pct"/>
            <w:shd w:val="clear" w:color="auto" w:fill="F2F2F2" w:themeFill="background1" w:themeFillShade="F2"/>
            <w:vAlign w:val="center"/>
          </w:tcPr>
          <w:p w14:paraId="79FDC184"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3380" w:type="pct"/>
            <w:shd w:val="clear" w:color="auto" w:fill="F2F2F2" w:themeFill="background1" w:themeFillShade="F2"/>
            <w:vAlign w:val="center"/>
          </w:tcPr>
          <w:p w14:paraId="16F5E229"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473" w:type="pct"/>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71F20673"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6CEE5586"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0E53D751"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1176" w:rsidRPr="00A42F82" w14:paraId="6B030BDB" w14:textId="77777777" w:rsidTr="00904BC9">
        <w:trPr>
          <w:trHeight w:val="403"/>
        </w:trPr>
        <w:tc>
          <w:tcPr>
            <w:tcW w:w="268" w:type="pct"/>
            <w:tcBorders>
              <w:bottom w:val="single" w:sz="4" w:space="0" w:color="auto"/>
            </w:tcBorders>
            <w:shd w:val="clear" w:color="auto" w:fill="F2F2F2" w:themeFill="background1" w:themeFillShade="F2"/>
            <w:vAlign w:val="center"/>
          </w:tcPr>
          <w:p w14:paraId="2FB091CD"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4732" w:type="pct"/>
            <w:gridSpan w:val="4"/>
            <w:tcBorders>
              <w:bottom w:val="single" w:sz="4" w:space="0" w:color="auto"/>
            </w:tcBorders>
            <w:shd w:val="clear" w:color="auto" w:fill="F2F2F2" w:themeFill="background1" w:themeFillShade="F2"/>
            <w:vAlign w:val="center"/>
          </w:tcPr>
          <w:p w14:paraId="23D6302E"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211176" w:rsidRPr="00A42F82" w14:paraId="2FA183D1" w14:textId="77777777" w:rsidTr="00904BC9">
        <w:trPr>
          <w:trHeight w:val="403"/>
        </w:trPr>
        <w:tc>
          <w:tcPr>
            <w:tcW w:w="268" w:type="pct"/>
            <w:vAlign w:val="center"/>
          </w:tcPr>
          <w:p w14:paraId="6EEAC4C5" w14:textId="77777777" w:rsidR="00211176" w:rsidRPr="00A42F82" w:rsidRDefault="00211176" w:rsidP="00A81C62">
            <w:pPr>
              <w:jc w:val="center"/>
              <w:rPr>
                <w:rFonts w:ascii="Arial" w:hAnsi="Arial" w:cs="Arial"/>
                <w:sz w:val="22"/>
                <w:szCs w:val="22"/>
              </w:rPr>
            </w:pPr>
          </w:p>
        </w:tc>
        <w:tc>
          <w:tcPr>
            <w:tcW w:w="4732" w:type="pct"/>
            <w:gridSpan w:val="4"/>
            <w:vAlign w:val="center"/>
          </w:tcPr>
          <w:p w14:paraId="3F8BAF47" w14:textId="77777777" w:rsidR="00211176" w:rsidRPr="00A42F82" w:rsidRDefault="00211176" w:rsidP="00A81C62">
            <w:pPr>
              <w:rPr>
                <w:rFonts w:ascii="Arial" w:hAnsi="Arial" w:cs="Arial"/>
                <w:sz w:val="22"/>
                <w:szCs w:val="22"/>
              </w:rPr>
            </w:pPr>
          </w:p>
          <w:p w14:paraId="6CD01E6B" w14:textId="77777777" w:rsidR="00211176" w:rsidRPr="00A42F82" w:rsidRDefault="00211176" w:rsidP="00A81C62">
            <w:pPr>
              <w:rPr>
                <w:rFonts w:ascii="Arial" w:hAnsi="Arial" w:cs="Arial"/>
                <w:sz w:val="22"/>
                <w:szCs w:val="22"/>
              </w:rPr>
            </w:pPr>
          </w:p>
          <w:p w14:paraId="072BD0BB" w14:textId="77777777" w:rsidR="00211176" w:rsidRPr="00A42F82" w:rsidRDefault="00211176" w:rsidP="00A81C62">
            <w:pPr>
              <w:rPr>
                <w:rFonts w:ascii="Arial" w:hAnsi="Arial" w:cs="Arial"/>
                <w:sz w:val="22"/>
                <w:szCs w:val="22"/>
              </w:rPr>
            </w:pPr>
          </w:p>
          <w:p w14:paraId="36F3521A" w14:textId="77777777" w:rsidR="00211176" w:rsidRPr="00A42F82" w:rsidRDefault="00211176" w:rsidP="00A81C6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24AB0A1" w14:textId="77777777" w:rsidR="00211176" w:rsidRPr="00A42F82" w:rsidRDefault="00211176" w:rsidP="00211176">
      <w:pPr>
        <w:rPr>
          <w:rFonts w:ascii="Arial" w:hAnsi="Arial" w:cs="Arial"/>
        </w:rPr>
      </w:pPr>
    </w:p>
    <w:tbl>
      <w:tblPr>
        <w:tblStyle w:val="TableGrid"/>
        <w:tblW w:w="5000" w:type="pct"/>
        <w:tblLook w:val="04A0" w:firstRow="1" w:lastRow="0" w:firstColumn="1" w:lastColumn="0" w:noHBand="0" w:noVBand="1"/>
      </w:tblPr>
      <w:tblGrid>
        <w:gridCol w:w="483"/>
        <w:gridCol w:w="6095"/>
        <w:gridCol w:w="853"/>
        <w:gridCol w:w="732"/>
        <w:gridCol w:w="853"/>
      </w:tblGrid>
      <w:tr w:rsidR="00211176" w:rsidRPr="00A42F82" w14:paraId="3DBA467D" w14:textId="77777777" w:rsidTr="00904BC9">
        <w:tc>
          <w:tcPr>
            <w:tcW w:w="268" w:type="pct"/>
            <w:shd w:val="clear" w:color="auto" w:fill="F2F2F2" w:themeFill="background1" w:themeFillShade="F2"/>
          </w:tcPr>
          <w:p w14:paraId="66670A2B" w14:textId="77777777" w:rsidR="00211176" w:rsidRPr="00A42F82" w:rsidRDefault="00211176" w:rsidP="00A81C62">
            <w:pPr>
              <w:autoSpaceDE w:val="0"/>
              <w:autoSpaceDN w:val="0"/>
              <w:adjustRightInd w:val="0"/>
              <w:jc w:val="both"/>
              <w:rPr>
                <w:rFonts w:ascii="Arial" w:hAnsi="Arial" w:cs="Arial"/>
                <w:bCs/>
                <w:sz w:val="22"/>
                <w:szCs w:val="22"/>
              </w:rPr>
            </w:pPr>
          </w:p>
        </w:tc>
        <w:tc>
          <w:tcPr>
            <w:tcW w:w="3380" w:type="pct"/>
            <w:shd w:val="clear" w:color="auto" w:fill="F2F2F2" w:themeFill="background1" w:themeFillShade="F2"/>
            <w:vAlign w:val="center"/>
          </w:tcPr>
          <w:p w14:paraId="19FE133A" w14:textId="77777777" w:rsidR="00211176" w:rsidRPr="00A42F82" w:rsidRDefault="00211176" w:rsidP="00A81C6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473" w:type="pct"/>
            <w:shd w:val="clear" w:color="auto" w:fill="F2F2F2" w:themeFill="background1" w:themeFillShade="F2"/>
            <w:vAlign w:val="bottom"/>
          </w:tcPr>
          <w:p w14:paraId="4334585C" w14:textId="77777777" w:rsidR="00211176" w:rsidRPr="00A42F82" w:rsidRDefault="00211176" w:rsidP="00A81C62">
            <w:pPr>
              <w:autoSpaceDE w:val="0"/>
              <w:autoSpaceDN w:val="0"/>
              <w:adjustRightInd w:val="0"/>
              <w:jc w:val="center"/>
              <w:rPr>
                <w:rFonts w:ascii="Arial" w:hAnsi="Arial" w:cs="Arial"/>
                <w:b/>
                <w:bCs/>
                <w:sz w:val="16"/>
                <w:szCs w:val="16"/>
              </w:rPr>
            </w:pPr>
          </w:p>
          <w:p w14:paraId="4A2E956B"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406" w:type="pct"/>
            <w:shd w:val="clear" w:color="auto" w:fill="F2F2F2" w:themeFill="background1" w:themeFillShade="F2"/>
            <w:vAlign w:val="bottom"/>
          </w:tcPr>
          <w:p w14:paraId="7826F519"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473" w:type="pct"/>
            <w:shd w:val="clear" w:color="auto" w:fill="F2F2F2" w:themeFill="background1" w:themeFillShade="F2"/>
            <w:vAlign w:val="bottom"/>
          </w:tcPr>
          <w:p w14:paraId="0995A803" w14:textId="77777777" w:rsidR="00211176" w:rsidRPr="00A42F82" w:rsidRDefault="00211176" w:rsidP="00A81C62">
            <w:pPr>
              <w:autoSpaceDE w:val="0"/>
              <w:autoSpaceDN w:val="0"/>
              <w:adjustRightInd w:val="0"/>
              <w:jc w:val="center"/>
              <w:rPr>
                <w:rFonts w:ascii="Arial" w:hAnsi="Arial" w:cs="Arial"/>
                <w:b/>
                <w:bCs/>
                <w:sz w:val="16"/>
                <w:szCs w:val="16"/>
              </w:rPr>
            </w:pPr>
          </w:p>
          <w:p w14:paraId="4D5B2C2B"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211176" w:rsidRPr="00A42F82" w14:paraId="755420C2" w14:textId="77777777" w:rsidTr="00904BC9">
        <w:trPr>
          <w:trHeight w:val="439"/>
        </w:trPr>
        <w:tc>
          <w:tcPr>
            <w:tcW w:w="268" w:type="pct"/>
            <w:shd w:val="clear" w:color="auto" w:fill="F2F2F2" w:themeFill="background1" w:themeFillShade="F2"/>
            <w:vAlign w:val="center"/>
          </w:tcPr>
          <w:p w14:paraId="2E2EED39"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3380" w:type="pct"/>
            <w:shd w:val="clear" w:color="auto" w:fill="F2F2F2" w:themeFill="background1" w:themeFillShade="F2"/>
            <w:vAlign w:val="center"/>
          </w:tcPr>
          <w:p w14:paraId="594F65F1"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473" w:type="pct"/>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5606BE45"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BBE303C"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2A4D5F77"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1176" w:rsidRPr="00A42F82" w14:paraId="5BFBFFB1" w14:textId="77777777" w:rsidTr="00904BC9">
        <w:trPr>
          <w:trHeight w:val="403"/>
        </w:trPr>
        <w:tc>
          <w:tcPr>
            <w:tcW w:w="268" w:type="pct"/>
            <w:shd w:val="clear" w:color="auto" w:fill="F2F2F2" w:themeFill="background1" w:themeFillShade="F2"/>
            <w:vAlign w:val="center"/>
          </w:tcPr>
          <w:p w14:paraId="3779AC16"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3380" w:type="pct"/>
            <w:shd w:val="clear" w:color="auto" w:fill="F2F2F2" w:themeFill="background1" w:themeFillShade="F2"/>
            <w:vAlign w:val="center"/>
          </w:tcPr>
          <w:p w14:paraId="51CB9A56"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473" w:type="pct"/>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0AECC6FD"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389A810C"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1A55787C"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1176" w:rsidRPr="00A42F82" w14:paraId="407B65CA" w14:textId="77777777" w:rsidTr="00904BC9">
        <w:trPr>
          <w:trHeight w:val="439"/>
        </w:trPr>
        <w:tc>
          <w:tcPr>
            <w:tcW w:w="268" w:type="pct"/>
            <w:shd w:val="clear" w:color="auto" w:fill="F2F2F2" w:themeFill="background1" w:themeFillShade="F2"/>
            <w:vAlign w:val="center"/>
          </w:tcPr>
          <w:p w14:paraId="6D8D108D"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26</w:t>
            </w:r>
          </w:p>
        </w:tc>
        <w:tc>
          <w:tcPr>
            <w:tcW w:w="3380" w:type="pct"/>
            <w:shd w:val="clear" w:color="auto" w:fill="F2F2F2" w:themeFill="background1" w:themeFillShade="F2"/>
            <w:vAlign w:val="center"/>
          </w:tcPr>
          <w:p w14:paraId="57C0D699"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473" w:type="pct"/>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1BF5A2A5"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96D5F78"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33F45C08"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1176" w:rsidRPr="00A42F82" w14:paraId="03FC85B7" w14:textId="77777777" w:rsidTr="00904BC9">
        <w:trPr>
          <w:trHeight w:val="403"/>
        </w:trPr>
        <w:tc>
          <w:tcPr>
            <w:tcW w:w="268" w:type="pct"/>
            <w:shd w:val="clear" w:color="auto" w:fill="F2F2F2" w:themeFill="background1" w:themeFillShade="F2"/>
            <w:vAlign w:val="center"/>
          </w:tcPr>
          <w:p w14:paraId="58FCC9C7"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3380" w:type="pct"/>
            <w:shd w:val="clear" w:color="auto" w:fill="F2F2F2" w:themeFill="background1" w:themeFillShade="F2"/>
            <w:vAlign w:val="center"/>
          </w:tcPr>
          <w:p w14:paraId="74D5B77F"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473" w:type="pct"/>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5ED8C08"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21E35A"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401BC25F"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1176" w:rsidRPr="00A42F82" w14:paraId="18BBE091" w14:textId="77777777" w:rsidTr="00904BC9">
        <w:trPr>
          <w:trHeight w:val="403"/>
        </w:trPr>
        <w:tc>
          <w:tcPr>
            <w:tcW w:w="268" w:type="pct"/>
            <w:shd w:val="clear" w:color="auto" w:fill="F2F2F2" w:themeFill="background1" w:themeFillShade="F2"/>
            <w:vAlign w:val="center"/>
          </w:tcPr>
          <w:p w14:paraId="09A270BC"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4732" w:type="pct"/>
            <w:gridSpan w:val="4"/>
            <w:shd w:val="clear" w:color="auto" w:fill="F2F2F2" w:themeFill="background1" w:themeFillShade="F2"/>
            <w:vAlign w:val="center"/>
          </w:tcPr>
          <w:p w14:paraId="37CB9911"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211176" w:rsidRPr="00A42F82" w14:paraId="3398D51D" w14:textId="77777777" w:rsidTr="00904BC9">
        <w:trPr>
          <w:trHeight w:val="403"/>
        </w:trPr>
        <w:tc>
          <w:tcPr>
            <w:tcW w:w="268" w:type="pct"/>
            <w:vAlign w:val="center"/>
          </w:tcPr>
          <w:p w14:paraId="7AA2E7C6" w14:textId="77777777" w:rsidR="00211176" w:rsidRPr="00A42F82" w:rsidRDefault="00211176" w:rsidP="00A81C62">
            <w:pPr>
              <w:jc w:val="center"/>
              <w:rPr>
                <w:rFonts w:ascii="Arial" w:hAnsi="Arial" w:cs="Arial"/>
                <w:sz w:val="22"/>
                <w:szCs w:val="22"/>
              </w:rPr>
            </w:pPr>
          </w:p>
        </w:tc>
        <w:tc>
          <w:tcPr>
            <w:tcW w:w="4732" w:type="pct"/>
            <w:gridSpan w:val="4"/>
            <w:vAlign w:val="center"/>
          </w:tcPr>
          <w:p w14:paraId="56A2939C" w14:textId="77777777" w:rsidR="00211176" w:rsidRPr="00A42F82" w:rsidRDefault="00211176" w:rsidP="00A81C62">
            <w:pPr>
              <w:rPr>
                <w:rFonts w:ascii="Arial" w:hAnsi="Arial" w:cs="Arial"/>
                <w:sz w:val="22"/>
                <w:szCs w:val="22"/>
              </w:rPr>
            </w:pPr>
          </w:p>
          <w:p w14:paraId="3605AB1A" w14:textId="77777777" w:rsidR="00211176" w:rsidRPr="00A42F82" w:rsidRDefault="00211176" w:rsidP="00A81C62">
            <w:pPr>
              <w:rPr>
                <w:rFonts w:ascii="Arial" w:hAnsi="Arial" w:cs="Arial"/>
                <w:sz w:val="22"/>
                <w:szCs w:val="22"/>
              </w:rPr>
            </w:pPr>
          </w:p>
          <w:p w14:paraId="1281DFB6" w14:textId="77777777" w:rsidR="00211176" w:rsidRPr="00A42F82" w:rsidRDefault="00211176" w:rsidP="00A81C62">
            <w:pPr>
              <w:rPr>
                <w:rFonts w:ascii="Arial" w:hAnsi="Arial" w:cs="Arial"/>
                <w:sz w:val="22"/>
                <w:szCs w:val="22"/>
              </w:rPr>
            </w:pPr>
          </w:p>
          <w:p w14:paraId="1B7005BD" w14:textId="77777777" w:rsidR="00211176" w:rsidRPr="00A42F82" w:rsidRDefault="00211176" w:rsidP="00A81C6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348EE2" w14:textId="77777777" w:rsidR="00211176" w:rsidRPr="00A42F82" w:rsidRDefault="00211176" w:rsidP="00211176">
      <w:pPr>
        <w:autoSpaceDE w:val="0"/>
        <w:autoSpaceDN w:val="0"/>
        <w:adjustRightInd w:val="0"/>
        <w:spacing w:after="240"/>
        <w:jc w:val="both"/>
        <w:rPr>
          <w:rFonts w:ascii="Arial" w:hAnsi="Arial" w:cs="Arial"/>
          <w:b/>
          <w:sz w:val="22"/>
          <w:szCs w:val="22"/>
        </w:rPr>
      </w:pPr>
    </w:p>
    <w:p w14:paraId="405A234F" w14:textId="77777777" w:rsidR="00211176" w:rsidRPr="00A42F82" w:rsidRDefault="00211176" w:rsidP="00211176">
      <w:pPr>
        <w:rPr>
          <w:rFonts w:ascii="Arial" w:hAnsi="Arial" w:cs="Arial"/>
          <w:b/>
          <w:sz w:val="22"/>
          <w:szCs w:val="22"/>
        </w:rPr>
      </w:pPr>
      <w:r w:rsidRPr="00A42F82">
        <w:rPr>
          <w:rFonts w:ascii="Arial" w:hAnsi="Arial" w:cs="Arial"/>
          <w:b/>
          <w:sz w:val="22"/>
          <w:szCs w:val="22"/>
        </w:rPr>
        <w:t>SECTION H: Anticipated Risks</w:t>
      </w:r>
    </w:p>
    <w:p w14:paraId="5D0951CF" w14:textId="77777777" w:rsidR="00211176" w:rsidRPr="00A42F82" w:rsidRDefault="00211176" w:rsidP="00211176">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07"/>
        <w:gridCol w:w="4229"/>
        <w:gridCol w:w="2866"/>
        <w:gridCol w:w="828"/>
        <w:gridCol w:w="586"/>
      </w:tblGrid>
      <w:tr w:rsidR="00211176" w:rsidRPr="00A42F82" w14:paraId="4D0E5CE5" w14:textId="77777777" w:rsidTr="00904BC9">
        <w:tc>
          <w:tcPr>
            <w:tcW w:w="282" w:type="pct"/>
            <w:tcBorders>
              <w:bottom w:val="single" w:sz="4" w:space="0" w:color="auto"/>
            </w:tcBorders>
            <w:shd w:val="clear" w:color="auto" w:fill="F2F2F2" w:themeFill="background1" w:themeFillShade="F2"/>
          </w:tcPr>
          <w:p w14:paraId="4994504F" w14:textId="77777777" w:rsidR="00211176" w:rsidRPr="00A42F82" w:rsidRDefault="00211176" w:rsidP="00A81C62">
            <w:pPr>
              <w:pStyle w:val="Heading1"/>
              <w:rPr>
                <w:rFonts w:ascii="Arial" w:hAnsi="Arial" w:cs="Arial"/>
                <w:b/>
                <w:bCs/>
              </w:rPr>
            </w:pPr>
          </w:p>
        </w:tc>
        <w:tc>
          <w:tcPr>
            <w:tcW w:w="4718" w:type="pct"/>
            <w:gridSpan w:val="4"/>
            <w:tcBorders>
              <w:bottom w:val="single" w:sz="4" w:space="0" w:color="auto"/>
            </w:tcBorders>
            <w:shd w:val="clear" w:color="auto" w:fill="F2F2F2" w:themeFill="background1" w:themeFillShade="F2"/>
          </w:tcPr>
          <w:p w14:paraId="59D9C5EF" w14:textId="77777777" w:rsidR="00211176" w:rsidRPr="00904BC9" w:rsidRDefault="00211176" w:rsidP="00A81C62">
            <w:pPr>
              <w:pStyle w:val="Heading1"/>
              <w:rPr>
                <w:rFonts w:ascii="Arial" w:hAnsi="Arial" w:cs="Arial"/>
                <w:sz w:val="24"/>
                <w:szCs w:val="24"/>
              </w:rPr>
            </w:pPr>
            <w:r w:rsidRPr="00A42F82">
              <w:rPr>
                <w:rFonts w:ascii="Arial" w:hAnsi="Arial" w:cs="Arial"/>
              </w:rPr>
              <w:br w:type="page"/>
            </w:r>
            <w:r w:rsidRPr="00904BC9">
              <w:rPr>
                <w:rFonts w:ascii="Arial" w:hAnsi="Arial" w:cs="Arial"/>
                <w:sz w:val="24"/>
                <w:szCs w:val="24"/>
              </w:rPr>
              <w:t>Outline any anticipated risks</w:t>
            </w:r>
            <w:r w:rsidRPr="00904BC9">
              <w:rPr>
                <w:rFonts w:ascii="Arial" w:eastAsia="SimSun" w:hAnsi="Arial" w:cs="Arial"/>
                <w:sz w:val="24"/>
                <w:szCs w:val="24"/>
                <w:lang w:eastAsia="zh-CN"/>
              </w:rPr>
              <w:t xml:space="preserve"> </w:t>
            </w:r>
            <w:r w:rsidRPr="00904BC9">
              <w:rPr>
                <w:rFonts w:ascii="Arial" w:hAnsi="Arial" w:cs="Arial"/>
                <w:sz w:val="24"/>
                <w:szCs w:val="24"/>
              </w:rPr>
              <w:t xml:space="preserve">that may adversely affect any of the participants, the researchers and/or the University, and the steps that will be taken to address them. </w:t>
            </w:r>
          </w:p>
          <w:p w14:paraId="128B367F" w14:textId="77777777" w:rsidR="00211176" w:rsidRPr="00A42F82" w:rsidRDefault="00211176" w:rsidP="00A81C62">
            <w:pPr>
              <w:rPr>
                <w:rFonts w:ascii="Arial" w:hAnsi="Arial" w:cs="Arial"/>
              </w:rPr>
            </w:pPr>
          </w:p>
          <w:p w14:paraId="01B6635B" w14:textId="77777777" w:rsidR="00211176" w:rsidRPr="00A42F82" w:rsidRDefault="00211176" w:rsidP="00A81C62">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211176" w:rsidRPr="00A42F82" w14:paraId="1F101AFC" w14:textId="77777777" w:rsidTr="00904BC9">
        <w:tc>
          <w:tcPr>
            <w:tcW w:w="282" w:type="pct"/>
            <w:vMerge w:val="restart"/>
            <w:shd w:val="clear" w:color="auto" w:fill="F2F2F2" w:themeFill="background1" w:themeFillShade="F2"/>
            <w:vAlign w:val="center"/>
          </w:tcPr>
          <w:p w14:paraId="3B0E97EF" w14:textId="77777777" w:rsidR="00211176" w:rsidRPr="00A42F82" w:rsidRDefault="00211176" w:rsidP="00A81C62">
            <w:pPr>
              <w:pStyle w:val="Heading1"/>
              <w:rPr>
                <w:rFonts w:ascii="Arial" w:hAnsi="Arial" w:cs="Arial"/>
                <w:b/>
                <w:bCs/>
                <w:sz w:val="20"/>
                <w:szCs w:val="16"/>
              </w:rPr>
            </w:pPr>
            <w:r w:rsidRPr="00A42F82">
              <w:rPr>
                <w:rFonts w:ascii="Arial" w:hAnsi="Arial" w:cs="Arial"/>
                <w:sz w:val="20"/>
                <w:szCs w:val="16"/>
              </w:rPr>
              <w:t>1</w:t>
            </w:r>
          </w:p>
        </w:tc>
        <w:tc>
          <w:tcPr>
            <w:tcW w:w="3936" w:type="pct"/>
            <w:gridSpan w:val="2"/>
            <w:vMerge w:val="restart"/>
            <w:shd w:val="clear" w:color="auto" w:fill="F2F2F2" w:themeFill="background1" w:themeFillShade="F2"/>
            <w:vAlign w:val="center"/>
          </w:tcPr>
          <w:p w14:paraId="39E77508" w14:textId="77777777" w:rsidR="00211176" w:rsidRPr="00A42F82" w:rsidRDefault="00211176" w:rsidP="00A81C62">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460" w:type="pct"/>
            <w:tcBorders>
              <w:bottom w:val="single" w:sz="4" w:space="0" w:color="auto"/>
            </w:tcBorders>
            <w:shd w:val="clear" w:color="auto" w:fill="F2F2F2" w:themeFill="background1" w:themeFillShade="F2"/>
          </w:tcPr>
          <w:p w14:paraId="7F817923" w14:textId="77777777" w:rsidR="00211176" w:rsidRPr="00904BC9" w:rsidRDefault="00211176" w:rsidP="00A81C62">
            <w:pPr>
              <w:pStyle w:val="Heading1"/>
              <w:rPr>
                <w:rFonts w:ascii="Arial" w:hAnsi="Arial" w:cs="Arial"/>
                <w:sz w:val="24"/>
                <w:szCs w:val="24"/>
              </w:rPr>
            </w:pPr>
            <w:r w:rsidRPr="00904BC9">
              <w:rPr>
                <w:rFonts w:ascii="Arial" w:hAnsi="Arial" w:cs="Arial"/>
                <w:sz w:val="24"/>
                <w:szCs w:val="24"/>
              </w:rPr>
              <w:t xml:space="preserve">Yes </w:t>
            </w:r>
          </w:p>
        </w:tc>
        <w:tc>
          <w:tcPr>
            <w:tcW w:w="322" w:type="pct"/>
            <w:tcBorders>
              <w:bottom w:val="single" w:sz="4" w:space="0" w:color="auto"/>
            </w:tcBorders>
            <w:shd w:val="clear" w:color="auto" w:fill="BFBFBF" w:themeFill="background1" w:themeFillShade="BF"/>
          </w:tcPr>
          <w:p w14:paraId="25112DA0" w14:textId="77777777" w:rsidR="00211176" w:rsidRPr="00A42F82" w:rsidRDefault="001E7192" w:rsidP="00A81C62">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211176" w:rsidRPr="00A42F82">
                  <w:rPr>
                    <w:rFonts w:ascii="Segoe UI Symbol" w:eastAsia="MS Gothic" w:hAnsi="Segoe UI Symbol" w:cs="Segoe UI Symbol"/>
                  </w:rPr>
                  <w:t>☐</w:t>
                </w:r>
              </w:sdtContent>
            </w:sdt>
          </w:p>
        </w:tc>
      </w:tr>
      <w:tr w:rsidR="00211176" w:rsidRPr="00A42F82" w14:paraId="675E4020" w14:textId="77777777" w:rsidTr="00904BC9">
        <w:tc>
          <w:tcPr>
            <w:tcW w:w="282" w:type="pct"/>
            <w:vMerge/>
            <w:tcBorders>
              <w:bottom w:val="single" w:sz="4" w:space="0" w:color="auto"/>
            </w:tcBorders>
            <w:shd w:val="clear" w:color="auto" w:fill="F2F2F2" w:themeFill="background1" w:themeFillShade="F2"/>
            <w:vAlign w:val="center"/>
          </w:tcPr>
          <w:p w14:paraId="47E7F071" w14:textId="77777777" w:rsidR="00211176" w:rsidRPr="00A42F82" w:rsidRDefault="00211176" w:rsidP="00A81C62">
            <w:pPr>
              <w:pStyle w:val="Heading1"/>
              <w:rPr>
                <w:rFonts w:ascii="Arial" w:hAnsi="Arial" w:cs="Arial"/>
                <w:b/>
                <w:bCs/>
                <w:sz w:val="20"/>
                <w:szCs w:val="16"/>
              </w:rPr>
            </w:pPr>
          </w:p>
        </w:tc>
        <w:tc>
          <w:tcPr>
            <w:tcW w:w="3936" w:type="pct"/>
            <w:gridSpan w:val="2"/>
            <w:vMerge/>
            <w:tcBorders>
              <w:bottom w:val="single" w:sz="4" w:space="0" w:color="auto"/>
            </w:tcBorders>
            <w:shd w:val="clear" w:color="auto" w:fill="F2F2F2" w:themeFill="background1" w:themeFillShade="F2"/>
          </w:tcPr>
          <w:p w14:paraId="27FFF00D" w14:textId="77777777" w:rsidR="00211176" w:rsidRPr="00A42F82" w:rsidRDefault="00211176" w:rsidP="00A81C62">
            <w:pPr>
              <w:pStyle w:val="Heading1"/>
              <w:rPr>
                <w:rFonts w:ascii="Arial" w:hAnsi="Arial" w:cs="Arial"/>
                <w:sz w:val="20"/>
                <w:szCs w:val="16"/>
              </w:rPr>
            </w:pPr>
          </w:p>
        </w:tc>
        <w:tc>
          <w:tcPr>
            <w:tcW w:w="460" w:type="pct"/>
            <w:tcBorders>
              <w:bottom w:val="single" w:sz="4" w:space="0" w:color="auto"/>
            </w:tcBorders>
            <w:shd w:val="clear" w:color="auto" w:fill="F2F2F2" w:themeFill="background1" w:themeFillShade="F2"/>
          </w:tcPr>
          <w:p w14:paraId="20A8E3C3" w14:textId="77777777" w:rsidR="00211176" w:rsidRPr="00904BC9" w:rsidRDefault="00211176" w:rsidP="00A81C62">
            <w:pPr>
              <w:pStyle w:val="Heading1"/>
              <w:rPr>
                <w:rFonts w:ascii="Arial" w:hAnsi="Arial" w:cs="Arial"/>
                <w:sz w:val="24"/>
                <w:szCs w:val="24"/>
              </w:rPr>
            </w:pPr>
            <w:r w:rsidRPr="00904BC9">
              <w:rPr>
                <w:rFonts w:ascii="Arial" w:hAnsi="Arial" w:cs="Arial"/>
                <w:sz w:val="24"/>
                <w:szCs w:val="24"/>
              </w:rPr>
              <w:t>No</w:t>
            </w:r>
          </w:p>
        </w:tc>
        <w:tc>
          <w:tcPr>
            <w:tcW w:w="322" w:type="pct"/>
            <w:tcBorders>
              <w:bottom w:val="single" w:sz="4" w:space="0" w:color="auto"/>
            </w:tcBorders>
            <w:shd w:val="clear" w:color="auto" w:fill="BFBFBF" w:themeFill="background1" w:themeFillShade="BF"/>
          </w:tcPr>
          <w:p w14:paraId="0A367CCB" w14:textId="77777777" w:rsidR="00211176" w:rsidRPr="00A42F82" w:rsidRDefault="001E7192" w:rsidP="00A81C62">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211176">
                  <w:rPr>
                    <w:rFonts w:ascii="MS Gothic" w:eastAsia="MS Gothic" w:hAnsi="MS Gothic" w:cs="Arial" w:hint="eastAsia"/>
                  </w:rPr>
                  <w:t>☒</w:t>
                </w:r>
              </w:sdtContent>
            </w:sdt>
          </w:p>
        </w:tc>
      </w:tr>
      <w:tr w:rsidR="00211176" w:rsidRPr="00A42F82" w14:paraId="7C843F2E" w14:textId="77777777" w:rsidTr="00904BC9">
        <w:tc>
          <w:tcPr>
            <w:tcW w:w="282" w:type="pct"/>
            <w:tcBorders>
              <w:bottom w:val="single" w:sz="4" w:space="0" w:color="auto"/>
            </w:tcBorders>
            <w:shd w:val="clear" w:color="auto" w:fill="F2F2F2" w:themeFill="background1" w:themeFillShade="F2"/>
            <w:vAlign w:val="center"/>
          </w:tcPr>
          <w:p w14:paraId="25CEF74D" w14:textId="77777777" w:rsidR="00211176" w:rsidRPr="00A42F82" w:rsidRDefault="00211176" w:rsidP="00A81C62">
            <w:pPr>
              <w:jc w:val="center"/>
              <w:rPr>
                <w:rFonts w:ascii="Arial" w:hAnsi="Arial" w:cs="Arial"/>
                <w:sz w:val="22"/>
                <w:szCs w:val="22"/>
              </w:rPr>
            </w:pPr>
            <w:r w:rsidRPr="00A42F82">
              <w:rPr>
                <w:rFonts w:ascii="Arial" w:hAnsi="Arial" w:cs="Arial"/>
                <w:sz w:val="22"/>
                <w:szCs w:val="22"/>
              </w:rPr>
              <w:t>2</w:t>
            </w:r>
          </w:p>
        </w:tc>
        <w:tc>
          <w:tcPr>
            <w:tcW w:w="4718" w:type="pct"/>
            <w:gridSpan w:val="4"/>
            <w:tcBorders>
              <w:bottom w:val="single" w:sz="4" w:space="0" w:color="auto"/>
            </w:tcBorders>
            <w:shd w:val="clear" w:color="auto" w:fill="F2F2F2" w:themeFill="background1" w:themeFillShade="F2"/>
          </w:tcPr>
          <w:p w14:paraId="0FF1F920" w14:textId="77777777" w:rsidR="00211176" w:rsidRPr="00A42F82" w:rsidRDefault="00211176" w:rsidP="00A81C62">
            <w:pPr>
              <w:rPr>
                <w:rFonts w:ascii="Arial" w:hAnsi="Arial" w:cs="Arial"/>
                <w:sz w:val="22"/>
                <w:szCs w:val="22"/>
              </w:rPr>
            </w:pPr>
            <w:r w:rsidRPr="00A42F82">
              <w:rPr>
                <w:rFonts w:ascii="Arial" w:hAnsi="Arial" w:cs="Arial"/>
                <w:b/>
                <w:sz w:val="22"/>
                <w:szCs w:val="22"/>
              </w:rPr>
              <w:t>Risks to participants</w:t>
            </w:r>
          </w:p>
          <w:p w14:paraId="50EF0449" w14:textId="77777777" w:rsidR="00211176" w:rsidRPr="00A42F82" w:rsidRDefault="00211176" w:rsidP="00A81C62">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211176" w:rsidRPr="00A42F82" w14:paraId="490BBB48" w14:textId="77777777" w:rsidTr="00904BC9">
        <w:tc>
          <w:tcPr>
            <w:tcW w:w="282" w:type="pct"/>
            <w:tcBorders>
              <w:top w:val="single" w:sz="4" w:space="0" w:color="auto"/>
              <w:bottom w:val="single" w:sz="4" w:space="0" w:color="auto"/>
            </w:tcBorders>
            <w:vAlign w:val="center"/>
          </w:tcPr>
          <w:p w14:paraId="7878BFAB" w14:textId="77777777" w:rsidR="00211176" w:rsidRPr="00A42F82" w:rsidRDefault="00211176" w:rsidP="00A81C62">
            <w:pPr>
              <w:autoSpaceDE w:val="0"/>
              <w:autoSpaceDN w:val="0"/>
              <w:adjustRightInd w:val="0"/>
              <w:jc w:val="center"/>
              <w:rPr>
                <w:rFonts w:ascii="Arial" w:hAnsi="Arial" w:cs="Arial"/>
                <w:sz w:val="22"/>
                <w:szCs w:val="22"/>
              </w:rPr>
            </w:pPr>
          </w:p>
        </w:tc>
        <w:tc>
          <w:tcPr>
            <w:tcW w:w="2346" w:type="pct"/>
            <w:tcBorders>
              <w:top w:val="single" w:sz="4" w:space="0" w:color="auto"/>
              <w:bottom w:val="single" w:sz="4" w:space="0" w:color="auto"/>
            </w:tcBorders>
          </w:tcPr>
          <w:p w14:paraId="4B5DFBFB"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6F98A592" w14:textId="77777777" w:rsidR="00211176" w:rsidRPr="00A42F82" w:rsidRDefault="00211176" w:rsidP="00A81C62">
            <w:pPr>
              <w:rPr>
                <w:rFonts w:ascii="Arial" w:hAnsi="Arial" w:cs="Arial"/>
                <w:sz w:val="22"/>
                <w:szCs w:val="22"/>
              </w:rPr>
            </w:pPr>
          </w:p>
          <w:p w14:paraId="4E14C6A0" w14:textId="77777777" w:rsidR="00211176" w:rsidRPr="00A42F82" w:rsidRDefault="00211176" w:rsidP="00A81C62">
            <w:pPr>
              <w:rPr>
                <w:rFonts w:ascii="Arial" w:hAnsi="Arial" w:cs="Arial"/>
                <w:sz w:val="22"/>
                <w:szCs w:val="22"/>
              </w:rPr>
            </w:pPr>
          </w:p>
          <w:p w14:paraId="0E14DA3F"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2372" w:type="pct"/>
            <w:gridSpan w:val="3"/>
            <w:tcBorders>
              <w:top w:val="single" w:sz="4" w:space="0" w:color="auto"/>
              <w:bottom w:val="single" w:sz="4" w:space="0" w:color="auto"/>
            </w:tcBorders>
          </w:tcPr>
          <w:p w14:paraId="51054880" w14:textId="77777777" w:rsidR="00211176" w:rsidRPr="00A42F82" w:rsidRDefault="00211176" w:rsidP="00A81C6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52BB3762" w14:textId="77777777" w:rsidR="00211176" w:rsidRPr="00A42F82" w:rsidRDefault="00211176" w:rsidP="00A81C62">
            <w:pPr>
              <w:rPr>
                <w:rFonts w:ascii="Arial" w:hAnsi="Arial" w:cs="Arial"/>
                <w:sz w:val="22"/>
                <w:szCs w:val="22"/>
              </w:rPr>
            </w:pPr>
          </w:p>
          <w:p w14:paraId="73487F1E" w14:textId="77777777" w:rsidR="00211176" w:rsidRPr="00A42F82" w:rsidRDefault="00211176" w:rsidP="00A81C62">
            <w:pPr>
              <w:rPr>
                <w:rFonts w:ascii="Arial" w:hAnsi="Arial" w:cs="Arial"/>
                <w:sz w:val="22"/>
                <w:szCs w:val="22"/>
              </w:rPr>
            </w:pPr>
          </w:p>
          <w:p w14:paraId="3F419DE8" w14:textId="77777777" w:rsidR="00211176" w:rsidRPr="00A42F82" w:rsidRDefault="00211176" w:rsidP="00A81C62">
            <w:pPr>
              <w:rPr>
                <w:rFonts w:ascii="Arial" w:hAnsi="Arial" w:cs="Arial"/>
                <w:sz w:val="22"/>
                <w:szCs w:val="22"/>
              </w:rPr>
            </w:pPr>
          </w:p>
          <w:p w14:paraId="5353986F" w14:textId="77777777" w:rsidR="00211176" w:rsidRPr="00A42F82" w:rsidRDefault="00211176" w:rsidP="00A81C62">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211176" w:rsidRPr="00A42F82" w14:paraId="181853B0" w14:textId="77777777" w:rsidTr="00904BC9">
        <w:tc>
          <w:tcPr>
            <w:tcW w:w="282" w:type="pct"/>
            <w:tcBorders>
              <w:bottom w:val="single" w:sz="4" w:space="0" w:color="auto"/>
            </w:tcBorders>
            <w:shd w:val="clear" w:color="auto" w:fill="F2F2F2" w:themeFill="background1" w:themeFillShade="F2"/>
            <w:vAlign w:val="center"/>
          </w:tcPr>
          <w:p w14:paraId="621C94A4" w14:textId="77777777" w:rsidR="00211176" w:rsidRPr="00A42F82" w:rsidRDefault="00211176" w:rsidP="00A81C62">
            <w:pPr>
              <w:jc w:val="center"/>
              <w:rPr>
                <w:rFonts w:ascii="Arial" w:hAnsi="Arial" w:cs="Arial"/>
                <w:sz w:val="22"/>
                <w:szCs w:val="22"/>
              </w:rPr>
            </w:pPr>
            <w:r w:rsidRPr="00A42F82">
              <w:rPr>
                <w:rFonts w:ascii="Arial" w:hAnsi="Arial" w:cs="Arial"/>
                <w:sz w:val="22"/>
                <w:szCs w:val="22"/>
              </w:rPr>
              <w:t>3</w:t>
            </w:r>
          </w:p>
        </w:tc>
        <w:tc>
          <w:tcPr>
            <w:tcW w:w="4718" w:type="pct"/>
            <w:gridSpan w:val="4"/>
            <w:tcBorders>
              <w:bottom w:val="single" w:sz="4" w:space="0" w:color="auto"/>
            </w:tcBorders>
            <w:shd w:val="clear" w:color="auto" w:fill="F2F2F2" w:themeFill="background1" w:themeFillShade="F2"/>
          </w:tcPr>
          <w:p w14:paraId="7D7F4F76" w14:textId="77777777" w:rsidR="00211176" w:rsidRPr="00A42F82" w:rsidRDefault="00211176" w:rsidP="00A81C62">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w:t>
            </w:r>
            <w:r w:rsidRPr="00A42F82">
              <w:rPr>
                <w:rFonts w:ascii="Arial" w:hAnsi="Arial" w:cs="Arial"/>
                <w:color w:val="161616"/>
                <w:sz w:val="22"/>
                <w:szCs w:val="22"/>
                <w:lang w:val="en-US" w:eastAsia="en-GB"/>
              </w:rPr>
              <w:lastRenderedPageBreak/>
              <w:t>something potentially or actually illegal is discovered in the course of a project, it may need to be disclosed to the proper authorities</w:t>
            </w:r>
          </w:p>
        </w:tc>
      </w:tr>
      <w:tr w:rsidR="00211176" w:rsidRPr="00A42F82" w14:paraId="20B1C167" w14:textId="77777777" w:rsidTr="00904BC9">
        <w:tc>
          <w:tcPr>
            <w:tcW w:w="282" w:type="pct"/>
            <w:tcBorders>
              <w:top w:val="single" w:sz="4" w:space="0" w:color="auto"/>
              <w:bottom w:val="single" w:sz="4" w:space="0" w:color="auto"/>
            </w:tcBorders>
            <w:vAlign w:val="center"/>
          </w:tcPr>
          <w:p w14:paraId="784F371D" w14:textId="77777777" w:rsidR="00211176" w:rsidRPr="00A42F82" w:rsidRDefault="00211176" w:rsidP="00A81C62">
            <w:pPr>
              <w:jc w:val="center"/>
              <w:rPr>
                <w:rFonts w:ascii="Arial" w:hAnsi="Arial" w:cs="Arial"/>
                <w:sz w:val="22"/>
                <w:szCs w:val="22"/>
              </w:rPr>
            </w:pPr>
          </w:p>
        </w:tc>
        <w:tc>
          <w:tcPr>
            <w:tcW w:w="4718" w:type="pct"/>
            <w:gridSpan w:val="4"/>
            <w:tcBorders>
              <w:top w:val="single" w:sz="4" w:space="0" w:color="auto"/>
              <w:bottom w:val="single" w:sz="4" w:space="0" w:color="auto"/>
            </w:tcBorders>
          </w:tcPr>
          <w:p w14:paraId="12024BE0" w14:textId="77777777" w:rsidR="00211176" w:rsidRPr="00A42F82" w:rsidRDefault="00211176" w:rsidP="00A81C62">
            <w:pPr>
              <w:rPr>
                <w:rFonts w:ascii="Arial" w:hAnsi="Arial" w:cs="Arial"/>
                <w:sz w:val="22"/>
                <w:szCs w:val="22"/>
              </w:rPr>
            </w:pPr>
          </w:p>
          <w:p w14:paraId="7D25790F" w14:textId="77777777" w:rsidR="00211176" w:rsidRPr="00A42F82" w:rsidRDefault="00211176" w:rsidP="00A81C62">
            <w:pPr>
              <w:rPr>
                <w:rFonts w:ascii="Arial" w:hAnsi="Arial" w:cs="Arial"/>
                <w:sz w:val="22"/>
                <w:szCs w:val="22"/>
              </w:rPr>
            </w:pPr>
          </w:p>
          <w:p w14:paraId="21A2267E" w14:textId="77777777" w:rsidR="00211176" w:rsidRPr="00A42F82" w:rsidRDefault="00211176" w:rsidP="00A81C62">
            <w:pPr>
              <w:rPr>
                <w:rFonts w:ascii="Arial" w:hAnsi="Arial" w:cs="Arial"/>
                <w:sz w:val="22"/>
                <w:szCs w:val="22"/>
              </w:rPr>
            </w:pPr>
          </w:p>
          <w:p w14:paraId="64AB74EE" w14:textId="77777777" w:rsidR="00211176" w:rsidRPr="00A42F82" w:rsidRDefault="00211176" w:rsidP="00A81C6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211176" w:rsidRPr="00A42F82" w14:paraId="60AF852C" w14:textId="77777777" w:rsidTr="00904BC9">
        <w:tc>
          <w:tcPr>
            <w:tcW w:w="282" w:type="pct"/>
            <w:tcBorders>
              <w:top w:val="single" w:sz="4" w:space="0" w:color="auto"/>
              <w:bottom w:val="single" w:sz="4" w:space="0" w:color="auto"/>
            </w:tcBorders>
            <w:shd w:val="clear" w:color="auto" w:fill="F2F2F2" w:themeFill="background1" w:themeFillShade="F2"/>
            <w:vAlign w:val="center"/>
          </w:tcPr>
          <w:p w14:paraId="5E555852" w14:textId="77777777" w:rsidR="00211176" w:rsidRPr="00A42F82" w:rsidRDefault="00211176" w:rsidP="00A81C62">
            <w:pPr>
              <w:jc w:val="center"/>
              <w:rPr>
                <w:rFonts w:ascii="Arial" w:hAnsi="Arial" w:cs="Arial"/>
                <w:sz w:val="22"/>
                <w:szCs w:val="22"/>
              </w:rPr>
            </w:pPr>
            <w:r w:rsidRPr="00A42F82">
              <w:rPr>
                <w:rFonts w:ascii="Arial" w:hAnsi="Arial" w:cs="Arial"/>
                <w:sz w:val="22"/>
                <w:szCs w:val="22"/>
              </w:rPr>
              <w:t>4</w:t>
            </w:r>
          </w:p>
        </w:tc>
        <w:tc>
          <w:tcPr>
            <w:tcW w:w="4718" w:type="pct"/>
            <w:gridSpan w:val="4"/>
            <w:tcBorders>
              <w:top w:val="single" w:sz="4" w:space="0" w:color="auto"/>
              <w:bottom w:val="single" w:sz="4" w:space="0" w:color="auto"/>
            </w:tcBorders>
            <w:shd w:val="clear" w:color="auto" w:fill="F2F2F2" w:themeFill="background1" w:themeFillShade="F2"/>
          </w:tcPr>
          <w:p w14:paraId="0B2A1BB5" w14:textId="77777777" w:rsidR="00211176" w:rsidRPr="00A42F82" w:rsidRDefault="00211176" w:rsidP="00A81C62">
            <w:pPr>
              <w:rPr>
                <w:rFonts w:ascii="Arial" w:hAnsi="Arial" w:cs="Arial"/>
                <w:sz w:val="22"/>
                <w:szCs w:val="22"/>
              </w:rPr>
            </w:pPr>
            <w:r w:rsidRPr="00A42F82">
              <w:rPr>
                <w:rFonts w:ascii="Arial" w:hAnsi="Arial" w:cs="Arial"/>
                <w:b/>
                <w:sz w:val="22"/>
                <w:szCs w:val="22"/>
              </w:rPr>
              <w:t>Risks to the investigator</w:t>
            </w:r>
          </w:p>
          <w:p w14:paraId="6975A107" w14:textId="77777777" w:rsidR="00211176" w:rsidRPr="00A42F82" w:rsidRDefault="00211176" w:rsidP="00A81C62">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211176" w:rsidRPr="00A42F82" w14:paraId="1548F1B3" w14:textId="77777777" w:rsidTr="00904BC9">
        <w:tc>
          <w:tcPr>
            <w:tcW w:w="282" w:type="pct"/>
            <w:tcBorders>
              <w:top w:val="single" w:sz="4" w:space="0" w:color="auto"/>
              <w:bottom w:val="single" w:sz="4" w:space="0" w:color="auto"/>
            </w:tcBorders>
            <w:vAlign w:val="center"/>
          </w:tcPr>
          <w:p w14:paraId="4894DDF2" w14:textId="77777777" w:rsidR="00211176" w:rsidRPr="00A42F82" w:rsidRDefault="00211176" w:rsidP="00A81C62">
            <w:pPr>
              <w:autoSpaceDE w:val="0"/>
              <w:autoSpaceDN w:val="0"/>
              <w:adjustRightInd w:val="0"/>
              <w:jc w:val="center"/>
              <w:rPr>
                <w:rFonts w:ascii="Arial" w:hAnsi="Arial" w:cs="Arial"/>
                <w:sz w:val="22"/>
                <w:szCs w:val="22"/>
              </w:rPr>
            </w:pPr>
          </w:p>
        </w:tc>
        <w:tc>
          <w:tcPr>
            <w:tcW w:w="2346" w:type="pct"/>
            <w:tcBorders>
              <w:top w:val="single" w:sz="4" w:space="0" w:color="auto"/>
              <w:bottom w:val="single" w:sz="4" w:space="0" w:color="auto"/>
            </w:tcBorders>
          </w:tcPr>
          <w:p w14:paraId="12137B83"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107607F7" w14:textId="77777777" w:rsidR="00211176" w:rsidRPr="00A42F82" w:rsidRDefault="00211176" w:rsidP="00A81C62">
            <w:pPr>
              <w:rPr>
                <w:rFonts w:ascii="Arial" w:hAnsi="Arial" w:cs="Arial"/>
                <w:sz w:val="22"/>
                <w:szCs w:val="22"/>
              </w:rPr>
            </w:pPr>
          </w:p>
          <w:p w14:paraId="1B1C4B20" w14:textId="77777777" w:rsidR="00211176" w:rsidRPr="00A42F82" w:rsidRDefault="00211176" w:rsidP="00A81C62">
            <w:pPr>
              <w:rPr>
                <w:rFonts w:ascii="Arial" w:hAnsi="Arial" w:cs="Arial"/>
                <w:sz w:val="22"/>
                <w:szCs w:val="22"/>
              </w:rPr>
            </w:pPr>
          </w:p>
          <w:p w14:paraId="277ACD8A" w14:textId="77777777" w:rsidR="00211176" w:rsidRPr="00A42F82" w:rsidRDefault="00211176" w:rsidP="00A81C62">
            <w:pPr>
              <w:rPr>
                <w:rFonts w:ascii="Arial" w:hAnsi="Arial" w:cs="Arial"/>
                <w:sz w:val="22"/>
                <w:szCs w:val="22"/>
              </w:rPr>
            </w:pPr>
          </w:p>
          <w:p w14:paraId="2D2BE27A"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2372" w:type="pct"/>
            <w:gridSpan w:val="3"/>
            <w:tcBorders>
              <w:top w:val="single" w:sz="4" w:space="0" w:color="auto"/>
              <w:bottom w:val="single" w:sz="4" w:space="0" w:color="auto"/>
            </w:tcBorders>
          </w:tcPr>
          <w:p w14:paraId="079C36C5" w14:textId="77777777" w:rsidR="00211176" w:rsidRPr="00A42F82" w:rsidRDefault="00211176" w:rsidP="00A81C6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0EEDCBE2" w14:textId="77777777" w:rsidR="00211176" w:rsidRPr="00A42F82" w:rsidRDefault="00211176" w:rsidP="00A81C62">
            <w:pPr>
              <w:rPr>
                <w:rFonts w:ascii="Arial" w:hAnsi="Arial" w:cs="Arial"/>
                <w:sz w:val="22"/>
                <w:szCs w:val="22"/>
              </w:rPr>
            </w:pPr>
          </w:p>
          <w:p w14:paraId="53B345F0" w14:textId="77777777" w:rsidR="00211176" w:rsidRPr="00A42F82" w:rsidRDefault="00211176" w:rsidP="00A81C62">
            <w:pPr>
              <w:rPr>
                <w:rFonts w:ascii="Arial" w:hAnsi="Arial" w:cs="Arial"/>
                <w:sz w:val="22"/>
                <w:szCs w:val="22"/>
              </w:rPr>
            </w:pPr>
          </w:p>
          <w:p w14:paraId="1F8EE1CE" w14:textId="77777777" w:rsidR="00211176" w:rsidRPr="00A42F82" w:rsidRDefault="00211176" w:rsidP="00A81C62">
            <w:pPr>
              <w:rPr>
                <w:rFonts w:ascii="Arial" w:hAnsi="Arial" w:cs="Arial"/>
                <w:sz w:val="22"/>
                <w:szCs w:val="22"/>
              </w:rPr>
            </w:pPr>
          </w:p>
          <w:p w14:paraId="4779589A" w14:textId="77777777" w:rsidR="00211176" w:rsidRPr="00A42F82" w:rsidRDefault="00211176" w:rsidP="00A81C6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211176" w:rsidRPr="00A42F82" w14:paraId="68D18A77" w14:textId="77777777" w:rsidTr="00904BC9">
        <w:tc>
          <w:tcPr>
            <w:tcW w:w="282" w:type="pct"/>
            <w:tcBorders>
              <w:top w:val="single" w:sz="4" w:space="0" w:color="auto"/>
              <w:bottom w:val="single" w:sz="4" w:space="0" w:color="auto"/>
            </w:tcBorders>
            <w:shd w:val="clear" w:color="auto" w:fill="F2F2F2" w:themeFill="background1" w:themeFillShade="F2"/>
            <w:vAlign w:val="center"/>
          </w:tcPr>
          <w:p w14:paraId="2A6D2D21" w14:textId="77777777" w:rsidR="00211176" w:rsidRPr="00A42F82" w:rsidRDefault="00211176" w:rsidP="00A81C62">
            <w:pPr>
              <w:jc w:val="center"/>
              <w:rPr>
                <w:rFonts w:ascii="Arial" w:hAnsi="Arial" w:cs="Arial"/>
                <w:sz w:val="22"/>
                <w:szCs w:val="22"/>
              </w:rPr>
            </w:pPr>
            <w:r w:rsidRPr="00A42F82">
              <w:rPr>
                <w:rFonts w:ascii="Arial" w:hAnsi="Arial" w:cs="Arial"/>
                <w:sz w:val="22"/>
                <w:szCs w:val="22"/>
              </w:rPr>
              <w:t>5</w:t>
            </w:r>
          </w:p>
        </w:tc>
        <w:tc>
          <w:tcPr>
            <w:tcW w:w="4718" w:type="pct"/>
            <w:gridSpan w:val="4"/>
            <w:tcBorders>
              <w:top w:val="single" w:sz="4" w:space="0" w:color="auto"/>
              <w:bottom w:val="single" w:sz="4" w:space="0" w:color="auto"/>
            </w:tcBorders>
            <w:shd w:val="clear" w:color="auto" w:fill="F2F2F2" w:themeFill="background1" w:themeFillShade="F2"/>
          </w:tcPr>
          <w:p w14:paraId="3969214E" w14:textId="77777777" w:rsidR="00211176" w:rsidRPr="00A42F82" w:rsidRDefault="00211176" w:rsidP="00A81C62">
            <w:pPr>
              <w:rPr>
                <w:rFonts w:ascii="Arial" w:hAnsi="Arial" w:cs="Arial"/>
                <w:sz w:val="22"/>
                <w:szCs w:val="22"/>
              </w:rPr>
            </w:pPr>
            <w:r w:rsidRPr="00A42F82">
              <w:rPr>
                <w:rFonts w:ascii="Arial" w:hAnsi="Arial" w:cs="Arial"/>
                <w:b/>
                <w:sz w:val="22"/>
                <w:szCs w:val="22"/>
              </w:rPr>
              <w:t>University/institutional risks</w:t>
            </w:r>
          </w:p>
          <w:p w14:paraId="112F90C5" w14:textId="77777777" w:rsidR="00211176" w:rsidRPr="00A42F82" w:rsidRDefault="00211176" w:rsidP="00A81C62">
            <w:pPr>
              <w:rPr>
                <w:rFonts w:ascii="Arial" w:hAnsi="Arial" w:cs="Arial"/>
                <w:sz w:val="22"/>
                <w:szCs w:val="22"/>
              </w:rPr>
            </w:pPr>
            <w:r w:rsidRPr="00A42F82">
              <w:rPr>
                <w:rFonts w:ascii="Arial" w:hAnsi="Arial" w:cs="Arial"/>
                <w:sz w:val="22"/>
                <w:szCs w:val="22"/>
              </w:rPr>
              <w:t>For example: adverse publicity, financial loss, data protection</w:t>
            </w:r>
          </w:p>
        </w:tc>
      </w:tr>
      <w:tr w:rsidR="00211176" w:rsidRPr="00A42F82" w14:paraId="2AD4218D" w14:textId="77777777" w:rsidTr="00904BC9">
        <w:tc>
          <w:tcPr>
            <w:tcW w:w="282" w:type="pct"/>
            <w:tcBorders>
              <w:top w:val="single" w:sz="4" w:space="0" w:color="auto"/>
              <w:bottom w:val="single" w:sz="4" w:space="0" w:color="auto"/>
            </w:tcBorders>
            <w:vAlign w:val="center"/>
          </w:tcPr>
          <w:p w14:paraId="49B9DA36" w14:textId="77777777" w:rsidR="00211176" w:rsidRPr="00A42F82" w:rsidRDefault="00211176" w:rsidP="00A81C62">
            <w:pPr>
              <w:autoSpaceDE w:val="0"/>
              <w:autoSpaceDN w:val="0"/>
              <w:adjustRightInd w:val="0"/>
              <w:jc w:val="center"/>
              <w:rPr>
                <w:rFonts w:ascii="Arial" w:hAnsi="Arial" w:cs="Arial"/>
                <w:sz w:val="22"/>
                <w:szCs w:val="22"/>
              </w:rPr>
            </w:pPr>
          </w:p>
        </w:tc>
        <w:tc>
          <w:tcPr>
            <w:tcW w:w="2346" w:type="pct"/>
            <w:tcBorders>
              <w:top w:val="single" w:sz="4" w:space="0" w:color="auto"/>
              <w:bottom w:val="single" w:sz="4" w:space="0" w:color="auto"/>
            </w:tcBorders>
          </w:tcPr>
          <w:p w14:paraId="79F5216E"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C1074AB" w14:textId="77777777" w:rsidR="00211176" w:rsidRPr="00A42F82" w:rsidRDefault="00211176" w:rsidP="00A81C62">
            <w:pPr>
              <w:rPr>
                <w:rFonts w:ascii="Arial" w:hAnsi="Arial" w:cs="Arial"/>
                <w:sz w:val="22"/>
                <w:szCs w:val="22"/>
              </w:rPr>
            </w:pPr>
          </w:p>
          <w:p w14:paraId="2E5899C4" w14:textId="77777777" w:rsidR="00211176" w:rsidRPr="00A42F82" w:rsidRDefault="00211176" w:rsidP="00A81C62">
            <w:pPr>
              <w:rPr>
                <w:rFonts w:ascii="Arial" w:hAnsi="Arial" w:cs="Arial"/>
                <w:sz w:val="22"/>
                <w:szCs w:val="22"/>
              </w:rPr>
            </w:pPr>
          </w:p>
          <w:p w14:paraId="180FBF49" w14:textId="77777777" w:rsidR="00211176" w:rsidRPr="00A42F82" w:rsidRDefault="00211176" w:rsidP="00A81C62">
            <w:pPr>
              <w:rPr>
                <w:rFonts w:ascii="Arial" w:hAnsi="Arial" w:cs="Arial"/>
                <w:sz w:val="22"/>
                <w:szCs w:val="22"/>
              </w:rPr>
            </w:pPr>
          </w:p>
          <w:p w14:paraId="2F2A0725"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2372" w:type="pct"/>
            <w:gridSpan w:val="3"/>
            <w:tcBorders>
              <w:top w:val="single" w:sz="4" w:space="0" w:color="auto"/>
              <w:bottom w:val="single" w:sz="4" w:space="0" w:color="auto"/>
            </w:tcBorders>
          </w:tcPr>
          <w:p w14:paraId="7A60F60C" w14:textId="77777777" w:rsidR="00211176" w:rsidRPr="00A42F82" w:rsidRDefault="00211176" w:rsidP="00A81C6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74CC21DE" w14:textId="77777777" w:rsidR="00211176" w:rsidRPr="00A42F82" w:rsidRDefault="00211176" w:rsidP="00A81C62">
            <w:pPr>
              <w:rPr>
                <w:rFonts w:ascii="Arial" w:hAnsi="Arial" w:cs="Arial"/>
                <w:sz w:val="22"/>
                <w:szCs w:val="22"/>
              </w:rPr>
            </w:pPr>
          </w:p>
          <w:p w14:paraId="563C370F" w14:textId="77777777" w:rsidR="00211176" w:rsidRPr="00A42F82" w:rsidRDefault="00211176" w:rsidP="00A81C62">
            <w:pPr>
              <w:rPr>
                <w:rFonts w:ascii="Arial" w:hAnsi="Arial" w:cs="Arial"/>
                <w:sz w:val="22"/>
                <w:szCs w:val="22"/>
              </w:rPr>
            </w:pPr>
          </w:p>
          <w:p w14:paraId="5F192C90" w14:textId="77777777" w:rsidR="00211176" w:rsidRPr="00A42F82" w:rsidRDefault="00211176" w:rsidP="00A81C62">
            <w:pPr>
              <w:rPr>
                <w:rFonts w:ascii="Arial" w:hAnsi="Arial" w:cs="Arial"/>
                <w:sz w:val="22"/>
                <w:szCs w:val="22"/>
              </w:rPr>
            </w:pPr>
          </w:p>
          <w:p w14:paraId="63CF82A7" w14:textId="77777777" w:rsidR="00211176" w:rsidRPr="00A42F82" w:rsidRDefault="00211176" w:rsidP="00A81C6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211176" w:rsidRPr="00A42F82" w14:paraId="1E775585" w14:textId="77777777" w:rsidTr="00904BC9">
        <w:tc>
          <w:tcPr>
            <w:tcW w:w="282" w:type="pct"/>
            <w:tcBorders>
              <w:top w:val="single" w:sz="4" w:space="0" w:color="auto"/>
              <w:bottom w:val="single" w:sz="4" w:space="0" w:color="auto"/>
            </w:tcBorders>
            <w:shd w:val="clear" w:color="auto" w:fill="F2F2F2" w:themeFill="background1" w:themeFillShade="F2"/>
            <w:vAlign w:val="center"/>
          </w:tcPr>
          <w:p w14:paraId="2717F2BE" w14:textId="77777777" w:rsidR="00211176" w:rsidRPr="00A42F82" w:rsidRDefault="00211176" w:rsidP="00A81C62">
            <w:pPr>
              <w:jc w:val="center"/>
              <w:rPr>
                <w:rFonts w:ascii="Arial" w:hAnsi="Arial" w:cs="Arial"/>
                <w:sz w:val="22"/>
                <w:szCs w:val="22"/>
              </w:rPr>
            </w:pPr>
            <w:r w:rsidRPr="00A42F82">
              <w:rPr>
                <w:rFonts w:ascii="Arial" w:hAnsi="Arial" w:cs="Arial"/>
                <w:sz w:val="22"/>
                <w:szCs w:val="22"/>
              </w:rPr>
              <w:t>6</w:t>
            </w:r>
          </w:p>
        </w:tc>
        <w:tc>
          <w:tcPr>
            <w:tcW w:w="4718" w:type="pct"/>
            <w:gridSpan w:val="4"/>
            <w:tcBorders>
              <w:top w:val="single" w:sz="4" w:space="0" w:color="auto"/>
              <w:bottom w:val="single" w:sz="4" w:space="0" w:color="auto"/>
            </w:tcBorders>
            <w:shd w:val="clear" w:color="auto" w:fill="F2F2F2" w:themeFill="background1" w:themeFillShade="F2"/>
          </w:tcPr>
          <w:p w14:paraId="5CC838AA" w14:textId="77777777" w:rsidR="00211176" w:rsidRPr="00A42F82" w:rsidRDefault="00211176" w:rsidP="00A81C62">
            <w:pPr>
              <w:rPr>
                <w:rFonts w:ascii="Arial" w:hAnsi="Arial" w:cs="Arial"/>
                <w:sz w:val="22"/>
                <w:szCs w:val="22"/>
              </w:rPr>
            </w:pPr>
            <w:r w:rsidRPr="00A42F82">
              <w:rPr>
                <w:rFonts w:ascii="Arial" w:hAnsi="Arial" w:cs="Arial"/>
                <w:b/>
                <w:sz w:val="22"/>
                <w:szCs w:val="22"/>
              </w:rPr>
              <w:t>Environmental risks</w:t>
            </w:r>
          </w:p>
          <w:p w14:paraId="0832C334" w14:textId="77777777" w:rsidR="00211176" w:rsidRPr="00A42F82" w:rsidRDefault="00211176" w:rsidP="00A81C62">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211176" w:rsidRPr="00A42F82" w14:paraId="2F011E73" w14:textId="77777777" w:rsidTr="00904BC9">
        <w:tc>
          <w:tcPr>
            <w:tcW w:w="282" w:type="pct"/>
            <w:tcBorders>
              <w:top w:val="single" w:sz="4" w:space="0" w:color="auto"/>
              <w:bottom w:val="single" w:sz="4" w:space="0" w:color="auto"/>
            </w:tcBorders>
            <w:vAlign w:val="center"/>
          </w:tcPr>
          <w:p w14:paraId="6318888F" w14:textId="77777777" w:rsidR="00211176" w:rsidRPr="00A42F82" w:rsidRDefault="00211176" w:rsidP="00A81C62">
            <w:pPr>
              <w:autoSpaceDE w:val="0"/>
              <w:autoSpaceDN w:val="0"/>
              <w:adjustRightInd w:val="0"/>
              <w:jc w:val="center"/>
              <w:rPr>
                <w:rFonts w:ascii="Arial" w:hAnsi="Arial" w:cs="Arial"/>
                <w:sz w:val="22"/>
                <w:szCs w:val="22"/>
              </w:rPr>
            </w:pPr>
          </w:p>
        </w:tc>
        <w:tc>
          <w:tcPr>
            <w:tcW w:w="2346" w:type="pct"/>
            <w:tcBorders>
              <w:top w:val="single" w:sz="4" w:space="0" w:color="auto"/>
              <w:bottom w:val="single" w:sz="4" w:space="0" w:color="auto"/>
            </w:tcBorders>
          </w:tcPr>
          <w:p w14:paraId="3F3BCD76"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7445F6D7" w14:textId="77777777" w:rsidR="00211176" w:rsidRPr="00A42F82" w:rsidRDefault="00211176" w:rsidP="00A81C62">
            <w:pPr>
              <w:rPr>
                <w:rFonts w:ascii="Arial" w:hAnsi="Arial" w:cs="Arial"/>
                <w:sz w:val="22"/>
                <w:szCs w:val="22"/>
              </w:rPr>
            </w:pPr>
          </w:p>
          <w:p w14:paraId="3B1B812E" w14:textId="77777777" w:rsidR="00211176" w:rsidRPr="00A42F82" w:rsidRDefault="00211176" w:rsidP="00A81C62">
            <w:pPr>
              <w:rPr>
                <w:rFonts w:ascii="Arial" w:hAnsi="Arial" w:cs="Arial"/>
                <w:sz w:val="22"/>
                <w:szCs w:val="22"/>
              </w:rPr>
            </w:pPr>
          </w:p>
          <w:p w14:paraId="29378AEB" w14:textId="77777777" w:rsidR="00211176" w:rsidRPr="00A42F82" w:rsidRDefault="00211176" w:rsidP="00A81C62">
            <w:pPr>
              <w:rPr>
                <w:rFonts w:ascii="Arial" w:hAnsi="Arial" w:cs="Arial"/>
                <w:sz w:val="22"/>
                <w:szCs w:val="22"/>
              </w:rPr>
            </w:pPr>
          </w:p>
          <w:p w14:paraId="52D91E9B"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2372" w:type="pct"/>
            <w:gridSpan w:val="3"/>
            <w:tcBorders>
              <w:top w:val="single" w:sz="4" w:space="0" w:color="auto"/>
              <w:bottom w:val="single" w:sz="4" w:space="0" w:color="auto"/>
            </w:tcBorders>
          </w:tcPr>
          <w:p w14:paraId="6E77F3DA" w14:textId="77777777" w:rsidR="00211176" w:rsidRPr="00A42F82" w:rsidRDefault="00211176" w:rsidP="00A81C6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0AD2E058" w14:textId="77777777" w:rsidR="00211176" w:rsidRPr="00A42F82" w:rsidRDefault="00211176" w:rsidP="00A81C62">
            <w:pPr>
              <w:rPr>
                <w:rFonts w:ascii="Arial" w:hAnsi="Arial" w:cs="Arial"/>
                <w:sz w:val="22"/>
                <w:szCs w:val="22"/>
              </w:rPr>
            </w:pPr>
          </w:p>
          <w:p w14:paraId="56F5440B" w14:textId="77777777" w:rsidR="00211176" w:rsidRPr="00A42F82" w:rsidRDefault="00211176" w:rsidP="00A81C62">
            <w:pPr>
              <w:rPr>
                <w:rFonts w:ascii="Arial" w:hAnsi="Arial" w:cs="Arial"/>
                <w:sz w:val="22"/>
                <w:szCs w:val="22"/>
              </w:rPr>
            </w:pPr>
          </w:p>
          <w:p w14:paraId="1A403D0E" w14:textId="77777777" w:rsidR="00211176" w:rsidRPr="00A42F82" w:rsidRDefault="00211176" w:rsidP="00A81C62">
            <w:pPr>
              <w:rPr>
                <w:rFonts w:ascii="Arial" w:hAnsi="Arial" w:cs="Arial"/>
                <w:sz w:val="22"/>
                <w:szCs w:val="22"/>
              </w:rPr>
            </w:pPr>
          </w:p>
          <w:p w14:paraId="2D72FA82" w14:textId="77777777" w:rsidR="00211176" w:rsidRPr="00A42F82" w:rsidRDefault="00211176" w:rsidP="00A81C6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8F9F7B8" w14:textId="77777777" w:rsidR="00211176" w:rsidRPr="00A42F82" w:rsidRDefault="00211176" w:rsidP="00211176">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1"/>
        <w:gridCol w:w="6344"/>
        <w:gridCol w:w="703"/>
        <w:gridCol w:w="728"/>
        <w:gridCol w:w="730"/>
      </w:tblGrid>
      <w:tr w:rsidR="00211176" w:rsidRPr="00A42F82" w14:paraId="7F5C4B24" w14:textId="77777777" w:rsidTr="00904BC9">
        <w:trPr>
          <w:trHeight w:val="483"/>
        </w:trPr>
        <w:tc>
          <w:tcPr>
            <w:tcW w:w="283" w:type="pct"/>
            <w:tcBorders>
              <w:top w:val="single" w:sz="4" w:space="0" w:color="auto"/>
              <w:bottom w:val="single" w:sz="4" w:space="0" w:color="auto"/>
            </w:tcBorders>
            <w:shd w:val="clear" w:color="auto" w:fill="F2F2F2" w:themeFill="background1" w:themeFillShade="F2"/>
            <w:vAlign w:val="center"/>
          </w:tcPr>
          <w:p w14:paraId="08A134CD" w14:textId="77777777" w:rsidR="00211176" w:rsidRPr="00A42F82" w:rsidRDefault="00211176" w:rsidP="00A81C62">
            <w:pPr>
              <w:autoSpaceDE w:val="0"/>
              <w:autoSpaceDN w:val="0"/>
              <w:adjustRightInd w:val="0"/>
              <w:jc w:val="center"/>
              <w:rPr>
                <w:rFonts w:ascii="Arial" w:hAnsi="Arial" w:cs="Arial"/>
                <w:bCs/>
                <w:sz w:val="22"/>
                <w:szCs w:val="22"/>
              </w:rPr>
            </w:pPr>
          </w:p>
        </w:tc>
        <w:tc>
          <w:tcPr>
            <w:tcW w:w="4717" w:type="pct"/>
            <w:gridSpan w:val="4"/>
            <w:tcBorders>
              <w:top w:val="single" w:sz="4" w:space="0" w:color="auto"/>
              <w:bottom w:val="single" w:sz="4" w:space="0" w:color="auto"/>
            </w:tcBorders>
            <w:shd w:val="clear" w:color="auto" w:fill="F2F2F2" w:themeFill="background1" w:themeFillShade="F2"/>
            <w:vAlign w:val="center"/>
          </w:tcPr>
          <w:p w14:paraId="2B733F9E" w14:textId="77777777" w:rsidR="00211176" w:rsidRPr="00A42F82" w:rsidRDefault="00211176" w:rsidP="00A81C62">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211176" w:rsidRPr="00A42F82" w14:paraId="28B9E9DA" w14:textId="77777777" w:rsidTr="00904BC9">
        <w:tc>
          <w:tcPr>
            <w:tcW w:w="283" w:type="pct"/>
            <w:tcBorders>
              <w:top w:val="single" w:sz="4" w:space="0" w:color="auto"/>
              <w:bottom w:val="single" w:sz="4" w:space="0" w:color="auto"/>
            </w:tcBorders>
            <w:shd w:val="clear" w:color="auto" w:fill="F2F2F2" w:themeFill="background1" w:themeFillShade="F2"/>
            <w:vAlign w:val="center"/>
          </w:tcPr>
          <w:p w14:paraId="12BB8D81" w14:textId="77777777" w:rsidR="00211176" w:rsidRPr="00A42F82" w:rsidRDefault="00211176" w:rsidP="00A81C62">
            <w:pPr>
              <w:autoSpaceDE w:val="0"/>
              <w:autoSpaceDN w:val="0"/>
              <w:adjustRightInd w:val="0"/>
              <w:jc w:val="center"/>
              <w:rPr>
                <w:rFonts w:ascii="Arial" w:hAnsi="Arial" w:cs="Arial"/>
                <w:bCs/>
                <w:sz w:val="22"/>
                <w:szCs w:val="22"/>
              </w:rPr>
            </w:pPr>
          </w:p>
        </w:tc>
        <w:tc>
          <w:tcPr>
            <w:tcW w:w="3518" w:type="pct"/>
            <w:tcBorders>
              <w:top w:val="single" w:sz="4" w:space="0" w:color="auto"/>
              <w:bottom w:val="single" w:sz="4" w:space="0" w:color="auto"/>
            </w:tcBorders>
            <w:shd w:val="clear" w:color="auto" w:fill="F2F2F2" w:themeFill="background1" w:themeFillShade="F2"/>
          </w:tcPr>
          <w:p w14:paraId="40305738" w14:textId="77777777" w:rsidR="00211176" w:rsidRPr="00A42F82" w:rsidRDefault="00211176" w:rsidP="00A81C62">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390" w:type="pct"/>
            <w:tcBorders>
              <w:top w:val="single" w:sz="4" w:space="0" w:color="auto"/>
              <w:bottom w:val="single" w:sz="4" w:space="0" w:color="auto"/>
            </w:tcBorders>
            <w:shd w:val="clear" w:color="auto" w:fill="F2F2F2" w:themeFill="background1" w:themeFillShade="F2"/>
            <w:vAlign w:val="bottom"/>
          </w:tcPr>
          <w:p w14:paraId="198ED284"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72EDD42" w14:textId="77777777" w:rsidR="00211176" w:rsidRPr="00A42F82" w:rsidRDefault="00211176" w:rsidP="00A81C62">
            <w:pPr>
              <w:autoSpaceDE w:val="0"/>
              <w:autoSpaceDN w:val="0"/>
              <w:adjustRightInd w:val="0"/>
              <w:jc w:val="center"/>
              <w:rPr>
                <w:rFonts w:ascii="Arial" w:hAnsi="Arial" w:cs="Arial"/>
                <w:b/>
                <w:sz w:val="22"/>
                <w:szCs w:val="22"/>
              </w:rPr>
            </w:pPr>
          </w:p>
        </w:tc>
        <w:tc>
          <w:tcPr>
            <w:tcW w:w="404" w:type="pct"/>
            <w:tcBorders>
              <w:top w:val="single" w:sz="4" w:space="0" w:color="auto"/>
              <w:bottom w:val="single" w:sz="4" w:space="0" w:color="auto"/>
            </w:tcBorders>
            <w:shd w:val="clear" w:color="auto" w:fill="F2F2F2" w:themeFill="background1" w:themeFillShade="F2"/>
            <w:vAlign w:val="bottom"/>
          </w:tcPr>
          <w:p w14:paraId="7BEAF581"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7FD94F78" w14:textId="77777777" w:rsidR="00211176" w:rsidRPr="00A42F82" w:rsidRDefault="00211176" w:rsidP="00A81C62">
            <w:pPr>
              <w:autoSpaceDE w:val="0"/>
              <w:autoSpaceDN w:val="0"/>
              <w:adjustRightInd w:val="0"/>
              <w:jc w:val="center"/>
              <w:rPr>
                <w:rFonts w:ascii="Arial" w:hAnsi="Arial" w:cs="Arial"/>
                <w:b/>
                <w:sz w:val="22"/>
                <w:szCs w:val="22"/>
              </w:rPr>
            </w:pPr>
          </w:p>
        </w:tc>
        <w:tc>
          <w:tcPr>
            <w:tcW w:w="405" w:type="pct"/>
            <w:tcBorders>
              <w:top w:val="single" w:sz="4" w:space="0" w:color="auto"/>
              <w:bottom w:val="single" w:sz="4" w:space="0" w:color="auto"/>
            </w:tcBorders>
            <w:shd w:val="clear" w:color="auto" w:fill="F2F2F2" w:themeFill="background1" w:themeFillShade="F2"/>
            <w:vAlign w:val="bottom"/>
          </w:tcPr>
          <w:p w14:paraId="4ECAA74D"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F8126CA" w14:textId="77777777" w:rsidR="00211176" w:rsidRPr="00A42F82" w:rsidRDefault="00211176" w:rsidP="00A81C62">
            <w:pPr>
              <w:autoSpaceDE w:val="0"/>
              <w:autoSpaceDN w:val="0"/>
              <w:adjustRightInd w:val="0"/>
              <w:jc w:val="center"/>
              <w:rPr>
                <w:rFonts w:ascii="Arial" w:hAnsi="Arial" w:cs="Arial"/>
                <w:b/>
                <w:sz w:val="22"/>
                <w:szCs w:val="22"/>
              </w:rPr>
            </w:pPr>
          </w:p>
        </w:tc>
      </w:tr>
      <w:tr w:rsidR="00211176" w:rsidRPr="00A42F82" w14:paraId="3EB0C75D" w14:textId="77777777" w:rsidTr="00904BC9">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7F4D1B32" w14:textId="77777777" w:rsidR="00211176" w:rsidRPr="00A42F82" w:rsidRDefault="00211176" w:rsidP="00A81C62">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3518" w:type="pct"/>
            <w:tcBorders>
              <w:top w:val="single" w:sz="4" w:space="0" w:color="auto"/>
              <w:bottom w:val="single" w:sz="4" w:space="0" w:color="auto"/>
            </w:tcBorders>
            <w:shd w:val="clear" w:color="auto" w:fill="F2F2F2" w:themeFill="background1" w:themeFillShade="F2"/>
            <w:vAlign w:val="center"/>
          </w:tcPr>
          <w:p w14:paraId="4C19468C"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390" w:type="pct"/>
            <w:tcBorders>
              <w:top w:val="single" w:sz="4" w:space="0" w:color="auto"/>
              <w:bottom w:val="single" w:sz="4" w:space="0" w:color="auto"/>
            </w:tcBorders>
            <w:shd w:val="clear" w:color="auto" w:fill="BFBFBF" w:themeFill="background1" w:themeFillShade="BF"/>
            <w:vAlign w:val="center"/>
          </w:tcPr>
          <w:p w14:paraId="00B44C98" w14:textId="77777777" w:rsidR="00211176" w:rsidRPr="00A42F82" w:rsidRDefault="001E7192" w:rsidP="00A81C62">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211176" w:rsidRPr="00A42F82">
                  <w:rPr>
                    <w:rFonts w:ascii="Segoe UI Symbol" w:eastAsia="MS Gothic" w:hAnsi="Segoe UI Symbol" w:cs="Segoe UI Symbol"/>
                    <w:sz w:val="22"/>
                    <w:szCs w:val="22"/>
                  </w:rPr>
                  <w:t>☐</w:t>
                </w:r>
              </w:sdtContent>
            </w:sdt>
          </w:p>
        </w:tc>
        <w:tc>
          <w:tcPr>
            <w:tcW w:w="404" w:type="pct"/>
            <w:tcBorders>
              <w:top w:val="single" w:sz="4" w:space="0" w:color="auto"/>
              <w:bottom w:val="single" w:sz="4" w:space="0" w:color="auto"/>
            </w:tcBorders>
            <w:shd w:val="clear" w:color="auto" w:fill="BFBFBF" w:themeFill="background1" w:themeFillShade="BF"/>
            <w:vAlign w:val="center"/>
          </w:tcPr>
          <w:p w14:paraId="1FEB0DA1" w14:textId="77777777" w:rsidR="00211176" w:rsidRPr="00A42F82" w:rsidRDefault="001E7192" w:rsidP="00A81C62">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211176">
                  <w:rPr>
                    <w:rFonts w:ascii="MS Gothic" w:eastAsia="MS Gothic" w:hAnsi="MS Gothic" w:cs="Arial" w:hint="eastAsia"/>
                    <w:sz w:val="22"/>
                    <w:szCs w:val="22"/>
                  </w:rPr>
                  <w:t>☒</w:t>
                </w:r>
              </w:sdtContent>
            </w:sdt>
          </w:p>
        </w:tc>
        <w:tc>
          <w:tcPr>
            <w:tcW w:w="405" w:type="pct"/>
            <w:tcBorders>
              <w:top w:val="single" w:sz="4" w:space="0" w:color="auto"/>
              <w:bottom w:val="single" w:sz="4" w:space="0" w:color="auto"/>
            </w:tcBorders>
            <w:shd w:val="clear" w:color="auto" w:fill="BFBFBF" w:themeFill="background1" w:themeFillShade="BF"/>
            <w:vAlign w:val="center"/>
          </w:tcPr>
          <w:p w14:paraId="1776ABFD" w14:textId="77777777" w:rsidR="00211176" w:rsidRPr="00A42F82" w:rsidRDefault="001E7192" w:rsidP="00A81C62">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211176" w:rsidRPr="00A42F82">
                  <w:rPr>
                    <w:rFonts w:ascii="Segoe UI Symbol" w:eastAsia="MS Gothic" w:hAnsi="Segoe UI Symbol" w:cs="Segoe UI Symbol"/>
                    <w:sz w:val="22"/>
                    <w:szCs w:val="22"/>
                  </w:rPr>
                  <w:t>☐</w:t>
                </w:r>
              </w:sdtContent>
            </w:sdt>
          </w:p>
        </w:tc>
      </w:tr>
      <w:tr w:rsidR="00211176" w:rsidRPr="00A42F82" w14:paraId="72786506" w14:textId="77777777" w:rsidTr="00904BC9">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1EDD10B1" w14:textId="77777777" w:rsidR="00211176" w:rsidRPr="00A42F82" w:rsidRDefault="00211176" w:rsidP="00A81C62">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3518" w:type="pct"/>
            <w:tcBorders>
              <w:top w:val="single" w:sz="4" w:space="0" w:color="auto"/>
              <w:bottom w:val="single" w:sz="4" w:space="0" w:color="auto"/>
            </w:tcBorders>
            <w:shd w:val="clear" w:color="auto" w:fill="F2F2F2" w:themeFill="background1" w:themeFillShade="F2"/>
            <w:vAlign w:val="center"/>
          </w:tcPr>
          <w:p w14:paraId="21D626A0"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1199" w:type="pct"/>
            <w:gridSpan w:val="3"/>
            <w:tcBorders>
              <w:top w:val="single" w:sz="4" w:space="0" w:color="auto"/>
              <w:bottom w:val="single" w:sz="4" w:space="0" w:color="auto"/>
            </w:tcBorders>
            <w:vAlign w:val="center"/>
          </w:tcPr>
          <w:p w14:paraId="2F94972D" w14:textId="77777777" w:rsidR="00211176" w:rsidRPr="00A42F82" w:rsidRDefault="00211176" w:rsidP="00A81C62">
            <w:pPr>
              <w:autoSpaceDE w:val="0"/>
              <w:autoSpaceDN w:val="0"/>
              <w:adjustRightInd w:val="0"/>
              <w:jc w:val="center"/>
              <w:rPr>
                <w:rFonts w:ascii="Arial" w:hAnsi="Arial" w:cs="Arial"/>
                <w:b/>
                <w:bCs/>
                <w:sz w:val="22"/>
                <w:szCs w:val="22"/>
              </w:rPr>
            </w:pPr>
          </w:p>
        </w:tc>
      </w:tr>
    </w:tbl>
    <w:p w14:paraId="0FC8828E" w14:textId="77777777" w:rsidR="00211176" w:rsidRPr="00A42F82" w:rsidRDefault="00211176" w:rsidP="00211176">
      <w:pPr>
        <w:autoSpaceDE w:val="0"/>
        <w:autoSpaceDN w:val="0"/>
        <w:adjustRightInd w:val="0"/>
        <w:spacing w:after="240"/>
        <w:jc w:val="both"/>
        <w:rPr>
          <w:rFonts w:ascii="Arial" w:hAnsi="Arial" w:cs="Arial"/>
          <w:b/>
          <w:sz w:val="22"/>
          <w:szCs w:val="22"/>
        </w:rPr>
      </w:pPr>
    </w:p>
    <w:p w14:paraId="1A45404E" w14:textId="77777777" w:rsidR="00211176" w:rsidRPr="00A42F82" w:rsidRDefault="00211176" w:rsidP="00211176">
      <w:pPr>
        <w:rPr>
          <w:rFonts w:ascii="Arial" w:hAnsi="Arial" w:cs="Arial"/>
          <w:b/>
          <w:sz w:val="22"/>
          <w:szCs w:val="22"/>
        </w:rPr>
      </w:pPr>
      <w:r w:rsidRPr="00A42F82">
        <w:rPr>
          <w:rFonts w:ascii="Arial" w:hAnsi="Arial" w:cs="Arial"/>
          <w:b/>
          <w:sz w:val="22"/>
          <w:szCs w:val="22"/>
        </w:rPr>
        <w:t>SECTION I: Feedback, Consent and Confidentiality</w:t>
      </w:r>
    </w:p>
    <w:p w14:paraId="6DC0A515" w14:textId="77777777" w:rsidR="00211176" w:rsidRPr="00A42F82" w:rsidRDefault="00211176" w:rsidP="00211176">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0"/>
        <w:gridCol w:w="8506"/>
      </w:tblGrid>
      <w:tr w:rsidR="00211176" w:rsidRPr="00A42F82" w14:paraId="7D7772AC" w14:textId="77777777" w:rsidTr="00904BC9">
        <w:tc>
          <w:tcPr>
            <w:tcW w:w="283" w:type="pct"/>
            <w:tcBorders>
              <w:top w:val="single" w:sz="4" w:space="0" w:color="auto"/>
              <w:bottom w:val="single" w:sz="4" w:space="0" w:color="auto"/>
            </w:tcBorders>
            <w:shd w:val="clear" w:color="auto" w:fill="F2F2F2" w:themeFill="background1" w:themeFillShade="F2"/>
          </w:tcPr>
          <w:p w14:paraId="128A120A" w14:textId="77777777" w:rsidR="00211176" w:rsidRPr="00A42F82" w:rsidRDefault="00211176" w:rsidP="00A81C62">
            <w:pPr>
              <w:rPr>
                <w:rFonts w:ascii="Arial" w:hAnsi="Arial" w:cs="Arial"/>
                <w:bCs/>
                <w:sz w:val="22"/>
                <w:szCs w:val="22"/>
              </w:rPr>
            </w:pPr>
            <w:r w:rsidRPr="00A42F82">
              <w:rPr>
                <w:rFonts w:ascii="Arial" w:hAnsi="Arial" w:cs="Arial"/>
                <w:bCs/>
                <w:sz w:val="22"/>
                <w:szCs w:val="22"/>
              </w:rPr>
              <w:t>1</w:t>
            </w:r>
          </w:p>
        </w:tc>
        <w:tc>
          <w:tcPr>
            <w:tcW w:w="4717" w:type="pct"/>
            <w:tcBorders>
              <w:top w:val="single" w:sz="4" w:space="0" w:color="auto"/>
              <w:bottom w:val="single" w:sz="4" w:space="0" w:color="auto"/>
            </w:tcBorders>
            <w:shd w:val="clear" w:color="auto" w:fill="F2F2F2" w:themeFill="background1" w:themeFillShade="F2"/>
          </w:tcPr>
          <w:p w14:paraId="55E2C367" w14:textId="77777777" w:rsidR="00211176" w:rsidRPr="00A42F82" w:rsidRDefault="00211176" w:rsidP="00A81C62">
            <w:pPr>
              <w:rPr>
                <w:rFonts w:ascii="Arial" w:hAnsi="Arial" w:cs="Arial"/>
                <w:sz w:val="22"/>
                <w:szCs w:val="22"/>
              </w:rPr>
            </w:pPr>
            <w:r w:rsidRPr="00A42F82">
              <w:rPr>
                <w:rFonts w:ascii="Arial" w:hAnsi="Arial" w:cs="Arial"/>
                <w:b/>
                <w:sz w:val="22"/>
                <w:szCs w:val="22"/>
              </w:rPr>
              <w:t>Feedback</w:t>
            </w:r>
          </w:p>
          <w:p w14:paraId="776F21FA" w14:textId="77777777" w:rsidR="00211176" w:rsidRPr="00A42F82" w:rsidRDefault="00211176" w:rsidP="00A81C62">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211176" w:rsidRPr="00A42F82" w14:paraId="12F739D1" w14:textId="77777777" w:rsidTr="00904BC9">
        <w:tc>
          <w:tcPr>
            <w:tcW w:w="283" w:type="pct"/>
            <w:tcBorders>
              <w:top w:val="single" w:sz="4" w:space="0" w:color="auto"/>
              <w:bottom w:val="single" w:sz="4" w:space="0" w:color="auto"/>
            </w:tcBorders>
          </w:tcPr>
          <w:p w14:paraId="6A771E41" w14:textId="77777777" w:rsidR="00211176" w:rsidRPr="00A42F82" w:rsidRDefault="00211176" w:rsidP="00A81C62">
            <w:pPr>
              <w:rPr>
                <w:rFonts w:ascii="Arial" w:hAnsi="Arial" w:cs="Arial"/>
                <w:bCs/>
                <w:sz w:val="22"/>
                <w:szCs w:val="22"/>
              </w:rPr>
            </w:pPr>
          </w:p>
        </w:tc>
        <w:tc>
          <w:tcPr>
            <w:tcW w:w="4717" w:type="pct"/>
            <w:tcBorders>
              <w:top w:val="single" w:sz="4" w:space="0" w:color="auto"/>
              <w:bottom w:val="single" w:sz="4" w:space="0" w:color="auto"/>
            </w:tcBorders>
          </w:tcPr>
          <w:p w14:paraId="76D0817F" w14:textId="77777777" w:rsidR="00211176" w:rsidRPr="00A42F82" w:rsidRDefault="00211176" w:rsidP="00A81C62">
            <w:pPr>
              <w:rPr>
                <w:rFonts w:ascii="Arial" w:hAnsi="Arial" w:cs="Arial"/>
                <w:sz w:val="22"/>
                <w:szCs w:val="22"/>
              </w:rPr>
            </w:pPr>
            <w:r>
              <w:rPr>
                <w:rFonts w:ascii="Arial" w:hAnsi="Arial" w:cs="Arial"/>
                <w:sz w:val="22"/>
                <w:szCs w:val="22"/>
              </w:rPr>
              <w:t>As the results will be posted social media, once all the data has been collected a post will be made thanking all those who participated and their time and to inform them that all the information ahs been collected and will form part oof my dissertation which is due to be submitted in October 2025</w:t>
            </w:r>
          </w:p>
          <w:p w14:paraId="3804D5D4" w14:textId="77777777" w:rsidR="00211176" w:rsidRPr="00A42F82" w:rsidRDefault="00211176" w:rsidP="00A81C62">
            <w:pPr>
              <w:rPr>
                <w:rFonts w:ascii="Arial" w:hAnsi="Arial" w:cs="Arial"/>
                <w:sz w:val="22"/>
                <w:szCs w:val="22"/>
              </w:rPr>
            </w:pPr>
          </w:p>
          <w:p w14:paraId="2C8C070D" w14:textId="77777777" w:rsidR="00211176" w:rsidRPr="00A42F82" w:rsidRDefault="00211176" w:rsidP="00A81C6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211176" w:rsidRPr="00A42F82" w14:paraId="130FBDD9" w14:textId="77777777" w:rsidTr="00904BC9">
        <w:tc>
          <w:tcPr>
            <w:tcW w:w="283" w:type="pct"/>
            <w:tcBorders>
              <w:top w:val="single" w:sz="4" w:space="0" w:color="auto"/>
              <w:bottom w:val="single" w:sz="4" w:space="0" w:color="auto"/>
            </w:tcBorders>
            <w:shd w:val="clear" w:color="auto" w:fill="F2F2F2" w:themeFill="background1" w:themeFillShade="F2"/>
          </w:tcPr>
          <w:p w14:paraId="3171D454" w14:textId="77777777" w:rsidR="00211176" w:rsidRPr="00A42F82" w:rsidRDefault="00211176" w:rsidP="00A81C62">
            <w:pPr>
              <w:rPr>
                <w:rFonts w:ascii="Arial" w:hAnsi="Arial" w:cs="Arial"/>
                <w:bCs/>
                <w:sz w:val="22"/>
                <w:szCs w:val="22"/>
              </w:rPr>
            </w:pPr>
            <w:r w:rsidRPr="00A42F82">
              <w:rPr>
                <w:rFonts w:ascii="Arial" w:hAnsi="Arial" w:cs="Arial"/>
                <w:bCs/>
                <w:sz w:val="22"/>
                <w:szCs w:val="22"/>
              </w:rPr>
              <w:t>2</w:t>
            </w:r>
          </w:p>
        </w:tc>
        <w:tc>
          <w:tcPr>
            <w:tcW w:w="4717" w:type="pct"/>
            <w:tcBorders>
              <w:top w:val="single" w:sz="4" w:space="0" w:color="auto"/>
              <w:bottom w:val="single" w:sz="4" w:space="0" w:color="auto"/>
            </w:tcBorders>
            <w:shd w:val="clear" w:color="auto" w:fill="F2F2F2" w:themeFill="background1" w:themeFillShade="F2"/>
          </w:tcPr>
          <w:p w14:paraId="76EB6657" w14:textId="77777777" w:rsidR="00211176" w:rsidRPr="00A42F82" w:rsidRDefault="00211176" w:rsidP="00A81C62">
            <w:pPr>
              <w:rPr>
                <w:rFonts w:ascii="Arial" w:hAnsi="Arial" w:cs="Arial"/>
                <w:sz w:val="22"/>
                <w:szCs w:val="22"/>
              </w:rPr>
            </w:pPr>
            <w:r w:rsidRPr="00A42F82">
              <w:rPr>
                <w:rFonts w:ascii="Arial" w:hAnsi="Arial" w:cs="Arial"/>
                <w:b/>
                <w:sz w:val="22"/>
                <w:szCs w:val="22"/>
              </w:rPr>
              <w:t>Informed consent</w:t>
            </w:r>
          </w:p>
          <w:p w14:paraId="3FC210EA" w14:textId="77777777" w:rsidR="00211176" w:rsidRPr="00A42F82" w:rsidRDefault="00211176" w:rsidP="00A81C62">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11176" w:rsidRPr="00A42F82" w14:paraId="789BC027" w14:textId="77777777" w:rsidTr="00904BC9">
        <w:tc>
          <w:tcPr>
            <w:tcW w:w="283" w:type="pct"/>
            <w:tcBorders>
              <w:top w:val="single" w:sz="4" w:space="0" w:color="auto"/>
              <w:bottom w:val="single" w:sz="4" w:space="0" w:color="auto"/>
            </w:tcBorders>
          </w:tcPr>
          <w:p w14:paraId="5DF2E354" w14:textId="77777777" w:rsidR="00211176" w:rsidRPr="00A42F82" w:rsidRDefault="00211176" w:rsidP="00A81C62">
            <w:pPr>
              <w:rPr>
                <w:rFonts w:ascii="Arial" w:hAnsi="Arial" w:cs="Arial"/>
                <w:bCs/>
                <w:sz w:val="22"/>
                <w:szCs w:val="22"/>
              </w:rPr>
            </w:pPr>
          </w:p>
        </w:tc>
        <w:tc>
          <w:tcPr>
            <w:tcW w:w="4717" w:type="pct"/>
            <w:tcBorders>
              <w:top w:val="single" w:sz="4" w:space="0" w:color="auto"/>
              <w:bottom w:val="single" w:sz="4" w:space="0" w:color="auto"/>
            </w:tcBorders>
          </w:tcPr>
          <w:p w14:paraId="4A0801E1" w14:textId="77777777" w:rsidR="00211176" w:rsidRPr="00A42F82" w:rsidRDefault="00211176" w:rsidP="00A81C62">
            <w:pPr>
              <w:rPr>
                <w:rFonts w:ascii="Arial" w:hAnsi="Arial" w:cs="Arial"/>
                <w:sz w:val="22"/>
                <w:szCs w:val="22"/>
              </w:rPr>
            </w:pPr>
            <w:r>
              <w:rPr>
                <w:rFonts w:ascii="Arial" w:hAnsi="Arial" w:cs="Arial"/>
                <w:sz w:val="22"/>
                <w:szCs w:val="22"/>
              </w:rPr>
              <w:t>The questionnaire will feature a tick box to allow the user to agree that their response can be used to form part of my dissertation (anonymously)</w:t>
            </w:r>
          </w:p>
          <w:p w14:paraId="303CF1F3" w14:textId="77777777" w:rsidR="00211176" w:rsidRPr="00A42F82" w:rsidRDefault="00211176" w:rsidP="00A81C62">
            <w:pPr>
              <w:rPr>
                <w:rFonts w:ascii="Arial" w:hAnsi="Arial" w:cs="Arial"/>
                <w:sz w:val="22"/>
                <w:szCs w:val="22"/>
              </w:rPr>
            </w:pPr>
          </w:p>
          <w:p w14:paraId="2D1ACF9F" w14:textId="77777777" w:rsidR="00211176" w:rsidRPr="00A42F82" w:rsidRDefault="00211176" w:rsidP="00A81C6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211176" w:rsidRPr="00A42F82" w14:paraId="576EC58A" w14:textId="77777777" w:rsidTr="00904BC9">
        <w:tc>
          <w:tcPr>
            <w:tcW w:w="283" w:type="pct"/>
            <w:tcBorders>
              <w:top w:val="single" w:sz="4" w:space="0" w:color="auto"/>
              <w:bottom w:val="single" w:sz="4" w:space="0" w:color="auto"/>
            </w:tcBorders>
            <w:shd w:val="clear" w:color="auto" w:fill="F2F2F2" w:themeFill="background1" w:themeFillShade="F2"/>
          </w:tcPr>
          <w:p w14:paraId="0A279D9E" w14:textId="77777777" w:rsidR="00211176" w:rsidRPr="00A42F82" w:rsidRDefault="00211176" w:rsidP="00A81C62">
            <w:pPr>
              <w:rPr>
                <w:rFonts w:ascii="Arial" w:hAnsi="Arial" w:cs="Arial"/>
                <w:bCs/>
                <w:sz w:val="22"/>
                <w:szCs w:val="22"/>
              </w:rPr>
            </w:pPr>
            <w:r w:rsidRPr="00A42F82">
              <w:rPr>
                <w:rFonts w:ascii="Arial" w:hAnsi="Arial" w:cs="Arial"/>
                <w:bCs/>
                <w:sz w:val="22"/>
                <w:szCs w:val="22"/>
              </w:rPr>
              <w:t>3</w:t>
            </w:r>
          </w:p>
        </w:tc>
        <w:tc>
          <w:tcPr>
            <w:tcW w:w="4717" w:type="pct"/>
            <w:tcBorders>
              <w:top w:val="single" w:sz="4" w:space="0" w:color="auto"/>
              <w:bottom w:val="single" w:sz="4" w:space="0" w:color="auto"/>
            </w:tcBorders>
            <w:shd w:val="clear" w:color="auto" w:fill="F2F2F2" w:themeFill="background1" w:themeFillShade="F2"/>
          </w:tcPr>
          <w:p w14:paraId="2CD67D35" w14:textId="77777777" w:rsidR="00211176" w:rsidRPr="00A42F82" w:rsidRDefault="00211176" w:rsidP="00A81C62">
            <w:pPr>
              <w:rPr>
                <w:rFonts w:ascii="Arial" w:hAnsi="Arial" w:cs="Arial"/>
                <w:b/>
                <w:sz w:val="22"/>
                <w:szCs w:val="22"/>
              </w:rPr>
            </w:pPr>
            <w:r w:rsidRPr="00A42F82">
              <w:rPr>
                <w:rFonts w:ascii="Arial" w:hAnsi="Arial" w:cs="Arial"/>
                <w:b/>
                <w:sz w:val="22"/>
                <w:szCs w:val="22"/>
              </w:rPr>
              <w:t>Confidentiality / Anonymity</w:t>
            </w:r>
          </w:p>
          <w:p w14:paraId="3B8E26AE" w14:textId="77777777" w:rsidR="00211176" w:rsidRPr="00A42F82" w:rsidRDefault="00211176" w:rsidP="00A81C62">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211176" w:rsidRPr="00A42F82" w14:paraId="06B7F225" w14:textId="77777777" w:rsidTr="00904BC9">
        <w:tc>
          <w:tcPr>
            <w:tcW w:w="283" w:type="pct"/>
            <w:tcBorders>
              <w:top w:val="single" w:sz="4" w:space="0" w:color="auto"/>
              <w:bottom w:val="single" w:sz="4" w:space="0" w:color="auto"/>
            </w:tcBorders>
          </w:tcPr>
          <w:p w14:paraId="4F9D214A" w14:textId="77777777" w:rsidR="00211176" w:rsidRPr="00A42F82" w:rsidRDefault="00211176" w:rsidP="00A81C62">
            <w:pPr>
              <w:rPr>
                <w:rFonts w:ascii="Arial" w:hAnsi="Arial" w:cs="Arial"/>
                <w:bCs/>
                <w:sz w:val="22"/>
                <w:szCs w:val="22"/>
              </w:rPr>
            </w:pPr>
          </w:p>
        </w:tc>
        <w:tc>
          <w:tcPr>
            <w:tcW w:w="4717" w:type="pct"/>
            <w:tcBorders>
              <w:top w:val="single" w:sz="4" w:space="0" w:color="auto"/>
              <w:bottom w:val="single" w:sz="4" w:space="0" w:color="auto"/>
            </w:tcBorders>
          </w:tcPr>
          <w:p w14:paraId="5A12EBC6" w14:textId="77777777" w:rsidR="00211176" w:rsidRPr="00A42F82" w:rsidRDefault="00211176" w:rsidP="00A81C62">
            <w:pPr>
              <w:rPr>
                <w:rFonts w:ascii="Arial" w:hAnsi="Arial" w:cs="Arial"/>
                <w:sz w:val="22"/>
                <w:szCs w:val="22"/>
              </w:rPr>
            </w:pPr>
            <w:r>
              <w:rPr>
                <w:rFonts w:ascii="Arial" w:hAnsi="Arial" w:cs="Arial"/>
                <w:sz w:val="22"/>
                <w:szCs w:val="22"/>
              </w:rPr>
              <w:t xml:space="preserve">The questionnaire will remain anonymous and will not ask for the participants name however it will ask for their age, gender and race. </w:t>
            </w:r>
          </w:p>
          <w:p w14:paraId="22EBE73E" w14:textId="77777777" w:rsidR="00211176" w:rsidRPr="00A42F82" w:rsidRDefault="00211176" w:rsidP="00A81C62">
            <w:pPr>
              <w:rPr>
                <w:rFonts w:ascii="Arial" w:hAnsi="Arial" w:cs="Arial"/>
                <w:sz w:val="22"/>
                <w:szCs w:val="22"/>
              </w:rPr>
            </w:pPr>
          </w:p>
          <w:p w14:paraId="4F1306F8" w14:textId="77777777" w:rsidR="00211176" w:rsidRPr="00A42F82" w:rsidRDefault="00211176" w:rsidP="00A81C62">
            <w:pPr>
              <w:rPr>
                <w:rFonts w:ascii="Arial" w:hAnsi="Arial" w:cs="Arial"/>
                <w:sz w:val="22"/>
                <w:szCs w:val="22"/>
              </w:rPr>
            </w:pPr>
          </w:p>
          <w:p w14:paraId="27FF42F1" w14:textId="77777777" w:rsidR="00211176" w:rsidRPr="00A42F82" w:rsidRDefault="00211176" w:rsidP="00A81C6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9D119B5" w14:textId="77777777" w:rsidR="00211176" w:rsidRPr="00A42F82" w:rsidRDefault="00211176" w:rsidP="00211176">
      <w:pPr>
        <w:rPr>
          <w:rFonts w:ascii="Arial" w:hAnsi="Arial" w:cs="Arial"/>
          <w:sz w:val="22"/>
          <w:szCs w:val="22"/>
        </w:rPr>
      </w:pPr>
    </w:p>
    <w:p w14:paraId="45D40B4C" w14:textId="77777777" w:rsidR="00211176" w:rsidRPr="00A42F82" w:rsidRDefault="00211176" w:rsidP="00211176">
      <w:pPr>
        <w:rPr>
          <w:rFonts w:ascii="Arial" w:hAnsi="Arial" w:cs="Arial"/>
          <w:b/>
          <w:sz w:val="22"/>
          <w:szCs w:val="22"/>
        </w:rPr>
      </w:pPr>
      <w:r w:rsidRPr="00A42F82">
        <w:rPr>
          <w:rFonts w:ascii="Arial" w:hAnsi="Arial" w:cs="Arial"/>
          <w:b/>
          <w:sz w:val="22"/>
          <w:szCs w:val="22"/>
        </w:rPr>
        <w:t>SECTION J: Data Protection and Storage</w:t>
      </w:r>
    </w:p>
    <w:p w14:paraId="72C23494" w14:textId="77777777" w:rsidR="00211176" w:rsidRPr="00A42F82" w:rsidRDefault="00211176" w:rsidP="00211176">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87"/>
        <w:gridCol w:w="6794"/>
        <w:gridCol w:w="853"/>
        <w:gridCol w:w="882"/>
      </w:tblGrid>
      <w:tr w:rsidR="00211176" w:rsidRPr="00A42F82" w14:paraId="5A173E7F" w14:textId="77777777" w:rsidTr="00904BC9">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1F680708" w14:textId="77777777" w:rsidR="00211176" w:rsidRPr="00A42F82" w:rsidRDefault="00211176" w:rsidP="00A81C62">
            <w:pPr>
              <w:pStyle w:val="NormalWeb"/>
              <w:autoSpaceDE w:val="0"/>
              <w:autoSpaceDN w:val="0"/>
              <w:adjustRightInd w:val="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74E27BB8" w14:textId="77777777" w:rsidR="00211176" w:rsidRPr="00A42F82" w:rsidRDefault="00211176" w:rsidP="00A81C62">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B13C6E" w14:textId="77777777" w:rsidR="00211176" w:rsidRPr="00A42F82" w:rsidRDefault="00211176" w:rsidP="00A81C6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6801BB" w14:textId="77777777" w:rsidR="00211176" w:rsidRPr="00A42F82" w:rsidRDefault="00211176" w:rsidP="00A81C6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11176" w:rsidRPr="00A42F82" w14:paraId="6B44A34E" w14:textId="77777777" w:rsidTr="00904BC9">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48C566A0" w14:textId="77777777" w:rsidR="00211176" w:rsidRPr="00A42F82" w:rsidRDefault="00211176" w:rsidP="00A81C62">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57FEF5D2" w14:textId="77777777" w:rsidR="00211176" w:rsidRPr="00A42F82" w:rsidRDefault="00211176" w:rsidP="00A81C62">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295021" w14:textId="77777777" w:rsidR="00211176" w:rsidRPr="00A42F82" w:rsidRDefault="00211176" w:rsidP="00A81C62">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AF3EFD6" w14:textId="77777777" w:rsidR="00211176" w:rsidRPr="00A42F82" w:rsidRDefault="00211176" w:rsidP="00A81C62">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211176" w:rsidRPr="00A42F82" w14:paraId="03BC1273" w14:textId="77777777" w:rsidTr="00904BC9">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39DAE0" w14:textId="77777777" w:rsidR="00211176" w:rsidRPr="00A42F82" w:rsidRDefault="00211176" w:rsidP="00A81C62">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8EA0D0" w14:textId="77777777" w:rsidR="00211176" w:rsidRPr="00A42F82" w:rsidRDefault="00211176" w:rsidP="00A81C62">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211176" w:rsidRPr="00A42F82" w14:paraId="4697783A" w14:textId="77777777" w:rsidTr="00904BC9">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611C72CF" w14:textId="77777777" w:rsidR="00211176" w:rsidRPr="00A42F82" w:rsidRDefault="00211176" w:rsidP="00A81C62">
            <w:pPr>
              <w:jc w:val="center"/>
              <w:rPr>
                <w:rFonts w:ascii="Arial" w:hAnsi="Arial" w:cs="Arial"/>
                <w:sz w:val="22"/>
                <w:szCs w:val="22"/>
              </w:rPr>
            </w:pPr>
            <w:r w:rsidRPr="00A42F82">
              <w:rPr>
                <w:rFonts w:ascii="Arial" w:hAnsi="Arial" w:cs="Arial"/>
                <w:sz w:val="22"/>
                <w:szCs w:val="22"/>
              </w:rPr>
              <w:t>2</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1B6D4F69" w14:textId="77777777" w:rsidR="00211176" w:rsidRPr="00A42F82" w:rsidRDefault="00211176" w:rsidP="00A81C62">
            <w:pPr>
              <w:rPr>
                <w:rFonts w:ascii="Arial" w:hAnsi="Arial" w:cs="Arial"/>
                <w:sz w:val="22"/>
                <w:szCs w:val="22"/>
              </w:rPr>
            </w:pPr>
          </w:p>
          <w:p w14:paraId="4B8C2B50" w14:textId="77777777" w:rsidR="00211176" w:rsidRPr="00A42F82" w:rsidRDefault="00211176" w:rsidP="00A81C62">
            <w:pPr>
              <w:rPr>
                <w:rFonts w:ascii="Arial" w:hAnsi="Arial" w:cs="Arial"/>
                <w:sz w:val="22"/>
                <w:szCs w:val="22"/>
              </w:rPr>
            </w:pPr>
          </w:p>
          <w:p w14:paraId="5B66706E" w14:textId="77777777" w:rsidR="00211176" w:rsidRPr="00A42F82" w:rsidRDefault="00211176" w:rsidP="00A81C62">
            <w:pPr>
              <w:rPr>
                <w:rFonts w:ascii="Arial" w:hAnsi="Arial" w:cs="Arial"/>
                <w:sz w:val="22"/>
                <w:szCs w:val="22"/>
              </w:rPr>
            </w:pPr>
          </w:p>
          <w:p w14:paraId="03F41A09" w14:textId="77777777" w:rsidR="00211176" w:rsidRPr="00A42F82" w:rsidRDefault="00211176" w:rsidP="00A81C62">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211176" w:rsidRPr="00A42F82" w14:paraId="02C4B2D8" w14:textId="77777777" w:rsidTr="00904BC9">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3BEC224F" w14:textId="77777777" w:rsidR="00211176" w:rsidRPr="00A42F82" w:rsidRDefault="00211176" w:rsidP="00A81C62">
            <w:pPr>
              <w:pStyle w:val="NormalWeb"/>
              <w:autoSpaceDE w:val="0"/>
              <w:autoSpaceDN w:val="0"/>
              <w:adjustRightInd w:val="0"/>
              <w:spacing w:before="0" w:beforeAutospacing="0" w:after="0" w:afterAutospacing="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6CED1759" w14:textId="77777777" w:rsidR="00211176" w:rsidRPr="00A42F82" w:rsidRDefault="00211176" w:rsidP="00A81C62">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A5ABB0" w14:textId="77777777" w:rsidR="00211176" w:rsidRPr="00A42F82" w:rsidRDefault="00211176" w:rsidP="00A81C6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B8709B" w14:textId="77777777" w:rsidR="00211176" w:rsidRPr="00A42F82" w:rsidRDefault="00211176" w:rsidP="00A81C6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11176" w:rsidRPr="00A42F82" w14:paraId="754F3CFD" w14:textId="77777777" w:rsidTr="00904BC9">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0DB55A" w14:textId="77777777" w:rsidR="00211176" w:rsidRPr="00A42F82" w:rsidRDefault="00211176" w:rsidP="00A81C62">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color w:val="000000"/>
                <w:szCs w:val="23"/>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F30FF8" w14:textId="77777777" w:rsidR="00211176" w:rsidRPr="00A42F82" w:rsidRDefault="00211176" w:rsidP="00A81C62">
            <w:pPr>
              <w:pStyle w:val="NormalWeb"/>
              <w:spacing w:before="0" w:beforeAutospacing="0" w:after="0" w:afterAutospacing="0"/>
              <w:rPr>
                <w:rFonts w:ascii="Arial" w:hAnsi="Arial" w:cs="Arial"/>
              </w:rPr>
            </w:pPr>
            <w:r w:rsidRPr="00A42F82">
              <w:rPr>
                <w:rStyle w:val="Strong"/>
                <w:rFonts w:ascii="Arial" w:hAnsi="Arial" w:cs="Arial"/>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16B87882" w14:textId="77777777" w:rsidR="00211176" w:rsidRPr="00A42F82" w:rsidRDefault="00211176" w:rsidP="00A81C62">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DF3DDC8" w14:textId="77777777" w:rsidR="00211176" w:rsidRPr="00A42F82" w:rsidRDefault="00211176" w:rsidP="00A81C62">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4F90113B" w14:textId="77777777" w:rsidR="00211176" w:rsidRPr="00A42F82" w:rsidRDefault="00211176" w:rsidP="00A81C62">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64F1DA86" w14:textId="77777777" w:rsidR="00211176" w:rsidRPr="00A42F82" w:rsidRDefault="00211176" w:rsidP="00A81C62">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2D593B92" w14:textId="77777777" w:rsidR="00211176" w:rsidRPr="00A42F82" w:rsidRDefault="00211176" w:rsidP="00A81C62">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534F114D" w14:textId="77777777" w:rsidR="00211176" w:rsidRPr="00A42F82" w:rsidRDefault="00211176" w:rsidP="00A81C62">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1B5798D5" w14:textId="77777777" w:rsidR="00211176" w:rsidRPr="00A42F82" w:rsidRDefault="00211176" w:rsidP="00A81C62">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0A8EDF66" w14:textId="77777777" w:rsidR="00211176" w:rsidRPr="00A42F82" w:rsidRDefault="00211176" w:rsidP="00A81C62">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61D127D" w14:textId="77777777" w:rsidR="00211176" w:rsidRPr="00A42F82" w:rsidRDefault="00211176" w:rsidP="00A81C62">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45B155C" w14:textId="77777777" w:rsidR="00211176" w:rsidRPr="00A42F82" w:rsidRDefault="00211176" w:rsidP="00A81C62">
            <w:pPr>
              <w:pStyle w:val="NormalWeb"/>
              <w:autoSpaceDE w:val="0"/>
              <w:autoSpaceDN w:val="0"/>
              <w:adjustRightInd w:val="0"/>
              <w:jc w:val="center"/>
              <w:rPr>
                <w:rFonts w:ascii="Arial" w:hAnsi="Arial" w:cs="Arial"/>
              </w:rPr>
            </w:pPr>
            <w:r>
              <w:rPr>
                <w:rFonts w:ascii="Arial" w:hAnsi="Arial" w:cs="Arial"/>
              </w:rPr>
              <w:t>x</w:t>
            </w:r>
          </w:p>
        </w:tc>
      </w:tr>
      <w:tr w:rsidR="00211176" w:rsidRPr="00A42F82" w14:paraId="355F6530" w14:textId="77777777" w:rsidTr="00904BC9">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E3BC8E" w14:textId="77777777" w:rsidR="00211176" w:rsidRPr="00A42F82" w:rsidRDefault="00211176" w:rsidP="00A81C62">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C57D28" w14:textId="77777777" w:rsidR="00211176" w:rsidRPr="00A42F82" w:rsidRDefault="00211176" w:rsidP="00A81C62">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211176" w:rsidRPr="00A42F82" w14:paraId="0ABDA743" w14:textId="77777777" w:rsidTr="00904BC9">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27B9AD71" w14:textId="77777777" w:rsidR="00211176" w:rsidRPr="00A42F82" w:rsidRDefault="00211176" w:rsidP="00A81C62">
            <w:pPr>
              <w:jc w:val="center"/>
              <w:rPr>
                <w:rFonts w:ascii="Arial" w:hAnsi="Arial" w:cs="Arial"/>
                <w:sz w:val="22"/>
                <w:szCs w:val="22"/>
              </w:rPr>
            </w:pPr>
            <w:r w:rsidRPr="00A42F82">
              <w:rPr>
                <w:rFonts w:ascii="Arial" w:hAnsi="Arial" w:cs="Arial"/>
                <w:sz w:val="22"/>
                <w:szCs w:val="22"/>
              </w:rPr>
              <w:lastRenderedPageBreak/>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193F9B13" w14:textId="77777777" w:rsidR="00211176" w:rsidRPr="00A42F82" w:rsidRDefault="00211176" w:rsidP="00A81C62">
            <w:pPr>
              <w:rPr>
                <w:rFonts w:ascii="Arial" w:hAnsi="Arial" w:cs="Arial"/>
                <w:sz w:val="22"/>
                <w:szCs w:val="22"/>
              </w:rPr>
            </w:pPr>
          </w:p>
          <w:p w14:paraId="382CE545" w14:textId="77777777" w:rsidR="00211176" w:rsidRPr="00A42F82" w:rsidRDefault="00211176" w:rsidP="00A81C62">
            <w:pPr>
              <w:rPr>
                <w:rFonts w:ascii="Arial" w:hAnsi="Arial" w:cs="Arial"/>
                <w:sz w:val="22"/>
                <w:szCs w:val="22"/>
              </w:rPr>
            </w:pPr>
          </w:p>
          <w:p w14:paraId="2D6458D7" w14:textId="77777777" w:rsidR="00211176" w:rsidRPr="00A42F82" w:rsidRDefault="00211176" w:rsidP="00A81C62">
            <w:pPr>
              <w:rPr>
                <w:rFonts w:ascii="Arial" w:hAnsi="Arial" w:cs="Arial"/>
                <w:sz w:val="22"/>
                <w:szCs w:val="22"/>
              </w:rPr>
            </w:pPr>
          </w:p>
          <w:p w14:paraId="7DB10299" w14:textId="77777777" w:rsidR="00211176" w:rsidRPr="00A42F82" w:rsidRDefault="00211176" w:rsidP="00A81C6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8C67C99" w14:textId="77777777" w:rsidR="00211176" w:rsidRPr="00A42F82" w:rsidRDefault="00211176" w:rsidP="00211176">
      <w:pPr>
        <w:rPr>
          <w:rFonts w:ascii="Arial" w:hAnsi="Arial" w:cs="Arial"/>
        </w:rPr>
      </w:pPr>
    </w:p>
    <w:tbl>
      <w:tblPr>
        <w:tblStyle w:val="TableGrid"/>
        <w:tblW w:w="5000" w:type="pct"/>
        <w:tblLook w:val="04A0" w:firstRow="1" w:lastRow="0" w:firstColumn="1" w:lastColumn="0" w:noHBand="0" w:noVBand="1"/>
      </w:tblPr>
      <w:tblGrid>
        <w:gridCol w:w="483"/>
        <w:gridCol w:w="6798"/>
        <w:gridCol w:w="853"/>
        <w:gridCol w:w="882"/>
      </w:tblGrid>
      <w:tr w:rsidR="00211176" w:rsidRPr="00A42F82" w14:paraId="4A8779CB" w14:textId="77777777" w:rsidTr="00904BC9">
        <w:trPr>
          <w:trHeight w:val="439"/>
        </w:trPr>
        <w:tc>
          <w:tcPr>
            <w:tcW w:w="268" w:type="pct"/>
            <w:shd w:val="clear" w:color="auto" w:fill="F2F2F2" w:themeFill="background1" w:themeFillShade="F2"/>
            <w:vAlign w:val="center"/>
          </w:tcPr>
          <w:p w14:paraId="61A6C974" w14:textId="77777777" w:rsidR="00211176" w:rsidRPr="00A42F82" w:rsidRDefault="00211176" w:rsidP="00A81C62">
            <w:pPr>
              <w:autoSpaceDE w:val="0"/>
              <w:autoSpaceDN w:val="0"/>
              <w:adjustRightInd w:val="0"/>
              <w:jc w:val="center"/>
              <w:rPr>
                <w:rFonts w:ascii="Arial" w:hAnsi="Arial" w:cs="Arial"/>
                <w:sz w:val="22"/>
                <w:szCs w:val="22"/>
              </w:rPr>
            </w:pPr>
          </w:p>
        </w:tc>
        <w:tc>
          <w:tcPr>
            <w:tcW w:w="3770" w:type="pct"/>
            <w:shd w:val="clear" w:color="auto" w:fill="F2F2F2" w:themeFill="background1" w:themeFillShade="F2"/>
          </w:tcPr>
          <w:p w14:paraId="568B591B" w14:textId="77777777" w:rsidR="00211176" w:rsidRPr="00A42F82" w:rsidRDefault="00211176" w:rsidP="00A81C62">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473" w:type="pct"/>
            <w:shd w:val="clear" w:color="auto" w:fill="F2F2F2" w:themeFill="background1" w:themeFillShade="F2"/>
          </w:tcPr>
          <w:p w14:paraId="3AE64537"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489" w:type="pct"/>
            <w:shd w:val="clear" w:color="auto" w:fill="F2F2F2" w:themeFill="background1" w:themeFillShade="F2"/>
          </w:tcPr>
          <w:p w14:paraId="2EFA11BE"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11176" w:rsidRPr="00A42F82" w14:paraId="7B8E752D" w14:textId="77777777" w:rsidTr="00904BC9">
        <w:trPr>
          <w:trHeight w:val="439"/>
        </w:trPr>
        <w:tc>
          <w:tcPr>
            <w:tcW w:w="268" w:type="pct"/>
            <w:shd w:val="clear" w:color="auto" w:fill="F2F2F2" w:themeFill="background1" w:themeFillShade="F2"/>
            <w:vAlign w:val="center"/>
          </w:tcPr>
          <w:p w14:paraId="4A583D6F"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3770" w:type="pct"/>
            <w:shd w:val="clear" w:color="auto" w:fill="F2F2F2" w:themeFill="background1" w:themeFillShade="F2"/>
            <w:vAlign w:val="center"/>
          </w:tcPr>
          <w:p w14:paraId="36399940"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473" w:type="pct"/>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5AB9027E"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06A1783D"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0B8E59FD" w14:textId="77777777" w:rsidTr="00904BC9">
        <w:trPr>
          <w:trHeight w:val="403"/>
        </w:trPr>
        <w:tc>
          <w:tcPr>
            <w:tcW w:w="268" w:type="pct"/>
            <w:shd w:val="clear" w:color="auto" w:fill="F2F2F2" w:themeFill="background1" w:themeFillShade="F2"/>
            <w:vAlign w:val="center"/>
          </w:tcPr>
          <w:p w14:paraId="23324852"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3770" w:type="pct"/>
            <w:shd w:val="clear" w:color="auto" w:fill="F2F2F2" w:themeFill="background1" w:themeFillShade="F2"/>
            <w:vAlign w:val="center"/>
          </w:tcPr>
          <w:p w14:paraId="5B0D26C3"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473" w:type="pct"/>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2294F0CA"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46E64914"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3D335BEE" w14:textId="77777777" w:rsidTr="00904BC9">
        <w:trPr>
          <w:trHeight w:val="439"/>
        </w:trPr>
        <w:tc>
          <w:tcPr>
            <w:tcW w:w="268" w:type="pct"/>
            <w:shd w:val="clear" w:color="auto" w:fill="F2F2F2" w:themeFill="background1" w:themeFillShade="F2"/>
            <w:vAlign w:val="center"/>
          </w:tcPr>
          <w:p w14:paraId="6F1EEA97"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3770" w:type="pct"/>
            <w:shd w:val="clear" w:color="auto" w:fill="F2F2F2" w:themeFill="background1" w:themeFillShade="F2"/>
            <w:vAlign w:val="center"/>
          </w:tcPr>
          <w:p w14:paraId="101A9F17"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473" w:type="pct"/>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6855EF20"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3C37A30"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02C12950" w14:textId="77777777" w:rsidTr="00904BC9">
        <w:trPr>
          <w:trHeight w:val="403"/>
        </w:trPr>
        <w:tc>
          <w:tcPr>
            <w:tcW w:w="268" w:type="pct"/>
            <w:shd w:val="clear" w:color="auto" w:fill="F2F2F2" w:themeFill="background1" w:themeFillShade="F2"/>
            <w:vAlign w:val="center"/>
          </w:tcPr>
          <w:p w14:paraId="765A80CA"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3770" w:type="pct"/>
            <w:shd w:val="clear" w:color="auto" w:fill="F2F2F2" w:themeFill="background1" w:themeFillShade="F2"/>
            <w:vAlign w:val="center"/>
          </w:tcPr>
          <w:p w14:paraId="090BC297"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473" w:type="pct"/>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2334E26A"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3EDEC1E4"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234E3914" w14:textId="77777777" w:rsidTr="00904BC9">
        <w:trPr>
          <w:trHeight w:val="403"/>
        </w:trPr>
        <w:tc>
          <w:tcPr>
            <w:tcW w:w="268" w:type="pct"/>
            <w:shd w:val="clear" w:color="auto" w:fill="F2F2F2" w:themeFill="background1" w:themeFillShade="F2"/>
            <w:vAlign w:val="center"/>
          </w:tcPr>
          <w:p w14:paraId="475AA19A"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3770" w:type="pct"/>
            <w:shd w:val="clear" w:color="auto" w:fill="F2F2F2" w:themeFill="background1" w:themeFillShade="F2"/>
            <w:vAlign w:val="center"/>
          </w:tcPr>
          <w:p w14:paraId="7AF66BFB"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473" w:type="pct"/>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5A9987A0"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4EF4E050"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28AE0126" w14:textId="77777777" w:rsidTr="00904BC9">
        <w:trPr>
          <w:trHeight w:val="403"/>
        </w:trPr>
        <w:tc>
          <w:tcPr>
            <w:tcW w:w="268" w:type="pct"/>
            <w:shd w:val="clear" w:color="auto" w:fill="F2F2F2" w:themeFill="background1" w:themeFillShade="F2"/>
            <w:vAlign w:val="center"/>
          </w:tcPr>
          <w:p w14:paraId="0AF069D8"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3770" w:type="pct"/>
            <w:shd w:val="clear" w:color="auto" w:fill="F2F2F2" w:themeFill="background1" w:themeFillShade="F2"/>
            <w:vAlign w:val="center"/>
          </w:tcPr>
          <w:p w14:paraId="44193213"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473" w:type="pct"/>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15A2DBFF"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23DE77FE"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4027CDCF" w14:textId="77777777" w:rsidTr="00904BC9">
        <w:trPr>
          <w:trHeight w:val="403"/>
        </w:trPr>
        <w:tc>
          <w:tcPr>
            <w:tcW w:w="268" w:type="pct"/>
            <w:shd w:val="clear" w:color="auto" w:fill="F2F2F2" w:themeFill="background1" w:themeFillShade="F2"/>
            <w:vAlign w:val="center"/>
          </w:tcPr>
          <w:p w14:paraId="366ED949"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3770" w:type="pct"/>
            <w:shd w:val="clear" w:color="auto" w:fill="F2F2F2" w:themeFill="background1" w:themeFillShade="F2"/>
          </w:tcPr>
          <w:p w14:paraId="55928E20"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Other – specify:</w:t>
            </w:r>
          </w:p>
          <w:p w14:paraId="72633BD6" w14:textId="77777777" w:rsidR="00211176" w:rsidRPr="00A42F82" w:rsidRDefault="00211176" w:rsidP="00A81C62">
            <w:pPr>
              <w:autoSpaceDE w:val="0"/>
              <w:autoSpaceDN w:val="0"/>
              <w:adjustRightInd w:val="0"/>
              <w:rPr>
                <w:rFonts w:ascii="Arial" w:hAnsi="Arial" w:cs="Arial"/>
                <w:sz w:val="22"/>
                <w:szCs w:val="22"/>
              </w:rPr>
            </w:pPr>
          </w:p>
        </w:tc>
        <w:tc>
          <w:tcPr>
            <w:tcW w:w="473" w:type="pct"/>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63FB7541"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40CE29D6"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1176" w:rsidRPr="00A42F82" w14:paraId="1EB01F03" w14:textId="77777777" w:rsidTr="00904BC9">
        <w:trPr>
          <w:trHeight w:val="403"/>
        </w:trPr>
        <w:tc>
          <w:tcPr>
            <w:tcW w:w="268" w:type="pct"/>
            <w:shd w:val="clear" w:color="auto" w:fill="F2F2F2" w:themeFill="background1" w:themeFillShade="F2"/>
            <w:vAlign w:val="center"/>
          </w:tcPr>
          <w:p w14:paraId="520F5A96" w14:textId="77777777" w:rsidR="00211176" w:rsidRPr="00A42F82" w:rsidRDefault="00211176" w:rsidP="00A81C62">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4732" w:type="pct"/>
            <w:gridSpan w:val="3"/>
            <w:shd w:val="clear" w:color="auto" w:fill="F2F2F2" w:themeFill="background1" w:themeFillShade="F2"/>
          </w:tcPr>
          <w:p w14:paraId="321304E9" w14:textId="77777777" w:rsidR="00211176" w:rsidRPr="00A42F82" w:rsidRDefault="00211176" w:rsidP="00A81C62">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211176" w:rsidRPr="00A42F82" w14:paraId="09CA17D8" w14:textId="77777777" w:rsidTr="00904BC9">
        <w:trPr>
          <w:trHeight w:val="403"/>
        </w:trPr>
        <w:tc>
          <w:tcPr>
            <w:tcW w:w="268" w:type="pct"/>
            <w:vAlign w:val="center"/>
          </w:tcPr>
          <w:p w14:paraId="65A26AB0" w14:textId="77777777" w:rsidR="00211176" w:rsidRPr="00A42F82" w:rsidRDefault="00211176" w:rsidP="00A81C62">
            <w:pPr>
              <w:jc w:val="center"/>
              <w:rPr>
                <w:rFonts w:ascii="Arial" w:hAnsi="Arial" w:cs="Arial"/>
                <w:sz w:val="22"/>
                <w:szCs w:val="22"/>
              </w:rPr>
            </w:pPr>
          </w:p>
        </w:tc>
        <w:tc>
          <w:tcPr>
            <w:tcW w:w="4732" w:type="pct"/>
            <w:gridSpan w:val="3"/>
          </w:tcPr>
          <w:p w14:paraId="22E3CF69" w14:textId="77777777" w:rsidR="00211176" w:rsidRDefault="00211176" w:rsidP="00A81C62">
            <w:pPr>
              <w:autoSpaceDE w:val="0"/>
              <w:autoSpaceDN w:val="0"/>
              <w:adjustRightInd w:val="0"/>
              <w:rPr>
                <w:rFonts w:ascii="Arial" w:hAnsi="Arial" w:cs="Arial"/>
                <w:b/>
                <w:bCs/>
                <w:sz w:val="22"/>
                <w:szCs w:val="22"/>
              </w:rPr>
            </w:pPr>
            <w:r>
              <w:rPr>
                <w:rFonts w:ascii="Arial" w:hAnsi="Arial" w:cs="Arial"/>
                <w:b/>
                <w:bCs/>
                <w:sz w:val="22"/>
                <w:szCs w:val="22"/>
              </w:rPr>
              <w:t>All devices are password protected</w:t>
            </w:r>
          </w:p>
          <w:p w14:paraId="1898B116" w14:textId="77777777" w:rsidR="00211176" w:rsidRDefault="00211176" w:rsidP="00A81C62">
            <w:pPr>
              <w:autoSpaceDE w:val="0"/>
              <w:autoSpaceDN w:val="0"/>
              <w:adjustRightInd w:val="0"/>
              <w:rPr>
                <w:rFonts w:ascii="Arial" w:hAnsi="Arial" w:cs="Arial"/>
                <w:b/>
                <w:bCs/>
                <w:sz w:val="22"/>
                <w:szCs w:val="22"/>
              </w:rPr>
            </w:pPr>
            <w:r>
              <w:rPr>
                <w:rFonts w:ascii="Arial" w:hAnsi="Arial" w:cs="Arial"/>
                <w:b/>
                <w:bCs/>
                <w:sz w:val="22"/>
                <w:szCs w:val="22"/>
              </w:rPr>
              <w:t>All devices have up to date malware and virus protection</w:t>
            </w:r>
          </w:p>
          <w:p w14:paraId="34CE467A" w14:textId="77777777" w:rsidR="00211176" w:rsidRDefault="00211176" w:rsidP="00A81C62">
            <w:pPr>
              <w:autoSpaceDE w:val="0"/>
              <w:autoSpaceDN w:val="0"/>
              <w:adjustRightInd w:val="0"/>
              <w:rPr>
                <w:rFonts w:ascii="Arial" w:hAnsi="Arial" w:cs="Arial"/>
                <w:b/>
                <w:bCs/>
                <w:sz w:val="22"/>
                <w:szCs w:val="22"/>
              </w:rPr>
            </w:pPr>
            <w:r>
              <w:rPr>
                <w:rFonts w:ascii="Arial" w:hAnsi="Arial" w:cs="Arial"/>
                <w:b/>
                <w:bCs/>
                <w:sz w:val="22"/>
                <w:szCs w:val="22"/>
              </w:rPr>
              <w:t xml:space="preserve">Data is stored on encrypted servers with limited password access </w:t>
            </w:r>
          </w:p>
          <w:p w14:paraId="6872739C" w14:textId="77777777" w:rsidR="00211176" w:rsidRPr="00A42F82" w:rsidRDefault="00211176" w:rsidP="00A81C62">
            <w:pPr>
              <w:autoSpaceDE w:val="0"/>
              <w:autoSpaceDN w:val="0"/>
              <w:adjustRightInd w:val="0"/>
              <w:rPr>
                <w:rFonts w:ascii="Arial" w:hAnsi="Arial" w:cs="Arial"/>
                <w:b/>
                <w:bCs/>
                <w:sz w:val="22"/>
                <w:szCs w:val="22"/>
              </w:rPr>
            </w:pPr>
            <w:r>
              <w:rPr>
                <w:rFonts w:ascii="Arial" w:hAnsi="Arial" w:cs="Arial"/>
                <w:b/>
                <w:bCs/>
                <w:sz w:val="22"/>
                <w:szCs w:val="22"/>
              </w:rPr>
              <w:t xml:space="preserve">All data is backed-up on encrypted hard-drives. </w:t>
            </w:r>
          </w:p>
        </w:tc>
      </w:tr>
    </w:tbl>
    <w:p w14:paraId="290169B9" w14:textId="77777777" w:rsidR="00211176" w:rsidRPr="00A42F82" w:rsidRDefault="00211176" w:rsidP="00211176">
      <w:pPr>
        <w:rPr>
          <w:rFonts w:ascii="Arial" w:hAnsi="Arial" w:cs="Arial"/>
        </w:rPr>
      </w:pPr>
    </w:p>
    <w:tbl>
      <w:tblPr>
        <w:tblStyle w:val="TableGrid"/>
        <w:tblW w:w="5000" w:type="pct"/>
        <w:tblLook w:val="04A0" w:firstRow="1" w:lastRow="0" w:firstColumn="1" w:lastColumn="0" w:noHBand="0" w:noVBand="1"/>
      </w:tblPr>
      <w:tblGrid>
        <w:gridCol w:w="483"/>
        <w:gridCol w:w="6798"/>
        <w:gridCol w:w="853"/>
        <w:gridCol w:w="882"/>
      </w:tblGrid>
      <w:tr w:rsidR="00211176" w:rsidRPr="00A42F82" w14:paraId="55F5F39B" w14:textId="77777777" w:rsidTr="00904BC9">
        <w:trPr>
          <w:trHeight w:val="439"/>
        </w:trPr>
        <w:tc>
          <w:tcPr>
            <w:tcW w:w="268" w:type="pct"/>
            <w:shd w:val="clear" w:color="auto" w:fill="F2F2F2" w:themeFill="background1" w:themeFillShade="F2"/>
          </w:tcPr>
          <w:p w14:paraId="3641B726" w14:textId="77777777" w:rsidR="00211176" w:rsidRPr="00A42F82" w:rsidRDefault="00211176" w:rsidP="00A81C62">
            <w:pPr>
              <w:autoSpaceDE w:val="0"/>
              <w:autoSpaceDN w:val="0"/>
              <w:adjustRightInd w:val="0"/>
              <w:rPr>
                <w:rFonts w:ascii="Arial" w:hAnsi="Arial" w:cs="Arial"/>
                <w:sz w:val="22"/>
                <w:szCs w:val="22"/>
              </w:rPr>
            </w:pPr>
          </w:p>
        </w:tc>
        <w:tc>
          <w:tcPr>
            <w:tcW w:w="4732" w:type="pct"/>
            <w:gridSpan w:val="3"/>
            <w:shd w:val="clear" w:color="auto" w:fill="F2F2F2" w:themeFill="background1" w:themeFillShade="F2"/>
            <w:vAlign w:val="center"/>
          </w:tcPr>
          <w:p w14:paraId="121BF796" w14:textId="77777777" w:rsidR="00211176" w:rsidRPr="00A42F82" w:rsidRDefault="00211176" w:rsidP="00A81C62">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211176" w:rsidRPr="00A42F82" w14:paraId="0263DF51" w14:textId="77777777" w:rsidTr="00904BC9">
        <w:trPr>
          <w:trHeight w:val="439"/>
        </w:trPr>
        <w:tc>
          <w:tcPr>
            <w:tcW w:w="268" w:type="pct"/>
            <w:shd w:val="clear" w:color="auto" w:fill="F2F2F2" w:themeFill="background1" w:themeFillShade="F2"/>
            <w:vAlign w:val="center"/>
          </w:tcPr>
          <w:p w14:paraId="578F7166" w14:textId="77777777" w:rsidR="00211176" w:rsidRPr="00A42F82" w:rsidRDefault="00211176" w:rsidP="00A81C62">
            <w:pPr>
              <w:autoSpaceDE w:val="0"/>
              <w:autoSpaceDN w:val="0"/>
              <w:adjustRightInd w:val="0"/>
              <w:jc w:val="center"/>
              <w:rPr>
                <w:rFonts w:ascii="Arial" w:hAnsi="Arial" w:cs="Arial"/>
                <w:sz w:val="22"/>
                <w:szCs w:val="22"/>
              </w:rPr>
            </w:pPr>
          </w:p>
        </w:tc>
        <w:tc>
          <w:tcPr>
            <w:tcW w:w="3770" w:type="pct"/>
            <w:shd w:val="clear" w:color="auto" w:fill="F2F2F2" w:themeFill="background1" w:themeFillShade="F2"/>
            <w:vAlign w:val="center"/>
          </w:tcPr>
          <w:p w14:paraId="34FE4C11" w14:textId="77777777" w:rsidR="00211176" w:rsidRPr="00A42F82" w:rsidRDefault="00211176" w:rsidP="00A81C62">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473" w:type="pct"/>
            <w:shd w:val="clear" w:color="auto" w:fill="F2F2F2" w:themeFill="background1" w:themeFillShade="F2"/>
            <w:vAlign w:val="center"/>
          </w:tcPr>
          <w:p w14:paraId="1AB9053D"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489" w:type="pct"/>
            <w:shd w:val="clear" w:color="auto" w:fill="F2F2F2" w:themeFill="background1" w:themeFillShade="F2"/>
            <w:vAlign w:val="center"/>
          </w:tcPr>
          <w:p w14:paraId="470ABF90" w14:textId="77777777" w:rsidR="00211176" w:rsidRPr="00A42F82" w:rsidRDefault="00211176" w:rsidP="00A81C6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11176" w:rsidRPr="00A42F82" w14:paraId="22CF9BDD" w14:textId="77777777" w:rsidTr="00904BC9">
        <w:trPr>
          <w:trHeight w:val="439"/>
        </w:trPr>
        <w:tc>
          <w:tcPr>
            <w:tcW w:w="268" w:type="pct"/>
            <w:shd w:val="clear" w:color="auto" w:fill="F2F2F2" w:themeFill="background1" w:themeFillShade="F2"/>
            <w:vAlign w:val="center"/>
          </w:tcPr>
          <w:p w14:paraId="4C7ADE66"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3770" w:type="pct"/>
            <w:shd w:val="clear" w:color="auto" w:fill="F2F2F2" w:themeFill="background1" w:themeFillShade="F2"/>
            <w:vAlign w:val="center"/>
          </w:tcPr>
          <w:p w14:paraId="20B2BCD6"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473" w:type="pct"/>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040316B1"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058A3994"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1176" w:rsidRPr="00A42F82" w14:paraId="1BF92E63" w14:textId="77777777" w:rsidTr="00904BC9">
        <w:trPr>
          <w:trHeight w:val="403"/>
        </w:trPr>
        <w:tc>
          <w:tcPr>
            <w:tcW w:w="268" w:type="pct"/>
            <w:shd w:val="clear" w:color="auto" w:fill="F2F2F2" w:themeFill="background1" w:themeFillShade="F2"/>
            <w:vAlign w:val="center"/>
          </w:tcPr>
          <w:p w14:paraId="119B3080"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3770" w:type="pct"/>
            <w:shd w:val="clear" w:color="auto" w:fill="F2F2F2" w:themeFill="background1" w:themeFillShade="F2"/>
            <w:vAlign w:val="center"/>
          </w:tcPr>
          <w:p w14:paraId="09A04F5B"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473" w:type="pct"/>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6111A04"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392001FE"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323FD7BA" w14:textId="77777777" w:rsidTr="00904BC9">
        <w:trPr>
          <w:trHeight w:val="439"/>
        </w:trPr>
        <w:tc>
          <w:tcPr>
            <w:tcW w:w="268" w:type="pct"/>
            <w:shd w:val="clear" w:color="auto" w:fill="F2F2F2" w:themeFill="background1" w:themeFillShade="F2"/>
            <w:vAlign w:val="center"/>
          </w:tcPr>
          <w:p w14:paraId="41755FE3"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3770" w:type="pct"/>
            <w:shd w:val="clear" w:color="auto" w:fill="F2F2F2" w:themeFill="background1" w:themeFillShade="F2"/>
            <w:vAlign w:val="center"/>
          </w:tcPr>
          <w:p w14:paraId="4EEC4BB9"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473" w:type="pct"/>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5A21E441"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613E689A"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606940B4" w14:textId="77777777" w:rsidTr="00904BC9">
        <w:trPr>
          <w:trHeight w:val="403"/>
        </w:trPr>
        <w:tc>
          <w:tcPr>
            <w:tcW w:w="268" w:type="pct"/>
            <w:shd w:val="clear" w:color="auto" w:fill="F2F2F2" w:themeFill="background1" w:themeFillShade="F2"/>
            <w:vAlign w:val="center"/>
          </w:tcPr>
          <w:p w14:paraId="5643D71B"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3770" w:type="pct"/>
            <w:shd w:val="clear" w:color="auto" w:fill="F2F2F2" w:themeFill="background1" w:themeFillShade="F2"/>
            <w:vAlign w:val="center"/>
          </w:tcPr>
          <w:p w14:paraId="03A00D2A"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473" w:type="pct"/>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2E25BC61"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78B8B0F3"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7527FC6D" w14:textId="77777777" w:rsidTr="00904BC9">
        <w:trPr>
          <w:trHeight w:val="403"/>
        </w:trPr>
        <w:tc>
          <w:tcPr>
            <w:tcW w:w="268" w:type="pct"/>
            <w:shd w:val="clear" w:color="auto" w:fill="F2F2F2" w:themeFill="background1" w:themeFillShade="F2"/>
            <w:vAlign w:val="center"/>
          </w:tcPr>
          <w:p w14:paraId="40E41EEB"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3770" w:type="pct"/>
            <w:shd w:val="clear" w:color="auto" w:fill="F2F2F2" w:themeFill="background1" w:themeFillShade="F2"/>
            <w:vAlign w:val="center"/>
          </w:tcPr>
          <w:p w14:paraId="0A82FBEF"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473" w:type="pct"/>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5E07BC24"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69C99362"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0C38FB0F" w14:textId="77777777" w:rsidTr="00904BC9">
        <w:trPr>
          <w:trHeight w:val="403"/>
        </w:trPr>
        <w:tc>
          <w:tcPr>
            <w:tcW w:w="268" w:type="pct"/>
            <w:shd w:val="clear" w:color="auto" w:fill="F2F2F2" w:themeFill="background1" w:themeFillShade="F2"/>
            <w:vAlign w:val="center"/>
          </w:tcPr>
          <w:p w14:paraId="1A0BDC08"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3770" w:type="pct"/>
            <w:shd w:val="clear" w:color="auto" w:fill="F2F2F2" w:themeFill="background1" w:themeFillShade="F2"/>
            <w:vAlign w:val="center"/>
          </w:tcPr>
          <w:p w14:paraId="5404F140"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473" w:type="pct"/>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5CA815FD"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376080C6"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0FE2D4E0" w14:textId="77777777" w:rsidTr="00904BC9">
        <w:trPr>
          <w:trHeight w:val="403"/>
        </w:trPr>
        <w:tc>
          <w:tcPr>
            <w:tcW w:w="268" w:type="pct"/>
            <w:shd w:val="clear" w:color="auto" w:fill="F2F2F2" w:themeFill="background1" w:themeFillShade="F2"/>
            <w:vAlign w:val="center"/>
          </w:tcPr>
          <w:p w14:paraId="01041ABC"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3770" w:type="pct"/>
            <w:shd w:val="clear" w:color="auto" w:fill="F2F2F2" w:themeFill="background1" w:themeFillShade="F2"/>
            <w:vAlign w:val="center"/>
          </w:tcPr>
          <w:p w14:paraId="15825F30"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473" w:type="pct"/>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458A7374"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6B7C0543"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1176" w:rsidRPr="00A42F82" w14:paraId="10CC94A0" w14:textId="77777777" w:rsidTr="00904BC9">
        <w:trPr>
          <w:trHeight w:val="403"/>
        </w:trPr>
        <w:tc>
          <w:tcPr>
            <w:tcW w:w="268" w:type="pct"/>
            <w:shd w:val="clear" w:color="auto" w:fill="F2F2F2" w:themeFill="background1" w:themeFillShade="F2"/>
            <w:vAlign w:val="center"/>
          </w:tcPr>
          <w:p w14:paraId="0C0D60D5"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3770" w:type="pct"/>
            <w:shd w:val="clear" w:color="auto" w:fill="F2F2F2" w:themeFill="background1" w:themeFillShade="F2"/>
            <w:vAlign w:val="center"/>
          </w:tcPr>
          <w:p w14:paraId="78487B7B" w14:textId="77777777" w:rsidR="00211176" w:rsidRPr="00A42F82" w:rsidRDefault="00211176" w:rsidP="00A81C62">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473" w:type="pct"/>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FB60F0E" w14:textId="77777777" w:rsidR="00211176" w:rsidRPr="00A42F82" w:rsidRDefault="00211176" w:rsidP="00A81C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66C38D1"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1176" w:rsidRPr="00A42F82" w14:paraId="21BB6C0E" w14:textId="77777777" w:rsidTr="00904BC9">
        <w:trPr>
          <w:trHeight w:val="403"/>
        </w:trPr>
        <w:tc>
          <w:tcPr>
            <w:tcW w:w="268" w:type="pct"/>
            <w:shd w:val="clear" w:color="auto" w:fill="F2F2F2" w:themeFill="background1" w:themeFillShade="F2"/>
            <w:vAlign w:val="center"/>
          </w:tcPr>
          <w:p w14:paraId="136E8AC8" w14:textId="77777777" w:rsidR="00211176" w:rsidRPr="00A42F82" w:rsidRDefault="00211176" w:rsidP="00A81C62">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4732" w:type="pct"/>
            <w:gridSpan w:val="3"/>
            <w:shd w:val="clear" w:color="auto" w:fill="F2F2F2" w:themeFill="background1" w:themeFillShade="F2"/>
            <w:vAlign w:val="center"/>
          </w:tcPr>
          <w:p w14:paraId="12CEC72B" w14:textId="77777777" w:rsidR="00211176" w:rsidRPr="00A42F82" w:rsidRDefault="00211176" w:rsidP="00A81C62">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211176" w:rsidRPr="00A42F82" w14:paraId="2E199C9D" w14:textId="77777777" w:rsidTr="00904BC9">
        <w:trPr>
          <w:trHeight w:val="403"/>
        </w:trPr>
        <w:tc>
          <w:tcPr>
            <w:tcW w:w="268" w:type="pct"/>
            <w:vAlign w:val="center"/>
          </w:tcPr>
          <w:p w14:paraId="2E2D07BD" w14:textId="77777777" w:rsidR="00211176" w:rsidRPr="00A42F82" w:rsidRDefault="00211176" w:rsidP="00A81C62">
            <w:pPr>
              <w:autoSpaceDE w:val="0"/>
              <w:autoSpaceDN w:val="0"/>
              <w:adjustRightInd w:val="0"/>
              <w:jc w:val="center"/>
              <w:rPr>
                <w:rFonts w:ascii="Arial" w:hAnsi="Arial" w:cs="Arial"/>
                <w:sz w:val="22"/>
                <w:szCs w:val="22"/>
              </w:rPr>
            </w:pPr>
          </w:p>
        </w:tc>
        <w:tc>
          <w:tcPr>
            <w:tcW w:w="4732" w:type="pct"/>
            <w:gridSpan w:val="3"/>
          </w:tcPr>
          <w:p w14:paraId="108EAF69" w14:textId="77777777" w:rsidR="00211176" w:rsidRDefault="00211176" w:rsidP="00A81C62">
            <w:pPr>
              <w:rPr>
                <w:rFonts w:ascii="Arial" w:hAnsi="Arial" w:cs="Arial"/>
                <w:sz w:val="22"/>
                <w:szCs w:val="22"/>
              </w:rPr>
            </w:pPr>
            <w:r>
              <w:rPr>
                <w:rFonts w:ascii="Arial" w:hAnsi="Arial" w:cs="Arial"/>
                <w:sz w:val="22"/>
                <w:szCs w:val="22"/>
              </w:rPr>
              <w:t xml:space="preserve">The data will be stored in an encrypted cloud storage. </w:t>
            </w:r>
          </w:p>
          <w:p w14:paraId="4CEC0923" w14:textId="77777777" w:rsidR="00211176" w:rsidRDefault="00211176" w:rsidP="00A81C62">
            <w:pPr>
              <w:rPr>
                <w:rFonts w:ascii="Arial" w:hAnsi="Arial" w:cs="Arial"/>
                <w:sz w:val="22"/>
                <w:szCs w:val="22"/>
              </w:rPr>
            </w:pPr>
          </w:p>
          <w:p w14:paraId="1627742F" w14:textId="77777777" w:rsidR="00211176" w:rsidRPr="00A42F82" w:rsidRDefault="00211176" w:rsidP="00A81C62">
            <w:pPr>
              <w:rPr>
                <w:rFonts w:ascii="Arial" w:hAnsi="Arial" w:cs="Arial"/>
                <w:sz w:val="22"/>
                <w:szCs w:val="22"/>
              </w:rPr>
            </w:pPr>
            <w:r>
              <w:rPr>
                <w:rFonts w:ascii="Arial" w:hAnsi="Arial" w:cs="Arial"/>
                <w:sz w:val="22"/>
                <w:szCs w:val="22"/>
              </w:rPr>
              <w:t>All information is anonymous. Any information will not have any identifiable factors.</w:t>
            </w:r>
          </w:p>
          <w:p w14:paraId="02A0FB35" w14:textId="77777777" w:rsidR="00211176" w:rsidRPr="00A42F82" w:rsidRDefault="00211176" w:rsidP="00A81C62">
            <w:pPr>
              <w:rPr>
                <w:rFonts w:ascii="Arial" w:hAnsi="Arial" w:cs="Arial"/>
                <w:sz w:val="22"/>
                <w:szCs w:val="22"/>
              </w:rPr>
            </w:pPr>
          </w:p>
          <w:p w14:paraId="74D1C258" w14:textId="77777777" w:rsidR="00211176" w:rsidRPr="00A42F82" w:rsidRDefault="00211176" w:rsidP="00A81C6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211176" w:rsidRPr="00A42F82" w14:paraId="73A6A015" w14:textId="77777777" w:rsidTr="00904BC9">
        <w:trPr>
          <w:trHeight w:val="403"/>
        </w:trPr>
        <w:tc>
          <w:tcPr>
            <w:tcW w:w="268" w:type="pct"/>
            <w:shd w:val="clear" w:color="auto" w:fill="F2F2F2" w:themeFill="background1" w:themeFillShade="F2"/>
            <w:vAlign w:val="center"/>
          </w:tcPr>
          <w:p w14:paraId="2799FA25" w14:textId="77777777" w:rsidR="00211176" w:rsidRPr="00A42F82" w:rsidRDefault="00211176" w:rsidP="00A81C62">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4732" w:type="pct"/>
            <w:gridSpan w:val="3"/>
            <w:shd w:val="clear" w:color="auto" w:fill="F2F2F2" w:themeFill="background1" w:themeFillShade="F2"/>
            <w:vAlign w:val="center"/>
          </w:tcPr>
          <w:p w14:paraId="591E1F61"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211176" w:rsidRPr="00A42F82" w14:paraId="3C93F5BC" w14:textId="77777777" w:rsidTr="00904BC9">
        <w:trPr>
          <w:trHeight w:val="403"/>
        </w:trPr>
        <w:tc>
          <w:tcPr>
            <w:tcW w:w="268" w:type="pct"/>
            <w:vAlign w:val="center"/>
          </w:tcPr>
          <w:p w14:paraId="5A582948" w14:textId="77777777" w:rsidR="00211176" w:rsidRPr="00A42F82" w:rsidRDefault="00211176" w:rsidP="00A81C62">
            <w:pPr>
              <w:autoSpaceDE w:val="0"/>
              <w:autoSpaceDN w:val="0"/>
              <w:adjustRightInd w:val="0"/>
              <w:jc w:val="center"/>
              <w:rPr>
                <w:rFonts w:ascii="Arial" w:hAnsi="Arial" w:cs="Arial"/>
                <w:sz w:val="22"/>
                <w:szCs w:val="22"/>
              </w:rPr>
            </w:pPr>
          </w:p>
        </w:tc>
        <w:tc>
          <w:tcPr>
            <w:tcW w:w="4732" w:type="pct"/>
            <w:gridSpan w:val="3"/>
            <w:vAlign w:val="center"/>
          </w:tcPr>
          <w:p w14:paraId="03349F7A" w14:textId="77777777" w:rsidR="00211176" w:rsidRPr="00A42F82" w:rsidRDefault="00211176" w:rsidP="00A81C62">
            <w:pPr>
              <w:autoSpaceDE w:val="0"/>
              <w:autoSpaceDN w:val="0"/>
              <w:adjustRightInd w:val="0"/>
              <w:rPr>
                <w:rFonts w:ascii="Arial" w:hAnsi="Arial" w:cs="Arial"/>
                <w:sz w:val="22"/>
                <w:szCs w:val="22"/>
              </w:rPr>
            </w:pPr>
          </w:p>
          <w:p w14:paraId="14D6C984" w14:textId="77777777" w:rsidR="00211176" w:rsidRDefault="00211176" w:rsidP="00A81C62">
            <w:pPr>
              <w:autoSpaceDE w:val="0"/>
              <w:autoSpaceDN w:val="0"/>
              <w:adjustRightInd w:val="0"/>
              <w:rPr>
                <w:rFonts w:ascii="Arial" w:hAnsi="Arial" w:cs="Arial"/>
                <w:sz w:val="22"/>
                <w:szCs w:val="22"/>
              </w:rPr>
            </w:pPr>
            <w:r>
              <w:rPr>
                <w:rFonts w:ascii="Arial" w:hAnsi="Arial" w:cs="Arial"/>
                <w:sz w:val="22"/>
                <w:szCs w:val="22"/>
              </w:rPr>
              <w:t xml:space="preserve">Myself (Thomas Maslen) </w:t>
            </w:r>
          </w:p>
          <w:p w14:paraId="0EFD774B" w14:textId="77777777" w:rsidR="00211176" w:rsidRDefault="00211176" w:rsidP="00A81C62">
            <w:pPr>
              <w:autoSpaceDE w:val="0"/>
              <w:autoSpaceDN w:val="0"/>
              <w:adjustRightInd w:val="0"/>
              <w:rPr>
                <w:rFonts w:ascii="Arial" w:hAnsi="Arial" w:cs="Arial"/>
                <w:sz w:val="22"/>
                <w:szCs w:val="22"/>
              </w:rPr>
            </w:pPr>
            <w:r>
              <w:rPr>
                <w:rFonts w:ascii="Arial" w:hAnsi="Arial" w:cs="Arial"/>
                <w:sz w:val="22"/>
                <w:szCs w:val="22"/>
              </w:rPr>
              <w:t xml:space="preserve">My supervisor ( </w:t>
            </w:r>
          </w:p>
          <w:p w14:paraId="2CD6346A" w14:textId="77777777" w:rsidR="00211176" w:rsidRPr="00A42F82" w:rsidRDefault="00211176" w:rsidP="00A81C62">
            <w:pPr>
              <w:autoSpaceDE w:val="0"/>
              <w:autoSpaceDN w:val="0"/>
              <w:adjustRightInd w:val="0"/>
              <w:rPr>
                <w:rFonts w:ascii="Arial" w:hAnsi="Arial" w:cs="Arial"/>
                <w:sz w:val="22"/>
                <w:szCs w:val="22"/>
              </w:rPr>
            </w:pPr>
            <w:r>
              <w:rPr>
                <w:rFonts w:ascii="Arial" w:hAnsi="Arial" w:cs="Arial"/>
                <w:sz w:val="22"/>
                <w:szCs w:val="22"/>
              </w:rPr>
              <w:t>The university once submitted.</w:t>
            </w:r>
          </w:p>
          <w:p w14:paraId="30A59AE1" w14:textId="77777777" w:rsidR="00211176" w:rsidRPr="00A42F82" w:rsidRDefault="00211176" w:rsidP="00A81C62">
            <w:pPr>
              <w:autoSpaceDE w:val="0"/>
              <w:autoSpaceDN w:val="0"/>
              <w:adjustRightInd w:val="0"/>
              <w:rPr>
                <w:rFonts w:ascii="Arial" w:hAnsi="Arial" w:cs="Arial"/>
                <w:sz w:val="22"/>
                <w:szCs w:val="22"/>
              </w:rPr>
            </w:pPr>
          </w:p>
          <w:p w14:paraId="5C337171"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11176" w:rsidRPr="00A42F82" w14:paraId="78C7AF3A" w14:textId="77777777" w:rsidTr="00904BC9">
        <w:trPr>
          <w:trHeight w:val="403"/>
        </w:trPr>
        <w:tc>
          <w:tcPr>
            <w:tcW w:w="268" w:type="pct"/>
            <w:shd w:val="clear" w:color="auto" w:fill="F2F2F2" w:themeFill="background1" w:themeFillShade="F2"/>
            <w:vAlign w:val="center"/>
          </w:tcPr>
          <w:p w14:paraId="1347068A" w14:textId="77777777" w:rsidR="00211176" w:rsidRPr="00A42F82" w:rsidRDefault="00211176" w:rsidP="00A81C62">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4732" w:type="pct"/>
            <w:gridSpan w:val="3"/>
            <w:shd w:val="clear" w:color="auto" w:fill="F2F2F2" w:themeFill="background1" w:themeFillShade="F2"/>
          </w:tcPr>
          <w:p w14:paraId="26D29C6C"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211176" w:rsidRPr="00A42F82" w14:paraId="4D8C6ED6" w14:textId="77777777" w:rsidTr="00904BC9">
        <w:trPr>
          <w:trHeight w:val="403"/>
        </w:trPr>
        <w:tc>
          <w:tcPr>
            <w:tcW w:w="268" w:type="pct"/>
            <w:vAlign w:val="center"/>
          </w:tcPr>
          <w:p w14:paraId="1F9A35AA" w14:textId="77777777" w:rsidR="00211176" w:rsidRPr="00A42F82" w:rsidRDefault="00211176" w:rsidP="00A81C62">
            <w:pPr>
              <w:autoSpaceDE w:val="0"/>
              <w:autoSpaceDN w:val="0"/>
              <w:adjustRightInd w:val="0"/>
              <w:jc w:val="center"/>
              <w:rPr>
                <w:rFonts w:ascii="Arial" w:hAnsi="Arial" w:cs="Arial"/>
                <w:sz w:val="22"/>
                <w:szCs w:val="22"/>
              </w:rPr>
            </w:pPr>
          </w:p>
        </w:tc>
        <w:tc>
          <w:tcPr>
            <w:tcW w:w="4732" w:type="pct"/>
            <w:gridSpan w:val="3"/>
          </w:tcPr>
          <w:p w14:paraId="7A097C51" w14:textId="77777777" w:rsidR="00211176" w:rsidRPr="00A42F82" w:rsidRDefault="00211176" w:rsidP="00A81C62">
            <w:pPr>
              <w:autoSpaceDE w:val="0"/>
              <w:autoSpaceDN w:val="0"/>
              <w:adjustRightInd w:val="0"/>
              <w:rPr>
                <w:rFonts w:ascii="Arial" w:hAnsi="Arial" w:cs="Arial"/>
                <w:sz w:val="22"/>
                <w:szCs w:val="22"/>
              </w:rPr>
            </w:pPr>
          </w:p>
          <w:p w14:paraId="58F32D27" w14:textId="77777777" w:rsidR="00211176" w:rsidRPr="00A42F82" w:rsidRDefault="00211176" w:rsidP="00A81C62">
            <w:pPr>
              <w:autoSpaceDE w:val="0"/>
              <w:autoSpaceDN w:val="0"/>
              <w:adjustRightInd w:val="0"/>
              <w:rPr>
                <w:rFonts w:ascii="Arial" w:hAnsi="Arial" w:cs="Arial"/>
                <w:sz w:val="22"/>
                <w:szCs w:val="22"/>
              </w:rPr>
            </w:pPr>
            <w:r>
              <w:rPr>
                <w:rFonts w:ascii="Arial" w:hAnsi="Arial" w:cs="Arial"/>
                <w:sz w:val="22"/>
                <w:szCs w:val="22"/>
              </w:rPr>
              <w:t>Myself (Thomas Maslen)</w:t>
            </w:r>
          </w:p>
          <w:p w14:paraId="04182995" w14:textId="77777777" w:rsidR="00211176" w:rsidRPr="00A42F82" w:rsidRDefault="00211176" w:rsidP="00A81C62">
            <w:pPr>
              <w:autoSpaceDE w:val="0"/>
              <w:autoSpaceDN w:val="0"/>
              <w:adjustRightInd w:val="0"/>
              <w:rPr>
                <w:rFonts w:ascii="Arial" w:hAnsi="Arial" w:cs="Arial"/>
                <w:sz w:val="22"/>
                <w:szCs w:val="22"/>
              </w:rPr>
            </w:pPr>
          </w:p>
          <w:p w14:paraId="2DFFE8A3"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11176" w:rsidRPr="00A42F82" w14:paraId="300A3FAF" w14:textId="77777777" w:rsidTr="00904BC9">
        <w:trPr>
          <w:trHeight w:val="403"/>
        </w:trPr>
        <w:tc>
          <w:tcPr>
            <w:tcW w:w="268" w:type="pct"/>
            <w:shd w:val="clear" w:color="auto" w:fill="F2F2F2" w:themeFill="background1" w:themeFillShade="F2"/>
            <w:vAlign w:val="center"/>
          </w:tcPr>
          <w:p w14:paraId="1F84D55F" w14:textId="77777777" w:rsidR="00211176" w:rsidRPr="00A42F82" w:rsidRDefault="00211176" w:rsidP="00A81C62">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4732" w:type="pct"/>
            <w:gridSpan w:val="3"/>
            <w:shd w:val="clear" w:color="auto" w:fill="F2F2F2" w:themeFill="background1" w:themeFillShade="F2"/>
          </w:tcPr>
          <w:p w14:paraId="45FA57E1"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211176" w:rsidRPr="00A42F82" w14:paraId="32DAA62C" w14:textId="77777777" w:rsidTr="00904BC9">
        <w:trPr>
          <w:trHeight w:val="403"/>
        </w:trPr>
        <w:tc>
          <w:tcPr>
            <w:tcW w:w="268" w:type="pct"/>
            <w:vAlign w:val="center"/>
          </w:tcPr>
          <w:p w14:paraId="1439FA76" w14:textId="77777777" w:rsidR="00211176" w:rsidRPr="00A42F82" w:rsidRDefault="00211176" w:rsidP="00A81C62">
            <w:pPr>
              <w:autoSpaceDE w:val="0"/>
              <w:autoSpaceDN w:val="0"/>
              <w:adjustRightInd w:val="0"/>
              <w:jc w:val="center"/>
              <w:rPr>
                <w:rFonts w:ascii="Arial" w:hAnsi="Arial" w:cs="Arial"/>
                <w:sz w:val="22"/>
                <w:szCs w:val="22"/>
              </w:rPr>
            </w:pPr>
          </w:p>
        </w:tc>
        <w:tc>
          <w:tcPr>
            <w:tcW w:w="4732" w:type="pct"/>
            <w:gridSpan w:val="3"/>
          </w:tcPr>
          <w:p w14:paraId="0F4A4B33" w14:textId="77777777" w:rsidR="00211176" w:rsidRPr="00A42F82" w:rsidRDefault="00211176" w:rsidP="00A81C62">
            <w:pPr>
              <w:autoSpaceDE w:val="0"/>
              <w:autoSpaceDN w:val="0"/>
              <w:adjustRightInd w:val="0"/>
              <w:rPr>
                <w:rFonts w:ascii="Arial" w:hAnsi="Arial" w:cs="Arial"/>
                <w:sz w:val="22"/>
                <w:szCs w:val="22"/>
              </w:rPr>
            </w:pPr>
          </w:p>
          <w:p w14:paraId="30339E33" w14:textId="77777777" w:rsidR="00211176" w:rsidRDefault="00211176" w:rsidP="00A81C62">
            <w:pPr>
              <w:autoSpaceDE w:val="0"/>
              <w:autoSpaceDN w:val="0"/>
              <w:adjustRightInd w:val="0"/>
              <w:rPr>
                <w:rFonts w:ascii="Arial" w:hAnsi="Arial" w:cs="Arial"/>
                <w:sz w:val="22"/>
                <w:szCs w:val="22"/>
              </w:rPr>
            </w:pPr>
            <w:r>
              <w:rPr>
                <w:rFonts w:ascii="Arial" w:hAnsi="Arial" w:cs="Arial"/>
                <w:sz w:val="22"/>
                <w:szCs w:val="22"/>
              </w:rPr>
              <w:t xml:space="preserve">The data will be stored on a secure encrypted software and drive until the document is submitted. </w:t>
            </w:r>
          </w:p>
          <w:p w14:paraId="4748C69F" w14:textId="77777777" w:rsidR="00211176" w:rsidRDefault="00211176" w:rsidP="00A81C62">
            <w:pPr>
              <w:autoSpaceDE w:val="0"/>
              <w:autoSpaceDN w:val="0"/>
              <w:adjustRightInd w:val="0"/>
              <w:rPr>
                <w:rFonts w:ascii="Arial" w:hAnsi="Arial" w:cs="Arial"/>
                <w:sz w:val="22"/>
                <w:szCs w:val="22"/>
              </w:rPr>
            </w:pPr>
            <w:r>
              <w:rPr>
                <w:rFonts w:ascii="Arial" w:hAnsi="Arial" w:cs="Arial"/>
                <w:sz w:val="22"/>
                <w:szCs w:val="22"/>
              </w:rPr>
              <w:t xml:space="preserve">The data will be uploaded via the universities Moodle Turnitin tile and kept under their terms and conditions. </w:t>
            </w:r>
          </w:p>
          <w:p w14:paraId="4DF88F2A" w14:textId="77777777" w:rsidR="00211176" w:rsidRDefault="00211176" w:rsidP="00A81C62">
            <w:pPr>
              <w:autoSpaceDE w:val="0"/>
              <w:autoSpaceDN w:val="0"/>
              <w:adjustRightInd w:val="0"/>
              <w:rPr>
                <w:rFonts w:ascii="Arial" w:hAnsi="Arial" w:cs="Arial"/>
                <w:sz w:val="22"/>
                <w:szCs w:val="22"/>
              </w:rPr>
            </w:pPr>
            <w:r>
              <w:rPr>
                <w:rFonts w:ascii="Arial" w:hAnsi="Arial" w:cs="Arial"/>
                <w:sz w:val="22"/>
                <w:szCs w:val="22"/>
              </w:rPr>
              <w:t xml:space="preserve">Data will be kept on a secure encrypted hard drive after submission. </w:t>
            </w:r>
          </w:p>
          <w:p w14:paraId="53990A16" w14:textId="77777777" w:rsidR="00211176" w:rsidRPr="00A42F82" w:rsidRDefault="00211176" w:rsidP="00A81C62">
            <w:pPr>
              <w:autoSpaceDE w:val="0"/>
              <w:autoSpaceDN w:val="0"/>
              <w:adjustRightInd w:val="0"/>
              <w:rPr>
                <w:rFonts w:ascii="Arial" w:hAnsi="Arial" w:cs="Arial"/>
                <w:sz w:val="22"/>
                <w:szCs w:val="22"/>
              </w:rPr>
            </w:pPr>
            <w:r>
              <w:rPr>
                <w:rFonts w:ascii="Arial" w:hAnsi="Arial" w:cs="Arial"/>
                <w:sz w:val="22"/>
                <w:szCs w:val="22"/>
              </w:rPr>
              <w:t>Data will be archived via UWTSD terms and conditions</w:t>
            </w:r>
          </w:p>
          <w:p w14:paraId="3124C0F0" w14:textId="77777777" w:rsidR="00211176" w:rsidRPr="00A42F82" w:rsidRDefault="00211176" w:rsidP="00A81C62">
            <w:pPr>
              <w:autoSpaceDE w:val="0"/>
              <w:autoSpaceDN w:val="0"/>
              <w:adjustRightInd w:val="0"/>
              <w:rPr>
                <w:rFonts w:ascii="Arial" w:hAnsi="Arial" w:cs="Arial"/>
                <w:sz w:val="22"/>
                <w:szCs w:val="22"/>
              </w:rPr>
            </w:pPr>
          </w:p>
          <w:p w14:paraId="6A0A93F2"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11176" w:rsidRPr="00A42F82" w14:paraId="422F55CE" w14:textId="77777777" w:rsidTr="00904BC9">
        <w:trPr>
          <w:trHeight w:val="403"/>
        </w:trPr>
        <w:tc>
          <w:tcPr>
            <w:tcW w:w="268" w:type="pct"/>
            <w:shd w:val="clear" w:color="auto" w:fill="F2F2F2" w:themeFill="background1" w:themeFillShade="F2"/>
            <w:vAlign w:val="center"/>
          </w:tcPr>
          <w:p w14:paraId="0925B81C" w14:textId="77777777" w:rsidR="00211176" w:rsidRPr="00A42F82" w:rsidRDefault="00211176" w:rsidP="00A81C62">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4732" w:type="pct"/>
            <w:gridSpan w:val="3"/>
            <w:shd w:val="clear" w:color="auto" w:fill="F2F2F2" w:themeFill="background1" w:themeFillShade="F2"/>
          </w:tcPr>
          <w:p w14:paraId="0714C0A6"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55"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211176" w:rsidRPr="00A42F82" w14:paraId="789CFAF2" w14:textId="77777777" w:rsidTr="00904BC9">
        <w:trPr>
          <w:trHeight w:val="403"/>
        </w:trPr>
        <w:tc>
          <w:tcPr>
            <w:tcW w:w="268" w:type="pct"/>
            <w:vAlign w:val="center"/>
          </w:tcPr>
          <w:p w14:paraId="2CFB8DD6" w14:textId="77777777" w:rsidR="00211176" w:rsidRPr="00A42F82" w:rsidRDefault="00211176" w:rsidP="00A81C62">
            <w:pPr>
              <w:autoSpaceDE w:val="0"/>
              <w:autoSpaceDN w:val="0"/>
              <w:adjustRightInd w:val="0"/>
              <w:jc w:val="center"/>
              <w:rPr>
                <w:rFonts w:ascii="Arial" w:hAnsi="Arial" w:cs="Arial"/>
                <w:sz w:val="22"/>
                <w:szCs w:val="22"/>
              </w:rPr>
            </w:pPr>
          </w:p>
        </w:tc>
        <w:tc>
          <w:tcPr>
            <w:tcW w:w="4732" w:type="pct"/>
            <w:gridSpan w:val="3"/>
          </w:tcPr>
          <w:p w14:paraId="497D27F4" w14:textId="77777777" w:rsidR="00211176" w:rsidRPr="00A42F82" w:rsidRDefault="00211176" w:rsidP="00A81C62">
            <w:pPr>
              <w:autoSpaceDE w:val="0"/>
              <w:autoSpaceDN w:val="0"/>
              <w:adjustRightInd w:val="0"/>
              <w:rPr>
                <w:rFonts w:ascii="Arial" w:hAnsi="Arial" w:cs="Arial"/>
                <w:sz w:val="22"/>
                <w:szCs w:val="22"/>
              </w:rPr>
            </w:pPr>
          </w:p>
          <w:p w14:paraId="617293FB" w14:textId="77777777" w:rsidR="00211176" w:rsidRPr="00A42F82" w:rsidRDefault="00211176" w:rsidP="00A81C62">
            <w:pPr>
              <w:autoSpaceDE w:val="0"/>
              <w:autoSpaceDN w:val="0"/>
              <w:adjustRightInd w:val="0"/>
              <w:rPr>
                <w:rFonts w:ascii="Arial" w:hAnsi="Arial" w:cs="Arial"/>
                <w:sz w:val="22"/>
                <w:szCs w:val="22"/>
              </w:rPr>
            </w:pPr>
          </w:p>
          <w:p w14:paraId="03A3E3F2" w14:textId="77777777" w:rsidR="00211176" w:rsidRPr="00A42F82" w:rsidRDefault="00211176" w:rsidP="00A81C62">
            <w:pPr>
              <w:autoSpaceDE w:val="0"/>
              <w:autoSpaceDN w:val="0"/>
              <w:adjustRightInd w:val="0"/>
              <w:rPr>
                <w:rFonts w:ascii="Arial" w:hAnsi="Arial" w:cs="Arial"/>
                <w:sz w:val="22"/>
                <w:szCs w:val="22"/>
              </w:rPr>
            </w:pPr>
          </w:p>
          <w:p w14:paraId="416C73A3"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11176" w:rsidRPr="00A42F82" w14:paraId="5E07EB06" w14:textId="77777777" w:rsidTr="00904BC9">
        <w:trPr>
          <w:trHeight w:val="606"/>
        </w:trPr>
        <w:tc>
          <w:tcPr>
            <w:tcW w:w="268" w:type="pct"/>
            <w:shd w:val="clear" w:color="auto" w:fill="F2F2F2" w:themeFill="background1" w:themeFillShade="F2"/>
            <w:vAlign w:val="center"/>
          </w:tcPr>
          <w:p w14:paraId="395401BD" w14:textId="77777777" w:rsidR="00211176" w:rsidRPr="00A42F82" w:rsidRDefault="00211176" w:rsidP="00A81C62">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3770" w:type="pct"/>
            <w:shd w:val="clear" w:color="auto" w:fill="F2F2F2" w:themeFill="background1" w:themeFillShade="F2"/>
          </w:tcPr>
          <w:p w14:paraId="66D371D2" w14:textId="77777777" w:rsidR="00211176" w:rsidRPr="00A42F82" w:rsidRDefault="00211176" w:rsidP="00A81C62">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56"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473" w:type="pct"/>
            <w:shd w:val="clear" w:color="auto" w:fill="F2F2F2" w:themeFill="background1" w:themeFillShade="F2"/>
            <w:vAlign w:val="center"/>
          </w:tcPr>
          <w:p w14:paraId="58C26E0A" w14:textId="77777777" w:rsidR="00211176" w:rsidRPr="00A42F82" w:rsidRDefault="00211176" w:rsidP="00A81C62">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489" w:type="pct"/>
            <w:shd w:val="clear" w:color="auto" w:fill="BFBFBF" w:themeFill="background1" w:themeFillShade="BF"/>
            <w:vAlign w:val="center"/>
          </w:tcPr>
          <w:p w14:paraId="36044CED" w14:textId="77777777" w:rsidR="00211176" w:rsidRPr="00A42F82" w:rsidRDefault="001E7192" w:rsidP="00A81C62">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11176">
                  <w:rPr>
                    <w:rFonts w:ascii="MS Gothic" w:eastAsia="MS Gothic" w:hAnsi="MS Gothic" w:cs="Arial" w:hint="eastAsia"/>
                  </w:rPr>
                  <w:t>☒</w:t>
                </w:r>
              </w:sdtContent>
            </w:sdt>
          </w:p>
        </w:tc>
      </w:tr>
      <w:tr w:rsidR="00211176" w:rsidRPr="00A42F82" w14:paraId="2C7C4977" w14:textId="77777777" w:rsidTr="00904BC9">
        <w:trPr>
          <w:trHeight w:val="632"/>
        </w:trPr>
        <w:tc>
          <w:tcPr>
            <w:tcW w:w="268" w:type="pct"/>
            <w:shd w:val="clear" w:color="auto" w:fill="F2F2F2" w:themeFill="background1" w:themeFillShade="F2"/>
            <w:vAlign w:val="center"/>
          </w:tcPr>
          <w:p w14:paraId="70D03798" w14:textId="77777777" w:rsidR="00211176" w:rsidRPr="00A42F82" w:rsidRDefault="00211176" w:rsidP="00A81C62">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3770" w:type="pct"/>
            <w:shd w:val="clear" w:color="auto" w:fill="F2F2F2" w:themeFill="background1" w:themeFillShade="F2"/>
          </w:tcPr>
          <w:p w14:paraId="7EF1AA11" w14:textId="77777777" w:rsidR="00211176" w:rsidRPr="00A42F82" w:rsidRDefault="00211176" w:rsidP="00A81C62">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473" w:type="pct"/>
            <w:shd w:val="clear" w:color="auto" w:fill="F2F2F2" w:themeFill="background1" w:themeFillShade="F2"/>
            <w:vAlign w:val="center"/>
          </w:tcPr>
          <w:p w14:paraId="18164517" w14:textId="77777777" w:rsidR="00211176" w:rsidRPr="00A42F82" w:rsidRDefault="00211176" w:rsidP="00A81C62">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489" w:type="pct"/>
            <w:shd w:val="clear" w:color="auto" w:fill="BFBFBF" w:themeFill="background1" w:themeFillShade="BF"/>
            <w:vAlign w:val="center"/>
          </w:tcPr>
          <w:p w14:paraId="29654106" w14:textId="77777777" w:rsidR="00211176" w:rsidRPr="00A42F82" w:rsidRDefault="001E7192" w:rsidP="00A81C62">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11176">
                  <w:rPr>
                    <w:rFonts w:ascii="MS Gothic" w:eastAsia="MS Gothic" w:hAnsi="MS Gothic" w:cs="Arial" w:hint="eastAsia"/>
                  </w:rPr>
                  <w:t>☒</w:t>
                </w:r>
              </w:sdtContent>
            </w:sdt>
          </w:p>
        </w:tc>
      </w:tr>
    </w:tbl>
    <w:p w14:paraId="371B1C3E" w14:textId="77777777" w:rsidR="00211176" w:rsidRPr="00A42F82" w:rsidRDefault="00211176" w:rsidP="00211176">
      <w:pPr>
        <w:rPr>
          <w:rFonts w:ascii="Arial" w:hAnsi="Arial" w:cs="Arial"/>
          <w:b/>
          <w:bCs/>
          <w:sz w:val="22"/>
          <w:szCs w:val="22"/>
        </w:rPr>
      </w:pPr>
    </w:p>
    <w:p w14:paraId="26175157" w14:textId="77777777" w:rsidR="00211176" w:rsidRPr="00A42F82" w:rsidRDefault="00211176" w:rsidP="00211176">
      <w:pPr>
        <w:rPr>
          <w:rFonts w:ascii="Arial" w:hAnsi="Arial" w:cs="Arial"/>
          <w:b/>
          <w:bCs/>
          <w:sz w:val="22"/>
          <w:szCs w:val="22"/>
        </w:rPr>
      </w:pPr>
      <w:r w:rsidRPr="00A42F82">
        <w:rPr>
          <w:rFonts w:ascii="Arial" w:hAnsi="Arial" w:cs="Arial"/>
          <w:b/>
          <w:bCs/>
          <w:sz w:val="22"/>
          <w:szCs w:val="22"/>
        </w:rPr>
        <w:br w:type="page"/>
      </w:r>
    </w:p>
    <w:p w14:paraId="67982FC6" w14:textId="77777777" w:rsidR="00211176" w:rsidRPr="00A42F82" w:rsidRDefault="00211176" w:rsidP="00211176">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76"/>
        <w:gridCol w:w="2552"/>
        <w:gridCol w:w="4147"/>
        <w:gridCol w:w="1841"/>
      </w:tblGrid>
      <w:tr w:rsidR="00211176" w:rsidRPr="00A42F82" w14:paraId="71C43355" w14:textId="77777777" w:rsidTr="00904BC9">
        <w:trPr>
          <w:trHeight w:val="1807"/>
        </w:trPr>
        <w:tc>
          <w:tcPr>
            <w:tcW w:w="264" w:type="pct"/>
            <w:shd w:val="clear" w:color="auto" w:fill="F2F2F2" w:themeFill="background1" w:themeFillShade="F2"/>
            <w:vAlign w:val="center"/>
          </w:tcPr>
          <w:p w14:paraId="546DAF79" w14:textId="77777777" w:rsidR="00211176" w:rsidRPr="00A42F82" w:rsidRDefault="00211176" w:rsidP="00A81C62">
            <w:pPr>
              <w:jc w:val="center"/>
              <w:rPr>
                <w:rFonts w:ascii="Arial" w:hAnsi="Arial" w:cs="Arial"/>
                <w:sz w:val="22"/>
                <w:szCs w:val="22"/>
              </w:rPr>
            </w:pPr>
          </w:p>
        </w:tc>
        <w:tc>
          <w:tcPr>
            <w:tcW w:w="4736" w:type="pct"/>
            <w:gridSpan w:val="3"/>
            <w:shd w:val="clear" w:color="auto" w:fill="F2F2F2" w:themeFill="background1" w:themeFillShade="F2"/>
            <w:vAlign w:val="center"/>
          </w:tcPr>
          <w:p w14:paraId="0EF1880E" w14:textId="77777777" w:rsidR="00211176" w:rsidRPr="00A42F82" w:rsidRDefault="00211176" w:rsidP="00A81C6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62FD456B" w14:textId="77777777" w:rsidR="00211176" w:rsidRPr="00A42F82" w:rsidRDefault="00211176" w:rsidP="00A81C62">
            <w:pPr>
              <w:jc w:val="both"/>
              <w:rPr>
                <w:rFonts w:ascii="Arial" w:hAnsi="Arial" w:cs="Arial"/>
                <w:b/>
                <w:bCs/>
                <w:color w:val="000000"/>
                <w:sz w:val="22"/>
                <w:szCs w:val="22"/>
              </w:rPr>
            </w:pPr>
          </w:p>
          <w:p w14:paraId="295D0CE3" w14:textId="77777777" w:rsidR="00211176" w:rsidRPr="00A42F82" w:rsidRDefault="00211176" w:rsidP="00A81C62">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5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211176" w:rsidRPr="00A42F82" w14:paraId="79F922DD" w14:textId="77777777" w:rsidTr="00904BC9">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F2400A" w14:textId="77777777" w:rsidR="00211176" w:rsidRPr="00A42F82" w:rsidRDefault="00211176" w:rsidP="00A81C62">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141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8F725B" w14:textId="77777777" w:rsidR="00211176" w:rsidRPr="00A42F82" w:rsidRDefault="00211176" w:rsidP="00A81C62">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2300" w:type="pct"/>
            <w:tcBorders>
              <w:left w:val="single" w:sz="4" w:space="0" w:color="auto"/>
            </w:tcBorders>
            <w:vAlign w:val="center"/>
          </w:tcPr>
          <w:p w14:paraId="60230C23" w14:textId="7389A4F0" w:rsidR="00211176" w:rsidRPr="00A42F82" w:rsidRDefault="00C05997" w:rsidP="00A81C62">
            <w:pPr>
              <w:spacing w:before="100" w:beforeAutospacing="1" w:after="100" w:afterAutospacing="1"/>
              <w:rPr>
                <w:rFonts w:ascii="Arial" w:hAnsi="Arial" w:cs="Arial"/>
                <w:sz w:val="22"/>
                <w:szCs w:val="22"/>
              </w:rPr>
            </w:pPr>
            <w:r>
              <w:rPr>
                <w:rFonts w:ascii="Arial" w:hAnsi="Arial" w:cs="Arial"/>
                <w:sz w:val="22"/>
                <w:szCs w:val="22"/>
              </w:rPr>
              <w:t>Thomas Maslen</w:t>
            </w:r>
          </w:p>
        </w:tc>
        <w:tc>
          <w:tcPr>
            <w:tcW w:w="1021" w:type="pct"/>
            <w:vAlign w:val="center"/>
          </w:tcPr>
          <w:p w14:paraId="3B9576F4" w14:textId="002513C6" w:rsidR="00211176" w:rsidRPr="00A42F82" w:rsidRDefault="00211176" w:rsidP="00A81C62">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1503D5">
              <w:rPr>
                <w:rFonts w:ascii="Arial" w:hAnsi="Arial" w:cs="Arial"/>
                <w:b/>
                <w:bCs/>
                <w:sz w:val="22"/>
                <w:szCs w:val="22"/>
              </w:rPr>
              <w:t xml:space="preserve"> 22/02/2025</w:t>
            </w:r>
          </w:p>
          <w:p w14:paraId="7001391E" w14:textId="77777777" w:rsidR="00211176" w:rsidRPr="00A42F82" w:rsidRDefault="00211176" w:rsidP="00A81C62">
            <w:pPr>
              <w:spacing w:before="100" w:beforeAutospacing="1" w:after="100" w:afterAutospacing="1"/>
              <w:rPr>
                <w:rFonts w:ascii="Arial" w:hAnsi="Arial" w:cs="Arial"/>
                <w:sz w:val="22"/>
                <w:szCs w:val="22"/>
              </w:rPr>
            </w:pPr>
          </w:p>
        </w:tc>
      </w:tr>
    </w:tbl>
    <w:p w14:paraId="65BB78EF" w14:textId="77777777" w:rsidR="00211176" w:rsidRPr="00A42F82" w:rsidRDefault="00211176" w:rsidP="00211176">
      <w:pPr>
        <w:rPr>
          <w:rFonts w:ascii="Arial" w:hAnsi="Arial" w:cs="Arial"/>
          <w:sz w:val="22"/>
          <w:szCs w:val="22"/>
        </w:rPr>
      </w:pPr>
    </w:p>
    <w:p w14:paraId="641B6461" w14:textId="77777777" w:rsidR="00211176" w:rsidRPr="00A42F82" w:rsidRDefault="00211176" w:rsidP="00211176">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211176" w:rsidRPr="00A42F82" w14:paraId="4CE0E007" w14:textId="77777777" w:rsidTr="00A81C62">
        <w:trPr>
          <w:trHeight w:val="346"/>
        </w:trPr>
        <w:tc>
          <w:tcPr>
            <w:tcW w:w="365" w:type="pct"/>
            <w:shd w:val="clear" w:color="auto" w:fill="F2F2F2" w:themeFill="background1" w:themeFillShade="F2"/>
            <w:vAlign w:val="center"/>
          </w:tcPr>
          <w:p w14:paraId="09E6CB3D" w14:textId="77777777" w:rsidR="00211176" w:rsidRPr="00A42F82" w:rsidRDefault="00211176" w:rsidP="00A81C62">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60F8925" w14:textId="77777777" w:rsidR="00211176" w:rsidRPr="00A42F82" w:rsidRDefault="00211176" w:rsidP="00A81C62">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4D0D542A" w14:textId="69E52200" w:rsidR="00211176" w:rsidRPr="00A42F82" w:rsidRDefault="00AC300C" w:rsidP="00A81C62">
            <w:pPr>
              <w:pStyle w:val="ListParagraph"/>
              <w:ind w:left="0"/>
              <w:rPr>
                <w:rFonts w:ascii="Arial" w:hAnsi="Arial" w:cs="Arial"/>
              </w:rPr>
            </w:pPr>
            <w:r>
              <w:rPr>
                <w:rFonts w:ascii="Arial" w:hAnsi="Arial" w:cs="Arial"/>
              </w:rPr>
              <w:t>Stephanie Brown</w:t>
            </w:r>
          </w:p>
        </w:tc>
        <w:tc>
          <w:tcPr>
            <w:tcW w:w="1014" w:type="pct"/>
            <w:vMerge w:val="restart"/>
          </w:tcPr>
          <w:p w14:paraId="1362B5B0" w14:textId="77777777" w:rsidR="00211176" w:rsidRPr="00A42F82" w:rsidRDefault="00211176" w:rsidP="00A81C62">
            <w:pPr>
              <w:pStyle w:val="ListParagraph"/>
              <w:ind w:left="0"/>
              <w:rPr>
                <w:rFonts w:ascii="Arial" w:hAnsi="Arial" w:cs="Arial"/>
              </w:rPr>
            </w:pPr>
            <w:r w:rsidRPr="00A42F82">
              <w:rPr>
                <w:rFonts w:ascii="Arial" w:hAnsi="Arial" w:cs="Arial"/>
                <w:b/>
                <w:bCs/>
              </w:rPr>
              <w:t>Date:</w:t>
            </w:r>
          </w:p>
        </w:tc>
      </w:tr>
      <w:tr w:rsidR="00211176" w:rsidRPr="00A42F82" w14:paraId="34B97AB0" w14:textId="77777777" w:rsidTr="00A81C62">
        <w:trPr>
          <w:trHeight w:val="347"/>
        </w:trPr>
        <w:tc>
          <w:tcPr>
            <w:tcW w:w="365" w:type="pct"/>
            <w:shd w:val="clear" w:color="auto" w:fill="F2F2F2" w:themeFill="background1" w:themeFillShade="F2"/>
            <w:vAlign w:val="center"/>
          </w:tcPr>
          <w:p w14:paraId="69FF4422" w14:textId="77777777" w:rsidR="00211176" w:rsidRPr="00A42F82" w:rsidRDefault="00211176" w:rsidP="00A81C62">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0E5B328" w14:textId="77777777" w:rsidR="00211176" w:rsidRPr="00A42F82" w:rsidRDefault="00211176" w:rsidP="00A81C62">
            <w:pPr>
              <w:pStyle w:val="ListParagraph"/>
              <w:ind w:left="0"/>
              <w:rPr>
                <w:rFonts w:ascii="Arial" w:hAnsi="Arial" w:cs="Arial"/>
              </w:rPr>
            </w:pPr>
            <w:r w:rsidRPr="00A42F82">
              <w:rPr>
                <w:rFonts w:ascii="Arial" w:hAnsi="Arial" w:cs="Arial"/>
              </w:rPr>
              <w:t>Signature:</w:t>
            </w:r>
          </w:p>
        </w:tc>
        <w:tc>
          <w:tcPr>
            <w:tcW w:w="2176" w:type="pct"/>
            <w:vAlign w:val="center"/>
          </w:tcPr>
          <w:p w14:paraId="0716C11A" w14:textId="77777777" w:rsidR="00211176" w:rsidRPr="00A42F82" w:rsidRDefault="00211176" w:rsidP="00A81C62">
            <w:pPr>
              <w:pStyle w:val="ListParagraph"/>
              <w:ind w:left="0"/>
              <w:rPr>
                <w:rFonts w:ascii="Arial" w:hAnsi="Arial" w:cs="Arial"/>
              </w:rPr>
            </w:pPr>
          </w:p>
          <w:p w14:paraId="0EFAC570" w14:textId="77777777" w:rsidR="00211176" w:rsidRPr="00A42F82" w:rsidRDefault="00211176" w:rsidP="00A81C62">
            <w:pPr>
              <w:pStyle w:val="ListParagraph"/>
              <w:ind w:left="0"/>
              <w:rPr>
                <w:rFonts w:ascii="Arial" w:hAnsi="Arial" w:cs="Arial"/>
              </w:rPr>
            </w:pPr>
          </w:p>
        </w:tc>
        <w:tc>
          <w:tcPr>
            <w:tcW w:w="1014" w:type="pct"/>
            <w:vMerge/>
            <w:vAlign w:val="center"/>
          </w:tcPr>
          <w:p w14:paraId="45750123" w14:textId="77777777" w:rsidR="00211176" w:rsidRPr="00A42F82" w:rsidRDefault="00211176" w:rsidP="00A81C62">
            <w:pPr>
              <w:pStyle w:val="ListParagraph"/>
              <w:ind w:left="0"/>
              <w:rPr>
                <w:rFonts w:ascii="Arial" w:hAnsi="Arial" w:cs="Arial"/>
              </w:rPr>
            </w:pPr>
          </w:p>
        </w:tc>
      </w:tr>
    </w:tbl>
    <w:p w14:paraId="4AA4815C" w14:textId="77777777" w:rsidR="00211176" w:rsidRDefault="00211176" w:rsidP="00211176">
      <w:pPr>
        <w:rPr>
          <w:rFonts w:ascii="Arial" w:hAnsi="Arial" w:cs="Arial"/>
          <w:sz w:val="22"/>
          <w:szCs w:val="22"/>
        </w:rPr>
      </w:pPr>
    </w:p>
    <w:p w14:paraId="240394F1" w14:textId="77777777" w:rsidR="00211176" w:rsidRPr="00A42F82" w:rsidRDefault="00211176" w:rsidP="00211176">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211176" w:rsidRPr="00A42F82" w14:paraId="05950937" w14:textId="77777777" w:rsidTr="00A81C62">
        <w:trPr>
          <w:trHeight w:val="346"/>
        </w:trPr>
        <w:tc>
          <w:tcPr>
            <w:tcW w:w="366" w:type="pct"/>
            <w:shd w:val="clear" w:color="auto" w:fill="F2F2F2" w:themeFill="background1" w:themeFillShade="F2"/>
            <w:vAlign w:val="center"/>
          </w:tcPr>
          <w:p w14:paraId="3875B852" w14:textId="77777777" w:rsidR="00211176" w:rsidRPr="00A42F82" w:rsidRDefault="00211176" w:rsidP="00A81C62">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172CE24E" w14:textId="77777777" w:rsidR="00211176" w:rsidRPr="00A42F82" w:rsidRDefault="00211176" w:rsidP="00A81C62">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2FF28CE0" w14:textId="77777777" w:rsidR="00211176" w:rsidRPr="00A42F82" w:rsidRDefault="00211176" w:rsidP="00A81C62">
            <w:pPr>
              <w:pStyle w:val="ListParagraph"/>
              <w:ind w:left="0"/>
              <w:rPr>
                <w:rFonts w:ascii="Arial" w:hAnsi="Arial" w:cs="Arial"/>
              </w:rPr>
            </w:pPr>
          </w:p>
        </w:tc>
        <w:tc>
          <w:tcPr>
            <w:tcW w:w="1013" w:type="pct"/>
            <w:vMerge w:val="restart"/>
          </w:tcPr>
          <w:p w14:paraId="07132C3E" w14:textId="77777777" w:rsidR="00211176" w:rsidRPr="00A42F82" w:rsidRDefault="00211176" w:rsidP="00A81C62">
            <w:pPr>
              <w:pStyle w:val="ListParagraph"/>
              <w:ind w:left="0"/>
              <w:rPr>
                <w:rFonts w:ascii="Arial" w:hAnsi="Arial" w:cs="Arial"/>
              </w:rPr>
            </w:pPr>
            <w:r w:rsidRPr="00A42F82">
              <w:rPr>
                <w:rFonts w:ascii="Arial" w:hAnsi="Arial" w:cs="Arial"/>
                <w:b/>
                <w:bCs/>
              </w:rPr>
              <w:t>Date:</w:t>
            </w:r>
          </w:p>
        </w:tc>
      </w:tr>
      <w:tr w:rsidR="00211176" w:rsidRPr="00A42F82" w14:paraId="3DF3DD1A" w14:textId="77777777" w:rsidTr="00A81C62">
        <w:trPr>
          <w:trHeight w:val="347"/>
        </w:trPr>
        <w:tc>
          <w:tcPr>
            <w:tcW w:w="366" w:type="pct"/>
            <w:shd w:val="clear" w:color="auto" w:fill="F2F2F2" w:themeFill="background1" w:themeFillShade="F2"/>
            <w:vAlign w:val="center"/>
          </w:tcPr>
          <w:p w14:paraId="418F296B" w14:textId="77777777" w:rsidR="00211176" w:rsidRPr="00A42F82" w:rsidRDefault="00211176" w:rsidP="00A81C62">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2C34CEAE" w14:textId="77777777" w:rsidR="00211176" w:rsidRPr="00A42F82" w:rsidRDefault="00211176" w:rsidP="00A81C62">
            <w:pPr>
              <w:pStyle w:val="ListParagraph"/>
              <w:ind w:left="0"/>
              <w:rPr>
                <w:rFonts w:ascii="Arial" w:hAnsi="Arial" w:cs="Arial"/>
              </w:rPr>
            </w:pPr>
            <w:r w:rsidRPr="00A42F82">
              <w:rPr>
                <w:rFonts w:ascii="Arial" w:hAnsi="Arial" w:cs="Arial"/>
              </w:rPr>
              <w:t>Signature:</w:t>
            </w:r>
          </w:p>
        </w:tc>
        <w:tc>
          <w:tcPr>
            <w:tcW w:w="2176" w:type="pct"/>
            <w:vAlign w:val="center"/>
          </w:tcPr>
          <w:p w14:paraId="00E9B6C4" w14:textId="77777777" w:rsidR="00211176" w:rsidRPr="00A42F82" w:rsidRDefault="00211176" w:rsidP="00A81C62">
            <w:pPr>
              <w:pStyle w:val="ListParagraph"/>
              <w:ind w:left="0"/>
              <w:rPr>
                <w:rFonts w:ascii="Arial" w:hAnsi="Arial" w:cs="Arial"/>
              </w:rPr>
            </w:pPr>
          </w:p>
          <w:p w14:paraId="2115309B" w14:textId="77777777" w:rsidR="00211176" w:rsidRPr="00A42F82" w:rsidRDefault="00211176" w:rsidP="00A81C62">
            <w:pPr>
              <w:pStyle w:val="ListParagraph"/>
              <w:ind w:left="0"/>
              <w:rPr>
                <w:rFonts w:ascii="Arial" w:hAnsi="Arial" w:cs="Arial"/>
              </w:rPr>
            </w:pPr>
          </w:p>
        </w:tc>
        <w:tc>
          <w:tcPr>
            <w:tcW w:w="1013" w:type="pct"/>
            <w:vMerge/>
            <w:vAlign w:val="center"/>
          </w:tcPr>
          <w:p w14:paraId="44F67503" w14:textId="77777777" w:rsidR="00211176" w:rsidRPr="00A42F82" w:rsidRDefault="00211176" w:rsidP="00A81C62">
            <w:pPr>
              <w:pStyle w:val="ListParagraph"/>
              <w:ind w:left="0"/>
              <w:rPr>
                <w:rFonts w:ascii="Arial" w:hAnsi="Arial" w:cs="Arial"/>
              </w:rPr>
            </w:pPr>
          </w:p>
        </w:tc>
      </w:tr>
    </w:tbl>
    <w:p w14:paraId="4F760AE8" w14:textId="77777777" w:rsidR="00211176" w:rsidRPr="00A42F82" w:rsidRDefault="00211176" w:rsidP="00211176">
      <w:pPr>
        <w:rPr>
          <w:rFonts w:ascii="Arial" w:hAnsi="Arial" w:cs="Arial"/>
          <w:b/>
          <w:sz w:val="22"/>
          <w:szCs w:val="22"/>
        </w:rPr>
      </w:pPr>
    </w:p>
    <w:p w14:paraId="7E8D45A9" w14:textId="77777777" w:rsidR="00211176" w:rsidRPr="00A42F82" w:rsidRDefault="00211176" w:rsidP="00211176">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5000" w:type="pct"/>
        <w:tblLook w:val="04A0" w:firstRow="1" w:lastRow="0" w:firstColumn="1" w:lastColumn="0" w:noHBand="0" w:noVBand="1"/>
      </w:tblPr>
      <w:tblGrid>
        <w:gridCol w:w="581"/>
        <w:gridCol w:w="8435"/>
      </w:tblGrid>
      <w:tr w:rsidR="00211176" w:rsidRPr="00A42F82" w14:paraId="6AA3E335" w14:textId="77777777" w:rsidTr="00904BC9">
        <w:trPr>
          <w:trHeight w:val="491"/>
        </w:trPr>
        <w:tc>
          <w:tcPr>
            <w:tcW w:w="322" w:type="pct"/>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CB66D5E" w14:textId="139AD53D" w:rsidR="00211176" w:rsidRPr="00A42F82" w:rsidRDefault="00904BC9" w:rsidP="00A81C62">
                <w:pPr>
                  <w:jc w:val="center"/>
                  <w:rPr>
                    <w:rFonts w:ascii="Arial" w:eastAsia="MS Gothic" w:hAnsi="Arial" w:cs="Arial"/>
                    <w:sz w:val="22"/>
                    <w:szCs w:val="22"/>
                  </w:rPr>
                </w:pPr>
                <w:r w:rsidRPr="00904BC9">
                  <w:rPr>
                    <w:rFonts w:ascii="MS Gothic" w:hAnsi="MS Gothic" w:cs="Arial" w:hint="eastAsia"/>
                  </w:rPr>
                  <w:t>☒</w:t>
                </w:r>
              </w:p>
            </w:sdtContent>
          </w:sdt>
        </w:tc>
        <w:tc>
          <w:tcPr>
            <w:tcW w:w="4678" w:type="pct"/>
            <w:vAlign w:val="center"/>
          </w:tcPr>
          <w:p w14:paraId="4D8E641F" w14:textId="77777777" w:rsidR="00211176" w:rsidRPr="00A42F82" w:rsidRDefault="00211176" w:rsidP="00A81C62">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211176" w:rsidRPr="00A42F82" w14:paraId="63D206B3" w14:textId="77777777" w:rsidTr="00904BC9">
        <w:trPr>
          <w:trHeight w:val="413"/>
        </w:trPr>
        <w:tc>
          <w:tcPr>
            <w:tcW w:w="322" w:type="pct"/>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C506250" w14:textId="77777777" w:rsidR="00211176" w:rsidRPr="00A42F82" w:rsidRDefault="00211176" w:rsidP="00A81C62">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4678" w:type="pct"/>
            <w:vAlign w:val="center"/>
          </w:tcPr>
          <w:p w14:paraId="22D86CC8" w14:textId="77777777" w:rsidR="00211176" w:rsidRPr="00A42F82" w:rsidRDefault="00211176" w:rsidP="00A81C62">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211176" w:rsidRPr="00A42F82" w14:paraId="744726FD" w14:textId="77777777" w:rsidTr="00904BC9">
        <w:trPr>
          <w:trHeight w:val="419"/>
        </w:trPr>
        <w:tc>
          <w:tcPr>
            <w:tcW w:w="322" w:type="pct"/>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0B57FD43" w14:textId="77777777" w:rsidR="00211176" w:rsidRPr="00A42F82" w:rsidRDefault="00211176" w:rsidP="00A81C62">
                <w:pPr>
                  <w:jc w:val="center"/>
                  <w:rPr>
                    <w:rFonts w:ascii="Arial" w:hAnsi="Arial" w:cs="Arial"/>
                    <w:sz w:val="22"/>
                    <w:szCs w:val="22"/>
                  </w:rPr>
                </w:pPr>
                <w:r w:rsidRPr="00A42F82">
                  <w:rPr>
                    <w:rFonts w:ascii="Segoe UI Symbol" w:eastAsia="MS Gothic" w:hAnsi="Segoe UI Symbol" w:cs="Segoe UI Symbol"/>
                  </w:rPr>
                  <w:t>☐</w:t>
                </w:r>
              </w:p>
            </w:sdtContent>
          </w:sdt>
        </w:tc>
        <w:tc>
          <w:tcPr>
            <w:tcW w:w="4678" w:type="pct"/>
            <w:vAlign w:val="center"/>
          </w:tcPr>
          <w:p w14:paraId="499BACF6" w14:textId="77777777" w:rsidR="00211176" w:rsidRPr="00A42F82" w:rsidRDefault="00211176" w:rsidP="00A81C62">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211176" w:rsidRPr="00A42F82" w14:paraId="52AD7274" w14:textId="77777777" w:rsidTr="00904BC9">
        <w:trPr>
          <w:trHeight w:val="492"/>
        </w:trPr>
        <w:tc>
          <w:tcPr>
            <w:tcW w:w="322" w:type="pct"/>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8AFBF01" w14:textId="77777777" w:rsidR="00211176" w:rsidRPr="00A42F82" w:rsidRDefault="00211176" w:rsidP="00A81C62">
                <w:pPr>
                  <w:jc w:val="center"/>
                  <w:rPr>
                    <w:rFonts w:ascii="Arial" w:hAnsi="Arial" w:cs="Arial"/>
                    <w:sz w:val="22"/>
                    <w:szCs w:val="22"/>
                  </w:rPr>
                </w:pPr>
                <w:r w:rsidRPr="00A42F82">
                  <w:rPr>
                    <w:rFonts w:ascii="Segoe UI Symbol" w:eastAsia="MS Gothic" w:hAnsi="Segoe UI Symbol" w:cs="Segoe UI Symbol"/>
                  </w:rPr>
                  <w:t>☐</w:t>
                </w:r>
              </w:p>
            </w:sdtContent>
          </w:sdt>
        </w:tc>
        <w:tc>
          <w:tcPr>
            <w:tcW w:w="4678" w:type="pct"/>
            <w:vAlign w:val="center"/>
          </w:tcPr>
          <w:p w14:paraId="393F7662" w14:textId="77777777" w:rsidR="00211176" w:rsidRPr="00A42F82" w:rsidRDefault="00211176" w:rsidP="00A81C62">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211176" w:rsidRPr="00A42F82" w14:paraId="5F55969D" w14:textId="77777777" w:rsidTr="00904BC9">
        <w:trPr>
          <w:trHeight w:val="720"/>
        </w:trPr>
        <w:tc>
          <w:tcPr>
            <w:tcW w:w="322" w:type="pct"/>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630CB8B6" w14:textId="77777777" w:rsidR="00211176" w:rsidRPr="00A42F82" w:rsidRDefault="00211176" w:rsidP="00A81C62">
                <w:pPr>
                  <w:jc w:val="center"/>
                  <w:rPr>
                    <w:rFonts w:ascii="Arial" w:hAnsi="Arial" w:cs="Arial"/>
                  </w:rPr>
                </w:pPr>
                <w:r w:rsidRPr="00A42F82">
                  <w:rPr>
                    <w:rFonts w:ascii="Segoe UI Symbol" w:eastAsia="MS Gothic" w:hAnsi="Segoe UI Symbol" w:cs="Segoe UI Symbol"/>
                  </w:rPr>
                  <w:t>☐</w:t>
                </w:r>
              </w:p>
            </w:sdtContent>
          </w:sdt>
        </w:tc>
        <w:tc>
          <w:tcPr>
            <w:tcW w:w="4678" w:type="pct"/>
            <w:vAlign w:val="center"/>
          </w:tcPr>
          <w:p w14:paraId="7A16FF85" w14:textId="77777777" w:rsidR="00211176" w:rsidRPr="00A42F82" w:rsidRDefault="00211176" w:rsidP="00A81C62">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211176" w:rsidRPr="00A42F82" w14:paraId="07B3B308" w14:textId="77777777" w:rsidTr="00904BC9">
        <w:trPr>
          <w:trHeight w:val="858"/>
        </w:trPr>
        <w:tc>
          <w:tcPr>
            <w:tcW w:w="322" w:type="pct"/>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717FE444" w14:textId="77777777" w:rsidR="00211176" w:rsidRPr="00A42F82" w:rsidRDefault="00211176" w:rsidP="00A81C62">
                <w:pPr>
                  <w:jc w:val="center"/>
                  <w:rPr>
                    <w:rFonts w:ascii="Arial" w:hAnsi="Arial" w:cs="Arial"/>
                    <w:sz w:val="22"/>
                    <w:szCs w:val="22"/>
                  </w:rPr>
                </w:pPr>
                <w:r w:rsidRPr="00A42F82">
                  <w:rPr>
                    <w:rFonts w:ascii="Segoe UI Symbol" w:eastAsia="MS Gothic" w:hAnsi="Segoe UI Symbol" w:cs="Segoe UI Symbol"/>
                  </w:rPr>
                  <w:t>☐</w:t>
                </w:r>
              </w:p>
            </w:sdtContent>
          </w:sdt>
        </w:tc>
        <w:tc>
          <w:tcPr>
            <w:tcW w:w="4678" w:type="pct"/>
            <w:vAlign w:val="center"/>
          </w:tcPr>
          <w:p w14:paraId="5264FFBC" w14:textId="77777777" w:rsidR="00211176" w:rsidRPr="00A42F82" w:rsidRDefault="00211176" w:rsidP="00A81C62">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211176" w:rsidRPr="00A42F82" w14:paraId="18053C0D" w14:textId="77777777" w:rsidTr="00904BC9">
        <w:trPr>
          <w:trHeight w:val="969"/>
        </w:trPr>
        <w:tc>
          <w:tcPr>
            <w:tcW w:w="322" w:type="pct"/>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3E7E452" w14:textId="77777777" w:rsidR="00211176" w:rsidRPr="00A42F82" w:rsidRDefault="00211176" w:rsidP="00A81C62">
                <w:pPr>
                  <w:jc w:val="center"/>
                  <w:rPr>
                    <w:rFonts w:ascii="Arial" w:hAnsi="Arial" w:cs="Arial"/>
                    <w:sz w:val="22"/>
                    <w:szCs w:val="22"/>
                  </w:rPr>
                </w:pPr>
                <w:r w:rsidRPr="00A42F82">
                  <w:rPr>
                    <w:rFonts w:ascii="Segoe UI Symbol" w:eastAsia="MS Gothic" w:hAnsi="Segoe UI Symbol" w:cs="Segoe UI Symbol"/>
                  </w:rPr>
                  <w:t>☐</w:t>
                </w:r>
              </w:p>
            </w:sdtContent>
          </w:sdt>
        </w:tc>
        <w:tc>
          <w:tcPr>
            <w:tcW w:w="4678" w:type="pct"/>
            <w:vAlign w:val="center"/>
          </w:tcPr>
          <w:p w14:paraId="422EC9EC" w14:textId="77777777" w:rsidR="00211176" w:rsidRPr="00A42F82" w:rsidRDefault="00211176" w:rsidP="00A81C62">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BDD85FB" w14:textId="77777777" w:rsidR="00211176" w:rsidRPr="00A42F82" w:rsidRDefault="00211176" w:rsidP="00211176">
      <w:pPr>
        <w:tabs>
          <w:tab w:val="left" w:pos="5103"/>
        </w:tabs>
        <w:rPr>
          <w:rFonts w:ascii="Arial" w:hAnsi="Arial" w:cs="Arial"/>
          <w:b/>
          <w:bCs/>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211176" w:rsidRPr="00A42F82" w14:paraId="76CF28BF" w14:textId="77777777" w:rsidTr="00904BC9">
        <w:tc>
          <w:tcPr>
            <w:tcW w:w="5000" w:type="pct"/>
            <w:shd w:val="clear" w:color="auto" w:fill="D9D9D9" w:themeFill="background1" w:themeFillShade="D9"/>
          </w:tcPr>
          <w:p w14:paraId="1C69BE0F" w14:textId="77777777" w:rsidR="00211176" w:rsidRPr="00A42F82" w:rsidRDefault="00211176" w:rsidP="00A81C62">
            <w:pPr>
              <w:rPr>
                <w:rFonts w:ascii="Arial" w:hAnsi="Arial" w:cs="Arial"/>
                <w:b/>
                <w:sz w:val="22"/>
                <w:szCs w:val="22"/>
              </w:rPr>
            </w:pPr>
            <w:r w:rsidRPr="00A42F82">
              <w:rPr>
                <w:rFonts w:ascii="Arial" w:hAnsi="Arial" w:cs="Arial"/>
                <w:b/>
                <w:sz w:val="22"/>
                <w:szCs w:val="22"/>
              </w:rPr>
              <w:t>RESEARCH STUDENTS ONLY</w:t>
            </w:r>
          </w:p>
          <w:p w14:paraId="1FAD110E" w14:textId="77777777" w:rsidR="00211176" w:rsidRPr="00A42F82" w:rsidRDefault="00211176" w:rsidP="00A81C62">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5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4D740420" w14:textId="77777777" w:rsidR="00211176" w:rsidRPr="00A42F82" w:rsidRDefault="00211176" w:rsidP="00A81C62">
            <w:pPr>
              <w:rPr>
                <w:rFonts w:ascii="Arial" w:hAnsi="Arial" w:cs="Arial"/>
                <w:sz w:val="22"/>
                <w:szCs w:val="22"/>
              </w:rPr>
            </w:pPr>
          </w:p>
        </w:tc>
      </w:tr>
      <w:tr w:rsidR="00211176" w:rsidRPr="00A42F82" w14:paraId="29BF6CE9" w14:textId="77777777" w:rsidTr="00904BC9">
        <w:tc>
          <w:tcPr>
            <w:tcW w:w="5000" w:type="pct"/>
            <w:shd w:val="clear" w:color="auto" w:fill="D9D9D9" w:themeFill="background1" w:themeFillShade="D9"/>
          </w:tcPr>
          <w:p w14:paraId="045B2186" w14:textId="77777777" w:rsidR="00211176" w:rsidRPr="00A42F82" w:rsidRDefault="00211176" w:rsidP="00A81C62">
            <w:pPr>
              <w:rPr>
                <w:rFonts w:ascii="Arial" w:hAnsi="Arial" w:cs="Arial"/>
                <w:b/>
                <w:sz w:val="22"/>
                <w:szCs w:val="22"/>
              </w:rPr>
            </w:pPr>
            <w:r w:rsidRPr="00A42F82">
              <w:rPr>
                <w:rFonts w:ascii="Arial" w:hAnsi="Arial" w:cs="Arial"/>
                <w:b/>
                <w:sz w:val="22"/>
                <w:szCs w:val="22"/>
              </w:rPr>
              <w:t>RESEARCH STAFF ONLY</w:t>
            </w:r>
          </w:p>
          <w:p w14:paraId="3721C827" w14:textId="77777777" w:rsidR="00211176" w:rsidRPr="00A42F82" w:rsidRDefault="00211176" w:rsidP="00A81C62">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5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6085C08" w14:textId="77777777" w:rsidR="00211176" w:rsidRPr="00A42F82" w:rsidRDefault="00211176" w:rsidP="00A81C62">
            <w:pPr>
              <w:rPr>
                <w:rFonts w:ascii="Arial" w:hAnsi="Arial" w:cs="Arial"/>
                <w:sz w:val="22"/>
                <w:szCs w:val="22"/>
              </w:rPr>
            </w:pPr>
          </w:p>
        </w:tc>
      </w:tr>
      <w:tr w:rsidR="00211176" w:rsidRPr="00A42F82" w14:paraId="3B5B031D" w14:textId="77777777" w:rsidTr="00904BC9">
        <w:tc>
          <w:tcPr>
            <w:tcW w:w="5000" w:type="pct"/>
            <w:shd w:val="clear" w:color="auto" w:fill="D9D9D9" w:themeFill="background1" w:themeFillShade="D9"/>
          </w:tcPr>
          <w:p w14:paraId="2FC1DD7E" w14:textId="77777777" w:rsidR="00211176" w:rsidRPr="00A42F82" w:rsidRDefault="00211176" w:rsidP="00A81C6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C457BB6" w14:textId="77777777" w:rsidR="00211176" w:rsidRDefault="00211176" w:rsidP="00802CFE">
      <w:pPr>
        <w:rPr>
          <w:rFonts w:ascii="Arial" w:hAnsi="Arial" w:cs="Arial"/>
          <w:sz w:val="24"/>
          <w:szCs w:val="24"/>
        </w:rPr>
      </w:pPr>
    </w:p>
    <w:p w14:paraId="32970CBB" w14:textId="3C0E1674" w:rsidR="00A744FC" w:rsidRDefault="00A744FC" w:rsidP="008C665E">
      <w:pPr>
        <w:jc w:val="center"/>
        <w:rPr>
          <w:rFonts w:ascii="Arial" w:hAnsi="Arial" w:cs="Arial"/>
          <w:sz w:val="24"/>
          <w:szCs w:val="24"/>
        </w:rPr>
      </w:pPr>
      <w:r>
        <w:rPr>
          <w:rFonts w:ascii="Arial" w:hAnsi="Arial" w:cs="Arial"/>
          <w:sz w:val="24"/>
          <w:szCs w:val="24"/>
        </w:rPr>
        <w:t>Appendix 13 – The Rights under the Human Rights Act 1998</w:t>
      </w:r>
    </w:p>
    <w:p w14:paraId="7908D61B"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SCHEDULE 1</w:t>
      </w:r>
    </w:p>
    <w:p w14:paraId="630AB182"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The Articles</w:t>
      </w:r>
    </w:p>
    <w:p w14:paraId="2C48B10E"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PART I</w:t>
      </w:r>
    </w:p>
    <w:p w14:paraId="7BBD1DFB"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The Convention</w:t>
      </w:r>
    </w:p>
    <w:p w14:paraId="2134135B"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Rights and Freedoms</w:t>
      </w:r>
    </w:p>
    <w:p w14:paraId="65D7568F"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Article 2</w:t>
      </w:r>
    </w:p>
    <w:p w14:paraId="11209740"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Right to life</w:t>
      </w:r>
    </w:p>
    <w:p w14:paraId="2A5729EC" w14:textId="038043CD" w:rsidR="008C665E" w:rsidRPr="008C665E" w:rsidRDefault="008C665E" w:rsidP="008C665E">
      <w:pPr>
        <w:jc w:val="center"/>
        <w:rPr>
          <w:rFonts w:ascii="Arial" w:hAnsi="Arial" w:cs="Arial"/>
          <w:sz w:val="24"/>
          <w:szCs w:val="24"/>
        </w:rPr>
      </w:pPr>
      <w:r w:rsidRPr="008C665E">
        <w:rPr>
          <w:rFonts w:ascii="Arial" w:hAnsi="Arial" w:cs="Arial"/>
          <w:sz w:val="24"/>
          <w:szCs w:val="24"/>
        </w:rPr>
        <w:t>1</w:t>
      </w:r>
      <w:r>
        <w:rPr>
          <w:rFonts w:ascii="Arial" w:hAnsi="Arial" w:cs="Arial"/>
          <w:sz w:val="24"/>
          <w:szCs w:val="24"/>
        </w:rPr>
        <w:t xml:space="preserve"> </w:t>
      </w:r>
      <w:r w:rsidRPr="008C665E">
        <w:rPr>
          <w:rFonts w:ascii="Arial" w:hAnsi="Arial" w:cs="Arial"/>
          <w:sz w:val="24"/>
          <w:szCs w:val="24"/>
        </w:rPr>
        <w:t>Everyone’s right to life shall be protected by law. No one shall be deprived of his life intentionally save in the execution of a sentence of a court following his conviction of a crime for which this penalty is provided by law.</w:t>
      </w:r>
    </w:p>
    <w:p w14:paraId="6CF01AFF" w14:textId="77777777" w:rsidR="008C665E" w:rsidRPr="008C665E" w:rsidRDefault="008C665E" w:rsidP="008C665E">
      <w:pPr>
        <w:jc w:val="center"/>
        <w:rPr>
          <w:rFonts w:ascii="Arial" w:hAnsi="Arial" w:cs="Arial"/>
          <w:sz w:val="24"/>
          <w:szCs w:val="24"/>
        </w:rPr>
      </w:pPr>
    </w:p>
    <w:p w14:paraId="5248A7CA" w14:textId="6AB5B2E9" w:rsidR="008C665E" w:rsidRPr="008C665E" w:rsidRDefault="008C665E" w:rsidP="008C665E">
      <w:pPr>
        <w:jc w:val="center"/>
        <w:rPr>
          <w:rFonts w:ascii="Arial" w:hAnsi="Arial" w:cs="Arial"/>
          <w:sz w:val="24"/>
          <w:szCs w:val="24"/>
        </w:rPr>
      </w:pPr>
      <w:r w:rsidRPr="008C665E">
        <w:rPr>
          <w:rFonts w:ascii="Arial" w:hAnsi="Arial" w:cs="Arial"/>
          <w:sz w:val="24"/>
          <w:szCs w:val="24"/>
        </w:rPr>
        <w:lastRenderedPageBreak/>
        <w:t>2</w:t>
      </w:r>
      <w:r>
        <w:rPr>
          <w:rFonts w:ascii="Arial" w:hAnsi="Arial" w:cs="Arial"/>
          <w:sz w:val="24"/>
          <w:szCs w:val="24"/>
        </w:rPr>
        <w:t xml:space="preserve"> </w:t>
      </w:r>
      <w:r w:rsidRPr="008C665E">
        <w:rPr>
          <w:rFonts w:ascii="Arial" w:hAnsi="Arial" w:cs="Arial"/>
          <w:sz w:val="24"/>
          <w:szCs w:val="24"/>
        </w:rPr>
        <w:t>Deprivation of life shall not be regarded as inflicted in contravention of this Article when it results from the use of force which is no more than absolutely necessary:</w:t>
      </w:r>
    </w:p>
    <w:p w14:paraId="4859D3AA" w14:textId="77777777" w:rsidR="008C665E" w:rsidRPr="008C665E" w:rsidRDefault="008C665E" w:rsidP="008C665E">
      <w:pPr>
        <w:jc w:val="center"/>
        <w:rPr>
          <w:rFonts w:ascii="Arial" w:hAnsi="Arial" w:cs="Arial"/>
          <w:sz w:val="24"/>
          <w:szCs w:val="24"/>
        </w:rPr>
      </w:pPr>
    </w:p>
    <w:p w14:paraId="3919EE16" w14:textId="7167F3AE" w:rsidR="008C665E" w:rsidRPr="008C665E" w:rsidRDefault="008C665E" w:rsidP="008C665E">
      <w:pPr>
        <w:jc w:val="center"/>
        <w:rPr>
          <w:rFonts w:ascii="Arial" w:hAnsi="Arial" w:cs="Arial"/>
          <w:sz w:val="24"/>
          <w:szCs w:val="24"/>
        </w:rPr>
      </w:pPr>
      <w:r w:rsidRPr="008C665E">
        <w:rPr>
          <w:rFonts w:ascii="Arial" w:hAnsi="Arial" w:cs="Arial"/>
          <w:sz w:val="24"/>
          <w:szCs w:val="24"/>
        </w:rPr>
        <w:t>(a)</w:t>
      </w:r>
      <w:r w:rsidR="003A7C78">
        <w:rPr>
          <w:rFonts w:ascii="Arial" w:hAnsi="Arial" w:cs="Arial"/>
          <w:sz w:val="24"/>
          <w:szCs w:val="24"/>
        </w:rPr>
        <w:t xml:space="preserve"> </w:t>
      </w:r>
      <w:r w:rsidRPr="008C665E">
        <w:rPr>
          <w:rFonts w:ascii="Arial" w:hAnsi="Arial" w:cs="Arial"/>
          <w:sz w:val="24"/>
          <w:szCs w:val="24"/>
        </w:rPr>
        <w:t>in defence of any person from unlawful violence;</w:t>
      </w:r>
    </w:p>
    <w:p w14:paraId="32CF86DA" w14:textId="77777777" w:rsidR="008C665E" w:rsidRPr="008C665E" w:rsidRDefault="008C665E" w:rsidP="008C665E">
      <w:pPr>
        <w:jc w:val="center"/>
        <w:rPr>
          <w:rFonts w:ascii="Arial" w:hAnsi="Arial" w:cs="Arial"/>
          <w:sz w:val="24"/>
          <w:szCs w:val="24"/>
        </w:rPr>
      </w:pPr>
    </w:p>
    <w:p w14:paraId="5E753043" w14:textId="73B27B62" w:rsidR="008C665E" w:rsidRPr="008C665E" w:rsidRDefault="008C665E" w:rsidP="008C665E">
      <w:pPr>
        <w:jc w:val="center"/>
        <w:rPr>
          <w:rFonts w:ascii="Arial" w:hAnsi="Arial" w:cs="Arial"/>
          <w:sz w:val="24"/>
          <w:szCs w:val="24"/>
        </w:rPr>
      </w:pPr>
      <w:r w:rsidRPr="008C665E">
        <w:rPr>
          <w:rFonts w:ascii="Arial" w:hAnsi="Arial" w:cs="Arial"/>
          <w:sz w:val="24"/>
          <w:szCs w:val="24"/>
        </w:rPr>
        <w:t>(b)</w:t>
      </w:r>
      <w:r w:rsidR="003A7C78">
        <w:rPr>
          <w:rFonts w:ascii="Arial" w:hAnsi="Arial" w:cs="Arial"/>
          <w:sz w:val="24"/>
          <w:szCs w:val="24"/>
        </w:rPr>
        <w:t xml:space="preserve"> </w:t>
      </w:r>
      <w:r w:rsidRPr="008C665E">
        <w:rPr>
          <w:rFonts w:ascii="Arial" w:hAnsi="Arial" w:cs="Arial"/>
          <w:sz w:val="24"/>
          <w:szCs w:val="24"/>
        </w:rPr>
        <w:t>in order to effect a lawful arrest or to prevent the escape of a person lawfully detained;</w:t>
      </w:r>
    </w:p>
    <w:p w14:paraId="50C956BA" w14:textId="77777777" w:rsidR="008C665E" w:rsidRPr="008C665E" w:rsidRDefault="008C665E" w:rsidP="008C665E">
      <w:pPr>
        <w:jc w:val="center"/>
        <w:rPr>
          <w:rFonts w:ascii="Arial" w:hAnsi="Arial" w:cs="Arial"/>
          <w:sz w:val="24"/>
          <w:szCs w:val="24"/>
        </w:rPr>
      </w:pPr>
    </w:p>
    <w:p w14:paraId="5710F5FC" w14:textId="21346088" w:rsidR="008C665E" w:rsidRPr="008C665E" w:rsidRDefault="008C665E" w:rsidP="008C665E">
      <w:pPr>
        <w:jc w:val="center"/>
        <w:rPr>
          <w:rFonts w:ascii="Arial" w:hAnsi="Arial" w:cs="Arial"/>
          <w:sz w:val="24"/>
          <w:szCs w:val="24"/>
        </w:rPr>
      </w:pPr>
      <w:r w:rsidRPr="008C665E">
        <w:rPr>
          <w:rFonts w:ascii="Arial" w:hAnsi="Arial" w:cs="Arial"/>
          <w:sz w:val="24"/>
          <w:szCs w:val="24"/>
        </w:rPr>
        <w:t>(c)</w:t>
      </w:r>
      <w:r w:rsidR="003A7C78">
        <w:rPr>
          <w:rFonts w:ascii="Arial" w:hAnsi="Arial" w:cs="Arial"/>
          <w:sz w:val="24"/>
          <w:szCs w:val="24"/>
        </w:rPr>
        <w:t xml:space="preserve"> </w:t>
      </w:r>
      <w:r w:rsidRPr="008C665E">
        <w:rPr>
          <w:rFonts w:ascii="Arial" w:hAnsi="Arial" w:cs="Arial"/>
          <w:sz w:val="24"/>
          <w:szCs w:val="24"/>
        </w:rPr>
        <w:t>in action lawfully taken for the purpose of quelling a riot or insurrection.</w:t>
      </w:r>
    </w:p>
    <w:p w14:paraId="40B9AB46" w14:textId="77777777" w:rsidR="008C665E" w:rsidRPr="008C665E" w:rsidRDefault="008C665E" w:rsidP="008C665E">
      <w:pPr>
        <w:jc w:val="center"/>
        <w:rPr>
          <w:rFonts w:ascii="Arial" w:hAnsi="Arial" w:cs="Arial"/>
          <w:sz w:val="24"/>
          <w:szCs w:val="24"/>
        </w:rPr>
      </w:pPr>
    </w:p>
    <w:p w14:paraId="2DEC7765"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Article 3</w:t>
      </w:r>
    </w:p>
    <w:p w14:paraId="63AD24CC"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Prohibition of torture</w:t>
      </w:r>
    </w:p>
    <w:p w14:paraId="04698E6A"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No one shall be subjected to torture or to inhuman or degrading treatment or punishment.</w:t>
      </w:r>
    </w:p>
    <w:p w14:paraId="608925FD" w14:textId="77777777" w:rsidR="008C665E" w:rsidRPr="008C665E" w:rsidRDefault="008C665E" w:rsidP="008C665E">
      <w:pPr>
        <w:jc w:val="center"/>
        <w:rPr>
          <w:rFonts w:ascii="Arial" w:hAnsi="Arial" w:cs="Arial"/>
          <w:sz w:val="24"/>
          <w:szCs w:val="24"/>
        </w:rPr>
      </w:pPr>
    </w:p>
    <w:p w14:paraId="08833E92"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Article 4</w:t>
      </w:r>
    </w:p>
    <w:p w14:paraId="2E040A7B"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Prohibition of slavery and forced labour</w:t>
      </w:r>
    </w:p>
    <w:p w14:paraId="6C12E74C" w14:textId="54A5B235" w:rsidR="008C665E" w:rsidRPr="008C665E" w:rsidRDefault="008C665E" w:rsidP="008C665E">
      <w:pPr>
        <w:jc w:val="center"/>
        <w:rPr>
          <w:rFonts w:ascii="Arial" w:hAnsi="Arial" w:cs="Arial"/>
          <w:sz w:val="24"/>
          <w:szCs w:val="24"/>
        </w:rPr>
      </w:pPr>
      <w:r w:rsidRPr="008C665E">
        <w:rPr>
          <w:rFonts w:ascii="Arial" w:hAnsi="Arial" w:cs="Arial"/>
          <w:sz w:val="24"/>
          <w:szCs w:val="24"/>
        </w:rPr>
        <w:t>1</w:t>
      </w:r>
      <w:r w:rsidR="003A7C78">
        <w:rPr>
          <w:rFonts w:ascii="Arial" w:hAnsi="Arial" w:cs="Arial"/>
          <w:sz w:val="24"/>
          <w:szCs w:val="24"/>
        </w:rPr>
        <w:t xml:space="preserve"> </w:t>
      </w:r>
      <w:r w:rsidRPr="008C665E">
        <w:rPr>
          <w:rFonts w:ascii="Arial" w:hAnsi="Arial" w:cs="Arial"/>
          <w:sz w:val="24"/>
          <w:szCs w:val="24"/>
        </w:rPr>
        <w:t>No one shall be held in slavery or servitude.</w:t>
      </w:r>
    </w:p>
    <w:p w14:paraId="2C404DEA" w14:textId="77777777" w:rsidR="008C665E" w:rsidRPr="008C665E" w:rsidRDefault="008C665E" w:rsidP="008C665E">
      <w:pPr>
        <w:jc w:val="center"/>
        <w:rPr>
          <w:rFonts w:ascii="Arial" w:hAnsi="Arial" w:cs="Arial"/>
          <w:sz w:val="24"/>
          <w:szCs w:val="24"/>
        </w:rPr>
      </w:pPr>
    </w:p>
    <w:p w14:paraId="39F9D4DD" w14:textId="61D8128F" w:rsidR="008C665E" w:rsidRPr="008C665E" w:rsidRDefault="008C665E" w:rsidP="008C665E">
      <w:pPr>
        <w:jc w:val="center"/>
        <w:rPr>
          <w:rFonts w:ascii="Arial" w:hAnsi="Arial" w:cs="Arial"/>
          <w:sz w:val="24"/>
          <w:szCs w:val="24"/>
        </w:rPr>
      </w:pPr>
      <w:r w:rsidRPr="008C665E">
        <w:rPr>
          <w:rFonts w:ascii="Arial" w:hAnsi="Arial" w:cs="Arial"/>
          <w:sz w:val="24"/>
          <w:szCs w:val="24"/>
        </w:rPr>
        <w:t>2</w:t>
      </w:r>
      <w:r w:rsidR="003A7C78">
        <w:rPr>
          <w:rFonts w:ascii="Arial" w:hAnsi="Arial" w:cs="Arial"/>
          <w:sz w:val="24"/>
          <w:szCs w:val="24"/>
        </w:rPr>
        <w:t xml:space="preserve"> </w:t>
      </w:r>
      <w:r w:rsidRPr="008C665E">
        <w:rPr>
          <w:rFonts w:ascii="Arial" w:hAnsi="Arial" w:cs="Arial"/>
          <w:sz w:val="24"/>
          <w:szCs w:val="24"/>
        </w:rPr>
        <w:t>No one shall be required to perform forced or compulsory labour.</w:t>
      </w:r>
    </w:p>
    <w:p w14:paraId="4067E75F" w14:textId="77777777" w:rsidR="008C665E" w:rsidRPr="008C665E" w:rsidRDefault="008C665E" w:rsidP="008C665E">
      <w:pPr>
        <w:jc w:val="center"/>
        <w:rPr>
          <w:rFonts w:ascii="Arial" w:hAnsi="Arial" w:cs="Arial"/>
          <w:sz w:val="24"/>
          <w:szCs w:val="24"/>
        </w:rPr>
      </w:pPr>
    </w:p>
    <w:p w14:paraId="6D23ED1E" w14:textId="394CDC21" w:rsidR="008C665E" w:rsidRPr="008C665E" w:rsidRDefault="008C665E" w:rsidP="008C665E">
      <w:pPr>
        <w:jc w:val="center"/>
        <w:rPr>
          <w:rFonts w:ascii="Arial" w:hAnsi="Arial" w:cs="Arial"/>
          <w:sz w:val="24"/>
          <w:szCs w:val="24"/>
        </w:rPr>
      </w:pPr>
      <w:r w:rsidRPr="008C665E">
        <w:rPr>
          <w:rFonts w:ascii="Arial" w:hAnsi="Arial" w:cs="Arial"/>
          <w:sz w:val="24"/>
          <w:szCs w:val="24"/>
        </w:rPr>
        <w:t>3</w:t>
      </w:r>
      <w:r w:rsidR="003A7C78">
        <w:rPr>
          <w:rFonts w:ascii="Arial" w:hAnsi="Arial" w:cs="Arial"/>
          <w:sz w:val="24"/>
          <w:szCs w:val="24"/>
        </w:rPr>
        <w:t xml:space="preserve"> </w:t>
      </w:r>
      <w:r w:rsidRPr="008C665E">
        <w:rPr>
          <w:rFonts w:ascii="Arial" w:hAnsi="Arial" w:cs="Arial"/>
          <w:sz w:val="24"/>
          <w:szCs w:val="24"/>
        </w:rPr>
        <w:t>For the purpose of this Article the term “forced or compulsory labour” shall not include:</w:t>
      </w:r>
    </w:p>
    <w:p w14:paraId="164C8E4A" w14:textId="77777777" w:rsidR="008C665E" w:rsidRPr="008C665E" w:rsidRDefault="008C665E" w:rsidP="008C665E">
      <w:pPr>
        <w:jc w:val="center"/>
        <w:rPr>
          <w:rFonts w:ascii="Arial" w:hAnsi="Arial" w:cs="Arial"/>
          <w:sz w:val="24"/>
          <w:szCs w:val="24"/>
        </w:rPr>
      </w:pPr>
    </w:p>
    <w:p w14:paraId="11FB6010"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(a)any work required to be done in the ordinary course of detention imposed according to the provisions of Article 5 of this Convention or during conditional release from such detention;</w:t>
      </w:r>
    </w:p>
    <w:p w14:paraId="73A0FB9C" w14:textId="77777777" w:rsidR="008C665E" w:rsidRPr="008C665E" w:rsidRDefault="008C665E" w:rsidP="008C665E">
      <w:pPr>
        <w:jc w:val="center"/>
        <w:rPr>
          <w:rFonts w:ascii="Arial" w:hAnsi="Arial" w:cs="Arial"/>
          <w:sz w:val="24"/>
          <w:szCs w:val="24"/>
        </w:rPr>
      </w:pPr>
    </w:p>
    <w:p w14:paraId="01E1798D" w14:textId="3BFC55D8" w:rsidR="008C665E" w:rsidRPr="008C665E" w:rsidRDefault="008C665E" w:rsidP="008C665E">
      <w:pPr>
        <w:jc w:val="center"/>
        <w:rPr>
          <w:rFonts w:ascii="Arial" w:hAnsi="Arial" w:cs="Arial"/>
          <w:sz w:val="24"/>
          <w:szCs w:val="24"/>
        </w:rPr>
      </w:pPr>
      <w:r w:rsidRPr="008C665E">
        <w:rPr>
          <w:rFonts w:ascii="Arial" w:hAnsi="Arial" w:cs="Arial"/>
          <w:sz w:val="24"/>
          <w:szCs w:val="24"/>
        </w:rPr>
        <w:lastRenderedPageBreak/>
        <w:t>(b)</w:t>
      </w:r>
      <w:r w:rsidR="003A7C78">
        <w:rPr>
          <w:rFonts w:ascii="Arial" w:hAnsi="Arial" w:cs="Arial"/>
          <w:sz w:val="24"/>
          <w:szCs w:val="24"/>
        </w:rPr>
        <w:t xml:space="preserve"> </w:t>
      </w:r>
      <w:r w:rsidRPr="008C665E">
        <w:rPr>
          <w:rFonts w:ascii="Arial" w:hAnsi="Arial" w:cs="Arial"/>
          <w:sz w:val="24"/>
          <w:szCs w:val="24"/>
        </w:rPr>
        <w:t>any service of a military character or, in case of conscientious objectors in countries where they are recognised, service exacted instead of compulsory military service;</w:t>
      </w:r>
    </w:p>
    <w:p w14:paraId="4200BCA9" w14:textId="77777777" w:rsidR="008C665E" w:rsidRPr="008C665E" w:rsidRDefault="008C665E" w:rsidP="008C665E">
      <w:pPr>
        <w:jc w:val="center"/>
        <w:rPr>
          <w:rFonts w:ascii="Arial" w:hAnsi="Arial" w:cs="Arial"/>
          <w:sz w:val="24"/>
          <w:szCs w:val="24"/>
        </w:rPr>
      </w:pPr>
    </w:p>
    <w:p w14:paraId="31528035" w14:textId="5A760E38" w:rsidR="008C665E" w:rsidRPr="008C665E" w:rsidRDefault="008C665E" w:rsidP="008C665E">
      <w:pPr>
        <w:jc w:val="center"/>
        <w:rPr>
          <w:rFonts w:ascii="Arial" w:hAnsi="Arial" w:cs="Arial"/>
          <w:sz w:val="24"/>
          <w:szCs w:val="24"/>
        </w:rPr>
      </w:pPr>
      <w:r w:rsidRPr="008C665E">
        <w:rPr>
          <w:rFonts w:ascii="Arial" w:hAnsi="Arial" w:cs="Arial"/>
          <w:sz w:val="24"/>
          <w:szCs w:val="24"/>
        </w:rPr>
        <w:t>(c)</w:t>
      </w:r>
      <w:r w:rsidR="003A7C78">
        <w:rPr>
          <w:rFonts w:ascii="Arial" w:hAnsi="Arial" w:cs="Arial"/>
          <w:sz w:val="24"/>
          <w:szCs w:val="24"/>
        </w:rPr>
        <w:t xml:space="preserve"> </w:t>
      </w:r>
      <w:r w:rsidRPr="008C665E">
        <w:rPr>
          <w:rFonts w:ascii="Arial" w:hAnsi="Arial" w:cs="Arial"/>
          <w:sz w:val="24"/>
          <w:szCs w:val="24"/>
        </w:rPr>
        <w:t>any service exacted in case of an emergency or calamity threatening the life or well-being of the community;</w:t>
      </w:r>
    </w:p>
    <w:p w14:paraId="450D2F72" w14:textId="77777777" w:rsidR="008C665E" w:rsidRPr="008C665E" w:rsidRDefault="008C665E" w:rsidP="008C665E">
      <w:pPr>
        <w:jc w:val="center"/>
        <w:rPr>
          <w:rFonts w:ascii="Arial" w:hAnsi="Arial" w:cs="Arial"/>
          <w:sz w:val="24"/>
          <w:szCs w:val="24"/>
        </w:rPr>
      </w:pPr>
    </w:p>
    <w:p w14:paraId="25E1F91D" w14:textId="7E0C5082" w:rsidR="008C665E" w:rsidRPr="008C665E" w:rsidRDefault="008C665E" w:rsidP="008C665E">
      <w:pPr>
        <w:jc w:val="center"/>
        <w:rPr>
          <w:rFonts w:ascii="Arial" w:hAnsi="Arial" w:cs="Arial"/>
          <w:sz w:val="24"/>
          <w:szCs w:val="24"/>
        </w:rPr>
      </w:pPr>
      <w:r w:rsidRPr="008C665E">
        <w:rPr>
          <w:rFonts w:ascii="Arial" w:hAnsi="Arial" w:cs="Arial"/>
          <w:sz w:val="24"/>
          <w:szCs w:val="24"/>
        </w:rPr>
        <w:t>(d)</w:t>
      </w:r>
      <w:r w:rsidR="003A7C78">
        <w:rPr>
          <w:rFonts w:ascii="Arial" w:hAnsi="Arial" w:cs="Arial"/>
          <w:sz w:val="24"/>
          <w:szCs w:val="24"/>
        </w:rPr>
        <w:t xml:space="preserve"> </w:t>
      </w:r>
      <w:r w:rsidRPr="008C665E">
        <w:rPr>
          <w:rFonts w:ascii="Arial" w:hAnsi="Arial" w:cs="Arial"/>
          <w:sz w:val="24"/>
          <w:szCs w:val="24"/>
        </w:rPr>
        <w:t>any work or service which forms part of normal civic obligations.</w:t>
      </w:r>
    </w:p>
    <w:p w14:paraId="691E9910" w14:textId="77777777" w:rsidR="008C665E" w:rsidRPr="008C665E" w:rsidRDefault="008C665E" w:rsidP="008C665E">
      <w:pPr>
        <w:jc w:val="center"/>
        <w:rPr>
          <w:rFonts w:ascii="Arial" w:hAnsi="Arial" w:cs="Arial"/>
          <w:sz w:val="24"/>
          <w:szCs w:val="24"/>
        </w:rPr>
      </w:pPr>
    </w:p>
    <w:p w14:paraId="55E2D83F"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Article 5</w:t>
      </w:r>
    </w:p>
    <w:p w14:paraId="7A8ED621"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Right to liberty and security</w:t>
      </w:r>
    </w:p>
    <w:p w14:paraId="54B9A9BF" w14:textId="39798715" w:rsidR="008C665E" w:rsidRPr="008C665E" w:rsidRDefault="008C665E" w:rsidP="008C665E">
      <w:pPr>
        <w:jc w:val="center"/>
        <w:rPr>
          <w:rFonts w:ascii="Arial" w:hAnsi="Arial" w:cs="Arial"/>
          <w:sz w:val="24"/>
          <w:szCs w:val="24"/>
        </w:rPr>
      </w:pPr>
      <w:r w:rsidRPr="008C665E">
        <w:rPr>
          <w:rFonts w:ascii="Arial" w:hAnsi="Arial" w:cs="Arial"/>
          <w:sz w:val="24"/>
          <w:szCs w:val="24"/>
        </w:rPr>
        <w:t>1</w:t>
      </w:r>
      <w:r w:rsidR="003A7C78">
        <w:rPr>
          <w:rFonts w:ascii="Arial" w:hAnsi="Arial" w:cs="Arial"/>
          <w:sz w:val="24"/>
          <w:szCs w:val="24"/>
        </w:rPr>
        <w:t xml:space="preserve"> </w:t>
      </w:r>
      <w:r w:rsidRPr="008C665E">
        <w:rPr>
          <w:rFonts w:ascii="Arial" w:hAnsi="Arial" w:cs="Arial"/>
          <w:sz w:val="24"/>
          <w:szCs w:val="24"/>
        </w:rPr>
        <w:t>Everyone has the right to liberty and security of person. No one shall be deprived of his liberty save in the following cases and in accordance with a procedure prescribed by law:</w:t>
      </w:r>
    </w:p>
    <w:p w14:paraId="71B1E4AB" w14:textId="77777777" w:rsidR="008C665E" w:rsidRPr="008C665E" w:rsidRDefault="008C665E" w:rsidP="008C665E">
      <w:pPr>
        <w:jc w:val="center"/>
        <w:rPr>
          <w:rFonts w:ascii="Arial" w:hAnsi="Arial" w:cs="Arial"/>
          <w:sz w:val="24"/>
          <w:szCs w:val="24"/>
        </w:rPr>
      </w:pPr>
    </w:p>
    <w:p w14:paraId="509E5D9F" w14:textId="06401436" w:rsidR="008C665E" w:rsidRPr="008C665E" w:rsidRDefault="008C665E" w:rsidP="008C665E">
      <w:pPr>
        <w:jc w:val="center"/>
        <w:rPr>
          <w:rFonts w:ascii="Arial" w:hAnsi="Arial" w:cs="Arial"/>
          <w:sz w:val="24"/>
          <w:szCs w:val="24"/>
        </w:rPr>
      </w:pPr>
      <w:r w:rsidRPr="008C665E">
        <w:rPr>
          <w:rFonts w:ascii="Arial" w:hAnsi="Arial" w:cs="Arial"/>
          <w:sz w:val="24"/>
          <w:szCs w:val="24"/>
        </w:rPr>
        <w:t>(a)</w:t>
      </w:r>
      <w:r w:rsidR="003A7C78">
        <w:rPr>
          <w:rFonts w:ascii="Arial" w:hAnsi="Arial" w:cs="Arial"/>
          <w:sz w:val="24"/>
          <w:szCs w:val="24"/>
        </w:rPr>
        <w:t xml:space="preserve"> </w:t>
      </w:r>
      <w:r w:rsidRPr="008C665E">
        <w:rPr>
          <w:rFonts w:ascii="Arial" w:hAnsi="Arial" w:cs="Arial"/>
          <w:sz w:val="24"/>
          <w:szCs w:val="24"/>
        </w:rPr>
        <w:t>the lawful detention of a person after conviction by a competent court;</w:t>
      </w:r>
    </w:p>
    <w:p w14:paraId="667A6D02" w14:textId="77777777" w:rsidR="008C665E" w:rsidRPr="008C665E" w:rsidRDefault="008C665E" w:rsidP="008C665E">
      <w:pPr>
        <w:jc w:val="center"/>
        <w:rPr>
          <w:rFonts w:ascii="Arial" w:hAnsi="Arial" w:cs="Arial"/>
          <w:sz w:val="24"/>
          <w:szCs w:val="24"/>
        </w:rPr>
      </w:pPr>
    </w:p>
    <w:p w14:paraId="01B4D42D" w14:textId="63541E74" w:rsidR="008C665E" w:rsidRPr="008C665E" w:rsidRDefault="008C665E" w:rsidP="008C665E">
      <w:pPr>
        <w:jc w:val="center"/>
        <w:rPr>
          <w:rFonts w:ascii="Arial" w:hAnsi="Arial" w:cs="Arial"/>
          <w:sz w:val="24"/>
          <w:szCs w:val="24"/>
        </w:rPr>
      </w:pPr>
      <w:r w:rsidRPr="008C665E">
        <w:rPr>
          <w:rFonts w:ascii="Arial" w:hAnsi="Arial" w:cs="Arial"/>
          <w:sz w:val="24"/>
          <w:szCs w:val="24"/>
        </w:rPr>
        <w:t>(b)</w:t>
      </w:r>
      <w:r w:rsidR="003A7C78">
        <w:rPr>
          <w:rFonts w:ascii="Arial" w:hAnsi="Arial" w:cs="Arial"/>
          <w:sz w:val="24"/>
          <w:szCs w:val="24"/>
        </w:rPr>
        <w:t xml:space="preserve"> </w:t>
      </w:r>
      <w:r w:rsidRPr="008C665E">
        <w:rPr>
          <w:rFonts w:ascii="Arial" w:hAnsi="Arial" w:cs="Arial"/>
          <w:sz w:val="24"/>
          <w:szCs w:val="24"/>
        </w:rPr>
        <w:t>the lawful arrest or detention of a person for non-compliance with the lawful order of a court or in order to secure the fulfilment of any obligation prescribed by law;</w:t>
      </w:r>
    </w:p>
    <w:p w14:paraId="113C6BC9" w14:textId="77777777" w:rsidR="008C665E" w:rsidRPr="008C665E" w:rsidRDefault="008C665E" w:rsidP="008C665E">
      <w:pPr>
        <w:jc w:val="center"/>
        <w:rPr>
          <w:rFonts w:ascii="Arial" w:hAnsi="Arial" w:cs="Arial"/>
          <w:sz w:val="24"/>
          <w:szCs w:val="24"/>
        </w:rPr>
      </w:pPr>
    </w:p>
    <w:p w14:paraId="55FFC2A8" w14:textId="278080A3" w:rsidR="008C665E" w:rsidRPr="008C665E" w:rsidRDefault="008C665E" w:rsidP="008C665E">
      <w:pPr>
        <w:jc w:val="center"/>
        <w:rPr>
          <w:rFonts w:ascii="Arial" w:hAnsi="Arial" w:cs="Arial"/>
          <w:sz w:val="24"/>
          <w:szCs w:val="24"/>
        </w:rPr>
      </w:pPr>
      <w:r w:rsidRPr="008C665E">
        <w:rPr>
          <w:rFonts w:ascii="Arial" w:hAnsi="Arial" w:cs="Arial"/>
          <w:sz w:val="24"/>
          <w:szCs w:val="24"/>
        </w:rPr>
        <w:t>(c)</w:t>
      </w:r>
      <w:r w:rsidR="003A7C78">
        <w:rPr>
          <w:rFonts w:ascii="Arial" w:hAnsi="Arial" w:cs="Arial"/>
          <w:sz w:val="24"/>
          <w:szCs w:val="24"/>
        </w:rPr>
        <w:t xml:space="preserve"> </w:t>
      </w:r>
      <w:r w:rsidRPr="008C665E">
        <w:rPr>
          <w:rFonts w:ascii="Arial" w:hAnsi="Arial" w:cs="Arial"/>
          <w:sz w:val="24"/>
          <w:szCs w:val="24"/>
        </w:rPr>
        <w:t>the lawful arrest or detention of a person effected for the purpose of bringing him before the competent legal authority on reasonable suspicion of having committed an offence or when it is reasonably considered necessary to prevent his committing an offence or fleeing after having done so;</w:t>
      </w:r>
    </w:p>
    <w:p w14:paraId="4FDB8032" w14:textId="77777777" w:rsidR="008C665E" w:rsidRPr="008C665E" w:rsidRDefault="008C665E" w:rsidP="008C665E">
      <w:pPr>
        <w:jc w:val="center"/>
        <w:rPr>
          <w:rFonts w:ascii="Arial" w:hAnsi="Arial" w:cs="Arial"/>
          <w:sz w:val="24"/>
          <w:szCs w:val="24"/>
        </w:rPr>
      </w:pPr>
    </w:p>
    <w:p w14:paraId="32D1DDD9" w14:textId="07D3C004" w:rsidR="008C665E" w:rsidRPr="008C665E" w:rsidRDefault="008C665E" w:rsidP="008C665E">
      <w:pPr>
        <w:jc w:val="center"/>
        <w:rPr>
          <w:rFonts w:ascii="Arial" w:hAnsi="Arial" w:cs="Arial"/>
          <w:sz w:val="24"/>
          <w:szCs w:val="24"/>
        </w:rPr>
      </w:pPr>
      <w:r w:rsidRPr="008C665E">
        <w:rPr>
          <w:rFonts w:ascii="Arial" w:hAnsi="Arial" w:cs="Arial"/>
          <w:sz w:val="24"/>
          <w:szCs w:val="24"/>
        </w:rPr>
        <w:t>(d)</w:t>
      </w:r>
      <w:r w:rsidR="003A7C78">
        <w:rPr>
          <w:rFonts w:ascii="Arial" w:hAnsi="Arial" w:cs="Arial"/>
          <w:sz w:val="24"/>
          <w:szCs w:val="24"/>
        </w:rPr>
        <w:t xml:space="preserve"> </w:t>
      </w:r>
      <w:r w:rsidRPr="008C665E">
        <w:rPr>
          <w:rFonts w:ascii="Arial" w:hAnsi="Arial" w:cs="Arial"/>
          <w:sz w:val="24"/>
          <w:szCs w:val="24"/>
        </w:rPr>
        <w:t>the detention of a minor by lawful order for the purpose of educational supervision or his lawful detention for the purpose of bringing him before the competent legal authority;</w:t>
      </w:r>
    </w:p>
    <w:p w14:paraId="3838A5F3" w14:textId="77777777" w:rsidR="008C665E" w:rsidRPr="008C665E" w:rsidRDefault="008C665E" w:rsidP="008C665E">
      <w:pPr>
        <w:jc w:val="center"/>
        <w:rPr>
          <w:rFonts w:ascii="Arial" w:hAnsi="Arial" w:cs="Arial"/>
          <w:sz w:val="24"/>
          <w:szCs w:val="24"/>
        </w:rPr>
      </w:pPr>
    </w:p>
    <w:p w14:paraId="70432621" w14:textId="617A01EA" w:rsidR="008C665E" w:rsidRPr="008C665E" w:rsidRDefault="008C665E" w:rsidP="008C665E">
      <w:pPr>
        <w:jc w:val="center"/>
        <w:rPr>
          <w:rFonts w:ascii="Arial" w:hAnsi="Arial" w:cs="Arial"/>
          <w:sz w:val="24"/>
          <w:szCs w:val="24"/>
        </w:rPr>
      </w:pPr>
      <w:r w:rsidRPr="008C665E">
        <w:rPr>
          <w:rFonts w:ascii="Arial" w:hAnsi="Arial" w:cs="Arial"/>
          <w:sz w:val="24"/>
          <w:szCs w:val="24"/>
        </w:rPr>
        <w:t>(e)</w:t>
      </w:r>
      <w:r w:rsidR="003A7C78">
        <w:rPr>
          <w:rFonts w:ascii="Arial" w:hAnsi="Arial" w:cs="Arial"/>
          <w:sz w:val="24"/>
          <w:szCs w:val="24"/>
        </w:rPr>
        <w:t xml:space="preserve"> </w:t>
      </w:r>
      <w:r w:rsidRPr="008C665E">
        <w:rPr>
          <w:rFonts w:ascii="Arial" w:hAnsi="Arial" w:cs="Arial"/>
          <w:sz w:val="24"/>
          <w:szCs w:val="24"/>
        </w:rPr>
        <w:t>the lawful detention of persons for the prevention of the spreading of infectious diseases, of persons of unsound mind, alcoholics or drug addicts or vagrants;</w:t>
      </w:r>
    </w:p>
    <w:p w14:paraId="5B1AAB6F" w14:textId="77777777" w:rsidR="008C665E" w:rsidRPr="008C665E" w:rsidRDefault="008C665E" w:rsidP="008C665E">
      <w:pPr>
        <w:jc w:val="center"/>
        <w:rPr>
          <w:rFonts w:ascii="Arial" w:hAnsi="Arial" w:cs="Arial"/>
          <w:sz w:val="24"/>
          <w:szCs w:val="24"/>
        </w:rPr>
      </w:pPr>
    </w:p>
    <w:p w14:paraId="292FAD73" w14:textId="20A84B25" w:rsidR="008C665E" w:rsidRPr="008C665E" w:rsidRDefault="008C665E" w:rsidP="008C665E">
      <w:pPr>
        <w:jc w:val="center"/>
        <w:rPr>
          <w:rFonts w:ascii="Arial" w:hAnsi="Arial" w:cs="Arial"/>
          <w:sz w:val="24"/>
          <w:szCs w:val="24"/>
        </w:rPr>
      </w:pPr>
      <w:r w:rsidRPr="008C665E">
        <w:rPr>
          <w:rFonts w:ascii="Arial" w:hAnsi="Arial" w:cs="Arial"/>
          <w:sz w:val="24"/>
          <w:szCs w:val="24"/>
        </w:rPr>
        <w:t>(f)</w:t>
      </w:r>
      <w:r w:rsidR="003A7C78">
        <w:rPr>
          <w:rFonts w:ascii="Arial" w:hAnsi="Arial" w:cs="Arial"/>
          <w:sz w:val="24"/>
          <w:szCs w:val="24"/>
        </w:rPr>
        <w:t xml:space="preserve"> </w:t>
      </w:r>
      <w:r w:rsidRPr="008C665E">
        <w:rPr>
          <w:rFonts w:ascii="Arial" w:hAnsi="Arial" w:cs="Arial"/>
          <w:sz w:val="24"/>
          <w:szCs w:val="24"/>
        </w:rPr>
        <w:t>the lawful arrest or detention of a person to prevent his effecting an unauthorised entry into the country or of a person against whom action is being taken with a view to deportation or extradition.</w:t>
      </w:r>
    </w:p>
    <w:p w14:paraId="251DCC60" w14:textId="77777777" w:rsidR="008C665E" w:rsidRPr="008C665E" w:rsidRDefault="008C665E" w:rsidP="008C665E">
      <w:pPr>
        <w:jc w:val="center"/>
        <w:rPr>
          <w:rFonts w:ascii="Arial" w:hAnsi="Arial" w:cs="Arial"/>
          <w:sz w:val="24"/>
          <w:szCs w:val="24"/>
        </w:rPr>
      </w:pPr>
    </w:p>
    <w:p w14:paraId="0336502D" w14:textId="73579BD0" w:rsidR="008C665E" w:rsidRPr="008C665E" w:rsidRDefault="008C665E" w:rsidP="008C665E">
      <w:pPr>
        <w:jc w:val="center"/>
        <w:rPr>
          <w:rFonts w:ascii="Arial" w:hAnsi="Arial" w:cs="Arial"/>
          <w:sz w:val="24"/>
          <w:szCs w:val="24"/>
        </w:rPr>
      </w:pPr>
      <w:r w:rsidRPr="008C665E">
        <w:rPr>
          <w:rFonts w:ascii="Arial" w:hAnsi="Arial" w:cs="Arial"/>
          <w:sz w:val="24"/>
          <w:szCs w:val="24"/>
        </w:rPr>
        <w:t>2</w:t>
      </w:r>
      <w:r w:rsidR="003A7C78">
        <w:rPr>
          <w:rFonts w:ascii="Arial" w:hAnsi="Arial" w:cs="Arial"/>
          <w:sz w:val="24"/>
          <w:szCs w:val="24"/>
        </w:rPr>
        <w:t xml:space="preserve"> </w:t>
      </w:r>
      <w:r w:rsidRPr="008C665E">
        <w:rPr>
          <w:rFonts w:ascii="Arial" w:hAnsi="Arial" w:cs="Arial"/>
          <w:sz w:val="24"/>
          <w:szCs w:val="24"/>
        </w:rPr>
        <w:t>Everyone who is arrested shall be informed promptly, in a language which he understands, of the reasons for his arrest and of any charge against him.</w:t>
      </w:r>
    </w:p>
    <w:p w14:paraId="55AE84E5" w14:textId="77777777" w:rsidR="008C665E" w:rsidRPr="008C665E" w:rsidRDefault="008C665E" w:rsidP="008C665E">
      <w:pPr>
        <w:jc w:val="center"/>
        <w:rPr>
          <w:rFonts w:ascii="Arial" w:hAnsi="Arial" w:cs="Arial"/>
          <w:sz w:val="24"/>
          <w:szCs w:val="24"/>
        </w:rPr>
      </w:pPr>
    </w:p>
    <w:p w14:paraId="232D2807" w14:textId="03015E72" w:rsidR="008C665E" w:rsidRPr="008C665E" w:rsidRDefault="008C665E" w:rsidP="008C665E">
      <w:pPr>
        <w:jc w:val="center"/>
        <w:rPr>
          <w:rFonts w:ascii="Arial" w:hAnsi="Arial" w:cs="Arial"/>
          <w:sz w:val="24"/>
          <w:szCs w:val="24"/>
        </w:rPr>
      </w:pPr>
      <w:r w:rsidRPr="008C665E">
        <w:rPr>
          <w:rFonts w:ascii="Arial" w:hAnsi="Arial" w:cs="Arial"/>
          <w:sz w:val="24"/>
          <w:szCs w:val="24"/>
        </w:rPr>
        <w:t>3</w:t>
      </w:r>
      <w:r w:rsidR="003A7C78">
        <w:rPr>
          <w:rFonts w:ascii="Arial" w:hAnsi="Arial" w:cs="Arial"/>
          <w:sz w:val="24"/>
          <w:szCs w:val="24"/>
        </w:rPr>
        <w:t xml:space="preserve"> </w:t>
      </w:r>
      <w:r w:rsidRPr="008C665E">
        <w:rPr>
          <w:rFonts w:ascii="Arial" w:hAnsi="Arial" w:cs="Arial"/>
          <w:sz w:val="24"/>
          <w:szCs w:val="24"/>
        </w:rPr>
        <w:t>Everyone arrested or detained in accordance with the provisions of paragraph 1(c) of this Article shall be brought promptly before a judge or other officer authorised by law to exercise judicial power and shall be entitled to trial within a reasonable time or to release pending trial. Release may be conditioned by guarantees to appear for trial.</w:t>
      </w:r>
    </w:p>
    <w:p w14:paraId="16654F11" w14:textId="77777777" w:rsidR="008C665E" w:rsidRPr="008C665E" w:rsidRDefault="008C665E" w:rsidP="008C665E">
      <w:pPr>
        <w:jc w:val="center"/>
        <w:rPr>
          <w:rFonts w:ascii="Arial" w:hAnsi="Arial" w:cs="Arial"/>
          <w:sz w:val="24"/>
          <w:szCs w:val="24"/>
        </w:rPr>
      </w:pPr>
    </w:p>
    <w:p w14:paraId="4796ED55" w14:textId="6690F3D5" w:rsidR="008C665E" w:rsidRPr="008C665E" w:rsidRDefault="008C665E" w:rsidP="008C665E">
      <w:pPr>
        <w:jc w:val="center"/>
        <w:rPr>
          <w:rFonts w:ascii="Arial" w:hAnsi="Arial" w:cs="Arial"/>
          <w:sz w:val="24"/>
          <w:szCs w:val="24"/>
        </w:rPr>
      </w:pPr>
      <w:r w:rsidRPr="008C665E">
        <w:rPr>
          <w:rFonts w:ascii="Arial" w:hAnsi="Arial" w:cs="Arial"/>
          <w:sz w:val="24"/>
          <w:szCs w:val="24"/>
        </w:rPr>
        <w:t>4</w:t>
      </w:r>
      <w:r w:rsidR="003A7C78">
        <w:rPr>
          <w:rFonts w:ascii="Arial" w:hAnsi="Arial" w:cs="Arial"/>
          <w:sz w:val="24"/>
          <w:szCs w:val="24"/>
        </w:rPr>
        <w:t xml:space="preserve"> </w:t>
      </w:r>
      <w:r w:rsidRPr="008C665E">
        <w:rPr>
          <w:rFonts w:ascii="Arial" w:hAnsi="Arial" w:cs="Arial"/>
          <w:sz w:val="24"/>
          <w:szCs w:val="24"/>
        </w:rPr>
        <w:t>Everyone who is deprived of his liberty by arrest or detention shall be entitled to take proceedings by which the lawfulness of his detention shall be decided speedily by a court and his release ordered if the detention is not lawful.</w:t>
      </w:r>
    </w:p>
    <w:p w14:paraId="041BAB87" w14:textId="77777777" w:rsidR="008C665E" w:rsidRPr="008C665E" w:rsidRDefault="008C665E" w:rsidP="008C665E">
      <w:pPr>
        <w:jc w:val="center"/>
        <w:rPr>
          <w:rFonts w:ascii="Arial" w:hAnsi="Arial" w:cs="Arial"/>
          <w:sz w:val="24"/>
          <w:szCs w:val="24"/>
        </w:rPr>
      </w:pPr>
    </w:p>
    <w:p w14:paraId="348FFEC2" w14:textId="61E729F7" w:rsidR="008C665E" w:rsidRPr="008C665E" w:rsidRDefault="008C665E" w:rsidP="008C665E">
      <w:pPr>
        <w:jc w:val="center"/>
        <w:rPr>
          <w:rFonts w:ascii="Arial" w:hAnsi="Arial" w:cs="Arial"/>
          <w:sz w:val="24"/>
          <w:szCs w:val="24"/>
        </w:rPr>
      </w:pPr>
      <w:r w:rsidRPr="008C665E">
        <w:rPr>
          <w:rFonts w:ascii="Arial" w:hAnsi="Arial" w:cs="Arial"/>
          <w:sz w:val="24"/>
          <w:szCs w:val="24"/>
        </w:rPr>
        <w:t>5</w:t>
      </w:r>
      <w:r w:rsidR="003A7C78">
        <w:rPr>
          <w:rFonts w:ascii="Arial" w:hAnsi="Arial" w:cs="Arial"/>
          <w:sz w:val="24"/>
          <w:szCs w:val="24"/>
        </w:rPr>
        <w:t xml:space="preserve"> </w:t>
      </w:r>
      <w:r w:rsidRPr="008C665E">
        <w:rPr>
          <w:rFonts w:ascii="Arial" w:hAnsi="Arial" w:cs="Arial"/>
          <w:sz w:val="24"/>
          <w:szCs w:val="24"/>
        </w:rPr>
        <w:t>Everyone who has been the victim of arrest or detention in contravention of the provisions of this Article shall have an enforceable right to compensation.</w:t>
      </w:r>
    </w:p>
    <w:p w14:paraId="132D3278" w14:textId="77777777" w:rsidR="008C665E" w:rsidRPr="008C665E" w:rsidRDefault="008C665E" w:rsidP="008C665E">
      <w:pPr>
        <w:jc w:val="center"/>
        <w:rPr>
          <w:rFonts w:ascii="Arial" w:hAnsi="Arial" w:cs="Arial"/>
          <w:sz w:val="24"/>
          <w:szCs w:val="24"/>
        </w:rPr>
      </w:pPr>
    </w:p>
    <w:p w14:paraId="47F5DED7"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Article 6</w:t>
      </w:r>
    </w:p>
    <w:p w14:paraId="3E72AF41"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Right to a fair trial</w:t>
      </w:r>
    </w:p>
    <w:p w14:paraId="50BA1F96" w14:textId="7C41D5AC" w:rsidR="008C665E" w:rsidRPr="008C665E" w:rsidRDefault="008C665E" w:rsidP="008C665E">
      <w:pPr>
        <w:jc w:val="center"/>
        <w:rPr>
          <w:rFonts w:ascii="Arial" w:hAnsi="Arial" w:cs="Arial"/>
          <w:sz w:val="24"/>
          <w:szCs w:val="24"/>
        </w:rPr>
      </w:pPr>
      <w:r w:rsidRPr="008C665E">
        <w:rPr>
          <w:rFonts w:ascii="Arial" w:hAnsi="Arial" w:cs="Arial"/>
          <w:sz w:val="24"/>
          <w:szCs w:val="24"/>
        </w:rPr>
        <w:t>1</w:t>
      </w:r>
      <w:r w:rsidR="003A7C78">
        <w:rPr>
          <w:rFonts w:ascii="Arial" w:hAnsi="Arial" w:cs="Arial"/>
          <w:sz w:val="24"/>
          <w:szCs w:val="24"/>
        </w:rPr>
        <w:t xml:space="preserve"> </w:t>
      </w:r>
      <w:r w:rsidRPr="008C665E">
        <w:rPr>
          <w:rFonts w:ascii="Arial" w:hAnsi="Arial" w:cs="Arial"/>
          <w:sz w:val="24"/>
          <w:szCs w:val="24"/>
        </w:rPr>
        <w:t>In the determination of his civil rights and obligations or of any criminal charge against him, everyone is entitled to a fair and public hearing within a reasonable time by an independent and impartial tribunal established by law. Judgment shall be pronounced publicly but the press and public may be excluded from all or part of the trial in the interest of morals, public order or national security in a democratic society, where the interests of juveniles or the protection of the private life of the parties so require, or to the extent strictly necessary in the opinion of the court in special circumstances where publicity would prejudice the interests of justice.</w:t>
      </w:r>
    </w:p>
    <w:p w14:paraId="0F5AA891" w14:textId="77777777" w:rsidR="008C665E" w:rsidRPr="008C665E" w:rsidRDefault="008C665E" w:rsidP="008C665E">
      <w:pPr>
        <w:jc w:val="center"/>
        <w:rPr>
          <w:rFonts w:ascii="Arial" w:hAnsi="Arial" w:cs="Arial"/>
          <w:sz w:val="24"/>
          <w:szCs w:val="24"/>
        </w:rPr>
      </w:pPr>
    </w:p>
    <w:p w14:paraId="24018BCF" w14:textId="04AF2BBD" w:rsidR="008C665E" w:rsidRPr="008C665E" w:rsidRDefault="008C665E" w:rsidP="008C665E">
      <w:pPr>
        <w:jc w:val="center"/>
        <w:rPr>
          <w:rFonts w:ascii="Arial" w:hAnsi="Arial" w:cs="Arial"/>
          <w:sz w:val="24"/>
          <w:szCs w:val="24"/>
        </w:rPr>
      </w:pPr>
      <w:r w:rsidRPr="008C665E">
        <w:rPr>
          <w:rFonts w:ascii="Arial" w:hAnsi="Arial" w:cs="Arial"/>
          <w:sz w:val="24"/>
          <w:szCs w:val="24"/>
        </w:rPr>
        <w:lastRenderedPageBreak/>
        <w:t>2</w:t>
      </w:r>
      <w:r w:rsidR="003A7C78">
        <w:rPr>
          <w:rFonts w:ascii="Arial" w:hAnsi="Arial" w:cs="Arial"/>
          <w:sz w:val="24"/>
          <w:szCs w:val="24"/>
        </w:rPr>
        <w:t xml:space="preserve"> </w:t>
      </w:r>
      <w:r w:rsidRPr="008C665E">
        <w:rPr>
          <w:rFonts w:ascii="Arial" w:hAnsi="Arial" w:cs="Arial"/>
          <w:sz w:val="24"/>
          <w:szCs w:val="24"/>
        </w:rPr>
        <w:t>Everyone charged with a criminal offence shall be presumed innocent until proved guilty according to law.</w:t>
      </w:r>
    </w:p>
    <w:p w14:paraId="6A5D4276" w14:textId="77777777" w:rsidR="008C665E" w:rsidRPr="008C665E" w:rsidRDefault="008C665E" w:rsidP="008C665E">
      <w:pPr>
        <w:jc w:val="center"/>
        <w:rPr>
          <w:rFonts w:ascii="Arial" w:hAnsi="Arial" w:cs="Arial"/>
          <w:sz w:val="24"/>
          <w:szCs w:val="24"/>
        </w:rPr>
      </w:pPr>
    </w:p>
    <w:p w14:paraId="16CBA6E6" w14:textId="4F2D95B3" w:rsidR="008C665E" w:rsidRPr="008C665E" w:rsidRDefault="008C665E" w:rsidP="008C665E">
      <w:pPr>
        <w:jc w:val="center"/>
        <w:rPr>
          <w:rFonts w:ascii="Arial" w:hAnsi="Arial" w:cs="Arial"/>
          <w:sz w:val="24"/>
          <w:szCs w:val="24"/>
        </w:rPr>
      </w:pPr>
      <w:r w:rsidRPr="008C665E">
        <w:rPr>
          <w:rFonts w:ascii="Arial" w:hAnsi="Arial" w:cs="Arial"/>
          <w:sz w:val="24"/>
          <w:szCs w:val="24"/>
        </w:rPr>
        <w:t>3</w:t>
      </w:r>
      <w:r w:rsidR="003A7C78">
        <w:rPr>
          <w:rFonts w:ascii="Arial" w:hAnsi="Arial" w:cs="Arial"/>
          <w:sz w:val="24"/>
          <w:szCs w:val="24"/>
        </w:rPr>
        <w:t xml:space="preserve"> </w:t>
      </w:r>
      <w:r w:rsidRPr="008C665E">
        <w:rPr>
          <w:rFonts w:ascii="Arial" w:hAnsi="Arial" w:cs="Arial"/>
          <w:sz w:val="24"/>
          <w:szCs w:val="24"/>
        </w:rPr>
        <w:t>Everyone charged with a criminal offence has the following minimum rights:</w:t>
      </w:r>
    </w:p>
    <w:p w14:paraId="1DCE8CF7" w14:textId="77777777" w:rsidR="008C665E" w:rsidRPr="008C665E" w:rsidRDefault="008C665E" w:rsidP="008C665E">
      <w:pPr>
        <w:jc w:val="center"/>
        <w:rPr>
          <w:rFonts w:ascii="Arial" w:hAnsi="Arial" w:cs="Arial"/>
          <w:sz w:val="24"/>
          <w:szCs w:val="24"/>
        </w:rPr>
      </w:pPr>
    </w:p>
    <w:p w14:paraId="1802972E" w14:textId="22D4DC08" w:rsidR="008C665E" w:rsidRPr="008C665E" w:rsidRDefault="008C665E" w:rsidP="008C665E">
      <w:pPr>
        <w:jc w:val="center"/>
        <w:rPr>
          <w:rFonts w:ascii="Arial" w:hAnsi="Arial" w:cs="Arial"/>
          <w:sz w:val="24"/>
          <w:szCs w:val="24"/>
        </w:rPr>
      </w:pPr>
      <w:r w:rsidRPr="008C665E">
        <w:rPr>
          <w:rFonts w:ascii="Arial" w:hAnsi="Arial" w:cs="Arial"/>
          <w:sz w:val="24"/>
          <w:szCs w:val="24"/>
        </w:rPr>
        <w:t>(a)</w:t>
      </w:r>
      <w:r w:rsidR="003A7C78">
        <w:rPr>
          <w:rFonts w:ascii="Arial" w:hAnsi="Arial" w:cs="Arial"/>
          <w:sz w:val="24"/>
          <w:szCs w:val="24"/>
        </w:rPr>
        <w:t xml:space="preserve"> </w:t>
      </w:r>
      <w:r w:rsidRPr="008C665E">
        <w:rPr>
          <w:rFonts w:ascii="Arial" w:hAnsi="Arial" w:cs="Arial"/>
          <w:sz w:val="24"/>
          <w:szCs w:val="24"/>
        </w:rPr>
        <w:t>to be informed promptly, in a language which he understands and in detail, of the nature and cause of the accusation against him;</w:t>
      </w:r>
    </w:p>
    <w:p w14:paraId="366E8313" w14:textId="77777777" w:rsidR="008C665E" w:rsidRPr="008C665E" w:rsidRDefault="008C665E" w:rsidP="008C665E">
      <w:pPr>
        <w:jc w:val="center"/>
        <w:rPr>
          <w:rFonts w:ascii="Arial" w:hAnsi="Arial" w:cs="Arial"/>
          <w:sz w:val="24"/>
          <w:szCs w:val="24"/>
        </w:rPr>
      </w:pPr>
    </w:p>
    <w:p w14:paraId="48A72EB1" w14:textId="5B09D6E0" w:rsidR="008C665E" w:rsidRPr="008C665E" w:rsidRDefault="008C665E" w:rsidP="008C665E">
      <w:pPr>
        <w:jc w:val="center"/>
        <w:rPr>
          <w:rFonts w:ascii="Arial" w:hAnsi="Arial" w:cs="Arial"/>
          <w:sz w:val="24"/>
          <w:szCs w:val="24"/>
        </w:rPr>
      </w:pPr>
      <w:r w:rsidRPr="008C665E">
        <w:rPr>
          <w:rFonts w:ascii="Arial" w:hAnsi="Arial" w:cs="Arial"/>
          <w:sz w:val="24"/>
          <w:szCs w:val="24"/>
        </w:rPr>
        <w:t>(b)</w:t>
      </w:r>
      <w:r w:rsidR="003A7C78">
        <w:rPr>
          <w:rFonts w:ascii="Arial" w:hAnsi="Arial" w:cs="Arial"/>
          <w:sz w:val="24"/>
          <w:szCs w:val="24"/>
        </w:rPr>
        <w:t xml:space="preserve"> </w:t>
      </w:r>
      <w:r w:rsidRPr="008C665E">
        <w:rPr>
          <w:rFonts w:ascii="Arial" w:hAnsi="Arial" w:cs="Arial"/>
          <w:sz w:val="24"/>
          <w:szCs w:val="24"/>
        </w:rPr>
        <w:t>to have adequate time and facilities for the preparation of his defence;</w:t>
      </w:r>
    </w:p>
    <w:p w14:paraId="50B71E62" w14:textId="77777777" w:rsidR="008C665E" w:rsidRPr="008C665E" w:rsidRDefault="008C665E" w:rsidP="008C665E">
      <w:pPr>
        <w:jc w:val="center"/>
        <w:rPr>
          <w:rFonts w:ascii="Arial" w:hAnsi="Arial" w:cs="Arial"/>
          <w:sz w:val="24"/>
          <w:szCs w:val="24"/>
        </w:rPr>
      </w:pPr>
    </w:p>
    <w:p w14:paraId="1C156687" w14:textId="23854384" w:rsidR="008C665E" w:rsidRPr="008C665E" w:rsidRDefault="008C665E" w:rsidP="008C665E">
      <w:pPr>
        <w:jc w:val="center"/>
        <w:rPr>
          <w:rFonts w:ascii="Arial" w:hAnsi="Arial" w:cs="Arial"/>
          <w:sz w:val="24"/>
          <w:szCs w:val="24"/>
        </w:rPr>
      </w:pPr>
      <w:r w:rsidRPr="008C665E">
        <w:rPr>
          <w:rFonts w:ascii="Arial" w:hAnsi="Arial" w:cs="Arial"/>
          <w:sz w:val="24"/>
          <w:szCs w:val="24"/>
        </w:rPr>
        <w:t>(c)</w:t>
      </w:r>
      <w:r w:rsidR="003A7C78">
        <w:rPr>
          <w:rFonts w:ascii="Arial" w:hAnsi="Arial" w:cs="Arial"/>
          <w:sz w:val="24"/>
          <w:szCs w:val="24"/>
        </w:rPr>
        <w:t xml:space="preserve"> </w:t>
      </w:r>
      <w:r w:rsidRPr="008C665E">
        <w:rPr>
          <w:rFonts w:ascii="Arial" w:hAnsi="Arial" w:cs="Arial"/>
          <w:sz w:val="24"/>
          <w:szCs w:val="24"/>
        </w:rPr>
        <w:t>to defend himself in person or through legal assistance of his own choosing or, if he has not sufficient means to pay for legal assistance, to be given it free when the interests of justice so require;</w:t>
      </w:r>
    </w:p>
    <w:p w14:paraId="7C0B031C" w14:textId="77777777" w:rsidR="008C665E" w:rsidRPr="008C665E" w:rsidRDefault="008C665E" w:rsidP="008C665E">
      <w:pPr>
        <w:jc w:val="center"/>
        <w:rPr>
          <w:rFonts w:ascii="Arial" w:hAnsi="Arial" w:cs="Arial"/>
          <w:sz w:val="24"/>
          <w:szCs w:val="24"/>
        </w:rPr>
      </w:pPr>
    </w:p>
    <w:p w14:paraId="4D83409B" w14:textId="4A7BE742" w:rsidR="008C665E" w:rsidRPr="008C665E" w:rsidRDefault="008C665E" w:rsidP="008C665E">
      <w:pPr>
        <w:jc w:val="center"/>
        <w:rPr>
          <w:rFonts w:ascii="Arial" w:hAnsi="Arial" w:cs="Arial"/>
          <w:sz w:val="24"/>
          <w:szCs w:val="24"/>
        </w:rPr>
      </w:pPr>
      <w:r w:rsidRPr="008C665E">
        <w:rPr>
          <w:rFonts w:ascii="Arial" w:hAnsi="Arial" w:cs="Arial"/>
          <w:sz w:val="24"/>
          <w:szCs w:val="24"/>
        </w:rPr>
        <w:t>(d)</w:t>
      </w:r>
      <w:r w:rsidR="003A7C78">
        <w:rPr>
          <w:rFonts w:ascii="Arial" w:hAnsi="Arial" w:cs="Arial"/>
          <w:sz w:val="24"/>
          <w:szCs w:val="24"/>
        </w:rPr>
        <w:t xml:space="preserve"> </w:t>
      </w:r>
      <w:r w:rsidRPr="008C665E">
        <w:rPr>
          <w:rFonts w:ascii="Arial" w:hAnsi="Arial" w:cs="Arial"/>
          <w:sz w:val="24"/>
          <w:szCs w:val="24"/>
        </w:rPr>
        <w:t>to examine or have examined witnesses against him and to obtain the attendance and examination of witnesses on his behalf under the same conditions as witnesses against him;</w:t>
      </w:r>
    </w:p>
    <w:p w14:paraId="3F5268D4" w14:textId="77777777" w:rsidR="008C665E" w:rsidRPr="008C665E" w:rsidRDefault="008C665E" w:rsidP="008C665E">
      <w:pPr>
        <w:jc w:val="center"/>
        <w:rPr>
          <w:rFonts w:ascii="Arial" w:hAnsi="Arial" w:cs="Arial"/>
          <w:sz w:val="24"/>
          <w:szCs w:val="24"/>
        </w:rPr>
      </w:pPr>
    </w:p>
    <w:p w14:paraId="578C63C8" w14:textId="0E63B3AF" w:rsidR="008C665E" w:rsidRPr="008C665E" w:rsidRDefault="008C665E" w:rsidP="008C665E">
      <w:pPr>
        <w:jc w:val="center"/>
        <w:rPr>
          <w:rFonts w:ascii="Arial" w:hAnsi="Arial" w:cs="Arial"/>
          <w:sz w:val="24"/>
          <w:szCs w:val="24"/>
        </w:rPr>
      </w:pPr>
      <w:r w:rsidRPr="008C665E">
        <w:rPr>
          <w:rFonts w:ascii="Arial" w:hAnsi="Arial" w:cs="Arial"/>
          <w:sz w:val="24"/>
          <w:szCs w:val="24"/>
        </w:rPr>
        <w:t>(e)</w:t>
      </w:r>
      <w:r w:rsidR="003A7C78">
        <w:rPr>
          <w:rFonts w:ascii="Arial" w:hAnsi="Arial" w:cs="Arial"/>
          <w:sz w:val="24"/>
          <w:szCs w:val="24"/>
        </w:rPr>
        <w:t xml:space="preserve"> </w:t>
      </w:r>
      <w:r w:rsidRPr="008C665E">
        <w:rPr>
          <w:rFonts w:ascii="Arial" w:hAnsi="Arial" w:cs="Arial"/>
          <w:sz w:val="24"/>
          <w:szCs w:val="24"/>
        </w:rPr>
        <w:t>to have the free assistance of an interpreter if he cannot understand or speak the language used in court.</w:t>
      </w:r>
    </w:p>
    <w:p w14:paraId="3FDCD688" w14:textId="77777777" w:rsidR="008C665E" w:rsidRPr="008C665E" w:rsidRDefault="008C665E" w:rsidP="008C665E">
      <w:pPr>
        <w:jc w:val="center"/>
        <w:rPr>
          <w:rFonts w:ascii="Arial" w:hAnsi="Arial" w:cs="Arial"/>
          <w:sz w:val="24"/>
          <w:szCs w:val="24"/>
        </w:rPr>
      </w:pPr>
    </w:p>
    <w:p w14:paraId="161F084F"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Article 7</w:t>
      </w:r>
    </w:p>
    <w:p w14:paraId="3F8E7D90"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No punishment without law</w:t>
      </w:r>
    </w:p>
    <w:p w14:paraId="5873E65C" w14:textId="21F0F8D9" w:rsidR="008C665E" w:rsidRPr="008C665E" w:rsidRDefault="008C665E" w:rsidP="008C665E">
      <w:pPr>
        <w:jc w:val="center"/>
        <w:rPr>
          <w:rFonts w:ascii="Arial" w:hAnsi="Arial" w:cs="Arial"/>
          <w:sz w:val="24"/>
          <w:szCs w:val="24"/>
        </w:rPr>
      </w:pPr>
      <w:r w:rsidRPr="008C665E">
        <w:rPr>
          <w:rFonts w:ascii="Arial" w:hAnsi="Arial" w:cs="Arial"/>
          <w:sz w:val="24"/>
          <w:szCs w:val="24"/>
        </w:rPr>
        <w:t>1</w:t>
      </w:r>
      <w:r w:rsidR="003A7C78">
        <w:rPr>
          <w:rFonts w:ascii="Arial" w:hAnsi="Arial" w:cs="Arial"/>
          <w:sz w:val="24"/>
          <w:szCs w:val="24"/>
        </w:rPr>
        <w:t xml:space="preserve"> </w:t>
      </w:r>
      <w:r w:rsidRPr="008C665E">
        <w:rPr>
          <w:rFonts w:ascii="Arial" w:hAnsi="Arial" w:cs="Arial"/>
          <w:sz w:val="24"/>
          <w:szCs w:val="24"/>
        </w:rPr>
        <w:t>No one shall be held guilty of any criminal offence on account of any act or omission which did not constitute a criminal offence under national or international law at the time when it was committed. Nor shall a heavier penalty be imposed than the one that was applicable at the time the criminal offence was committed.</w:t>
      </w:r>
    </w:p>
    <w:p w14:paraId="71594A95" w14:textId="77777777" w:rsidR="008C665E" w:rsidRPr="008C665E" w:rsidRDefault="008C665E" w:rsidP="008C665E">
      <w:pPr>
        <w:jc w:val="center"/>
        <w:rPr>
          <w:rFonts w:ascii="Arial" w:hAnsi="Arial" w:cs="Arial"/>
          <w:sz w:val="24"/>
          <w:szCs w:val="24"/>
        </w:rPr>
      </w:pPr>
    </w:p>
    <w:p w14:paraId="098F3D4E" w14:textId="3487601E" w:rsidR="008C665E" w:rsidRPr="008C665E" w:rsidRDefault="008C665E" w:rsidP="008C665E">
      <w:pPr>
        <w:jc w:val="center"/>
        <w:rPr>
          <w:rFonts w:ascii="Arial" w:hAnsi="Arial" w:cs="Arial"/>
          <w:sz w:val="24"/>
          <w:szCs w:val="24"/>
        </w:rPr>
      </w:pPr>
      <w:r w:rsidRPr="008C665E">
        <w:rPr>
          <w:rFonts w:ascii="Arial" w:hAnsi="Arial" w:cs="Arial"/>
          <w:sz w:val="24"/>
          <w:szCs w:val="24"/>
        </w:rPr>
        <w:t>2</w:t>
      </w:r>
      <w:r w:rsidR="003A7C78">
        <w:rPr>
          <w:rFonts w:ascii="Arial" w:hAnsi="Arial" w:cs="Arial"/>
          <w:sz w:val="24"/>
          <w:szCs w:val="24"/>
        </w:rPr>
        <w:t xml:space="preserve"> </w:t>
      </w:r>
      <w:r w:rsidRPr="008C665E">
        <w:rPr>
          <w:rFonts w:ascii="Arial" w:hAnsi="Arial" w:cs="Arial"/>
          <w:sz w:val="24"/>
          <w:szCs w:val="24"/>
        </w:rPr>
        <w:t>This Article shall not prejudice the trial and punishment of any person for any act or omission which, at the time when it was committed, was criminal according to the general principles of law recognised by civilised nations.</w:t>
      </w:r>
    </w:p>
    <w:p w14:paraId="572F8086" w14:textId="77777777" w:rsidR="008C665E" w:rsidRPr="008C665E" w:rsidRDefault="008C665E" w:rsidP="008C665E">
      <w:pPr>
        <w:jc w:val="center"/>
        <w:rPr>
          <w:rFonts w:ascii="Arial" w:hAnsi="Arial" w:cs="Arial"/>
          <w:sz w:val="24"/>
          <w:szCs w:val="24"/>
        </w:rPr>
      </w:pPr>
    </w:p>
    <w:p w14:paraId="54626E71"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Article 8</w:t>
      </w:r>
    </w:p>
    <w:p w14:paraId="5F33D61E"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Right to respect for private and family life</w:t>
      </w:r>
    </w:p>
    <w:p w14:paraId="62AA1A68" w14:textId="487F3D15" w:rsidR="008C665E" w:rsidRPr="008C665E" w:rsidRDefault="008C665E" w:rsidP="008C665E">
      <w:pPr>
        <w:jc w:val="center"/>
        <w:rPr>
          <w:rFonts w:ascii="Arial" w:hAnsi="Arial" w:cs="Arial"/>
          <w:sz w:val="24"/>
          <w:szCs w:val="24"/>
        </w:rPr>
      </w:pPr>
      <w:r w:rsidRPr="008C665E">
        <w:rPr>
          <w:rFonts w:ascii="Arial" w:hAnsi="Arial" w:cs="Arial"/>
          <w:sz w:val="24"/>
          <w:szCs w:val="24"/>
        </w:rPr>
        <w:t>1</w:t>
      </w:r>
      <w:r w:rsidR="003A7C78">
        <w:rPr>
          <w:rFonts w:ascii="Arial" w:hAnsi="Arial" w:cs="Arial"/>
          <w:sz w:val="24"/>
          <w:szCs w:val="24"/>
        </w:rPr>
        <w:t xml:space="preserve"> </w:t>
      </w:r>
      <w:r w:rsidRPr="008C665E">
        <w:rPr>
          <w:rFonts w:ascii="Arial" w:hAnsi="Arial" w:cs="Arial"/>
          <w:sz w:val="24"/>
          <w:szCs w:val="24"/>
        </w:rPr>
        <w:t>Everyone has the right to respect for his private and family life, his home and his correspondence.</w:t>
      </w:r>
    </w:p>
    <w:p w14:paraId="32C3FBFF" w14:textId="77777777" w:rsidR="008C665E" w:rsidRPr="008C665E" w:rsidRDefault="008C665E" w:rsidP="008C665E">
      <w:pPr>
        <w:jc w:val="center"/>
        <w:rPr>
          <w:rFonts w:ascii="Arial" w:hAnsi="Arial" w:cs="Arial"/>
          <w:sz w:val="24"/>
          <w:szCs w:val="24"/>
        </w:rPr>
      </w:pPr>
    </w:p>
    <w:p w14:paraId="23A734EA" w14:textId="545734D5" w:rsidR="008C665E" w:rsidRPr="008C665E" w:rsidRDefault="008C665E" w:rsidP="008C665E">
      <w:pPr>
        <w:jc w:val="center"/>
        <w:rPr>
          <w:rFonts w:ascii="Arial" w:hAnsi="Arial" w:cs="Arial"/>
          <w:sz w:val="24"/>
          <w:szCs w:val="24"/>
        </w:rPr>
      </w:pPr>
      <w:r w:rsidRPr="008C665E">
        <w:rPr>
          <w:rFonts w:ascii="Arial" w:hAnsi="Arial" w:cs="Arial"/>
          <w:sz w:val="24"/>
          <w:szCs w:val="24"/>
        </w:rPr>
        <w:t>2</w:t>
      </w:r>
      <w:r w:rsidR="003A7C78">
        <w:rPr>
          <w:rFonts w:ascii="Arial" w:hAnsi="Arial" w:cs="Arial"/>
          <w:sz w:val="24"/>
          <w:szCs w:val="24"/>
        </w:rPr>
        <w:t xml:space="preserve"> </w:t>
      </w:r>
      <w:r w:rsidRPr="008C665E">
        <w:rPr>
          <w:rFonts w:ascii="Arial" w:hAnsi="Arial" w:cs="Arial"/>
          <w:sz w:val="24"/>
          <w:szCs w:val="24"/>
        </w:rPr>
        <w:t>There shall be no interference by a public authority with the exercise of this right except such as is in accordance with the law and is necessary in a democratic society in the interests of national security, public safety or the economic well-being of the country, for the prevention of disorder or crime, for the protection of health or morals, or for the protection of the rights and freedoms of others.</w:t>
      </w:r>
    </w:p>
    <w:p w14:paraId="60A5AF3A" w14:textId="77777777" w:rsidR="008C665E" w:rsidRPr="008C665E" w:rsidRDefault="008C665E" w:rsidP="008C665E">
      <w:pPr>
        <w:jc w:val="center"/>
        <w:rPr>
          <w:rFonts w:ascii="Arial" w:hAnsi="Arial" w:cs="Arial"/>
          <w:sz w:val="24"/>
          <w:szCs w:val="24"/>
        </w:rPr>
      </w:pPr>
    </w:p>
    <w:p w14:paraId="4F402314"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Article 9</w:t>
      </w:r>
    </w:p>
    <w:p w14:paraId="6A8E9C64"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Freedom of thought, conscience and religion</w:t>
      </w:r>
    </w:p>
    <w:p w14:paraId="7C129845" w14:textId="30929FEE" w:rsidR="008C665E" w:rsidRPr="008C665E" w:rsidRDefault="008C665E" w:rsidP="008C665E">
      <w:pPr>
        <w:jc w:val="center"/>
        <w:rPr>
          <w:rFonts w:ascii="Arial" w:hAnsi="Arial" w:cs="Arial"/>
          <w:sz w:val="24"/>
          <w:szCs w:val="24"/>
        </w:rPr>
      </w:pPr>
      <w:r w:rsidRPr="008C665E">
        <w:rPr>
          <w:rFonts w:ascii="Arial" w:hAnsi="Arial" w:cs="Arial"/>
          <w:sz w:val="24"/>
          <w:szCs w:val="24"/>
        </w:rPr>
        <w:t>1</w:t>
      </w:r>
      <w:r w:rsidR="003A7C78">
        <w:rPr>
          <w:rFonts w:ascii="Arial" w:hAnsi="Arial" w:cs="Arial"/>
          <w:sz w:val="24"/>
          <w:szCs w:val="24"/>
        </w:rPr>
        <w:t xml:space="preserve"> </w:t>
      </w:r>
      <w:r w:rsidRPr="008C665E">
        <w:rPr>
          <w:rFonts w:ascii="Arial" w:hAnsi="Arial" w:cs="Arial"/>
          <w:sz w:val="24"/>
          <w:szCs w:val="24"/>
        </w:rPr>
        <w:t>Everyone has the right to freedom of thought, conscience and religion; this right includes freedom to change his religion or belief and freedom, either alone or in community with others and in public or private, to manifest his religion or belief, in worship, teaching, practice and observance.</w:t>
      </w:r>
    </w:p>
    <w:p w14:paraId="70687724" w14:textId="77777777" w:rsidR="008C665E" w:rsidRPr="008C665E" w:rsidRDefault="008C665E" w:rsidP="008C665E">
      <w:pPr>
        <w:jc w:val="center"/>
        <w:rPr>
          <w:rFonts w:ascii="Arial" w:hAnsi="Arial" w:cs="Arial"/>
          <w:sz w:val="24"/>
          <w:szCs w:val="24"/>
        </w:rPr>
      </w:pPr>
    </w:p>
    <w:p w14:paraId="72AF8574" w14:textId="040E2B0E" w:rsidR="008C665E" w:rsidRPr="008C665E" w:rsidRDefault="008C665E" w:rsidP="008C665E">
      <w:pPr>
        <w:jc w:val="center"/>
        <w:rPr>
          <w:rFonts w:ascii="Arial" w:hAnsi="Arial" w:cs="Arial"/>
          <w:sz w:val="24"/>
          <w:szCs w:val="24"/>
        </w:rPr>
      </w:pPr>
      <w:r w:rsidRPr="008C665E">
        <w:rPr>
          <w:rFonts w:ascii="Arial" w:hAnsi="Arial" w:cs="Arial"/>
          <w:sz w:val="24"/>
          <w:szCs w:val="24"/>
        </w:rPr>
        <w:t>2</w:t>
      </w:r>
      <w:r w:rsidR="003A7C78">
        <w:rPr>
          <w:rFonts w:ascii="Arial" w:hAnsi="Arial" w:cs="Arial"/>
          <w:sz w:val="24"/>
          <w:szCs w:val="24"/>
        </w:rPr>
        <w:t xml:space="preserve"> </w:t>
      </w:r>
      <w:r w:rsidRPr="008C665E">
        <w:rPr>
          <w:rFonts w:ascii="Arial" w:hAnsi="Arial" w:cs="Arial"/>
          <w:sz w:val="24"/>
          <w:szCs w:val="24"/>
        </w:rPr>
        <w:t>Freedom to manifest one’s religion or beliefs shall be subject only to such limitations as are prescribed by law and are necessary in a democratic society in the interests of public safety, for the protection of public order, health or morals, or for the protection of the rights and freedoms of others.</w:t>
      </w:r>
    </w:p>
    <w:p w14:paraId="529FAA33" w14:textId="77777777" w:rsidR="008C665E" w:rsidRPr="008C665E" w:rsidRDefault="008C665E" w:rsidP="008C665E">
      <w:pPr>
        <w:jc w:val="center"/>
        <w:rPr>
          <w:rFonts w:ascii="Arial" w:hAnsi="Arial" w:cs="Arial"/>
          <w:sz w:val="24"/>
          <w:szCs w:val="24"/>
        </w:rPr>
      </w:pPr>
    </w:p>
    <w:p w14:paraId="5251587E"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Article 10</w:t>
      </w:r>
    </w:p>
    <w:p w14:paraId="15BCBE2E"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Freedom of expression</w:t>
      </w:r>
    </w:p>
    <w:p w14:paraId="04D8AD7A" w14:textId="2E967767" w:rsidR="008C665E" w:rsidRPr="008C665E" w:rsidRDefault="008C665E" w:rsidP="008C665E">
      <w:pPr>
        <w:jc w:val="center"/>
        <w:rPr>
          <w:rFonts w:ascii="Arial" w:hAnsi="Arial" w:cs="Arial"/>
          <w:sz w:val="24"/>
          <w:szCs w:val="24"/>
        </w:rPr>
      </w:pPr>
      <w:r w:rsidRPr="008C665E">
        <w:rPr>
          <w:rFonts w:ascii="Arial" w:hAnsi="Arial" w:cs="Arial"/>
          <w:sz w:val="24"/>
          <w:szCs w:val="24"/>
        </w:rPr>
        <w:t>1</w:t>
      </w:r>
      <w:r w:rsidR="003A7C78">
        <w:rPr>
          <w:rFonts w:ascii="Arial" w:hAnsi="Arial" w:cs="Arial"/>
          <w:sz w:val="24"/>
          <w:szCs w:val="24"/>
        </w:rPr>
        <w:t xml:space="preserve"> </w:t>
      </w:r>
      <w:r w:rsidRPr="008C665E">
        <w:rPr>
          <w:rFonts w:ascii="Arial" w:hAnsi="Arial" w:cs="Arial"/>
          <w:sz w:val="24"/>
          <w:szCs w:val="24"/>
        </w:rPr>
        <w:t>Everyone has the right to freedom of expression. This right shall include freedom to hold opinions and to receive and impart information and ideas without interference by public authority and regardless of frontiers. This Article shall not prevent States from requiring the licensing of broadcasting, television or cinema enterprises.</w:t>
      </w:r>
    </w:p>
    <w:p w14:paraId="0783CEBB" w14:textId="77777777" w:rsidR="008C665E" w:rsidRPr="008C665E" w:rsidRDefault="008C665E" w:rsidP="008C665E">
      <w:pPr>
        <w:jc w:val="center"/>
        <w:rPr>
          <w:rFonts w:ascii="Arial" w:hAnsi="Arial" w:cs="Arial"/>
          <w:sz w:val="24"/>
          <w:szCs w:val="24"/>
        </w:rPr>
      </w:pPr>
    </w:p>
    <w:p w14:paraId="669E9241" w14:textId="5D6F708D" w:rsidR="008C665E" w:rsidRPr="008C665E" w:rsidRDefault="008C665E" w:rsidP="008C665E">
      <w:pPr>
        <w:jc w:val="center"/>
        <w:rPr>
          <w:rFonts w:ascii="Arial" w:hAnsi="Arial" w:cs="Arial"/>
          <w:sz w:val="24"/>
          <w:szCs w:val="24"/>
        </w:rPr>
      </w:pPr>
      <w:r w:rsidRPr="008C665E">
        <w:rPr>
          <w:rFonts w:ascii="Arial" w:hAnsi="Arial" w:cs="Arial"/>
          <w:sz w:val="24"/>
          <w:szCs w:val="24"/>
        </w:rPr>
        <w:lastRenderedPageBreak/>
        <w:t>2</w:t>
      </w:r>
      <w:r w:rsidR="003A7C78">
        <w:rPr>
          <w:rFonts w:ascii="Arial" w:hAnsi="Arial" w:cs="Arial"/>
          <w:sz w:val="24"/>
          <w:szCs w:val="24"/>
        </w:rPr>
        <w:t xml:space="preserve"> </w:t>
      </w:r>
      <w:r w:rsidRPr="008C665E">
        <w:rPr>
          <w:rFonts w:ascii="Arial" w:hAnsi="Arial" w:cs="Arial"/>
          <w:sz w:val="24"/>
          <w:szCs w:val="24"/>
        </w:rPr>
        <w:t>The exercise of these freedoms, since it carries with it duties and responsibilities, may be subject to such formalities, conditions, restrictions or penalties as are prescribed by law and are necessary in a democratic society, in the interests of national security, territorial integrity or public safety, for the prevention of disorder or crime, for the protection of health or morals, for the protection of the reputation or rights of others, for preventing the disclosure of information received in confidence, or for maintaining the authority and impartiality of the judiciary.</w:t>
      </w:r>
    </w:p>
    <w:p w14:paraId="6C5DBBE6" w14:textId="77777777" w:rsidR="008C665E" w:rsidRPr="008C665E" w:rsidRDefault="008C665E" w:rsidP="008C665E">
      <w:pPr>
        <w:jc w:val="center"/>
        <w:rPr>
          <w:rFonts w:ascii="Arial" w:hAnsi="Arial" w:cs="Arial"/>
          <w:sz w:val="24"/>
          <w:szCs w:val="24"/>
        </w:rPr>
      </w:pPr>
    </w:p>
    <w:p w14:paraId="62FE6329"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Article 11</w:t>
      </w:r>
    </w:p>
    <w:p w14:paraId="542EF86E"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Freedom of assembly and association</w:t>
      </w:r>
    </w:p>
    <w:p w14:paraId="28FD7A51" w14:textId="173DABAA" w:rsidR="008C665E" w:rsidRPr="008C665E" w:rsidRDefault="008C665E" w:rsidP="008C665E">
      <w:pPr>
        <w:jc w:val="center"/>
        <w:rPr>
          <w:rFonts w:ascii="Arial" w:hAnsi="Arial" w:cs="Arial"/>
          <w:sz w:val="24"/>
          <w:szCs w:val="24"/>
        </w:rPr>
      </w:pPr>
      <w:r w:rsidRPr="008C665E">
        <w:rPr>
          <w:rFonts w:ascii="Arial" w:hAnsi="Arial" w:cs="Arial"/>
          <w:sz w:val="24"/>
          <w:szCs w:val="24"/>
        </w:rPr>
        <w:t>1</w:t>
      </w:r>
      <w:r w:rsidR="003A7C78">
        <w:rPr>
          <w:rFonts w:ascii="Arial" w:hAnsi="Arial" w:cs="Arial"/>
          <w:sz w:val="24"/>
          <w:szCs w:val="24"/>
        </w:rPr>
        <w:t xml:space="preserve"> </w:t>
      </w:r>
      <w:r w:rsidRPr="008C665E">
        <w:rPr>
          <w:rFonts w:ascii="Arial" w:hAnsi="Arial" w:cs="Arial"/>
          <w:sz w:val="24"/>
          <w:szCs w:val="24"/>
        </w:rPr>
        <w:t>Everyone has the right to freedom of peaceful assembly and to freedom of association with others, including the right to form and to join trade unions for the protection of his interests.</w:t>
      </w:r>
    </w:p>
    <w:p w14:paraId="1F4A2D8D" w14:textId="77777777" w:rsidR="008C665E" w:rsidRPr="008C665E" w:rsidRDefault="008C665E" w:rsidP="008C665E">
      <w:pPr>
        <w:jc w:val="center"/>
        <w:rPr>
          <w:rFonts w:ascii="Arial" w:hAnsi="Arial" w:cs="Arial"/>
          <w:sz w:val="24"/>
          <w:szCs w:val="24"/>
        </w:rPr>
      </w:pPr>
    </w:p>
    <w:p w14:paraId="7BC22F91" w14:textId="33EF5573" w:rsidR="008C665E" w:rsidRPr="008C665E" w:rsidRDefault="008C665E" w:rsidP="008C665E">
      <w:pPr>
        <w:jc w:val="center"/>
        <w:rPr>
          <w:rFonts w:ascii="Arial" w:hAnsi="Arial" w:cs="Arial"/>
          <w:sz w:val="24"/>
          <w:szCs w:val="24"/>
        </w:rPr>
      </w:pPr>
      <w:r w:rsidRPr="008C665E">
        <w:rPr>
          <w:rFonts w:ascii="Arial" w:hAnsi="Arial" w:cs="Arial"/>
          <w:sz w:val="24"/>
          <w:szCs w:val="24"/>
        </w:rPr>
        <w:t>2</w:t>
      </w:r>
      <w:r w:rsidR="003A7C78">
        <w:rPr>
          <w:rFonts w:ascii="Arial" w:hAnsi="Arial" w:cs="Arial"/>
          <w:sz w:val="24"/>
          <w:szCs w:val="24"/>
        </w:rPr>
        <w:t xml:space="preserve"> </w:t>
      </w:r>
      <w:r w:rsidRPr="008C665E">
        <w:rPr>
          <w:rFonts w:ascii="Arial" w:hAnsi="Arial" w:cs="Arial"/>
          <w:sz w:val="24"/>
          <w:szCs w:val="24"/>
        </w:rPr>
        <w:t>No restrictions shall be placed on the exercise of these rights other than such as are prescribed by law and are necessary in a democratic society in the interests of national security or public safety, for the prevention of disorder or crime, for the protection of health or morals or for the protection of the rights and freedoms of others. This Article shall not prevent the imposition of lawful restrictions on the exercise of these rights by members of the armed forces, of the police or of the administration of the State.</w:t>
      </w:r>
    </w:p>
    <w:p w14:paraId="63A7DA77" w14:textId="77777777" w:rsidR="008C665E" w:rsidRPr="008C665E" w:rsidRDefault="008C665E" w:rsidP="008C665E">
      <w:pPr>
        <w:jc w:val="center"/>
        <w:rPr>
          <w:rFonts w:ascii="Arial" w:hAnsi="Arial" w:cs="Arial"/>
          <w:sz w:val="24"/>
          <w:szCs w:val="24"/>
        </w:rPr>
      </w:pPr>
    </w:p>
    <w:p w14:paraId="3974ECC2"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Article 12</w:t>
      </w:r>
    </w:p>
    <w:p w14:paraId="55ABAD09"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Right to marry</w:t>
      </w:r>
    </w:p>
    <w:p w14:paraId="361A14F3"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Men and women of marriageable age have the right to marry and to found a family, according to the national laws governing the exercise of this right.</w:t>
      </w:r>
    </w:p>
    <w:p w14:paraId="21A29096" w14:textId="77777777" w:rsidR="008C665E" w:rsidRPr="008C665E" w:rsidRDefault="008C665E" w:rsidP="008C665E">
      <w:pPr>
        <w:jc w:val="center"/>
        <w:rPr>
          <w:rFonts w:ascii="Arial" w:hAnsi="Arial" w:cs="Arial"/>
          <w:sz w:val="24"/>
          <w:szCs w:val="24"/>
        </w:rPr>
      </w:pPr>
    </w:p>
    <w:p w14:paraId="749189F4"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Article 14</w:t>
      </w:r>
    </w:p>
    <w:p w14:paraId="0E665014"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Prohibition of discrimination</w:t>
      </w:r>
    </w:p>
    <w:p w14:paraId="061ABB41"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 xml:space="preserve">The enjoyment of the rights and freedoms set forth in this Convention shall be secured without discrimination on any ground such as sex, race, colour, language, </w:t>
      </w:r>
      <w:r w:rsidRPr="008C665E">
        <w:rPr>
          <w:rFonts w:ascii="Arial" w:hAnsi="Arial" w:cs="Arial"/>
          <w:sz w:val="24"/>
          <w:szCs w:val="24"/>
        </w:rPr>
        <w:lastRenderedPageBreak/>
        <w:t>religion, political or other opinion, national or social origin, association with a national minority, property, birth or other status.</w:t>
      </w:r>
    </w:p>
    <w:p w14:paraId="4A8E51A1" w14:textId="77777777" w:rsidR="008C665E" w:rsidRPr="008C665E" w:rsidRDefault="008C665E" w:rsidP="008C665E">
      <w:pPr>
        <w:jc w:val="center"/>
        <w:rPr>
          <w:rFonts w:ascii="Arial" w:hAnsi="Arial" w:cs="Arial"/>
          <w:sz w:val="24"/>
          <w:szCs w:val="24"/>
        </w:rPr>
      </w:pPr>
    </w:p>
    <w:p w14:paraId="50DE5CFD"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Article 16</w:t>
      </w:r>
    </w:p>
    <w:p w14:paraId="7DA22508"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Restrictions on political activity of aliens</w:t>
      </w:r>
    </w:p>
    <w:p w14:paraId="50739CEA"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Nothing in Articles 10, 11 and 14 shall be regarded as preventing the High Contracting Parties from imposing restrictions on the political activity of aliens.</w:t>
      </w:r>
    </w:p>
    <w:p w14:paraId="7E57A455" w14:textId="77777777" w:rsidR="008C665E" w:rsidRPr="008C665E" w:rsidRDefault="008C665E" w:rsidP="008C665E">
      <w:pPr>
        <w:jc w:val="center"/>
        <w:rPr>
          <w:rFonts w:ascii="Arial" w:hAnsi="Arial" w:cs="Arial"/>
          <w:sz w:val="24"/>
          <w:szCs w:val="24"/>
        </w:rPr>
      </w:pPr>
    </w:p>
    <w:p w14:paraId="03483D3B"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Article 17</w:t>
      </w:r>
    </w:p>
    <w:p w14:paraId="0561A6BA"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Prohibition of abuse of rights</w:t>
      </w:r>
    </w:p>
    <w:p w14:paraId="0E45DA15"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Nothing in this Convention may be interpreted as implying for any State, group or person any right to engage in any activity or perform any act aimed at the destruction of any of the rights and freedoms set forth herein or at their limitation to a greater extent than is provided for in the Convention.</w:t>
      </w:r>
    </w:p>
    <w:p w14:paraId="28CC1E0E" w14:textId="77777777" w:rsidR="008C665E" w:rsidRPr="008C665E" w:rsidRDefault="008C665E" w:rsidP="008C665E">
      <w:pPr>
        <w:jc w:val="center"/>
        <w:rPr>
          <w:rFonts w:ascii="Arial" w:hAnsi="Arial" w:cs="Arial"/>
          <w:sz w:val="24"/>
          <w:szCs w:val="24"/>
        </w:rPr>
      </w:pPr>
    </w:p>
    <w:p w14:paraId="39A9BFCA"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Article 18</w:t>
      </w:r>
    </w:p>
    <w:p w14:paraId="402F6929" w14:textId="77777777" w:rsidR="008C665E" w:rsidRPr="008C665E" w:rsidRDefault="008C665E" w:rsidP="008C665E">
      <w:pPr>
        <w:jc w:val="center"/>
        <w:rPr>
          <w:rFonts w:ascii="Arial" w:hAnsi="Arial" w:cs="Arial"/>
          <w:sz w:val="24"/>
          <w:szCs w:val="24"/>
        </w:rPr>
      </w:pPr>
      <w:r w:rsidRPr="008C665E">
        <w:rPr>
          <w:rFonts w:ascii="Arial" w:hAnsi="Arial" w:cs="Arial"/>
          <w:sz w:val="24"/>
          <w:szCs w:val="24"/>
        </w:rPr>
        <w:t>Limitation on use of restrictions on rights</w:t>
      </w:r>
    </w:p>
    <w:p w14:paraId="34F3C48D" w14:textId="75E211AC" w:rsidR="008C665E" w:rsidRPr="00802CFE" w:rsidRDefault="008C665E" w:rsidP="008C665E">
      <w:pPr>
        <w:jc w:val="center"/>
        <w:rPr>
          <w:rFonts w:ascii="Arial" w:hAnsi="Arial" w:cs="Arial"/>
          <w:sz w:val="24"/>
          <w:szCs w:val="24"/>
        </w:rPr>
      </w:pPr>
      <w:r w:rsidRPr="008C665E">
        <w:rPr>
          <w:rFonts w:ascii="Arial" w:hAnsi="Arial" w:cs="Arial"/>
          <w:sz w:val="24"/>
          <w:szCs w:val="24"/>
        </w:rPr>
        <w:t>The restrictions permitted under this Convention to the said rights and freedoms shall not be applied for any purpose other than those for which they have been prescribed.</w:t>
      </w:r>
    </w:p>
    <w:sectPr w:rsidR="008C665E" w:rsidRPr="00802CFE" w:rsidSect="0010081B">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0CCF82" w14:textId="77777777" w:rsidR="00E93259" w:rsidRDefault="00E93259" w:rsidP="00E93259">
      <w:pPr>
        <w:spacing w:after="0" w:line="240" w:lineRule="auto"/>
      </w:pPr>
      <w:r>
        <w:separator/>
      </w:r>
    </w:p>
  </w:endnote>
  <w:endnote w:type="continuationSeparator" w:id="0">
    <w:p w14:paraId="6BA21538" w14:textId="77777777" w:rsidR="00E93259" w:rsidRDefault="00E93259" w:rsidP="00E932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0068087"/>
      <w:docPartObj>
        <w:docPartGallery w:val="Page Numbers (Bottom of Page)"/>
        <w:docPartUnique/>
      </w:docPartObj>
    </w:sdtPr>
    <w:sdtEndPr>
      <w:rPr>
        <w:noProof/>
      </w:rPr>
    </w:sdtEndPr>
    <w:sdtContent>
      <w:p w14:paraId="29E9BA00" w14:textId="23248E39" w:rsidR="00E93259" w:rsidRDefault="00E932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048C2B" w14:textId="77777777" w:rsidR="00E93259" w:rsidRDefault="00E93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6AA917" w14:textId="77777777" w:rsidR="00E93259" w:rsidRDefault="00E93259" w:rsidP="00E93259">
      <w:pPr>
        <w:spacing w:after="0" w:line="240" w:lineRule="auto"/>
      </w:pPr>
      <w:r>
        <w:separator/>
      </w:r>
    </w:p>
  </w:footnote>
  <w:footnote w:type="continuationSeparator" w:id="0">
    <w:p w14:paraId="0CB57D28" w14:textId="77777777" w:rsidR="00E93259" w:rsidRDefault="00E93259" w:rsidP="00E932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324F3"/>
    <w:multiLevelType w:val="hybridMultilevel"/>
    <w:tmpl w:val="5C8CE906"/>
    <w:lvl w:ilvl="0" w:tplc="08090015">
      <w:start w:val="1"/>
      <w:numFmt w:val="upperLetter"/>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3E6457"/>
    <w:multiLevelType w:val="hybridMultilevel"/>
    <w:tmpl w:val="73B67934"/>
    <w:lvl w:ilvl="0" w:tplc="475ACCCE">
      <w:start w:val="1"/>
      <w:numFmt w:val="lowerLetter"/>
      <w:lvlText w:val="%1)"/>
      <w:lvlJc w:val="left"/>
      <w:pPr>
        <w:tabs>
          <w:tab w:val="num" w:pos="720"/>
        </w:tabs>
        <w:ind w:left="720" w:hanging="360"/>
      </w:pPr>
    </w:lvl>
    <w:lvl w:ilvl="1" w:tplc="963862C4" w:tentative="1">
      <w:start w:val="1"/>
      <w:numFmt w:val="lowerLetter"/>
      <w:lvlText w:val="%2)"/>
      <w:lvlJc w:val="left"/>
      <w:pPr>
        <w:tabs>
          <w:tab w:val="num" w:pos="1440"/>
        </w:tabs>
        <w:ind w:left="1440" w:hanging="360"/>
      </w:pPr>
    </w:lvl>
    <w:lvl w:ilvl="2" w:tplc="736697AA" w:tentative="1">
      <w:start w:val="1"/>
      <w:numFmt w:val="lowerLetter"/>
      <w:lvlText w:val="%3)"/>
      <w:lvlJc w:val="left"/>
      <w:pPr>
        <w:tabs>
          <w:tab w:val="num" w:pos="2160"/>
        </w:tabs>
        <w:ind w:left="2160" w:hanging="360"/>
      </w:pPr>
    </w:lvl>
    <w:lvl w:ilvl="3" w:tplc="FE3C068A" w:tentative="1">
      <w:start w:val="1"/>
      <w:numFmt w:val="lowerLetter"/>
      <w:lvlText w:val="%4)"/>
      <w:lvlJc w:val="left"/>
      <w:pPr>
        <w:tabs>
          <w:tab w:val="num" w:pos="2880"/>
        </w:tabs>
        <w:ind w:left="2880" w:hanging="360"/>
      </w:pPr>
    </w:lvl>
    <w:lvl w:ilvl="4" w:tplc="219835BE" w:tentative="1">
      <w:start w:val="1"/>
      <w:numFmt w:val="lowerLetter"/>
      <w:lvlText w:val="%5)"/>
      <w:lvlJc w:val="left"/>
      <w:pPr>
        <w:tabs>
          <w:tab w:val="num" w:pos="3600"/>
        </w:tabs>
        <w:ind w:left="3600" w:hanging="360"/>
      </w:pPr>
    </w:lvl>
    <w:lvl w:ilvl="5" w:tplc="3A7C1580" w:tentative="1">
      <w:start w:val="1"/>
      <w:numFmt w:val="lowerLetter"/>
      <w:lvlText w:val="%6)"/>
      <w:lvlJc w:val="left"/>
      <w:pPr>
        <w:tabs>
          <w:tab w:val="num" w:pos="4320"/>
        </w:tabs>
        <w:ind w:left="4320" w:hanging="360"/>
      </w:pPr>
    </w:lvl>
    <w:lvl w:ilvl="6" w:tplc="3B0ED5AC" w:tentative="1">
      <w:start w:val="1"/>
      <w:numFmt w:val="lowerLetter"/>
      <w:lvlText w:val="%7)"/>
      <w:lvlJc w:val="left"/>
      <w:pPr>
        <w:tabs>
          <w:tab w:val="num" w:pos="5040"/>
        </w:tabs>
        <w:ind w:left="5040" w:hanging="360"/>
      </w:pPr>
    </w:lvl>
    <w:lvl w:ilvl="7" w:tplc="A66E43BE" w:tentative="1">
      <w:start w:val="1"/>
      <w:numFmt w:val="lowerLetter"/>
      <w:lvlText w:val="%8)"/>
      <w:lvlJc w:val="left"/>
      <w:pPr>
        <w:tabs>
          <w:tab w:val="num" w:pos="5760"/>
        </w:tabs>
        <w:ind w:left="5760" w:hanging="360"/>
      </w:pPr>
    </w:lvl>
    <w:lvl w:ilvl="8" w:tplc="4258A9C4" w:tentative="1">
      <w:start w:val="1"/>
      <w:numFmt w:val="lowerLetter"/>
      <w:lvlText w:val="%9)"/>
      <w:lvlJc w:val="left"/>
      <w:pPr>
        <w:tabs>
          <w:tab w:val="num" w:pos="6480"/>
        </w:tabs>
        <w:ind w:left="6480" w:hanging="36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900818"/>
    <w:multiLevelType w:val="hybridMultilevel"/>
    <w:tmpl w:val="5E1CA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B5566D"/>
    <w:multiLevelType w:val="multilevel"/>
    <w:tmpl w:val="9AF643E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484055"/>
    <w:multiLevelType w:val="hybridMultilevel"/>
    <w:tmpl w:val="2880367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932D4F"/>
    <w:multiLevelType w:val="hybridMultilevel"/>
    <w:tmpl w:val="92380F6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E3C65FF"/>
    <w:multiLevelType w:val="hybridMultilevel"/>
    <w:tmpl w:val="8A5C56E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1374B70"/>
    <w:multiLevelType w:val="hybridMultilevel"/>
    <w:tmpl w:val="AF7A91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C304907"/>
    <w:multiLevelType w:val="hybridMultilevel"/>
    <w:tmpl w:val="43D477B8"/>
    <w:lvl w:ilvl="0" w:tplc="08090015">
      <w:start w:val="1"/>
      <w:numFmt w:val="upperLetter"/>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D4A7A61"/>
    <w:multiLevelType w:val="hybridMultilevel"/>
    <w:tmpl w:val="6786D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A4E5B42"/>
    <w:multiLevelType w:val="multilevel"/>
    <w:tmpl w:val="9E84BB64"/>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7A640ECC"/>
    <w:multiLevelType w:val="hybridMultilevel"/>
    <w:tmpl w:val="0B88DCCA"/>
    <w:lvl w:ilvl="0" w:tplc="1F1A74BE">
      <w:start w:val="5"/>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16cid:durableId="987056459">
    <w:abstractNumId w:val="1"/>
  </w:num>
  <w:num w:numId="2" w16cid:durableId="297684659">
    <w:abstractNumId w:val="32"/>
  </w:num>
  <w:num w:numId="3" w16cid:durableId="1086344671">
    <w:abstractNumId w:val="36"/>
  </w:num>
  <w:num w:numId="4" w16cid:durableId="314143790">
    <w:abstractNumId w:val="12"/>
  </w:num>
  <w:num w:numId="5" w16cid:durableId="1367365446">
    <w:abstractNumId w:val="26"/>
  </w:num>
  <w:num w:numId="6" w16cid:durableId="1657032456">
    <w:abstractNumId w:val="4"/>
  </w:num>
  <w:num w:numId="7" w16cid:durableId="240146286">
    <w:abstractNumId w:val="24"/>
  </w:num>
  <w:num w:numId="8" w16cid:durableId="850493201">
    <w:abstractNumId w:val="14"/>
  </w:num>
  <w:num w:numId="9" w16cid:durableId="1418014885">
    <w:abstractNumId w:val="27"/>
  </w:num>
  <w:num w:numId="10" w16cid:durableId="1351489909">
    <w:abstractNumId w:val="5"/>
  </w:num>
  <w:num w:numId="11" w16cid:durableId="996802858">
    <w:abstractNumId w:val="34"/>
  </w:num>
  <w:num w:numId="12"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604271145">
    <w:abstractNumId w:val="6"/>
  </w:num>
  <w:num w:numId="16" w16cid:durableId="465201546">
    <w:abstractNumId w:val="10"/>
  </w:num>
  <w:num w:numId="17" w16cid:durableId="801313199">
    <w:abstractNumId w:val="11"/>
  </w:num>
  <w:num w:numId="18" w16cid:durableId="1932622472">
    <w:abstractNumId w:val="30"/>
  </w:num>
  <w:num w:numId="19" w16cid:durableId="803698313">
    <w:abstractNumId w:val="28"/>
  </w:num>
  <w:num w:numId="20" w16cid:durableId="1870216879">
    <w:abstractNumId w:val="29"/>
  </w:num>
  <w:num w:numId="21" w16cid:durableId="100340676">
    <w:abstractNumId w:val="2"/>
  </w:num>
  <w:num w:numId="22" w16cid:durableId="1557625305">
    <w:abstractNumId w:val="8"/>
  </w:num>
  <w:num w:numId="23" w16cid:durableId="1281380168">
    <w:abstractNumId w:val="9"/>
  </w:num>
  <w:num w:numId="24" w16cid:durableId="1244143853">
    <w:abstractNumId w:val="15"/>
  </w:num>
  <w:num w:numId="25" w16cid:durableId="131824218">
    <w:abstractNumId w:val="18"/>
  </w:num>
  <w:num w:numId="26" w16cid:durableId="395248324">
    <w:abstractNumId w:val="33"/>
  </w:num>
  <w:num w:numId="27" w16cid:durableId="267927197">
    <w:abstractNumId w:val="7"/>
  </w:num>
  <w:num w:numId="28" w16cid:durableId="48654765">
    <w:abstractNumId w:val="19"/>
  </w:num>
  <w:num w:numId="29" w16cid:durableId="1337196786">
    <w:abstractNumId w:val="25"/>
  </w:num>
  <w:num w:numId="30" w16cid:durableId="1755130753">
    <w:abstractNumId w:val="3"/>
  </w:num>
  <w:num w:numId="31" w16cid:durableId="726926220">
    <w:abstractNumId w:val="13"/>
  </w:num>
  <w:num w:numId="32" w16cid:durableId="2083483834">
    <w:abstractNumId w:val="17"/>
  </w:num>
  <w:num w:numId="33" w16cid:durableId="2097245557">
    <w:abstractNumId w:val="35"/>
  </w:num>
  <w:num w:numId="34" w16cid:durableId="475149258">
    <w:abstractNumId w:val="23"/>
  </w:num>
  <w:num w:numId="35" w16cid:durableId="1814058173">
    <w:abstractNumId w:val="37"/>
  </w:num>
  <w:num w:numId="36" w16cid:durableId="598565304">
    <w:abstractNumId w:val="31"/>
  </w:num>
  <w:num w:numId="37" w16cid:durableId="1780878771">
    <w:abstractNumId w:val="20"/>
  </w:num>
  <w:num w:numId="38" w16cid:durableId="906694534">
    <w:abstractNumId w:val="0"/>
  </w:num>
  <w:num w:numId="39" w16cid:durableId="13934883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836"/>
    <w:rsid w:val="00010175"/>
    <w:rsid w:val="000249A6"/>
    <w:rsid w:val="00025E3E"/>
    <w:rsid w:val="00030253"/>
    <w:rsid w:val="00030518"/>
    <w:rsid w:val="0004414B"/>
    <w:rsid w:val="00046482"/>
    <w:rsid w:val="00056151"/>
    <w:rsid w:val="000754AD"/>
    <w:rsid w:val="000762C8"/>
    <w:rsid w:val="00077FF9"/>
    <w:rsid w:val="00093FB5"/>
    <w:rsid w:val="000A1080"/>
    <w:rsid w:val="000C263C"/>
    <w:rsid w:val="000C5471"/>
    <w:rsid w:val="000C63F3"/>
    <w:rsid w:val="000D144E"/>
    <w:rsid w:val="000E1B38"/>
    <w:rsid w:val="0010081B"/>
    <w:rsid w:val="00127F9E"/>
    <w:rsid w:val="00132DE9"/>
    <w:rsid w:val="00140F56"/>
    <w:rsid w:val="00142BBF"/>
    <w:rsid w:val="001503D5"/>
    <w:rsid w:val="001604F2"/>
    <w:rsid w:val="001614A0"/>
    <w:rsid w:val="00162D01"/>
    <w:rsid w:val="00163575"/>
    <w:rsid w:val="001640B5"/>
    <w:rsid w:val="00166DBD"/>
    <w:rsid w:val="00180A0A"/>
    <w:rsid w:val="00191312"/>
    <w:rsid w:val="00196CD1"/>
    <w:rsid w:val="001A7192"/>
    <w:rsid w:val="001B1E88"/>
    <w:rsid w:val="001B3E40"/>
    <w:rsid w:val="001B4C8C"/>
    <w:rsid w:val="001B6056"/>
    <w:rsid w:val="001D4B05"/>
    <w:rsid w:val="001E7192"/>
    <w:rsid w:val="00205010"/>
    <w:rsid w:val="00211176"/>
    <w:rsid w:val="002113B5"/>
    <w:rsid w:val="0021673B"/>
    <w:rsid w:val="00217334"/>
    <w:rsid w:val="002252BD"/>
    <w:rsid w:val="00225F56"/>
    <w:rsid w:val="00226650"/>
    <w:rsid w:val="0023256A"/>
    <w:rsid w:val="00240809"/>
    <w:rsid w:val="00252ED6"/>
    <w:rsid w:val="00254D4A"/>
    <w:rsid w:val="00273FD5"/>
    <w:rsid w:val="00275100"/>
    <w:rsid w:val="002822C1"/>
    <w:rsid w:val="00283F01"/>
    <w:rsid w:val="002977FB"/>
    <w:rsid w:val="002B3D82"/>
    <w:rsid w:val="002B5B6E"/>
    <w:rsid w:val="002D5B4D"/>
    <w:rsid w:val="002D63B8"/>
    <w:rsid w:val="002D6F24"/>
    <w:rsid w:val="002D7B73"/>
    <w:rsid w:val="002E650B"/>
    <w:rsid w:val="002F3257"/>
    <w:rsid w:val="002F5912"/>
    <w:rsid w:val="003053C5"/>
    <w:rsid w:val="00313228"/>
    <w:rsid w:val="003252E9"/>
    <w:rsid w:val="003374E6"/>
    <w:rsid w:val="003542E6"/>
    <w:rsid w:val="00354B24"/>
    <w:rsid w:val="00357E6E"/>
    <w:rsid w:val="00366353"/>
    <w:rsid w:val="00371061"/>
    <w:rsid w:val="00385840"/>
    <w:rsid w:val="003907C9"/>
    <w:rsid w:val="00397885"/>
    <w:rsid w:val="003A077C"/>
    <w:rsid w:val="003A5CFF"/>
    <w:rsid w:val="003A7C78"/>
    <w:rsid w:val="003B7EC5"/>
    <w:rsid w:val="003C1CF2"/>
    <w:rsid w:val="003C3978"/>
    <w:rsid w:val="003D4297"/>
    <w:rsid w:val="003D4B36"/>
    <w:rsid w:val="003D5982"/>
    <w:rsid w:val="003D6636"/>
    <w:rsid w:val="003E1422"/>
    <w:rsid w:val="003E40AE"/>
    <w:rsid w:val="003F01C8"/>
    <w:rsid w:val="003F2820"/>
    <w:rsid w:val="003F2EB8"/>
    <w:rsid w:val="004062F3"/>
    <w:rsid w:val="0041032A"/>
    <w:rsid w:val="00413DC6"/>
    <w:rsid w:val="004165C8"/>
    <w:rsid w:val="00416F3F"/>
    <w:rsid w:val="00427693"/>
    <w:rsid w:val="00427C4E"/>
    <w:rsid w:val="00431ECA"/>
    <w:rsid w:val="004468D2"/>
    <w:rsid w:val="00454AEF"/>
    <w:rsid w:val="00482040"/>
    <w:rsid w:val="004948C8"/>
    <w:rsid w:val="004B29F3"/>
    <w:rsid w:val="004C4A0B"/>
    <w:rsid w:val="004C6404"/>
    <w:rsid w:val="004C772D"/>
    <w:rsid w:val="004D1F89"/>
    <w:rsid w:val="004D672A"/>
    <w:rsid w:val="004D70F5"/>
    <w:rsid w:val="004E41FA"/>
    <w:rsid w:val="004F5260"/>
    <w:rsid w:val="004F6A97"/>
    <w:rsid w:val="005077FB"/>
    <w:rsid w:val="00533FDF"/>
    <w:rsid w:val="00542B41"/>
    <w:rsid w:val="005519F8"/>
    <w:rsid w:val="00556419"/>
    <w:rsid w:val="00561555"/>
    <w:rsid w:val="00563972"/>
    <w:rsid w:val="00565E6A"/>
    <w:rsid w:val="0057009F"/>
    <w:rsid w:val="00586888"/>
    <w:rsid w:val="00590E42"/>
    <w:rsid w:val="00591410"/>
    <w:rsid w:val="00594A74"/>
    <w:rsid w:val="005A1EDA"/>
    <w:rsid w:val="005A5817"/>
    <w:rsid w:val="005B0282"/>
    <w:rsid w:val="005B079A"/>
    <w:rsid w:val="005B480B"/>
    <w:rsid w:val="005B6B94"/>
    <w:rsid w:val="005C604C"/>
    <w:rsid w:val="005E2BAA"/>
    <w:rsid w:val="005F0129"/>
    <w:rsid w:val="00606296"/>
    <w:rsid w:val="0061096B"/>
    <w:rsid w:val="00611AB2"/>
    <w:rsid w:val="006236C4"/>
    <w:rsid w:val="0062392C"/>
    <w:rsid w:val="00626A50"/>
    <w:rsid w:val="00637827"/>
    <w:rsid w:val="00640B27"/>
    <w:rsid w:val="00647B4A"/>
    <w:rsid w:val="006527C3"/>
    <w:rsid w:val="0066366B"/>
    <w:rsid w:val="00671EC9"/>
    <w:rsid w:val="006736E4"/>
    <w:rsid w:val="00685696"/>
    <w:rsid w:val="00694C71"/>
    <w:rsid w:val="0069664F"/>
    <w:rsid w:val="006B1ADE"/>
    <w:rsid w:val="006D15CF"/>
    <w:rsid w:val="006E5408"/>
    <w:rsid w:val="006F1830"/>
    <w:rsid w:val="00702D5A"/>
    <w:rsid w:val="0070608F"/>
    <w:rsid w:val="00711B06"/>
    <w:rsid w:val="00720151"/>
    <w:rsid w:val="00725FB5"/>
    <w:rsid w:val="00727BAA"/>
    <w:rsid w:val="007306E9"/>
    <w:rsid w:val="00735221"/>
    <w:rsid w:val="0074173F"/>
    <w:rsid w:val="00742B84"/>
    <w:rsid w:val="007471D5"/>
    <w:rsid w:val="0074779E"/>
    <w:rsid w:val="00750F08"/>
    <w:rsid w:val="00755503"/>
    <w:rsid w:val="00777344"/>
    <w:rsid w:val="0078182D"/>
    <w:rsid w:val="00795C58"/>
    <w:rsid w:val="007A3664"/>
    <w:rsid w:val="007A46A1"/>
    <w:rsid w:val="007B6101"/>
    <w:rsid w:val="007D2DF1"/>
    <w:rsid w:val="007D3AB8"/>
    <w:rsid w:val="007E088C"/>
    <w:rsid w:val="007E139C"/>
    <w:rsid w:val="007E6E47"/>
    <w:rsid w:val="007F4656"/>
    <w:rsid w:val="007F47E6"/>
    <w:rsid w:val="007F5C96"/>
    <w:rsid w:val="00802CFE"/>
    <w:rsid w:val="00804438"/>
    <w:rsid w:val="0081270F"/>
    <w:rsid w:val="00814036"/>
    <w:rsid w:val="00814D89"/>
    <w:rsid w:val="00827DD3"/>
    <w:rsid w:val="00832A1C"/>
    <w:rsid w:val="00836983"/>
    <w:rsid w:val="00851A63"/>
    <w:rsid w:val="00853AA5"/>
    <w:rsid w:val="00863198"/>
    <w:rsid w:val="008678CD"/>
    <w:rsid w:val="00873D79"/>
    <w:rsid w:val="0088017B"/>
    <w:rsid w:val="00885545"/>
    <w:rsid w:val="00885FE3"/>
    <w:rsid w:val="008871D6"/>
    <w:rsid w:val="008B2F54"/>
    <w:rsid w:val="008C665E"/>
    <w:rsid w:val="008D546A"/>
    <w:rsid w:val="008F72E8"/>
    <w:rsid w:val="00904BC9"/>
    <w:rsid w:val="00914330"/>
    <w:rsid w:val="00914545"/>
    <w:rsid w:val="00917DDA"/>
    <w:rsid w:val="009267AB"/>
    <w:rsid w:val="00926E0C"/>
    <w:rsid w:val="009319D6"/>
    <w:rsid w:val="00945A21"/>
    <w:rsid w:val="00961B6B"/>
    <w:rsid w:val="009639C5"/>
    <w:rsid w:val="00974068"/>
    <w:rsid w:val="00982DBD"/>
    <w:rsid w:val="009D5A7D"/>
    <w:rsid w:val="009E2F52"/>
    <w:rsid w:val="009E2FAB"/>
    <w:rsid w:val="009F1F9C"/>
    <w:rsid w:val="009F3F44"/>
    <w:rsid w:val="009F7959"/>
    <w:rsid w:val="00A109E8"/>
    <w:rsid w:val="00A12DDD"/>
    <w:rsid w:val="00A1527B"/>
    <w:rsid w:val="00A20619"/>
    <w:rsid w:val="00A219C6"/>
    <w:rsid w:val="00A22EB1"/>
    <w:rsid w:val="00A26A42"/>
    <w:rsid w:val="00A542F5"/>
    <w:rsid w:val="00A63279"/>
    <w:rsid w:val="00A6705B"/>
    <w:rsid w:val="00A744FC"/>
    <w:rsid w:val="00A936CA"/>
    <w:rsid w:val="00AA29F1"/>
    <w:rsid w:val="00AA3A82"/>
    <w:rsid w:val="00AB0014"/>
    <w:rsid w:val="00AB796A"/>
    <w:rsid w:val="00AC300C"/>
    <w:rsid w:val="00AC3476"/>
    <w:rsid w:val="00AD1717"/>
    <w:rsid w:val="00AD451A"/>
    <w:rsid w:val="00AE0B82"/>
    <w:rsid w:val="00AE4A3A"/>
    <w:rsid w:val="00AF0CBD"/>
    <w:rsid w:val="00AF5656"/>
    <w:rsid w:val="00B06082"/>
    <w:rsid w:val="00B11BD3"/>
    <w:rsid w:val="00B120C2"/>
    <w:rsid w:val="00B174DB"/>
    <w:rsid w:val="00B203AA"/>
    <w:rsid w:val="00B20EC2"/>
    <w:rsid w:val="00B523AF"/>
    <w:rsid w:val="00B540AF"/>
    <w:rsid w:val="00B65D3D"/>
    <w:rsid w:val="00B66EDD"/>
    <w:rsid w:val="00B67827"/>
    <w:rsid w:val="00B67D1A"/>
    <w:rsid w:val="00B72A47"/>
    <w:rsid w:val="00BA45AA"/>
    <w:rsid w:val="00BC0699"/>
    <w:rsid w:val="00BD6681"/>
    <w:rsid w:val="00BE50E9"/>
    <w:rsid w:val="00BE63BA"/>
    <w:rsid w:val="00BE6F16"/>
    <w:rsid w:val="00BF0803"/>
    <w:rsid w:val="00C0382C"/>
    <w:rsid w:val="00C05997"/>
    <w:rsid w:val="00C16836"/>
    <w:rsid w:val="00C1779B"/>
    <w:rsid w:val="00C2015D"/>
    <w:rsid w:val="00C40691"/>
    <w:rsid w:val="00C459B8"/>
    <w:rsid w:val="00C50B07"/>
    <w:rsid w:val="00C56CFF"/>
    <w:rsid w:val="00C575E2"/>
    <w:rsid w:val="00C637C3"/>
    <w:rsid w:val="00C63A80"/>
    <w:rsid w:val="00C67AE5"/>
    <w:rsid w:val="00C71DE3"/>
    <w:rsid w:val="00C91C66"/>
    <w:rsid w:val="00CA4DC9"/>
    <w:rsid w:val="00CB293F"/>
    <w:rsid w:val="00CB5ADC"/>
    <w:rsid w:val="00CC7EA8"/>
    <w:rsid w:val="00CE212C"/>
    <w:rsid w:val="00CE359A"/>
    <w:rsid w:val="00CE71F5"/>
    <w:rsid w:val="00CE7F6E"/>
    <w:rsid w:val="00D22347"/>
    <w:rsid w:val="00D34E97"/>
    <w:rsid w:val="00D40986"/>
    <w:rsid w:val="00D45431"/>
    <w:rsid w:val="00D45ED6"/>
    <w:rsid w:val="00D5256B"/>
    <w:rsid w:val="00D64EE4"/>
    <w:rsid w:val="00D746B4"/>
    <w:rsid w:val="00DA0222"/>
    <w:rsid w:val="00DB785E"/>
    <w:rsid w:val="00DC4FE6"/>
    <w:rsid w:val="00DD1140"/>
    <w:rsid w:val="00DD3DC1"/>
    <w:rsid w:val="00DD5F26"/>
    <w:rsid w:val="00DD6222"/>
    <w:rsid w:val="00DF23AD"/>
    <w:rsid w:val="00DF5AF7"/>
    <w:rsid w:val="00E01C3D"/>
    <w:rsid w:val="00E07872"/>
    <w:rsid w:val="00E21935"/>
    <w:rsid w:val="00E236F1"/>
    <w:rsid w:val="00E33377"/>
    <w:rsid w:val="00E36591"/>
    <w:rsid w:val="00E4035A"/>
    <w:rsid w:val="00E47A8B"/>
    <w:rsid w:val="00E5152F"/>
    <w:rsid w:val="00E62D35"/>
    <w:rsid w:val="00E75FCD"/>
    <w:rsid w:val="00E825A0"/>
    <w:rsid w:val="00E91ADD"/>
    <w:rsid w:val="00E93259"/>
    <w:rsid w:val="00E95BFA"/>
    <w:rsid w:val="00E9678D"/>
    <w:rsid w:val="00EA5CE9"/>
    <w:rsid w:val="00EA5FC1"/>
    <w:rsid w:val="00EB7209"/>
    <w:rsid w:val="00EC656E"/>
    <w:rsid w:val="00EC71C0"/>
    <w:rsid w:val="00ED0DE2"/>
    <w:rsid w:val="00EF4950"/>
    <w:rsid w:val="00F04579"/>
    <w:rsid w:val="00F15FF8"/>
    <w:rsid w:val="00F17486"/>
    <w:rsid w:val="00F22084"/>
    <w:rsid w:val="00F27E20"/>
    <w:rsid w:val="00F370F9"/>
    <w:rsid w:val="00F37666"/>
    <w:rsid w:val="00F55CF7"/>
    <w:rsid w:val="00F62705"/>
    <w:rsid w:val="00F62859"/>
    <w:rsid w:val="00F95360"/>
    <w:rsid w:val="00FA1D4E"/>
    <w:rsid w:val="00FB1356"/>
    <w:rsid w:val="00FB5133"/>
    <w:rsid w:val="00FB625D"/>
    <w:rsid w:val="00FC113E"/>
    <w:rsid w:val="00FC2CCD"/>
    <w:rsid w:val="00FC476A"/>
    <w:rsid w:val="00FC53BD"/>
    <w:rsid w:val="00FE04D1"/>
    <w:rsid w:val="00FE1FE1"/>
    <w:rsid w:val="00FE2552"/>
    <w:rsid w:val="00FE5A3E"/>
    <w:rsid w:val="00FE77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8391A"/>
  <w15:chartTrackingRefBased/>
  <w15:docId w15:val="{C66CBD47-9125-4A97-B2B9-BD05B2819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6836"/>
  </w:style>
  <w:style w:type="paragraph" w:styleId="Heading1">
    <w:name w:val="heading 1"/>
    <w:basedOn w:val="Normal"/>
    <w:next w:val="Normal"/>
    <w:link w:val="Heading1Char"/>
    <w:uiPriority w:val="99"/>
    <w:qFormat/>
    <w:rsid w:val="00C16836"/>
    <w:pPr>
      <w:keepNext/>
      <w:keepLines/>
      <w:pBdr>
        <w:left w:val="single" w:sz="12" w:space="12" w:color="E97132"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semiHidden/>
    <w:unhideWhenUsed/>
    <w:qFormat/>
    <w:rsid w:val="00C16836"/>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C16836"/>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9"/>
    <w:unhideWhenUsed/>
    <w:qFormat/>
    <w:rsid w:val="00C16836"/>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C16836"/>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C16836"/>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C16836"/>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C16836"/>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C16836"/>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16836"/>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semiHidden/>
    <w:rsid w:val="00C16836"/>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C16836"/>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9"/>
    <w:semiHidden/>
    <w:rsid w:val="00C16836"/>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C16836"/>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C16836"/>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C16836"/>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C16836"/>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C16836"/>
    <w:rPr>
      <w:rFonts w:asciiTheme="majorHAnsi" w:eastAsiaTheme="majorEastAsia" w:hAnsiTheme="majorHAnsi" w:cstheme="majorBidi"/>
      <w:i/>
      <w:iCs/>
      <w:caps/>
    </w:rPr>
  </w:style>
  <w:style w:type="paragraph" w:styleId="Title">
    <w:name w:val="Title"/>
    <w:basedOn w:val="Normal"/>
    <w:next w:val="Normal"/>
    <w:link w:val="TitleChar"/>
    <w:uiPriority w:val="10"/>
    <w:qFormat/>
    <w:rsid w:val="00C16836"/>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C16836"/>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C16836"/>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C16836"/>
    <w:rPr>
      <w:color w:val="000000" w:themeColor="text1"/>
      <w:sz w:val="24"/>
      <w:szCs w:val="24"/>
    </w:rPr>
  </w:style>
  <w:style w:type="paragraph" w:styleId="Quote">
    <w:name w:val="Quote"/>
    <w:basedOn w:val="Normal"/>
    <w:next w:val="Normal"/>
    <w:link w:val="QuoteChar"/>
    <w:uiPriority w:val="29"/>
    <w:qFormat/>
    <w:rsid w:val="00C16836"/>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C16836"/>
    <w:rPr>
      <w:rFonts w:asciiTheme="majorHAnsi" w:eastAsiaTheme="majorEastAsia" w:hAnsiTheme="majorHAnsi" w:cstheme="majorBidi"/>
      <w:sz w:val="24"/>
      <w:szCs w:val="24"/>
    </w:rPr>
  </w:style>
  <w:style w:type="paragraph" w:styleId="ListParagraph">
    <w:name w:val="List Paragraph"/>
    <w:basedOn w:val="Normal"/>
    <w:link w:val="ListParagraphChar"/>
    <w:uiPriority w:val="34"/>
    <w:qFormat/>
    <w:rsid w:val="00C16836"/>
    <w:pPr>
      <w:ind w:left="720"/>
      <w:contextualSpacing/>
    </w:pPr>
  </w:style>
  <w:style w:type="character" w:styleId="IntenseEmphasis">
    <w:name w:val="Intense Emphasis"/>
    <w:basedOn w:val="DefaultParagraphFont"/>
    <w:uiPriority w:val="21"/>
    <w:qFormat/>
    <w:rsid w:val="00C16836"/>
    <w:rPr>
      <w:rFonts w:asciiTheme="minorHAnsi" w:eastAsiaTheme="minorEastAsia" w:hAnsiTheme="minorHAnsi" w:cstheme="minorBidi"/>
      <w:b/>
      <w:bCs/>
      <w:i/>
      <w:iCs/>
      <w:color w:val="BF4E14" w:themeColor="accent2" w:themeShade="BF"/>
      <w:spacing w:val="0"/>
      <w:w w:val="100"/>
      <w:position w:val="0"/>
      <w:sz w:val="20"/>
      <w:szCs w:val="20"/>
    </w:rPr>
  </w:style>
  <w:style w:type="paragraph" w:styleId="IntenseQuote">
    <w:name w:val="Intense Quote"/>
    <w:basedOn w:val="Normal"/>
    <w:next w:val="Normal"/>
    <w:link w:val="IntenseQuoteChar"/>
    <w:uiPriority w:val="30"/>
    <w:qFormat/>
    <w:rsid w:val="00C16836"/>
    <w:pPr>
      <w:spacing w:before="100" w:beforeAutospacing="1" w:after="240"/>
      <w:ind w:left="936" w:right="936"/>
      <w:jc w:val="center"/>
    </w:pPr>
    <w:rPr>
      <w:rFonts w:asciiTheme="majorHAnsi" w:eastAsiaTheme="majorEastAsia" w:hAnsiTheme="majorHAnsi" w:cstheme="majorBidi"/>
      <w:caps/>
      <w:color w:val="BF4E14" w:themeColor="accent2" w:themeShade="BF"/>
      <w:spacing w:val="10"/>
      <w:sz w:val="28"/>
      <w:szCs w:val="28"/>
    </w:rPr>
  </w:style>
  <w:style w:type="character" w:customStyle="1" w:styleId="IntenseQuoteChar">
    <w:name w:val="Intense Quote Char"/>
    <w:basedOn w:val="DefaultParagraphFont"/>
    <w:link w:val="IntenseQuote"/>
    <w:uiPriority w:val="30"/>
    <w:rsid w:val="00C16836"/>
    <w:rPr>
      <w:rFonts w:asciiTheme="majorHAnsi" w:eastAsiaTheme="majorEastAsia" w:hAnsiTheme="majorHAnsi" w:cstheme="majorBidi"/>
      <w:caps/>
      <w:color w:val="BF4E14" w:themeColor="accent2" w:themeShade="BF"/>
      <w:spacing w:val="10"/>
      <w:sz w:val="28"/>
      <w:szCs w:val="28"/>
    </w:rPr>
  </w:style>
  <w:style w:type="character" w:styleId="IntenseReference">
    <w:name w:val="Intense Reference"/>
    <w:basedOn w:val="DefaultParagraphFont"/>
    <w:uiPriority w:val="32"/>
    <w:qFormat/>
    <w:rsid w:val="00C16836"/>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paragraph" w:styleId="Caption">
    <w:name w:val="caption"/>
    <w:basedOn w:val="Normal"/>
    <w:next w:val="Normal"/>
    <w:uiPriority w:val="35"/>
    <w:semiHidden/>
    <w:unhideWhenUsed/>
    <w:qFormat/>
    <w:rsid w:val="00C16836"/>
    <w:pPr>
      <w:spacing w:line="240" w:lineRule="auto"/>
    </w:pPr>
    <w:rPr>
      <w:b/>
      <w:bCs/>
      <w:color w:val="E97132" w:themeColor="accent2"/>
      <w:spacing w:val="10"/>
      <w:sz w:val="16"/>
      <w:szCs w:val="16"/>
    </w:rPr>
  </w:style>
  <w:style w:type="character" w:styleId="Strong">
    <w:name w:val="Strong"/>
    <w:basedOn w:val="DefaultParagraphFont"/>
    <w:uiPriority w:val="22"/>
    <w:qFormat/>
    <w:rsid w:val="00C16836"/>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C16836"/>
    <w:rPr>
      <w:rFonts w:asciiTheme="minorHAnsi" w:eastAsiaTheme="minorEastAsia" w:hAnsiTheme="minorHAnsi" w:cstheme="minorBidi"/>
      <w:i/>
      <w:iCs/>
      <w:color w:val="BF4E14" w:themeColor="accent2" w:themeShade="BF"/>
      <w:sz w:val="20"/>
      <w:szCs w:val="20"/>
    </w:rPr>
  </w:style>
  <w:style w:type="paragraph" w:styleId="NoSpacing">
    <w:name w:val="No Spacing"/>
    <w:uiPriority w:val="1"/>
    <w:qFormat/>
    <w:rsid w:val="00C16836"/>
    <w:pPr>
      <w:spacing w:after="0" w:line="240" w:lineRule="auto"/>
    </w:pPr>
  </w:style>
  <w:style w:type="character" w:styleId="SubtleEmphasis">
    <w:name w:val="Subtle Emphasis"/>
    <w:basedOn w:val="DefaultParagraphFont"/>
    <w:uiPriority w:val="19"/>
    <w:qFormat/>
    <w:rsid w:val="00C16836"/>
    <w:rPr>
      <w:i/>
      <w:iCs/>
      <w:color w:val="auto"/>
    </w:rPr>
  </w:style>
  <w:style w:type="character" w:styleId="SubtleReference">
    <w:name w:val="Subtle Reference"/>
    <w:basedOn w:val="DefaultParagraphFont"/>
    <w:uiPriority w:val="31"/>
    <w:qFormat/>
    <w:rsid w:val="00C16836"/>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BookTitle">
    <w:name w:val="Book Title"/>
    <w:basedOn w:val="DefaultParagraphFont"/>
    <w:uiPriority w:val="33"/>
    <w:qFormat/>
    <w:rsid w:val="00C16836"/>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semiHidden/>
    <w:unhideWhenUsed/>
    <w:qFormat/>
    <w:rsid w:val="00C16836"/>
    <w:pPr>
      <w:outlineLvl w:val="9"/>
    </w:pPr>
  </w:style>
  <w:style w:type="paragraph" w:styleId="BodyText">
    <w:name w:val="Body Text"/>
    <w:basedOn w:val="Normal"/>
    <w:link w:val="BodyTextChar"/>
    <w:rsid w:val="005B079A"/>
    <w:pPr>
      <w:spacing w:after="0" w:line="240" w:lineRule="auto"/>
    </w:pPr>
    <w:rPr>
      <w:rFonts w:ascii="Arial" w:eastAsia="Times New Roman" w:hAnsi="Arial" w:cs="Times New Roman"/>
      <w:sz w:val="24"/>
      <w:szCs w:val="20"/>
    </w:rPr>
  </w:style>
  <w:style w:type="character" w:customStyle="1" w:styleId="BodyTextChar">
    <w:name w:val="Body Text Char"/>
    <w:basedOn w:val="DefaultParagraphFont"/>
    <w:link w:val="BodyText"/>
    <w:rsid w:val="005B079A"/>
    <w:rPr>
      <w:rFonts w:ascii="Arial" w:eastAsia="Times New Roman" w:hAnsi="Arial" w:cs="Times New Roman"/>
      <w:sz w:val="24"/>
      <w:szCs w:val="20"/>
    </w:rPr>
  </w:style>
  <w:style w:type="character" w:styleId="Hyperlink">
    <w:name w:val="Hyperlink"/>
    <w:rsid w:val="005B079A"/>
    <w:rPr>
      <w:rFonts w:cs="Times New Roman"/>
      <w:color w:val="0000FF"/>
      <w:u w:val="single"/>
    </w:rPr>
  </w:style>
  <w:style w:type="table" w:styleId="TableGrid">
    <w:name w:val="Table Grid"/>
    <w:basedOn w:val="TableNormal"/>
    <w:rsid w:val="005B079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rsid w:val="005B079A"/>
  </w:style>
  <w:style w:type="character" w:customStyle="1" w:styleId="ListParagraphChar">
    <w:name w:val="List Paragraph Char"/>
    <w:link w:val="ListParagraph"/>
    <w:uiPriority w:val="34"/>
    <w:locked/>
    <w:rsid w:val="005B079A"/>
  </w:style>
  <w:style w:type="character" w:styleId="UnresolvedMention">
    <w:name w:val="Unresolved Mention"/>
    <w:basedOn w:val="DefaultParagraphFont"/>
    <w:uiPriority w:val="99"/>
    <w:semiHidden/>
    <w:unhideWhenUsed/>
    <w:rsid w:val="004062F3"/>
    <w:rPr>
      <w:color w:val="605E5C"/>
      <w:shd w:val="clear" w:color="auto" w:fill="E1DFDD"/>
    </w:rPr>
  </w:style>
  <w:style w:type="paragraph" w:styleId="Header">
    <w:name w:val="header"/>
    <w:basedOn w:val="Normal"/>
    <w:link w:val="HeaderChar"/>
    <w:uiPriority w:val="99"/>
    <w:unhideWhenUsed/>
    <w:rsid w:val="00E932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3259"/>
  </w:style>
  <w:style w:type="paragraph" w:styleId="Footer">
    <w:name w:val="footer"/>
    <w:basedOn w:val="Normal"/>
    <w:link w:val="FooterChar"/>
    <w:uiPriority w:val="99"/>
    <w:unhideWhenUsed/>
    <w:rsid w:val="00E932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3259"/>
  </w:style>
  <w:style w:type="paragraph" w:styleId="BodyText2">
    <w:name w:val="Body Text 2"/>
    <w:basedOn w:val="Normal"/>
    <w:link w:val="BodyText2Char"/>
    <w:uiPriority w:val="99"/>
    <w:rsid w:val="00211176"/>
    <w:pPr>
      <w:spacing w:after="0" w:line="240" w:lineRule="auto"/>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211176"/>
    <w:rPr>
      <w:rFonts w:ascii="Times New Roman" w:eastAsia="Times New Roman" w:hAnsi="Times New Roman" w:cs="Times New Roman"/>
      <w:b/>
      <w:bCs/>
      <w:sz w:val="22"/>
      <w:szCs w:val="22"/>
    </w:rPr>
  </w:style>
  <w:style w:type="paragraph" w:customStyle="1" w:styleId="deannah1">
    <w:name w:val="deannah1"/>
    <w:basedOn w:val="Normal"/>
    <w:uiPriority w:val="99"/>
    <w:rsid w:val="00211176"/>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211176"/>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11176"/>
    <w:rPr>
      <w:rFonts w:ascii="Tahoma" w:eastAsia="Times New Roman" w:hAnsi="Tahoma" w:cs="Tahoma"/>
      <w:sz w:val="16"/>
      <w:szCs w:val="16"/>
    </w:rPr>
  </w:style>
  <w:style w:type="character" w:styleId="FollowedHyperlink">
    <w:name w:val="FollowedHyperlink"/>
    <w:uiPriority w:val="99"/>
    <w:semiHidden/>
    <w:rsid w:val="00211176"/>
    <w:rPr>
      <w:color w:val="800080"/>
      <w:u w:val="single"/>
    </w:rPr>
  </w:style>
  <w:style w:type="paragraph" w:styleId="NormalWeb">
    <w:name w:val="Normal (Web)"/>
    <w:basedOn w:val="Normal"/>
    <w:uiPriority w:val="99"/>
    <w:rsid w:val="002111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211176"/>
    <w:rPr>
      <w:color w:val="535353"/>
      <w:u w:val="single"/>
      <w:effect w:val="none"/>
    </w:rPr>
  </w:style>
  <w:style w:type="paragraph" w:customStyle="1" w:styleId="NormalWeb1">
    <w:name w:val="Normal (Web)1"/>
    <w:basedOn w:val="Normal"/>
    <w:uiPriority w:val="99"/>
    <w:rsid w:val="0021117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211176"/>
  </w:style>
  <w:style w:type="character" w:styleId="CommentReference">
    <w:name w:val="annotation reference"/>
    <w:uiPriority w:val="99"/>
    <w:semiHidden/>
    <w:unhideWhenUsed/>
    <w:rsid w:val="00211176"/>
    <w:rPr>
      <w:sz w:val="16"/>
      <w:szCs w:val="16"/>
    </w:rPr>
  </w:style>
  <w:style w:type="paragraph" w:styleId="CommentText">
    <w:name w:val="annotation text"/>
    <w:basedOn w:val="Normal"/>
    <w:link w:val="CommentTextChar"/>
    <w:uiPriority w:val="99"/>
    <w:semiHidden/>
    <w:unhideWhenUsed/>
    <w:rsid w:val="0021117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1117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11176"/>
    <w:rPr>
      <w:b/>
      <w:bCs/>
    </w:rPr>
  </w:style>
  <w:style w:type="character" w:customStyle="1" w:styleId="CommentSubjectChar">
    <w:name w:val="Comment Subject Char"/>
    <w:basedOn w:val="CommentTextChar"/>
    <w:link w:val="CommentSubject"/>
    <w:uiPriority w:val="99"/>
    <w:semiHidden/>
    <w:rsid w:val="00211176"/>
    <w:rPr>
      <w:rFonts w:ascii="Times New Roman" w:eastAsia="Times New Roma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3342147">
      <w:bodyDiv w:val="1"/>
      <w:marLeft w:val="0"/>
      <w:marRight w:val="0"/>
      <w:marTop w:val="0"/>
      <w:marBottom w:val="0"/>
      <w:divBdr>
        <w:top w:val="none" w:sz="0" w:space="0" w:color="auto"/>
        <w:left w:val="none" w:sz="0" w:space="0" w:color="auto"/>
        <w:bottom w:val="none" w:sz="0" w:space="0" w:color="auto"/>
        <w:right w:val="none" w:sz="0" w:space="0" w:color="auto"/>
      </w:divBdr>
    </w:div>
    <w:div w:id="694844563">
      <w:bodyDiv w:val="1"/>
      <w:marLeft w:val="0"/>
      <w:marRight w:val="0"/>
      <w:marTop w:val="0"/>
      <w:marBottom w:val="0"/>
      <w:divBdr>
        <w:top w:val="none" w:sz="0" w:space="0" w:color="auto"/>
        <w:left w:val="none" w:sz="0" w:space="0" w:color="auto"/>
        <w:bottom w:val="none" w:sz="0" w:space="0" w:color="auto"/>
        <w:right w:val="none" w:sz="0" w:space="0" w:color="auto"/>
      </w:divBdr>
      <w:divsChild>
        <w:div w:id="1652248710">
          <w:marLeft w:val="547"/>
          <w:marRight w:val="0"/>
          <w:marTop w:val="0"/>
          <w:marBottom w:val="160"/>
          <w:divBdr>
            <w:top w:val="none" w:sz="0" w:space="0" w:color="auto"/>
            <w:left w:val="none" w:sz="0" w:space="0" w:color="auto"/>
            <w:bottom w:val="none" w:sz="0" w:space="0" w:color="auto"/>
            <w:right w:val="none" w:sz="0" w:space="0" w:color="auto"/>
          </w:divBdr>
        </w:div>
        <w:div w:id="1788699729">
          <w:marLeft w:val="547"/>
          <w:marRight w:val="0"/>
          <w:marTop w:val="200"/>
          <w:marBottom w:val="160"/>
          <w:divBdr>
            <w:top w:val="none" w:sz="0" w:space="0" w:color="auto"/>
            <w:left w:val="none" w:sz="0" w:space="0" w:color="auto"/>
            <w:bottom w:val="none" w:sz="0" w:space="0" w:color="auto"/>
            <w:right w:val="none" w:sz="0" w:space="0" w:color="auto"/>
          </w:divBdr>
        </w:div>
        <w:div w:id="1286693135">
          <w:marLeft w:val="547"/>
          <w:marRight w:val="0"/>
          <w:marTop w:val="200"/>
          <w:marBottom w:val="160"/>
          <w:divBdr>
            <w:top w:val="none" w:sz="0" w:space="0" w:color="auto"/>
            <w:left w:val="none" w:sz="0" w:space="0" w:color="auto"/>
            <w:bottom w:val="none" w:sz="0" w:space="0" w:color="auto"/>
            <w:right w:val="none" w:sz="0" w:space="0" w:color="auto"/>
          </w:divBdr>
        </w:div>
        <w:div w:id="876821902">
          <w:marLeft w:val="547"/>
          <w:marRight w:val="0"/>
          <w:marTop w:val="200"/>
          <w:marBottom w:val="160"/>
          <w:divBdr>
            <w:top w:val="none" w:sz="0" w:space="0" w:color="auto"/>
            <w:left w:val="none" w:sz="0" w:space="0" w:color="auto"/>
            <w:bottom w:val="none" w:sz="0" w:space="0" w:color="auto"/>
            <w:right w:val="none" w:sz="0" w:space="0" w:color="auto"/>
          </w:divBdr>
        </w:div>
        <w:div w:id="1074624458">
          <w:marLeft w:val="547"/>
          <w:marRight w:val="0"/>
          <w:marTop w:val="200"/>
          <w:marBottom w:val="160"/>
          <w:divBdr>
            <w:top w:val="none" w:sz="0" w:space="0" w:color="auto"/>
            <w:left w:val="none" w:sz="0" w:space="0" w:color="auto"/>
            <w:bottom w:val="none" w:sz="0" w:space="0" w:color="auto"/>
            <w:right w:val="none" w:sz="0" w:space="0" w:color="auto"/>
          </w:divBdr>
        </w:div>
      </w:divsChild>
    </w:div>
    <w:div w:id="1465153112">
      <w:bodyDiv w:val="1"/>
      <w:marLeft w:val="0"/>
      <w:marRight w:val="0"/>
      <w:marTop w:val="0"/>
      <w:marBottom w:val="0"/>
      <w:divBdr>
        <w:top w:val="none" w:sz="0" w:space="0" w:color="auto"/>
        <w:left w:val="none" w:sz="0" w:space="0" w:color="auto"/>
        <w:bottom w:val="none" w:sz="0" w:space="0" w:color="auto"/>
        <w:right w:val="none" w:sz="0" w:space="0" w:color="auto"/>
      </w:divBdr>
    </w:div>
    <w:div w:id="1578591425">
      <w:bodyDiv w:val="1"/>
      <w:marLeft w:val="0"/>
      <w:marRight w:val="0"/>
      <w:marTop w:val="0"/>
      <w:marBottom w:val="0"/>
      <w:divBdr>
        <w:top w:val="none" w:sz="0" w:space="0" w:color="auto"/>
        <w:left w:val="none" w:sz="0" w:space="0" w:color="auto"/>
        <w:bottom w:val="none" w:sz="0" w:space="0" w:color="auto"/>
        <w:right w:val="none" w:sz="0" w:space="0" w:color="auto"/>
      </w:divBdr>
    </w:div>
    <w:div w:id="1609503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college.police.uk/app/civil-emergencies/civil-contingencies/response" TargetMode="External"/><Relationship Id="rId26" Type="http://schemas.openxmlformats.org/officeDocument/2006/relationships/hyperlink" Target="https://www.btphg.org.uk/?p=7003" TargetMode="External"/><Relationship Id="rId39" Type="http://schemas.openxmlformats.org/officeDocument/2006/relationships/image" Target="media/image14.png"/><Relationship Id="rId21" Type="http://schemas.openxmlformats.org/officeDocument/2006/relationships/hyperlink" Target="https://researchbriefings.files.parliament.uk/documents/CBP-7613/CBP-7613.pdf" TargetMode="External"/><Relationship Id="rId34" Type="http://schemas.openxmlformats.org/officeDocument/2006/relationships/hyperlink" Target="https://www.mi5.gov.uk/how-we-work/gathering-intelligence/covert-surveillance" TargetMode="External"/><Relationship Id="rId42" Type="http://schemas.openxmlformats.org/officeDocument/2006/relationships/image" Target="media/image17.png"/><Relationship Id="rId47" Type="http://schemas.openxmlformats.org/officeDocument/2006/relationships/hyperlink" Target="https://www.bbc.co.uk/news/uk-england-manchester-40010124" TargetMode="External"/><Relationship Id="rId50" Type="http://schemas.openxmlformats.org/officeDocument/2006/relationships/hyperlink" Target="https://hmicfrs.justiceinspectorates.gov.uk/publication-html/counter-terrorism-policing-an-inspection-of-the-polices-contribution-to-the-governments-prevent-programme/" TargetMode="External"/><Relationship Id="rId5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internetmatters.org/hub/expert-opinion/radicalisation-of-young-people-through-social-media/" TargetMode="External"/><Relationship Id="rId11" Type="http://schemas.openxmlformats.org/officeDocument/2006/relationships/image" Target="media/image5.png"/><Relationship Id="rId24" Type="http://schemas.openxmlformats.org/officeDocument/2006/relationships/hyperlink" Target="https://www.gov.uk/government/news/changes-to-police-search-powers" TargetMode="External"/><Relationship Id="rId32" Type="http://schemas.openxmlformats.org/officeDocument/2006/relationships/hyperlink" Target="https://www.legislation.gov.uk/ukpga/2000/11/section/44/2011-03-18" TargetMode="External"/><Relationship Id="rId37" Type="http://schemas.openxmlformats.org/officeDocument/2006/relationships/image" Target="media/image12.png"/><Relationship Id="rId40" Type="http://schemas.openxmlformats.org/officeDocument/2006/relationships/image" Target="media/image15.png"/><Relationship Id="rId45" Type="http://schemas.openxmlformats.org/officeDocument/2006/relationships/image" Target="media/image20.png"/><Relationship Id="rId53" Type="http://schemas.openxmlformats.org/officeDocument/2006/relationships/hyperlink" Target="mailto:pgresearch@uwtsd.ac.uk" TargetMode="External"/><Relationship Id="rId58" Type="http://schemas.openxmlformats.org/officeDocument/2006/relationships/hyperlink" Target="https://mytsd.uwtsd.ac.uk" TargetMode="Externa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hyperlink" Target="https://www.counterterrorism.police.uk/terrorism-related-arrests-hit-a-five-year-high/" TargetMode="External"/><Relationship Id="rId14" Type="http://schemas.openxmlformats.org/officeDocument/2006/relationships/image" Target="media/image8.png"/><Relationship Id="rId22" Type="http://schemas.openxmlformats.org/officeDocument/2006/relationships/hyperlink" Target="https://hmicfrs.justiceinspectorates.gov.uk/police-forces/data/public-perceptions-of-policing-surveys/survey-summary-2018/" TargetMode="External"/><Relationship Id="rId27" Type="http://schemas.openxmlformats.org/officeDocument/2006/relationships/hyperlink" Target="https://www.npsa.gov.uk/marauding-terrorist-attacks-0" TargetMode="External"/><Relationship Id="rId30" Type="http://schemas.openxmlformats.org/officeDocument/2006/relationships/hyperlink" Target="https://www.legislation.gov.uk/ukpga/2000/11/contents" TargetMode="External"/><Relationship Id="rId35" Type="http://schemas.openxmlformats.org/officeDocument/2006/relationships/hyperlink" Target="https://encyclopedia.ushmm.org/content/en/article/the-nazi-rise-to-power" TargetMode="External"/><Relationship Id="rId43" Type="http://schemas.openxmlformats.org/officeDocument/2006/relationships/image" Target="media/image18.png"/><Relationship Id="rId48" Type="http://schemas.openxmlformats.org/officeDocument/2006/relationships/hyperlink" Target="https://assets.publishing.service.gov.uk/media/5a81ec68ed915d74e6234d7c/Attacks_in_London_and_Manchester_Open_Report.pdf" TargetMode="External"/><Relationship Id="rId5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 Type="http://schemas.openxmlformats.org/officeDocument/2006/relationships/image" Target="media/image2.png"/><Relationship Id="rId51" Type="http://schemas.openxmlformats.org/officeDocument/2006/relationships/hyperlink" Target="https://www.legislation.gov.uk/ukpga/2000/11/part/II"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publications.parliament.uk/pa/cm5804/cmselect/cmhaff/369/report.html" TargetMode="External"/><Relationship Id="rId33" Type="http://schemas.openxmlformats.org/officeDocument/2006/relationships/hyperlink" Target="https://www.legislation.gov.uk/ukpga/1998/42/contents" TargetMode="External"/><Relationship Id="rId38" Type="http://schemas.openxmlformats.org/officeDocument/2006/relationships/image" Target="media/image13.png"/><Relationship Id="rId46" Type="http://schemas.openxmlformats.org/officeDocument/2006/relationships/image" Target="media/image21.png"/><Relationship Id="rId59" Type="http://schemas.openxmlformats.org/officeDocument/2006/relationships/hyperlink" Target="mailto:pgresearch@uwtsd.ac.uk" TargetMode="External"/><Relationship Id="rId20" Type="http://schemas.openxmlformats.org/officeDocument/2006/relationships/hyperlink" Target="https://assets.publishing.service.gov.uk/media/5a81ec68ed915d74e6234d7c/Attacks_in_London_and_Manchester_Open_Report.pdf" TargetMode="External"/><Relationship Id="rId41" Type="http://schemas.openxmlformats.org/officeDocument/2006/relationships/image" Target="media/image16.png"/><Relationship Id="rId54" Type="http://schemas.openxmlformats.org/officeDocument/2006/relationships/hyperlink" Target="file:///C:/Users/c.lohmann-hancock/AppData/Local/Microsoft/Windows/INetCache/REICoP-17-20-v3-Final.pdf"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gov.uk/government/publications/prevent-duty-guidance/glossary-of-terms" TargetMode="External"/><Relationship Id="rId28" Type="http://schemas.openxmlformats.org/officeDocument/2006/relationships/hyperlink" Target="https://www.protectuk.police.uk/advice-and-guidance/response/run-hide-tell" TargetMode="External"/><Relationship Id="rId36" Type="http://schemas.openxmlformats.org/officeDocument/2006/relationships/hyperlink" Target="https://www.gov.uk/government/publications/new-definition-of-extremism-2024/new-definition-of-extremism-2024" TargetMode="External"/><Relationship Id="rId49" Type="http://schemas.openxmlformats.org/officeDocument/2006/relationships/hyperlink" Target="https://www.legislation.gov.uk/ukpga/1998/42/contents" TargetMode="External"/><Relationship Id="rId57" Type="http://schemas.openxmlformats.org/officeDocument/2006/relationships/hyperlink" Target="https://www.uwtsd.ac.uk/research/research-ethics/" TargetMode="External"/><Relationship Id="rId10" Type="http://schemas.openxmlformats.org/officeDocument/2006/relationships/image" Target="media/image4.png"/><Relationship Id="rId31" Type="http://schemas.openxmlformats.org/officeDocument/2006/relationships/hyperlink" Target="https://www.legislation.gov.uk/ukpga/2000/11/section/43" TargetMode="External"/><Relationship Id="rId44" Type="http://schemas.openxmlformats.org/officeDocument/2006/relationships/image" Target="media/image19.png"/><Relationship Id="rId52" Type="http://schemas.openxmlformats.org/officeDocument/2006/relationships/hyperlink" Target="https://mytsd.uwtsd.ac.uk" TargetMode="External"/><Relationship Id="rId6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625</TotalTime>
  <Pages>71</Pages>
  <Words>13968</Words>
  <Characters>79624</Characters>
  <Application>Microsoft Office Word</Application>
  <DocSecurity>0</DocSecurity>
  <Lines>663</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Maslen,Thomas swp8591</dc:creator>
  <cp:keywords/>
  <dc:description/>
  <cp:lastModifiedBy>Maslen,Thomas swp8591</cp:lastModifiedBy>
  <cp:revision>359</cp:revision>
  <dcterms:created xsi:type="dcterms:W3CDTF">2025-09-30T10:31:00Z</dcterms:created>
  <dcterms:modified xsi:type="dcterms:W3CDTF">2025-10-06T15:58:00Z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2025-09-30T10:44:22Z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37c173f3-9b74-4910-bed8-96b62be12fb1</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