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8E61F3" w:rsidP="008150DF">
            <w:pPr>
              <w:spacing w:before="120" w:after="120"/>
              <w:jc w:val="left"/>
            </w:pPr>
            <w:r>
              <w:t>SJSI5018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8E61F3" w:rsidP="008150DF">
            <w:pPr>
              <w:spacing w:before="120" w:after="120"/>
              <w:jc w:val="left"/>
            </w:pPr>
            <w:r>
              <w:t>Individuals and Groups in Society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8150DF" w:rsidRDefault="008E61F3" w:rsidP="00A15F95">
            <w:pPr>
              <w:spacing w:after="120"/>
              <w:jc w:val="left"/>
            </w:pPr>
            <w:r w:rsidRPr="008E61F3">
              <w:t>Critically understand the key influences on the social (re)production of individual and group identities.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Pr="00454402" w:rsidRDefault="008E61F3" w:rsidP="004257A5">
            <w:pPr>
              <w:spacing w:before="120" w:after="120"/>
              <w:jc w:val="left"/>
            </w:pPr>
            <w:r>
              <w:t>In small groups discuss who the three different social care policies below would affect and how it would affect them.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8E61F3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8E61F3" w:rsidTr="008E61F3">
        <w:tc>
          <w:tcPr>
            <w:tcW w:w="10065" w:type="dxa"/>
            <w:gridSpan w:val="9"/>
            <w:shd w:val="clear" w:color="auto" w:fill="C2D69B" w:themeFill="accent3" w:themeFillTint="99"/>
          </w:tcPr>
          <w:p w:rsidR="008E61F3" w:rsidRPr="008E61F3" w:rsidRDefault="008E61F3" w:rsidP="008E61F3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Government policy is to underwrite the cost of care for frail elderly people</w:t>
            </w:r>
          </w:p>
        </w:tc>
      </w:tr>
      <w:tr w:rsidR="008E61F3" w:rsidTr="00B73B85">
        <w:tc>
          <w:tcPr>
            <w:tcW w:w="10065" w:type="dxa"/>
            <w:gridSpan w:val="9"/>
          </w:tcPr>
          <w:p w:rsidR="008E61F3" w:rsidRDefault="008E61F3" w:rsidP="00454402">
            <w:pPr>
              <w:spacing w:before="120" w:after="120"/>
              <w:jc w:val="left"/>
            </w:pPr>
          </w:p>
          <w:p w:rsidR="008E61F3" w:rsidRDefault="008E61F3" w:rsidP="00454402">
            <w:pPr>
              <w:spacing w:before="120" w:after="120"/>
              <w:jc w:val="left"/>
            </w:pPr>
            <w:bookmarkStart w:id="0" w:name="_GoBack"/>
            <w:bookmarkEnd w:id="0"/>
          </w:p>
          <w:p w:rsidR="008E61F3" w:rsidRDefault="008E61F3" w:rsidP="00454402">
            <w:pPr>
              <w:spacing w:before="120" w:after="120"/>
              <w:jc w:val="left"/>
            </w:pPr>
          </w:p>
          <w:p w:rsidR="008E61F3" w:rsidRDefault="008E61F3" w:rsidP="00454402">
            <w:pPr>
              <w:spacing w:before="120" w:after="120"/>
              <w:jc w:val="left"/>
            </w:pPr>
          </w:p>
          <w:p w:rsidR="008E61F3" w:rsidRDefault="008E61F3" w:rsidP="00454402">
            <w:pPr>
              <w:spacing w:before="120" w:after="120"/>
              <w:jc w:val="left"/>
            </w:pPr>
          </w:p>
          <w:p w:rsidR="008E61F3" w:rsidRPr="00454402" w:rsidRDefault="008E61F3" w:rsidP="00454402">
            <w:pPr>
              <w:spacing w:before="120" w:after="120"/>
              <w:jc w:val="left"/>
            </w:pPr>
          </w:p>
        </w:tc>
      </w:tr>
      <w:tr w:rsidR="008E61F3" w:rsidTr="008E61F3">
        <w:tc>
          <w:tcPr>
            <w:tcW w:w="10065" w:type="dxa"/>
            <w:gridSpan w:val="9"/>
            <w:shd w:val="clear" w:color="auto" w:fill="C2D69B" w:themeFill="accent3" w:themeFillTint="99"/>
          </w:tcPr>
          <w:p w:rsidR="008E61F3" w:rsidRPr="008E61F3" w:rsidRDefault="008E61F3" w:rsidP="00A15F95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Government policy is to allow the private market to provide care for frail elderly people</w:t>
            </w:r>
          </w:p>
        </w:tc>
      </w:tr>
      <w:tr w:rsidR="008E61F3" w:rsidTr="00B27A02">
        <w:tc>
          <w:tcPr>
            <w:tcW w:w="10065" w:type="dxa"/>
            <w:gridSpan w:val="9"/>
          </w:tcPr>
          <w:p w:rsidR="008E61F3" w:rsidRDefault="008E61F3" w:rsidP="00A15F95">
            <w:pPr>
              <w:spacing w:before="120" w:after="120"/>
              <w:jc w:val="left"/>
            </w:pPr>
          </w:p>
          <w:p w:rsidR="008E61F3" w:rsidRDefault="008E61F3" w:rsidP="00A15F95">
            <w:pPr>
              <w:spacing w:before="120" w:after="120"/>
              <w:jc w:val="left"/>
            </w:pPr>
          </w:p>
          <w:p w:rsidR="008E61F3" w:rsidRDefault="008E61F3" w:rsidP="00A15F95">
            <w:pPr>
              <w:spacing w:before="120" w:after="120"/>
              <w:jc w:val="left"/>
            </w:pPr>
          </w:p>
          <w:p w:rsidR="008E61F3" w:rsidRDefault="008E61F3" w:rsidP="00A15F95">
            <w:pPr>
              <w:spacing w:before="120" w:after="120"/>
              <w:jc w:val="left"/>
            </w:pPr>
          </w:p>
          <w:p w:rsidR="008E61F3" w:rsidRDefault="008E61F3" w:rsidP="00A15F95">
            <w:pPr>
              <w:spacing w:before="120" w:after="120"/>
              <w:jc w:val="left"/>
            </w:pPr>
          </w:p>
          <w:p w:rsidR="008E61F3" w:rsidRPr="00454402" w:rsidRDefault="008E61F3" w:rsidP="00A15F95">
            <w:pPr>
              <w:spacing w:before="120" w:after="120"/>
              <w:jc w:val="left"/>
            </w:pPr>
          </w:p>
        </w:tc>
      </w:tr>
      <w:tr w:rsidR="008E61F3" w:rsidTr="008E61F3">
        <w:tc>
          <w:tcPr>
            <w:tcW w:w="10065" w:type="dxa"/>
            <w:gridSpan w:val="9"/>
            <w:shd w:val="clear" w:color="auto" w:fill="C2D69B" w:themeFill="accent3" w:themeFillTint="99"/>
          </w:tcPr>
          <w:p w:rsidR="008E61F3" w:rsidRPr="008E61F3" w:rsidRDefault="008E61F3" w:rsidP="00A15F95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Government policy is to make it the responsibility of the family to care for frail elderly people</w:t>
            </w:r>
          </w:p>
        </w:tc>
      </w:tr>
      <w:tr w:rsidR="008E61F3" w:rsidTr="00D82811">
        <w:tc>
          <w:tcPr>
            <w:tcW w:w="10065" w:type="dxa"/>
            <w:gridSpan w:val="9"/>
          </w:tcPr>
          <w:p w:rsidR="008E61F3" w:rsidRDefault="008E61F3" w:rsidP="00A15F95">
            <w:pPr>
              <w:spacing w:before="120" w:after="120"/>
              <w:jc w:val="left"/>
            </w:pPr>
          </w:p>
          <w:p w:rsidR="008E61F3" w:rsidRDefault="008E61F3" w:rsidP="00A15F95">
            <w:pPr>
              <w:spacing w:before="120" w:after="120"/>
              <w:jc w:val="left"/>
            </w:pPr>
          </w:p>
          <w:p w:rsidR="008E61F3" w:rsidRDefault="008E61F3" w:rsidP="00A15F95">
            <w:pPr>
              <w:spacing w:before="120" w:after="120"/>
              <w:jc w:val="left"/>
            </w:pPr>
          </w:p>
          <w:p w:rsidR="008E61F3" w:rsidRDefault="008E61F3" w:rsidP="00A15F95">
            <w:pPr>
              <w:spacing w:before="120" w:after="120"/>
              <w:jc w:val="left"/>
            </w:pPr>
          </w:p>
          <w:p w:rsidR="008E61F3" w:rsidRDefault="008E61F3" w:rsidP="00A15F95">
            <w:pPr>
              <w:spacing w:before="120" w:after="120"/>
              <w:jc w:val="left"/>
            </w:pPr>
          </w:p>
          <w:p w:rsidR="008E61F3" w:rsidRPr="00454402" w:rsidRDefault="008E61F3" w:rsidP="00A15F95">
            <w:pPr>
              <w:spacing w:before="120" w:after="120"/>
              <w:jc w:val="left"/>
            </w:pPr>
          </w:p>
        </w:tc>
      </w:tr>
    </w:tbl>
    <w:p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E61F3" w:rsidRDefault="008E61F3" w:rsidP="008150DF">
      <w:pPr>
        <w:spacing w:before="0"/>
      </w:pPr>
      <w:r>
        <w:separator/>
      </w:r>
    </w:p>
  </w:endnote>
  <w:endnote w:type="continuationSeparator" w:id="0">
    <w:p w:rsidR="008E61F3" w:rsidRDefault="008E61F3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E61F3" w:rsidRDefault="008E61F3" w:rsidP="008150DF">
      <w:pPr>
        <w:spacing w:before="0"/>
      </w:pPr>
      <w:r>
        <w:separator/>
      </w:r>
    </w:p>
  </w:footnote>
  <w:footnote w:type="continuationSeparator" w:id="0">
    <w:p w:rsidR="008E61F3" w:rsidRDefault="008E61F3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8E61F3">
      <w:rPr>
        <w:sz w:val="32"/>
        <w:szCs w:val="32"/>
      </w:rPr>
      <w:t xml:space="preserve"> – Who would a policy affect?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61F3"/>
    <w:rsid w:val="003F568A"/>
    <w:rsid w:val="004257A5"/>
    <w:rsid w:val="00454402"/>
    <w:rsid w:val="008150DF"/>
    <w:rsid w:val="008E61F3"/>
    <w:rsid w:val="00A15F9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4CC032"/>
  <w15:docId w15:val="{DB76C89E-31CF-4A0D-9A4B-439653D50B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8</TotalTime>
  <Pages>1</Pages>
  <Words>105</Words>
  <Characters>605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2018-11-03T13:43:00Z</dcterms:created>
  <dcterms:modified xsi:type="dcterms:W3CDTF">2018-11-03T13:52:00Z</dcterms:modified>
</cp:coreProperties>
</file>