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253DF" w14:textId="77777777" w:rsidR="003025B8" w:rsidRPr="00920F63" w:rsidRDefault="003025B8" w:rsidP="003025B8">
      <w:pPr>
        <w:jc w:val="center"/>
        <w:rPr>
          <w:b/>
          <w:bCs/>
          <w:sz w:val="40"/>
          <w:szCs w:val="40"/>
        </w:rPr>
      </w:pPr>
    </w:p>
    <w:p w14:paraId="2C7FE88F" w14:textId="77777777" w:rsidR="003025B8" w:rsidRPr="00920F63" w:rsidRDefault="003025B8" w:rsidP="00920F63">
      <w:pPr>
        <w:rPr>
          <w:b/>
          <w:bCs/>
          <w:sz w:val="40"/>
          <w:szCs w:val="40"/>
        </w:rPr>
      </w:pPr>
    </w:p>
    <w:p w14:paraId="0345B0EA" w14:textId="77777777" w:rsidR="003025B8" w:rsidRPr="00920F63" w:rsidRDefault="003025B8" w:rsidP="003025B8">
      <w:pPr>
        <w:jc w:val="center"/>
        <w:rPr>
          <w:b/>
          <w:bCs/>
          <w:sz w:val="40"/>
          <w:szCs w:val="40"/>
        </w:rPr>
      </w:pPr>
    </w:p>
    <w:p w14:paraId="682C5C51" w14:textId="42098BD1" w:rsidR="003025B8" w:rsidRPr="00920F63" w:rsidRDefault="003025B8" w:rsidP="003025B8">
      <w:pPr>
        <w:jc w:val="center"/>
        <w:rPr>
          <w:b/>
          <w:bCs/>
          <w:sz w:val="40"/>
          <w:szCs w:val="40"/>
        </w:rPr>
      </w:pPr>
      <w:r w:rsidRPr="00920F63">
        <w:rPr>
          <w:b/>
          <w:bCs/>
          <w:sz w:val="40"/>
          <w:szCs w:val="40"/>
        </w:rPr>
        <w:t xml:space="preserve">LCBB6006 Project Management </w:t>
      </w:r>
    </w:p>
    <w:p w14:paraId="0AC4681F" w14:textId="51F0790F" w:rsidR="003025B8" w:rsidRPr="00920F63" w:rsidRDefault="003025B8" w:rsidP="003025B8">
      <w:pPr>
        <w:jc w:val="center"/>
        <w:rPr>
          <w:b/>
          <w:bCs/>
          <w:sz w:val="36"/>
          <w:szCs w:val="36"/>
        </w:rPr>
      </w:pPr>
      <w:r w:rsidRPr="00920F63">
        <w:rPr>
          <w:b/>
          <w:bCs/>
          <w:sz w:val="36"/>
          <w:szCs w:val="36"/>
        </w:rPr>
        <w:t>Component 1: Coursework: Essay</w:t>
      </w:r>
    </w:p>
    <w:p w14:paraId="171C6625" w14:textId="77777777" w:rsidR="00920F63" w:rsidRPr="00920F63" w:rsidRDefault="00920F63" w:rsidP="003025B8">
      <w:pPr>
        <w:jc w:val="center"/>
        <w:rPr>
          <w:b/>
          <w:bCs/>
        </w:rPr>
      </w:pPr>
    </w:p>
    <w:p w14:paraId="0F29B705" w14:textId="77777777" w:rsidR="00920F63" w:rsidRPr="00920F63" w:rsidRDefault="00920F63" w:rsidP="00920F63">
      <w:pPr>
        <w:jc w:val="center"/>
        <w:rPr>
          <w:b/>
          <w:bCs/>
        </w:rPr>
      </w:pPr>
    </w:p>
    <w:p w14:paraId="2D750790" w14:textId="77777777" w:rsidR="00920F63" w:rsidRPr="00920F63" w:rsidRDefault="00920F63" w:rsidP="00920F63">
      <w:pPr>
        <w:jc w:val="center"/>
        <w:rPr>
          <w:b/>
          <w:bCs/>
        </w:rPr>
      </w:pPr>
    </w:p>
    <w:p w14:paraId="60AE9917" w14:textId="77777777" w:rsidR="00920F63" w:rsidRPr="00920F63" w:rsidRDefault="00920F63" w:rsidP="00920F63">
      <w:pPr>
        <w:jc w:val="center"/>
        <w:rPr>
          <w:b/>
          <w:bCs/>
        </w:rPr>
      </w:pPr>
    </w:p>
    <w:p w14:paraId="56E7D812" w14:textId="77777777" w:rsidR="00920F63" w:rsidRPr="00920F63" w:rsidRDefault="00920F63" w:rsidP="00920F63">
      <w:pPr>
        <w:jc w:val="center"/>
        <w:rPr>
          <w:b/>
          <w:bCs/>
        </w:rPr>
      </w:pPr>
    </w:p>
    <w:p w14:paraId="4DF5844E" w14:textId="77777777" w:rsidR="00920F63" w:rsidRPr="00920F63" w:rsidRDefault="00920F63" w:rsidP="00920F63">
      <w:pPr>
        <w:jc w:val="center"/>
        <w:rPr>
          <w:b/>
          <w:bCs/>
        </w:rPr>
      </w:pPr>
    </w:p>
    <w:p w14:paraId="0CBACA20" w14:textId="77777777" w:rsidR="00920F63" w:rsidRPr="00920F63" w:rsidRDefault="00920F63" w:rsidP="00920F63">
      <w:pPr>
        <w:jc w:val="center"/>
        <w:rPr>
          <w:b/>
          <w:bCs/>
        </w:rPr>
      </w:pPr>
    </w:p>
    <w:p w14:paraId="25ABAD23" w14:textId="77777777" w:rsidR="00920F63" w:rsidRPr="00920F63" w:rsidRDefault="00920F63" w:rsidP="00920F63">
      <w:pPr>
        <w:jc w:val="center"/>
        <w:rPr>
          <w:b/>
          <w:bCs/>
        </w:rPr>
      </w:pPr>
    </w:p>
    <w:p w14:paraId="011CDC10" w14:textId="77777777" w:rsidR="00920F63" w:rsidRPr="00920F63" w:rsidRDefault="00920F63" w:rsidP="00920F63">
      <w:pPr>
        <w:jc w:val="center"/>
        <w:rPr>
          <w:b/>
          <w:bCs/>
        </w:rPr>
      </w:pPr>
    </w:p>
    <w:p w14:paraId="0B0F0DF3" w14:textId="461DD262" w:rsidR="00920F63" w:rsidRPr="00920F63" w:rsidRDefault="00920F63" w:rsidP="00920F63">
      <w:pPr>
        <w:jc w:val="left"/>
        <w:rPr>
          <w:b/>
          <w:bCs/>
        </w:rPr>
      </w:pPr>
      <w:r w:rsidRPr="00920F63">
        <w:rPr>
          <w:b/>
          <w:bCs/>
        </w:rPr>
        <w:t xml:space="preserve">Student Name: Bianca Visan </w:t>
      </w:r>
    </w:p>
    <w:p w14:paraId="5D4848EA" w14:textId="444F3172" w:rsidR="00920F63" w:rsidRPr="00920F63" w:rsidRDefault="00920F63" w:rsidP="00920F63">
      <w:pPr>
        <w:jc w:val="left"/>
        <w:rPr>
          <w:b/>
          <w:bCs/>
        </w:rPr>
      </w:pPr>
      <w:r w:rsidRPr="00920F63">
        <w:rPr>
          <w:b/>
          <w:bCs/>
        </w:rPr>
        <w:t>Student ID: 2108538</w:t>
      </w:r>
    </w:p>
    <w:p w14:paraId="3E403D5B" w14:textId="2ECDB290" w:rsidR="00407F77" w:rsidRPr="00920F63" w:rsidRDefault="003025B8" w:rsidP="00407F77">
      <w:pPr>
        <w:spacing w:before="0" w:line="259" w:lineRule="auto"/>
        <w:jc w:val="left"/>
        <w:rPr>
          <w:b/>
          <w:bCs/>
          <w:sz w:val="36"/>
          <w:szCs w:val="36"/>
        </w:rPr>
      </w:pPr>
      <w:r w:rsidRPr="00920F63">
        <w:rPr>
          <w:b/>
          <w:bCs/>
          <w:sz w:val="36"/>
          <w:szCs w:val="36"/>
        </w:rPr>
        <w:br w:type="page"/>
      </w:r>
    </w:p>
    <w:p w14:paraId="5385F5BC" w14:textId="0C4D6E30" w:rsidR="00407F77" w:rsidRPr="00920F63" w:rsidRDefault="00407F77" w:rsidP="00407F77">
      <w:r w:rsidRPr="00920F63">
        <w:t>Project management is a process that involves the organisation of projects, planning and successful completion of projects within organisations. It makes sure there is accomplishment of objectives within a specified scope, time and cost limits. Effective project planning is particularly needed in modern organisations, where projects are becoming complex and technologically oriented. A thorough plan at the initial stages of the project enhances better decision-making, decreases risk, and is likely to result in successful projects (Kerzner, 202</w:t>
      </w:r>
      <w:r w:rsidR="00CD677A" w:rsidRPr="00920F63">
        <w:t>5</w:t>
      </w:r>
      <w:r w:rsidRPr="00920F63">
        <w:t>).</w:t>
      </w:r>
      <w:r w:rsidR="00920F63">
        <w:t xml:space="preserve"> </w:t>
      </w:r>
      <w:r w:rsidRPr="00920F63">
        <w:t xml:space="preserve">This essay is a project plan for developing a Smart Fitness Mobile Application. The application is aimed at assisting users to track physical activity, health, </w:t>
      </w:r>
      <w:r w:rsidR="007530E8">
        <w:t>and</w:t>
      </w:r>
      <w:r w:rsidRPr="00920F63">
        <w:t xml:space="preserve"> accept personalised fitness recommendations. The use of mobile health technology is growing and has resulted in high demand for digital fitness solutions. Mobile health facilitates behavioural change, enhances health literacy, and helps maintain a regular check on physical activity (</w:t>
      </w:r>
      <w:r w:rsidR="00CD677A" w:rsidRPr="00920F63">
        <w:rPr>
          <w:shd w:val="clear" w:color="auto" w:fill="FFFFFF"/>
        </w:rPr>
        <w:t>Aromatario</w:t>
      </w:r>
      <w:r w:rsidRPr="00920F63">
        <w:t xml:space="preserve"> </w:t>
      </w:r>
      <w:r w:rsidR="003F68BC" w:rsidRPr="003F68BC">
        <w:rPr>
          <w:i/>
          <w:iCs/>
        </w:rPr>
        <w:t>et al.,</w:t>
      </w:r>
      <w:r w:rsidRPr="00920F63">
        <w:rPr>
          <w:i/>
          <w:iCs/>
        </w:rPr>
        <w:t xml:space="preserve"> </w:t>
      </w:r>
      <w:r w:rsidRPr="00920F63">
        <w:t>20</w:t>
      </w:r>
      <w:r w:rsidR="00CD677A" w:rsidRPr="00920F63">
        <w:t>19</w:t>
      </w:r>
      <w:r w:rsidRPr="00920F63">
        <w:t>). The creation of a smart fitness application is a worthy business solution and a socially useful innovation.</w:t>
      </w:r>
      <w:r w:rsidR="00920F63">
        <w:t xml:space="preserve"> </w:t>
      </w:r>
      <w:r w:rsidRPr="00920F63">
        <w:t xml:space="preserve">The essay is written on the initiation and planning stages of the project with a professional approach to project management. It outlines the scope of the project, its important deliverables, </w:t>
      </w:r>
      <w:r w:rsidR="007530E8">
        <w:t>and</w:t>
      </w:r>
      <w:r w:rsidRPr="00920F63">
        <w:t xml:space="preserve"> the project constraints. It also presents work breakdown structure, schedule, milestones, required resources and stakeholder involvement. </w:t>
      </w:r>
      <w:r w:rsidR="001904CE" w:rsidRPr="00920F63">
        <w:t>T</w:t>
      </w:r>
      <w:r w:rsidRPr="00920F63">
        <w:t>he essay is a critical assessment of appropriate project management methodologies to ensure the project is successfully delivered. Through the deployment of familiar project management theories and tools, the essay can substantiate how planned management can help in the success of projects.</w:t>
      </w:r>
    </w:p>
    <w:p w14:paraId="5A61E09D" w14:textId="7D87391E" w:rsidR="00407F77" w:rsidRPr="00920F63" w:rsidRDefault="00407F77" w:rsidP="00407F77">
      <w:r w:rsidRPr="00920F63">
        <w:t xml:space="preserve">Project scope outlines what the project is going to provide and determines the limits within which the project is going to work. It offers one a very clear picture of what does or does not constitute the project. The scope should be clear since it aids in avoiding confusion, minimising the amount of unwarranted amendments and also making sure that all the project activities are in line with the expectations of stakeholders (PMI, 2021). In the absence of a scope, the projects can be slowed down, their costs can exceed expectations, and team members can have difficulties communicating. </w:t>
      </w:r>
      <w:r w:rsidR="001904CE" w:rsidRPr="00920F63">
        <w:t>P</w:t>
      </w:r>
      <w:r w:rsidRPr="00920F63">
        <w:t>roject scope definition can be deemed as one of the most relevant steps through which project management proceeds in terms of initiation and planning.</w:t>
      </w:r>
      <w:r w:rsidR="00920F63">
        <w:t xml:space="preserve"> </w:t>
      </w:r>
      <w:r w:rsidRPr="00920F63">
        <w:t>The primary objective of this project is to prepare, build, test, and introduce a Smart Fitness Mobile Application in eight months. The app is expected to help users keep track of their physical wellbeing, the amount of daily activity, and enhance their fitness by providing them with personalised instructions</w:t>
      </w:r>
      <w:r w:rsidR="00443922" w:rsidRPr="00920F63">
        <w:t xml:space="preserve"> (</w:t>
      </w:r>
      <w:r w:rsidR="00443922" w:rsidRPr="00920F63">
        <w:rPr>
          <w:shd w:val="clear" w:color="auto" w:fill="FFFFFF"/>
        </w:rPr>
        <w:t xml:space="preserve">Romeo </w:t>
      </w:r>
      <w:r w:rsidR="003F68BC" w:rsidRPr="003F68BC">
        <w:rPr>
          <w:i/>
          <w:iCs/>
          <w:shd w:val="clear" w:color="auto" w:fill="FFFFFF"/>
        </w:rPr>
        <w:t>et al.,</w:t>
      </w:r>
      <w:r w:rsidR="00443922" w:rsidRPr="00920F63">
        <w:rPr>
          <w:shd w:val="clear" w:color="auto" w:fill="FFFFFF"/>
        </w:rPr>
        <w:t xml:space="preserve"> 2019)</w:t>
      </w:r>
      <w:r w:rsidRPr="00920F63">
        <w:t>. The project will fulfil the rising need for using digital health solutions, which are gaining popularity because of the development of mobile technologies and the growth of interest in personal wellbeing.</w:t>
      </w:r>
      <w:r w:rsidR="00920F63">
        <w:t xml:space="preserve"> </w:t>
      </w:r>
      <w:r w:rsidR="001904CE" w:rsidRPr="00920F63">
        <w:t>T</w:t>
      </w:r>
      <w:r w:rsidRPr="00920F63">
        <w:t>here are a number of objectives in the project. First</w:t>
      </w:r>
      <w:r w:rsidR="001904CE" w:rsidRPr="00920F63">
        <w:t>ly</w:t>
      </w:r>
      <w:r w:rsidRPr="00920F63">
        <w:t xml:space="preserve">, the project intends to create an inter-platform mobile application that will work with Android and iOS platforms. This makes it much more accessible, </w:t>
      </w:r>
      <w:r w:rsidR="007530E8">
        <w:t>and</w:t>
      </w:r>
      <w:r w:rsidRPr="00920F63">
        <w:t xml:space="preserve"> enables the application to serve more users. Second</w:t>
      </w:r>
      <w:r w:rsidR="001904CE" w:rsidRPr="00920F63">
        <w:t>ly</w:t>
      </w:r>
      <w:r w:rsidRPr="00920F63">
        <w:t>, the app will be connected to wearable fitness trends like smartwatches and activity trackers. Such a facility will enable the system to gather health-related data to determine such things as heart rate, number of steps, and level of physical activity, which will contribute to accurate and real-time monitoring. Third</w:t>
      </w:r>
      <w:r w:rsidR="001904CE" w:rsidRPr="00920F63">
        <w:t>ly</w:t>
      </w:r>
      <w:r w:rsidRPr="00920F63">
        <w:t>, the system will make use of artificial intelligence to provide user-specific fitness recommendations on the basis of user behavioural patterns and performance. Such a smart feature will increase consumer interaction and efficiency of the application</w:t>
      </w:r>
      <w:r w:rsidR="00444B06" w:rsidRPr="00920F63">
        <w:t xml:space="preserve"> (</w:t>
      </w:r>
      <w:r w:rsidR="00444B06" w:rsidRPr="00920F63">
        <w:rPr>
          <w:shd w:val="clear" w:color="auto" w:fill="FFFFFF"/>
        </w:rPr>
        <w:t xml:space="preserve">Coughlin </w:t>
      </w:r>
      <w:r w:rsidR="003F68BC" w:rsidRPr="003F68BC">
        <w:rPr>
          <w:i/>
          <w:iCs/>
          <w:shd w:val="clear" w:color="auto" w:fill="FFFFFF"/>
        </w:rPr>
        <w:t>et al.,</w:t>
      </w:r>
      <w:r w:rsidR="00444B06" w:rsidRPr="00920F63">
        <w:rPr>
          <w:shd w:val="clear" w:color="auto" w:fill="FFFFFF"/>
        </w:rPr>
        <w:t xml:space="preserve"> 2016)</w:t>
      </w:r>
      <w:r w:rsidRPr="00920F63">
        <w:t>. Fourth</w:t>
      </w:r>
      <w:r w:rsidR="001904CE" w:rsidRPr="00920F63">
        <w:t>ly</w:t>
      </w:r>
      <w:r w:rsidRPr="00920F63">
        <w:t>, the system will guarantee complete adherence to the data privacy and data security requirements to safeguard the information of the users. Lastly, the application will be successfully released to major digital marketplace through the help of user-guiding instructions and other technical support tools.</w:t>
      </w:r>
    </w:p>
    <w:p w14:paraId="5B0E9212" w14:textId="5653A148" w:rsidR="00407F77" w:rsidRPr="00920F63" w:rsidRDefault="00407F77" w:rsidP="00407F77">
      <w:r w:rsidRPr="00920F63">
        <w:t>The deliverables of the project are the quantifiable products that prove successful completion of the project. These will be the fully operational mobile application, the architecture of the system, user interface design, testing, and quality assurance reports, training documents and the final application launch package. The reason that deliverables are significant is that they give objective accounts of their progress and allow the stakeholders to determine the extent to which the project has met its objectives (Nicholas and Steyn, 2020).</w:t>
      </w:r>
      <w:r w:rsidR="00920F63">
        <w:t xml:space="preserve"> </w:t>
      </w:r>
      <w:r w:rsidRPr="00920F63">
        <w:t xml:space="preserve">Other critical factors of project scope are cost and time. The project is estimated to take </w:t>
      </w:r>
      <w:r w:rsidR="001904CE" w:rsidRPr="00920F63">
        <w:t>£180,000</w:t>
      </w:r>
      <w:r w:rsidRPr="00920F63">
        <w:t xml:space="preserve"> as the project budget that includes the cost of development, personnel salaries, testing, and marketing expenses. The length of the entire project execution is eight months and consists of planning, designing, development, testing and deployment phases. These cost and time estimates offer a systematic management structure for tracking the progress and control of the project lifecycle.</w:t>
      </w:r>
      <w:r w:rsidR="00920F63">
        <w:t xml:space="preserve"> </w:t>
      </w:r>
      <w:r w:rsidRPr="00920F63">
        <w:t>A limitation on the budget, a strict deadline, the complexity of technical work, and adherence to data privacy rules are the primary limitations. As seen on the project management triangle, scope, cost or time alteration can have a massive impact on project performance. This is why scope management can be considered a required element to balance the forces and deliver the project successfully (Kerzner, 202</w:t>
      </w:r>
      <w:r w:rsidR="00CD677A" w:rsidRPr="00920F63">
        <w:t>5</w:t>
      </w:r>
      <w:r w:rsidRPr="00920F63">
        <w:t>).</w:t>
      </w:r>
    </w:p>
    <w:p w14:paraId="2230E0A4" w14:textId="72E1D03C" w:rsidR="00407F77" w:rsidRPr="00920F63" w:rsidRDefault="00407F77" w:rsidP="00407F77">
      <w:r w:rsidRPr="00920F63">
        <w:t>A Work Breakdown Structure (WBS) is a hierarchical document which breaks down the project into small, manageable parts. It enhances better precision in planning, responsibilities, and effective timetables (PMI, 2021). Dividing the work complex into organised levels will help the project managers to track progress and reveal possible risks.</w:t>
      </w:r>
      <w:r w:rsidR="00920F63">
        <w:t xml:space="preserve"> </w:t>
      </w:r>
      <w:r w:rsidRPr="00920F63">
        <w:t>The project start is initiated by the initiation phase, which involves the feasibility analysis, collecting requirements, and obtaining the approval of the stakeholders. This step makes the project realistic, valuable and or equivalent to the organisational objectives. The second step is system design, where the user interface</w:t>
      </w:r>
      <w:r w:rsidR="001904CE" w:rsidRPr="00920F63">
        <w:t>,</w:t>
      </w:r>
      <w:r w:rsidRPr="00920F63">
        <w:t xml:space="preserve"> system architecture and the database structure are developed. Designing is a careful process that minimises technical issues throughout the development stage and enhances the performance of the system.</w:t>
      </w:r>
      <w:r w:rsidR="00920F63">
        <w:t xml:space="preserve"> </w:t>
      </w:r>
      <w:r w:rsidRPr="00920F63">
        <w:t xml:space="preserve">The development phase is based on coding the front-end and the back-end systems and incorporating the artificial intelligence features. This stage presupposes close cooperation of software developers, data specialists and designers. Once the project is in a developed state, it is transferred to the testing and quality assurance. Testing will be done to verify that the application is operating properly, is producing within the performance requirements and also addressing the expectations of the user. </w:t>
      </w:r>
      <w:r w:rsidR="001904CE" w:rsidRPr="00920F63">
        <w:t>T</w:t>
      </w:r>
      <w:r w:rsidRPr="00920F63">
        <w:t>he deployment stage consists of submission into an app store, marketing and enrollment of users.</w:t>
      </w:r>
      <w:r w:rsidR="00920F63">
        <w:t xml:space="preserve"> </w:t>
      </w:r>
      <w:r w:rsidRPr="00920F63">
        <w:t>The accountability and coordination are enhanced by the structured breakdown of tasks. All the activities possess assigned duties and quantifiable deliverables. This method is relevant to the project management practice and promotes successful monitoring and control (</w:t>
      </w:r>
      <w:r w:rsidR="00CD677A" w:rsidRPr="00920F63">
        <w:rPr>
          <w:shd w:val="clear" w:color="auto" w:fill="FFFFFF"/>
        </w:rPr>
        <w:t>Meredith, Shafer and Mantel</w:t>
      </w:r>
      <w:r w:rsidRPr="00920F63">
        <w:t>, 2017).</w:t>
      </w:r>
    </w:p>
    <w:p w14:paraId="51A48BCE" w14:textId="331D482E" w:rsidR="00407F77" w:rsidRPr="00920F63" w:rsidRDefault="00407F77" w:rsidP="00407F77">
      <w:r w:rsidRPr="00920F63">
        <w:t xml:space="preserve">Time management plays an important role in ensuring that the activities of projects are completed on time. An organised time scale assists project managers in managing resources in a cost-effective manner </w:t>
      </w:r>
      <w:r w:rsidR="007530E8">
        <w:t>and</w:t>
      </w:r>
      <w:r w:rsidRPr="00920F63">
        <w:t xml:space="preserve"> tracking the project. Milestones are some of the key project milestones that mark major successes (Nicholas and Steyn, 2020).</w:t>
      </w:r>
      <w:r w:rsidR="00920F63">
        <w:t xml:space="preserve"> </w:t>
      </w:r>
      <w:r w:rsidRPr="00920F63">
        <w:t>In the first month, the project will be planned and will require a requirement phase, after which system design will be carried out in the second month. The development period will take three months, during which the major application within the application is developed. This is because the test is done in a period of two months, and this is to verify quality and reliability. Deployment and launch are addressed during the last month.</w:t>
      </w:r>
      <w:r w:rsidR="00920F63">
        <w:t xml:space="preserve"> </w:t>
      </w:r>
      <w:r w:rsidRPr="00920F63">
        <w:t>Significant milestones are the approval of the project, completion of the design, completion of the development process, approval of testing, and final initiation. These milestones present checkpoints within which the stakeholders can assess progress and make sound decisions.</w:t>
      </w:r>
    </w:p>
    <w:p w14:paraId="56EBC99B" w14:textId="7D375366" w:rsidR="00407F77" w:rsidRPr="00920F63" w:rsidRDefault="00407F77" w:rsidP="00407F77">
      <w:r w:rsidRPr="00920F63">
        <w:t>Good resource planning will make sure that the project has the required human and technical resources. The project manager, software developers, user interface designer, data scientist, quality assurance specialist, and marketing manager constitute the human resources</w:t>
      </w:r>
      <w:r w:rsidR="00444B06" w:rsidRPr="00920F63">
        <w:t xml:space="preserve"> (</w:t>
      </w:r>
      <w:r w:rsidR="00444B06" w:rsidRPr="00920F63">
        <w:rPr>
          <w:shd w:val="clear" w:color="auto" w:fill="FFFFFF"/>
        </w:rPr>
        <w:t>Meredith, Shafer and Mantel, 2017)</w:t>
      </w:r>
      <w:r w:rsidRPr="00920F63">
        <w:t>. Both roles bring onboard specialised knowledge and skills that are needed for project success.</w:t>
      </w:r>
      <w:r w:rsidR="00920F63">
        <w:t xml:space="preserve"> </w:t>
      </w:r>
      <w:r w:rsidRPr="00920F63">
        <w:t>Examples of material resources are software development tools and cloud infrastructure, testing devices, and security systems. Availability of proper technology facilitates effective growth and sound system functioning. Resource planning is significant as a lack of resources or their inefficient distribution may lead to delays and poor quality (</w:t>
      </w:r>
      <w:r w:rsidR="00443922" w:rsidRPr="00920F63">
        <w:rPr>
          <w:shd w:val="clear" w:color="auto" w:fill="FFFFFF"/>
        </w:rPr>
        <w:t>Marchewka</w:t>
      </w:r>
      <w:r w:rsidRPr="00920F63">
        <w:t>, 20</w:t>
      </w:r>
      <w:r w:rsidR="00443922" w:rsidRPr="00920F63">
        <w:t>16</w:t>
      </w:r>
      <w:r w:rsidRPr="00920F63">
        <w:t>).</w:t>
      </w:r>
    </w:p>
    <w:p w14:paraId="5F3C6E64" w14:textId="069FA810" w:rsidR="00407F77" w:rsidRPr="00920F63" w:rsidRDefault="00407F77" w:rsidP="00D9585D">
      <w:r w:rsidRPr="00920F63">
        <w:t>Stakeholders refer to groups or individuals who are influenced by or affected by a project and its results. Their support, expectations, and involvement are significant to the project's success; their involvement and expectations may have a direct influence on decision-making and implementation. Communication, fewer misunderstandings, and avoiding conflict in the project lifecycle can be effectively managed with the help of the stakeholder managerial strategy. Early identification and analysis of the stakeholders will enable the project managers to know their needs and come up with the right strategies to engage them. In this Smart Fitness Mobile Application project, some of the major stakeholder groups comprise investors, development team, end users, regulatory, marketing and technology partners.</w:t>
      </w:r>
      <w:r w:rsidR="00920F63">
        <w:t xml:space="preserve"> </w:t>
      </w:r>
      <w:r w:rsidRPr="00920F63">
        <w:t xml:space="preserve">Various power and interest levels of various stakeholders in the project exist. Power is the capacity of people to control the choices or project direction and interest as the extent to which they are impacted by the project results. These differences should be understood since it guides project managers to emphasise communication </w:t>
      </w:r>
      <w:r w:rsidR="007530E8">
        <w:t>and</w:t>
      </w:r>
      <w:r w:rsidRPr="00920F63">
        <w:t xml:space="preserve"> manage expectations positively.</w:t>
      </w:r>
      <w:r w:rsidR="00920F63">
        <w:t xml:space="preserve"> </w:t>
      </w:r>
      <w:r w:rsidRPr="00920F63">
        <w:t>One of the most important stakeholders will be the project sponsor, who will have high power and great interest. The sponsor, Effective Sponsor, funds, creates strategic objectives and makes significant decisions. That is why this stakeholder should be controlled seriously and periodically informed about the project situation</w:t>
      </w:r>
      <w:r w:rsidR="00444B06" w:rsidRPr="00920F63">
        <w:t xml:space="preserve"> (</w:t>
      </w:r>
      <w:r w:rsidR="00444B06" w:rsidRPr="00920F63">
        <w:rPr>
          <w:shd w:val="clear" w:color="auto" w:fill="FFFFFF"/>
        </w:rPr>
        <w:t>Bourne, 2016)</w:t>
      </w:r>
      <w:r w:rsidRPr="00920F63">
        <w:t>. The interest of the development team is also high due to the fact that they will be involved directly in the design and building of the application. They need established communication and coordination, and their technical skills need to play their part to deliver well.</w:t>
      </w:r>
      <w:r w:rsidR="00920F63">
        <w:t xml:space="preserve"> </w:t>
      </w:r>
      <w:r w:rsidRPr="00920F63">
        <w:t xml:space="preserve">Another significant group of stakeholders is the end users. They are very interested as they will utilise the application and rely on the performance and reliability. </w:t>
      </w:r>
      <w:r w:rsidR="001904CE" w:rsidRPr="00920F63">
        <w:t>T</w:t>
      </w:r>
      <w:r w:rsidRPr="00920F63">
        <w:t xml:space="preserve">heir direct control over the project decisions is low. Nevertheless, the feedback provided by the users becomes useful to enhance the design and functionality. The level of regulatory authorities is too high since they enforce laws on data protection and privacy. Regulations need to be adhered to so that legal complications and mistrust on the part of the people are avoided. Technology providers and marketing partners help in promotion, distribution and technical integration. </w:t>
      </w:r>
      <w:r w:rsidR="001904CE" w:rsidRPr="00920F63">
        <w:t>T</w:t>
      </w:r>
      <w:r w:rsidRPr="00920F63">
        <w:t xml:space="preserve">hey possess medium authority and </w:t>
      </w:r>
      <w:r w:rsidR="0038656D" w:rsidRPr="00920F63">
        <w:t>interest</w:t>
      </w:r>
      <w:r w:rsidR="003F68BC">
        <w:t>,</w:t>
      </w:r>
      <w:r w:rsidR="0038656D" w:rsidRPr="00920F63">
        <w:t xml:space="preserve"> yet</w:t>
      </w:r>
      <w:r w:rsidRPr="00920F63">
        <w:t xml:space="preserve"> are relevant in project success.</w:t>
      </w:r>
      <w:r w:rsidR="00920F63">
        <w:t xml:space="preserve"> </w:t>
      </w:r>
      <w:r w:rsidRPr="00920F63">
        <w:t xml:space="preserve">This is because stakeholder analysis assists in determining the right communication strategies. </w:t>
      </w:r>
      <w:r w:rsidR="00D9585D" w:rsidRPr="00920F63">
        <w:t xml:space="preserve">The high-power stakeholders should be under close management, and others may require frequent updates or consultations. By ensuring stakeholder involvement, there will be teamwork, trust will develop, and resistance to change will be reduced </w:t>
      </w:r>
      <w:r w:rsidR="00E8492B" w:rsidRPr="00920F63">
        <w:t xml:space="preserve">(Parmenter </w:t>
      </w:r>
      <w:r w:rsidR="003F68BC" w:rsidRPr="003F68BC">
        <w:rPr>
          <w:i/>
          <w:iCs/>
        </w:rPr>
        <w:t>et al.,</w:t>
      </w:r>
      <w:r w:rsidR="00E8492B" w:rsidRPr="00920F63">
        <w:t xml:space="preserve"> 2022)</w:t>
      </w:r>
      <w:r w:rsidRPr="00920F63">
        <w:t>. Through effective and continuous communication, project managers can be able to make sure their expectations are consistent with project goals.</w:t>
      </w:r>
    </w:p>
    <w:p w14:paraId="65643FCD" w14:textId="10F6204B" w:rsidR="001904CE" w:rsidRPr="00920F63" w:rsidRDefault="001904CE" w:rsidP="001904CE">
      <w:r w:rsidRPr="00920F63">
        <w:t>The essay has provided an elaborate project plan for developing a Smart Fitness Mobile Application, and the way planned project development facilitates efficient project implementation. It has well-defined the scope of projects, objectives, deliverables, and constraints, which are clear on what the project will entail and what it will not, at the onset of projects. A clear scope can also serve as a guide to the decision-making process and prevent delays or cost increases</w:t>
      </w:r>
      <w:r w:rsidR="00E8492B" w:rsidRPr="00920F63">
        <w:t xml:space="preserve"> (Madanian </w:t>
      </w:r>
      <w:r w:rsidR="003F68BC" w:rsidRPr="003F68BC">
        <w:rPr>
          <w:i/>
          <w:iCs/>
        </w:rPr>
        <w:t>et al.,</w:t>
      </w:r>
      <w:r w:rsidR="00E8492B" w:rsidRPr="00920F63">
        <w:t xml:space="preserve"> 2023)</w:t>
      </w:r>
      <w:r w:rsidRPr="00920F63">
        <w:t xml:space="preserve">. </w:t>
      </w:r>
      <w:r w:rsidR="00D9585D" w:rsidRPr="00920F63">
        <w:t xml:space="preserve">The work breakdown structure has divided the project into manageable activities to achieve the ease of organising tasks, allocating responsibilities, and easier monitoring of the project. </w:t>
      </w:r>
      <w:r w:rsidRPr="00920F63">
        <w:t>The project schedule and major milestones have facilitated clear targets in the schedules that will aid in time management and evaluation of project performance during the entire project lifecycle.</w:t>
      </w:r>
      <w:r w:rsidR="00920F63">
        <w:t xml:space="preserve"> </w:t>
      </w:r>
      <w:r w:rsidRPr="00920F63">
        <w:t>Resource planning has also determined the human and technical needs that are required to make the successful implementation of the project possible. This is to make sure that the project team is equipped with the right skills and tools needed to accomplish every stage of the project efficiently</w:t>
      </w:r>
      <w:r w:rsidR="00E8492B" w:rsidRPr="00920F63">
        <w:t xml:space="preserve"> (Feter </w:t>
      </w:r>
      <w:r w:rsidR="003F68BC" w:rsidRPr="003F68BC">
        <w:rPr>
          <w:i/>
          <w:iCs/>
        </w:rPr>
        <w:t>et al.,</w:t>
      </w:r>
      <w:r w:rsidR="00E8492B" w:rsidRPr="00920F63">
        <w:t xml:space="preserve"> 2019)</w:t>
      </w:r>
      <w:r w:rsidRPr="00920F63">
        <w:t xml:space="preserve">. </w:t>
      </w:r>
      <w:r w:rsidR="00D9585D" w:rsidRPr="00920F63">
        <w:t xml:space="preserve">The stakeholder analysis has also supported the importance of effective communication and interaction, as there are different levels of influence and interest that different stakeholders have, and their high definition has to be supported. </w:t>
      </w:r>
      <w:r w:rsidRPr="00920F63">
        <w:t>The probability of the project being ready on time and on budget in accordance with the established project management principles and tools will result in the value delivery to the stakeholders.</w:t>
      </w:r>
    </w:p>
    <w:p w14:paraId="718FCE79" w14:textId="77777777" w:rsidR="001904CE" w:rsidRPr="00920F63" w:rsidRDefault="001904CE">
      <w:pPr>
        <w:spacing w:before="0" w:line="259" w:lineRule="auto"/>
        <w:jc w:val="left"/>
      </w:pPr>
      <w:r w:rsidRPr="00920F63">
        <w:br w:type="page"/>
      </w:r>
    </w:p>
    <w:p w14:paraId="2D204511" w14:textId="7708CF84" w:rsidR="00FC2A23" w:rsidRPr="00920F63" w:rsidRDefault="001904CE" w:rsidP="001904CE">
      <w:pPr>
        <w:rPr>
          <w:b/>
          <w:bCs/>
          <w:sz w:val="32"/>
          <w:szCs w:val="32"/>
        </w:rPr>
      </w:pPr>
      <w:r w:rsidRPr="00920F63">
        <w:rPr>
          <w:b/>
          <w:bCs/>
          <w:sz w:val="32"/>
          <w:szCs w:val="32"/>
        </w:rPr>
        <w:t>References</w:t>
      </w:r>
    </w:p>
    <w:p w14:paraId="3EE9713E" w14:textId="77777777" w:rsidR="00A9158A" w:rsidRPr="00920F63" w:rsidRDefault="00A9158A" w:rsidP="00A9158A">
      <w:r w:rsidRPr="00920F63">
        <w:rPr>
          <w:shd w:val="clear" w:color="auto" w:fill="FFFFFF"/>
        </w:rPr>
        <w:t xml:space="preserve">Aromatario, O., Van Hoye, A., Vuillemin, A., Foucaut, A. M., Crozet, C., Pommier, J., </w:t>
      </w:r>
      <w:r w:rsidRPr="00920F63">
        <w:t>and</w:t>
      </w:r>
      <w:r w:rsidRPr="00920F63">
        <w:rPr>
          <w:shd w:val="clear" w:color="auto" w:fill="FFFFFF"/>
        </w:rPr>
        <w:t xml:space="preserve"> Cambon, L. (2019). How do mobile health applications support behaviour changes? A scoping review of mobile health applications relating to physical activity and eating behaviours. </w:t>
      </w:r>
      <w:r w:rsidRPr="00920F63">
        <w:rPr>
          <w:i/>
          <w:iCs/>
          <w:shd w:val="clear" w:color="auto" w:fill="FFFFFF"/>
        </w:rPr>
        <w:t>Public health</w:t>
      </w:r>
      <w:r w:rsidRPr="00920F63">
        <w:rPr>
          <w:shd w:val="clear" w:color="auto" w:fill="FFFFFF"/>
        </w:rPr>
        <w:t>, </w:t>
      </w:r>
      <w:r w:rsidRPr="00920F63">
        <w:rPr>
          <w:i/>
          <w:iCs/>
          <w:shd w:val="clear" w:color="auto" w:fill="FFFFFF"/>
        </w:rPr>
        <w:t>175</w:t>
      </w:r>
      <w:r w:rsidRPr="00920F63">
        <w:rPr>
          <w:shd w:val="clear" w:color="auto" w:fill="FFFFFF"/>
        </w:rPr>
        <w:t>, 8-18.</w:t>
      </w:r>
      <w:r w:rsidRPr="00920F63">
        <w:t xml:space="preserve"> </w:t>
      </w:r>
      <w:hyperlink r:id="rId6" w:history="1">
        <w:r w:rsidRPr="00920F63">
          <w:rPr>
            <w:rStyle w:val="Hyperlink"/>
          </w:rPr>
          <w:t>https://www.sciencedirect.com/science/article/pii/S0033350619302070</w:t>
        </w:r>
      </w:hyperlink>
    </w:p>
    <w:p w14:paraId="1CAA345D" w14:textId="77777777" w:rsidR="00A9158A" w:rsidRPr="00920F63" w:rsidRDefault="00A9158A" w:rsidP="00A9158A">
      <w:r w:rsidRPr="00920F63">
        <w:rPr>
          <w:shd w:val="clear" w:color="auto" w:fill="FFFFFF"/>
        </w:rPr>
        <w:t>Bourne, L. (2016). Stakeholder relationship management: a maturity model for organisational implementation. Routledge.</w:t>
      </w:r>
      <w:r w:rsidRPr="00920F63">
        <w:t xml:space="preserve"> </w:t>
      </w:r>
      <w:hyperlink r:id="rId7" w:history="1">
        <w:r w:rsidRPr="00920F63">
          <w:rPr>
            <w:rStyle w:val="Hyperlink"/>
          </w:rPr>
          <w:t>https://www.routledge.com/Stakeholder-Relationship-Management-A-Maturity-Model-for-Organisational-Implementation/Bourne/p/book/9781032838182</w:t>
        </w:r>
      </w:hyperlink>
    </w:p>
    <w:p w14:paraId="48A78949" w14:textId="77777777" w:rsidR="00A9158A" w:rsidRPr="00920F63" w:rsidRDefault="00A9158A" w:rsidP="00A9158A">
      <w:r w:rsidRPr="00920F63">
        <w:rPr>
          <w:shd w:val="clear" w:color="auto" w:fill="FFFFFF"/>
        </w:rPr>
        <w:t xml:space="preserve">Coughlin, S. S., Whitehead, M., Sheats, J. Q., Mastromonico, J., </w:t>
      </w:r>
      <w:r w:rsidRPr="00920F63">
        <w:t>and</w:t>
      </w:r>
      <w:r w:rsidRPr="00920F63">
        <w:rPr>
          <w:shd w:val="clear" w:color="auto" w:fill="FFFFFF"/>
        </w:rPr>
        <w:t xml:space="preserve"> Smith, S. (2016). A review of smartphone applications for promoting physical activity. </w:t>
      </w:r>
      <w:r w:rsidRPr="00920F63">
        <w:rPr>
          <w:i/>
          <w:iCs/>
          <w:shd w:val="clear" w:color="auto" w:fill="FFFFFF"/>
        </w:rPr>
        <w:t xml:space="preserve">Jacobs journal of </w:t>
      </w:r>
      <w:r w:rsidRPr="00920F63">
        <w:rPr>
          <w:i/>
          <w:iCs/>
        </w:rPr>
        <w:t>Community Medicine</w:t>
      </w:r>
      <w:r w:rsidRPr="00920F63">
        <w:rPr>
          <w:shd w:val="clear" w:color="auto" w:fill="FFFFFF"/>
        </w:rPr>
        <w:t>, </w:t>
      </w:r>
      <w:r w:rsidRPr="00920F63">
        <w:rPr>
          <w:i/>
          <w:iCs/>
          <w:shd w:val="clear" w:color="auto" w:fill="FFFFFF"/>
        </w:rPr>
        <w:t>2</w:t>
      </w:r>
      <w:r w:rsidRPr="00920F63">
        <w:rPr>
          <w:shd w:val="clear" w:color="auto" w:fill="FFFFFF"/>
        </w:rPr>
        <w:t>(1), 021.</w:t>
      </w:r>
      <w:r w:rsidRPr="00920F63">
        <w:t xml:space="preserve"> </w:t>
      </w:r>
      <w:hyperlink r:id="rId8" w:history="1">
        <w:r w:rsidRPr="00920F63">
          <w:rPr>
            <w:rStyle w:val="Hyperlink"/>
          </w:rPr>
          <w:t>https://pmc.ncbi.nlm.nih.gov/articles/PMC4811195/</w:t>
        </w:r>
      </w:hyperlink>
    </w:p>
    <w:p w14:paraId="5E4A8385" w14:textId="77777777" w:rsidR="00A9158A" w:rsidRPr="00920F63" w:rsidRDefault="00A9158A" w:rsidP="00A9158A">
      <w:r w:rsidRPr="00920F63">
        <w:rPr>
          <w:shd w:val="clear" w:color="auto" w:fill="FFFFFF"/>
        </w:rPr>
        <w:t xml:space="preserve">Feter, N., Dos Santos, T. S., Caputo, E. L., </w:t>
      </w:r>
      <w:r w:rsidRPr="00920F63">
        <w:t>and</w:t>
      </w:r>
      <w:r w:rsidRPr="00920F63">
        <w:rPr>
          <w:shd w:val="clear" w:color="auto" w:fill="FFFFFF"/>
        </w:rPr>
        <w:t xml:space="preserve"> da Silva, M. C. (2019). What is the role of smartphones </w:t>
      </w:r>
      <w:r w:rsidRPr="00920F63">
        <w:t>in</w:t>
      </w:r>
      <w:r w:rsidRPr="00920F63">
        <w:rPr>
          <w:shd w:val="clear" w:color="auto" w:fill="FFFFFF"/>
        </w:rPr>
        <w:t xml:space="preserve"> physical activity promotion? A systematic review and meta-analysis. </w:t>
      </w:r>
      <w:r w:rsidRPr="00920F63">
        <w:rPr>
          <w:i/>
          <w:iCs/>
          <w:shd w:val="clear" w:color="auto" w:fill="FFFFFF"/>
        </w:rPr>
        <w:t>International journal of public health</w:t>
      </w:r>
      <w:r w:rsidRPr="00920F63">
        <w:rPr>
          <w:shd w:val="clear" w:color="auto" w:fill="FFFFFF"/>
        </w:rPr>
        <w:t>, </w:t>
      </w:r>
      <w:r w:rsidRPr="00920F63">
        <w:rPr>
          <w:i/>
          <w:iCs/>
          <w:shd w:val="clear" w:color="auto" w:fill="FFFFFF"/>
        </w:rPr>
        <w:t>64</w:t>
      </w:r>
      <w:r w:rsidRPr="00920F63">
        <w:rPr>
          <w:shd w:val="clear" w:color="auto" w:fill="FFFFFF"/>
        </w:rPr>
        <w:t>(5), 679-690.</w:t>
      </w:r>
      <w:r w:rsidRPr="00920F63">
        <w:t xml:space="preserve"> </w:t>
      </w:r>
      <w:hyperlink r:id="rId9" w:history="1">
        <w:r w:rsidRPr="00920F63">
          <w:rPr>
            <w:rStyle w:val="Hyperlink"/>
          </w:rPr>
          <w:t>https://link.springer.com/article/10.1007/s00038-019-01210-7</w:t>
        </w:r>
      </w:hyperlink>
    </w:p>
    <w:p w14:paraId="6BA46286" w14:textId="77777777" w:rsidR="00A9158A" w:rsidRPr="00920F63" w:rsidRDefault="00A9158A" w:rsidP="00A9158A">
      <w:r w:rsidRPr="00920F63">
        <w:rPr>
          <w:shd w:val="clear" w:color="auto" w:fill="FFFFFF"/>
        </w:rPr>
        <w:t>Kerzner, H. (2025). Project management: a systems approach to planning, scheduling, and controlling. John Wiley &amp; Sons.</w:t>
      </w:r>
      <w:r w:rsidRPr="00920F63">
        <w:t xml:space="preserve"> </w:t>
      </w:r>
      <w:hyperlink r:id="rId10" w:anchor="v=onepage&amp;q=Project%20Management%3A%20A%20Systems%20Approach%20to%20Planning%2C%20Scheduling%2C%20and%20Controlling&amp;f=false" w:history="1">
        <w:r w:rsidRPr="00920F63">
          <w:rPr>
            <w:rStyle w:val="Hyperlink"/>
          </w:rPr>
          <w:t>https://books.google.com/books?hl=en&amp;lr=&amp;id=JRlHEQAAQBAJ&amp;oi=fnd&amp;pg=PR1&amp;dq=Project+Management:+A+Systems+Approach+to+Planning,+Scheduling,+and+Controlling&amp;ots=eehF__C9Yl&amp;sig=hqIqkvufKGaa4ss7u70xcPFHEOE&amp;redir_esc=y#v=onepage&amp;q=Project%20Management%3A%20A%20Systems%20Approach%20to%20Planning%2C%20Scheduling%2C%20and%20Controlling&amp;f=false</w:t>
        </w:r>
      </w:hyperlink>
    </w:p>
    <w:p w14:paraId="1C64AD63" w14:textId="77777777" w:rsidR="00A9158A" w:rsidRPr="00920F63" w:rsidRDefault="00A9158A" w:rsidP="00A9158A">
      <w:r w:rsidRPr="00920F63">
        <w:rPr>
          <w:shd w:val="clear" w:color="auto" w:fill="FFFFFF"/>
        </w:rPr>
        <w:t xml:space="preserve">Madanian, S., Nakarada-Kordic, I., Reay, S., </w:t>
      </w:r>
      <w:r w:rsidRPr="00920F63">
        <w:t>and</w:t>
      </w:r>
      <w:r w:rsidRPr="00920F63">
        <w:rPr>
          <w:shd w:val="clear" w:color="auto" w:fill="FFFFFF"/>
        </w:rPr>
        <w:t xml:space="preserve"> Chetty, T. H. (2023). Patients' perspectives on digital health tools. </w:t>
      </w:r>
      <w:r w:rsidRPr="00920F63">
        <w:rPr>
          <w:i/>
          <w:iCs/>
          <w:shd w:val="clear" w:color="auto" w:fill="FFFFFF"/>
        </w:rPr>
        <w:t>PEC innovation</w:t>
      </w:r>
      <w:r w:rsidRPr="00920F63">
        <w:rPr>
          <w:shd w:val="clear" w:color="auto" w:fill="FFFFFF"/>
        </w:rPr>
        <w:t>, </w:t>
      </w:r>
      <w:r w:rsidRPr="00920F63">
        <w:rPr>
          <w:i/>
          <w:iCs/>
          <w:shd w:val="clear" w:color="auto" w:fill="FFFFFF"/>
        </w:rPr>
        <w:t>2</w:t>
      </w:r>
      <w:r w:rsidRPr="00920F63">
        <w:rPr>
          <w:shd w:val="clear" w:color="auto" w:fill="FFFFFF"/>
        </w:rPr>
        <w:t>, 100171.</w:t>
      </w:r>
      <w:r w:rsidRPr="00920F63">
        <w:t xml:space="preserve"> </w:t>
      </w:r>
      <w:hyperlink r:id="rId11" w:history="1">
        <w:r w:rsidRPr="00920F63">
          <w:rPr>
            <w:rStyle w:val="Hyperlink"/>
          </w:rPr>
          <w:t>https://www.sciencedirect.com/science/article/pii/S2772628223000511</w:t>
        </w:r>
      </w:hyperlink>
    </w:p>
    <w:p w14:paraId="5D5C686F" w14:textId="77777777" w:rsidR="00A9158A" w:rsidRPr="00920F63" w:rsidRDefault="00A9158A" w:rsidP="00A9158A">
      <w:r w:rsidRPr="00920F63">
        <w:rPr>
          <w:shd w:val="clear" w:color="auto" w:fill="FFFFFF"/>
        </w:rPr>
        <w:t xml:space="preserve">Marchewka, J. T. (2016). Information technology project management: Providing measurable </w:t>
      </w:r>
      <w:r w:rsidRPr="00920F63">
        <w:t>organisational</w:t>
      </w:r>
      <w:r w:rsidRPr="00920F63">
        <w:rPr>
          <w:shd w:val="clear" w:color="auto" w:fill="FFFFFF"/>
        </w:rPr>
        <w:t xml:space="preserve"> value. John Wiley &amp; Sons.</w:t>
      </w:r>
      <w:r w:rsidRPr="00920F63">
        <w:t xml:space="preserve"> </w:t>
      </w:r>
      <w:hyperlink r:id="rId12" w:anchor="v=onepage&amp;q=Information%20Technology%20Project%20Management.&amp;f=false" w:history="1">
        <w:r w:rsidRPr="00920F63">
          <w:rPr>
            <w:rStyle w:val="Hyperlink"/>
          </w:rPr>
          <w:t>https://books.google.com/books?hl=en&amp;lr=&amp;id=rsLlBQAAQBAJ&amp;oi=fnd&amp;pg=PA343&amp;dq=Information+Technology+Project+Management.&amp;ots=9nwCbck2qa&amp;sig=TzxJv-n29NxL6P-FaX3MjbUgF4I&amp;redir_esc=y#v=onepage&amp;q=Information%20Technology%20Project%20Management.&amp;f=false</w:t>
        </w:r>
      </w:hyperlink>
    </w:p>
    <w:p w14:paraId="3D1F5061" w14:textId="77777777" w:rsidR="00A9158A" w:rsidRPr="00920F63" w:rsidRDefault="00A9158A" w:rsidP="00A9158A">
      <w:r w:rsidRPr="00920F63">
        <w:rPr>
          <w:shd w:val="clear" w:color="auto" w:fill="FFFFFF"/>
        </w:rPr>
        <w:t xml:space="preserve">Meredith, J. R., Shafer, S. M., </w:t>
      </w:r>
      <w:r w:rsidRPr="00920F63">
        <w:t>and</w:t>
      </w:r>
      <w:r w:rsidRPr="00920F63">
        <w:rPr>
          <w:shd w:val="clear" w:color="auto" w:fill="FFFFFF"/>
        </w:rPr>
        <w:t xml:space="preserve"> Mantel Jr, S. J. (2017). </w:t>
      </w:r>
      <w:r w:rsidRPr="00920F63">
        <w:rPr>
          <w:i/>
          <w:iCs/>
          <w:shd w:val="clear" w:color="auto" w:fill="FFFFFF"/>
        </w:rPr>
        <w:t>Project management: a strategic managerial approach</w:t>
      </w:r>
      <w:r w:rsidRPr="00920F63">
        <w:rPr>
          <w:shd w:val="clear" w:color="auto" w:fill="FFFFFF"/>
        </w:rPr>
        <w:t>. John Wiley &amp; Sons.</w:t>
      </w:r>
      <w:r w:rsidRPr="00920F63">
        <w:t xml:space="preserve"> </w:t>
      </w:r>
      <w:hyperlink r:id="rId13" w:anchor="v=onepage&amp;q=Project%20Management%3A%20A%20Managerial%20Approach.&amp;f=false" w:history="1">
        <w:r w:rsidRPr="00920F63">
          <w:rPr>
            <w:rStyle w:val="Hyperlink"/>
          </w:rPr>
          <w:t>https://books.google.com/books?hl=en&amp;lr=&amp;id=ipZXDwAAQBAJ&amp;oi=fnd&amp;pg=PR6&amp;dq=Project+Management:+A+Managerial+Approach.&amp;ots=Qyq0vDFGhY&amp;sig=VtM0te-LONRRBGShjaSg6UbV09M&amp;redir_esc=y#v=onepage&amp;q=Project%20Management%3A%20A%20Managerial%20Approach.&amp;f=false</w:t>
        </w:r>
      </w:hyperlink>
    </w:p>
    <w:p w14:paraId="755B5BD9" w14:textId="77777777" w:rsidR="00A9158A" w:rsidRPr="00920F63" w:rsidRDefault="00A9158A" w:rsidP="00A9158A">
      <w:r w:rsidRPr="00920F63">
        <w:rPr>
          <w:shd w:val="clear" w:color="auto" w:fill="FFFFFF"/>
        </w:rPr>
        <w:t xml:space="preserve">Nicholas, J. M., </w:t>
      </w:r>
      <w:r w:rsidRPr="00920F63">
        <w:t>and</w:t>
      </w:r>
      <w:r w:rsidRPr="00920F63">
        <w:rPr>
          <w:shd w:val="clear" w:color="auto" w:fill="FFFFFF"/>
        </w:rPr>
        <w:t xml:space="preserve"> Steyn, H. (2020). Project management for engineering, business and technology. Routledge.</w:t>
      </w:r>
      <w:r w:rsidRPr="00920F63">
        <w:t xml:space="preserve"> </w:t>
      </w:r>
      <w:hyperlink r:id="rId14" w:history="1">
        <w:r w:rsidRPr="00920F63">
          <w:rPr>
            <w:rStyle w:val="Hyperlink"/>
          </w:rPr>
          <w:t>https://www.routledge.com/Project-Management-for-Engineering-Business-and-Technology/Nicholas-Steyn/p/book/9781032665887</w:t>
        </w:r>
      </w:hyperlink>
    </w:p>
    <w:p w14:paraId="4CDF8007" w14:textId="77777777" w:rsidR="00A9158A" w:rsidRPr="00920F63" w:rsidRDefault="00A9158A" w:rsidP="00A9158A">
      <w:r w:rsidRPr="00920F63">
        <w:rPr>
          <w:shd w:val="clear" w:color="auto" w:fill="FFFFFF"/>
        </w:rPr>
        <w:t xml:space="preserve">Parmenter, B., Burley, C., Stewart, C., Whife, J., Champion, K., Osman, B., ... </w:t>
      </w:r>
      <w:r w:rsidRPr="00920F63">
        <w:t>and</w:t>
      </w:r>
      <w:r w:rsidRPr="00920F63">
        <w:rPr>
          <w:shd w:val="clear" w:color="auto" w:fill="FFFFFF"/>
        </w:rPr>
        <w:t xml:space="preserve"> Thornton, L. (2022). Measurement properties of smartphone approaches to assess physical activity in healthy young people: systematic review. </w:t>
      </w:r>
      <w:r w:rsidRPr="00920F63">
        <w:rPr>
          <w:i/>
          <w:iCs/>
          <w:shd w:val="clear" w:color="auto" w:fill="FFFFFF"/>
        </w:rPr>
        <w:t>JMIR mHealth and uHealth</w:t>
      </w:r>
      <w:r w:rsidRPr="00920F63">
        <w:rPr>
          <w:shd w:val="clear" w:color="auto" w:fill="FFFFFF"/>
        </w:rPr>
        <w:t>, </w:t>
      </w:r>
      <w:r w:rsidRPr="00920F63">
        <w:rPr>
          <w:i/>
          <w:iCs/>
          <w:shd w:val="clear" w:color="auto" w:fill="FFFFFF"/>
        </w:rPr>
        <w:t>10</w:t>
      </w:r>
      <w:r w:rsidRPr="00920F63">
        <w:rPr>
          <w:shd w:val="clear" w:color="auto" w:fill="FFFFFF"/>
        </w:rPr>
        <w:t>(10), e39085.</w:t>
      </w:r>
      <w:r w:rsidRPr="00920F63">
        <w:t xml:space="preserve"> </w:t>
      </w:r>
      <w:hyperlink r:id="rId15" w:history="1">
        <w:r w:rsidRPr="00920F63">
          <w:rPr>
            <w:rStyle w:val="Hyperlink"/>
          </w:rPr>
          <w:t>https://mhealth.jmir.org/2022/10/e39085/</w:t>
        </w:r>
      </w:hyperlink>
    </w:p>
    <w:p w14:paraId="353F7179" w14:textId="77777777" w:rsidR="00A9158A" w:rsidRPr="00920F63" w:rsidRDefault="00A9158A" w:rsidP="00A9158A">
      <w:r w:rsidRPr="00920F63">
        <w:rPr>
          <w:shd w:val="clear" w:color="auto" w:fill="FFFFFF"/>
        </w:rPr>
        <w:t>Project Management Institute. (2021, July). A guide to the project management body of knowledge (PMBOK® guide)–Seventh edition</w:t>
      </w:r>
      <w:r w:rsidRPr="00920F63">
        <w:t>,</w:t>
      </w:r>
      <w:r w:rsidRPr="00920F63">
        <w:rPr>
          <w:shd w:val="clear" w:color="auto" w:fill="FFFFFF"/>
        </w:rPr>
        <w:t xml:space="preserve"> and the standard for project management. Project Management Institute.</w:t>
      </w:r>
      <w:r w:rsidRPr="00920F63">
        <w:t xml:space="preserve"> </w:t>
      </w:r>
      <w:hyperlink r:id="rId16" w:history="1">
        <w:r w:rsidRPr="00920F63">
          <w:rPr>
            <w:rStyle w:val="Hyperlink"/>
          </w:rPr>
          <w:t>https://www.pmi.org/standards/pmbok</w:t>
        </w:r>
      </w:hyperlink>
    </w:p>
    <w:p w14:paraId="5DF0FC22" w14:textId="77777777" w:rsidR="00A9158A" w:rsidRPr="00920F63" w:rsidRDefault="00A9158A" w:rsidP="00A9158A">
      <w:r w:rsidRPr="00920F63">
        <w:rPr>
          <w:shd w:val="clear" w:color="auto" w:fill="FFFFFF"/>
        </w:rPr>
        <w:t xml:space="preserve">Romeo, A., Edney, S., Plotnikoff, R., Curtis, R., Ryan, J., Sanders, I., ... </w:t>
      </w:r>
      <w:r w:rsidRPr="00920F63">
        <w:t>and</w:t>
      </w:r>
      <w:r w:rsidRPr="00920F63">
        <w:rPr>
          <w:shd w:val="clear" w:color="auto" w:fill="FFFFFF"/>
        </w:rPr>
        <w:t xml:space="preserve"> Maher, C. (2019). Can smartphone apps increase physical activity? Systematic review and meta-analysis. </w:t>
      </w:r>
      <w:r w:rsidRPr="00920F63">
        <w:rPr>
          <w:i/>
          <w:iCs/>
          <w:shd w:val="clear" w:color="auto" w:fill="FFFFFF"/>
        </w:rPr>
        <w:t xml:space="preserve">Journal of </w:t>
      </w:r>
      <w:r w:rsidRPr="00920F63">
        <w:rPr>
          <w:i/>
          <w:iCs/>
        </w:rPr>
        <w:t>Medical</w:t>
      </w:r>
      <w:r w:rsidRPr="00920F63">
        <w:rPr>
          <w:i/>
          <w:iCs/>
          <w:shd w:val="clear" w:color="auto" w:fill="FFFFFF"/>
        </w:rPr>
        <w:t xml:space="preserve"> Internet </w:t>
      </w:r>
      <w:r w:rsidRPr="00920F63">
        <w:rPr>
          <w:i/>
          <w:iCs/>
        </w:rPr>
        <w:t>Research</w:t>
      </w:r>
      <w:r w:rsidRPr="00920F63">
        <w:rPr>
          <w:shd w:val="clear" w:color="auto" w:fill="FFFFFF"/>
        </w:rPr>
        <w:t>, </w:t>
      </w:r>
      <w:r w:rsidRPr="00920F63">
        <w:rPr>
          <w:i/>
          <w:iCs/>
          <w:shd w:val="clear" w:color="auto" w:fill="FFFFFF"/>
        </w:rPr>
        <w:t>21</w:t>
      </w:r>
      <w:r w:rsidRPr="00920F63">
        <w:rPr>
          <w:shd w:val="clear" w:color="auto" w:fill="FFFFFF"/>
        </w:rPr>
        <w:t>(3), e12053.</w:t>
      </w:r>
      <w:r w:rsidRPr="00920F63">
        <w:t xml:space="preserve"> </w:t>
      </w:r>
      <w:hyperlink r:id="rId17" w:history="1">
        <w:r w:rsidRPr="00920F63">
          <w:rPr>
            <w:rStyle w:val="Hyperlink"/>
          </w:rPr>
          <w:t>https://www.jmir.org/2019/3/e12053/</w:t>
        </w:r>
      </w:hyperlink>
    </w:p>
    <w:p w14:paraId="280DE787" w14:textId="77777777" w:rsidR="001904CE" w:rsidRPr="001904CE" w:rsidRDefault="001904CE" w:rsidP="001904CE"/>
    <w:sectPr w:rsidR="001904CE" w:rsidRPr="001904CE" w:rsidSect="00A561D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31C11" w14:textId="77777777" w:rsidR="008E063D" w:rsidRPr="00920F63" w:rsidRDefault="008E063D" w:rsidP="003E1313">
      <w:pPr>
        <w:spacing w:before="0" w:after="0" w:line="240" w:lineRule="auto"/>
      </w:pPr>
      <w:r w:rsidRPr="00920F63">
        <w:separator/>
      </w:r>
    </w:p>
  </w:endnote>
  <w:endnote w:type="continuationSeparator" w:id="0">
    <w:p w14:paraId="11FF35D9" w14:textId="77777777" w:rsidR="008E063D" w:rsidRPr="00920F63" w:rsidRDefault="008E063D" w:rsidP="003E1313">
      <w:pPr>
        <w:spacing w:before="0" w:after="0" w:line="240" w:lineRule="auto"/>
      </w:pPr>
      <w:r w:rsidRPr="00920F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081759"/>
      <w:docPartObj>
        <w:docPartGallery w:val="Page Numbers (Bottom of Page)"/>
        <w:docPartUnique/>
      </w:docPartObj>
    </w:sdtPr>
    <w:sdtEndPr/>
    <w:sdtContent>
      <w:p w14:paraId="12819CFF" w14:textId="3F6E85E8" w:rsidR="003E1313" w:rsidRPr="00920F63" w:rsidRDefault="003E1313" w:rsidP="009760C1">
        <w:pPr>
          <w:pStyle w:val="Footer"/>
          <w:jc w:val="center"/>
        </w:pPr>
        <w:r w:rsidRPr="00920F63">
          <w:fldChar w:fldCharType="begin"/>
        </w:r>
        <w:r w:rsidRPr="00920F63">
          <w:instrText xml:space="preserve"> PAGE   \* MERGEFORMAT </w:instrText>
        </w:r>
        <w:r w:rsidRPr="00920F63">
          <w:fldChar w:fldCharType="separate"/>
        </w:r>
        <w:r w:rsidRPr="00920F63">
          <w:t>2</w:t>
        </w:r>
        <w:r w:rsidRPr="00920F63">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97B54" w14:textId="77777777" w:rsidR="008E063D" w:rsidRPr="00920F63" w:rsidRDefault="008E063D" w:rsidP="003E1313">
      <w:pPr>
        <w:spacing w:before="0" w:after="0" w:line="240" w:lineRule="auto"/>
      </w:pPr>
      <w:r w:rsidRPr="00920F63">
        <w:separator/>
      </w:r>
    </w:p>
  </w:footnote>
  <w:footnote w:type="continuationSeparator" w:id="0">
    <w:p w14:paraId="7BA6C1F6" w14:textId="77777777" w:rsidR="008E063D" w:rsidRPr="00920F63" w:rsidRDefault="008E063D" w:rsidP="003E1313">
      <w:pPr>
        <w:spacing w:before="0" w:after="0" w:line="240" w:lineRule="auto"/>
      </w:pPr>
      <w:r w:rsidRPr="00920F6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63D"/>
    <w:rsid w:val="000D62AB"/>
    <w:rsid w:val="001904CE"/>
    <w:rsid w:val="001D7C0F"/>
    <w:rsid w:val="002F518C"/>
    <w:rsid w:val="003025B8"/>
    <w:rsid w:val="0038656D"/>
    <w:rsid w:val="003E1313"/>
    <w:rsid w:val="003F68BC"/>
    <w:rsid w:val="00407F77"/>
    <w:rsid w:val="0042158F"/>
    <w:rsid w:val="00443922"/>
    <w:rsid w:val="00444B06"/>
    <w:rsid w:val="004D0402"/>
    <w:rsid w:val="005F1282"/>
    <w:rsid w:val="006B663D"/>
    <w:rsid w:val="006D7F37"/>
    <w:rsid w:val="007530E8"/>
    <w:rsid w:val="008B3908"/>
    <w:rsid w:val="008E063D"/>
    <w:rsid w:val="00920F63"/>
    <w:rsid w:val="009362CB"/>
    <w:rsid w:val="009760C1"/>
    <w:rsid w:val="00A561D1"/>
    <w:rsid w:val="00A9158A"/>
    <w:rsid w:val="00AE3964"/>
    <w:rsid w:val="00CD677A"/>
    <w:rsid w:val="00D06E7A"/>
    <w:rsid w:val="00D9585D"/>
    <w:rsid w:val="00E001BA"/>
    <w:rsid w:val="00E50D75"/>
    <w:rsid w:val="00E8492B"/>
    <w:rsid w:val="00F937B9"/>
    <w:rsid w:val="00FB2A26"/>
    <w:rsid w:val="00FC2A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C8F75"/>
  <w15:chartTrackingRefBased/>
  <w15:docId w15:val="{480E49AE-57E5-4E7A-A918-295675B41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5B8"/>
    <w:pPr>
      <w:spacing w:before="240" w:line="360" w:lineRule="auto"/>
      <w:jc w:val="both"/>
    </w:pPr>
    <w:rPr>
      <w:rFonts w:ascii="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158A"/>
    <w:rPr>
      <w:color w:val="0563C1" w:themeColor="hyperlink"/>
      <w:u w:val="single"/>
    </w:rPr>
  </w:style>
  <w:style w:type="paragraph" w:styleId="Header">
    <w:name w:val="header"/>
    <w:basedOn w:val="Normal"/>
    <w:link w:val="HeaderChar"/>
    <w:uiPriority w:val="99"/>
    <w:unhideWhenUsed/>
    <w:rsid w:val="003E131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E1313"/>
    <w:rPr>
      <w:rFonts w:ascii="Times New Roman" w:hAnsi="Times New Roman" w:cs="Times New Roman"/>
      <w:sz w:val="24"/>
      <w:szCs w:val="24"/>
    </w:rPr>
  </w:style>
  <w:style w:type="paragraph" w:styleId="Footer">
    <w:name w:val="footer"/>
    <w:basedOn w:val="Normal"/>
    <w:link w:val="FooterChar"/>
    <w:uiPriority w:val="99"/>
    <w:unhideWhenUsed/>
    <w:rsid w:val="003E131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E131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F68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4811195/" TargetMode="External" /><Relationship Id="rId13" Type="http://schemas.openxmlformats.org/officeDocument/2006/relationships/hyperlink" Target="https://books.google.com.bd/books?hl=en&amp;lr=&amp;id=ipZXDwAAQBAJ&amp;oi=fnd&amp;pg=PR6&amp;dq=Project+Management:+A+Managerial+Approach.&amp;ots=Qyq0vDFGhY&amp;sig=VtM0te-LONRRBGShjaSg6UbV09M&amp;redir_esc=y" TargetMode="External" /><Relationship Id="rId1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yperlink" Target="https://www.routledge.com/Stakeholder-Relationship-Management-A-Maturity-Model-for-Organisational-Implementation/Bourne/p/book/9781032838182" TargetMode="External" /><Relationship Id="rId12" Type="http://schemas.openxmlformats.org/officeDocument/2006/relationships/hyperlink" Target="https://books.google.com.bd/books?hl=en&amp;lr=&amp;id=rsLlBQAAQBAJ&amp;oi=fnd&amp;pg=PA343&amp;dq=Information+Technology+Project+Management.&amp;ots=9nwCbck2qa&amp;sig=TzxJv-n29NxL6P-FaX3MjbUgF4I&amp;redir_esc=y" TargetMode="External" /><Relationship Id="rId17" Type="http://schemas.openxmlformats.org/officeDocument/2006/relationships/hyperlink" Target="https://www.jmir.org/2019/3/e12053/" TargetMode="External" /><Relationship Id="rId2" Type="http://schemas.openxmlformats.org/officeDocument/2006/relationships/settings" Target="settings.xml" /><Relationship Id="rId16" Type="http://schemas.openxmlformats.org/officeDocument/2006/relationships/hyperlink" Target="https://www.pmi.org/standards/pmbok"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sciencedirect.com/science/article/pii/S0033350619302070" TargetMode="External" /><Relationship Id="rId11" Type="http://schemas.openxmlformats.org/officeDocument/2006/relationships/hyperlink" Target="https://www.sciencedirect.com/science/article/pii/S2772628223000511" TargetMode="External" /><Relationship Id="rId5" Type="http://schemas.openxmlformats.org/officeDocument/2006/relationships/endnotes" Target="endnotes.xml" /><Relationship Id="rId15" Type="http://schemas.openxmlformats.org/officeDocument/2006/relationships/hyperlink" Target="https://mhealth.jmir.org/2022/10/e39085/" TargetMode="External" /><Relationship Id="rId10" Type="http://schemas.openxmlformats.org/officeDocument/2006/relationships/hyperlink" Target="https://books.google.com/books?hl=en&amp;lr=&amp;id=JRlHEQAAQBAJ&amp;oi=fnd&amp;pg=PR1&amp;dq=Project+Management:+A+Systems+Approach+to+Planning,+Scheduling,+and+Controlling&amp;ots=eehF__C9Yl&amp;sig=hqIqkvufKGaa4ss7u70xcPFHEOE&amp;redir_esc=y" TargetMode="External"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link.springer.com/article/10.1007/s00038-019-01210-7" TargetMode="External" /><Relationship Id="rId14" Type="http://schemas.openxmlformats.org/officeDocument/2006/relationships/hyperlink" Target="https://www.routledge.com/Project-Management-for-Engineering-Business-and-Technology/Nicholas-Steyn/p/book/978103266588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2891</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Bianca Visan (2108538)</cp:lastModifiedBy>
  <cp:revision>2</cp:revision>
  <dcterms:created xsi:type="dcterms:W3CDTF">2026-02-27T21:27:00Z</dcterms:created>
  <dcterms:modified xsi:type="dcterms:W3CDTF">2026-02-27T21:27:00Z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8c05793a-6cad-4ca8-b0f7-105db09b3e3a</vt:lpwstr>
  </property>
</Properties>
</file>