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5BC8A" w14:textId="113C1C13" w:rsidR="0072435E" w:rsidRDefault="001D3DA7" w:rsidP="001D283D">
      <w:pPr>
        <w:spacing w:after="120" w:line="360" w:lineRule="auto"/>
        <w:jc w:val="center"/>
        <w:rPr>
          <w:rFonts w:ascii="Arial" w:hAnsi="Arial" w:cs="Arial"/>
          <w:sz w:val="32"/>
          <w:szCs w:val="32"/>
          <w:lang w:val="en-GB"/>
        </w:rPr>
      </w:pPr>
      <w:r>
        <w:rPr>
          <w:noProof/>
        </w:rPr>
        <w:drawing>
          <wp:inline distT="0" distB="0" distL="0" distR="0" wp14:anchorId="380F9236" wp14:editId="610C10CE">
            <wp:extent cx="2562225" cy="1007809"/>
            <wp:effectExtent l="0" t="0" r="0" b="190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7394" cy="1013775"/>
                    </a:xfrm>
                    <a:prstGeom prst="rect">
                      <a:avLst/>
                    </a:prstGeom>
                    <a:noFill/>
                    <a:ln>
                      <a:noFill/>
                    </a:ln>
                  </pic:spPr>
                </pic:pic>
              </a:graphicData>
            </a:graphic>
          </wp:inline>
        </w:drawing>
      </w:r>
    </w:p>
    <w:p w14:paraId="55CD2A9B" w14:textId="77777777" w:rsidR="0072435E" w:rsidRDefault="0072435E" w:rsidP="001D283D">
      <w:pPr>
        <w:spacing w:after="120" w:line="360" w:lineRule="auto"/>
        <w:jc w:val="center"/>
        <w:rPr>
          <w:rFonts w:ascii="Arial" w:hAnsi="Arial" w:cs="Arial"/>
          <w:sz w:val="32"/>
          <w:szCs w:val="32"/>
          <w:lang w:val="en-GB"/>
        </w:rPr>
      </w:pPr>
    </w:p>
    <w:p w14:paraId="01E6D752" w14:textId="77777777" w:rsidR="0072435E" w:rsidRDefault="0072435E" w:rsidP="001D283D">
      <w:pPr>
        <w:spacing w:after="120" w:line="360" w:lineRule="auto"/>
        <w:jc w:val="center"/>
        <w:rPr>
          <w:rFonts w:ascii="Arial" w:hAnsi="Arial" w:cs="Arial"/>
          <w:sz w:val="32"/>
          <w:szCs w:val="32"/>
          <w:lang w:val="en-GB"/>
        </w:rPr>
      </w:pPr>
    </w:p>
    <w:p w14:paraId="515EB06B" w14:textId="3AE86E93" w:rsidR="001D283D" w:rsidRPr="0072435E" w:rsidRDefault="001D283D" w:rsidP="001D283D">
      <w:pPr>
        <w:spacing w:after="120" w:line="360" w:lineRule="auto"/>
        <w:jc w:val="center"/>
        <w:rPr>
          <w:rFonts w:ascii="Arial" w:hAnsi="Arial" w:cs="Arial"/>
          <w:sz w:val="36"/>
          <w:szCs w:val="36"/>
          <w:lang w:val="en-GB"/>
        </w:rPr>
      </w:pPr>
      <w:r w:rsidRPr="0072435E">
        <w:rPr>
          <w:rFonts w:ascii="Arial" w:hAnsi="Arial" w:cs="Arial"/>
          <w:sz w:val="36"/>
          <w:szCs w:val="36"/>
          <w:lang w:val="en-GB"/>
        </w:rPr>
        <w:t>Programmes: BA (Hons) International Hotel Management</w:t>
      </w:r>
    </w:p>
    <w:p w14:paraId="38A2CAEB" w14:textId="77777777" w:rsidR="001D283D" w:rsidRPr="0072435E" w:rsidRDefault="001D283D" w:rsidP="001D283D">
      <w:pPr>
        <w:spacing w:after="120" w:line="360" w:lineRule="auto"/>
        <w:jc w:val="center"/>
        <w:rPr>
          <w:rFonts w:ascii="Arial" w:hAnsi="Arial" w:cs="Arial"/>
          <w:sz w:val="32"/>
          <w:szCs w:val="32"/>
          <w:lang w:val="en-GB"/>
        </w:rPr>
      </w:pPr>
      <w:r w:rsidRPr="0072435E">
        <w:rPr>
          <w:rFonts w:ascii="Arial" w:hAnsi="Arial" w:cs="Arial"/>
          <w:sz w:val="32"/>
          <w:szCs w:val="32"/>
          <w:lang w:val="en-GB"/>
        </w:rPr>
        <w:t>Module: Sustainable Hospitality &amp; Tourism Management</w:t>
      </w:r>
    </w:p>
    <w:p w14:paraId="707210E8" w14:textId="384A115E" w:rsidR="001D283D" w:rsidRDefault="0072435E" w:rsidP="0072435E">
      <w:pPr>
        <w:spacing w:after="120" w:line="360" w:lineRule="auto"/>
        <w:rPr>
          <w:rFonts w:ascii="Arial" w:hAnsi="Arial" w:cs="Arial"/>
          <w:sz w:val="28"/>
          <w:szCs w:val="28"/>
          <w:lang w:val="en-GB"/>
        </w:rPr>
      </w:pPr>
      <w:r>
        <w:rPr>
          <w:rFonts w:ascii="Arial" w:hAnsi="Arial" w:cs="Arial"/>
          <w:sz w:val="24"/>
          <w:szCs w:val="24"/>
          <w:lang w:val="en-GB"/>
        </w:rPr>
        <w:t xml:space="preserve">                                              </w:t>
      </w:r>
      <w:r w:rsidR="001D283D" w:rsidRPr="0072435E">
        <w:rPr>
          <w:rFonts w:ascii="Arial" w:hAnsi="Arial" w:cs="Arial"/>
          <w:sz w:val="28"/>
          <w:szCs w:val="28"/>
          <w:lang w:val="en-GB"/>
        </w:rPr>
        <w:t>Module code: BMIH5006</w:t>
      </w:r>
    </w:p>
    <w:p w14:paraId="004A08B2" w14:textId="77777777" w:rsidR="0072435E" w:rsidRPr="0072435E" w:rsidRDefault="0072435E" w:rsidP="0072435E">
      <w:pPr>
        <w:spacing w:after="120" w:line="360" w:lineRule="auto"/>
        <w:jc w:val="center"/>
        <w:rPr>
          <w:rFonts w:ascii="Arial" w:hAnsi="Arial" w:cs="Arial"/>
          <w:sz w:val="32"/>
          <w:szCs w:val="32"/>
          <w:lang w:val="en-GB"/>
        </w:rPr>
      </w:pPr>
      <w:r w:rsidRPr="0072435E">
        <w:rPr>
          <w:rFonts w:ascii="Arial" w:hAnsi="Arial" w:cs="Arial"/>
          <w:sz w:val="32"/>
          <w:szCs w:val="32"/>
          <w:lang w:val="en-GB"/>
        </w:rPr>
        <w:t>Assignment Title: Report: Destination Management: Paris</w:t>
      </w:r>
    </w:p>
    <w:p w14:paraId="0C8909CF" w14:textId="77777777" w:rsidR="0072435E" w:rsidRPr="0072435E" w:rsidRDefault="0072435E" w:rsidP="0072435E">
      <w:pPr>
        <w:spacing w:after="120" w:line="360" w:lineRule="auto"/>
        <w:rPr>
          <w:rFonts w:ascii="Arial" w:hAnsi="Arial" w:cs="Arial"/>
          <w:sz w:val="28"/>
          <w:szCs w:val="28"/>
          <w:lang w:val="en-GB"/>
        </w:rPr>
      </w:pPr>
    </w:p>
    <w:p w14:paraId="7C84BC71" w14:textId="77777777" w:rsidR="0072435E" w:rsidRDefault="0072435E" w:rsidP="0072435E">
      <w:pPr>
        <w:tabs>
          <w:tab w:val="left" w:pos="2184"/>
        </w:tabs>
        <w:spacing w:after="120" w:line="360" w:lineRule="auto"/>
        <w:jc w:val="center"/>
        <w:rPr>
          <w:rFonts w:ascii="Arial" w:hAnsi="Arial" w:cs="Arial"/>
          <w:sz w:val="32"/>
          <w:szCs w:val="32"/>
          <w:lang w:val="en-GB"/>
        </w:rPr>
      </w:pPr>
    </w:p>
    <w:p w14:paraId="1ED1E02C" w14:textId="0FDF1712" w:rsidR="0072435E" w:rsidRPr="0072435E" w:rsidRDefault="0072435E" w:rsidP="0072435E">
      <w:pPr>
        <w:tabs>
          <w:tab w:val="left" w:pos="2184"/>
        </w:tabs>
        <w:spacing w:after="120" w:line="360" w:lineRule="auto"/>
        <w:jc w:val="center"/>
        <w:rPr>
          <w:rFonts w:ascii="Arial" w:hAnsi="Arial" w:cs="Arial"/>
          <w:sz w:val="28"/>
          <w:szCs w:val="28"/>
          <w:lang w:val="en-GB"/>
        </w:rPr>
      </w:pPr>
      <w:r w:rsidRPr="0072435E">
        <w:rPr>
          <w:rFonts w:ascii="Arial" w:hAnsi="Arial" w:cs="Arial"/>
          <w:sz w:val="28"/>
          <w:szCs w:val="28"/>
          <w:lang w:val="en-GB"/>
        </w:rPr>
        <w:t>Student name: kazi Yousuf</w:t>
      </w:r>
    </w:p>
    <w:p w14:paraId="7491CBAD" w14:textId="1A7F53F0" w:rsidR="0072435E" w:rsidRPr="0072435E" w:rsidRDefault="0072435E" w:rsidP="0072435E">
      <w:pPr>
        <w:spacing w:after="120" w:line="360" w:lineRule="auto"/>
        <w:jc w:val="center"/>
        <w:rPr>
          <w:rFonts w:ascii="Arial" w:hAnsi="Arial" w:cs="Arial"/>
          <w:sz w:val="28"/>
          <w:szCs w:val="28"/>
          <w:lang w:val="en-GB"/>
        </w:rPr>
      </w:pPr>
      <w:r w:rsidRPr="0072435E">
        <w:rPr>
          <w:rFonts w:ascii="Arial" w:hAnsi="Arial" w:cs="Arial"/>
          <w:sz w:val="28"/>
          <w:szCs w:val="28"/>
          <w:lang w:val="en-GB"/>
        </w:rPr>
        <w:t>Student number:</w:t>
      </w:r>
      <w:r w:rsidR="001D3DA7">
        <w:rPr>
          <w:rFonts w:ascii="Arial" w:hAnsi="Arial" w:cs="Arial"/>
          <w:sz w:val="28"/>
          <w:szCs w:val="28"/>
          <w:lang w:val="en-GB"/>
        </w:rPr>
        <w:t xml:space="preserve"> 1918744</w:t>
      </w:r>
    </w:p>
    <w:p w14:paraId="62FF813A" w14:textId="77777777" w:rsidR="001D283D" w:rsidRPr="0072435E" w:rsidRDefault="001D283D" w:rsidP="001D283D">
      <w:pPr>
        <w:spacing w:after="120" w:line="360" w:lineRule="auto"/>
        <w:jc w:val="center"/>
        <w:rPr>
          <w:rFonts w:ascii="Arial" w:hAnsi="Arial" w:cs="Arial"/>
          <w:sz w:val="28"/>
          <w:szCs w:val="28"/>
          <w:lang w:val="en-GB"/>
        </w:rPr>
      </w:pPr>
    </w:p>
    <w:p w14:paraId="7F0D8308" w14:textId="77777777" w:rsidR="001D283D" w:rsidRPr="0072435E" w:rsidRDefault="001D283D" w:rsidP="001D283D">
      <w:pPr>
        <w:spacing w:after="120" w:line="360" w:lineRule="auto"/>
        <w:jc w:val="center"/>
        <w:rPr>
          <w:rFonts w:ascii="Arial" w:hAnsi="Arial" w:cs="Arial"/>
          <w:sz w:val="28"/>
          <w:szCs w:val="28"/>
          <w:lang w:val="en-GB"/>
        </w:rPr>
      </w:pPr>
      <w:r w:rsidRPr="0072435E">
        <w:rPr>
          <w:rFonts w:ascii="Arial" w:hAnsi="Arial" w:cs="Arial"/>
          <w:sz w:val="28"/>
          <w:szCs w:val="28"/>
          <w:lang w:val="en-GB"/>
        </w:rPr>
        <w:t>Lecturer: Dr. Huw Thomas</w:t>
      </w:r>
    </w:p>
    <w:p w14:paraId="4468B880" w14:textId="77777777" w:rsidR="001D283D" w:rsidRPr="00755867" w:rsidRDefault="001D283D" w:rsidP="001D283D">
      <w:pPr>
        <w:spacing w:after="120" w:line="360" w:lineRule="auto"/>
        <w:jc w:val="center"/>
        <w:rPr>
          <w:rFonts w:ascii="Arial" w:hAnsi="Arial" w:cs="Arial"/>
          <w:sz w:val="24"/>
          <w:szCs w:val="24"/>
          <w:lang w:val="en-GB"/>
        </w:rPr>
      </w:pPr>
    </w:p>
    <w:p w14:paraId="25DE4A18" w14:textId="77777777" w:rsidR="0015149D" w:rsidRPr="00755867" w:rsidRDefault="0015149D">
      <w:pPr>
        <w:rPr>
          <w:rFonts w:ascii="Arial" w:hAnsi="Arial" w:cs="Arial"/>
          <w:b/>
          <w:bCs/>
          <w:sz w:val="24"/>
          <w:szCs w:val="24"/>
          <w:lang w:val="en-GB"/>
        </w:rPr>
      </w:pPr>
      <w:r w:rsidRPr="00755867">
        <w:rPr>
          <w:rFonts w:ascii="Arial" w:hAnsi="Arial" w:cs="Arial"/>
          <w:b/>
          <w:bCs/>
          <w:sz w:val="24"/>
          <w:szCs w:val="24"/>
          <w:lang w:val="en-GB"/>
        </w:rPr>
        <w:br w:type="page"/>
      </w:r>
    </w:p>
    <w:sdt>
      <w:sdtPr>
        <w:rPr>
          <w:rFonts w:ascii="Arial" w:eastAsiaTheme="minorHAnsi" w:hAnsi="Arial" w:cs="Arial"/>
          <w:color w:val="auto"/>
          <w:sz w:val="22"/>
          <w:szCs w:val="22"/>
        </w:rPr>
        <w:id w:val="1086426098"/>
        <w:docPartObj>
          <w:docPartGallery w:val="Table of Contents"/>
          <w:docPartUnique/>
        </w:docPartObj>
      </w:sdtPr>
      <w:sdtEndPr>
        <w:rPr>
          <w:b/>
          <w:bCs/>
          <w:noProof/>
        </w:rPr>
      </w:sdtEndPr>
      <w:sdtContent>
        <w:p w14:paraId="509A2B88" w14:textId="6C2D4947" w:rsidR="003B0446" w:rsidRPr="00755867" w:rsidRDefault="003B0446">
          <w:pPr>
            <w:pStyle w:val="TOCHeading"/>
            <w:rPr>
              <w:rFonts w:ascii="Arial" w:hAnsi="Arial" w:cs="Arial"/>
            </w:rPr>
          </w:pPr>
          <w:r w:rsidRPr="00755867">
            <w:rPr>
              <w:rFonts w:ascii="Arial" w:hAnsi="Arial" w:cs="Arial"/>
            </w:rPr>
            <w:t>Table of Contents</w:t>
          </w:r>
        </w:p>
        <w:p w14:paraId="40E10B6E" w14:textId="5A6867FE" w:rsidR="00887145" w:rsidRPr="00755867" w:rsidRDefault="003B0446">
          <w:pPr>
            <w:pStyle w:val="TOC1"/>
            <w:tabs>
              <w:tab w:val="right" w:leader="dot" w:pos="9350"/>
            </w:tabs>
            <w:rPr>
              <w:rFonts w:ascii="Arial" w:eastAsiaTheme="minorEastAsia" w:hAnsi="Arial" w:cs="Arial"/>
              <w:noProof/>
            </w:rPr>
          </w:pPr>
          <w:r w:rsidRPr="00755867">
            <w:rPr>
              <w:rFonts w:ascii="Arial" w:hAnsi="Arial" w:cs="Arial"/>
            </w:rPr>
            <w:fldChar w:fldCharType="begin"/>
          </w:r>
          <w:r w:rsidRPr="00755867">
            <w:rPr>
              <w:rFonts w:ascii="Arial" w:hAnsi="Arial" w:cs="Arial"/>
            </w:rPr>
            <w:instrText xml:space="preserve"> TOC \o "1-3" \h \z \u </w:instrText>
          </w:r>
          <w:r w:rsidRPr="00755867">
            <w:rPr>
              <w:rFonts w:ascii="Arial" w:hAnsi="Arial" w:cs="Arial"/>
            </w:rPr>
            <w:fldChar w:fldCharType="separate"/>
          </w:r>
          <w:hyperlink w:anchor="_Toc120567449" w:history="1">
            <w:r w:rsidR="00887145" w:rsidRPr="00755867">
              <w:rPr>
                <w:rStyle w:val="Hyperlink"/>
                <w:rFonts w:ascii="Arial" w:hAnsi="Arial" w:cs="Arial"/>
                <w:noProof/>
                <w:lang w:val="en-GB"/>
              </w:rPr>
              <w:t>Introduction</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_Toc120567449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3</w:t>
            </w:r>
            <w:r w:rsidR="00887145" w:rsidRPr="00755867">
              <w:rPr>
                <w:rFonts w:ascii="Arial" w:hAnsi="Arial" w:cs="Arial"/>
                <w:noProof/>
                <w:webHidden/>
              </w:rPr>
              <w:fldChar w:fldCharType="end"/>
            </w:r>
          </w:hyperlink>
        </w:p>
        <w:p w14:paraId="14805255" w14:textId="516B43E4" w:rsidR="00887145" w:rsidRPr="00755867" w:rsidRDefault="00641EBC">
          <w:pPr>
            <w:pStyle w:val="TOC1"/>
            <w:tabs>
              <w:tab w:val="right" w:leader="dot" w:pos="9350"/>
            </w:tabs>
            <w:rPr>
              <w:rFonts w:ascii="Arial" w:eastAsiaTheme="minorEastAsia" w:hAnsi="Arial" w:cs="Arial"/>
              <w:noProof/>
            </w:rPr>
          </w:pPr>
          <w:hyperlink w:anchor="_Toc120567450" w:history="1">
            <w:r w:rsidR="00887145" w:rsidRPr="00755867">
              <w:rPr>
                <w:rStyle w:val="Hyperlink"/>
                <w:rFonts w:ascii="Arial" w:hAnsi="Arial" w:cs="Arial"/>
                <w:noProof/>
                <w:lang w:val="en-GB"/>
              </w:rPr>
              <w:t>Paris: A Sustainable Tourism Destination</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_Toc120567450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4</w:t>
            </w:r>
            <w:r w:rsidR="00887145" w:rsidRPr="00755867">
              <w:rPr>
                <w:rFonts w:ascii="Arial" w:hAnsi="Arial" w:cs="Arial"/>
                <w:noProof/>
                <w:webHidden/>
              </w:rPr>
              <w:fldChar w:fldCharType="end"/>
            </w:r>
          </w:hyperlink>
        </w:p>
        <w:p w14:paraId="19E3326A" w14:textId="6E91ECAB" w:rsidR="00887145" w:rsidRPr="00755867" w:rsidRDefault="00641EBC">
          <w:pPr>
            <w:pStyle w:val="TOC1"/>
            <w:tabs>
              <w:tab w:val="right" w:leader="dot" w:pos="9350"/>
            </w:tabs>
            <w:rPr>
              <w:rFonts w:ascii="Arial" w:eastAsiaTheme="minorEastAsia" w:hAnsi="Arial" w:cs="Arial"/>
              <w:noProof/>
            </w:rPr>
          </w:pPr>
          <w:hyperlink w:anchor="_Toc120567451" w:history="1">
            <w:r w:rsidR="00887145" w:rsidRPr="00755867">
              <w:rPr>
                <w:rStyle w:val="Hyperlink"/>
                <w:rFonts w:ascii="Arial" w:hAnsi="Arial" w:cs="Arial"/>
                <w:noProof/>
                <w:lang w:val="en-GB"/>
              </w:rPr>
              <w:t>Implementation of Butler's Tourism Area Lifecycle Model to Paris</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_Toc120567451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5</w:t>
            </w:r>
            <w:r w:rsidR="00887145" w:rsidRPr="00755867">
              <w:rPr>
                <w:rFonts w:ascii="Arial" w:hAnsi="Arial" w:cs="Arial"/>
                <w:noProof/>
                <w:webHidden/>
              </w:rPr>
              <w:fldChar w:fldCharType="end"/>
            </w:r>
          </w:hyperlink>
        </w:p>
        <w:p w14:paraId="3C11D471" w14:textId="4D03F177" w:rsidR="00887145" w:rsidRPr="00755867" w:rsidRDefault="00641EBC">
          <w:pPr>
            <w:pStyle w:val="TOC1"/>
            <w:tabs>
              <w:tab w:val="right" w:leader="dot" w:pos="9350"/>
            </w:tabs>
            <w:rPr>
              <w:rFonts w:ascii="Arial" w:eastAsiaTheme="minorEastAsia" w:hAnsi="Arial" w:cs="Arial"/>
              <w:noProof/>
            </w:rPr>
          </w:pPr>
          <w:hyperlink w:anchor="_Toc120567452" w:history="1">
            <w:r w:rsidR="00887145" w:rsidRPr="00755867">
              <w:rPr>
                <w:rStyle w:val="Hyperlink"/>
                <w:rFonts w:ascii="Arial" w:hAnsi="Arial" w:cs="Arial"/>
                <w:noProof/>
                <w:lang w:val="en-GB"/>
              </w:rPr>
              <w:t>Implementation of Doxey’s Irridex Model to Paris</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_Toc120567452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6</w:t>
            </w:r>
            <w:r w:rsidR="00887145" w:rsidRPr="00755867">
              <w:rPr>
                <w:rFonts w:ascii="Arial" w:hAnsi="Arial" w:cs="Arial"/>
                <w:noProof/>
                <w:webHidden/>
              </w:rPr>
              <w:fldChar w:fldCharType="end"/>
            </w:r>
          </w:hyperlink>
        </w:p>
        <w:p w14:paraId="130FB4EA" w14:textId="031406DD" w:rsidR="00887145" w:rsidRPr="00755867" w:rsidRDefault="00641EBC">
          <w:pPr>
            <w:pStyle w:val="TOC1"/>
            <w:tabs>
              <w:tab w:val="right" w:leader="dot" w:pos="9350"/>
            </w:tabs>
            <w:rPr>
              <w:rFonts w:ascii="Arial" w:eastAsiaTheme="minorEastAsia" w:hAnsi="Arial" w:cs="Arial"/>
              <w:noProof/>
            </w:rPr>
          </w:pPr>
          <w:hyperlink w:anchor="_Toc120567453" w:history="1">
            <w:r w:rsidR="00887145" w:rsidRPr="00755867">
              <w:rPr>
                <w:rStyle w:val="Hyperlink"/>
                <w:rFonts w:ascii="Arial" w:hAnsi="Arial" w:cs="Arial"/>
                <w:noProof/>
                <w:lang w:val="en-GB"/>
              </w:rPr>
              <w:t>Dickman's Five A's Model and Its Relevance to Paris</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_Toc120567453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7</w:t>
            </w:r>
            <w:r w:rsidR="00887145" w:rsidRPr="00755867">
              <w:rPr>
                <w:rFonts w:ascii="Arial" w:hAnsi="Arial" w:cs="Arial"/>
                <w:noProof/>
                <w:webHidden/>
              </w:rPr>
              <w:fldChar w:fldCharType="end"/>
            </w:r>
          </w:hyperlink>
        </w:p>
        <w:p w14:paraId="5C9C41E2" w14:textId="7DD7FB3C" w:rsidR="00887145" w:rsidRPr="00755867" w:rsidRDefault="00641EBC">
          <w:pPr>
            <w:pStyle w:val="TOC1"/>
            <w:tabs>
              <w:tab w:val="right" w:leader="dot" w:pos="9350"/>
            </w:tabs>
            <w:rPr>
              <w:rFonts w:ascii="Arial" w:eastAsiaTheme="minorEastAsia" w:hAnsi="Arial" w:cs="Arial"/>
              <w:noProof/>
            </w:rPr>
          </w:pPr>
          <w:hyperlink w:anchor="_Toc120567454" w:history="1">
            <w:r w:rsidR="00887145" w:rsidRPr="00755867">
              <w:rPr>
                <w:rStyle w:val="Hyperlink"/>
                <w:rFonts w:ascii="Arial" w:hAnsi="Arial" w:cs="Arial"/>
                <w:noProof/>
                <w:lang w:val="en-GB"/>
              </w:rPr>
              <w:t>The VICE Model and Its Relevance to Paris</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_Toc120567454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8</w:t>
            </w:r>
            <w:r w:rsidR="00887145" w:rsidRPr="00755867">
              <w:rPr>
                <w:rFonts w:ascii="Arial" w:hAnsi="Arial" w:cs="Arial"/>
                <w:noProof/>
                <w:webHidden/>
              </w:rPr>
              <w:fldChar w:fldCharType="end"/>
            </w:r>
          </w:hyperlink>
        </w:p>
        <w:p w14:paraId="719862E0" w14:textId="203DA12F" w:rsidR="00887145" w:rsidRPr="00755867" w:rsidRDefault="00641EBC">
          <w:pPr>
            <w:pStyle w:val="TOC1"/>
            <w:tabs>
              <w:tab w:val="right" w:leader="dot" w:pos="9350"/>
            </w:tabs>
            <w:rPr>
              <w:rFonts w:ascii="Arial" w:eastAsiaTheme="minorEastAsia" w:hAnsi="Arial" w:cs="Arial"/>
              <w:noProof/>
            </w:rPr>
          </w:pPr>
          <w:hyperlink w:anchor="_Toc120567455" w:history="1">
            <w:r w:rsidR="00887145" w:rsidRPr="00755867">
              <w:rPr>
                <w:rStyle w:val="Hyperlink"/>
                <w:rFonts w:ascii="Arial" w:hAnsi="Arial" w:cs="Arial"/>
                <w:noProof/>
                <w:lang w:val="en-GB"/>
              </w:rPr>
              <w:t>Tourism Regulations Implemented in Paris by Responsible Organizations: Sustainable Tourism Assessment</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_Toc120567455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9</w:t>
            </w:r>
            <w:r w:rsidR="00887145" w:rsidRPr="00755867">
              <w:rPr>
                <w:rFonts w:ascii="Arial" w:hAnsi="Arial" w:cs="Arial"/>
                <w:noProof/>
                <w:webHidden/>
              </w:rPr>
              <w:fldChar w:fldCharType="end"/>
            </w:r>
          </w:hyperlink>
        </w:p>
        <w:p w14:paraId="7E161B2A" w14:textId="33BEAFBD" w:rsidR="00887145" w:rsidRPr="00755867" w:rsidRDefault="00641EBC">
          <w:pPr>
            <w:pStyle w:val="TOC1"/>
            <w:tabs>
              <w:tab w:val="right" w:leader="dot" w:pos="9350"/>
            </w:tabs>
            <w:rPr>
              <w:rFonts w:ascii="Arial" w:eastAsiaTheme="minorEastAsia" w:hAnsi="Arial" w:cs="Arial"/>
              <w:noProof/>
            </w:rPr>
          </w:pPr>
          <w:hyperlink w:anchor="_Toc120567456" w:history="1">
            <w:r w:rsidR="00887145" w:rsidRPr="00755867">
              <w:rPr>
                <w:rStyle w:val="Hyperlink"/>
                <w:rFonts w:ascii="Arial" w:hAnsi="Arial" w:cs="Arial"/>
                <w:noProof/>
                <w:lang w:val="en-GB"/>
              </w:rPr>
              <w:t>Recommendations for Further Destination Development</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_Toc120567456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10</w:t>
            </w:r>
            <w:r w:rsidR="00887145" w:rsidRPr="00755867">
              <w:rPr>
                <w:rFonts w:ascii="Arial" w:hAnsi="Arial" w:cs="Arial"/>
                <w:noProof/>
                <w:webHidden/>
              </w:rPr>
              <w:fldChar w:fldCharType="end"/>
            </w:r>
          </w:hyperlink>
        </w:p>
        <w:p w14:paraId="311D1AC3" w14:textId="5E0FB418" w:rsidR="00887145" w:rsidRPr="00755867" w:rsidRDefault="00641EBC">
          <w:pPr>
            <w:pStyle w:val="TOC1"/>
            <w:tabs>
              <w:tab w:val="right" w:leader="dot" w:pos="9350"/>
            </w:tabs>
            <w:rPr>
              <w:rFonts w:ascii="Arial" w:eastAsiaTheme="minorEastAsia" w:hAnsi="Arial" w:cs="Arial"/>
              <w:noProof/>
            </w:rPr>
          </w:pPr>
          <w:hyperlink w:anchor="_Toc120567457" w:history="1">
            <w:r w:rsidR="00887145" w:rsidRPr="00755867">
              <w:rPr>
                <w:rStyle w:val="Hyperlink"/>
                <w:rFonts w:ascii="Arial" w:hAnsi="Arial" w:cs="Arial"/>
                <w:noProof/>
                <w:lang w:val="en-GB"/>
              </w:rPr>
              <w:t>Conclusion</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_Toc120567457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12</w:t>
            </w:r>
            <w:r w:rsidR="00887145" w:rsidRPr="00755867">
              <w:rPr>
                <w:rFonts w:ascii="Arial" w:hAnsi="Arial" w:cs="Arial"/>
                <w:noProof/>
                <w:webHidden/>
              </w:rPr>
              <w:fldChar w:fldCharType="end"/>
            </w:r>
          </w:hyperlink>
        </w:p>
        <w:p w14:paraId="44987219" w14:textId="532713C8" w:rsidR="00887145" w:rsidRPr="00755867" w:rsidRDefault="00641EBC">
          <w:pPr>
            <w:pStyle w:val="TOC1"/>
            <w:tabs>
              <w:tab w:val="right" w:leader="dot" w:pos="9350"/>
            </w:tabs>
            <w:rPr>
              <w:rFonts w:ascii="Arial" w:eastAsiaTheme="minorEastAsia" w:hAnsi="Arial" w:cs="Arial"/>
              <w:noProof/>
            </w:rPr>
          </w:pPr>
          <w:hyperlink w:anchor="_Toc120567458" w:history="1">
            <w:r w:rsidR="00887145" w:rsidRPr="00755867">
              <w:rPr>
                <w:rStyle w:val="Hyperlink"/>
                <w:rFonts w:ascii="Arial" w:hAnsi="Arial" w:cs="Arial"/>
                <w:noProof/>
                <w:lang w:val="en-GB"/>
              </w:rPr>
              <w:t>References</w:t>
            </w:r>
            <w:r w:rsidR="00887145" w:rsidRPr="00755867">
              <w:rPr>
                <w:rFonts w:ascii="Arial" w:hAnsi="Arial" w:cs="Arial"/>
                <w:noProof/>
                <w:webHidden/>
              </w:rPr>
              <w:tab/>
            </w:r>
            <w:r w:rsidR="00887145" w:rsidRPr="00755867">
              <w:rPr>
                <w:rFonts w:ascii="Arial" w:hAnsi="Arial" w:cs="Arial"/>
                <w:noProof/>
                <w:webHidden/>
              </w:rPr>
              <w:fldChar w:fldCharType="begin"/>
            </w:r>
            <w:r w:rsidR="00887145" w:rsidRPr="00755867">
              <w:rPr>
                <w:rFonts w:ascii="Arial" w:hAnsi="Arial" w:cs="Arial"/>
                <w:noProof/>
                <w:webHidden/>
              </w:rPr>
              <w:instrText xml:space="preserve"> PAGEREF _Toc120567458 \h </w:instrText>
            </w:r>
            <w:r w:rsidR="00887145" w:rsidRPr="00755867">
              <w:rPr>
                <w:rFonts w:ascii="Arial" w:hAnsi="Arial" w:cs="Arial"/>
                <w:noProof/>
                <w:webHidden/>
              </w:rPr>
            </w:r>
            <w:r w:rsidR="00887145" w:rsidRPr="00755867">
              <w:rPr>
                <w:rFonts w:ascii="Arial" w:hAnsi="Arial" w:cs="Arial"/>
                <w:noProof/>
                <w:webHidden/>
              </w:rPr>
              <w:fldChar w:fldCharType="separate"/>
            </w:r>
            <w:r w:rsidR="00887145" w:rsidRPr="00755867">
              <w:rPr>
                <w:rFonts w:ascii="Arial" w:hAnsi="Arial" w:cs="Arial"/>
                <w:noProof/>
                <w:webHidden/>
              </w:rPr>
              <w:t>13</w:t>
            </w:r>
            <w:r w:rsidR="00887145" w:rsidRPr="00755867">
              <w:rPr>
                <w:rFonts w:ascii="Arial" w:hAnsi="Arial" w:cs="Arial"/>
                <w:noProof/>
                <w:webHidden/>
              </w:rPr>
              <w:fldChar w:fldCharType="end"/>
            </w:r>
          </w:hyperlink>
        </w:p>
        <w:p w14:paraId="4584D91F" w14:textId="275DF8F5" w:rsidR="003B0446" w:rsidRPr="00755867" w:rsidRDefault="003B0446">
          <w:pPr>
            <w:rPr>
              <w:rFonts w:ascii="Arial" w:hAnsi="Arial" w:cs="Arial"/>
            </w:rPr>
          </w:pPr>
          <w:r w:rsidRPr="00755867">
            <w:rPr>
              <w:rFonts w:ascii="Arial" w:hAnsi="Arial" w:cs="Arial"/>
              <w:b/>
              <w:bCs/>
              <w:noProof/>
            </w:rPr>
            <w:fldChar w:fldCharType="end"/>
          </w:r>
        </w:p>
      </w:sdtContent>
    </w:sdt>
    <w:p w14:paraId="6D298687" w14:textId="77777777" w:rsidR="0015149D" w:rsidRPr="00755867" w:rsidRDefault="0015149D">
      <w:pPr>
        <w:rPr>
          <w:rFonts w:ascii="Arial" w:hAnsi="Arial" w:cs="Arial"/>
          <w:b/>
          <w:bCs/>
          <w:sz w:val="24"/>
          <w:szCs w:val="24"/>
          <w:lang w:val="en-GB"/>
        </w:rPr>
      </w:pPr>
      <w:r w:rsidRPr="00755867">
        <w:rPr>
          <w:rFonts w:ascii="Arial" w:hAnsi="Arial" w:cs="Arial"/>
          <w:b/>
          <w:bCs/>
          <w:sz w:val="24"/>
          <w:szCs w:val="24"/>
          <w:lang w:val="en-GB"/>
        </w:rPr>
        <w:br w:type="page"/>
      </w:r>
    </w:p>
    <w:p w14:paraId="554BC3EC" w14:textId="5BCD46FF" w:rsidR="00A707DC" w:rsidRPr="00755867" w:rsidRDefault="00A60E2D" w:rsidP="0015149D">
      <w:pPr>
        <w:pStyle w:val="Heading1"/>
        <w:rPr>
          <w:rFonts w:cs="Arial"/>
          <w:lang w:val="en-GB"/>
        </w:rPr>
      </w:pPr>
      <w:bookmarkStart w:id="0" w:name="_Toc120567449"/>
      <w:r w:rsidRPr="00755867">
        <w:rPr>
          <w:rFonts w:cs="Arial"/>
          <w:lang w:val="en-GB"/>
        </w:rPr>
        <w:lastRenderedPageBreak/>
        <w:t>Introduction</w:t>
      </w:r>
      <w:bookmarkEnd w:id="0"/>
    </w:p>
    <w:p w14:paraId="2D7B41AD" w14:textId="4BB93371" w:rsidR="00A60E2D" w:rsidRPr="00755867" w:rsidRDefault="00E24FF3" w:rsidP="0015149D">
      <w:pPr>
        <w:spacing w:line="360" w:lineRule="auto"/>
        <w:jc w:val="both"/>
        <w:rPr>
          <w:rFonts w:ascii="Arial" w:hAnsi="Arial" w:cs="Arial"/>
          <w:sz w:val="24"/>
          <w:szCs w:val="24"/>
          <w:lang w:val="en-GB"/>
        </w:rPr>
      </w:pPr>
      <w:r w:rsidRPr="00755867">
        <w:rPr>
          <w:rFonts w:ascii="Arial" w:hAnsi="Arial" w:cs="Arial"/>
          <w:sz w:val="24"/>
          <w:szCs w:val="24"/>
          <w:lang w:val="en-GB"/>
        </w:rPr>
        <w:t>Meeting our needs today without sacrificing the potential of future generations to do the same is what is meant by sustainability</w:t>
      </w:r>
      <w:r w:rsidR="00A942BD" w:rsidRPr="00755867">
        <w:rPr>
          <w:rFonts w:ascii="Arial" w:hAnsi="Arial" w:cs="Arial"/>
          <w:sz w:val="24"/>
          <w:szCs w:val="24"/>
          <w:lang w:val="en-GB"/>
        </w:rPr>
        <w:t xml:space="preserve"> </w:t>
      </w:r>
      <w:r w:rsidR="00BC775E" w:rsidRPr="00755867">
        <w:rPr>
          <w:rFonts w:ascii="Arial" w:hAnsi="Arial" w:cs="Arial"/>
          <w:sz w:val="24"/>
          <w:szCs w:val="24"/>
          <w:lang w:val="en-GB"/>
        </w:rPr>
        <w:t>(Giovannoni and Fabietti, 2013)</w:t>
      </w:r>
      <w:r w:rsidRPr="00755867">
        <w:rPr>
          <w:rFonts w:ascii="Arial" w:hAnsi="Arial" w:cs="Arial"/>
          <w:sz w:val="24"/>
          <w:szCs w:val="24"/>
          <w:lang w:val="en-GB"/>
        </w:rPr>
        <w:t>. Most conceptions of sustainability include considerations for social equality and economic growth as well</w:t>
      </w:r>
      <w:r w:rsidR="009F1DD6" w:rsidRPr="00755867">
        <w:rPr>
          <w:rFonts w:ascii="Arial" w:hAnsi="Arial" w:cs="Arial"/>
          <w:sz w:val="24"/>
          <w:szCs w:val="24"/>
          <w:lang w:val="en-GB"/>
        </w:rPr>
        <w:t xml:space="preserve"> (Werbach, 2011)</w:t>
      </w:r>
      <w:r w:rsidRPr="00755867">
        <w:rPr>
          <w:rFonts w:ascii="Arial" w:hAnsi="Arial" w:cs="Arial"/>
          <w:sz w:val="24"/>
          <w:szCs w:val="24"/>
          <w:lang w:val="en-GB"/>
        </w:rPr>
        <w:t xml:space="preserve">. </w:t>
      </w:r>
      <w:r w:rsidR="00B86604" w:rsidRPr="00755867">
        <w:rPr>
          <w:rFonts w:ascii="Arial" w:hAnsi="Arial" w:cs="Arial"/>
          <w:sz w:val="24"/>
          <w:szCs w:val="24"/>
          <w:lang w:val="en-GB"/>
        </w:rPr>
        <w:t>A significant component of our globalized world is tourism</w:t>
      </w:r>
      <w:r w:rsidR="00BE344E" w:rsidRPr="00755867">
        <w:rPr>
          <w:rFonts w:ascii="Arial" w:hAnsi="Arial" w:cs="Arial"/>
          <w:sz w:val="24"/>
          <w:szCs w:val="24"/>
          <w:lang w:val="en-GB"/>
        </w:rPr>
        <w:t>.</w:t>
      </w:r>
      <w:r w:rsidR="000D1D4A" w:rsidRPr="00755867">
        <w:rPr>
          <w:rFonts w:ascii="Arial" w:hAnsi="Arial" w:cs="Arial"/>
          <w:sz w:val="24"/>
          <w:szCs w:val="24"/>
          <w:lang w:val="en-GB"/>
        </w:rPr>
        <w:t xml:space="preserve"> </w:t>
      </w:r>
      <w:r w:rsidR="006E1874" w:rsidRPr="00755867">
        <w:rPr>
          <w:rFonts w:ascii="Arial" w:hAnsi="Arial" w:cs="Arial"/>
          <w:sz w:val="24"/>
          <w:szCs w:val="24"/>
          <w:lang w:val="en-GB"/>
        </w:rPr>
        <w:t xml:space="preserve">The sector is, nevertheless, evolving and the people concerned are becoming more conscious of the threats posed by the sector on the economy, environment and the community as the years pass. the global community is considering how to decrease the detrimental effects on the environment, economy, and community. </w:t>
      </w:r>
      <w:r w:rsidR="0033384E" w:rsidRPr="00755867">
        <w:rPr>
          <w:rFonts w:ascii="Arial" w:hAnsi="Arial" w:cs="Arial"/>
          <w:sz w:val="24"/>
          <w:szCs w:val="24"/>
          <w:lang w:val="en-GB"/>
        </w:rPr>
        <w:t xml:space="preserve">Specifically in relation to the environment, the economy, and communities, sustainable tourism </w:t>
      </w:r>
      <w:r w:rsidR="00BC560A" w:rsidRPr="00755867">
        <w:rPr>
          <w:rFonts w:ascii="Arial" w:hAnsi="Arial" w:cs="Arial"/>
          <w:sz w:val="24"/>
          <w:szCs w:val="24"/>
          <w:lang w:val="en-GB"/>
        </w:rPr>
        <w:t>can</w:t>
      </w:r>
      <w:r w:rsidR="0033384E" w:rsidRPr="00755867">
        <w:rPr>
          <w:rFonts w:ascii="Arial" w:hAnsi="Arial" w:cs="Arial"/>
          <w:sz w:val="24"/>
          <w:szCs w:val="24"/>
          <w:lang w:val="en-GB"/>
        </w:rPr>
        <w:t xml:space="preserve"> be characterized as a form of travel that has more positive effects than negative ones</w:t>
      </w:r>
      <w:r w:rsidR="00ED7258" w:rsidRPr="00755867">
        <w:rPr>
          <w:rFonts w:ascii="Arial" w:hAnsi="Arial" w:cs="Arial"/>
          <w:sz w:val="24"/>
          <w:szCs w:val="24"/>
          <w:lang w:val="en-GB"/>
        </w:rPr>
        <w:t xml:space="preserve"> (Harris et al</w:t>
      </w:r>
      <w:r w:rsidR="0033384E" w:rsidRPr="00755867">
        <w:rPr>
          <w:rFonts w:ascii="Arial" w:hAnsi="Arial" w:cs="Arial"/>
          <w:sz w:val="24"/>
          <w:szCs w:val="24"/>
          <w:lang w:val="en-GB"/>
        </w:rPr>
        <w:t>.</w:t>
      </w:r>
      <w:r w:rsidR="00ED7258" w:rsidRPr="00755867">
        <w:rPr>
          <w:rFonts w:ascii="Arial" w:hAnsi="Arial" w:cs="Arial"/>
          <w:sz w:val="24"/>
          <w:szCs w:val="24"/>
          <w:lang w:val="en-GB"/>
        </w:rPr>
        <w:t>, 2012)</w:t>
      </w:r>
      <w:r w:rsidR="005F3816" w:rsidRPr="00755867">
        <w:rPr>
          <w:rFonts w:ascii="Arial" w:hAnsi="Arial" w:cs="Arial"/>
          <w:sz w:val="24"/>
          <w:szCs w:val="24"/>
          <w:lang w:val="en-GB"/>
        </w:rPr>
        <w:t xml:space="preserve"> In this assignment, the significance of </w:t>
      </w:r>
      <w:r w:rsidR="000F38AA" w:rsidRPr="00755867">
        <w:rPr>
          <w:rFonts w:ascii="Arial" w:hAnsi="Arial" w:cs="Arial"/>
          <w:sz w:val="24"/>
          <w:szCs w:val="24"/>
          <w:lang w:val="en-GB"/>
        </w:rPr>
        <w:t>sustainability</w:t>
      </w:r>
      <w:r w:rsidR="005F3816" w:rsidRPr="00755867">
        <w:rPr>
          <w:rFonts w:ascii="Arial" w:hAnsi="Arial" w:cs="Arial"/>
          <w:sz w:val="24"/>
          <w:szCs w:val="24"/>
          <w:lang w:val="en-GB"/>
        </w:rPr>
        <w:t xml:space="preserve"> in Paris, France will be </w:t>
      </w:r>
      <w:r w:rsidR="007E607D" w:rsidRPr="00755867">
        <w:rPr>
          <w:rFonts w:ascii="Arial" w:hAnsi="Arial" w:cs="Arial"/>
          <w:sz w:val="24"/>
          <w:szCs w:val="24"/>
          <w:lang w:val="en-GB"/>
        </w:rPr>
        <w:t xml:space="preserve">emphasized along with the relation of three pillars of the sustainability. </w:t>
      </w:r>
      <w:r w:rsidR="00E32CA1" w:rsidRPr="00755867">
        <w:rPr>
          <w:rFonts w:ascii="Arial" w:hAnsi="Arial" w:cs="Arial"/>
          <w:sz w:val="24"/>
          <w:szCs w:val="24"/>
          <w:lang w:val="en-GB"/>
        </w:rPr>
        <w:t>Also</w:t>
      </w:r>
      <w:r w:rsidR="000F38AA" w:rsidRPr="00755867">
        <w:rPr>
          <w:rFonts w:ascii="Arial" w:hAnsi="Arial" w:cs="Arial"/>
          <w:sz w:val="24"/>
          <w:szCs w:val="24"/>
          <w:lang w:val="en-GB"/>
        </w:rPr>
        <w:t>,</w:t>
      </w:r>
      <w:r w:rsidR="00E32CA1" w:rsidRPr="00755867">
        <w:rPr>
          <w:rFonts w:ascii="Arial" w:hAnsi="Arial" w:cs="Arial"/>
          <w:sz w:val="24"/>
          <w:szCs w:val="24"/>
          <w:lang w:val="en-GB"/>
        </w:rPr>
        <w:t xml:space="preserve"> Irridex mode</w:t>
      </w:r>
      <w:r w:rsidR="00517912" w:rsidRPr="00755867">
        <w:rPr>
          <w:rFonts w:ascii="Arial" w:hAnsi="Arial" w:cs="Arial"/>
          <w:sz w:val="24"/>
          <w:szCs w:val="24"/>
          <w:lang w:val="en-GB"/>
        </w:rPr>
        <w:t xml:space="preserve">l, </w:t>
      </w:r>
      <w:r w:rsidR="00E32CA1" w:rsidRPr="00755867">
        <w:rPr>
          <w:rFonts w:ascii="Arial" w:hAnsi="Arial" w:cs="Arial"/>
          <w:sz w:val="24"/>
          <w:szCs w:val="24"/>
          <w:lang w:val="en-GB"/>
        </w:rPr>
        <w:t>tourism lifecycle model</w:t>
      </w:r>
      <w:r w:rsidR="00517912" w:rsidRPr="00755867">
        <w:rPr>
          <w:rFonts w:ascii="Arial" w:hAnsi="Arial" w:cs="Arial"/>
          <w:sz w:val="24"/>
          <w:szCs w:val="24"/>
          <w:lang w:val="en-GB"/>
        </w:rPr>
        <w:t>, five A’s model and vice model</w:t>
      </w:r>
      <w:r w:rsidR="00E32CA1" w:rsidRPr="00755867">
        <w:rPr>
          <w:rFonts w:ascii="Arial" w:hAnsi="Arial" w:cs="Arial"/>
          <w:sz w:val="24"/>
          <w:szCs w:val="24"/>
          <w:lang w:val="en-GB"/>
        </w:rPr>
        <w:t xml:space="preserve"> will be discussed in contrast with </w:t>
      </w:r>
      <w:r w:rsidR="001B5CE9" w:rsidRPr="00755867">
        <w:rPr>
          <w:rFonts w:ascii="Arial" w:hAnsi="Arial" w:cs="Arial"/>
          <w:sz w:val="24"/>
          <w:szCs w:val="24"/>
          <w:lang w:val="en-GB"/>
        </w:rPr>
        <w:t xml:space="preserve">the Paris and </w:t>
      </w:r>
      <w:r w:rsidR="00C91670" w:rsidRPr="00755867">
        <w:rPr>
          <w:rFonts w:ascii="Arial" w:hAnsi="Arial" w:cs="Arial"/>
          <w:sz w:val="24"/>
          <w:szCs w:val="24"/>
          <w:lang w:val="en-GB"/>
        </w:rPr>
        <w:t>necessary</w:t>
      </w:r>
      <w:r w:rsidR="001B5CE9" w:rsidRPr="00755867">
        <w:rPr>
          <w:rFonts w:ascii="Arial" w:hAnsi="Arial" w:cs="Arial"/>
          <w:sz w:val="24"/>
          <w:szCs w:val="24"/>
          <w:lang w:val="en-GB"/>
        </w:rPr>
        <w:t xml:space="preserve"> suggestions for the future </w:t>
      </w:r>
      <w:r w:rsidR="00C33C8F" w:rsidRPr="00755867">
        <w:rPr>
          <w:rFonts w:ascii="Arial" w:hAnsi="Arial" w:cs="Arial"/>
          <w:sz w:val="24"/>
          <w:szCs w:val="24"/>
          <w:lang w:val="en-GB"/>
        </w:rPr>
        <w:t>advancement</w:t>
      </w:r>
      <w:r w:rsidR="001B5CE9" w:rsidRPr="00755867">
        <w:rPr>
          <w:rFonts w:ascii="Arial" w:hAnsi="Arial" w:cs="Arial"/>
          <w:sz w:val="24"/>
          <w:szCs w:val="24"/>
          <w:lang w:val="en-GB"/>
        </w:rPr>
        <w:t xml:space="preserve"> will also be discussed. </w:t>
      </w:r>
    </w:p>
    <w:p w14:paraId="1EBD789D" w14:textId="77777777" w:rsidR="0015149D" w:rsidRPr="00755867" w:rsidRDefault="0015149D">
      <w:pPr>
        <w:rPr>
          <w:rFonts w:ascii="Arial" w:hAnsi="Arial" w:cs="Arial"/>
          <w:b/>
          <w:bCs/>
          <w:sz w:val="24"/>
          <w:szCs w:val="24"/>
          <w:lang w:val="en-GB"/>
        </w:rPr>
      </w:pPr>
      <w:r w:rsidRPr="00755867">
        <w:rPr>
          <w:rFonts w:ascii="Arial" w:hAnsi="Arial" w:cs="Arial"/>
          <w:b/>
          <w:bCs/>
          <w:sz w:val="24"/>
          <w:szCs w:val="24"/>
          <w:lang w:val="en-GB"/>
        </w:rPr>
        <w:br w:type="page"/>
      </w:r>
    </w:p>
    <w:p w14:paraId="733D3677" w14:textId="1AF75D28" w:rsidR="00EA55A9" w:rsidRPr="00755867" w:rsidRDefault="00F91707" w:rsidP="0015149D">
      <w:pPr>
        <w:pStyle w:val="Heading1"/>
        <w:rPr>
          <w:rFonts w:cs="Arial"/>
          <w:lang w:val="en-GB"/>
        </w:rPr>
      </w:pPr>
      <w:bookmarkStart w:id="1" w:name="_Toc120567450"/>
      <w:r w:rsidRPr="00755867">
        <w:rPr>
          <w:rFonts w:cs="Arial"/>
          <w:lang w:val="en-GB"/>
        </w:rPr>
        <w:lastRenderedPageBreak/>
        <w:t>Paris</w:t>
      </w:r>
      <w:r w:rsidR="00000D7A" w:rsidRPr="00755867">
        <w:rPr>
          <w:rFonts w:cs="Arial"/>
          <w:lang w:val="en-GB"/>
        </w:rPr>
        <w:t>:</w:t>
      </w:r>
      <w:r w:rsidRPr="00755867">
        <w:rPr>
          <w:rFonts w:cs="Arial"/>
          <w:lang w:val="en-GB"/>
        </w:rPr>
        <w:t xml:space="preserve"> </w:t>
      </w:r>
      <w:r w:rsidR="00000D7A" w:rsidRPr="00755867">
        <w:rPr>
          <w:rFonts w:cs="Arial"/>
          <w:lang w:val="en-GB"/>
        </w:rPr>
        <w:t>A</w:t>
      </w:r>
      <w:r w:rsidRPr="00755867">
        <w:rPr>
          <w:rFonts w:cs="Arial"/>
          <w:lang w:val="en-GB"/>
        </w:rPr>
        <w:t xml:space="preserve"> Sustainable Tourism Destination</w:t>
      </w:r>
      <w:bookmarkEnd w:id="1"/>
    </w:p>
    <w:p w14:paraId="755FA549" w14:textId="3C281BE0" w:rsidR="00F91707" w:rsidRPr="00755867" w:rsidRDefault="00802831" w:rsidP="003B68A1">
      <w:pPr>
        <w:spacing w:line="360" w:lineRule="auto"/>
        <w:jc w:val="both"/>
        <w:rPr>
          <w:rFonts w:ascii="Arial" w:hAnsi="Arial" w:cs="Arial"/>
          <w:sz w:val="24"/>
          <w:szCs w:val="24"/>
          <w:lang w:val="en-GB"/>
        </w:rPr>
      </w:pPr>
      <w:r w:rsidRPr="00755867">
        <w:rPr>
          <w:rFonts w:ascii="Arial" w:hAnsi="Arial" w:cs="Arial"/>
          <w:sz w:val="24"/>
          <w:szCs w:val="24"/>
          <w:lang w:val="en-GB"/>
        </w:rPr>
        <w:t>Paris</w:t>
      </w:r>
      <w:r w:rsidR="00E96BC0" w:rsidRPr="00755867">
        <w:rPr>
          <w:rFonts w:ascii="Arial" w:hAnsi="Arial" w:cs="Arial"/>
          <w:sz w:val="24"/>
          <w:szCs w:val="24"/>
          <w:lang w:val="en-GB"/>
        </w:rPr>
        <w:t xml:space="preserve"> </w:t>
      </w:r>
      <w:r w:rsidRPr="00755867">
        <w:rPr>
          <w:rFonts w:ascii="Arial" w:hAnsi="Arial" w:cs="Arial"/>
          <w:sz w:val="24"/>
          <w:szCs w:val="24"/>
          <w:lang w:val="en-GB"/>
        </w:rPr>
        <w:t>has historically been an important centre for finance, diplomacy, commerce, research, and culture in Europe.</w:t>
      </w:r>
      <w:r w:rsidR="00690B8B" w:rsidRPr="00755867">
        <w:rPr>
          <w:rFonts w:ascii="Arial" w:hAnsi="Arial" w:cs="Arial"/>
          <w:sz w:val="24"/>
          <w:szCs w:val="24"/>
          <w:lang w:val="en-GB"/>
        </w:rPr>
        <w:t xml:space="preserve"> </w:t>
      </w:r>
      <w:r w:rsidR="003F0511" w:rsidRPr="00755867">
        <w:rPr>
          <w:rFonts w:ascii="Arial" w:hAnsi="Arial" w:cs="Arial"/>
          <w:sz w:val="24"/>
          <w:szCs w:val="24"/>
          <w:lang w:val="en-GB"/>
        </w:rPr>
        <w:t>Paris has a few significant hills, with Montmartre rising 130 meters to the top. Paris is surrounded by the 35 km long Seine River and occupies an oval-shaped region of around 87 km2, with the exception of the faraway parks of Bois de Boulogne and Bois de Vincennes.</w:t>
      </w:r>
    </w:p>
    <w:p w14:paraId="30A70FEA" w14:textId="21ABC152" w:rsidR="00326599" w:rsidRPr="00755867" w:rsidRDefault="004716A2"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By offering more ethical and responsible options to visiting the stunning city in the </w:t>
      </w:r>
      <w:r w:rsidR="00EF7B67" w:rsidRPr="00755867">
        <w:rPr>
          <w:rFonts w:ascii="Arial" w:hAnsi="Arial" w:cs="Arial"/>
          <w:sz w:val="24"/>
          <w:szCs w:val="24"/>
          <w:lang w:val="en-GB"/>
        </w:rPr>
        <w:t>centre</w:t>
      </w:r>
      <w:r w:rsidRPr="00755867">
        <w:rPr>
          <w:rFonts w:ascii="Arial" w:hAnsi="Arial" w:cs="Arial"/>
          <w:sz w:val="24"/>
          <w:szCs w:val="24"/>
          <w:lang w:val="en-GB"/>
        </w:rPr>
        <w:t xml:space="preserve"> of Europe, Paris has advanced greatly. In the French capital, there is a growing push to improve the city's environmental credentials. There are more eco-friendly dining establishments, sustainable intercity transportation, and eco-aware businesses, events, and lodging options</w:t>
      </w:r>
      <w:r w:rsidR="00557997" w:rsidRPr="00755867">
        <w:rPr>
          <w:rFonts w:ascii="Arial" w:hAnsi="Arial" w:cs="Arial"/>
          <w:sz w:val="24"/>
          <w:szCs w:val="24"/>
          <w:lang w:val="en-GB"/>
        </w:rPr>
        <w:t xml:space="preserve"> (Paris Convention and Visitors Bureau</w:t>
      </w:r>
      <w:r w:rsidR="0008447D" w:rsidRPr="00755867">
        <w:rPr>
          <w:rFonts w:ascii="Arial" w:hAnsi="Arial" w:cs="Arial"/>
          <w:sz w:val="24"/>
          <w:szCs w:val="24"/>
          <w:lang w:val="en-GB"/>
        </w:rPr>
        <w:t>,</w:t>
      </w:r>
      <w:r w:rsidR="00557997" w:rsidRPr="00755867">
        <w:rPr>
          <w:rFonts w:ascii="Arial" w:hAnsi="Arial" w:cs="Arial"/>
          <w:sz w:val="24"/>
          <w:szCs w:val="24"/>
          <w:lang w:val="en-GB"/>
        </w:rPr>
        <w:t xml:space="preserve"> 2019)</w:t>
      </w:r>
      <w:r w:rsidRPr="00755867">
        <w:rPr>
          <w:rFonts w:ascii="Arial" w:hAnsi="Arial" w:cs="Arial"/>
          <w:sz w:val="24"/>
          <w:szCs w:val="24"/>
          <w:lang w:val="en-GB"/>
        </w:rPr>
        <w:t>.</w:t>
      </w:r>
      <w:r w:rsidR="00E43576" w:rsidRPr="00755867">
        <w:rPr>
          <w:rFonts w:ascii="Arial" w:hAnsi="Arial" w:cs="Arial"/>
          <w:sz w:val="24"/>
          <w:szCs w:val="24"/>
          <w:lang w:val="en-GB"/>
        </w:rPr>
        <w:t xml:space="preserve"> </w:t>
      </w:r>
    </w:p>
    <w:p w14:paraId="36D24DE7" w14:textId="05A9DBC8" w:rsidR="00F91707" w:rsidRPr="00755867" w:rsidRDefault="00326599"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Paris served as the venue for the 2015 Climate Summit, which resulted in a crucial agreement on combatting climate change. Paris and people residing around and within the city have already benefited from the development plan that incorporates sustainability concepts. </w:t>
      </w:r>
      <w:r w:rsidR="00E43576" w:rsidRPr="00755867">
        <w:rPr>
          <w:rFonts w:ascii="Arial" w:hAnsi="Arial" w:cs="Arial"/>
          <w:sz w:val="24"/>
          <w:szCs w:val="24"/>
          <w:lang w:val="en-GB"/>
        </w:rPr>
        <w:t xml:space="preserve">In accordance with its 2030 growth plan, Paris, one of the most populous cities in Europe, is becoming more and more sustainable. </w:t>
      </w:r>
      <w:r w:rsidR="006C4FDF" w:rsidRPr="00755867">
        <w:rPr>
          <w:rFonts w:ascii="Arial" w:hAnsi="Arial" w:cs="Arial"/>
          <w:sz w:val="24"/>
          <w:szCs w:val="24"/>
          <w:lang w:val="en-GB"/>
        </w:rPr>
        <w:t>Paris is always coming up with innovative methods</w:t>
      </w:r>
      <w:r w:rsidR="00887C95" w:rsidRPr="00755867">
        <w:rPr>
          <w:rFonts w:ascii="Arial" w:hAnsi="Arial" w:cs="Arial"/>
          <w:sz w:val="24"/>
          <w:szCs w:val="24"/>
          <w:lang w:val="en-GB"/>
        </w:rPr>
        <w:t xml:space="preserve"> to</w:t>
      </w:r>
      <w:r w:rsidR="006C4FDF" w:rsidRPr="00755867">
        <w:rPr>
          <w:rFonts w:ascii="Arial" w:hAnsi="Arial" w:cs="Arial"/>
          <w:sz w:val="24"/>
          <w:szCs w:val="24"/>
          <w:lang w:val="en-GB"/>
        </w:rPr>
        <w:t xml:space="preserve"> </w:t>
      </w:r>
      <w:r w:rsidR="004A7308" w:rsidRPr="00755867">
        <w:rPr>
          <w:rFonts w:ascii="Arial" w:hAnsi="Arial" w:cs="Arial"/>
          <w:sz w:val="24"/>
          <w:szCs w:val="24"/>
          <w:lang w:val="en-GB"/>
        </w:rPr>
        <w:t>protect the environment and attract green tourists. non-motorized and</w:t>
      </w:r>
      <w:r w:rsidR="00786C77" w:rsidRPr="00755867">
        <w:rPr>
          <w:rFonts w:ascii="Arial" w:hAnsi="Arial" w:cs="Arial"/>
          <w:sz w:val="24"/>
          <w:szCs w:val="24"/>
          <w:lang w:val="en-GB"/>
        </w:rPr>
        <w:t xml:space="preserve"> </w:t>
      </w:r>
      <w:r w:rsidR="004A7308" w:rsidRPr="00755867">
        <w:rPr>
          <w:rFonts w:ascii="Arial" w:hAnsi="Arial" w:cs="Arial"/>
          <w:sz w:val="24"/>
          <w:szCs w:val="24"/>
          <w:lang w:val="en-GB"/>
        </w:rPr>
        <w:t>cleaner transit, eco-friendly hotels, restaurants using local products, markets</w:t>
      </w:r>
      <w:r w:rsidR="006C4FDF" w:rsidRPr="00755867">
        <w:rPr>
          <w:rFonts w:ascii="Arial" w:hAnsi="Arial" w:cs="Arial"/>
          <w:sz w:val="24"/>
          <w:szCs w:val="24"/>
          <w:lang w:val="en-GB"/>
        </w:rPr>
        <w:t xml:space="preserve"> selling organic foods</w:t>
      </w:r>
      <w:r w:rsidR="004A7308" w:rsidRPr="00755867">
        <w:rPr>
          <w:rFonts w:ascii="Arial" w:hAnsi="Arial" w:cs="Arial"/>
          <w:sz w:val="24"/>
          <w:szCs w:val="24"/>
          <w:lang w:val="en-GB"/>
        </w:rPr>
        <w:t>, responsible retailers, green areas, and pedestrian zones are some of them</w:t>
      </w:r>
      <w:r w:rsidR="0008447D" w:rsidRPr="00755867">
        <w:rPr>
          <w:rFonts w:ascii="Arial" w:hAnsi="Arial" w:cs="Arial"/>
          <w:sz w:val="24"/>
          <w:szCs w:val="24"/>
          <w:lang w:val="en-GB"/>
        </w:rPr>
        <w:t xml:space="preserve"> (</w:t>
      </w:r>
      <w:r w:rsidR="008E1527" w:rsidRPr="00755867">
        <w:rPr>
          <w:rFonts w:ascii="Arial" w:hAnsi="Arial" w:cs="Arial"/>
          <w:sz w:val="24"/>
          <w:szCs w:val="24"/>
          <w:lang w:val="en-GB"/>
        </w:rPr>
        <w:t>Beresford, 2022</w:t>
      </w:r>
      <w:r w:rsidR="0008447D" w:rsidRPr="00755867">
        <w:rPr>
          <w:rFonts w:ascii="Arial" w:hAnsi="Arial" w:cs="Arial"/>
          <w:sz w:val="24"/>
          <w:szCs w:val="24"/>
          <w:lang w:val="en-GB"/>
        </w:rPr>
        <w:t>)</w:t>
      </w:r>
      <w:r w:rsidR="004A7308" w:rsidRPr="00755867">
        <w:rPr>
          <w:rFonts w:ascii="Arial" w:hAnsi="Arial" w:cs="Arial"/>
          <w:sz w:val="24"/>
          <w:szCs w:val="24"/>
          <w:lang w:val="en-GB"/>
        </w:rPr>
        <w:t>.</w:t>
      </w:r>
    </w:p>
    <w:p w14:paraId="4C3B8900" w14:textId="77777777" w:rsidR="0015149D" w:rsidRPr="00755867" w:rsidRDefault="0015149D">
      <w:pPr>
        <w:rPr>
          <w:rFonts w:ascii="Arial" w:eastAsiaTheme="majorEastAsia" w:hAnsi="Arial" w:cs="Arial"/>
          <w:b/>
          <w:sz w:val="28"/>
          <w:szCs w:val="32"/>
          <w:lang w:val="en-GB"/>
        </w:rPr>
      </w:pPr>
      <w:r w:rsidRPr="00755867">
        <w:rPr>
          <w:rFonts w:ascii="Arial" w:hAnsi="Arial" w:cs="Arial"/>
          <w:lang w:val="en-GB"/>
        </w:rPr>
        <w:br w:type="page"/>
      </w:r>
    </w:p>
    <w:p w14:paraId="7C52B11E" w14:textId="362533A8" w:rsidR="00EE2AD1" w:rsidRPr="00755867" w:rsidRDefault="00901030" w:rsidP="0015149D">
      <w:pPr>
        <w:pStyle w:val="Heading1"/>
        <w:rPr>
          <w:rFonts w:cs="Arial"/>
          <w:lang w:val="en-GB"/>
        </w:rPr>
      </w:pPr>
      <w:bookmarkStart w:id="2" w:name="_Toc120567451"/>
      <w:r w:rsidRPr="00755867">
        <w:rPr>
          <w:rFonts w:cs="Arial"/>
          <w:lang w:val="en-GB"/>
        </w:rPr>
        <w:lastRenderedPageBreak/>
        <w:t xml:space="preserve">Implementation of Butler's </w:t>
      </w:r>
      <w:r w:rsidR="00574E8F" w:rsidRPr="00755867">
        <w:rPr>
          <w:rFonts w:cs="Arial"/>
          <w:lang w:val="en-GB"/>
        </w:rPr>
        <w:t>T</w:t>
      </w:r>
      <w:r w:rsidRPr="00755867">
        <w:rPr>
          <w:rFonts w:cs="Arial"/>
          <w:lang w:val="en-GB"/>
        </w:rPr>
        <w:t xml:space="preserve">ourism </w:t>
      </w:r>
      <w:r w:rsidR="00EF7B67" w:rsidRPr="00755867">
        <w:rPr>
          <w:rFonts w:cs="Arial"/>
          <w:lang w:val="en-GB"/>
        </w:rPr>
        <w:t xml:space="preserve">Area </w:t>
      </w:r>
      <w:r w:rsidR="00574E8F" w:rsidRPr="00755867">
        <w:rPr>
          <w:rFonts w:cs="Arial"/>
          <w:lang w:val="en-GB"/>
        </w:rPr>
        <w:t>L</w:t>
      </w:r>
      <w:r w:rsidRPr="00755867">
        <w:rPr>
          <w:rFonts w:cs="Arial"/>
          <w:lang w:val="en-GB"/>
        </w:rPr>
        <w:t xml:space="preserve">ifecycle </w:t>
      </w:r>
      <w:r w:rsidR="00574E8F" w:rsidRPr="00755867">
        <w:rPr>
          <w:rFonts w:cs="Arial"/>
          <w:lang w:val="en-GB"/>
        </w:rPr>
        <w:t>M</w:t>
      </w:r>
      <w:r w:rsidRPr="00755867">
        <w:rPr>
          <w:rFonts w:cs="Arial"/>
          <w:lang w:val="en-GB"/>
        </w:rPr>
        <w:t>odel to Paris</w:t>
      </w:r>
      <w:bookmarkEnd w:id="2"/>
    </w:p>
    <w:p w14:paraId="7F04EC44" w14:textId="0D9A1C41" w:rsidR="00F0543A" w:rsidRPr="00755867" w:rsidRDefault="00F45266" w:rsidP="003B68A1">
      <w:pPr>
        <w:spacing w:line="360" w:lineRule="auto"/>
        <w:jc w:val="both"/>
        <w:rPr>
          <w:rFonts w:ascii="Arial" w:hAnsi="Arial" w:cs="Arial"/>
          <w:noProof/>
          <w:sz w:val="24"/>
          <w:szCs w:val="24"/>
          <w:lang w:val="en-GB"/>
        </w:rPr>
      </w:pPr>
      <w:r w:rsidRPr="00755867">
        <w:rPr>
          <w:rFonts w:ascii="Arial" w:hAnsi="Arial" w:cs="Arial"/>
          <w:sz w:val="24"/>
          <w:szCs w:val="24"/>
          <w:lang w:val="en-GB"/>
        </w:rPr>
        <w:t>R. W. Butler in 1980 hypothesized</w:t>
      </w:r>
      <w:r w:rsidR="00D65FBE" w:rsidRPr="00755867">
        <w:rPr>
          <w:rFonts w:ascii="Arial" w:hAnsi="Arial" w:cs="Arial"/>
          <w:sz w:val="24"/>
          <w:szCs w:val="24"/>
          <w:lang w:val="en-GB"/>
        </w:rPr>
        <w:t xml:space="preserve"> that every tourist area progresses through a consistent set of stages: discovery, participation, development, consolidation, stagnation, and some variant of rejuvenation or decline</w:t>
      </w:r>
      <w:r w:rsidR="00D8266A" w:rsidRPr="00755867">
        <w:rPr>
          <w:rFonts w:ascii="Arial" w:hAnsi="Arial" w:cs="Arial"/>
          <w:sz w:val="24"/>
          <w:szCs w:val="24"/>
          <w:lang w:val="en-GB"/>
        </w:rPr>
        <w:t xml:space="preserve"> (Piuchan, 2018)</w:t>
      </w:r>
      <w:r w:rsidR="00E36F0D" w:rsidRPr="00755867">
        <w:rPr>
          <w:rFonts w:ascii="Arial" w:hAnsi="Arial" w:cs="Arial"/>
          <w:sz w:val="24"/>
          <w:szCs w:val="24"/>
          <w:lang w:val="en-GB"/>
        </w:rPr>
        <w:t>.</w:t>
      </w:r>
      <w:r w:rsidR="00F0543A" w:rsidRPr="00755867">
        <w:rPr>
          <w:rFonts w:ascii="Arial" w:hAnsi="Arial" w:cs="Arial"/>
          <w:sz w:val="24"/>
          <w:szCs w:val="24"/>
          <w:lang w:val="en-GB"/>
        </w:rPr>
        <w:t xml:space="preserve"> </w:t>
      </w:r>
    </w:p>
    <w:p w14:paraId="290358AB" w14:textId="0EB929A9" w:rsidR="00F0543A" w:rsidRPr="00755867" w:rsidRDefault="00F0543A" w:rsidP="003B68A1">
      <w:pPr>
        <w:spacing w:line="360" w:lineRule="auto"/>
        <w:jc w:val="center"/>
        <w:rPr>
          <w:rFonts w:ascii="Arial" w:hAnsi="Arial" w:cs="Arial"/>
          <w:sz w:val="24"/>
          <w:szCs w:val="24"/>
          <w:lang w:val="en-GB"/>
        </w:rPr>
      </w:pPr>
      <w:r w:rsidRPr="00755867">
        <w:rPr>
          <w:rFonts w:ascii="Arial" w:hAnsi="Arial" w:cs="Arial"/>
          <w:noProof/>
          <w:sz w:val="24"/>
          <w:szCs w:val="24"/>
          <w:lang w:val="en-GB"/>
        </w:rPr>
        <w:drawing>
          <wp:inline distT="0" distB="0" distL="0" distR="0" wp14:anchorId="553E521B" wp14:editId="1D16CE42">
            <wp:extent cx="3696335" cy="2571729"/>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0588" cy="2581645"/>
                    </a:xfrm>
                    <a:prstGeom prst="rect">
                      <a:avLst/>
                    </a:prstGeom>
                    <a:noFill/>
                  </pic:spPr>
                </pic:pic>
              </a:graphicData>
            </a:graphic>
          </wp:inline>
        </w:drawing>
      </w:r>
    </w:p>
    <w:p w14:paraId="707FF9E1" w14:textId="117FC396" w:rsidR="001E16EF" w:rsidRPr="00755867" w:rsidRDefault="001E16EF" w:rsidP="003B68A1">
      <w:pPr>
        <w:pStyle w:val="Caption"/>
        <w:spacing w:line="360" w:lineRule="auto"/>
        <w:jc w:val="center"/>
        <w:rPr>
          <w:rFonts w:ascii="Arial" w:hAnsi="Arial"/>
          <w:sz w:val="16"/>
          <w:szCs w:val="16"/>
        </w:rPr>
      </w:pPr>
      <w:bookmarkStart w:id="3" w:name="_Hlk120558826"/>
      <w:r w:rsidRPr="00755867">
        <w:rPr>
          <w:rFonts w:ascii="Arial" w:hAnsi="Arial"/>
          <w:sz w:val="16"/>
          <w:szCs w:val="16"/>
        </w:rPr>
        <w:t>Figure</w:t>
      </w:r>
      <w:r w:rsidR="000659E6" w:rsidRPr="00755867">
        <w:rPr>
          <w:rFonts w:ascii="Arial" w:hAnsi="Arial"/>
          <w:sz w:val="16"/>
          <w:szCs w:val="16"/>
        </w:rPr>
        <w:t xml:space="preserve"> 1</w:t>
      </w:r>
      <w:r w:rsidRPr="00755867">
        <w:rPr>
          <w:rFonts w:ascii="Arial" w:hAnsi="Arial"/>
          <w:sz w:val="16"/>
          <w:szCs w:val="16"/>
        </w:rPr>
        <w:t xml:space="preserve">: </w:t>
      </w:r>
      <w:r w:rsidR="00D252A6" w:rsidRPr="00755867">
        <w:rPr>
          <w:rFonts w:ascii="Arial" w:hAnsi="Arial"/>
          <w:sz w:val="16"/>
          <w:szCs w:val="16"/>
        </w:rPr>
        <w:t>Tourism area l</w:t>
      </w:r>
      <w:r w:rsidRPr="00755867">
        <w:rPr>
          <w:rFonts w:ascii="Arial" w:hAnsi="Arial"/>
          <w:sz w:val="16"/>
          <w:szCs w:val="16"/>
        </w:rPr>
        <w:t>ifecycle model</w:t>
      </w:r>
      <w:r w:rsidR="001B2971" w:rsidRPr="00755867">
        <w:rPr>
          <w:rFonts w:ascii="Arial" w:hAnsi="Arial"/>
          <w:sz w:val="16"/>
          <w:szCs w:val="16"/>
        </w:rPr>
        <w:t>;</w:t>
      </w:r>
      <w:r w:rsidRPr="00755867">
        <w:rPr>
          <w:rFonts w:ascii="Arial" w:hAnsi="Arial"/>
          <w:sz w:val="16"/>
          <w:szCs w:val="16"/>
        </w:rPr>
        <w:t xml:space="preserve"> source</w:t>
      </w:r>
      <w:r w:rsidR="00935724" w:rsidRPr="00755867">
        <w:rPr>
          <w:rFonts w:ascii="Arial" w:hAnsi="Arial"/>
          <w:sz w:val="16"/>
          <w:szCs w:val="16"/>
        </w:rPr>
        <w:t xml:space="preserve">: </w:t>
      </w:r>
      <w:r w:rsidRPr="00755867">
        <w:rPr>
          <w:rFonts w:ascii="Arial" w:hAnsi="Arial"/>
          <w:sz w:val="16"/>
          <w:szCs w:val="16"/>
        </w:rPr>
        <w:t>(</w:t>
      </w:r>
      <w:r w:rsidR="00D8266A" w:rsidRPr="00755867">
        <w:rPr>
          <w:rFonts w:ascii="Arial" w:hAnsi="Arial"/>
          <w:sz w:val="16"/>
          <w:szCs w:val="16"/>
        </w:rPr>
        <w:t>Piuchan, M., 2018</w:t>
      </w:r>
      <w:r w:rsidRPr="00755867">
        <w:rPr>
          <w:rFonts w:ascii="Arial" w:hAnsi="Arial"/>
          <w:sz w:val="16"/>
          <w:szCs w:val="16"/>
        </w:rPr>
        <w:t>)</w:t>
      </w:r>
    </w:p>
    <w:bookmarkEnd w:id="3"/>
    <w:p w14:paraId="22C45775" w14:textId="7B7D9D03" w:rsidR="00164F8F" w:rsidRPr="00755867" w:rsidRDefault="002D2162" w:rsidP="003B68A1">
      <w:pPr>
        <w:spacing w:line="360" w:lineRule="auto"/>
        <w:jc w:val="both"/>
        <w:rPr>
          <w:rFonts w:ascii="Arial" w:hAnsi="Arial" w:cs="Arial"/>
          <w:sz w:val="24"/>
          <w:szCs w:val="24"/>
          <w:lang w:val="en-GB"/>
        </w:rPr>
      </w:pPr>
      <w:r w:rsidRPr="00755867">
        <w:rPr>
          <w:rFonts w:ascii="Arial" w:hAnsi="Arial" w:cs="Arial"/>
          <w:sz w:val="24"/>
          <w:szCs w:val="24"/>
          <w:lang w:val="en-GB"/>
        </w:rPr>
        <w:t>According to the model, at the very beginning</w:t>
      </w:r>
      <w:r w:rsidR="00164F8F" w:rsidRPr="00755867">
        <w:rPr>
          <w:rFonts w:ascii="Arial" w:hAnsi="Arial" w:cs="Arial"/>
          <w:sz w:val="24"/>
          <w:szCs w:val="24"/>
          <w:lang w:val="en-GB"/>
        </w:rPr>
        <w:t>, visitors provide new economic possibilities, while locals contribute services to fulfil their demands</w:t>
      </w:r>
      <w:r w:rsidR="00882DDD" w:rsidRPr="00755867">
        <w:rPr>
          <w:rFonts w:ascii="Arial" w:hAnsi="Arial" w:cs="Arial"/>
          <w:sz w:val="24"/>
          <w:szCs w:val="24"/>
          <w:lang w:val="en-GB"/>
        </w:rPr>
        <w:t xml:space="preserve"> (</w:t>
      </w:r>
      <w:r w:rsidR="00882DDD" w:rsidRPr="00755867">
        <w:rPr>
          <w:rFonts w:ascii="Arial" w:hAnsi="Arial" w:cs="Arial"/>
          <w:sz w:val="24"/>
          <w:szCs w:val="24"/>
        </w:rPr>
        <w:t>Andriotis, 2015)</w:t>
      </w:r>
      <w:r w:rsidR="00164F8F" w:rsidRPr="00755867">
        <w:rPr>
          <w:rFonts w:ascii="Arial" w:hAnsi="Arial" w:cs="Arial"/>
          <w:sz w:val="24"/>
          <w:szCs w:val="24"/>
          <w:lang w:val="en-GB"/>
        </w:rPr>
        <w:t xml:space="preserve">. Next, more travellers arrive </w:t>
      </w:r>
      <w:r w:rsidR="008F4E9F" w:rsidRPr="00755867">
        <w:rPr>
          <w:rFonts w:ascii="Arial" w:hAnsi="Arial" w:cs="Arial"/>
          <w:sz w:val="24"/>
          <w:szCs w:val="24"/>
          <w:lang w:val="en-GB"/>
        </w:rPr>
        <w:t xml:space="preserve">and new </w:t>
      </w:r>
      <w:r w:rsidR="002C6E96" w:rsidRPr="00755867">
        <w:rPr>
          <w:rFonts w:ascii="Arial" w:hAnsi="Arial" w:cs="Arial"/>
          <w:sz w:val="24"/>
          <w:szCs w:val="24"/>
          <w:lang w:val="en-GB"/>
        </w:rPr>
        <w:t xml:space="preserve">infrastructure are </w:t>
      </w:r>
      <w:r w:rsidR="00164F8F" w:rsidRPr="00755867">
        <w:rPr>
          <w:rFonts w:ascii="Arial" w:hAnsi="Arial" w:cs="Arial"/>
          <w:sz w:val="24"/>
          <w:szCs w:val="24"/>
          <w:lang w:val="en-GB"/>
        </w:rPr>
        <w:t>built to accommodate the tourists.  Mass tourism replaces the area's original economic role.</w:t>
      </w:r>
      <w:r w:rsidR="00D66551" w:rsidRPr="00755867">
        <w:rPr>
          <w:rFonts w:ascii="Arial" w:hAnsi="Arial" w:cs="Arial"/>
          <w:sz w:val="24"/>
          <w:szCs w:val="24"/>
          <w:lang w:val="en-GB"/>
        </w:rPr>
        <w:t xml:space="preserve"> This may irritate local residents. Popularity may fade with stagnation stage. The destination may lose its charm after a while. Almost nothing of the former natural habitat will survive, and </w:t>
      </w:r>
      <w:r w:rsidR="00E50E94" w:rsidRPr="00755867">
        <w:rPr>
          <w:rFonts w:ascii="Arial" w:hAnsi="Arial" w:cs="Arial"/>
          <w:sz w:val="24"/>
          <w:szCs w:val="24"/>
          <w:lang w:val="en-GB"/>
        </w:rPr>
        <w:t xml:space="preserve">it </w:t>
      </w:r>
      <w:r w:rsidR="00D66551" w:rsidRPr="00755867">
        <w:rPr>
          <w:rFonts w:ascii="Arial" w:hAnsi="Arial" w:cs="Arial"/>
          <w:sz w:val="24"/>
          <w:szCs w:val="24"/>
          <w:lang w:val="en-GB"/>
        </w:rPr>
        <w:t xml:space="preserve">may push visitors to search somewhere else to explore. </w:t>
      </w:r>
      <w:r w:rsidR="00DD3C07" w:rsidRPr="00755867">
        <w:rPr>
          <w:rFonts w:ascii="Arial" w:hAnsi="Arial" w:cs="Arial"/>
          <w:sz w:val="24"/>
          <w:szCs w:val="24"/>
          <w:lang w:val="en-GB"/>
        </w:rPr>
        <w:t>L</w:t>
      </w:r>
      <w:r w:rsidR="00D66551" w:rsidRPr="00755867">
        <w:rPr>
          <w:rFonts w:ascii="Arial" w:hAnsi="Arial" w:cs="Arial"/>
          <w:sz w:val="24"/>
          <w:szCs w:val="24"/>
          <w:lang w:val="en-GB"/>
        </w:rPr>
        <w:t>astly</w:t>
      </w:r>
      <w:r w:rsidR="00DD3C07" w:rsidRPr="00755867">
        <w:rPr>
          <w:rFonts w:ascii="Arial" w:hAnsi="Arial" w:cs="Arial"/>
          <w:sz w:val="24"/>
          <w:szCs w:val="24"/>
          <w:lang w:val="en-GB"/>
        </w:rPr>
        <w:t>,</w:t>
      </w:r>
      <w:r w:rsidR="00D66551" w:rsidRPr="00755867">
        <w:rPr>
          <w:rFonts w:ascii="Arial" w:hAnsi="Arial" w:cs="Arial"/>
          <w:sz w:val="24"/>
          <w:szCs w:val="24"/>
          <w:lang w:val="en-GB"/>
        </w:rPr>
        <w:t xml:space="preserve"> </w:t>
      </w:r>
      <w:r w:rsidR="004213F4" w:rsidRPr="00755867">
        <w:rPr>
          <w:rFonts w:ascii="Arial" w:hAnsi="Arial" w:cs="Arial"/>
          <w:sz w:val="24"/>
          <w:szCs w:val="24"/>
          <w:lang w:val="en-GB"/>
        </w:rPr>
        <w:t>the</w:t>
      </w:r>
      <w:r w:rsidR="00D66551" w:rsidRPr="00755867">
        <w:rPr>
          <w:rFonts w:ascii="Arial" w:hAnsi="Arial" w:cs="Arial"/>
          <w:sz w:val="24"/>
          <w:szCs w:val="24"/>
          <w:lang w:val="en-GB"/>
        </w:rPr>
        <w:t> destination may either decline or revive and establish more sustainable methods based on decreasing visitor numbers</w:t>
      </w:r>
      <w:r w:rsidR="00D31231" w:rsidRPr="00755867">
        <w:rPr>
          <w:rFonts w:ascii="Arial" w:hAnsi="Arial" w:cs="Arial"/>
          <w:sz w:val="24"/>
          <w:szCs w:val="24"/>
          <w:lang w:val="en-GB"/>
        </w:rPr>
        <w:t xml:space="preserve"> (Piuchan, 2018)</w:t>
      </w:r>
      <w:r w:rsidR="00D66551" w:rsidRPr="00755867">
        <w:rPr>
          <w:rFonts w:ascii="Arial" w:hAnsi="Arial" w:cs="Arial"/>
          <w:sz w:val="24"/>
          <w:szCs w:val="24"/>
          <w:lang w:val="en-GB"/>
        </w:rPr>
        <w:t>.</w:t>
      </w:r>
    </w:p>
    <w:p w14:paraId="35D4B823" w14:textId="7C82EDBF" w:rsidR="00435759" w:rsidRPr="00755867" w:rsidRDefault="0078739E"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Paris is at the rejuvenation stage of </w:t>
      </w:r>
      <w:r w:rsidR="00010F54" w:rsidRPr="00755867">
        <w:rPr>
          <w:rFonts w:ascii="Arial" w:hAnsi="Arial" w:cs="Arial"/>
          <w:sz w:val="24"/>
          <w:szCs w:val="24"/>
          <w:lang w:val="en-GB"/>
        </w:rPr>
        <w:t xml:space="preserve">tourism lifecycle model </w:t>
      </w:r>
      <w:r w:rsidRPr="00755867">
        <w:rPr>
          <w:rFonts w:ascii="Arial" w:hAnsi="Arial" w:cs="Arial"/>
          <w:sz w:val="24"/>
          <w:szCs w:val="24"/>
          <w:lang w:val="en-GB"/>
        </w:rPr>
        <w:t>because it has already begun to develop as a sustainable tourism destination.</w:t>
      </w:r>
      <w:r w:rsidR="009D1349" w:rsidRPr="00755867">
        <w:rPr>
          <w:rFonts w:ascii="Arial" w:hAnsi="Arial" w:cs="Arial"/>
          <w:sz w:val="24"/>
          <w:szCs w:val="24"/>
          <w:lang w:val="en-GB"/>
        </w:rPr>
        <w:t xml:space="preserve"> Several </w:t>
      </w:r>
      <w:r w:rsidR="00CB3F2B" w:rsidRPr="00755867">
        <w:rPr>
          <w:rFonts w:ascii="Arial" w:hAnsi="Arial" w:cs="Arial"/>
          <w:sz w:val="24"/>
          <w:szCs w:val="24"/>
          <w:lang w:val="en-GB"/>
        </w:rPr>
        <w:t>eco-friendly</w:t>
      </w:r>
      <w:r w:rsidR="009D1349" w:rsidRPr="00755867">
        <w:rPr>
          <w:rFonts w:ascii="Arial" w:hAnsi="Arial" w:cs="Arial"/>
          <w:sz w:val="24"/>
          <w:szCs w:val="24"/>
          <w:lang w:val="en-GB"/>
        </w:rPr>
        <w:t xml:space="preserve"> resorts such as, Les Villages Nature Paris, have been established along with</w:t>
      </w:r>
      <w:r w:rsidR="00047E82" w:rsidRPr="00755867">
        <w:rPr>
          <w:rFonts w:ascii="Arial" w:hAnsi="Arial" w:cs="Arial"/>
          <w:sz w:val="24"/>
          <w:szCs w:val="24"/>
          <w:lang w:val="en-GB"/>
        </w:rPr>
        <w:t xml:space="preserve"> introduction of</w:t>
      </w:r>
      <w:r w:rsidR="009D1349" w:rsidRPr="00755867">
        <w:rPr>
          <w:rFonts w:ascii="Arial" w:hAnsi="Arial" w:cs="Arial"/>
          <w:sz w:val="24"/>
          <w:szCs w:val="24"/>
          <w:lang w:val="en-GB"/>
        </w:rPr>
        <w:t xml:space="preserve"> organic food market, </w:t>
      </w:r>
      <w:r w:rsidR="0044636D" w:rsidRPr="00755867">
        <w:rPr>
          <w:rFonts w:ascii="Arial" w:hAnsi="Arial" w:cs="Arial"/>
          <w:sz w:val="24"/>
          <w:szCs w:val="24"/>
          <w:lang w:val="en-GB"/>
        </w:rPr>
        <w:t>reduction in carbon an</w:t>
      </w:r>
      <w:r w:rsidR="00047E82" w:rsidRPr="00755867">
        <w:rPr>
          <w:rFonts w:ascii="Arial" w:hAnsi="Arial" w:cs="Arial"/>
          <w:sz w:val="24"/>
          <w:szCs w:val="24"/>
          <w:lang w:val="en-GB"/>
        </w:rPr>
        <w:t>d introduction of</w:t>
      </w:r>
      <w:r w:rsidR="0044636D" w:rsidRPr="00755867">
        <w:rPr>
          <w:rFonts w:ascii="Arial" w:hAnsi="Arial" w:cs="Arial"/>
          <w:sz w:val="24"/>
          <w:szCs w:val="24"/>
          <w:lang w:val="en-GB"/>
        </w:rPr>
        <w:t xml:space="preserve"> green ways of transportation.</w:t>
      </w:r>
      <w:r w:rsidR="00CB3F2B" w:rsidRPr="00755867">
        <w:rPr>
          <w:rFonts w:ascii="Arial" w:hAnsi="Arial" w:cs="Arial"/>
          <w:sz w:val="24"/>
          <w:szCs w:val="24"/>
          <w:lang w:val="en-GB"/>
        </w:rPr>
        <w:t xml:space="preserve"> </w:t>
      </w:r>
      <w:r w:rsidRPr="00755867">
        <w:rPr>
          <w:rFonts w:ascii="Arial" w:hAnsi="Arial" w:cs="Arial"/>
          <w:sz w:val="24"/>
          <w:szCs w:val="24"/>
          <w:lang w:val="en-GB"/>
        </w:rPr>
        <w:t>A</w:t>
      </w:r>
      <w:r w:rsidR="009C067A" w:rsidRPr="00755867">
        <w:rPr>
          <w:rFonts w:ascii="Arial" w:hAnsi="Arial" w:cs="Arial"/>
          <w:sz w:val="24"/>
          <w:szCs w:val="24"/>
          <w:lang w:val="en-GB"/>
        </w:rPr>
        <w:t xml:space="preserve">lso, </w:t>
      </w:r>
      <w:r w:rsidR="009C067A" w:rsidRPr="00755867">
        <w:rPr>
          <w:rFonts w:ascii="Arial" w:hAnsi="Arial" w:cs="Arial"/>
          <w:sz w:val="24"/>
          <w:szCs w:val="24"/>
          <w:lang w:val="en-GB"/>
        </w:rPr>
        <w:lastRenderedPageBreak/>
        <w:t>a</w:t>
      </w:r>
      <w:r w:rsidRPr="00755867">
        <w:rPr>
          <w:rFonts w:ascii="Arial" w:hAnsi="Arial" w:cs="Arial"/>
          <w:sz w:val="24"/>
          <w:szCs w:val="24"/>
          <w:lang w:val="en-GB"/>
        </w:rPr>
        <w:t>uthorities are formulating plans and executing sustainable regulations to make the destination the most eco-friendly and sustainable by 2030</w:t>
      </w:r>
      <w:r w:rsidR="00E649FA" w:rsidRPr="00755867">
        <w:rPr>
          <w:rFonts w:ascii="Arial" w:hAnsi="Arial" w:cs="Arial"/>
          <w:sz w:val="24"/>
          <w:szCs w:val="24"/>
          <w:lang w:val="en-GB"/>
        </w:rPr>
        <w:t xml:space="preserve"> (Beresford, 2022)</w:t>
      </w:r>
      <w:r w:rsidRPr="00755867">
        <w:rPr>
          <w:rFonts w:ascii="Arial" w:hAnsi="Arial" w:cs="Arial"/>
          <w:sz w:val="24"/>
          <w:szCs w:val="24"/>
          <w:lang w:val="en-GB"/>
        </w:rPr>
        <w:t>.</w:t>
      </w:r>
    </w:p>
    <w:p w14:paraId="0C95D1DC" w14:textId="4DD6A05F" w:rsidR="001D7241" w:rsidRPr="00755867" w:rsidRDefault="001D7241" w:rsidP="0015149D">
      <w:pPr>
        <w:pStyle w:val="Heading1"/>
        <w:rPr>
          <w:rFonts w:cs="Arial"/>
          <w:lang w:val="en-GB"/>
        </w:rPr>
      </w:pPr>
      <w:bookmarkStart w:id="4" w:name="_Toc120567452"/>
      <w:r w:rsidRPr="00755867">
        <w:rPr>
          <w:rFonts w:cs="Arial"/>
          <w:lang w:val="en-GB"/>
        </w:rPr>
        <w:t xml:space="preserve">Implementation of </w:t>
      </w:r>
      <w:bookmarkStart w:id="5" w:name="_Hlk120558850"/>
      <w:r w:rsidRPr="00755867">
        <w:rPr>
          <w:rFonts w:cs="Arial"/>
          <w:lang w:val="en-GB"/>
        </w:rPr>
        <w:t xml:space="preserve">Doxey’s Irridex Model </w:t>
      </w:r>
      <w:bookmarkEnd w:id="5"/>
      <w:r w:rsidRPr="00755867">
        <w:rPr>
          <w:rFonts w:cs="Arial"/>
          <w:lang w:val="en-GB"/>
        </w:rPr>
        <w:t>to Paris</w:t>
      </w:r>
      <w:bookmarkEnd w:id="4"/>
    </w:p>
    <w:p w14:paraId="7D037E9E" w14:textId="2103B6B2" w:rsidR="004B6D7F" w:rsidRPr="00755867" w:rsidRDefault="002E4EED"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The four stages of irridex model </w:t>
      </w:r>
      <w:r w:rsidR="000B784F" w:rsidRPr="00755867">
        <w:rPr>
          <w:rFonts w:ascii="Arial" w:hAnsi="Arial" w:cs="Arial"/>
          <w:sz w:val="24"/>
          <w:szCs w:val="24"/>
          <w:lang w:val="en-GB"/>
        </w:rPr>
        <w:t xml:space="preserve">by Doxey was developed in 1975 which </w:t>
      </w:r>
      <w:r w:rsidRPr="00755867">
        <w:rPr>
          <w:rFonts w:ascii="Arial" w:hAnsi="Arial" w:cs="Arial"/>
          <w:sz w:val="24"/>
          <w:szCs w:val="24"/>
          <w:lang w:val="en-GB"/>
        </w:rPr>
        <w:t xml:space="preserve">includes, </w:t>
      </w:r>
      <w:r w:rsidR="00B5495E" w:rsidRPr="00755867">
        <w:rPr>
          <w:rFonts w:ascii="Arial" w:hAnsi="Arial" w:cs="Arial"/>
          <w:b/>
          <w:bCs/>
          <w:i/>
          <w:iCs/>
          <w:sz w:val="24"/>
          <w:szCs w:val="24"/>
          <w:lang w:val="en-GB"/>
        </w:rPr>
        <w:t>euphoria</w:t>
      </w:r>
      <w:r w:rsidR="00B5495E" w:rsidRPr="00755867">
        <w:rPr>
          <w:rFonts w:ascii="Arial" w:hAnsi="Arial" w:cs="Arial"/>
          <w:i/>
          <w:iCs/>
          <w:sz w:val="24"/>
          <w:szCs w:val="24"/>
          <w:lang w:val="en-GB"/>
        </w:rPr>
        <w:t>,</w:t>
      </w:r>
      <w:r w:rsidR="00B5495E" w:rsidRPr="00755867">
        <w:rPr>
          <w:rFonts w:ascii="Arial" w:hAnsi="Arial" w:cs="Arial"/>
          <w:sz w:val="24"/>
          <w:szCs w:val="24"/>
          <w:lang w:val="en-GB"/>
        </w:rPr>
        <w:t xml:space="preserve"> </w:t>
      </w:r>
      <w:r w:rsidR="001154C7" w:rsidRPr="00755867">
        <w:rPr>
          <w:rFonts w:ascii="Arial" w:hAnsi="Arial" w:cs="Arial"/>
          <w:sz w:val="24"/>
          <w:szCs w:val="24"/>
          <w:lang w:val="en-GB"/>
        </w:rPr>
        <w:t>a feeling of excitement as well as expectation</w:t>
      </w:r>
      <w:r w:rsidR="008E2B9F" w:rsidRPr="00755867">
        <w:rPr>
          <w:rFonts w:ascii="Arial" w:hAnsi="Arial" w:cs="Arial"/>
          <w:sz w:val="24"/>
          <w:szCs w:val="24"/>
          <w:lang w:val="en-GB"/>
        </w:rPr>
        <w:t xml:space="preserve"> (</w:t>
      </w:r>
      <w:r w:rsidR="008E2B9F" w:rsidRPr="00755867">
        <w:rPr>
          <w:rFonts w:ascii="Arial" w:hAnsi="Arial" w:cs="Arial"/>
          <w:sz w:val="24"/>
          <w:szCs w:val="24"/>
        </w:rPr>
        <w:t>Pavlić and Portolan, 2015)</w:t>
      </w:r>
      <w:r w:rsidR="001154C7" w:rsidRPr="00755867">
        <w:rPr>
          <w:rFonts w:ascii="Arial" w:hAnsi="Arial" w:cs="Arial"/>
          <w:sz w:val="24"/>
          <w:szCs w:val="24"/>
          <w:lang w:val="en-GB"/>
        </w:rPr>
        <w:t xml:space="preserve">. </w:t>
      </w:r>
      <w:r w:rsidR="00C73810" w:rsidRPr="00755867">
        <w:rPr>
          <w:rFonts w:ascii="Arial" w:hAnsi="Arial" w:cs="Arial"/>
          <w:sz w:val="24"/>
          <w:szCs w:val="24"/>
          <w:lang w:val="en-GB"/>
        </w:rPr>
        <w:t>Residents have little or casual contact with tourists at this point</w:t>
      </w:r>
      <w:r w:rsidR="00FD112E" w:rsidRPr="00755867">
        <w:rPr>
          <w:rFonts w:ascii="Arial" w:hAnsi="Arial" w:cs="Arial"/>
          <w:sz w:val="24"/>
          <w:szCs w:val="24"/>
          <w:lang w:val="en-GB"/>
        </w:rPr>
        <w:t>.</w:t>
      </w:r>
      <w:r w:rsidR="00B5495E" w:rsidRPr="00755867">
        <w:rPr>
          <w:rFonts w:ascii="Arial" w:hAnsi="Arial" w:cs="Arial"/>
          <w:sz w:val="24"/>
          <w:szCs w:val="24"/>
          <w:lang w:val="en-GB"/>
        </w:rPr>
        <w:t xml:space="preserve"> </w:t>
      </w:r>
      <w:r w:rsidR="009942C2" w:rsidRPr="00755867">
        <w:rPr>
          <w:rFonts w:ascii="Arial" w:hAnsi="Arial" w:cs="Arial"/>
          <w:b/>
          <w:bCs/>
          <w:i/>
          <w:iCs/>
          <w:sz w:val="24"/>
          <w:szCs w:val="24"/>
          <w:lang w:val="en-GB"/>
        </w:rPr>
        <w:t>A</w:t>
      </w:r>
      <w:r w:rsidR="00B5495E" w:rsidRPr="00755867">
        <w:rPr>
          <w:rFonts w:ascii="Arial" w:hAnsi="Arial" w:cs="Arial"/>
          <w:b/>
          <w:bCs/>
          <w:i/>
          <w:iCs/>
          <w:sz w:val="24"/>
          <w:szCs w:val="24"/>
          <w:lang w:val="en-GB"/>
        </w:rPr>
        <w:t>pathy</w:t>
      </w:r>
      <w:r w:rsidR="00B5495E" w:rsidRPr="00755867">
        <w:rPr>
          <w:rFonts w:ascii="Arial" w:hAnsi="Arial" w:cs="Arial"/>
          <w:sz w:val="24"/>
          <w:szCs w:val="24"/>
          <w:lang w:val="en-GB"/>
        </w:rPr>
        <w:t xml:space="preserve">, </w:t>
      </w:r>
      <w:r w:rsidR="00896634" w:rsidRPr="00755867">
        <w:rPr>
          <w:rFonts w:ascii="Arial" w:hAnsi="Arial" w:cs="Arial"/>
          <w:sz w:val="24"/>
          <w:szCs w:val="24"/>
          <w:lang w:val="en-GB"/>
        </w:rPr>
        <w:t>leans toward optimism, and more official engagement with tourists begins to emerge. Residents learn to view these visitors as a source of income</w:t>
      </w:r>
      <w:r w:rsidR="00CA7E75" w:rsidRPr="00755867">
        <w:rPr>
          <w:rFonts w:ascii="Arial" w:hAnsi="Arial" w:cs="Arial"/>
          <w:sz w:val="24"/>
          <w:szCs w:val="24"/>
          <w:lang w:val="en-GB"/>
        </w:rPr>
        <w:t xml:space="preserve"> (</w:t>
      </w:r>
      <w:r w:rsidR="00CA7E75" w:rsidRPr="00755867">
        <w:rPr>
          <w:rFonts w:ascii="Arial" w:hAnsi="Arial" w:cs="Arial"/>
          <w:sz w:val="24"/>
          <w:szCs w:val="24"/>
        </w:rPr>
        <w:t>Shobha, 2019)</w:t>
      </w:r>
      <w:r w:rsidR="00896634" w:rsidRPr="00755867">
        <w:rPr>
          <w:rFonts w:ascii="Arial" w:hAnsi="Arial" w:cs="Arial"/>
          <w:sz w:val="24"/>
          <w:szCs w:val="24"/>
          <w:lang w:val="en-GB"/>
        </w:rPr>
        <w:t xml:space="preserve">. </w:t>
      </w:r>
      <w:r w:rsidR="006C5DC5" w:rsidRPr="00755867">
        <w:rPr>
          <w:rFonts w:ascii="Arial" w:hAnsi="Arial" w:cs="Arial"/>
          <w:sz w:val="24"/>
          <w:szCs w:val="24"/>
          <w:lang w:val="en-GB"/>
        </w:rPr>
        <w:t xml:space="preserve">In </w:t>
      </w:r>
      <w:r w:rsidR="00B5495E" w:rsidRPr="00755867">
        <w:rPr>
          <w:rFonts w:ascii="Arial" w:hAnsi="Arial" w:cs="Arial"/>
          <w:b/>
          <w:bCs/>
          <w:i/>
          <w:iCs/>
          <w:sz w:val="24"/>
          <w:szCs w:val="24"/>
          <w:lang w:val="en-GB"/>
        </w:rPr>
        <w:t>annoyance</w:t>
      </w:r>
      <w:r w:rsidR="006C5DC5" w:rsidRPr="00755867">
        <w:rPr>
          <w:rFonts w:ascii="Arial" w:hAnsi="Arial" w:cs="Arial"/>
          <w:sz w:val="24"/>
          <w:szCs w:val="24"/>
          <w:lang w:val="en-GB"/>
        </w:rPr>
        <w:t xml:space="preserve"> stage, residents</w:t>
      </w:r>
      <w:r w:rsidR="000450AC" w:rsidRPr="00755867">
        <w:rPr>
          <w:rFonts w:ascii="Arial" w:hAnsi="Arial" w:cs="Arial"/>
          <w:sz w:val="24"/>
          <w:szCs w:val="24"/>
          <w:lang w:val="en-GB"/>
        </w:rPr>
        <w:t xml:space="preserve"> </w:t>
      </w:r>
      <w:r w:rsidR="006C5DC5" w:rsidRPr="00755867">
        <w:rPr>
          <w:rFonts w:ascii="Arial" w:hAnsi="Arial" w:cs="Arial"/>
          <w:sz w:val="24"/>
          <w:szCs w:val="24"/>
          <w:lang w:val="en-GB"/>
        </w:rPr>
        <w:t xml:space="preserve">most likely start to </w:t>
      </w:r>
      <w:r w:rsidR="00FC636A" w:rsidRPr="00755867">
        <w:rPr>
          <w:rFonts w:ascii="Arial" w:hAnsi="Arial" w:cs="Arial"/>
          <w:sz w:val="24"/>
          <w:szCs w:val="24"/>
          <w:lang w:val="en-GB"/>
        </w:rPr>
        <w:t xml:space="preserve">become </w:t>
      </w:r>
      <w:r w:rsidR="00CA7C59" w:rsidRPr="00755867">
        <w:rPr>
          <w:rFonts w:ascii="Arial" w:hAnsi="Arial" w:cs="Arial"/>
          <w:sz w:val="24"/>
          <w:szCs w:val="24"/>
          <w:lang w:val="en-GB"/>
        </w:rPr>
        <w:t>annoyed</w:t>
      </w:r>
      <w:r w:rsidR="00A55164" w:rsidRPr="00755867">
        <w:rPr>
          <w:rFonts w:ascii="Arial" w:hAnsi="Arial" w:cs="Arial"/>
          <w:sz w:val="24"/>
          <w:szCs w:val="24"/>
          <w:lang w:val="en-GB"/>
        </w:rPr>
        <w:t xml:space="preserve"> due to o</w:t>
      </w:r>
      <w:r w:rsidR="006C5DC5" w:rsidRPr="00755867">
        <w:rPr>
          <w:rFonts w:ascii="Arial" w:hAnsi="Arial" w:cs="Arial"/>
          <w:sz w:val="24"/>
          <w:szCs w:val="24"/>
          <w:lang w:val="en-GB"/>
        </w:rPr>
        <w:t>vercrowding, excessive amount of traffic</w:t>
      </w:r>
      <w:r w:rsidR="00A55164" w:rsidRPr="00755867">
        <w:rPr>
          <w:rFonts w:ascii="Arial" w:hAnsi="Arial" w:cs="Arial"/>
          <w:sz w:val="24"/>
          <w:szCs w:val="24"/>
          <w:lang w:val="en-GB"/>
        </w:rPr>
        <w:t xml:space="preserve"> and</w:t>
      </w:r>
      <w:r w:rsidR="006C5DC5" w:rsidRPr="00755867">
        <w:rPr>
          <w:rFonts w:ascii="Arial" w:hAnsi="Arial" w:cs="Arial"/>
          <w:sz w:val="24"/>
          <w:szCs w:val="24"/>
          <w:lang w:val="en-GB"/>
        </w:rPr>
        <w:t xml:space="preserve"> pollution</w:t>
      </w:r>
      <w:r w:rsidR="00A55164" w:rsidRPr="00755867">
        <w:rPr>
          <w:rFonts w:ascii="Arial" w:hAnsi="Arial" w:cs="Arial"/>
          <w:sz w:val="24"/>
          <w:szCs w:val="24"/>
          <w:lang w:val="en-GB"/>
        </w:rPr>
        <w:t>.</w:t>
      </w:r>
      <w:r w:rsidR="006C5DC5" w:rsidRPr="00755867">
        <w:rPr>
          <w:rFonts w:ascii="Arial" w:hAnsi="Arial" w:cs="Arial"/>
          <w:sz w:val="24"/>
          <w:szCs w:val="24"/>
          <w:lang w:val="en-GB"/>
        </w:rPr>
        <w:t xml:space="preserve"> </w:t>
      </w:r>
      <w:r w:rsidR="00CA7C59" w:rsidRPr="00755867">
        <w:rPr>
          <w:rFonts w:ascii="Arial" w:hAnsi="Arial" w:cs="Arial"/>
          <w:sz w:val="24"/>
          <w:szCs w:val="24"/>
          <w:lang w:val="en-GB"/>
        </w:rPr>
        <w:t>It</w:t>
      </w:r>
      <w:r w:rsidR="008332CD" w:rsidRPr="00755867">
        <w:rPr>
          <w:rFonts w:ascii="Arial" w:hAnsi="Arial" w:cs="Arial"/>
          <w:sz w:val="24"/>
          <w:szCs w:val="24"/>
          <w:lang w:val="en-GB"/>
        </w:rPr>
        <w:t xml:space="preserve"> comes to its conclusion with the stage of </w:t>
      </w:r>
      <w:r w:rsidR="008332CD" w:rsidRPr="00755867">
        <w:rPr>
          <w:rFonts w:ascii="Arial" w:hAnsi="Arial" w:cs="Arial"/>
          <w:b/>
          <w:bCs/>
          <w:i/>
          <w:iCs/>
          <w:sz w:val="24"/>
          <w:szCs w:val="24"/>
          <w:lang w:val="en-GB"/>
        </w:rPr>
        <w:t>antagonism</w:t>
      </w:r>
      <w:r w:rsidR="008332CD" w:rsidRPr="00755867">
        <w:rPr>
          <w:rFonts w:ascii="Arial" w:hAnsi="Arial" w:cs="Arial"/>
          <w:sz w:val="24"/>
          <w:szCs w:val="24"/>
          <w:lang w:val="en-GB"/>
        </w:rPr>
        <w:t xml:space="preserve">. </w:t>
      </w:r>
      <w:r w:rsidR="004C22A3" w:rsidRPr="00755867">
        <w:rPr>
          <w:rFonts w:ascii="Arial" w:hAnsi="Arial" w:cs="Arial"/>
          <w:sz w:val="24"/>
          <w:szCs w:val="24"/>
          <w:lang w:val="en-GB"/>
        </w:rPr>
        <w:t xml:space="preserve">Residents behave </w:t>
      </w:r>
      <w:r w:rsidR="006070AB" w:rsidRPr="00755867">
        <w:rPr>
          <w:rFonts w:ascii="Arial" w:hAnsi="Arial" w:cs="Arial"/>
          <w:sz w:val="24"/>
          <w:szCs w:val="24"/>
          <w:lang w:val="en-GB"/>
        </w:rPr>
        <w:t>antagonistic</w:t>
      </w:r>
      <w:r w:rsidR="004C22A3" w:rsidRPr="00755867">
        <w:rPr>
          <w:rFonts w:ascii="Arial" w:hAnsi="Arial" w:cs="Arial"/>
          <w:sz w:val="24"/>
          <w:szCs w:val="24"/>
          <w:lang w:val="en-GB"/>
        </w:rPr>
        <w:t>ally to the tourists and</w:t>
      </w:r>
      <w:r w:rsidR="006070AB" w:rsidRPr="00755867">
        <w:rPr>
          <w:rFonts w:ascii="Arial" w:hAnsi="Arial" w:cs="Arial"/>
          <w:sz w:val="24"/>
          <w:szCs w:val="24"/>
          <w:lang w:val="en-GB"/>
        </w:rPr>
        <w:t xml:space="preserve"> commonly believ</w:t>
      </w:r>
      <w:r w:rsidR="004C22A3" w:rsidRPr="00755867">
        <w:rPr>
          <w:rFonts w:ascii="Arial" w:hAnsi="Arial" w:cs="Arial"/>
          <w:sz w:val="24"/>
          <w:szCs w:val="24"/>
          <w:lang w:val="en-GB"/>
        </w:rPr>
        <w:t>e</w:t>
      </w:r>
      <w:r w:rsidR="006070AB" w:rsidRPr="00755867">
        <w:rPr>
          <w:rFonts w:ascii="Arial" w:hAnsi="Arial" w:cs="Arial"/>
          <w:sz w:val="24"/>
          <w:szCs w:val="24"/>
          <w:lang w:val="en-GB"/>
        </w:rPr>
        <w:t xml:space="preserve"> that visitors are to blame for any issues that arise in a certain</w:t>
      </w:r>
      <w:r w:rsidR="008B2F80" w:rsidRPr="00755867">
        <w:rPr>
          <w:rFonts w:ascii="Arial" w:hAnsi="Arial" w:cs="Arial"/>
          <w:sz w:val="24"/>
          <w:szCs w:val="24"/>
          <w:lang w:val="en-GB"/>
        </w:rPr>
        <w:t xml:space="preserve"> </w:t>
      </w:r>
      <w:r w:rsidR="004C22A3" w:rsidRPr="00755867">
        <w:rPr>
          <w:rFonts w:ascii="Arial" w:hAnsi="Arial" w:cs="Arial"/>
          <w:sz w:val="24"/>
          <w:szCs w:val="24"/>
          <w:lang w:val="en-GB"/>
        </w:rPr>
        <w:t>destination</w:t>
      </w:r>
      <w:r w:rsidR="007C496F" w:rsidRPr="00755867">
        <w:rPr>
          <w:rFonts w:ascii="Arial" w:hAnsi="Arial" w:cs="Arial"/>
          <w:sz w:val="24"/>
          <w:szCs w:val="24"/>
          <w:lang w:val="en-GB"/>
        </w:rPr>
        <w:t xml:space="preserve"> (</w:t>
      </w:r>
      <w:r w:rsidR="007C496F" w:rsidRPr="00755867">
        <w:rPr>
          <w:rFonts w:ascii="Arial" w:hAnsi="Arial" w:cs="Arial"/>
          <w:sz w:val="24"/>
          <w:szCs w:val="24"/>
        </w:rPr>
        <w:t>Hospers et al., 2022)</w:t>
      </w:r>
      <w:r w:rsidR="00495318" w:rsidRPr="00755867">
        <w:rPr>
          <w:rFonts w:ascii="Arial" w:hAnsi="Arial" w:cs="Arial"/>
          <w:sz w:val="24"/>
          <w:szCs w:val="24"/>
          <w:lang w:val="en-GB"/>
        </w:rPr>
        <w:t>.</w:t>
      </w:r>
    </w:p>
    <w:p w14:paraId="0C6CEAF2" w14:textId="7F9D1055" w:rsidR="004B6D7F" w:rsidRPr="00755867" w:rsidRDefault="004B6D7F" w:rsidP="003B68A1">
      <w:pPr>
        <w:spacing w:line="360" w:lineRule="auto"/>
        <w:jc w:val="center"/>
        <w:rPr>
          <w:rFonts w:ascii="Arial" w:hAnsi="Arial" w:cs="Arial"/>
          <w:sz w:val="24"/>
          <w:szCs w:val="24"/>
          <w:lang w:val="en-GB"/>
        </w:rPr>
      </w:pPr>
      <w:r w:rsidRPr="00755867">
        <w:rPr>
          <w:rFonts w:ascii="Arial" w:hAnsi="Arial" w:cs="Arial"/>
          <w:noProof/>
          <w:sz w:val="24"/>
          <w:szCs w:val="24"/>
          <w:lang w:val="en-GB"/>
        </w:rPr>
        <w:drawing>
          <wp:inline distT="0" distB="0" distL="0" distR="0" wp14:anchorId="03A6C28B" wp14:editId="678BF759">
            <wp:extent cx="3685216" cy="23097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18488" cy="2330556"/>
                    </a:xfrm>
                    <a:prstGeom prst="rect">
                      <a:avLst/>
                    </a:prstGeom>
                    <a:noFill/>
                  </pic:spPr>
                </pic:pic>
              </a:graphicData>
            </a:graphic>
          </wp:inline>
        </w:drawing>
      </w:r>
    </w:p>
    <w:p w14:paraId="47888883" w14:textId="25035A19" w:rsidR="004B6D7F" w:rsidRPr="00755867" w:rsidRDefault="0099013E" w:rsidP="003B68A1">
      <w:pPr>
        <w:pStyle w:val="Caption"/>
        <w:spacing w:line="360" w:lineRule="auto"/>
        <w:jc w:val="center"/>
        <w:rPr>
          <w:rFonts w:ascii="Arial" w:hAnsi="Arial"/>
          <w:sz w:val="16"/>
          <w:szCs w:val="16"/>
        </w:rPr>
      </w:pPr>
      <w:r w:rsidRPr="00755867">
        <w:rPr>
          <w:rFonts w:ascii="Arial" w:hAnsi="Arial"/>
          <w:sz w:val="16"/>
          <w:szCs w:val="16"/>
        </w:rPr>
        <w:t>Figure</w:t>
      </w:r>
      <w:r w:rsidR="000659E6" w:rsidRPr="00755867">
        <w:rPr>
          <w:rFonts w:ascii="Arial" w:hAnsi="Arial"/>
          <w:sz w:val="16"/>
          <w:szCs w:val="16"/>
        </w:rPr>
        <w:t xml:space="preserve"> 2</w:t>
      </w:r>
      <w:r w:rsidRPr="00755867">
        <w:rPr>
          <w:rFonts w:ascii="Arial" w:hAnsi="Arial"/>
          <w:sz w:val="16"/>
          <w:szCs w:val="16"/>
        </w:rPr>
        <w:t>: Doxey’s irridex model</w:t>
      </w:r>
      <w:r w:rsidR="001B2971" w:rsidRPr="00755867">
        <w:rPr>
          <w:rFonts w:ascii="Arial" w:hAnsi="Arial"/>
          <w:sz w:val="16"/>
          <w:szCs w:val="16"/>
        </w:rPr>
        <w:t>;</w:t>
      </w:r>
      <w:r w:rsidRPr="00755867">
        <w:rPr>
          <w:rFonts w:ascii="Arial" w:hAnsi="Arial"/>
          <w:sz w:val="16"/>
          <w:szCs w:val="16"/>
        </w:rPr>
        <w:t xml:space="preserve"> source</w:t>
      </w:r>
      <w:r w:rsidR="00935724" w:rsidRPr="00755867">
        <w:rPr>
          <w:rFonts w:ascii="Arial" w:hAnsi="Arial"/>
          <w:sz w:val="16"/>
          <w:szCs w:val="16"/>
        </w:rPr>
        <w:t xml:space="preserve">: </w:t>
      </w:r>
      <w:r w:rsidRPr="00755867">
        <w:rPr>
          <w:rFonts w:ascii="Arial" w:hAnsi="Arial"/>
          <w:sz w:val="16"/>
          <w:szCs w:val="16"/>
        </w:rPr>
        <w:t>(</w:t>
      </w:r>
      <w:r w:rsidR="00CA7E75" w:rsidRPr="00755867">
        <w:rPr>
          <w:rFonts w:ascii="Arial" w:hAnsi="Arial"/>
          <w:sz w:val="16"/>
          <w:szCs w:val="16"/>
        </w:rPr>
        <w:t>Shobha, K.B., 2019</w:t>
      </w:r>
      <w:r w:rsidRPr="00755867">
        <w:rPr>
          <w:rFonts w:ascii="Arial" w:hAnsi="Arial"/>
          <w:sz w:val="16"/>
          <w:szCs w:val="16"/>
        </w:rPr>
        <w:t>)</w:t>
      </w:r>
    </w:p>
    <w:p w14:paraId="25AF7BCF" w14:textId="6758A084" w:rsidR="00BA0113" w:rsidRPr="00755867" w:rsidRDefault="00A46398"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In terms of hotel stays, Paris saw 12.6 million tourists in 2020, a 73% decrease from 2019 as a result of the COVID-19 virus. The number of tourists from abroad fell by 80.7%. </w:t>
      </w:r>
      <w:r w:rsidR="006D474E" w:rsidRPr="00755867">
        <w:rPr>
          <w:rFonts w:ascii="Arial" w:hAnsi="Arial" w:cs="Arial"/>
          <w:sz w:val="24"/>
          <w:szCs w:val="24"/>
          <w:lang w:val="en-GB"/>
        </w:rPr>
        <w:t>17.95 million foreign overnight visitors came to the city in 2018 primarily to go shopping and explore the city</w:t>
      </w:r>
      <w:r w:rsidR="001059E4" w:rsidRPr="00755867">
        <w:rPr>
          <w:rFonts w:ascii="Arial" w:hAnsi="Arial" w:cs="Arial"/>
          <w:sz w:val="24"/>
          <w:szCs w:val="24"/>
          <w:lang w:val="en-GB"/>
        </w:rPr>
        <w:t xml:space="preserve"> (</w:t>
      </w:r>
      <w:r w:rsidR="00EB0081" w:rsidRPr="00755867">
        <w:rPr>
          <w:rFonts w:ascii="Arial" w:hAnsi="Arial" w:cs="Arial"/>
          <w:sz w:val="24"/>
          <w:szCs w:val="24"/>
          <w:lang w:val="en-GB"/>
        </w:rPr>
        <w:t>OECD</w:t>
      </w:r>
      <w:r w:rsidR="001059E4" w:rsidRPr="00755867">
        <w:rPr>
          <w:rFonts w:ascii="Arial" w:hAnsi="Arial" w:cs="Arial"/>
          <w:sz w:val="24"/>
          <w:szCs w:val="24"/>
          <w:lang w:val="en-GB"/>
        </w:rPr>
        <w:t>, 2021)</w:t>
      </w:r>
      <w:r w:rsidR="006D474E" w:rsidRPr="00755867">
        <w:rPr>
          <w:rFonts w:ascii="Arial" w:hAnsi="Arial" w:cs="Arial"/>
          <w:sz w:val="24"/>
          <w:szCs w:val="24"/>
          <w:lang w:val="en-GB"/>
        </w:rPr>
        <w:t xml:space="preserve">. </w:t>
      </w:r>
      <w:r w:rsidRPr="00755867">
        <w:rPr>
          <w:rFonts w:ascii="Arial" w:hAnsi="Arial" w:cs="Arial"/>
          <w:sz w:val="24"/>
          <w:szCs w:val="24"/>
          <w:lang w:val="en-GB"/>
        </w:rPr>
        <w:t xml:space="preserve">So, it can be said that, </w:t>
      </w:r>
      <w:r w:rsidR="00ED60C4" w:rsidRPr="00755867">
        <w:rPr>
          <w:rFonts w:ascii="Arial" w:hAnsi="Arial" w:cs="Arial"/>
          <w:sz w:val="24"/>
          <w:szCs w:val="24"/>
          <w:lang w:val="en-GB"/>
        </w:rPr>
        <w:t>Paris is now somewhat in between apathy and annoyance stage, as the residence believes that</w:t>
      </w:r>
      <w:r w:rsidR="00425802" w:rsidRPr="00755867">
        <w:rPr>
          <w:rFonts w:ascii="Arial" w:hAnsi="Arial" w:cs="Arial"/>
          <w:sz w:val="24"/>
          <w:szCs w:val="24"/>
          <w:lang w:val="en-GB"/>
        </w:rPr>
        <w:t xml:space="preserve"> the main source of income of the city is tourism. Also, the residents are a little bit irritated by the </w:t>
      </w:r>
      <w:r w:rsidR="003A5B3D" w:rsidRPr="00755867">
        <w:rPr>
          <w:rFonts w:ascii="Arial" w:hAnsi="Arial" w:cs="Arial"/>
          <w:sz w:val="24"/>
          <w:szCs w:val="24"/>
          <w:lang w:val="en-GB"/>
        </w:rPr>
        <w:t xml:space="preserve">excessive crowd, pollution and traffic </w:t>
      </w:r>
      <w:r w:rsidR="002C6E8E" w:rsidRPr="00755867">
        <w:rPr>
          <w:rFonts w:ascii="Arial" w:hAnsi="Arial" w:cs="Arial"/>
          <w:sz w:val="24"/>
          <w:szCs w:val="24"/>
          <w:lang w:val="en-GB"/>
        </w:rPr>
        <w:t>congestion</w:t>
      </w:r>
      <w:r w:rsidR="003A5B3D" w:rsidRPr="00755867">
        <w:rPr>
          <w:rFonts w:ascii="Arial" w:hAnsi="Arial" w:cs="Arial"/>
          <w:sz w:val="24"/>
          <w:szCs w:val="24"/>
          <w:lang w:val="en-GB"/>
        </w:rPr>
        <w:t xml:space="preserve"> due to the tourists.  </w:t>
      </w:r>
      <w:r w:rsidR="002C6E8E" w:rsidRPr="00755867">
        <w:rPr>
          <w:rFonts w:ascii="Arial" w:hAnsi="Arial" w:cs="Arial"/>
          <w:sz w:val="24"/>
          <w:szCs w:val="24"/>
          <w:lang w:val="en-GB"/>
        </w:rPr>
        <w:t xml:space="preserve">If proper steps are not taken soon, the </w:t>
      </w:r>
      <w:r w:rsidR="00007D22" w:rsidRPr="00755867">
        <w:rPr>
          <w:rFonts w:ascii="Arial" w:hAnsi="Arial" w:cs="Arial"/>
          <w:sz w:val="24"/>
          <w:szCs w:val="24"/>
          <w:lang w:val="en-GB"/>
        </w:rPr>
        <w:lastRenderedPageBreak/>
        <w:t xml:space="preserve">residents might transit into the antagonism stage where they </w:t>
      </w:r>
      <w:r w:rsidR="00643AB2" w:rsidRPr="00755867">
        <w:rPr>
          <w:rFonts w:ascii="Arial" w:hAnsi="Arial" w:cs="Arial"/>
          <w:sz w:val="24"/>
          <w:szCs w:val="24"/>
          <w:lang w:val="en-GB"/>
        </w:rPr>
        <w:t>might</w:t>
      </w:r>
      <w:r w:rsidR="00007D22" w:rsidRPr="00755867">
        <w:rPr>
          <w:rFonts w:ascii="Arial" w:hAnsi="Arial" w:cs="Arial"/>
          <w:sz w:val="24"/>
          <w:szCs w:val="24"/>
          <w:lang w:val="en-GB"/>
        </w:rPr>
        <w:t xml:space="preserve"> blame tourists as the creators of all </w:t>
      </w:r>
      <w:r w:rsidR="00643AB2" w:rsidRPr="00755867">
        <w:rPr>
          <w:rFonts w:ascii="Arial" w:hAnsi="Arial" w:cs="Arial"/>
          <w:sz w:val="24"/>
          <w:szCs w:val="24"/>
          <w:lang w:val="en-GB"/>
        </w:rPr>
        <w:t>problems</w:t>
      </w:r>
      <w:r w:rsidR="00007D22" w:rsidRPr="00755867">
        <w:rPr>
          <w:rFonts w:ascii="Arial" w:hAnsi="Arial" w:cs="Arial"/>
          <w:sz w:val="24"/>
          <w:szCs w:val="24"/>
          <w:lang w:val="en-GB"/>
        </w:rPr>
        <w:t>.</w:t>
      </w:r>
    </w:p>
    <w:p w14:paraId="5D7B1A20" w14:textId="3BC2B8B0" w:rsidR="0000318F" w:rsidRPr="00755867" w:rsidRDefault="00CC7AAF" w:rsidP="0015149D">
      <w:pPr>
        <w:pStyle w:val="Heading1"/>
        <w:rPr>
          <w:rFonts w:cs="Arial"/>
          <w:lang w:val="en-GB"/>
        </w:rPr>
      </w:pPr>
      <w:bookmarkStart w:id="6" w:name="_Toc120567453"/>
      <w:r w:rsidRPr="00755867">
        <w:rPr>
          <w:rFonts w:cs="Arial"/>
          <w:lang w:val="en-GB"/>
        </w:rPr>
        <w:t>Dickman's Five A's Model and Its Relevance to Paris</w:t>
      </w:r>
      <w:bookmarkEnd w:id="6"/>
    </w:p>
    <w:p w14:paraId="38340ABC" w14:textId="1D8D2C11" w:rsidR="00CC7AAF" w:rsidRPr="00755867" w:rsidRDefault="0049139D" w:rsidP="003B68A1">
      <w:pPr>
        <w:spacing w:line="360" w:lineRule="auto"/>
        <w:jc w:val="both"/>
        <w:rPr>
          <w:rFonts w:ascii="Arial" w:hAnsi="Arial" w:cs="Arial"/>
          <w:sz w:val="24"/>
          <w:szCs w:val="24"/>
          <w:lang w:val="en-GB"/>
        </w:rPr>
      </w:pPr>
      <w:r w:rsidRPr="00755867">
        <w:rPr>
          <w:rFonts w:ascii="Arial" w:hAnsi="Arial" w:cs="Arial"/>
          <w:sz w:val="24"/>
          <w:szCs w:val="24"/>
          <w:lang w:val="en-GB"/>
        </w:rPr>
        <w:t>The five cornerstones of tourism, or the five A's, are what define a traveller’s perspective of a tourist destination</w:t>
      </w:r>
      <w:r w:rsidR="000F2762" w:rsidRPr="00755867">
        <w:rPr>
          <w:rFonts w:ascii="Arial" w:hAnsi="Arial" w:cs="Arial"/>
          <w:sz w:val="24"/>
          <w:szCs w:val="24"/>
          <w:lang w:val="en-GB"/>
        </w:rPr>
        <w:t xml:space="preserve"> (</w:t>
      </w:r>
      <w:r w:rsidR="000F2762" w:rsidRPr="00755867">
        <w:rPr>
          <w:rFonts w:ascii="Arial" w:hAnsi="Arial" w:cs="Arial"/>
          <w:sz w:val="24"/>
          <w:szCs w:val="24"/>
        </w:rPr>
        <w:t>Ramesh, 2019).</w:t>
      </w:r>
      <w:r w:rsidRPr="00755867">
        <w:rPr>
          <w:rFonts w:ascii="Arial" w:hAnsi="Arial" w:cs="Arial"/>
          <w:sz w:val="24"/>
          <w:szCs w:val="24"/>
          <w:lang w:val="en-GB"/>
        </w:rPr>
        <w:t> In 1997, Dickman outlined them</w:t>
      </w:r>
      <w:r w:rsidR="00593647" w:rsidRPr="00755867">
        <w:rPr>
          <w:rFonts w:ascii="Arial" w:hAnsi="Arial" w:cs="Arial"/>
          <w:sz w:val="24"/>
          <w:szCs w:val="24"/>
          <w:lang w:val="en-GB"/>
        </w:rPr>
        <w:t>, which</w:t>
      </w:r>
      <w:r w:rsidR="00807126" w:rsidRPr="00755867">
        <w:rPr>
          <w:rFonts w:ascii="Arial" w:hAnsi="Arial" w:cs="Arial"/>
          <w:sz w:val="24"/>
          <w:szCs w:val="24"/>
          <w:lang w:val="en-GB"/>
        </w:rPr>
        <w:t xml:space="preserve"> have been examined further in accordance </w:t>
      </w:r>
      <w:r w:rsidR="00BA0A44" w:rsidRPr="00755867">
        <w:rPr>
          <w:rFonts w:ascii="Arial" w:hAnsi="Arial" w:cs="Arial"/>
          <w:sz w:val="24"/>
          <w:szCs w:val="24"/>
          <w:lang w:val="en-GB"/>
        </w:rPr>
        <w:t>with sustainable tourism in</w:t>
      </w:r>
      <w:r w:rsidR="00807126" w:rsidRPr="00755867">
        <w:rPr>
          <w:rFonts w:ascii="Arial" w:hAnsi="Arial" w:cs="Arial"/>
          <w:sz w:val="24"/>
          <w:szCs w:val="24"/>
          <w:lang w:val="en-GB"/>
        </w:rPr>
        <w:t xml:space="preserve"> Paris.</w:t>
      </w:r>
    </w:p>
    <w:p w14:paraId="588296B3" w14:textId="17C3D2F0" w:rsidR="00E96167" w:rsidRPr="00755867" w:rsidRDefault="009C53FE" w:rsidP="003B68A1">
      <w:pPr>
        <w:spacing w:line="360" w:lineRule="auto"/>
        <w:jc w:val="both"/>
        <w:rPr>
          <w:rFonts w:ascii="Arial" w:hAnsi="Arial" w:cs="Arial"/>
          <w:sz w:val="24"/>
          <w:szCs w:val="24"/>
          <w:lang w:val="en-GB"/>
        </w:rPr>
      </w:pPr>
      <w:r w:rsidRPr="00755867">
        <w:rPr>
          <w:rFonts w:ascii="Arial" w:hAnsi="Arial" w:cs="Arial"/>
          <w:b/>
          <w:bCs/>
          <w:i/>
          <w:iCs/>
          <w:sz w:val="24"/>
          <w:szCs w:val="24"/>
          <w:lang w:val="en-GB"/>
        </w:rPr>
        <w:t>Accommodation:</w:t>
      </w:r>
      <w:r w:rsidR="00122838" w:rsidRPr="00755867">
        <w:rPr>
          <w:rFonts w:ascii="Arial" w:hAnsi="Arial" w:cs="Arial"/>
          <w:sz w:val="24"/>
          <w:szCs w:val="24"/>
          <w:lang w:val="en-GB"/>
        </w:rPr>
        <w:t xml:space="preserve"> To demonstrate to guests their dedication to sustainability, hotels are working to earn a label, certification, or membership in a charter</w:t>
      </w:r>
      <w:r w:rsidR="00F26D99" w:rsidRPr="00755867">
        <w:rPr>
          <w:rFonts w:ascii="Arial" w:hAnsi="Arial" w:cs="Arial"/>
          <w:sz w:val="24"/>
          <w:szCs w:val="24"/>
          <w:lang w:val="en-GB"/>
        </w:rPr>
        <w:t xml:space="preserve"> progressively</w:t>
      </w:r>
      <w:r w:rsidR="00122838" w:rsidRPr="00755867">
        <w:rPr>
          <w:rFonts w:ascii="Arial" w:hAnsi="Arial" w:cs="Arial"/>
          <w:sz w:val="24"/>
          <w:szCs w:val="24"/>
          <w:lang w:val="en-GB"/>
        </w:rPr>
        <w:t>. Examples include lowering water and energy consumption, using responsible material sourcing, reusing waste, involving staff in the environmental program, etc.</w:t>
      </w:r>
      <w:r w:rsidR="00584102" w:rsidRPr="00755867">
        <w:rPr>
          <w:rFonts w:ascii="Arial" w:hAnsi="Arial" w:cs="Arial"/>
          <w:sz w:val="24"/>
          <w:szCs w:val="24"/>
          <w:lang w:val="en-GB"/>
        </w:rPr>
        <w:t xml:space="preserve"> </w:t>
      </w:r>
      <w:r w:rsidR="00F80BA1" w:rsidRPr="00755867">
        <w:rPr>
          <w:rFonts w:ascii="Arial" w:hAnsi="Arial" w:cs="Arial"/>
          <w:sz w:val="24"/>
          <w:szCs w:val="24"/>
          <w:lang w:val="en-GB"/>
        </w:rPr>
        <w:t xml:space="preserve">Hoteliers are </w:t>
      </w:r>
      <w:r w:rsidR="00E67365" w:rsidRPr="00755867">
        <w:rPr>
          <w:rFonts w:ascii="Arial" w:hAnsi="Arial" w:cs="Arial"/>
          <w:sz w:val="24"/>
          <w:szCs w:val="24"/>
          <w:lang w:val="en-GB"/>
        </w:rPr>
        <w:t xml:space="preserve">constantly </w:t>
      </w:r>
      <w:r w:rsidR="00F80BA1" w:rsidRPr="00755867">
        <w:rPr>
          <w:rFonts w:ascii="Arial" w:hAnsi="Arial" w:cs="Arial"/>
          <w:sz w:val="24"/>
          <w:szCs w:val="24"/>
          <w:lang w:val="en-GB"/>
        </w:rPr>
        <w:t>assisted in enhancing environmental, social, and shared sustainability</w:t>
      </w:r>
      <w:r w:rsidR="00EF1EDF" w:rsidRPr="00755867">
        <w:rPr>
          <w:rFonts w:ascii="Arial" w:hAnsi="Arial" w:cs="Arial"/>
          <w:sz w:val="24"/>
          <w:szCs w:val="24"/>
          <w:lang w:val="en-GB"/>
        </w:rPr>
        <w:t xml:space="preserve"> (Paris Convention and Visitors Bureau, 2019)</w:t>
      </w:r>
      <w:r w:rsidR="00E67365" w:rsidRPr="00755867">
        <w:rPr>
          <w:rFonts w:ascii="Arial" w:hAnsi="Arial" w:cs="Arial"/>
          <w:sz w:val="24"/>
          <w:szCs w:val="24"/>
          <w:lang w:val="en-GB"/>
        </w:rPr>
        <w:t>.</w:t>
      </w:r>
      <w:r w:rsidR="0024695E" w:rsidRPr="00755867">
        <w:rPr>
          <w:rFonts w:ascii="Arial" w:hAnsi="Arial" w:cs="Arial"/>
          <w:sz w:val="24"/>
          <w:szCs w:val="24"/>
          <w:lang w:val="en-GB"/>
        </w:rPr>
        <w:t xml:space="preserve"> Some such accommodations are, </w:t>
      </w:r>
      <w:r w:rsidR="009A4E7A" w:rsidRPr="00755867">
        <w:rPr>
          <w:rFonts w:ascii="Arial" w:hAnsi="Arial" w:cs="Arial"/>
          <w:sz w:val="24"/>
          <w:szCs w:val="24"/>
          <w:lang w:val="en-GB"/>
        </w:rPr>
        <w:t xml:space="preserve">Eden Lodge Paris, The Hidden Hotel, </w:t>
      </w:r>
      <w:r w:rsidR="00821DCE" w:rsidRPr="00755867">
        <w:rPr>
          <w:rFonts w:ascii="Arial" w:hAnsi="Arial" w:cs="Arial"/>
          <w:sz w:val="24"/>
          <w:szCs w:val="24"/>
          <w:lang w:val="en-GB"/>
        </w:rPr>
        <w:t>and Pullman Paris Tour Eiffel hotel.</w:t>
      </w:r>
    </w:p>
    <w:p w14:paraId="27ECB040" w14:textId="3E3E4D70" w:rsidR="004F257E" w:rsidRPr="00755867" w:rsidRDefault="00271718" w:rsidP="003B68A1">
      <w:pPr>
        <w:spacing w:line="360" w:lineRule="auto"/>
        <w:jc w:val="both"/>
        <w:rPr>
          <w:rFonts w:ascii="Arial" w:hAnsi="Arial" w:cs="Arial"/>
          <w:sz w:val="24"/>
          <w:szCs w:val="24"/>
          <w:lang w:val="en-GB"/>
        </w:rPr>
      </w:pPr>
      <w:r w:rsidRPr="00755867">
        <w:rPr>
          <w:rFonts w:ascii="Arial" w:hAnsi="Arial" w:cs="Arial"/>
          <w:b/>
          <w:bCs/>
          <w:i/>
          <w:iCs/>
          <w:sz w:val="24"/>
          <w:szCs w:val="24"/>
          <w:lang w:val="en-GB"/>
        </w:rPr>
        <w:t>Accessibility:</w:t>
      </w:r>
      <w:r w:rsidRPr="00755867">
        <w:rPr>
          <w:rFonts w:ascii="Arial" w:hAnsi="Arial" w:cs="Arial"/>
          <w:sz w:val="24"/>
          <w:szCs w:val="24"/>
          <w:lang w:val="en-GB"/>
        </w:rPr>
        <w:t xml:space="preserve"> </w:t>
      </w:r>
      <w:r w:rsidR="00B615D5" w:rsidRPr="00755867">
        <w:rPr>
          <w:rFonts w:ascii="Arial" w:hAnsi="Arial" w:cs="Arial"/>
          <w:sz w:val="24"/>
          <w:szCs w:val="24"/>
          <w:lang w:val="en-GB"/>
        </w:rPr>
        <w:t>The train is one of the most environmentally friendly modes of</w:t>
      </w:r>
      <w:r w:rsidR="0086657A" w:rsidRPr="00755867">
        <w:rPr>
          <w:rFonts w:ascii="Arial" w:hAnsi="Arial" w:cs="Arial"/>
          <w:sz w:val="24"/>
          <w:szCs w:val="24"/>
          <w:lang w:val="en-GB"/>
        </w:rPr>
        <w:t xml:space="preserve"> </w:t>
      </w:r>
      <w:r w:rsidR="00B615D5" w:rsidRPr="00755867">
        <w:rPr>
          <w:rFonts w:ascii="Arial" w:hAnsi="Arial" w:cs="Arial"/>
          <w:sz w:val="24"/>
          <w:szCs w:val="24"/>
          <w:lang w:val="en-GB"/>
        </w:rPr>
        <w:t>transportation, and it is very convenient for getting to Paris.</w:t>
      </w:r>
      <w:r w:rsidR="00AB0B0A" w:rsidRPr="00755867">
        <w:rPr>
          <w:rFonts w:ascii="Arial" w:hAnsi="Arial" w:cs="Arial"/>
          <w:sz w:val="24"/>
          <w:szCs w:val="24"/>
          <w:lang w:val="en-GB"/>
        </w:rPr>
        <w:t xml:space="preserve"> The travellers have the options to navigate Paris via public transportation, green taxis</w:t>
      </w:r>
      <w:r w:rsidR="00087946" w:rsidRPr="00755867">
        <w:rPr>
          <w:rFonts w:ascii="Arial" w:hAnsi="Arial" w:cs="Arial"/>
          <w:sz w:val="24"/>
          <w:szCs w:val="24"/>
          <w:lang w:val="en-GB"/>
        </w:rPr>
        <w:t>, bicycle</w:t>
      </w:r>
      <w:r w:rsidR="00AB0B0A" w:rsidRPr="00755867">
        <w:rPr>
          <w:rFonts w:ascii="Arial" w:hAnsi="Arial" w:cs="Arial"/>
          <w:sz w:val="24"/>
          <w:szCs w:val="24"/>
          <w:lang w:val="en-GB"/>
        </w:rPr>
        <w:t xml:space="preserve"> or </w:t>
      </w:r>
      <w:r w:rsidR="00087946" w:rsidRPr="00755867">
        <w:rPr>
          <w:rFonts w:ascii="Arial" w:hAnsi="Arial" w:cs="Arial"/>
          <w:sz w:val="24"/>
          <w:szCs w:val="24"/>
          <w:lang w:val="en-GB"/>
        </w:rPr>
        <w:t xml:space="preserve">other forms of </w:t>
      </w:r>
      <w:r w:rsidR="00AB0B0A" w:rsidRPr="00755867">
        <w:rPr>
          <w:rFonts w:ascii="Arial" w:hAnsi="Arial" w:cs="Arial"/>
          <w:sz w:val="24"/>
          <w:szCs w:val="24"/>
          <w:lang w:val="en-GB"/>
        </w:rPr>
        <w:t>green automobiles, as well as “Vélib'” or on foot travelling</w:t>
      </w:r>
      <w:r w:rsidR="00C2476C" w:rsidRPr="00755867">
        <w:rPr>
          <w:rFonts w:ascii="Arial" w:hAnsi="Arial" w:cs="Arial"/>
          <w:sz w:val="24"/>
          <w:szCs w:val="24"/>
          <w:lang w:val="en-GB"/>
        </w:rPr>
        <w:t xml:space="preserve"> (Paris Convention and Visitors Bureau, 2018)</w:t>
      </w:r>
      <w:r w:rsidR="00AB0B0A" w:rsidRPr="00755867">
        <w:rPr>
          <w:rFonts w:ascii="Arial" w:hAnsi="Arial" w:cs="Arial"/>
          <w:sz w:val="24"/>
          <w:szCs w:val="24"/>
          <w:lang w:val="en-GB"/>
        </w:rPr>
        <w:t>.</w:t>
      </w:r>
    </w:p>
    <w:p w14:paraId="0D9C8803" w14:textId="7BC6829C" w:rsidR="00200D4E" w:rsidRPr="00755867" w:rsidRDefault="00AE4392" w:rsidP="003B68A1">
      <w:pPr>
        <w:spacing w:line="360" w:lineRule="auto"/>
        <w:jc w:val="both"/>
        <w:rPr>
          <w:rFonts w:ascii="Arial" w:hAnsi="Arial" w:cs="Arial"/>
          <w:sz w:val="24"/>
          <w:szCs w:val="24"/>
          <w:lang w:val="en-GB"/>
        </w:rPr>
      </w:pPr>
      <w:r w:rsidRPr="00755867">
        <w:rPr>
          <w:rFonts w:ascii="Arial" w:hAnsi="Arial" w:cs="Arial"/>
          <w:b/>
          <w:bCs/>
          <w:i/>
          <w:iCs/>
          <w:sz w:val="24"/>
          <w:szCs w:val="24"/>
          <w:lang w:val="en-GB"/>
        </w:rPr>
        <w:t>Activities:</w:t>
      </w:r>
      <w:r w:rsidRPr="00755867">
        <w:rPr>
          <w:rFonts w:ascii="Arial" w:hAnsi="Arial" w:cs="Arial"/>
          <w:sz w:val="24"/>
          <w:szCs w:val="24"/>
          <w:lang w:val="en-GB"/>
        </w:rPr>
        <w:t xml:space="preserve"> </w:t>
      </w:r>
      <w:r w:rsidR="00200D4E" w:rsidRPr="00755867">
        <w:rPr>
          <w:rFonts w:ascii="Arial" w:hAnsi="Arial" w:cs="Arial"/>
          <w:sz w:val="24"/>
          <w:szCs w:val="24"/>
          <w:lang w:val="en-GB"/>
        </w:rPr>
        <w:t>Activities enhance attractions. It includes natural walks, boating, sightseeing, shopping, etc. Paris, the shopping capital, has all the leather goods, ready-to-wear, and cosmetics one could want. The capital's broad selection allows buyers to choose environmentally friendly, fair trade, organic, short food supply chain, and French items</w:t>
      </w:r>
      <w:r w:rsidR="00EF1EDF" w:rsidRPr="00755867">
        <w:rPr>
          <w:rFonts w:ascii="Arial" w:hAnsi="Arial" w:cs="Arial"/>
          <w:sz w:val="24"/>
          <w:szCs w:val="24"/>
          <w:lang w:val="en-GB"/>
        </w:rPr>
        <w:t xml:space="preserve"> (OECD, 2021)</w:t>
      </w:r>
      <w:r w:rsidR="00200D4E" w:rsidRPr="00755867">
        <w:rPr>
          <w:rFonts w:ascii="Arial" w:hAnsi="Arial" w:cs="Arial"/>
          <w:sz w:val="24"/>
          <w:szCs w:val="24"/>
          <w:lang w:val="en-GB"/>
        </w:rPr>
        <w:t>.</w:t>
      </w:r>
      <w:r w:rsidR="00727421" w:rsidRPr="00755867">
        <w:rPr>
          <w:rFonts w:ascii="Arial" w:hAnsi="Arial" w:cs="Arial"/>
          <w:sz w:val="24"/>
          <w:szCs w:val="24"/>
          <w:lang w:val="en-GB"/>
        </w:rPr>
        <w:t xml:space="preserve"> </w:t>
      </w:r>
    </w:p>
    <w:p w14:paraId="4B4252AA" w14:textId="2AF8A5FC" w:rsidR="00D711CE" w:rsidRPr="00755867" w:rsidRDefault="00D711CE" w:rsidP="003B68A1">
      <w:pPr>
        <w:spacing w:line="360" w:lineRule="auto"/>
        <w:jc w:val="both"/>
        <w:rPr>
          <w:rFonts w:ascii="Arial" w:hAnsi="Arial" w:cs="Arial"/>
          <w:sz w:val="24"/>
          <w:szCs w:val="24"/>
          <w:lang w:val="en-GB"/>
        </w:rPr>
      </w:pPr>
      <w:r w:rsidRPr="00755867">
        <w:rPr>
          <w:rFonts w:ascii="Arial" w:hAnsi="Arial" w:cs="Arial"/>
          <w:b/>
          <w:bCs/>
          <w:i/>
          <w:iCs/>
          <w:sz w:val="24"/>
          <w:szCs w:val="24"/>
          <w:lang w:val="en-GB"/>
        </w:rPr>
        <w:t>Amenities:</w:t>
      </w:r>
      <w:r w:rsidR="00A1772E" w:rsidRPr="00755867">
        <w:rPr>
          <w:rFonts w:ascii="Arial" w:hAnsi="Arial" w:cs="Arial"/>
          <w:sz w:val="24"/>
          <w:szCs w:val="24"/>
          <w:lang w:val="en-GB"/>
        </w:rPr>
        <w:t xml:space="preserve"> Paris boasts many organic eateries, snack bars, ice-cream shops, and patisseries. Local food decreases transportation related CO2 emissions and also boosts the local economy. Restaurants that </w:t>
      </w:r>
      <w:r w:rsidR="008C5E75" w:rsidRPr="00755867">
        <w:rPr>
          <w:rFonts w:ascii="Arial" w:hAnsi="Arial" w:cs="Arial"/>
          <w:sz w:val="24"/>
          <w:szCs w:val="24"/>
          <w:lang w:val="en-GB"/>
        </w:rPr>
        <w:t>favour</w:t>
      </w:r>
      <w:r w:rsidR="00A1772E" w:rsidRPr="00755867">
        <w:rPr>
          <w:rFonts w:ascii="Arial" w:hAnsi="Arial" w:cs="Arial"/>
          <w:sz w:val="24"/>
          <w:szCs w:val="24"/>
          <w:lang w:val="en-GB"/>
        </w:rPr>
        <w:t xml:space="preserve"> slow food and short supply chains use the label "Des produits d'ici, cuisinés ici" or Locally-sourced items cooked onsite. The city has </w:t>
      </w:r>
      <w:r w:rsidR="00A1772E" w:rsidRPr="00755867">
        <w:rPr>
          <w:rFonts w:ascii="Arial" w:hAnsi="Arial" w:cs="Arial"/>
          <w:sz w:val="24"/>
          <w:szCs w:val="24"/>
          <w:lang w:val="en-GB"/>
        </w:rPr>
        <w:lastRenderedPageBreak/>
        <w:t xml:space="preserve">also improved waste management and recycling while providing comfortable stay to the </w:t>
      </w:r>
      <w:r w:rsidR="008C5E75" w:rsidRPr="00755867">
        <w:rPr>
          <w:rFonts w:ascii="Arial" w:hAnsi="Arial" w:cs="Arial"/>
          <w:sz w:val="24"/>
          <w:szCs w:val="24"/>
          <w:lang w:val="en-GB"/>
        </w:rPr>
        <w:t>travellers</w:t>
      </w:r>
      <w:r w:rsidR="00EF1EDF" w:rsidRPr="00755867">
        <w:rPr>
          <w:rFonts w:ascii="Arial" w:hAnsi="Arial" w:cs="Arial"/>
          <w:sz w:val="24"/>
          <w:szCs w:val="24"/>
          <w:lang w:val="en-GB"/>
        </w:rPr>
        <w:t xml:space="preserve"> (Paris Convention and Visitors Bureau, 2019)</w:t>
      </w:r>
      <w:r w:rsidR="00A1772E" w:rsidRPr="00755867">
        <w:rPr>
          <w:rFonts w:ascii="Arial" w:hAnsi="Arial" w:cs="Arial"/>
          <w:sz w:val="24"/>
          <w:szCs w:val="24"/>
          <w:lang w:val="en-GB"/>
        </w:rPr>
        <w:t>.</w:t>
      </w:r>
    </w:p>
    <w:p w14:paraId="071123F5" w14:textId="4B60BBAB" w:rsidR="00D711CE" w:rsidRPr="00755867" w:rsidRDefault="00D711CE" w:rsidP="003B68A1">
      <w:pPr>
        <w:spacing w:line="360" w:lineRule="auto"/>
        <w:jc w:val="both"/>
        <w:rPr>
          <w:rFonts w:ascii="Arial" w:hAnsi="Arial" w:cs="Arial"/>
          <w:sz w:val="24"/>
          <w:szCs w:val="24"/>
          <w:lang w:val="en-GB"/>
        </w:rPr>
      </w:pPr>
      <w:r w:rsidRPr="00755867">
        <w:rPr>
          <w:rFonts w:ascii="Arial" w:hAnsi="Arial" w:cs="Arial"/>
          <w:b/>
          <w:bCs/>
          <w:i/>
          <w:iCs/>
          <w:sz w:val="24"/>
          <w:szCs w:val="24"/>
          <w:lang w:val="en-GB"/>
        </w:rPr>
        <w:t>Attractions:</w:t>
      </w:r>
      <w:r w:rsidRPr="00755867">
        <w:rPr>
          <w:rFonts w:ascii="Arial" w:hAnsi="Arial" w:cs="Arial"/>
          <w:sz w:val="24"/>
          <w:szCs w:val="24"/>
          <w:lang w:val="en-GB"/>
        </w:rPr>
        <w:t xml:space="preserve"> </w:t>
      </w:r>
      <w:r w:rsidR="00646480" w:rsidRPr="00755867">
        <w:rPr>
          <w:rFonts w:ascii="Arial" w:hAnsi="Arial" w:cs="Arial"/>
          <w:sz w:val="24"/>
          <w:szCs w:val="24"/>
          <w:lang w:val="en-GB"/>
        </w:rPr>
        <w:t>Paris boasts around 500 family-friendly public gardens, parks, and woodlands. Pony rides, boat sailing, trampolines etc. are available at classic gardens like the Tuileries and Luxembourg Gardens. A family picnic at the Jardin d'Acclimatation can be an ideal one for tourists.  A small ride in train, rafting and speed Rockets among the over forty attractions and rides available at this 18-hectare areas covered park.</w:t>
      </w:r>
    </w:p>
    <w:p w14:paraId="4695C20C" w14:textId="7D15BF57" w:rsidR="000738F7" w:rsidRPr="00755867" w:rsidRDefault="000738F7" w:rsidP="0015149D">
      <w:pPr>
        <w:pStyle w:val="Heading1"/>
        <w:rPr>
          <w:rFonts w:cs="Arial"/>
          <w:lang w:val="en-GB"/>
        </w:rPr>
      </w:pPr>
      <w:bookmarkStart w:id="7" w:name="_Toc120567454"/>
      <w:r w:rsidRPr="00755867">
        <w:rPr>
          <w:rFonts w:cs="Arial"/>
          <w:lang w:val="en-GB"/>
        </w:rPr>
        <w:t>The VICE Model and Its Relevance to Paris</w:t>
      </w:r>
      <w:bookmarkEnd w:id="7"/>
    </w:p>
    <w:p w14:paraId="3A83C68D" w14:textId="1A0EDDEF" w:rsidR="00AC4139" w:rsidRPr="00755867" w:rsidRDefault="00AC4139"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VICE model signifies sustainable tourism planning. </w:t>
      </w:r>
      <w:r w:rsidR="00E915ED" w:rsidRPr="00755867">
        <w:rPr>
          <w:rFonts w:ascii="Arial" w:hAnsi="Arial" w:cs="Arial"/>
          <w:sz w:val="24"/>
          <w:szCs w:val="24"/>
          <w:lang w:val="en-GB"/>
        </w:rPr>
        <w:t>It acknowledges that tourism is the result of the dynamic interplay of visitors, the industries that cater to them, the community who welcome them, and the natural setting in which they find themselves</w:t>
      </w:r>
      <w:r w:rsidRPr="00755867">
        <w:rPr>
          <w:rFonts w:ascii="Arial" w:hAnsi="Arial" w:cs="Arial"/>
          <w:sz w:val="24"/>
          <w:szCs w:val="24"/>
          <w:lang w:val="en-GB"/>
        </w:rPr>
        <w:t>. The first letters of its components form its name. The goal of this model is to classify tourist innovations that are related to sustainability. The local population, tourists, and tourism sector are vital to the strategy, as is the environment</w:t>
      </w:r>
      <w:r w:rsidR="000946CA" w:rsidRPr="00755867">
        <w:rPr>
          <w:rFonts w:ascii="Arial" w:hAnsi="Arial" w:cs="Arial"/>
          <w:sz w:val="24"/>
          <w:szCs w:val="24"/>
          <w:lang w:val="en-GB"/>
        </w:rPr>
        <w:t xml:space="preserve"> (</w:t>
      </w:r>
      <w:r w:rsidR="000946CA" w:rsidRPr="00755867">
        <w:rPr>
          <w:rFonts w:ascii="Arial" w:hAnsi="Arial" w:cs="Arial"/>
          <w:sz w:val="24"/>
          <w:szCs w:val="24"/>
        </w:rPr>
        <w:t>Van et al., 2013)</w:t>
      </w:r>
      <w:r w:rsidRPr="00755867">
        <w:rPr>
          <w:rFonts w:ascii="Arial" w:hAnsi="Arial" w:cs="Arial"/>
          <w:sz w:val="24"/>
          <w:szCs w:val="24"/>
          <w:lang w:val="en-GB"/>
        </w:rPr>
        <w:t>.</w:t>
      </w:r>
    </w:p>
    <w:p w14:paraId="0371D1A6" w14:textId="0E235B22" w:rsidR="000C0059" w:rsidRPr="00755867" w:rsidRDefault="000C0059" w:rsidP="003B68A1">
      <w:pPr>
        <w:spacing w:line="360" w:lineRule="auto"/>
        <w:jc w:val="center"/>
        <w:rPr>
          <w:rFonts w:ascii="Arial" w:hAnsi="Arial" w:cs="Arial"/>
          <w:sz w:val="24"/>
          <w:szCs w:val="24"/>
          <w:lang w:val="en-GB"/>
        </w:rPr>
      </w:pPr>
      <w:r w:rsidRPr="00755867">
        <w:rPr>
          <w:rFonts w:ascii="Arial" w:hAnsi="Arial" w:cs="Arial"/>
          <w:noProof/>
          <w:sz w:val="24"/>
          <w:szCs w:val="24"/>
          <w:lang w:val="en-GB"/>
        </w:rPr>
        <w:drawing>
          <wp:inline distT="0" distB="0" distL="0" distR="0" wp14:anchorId="388670B9" wp14:editId="33458C47">
            <wp:extent cx="2305050" cy="162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20666" cy="1639331"/>
                    </a:xfrm>
                    <a:prstGeom prst="rect">
                      <a:avLst/>
                    </a:prstGeom>
                    <a:noFill/>
                  </pic:spPr>
                </pic:pic>
              </a:graphicData>
            </a:graphic>
          </wp:inline>
        </w:drawing>
      </w:r>
    </w:p>
    <w:p w14:paraId="7D6BEAEF" w14:textId="6E1A3DDD" w:rsidR="000C0059" w:rsidRPr="00755867" w:rsidRDefault="000C0059" w:rsidP="003B68A1">
      <w:pPr>
        <w:pStyle w:val="Caption"/>
        <w:spacing w:line="360" w:lineRule="auto"/>
        <w:jc w:val="center"/>
        <w:rPr>
          <w:rFonts w:ascii="Arial" w:hAnsi="Arial"/>
          <w:sz w:val="16"/>
          <w:szCs w:val="16"/>
        </w:rPr>
      </w:pPr>
      <w:r w:rsidRPr="00755867">
        <w:rPr>
          <w:rFonts w:ascii="Arial" w:hAnsi="Arial"/>
          <w:sz w:val="16"/>
          <w:szCs w:val="16"/>
        </w:rPr>
        <w:t>Figure</w:t>
      </w:r>
      <w:r w:rsidR="000659E6" w:rsidRPr="00755867">
        <w:rPr>
          <w:rFonts w:ascii="Arial" w:hAnsi="Arial"/>
          <w:sz w:val="16"/>
          <w:szCs w:val="16"/>
        </w:rPr>
        <w:t xml:space="preserve"> 3</w:t>
      </w:r>
      <w:r w:rsidRPr="00755867">
        <w:rPr>
          <w:rFonts w:ascii="Arial" w:hAnsi="Arial"/>
          <w:sz w:val="16"/>
          <w:szCs w:val="16"/>
        </w:rPr>
        <w:t xml:space="preserve">: </w:t>
      </w:r>
      <w:r w:rsidR="00843113" w:rsidRPr="00755867">
        <w:rPr>
          <w:rFonts w:ascii="Arial" w:hAnsi="Arial"/>
          <w:sz w:val="16"/>
          <w:szCs w:val="16"/>
        </w:rPr>
        <w:t xml:space="preserve">The VICE </w:t>
      </w:r>
      <w:r w:rsidRPr="00755867">
        <w:rPr>
          <w:rFonts w:ascii="Arial" w:hAnsi="Arial"/>
          <w:sz w:val="16"/>
          <w:szCs w:val="16"/>
        </w:rPr>
        <w:t>model; source</w:t>
      </w:r>
      <w:r w:rsidR="00935724" w:rsidRPr="00755867">
        <w:rPr>
          <w:rFonts w:ascii="Arial" w:hAnsi="Arial"/>
          <w:sz w:val="16"/>
          <w:szCs w:val="16"/>
        </w:rPr>
        <w:t xml:space="preserve">: </w:t>
      </w:r>
      <w:r w:rsidRPr="00755867">
        <w:rPr>
          <w:rFonts w:ascii="Arial" w:hAnsi="Arial"/>
          <w:sz w:val="16"/>
          <w:szCs w:val="16"/>
        </w:rPr>
        <w:t>(</w:t>
      </w:r>
      <w:r w:rsidR="004B296C" w:rsidRPr="00755867">
        <w:rPr>
          <w:rFonts w:ascii="Arial" w:hAnsi="Arial"/>
          <w:sz w:val="16"/>
          <w:szCs w:val="16"/>
        </w:rPr>
        <w:t>Van et al., 2013</w:t>
      </w:r>
      <w:r w:rsidRPr="00755867">
        <w:rPr>
          <w:rFonts w:ascii="Arial" w:hAnsi="Arial"/>
          <w:sz w:val="16"/>
          <w:szCs w:val="16"/>
        </w:rPr>
        <w:t>)</w:t>
      </w:r>
    </w:p>
    <w:p w14:paraId="0A66C243" w14:textId="6BD030AB" w:rsidR="001C06EF" w:rsidRPr="00755867" w:rsidRDefault="000E1978"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Using the VICE model is one technique to determine if a location is sustainable or intends to improve its sustainability.  The VICE model is a paradigm that assists destinations in being sustainable by meeting and balancing their environmental, tourist, community, and industry needs. </w:t>
      </w:r>
      <w:r w:rsidR="00F754AD" w:rsidRPr="00755867">
        <w:rPr>
          <w:rFonts w:ascii="Arial" w:hAnsi="Arial" w:cs="Arial"/>
          <w:sz w:val="24"/>
          <w:szCs w:val="24"/>
          <w:lang w:val="en-GB"/>
        </w:rPr>
        <w:t xml:space="preserve">Focusing on sustainable tourism development in Paris has met parts of the VICE model. First, visitors have a reason to visit as well as to experience new experience within the destination. Second, the community part of the VICE model has </w:t>
      </w:r>
      <w:r w:rsidR="00F754AD" w:rsidRPr="00755867">
        <w:rPr>
          <w:rFonts w:ascii="Arial" w:hAnsi="Arial" w:cs="Arial"/>
          <w:sz w:val="24"/>
          <w:szCs w:val="24"/>
          <w:lang w:val="en-GB"/>
        </w:rPr>
        <w:lastRenderedPageBreak/>
        <w:t xml:space="preserve">been met, since tourism in Paris </w:t>
      </w:r>
      <w:r w:rsidR="00DF4E9B" w:rsidRPr="00755867">
        <w:rPr>
          <w:rFonts w:ascii="Arial" w:hAnsi="Arial" w:cs="Arial"/>
          <w:sz w:val="24"/>
          <w:szCs w:val="24"/>
          <w:lang w:val="en-GB"/>
        </w:rPr>
        <w:t>benefits the</w:t>
      </w:r>
      <w:r w:rsidR="00F754AD" w:rsidRPr="00755867">
        <w:rPr>
          <w:rFonts w:ascii="Arial" w:hAnsi="Arial" w:cs="Arial"/>
          <w:sz w:val="24"/>
          <w:szCs w:val="24"/>
          <w:lang w:val="en-GB"/>
        </w:rPr>
        <w:t xml:space="preserve"> residents. This new development </w:t>
      </w:r>
      <w:r w:rsidR="003D79A0" w:rsidRPr="00755867">
        <w:rPr>
          <w:rFonts w:ascii="Arial" w:hAnsi="Arial" w:cs="Arial"/>
          <w:sz w:val="24"/>
          <w:szCs w:val="24"/>
          <w:lang w:val="en-GB"/>
        </w:rPr>
        <w:t>is helping to</w:t>
      </w:r>
      <w:r w:rsidR="00F754AD" w:rsidRPr="00755867">
        <w:rPr>
          <w:rFonts w:ascii="Arial" w:hAnsi="Arial" w:cs="Arial"/>
          <w:sz w:val="24"/>
          <w:szCs w:val="24"/>
          <w:lang w:val="en-GB"/>
        </w:rPr>
        <w:t xml:space="preserve"> create new jobs and help the local economy and services</w:t>
      </w:r>
      <w:r w:rsidR="003D79A0" w:rsidRPr="00755867">
        <w:rPr>
          <w:rFonts w:ascii="Arial" w:hAnsi="Arial" w:cs="Arial"/>
          <w:sz w:val="24"/>
          <w:szCs w:val="24"/>
          <w:lang w:val="en-GB"/>
        </w:rPr>
        <w:t xml:space="preserve"> to grow</w:t>
      </w:r>
      <w:r w:rsidR="00F754AD" w:rsidRPr="00755867">
        <w:rPr>
          <w:rFonts w:ascii="Arial" w:hAnsi="Arial" w:cs="Arial"/>
          <w:sz w:val="24"/>
          <w:szCs w:val="24"/>
          <w:lang w:val="en-GB"/>
        </w:rPr>
        <w:t>.</w:t>
      </w:r>
    </w:p>
    <w:p w14:paraId="2CE80FA7" w14:textId="59FF563C" w:rsidR="006E097F" w:rsidRPr="00755867" w:rsidRDefault="00BD6F2B" w:rsidP="0015149D">
      <w:pPr>
        <w:pStyle w:val="Heading1"/>
        <w:rPr>
          <w:rFonts w:cs="Arial"/>
          <w:lang w:val="en-GB"/>
        </w:rPr>
      </w:pPr>
      <w:bookmarkStart w:id="8" w:name="_Toc120567455"/>
      <w:r w:rsidRPr="00755867">
        <w:rPr>
          <w:rFonts w:cs="Arial"/>
          <w:lang w:val="en-GB"/>
        </w:rPr>
        <w:t xml:space="preserve">Tourism Regulations Implemented in Paris </w:t>
      </w:r>
      <w:r w:rsidR="009C7435" w:rsidRPr="00755867">
        <w:rPr>
          <w:rFonts w:cs="Arial"/>
          <w:lang w:val="en-GB"/>
        </w:rPr>
        <w:t>by</w:t>
      </w:r>
      <w:r w:rsidRPr="00755867">
        <w:rPr>
          <w:rFonts w:cs="Arial"/>
          <w:lang w:val="en-GB"/>
        </w:rPr>
        <w:t xml:space="preserve"> Responsible Organizations</w:t>
      </w:r>
      <w:r w:rsidR="00A67CFE" w:rsidRPr="00755867">
        <w:rPr>
          <w:rFonts w:cs="Arial"/>
          <w:lang w:val="en-GB"/>
        </w:rPr>
        <w:t xml:space="preserve">: Sustainable </w:t>
      </w:r>
      <w:r w:rsidR="00333A8E" w:rsidRPr="00755867">
        <w:rPr>
          <w:rFonts w:cs="Arial"/>
          <w:lang w:val="en-GB"/>
        </w:rPr>
        <w:t>T</w:t>
      </w:r>
      <w:r w:rsidR="00A67CFE" w:rsidRPr="00755867">
        <w:rPr>
          <w:rFonts w:cs="Arial"/>
          <w:lang w:val="en-GB"/>
        </w:rPr>
        <w:t xml:space="preserve">ourism </w:t>
      </w:r>
      <w:r w:rsidR="00333A8E" w:rsidRPr="00755867">
        <w:rPr>
          <w:rFonts w:cs="Arial"/>
          <w:lang w:val="en-GB"/>
        </w:rPr>
        <w:t>A</w:t>
      </w:r>
      <w:r w:rsidR="00A67CFE" w:rsidRPr="00755867">
        <w:rPr>
          <w:rFonts w:cs="Arial"/>
          <w:lang w:val="en-GB"/>
        </w:rPr>
        <w:t>ssessment</w:t>
      </w:r>
      <w:bookmarkEnd w:id="8"/>
      <w:r w:rsidR="00A67CFE" w:rsidRPr="00755867">
        <w:rPr>
          <w:rFonts w:cs="Arial"/>
          <w:lang w:val="en-GB"/>
        </w:rPr>
        <w:t xml:space="preserve"> </w:t>
      </w:r>
    </w:p>
    <w:p w14:paraId="7BEFDBEE" w14:textId="068701A3" w:rsidR="00BD6F2B" w:rsidRPr="00755867" w:rsidRDefault="00822E08" w:rsidP="003B68A1">
      <w:pPr>
        <w:spacing w:line="360" w:lineRule="auto"/>
        <w:jc w:val="both"/>
        <w:rPr>
          <w:rFonts w:ascii="Arial" w:hAnsi="Arial" w:cs="Arial"/>
          <w:sz w:val="24"/>
          <w:szCs w:val="24"/>
          <w:lang w:val="en-GB"/>
        </w:rPr>
      </w:pPr>
      <w:r w:rsidRPr="00755867">
        <w:rPr>
          <w:rFonts w:ascii="Arial" w:hAnsi="Arial" w:cs="Arial"/>
          <w:sz w:val="24"/>
          <w:szCs w:val="24"/>
          <w:lang w:val="en-GB"/>
        </w:rPr>
        <w:t>Paris tourism sector is vital to the economy of France. Tourism drives development in numerous industries, including lodging and food services, which account for 6% of GDP. French inhabitants and non-residents spend nearly 7% of GDP on tourism. Tourism employs 1.4 million directly and nearly 2 million indirectly. Since 2014, the Ministry of Europe and Foreign Affairs promotes France as a tourist destination, while the Ministry of the Economy and Finance sets regulations</w:t>
      </w:r>
      <w:r w:rsidR="00EB632B" w:rsidRPr="00755867">
        <w:rPr>
          <w:rFonts w:ascii="Arial" w:hAnsi="Arial" w:cs="Arial"/>
          <w:sz w:val="24"/>
          <w:szCs w:val="24"/>
          <w:lang w:val="en-GB"/>
        </w:rPr>
        <w:t xml:space="preserve"> (OECD, 2021)</w:t>
      </w:r>
      <w:r w:rsidRPr="00755867">
        <w:rPr>
          <w:rFonts w:ascii="Arial" w:hAnsi="Arial" w:cs="Arial"/>
          <w:sz w:val="24"/>
          <w:szCs w:val="24"/>
          <w:lang w:val="en-GB"/>
        </w:rPr>
        <w:t>.</w:t>
      </w:r>
      <w:r w:rsidR="00936AB4" w:rsidRPr="00755867">
        <w:rPr>
          <w:rFonts w:ascii="Arial" w:hAnsi="Arial" w:cs="Arial"/>
          <w:sz w:val="24"/>
          <w:szCs w:val="24"/>
          <w:lang w:val="en-GB"/>
        </w:rPr>
        <w:t xml:space="preserve"> </w:t>
      </w:r>
      <w:r w:rsidR="00077565" w:rsidRPr="00755867">
        <w:rPr>
          <w:rFonts w:ascii="Arial" w:hAnsi="Arial" w:cs="Arial"/>
          <w:sz w:val="24"/>
          <w:szCs w:val="24"/>
          <w:lang w:val="en-GB"/>
        </w:rPr>
        <w:t>The two organizations have collaborated to draft a set of guidelines and rules to promote environmentally responsible development in Paris's tourism sector.</w:t>
      </w:r>
    </w:p>
    <w:p w14:paraId="388F98A4" w14:textId="23E58CF2" w:rsidR="00FB13FE" w:rsidRPr="00755867" w:rsidRDefault="00FB13FE" w:rsidP="003B68A1">
      <w:pPr>
        <w:pStyle w:val="ListParagraph"/>
        <w:numPr>
          <w:ilvl w:val="0"/>
          <w:numId w:val="1"/>
        </w:numPr>
        <w:spacing w:line="360" w:lineRule="auto"/>
        <w:jc w:val="both"/>
        <w:rPr>
          <w:rFonts w:ascii="Arial" w:hAnsi="Arial" w:cs="Arial"/>
          <w:sz w:val="24"/>
          <w:szCs w:val="24"/>
          <w:lang w:val="en-GB"/>
        </w:rPr>
      </w:pPr>
      <w:r w:rsidRPr="00755867">
        <w:rPr>
          <w:rFonts w:ascii="Arial" w:hAnsi="Arial" w:cs="Arial"/>
          <w:sz w:val="24"/>
          <w:szCs w:val="24"/>
          <w:lang w:val="en-GB"/>
        </w:rPr>
        <w:t xml:space="preserve">Paris' Champs </w:t>
      </w:r>
      <w:r w:rsidR="006E6904" w:rsidRPr="00755867">
        <w:rPr>
          <w:rFonts w:ascii="Arial" w:hAnsi="Arial" w:cs="Arial"/>
          <w:sz w:val="24"/>
          <w:szCs w:val="24"/>
          <w:lang w:val="en-GB"/>
        </w:rPr>
        <w:t>Elysée</w:t>
      </w:r>
      <w:r w:rsidRPr="00755867">
        <w:rPr>
          <w:rFonts w:ascii="Arial" w:hAnsi="Arial" w:cs="Arial"/>
          <w:sz w:val="24"/>
          <w:szCs w:val="24"/>
          <w:lang w:val="en-GB"/>
        </w:rPr>
        <w:t xml:space="preserve">, the world's most beautiful boulevard, is being renovated as part of its sustainability efforts. "Re-Enchanting the Champs </w:t>
      </w:r>
      <w:r w:rsidR="006E6904" w:rsidRPr="00755867">
        <w:rPr>
          <w:rFonts w:ascii="Arial" w:hAnsi="Arial" w:cs="Arial"/>
          <w:sz w:val="24"/>
          <w:szCs w:val="24"/>
          <w:lang w:val="en-GB"/>
        </w:rPr>
        <w:t>Elysée</w:t>
      </w:r>
      <w:r w:rsidRPr="00755867">
        <w:rPr>
          <w:rFonts w:ascii="Arial" w:hAnsi="Arial" w:cs="Arial"/>
          <w:sz w:val="24"/>
          <w:szCs w:val="24"/>
          <w:lang w:val="en-GB"/>
        </w:rPr>
        <w:t>," a couple of years long $305 million project, was authorized by Paris Mayor in 2021</w:t>
      </w:r>
      <w:r w:rsidR="008F0985" w:rsidRPr="00755867">
        <w:rPr>
          <w:rFonts w:ascii="Arial" w:hAnsi="Arial" w:cs="Arial"/>
          <w:sz w:val="24"/>
          <w:szCs w:val="24"/>
          <w:lang w:val="en-GB"/>
        </w:rPr>
        <w:t xml:space="preserve"> (Beresford, 2022)</w:t>
      </w:r>
      <w:r w:rsidRPr="00755867">
        <w:rPr>
          <w:rFonts w:ascii="Arial" w:hAnsi="Arial" w:cs="Arial"/>
          <w:sz w:val="24"/>
          <w:szCs w:val="24"/>
          <w:lang w:val="en-GB"/>
        </w:rPr>
        <w:t>.</w:t>
      </w:r>
    </w:p>
    <w:p w14:paraId="3AEF8930" w14:textId="39FB7CEE" w:rsidR="005F44A4" w:rsidRPr="00755867" w:rsidRDefault="005F44A4" w:rsidP="003B68A1">
      <w:pPr>
        <w:pStyle w:val="ListParagraph"/>
        <w:numPr>
          <w:ilvl w:val="0"/>
          <w:numId w:val="1"/>
        </w:numPr>
        <w:spacing w:line="360" w:lineRule="auto"/>
        <w:jc w:val="both"/>
        <w:rPr>
          <w:rFonts w:ascii="Arial" w:hAnsi="Arial" w:cs="Arial"/>
          <w:sz w:val="24"/>
          <w:szCs w:val="24"/>
          <w:lang w:val="en-GB"/>
        </w:rPr>
      </w:pPr>
      <w:r w:rsidRPr="00755867">
        <w:rPr>
          <w:rFonts w:ascii="Arial" w:hAnsi="Arial" w:cs="Arial"/>
          <w:sz w:val="24"/>
          <w:szCs w:val="24"/>
          <w:lang w:val="en-GB"/>
        </w:rPr>
        <w:t xml:space="preserve">The nation plans to quadruple wind energy in 2023. A </w:t>
      </w:r>
      <w:r w:rsidR="006E6904" w:rsidRPr="00755867">
        <w:rPr>
          <w:rFonts w:ascii="Arial" w:hAnsi="Arial" w:cs="Arial"/>
          <w:sz w:val="24"/>
          <w:szCs w:val="24"/>
          <w:lang w:val="en-GB"/>
        </w:rPr>
        <w:t>Rhône River</w:t>
      </w:r>
      <w:r w:rsidRPr="00755867">
        <w:rPr>
          <w:rFonts w:ascii="Arial" w:hAnsi="Arial" w:cs="Arial"/>
          <w:sz w:val="24"/>
          <w:szCs w:val="24"/>
          <w:lang w:val="en-GB"/>
        </w:rPr>
        <w:t xml:space="preserve"> hydro turbine farm is being built near Lyon, Paris. The first of its kind should power 400 houses.</w:t>
      </w:r>
    </w:p>
    <w:p w14:paraId="1103A28A" w14:textId="51DAF656" w:rsidR="00C64AA8" w:rsidRPr="00755867" w:rsidRDefault="00C64AA8" w:rsidP="003B68A1">
      <w:pPr>
        <w:pStyle w:val="ListParagraph"/>
        <w:numPr>
          <w:ilvl w:val="0"/>
          <w:numId w:val="1"/>
        </w:numPr>
        <w:spacing w:line="360" w:lineRule="auto"/>
        <w:jc w:val="both"/>
        <w:rPr>
          <w:rFonts w:ascii="Arial" w:hAnsi="Arial" w:cs="Arial"/>
          <w:sz w:val="24"/>
          <w:szCs w:val="24"/>
          <w:lang w:val="en-GB"/>
        </w:rPr>
      </w:pPr>
      <w:r w:rsidRPr="00755867">
        <w:rPr>
          <w:rFonts w:ascii="Arial" w:hAnsi="Arial" w:cs="Arial"/>
          <w:sz w:val="24"/>
          <w:szCs w:val="24"/>
          <w:lang w:val="en-GB"/>
        </w:rPr>
        <w:t>France has several green roads, but the Champs is the most renowned one, which have been constructed with recycled-material</w:t>
      </w:r>
      <w:r w:rsidR="00006CA6" w:rsidRPr="00755867">
        <w:rPr>
          <w:rFonts w:ascii="Arial" w:hAnsi="Arial" w:cs="Arial"/>
          <w:sz w:val="24"/>
          <w:szCs w:val="24"/>
          <w:lang w:val="en-GB"/>
        </w:rPr>
        <w:t xml:space="preserve"> (OECD, 2021)</w:t>
      </w:r>
      <w:r w:rsidRPr="00755867">
        <w:rPr>
          <w:rFonts w:ascii="Arial" w:hAnsi="Arial" w:cs="Arial"/>
          <w:sz w:val="24"/>
          <w:szCs w:val="24"/>
          <w:lang w:val="en-GB"/>
        </w:rPr>
        <w:t>.</w:t>
      </w:r>
    </w:p>
    <w:p w14:paraId="7C8BFB8A" w14:textId="73E5FED6" w:rsidR="00E74108" w:rsidRPr="00755867" w:rsidRDefault="00E74108" w:rsidP="003B68A1">
      <w:pPr>
        <w:pStyle w:val="ListParagraph"/>
        <w:numPr>
          <w:ilvl w:val="0"/>
          <w:numId w:val="1"/>
        </w:numPr>
        <w:spacing w:line="360" w:lineRule="auto"/>
        <w:jc w:val="both"/>
        <w:rPr>
          <w:rFonts w:ascii="Arial" w:hAnsi="Arial" w:cs="Arial"/>
          <w:sz w:val="24"/>
          <w:szCs w:val="24"/>
          <w:lang w:val="en-GB"/>
        </w:rPr>
      </w:pPr>
      <w:r w:rsidRPr="00755867">
        <w:rPr>
          <w:rFonts w:ascii="Arial" w:hAnsi="Arial" w:cs="Arial"/>
          <w:sz w:val="24"/>
          <w:szCs w:val="24"/>
          <w:lang w:val="en-GB"/>
        </w:rPr>
        <w:t>To achieve sustainability, food outlets</w:t>
      </w:r>
      <w:r w:rsidR="00FA1291" w:rsidRPr="00755867">
        <w:rPr>
          <w:rFonts w:ascii="Arial" w:hAnsi="Arial" w:cs="Arial"/>
          <w:sz w:val="24"/>
          <w:szCs w:val="24"/>
          <w:lang w:val="en-GB"/>
        </w:rPr>
        <w:t xml:space="preserve"> of the city</w:t>
      </w:r>
      <w:r w:rsidRPr="00755867">
        <w:rPr>
          <w:rFonts w:ascii="Arial" w:hAnsi="Arial" w:cs="Arial"/>
          <w:sz w:val="24"/>
          <w:szCs w:val="24"/>
          <w:lang w:val="en-GB"/>
        </w:rPr>
        <w:t xml:space="preserve"> are focusing more on using organic and seasonal </w:t>
      </w:r>
      <w:r w:rsidR="006E6904" w:rsidRPr="00755867">
        <w:rPr>
          <w:rFonts w:ascii="Arial" w:hAnsi="Arial" w:cs="Arial"/>
          <w:sz w:val="24"/>
          <w:szCs w:val="24"/>
          <w:lang w:val="en-GB"/>
        </w:rPr>
        <w:t>ingredients</w:t>
      </w:r>
      <w:r w:rsidR="00602EAF" w:rsidRPr="00755867">
        <w:rPr>
          <w:rFonts w:ascii="Arial" w:hAnsi="Arial" w:cs="Arial"/>
          <w:sz w:val="24"/>
          <w:szCs w:val="24"/>
          <w:lang w:val="en-GB"/>
        </w:rPr>
        <w:t>.</w:t>
      </w:r>
      <w:r w:rsidR="000001C4" w:rsidRPr="00755867">
        <w:rPr>
          <w:rFonts w:ascii="Arial" w:hAnsi="Arial" w:cs="Arial"/>
          <w:sz w:val="24"/>
          <w:szCs w:val="24"/>
          <w:lang w:val="en-GB"/>
        </w:rPr>
        <w:t xml:space="preserve"> Despite its fondness for animal products, it has long led food sustainability. The Food Sustainability Index placed the nation first since 2016. In 2016, it compelled stores to donate excess food to charity. At 67.2kg per person per year, it has reduced food waste</w:t>
      </w:r>
      <w:r w:rsidR="008F0985" w:rsidRPr="00755867">
        <w:rPr>
          <w:rFonts w:ascii="Arial" w:hAnsi="Arial" w:cs="Arial"/>
          <w:sz w:val="24"/>
          <w:szCs w:val="24"/>
          <w:lang w:val="en-GB"/>
        </w:rPr>
        <w:t xml:space="preserve"> </w:t>
      </w:r>
      <w:r w:rsidR="007D0455" w:rsidRPr="00755867">
        <w:rPr>
          <w:rFonts w:ascii="Arial" w:hAnsi="Arial" w:cs="Arial"/>
          <w:sz w:val="24"/>
          <w:szCs w:val="24"/>
          <w:lang w:val="en-GB"/>
        </w:rPr>
        <w:t>(</w:t>
      </w:r>
      <w:bookmarkStart w:id="9" w:name="_Hlk120563376"/>
      <w:r w:rsidR="007D0455" w:rsidRPr="00755867">
        <w:rPr>
          <w:rFonts w:ascii="Arial" w:hAnsi="Arial" w:cs="Arial"/>
          <w:sz w:val="24"/>
          <w:szCs w:val="24"/>
        </w:rPr>
        <w:t>Paris Convention and Visitors Bureau, 2019)</w:t>
      </w:r>
      <w:bookmarkEnd w:id="9"/>
      <w:r w:rsidR="007D0455" w:rsidRPr="00755867">
        <w:rPr>
          <w:rFonts w:ascii="Arial" w:hAnsi="Arial" w:cs="Arial"/>
          <w:sz w:val="24"/>
          <w:szCs w:val="24"/>
        </w:rPr>
        <w:t>.</w:t>
      </w:r>
    </w:p>
    <w:p w14:paraId="372D7334" w14:textId="1DA80227" w:rsidR="00407798" w:rsidRPr="00755867" w:rsidRDefault="00407798" w:rsidP="003B68A1">
      <w:pPr>
        <w:pStyle w:val="ListParagraph"/>
        <w:numPr>
          <w:ilvl w:val="0"/>
          <w:numId w:val="1"/>
        </w:numPr>
        <w:spacing w:line="360" w:lineRule="auto"/>
        <w:jc w:val="both"/>
        <w:rPr>
          <w:rFonts w:ascii="Arial" w:hAnsi="Arial" w:cs="Arial"/>
          <w:sz w:val="24"/>
          <w:szCs w:val="24"/>
          <w:lang w:val="en-GB"/>
        </w:rPr>
      </w:pPr>
      <w:r w:rsidRPr="00755867">
        <w:rPr>
          <w:rFonts w:ascii="Arial" w:hAnsi="Arial" w:cs="Arial"/>
          <w:sz w:val="24"/>
          <w:szCs w:val="24"/>
          <w:lang w:val="en-GB"/>
        </w:rPr>
        <w:t xml:space="preserve">Already, there are steps being implemented to make tourist destinations more friendly to the environment. For instance, in the year 2020, Paris became home to the biggest urban farm ever constructed. The architectural proposal Paris Smart </w:t>
      </w:r>
      <w:r w:rsidRPr="00755867">
        <w:rPr>
          <w:rFonts w:ascii="Arial" w:hAnsi="Arial" w:cs="Arial"/>
          <w:sz w:val="24"/>
          <w:szCs w:val="24"/>
          <w:lang w:val="en-GB"/>
        </w:rPr>
        <w:lastRenderedPageBreak/>
        <w:t>City 2050 envisions the construction of buildings that are able to produce their own clean energy</w:t>
      </w:r>
      <w:r w:rsidR="007D252B" w:rsidRPr="00755867">
        <w:rPr>
          <w:rFonts w:ascii="Arial" w:hAnsi="Arial" w:cs="Arial"/>
          <w:sz w:val="24"/>
          <w:szCs w:val="24"/>
          <w:lang w:val="en-GB"/>
        </w:rPr>
        <w:t xml:space="preserve"> (Beresford, 2022)</w:t>
      </w:r>
      <w:r w:rsidRPr="00755867">
        <w:rPr>
          <w:rFonts w:ascii="Arial" w:hAnsi="Arial" w:cs="Arial"/>
          <w:sz w:val="24"/>
          <w:szCs w:val="24"/>
          <w:lang w:val="en-GB"/>
        </w:rPr>
        <w:t>.</w:t>
      </w:r>
    </w:p>
    <w:p w14:paraId="2C1B344F" w14:textId="4DE13F48" w:rsidR="00564485" w:rsidRPr="00755867" w:rsidRDefault="00564485" w:rsidP="003B68A1">
      <w:pPr>
        <w:pStyle w:val="ListParagraph"/>
        <w:numPr>
          <w:ilvl w:val="0"/>
          <w:numId w:val="1"/>
        </w:numPr>
        <w:spacing w:line="360" w:lineRule="auto"/>
        <w:jc w:val="both"/>
        <w:rPr>
          <w:rFonts w:ascii="Arial" w:hAnsi="Arial" w:cs="Arial"/>
          <w:sz w:val="24"/>
          <w:szCs w:val="24"/>
          <w:lang w:val="en-GB"/>
        </w:rPr>
      </w:pPr>
      <w:r w:rsidRPr="00755867">
        <w:rPr>
          <w:rFonts w:ascii="Arial" w:hAnsi="Arial" w:cs="Arial"/>
          <w:sz w:val="24"/>
          <w:szCs w:val="24"/>
          <w:lang w:val="en-GB"/>
        </w:rPr>
        <w:t>The city organized its inaugural Sustainable Tourism Conference in 2021 to establish its position as sustainable tourism capital. The conference brought together over 150 experts, organizations, and groups from the public and commercial sectors to propose positive tourism promotion strategies</w:t>
      </w:r>
      <w:r w:rsidR="00006CA6" w:rsidRPr="00755867">
        <w:rPr>
          <w:rFonts w:ascii="Arial" w:hAnsi="Arial" w:cs="Arial"/>
          <w:sz w:val="24"/>
          <w:szCs w:val="24"/>
          <w:lang w:val="en-GB"/>
        </w:rPr>
        <w:t xml:space="preserve"> (Beresford, 2022).</w:t>
      </w:r>
    </w:p>
    <w:p w14:paraId="252529DA" w14:textId="6BFE68D6" w:rsidR="00407798" w:rsidRPr="00755867" w:rsidRDefault="00407798"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It is essential to give sustainable infrastructure a high priority in order to effectively address developing issues, such as air pollution and a </w:t>
      </w:r>
      <w:r w:rsidR="00F659E8" w:rsidRPr="00755867">
        <w:rPr>
          <w:rFonts w:ascii="Arial" w:hAnsi="Arial" w:cs="Arial"/>
          <w:sz w:val="24"/>
          <w:szCs w:val="24"/>
          <w:lang w:val="en-GB"/>
        </w:rPr>
        <w:t>shortage</w:t>
      </w:r>
      <w:r w:rsidRPr="00755867">
        <w:rPr>
          <w:rFonts w:ascii="Arial" w:hAnsi="Arial" w:cs="Arial"/>
          <w:sz w:val="24"/>
          <w:szCs w:val="24"/>
          <w:lang w:val="en-GB"/>
        </w:rPr>
        <w:t xml:space="preserve"> of green spaces in metropolitan areas. It is essential to revitalize aging urban areas by creating green spaces and making use of renewable energy sources.</w:t>
      </w:r>
    </w:p>
    <w:p w14:paraId="6E209CBE" w14:textId="5C3F8E0D" w:rsidR="00B42F01" w:rsidRPr="00755867" w:rsidRDefault="0084108C" w:rsidP="00DC28D8">
      <w:pPr>
        <w:pStyle w:val="Heading1"/>
        <w:rPr>
          <w:rFonts w:cs="Arial"/>
          <w:lang w:val="en-GB"/>
        </w:rPr>
      </w:pPr>
      <w:bookmarkStart w:id="10" w:name="_Toc120567456"/>
      <w:r w:rsidRPr="00755867">
        <w:rPr>
          <w:rFonts w:cs="Arial"/>
          <w:lang w:val="en-GB"/>
        </w:rPr>
        <w:t xml:space="preserve">Recommendations for </w:t>
      </w:r>
      <w:r w:rsidR="002F7E64" w:rsidRPr="00755867">
        <w:rPr>
          <w:rFonts w:cs="Arial"/>
          <w:lang w:val="en-GB"/>
        </w:rPr>
        <w:t xml:space="preserve">Further </w:t>
      </w:r>
      <w:r w:rsidRPr="00755867">
        <w:rPr>
          <w:rFonts w:cs="Arial"/>
          <w:lang w:val="en-GB"/>
        </w:rPr>
        <w:t>Destination Development</w:t>
      </w:r>
      <w:bookmarkEnd w:id="10"/>
    </w:p>
    <w:p w14:paraId="035C1C26" w14:textId="724D3438" w:rsidR="0084108C" w:rsidRPr="00755867" w:rsidRDefault="003D391E"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Before </w:t>
      </w:r>
      <w:r w:rsidR="00A735A1" w:rsidRPr="00755867">
        <w:rPr>
          <w:rFonts w:ascii="Arial" w:hAnsi="Arial" w:cs="Arial"/>
          <w:sz w:val="24"/>
          <w:szCs w:val="24"/>
          <w:lang w:val="en-GB"/>
        </w:rPr>
        <w:t>COVID-19</w:t>
      </w:r>
      <w:r w:rsidRPr="00755867">
        <w:rPr>
          <w:rFonts w:ascii="Arial" w:hAnsi="Arial" w:cs="Arial"/>
          <w:sz w:val="24"/>
          <w:szCs w:val="24"/>
          <w:lang w:val="en-GB"/>
        </w:rPr>
        <w:t xml:space="preserve">, 29 million visitors visited the </w:t>
      </w:r>
      <w:r w:rsidR="00F659E8" w:rsidRPr="00755867">
        <w:rPr>
          <w:rFonts w:ascii="Arial" w:hAnsi="Arial" w:cs="Arial"/>
          <w:sz w:val="24"/>
          <w:szCs w:val="24"/>
          <w:lang w:val="en-GB"/>
        </w:rPr>
        <w:t>city</w:t>
      </w:r>
      <w:r w:rsidRPr="00755867">
        <w:rPr>
          <w:rFonts w:ascii="Arial" w:hAnsi="Arial" w:cs="Arial"/>
          <w:sz w:val="24"/>
          <w:szCs w:val="24"/>
          <w:lang w:val="en-GB"/>
        </w:rPr>
        <w:t xml:space="preserve">, 13 times its population. As environmental awareness rises, in 2022 and beyond, </w:t>
      </w:r>
      <w:r w:rsidR="00E97CB2" w:rsidRPr="00755867">
        <w:rPr>
          <w:rFonts w:ascii="Arial" w:hAnsi="Arial" w:cs="Arial"/>
          <w:sz w:val="24"/>
          <w:szCs w:val="24"/>
          <w:lang w:val="en-GB"/>
        </w:rPr>
        <w:t>travellers</w:t>
      </w:r>
      <w:r w:rsidRPr="00755867">
        <w:rPr>
          <w:rFonts w:ascii="Arial" w:hAnsi="Arial" w:cs="Arial"/>
          <w:sz w:val="24"/>
          <w:szCs w:val="24"/>
          <w:lang w:val="en-GB"/>
        </w:rPr>
        <w:t xml:space="preserve"> expect to travel responsibly</w:t>
      </w:r>
      <w:r w:rsidR="00761378" w:rsidRPr="00755867">
        <w:rPr>
          <w:rFonts w:ascii="Arial" w:hAnsi="Arial" w:cs="Arial"/>
          <w:sz w:val="24"/>
          <w:szCs w:val="24"/>
          <w:lang w:val="en-GB"/>
        </w:rPr>
        <w:t xml:space="preserve"> (</w:t>
      </w:r>
      <w:r w:rsidR="00D0650B" w:rsidRPr="00755867">
        <w:rPr>
          <w:rFonts w:ascii="Arial" w:hAnsi="Arial" w:cs="Arial"/>
          <w:sz w:val="24"/>
          <w:szCs w:val="24"/>
          <w:lang w:val="en-GB"/>
        </w:rPr>
        <w:t>Ramos, 2020</w:t>
      </w:r>
      <w:r w:rsidR="00761378" w:rsidRPr="00755867">
        <w:rPr>
          <w:rFonts w:ascii="Arial" w:hAnsi="Arial" w:cs="Arial"/>
          <w:sz w:val="24"/>
          <w:szCs w:val="24"/>
          <w:lang w:val="en-GB"/>
        </w:rPr>
        <w:t>)</w:t>
      </w:r>
      <w:r w:rsidRPr="00755867">
        <w:rPr>
          <w:rFonts w:ascii="Arial" w:hAnsi="Arial" w:cs="Arial"/>
          <w:sz w:val="24"/>
          <w:szCs w:val="24"/>
          <w:lang w:val="en-GB"/>
        </w:rPr>
        <w:t>.</w:t>
      </w:r>
      <w:r w:rsidR="001B75E4" w:rsidRPr="00755867">
        <w:rPr>
          <w:rFonts w:ascii="Arial" w:hAnsi="Arial" w:cs="Arial"/>
          <w:sz w:val="24"/>
          <w:szCs w:val="24"/>
          <w:lang w:val="en-GB"/>
        </w:rPr>
        <w:t xml:space="preserve"> According to the review performed previously, there are many areas in which Paris falls short in its efforts to fully adopt sustainable tourism practices. As a result, there are very few proposals made that Paris is able to implement.</w:t>
      </w:r>
      <w:r w:rsidR="00E920EA" w:rsidRPr="00755867">
        <w:rPr>
          <w:rFonts w:ascii="Arial" w:hAnsi="Arial" w:cs="Arial"/>
          <w:sz w:val="24"/>
          <w:szCs w:val="24"/>
          <w:lang w:val="en-GB"/>
        </w:rPr>
        <w:t xml:space="preserve"> </w:t>
      </w:r>
    </w:p>
    <w:p w14:paraId="68CE2C34" w14:textId="39921449" w:rsidR="004D6471" w:rsidRPr="00755867" w:rsidRDefault="004D6471" w:rsidP="003B68A1">
      <w:pPr>
        <w:pStyle w:val="ListParagraph"/>
        <w:numPr>
          <w:ilvl w:val="0"/>
          <w:numId w:val="2"/>
        </w:numPr>
        <w:spacing w:line="360" w:lineRule="auto"/>
        <w:jc w:val="both"/>
        <w:rPr>
          <w:rFonts w:ascii="Arial" w:hAnsi="Arial" w:cs="Arial"/>
          <w:sz w:val="24"/>
          <w:szCs w:val="24"/>
          <w:lang w:val="en-GB"/>
        </w:rPr>
      </w:pPr>
      <w:r w:rsidRPr="00755867">
        <w:rPr>
          <w:rFonts w:ascii="Arial" w:hAnsi="Arial" w:cs="Arial"/>
          <w:sz w:val="24"/>
          <w:szCs w:val="24"/>
          <w:lang w:val="en-GB"/>
        </w:rPr>
        <w:t>People should avoid traveling there during peak times of year, use less single-use things, and switch to renewable energy sources. They can also forego using a vehicle and opt to eat at local restaurants. The distribution of stress will be improved as a result of this. This will help in reducing pollution as well as congestion</w:t>
      </w:r>
      <w:r w:rsidR="00095934" w:rsidRPr="00755867">
        <w:rPr>
          <w:rFonts w:ascii="Arial" w:hAnsi="Arial" w:cs="Arial"/>
          <w:sz w:val="24"/>
          <w:szCs w:val="24"/>
          <w:lang w:val="en-GB"/>
        </w:rPr>
        <w:t xml:space="preserve"> (</w:t>
      </w:r>
      <w:r w:rsidR="003F1352" w:rsidRPr="00755867">
        <w:rPr>
          <w:rFonts w:ascii="Arial" w:hAnsi="Arial" w:cs="Arial"/>
          <w:sz w:val="24"/>
          <w:szCs w:val="24"/>
          <w:lang w:val="en-GB"/>
        </w:rPr>
        <w:t>Kavan, 2016)</w:t>
      </w:r>
      <w:r w:rsidRPr="00755867">
        <w:rPr>
          <w:rFonts w:ascii="Arial" w:hAnsi="Arial" w:cs="Arial"/>
          <w:sz w:val="24"/>
          <w:szCs w:val="24"/>
          <w:lang w:val="en-GB"/>
        </w:rPr>
        <w:t>.</w:t>
      </w:r>
    </w:p>
    <w:p w14:paraId="2AC5154E" w14:textId="77777777" w:rsidR="00717EDB" w:rsidRPr="00755867" w:rsidRDefault="00204F80" w:rsidP="003B68A1">
      <w:pPr>
        <w:pStyle w:val="ListParagraph"/>
        <w:numPr>
          <w:ilvl w:val="0"/>
          <w:numId w:val="2"/>
        </w:numPr>
        <w:spacing w:line="360" w:lineRule="auto"/>
        <w:jc w:val="both"/>
        <w:rPr>
          <w:rFonts w:ascii="Arial" w:hAnsi="Arial" w:cs="Arial"/>
          <w:sz w:val="24"/>
          <w:szCs w:val="24"/>
          <w:lang w:val="en-GB"/>
        </w:rPr>
      </w:pPr>
      <w:r w:rsidRPr="00755867">
        <w:rPr>
          <w:rFonts w:ascii="Arial" w:hAnsi="Arial" w:cs="Arial"/>
          <w:sz w:val="24"/>
          <w:szCs w:val="24"/>
          <w:lang w:val="en-GB"/>
        </w:rPr>
        <w:t>Customers can bring their own reusable bags to the store or go paperless</w:t>
      </w:r>
      <w:r w:rsidR="00B06A04" w:rsidRPr="00755867">
        <w:rPr>
          <w:rFonts w:ascii="Arial" w:hAnsi="Arial" w:cs="Arial"/>
          <w:sz w:val="24"/>
          <w:szCs w:val="24"/>
          <w:lang w:val="en-GB"/>
        </w:rPr>
        <w:t xml:space="preserve"> to reduce imprints of environmental impact brought by tourists.</w:t>
      </w:r>
    </w:p>
    <w:p w14:paraId="5F7424FB" w14:textId="23EC25D6" w:rsidR="00204F80" w:rsidRPr="00755867" w:rsidRDefault="00204F80" w:rsidP="003B68A1">
      <w:pPr>
        <w:pStyle w:val="ListParagraph"/>
        <w:numPr>
          <w:ilvl w:val="0"/>
          <w:numId w:val="2"/>
        </w:numPr>
        <w:spacing w:line="360" w:lineRule="auto"/>
        <w:jc w:val="both"/>
        <w:rPr>
          <w:rFonts w:ascii="Arial" w:hAnsi="Arial" w:cs="Arial"/>
          <w:sz w:val="24"/>
          <w:szCs w:val="24"/>
          <w:lang w:val="en-GB"/>
        </w:rPr>
      </w:pPr>
      <w:r w:rsidRPr="00755867">
        <w:rPr>
          <w:rFonts w:ascii="Arial" w:hAnsi="Arial" w:cs="Arial"/>
          <w:sz w:val="24"/>
          <w:szCs w:val="24"/>
          <w:lang w:val="en-GB"/>
        </w:rPr>
        <w:t>The best results can be achieved when service providers adopt sustainable ideas and practices and actively seek out efficient and environmentally friendly ways to serve their clients and guests</w:t>
      </w:r>
      <w:r w:rsidR="009C6F46" w:rsidRPr="00755867">
        <w:rPr>
          <w:rFonts w:ascii="Arial" w:hAnsi="Arial" w:cs="Arial"/>
          <w:sz w:val="24"/>
          <w:szCs w:val="24"/>
          <w:lang w:val="en-GB"/>
        </w:rPr>
        <w:t xml:space="preserve"> (</w:t>
      </w:r>
      <w:r w:rsidR="009C6F46" w:rsidRPr="00755867">
        <w:rPr>
          <w:rFonts w:ascii="Arial" w:hAnsi="Arial" w:cs="Arial"/>
          <w:sz w:val="24"/>
          <w:szCs w:val="24"/>
        </w:rPr>
        <w:t>Klarin, 2016)</w:t>
      </w:r>
      <w:r w:rsidRPr="00755867">
        <w:rPr>
          <w:rFonts w:ascii="Arial" w:hAnsi="Arial" w:cs="Arial"/>
          <w:sz w:val="24"/>
          <w:szCs w:val="24"/>
          <w:lang w:val="en-GB"/>
        </w:rPr>
        <w:t>.</w:t>
      </w:r>
    </w:p>
    <w:p w14:paraId="4F2C78C8" w14:textId="7CAC0B26" w:rsidR="00ED1EB5" w:rsidRPr="00755867" w:rsidRDefault="00ED1EB5" w:rsidP="003B68A1">
      <w:pPr>
        <w:pStyle w:val="ListParagraph"/>
        <w:numPr>
          <w:ilvl w:val="0"/>
          <w:numId w:val="2"/>
        </w:numPr>
        <w:spacing w:line="360" w:lineRule="auto"/>
        <w:jc w:val="both"/>
        <w:rPr>
          <w:rFonts w:ascii="Arial" w:hAnsi="Arial" w:cs="Arial"/>
          <w:sz w:val="24"/>
          <w:szCs w:val="24"/>
          <w:lang w:val="en-GB"/>
        </w:rPr>
      </w:pPr>
      <w:r w:rsidRPr="00755867">
        <w:rPr>
          <w:rFonts w:ascii="Arial" w:hAnsi="Arial" w:cs="Arial"/>
          <w:sz w:val="24"/>
          <w:szCs w:val="24"/>
          <w:lang w:val="en-GB"/>
        </w:rPr>
        <w:lastRenderedPageBreak/>
        <w:t xml:space="preserve">Shopping locally will support the local arts and crafts community. While saving money </w:t>
      </w:r>
      <w:r w:rsidR="00E7039F" w:rsidRPr="00755867">
        <w:rPr>
          <w:rFonts w:ascii="Arial" w:hAnsi="Arial" w:cs="Arial"/>
          <w:sz w:val="24"/>
          <w:szCs w:val="24"/>
          <w:lang w:val="en-GB"/>
        </w:rPr>
        <w:t xml:space="preserve">of the tourists, </w:t>
      </w:r>
      <w:r w:rsidRPr="00755867">
        <w:rPr>
          <w:rFonts w:ascii="Arial" w:hAnsi="Arial" w:cs="Arial"/>
          <w:sz w:val="24"/>
          <w:szCs w:val="24"/>
          <w:lang w:val="en-GB"/>
        </w:rPr>
        <w:t xml:space="preserve">it will also help many locals who depend on their small businesses for a living </w:t>
      </w:r>
      <w:r w:rsidR="00E7039F" w:rsidRPr="00755867">
        <w:rPr>
          <w:rFonts w:ascii="Arial" w:hAnsi="Arial" w:cs="Arial"/>
          <w:sz w:val="24"/>
          <w:szCs w:val="24"/>
          <w:lang w:val="en-GB"/>
        </w:rPr>
        <w:t>to get</w:t>
      </w:r>
      <w:r w:rsidRPr="00755867">
        <w:rPr>
          <w:rFonts w:ascii="Arial" w:hAnsi="Arial" w:cs="Arial"/>
          <w:sz w:val="24"/>
          <w:szCs w:val="24"/>
          <w:lang w:val="en-GB"/>
        </w:rPr>
        <w:t xml:space="preserve"> </w:t>
      </w:r>
      <w:r w:rsidR="00C92845" w:rsidRPr="00755867">
        <w:rPr>
          <w:rFonts w:ascii="Arial" w:hAnsi="Arial" w:cs="Arial"/>
          <w:sz w:val="24"/>
          <w:szCs w:val="24"/>
          <w:lang w:val="en-GB"/>
        </w:rPr>
        <w:t xml:space="preserve">more </w:t>
      </w:r>
      <w:r w:rsidRPr="00755867">
        <w:rPr>
          <w:rFonts w:ascii="Arial" w:hAnsi="Arial" w:cs="Arial"/>
          <w:sz w:val="24"/>
          <w:szCs w:val="24"/>
          <w:lang w:val="en-GB"/>
        </w:rPr>
        <w:t>benefi</w:t>
      </w:r>
      <w:r w:rsidR="00E7039F" w:rsidRPr="00755867">
        <w:rPr>
          <w:rFonts w:ascii="Arial" w:hAnsi="Arial" w:cs="Arial"/>
          <w:sz w:val="24"/>
          <w:szCs w:val="24"/>
          <w:lang w:val="en-GB"/>
        </w:rPr>
        <w:t>ts</w:t>
      </w:r>
      <w:r w:rsidR="00495CAA" w:rsidRPr="00755867">
        <w:rPr>
          <w:rFonts w:ascii="Arial" w:hAnsi="Arial" w:cs="Arial"/>
          <w:sz w:val="24"/>
          <w:szCs w:val="24"/>
          <w:lang w:val="en-GB"/>
        </w:rPr>
        <w:t xml:space="preserve"> (</w:t>
      </w:r>
      <w:r w:rsidR="001A08CE" w:rsidRPr="00755867">
        <w:rPr>
          <w:rFonts w:ascii="Arial" w:hAnsi="Arial" w:cs="Arial"/>
          <w:sz w:val="24"/>
          <w:szCs w:val="24"/>
          <w:lang w:val="en-GB"/>
        </w:rPr>
        <w:t>Weaver, 2017)</w:t>
      </w:r>
      <w:r w:rsidRPr="00755867">
        <w:rPr>
          <w:rFonts w:ascii="Arial" w:hAnsi="Arial" w:cs="Arial"/>
          <w:sz w:val="24"/>
          <w:szCs w:val="24"/>
          <w:lang w:val="en-GB"/>
        </w:rPr>
        <w:t xml:space="preserve">. </w:t>
      </w:r>
    </w:p>
    <w:p w14:paraId="2034278B" w14:textId="77B7F49C" w:rsidR="00C002B7" w:rsidRPr="00755867" w:rsidRDefault="00C002B7" w:rsidP="003B68A1">
      <w:pPr>
        <w:pStyle w:val="ListParagraph"/>
        <w:numPr>
          <w:ilvl w:val="0"/>
          <w:numId w:val="2"/>
        </w:numPr>
        <w:spacing w:line="360" w:lineRule="auto"/>
        <w:jc w:val="both"/>
        <w:rPr>
          <w:rFonts w:ascii="Arial" w:hAnsi="Arial" w:cs="Arial"/>
          <w:sz w:val="24"/>
          <w:szCs w:val="24"/>
          <w:lang w:val="en-GB"/>
        </w:rPr>
      </w:pPr>
      <w:r w:rsidRPr="00755867">
        <w:rPr>
          <w:rFonts w:ascii="Arial" w:hAnsi="Arial" w:cs="Arial"/>
          <w:sz w:val="24"/>
          <w:szCs w:val="24"/>
          <w:lang w:val="en-GB"/>
        </w:rPr>
        <w:t>The locals need to step up and take accountability for their behaviour. The locals, likewise, need to keep peak-season pricing going strong in order to manage the influx of tourists</w:t>
      </w:r>
      <w:r w:rsidR="00F248A1" w:rsidRPr="00755867">
        <w:rPr>
          <w:rFonts w:ascii="Arial" w:hAnsi="Arial" w:cs="Arial"/>
          <w:sz w:val="24"/>
          <w:szCs w:val="24"/>
          <w:lang w:val="en-GB"/>
        </w:rPr>
        <w:t xml:space="preserve"> (Streimikiene, 2021)</w:t>
      </w:r>
      <w:r w:rsidRPr="00755867">
        <w:rPr>
          <w:rFonts w:ascii="Arial" w:hAnsi="Arial" w:cs="Arial"/>
          <w:sz w:val="24"/>
          <w:szCs w:val="24"/>
          <w:lang w:val="en-GB"/>
        </w:rPr>
        <w:t>.</w:t>
      </w:r>
    </w:p>
    <w:p w14:paraId="4FBBA47E" w14:textId="77777777" w:rsidR="0015149D" w:rsidRPr="00755867" w:rsidRDefault="0015149D">
      <w:pPr>
        <w:rPr>
          <w:rFonts w:ascii="Arial" w:hAnsi="Arial" w:cs="Arial"/>
          <w:b/>
          <w:bCs/>
          <w:sz w:val="24"/>
          <w:szCs w:val="24"/>
          <w:lang w:val="en-GB"/>
        </w:rPr>
      </w:pPr>
      <w:r w:rsidRPr="00755867">
        <w:rPr>
          <w:rFonts w:ascii="Arial" w:hAnsi="Arial" w:cs="Arial"/>
          <w:b/>
          <w:bCs/>
          <w:sz w:val="24"/>
          <w:szCs w:val="24"/>
          <w:lang w:val="en-GB"/>
        </w:rPr>
        <w:br w:type="page"/>
      </w:r>
    </w:p>
    <w:p w14:paraId="2F3465B1" w14:textId="2F1B91F8" w:rsidR="00EE6E2F" w:rsidRPr="00755867" w:rsidRDefault="00EE6E2F" w:rsidP="00DC28D8">
      <w:pPr>
        <w:pStyle w:val="Heading1"/>
        <w:rPr>
          <w:rFonts w:cs="Arial"/>
          <w:lang w:val="en-GB"/>
        </w:rPr>
      </w:pPr>
      <w:bookmarkStart w:id="11" w:name="_Toc120567457"/>
      <w:r w:rsidRPr="00755867">
        <w:rPr>
          <w:rFonts w:cs="Arial"/>
          <w:lang w:val="en-GB"/>
        </w:rPr>
        <w:lastRenderedPageBreak/>
        <w:t>Conclusion</w:t>
      </w:r>
      <w:bookmarkEnd w:id="11"/>
    </w:p>
    <w:p w14:paraId="6D5BE43D" w14:textId="26F21EBC" w:rsidR="00EE6E2F" w:rsidRPr="00755867" w:rsidRDefault="002C685C" w:rsidP="003B68A1">
      <w:pPr>
        <w:spacing w:line="360" w:lineRule="auto"/>
        <w:jc w:val="both"/>
        <w:rPr>
          <w:rFonts w:ascii="Arial" w:hAnsi="Arial" w:cs="Arial"/>
          <w:sz w:val="24"/>
          <w:szCs w:val="24"/>
          <w:lang w:val="en-GB"/>
        </w:rPr>
      </w:pPr>
      <w:r w:rsidRPr="00755867">
        <w:rPr>
          <w:rFonts w:ascii="Arial" w:hAnsi="Arial" w:cs="Arial"/>
          <w:sz w:val="24"/>
          <w:szCs w:val="24"/>
          <w:lang w:val="en-GB"/>
        </w:rPr>
        <w:t xml:space="preserve">When they adhere to the principles of sustainability, destinations have a better chance of seeing robust growth. It offers a well-rounded guideline for controlling visitors, tourists, and their </w:t>
      </w:r>
      <w:r w:rsidR="00F659E8" w:rsidRPr="00755867">
        <w:rPr>
          <w:rFonts w:ascii="Arial" w:hAnsi="Arial" w:cs="Arial"/>
          <w:sz w:val="24"/>
          <w:szCs w:val="24"/>
          <w:lang w:val="en-GB"/>
        </w:rPr>
        <w:t>behaviour</w:t>
      </w:r>
      <w:r w:rsidRPr="00755867">
        <w:rPr>
          <w:rFonts w:ascii="Arial" w:hAnsi="Arial" w:cs="Arial"/>
          <w:sz w:val="24"/>
          <w:szCs w:val="24"/>
          <w:lang w:val="en-GB"/>
        </w:rPr>
        <w:t xml:space="preserve"> in conjunction with the advancement of the economy and society. Traveling, if done responsibly and in a sustainable manner, has the potential to actually empower underserved groups, increase possibilities, save cultural heritage, aid in the regeneration of endangered ecosystems, and guarantee that there will always be a beautiful world waiting to be explored</w:t>
      </w:r>
      <w:r w:rsidR="00480477" w:rsidRPr="00755867">
        <w:rPr>
          <w:rFonts w:ascii="Arial" w:hAnsi="Arial" w:cs="Arial"/>
          <w:sz w:val="24"/>
          <w:szCs w:val="24"/>
          <w:lang w:val="en-GB"/>
        </w:rPr>
        <w:t xml:space="preserve"> (</w:t>
      </w:r>
      <w:r w:rsidR="00480477" w:rsidRPr="00755867">
        <w:rPr>
          <w:rFonts w:ascii="Arial" w:hAnsi="Arial" w:cs="Arial"/>
          <w:sz w:val="24"/>
          <w:szCs w:val="24"/>
        </w:rPr>
        <w:t>Miller, 2016)</w:t>
      </w:r>
      <w:r w:rsidRPr="00755867">
        <w:rPr>
          <w:rFonts w:ascii="Arial" w:hAnsi="Arial" w:cs="Arial"/>
          <w:sz w:val="24"/>
          <w:szCs w:val="24"/>
          <w:lang w:val="en-GB"/>
        </w:rPr>
        <w:t>. It is a well-known fact that the city of Paris, France, is a popular tourist destination due to its stunning appearance. The government needs to adopt more policies and procedures that are based on sustainable tourism if it wants to maintain a healthy level of tourism growth.</w:t>
      </w:r>
    </w:p>
    <w:p w14:paraId="5ABB851C" w14:textId="77777777" w:rsidR="00D931EE" w:rsidRPr="00755867" w:rsidRDefault="00D931EE" w:rsidP="003B68A1">
      <w:pPr>
        <w:spacing w:line="360" w:lineRule="auto"/>
        <w:jc w:val="both"/>
        <w:rPr>
          <w:rFonts w:ascii="Arial" w:hAnsi="Arial" w:cs="Arial"/>
          <w:sz w:val="24"/>
          <w:szCs w:val="24"/>
          <w:lang w:val="en-GB"/>
        </w:rPr>
      </w:pPr>
      <w:r w:rsidRPr="00755867">
        <w:rPr>
          <w:rFonts w:ascii="Arial" w:hAnsi="Arial" w:cs="Arial"/>
          <w:sz w:val="24"/>
          <w:szCs w:val="24"/>
          <w:lang w:val="en-GB"/>
        </w:rPr>
        <w:br w:type="page"/>
      </w:r>
    </w:p>
    <w:p w14:paraId="0449A7EA" w14:textId="04E25400" w:rsidR="00DC28D8" w:rsidRPr="00755867" w:rsidRDefault="00D931EE" w:rsidP="00DC28D8">
      <w:pPr>
        <w:pStyle w:val="Heading1"/>
        <w:rPr>
          <w:rFonts w:cs="Arial"/>
          <w:lang w:val="en-GB"/>
        </w:rPr>
      </w:pPr>
      <w:bookmarkStart w:id="12" w:name="_Toc120567458"/>
      <w:r w:rsidRPr="00755867">
        <w:rPr>
          <w:rFonts w:cs="Arial"/>
          <w:lang w:val="en-GB"/>
        </w:rPr>
        <w:lastRenderedPageBreak/>
        <w:t>References</w:t>
      </w:r>
      <w:bookmarkEnd w:id="12"/>
    </w:p>
    <w:p w14:paraId="18BB770E"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Andriotis, K. (2015) The tourism life cycle: an overview of the Cretan case. International Conference on Tourism Development and Planning, ATEI Patras (pp. 11-12).</w:t>
      </w:r>
    </w:p>
    <w:p w14:paraId="6AD31827"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Beresford, H.M. (2022) Paris: The City of Light Is Going Green. Discover Clean Tech.</w:t>
      </w:r>
    </w:p>
    <w:p w14:paraId="3F52765A"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Giovannoni, E. and Fabietti, G. (2013) What is sustainability? A review of the concept and its applications. Integrated reporting, pp.21-40.</w:t>
      </w:r>
    </w:p>
    <w:p w14:paraId="5993332F"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Harris, R., Williams, P. and Griffin, T. eds. (2012) Sustainable tourism. Routledge.</w:t>
      </w:r>
    </w:p>
    <w:p w14:paraId="7F1F7FC4"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Hospers, G.J., Amrhein, S. and Reiser, D. (2022) Impact of Overtourism on Residents. Routledge Handbook of Social Psychology of Tourism (pp. 240-250). Routledge.</w:t>
      </w:r>
    </w:p>
    <w:p w14:paraId="76757F68"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Kavan, P., Jin, Q. and Hu, H. (2016) Factors influencing perceived crowding of tourists and sustainable tourism destination management. Sustainability, 8(10), p.976.</w:t>
      </w:r>
    </w:p>
    <w:p w14:paraId="14A5A6B4"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Klarin, T. Krce Miočić, B. and Razovič, M. (2016) Management of sustainable tourism destination through stakeholder cooperation. Management: journal of contemporary management issues, 21(2), pp.99-120.</w:t>
      </w:r>
    </w:p>
    <w:p w14:paraId="31F90CDA"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Miller, G., Budeanu, A.,  Moscardo, G. and Ooi, C.S. (2016) Sustainable tourism, progress, challenges and opportunities: an introduction. Journal of Cleaner Production, 111, pp.285-294.</w:t>
      </w:r>
    </w:p>
    <w:p w14:paraId="3A6EC948"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OECD iLibrary (2021) OECD Tourism Trends and Policies 2020: France. (Available at: https://www.oecd-ilibrary.org (Accessed: November 28, 2022).</w:t>
      </w:r>
    </w:p>
    <w:p w14:paraId="472CB0F0"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Paris Convention and Visitors Bureau (2018) Sustainable habits in Paris. Available at: https://en.parisinfo.com/What-to-do-in-Paris2/sustainable-accommodation-in-paris. (Accessed: November 28, 2022).</w:t>
      </w:r>
    </w:p>
    <w:p w14:paraId="188CC29A"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Paris Convention and Visitors Bureau (2019) Sustainable habits in Paris. Available at: https://en.parisinfo.com/what-to-see-in-paris/sustainable-tourism-in-paris.(Accessed: November 28, 2022).</w:t>
      </w:r>
    </w:p>
    <w:p w14:paraId="6B12587F"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Pavlić, I. and Portolan, A. (2015) Irritation index, tourism. Encyclopedia of Tourism.</w:t>
      </w:r>
    </w:p>
    <w:p w14:paraId="39D9F613"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lastRenderedPageBreak/>
        <w:t>Piuchan, M. (2018) Plog's and Butler's models: A critical review of Psychographic Tourist typology and the Tourist Area Life Cycle. Turizam, 22(3), pp.95-106.</w:t>
      </w:r>
    </w:p>
    <w:p w14:paraId="79C20D24"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Ramesh, S. (2019) Impact of Five A’s of Tourism on Tourist Loyalty in Tamil Nadu. Journal of Xi'an University of Architecture &amp; Technology.</w:t>
      </w:r>
    </w:p>
    <w:p w14:paraId="247F20E8"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Ramos, V., Chang, C.L. and McAleer, M. (2020) A charter for sustainable tourism after COVID-19. Sustainability, 12(9), p.3671.</w:t>
      </w:r>
    </w:p>
    <w:p w14:paraId="3C1E1D74"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Shobha, K.B. (2019) A case study on irritation among local people towards the growth of tourism in Kodagu district: With the reference of Doxey’s irridex model. International Journal of Innovative Research and Advanced Studies, 6(1), pp.146-148.</w:t>
      </w:r>
    </w:p>
    <w:p w14:paraId="6A5CB551"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Streimikiene, D., Svagzdiene, B., Jasinskas, E. and Simanavicius, A. (2021) Sustainable tourism development and competitiveness: The systematic literature review. Sustainable development, 29(1), pp.259-271.</w:t>
      </w:r>
    </w:p>
    <w:p w14:paraId="01A4DDE3"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Van Niekerk, M. and Coetzee, W.J.L. (2013) Utilizing the VICE model for the sustainable development of the Innibos Arts Festival. In Event Tourism and Cultural Tourism (pp. 115-133). Routledge.</w:t>
      </w:r>
    </w:p>
    <w:p w14:paraId="2CE111CD"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Weaver, D. (2017) Sustainable tourism. Routledge.</w:t>
      </w:r>
    </w:p>
    <w:p w14:paraId="5174B220" w14:textId="77777777" w:rsidR="00DC28D8" w:rsidRPr="00755867" w:rsidRDefault="00DC28D8" w:rsidP="003B68A1">
      <w:pPr>
        <w:spacing w:line="360" w:lineRule="auto"/>
        <w:jc w:val="both"/>
        <w:rPr>
          <w:rFonts w:ascii="Arial" w:hAnsi="Arial" w:cs="Arial"/>
          <w:sz w:val="24"/>
          <w:szCs w:val="24"/>
          <w:lang w:val="en-GB"/>
        </w:rPr>
      </w:pPr>
      <w:r w:rsidRPr="00755867">
        <w:rPr>
          <w:rFonts w:ascii="Arial" w:hAnsi="Arial" w:cs="Arial"/>
          <w:sz w:val="24"/>
          <w:szCs w:val="24"/>
          <w:lang w:val="en-GB"/>
        </w:rPr>
        <w:t>Werbach, A. (2011) Strategy for sustainability. Strategic Direction.</w:t>
      </w:r>
    </w:p>
    <w:sectPr w:rsidR="00DC28D8" w:rsidRPr="00755867" w:rsidSect="00755867">
      <w:footerReference w:type="default" r:id="rId15"/>
      <w:footerReference w:type="firs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74319" w14:textId="77777777" w:rsidR="00002B25" w:rsidRDefault="00002B25" w:rsidP="003B0446">
      <w:pPr>
        <w:spacing w:after="0" w:line="240" w:lineRule="auto"/>
      </w:pPr>
      <w:r>
        <w:separator/>
      </w:r>
    </w:p>
  </w:endnote>
  <w:endnote w:type="continuationSeparator" w:id="0">
    <w:p w14:paraId="19B3D4B7" w14:textId="77777777" w:rsidR="00002B25" w:rsidRDefault="00002B25" w:rsidP="003B0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978004"/>
      <w:docPartObj>
        <w:docPartGallery w:val="Page Numbers (Bottom of Page)"/>
        <w:docPartUnique/>
      </w:docPartObj>
    </w:sdtPr>
    <w:sdtEndPr>
      <w:rPr>
        <w:noProof/>
      </w:rPr>
    </w:sdtEndPr>
    <w:sdtContent>
      <w:p w14:paraId="0FBC5B9B" w14:textId="215F8589" w:rsidR="003B0446" w:rsidRDefault="003B04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F7AC4" w14:textId="77777777" w:rsidR="003B0446" w:rsidRDefault="003B04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1897154"/>
      <w:docPartObj>
        <w:docPartGallery w:val="Page Numbers (Bottom of Page)"/>
        <w:docPartUnique/>
      </w:docPartObj>
    </w:sdtPr>
    <w:sdtEndPr>
      <w:rPr>
        <w:noProof/>
      </w:rPr>
    </w:sdtEndPr>
    <w:sdtContent>
      <w:p w14:paraId="3062DF4C" w14:textId="3763E533" w:rsidR="00755867" w:rsidRDefault="007558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AFEEA5" w14:textId="77777777" w:rsidR="00755867" w:rsidRDefault="00755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37967" w14:textId="77777777" w:rsidR="00002B25" w:rsidRDefault="00002B25" w:rsidP="003B0446">
      <w:pPr>
        <w:spacing w:after="0" w:line="240" w:lineRule="auto"/>
      </w:pPr>
      <w:r>
        <w:separator/>
      </w:r>
    </w:p>
  </w:footnote>
  <w:footnote w:type="continuationSeparator" w:id="0">
    <w:p w14:paraId="6F8B7CFF" w14:textId="77777777" w:rsidR="00002B25" w:rsidRDefault="00002B25" w:rsidP="003B04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70051"/>
    <w:multiLevelType w:val="hybridMultilevel"/>
    <w:tmpl w:val="93324E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2736B9"/>
    <w:multiLevelType w:val="hybridMultilevel"/>
    <w:tmpl w:val="3D2E66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5018154">
    <w:abstractNumId w:val="0"/>
  </w:num>
  <w:num w:numId="2" w16cid:durableId="2080327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7DC"/>
    <w:rsid w:val="000001C4"/>
    <w:rsid w:val="00000D7A"/>
    <w:rsid w:val="00002B25"/>
    <w:rsid w:val="0000318F"/>
    <w:rsid w:val="00006CA6"/>
    <w:rsid w:val="00007D22"/>
    <w:rsid w:val="00010F54"/>
    <w:rsid w:val="000450AC"/>
    <w:rsid w:val="00045A69"/>
    <w:rsid w:val="00046310"/>
    <w:rsid w:val="00047E82"/>
    <w:rsid w:val="000659E6"/>
    <w:rsid w:val="0007138C"/>
    <w:rsid w:val="00071F2D"/>
    <w:rsid w:val="000738F7"/>
    <w:rsid w:val="00075AC4"/>
    <w:rsid w:val="00077565"/>
    <w:rsid w:val="0008447D"/>
    <w:rsid w:val="00087946"/>
    <w:rsid w:val="000946CA"/>
    <w:rsid w:val="00095934"/>
    <w:rsid w:val="000A7EA8"/>
    <w:rsid w:val="000B784F"/>
    <w:rsid w:val="000C0059"/>
    <w:rsid w:val="000D1D4A"/>
    <w:rsid w:val="000E1978"/>
    <w:rsid w:val="000F2762"/>
    <w:rsid w:val="000F38AA"/>
    <w:rsid w:val="000F4D9A"/>
    <w:rsid w:val="001059E4"/>
    <w:rsid w:val="001154C7"/>
    <w:rsid w:val="00122838"/>
    <w:rsid w:val="0015149D"/>
    <w:rsid w:val="00164F8F"/>
    <w:rsid w:val="00166980"/>
    <w:rsid w:val="00192EFD"/>
    <w:rsid w:val="001A08CE"/>
    <w:rsid w:val="001A5280"/>
    <w:rsid w:val="001B2971"/>
    <w:rsid w:val="001B5CE9"/>
    <w:rsid w:val="001B75E4"/>
    <w:rsid w:val="001C06EF"/>
    <w:rsid w:val="001D283D"/>
    <w:rsid w:val="001D3DA7"/>
    <w:rsid w:val="001D7241"/>
    <w:rsid w:val="001D793B"/>
    <w:rsid w:val="001E16EF"/>
    <w:rsid w:val="001F4CB3"/>
    <w:rsid w:val="00200D4E"/>
    <w:rsid w:val="00204F80"/>
    <w:rsid w:val="002059B3"/>
    <w:rsid w:val="00206982"/>
    <w:rsid w:val="00210FF5"/>
    <w:rsid w:val="002330F6"/>
    <w:rsid w:val="002441AC"/>
    <w:rsid w:val="0024695E"/>
    <w:rsid w:val="00263E2C"/>
    <w:rsid w:val="00271718"/>
    <w:rsid w:val="002C685C"/>
    <w:rsid w:val="002C6E8E"/>
    <w:rsid w:val="002C6E96"/>
    <w:rsid w:val="002D2162"/>
    <w:rsid w:val="002D33E6"/>
    <w:rsid w:val="002D3538"/>
    <w:rsid w:val="002D373C"/>
    <w:rsid w:val="002E2945"/>
    <w:rsid w:val="002E4480"/>
    <w:rsid w:val="002E4EED"/>
    <w:rsid w:val="002F7E64"/>
    <w:rsid w:val="00326599"/>
    <w:rsid w:val="0033384E"/>
    <w:rsid w:val="00333A8E"/>
    <w:rsid w:val="003446F5"/>
    <w:rsid w:val="00370F92"/>
    <w:rsid w:val="00372960"/>
    <w:rsid w:val="00382D18"/>
    <w:rsid w:val="00385BE2"/>
    <w:rsid w:val="00391509"/>
    <w:rsid w:val="003A3167"/>
    <w:rsid w:val="003A5B3D"/>
    <w:rsid w:val="003B0446"/>
    <w:rsid w:val="003B68A1"/>
    <w:rsid w:val="003D391E"/>
    <w:rsid w:val="003D7107"/>
    <w:rsid w:val="003D79A0"/>
    <w:rsid w:val="003E224C"/>
    <w:rsid w:val="003F0511"/>
    <w:rsid w:val="003F1352"/>
    <w:rsid w:val="00407798"/>
    <w:rsid w:val="004102C1"/>
    <w:rsid w:val="004213F4"/>
    <w:rsid w:val="004248E6"/>
    <w:rsid w:val="00425802"/>
    <w:rsid w:val="00435759"/>
    <w:rsid w:val="00440E31"/>
    <w:rsid w:val="0044386B"/>
    <w:rsid w:val="0044636D"/>
    <w:rsid w:val="004716A2"/>
    <w:rsid w:val="00480477"/>
    <w:rsid w:val="00483EAA"/>
    <w:rsid w:val="0049139D"/>
    <w:rsid w:val="00495318"/>
    <w:rsid w:val="00495CAA"/>
    <w:rsid w:val="004A1E2E"/>
    <w:rsid w:val="004A7308"/>
    <w:rsid w:val="004B296C"/>
    <w:rsid w:val="004B6D7F"/>
    <w:rsid w:val="004C22A3"/>
    <w:rsid w:val="004D6471"/>
    <w:rsid w:val="004E03D1"/>
    <w:rsid w:val="004F257E"/>
    <w:rsid w:val="00502DA5"/>
    <w:rsid w:val="00517912"/>
    <w:rsid w:val="00557997"/>
    <w:rsid w:val="00563BB2"/>
    <w:rsid w:val="00564485"/>
    <w:rsid w:val="00574E8F"/>
    <w:rsid w:val="00584102"/>
    <w:rsid w:val="00593647"/>
    <w:rsid w:val="005A40D4"/>
    <w:rsid w:val="005F3816"/>
    <w:rsid w:val="005F44A4"/>
    <w:rsid w:val="00602EAF"/>
    <w:rsid w:val="006070AB"/>
    <w:rsid w:val="00611604"/>
    <w:rsid w:val="00620A25"/>
    <w:rsid w:val="00641EBC"/>
    <w:rsid w:val="00643AB2"/>
    <w:rsid w:val="00646480"/>
    <w:rsid w:val="00667CB9"/>
    <w:rsid w:val="0068630A"/>
    <w:rsid w:val="00690B8B"/>
    <w:rsid w:val="006A29CB"/>
    <w:rsid w:val="006B3992"/>
    <w:rsid w:val="006C4FDF"/>
    <w:rsid w:val="006C5DC5"/>
    <w:rsid w:val="006D474E"/>
    <w:rsid w:val="006D4774"/>
    <w:rsid w:val="006E097F"/>
    <w:rsid w:val="006E1874"/>
    <w:rsid w:val="006E6904"/>
    <w:rsid w:val="0070539F"/>
    <w:rsid w:val="00710718"/>
    <w:rsid w:val="0071619A"/>
    <w:rsid w:val="00717EDB"/>
    <w:rsid w:val="0072435E"/>
    <w:rsid w:val="007263E7"/>
    <w:rsid w:val="00727421"/>
    <w:rsid w:val="0073487A"/>
    <w:rsid w:val="00741130"/>
    <w:rsid w:val="00755867"/>
    <w:rsid w:val="00761378"/>
    <w:rsid w:val="00771176"/>
    <w:rsid w:val="00786C77"/>
    <w:rsid w:val="0078739E"/>
    <w:rsid w:val="00795632"/>
    <w:rsid w:val="007C496F"/>
    <w:rsid w:val="007D0455"/>
    <w:rsid w:val="007D252B"/>
    <w:rsid w:val="007E607D"/>
    <w:rsid w:val="00802831"/>
    <w:rsid w:val="00802FC6"/>
    <w:rsid w:val="00807126"/>
    <w:rsid w:val="00821DCE"/>
    <w:rsid w:val="00822E08"/>
    <w:rsid w:val="00824066"/>
    <w:rsid w:val="008332CD"/>
    <w:rsid w:val="0084108C"/>
    <w:rsid w:val="00843113"/>
    <w:rsid w:val="00845625"/>
    <w:rsid w:val="00863FAC"/>
    <w:rsid w:val="0086657A"/>
    <w:rsid w:val="00867351"/>
    <w:rsid w:val="00867C3F"/>
    <w:rsid w:val="00867E5D"/>
    <w:rsid w:val="00882DDD"/>
    <w:rsid w:val="00887145"/>
    <w:rsid w:val="00887C95"/>
    <w:rsid w:val="00896634"/>
    <w:rsid w:val="008A5C7D"/>
    <w:rsid w:val="008B2E04"/>
    <w:rsid w:val="008B2F80"/>
    <w:rsid w:val="008C57AA"/>
    <w:rsid w:val="008C5E75"/>
    <w:rsid w:val="008E1527"/>
    <w:rsid w:val="008E2B9F"/>
    <w:rsid w:val="008F0985"/>
    <w:rsid w:val="008F1D2C"/>
    <w:rsid w:val="008F4E0C"/>
    <w:rsid w:val="008F4E9F"/>
    <w:rsid w:val="00901030"/>
    <w:rsid w:val="00911A9B"/>
    <w:rsid w:val="00914A31"/>
    <w:rsid w:val="00935724"/>
    <w:rsid w:val="00936AB4"/>
    <w:rsid w:val="00944A5A"/>
    <w:rsid w:val="009635B5"/>
    <w:rsid w:val="0099013E"/>
    <w:rsid w:val="009942C2"/>
    <w:rsid w:val="009A4E7A"/>
    <w:rsid w:val="009C067A"/>
    <w:rsid w:val="009C53FE"/>
    <w:rsid w:val="009C6F46"/>
    <w:rsid w:val="009C7435"/>
    <w:rsid w:val="009D1349"/>
    <w:rsid w:val="009D157C"/>
    <w:rsid w:val="009E4530"/>
    <w:rsid w:val="009F1DD6"/>
    <w:rsid w:val="009F6E21"/>
    <w:rsid w:val="00A1772E"/>
    <w:rsid w:val="00A40A19"/>
    <w:rsid w:val="00A46398"/>
    <w:rsid w:val="00A55164"/>
    <w:rsid w:val="00A60E2D"/>
    <w:rsid w:val="00A6113E"/>
    <w:rsid w:val="00A67CFE"/>
    <w:rsid w:val="00A707DC"/>
    <w:rsid w:val="00A735A1"/>
    <w:rsid w:val="00A80454"/>
    <w:rsid w:val="00A81EB9"/>
    <w:rsid w:val="00A83F74"/>
    <w:rsid w:val="00A9319A"/>
    <w:rsid w:val="00A942BD"/>
    <w:rsid w:val="00AB0B0A"/>
    <w:rsid w:val="00AC4139"/>
    <w:rsid w:val="00AC6005"/>
    <w:rsid w:val="00AE4392"/>
    <w:rsid w:val="00AE62E7"/>
    <w:rsid w:val="00B06A04"/>
    <w:rsid w:val="00B17B35"/>
    <w:rsid w:val="00B2312E"/>
    <w:rsid w:val="00B31A31"/>
    <w:rsid w:val="00B42F01"/>
    <w:rsid w:val="00B5495E"/>
    <w:rsid w:val="00B615D5"/>
    <w:rsid w:val="00B6761C"/>
    <w:rsid w:val="00B86604"/>
    <w:rsid w:val="00B873C8"/>
    <w:rsid w:val="00B914C4"/>
    <w:rsid w:val="00BA0113"/>
    <w:rsid w:val="00BA0A44"/>
    <w:rsid w:val="00BC560A"/>
    <w:rsid w:val="00BC775E"/>
    <w:rsid w:val="00BD24A8"/>
    <w:rsid w:val="00BD6D19"/>
    <w:rsid w:val="00BD6F2B"/>
    <w:rsid w:val="00BE344E"/>
    <w:rsid w:val="00C002B7"/>
    <w:rsid w:val="00C07369"/>
    <w:rsid w:val="00C2476C"/>
    <w:rsid w:val="00C33C8F"/>
    <w:rsid w:val="00C35BA4"/>
    <w:rsid w:val="00C51B80"/>
    <w:rsid w:val="00C64AA8"/>
    <w:rsid w:val="00C73810"/>
    <w:rsid w:val="00C91670"/>
    <w:rsid w:val="00C92845"/>
    <w:rsid w:val="00C9685A"/>
    <w:rsid w:val="00CA37BF"/>
    <w:rsid w:val="00CA7C59"/>
    <w:rsid w:val="00CA7E75"/>
    <w:rsid w:val="00CB2217"/>
    <w:rsid w:val="00CB3F2B"/>
    <w:rsid w:val="00CC7AAF"/>
    <w:rsid w:val="00CF45AC"/>
    <w:rsid w:val="00D009A1"/>
    <w:rsid w:val="00D0650B"/>
    <w:rsid w:val="00D20578"/>
    <w:rsid w:val="00D252A6"/>
    <w:rsid w:val="00D31231"/>
    <w:rsid w:val="00D6442B"/>
    <w:rsid w:val="00D65FBE"/>
    <w:rsid w:val="00D66551"/>
    <w:rsid w:val="00D67B6A"/>
    <w:rsid w:val="00D711CE"/>
    <w:rsid w:val="00D743D0"/>
    <w:rsid w:val="00D8266A"/>
    <w:rsid w:val="00D91346"/>
    <w:rsid w:val="00D931EE"/>
    <w:rsid w:val="00DB00A0"/>
    <w:rsid w:val="00DB54A9"/>
    <w:rsid w:val="00DC28D8"/>
    <w:rsid w:val="00DD3C07"/>
    <w:rsid w:val="00DF4E9B"/>
    <w:rsid w:val="00E2387E"/>
    <w:rsid w:val="00E24FF3"/>
    <w:rsid w:val="00E25202"/>
    <w:rsid w:val="00E32CA1"/>
    <w:rsid w:val="00E32D65"/>
    <w:rsid w:val="00E36F0D"/>
    <w:rsid w:val="00E422DD"/>
    <w:rsid w:val="00E43576"/>
    <w:rsid w:val="00E50E94"/>
    <w:rsid w:val="00E649FA"/>
    <w:rsid w:val="00E67365"/>
    <w:rsid w:val="00E7039F"/>
    <w:rsid w:val="00E74108"/>
    <w:rsid w:val="00E915ED"/>
    <w:rsid w:val="00E920EA"/>
    <w:rsid w:val="00E9432E"/>
    <w:rsid w:val="00E96167"/>
    <w:rsid w:val="00E96BC0"/>
    <w:rsid w:val="00E97CB2"/>
    <w:rsid w:val="00EA55A9"/>
    <w:rsid w:val="00EB0081"/>
    <w:rsid w:val="00EB632B"/>
    <w:rsid w:val="00ED1EB5"/>
    <w:rsid w:val="00ED60C4"/>
    <w:rsid w:val="00ED7258"/>
    <w:rsid w:val="00EE2AD1"/>
    <w:rsid w:val="00EE6E2F"/>
    <w:rsid w:val="00EF1EDF"/>
    <w:rsid w:val="00EF7B67"/>
    <w:rsid w:val="00F0543A"/>
    <w:rsid w:val="00F248A1"/>
    <w:rsid w:val="00F26D99"/>
    <w:rsid w:val="00F45266"/>
    <w:rsid w:val="00F659E8"/>
    <w:rsid w:val="00F65F7B"/>
    <w:rsid w:val="00F754AD"/>
    <w:rsid w:val="00F80BA1"/>
    <w:rsid w:val="00F91707"/>
    <w:rsid w:val="00F96135"/>
    <w:rsid w:val="00F97915"/>
    <w:rsid w:val="00FA1291"/>
    <w:rsid w:val="00FB13FE"/>
    <w:rsid w:val="00FC3BC3"/>
    <w:rsid w:val="00FC5A52"/>
    <w:rsid w:val="00FC636A"/>
    <w:rsid w:val="00FD112E"/>
    <w:rsid w:val="00FD7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6E25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49D"/>
    <w:pPr>
      <w:keepNext/>
      <w:keepLines/>
      <w:spacing w:before="480" w:after="240"/>
      <w:outlineLvl w:val="0"/>
    </w:pPr>
    <w:rPr>
      <w:rFonts w:ascii="Arial" w:eastAsiaTheme="majorEastAsia" w:hAnsi="Arial"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FF5"/>
    <w:pPr>
      <w:ind w:left="720"/>
      <w:contextualSpacing/>
    </w:pPr>
  </w:style>
  <w:style w:type="paragraph" w:styleId="Caption">
    <w:name w:val="caption"/>
    <w:basedOn w:val="Normal"/>
    <w:next w:val="Normal"/>
    <w:uiPriority w:val="35"/>
    <w:unhideWhenUsed/>
    <w:qFormat/>
    <w:rsid w:val="001E16EF"/>
    <w:pPr>
      <w:spacing w:after="200" w:line="240" w:lineRule="auto"/>
      <w:jc w:val="both"/>
    </w:pPr>
    <w:rPr>
      <w:rFonts w:ascii="Times New Roman" w:hAnsi="Times New Roman" w:cs="Arial"/>
      <w:i/>
      <w:iCs/>
      <w:color w:val="44546A" w:themeColor="text2"/>
      <w:sz w:val="18"/>
      <w:szCs w:val="18"/>
      <w:lang w:val="en-GB"/>
    </w:rPr>
  </w:style>
  <w:style w:type="character" w:customStyle="1" w:styleId="Heading1Char">
    <w:name w:val="Heading 1 Char"/>
    <w:basedOn w:val="DefaultParagraphFont"/>
    <w:link w:val="Heading1"/>
    <w:uiPriority w:val="9"/>
    <w:rsid w:val="0015149D"/>
    <w:rPr>
      <w:rFonts w:ascii="Arial" w:eastAsiaTheme="majorEastAsia" w:hAnsi="Arial" w:cstheme="majorBidi"/>
      <w:b/>
      <w:sz w:val="28"/>
      <w:szCs w:val="32"/>
    </w:rPr>
  </w:style>
  <w:style w:type="paragraph" w:styleId="Header">
    <w:name w:val="header"/>
    <w:basedOn w:val="Normal"/>
    <w:link w:val="HeaderChar"/>
    <w:uiPriority w:val="99"/>
    <w:unhideWhenUsed/>
    <w:rsid w:val="003B04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446"/>
  </w:style>
  <w:style w:type="paragraph" w:styleId="Footer">
    <w:name w:val="footer"/>
    <w:basedOn w:val="Normal"/>
    <w:link w:val="FooterChar"/>
    <w:uiPriority w:val="99"/>
    <w:unhideWhenUsed/>
    <w:rsid w:val="003B04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446"/>
  </w:style>
  <w:style w:type="paragraph" w:styleId="TOCHeading">
    <w:name w:val="TOC Heading"/>
    <w:basedOn w:val="Heading1"/>
    <w:next w:val="Normal"/>
    <w:uiPriority w:val="39"/>
    <w:unhideWhenUsed/>
    <w:qFormat/>
    <w:rsid w:val="003B0446"/>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B0446"/>
    <w:pPr>
      <w:spacing w:after="100"/>
    </w:pPr>
  </w:style>
  <w:style w:type="character" w:styleId="Hyperlink">
    <w:name w:val="Hyperlink"/>
    <w:basedOn w:val="DefaultParagraphFont"/>
    <w:uiPriority w:val="99"/>
    <w:unhideWhenUsed/>
    <w:rsid w:val="003B04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526860">
      <w:bodyDiv w:val="1"/>
      <w:marLeft w:val="0"/>
      <w:marRight w:val="0"/>
      <w:marTop w:val="0"/>
      <w:marBottom w:val="0"/>
      <w:divBdr>
        <w:top w:val="none" w:sz="0" w:space="0" w:color="auto"/>
        <w:left w:val="none" w:sz="0" w:space="0" w:color="auto"/>
        <w:bottom w:val="none" w:sz="0" w:space="0" w:color="auto"/>
        <w:right w:val="none" w:sz="0" w:space="0" w:color="auto"/>
      </w:divBdr>
    </w:div>
    <w:div w:id="1836533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2" ma:contentTypeDescription="Create a new document." ma:contentTypeScope="" ma:versionID="aa6d98fa2f53ee346813745e72e1ad41">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2383f726f4914ba222f924f1ca59494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7154C9-21FE-4C4F-A21E-354C4D935A13}">
  <ds:schemaRefs>
    <ds:schemaRef ds:uri="http://schemas.openxmlformats.org/officeDocument/2006/bibliography"/>
  </ds:schemaRefs>
</ds:datastoreItem>
</file>

<file path=customXml/itemProps2.xml><?xml version="1.0" encoding="utf-8"?>
<ds:datastoreItem xmlns:ds="http://schemas.openxmlformats.org/officeDocument/2006/customXml" ds:itemID="{223030D2-F98A-440A-8CED-0A404C4FDF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DFD202-29E1-4850-9A62-4C9735DF75C9}">
  <ds:schemaRefs>
    <ds:schemaRef ds:uri="http://schemas.microsoft.com/sharepoint/v3/contenttype/forms"/>
  </ds:schemaRefs>
</ds:datastoreItem>
</file>

<file path=customXml/itemProps4.xml><?xml version="1.0" encoding="utf-8"?>
<ds:datastoreItem xmlns:ds="http://schemas.openxmlformats.org/officeDocument/2006/customXml" ds:itemID="{47EC004C-2052-4727-9C63-B482648EDF81}">
  <ds:schemaRefs>
    <ds:schemaRef ds:uri="http://purl.org/dc/elements/1.1/"/>
    <ds:schemaRef ds:uri="http://schemas.microsoft.com/office/2006/documentManagement/types"/>
    <ds:schemaRef ds:uri="5e11eeeb-aea2-48d1-b3ff-7dffc84c1762"/>
    <ds:schemaRef ds:uri="http://schemas.openxmlformats.org/package/2006/metadata/core-properties"/>
    <ds:schemaRef ds:uri="http://purl.org/dc/terms/"/>
    <ds:schemaRef ds:uri="6730e359-ea60-4bf4-a90a-e46339816358"/>
    <ds:schemaRef ds:uri="http://schemas.microsoft.com/office/infopath/2007/PartnerControl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2906</Words>
  <Characters>16566</Characters>
  <Application>Microsoft Office Word</Application>
  <DocSecurity>0</DocSecurity>
  <Lines>138</Lines>
  <Paragraphs>38</Paragraphs>
  <ScaleCrop>false</ScaleCrop>
  <Company/>
  <LinksUpToDate>false</LinksUpToDate>
  <CharactersWithSpaces>19434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2022-12-05T10:29:00Z</dcterms:created>
  <dcterms:modified xsi:type="dcterms:W3CDTF">2022-12-05T10:29:00Z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