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4D4" w:rsidRPr="00EE64D4" w:rsidRDefault="00EE64D4">
      <w:pPr>
        <w:rPr>
          <w:rFonts w:ascii="Arial" w:hAnsi="Arial" w:cs="Arial"/>
          <w:color w:val="000000"/>
        </w:rPr>
      </w:pPr>
      <w:bookmarkStart w:id="0" w:name="_GoBack"/>
      <w:r w:rsidRPr="00EE64D4">
        <w:rPr>
          <w:rFonts w:ascii="Arial" w:hAnsi="Arial" w:cs="Arial"/>
          <w:color w:val="000000"/>
        </w:rPr>
        <w:t>Extenuating Circumstances</w:t>
      </w:r>
    </w:p>
    <w:p w:rsidR="001E4E9B" w:rsidRPr="00EE64D4" w:rsidRDefault="00EE64D4">
      <w:pPr>
        <w:rPr>
          <w:rFonts w:ascii="Arial" w:hAnsi="Arial" w:cs="Arial"/>
        </w:rPr>
      </w:pPr>
      <w:r w:rsidRPr="00EE64D4">
        <w:rPr>
          <w:rFonts w:ascii="Arial" w:hAnsi="Arial" w:cs="Arial"/>
          <w:color w:val="000000"/>
        </w:rPr>
        <w:t xml:space="preserve">The University’s procedures for determining compensatory measures for students with a long-term impairment and the University’s procedures for handling claims where extenuating circumstances have adversely affected a student’s performance is available on the University's website at: </w:t>
      </w:r>
      <w:hyperlink r:id="rId4" w:history="1">
        <w:r w:rsidRPr="00EE64D4">
          <w:rPr>
            <w:rStyle w:val="Hyperlink"/>
            <w:rFonts w:ascii="Arial" w:hAnsi="Arial" w:cs="Arial"/>
            <w:color w:val="0066CC"/>
          </w:rPr>
          <w:t>http://www.uwtsd.ac.uk/academic-office</w:t>
        </w:r>
      </w:hyperlink>
      <w:bookmarkEnd w:id="0"/>
    </w:p>
    <w:sectPr w:rsidR="001E4E9B" w:rsidRPr="00EE64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4D4"/>
    <w:rsid w:val="001E4E9B"/>
    <w:rsid w:val="00447A60"/>
    <w:rsid w:val="00537908"/>
    <w:rsid w:val="005F2616"/>
    <w:rsid w:val="00797BB1"/>
    <w:rsid w:val="00A718AA"/>
    <w:rsid w:val="00A72BCC"/>
    <w:rsid w:val="00B22B67"/>
    <w:rsid w:val="00BB16CA"/>
    <w:rsid w:val="00D5507A"/>
    <w:rsid w:val="00D63EB6"/>
    <w:rsid w:val="00D73533"/>
    <w:rsid w:val="00E8300E"/>
    <w:rsid w:val="00E947AA"/>
    <w:rsid w:val="00EE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A8130"/>
  <w15:chartTrackingRefBased/>
  <w15:docId w15:val="{34940D65-4602-476C-B80E-C12CE2C93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64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wtsd.ac.uk/academic-offi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1</cp:revision>
  <dcterms:created xsi:type="dcterms:W3CDTF">2019-07-01T15:22:00Z</dcterms:created>
  <dcterms:modified xsi:type="dcterms:W3CDTF">2019-07-01T15:23:00Z</dcterms:modified>
</cp:coreProperties>
</file>