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80D909" w14:textId="4BEE0622" w:rsidR="008E5AC8" w:rsidRDefault="001E6E17" w:rsidP="008E5AC8">
      <w:pPr>
        <w:spacing w:line="360" w:lineRule="auto"/>
        <w:jc w:val="center"/>
        <w:rPr>
          <w:rFonts w:ascii="Times New Roman" w:hAnsi="Times New Roman" w:cs="Times New Roman"/>
          <w:sz w:val="28"/>
        </w:rPr>
      </w:pPr>
      <w:r>
        <w:rPr>
          <w:rFonts w:ascii="Times New Roman" w:hAnsi="Times New Roman" w:cs="Times New Roman"/>
          <w:noProof/>
          <w:sz w:val="28"/>
        </w:rPr>
        <w:drawing>
          <wp:inline distT="0" distB="0" distL="0" distR="0" wp14:anchorId="730DF286" wp14:editId="76203068">
            <wp:extent cx="5486400" cy="15163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1516380"/>
                    </a:xfrm>
                    <a:prstGeom prst="rect">
                      <a:avLst/>
                    </a:prstGeom>
                    <a:noFill/>
                    <a:ln>
                      <a:noFill/>
                    </a:ln>
                  </pic:spPr>
                </pic:pic>
              </a:graphicData>
            </a:graphic>
          </wp:inline>
        </w:drawing>
      </w:r>
    </w:p>
    <w:p w14:paraId="703CC637" w14:textId="09D51CAA" w:rsidR="001E6E17" w:rsidRDefault="001E6E17" w:rsidP="001761C4">
      <w:pPr>
        <w:rPr>
          <w:rFonts w:ascii="Times New Roman" w:hAnsi="Times New Roman" w:cs="Times New Roman"/>
          <w:sz w:val="32"/>
          <w:szCs w:val="32"/>
        </w:rPr>
      </w:pPr>
    </w:p>
    <w:p w14:paraId="1B88BDDB" w14:textId="77777777" w:rsidR="00B07E83" w:rsidRDefault="00B07E83" w:rsidP="00B07E83">
      <w:pPr>
        <w:rPr>
          <w:rFonts w:ascii="Times New Roman" w:hAnsi="Times New Roman" w:cs="Times New Roman"/>
          <w:sz w:val="32"/>
          <w:szCs w:val="32"/>
        </w:rPr>
      </w:pPr>
    </w:p>
    <w:p w14:paraId="078C4D4D" w14:textId="77777777" w:rsidR="00B07E83" w:rsidRDefault="00B07E83" w:rsidP="00B07E83">
      <w:pPr>
        <w:jc w:val="center"/>
        <w:rPr>
          <w:rFonts w:ascii="Times New Roman" w:hAnsi="Times New Roman" w:cs="Times New Roman"/>
          <w:sz w:val="40"/>
          <w:szCs w:val="40"/>
        </w:rPr>
      </w:pPr>
    </w:p>
    <w:p w14:paraId="5C94D48E" w14:textId="6C9E14AE" w:rsidR="001E6E17" w:rsidRPr="00B07E83" w:rsidRDefault="001E6E17" w:rsidP="00B07E83">
      <w:pPr>
        <w:jc w:val="center"/>
        <w:rPr>
          <w:rFonts w:ascii="Segoe UI" w:hAnsi="Segoe UI" w:cs="Segoe UI"/>
          <w:color w:val="00090E"/>
          <w:sz w:val="40"/>
          <w:szCs w:val="40"/>
          <w:u w:val="single"/>
          <w:shd w:val="clear" w:color="auto" w:fill="FBF7F5"/>
        </w:rPr>
      </w:pPr>
      <w:r w:rsidRPr="00B07E83">
        <w:rPr>
          <w:rFonts w:ascii="Times New Roman" w:hAnsi="Times New Roman" w:cs="Times New Roman"/>
          <w:sz w:val="40"/>
          <w:szCs w:val="40"/>
        </w:rPr>
        <w:t xml:space="preserve">module name: </w:t>
      </w:r>
      <w:r w:rsidRPr="00B07E83">
        <w:rPr>
          <w:sz w:val="40"/>
          <w:szCs w:val="40"/>
        </w:rPr>
        <w:fldChar w:fldCharType="begin"/>
      </w:r>
      <w:r w:rsidRPr="00B07E83">
        <w:rPr>
          <w:sz w:val="40"/>
          <w:szCs w:val="40"/>
        </w:rPr>
        <w:instrText xml:space="preserve"> HYPERLINK "https://moodle.uwtsd.ac.uk/course/view.php?id=6959" </w:instrText>
      </w:r>
      <w:r w:rsidRPr="00B07E83">
        <w:rPr>
          <w:sz w:val="40"/>
          <w:szCs w:val="40"/>
        </w:rPr>
        <w:fldChar w:fldCharType="separate"/>
      </w:r>
      <w:r w:rsidRPr="00B07E83">
        <w:rPr>
          <w:sz w:val="40"/>
          <w:szCs w:val="40"/>
        </w:rPr>
        <w:t xml:space="preserve"> </w:t>
      </w:r>
      <w:r w:rsidRPr="00B07E83">
        <w:rPr>
          <w:rFonts w:ascii="Segoe UI" w:hAnsi="Segoe UI" w:cs="Segoe UI"/>
          <w:color w:val="00090E"/>
          <w:sz w:val="40"/>
          <w:szCs w:val="40"/>
          <w:shd w:val="clear" w:color="auto" w:fill="FBF7F5"/>
        </w:rPr>
        <w:t>Digital Skills and Research Methods</w:t>
      </w:r>
    </w:p>
    <w:p w14:paraId="2A7EAF47" w14:textId="0C182796" w:rsidR="00B07E83" w:rsidRPr="00B07E83" w:rsidRDefault="001E6E17" w:rsidP="00B07E83">
      <w:pPr>
        <w:jc w:val="center"/>
        <w:rPr>
          <w:rFonts w:ascii="Times New Roman" w:hAnsi="Times New Roman" w:cs="Times New Roman"/>
          <w:sz w:val="40"/>
          <w:szCs w:val="40"/>
        </w:rPr>
      </w:pPr>
      <w:r w:rsidRPr="00B07E83">
        <w:rPr>
          <w:sz w:val="40"/>
          <w:szCs w:val="40"/>
        </w:rPr>
        <w:fldChar w:fldCharType="end"/>
      </w:r>
    </w:p>
    <w:p w14:paraId="625965E1" w14:textId="224D8615" w:rsidR="001E6E17" w:rsidRPr="00B07E83" w:rsidRDefault="001E6E17" w:rsidP="00B07E83">
      <w:pPr>
        <w:pStyle w:val="Heading1"/>
        <w:spacing w:before="0"/>
        <w:jc w:val="center"/>
        <w:textAlignment w:val="center"/>
        <w:rPr>
          <w:rFonts w:ascii="Times New Roman" w:eastAsiaTheme="minorEastAsia" w:hAnsi="Times New Roman" w:cs="Times New Roman"/>
          <w:color w:val="auto"/>
          <w:sz w:val="40"/>
          <w:szCs w:val="40"/>
        </w:rPr>
      </w:pPr>
      <w:r w:rsidRPr="00B07E83">
        <w:rPr>
          <w:rFonts w:ascii="Times New Roman" w:hAnsi="Times New Roman" w:cs="Times New Roman"/>
          <w:color w:val="auto"/>
          <w:sz w:val="40"/>
          <w:szCs w:val="40"/>
        </w:rPr>
        <w:t>module code: BMSW4003</w:t>
      </w:r>
    </w:p>
    <w:p w14:paraId="1AA650E4" w14:textId="77777777" w:rsidR="001E6E17" w:rsidRPr="00B07E83" w:rsidRDefault="001E6E17" w:rsidP="00B07E83">
      <w:pPr>
        <w:jc w:val="center"/>
        <w:rPr>
          <w:rFonts w:ascii="Times New Roman" w:hAnsi="Times New Roman" w:cs="Times New Roman"/>
          <w:sz w:val="40"/>
          <w:szCs w:val="40"/>
        </w:rPr>
      </w:pPr>
    </w:p>
    <w:p w14:paraId="587B1831" w14:textId="77777777" w:rsidR="001E6E17" w:rsidRPr="00B07E83" w:rsidRDefault="001E6E17" w:rsidP="00B07E83">
      <w:pPr>
        <w:jc w:val="center"/>
        <w:rPr>
          <w:rFonts w:ascii="Times New Roman" w:hAnsi="Times New Roman" w:cs="Times New Roman"/>
          <w:sz w:val="40"/>
          <w:szCs w:val="40"/>
        </w:rPr>
      </w:pPr>
      <w:r w:rsidRPr="00B07E83">
        <w:rPr>
          <w:rFonts w:ascii="Times New Roman" w:hAnsi="Times New Roman" w:cs="Times New Roman"/>
          <w:sz w:val="40"/>
          <w:szCs w:val="40"/>
        </w:rPr>
        <w:t>Name: Nadine El-Bakhour</w:t>
      </w:r>
    </w:p>
    <w:p w14:paraId="055BFF39" w14:textId="77777777" w:rsidR="001E6E17" w:rsidRPr="00B07E83" w:rsidRDefault="001E6E17" w:rsidP="00B07E83">
      <w:pPr>
        <w:jc w:val="center"/>
        <w:rPr>
          <w:rFonts w:ascii="Times New Roman" w:hAnsi="Times New Roman" w:cs="Times New Roman"/>
          <w:sz w:val="40"/>
          <w:szCs w:val="40"/>
        </w:rPr>
      </w:pPr>
    </w:p>
    <w:p w14:paraId="41E909AD" w14:textId="7A3D9FE4" w:rsidR="008E5AC8" w:rsidRPr="00B07E83" w:rsidRDefault="001E6E17" w:rsidP="00B07E83">
      <w:pPr>
        <w:jc w:val="center"/>
        <w:rPr>
          <w:rFonts w:ascii="Times New Roman" w:hAnsi="Times New Roman" w:cs="Times New Roman"/>
          <w:sz w:val="40"/>
          <w:szCs w:val="40"/>
        </w:rPr>
      </w:pPr>
      <w:r w:rsidRPr="00B07E83">
        <w:rPr>
          <w:rFonts w:ascii="Times New Roman" w:hAnsi="Times New Roman" w:cs="Times New Roman"/>
          <w:sz w:val="40"/>
          <w:szCs w:val="40"/>
        </w:rPr>
        <w:t>ID number: 1916671</w:t>
      </w:r>
    </w:p>
    <w:p w14:paraId="3552F154" w14:textId="4A00F7E2" w:rsidR="001E6E17" w:rsidRPr="00B07E83" w:rsidRDefault="001E6E17" w:rsidP="00B07E83">
      <w:pPr>
        <w:spacing w:line="360" w:lineRule="auto"/>
        <w:jc w:val="center"/>
        <w:rPr>
          <w:rFonts w:ascii="Times New Roman" w:hAnsi="Times New Roman" w:cs="Times New Roman"/>
          <w:sz w:val="40"/>
          <w:szCs w:val="40"/>
        </w:rPr>
      </w:pPr>
    </w:p>
    <w:p w14:paraId="2232872C" w14:textId="568A1A62" w:rsidR="001E6E17" w:rsidRDefault="001E6E17" w:rsidP="008E5AC8">
      <w:pPr>
        <w:spacing w:line="360" w:lineRule="auto"/>
        <w:jc w:val="center"/>
        <w:rPr>
          <w:rFonts w:ascii="Times New Roman" w:hAnsi="Times New Roman" w:cs="Times New Roman"/>
          <w:sz w:val="32"/>
        </w:rPr>
      </w:pPr>
    </w:p>
    <w:p w14:paraId="0B230FE6" w14:textId="5B25AC6A" w:rsidR="00B07E83" w:rsidRDefault="00B07E83" w:rsidP="008E5AC8">
      <w:pPr>
        <w:spacing w:line="360" w:lineRule="auto"/>
        <w:jc w:val="center"/>
        <w:rPr>
          <w:rFonts w:ascii="Times New Roman" w:hAnsi="Times New Roman" w:cs="Times New Roman"/>
          <w:sz w:val="32"/>
        </w:rPr>
      </w:pPr>
    </w:p>
    <w:p w14:paraId="4F5451BF" w14:textId="70D0F429" w:rsidR="00B07E83" w:rsidRDefault="00B07E83" w:rsidP="008E5AC8">
      <w:pPr>
        <w:spacing w:line="360" w:lineRule="auto"/>
        <w:jc w:val="center"/>
        <w:rPr>
          <w:rFonts w:ascii="Times New Roman" w:hAnsi="Times New Roman" w:cs="Times New Roman"/>
          <w:sz w:val="32"/>
        </w:rPr>
      </w:pPr>
    </w:p>
    <w:p w14:paraId="1B33B8B1" w14:textId="77777777" w:rsidR="00B07E83" w:rsidRDefault="00B07E83" w:rsidP="008E5AC8">
      <w:pPr>
        <w:spacing w:line="360" w:lineRule="auto"/>
        <w:jc w:val="center"/>
        <w:rPr>
          <w:rFonts w:ascii="Times New Roman" w:hAnsi="Times New Roman" w:cs="Times New Roman"/>
          <w:sz w:val="32"/>
        </w:rPr>
      </w:pPr>
    </w:p>
    <w:p w14:paraId="335F6794" w14:textId="6E15590D" w:rsidR="001E6E17" w:rsidRDefault="001E6E17" w:rsidP="008E5AC8">
      <w:pPr>
        <w:spacing w:line="360" w:lineRule="auto"/>
        <w:jc w:val="center"/>
        <w:rPr>
          <w:rFonts w:ascii="Times New Roman" w:hAnsi="Times New Roman" w:cs="Times New Roman"/>
          <w:sz w:val="32"/>
        </w:rPr>
      </w:pPr>
    </w:p>
    <w:p w14:paraId="79B1D9ED" w14:textId="77777777" w:rsidR="001E6E17" w:rsidRPr="008E5AC8" w:rsidRDefault="001E6E17" w:rsidP="001761C4">
      <w:pPr>
        <w:spacing w:line="360" w:lineRule="auto"/>
        <w:rPr>
          <w:rFonts w:ascii="Times New Roman" w:hAnsi="Times New Roman" w:cs="Times New Roman"/>
          <w:sz w:val="32"/>
        </w:rPr>
      </w:pPr>
    </w:p>
    <w:sdt>
      <w:sdtPr>
        <w:rPr>
          <w:rFonts w:asciiTheme="minorHAnsi" w:eastAsiaTheme="minorHAnsi" w:hAnsiTheme="minorHAnsi" w:cstheme="minorBidi"/>
          <w:color w:val="auto"/>
          <w:sz w:val="22"/>
          <w:szCs w:val="22"/>
          <w:lang w:val="en-GB"/>
        </w:rPr>
        <w:id w:val="543108768"/>
        <w:docPartObj>
          <w:docPartGallery w:val="Table of Contents"/>
          <w:docPartUnique/>
        </w:docPartObj>
      </w:sdtPr>
      <w:sdtEndPr>
        <w:rPr>
          <w:rFonts w:ascii="Times New Roman" w:hAnsi="Times New Roman" w:cs="Times New Roman"/>
          <w:sz w:val="24"/>
        </w:rPr>
      </w:sdtEndPr>
      <w:sdtContent>
        <w:p w14:paraId="62047E26" w14:textId="77777777" w:rsidR="000C596A" w:rsidRPr="000C596A" w:rsidRDefault="000C596A" w:rsidP="000C596A">
          <w:pPr>
            <w:pStyle w:val="TOCHeading"/>
            <w:jc w:val="center"/>
            <w:rPr>
              <w:rFonts w:ascii="Times New Roman" w:hAnsi="Times New Roman" w:cs="Times New Roman"/>
              <w:b/>
              <w:color w:val="auto"/>
            </w:rPr>
          </w:pPr>
          <w:r w:rsidRPr="000C596A">
            <w:rPr>
              <w:rFonts w:ascii="Times New Roman" w:hAnsi="Times New Roman" w:cs="Times New Roman"/>
              <w:b/>
              <w:color w:val="auto"/>
            </w:rPr>
            <w:t>Table of Contents</w:t>
          </w:r>
        </w:p>
        <w:p w14:paraId="61685025" w14:textId="77777777" w:rsidR="000C596A" w:rsidRPr="000C596A" w:rsidRDefault="000C596A">
          <w:pPr>
            <w:pStyle w:val="TOC1"/>
            <w:tabs>
              <w:tab w:val="right" w:leader="dot" w:pos="9350"/>
            </w:tabs>
            <w:rPr>
              <w:rFonts w:ascii="Times New Roman" w:hAnsi="Times New Roman" w:cs="Times New Roman"/>
              <w:noProof/>
              <w:sz w:val="24"/>
            </w:rPr>
          </w:pPr>
          <w:r w:rsidRPr="000C596A">
            <w:rPr>
              <w:rFonts w:ascii="Times New Roman" w:hAnsi="Times New Roman" w:cs="Times New Roman"/>
              <w:bCs/>
              <w:noProof/>
              <w:sz w:val="24"/>
            </w:rPr>
            <w:fldChar w:fldCharType="begin"/>
          </w:r>
          <w:r w:rsidRPr="000C596A">
            <w:rPr>
              <w:rFonts w:ascii="Times New Roman" w:hAnsi="Times New Roman" w:cs="Times New Roman"/>
              <w:bCs/>
              <w:noProof/>
              <w:sz w:val="24"/>
            </w:rPr>
            <w:instrText xml:space="preserve"> TOC \o "1-3" \h \z \u </w:instrText>
          </w:r>
          <w:r w:rsidRPr="000C596A">
            <w:rPr>
              <w:rFonts w:ascii="Times New Roman" w:hAnsi="Times New Roman" w:cs="Times New Roman"/>
              <w:bCs/>
              <w:noProof/>
              <w:sz w:val="24"/>
            </w:rPr>
            <w:fldChar w:fldCharType="separate"/>
          </w:r>
          <w:hyperlink w:anchor="_Toc57990143" w:history="1">
            <w:r w:rsidRPr="000C596A">
              <w:rPr>
                <w:rStyle w:val="Hyperlink"/>
                <w:rFonts w:ascii="Times New Roman" w:hAnsi="Times New Roman" w:cs="Times New Roman"/>
                <w:noProof/>
                <w:sz w:val="24"/>
              </w:rPr>
              <w:t>Introduction</w:t>
            </w:r>
            <w:r w:rsidRPr="000C596A">
              <w:rPr>
                <w:rFonts w:ascii="Times New Roman" w:hAnsi="Times New Roman" w:cs="Times New Roman"/>
                <w:noProof/>
                <w:webHidden/>
                <w:sz w:val="24"/>
              </w:rPr>
              <w:tab/>
            </w:r>
            <w:r w:rsidRPr="000C596A">
              <w:rPr>
                <w:rStyle w:val="Hyperlink"/>
                <w:rFonts w:ascii="Times New Roman" w:hAnsi="Times New Roman" w:cs="Times New Roman"/>
                <w:noProof/>
                <w:sz w:val="24"/>
              </w:rPr>
              <w:fldChar w:fldCharType="begin"/>
            </w:r>
            <w:r w:rsidRPr="000C596A">
              <w:rPr>
                <w:rFonts w:ascii="Times New Roman" w:hAnsi="Times New Roman" w:cs="Times New Roman"/>
                <w:noProof/>
                <w:webHidden/>
                <w:sz w:val="24"/>
              </w:rPr>
              <w:instrText xml:space="preserve"> PAGEREF _Toc57990143 \h </w:instrText>
            </w:r>
            <w:r w:rsidRPr="000C596A">
              <w:rPr>
                <w:rStyle w:val="Hyperlink"/>
                <w:rFonts w:ascii="Times New Roman" w:hAnsi="Times New Roman" w:cs="Times New Roman"/>
                <w:noProof/>
                <w:sz w:val="24"/>
              </w:rPr>
            </w:r>
            <w:r w:rsidRPr="000C596A">
              <w:rPr>
                <w:rStyle w:val="Hyperlink"/>
                <w:rFonts w:ascii="Times New Roman" w:hAnsi="Times New Roman" w:cs="Times New Roman"/>
                <w:noProof/>
                <w:sz w:val="24"/>
              </w:rPr>
              <w:fldChar w:fldCharType="separate"/>
            </w:r>
            <w:r w:rsidRPr="000C596A">
              <w:rPr>
                <w:rFonts w:ascii="Times New Roman" w:hAnsi="Times New Roman" w:cs="Times New Roman"/>
                <w:noProof/>
                <w:webHidden/>
                <w:sz w:val="24"/>
              </w:rPr>
              <w:t>3</w:t>
            </w:r>
            <w:r w:rsidRPr="000C596A">
              <w:rPr>
                <w:rStyle w:val="Hyperlink"/>
                <w:rFonts w:ascii="Times New Roman" w:hAnsi="Times New Roman" w:cs="Times New Roman"/>
                <w:noProof/>
                <w:sz w:val="24"/>
              </w:rPr>
              <w:fldChar w:fldCharType="end"/>
            </w:r>
          </w:hyperlink>
        </w:p>
        <w:p w14:paraId="79D77B32" w14:textId="77777777" w:rsidR="000C596A" w:rsidRPr="000C596A" w:rsidRDefault="00A8580B">
          <w:pPr>
            <w:pStyle w:val="TOC2"/>
            <w:tabs>
              <w:tab w:val="right" w:leader="dot" w:pos="9350"/>
            </w:tabs>
            <w:rPr>
              <w:rFonts w:ascii="Times New Roman" w:hAnsi="Times New Roman" w:cs="Times New Roman"/>
              <w:noProof/>
              <w:sz w:val="24"/>
            </w:rPr>
          </w:pPr>
          <w:hyperlink w:anchor="_Toc57990144" w:history="1">
            <w:r w:rsidR="000C596A" w:rsidRPr="000C596A">
              <w:rPr>
                <w:rStyle w:val="Hyperlink"/>
                <w:rFonts w:ascii="Times New Roman" w:hAnsi="Times New Roman" w:cs="Times New Roman"/>
                <w:noProof/>
                <w:sz w:val="24"/>
              </w:rPr>
              <w:t>Research Aims and Objectives</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_Toc57990144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3</w:t>
            </w:r>
            <w:r w:rsidR="000C596A" w:rsidRPr="000C596A">
              <w:rPr>
                <w:rStyle w:val="Hyperlink"/>
                <w:rFonts w:ascii="Times New Roman" w:hAnsi="Times New Roman" w:cs="Times New Roman"/>
                <w:noProof/>
                <w:sz w:val="24"/>
              </w:rPr>
              <w:fldChar w:fldCharType="end"/>
            </w:r>
          </w:hyperlink>
        </w:p>
        <w:p w14:paraId="5A9E329C" w14:textId="77777777" w:rsidR="000C596A" w:rsidRPr="000C596A" w:rsidRDefault="00A8580B">
          <w:pPr>
            <w:pStyle w:val="TOC2"/>
            <w:tabs>
              <w:tab w:val="right" w:leader="dot" w:pos="9350"/>
            </w:tabs>
            <w:rPr>
              <w:rFonts w:ascii="Times New Roman" w:hAnsi="Times New Roman" w:cs="Times New Roman"/>
              <w:noProof/>
              <w:sz w:val="24"/>
            </w:rPr>
          </w:pPr>
          <w:hyperlink w:anchor="_Toc57990145" w:history="1">
            <w:r w:rsidR="000C596A" w:rsidRPr="000C596A">
              <w:rPr>
                <w:rStyle w:val="Hyperlink"/>
                <w:rFonts w:ascii="Times New Roman" w:hAnsi="Times New Roman" w:cs="Times New Roman"/>
                <w:noProof/>
                <w:sz w:val="24"/>
              </w:rPr>
              <w:t>The rationale of the study</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_Toc57990145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3</w:t>
            </w:r>
            <w:r w:rsidR="000C596A" w:rsidRPr="000C596A">
              <w:rPr>
                <w:rStyle w:val="Hyperlink"/>
                <w:rFonts w:ascii="Times New Roman" w:hAnsi="Times New Roman" w:cs="Times New Roman"/>
                <w:noProof/>
                <w:sz w:val="24"/>
              </w:rPr>
              <w:fldChar w:fldCharType="end"/>
            </w:r>
          </w:hyperlink>
        </w:p>
        <w:p w14:paraId="020877D9" w14:textId="77777777" w:rsidR="000C596A" w:rsidRPr="000C596A" w:rsidRDefault="00A8580B">
          <w:pPr>
            <w:pStyle w:val="TOC1"/>
            <w:tabs>
              <w:tab w:val="right" w:leader="dot" w:pos="9350"/>
            </w:tabs>
            <w:rPr>
              <w:rFonts w:ascii="Times New Roman" w:hAnsi="Times New Roman" w:cs="Times New Roman"/>
              <w:noProof/>
              <w:sz w:val="24"/>
            </w:rPr>
          </w:pPr>
          <w:hyperlink w:anchor="_Toc57990146" w:history="1">
            <w:r w:rsidR="000C596A" w:rsidRPr="000C596A">
              <w:rPr>
                <w:rStyle w:val="Hyperlink"/>
                <w:rFonts w:ascii="Times New Roman" w:hAnsi="Times New Roman" w:cs="Times New Roman"/>
                <w:noProof/>
                <w:sz w:val="24"/>
              </w:rPr>
              <w:t>Literature Review</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_Toc57990146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4</w:t>
            </w:r>
            <w:r w:rsidR="000C596A" w:rsidRPr="000C596A">
              <w:rPr>
                <w:rStyle w:val="Hyperlink"/>
                <w:rFonts w:ascii="Times New Roman" w:hAnsi="Times New Roman" w:cs="Times New Roman"/>
                <w:noProof/>
                <w:sz w:val="24"/>
              </w:rPr>
              <w:fldChar w:fldCharType="end"/>
            </w:r>
          </w:hyperlink>
        </w:p>
        <w:p w14:paraId="19EA65E6" w14:textId="77777777" w:rsidR="000C596A" w:rsidRPr="000C596A" w:rsidRDefault="00A8580B">
          <w:pPr>
            <w:pStyle w:val="TOC2"/>
            <w:tabs>
              <w:tab w:val="right" w:leader="dot" w:pos="9350"/>
            </w:tabs>
            <w:rPr>
              <w:rFonts w:ascii="Times New Roman" w:hAnsi="Times New Roman" w:cs="Times New Roman"/>
              <w:noProof/>
              <w:sz w:val="24"/>
            </w:rPr>
          </w:pPr>
          <w:hyperlink w:anchor="_Toc57990147" w:history="1">
            <w:r w:rsidR="000C596A" w:rsidRPr="000C596A">
              <w:rPr>
                <w:rStyle w:val="Hyperlink"/>
                <w:rFonts w:ascii="Times New Roman" w:hAnsi="Times New Roman" w:cs="Times New Roman"/>
                <w:noProof/>
                <w:sz w:val="24"/>
              </w:rPr>
              <w:t>The concept of VLEs</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_Toc57990147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4</w:t>
            </w:r>
            <w:r w:rsidR="000C596A" w:rsidRPr="000C596A">
              <w:rPr>
                <w:rStyle w:val="Hyperlink"/>
                <w:rFonts w:ascii="Times New Roman" w:hAnsi="Times New Roman" w:cs="Times New Roman"/>
                <w:noProof/>
                <w:sz w:val="24"/>
              </w:rPr>
              <w:fldChar w:fldCharType="end"/>
            </w:r>
          </w:hyperlink>
        </w:p>
        <w:p w14:paraId="5053E686" w14:textId="77777777" w:rsidR="000C596A" w:rsidRPr="000C596A" w:rsidRDefault="00A8580B">
          <w:pPr>
            <w:pStyle w:val="TOC2"/>
            <w:tabs>
              <w:tab w:val="right" w:leader="dot" w:pos="9350"/>
            </w:tabs>
            <w:rPr>
              <w:rFonts w:ascii="Times New Roman" w:hAnsi="Times New Roman" w:cs="Times New Roman"/>
              <w:noProof/>
              <w:sz w:val="24"/>
            </w:rPr>
          </w:pPr>
          <w:hyperlink w:anchor="_Toc57990148" w:history="1">
            <w:r w:rsidR="000C596A" w:rsidRPr="000C596A">
              <w:rPr>
                <w:rStyle w:val="Hyperlink"/>
                <w:rFonts w:ascii="Times New Roman" w:hAnsi="Times New Roman" w:cs="Times New Roman"/>
                <w:noProof/>
                <w:sz w:val="24"/>
              </w:rPr>
              <w:t>Benefits of VLEs on learners and educators</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_Toc57990148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5</w:t>
            </w:r>
            <w:r w:rsidR="000C596A" w:rsidRPr="000C596A">
              <w:rPr>
                <w:rStyle w:val="Hyperlink"/>
                <w:rFonts w:ascii="Times New Roman" w:hAnsi="Times New Roman" w:cs="Times New Roman"/>
                <w:noProof/>
                <w:sz w:val="24"/>
              </w:rPr>
              <w:fldChar w:fldCharType="end"/>
            </w:r>
          </w:hyperlink>
        </w:p>
        <w:p w14:paraId="3DBF757A" w14:textId="77777777" w:rsidR="000C596A" w:rsidRPr="000C596A" w:rsidRDefault="00A8580B">
          <w:pPr>
            <w:pStyle w:val="TOC2"/>
            <w:tabs>
              <w:tab w:val="right" w:leader="dot" w:pos="9350"/>
            </w:tabs>
            <w:rPr>
              <w:rFonts w:ascii="Times New Roman" w:hAnsi="Times New Roman" w:cs="Times New Roman"/>
              <w:noProof/>
              <w:sz w:val="24"/>
            </w:rPr>
          </w:pPr>
          <w:hyperlink w:anchor="_Toc57990149" w:history="1">
            <w:r w:rsidR="000C596A" w:rsidRPr="000C596A">
              <w:rPr>
                <w:rStyle w:val="Hyperlink"/>
                <w:rFonts w:ascii="Times New Roman" w:hAnsi="Times New Roman" w:cs="Times New Roman"/>
                <w:noProof/>
                <w:sz w:val="24"/>
              </w:rPr>
              <w:t>Challenges of VLEs</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_Toc57990149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5</w:t>
            </w:r>
            <w:r w:rsidR="000C596A" w:rsidRPr="000C596A">
              <w:rPr>
                <w:rStyle w:val="Hyperlink"/>
                <w:rFonts w:ascii="Times New Roman" w:hAnsi="Times New Roman" w:cs="Times New Roman"/>
                <w:noProof/>
                <w:sz w:val="24"/>
              </w:rPr>
              <w:fldChar w:fldCharType="end"/>
            </w:r>
          </w:hyperlink>
        </w:p>
        <w:p w14:paraId="750A9824" w14:textId="77777777" w:rsidR="000C596A" w:rsidRPr="000C596A" w:rsidRDefault="00A8580B">
          <w:pPr>
            <w:pStyle w:val="TOC1"/>
            <w:tabs>
              <w:tab w:val="right" w:leader="dot" w:pos="9350"/>
            </w:tabs>
            <w:rPr>
              <w:rFonts w:ascii="Times New Roman" w:hAnsi="Times New Roman" w:cs="Times New Roman"/>
              <w:noProof/>
              <w:sz w:val="24"/>
            </w:rPr>
          </w:pPr>
          <w:hyperlink w:anchor="_Toc57990150" w:history="1">
            <w:r w:rsidR="000C596A" w:rsidRPr="000C596A">
              <w:rPr>
                <w:rStyle w:val="Hyperlink"/>
                <w:rFonts w:ascii="Times New Roman" w:hAnsi="Times New Roman" w:cs="Times New Roman"/>
                <w:noProof/>
                <w:sz w:val="24"/>
              </w:rPr>
              <w:t>Research Methods</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_Toc57990150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6</w:t>
            </w:r>
            <w:r w:rsidR="000C596A" w:rsidRPr="000C596A">
              <w:rPr>
                <w:rStyle w:val="Hyperlink"/>
                <w:rFonts w:ascii="Times New Roman" w:hAnsi="Times New Roman" w:cs="Times New Roman"/>
                <w:noProof/>
                <w:sz w:val="24"/>
              </w:rPr>
              <w:fldChar w:fldCharType="end"/>
            </w:r>
          </w:hyperlink>
        </w:p>
        <w:p w14:paraId="327BA094" w14:textId="77777777" w:rsidR="000C596A" w:rsidRPr="000C596A" w:rsidRDefault="00A8580B">
          <w:pPr>
            <w:pStyle w:val="TOC2"/>
            <w:tabs>
              <w:tab w:val="right" w:leader="dot" w:pos="9350"/>
            </w:tabs>
            <w:rPr>
              <w:rFonts w:ascii="Times New Roman" w:hAnsi="Times New Roman" w:cs="Times New Roman"/>
              <w:noProof/>
              <w:sz w:val="24"/>
            </w:rPr>
          </w:pPr>
          <w:hyperlink w:anchor="_Toc57990151" w:history="1">
            <w:r w:rsidR="000C596A" w:rsidRPr="000C596A">
              <w:rPr>
                <w:rStyle w:val="Hyperlink"/>
                <w:rFonts w:ascii="Times New Roman" w:hAnsi="Times New Roman" w:cs="Times New Roman"/>
                <w:noProof/>
                <w:sz w:val="24"/>
              </w:rPr>
              <w:t>Research approaches</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_Toc57990151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6</w:t>
            </w:r>
            <w:r w:rsidR="000C596A" w:rsidRPr="000C596A">
              <w:rPr>
                <w:rStyle w:val="Hyperlink"/>
                <w:rFonts w:ascii="Times New Roman" w:hAnsi="Times New Roman" w:cs="Times New Roman"/>
                <w:noProof/>
                <w:sz w:val="24"/>
              </w:rPr>
              <w:fldChar w:fldCharType="end"/>
            </w:r>
          </w:hyperlink>
        </w:p>
        <w:p w14:paraId="4BCC1F36" w14:textId="77777777" w:rsidR="000C596A" w:rsidRPr="000C596A" w:rsidRDefault="00A8580B">
          <w:pPr>
            <w:pStyle w:val="TOC1"/>
            <w:tabs>
              <w:tab w:val="right" w:leader="dot" w:pos="9350"/>
            </w:tabs>
            <w:rPr>
              <w:rFonts w:ascii="Times New Roman" w:hAnsi="Times New Roman" w:cs="Times New Roman"/>
              <w:noProof/>
              <w:sz w:val="24"/>
            </w:rPr>
          </w:pPr>
          <w:hyperlink w:anchor="_Toc57990152" w:history="1">
            <w:r w:rsidR="000C596A" w:rsidRPr="000C596A">
              <w:rPr>
                <w:rStyle w:val="Hyperlink"/>
                <w:rFonts w:ascii="Times New Roman" w:hAnsi="Times New Roman" w:cs="Times New Roman"/>
                <w:noProof/>
                <w:sz w:val="24"/>
              </w:rPr>
              <w:t>Results</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_Toc57990152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6</w:t>
            </w:r>
            <w:r w:rsidR="000C596A" w:rsidRPr="000C596A">
              <w:rPr>
                <w:rStyle w:val="Hyperlink"/>
                <w:rFonts w:ascii="Times New Roman" w:hAnsi="Times New Roman" w:cs="Times New Roman"/>
                <w:noProof/>
                <w:sz w:val="24"/>
              </w:rPr>
              <w:fldChar w:fldCharType="end"/>
            </w:r>
          </w:hyperlink>
        </w:p>
        <w:p w14:paraId="70D64576" w14:textId="77777777" w:rsidR="000C596A" w:rsidRPr="000C596A" w:rsidRDefault="00A8580B">
          <w:pPr>
            <w:pStyle w:val="TOC1"/>
            <w:tabs>
              <w:tab w:val="right" w:leader="dot" w:pos="9350"/>
            </w:tabs>
            <w:rPr>
              <w:rFonts w:ascii="Times New Roman" w:hAnsi="Times New Roman" w:cs="Times New Roman"/>
              <w:noProof/>
              <w:sz w:val="24"/>
            </w:rPr>
          </w:pPr>
          <w:hyperlink w:anchor="_Toc57990153" w:history="1">
            <w:r w:rsidR="000C596A" w:rsidRPr="000C596A">
              <w:rPr>
                <w:rStyle w:val="Hyperlink"/>
                <w:rFonts w:ascii="Times New Roman" w:hAnsi="Times New Roman" w:cs="Times New Roman"/>
                <w:noProof/>
                <w:sz w:val="24"/>
              </w:rPr>
              <w:t>Discussions</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_Toc57990153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11</w:t>
            </w:r>
            <w:r w:rsidR="000C596A" w:rsidRPr="000C596A">
              <w:rPr>
                <w:rStyle w:val="Hyperlink"/>
                <w:rFonts w:ascii="Times New Roman" w:hAnsi="Times New Roman" w:cs="Times New Roman"/>
                <w:noProof/>
                <w:sz w:val="24"/>
              </w:rPr>
              <w:fldChar w:fldCharType="end"/>
            </w:r>
          </w:hyperlink>
        </w:p>
        <w:p w14:paraId="6733C0D1" w14:textId="77777777" w:rsidR="000C596A" w:rsidRPr="000C596A" w:rsidRDefault="00A8580B">
          <w:pPr>
            <w:pStyle w:val="TOC1"/>
            <w:tabs>
              <w:tab w:val="right" w:leader="dot" w:pos="9350"/>
            </w:tabs>
            <w:rPr>
              <w:rFonts w:ascii="Times New Roman" w:hAnsi="Times New Roman" w:cs="Times New Roman"/>
              <w:noProof/>
              <w:sz w:val="24"/>
            </w:rPr>
          </w:pPr>
          <w:hyperlink w:anchor="_Toc57990154" w:history="1">
            <w:r w:rsidR="000C596A" w:rsidRPr="000C596A">
              <w:rPr>
                <w:rStyle w:val="Hyperlink"/>
                <w:rFonts w:ascii="Times New Roman" w:hAnsi="Times New Roman" w:cs="Times New Roman"/>
                <w:noProof/>
                <w:sz w:val="24"/>
              </w:rPr>
              <w:t>Conclusion</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_Toc57990154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12</w:t>
            </w:r>
            <w:r w:rsidR="000C596A" w:rsidRPr="000C596A">
              <w:rPr>
                <w:rStyle w:val="Hyperlink"/>
                <w:rFonts w:ascii="Times New Roman" w:hAnsi="Times New Roman" w:cs="Times New Roman"/>
                <w:noProof/>
                <w:sz w:val="24"/>
              </w:rPr>
              <w:fldChar w:fldCharType="end"/>
            </w:r>
          </w:hyperlink>
        </w:p>
        <w:p w14:paraId="477902FE" w14:textId="77777777" w:rsidR="000C596A" w:rsidRPr="000C596A" w:rsidRDefault="00A8580B">
          <w:pPr>
            <w:pStyle w:val="TOC1"/>
            <w:tabs>
              <w:tab w:val="right" w:leader="dot" w:pos="9350"/>
            </w:tabs>
            <w:rPr>
              <w:rFonts w:ascii="Times New Roman" w:hAnsi="Times New Roman" w:cs="Times New Roman"/>
              <w:noProof/>
              <w:sz w:val="24"/>
            </w:rPr>
          </w:pPr>
          <w:hyperlink w:anchor="_Toc57990155" w:history="1">
            <w:r w:rsidR="000C596A" w:rsidRPr="000C596A">
              <w:rPr>
                <w:rStyle w:val="Hyperlink"/>
                <w:rFonts w:ascii="Times New Roman" w:hAnsi="Times New Roman" w:cs="Times New Roman"/>
                <w:noProof/>
                <w:sz w:val="24"/>
              </w:rPr>
              <w:t>References</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_Toc57990155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13</w:t>
            </w:r>
            <w:r w:rsidR="000C596A" w:rsidRPr="000C596A">
              <w:rPr>
                <w:rStyle w:val="Hyperlink"/>
                <w:rFonts w:ascii="Times New Roman" w:hAnsi="Times New Roman" w:cs="Times New Roman"/>
                <w:noProof/>
                <w:sz w:val="24"/>
              </w:rPr>
              <w:fldChar w:fldCharType="end"/>
            </w:r>
          </w:hyperlink>
        </w:p>
        <w:p w14:paraId="0874A7CA" w14:textId="77777777" w:rsidR="000C596A" w:rsidRPr="000C596A" w:rsidRDefault="00A8580B">
          <w:pPr>
            <w:pStyle w:val="TOC1"/>
            <w:tabs>
              <w:tab w:val="right" w:leader="dot" w:pos="9350"/>
            </w:tabs>
            <w:rPr>
              <w:rFonts w:ascii="Times New Roman" w:hAnsi="Times New Roman" w:cs="Times New Roman"/>
              <w:noProof/>
              <w:sz w:val="24"/>
            </w:rPr>
          </w:pPr>
          <w:hyperlink w:anchor="_Toc57990156" w:history="1">
            <w:r w:rsidR="000C596A" w:rsidRPr="000C596A">
              <w:rPr>
                <w:rStyle w:val="Hyperlink"/>
                <w:rFonts w:ascii="Times New Roman" w:hAnsi="Times New Roman" w:cs="Times New Roman"/>
                <w:noProof/>
                <w:sz w:val="24"/>
              </w:rPr>
              <w:t>Appendix</w:t>
            </w:r>
            <w:r w:rsidR="000C596A" w:rsidRPr="000C596A">
              <w:rPr>
                <w:rFonts w:ascii="Times New Roman" w:hAnsi="Times New Roman" w:cs="Times New Roman"/>
                <w:noProof/>
                <w:webHidden/>
                <w:sz w:val="24"/>
              </w:rPr>
              <w:tab/>
            </w:r>
            <w:r w:rsidR="000C596A" w:rsidRPr="000C596A">
              <w:rPr>
                <w:rStyle w:val="Hyperlink"/>
                <w:rFonts w:ascii="Times New Roman" w:hAnsi="Times New Roman" w:cs="Times New Roman"/>
                <w:noProof/>
                <w:sz w:val="24"/>
              </w:rPr>
              <w:fldChar w:fldCharType="begin"/>
            </w:r>
            <w:r w:rsidR="000C596A" w:rsidRPr="000C596A">
              <w:rPr>
                <w:rFonts w:ascii="Times New Roman" w:hAnsi="Times New Roman" w:cs="Times New Roman"/>
                <w:noProof/>
                <w:webHidden/>
                <w:sz w:val="24"/>
              </w:rPr>
              <w:instrText xml:space="preserve"> PAGEREF _Toc57990156 \h </w:instrText>
            </w:r>
            <w:r w:rsidR="000C596A" w:rsidRPr="000C596A">
              <w:rPr>
                <w:rStyle w:val="Hyperlink"/>
                <w:rFonts w:ascii="Times New Roman" w:hAnsi="Times New Roman" w:cs="Times New Roman"/>
                <w:noProof/>
                <w:sz w:val="24"/>
              </w:rPr>
            </w:r>
            <w:r w:rsidR="000C596A" w:rsidRPr="000C596A">
              <w:rPr>
                <w:rStyle w:val="Hyperlink"/>
                <w:rFonts w:ascii="Times New Roman" w:hAnsi="Times New Roman" w:cs="Times New Roman"/>
                <w:noProof/>
                <w:sz w:val="24"/>
              </w:rPr>
              <w:fldChar w:fldCharType="separate"/>
            </w:r>
            <w:r w:rsidR="000C596A" w:rsidRPr="000C596A">
              <w:rPr>
                <w:rFonts w:ascii="Times New Roman" w:hAnsi="Times New Roman" w:cs="Times New Roman"/>
                <w:noProof/>
                <w:webHidden/>
                <w:sz w:val="24"/>
              </w:rPr>
              <w:t>15</w:t>
            </w:r>
            <w:r w:rsidR="000C596A" w:rsidRPr="000C596A">
              <w:rPr>
                <w:rStyle w:val="Hyperlink"/>
                <w:rFonts w:ascii="Times New Roman" w:hAnsi="Times New Roman" w:cs="Times New Roman"/>
                <w:noProof/>
                <w:sz w:val="24"/>
              </w:rPr>
              <w:fldChar w:fldCharType="end"/>
            </w:r>
          </w:hyperlink>
        </w:p>
        <w:p w14:paraId="7E5597DE" w14:textId="77777777" w:rsidR="000C596A" w:rsidRPr="000C596A" w:rsidRDefault="000C596A">
          <w:pPr>
            <w:rPr>
              <w:rFonts w:ascii="Times New Roman" w:hAnsi="Times New Roman" w:cs="Times New Roman"/>
              <w:sz w:val="24"/>
            </w:rPr>
          </w:pPr>
          <w:r w:rsidRPr="000C596A">
            <w:rPr>
              <w:rFonts w:ascii="Times New Roman" w:hAnsi="Times New Roman" w:cs="Times New Roman"/>
              <w:bCs/>
              <w:noProof/>
              <w:sz w:val="24"/>
            </w:rPr>
            <w:fldChar w:fldCharType="end"/>
          </w:r>
        </w:p>
      </w:sdtContent>
    </w:sdt>
    <w:p w14:paraId="34B01549" w14:textId="77777777" w:rsidR="008E5AC8" w:rsidRDefault="008E5AC8" w:rsidP="008E5AC8">
      <w:pPr>
        <w:spacing w:line="360" w:lineRule="auto"/>
        <w:rPr>
          <w:rFonts w:ascii="Times New Roman" w:eastAsiaTheme="majorEastAsia" w:hAnsi="Times New Roman" w:cs="Times New Roman"/>
          <w:b/>
          <w:sz w:val="32"/>
          <w:szCs w:val="32"/>
        </w:rPr>
      </w:pPr>
      <w:r>
        <w:rPr>
          <w:rFonts w:ascii="Times New Roman" w:hAnsi="Times New Roman" w:cs="Times New Roman"/>
          <w:b/>
        </w:rPr>
        <w:br w:type="page"/>
      </w:r>
    </w:p>
    <w:p w14:paraId="622D7240" w14:textId="77777777" w:rsidR="00995B6E" w:rsidRPr="00D23E55" w:rsidRDefault="00995B6E" w:rsidP="008E5AC8">
      <w:pPr>
        <w:pStyle w:val="Heading1"/>
        <w:spacing w:line="360" w:lineRule="auto"/>
        <w:jc w:val="center"/>
        <w:rPr>
          <w:rFonts w:ascii="Times New Roman" w:hAnsi="Times New Roman" w:cs="Times New Roman"/>
          <w:b/>
          <w:color w:val="auto"/>
        </w:rPr>
      </w:pPr>
      <w:bookmarkStart w:id="0" w:name="_Toc57990143"/>
      <w:r w:rsidRPr="00D23E55">
        <w:rPr>
          <w:rFonts w:ascii="Times New Roman" w:hAnsi="Times New Roman" w:cs="Times New Roman"/>
          <w:b/>
          <w:color w:val="auto"/>
        </w:rPr>
        <w:lastRenderedPageBreak/>
        <w:t>Introduction</w:t>
      </w:r>
      <w:bookmarkEnd w:id="0"/>
    </w:p>
    <w:p w14:paraId="0484EE33" w14:textId="0B5FD32E" w:rsidR="00734A26" w:rsidRDefault="008A3376" w:rsidP="008E5AC8">
      <w:pPr>
        <w:spacing w:line="360" w:lineRule="auto"/>
        <w:jc w:val="both"/>
        <w:rPr>
          <w:rFonts w:ascii="Times New Roman" w:hAnsi="Times New Roman" w:cs="Times New Roman"/>
          <w:sz w:val="24"/>
          <w:szCs w:val="24"/>
        </w:rPr>
      </w:pPr>
      <w:r w:rsidRPr="00847B43">
        <w:rPr>
          <w:rFonts w:ascii="Times New Roman" w:hAnsi="Times New Roman" w:cs="Times New Roman"/>
          <w:sz w:val="24"/>
          <w:szCs w:val="24"/>
        </w:rPr>
        <w:t>A V</w:t>
      </w:r>
      <w:r w:rsidR="007607C7" w:rsidRPr="00847B43">
        <w:rPr>
          <w:rFonts w:ascii="Times New Roman" w:hAnsi="Times New Roman" w:cs="Times New Roman"/>
          <w:sz w:val="24"/>
          <w:szCs w:val="24"/>
        </w:rPr>
        <w:t>irtual</w:t>
      </w:r>
      <w:r w:rsidRPr="00847B43">
        <w:rPr>
          <w:rFonts w:ascii="Times New Roman" w:hAnsi="Times New Roman" w:cs="Times New Roman"/>
          <w:sz w:val="24"/>
          <w:szCs w:val="24"/>
        </w:rPr>
        <w:t xml:space="preserve"> Learning Environment (VLE) is </w:t>
      </w:r>
      <w:r w:rsidR="00547471" w:rsidRPr="00847B43">
        <w:rPr>
          <w:rFonts w:ascii="Times New Roman" w:hAnsi="Times New Roman" w:cs="Times New Roman"/>
          <w:sz w:val="24"/>
          <w:szCs w:val="24"/>
        </w:rPr>
        <w:t xml:space="preserve">a </w:t>
      </w:r>
      <w:r w:rsidR="00356D9A" w:rsidRPr="00847B43">
        <w:rPr>
          <w:rFonts w:ascii="Times New Roman" w:hAnsi="Times New Roman" w:cs="Times New Roman"/>
          <w:sz w:val="24"/>
          <w:szCs w:val="24"/>
        </w:rPr>
        <w:t>system that has been</w:t>
      </w:r>
      <w:r w:rsidR="003740BE" w:rsidRPr="00847B43">
        <w:rPr>
          <w:rFonts w:ascii="Times New Roman" w:hAnsi="Times New Roman" w:cs="Times New Roman"/>
          <w:sz w:val="24"/>
          <w:szCs w:val="24"/>
        </w:rPr>
        <w:t xml:space="preserve"> designed to offer </w:t>
      </w:r>
      <w:r w:rsidR="00927DEC" w:rsidRPr="00847B43">
        <w:rPr>
          <w:rFonts w:ascii="Times New Roman" w:hAnsi="Times New Roman" w:cs="Times New Roman"/>
          <w:sz w:val="24"/>
          <w:szCs w:val="24"/>
        </w:rPr>
        <w:t>digitally based</w:t>
      </w:r>
      <w:r w:rsidR="00553928" w:rsidRPr="00847B43">
        <w:rPr>
          <w:rFonts w:ascii="Times New Roman" w:hAnsi="Times New Roman" w:cs="Times New Roman"/>
          <w:sz w:val="24"/>
          <w:szCs w:val="24"/>
        </w:rPr>
        <w:t xml:space="preserve"> solu</w:t>
      </w:r>
      <w:r w:rsidR="007607C7" w:rsidRPr="00847B43">
        <w:rPr>
          <w:rFonts w:ascii="Times New Roman" w:hAnsi="Times New Roman" w:cs="Times New Roman"/>
          <w:sz w:val="24"/>
          <w:szCs w:val="24"/>
        </w:rPr>
        <w:t>tions to learners and educators</w:t>
      </w:r>
      <w:r w:rsidR="003740BE" w:rsidRPr="00847B43">
        <w:rPr>
          <w:rFonts w:ascii="Times New Roman" w:hAnsi="Times New Roman" w:cs="Times New Roman"/>
          <w:sz w:val="24"/>
          <w:szCs w:val="24"/>
        </w:rPr>
        <w:t xml:space="preserve"> </w:t>
      </w:r>
      <w:r w:rsidR="00003083">
        <w:rPr>
          <w:rFonts w:ascii="Times New Roman" w:hAnsi="Times New Roman" w:cs="Times New Roman"/>
          <w:sz w:val="24"/>
          <w:szCs w:val="24"/>
        </w:rPr>
        <w:t>to create</w:t>
      </w:r>
      <w:r w:rsidR="004933FA" w:rsidRPr="00847B43">
        <w:rPr>
          <w:rFonts w:ascii="Times New Roman" w:hAnsi="Times New Roman" w:cs="Times New Roman"/>
          <w:sz w:val="24"/>
          <w:szCs w:val="24"/>
        </w:rPr>
        <w:t xml:space="preserve"> an interactive </w:t>
      </w:r>
      <w:r w:rsidR="00127405" w:rsidRPr="00847B43">
        <w:rPr>
          <w:rFonts w:ascii="Times New Roman" w:hAnsi="Times New Roman" w:cs="Times New Roman"/>
          <w:sz w:val="24"/>
          <w:szCs w:val="24"/>
        </w:rPr>
        <w:t>and active learning environment</w:t>
      </w:r>
      <w:r w:rsidR="004933FA" w:rsidRPr="00847B43">
        <w:rPr>
          <w:rFonts w:ascii="Times New Roman" w:hAnsi="Times New Roman" w:cs="Times New Roman"/>
          <w:sz w:val="24"/>
          <w:szCs w:val="24"/>
        </w:rPr>
        <w:t xml:space="preserve">. </w:t>
      </w:r>
      <w:r w:rsidR="00EA5B3E" w:rsidRPr="00847B43">
        <w:rPr>
          <w:rFonts w:ascii="Times New Roman" w:hAnsi="Times New Roman" w:cs="Times New Roman"/>
          <w:sz w:val="24"/>
          <w:szCs w:val="24"/>
        </w:rPr>
        <w:t xml:space="preserve">It is an online platform </w:t>
      </w:r>
      <w:r w:rsidR="00352BCF" w:rsidRPr="00847B43">
        <w:rPr>
          <w:rFonts w:ascii="Times New Roman" w:hAnsi="Times New Roman" w:cs="Times New Roman"/>
          <w:sz w:val="24"/>
          <w:szCs w:val="24"/>
        </w:rPr>
        <w:t xml:space="preserve">that is primarily used for educational purposes. </w:t>
      </w:r>
      <w:r w:rsidR="00E61E0B">
        <w:rPr>
          <w:rFonts w:ascii="Times New Roman" w:hAnsi="Times New Roman" w:cs="Times New Roman"/>
          <w:color w:val="222222"/>
          <w:sz w:val="24"/>
          <w:szCs w:val="20"/>
          <w:shd w:val="clear" w:color="auto" w:fill="FFFFFF"/>
        </w:rPr>
        <w:t xml:space="preserve">Barker and </w:t>
      </w:r>
      <w:proofErr w:type="spellStart"/>
      <w:r w:rsidR="00E61E0B">
        <w:rPr>
          <w:rFonts w:ascii="Times New Roman" w:hAnsi="Times New Roman" w:cs="Times New Roman"/>
          <w:color w:val="222222"/>
          <w:sz w:val="24"/>
          <w:szCs w:val="20"/>
          <w:shd w:val="clear" w:color="auto" w:fill="FFFFFF"/>
        </w:rPr>
        <w:t>Gossman</w:t>
      </w:r>
      <w:proofErr w:type="spellEnd"/>
      <w:r w:rsidR="00E61E0B">
        <w:rPr>
          <w:rFonts w:ascii="Times New Roman" w:hAnsi="Times New Roman" w:cs="Times New Roman"/>
          <w:color w:val="222222"/>
          <w:sz w:val="24"/>
          <w:szCs w:val="20"/>
          <w:shd w:val="clear" w:color="auto" w:fill="FFFFFF"/>
        </w:rPr>
        <w:t xml:space="preserve"> (</w:t>
      </w:r>
      <w:r w:rsidR="00E61E0B" w:rsidRPr="0023327B">
        <w:rPr>
          <w:rFonts w:ascii="Times New Roman" w:hAnsi="Times New Roman" w:cs="Times New Roman"/>
          <w:color w:val="222222"/>
          <w:sz w:val="24"/>
          <w:szCs w:val="20"/>
          <w:shd w:val="clear" w:color="auto" w:fill="FFFFFF"/>
        </w:rPr>
        <w:t>2013</w:t>
      </w:r>
      <w:r w:rsidR="00E61E0B">
        <w:rPr>
          <w:rFonts w:ascii="Times New Roman" w:hAnsi="Times New Roman" w:cs="Times New Roman"/>
          <w:sz w:val="24"/>
          <w:szCs w:val="24"/>
        </w:rPr>
        <w:t>)</w:t>
      </w:r>
      <w:r w:rsidR="006A0FA9" w:rsidRPr="00847B43">
        <w:rPr>
          <w:rFonts w:ascii="Times New Roman" w:hAnsi="Times New Roman" w:cs="Times New Roman"/>
          <w:sz w:val="24"/>
          <w:szCs w:val="24"/>
        </w:rPr>
        <w:t xml:space="preserve"> argue that </w:t>
      </w:r>
      <w:r w:rsidR="00860A98" w:rsidRPr="00847B43">
        <w:rPr>
          <w:rFonts w:ascii="Times New Roman" w:hAnsi="Times New Roman" w:cs="Times New Roman"/>
          <w:sz w:val="24"/>
          <w:szCs w:val="24"/>
        </w:rPr>
        <w:t>with the gr</w:t>
      </w:r>
      <w:r w:rsidR="00F94B7F" w:rsidRPr="00847B43">
        <w:rPr>
          <w:rFonts w:ascii="Times New Roman" w:hAnsi="Times New Roman" w:cs="Times New Roman"/>
          <w:sz w:val="24"/>
          <w:szCs w:val="24"/>
        </w:rPr>
        <w:t xml:space="preserve">owth of information and communications technology, </w:t>
      </w:r>
      <w:r w:rsidR="00792FC8" w:rsidRPr="00847B43">
        <w:rPr>
          <w:rFonts w:ascii="Times New Roman" w:hAnsi="Times New Roman" w:cs="Times New Roman"/>
          <w:sz w:val="24"/>
          <w:szCs w:val="24"/>
        </w:rPr>
        <w:t xml:space="preserve">an immense interest has developed </w:t>
      </w:r>
      <w:r w:rsidR="00530C1E" w:rsidRPr="00847B43">
        <w:rPr>
          <w:rFonts w:ascii="Times New Roman" w:hAnsi="Times New Roman" w:cs="Times New Roman"/>
          <w:sz w:val="24"/>
          <w:szCs w:val="24"/>
        </w:rPr>
        <w:t>regarding how computers and other digital devices can be e</w:t>
      </w:r>
      <w:r w:rsidR="007A2E89" w:rsidRPr="00847B43">
        <w:rPr>
          <w:rFonts w:ascii="Times New Roman" w:hAnsi="Times New Roman" w:cs="Times New Roman"/>
          <w:sz w:val="24"/>
          <w:szCs w:val="24"/>
        </w:rPr>
        <w:t>mployed to</w:t>
      </w:r>
      <w:r w:rsidR="00CD0425" w:rsidRPr="00847B43">
        <w:rPr>
          <w:rFonts w:ascii="Times New Roman" w:hAnsi="Times New Roman" w:cs="Times New Roman"/>
          <w:sz w:val="24"/>
          <w:szCs w:val="24"/>
        </w:rPr>
        <w:t xml:space="preserve"> enhance educ</w:t>
      </w:r>
      <w:r w:rsidR="00EE2C46" w:rsidRPr="00847B43">
        <w:rPr>
          <w:rFonts w:ascii="Times New Roman" w:hAnsi="Times New Roman" w:cs="Times New Roman"/>
          <w:sz w:val="24"/>
          <w:szCs w:val="24"/>
        </w:rPr>
        <w:t xml:space="preserve">ation in learning institutions. </w:t>
      </w:r>
      <w:r w:rsidR="005D2B31" w:rsidRPr="00847B43">
        <w:rPr>
          <w:rFonts w:ascii="Times New Roman" w:hAnsi="Times New Roman" w:cs="Times New Roman"/>
          <w:sz w:val="24"/>
          <w:szCs w:val="24"/>
        </w:rPr>
        <w:t xml:space="preserve">This has led to the development of VLEs. Here, VLEs are online platforms that students and professors use </w:t>
      </w:r>
      <w:r w:rsidR="00152A70" w:rsidRPr="00847B43">
        <w:rPr>
          <w:rFonts w:ascii="Times New Roman" w:hAnsi="Times New Roman" w:cs="Times New Roman"/>
          <w:sz w:val="24"/>
          <w:szCs w:val="24"/>
        </w:rPr>
        <w:t xml:space="preserve">to share information as well as interact with each other positively. </w:t>
      </w:r>
      <w:r w:rsidR="00D32330" w:rsidRPr="00847B43">
        <w:rPr>
          <w:rFonts w:ascii="Times New Roman" w:hAnsi="Times New Roman" w:cs="Times New Roman"/>
          <w:sz w:val="24"/>
          <w:szCs w:val="24"/>
        </w:rPr>
        <w:t xml:space="preserve">It is comprised of all the </w:t>
      </w:r>
      <w:r w:rsidR="002659BA" w:rsidRPr="00847B43">
        <w:rPr>
          <w:rFonts w:ascii="Times New Roman" w:hAnsi="Times New Roman" w:cs="Times New Roman"/>
          <w:sz w:val="24"/>
          <w:szCs w:val="24"/>
        </w:rPr>
        <w:t xml:space="preserve">online environments that </w:t>
      </w:r>
      <w:r w:rsidR="001A4AF0" w:rsidRPr="00847B43">
        <w:rPr>
          <w:rFonts w:ascii="Times New Roman" w:hAnsi="Times New Roman" w:cs="Times New Roman"/>
          <w:sz w:val="24"/>
          <w:szCs w:val="24"/>
        </w:rPr>
        <w:t xml:space="preserve">provide support </w:t>
      </w:r>
      <w:r w:rsidR="00782C81" w:rsidRPr="00847B43">
        <w:rPr>
          <w:rFonts w:ascii="Times New Roman" w:hAnsi="Times New Roman" w:cs="Times New Roman"/>
          <w:sz w:val="24"/>
          <w:szCs w:val="24"/>
        </w:rPr>
        <w:t xml:space="preserve">to a course, reading materials as well as information sites with </w:t>
      </w:r>
      <w:r w:rsidR="0049047C" w:rsidRPr="00847B43">
        <w:rPr>
          <w:rFonts w:ascii="Times New Roman" w:hAnsi="Times New Roman" w:cs="Times New Roman"/>
          <w:sz w:val="24"/>
          <w:szCs w:val="24"/>
        </w:rPr>
        <w:t>standalone</w:t>
      </w:r>
      <w:r w:rsidR="00782C81" w:rsidRPr="00847B43">
        <w:rPr>
          <w:rFonts w:ascii="Times New Roman" w:hAnsi="Times New Roman" w:cs="Times New Roman"/>
          <w:sz w:val="24"/>
          <w:szCs w:val="24"/>
        </w:rPr>
        <w:t xml:space="preserve"> skills and assessments or any virtual learning. </w:t>
      </w:r>
      <w:proofErr w:type="spellStart"/>
      <w:r w:rsidR="00666DB3">
        <w:rPr>
          <w:rFonts w:ascii="Times New Roman" w:hAnsi="Times New Roman" w:cs="Times New Roman"/>
          <w:color w:val="222222"/>
          <w:sz w:val="24"/>
          <w:szCs w:val="20"/>
          <w:shd w:val="clear" w:color="auto" w:fill="FFFFFF"/>
        </w:rPr>
        <w:t>Phungsuk</w:t>
      </w:r>
      <w:proofErr w:type="spellEnd"/>
      <w:r w:rsidR="00666DB3">
        <w:rPr>
          <w:rFonts w:ascii="Times New Roman" w:hAnsi="Times New Roman" w:cs="Times New Roman"/>
          <w:color w:val="222222"/>
          <w:sz w:val="24"/>
          <w:szCs w:val="20"/>
          <w:shd w:val="clear" w:color="auto" w:fill="FFFFFF"/>
        </w:rPr>
        <w:t>,</w:t>
      </w:r>
      <w:r w:rsidR="004610D6" w:rsidRPr="0023327B">
        <w:rPr>
          <w:rFonts w:ascii="Times New Roman" w:hAnsi="Times New Roman" w:cs="Times New Roman"/>
          <w:color w:val="222222"/>
          <w:sz w:val="24"/>
          <w:szCs w:val="20"/>
          <w:shd w:val="clear" w:color="auto" w:fill="FFFFFF"/>
        </w:rPr>
        <w:t xml:space="preserve"> </w:t>
      </w:r>
      <w:proofErr w:type="spellStart"/>
      <w:r w:rsidR="004610D6" w:rsidRPr="0023327B">
        <w:rPr>
          <w:rFonts w:ascii="Times New Roman" w:hAnsi="Times New Roman" w:cs="Times New Roman"/>
          <w:color w:val="222222"/>
          <w:sz w:val="24"/>
          <w:szCs w:val="20"/>
          <w:shd w:val="clear" w:color="auto" w:fill="FFFFFF"/>
        </w:rPr>
        <w:t>Viriyav</w:t>
      </w:r>
      <w:r w:rsidR="00666DB3">
        <w:rPr>
          <w:rFonts w:ascii="Times New Roman" w:hAnsi="Times New Roman" w:cs="Times New Roman"/>
          <w:color w:val="222222"/>
          <w:sz w:val="24"/>
          <w:szCs w:val="20"/>
          <w:shd w:val="clear" w:color="auto" w:fill="FFFFFF"/>
        </w:rPr>
        <w:t>ejakul</w:t>
      </w:r>
      <w:proofErr w:type="spellEnd"/>
      <w:r w:rsidR="004610D6">
        <w:rPr>
          <w:rFonts w:ascii="Times New Roman" w:hAnsi="Times New Roman" w:cs="Times New Roman"/>
          <w:color w:val="222222"/>
          <w:sz w:val="24"/>
          <w:szCs w:val="20"/>
          <w:shd w:val="clear" w:color="auto" w:fill="FFFFFF"/>
        </w:rPr>
        <w:t xml:space="preserve"> and </w:t>
      </w:r>
      <w:proofErr w:type="spellStart"/>
      <w:r w:rsidR="004610D6">
        <w:rPr>
          <w:rFonts w:ascii="Times New Roman" w:hAnsi="Times New Roman" w:cs="Times New Roman"/>
          <w:color w:val="222222"/>
          <w:sz w:val="24"/>
          <w:szCs w:val="20"/>
          <w:shd w:val="clear" w:color="auto" w:fill="FFFFFF"/>
        </w:rPr>
        <w:t>Ratanaolarn</w:t>
      </w:r>
      <w:proofErr w:type="spellEnd"/>
      <w:r w:rsidR="004610D6">
        <w:rPr>
          <w:rFonts w:ascii="Times New Roman" w:hAnsi="Times New Roman" w:cs="Times New Roman"/>
          <w:color w:val="222222"/>
          <w:sz w:val="24"/>
          <w:szCs w:val="20"/>
          <w:shd w:val="clear" w:color="auto" w:fill="FFFFFF"/>
        </w:rPr>
        <w:t xml:space="preserve"> (</w:t>
      </w:r>
      <w:r w:rsidR="004610D6" w:rsidRPr="0023327B">
        <w:rPr>
          <w:rFonts w:ascii="Times New Roman" w:hAnsi="Times New Roman" w:cs="Times New Roman"/>
          <w:color w:val="222222"/>
          <w:sz w:val="24"/>
          <w:szCs w:val="20"/>
          <w:shd w:val="clear" w:color="auto" w:fill="FFFFFF"/>
        </w:rPr>
        <w:t>2017</w:t>
      </w:r>
      <w:r w:rsidR="004610D6">
        <w:rPr>
          <w:rFonts w:ascii="Times New Roman" w:hAnsi="Times New Roman" w:cs="Times New Roman"/>
          <w:sz w:val="24"/>
          <w:szCs w:val="24"/>
        </w:rPr>
        <w:t>)</w:t>
      </w:r>
      <w:r w:rsidR="00B562C0" w:rsidRPr="00847B43">
        <w:rPr>
          <w:rFonts w:ascii="Times New Roman" w:hAnsi="Times New Roman" w:cs="Times New Roman"/>
          <w:sz w:val="24"/>
          <w:szCs w:val="24"/>
        </w:rPr>
        <w:t xml:space="preserve"> argue that VLEs</w:t>
      </w:r>
      <w:r w:rsidR="00751C79" w:rsidRPr="00847B43">
        <w:rPr>
          <w:rFonts w:ascii="Times New Roman" w:hAnsi="Times New Roman" w:cs="Times New Roman"/>
          <w:sz w:val="24"/>
          <w:szCs w:val="24"/>
        </w:rPr>
        <w:t xml:space="preserve"> can be accessed on and off</w:t>
      </w:r>
      <w:r w:rsidR="00003083">
        <w:rPr>
          <w:rFonts w:ascii="Times New Roman" w:hAnsi="Times New Roman" w:cs="Times New Roman"/>
          <w:sz w:val="24"/>
          <w:szCs w:val="24"/>
        </w:rPr>
        <w:t>-</w:t>
      </w:r>
      <w:r w:rsidR="006654B7" w:rsidRPr="00847B43">
        <w:rPr>
          <w:rFonts w:ascii="Times New Roman" w:hAnsi="Times New Roman" w:cs="Times New Roman"/>
          <w:sz w:val="24"/>
          <w:szCs w:val="24"/>
        </w:rPr>
        <w:t>campus implying that they</w:t>
      </w:r>
      <w:r w:rsidR="006149E5" w:rsidRPr="00847B43">
        <w:rPr>
          <w:rFonts w:ascii="Times New Roman" w:hAnsi="Times New Roman" w:cs="Times New Roman"/>
          <w:sz w:val="24"/>
          <w:szCs w:val="24"/>
        </w:rPr>
        <w:t xml:space="preserve"> can support learning activities outside the classroom 24 hours a day and seven days a week. </w:t>
      </w:r>
      <w:r w:rsidR="00B562C0" w:rsidRPr="00847B43">
        <w:rPr>
          <w:rFonts w:ascii="Times New Roman" w:hAnsi="Times New Roman" w:cs="Times New Roman"/>
          <w:sz w:val="24"/>
          <w:szCs w:val="24"/>
        </w:rPr>
        <w:t>This allows</w:t>
      </w:r>
      <w:r w:rsidR="00957552" w:rsidRPr="00847B43">
        <w:rPr>
          <w:rFonts w:ascii="Times New Roman" w:hAnsi="Times New Roman" w:cs="Times New Roman"/>
          <w:sz w:val="24"/>
          <w:szCs w:val="24"/>
        </w:rPr>
        <w:t xml:space="preserve"> learning institutions to </w:t>
      </w:r>
      <w:r w:rsidR="00003083">
        <w:rPr>
          <w:rFonts w:ascii="Times New Roman" w:hAnsi="Times New Roman" w:cs="Times New Roman"/>
          <w:sz w:val="24"/>
          <w:szCs w:val="24"/>
        </w:rPr>
        <w:t>teach not only</w:t>
      </w:r>
      <w:r w:rsidR="00957552" w:rsidRPr="00847B43">
        <w:rPr>
          <w:rFonts w:ascii="Times New Roman" w:hAnsi="Times New Roman" w:cs="Times New Roman"/>
          <w:sz w:val="24"/>
          <w:szCs w:val="24"/>
        </w:rPr>
        <w:t xml:space="preserve"> traditional full-time students </w:t>
      </w:r>
      <w:r w:rsidR="00E83AF3">
        <w:rPr>
          <w:rFonts w:ascii="Times New Roman" w:hAnsi="Times New Roman" w:cs="Times New Roman"/>
          <w:sz w:val="24"/>
          <w:szCs w:val="24"/>
        </w:rPr>
        <w:t>but also those that are</w:t>
      </w:r>
      <w:r w:rsidR="00957552" w:rsidRPr="00847B43">
        <w:rPr>
          <w:rFonts w:ascii="Times New Roman" w:hAnsi="Times New Roman" w:cs="Times New Roman"/>
          <w:sz w:val="24"/>
          <w:szCs w:val="24"/>
        </w:rPr>
        <w:t xml:space="preserve"> unable to </w:t>
      </w:r>
      <w:r w:rsidR="00003083">
        <w:rPr>
          <w:rFonts w:ascii="Times New Roman" w:hAnsi="Times New Roman" w:cs="Times New Roman"/>
          <w:sz w:val="24"/>
          <w:szCs w:val="24"/>
        </w:rPr>
        <w:t>visit the school due to various reasons regularly</w:t>
      </w:r>
      <w:r w:rsidR="00DB3DD6" w:rsidRPr="00847B43">
        <w:rPr>
          <w:rFonts w:ascii="Times New Roman" w:hAnsi="Times New Roman" w:cs="Times New Roman"/>
          <w:sz w:val="24"/>
          <w:szCs w:val="24"/>
        </w:rPr>
        <w:t xml:space="preserve">. </w:t>
      </w:r>
      <w:r w:rsidR="00847B43" w:rsidRPr="00847B43">
        <w:rPr>
          <w:rFonts w:ascii="Times New Roman" w:hAnsi="Times New Roman" w:cs="Times New Roman"/>
          <w:sz w:val="24"/>
          <w:szCs w:val="24"/>
        </w:rPr>
        <w:t>The present report is a study on how VLEs are impacting the learning experience of students at the University of Wales Trinity Saint David London Campus.</w:t>
      </w:r>
      <w:r w:rsidR="004A7DC2">
        <w:rPr>
          <w:rFonts w:ascii="Times New Roman" w:hAnsi="Times New Roman" w:cs="Times New Roman"/>
          <w:sz w:val="24"/>
          <w:szCs w:val="24"/>
        </w:rPr>
        <w:t xml:space="preserve"> </w:t>
      </w:r>
    </w:p>
    <w:p w14:paraId="7AB2D20C" w14:textId="77777777" w:rsidR="00E83AF3" w:rsidRPr="00D23E55" w:rsidRDefault="00E83AF3" w:rsidP="008E5AC8">
      <w:pPr>
        <w:pStyle w:val="Heading2"/>
        <w:spacing w:line="360" w:lineRule="auto"/>
        <w:jc w:val="center"/>
        <w:rPr>
          <w:rFonts w:ascii="Times New Roman" w:hAnsi="Times New Roman" w:cs="Times New Roman"/>
          <w:b/>
          <w:color w:val="auto"/>
        </w:rPr>
      </w:pPr>
      <w:bookmarkStart w:id="1" w:name="_Toc57990144"/>
      <w:r w:rsidRPr="00D23E55">
        <w:rPr>
          <w:rFonts w:ascii="Times New Roman" w:hAnsi="Times New Roman" w:cs="Times New Roman"/>
          <w:b/>
          <w:color w:val="auto"/>
        </w:rPr>
        <w:t xml:space="preserve">Research </w:t>
      </w:r>
      <w:r w:rsidR="00072102" w:rsidRPr="00D23E55">
        <w:rPr>
          <w:rFonts w:ascii="Times New Roman" w:hAnsi="Times New Roman" w:cs="Times New Roman"/>
          <w:b/>
          <w:color w:val="auto"/>
        </w:rPr>
        <w:t>Aims and O</w:t>
      </w:r>
      <w:r w:rsidRPr="00D23E55">
        <w:rPr>
          <w:rFonts w:ascii="Times New Roman" w:hAnsi="Times New Roman" w:cs="Times New Roman"/>
          <w:b/>
          <w:color w:val="auto"/>
        </w:rPr>
        <w:t>bjectives</w:t>
      </w:r>
      <w:bookmarkEnd w:id="1"/>
    </w:p>
    <w:p w14:paraId="3931070D" w14:textId="7313AE20" w:rsidR="00E83AF3" w:rsidRDefault="000326FF"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primary aim of this study is to </w:t>
      </w:r>
      <w:r w:rsidR="00DF14E6">
        <w:rPr>
          <w:rFonts w:ascii="Times New Roman" w:hAnsi="Times New Roman" w:cs="Times New Roman"/>
          <w:sz w:val="24"/>
          <w:szCs w:val="24"/>
        </w:rPr>
        <w:t xml:space="preserve">examine the impacts that virtual learning environments have on </w:t>
      </w:r>
      <w:r w:rsidR="008E6C4A">
        <w:rPr>
          <w:rFonts w:ascii="Times New Roman" w:hAnsi="Times New Roman" w:cs="Times New Roman"/>
          <w:sz w:val="24"/>
          <w:szCs w:val="24"/>
        </w:rPr>
        <w:t xml:space="preserve">the learning experience of students at </w:t>
      </w:r>
      <w:r w:rsidR="006B1C71">
        <w:rPr>
          <w:rFonts w:ascii="Times New Roman" w:hAnsi="Times New Roman" w:cs="Times New Roman"/>
          <w:sz w:val="24"/>
          <w:szCs w:val="24"/>
        </w:rPr>
        <w:t xml:space="preserve">the University of Wales </w:t>
      </w:r>
      <w:r w:rsidR="007E7AE0">
        <w:rPr>
          <w:rFonts w:ascii="Times New Roman" w:hAnsi="Times New Roman" w:cs="Times New Roman"/>
          <w:sz w:val="24"/>
          <w:szCs w:val="24"/>
        </w:rPr>
        <w:t xml:space="preserve">Trinity Saint David London Campus. </w:t>
      </w:r>
      <w:r w:rsidR="00E83AF3">
        <w:rPr>
          <w:rFonts w:ascii="Times New Roman" w:hAnsi="Times New Roman" w:cs="Times New Roman"/>
          <w:sz w:val="24"/>
          <w:szCs w:val="24"/>
        </w:rPr>
        <w:t xml:space="preserve">The specific objectives of the study </w:t>
      </w:r>
      <w:r w:rsidR="00927DEC">
        <w:rPr>
          <w:rFonts w:ascii="Times New Roman" w:hAnsi="Times New Roman" w:cs="Times New Roman"/>
          <w:sz w:val="24"/>
          <w:szCs w:val="24"/>
        </w:rPr>
        <w:t>include.</w:t>
      </w:r>
    </w:p>
    <w:p w14:paraId="28E85EC2" w14:textId="77777777" w:rsidR="00E83AF3" w:rsidRDefault="00E83AF3" w:rsidP="008E5AC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determine whether the University of Wales Trinity makes use of VLEs.</w:t>
      </w:r>
    </w:p>
    <w:p w14:paraId="7587F491" w14:textId="77777777" w:rsidR="00E83AF3" w:rsidRDefault="00072102" w:rsidP="008E5AC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establish the impacts that VLEs have on the learning </w:t>
      </w:r>
      <w:r w:rsidR="00332AAA">
        <w:rPr>
          <w:rFonts w:ascii="Times New Roman" w:hAnsi="Times New Roman" w:cs="Times New Roman"/>
          <w:sz w:val="24"/>
          <w:szCs w:val="24"/>
        </w:rPr>
        <w:t>experience of learners at the University</w:t>
      </w:r>
    </w:p>
    <w:p w14:paraId="7BBE5270" w14:textId="7147EBE0" w:rsidR="00332AAA" w:rsidRDefault="00332AAA" w:rsidP="008E5AC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determine ways that can be used to improve on </w:t>
      </w:r>
      <w:r w:rsidR="003F17CC">
        <w:rPr>
          <w:rFonts w:ascii="Times New Roman" w:hAnsi="Times New Roman" w:cs="Times New Roman"/>
          <w:sz w:val="24"/>
          <w:szCs w:val="24"/>
        </w:rPr>
        <w:t xml:space="preserve">VLE at the </w:t>
      </w:r>
      <w:r w:rsidR="00927DEC">
        <w:rPr>
          <w:rFonts w:ascii="Times New Roman" w:hAnsi="Times New Roman" w:cs="Times New Roman"/>
          <w:sz w:val="24"/>
          <w:szCs w:val="24"/>
        </w:rPr>
        <w:t>University.</w:t>
      </w:r>
    </w:p>
    <w:p w14:paraId="4F6D84F4" w14:textId="77777777" w:rsidR="003F17CC" w:rsidRDefault="003F17CC" w:rsidP="008E5AC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ascertain the challenges </w:t>
      </w:r>
      <w:r w:rsidR="00DB69AA">
        <w:rPr>
          <w:rFonts w:ascii="Times New Roman" w:hAnsi="Times New Roman" w:cs="Times New Roman"/>
          <w:sz w:val="24"/>
          <w:szCs w:val="24"/>
        </w:rPr>
        <w:t>that learners face as a result of using VLEs at the University.</w:t>
      </w:r>
    </w:p>
    <w:p w14:paraId="37925EA1" w14:textId="77777777" w:rsidR="00DB69AA" w:rsidRPr="00342C64" w:rsidRDefault="00003083" w:rsidP="008E5AC8">
      <w:pPr>
        <w:pStyle w:val="Heading2"/>
        <w:spacing w:line="360" w:lineRule="auto"/>
        <w:jc w:val="center"/>
        <w:rPr>
          <w:rFonts w:ascii="Times New Roman" w:hAnsi="Times New Roman" w:cs="Times New Roman"/>
          <w:b/>
          <w:color w:val="auto"/>
        </w:rPr>
      </w:pPr>
      <w:bookmarkStart w:id="2" w:name="_Toc57990145"/>
      <w:r>
        <w:rPr>
          <w:rFonts w:ascii="Times New Roman" w:hAnsi="Times New Roman" w:cs="Times New Roman"/>
          <w:b/>
          <w:color w:val="auto"/>
        </w:rPr>
        <w:t>The r</w:t>
      </w:r>
      <w:r w:rsidR="0078556E" w:rsidRPr="00342C64">
        <w:rPr>
          <w:rFonts w:ascii="Times New Roman" w:hAnsi="Times New Roman" w:cs="Times New Roman"/>
          <w:b/>
          <w:color w:val="auto"/>
        </w:rPr>
        <w:t>ationale of the study</w:t>
      </w:r>
      <w:bookmarkEnd w:id="2"/>
    </w:p>
    <w:p w14:paraId="0545261A" w14:textId="77777777" w:rsidR="0078556E" w:rsidRDefault="0078556E"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technology changing now and then, </w:t>
      </w:r>
      <w:r w:rsidR="00003083">
        <w:rPr>
          <w:rFonts w:ascii="Times New Roman" w:hAnsi="Times New Roman" w:cs="Times New Roman"/>
          <w:sz w:val="24"/>
          <w:szCs w:val="24"/>
        </w:rPr>
        <w:t>learning institutions need</w:t>
      </w:r>
      <w:r w:rsidR="00BA10C0">
        <w:rPr>
          <w:rFonts w:ascii="Times New Roman" w:hAnsi="Times New Roman" w:cs="Times New Roman"/>
          <w:sz w:val="24"/>
          <w:szCs w:val="24"/>
        </w:rPr>
        <w:t xml:space="preserve"> to embrace it to </w:t>
      </w:r>
      <w:r w:rsidR="00003083">
        <w:rPr>
          <w:rFonts w:ascii="Times New Roman" w:hAnsi="Times New Roman" w:cs="Times New Roman"/>
          <w:sz w:val="24"/>
          <w:szCs w:val="24"/>
        </w:rPr>
        <w:t>engage learners as well as promote positive performance actively</w:t>
      </w:r>
      <w:r w:rsidR="00BA10C0">
        <w:rPr>
          <w:rFonts w:ascii="Times New Roman" w:hAnsi="Times New Roman" w:cs="Times New Roman"/>
          <w:sz w:val="24"/>
          <w:szCs w:val="24"/>
        </w:rPr>
        <w:t xml:space="preserve">. </w:t>
      </w:r>
      <w:r w:rsidR="00F61BC5">
        <w:rPr>
          <w:rFonts w:ascii="Times New Roman" w:hAnsi="Times New Roman" w:cs="Times New Roman"/>
          <w:sz w:val="24"/>
          <w:szCs w:val="24"/>
        </w:rPr>
        <w:t xml:space="preserve">In this regard, the study is </w:t>
      </w:r>
      <w:r w:rsidR="00003083">
        <w:rPr>
          <w:rFonts w:ascii="Times New Roman" w:hAnsi="Times New Roman" w:cs="Times New Roman"/>
          <w:sz w:val="24"/>
          <w:szCs w:val="24"/>
        </w:rPr>
        <w:t>critical</w:t>
      </w:r>
      <w:r w:rsidR="00F61BC5">
        <w:rPr>
          <w:rFonts w:ascii="Times New Roman" w:hAnsi="Times New Roman" w:cs="Times New Roman"/>
          <w:sz w:val="24"/>
          <w:szCs w:val="24"/>
        </w:rPr>
        <w:t xml:space="preserve"> because it will provide information that learning institutions</w:t>
      </w:r>
      <w:r w:rsidR="002A6476">
        <w:rPr>
          <w:rFonts w:ascii="Times New Roman" w:hAnsi="Times New Roman" w:cs="Times New Roman"/>
          <w:sz w:val="24"/>
          <w:szCs w:val="24"/>
        </w:rPr>
        <w:t>,</w:t>
      </w:r>
      <w:r w:rsidR="00F61BC5">
        <w:rPr>
          <w:rFonts w:ascii="Times New Roman" w:hAnsi="Times New Roman" w:cs="Times New Roman"/>
          <w:sz w:val="24"/>
          <w:szCs w:val="24"/>
        </w:rPr>
        <w:t xml:space="preserve"> including the University of Wales</w:t>
      </w:r>
      <w:r w:rsidR="002A6476">
        <w:rPr>
          <w:rFonts w:ascii="Times New Roman" w:hAnsi="Times New Roman" w:cs="Times New Roman"/>
          <w:sz w:val="24"/>
          <w:szCs w:val="24"/>
        </w:rPr>
        <w:t>,</w:t>
      </w:r>
      <w:r w:rsidR="00F61BC5">
        <w:rPr>
          <w:rFonts w:ascii="Times New Roman" w:hAnsi="Times New Roman" w:cs="Times New Roman"/>
          <w:sz w:val="24"/>
          <w:szCs w:val="24"/>
        </w:rPr>
        <w:t xml:space="preserve"> can use to </w:t>
      </w:r>
      <w:r w:rsidR="00F61BC5">
        <w:rPr>
          <w:rFonts w:ascii="Times New Roman" w:hAnsi="Times New Roman" w:cs="Times New Roman"/>
          <w:sz w:val="24"/>
          <w:szCs w:val="24"/>
        </w:rPr>
        <w:lastRenderedPageBreak/>
        <w:t xml:space="preserve">enhance its learning experience. Here, the </w:t>
      </w:r>
      <w:r w:rsidR="00A47A86">
        <w:rPr>
          <w:rFonts w:ascii="Times New Roman" w:hAnsi="Times New Roman" w:cs="Times New Roman"/>
          <w:sz w:val="24"/>
          <w:szCs w:val="24"/>
        </w:rPr>
        <w:t>U</w:t>
      </w:r>
      <w:r w:rsidR="00F61BC5">
        <w:rPr>
          <w:rFonts w:ascii="Times New Roman" w:hAnsi="Times New Roman" w:cs="Times New Roman"/>
          <w:sz w:val="24"/>
          <w:szCs w:val="24"/>
        </w:rPr>
        <w:t xml:space="preserve">niversity can use the information of the challenges learners face when using VLEs to improve on their experience. Moreover, the University can use the information on the impacts to implement proper strategies that will enhance engagement on these learning platforms. </w:t>
      </w:r>
      <w:r w:rsidR="003F61E5">
        <w:rPr>
          <w:rFonts w:ascii="Times New Roman" w:hAnsi="Times New Roman" w:cs="Times New Roman"/>
          <w:sz w:val="24"/>
          <w:szCs w:val="24"/>
        </w:rPr>
        <w:t xml:space="preserve">Also, the information from the study will help the </w:t>
      </w:r>
      <w:r w:rsidR="00A47A86">
        <w:rPr>
          <w:rFonts w:ascii="Times New Roman" w:hAnsi="Times New Roman" w:cs="Times New Roman"/>
          <w:sz w:val="24"/>
          <w:szCs w:val="24"/>
        </w:rPr>
        <w:t>U</w:t>
      </w:r>
      <w:r w:rsidR="003F61E5">
        <w:rPr>
          <w:rFonts w:ascii="Times New Roman" w:hAnsi="Times New Roman" w:cs="Times New Roman"/>
          <w:sz w:val="24"/>
          <w:szCs w:val="24"/>
        </w:rPr>
        <w:t xml:space="preserve">niversity devise proper ways to improve on its VLE. </w:t>
      </w:r>
    </w:p>
    <w:p w14:paraId="48D35E3B" w14:textId="77777777" w:rsidR="006304C0" w:rsidRPr="00342C64" w:rsidRDefault="00805526" w:rsidP="008E5AC8">
      <w:pPr>
        <w:pStyle w:val="Heading1"/>
        <w:spacing w:line="360" w:lineRule="auto"/>
        <w:jc w:val="center"/>
        <w:rPr>
          <w:rFonts w:ascii="Times New Roman" w:hAnsi="Times New Roman" w:cs="Times New Roman"/>
          <w:b/>
          <w:color w:val="auto"/>
        </w:rPr>
      </w:pPr>
      <w:bookmarkStart w:id="3" w:name="_Toc57990146"/>
      <w:r w:rsidRPr="00342C64">
        <w:rPr>
          <w:rFonts w:ascii="Times New Roman" w:hAnsi="Times New Roman" w:cs="Times New Roman"/>
          <w:b/>
          <w:color w:val="auto"/>
        </w:rPr>
        <w:t>Literature</w:t>
      </w:r>
      <w:r w:rsidR="006304C0" w:rsidRPr="00342C64">
        <w:rPr>
          <w:rFonts w:ascii="Times New Roman" w:hAnsi="Times New Roman" w:cs="Times New Roman"/>
          <w:b/>
          <w:color w:val="auto"/>
        </w:rPr>
        <w:t xml:space="preserve"> Review</w:t>
      </w:r>
      <w:bookmarkEnd w:id="3"/>
    </w:p>
    <w:p w14:paraId="6FD2CC68" w14:textId="77777777" w:rsidR="004A7DC2" w:rsidRPr="00E561F3" w:rsidRDefault="000D6816" w:rsidP="008E5AC8">
      <w:pPr>
        <w:pStyle w:val="Heading2"/>
        <w:spacing w:line="360" w:lineRule="auto"/>
        <w:rPr>
          <w:rFonts w:ascii="Times New Roman" w:hAnsi="Times New Roman" w:cs="Times New Roman"/>
          <w:b/>
          <w:color w:val="auto"/>
        </w:rPr>
      </w:pPr>
      <w:bookmarkStart w:id="4" w:name="_Toc57990147"/>
      <w:r w:rsidRPr="00E561F3">
        <w:rPr>
          <w:rFonts w:ascii="Times New Roman" w:hAnsi="Times New Roman" w:cs="Times New Roman"/>
          <w:b/>
          <w:color w:val="auto"/>
        </w:rPr>
        <w:t>The concept of VLEs</w:t>
      </w:r>
      <w:bookmarkEnd w:id="4"/>
    </w:p>
    <w:p w14:paraId="04F89CDC" w14:textId="4292FAA2" w:rsidR="00854B91" w:rsidRDefault="009A6DA0"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noted above, a VLE is an online platform that has been designed to facilitate learning. </w:t>
      </w:r>
      <w:r w:rsidR="00243D9F">
        <w:rPr>
          <w:rFonts w:ascii="Times New Roman" w:hAnsi="Times New Roman" w:cs="Times New Roman"/>
          <w:sz w:val="24"/>
          <w:szCs w:val="24"/>
        </w:rPr>
        <w:t xml:space="preserve">According to </w:t>
      </w:r>
      <w:proofErr w:type="spellStart"/>
      <w:r w:rsidR="00F40165">
        <w:rPr>
          <w:rFonts w:ascii="Times New Roman" w:hAnsi="Times New Roman" w:cs="Times New Roman"/>
          <w:color w:val="222222"/>
          <w:sz w:val="24"/>
          <w:szCs w:val="20"/>
          <w:shd w:val="clear" w:color="auto" w:fill="FFFFFF"/>
        </w:rPr>
        <w:t>Phungsuk</w:t>
      </w:r>
      <w:proofErr w:type="spellEnd"/>
      <w:r w:rsidR="00F40165">
        <w:rPr>
          <w:rFonts w:ascii="Times New Roman" w:hAnsi="Times New Roman" w:cs="Times New Roman"/>
          <w:color w:val="222222"/>
          <w:sz w:val="24"/>
          <w:szCs w:val="20"/>
          <w:shd w:val="clear" w:color="auto" w:fill="FFFFFF"/>
        </w:rPr>
        <w:t>,</w:t>
      </w:r>
      <w:r w:rsidR="00F40165" w:rsidRPr="0023327B">
        <w:rPr>
          <w:rFonts w:ascii="Times New Roman" w:hAnsi="Times New Roman" w:cs="Times New Roman"/>
          <w:color w:val="222222"/>
          <w:sz w:val="24"/>
          <w:szCs w:val="20"/>
          <w:shd w:val="clear" w:color="auto" w:fill="FFFFFF"/>
        </w:rPr>
        <w:t xml:space="preserve"> </w:t>
      </w:r>
      <w:proofErr w:type="spellStart"/>
      <w:r w:rsidR="00F40165" w:rsidRPr="0023327B">
        <w:rPr>
          <w:rFonts w:ascii="Times New Roman" w:hAnsi="Times New Roman" w:cs="Times New Roman"/>
          <w:color w:val="222222"/>
          <w:sz w:val="24"/>
          <w:szCs w:val="20"/>
          <w:shd w:val="clear" w:color="auto" w:fill="FFFFFF"/>
        </w:rPr>
        <w:t>Viriyav</w:t>
      </w:r>
      <w:r w:rsidR="00F40165">
        <w:rPr>
          <w:rFonts w:ascii="Times New Roman" w:hAnsi="Times New Roman" w:cs="Times New Roman"/>
          <w:color w:val="222222"/>
          <w:sz w:val="24"/>
          <w:szCs w:val="20"/>
          <w:shd w:val="clear" w:color="auto" w:fill="FFFFFF"/>
        </w:rPr>
        <w:t>ejakul</w:t>
      </w:r>
      <w:proofErr w:type="spellEnd"/>
      <w:r w:rsidR="00F40165">
        <w:rPr>
          <w:rFonts w:ascii="Times New Roman" w:hAnsi="Times New Roman" w:cs="Times New Roman"/>
          <w:color w:val="222222"/>
          <w:sz w:val="24"/>
          <w:szCs w:val="20"/>
          <w:shd w:val="clear" w:color="auto" w:fill="FFFFFF"/>
        </w:rPr>
        <w:t xml:space="preserve"> and </w:t>
      </w:r>
      <w:proofErr w:type="spellStart"/>
      <w:r w:rsidR="00F40165">
        <w:rPr>
          <w:rFonts w:ascii="Times New Roman" w:hAnsi="Times New Roman" w:cs="Times New Roman"/>
          <w:color w:val="222222"/>
          <w:sz w:val="24"/>
          <w:szCs w:val="20"/>
          <w:shd w:val="clear" w:color="auto" w:fill="FFFFFF"/>
        </w:rPr>
        <w:t>Ratanaolarn</w:t>
      </w:r>
      <w:proofErr w:type="spellEnd"/>
      <w:r w:rsidR="00F40165">
        <w:rPr>
          <w:rFonts w:ascii="Times New Roman" w:hAnsi="Times New Roman" w:cs="Times New Roman"/>
          <w:color w:val="222222"/>
          <w:sz w:val="24"/>
          <w:szCs w:val="20"/>
          <w:shd w:val="clear" w:color="auto" w:fill="FFFFFF"/>
        </w:rPr>
        <w:t xml:space="preserve"> (</w:t>
      </w:r>
      <w:r w:rsidR="00F40165" w:rsidRPr="0023327B">
        <w:rPr>
          <w:rFonts w:ascii="Times New Roman" w:hAnsi="Times New Roman" w:cs="Times New Roman"/>
          <w:color w:val="222222"/>
          <w:sz w:val="24"/>
          <w:szCs w:val="20"/>
          <w:shd w:val="clear" w:color="auto" w:fill="FFFFFF"/>
        </w:rPr>
        <w:t>2017</w:t>
      </w:r>
      <w:r w:rsidR="00F40165">
        <w:rPr>
          <w:rFonts w:ascii="Times New Roman" w:hAnsi="Times New Roman" w:cs="Times New Roman"/>
          <w:sz w:val="24"/>
          <w:szCs w:val="24"/>
        </w:rPr>
        <w:t>)</w:t>
      </w:r>
      <w:r w:rsidR="00243D9F">
        <w:rPr>
          <w:rFonts w:ascii="Times New Roman" w:hAnsi="Times New Roman" w:cs="Times New Roman"/>
          <w:sz w:val="24"/>
          <w:szCs w:val="24"/>
        </w:rPr>
        <w:t xml:space="preserve">, </w:t>
      </w:r>
      <w:r w:rsidR="00677219">
        <w:rPr>
          <w:rFonts w:ascii="Times New Roman" w:hAnsi="Times New Roman" w:cs="Times New Roman"/>
          <w:sz w:val="24"/>
          <w:szCs w:val="24"/>
        </w:rPr>
        <w:t xml:space="preserve">VLE is an integrated distance learning process that </w:t>
      </w:r>
      <w:r w:rsidR="00927DEC">
        <w:rPr>
          <w:rFonts w:ascii="Times New Roman" w:hAnsi="Times New Roman" w:cs="Times New Roman"/>
          <w:sz w:val="24"/>
          <w:szCs w:val="24"/>
        </w:rPr>
        <w:t>considers</w:t>
      </w:r>
      <w:r w:rsidR="00677219">
        <w:rPr>
          <w:rFonts w:ascii="Times New Roman" w:hAnsi="Times New Roman" w:cs="Times New Roman"/>
          <w:sz w:val="24"/>
          <w:szCs w:val="24"/>
        </w:rPr>
        <w:t xml:space="preserve"> course materials, </w:t>
      </w:r>
      <w:r w:rsidR="00BD4468">
        <w:rPr>
          <w:rFonts w:ascii="Times New Roman" w:hAnsi="Times New Roman" w:cs="Times New Roman"/>
          <w:sz w:val="24"/>
          <w:szCs w:val="24"/>
        </w:rPr>
        <w:t xml:space="preserve">tests, assessments and any other tool or activity that is </w:t>
      </w:r>
      <w:r w:rsidR="004557DE">
        <w:rPr>
          <w:rFonts w:ascii="Times New Roman" w:hAnsi="Times New Roman" w:cs="Times New Roman"/>
          <w:sz w:val="24"/>
          <w:szCs w:val="24"/>
        </w:rPr>
        <w:t xml:space="preserve">external to the classroom experience. </w:t>
      </w:r>
      <w:r w:rsidR="00CF3899">
        <w:rPr>
          <w:rFonts w:ascii="Times New Roman" w:hAnsi="Times New Roman" w:cs="Times New Roman"/>
          <w:color w:val="222222"/>
          <w:sz w:val="24"/>
          <w:szCs w:val="20"/>
          <w:shd w:val="clear" w:color="auto" w:fill="FFFFFF"/>
        </w:rPr>
        <w:t>Wolff et al. (2013)</w:t>
      </w:r>
      <w:r w:rsidR="00776675">
        <w:rPr>
          <w:rFonts w:ascii="Times New Roman" w:hAnsi="Times New Roman" w:cs="Times New Roman"/>
          <w:sz w:val="24"/>
          <w:szCs w:val="24"/>
        </w:rPr>
        <w:t>,</w:t>
      </w:r>
      <w:r w:rsidR="00651B76">
        <w:rPr>
          <w:rFonts w:ascii="Times New Roman" w:hAnsi="Times New Roman" w:cs="Times New Roman"/>
          <w:sz w:val="24"/>
          <w:szCs w:val="24"/>
        </w:rPr>
        <w:t xml:space="preserve"> on the other hand</w:t>
      </w:r>
      <w:r w:rsidR="00B63207">
        <w:rPr>
          <w:rFonts w:ascii="Times New Roman" w:hAnsi="Times New Roman" w:cs="Times New Roman"/>
          <w:sz w:val="24"/>
          <w:szCs w:val="24"/>
        </w:rPr>
        <w:t>,</w:t>
      </w:r>
      <w:r w:rsidR="00651B76">
        <w:rPr>
          <w:rFonts w:ascii="Times New Roman" w:hAnsi="Times New Roman" w:cs="Times New Roman"/>
          <w:sz w:val="24"/>
          <w:szCs w:val="24"/>
        </w:rPr>
        <w:t xml:space="preserve"> defines VLE as a digital space where teache</w:t>
      </w:r>
      <w:r w:rsidR="007D7162">
        <w:rPr>
          <w:rFonts w:ascii="Times New Roman" w:hAnsi="Times New Roman" w:cs="Times New Roman"/>
          <w:sz w:val="24"/>
          <w:szCs w:val="24"/>
        </w:rPr>
        <w:t xml:space="preserve">rs/professors can host learning activities that they want learners to complete. </w:t>
      </w:r>
      <w:r w:rsidR="002069A9">
        <w:rPr>
          <w:rFonts w:ascii="Times New Roman" w:hAnsi="Times New Roman" w:cs="Times New Roman"/>
          <w:color w:val="222222"/>
          <w:sz w:val="24"/>
          <w:szCs w:val="20"/>
          <w:shd w:val="clear" w:color="auto" w:fill="FFFFFF"/>
        </w:rPr>
        <w:t>Xu et al. (2014)</w:t>
      </w:r>
      <w:r w:rsidR="00595AB4">
        <w:rPr>
          <w:rFonts w:ascii="Times New Roman" w:hAnsi="Times New Roman" w:cs="Times New Roman"/>
          <w:sz w:val="24"/>
          <w:szCs w:val="24"/>
        </w:rPr>
        <w:t xml:space="preserve"> argue</w:t>
      </w:r>
      <w:r w:rsidR="007D7162">
        <w:rPr>
          <w:rFonts w:ascii="Times New Roman" w:hAnsi="Times New Roman" w:cs="Times New Roman"/>
          <w:sz w:val="24"/>
          <w:szCs w:val="24"/>
        </w:rPr>
        <w:t xml:space="preserve"> that VLEs do not necessarily replace </w:t>
      </w:r>
      <w:r w:rsidR="003C20EC">
        <w:rPr>
          <w:rFonts w:ascii="Times New Roman" w:hAnsi="Times New Roman" w:cs="Times New Roman"/>
          <w:sz w:val="24"/>
          <w:szCs w:val="24"/>
        </w:rPr>
        <w:t>the physical classrooms; they act as a complement creating what is commonly referred to a</w:t>
      </w:r>
      <w:r w:rsidR="004C2DB3">
        <w:rPr>
          <w:rFonts w:ascii="Times New Roman" w:hAnsi="Times New Roman" w:cs="Times New Roman"/>
          <w:sz w:val="24"/>
          <w:szCs w:val="24"/>
        </w:rPr>
        <w:t>s a flipped classroom. Traditio</w:t>
      </w:r>
      <w:r w:rsidR="00EF48F6">
        <w:rPr>
          <w:rFonts w:ascii="Times New Roman" w:hAnsi="Times New Roman" w:cs="Times New Roman"/>
          <w:sz w:val="24"/>
          <w:szCs w:val="24"/>
        </w:rPr>
        <w:t>na</w:t>
      </w:r>
      <w:r w:rsidR="00D30F56">
        <w:rPr>
          <w:rFonts w:ascii="Times New Roman" w:hAnsi="Times New Roman" w:cs="Times New Roman"/>
          <w:sz w:val="24"/>
          <w:szCs w:val="24"/>
        </w:rPr>
        <w:t xml:space="preserve">lly, VLEs have been used as an alternative for classroom delivered courses for distant learning students. </w:t>
      </w:r>
      <w:r w:rsidR="00B13E87">
        <w:rPr>
          <w:rFonts w:ascii="Times New Roman" w:hAnsi="Times New Roman" w:cs="Times New Roman"/>
          <w:sz w:val="24"/>
          <w:szCs w:val="24"/>
        </w:rPr>
        <w:t xml:space="preserve">However, this has changed leading learning institutions into using such environments to </w:t>
      </w:r>
      <w:r w:rsidR="005D37D5">
        <w:rPr>
          <w:rFonts w:ascii="Times New Roman" w:hAnsi="Times New Roman" w:cs="Times New Roman"/>
          <w:sz w:val="24"/>
          <w:szCs w:val="24"/>
        </w:rPr>
        <w:t xml:space="preserve">provide blended learning in the classroom. </w:t>
      </w:r>
      <w:r w:rsidR="006B5D39">
        <w:rPr>
          <w:rFonts w:ascii="Times New Roman" w:hAnsi="Times New Roman" w:cs="Times New Roman"/>
          <w:sz w:val="24"/>
          <w:szCs w:val="24"/>
        </w:rPr>
        <w:t xml:space="preserve">Contextually, VLEs </w:t>
      </w:r>
      <w:r w:rsidR="00B63207">
        <w:rPr>
          <w:rFonts w:ascii="Times New Roman" w:hAnsi="Times New Roman" w:cs="Times New Roman"/>
          <w:sz w:val="24"/>
          <w:szCs w:val="24"/>
        </w:rPr>
        <w:t>offer</w:t>
      </w:r>
      <w:r w:rsidR="006B5D39">
        <w:rPr>
          <w:rFonts w:ascii="Times New Roman" w:hAnsi="Times New Roman" w:cs="Times New Roman"/>
          <w:sz w:val="24"/>
          <w:szCs w:val="24"/>
        </w:rPr>
        <w:t xml:space="preserve"> learners with more experience regarding a course by exposing them to extra learning resources and curriculum that they would otherwise have no access to. </w:t>
      </w:r>
    </w:p>
    <w:p w14:paraId="50A646C3" w14:textId="77777777" w:rsidR="00B5532A" w:rsidRDefault="00DA4BD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6F61E3" w:rsidRPr="0023327B">
        <w:rPr>
          <w:rFonts w:ascii="Times New Roman" w:hAnsi="Times New Roman" w:cs="Times New Roman"/>
          <w:color w:val="222222"/>
          <w:sz w:val="24"/>
          <w:szCs w:val="20"/>
          <w:shd w:val="clear" w:color="auto" w:fill="FFFFFF"/>
        </w:rPr>
        <w:t>Keppell</w:t>
      </w:r>
      <w:proofErr w:type="spellEnd"/>
      <w:r w:rsidR="006F61E3" w:rsidRPr="0023327B">
        <w:rPr>
          <w:rFonts w:ascii="Times New Roman" w:hAnsi="Times New Roman" w:cs="Times New Roman"/>
          <w:color w:val="222222"/>
          <w:sz w:val="24"/>
          <w:szCs w:val="20"/>
          <w:shd w:val="clear" w:color="auto" w:fill="FFFFFF"/>
        </w:rPr>
        <w:t>,</w:t>
      </w:r>
      <w:r w:rsidR="006F61E3">
        <w:rPr>
          <w:rFonts w:ascii="Times New Roman" w:hAnsi="Times New Roman" w:cs="Times New Roman"/>
          <w:color w:val="222222"/>
          <w:sz w:val="24"/>
          <w:szCs w:val="20"/>
          <w:shd w:val="clear" w:color="auto" w:fill="FFFFFF"/>
        </w:rPr>
        <w:t xml:space="preserve"> Souter and Riddle (</w:t>
      </w:r>
      <w:r w:rsidR="006F61E3" w:rsidRPr="0023327B">
        <w:rPr>
          <w:rFonts w:ascii="Times New Roman" w:hAnsi="Times New Roman" w:cs="Times New Roman"/>
          <w:color w:val="222222"/>
          <w:sz w:val="24"/>
          <w:szCs w:val="20"/>
          <w:shd w:val="clear" w:color="auto" w:fill="FFFFFF"/>
        </w:rPr>
        <w:t>2011</w:t>
      </w:r>
      <w:r w:rsidR="006F61E3">
        <w:rPr>
          <w:rFonts w:ascii="Times New Roman" w:hAnsi="Times New Roman" w:cs="Times New Roman"/>
          <w:sz w:val="24"/>
          <w:szCs w:val="24"/>
        </w:rPr>
        <w:t>)</w:t>
      </w:r>
      <w:r>
        <w:rPr>
          <w:rFonts w:ascii="Times New Roman" w:hAnsi="Times New Roman" w:cs="Times New Roman"/>
          <w:sz w:val="24"/>
          <w:szCs w:val="24"/>
        </w:rPr>
        <w:t xml:space="preserve">, the concept of VLE can be considered as dynamic </w:t>
      </w:r>
      <w:r w:rsidR="00364C49">
        <w:rPr>
          <w:rFonts w:ascii="Times New Roman" w:hAnsi="Times New Roman" w:cs="Times New Roman"/>
          <w:sz w:val="24"/>
          <w:szCs w:val="24"/>
        </w:rPr>
        <w:t xml:space="preserve">because of the constant enhancement of technology </w:t>
      </w:r>
      <w:r w:rsidR="00C16DD5">
        <w:rPr>
          <w:rFonts w:ascii="Times New Roman" w:hAnsi="Times New Roman" w:cs="Times New Roman"/>
          <w:sz w:val="24"/>
          <w:szCs w:val="24"/>
        </w:rPr>
        <w:t xml:space="preserve">which affects its </w:t>
      </w:r>
      <w:r w:rsidR="00AA6A4C">
        <w:rPr>
          <w:rFonts w:ascii="Times New Roman" w:hAnsi="Times New Roman" w:cs="Times New Roman"/>
          <w:sz w:val="24"/>
          <w:szCs w:val="24"/>
        </w:rPr>
        <w:t xml:space="preserve">characteristics and potentialities as well as the benefits they have within learning institutions. </w:t>
      </w:r>
      <w:r w:rsidR="00A36B5F">
        <w:rPr>
          <w:rFonts w:ascii="Times New Roman" w:hAnsi="Times New Roman" w:cs="Times New Roman"/>
          <w:sz w:val="24"/>
          <w:szCs w:val="24"/>
        </w:rPr>
        <w:t>Notabl</w:t>
      </w:r>
      <w:r w:rsidR="00DA3E5A">
        <w:rPr>
          <w:rFonts w:ascii="Times New Roman" w:hAnsi="Times New Roman" w:cs="Times New Roman"/>
          <w:sz w:val="24"/>
          <w:szCs w:val="24"/>
        </w:rPr>
        <w:t xml:space="preserve">y, </w:t>
      </w:r>
      <w:r w:rsidR="006F61E3">
        <w:rPr>
          <w:rFonts w:ascii="Times New Roman" w:hAnsi="Times New Roman" w:cs="Times New Roman"/>
          <w:color w:val="222222"/>
          <w:sz w:val="24"/>
          <w:szCs w:val="20"/>
          <w:shd w:val="clear" w:color="auto" w:fill="FFFFFF"/>
        </w:rPr>
        <w:t>Wolff et al. (2013)</w:t>
      </w:r>
      <w:r w:rsidR="00DA3E5A">
        <w:rPr>
          <w:rFonts w:ascii="Times New Roman" w:hAnsi="Times New Roman" w:cs="Times New Roman"/>
          <w:sz w:val="24"/>
          <w:szCs w:val="24"/>
        </w:rPr>
        <w:t xml:space="preserve"> argue that VLEs provide </w:t>
      </w:r>
      <w:r w:rsidR="00B63207">
        <w:rPr>
          <w:rFonts w:ascii="Times New Roman" w:hAnsi="Times New Roman" w:cs="Times New Roman"/>
          <w:sz w:val="24"/>
          <w:szCs w:val="24"/>
        </w:rPr>
        <w:t>significan</w:t>
      </w:r>
      <w:r w:rsidR="00DA3E5A">
        <w:rPr>
          <w:rFonts w:ascii="Times New Roman" w:hAnsi="Times New Roman" w:cs="Times New Roman"/>
          <w:sz w:val="24"/>
          <w:szCs w:val="24"/>
        </w:rPr>
        <w:t xml:space="preserve">t quantities of information that </w:t>
      </w:r>
      <w:r w:rsidR="00C56CFA">
        <w:rPr>
          <w:rFonts w:ascii="Times New Roman" w:hAnsi="Times New Roman" w:cs="Times New Roman"/>
          <w:sz w:val="24"/>
          <w:szCs w:val="24"/>
        </w:rPr>
        <w:t xml:space="preserve">institutions can use to improve their learning process. </w:t>
      </w:r>
      <w:r w:rsidR="00084E46">
        <w:rPr>
          <w:rFonts w:ascii="Times New Roman" w:hAnsi="Times New Roman" w:cs="Times New Roman"/>
          <w:sz w:val="24"/>
          <w:szCs w:val="24"/>
        </w:rPr>
        <w:t xml:space="preserve">Moreover, they provide </w:t>
      </w:r>
      <w:r w:rsidR="00432FCA">
        <w:rPr>
          <w:rFonts w:ascii="Times New Roman" w:hAnsi="Times New Roman" w:cs="Times New Roman"/>
          <w:sz w:val="24"/>
          <w:szCs w:val="24"/>
        </w:rPr>
        <w:t xml:space="preserve">educators with an opportunity to </w:t>
      </w:r>
      <w:r w:rsidR="007319A9">
        <w:rPr>
          <w:rFonts w:ascii="Times New Roman" w:hAnsi="Times New Roman" w:cs="Times New Roman"/>
          <w:sz w:val="24"/>
          <w:szCs w:val="24"/>
        </w:rPr>
        <w:t>literally see the activities that learners are carrying out to help them in their learning process</w:t>
      </w:r>
      <w:r w:rsidR="00B63207">
        <w:rPr>
          <w:rFonts w:ascii="Times New Roman" w:hAnsi="Times New Roman" w:cs="Times New Roman"/>
          <w:sz w:val="24"/>
          <w:szCs w:val="24"/>
        </w:rPr>
        <w:t>,</w:t>
      </w:r>
      <w:r w:rsidR="007319A9">
        <w:rPr>
          <w:rFonts w:ascii="Times New Roman" w:hAnsi="Times New Roman" w:cs="Times New Roman"/>
          <w:sz w:val="24"/>
          <w:szCs w:val="24"/>
        </w:rPr>
        <w:t xml:space="preserve"> something that is not possible in the traditional classroom setting. </w:t>
      </w:r>
      <w:r w:rsidR="00665E63">
        <w:rPr>
          <w:rFonts w:ascii="Times New Roman" w:hAnsi="Times New Roman" w:cs="Times New Roman"/>
          <w:sz w:val="24"/>
          <w:szCs w:val="24"/>
        </w:rPr>
        <w:t xml:space="preserve">Here, teachers, can effectively track student activities and </w:t>
      </w:r>
      <w:r w:rsidR="00777DA2">
        <w:rPr>
          <w:rFonts w:ascii="Times New Roman" w:hAnsi="Times New Roman" w:cs="Times New Roman"/>
          <w:sz w:val="24"/>
          <w:szCs w:val="24"/>
        </w:rPr>
        <w:t xml:space="preserve">interpret them </w:t>
      </w:r>
      <w:r w:rsidR="00B63207">
        <w:rPr>
          <w:rFonts w:ascii="Times New Roman" w:hAnsi="Times New Roman" w:cs="Times New Roman"/>
          <w:sz w:val="24"/>
          <w:szCs w:val="24"/>
        </w:rPr>
        <w:t>to understand</w:t>
      </w:r>
      <w:r w:rsidR="00777DA2">
        <w:rPr>
          <w:rFonts w:ascii="Times New Roman" w:hAnsi="Times New Roman" w:cs="Times New Roman"/>
          <w:sz w:val="24"/>
          <w:szCs w:val="24"/>
        </w:rPr>
        <w:t xml:space="preserve"> t</w:t>
      </w:r>
      <w:r w:rsidR="00A57019">
        <w:rPr>
          <w:rFonts w:ascii="Times New Roman" w:hAnsi="Times New Roman" w:cs="Times New Roman"/>
          <w:sz w:val="24"/>
          <w:szCs w:val="24"/>
        </w:rPr>
        <w:t xml:space="preserve">hem better and support them accordingly. </w:t>
      </w:r>
      <w:proofErr w:type="spellStart"/>
      <w:r w:rsidR="006931F8">
        <w:rPr>
          <w:rFonts w:ascii="Times New Roman" w:hAnsi="Times New Roman" w:cs="Times New Roman"/>
          <w:color w:val="222222"/>
          <w:sz w:val="24"/>
          <w:szCs w:val="20"/>
          <w:shd w:val="clear" w:color="auto" w:fill="FFFFFF"/>
        </w:rPr>
        <w:t>Songkram</w:t>
      </w:r>
      <w:proofErr w:type="spellEnd"/>
      <w:r w:rsidR="006931F8">
        <w:rPr>
          <w:rFonts w:ascii="Times New Roman" w:hAnsi="Times New Roman" w:cs="Times New Roman"/>
          <w:color w:val="222222"/>
          <w:sz w:val="24"/>
          <w:szCs w:val="20"/>
          <w:shd w:val="clear" w:color="auto" w:fill="FFFFFF"/>
        </w:rPr>
        <w:t xml:space="preserve"> (</w:t>
      </w:r>
      <w:r w:rsidR="006931F8" w:rsidRPr="0023327B">
        <w:rPr>
          <w:rFonts w:ascii="Times New Roman" w:hAnsi="Times New Roman" w:cs="Times New Roman"/>
          <w:color w:val="222222"/>
          <w:sz w:val="24"/>
          <w:szCs w:val="20"/>
          <w:shd w:val="clear" w:color="auto" w:fill="FFFFFF"/>
        </w:rPr>
        <w:t>2015</w:t>
      </w:r>
      <w:r w:rsidR="006931F8">
        <w:rPr>
          <w:rFonts w:ascii="Times New Roman" w:hAnsi="Times New Roman" w:cs="Times New Roman"/>
          <w:sz w:val="24"/>
          <w:szCs w:val="24"/>
        </w:rPr>
        <w:t>)</w:t>
      </w:r>
      <w:r w:rsidR="00F352C1">
        <w:rPr>
          <w:rFonts w:ascii="Times New Roman" w:hAnsi="Times New Roman" w:cs="Times New Roman"/>
          <w:sz w:val="24"/>
          <w:szCs w:val="24"/>
        </w:rPr>
        <w:t xml:space="preserve"> concurs with this by arguing that VLEs allow educators to create </w:t>
      </w:r>
      <w:r w:rsidR="005E7F57">
        <w:rPr>
          <w:rFonts w:ascii="Times New Roman" w:hAnsi="Times New Roman" w:cs="Times New Roman"/>
          <w:sz w:val="24"/>
          <w:szCs w:val="24"/>
        </w:rPr>
        <w:t xml:space="preserve">online courses and enrol their learners </w:t>
      </w:r>
      <w:r w:rsidR="005B4031">
        <w:rPr>
          <w:rFonts w:ascii="Times New Roman" w:hAnsi="Times New Roman" w:cs="Times New Roman"/>
          <w:sz w:val="24"/>
          <w:szCs w:val="24"/>
        </w:rPr>
        <w:t xml:space="preserve">in them and combine resources for more interactive </w:t>
      </w:r>
      <w:r w:rsidR="009C5108">
        <w:rPr>
          <w:rFonts w:ascii="Times New Roman" w:hAnsi="Times New Roman" w:cs="Times New Roman"/>
          <w:sz w:val="24"/>
          <w:szCs w:val="24"/>
        </w:rPr>
        <w:t>elements.</w:t>
      </w:r>
      <w:r w:rsidR="00B5532A">
        <w:rPr>
          <w:rFonts w:ascii="Times New Roman" w:hAnsi="Times New Roman" w:cs="Times New Roman"/>
          <w:sz w:val="24"/>
          <w:szCs w:val="24"/>
        </w:rPr>
        <w:t xml:space="preserve"> </w:t>
      </w:r>
      <w:proofErr w:type="spellStart"/>
      <w:r w:rsidR="006931F8" w:rsidRPr="006931F8">
        <w:rPr>
          <w:rFonts w:ascii="Times New Roman" w:hAnsi="Times New Roman" w:cs="Times New Roman"/>
          <w:color w:val="222222"/>
          <w:sz w:val="24"/>
          <w:szCs w:val="20"/>
          <w:shd w:val="clear" w:color="auto" w:fill="FFFFFF"/>
          <w:lang w:val="en-US"/>
        </w:rPr>
        <w:t>Hlosta</w:t>
      </w:r>
      <w:proofErr w:type="spellEnd"/>
      <w:r w:rsidR="006931F8" w:rsidRPr="006931F8">
        <w:rPr>
          <w:rFonts w:ascii="Times New Roman" w:hAnsi="Times New Roman" w:cs="Times New Roman"/>
          <w:color w:val="222222"/>
          <w:sz w:val="24"/>
          <w:szCs w:val="20"/>
          <w:shd w:val="clear" w:color="auto" w:fill="FFFFFF"/>
          <w:lang w:val="en-US"/>
        </w:rPr>
        <w:t xml:space="preserve"> et al.</w:t>
      </w:r>
      <w:r w:rsidR="006931F8">
        <w:rPr>
          <w:rFonts w:ascii="Times New Roman" w:hAnsi="Times New Roman" w:cs="Times New Roman"/>
          <w:color w:val="222222"/>
          <w:sz w:val="24"/>
          <w:szCs w:val="20"/>
          <w:shd w:val="clear" w:color="auto" w:fill="FFFFFF"/>
          <w:lang w:val="en-US"/>
        </w:rPr>
        <w:t xml:space="preserve"> (2018)</w:t>
      </w:r>
      <w:r w:rsidR="00B5532A">
        <w:rPr>
          <w:rFonts w:ascii="Times New Roman" w:hAnsi="Times New Roman" w:cs="Times New Roman"/>
          <w:sz w:val="24"/>
          <w:szCs w:val="24"/>
        </w:rPr>
        <w:t xml:space="preserve"> indicate that VLEs can be grouped into two; one that is comprised of software sold by a company </w:t>
      </w:r>
      <w:r w:rsidR="00B5532A">
        <w:rPr>
          <w:rFonts w:ascii="Times New Roman" w:hAnsi="Times New Roman" w:cs="Times New Roman"/>
          <w:sz w:val="24"/>
          <w:szCs w:val="24"/>
        </w:rPr>
        <w:lastRenderedPageBreak/>
        <w:t xml:space="preserve">to a learning institution </w:t>
      </w:r>
      <w:r w:rsidR="00224A6D">
        <w:rPr>
          <w:rFonts w:ascii="Times New Roman" w:hAnsi="Times New Roman" w:cs="Times New Roman"/>
          <w:sz w:val="24"/>
          <w:szCs w:val="24"/>
        </w:rPr>
        <w:t xml:space="preserve">with a teacher paying attention to the </w:t>
      </w:r>
      <w:r w:rsidR="009131C9">
        <w:rPr>
          <w:rFonts w:ascii="Times New Roman" w:hAnsi="Times New Roman" w:cs="Times New Roman"/>
          <w:sz w:val="24"/>
          <w:szCs w:val="24"/>
        </w:rPr>
        <w:t xml:space="preserve">uploaded resources and activities and one that is entirely set up by a teacher on free software. </w:t>
      </w:r>
      <w:r w:rsidR="00666E81">
        <w:rPr>
          <w:rFonts w:ascii="Times New Roman" w:hAnsi="Times New Roman" w:cs="Times New Roman"/>
          <w:sz w:val="24"/>
          <w:szCs w:val="24"/>
        </w:rPr>
        <w:t>In simple words</w:t>
      </w:r>
      <w:r w:rsidR="00B63207">
        <w:rPr>
          <w:rFonts w:ascii="Times New Roman" w:hAnsi="Times New Roman" w:cs="Times New Roman"/>
          <w:sz w:val="24"/>
          <w:szCs w:val="24"/>
        </w:rPr>
        <w:t>,</w:t>
      </w:r>
      <w:r w:rsidR="00666E81">
        <w:rPr>
          <w:rFonts w:ascii="Times New Roman" w:hAnsi="Times New Roman" w:cs="Times New Roman"/>
          <w:sz w:val="24"/>
          <w:szCs w:val="24"/>
        </w:rPr>
        <w:t xml:space="preserve"> as noted by </w:t>
      </w:r>
      <w:proofErr w:type="spellStart"/>
      <w:r w:rsidR="00D4681B">
        <w:rPr>
          <w:rFonts w:ascii="Times New Roman" w:hAnsi="Times New Roman" w:cs="Times New Roman"/>
          <w:color w:val="222222"/>
          <w:sz w:val="24"/>
          <w:szCs w:val="20"/>
          <w:shd w:val="clear" w:color="auto" w:fill="FFFFFF"/>
        </w:rPr>
        <w:t>Šumak</w:t>
      </w:r>
      <w:proofErr w:type="spellEnd"/>
      <w:r w:rsidR="00D4681B">
        <w:rPr>
          <w:rFonts w:ascii="Times New Roman" w:hAnsi="Times New Roman" w:cs="Times New Roman"/>
          <w:color w:val="222222"/>
          <w:sz w:val="24"/>
          <w:szCs w:val="20"/>
          <w:shd w:val="clear" w:color="auto" w:fill="FFFFFF"/>
        </w:rPr>
        <w:t>,</w:t>
      </w:r>
      <w:r w:rsidR="006931F8">
        <w:rPr>
          <w:rFonts w:ascii="Times New Roman" w:hAnsi="Times New Roman" w:cs="Times New Roman"/>
          <w:color w:val="222222"/>
          <w:sz w:val="24"/>
          <w:szCs w:val="20"/>
          <w:shd w:val="clear" w:color="auto" w:fill="FFFFFF"/>
        </w:rPr>
        <w:t xml:space="preserve"> </w:t>
      </w:r>
      <w:proofErr w:type="spellStart"/>
      <w:r w:rsidR="006931F8">
        <w:rPr>
          <w:rFonts w:ascii="Times New Roman" w:hAnsi="Times New Roman" w:cs="Times New Roman"/>
          <w:color w:val="222222"/>
          <w:sz w:val="24"/>
          <w:szCs w:val="20"/>
          <w:shd w:val="clear" w:color="auto" w:fill="FFFFFF"/>
        </w:rPr>
        <w:t>Polancic</w:t>
      </w:r>
      <w:proofErr w:type="spellEnd"/>
      <w:r w:rsidR="006931F8">
        <w:rPr>
          <w:rFonts w:ascii="Times New Roman" w:hAnsi="Times New Roman" w:cs="Times New Roman"/>
          <w:color w:val="222222"/>
          <w:sz w:val="24"/>
          <w:szCs w:val="20"/>
          <w:shd w:val="clear" w:color="auto" w:fill="FFFFFF"/>
        </w:rPr>
        <w:t xml:space="preserve"> and </w:t>
      </w:r>
      <w:proofErr w:type="spellStart"/>
      <w:r w:rsidR="006931F8">
        <w:rPr>
          <w:rFonts w:ascii="Times New Roman" w:hAnsi="Times New Roman" w:cs="Times New Roman"/>
          <w:color w:val="222222"/>
          <w:sz w:val="24"/>
          <w:szCs w:val="20"/>
          <w:shd w:val="clear" w:color="auto" w:fill="FFFFFF"/>
        </w:rPr>
        <w:t>Hericko</w:t>
      </w:r>
      <w:proofErr w:type="spellEnd"/>
      <w:r w:rsidR="006931F8">
        <w:rPr>
          <w:rFonts w:ascii="Times New Roman" w:hAnsi="Times New Roman" w:cs="Times New Roman"/>
          <w:color w:val="222222"/>
          <w:sz w:val="24"/>
          <w:szCs w:val="20"/>
          <w:shd w:val="clear" w:color="auto" w:fill="FFFFFF"/>
        </w:rPr>
        <w:t xml:space="preserve"> (</w:t>
      </w:r>
      <w:r w:rsidR="006931F8" w:rsidRPr="0023327B">
        <w:rPr>
          <w:rFonts w:ascii="Times New Roman" w:hAnsi="Times New Roman" w:cs="Times New Roman"/>
          <w:color w:val="222222"/>
          <w:sz w:val="24"/>
          <w:szCs w:val="20"/>
          <w:shd w:val="clear" w:color="auto" w:fill="FFFFFF"/>
        </w:rPr>
        <w:t>2010</w:t>
      </w:r>
      <w:r w:rsidR="006931F8">
        <w:rPr>
          <w:rFonts w:ascii="Times New Roman" w:hAnsi="Times New Roman" w:cs="Times New Roman"/>
          <w:sz w:val="24"/>
          <w:szCs w:val="24"/>
        </w:rPr>
        <w:t>)</w:t>
      </w:r>
      <w:r w:rsidR="00666E81">
        <w:rPr>
          <w:rFonts w:ascii="Times New Roman" w:hAnsi="Times New Roman" w:cs="Times New Roman"/>
          <w:sz w:val="24"/>
          <w:szCs w:val="24"/>
        </w:rPr>
        <w:t xml:space="preserve">, the former is more of </w:t>
      </w:r>
      <w:r w:rsidR="00B63207">
        <w:rPr>
          <w:rFonts w:ascii="Times New Roman" w:hAnsi="Times New Roman" w:cs="Times New Roman"/>
          <w:sz w:val="24"/>
          <w:szCs w:val="24"/>
        </w:rPr>
        <w:t xml:space="preserve">the </w:t>
      </w:r>
      <w:r w:rsidR="00666E81">
        <w:rPr>
          <w:rFonts w:ascii="Times New Roman" w:hAnsi="Times New Roman" w:cs="Times New Roman"/>
          <w:sz w:val="24"/>
          <w:szCs w:val="24"/>
        </w:rPr>
        <w:t>institution led while the latter is more of teacher</w:t>
      </w:r>
      <w:r w:rsidR="00B63207">
        <w:rPr>
          <w:rFonts w:ascii="Times New Roman" w:hAnsi="Times New Roman" w:cs="Times New Roman"/>
          <w:sz w:val="24"/>
          <w:szCs w:val="24"/>
        </w:rPr>
        <w:t>-</w:t>
      </w:r>
      <w:r w:rsidR="00666E81">
        <w:rPr>
          <w:rFonts w:ascii="Times New Roman" w:hAnsi="Times New Roman" w:cs="Times New Roman"/>
          <w:sz w:val="24"/>
          <w:szCs w:val="24"/>
        </w:rPr>
        <w:t>led.</w:t>
      </w:r>
      <w:r w:rsidR="000C1A93">
        <w:rPr>
          <w:rFonts w:ascii="Times New Roman" w:hAnsi="Times New Roman" w:cs="Times New Roman"/>
          <w:sz w:val="24"/>
          <w:szCs w:val="24"/>
        </w:rPr>
        <w:t xml:space="preserve">  </w:t>
      </w:r>
      <w:proofErr w:type="spellStart"/>
      <w:r w:rsidR="00725EC5" w:rsidRPr="0023327B">
        <w:rPr>
          <w:rFonts w:ascii="Times New Roman" w:hAnsi="Times New Roman" w:cs="Times New Roman"/>
          <w:color w:val="222222"/>
          <w:sz w:val="24"/>
          <w:szCs w:val="20"/>
          <w:shd w:val="clear" w:color="auto" w:fill="FFFFFF"/>
        </w:rPr>
        <w:t>Keppell</w:t>
      </w:r>
      <w:proofErr w:type="spellEnd"/>
      <w:r w:rsidR="00725EC5" w:rsidRPr="0023327B">
        <w:rPr>
          <w:rFonts w:ascii="Times New Roman" w:hAnsi="Times New Roman" w:cs="Times New Roman"/>
          <w:color w:val="222222"/>
          <w:sz w:val="24"/>
          <w:szCs w:val="20"/>
          <w:shd w:val="clear" w:color="auto" w:fill="FFFFFF"/>
        </w:rPr>
        <w:t>,</w:t>
      </w:r>
      <w:r w:rsidR="00725EC5">
        <w:rPr>
          <w:rFonts w:ascii="Times New Roman" w:hAnsi="Times New Roman" w:cs="Times New Roman"/>
          <w:color w:val="222222"/>
          <w:sz w:val="24"/>
          <w:szCs w:val="20"/>
          <w:shd w:val="clear" w:color="auto" w:fill="FFFFFF"/>
        </w:rPr>
        <w:t xml:space="preserve"> Souter and Riddle (</w:t>
      </w:r>
      <w:r w:rsidR="00725EC5" w:rsidRPr="0023327B">
        <w:rPr>
          <w:rFonts w:ascii="Times New Roman" w:hAnsi="Times New Roman" w:cs="Times New Roman"/>
          <w:color w:val="222222"/>
          <w:sz w:val="24"/>
          <w:szCs w:val="20"/>
          <w:shd w:val="clear" w:color="auto" w:fill="FFFFFF"/>
        </w:rPr>
        <w:t>2011</w:t>
      </w:r>
      <w:r w:rsidR="00725EC5">
        <w:rPr>
          <w:rFonts w:ascii="Times New Roman" w:hAnsi="Times New Roman" w:cs="Times New Roman"/>
          <w:sz w:val="24"/>
          <w:szCs w:val="24"/>
        </w:rPr>
        <w:t>)</w:t>
      </w:r>
      <w:r w:rsidR="000C1A93">
        <w:rPr>
          <w:rFonts w:ascii="Times New Roman" w:hAnsi="Times New Roman" w:cs="Times New Roman"/>
          <w:sz w:val="24"/>
          <w:szCs w:val="24"/>
        </w:rPr>
        <w:t xml:space="preserve"> argue that although some teachers find VLEs fascinating and meaningful, others find it </w:t>
      </w:r>
      <w:r w:rsidR="00FF6738">
        <w:rPr>
          <w:rFonts w:ascii="Times New Roman" w:hAnsi="Times New Roman" w:cs="Times New Roman"/>
          <w:sz w:val="24"/>
          <w:szCs w:val="24"/>
        </w:rPr>
        <w:t>challenging and time</w:t>
      </w:r>
      <w:r w:rsidR="00B63207">
        <w:rPr>
          <w:rFonts w:ascii="Times New Roman" w:hAnsi="Times New Roman" w:cs="Times New Roman"/>
          <w:sz w:val="24"/>
          <w:szCs w:val="24"/>
        </w:rPr>
        <w:t>-</w:t>
      </w:r>
      <w:r w:rsidR="00FF6738">
        <w:rPr>
          <w:rFonts w:ascii="Times New Roman" w:hAnsi="Times New Roman" w:cs="Times New Roman"/>
          <w:sz w:val="24"/>
          <w:szCs w:val="24"/>
        </w:rPr>
        <w:t>consuming.</w:t>
      </w:r>
    </w:p>
    <w:p w14:paraId="15F59271" w14:textId="77777777" w:rsidR="00FF6738" w:rsidRPr="00E561F3" w:rsidRDefault="00397207" w:rsidP="008E5AC8">
      <w:pPr>
        <w:pStyle w:val="Heading2"/>
        <w:spacing w:line="360" w:lineRule="auto"/>
        <w:rPr>
          <w:rFonts w:ascii="Times New Roman" w:hAnsi="Times New Roman" w:cs="Times New Roman"/>
          <w:b/>
          <w:color w:val="auto"/>
        </w:rPr>
      </w:pPr>
      <w:bookmarkStart w:id="5" w:name="_Toc57990148"/>
      <w:r w:rsidRPr="00E561F3">
        <w:rPr>
          <w:rFonts w:ascii="Times New Roman" w:hAnsi="Times New Roman" w:cs="Times New Roman"/>
          <w:b/>
          <w:color w:val="auto"/>
        </w:rPr>
        <w:t>Benefits of VLEs on learners and educators</w:t>
      </w:r>
      <w:bookmarkEnd w:id="5"/>
    </w:p>
    <w:p w14:paraId="08FFA63C" w14:textId="77777777" w:rsidR="00397207" w:rsidRDefault="00DC6E9E"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1D0A20">
        <w:rPr>
          <w:rFonts w:ascii="Times New Roman" w:hAnsi="Times New Roman" w:cs="Times New Roman"/>
          <w:color w:val="222222"/>
          <w:sz w:val="24"/>
          <w:szCs w:val="20"/>
          <w:shd w:val="clear" w:color="auto" w:fill="FFFFFF"/>
        </w:rPr>
        <w:t>Yen and Lee (</w:t>
      </w:r>
      <w:r w:rsidR="001D0A20" w:rsidRPr="0023327B">
        <w:rPr>
          <w:rFonts w:ascii="Times New Roman" w:hAnsi="Times New Roman" w:cs="Times New Roman"/>
          <w:color w:val="222222"/>
          <w:sz w:val="24"/>
          <w:szCs w:val="20"/>
          <w:shd w:val="clear" w:color="auto" w:fill="FFFFFF"/>
        </w:rPr>
        <w:t>2011</w:t>
      </w:r>
      <w:r w:rsidR="001D0A20">
        <w:rPr>
          <w:rFonts w:ascii="Times New Roman" w:hAnsi="Times New Roman" w:cs="Times New Roman"/>
          <w:sz w:val="24"/>
          <w:szCs w:val="24"/>
        </w:rPr>
        <w:t>)</w:t>
      </w:r>
      <w:r>
        <w:rPr>
          <w:rFonts w:ascii="Times New Roman" w:hAnsi="Times New Roman" w:cs="Times New Roman"/>
          <w:sz w:val="24"/>
          <w:szCs w:val="24"/>
        </w:rPr>
        <w:t xml:space="preserve">, VLEs allow learners </w:t>
      </w:r>
      <w:r w:rsidR="00F10EEA">
        <w:rPr>
          <w:rFonts w:ascii="Times New Roman" w:hAnsi="Times New Roman" w:cs="Times New Roman"/>
          <w:sz w:val="24"/>
          <w:szCs w:val="24"/>
        </w:rPr>
        <w:t xml:space="preserve">to learn and acquire new skills without travelling to learning centres. </w:t>
      </w:r>
      <w:r w:rsidR="00D54E2A">
        <w:rPr>
          <w:rFonts w:ascii="Times New Roman" w:hAnsi="Times New Roman" w:cs="Times New Roman"/>
          <w:color w:val="222222"/>
          <w:sz w:val="24"/>
          <w:szCs w:val="20"/>
          <w:shd w:val="clear" w:color="auto" w:fill="FFFFFF"/>
        </w:rPr>
        <w:t xml:space="preserve">Barker and </w:t>
      </w:r>
      <w:proofErr w:type="spellStart"/>
      <w:r w:rsidR="00D54E2A">
        <w:rPr>
          <w:rFonts w:ascii="Times New Roman" w:hAnsi="Times New Roman" w:cs="Times New Roman"/>
          <w:color w:val="222222"/>
          <w:sz w:val="24"/>
          <w:szCs w:val="20"/>
          <w:shd w:val="clear" w:color="auto" w:fill="FFFFFF"/>
        </w:rPr>
        <w:t>Gossman</w:t>
      </w:r>
      <w:proofErr w:type="spellEnd"/>
      <w:r w:rsidR="00D54E2A">
        <w:rPr>
          <w:rFonts w:ascii="Times New Roman" w:hAnsi="Times New Roman" w:cs="Times New Roman"/>
          <w:color w:val="222222"/>
          <w:sz w:val="24"/>
          <w:szCs w:val="20"/>
          <w:shd w:val="clear" w:color="auto" w:fill="FFFFFF"/>
        </w:rPr>
        <w:t xml:space="preserve"> (</w:t>
      </w:r>
      <w:r w:rsidR="00D54E2A" w:rsidRPr="0023327B">
        <w:rPr>
          <w:rFonts w:ascii="Times New Roman" w:hAnsi="Times New Roman" w:cs="Times New Roman"/>
          <w:color w:val="222222"/>
          <w:sz w:val="24"/>
          <w:szCs w:val="20"/>
          <w:shd w:val="clear" w:color="auto" w:fill="FFFFFF"/>
        </w:rPr>
        <w:t>2013</w:t>
      </w:r>
      <w:r w:rsidR="00D54E2A">
        <w:rPr>
          <w:rFonts w:ascii="Times New Roman" w:hAnsi="Times New Roman" w:cs="Times New Roman"/>
          <w:sz w:val="24"/>
          <w:szCs w:val="24"/>
        </w:rPr>
        <w:t>)</w:t>
      </w:r>
      <w:r w:rsidR="00F10EEA">
        <w:rPr>
          <w:rFonts w:ascii="Times New Roman" w:hAnsi="Times New Roman" w:cs="Times New Roman"/>
          <w:sz w:val="24"/>
          <w:szCs w:val="24"/>
        </w:rPr>
        <w:t xml:space="preserve"> concur with this by stating that VLEs makes it easier for learners to attend classes from where they are; all they need is a good internet connection</w:t>
      </w:r>
      <w:r w:rsidR="00B63207">
        <w:rPr>
          <w:rFonts w:ascii="Times New Roman" w:hAnsi="Times New Roman" w:cs="Times New Roman"/>
          <w:sz w:val="24"/>
          <w:szCs w:val="24"/>
        </w:rPr>
        <w:t>,</w:t>
      </w:r>
      <w:r w:rsidR="00F10EEA">
        <w:rPr>
          <w:rFonts w:ascii="Times New Roman" w:hAnsi="Times New Roman" w:cs="Times New Roman"/>
          <w:sz w:val="24"/>
          <w:szCs w:val="24"/>
        </w:rPr>
        <w:t xml:space="preserve"> and a computer or any devise possible to </w:t>
      </w:r>
      <w:r w:rsidR="002D595F">
        <w:rPr>
          <w:rFonts w:ascii="Times New Roman" w:hAnsi="Times New Roman" w:cs="Times New Roman"/>
          <w:sz w:val="24"/>
          <w:szCs w:val="24"/>
        </w:rPr>
        <w:t>disseminate</w:t>
      </w:r>
      <w:r w:rsidR="00F10EEA">
        <w:rPr>
          <w:rFonts w:ascii="Times New Roman" w:hAnsi="Times New Roman" w:cs="Times New Roman"/>
          <w:sz w:val="24"/>
          <w:szCs w:val="24"/>
        </w:rPr>
        <w:t xml:space="preserve"> information. </w:t>
      </w:r>
      <w:r w:rsidR="002D595F">
        <w:rPr>
          <w:rFonts w:ascii="Times New Roman" w:hAnsi="Times New Roman" w:cs="Times New Roman"/>
          <w:sz w:val="24"/>
          <w:szCs w:val="24"/>
        </w:rPr>
        <w:t xml:space="preserve">According to a study conducted by </w:t>
      </w:r>
      <w:r w:rsidR="001D2CCF">
        <w:rPr>
          <w:rFonts w:ascii="Times New Roman" w:hAnsi="Times New Roman" w:cs="Times New Roman"/>
          <w:sz w:val="24"/>
          <w:szCs w:val="24"/>
        </w:rPr>
        <w:t>Micha</w:t>
      </w:r>
      <w:r w:rsidR="00A50246">
        <w:rPr>
          <w:rFonts w:ascii="Times New Roman" w:hAnsi="Times New Roman" w:cs="Times New Roman"/>
          <w:sz w:val="24"/>
          <w:szCs w:val="24"/>
        </w:rPr>
        <w:t xml:space="preserve">el Van Beek, </w:t>
      </w:r>
      <w:r w:rsidR="004022EF">
        <w:rPr>
          <w:rFonts w:ascii="Times New Roman" w:hAnsi="Times New Roman" w:cs="Times New Roman"/>
          <w:sz w:val="24"/>
          <w:szCs w:val="24"/>
        </w:rPr>
        <w:t xml:space="preserve">the then </w:t>
      </w:r>
      <w:r w:rsidR="004022EF" w:rsidRPr="004022EF">
        <w:rPr>
          <w:rFonts w:ascii="Times New Roman" w:hAnsi="Times New Roman" w:cs="Times New Roman"/>
          <w:sz w:val="24"/>
        </w:rPr>
        <w:t xml:space="preserve">director of education policy at the </w:t>
      </w:r>
      <w:proofErr w:type="spellStart"/>
      <w:r w:rsidR="004022EF" w:rsidRPr="004022EF">
        <w:rPr>
          <w:rFonts w:ascii="Times New Roman" w:hAnsi="Times New Roman" w:cs="Times New Roman"/>
          <w:sz w:val="24"/>
        </w:rPr>
        <w:t>Mackinac</w:t>
      </w:r>
      <w:proofErr w:type="spellEnd"/>
      <w:r w:rsidR="004022EF" w:rsidRPr="004022EF">
        <w:rPr>
          <w:rFonts w:ascii="Times New Roman" w:hAnsi="Times New Roman" w:cs="Times New Roman"/>
          <w:sz w:val="24"/>
        </w:rPr>
        <w:t xml:space="preserve"> </w:t>
      </w:r>
      <w:proofErr w:type="spellStart"/>
      <w:r w:rsidR="004022EF" w:rsidRPr="004022EF">
        <w:rPr>
          <w:rFonts w:ascii="Times New Roman" w:hAnsi="Times New Roman" w:cs="Times New Roman"/>
          <w:sz w:val="24"/>
        </w:rPr>
        <w:t>Center</w:t>
      </w:r>
      <w:proofErr w:type="spellEnd"/>
      <w:r w:rsidR="004022EF" w:rsidRPr="004022EF">
        <w:rPr>
          <w:rFonts w:ascii="Times New Roman" w:hAnsi="Times New Roman" w:cs="Times New Roman"/>
          <w:sz w:val="24"/>
        </w:rPr>
        <w:t xml:space="preserve"> for Public Policy- </w:t>
      </w:r>
      <w:r w:rsidR="00B63207">
        <w:rPr>
          <w:rFonts w:ascii="Times New Roman" w:hAnsi="Times New Roman" w:cs="Times New Roman"/>
          <w:sz w:val="24"/>
        </w:rPr>
        <w:t xml:space="preserve">the </w:t>
      </w:r>
      <w:r w:rsidR="004022EF" w:rsidRPr="004022EF">
        <w:rPr>
          <w:rFonts w:ascii="Times New Roman" w:hAnsi="Times New Roman" w:cs="Times New Roman"/>
          <w:sz w:val="24"/>
        </w:rPr>
        <w:t>United States,</w:t>
      </w:r>
      <w:r w:rsidR="004022EF" w:rsidRPr="004022EF">
        <w:rPr>
          <w:rFonts w:ascii="Times New Roman" w:hAnsi="Times New Roman" w:cs="Times New Roman"/>
          <w:sz w:val="28"/>
          <w:szCs w:val="24"/>
        </w:rPr>
        <w:t xml:space="preserve"> </w:t>
      </w:r>
      <w:r w:rsidR="00D42EDD">
        <w:rPr>
          <w:rFonts w:ascii="Times New Roman" w:hAnsi="Times New Roman" w:cs="Times New Roman"/>
          <w:sz w:val="24"/>
          <w:szCs w:val="24"/>
        </w:rPr>
        <w:t xml:space="preserve">a VLE enables learners to </w:t>
      </w:r>
      <w:r w:rsidR="00AF14CA">
        <w:rPr>
          <w:rFonts w:ascii="Times New Roman" w:hAnsi="Times New Roman" w:cs="Times New Roman"/>
          <w:sz w:val="24"/>
          <w:szCs w:val="24"/>
        </w:rPr>
        <w:t>e</w:t>
      </w:r>
      <w:r w:rsidR="00A47A86">
        <w:rPr>
          <w:rFonts w:ascii="Times New Roman" w:hAnsi="Times New Roman" w:cs="Times New Roman"/>
          <w:sz w:val="24"/>
          <w:szCs w:val="24"/>
        </w:rPr>
        <w:t>ngage in personalized education effectively</w:t>
      </w:r>
      <w:r w:rsidR="00AF14CA">
        <w:rPr>
          <w:rFonts w:ascii="Times New Roman" w:hAnsi="Times New Roman" w:cs="Times New Roman"/>
          <w:sz w:val="24"/>
          <w:szCs w:val="24"/>
        </w:rPr>
        <w:t xml:space="preserve">. </w:t>
      </w:r>
      <w:r w:rsidR="000243D2">
        <w:rPr>
          <w:rFonts w:ascii="Times New Roman" w:hAnsi="Times New Roman" w:cs="Times New Roman"/>
          <w:sz w:val="24"/>
          <w:szCs w:val="24"/>
        </w:rPr>
        <w:t xml:space="preserve">Additionally, it frees teachers from the </w:t>
      </w:r>
      <w:r w:rsidR="00AF77FC">
        <w:rPr>
          <w:rFonts w:ascii="Times New Roman" w:hAnsi="Times New Roman" w:cs="Times New Roman"/>
          <w:sz w:val="24"/>
          <w:szCs w:val="24"/>
        </w:rPr>
        <w:t>constraints</w:t>
      </w:r>
      <w:r w:rsidR="000243D2">
        <w:rPr>
          <w:rFonts w:ascii="Times New Roman" w:hAnsi="Times New Roman" w:cs="Times New Roman"/>
          <w:sz w:val="24"/>
          <w:szCs w:val="24"/>
        </w:rPr>
        <w:t xml:space="preserve"> of classroom </w:t>
      </w:r>
      <w:r w:rsidR="00AF77FC">
        <w:rPr>
          <w:rFonts w:ascii="Times New Roman" w:hAnsi="Times New Roman" w:cs="Times New Roman"/>
          <w:sz w:val="24"/>
          <w:szCs w:val="24"/>
        </w:rPr>
        <w:t xml:space="preserve">management activities. Further, the study indicates that </w:t>
      </w:r>
      <w:r w:rsidR="00F24916">
        <w:rPr>
          <w:rFonts w:ascii="Times New Roman" w:hAnsi="Times New Roman" w:cs="Times New Roman"/>
          <w:sz w:val="24"/>
          <w:szCs w:val="24"/>
        </w:rPr>
        <w:t xml:space="preserve">a VLE enables learners to improve on their performers as well as saves teachers time which otherwise could not have been possible in a typical classroom. </w:t>
      </w:r>
      <w:r w:rsidR="008F3834">
        <w:rPr>
          <w:rFonts w:ascii="Times New Roman" w:hAnsi="Times New Roman" w:cs="Times New Roman"/>
          <w:sz w:val="24"/>
          <w:szCs w:val="24"/>
        </w:rPr>
        <w:t xml:space="preserve">On the other hand, </w:t>
      </w:r>
      <w:r w:rsidR="00F136B2">
        <w:rPr>
          <w:rFonts w:ascii="Times New Roman" w:hAnsi="Times New Roman" w:cs="Times New Roman"/>
          <w:color w:val="222222"/>
          <w:sz w:val="24"/>
          <w:szCs w:val="20"/>
          <w:shd w:val="clear" w:color="auto" w:fill="FFFFFF"/>
        </w:rPr>
        <w:t xml:space="preserve">Huang, Rauch and </w:t>
      </w:r>
      <w:proofErr w:type="spellStart"/>
      <w:r w:rsidR="00F136B2">
        <w:rPr>
          <w:rFonts w:ascii="Times New Roman" w:hAnsi="Times New Roman" w:cs="Times New Roman"/>
          <w:color w:val="222222"/>
          <w:sz w:val="24"/>
          <w:szCs w:val="20"/>
          <w:shd w:val="clear" w:color="auto" w:fill="FFFFFF"/>
        </w:rPr>
        <w:t>Liaw</w:t>
      </w:r>
      <w:proofErr w:type="spellEnd"/>
      <w:r w:rsidR="00F136B2">
        <w:rPr>
          <w:rFonts w:ascii="Times New Roman" w:hAnsi="Times New Roman" w:cs="Times New Roman"/>
          <w:color w:val="222222"/>
          <w:sz w:val="24"/>
          <w:szCs w:val="20"/>
          <w:shd w:val="clear" w:color="auto" w:fill="FFFFFF"/>
        </w:rPr>
        <w:t xml:space="preserve"> (</w:t>
      </w:r>
      <w:r w:rsidR="00F136B2" w:rsidRPr="0023327B">
        <w:rPr>
          <w:rFonts w:ascii="Times New Roman" w:hAnsi="Times New Roman" w:cs="Times New Roman"/>
          <w:color w:val="222222"/>
          <w:sz w:val="24"/>
          <w:szCs w:val="20"/>
          <w:shd w:val="clear" w:color="auto" w:fill="FFFFFF"/>
        </w:rPr>
        <w:t>2010</w:t>
      </w:r>
      <w:r w:rsidR="00F136B2">
        <w:rPr>
          <w:rFonts w:ascii="Times New Roman" w:hAnsi="Times New Roman" w:cs="Times New Roman"/>
          <w:sz w:val="24"/>
          <w:szCs w:val="24"/>
        </w:rPr>
        <w:t>)</w:t>
      </w:r>
      <w:r w:rsidR="008F3834">
        <w:rPr>
          <w:rFonts w:ascii="Times New Roman" w:hAnsi="Times New Roman" w:cs="Times New Roman"/>
          <w:sz w:val="24"/>
          <w:szCs w:val="24"/>
        </w:rPr>
        <w:t xml:space="preserve"> argue that VLEs enables learners to learn at their own convenient time</w:t>
      </w:r>
      <w:r w:rsidR="00A47A86">
        <w:rPr>
          <w:rFonts w:ascii="Times New Roman" w:hAnsi="Times New Roman" w:cs="Times New Roman"/>
          <w:sz w:val="24"/>
          <w:szCs w:val="24"/>
        </w:rPr>
        <w:t>,</w:t>
      </w:r>
      <w:r w:rsidR="008F3834">
        <w:rPr>
          <w:rFonts w:ascii="Times New Roman" w:hAnsi="Times New Roman" w:cs="Times New Roman"/>
          <w:sz w:val="24"/>
          <w:szCs w:val="24"/>
        </w:rPr>
        <w:t xml:space="preserve"> thus enhancing their</w:t>
      </w:r>
      <w:r w:rsidR="00945388">
        <w:rPr>
          <w:rFonts w:ascii="Times New Roman" w:hAnsi="Times New Roman" w:cs="Times New Roman"/>
          <w:sz w:val="24"/>
          <w:szCs w:val="24"/>
        </w:rPr>
        <w:t xml:space="preserve"> learning experience. </w:t>
      </w:r>
      <w:proofErr w:type="spellStart"/>
      <w:r w:rsidR="00DB19C2">
        <w:rPr>
          <w:rFonts w:ascii="Times New Roman" w:hAnsi="Times New Roman" w:cs="Times New Roman"/>
          <w:color w:val="222222"/>
          <w:sz w:val="24"/>
          <w:szCs w:val="20"/>
          <w:shd w:val="clear" w:color="auto" w:fill="FFFFFF"/>
        </w:rPr>
        <w:t>Šumak</w:t>
      </w:r>
      <w:proofErr w:type="spellEnd"/>
      <w:r w:rsidR="00DB19C2">
        <w:rPr>
          <w:rFonts w:ascii="Times New Roman" w:hAnsi="Times New Roman" w:cs="Times New Roman"/>
          <w:color w:val="222222"/>
          <w:sz w:val="24"/>
          <w:szCs w:val="20"/>
          <w:shd w:val="clear" w:color="auto" w:fill="FFFFFF"/>
        </w:rPr>
        <w:t xml:space="preserve">, </w:t>
      </w:r>
      <w:proofErr w:type="spellStart"/>
      <w:r w:rsidR="00DB19C2">
        <w:rPr>
          <w:rFonts w:ascii="Times New Roman" w:hAnsi="Times New Roman" w:cs="Times New Roman"/>
          <w:color w:val="222222"/>
          <w:sz w:val="24"/>
          <w:szCs w:val="20"/>
          <w:shd w:val="clear" w:color="auto" w:fill="FFFFFF"/>
        </w:rPr>
        <w:t>Polancic</w:t>
      </w:r>
      <w:proofErr w:type="spellEnd"/>
      <w:r w:rsidR="00DB19C2">
        <w:rPr>
          <w:rFonts w:ascii="Times New Roman" w:hAnsi="Times New Roman" w:cs="Times New Roman"/>
          <w:color w:val="222222"/>
          <w:sz w:val="24"/>
          <w:szCs w:val="20"/>
          <w:shd w:val="clear" w:color="auto" w:fill="FFFFFF"/>
        </w:rPr>
        <w:t xml:space="preserve"> and </w:t>
      </w:r>
      <w:proofErr w:type="spellStart"/>
      <w:r w:rsidR="00DB19C2">
        <w:rPr>
          <w:rFonts w:ascii="Times New Roman" w:hAnsi="Times New Roman" w:cs="Times New Roman"/>
          <w:color w:val="222222"/>
          <w:sz w:val="24"/>
          <w:szCs w:val="20"/>
          <w:shd w:val="clear" w:color="auto" w:fill="FFFFFF"/>
        </w:rPr>
        <w:t>Hericko</w:t>
      </w:r>
      <w:proofErr w:type="spellEnd"/>
      <w:r w:rsidR="00DB19C2">
        <w:rPr>
          <w:rFonts w:ascii="Times New Roman" w:hAnsi="Times New Roman" w:cs="Times New Roman"/>
          <w:color w:val="222222"/>
          <w:sz w:val="24"/>
          <w:szCs w:val="20"/>
          <w:shd w:val="clear" w:color="auto" w:fill="FFFFFF"/>
        </w:rPr>
        <w:t xml:space="preserve"> (</w:t>
      </w:r>
      <w:r w:rsidR="00DB19C2" w:rsidRPr="0023327B">
        <w:rPr>
          <w:rFonts w:ascii="Times New Roman" w:hAnsi="Times New Roman" w:cs="Times New Roman"/>
          <w:color w:val="222222"/>
          <w:sz w:val="24"/>
          <w:szCs w:val="20"/>
          <w:shd w:val="clear" w:color="auto" w:fill="FFFFFF"/>
        </w:rPr>
        <w:t>2010</w:t>
      </w:r>
      <w:r w:rsidR="00DB19C2">
        <w:rPr>
          <w:rFonts w:ascii="Times New Roman" w:hAnsi="Times New Roman" w:cs="Times New Roman"/>
          <w:sz w:val="24"/>
          <w:szCs w:val="24"/>
        </w:rPr>
        <w:t>)</w:t>
      </w:r>
      <w:r w:rsidR="00945388">
        <w:rPr>
          <w:rFonts w:ascii="Times New Roman" w:hAnsi="Times New Roman" w:cs="Times New Roman"/>
          <w:sz w:val="24"/>
          <w:szCs w:val="24"/>
        </w:rPr>
        <w:t xml:space="preserve"> support this by arguing that working at one’s own pace is beneficial to learners. It helps them to </w:t>
      </w:r>
      <w:r w:rsidR="00B17672">
        <w:rPr>
          <w:rFonts w:ascii="Times New Roman" w:hAnsi="Times New Roman" w:cs="Times New Roman"/>
          <w:sz w:val="24"/>
          <w:szCs w:val="24"/>
        </w:rPr>
        <w:t>personali</w:t>
      </w:r>
      <w:r w:rsidR="00A47A86">
        <w:rPr>
          <w:rFonts w:ascii="Times New Roman" w:hAnsi="Times New Roman" w:cs="Times New Roman"/>
          <w:sz w:val="24"/>
          <w:szCs w:val="24"/>
        </w:rPr>
        <w:t>z</w:t>
      </w:r>
      <w:r w:rsidR="00B17672">
        <w:rPr>
          <w:rFonts w:ascii="Times New Roman" w:hAnsi="Times New Roman" w:cs="Times New Roman"/>
          <w:sz w:val="24"/>
          <w:szCs w:val="24"/>
        </w:rPr>
        <w:t xml:space="preserve">e their learning, </w:t>
      </w:r>
      <w:r w:rsidR="0042373F">
        <w:rPr>
          <w:rFonts w:ascii="Times New Roman" w:hAnsi="Times New Roman" w:cs="Times New Roman"/>
          <w:sz w:val="24"/>
          <w:szCs w:val="24"/>
        </w:rPr>
        <w:t xml:space="preserve">retrieve lessons covered in the classroom and revise their work for understanding. </w:t>
      </w:r>
      <w:r w:rsidR="00783FA9">
        <w:rPr>
          <w:rFonts w:ascii="Times New Roman" w:hAnsi="Times New Roman" w:cs="Times New Roman"/>
          <w:sz w:val="24"/>
          <w:szCs w:val="24"/>
        </w:rPr>
        <w:t>Typically, doing this enables learners to reinforce teaching and learning in their classrooms.</w:t>
      </w:r>
    </w:p>
    <w:p w14:paraId="52991394" w14:textId="77777777" w:rsidR="00783FA9" w:rsidRPr="00EC442C" w:rsidRDefault="003609F4" w:rsidP="008E5AC8">
      <w:pPr>
        <w:pStyle w:val="Heading2"/>
        <w:spacing w:line="360" w:lineRule="auto"/>
        <w:rPr>
          <w:rFonts w:ascii="Times New Roman" w:hAnsi="Times New Roman" w:cs="Times New Roman"/>
          <w:b/>
          <w:color w:val="auto"/>
        </w:rPr>
      </w:pPr>
      <w:bookmarkStart w:id="6" w:name="_Toc57990149"/>
      <w:r w:rsidRPr="00EC442C">
        <w:rPr>
          <w:rFonts w:ascii="Times New Roman" w:hAnsi="Times New Roman" w:cs="Times New Roman"/>
          <w:b/>
          <w:color w:val="auto"/>
        </w:rPr>
        <w:t>Challenges of VLEs</w:t>
      </w:r>
      <w:bookmarkEnd w:id="6"/>
    </w:p>
    <w:p w14:paraId="5590EF0E" w14:textId="20EB3F49" w:rsidR="00DA4BD8" w:rsidRDefault="00C61D80"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virtually is associated with greater flexibility and </w:t>
      </w:r>
      <w:r w:rsidR="00927DEC">
        <w:rPr>
          <w:rFonts w:ascii="Times New Roman" w:hAnsi="Times New Roman" w:cs="Times New Roman"/>
          <w:sz w:val="24"/>
          <w:szCs w:val="24"/>
        </w:rPr>
        <w:t>timesaving</w:t>
      </w:r>
      <w:r>
        <w:rPr>
          <w:rFonts w:ascii="Times New Roman" w:hAnsi="Times New Roman" w:cs="Times New Roman"/>
          <w:sz w:val="24"/>
          <w:szCs w:val="24"/>
        </w:rPr>
        <w:t xml:space="preserve"> something that has attracted many learners. However, </w:t>
      </w:r>
      <w:r w:rsidR="00927DEC">
        <w:rPr>
          <w:rFonts w:ascii="Times New Roman" w:hAnsi="Times New Roman" w:cs="Times New Roman"/>
          <w:sz w:val="24"/>
          <w:szCs w:val="24"/>
        </w:rPr>
        <w:t>most of</w:t>
      </w:r>
      <w:r>
        <w:rPr>
          <w:rFonts w:ascii="Times New Roman" w:hAnsi="Times New Roman" w:cs="Times New Roman"/>
          <w:sz w:val="24"/>
          <w:szCs w:val="24"/>
        </w:rPr>
        <w:t xml:space="preserve"> these learners have experienced </w:t>
      </w:r>
      <w:r w:rsidR="00302BB3">
        <w:rPr>
          <w:rFonts w:ascii="Times New Roman" w:hAnsi="Times New Roman" w:cs="Times New Roman"/>
          <w:sz w:val="24"/>
          <w:szCs w:val="24"/>
        </w:rPr>
        <w:t>se</w:t>
      </w:r>
      <w:r w:rsidR="00A47A86">
        <w:rPr>
          <w:rFonts w:ascii="Times New Roman" w:hAnsi="Times New Roman" w:cs="Times New Roman"/>
          <w:sz w:val="24"/>
          <w:szCs w:val="24"/>
        </w:rPr>
        <w:t>vere</w:t>
      </w:r>
      <w:r w:rsidR="00302BB3">
        <w:rPr>
          <w:rFonts w:ascii="Times New Roman" w:hAnsi="Times New Roman" w:cs="Times New Roman"/>
          <w:sz w:val="24"/>
          <w:szCs w:val="24"/>
        </w:rPr>
        <w:t xml:space="preserve"> challenges that </w:t>
      </w:r>
      <w:r w:rsidR="002C28C1">
        <w:rPr>
          <w:rFonts w:ascii="Times New Roman" w:hAnsi="Times New Roman" w:cs="Times New Roman"/>
          <w:sz w:val="24"/>
          <w:szCs w:val="24"/>
        </w:rPr>
        <w:t xml:space="preserve">have deterred them from completing their courses successfully. </w:t>
      </w:r>
      <w:r w:rsidR="009C28B7">
        <w:rPr>
          <w:rFonts w:ascii="Times New Roman" w:hAnsi="Times New Roman" w:cs="Times New Roman"/>
          <w:sz w:val="24"/>
          <w:szCs w:val="24"/>
        </w:rPr>
        <w:t xml:space="preserve">On the other hand, others have resulted in avoiding them as a result of the many challenges involved. In this regard, some of these challenges as outlined by </w:t>
      </w:r>
      <w:proofErr w:type="spellStart"/>
      <w:r w:rsidR="00BF7515">
        <w:rPr>
          <w:rFonts w:ascii="Times New Roman" w:hAnsi="Times New Roman" w:cs="Times New Roman"/>
          <w:color w:val="222222"/>
          <w:sz w:val="24"/>
          <w:szCs w:val="20"/>
          <w:shd w:val="clear" w:color="auto" w:fill="FFFFFF"/>
        </w:rPr>
        <w:t>Butson</w:t>
      </w:r>
      <w:proofErr w:type="spellEnd"/>
      <w:r w:rsidR="00BF7515">
        <w:rPr>
          <w:rFonts w:ascii="Times New Roman" w:hAnsi="Times New Roman" w:cs="Times New Roman"/>
          <w:color w:val="222222"/>
          <w:sz w:val="24"/>
          <w:szCs w:val="20"/>
          <w:shd w:val="clear" w:color="auto" w:fill="FFFFFF"/>
        </w:rPr>
        <w:t xml:space="preserve"> and Thomson (</w:t>
      </w:r>
      <w:r w:rsidR="00BF7515" w:rsidRPr="0023327B">
        <w:rPr>
          <w:rFonts w:ascii="Times New Roman" w:hAnsi="Times New Roman" w:cs="Times New Roman"/>
          <w:color w:val="222222"/>
          <w:sz w:val="24"/>
          <w:szCs w:val="20"/>
          <w:shd w:val="clear" w:color="auto" w:fill="FFFFFF"/>
        </w:rPr>
        <w:t>2014</w:t>
      </w:r>
      <w:r w:rsidR="00BF7515">
        <w:rPr>
          <w:rFonts w:ascii="Times New Roman" w:hAnsi="Times New Roman" w:cs="Times New Roman"/>
          <w:sz w:val="24"/>
          <w:szCs w:val="24"/>
        </w:rPr>
        <w:t>)</w:t>
      </w:r>
      <w:r w:rsidR="009C28B7">
        <w:rPr>
          <w:rFonts w:ascii="Times New Roman" w:hAnsi="Times New Roman" w:cs="Times New Roman"/>
          <w:sz w:val="24"/>
          <w:szCs w:val="24"/>
        </w:rPr>
        <w:t xml:space="preserve"> </w:t>
      </w:r>
      <w:r w:rsidR="00927DEC">
        <w:rPr>
          <w:rFonts w:ascii="Times New Roman" w:hAnsi="Times New Roman" w:cs="Times New Roman"/>
          <w:sz w:val="24"/>
          <w:szCs w:val="24"/>
        </w:rPr>
        <w:t>include</w:t>
      </w:r>
      <w:r w:rsidR="009C28B7">
        <w:rPr>
          <w:rFonts w:ascii="Times New Roman" w:hAnsi="Times New Roman" w:cs="Times New Roman"/>
          <w:sz w:val="24"/>
          <w:szCs w:val="24"/>
        </w:rPr>
        <w:t xml:space="preserve"> </w:t>
      </w:r>
      <w:r w:rsidR="00F43596">
        <w:rPr>
          <w:rFonts w:ascii="Times New Roman" w:hAnsi="Times New Roman" w:cs="Times New Roman"/>
          <w:sz w:val="24"/>
          <w:szCs w:val="24"/>
        </w:rPr>
        <w:t>adaptability struggle, technical is</w:t>
      </w:r>
      <w:r w:rsidR="0073315C">
        <w:rPr>
          <w:rFonts w:ascii="Times New Roman" w:hAnsi="Times New Roman" w:cs="Times New Roman"/>
          <w:sz w:val="24"/>
          <w:szCs w:val="24"/>
        </w:rPr>
        <w:t>sues like internet connection, computer literacy, self-motivation and time management</w:t>
      </w:r>
      <w:r w:rsidR="00A47A86">
        <w:rPr>
          <w:rFonts w:ascii="Times New Roman" w:hAnsi="Times New Roman" w:cs="Times New Roman"/>
          <w:sz w:val="24"/>
          <w:szCs w:val="24"/>
        </w:rPr>
        <w:t>,</w:t>
      </w:r>
      <w:r w:rsidR="0073315C">
        <w:rPr>
          <w:rFonts w:ascii="Times New Roman" w:hAnsi="Times New Roman" w:cs="Times New Roman"/>
          <w:sz w:val="24"/>
          <w:szCs w:val="24"/>
        </w:rPr>
        <w:t xml:space="preserve"> among others. </w:t>
      </w:r>
      <w:r w:rsidR="00A85699">
        <w:rPr>
          <w:rFonts w:ascii="Times New Roman" w:hAnsi="Times New Roman" w:cs="Times New Roman"/>
          <w:sz w:val="24"/>
          <w:szCs w:val="24"/>
        </w:rPr>
        <w:t xml:space="preserve">According to </w:t>
      </w:r>
      <w:proofErr w:type="spellStart"/>
      <w:r w:rsidR="00193D2A">
        <w:rPr>
          <w:rFonts w:ascii="Times New Roman" w:hAnsi="Times New Roman" w:cs="Times New Roman"/>
          <w:color w:val="222222"/>
          <w:sz w:val="24"/>
          <w:szCs w:val="20"/>
          <w:shd w:val="clear" w:color="auto" w:fill="FFFFFF"/>
        </w:rPr>
        <w:t>Khlaisang</w:t>
      </w:r>
      <w:proofErr w:type="spellEnd"/>
      <w:r w:rsidR="00193D2A">
        <w:rPr>
          <w:rFonts w:ascii="Times New Roman" w:hAnsi="Times New Roman" w:cs="Times New Roman"/>
          <w:color w:val="222222"/>
          <w:sz w:val="24"/>
          <w:szCs w:val="20"/>
          <w:shd w:val="clear" w:color="auto" w:fill="FFFFFF"/>
        </w:rPr>
        <w:t xml:space="preserve"> and </w:t>
      </w:r>
      <w:proofErr w:type="spellStart"/>
      <w:r w:rsidR="00193D2A">
        <w:rPr>
          <w:rFonts w:ascii="Times New Roman" w:hAnsi="Times New Roman" w:cs="Times New Roman"/>
          <w:color w:val="222222"/>
          <w:sz w:val="24"/>
          <w:szCs w:val="20"/>
          <w:shd w:val="clear" w:color="auto" w:fill="FFFFFF"/>
        </w:rPr>
        <w:t>Songkram</w:t>
      </w:r>
      <w:proofErr w:type="spellEnd"/>
      <w:r w:rsidR="00193D2A">
        <w:rPr>
          <w:rFonts w:ascii="Times New Roman" w:hAnsi="Times New Roman" w:cs="Times New Roman"/>
          <w:color w:val="222222"/>
          <w:sz w:val="24"/>
          <w:szCs w:val="20"/>
          <w:shd w:val="clear" w:color="auto" w:fill="FFFFFF"/>
        </w:rPr>
        <w:t xml:space="preserve"> (</w:t>
      </w:r>
      <w:r w:rsidR="00193D2A" w:rsidRPr="0023327B">
        <w:rPr>
          <w:rFonts w:ascii="Times New Roman" w:hAnsi="Times New Roman" w:cs="Times New Roman"/>
          <w:color w:val="222222"/>
          <w:sz w:val="24"/>
          <w:szCs w:val="20"/>
          <w:shd w:val="clear" w:color="auto" w:fill="FFFFFF"/>
        </w:rPr>
        <w:t>2019</w:t>
      </w:r>
      <w:r w:rsidR="00193D2A">
        <w:rPr>
          <w:rFonts w:ascii="Times New Roman" w:hAnsi="Times New Roman" w:cs="Times New Roman"/>
          <w:color w:val="222222"/>
          <w:sz w:val="24"/>
          <w:szCs w:val="20"/>
          <w:shd w:val="clear" w:color="auto" w:fill="FFFFFF"/>
        </w:rPr>
        <w:t>)</w:t>
      </w:r>
      <w:r w:rsidR="00A85699">
        <w:rPr>
          <w:rFonts w:ascii="Times New Roman" w:hAnsi="Times New Roman" w:cs="Times New Roman"/>
          <w:sz w:val="24"/>
          <w:szCs w:val="24"/>
        </w:rPr>
        <w:t xml:space="preserve">, </w:t>
      </w:r>
      <w:r w:rsidR="00877C85">
        <w:rPr>
          <w:rFonts w:ascii="Times New Roman" w:hAnsi="Times New Roman" w:cs="Times New Roman"/>
          <w:sz w:val="24"/>
          <w:szCs w:val="24"/>
        </w:rPr>
        <w:t>switching from a traditional classroom to a computer</w:t>
      </w:r>
      <w:r w:rsidR="00A47A86">
        <w:rPr>
          <w:rFonts w:ascii="Times New Roman" w:hAnsi="Times New Roman" w:cs="Times New Roman"/>
          <w:sz w:val="24"/>
          <w:szCs w:val="24"/>
        </w:rPr>
        <w:t>-</w:t>
      </w:r>
      <w:r w:rsidR="00877C85">
        <w:rPr>
          <w:rFonts w:ascii="Times New Roman" w:hAnsi="Times New Roman" w:cs="Times New Roman"/>
          <w:sz w:val="24"/>
          <w:szCs w:val="24"/>
        </w:rPr>
        <w:t xml:space="preserve">based virtual classroom is entirely </w:t>
      </w:r>
      <w:r w:rsidR="00C24323">
        <w:rPr>
          <w:rFonts w:ascii="Times New Roman" w:hAnsi="Times New Roman" w:cs="Times New Roman"/>
          <w:sz w:val="24"/>
          <w:szCs w:val="24"/>
        </w:rPr>
        <w:t xml:space="preserve">different </w:t>
      </w:r>
      <w:r w:rsidR="00F86E89">
        <w:rPr>
          <w:rFonts w:ascii="Times New Roman" w:hAnsi="Times New Roman" w:cs="Times New Roman"/>
          <w:sz w:val="24"/>
          <w:szCs w:val="24"/>
        </w:rPr>
        <w:t>for learners. This makes it ha</w:t>
      </w:r>
      <w:r w:rsidR="00091B71">
        <w:rPr>
          <w:rFonts w:ascii="Times New Roman" w:hAnsi="Times New Roman" w:cs="Times New Roman"/>
          <w:sz w:val="24"/>
          <w:szCs w:val="24"/>
        </w:rPr>
        <w:t>r</w:t>
      </w:r>
      <w:r w:rsidR="00F86E89">
        <w:rPr>
          <w:rFonts w:ascii="Times New Roman" w:hAnsi="Times New Roman" w:cs="Times New Roman"/>
          <w:sz w:val="24"/>
          <w:szCs w:val="24"/>
        </w:rPr>
        <w:t xml:space="preserve">d for them to </w:t>
      </w:r>
      <w:r w:rsidR="00F86E89">
        <w:rPr>
          <w:rFonts w:ascii="Times New Roman" w:hAnsi="Times New Roman" w:cs="Times New Roman"/>
          <w:sz w:val="24"/>
          <w:szCs w:val="24"/>
        </w:rPr>
        <w:lastRenderedPageBreak/>
        <w:t xml:space="preserve">adapt to the new environments with some entirely giving up. On the other </w:t>
      </w:r>
      <w:r w:rsidR="001D3D67">
        <w:rPr>
          <w:rFonts w:ascii="Times New Roman" w:hAnsi="Times New Roman" w:cs="Times New Roman"/>
          <w:sz w:val="24"/>
          <w:szCs w:val="24"/>
        </w:rPr>
        <w:t xml:space="preserve">hand, learners must have high bandwidth or strong internet connection </w:t>
      </w:r>
      <w:r w:rsidR="007A2222">
        <w:rPr>
          <w:rFonts w:ascii="Times New Roman" w:hAnsi="Times New Roman" w:cs="Times New Roman"/>
          <w:sz w:val="24"/>
          <w:szCs w:val="24"/>
        </w:rPr>
        <w:t xml:space="preserve">to be able to participate in the VLEs. Lack of this makes it a big challenge for them to learn effectively on such platforms. </w:t>
      </w:r>
    </w:p>
    <w:p w14:paraId="342FC135" w14:textId="77777777" w:rsidR="007A2222" w:rsidRPr="00EC442C" w:rsidRDefault="00EC442C" w:rsidP="008E5AC8">
      <w:pPr>
        <w:pStyle w:val="Heading1"/>
        <w:spacing w:line="360" w:lineRule="auto"/>
        <w:jc w:val="center"/>
        <w:rPr>
          <w:rFonts w:ascii="Times New Roman" w:hAnsi="Times New Roman" w:cs="Times New Roman"/>
          <w:b/>
          <w:color w:val="auto"/>
        </w:rPr>
      </w:pPr>
      <w:bookmarkStart w:id="7" w:name="_Toc57990150"/>
      <w:r>
        <w:rPr>
          <w:rFonts w:ascii="Times New Roman" w:hAnsi="Times New Roman" w:cs="Times New Roman"/>
          <w:b/>
          <w:color w:val="auto"/>
        </w:rPr>
        <w:t>Research Methods</w:t>
      </w:r>
      <w:bookmarkEnd w:id="7"/>
    </w:p>
    <w:p w14:paraId="2713CEEB" w14:textId="77777777" w:rsidR="000A1E00" w:rsidRPr="002215F4" w:rsidRDefault="00F5109A" w:rsidP="008E5AC8">
      <w:pPr>
        <w:pStyle w:val="Heading2"/>
        <w:spacing w:line="360" w:lineRule="auto"/>
        <w:rPr>
          <w:rFonts w:ascii="Times New Roman" w:hAnsi="Times New Roman" w:cs="Times New Roman"/>
          <w:b/>
          <w:color w:val="auto"/>
        </w:rPr>
      </w:pPr>
      <w:bookmarkStart w:id="8" w:name="_Toc57990151"/>
      <w:r w:rsidRPr="002215F4">
        <w:rPr>
          <w:rFonts w:ascii="Times New Roman" w:hAnsi="Times New Roman" w:cs="Times New Roman"/>
          <w:b/>
          <w:color w:val="auto"/>
        </w:rPr>
        <w:t>Research approaches</w:t>
      </w:r>
      <w:bookmarkEnd w:id="8"/>
    </w:p>
    <w:p w14:paraId="3DF5DDD8" w14:textId="77777777" w:rsidR="00C925ED" w:rsidRDefault="00A74457"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made use of both primary and secondary research approaches</w:t>
      </w:r>
      <w:r w:rsidR="000650B9">
        <w:rPr>
          <w:rFonts w:ascii="Times New Roman" w:hAnsi="Times New Roman" w:cs="Times New Roman"/>
          <w:sz w:val="24"/>
          <w:szCs w:val="24"/>
        </w:rPr>
        <w:t xml:space="preserve"> to collect qua</w:t>
      </w:r>
      <w:r w:rsidR="00063E6C">
        <w:rPr>
          <w:rFonts w:ascii="Times New Roman" w:hAnsi="Times New Roman" w:cs="Times New Roman"/>
          <w:sz w:val="24"/>
          <w:szCs w:val="24"/>
        </w:rPr>
        <w:t xml:space="preserve">ntitative and </w:t>
      </w:r>
      <w:r w:rsidR="00063E6C" w:rsidRPr="00A81319">
        <w:rPr>
          <w:rFonts w:ascii="Times New Roman" w:hAnsi="Times New Roman" w:cs="Times New Roman"/>
          <w:sz w:val="24"/>
          <w:szCs w:val="24"/>
        </w:rPr>
        <w:t xml:space="preserve">qualitative data regarding </w:t>
      </w:r>
      <w:r w:rsidR="00FB431C" w:rsidRPr="00A81319">
        <w:rPr>
          <w:rFonts w:ascii="Times New Roman" w:hAnsi="Times New Roman" w:cs="Times New Roman"/>
          <w:sz w:val="24"/>
          <w:szCs w:val="24"/>
        </w:rPr>
        <w:t>the impacts of VLEs</w:t>
      </w:r>
      <w:r w:rsidR="00A81319" w:rsidRPr="00A81319">
        <w:rPr>
          <w:rFonts w:ascii="Times New Roman" w:hAnsi="Times New Roman" w:cs="Times New Roman"/>
          <w:sz w:val="24"/>
          <w:szCs w:val="24"/>
        </w:rPr>
        <w:t xml:space="preserve"> on student learning experience at the University of Wales Trinity Saint David London Campus.</w:t>
      </w:r>
      <w:r w:rsidR="000650B9" w:rsidRPr="00A81319">
        <w:rPr>
          <w:rFonts w:ascii="Times New Roman" w:hAnsi="Times New Roman" w:cs="Times New Roman"/>
          <w:sz w:val="24"/>
          <w:szCs w:val="24"/>
        </w:rPr>
        <w:t xml:space="preserve"> </w:t>
      </w:r>
      <w:r w:rsidR="00C925ED">
        <w:rPr>
          <w:rFonts w:ascii="Times New Roman" w:hAnsi="Times New Roman" w:cs="Times New Roman"/>
          <w:sz w:val="24"/>
          <w:szCs w:val="24"/>
        </w:rPr>
        <w:t>In the case of the secondary research approach, data regarding how VLEs impact the learning experience of learners w</w:t>
      </w:r>
      <w:r w:rsidR="00A47A86">
        <w:rPr>
          <w:rFonts w:ascii="Times New Roman" w:hAnsi="Times New Roman" w:cs="Times New Roman"/>
          <w:sz w:val="24"/>
          <w:szCs w:val="24"/>
        </w:rPr>
        <w:t>ere</w:t>
      </w:r>
      <w:r w:rsidR="00C925ED">
        <w:rPr>
          <w:rFonts w:ascii="Times New Roman" w:hAnsi="Times New Roman" w:cs="Times New Roman"/>
          <w:sz w:val="24"/>
          <w:szCs w:val="24"/>
        </w:rPr>
        <w:t xml:space="preserve"> collected from various sources</w:t>
      </w:r>
      <w:r w:rsidR="00A47A86">
        <w:rPr>
          <w:rFonts w:ascii="Times New Roman" w:hAnsi="Times New Roman" w:cs="Times New Roman"/>
          <w:sz w:val="24"/>
          <w:szCs w:val="24"/>
        </w:rPr>
        <w:t>,</w:t>
      </w:r>
      <w:r w:rsidR="00C925ED">
        <w:rPr>
          <w:rFonts w:ascii="Times New Roman" w:hAnsi="Times New Roman" w:cs="Times New Roman"/>
          <w:sz w:val="24"/>
          <w:szCs w:val="24"/>
        </w:rPr>
        <w:t xml:space="preserve"> including books, journals, articles and magazines. Here, only resources that were relevant to the topic of study were considered. In this regard, various books and journals were reviewed online and the information employed to complete the literature section effectively as indicated above. </w:t>
      </w:r>
    </w:p>
    <w:p w14:paraId="1C4C8475" w14:textId="77777777" w:rsidR="008E4E64" w:rsidRDefault="008E17DC"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case of the primary approach, electronically generated questionnaires </w:t>
      </w:r>
      <w:r w:rsidR="00E62443">
        <w:rPr>
          <w:rFonts w:ascii="Times New Roman" w:hAnsi="Times New Roman" w:cs="Times New Roman"/>
          <w:sz w:val="24"/>
          <w:szCs w:val="24"/>
        </w:rPr>
        <w:t>c</w:t>
      </w:r>
      <w:r>
        <w:rPr>
          <w:rFonts w:ascii="Times New Roman" w:hAnsi="Times New Roman" w:cs="Times New Roman"/>
          <w:sz w:val="24"/>
          <w:szCs w:val="24"/>
        </w:rPr>
        <w:t xml:space="preserve">omprised of 10 questions were designed and sent to the </w:t>
      </w:r>
      <w:r w:rsidR="00637CF1">
        <w:rPr>
          <w:rFonts w:ascii="Times New Roman" w:hAnsi="Times New Roman" w:cs="Times New Roman"/>
          <w:sz w:val="24"/>
          <w:szCs w:val="24"/>
        </w:rPr>
        <w:t xml:space="preserve">target population </w:t>
      </w:r>
      <w:r w:rsidR="00A77F46">
        <w:rPr>
          <w:rFonts w:ascii="Times New Roman" w:hAnsi="Times New Roman" w:cs="Times New Roman"/>
          <w:sz w:val="24"/>
          <w:szCs w:val="24"/>
        </w:rPr>
        <w:t xml:space="preserve">via the email. </w:t>
      </w:r>
      <w:r w:rsidR="00C06A13">
        <w:rPr>
          <w:rFonts w:ascii="Times New Roman" w:hAnsi="Times New Roman" w:cs="Times New Roman"/>
          <w:sz w:val="24"/>
          <w:szCs w:val="24"/>
        </w:rPr>
        <w:t xml:space="preserve">Here, a total of 40 questionnaires were distributed to the selected sample size. Additionally, </w:t>
      </w:r>
      <w:r w:rsidR="00A77F46">
        <w:rPr>
          <w:rFonts w:ascii="Times New Roman" w:hAnsi="Times New Roman" w:cs="Times New Roman"/>
          <w:sz w:val="24"/>
          <w:szCs w:val="24"/>
        </w:rPr>
        <w:t xml:space="preserve">the </w:t>
      </w:r>
      <w:r w:rsidR="00CE13F4">
        <w:rPr>
          <w:rFonts w:ascii="Times New Roman" w:hAnsi="Times New Roman" w:cs="Times New Roman"/>
          <w:sz w:val="24"/>
          <w:szCs w:val="24"/>
        </w:rPr>
        <w:t>sample</w:t>
      </w:r>
      <w:r w:rsidR="00A77F46">
        <w:rPr>
          <w:rFonts w:ascii="Times New Roman" w:hAnsi="Times New Roman" w:cs="Times New Roman"/>
          <w:sz w:val="24"/>
          <w:szCs w:val="24"/>
        </w:rPr>
        <w:t xml:space="preserve"> population was comprised of colleagues and friends studying at the University. The main aim of using electronic questionnaires rather than face to face interviews is due to the Corona Virus Pandemic that is affecting not only the U</w:t>
      </w:r>
      <w:r w:rsidR="009D6864">
        <w:rPr>
          <w:rFonts w:ascii="Times New Roman" w:hAnsi="Times New Roman" w:cs="Times New Roman"/>
          <w:sz w:val="24"/>
          <w:szCs w:val="24"/>
        </w:rPr>
        <w:t>nited Kingdom</w:t>
      </w:r>
      <w:r w:rsidR="00A77F46">
        <w:rPr>
          <w:rFonts w:ascii="Times New Roman" w:hAnsi="Times New Roman" w:cs="Times New Roman"/>
          <w:sz w:val="24"/>
          <w:szCs w:val="24"/>
        </w:rPr>
        <w:t xml:space="preserve"> but also the whole world. </w:t>
      </w:r>
      <w:r w:rsidR="00B45DC5">
        <w:rPr>
          <w:rFonts w:ascii="Times New Roman" w:hAnsi="Times New Roman" w:cs="Times New Roman"/>
          <w:sz w:val="24"/>
          <w:szCs w:val="24"/>
        </w:rPr>
        <w:t xml:space="preserve">Typically, this was to ensure my safety as the researcher and that of the participants. </w:t>
      </w:r>
      <w:r w:rsidR="00634FA6">
        <w:rPr>
          <w:rFonts w:ascii="Times New Roman" w:hAnsi="Times New Roman" w:cs="Times New Roman"/>
          <w:sz w:val="24"/>
          <w:szCs w:val="24"/>
        </w:rPr>
        <w:t xml:space="preserve"> </w:t>
      </w:r>
      <w:r w:rsidR="00C20B46">
        <w:rPr>
          <w:rFonts w:ascii="Times New Roman" w:hAnsi="Times New Roman" w:cs="Times New Roman"/>
          <w:sz w:val="24"/>
          <w:szCs w:val="24"/>
        </w:rPr>
        <w:t xml:space="preserve">With this, data was gathered and stored in an excel format for analysis. </w:t>
      </w:r>
      <w:r w:rsidR="00474709">
        <w:rPr>
          <w:rFonts w:ascii="Times New Roman" w:hAnsi="Times New Roman" w:cs="Times New Roman"/>
          <w:sz w:val="24"/>
          <w:szCs w:val="24"/>
        </w:rPr>
        <w:t xml:space="preserve">The MS Excel tool was employed in the analysis of the data. </w:t>
      </w:r>
    </w:p>
    <w:p w14:paraId="3E823FF1" w14:textId="77777777" w:rsidR="006470AF" w:rsidRPr="002215F4" w:rsidRDefault="006470AF" w:rsidP="008E5AC8">
      <w:pPr>
        <w:pStyle w:val="Heading1"/>
        <w:spacing w:line="360" w:lineRule="auto"/>
        <w:jc w:val="center"/>
        <w:rPr>
          <w:rFonts w:ascii="Times New Roman" w:hAnsi="Times New Roman" w:cs="Times New Roman"/>
          <w:b/>
          <w:color w:val="auto"/>
        </w:rPr>
      </w:pPr>
      <w:bookmarkStart w:id="9" w:name="_Toc57990152"/>
      <w:r w:rsidRPr="002215F4">
        <w:rPr>
          <w:rFonts w:ascii="Times New Roman" w:hAnsi="Times New Roman" w:cs="Times New Roman"/>
          <w:b/>
          <w:color w:val="auto"/>
        </w:rPr>
        <w:t>Results</w:t>
      </w:r>
      <w:bookmarkEnd w:id="9"/>
    </w:p>
    <w:p w14:paraId="25DBC650" w14:textId="0148DBBA" w:rsidR="006470AF" w:rsidRDefault="006470AF"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As noted above, the data collected using electronic questionnaires w</w:t>
      </w:r>
      <w:r w:rsidR="00F62BF6">
        <w:rPr>
          <w:rFonts w:ascii="Times New Roman" w:hAnsi="Times New Roman" w:cs="Times New Roman"/>
          <w:sz w:val="24"/>
          <w:szCs w:val="24"/>
        </w:rPr>
        <w:t>ere</w:t>
      </w:r>
      <w:r>
        <w:rPr>
          <w:rFonts w:ascii="Times New Roman" w:hAnsi="Times New Roman" w:cs="Times New Roman"/>
          <w:sz w:val="24"/>
          <w:szCs w:val="24"/>
        </w:rPr>
        <w:t xml:space="preserve"> </w:t>
      </w:r>
      <w:proofErr w:type="spellStart"/>
      <w:r>
        <w:rPr>
          <w:rFonts w:ascii="Times New Roman" w:hAnsi="Times New Roman" w:cs="Times New Roman"/>
          <w:sz w:val="24"/>
          <w:szCs w:val="24"/>
        </w:rPr>
        <w:t>analy</w:t>
      </w:r>
      <w:r w:rsidR="00A47A86">
        <w:rPr>
          <w:rFonts w:ascii="Times New Roman" w:hAnsi="Times New Roman" w:cs="Times New Roman"/>
          <w:sz w:val="24"/>
          <w:szCs w:val="24"/>
        </w:rPr>
        <w:t>z</w:t>
      </w:r>
      <w:r>
        <w:rPr>
          <w:rFonts w:ascii="Times New Roman" w:hAnsi="Times New Roman" w:cs="Times New Roman"/>
          <w:sz w:val="24"/>
          <w:szCs w:val="24"/>
        </w:rPr>
        <w:t>ed</w:t>
      </w:r>
      <w:proofErr w:type="spellEnd"/>
      <w:r>
        <w:rPr>
          <w:rFonts w:ascii="Times New Roman" w:hAnsi="Times New Roman" w:cs="Times New Roman"/>
          <w:sz w:val="24"/>
          <w:szCs w:val="24"/>
        </w:rPr>
        <w:t xml:space="preserve"> using the MS Excel tool and the results presented as </w:t>
      </w:r>
      <w:r w:rsidR="00927DEC">
        <w:rPr>
          <w:rFonts w:ascii="Times New Roman" w:hAnsi="Times New Roman" w:cs="Times New Roman"/>
          <w:sz w:val="24"/>
          <w:szCs w:val="24"/>
        </w:rPr>
        <w:t>follows.</w:t>
      </w:r>
    </w:p>
    <w:p w14:paraId="7B53A2A8" w14:textId="77777777" w:rsidR="006470AF" w:rsidRDefault="000F00BA"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Table 1: gender of participants</w:t>
      </w:r>
    </w:p>
    <w:tbl>
      <w:tblPr>
        <w:tblStyle w:val="TableGrid"/>
        <w:tblW w:w="0" w:type="auto"/>
        <w:tblLook w:val="04A0" w:firstRow="1" w:lastRow="0" w:firstColumn="1" w:lastColumn="0" w:noHBand="0" w:noVBand="1"/>
      </w:tblPr>
      <w:tblGrid>
        <w:gridCol w:w="3116"/>
        <w:gridCol w:w="3117"/>
        <w:gridCol w:w="3117"/>
      </w:tblGrid>
      <w:tr w:rsidR="00C06A13" w:rsidRPr="00D81538" w14:paraId="5576F28C" w14:textId="77777777" w:rsidTr="00C06A13">
        <w:tc>
          <w:tcPr>
            <w:tcW w:w="3116" w:type="dxa"/>
          </w:tcPr>
          <w:p w14:paraId="5293FEB1" w14:textId="77777777" w:rsidR="00C06A13" w:rsidRPr="00D81538" w:rsidRDefault="00C06A13" w:rsidP="008E5AC8">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Gender</w:t>
            </w:r>
          </w:p>
        </w:tc>
        <w:tc>
          <w:tcPr>
            <w:tcW w:w="3117" w:type="dxa"/>
          </w:tcPr>
          <w:p w14:paraId="129EA94A" w14:textId="77777777" w:rsidR="00C06A13" w:rsidRPr="00D81538" w:rsidRDefault="00C06A13" w:rsidP="008E5AC8">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Frequency</w:t>
            </w:r>
          </w:p>
        </w:tc>
        <w:tc>
          <w:tcPr>
            <w:tcW w:w="3117" w:type="dxa"/>
          </w:tcPr>
          <w:p w14:paraId="6BD13F51" w14:textId="77777777" w:rsidR="00C06A13" w:rsidRPr="00D81538" w:rsidRDefault="00C06A13" w:rsidP="008E5AC8">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 xml:space="preserve">Percentage </w:t>
            </w:r>
          </w:p>
        </w:tc>
      </w:tr>
      <w:tr w:rsidR="00C06A13" w14:paraId="19B65887" w14:textId="77777777" w:rsidTr="00C06A13">
        <w:tc>
          <w:tcPr>
            <w:tcW w:w="3116" w:type="dxa"/>
          </w:tcPr>
          <w:p w14:paraId="4F43C2E5" w14:textId="77777777" w:rsidR="00C06A13" w:rsidRDefault="00C06A1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Male</w:t>
            </w:r>
          </w:p>
        </w:tc>
        <w:tc>
          <w:tcPr>
            <w:tcW w:w="3117" w:type="dxa"/>
          </w:tcPr>
          <w:p w14:paraId="7598A374" w14:textId="77777777" w:rsidR="00C06A13" w:rsidRDefault="00664A0E"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22</w:t>
            </w:r>
          </w:p>
        </w:tc>
        <w:tc>
          <w:tcPr>
            <w:tcW w:w="3117" w:type="dxa"/>
          </w:tcPr>
          <w:p w14:paraId="7BC3984A" w14:textId="77777777" w:rsidR="00C06A13" w:rsidRDefault="00664A0E"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55</w:t>
            </w:r>
          </w:p>
        </w:tc>
      </w:tr>
      <w:tr w:rsidR="00C06A13" w14:paraId="3C330A5B" w14:textId="77777777" w:rsidTr="00C06A13">
        <w:tc>
          <w:tcPr>
            <w:tcW w:w="3116" w:type="dxa"/>
          </w:tcPr>
          <w:p w14:paraId="036F0073" w14:textId="77777777" w:rsidR="00C06A13" w:rsidRDefault="00C06A1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Female</w:t>
            </w:r>
          </w:p>
        </w:tc>
        <w:tc>
          <w:tcPr>
            <w:tcW w:w="3117" w:type="dxa"/>
          </w:tcPr>
          <w:p w14:paraId="5470E13E" w14:textId="77777777" w:rsidR="00C06A13" w:rsidRDefault="00664A0E"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18</w:t>
            </w:r>
          </w:p>
        </w:tc>
        <w:tc>
          <w:tcPr>
            <w:tcW w:w="3117" w:type="dxa"/>
          </w:tcPr>
          <w:p w14:paraId="097DDA79" w14:textId="77777777" w:rsidR="00C06A13" w:rsidRDefault="00664A0E"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45</w:t>
            </w:r>
          </w:p>
        </w:tc>
      </w:tr>
      <w:tr w:rsidR="00C06A13" w14:paraId="5DDBD8B5" w14:textId="77777777" w:rsidTr="00C06A13">
        <w:tc>
          <w:tcPr>
            <w:tcW w:w="3116" w:type="dxa"/>
          </w:tcPr>
          <w:p w14:paraId="0D2119F5" w14:textId="77777777" w:rsidR="00C06A13" w:rsidRDefault="00C06A1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Total </w:t>
            </w:r>
          </w:p>
        </w:tc>
        <w:tc>
          <w:tcPr>
            <w:tcW w:w="3117" w:type="dxa"/>
          </w:tcPr>
          <w:p w14:paraId="49ED77C3" w14:textId="77777777" w:rsidR="00C06A13" w:rsidRDefault="00664A0E"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3117" w:type="dxa"/>
          </w:tcPr>
          <w:p w14:paraId="361850AD" w14:textId="77777777" w:rsidR="00C06A13" w:rsidRDefault="00664A0E"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56158C1E" w14:textId="77777777" w:rsidR="00664A0E" w:rsidRDefault="00664A0E"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From table 1 above, a total of 22 males and 18 female took part in the data collection exercise. From the data, there were more male participants than female.</w:t>
      </w:r>
    </w:p>
    <w:p w14:paraId="13AD381D" w14:textId="77777777" w:rsidR="000D391C" w:rsidRDefault="000D391C" w:rsidP="008E5AC8">
      <w:pPr>
        <w:spacing w:line="360" w:lineRule="auto"/>
        <w:jc w:val="center"/>
        <w:rPr>
          <w:rFonts w:ascii="Times New Roman" w:hAnsi="Times New Roman" w:cs="Times New Roman"/>
          <w:sz w:val="24"/>
          <w:szCs w:val="24"/>
        </w:rPr>
      </w:pPr>
      <w:r>
        <w:rPr>
          <w:noProof/>
          <w:lang w:val="en-US"/>
        </w:rPr>
        <w:drawing>
          <wp:inline distT="0" distB="0" distL="0" distR="0" wp14:anchorId="6CF5CC5F" wp14:editId="2CAE3B45">
            <wp:extent cx="4572000" cy="2258171"/>
            <wp:effectExtent l="0" t="0" r="0" b="889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74E6282" w14:textId="77777777" w:rsidR="00664A0E" w:rsidRDefault="00566567"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Table 2: F</w:t>
      </w:r>
      <w:r w:rsidR="00D81538">
        <w:rPr>
          <w:rFonts w:ascii="Times New Roman" w:hAnsi="Times New Roman" w:cs="Times New Roman"/>
          <w:sz w:val="24"/>
          <w:szCs w:val="24"/>
        </w:rPr>
        <w:t>requency of accessing VLEs</w:t>
      </w:r>
    </w:p>
    <w:tbl>
      <w:tblPr>
        <w:tblStyle w:val="TableGrid"/>
        <w:tblW w:w="0" w:type="auto"/>
        <w:tblLook w:val="04A0" w:firstRow="1" w:lastRow="0" w:firstColumn="1" w:lastColumn="0" w:noHBand="0" w:noVBand="1"/>
      </w:tblPr>
      <w:tblGrid>
        <w:gridCol w:w="3116"/>
        <w:gridCol w:w="3117"/>
        <w:gridCol w:w="3117"/>
      </w:tblGrid>
      <w:tr w:rsidR="00D81538" w:rsidRPr="00D81538" w14:paraId="336D2AB3" w14:textId="77777777" w:rsidTr="00D81538">
        <w:tc>
          <w:tcPr>
            <w:tcW w:w="3116" w:type="dxa"/>
          </w:tcPr>
          <w:p w14:paraId="15261B5A" w14:textId="77777777" w:rsidR="00D81538" w:rsidRPr="00D81538" w:rsidRDefault="00D81538" w:rsidP="008E5AC8">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Accessing VLE</w:t>
            </w:r>
          </w:p>
        </w:tc>
        <w:tc>
          <w:tcPr>
            <w:tcW w:w="3117" w:type="dxa"/>
          </w:tcPr>
          <w:p w14:paraId="71F40490" w14:textId="77777777" w:rsidR="00D81538" w:rsidRPr="00D81538" w:rsidRDefault="00D81538" w:rsidP="008E5AC8">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Frequency</w:t>
            </w:r>
          </w:p>
        </w:tc>
        <w:tc>
          <w:tcPr>
            <w:tcW w:w="3117" w:type="dxa"/>
          </w:tcPr>
          <w:p w14:paraId="39600358" w14:textId="77777777" w:rsidR="00D81538" w:rsidRPr="00D81538" w:rsidRDefault="00D81538" w:rsidP="008E5AC8">
            <w:pPr>
              <w:spacing w:line="360" w:lineRule="auto"/>
              <w:jc w:val="both"/>
              <w:rPr>
                <w:rFonts w:ascii="Times New Roman" w:hAnsi="Times New Roman" w:cs="Times New Roman"/>
                <w:b/>
                <w:sz w:val="24"/>
                <w:szCs w:val="24"/>
              </w:rPr>
            </w:pPr>
            <w:r w:rsidRPr="00D81538">
              <w:rPr>
                <w:rFonts w:ascii="Times New Roman" w:hAnsi="Times New Roman" w:cs="Times New Roman"/>
                <w:b/>
                <w:sz w:val="24"/>
                <w:szCs w:val="24"/>
              </w:rPr>
              <w:t xml:space="preserve">Percentage </w:t>
            </w:r>
          </w:p>
        </w:tc>
      </w:tr>
      <w:tr w:rsidR="00D81538" w14:paraId="58F14D45" w14:textId="77777777" w:rsidTr="00D81538">
        <w:tc>
          <w:tcPr>
            <w:tcW w:w="3116" w:type="dxa"/>
          </w:tcPr>
          <w:p w14:paraId="7E0BE5CC"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Occasionally</w:t>
            </w:r>
          </w:p>
        </w:tc>
        <w:tc>
          <w:tcPr>
            <w:tcW w:w="3117" w:type="dxa"/>
          </w:tcPr>
          <w:p w14:paraId="297BBBF8"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11</w:t>
            </w:r>
          </w:p>
        </w:tc>
        <w:tc>
          <w:tcPr>
            <w:tcW w:w="3117" w:type="dxa"/>
          </w:tcPr>
          <w:p w14:paraId="0AE6F27D"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27.5</w:t>
            </w:r>
          </w:p>
        </w:tc>
      </w:tr>
      <w:tr w:rsidR="00D81538" w14:paraId="2A9ECED4" w14:textId="77777777" w:rsidTr="00D81538">
        <w:tc>
          <w:tcPr>
            <w:tcW w:w="3116" w:type="dxa"/>
          </w:tcPr>
          <w:p w14:paraId="3C2E422F"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Regularly </w:t>
            </w:r>
          </w:p>
        </w:tc>
        <w:tc>
          <w:tcPr>
            <w:tcW w:w="3117" w:type="dxa"/>
          </w:tcPr>
          <w:p w14:paraId="55ADD10D"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21</w:t>
            </w:r>
          </w:p>
        </w:tc>
        <w:tc>
          <w:tcPr>
            <w:tcW w:w="3117" w:type="dxa"/>
          </w:tcPr>
          <w:p w14:paraId="0839C09C"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52.5</w:t>
            </w:r>
          </w:p>
        </w:tc>
      </w:tr>
      <w:tr w:rsidR="00D81538" w14:paraId="247F1099" w14:textId="77777777" w:rsidTr="00D81538">
        <w:tc>
          <w:tcPr>
            <w:tcW w:w="3116" w:type="dxa"/>
          </w:tcPr>
          <w:p w14:paraId="297170A9"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Not at all</w:t>
            </w:r>
          </w:p>
        </w:tc>
        <w:tc>
          <w:tcPr>
            <w:tcW w:w="3117" w:type="dxa"/>
          </w:tcPr>
          <w:p w14:paraId="7FFBCE78"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3117" w:type="dxa"/>
          </w:tcPr>
          <w:p w14:paraId="7A2CD1F1"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r>
      <w:tr w:rsidR="00D81538" w14:paraId="624DAC3F" w14:textId="77777777" w:rsidTr="00D81538">
        <w:tc>
          <w:tcPr>
            <w:tcW w:w="3116" w:type="dxa"/>
          </w:tcPr>
          <w:p w14:paraId="39AC95C6"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Total</w:t>
            </w:r>
          </w:p>
        </w:tc>
        <w:tc>
          <w:tcPr>
            <w:tcW w:w="3117" w:type="dxa"/>
          </w:tcPr>
          <w:p w14:paraId="2CFA9EC1"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3117" w:type="dxa"/>
          </w:tcPr>
          <w:p w14:paraId="25A91314" w14:textId="77777777"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58D5DFC0" w14:textId="5FEDAD64" w:rsidR="00D81538" w:rsidRDefault="00D8153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Table 2 indicates that 11 participants accessed VLE occasionally, 21 regularly</w:t>
      </w:r>
      <w:r w:rsidR="00F62BF6">
        <w:rPr>
          <w:rFonts w:ascii="Times New Roman" w:hAnsi="Times New Roman" w:cs="Times New Roman"/>
          <w:sz w:val="24"/>
          <w:szCs w:val="24"/>
        </w:rPr>
        <w:t>,</w:t>
      </w:r>
      <w:r>
        <w:rPr>
          <w:rFonts w:ascii="Times New Roman" w:hAnsi="Times New Roman" w:cs="Times New Roman"/>
          <w:sz w:val="24"/>
          <w:szCs w:val="24"/>
        </w:rPr>
        <w:t xml:space="preserve"> and 8 did not access the VLE at all. </w:t>
      </w:r>
      <w:r w:rsidR="000D470F">
        <w:rPr>
          <w:rFonts w:ascii="Times New Roman" w:hAnsi="Times New Roman" w:cs="Times New Roman"/>
          <w:sz w:val="24"/>
          <w:szCs w:val="24"/>
        </w:rPr>
        <w:t xml:space="preserve">It can be noted that </w:t>
      </w:r>
      <w:r w:rsidR="00927DEC">
        <w:rPr>
          <w:rFonts w:ascii="Times New Roman" w:hAnsi="Times New Roman" w:cs="Times New Roman"/>
          <w:sz w:val="24"/>
          <w:szCs w:val="24"/>
        </w:rPr>
        <w:t>most of</w:t>
      </w:r>
      <w:r w:rsidR="000D470F">
        <w:rPr>
          <w:rFonts w:ascii="Times New Roman" w:hAnsi="Times New Roman" w:cs="Times New Roman"/>
          <w:sz w:val="24"/>
          <w:szCs w:val="24"/>
        </w:rPr>
        <w:t xml:space="preserve"> the participants accessed the VLE </w:t>
      </w:r>
      <w:r w:rsidR="00F62BF6">
        <w:rPr>
          <w:rFonts w:ascii="Times New Roman" w:hAnsi="Times New Roman" w:cs="Times New Roman"/>
          <w:sz w:val="24"/>
          <w:szCs w:val="24"/>
        </w:rPr>
        <w:t>regularly</w:t>
      </w:r>
      <w:r w:rsidR="006F261B">
        <w:rPr>
          <w:rFonts w:ascii="Times New Roman" w:hAnsi="Times New Roman" w:cs="Times New Roman"/>
          <w:sz w:val="24"/>
          <w:szCs w:val="24"/>
        </w:rPr>
        <w:t>.</w:t>
      </w:r>
    </w:p>
    <w:p w14:paraId="1FF5B40D" w14:textId="77777777" w:rsidR="000D391C" w:rsidRDefault="000D391C" w:rsidP="008E5AC8">
      <w:pPr>
        <w:spacing w:line="360" w:lineRule="auto"/>
        <w:jc w:val="center"/>
        <w:rPr>
          <w:rFonts w:ascii="Times New Roman" w:hAnsi="Times New Roman" w:cs="Times New Roman"/>
          <w:sz w:val="24"/>
          <w:szCs w:val="24"/>
        </w:rPr>
      </w:pPr>
      <w:r>
        <w:rPr>
          <w:noProof/>
          <w:lang w:val="en-US"/>
        </w:rPr>
        <w:drawing>
          <wp:inline distT="0" distB="0" distL="0" distR="0" wp14:anchorId="33248921" wp14:editId="1BAD8045">
            <wp:extent cx="4285753" cy="2416810"/>
            <wp:effectExtent l="0" t="0" r="635" b="254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0090E65" w14:textId="77777777" w:rsidR="006F261B" w:rsidRDefault="004A414E"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Table 3: </w:t>
      </w:r>
      <w:r w:rsidR="00140CA8">
        <w:rPr>
          <w:rFonts w:ascii="Times New Roman" w:hAnsi="Times New Roman" w:cs="Times New Roman"/>
          <w:sz w:val="24"/>
          <w:szCs w:val="24"/>
        </w:rPr>
        <w:t xml:space="preserve">VLE at </w:t>
      </w:r>
      <w:r w:rsidR="00F62BF6">
        <w:rPr>
          <w:rFonts w:ascii="Times New Roman" w:hAnsi="Times New Roman" w:cs="Times New Roman"/>
          <w:sz w:val="24"/>
          <w:szCs w:val="24"/>
        </w:rPr>
        <w:t xml:space="preserve">the </w:t>
      </w:r>
      <w:r w:rsidR="00140CA8">
        <w:rPr>
          <w:rFonts w:ascii="Times New Roman" w:hAnsi="Times New Roman" w:cs="Times New Roman"/>
          <w:sz w:val="24"/>
          <w:szCs w:val="24"/>
        </w:rPr>
        <w:t>University of Wales</w:t>
      </w:r>
    </w:p>
    <w:tbl>
      <w:tblPr>
        <w:tblStyle w:val="TableGrid"/>
        <w:tblW w:w="0" w:type="auto"/>
        <w:tblLook w:val="04A0" w:firstRow="1" w:lastRow="0" w:firstColumn="1" w:lastColumn="0" w:noHBand="0" w:noVBand="1"/>
      </w:tblPr>
      <w:tblGrid>
        <w:gridCol w:w="3116"/>
        <w:gridCol w:w="3117"/>
        <w:gridCol w:w="3117"/>
      </w:tblGrid>
      <w:tr w:rsidR="00721FB3" w:rsidRPr="00721FB3" w14:paraId="15DF4400" w14:textId="77777777" w:rsidTr="00721FB3">
        <w:tc>
          <w:tcPr>
            <w:tcW w:w="3116" w:type="dxa"/>
          </w:tcPr>
          <w:p w14:paraId="667A10F4" w14:textId="77777777" w:rsidR="00721FB3" w:rsidRPr="00721FB3" w:rsidRDefault="00721FB3" w:rsidP="008E5AC8">
            <w:pPr>
              <w:spacing w:line="360" w:lineRule="auto"/>
              <w:jc w:val="both"/>
              <w:rPr>
                <w:rFonts w:ascii="Times New Roman" w:hAnsi="Times New Roman" w:cs="Times New Roman"/>
                <w:b/>
                <w:sz w:val="24"/>
                <w:szCs w:val="24"/>
              </w:rPr>
            </w:pPr>
            <w:r w:rsidRPr="00721FB3">
              <w:rPr>
                <w:rFonts w:ascii="Times New Roman" w:hAnsi="Times New Roman" w:cs="Times New Roman"/>
                <w:b/>
                <w:sz w:val="24"/>
                <w:szCs w:val="24"/>
              </w:rPr>
              <w:t>VLE at the University of Wales</w:t>
            </w:r>
          </w:p>
        </w:tc>
        <w:tc>
          <w:tcPr>
            <w:tcW w:w="3117" w:type="dxa"/>
          </w:tcPr>
          <w:p w14:paraId="73E95FCB" w14:textId="77777777" w:rsidR="00721FB3" w:rsidRPr="00721FB3" w:rsidRDefault="00721FB3" w:rsidP="008E5AC8">
            <w:pPr>
              <w:spacing w:line="360" w:lineRule="auto"/>
              <w:jc w:val="both"/>
              <w:rPr>
                <w:rFonts w:ascii="Times New Roman" w:hAnsi="Times New Roman" w:cs="Times New Roman"/>
                <w:b/>
                <w:sz w:val="24"/>
                <w:szCs w:val="24"/>
              </w:rPr>
            </w:pPr>
            <w:r w:rsidRPr="00721FB3">
              <w:rPr>
                <w:rFonts w:ascii="Times New Roman" w:hAnsi="Times New Roman" w:cs="Times New Roman"/>
                <w:b/>
                <w:sz w:val="24"/>
                <w:szCs w:val="24"/>
              </w:rPr>
              <w:t>Frequency</w:t>
            </w:r>
          </w:p>
        </w:tc>
        <w:tc>
          <w:tcPr>
            <w:tcW w:w="3117" w:type="dxa"/>
          </w:tcPr>
          <w:p w14:paraId="5B0CD1F3" w14:textId="77777777" w:rsidR="00721FB3" w:rsidRPr="00721FB3" w:rsidRDefault="00721FB3" w:rsidP="008E5AC8">
            <w:pPr>
              <w:spacing w:line="360" w:lineRule="auto"/>
              <w:jc w:val="both"/>
              <w:rPr>
                <w:rFonts w:ascii="Times New Roman" w:hAnsi="Times New Roman" w:cs="Times New Roman"/>
                <w:b/>
                <w:sz w:val="24"/>
                <w:szCs w:val="24"/>
              </w:rPr>
            </w:pPr>
            <w:r w:rsidRPr="00721FB3">
              <w:rPr>
                <w:rFonts w:ascii="Times New Roman" w:hAnsi="Times New Roman" w:cs="Times New Roman"/>
                <w:b/>
                <w:sz w:val="24"/>
                <w:szCs w:val="24"/>
              </w:rPr>
              <w:t xml:space="preserve">Percentage </w:t>
            </w:r>
          </w:p>
        </w:tc>
      </w:tr>
      <w:tr w:rsidR="00721FB3" w14:paraId="51627B2D" w14:textId="77777777" w:rsidTr="00721FB3">
        <w:tc>
          <w:tcPr>
            <w:tcW w:w="3116" w:type="dxa"/>
          </w:tcPr>
          <w:p w14:paraId="31407CFB" w14:textId="77777777" w:rsidR="00721FB3" w:rsidRDefault="00721FB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Agree </w:t>
            </w:r>
          </w:p>
        </w:tc>
        <w:tc>
          <w:tcPr>
            <w:tcW w:w="3117" w:type="dxa"/>
          </w:tcPr>
          <w:p w14:paraId="12077FE1" w14:textId="77777777" w:rsidR="00721FB3" w:rsidRDefault="00721FB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23</w:t>
            </w:r>
          </w:p>
        </w:tc>
        <w:tc>
          <w:tcPr>
            <w:tcW w:w="3117" w:type="dxa"/>
          </w:tcPr>
          <w:p w14:paraId="44C19449" w14:textId="77777777" w:rsidR="00721FB3" w:rsidRDefault="00B61EA0"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57.5</w:t>
            </w:r>
          </w:p>
        </w:tc>
      </w:tr>
      <w:tr w:rsidR="00721FB3" w14:paraId="31BA2D58" w14:textId="77777777" w:rsidTr="00721FB3">
        <w:tc>
          <w:tcPr>
            <w:tcW w:w="3116" w:type="dxa"/>
          </w:tcPr>
          <w:p w14:paraId="4A1C5233" w14:textId="77777777" w:rsidR="00721FB3" w:rsidRDefault="00721FB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Disagree</w:t>
            </w:r>
          </w:p>
        </w:tc>
        <w:tc>
          <w:tcPr>
            <w:tcW w:w="3117" w:type="dxa"/>
          </w:tcPr>
          <w:p w14:paraId="3B8A5B19" w14:textId="77777777" w:rsidR="00721FB3" w:rsidRDefault="00721FB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3117" w:type="dxa"/>
          </w:tcPr>
          <w:p w14:paraId="45D5AF7D" w14:textId="77777777" w:rsidR="00721FB3" w:rsidRDefault="00B61EA0"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30</w:t>
            </w:r>
          </w:p>
        </w:tc>
      </w:tr>
      <w:tr w:rsidR="00721FB3" w14:paraId="0A3A200B" w14:textId="77777777" w:rsidTr="00721FB3">
        <w:tc>
          <w:tcPr>
            <w:tcW w:w="3116" w:type="dxa"/>
          </w:tcPr>
          <w:p w14:paraId="4E6A6821" w14:textId="77777777" w:rsidR="00721FB3" w:rsidRDefault="00721FB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Not sure</w:t>
            </w:r>
          </w:p>
        </w:tc>
        <w:tc>
          <w:tcPr>
            <w:tcW w:w="3117" w:type="dxa"/>
          </w:tcPr>
          <w:p w14:paraId="632987B0" w14:textId="77777777" w:rsidR="00721FB3" w:rsidRDefault="00721FB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3117" w:type="dxa"/>
          </w:tcPr>
          <w:p w14:paraId="4B4752A3" w14:textId="77777777" w:rsidR="00721FB3" w:rsidRDefault="00B61EA0"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16.67</w:t>
            </w:r>
          </w:p>
        </w:tc>
      </w:tr>
      <w:tr w:rsidR="00721FB3" w14:paraId="7D03FECB" w14:textId="77777777" w:rsidTr="00721FB3">
        <w:tc>
          <w:tcPr>
            <w:tcW w:w="3116" w:type="dxa"/>
          </w:tcPr>
          <w:p w14:paraId="72EBFDE4" w14:textId="77777777" w:rsidR="00721FB3" w:rsidRDefault="00721FB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Total </w:t>
            </w:r>
          </w:p>
        </w:tc>
        <w:tc>
          <w:tcPr>
            <w:tcW w:w="3117" w:type="dxa"/>
          </w:tcPr>
          <w:p w14:paraId="627800FF" w14:textId="77777777" w:rsidR="00721FB3" w:rsidRDefault="00721FB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40 </w:t>
            </w:r>
          </w:p>
        </w:tc>
        <w:tc>
          <w:tcPr>
            <w:tcW w:w="3117" w:type="dxa"/>
          </w:tcPr>
          <w:p w14:paraId="30CB2981" w14:textId="77777777" w:rsidR="00721FB3" w:rsidRDefault="00721FB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1D52B626" w14:textId="77777777" w:rsidR="00721FB3" w:rsidRDefault="00B61EA0"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Table 3 shows that 23 of the respondents agree that the University of Wales makes use of VLE, 12 disagreed</w:t>
      </w:r>
      <w:r w:rsidR="00F62BF6">
        <w:rPr>
          <w:rFonts w:ascii="Times New Roman" w:hAnsi="Times New Roman" w:cs="Times New Roman"/>
          <w:sz w:val="24"/>
          <w:szCs w:val="24"/>
        </w:rPr>
        <w:t>,</w:t>
      </w:r>
      <w:r>
        <w:rPr>
          <w:rFonts w:ascii="Times New Roman" w:hAnsi="Times New Roman" w:cs="Times New Roman"/>
          <w:sz w:val="24"/>
          <w:szCs w:val="24"/>
        </w:rPr>
        <w:t xml:space="preserve"> while 5 were not sure. </w:t>
      </w:r>
    </w:p>
    <w:p w14:paraId="092281C9" w14:textId="77777777" w:rsidR="00A771EF" w:rsidRDefault="00A771EF" w:rsidP="008E5AC8">
      <w:pPr>
        <w:spacing w:line="360" w:lineRule="auto"/>
        <w:jc w:val="center"/>
        <w:rPr>
          <w:rFonts w:ascii="Times New Roman" w:hAnsi="Times New Roman" w:cs="Times New Roman"/>
          <w:sz w:val="24"/>
          <w:szCs w:val="24"/>
        </w:rPr>
      </w:pPr>
      <w:r>
        <w:rPr>
          <w:noProof/>
          <w:lang w:val="en-US"/>
        </w:rPr>
        <w:drawing>
          <wp:inline distT="0" distB="0" distL="0" distR="0" wp14:anchorId="6A1EA344" wp14:editId="346A5D7E">
            <wp:extent cx="4174435" cy="2393315"/>
            <wp:effectExtent l="0" t="0" r="17145" b="698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BD9B56B" w14:textId="77777777" w:rsidR="00B61EA0" w:rsidRDefault="00B61EA0"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4: </w:t>
      </w:r>
      <w:r w:rsidR="00C67247">
        <w:rPr>
          <w:rFonts w:ascii="Times New Roman" w:hAnsi="Times New Roman" w:cs="Times New Roman"/>
          <w:sz w:val="24"/>
          <w:szCs w:val="24"/>
        </w:rPr>
        <w:t>P</w:t>
      </w:r>
      <w:r w:rsidR="00356058">
        <w:rPr>
          <w:rFonts w:ascii="Times New Roman" w:hAnsi="Times New Roman" w:cs="Times New Roman"/>
          <w:sz w:val="24"/>
          <w:szCs w:val="24"/>
        </w:rPr>
        <w:t>rovision of adequate resources by VLE</w:t>
      </w:r>
    </w:p>
    <w:tbl>
      <w:tblPr>
        <w:tblStyle w:val="TableGrid"/>
        <w:tblW w:w="0" w:type="auto"/>
        <w:tblLook w:val="04A0" w:firstRow="1" w:lastRow="0" w:firstColumn="1" w:lastColumn="0" w:noHBand="0" w:noVBand="1"/>
      </w:tblPr>
      <w:tblGrid>
        <w:gridCol w:w="3116"/>
        <w:gridCol w:w="3117"/>
        <w:gridCol w:w="3117"/>
      </w:tblGrid>
      <w:tr w:rsidR="00356058" w:rsidRPr="00356058" w14:paraId="05AB2489" w14:textId="77777777" w:rsidTr="00356058">
        <w:tc>
          <w:tcPr>
            <w:tcW w:w="3116" w:type="dxa"/>
          </w:tcPr>
          <w:p w14:paraId="3A118298" w14:textId="77777777" w:rsidR="00356058" w:rsidRPr="00356058" w:rsidRDefault="00356058" w:rsidP="008E5AC8">
            <w:pPr>
              <w:spacing w:line="360" w:lineRule="auto"/>
              <w:jc w:val="both"/>
              <w:rPr>
                <w:rFonts w:ascii="Times New Roman" w:hAnsi="Times New Roman" w:cs="Times New Roman"/>
                <w:b/>
                <w:sz w:val="24"/>
                <w:szCs w:val="24"/>
              </w:rPr>
            </w:pPr>
            <w:r w:rsidRPr="00356058">
              <w:rPr>
                <w:rFonts w:ascii="Times New Roman" w:hAnsi="Times New Roman" w:cs="Times New Roman"/>
                <w:b/>
                <w:sz w:val="24"/>
                <w:szCs w:val="24"/>
              </w:rPr>
              <w:t>Adequate resources by VLE</w:t>
            </w:r>
          </w:p>
        </w:tc>
        <w:tc>
          <w:tcPr>
            <w:tcW w:w="3117" w:type="dxa"/>
          </w:tcPr>
          <w:p w14:paraId="4CCBC7F3" w14:textId="77777777" w:rsidR="00356058" w:rsidRPr="00356058" w:rsidRDefault="00356058" w:rsidP="008E5AC8">
            <w:pPr>
              <w:spacing w:line="360" w:lineRule="auto"/>
              <w:jc w:val="both"/>
              <w:rPr>
                <w:rFonts w:ascii="Times New Roman" w:hAnsi="Times New Roman" w:cs="Times New Roman"/>
                <w:b/>
                <w:sz w:val="24"/>
                <w:szCs w:val="24"/>
              </w:rPr>
            </w:pPr>
            <w:r w:rsidRPr="00356058">
              <w:rPr>
                <w:rFonts w:ascii="Times New Roman" w:hAnsi="Times New Roman" w:cs="Times New Roman"/>
                <w:b/>
                <w:sz w:val="24"/>
                <w:szCs w:val="24"/>
              </w:rPr>
              <w:t>Frequency</w:t>
            </w:r>
          </w:p>
        </w:tc>
        <w:tc>
          <w:tcPr>
            <w:tcW w:w="3117" w:type="dxa"/>
          </w:tcPr>
          <w:p w14:paraId="40C2A119" w14:textId="77777777" w:rsidR="00356058" w:rsidRPr="00356058" w:rsidRDefault="00356058" w:rsidP="008E5AC8">
            <w:pPr>
              <w:spacing w:line="360" w:lineRule="auto"/>
              <w:jc w:val="both"/>
              <w:rPr>
                <w:rFonts w:ascii="Times New Roman" w:hAnsi="Times New Roman" w:cs="Times New Roman"/>
                <w:b/>
                <w:sz w:val="24"/>
                <w:szCs w:val="24"/>
              </w:rPr>
            </w:pPr>
            <w:r w:rsidRPr="00356058">
              <w:rPr>
                <w:rFonts w:ascii="Times New Roman" w:hAnsi="Times New Roman" w:cs="Times New Roman"/>
                <w:b/>
                <w:sz w:val="24"/>
                <w:szCs w:val="24"/>
              </w:rPr>
              <w:t xml:space="preserve">Percentage </w:t>
            </w:r>
          </w:p>
        </w:tc>
      </w:tr>
      <w:tr w:rsidR="00356058" w14:paraId="76D73552" w14:textId="77777777" w:rsidTr="00356058">
        <w:tc>
          <w:tcPr>
            <w:tcW w:w="3116" w:type="dxa"/>
          </w:tcPr>
          <w:p w14:paraId="11A55731"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Yes</w:t>
            </w:r>
          </w:p>
        </w:tc>
        <w:tc>
          <w:tcPr>
            <w:tcW w:w="3117" w:type="dxa"/>
          </w:tcPr>
          <w:p w14:paraId="0F0EA7DA"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3117" w:type="dxa"/>
          </w:tcPr>
          <w:p w14:paraId="404A20C0"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50</w:t>
            </w:r>
          </w:p>
        </w:tc>
      </w:tr>
      <w:tr w:rsidR="00356058" w14:paraId="09382251" w14:textId="77777777" w:rsidTr="00356058">
        <w:tc>
          <w:tcPr>
            <w:tcW w:w="3116" w:type="dxa"/>
          </w:tcPr>
          <w:p w14:paraId="3925873F"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No</w:t>
            </w:r>
          </w:p>
        </w:tc>
        <w:tc>
          <w:tcPr>
            <w:tcW w:w="3117" w:type="dxa"/>
          </w:tcPr>
          <w:p w14:paraId="6FC24A7C"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11</w:t>
            </w:r>
          </w:p>
        </w:tc>
        <w:tc>
          <w:tcPr>
            <w:tcW w:w="3117" w:type="dxa"/>
          </w:tcPr>
          <w:p w14:paraId="0BB065A5"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27.5</w:t>
            </w:r>
          </w:p>
        </w:tc>
      </w:tr>
      <w:tr w:rsidR="00356058" w14:paraId="1EEDF03E" w14:textId="77777777" w:rsidTr="00356058">
        <w:tc>
          <w:tcPr>
            <w:tcW w:w="3116" w:type="dxa"/>
          </w:tcPr>
          <w:p w14:paraId="498939D1"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Maybe</w:t>
            </w:r>
          </w:p>
        </w:tc>
        <w:tc>
          <w:tcPr>
            <w:tcW w:w="3117" w:type="dxa"/>
          </w:tcPr>
          <w:p w14:paraId="307BF034"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c>
          <w:tcPr>
            <w:tcW w:w="3117" w:type="dxa"/>
          </w:tcPr>
          <w:p w14:paraId="1DBAB63C"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22.5</w:t>
            </w:r>
          </w:p>
        </w:tc>
      </w:tr>
      <w:tr w:rsidR="00356058" w14:paraId="0F11DB35" w14:textId="77777777" w:rsidTr="00356058">
        <w:tc>
          <w:tcPr>
            <w:tcW w:w="3116" w:type="dxa"/>
          </w:tcPr>
          <w:p w14:paraId="29264933"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Total</w:t>
            </w:r>
          </w:p>
        </w:tc>
        <w:tc>
          <w:tcPr>
            <w:tcW w:w="3117" w:type="dxa"/>
          </w:tcPr>
          <w:p w14:paraId="3CD2F8BA"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3117" w:type="dxa"/>
          </w:tcPr>
          <w:p w14:paraId="049CD130" w14:textId="77777777" w:rsidR="0035605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3B133FA5" w14:textId="77777777" w:rsidR="00140CA8" w:rsidRDefault="0035605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table 4 above, 20 of the respondents recorded yes </w:t>
      </w:r>
      <w:r w:rsidR="00F62BF6">
        <w:rPr>
          <w:rFonts w:ascii="Times New Roman" w:hAnsi="Times New Roman" w:cs="Times New Roman"/>
          <w:sz w:val="24"/>
          <w:szCs w:val="24"/>
        </w:rPr>
        <w:t>concerning</w:t>
      </w:r>
      <w:r>
        <w:rPr>
          <w:rFonts w:ascii="Times New Roman" w:hAnsi="Times New Roman" w:cs="Times New Roman"/>
          <w:sz w:val="24"/>
          <w:szCs w:val="24"/>
        </w:rPr>
        <w:t xml:space="preserve"> whether VLEs provide adequate resources for completion of assignments, 11 indicated no while 9 recorded maybe. </w:t>
      </w:r>
    </w:p>
    <w:p w14:paraId="6C7D6A0A" w14:textId="77777777" w:rsidR="0052538E" w:rsidRDefault="0052538E" w:rsidP="008E5AC8">
      <w:pPr>
        <w:spacing w:line="360" w:lineRule="auto"/>
        <w:jc w:val="center"/>
        <w:rPr>
          <w:rFonts w:ascii="Times New Roman" w:hAnsi="Times New Roman" w:cs="Times New Roman"/>
          <w:sz w:val="24"/>
          <w:szCs w:val="24"/>
        </w:rPr>
      </w:pPr>
      <w:r>
        <w:rPr>
          <w:noProof/>
          <w:lang w:val="en-US"/>
        </w:rPr>
        <w:lastRenderedPageBreak/>
        <w:drawing>
          <wp:inline distT="0" distB="0" distL="0" distR="0" wp14:anchorId="6F9172ED" wp14:editId="39F2EB3B">
            <wp:extent cx="4157980" cy="2687541"/>
            <wp:effectExtent l="0" t="0" r="13970" b="1778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259FE51" w14:textId="77777777" w:rsidR="00356058" w:rsidRDefault="004B4635" w:rsidP="008E5AC8">
      <w:pPr>
        <w:spacing w:line="360" w:lineRule="auto"/>
        <w:jc w:val="both"/>
        <w:rPr>
          <w:rFonts w:ascii="Times New Roman" w:hAnsi="Times New Roman" w:cs="Times New Roman"/>
          <w:b/>
          <w:sz w:val="24"/>
          <w:szCs w:val="24"/>
        </w:rPr>
      </w:pPr>
      <w:r w:rsidRPr="00122C49">
        <w:rPr>
          <w:rFonts w:ascii="Times New Roman" w:hAnsi="Times New Roman" w:cs="Times New Roman"/>
          <w:b/>
          <w:sz w:val="24"/>
          <w:szCs w:val="24"/>
        </w:rPr>
        <w:t xml:space="preserve">Table 5: </w:t>
      </w:r>
      <w:r w:rsidR="00122C49" w:rsidRPr="00122C49">
        <w:rPr>
          <w:rFonts w:ascii="Times New Roman" w:hAnsi="Times New Roman" w:cs="Times New Roman"/>
          <w:b/>
          <w:sz w:val="24"/>
        </w:rPr>
        <w:t>Feel about learning through VLEs</w:t>
      </w:r>
    </w:p>
    <w:tbl>
      <w:tblPr>
        <w:tblStyle w:val="TableGrid"/>
        <w:tblW w:w="0" w:type="auto"/>
        <w:tblLook w:val="04A0" w:firstRow="1" w:lastRow="0" w:firstColumn="1" w:lastColumn="0" w:noHBand="0" w:noVBand="1"/>
      </w:tblPr>
      <w:tblGrid>
        <w:gridCol w:w="3116"/>
        <w:gridCol w:w="3117"/>
        <w:gridCol w:w="3117"/>
      </w:tblGrid>
      <w:tr w:rsidR="00046C0D" w:rsidRPr="00591394" w14:paraId="60CB1DCE" w14:textId="77777777" w:rsidTr="00046C0D">
        <w:tc>
          <w:tcPr>
            <w:tcW w:w="3116" w:type="dxa"/>
          </w:tcPr>
          <w:p w14:paraId="717E267D" w14:textId="77777777" w:rsidR="00046C0D" w:rsidRPr="00591394" w:rsidRDefault="00046C0D" w:rsidP="008E5AC8">
            <w:pPr>
              <w:spacing w:line="360" w:lineRule="auto"/>
              <w:jc w:val="both"/>
              <w:rPr>
                <w:rFonts w:ascii="Times New Roman" w:hAnsi="Times New Roman" w:cs="Times New Roman"/>
                <w:b/>
                <w:sz w:val="24"/>
                <w:szCs w:val="24"/>
              </w:rPr>
            </w:pPr>
            <w:r w:rsidRPr="00591394">
              <w:rPr>
                <w:rFonts w:ascii="Times New Roman" w:hAnsi="Times New Roman" w:cs="Times New Roman"/>
                <w:b/>
                <w:sz w:val="24"/>
              </w:rPr>
              <w:t>Feelings about learning through VLEs</w:t>
            </w:r>
          </w:p>
        </w:tc>
        <w:tc>
          <w:tcPr>
            <w:tcW w:w="3117" w:type="dxa"/>
          </w:tcPr>
          <w:p w14:paraId="0F978B0A" w14:textId="77777777" w:rsidR="00046C0D" w:rsidRPr="00591394" w:rsidRDefault="00591394" w:rsidP="008E5AC8">
            <w:pPr>
              <w:spacing w:line="360" w:lineRule="auto"/>
              <w:jc w:val="both"/>
              <w:rPr>
                <w:rFonts w:ascii="Times New Roman" w:hAnsi="Times New Roman" w:cs="Times New Roman"/>
                <w:b/>
                <w:sz w:val="24"/>
                <w:szCs w:val="24"/>
              </w:rPr>
            </w:pPr>
            <w:r w:rsidRPr="00591394">
              <w:rPr>
                <w:rFonts w:ascii="Times New Roman" w:hAnsi="Times New Roman" w:cs="Times New Roman"/>
                <w:b/>
                <w:sz w:val="24"/>
                <w:szCs w:val="24"/>
              </w:rPr>
              <w:t>Frequency</w:t>
            </w:r>
          </w:p>
        </w:tc>
        <w:tc>
          <w:tcPr>
            <w:tcW w:w="3117" w:type="dxa"/>
          </w:tcPr>
          <w:p w14:paraId="43BDBB66" w14:textId="77777777" w:rsidR="00046C0D" w:rsidRPr="00591394" w:rsidRDefault="00591394" w:rsidP="008E5AC8">
            <w:pPr>
              <w:spacing w:line="360" w:lineRule="auto"/>
              <w:jc w:val="both"/>
              <w:rPr>
                <w:rFonts w:ascii="Times New Roman" w:hAnsi="Times New Roman" w:cs="Times New Roman"/>
                <w:b/>
                <w:sz w:val="24"/>
                <w:szCs w:val="24"/>
              </w:rPr>
            </w:pPr>
            <w:r w:rsidRPr="00591394">
              <w:rPr>
                <w:rFonts w:ascii="Times New Roman" w:hAnsi="Times New Roman" w:cs="Times New Roman"/>
                <w:b/>
                <w:sz w:val="24"/>
                <w:szCs w:val="24"/>
              </w:rPr>
              <w:t xml:space="preserve">Percentage </w:t>
            </w:r>
          </w:p>
        </w:tc>
      </w:tr>
      <w:tr w:rsidR="00046C0D" w14:paraId="1F56D154" w14:textId="77777777" w:rsidTr="00046C0D">
        <w:tc>
          <w:tcPr>
            <w:tcW w:w="3116" w:type="dxa"/>
          </w:tcPr>
          <w:p w14:paraId="6B435B4C" w14:textId="77777777" w:rsidR="00046C0D" w:rsidRDefault="0059139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Very satisfied </w:t>
            </w:r>
          </w:p>
        </w:tc>
        <w:tc>
          <w:tcPr>
            <w:tcW w:w="3117" w:type="dxa"/>
          </w:tcPr>
          <w:p w14:paraId="12126F4B" w14:textId="77777777" w:rsidR="00046C0D"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3117" w:type="dxa"/>
          </w:tcPr>
          <w:p w14:paraId="68444D4F" w14:textId="77777777" w:rsidR="00046C0D"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30</w:t>
            </w:r>
          </w:p>
        </w:tc>
      </w:tr>
      <w:tr w:rsidR="00046C0D" w14:paraId="3A29F74D" w14:textId="77777777" w:rsidTr="00046C0D">
        <w:tc>
          <w:tcPr>
            <w:tcW w:w="3116" w:type="dxa"/>
          </w:tcPr>
          <w:p w14:paraId="60A94022" w14:textId="77777777" w:rsidR="00046C0D" w:rsidRDefault="0059139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Satisfied </w:t>
            </w:r>
          </w:p>
        </w:tc>
        <w:tc>
          <w:tcPr>
            <w:tcW w:w="3117" w:type="dxa"/>
          </w:tcPr>
          <w:p w14:paraId="580E302B" w14:textId="77777777" w:rsidR="00046C0D"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3117" w:type="dxa"/>
          </w:tcPr>
          <w:p w14:paraId="335AB6F7" w14:textId="77777777" w:rsidR="00046C0D"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37.5</w:t>
            </w:r>
          </w:p>
        </w:tc>
      </w:tr>
      <w:tr w:rsidR="00046C0D" w14:paraId="72427AEF" w14:textId="77777777" w:rsidTr="00046C0D">
        <w:tc>
          <w:tcPr>
            <w:tcW w:w="3116" w:type="dxa"/>
          </w:tcPr>
          <w:p w14:paraId="77010914" w14:textId="77777777" w:rsidR="00046C0D" w:rsidRDefault="0059139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Disappointed </w:t>
            </w:r>
          </w:p>
        </w:tc>
        <w:tc>
          <w:tcPr>
            <w:tcW w:w="3117" w:type="dxa"/>
          </w:tcPr>
          <w:p w14:paraId="7DC648BC" w14:textId="77777777" w:rsidR="00046C0D"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c>
          <w:tcPr>
            <w:tcW w:w="3117" w:type="dxa"/>
          </w:tcPr>
          <w:p w14:paraId="3AE159E5" w14:textId="77777777" w:rsidR="00046C0D"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17.5</w:t>
            </w:r>
          </w:p>
        </w:tc>
      </w:tr>
      <w:tr w:rsidR="00046C0D" w14:paraId="08F88BCB" w14:textId="77777777" w:rsidTr="00046C0D">
        <w:tc>
          <w:tcPr>
            <w:tcW w:w="3116" w:type="dxa"/>
          </w:tcPr>
          <w:p w14:paraId="7B730D5E" w14:textId="77777777" w:rsidR="00046C0D" w:rsidRDefault="0059139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Discouraged </w:t>
            </w:r>
          </w:p>
        </w:tc>
        <w:tc>
          <w:tcPr>
            <w:tcW w:w="3117" w:type="dxa"/>
          </w:tcPr>
          <w:p w14:paraId="07D4DABE" w14:textId="77777777" w:rsidR="00046C0D"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3117" w:type="dxa"/>
          </w:tcPr>
          <w:p w14:paraId="0BD86DCA" w14:textId="77777777" w:rsidR="00046C0D"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r>
      <w:tr w:rsidR="00EF46FB" w14:paraId="268EC26C" w14:textId="77777777" w:rsidTr="00046C0D">
        <w:tc>
          <w:tcPr>
            <w:tcW w:w="3116" w:type="dxa"/>
          </w:tcPr>
          <w:p w14:paraId="4217A112" w14:textId="77777777" w:rsidR="00EF46FB"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Total</w:t>
            </w:r>
          </w:p>
        </w:tc>
        <w:tc>
          <w:tcPr>
            <w:tcW w:w="3117" w:type="dxa"/>
          </w:tcPr>
          <w:p w14:paraId="1F8AFD77" w14:textId="77777777" w:rsidR="00EF46FB"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3117" w:type="dxa"/>
          </w:tcPr>
          <w:p w14:paraId="322A9479" w14:textId="77777777" w:rsidR="00EF46FB"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4DC56241" w14:textId="77777777" w:rsidR="00122C49" w:rsidRDefault="00EF46F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Table 5 shows that 12 participants were very satisfied with learning through VLEs, 15 were just satisfied, 7 were disappointed while 6 were discouraged.</w:t>
      </w:r>
    </w:p>
    <w:p w14:paraId="28573A38" w14:textId="77777777" w:rsidR="00566567" w:rsidRDefault="00566567" w:rsidP="008E5AC8">
      <w:pPr>
        <w:spacing w:line="360" w:lineRule="auto"/>
        <w:jc w:val="center"/>
        <w:rPr>
          <w:rFonts w:ascii="Times New Roman" w:hAnsi="Times New Roman" w:cs="Times New Roman"/>
          <w:sz w:val="24"/>
          <w:szCs w:val="24"/>
        </w:rPr>
      </w:pPr>
      <w:r>
        <w:rPr>
          <w:noProof/>
          <w:lang w:val="en-US"/>
        </w:rPr>
        <w:lastRenderedPageBreak/>
        <w:drawing>
          <wp:inline distT="0" distB="0" distL="0" distR="0" wp14:anchorId="3736F719" wp14:editId="52B24A8E">
            <wp:extent cx="4572000" cy="2655736"/>
            <wp:effectExtent l="0" t="0" r="0" b="1143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56151AF" w14:textId="77777777" w:rsidR="00EF46FB" w:rsidRDefault="005904BD"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6: </w:t>
      </w:r>
      <w:r w:rsidR="008B1D7D">
        <w:rPr>
          <w:rFonts w:ascii="Times New Roman" w:hAnsi="Times New Roman" w:cs="Times New Roman"/>
          <w:sz w:val="24"/>
          <w:szCs w:val="24"/>
        </w:rPr>
        <w:t>impacts of VLE on learners</w:t>
      </w:r>
    </w:p>
    <w:tbl>
      <w:tblPr>
        <w:tblStyle w:val="TableGrid"/>
        <w:tblW w:w="0" w:type="auto"/>
        <w:tblLook w:val="04A0" w:firstRow="1" w:lastRow="0" w:firstColumn="1" w:lastColumn="0" w:noHBand="0" w:noVBand="1"/>
      </w:tblPr>
      <w:tblGrid>
        <w:gridCol w:w="3116"/>
        <w:gridCol w:w="3117"/>
        <w:gridCol w:w="3117"/>
      </w:tblGrid>
      <w:tr w:rsidR="00BB6214" w14:paraId="65FD6164" w14:textId="77777777" w:rsidTr="00BB6214">
        <w:tc>
          <w:tcPr>
            <w:tcW w:w="3116" w:type="dxa"/>
          </w:tcPr>
          <w:p w14:paraId="71876A28"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Impacts </w:t>
            </w:r>
          </w:p>
        </w:tc>
        <w:tc>
          <w:tcPr>
            <w:tcW w:w="3117" w:type="dxa"/>
          </w:tcPr>
          <w:p w14:paraId="73007A96"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Frequency</w:t>
            </w:r>
          </w:p>
        </w:tc>
        <w:tc>
          <w:tcPr>
            <w:tcW w:w="3117" w:type="dxa"/>
          </w:tcPr>
          <w:p w14:paraId="746BC8A5"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Percentage </w:t>
            </w:r>
          </w:p>
        </w:tc>
      </w:tr>
      <w:tr w:rsidR="00BB6214" w14:paraId="66D2386A" w14:textId="77777777" w:rsidTr="00BB6214">
        <w:tc>
          <w:tcPr>
            <w:tcW w:w="3116" w:type="dxa"/>
          </w:tcPr>
          <w:p w14:paraId="448E387B"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Saves time </w:t>
            </w:r>
          </w:p>
        </w:tc>
        <w:tc>
          <w:tcPr>
            <w:tcW w:w="3117" w:type="dxa"/>
          </w:tcPr>
          <w:p w14:paraId="1F19A9E4"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16</w:t>
            </w:r>
          </w:p>
        </w:tc>
        <w:tc>
          <w:tcPr>
            <w:tcW w:w="3117" w:type="dxa"/>
          </w:tcPr>
          <w:p w14:paraId="36975630"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r>
      <w:tr w:rsidR="00BB6214" w14:paraId="4E8068B7" w14:textId="77777777" w:rsidTr="00BB6214">
        <w:tc>
          <w:tcPr>
            <w:tcW w:w="3116" w:type="dxa"/>
          </w:tcPr>
          <w:p w14:paraId="29CB3791"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Improved performance</w:t>
            </w:r>
          </w:p>
        </w:tc>
        <w:tc>
          <w:tcPr>
            <w:tcW w:w="3117" w:type="dxa"/>
          </w:tcPr>
          <w:p w14:paraId="741F6F38"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14</w:t>
            </w:r>
          </w:p>
        </w:tc>
        <w:tc>
          <w:tcPr>
            <w:tcW w:w="3117" w:type="dxa"/>
          </w:tcPr>
          <w:p w14:paraId="74FAA45D"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35</w:t>
            </w:r>
          </w:p>
        </w:tc>
      </w:tr>
      <w:tr w:rsidR="00BB6214" w14:paraId="3914F136" w14:textId="77777777" w:rsidTr="00BB6214">
        <w:tc>
          <w:tcPr>
            <w:tcW w:w="3116" w:type="dxa"/>
          </w:tcPr>
          <w:p w14:paraId="2F3E01BC"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Increased motivation to learn</w:t>
            </w:r>
          </w:p>
        </w:tc>
        <w:tc>
          <w:tcPr>
            <w:tcW w:w="3117" w:type="dxa"/>
          </w:tcPr>
          <w:p w14:paraId="78D5472F"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3117" w:type="dxa"/>
          </w:tcPr>
          <w:p w14:paraId="2918D7A1" w14:textId="77777777" w:rsidR="00BB6214"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25</w:t>
            </w:r>
          </w:p>
        </w:tc>
      </w:tr>
      <w:tr w:rsidR="00BB6214" w:rsidRPr="00BB6214" w14:paraId="6FCCE44A" w14:textId="77777777" w:rsidTr="00BB6214">
        <w:tc>
          <w:tcPr>
            <w:tcW w:w="3116" w:type="dxa"/>
          </w:tcPr>
          <w:p w14:paraId="73768785" w14:textId="77777777" w:rsidR="00BB6214" w:rsidRPr="00BB6214" w:rsidRDefault="00BB6214" w:rsidP="008E5AC8">
            <w:pPr>
              <w:spacing w:line="360" w:lineRule="auto"/>
              <w:jc w:val="both"/>
              <w:rPr>
                <w:rFonts w:ascii="Times New Roman" w:hAnsi="Times New Roman" w:cs="Times New Roman"/>
                <w:b/>
                <w:sz w:val="24"/>
                <w:szCs w:val="24"/>
              </w:rPr>
            </w:pPr>
            <w:r w:rsidRPr="00BB6214">
              <w:rPr>
                <w:rFonts w:ascii="Times New Roman" w:hAnsi="Times New Roman" w:cs="Times New Roman"/>
                <w:b/>
                <w:sz w:val="24"/>
                <w:szCs w:val="24"/>
              </w:rPr>
              <w:t xml:space="preserve">Total </w:t>
            </w:r>
          </w:p>
        </w:tc>
        <w:tc>
          <w:tcPr>
            <w:tcW w:w="3117" w:type="dxa"/>
          </w:tcPr>
          <w:p w14:paraId="2539F087" w14:textId="77777777" w:rsidR="00BB6214" w:rsidRPr="00BB6214" w:rsidRDefault="00BB6214" w:rsidP="008E5AC8">
            <w:pPr>
              <w:spacing w:line="360" w:lineRule="auto"/>
              <w:jc w:val="both"/>
              <w:rPr>
                <w:rFonts w:ascii="Times New Roman" w:hAnsi="Times New Roman" w:cs="Times New Roman"/>
                <w:b/>
                <w:sz w:val="24"/>
                <w:szCs w:val="24"/>
              </w:rPr>
            </w:pPr>
            <w:r w:rsidRPr="00BB6214">
              <w:rPr>
                <w:rFonts w:ascii="Times New Roman" w:hAnsi="Times New Roman" w:cs="Times New Roman"/>
                <w:b/>
                <w:sz w:val="24"/>
                <w:szCs w:val="24"/>
              </w:rPr>
              <w:t>40</w:t>
            </w:r>
          </w:p>
        </w:tc>
        <w:tc>
          <w:tcPr>
            <w:tcW w:w="3117" w:type="dxa"/>
          </w:tcPr>
          <w:p w14:paraId="3ACD4495" w14:textId="77777777" w:rsidR="00BB6214" w:rsidRPr="00BB6214" w:rsidRDefault="00BB6214" w:rsidP="008E5AC8">
            <w:pPr>
              <w:spacing w:line="360" w:lineRule="auto"/>
              <w:jc w:val="both"/>
              <w:rPr>
                <w:rFonts w:ascii="Times New Roman" w:hAnsi="Times New Roman" w:cs="Times New Roman"/>
                <w:b/>
                <w:sz w:val="24"/>
                <w:szCs w:val="24"/>
              </w:rPr>
            </w:pPr>
            <w:r w:rsidRPr="00BB6214">
              <w:rPr>
                <w:rFonts w:ascii="Times New Roman" w:hAnsi="Times New Roman" w:cs="Times New Roman"/>
                <w:b/>
                <w:sz w:val="24"/>
                <w:szCs w:val="24"/>
              </w:rPr>
              <w:t>100</w:t>
            </w:r>
          </w:p>
        </w:tc>
      </w:tr>
    </w:tbl>
    <w:p w14:paraId="225ED4C2" w14:textId="77777777" w:rsidR="008B1D7D" w:rsidRDefault="00BB6214"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6 indicates that 16 of the participants recorded that VLEs saves them time, 14 recorded that VLEs improves their performance while </w:t>
      </w:r>
      <w:r w:rsidR="001D4895">
        <w:rPr>
          <w:rFonts w:ascii="Times New Roman" w:hAnsi="Times New Roman" w:cs="Times New Roman"/>
          <w:sz w:val="24"/>
          <w:szCs w:val="24"/>
        </w:rPr>
        <w:t xml:space="preserve">10 said that VLEs increases their motivation to learn. </w:t>
      </w:r>
    </w:p>
    <w:p w14:paraId="2B14E348" w14:textId="77777777" w:rsidR="00074144" w:rsidRDefault="00074144" w:rsidP="008E5AC8">
      <w:pPr>
        <w:spacing w:line="360" w:lineRule="auto"/>
        <w:jc w:val="center"/>
        <w:rPr>
          <w:rFonts w:ascii="Times New Roman" w:hAnsi="Times New Roman" w:cs="Times New Roman"/>
          <w:sz w:val="24"/>
          <w:szCs w:val="24"/>
        </w:rPr>
      </w:pPr>
      <w:r>
        <w:rPr>
          <w:noProof/>
          <w:lang w:val="en-US"/>
        </w:rPr>
        <w:drawing>
          <wp:inline distT="0" distB="0" distL="0" distR="0" wp14:anchorId="1CE30693" wp14:editId="4C7FF8D6">
            <wp:extent cx="4293704" cy="2615565"/>
            <wp:effectExtent l="0" t="0" r="12065" b="1333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B5FFB99" w14:textId="77777777" w:rsidR="00C06873" w:rsidRDefault="00C06873"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7: </w:t>
      </w:r>
      <w:r w:rsidR="00074144">
        <w:rPr>
          <w:rFonts w:ascii="Times New Roman" w:hAnsi="Times New Roman" w:cs="Times New Roman"/>
          <w:sz w:val="24"/>
          <w:szCs w:val="24"/>
        </w:rPr>
        <w:t>C</w:t>
      </w:r>
      <w:r w:rsidR="005D6A5D">
        <w:rPr>
          <w:rFonts w:ascii="Times New Roman" w:hAnsi="Times New Roman" w:cs="Times New Roman"/>
          <w:sz w:val="24"/>
          <w:szCs w:val="24"/>
        </w:rPr>
        <w:t xml:space="preserve">hallenges of </w:t>
      </w:r>
      <w:r w:rsidR="00B022C3">
        <w:rPr>
          <w:rFonts w:ascii="Times New Roman" w:hAnsi="Times New Roman" w:cs="Times New Roman"/>
          <w:sz w:val="24"/>
          <w:szCs w:val="24"/>
        </w:rPr>
        <w:t>VLE</w:t>
      </w:r>
    </w:p>
    <w:tbl>
      <w:tblPr>
        <w:tblStyle w:val="TableGrid"/>
        <w:tblW w:w="0" w:type="auto"/>
        <w:tblLook w:val="04A0" w:firstRow="1" w:lastRow="0" w:firstColumn="1" w:lastColumn="0" w:noHBand="0" w:noVBand="1"/>
      </w:tblPr>
      <w:tblGrid>
        <w:gridCol w:w="3116"/>
        <w:gridCol w:w="3117"/>
        <w:gridCol w:w="3117"/>
      </w:tblGrid>
      <w:tr w:rsidR="006A0A77" w:rsidRPr="006A0A77" w14:paraId="52C67245" w14:textId="77777777" w:rsidTr="006A0A77">
        <w:tc>
          <w:tcPr>
            <w:tcW w:w="3116" w:type="dxa"/>
          </w:tcPr>
          <w:p w14:paraId="0C441080" w14:textId="77777777" w:rsidR="006A0A77" w:rsidRPr="006A0A77" w:rsidRDefault="006A0A77" w:rsidP="008E5AC8">
            <w:pPr>
              <w:spacing w:line="360" w:lineRule="auto"/>
              <w:jc w:val="both"/>
              <w:rPr>
                <w:rFonts w:ascii="Times New Roman" w:hAnsi="Times New Roman" w:cs="Times New Roman"/>
                <w:b/>
                <w:sz w:val="24"/>
                <w:szCs w:val="24"/>
              </w:rPr>
            </w:pPr>
            <w:r w:rsidRPr="006A0A77">
              <w:rPr>
                <w:rFonts w:ascii="Times New Roman" w:hAnsi="Times New Roman" w:cs="Times New Roman"/>
                <w:b/>
                <w:sz w:val="24"/>
                <w:szCs w:val="24"/>
              </w:rPr>
              <w:lastRenderedPageBreak/>
              <w:t>Challenges</w:t>
            </w:r>
          </w:p>
        </w:tc>
        <w:tc>
          <w:tcPr>
            <w:tcW w:w="3117" w:type="dxa"/>
          </w:tcPr>
          <w:p w14:paraId="2A39B1E7" w14:textId="77777777" w:rsidR="006A0A77" w:rsidRPr="006A0A77" w:rsidRDefault="006A0A77" w:rsidP="008E5AC8">
            <w:pPr>
              <w:spacing w:line="360" w:lineRule="auto"/>
              <w:jc w:val="both"/>
              <w:rPr>
                <w:rFonts w:ascii="Times New Roman" w:hAnsi="Times New Roman" w:cs="Times New Roman"/>
                <w:b/>
                <w:sz w:val="24"/>
                <w:szCs w:val="24"/>
              </w:rPr>
            </w:pPr>
            <w:r w:rsidRPr="006A0A77">
              <w:rPr>
                <w:rFonts w:ascii="Times New Roman" w:hAnsi="Times New Roman" w:cs="Times New Roman"/>
                <w:b/>
                <w:sz w:val="24"/>
                <w:szCs w:val="24"/>
              </w:rPr>
              <w:t xml:space="preserve">Frequency </w:t>
            </w:r>
          </w:p>
        </w:tc>
        <w:tc>
          <w:tcPr>
            <w:tcW w:w="3117" w:type="dxa"/>
          </w:tcPr>
          <w:p w14:paraId="026AB5A0" w14:textId="77777777" w:rsidR="006A0A77" w:rsidRPr="006A0A77" w:rsidRDefault="006A0A77" w:rsidP="008E5AC8">
            <w:pPr>
              <w:spacing w:line="360" w:lineRule="auto"/>
              <w:jc w:val="both"/>
              <w:rPr>
                <w:rFonts w:ascii="Times New Roman" w:hAnsi="Times New Roman" w:cs="Times New Roman"/>
                <w:b/>
                <w:sz w:val="24"/>
                <w:szCs w:val="24"/>
              </w:rPr>
            </w:pPr>
            <w:r w:rsidRPr="006A0A77">
              <w:rPr>
                <w:rFonts w:ascii="Times New Roman" w:hAnsi="Times New Roman" w:cs="Times New Roman"/>
                <w:b/>
                <w:sz w:val="24"/>
                <w:szCs w:val="24"/>
              </w:rPr>
              <w:t xml:space="preserve">Percentage </w:t>
            </w:r>
          </w:p>
        </w:tc>
      </w:tr>
      <w:tr w:rsidR="006A0A77" w14:paraId="1E4EC5F1" w14:textId="77777777" w:rsidTr="006A0A77">
        <w:tc>
          <w:tcPr>
            <w:tcW w:w="3116" w:type="dxa"/>
          </w:tcPr>
          <w:p w14:paraId="221AB549" w14:textId="77777777" w:rsidR="006A0A77" w:rsidRDefault="006A0A77"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w:t>
            </w:r>
            <w:r w:rsidR="00C4340B">
              <w:rPr>
                <w:rFonts w:ascii="Times New Roman" w:hAnsi="Times New Roman" w:cs="Times New Roman"/>
                <w:sz w:val="24"/>
                <w:szCs w:val="24"/>
              </w:rPr>
              <w:t xml:space="preserve">stable </w:t>
            </w:r>
            <w:r>
              <w:rPr>
                <w:rFonts w:ascii="Times New Roman" w:hAnsi="Times New Roman" w:cs="Times New Roman"/>
                <w:sz w:val="24"/>
                <w:szCs w:val="24"/>
              </w:rPr>
              <w:t>internet connection</w:t>
            </w:r>
          </w:p>
        </w:tc>
        <w:tc>
          <w:tcPr>
            <w:tcW w:w="3117" w:type="dxa"/>
          </w:tcPr>
          <w:p w14:paraId="75A9716E" w14:textId="77777777" w:rsidR="006A0A77" w:rsidRDefault="00C4340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17</w:t>
            </w:r>
          </w:p>
        </w:tc>
        <w:tc>
          <w:tcPr>
            <w:tcW w:w="3117" w:type="dxa"/>
          </w:tcPr>
          <w:p w14:paraId="007186D8" w14:textId="77777777" w:rsidR="006A0A77" w:rsidRDefault="00C4340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42.5</w:t>
            </w:r>
          </w:p>
        </w:tc>
      </w:tr>
      <w:tr w:rsidR="006A0A77" w14:paraId="66969CF0" w14:textId="77777777" w:rsidTr="006A0A77">
        <w:tc>
          <w:tcPr>
            <w:tcW w:w="3116" w:type="dxa"/>
          </w:tcPr>
          <w:p w14:paraId="4F0C6E3E" w14:textId="77777777" w:rsidR="006A0A77" w:rsidRDefault="006A0A77"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Lack of digital skills</w:t>
            </w:r>
          </w:p>
        </w:tc>
        <w:tc>
          <w:tcPr>
            <w:tcW w:w="3117" w:type="dxa"/>
          </w:tcPr>
          <w:p w14:paraId="2AEE0EA3" w14:textId="77777777" w:rsidR="006A0A77" w:rsidRDefault="00C4340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3117" w:type="dxa"/>
          </w:tcPr>
          <w:p w14:paraId="09B457BD" w14:textId="77777777" w:rsidR="006A0A77" w:rsidRDefault="00C4340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r>
      <w:tr w:rsidR="006A0A77" w14:paraId="06D3D49D" w14:textId="77777777" w:rsidTr="006A0A77">
        <w:tc>
          <w:tcPr>
            <w:tcW w:w="3116" w:type="dxa"/>
          </w:tcPr>
          <w:p w14:paraId="3B0F94A1" w14:textId="77777777" w:rsidR="006A0A77" w:rsidRDefault="006A0A77"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Adaptability struggle</w:t>
            </w:r>
          </w:p>
        </w:tc>
        <w:tc>
          <w:tcPr>
            <w:tcW w:w="3117" w:type="dxa"/>
          </w:tcPr>
          <w:p w14:paraId="5FC5BE7A" w14:textId="77777777" w:rsidR="006A0A77" w:rsidRDefault="00C4340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12</w:t>
            </w:r>
          </w:p>
        </w:tc>
        <w:tc>
          <w:tcPr>
            <w:tcW w:w="3117" w:type="dxa"/>
          </w:tcPr>
          <w:p w14:paraId="40292DEE" w14:textId="77777777" w:rsidR="006A0A77" w:rsidRDefault="00C4340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30</w:t>
            </w:r>
          </w:p>
        </w:tc>
      </w:tr>
      <w:tr w:rsidR="006A0A77" w14:paraId="78945EC1" w14:textId="77777777" w:rsidTr="006A0A77">
        <w:tc>
          <w:tcPr>
            <w:tcW w:w="3116" w:type="dxa"/>
          </w:tcPr>
          <w:p w14:paraId="079033A6" w14:textId="77777777" w:rsidR="006A0A77" w:rsidRDefault="006A0A77"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Lack of good time management skills</w:t>
            </w:r>
          </w:p>
        </w:tc>
        <w:tc>
          <w:tcPr>
            <w:tcW w:w="3117" w:type="dxa"/>
          </w:tcPr>
          <w:p w14:paraId="421A2C04" w14:textId="77777777" w:rsidR="006A0A77" w:rsidRDefault="00C4340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3117" w:type="dxa"/>
          </w:tcPr>
          <w:p w14:paraId="01175E96" w14:textId="77777777" w:rsidR="006A0A77" w:rsidRDefault="00C4340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12.5</w:t>
            </w:r>
          </w:p>
        </w:tc>
      </w:tr>
      <w:tr w:rsidR="006A0A77" w14:paraId="0B0D5C57" w14:textId="77777777" w:rsidTr="006A0A77">
        <w:tc>
          <w:tcPr>
            <w:tcW w:w="3116" w:type="dxa"/>
          </w:tcPr>
          <w:p w14:paraId="6F041024" w14:textId="77777777" w:rsidR="006A0A77" w:rsidRDefault="006A0A77"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Total </w:t>
            </w:r>
          </w:p>
        </w:tc>
        <w:tc>
          <w:tcPr>
            <w:tcW w:w="3117" w:type="dxa"/>
          </w:tcPr>
          <w:p w14:paraId="09EC2E64" w14:textId="77777777" w:rsidR="006A0A77" w:rsidRDefault="006A0A77"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40</w:t>
            </w:r>
          </w:p>
        </w:tc>
        <w:tc>
          <w:tcPr>
            <w:tcW w:w="3117" w:type="dxa"/>
          </w:tcPr>
          <w:p w14:paraId="44BC68CD" w14:textId="77777777" w:rsidR="006A0A77" w:rsidRDefault="006A0A77"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100</w:t>
            </w:r>
          </w:p>
        </w:tc>
      </w:tr>
    </w:tbl>
    <w:p w14:paraId="1A9C1D3F" w14:textId="77777777" w:rsidR="00B022C3" w:rsidRDefault="00C4340B"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From table 7, 17 participants recorded that lack of stable internet connection is one of the challenges they are facing</w:t>
      </w:r>
      <w:r w:rsidR="00F62BF6">
        <w:rPr>
          <w:rFonts w:ascii="Times New Roman" w:hAnsi="Times New Roman" w:cs="Times New Roman"/>
          <w:sz w:val="24"/>
          <w:szCs w:val="24"/>
        </w:rPr>
        <w:t>,</w:t>
      </w:r>
      <w:r>
        <w:rPr>
          <w:rFonts w:ascii="Times New Roman" w:hAnsi="Times New Roman" w:cs="Times New Roman"/>
          <w:sz w:val="24"/>
          <w:szCs w:val="24"/>
        </w:rPr>
        <w:t xml:space="preserve"> while 6 indicated </w:t>
      </w:r>
      <w:r w:rsidR="00F62BF6">
        <w:rPr>
          <w:rFonts w:ascii="Times New Roman" w:hAnsi="Times New Roman" w:cs="Times New Roman"/>
          <w:sz w:val="24"/>
          <w:szCs w:val="24"/>
        </w:rPr>
        <w:t xml:space="preserve">a </w:t>
      </w:r>
      <w:r>
        <w:rPr>
          <w:rFonts w:ascii="Times New Roman" w:hAnsi="Times New Roman" w:cs="Times New Roman"/>
          <w:sz w:val="24"/>
          <w:szCs w:val="24"/>
        </w:rPr>
        <w:t>lack of digital skil</w:t>
      </w:r>
      <w:r w:rsidR="003B0E33">
        <w:rPr>
          <w:rFonts w:ascii="Times New Roman" w:hAnsi="Times New Roman" w:cs="Times New Roman"/>
          <w:sz w:val="24"/>
          <w:szCs w:val="24"/>
        </w:rPr>
        <w:t xml:space="preserve">ls. On the other hand, 12 referred to adaptability struggle as one of the challenges faced while 5 indicated </w:t>
      </w:r>
      <w:r w:rsidR="00F62BF6">
        <w:rPr>
          <w:rFonts w:ascii="Times New Roman" w:hAnsi="Times New Roman" w:cs="Times New Roman"/>
          <w:sz w:val="24"/>
          <w:szCs w:val="24"/>
        </w:rPr>
        <w:t xml:space="preserve">a </w:t>
      </w:r>
      <w:r w:rsidR="003B0E33">
        <w:rPr>
          <w:rFonts w:ascii="Times New Roman" w:hAnsi="Times New Roman" w:cs="Times New Roman"/>
          <w:sz w:val="24"/>
          <w:szCs w:val="24"/>
        </w:rPr>
        <w:t>lack of good time management skills.</w:t>
      </w:r>
    </w:p>
    <w:p w14:paraId="721AB0BB" w14:textId="77777777" w:rsidR="00074144" w:rsidRDefault="00074144" w:rsidP="008E5AC8">
      <w:pPr>
        <w:spacing w:line="360" w:lineRule="auto"/>
        <w:jc w:val="center"/>
        <w:rPr>
          <w:rFonts w:ascii="Times New Roman" w:hAnsi="Times New Roman" w:cs="Times New Roman"/>
          <w:sz w:val="24"/>
          <w:szCs w:val="24"/>
        </w:rPr>
      </w:pPr>
      <w:r>
        <w:rPr>
          <w:noProof/>
          <w:lang w:val="en-US"/>
        </w:rPr>
        <w:drawing>
          <wp:inline distT="0" distB="0" distL="0" distR="0" wp14:anchorId="647A15DD" wp14:editId="3AA59D3F">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4FAF4A4" w14:textId="77777777" w:rsidR="000E0BE6" w:rsidRPr="002215F4" w:rsidRDefault="000E0BE6" w:rsidP="008E5AC8">
      <w:pPr>
        <w:pStyle w:val="Heading1"/>
        <w:spacing w:line="360" w:lineRule="auto"/>
        <w:jc w:val="center"/>
        <w:rPr>
          <w:rFonts w:ascii="Times New Roman" w:hAnsi="Times New Roman" w:cs="Times New Roman"/>
          <w:b/>
          <w:color w:val="auto"/>
        </w:rPr>
      </w:pPr>
      <w:bookmarkStart w:id="10" w:name="_Toc57990153"/>
      <w:r w:rsidRPr="002215F4">
        <w:rPr>
          <w:rFonts w:ascii="Times New Roman" w:hAnsi="Times New Roman" w:cs="Times New Roman"/>
          <w:b/>
          <w:color w:val="auto"/>
        </w:rPr>
        <w:t>Discussions</w:t>
      </w:r>
      <w:bookmarkEnd w:id="10"/>
    </w:p>
    <w:p w14:paraId="2A87F10D" w14:textId="77777777" w:rsidR="00CB7DB8" w:rsidRDefault="0099531C"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primary research, it can be noted that </w:t>
      </w:r>
      <w:r w:rsidR="00742819">
        <w:rPr>
          <w:rFonts w:ascii="Times New Roman" w:hAnsi="Times New Roman" w:cs="Times New Roman"/>
          <w:sz w:val="24"/>
          <w:szCs w:val="24"/>
        </w:rPr>
        <w:t xml:space="preserve">the University of </w:t>
      </w:r>
      <w:r w:rsidR="00742819" w:rsidRPr="00742819">
        <w:rPr>
          <w:rFonts w:ascii="Times New Roman" w:hAnsi="Times New Roman" w:cs="Times New Roman"/>
          <w:sz w:val="24"/>
          <w:szCs w:val="24"/>
        </w:rPr>
        <w:t>Wales Tr</w:t>
      </w:r>
      <w:r w:rsidR="00A74943">
        <w:rPr>
          <w:rFonts w:ascii="Times New Roman" w:hAnsi="Times New Roman" w:cs="Times New Roman"/>
          <w:sz w:val="24"/>
          <w:szCs w:val="24"/>
        </w:rPr>
        <w:t xml:space="preserve">inity Saint David London Campus makes use of VLEs. </w:t>
      </w:r>
      <w:r w:rsidR="00573442">
        <w:rPr>
          <w:rFonts w:ascii="Times New Roman" w:hAnsi="Times New Roman" w:cs="Times New Roman"/>
          <w:sz w:val="24"/>
          <w:szCs w:val="24"/>
        </w:rPr>
        <w:t xml:space="preserve">Moreover, it can be noted that the use of VLEs at the </w:t>
      </w:r>
      <w:r w:rsidR="00A47A86">
        <w:rPr>
          <w:rFonts w:ascii="Times New Roman" w:hAnsi="Times New Roman" w:cs="Times New Roman"/>
          <w:sz w:val="24"/>
          <w:szCs w:val="24"/>
        </w:rPr>
        <w:t>U</w:t>
      </w:r>
      <w:r w:rsidR="00573442">
        <w:rPr>
          <w:rFonts w:ascii="Times New Roman" w:hAnsi="Times New Roman" w:cs="Times New Roman"/>
          <w:sz w:val="24"/>
          <w:szCs w:val="24"/>
        </w:rPr>
        <w:t xml:space="preserve">niversity has </w:t>
      </w:r>
      <w:r w:rsidR="00705DE8">
        <w:rPr>
          <w:rFonts w:ascii="Times New Roman" w:hAnsi="Times New Roman" w:cs="Times New Roman"/>
          <w:sz w:val="24"/>
          <w:szCs w:val="24"/>
        </w:rPr>
        <w:t xml:space="preserve">positively </w:t>
      </w:r>
      <w:r w:rsidR="00573442">
        <w:rPr>
          <w:rFonts w:ascii="Times New Roman" w:hAnsi="Times New Roman" w:cs="Times New Roman"/>
          <w:sz w:val="24"/>
          <w:szCs w:val="24"/>
        </w:rPr>
        <w:t xml:space="preserve">impacted learners </w:t>
      </w:r>
      <w:r w:rsidR="00CA3C2D">
        <w:rPr>
          <w:rFonts w:ascii="Times New Roman" w:hAnsi="Times New Roman" w:cs="Times New Roman"/>
          <w:sz w:val="24"/>
          <w:szCs w:val="24"/>
        </w:rPr>
        <w:t xml:space="preserve">at the </w:t>
      </w:r>
      <w:r w:rsidR="00A47A86">
        <w:rPr>
          <w:rFonts w:ascii="Times New Roman" w:hAnsi="Times New Roman" w:cs="Times New Roman"/>
          <w:sz w:val="24"/>
          <w:szCs w:val="24"/>
        </w:rPr>
        <w:t>U</w:t>
      </w:r>
      <w:r w:rsidR="00CA3C2D">
        <w:rPr>
          <w:rFonts w:ascii="Times New Roman" w:hAnsi="Times New Roman" w:cs="Times New Roman"/>
          <w:sz w:val="24"/>
          <w:szCs w:val="24"/>
        </w:rPr>
        <w:t>niversity.</w:t>
      </w:r>
      <w:r w:rsidR="00936E78">
        <w:rPr>
          <w:rFonts w:ascii="Times New Roman" w:hAnsi="Times New Roman" w:cs="Times New Roman"/>
          <w:sz w:val="24"/>
          <w:szCs w:val="24"/>
        </w:rPr>
        <w:t xml:space="preserve"> Here, the use of VLEs has </w:t>
      </w:r>
      <w:r w:rsidR="00CA3C2D">
        <w:rPr>
          <w:rFonts w:ascii="Times New Roman" w:hAnsi="Times New Roman" w:cs="Times New Roman"/>
          <w:sz w:val="24"/>
          <w:szCs w:val="24"/>
        </w:rPr>
        <w:t>led to</w:t>
      </w:r>
      <w:r w:rsidR="00573442">
        <w:rPr>
          <w:rFonts w:ascii="Times New Roman" w:hAnsi="Times New Roman" w:cs="Times New Roman"/>
          <w:sz w:val="24"/>
          <w:szCs w:val="24"/>
        </w:rPr>
        <w:t xml:space="preserve"> improved performance</w:t>
      </w:r>
      <w:r w:rsidR="00E24FE1">
        <w:rPr>
          <w:rFonts w:ascii="Times New Roman" w:hAnsi="Times New Roman" w:cs="Times New Roman"/>
          <w:sz w:val="24"/>
          <w:szCs w:val="24"/>
        </w:rPr>
        <w:t xml:space="preserve"> among learners</w:t>
      </w:r>
      <w:r w:rsidR="00573442">
        <w:rPr>
          <w:rFonts w:ascii="Times New Roman" w:hAnsi="Times New Roman" w:cs="Times New Roman"/>
          <w:sz w:val="24"/>
          <w:szCs w:val="24"/>
        </w:rPr>
        <w:t xml:space="preserve">, </w:t>
      </w:r>
      <w:r w:rsidR="00E24FE1">
        <w:rPr>
          <w:rFonts w:ascii="Times New Roman" w:hAnsi="Times New Roman" w:cs="Times New Roman"/>
          <w:sz w:val="24"/>
          <w:szCs w:val="24"/>
        </w:rPr>
        <w:t>enabled learners to save on</w:t>
      </w:r>
      <w:r w:rsidR="009B4556">
        <w:rPr>
          <w:rFonts w:ascii="Times New Roman" w:hAnsi="Times New Roman" w:cs="Times New Roman"/>
          <w:sz w:val="24"/>
          <w:szCs w:val="24"/>
        </w:rPr>
        <w:t xml:space="preserve"> time</w:t>
      </w:r>
      <w:r w:rsidR="00F62BF6">
        <w:rPr>
          <w:rFonts w:ascii="Times New Roman" w:hAnsi="Times New Roman" w:cs="Times New Roman"/>
          <w:sz w:val="24"/>
          <w:szCs w:val="24"/>
        </w:rPr>
        <w:t>,</w:t>
      </w:r>
      <w:r w:rsidR="009B4556">
        <w:rPr>
          <w:rFonts w:ascii="Times New Roman" w:hAnsi="Times New Roman" w:cs="Times New Roman"/>
          <w:sz w:val="24"/>
          <w:szCs w:val="24"/>
        </w:rPr>
        <w:t xml:space="preserve"> and </w:t>
      </w:r>
      <w:r w:rsidR="00E24FE1">
        <w:rPr>
          <w:rFonts w:ascii="Times New Roman" w:hAnsi="Times New Roman" w:cs="Times New Roman"/>
          <w:sz w:val="24"/>
          <w:szCs w:val="24"/>
        </w:rPr>
        <w:t xml:space="preserve">it has </w:t>
      </w:r>
      <w:r w:rsidR="00ED53FB">
        <w:rPr>
          <w:rFonts w:ascii="Times New Roman" w:hAnsi="Times New Roman" w:cs="Times New Roman"/>
          <w:sz w:val="24"/>
          <w:szCs w:val="24"/>
        </w:rPr>
        <w:t>led to an increase in</w:t>
      </w:r>
      <w:r w:rsidR="009B4556">
        <w:rPr>
          <w:rFonts w:ascii="Times New Roman" w:hAnsi="Times New Roman" w:cs="Times New Roman"/>
          <w:sz w:val="24"/>
          <w:szCs w:val="24"/>
        </w:rPr>
        <w:t xml:space="preserve"> motivation to learn</w:t>
      </w:r>
      <w:r w:rsidR="00ED53FB">
        <w:rPr>
          <w:rFonts w:ascii="Times New Roman" w:hAnsi="Times New Roman" w:cs="Times New Roman"/>
          <w:sz w:val="24"/>
          <w:szCs w:val="24"/>
        </w:rPr>
        <w:t xml:space="preserve"> among students</w:t>
      </w:r>
      <w:r w:rsidR="009B4556">
        <w:rPr>
          <w:rFonts w:ascii="Times New Roman" w:hAnsi="Times New Roman" w:cs="Times New Roman"/>
          <w:sz w:val="24"/>
          <w:szCs w:val="24"/>
        </w:rPr>
        <w:t>.</w:t>
      </w:r>
      <w:r w:rsidR="00E16B8B">
        <w:rPr>
          <w:rFonts w:ascii="Times New Roman" w:hAnsi="Times New Roman" w:cs="Times New Roman"/>
          <w:sz w:val="24"/>
          <w:szCs w:val="24"/>
        </w:rPr>
        <w:t xml:space="preserve"> On the other hand, the </w:t>
      </w:r>
      <w:r w:rsidR="00F62BF6">
        <w:rPr>
          <w:rFonts w:ascii="Times New Roman" w:hAnsi="Times New Roman" w:cs="Times New Roman"/>
          <w:sz w:val="24"/>
          <w:szCs w:val="24"/>
        </w:rPr>
        <w:t>results</w:t>
      </w:r>
      <w:r w:rsidR="00E16B8B">
        <w:rPr>
          <w:rFonts w:ascii="Times New Roman" w:hAnsi="Times New Roman" w:cs="Times New Roman"/>
          <w:sz w:val="24"/>
          <w:szCs w:val="24"/>
        </w:rPr>
        <w:t xml:space="preserve"> indicate that learners are facing various </w:t>
      </w:r>
      <w:r w:rsidR="00F62BF6">
        <w:rPr>
          <w:rFonts w:ascii="Times New Roman" w:hAnsi="Times New Roman" w:cs="Times New Roman"/>
          <w:sz w:val="24"/>
          <w:szCs w:val="24"/>
        </w:rPr>
        <w:t xml:space="preserve">challenges </w:t>
      </w:r>
      <w:r w:rsidR="00E16B8B">
        <w:rPr>
          <w:rFonts w:ascii="Times New Roman" w:hAnsi="Times New Roman" w:cs="Times New Roman"/>
          <w:sz w:val="24"/>
          <w:szCs w:val="24"/>
        </w:rPr>
        <w:t xml:space="preserve">in relation to VLEs. Some of the challenges experienced include; lack of stable </w:t>
      </w:r>
      <w:r w:rsidR="00E16B8B">
        <w:rPr>
          <w:rFonts w:ascii="Times New Roman" w:hAnsi="Times New Roman" w:cs="Times New Roman"/>
          <w:sz w:val="24"/>
          <w:szCs w:val="24"/>
        </w:rPr>
        <w:lastRenderedPageBreak/>
        <w:t xml:space="preserve">internet connection, </w:t>
      </w:r>
      <w:r w:rsidR="004D2A31">
        <w:rPr>
          <w:rFonts w:ascii="Times New Roman" w:hAnsi="Times New Roman" w:cs="Times New Roman"/>
          <w:sz w:val="24"/>
          <w:szCs w:val="24"/>
        </w:rPr>
        <w:t xml:space="preserve">lack of digital skills, adaptability struggle and lack of good time management skills. </w:t>
      </w:r>
      <w:r w:rsidR="000D1079">
        <w:rPr>
          <w:rFonts w:ascii="Times New Roman" w:hAnsi="Times New Roman" w:cs="Times New Roman"/>
          <w:sz w:val="24"/>
          <w:szCs w:val="24"/>
        </w:rPr>
        <w:t>To impr</w:t>
      </w:r>
      <w:r w:rsidR="00E971A6">
        <w:rPr>
          <w:rFonts w:ascii="Times New Roman" w:hAnsi="Times New Roman" w:cs="Times New Roman"/>
          <w:sz w:val="24"/>
          <w:szCs w:val="24"/>
        </w:rPr>
        <w:t xml:space="preserve">ove the experience of learners on VLEs, it is recommended for the University of Wales and other institutions of learning to put in place proper measures to eliminate the challenges experienced. For instance, the University can provide training </w:t>
      </w:r>
      <w:r w:rsidR="00A96302">
        <w:rPr>
          <w:rFonts w:ascii="Times New Roman" w:hAnsi="Times New Roman" w:cs="Times New Roman"/>
          <w:sz w:val="24"/>
          <w:szCs w:val="24"/>
        </w:rPr>
        <w:t xml:space="preserve">to its students to equip them with digital skills. This </w:t>
      </w:r>
      <w:r w:rsidR="00CB7DB8">
        <w:rPr>
          <w:rFonts w:ascii="Times New Roman" w:hAnsi="Times New Roman" w:cs="Times New Roman"/>
          <w:sz w:val="24"/>
          <w:szCs w:val="24"/>
        </w:rPr>
        <w:t>will</w:t>
      </w:r>
      <w:r w:rsidR="00003083">
        <w:rPr>
          <w:rFonts w:ascii="Times New Roman" w:hAnsi="Times New Roman" w:cs="Times New Roman"/>
          <w:sz w:val="24"/>
          <w:szCs w:val="24"/>
        </w:rPr>
        <w:t>,</w:t>
      </w:r>
      <w:r w:rsidR="00CB7DB8">
        <w:rPr>
          <w:rFonts w:ascii="Times New Roman" w:hAnsi="Times New Roman" w:cs="Times New Roman"/>
          <w:sz w:val="24"/>
          <w:szCs w:val="24"/>
        </w:rPr>
        <w:t xml:space="preserve"> in turn</w:t>
      </w:r>
      <w:r w:rsidR="00003083">
        <w:rPr>
          <w:rFonts w:ascii="Times New Roman" w:hAnsi="Times New Roman" w:cs="Times New Roman"/>
          <w:sz w:val="24"/>
          <w:szCs w:val="24"/>
        </w:rPr>
        <w:t>,</w:t>
      </w:r>
      <w:r w:rsidR="00CB7DB8">
        <w:rPr>
          <w:rFonts w:ascii="Times New Roman" w:hAnsi="Times New Roman" w:cs="Times New Roman"/>
          <w:sz w:val="24"/>
          <w:szCs w:val="24"/>
        </w:rPr>
        <w:t xml:space="preserve"> eliminate the lack of digital skills challenge. Additionally, the school should share with learners on the importance of VLEs to help minimi</w:t>
      </w:r>
      <w:r w:rsidR="00A47A86">
        <w:rPr>
          <w:rFonts w:ascii="Times New Roman" w:hAnsi="Times New Roman" w:cs="Times New Roman"/>
          <w:sz w:val="24"/>
          <w:szCs w:val="24"/>
        </w:rPr>
        <w:t>z</w:t>
      </w:r>
      <w:r w:rsidR="00CB7DB8">
        <w:rPr>
          <w:rFonts w:ascii="Times New Roman" w:hAnsi="Times New Roman" w:cs="Times New Roman"/>
          <w:sz w:val="24"/>
          <w:szCs w:val="24"/>
        </w:rPr>
        <w:t xml:space="preserve">e adaptability struggles. In the case of internet connection, learners should install </w:t>
      </w:r>
      <w:r w:rsidR="00003083">
        <w:rPr>
          <w:rFonts w:ascii="Times New Roman" w:hAnsi="Times New Roman" w:cs="Times New Roman"/>
          <w:sz w:val="24"/>
          <w:szCs w:val="24"/>
        </w:rPr>
        <w:t xml:space="preserve">an </w:t>
      </w:r>
      <w:r w:rsidR="00CB7DB8">
        <w:rPr>
          <w:rFonts w:ascii="Times New Roman" w:hAnsi="Times New Roman" w:cs="Times New Roman"/>
          <w:sz w:val="24"/>
          <w:szCs w:val="24"/>
        </w:rPr>
        <w:t>internet connection that is effective and efficient to limit any challenge that may arise. Taking these measures into consideration will help improve the experience of VLEs.</w:t>
      </w:r>
    </w:p>
    <w:p w14:paraId="3C373F6A" w14:textId="77777777" w:rsidR="00CB7DB8" w:rsidRPr="002215F4" w:rsidRDefault="00653BAF" w:rsidP="008E5AC8">
      <w:pPr>
        <w:pStyle w:val="Heading1"/>
        <w:spacing w:line="360" w:lineRule="auto"/>
        <w:jc w:val="center"/>
        <w:rPr>
          <w:rFonts w:ascii="Times New Roman" w:hAnsi="Times New Roman" w:cs="Times New Roman"/>
          <w:b/>
          <w:color w:val="auto"/>
        </w:rPr>
      </w:pPr>
      <w:bookmarkStart w:id="11" w:name="_Toc57990154"/>
      <w:r w:rsidRPr="002215F4">
        <w:rPr>
          <w:rFonts w:ascii="Times New Roman" w:hAnsi="Times New Roman" w:cs="Times New Roman"/>
          <w:b/>
          <w:color w:val="auto"/>
        </w:rPr>
        <w:t>Conclusion</w:t>
      </w:r>
      <w:bookmarkEnd w:id="11"/>
    </w:p>
    <w:p w14:paraId="2E88881F" w14:textId="77777777" w:rsidR="00653BAF" w:rsidRDefault="00CC06C8" w:rsidP="008E5A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sought to examine the impacts that </w:t>
      </w:r>
      <w:r w:rsidR="00EB67EF">
        <w:rPr>
          <w:rFonts w:ascii="Times New Roman" w:hAnsi="Times New Roman" w:cs="Times New Roman"/>
          <w:sz w:val="24"/>
          <w:szCs w:val="24"/>
        </w:rPr>
        <w:t xml:space="preserve">VLEs have on the experience of learners at the University of Wales. </w:t>
      </w:r>
      <w:r w:rsidR="009538F5">
        <w:rPr>
          <w:rFonts w:ascii="Times New Roman" w:hAnsi="Times New Roman" w:cs="Times New Roman"/>
          <w:sz w:val="24"/>
          <w:szCs w:val="24"/>
        </w:rPr>
        <w:t>From both the primary and secondary analysis, it can be concluded that VLEs positively impact the experience of learners. They help learner increase their performance, save time as well as incr</w:t>
      </w:r>
      <w:r w:rsidR="006C569C">
        <w:rPr>
          <w:rFonts w:ascii="Times New Roman" w:hAnsi="Times New Roman" w:cs="Times New Roman"/>
          <w:sz w:val="24"/>
          <w:szCs w:val="24"/>
        </w:rPr>
        <w:t xml:space="preserve">ease their motivation to learn. Moreover, they allow </w:t>
      </w:r>
      <w:r w:rsidR="00205A43">
        <w:rPr>
          <w:rFonts w:ascii="Times New Roman" w:hAnsi="Times New Roman" w:cs="Times New Roman"/>
          <w:sz w:val="24"/>
          <w:szCs w:val="24"/>
        </w:rPr>
        <w:t>educators</w:t>
      </w:r>
      <w:r w:rsidR="006C569C">
        <w:rPr>
          <w:rFonts w:ascii="Times New Roman" w:hAnsi="Times New Roman" w:cs="Times New Roman"/>
          <w:sz w:val="24"/>
          <w:szCs w:val="24"/>
        </w:rPr>
        <w:t xml:space="preserve"> to track the activities of learners and come up with viable strategies to enhance their performance. </w:t>
      </w:r>
      <w:r w:rsidR="00205A43">
        <w:rPr>
          <w:rFonts w:ascii="Times New Roman" w:hAnsi="Times New Roman" w:cs="Times New Roman"/>
          <w:sz w:val="24"/>
          <w:szCs w:val="24"/>
        </w:rPr>
        <w:t xml:space="preserve">On the other hand, it can be concluded that there are various challenges that learners face when using VLEs. They include; </w:t>
      </w:r>
      <w:r w:rsidR="0057100A">
        <w:rPr>
          <w:rFonts w:ascii="Times New Roman" w:hAnsi="Times New Roman" w:cs="Times New Roman"/>
          <w:sz w:val="24"/>
          <w:szCs w:val="24"/>
        </w:rPr>
        <w:t>lack of stable internet connection, lack of digital skills, adaptability struggle and lack of good time management skills. With this, learning institutions should implement viable measures to eliminate the challenges to increase learner experience.</w:t>
      </w:r>
    </w:p>
    <w:p w14:paraId="46DAD318" w14:textId="77777777" w:rsidR="00074144" w:rsidRDefault="00074144" w:rsidP="008E5AC8">
      <w:pPr>
        <w:spacing w:line="360" w:lineRule="auto"/>
        <w:jc w:val="both"/>
        <w:rPr>
          <w:rFonts w:ascii="Times New Roman" w:hAnsi="Times New Roman" w:cs="Times New Roman"/>
          <w:sz w:val="24"/>
          <w:szCs w:val="24"/>
        </w:rPr>
      </w:pPr>
    </w:p>
    <w:p w14:paraId="53E124A5" w14:textId="77777777" w:rsidR="00074144" w:rsidRDefault="00074144" w:rsidP="008E5AC8">
      <w:pPr>
        <w:spacing w:line="360" w:lineRule="auto"/>
        <w:jc w:val="both"/>
        <w:rPr>
          <w:rFonts w:ascii="Times New Roman" w:hAnsi="Times New Roman" w:cs="Times New Roman"/>
          <w:sz w:val="24"/>
          <w:szCs w:val="24"/>
        </w:rPr>
      </w:pPr>
    </w:p>
    <w:p w14:paraId="7F47C17A" w14:textId="77777777" w:rsidR="00074144" w:rsidRDefault="00074144" w:rsidP="008E5AC8">
      <w:pPr>
        <w:spacing w:line="360" w:lineRule="auto"/>
        <w:jc w:val="both"/>
        <w:rPr>
          <w:rFonts w:ascii="Times New Roman" w:hAnsi="Times New Roman" w:cs="Times New Roman"/>
          <w:sz w:val="24"/>
          <w:szCs w:val="24"/>
        </w:rPr>
      </w:pPr>
    </w:p>
    <w:p w14:paraId="7ED668F7" w14:textId="77777777" w:rsidR="00074144" w:rsidRDefault="00074144" w:rsidP="008E5AC8">
      <w:pPr>
        <w:spacing w:line="360" w:lineRule="auto"/>
        <w:jc w:val="both"/>
        <w:rPr>
          <w:rFonts w:ascii="Times New Roman" w:hAnsi="Times New Roman" w:cs="Times New Roman"/>
          <w:sz w:val="24"/>
          <w:szCs w:val="24"/>
        </w:rPr>
      </w:pPr>
    </w:p>
    <w:p w14:paraId="0285D17B" w14:textId="77777777" w:rsidR="00074144" w:rsidRDefault="00074144" w:rsidP="008E5AC8">
      <w:pPr>
        <w:spacing w:line="360" w:lineRule="auto"/>
        <w:jc w:val="both"/>
        <w:rPr>
          <w:rFonts w:ascii="Times New Roman" w:hAnsi="Times New Roman" w:cs="Times New Roman"/>
          <w:sz w:val="24"/>
          <w:szCs w:val="24"/>
        </w:rPr>
      </w:pPr>
    </w:p>
    <w:p w14:paraId="62C21800" w14:textId="77777777" w:rsidR="00074144" w:rsidRDefault="00074144" w:rsidP="008E5AC8">
      <w:pPr>
        <w:spacing w:line="360" w:lineRule="auto"/>
        <w:jc w:val="both"/>
        <w:rPr>
          <w:rFonts w:ascii="Times New Roman" w:hAnsi="Times New Roman" w:cs="Times New Roman"/>
          <w:sz w:val="24"/>
          <w:szCs w:val="24"/>
        </w:rPr>
      </w:pPr>
    </w:p>
    <w:p w14:paraId="4B1F9A4F" w14:textId="77777777" w:rsidR="00074144" w:rsidRDefault="00074144" w:rsidP="008E5AC8">
      <w:pPr>
        <w:spacing w:line="360" w:lineRule="auto"/>
        <w:jc w:val="both"/>
        <w:rPr>
          <w:rFonts w:ascii="Times New Roman" w:hAnsi="Times New Roman" w:cs="Times New Roman"/>
          <w:sz w:val="24"/>
          <w:szCs w:val="24"/>
        </w:rPr>
      </w:pPr>
    </w:p>
    <w:p w14:paraId="166F9F2B" w14:textId="77777777" w:rsidR="0057100A" w:rsidRDefault="00F23744" w:rsidP="008E5AC8">
      <w:pPr>
        <w:pStyle w:val="Heading1"/>
        <w:spacing w:line="360" w:lineRule="auto"/>
        <w:jc w:val="center"/>
        <w:rPr>
          <w:rFonts w:ascii="Times New Roman" w:hAnsi="Times New Roman" w:cs="Times New Roman"/>
          <w:b/>
          <w:color w:val="auto"/>
        </w:rPr>
      </w:pPr>
      <w:bookmarkStart w:id="12" w:name="_Toc57990155"/>
      <w:r w:rsidRPr="00E61E0B">
        <w:rPr>
          <w:rFonts w:ascii="Times New Roman" w:hAnsi="Times New Roman" w:cs="Times New Roman"/>
          <w:b/>
          <w:color w:val="auto"/>
        </w:rPr>
        <w:lastRenderedPageBreak/>
        <w:t>References</w:t>
      </w:r>
      <w:bookmarkEnd w:id="12"/>
    </w:p>
    <w:p w14:paraId="5339FFA0" w14:textId="77777777" w:rsidR="00D16CF0" w:rsidRPr="0023327B" w:rsidRDefault="00D16CF0" w:rsidP="008E5AC8">
      <w:pPr>
        <w:spacing w:line="360" w:lineRule="auto"/>
        <w:ind w:left="720" w:hanging="720"/>
        <w:jc w:val="both"/>
        <w:rPr>
          <w:rFonts w:ascii="Times New Roman" w:hAnsi="Times New Roman" w:cs="Times New Roman"/>
          <w:sz w:val="28"/>
        </w:rPr>
      </w:pPr>
      <w:r>
        <w:rPr>
          <w:rFonts w:ascii="Times New Roman" w:hAnsi="Times New Roman" w:cs="Times New Roman"/>
          <w:color w:val="222222"/>
          <w:sz w:val="24"/>
          <w:szCs w:val="20"/>
          <w:shd w:val="clear" w:color="auto" w:fill="FFFFFF"/>
        </w:rPr>
        <w:t xml:space="preserve">Barker, J. and </w:t>
      </w:r>
      <w:proofErr w:type="spellStart"/>
      <w:r>
        <w:rPr>
          <w:rFonts w:ascii="Times New Roman" w:hAnsi="Times New Roman" w:cs="Times New Roman"/>
          <w:color w:val="222222"/>
          <w:sz w:val="24"/>
          <w:szCs w:val="20"/>
          <w:shd w:val="clear" w:color="auto" w:fill="FFFFFF"/>
        </w:rPr>
        <w:t>Gossman</w:t>
      </w:r>
      <w:proofErr w:type="spellEnd"/>
      <w:r>
        <w:rPr>
          <w:rFonts w:ascii="Times New Roman" w:hAnsi="Times New Roman" w:cs="Times New Roman"/>
          <w:color w:val="222222"/>
          <w:sz w:val="24"/>
          <w:szCs w:val="20"/>
          <w:shd w:val="clear" w:color="auto" w:fill="FFFFFF"/>
        </w:rPr>
        <w:t>, P. (</w:t>
      </w:r>
      <w:r w:rsidRPr="0023327B">
        <w:rPr>
          <w:rFonts w:ascii="Times New Roman" w:hAnsi="Times New Roman" w:cs="Times New Roman"/>
          <w:color w:val="222222"/>
          <w:sz w:val="24"/>
          <w:szCs w:val="20"/>
          <w:shd w:val="clear" w:color="auto" w:fill="FFFFFF"/>
        </w:rPr>
        <w:t>2013</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The learning impact of a virtual learning environment: students’ views. </w:t>
      </w:r>
      <w:r w:rsidRPr="0023327B">
        <w:rPr>
          <w:rFonts w:ascii="Times New Roman" w:hAnsi="Times New Roman" w:cs="Times New Roman"/>
          <w:i/>
          <w:iCs/>
          <w:color w:val="222222"/>
          <w:sz w:val="24"/>
          <w:szCs w:val="20"/>
          <w:shd w:val="clear" w:color="auto" w:fill="FFFFFF"/>
        </w:rPr>
        <w:t>Teacher Education Advancement Network Journal (TEAN)</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5</w:t>
      </w:r>
      <w:r w:rsidRPr="0023327B">
        <w:rPr>
          <w:rFonts w:ascii="Times New Roman" w:hAnsi="Times New Roman" w:cs="Times New Roman"/>
          <w:color w:val="222222"/>
          <w:sz w:val="24"/>
          <w:szCs w:val="20"/>
          <w:shd w:val="clear" w:color="auto" w:fill="FFFFFF"/>
        </w:rPr>
        <w:t>(2), pp.19-38.</w:t>
      </w:r>
    </w:p>
    <w:p w14:paraId="73107025" w14:textId="77777777" w:rsidR="00D16CF0" w:rsidRPr="0023327B" w:rsidRDefault="00D16CF0" w:rsidP="008E5AC8">
      <w:pPr>
        <w:spacing w:line="360" w:lineRule="auto"/>
        <w:ind w:left="720" w:hanging="720"/>
        <w:jc w:val="both"/>
        <w:rPr>
          <w:rFonts w:ascii="Times New Roman" w:hAnsi="Times New Roman" w:cs="Times New Roman"/>
          <w:sz w:val="28"/>
        </w:rPr>
      </w:pPr>
      <w:proofErr w:type="spellStart"/>
      <w:r>
        <w:rPr>
          <w:rFonts w:ascii="Times New Roman" w:hAnsi="Times New Roman" w:cs="Times New Roman"/>
          <w:color w:val="222222"/>
          <w:sz w:val="24"/>
          <w:szCs w:val="20"/>
          <w:shd w:val="clear" w:color="auto" w:fill="FFFFFF"/>
        </w:rPr>
        <w:t>Butson</w:t>
      </w:r>
      <w:proofErr w:type="spellEnd"/>
      <w:r>
        <w:rPr>
          <w:rFonts w:ascii="Times New Roman" w:hAnsi="Times New Roman" w:cs="Times New Roman"/>
          <w:color w:val="222222"/>
          <w:sz w:val="24"/>
          <w:szCs w:val="20"/>
          <w:shd w:val="clear" w:color="auto" w:fill="FFFFFF"/>
        </w:rPr>
        <w:t>, R. and Thomson, C. (</w:t>
      </w:r>
      <w:r w:rsidRPr="0023327B">
        <w:rPr>
          <w:rFonts w:ascii="Times New Roman" w:hAnsi="Times New Roman" w:cs="Times New Roman"/>
          <w:color w:val="222222"/>
          <w:sz w:val="24"/>
          <w:szCs w:val="20"/>
          <w:shd w:val="clear" w:color="auto" w:fill="FFFFFF"/>
        </w:rPr>
        <w:t>2014</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Challenges of effective collaboration in a virtual learning environment among undergraduate students. </w:t>
      </w:r>
      <w:r w:rsidRPr="0023327B">
        <w:rPr>
          <w:rFonts w:ascii="Times New Roman" w:hAnsi="Times New Roman" w:cs="Times New Roman"/>
          <w:i/>
          <w:iCs/>
          <w:color w:val="222222"/>
          <w:sz w:val="24"/>
          <w:szCs w:val="20"/>
          <w:shd w:val="clear" w:color="auto" w:fill="FFFFFF"/>
        </w:rPr>
        <w:t>Creative Education</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2014</w:t>
      </w:r>
      <w:r w:rsidRPr="0023327B">
        <w:rPr>
          <w:rFonts w:ascii="Times New Roman" w:hAnsi="Times New Roman" w:cs="Times New Roman"/>
          <w:color w:val="222222"/>
          <w:sz w:val="24"/>
          <w:szCs w:val="20"/>
          <w:shd w:val="clear" w:color="auto" w:fill="FFFFFF"/>
        </w:rPr>
        <w:t>.</w:t>
      </w:r>
    </w:p>
    <w:p w14:paraId="58AB1F2B" w14:textId="77777777" w:rsidR="00D16CF0" w:rsidRPr="0023327B" w:rsidRDefault="00D16CF0" w:rsidP="008E5AC8">
      <w:pPr>
        <w:spacing w:line="360" w:lineRule="auto"/>
        <w:ind w:left="720" w:hanging="720"/>
        <w:jc w:val="both"/>
        <w:rPr>
          <w:rFonts w:ascii="Times New Roman" w:hAnsi="Times New Roman" w:cs="Times New Roman"/>
          <w:sz w:val="28"/>
        </w:rPr>
      </w:pPr>
      <w:r w:rsidRPr="007034AF">
        <w:rPr>
          <w:rFonts w:ascii="Times New Roman" w:hAnsi="Times New Roman" w:cs="Times New Roman"/>
          <w:color w:val="222222"/>
          <w:sz w:val="24"/>
          <w:szCs w:val="20"/>
          <w:shd w:val="clear" w:color="auto" w:fill="FFFFFF"/>
          <w:lang w:val="fi-FI"/>
        </w:rPr>
        <w:t xml:space="preserve">Hlosta, M., Herrmannova, D., Vachova, L., Kuzilek, J., Zdrahal, Z. and Wolff, A. (2018). </w:t>
      </w:r>
      <w:r w:rsidRPr="0023327B">
        <w:rPr>
          <w:rFonts w:ascii="Times New Roman" w:hAnsi="Times New Roman" w:cs="Times New Roman"/>
          <w:color w:val="222222"/>
          <w:sz w:val="24"/>
          <w:szCs w:val="20"/>
          <w:shd w:val="clear" w:color="auto" w:fill="FFFFFF"/>
        </w:rPr>
        <w:t>Modelling student online behaviour in a virtual learning environment. </w:t>
      </w:r>
      <w:proofErr w:type="spellStart"/>
      <w:r w:rsidRPr="0023327B">
        <w:rPr>
          <w:rFonts w:ascii="Times New Roman" w:hAnsi="Times New Roman" w:cs="Times New Roman"/>
          <w:i/>
          <w:iCs/>
          <w:color w:val="222222"/>
          <w:sz w:val="24"/>
          <w:szCs w:val="20"/>
          <w:shd w:val="clear" w:color="auto" w:fill="FFFFFF"/>
        </w:rPr>
        <w:t>arXiv</w:t>
      </w:r>
      <w:proofErr w:type="spellEnd"/>
      <w:r w:rsidRPr="0023327B">
        <w:rPr>
          <w:rFonts w:ascii="Times New Roman" w:hAnsi="Times New Roman" w:cs="Times New Roman"/>
          <w:i/>
          <w:iCs/>
          <w:color w:val="222222"/>
          <w:sz w:val="24"/>
          <w:szCs w:val="20"/>
          <w:shd w:val="clear" w:color="auto" w:fill="FFFFFF"/>
        </w:rPr>
        <w:t xml:space="preserve"> preprint arXiv:1811.06369</w:t>
      </w:r>
      <w:r w:rsidRPr="0023327B">
        <w:rPr>
          <w:rFonts w:ascii="Times New Roman" w:hAnsi="Times New Roman" w:cs="Times New Roman"/>
          <w:color w:val="222222"/>
          <w:sz w:val="24"/>
          <w:szCs w:val="20"/>
          <w:shd w:val="clear" w:color="auto" w:fill="FFFFFF"/>
        </w:rPr>
        <w:t>.</w:t>
      </w:r>
    </w:p>
    <w:p w14:paraId="37D7ABD5" w14:textId="77777777" w:rsidR="00D16CF0" w:rsidRPr="0023327B" w:rsidRDefault="00D16CF0" w:rsidP="008E5AC8">
      <w:pPr>
        <w:spacing w:line="360" w:lineRule="auto"/>
        <w:ind w:left="720" w:hanging="720"/>
        <w:jc w:val="both"/>
        <w:rPr>
          <w:rFonts w:ascii="Times New Roman" w:hAnsi="Times New Roman" w:cs="Times New Roman"/>
          <w:sz w:val="28"/>
        </w:rPr>
      </w:pPr>
      <w:r w:rsidRPr="0023327B">
        <w:rPr>
          <w:rFonts w:ascii="Times New Roman" w:hAnsi="Times New Roman" w:cs="Times New Roman"/>
          <w:color w:val="222222"/>
          <w:sz w:val="24"/>
          <w:szCs w:val="20"/>
          <w:shd w:val="clear" w:color="auto" w:fill="FFFFFF"/>
        </w:rPr>
        <w:t xml:space="preserve">Huang, </w:t>
      </w:r>
      <w:r>
        <w:rPr>
          <w:rFonts w:ascii="Times New Roman" w:hAnsi="Times New Roman" w:cs="Times New Roman"/>
          <w:color w:val="222222"/>
          <w:sz w:val="24"/>
          <w:szCs w:val="20"/>
          <w:shd w:val="clear" w:color="auto" w:fill="FFFFFF"/>
        </w:rPr>
        <w:t xml:space="preserve">H.M., Rauch, U. and </w:t>
      </w:r>
      <w:proofErr w:type="spellStart"/>
      <w:r>
        <w:rPr>
          <w:rFonts w:ascii="Times New Roman" w:hAnsi="Times New Roman" w:cs="Times New Roman"/>
          <w:color w:val="222222"/>
          <w:sz w:val="24"/>
          <w:szCs w:val="20"/>
          <w:shd w:val="clear" w:color="auto" w:fill="FFFFFF"/>
        </w:rPr>
        <w:t>Liaw</w:t>
      </w:r>
      <w:proofErr w:type="spellEnd"/>
      <w:r>
        <w:rPr>
          <w:rFonts w:ascii="Times New Roman" w:hAnsi="Times New Roman" w:cs="Times New Roman"/>
          <w:color w:val="222222"/>
          <w:sz w:val="24"/>
          <w:szCs w:val="20"/>
          <w:shd w:val="clear" w:color="auto" w:fill="FFFFFF"/>
        </w:rPr>
        <w:t>, S.S. (</w:t>
      </w:r>
      <w:r w:rsidRPr="0023327B">
        <w:rPr>
          <w:rFonts w:ascii="Times New Roman" w:hAnsi="Times New Roman" w:cs="Times New Roman"/>
          <w:color w:val="222222"/>
          <w:sz w:val="24"/>
          <w:szCs w:val="20"/>
          <w:shd w:val="clear" w:color="auto" w:fill="FFFFFF"/>
        </w:rPr>
        <w:t>2010</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Investigating learners’ attitudes toward virtual reality learning environments: Based on a constructivist approach. </w:t>
      </w:r>
      <w:r w:rsidRPr="0023327B">
        <w:rPr>
          <w:rFonts w:ascii="Times New Roman" w:hAnsi="Times New Roman" w:cs="Times New Roman"/>
          <w:i/>
          <w:iCs/>
          <w:color w:val="222222"/>
          <w:sz w:val="24"/>
          <w:szCs w:val="20"/>
          <w:shd w:val="clear" w:color="auto" w:fill="FFFFFF"/>
        </w:rPr>
        <w:t>Computers &amp; Education</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55</w:t>
      </w:r>
      <w:r w:rsidRPr="0023327B">
        <w:rPr>
          <w:rFonts w:ascii="Times New Roman" w:hAnsi="Times New Roman" w:cs="Times New Roman"/>
          <w:color w:val="222222"/>
          <w:sz w:val="24"/>
          <w:szCs w:val="20"/>
          <w:shd w:val="clear" w:color="auto" w:fill="FFFFFF"/>
        </w:rPr>
        <w:t>(3), pp.1171-1182.</w:t>
      </w:r>
    </w:p>
    <w:p w14:paraId="67E7E3D7" w14:textId="77777777" w:rsidR="000F3BA9" w:rsidRPr="0023327B" w:rsidRDefault="00D16CF0" w:rsidP="008E5AC8">
      <w:pPr>
        <w:spacing w:line="360" w:lineRule="auto"/>
        <w:ind w:left="720" w:hanging="720"/>
        <w:jc w:val="both"/>
        <w:rPr>
          <w:rFonts w:ascii="Times New Roman" w:hAnsi="Times New Roman" w:cs="Times New Roman"/>
          <w:sz w:val="28"/>
        </w:rPr>
      </w:pPr>
      <w:r w:rsidRPr="0023327B">
        <w:rPr>
          <w:rFonts w:ascii="Times New Roman" w:hAnsi="Times New Roman" w:cs="Times New Roman"/>
          <w:color w:val="222222"/>
          <w:sz w:val="24"/>
          <w:szCs w:val="20"/>
          <w:shd w:val="clear" w:color="auto" w:fill="FFFFFF"/>
        </w:rPr>
        <w:t>Huang, Y.C., B</w:t>
      </w:r>
      <w:r>
        <w:rPr>
          <w:rFonts w:ascii="Times New Roman" w:hAnsi="Times New Roman" w:cs="Times New Roman"/>
          <w:color w:val="222222"/>
          <w:sz w:val="24"/>
          <w:szCs w:val="20"/>
          <w:shd w:val="clear" w:color="auto" w:fill="FFFFFF"/>
        </w:rPr>
        <w:t>ackman, S.J. and Backman, K.F. (</w:t>
      </w:r>
      <w:r w:rsidRPr="0023327B">
        <w:rPr>
          <w:rFonts w:ascii="Times New Roman" w:hAnsi="Times New Roman" w:cs="Times New Roman"/>
          <w:color w:val="222222"/>
          <w:sz w:val="24"/>
          <w:szCs w:val="20"/>
          <w:shd w:val="clear" w:color="auto" w:fill="FFFFFF"/>
        </w:rPr>
        <w:t>2010</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Student attitude toward virtual learning in second life: A flow theory approach. </w:t>
      </w:r>
      <w:r w:rsidRPr="0023327B">
        <w:rPr>
          <w:rFonts w:ascii="Times New Roman" w:hAnsi="Times New Roman" w:cs="Times New Roman"/>
          <w:i/>
          <w:iCs/>
          <w:color w:val="222222"/>
          <w:sz w:val="24"/>
          <w:szCs w:val="20"/>
          <w:shd w:val="clear" w:color="auto" w:fill="FFFFFF"/>
        </w:rPr>
        <w:t>Journal of Teaching in Travel &amp; Tourism</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10</w:t>
      </w:r>
      <w:r w:rsidRPr="0023327B">
        <w:rPr>
          <w:rFonts w:ascii="Times New Roman" w:hAnsi="Times New Roman" w:cs="Times New Roman"/>
          <w:color w:val="222222"/>
          <w:sz w:val="24"/>
          <w:szCs w:val="20"/>
          <w:shd w:val="clear" w:color="auto" w:fill="FFFFFF"/>
        </w:rPr>
        <w:t>(4), pp.312-334.</w:t>
      </w:r>
    </w:p>
    <w:p w14:paraId="461CAAAA" w14:textId="77777777" w:rsidR="00D16CF0" w:rsidRPr="0023327B" w:rsidRDefault="00D16CF0" w:rsidP="008E5AC8">
      <w:pPr>
        <w:spacing w:line="360" w:lineRule="auto"/>
        <w:ind w:left="720" w:hanging="720"/>
        <w:jc w:val="both"/>
        <w:rPr>
          <w:rFonts w:ascii="Times New Roman" w:hAnsi="Times New Roman" w:cs="Times New Roman"/>
          <w:sz w:val="28"/>
        </w:rPr>
      </w:pPr>
      <w:proofErr w:type="spellStart"/>
      <w:r w:rsidRPr="0023327B">
        <w:rPr>
          <w:rFonts w:ascii="Times New Roman" w:hAnsi="Times New Roman" w:cs="Times New Roman"/>
          <w:color w:val="222222"/>
          <w:sz w:val="24"/>
          <w:szCs w:val="20"/>
          <w:shd w:val="clear" w:color="auto" w:fill="FFFFFF"/>
        </w:rPr>
        <w:t>Keppell</w:t>
      </w:r>
      <w:proofErr w:type="spellEnd"/>
      <w:r w:rsidRPr="0023327B">
        <w:rPr>
          <w:rFonts w:ascii="Times New Roman" w:hAnsi="Times New Roman" w:cs="Times New Roman"/>
          <w:color w:val="222222"/>
          <w:sz w:val="24"/>
          <w:szCs w:val="20"/>
          <w:shd w:val="clear" w:color="auto" w:fill="FFFFFF"/>
        </w:rPr>
        <w:t>,</w:t>
      </w:r>
      <w:r>
        <w:rPr>
          <w:rFonts w:ascii="Times New Roman" w:hAnsi="Times New Roman" w:cs="Times New Roman"/>
          <w:color w:val="222222"/>
          <w:sz w:val="24"/>
          <w:szCs w:val="20"/>
          <w:shd w:val="clear" w:color="auto" w:fill="FFFFFF"/>
        </w:rPr>
        <w:t xml:space="preserve"> M., Souter, K. and Riddle, M. (</w:t>
      </w:r>
      <w:r w:rsidRPr="0023327B">
        <w:rPr>
          <w:rFonts w:ascii="Times New Roman" w:hAnsi="Times New Roman" w:cs="Times New Roman"/>
          <w:color w:val="222222"/>
          <w:sz w:val="24"/>
          <w:szCs w:val="20"/>
          <w:shd w:val="clear" w:color="auto" w:fill="FFFFFF"/>
        </w:rPr>
        <w:t>2011</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Physical and virtual learning spaces in higher education: Concepts for the modern learning environment</w:t>
      </w:r>
      <w:r w:rsidRPr="0023327B">
        <w:rPr>
          <w:rFonts w:ascii="Times New Roman" w:hAnsi="Times New Roman" w:cs="Times New Roman"/>
          <w:color w:val="222222"/>
          <w:sz w:val="24"/>
          <w:szCs w:val="20"/>
          <w:shd w:val="clear" w:color="auto" w:fill="FFFFFF"/>
        </w:rPr>
        <w:t>. IGI Publishing (IGI Global).</w:t>
      </w:r>
    </w:p>
    <w:p w14:paraId="54CC0363" w14:textId="77777777" w:rsidR="00D16CF0" w:rsidRPr="0023327B" w:rsidRDefault="00D16CF0" w:rsidP="008E5AC8">
      <w:pPr>
        <w:spacing w:line="360" w:lineRule="auto"/>
        <w:ind w:left="720" w:hanging="720"/>
        <w:jc w:val="both"/>
        <w:rPr>
          <w:rFonts w:ascii="Times New Roman" w:hAnsi="Times New Roman" w:cs="Times New Roman"/>
          <w:sz w:val="28"/>
        </w:rPr>
      </w:pPr>
      <w:proofErr w:type="spellStart"/>
      <w:r>
        <w:rPr>
          <w:rFonts w:ascii="Times New Roman" w:hAnsi="Times New Roman" w:cs="Times New Roman"/>
          <w:color w:val="222222"/>
          <w:sz w:val="24"/>
          <w:szCs w:val="20"/>
          <w:shd w:val="clear" w:color="auto" w:fill="FFFFFF"/>
        </w:rPr>
        <w:t>Khlaisang</w:t>
      </w:r>
      <w:proofErr w:type="spellEnd"/>
      <w:r>
        <w:rPr>
          <w:rFonts w:ascii="Times New Roman" w:hAnsi="Times New Roman" w:cs="Times New Roman"/>
          <w:color w:val="222222"/>
          <w:sz w:val="24"/>
          <w:szCs w:val="20"/>
          <w:shd w:val="clear" w:color="auto" w:fill="FFFFFF"/>
        </w:rPr>
        <w:t xml:space="preserve">, J. and </w:t>
      </w:r>
      <w:proofErr w:type="spellStart"/>
      <w:r>
        <w:rPr>
          <w:rFonts w:ascii="Times New Roman" w:hAnsi="Times New Roman" w:cs="Times New Roman"/>
          <w:color w:val="222222"/>
          <w:sz w:val="24"/>
          <w:szCs w:val="20"/>
          <w:shd w:val="clear" w:color="auto" w:fill="FFFFFF"/>
        </w:rPr>
        <w:t>Songkram</w:t>
      </w:r>
      <w:proofErr w:type="spellEnd"/>
      <w:r>
        <w:rPr>
          <w:rFonts w:ascii="Times New Roman" w:hAnsi="Times New Roman" w:cs="Times New Roman"/>
          <w:color w:val="222222"/>
          <w:sz w:val="24"/>
          <w:szCs w:val="20"/>
          <w:shd w:val="clear" w:color="auto" w:fill="FFFFFF"/>
        </w:rPr>
        <w:t>, N. (</w:t>
      </w:r>
      <w:r w:rsidRPr="0023327B">
        <w:rPr>
          <w:rFonts w:ascii="Times New Roman" w:hAnsi="Times New Roman" w:cs="Times New Roman"/>
          <w:color w:val="222222"/>
          <w:sz w:val="24"/>
          <w:szCs w:val="20"/>
          <w:shd w:val="clear" w:color="auto" w:fill="FFFFFF"/>
        </w:rPr>
        <w:t>2019</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Designing a virtual learning environment system for teaching twenty-first century skills to higher education students in ASEAN. </w:t>
      </w:r>
      <w:r w:rsidRPr="0023327B">
        <w:rPr>
          <w:rFonts w:ascii="Times New Roman" w:hAnsi="Times New Roman" w:cs="Times New Roman"/>
          <w:i/>
          <w:iCs/>
          <w:color w:val="222222"/>
          <w:sz w:val="24"/>
          <w:szCs w:val="20"/>
          <w:shd w:val="clear" w:color="auto" w:fill="FFFFFF"/>
        </w:rPr>
        <w:t>Technology, Knowledge and Learning</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24</w:t>
      </w:r>
      <w:r w:rsidRPr="0023327B">
        <w:rPr>
          <w:rFonts w:ascii="Times New Roman" w:hAnsi="Times New Roman" w:cs="Times New Roman"/>
          <w:color w:val="222222"/>
          <w:sz w:val="24"/>
          <w:szCs w:val="20"/>
          <w:shd w:val="clear" w:color="auto" w:fill="FFFFFF"/>
        </w:rPr>
        <w:t>(1), pp.41-63.</w:t>
      </w:r>
    </w:p>
    <w:p w14:paraId="31AADFAE" w14:textId="77777777" w:rsidR="00D16CF0" w:rsidRPr="0023327B" w:rsidRDefault="00D16CF0" w:rsidP="008E5AC8">
      <w:pPr>
        <w:spacing w:line="360" w:lineRule="auto"/>
        <w:ind w:left="720" w:hanging="720"/>
        <w:jc w:val="both"/>
        <w:rPr>
          <w:rFonts w:ascii="Times New Roman" w:hAnsi="Times New Roman" w:cs="Times New Roman"/>
          <w:sz w:val="28"/>
        </w:rPr>
      </w:pPr>
      <w:proofErr w:type="spellStart"/>
      <w:r w:rsidRPr="0023327B">
        <w:rPr>
          <w:rFonts w:ascii="Times New Roman" w:hAnsi="Times New Roman" w:cs="Times New Roman"/>
          <w:color w:val="222222"/>
          <w:sz w:val="24"/>
          <w:szCs w:val="20"/>
          <w:shd w:val="clear" w:color="auto" w:fill="FFFFFF"/>
        </w:rPr>
        <w:t>Phungsuk</w:t>
      </w:r>
      <w:proofErr w:type="spellEnd"/>
      <w:r w:rsidRPr="0023327B">
        <w:rPr>
          <w:rFonts w:ascii="Times New Roman" w:hAnsi="Times New Roman" w:cs="Times New Roman"/>
          <w:color w:val="222222"/>
          <w:sz w:val="24"/>
          <w:szCs w:val="20"/>
          <w:shd w:val="clear" w:color="auto" w:fill="FFFFFF"/>
        </w:rPr>
        <w:t xml:space="preserve">, R., </w:t>
      </w:r>
      <w:proofErr w:type="spellStart"/>
      <w:r w:rsidRPr="0023327B">
        <w:rPr>
          <w:rFonts w:ascii="Times New Roman" w:hAnsi="Times New Roman" w:cs="Times New Roman"/>
          <w:color w:val="222222"/>
          <w:sz w:val="24"/>
          <w:szCs w:val="20"/>
          <w:shd w:val="clear" w:color="auto" w:fill="FFFFFF"/>
        </w:rPr>
        <w:t>Viriyav</w:t>
      </w:r>
      <w:r>
        <w:rPr>
          <w:rFonts w:ascii="Times New Roman" w:hAnsi="Times New Roman" w:cs="Times New Roman"/>
          <w:color w:val="222222"/>
          <w:sz w:val="24"/>
          <w:szCs w:val="20"/>
          <w:shd w:val="clear" w:color="auto" w:fill="FFFFFF"/>
        </w:rPr>
        <w:t>ejakul</w:t>
      </w:r>
      <w:proofErr w:type="spellEnd"/>
      <w:r>
        <w:rPr>
          <w:rFonts w:ascii="Times New Roman" w:hAnsi="Times New Roman" w:cs="Times New Roman"/>
          <w:color w:val="222222"/>
          <w:sz w:val="24"/>
          <w:szCs w:val="20"/>
          <w:shd w:val="clear" w:color="auto" w:fill="FFFFFF"/>
        </w:rPr>
        <w:t xml:space="preserve">, C. and </w:t>
      </w:r>
      <w:proofErr w:type="spellStart"/>
      <w:r>
        <w:rPr>
          <w:rFonts w:ascii="Times New Roman" w:hAnsi="Times New Roman" w:cs="Times New Roman"/>
          <w:color w:val="222222"/>
          <w:sz w:val="24"/>
          <w:szCs w:val="20"/>
          <w:shd w:val="clear" w:color="auto" w:fill="FFFFFF"/>
        </w:rPr>
        <w:t>Ratanaolarn</w:t>
      </w:r>
      <w:proofErr w:type="spellEnd"/>
      <w:r>
        <w:rPr>
          <w:rFonts w:ascii="Times New Roman" w:hAnsi="Times New Roman" w:cs="Times New Roman"/>
          <w:color w:val="222222"/>
          <w:sz w:val="24"/>
          <w:szCs w:val="20"/>
          <w:shd w:val="clear" w:color="auto" w:fill="FFFFFF"/>
        </w:rPr>
        <w:t>, T. (</w:t>
      </w:r>
      <w:r w:rsidRPr="0023327B">
        <w:rPr>
          <w:rFonts w:ascii="Times New Roman" w:hAnsi="Times New Roman" w:cs="Times New Roman"/>
          <w:color w:val="222222"/>
          <w:sz w:val="24"/>
          <w:szCs w:val="20"/>
          <w:shd w:val="clear" w:color="auto" w:fill="FFFFFF"/>
        </w:rPr>
        <w:t>2017</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Development of a problem-based learning model via a virtual learning environment. </w:t>
      </w:r>
      <w:proofErr w:type="spellStart"/>
      <w:r w:rsidRPr="0023327B">
        <w:rPr>
          <w:rFonts w:ascii="Times New Roman" w:hAnsi="Times New Roman" w:cs="Times New Roman"/>
          <w:i/>
          <w:iCs/>
          <w:color w:val="222222"/>
          <w:sz w:val="24"/>
          <w:szCs w:val="20"/>
          <w:shd w:val="clear" w:color="auto" w:fill="FFFFFF"/>
        </w:rPr>
        <w:t>Kasetsart</w:t>
      </w:r>
      <w:proofErr w:type="spellEnd"/>
      <w:r w:rsidRPr="0023327B">
        <w:rPr>
          <w:rFonts w:ascii="Times New Roman" w:hAnsi="Times New Roman" w:cs="Times New Roman"/>
          <w:i/>
          <w:iCs/>
          <w:color w:val="222222"/>
          <w:sz w:val="24"/>
          <w:szCs w:val="20"/>
          <w:shd w:val="clear" w:color="auto" w:fill="FFFFFF"/>
        </w:rPr>
        <w:t xml:space="preserve"> Journal of Social Sciences</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38</w:t>
      </w:r>
      <w:r w:rsidRPr="0023327B">
        <w:rPr>
          <w:rFonts w:ascii="Times New Roman" w:hAnsi="Times New Roman" w:cs="Times New Roman"/>
          <w:color w:val="222222"/>
          <w:sz w:val="24"/>
          <w:szCs w:val="20"/>
          <w:shd w:val="clear" w:color="auto" w:fill="FFFFFF"/>
        </w:rPr>
        <w:t>(3), pp.297-306.</w:t>
      </w:r>
    </w:p>
    <w:p w14:paraId="0353F393" w14:textId="77777777" w:rsidR="00D16CF0" w:rsidRPr="0023327B" w:rsidRDefault="00D16CF0" w:rsidP="008E5AC8">
      <w:pPr>
        <w:spacing w:line="360" w:lineRule="auto"/>
        <w:ind w:left="720" w:hanging="720"/>
        <w:jc w:val="both"/>
        <w:rPr>
          <w:rFonts w:ascii="Times New Roman" w:hAnsi="Times New Roman" w:cs="Times New Roman"/>
          <w:sz w:val="28"/>
        </w:rPr>
      </w:pPr>
      <w:proofErr w:type="spellStart"/>
      <w:r>
        <w:rPr>
          <w:rFonts w:ascii="Times New Roman" w:hAnsi="Times New Roman" w:cs="Times New Roman"/>
          <w:color w:val="222222"/>
          <w:sz w:val="24"/>
          <w:szCs w:val="20"/>
          <w:shd w:val="clear" w:color="auto" w:fill="FFFFFF"/>
        </w:rPr>
        <w:t>Songkram</w:t>
      </w:r>
      <w:proofErr w:type="spellEnd"/>
      <w:r>
        <w:rPr>
          <w:rFonts w:ascii="Times New Roman" w:hAnsi="Times New Roman" w:cs="Times New Roman"/>
          <w:color w:val="222222"/>
          <w:sz w:val="24"/>
          <w:szCs w:val="20"/>
          <w:shd w:val="clear" w:color="auto" w:fill="FFFFFF"/>
        </w:rPr>
        <w:t>, N. (</w:t>
      </w:r>
      <w:r w:rsidRPr="0023327B">
        <w:rPr>
          <w:rFonts w:ascii="Times New Roman" w:hAnsi="Times New Roman" w:cs="Times New Roman"/>
          <w:color w:val="222222"/>
          <w:sz w:val="24"/>
          <w:szCs w:val="20"/>
          <w:shd w:val="clear" w:color="auto" w:fill="FFFFFF"/>
        </w:rPr>
        <w:t>2015</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E-learning system in virtual learning environment to develop creative thinking for learners in higher education. </w:t>
      </w:r>
      <w:r w:rsidRPr="0023327B">
        <w:rPr>
          <w:rFonts w:ascii="Times New Roman" w:hAnsi="Times New Roman" w:cs="Times New Roman"/>
          <w:i/>
          <w:iCs/>
          <w:color w:val="222222"/>
          <w:sz w:val="24"/>
          <w:szCs w:val="20"/>
          <w:shd w:val="clear" w:color="auto" w:fill="FFFFFF"/>
        </w:rPr>
        <w:t xml:space="preserve">Procedia-Social and </w:t>
      </w:r>
      <w:proofErr w:type="spellStart"/>
      <w:r w:rsidRPr="0023327B">
        <w:rPr>
          <w:rFonts w:ascii="Times New Roman" w:hAnsi="Times New Roman" w:cs="Times New Roman"/>
          <w:i/>
          <w:iCs/>
          <w:color w:val="222222"/>
          <w:sz w:val="24"/>
          <w:szCs w:val="20"/>
          <w:shd w:val="clear" w:color="auto" w:fill="FFFFFF"/>
        </w:rPr>
        <w:t>Behavioral</w:t>
      </w:r>
      <w:proofErr w:type="spellEnd"/>
      <w:r w:rsidRPr="0023327B">
        <w:rPr>
          <w:rFonts w:ascii="Times New Roman" w:hAnsi="Times New Roman" w:cs="Times New Roman"/>
          <w:i/>
          <w:iCs/>
          <w:color w:val="222222"/>
          <w:sz w:val="24"/>
          <w:szCs w:val="20"/>
          <w:shd w:val="clear" w:color="auto" w:fill="FFFFFF"/>
        </w:rPr>
        <w:t xml:space="preserve"> Sciences</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174</w:t>
      </w:r>
      <w:r w:rsidRPr="0023327B">
        <w:rPr>
          <w:rFonts w:ascii="Times New Roman" w:hAnsi="Times New Roman" w:cs="Times New Roman"/>
          <w:color w:val="222222"/>
          <w:sz w:val="24"/>
          <w:szCs w:val="20"/>
          <w:shd w:val="clear" w:color="auto" w:fill="FFFFFF"/>
        </w:rPr>
        <w:t>, pp.674-679.</w:t>
      </w:r>
    </w:p>
    <w:p w14:paraId="46B40E51" w14:textId="77777777" w:rsidR="00D16CF0" w:rsidRPr="0023327B" w:rsidRDefault="00D16CF0" w:rsidP="008E5AC8">
      <w:pPr>
        <w:spacing w:line="360" w:lineRule="auto"/>
        <w:ind w:left="720" w:hanging="720"/>
        <w:jc w:val="both"/>
        <w:rPr>
          <w:rFonts w:ascii="Times New Roman" w:hAnsi="Times New Roman" w:cs="Times New Roman"/>
          <w:sz w:val="28"/>
        </w:rPr>
      </w:pPr>
      <w:proofErr w:type="spellStart"/>
      <w:r w:rsidRPr="0023327B">
        <w:rPr>
          <w:rFonts w:ascii="Times New Roman" w:hAnsi="Times New Roman" w:cs="Times New Roman"/>
          <w:color w:val="222222"/>
          <w:sz w:val="24"/>
          <w:szCs w:val="20"/>
          <w:shd w:val="clear" w:color="auto" w:fill="FFFFFF"/>
        </w:rPr>
        <w:lastRenderedPageBreak/>
        <w:t>Šumak</w:t>
      </w:r>
      <w:proofErr w:type="spellEnd"/>
      <w:r w:rsidRPr="0023327B">
        <w:rPr>
          <w:rFonts w:ascii="Times New Roman" w:hAnsi="Times New Roman" w:cs="Times New Roman"/>
          <w:color w:val="222222"/>
          <w:sz w:val="24"/>
          <w:szCs w:val="20"/>
          <w:shd w:val="clear" w:color="auto" w:fill="FFFFFF"/>
        </w:rPr>
        <w:t>, B.</w:t>
      </w:r>
      <w:r>
        <w:rPr>
          <w:rFonts w:ascii="Times New Roman" w:hAnsi="Times New Roman" w:cs="Times New Roman"/>
          <w:color w:val="222222"/>
          <w:sz w:val="24"/>
          <w:szCs w:val="20"/>
          <w:shd w:val="clear" w:color="auto" w:fill="FFFFFF"/>
        </w:rPr>
        <w:t xml:space="preserve">, </w:t>
      </w:r>
      <w:proofErr w:type="spellStart"/>
      <w:r>
        <w:rPr>
          <w:rFonts w:ascii="Times New Roman" w:hAnsi="Times New Roman" w:cs="Times New Roman"/>
          <w:color w:val="222222"/>
          <w:sz w:val="24"/>
          <w:szCs w:val="20"/>
          <w:shd w:val="clear" w:color="auto" w:fill="FFFFFF"/>
        </w:rPr>
        <w:t>Polancic</w:t>
      </w:r>
      <w:proofErr w:type="spellEnd"/>
      <w:r>
        <w:rPr>
          <w:rFonts w:ascii="Times New Roman" w:hAnsi="Times New Roman" w:cs="Times New Roman"/>
          <w:color w:val="222222"/>
          <w:sz w:val="24"/>
          <w:szCs w:val="20"/>
          <w:shd w:val="clear" w:color="auto" w:fill="FFFFFF"/>
        </w:rPr>
        <w:t xml:space="preserve">, G. and </w:t>
      </w:r>
      <w:proofErr w:type="spellStart"/>
      <w:r>
        <w:rPr>
          <w:rFonts w:ascii="Times New Roman" w:hAnsi="Times New Roman" w:cs="Times New Roman"/>
          <w:color w:val="222222"/>
          <w:sz w:val="24"/>
          <w:szCs w:val="20"/>
          <w:shd w:val="clear" w:color="auto" w:fill="FFFFFF"/>
        </w:rPr>
        <w:t>Hericko</w:t>
      </w:r>
      <w:proofErr w:type="spellEnd"/>
      <w:r>
        <w:rPr>
          <w:rFonts w:ascii="Times New Roman" w:hAnsi="Times New Roman" w:cs="Times New Roman"/>
          <w:color w:val="222222"/>
          <w:sz w:val="24"/>
          <w:szCs w:val="20"/>
          <w:shd w:val="clear" w:color="auto" w:fill="FFFFFF"/>
        </w:rPr>
        <w:t>, M. (</w:t>
      </w:r>
      <w:r w:rsidRPr="0023327B">
        <w:rPr>
          <w:rFonts w:ascii="Times New Roman" w:hAnsi="Times New Roman" w:cs="Times New Roman"/>
          <w:color w:val="222222"/>
          <w:sz w:val="24"/>
          <w:szCs w:val="20"/>
          <w:shd w:val="clear" w:color="auto" w:fill="FFFFFF"/>
        </w:rPr>
        <w:t>2010</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February. An empirical study of virtual learning environment adoption using UTAUT. In </w:t>
      </w:r>
      <w:r w:rsidRPr="0023327B">
        <w:rPr>
          <w:rFonts w:ascii="Times New Roman" w:hAnsi="Times New Roman" w:cs="Times New Roman"/>
          <w:i/>
          <w:iCs/>
          <w:color w:val="222222"/>
          <w:sz w:val="24"/>
          <w:szCs w:val="20"/>
          <w:shd w:val="clear" w:color="auto" w:fill="FFFFFF"/>
        </w:rPr>
        <w:t>2010 Second international conference on mobile, hybrid, and online learning</w:t>
      </w:r>
      <w:r w:rsidRPr="0023327B">
        <w:rPr>
          <w:rFonts w:ascii="Times New Roman" w:hAnsi="Times New Roman" w:cs="Times New Roman"/>
          <w:color w:val="222222"/>
          <w:sz w:val="24"/>
          <w:szCs w:val="20"/>
          <w:shd w:val="clear" w:color="auto" w:fill="FFFFFF"/>
        </w:rPr>
        <w:t> (pp. 17-22). IEEE.</w:t>
      </w:r>
    </w:p>
    <w:p w14:paraId="049610F3" w14:textId="77777777" w:rsidR="00D16CF0" w:rsidRPr="0023327B" w:rsidRDefault="00D16CF0" w:rsidP="008E5AC8">
      <w:pPr>
        <w:spacing w:line="360" w:lineRule="auto"/>
        <w:ind w:left="720" w:hanging="720"/>
        <w:jc w:val="both"/>
        <w:rPr>
          <w:rFonts w:ascii="Times New Roman" w:hAnsi="Times New Roman" w:cs="Times New Roman"/>
          <w:sz w:val="28"/>
        </w:rPr>
      </w:pPr>
      <w:r w:rsidRPr="0023327B">
        <w:rPr>
          <w:rFonts w:ascii="Times New Roman" w:hAnsi="Times New Roman" w:cs="Times New Roman"/>
          <w:color w:val="222222"/>
          <w:sz w:val="24"/>
          <w:szCs w:val="20"/>
          <w:shd w:val="clear" w:color="auto" w:fill="FFFFFF"/>
        </w:rPr>
        <w:t xml:space="preserve">Wolff, A., </w:t>
      </w:r>
      <w:proofErr w:type="spellStart"/>
      <w:r w:rsidRPr="0023327B">
        <w:rPr>
          <w:rFonts w:ascii="Times New Roman" w:hAnsi="Times New Roman" w:cs="Times New Roman"/>
          <w:color w:val="222222"/>
          <w:sz w:val="24"/>
          <w:szCs w:val="20"/>
          <w:shd w:val="clear" w:color="auto" w:fill="FFFFFF"/>
        </w:rPr>
        <w:t>Zdrahal</w:t>
      </w:r>
      <w:proofErr w:type="spellEnd"/>
      <w:r w:rsidRPr="0023327B">
        <w:rPr>
          <w:rFonts w:ascii="Times New Roman" w:hAnsi="Times New Roman" w:cs="Times New Roman"/>
          <w:color w:val="222222"/>
          <w:sz w:val="24"/>
          <w:szCs w:val="20"/>
          <w:shd w:val="clear" w:color="auto" w:fill="FFFFFF"/>
        </w:rPr>
        <w:t>, Z.</w:t>
      </w:r>
      <w:r>
        <w:rPr>
          <w:rFonts w:ascii="Times New Roman" w:hAnsi="Times New Roman" w:cs="Times New Roman"/>
          <w:color w:val="222222"/>
          <w:sz w:val="24"/>
          <w:szCs w:val="20"/>
          <w:shd w:val="clear" w:color="auto" w:fill="FFFFFF"/>
        </w:rPr>
        <w:t xml:space="preserve">, </w:t>
      </w:r>
      <w:proofErr w:type="spellStart"/>
      <w:r>
        <w:rPr>
          <w:rFonts w:ascii="Times New Roman" w:hAnsi="Times New Roman" w:cs="Times New Roman"/>
          <w:color w:val="222222"/>
          <w:sz w:val="24"/>
          <w:szCs w:val="20"/>
          <w:shd w:val="clear" w:color="auto" w:fill="FFFFFF"/>
        </w:rPr>
        <w:t>Nikolov</w:t>
      </w:r>
      <w:proofErr w:type="spellEnd"/>
      <w:r>
        <w:rPr>
          <w:rFonts w:ascii="Times New Roman" w:hAnsi="Times New Roman" w:cs="Times New Roman"/>
          <w:color w:val="222222"/>
          <w:sz w:val="24"/>
          <w:szCs w:val="20"/>
          <w:shd w:val="clear" w:color="auto" w:fill="FFFFFF"/>
        </w:rPr>
        <w:t xml:space="preserve">, A. and </w:t>
      </w:r>
      <w:proofErr w:type="spellStart"/>
      <w:r>
        <w:rPr>
          <w:rFonts w:ascii="Times New Roman" w:hAnsi="Times New Roman" w:cs="Times New Roman"/>
          <w:color w:val="222222"/>
          <w:sz w:val="24"/>
          <w:szCs w:val="20"/>
          <w:shd w:val="clear" w:color="auto" w:fill="FFFFFF"/>
        </w:rPr>
        <w:t>Pantucek</w:t>
      </w:r>
      <w:proofErr w:type="spellEnd"/>
      <w:r>
        <w:rPr>
          <w:rFonts w:ascii="Times New Roman" w:hAnsi="Times New Roman" w:cs="Times New Roman"/>
          <w:color w:val="222222"/>
          <w:sz w:val="24"/>
          <w:szCs w:val="20"/>
          <w:shd w:val="clear" w:color="auto" w:fill="FFFFFF"/>
        </w:rPr>
        <w:t>, M. (</w:t>
      </w:r>
      <w:r w:rsidRPr="0023327B">
        <w:rPr>
          <w:rFonts w:ascii="Times New Roman" w:hAnsi="Times New Roman" w:cs="Times New Roman"/>
          <w:color w:val="222222"/>
          <w:sz w:val="24"/>
          <w:szCs w:val="20"/>
          <w:shd w:val="clear" w:color="auto" w:fill="FFFFFF"/>
        </w:rPr>
        <w:t>2013</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xml:space="preserve">, April. Improving retention: predicting at-risk students by </w:t>
      </w:r>
      <w:proofErr w:type="spellStart"/>
      <w:r w:rsidRPr="0023327B">
        <w:rPr>
          <w:rFonts w:ascii="Times New Roman" w:hAnsi="Times New Roman" w:cs="Times New Roman"/>
          <w:color w:val="222222"/>
          <w:sz w:val="24"/>
          <w:szCs w:val="20"/>
          <w:shd w:val="clear" w:color="auto" w:fill="FFFFFF"/>
        </w:rPr>
        <w:t>analy</w:t>
      </w:r>
      <w:r w:rsidR="00A47A86">
        <w:rPr>
          <w:rFonts w:ascii="Times New Roman" w:hAnsi="Times New Roman" w:cs="Times New Roman"/>
          <w:color w:val="222222"/>
          <w:sz w:val="24"/>
          <w:szCs w:val="20"/>
          <w:shd w:val="clear" w:color="auto" w:fill="FFFFFF"/>
        </w:rPr>
        <w:t>z</w:t>
      </w:r>
      <w:r w:rsidRPr="0023327B">
        <w:rPr>
          <w:rFonts w:ascii="Times New Roman" w:hAnsi="Times New Roman" w:cs="Times New Roman"/>
          <w:color w:val="222222"/>
          <w:sz w:val="24"/>
          <w:szCs w:val="20"/>
          <w:shd w:val="clear" w:color="auto" w:fill="FFFFFF"/>
        </w:rPr>
        <w:t>ing</w:t>
      </w:r>
      <w:proofErr w:type="spellEnd"/>
      <w:r w:rsidRPr="0023327B">
        <w:rPr>
          <w:rFonts w:ascii="Times New Roman" w:hAnsi="Times New Roman" w:cs="Times New Roman"/>
          <w:color w:val="222222"/>
          <w:sz w:val="24"/>
          <w:szCs w:val="20"/>
          <w:shd w:val="clear" w:color="auto" w:fill="FFFFFF"/>
        </w:rPr>
        <w:t xml:space="preserve"> clicking behaviour in a virtual learning environment. In </w:t>
      </w:r>
      <w:r w:rsidRPr="0023327B">
        <w:rPr>
          <w:rFonts w:ascii="Times New Roman" w:hAnsi="Times New Roman" w:cs="Times New Roman"/>
          <w:i/>
          <w:iCs/>
          <w:color w:val="222222"/>
          <w:sz w:val="24"/>
          <w:szCs w:val="20"/>
          <w:shd w:val="clear" w:color="auto" w:fill="FFFFFF"/>
        </w:rPr>
        <w:t>Proceedings of the third international conference on learning analytics and knowledge</w:t>
      </w:r>
      <w:r w:rsidRPr="0023327B">
        <w:rPr>
          <w:rFonts w:ascii="Times New Roman" w:hAnsi="Times New Roman" w:cs="Times New Roman"/>
          <w:color w:val="222222"/>
          <w:sz w:val="24"/>
          <w:szCs w:val="20"/>
          <w:shd w:val="clear" w:color="auto" w:fill="FFFFFF"/>
        </w:rPr>
        <w:t> (pp. 145-149).</w:t>
      </w:r>
    </w:p>
    <w:p w14:paraId="0C14E464" w14:textId="77777777" w:rsidR="00D16CF0" w:rsidRPr="0023327B" w:rsidRDefault="00D16CF0" w:rsidP="008E5AC8">
      <w:pPr>
        <w:spacing w:line="360" w:lineRule="auto"/>
        <w:ind w:left="720" w:hanging="720"/>
        <w:jc w:val="both"/>
        <w:rPr>
          <w:rFonts w:ascii="Times New Roman" w:hAnsi="Times New Roman" w:cs="Times New Roman"/>
          <w:sz w:val="28"/>
        </w:rPr>
      </w:pPr>
      <w:r w:rsidRPr="0023327B">
        <w:rPr>
          <w:rFonts w:ascii="Times New Roman" w:hAnsi="Times New Roman" w:cs="Times New Roman"/>
          <w:color w:val="222222"/>
          <w:sz w:val="24"/>
          <w:szCs w:val="20"/>
          <w:shd w:val="clear" w:color="auto" w:fill="FFFFFF"/>
        </w:rPr>
        <w:t>Xu, D., Huang,</w:t>
      </w:r>
      <w:r>
        <w:rPr>
          <w:rFonts w:ascii="Times New Roman" w:hAnsi="Times New Roman" w:cs="Times New Roman"/>
          <w:color w:val="222222"/>
          <w:sz w:val="24"/>
          <w:szCs w:val="20"/>
          <w:shd w:val="clear" w:color="auto" w:fill="FFFFFF"/>
        </w:rPr>
        <w:t xml:space="preserve"> W.W., Wang, H. and </w:t>
      </w:r>
      <w:proofErr w:type="spellStart"/>
      <w:r>
        <w:rPr>
          <w:rFonts w:ascii="Times New Roman" w:hAnsi="Times New Roman" w:cs="Times New Roman"/>
          <w:color w:val="222222"/>
          <w:sz w:val="24"/>
          <w:szCs w:val="20"/>
          <w:shd w:val="clear" w:color="auto" w:fill="FFFFFF"/>
        </w:rPr>
        <w:t>Heales</w:t>
      </w:r>
      <w:proofErr w:type="spellEnd"/>
      <w:r>
        <w:rPr>
          <w:rFonts w:ascii="Times New Roman" w:hAnsi="Times New Roman" w:cs="Times New Roman"/>
          <w:color w:val="222222"/>
          <w:sz w:val="24"/>
          <w:szCs w:val="20"/>
          <w:shd w:val="clear" w:color="auto" w:fill="FFFFFF"/>
        </w:rPr>
        <w:t>, J. (</w:t>
      </w:r>
      <w:r w:rsidRPr="0023327B">
        <w:rPr>
          <w:rFonts w:ascii="Times New Roman" w:hAnsi="Times New Roman" w:cs="Times New Roman"/>
          <w:color w:val="222222"/>
          <w:sz w:val="24"/>
          <w:szCs w:val="20"/>
          <w:shd w:val="clear" w:color="auto" w:fill="FFFFFF"/>
        </w:rPr>
        <w:t>2014</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Enhancing e-learning effectiveness using an intelligent agent-supported personalized virtual learning environment: An empirical investigation. </w:t>
      </w:r>
      <w:r w:rsidRPr="0023327B">
        <w:rPr>
          <w:rFonts w:ascii="Times New Roman" w:hAnsi="Times New Roman" w:cs="Times New Roman"/>
          <w:i/>
          <w:iCs/>
          <w:color w:val="222222"/>
          <w:sz w:val="24"/>
          <w:szCs w:val="20"/>
          <w:shd w:val="clear" w:color="auto" w:fill="FFFFFF"/>
        </w:rPr>
        <w:t>Information &amp; Management</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51</w:t>
      </w:r>
      <w:r w:rsidRPr="0023327B">
        <w:rPr>
          <w:rFonts w:ascii="Times New Roman" w:hAnsi="Times New Roman" w:cs="Times New Roman"/>
          <w:color w:val="222222"/>
          <w:sz w:val="24"/>
          <w:szCs w:val="20"/>
          <w:shd w:val="clear" w:color="auto" w:fill="FFFFFF"/>
        </w:rPr>
        <w:t>(4), pp.430-440.</w:t>
      </w:r>
    </w:p>
    <w:p w14:paraId="188A86F4" w14:textId="77777777" w:rsidR="00D16CF0" w:rsidRPr="0023327B" w:rsidRDefault="00D16CF0" w:rsidP="008E5AC8">
      <w:pPr>
        <w:spacing w:line="360" w:lineRule="auto"/>
        <w:ind w:left="720" w:hanging="720"/>
        <w:jc w:val="both"/>
        <w:rPr>
          <w:rFonts w:ascii="Times New Roman" w:hAnsi="Times New Roman" w:cs="Times New Roman"/>
          <w:sz w:val="28"/>
        </w:rPr>
      </w:pPr>
      <w:r>
        <w:rPr>
          <w:rFonts w:ascii="Times New Roman" w:hAnsi="Times New Roman" w:cs="Times New Roman"/>
          <w:color w:val="222222"/>
          <w:sz w:val="24"/>
          <w:szCs w:val="20"/>
          <w:shd w:val="clear" w:color="auto" w:fill="FFFFFF"/>
        </w:rPr>
        <w:t>Yen, J.C. and Lee, C.Y. (</w:t>
      </w:r>
      <w:r w:rsidRPr="0023327B">
        <w:rPr>
          <w:rFonts w:ascii="Times New Roman" w:hAnsi="Times New Roman" w:cs="Times New Roman"/>
          <w:color w:val="222222"/>
          <w:sz w:val="24"/>
          <w:szCs w:val="20"/>
          <w:shd w:val="clear" w:color="auto" w:fill="FFFFFF"/>
        </w:rPr>
        <w:t>2011</w:t>
      </w:r>
      <w:r>
        <w:rPr>
          <w:rFonts w:ascii="Times New Roman" w:hAnsi="Times New Roman" w:cs="Times New Roman"/>
          <w:color w:val="222222"/>
          <w:sz w:val="24"/>
          <w:szCs w:val="20"/>
          <w:shd w:val="clear" w:color="auto" w:fill="FFFFFF"/>
        </w:rPr>
        <w:t>)</w:t>
      </w:r>
      <w:r w:rsidRPr="0023327B">
        <w:rPr>
          <w:rFonts w:ascii="Times New Roman" w:hAnsi="Times New Roman" w:cs="Times New Roman"/>
          <w:color w:val="222222"/>
          <w:sz w:val="24"/>
          <w:szCs w:val="20"/>
          <w:shd w:val="clear" w:color="auto" w:fill="FFFFFF"/>
        </w:rPr>
        <w:t>. Exploring problem solving patterns and their impact on learning achievement in a blended learning environment. </w:t>
      </w:r>
      <w:r w:rsidRPr="0023327B">
        <w:rPr>
          <w:rFonts w:ascii="Times New Roman" w:hAnsi="Times New Roman" w:cs="Times New Roman"/>
          <w:i/>
          <w:iCs/>
          <w:color w:val="222222"/>
          <w:sz w:val="24"/>
          <w:szCs w:val="20"/>
          <w:shd w:val="clear" w:color="auto" w:fill="FFFFFF"/>
        </w:rPr>
        <w:t>Computers &amp; Education</w:t>
      </w:r>
      <w:r w:rsidRPr="0023327B">
        <w:rPr>
          <w:rFonts w:ascii="Times New Roman" w:hAnsi="Times New Roman" w:cs="Times New Roman"/>
          <w:color w:val="222222"/>
          <w:sz w:val="24"/>
          <w:szCs w:val="20"/>
          <w:shd w:val="clear" w:color="auto" w:fill="FFFFFF"/>
        </w:rPr>
        <w:t>, </w:t>
      </w:r>
      <w:r w:rsidRPr="0023327B">
        <w:rPr>
          <w:rFonts w:ascii="Times New Roman" w:hAnsi="Times New Roman" w:cs="Times New Roman"/>
          <w:i/>
          <w:iCs/>
          <w:color w:val="222222"/>
          <w:sz w:val="24"/>
          <w:szCs w:val="20"/>
          <w:shd w:val="clear" w:color="auto" w:fill="FFFFFF"/>
        </w:rPr>
        <w:t>56</w:t>
      </w:r>
      <w:r w:rsidRPr="0023327B">
        <w:rPr>
          <w:rFonts w:ascii="Times New Roman" w:hAnsi="Times New Roman" w:cs="Times New Roman"/>
          <w:color w:val="222222"/>
          <w:sz w:val="24"/>
          <w:szCs w:val="20"/>
          <w:shd w:val="clear" w:color="auto" w:fill="FFFFFF"/>
        </w:rPr>
        <w:t>(1), pp.138-145.</w:t>
      </w:r>
    </w:p>
    <w:p w14:paraId="15680214" w14:textId="77777777" w:rsidR="000F3BA9" w:rsidRDefault="000F3BA9" w:rsidP="008E5AC8">
      <w:pPr>
        <w:spacing w:line="360" w:lineRule="auto"/>
      </w:pPr>
    </w:p>
    <w:p w14:paraId="52247F06" w14:textId="77777777" w:rsidR="000F3BA9" w:rsidRDefault="000F3BA9" w:rsidP="008E5AC8">
      <w:pPr>
        <w:spacing w:line="360" w:lineRule="auto"/>
      </w:pPr>
    </w:p>
    <w:p w14:paraId="5D29E723" w14:textId="77777777" w:rsidR="000F3BA9" w:rsidRDefault="000F3BA9" w:rsidP="008E5AC8">
      <w:pPr>
        <w:spacing w:line="360" w:lineRule="auto"/>
      </w:pPr>
    </w:p>
    <w:p w14:paraId="2B952160" w14:textId="77777777" w:rsidR="000F3BA9" w:rsidRDefault="000F3BA9" w:rsidP="008E5AC8">
      <w:pPr>
        <w:spacing w:line="360" w:lineRule="auto"/>
      </w:pPr>
    </w:p>
    <w:p w14:paraId="132E3CCA" w14:textId="77777777" w:rsidR="000F3BA9" w:rsidRDefault="000F3BA9" w:rsidP="008E5AC8">
      <w:pPr>
        <w:spacing w:line="360" w:lineRule="auto"/>
      </w:pPr>
    </w:p>
    <w:p w14:paraId="6FDECDD9" w14:textId="77777777" w:rsidR="000F3BA9" w:rsidRDefault="000F3BA9" w:rsidP="008E5AC8">
      <w:pPr>
        <w:spacing w:line="360" w:lineRule="auto"/>
      </w:pPr>
    </w:p>
    <w:p w14:paraId="518BEE13" w14:textId="77777777" w:rsidR="000F3BA9" w:rsidRDefault="000F3BA9" w:rsidP="008E5AC8">
      <w:pPr>
        <w:spacing w:line="360" w:lineRule="auto"/>
      </w:pPr>
    </w:p>
    <w:p w14:paraId="00392CA4" w14:textId="77777777" w:rsidR="000F3BA9" w:rsidRDefault="000F3BA9" w:rsidP="008E5AC8">
      <w:pPr>
        <w:spacing w:line="360" w:lineRule="auto"/>
      </w:pPr>
    </w:p>
    <w:p w14:paraId="2C724BF9" w14:textId="77777777" w:rsidR="000F3BA9" w:rsidRDefault="000F3BA9" w:rsidP="008E5AC8">
      <w:pPr>
        <w:spacing w:line="360" w:lineRule="auto"/>
      </w:pPr>
    </w:p>
    <w:p w14:paraId="37D9525F" w14:textId="77777777" w:rsidR="000F3BA9" w:rsidRDefault="000F3BA9" w:rsidP="008E5AC8">
      <w:pPr>
        <w:spacing w:line="360" w:lineRule="auto"/>
      </w:pPr>
    </w:p>
    <w:p w14:paraId="2739D03E" w14:textId="77777777" w:rsidR="000F3BA9" w:rsidRDefault="000F3BA9" w:rsidP="008E5AC8">
      <w:pPr>
        <w:spacing w:line="360" w:lineRule="auto"/>
      </w:pPr>
    </w:p>
    <w:p w14:paraId="6FF6AA2B" w14:textId="77777777" w:rsidR="000F3BA9" w:rsidRDefault="000F3BA9" w:rsidP="008E5AC8">
      <w:pPr>
        <w:spacing w:line="360" w:lineRule="auto"/>
      </w:pPr>
    </w:p>
    <w:p w14:paraId="64EB370B" w14:textId="77777777" w:rsidR="00D16CF0" w:rsidRPr="00CE5030" w:rsidRDefault="00D16CF0" w:rsidP="008E5AC8">
      <w:pPr>
        <w:pStyle w:val="Heading1"/>
        <w:spacing w:line="360" w:lineRule="auto"/>
        <w:jc w:val="center"/>
        <w:rPr>
          <w:rFonts w:ascii="Times New Roman" w:hAnsi="Times New Roman" w:cs="Times New Roman"/>
          <w:b/>
          <w:color w:val="auto"/>
        </w:rPr>
      </w:pPr>
      <w:bookmarkStart w:id="13" w:name="_Toc57990156"/>
      <w:r w:rsidRPr="00CE5030">
        <w:rPr>
          <w:rFonts w:ascii="Times New Roman" w:hAnsi="Times New Roman" w:cs="Times New Roman"/>
          <w:b/>
          <w:color w:val="auto"/>
        </w:rPr>
        <w:lastRenderedPageBreak/>
        <w:t>Appendix</w:t>
      </w:r>
      <w:bookmarkEnd w:id="13"/>
    </w:p>
    <w:p w14:paraId="2EAB91EA" w14:textId="77777777" w:rsidR="00E61E0B" w:rsidRPr="00EC3070" w:rsidRDefault="00E61E0B" w:rsidP="008E5AC8">
      <w:pPr>
        <w:pStyle w:val="ListParagraph"/>
        <w:numPr>
          <w:ilvl w:val="0"/>
          <w:numId w:val="2"/>
        </w:numPr>
        <w:spacing w:line="360" w:lineRule="auto"/>
        <w:rPr>
          <w:rFonts w:ascii="Times New Roman" w:hAnsi="Times New Roman" w:cs="Times New Roman"/>
          <w:sz w:val="24"/>
        </w:rPr>
      </w:pPr>
      <w:r w:rsidRPr="00EC3070">
        <w:rPr>
          <w:rFonts w:ascii="Times New Roman" w:hAnsi="Times New Roman" w:cs="Times New Roman"/>
          <w:sz w:val="24"/>
        </w:rPr>
        <w:t>Indicate your gender below</w:t>
      </w:r>
    </w:p>
    <w:p w14:paraId="07098D96" w14:textId="77777777" w:rsidR="00E61E0B" w:rsidRPr="00EC3070" w:rsidRDefault="00E61E0B" w:rsidP="008E5AC8">
      <w:pPr>
        <w:pStyle w:val="ListParagraph"/>
        <w:numPr>
          <w:ilvl w:val="0"/>
          <w:numId w:val="3"/>
        </w:numPr>
        <w:spacing w:line="360" w:lineRule="auto"/>
        <w:rPr>
          <w:rFonts w:ascii="Times New Roman" w:hAnsi="Times New Roman" w:cs="Times New Roman"/>
          <w:sz w:val="24"/>
        </w:rPr>
      </w:pPr>
      <w:r w:rsidRPr="00EC3070">
        <w:rPr>
          <w:rFonts w:ascii="Times New Roman" w:hAnsi="Times New Roman" w:cs="Times New Roman"/>
          <w:sz w:val="24"/>
        </w:rPr>
        <w:t xml:space="preserve">Male </w:t>
      </w:r>
    </w:p>
    <w:p w14:paraId="14896339" w14:textId="77777777" w:rsidR="00E61E0B" w:rsidRPr="00EC3070" w:rsidRDefault="00E61E0B" w:rsidP="008E5AC8">
      <w:pPr>
        <w:pStyle w:val="ListParagraph"/>
        <w:numPr>
          <w:ilvl w:val="0"/>
          <w:numId w:val="3"/>
        </w:numPr>
        <w:spacing w:line="360" w:lineRule="auto"/>
        <w:rPr>
          <w:rFonts w:ascii="Times New Roman" w:hAnsi="Times New Roman" w:cs="Times New Roman"/>
          <w:sz w:val="24"/>
        </w:rPr>
      </w:pPr>
      <w:r w:rsidRPr="00EC3070">
        <w:rPr>
          <w:rFonts w:ascii="Times New Roman" w:hAnsi="Times New Roman" w:cs="Times New Roman"/>
          <w:sz w:val="24"/>
        </w:rPr>
        <w:t>Female</w:t>
      </w:r>
    </w:p>
    <w:p w14:paraId="75B0503B" w14:textId="77777777" w:rsidR="00E61E0B" w:rsidRPr="00EC3070" w:rsidRDefault="00E61E0B" w:rsidP="008E5AC8">
      <w:pPr>
        <w:pStyle w:val="ListParagraph"/>
        <w:numPr>
          <w:ilvl w:val="0"/>
          <w:numId w:val="2"/>
        </w:numPr>
        <w:spacing w:line="360" w:lineRule="auto"/>
        <w:rPr>
          <w:rFonts w:ascii="Times New Roman" w:hAnsi="Times New Roman" w:cs="Times New Roman"/>
          <w:sz w:val="24"/>
        </w:rPr>
      </w:pPr>
      <w:r w:rsidRPr="00EC3070">
        <w:rPr>
          <w:rFonts w:ascii="Times New Roman" w:hAnsi="Times New Roman" w:cs="Times New Roman"/>
          <w:sz w:val="24"/>
        </w:rPr>
        <w:t>How often do you make use of the VLEs?</w:t>
      </w:r>
    </w:p>
    <w:p w14:paraId="0802CF10" w14:textId="77777777" w:rsidR="00E61E0B" w:rsidRPr="00EC3070" w:rsidRDefault="00E61E0B" w:rsidP="008E5AC8">
      <w:pPr>
        <w:pStyle w:val="ListParagraph"/>
        <w:numPr>
          <w:ilvl w:val="0"/>
          <w:numId w:val="4"/>
        </w:numPr>
        <w:spacing w:line="360" w:lineRule="auto"/>
        <w:rPr>
          <w:rFonts w:ascii="Times New Roman" w:hAnsi="Times New Roman" w:cs="Times New Roman"/>
          <w:sz w:val="24"/>
        </w:rPr>
      </w:pPr>
      <w:r w:rsidRPr="00EC3070">
        <w:rPr>
          <w:rFonts w:ascii="Times New Roman" w:hAnsi="Times New Roman" w:cs="Times New Roman"/>
          <w:sz w:val="24"/>
        </w:rPr>
        <w:t>Occasionally</w:t>
      </w:r>
    </w:p>
    <w:p w14:paraId="6ECE5461" w14:textId="77777777" w:rsidR="00E61E0B" w:rsidRPr="00EC3070" w:rsidRDefault="00E61E0B" w:rsidP="008E5AC8">
      <w:pPr>
        <w:pStyle w:val="ListParagraph"/>
        <w:numPr>
          <w:ilvl w:val="0"/>
          <w:numId w:val="4"/>
        </w:numPr>
        <w:spacing w:line="360" w:lineRule="auto"/>
        <w:rPr>
          <w:rFonts w:ascii="Times New Roman" w:hAnsi="Times New Roman" w:cs="Times New Roman"/>
          <w:sz w:val="24"/>
        </w:rPr>
      </w:pPr>
      <w:r w:rsidRPr="00EC3070">
        <w:rPr>
          <w:rFonts w:ascii="Times New Roman" w:hAnsi="Times New Roman" w:cs="Times New Roman"/>
          <w:sz w:val="24"/>
        </w:rPr>
        <w:t>Regularly</w:t>
      </w:r>
    </w:p>
    <w:p w14:paraId="7C87F696" w14:textId="77777777" w:rsidR="00E61E0B" w:rsidRPr="00EC3070" w:rsidRDefault="00E61E0B" w:rsidP="008E5AC8">
      <w:pPr>
        <w:pStyle w:val="ListParagraph"/>
        <w:numPr>
          <w:ilvl w:val="0"/>
          <w:numId w:val="4"/>
        </w:numPr>
        <w:spacing w:line="360" w:lineRule="auto"/>
        <w:rPr>
          <w:rFonts w:ascii="Times New Roman" w:hAnsi="Times New Roman" w:cs="Times New Roman"/>
          <w:sz w:val="24"/>
        </w:rPr>
      </w:pPr>
      <w:r w:rsidRPr="00EC3070">
        <w:rPr>
          <w:rFonts w:ascii="Times New Roman" w:hAnsi="Times New Roman" w:cs="Times New Roman"/>
          <w:sz w:val="24"/>
        </w:rPr>
        <w:t>Not at all</w:t>
      </w:r>
    </w:p>
    <w:p w14:paraId="070BC152" w14:textId="77777777" w:rsidR="00E61E0B" w:rsidRPr="00EC3070" w:rsidRDefault="00E61E0B" w:rsidP="008E5AC8">
      <w:pPr>
        <w:pStyle w:val="ListParagraph"/>
        <w:numPr>
          <w:ilvl w:val="0"/>
          <w:numId w:val="2"/>
        </w:numPr>
        <w:spacing w:line="360" w:lineRule="auto"/>
        <w:rPr>
          <w:rFonts w:ascii="Times New Roman" w:hAnsi="Times New Roman" w:cs="Times New Roman"/>
          <w:sz w:val="24"/>
        </w:rPr>
      </w:pPr>
      <w:r w:rsidRPr="00EC3070">
        <w:rPr>
          <w:rFonts w:ascii="Times New Roman" w:hAnsi="Times New Roman" w:cs="Times New Roman"/>
          <w:sz w:val="24"/>
        </w:rPr>
        <w:t>Does the University of Wales Trinity Saint David London Campus make use of VLEs?</w:t>
      </w:r>
    </w:p>
    <w:p w14:paraId="69041EC2" w14:textId="77777777" w:rsidR="00E61E0B" w:rsidRPr="00EC3070" w:rsidRDefault="00E61E0B" w:rsidP="008E5AC8">
      <w:pPr>
        <w:pStyle w:val="ListParagraph"/>
        <w:numPr>
          <w:ilvl w:val="0"/>
          <w:numId w:val="5"/>
        </w:numPr>
        <w:spacing w:line="360" w:lineRule="auto"/>
        <w:rPr>
          <w:rFonts w:ascii="Times New Roman" w:hAnsi="Times New Roman" w:cs="Times New Roman"/>
          <w:sz w:val="24"/>
        </w:rPr>
      </w:pPr>
      <w:r w:rsidRPr="00EC3070">
        <w:rPr>
          <w:rFonts w:ascii="Times New Roman" w:hAnsi="Times New Roman" w:cs="Times New Roman"/>
          <w:sz w:val="24"/>
        </w:rPr>
        <w:t>Agree</w:t>
      </w:r>
    </w:p>
    <w:p w14:paraId="5E1CEC9D" w14:textId="77777777" w:rsidR="00E61E0B" w:rsidRPr="00EC3070" w:rsidRDefault="00E61E0B" w:rsidP="008E5AC8">
      <w:pPr>
        <w:pStyle w:val="ListParagraph"/>
        <w:numPr>
          <w:ilvl w:val="0"/>
          <w:numId w:val="5"/>
        </w:numPr>
        <w:spacing w:line="360" w:lineRule="auto"/>
        <w:rPr>
          <w:rFonts w:ascii="Times New Roman" w:hAnsi="Times New Roman" w:cs="Times New Roman"/>
          <w:sz w:val="24"/>
        </w:rPr>
      </w:pPr>
      <w:r w:rsidRPr="00EC3070">
        <w:rPr>
          <w:rFonts w:ascii="Times New Roman" w:hAnsi="Times New Roman" w:cs="Times New Roman"/>
          <w:sz w:val="24"/>
        </w:rPr>
        <w:t xml:space="preserve">Disagree </w:t>
      </w:r>
    </w:p>
    <w:p w14:paraId="16AE31B5" w14:textId="77777777" w:rsidR="00E61E0B" w:rsidRPr="00EC3070" w:rsidRDefault="00E61E0B" w:rsidP="008E5AC8">
      <w:pPr>
        <w:pStyle w:val="ListParagraph"/>
        <w:numPr>
          <w:ilvl w:val="0"/>
          <w:numId w:val="5"/>
        </w:numPr>
        <w:spacing w:line="360" w:lineRule="auto"/>
        <w:rPr>
          <w:rFonts w:ascii="Times New Roman" w:hAnsi="Times New Roman" w:cs="Times New Roman"/>
          <w:sz w:val="24"/>
        </w:rPr>
      </w:pPr>
      <w:r w:rsidRPr="00EC3070">
        <w:rPr>
          <w:rFonts w:ascii="Times New Roman" w:hAnsi="Times New Roman" w:cs="Times New Roman"/>
          <w:sz w:val="24"/>
        </w:rPr>
        <w:t>Not sure</w:t>
      </w:r>
    </w:p>
    <w:p w14:paraId="33B5AB18" w14:textId="77777777" w:rsidR="00E61E0B" w:rsidRPr="00EC3070" w:rsidRDefault="00E61E0B" w:rsidP="008E5AC8">
      <w:pPr>
        <w:pStyle w:val="ListParagraph"/>
        <w:numPr>
          <w:ilvl w:val="0"/>
          <w:numId w:val="2"/>
        </w:numPr>
        <w:spacing w:line="360" w:lineRule="auto"/>
        <w:rPr>
          <w:rFonts w:ascii="Times New Roman" w:hAnsi="Times New Roman" w:cs="Times New Roman"/>
          <w:sz w:val="24"/>
        </w:rPr>
      </w:pPr>
      <w:r w:rsidRPr="00EC3070">
        <w:rPr>
          <w:rFonts w:ascii="Times New Roman" w:hAnsi="Times New Roman" w:cs="Times New Roman"/>
          <w:sz w:val="24"/>
        </w:rPr>
        <w:t>Does the University’s VLEs provide adequate resources that you can use to complete assignments?</w:t>
      </w:r>
    </w:p>
    <w:p w14:paraId="5B71965A" w14:textId="77777777" w:rsidR="00E61E0B" w:rsidRPr="00EC3070" w:rsidRDefault="00E61E0B" w:rsidP="008E5AC8">
      <w:pPr>
        <w:pStyle w:val="ListParagraph"/>
        <w:numPr>
          <w:ilvl w:val="0"/>
          <w:numId w:val="6"/>
        </w:numPr>
        <w:spacing w:line="360" w:lineRule="auto"/>
        <w:rPr>
          <w:rFonts w:ascii="Times New Roman" w:hAnsi="Times New Roman" w:cs="Times New Roman"/>
          <w:sz w:val="24"/>
        </w:rPr>
      </w:pPr>
      <w:r w:rsidRPr="00EC3070">
        <w:rPr>
          <w:rFonts w:ascii="Times New Roman" w:hAnsi="Times New Roman" w:cs="Times New Roman"/>
          <w:sz w:val="24"/>
        </w:rPr>
        <w:t>Yes</w:t>
      </w:r>
    </w:p>
    <w:p w14:paraId="2FA1E458" w14:textId="77777777" w:rsidR="00E61E0B" w:rsidRPr="00EC3070" w:rsidRDefault="00E61E0B" w:rsidP="008E5AC8">
      <w:pPr>
        <w:pStyle w:val="ListParagraph"/>
        <w:numPr>
          <w:ilvl w:val="0"/>
          <w:numId w:val="6"/>
        </w:numPr>
        <w:spacing w:line="360" w:lineRule="auto"/>
        <w:rPr>
          <w:rFonts w:ascii="Times New Roman" w:hAnsi="Times New Roman" w:cs="Times New Roman"/>
          <w:sz w:val="24"/>
        </w:rPr>
      </w:pPr>
      <w:r w:rsidRPr="00EC3070">
        <w:rPr>
          <w:rFonts w:ascii="Times New Roman" w:hAnsi="Times New Roman" w:cs="Times New Roman"/>
          <w:sz w:val="24"/>
        </w:rPr>
        <w:t>No</w:t>
      </w:r>
    </w:p>
    <w:p w14:paraId="70C1E227" w14:textId="77777777" w:rsidR="00E61E0B" w:rsidRPr="00EC3070" w:rsidRDefault="00E61E0B" w:rsidP="008E5AC8">
      <w:pPr>
        <w:pStyle w:val="ListParagraph"/>
        <w:numPr>
          <w:ilvl w:val="0"/>
          <w:numId w:val="6"/>
        </w:numPr>
        <w:spacing w:line="360" w:lineRule="auto"/>
        <w:rPr>
          <w:rFonts w:ascii="Times New Roman" w:hAnsi="Times New Roman" w:cs="Times New Roman"/>
          <w:sz w:val="24"/>
        </w:rPr>
      </w:pPr>
      <w:r w:rsidRPr="00EC3070">
        <w:rPr>
          <w:rFonts w:ascii="Times New Roman" w:hAnsi="Times New Roman" w:cs="Times New Roman"/>
          <w:sz w:val="24"/>
        </w:rPr>
        <w:t>Maybe</w:t>
      </w:r>
    </w:p>
    <w:p w14:paraId="590DD85E" w14:textId="77777777" w:rsidR="00E61E0B" w:rsidRPr="00EC3070" w:rsidRDefault="00E61E0B" w:rsidP="008E5AC8">
      <w:pPr>
        <w:pStyle w:val="ListParagraph"/>
        <w:numPr>
          <w:ilvl w:val="0"/>
          <w:numId w:val="2"/>
        </w:numPr>
        <w:spacing w:line="360" w:lineRule="auto"/>
        <w:rPr>
          <w:rFonts w:ascii="Times New Roman" w:hAnsi="Times New Roman" w:cs="Times New Roman"/>
          <w:sz w:val="24"/>
        </w:rPr>
      </w:pPr>
      <w:r w:rsidRPr="00EC3070">
        <w:rPr>
          <w:rFonts w:ascii="Times New Roman" w:hAnsi="Times New Roman" w:cs="Times New Roman"/>
          <w:sz w:val="24"/>
        </w:rPr>
        <w:t>Please indicate below how you feel about learning through VLEs</w:t>
      </w:r>
    </w:p>
    <w:p w14:paraId="03328510" w14:textId="77777777" w:rsidR="00E61E0B" w:rsidRPr="00EC3070" w:rsidRDefault="00E61E0B" w:rsidP="008E5AC8">
      <w:pPr>
        <w:pStyle w:val="ListParagraph"/>
        <w:numPr>
          <w:ilvl w:val="0"/>
          <w:numId w:val="7"/>
        </w:numPr>
        <w:spacing w:line="360" w:lineRule="auto"/>
        <w:rPr>
          <w:rFonts w:ascii="Times New Roman" w:hAnsi="Times New Roman" w:cs="Times New Roman"/>
          <w:sz w:val="24"/>
        </w:rPr>
      </w:pPr>
      <w:r w:rsidRPr="00EC3070">
        <w:rPr>
          <w:rFonts w:ascii="Times New Roman" w:hAnsi="Times New Roman" w:cs="Times New Roman"/>
          <w:sz w:val="24"/>
        </w:rPr>
        <w:t>Very satisfied</w:t>
      </w:r>
    </w:p>
    <w:p w14:paraId="44277467" w14:textId="77777777" w:rsidR="00E61E0B" w:rsidRPr="00EC3070" w:rsidRDefault="00E61E0B" w:rsidP="008E5AC8">
      <w:pPr>
        <w:pStyle w:val="ListParagraph"/>
        <w:numPr>
          <w:ilvl w:val="0"/>
          <w:numId w:val="7"/>
        </w:numPr>
        <w:spacing w:line="360" w:lineRule="auto"/>
        <w:rPr>
          <w:rFonts w:ascii="Times New Roman" w:hAnsi="Times New Roman" w:cs="Times New Roman"/>
          <w:sz w:val="24"/>
        </w:rPr>
      </w:pPr>
      <w:r w:rsidRPr="00EC3070">
        <w:rPr>
          <w:rFonts w:ascii="Times New Roman" w:hAnsi="Times New Roman" w:cs="Times New Roman"/>
          <w:sz w:val="24"/>
        </w:rPr>
        <w:t>Satisfied</w:t>
      </w:r>
    </w:p>
    <w:p w14:paraId="38A97919" w14:textId="77777777" w:rsidR="00E61E0B" w:rsidRPr="00EC3070" w:rsidRDefault="00E61E0B" w:rsidP="008E5AC8">
      <w:pPr>
        <w:pStyle w:val="ListParagraph"/>
        <w:numPr>
          <w:ilvl w:val="0"/>
          <w:numId w:val="7"/>
        </w:numPr>
        <w:spacing w:line="360" w:lineRule="auto"/>
        <w:rPr>
          <w:rFonts w:ascii="Times New Roman" w:hAnsi="Times New Roman" w:cs="Times New Roman"/>
          <w:sz w:val="24"/>
        </w:rPr>
      </w:pPr>
      <w:r w:rsidRPr="00EC3070">
        <w:rPr>
          <w:rFonts w:ascii="Times New Roman" w:hAnsi="Times New Roman" w:cs="Times New Roman"/>
          <w:sz w:val="24"/>
        </w:rPr>
        <w:t xml:space="preserve">Disappointed </w:t>
      </w:r>
    </w:p>
    <w:p w14:paraId="58979137" w14:textId="77777777" w:rsidR="00E61E0B" w:rsidRPr="00EC3070" w:rsidRDefault="00E61E0B" w:rsidP="008E5AC8">
      <w:pPr>
        <w:pStyle w:val="ListParagraph"/>
        <w:numPr>
          <w:ilvl w:val="0"/>
          <w:numId w:val="7"/>
        </w:numPr>
        <w:spacing w:line="360" w:lineRule="auto"/>
        <w:rPr>
          <w:rFonts w:ascii="Times New Roman" w:hAnsi="Times New Roman" w:cs="Times New Roman"/>
          <w:sz w:val="24"/>
        </w:rPr>
      </w:pPr>
      <w:r w:rsidRPr="00EC3070">
        <w:rPr>
          <w:rFonts w:ascii="Times New Roman" w:hAnsi="Times New Roman" w:cs="Times New Roman"/>
          <w:sz w:val="24"/>
        </w:rPr>
        <w:t>Discouraged</w:t>
      </w:r>
    </w:p>
    <w:p w14:paraId="49AAE2B7" w14:textId="77777777" w:rsidR="00E61E0B" w:rsidRPr="00EC3070" w:rsidRDefault="00E61E0B" w:rsidP="008E5AC8">
      <w:pPr>
        <w:pStyle w:val="ListParagraph"/>
        <w:numPr>
          <w:ilvl w:val="0"/>
          <w:numId w:val="2"/>
        </w:numPr>
        <w:spacing w:line="360" w:lineRule="auto"/>
        <w:rPr>
          <w:rFonts w:ascii="Times New Roman" w:hAnsi="Times New Roman" w:cs="Times New Roman"/>
          <w:sz w:val="24"/>
        </w:rPr>
      </w:pPr>
      <w:r w:rsidRPr="00EC3070">
        <w:rPr>
          <w:rFonts w:ascii="Times New Roman" w:hAnsi="Times New Roman" w:cs="Times New Roman"/>
          <w:sz w:val="24"/>
        </w:rPr>
        <w:t>How do you think VLEs have impacted your learning experience as a student?</w:t>
      </w:r>
    </w:p>
    <w:p w14:paraId="3BC86A5C" w14:textId="77777777" w:rsidR="00E61E0B" w:rsidRPr="00EC3070" w:rsidRDefault="00E61E0B" w:rsidP="008E5AC8">
      <w:pPr>
        <w:pStyle w:val="ListParagraph"/>
        <w:numPr>
          <w:ilvl w:val="0"/>
          <w:numId w:val="8"/>
        </w:numPr>
        <w:spacing w:line="360" w:lineRule="auto"/>
        <w:rPr>
          <w:rFonts w:ascii="Times New Roman" w:hAnsi="Times New Roman" w:cs="Times New Roman"/>
          <w:sz w:val="24"/>
        </w:rPr>
      </w:pPr>
      <w:r w:rsidRPr="00EC3070">
        <w:rPr>
          <w:rFonts w:ascii="Times New Roman" w:hAnsi="Times New Roman" w:cs="Times New Roman"/>
          <w:sz w:val="24"/>
        </w:rPr>
        <w:t>Saves me time</w:t>
      </w:r>
    </w:p>
    <w:p w14:paraId="12A52A22" w14:textId="77777777" w:rsidR="00E61E0B" w:rsidRPr="00EC3070" w:rsidRDefault="00E61E0B" w:rsidP="008E5AC8">
      <w:pPr>
        <w:pStyle w:val="ListParagraph"/>
        <w:numPr>
          <w:ilvl w:val="0"/>
          <w:numId w:val="8"/>
        </w:numPr>
        <w:spacing w:line="360" w:lineRule="auto"/>
        <w:rPr>
          <w:rFonts w:ascii="Times New Roman" w:hAnsi="Times New Roman" w:cs="Times New Roman"/>
          <w:sz w:val="24"/>
        </w:rPr>
      </w:pPr>
      <w:r w:rsidRPr="00EC3070">
        <w:rPr>
          <w:rFonts w:ascii="Times New Roman" w:hAnsi="Times New Roman" w:cs="Times New Roman"/>
          <w:sz w:val="24"/>
        </w:rPr>
        <w:t>Improved my performance</w:t>
      </w:r>
    </w:p>
    <w:p w14:paraId="654E249B" w14:textId="77777777" w:rsidR="00E61E0B" w:rsidRPr="00EC3070" w:rsidRDefault="00E61E0B" w:rsidP="008E5AC8">
      <w:pPr>
        <w:pStyle w:val="ListParagraph"/>
        <w:numPr>
          <w:ilvl w:val="0"/>
          <w:numId w:val="8"/>
        </w:numPr>
        <w:spacing w:line="360" w:lineRule="auto"/>
        <w:rPr>
          <w:rFonts w:ascii="Times New Roman" w:hAnsi="Times New Roman" w:cs="Times New Roman"/>
          <w:sz w:val="24"/>
        </w:rPr>
      </w:pPr>
      <w:r w:rsidRPr="00EC3070">
        <w:rPr>
          <w:rFonts w:ascii="Times New Roman" w:hAnsi="Times New Roman" w:cs="Times New Roman"/>
          <w:sz w:val="24"/>
        </w:rPr>
        <w:t>Increased motivation to learn</w:t>
      </w:r>
    </w:p>
    <w:p w14:paraId="01DF2860" w14:textId="77777777" w:rsidR="00E61E0B" w:rsidRPr="00EC3070" w:rsidRDefault="00E61E0B" w:rsidP="008E5AC8">
      <w:pPr>
        <w:pStyle w:val="ListParagraph"/>
        <w:numPr>
          <w:ilvl w:val="0"/>
          <w:numId w:val="8"/>
        </w:numPr>
        <w:spacing w:line="360" w:lineRule="auto"/>
        <w:rPr>
          <w:rFonts w:ascii="Times New Roman" w:hAnsi="Times New Roman" w:cs="Times New Roman"/>
          <w:sz w:val="24"/>
        </w:rPr>
      </w:pPr>
      <w:r w:rsidRPr="00EC3070">
        <w:rPr>
          <w:rFonts w:ascii="Times New Roman" w:hAnsi="Times New Roman" w:cs="Times New Roman"/>
          <w:sz w:val="24"/>
        </w:rPr>
        <w:t>Enhanced my technical skills</w:t>
      </w:r>
    </w:p>
    <w:p w14:paraId="691CAB16" w14:textId="77777777" w:rsidR="00E61E0B" w:rsidRPr="00EC3070" w:rsidRDefault="00E61E0B" w:rsidP="008E5AC8">
      <w:pPr>
        <w:pStyle w:val="ListParagraph"/>
        <w:numPr>
          <w:ilvl w:val="0"/>
          <w:numId w:val="2"/>
        </w:numPr>
        <w:spacing w:line="360" w:lineRule="auto"/>
        <w:rPr>
          <w:rFonts w:ascii="Times New Roman" w:hAnsi="Times New Roman" w:cs="Times New Roman"/>
          <w:sz w:val="24"/>
        </w:rPr>
      </w:pPr>
      <w:r w:rsidRPr="00EC3070">
        <w:rPr>
          <w:rFonts w:ascii="Times New Roman" w:hAnsi="Times New Roman" w:cs="Times New Roman"/>
          <w:sz w:val="24"/>
        </w:rPr>
        <w:t>What are some of the challenges you have experienced as result of using the school VLE?</w:t>
      </w:r>
    </w:p>
    <w:p w14:paraId="0BDC5E63" w14:textId="77777777" w:rsidR="00E61E0B" w:rsidRPr="00EC3070" w:rsidRDefault="00E61E0B" w:rsidP="008E5AC8">
      <w:pPr>
        <w:pStyle w:val="ListParagraph"/>
        <w:numPr>
          <w:ilvl w:val="0"/>
          <w:numId w:val="9"/>
        </w:numPr>
        <w:spacing w:line="360" w:lineRule="auto"/>
        <w:rPr>
          <w:rFonts w:ascii="Times New Roman" w:hAnsi="Times New Roman" w:cs="Times New Roman"/>
          <w:sz w:val="24"/>
        </w:rPr>
      </w:pPr>
      <w:r w:rsidRPr="00EC3070">
        <w:rPr>
          <w:rFonts w:ascii="Times New Roman" w:hAnsi="Times New Roman" w:cs="Times New Roman"/>
          <w:sz w:val="24"/>
        </w:rPr>
        <w:t>Lack of a stable internet connection</w:t>
      </w:r>
    </w:p>
    <w:p w14:paraId="201DBBF5" w14:textId="77777777" w:rsidR="00E61E0B" w:rsidRPr="00EC3070" w:rsidRDefault="00E61E0B" w:rsidP="008E5AC8">
      <w:pPr>
        <w:pStyle w:val="ListParagraph"/>
        <w:numPr>
          <w:ilvl w:val="0"/>
          <w:numId w:val="9"/>
        </w:numPr>
        <w:spacing w:line="360" w:lineRule="auto"/>
        <w:rPr>
          <w:rFonts w:ascii="Times New Roman" w:hAnsi="Times New Roman" w:cs="Times New Roman"/>
          <w:sz w:val="24"/>
        </w:rPr>
      </w:pPr>
      <w:r w:rsidRPr="00EC3070">
        <w:rPr>
          <w:rFonts w:ascii="Times New Roman" w:hAnsi="Times New Roman" w:cs="Times New Roman"/>
          <w:sz w:val="24"/>
        </w:rPr>
        <w:t>Lack of digital skills</w:t>
      </w:r>
    </w:p>
    <w:p w14:paraId="2FC05E20" w14:textId="77777777" w:rsidR="00E61E0B" w:rsidRPr="00EC3070" w:rsidRDefault="00E61E0B" w:rsidP="008E5AC8">
      <w:pPr>
        <w:pStyle w:val="ListParagraph"/>
        <w:numPr>
          <w:ilvl w:val="0"/>
          <w:numId w:val="9"/>
        </w:numPr>
        <w:spacing w:line="360" w:lineRule="auto"/>
        <w:rPr>
          <w:rFonts w:ascii="Times New Roman" w:hAnsi="Times New Roman" w:cs="Times New Roman"/>
          <w:sz w:val="24"/>
        </w:rPr>
      </w:pPr>
      <w:r w:rsidRPr="00EC3070">
        <w:rPr>
          <w:rFonts w:ascii="Times New Roman" w:hAnsi="Times New Roman" w:cs="Times New Roman"/>
          <w:sz w:val="24"/>
        </w:rPr>
        <w:lastRenderedPageBreak/>
        <w:t>Adaptability struggle</w:t>
      </w:r>
    </w:p>
    <w:p w14:paraId="01E7CD57" w14:textId="77777777" w:rsidR="00E61E0B" w:rsidRPr="00EC3070" w:rsidRDefault="00E61E0B" w:rsidP="008E5AC8">
      <w:pPr>
        <w:pStyle w:val="ListParagraph"/>
        <w:numPr>
          <w:ilvl w:val="0"/>
          <w:numId w:val="9"/>
        </w:numPr>
        <w:spacing w:line="360" w:lineRule="auto"/>
        <w:rPr>
          <w:rFonts w:ascii="Times New Roman" w:hAnsi="Times New Roman" w:cs="Times New Roman"/>
          <w:sz w:val="24"/>
        </w:rPr>
      </w:pPr>
      <w:r w:rsidRPr="00EC3070">
        <w:rPr>
          <w:rFonts w:ascii="Times New Roman" w:hAnsi="Times New Roman" w:cs="Times New Roman"/>
          <w:sz w:val="24"/>
        </w:rPr>
        <w:t>Lack of good time management skills</w:t>
      </w:r>
    </w:p>
    <w:p w14:paraId="34BD42AC" w14:textId="77777777" w:rsidR="00E61E0B" w:rsidRPr="00EC3070" w:rsidRDefault="00E61E0B" w:rsidP="008E5AC8">
      <w:pPr>
        <w:pStyle w:val="ListParagraph"/>
        <w:spacing w:line="360" w:lineRule="auto"/>
        <w:rPr>
          <w:rFonts w:ascii="Times New Roman" w:hAnsi="Times New Roman" w:cs="Times New Roman"/>
          <w:sz w:val="24"/>
        </w:rPr>
      </w:pPr>
    </w:p>
    <w:p w14:paraId="5BB37F93" w14:textId="77777777" w:rsidR="00E61E0B" w:rsidRPr="00EC3070" w:rsidRDefault="00E61E0B" w:rsidP="008E5AC8">
      <w:pPr>
        <w:pStyle w:val="ListParagraph"/>
        <w:spacing w:line="360" w:lineRule="auto"/>
        <w:ind w:left="1440"/>
        <w:rPr>
          <w:rFonts w:ascii="Times New Roman" w:hAnsi="Times New Roman" w:cs="Times New Roman"/>
          <w:sz w:val="24"/>
        </w:rPr>
      </w:pPr>
    </w:p>
    <w:p w14:paraId="10321900" w14:textId="77777777" w:rsidR="00F23744" w:rsidRPr="00742819" w:rsidRDefault="00F23744" w:rsidP="008E5AC8">
      <w:pPr>
        <w:spacing w:line="360" w:lineRule="auto"/>
        <w:jc w:val="both"/>
        <w:rPr>
          <w:rFonts w:ascii="Times New Roman" w:hAnsi="Times New Roman" w:cs="Times New Roman"/>
          <w:sz w:val="24"/>
          <w:szCs w:val="24"/>
        </w:rPr>
      </w:pPr>
    </w:p>
    <w:sectPr w:rsidR="00F23744" w:rsidRPr="00742819">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2F6B2C" w14:textId="77777777" w:rsidR="00A8580B" w:rsidRDefault="00A8580B" w:rsidP="00CE5030">
      <w:pPr>
        <w:spacing w:after="0" w:line="240" w:lineRule="auto"/>
      </w:pPr>
      <w:r>
        <w:separator/>
      </w:r>
    </w:p>
  </w:endnote>
  <w:endnote w:type="continuationSeparator" w:id="0">
    <w:p w14:paraId="117EF45F" w14:textId="77777777" w:rsidR="00A8580B" w:rsidRDefault="00A8580B" w:rsidP="00CE5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rPr>
      <w:id w:val="-143893896"/>
      <w:docPartObj>
        <w:docPartGallery w:val="Page Numbers (Bottom of Page)"/>
        <w:docPartUnique/>
      </w:docPartObj>
    </w:sdtPr>
    <w:sdtEndPr/>
    <w:sdtContent>
      <w:p w14:paraId="74523C6E" w14:textId="77777777" w:rsidR="00CE5030" w:rsidRPr="00CE5030" w:rsidRDefault="00CE5030">
        <w:pPr>
          <w:pStyle w:val="Footer"/>
          <w:jc w:val="center"/>
          <w:rPr>
            <w:rFonts w:ascii="Times New Roman" w:hAnsi="Times New Roman" w:cs="Times New Roman"/>
            <w:sz w:val="24"/>
          </w:rPr>
        </w:pPr>
        <w:r w:rsidRPr="00CE5030">
          <w:rPr>
            <w:rFonts w:ascii="Times New Roman" w:hAnsi="Times New Roman" w:cs="Times New Roman"/>
            <w:sz w:val="24"/>
          </w:rPr>
          <w:fldChar w:fldCharType="begin"/>
        </w:r>
        <w:r w:rsidRPr="00CE5030">
          <w:rPr>
            <w:rFonts w:ascii="Times New Roman" w:hAnsi="Times New Roman" w:cs="Times New Roman"/>
            <w:sz w:val="24"/>
          </w:rPr>
          <w:instrText xml:space="preserve"> PAGE   \* MERGEFORMAT </w:instrText>
        </w:r>
        <w:r w:rsidRPr="00CE5030">
          <w:rPr>
            <w:rFonts w:ascii="Times New Roman" w:hAnsi="Times New Roman" w:cs="Times New Roman"/>
            <w:sz w:val="24"/>
          </w:rPr>
          <w:fldChar w:fldCharType="separate"/>
        </w:r>
        <w:r w:rsidR="007034AF">
          <w:rPr>
            <w:rFonts w:ascii="Times New Roman" w:hAnsi="Times New Roman" w:cs="Times New Roman"/>
            <w:noProof/>
            <w:sz w:val="24"/>
          </w:rPr>
          <w:t>12</w:t>
        </w:r>
        <w:r w:rsidRPr="00CE5030">
          <w:rPr>
            <w:rFonts w:ascii="Times New Roman" w:hAnsi="Times New Roman" w:cs="Times New Roman"/>
            <w:noProof/>
            <w:sz w:val="24"/>
          </w:rPr>
          <w:fldChar w:fldCharType="end"/>
        </w:r>
      </w:p>
    </w:sdtContent>
  </w:sdt>
  <w:p w14:paraId="11E54B17" w14:textId="77777777" w:rsidR="00CE5030" w:rsidRPr="00CE5030" w:rsidRDefault="00CE5030">
    <w:pPr>
      <w:pStyle w:val="Footer"/>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6CEDEA" w14:textId="77777777" w:rsidR="00A8580B" w:rsidRDefault="00A8580B" w:rsidP="00CE5030">
      <w:pPr>
        <w:spacing w:after="0" w:line="240" w:lineRule="auto"/>
      </w:pPr>
      <w:r>
        <w:separator/>
      </w:r>
    </w:p>
  </w:footnote>
  <w:footnote w:type="continuationSeparator" w:id="0">
    <w:p w14:paraId="449921EC" w14:textId="77777777" w:rsidR="00A8580B" w:rsidRDefault="00A8580B" w:rsidP="00CE5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80E751" w14:textId="77777777" w:rsidR="00CE5030" w:rsidRPr="00CE5030" w:rsidRDefault="00CE5030">
    <w:pPr>
      <w:pStyle w:val="Header"/>
      <w:jc w:val="right"/>
      <w:rPr>
        <w:rFonts w:ascii="Times New Roman" w:hAnsi="Times New Roman" w:cs="Times New Roman"/>
        <w:sz w:val="24"/>
      </w:rPr>
    </w:pPr>
    <w:r w:rsidRPr="00CE5030">
      <w:rPr>
        <w:rFonts w:ascii="Times New Roman" w:hAnsi="Times New Roman" w:cs="Times New Roman"/>
        <w:sz w:val="24"/>
      </w:rPr>
      <w:t>Digital Skills</w:t>
    </w:r>
  </w:p>
  <w:p w14:paraId="40370231" w14:textId="77777777" w:rsidR="00CE5030" w:rsidRPr="00CE5030" w:rsidRDefault="00CE5030">
    <w:pPr>
      <w:pStyle w:val="Header"/>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F5CD3"/>
    <w:multiLevelType w:val="hybridMultilevel"/>
    <w:tmpl w:val="550AE8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016467"/>
    <w:multiLevelType w:val="hybridMultilevel"/>
    <w:tmpl w:val="019E7116"/>
    <w:lvl w:ilvl="0" w:tplc="AFB40626">
      <w:start w:val="1"/>
      <w:numFmt w:val="bullet"/>
      <w:lvlText w:val="O"/>
      <w:lvlJc w:val="left"/>
      <w:pPr>
        <w:ind w:left="1080" w:hanging="360"/>
      </w:pPr>
      <w:rPr>
        <w:rFonts w:ascii="Courier New" w:hAnsi="Courier New" w:hint="default"/>
        <w:b/>
        <w:i w:val="0"/>
        <w:sz w:val="24"/>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9500E8C"/>
    <w:multiLevelType w:val="hybridMultilevel"/>
    <w:tmpl w:val="A6602876"/>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1F23D80"/>
    <w:multiLevelType w:val="hybridMultilevel"/>
    <w:tmpl w:val="38A2E76C"/>
    <w:lvl w:ilvl="0" w:tplc="AFB40626">
      <w:start w:val="1"/>
      <w:numFmt w:val="bullet"/>
      <w:lvlText w:val="O"/>
      <w:lvlJc w:val="left"/>
      <w:pPr>
        <w:ind w:left="1080" w:hanging="360"/>
      </w:pPr>
      <w:rPr>
        <w:rFonts w:ascii="Courier New" w:hAnsi="Courier New" w:hint="default"/>
        <w:b/>
        <w:i w:val="0"/>
        <w:sz w:val="24"/>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469A4DEA"/>
    <w:multiLevelType w:val="hybridMultilevel"/>
    <w:tmpl w:val="80720EBE"/>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66731E66"/>
    <w:multiLevelType w:val="hybridMultilevel"/>
    <w:tmpl w:val="E6FE49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00A6FF6"/>
    <w:multiLevelType w:val="hybridMultilevel"/>
    <w:tmpl w:val="F34A22AC"/>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31B2BB9"/>
    <w:multiLevelType w:val="hybridMultilevel"/>
    <w:tmpl w:val="47AE54B8"/>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75021F48"/>
    <w:multiLevelType w:val="hybridMultilevel"/>
    <w:tmpl w:val="71F64A56"/>
    <w:lvl w:ilvl="0" w:tplc="AFB40626">
      <w:start w:val="1"/>
      <w:numFmt w:val="bullet"/>
      <w:lvlText w:val="O"/>
      <w:lvlJc w:val="left"/>
      <w:pPr>
        <w:ind w:left="1440" w:hanging="360"/>
      </w:pPr>
      <w:rPr>
        <w:rFonts w:ascii="Courier New" w:hAnsi="Courier New" w:hint="default"/>
        <w:b/>
        <w:i w:val="0"/>
        <w:sz w:val="24"/>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5"/>
  </w:num>
  <w:num w:numId="2">
    <w:abstractNumId w:val="0"/>
  </w:num>
  <w:num w:numId="3">
    <w:abstractNumId w:val="3"/>
  </w:num>
  <w:num w:numId="4">
    <w:abstractNumId w:val="1"/>
  </w:num>
  <w:num w:numId="5">
    <w:abstractNumId w:val="8"/>
  </w:num>
  <w:num w:numId="6">
    <w:abstractNumId w:val="6"/>
  </w:num>
  <w:num w:numId="7">
    <w:abstractNumId w:val="7"/>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1tjCxMDc1NzQxMrFU0lEKTi0uzszPAykwrAUAT4GCMCwAAAA="/>
  </w:docVars>
  <w:rsids>
    <w:rsidRoot w:val="003976FD"/>
    <w:rsid w:val="00003083"/>
    <w:rsid w:val="000243D2"/>
    <w:rsid w:val="0002585B"/>
    <w:rsid w:val="000326FF"/>
    <w:rsid w:val="00046C0D"/>
    <w:rsid w:val="00063E6C"/>
    <w:rsid w:val="00064EA8"/>
    <w:rsid w:val="000650B9"/>
    <w:rsid w:val="00072102"/>
    <w:rsid w:val="00074144"/>
    <w:rsid w:val="00084E46"/>
    <w:rsid w:val="00091B71"/>
    <w:rsid w:val="000A1E00"/>
    <w:rsid w:val="000C1A93"/>
    <w:rsid w:val="000C596A"/>
    <w:rsid w:val="000D1079"/>
    <w:rsid w:val="000D391C"/>
    <w:rsid w:val="000D470F"/>
    <w:rsid w:val="000D6816"/>
    <w:rsid w:val="000E0BE6"/>
    <w:rsid w:val="000F00BA"/>
    <w:rsid w:val="000F3BA9"/>
    <w:rsid w:val="00122C49"/>
    <w:rsid w:val="00127405"/>
    <w:rsid w:val="00140CA8"/>
    <w:rsid w:val="00152A70"/>
    <w:rsid w:val="001761C4"/>
    <w:rsid w:val="00193D2A"/>
    <w:rsid w:val="001A4AF0"/>
    <w:rsid w:val="001D0A20"/>
    <w:rsid w:val="001D2CCF"/>
    <w:rsid w:val="001D3D67"/>
    <w:rsid w:val="001D4895"/>
    <w:rsid w:val="001E22DE"/>
    <w:rsid w:val="001E6E17"/>
    <w:rsid w:val="00205A43"/>
    <w:rsid w:val="002069A9"/>
    <w:rsid w:val="002215F4"/>
    <w:rsid w:val="00221B40"/>
    <w:rsid w:val="00224A6D"/>
    <w:rsid w:val="002402CC"/>
    <w:rsid w:val="00243D9F"/>
    <w:rsid w:val="00263B0B"/>
    <w:rsid w:val="002659BA"/>
    <w:rsid w:val="002A23F2"/>
    <w:rsid w:val="002A6476"/>
    <w:rsid w:val="002C009E"/>
    <w:rsid w:val="002C28C1"/>
    <w:rsid w:val="002D595F"/>
    <w:rsid w:val="00302BB3"/>
    <w:rsid w:val="003034F7"/>
    <w:rsid w:val="00332AAA"/>
    <w:rsid w:val="00342C64"/>
    <w:rsid w:val="00352BCF"/>
    <w:rsid w:val="00356058"/>
    <w:rsid w:val="00356D9A"/>
    <w:rsid w:val="003609F4"/>
    <w:rsid w:val="00364C49"/>
    <w:rsid w:val="003740BE"/>
    <w:rsid w:val="00394111"/>
    <w:rsid w:val="00397207"/>
    <w:rsid w:val="003976FD"/>
    <w:rsid w:val="003B0E33"/>
    <w:rsid w:val="003C20EC"/>
    <w:rsid w:val="003F17CC"/>
    <w:rsid w:val="003F61E5"/>
    <w:rsid w:val="004022EF"/>
    <w:rsid w:val="0042373F"/>
    <w:rsid w:val="00432FCA"/>
    <w:rsid w:val="004557DE"/>
    <w:rsid w:val="004610D6"/>
    <w:rsid w:val="00474709"/>
    <w:rsid w:val="0049047C"/>
    <w:rsid w:val="004933FA"/>
    <w:rsid w:val="004A414E"/>
    <w:rsid w:val="004A7DC2"/>
    <w:rsid w:val="004B4635"/>
    <w:rsid w:val="004C2DB3"/>
    <w:rsid w:val="004D2A31"/>
    <w:rsid w:val="004D6058"/>
    <w:rsid w:val="0052538E"/>
    <w:rsid w:val="00530C1E"/>
    <w:rsid w:val="00547471"/>
    <w:rsid w:val="00553928"/>
    <w:rsid w:val="00566567"/>
    <w:rsid w:val="0057100A"/>
    <w:rsid w:val="00573442"/>
    <w:rsid w:val="005904BD"/>
    <w:rsid w:val="00591394"/>
    <w:rsid w:val="00595AB4"/>
    <w:rsid w:val="005B4031"/>
    <w:rsid w:val="005D15E9"/>
    <w:rsid w:val="005D2B31"/>
    <w:rsid w:val="005D37D5"/>
    <w:rsid w:val="005D6A5D"/>
    <w:rsid w:val="005E7F57"/>
    <w:rsid w:val="006149E5"/>
    <w:rsid w:val="006304C0"/>
    <w:rsid w:val="00634FA6"/>
    <w:rsid w:val="00637CF1"/>
    <w:rsid w:val="006470AF"/>
    <w:rsid w:val="00651B76"/>
    <w:rsid w:val="00653BAF"/>
    <w:rsid w:val="00664A0E"/>
    <w:rsid w:val="00664AF1"/>
    <w:rsid w:val="006650A3"/>
    <w:rsid w:val="006654B7"/>
    <w:rsid w:val="00665E63"/>
    <w:rsid w:val="00666DB3"/>
    <w:rsid w:val="00666E81"/>
    <w:rsid w:val="00677219"/>
    <w:rsid w:val="006931F8"/>
    <w:rsid w:val="006A0A77"/>
    <w:rsid w:val="006A0FA9"/>
    <w:rsid w:val="006B1C71"/>
    <w:rsid w:val="006B5D39"/>
    <w:rsid w:val="006C23AE"/>
    <w:rsid w:val="006C569C"/>
    <w:rsid w:val="006E22FE"/>
    <w:rsid w:val="006F261B"/>
    <w:rsid w:val="006F61E3"/>
    <w:rsid w:val="007034AF"/>
    <w:rsid w:val="00705DE8"/>
    <w:rsid w:val="00721FB3"/>
    <w:rsid w:val="00725EC5"/>
    <w:rsid w:val="007319A9"/>
    <w:rsid w:val="0073315C"/>
    <w:rsid w:val="00734A26"/>
    <w:rsid w:val="00742819"/>
    <w:rsid w:val="00751C79"/>
    <w:rsid w:val="007607C7"/>
    <w:rsid w:val="007715A9"/>
    <w:rsid w:val="00776675"/>
    <w:rsid w:val="00777DA2"/>
    <w:rsid w:val="00782C81"/>
    <w:rsid w:val="00783FA9"/>
    <w:rsid w:val="0078556E"/>
    <w:rsid w:val="007859C8"/>
    <w:rsid w:val="00792FC8"/>
    <w:rsid w:val="007A2222"/>
    <w:rsid w:val="007A2E89"/>
    <w:rsid w:val="007B6DCC"/>
    <w:rsid w:val="007D7162"/>
    <w:rsid w:val="007E7AE0"/>
    <w:rsid w:val="00805526"/>
    <w:rsid w:val="00847B43"/>
    <w:rsid w:val="00854B91"/>
    <w:rsid w:val="00860A98"/>
    <w:rsid w:val="00877C85"/>
    <w:rsid w:val="008A3376"/>
    <w:rsid w:val="008B1D7D"/>
    <w:rsid w:val="008C5A69"/>
    <w:rsid w:val="008E17DC"/>
    <w:rsid w:val="008E4E64"/>
    <w:rsid w:val="008E5AC8"/>
    <w:rsid w:val="008E6C4A"/>
    <w:rsid w:val="008F3834"/>
    <w:rsid w:val="009131C9"/>
    <w:rsid w:val="00927DEC"/>
    <w:rsid w:val="00936E78"/>
    <w:rsid w:val="00945388"/>
    <w:rsid w:val="009538F5"/>
    <w:rsid w:val="00957552"/>
    <w:rsid w:val="009944CE"/>
    <w:rsid w:val="0099531C"/>
    <w:rsid w:val="00995B6E"/>
    <w:rsid w:val="009A6DA0"/>
    <w:rsid w:val="009B4556"/>
    <w:rsid w:val="009C28B7"/>
    <w:rsid w:val="009C5108"/>
    <w:rsid w:val="009D6864"/>
    <w:rsid w:val="009F34F3"/>
    <w:rsid w:val="00A36B5F"/>
    <w:rsid w:val="00A430EA"/>
    <w:rsid w:val="00A47A86"/>
    <w:rsid w:val="00A50246"/>
    <w:rsid w:val="00A57019"/>
    <w:rsid w:val="00A74457"/>
    <w:rsid w:val="00A74943"/>
    <w:rsid w:val="00A771EF"/>
    <w:rsid w:val="00A77F46"/>
    <w:rsid w:val="00A81319"/>
    <w:rsid w:val="00A85699"/>
    <w:rsid w:val="00A8580B"/>
    <w:rsid w:val="00A96302"/>
    <w:rsid w:val="00AA6A4C"/>
    <w:rsid w:val="00AF14CA"/>
    <w:rsid w:val="00AF77FC"/>
    <w:rsid w:val="00B020E1"/>
    <w:rsid w:val="00B022C3"/>
    <w:rsid w:val="00B07E83"/>
    <w:rsid w:val="00B13E87"/>
    <w:rsid w:val="00B17672"/>
    <w:rsid w:val="00B45DC5"/>
    <w:rsid w:val="00B5532A"/>
    <w:rsid w:val="00B562C0"/>
    <w:rsid w:val="00B61EA0"/>
    <w:rsid w:val="00B63207"/>
    <w:rsid w:val="00BA10C0"/>
    <w:rsid w:val="00BB6214"/>
    <w:rsid w:val="00BB78C7"/>
    <w:rsid w:val="00BD4468"/>
    <w:rsid w:val="00BF3F27"/>
    <w:rsid w:val="00BF7515"/>
    <w:rsid w:val="00C06873"/>
    <w:rsid w:val="00C06A13"/>
    <w:rsid w:val="00C10448"/>
    <w:rsid w:val="00C16DD5"/>
    <w:rsid w:val="00C20B46"/>
    <w:rsid w:val="00C24323"/>
    <w:rsid w:val="00C4340B"/>
    <w:rsid w:val="00C56CFA"/>
    <w:rsid w:val="00C61D80"/>
    <w:rsid w:val="00C62473"/>
    <w:rsid w:val="00C67247"/>
    <w:rsid w:val="00C85647"/>
    <w:rsid w:val="00C9100D"/>
    <w:rsid w:val="00C925ED"/>
    <w:rsid w:val="00CA3C2D"/>
    <w:rsid w:val="00CB7DB8"/>
    <w:rsid w:val="00CC06C8"/>
    <w:rsid w:val="00CD0425"/>
    <w:rsid w:val="00CE13F4"/>
    <w:rsid w:val="00CE5030"/>
    <w:rsid w:val="00CF3899"/>
    <w:rsid w:val="00D02570"/>
    <w:rsid w:val="00D16CF0"/>
    <w:rsid w:val="00D20321"/>
    <w:rsid w:val="00D23E55"/>
    <w:rsid w:val="00D30F56"/>
    <w:rsid w:val="00D32330"/>
    <w:rsid w:val="00D42EDD"/>
    <w:rsid w:val="00D4681B"/>
    <w:rsid w:val="00D54E2A"/>
    <w:rsid w:val="00D81538"/>
    <w:rsid w:val="00DA3E5A"/>
    <w:rsid w:val="00DA4BD8"/>
    <w:rsid w:val="00DB19C2"/>
    <w:rsid w:val="00DB3DD6"/>
    <w:rsid w:val="00DB69AA"/>
    <w:rsid w:val="00DC6E9E"/>
    <w:rsid w:val="00DE3530"/>
    <w:rsid w:val="00DE3628"/>
    <w:rsid w:val="00DF14E6"/>
    <w:rsid w:val="00DF4246"/>
    <w:rsid w:val="00DF424D"/>
    <w:rsid w:val="00E16B8B"/>
    <w:rsid w:val="00E24FE1"/>
    <w:rsid w:val="00E561F3"/>
    <w:rsid w:val="00E61E0B"/>
    <w:rsid w:val="00E62443"/>
    <w:rsid w:val="00E83AF3"/>
    <w:rsid w:val="00E971A6"/>
    <w:rsid w:val="00EA5B3E"/>
    <w:rsid w:val="00EA7CCA"/>
    <w:rsid w:val="00EB67EF"/>
    <w:rsid w:val="00EC442C"/>
    <w:rsid w:val="00ED53FB"/>
    <w:rsid w:val="00EE2C46"/>
    <w:rsid w:val="00EF46FB"/>
    <w:rsid w:val="00EF48F6"/>
    <w:rsid w:val="00F10EEA"/>
    <w:rsid w:val="00F136B2"/>
    <w:rsid w:val="00F23744"/>
    <w:rsid w:val="00F24916"/>
    <w:rsid w:val="00F352C1"/>
    <w:rsid w:val="00F40165"/>
    <w:rsid w:val="00F43596"/>
    <w:rsid w:val="00F5109A"/>
    <w:rsid w:val="00F61BC5"/>
    <w:rsid w:val="00F62BF6"/>
    <w:rsid w:val="00F86E89"/>
    <w:rsid w:val="00F94B7F"/>
    <w:rsid w:val="00FB431C"/>
    <w:rsid w:val="00FE5A1E"/>
    <w:rsid w:val="00FF67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557E5"/>
  <w15:chartTrackingRefBased/>
  <w15:docId w15:val="{9A432F4A-4A1F-49D3-BA0D-CBBF38349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23E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23E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3AF3"/>
    <w:pPr>
      <w:ind w:left="720"/>
      <w:contextualSpacing/>
    </w:pPr>
  </w:style>
  <w:style w:type="table" w:styleId="TableGrid">
    <w:name w:val="Table Grid"/>
    <w:basedOn w:val="TableNormal"/>
    <w:uiPriority w:val="39"/>
    <w:rsid w:val="00C06A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23E55"/>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D23E55"/>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CE50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5030"/>
    <w:rPr>
      <w:lang w:val="en-GB"/>
    </w:rPr>
  </w:style>
  <w:style w:type="paragraph" w:styleId="Footer">
    <w:name w:val="footer"/>
    <w:basedOn w:val="Normal"/>
    <w:link w:val="FooterChar"/>
    <w:uiPriority w:val="99"/>
    <w:unhideWhenUsed/>
    <w:rsid w:val="00CE50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5030"/>
    <w:rPr>
      <w:lang w:val="en-GB"/>
    </w:rPr>
  </w:style>
  <w:style w:type="paragraph" w:styleId="TOCHeading">
    <w:name w:val="TOC Heading"/>
    <w:basedOn w:val="Heading1"/>
    <w:next w:val="Normal"/>
    <w:uiPriority w:val="39"/>
    <w:unhideWhenUsed/>
    <w:qFormat/>
    <w:rsid w:val="000C596A"/>
    <w:pPr>
      <w:outlineLvl w:val="9"/>
    </w:pPr>
    <w:rPr>
      <w:lang w:val="en-US"/>
    </w:rPr>
  </w:style>
  <w:style w:type="paragraph" w:styleId="TOC1">
    <w:name w:val="toc 1"/>
    <w:basedOn w:val="Normal"/>
    <w:next w:val="Normal"/>
    <w:autoRedefine/>
    <w:uiPriority w:val="39"/>
    <w:unhideWhenUsed/>
    <w:rsid w:val="000C596A"/>
    <w:pPr>
      <w:spacing w:after="100"/>
    </w:pPr>
  </w:style>
  <w:style w:type="paragraph" w:styleId="TOC2">
    <w:name w:val="toc 2"/>
    <w:basedOn w:val="Normal"/>
    <w:next w:val="Normal"/>
    <w:autoRedefine/>
    <w:uiPriority w:val="39"/>
    <w:unhideWhenUsed/>
    <w:rsid w:val="000C596A"/>
    <w:pPr>
      <w:spacing w:after="100"/>
      <w:ind w:left="220"/>
    </w:pPr>
  </w:style>
  <w:style w:type="character" w:styleId="Hyperlink">
    <w:name w:val="Hyperlink"/>
    <w:basedOn w:val="DefaultParagraphFont"/>
    <w:uiPriority w:val="99"/>
    <w:unhideWhenUsed/>
    <w:rsid w:val="000C59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2131379">
      <w:bodyDiv w:val="1"/>
      <w:marLeft w:val="0"/>
      <w:marRight w:val="0"/>
      <w:marTop w:val="0"/>
      <w:marBottom w:val="0"/>
      <w:divBdr>
        <w:top w:val="none" w:sz="0" w:space="0" w:color="auto"/>
        <w:left w:val="none" w:sz="0" w:space="0" w:color="auto"/>
        <w:bottom w:val="none" w:sz="0" w:space="0" w:color="auto"/>
        <w:right w:val="none" w:sz="0" w:space="0" w:color="auto"/>
      </w:divBdr>
      <w:divsChild>
        <w:div w:id="418991567">
          <w:marLeft w:val="0"/>
          <w:marRight w:val="0"/>
          <w:marTop w:val="0"/>
          <w:marBottom w:val="0"/>
          <w:divBdr>
            <w:top w:val="none" w:sz="0" w:space="0" w:color="auto"/>
            <w:left w:val="none" w:sz="0" w:space="0" w:color="auto"/>
            <w:bottom w:val="none" w:sz="0" w:space="0" w:color="auto"/>
            <w:right w:val="none" w:sz="0" w:space="0" w:color="auto"/>
          </w:divBdr>
          <w:divsChild>
            <w:div w:id="208668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Gender</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7B6D-41B6-ABFA-157E782261F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7B6D-41B6-ABFA-157E782261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22</c:v>
                </c:pt>
                <c:pt idx="1">
                  <c:v>18</c:v>
                </c:pt>
              </c:numCache>
            </c:numRef>
          </c:val>
          <c:extLst>
            <c:ext xmlns:c16="http://schemas.microsoft.com/office/drawing/2014/chart" uri="{C3380CC4-5D6E-409C-BE32-E72D297353CC}">
              <c16:uniqueId val="{00000004-7B6D-41B6-ABFA-157E782261FA}"/>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Sheet2!$B$1</c:f>
              <c:strCache>
                <c:ptCount val="1"/>
                <c:pt idx="0">
                  <c:v>Accessing VLE</c:v>
                </c:pt>
              </c:strCache>
            </c:strRef>
          </c:tx>
          <c:spPr>
            <a:solidFill>
              <a:schemeClr val="tx2">
                <a:lumMod val="75000"/>
              </a:schemeClr>
            </a:solidFill>
            <a:ln>
              <a:solidFill>
                <a:schemeClr val="accent1"/>
              </a:solidFill>
            </a:ln>
            <a:effectLst/>
            <a:sp3d>
              <a:contourClr>
                <a:schemeClr val="accent1"/>
              </a:contourClr>
            </a:sp3d>
          </c:spPr>
          <c:invertIfNegative val="0"/>
          <c:cat>
            <c:strRef>
              <c:f>Sheet2!$A$2:$A$4</c:f>
              <c:strCache>
                <c:ptCount val="3"/>
                <c:pt idx="0">
                  <c:v>Occasionally</c:v>
                </c:pt>
                <c:pt idx="1">
                  <c:v>Regularly </c:v>
                </c:pt>
                <c:pt idx="2">
                  <c:v>Not at all</c:v>
                </c:pt>
              </c:strCache>
            </c:strRef>
          </c:cat>
          <c:val>
            <c:numRef>
              <c:f>Sheet2!$B$2:$B$4</c:f>
              <c:numCache>
                <c:formatCode>General</c:formatCode>
                <c:ptCount val="3"/>
                <c:pt idx="0">
                  <c:v>11</c:v>
                </c:pt>
                <c:pt idx="1">
                  <c:v>21</c:v>
                </c:pt>
                <c:pt idx="2">
                  <c:v>8</c:v>
                </c:pt>
              </c:numCache>
            </c:numRef>
          </c:val>
          <c:shape val="cylinder"/>
          <c:extLst>
            <c:ext xmlns:c16="http://schemas.microsoft.com/office/drawing/2014/chart" uri="{C3380CC4-5D6E-409C-BE32-E72D297353CC}">
              <c16:uniqueId val="{00000000-B608-4C1F-994D-509A670F1B47}"/>
            </c:ext>
          </c:extLst>
        </c:ser>
        <c:dLbls>
          <c:showLegendKey val="0"/>
          <c:showVal val="0"/>
          <c:showCatName val="0"/>
          <c:showSerName val="0"/>
          <c:showPercent val="0"/>
          <c:showBubbleSize val="0"/>
        </c:dLbls>
        <c:gapWidth val="150"/>
        <c:shape val="box"/>
        <c:axId val="809424576"/>
        <c:axId val="809443072"/>
        <c:axId val="0"/>
      </c:bar3DChart>
      <c:catAx>
        <c:axId val="8094245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809443072"/>
        <c:crosses val="autoZero"/>
        <c:auto val="1"/>
        <c:lblAlgn val="ctr"/>
        <c:lblOffset val="100"/>
        <c:noMultiLvlLbl val="0"/>
      </c:catAx>
      <c:valAx>
        <c:axId val="80944307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424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Sheet3!$B$1</c:f>
              <c:strCache>
                <c:ptCount val="1"/>
                <c:pt idx="0">
                  <c:v>VLE at the University of Wales</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7072-4E5D-95A5-890C55C71FAB}"/>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7072-4E5D-95A5-890C55C71FAB}"/>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7072-4E5D-95A5-890C55C71FA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Sheet3!$A$2:$A$4</c:f>
              <c:strCache>
                <c:ptCount val="3"/>
                <c:pt idx="0">
                  <c:v>Agree </c:v>
                </c:pt>
                <c:pt idx="1">
                  <c:v>Disagree</c:v>
                </c:pt>
                <c:pt idx="2">
                  <c:v>Not sure</c:v>
                </c:pt>
              </c:strCache>
            </c:strRef>
          </c:cat>
          <c:val>
            <c:numRef>
              <c:f>Sheet3!$B$2:$B$4</c:f>
              <c:numCache>
                <c:formatCode>General</c:formatCode>
                <c:ptCount val="3"/>
                <c:pt idx="0">
                  <c:v>23</c:v>
                </c:pt>
                <c:pt idx="1">
                  <c:v>12</c:v>
                </c:pt>
                <c:pt idx="2">
                  <c:v>5</c:v>
                </c:pt>
              </c:numCache>
            </c:numRef>
          </c:val>
          <c:extLst>
            <c:ext xmlns:c16="http://schemas.microsoft.com/office/drawing/2014/chart" uri="{C3380CC4-5D6E-409C-BE32-E72D297353CC}">
              <c16:uniqueId val="{00000006-7072-4E5D-95A5-890C55C71FAB}"/>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lgn="ct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Sheet4!$B$1</c:f>
              <c:strCache>
                <c:ptCount val="1"/>
                <c:pt idx="0">
                  <c:v>Provision of Adequate resources by VLE</c:v>
                </c:pt>
              </c:strCache>
            </c:strRef>
          </c:tx>
          <c:spPr>
            <a:solidFill>
              <a:schemeClr val="tx2">
                <a:lumMod val="75000"/>
              </a:schemeClr>
            </a:solidFill>
            <a:ln>
              <a:solidFill>
                <a:schemeClr val="accent1"/>
              </a:solidFill>
            </a:ln>
            <a:effectLst/>
            <a:sp3d>
              <a:contourClr>
                <a:schemeClr val="accent1"/>
              </a:contourClr>
            </a:sp3d>
          </c:spPr>
          <c:invertIfNegative val="0"/>
          <c:cat>
            <c:strRef>
              <c:f>Sheet4!$A$2:$A$4</c:f>
              <c:strCache>
                <c:ptCount val="3"/>
                <c:pt idx="0">
                  <c:v>Yes</c:v>
                </c:pt>
                <c:pt idx="1">
                  <c:v>No</c:v>
                </c:pt>
                <c:pt idx="2">
                  <c:v>Maybe</c:v>
                </c:pt>
              </c:strCache>
            </c:strRef>
          </c:cat>
          <c:val>
            <c:numRef>
              <c:f>Sheet4!$B$2:$B$4</c:f>
              <c:numCache>
                <c:formatCode>General</c:formatCode>
                <c:ptCount val="3"/>
                <c:pt idx="0">
                  <c:v>20</c:v>
                </c:pt>
                <c:pt idx="1">
                  <c:v>11</c:v>
                </c:pt>
                <c:pt idx="2">
                  <c:v>9</c:v>
                </c:pt>
              </c:numCache>
            </c:numRef>
          </c:val>
          <c:shape val="cylinder"/>
          <c:extLst>
            <c:ext xmlns:c16="http://schemas.microsoft.com/office/drawing/2014/chart" uri="{C3380CC4-5D6E-409C-BE32-E72D297353CC}">
              <c16:uniqueId val="{00000000-0EF7-4B1C-BE68-8D5E8071FD61}"/>
            </c:ext>
          </c:extLst>
        </c:ser>
        <c:dLbls>
          <c:showLegendKey val="0"/>
          <c:showVal val="0"/>
          <c:showCatName val="0"/>
          <c:showSerName val="0"/>
          <c:showPercent val="0"/>
          <c:showBubbleSize val="0"/>
        </c:dLbls>
        <c:gapWidth val="150"/>
        <c:shape val="box"/>
        <c:axId val="809440352"/>
        <c:axId val="809431648"/>
        <c:axId val="0"/>
      </c:bar3DChart>
      <c:catAx>
        <c:axId val="8094403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809431648"/>
        <c:crosses val="autoZero"/>
        <c:auto val="1"/>
        <c:lblAlgn val="ctr"/>
        <c:lblOffset val="100"/>
        <c:noMultiLvlLbl val="0"/>
      </c:catAx>
      <c:valAx>
        <c:axId val="80943164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4403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Sheet5!$B$1</c:f>
              <c:strCache>
                <c:ptCount val="1"/>
                <c:pt idx="0">
                  <c:v>Feelings about learning through VLEs</c:v>
                </c:pt>
              </c:strCache>
            </c:strRef>
          </c:tx>
          <c:spPr>
            <a:solidFill>
              <a:schemeClr val="tx2">
                <a:lumMod val="75000"/>
              </a:schemeClr>
            </a:solidFill>
            <a:ln>
              <a:solidFill>
                <a:schemeClr val="accent1"/>
              </a:solidFill>
            </a:ln>
            <a:effectLst>
              <a:outerShdw blurRad="57150" dist="19050" dir="5400000" algn="ctr" rotWithShape="0">
                <a:srgbClr val="000000">
                  <a:alpha val="63000"/>
                </a:srgbClr>
              </a:outerShdw>
            </a:effectLst>
            <a:sp3d>
              <a:contourClr>
                <a:schemeClr val="accent1"/>
              </a:contourClr>
            </a:sp3d>
          </c:spPr>
          <c:invertIfNegative val="0"/>
          <c:cat>
            <c:strRef>
              <c:f>Sheet5!$A$2:$A$5</c:f>
              <c:strCache>
                <c:ptCount val="4"/>
                <c:pt idx="0">
                  <c:v>Very satisfied </c:v>
                </c:pt>
                <c:pt idx="1">
                  <c:v>Satisfied </c:v>
                </c:pt>
                <c:pt idx="2">
                  <c:v>Disappointed </c:v>
                </c:pt>
                <c:pt idx="3">
                  <c:v>Discouraged </c:v>
                </c:pt>
              </c:strCache>
            </c:strRef>
          </c:cat>
          <c:val>
            <c:numRef>
              <c:f>Sheet5!$B$2:$B$5</c:f>
              <c:numCache>
                <c:formatCode>General</c:formatCode>
                <c:ptCount val="4"/>
                <c:pt idx="0">
                  <c:v>12</c:v>
                </c:pt>
                <c:pt idx="1">
                  <c:v>15</c:v>
                </c:pt>
                <c:pt idx="2">
                  <c:v>7</c:v>
                </c:pt>
                <c:pt idx="3">
                  <c:v>6</c:v>
                </c:pt>
              </c:numCache>
            </c:numRef>
          </c:val>
          <c:shape val="cylinder"/>
          <c:extLst>
            <c:ext xmlns:c16="http://schemas.microsoft.com/office/drawing/2014/chart" uri="{C3380CC4-5D6E-409C-BE32-E72D297353CC}">
              <c16:uniqueId val="{00000000-B95C-4021-9912-8D7E1BAC74CA}"/>
            </c:ext>
          </c:extLst>
        </c:ser>
        <c:dLbls>
          <c:showLegendKey val="0"/>
          <c:showVal val="0"/>
          <c:showCatName val="0"/>
          <c:showSerName val="0"/>
          <c:showPercent val="0"/>
          <c:showBubbleSize val="0"/>
        </c:dLbls>
        <c:gapWidth val="150"/>
        <c:shape val="box"/>
        <c:axId val="809433824"/>
        <c:axId val="809434368"/>
        <c:axId val="0"/>
      </c:bar3DChart>
      <c:catAx>
        <c:axId val="80943382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434368"/>
        <c:crosses val="autoZero"/>
        <c:auto val="1"/>
        <c:lblAlgn val="ctr"/>
        <c:lblOffset val="100"/>
        <c:noMultiLvlLbl val="0"/>
      </c:catAx>
      <c:valAx>
        <c:axId val="809434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4338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Sheet6!$B$1</c:f>
              <c:strCache>
                <c:ptCount val="1"/>
                <c:pt idx="0">
                  <c:v>Impacts of VLEs on Learners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ACC8-490E-AA51-E3DE6555AEB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ACC8-490E-AA51-E3DE6555AEB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ACC8-490E-AA51-E3DE6555AEBB}"/>
              </c:ext>
            </c:extLst>
          </c:dPt>
          <c:cat>
            <c:strRef>
              <c:f>Sheet6!$A$2:$A$4</c:f>
              <c:strCache>
                <c:ptCount val="3"/>
                <c:pt idx="0">
                  <c:v>Saves time </c:v>
                </c:pt>
                <c:pt idx="1">
                  <c:v>Improved performance</c:v>
                </c:pt>
                <c:pt idx="2">
                  <c:v>Increased motivation to learn</c:v>
                </c:pt>
              </c:strCache>
            </c:strRef>
          </c:cat>
          <c:val>
            <c:numRef>
              <c:f>Sheet6!$B$2:$B$4</c:f>
              <c:numCache>
                <c:formatCode>General</c:formatCode>
                <c:ptCount val="3"/>
                <c:pt idx="0">
                  <c:v>16</c:v>
                </c:pt>
                <c:pt idx="1">
                  <c:v>14</c:v>
                </c:pt>
                <c:pt idx="2">
                  <c:v>10</c:v>
                </c:pt>
              </c:numCache>
            </c:numRef>
          </c:val>
          <c:extLst>
            <c:ext xmlns:c16="http://schemas.microsoft.com/office/drawing/2014/chart" uri="{C3380CC4-5D6E-409C-BE32-E72D297353CC}">
              <c16:uniqueId val="{00000006-ACC8-490E-AA51-E3DE6555AEB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Sheet7!$B$1</c:f>
              <c:strCache>
                <c:ptCount val="1"/>
                <c:pt idx="0">
                  <c:v>Challenges of VLEs</c:v>
                </c:pt>
              </c:strCache>
            </c:strRef>
          </c:tx>
          <c:spPr>
            <a:solidFill>
              <a:schemeClr val="tx2">
                <a:lumMod val="75000"/>
              </a:schemeClr>
            </a:solidFill>
            <a:ln>
              <a:solidFill>
                <a:schemeClr val="accent1"/>
              </a:solidFill>
            </a:ln>
            <a:effectLst>
              <a:outerShdw blurRad="57150" dist="19050" dir="5400000" algn="ctr" rotWithShape="0">
                <a:srgbClr val="000000">
                  <a:alpha val="63000"/>
                </a:srgbClr>
              </a:outerShdw>
            </a:effectLst>
            <a:sp3d>
              <a:contourClr>
                <a:schemeClr val="accent1"/>
              </a:contourClr>
            </a:sp3d>
          </c:spPr>
          <c:invertIfNegative val="0"/>
          <c:cat>
            <c:strRef>
              <c:f>Sheet7!$A$2:$A$5</c:f>
              <c:strCache>
                <c:ptCount val="4"/>
                <c:pt idx="0">
                  <c:v>Lack of stable internet connection</c:v>
                </c:pt>
                <c:pt idx="1">
                  <c:v>Lack of digital skills</c:v>
                </c:pt>
                <c:pt idx="2">
                  <c:v>Adaptability struggle</c:v>
                </c:pt>
                <c:pt idx="3">
                  <c:v>Lack of good time management skills</c:v>
                </c:pt>
              </c:strCache>
            </c:strRef>
          </c:cat>
          <c:val>
            <c:numRef>
              <c:f>Sheet7!$B$2:$B$5</c:f>
              <c:numCache>
                <c:formatCode>General</c:formatCode>
                <c:ptCount val="4"/>
                <c:pt idx="0">
                  <c:v>17</c:v>
                </c:pt>
                <c:pt idx="1">
                  <c:v>6</c:v>
                </c:pt>
                <c:pt idx="2">
                  <c:v>12</c:v>
                </c:pt>
                <c:pt idx="3">
                  <c:v>5</c:v>
                </c:pt>
              </c:numCache>
            </c:numRef>
          </c:val>
          <c:shape val="cylinder"/>
          <c:extLst>
            <c:ext xmlns:c16="http://schemas.microsoft.com/office/drawing/2014/chart" uri="{C3380CC4-5D6E-409C-BE32-E72D297353CC}">
              <c16:uniqueId val="{00000000-5779-4BDF-B879-76EEEEF558B7}"/>
            </c:ext>
          </c:extLst>
        </c:ser>
        <c:dLbls>
          <c:showLegendKey val="0"/>
          <c:showVal val="0"/>
          <c:showCatName val="0"/>
          <c:showSerName val="0"/>
          <c:showPercent val="0"/>
          <c:showBubbleSize val="0"/>
        </c:dLbls>
        <c:gapWidth val="150"/>
        <c:shape val="box"/>
        <c:axId val="809434912"/>
        <c:axId val="809423488"/>
        <c:axId val="0"/>
      </c:bar3DChart>
      <c:catAx>
        <c:axId val="8094349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423488"/>
        <c:crosses val="autoZero"/>
        <c:auto val="1"/>
        <c:lblAlgn val="ctr"/>
        <c:lblOffset val="100"/>
        <c:noMultiLvlLbl val="0"/>
      </c:catAx>
      <c:valAx>
        <c:axId val="8094234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4349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2F0875-09C8-4E73-84B8-276A2D1AB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16</Pages>
  <Words>2866</Words>
  <Characters>16340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Nadine El bakhour (1916671)</cp:lastModifiedBy>
  <cp:revision>8</cp:revision>
  <dcterms:created xsi:type="dcterms:W3CDTF">2021-04-07T16:49:00Z</dcterms:created>
  <dcterms:modified xsi:type="dcterms:W3CDTF">2021-04-10T11:26:00Z</dcterms:modified>
</cp:coreProperties>
</file>