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F43859" w14:textId="77777777" w:rsidR="00C76D6F" w:rsidRPr="009D1642" w:rsidRDefault="00C76D6F">
      <w:pPr>
        <w:rPr>
          <w:lang w:val="en-US"/>
        </w:rPr>
      </w:pPr>
      <w:bookmarkStart w:id="0" w:name="_Hlk100218566"/>
    </w:p>
    <w:p w14:paraId="5B84EE91" w14:textId="77777777" w:rsidR="00C76D6F" w:rsidRPr="009D1642" w:rsidRDefault="00C76D6F">
      <w:pPr>
        <w:rPr>
          <w:lang w:val="en-US"/>
        </w:rPr>
      </w:pPr>
    </w:p>
    <w:tbl>
      <w:tblPr>
        <w:tblStyle w:val="TableGrid"/>
        <w:tblW w:w="0" w:type="auto"/>
        <w:tblLook w:val="04A0" w:firstRow="1" w:lastRow="0" w:firstColumn="1" w:lastColumn="0" w:noHBand="0" w:noVBand="1"/>
      </w:tblPr>
      <w:tblGrid>
        <w:gridCol w:w="3114"/>
        <w:gridCol w:w="5902"/>
      </w:tblGrid>
      <w:tr w:rsidR="00C76D6F" w:rsidRPr="009D1642" w14:paraId="0D4AC07D" w14:textId="77777777" w:rsidTr="0033516D">
        <w:trPr>
          <w:trHeight w:val="1592"/>
        </w:trPr>
        <w:tc>
          <w:tcPr>
            <w:tcW w:w="3114" w:type="dxa"/>
          </w:tcPr>
          <w:p w14:paraId="58C3D89E" w14:textId="77777777" w:rsidR="000F0B26" w:rsidRPr="009D1642" w:rsidRDefault="000F0B26" w:rsidP="001318A6">
            <w:pPr>
              <w:jc w:val="center"/>
              <w:rPr>
                <w:b/>
                <w:bCs/>
                <w:lang w:val="en-US"/>
              </w:rPr>
            </w:pPr>
          </w:p>
          <w:p w14:paraId="53BE578A" w14:textId="77777777" w:rsidR="000F0B26" w:rsidRPr="009D1642" w:rsidRDefault="000F0B26" w:rsidP="001318A6">
            <w:pPr>
              <w:jc w:val="center"/>
              <w:rPr>
                <w:b/>
                <w:bCs/>
                <w:lang w:val="en-US"/>
              </w:rPr>
            </w:pPr>
          </w:p>
          <w:p w14:paraId="3DBB83B5" w14:textId="6C59FFFC" w:rsidR="00C76D6F" w:rsidRPr="009D1642" w:rsidRDefault="00C76D6F" w:rsidP="001318A6">
            <w:pPr>
              <w:jc w:val="center"/>
              <w:rPr>
                <w:b/>
                <w:bCs/>
                <w:lang w:val="en-US"/>
              </w:rPr>
            </w:pPr>
            <w:r w:rsidRPr="009D1642">
              <w:rPr>
                <w:b/>
                <w:bCs/>
                <w:lang w:val="en-US"/>
              </w:rPr>
              <w:t>Name</w:t>
            </w:r>
          </w:p>
        </w:tc>
        <w:tc>
          <w:tcPr>
            <w:tcW w:w="5902" w:type="dxa"/>
          </w:tcPr>
          <w:p w14:paraId="08741519" w14:textId="77777777" w:rsidR="000F0B26" w:rsidRPr="009D1642" w:rsidRDefault="000F0B26" w:rsidP="0033516D">
            <w:pPr>
              <w:jc w:val="center"/>
              <w:rPr>
                <w:lang w:val="en-US"/>
              </w:rPr>
            </w:pPr>
          </w:p>
          <w:p w14:paraId="6467D2B4" w14:textId="77777777" w:rsidR="000F0B26" w:rsidRPr="009D1642" w:rsidRDefault="000F0B26" w:rsidP="0033516D">
            <w:pPr>
              <w:jc w:val="center"/>
              <w:rPr>
                <w:lang w:val="en-US"/>
              </w:rPr>
            </w:pPr>
          </w:p>
          <w:p w14:paraId="5DB89576" w14:textId="7E0B2E4F" w:rsidR="00C76D6F" w:rsidRPr="009D1642" w:rsidRDefault="00C76D6F" w:rsidP="0033516D">
            <w:pPr>
              <w:jc w:val="center"/>
              <w:rPr>
                <w:b/>
                <w:bCs/>
                <w:lang w:val="en-US"/>
              </w:rPr>
            </w:pPr>
            <w:r w:rsidRPr="009D1642">
              <w:rPr>
                <w:b/>
                <w:bCs/>
                <w:lang w:val="en-US"/>
              </w:rPr>
              <w:t>Jamil Manoga</w:t>
            </w:r>
          </w:p>
        </w:tc>
      </w:tr>
      <w:tr w:rsidR="00C76D6F" w:rsidRPr="009D1642" w14:paraId="340631C7" w14:textId="77777777" w:rsidTr="0033516D">
        <w:trPr>
          <w:trHeight w:val="1548"/>
        </w:trPr>
        <w:tc>
          <w:tcPr>
            <w:tcW w:w="3114" w:type="dxa"/>
          </w:tcPr>
          <w:p w14:paraId="1F9901D2" w14:textId="77777777" w:rsidR="000F0B26" w:rsidRPr="009D1642" w:rsidRDefault="000F0B26" w:rsidP="001318A6">
            <w:pPr>
              <w:jc w:val="center"/>
              <w:rPr>
                <w:b/>
                <w:bCs/>
                <w:lang w:val="en-US"/>
              </w:rPr>
            </w:pPr>
          </w:p>
          <w:p w14:paraId="1092A98B" w14:textId="77777777" w:rsidR="000F0B26" w:rsidRPr="009D1642" w:rsidRDefault="000F0B26" w:rsidP="001318A6">
            <w:pPr>
              <w:jc w:val="center"/>
              <w:rPr>
                <w:b/>
                <w:bCs/>
                <w:lang w:val="en-US"/>
              </w:rPr>
            </w:pPr>
          </w:p>
          <w:p w14:paraId="07C72F1D" w14:textId="4BE7A430" w:rsidR="00C76D6F" w:rsidRPr="009D1642" w:rsidRDefault="00C76D6F" w:rsidP="001318A6">
            <w:pPr>
              <w:jc w:val="center"/>
              <w:rPr>
                <w:b/>
                <w:bCs/>
                <w:lang w:val="en-US"/>
              </w:rPr>
            </w:pPr>
            <w:r w:rsidRPr="009D1642">
              <w:rPr>
                <w:b/>
                <w:bCs/>
                <w:lang w:val="en-US"/>
              </w:rPr>
              <w:t>Module code</w:t>
            </w:r>
          </w:p>
        </w:tc>
        <w:tc>
          <w:tcPr>
            <w:tcW w:w="5902" w:type="dxa"/>
          </w:tcPr>
          <w:p w14:paraId="46D913B9" w14:textId="77777777" w:rsidR="000F0B26" w:rsidRPr="009D1642" w:rsidRDefault="000F0B26" w:rsidP="0033516D">
            <w:pPr>
              <w:jc w:val="center"/>
              <w:rPr>
                <w:lang w:val="en-US"/>
              </w:rPr>
            </w:pPr>
          </w:p>
          <w:p w14:paraId="11E38FB4" w14:textId="77777777" w:rsidR="000F0B26" w:rsidRPr="009D1642" w:rsidRDefault="000F0B26" w:rsidP="0033516D">
            <w:pPr>
              <w:jc w:val="center"/>
              <w:rPr>
                <w:lang w:val="en-US"/>
              </w:rPr>
            </w:pPr>
          </w:p>
          <w:p w14:paraId="7F672BBF" w14:textId="10D68CC8" w:rsidR="00C76D6F" w:rsidRPr="009D1642" w:rsidRDefault="00C76D6F" w:rsidP="0033516D">
            <w:pPr>
              <w:jc w:val="center"/>
              <w:rPr>
                <w:lang w:val="en-US"/>
              </w:rPr>
            </w:pPr>
            <w:r w:rsidRPr="009D1642">
              <w:rPr>
                <w:lang w:val="en-US"/>
              </w:rPr>
              <w:t>LCMB 7013</w:t>
            </w:r>
          </w:p>
        </w:tc>
      </w:tr>
      <w:tr w:rsidR="00C76D6F" w:rsidRPr="009D1642" w14:paraId="31ADDA07" w14:textId="77777777" w:rsidTr="0033516D">
        <w:trPr>
          <w:trHeight w:val="1692"/>
        </w:trPr>
        <w:tc>
          <w:tcPr>
            <w:tcW w:w="3114" w:type="dxa"/>
          </w:tcPr>
          <w:p w14:paraId="5532B1A4" w14:textId="77777777" w:rsidR="000F0B26" w:rsidRPr="009D1642" w:rsidRDefault="000F0B26" w:rsidP="001318A6">
            <w:pPr>
              <w:jc w:val="center"/>
              <w:rPr>
                <w:b/>
                <w:bCs/>
                <w:lang w:val="en-US"/>
              </w:rPr>
            </w:pPr>
          </w:p>
          <w:p w14:paraId="66912A37" w14:textId="77777777" w:rsidR="000F0B26" w:rsidRPr="009D1642" w:rsidRDefault="000F0B26" w:rsidP="001318A6">
            <w:pPr>
              <w:jc w:val="center"/>
              <w:rPr>
                <w:b/>
                <w:bCs/>
                <w:lang w:val="en-US"/>
              </w:rPr>
            </w:pPr>
          </w:p>
          <w:p w14:paraId="6CB06EA4" w14:textId="14D5BBC5" w:rsidR="00C76D6F" w:rsidRPr="009D1642" w:rsidRDefault="00C76D6F" w:rsidP="001318A6">
            <w:pPr>
              <w:jc w:val="center"/>
              <w:rPr>
                <w:b/>
                <w:bCs/>
                <w:lang w:val="en-US"/>
              </w:rPr>
            </w:pPr>
            <w:r w:rsidRPr="009D1642">
              <w:rPr>
                <w:b/>
                <w:bCs/>
                <w:lang w:val="en-US"/>
              </w:rPr>
              <w:t>Programme</w:t>
            </w:r>
          </w:p>
        </w:tc>
        <w:tc>
          <w:tcPr>
            <w:tcW w:w="5902" w:type="dxa"/>
          </w:tcPr>
          <w:p w14:paraId="1A215087" w14:textId="77777777" w:rsidR="000F0B26" w:rsidRPr="009D1642" w:rsidRDefault="000F0B26" w:rsidP="0033516D">
            <w:pPr>
              <w:jc w:val="center"/>
              <w:rPr>
                <w:lang w:val="en-US"/>
              </w:rPr>
            </w:pPr>
          </w:p>
          <w:p w14:paraId="299118BA" w14:textId="77777777" w:rsidR="000F0B26" w:rsidRPr="009D1642" w:rsidRDefault="000F0B26" w:rsidP="0033516D">
            <w:pPr>
              <w:jc w:val="center"/>
              <w:rPr>
                <w:lang w:val="en-US"/>
              </w:rPr>
            </w:pPr>
          </w:p>
          <w:p w14:paraId="47917121" w14:textId="0B1B18BF" w:rsidR="00C76D6F" w:rsidRPr="009D1642" w:rsidRDefault="000F0B26" w:rsidP="0033516D">
            <w:pPr>
              <w:jc w:val="center"/>
              <w:rPr>
                <w:lang w:val="en-US"/>
              </w:rPr>
            </w:pPr>
            <w:r w:rsidRPr="009D1642">
              <w:rPr>
                <w:lang w:val="en-US"/>
              </w:rPr>
              <w:t>MBA- Masters of Business Administration.</w:t>
            </w:r>
          </w:p>
        </w:tc>
      </w:tr>
      <w:tr w:rsidR="00C76D6F" w:rsidRPr="009D1642" w14:paraId="7B791B0F" w14:textId="77777777" w:rsidTr="0033516D">
        <w:trPr>
          <w:trHeight w:val="1546"/>
        </w:trPr>
        <w:tc>
          <w:tcPr>
            <w:tcW w:w="3114" w:type="dxa"/>
          </w:tcPr>
          <w:p w14:paraId="1D8C1B58" w14:textId="77777777" w:rsidR="000F0B26" w:rsidRPr="009D1642" w:rsidRDefault="000F0B26" w:rsidP="001318A6">
            <w:pPr>
              <w:jc w:val="center"/>
              <w:rPr>
                <w:b/>
                <w:bCs/>
                <w:lang w:val="en-US"/>
              </w:rPr>
            </w:pPr>
          </w:p>
          <w:p w14:paraId="130AD262" w14:textId="77777777" w:rsidR="000F0B26" w:rsidRPr="009D1642" w:rsidRDefault="000F0B26" w:rsidP="001318A6">
            <w:pPr>
              <w:jc w:val="center"/>
              <w:rPr>
                <w:b/>
                <w:bCs/>
                <w:lang w:val="en-US"/>
              </w:rPr>
            </w:pPr>
          </w:p>
          <w:p w14:paraId="75920C9E" w14:textId="2301B1B3" w:rsidR="00C76D6F" w:rsidRPr="009D1642" w:rsidRDefault="00C76D6F" w:rsidP="001318A6">
            <w:pPr>
              <w:jc w:val="center"/>
              <w:rPr>
                <w:b/>
                <w:bCs/>
                <w:lang w:val="en-US"/>
              </w:rPr>
            </w:pPr>
            <w:r w:rsidRPr="009D1642">
              <w:rPr>
                <w:b/>
                <w:bCs/>
                <w:lang w:val="en-US"/>
              </w:rPr>
              <w:t>Module</w:t>
            </w:r>
          </w:p>
        </w:tc>
        <w:tc>
          <w:tcPr>
            <w:tcW w:w="5902" w:type="dxa"/>
          </w:tcPr>
          <w:p w14:paraId="2A80C32B" w14:textId="77777777" w:rsidR="000F0B26" w:rsidRPr="009D1642" w:rsidRDefault="000F0B26" w:rsidP="0033516D">
            <w:pPr>
              <w:jc w:val="center"/>
              <w:rPr>
                <w:lang w:val="en-US"/>
              </w:rPr>
            </w:pPr>
          </w:p>
          <w:p w14:paraId="3778BB63" w14:textId="77777777" w:rsidR="000F0B26" w:rsidRPr="009D1642" w:rsidRDefault="000F0B26" w:rsidP="0033516D">
            <w:pPr>
              <w:jc w:val="center"/>
              <w:rPr>
                <w:lang w:val="en-US"/>
              </w:rPr>
            </w:pPr>
          </w:p>
          <w:p w14:paraId="7EFAED93" w14:textId="28CC0F6E" w:rsidR="00C76D6F" w:rsidRPr="009D1642" w:rsidRDefault="000F0B26" w:rsidP="0033516D">
            <w:pPr>
              <w:jc w:val="center"/>
              <w:rPr>
                <w:lang w:val="en-US"/>
              </w:rPr>
            </w:pPr>
            <w:r w:rsidRPr="009D1642">
              <w:rPr>
                <w:lang w:val="en-US"/>
              </w:rPr>
              <w:t>Managing Performance.</w:t>
            </w:r>
          </w:p>
        </w:tc>
      </w:tr>
      <w:tr w:rsidR="00C76D6F" w:rsidRPr="009D1642" w14:paraId="7EFF1175" w14:textId="77777777" w:rsidTr="0033516D">
        <w:trPr>
          <w:trHeight w:val="1555"/>
        </w:trPr>
        <w:tc>
          <w:tcPr>
            <w:tcW w:w="3114" w:type="dxa"/>
          </w:tcPr>
          <w:p w14:paraId="2399A5CD" w14:textId="77777777" w:rsidR="000F0B26" w:rsidRPr="009D1642" w:rsidRDefault="000F0B26" w:rsidP="001318A6">
            <w:pPr>
              <w:jc w:val="center"/>
              <w:rPr>
                <w:b/>
                <w:bCs/>
                <w:lang w:val="en-US"/>
              </w:rPr>
            </w:pPr>
          </w:p>
          <w:p w14:paraId="6C77437A" w14:textId="77777777" w:rsidR="000F0B26" w:rsidRPr="009D1642" w:rsidRDefault="000F0B26" w:rsidP="001318A6">
            <w:pPr>
              <w:jc w:val="center"/>
              <w:rPr>
                <w:b/>
                <w:bCs/>
                <w:lang w:val="en-US"/>
              </w:rPr>
            </w:pPr>
          </w:p>
          <w:p w14:paraId="700FF59F" w14:textId="587A7214" w:rsidR="00C76D6F" w:rsidRPr="009D1642" w:rsidRDefault="00C76D6F" w:rsidP="001318A6">
            <w:pPr>
              <w:jc w:val="center"/>
              <w:rPr>
                <w:b/>
                <w:bCs/>
                <w:lang w:val="en-US"/>
              </w:rPr>
            </w:pPr>
            <w:r w:rsidRPr="009D1642">
              <w:rPr>
                <w:b/>
                <w:bCs/>
                <w:lang w:val="en-US"/>
              </w:rPr>
              <w:t>Lecturer</w:t>
            </w:r>
          </w:p>
        </w:tc>
        <w:tc>
          <w:tcPr>
            <w:tcW w:w="5902" w:type="dxa"/>
          </w:tcPr>
          <w:p w14:paraId="46A08467" w14:textId="77777777" w:rsidR="000F0B26" w:rsidRPr="009D1642" w:rsidRDefault="000F0B26" w:rsidP="0033516D">
            <w:pPr>
              <w:jc w:val="center"/>
              <w:rPr>
                <w:lang w:val="en-US"/>
              </w:rPr>
            </w:pPr>
          </w:p>
          <w:p w14:paraId="18642203" w14:textId="77777777" w:rsidR="000F0B26" w:rsidRPr="009D1642" w:rsidRDefault="000F0B26" w:rsidP="0033516D">
            <w:pPr>
              <w:jc w:val="center"/>
              <w:rPr>
                <w:lang w:val="en-US"/>
              </w:rPr>
            </w:pPr>
          </w:p>
          <w:p w14:paraId="2F4ED99C" w14:textId="17043B50" w:rsidR="00C76D6F" w:rsidRPr="009D1642" w:rsidRDefault="000F0B26" w:rsidP="0033516D">
            <w:pPr>
              <w:jc w:val="center"/>
              <w:rPr>
                <w:lang w:val="en-US"/>
              </w:rPr>
            </w:pPr>
            <w:r w:rsidRPr="009D1642">
              <w:rPr>
                <w:lang w:val="en-US"/>
              </w:rPr>
              <w:t>Rexon Nting</w:t>
            </w:r>
          </w:p>
        </w:tc>
      </w:tr>
      <w:tr w:rsidR="001318A6" w:rsidRPr="009D1642" w14:paraId="58F28467" w14:textId="3CCFD211" w:rsidTr="0033516D">
        <w:tblPrEx>
          <w:tblLook w:val="0000" w:firstRow="0" w:lastRow="0" w:firstColumn="0" w:lastColumn="0" w:noHBand="0" w:noVBand="0"/>
        </w:tblPrEx>
        <w:trPr>
          <w:trHeight w:val="1467"/>
        </w:trPr>
        <w:tc>
          <w:tcPr>
            <w:tcW w:w="3114" w:type="dxa"/>
          </w:tcPr>
          <w:p w14:paraId="6ACE36D0" w14:textId="77777777" w:rsidR="001318A6" w:rsidRPr="009D1642" w:rsidRDefault="001318A6" w:rsidP="001318A6">
            <w:pPr>
              <w:ind w:left="-5"/>
              <w:rPr>
                <w:b/>
                <w:bCs/>
                <w:lang w:val="en-US"/>
              </w:rPr>
            </w:pPr>
          </w:p>
          <w:p w14:paraId="0419A9C6" w14:textId="77777777" w:rsidR="001318A6" w:rsidRPr="009D1642" w:rsidRDefault="001318A6" w:rsidP="001318A6">
            <w:pPr>
              <w:ind w:left="-5"/>
              <w:rPr>
                <w:b/>
                <w:bCs/>
                <w:lang w:val="en-US"/>
              </w:rPr>
            </w:pPr>
          </w:p>
          <w:p w14:paraId="425F3149" w14:textId="7A02ECFA" w:rsidR="001318A6" w:rsidRPr="009D1642" w:rsidRDefault="005E5EE4" w:rsidP="005E5EE4">
            <w:pPr>
              <w:spacing w:after="160" w:line="259" w:lineRule="auto"/>
              <w:ind w:left="-5"/>
              <w:jc w:val="center"/>
              <w:rPr>
                <w:b/>
                <w:bCs/>
                <w:lang w:val="en-US"/>
              </w:rPr>
            </w:pPr>
            <w:r w:rsidRPr="009D1642">
              <w:rPr>
                <w:b/>
                <w:bCs/>
                <w:lang w:val="en-US"/>
              </w:rPr>
              <w:t>Assignment Title</w:t>
            </w:r>
          </w:p>
        </w:tc>
        <w:tc>
          <w:tcPr>
            <w:tcW w:w="5902" w:type="dxa"/>
          </w:tcPr>
          <w:p w14:paraId="12364FB1" w14:textId="77777777" w:rsidR="001318A6" w:rsidRPr="009D1642" w:rsidRDefault="001318A6" w:rsidP="0033516D">
            <w:pPr>
              <w:jc w:val="center"/>
              <w:rPr>
                <w:lang w:val="en-US"/>
              </w:rPr>
            </w:pPr>
          </w:p>
          <w:p w14:paraId="44A725D9" w14:textId="77777777" w:rsidR="005E5EE4" w:rsidRPr="009D1642" w:rsidRDefault="005E5EE4" w:rsidP="0033516D">
            <w:pPr>
              <w:ind w:left="-5"/>
              <w:jc w:val="center"/>
              <w:rPr>
                <w:lang w:val="en-US"/>
              </w:rPr>
            </w:pPr>
          </w:p>
          <w:p w14:paraId="0BBAA41B" w14:textId="4AC00C5D" w:rsidR="001318A6" w:rsidRPr="009D1642" w:rsidRDefault="005E5EE4" w:rsidP="0033516D">
            <w:pPr>
              <w:ind w:left="-5"/>
              <w:jc w:val="center"/>
              <w:rPr>
                <w:lang w:val="en-US"/>
              </w:rPr>
            </w:pPr>
            <w:r w:rsidRPr="009D1642">
              <w:rPr>
                <w:lang w:val="en-US"/>
              </w:rPr>
              <w:t>New Performance Management for SainCo.</w:t>
            </w:r>
          </w:p>
        </w:tc>
      </w:tr>
    </w:tbl>
    <w:p w14:paraId="11636B2B" w14:textId="77777777" w:rsidR="00C76D6F" w:rsidRPr="009D1642" w:rsidRDefault="00C76D6F">
      <w:pPr>
        <w:rPr>
          <w:lang w:val="en-US"/>
        </w:rPr>
      </w:pPr>
    </w:p>
    <w:p w14:paraId="2BDE75C1" w14:textId="6ED3CFB8" w:rsidR="00C76D6F" w:rsidRDefault="00C76D6F">
      <w:pPr>
        <w:rPr>
          <w:lang w:val="en-US"/>
        </w:rPr>
      </w:pPr>
    </w:p>
    <w:p w14:paraId="4ED4BC61" w14:textId="77777777" w:rsidR="006C1208" w:rsidRPr="009D1642" w:rsidRDefault="006C1208">
      <w:pPr>
        <w:rPr>
          <w:lang w:val="en-US"/>
        </w:rPr>
      </w:pPr>
    </w:p>
    <w:p w14:paraId="22EF2F9D" w14:textId="77777777" w:rsidR="00C76D6F" w:rsidRPr="009D1642" w:rsidRDefault="00C76D6F">
      <w:pPr>
        <w:rPr>
          <w:lang w:val="en-US"/>
        </w:rPr>
      </w:pPr>
    </w:p>
    <w:p w14:paraId="6C4D6D4B" w14:textId="77777777" w:rsidR="00C76D6F" w:rsidRPr="009D1642" w:rsidRDefault="00C76D6F">
      <w:pPr>
        <w:rPr>
          <w:lang w:val="en-US"/>
        </w:rPr>
      </w:pPr>
    </w:p>
    <w:p w14:paraId="105D959D" w14:textId="77777777" w:rsidR="00C76D6F" w:rsidRPr="009D1642" w:rsidRDefault="00C76D6F">
      <w:pPr>
        <w:rPr>
          <w:lang w:val="en-US"/>
        </w:rPr>
      </w:pPr>
    </w:p>
    <w:p w14:paraId="768B1DCA" w14:textId="77777777" w:rsidR="00C76D6F" w:rsidRPr="009D1642" w:rsidRDefault="00C76D6F">
      <w:pPr>
        <w:rPr>
          <w:lang w:val="en-US"/>
        </w:rPr>
      </w:pPr>
    </w:p>
    <w:p w14:paraId="47026BA3" w14:textId="7FB0D34D" w:rsidR="00D661C7" w:rsidRPr="009D1642" w:rsidRDefault="00D661C7" w:rsidP="00A1266C">
      <w:pPr>
        <w:rPr>
          <w:lang w:val="en-US"/>
        </w:rPr>
      </w:pPr>
    </w:p>
    <w:bookmarkEnd w:id="0"/>
    <w:p w14:paraId="26BB295E" w14:textId="1A0AE376" w:rsidR="00C23B7E" w:rsidRPr="006C1208" w:rsidRDefault="0033516D" w:rsidP="006C1208">
      <w:pPr>
        <w:jc w:val="center"/>
        <w:rPr>
          <w:b/>
          <w:bCs/>
          <w:lang w:val="en-US"/>
        </w:rPr>
      </w:pPr>
      <w:r w:rsidRPr="006C1208">
        <w:rPr>
          <w:b/>
          <w:bCs/>
          <w:lang w:val="en-US"/>
        </w:rPr>
        <w:lastRenderedPageBreak/>
        <w:t>Table of Content.</w:t>
      </w:r>
    </w:p>
    <w:p w14:paraId="4D06F621" w14:textId="01643BFA" w:rsidR="00CE7C09" w:rsidRPr="009D1642" w:rsidRDefault="00730E54" w:rsidP="00CE7C09">
      <w:pPr>
        <w:rPr>
          <w:lang w:val="en-US"/>
        </w:rPr>
      </w:pPr>
      <w:r w:rsidRPr="009D1642">
        <w:rPr>
          <w:b/>
          <w:bCs/>
          <w:lang w:val="en-US"/>
        </w:rPr>
        <w:t>A</w:t>
      </w:r>
      <w:r w:rsidR="008B2723" w:rsidRPr="009D1642">
        <w:rPr>
          <w:lang w:val="en-US"/>
        </w:rPr>
        <w:t>.</w:t>
      </w:r>
      <w:r w:rsidR="00762BD1" w:rsidRPr="009D1642">
        <w:rPr>
          <w:lang w:val="en-US"/>
        </w:rPr>
        <w:t xml:space="preserve"> </w:t>
      </w:r>
      <w:r w:rsidR="00CE7C09" w:rsidRPr="009D1642">
        <w:rPr>
          <w:lang w:val="en-US"/>
        </w:rPr>
        <w:t xml:space="preserve">Abstract </w:t>
      </w:r>
      <w:r w:rsidR="006C1208">
        <w:rPr>
          <w:lang w:val="en-US"/>
        </w:rPr>
        <w:t>……………………………………………………………………………………………………………………… 2</w:t>
      </w:r>
    </w:p>
    <w:p w14:paraId="09F4E6D0" w14:textId="7F3EE72D" w:rsidR="009E6547" w:rsidRPr="009D1642" w:rsidRDefault="00730E54" w:rsidP="009E6547">
      <w:pPr>
        <w:rPr>
          <w:lang w:val="en-US"/>
        </w:rPr>
      </w:pPr>
      <w:r w:rsidRPr="009D1642">
        <w:rPr>
          <w:lang w:val="en-US"/>
        </w:rPr>
        <w:t>B</w:t>
      </w:r>
      <w:r w:rsidR="009E6547" w:rsidRPr="009D1642">
        <w:rPr>
          <w:lang w:val="en-US"/>
        </w:rPr>
        <w:t>. Introduction</w:t>
      </w:r>
      <w:r w:rsidR="006C1208">
        <w:rPr>
          <w:lang w:val="en-US"/>
        </w:rPr>
        <w:t>……………………………………………………………………………………………………………</w:t>
      </w:r>
      <w:proofErr w:type="gramStart"/>
      <w:r w:rsidR="006C1208">
        <w:rPr>
          <w:lang w:val="en-US"/>
        </w:rPr>
        <w:t>…..</w:t>
      </w:r>
      <w:proofErr w:type="gramEnd"/>
      <w:r w:rsidR="006C1208">
        <w:rPr>
          <w:lang w:val="en-US"/>
        </w:rPr>
        <w:t xml:space="preserve">  </w:t>
      </w:r>
      <w:r w:rsidR="002B19E0">
        <w:rPr>
          <w:lang w:val="en-US"/>
        </w:rPr>
        <w:t>2</w:t>
      </w:r>
    </w:p>
    <w:p w14:paraId="49092629" w14:textId="60541D7C" w:rsidR="00641ADB" w:rsidRPr="009D1642" w:rsidRDefault="006C1208" w:rsidP="00C23B7E">
      <w:pPr>
        <w:rPr>
          <w:lang w:val="en-US"/>
        </w:rPr>
      </w:pPr>
      <w:r>
        <w:rPr>
          <w:lang w:val="en-US"/>
        </w:rPr>
        <w:t xml:space="preserve">C. </w:t>
      </w:r>
      <w:r w:rsidR="00641ADB" w:rsidRPr="009D1642">
        <w:rPr>
          <w:lang w:val="en-US"/>
        </w:rPr>
        <w:t>Performance Management</w:t>
      </w:r>
      <w:r>
        <w:rPr>
          <w:lang w:val="en-US"/>
        </w:rPr>
        <w:t>………………………………………………………………………………………….</w:t>
      </w:r>
      <w:r w:rsidR="002B19E0">
        <w:rPr>
          <w:lang w:val="en-US"/>
        </w:rPr>
        <w:t xml:space="preserve">  3</w:t>
      </w:r>
    </w:p>
    <w:p w14:paraId="3C116781" w14:textId="2BC0695E" w:rsidR="001D237E" w:rsidRPr="009D1642" w:rsidRDefault="006C1208" w:rsidP="00C23B7E">
      <w:pPr>
        <w:rPr>
          <w:lang w:val="en-US"/>
        </w:rPr>
      </w:pPr>
      <w:r>
        <w:rPr>
          <w:lang w:val="en-US"/>
        </w:rPr>
        <w:t xml:space="preserve">D. </w:t>
      </w:r>
      <w:r w:rsidR="001D237E" w:rsidRPr="009D1642">
        <w:rPr>
          <w:lang w:val="en-US"/>
        </w:rPr>
        <w:t>Employee Engagement</w:t>
      </w:r>
      <w:r w:rsidR="00395833" w:rsidRPr="009D1642">
        <w:rPr>
          <w:lang w:val="en-US"/>
        </w:rPr>
        <w:t xml:space="preserve"> and involvement</w:t>
      </w:r>
      <w:r>
        <w:rPr>
          <w:lang w:val="en-US"/>
        </w:rPr>
        <w:t>…………………………………………………………………</w:t>
      </w:r>
      <w:proofErr w:type="gramStart"/>
      <w:r>
        <w:rPr>
          <w:lang w:val="en-US"/>
        </w:rPr>
        <w:t>…..</w:t>
      </w:r>
      <w:proofErr w:type="gramEnd"/>
      <w:r w:rsidR="002B19E0">
        <w:rPr>
          <w:lang w:val="en-US"/>
        </w:rPr>
        <w:t xml:space="preserve"> 9</w:t>
      </w:r>
    </w:p>
    <w:p w14:paraId="7401A2D3" w14:textId="53F5F456" w:rsidR="00426C5A" w:rsidRPr="009D1642" w:rsidRDefault="00730E54" w:rsidP="00C23B7E">
      <w:r w:rsidRPr="009D1642">
        <w:rPr>
          <w:lang w:val="en-US"/>
        </w:rPr>
        <w:t>E</w:t>
      </w:r>
      <w:r w:rsidR="00C23B7E" w:rsidRPr="009D1642">
        <w:rPr>
          <w:lang w:val="en-US"/>
        </w:rPr>
        <w:t>. Organizational</w:t>
      </w:r>
      <w:r w:rsidR="00641ADB" w:rsidRPr="009D1642">
        <w:rPr>
          <w:lang w:val="en-US"/>
        </w:rPr>
        <w:t xml:space="preserve"> and Employee Concerns.</w:t>
      </w:r>
      <w:r w:rsidR="00426C5A" w:rsidRPr="009D1642">
        <w:t xml:space="preserve"> </w:t>
      </w:r>
      <w:r w:rsidR="006C1208">
        <w:t>……………………………………………………</w:t>
      </w:r>
      <w:r w:rsidR="002B19E0">
        <w:t xml:space="preserve">  </w:t>
      </w:r>
      <w:r w:rsidR="006C1208">
        <w:t>……………..</w:t>
      </w:r>
      <w:r w:rsidR="002B19E0">
        <w:t xml:space="preserve"> 10</w:t>
      </w:r>
    </w:p>
    <w:p w14:paraId="36AF7215" w14:textId="2A67EB0C" w:rsidR="00641ADB" w:rsidRPr="00624D97" w:rsidRDefault="006C1208" w:rsidP="00C23B7E">
      <w:pPr>
        <w:rPr>
          <w:lang w:val="en-US"/>
        </w:rPr>
      </w:pPr>
      <w:r>
        <w:rPr>
          <w:lang w:val="en-US"/>
        </w:rPr>
        <w:t>F</w:t>
      </w:r>
      <w:r w:rsidR="004E07FB" w:rsidRPr="009D1642">
        <w:rPr>
          <w:lang w:val="en-US"/>
        </w:rPr>
        <w:t xml:space="preserve">. Employee </w:t>
      </w:r>
      <w:r>
        <w:rPr>
          <w:lang w:val="en-US"/>
        </w:rPr>
        <w:t xml:space="preserve">and </w:t>
      </w:r>
      <w:r w:rsidR="00B30FF4" w:rsidRPr="009D1642">
        <w:rPr>
          <w:lang w:val="en-US"/>
        </w:rPr>
        <w:t>Organizational concerns</w:t>
      </w:r>
      <w:r>
        <w:rPr>
          <w:lang w:val="en-US"/>
        </w:rPr>
        <w:t>…………………………………………………………………</w:t>
      </w:r>
      <w:proofErr w:type="gramStart"/>
      <w:r>
        <w:rPr>
          <w:lang w:val="en-US"/>
        </w:rPr>
        <w:t>…..</w:t>
      </w:r>
      <w:proofErr w:type="gramEnd"/>
      <w:r w:rsidR="002B19E0">
        <w:rPr>
          <w:lang w:val="en-US"/>
        </w:rPr>
        <w:t xml:space="preserve">   10</w:t>
      </w:r>
    </w:p>
    <w:p w14:paraId="5377EA68" w14:textId="3F470835" w:rsidR="00721493" w:rsidRPr="009D1642" w:rsidRDefault="00730E54" w:rsidP="00721493">
      <w:pPr>
        <w:rPr>
          <w:lang w:val="en-US"/>
        </w:rPr>
      </w:pPr>
      <w:r w:rsidRPr="009D1642">
        <w:rPr>
          <w:lang w:val="en-US"/>
        </w:rPr>
        <w:t>G</w:t>
      </w:r>
      <w:r w:rsidR="00721493" w:rsidRPr="009D1642">
        <w:rPr>
          <w:lang w:val="en-US"/>
        </w:rPr>
        <w:t>. Recommendations</w:t>
      </w:r>
      <w:r w:rsidR="006C1208">
        <w:rPr>
          <w:lang w:val="en-US"/>
        </w:rPr>
        <w:t>…………………………………………………………………………</w:t>
      </w:r>
      <w:r w:rsidR="00DD25A0">
        <w:rPr>
          <w:lang w:val="en-US"/>
        </w:rPr>
        <w:t xml:space="preserve">   </w:t>
      </w:r>
      <w:r w:rsidR="006C1208">
        <w:rPr>
          <w:lang w:val="en-US"/>
        </w:rPr>
        <w:t>…………</w:t>
      </w:r>
      <w:r w:rsidR="002B19E0">
        <w:rPr>
          <w:lang w:val="en-US"/>
        </w:rPr>
        <w:t xml:space="preserve">  </w:t>
      </w:r>
      <w:r w:rsidR="006C1208">
        <w:rPr>
          <w:lang w:val="en-US"/>
        </w:rPr>
        <w:t>…………..</w:t>
      </w:r>
      <w:r w:rsidR="002B19E0">
        <w:rPr>
          <w:lang w:val="en-US"/>
        </w:rPr>
        <w:t xml:space="preserve">   10</w:t>
      </w:r>
    </w:p>
    <w:p w14:paraId="3A687A2A" w14:textId="66110DC3" w:rsidR="00721493" w:rsidRPr="009D1642" w:rsidRDefault="00730E54" w:rsidP="00721493">
      <w:pPr>
        <w:rPr>
          <w:lang w:val="en-US"/>
        </w:rPr>
      </w:pPr>
      <w:r w:rsidRPr="009D1642">
        <w:rPr>
          <w:lang w:val="en-US"/>
        </w:rPr>
        <w:t>H</w:t>
      </w:r>
      <w:r w:rsidR="00721493" w:rsidRPr="009D1642">
        <w:rPr>
          <w:lang w:val="en-US"/>
        </w:rPr>
        <w:t>. Conclusion</w:t>
      </w:r>
      <w:r w:rsidR="006C1208">
        <w:rPr>
          <w:lang w:val="en-US"/>
        </w:rPr>
        <w:t>………………………………………………………………………………………………………………….</w:t>
      </w:r>
      <w:r w:rsidR="00DD25A0">
        <w:rPr>
          <w:lang w:val="en-US"/>
        </w:rPr>
        <w:t xml:space="preserve">   </w:t>
      </w:r>
    </w:p>
    <w:p w14:paraId="1A568CF0" w14:textId="02B65EB7" w:rsidR="00890E27" w:rsidRPr="009D1642" w:rsidRDefault="00721493" w:rsidP="00721493">
      <w:pPr>
        <w:rPr>
          <w:lang w:val="en-US"/>
        </w:rPr>
      </w:pPr>
      <w:r w:rsidRPr="009D1642">
        <w:rPr>
          <w:lang w:val="en-US"/>
        </w:rPr>
        <w:t xml:space="preserve"> </w:t>
      </w:r>
      <w:r w:rsidR="006C1208">
        <w:rPr>
          <w:lang w:val="en-US"/>
        </w:rPr>
        <w:t xml:space="preserve">I. </w:t>
      </w:r>
      <w:r w:rsidRPr="009D1642">
        <w:rPr>
          <w:lang w:val="en-US"/>
        </w:rPr>
        <w:t>References</w:t>
      </w:r>
      <w:r w:rsidR="006C1208">
        <w:rPr>
          <w:lang w:val="en-US"/>
        </w:rPr>
        <w:t>………………………………………………………………………………………………………………….</w:t>
      </w:r>
      <w:r w:rsidR="00DD25A0">
        <w:rPr>
          <w:lang w:val="en-US"/>
        </w:rPr>
        <w:t xml:space="preserve"> 13</w:t>
      </w:r>
    </w:p>
    <w:p w14:paraId="6A802DE8" w14:textId="77777777" w:rsidR="00FC2F7C" w:rsidRPr="009D1642" w:rsidRDefault="00FC2F7C" w:rsidP="00721493">
      <w:pPr>
        <w:rPr>
          <w:lang w:val="en-US"/>
        </w:rPr>
      </w:pPr>
    </w:p>
    <w:p w14:paraId="3C6E58C9" w14:textId="12893633" w:rsidR="00890E27" w:rsidRPr="009D1642" w:rsidRDefault="00890E27" w:rsidP="006F1430">
      <w:pPr>
        <w:rPr>
          <w:b/>
          <w:bCs/>
          <w:lang w:val="en-US"/>
        </w:rPr>
      </w:pPr>
      <w:r w:rsidRPr="009D1642">
        <w:rPr>
          <w:b/>
          <w:bCs/>
          <w:lang w:val="en-US"/>
        </w:rPr>
        <w:t>A</w:t>
      </w:r>
      <w:r w:rsidR="0041772E" w:rsidRPr="009D1642">
        <w:rPr>
          <w:b/>
          <w:bCs/>
          <w:lang w:val="en-US"/>
        </w:rPr>
        <w:t>bstract.</w:t>
      </w:r>
    </w:p>
    <w:p w14:paraId="227B0392" w14:textId="321F6F11" w:rsidR="00C14393" w:rsidRPr="009D1642" w:rsidRDefault="0042170D" w:rsidP="00721493">
      <w:pPr>
        <w:rPr>
          <w:lang w:val="en-US"/>
        </w:rPr>
      </w:pPr>
      <w:r w:rsidRPr="009D1642">
        <w:rPr>
          <w:lang w:val="en-US"/>
        </w:rPr>
        <w:t>In today’</w:t>
      </w:r>
      <w:r w:rsidR="00374513" w:rsidRPr="009D1642">
        <w:rPr>
          <w:lang w:val="en-US"/>
        </w:rPr>
        <w:t xml:space="preserve">s </w:t>
      </w:r>
      <w:r w:rsidR="00E20E84" w:rsidRPr="009D1642">
        <w:rPr>
          <w:lang w:val="en-US"/>
        </w:rPr>
        <w:t xml:space="preserve">volatile and </w:t>
      </w:r>
      <w:r w:rsidR="00374513" w:rsidRPr="009D1642">
        <w:rPr>
          <w:lang w:val="en-US"/>
        </w:rPr>
        <w:t xml:space="preserve">highly </w:t>
      </w:r>
      <w:r w:rsidR="00E20E84" w:rsidRPr="009D1642">
        <w:rPr>
          <w:lang w:val="en-US"/>
        </w:rPr>
        <w:t>competitive business world, e</w:t>
      </w:r>
      <w:r w:rsidR="00896E76" w:rsidRPr="009D1642">
        <w:rPr>
          <w:lang w:val="en-US"/>
        </w:rPr>
        <w:t xml:space="preserve">mployees </w:t>
      </w:r>
      <w:r w:rsidR="006D02CD" w:rsidRPr="009D1642">
        <w:rPr>
          <w:lang w:val="en-US"/>
        </w:rPr>
        <w:t>are responsible for managing organisations’ resources</w:t>
      </w:r>
      <w:r w:rsidRPr="009D1642">
        <w:rPr>
          <w:lang w:val="en-US"/>
        </w:rPr>
        <w:t xml:space="preserve">, </w:t>
      </w:r>
      <w:r w:rsidR="006D02CD" w:rsidRPr="009D1642">
        <w:rPr>
          <w:lang w:val="en-US"/>
        </w:rPr>
        <w:t>creating value</w:t>
      </w:r>
      <w:r w:rsidRPr="009D1642">
        <w:rPr>
          <w:lang w:val="en-US"/>
        </w:rPr>
        <w:t>, ensuring their sustainability and competitiveness</w:t>
      </w:r>
      <w:r w:rsidR="00E20E84" w:rsidRPr="009D1642">
        <w:rPr>
          <w:lang w:val="en-US"/>
        </w:rPr>
        <w:t xml:space="preserve">. There is no doubt </w:t>
      </w:r>
      <w:r w:rsidR="00445CFE" w:rsidRPr="009D1642">
        <w:rPr>
          <w:lang w:val="en-US"/>
        </w:rPr>
        <w:t xml:space="preserve">however </w:t>
      </w:r>
      <w:r w:rsidR="00E20E84" w:rsidRPr="009D1642">
        <w:rPr>
          <w:lang w:val="en-US"/>
        </w:rPr>
        <w:t>that for that reason, employees are considered to be</w:t>
      </w:r>
      <w:r w:rsidRPr="009D1642">
        <w:rPr>
          <w:lang w:val="en-US"/>
        </w:rPr>
        <w:t xml:space="preserve"> </w:t>
      </w:r>
      <w:r w:rsidR="00896E76" w:rsidRPr="009D1642">
        <w:rPr>
          <w:lang w:val="en-US"/>
        </w:rPr>
        <w:t xml:space="preserve">the most </w:t>
      </w:r>
      <w:r w:rsidR="006D02CD" w:rsidRPr="009D1642">
        <w:rPr>
          <w:lang w:val="en-US"/>
        </w:rPr>
        <w:t>valuable asset of any organisation</w:t>
      </w:r>
      <w:r w:rsidR="00445CFE" w:rsidRPr="009D1642">
        <w:rPr>
          <w:lang w:val="en-US"/>
        </w:rPr>
        <w:t xml:space="preserve"> hence the need for their </w:t>
      </w:r>
      <w:r w:rsidR="0013526B" w:rsidRPr="009D1642">
        <w:rPr>
          <w:lang w:val="en-US"/>
        </w:rPr>
        <w:t xml:space="preserve">effective management </w:t>
      </w:r>
      <w:r w:rsidR="00445CFE" w:rsidRPr="009D1642">
        <w:rPr>
          <w:lang w:val="en-US"/>
        </w:rPr>
        <w:t>pa</w:t>
      </w:r>
      <w:r w:rsidR="0013526B" w:rsidRPr="009D1642">
        <w:rPr>
          <w:lang w:val="en-US"/>
        </w:rPr>
        <w:t>rticularly ensuring they perform at the highest level possible</w:t>
      </w:r>
      <w:r w:rsidR="00445CFE" w:rsidRPr="009D1642">
        <w:rPr>
          <w:lang w:val="en-US"/>
        </w:rPr>
        <w:t xml:space="preserve">. </w:t>
      </w:r>
      <w:r w:rsidR="0013526B" w:rsidRPr="009D1642">
        <w:rPr>
          <w:lang w:val="en-US"/>
        </w:rPr>
        <w:t xml:space="preserve"> </w:t>
      </w:r>
      <w:r w:rsidR="00C22C33" w:rsidRPr="009D1642">
        <w:rPr>
          <w:lang w:val="en-US"/>
        </w:rPr>
        <w:t>Employee</w:t>
      </w:r>
      <w:r w:rsidR="00445CFE" w:rsidRPr="009D1642">
        <w:rPr>
          <w:lang w:val="en-US"/>
        </w:rPr>
        <w:t xml:space="preserve"> </w:t>
      </w:r>
      <w:r w:rsidR="008F6B80" w:rsidRPr="009D1642">
        <w:rPr>
          <w:lang w:val="en-US"/>
        </w:rPr>
        <w:t>performance (</w:t>
      </w:r>
      <w:r w:rsidR="00445CFE" w:rsidRPr="009D1642">
        <w:rPr>
          <w:lang w:val="en-US"/>
        </w:rPr>
        <w:t>effectiveness</w:t>
      </w:r>
      <w:r w:rsidR="008F6B80" w:rsidRPr="009D1642">
        <w:rPr>
          <w:lang w:val="en-US"/>
        </w:rPr>
        <w:t>)</w:t>
      </w:r>
      <w:r w:rsidR="00445CFE" w:rsidRPr="009D1642">
        <w:rPr>
          <w:lang w:val="en-US"/>
        </w:rPr>
        <w:t xml:space="preserve"> and full</w:t>
      </w:r>
      <w:r w:rsidR="00C22C33" w:rsidRPr="009D1642">
        <w:rPr>
          <w:lang w:val="en-US"/>
        </w:rPr>
        <w:t xml:space="preserve"> </w:t>
      </w:r>
      <w:r w:rsidR="00445CFE" w:rsidRPr="009D1642">
        <w:rPr>
          <w:lang w:val="en-US"/>
        </w:rPr>
        <w:t>engage</w:t>
      </w:r>
      <w:r w:rsidR="00C22C33" w:rsidRPr="009D1642">
        <w:rPr>
          <w:lang w:val="en-US"/>
        </w:rPr>
        <w:t>ment is therefore</w:t>
      </w:r>
      <w:r w:rsidR="00445CFE" w:rsidRPr="009D1642">
        <w:rPr>
          <w:lang w:val="en-US"/>
        </w:rPr>
        <w:t xml:space="preserve"> </w:t>
      </w:r>
      <w:r w:rsidR="0013526B" w:rsidRPr="009D1642">
        <w:rPr>
          <w:lang w:val="en-US"/>
        </w:rPr>
        <w:t xml:space="preserve">fundamental in </w:t>
      </w:r>
      <w:r w:rsidR="00374513" w:rsidRPr="009D1642">
        <w:rPr>
          <w:lang w:val="en-US"/>
        </w:rPr>
        <w:t xml:space="preserve">any organisation’s success and </w:t>
      </w:r>
      <w:r w:rsidR="0013526B" w:rsidRPr="009D1642">
        <w:rPr>
          <w:lang w:val="en-US"/>
        </w:rPr>
        <w:t xml:space="preserve">achieving of </w:t>
      </w:r>
      <w:r w:rsidR="00374513" w:rsidRPr="009D1642">
        <w:rPr>
          <w:lang w:val="en-US"/>
        </w:rPr>
        <w:t>its</w:t>
      </w:r>
      <w:r w:rsidR="0013526B" w:rsidRPr="009D1642">
        <w:rPr>
          <w:lang w:val="en-US"/>
        </w:rPr>
        <w:t xml:space="preserve"> </w:t>
      </w:r>
      <w:r w:rsidR="00374513" w:rsidRPr="009D1642">
        <w:rPr>
          <w:lang w:val="en-US"/>
        </w:rPr>
        <w:t xml:space="preserve">aims and objectives. That’s why its paramount that </w:t>
      </w:r>
      <w:r w:rsidR="006659C0" w:rsidRPr="009D1642">
        <w:rPr>
          <w:lang w:val="en-US"/>
        </w:rPr>
        <w:t xml:space="preserve">management </w:t>
      </w:r>
      <w:r w:rsidR="00FD4A21" w:rsidRPr="009D1642">
        <w:rPr>
          <w:lang w:val="en-US"/>
        </w:rPr>
        <w:t xml:space="preserve">pays due attention to availability of necessary resources at their disposal, </w:t>
      </w:r>
      <w:r w:rsidR="008A671A" w:rsidRPr="009D1642">
        <w:rPr>
          <w:lang w:val="en-US"/>
        </w:rPr>
        <w:t xml:space="preserve">their </w:t>
      </w:r>
      <w:r w:rsidR="002B1523" w:rsidRPr="009D1642">
        <w:rPr>
          <w:lang w:val="en-US"/>
        </w:rPr>
        <w:t>motivation, training and development, skills sets, support, jobs design, communication</w:t>
      </w:r>
      <w:r w:rsidR="00F8095B" w:rsidRPr="009D1642">
        <w:rPr>
          <w:lang w:val="en-US"/>
        </w:rPr>
        <w:t xml:space="preserve"> and feedback. Keeping it in mind that there is no definite definition for employee engagement</w:t>
      </w:r>
      <w:r w:rsidR="0034014E" w:rsidRPr="009D1642">
        <w:rPr>
          <w:lang w:val="en-US"/>
        </w:rPr>
        <w:t>,</w:t>
      </w:r>
      <w:r w:rsidR="00F8095B" w:rsidRPr="009D1642">
        <w:rPr>
          <w:lang w:val="en-US"/>
        </w:rPr>
        <w:t xml:space="preserve"> </w:t>
      </w:r>
      <w:r w:rsidR="0034014E" w:rsidRPr="009D1642">
        <w:rPr>
          <w:lang w:val="en-US"/>
        </w:rPr>
        <w:t xml:space="preserve">all attempts made to define it point at </w:t>
      </w:r>
      <w:r w:rsidR="003E402D" w:rsidRPr="009D1642">
        <w:rPr>
          <w:lang w:val="en-US"/>
        </w:rPr>
        <w:t xml:space="preserve">work passion, sum of discretionary effort showed by workers at their posts plus </w:t>
      </w:r>
      <w:r w:rsidR="0034014E" w:rsidRPr="009D1642">
        <w:rPr>
          <w:lang w:val="en-US"/>
        </w:rPr>
        <w:t xml:space="preserve">emotional, intellectual and physical commitment to </w:t>
      </w:r>
      <w:r w:rsidR="003E402D" w:rsidRPr="009D1642">
        <w:rPr>
          <w:lang w:val="en-US"/>
        </w:rPr>
        <w:t>the</w:t>
      </w:r>
      <w:r w:rsidR="003948D8" w:rsidRPr="009D1642">
        <w:rPr>
          <w:lang w:val="en-US"/>
        </w:rPr>
        <w:t xml:space="preserve"> </w:t>
      </w:r>
      <w:r w:rsidR="0034014E" w:rsidRPr="009D1642">
        <w:rPr>
          <w:lang w:val="en-US"/>
        </w:rPr>
        <w:t>firm</w:t>
      </w:r>
      <w:r w:rsidR="003948D8" w:rsidRPr="009D1642">
        <w:rPr>
          <w:lang w:val="en-US"/>
        </w:rPr>
        <w:t>.</w:t>
      </w:r>
      <w:r w:rsidR="005F0A4D" w:rsidRPr="009D1642">
        <w:rPr>
          <w:lang w:val="en-US"/>
        </w:rPr>
        <w:t xml:space="preserve"> </w:t>
      </w:r>
      <w:r w:rsidR="003E5CCE" w:rsidRPr="009D1642">
        <w:rPr>
          <w:lang w:val="en-US"/>
        </w:rPr>
        <w:t>In last 2 decades employee engagement</w:t>
      </w:r>
      <w:r w:rsidR="00730E54" w:rsidRPr="009D1642">
        <w:rPr>
          <w:lang w:val="en-US"/>
        </w:rPr>
        <w:t xml:space="preserve"> and involvement have become very </w:t>
      </w:r>
      <w:r w:rsidR="003E5CCE" w:rsidRPr="009D1642">
        <w:rPr>
          <w:lang w:val="en-US"/>
        </w:rPr>
        <w:t>popular research topic</w:t>
      </w:r>
      <w:r w:rsidR="00730E54" w:rsidRPr="009D1642">
        <w:rPr>
          <w:lang w:val="en-US"/>
        </w:rPr>
        <w:t xml:space="preserve">s and </w:t>
      </w:r>
      <w:r w:rsidR="003E5CCE" w:rsidRPr="009D1642">
        <w:rPr>
          <w:lang w:val="en-US"/>
        </w:rPr>
        <w:t xml:space="preserve">organizational </w:t>
      </w:r>
      <w:r w:rsidR="00730E54" w:rsidRPr="009D1642">
        <w:rPr>
          <w:lang w:val="en-US"/>
        </w:rPr>
        <w:t xml:space="preserve">practices </w:t>
      </w:r>
      <w:r w:rsidR="003E5CCE" w:rsidRPr="009D1642">
        <w:rPr>
          <w:lang w:val="en-US"/>
        </w:rPr>
        <w:t xml:space="preserve">and </w:t>
      </w:r>
      <w:r w:rsidR="00730E54" w:rsidRPr="009D1642">
        <w:rPr>
          <w:lang w:val="en-US"/>
        </w:rPr>
        <w:t>their</w:t>
      </w:r>
      <w:r w:rsidR="003E5CCE" w:rsidRPr="009D1642">
        <w:rPr>
          <w:lang w:val="en-US"/>
        </w:rPr>
        <w:t xml:space="preserve"> </w:t>
      </w:r>
      <w:r w:rsidR="005F0A4D" w:rsidRPr="009D1642">
        <w:rPr>
          <w:lang w:val="en-US"/>
        </w:rPr>
        <w:t>lack of definite definitio</w:t>
      </w:r>
      <w:r w:rsidR="00730E54" w:rsidRPr="009D1642">
        <w:rPr>
          <w:lang w:val="en-US"/>
        </w:rPr>
        <w:t>ns</w:t>
      </w:r>
      <w:r w:rsidR="005F0A4D" w:rsidRPr="009D1642">
        <w:rPr>
          <w:lang w:val="en-US"/>
        </w:rPr>
        <w:t xml:space="preserve"> </w:t>
      </w:r>
      <w:r w:rsidR="003E5CCE" w:rsidRPr="009D1642">
        <w:rPr>
          <w:lang w:val="en-US"/>
        </w:rPr>
        <w:t xml:space="preserve">is testimony to </w:t>
      </w:r>
      <w:r w:rsidR="00730E54" w:rsidRPr="009D1642">
        <w:rPr>
          <w:lang w:val="en-US"/>
        </w:rPr>
        <w:t>their</w:t>
      </w:r>
      <w:r w:rsidR="003E5CCE" w:rsidRPr="009D1642">
        <w:rPr>
          <w:lang w:val="en-US"/>
        </w:rPr>
        <w:t xml:space="preserve"> virginity and need for </w:t>
      </w:r>
      <w:r w:rsidR="00730E54" w:rsidRPr="009D1642">
        <w:rPr>
          <w:lang w:val="en-US"/>
        </w:rPr>
        <w:t>more experimentation and study.</w:t>
      </w:r>
    </w:p>
    <w:p w14:paraId="250462D3" w14:textId="2B677CDA" w:rsidR="00721493" w:rsidRPr="009D1642" w:rsidRDefault="00C14393" w:rsidP="006F1430">
      <w:pPr>
        <w:rPr>
          <w:b/>
          <w:bCs/>
          <w:lang w:val="en-US"/>
        </w:rPr>
      </w:pPr>
      <w:r w:rsidRPr="009D1642">
        <w:rPr>
          <w:b/>
          <w:bCs/>
          <w:lang w:val="en-US"/>
        </w:rPr>
        <w:t>Introduction.</w:t>
      </w:r>
    </w:p>
    <w:p w14:paraId="2C8D433B" w14:textId="77777777" w:rsidR="003E200B" w:rsidRPr="009D1642" w:rsidRDefault="00DB5A75" w:rsidP="00721493">
      <w:pPr>
        <w:rPr>
          <w:lang w:val="en-US"/>
        </w:rPr>
      </w:pPr>
      <w:r w:rsidRPr="009D1642">
        <w:rPr>
          <w:lang w:val="en-US"/>
        </w:rPr>
        <w:t xml:space="preserve">SianCo. is a long-established, traditional and family run Retail organization employing approximately </w:t>
      </w:r>
      <w:r w:rsidR="006806D0" w:rsidRPr="009D1642">
        <w:rPr>
          <w:lang w:val="en-US"/>
        </w:rPr>
        <w:t xml:space="preserve">2000 people at 10 multiple sites. </w:t>
      </w:r>
      <w:r w:rsidR="004E4AD5" w:rsidRPr="009D1642">
        <w:rPr>
          <w:lang w:val="en-US"/>
        </w:rPr>
        <w:t>T</w:t>
      </w:r>
      <w:r w:rsidR="006806D0" w:rsidRPr="009D1642">
        <w:rPr>
          <w:lang w:val="en-US"/>
        </w:rPr>
        <w:t xml:space="preserve">o ‘effectively’ manage </w:t>
      </w:r>
      <w:r w:rsidR="004E4AD5" w:rsidRPr="009D1642">
        <w:rPr>
          <w:lang w:val="en-US"/>
        </w:rPr>
        <w:t>t</w:t>
      </w:r>
      <w:r w:rsidR="006806D0" w:rsidRPr="009D1642">
        <w:rPr>
          <w:lang w:val="en-US"/>
        </w:rPr>
        <w:t>he</w:t>
      </w:r>
      <w:r w:rsidR="004E4AD5" w:rsidRPr="009D1642">
        <w:rPr>
          <w:lang w:val="en-US"/>
        </w:rPr>
        <w:t>ir operations,</w:t>
      </w:r>
      <w:r w:rsidR="006806D0" w:rsidRPr="009D1642">
        <w:rPr>
          <w:lang w:val="en-US"/>
        </w:rPr>
        <w:t xml:space="preserve"> management </w:t>
      </w:r>
      <w:r w:rsidR="004E4AD5" w:rsidRPr="009D1642">
        <w:rPr>
          <w:lang w:val="en-US"/>
        </w:rPr>
        <w:t xml:space="preserve">has for decades been </w:t>
      </w:r>
      <w:r w:rsidR="00F75337" w:rsidRPr="009D1642">
        <w:rPr>
          <w:lang w:val="en-US"/>
        </w:rPr>
        <w:t>using</w:t>
      </w:r>
      <w:r w:rsidR="006806D0" w:rsidRPr="009D1642">
        <w:rPr>
          <w:lang w:val="en-US"/>
        </w:rPr>
        <w:t xml:space="preserve"> an autocratic </w:t>
      </w:r>
      <w:r w:rsidR="004E4AD5" w:rsidRPr="009D1642">
        <w:rPr>
          <w:lang w:val="en-US"/>
        </w:rPr>
        <w:t xml:space="preserve">style of management </w:t>
      </w:r>
      <w:r w:rsidR="00F75337" w:rsidRPr="009D1642">
        <w:rPr>
          <w:lang w:val="en-US"/>
        </w:rPr>
        <w:t xml:space="preserve">however, after attending </w:t>
      </w:r>
      <w:r w:rsidR="00323764" w:rsidRPr="009D1642">
        <w:rPr>
          <w:lang w:val="en-US"/>
        </w:rPr>
        <w:t>a conference entitled</w:t>
      </w:r>
      <w:r w:rsidR="00F75337" w:rsidRPr="009D1642">
        <w:rPr>
          <w:lang w:val="en-US"/>
        </w:rPr>
        <w:t xml:space="preserve"> </w:t>
      </w:r>
      <w:r w:rsidR="00323764" w:rsidRPr="009D1642">
        <w:rPr>
          <w:lang w:val="en-US"/>
        </w:rPr>
        <w:t xml:space="preserve">‘There’s more to Performance Management than appraising your employees’ the </w:t>
      </w:r>
      <w:r w:rsidR="00F75337" w:rsidRPr="009D1642">
        <w:rPr>
          <w:lang w:val="en-US"/>
        </w:rPr>
        <w:t xml:space="preserve">CEO </w:t>
      </w:r>
      <w:r w:rsidR="00323764" w:rsidRPr="009D1642">
        <w:rPr>
          <w:lang w:val="en-US"/>
        </w:rPr>
        <w:t>is convinced company has to undergo management changes particularly embracing ‘Performance management practices and concepts’ in order to become competitive</w:t>
      </w:r>
      <w:sdt>
        <w:sdtPr>
          <w:rPr>
            <w:lang w:val="en-US"/>
          </w:rPr>
          <w:id w:val="1217012526"/>
          <w:citation/>
        </w:sdtPr>
        <w:sdtEndPr/>
        <w:sdtContent>
          <w:r w:rsidR="00037437" w:rsidRPr="009D1642">
            <w:rPr>
              <w:lang w:val="en-US"/>
            </w:rPr>
            <w:fldChar w:fldCharType="begin"/>
          </w:r>
          <w:r w:rsidR="00037437" w:rsidRPr="009D1642">
            <w:rPr>
              <w:lang w:val="en-US"/>
            </w:rPr>
            <w:instrText xml:space="preserve"> CITATION uwt22 \l 1033 </w:instrText>
          </w:r>
          <w:r w:rsidR="00037437" w:rsidRPr="009D1642">
            <w:rPr>
              <w:lang w:val="en-US"/>
            </w:rPr>
            <w:fldChar w:fldCharType="separate"/>
          </w:r>
          <w:r w:rsidR="00037437" w:rsidRPr="009D1642">
            <w:rPr>
              <w:noProof/>
              <w:lang w:val="en-US"/>
            </w:rPr>
            <w:t xml:space="preserve"> (uwtsd, 2022)</w:t>
          </w:r>
          <w:r w:rsidR="00037437" w:rsidRPr="009D1642">
            <w:rPr>
              <w:lang w:val="en-US"/>
            </w:rPr>
            <w:fldChar w:fldCharType="end"/>
          </w:r>
        </w:sdtContent>
      </w:sdt>
      <w:r w:rsidR="00323764" w:rsidRPr="009D1642">
        <w:rPr>
          <w:lang w:val="en-US"/>
        </w:rPr>
        <w:t>.</w:t>
      </w:r>
      <w:r w:rsidR="0037562B" w:rsidRPr="009D1642">
        <w:rPr>
          <w:lang w:val="en-US"/>
        </w:rPr>
        <w:t xml:space="preserve"> </w:t>
      </w:r>
    </w:p>
    <w:p w14:paraId="59B5FE52" w14:textId="1391F1AD" w:rsidR="00037437" w:rsidRPr="009D1642" w:rsidRDefault="00037437" w:rsidP="00721493">
      <w:pPr>
        <w:rPr>
          <w:lang w:val="en-US"/>
        </w:rPr>
      </w:pPr>
      <w:r w:rsidRPr="009D1642">
        <w:rPr>
          <w:lang w:val="en-US"/>
        </w:rPr>
        <w:t>This report therefore endeavors to address the CEO</w:t>
      </w:r>
      <w:r w:rsidR="0031511E" w:rsidRPr="009D1642">
        <w:rPr>
          <w:lang w:val="en-US"/>
        </w:rPr>
        <w:t>’s concerns</w:t>
      </w:r>
      <w:r w:rsidR="00312AA9" w:rsidRPr="009D1642">
        <w:rPr>
          <w:lang w:val="en-US"/>
        </w:rPr>
        <w:t>, by</w:t>
      </w:r>
      <w:r w:rsidR="0031511E" w:rsidRPr="009D1642">
        <w:rPr>
          <w:lang w:val="en-US"/>
        </w:rPr>
        <w:t xml:space="preserve"> advising the company on a new management performance approach </w:t>
      </w:r>
      <w:r w:rsidR="00FE72AE" w:rsidRPr="009D1642">
        <w:rPr>
          <w:lang w:val="en-US"/>
        </w:rPr>
        <w:t xml:space="preserve">which is aligned to their </w:t>
      </w:r>
      <w:r w:rsidR="00316FF4" w:rsidRPr="009D1642">
        <w:rPr>
          <w:lang w:val="en-US"/>
        </w:rPr>
        <w:t>goals, aims and objectives.</w:t>
      </w:r>
      <w:r w:rsidR="001A05FA" w:rsidRPr="009D1642">
        <w:rPr>
          <w:lang w:val="en-US"/>
        </w:rPr>
        <w:t xml:space="preserve"> It</w:t>
      </w:r>
      <w:r w:rsidR="00E044ED" w:rsidRPr="009D1642">
        <w:rPr>
          <w:lang w:val="en-US"/>
        </w:rPr>
        <w:t xml:space="preserve"> </w:t>
      </w:r>
      <w:r w:rsidR="00AE797C" w:rsidRPr="009D1642">
        <w:rPr>
          <w:lang w:val="en-US"/>
        </w:rPr>
        <w:t>address</w:t>
      </w:r>
      <w:r w:rsidR="00E044ED" w:rsidRPr="009D1642">
        <w:rPr>
          <w:lang w:val="en-US"/>
        </w:rPr>
        <w:t>es</w:t>
      </w:r>
      <w:r w:rsidR="00AE797C" w:rsidRPr="009D1642">
        <w:rPr>
          <w:lang w:val="en-US"/>
        </w:rPr>
        <w:t xml:space="preserve"> what performance management entails</w:t>
      </w:r>
      <w:r w:rsidR="008743F0" w:rsidRPr="009D1642">
        <w:rPr>
          <w:lang w:val="en-US"/>
        </w:rPr>
        <w:t>;</w:t>
      </w:r>
      <w:r w:rsidR="00AE797C" w:rsidRPr="009D1642">
        <w:rPr>
          <w:lang w:val="en-US"/>
        </w:rPr>
        <w:t xml:space="preserve"> definitions, benefits, comparisons between old and new management styles, models</w:t>
      </w:r>
      <w:r w:rsidR="00EC3EEF" w:rsidRPr="009D1642">
        <w:rPr>
          <w:lang w:val="en-US"/>
        </w:rPr>
        <w:t xml:space="preserve">, concepts and practices which may hinder or enhance the </w:t>
      </w:r>
      <w:r w:rsidR="001A05FA" w:rsidRPr="009D1642">
        <w:rPr>
          <w:lang w:val="en-US"/>
        </w:rPr>
        <w:t>organisation’s success</w:t>
      </w:r>
      <w:r w:rsidR="00EC3EEF" w:rsidRPr="009D1642">
        <w:rPr>
          <w:lang w:val="en-US"/>
        </w:rPr>
        <w:t>.</w:t>
      </w:r>
    </w:p>
    <w:p w14:paraId="6F0268B2" w14:textId="2D789FF0" w:rsidR="00EC3EEF" w:rsidRPr="009D1642" w:rsidRDefault="00EC3EEF" w:rsidP="00721493">
      <w:pPr>
        <w:rPr>
          <w:lang w:val="en-US"/>
        </w:rPr>
      </w:pPr>
      <w:r w:rsidRPr="009D1642">
        <w:rPr>
          <w:lang w:val="en-US"/>
        </w:rPr>
        <w:t>It further address</w:t>
      </w:r>
      <w:r w:rsidR="00312AA9" w:rsidRPr="009D1642">
        <w:rPr>
          <w:lang w:val="en-US"/>
        </w:rPr>
        <w:t>es</w:t>
      </w:r>
      <w:r w:rsidRPr="009D1642">
        <w:rPr>
          <w:lang w:val="en-US"/>
        </w:rPr>
        <w:t xml:space="preserve"> organizational and employee concerns </w:t>
      </w:r>
      <w:r w:rsidR="004729AB" w:rsidRPr="009D1642">
        <w:rPr>
          <w:lang w:val="en-US"/>
        </w:rPr>
        <w:t xml:space="preserve">like staffing, health and safety, motivation, organizational culture, </w:t>
      </w:r>
      <w:r w:rsidR="00377146" w:rsidRPr="009D1642">
        <w:rPr>
          <w:lang w:val="en-US"/>
        </w:rPr>
        <w:t xml:space="preserve">management styles, rewards, communication, </w:t>
      </w:r>
      <w:r w:rsidR="007B3224" w:rsidRPr="009D1642">
        <w:rPr>
          <w:lang w:val="en-US"/>
        </w:rPr>
        <w:t xml:space="preserve">work life balance, </w:t>
      </w:r>
      <w:r w:rsidR="00377146" w:rsidRPr="009D1642">
        <w:rPr>
          <w:lang w:val="en-US"/>
        </w:rPr>
        <w:t xml:space="preserve">workloads, training and development and job security </w:t>
      </w:r>
      <w:r w:rsidRPr="009D1642">
        <w:rPr>
          <w:lang w:val="en-US"/>
        </w:rPr>
        <w:t xml:space="preserve">which directly or indirectly influence </w:t>
      </w:r>
      <w:r w:rsidR="00312AA9" w:rsidRPr="009D1642">
        <w:rPr>
          <w:lang w:val="en-US"/>
        </w:rPr>
        <w:t xml:space="preserve">organisation’s </w:t>
      </w:r>
      <w:r w:rsidRPr="009D1642">
        <w:rPr>
          <w:lang w:val="en-US"/>
        </w:rPr>
        <w:t>productivity</w:t>
      </w:r>
      <w:r w:rsidR="00377146" w:rsidRPr="009D1642">
        <w:rPr>
          <w:lang w:val="en-US"/>
        </w:rPr>
        <w:t>.</w:t>
      </w:r>
    </w:p>
    <w:p w14:paraId="6B917620" w14:textId="526E1C22" w:rsidR="002A5488" w:rsidRPr="009D1642" w:rsidRDefault="00300ACC" w:rsidP="00721493">
      <w:pPr>
        <w:rPr>
          <w:lang w:val="en-US"/>
        </w:rPr>
      </w:pPr>
      <w:r w:rsidRPr="009D1642">
        <w:rPr>
          <w:lang w:val="en-US"/>
        </w:rPr>
        <w:t xml:space="preserve">The </w:t>
      </w:r>
      <w:r w:rsidR="0050097C" w:rsidRPr="009D1642">
        <w:rPr>
          <w:lang w:val="en-US"/>
        </w:rPr>
        <w:t xml:space="preserve">report </w:t>
      </w:r>
      <w:r w:rsidR="006C7B09" w:rsidRPr="009D1642">
        <w:rPr>
          <w:lang w:val="en-US"/>
        </w:rPr>
        <w:t xml:space="preserve">concludes with a set of recommendations for SianCo management and CEO in particular which include </w:t>
      </w:r>
      <w:r w:rsidR="007B3224" w:rsidRPr="009D1642">
        <w:rPr>
          <w:lang w:val="en-US"/>
        </w:rPr>
        <w:t>suggest</w:t>
      </w:r>
      <w:r w:rsidR="006C7B09" w:rsidRPr="009D1642">
        <w:rPr>
          <w:lang w:val="en-US"/>
        </w:rPr>
        <w:t>ion of</w:t>
      </w:r>
      <w:r w:rsidR="007B3224" w:rsidRPr="009D1642">
        <w:rPr>
          <w:lang w:val="en-US"/>
        </w:rPr>
        <w:t xml:space="preserve"> </w:t>
      </w:r>
      <w:r w:rsidR="00EC0A55" w:rsidRPr="009D1642">
        <w:rPr>
          <w:lang w:val="en-US"/>
        </w:rPr>
        <w:t xml:space="preserve">employee engagement </w:t>
      </w:r>
      <w:r w:rsidR="0029638B" w:rsidRPr="009D1642">
        <w:rPr>
          <w:lang w:val="en-US"/>
        </w:rPr>
        <w:t>and involvement</w:t>
      </w:r>
      <w:r w:rsidR="007B3224" w:rsidRPr="009D1642">
        <w:rPr>
          <w:lang w:val="en-US"/>
        </w:rPr>
        <w:t xml:space="preserve"> </w:t>
      </w:r>
      <w:r w:rsidR="00A76503" w:rsidRPr="009D1642">
        <w:rPr>
          <w:lang w:val="en-US"/>
        </w:rPr>
        <w:t xml:space="preserve">model, practices and concepts </w:t>
      </w:r>
      <w:r w:rsidR="006C7B09" w:rsidRPr="009D1642">
        <w:rPr>
          <w:lang w:val="en-US"/>
        </w:rPr>
        <w:t>they</w:t>
      </w:r>
      <w:r w:rsidR="00A76503" w:rsidRPr="009D1642">
        <w:rPr>
          <w:lang w:val="en-US"/>
        </w:rPr>
        <w:t xml:space="preserve"> can employee to </w:t>
      </w:r>
      <w:r w:rsidR="008E3B07" w:rsidRPr="009D1642">
        <w:rPr>
          <w:lang w:val="en-US"/>
        </w:rPr>
        <w:t xml:space="preserve">enhance </w:t>
      </w:r>
      <w:r w:rsidR="00712EA8" w:rsidRPr="009D1642">
        <w:rPr>
          <w:lang w:val="en-US"/>
        </w:rPr>
        <w:t>employee commitment, retention</w:t>
      </w:r>
      <w:r w:rsidR="008E3B07" w:rsidRPr="009D1642">
        <w:rPr>
          <w:lang w:val="en-US"/>
        </w:rPr>
        <w:t xml:space="preserve">, </w:t>
      </w:r>
      <w:r w:rsidR="00712EA8" w:rsidRPr="009D1642">
        <w:rPr>
          <w:lang w:val="en-US"/>
        </w:rPr>
        <w:t xml:space="preserve">and belongingness, all of which </w:t>
      </w:r>
      <w:r w:rsidR="005229F8" w:rsidRPr="009D1642">
        <w:rPr>
          <w:lang w:val="en-US"/>
        </w:rPr>
        <w:t xml:space="preserve">more often aid </w:t>
      </w:r>
      <w:r w:rsidR="00712EA8" w:rsidRPr="009D1642">
        <w:rPr>
          <w:lang w:val="en-US"/>
        </w:rPr>
        <w:t>company c</w:t>
      </w:r>
      <w:r w:rsidR="00A76503" w:rsidRPr="009D1642">
        <w:rPr>
          <w:lang w:val="en-US"/>
        </w:rPr>
        <w:t>ompetitive</w:t>
      </w:r>
      <w:r w:rsidR="00712EA8" w:rsidRPr="009D1642">
        <w:rPr>
          <w:lang w:val="en-US"/>
        </w:rPr>
        <w:t>ness</w:t>
      </w:r>
      <w:r w:rsidR="008E3B07" w:rsidRPr="009D1642">
        <w:rPr>
          <w:lang w:val="en-US"/>
        </w:rPr>
        <w:t>, sustainab</w:t>
      </w:r>
      <w:r w:rsidR="00712EA8" w:rsidRPr="009D1642">
        <w:rPr>
          <w:lang w:val="en-US"/>
        </w:rPr>
        <w:t>ility</w:t>
      </w:r>
      <w:r w:rsidR="00A76503" w:rsidRPr="009D1642">
        <w:rPr>
          <w:lang w:val="en-US"/>
        </w:rPr>
        <w:t xml:space="preserve">, </w:t>
      </w:r>
      <w:r w:rsidR="00712EA8" w:rsidRPr="009D1642">
        <w:rPr>
          <w:lang w:val="en-US"/>
        </w:rPr>
        <w:t>and productivity.</w:t>
      </w:r>
      <w:r w:rsidR="008E3B07" w:rsidRPr="009D1642">
        <w:rPr>
          <w:lang w:val="en-US"/>
        </w:rPr>
        <w:t xml:space="preserve"> </w:t>
      </w:r>
    </w:p>
    <w:p w14:paraId="0115DF8F" w14:textId="45F6CB1C" w:rsidR="00CB388C" w:rsidRPr="009D1642" w:rsidRDefault="00CB388C" w:rsidP="006F1430">
      <w:pPr>
        <w:rPr>
          <w:b/>
          <w:bCs/>
          <w:lang w:val="en-US"/>
        </w:rPr>
      </w:pPr>
      <w:r w:rsidRPr="009D1642">
        <w:rPr>
          <w:b/>
          <w:bCs/>
          <w:lang w:val="en-US"/>
        </w:rPr>
        <w:t xml:space="preserve">Performance management </w:t>
      </w:r>
    </w:p>
    <w:p w14:paraId="531BF4FA" w14:textId="13E5DDC7" w:rsidR="00073409" w:rsidRPr="009D1642" w:rsidRDefault="00AF2687" w:rsidP="00C073A0">
      <w:pPr>
        <w:rPr>
          <w:lang w:val="en-US"/>
        </w:rPr>
      </w:pPr>
      <w:sdt>
        <w:sdtPr>
          <w:rPr>
            <w:lang w:val="en-US"/>
          </w:rPr>
          <w:id w:val="1210447503"/>
          <w:citation/>
        </w:sdtPr>
        <w:sdtEndPr/>
        <w:sdtContent>
          <w:r w:rsidR="00073409" w:rsidRPr="009D1642">
            <w:rPr>
              <w:lang w:val="en-US"/>
            </w:rPr>
            <w:fldChar w:fldCharType="begin"/>
          </w:r>
          <w:r w:rsidR="00073409" w:rsidRPr="009D1642">
            <w:rPr>
              <w:lang w:val="en-US"/>
            </w:rPr>
            <w:instrText xml:space="preserve"> CITATION CIP222 \l 1033 </w:instrText>
          </w:r>
          <w:r w:rsidR="00073409" w:rsidRPr="009D1642">
            <w:rPr>
              <w:lang w:val="en-US"/>
            </w:rPr>
            <w:fldChar w:fldCharType="separate"/>
          </w:r>
          <w:r w:rsidR="00073409" w:rsidRPr="009D1642">
            <w:rPr>
              <w:noProof/>
              <w:lang w:val="en-US"/>
            </w:rPr>
            <w:t>(CIPD, 2022)</w:t>
          </w:r>
          <w:r w:rsidR="00073409" w:rsidRPr="009D1642">
            <w:rPr>
              <w:lang w:val="en-US"/>
            </w:rPr>
            <w:fldChar w:fldCharType="end"/>
          </w:r>
        </w:sdtContent>
      </w:sdt>
      <w:r w:rsidR="00073409" w:rsidRPr="009D1642">
        <w:rPr>
          <w:lang w:val="en-US"/>
        </w:rPr>
        <w:t xml:space="preserve"> asserts that there is no definite definition for p</w:t>
      </w:r>
      <w:r w:rsidR="009362C3" w:rsidRPr="009D1642">
        <w:rPr>
          <w:lang w:val="en-US"/>
        </w:rPr>
        <w:t>erformance management</w:t>
      </w:r>
      <w:r w:rsidR="00073409" w:rsidRPr="009D1642">
        <w:rPr>
          <w:lang w:val="en-US"/>
        </w:rPr>
        <w:t xml:space="preserve"> but it describes activities which:</w:t>
      </w:r>
    </w:p>
    <w:p w14:paraId="4C3FA33D" w14:textId="51C361EB" w:rsidR="00073409" w:rsidRPr="009D1642" w:rsidRDefault="00073409" w:rsidP="00CA6CA1">
      <w:pPr>
        <w:pStyle w:val="ListParagraph"/>
        <w:numPr>
          <w:ilvl w:val="0"/>
          <w:numId w:val="24"/>
        </w:numPr>
        <w:rPr>
          <w:lang w:val="en-US"/>
        </w:rPr>
      </w:pPr>
      <w:r w:rsidRPr="009D1642">
        <w:rPr>
          <w:lang w:val="en-US"/>
        </w:rPr>
        <w:t xml:space="preserve">Establish </w:t>
      </w:r>
      <w:r w:rsidR="005408C1" w:rsidRPr="009D1642">
        <w:rPr>
          <w:lang w:val="en-US"/>
        </w:rPr>
        <w:t>goals</w:t>
      </w:r>
      <w:r w:rsidRPr="009D1642">
        <w:rPr>
          <w:lang w:val="en-US"/>
        </w:rPr>
        <w:t xml:space="preserve"> through which teams</w:t>
      </w:r>
      <w:r w:rsidR="005408C1" w:rsidRPr="009D1642">
        <w:rPr>
          <w:lang w:val="en-US"/>
        </w:rPr>
        <w:t xml:space="preserve"> and individuals</w:t>
      </w:r>
      <w:r w:rsidRPr="009D1642">
        <w:rPr>
          <w:lang w:val="en-US"/>
        </w:rPr>
        <w:t xml:space="preserve"> can see their </w:t>
      </w:r>
      <w:r w:rsidR="005408C1" w:rsidRPr="009D1642">
        <w:rPr>
          <w:lang w:val="en-US"/>
        </w:rPr>
        <w:t>role</w:t>
      </w:r>
      <w:r w:rsidRPr="009D1642">
        <w:rPr>
          <w:lang w:val="en-US"/>
        </w:rPr>
        <w:t xml:space="preserve"> in the organisation’s </w:t>
      </w:r>
      <w:r w:rsidR="005408C1" w:rsidRPr="009D1642">
        <w:rPr>
          <w:lang w:val="en-US"/>
        </w:rPr>
        <w:t xml:space="preserve">strategy and </w:t>
      </w:r>
      <w:r w:rsidRPr="009D1642">
        <w:rPr>
          <w:lang w:val="en-US"/>
        </w:rPr>
        <w:t>mission.</w:t>
      </w:r>
    </w:p>
    <w:p w14:paraId="2F75EB5C" w14:textId="33B748F7" w:rsidR="00073409" w:rsidRPr="009D1642" w:rsidRDefault="005408C1" w:rsidP="00CA6CA1">
      <w:pPr>
        <w:pStyle w:val="ListParagraph"/>
        <w:numPr>
          <w:ilvl w:val="0"/>
          <w:numId w:val="24"/>
        </w:numPr>
        <w:rPr>
          <w:lang w:val="en-US"/>
        </w:rPr>
      </w:pPr>
      <w:r w:rsidRPr="009D1642">
        <w:rPr>
          <w:lang w:val="en-US"/>
        </w:rPr>
        <w:t>Enhance</w:t>
      </w:r>
      <w:r w:rsidR="00073409" w:rsidRPr="009D1642">
        <w:rPr>
          <w:lang w:val="en-US"/>
        </w:rPr>
        <w:t xml:space="preserve"> performance among </w:t>
      </w:r>
      <w:r w:rsidRPr="009D1642">
        <w:rPr>
          <w:lang w:val="en-US"/>
        </w:rPr>
        <w:t>teams, employees, and</w:t>
      </w:r>
      <w:r w:rsidR="00073409" w:rsidRPr="009D1642">
        <w:rPr>
          <w:lang w:val="en-US"/>
        </w:rPr>
        <w:t xml:space="preserve">, </w:t>
      </w:r>
      <w:r w:rsidRPr="009D1642">
        <w:rPr>
          <w:lang w:val="en-US"/>
        </w:rPr>
        <w:t>eventually</w:t>
      </w:r>
      <w:r w:rsidR="00073409" w:rsidRPr="009D1642">
        <w:rPr>
          <w:lang w:val="en-US"/>
        </w:rPr>
        <w:t>, organisations.</w:t>
      </w:r>
    </w:p>
    <w:p w14:paraId="7B585AB7" w14:textId="4EE1E026" w:rsidR="00073409" w:rsidRPr="009D1642" w:rsidRDefault="00073409" w:rsidP="00CA6CA1">
      <w:pPr>
        <w:pStyle w:val="ListParagraph"/>
        <w:numPr>
          <w:ilvl w:val="0"/>
          <w:numId w:val="24"/>
        </w:numPr>
        <w:rPr>
          <w:lang w:val="en-US"/>
        </w:rPr>
      </w:pPr>
      <w:r w:rsidRPr="009D1642">
        <w:rPr>
          <w:lang w:val="en-US"/>
        </w:rPr>
        <w:t xml:space="preserve">Hold </w:t>
      </w:r>
      <w:r w:rsidR="005408C1" w:rsidRPr="009D1642">
        <w:rPr>
          <w:lang w:val="en-US"/>
        </w:rPr>
        <w:t>employee</w:t>
      </w:r>
      <w:r w:rsidRPr="009D1642">
        <w:rPr>
          <w:lang w:val="en-US"/>
        </w:rPr>
        <w:t xml:space="preserve"> to account for their performance by </w:t>
      </w:r>
      <w:r w:rsidR="00C373C7" w:rsidRPr="009D1642">
        <w:rPr>
          <w:lang w:val="en-US"/>
        </w:rPr>
        <w:t>relating</w:t>
      </w:r>
      <w:r w:rsidRPr="009D1642">
        <w:rPr>
          <w:lang w:val="en-US"/>
        </w:rPr>
        <w:t xml:space="preserve"> it to </w:t>
      </w:r>
      <w:r w:rsidR="00C373C7" w:rsidRPr="009D1642">
        <w:rPr>
          <w:lang w:val="en-US"/>
        </w:rPr>
        <w:t xml:space="preserve">career progression, </w:t>
      </w:r>
      <w:r w:rsidRPr="009D1642">
        <w:rPr>
          <w:lang w:val="en-US"/>
        </w:rPr>
        <w:t>reward, termination of contracts</w:t>
      </w:r>
      <w:r w:rsidR="00C373C7" w:rsidRPr="009D1642">
        <w:rPr>
          <w:lang w:val="en-US"/>
        </w:rPr>
        <w:t xml:space="preserve"> and career progression</w:t>
      </w:r>
      <w:r w:rsidRPr="009D1642">
        <w:rPr>
          <w:lang w:val="en-US"/>
        </w:rPr>
        <w:t>.</w:t>
      </w:r>
    </w:p>
    <w:p w14:paraId="78BD89F1" w14:textId="77777777" w:rsidR="00CE125C" w:rsidRPr="009D1642" w:rsidRDefault="00A42E78" w:rsidP="00A03356">
      <w:pPr>
        <w:rPr>
          <w:lang w:val="en-US"/>
        </w:rPr>
      </w:pPr>
      <w:r w:rsidRPr="009D1642">
        <w:rPr>
          <w:lang w:val="en-US"/>
        </w:rPr>
        <w:t>Many s</w:t>
      </w:r>
      <w:r w:rsidR="008F65F2" w:rsidRPr="009D1642">
        <w:rPr>
          <w:lang w:val="en-US"/>
        </w:rPr>
        <w:t xml:space="preserve">uccessful organisations </w:t>
      </w:r>
      <w:r w:rsidRPr="009D1642">
        <w:rPr>
          <w:lang w:val="en-US"/>
        </w:rPr>
        <w:t>that have adapted HRM Contemporary practices and perform</w:t>
      </w:r>
      <w:r w:rsidR="008F65F2" w:rsidRPr="009D1642">
        <w:rPr>
          <w:lang w:val="en-US"/>
        </w:rPr>
        <w:t>ance management systems</w:t>
      </w:r>
      <w:r w:rsidRPr="009D1642">
        <w:rPr>
          <w:lang w:val="en-US"/>
        </w:rPr>
        <w:t xml:space="preserve"> in particular, </w:t>
      </w:r>
      <w:r w:rsidR="008F65F2" w:rsidRPr="009D1642">
        <w:rPr>
          <w:lang w:val="en-US"/>
        </w:rPr>
        <w:t>rel</w:t>
      </w:r>
      <w:r w:rsidRPr="009D1642">
        <w:rPr>
          <w:lang w:val="en-US"/>
        </w:rPr>
        <w:t>y on both info</w:t>
      </w:r>
      <w:r w:rsidR="008F65F2" w:rsidRPr="009D1642">
        <w:rPr>
          <w:lang w:val="en-US"/>
        </w:rPr>
        <w:t xml:space="preserve">rmal and formal </w:t>
      </w:r>
      <w:r w:rsidRPr="009D1642">
        <w:rPr>
          <w:lang w:val="en-US"/>
        </w:rPr>
        <w:t>methods</w:t>
      </w:r>
      <w:r w:rsidR="0021465D" w:rsidRPr="009D1642">
        <w:rPr>
          <w:lang w:val="en-US"/>
        </w:rPr>
        <w:t xml:space="preserve"> to execute them</w:t>
      </w:r>
      <w:r w:rsidR="008F65F2" w:rsidRPr="009D1642">
        <w:rPr>
          <w:lang w:val="en-US"/>
        </w:rPr>
        <w:t xml:space="preserve">. </w:t>
      </w:r>
      <w:r w:rsidRPr="009D1642">
        <w:rPr>
          <w:lang w:val="en-US"/>
        </w:rPr>
        <w:t>The</w:t>
      </w:r>
      <w:r w:rsidR="00A21462" w:rsidRPr="009D1642">
        <w:rPr>
          <w:lang w:val="en-US"/>
        </w:rPr>
        <w:t>y</w:t>
      </w:r>
      <w:r w:rsidRPr="009D1642">
        <w:rPr>
          <w:lang w:val="en-US"/>
        </w:rPr>
        <w:t xml:space="preserve"> incorporate </w:t>
      </w:r>
      <w:r w:rsidR="008F65F2" w:rsidRPr="009D1642">
        <w:rPr>
          <w:lang w:val="en-US"/>
        </w:rPr>
        <w:t>planning</w:t>
      </w:r>
      <w:r w:rsidRPr="009D1642">
        <w:rPr>
          <w:lang w:val="en-US"/>
        </w:rPr>
        <w:t xml:space="preserve"> (</w:t>
      </w:r>
      <w:r w:rsidR="008F65F2" w:rsidRPr="009D1642">
        <w:rPr>
          <w:lang w:val="en-US"/>
        </w:rPr>
        <w:t xml:space="preserve">defining and reviewing </w:t>
      </w:r>
      <w:r w:rsidR="00A21462" w:rsidRPr="009D1642">
        <w:rPr>
          <w:lang w:val="en-US"/>
        </w:rPr>
        <w:t>goals</w:t>
      </w:r>
      <w:r w:rsidRPr="009D1642">
        <w:rPr>
          <w:lang w:val="en-US"/>
        </w:rPr>
        <w:t>)</w:t>
      </w:r>
      <w:r w:rsidR="008F65F2" w:rsidRPr="009D1642">
        <w:rPr>
          <w:lang w:val="en-US"/>
        </w:rPr>
        <w:t xml:space="preserve">, </w:t>
      </w:r>
      <w:r w:rsidR="00A21462" w:rsidRPr="009D1642">
        <w:rPr>
          <w:lang w:val="en-US"/>
        </w:rPr>
        <w:t>inter</w:t>
      </w:r>
      <w:r w:rsidRPr="009D1642">
        <w:rPr>
          <w:lang w:val="en-US"/>
        </w:rPr>
        <w:t>relating</w:t>
      </w:r>
      <w:r w:rsidR="008F65F2" w:rsidRPr="009D1642">
        <w:rPr>
          <w:lang w:val="en-US"/>
        </w:rPr>
        <w:t xml:space="preserve"> </w:t>
      </w:r>
      <w:r w:rsidR="00A21462" w:rsidRPr="009D1642">
        <w:rPr>
          <w:lang w:val="en-US"/>
        </w:rPr>
        <w:t>means</w:t>
      </w:r>
      <w:r w:rsidR="008F65F2" w:rsidRPr="009D1642">
        <w:rPr>
          <w:lang w:val="en-US"/>
        </w:rPr>
        <w:t xml:space="preserve"> of a</w:t>
      </w:r>
      <w:r w:rsidR="00A21462" w:rsidRPr="009D1642">
        <w:rPr>
          <w:lang w:val="en-US"/>
        </w:rPr>
        <w:t>ttaining</w:t>
      </w:r>
      <w:r w:rsidR="008F65F2" w:rsidRPr="009D1642">
        <w:rPr>
          <w:lang w:val="en-US"/>
        </w:rPr>
        <w:t xml:space="preserve"> t</w:t>
      </w:r>
      <w:r w:rsidR="00A21462" w:rsidRPr="009D1642">
        <w:rPr>
          <w:lang w:val="en-US"/>
        </w:rPr>
        <w:t>he</w:t>
      </w:r>
      <w:r w:rsidR="008F65F2" w:rsidRPr="009D1642">
        <w:rPr>
          <w:lang w:val="en-US"/>
        </w:rPr>
        <w:t xml:space="preserve"> </w:t>
      </w:r>
      <w:r w:rsidR="00A21462" w:rsidRPr="009D1642">
        <w:rPr>
          <w:lang w:val="en-US"/>
        </w:rPr>
        <w:t>goals</w:t>
      </w:r>
      <w:r w:rsidR="008F65F2" w:rsidRPr="009D1642">
        <w:rPr>
          <w:lang w:val="en-US"/>
        </w:rPr>
        <w:t xml:space="preserve"> to business plans, and setting </w:t>
      </w:r>
      <w:r w:rsidR="00A21462" w:rsidRPr="009D1642">
        <w:rPr>
          <w:lang w:val="en-US"/>
        </w:rPr>
        <w:t>benchmarks for the</w:t>
      </w:r>
      <w:r w:rsidR="008F65F2" w:rsidRPr="009D1642">
        <w:rPr>
          <w:lang w:val="en-US"/>
        </w:rPr>
        <w:t xml:space="preserve"> success. Th</w:t>
      </w:r>
      <w:r w:rsidR="00A21462" w:rsidRPr="009D1642">
        <w:rPr>
          <w:lang w:val="en-US"/>
        </w:rPr>
        <w:t>ey are usually</w:t>
      </w:r>
      <w:r w:rsidR="008F65F2" w:rsidRPr="009D1642">
        <w:rPr>
          <w:lang w:val="en-US"/>
        </w:rPr>
        <w:t xml:space="preserve"> </w:t>
      </w:r>
      <w:r w:rsidR="00A21462" w:rsidRPr="009D1642">
        <w:rPr>
          <w:lang w:val="en-US"/>
        </w:rPr>
        <w:t>deliberated</w:t>
      </w:r>
      <w:r w:rsidR="008F65F2" w:rsidRPr="009D1642">
        <w:rPr>
          <w:lang w:val="en-US"/>
        </w:rPr>
        <w:t xml:space="preserve"> </w:t>
      </w:r>
      <w:r w:rsidR="00A21462" w:rsidRPr="009D1642">
        <w:rPr>
          <w:lang w:val="en-US"/>
        </w:rPr>
        <w:t xml:space="preserve">upon formally and informally between employees </w:t>
      </w:r>
      <w:r w:rsidR="00CA6CA1" w:rsidRPr="009D1642">
        <w:rPr>
          <w:lang w:val="en-US"/>
        </w:rPr>
        <w:t>and line</w:t>
      </w:r>
      <w:r w:rsidR="008F65F2" w:rsidRPr="009D1642">
        <w:rPr>
          <w:lang w:val="en-US"/>
        </w:rPr>
        <w:t xml:space="preserve"> manager</w:t>
      </w:r>
      <w:r w:rsidR="00A21462" w:rsidRPr="009D1642">
        <w:rPr>
          <w:lang w:val="en-US"/>
        </w:rPr>
        <w:t>s</w:t>
      </w:r>
      <w:r w:rsidR="00CA6CA1" w:rsidRPr="009D1642">
        <w:rPr>
          <w:lang w:val="en-US"/>
        </w:rPr>
        <w:t xml:space="preserve"> (appraisals and reviews)</w:t>
      </w:r>
      <w:sdt>
        <w:sdtPr>
          <w:rPr>
            <w:lang w:val="en-US"/>
          </w:rPr>
          <w:id w:val="-1261446673"/>
          <w:citation/>
        </w:sdtPr>
        <w:sdtEndPr/>
        <w:sdtContent>
          <w:r w:rsidR="00CA6CA1" w:rsidRPr="009D1642">
            <w:rPr>
              <w:lang w:val="en-US"/>
            </w:rPr>
            <w:fldChar w:fldCharType="begin"/>
          </w:r>
          <w:r w:rsidR="00CA6CA1" w:rsidRPr="009D1642">
            <w:rPr>
              <w:lang w:val="en-US"/>
            </w:rPr>
            <w:instrText xml:space="preserve"> CITATION Bai15 \l 1033 </w:instrText>
          </w:r>
          <w:r w:rsidR="00CA6CA1" w:rsidRPr="009D1642">
            <w:rPr>
              <w:lang w:val="en-US"/>
            </w:rPr>
            <w:fldChar w:fldCharType="separate"/>
          </w:r>
          <w:r w:rsidR="00CA6CA1" w:rsidRPr="009D1642">
            <w:rPr>
              <w:noProof/>
              <w:lang w:val="en-US"/>
            </w:rPr>
            <w:t xml:space="preserve"> ( Bailey, et al., 2015)</w:t>
          </w:r>
          <w:r w:rsidR="00CA6CA1" w:rsidRPr="009D1642">
            <w:rPr>
              <w:lang w:val="en-US"/>
            </w:rPr>
            <w:fldChar w:fldCharType="end"/>
          </w:r>
        </w:sdtContent>
      </w:sdt>
      <w:r w:rsidR="00CA6CA1" w:rsidRPr="009D1642">
        <w:rPr>
          <w:lang w:val="en-US"/>
        </w:rPr>
        <w:t>.</w:t>
      </w:r>
      <w:r w:rsidR="00CE125C" w:rsidRPr="009D1642">
        <w:rPr>
          <w:lang w:val="en-US"/>
        </w:rPr>
        <w:t xml:space="preserve"> </w:t>
      </w:r>
      <w:r w:rsidR="00C373C7" w:rsidRPr="009D1642">
        <w:rPr>
          <w:lang w:val="en-US"/>
        </w:rPr>
        <w:t>The performance management process owned and driven by line managers</w:t>
      </w:r>
      <w:r w:rsidR="00A03356" w:rsidRPr="009D1642">
        <w:rPr>
          <w:lang w:val="en-US"/>
        </w:rPr>
        <w:t>,</w:t>
      </w:r>
      <w:r w:rsidR="00C373C7" w:rsidRPr="009D1642">
        <w:rPr>
          <w:lang w:val="en-US"/>
        </w:rPr>
        <w:t xml:space="preserve"> is designed to improve teams, individual, and organi</w:t>
      </w:r>
      <w:r w:rsidR="00A03356" w:rsidRPr="009D1642">
        <w:rPr>
          <w:lang w:val="en-US"/>
        </w:rPr>
        <w:t>s</w:t>
      </w:r>
      <w:r w:rsidR="00C373C7" w:rsidRPr="009D1642">
        <w:rPr>
          <w:lang w:val="en-US"/>
        </w:rPr>
        <w:t>ational performance</w:t>
      </w:r>
      <w:r w:rsidR="00A03356" w:rsidRPr="009D1642">
        <w:rPr>
          <w:lang w:val="en-US"/>
        </w:rPr>
        <w:t xml:space="preserve">. </w:t>
      </w:r>
    </w:p>
    <w:p w14:paraId="4C921650" w14:textId="0F02C7F4" w:rsidR="00C073A0" w:rsidRPr="009D1642" w:rsidRDefault="009362C3" w:rsidP="00A03356">
      <w:pPr>
        <w:rPr>
          <w:lang w:val="en-US"/>
        </w:rPr>
      </w:pPr>
      <w:r w:rsidRPr="009D1642">
        <w:rPr>
          <w:lang w:val="en-US"/>
        </w:rPr>
        <w:t xml:space="preserve">In </w:t>
      </w:r>
      <w:r w:rsidR="00C073A0" w:rsidRPr="009D1642">
        <w:rPr>
          <w:lang w:val="en-US"/>
        </w:rPr>
        <w:t>the last decade</w:t>
      </w:r>
      <w:r w:rsidR="00185E80" w:rsidRPr="009D1642">
        <w:rPr>
          <w:lang w:val="en-US"/>
        </w:rPr>
        <w:t>,</w:t>
      </w:r>
      <w:r w:rsidR="00C073A0" w:rsidRPr="009D1642">
        <w:rPr>
          <w:lang w:val="en-US"/>
        </w:rPr>
        <w:t xml:space="preserve"> </w:t>
      </w:r>
      <w:r w:rsidR="00185E80" w:rsidRPr="009D1642">
        <w:rPr>
          <w:lang w:val="en-US"/>
        </w:rPr>
        <w:t xml:space="preserve">thousands of articles and reports have been produced by </w:t>
      </w:r>
      <w:r w:rsidR="00C073A0" w:rsidRPr="009D1642">
        <w:rPr>
          <w:lang w:val="en-US"/>
        </w:rPr>
        <w:t xml:space="preserve">researchers and </w:t>
      </w:r>
      <w:r w:rsidR="00185E80" w:rsidRPr="009D1642">
        <w:rPr>
          <w:lang w:val="en-US"/>
        </w:rPr>
        <w:t xml:space="preserve">scholars stressing the importance of </w:t>
      </w:r>
      <w:r w:rsidR="00870169" w:rsidRPr="009D1642">
        <w:rPr>
          <w:lang w:val="en-US"/>
        </w:rPr>
        <w:t>‘</w:t>
      </w:r>
      <w:r w:rsidR="00185E80" w:rsidRPr="009D1642">
        <w:rPr>
          <w:lang w:val="en-US"/>
        </w:rPr>
        <w:t>Human Capital</w:t>
      </w:r>
      <w:r w:rsidR="00870169" w:rsidRPr="009D1642">
        <w:rPr>
          <w:lang w:val="en-US"/>
        </w:rPr>
        <w:t>’</w:t>
      </w:r>
      <w:r w:rsidR="00185E80" w:rsidRPr="009D1642">
        <w:rPr>
          <w:lang w:val="en-US"/>
        </w:rPr>
        <w:t xml:space="preserve">. Managers, executives and employee surveys are all in agreement about finding the right people and developing them as a top priority </w:t>
      </w:r>
      <w:r w:rsidR="000D7CED" w:rsidRPr="009D1642">
        <w:rPr>
          <w:lang w:val="en-US"/>
        </w:rPr>
        <w:t>if corporate goals are to be successfully achieved. However, despite all the evidence</w:t>
      </w:r>
      <w:r w:rsidR="00A766B9" w:rsidRPr="009D1642">
        <w:rPr>
          <w:lang w:val="en-US"/>
        </w:rPr>
        <w:t>, many organisations’ structures do not reflect significancy of human</w:t>
      </w:r>
      <w:r w:rsidR="000D7CED" w:rsidRPr="009D1642">
        <w:rPr>
          <w:lang w:val="en-US"/>
        </w:rPr>
        <w:t xml:space="preserve"> capital</w:t>
      </w:r>
      <w:sdt>
        <w:sdtPr>
          <w:rPr>
            <w:lang w:val="en-US"/>
          </w:rPr>
          <w:id w:val="-1357493683"/>
          <w:citation/>
        </w:sdtPr>
        <w:sdtEndPr/>
        <w:sdtContent>
          <w:r w:rsidR="00A766B9" w:rsidRPr="009D1642">
            <w:rPr>
              <w:lang w:val="en-US"/>
            </w:rPr>
            <w:fldChar w:fldCharType="begin"/>
          </w:r>
          <w:r w:rsidR="00A766B9" w:rsidRPr="009D1642">
            <w:rPr>
              <w:lang w:val="en-US"/>
            </w:rPr>
            <w:instrText xml:space="preserve"> CITATION Placeholder2 \l 1033 </w:instrText>
          </w:r>
          <w:r w:rsidR="00A766B9" w:rsidRPr="009D1642">
            <w:rPr>
              <w:lang w:val="en-US"/>
            </w:rPr>
            <w:fldChar w:fldCharType="separate"/>
          </w:r>
          <w:r w:rsidR="00A766B9" w:rsidRPr="009D1642">
            <w:rPr>
              <w:noProof/>
              <w:lang w:val="en-US"/>
            </w:rPr>
            <w:t xml:space="preserve"> (Lawler, 2008)</w:t>
          </w:r>
          <w:r w:rsidR="00A766B9" w:rsidRPr="009D1642">
            <w:rPr>
              <w:lang w:val="en-US"/>
            </w:rPr>
            <w:fldChar w:fldCharType="end"/>
          </w:r>
        </w:sdtContent>
      </w:sdt>
      <w:r w:rsidR="00A766B9" w:rsidRPr="009D1642">
        <w:rPr>
          <w:lang w:val="en-US"/>
        </w:rPr>
        <w:t>.</w:t>
      </w:r>
      <w:r w:rsidR="000D7CED" w:rsidRPr="009D1642">
        <w:rPr>
          <w:lang w:val="en-US"/>
        </w:rPr>
        <w:t xml:space="preserve"> </w:t>
      </w:r>
    </w:p>
    <w:p w14:paraId="1F64F6FE" w14:textId="47100720" w:rsidR="00D71730" w:rsidRPr="009D1642" w:rsidRDefault="00707AD6" w:rsidP="00D71730">
      <w:pPr>
        <w:rPr>
          <w:lang w:val="en-US"/>
        </w:rPr>
      </w:pPr>
      <w:r w:rsidRPr="009D1642">
        <w:rPr>
          <w:lang w:val="en-US"/>
        </w:rPr>
        <w:t xml:space="preserve">Performance management is </w:t>
      </w:r>
      <w:r w:rsidR="00A340F7" w:rsidRPr="009D1642">
        <w:rPr>
          <w:lang w:val="en-US"/>
        </w:rPr>
        <w:t xml:space="preserve">a vital </w:t>
      </w:r>
      <w:r w:rsidRPr="009D1642">
        <w:rPr>
          <w:lang w:val="en-US"/>
        </w:rPr>
        <w:t xml:space="preserve">process </w:t>
      </w:r>
      <w:r w:rsidR="00A340F7" w:rsidRPr="009D1642">
        <w:rPr>
          <w:lang w:val="en-US"/>
        </w:rPr>
        <w:t>through</w:t>
      </w:r>
      <w:r w:rsidRPr="009D1642">
        <w:rPr>
          <w:lang w:val="en-US"/>
        </w:rPr>
        <w:t xml:space="preserve"> which corporate </w:t>
      </w:r>
      <w:r w:rsidR="00A340F7" w:rsidRPr="009D1642">
        <w:rPr>
          <w:lang w:val="en-US"/>
        </w:rPr>
        <w:t>goals</w:t>
      </w:r>
      <w:r w:rsidRPr="009D1642">
        <w:rPr>
          <w:lang w:val="en-US"/>
        </w:rPr>
        <w:t xml:space="preserve"> </w:t>
      </w:r>
      <w:r w:rsidR="00A00778" w:rsidRPr="009D1642">
        <w:rPr>
          <w:lang w:val="en-US"/>
        </w:rPr>
        <w:t xml:space="preserve">like </w:t>
      </w:r>
      <w:r w:rsidR="00CE125C" w:rsidRPr="009D1642">
        <w:rPr>
          <w:lang w:val="en-US"/>
        </w:rPr>
        <w:t xml:space="preserve">high </w:t>
      </w:r>
      <w:r w:rsidR="00A00778" w:rsidRPr="009D1642">
        <w:rPr>
          <w:lang w:val="en-US"/>
        </w:rPr>
        <w:t xml:space="preserve">competitiveness, </w:t>
      </w:r>
      <w:r w:rsidR="00870169" w:rsidRPr="009D1642">
        <w:rPr>
          <w:lang w:val="en-US"/>
        </w:rPr>
        <w:t>and</w:t>
      </w:r>
      <w:r w:rsidR="00A00778" w:rsidRPr="009D1642">
        <w:rPr>
          <w:lang w:val="en-US"/>
        </w:rPr>
        <w:t xml:space="preserve"> productivity </w:t>
      </w:r>
      <w:r w:rsidRPr="009D1642">
        <w:rPr>
          <w:lang w:val="en-US"/>
        </w:rPr>
        <w:t xml:space="preserve">are achieved </w:t>
      </w:r>
      <w:r w:rsidR="00283DA9" w:rsidRPr="009D1642">
        <w:rPr>
          <w:lang w:val="en-US"/>
        </w:rPr>
        <w:t>which makes</w:t>
      </w:r>
      <w:r w:rsidR="00DF507C" w:rsidRPr="009D1642">
        <w:rPr>
          <w:lang w:val="en-US"/>
        </w:rPr>
        <w:t xml:space="preserve"> it a key pillar in </w:t>
      </w:r>
      <w:proofErr w:type="spellStart"/>
      <w:r w:rsidR="00DF507C" w:rsidRPr="009D1642">
        <w:rPr>
          <w:lang w:val="en-US"/>
        </w:rPr>
        <w:t>organisations’</w:t>
      </w:r>
      <w:proofErr w:type="spellEnd"/>
      <w:r w:rsidR="00DF507C" w:rsidRPr="009D1642">
        <w:rPr>
          <w:lang w:val="en-US"/>
        </w:rPr>
        <w:t xml:space="preserve"> </w:t>
      </w:r>
      <w:r w:rsidRPr="009D1642">
        <w:rPr>
          <w:lang w:val="en-US"/>
        </w:rPr>
        <w:t xml:space="preserve">effectiveness </w:t>
      </w:r>
      <w:r w:rsidR="00A00778" w:rsidRPr="009D1642">
        <w:rPr>
          <w:lang w:val="en-US"/>
        </w:rPr>
        <w:t>and survival</w:t>
      </w:r>
      <w:r w:rsidR="00CE125C" w:rsidRPr="009D1642">
        <w:rPr>
          <w:lang w:val="en-US"/>
        </w:rPr>
        <w:t>,</w:t>
      </w:r>
      <w:r w:rsidR="00A00778" w:rsidRPr="009D1642">
        <w:rPr>
          <w:lang w:val="en-US"/>
        </w:rPr>
        <w:t xml:space="preserve"> </w:t>
      </w:r>
      <w:r w:rsidR="00DF507C" w:rsidRPr="009D1642">
        <w:rPr>
          <w:lang w:val="en-US"/>
        </w:rPr>
        <w:t xml:space="preserve">hence </w:t>
      </w:r>
      <w:r w:rsidR="0059465B" w:rsidRPr="009D1642">
        <w:rPr>
          <w:lang w:val="en-US"/>
        </w:rPr>
        <w:t xml:space="preserve">the </w:t>
      </w:r>
      <w:r w:rsidR="00DF507C" w:rsidRPr="009D1642">
        <w:rPr>
          <w:lang w:val="en-US"/>
        </w:rPr>
        <w:t>need to pay due attention</w:t>
      </w:r>
      <w:r w:rsidR="00A00778" w:rsidRPr="009D1642">
        <w:rPr>
          <w:lang w:val="en-US"/>
        </w:rPr>
        <w:t xml:space="preserve"> to i</w:t>
      </w:r>
      <w:r w:rsidR="00283DA9" w:rsidRPr="009D1642">
        <w:rPr>
          <w:lang w:val="en-US"/>
        </w:rPr>
        <w:t>t</w:t>
      </w:r>
      <w:sdt>
        <w:sdtPr>
          <w:rPr>
            <w:lang w:val="en-US"/>
          </w:rPr>
          <w:id w:val="64232220"/>
          <w:citation/>
        </w:sdtPr>
        <w:sdtEndPr/>
        <w:sdtContent>
          <w:r w:rsidR="001D237E" w:rsidRPr="009D1642">
            <w:rPr>
              <w:lang w:val="en-US"/>
            </w:rPr>
            <w:fldChar w:fldCharType="begin"/>
          </w:r>
          <w:r w:rsidR="001D237E" w:rsidRPr="009D1642">
            <w:rPr>
              <w:lang w:val="en-US"/>
            </w:rPr>
            <w:instrText xml:space="preserve"> CITATION Car04 \l 1033 </w:instrText>
          </w:r>
          <w:r w:rsidR="001D237E" w:rsidRPr="009D1642">
            <w:rPr>
              <w:lang w:val="en-US"/>
            </w:rPr>
            <w:fldChar w:fldCharType="separate"/>
          </w:r>
          <w:r w:rsidR="001D237E" w:rsidRPr="009D1642">
            <w:rPr>
              <w:noProof/>
              <w:lang w:val="en-US"/>
            </w:rPr>
            <w:t xml:space="preserve"> (Cardy, 2004)</w:t>
          </w:r>
          <w:r w:rsidR="001D237E" w:rsidRPr="009D1642">
            <w:rPr>
              <w:lang w:val="en-US"/>
            </w:rPr>
            <w:fldChar w:fldCharType="end"/>
          </w:r>
        </w:sdtContent>
      </w:sdt>
      <w:r w:rsidR="00A00778" w:rsidRPr="009D1642">
        <w:rPr>
          <w:lang w:val="en-US"/>
        </w:rPr>
        <w:t>. It is paramount that it becomes a corporate strategic priority for management</w:t>
      </w:r>
      <w:r w:rsidR="0059465B" w:rsidRPr="009D1642">
        <w:rPr>
          <w:lang w:val="en-US"/>
        </w:rPr>
        <w:t xml:space="preserve"> (manager</w:t>
      </w:r>
      <w:r w:rsidR="00870169" w:rsidRPr="009D1642">
        <w:rPr>
          <w:lang w:val="en-US"/>
        </w:rPr>
        <w:t>s</w:t>
      </w:r>
      <w:r w:rsidR="00C073A0" w:rsidRPr="009D1642">
        <w:rPr>
          <w:lang w:val="en-US"/>
        </w:rPr>
        <w:t xml:space="preserve">) </w:t>
      </w:r>
      <w:r w:rsidR="00BA413D" w:rsidRPr="009D1642">
        <w:rPr>
          <w:lang w:val="en-US"/>
        </w:rPr>
        <w:t>which at the moment almost half of employees feel organizational processes responsible for performance management are not doing enough to support them and rank lowest in</w:t>
      </w:r>
      <w:r w:rsidR="00CF4F66" w:rsidRPr="009D1642">
        <w:rPr>
          <w:lang w:val="en-US"/>
        </w:rPr>
        <w:t xml:space="preserve"> employee</w:t>
      </w:r>
      <w:r w:rsidR="00BA413D" w:rsidRPr="009D1642">
        <w:rPr>
          <w:lang w:val="en-US"/>
        </w:rPr>
        <w:t xml:space="preserve"> satisfaction </w:t>
      </w:r>
      <w:r w:rsidRPr="009D1642">
        <w:rPr>
          <w:lang w:val="en-US"/>
        </w:rPr>
        <w:t>surveys</w:t>
      </w:r>
      <w:r w:rsidRPr="009D1642">
        <w:rPr>
          <w:color w:val="FF0000"/>
          <w:lang w:val="en-US"/>
        </w:rPr>
        <w:t xml:space="preserve"> </w:t>
      </w:r>
      <w:sdt>
        <w:sdtPr>
          <w:rPr>
            <w:lang w:val="en-US"/>
          </w:rPr>
          <w:id w:val="-629704080"/>
          <w:citation/>
        </w:sdtPr>
        <w:sdtEndPr/>
        <w:sdtContent>
          <w:r w:rsidR="00C073A0" w:rsidRPr="009D1642">
            <w:rPr>
              <w:lang w:val="en-US"/>
            </w:rPr>
            <w:fldChar w:fldCharType="begin"/>
          </w:r>
          <w:r w:rsidR="00C073A0" w:rsidRPr="009D1642">
            <w:rPr>
              <w:lang w:val="en-US"/>
            </w:rPr>
            <w:instrText xml:space="preserve"> CITATION Placeholder2 \l 1033 </w:instrText>
          </w:r>
          <w:r w:rsidR="00C073A0" w:rsidRPr="009D1642">
            <w:rPr>
              <w:lang w:val="en-US"/>
            </w:rPr>
            <w:fldChar w:fldCharType="separate"/>
          </w:r>
          <w:r w:rsidR="00C073A0" w:rsidRPr="009D1642">
            <w:rPr>
              <w:noProof/>
              <w:lang w:val="en-US"/>
            </w:rPr>
            <w:t>(Lawler, 2008)</w:t>
          </w:r>
          <w:r w:rsidR="00C073A0" w:rsidRPr="009D1642">
            <w:rPr>
              <w:lang w:val="en-US"/>
            </w:rPr>
            <w:fldChar w:fldCharType="end"/>
          </w:r>
        </w:sdtContent>
      </w:sdt>
      <w:sdt>
        <w:sdtPr>
          <w:rPr>
            <w:lang w:val="en-US"/>
          </w:rPr>
          <w:id w:val="-1914308238"/>
          <w:citation/>
        </w:sdtPr>
        <w:sdtEndPr/>
        <w:sdtContent>
          <w:r w:rsidR="00D71730" w:rsidRPr="009D1642">
            <w:rPr>
              <w:lang w:val="en-US"/>
            </w:rPr>
            <w:fldChar w:fldCharType="begin"/>
          </w:r>
          <w:r w:rsidR="00D71730" w:rsidRPr="009D1642">
            <w:rPr>
              <w:lang w:val="en-US"/>
            </w:rPr>
            <w:instrText xml:space="preserve"> CITATION Pul09 \l 1033 </w:instrText>
          </w:r>
          <w:r w:rsidR="00D71730" w:rsidRPr="009D1642">
            <w:rPr>
              <w:lang w:val="en-US"/>
            </w:rPr>
            <w:fldChar w:fldCharType="separate"/>
          </w:r>
          <w:r w:rsidR="00D71730" w:rsidRPr="009D1642">
            <w:rPr>
              <w:noProof/>
              <w:lang w:val="en-US"/>
            </w:rPr>
            <w:t xml:space="preserve"> (Pulakos, 2009)</w:t>
          </w:r>
          <w:r w:rsidR="00D71730" w:rsidRPr="009D1642">
            <w:rPr>
              <w:lang w:val="en-US"/>
            </w:rPr>
            <w:fldChar w:fldCharType="end"/>
          </w:r>
        </w:sdtContent>
      </w:sdt>
      <w:r w:rsidR="00870169" w:rsidRPr="009D1642">
        <w:rPr>
          <w:lang w:val="en-US"/>
        </w:rPr>
        <w:t>.</w:t>
      </w:r>
    </w:p>
    <w:p w14:paraId="69C72778" w14:textId="4122D796" w:rsidR="001A3206" w:rsidRPr="009D1642" w:rsidRDefault="00F3681E" w:rsidP="0041241E">
      <w:pPr>
        <w:rPr>
          <w:lang w:val="en-US"/>
        </w:rPr>
      </w:pPr>
      <w:r w:rsidRPr="009D1642">
        <w:rPr>
          <w:lang w:val="en-US"/>
        </w:rPr>
        <w:t>Effective c</w:t>
      </w:r>
      <w:r w:rsidR="0041241E" w:rsidRPr="009D1642">
        <w:rPr>
          <w:lang w:val="en-US"/>
        </w:rPr>
        <w:t xml:space="preserve">ommunication is </w:t>
      </w:r>
      <w:r w:rsidRPr="009D1642">
        <w:rPr>
          <w:lang w:val="en-US"/>
        </w:rPr>
        <w:t xml:space="preserve">another </w:t>
      </w:r>
      <w:r w:rsidR="0041241E" w:rsidRPr="009D1642">
        <w:rPr>
          <w:lang w:val="en-US"/>
        </w:rPr>
        <w:t xml:space="preserve">a key </w:t>
      </w:r>
      <w:r w:rsidRPr="009D1642">
        <w:rPr>
          <w:lang w:val="en-US"/>
        </w:rPr>
        <w:t xml:space="preserve">ingredient of performance management </w:t>
      </w:r>
      <w:r w:rsidR="00D83937" w:rsidRPr="009D1642">
        <w:rPr>
          <w:lang w:val="en-US"/>
        </w:rPr>
        <w:t xml:space="preserve">which enables corporate goals, and specific accomplishments to be communicated to employees and vice versa (reviews and appraisals). It helps in supervisors guiding employees, smoothening of </w:t>
      </w:r>
      <w:r w:rsidR="001A3206" w:rsidRPr="009D1642">
        <w:rPr>
          <w:lang w:val="en-US"/>
        </w:rPr>
        <w:t>proc</w:t>
      </w:r>
      <w:r w:rsidR="00D83937" w:rsidRPr="009D1642">
        <w:rPr>
          <w:lang w:val="en-US"/>
        </w:rPr>
        <w:t>esses</w:t>
      </w:r>
      <w:r w:rsidR="001A3206" w:rsidRPr="009D1642">
        <w:rPr>
          <w:lang w:val="en-US"/>
        </w:rPr>
        <w:t>, enhancing mentoring, coaching, development and training, and conflict resolution.</w:t>
      </w:r>
    </w:p>
    <w:p w14:paraId="2DFD210A" w14:textId="570751CA" w:rsidR="00B22C84" w:rsidRPr="009D1642" w:rsidRDefault="00D01D39" w:rsidP="00B22C84">
      <w:pPr>
        <w:rPr>
          <w:color w:val="FF0000"/>
          <w:lang w:val="en-US"/>
        </w:rPr>
      </w:pPr>
      <w:r w:rsidRPr="009D1642">
        <w:rPr>
          <w:lang w:val="en-US"/>
        </w:rPr>
        <w:t>The global competitive business environment and</w:t>
      </w:r>
      <w:r w:rsidR="00707AD6" w:rsidRPr="009D1642">
        <w:rPr>
          <w:lang w:val="en-US"/>
        </w:rPr>
        <w:t xml:space="preserve"> challenges </w:t>
      </w:r>
      <w:r w:rsidRPr="009D1642">
        <w:rPr>
          <w:lang w:val="en-US"/>
        </w:rPr>
        <w:t xml:space="preserve">organisations are </w:t>
      </w:r>
      <w:r w:rsidR="00707AD6" w:rsidRPr="009D1642">
        <w:rPr>
          <w:lang w:val="en-US"/>
        </w:rPr>
        <w:t>facing</w:t>
      </w:r>
      <w:r w:rsidRPr="009D1642">
        <w:rPr>
          <w:lang w:val="en-US"/>
        </w:rPr>
        <w:t xml:space="preserve"> have </w:t>
      </w:r>
      <w:r w:rsidR="00842484" w:rsidRPr="009D1642">
        <w:rPr>
          <w:lang w:val="en-US"/>
        </w:rPr>
        <w:t xml:space="preserve">highlighted the significancy of performance management </w:t>
      </w:r>
      <w:r w:rsidR="008E16F5" w:rsidRPr="009D1642">
        <w:rPr>
          <w:lang w:val="en-US"/>
        </w:rPr>
        <w:t>systems</w:t>
      </w:r>
      <w:r w:rsidR="00842484" w:rsidRPr="009D1642">
        <w:rPr>
          <w:lang w:val="en-US"/>
        </w:rPr>
        <w:t xml:space="preserve"> </w:t>
      </w:r>
      <w:r w:rsidR="008E16F5" w:rsidRPr="009D1642">
        <w:rPr>
          <w:lang w:val="en-US"/>
        </w:rPr>
        <w:t xml:space="preserve">hence the </w:t>
      </w:r>
      <w:r w:rsidR="007F6181" w:rsidRPr="009D1642">
        <w:rPr>
          <w:lang w:val="en-US"/>
        </w:rPr>
        <w:t>strategic</w:t>
      </w:r>
      <w:r w:rsidR="000A5346" w:rsidRPr="009D1642">
        <w:rPr>
          <w:lang w:val="en-US"/>
        </w:rPr>
        <w:t xml:space="preserve"> reversal</w:t>
      </w:r>
      <w:r w:rsidR="008E16F5" w:rsidRPr="009D1642">
        <w:rPr>
          <w:lang w:val="en-US"/>
        </w:rPr>
        <w:t>, search for better performance ways</w:t>
      </w:r>
      <w:r w:rsidR="000A5346" w:rsidRPr="009D1642">
        <w:rPr>
          <w:lang w:val="en-US"/>
        </w:rPr>
        <w:t xml:space="preserve"> </w:t>
      </w:r>
      <w:r w:rsidR="008E16F5" w:rsidRPr="009D1642">
        <w:rPr>
          <w:lang w:val="en-US"/>
        </w:rPr>
        <w:t>and</w:t>
      </w:r>
      <w:r w:rsidR="00707AD6" w:rsidRPr="009D1642">
        <w:rPr>
          <w:lang w:val="en-US"/>
        </w:rPr>
        <w:t xml:space="preserve"> </w:t>
      </w:r>
      <w:r w:rsidR="00842484" w:rsidRPr="009D1642">
        <w:rPr>
          <w:lang w:val="en-US"/>
        </w:rPr>
        <w:t xml:space="preserve">adaption </w:t>
      </w:r>
      <w:r w:rsidR="008E16F5" w:rsidRPr="009D1642">
        <w:rPr>
          <w:lang w:val="en-US"/>
        </w:rPr>
        <w:t xml:space="preserve">of contemporary </w:t>
      </w:r>
      <w:r w:rsidR="00707AD6" w:rsidRPr="009D1642">
        <w:rPr>
          <w:lang w:val="en-US"/>
        </w:rPr>
        <w:t>employee performance</w:t>
      </w:r>
      <w:r w:rsidR="00842484" w:rsidRPr="009D1642">
        <w:rPr>
          <w:lang w:val="en-US"/>
        </w:rPr>
        <w:t xml:space="preserve"> practices</w:t>
      </w:r>
      <w:r w:rsidR="00A03356" w:rsidRPr="009D1642">
        <w:t xml:space="preserve">. </w:t>
      </w:r>
      <w:r w:rsidR="008E16F5" w:rsidRPr="009D1642">
        <w:rPr>
          <w:lang w:val="en-US"/>
        </w:rPr>
        <w:t xml:space="preserve">Employee engagement </w:t>
      </w:r>
      <w:r w:rsidR="00801665" w:rsidRPr="009D1642">
        <w:rPr>
          <w:lang w:val="en-US"/>
        </w:rPr>
        <w:t>is believed by many researchers and scholars to be the immediate most effective solution to enhancing increased performance and productivity</w:t>
      </w:r>
      <w:r w:rsidR="004D5ADB" w:rsidRPr="009D1642">
        <w:rPr>
          <w:lang w:val="en-US"/>
        </w:rPr>
        <w:t>.</w:t>
      </w:r>
    </w:p>
    <w:p w14:paraId="625B02D0" w14:textId="57D2C465" w:rsidR="00562DEF" w:rsidRPr="009D1642" w:rsidRDefault="00A340F7" w:rsidP="00AE0019">
      <w:pPr>
        <w:rPr>
          <w:lang w:val="en-US"/>
        </w:rPr>
      </w:pPr>
      <w:r w:rsidRPr="009D1642">
        <w:rPr>
          <w:lang w:val="en-US"/>
        </w:rPr>
        <w:t xml:space="preserve">For performance management to be fully appreciated it is important that </w:t>
      </w:r>
      <w:r w:rsidR="008F101C" w:rsidRPr="009D1642">
        <w:rPr>
          <w:lang w:val="en-US"/>
        </w:rPr>
        <w:t xml:space="preserve">all organisational mechanisms; design, policies and practices coordinate, a strategic HRM integrative approach bringing together </w:t>
      </w:r>
      <w:r w:rsidR="00004B16" w:rsidRPr="009D1642">
        <w:rPr>
          <w:lang w:val="en-US"/>
        </w:rPr>
        <w:t>all HR activities to drive corporate goals, aims and objectives</w:t>
      </w:r>
      <w:sdt>
        <w:sdtPr>
          <w:rPr>
            <w:lang w:val="en-US"/>
          </w:rPr>
          <w:id w:val="-618520926"/>
          <w:citation/>
        </w:sdtPr>
        <w:sdtEndPr/>
        <w:sdtContent>
          <w:r w:rsidR="00004B16" w:rsidRPr="009D1642">
            <w:rPr>
              <w:lang w:val="en-US"/>
            </w:rPr>
            <w:fldChar w:fldCharType="begin"/>
          </w:r>
          <w:r w:rsidR="00004B16" w:rsidRPr="009D1642">
            <w:rPr>
              <w:lang w:val="en-US"/>
            </w:rPr>
            <w:instrText xml:space="preserve"> CITATION Sak11 \l 1033 </w:instrText>
          </w:r>
          <w:r w:rsidR="00004B16" w:rsidRPr="009D1642">
            <w:rPr>
              <w:lang w:val="en-US"/>
            </w:rPr>
            <w:fldChar w:fldCharType="separate"/>
          </w:r>
          <w:r w:rsidR="00004B16" w:rsidRPr="009D1642">
            <w:rPr>
              <w:noProof/>
              <w:lang w:val="en-US"/>
            </w:rPr>
            <w:t xml:space="preserve"> (Saks &amp; Gruman, 2011)</w:t>
          </w:r>
          <w:r w:rsidR="00004B16" w:rsidRPr="009D1642">
            <w:rPr>
              <w:lang w:val="en-US"/>
            </w:rPr>
            <w:fldChar w:fldCharType="end"/>
          </w:r>
        </w:sdtContent>
      </w:sdt>
      <w:r w:rsidR="00004B16" w:rsidRPr="009D1642">
        <w:rPr>
          <w:lang w:val="en-US"/>
        </w:rPr>
        <w:t>.</w:t>
      </w:r>
    </w:p>
    <w:p w14:paraId="48512768" w14:textId="483FF415" w:rsidR="00D74679" w:rsidRPr="009D1642" w:rsidRDefault="00CA69AD" w:rsidP="006F1430">
      <w:pPr>
        <w:rPr>
          <w:lang w:val="en-US"/>
        </w:rPr>
      </w:pPr>
      <w:r w:rsidRPr="009D1642">
        <w:rPr>
          <w:lang w:val="en-US"/>
        </w:rPr>
        <w:t>If not carefully implemented, contemporary performance management implementation (practices) can result into side effects like higher employee turn-over. Poor performing employees who miss out on rewards and appreciation</w:t>
      </w:r>
      <w:r w:rsidR="00AE40EB" w:rsidRPr="009D1642">
        <w:rPr>
          <w:lang w:val="en-US"/>
        </w:rPr>
        <w:t xml:space="preserve"> (recognition) might feel left out hence quitting</w:t>
      </w:r>
      <w:r w:rsidR="00BE5166" w:rsidRPr="009D1642">
        <w:rPr>
          <w:lang w:val="en-US"/>
        </w:rPr>
        <w:t xml:space="preserve"> and their replacement process (selection and recruitment) is quite expensive.</w:t>
      </w:r>
    </w:p>
    <w:p w14:paraId="043BCB13" w14:textId="073201E9" w:rsidR="00472153" w:rsidRPr="009D1642" w:rsidRDefault="00472153" w:rsidP="00472153">
      <w:pPr>
        <w:rPr>
          <w:b/>
          <w:bCs/>
          <w:lang w:val="en-US"/>
        </w:rPr>
      </w:pPr>
      <w:r w:rsidRPr="009D1642">
        <w:rPr>
          <w:b/>
          <w:bCs/>
          <w:lang w:val="en-US"/>
        </w:rPr>
        <w:t>AMO Performance model.</w:t>
      </w:r>
    </w:p>
    <w:p w14:paraId="09A191C4" w14:textId="77777777" w:rsidR="002B2C20" w:rsidRPr="009D1642" w:rsidRDefault="00A534DC" w:rsidP="00562DEF">
      <w:pPr>
        <w:rPr>
          <w:lang w:val="en-US"/>
        </w:rPr>
      </w:pPr>
      <w:r w:rsidRPr="009D1642">
        <w:rPr>
          <w:lang w:val="en-US"/>
        </w:rPr>
        <w:t>The AMO performance theory</w:t>
      </w:r>
      <w:r w:rsidR="005D4A7F" w:rsidRPr="009D1642">
        <w:rPr>
          <w:lang w:val="en-US"/>
        </w:rPr>
        <w:t xml:space="preserve">’s </w:t>
      </w:r>
      <w:r w:rsidRPr="009D1642">
        <w:rPr>
          <w:lang w:val="en-US"/>
        </w:rPr>
        <w:t>ability to explain complex relationship between employee management and performance outcome</w:t>
      </w:r>
      <w:r w:rsidR="00594DC4" w:rsidRPr="009D1642">
        <w:rPr>
          <w:lang w:val="en-US"/>
        </w:rPr>
        <w:t xml:space="preserve"> make it very useful and popular to HR practioners</w:t>
      </w:r>
      <w:r w:rsidR="0029196D" w:rsidRPr="009D1642">
        <w:rPr>
          <w:lang w:val="en-US"/>
        </w:rPr>
        <w:t xml:space="preserve">. </w:t>
      </w:r>
      <w:r w:rsidR="00594DC4" w:rsidRPr="009D1642">
        <w:rPr>
          <w:lang w:val="en-US"/>
        </w:rPr>
        <w:t xml:space="preserve">It asserts that the </w:t>
      </w:r>
      <w:r w:rsidR="0029196D" w:rsidRPr="009D1642">
        <w:rPr>
          <w:lang w:val="en-US"/>
        </w:rPr>
        <w:t xml:space="preserve">total sum of employee’s ability (A), motivation (M) and opportunities (O) can express an individual’s </w:t>
      </w:r>
      <w:r w:rsidR="0087378E" w:rsidRPr="009D1642">
        <w:rPr>
          <w:lang w:val="en-US"/>
        </w:rPr>
        <w:t>performance (P) hence formular (AMO=P)</w:t>
      </w:r>
      <w:sdt>
        <w:sdtPr>
          <w:rPr>
            <w:lang w:val="en-US"/>
          </w:rPr>
          <w:id w:val="-626702063"/>
          <w:citation/>
        </w:sdtPr>
        <w:sdtEndPr/>
        <w:sdtContent>
          <w:r w:rsidR="0087378E" w:rsidRPr="009D1642">
            <w:rPr>
              <w:lang w:val="en-US"/>
            </w:rPr>
            <w:fldChar w:fldCharType="begin"/>
          </w:r>
          <w:r w:rsidR="0087378E" w:rsidRPr="009D1642">
            <w:rPr>
              <w:lang w:val="en-US"/>
            </w:rPr>
            <w:instrText xml:space="preserve"> CITATION Kel19 \l 1033 </w:instrText>
          </w:r>
          <w:r w:rsidR="0087378E" w:rsidRPr="009D1642">
            <w:rPr>
              <w:lang w:val="en-US"/>
            </w:rPr>
            <w:fldChar w:fldCharType="separate"/>
          </w:r>
          <w:r w:rsidR="0087378E" w:rsidRPr="009D1642">
            <w:rPr>
              <w:noProof/>
              <w:lang w:val="en-US"/>
            </w:rPr>
            <w:t xml:space="preserve"> (Kellner, et al., 2019)</w:t>
          </w:r>
          <w:r w:rsidR="0087378E" w:rsidRPr="009D1642">
            <w:rPr>
              <w:lang w:val="en-US"/>
            </w:rPr>
            <w:fldChar w:fldCharType="end"/>
          </w:r>
        </w:sdtContent>
      </w:sdt>
      <w:r w:rsidR="0087378E" w:rsidRPr="009D1642">
        <w:rPr>
          <w:lang w:val="en-US"/>
        </w:rPr>
        <w:t>.</w:t>
      </w:r>
      <w:r w:rsidR="00594DC4" w:rsidRPr="009D1642">
        <w:rPr>
          <w:lang w:val="en-US"/>
        </w:rPr>
        <w:t xml:space="preserve"> </w:t>
      </w:r>
    </w:p>
    <w:p w14:paraId="5A731D9D" w14:textId="0F2E628F" w:rsidR="00562DEF" w:rsidRPr="009D1642" w:rsidRDefault="00594DC4" w:rsidP="00562DEF">
      <w:pPr>
        <w:rPr>
          <w:lang w:val="en-US"/>
        </w:rPr>
      </w:pPr>
      <w:r w:rsidRPr="009D1642">
        <w:rPr>
          <w:lang w:val="en-US"/>
        </w:rPr>
        <w:t xml:space="preserve">The theory and its advocates argue and propose that; Ability, Motivation and </w:t>
      </w:r>
      <w:r w:rsidR="002B2C20" w:rsidRPr="009D1642">
        <w:rPr>
          <w:lang w:val="en-US"/>
        </w:rPr>
        <w:t>O</w:t>
      </w:r>
      <w:r w:rsidRPr="009D1642">
        <w:rPr>
          <w:lang w:val="en-US"/>
        </w:rPr>
        <w:t>pportunity</w:t>
      </w:r>
      <w:r w:rsidR="002B2C20" w:rsidRPr="009D1642">
        <w:rPr>
          <w:lang w:val="en-US"/>
        </w:rPr>
        <w:t xml:space="preserve">, are the three key ingredients </w:t>
      </w:r>
      <w:r w:rsidR="003E0578" w:rsidRPr="009D1642">
        <w:rPr>
          <w:lang w:val="en-US"/>
        </w:rPr>
        <w:t>organisations</w:t>
      </w:r>
      <w:r w:rsidR="002B2C20" w:rsidRPr="009D1642">
        <w:rPr>
          <w:lang w:val="en-US"/>
        </w:rPr>
        <w:t xml:space="preserve"> need to</w:t>
      </w:r>
      <w:r w:rsidR="00973EA7" w:rsidRPr="009D1642">
        <w:rPr>
          <w:lang w:val="en-US"/>
        </w:rPr>
        <w:t xml:space="preserve"> effectively achieve their </w:t>
      </w:r>
      <w:r w:rsidR="005E4AAA" w:rsidRPr="009D1642">
        <w:rPr>
          <w:lang w:val="en-US"/>
        </w:rPr>
        <w:t xml:space="preserve">corporate </w:t>
      </w:r>
      <w:r w:rsidR="00973EA7" w:rsidRPr="009D1642">
        <w:rPr>
          <w:lang w:val="en-US"/>
        </w:rPr>
        <w:t>goals.</w:t>
      </w:r>
      <w:r w:rsidR="00562DEF" w:rsidRPr="009D1642">
        <w:rPr>
          <w:lang w:val="en-US"/>
        </w:rPr>
        <w:t xml:space="preserve"> </w:t>
      </w:r>
    </w:p>
    <w:p w14:paraId="526295B3" w14:textId="474791A2" w:rsidR="00973EA7" w:rsidRPr="009D1642" w:rsidRDefault="00973EA7" w:rsidP="00562DEF">
      <w:pPr>
        <w:rPr>
          <w:lang w:val="en-US"/>
        </w:rPr>
      </w:pPr>
      <w:r w:rsidRPr="009D1642">
        <w:rPr>
          <w:noProof/>
          <w:lang w:val="en-US"/>
        </w:rPr>
        <w:drawing>
          <wp:inline distT="0" distB="0" distL="0" distR="0" wp14:anchorId="23F55F08" wp14:editId="7896ABBE">
            <wp:extent cx="5414010" cy="2566670"/>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14010" cy="2566670"/>
                    </a:xfrm>
                    <a:prstGeom prst="rect">
                      <a:avLst/>
                    </a:prstGeom>
                    <a:noFill/>
                  </pic:spPr>
                </pic:pic>
              </a:graphicData>
            </a:graphic>
          </wp:inline>
        </w:drawing>
      </w:r>
    </w:p>
    <w:p w14:paraId="06C67CE9" w14:textId="77777777" w:rsidR="00BC6943" w:rsidRPr="009D1642" w:rsidRDefault="003E0578" w:rsidP="00562DEF">
      <w:pPr>
        <w:rPr>
          <w:u w:val="single"/>
          <w:lang w:val="en-US"/>
        </w:rPr>
      </w:pPr>
      <w:r w:rsidRPr="009D1642">
        <w:rPr>
          <w:u w:val="single"/>
          <w:lang w:val="en-US"/>
        </w:rPr>
        <w:t xml:space="preserve">Ability: </w:t>
      </w:r>
    </w:p>
    <w:p w14:paraId="10B72E1A" w14:textId="75F7F910" w:rsidR="00BC6943" w:rsidRPr="009D1642" w:rsidRDefault="005E4AAA" w:rsidP="00606889">
      <w:pPr>
        <w:rPr>
          <w:lang w:val="en-US"/>
        </w:rPr>
      </w:pPr>
      <w:r w:rsidRPr="009D1642">
        <w:rPr>
          <w:lang w:val="en-US"/>
        </w:rPr>
        <w:t xml:space="preserve">The model advocates for relevant and adequate </w:t>
      </w:r>
      <w:r w:rsidR="00BC6943" w:rsidRPr="009D1642">
        <w:rPr>
          <w:lang w:val="en-US"/>
        </w:rPr>
        <w:t>knowledge and skills</w:t>
      </w:r>
      <w:r w:rsidRPr="009D1642">
        <w:rPr>
          <w:lang w:val="en-US"/>
        </w:rPr>
        <w:t>et</w:t>
      </w:r>
      <w:r w:rsidR="00BC6943" w:rsidRPr="009D1642">
        <w:rPr>
          <w:lang w:val="en-US"/>
        </w:rPr>
        <w:t xml:space="preserve"> </w:t>
      </w:r>
      <w:r w:rsidRPr="009D1642">
        <w:rPr>
          <w:lang w:val="en-US"/>
        </w:rPr>
        <w:t xml:space="preserve">for </w:t>
      </w:r>
      <w:r w:rsidR="00BC6943" w:rsidRPr="009D1642">
        <w:rPr>
          <w:lang w:val="en-US"/>
        </w:rPr>
        <w:t xml:space="preserve">employees </w:t>
      </w:r>
      <w:r w:rsidRPr="009D1642">
        <w:rPr>
          <w:lang w:val="en-US"/>
        </w:rPr>
        <w:t xml:space="preserve">to achieve corporate goals which can be done through a systematic </w:t>
      </w:r>
      <w:r w:rsidR="00606889" w:rsidRPr="009D1642">
        <w:rPr>
          <w:lang w:val="en-US"/>
        </w:rPr>
        <w:t>‘skills and knowledge’ oriented human capital selection and recruitment process</w:t>
      </w:r>
      <w:r w:rsidR="00BC6943" w:rsidRPr="009D1642">
        <w:rPr>
          <w:b/>
          <w:bCs/>
          <w:lang w:val="en-US"/>
        </w:rPr>
        <w:t xml:space="preserve">. </w:t>
      </w:r>
      <w:r w:rsidR="00606889" w:rsidRPr="009D1642">
        <w:rPr>
          <w:lang w:val="en-US"/>
        </w:rPr>
        <w:t xml:space="preserve">It also stresses the need for continuous training and development </w:t>
      </w:r>
      <w:r w:rsidR="00603670" w:rsidRPr="009D1642">
        <w:rPr>
          <w:lang w:val="en-US"/>
        </w:rPr>
        <w:t xml:space="preserve">(coaching and mentoring) </w:t>
      </w:r>
      <w:r w:rsidR="00606889" w:rsidRPr="009D1642">
        <w:rPr>
          <w:lang w:val="en-US"/>
        </w:rPr>
        <w:t>programs</w:t>
      </w:r>
      <w:r w:rsidR="00BC6943" w:rsidRPr="009D1642">
        <w:rPr>
          <w:lang w:val="en-US"/>
        </w:rPr>
        <w:t xml:space="preserve"> </w:t>
      </w:r>
      <w:r w:rsidR="00FC41AF" w:rsidRPr="009D1642">
        <w:rPr>
          <w:lang w:val="en-US"/>
        </w:rPr>
        <w:t>for employees at all levels.</w:t>
      </w:r>
    </w:p>
    <w:p w14:paraId="10266843" w14:textId="77777777" w:rsidR="00FC41AF" w:rsidRPr="009D1642" w:rsidRDefault="00CD7CD8" w:rsidP="00FC41AF">
      <w:pPr>
        <w:rPr>
          <w:u w:val="single"/>
          <w:lang w:val="en-US"/>
        </w:rPr>
      </w:pPr>
      <w:r w:rsidRPr="009D1642">
        <w:rPr>
          <w:u w:val="single"/>
          <w:lang w:val="en-US"/>
        </w:rPr>
        <w:t xml:space="preserve">Motivation: </w:t>
      </w:r>
    </w:p>
    <w:p w14:paraId="7ECAD941" w14:textId="77777777" w:rsidR="003A462E" w:rsidRPr="009D1642" w:rsidRDefault="00CD7CD8" w:rsidP="00FC41AF">
      <w:pPr>
        <w:rPr>
          <w:lang w:val="en-US"/>
        </w:rPr>
      </w:pPr>
      <w:r w:rsidRPr="009D1642">
        <w:rPr>
          <w:lang w:val="en-US"/>
        </w:rPr>
        <w:t xml:space="preserve">The model </w:t>
      </w:r>
      <w:r w:rsidR="00FC41AF" w:rsidRPr="009D1642">
        <w:rPr>
          <w:lang w:val="en-US"/>
        </w:rPr>
        <w:t>suggests</w:t>
      </w:r>
      <w:r w:rsidRPr="009D1642">
        <w:rPr>
          <w:lang w:val="en-US"/>
        </w:rPr>
        <w:t xml:space="preserve"> </w:t>
      </w:r>
      <w:r w:rsidR="00FC41AF" w:rsidRPr="009D1642">
        <w:rPr>
          <w:lang w:val="en-US"/>
        </w:rPr>
        <w:t>that for organisations to be competitive and to unsure</w:t>
      </w:r>
      <w:r w:rsidR="003A462E" w:rsidRPr="009D1642">
        <w:rPr>
          <w:lang w:val="en-US"/>
        </w:rPr>
        <w:t>;</w:t>
      </w:r>
    </w:p>
    <w:p w14:paraId="52AAB0E8" w14:textId="3C6FB1B1" w:rsidR="003A462E" w:rsidRPr="009D1642" w:rsidRDefault="00FC41AF" w:rsidP="003A462E">
      <w:pPr>
        <w:pStyle w:val="ListParagraph"/>
        <w:numPr>
          <w:ilvl w:val="0"/>
          <w:numId w:val="20"/>
        </w:numPr>
        <w:rPr>
          <w:lang w:val="en-US"/>
        </w:rPr>
      </w:pPr>
      <w:r w:rsidRPr="009D1642">
        <w:rPr>
          <w:lang w:val="en-US"/>
        </w:rPr>
        <w:t xml:space="preserve"> </w:t>
      </w:r>
      <w:r w:rsidR="00CE125C" w:rsidRPr="009D1642">
        <w:rPr>
          <w:lang w:val="en-US"/>
        </w:rPr>
        <w:t>H</w:t>
      </w:r>
      <w:r w:rsidRPr="009D1642">
        <w:rPr>
          <w:lang w:val="en-US"/>
        </w:rPr>
        <w:t xml:space="preserve">igh productivity </w:t>
      </w:r>
      <w:r w:rsidR="00F03FA2" w:rsidRPr="009D1642">
        <w:rPr>
          <w:lang w:val="en-US"/>
        </w:rPr>
        <w:t>management should guarantee</w:t>
      </w:r>
      <w:r w:rsidR="00CD7CD8" w:rsidRPr="009D1642">
        <w:rPr>
          <w:lang w:val="en-US"/>
        </w:rPr>
        <w:t xml:space="preserve"> employees</w:t>
      </w:r>
      <w:r w:rsidR="00603670" w:rsidRPr="009D1642">
        <w:rPr>
          <w:lang w:val="en-US"/>
        </w:rPr>
        <w:t>’</w:t>
      </w:r>
      <w:r w:rsidR="00CD7CD8" w:rsidRPr="009D1642">
        <w:rPr>
          <w:lang w:val="en-US"/>
        </w:rPr>
        <w:t xml:space="preserve"> </w:t>
      </w:r>
      <w:r w:rsidR="001E1AAE" w:rsidRPr="009D1642">
        <w:rPr>
          <w:lang w:val="en-US"/>
        </w:rPr>
        <w:t>motiva</w:t>
      </w:r>
      <w:r w:rsidR="00603670" w:rsidRPr="009D1642">
        <w:rPr>
          <w:lang w:val="en-US"/>
        </w:rPr>
        <w:t>tion</w:t>
      </w:r>
      <w:r w:rsidR="00F03FA2" w:rsidRPr="009D1642">
        <w:rPr>
          <w:lang w:val="en-US"/>
        </w:rPr>
        <w:t xml:space="preserve">. </w:t>
      </w:r>
    </w:p>
    <w:p w14:paraId="55A94A9F" w14:textId="132C51B5" w:rsidR="00470577" w:rsidRPr="009D1642" w:rsidRDefault="00F03FA2" w:rsidP="003A462E">
      <w:pPr>
        <w:pStyle w:val="ListParagraph"/>
        <w:numPr>
          <w:ilvl w:val="0"/>
          <w:numId w:val="20"/>
        </w:numPr>
        <w:rPr>
          <w:lang w:val="en-US"/>
        </w:rPr>
      </w:pPr>
      <w:r w:rsidRPr="009D1642">
        <w:rPr>
          <w:lang w:val="en-US"/>
        </w:rPr>
        <w:t xml:space="preserve">It proposes organisations put in place performance-based </w:t>
      </w:r>
      <w:r w:rsidR="00603670" w:rsidRPr="009D1642">
        <w:rPr>
          <w:lang w:val="en-US"/>
        </w:rPr>
        <w:t xml:space="preserve">pay and </w:t>
      </w:r>
      <w:r w:rsidRPr="009D1642">
        <w:rPr>
          <w:lang w:val="en-US"/>
        </w:rPr>
        <w:t>rewards</w:t>
      </w:r>
      <w:r w:rsidR="001E1AAE" w:rsidRPr="009D1642">
        <w:rPr>
          <w:lang w:val="en-US"/>
        </w:rPr>
        <w:t xml:space="preserve"> </w:t>
      </w:r>
      <w:r w:rsidR="003A462E" w:rsidRPr="009D1642">
        <w:rPr>
          <w:lang w:val="en-US"/>
        </w:rPr>
        <w:t xml:space="preserve">systems, job flexibility (working hours and shifts), recognition, </w:t>
      </w:r>
      <w:r w:rsidR="001E1AAE" w:rsidRPr="009D1642">
        <w:rPr>
          <w:lang w:val="en-US"/>
        </w:rPr>
        <w:t xml:space="preserve">and </w:t>
      </w:r>
      <w:r w:rsidR="003A462E" w:rsidRPr="009D1642">
        <w:rPr>
          <w:lang w:val="en-US"/>
        </w:rPr>
        <w:t>improve job design to appeal to employees</w:t>
      </w:r>
      <w:r w:rsidR="001E1AAE" w:rsidRPr="009D1642">
        <w:rPr>
          <w:lang w:val="en-US"/>
        </w:rPr>
        <w:t xml:space="preserve">. </w:t>
      </w:r>
    </w:p>
    <w:p w14:paraId="03283783" w14:textId="2DFFB4C4" w:rsidR="00BC6943" w:rsidRPr="009D1642" w:rsidRDefault="00D90A1E" w:rsidP="00470577">
      <w:pPr>
        <w:pStyle w:val="ListParagraph"/>
        <w:numPr>
          <w:ilvl w:val="0"/>
          <w:numId w:val="20"/>
        </w:numPr>
        <w:rPr>
          <w:lang w:val="en-US"/>
        </w:rPr>
      </w:pPr>
      <w:r w:rsidRPr="009D1642">
        <w:rPr>
          <w:lang w:val="en-US"/>
        </w:rPr>
        <w:t>Regularly carry out performance</w:t>
      </w:r>
      <w:r w:rsidR="00BC6943" w:rsidRPr="009D1642">
        <w:rPr>
          <w:lang w:val="en-US"/>
        </w:rPr>
        <w:t xml:space="preserve"> reviews, </w:t>
      </w:r>
      <w:r w:rsidR="00FB3E67" w:rsidRPr="009D1642">
        <w:rPr>
          <w:lang w:val="en-US"/>
        </w:rPr>
        <w:t xml:space="preserve">guarantee </w:t>
      </w:r>
      <w:r w:rsidR="00E563F9" w:rsidRPr="009D1642">
        <w:rPr>
          <w:lang w:val="en-US"/>
        </w:rPr>
        <w:t xml:space="preserve">career development, employment security, </w:t>
      </w:r>
      <w:r w:rsidR="00FB3E67" w:rsidRPr="009D1642">
        <w:rPr>
          <w:lang w:val="en-US"/>
        </w:rPr>
        <w:t xml:space="preserve">and </w:t>
      </w:r>
      <w:r w:rsidR="00E563F9" w:rsidRPr="009D1642">
        <w:rPr>
          <w:lang w:val="en-US"/>
        </w:rPr>
        <w:t xml:space="preserve">work life balance. </w:t>
      </w:r>
    </w:p>
    <w:p w14:paraId="2C7D7BA6" w14:textId="77777777" w:rsidR="00470577" w:rsidRPr="009D1642" w:rsidRDefault="009D3D40" w:rsidP="00562DEF">
      <w:pPr>
        <w:rPr>
          <w:u w:val="single"/>
          <w:lang w:val="en-US"/>
        </w:rPr>
      </w:pPr>
      <w:r w:rsidRPr="009D1642">
        <w:rPr>
          <w:u w:val="single"/>
          <w:lang w:val="en-US"/>
        </w:rPr>
        <w:t xml:space="preserve">Opportunity: </w:t>
      </w:r>
    </w:p>
    <w:p w14:paraId="4AF4F49F" w14:textId="52C51C9F" w:rsidR="00ED671E" w:rsidRPr="009D1642" w:rsidRDefault="00FB3E67" w:rsidP="00C369DD">
      <w:pPr>
        <w:rPr>
          <w:b/>
          <w:bCs/>
          <w:lang w:val="en-US"/>
        </w:rPr>
      </w:pPr>
      <w:r w:rsidRPr="009D1642">
        <w:rPr>
          <w:lang w:val="en-US"/>
        </w:rPr>
        <w:t>The model also advocates for organisations to relinquish and provide</w:t>
      </w:r>
      <w:r w:rsidR="00470577" w:rsidRPr="009D1642">
        <w:rPr>
          <w:lang w:val="en-US"/>
        </w:rPr>
        <w:t xml:space="preserve"> sufficient power, information, knowledge </w:t>
      </w:r>
      <w:r w:rsidR="003F7711" w:rsidRPr="009D1642">
        <w:rPr>
          <w:lang w:val="en-US"/>
        </w:rPr>
        <w:t xml:space="preserve">and tools (resources) </w:t>
      </w:r>
      <w:r w:rsidR="00470577" w:rsidRPr="009D1642">
        <w:rPr>
          <w:lang w:val="en-US"/>
        </w:rPr>
        <w:t xml:space="preserve">to empower </w:t>
      </w:r>
      <w:r w:rsidRPr="009D1642">
        <w:rPr>
          <w:lang w:val="en-US"/>
        </w:rPr>
        <w:t xml:space="preserve">employees in order to </w:t>
      </w:r>
      <w:r w:rsidR="00CE125C" w:rsidRPr="009D1642">
        <w:rPr>
          <w:lang w:val="en-US"/>
        </w:rPr>
        <w:t xml:space="preserve">be </w:t>
      </w:r>
      <w:r w:rsidRPr="009D1642">
        <w:rPr>
          <w:lang w:val="en-US"/>
        </w:rPr>
        <w:t xml:space="preserve">able to perform </w:t>
      </w:r>
      <w:r w:rsidR="00470577" w:rsidRPr="009D1642">
        <w:rPr>
          <w:lang w:val="en-US"/>
        </w:rPr>
        <w:t xml:space="preserve">at </w:t>
      </w:r>
      <w:r w:rsidR="003F7711" w:rsidRPr="009D1642">
        <w:rPr>
          <w:lang w:val="en-US"/>
        </w:rPr>
        <w:t xml:space="preserve">the </w:t>
      </w:r>
      <w:r w:rsidR="00470577" w:rsidRPr="009D1642">
        <w:rPr>
          <w:lang w:val="en-US"/>
        </w:rPr>
        <w:t>high</w:t>
      </w:r>
      <w:r w:rsidR="003F7711" w:rsidRPr="009D1642">
        <w:rPr>
          <w:lang w:val="en-US"/>
        </w:rPr>
        <w:t>est</w:t>
      </w:r>
      <w:r w:rsidR="00470577" w:rsidRPr="009D1642">
        <w:rPr>
          <w:lang w:val="en-US"/>
        </w:rPr>
        <w:t xml:space="preserve"> level.</w:t>
      </w:r>
      <w:r w:rsidRPr="009D1642">
        <w:rPr>
          <w:lang w:val="en-US"/>
        </w:rPr>
        <w:t xml:space="preserve"> </w:t>
      </w:r>
      <w:r w:rsidR="009B239E" w:rsidRPr="009D1642">
        <w:rPr>
          <w:lang w:val="en-US"/>
        </w:rPr>
        <w:t>It is paramount that employees are given opportunities to develop, based on specific roles and responsibilities</w:t>
      </w:r>
      <w:r w:rsidR="00470577" w:rsidRPr="009D1642">
        <w:rPr>
          <w:lang w:val="en-US"/>
        </w:rPr>
        <w:t xml:space="preserve"> and play a role in achieving</w:t>
      </w:r>
      <w:r w:rsidR="009B239E" w:rsidRPr="009D1642">
        <w:rPr>
          <w:lang w:val="en-US"/>
        </w:rPr>
        <w:t xml:space="preserve"> organisation</w:t>
      </w:r>
      <w:r w:rsidR="00470577" w:rsidRPr="009D1642">
        <w:rPr>
          <w:lang w:val="en-US"/>
        </w:rPr>
        <w:t>’</w:t>
      </w:r>
      <w:r w:rsidR="009B239E" w:rsidRPr="009D1642">
        <w:rPr>
          <w:lang w:val="en-US"/>
        </w:rPr>
        <w:t xml:space="preserve">s </w:t>
      </w:r>
      <w:r w:rsidR="003F7711" w:rsidRPr="009D1642">
        <w:rPr>
          <w:lang w:val="en-US"/>
        </w:rPr>
        <w:t>goals.</w:t>
      </w:r>
    </w:p>
    <w:p w14:paraId="3676D698" w14:textId="1C360BC8" w:rsidR="0000744D" w:rsidRPr="009D1642" w:rsidRDefault="0032331A" w:rsidP="00C369DD">
      <w:pPr>
        <w:rPr>
          <w:lang w:val="en-US"/>
        </w:rPr>
      </w:pPr>
      <w:r w:rsidRPr="009D1642">
        <w:rPr>
          <w:b/>
          <w:bCs/>
          <w:lang w:val="en-US"/>
        </w:rPr>
        <w:t xml:space="preserve">Balanced scorecard. </w:t>
      </w:r>
    </w:p>
    <w:p w14:paraId="71F92B99" w14:textId="77777777" w:rsidR="005C0BF4" w:rsidRPr="009D1642" w:rsidRDefault="00D84A65" w:rsidP="0010405D">
      <w:pPr>
        <w:rPr>
          <w:lang w:val="en-US"/>
        </w:rPr>
      </w:pPr>
      <w:r w:rsidRPr="009D1642">
        <w:rPr>
          <w:lang w:val="en-US"/>
        </w:rPr>
        <w:t xml:space="preserve">In order for management to establish the true state of their performance and being able to design </w:t>
      </w:r>
      <w:r w:rsidR="00DD0627" w:rsidRPr="009D1642">
        <w:rPr>
          <w:lang w:val="en-US"/>
        </w:rPr>
        <w:t>better strategic options</w:t>
      </w:r>
      <w:r w:rsidR="005C0BF4" w:rsidRPr="009D1642">
        <w:rPr>
          <w:lang w:val="en-US"/>
        </w:rPr>
        <w:t>, ensure</w:t>
      </w:r>
      <w:r w:rsidR="007D69F8" w:rsidRPr="009D1642">
        <w:rPr>
          <w:lang w:val="en-US"/>
        </w:rPr>
        <w:t xml:space="preserve"> sustainability</w:t>
      </w:r>
      <w:r w:rsidR="00DD0627" w:rsidRPr="009D1642">
        <w:rPr>
          <w:lang w:val="en-US"/>
        </w:rPr>
        <w:t xml:space="preserve"> </w:t>
      </w:r>
      <w:r w:rsidR="007D69F8" w:rsidRPr="009D1642">
        <w:rPr>
          <w:lang w:val="en-US"/>
        </w:rPr>
        <w:t xml:space="preserve">and competitiveness, </w:t>
      </w:r>
      <w:r w:rsidR="00DD0627" w:rsidRPr="009D1642">
        <w:rPr>
          <w:lang w:val="en-US"/>
        </w:rPr>
        <w:t xml:space="preserve">a number of tools are at their disposal and these may include the Balanced Scorecard. </w:t>
      </w:r>
      <w:r w:rsidRPr="009D1642">
        <w:rPr>
          <w:lang w:val="en-US"/>
        </w:rPr>
        <w:t xml:space="preserve"> </w:t>
      </w:r>
    </w:p>
    <w:p w14:paraId="322D9BA5" w14:textId="5BD7698D" w:rsidR="0032331A" w:rsidRPr="009D1642" w:rsidRDefault="00DD059F" w:rsidP="0010405D">
      <w:pPr>
        <w:rPr>
          <w:lang w:val="en-US"/>
        </w:rPr>
      </w:pPr>
      <w:r w:rsidRPr="009D1642">
        <w:rPr>
          <w:lang w:val="en-US"/>
        </w:rPr>
        <w:t>The Harvard</w:t>
      </w:r>
      <w:r w:rsidR="006715FD" w:rsidRPr="009D1642">
        <w:rPr>
          <w:lang w:val="en-US"/>
        </w:rPr>
        <w:t xml:space="preserve"> business review </w:t>
      </w:r>
      <w:r w:rsidR="0046781D" w:rsidRPr="009D1642">
        <w:rPr>
          <w:lang w:val="en-US"/>
        </w:rPr>
        <w:t>asserts</w:t>
      </w:r>
      <w:r w:rsidRPr="009D1642">
        <w:rPr>
          <w:lang w:val="en-US"/>
        </w:rPr>
        <w:t xml:space="preserve"> that </w:t>
      </w:r>
      <w:r w:rsidR="006715FD" w:rsidRPr="009D1642">
        <w:rPr>
          <w:lang w:val="en-US"/>
        </w:rPr>
        <w:t>“Senior executives understand that their organization’s measurement system strongly affects the behavior of managers and employees”</w:t>
      </w:r>
      <w:r w:rsidRPr="009D1642">
        <w:t xml:space="preserve"> </w:t>
      </w:r>
      <w:r w:rsidRPr="009D1642">
        <w:rPr>
          <w:lang w:val="en-US"/>
        </w:rPr>
        <w:t>(Kaplan &amp; Norton, 1992)</w:t>
      </w:r>
      <w:r w:rsidR="006715FD" w:rsidRPr="009D1642">
        <w:rPr>
          <w:lang w:val="en-US"/>
        </w:rPr>
        <w:t xml:space="preserve">. </w:t>
      </w:r>
      <w:r w:rsidRPr="009D1642">
        <w:rPr>
          <w:lang w:val="en-US"/>
        </w:rPr>
        <w:t>They suggest a</w:t>
      </w:r>
      <w:r w:rsidR="0032331A" w:rsidRPr="009D1642">
        <w:rPr>
          <w:lang w:val="en-US"/>
        </w:rPr>
        <w:t xml:space="preserve"> </w:t>
      </w:r>
      <w:r w:rsidR="00FF5ED8" w:rsidRPr="009D1642">
        <w:rPr>
          <w:lang w:val="en-US"/>
        </w:rPr>
        <w:t>performance measuring system</w:t>
      </w:r>
      <w:r w:rsidR="007D69F8" w:rsidRPr="009D1642">
        <w:rPr>
          <w:lang w:val="en-US"/>
        </w:rPr>
        <w:t>,</w:t>
      </w:r>
      <w:r w:rsidR="00FF5ED8" w:rsidRPr="009D1642">
        <w:rPr>
          <w:lang w:val="en-US"/>
        </w:rPr>
        <w:t xml:space="preserve"> “</w:t>
      </w:r>
      <w:r w:rsidR="007865A3" w:rsidRPr="009D1642">
        <w:rPr>
          <w:lang w:val="en-US"/>
        </w:rPr>
        <w:t>balanced scorecard (BSC)</w:t>
      </w:r>
      <w:r w:rsidR="00FF5ED8" w:rsidRPr="009D1642">
        <w:rPr>
          <w:lang w:val="en-US"/>
        </w:rPr>
        <w:t>”</w:t>
      </w:r>
      <w:r w:rsidR="007D69F8" w:rsidRPr="009D1642">
        <w:rPr>
          <w:lang w:val="en-US"/>
        </w:rPr>
        <w:t xml:space="preserve">, </w:t>
      </w:r>
      <w:r w:rsidR="00FE764F" w:rsidRPr="009D1642">
        <w:rPr>
          <w:lang w:val="en-US"/>
        </w:rPr>
        <w:t>initiated by Robert Kaplan and David Norton in 1992</w:t>
      </w:r>
      <w:r w:rsidR="006715FD" w:rsidRPr="009D1642">
        <w:t xml:space="preserve"> </w:t>
      </w:r>
      <w:r w:rsidRPr="009D1642">
        <w:rPr>
          <w:lang w:val="en-US"/>
        </w:rPr>
        <w:t>as</w:t>
      </w:r>
      <w:r w:rsidR="007865A3" w:rsidRPr="009D1642">
        <w:rPr>
          <w:lang w:val="en-US"/>
        </w:rPr>
        <w:t xml:space="preserve"> a </w:t>
      </w:r>
      <w:r w:rsidR="005C6958" w:rsidRPr="009D1642">
        <w:rPr>
          <w:lang w:val="en-US"/>
        </w:rPr>
        <w:t xml:space="preserve">vital data </w:t>
      </w:r>
      <w:r w:rsidR="0000744D" w:rsidRPr="009D1642">
        <w:rPr>
          <w:lang w:val="en-US"/>
        </w:rPr>
        <w:t xml:space="preserve">collection-based </w:t>
      </w:r>
      <w:r w:rsidR="007865A3" w:rsidRPr="009D1642">
        <w:rPr>
          <w:lang w:val="en-US"/>
        </w:rPr>
        <w:t>business strategic performance tool</w:t>
      </w:r>
      <w:r w:rsidR="00ED008C" w:rsidRPr="009D1642">
        <w:rPr>
          <w:lang w:val="en-US"/>
        </w:rPr>
        <w:t xml:space="preserve"> to </w:t>
      </w:r>
      <w:r w:rsidR="00786340" w:rsidRPr="009D1642">
        <w:rPr>
          <w:lang w:val="en-US"/>
        </w:rPr>
        <w:t>detect</w:t>
      </w:r>
      <w:r w:rsidR="00ED008C" w:rsidRPr="009D1642">
        <w:rPr>
          <w:lang w:val="en-US"/>
        </w:rPr>
        <w:t xml:space="preserve">, </w:t>
      </w:r>
      <w:r w:rsidR="00786340" w:rsidRPr="009D1642">
        <w:rPr>
          <w:lang w:val="en-US"/>
        </w:rPr>
        <w:t>rally</w:t>
      </w:r>
      <w:r w:rsidR="00ED008C" w:rsidRPr="009D1642">
        <w:rPr>
          <w:lang w:val="en-US"/>
        </w:rPr>
        <w:t xml:space="preserve"> and control business’ </w:t>
      </w:r>
      <w:r w:rsidR="00786340" w:rsidRPr="009D1642">
        <w:rPr>
          <w:lang w:val="en-US"/>
        </w:rPr>
        <w:t>numerous</w:t>
      </w:r>
      <w:r w:rsidR="00ED008C" w:rsidRPr="009D1642">
        <w:rPr>
          <w:lang w:val="en-US"/>
        </w:rPr>
        <w:t xml:space="preserve"> functions and </w:t>
      </w:r>
      <w:r w:rsidR="00786340" w:rsidRPr="009D1642">
        <w:rPr>
          <w:lang w:val="en-US"/>
        </w:rPr>
        <w:t>subsequent</w:t>
      </w:r>
      <w:r w:rsidR="00ED008C" w:rsidRPr="009D1642">
        <w:rPr>
          <w:lang w:val="en-US"/>
        </w:rPr>
        <w:t xml:space="preserve"> </w:t>
      </w:r>
      <w:r w:rsidR="00786340" w:rsidRPr="009D1642">
        <w:rPr>
          <w:lang w:val="en-US"/>
        </w:rPr>
        <w:t>external consequences</w:t>
      </w:r>
      <w:sdt>
        <w:sdtPr>
          <w:rPr>
            <w:lang w:val="en-US"/>
          </w:rPr>
          <w:id w:val="193115882"/>
          <w:citation/>
        </w:sdtPr>
        <w:sdtEndPr/>
        <w:sdtContent>
          <w:r w:rsidR="00FE764F" w:rsidRPr="009D1642">
            <w:rPr>
              <w:lang w:val="en-US"/>
            </w:rPr>
            <w:fldChar w:fldCharType="begin"/>
          </w:r>
          <w:r w:rsidR="00FE764F" w:rsidRPr="009D1642">
            <w:rPr>
              <w:lang w:val="en-US"/>
            </w:rPr>
            <w:instrText xml:space="preserve"> CITATION Tar22 \l 1033 </w:instrText>
          </w:r>
          <w:r w:rsidR="00FE764F" w:rsidRPr="009D1642">
            <w:rPr>
              <w:lang w:val="en-US"/>
            </w:rPr>
            <w:fldChar w:fldCharType="separate"/>
          </w:r>
          <w:r w:rsidR="00FE764F" w:rsidRPr="009D1642">
            <w:rPr>
              <w:noProof/>
              <w:lang w:val="en-US"/>
            </w:rPr>
            <w:t xml:space="preserve"> (Tarver, et al., 2022)</w:t>
          </w:r>
          <w:r w:rsidR="00FE764F" w:rsidRPr="009D1642">
            <w:rPr>
              <w:lang w:val="en-US"/>
            </w:rPr>
            <w:fldChar w:fldCharType="end"/>
          </w:r>
        </w:sdtContent>
      </w:sdt>
      <w:r w:rsidR="00ED008C" w:rsidRPr="009D1642">
        <w:rPr>
          <w:lang w:val="en-US"/>
        </w:rPr>
        <w:t>.</w:t>
      </w:r>
      <w:r w:rsidR="00786340" w:rsidRPr="009D1642">
        <w:rPr>
          <w:lang w:val="en-US"/>
        </w:rPr>
        <w:t xml:space="preserve"> </w:t>
      </w:r>
      <w:r w:rsidR="0066007D" w:rsidRPr="009D1642">
        <w:rPr>
          <w:lang w:val="en-US"/>
        </w:rPr>
        <w:t xml:space="preserve">It’s ability </w:t>
      </w:r>
      <w:r w:rsidR="008C4063" w:rsidRPr="009D1642">
        <w:rPr>
          <w:lang w:val="en-US"/>
        </w:rPr>
        <w:t>to collect</w:t>
      </w:r>
      <w:r w:rsidR="001B3300" w:rsidRPr="009D1642">
        <w:rPr>
          <w:lang w:val="en-US"/>
        </w:rPr>
        <w:t>,</w:t>
      </w:r>
      <w:r w:rsidR="00283137" w:rsidRPr="009D1642">
        <w:rPr>
          <w:lang w:val="en-US"/>
        </w:rPr>
        <w:t xml:space="preserve"> measure </w:t>
      </w:r>
      <w:r w:rsidR="001B3300" w:rsidRPr="009D1642">
        <w:rPr>
          <w:lang w:val="en-US"/>
        </w:rPr>
        <w:t xml:space="preserve">and avail </w:t>
      </w:r>
      <w:r w:rsidR="008C4063" w:rsidRPr="009D1642">
        <w:rPr>
          <w:lang w:val="en-US"/>
        </w:rPr>
        <w:t>information</w:t>
      </w:r>
      <w:r w:rsidR="00283137" w:rsidRPr="009D1642">
        <w:rPr>
          <w:lang w:val="en-US"/>
        </w:rPr>
        <w:t xml:space="preserve"> </w:t>
      </w:r>
      <w:r w:rsidR="001B3300" w:rsidRPr="009D1642">
        <w:rPr>
          <w:lang w:val="en-US"/>
        </w:rPr>
        <w:t xml:space="preserve">to companies </w:t>
      </w:r>
      <w:r w:rsidR="00283137" w:rsidRPr="009D1642">
        <w:rPr>
          <w:lang w:val="en-US"/>
        </w:rPr>
        <w:t>regarding learning and growth</w:t>
      </w:r>
      <w:r w:rsidR="00514FD4" w:rsidRPr="009D1642">
        <w:rPr>
          <w:lang w:val="en-US"/>
        </w:rPr>
        <w:t xml:space="preserve"> (intellectual capital)</w:t>
      </w:r>
      <w:r w:rsidR="00283137" w:rsidRPr="009D1642">
        <w:rPr>
          <w:lang w:val="en-US"/>
        </w:rPr>
        <w:t xml:space="preserve">, </w:t>
      </w:r>
      <w:r w:rsidR="001B3300" w:rsidRPr="009D1642">
        <w:rPr>
          <w:lang w:val="en-US"/>
        </w:rPr>
        <w:t>customers</w:t>
      </w:r>
      <w:r w:rsidR="00514FD4" w:rsidRPr="009D1642">
        <w:rPr>
          <w:lang w:val="en-US"/>
        </w:rPr>
        <w:t xml:space="preserve"> (satisfaction)</w:t>
      </w:r>
      <w:r w:rsidR="001B3300" w:rsidRPr="009D1642">
        <w:rPr>
          <w:lang w:val="en-US"/>
        </w:rPr>
        <w:t>, business processes and finance</w:t>
      </w:r>
      <w:r w:rsidR="008C4063" w:rsidRPr="009D1642">
        <w:rPr>
          <w:lang w:val="en-US"/>
        </w:rPr>
        <w:t xml:space="preserve"> </w:t>
      </w:r>
      <w:r w:rsidR="00514FD4" w:rsidRPr="009D1642">
        <w:rPr>
          <w:lang w:val="en-US"/>
        </w:rPr>
        <w:t>(sales, income and expenditure)</w:t>
      </w:r>
      <w:r w:rsidR="008104DD" w:rsidRPr="009D1642">
        <w:rPr>
          <w:lang w:val="en-US"/>
        </w:rPr>
        <w:t xml:space="preserve"> </w:t>
      </w:r>
      <w:r w:rsidR="00283137" w:rsidRPr="009D1642">
        <w:rPr>
          <w:lang w:val="en-US"/>
        </w:rPr>
        <w:t>in a single report</w:t>
      </w:r>
      <w:r w:rsidR="001B3300" w:rsidRPr="009D1642">
        <w:rPr>
          <w:lang w:val="en-US"/>
        </w:rPr>
        <w:t xml:space="preserve"> </w:t>
      </w:r>
      <w:r w:rsidR="0075355B" w:rsidRPr="009D1642">
        <w:rPr>
          <w:lang w:val="en-US"/>
        </w:rPr>
        <w:t xml:space="preserve">to enhance service, quality and financial performance makes it a very versatile tool. </w:t>
      </w:r>
    </w:p>
    <w:p w14:paraId="1880922C" w14:textId="1C66C1A7" w:rsidR="0075355B" w:rsidRPr="009D1642" w:rsidRDefault="00B3211D" w:rsidP="0010405D">
      <w:pPr>
        <w:rPr>
          <w:lang w:val="en-US"/>
        </w:rPr>
      </w:pPr>
      <w:r w:rsidRPr="009D1642">
        <w:rPr>
          <w:lang w:val="en-US"/>
        </w:rPr>
        <w:t>The BSC is a very useful tool or module to adapt by companies which wish to enhance their performance and guarantee a competitive advantage. Its ability to give feedback in four most vital areas of the company: Finance</w:t>
      </w:r>
      <w:r w:rsidR="008D7CDF" w:rsidRPr="009D1642">
        <w:rPr>
          <w:lang w:val="en-US"/>
        </w:rPr>
        <w:t xml:space="preserve">, Customer, Learning and growth and Business processes makes it </w:t>
      </w:r>
      <w:r w:rsidR="0046781D" w:rsidRPr="009D1642">
        <w:rPr>
          <w:lang w:val="en-US"/>
        </w:rPr>
        <w:t xml:space="preserve">a </w:t>
      </w:r>
      <w:r w:rsidR="008D7CDF" w:rsidRPr="009D1642">
        <w:rPr>
          <w:lang w:val="en-US"/>
        </w:rPr>
        <w:t>key pillar in ensuring sustainability and competitive advantage.</w:t>
      </w:r>
      <w:r w:rsidR="00B64BC2" w:rsidRPr="009D1642">
        <w:rPr>
          <w:lang w:val="en-US"/>
        </w:rPr>
        <w:t xml:space="preserve"> </w:t>
      </w:r>
      <w:r w:rsidR="0046781D" w:rsidRPr="009D1642">
        <w:rPr>
          <w:lang w:val="en-US"/>
        </w:rPr>
        <w:t>D</w:t>
      </w:r>
      <w:r w:rsidR="00FF5ED8" w:rsidRPr="009D1642">
        <w:rPr>
          <w:lang w:val="en-US"/>
        </w:rPr>
        <w:t xml:space="preserve">espite its popularity </w:t>
      </w:r>
      <w:r w:rsidR="008D7CDF" w:rsidRPr="009D1642">
        <w:rPr>
          <w:lang w:val="en-US"/>
        </w:rPr>
        <w:t>and success regarding execution and performance</w:t>
      </w:r>
      <w:r w:rsidR="00AA5F81" w:rsidRPr="009D1642">
        <w:rPr>
          <w:lang w:val="en-US"/>
        </w:rPr>
        <w:t xml:space="preserve">, </w:t>
      </w:r>
      <w:r w:rsidR="00437111" w:rsidRPr="009D1642">
        <w:rPr>
          <w:lang w:val="en-US"/>
        </w:rPr>
        <w:t xml:space="preserve">the BSC does not provide options (recommendations) </w:t>
      </w:r>
      <w:r w:rsidR="00E467A1" w:rsidRPr="009D1642">
        <w:rPr>
          <w:lang w:val="en-US"/>
        </w:rPr>
        <w:t>of</w:t>
      </w:r>
      <w:r w:rsidR="00437111" w:rsidRPr="009D1642">
        <w:rPr>
          <w:lang w:val="en-US"/>
        </w:rPr>
        <w:t xml:space="preserve"> rectify</w:t>
      </w:r>
      <w:r w:rsidR="00E467A1" w:rsidRPr="009D1642">
        <w:rPr>
          <w:lang w:val="en-US"/>
        </w:rPr>
        <w:t>ing</w:t>
      </w:r>
      <w:r w:rsidR="00437111" w:rsidRPr="009D1642">
        <w:rPr>
          <w:lang w:val="en-US"/>
        </w:rPr>
        <w:t xml:space="preserve"> policies and </w:t>
      </w:r>
      <w:r w:rsidR="008D7CDF" w:rsidRPr="009D1642">
        <w:rPr>
          <w:lang w:val="en-US"/>
        </w:rPr>
        <w:t>strategic</w:t>
      </w:r>
      <w:r w:rsidR="00437111" w:rsidRPr="009D1642">
        <w:rPr>
          <w:lang w:val="en-US"/>
        </w:rPr>
        <w:t xml:space="preserve"> discrepancies </w:t>
      </w:r>
      <w:r w:rsidR="00AA5F81" w:rsidRPr="009D1642">
        <w:rPr>
          <w:lang w:val="en-US"/>
        </w:rPr>
        <w:t xml:space="preserve">hence need for a more benevolent strategy. It </w:t>
      </w:r>
      <w:r w:rsidR="004A0FBE" w:rsidRPr="009D1642">
        <w:rPr>
          <w:lang w:val="en-US"/>
        </w:rPr>
        <w:t>takes time to be fully adapted</w:t>
      </w:r>
      <w:r w:rsidR="00AA5F81" w:rsidRPr="009D1642">
        <w:rPr>
          <w:lang w:val="en-US"/>
        </w:rPr>
        <w:t>, needs dedication particularly from management</w:t>
      </w:r>
      <w:r w:rsidR="00E85907" w:rsidRPr="009D1642">
        <w:rPr>
          <w:lang w:val="en-US"/>
        </w:rPr>
        <w:t>, investment in data base</w:t>
      </w:r>
      <w:r w:rsidR="00AA5F81" w:rsidRPr="009D1642">
        <w:rPr>
          <w:lang w:val="en-US"/>
        </w:rPr>
        <w:t xml:space="preserve"> and </w:t>
      </w:r>
      <w:r w:rsidR="00E467A1" w:rsidRPr="009D1642">
        <w:rPr>
          <w:lang w:val="en-US"/>
        </w:rPr>
        <w:t>cannot</w:t>
      </w:r>
      <w:r w:rsidR="004A0FBE" w:rsidRPr="009D1642">
        <w:rPr>
          <w:lang w:val="en-US"/>
        </w:rPr>
        <w:t xml:space="preserve"> be used in isolation.</w:t>
      </w:r>
    </w:p>
    <w:p w14:paraId="2D1FF5B7" w14:textId="03F66119" w:rsidR="00C9798E" w:rsidRPr="009D1642" w:rsidRDefault="00C9798E" w:rsidP="00C9798E">
      <w:pPr>
        <w:jc w:val="center"/>
        <w:rPr>
          <w:b/>
          <w:bCs/>
          <w:lang w:val="en-US"/>
        </w:rPr>
      </w:pPr>
      <w:r w:rsidRPr="009D1642">
        <w:rPr>
          <w:b/>
          <w:bCs/>
          <w:lang w:val="en-US"/>
        </w:rPr>
        <w:t>Sample of Balanced Business Scorecard.</w:t>
      </w:r>
    </w:p>
    <w:p w14:paraId="39570A84" w14:textId="359891CF" w:rsidR="0076400A" w:rsidRPr="009D1642" w:rsidRDefault="00C9798E" w:rsidP="007D69F8">
      <w:pPr>
        <w:jc w:val="center"/>
        <w:rPr>
          <w:lang w:val="en-US"/>
        </w:rPr>
      </w:pPr>
      <w:r w:rsidRPr="009D1642">
        <w:rPr>
          <w:noProof/>
          <w:lang w:val="en-US"/>
        </w:rPr>
        <w:drawing>
          <wp:inline distT="0" distB="0" distL="0" distR="0" wp14:anchorId="212B2888" wp14:editId="0D7CAD19">
            <wp:extent cx="3666242" cy="43681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96198" cy="4403846"/>
                    </a:xfrm>
                    <a:prstGeom prst="rect">
                      <a:avLst/>
                    </a:prstGeom>
                    <a:noFill/>
                  </pic:spPr>
                </pic:pic>
              </a:graphicData>
            </a:graphic>
          </wp:inline>
        </w:drawing>
      </w:r>
    </w:p>
    <w:p w14:paraId="7722D087" w14:textId="3FDC6C3A" w:rsidR="0076400A" w:rsidRPr="009D1642" w:rsidRDefault="00AF2687" w:rsidP="0076400A">
      <w:pPr>
        <w:jc w:val="center"/>
        <w:rPr>
          <w:b/>
          <w:bCs/>
          <w:lang w:val="en-US"/>
        </w:rPr>
      </w:pPr>
      <w:sdt>
        <w:sdtPr>
          <w:rPr>
            <w:b/>
            <w:bCs/>
            <w:lang w:val="en-US"/>
          </w:rPr>
          <w:id w:val="-1215422825"/>
          <w:citation/>
        </w:sdtPr>
        <w:sdtEndPr/>
        <w:sdtContent>
          <w:r w:rsidR="00B814C6" w:rsidRPr="009D1642">
            <w:rPr>
              <w:b/>
              <w:bCs/>
              <w:lang w:val="en-US"/>
            </w:rPr>
            <w:fldChar w:fldCharType="begin"/>
          </w:r>
          <w:r w:rsidR="00B814C6" w:rsidRPr="009D1642">
            <w:rPr>
              <w:b/>
              <w:bCs/>
              <w:lang w:val="en-US"/>
            </w:rPr>
            <w:instrText xml:space="preserve"> CITATION Kap92 \l 1033 </w:instrText>
          </w:r>
          <w:r w:rsidR="00B814C6" w:rsidRPr="009D1642">
            <w:rPr>
              <w:b/>
              <w:bCs/>
              <w:lang w:val="en-US"/>
            </w:rPr>
            <w:fldChar w:fldCharType="separate"/>
          </w:r>
          <w:r w:rsidR="00B814C6" w:rsidRPr="009D1642">
            <w:rPr>
              <w:b/>
              <w:bCs/>
              <w:noProof/>
              <w:lang w:val="en-US"/>
            </w:rPr>
            <w:t xml:space="preserve"> </w:t>
          </w:r>
          <w:r w:rsidR="00B814C6" w:rsidRPr="009D1642">
            <w:rPr>
              <w:noProof/>
              <w:lang w:val="en-US"/>
            </w:rPr>
            <w:t>(Kaplan &amp; Norton, 1992)</w:t>
          </w:r>
          <w:r w:rsidR="00B814C6" w:rsidRPr="009D1642">
            <w:rPr>
              <w:b/>
              <w:bCs/>
              <w:lang w:val="en-US"/>
            </w:rPr>
            <w:fldChar w:fldCharType="end"/>
          </w:r>
        </w:sdtContent>
      </w:sdt>
    </w:p>
    <w:p w14:paraId="0630BB4D" w14:textId="77777777" w:rsidR="00884594" w:rsidRPr="009D1642" w:rsidRDefault="00884594" w:rsidP="0076400A">
      <w:pPr>
        <w:jc w:val="center"/>
        <w:rPr>
          <w:b/>
          <w:bCs/>
          <w:lang w:val="en-US"/>
        </w:rPr>
      </w:pPr>
    </w:p>
    <w:p w14:paraId="28783DCF" w14:textId="0B1950EF" w:rsidR="0032331A" w:rsidRPr="009D1642" w:rsidRDefault="00D03E8E" w:rsidP="00CF4598">
      <w:pPr>
        <w:rPr>
          <w:b/>
          <w:bCs/>
          <w:lang w:val="en-US"/>
        </w:rPr>
      </w:pPr>
      <w:r w:rsidRPr="009D1642">
        <w:rPr>
          <w:b/>
          <w:bCs/>
          <w:lang w:val="en-US"/>
        </w:rPr>
        <w:t>Training and Development.</w:t>
      </w:r>
    </w:p>
    <w:p w14:paraId="1518E0D7" w14:textId="21D248B6" w:rsidR="00C42E51" w:rsidRPr="009D1642" w:rsidRDefault="008A11BB" w:rsidP="00C42E51">
      <w:pPr>
        <w:rPr>
          <w:lang w:val="en-US"/>
        </w:rPr>
      </w:pPr>
      <w:r w:rsidRPr="009D1642">
        <w:rPr>
          <w:lang w:val="en-US"/>
        </w:rPr>
        <w:t>Many organisations mistakenly try</w:t>
      </w:r>
      <w:r w:rsidR="00C42E51" w:rsidRPr="009D1642">
        <w:rPr>
          <w:lang w:val="en-US"/>
        </w:rPr>
        <w:t xml:space="preserve"> </w:t>
      </w:r>
      <w:r w:rsidRPr="009D1642">
        <w:rPr>
          <w:lang w:val="en-US"/>
        </w:rPr>
        <w:t xml:space="preserve">to </w:t>
      </w:r>
      <w:r w:rsidR="00C42E51" w:rsidRPr="009D1642">
        <w:rPr>
          <w:lang w:val="en-US"/>
        </w:rPr>
        <w:t>motivate workers to perform better</w:t>
      </w:r>
      <w:r w:rsidRPr="009D1642">
        <w:rPr>
          <w:lang w:val="en-US"/>
        </w:rPr>
        <w:t xml:space="preserve"> by designing performance management interventions</w:t>
      </w:r>
      <w:sdt>
        <w:sdtPr>
          <w:rPr>
            <w:lang w:val="en-US"/>
          </w:rPr>
          <w:id w:val="-1720888826"/>
          <w:citation/>
        </w:sdtPr>
        <w:sdtEndPr/>
        <w:sdtContent>
          <w:r w:rsidR="00D9661A" w:rsidRPr="009D1642">
            <w:rPr>
              <w:lang w:val="en-US"/>
            </w:rPr>
            <w:fldChar w:fldCharType="begin"/>
          </w:r>
          <w:r w:rsidR="00D9661A" w:rsidRPr="009D1642">
            <w:rPr>
              <w:lang w:val="en-US"/>
            </w:rPr>
            <w:instrText xml:space="preserve"> CITATION DeN08 \l 1033 </w:instrText>
          </w:r>
          <w:r w:rsidR="00D9661A" w:rsidRPr="009D1642">
            <w:rPr>
              <w:lang w:val="en-US"/>
            </w:rPr>
            <w:fldChar w:fldCharType="separate"/>
          </w:r>
          <w:r w:rsidR="00D9661A" w:rsidRPr="009D1642">
            <w:rPr>
              <w:noProof/>
              <w:lang w:val="en-US"/>
            </w:rPr>
            <w:t xml:space="preserve"> (DeNisi, et al., 2008)</w:t>
          </w:r>
          <w:r w:rsidR="00D9661A" w:rsidRPr="009D1642">
            <w:rPr>
              <w:lang w:val="en-US"/>
            </w:rPr>
            <w:fldChar w:fldCharType="end"/>
          </w:r>
        </w:sdtContent>
      </w:sdt>
      <w:r w:rsidR="00CF4598" w:rsidRPr="009D1642">
        <w:rPr>
          <w:lang w:val="en-US"/>
        </w:rPr>
        <w:t xml:space="preserve">, </w:t>
      </w:r>
      <w:r w:rsidRPr="009D1642">
        <w:rPr>
          <w:lang w:val="en-US"/>
        </w:rPr>
        <w:t xml:space="preserve">whereas the actual </w:t>
      </w:r>
      <w:r w:rsidR="009A18EC" w:rsidRPr="009D1642">
        <w:rPr>
          <w:lang w:val="en-US"/>
        </w:rPr>
        <w:t>problem has got to do with their inability to perform which can only be rectified through training and continuous development</w:t>
      </w:r>
      <w:sdt>
        <w:sdtPr>
          <w:rPr>
            <w:lang w:val="en-US"/>
          </w:rPr>
          <w:id w:val="1154875127"/>
          <w:citation/>
        </w:sdtPr>
        <w:sdtEndPr/>
        <w:sdtContent>
          <w:r w:rsidR="00D9661A" w:rsidRPr="009D1642">
            <w:rPr>
              <w:lang w:val="en-US"/>
            </w:rPr>
            <w:fldChar w:fldCharType="begin"/>
          </w:r>
          <w:r w:rsidR="00D9661A" w:rsidRPr="009D1642">
            <w:rPr>
              <w:lang w:val="en-US"/>
            </w:rPr>
            <w:instrText xml:space="preserve"> CITATION Sak11 \l 1033 </w:instrText>
          </w:r>
          <w:r w:rsidR="00D9661A" w:rsidRPr="009D1642">
            <w:rPr>
              <w:lang w:val="en-US"/>
            </w:rPr>
            <w:fldChar w:fldCharType="separate"/>
          </w:r>
          <w:r w:rsidR="00D9661A" w:rsidRPr="009D1642">
            <w:rPr>
              <w:noProof/>
              <w:lang w:val="en-US"/>
            </w:rPr>
            <w:t xml:space="preserve"> (Saks &amp; Gruman, 2011)</w:t>
          </w:r>
          <w:r w:rsidR="00D9661A" w:rsidRPr="009D1642">
            <w:rPr>
              <w:lang w:val="en-US"/>
            </w:rPr>
            <w:fldChar w:fldCharType="end"/>
          </w:r>
        </w:sdtContent>
      </w:sdt>
      <w:r w:rsidR="00D9661A" w:rsidRPr="009D1642">
        <w:rPr>
          <w:lang w:val="en-US"/>
        </w:rPr>
        <w:t>.</w:t>
      </w:r>
      <w:r w:rsidR="00CF4598" w:rsidRPr="009D1642">
        <w:rPr>
          <w:lang w:val="en-US"/>
        </w:rPr>
        <w:t xml:space="preserve"> </w:t>
      </w:r>
      <w:r w:rsidR="00D51406" w:rsidRPr="009D1642">
        <w:rPr>
          <w:color w:val="FF0000"/>
          <w:lang w:val="en-US"/>
        </w:rPr>
        <w:t xml:space="preserve"> </w:t>
      </w:r>
      <w:r w:rsidR="00D51406" w:rsidRPr="009D1642">
        <w:rPr>
          <w:lang w:val="en-US"/>
        </w:rPr>
        <w:t xml:space="preserve">Kahn, </w:t>
      </w:r>
      <w:r w:rsidR="00D9661A" w:rsidRPr="009D1642">
        <w:rPr>
          <w:lang w:val="en-US"/>
        </w:rPr>
        <w:t>(</w:t>
      </w:r>
      <w:r w:rsidR="00D51406" w:rsidRPr="009D1642">
        <w:rPr>
          <w:lang w:val="en-US"/>
        </w:rPr>
        <w:t>1990</w:t>
      </w:r>
      <w:r w:rsidR="00D9661A" w:rsidRPr="009D1642">
        <w:rPr>
          <w:lang w:val="en-US"/>
        </w:rPr>
        <w:t>)</w:t>
      </w:r>
      <w:r w:rsidR="00D51406" w:rsidRPr="009D1642">
        <w:rPr>
          <w:lang w:val="en-US"/>
        </w:rPr>
        <w:t xml:space="preserve"> suggests that training is vital in providing employees with resources (knowledge and skills) that will facilitate their </w:t>
      </w:r>
      <w:r w:rsidR="00CF4598" w:rsidRPr="009D1642">
        <w:rPr>
          <w:lang w:val="en-US"/>
        </w:rPr>
        <w:t xml:space="preserve">total </w:t>
      </w:r>
      <w:r w:rsidR="00D51406" w:rsidRPr="009D1642">
        <w:rPr>
          <w:lang w:val="en-US"/>
        </w:rPr>
        <w:t>engagement in their roles</w:t>
      </w:r>
      <w:r w:rsidR="009C4092" w:rsidRPr="009D1642">
        <w:rPr>
          <w:lang w:val="en-US"/>
        </w:rPr>
        <w:t xml:space="preserve">, and minimizing their anxiety through acquired confidence. </w:t>
      </w:r>
    </w:p>
    <w:p w14:paraId="1A8957CE" w14:textId="02096719" w:rsidR="001879B6" w:rsidRPr="009D1642" w:rsidRDefault="00884594" w:rsidP="00884594">
      <w:pPr>
        <w:rPr>
          <w:lang w:val="en-US"/>
        </w:rPr>
      </w:pPr>
      <w:r w:rsidRPr="009D1642">
        <w:rPr>
          <w:lang w:val="en-US"/>
        </w:rPr>
        <w:t xml:space="preserve">Training and development are fundamental pillars of </w:t>
      </w:r>
      <w:r w:rsidR="00CF4598" w:rsidRPr="009D1642">
        <w:rPr>
          <w:lang w:val="en-US"/>
        </w:rPr>
        <w:t>companies</w:t>
      </w:r>
      <w:r w:rsidRPr="009D1642">
        <w:rPr>
          <w:lang w:val="en-US"/>
        </w:rPr>
        <w:t xml:space="preserve"> which seek continual improvement and growth with the sole purpose </w:t>
      </w:r>
      <w:r w:rsidR="00311DC3" w:rsidRPr="009D1642">
        <w:rPr>
          <w:lang w:val="en-US"/>
        </w:rPr>
        <w:t xml:space="preserve">of </w:t>
      </w:r>
      <w:r w:rsidR="009A3E2A" w:rsidRPr="009D1642">
        <w:rPr>
          <w:lang w:val="en-US"/>
        </w:rPr>
        <w:t xml:space="preserve">bridging the skills, competency and performance gaps. This </w:t>
      </w:r>
      <w:r w:rsidR="00311DC3" w:rsidRPr="009D1642">
        <w:rPr>
          <w:lang w:val="en-US"/>
        </w:rPr>
        <w:t xml:space="preserve">can be </w:t>
      </w:r>
      <w:r w:rsidR="009A3E2A" w:rsidRPr="009D1642">
        <w:rPr>
          <w:lang w:val="en-US"/>
        </w:rPr>
        <w:t>achieved through</w:t>
      </w:r>
      <w:r w:rsidRPr="009D1642">
        <w:rPr>
          <w:lang w:val="en-US"/>
        </w:rPr>
        <w:t xml:space="preserve"> equipping employees with </w:t>
      </w:r>
      <w:r w:rsidR="00743685" w:rsidRPr="009D1642">
        <w:rPr>
          <w:lang w:val="en-US"/>
        </w:rPr>
        <w:t>technical skills, knowledge and adapting a corporate culture geared towards enhancing effectiv</w:t>
      </w:r>
      <w:r w:rsidR="00311DC3" w:rsidRPr="009D1642">
        <w:rPr>
          <w:lang w:val="en-US"/>
        </w:rPr>
        <w:t>eness</w:t>
      </w:r>
      <w:r w:rsidR="003374A9" w:rsidRPr="009D1642">
        <w:rPr>
          <w:lang w:val="en-US"/>
        </w:rPr>
        <w:t xml:space="preserve"> and higher productivity</w:t>
      </w:r>
      <w:sdt>
        <w:sdtPr>
          <w:rPr>
            <w:lang w:val="en-US"/>
          </w:rPr>
          <w:id w:val="1497759258"/>
          <w:citation/>
        </w:sdtPr>
        <w:sdtEndPr/>
        <w:sdtContent>
          <w:r w:rsidR="003374A9" w:rsidRPr="009D1642">
            <w:rPr>
              <w:lang w:val="en-US"/>
            </w:rPr>
            <w:fldChar w:fldCharType="begin"/>
          </w:r>
          <w:r w:rsidR="003374A9" w:rsidRPr="009D1642">
            <w:rPr>
              <w:lang w:val="en-US"/>
            </w:rPr>
            <w:instrText xml:space="preserve"> CITATION Tha08 \l 1033 </w:instrText>
          </w:r>
          <w:r w:rsidR="003374A9" w:rsidRPr="009D1642">
            <w:rPr>
              <w:lang w:val="en-US"/>
            </w:rPr>
            <w:fldChar w:fldCharType="separate"/>
          </w:r>
          <w:r w:rsidR="003374A9" w:rsidRPr="009D1642">
            <w:rPr>
              <w:noProof/>
              <w:lang w:val="en-US"/>
            </w:rPr>
            <w:t xml:space="preserve"> (Thanos &amp; Anna, 2008)</w:t>
          </w:r>
          <w:r w:rsidR="003374A9" w:rsidRPr="009D1642">
            <w:rPr>
              <w:lang w:val="en-US"/>
            </w:rPr>
            <w:fldChar w:fldCharType="end"/>
          </w:r>
        </w:sdtContent>
      </w:sdt>
      <w:r w:rsidR="003374A9" w:rsidRPr="009D1642">
        <w:rPr>
          <w:lang w:val="en-US"/>
        </w:rPr>
        <w:t>.</w:t>
      </w:r>
      <w:r w:rsidR="00743685" w:rsidRPr="009D1642">
        <w:rPr>
          <w:lang w:val="en-US"/>
        </w:rPr>
        <w:t xml:space="preserve"> </w:t>
      </w:r>
    </w:p>
    <w:p w14:paraId="4BE60B76" w14:textId="171212CB" w:rsidR="00630908" w:rsidRPr="009D1642" w:rsidRDefault="00CD42FA" w:rsidP="00884594">
      <w:pPr>
        <w:rPr>
          <w:lang w:val="en-US"/>
        </w:rPr>
      </w:pPr>
      <w:r w:rsidRPr="009D1642">
        <w:rPr>
          <w:lang w:val="en-US"/>
        </w:rPr>
        <w:t xml:space="preserve">The volatile business environments organisations operate in today, </w:t>
      </w:r>
      <w:r w:rsidR="00815FA3" w:rsidRPr="009D1642">
        <w:rPr>
          <w:lang w:val="en-US"/>
        </w:rPr>
        <w:t>rapid technological advancement,</w:t>
      </w:r>
      <w:r w:rsidR="00D21489" w:rsidRPr="009D1642">
        <w:rPr>
          <w:lang w:val="en-US"/>
        </w:rPr>
        <w:t xml:space="preserve"> </w:t>
      </w:r>
      <w:r w:rsidR="00456619" w:rsidRPr="009D1642">
        <w:rPr>
          <w:lang w:val="en-US"/>
        </w:rPr>
        <w:t>and</w:t>
      </w:r>
      <w:r w:rsidR="0031463C" w:rsidRPr="009D1642">
        <w:rPr>
          <w:lang w:val="en-US"/>
        </w:rPr>
        <w:t xml:space="preserve"> </w:t>
      </w:r>
      <w:r w:rsidR="00456619" w:rsidRPr="009D1642">
        <w:rPr>
          <w:lang w:val="en-US"/>
        </w:rPr>
        <w:t>industry</w:t>
      </w:r>
      <w:r w:rsidRPr="009D1642">
        <w:rPr>
          <w:lang w:val="en-US"/>
        </w:rPr>
        <w:t xml:space="preserve"> competition</w:t>
      </w:r>
      <w:r w:rsidR="00311DC3" w:rsidRPr="009D1642">
        <w:rPr>
          <w:lang w:val="en-US"/>
        </w:rPr>
        <w:t xml:space="preserve"> </w:t>
      </w:r>
      <w:r w:rsidR="00D21489" w:rsidRPr="009D1642">
        <w:rPr>
          <w:lang w:val="en-US"/>
        </w:rPr>
        <w:t>have greatly increased need for</w:t>
      </w:r>
      <w:r w:rsidR="0047257D" w:rsidRPr="009D1642">
        <w:rPr>
          <w:lang w:val="en-US"/>
        </w:rPr>
        <w:t xml:space="preserve"> </w:t>
      </w:r>
      <w:r w:rsidR="00456619" w:rsidRPr="009D1642">
        <w:rPr>
          <w:lang w:val="en-US"/>
        </w:rPr>
        <w:t>them</w:t>
      </w:r>
      <w:r w:rsidR="00D21489" w:rsidRPr="009D1642">
        <w:rPr>
          <w:lang w:val="en-US"/>
        </w:rPr>
        <w:t xml:space="preserve"> </w:t>
      </w:r>
      <w:r w:rsidR="00B153EC" w:rsidRPr="009D1642">
        <w:rPr>
          <w:lang w:val="en-US"/>
        </w:rPr>
        <w:t xml:space="preserve">to adapt </w:t>
      </w:r>
      <w:r w:rsidR="00CF4598" w:rsidRPr="009D1642">
        <w:rPr>
          <w:lang w:val="en-US"/>
        </w:rPr>
        <w:t>HRM</w:t>
      </w:r>
      <w:r w:rsidR="00B153EC" w:rsidRPr="009D1642">
        <w:rPr>
          <w:lang w:val="en-US"/>
        </w:rPr>
        <w:t xml:space="preserve"> concepts and practices </w:t>
      </w:r>
      <w:r w:rsidR="008A7383" w:rsidRPr="009D1642">
        <w:rPr>
          <w:lang w:val="en-US"/>
        </w:rPr>
        <w:t>(training</w:t>
      </w:r>
      <w:r w:rsidR="000B75BB" w:rsidRPr="009D1642">
        <w:rPr>
          <w:lang w:val="en-US"/>
        </w:rPr>
        <w:t xml:space="preserve"> and development</w:t>
      </w:r>
      <w:r w:rsidR="0031463C" w:rsidRPr="009D1642">
        <w:rPr>
          <w:lang w:val="en-US"/>
        </w:rPr>
        <w:t>)</w:t>
      </w:r>
      <w:r w:rsidR="000B75BB" w:rsidRPr="009D1642">
        <w:rPr>
          <w:lang w:val="en-US"/>
        </w:rPr>
        <w:t xml:space="preserve"> </w:t>
      </w:r>
      <w:r w:rsidR="00B153EC" w:rsidRPr="009D1642">
        <w:rPr>
          <w:lang w:val="en-US"/>
        </w:rPr>
        <w:t>in order to ensure survival</w:t>
      </w:r>
      <w:r w:rsidR="00456619" w:rsidRPr="009D1642">
        <w:rPr>
          <w:lang w:val="en-US"/>
        </w:rPr>
        <w:t xml:space="preserve">, sustainability and competitiveness. </w:t>
      </w:r>
      <w:r w:rsidR="000F03DF" w:rsidRPr="009D1642">
        <w:rPr>
          <w:lang w:val="en-US"/>
        </w:rPr>
        <w:t xml:space="preserve">Though training and development are interrelated, its </w:t>
      </w:r>
      <w:r w:rsidR="001A307A" w:rsidRPr="009D1642">
        <w:rPr>
          <w:lang w:val="en-US"/>
        </w:rPr>
        <w:t>vital to note the vast gap in their scope in terms of composition, implementation</w:t>
      </w:r>
      <w:r w:rsidR="00600CDF" w:rsidRPr="009D1642">
        <w:rPr>
          <w:lang w:val="en-US"/>
        </w:rPr>
        <w:t>,</w:t>
      </w:r>
      <w:r w:rsidR="001A307A" w:rsidRPr="009D1642">
        <w:rPr>
          <w:lang w:val="en-US"/>
        </w:rPr>
        <w:t xml:space="preserve"> </w:t>
      </w:r>
      <w:r w:rsidR="00A6258A" w:rsidRPr="009D1642">
        <w:rPr>
          <w:lang w:val="en-US"/>
        </w:rPr>
        <w:t>as well as</w:t>
      </w:r>
      <w:r w:rsidR="001A307A" w:rsidRPr="009D1642">
        <w:rPr>
          <w:lang w:val="en-US"/>
        </w:rPr>
        <w:t xml:space="preserve"> </w:t>
      </w:r>
      <w:r w:rsidR="005171EC" w:rsidRPr="009D1642">
        <w:rPr>
          <w:lang w:val="en-US"/>
        </w:rPr>
        <w:t>long- and short-term</w:t>
      </w:r>
      <w:r w:rsidR="001A307A" w:rsidRPr="009D1642">
        <w:rPr>
          <w:lang w:val="en-US"/>
        </w:rPr>
        <w:t xml:space="preserve"> benefits.  </w:t>
      </w:r>
    </w:p>
    <w:p w14:paraId="39FCB13B" w14:textId="77777777" w:rsidR="00815FA3" w:rsidRPr="009D1642" w:rsidRDefault="001C1B9C" w:rsidP="00884594">
      <w:pPr>
        <w:rPr>
          <w:lang w:val="en-US"/>
        </w:rPr>
      </w:pPr>
      <w:r w:rsidRPr="009D1642">
        <w:rPr>
          <w:lang w:val="en-US"/>
        </w:rPr>
        <w:t>T</w:t>
      </w:r>
      <w:r w:rsidR="005171EC" w:rsidRPr="009D1642">
        <w:rPr>
          <w:lang w:val="en-US"/>
        </w:rPr>
        <w:t>raining</w:t>
      </w:r>
      <w:r w:rsidR="006F1FC4" w:rsidRPr="009D1642">
        <w:rPr>
          <w:lang w:val="en-US"/>
        </w:rPr>
        <w:t xml:space="preserve"> is all about learning predetermined competencies (</w:t>
      </w:r>
      <w:r w:rsidR="00441182" w:rsidRPr="009D1642">
        <w:rPr>
          <w:lang w:val="en-US"/>
        </w:rPr>
        <w:t xml:space="preserve">hard </w:t>
      </w:r>
      <w:r w:rsidR="006F1FC4" w:rsidRPr="009D1642">
        <w:rPr>
          <w:lang w:val="en-US"/>
        </w:rPr>
        <w:t xml:space="preserve">skills) through </w:t>
      </w:r>
      <w:r w:rsidR="008F0917" w:rsidRPr="009D1642">
        <w:rPr>
          <w:lang w:val="en-US"/>
        </w:rPr>
        <w:t xml:space="preserve">knowledge </w:t>
      </w:r>
      <w:r w:rsidR="006F1FC4" w:rsidRPr="009D1642">
        <w:rPr>
          <w:lang w:val="en-US"/>
        </w:rPr>
        <w:t xml:space="preserve">transfer </w:t>
      </w:r>
      <w:r w:rsidR="008F0917" w:rsidRPr="009D1642">
        <w:rPr>
          <w:lang w:val="en-US"/>
        </w:rPr>
        <w:t>and practice in order to effectively carry out certain tasks</w:t>
      </w:r>
      <w:sdt>
        <w:sdtPr>
          <w:rPr>
            <w:lang w:val="en-US"/>
          </w:rPr>
          <w:id w:val="2022886751"/>
          <w:citation/>
        </w:sdtPr>
        <w:sdtEndPr/>
        <w:sdtContent>
          <w:r w:rsidR="001879B6" w:rsidRPr="009D1642">
            <w:rPr>
              <w:lang w:val="en-US"/>
            </w:rPr>
            <w:fldChar w:fldCharType="begin"/>
          </w:r>
          <w:r w:rsidR="001879B6" w:rsidRPr="009D1642">
            <w:rPr>
              <w:lang w:val="en-US"/>
            </w:rPr>
            <w:instrText xml:space="preserve"> CITATION Sar21 \l 1033 </w:instrText>
          </w:r>
          <w:r w:rsidR="001879B6" w:rsidRPr="009D1642">
            <w:rPr>
              <w:lang w:val="en-US"/>
            </w:rPr>
            <w:fldChar w:fldCharType="separate"/>
          </w:r>
          <w:r w:rsidR="001879B6" w:rsidRPr="009D1642">
            <w:rPr>
              <w:noProof/>
              <w:lang w:val="en-US"/>
            </w:rPr>
            <w:t xml:space="preserve"> (Sariawanto, et al., 2021)</w:t>
          </w:r>
          <w:r w:rsidR="001879B6" w:rsidRPr="009D1642">
            <w:rPr>
              <w:lang w:val="en-US"/>
            </w:rPr>
            <w:fldChar w:fldCharType="end"/>
          </w:r>
        </w:sdtContent>
      </w:sdt>
      <w:r w:rsidR="00FF4117" w:rsidRPr="009D1642">
        <w:rPr>
          <w:lang w:val="en-US"/>
        </w:rPr>
        <w:t>. A restaurant new employee for example</w:t>
      </w:r>
      <w:r w:rsidR="00600CDF" w:rsidRPr="009D1642">
        <w:rPr>
          <w:lang w:val="en-US"/>
        </w:rPr>
        <w:t xml:space="preserve">, needs to learn coffee </w:t>
      </w:r>
      <w:r w:rsidR="000B798D" w:rsidRPr="009D1642">
        <w:rPr>
          <w:lang w:val="en-US"/>
        </w:rPr>
        <w:t xml:space="preserve">and glass washer </w:t>
      </w:r>
      <w:r w:rsidR="00600CDF" w:rsidRPr="009D1642">
        <w:rPr>
          <w:lang w:val="en-US"/>
        </w:rPr>
        <w:t>machine</w:t>
      </w:r>
      <w:r w:rsidR="000B798D" w:rsidRPr="009D1642">
        <w:rPr>
          <w:lang w:val="en-US"/>
        </w:rPr>
        <w:t>s</w:t>
      </w:r>
      <w:r w:rsidR="00600CDF" w:rsidRPr="009D1642">
        <w:rPr>
          <w:lang w:val="en-US"/>
        </w:rPr>
        <w:t xml:space="preserve"> usage</w:t>
      </w:r>
      <w:r w:rsidR="000040EB" w:rsidRPr="009D1642">
        <w:rPr>
          <w:lang w:val="en-US"/>
        </w:rPr>
        <w:t>,</w:t>
      </w:r>
      <w:r w:rsidR="000B798D" w:rsidRPr="009D1642">
        <w:rPr>
          <w:lang w:val="en-US"/>
        </w:rPr>
        <w:t xml:space="preserve"> core competenc</w:t>
      </w:r>
      <w:r w:rsidR="00815FA3" w:rsidRPr="009D1642">
        <w:rPr>
          <w:lang w:val="en-US"/>
        </w:rPr>
        <w:t>e</w:t>
      </w:r>
      <w:r w:rsidR="000B798D" w:rsidRPr="009D1642">
        <w:rPr>
          <w:lang w:val="en-US"/>
        </w:rPr>
        <w:t xml:space="preserve"> in the trade </w:t>
      </w:r>
      <w:r w:rsidR="000040EB" w:rsidRPr="009D1642">
        <w:rPr>
          <w:lang w:val="en-US"/>
        </w:rPr>
        <w:t xml:space="preserve">in order to </w:t>
      </w:r>
      <w:r w:rsidR="00441182" w:rsidRPr="009D1642">
        <w:rPr>
          <w:lang w:val="en-US"/>
        </w:rPr>
        <w:t>do his job.</w:t>
      </w:r>
      <w:r w:rsidRPr="009D1642">
        <w:rPr>
          <w:lang w:val="en-US"/>
        </w:rPr>
        <w:t xml:space="preserve"> Such training may be delivered through </w:t>
      </w:r>
      <w:r w:rsidR="009369E0" w:rsidRPr="009D1642">
        <w:rPr>
          <w:lang w:val="en-US"/>
        </w:rPr>
        <w:t>on-the-job training, formal courses, action learning, coaching</w:t>
      </w:r>
      <w:r w:rsidR="00815FA3" w:rsidRPr="009D1642">
        <w:rPr>
          <w:lang w:val="en-US"/>
        </w:rPr>
        <w:t xml:space="preserve">, </w:t>
      </w:r>
      <w:r w:rsidR="009369E0" w:rsidRPr="009D1642">
        <w:rPr>
          <w:lang w:val="en-US"/>
        </w:rPr>
        <w:t>mentoring, and e-learning.</w:t>
      </w:r>
      <w:r w:rsidR="00DA359F" w:rsidRPr="009D1642">
        <w:rPr>
          <w:lang w:val="en-US"/>
        </w:rPr>
        <w:t xml:space="preserve"> </w:t>
      </w:r>
    </w:p>
    <w:p w14:paraId="63E66A16" w14:textId="77B340BE" w:rsidR="00441182" w:rsidRPr="009D1642" w:rsidRDefault="00815FA3" w:rsidP="00884594">
      <w:pPr>
        <w:rPr>
          <w:lang w:val="en-US"/>
        </w:rPr>
      </w:pPr>
      <w:r w:rsidRPr="009D1642">
        <w:rPr>
          <w:lang w:val="en-US"/>
        </w:rPr>
        <w:t>E</w:t>
      </w:r>
      <w:r w:rsidR="00466B01" w:rsidRPr="009D1642">
        <w:rPr>
          <w:lang w:val="en-US"/>
        </w:rPr>
        <w:t xml:space="preserve">mployee development </w:t>
      </w:r>
      <w:r w:rsidRPr="009D1642">
        <w:rPr>
          <w:lang w:val="en-US"/>
        </w:rPr>
        <w:t xml:space="preserve">however, </w:t>
      </w:r>
      <w:r w:rsidR="00466B01" w:rsidRPr="009D1642">
        <w:rPr>
          <w:lang w:val="en-US"/>
        </w:rPr>
        <w:t xml:space="preserve">focuses on more exhaustive and complex competencies through a series of training programs in order to take existing competencies; </w:t>
      </w:r>
      <w:r w:rsidR="00311DC3" w:rsidRPr="009D1642">
        <w:rPr>
          <w:lang w:val="en-US"/>
        </w:rPr>
        <w:t xml:space="preserve">experience, </w:t>
      </w:r>
      <w:r w:rsidR="00B40856" w:rsidRPr="009D1642">
        <w:rPr>
          <w:lang w:val="en-US"/>
        </w:rPr>
        <w:t xml:space="preserve">confidence, </w:t>
      </w:r>
      <w:r w:rsidR="00466B01" w:rsidRPr="009D1642">
        <w:rPr>
          <w:lang w:val="en-US"/>
        </w:rPr>
        <w:t>knowledge</w:t>
      </w:r>
      <w:r w:rsidR="00B40856" w:rsidRPr="009D1642">
        <w:rPr>
          <w:lang w:val="en-US"/>
        </w:rPr>
        <w:t xml:space="preserve"> and talents to higher level.</w:t>
      </w:r>
    </w:p>
    <w:p w14:paraId="4A5BE0C6" w14:textId="7B46B24A" w:rsidR="008E5C54" w:rsidRPr="006C1208" w:rsidRDefault="008E5C54" w:rsidP="00DA359F">
      <w:pPr>
        <w:rPr>
          <w:b/>
          <w:bCs/>
          <w:color w:val="000000" w:themeColor="text1"/>
          <w:lang w:val="en-US"/>
        </w:rPr>
      </w:pPr>
      <w:r w:rsidRPr="006C1208">
        <w:rPr>
          <w:b/>
          <w:bCs/>
          <w:color w:val="000000" w:themeColor="text1"/>
          <w:lang w:val="en-US"/>
        </w:rPr>
        <w:t>Coaching and mentoring</w:t>
      </w:r>
    </w:p>
    <w:p w14:paraId="20D4C3F4" w14:textId="11FDA911" w:rsidR="00C5441D" w:rsidRPr="009D1642" w:rsidRDefault="00C5441D" w:rsidP="006E5AA5">
      <w:pPr>
        <w:rPr>
          <w:lang w:val="en-US"/>
        </w:rPr>
      </w:pPr>
      <w:r w:rsidRPr="009D1642">
        <w:rPr>
          <w:lang w:val="en-US"/>
        </w:rPr>
        <w:t>For organisations aiming to achieve a competitive advantage and high productivity,</w:t>
      </w:r>
      <w:r w:rsidR="009F1921" w:rsidRPr="009D1642">
        <w:rPr>
          <w:lang w:val="en-US"/>
        </w:rPr>
        <w:t xml:space="preserve"> </w:t>
      </w:r>
      <w:r w:rsidR="004B7F4E" w:rsidRPr="009D1642">
        <w:rPr>
          <w:lang w:val="en-US"/>
        </w:rPr>
        <w:t>Schaufeli &amp; Salanova</w:t>
      </w:r>
      <w:r w:rsidR="00F5051E" w:rsidRPr="009D1642">
        <w:rPr>
          <w:lang w:val="en-US"/>
        </w:rPr>
        <w:t>,</w:t>
      </w:r>
      <w:r w:rsidR="004B7F4E" w:rsidRPr="009D1642">
        <w:rPr>
          <w:lang w:val="en-US"/>
        </w:rPr>
        <w:t xml:space="preserve"> (2007) </w:t>
      </w:r>
      <w:r w:rsidR="006E5AA5" w:rsidRPr="009D1642">
        <w:rPr>
          <w:lang w:val="en-US"/>
        </w:rPr>
        <w:t>recomme</w:t>
      </w:r>
      <w:r w:rsidR="008B476E" w:rsidRPr="009D1642">
        <w:rPr>
          <w:lang w:val="en-US"/>
        </w:rPr>
        <w:t>nds</w:t>
      </w:r>
      <w:r w:rsidR="006E5AA5" w:rsidRPr="009D1642">
        <w:rPr>
          <w:lang w:val="en-US"/>
        </w:rPr>
        <w:t xml:space="preserve"> strategically planned </w:t>
      </w:r>
      <w:r w:rsidR="00BC3685" w:rsidRPr="009D1642">
        <w:rPr>
          <w:lang w:val="en-US"/>
        </w:rPr>
        <w:t xml:space="preserve">coaching and mentoring practices </w:t>
      </w:r>
      <w:r w:rsidRPr="009D1642">
        <w:rPr>
          <w:lang w:val="en-US"/>
        </w:rPr>
        <w:t xml:space="preserve">done on a continuous basis </w:t>
      </w:r>
      <w:r w:rsidR="00B601B0" w:rsidRPr="009D1642">
        <w:rPr>
          <w:lang w:val="en-US"/>
        </w:rPr>
        <w:t>as a tool for</w:t>
      </w:r>
      <w:r w:rsidR="00DF5DFD" w:rsidRPr="009D1642">
        <w:rPr>
          <w:lang w:val="en-US"/>
        </w:rPr>
        <w:t xml:space="preserve"> instilling </w:t>
      </w:r>
      <w:r w:rsidR="009362C3" w:rsidRPr="009D1642">
        <w:rPr>
          <w:lang w:val="en-US"/>
        </w:rPr>
        <w:t>confidence, highlighting</w:t>
      </w:r>
      <w:r w:rsidR="00B601B0" w:rsidRPr="009D1642">
        <w:rPr>
          <w:lang w:val="en-US"/>
        </w:rPr>
        <w:t xml:space="preserve"> potential difficulties, </w:t>
      </w:r>
      <w:r w:rsidR="00DF5DFD" w:rsidRPr="009D1642">
        <w:rPr>
          <w:lang w:val="en-US"/>
        </w:rPr>
        <w:t xml:space="preserve">offer emotional support, </w:t>
      </w:r>
      <w:r w:rsidR="00B601B0" w:rsidRPr="009D1642">
        <w:rPr>
          <w:lang w:val="en-US"/>
        </w:rPr>
        <w:t xml:space="preserve">facilitate planning and advice to </w:t>
      </w:r>
      <w:r w:rsidR="00A82AA0" w:rsidRPr="009D1642">
        <w:rPr>
          <w:lang w:val="en-US"/>
        </w:rPr>
        <w:t>employee</w:t>
      </w:r>
      <w:r w:rsidR="00A82AA0">
        <w:rPr>
          <w:lang w:val="en-US"/>
        </w:rPr>
        <w:t>s.</w:t>
      </w:r>
    </w:p>
    <w:p w14:paraId="04ACCE82" w14:textId="579B56CB" w:rsidR="000718E0" w:rsidRPr="009D1642" w:rsidRDefault="000718E0" w:rsidP="000718E0">
      <w:pPr>
        <w:rPr>
          <w:b/>
          <w:bCs/>
          <w:lang w:val="en-US"/>
        </w:rPr>
      </w:pPr>
      <w:r w:rsidRPr="009D1642">
        <w:rPr>
          <w:b/>
          <w:bCs/>
          <w:lang w:val="en-US"/>
        </w:rPr>
        <w:t>Psychological contracts</w:t>
      </w:r>
    </w:p>
    <w:p w14:paraId="7D5D8DB2" w14:textId="7B72BD41" w:rsidR="00447AD7" w:rsidRPr="009D1642" w:rsidRDefault="00447AD7" w:rsidP="000718E0">
      <w:pPr>
        <w:rPr>
          <w:lang w:val="en-US"/>
        </w:rPr>
      </w:pPr>
      <w:r w:rsidRPr="009D1642">
        <w:rPr>
          <w:lang w:val="en-US"/>
        </w:rPr>
        <w:t xml:space="preserve">Human </w:t>
      </w:r>
      <w:r w:rsidR="008312A4" w:rsidRPr="009D1642">
        <w:rPr>
          <w:lang w:val="en-US"/>
        </w:rPr>
        <w:t>capital</w:t>
      </w:r>
      <w:r w:rsidR="00D41084" w:rsidRPr="009D1642">
        <w:rPr>
          <w:lang w:val="en-US"/>
        </w:rPr>
        <w:t xml:space="preserve"> (employees)</w:t>
      </w:r>
      <w:r w:rsidRPr="009D1642">
        <w:rPr>
          <w:lang w:val="en-US"/>
        </w:rPr>
        <w:t xml:space="preserve"> normally </w:t>
      </w:r>
      <w:proofErr w:type="gramStart"/>
      <w:r w:rsidRPr="009D1642">
        <w:rPr>
          <w:lang w:val="en-US"/>
        </w:rPr>
        <w:t>have</w:t>
      </w:r>
      <w:proofErr w:type="gramEnd"/>
      <w:r w:rsidRPr="009D1642">
        <w:rPr>
          <w:lang w:val="en-US"/>
        </w:rPr>
        <w:t xml:space="preserve"> </w:t>
      </w:r>
      <w:r w:rsidR="00D41084" w:rsidRPr="009D1642">
        <w:rPr>
          <w:lang w:val="en-US"/>
        </w:rPr>
        <w:t>overt</w:t>
      </w:r>
      <w:r w:rsidRPr="009D1642">
        <w:rPr>
          <w:lang w:val="en-US"/>
        </w:rPr>
        <w:t xml:space="preserve"> and </w:t>
      </w:r>
      <w:r w:rsidR="00D41084" w:rsidRPr="009D1642">
        <w:rPr>
          <w:lang w:val="en-US"/>
        </w:rPr>
        <w:t xml:space="preserve">covert expectations which they expect from their employers and such expectations are the </w:t>
      </w:r>
      <w:r w:rsidR="00CD6CC2" w:rsidRPr="009D1642">
        <w:rPr>
          <w:lang w:val="en-US"/>
        </w:rPr>
        <w:t>root</w:t>
      </w:r>
      <w:r w:rsidR="00D41084" w:rsidRPr="009D1642">
        <w:rPr>
          <w:lang w:val="en-US"/>
        </w:rPr>
        <w:t xml:space="preserve"> of </w:t>
      </w:r>
      <w:r w:rsidR="00CD6CC2" w:rsidRPr="009D1642">
        <w:rPr>
          <w:lang w:val="en-US"/>
        </w:rPr>
        <w:t>the ‘</w:t>
      </w:r>
      <w:r w:rsidR="00D41084" w:rsidRPr="009D1642">
        <w:rPr>
          <w:lang w:val="en-US"/>
        </w:rPr>
        <w:t xml:space="preserve">psychological </w:t>
      </w:r>
      <w:r w:rsidR="00CD6CC2" w:rsidRPr="009D1642">
        <w:rPr>
          <w:lang w:val="en-US"/>
        </w:rPr>
        <w:t>contract’ which encompasses reciprocal obligations between the two parties</w:t>
      </w:r>
      <w:sdt>
        <w:sdtPr>
          <w:rPr>
            <w:lang w:val="en-US"/>
          </w:rPr>
          <w:id w:val="-1404063785"/>
          <w:citation/>
        </w:sdtPr>
        <w:sdtEndPr/>
        <w:sdtContent>
          <w:r w:rsidR="00A12384" w:rsidRPr="009D1642">
            <w:rPr>
              <w:lang w:val="en-US"/>
            </w:rPr>
            <w:fldChar w:fldCharType="begin"/>
          </w:r>
          <w:r w:rsidR="00A12384" w:rsidRPr="009D1642">
            <w:rPr>
              <w:lang w:val="en-US"/>
            </w:rPr>
            <w:instrText xml:space="preserve"> CITATION Rou90 \l 1033 </w:instrText>
          </w:r>
          <w:r w:rsidR="00A12384" w:rsidRPr="009D1642">
            <w:rPr>
              <w:lang w:val="en-US"/>
            </w:rPr>
            <w:fldChar w:fldCharType="separate"/>
          </w:r>
          <w:r w:rsidR="00A12384" w:rsidRPr="009D1642">
            <w:rPr>
              <w:noProof/>
              <w:lang w:val="en-US"/>
            </w:rPr>
            <w:t xml:space="preserve"> (Rousseau, 1990)</w:t>
          </w:r>
          <w:r w:rsidR="00A12384" w:rsidRPr="009D1642">
            <w:rPr>
              <w:lang w:val="en-US"/>
            </w:rPr>
            <w:fldChar w:fldCharType="end"/>
          </w:r>
        </w:sdtContent>
      </w:sdt>
      <w:r w:rsidR="00CD6CC2" w:rsidRPr="009D1642">
        <w:rPr>
          <w:lang w:val="en-US"/>
        </w:rPr>
        <w:t>.</w:t>
      </w:r>
      <w:r w:rsidR="00B1231D" w:rsidRPr="009D1642">
        <w:rPr>
          <w:lang w:val="en-US"/>
        </w:rPr>
        <w:t xml:space="preserve"> </w:t>
      </w:r>
    </w:p>
    <w:p w14:paraId="66A4CF72" w14:textId="3BE242A7" w:rsidR="00447AD7" w:rsidRPr="009D1642" w:rsidRDefault="00442272" w:rsidP="001F0497">
      <w:pPr>
        <w:rPr>
          <w:lang w:val="en-US"/>
        </w:rPr>
      </w:pPr>
      <w:r w:rsidRPr="009D1642">
        <w:rPr>
          <w:lang w:val="en-US"/>
        </w:rPr>
        <w:t>People</w:t>
      </w:r>
      <w:r w:rsidR="005B0754" w:rsidRPr="009D1642">
        <w:rPr>
          <w:lang w:val="en-US"/>
        </w:rPr>
        <w:t xml:space="preserve"> (employees)</w:t>
      </w:r>
      <w:r w:rsidRPr="009D1642">
        <w:rPr>
          <w:lang w:val="en-US"/>
        </w:rPr>
        <w:t xml:space="preserve"> usually enter </w:t>
      </w:r>
      <w:r w:rsidR="005B0754" w:rsidRPr="009D1642">
        <w:rPr>
          <w:lang w:val="en-US"/>
        </w:rPr>
        <w:t xml:space="preserve">into ‘psychological </w:t>
      </w:r>
      <w:r w:rsidRPr="009D1642">
        <w:rPr>
          <w:lang w:val="en-US"/>
        </w:rPr>
        <w:t>contracts</w:t>
      </w:r>
      <w:r w:rsidR="005B0754" w:rsidRPr="009D1642">
        <w:rPr>
          <w:lang w:val="en-US"/>
        </w:rPr>
        <w:t xml:space="preserve">’ which </w:t>
      </w:r>
      <w:proofErr w:type="spellStart"/>
      <w:r w:rsidR="005B0754" w:rsidRPr="009D1642">
        <w:rPr>
          <w:lang w:val="en-US"/>
        </w:rPr>
        <w:t>kahn</w:t>
      </w:r>
      <w:proofErr w:type="spellEnd"/>
      <w:r w:rsidR="005B0754" w:rsidRPr="009D1642">
        <w:rPr>
          <w:lang w:val="en-US"/>
        </w:rPr>
        <w:t>, (1990)</w:t>
      </w:r>
      <w:r w:rsidRPr="009D1642">
        <w:rPr>
          <w:lang w:val="en-US"/>
        </w:rPr>
        <w:t xml:space="preserve"> </w:t>
      </w:r>
      <w:r w:rsidR="005B0754" w:rsidRPr="009D1642">
        <w:rPr>
          <w:lang w:val="en-US"/>
        </w:rPr>
        <w:t>categorises into</w:t>
      </w:r>
      <w:r w:rsidR="00447AD7" w:rsidRPr="009D1642">
        <w:rPr>
          <w:lang w:val="en-US"/>
        </w:rPr>
        <w:t>;</w:t>
      </w:r>
      <w:r w:rsidRPr="009D1642">
        <w:rPr>
          <w:lang w:val="en-US"/>
        </w:rPr>
        <w:t xml:space="preserve"> </w:t>
      </w:r>
      <w:r w:rsidR="00447AD7" w:rsidRPr="009D1642">
        <w:rPr>
          <w:lang w:val="en-US"/>
        </w:rPr>
        <w:t>C</w:t>
      </w:r>
      <w:r w:rsidRPr="009D1642">
        <w:rPr>
          <w:lang w:val="en-US"/>
        </w:rPr>
        <w:t>lear benefits (P</w:t>
      </w:r>
      <w:r w:rsidR="000718E0" w:rsidRPr="009D1642">
        <w:rPr>
          <w:lang w:val="en-US"/>
        </w:rPr>
        <w:t>sychologic</w:t>
      </w:r>
      <w:r w:rsidR="00B1231D" w:rsidRPr="009D1642">
        <w:rPr>
          <w:lang w:val="en-US"/>
        </w:rPr>
        <w:t>a</w:t>
      </w:r>
      <w:r w:rsidR="000718E0" w:rsidRPr="009D1642">
        <w:rPr>
          <w:lang w:val="en-US"/>
        </w:rPr>
        <w:t>l meaningfulness</w:t>
      </w:r>
      <w:r w:rsidRPr="009D1642">
        <w:rPr>
          <w:lang w:val="en-US"/>
        </w:rPr>
        <w:t>)</w:t>
      </w:r>
      <w:r w:rsidR="001F0497" w:rsidRPr="009D1642">
        <w:rPr>
          <w:lang w:val="en-US"/>
        </w:rPr>
        <w:t xml:space="preserve">, </w:t>
      </w:r>
      <w:r w:rsidRPr="009D1642">
        <w:rPr>
          <w:lang w:val="en-US"/>
        </w:rPr>
        <w:t>P</w:t>
      </w:r>
      <w:r w:rsidR="000718E0" w:rsidRPr="009D1642">
        <w:rPr>
          <w:lang w:val="en-US"/>
        </w:rPr>
        <w:t>rotective guarantees (psychological safety)</w:t>
      </w:r>
      <w:r w:rsidR="001F0497" w:rsidRPr="009D1642">
        <w:rPr>
          <w:lang w:val="en-US"/>
        </w:rPr>
        <w:t xml:space="preserve"> and</w:t>
      </w:r>
      <w:r w:rsidR="000718E0" w:rsidRPr="009D1642">
        <w:rPr>
          <w:lang w:val="en-US"/>
        </w:rPr>
        <w:t xml:space="preserve"> </w:t>
      </w:r>
      <w:r w:rsidR="008C6D63" w:rsidRPr="009D1642">
        <w:rPr>
          <w:lang w:val="en-US"/>
        </w:rPr>
        <w:t>those</w:t>
      </w:r>
      <w:r w:rsidR="000718E0" w:rsidRPr="009D1642">
        <w:rPr>
          <w:lang w:val="en-US"/>
        </w:rPr>
        <w:t xml:space="preserve"> they believe they have the resources to honor (psychological availability)</w:t>
      </w:r>
      <w:r w:rsidR="00447AD7" w:rsidRPr="009D1642">
        <w:rPr>
          <w:lang w:val="en-US"/>
        </w:rPr>
        <w:t xml:space="preserve"> </w:t>
      </w:r>
      <w:r w:rsidR="001F0497" w:rsidRPr="009D1642">
        <w:rPr>
          <w:lang w:val="en-US"/>
        </w:rPr>
        <w:t>(</w:t>
      </w:r>
      <w:r w:rsidR="00447AD7" w:rsidRPr="009D1642">
        <w:rPr>
          <w:lang w:val="en-US"/>
        </w:rPr>
        <w:t>Kahn, 1990).</w:t>
      </w:r>
      <w:r w:rsidR="00B1231D" w:rsidRPr="009D1642">
        <w:rPr>
          <w:lang w:val="en-US"/>
        </w:rPr>
        <w:t xml:space="preserve"> </w:t>
      </w:r>
      <w:r w:rsidR="00D3460C" w:rsidRPr="009D1642">
        <w:rPr>
          <w:lang w:val="en-US"/>
        </w:rPr>
        <w:t xml:space="preserve">Research shows that </w:t>
      </w:r>
      <w:r w:rsidR="00C57F3D" w:rsidRPr="009D1642">
        <w:rPr>
          <w:lang w:val="en-US"/>
        </w:rPr>
        <w:t>the fulfillment</w:t>
      </w:r>
      <w:r w:rsidR="00B1231D" w:rsidRPr="009D1642">
        <w:rPr>
          <w:lang w:val="en-US"/>
        </w:rPr>
        <w:t xml:space="preserve"> of such contracts has a direct relationship with both task and non</w:t>
      </w:r>
      <w:r w:rsidR="00D3460C" w:rsidRPr="009D1642">
        <w:rPr>
          <w:lang w:val="en-US"/>
        </w:rPr>
        <w:t>-</w:t>
      </w:r>
      <w:r w:rsidR="00B1231D" w:rsidRPr="009D1642">
        <w:rPr>
          <w:lang w:val="en-US"/>
        </w:rPr>
        <w:t xml:space="preserve">task </w:t>
      </w:r>
      <w:r w:rsidR="00D3460C" w:rsidRPr="009D1642">
        <w:rPr>
          <w:lang w:val="en-US"/>
        </w:rPr>
        <w:t>performance which eventually leads to better engagement</w:t>
      </w:r>
      <w:sdt>
        <w:sdtPr>
          <w:rPr>
            <w:lang w:val="en-US"/>
          </w:rPr>
          <w:id w:val="130684898"/>
          <w:citation/>
        </w:sdtPr>
        <w:sdtEndPr/>
        <w:sdtContent>
          <w:r w:rsidR="00C57F3D" w:rsidRPr="009D1642">
            <w:rPr>
              <w:lang w:val="en-US"/>
            </w:rPr>
            <w:fldChar w:fldCharType="begin"/>
          </w:r>
          <w:r w:rsidR="00C57F3D" w:rsidRPr="009D1642">
            <w:rPr>
              <w:lang w:val="en-US"/>
            </w:rPr>
            <w:instrText xml:space="preserve"> CITATION Tur03 \l 1033 </w:instrText>
          </w:r>
          <w:r w:rsidR="00C57F3D" w:rsidRPr="009D1642">
            <w:rPr>
              <w:lang w:val="en-US"/>
            </w:rPr>
            <w:fldChar w:fldCharType="separate"/>
          </w:r>
          <w:r w:rsidR="00C57F3D" w:rsidRPr="009D1642">
            <w:rPr>
              <w:noProof/>
              <w:lang w:val="en-US"/>
            </w:rPr>
            <w:t xml:space="preserve"> (Turnley, et al., 2003)</w:t>
          </w:r>
          <w:r w:rsidR="00C57F3D" w:rsidRPr="009D1642">
            <w:rPr>
              <w:lang w:val="en-US"/>
            </w:rPr>
            <w:fldChar w:fldCharType="end"/>
          </w:r>
        </w:sdtContent>
      </w:sdt>
      <w:r w:rsidR="00753692" w:rsidRPr="009D1642">
        <w:rPr>
          <w:lang w:val="en-US"/>
        </w:rPr>
        <w:t xml:space="preserve"> which consequently leads to higher motivation and productivity.</w:t>
      </w:r>
    </w:p>
    <w:p w14:paraId="2A95D85F" w14:textId="3E1BC7D0" w:rsidR="008C6D63" w:rsidRPr="009D1642" w:rsidRDefault="000718E0" w:rsidP="000718E0">
      <w:pPr>
        <w:rPr>
          <w:b/>
          <w:bCs/>
          <w:lang w:val="en-US"/>
        </w:rPr>
      </w:pPr>
      <w:r w:rsidRPr="009D1642">
        <w:rPr>
          <w:b/>
          <w:bCs/>
          <w:lang w:val="en-US"/>
        </w:rPr>
        <w:t>Social exchange theory (SET)</w:t>
      </w:r>
      <w:r w:rsidR="008C6D63" w:rsidRPr="009D1642">
        <w:rPr>
          <w:b/>
          <w:bCs/>
          <w:lang w:val="en-US"/>
        </w:rPr>
        <w:t>.</w:t>
      </w:r>
    </w:p>
    <w:p w14:paraId="2E893D29" w14:textId="54F8E92F" w:rsidR="00DE51F7" w:rsidRPr="009D1642" w:rsidRDefault="008C6D63" w:rsidP="000718E0">
      <w:pPr>
        <w:rPr>
          <w:lang w:val="en-US"/>
        </w:rPr>
      </w:pPr>
      <w:r w:rsidRPr="009D1642">
        <w:rPr>
          <w:lang w:val="en-US"/>
        </w:rPr>
        <w:t>The social exchange theory</w:t>
      </w:r>
      <w:r w:rsidRPr="009D1642">
        <w:rPr>
          <w:b/>
          <w:bCs/>
          <w:lang w:val="en-US"/>
        </w:rPr>
        <w:t xml:space="preserve"> </w:t>
      </w:r>
      <w:r w:rsidR="00753692" w:rsidRPr="009D1642">
        <w:rPr>
          <w:lang w:val="en-US"/>
        </w:rPr>
        <w:t>states</w:t>
      </w:r>
      <w:r w:rsidRPr="009D1642">
        <w:rPr>
          <w:lang w:val="en-US"/>
        </w:rPr>
        <w:t xml:space="preserve"> that commitments and obligations are initiated through a succession </w:t>
      </w:r>
      <w:r w:rsidR="00F75453" w:rsidRPr="009D1642">
        <w:rPr>
          <w:lang w:val="en-US"/>
        </w:rPr>
        <w:t>of interactions among parties in a state of reciprocal interdependence</w:t>
      </w:r>
      <w:r w:rsidR="00DA145D" w:rsidRPr="009D1642">
        <w:rPr>
          <w:lang w:val="en-US"/>
        </w:rPr>
        <w:t>.</w:t>
      </w:r>
      <w:r w:rsidR="005004FA" w:rsidRPr="009D1642">
        <w:rPr>
          <w:lang w:val="en-US"/>
        </w:rPr>
        <w:t xml:space="preserve"> The relationship is expected to evolve over time into mutual commitments, trust and loyalty so long as the parties involved </w:t>
      </w:r>
      <w:r w:rsidR="006F2BE0" w:rsidRPr="009D1642">
        <w:rPr>
          <w:lang w:val="en-US"/>
        </w:rPr>
        <w:t>stick to rules of exchange</w:t>
      </w:r>
      <w:r w:rsidR="00DA145D" w:rsidRPr="009D1642">
        <w:rPr>
          <w:lang w:val="en-US"/>
        </w:rPr>
        <w:t xml:space="preserve">. The exchange </w:t>
      </w:r>
      <w:r w:rsidR="006F2BE0" w:rsidRPr="009D1642">
        <w:rPr>
          <w:lang w:val="en-US"/>
        </w:rPr>
        <w:t>which normally involve repayments and reciprocal rules</w:t>
      </w:r>
      <w:r w:rsidR="00DA145D" w:rsidRPr="009D1642">
        <w:rPr>
          <w:lang w:val="en-US"/>
        </w:rPr>
        <w:t xml:space="preserve"> (Cropanzano &amp; Mitchell, 2005).</w:t>
      </w:r>
      <w:r w:rsidR="00DE51F7" w:rsidRPr="009D1642">
        <w:rPr>
          <w:lang w:val="en-US"/>
        </w:rPr>
        <w:t xml:space="preserve"> </w:t>
      </w:r>
      <w:r w:rsidR="004D2FAE" w:rsidRPr="009D1642">
        <w:rPr>
          <w:lang w:val="en-US"/>
        </w:rPr>
        <w:t xml:space="preserve">The </w:t>
      </w:r>
      <w:r w:rsidR="000718E0" w:rsidRPr="009D1642">
        <w:rPr>
          <w:lang w:val="en-US"/>
        </w:rPr>
        <w:t>exchange</w:t>
      </w:r>
      <w:r w:rsidR="004D2FAE" w:rsidRPr="009D1642">
        <w:rPr>
          <w:lang w:val="en-US"/>
        </w:rPr>
        <w:t xml:space="preserve"> or interaction which normally involves repayments and reciprocity rules as noted above, expects a reaction </w:t>
      </w:r>
      <w:r w:rsidR="00DE51F7" w:rsidRPr="009D1642">
        <w:rPr>
          <w:lang w:val="en-US"/>
        </w:rPr>
        <w:t xml:space="preserve">or response from an action of the other party. The SET theory is usually illustrated in incidents where </w:t>
      </w:r>
      <w:r w:rsidR="00EC5106" w:rsidRPr="009D1642">
        <w:rPr>
          <w:lang w:val="en-US"/>
        </w:rPr>
        <w:t>organisations which facilitate employees (economically and socio-emotionally) usually get a response from employees through feeling of an obligation to repay the organization through higher levels of commitment</w:t>
      </w:r>
      <w:r w:rsidR="00153587" w:rsidRPr="009D1642">
        <w:rPr>
          <w:lang w:val="en-US"/>
        </w:rPr>
        <w:t xml:space="preserve"> (engagement)</w:t>
      </w:r>
      <w:sdt>
        <w:sdtPr>
          <w:rPr>
            <w:lang w:val="en-US"/>
          </w:rPr>
          <w:id w:val="1367714206"/>
          <w:citation/>
        </w:sdtPr>
        <w:sdtEndPr/>
        <w:sdtContent>
          <w:r w:rsidR="00153587" w:rsidRPr="009D1642">
            <w:rPr>
              <w:lang w:val="en-US"/>
            </w:rPr>
            <w:fldChar w:fldCharType="begin"/>
          </w:r>
          <w:r w:rsidR="00C04107" w:rsidRPr="009D1642">
            <w:rPr>
              <w:lang w:val="en-US"/>
            </w:rPr>
            <w:instrText xml:space="preserve">CITATION Sak06 \l 1033 </w:instrText>
          </w:r>
          <w:r w:rsidR="00153587" w:rsidRPr="009D1642">
            <w:rPr>
              <w:lang w:val="en-US"/>
            </w:rPr>
            <w:fldChar w:fldCharType="separate"/>
          </w:r>
          <w:r w:rsidR="00C04107" w:rsidRPr="009D1642">
            <w:rPr>
              <w:noProof/>
              <w:lang w:val="en-US"/>
            </w:rPr>
            <w:t xml:space="preserve"> (Saks, 2006)</w:t>
          </w:r>
          <w:r w:rsidR="00153587" w:rsidRPr="009D1642">
            <w:rPr>
              <w:lang w:val="en-US"/>
            </w:rPr>
            <w:fldChar w:fldCharType="end"/>
          </w:r>
        </w:sdtContent>
      </w:sdt>
      <w:r w:rsidR="00EC5106" w:rsidRPr="009D1642">
        <w:rPr>
          <w:lang w:val="en-US"/>
        </w:rPr>
        <w:t>.</w:t>
      </w:r>
      <w:r w:rsidR="00A1396C" w:rsidRPr="009D1642">
        <w:rPr>
          <w:lang w:val="en-US"/>
        </w:rPr>
        <w:t xml:space="preserve"> It is through higher levels of commitment that higher production is achieved</w:t>
      </w:r>
      <w:r w:rsidR="00546868" w:rsidRPr="009D1642">
        <w:rPr>
          <w:lang w:val="en-US"/>
        </w:rPr>
        <w:t xml:space="preserve">. </w:t>
      </w:r>
    </w:p>
    <w:p w14:paraId="57C5B510" w14:textId="31AA2C81" w:rsidR="00A61F12" w:rsidRPr="009D1642" w:rsidRDefault="00546868" w:rsidP="0032331A">
      <w:pPr>
        <w:rPr>
          <w:lang w:val="en-US"/>
        </w:rPr>
      </w:pPr>
      <w:r w:rsidRPr="009D1642">
        <w:rPr>
          <w:lang w:val="en-US"/>
        </w:rPr>
        <w:t xml:space="preserve">Despite </w:t>
      </w:r>
      <w:r w:rsidR="00B97264" w:rsidRPr="009D1642">
        <w:rPr>
          <w:lang w:val="en-US"/>
        </w:rPr>
        <w:t>its</w:t>
      </w:r>
      <w:r w:rsidRPr="009D1642">
        <w:rPr>
          <w:lang w:val="en-US"/>
        </w:rPr>
        <w:t xml:space="preserve"> usefulness, the SET theory however, ignore</w:t>
      </w:r>
      <w:r w:rsidR="00B97264" w:rsidRPr="009D1642">
        <w:rPr>
          <w:lang w:val="en-US"/>
        </w:rPr>
        <w:t>s</w:t>
      </w:r>
      <w:r w:rsidRPr="009D1642">
        <w:rPr>
          <w:lang w:val="en-US"/>
        </w:rPr>
        <w:t xml:space="preserve"> individuality or personality and assumes everyone is going to respond in uniformity. Many employees according to Maslow’s theory tend to be driven</w:t>
      </w:r>
      <w:r w:rsidR="00B97264" w:rsidRPr="009D1642">
        <w:rPr>
          <w:lang w:val="en-US"/>
        </w:rPr>
        <w:t xml:space="preserve"> (motivated)</w:t>
      </w:r>
      <w:r w:rsidRPr="009D1642">
        <w:rPr>
          <w:lang w:val="en-US"/>
        </w:rPr>
        <w:t xml:space="preserve"> by highly personalized needs depending on </w:t>
      </w:r>
      <w:r w:rsidR="00B97264" w:rsidRPr="009D1642">
        <w:rPr>
          <w:lang w:val="en-US"/>
        </w:rPr>
        <w:t xml:space="preserve">their </w:t>
      </w:r>
      <w:r w:rsidR="00E75A13" w:rsidRPr="009D1642">
        <w:rPr>
          <w:lang w:val="en-US"/>
        </w:rPr>
        <w:t>level;</w:t>
      </w:r>
      <w:r w:rsidR="00B97264" w:rsidRPr="009D1642">
        <w:rPr>
          <w:lang w:val="en-US"/>
        </w:rPr>
        <w:t xml:space="preserve"> psychological, safety, belonging esteem and self-actualisation</w:t>
      </w:r>
      <w:sdt>
        <w:sdtPr>
          <w:rPr>
            <w:lang w:val="en-US"/>
          </w:rPr>
          <w:id w:val="1331873115"/>
          <w:citation/>
        </w:sdtPr>
        <w:sdtEndPr/>
        <w:sdtContent>
          <w:r w:rsidR="00E75A13" w:rsidRPr="009D1642">
            <w:rPr>
              <w:lang w:val="en-US"/>
            </w:rPr>
            <w:fldChar w:fldCharType="begin"/>
          </w:r>
          <w:r w:rsidR="00E75A13" w:rsidRPr="009D1642">
            <w:rPr>
              <w:lang w:val="en-US"/>
            </w:rPr>
            <w:instrText xml:space="preserve"> CITATION Aru17 \l 1033 </w:instrText>
          </w:r>
          <w:r w:rsidR="00E75A13" w:rsidRPr="009D1642">
            <w:rPr>
              <w:lang w:val="en-US"/>
            </w:rPr>
            <w:fldChar w:fldCharType="separate"/>
          </w:r>
          <w:r w:rsidR="00E75A13" w:rsidRPr="009D1642">
            <w:rPr>
              <w:noProof/>
              <w:lang w:val="en-US"/>
            </w:rPr>
            <w:t xml:space="preserve"> (Aruma &amp; Hanachor, 2017)</w:t>
          </w:r>
          <w:r w:rsidR="00E75A13" w:rsidRPr="009D1642">
            <w:rPr>
              <w:lang w:val="en-US"/>
            </w:rPr>
            <w:fldChar w:fldCharType="end"/>
          </w:r>
        </w:sdtContent>
      </w:sdt>
      <w:r w:rsidR="00B97264" w:rsidRPr="009D1642">
        <w:rPr>
          <w:lang w:val="en-US"/>
        </w:rPr>
        <w:t>.</w:t>
      </w:r>
    </w:p>
    <w:p w14:paraId="0E9050A2" w14:textId="4DE584E7" w:rsidR="00067DAA" w:rsidRPr="009D1642" w:rsidRDefault="004421E7" w:rsidP="00685C68">
      <w:pPr>
        <w:rPr>
          <w:b/>
          <w:bCs/>
          <w:lang w:val="en-US"/>
        </w:rPr>
      </w:pPr>
      <w:r w:rsidRPr="009D1642">
        <w:rPr>
          <w:b/>
          <w:bCs/>
          <w:lang w:val="en-US"/>
        </w:rPr>
        <w:t>Performance appraisal</w:t>
      </w:r>
      <w:r w:rsidR="00EE4593" w:rsidRPr="009D1642">
        <w:rPr>
          <w:b/>
          <w:bCs/>
          <w:lang w:val="en-US"/>
        </w:rPr>
        <w:t xml:space="preserve"> (</w:t>
      </w:r>
      <w:r w:rsidR="003E078D" w:rsidRPr="009D1642">
        <w:rPr>
          <w:b/>
          <w:bCs/>
          <w:lang w:val="en-US"/>
        </w:rPr>
        <w:t>Reviews</w:t>
      </w:r>
      <w:r w:rsidR="00EE4593" w:rsidRPr="009D1642">
        <w:rPr>
          <w:b/>
          <w:bCs/>
          <w:lang w:val="en-US"/>
        </w:rPr>
        <w:t>).</w:t>
      </w:r>
    </w:p>
    <w:p w14:paraId="678F1D98" w14:textId="38A3C9C0" w:rsidR="00BF6D35" w:rsidRPr="009D1642" w:rsidRDefault="004A7A34" w:rsidP="00E06595">
      <w:pPr>
        <w:rPr>
          <w:lang w:val="en-US"/>
        </w:rPr>
      </w:pPr>
      <w:r w:rsidRPr="009D1642">
        <w:rPr>
          <w:lang w:val="en-US"/>
        </w:rPr>
        <w:t xml:space="preserve">The appraisal process may be defined as </w:t>
      </w:r>
      <w:r w:rsidR="00850D59" w:rsidRPr="009D1642">
        <w:rPr>
          <w:lang w:val="en-US"/>
        </w:rPr>
        <w:t>“</w:t>
      </w:r>
      <w:r w:rsidR="00E06595" w:rsidRPr="009D1642">
        <w:rPr>
          <w:lang w:val="en-US"/>
        </w:rPr>
        <w:t>A dynamic process that requires a rater to observe and record the performance of others, to pose evaluative judgements as to the quality of that performance, to provide feedback to the individuals evaluated, and finally to outline the development opportunity to those same ratees.”</w:t>
      </w:r>
      <w:sdt>
        <w:sdtPr>
          <w:rPr>
            <w:lang w:val="en-US"/>
          </w:rPr>
          <w:id w:val="1803579340"/>
          <w:citation/>
        </w:sdtPr>
        <w:sdtEndPr/>
        <w:sdtContent>
          <w:r w:rsidRPr="009D1642">
            <w:rPr>
              <w:lang w:val="en-US"/>
            </w:rPr>
            <w:fldChar w:fldCharType="begin"/>
          </w:r>
          <w:r w:rsidRPr="009D1642">
            <w:rPr>
              <w:lang w:val="en-US"/>
            </w:rPr>
            <w:instrText xml:space="preserve"> CITATION Bro20 \l 1033 </w:instrText>
          </w:r>
          <w:r w:rsidRPr="009D1642">
            <w:rPr>
              <w:lang w:val="en-US"/>
            </w:rPr>
            <w:fldChar w:fldCharType="separate"/>
          </w:r>
          <w:r w:rsidRPr="009D1642">
            <w:rPr>
              <w:noProof/>
              <w:lang w:val="en-US"/>
            </w:rPr>
            <w:t xml:space="preserve"> (Brown, et al., 2020)</w:t>
          </w:r>
          <w:r w:rsidRPr="009D1642">
            <w:rPr>
              <w:lang w:val="en-US"/>
            </w:rPr>
            <w:fldChar w:fldCharType="end"/>
          </w:r>
        </w:sdtContent>
      </w:sdt>
      <w:r w:rsidRPr="009D1642">
        <w:rPr>
          <w:lang w:val="en-US"/>
        </w:rPr>
        <w:t xml:space="preserve"> pp455. </w:t>
      </w:r>
      <w:r w:rsidR="009335B8" w:rsidRPr="009D1642">
        <w:rPr>
          <w:lang w:val="en-US"/>
        </w:rPr>
        <w:t xml:space="preserve">On the other hand, the Advisory, Conciliation and Arbitration Service (ACAS) defines it as </w:t>
      </w:r>
      <w:r w:rsidR="00BF6D35" w:rsidRPr="009D1642">
        <w:rPr>
          <w:lang w:val="en-US"/>
        </w:rPr>
        <w:t>a systematic</w:t>
      </w:r>
      <w:r w:rsidR="009335B8" w:rsidRPr="009D1642">
        <w:rPr>
          <w:lang w:val="en-US"/>
        </w:rPr>
        <w:t xml:space="preserve"> 2-way management evaluation process which aims to provide feedback to employees regarding their performance</w:t>
      </w:r>
      <w:sdt>
        <w:sdtPr>
          <w:rPr>
            <w:lang w:val="en-US"/>
          </w:rPr>
          <w:id w:val="-1308389387"/>
          <w:citation/>
        </w:sdtPr>
        <w:sdtEndPr/>
        <w:sdtContent>
          <w:r w:rsidR="00BF6D35" w:rsidRPr="009D1642">
            <w:rPr>
              <w:lang w:val="en-US"/>
            </w:rPr>
            <w:fldChar w:fldCharType="begin"/>
          </w:r>
          <w:r w:rsidR="00BF6D35" w:rsidRPr="009D1642">
            <w:rPr>
              <w:lang w:val="en-US"/>
            </w:rPr>
            <w:instrText xml:space="preserve"> CITATION SCR22 \l 1033 </w:instrText>
          </w:r>
          <w:r w:rsidR="00BF6D35" w:rsidRPr="009D1642">
            <w:rPr>
              <w:lang w:val="en-US"/>
            </w:rPr>
            <w:fldChar w:fldCharType="separate"/>
          </w:r>
          <w:r w:rsidR="00BF6D35" w:rsidRPr="009D1642">
            <w:rPr>
              <w:noProof/>
              <w:lang w:val="en-US"/>
            </w:rPr>
            <w:t xml:space="preserve"> (Gov.org, 2022)</w:t>
          </w:r>
          <w:r w:rsidR="00BF6D35" w:rsidRPr="009D1642">
            <w:rPr>
              <w:lang w:val="en-US"/>
            </w:rPr>
            <w:fldChar w:fldCharType="end"/>
          </w:r>
        </w:sdtContent>
      </w:sdt>
      <w:r w:rsidR="009335B8" w:rsidRPr="009D1642">
        <w:rPr>
          <w:lang w:val="en-US"/>
        </w:rPr>
        <w:t xml:space="preserve">. </w:t>
      </w:r>
    </w:p>
    <w:p w14:paraId="021152A3" w14:textId="7AF4A30F" w:rsidR="00734898" w:rsidRPr="009D1642" w:rsidRDefault="00BF6D35" w:rsidP="0032331A">
      <w:pPr>
        <w:rPr>
          <w:lang w:val="en-US"/>
        </w:rPr>
      </w:pPr>
      <w:r w:rsidRPr="009D1642">
        <w:rPr>
          <w:lang w:val="en-US"/>
        </w:rPr>
        <w:t xml:space="preserve">Uwtsd, (2022) describes performance appraisals as </w:t>
      </w:r>
      <w:r w:rsidR="00325AAC" w:rsidRPr="009D1642">
        <w:rPr>
          <w:lang w:val="en-US"/>
        </w:rPr>
        <w:t xml:space="preserve">a </w:t>
      </w:r>
      <w:r w:rsidRPr="009D1642">
        <w:rPr>
          <w:lang w:val="en-US"/>
        </w:rPr>
        <w:t xml:space="preserve">periodical </w:t>
      </w:r>
      <w:r w:rsidR="00325AAC" w:rsidRPr="009D1642">
        <w:rPr>
          <w:lang w:val="en-US"/>
        </w:rPr>
        <w:t xml:space="preserve">management </w:t>
      </w:r>
      <w:r w:rsidR="004A7A34" w:rsidRPr="009D1642">
        <w:rPr>
          <w:lang w:val="en-US"/>
        </w:rPr>
        <w:t>evaluation</w:t>
      </w:r>
      <w:r w:rsidRPr="009D1642">
        <w:rPr>
          <w:lang w:val="en-US"/>
        </w:rPr>
        <w:t xml:space="preserve"> tool and</w:t>
      </w:r>
      <w:r w:rsidR="004A7A34" w:rsidRPr="009D1642">
        <w:rPr>
          <w:lang w:val="en-US"/>
        </w:rPr>
        <w:t xml:space="preserve"> process characterized by </w:t>
      </w:r>
      <w:r w:rsidR="00325AAC" w:rsidRPr="009D1642">
        <w:rPr>
          <w:lang w:val="en-US"/>
        </w:rPr>
        <w:t>measurement, feedback, positive reinforcement, exchange of views and agreement (uwtsd, 2022)</w:t>
      </w:r>
      <w:r w:rsidRPr="009D1642">
        <w:rPr>
          <w:lang w:val="en-US"/>
        </w:rPr>
        <w:t xml:space="preserve"> which varies from one organization to another. Many traditional organisations prefer the </w:t>
      </w:r>
      <w:r w:rsidR="00DA29F7" w:rsidRPr="009D1642">
        <w:rPr>
          <w:lang w:val="en-US"/>
        </w:rPr>
        <w:t xml:space="preserve">‘evaluative backward looking hard’ </w:t>
      </w:r>
      <w:r w:rsidR="00734898" w:rsidRPr="009D1642">
        <w:rPr>
          <w:lang w:val="en-US"/>
        </w:rPr>
        <w:t>approach which</w:t>
      </w:r>
      <w:r w:rsidR="00DA29F7" w:rsidRPr="009D1642">
        <w:rPr>
          <w:lang w:val="en-US"/>
        </w:rPr>
        <w:t xml:space="preserve"> concentrates on past predetermined performance criteria (top down), judgmental and reward oriented.</w:t>
      </w:r>
      <w:r w:rsidR="00734898" w:rsidRPr="009D1642">
        <w:rPr>
          <w:lang w:val="en-US"/>
        </w:rPr>
        <w:t xml:space="preserve"> </w:t>
      </w:r>
      <w:r w:rsidR="00DA29F7" w:rsidRPr="009D1642">
        <w:rPr>
          <w:lang w:val="en-US"/>
        </w:rPr>
        <w:t xml:space="preserve">The </w:t>
      </w:r>
      <w:r w:rsidR="00734898" w:rsidRPr="009D1642">
        <w:rPr>
          <w:lang w:val="en-US"/>
        </w:rPr>
        <w:t>‘</w:t>
      </w:r>
      <w:r w:rsidR="00DA29F7" w:rsidRPr="009D1642">
        <w:rPr>
          <w:lang w:val="en-US"/>
        </w:rPr>
        <w:t xml:space="preserve">developmental </w:t>
      </w:r>
      <w:r w:rsidR="00734898" w:rsidRPr="009D1642">
        <w:rPr>
          <w:lang w:val="en-US"/>
        </w:rPr>
        <w:t>soft’ approach however, concentrates more on communication of gaps in performance, clarifying job targets, training and development on a continuous basis.</w:t>
      </w:r>
    </w:p>
    <w:p w14:paraId="446CC9AA" w14:textId="058FA7F8" w:rsidR="009C1D4B" w:rsidRPr="009D1642" w:rsidRDefault="00734898" w:rsidP="0032331A">
      <w:pPr>
        <w:rPr>
          <w:lang w:val="en-US"/>
        </w:rPr>
      </w:pPr>
      <w:r w:rsidRPr="009D1642">
        <w:rPr>
          <w:lang w:val="en-US"/>
        </w:rPr>
        <w:t xml:space="preserve">Armstrong, (2022) </w:t>
      </w:r>
      <w:r w:rsidR="006C279F" w:rsidRPr="009D1642">
        <w:rPr>
          <w:lang w:val="en-US"/>
        </w:rPr>
        <w:t>describes</w:t>
      </w:r>
      <w:r w:rsidRPr="009D1642">
        <w:rPr>
          <w:lang w:val="en-US"/>
        </w:rPr>
        <w:t xml:space="preserve"> </w:t>
      </w:r>
      <w:r w:rsidR="000B7EAF" w:rsidRPr="009D1642">
        <w:rPr>
          <w:lang w:val="en-US"/>
        </w:rPr>
        <w:t xml:space="preserve">performance appraisals as very useful motivational tool, grounded in theories of goal setting, which improves identification and commitment to corporate goals, </w:t>
      </w:r>
      <w:r w:rsidR="006C279F" w:rsidRPr="009D1642">
        <w:rPr>
          <w:lang w:val="en-US"/>
        </w:rPr>
        <w:t xml:space="preserve">offering timely employee performance feedback, and recognition. PA’s key benefits also include identification of </w:t>
      </w:r>
      <w:r w:rsidR="00B81F54" w:rsidRPr="009D1642">
        <w:rPr>
          <w:lang w:val="en-US"/>
        </w:rPr>
        <w:t xml:space="preserve">employees’ </w:t>
      </w:r>
      <w:r w:rsidR="006C279F" w:rsidRPr="009D1642">
        <w:rPr>
          <w:lang w:val="en-US"/>
        </w:rPr>
        <w:t>necessary training and development needs</w:t>
      </w:r>
      <w:r w:rsidR="00B81F54" w:rsidRPr="009D1642">
        <w:rPr>
          <w:lang w:val="en-US"/>
        </w:rPr>
        <w:t xml:space="preserve"> to bridge skills and performance gaps, offering of counselling to struggling employees and an opportunity for them to air their expectations and grievances. </w:t>
      </w:r>
      <w:r w:rsidR="006C279F" w:rsidRPr="009D1642">
        <w:rPr>
          <w:lang w:val="en-US"/>
        </w:rPr>
        <w:t xml:space="preserve"> </w:t>
      </w:r>
    </w:p>
    <w:p w14:paraId="732B8831" w14:textId="5BB437D2" w:rsidR="00122E4A" w:rsidRPr="009D1642" w:rsidRDefault="00122E4A" w:rsidP="0032331A">
      <w:pPr>
        <w:rPr>
          <w:lang w:val="en-US"/>
        </w:rPr>
      </w:pPr>
      <w:r w:rsidRPr="009D1642">
        <w:rPr>
          <w:lang w:val="en-US"/>
        </w:rPr>
        <w:t xml:space="preserve">When applied </w:t>
      </w:r>
      <w:r w:rsidR="00212D6F" w:rsidRPr="009D1642">
        <w:rPr>
          <w:lang w:val="en-US"/>
        </w:rPr>
        <w:t>objectively</w:t>
      </w:r>
      <w:r w:rsidRPr="009D1642">
        <w:rPr>
          <w:lang w:val="en-US"/>
        </w:rPr>
        <w:t xml:space="preserve">, </w:t>
      </w:r>
      <w:r w:rsidR="007A4555" w:rsidRPr="009D1642">
        <w:rPr>
          <w:lang w:val="en-US"/>
        </w:rPr>
        <w:t>PAs</w:t>
      </w:r>
      <w:r w:rsidRPr="009D1642">
        <w:rPr>
          <w:lang w:val="en-US"/>
        </w:rPr>
        <w:t xml:space="preserve"> a</w:t>
      </w:r>
      <w:r w:rsidR="00212D6F" w:rsidRPr="009D1642">
        <w:rPr>
          <w:lang w:val="en-US"/>
        </w:rPr>
        <w:t>re a</w:t>
      </w:r>
      <w:r w:rsidRPr="009D1642">
        <w:rPr>
          <w:lang w:val="en-US"/>
        </w:rPr>
        <w:t xml:space="preserve"> vital managerial </w:t>
      </w:r>
      <w:r w:rsidR="007A4555" w:rsidRPr="009D1642">
        <w:rPr>
          <w:lang w:val="en-US"/>
        </w:rPr>
        <w:t>decision-making</w:t>
      </w:r>
      <w:r w:rsidRPr="009D1642">
        <w:rPr>
          <w:lang w:val="en-US"/>
        </w:rPr>
        <w:t xml:space="preserve"> tool</w:t>
      </w:r>
      <w:r w:rsidR="0079068D" w:rsidRPr="009D1642">
        <w:rPr>
          <w:lang w:val="en-US"/>
        </w:rPr>
        <w:t xml:space="preserve"> </w:t>
      </w:r>
      <w:r w:rsidRPr="009D1642">
        <w:rPr>
          <w:lang w:val="en-US"/>
        </w:rPr>
        <w:t>(</w:t>
      </w:r>
      <w:r w:rsidR="0079068D" w:rsidRPr="009D1642">
        <w:rPr>
          <w:lang w:val="en-US"/>
        </w:rPr>
        <w:t>policies;</w:t>
      </w:r>
      <w:r w:rsidRPr="009D1642">
        <w:rPr>
          <w:lang w:val="en-US"/>
        </w:rPr>
        <w:t xml:space="preserve"> rewards, training</w:t>
      </w:r>
      <w:r w:rsidR="0079068D" w:rsidRPr="009D1642">
        <w:rPr>
          <w:lang w:val="en-US"/>
        </w:rPr>
        <w:t>, and recruitment)</w:t>
      </w:r>
      <w:r w:rsidR="00212D6F" w:rsidRPr="009D1642">
        <w:rPr>
          <w:lang w:val="en-US"/>
        </w:rPr>
        <w:t xml:space="preserve"> which is </w:t>
      </w:r>
      <w:r w:rsidR="00025525" w:rsidRPr="009D1642">
        <w:rPr>
          <w:lang w:val="en-US"/>
        </w:rPr>
        <w:t xml:space="preserve">priceless in </w:t>
      </w:r>
      <w:r w:rsidR="0079068D" w:rsidRPr="009D1642">
        <w:rPr>
          <w:lang w:val="en-US"/>
        </w:rPr>
        <w:t>bridging the gap between management and employees.</w:t>
      </w:r>
      <w:r w:rsidR="00025525" w:rsidRPr="009D1642">
        <w:rPr>
          <w:lang w:val="en-US"/>
        </w:rPr>
        <w:t xml:space="preserve"> It is a dependable communication channel particularly for task t</w:t>
      </w:r>
      <w:r w:rsidR="006C7508" w:rsidRPr="009D1642">
        <w:rPr>
          <w:lang w:val="en-US"/>
        </w:rPr>
        <w:t xml:space="preserve">argets, and </w:t>
      </w:r>
      <w:r w:rsidR="00025525" w:rsidRPr="009D1642">
        <w:rPr>
          <w:lang w:val="en-US"/>
        </w:rPr>
        <w:t>organisation’s goals,</w:t>
      </w:r>
      <w:r w:rsidR="006C7508" w:rsidRPr="009D1642">
        <w:rPr>
          <w:lang w:val="en-US"/>
        </w:rPr>
        <w:t xml:space="preserve"> </w:t>
      </w:r>
      <w:r w:rsidR="00025525" w:rsidRPr="009D1642">
        <w:rPr>
          <w:lang w:val="en-US"/>
        </w:rPr>
        <w:t>and objectives</w:t>
      </w:r>
      <w:r w:rsidR="006C7508" w:rsidRPr="009D1642">
        <w:rPr>
          <w:lang w:val="en-US"/>
        </w:rPr>
        <w:t>, which play a key role in enhancing employee involvement, engagement and higher productivity.</w:t>
      </w:r>
    </w:p>
    <w:p w14:paraId="05492E0F" w14:textId="461D62F1" w:rsidR="00D733D3" w:rsidRPr="009D1642" w:rsidRDefault="006C7508" w:rsidP="0032331A">
      <w:pPr>
        <w:rPr>
          <w:lang w:val="en-US"/>
        </w:rPr>
      </w:pPr>
      <w:r w:rsidRPr="009D1642">
        <w:rPr>
          <w:noProof/>
          <w:lang w:val="en-US"/>
        </w:rPr>
        <w:drawing>
          <wp:inline distT="0" distB="0" distL="0" distR="0" wp14:anchorId="7069992E" wp14:editId="2C678F7F">
            <wp:extent cx="5731510" cy="264795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647950"/>
                    </a:xfrm>
                    <a:prstGeom prst="rect">
                      <a:avLst/>
                    </a:prstGeom>
                  </pic:spPr>
                </pic:pic>
              </a:graphicData>
            </a:graphic>
          </wp:inline>
        </w:drawing>
      </w:r>
    </w:p>
    <w:p w14:paraId="7723EA90" w14:textId="4A4DB737" w:rsidR="002D0531" w:rsidRPr="009D1642" w:rsidRDefault="00214FFC" w:rsidP="00214FFC">
      <w:pPr>
        <w:jc w:val="center"/>
        <w:rPr>
          <w:b/>
          <w:bCs/>
          <w:lang w:val="en-US"/>
        </w:rPr>
      </w:pPr>
      <w:r w:rsidRPr="009D1642">
        <w:rPr>
          <w:b/>
          <w:bCs/>
          <w:lang w:val="en-US"/>
        </w:rPr>
        <w:t>(</w:t>
      </w:r>
      <w:proofErr w:type="gramStart"/>
      <w:r w:rsidRPr="009D1642">
        <w:rPr>
          <w:b/>
          <w:bCs/>
          <w:lang w:val="en-US"/>
        </w:rPr>
        <w:t>uwtsd</w:t>
      </w:r>
      <w:proofErr w:type="gramEnd"/>
      <w:r w:rsidRPr="009D1642">
        <w:rPr>
          <w:b/>
          <w:bCs/>
          <w:lang w:val="en-US"/>
        </w:rPr>
        <w:t>, 2022).</w:t>
      </w:r>
    </w:p>
    <w:p w14:paraId="12EC6F10" w14:textId="4B9B63BE" w:rsidR="00AA7A05" w:rsidRPr="009D1642" w:rsidRDefault="00267FA9" w:rsidP="00214FFC">
      <w:pPr>
        <w:rPr>
          <w:lang w:val="en-US"/>
        </w:rPr>
      </w:pPr>
      <w:r w:rsidRPr="009D1642">
        <w:rPr>
          <w:lang w:val="en-US"/>
        </w:rPr>
        <w:t>Different forms of a</w:t>
      </w:r>
      <w:r w:rsidR="00214FFC" w:rsidRPr="009D1642">
        <w:rPr>
          <w:lang w:val="en-US"/>
        </w:rPr>
        <w:t>ppraisal</w:t>
      </w:r>
      <w:r w:rsidRPr="009D1642">
        <w:rPr>
          <w:lang w:val="en-US"/>
        </w:rPr>
        <w:t>s</w:t>
      </w:r>
      <w:r w:rsidR="00214FFC" w:rsidRPr="009D1642">
        <w:rPr>
          <w:lang w:val="en-US"/>
        </w:rPr>
        <w:t xml:space="preserve"> have </w:t>
      </w:r>
      <w:r w:rsidRPr="009D1642">
        <w:rPr>
          <w:lang w:val="en-US"/>
        </w:rPr>
        <w:t>been developed</w:t>
      </w:r>
      <w:r w:rsidR="00214FFC" w:rsidRPr="009D1642">
        <w:rPr>
          <w:lang w:val="en-US"/>
        </w:rPr>
        <w:t xml:space="preserve"> over time but the most common used </w:t>
      </w:r>
      <w:r w:rsidR="00AA7A05" w:rsidRPr="009D1642">
        <w:rPr>
          <w:lang w:val="en-US"/>
        </w:rPr>
        <w:t>by organisations</w:t>
      </w:r>
      <w:r w:rsidR="00214FFC" w:rsidRPr="009D1642">
        <w:rPr>
          <w:lang w:val="en-US"/>
        </w:rPr>
        <w:t xml:space="preserve"> may include; </w:t>
      </w:r>
      <w:r w:rsidR="001A1606" w:rsidRPr="009D1642">
        <w:rPr>
          <w:lang w:val="en-US"/>
        </w:rPr>
        <w:t>Upward and D</w:t>
      </w:r>
      <w:r w:rsidR="00214FFC" w:rsidRPr="009D1642">
        <w:rPr>
          <w:lang w:val="en-US"/>
        </w:rPr>
        <w:t>ownward (</w:t>
      </w:r>
      <w:r w:rsidR="001A1606" w:rsidRPr="009D1642">
        <w:rPr>
          <w:lang w:val="en-US"/>
        </w:rPr>
        <w:t>subordinates</w:t>
      </w:r>
      <w:r w:rsidRPr="009D1642">
        <w:rPr>
          <w:lang w:val="en-US"/>
        </w:rPr>
        <w:t xml:space="preserve"> and </w:t>
      </w:r>
      <w:r w:rsidR="00214FFC" w:rsidRPr="009D1642">
        <w:rPr>
          <w:lang w:val="en-US"/>
        </w:rPr>
        <w:t xml:space="preserve">line managers), </w:t>
      </w:r>
      <w:r w:rsidR="001A1606" w:rsidRPr="009D1642">
        <w:rPr>
          <w:lang w:val="en-US"/>
        </w:rPr>
        <w:t xml:space="preserve">Peers, Self-appraisals, Customer and Multilevel or </w:t>
      </w:r>
      <w:r w:rsidR="00AA7A05" w:rsidRPr="009D1642">
        <w:rPr>
          <w:lang w:val="en-US"/>
        </w:rPr>
        <w:t>360-degree</w:t>
      </w:r>
      <w:r w:rsidRPr="009D1642">
        <w:rPr>
          <w:lang w:val="en-US"/>
        </w:rPr>
        <w:t xml:space="preserve"> </w:t>
      </w:r>
      <w:r w:rsidR="00EA3376" w:rsidRPr="009D1642">
        <w:rPr>
          <w:lang w:val="en-US"/>
        </w:rPr>
        <w:t>appraisal</w:t>
      </w:r>
      <w:r w:rsidR="001A1606" w:rsidRPr="009D1642">
        <w:rPr>
          <w:lang w:val="en-US"/>
        </w:rPr>
        <w:t xml:space="preserve">. </w:t>
      </w:r>
      <w:r w:rsidR="00AA7A05" w:rsidRPr="009D1642">
        <w:rPr>
          <w:lang w:val="en-US"/>
        </w:rPr>
        <w:t>The purpose of all forms of appraisals is to enhance corporate or organi</w:t>
      </w:r>
      <w:r w:rsidR="00720D8D" w:rsidRPr="009D1642">
        <w:rPr>
          <w:lang w:val="en-US"/>
        </w:rPr>
        <w:t>s</w:t>
      </w:r>
      <w:r w:rsidR="00AA7A05" w:rsidRPr="009D1642">
        <w:rPr>
          <w:lang w:val="en-US"/>
        </w:rPr>
        <w:t xml:space="preserve">ational effectiveness </w:t>
      </w:r>
      <w:r w:rsidR="007A4555" w:rsidRPr="009D1642">
        <w:rPr>
          <w:lang w:val="en-US"/>
        </w:rPr>
        <w:t>achieved through</w:t>
      </w:r>
      <w:r w:rsidR="00AA7A05" w:rsidRPr="009D1642">
        <w:rPr>
          <w:lang w:val="en-US"/>
        </w:rPr>
        <w:t xml:space="preserve"> </w:t>
      </w:r>
      <w:r w:rsidR="00720D8D" w:rsidRPr="009D1642">
        <w:rPr>
          <w:lang w:val="en-US"/>
        </w:rPr>
        <w:t xml:space="preserve">benefit </w:t>
      </w:r>
      <w:r w:rsidR="00AA7A05" w:rsidRPr="009D1642">
        <w:rPr>
          <w:lang w:val="en-US"/>
        </w:rPr>
        <w:t>maximi</w:t>
      </w:r>
      <w:r w:rsidR="00720D8D" w:rsidRPr="009D1642">
        <w:rPr>
          <w:lang w:val="en-US"/>
        </w:rPr>
        <w:t>s</w:t>
      </w:r>
      <w:r w:rsidR="00AA7A05" w:rsidRPr="009D1642">
        <w:rPr>
          <w:lang w:val="en-US"/>
        </w:rPr>
        <w:t xml:space="preserve">ation </w:t>
      </w:r>
      <w:r w:rsidR="00720D8D" w:rsidRPr="009D1642">
        <w:rPr>
          <w:lang w:val="en-US"/>
        </w:rPr>
        <w:t>of available resources particularly the human capital (employees).</w:t>
      </w:r>
    </w:p>
    <w:p w14:paraId="68C514EE" w14:textId="3E9E46AB" w:rsidR="00CB388C" w:rsidRPr="009D1642" w:rsidRDefault="007A4555" w:rsidP="00721493">
      <w:pPr>
        <w:rPr>
          <w:b/>
          <w:bCs/>
          <w:lang w:val="en-US"/>
        </w:rPr>
      </w:pPr>
      <w:r w:rsidRPr="009D1642">
        <w:rPr>
          <w:lang w:val="en-US"/>
        </w:rPr>
        <w:t xml:space="preserve">Despite </w:t>
      </w:r>
      <w:r w:rsidR="00033F79" w:rsidRPr="009D1642">
        <w:rPr>
          <w:lang w:val="en-US"/>
        </w:rPr>
        <w:t>their</w:t>
      </w:r>
      <w:r w:rsidRPr="009D1642">
        <w:rPr>
          <w:lang w:val="en-US"/>
        </w:rPr>
        <w:t xml:space="preserve"> usefulness, </w:t>
      </w:r>
      <w:r w:rsidR="00033F79" w:rsidRPr="009D1642">
        <w:rPr>
          <w:lang w:val="en-US"/>
        </w:rPr>
        <w:t xml:space="preserve">if appraisals are not objectively and effectively </w:t>
      </w:r>
      <w:r w:rsidR="00312096" w:rsidRPr="009D1642">
        <w:rPr>
          <w:lang w:val="en-US"/>
        </w:rPr>
        <w:t>applied,</w:t>
      </w:r>
      <w:r w:rsidR="00033F79" w:rsidRPr="009D1642">
        <w:rPr>
          <w:lang w:val="en-US"/>
        </w:rPr>
        <w:t xml:space="preserve"> they can lead to </w:t>
      </w:r>
      <w:r w:rsidR="004A31A7" w:rsidRPr="009D1642">
        <w:rPr>
          <w:lang w:val="en-US"/>
        </w:rPr>
        <w:t xml:space="preserve">strained relationships </w:t>
      </w:r>
      <w:r w:rsidR="00B91719" w:rsidRPr="009D1642">
        <w:rPr>
          <w:lang w:val="en-US"/>
        </w:rPr>
        <w:t xml:space="preserve">between employees and </w:t>
      </w:r>
      <w:r w:rsidR="004A31A7" w:rsidRPr="009D1642">
        <w:rPr>
          <w:lang w:val="en-US"/>
        </w:rPr>
        <w:t>management, inaccurate assessments, bias,</w:t>
      </w:r>
      <w:r w:rsidR="00B91719" w:rsidRPr="009D1642">
        <w:rPr>
          <w:lang w:val="en-US"/>
        </w:rPr>
        <w:t xml:space="preserve"> and disengagement. Managers </w:t>
      </w:r>
      <w:r w:rsidR="00B71478" w:rsidRPr="009D1642">
        <w:rPr>
          <w:lang w:val="en-US"/>
        </w:rPr>
        <w:t>need to familiarise themselves thoroughly with appraisal benefits, processes, methods and</w:t>
      </w:r>
      <w:r w:rsidR="009C16B5" w:rsidRPr="009D1642">
        <w:rPr>
          <w:lang w:val="en-US"/>
        </w:rPr>
        <w:t xml:space="preserve"> </w:t>
      </w:r>
      <w:r w:rsidR="00E13407" w:rsidRPr="009D1642">
        <w:rPr>
          <w:lang w:val="en-US"/>
        </w:rPr>
        <w:t>disadvantages involved.</w:t>
      </w:r>
    </w:p>
    <w:p w14:paraId="7BB12A44" w14:textId="643D1C5F" w:rsidR="00721493" w:rsidRPr="009D1642" w:rsidRDefault="000065C3" w:rsidP="00312096">
      <w:pPr>
        <w:jc w:val="center"/>
        <w:rPr>
          <w:b/>
          <w:bCs/>
          <w:lang w:val="en-US"/>
        </w:rPr>
      </w:pPr>
      <w:r w:rsidRPr="009D1642">
        <w:rPr>
          <w:b/>
          <w:bCs/>
          <w:lang w:val="en-US"/>
        </w:rPr>
        <w:t>Employee engagement and involvement.</w:t>
      </w:r>
    </w:p>
    <w:p w14:paraId="17FC1B13" w14:textId="77777777" w:rsidR="00E1525E" w:rsidRPr="009D1642" w:rsidRDefault="00020257" w:rsidP="00020257">
      <w:pPr>
        <w:rPr>
          <w:i/>
          <w:iCs/>
          <w:lang w:val="en-US"/>
        </w:rPr>
      </w:pPr>
      <w:r w:rsidRPr="009D1642">
        <w:rPr>
          <w:b/>
          <w:bCs/>
          <w:lang w:val="en-US"/>
        </w:rPr>
        <w:t>Johnson and Johnson</w:t>
      </w:r>
      <w:r w:rsidRPr="009D1642">
        <w:rPr>
          <w:lang w:val="en-US"/>
        </w:rPr>
        <w:t xml:space="preserve"> </w:t>
      </w:r>
      <w:proofErr w:type="gramStart"/>
      <w:r w:rsidRPr="009D1642">
        <w:rPr>
          <w:lang w:val="en-US"/>
        </w:rPr>
        <w:t>defines</w:t>
      </w:r>
      <w:proofErr w:type="gramEnd"/>
      <w:r w:rsidRPr="009D1642">
        <w:rPr>
          <w:lang w:val="en-US"/>
        </w:rPr>
        <w:t xml:space="preserve"> employee engagement as</w:t>
      </w:r>
      <w:r w:rsidRPr="009D1642">
        <w:rPr>
          <w:i/>
          <w:iCs/>
          <w:lang w:val="en-US"/>
        </w:rPr>
        <w:t xml:space="preserve">: </w:t>
      </w:r>
    </w:p>
    <w:p w14:paraId="5F9F475D" w14:textId="20990435" w:rsidR="00020257" w:rsidRPr="009D1642" w:rsidRDefault="004E4B17" w:rsidP="00020257">
      <w:pPr>
        <w:rPr>
          <w:lang w:val="en-US"/>
        </w:rPr>
      </w:pPr>
      <w:proofErr w:type="gramStart"/>
      <w:r w:rsidRPr="009D1642">
        <w:rPr>
          <w:i/>
          <w:iCs/>
          <w:lang w:val="en-US"/>
        </w:rPr>
        <w:t>“..</w:t>
      </w:r>
      <w:proofErr w:type="gramEnd"/>
      <w:r w:rsidRPr="009D1642">
        <w:rPr>
          <w:i/>
          <w:iCs/>
          <w:lang w:val="en-US"/>
        </w:rPr>
        <w:t>degree</w:t>
      </w:r>
      <w:r w:rsidR="00020257" w:rsidRPr="009D1642">
        <w:rPr>
          <w:i/>
          <w:iCs/>
          <w:lang w:val="en-US"/>
        </w:rPr>
        <w:t xml:space="preserve"> to which employees are satisfied with their jobs, feel valued, and experience collaboration and trust. Engaged employees will stay with the company longer and continually find smarter, more effective ways to add value to the organisation. The end result is a high performing company where people are flourishing and productivity is increased and sustained”.</w:t>
      </w:r>
      <w:r w:rsidR="00020257" w:rsidRPr="009D1642">
        <w:rPr>
          <w:lang w:val="en-US"/>
        </w:rPr>
        <w:t xml:space="preserve"> </w:t>
      </w:r>
      <w:sdt>
        <w:sdtPr>
          <w:rPr>
            <w:lang w:val="en-US"/>
          </w:rPr>
          <w:id w:val="424159394"/>
          <w:citation/>
        </w:sdtPr>
        <w:sdtEndPr/>
        <w:sdtContent>
          <w:r w:rsidR="00020257" w:rsidRPr="009D1642">
            <w:rPr>
              <w:lang w:val="en-US"/>
            </w:rPr>
            <w:fldChar w:fldCharType="begin"/>
          </w:r>
          <w:r w:rsidR="00020257" w:rsidRPr="009D1642">
            <w:rPr>
              <w:lang w:val="en-US"/>
            </w:rPr>
            <w:instrText xml:space="preserve"> CITATION Cat07 \l 1033 </w:instrText>
          </w:r>
          <w:r w:rsidR="00020257" w:rsidRPr="009D1642">
            <w:rPr>
              <w:lang w:val="en-US"/>
            </w:rPr>
            <w:fldChar w:fldCharType="separate"/>
          </w:r>
          <w:r w:rsidR="00020257" w:rsidRPr="009D1642">
            <w:rPr>
              <w:noProof/>
              <w:lang w:val="en-US"/>
            </w:rPr>
            <w:t xml:space="preserve"> (Catteeuw, et al., 2007)</w:t>
          </w:r>
          <w:r w:rsidR="00020257" w:rsidRPr="009D1642">
            <w:rPr>
              <w:lang w:val="en-US"/>
            </w:rPr>
            <w:fldChar w:fldCharType="end"/>
          </w:r>
        </w:sdtContent>
      </w:sdt>
      <w:r w:rsidR="00E1525E" w:rsidRPr="009D1642">
        <w:rPr>
          <w:lang w:val="en-US"/>
        </w:rPr>
        <w:t xml:space="preserve"> p. 152.</w:t>
      </w:r>
    </w:p>
    <w:p w14:paraId="502CC28C" w14:textId="3A90C9EC" w:rsidR="003F2EDA" w:rsidRPr="009D1642" w:rsidRDefault="007B32C1" w:rsidP="00020257">
      <w:pPr>
        <w:rPr>
          <w:b/>
          <w:bCs/>
          <w:lang w:val="en-US"/>
        </w:rPr>
      </w:pPr>
      <w:r w:rsidRPr="009D1642">
        <w:rPr>
          <w:lang w:val="en-US"/>
        </w:rPr>
        <w:t>Employee e</w:t>
      </w:r>
      <w:r w:rsidR="003F2EDA" w:rsidRPr="009D1642">
        <w:rPr>
          <w:lang w:val="en-US"/>
        </w:rPr>
        <w:t xml:space="preserve">ngagement </w:t>
      </w:r>
      <w:r w:rsidRPr="009D1642">
        <w:rPr>
          <w:lang w:val="en-US"/>
        </w:rPr>
        <w:t xml:space="preserve">and involvement </w:t>
      </w:r>
      <w:r w:rsidR="003F2EDA" w:rsidRPr="009D1642">
        <w:rPr>
          <w:lang w:val="en-US"/>
        </w:rPr>
        <w:t xml:space="preserve">is </w:t>
      </w:r>
      <w:r w:rsidRPr="009D1642">
        <w:rPr>
          <w:lang w:val="en-US"/>
        </w:rPr>
        <w:t xml:space="preserve">mainly characterised by advocacy, commitment, discretionary </w:t>
      </w:r>
      <w:r w:rsidR="00BE0702" w:rsidRPr="009D1642">
        <w:rPr>
          <w:lang w:val="en-US"/>
        </w:rPr>
        <w:t>effort, dedication,</w:t>
      </w:r>
      <w:r w:rsidRPr="009D1642">
        <w:rPr>
          <w:lang w:val="en-US"/>
        </w:rPr>
        <w:t xml:space="preserve"> </w:t>
      </w:r>
      <w:r w:rsidR="00BE0702" w:rsidRPr="009D1642">
        <w:rPr>
          <w:lang w:val="en-US"/>
        </w:rPr>
        <w:t>and maximasing</w:t>
      </w:r>
      <w:r w:rsidRPr="009D1642">
        <w:rPr>
          <w:lang w:val="en-US"/>
        </w:rPr>
        <w:t xml:space="preserve"> talents</w:t>
      </w:r>
      <w:r w:rsidR="00BE0702" w:rsidRPr="009D1642">
        <w:rPr>
          <w:lang w:val="en-US"/>
        </w:rPr>
        <w:t>, to support</w:t>
      </w:r>
      <w:r w:rsidR="003F2EDA" w:rsidRPr="009D1642">
        <w:rPr>
          <w:lang w:val="en-US"/>
        </w:rPr>
        <w:t xml:space="preserve"> </w:t>
      </w:r>
      <w:r w:rsidR="00BE0702" w:rsidRPr="009D1642">
        <w:rPr>
          <w:lang w:val="en-US"/>
        </w:rPr>
        <w:t>corporate values</w:t>
      </w:r>
      <w:r w:rsidR="00C135C0" w:rsidRPr="009D1642">
        <w:rPr>
          <w:lang w:val="en-US"/>
        </w:rPr>
        <w:t xml:space="preserve">, </w:t>
      </w:r>
      <w:r w:rsidR="00BE0702" w:rsidRPr="009D1642">
        <w:rPr>
          <w:lang w:val="en-US"/>
        </w:rPr>
        <w:t>goals</w:t>
      </w:r>
      <w:r w:rsidR="00C135C0" w:rsidRPr="009D1642">
        <w:rPr>
          <w:lang w:val="en-US"/>
        </w:rPr>
        <w:t xml:space="preserve"> and </w:t>
      </w:r>
      <w:r w:rsidR="006A2A94" w:rsidRPr="009D1642">
        <w:rPr>
          <w:lang w:val="en-US"/>
        </w:rPr>
        <w:t>bottom-line</w:t>
      </w:r>
      <w:r w:rsidR="00C135C0" w:rsidRPr="009D1642">
        <w:rPr>
          <w:lang w:val="en-US"/>
        </w:rPr>
        <w:t xml:space="preserve"> profits in particular</w:t>
      </w:r>
      <w:r w:rsidR="00BE0702" w:rsidRPr="009D1642">
        <w:rPr>
          <w:lang w:val="en-US"/>
        </w:rPr>
        <w:t>.</w:t>
      </w:r>
      <w:r w:rsidR="003F2EDA" w:rsidRPr="009D1642">
        <w:rPr>
          <w:lang w:val="en-US"/>
        </w:rPr>
        <w:t xml:space="preserve"> Engaged </w:t>
      </w:r>
      <w:r w:rsidR="00BE0702" w:rsidRPr="009D1642">
        <w:rPr>
          <w:lang w:val="en-US"/>
        </w:rPr>
        <w:t xml:space="preserve">(committed) </w:t>
      </w:r>
      <w:r w:rsidR="003F2EDA" w:rsidRPr="009D1642">
        <w:rPr>
          <w:lang w:val="en-US"/>
        </w:rPr>
        <w:t xml:space="preserve">employees </w:t>
      </w:r>
      <w:r w:rsidR="00613565" w:rsidRPr="009D1642">
        <w:rPr>
          <w:lang w:val="en-US"/>
        </w:rPr>
        <w:t xml:space="preserve">invest themselves in their work (roles), express a sense of </w:t>
      </w:r>
      <w:r w:rsidR="003F2EDA" w:rsidRPr="009D1642">
        <w:rPr>
          <w:lang w:val="en-US"/>
        </w:rPr>
        <w:t>attachment,</w:t>
      </w:r>
      <w:r w:rsidR="00613565" w:rsidRPr="009D1642">
        <w:rPr>
          <w:lang w:val="en-US"/>
        </w:rPr>
        <w:t xml:space="preserve"> are </w:t>
      </w:r>
      <w:r w:rsidR="009C15CE" w:rsidRPr="009D1642">
        <w:rPr>
          <w:lang w:val="en-US"/>
        </w:rPr>
        <w:t xml:space="preserve">more </w:t>
      </w:r>
      <w:r w:rsidR="00613565" w:rsidRPr="009D1642">
        <w:rPr>
          <w:lang w:val="en-US"/>
        </w:rPr>
        <w:t xml:space="preserve">likely </w:t>
      </w:r>
      <w:r w:rsidR="009C15CE" w:rsidRPr="009D1642">
        <w:rPr>
          <w:lang w:val="en-US"/>
        </w:rPr>
        <w:t>to serve longer, with a higher percentage of performance and act as</w:t>
      </w:r>
      <w:r w:rsidR="00111FC3" w:rsidRPr="009D1642">
        <w:rPr>
          <w:lang w:val="en-US"/>
        </w:rPr>
        <w:t xml:space="preserve"> </w:t>
      </w:r>
      <w:r w:rsidR="0064704B" w:rsidRPr="009D1642">
        <w:rPr>
          <w:lang w:val="en-US"/>
        </w:rPr>
        <w:t>activist</w:t>
      </w:r>
      <w:r w:rsidR="00111FC3" w:rsidRPr="009D1642">
        <w:rPr>
          <w:lang w:val="en-US"/>
        </w:rPr>
        <w:t>s</w:t>
      </w:r>
      <w:r w:rsidR="009C15CE" w:rsidRPr="009D1642">
        <w:rPr>
          <w:lang w:val="en-US"/>
        </w:rPr>
        <w:t xml:space="preserve"> for the </w:t>
      </w:r>
      <w:r w:rsidR="0064704B" w:rsidRPr="009D1642">
        <w:rPr>
          <w:lang w:val="en-US"/>
        </w:rPr>
        <w:t>organisation</w:t>
      </w:r>
      <w:sdt>
        <w:sdtPr>
          <w:rPr>
            <w:lang w:val="en-US"/>
          </w:rPr>
          <w:id w:val="415377519"/>
          <w:citation/>
        </w:sdtPr>
        <w:sdtEndPr/>
        <w:sdtContent>
          <w:r w:rsidR="00BF5426" w:rsidRPr="009D1642">
            <w:rPr>
              <w:lang w:val="en-US"/>
            </w:rPr>
            <w:fldChar w:fldCharType="begin"/>
          </w:r>
          <w:r w:rsidR="00BF5426" w:rsidRPr="009D1642">
            <w:rPr>
              <w:lang w:val="en-US"/>
            </w:rPr>
            <w:instrText xml:space="preserve"> CITATION CIP211 \l 1033 </w:instrText>
          </w:r>
          <w:r w:rsidR="00BF5426" w:rsidRPr="009D1642">
            <w:rPr>
              <w:lang w:val="en-US"/>
            </w:rPr>
            <w:fldChar w:fldCharType="separate"/>
          </w:r>
          <w:r w:rsidR="00BF5426" w:rsidRPr="009D1642">
            <w:rPr>
              <w:noProof/>
              <w:lang w:val="en-US"/>
            </w:rPr>
            <w:t xml:space="preserve"> (CIPD, 2021)</w:t>
          </w:r>
          <w:r w:rsidR="00BF5426" w:rsidRPr="009D1642">
            <w:rPr>
              <w:lang w:val="en-US"/>
            </w:rPr>
            <w:fldChar w:fldCharType="end"/>
          </w:r>
        </w:sdtContent>
      </w:sdt>
      <w:r w:rsidR="0064704B" w:rsidRPr="009D1642">
        <w:rPr>
          <w:b/>
          <w:bCs/>
          <w:lang w:val="en-US"/>
        </w:rPr>
        <w:t>.</w:t>
      </w:r>
      <w:r w:rsidR="00111FC3" w:rsidRPr="009D1642">
        <w:rPr>
          <w:lang w:val="en-US"/>
        </w:rPr>
        <w:t xml:space="preserve">  </w:t>
      </w:r>
    </w:p>
    <w:p w14:paraId="49CC9059" w14:textId="1FB26459" w:rsidR="003F2EDA" w:rsidRPr="009D1642" w:rsidRDefault="0064704B" w:rsidP="003F2EDA">
      <w:pPr>
        <w:rPr>
          <w:b/>
          <w:bCs/>
          <w:color w:val="FF0000"/>
          <w:lang w:val="en-US"/>
        </w:rPr>
      </w:pPr>
      <w:r w:rsidRPr="009D1642">
        <w:rPr>
          <w:lang w:val="en-US"/>
        </w:rPr>
        <w:t xml:space="preserve">Engagement and involvement enhance </w:t>
      </w:r>
      <w:r w:rsidR="002C0036" w:rsidRPr="009D1642">
        <w:rPr>
          <w:lang w:val="en-US"/>
        </w:rPr>
        <w:t xml:space="preserve">organisational agility and efficiency which are vital components of drivers of change initiatives which are the backbone of contemporary organisations </w:t>
      </w:r>
      <w:r w:rsidR="00111FC3" w:rsidRPr="009D1642">
        <w:rPr>
          <w:lang w:val="en-US"/>
        </w:rPr>
        <w:t>in today’s volatile competitive environments</w:t>
      </w:r>
      <w:r w:rsidR="006A2A94" w:rsidRPr="009D1642">
        <w:rPr>
          <w:lang w:val="en-US"/>
        </w:rPr>
        <w:t xml:space="preserve">. </w:t>
      </w:r>
      <w:r w:rsidR="003F2EDA" w:rsidRPr="009D1642">
        <w:rPr>
          <w:b/>
          <w:bCs/>
          <w:color w:val="FF0000"/>
          <w:lang w:val="en-US"/>
        </w:rPr>
        <w:t xml:space="preserve"> </w:t>
      </w:r>
    </w:p>
    <w:p w14:paraId="31D4D8FD" w14:textId="131BF61C" w:rsidR="00AC021C" w:rsidRPr="009D1642" w:rsidRDefault="00AC021C" w:rsidP="003F2EDA">
      <w:pPr>
        <w:rPr>
          <w:lang w:val="en-US"/>
        </w:rPr>
      </w:pPr>
      <w:r w:rsidRPr="009D1642">
        <w:rPr>
          <w:lang w:val="en-US"/>
        </w:rPr>
        <w:t xml:space="preserve">Employees’ levels of involvement and engagement </w:t>
      </w:r>
      <w:r w:rsidR="008D7453" w:rsidRPr="009D1642">
        <w:rPr>
          <w:lang w:val="en-US"/>
        </w:rPr>
        <w:t xml:space="preserve">are determined by various factors which may include; </w:t>
      </w:r>
      <w:r w:rsidR="008A4A7E" w:rsidRPr="009D1642">
        <w:rPr>
          <w:lang w:val="en-US"/>
        </w:rPr>
        <w:t xml:space="preserve">seniority, occupation, length of service, </w:t>
      </w:r>
      <w:r w:rsidR="008D7453" w:rsidRPr="009D1642">
        <w:rPr>
          <w:lang w:val="en-US"/>
        </w:rPr>
        <w:t>personality and biological characteristics. New and particularly young employees</w:t>
      </w:r>
      <w:r w:rsidR="009E08CD" w:rsidRPr="009D1642">
        <w:rPr>
          <w:lang w:val="en-US"/>
        </w:rPr>
        <w:t xml:space="preserve"> initially</w:t>
      </w:r>
      <w:r w:rsidR="008D7453" w:rsidRPr="009D1642">
        <w:rPr>
          <w:lang w:val="en-US"/>
        </w:rPr>
        <w:t xml:space="preserve"> tend </w:t>
      </w:r>
      <w:r w:rsidR="009E08CD" w:rsidRPr="009D1642">
        <w:rPr>
          <w:lang w:val="en-US"/>
        </w:rPr>
        <w:t>to possess high levels of positivity but gradually disengage</w:t>
      </w:r>
      <w:r w:rsidR="00CD29CE" w:rsidRPr="009D1642">
        <w:rPr>
          <w:lang w:val="en-US"/>
        </w:rPr>
        <w:t xml:space="preserve"> </w:t>
      </w:r>
      <w:r w:rsidR="006A2A94" w:rsidRPr="009D1642">
        <w:rPr>
          <w:lang w:val="en-US"/>
        </w:rPr>
        <w:t>but</w:t>
      </w:r>
      <w:r w:rsidR="00CD29CE" w:rsidRPr="009D1642">
        <w:rPr>
          <w:lang w:val="en-US"/>
        </w:rPr>
        <w:t xml:space="preserve"> h</w:t>
      </w:r>
      <w:r w:rsidR="008A4A7E" w:rsidRPr="009D1642">
        <w:rPr>
          <w:lang w:val="en-US"/>
        </w:rPr>
        <w:t xml:space="preserve">ighly </w:t>
      </w:r>
      <w:r w:rsidR="00CD29CE" w:rsidRPr="009D1642">
        <w:rPr>
          <w:lang w:val="en-US"/>
        </w:rPr>
        <w:t xml:space="preserve">adaptable and extravert employees tend </w:t>
      </w:r>
      <w:r w:rsidR="006A2A94" w:rsidRPr="009D1642">
        <w:rPr>
          <w:lang w:val="en-US"/>
        </w:rPr>
        <w:t xml:space="preserve">to </w:t>
      </w:r>
      <w:r w:rsidR="00CD29CE" w:rsidRPr="009D1642">
        <w:rPr>
          <w:lang w:val="en-US"/>
        </w:rPr>
        <w:t xml:space="preserve">engage </w:t>
      </w:r>
      <w:r w:rsidR="006A2A94" w:rsidRPr="009D1642">
        <w:rPr>
          <w:lang w:val="en-US"/>
        </w:rPr>
        <w:t xml:space="preserve">more </w:t>
      </w:r>
      <w:r w:rsidR="00CD29CE" w:rsidRPr="009D1642">
        <w:rPr>
          <w:lang w:val="en-US"/>
        </w:rPr>
        <w:t>easily and for longer</w:t>
      </w:r>
      <w:sdt>
        <w:sdtPr>
          <w:rPr>
            <w:lang w:val="en-US"/>
          </w:rPr>
          <w:id w:val="-42062309"/>
          <w:citation/>
        </w:sdtPr>
        <w:sdtEndPr/>
        <w:sdtContent>
          <w:r w:rsidR="00BF5426" w:rsidRPr="009D1642">
            <w:rPr>
              <w:lang w:val="en-US"/>
            </w:rPr>
            <w:fldChar w:fldCharType="begin"/>
          </w:r>
          <w:r w:rsidR="00BF5426" w:rsidRPr="009D1642">
            <w:rPr>
              <w:lang w:val="en-US"/>
            </w:rPr>
            <w:instrText xml:space="preserve"> CITATION Bro20 \l 1033 </w:instrText>
          </w:r>
          <w:r w:rsidR="00BF5426" w:rsidRPr="009D1642">
            <w:rPr>
              <w:lang w:val="en-US"/>
            </w:rPr>
            <w:fldChar w:fldCharType="separate"/>
          </w:r>
          <w:r w:rsidR="00BF5426" w:rsidRPr="009D1642">
            <w:rPr>
              <w:noProof/>
              <w:lang w:val="en-US"/>
            </w:rPr>
            <w:t xml:space="preserve"> (Brown, et al., 2020)</w:t>
          </w:r>
          <w:r w:rsidR="00BF5426" w:rsidRPr="009D1642">
            <w:rPr>
              <w:lang w:val="en-US"/>
            </w:rPr>
            <w:fldChar w:fldCharType="end"/>
          </w:r>
        </w:sdtContent>
      </w:sdt>
      <w:r w:rsidR="00CD29CE" w:rsidRPr="009D1642">
        <w:rPr>
          <w:lang w:val="en-US"/>
        </w:rPr>
        <w:t>.</w:t>
      </w:r>
      <w:r w:rsidR="00301550" w:rsidRPr="009D1642">
        <w:rPr>
          <w:lang w:val="en-US"/>
        </w:rPr>
        <w:t xml:space="preserve"> </w:t>
      </w:r>
      <w:r w:rsidR="00704561" w:rsidRPr="009D1642">
        <w:rPr>
          <w:lang w:val="en-US"/>
        </w:rPr>
        <w:t xml:space="preserve">It is worth noting, that </w:t>
      </w:r>
      <w:r w:rsidR="009B4009" w:rsidRPr="009D1642">
        <w:rPr>
          <w:lang w:val="en-US"/>
        </w:rPr>
        <w:t xml:space="preserve">the higher one goes in terms of seniority in an </w:t>
      </w:r>
      <w:r w:rsidR="00704561" w:rsidRPr="009D1642">
        <w:rPr>
          <w:lang w:val="en-US"/>
        </w:rPr>
        <w:t>organisation and an individual’s role seniority</w:t>
      </w:r>
      <w:r w:rsidR="009B4009" w:rsidRPr="009D1642">
        <w:rPr>
          <w:lang w:val="en-US"/>
        </w:rPr>
        <w:t xml:space="preserve"> also play a key role in their engagement levels. Line managers, directors, presidents and </w:t>
      </w:r>
      <w:r w:rsidR="00C135C0" w:rsidRPr="009D1642">
        <w:rPr>
          <w:lang w:val="en-US"/>
        </w:rPr>
        <w:t>hands on staff therefore, mostly tend to be more engaged than others.</w:t>
      </w:r>
    </w:p>
    <w:p w14:paraId="142E9377" w14:textId="29AF70E1" w:rsidR="006F1430" w:rsidRPr="009D1642" w:rsidRDefault="00CD29CE" w:rsidP="00C23B7E">
      <w:pPr>
        <w:rPr>
          <w:lang w:val="en-US"/>
        </w:rPr>
      </w:pPr>
      <w:r w:rsidRPr="009D1642">
        <w:rPr>
          <w:lang w:val="en-US"/>
        </w:rPr>
        <w:t>As indicated in the social exchange theory above, employees’ e</w:t>
      </w:r>
      <w:r w:rsidR="003F2EDA" w:rsidRPr="009D1642">
        <w:rPr>
          <w:lang w:val="en-US"/>
        </w:rPr>
        <w:t>ngagement is</w:t>
      </w:r>
      <w:r w:rsidR="005024C9" w:rsidRPr="009D1642">
        <w:rPr>
          <w:lang w:val="en-US"/>
        </w:rPr>
        <w:t xml:space="preserve"> by choice</w:t>
      </w:r>
      <w:r w:rsidR="003F2EDA" w:rsidRPr="009D1642">
        <w:rPr>
          <w:lang w:val="en-US"/>
        </w:rPr>
        <w:t>,</w:t>
      </w:r>
      <w:r w:rsidR="005024C9" w:rsidRPr="009D1642">
        <w:rPr>
          <w:lang w:val="en-US"/>
        </w:rPr>
        <w:t xml:space="preserve"> being determined by what an individual feels </w:t>
      </w:r>
      <w:proofErr w:type="gramStart"/>
      <w:r w:rsidR="005024C9" w:rsidRPr="009D1642">
        <w:rPr>
          <w:lang w:val="en-US"/>
        </w:rPr>
        <w:t>is</w:t>
      </w:r>
      <w:proofErr w:type="gramEnd"/>
      <w:r w:rsidR="005024C9" w:rsidRPr="009D1642">
        <w:rPr>
          <w:lang w:val="en-US"/>
        </w:rPr>
        <w:t xml:space="preserve"> worthy devoting themselves in.</w:t>
      </w:r>
      <w:r w:rsidR="00301550" w:rsidRPr="009D1642">
        <w:rPr>
          <w:lang w:val="en-US"/>
        </w:rPr>
        <w:t xml:space="preserve"> </w:t>
      </w:r>
      <w:r w:rsidR="008D5C4F" w:rsidRPr="009D1642">
        <w:rPr>
          <w:lang w:val="en-US"/>
        </w:rPr>
        <w:t xml:space="preserve">Some of the </w:t>
      </w:r>
      <w:proofErr w:type="gramStart"/>
      <w:r w:rsidR="008D5C4F" w:rsidRPr="009D1642">
        <w:rPr>
          <w:lang w:val="en-US"/>
        </w:rPr>
        <w:t>factors</w:t>
      </w:r>
      <w:proofErr w:type="gramEnd"/>
      <w:r w:rsidR="008D5C4F" w:rsidRPr="009D1642">
        <w:rPr>
          <w:lang w:val="en-US"/>
        </w:rPr>
        <w:t xml:space="preserve"> researcher</w:t>
      </w:r>
      <w:r w:rsidR="006F1430" w:rsidRPr="009D1642">
        <w:rPr>
          <w:lang w:val="en-US"/>
        </w:rPr>
        <w:t>s</w:t>
      </w:r>
      <w:r w:rsidR="008D5C4F" w:rsidRPr="009D1642">
        <w:rPr>
          <w:lang w:val="en-US"/>
        </w:rPr>
        <w:t xml:space="preserve"> attach to individuals’ choice include; job design, development opportunities, reward and recognition, effective communication, </w:t>
      </w:r>
      <w:r w:rsidR="006F1430" w:rsidRPr="009D1642">
        <w:rPr>
          <w:lang w:val="en-US"/>
        </w:rPr>
        <w:t xml:space="preserve">respect, </w:t>
      </w:r>
      <w:r w:rsidR="008D5C4F" w:rsidRPr="009D1642">
        <w:rPr>
          <w:lang w:val="en-US"/>
        </w:rPr>
        <w:t xml:space="preserve">assertive, </w:t>
      </w:r>
      <w:r w:rsidR="006F1430" w:rsidRPr="009D1642">
        <w:rPr>
          <w:lang w:val="en-US"/>
        </w:rPr>
        <w:t xml:space="preserve">and </w:t>
      </w:r>
      <w:r w:rsidR="008D5C4F" w:rsidRPr="009D1642">
        <w:rPr>
          <w:lang w:val="en-US"/>
        </w:rPr>
        <w:t>inspiring leadership</w:t>
      </w:r>
      <w:sdt>
        <w:sdtPr>
          <w:rPr>
            <w:lang w:val="en-US"/>
          </w:rPr>
          <w:id w:val="1512028321"/>
          <w:citation/>
        </w:sdtPr>
        <w:sdtEndPr/>
        <w:sdtContent>
          <w:r w:rsidR="00DA7A78" w:rsidRPr="009D1642">
            <w:rPr>
              <w:lang w:val="en-US"/>
            </w:rPr>
            <w:fldChar w:fldCharType="begin"/>
          </w:r>
          <w:r w:rsidR="00DA7A78" w:rsidRPr="009D1642">
            <w:rPr>
              <w:lang w:val="en-US"/>
            </w:rPr>
            <w:instrText xml:space="preserve"> CITATION Arm22 \l 1033 </w:instrText>
          </w:r>
          <w:r w:rsidR="00DA7A78" w:rsidRPr="009D1642">
            <w:rPr>
              <w:lang w:val="en-US"/>
            </w:rPr>
            <w:fldChar w:fldCharType="separate"/>
          </w:r>
          <w:r w:rsidR="00DA7A78" w:rsidRPr="009D1642">
            <w:rPr>
              <w:noProof/>
              <w:lang w:val="en-US"/>
            </w:rPr>
            <w:t xml:space="preserve"> (Armstrong, 2022)</w:t>
          </w:r>
          <w:r w:rsidR="00DA7A78" w:rsidRPr="009D1642">
            <w:rPr>
              <w:lang w:val="en-US"/>
            </w:rPr>
            <w:fldChar w:fldCharType="end"/>
          </w:r>
        </w:sdtContent>
      </w:sdt>
      <w:r w:rsidR="008D5C4F" w:rsidRPr="009D1642">
        <w:rPr>
          <w:lang w:val="en-US"/>
        </w:rPr>
        <w:t>.</w:t>
      </w:r>
    </w:p>
    <w:p w14:paraId="239EB2B0" w14:textId="4DFF03A0" w:rsidR="00AE095A" w:rsidRPr="009D1642" w:rsidRDefault="00DA7A78" w:rsidP="00C23B7E">
      <w:pPr>
        <w:rPr>
          <w:lang w:val="en-US"/>
        </w:rPr>
      </w:pPr>
      <w:r w:rsidRPr="009D1642">
        <w:rPr>
          <w:lang w:val="en-US"/>
        </w:rPr>
        <w:t>S</w:t>
      </w:r>
      <w:r w:rsidR="00AE095A" w:rsidRPr="009D1642">
        <w:rPr>
          <w:lang w:val="en-US"/>
        </w:rPr>
        <w:t xml:space="preserve">uccessful organisations have significantly invested in human resource management, practices and policies </w:t>
      </w:r>
      <w:r w:rsidR="00935AF9" w:rsidRPr="009D1642">
        <w:rPr>
          <w:lang w:val="en-US"/>
        </w:rPr>
        <w:t xml:space="preserve">purposely to enhance employee involvement and engagement. </w:t>
      </w:r>
      <w:r w:rsidR="00932149" w:rsidRPr="009D1642">
        <w:rPr>
          <w:lang w:val="en-US"/>
        </w:rPr>
        <w:t>Workers committed to their company and fully engaged offer their organisations a substantial competitive advantage</w:t>
      </w:r>
      <w:r w:rsidRPr="009D1642">
        <w:rPr>
          <w:lang w:val="en-US"/>
        </w:rPr>
        <w:t xml:space="preserve"> </w:t>
      </w:r>
      <w:r w:rsidR="00AC2459" w:rsidRPr="009D1642">
        <w:rPr>
          <w:lang w:val="en-US"/>
        </w:rPr>
        <w:t xml:space="preserve">particularly higher productivity </w:t>
      </w:r>
      <w:r w:rsidR="00AE095A" w:rsidRPr="009D1642">
        <w:rPr>
          <w:lang w:val="en-US"/>
        </w:rPr>
        <w:t>and lower turnover</w:t>
      </w:r>
      <w:r w:rsidRPr="009D1642">
        <w:rPr>
          <w:lang w:val="en-US"/>
        </w:rPr>
        <w:t xml:space="preserve"> </w:t>
      </w:r>
      <w:r w:rsidR="008E3F7A" w:rsidRPr="009D1642">
        <w:rPr>
          <w:lang w:val="en-US"/>
        </w:rPr>
        <w:t xml:space="preserve">for example reports $8.8 million </w:t>
      </w:r>
      <w:r w:rsidR="001F5F62" w:rsidRPr="009D1642">
        <w:rPr>
          <w:lang w:val="en-US"/>
        </w:rPr>
        <w:t>savings at</w:t>
      </w:r>
      <w:r w:rsidRPr="009D1642">
        <w:t xml:space="preserve"> Caterpillar Plc</w:t>
      </w:r>
      <w:r w:rsidR="003C0A80" w:rsidRPr="009D1642">
        <w:rPr>
          <w:lang w:val="en-US"/>
        </w:rPr>
        <w:t xml:space="preserve"> </w:t>
      </w:r>
      <w:r w:rsidR="001F5F62" w:rsidRPr="009D1642">
        <w:rPr>
          <w:lang w:val="en-US"/>
        </w:rPr>
        <w:t xml:space="preserve">achieved as a result of their employee engagement strategy which resulted into </w:t>
      </w:r>
      <w:r w:rsidR="008E3F7A" w:rsidRPr="009D1642">
        <w:rPr>
          <w:lang w:val="en-US"/>
        </w:rPr>
        <w:t>decreased attrition</w:t>
      </w:r>
      <w:r w:rsidR="00B5633D" w:rsidRPr="009D1642">
        <w:rPr>
          <w:lang w:val="en-US"/>
        </w:rPr>
        <w:t>,</w:t>
      </w:r>
      <w:r w:rsidR="00EC4CF0" w:rsidRPr="009D1642">
        <w:rPr>
          <w:lang w:val="en-US"/>
        </w:rPr>
        <w:t xml:space="preserve"> </w:t>
      </w:r>
      <w:r w:rsidR="001F5F62" w:rsidRPr="009D1642">
        <w:rPr>
          <w:lang w:val="en-US"/>
        </w:rPr>
        <w:t>absenteeism and overtime</w:t>
      </w:r>
      <w:r w:rsidR="00EC4CF0" w:rsidRPr="009D1642">
        <w:rPr>
          <w:lang w:val="en-US"/>
        </w:rPr>
        <w:t>. The company also experienced a 70% increase in productivity</w:t>
      </w:r>
      <w:sdt>
        <w:sdtPr>
          <w:rPr>
            <w:lang w:val="en-US"/>
          </w:rPr>
          <w:id w:val="-1544663169"/>
          <w:citation/>
        </w:sdtPr>
        <w:sdtEndPr/>
        <w:sdtContent>
          <w:r w:rsidRPr="009D1642">
            <w:rPr>
              <w:lang w:val="en-US"/>
            </w:rPr>
            <w:fldChar w:fldCharType="begin"/>
          </w:r>
          <w:r w:rsidRPr="009D1642">
            <w:rPr>
              <w:lang w:val="en-US"/>
            </w:rPr>
            <w:instrText xml:space="preserve"> CITATION Van06 \l 1033 </w:instrText>
          </w:r>
          <w:r w:rsidRPr="009D1642">
            <w:rPr>
              <w:lang w:val="en-US"/>
            </w:rPr>
            <w:fldChar w:fldCharType="separate"/>
          </w:r>
          <w:r w:rsidRPr="009D1642">
            <w:rPr>
              <w:noProof/>
              <w:lang w:val="en-US"/>
            </w:rPr>
            <w:t xml:space="preserve"> (Vance, 2006)</w:t>
          </w:r>
          <w:r w:rsidRPr="009D1642">
            <w:rPr>
              <w:lang w:val="en-US"/>
            </w:rPr>
            <w:fldChar w:fldCharType="end"/>
          </w:r>
        </w:sdtContent>
      </w:sdt>
      <w:r w:rsidR="008B476E" w:rsidRPr="009D1642">
        <w:rPr>
          <w:lang w:val="en-US"/>
        </w:rPr>
        <w:t>.</w:t>
      </w:r>
    </w:p>
    <w:p w14:paraId="34C6FAE5" w14:textId="21A9D457" w:rsidR="00B0747A" w:rsidRPr="009D1642" w:rsidRDefault="005747C0" w:rsidP="00C23B7E">
      <w:pPr>
        <w:rPr>
          <w:lang w:val="en-US"/>
        </w:rPr>
      </w:pPr>
      <w:r w:rsidRPr="009D1642">
        <w:rPr>
          <w:lang w:val="en-US"/>
        </w:rPr>
        <w:t>Sustainability, competitive advantage</w:t>
      </w:r>
      <w:r w:rsidR="008C48F5" w:rsidRPr="009D1642">
        <w:rPr>
          <w:lang w:val="en-US"/>
        </w:rPr>
        <w:t xml:space="preserve">, </w:t>
      </w:r>
      <w:r w:rsidRPr="009D1642">
        <w:rPr>
          <w:lang w:val="en-US"/>
        </w:rPr>
        <w:t xml:space="preserve">commitment </w:t>
      </w:r>
      <w:r w:rsidR="00D645D3" w:rsidRPr="009D1642">
        <w:rPr>
          <w:lang w:val="en-US"/>
        </w:rPr>
        <w:t xml:space="preserve">and retention </w:t>
      </w:r>
      <w:r w:rsidRPr="009D1642">
        <w:rPr>
          <w:lang w:val="en-US"/>
        </w:rPr>
        <w:t xml:space="preserve">of employees are </w:t>
      </w:r>
      <w:r w:rsidR="00664265" w:rsidRPr="009D1642">
        <w:rPr>
          <w:lang w:val="en-US"/>
        </w:rPr>
        <w:t xml:space="preserve">some of the key </w:t>
      </w:r>
      <w:r w:rsidRPr="009D1642">
        <w:rPr>
          <w:lang w:val="en-US"/>
        </w:rPr>
        <w:t xml:space="preserve">driving factors of </w:t>
      </w:r>
      <w:r w:rsidR="00D741D2" w:rsidRPr="009D1642">
        <w:rPr>
          <w:lang w:val="en-US"/>
        </w:rPr>
        <w:t>successful</w:t>
      </w:r>
      <w:r w:rsidRPr="009D1642">
        <w:rPr>
          <w:lang w:val="en-US"/>
        </w:rPr>
        <w:t xml:space="preserve"> organisations towards </w:t>
      </w:r>
      <w:r w:rsidR="00D645D3" w:rsidRPr="009D1642">
        <w:rPr>
          <w:lang w:val="en-US"/>
        </w:rPr>
        <w:t>employee engagement and involvement</w:t>
      </w:r>
      <w:r w:rsidR="00664265" w:rsidRPr="009D1642">
        <w:t xml:space="preserve"> </w:t>
      </w:r>
      <w:sdt>
        <w:sdtPr>
          <w:id w:val="1963225827"/>
          <w:citation/>
        </w:sdtPr>
        <w:sdtEndPr/>
        <w:sdtContent>
          <w:r w:rsidR="00131E04" w:rsidRPr="009D1642">
            <w:fldChar w:fldCharType="begin"/>
          </w:r>
          <w:r w:rsidR="00131E04" w:rsidRPr="009D1642">
            <w:rPr>
              <w:lang w:val="en-US"/>
            </w:rPr>
            <w:instrText xml:space="preserve"> CITATION Gup19 \l 1033 </w:instrText>
          </w:r>
          <w:r w:rsidR="00131E04" w:rsidRPr="009D1642">
            <w:fldChar w:fldCharType="separate"/>
          </w:r>
          <w:r w:rsidR="00131E04" w:rsidRPr="009D1642">
            <w:rPr>
              <w:noProof/>
              <w:lang w:val="en-US"/>
            </w:rPr>
            <w:t>( Gupta, et al., 2019)</w:t>
          </w:r>
          <w:r w:rsidR="00131E04" w:rsidRPr="009D1642">
            <w:fldChar w:fldCharType="end"/>
          </w:r>
        </w:sdtContent>
      </w:sdt>
      <w:r w:rsidR="00D645D3" w:rsidRPr="009D1642">
        <w:rPr>
          <w:lang w:val="en-US"/>
        </w:rPr>
        <w:t>.</w:t>
      </w:r>
      <w:r w:rsidRPr="009D1642">
        <w:rPr>
          <w:lang w:val="en-US"/>
        </w:rPr>
        <w:t xml:space="preserve"> </w:t>
      </w:r>
      <w:r w:rsidR="00E17B0C" w:rsidRPr="009D1642">
        <w:rPr>
          <w:lang w:val="en-US"/>
        </w:rPr>
        <w:t xml:space="preserve">Several studies in recent decade including research done by </w:t>
      </w:r>
      <w:sdt>
        <w:sdtPr>
          <w:rPr>
            <w:lang w:val="en-US"/>
          </w:rPr>
          <w:id w:val="-1379158999"/>
          <w:citation/>
        </w:sdtPr>
        <w:sdtEndPr/>
        <w:sdtContent>
          <w:r w:rsidR="00A12F1B" w:rsidRPr="009D1642">
            <w:rPr>
              <w:lang w:val="en-US"/>
            </w:rPr>
            <w:fldChar w:fldCharType="begin"/>
          </w:r>
          <w:r w:rsidR="00A12F1B" w:rsidRPr="009D1642">
            <w:rPr>
              <w:lang w:val="en-US"/>
            </w:rPr>
            <w:instrText xml:space="preserve"> CITATION Bai15 \l 1033 </w:instrText>
          </w:r>
          <w:r w:rsidR="00A12F1B" w:rsidRPr="009D1642">
            <w:rPr>
              <w:lang w:val="en-US"/>
            </w:rPr>
            <w:fldChar w:fldCharType="separate"/>
          </w:r>
          <w:r w:rsidR="00A12F1B" w:rsidRPr="009D1642">
            <w:rPr>
              <w:noProof/>
              <w:lang w:val="en-US"/>
            </w:rPr>
            <w:t>( Bailey, et al., 2015)</w:t>
          </w:r>
          <w:r w:rsidR="00A12F1B" w:rsidRPr="009D1642">
            <w:rPr>
              <w:lang w:val="en-US"/>
            </w:rPr>
            <w:fldChar w:fldCharType="end"/>
          </w:r>
        </w:sdtContent>
      </w:sdt>
      <w:r w:rsidR="00A12F1B" w:rsidRPr="009D1642">
        <w:rPr>
          <w:lang w:val="en-US"/>
        </w:rPr>
        <w:t xml:space="preserve"> </w:t>
      </w:r>
      <w:sdt>
        <w:sdtPr>
          <w:rPr>
            <w:lang w:val="en-US"/>
          </w:rPr>
          <w:id w:val="-1829500658"/>
          <w:citation/>
        </w:sdtPr>
        <w:sdtEndPr/>
        <w:sdtContent>
          <w:r w:rsidR="00EC4D6F" w:rsidRPr="009D1642">
            <w:rPr>
              <w:lang w:val="en-US"/>
            </w:rPr>
            <w:fldChar w:fldCharType="begin"/>
          </w:r>
          <w:r w:rsidR="00EC4D6F" w:rsidRPr="009D1642">
            <w:rPr>
              <w:lang w:val="en-US"/>
            </w:rPr>
            <w:instrText xml:space="preserve"> CITATION NIH15 \l 1033 </w:instrText>
          </w:r>
          <w:r w:rsidR="00EC4D6F" w:rsidRPr="009D1642">
            <w:rPr>
              <w:lang w:val="en-US"/>
            </w:rPr>
            <w:fldChar w:fldCharType="separate"/>
          </w:r>
          <w:r w:rsidR="00EC4D6F" w:rsidRPr="009D1642">
            <w:rPr>
              <w:noProof/>
              <w:lang w:val="en-US"/>
            </w:rPr>
            <w:t>(nihr.ac.uk, 2015)</w:t>
          </w:r>
          <w:r w:rsidR="00EC4D6F" w:rsidRPr="009D1642">
            <w:rPr>
              <w:lang w:val="en-US"/>
            </w:rPr>
            <w:fldChar w:fldCharType="end"/>
          </w:r>
        </w:sdtContent>
      </w:sdt>
      <w:r w:rsidR="00EC4D6F" w:rsidRPr="009D1642">
        <w:rPr>
          <w:lang w:val="en-US"/>
        </w:rPr>
        <w:t xml:space="preserve"> </w:t>
      </w:r>
      <w:r w:rsidR="00E17B0C" w:rsidRPr="009D1642">
        <w:rPr>
          <w:lang w:val="en-US"/>
        </w:rPr>
        <w:t>show a similar pattern of ‘employee engagement</w:t>
      </w:r>
      <w:r w:rsidR="00A12F1B" w:rsidRPr="009D1642">
        <w:rPr>
          <w:lang w:val="en-US"/>
        </w:rPr>
        <w:t xml:space="preserve"> and involvement</w:t>
      </w:r>
      <w:r w:rsidR="00E17B0C" w:rsidRPr="009D1642">
        <w:rPr>
          <w:lang w:val="en-US"/>
        </w:rPr>
        <w:t>’</w:t>
      </w:r>
      <w:r w:rsidR="00A12F1B" w:rsidRPr="009D1642">
        <w:rPr>
          <w:lang w:val="en-US"/>
        </w:rPr>
        <w:t xml:space="preserve"> being fundamental pillars </w:t>
      </w:r>
      <w:r w:rsidR="00EC4D6F" w:rsidRPr="009D1642">
        <w:rPr>
          <w:lang w:val="en-US"/>
        </w:rPr>
        <w:t xml:space="preserve">within </w:t>
      </w:r>
      <w:r w:rsidR="00A12F1B" w:rsidRPr="009D1642">
        <w:rPr>
          <w:lang w:val="en-US"/>
        </w:rPr>
        <w:t xml:space="preserve">prosperous organisations. </w:t>
      </w:r>
      <w:r w:rsidR="001D0CC3" w:rsidRPr="009D1642">
        <w:rPr>
          <w:lang w:val="en-US"/>
        </w:rPr>
        <w:t>(CIPD, 2021) is of the view that w</w:t>
      </w:r>
      <w:r w:rsidR="00EC4D6F" w:rsidRPr="009D1642">
        <w:rPr>
          <w:lang w:val="en-US"/>
        </w:rPr>
        <w:t xml:space="preserve">orkers with quality jobs, and effectively managed </w:t>
      </w:r>
      <w:r w:rsidR="004D5BE0" w:rsidRPr="009D1642">
        <w:rPr>
          <w:lang w:val="en-US"/>
        </w:rPr>
        <w:t xml:space="preserve">are </w:t>
      </w:r>
      <w:r w:rsidR="001D0CC3" w:rsidRPr="009D1642">
        <w:rPr>
          <w:lang w:val="en-US"/>
        </w:rPr>
        <w:t xml:space="preserve">most likely to </w:t>
      </w:r>
      <w:r w:rsidR="001C27C5" w:rsidRPr="009D1642">
        <w:rPr>
          <w:lang w:val="en-US"/>
        </w:rPr>
        <w:t>be healthier</w:t>
      </w:r>
      <w:r w:rsidR="004D5BE0" w:rsidRPr="009D1642">
        <w:rPr>
          <w:lang w:val="en-US"/>
        </w:rPr>
        <w:t>, happ</w:t>
      </w:r>
      <w:r w:rsidR="00812A70" w:rsidRPr="009D1642">
        <w:rPr>
          <w:lang w:val="en-US"/>
        </w:rPr>
        <w:t>ier</w:t>
      </w:r>
      <w:r w:rsidR="004D5BE0" w:rsidRPr="009D1642">
        <w:rPr>
          <w:lang w:val="en-US"/>
        </w:rPr>
        <w:t xml:space="preserve">, </w:t>
      </w:r>
      <w:r w:rsidR="00812A70" w:rsidRPr="009D1642">
        <w:rPr>
          <w:lang w:val="en-US"/>
        </w:rPr>
        <w:t xml:space="preserve">more </w:t>
      </w:r>
      <w:r w:rsidR="004D5BE0" w:rsidRPr="009D1642">
        <w:rPr>
          <w:lang w:val="en-US"/>
        </w:rPr>
        <w:t>satisfied, productive and innovative.</w:t>
      </w:r>
      <w:r w:rsidR="00E51CDA" w:rsidRPr="009D1642">
        <w:rPr>
          <w:lang w:val="en-US"/>
        </w:rPr>
        <w:t xml:space="preserve"> </w:t>
      </w:r>
      <w:sdt>
        <w:sdtPr>
          <w:rPr>
            <w:lang w:val="en-US"/>
          </w:rPr>
          <w:id w:val="1192185240"/>
          <w:citation/>
        </w:sdtPr>
        <w:sdtEndPr/>
        <w:sdtContent>
          <w:r w:rsidR="00E51CDA" w:rsidRPr="009D1642">
            <w:rPr>
              <w:lang w:val="en-US"/>
            </w:rPr>
            <w:fldChar w:fldCharType="begin"/>
          </w:r>
          <w:r w:rsidR="00E51CDA" w:rsidRPr="009D1642">
            <w:rPr>
              <w:lang w:val="en-US"/>
            </w:rPr>
            <w:instrText xml:space="preserve">CITATION Eng21 \l 1033 </w:instrText>
          </w:r>
          <w:r w:rsidR="00E51CDA" w:rsidRPr="009D1642">
            <w:rPr>
              <w:lang w:val="en-US"/>
            </w:rPr>
            <w:fldChar w:fldCharType="separate"/>
          </w:r>
          <w:r w:rsidR="00E51CDA" w:rsidRPr="009D1642">
            <w:rPr>
              <w:noProof/>
              <w:lang w:val="en-US"/>
            </w:rPr>
            <w:t>(Engageforsuccess, 2021)</w:t>
          </w:r>
          <w:r w:rsidR="00E51CDA" w:rsidRPr="009D1642">
            <w:rPr>
              <w:lang w:val="en-US"/>
            </w:rPr>
            <w:fldChar w:fldCharType="end"/>
          </w:r>
        </w:sdtContent>
      </w:sdt>
      <w:r w:rsidR="00E51CDA" w:rsidRPr="009D1642">
        <w:rPr>
          <w:lang w:val="en-US"/>
        </w:rPr>
        <w:t xml:space="preserve"> </w:t>
      </w:r>
      <w:r w:rsidR="00925260" w:rsidRPr="009D1642">
        <w:rPr>
          <w:lang w:val="en-US"/>
        </w:rPr>
        <w:t xml:space="preserve">describes </w:t>
      </w:r>
      <w:r w:rsidR="00F13A40" w:rsidRPr="009D1642">
        <w:rPr>
          <w:lang w:val="en-US"/>
        </w:rPr>
        <w:t xml:space="preserve">employee engagement as “understanding one’s role in an organisation, and being sighted and energised on where it fits in the organisation’s purpose and objectives”. </w:t>
      </w:r>
      <w:proofErr w:type="gramStart"/>
      <w:r w:rsidR="001C27C5" w:rsidRPr="009D1642">
        <w:rPr>
          <w:lang w:val="en-US"/>
        </w:rPr>
        <w:t>It</w:t>
      </w:r>
      <w:proofErr w:type="gramEnd"/>
      <w:r w:rsidR="00F13A40" w:rsidRPr="009D1642">
        <w:rPr>
          <w:lang w:val="en-US"/>
        </w:rPr>
        <w:t xml:space="preserve"> further points at </w:t>
      </w:r>
      <w:r w:rsidR="002801AD" w:rsidRPr="009D1642">
        <w:rPr>
          <w:lang w:val="en-US"/>
        </w:rPr>
        <w:t xml:space="preserve">employees </w:t>
      </w:r>
      <w:r w:rsidR="00F13A40" w:rsidRPr="009D1642">
        <w:rPr>
          <w:lang w:val="en-US"/>
        </w:rPr>
        <w:t xml:space="preserve">having a clear understanding of organisations’ aims and objectives, </w:t>
      </w:r>
      <w:r w:rsidR="002801AD" w:rsidRPr="009D1642">
        <w:rPr>
          <w:lang w:val="en-US"/>
        </w:rPr>
        <w:t xml:space="preserve">its course of achieving </w:t>
      </w:r>
      <w:r w:rsidR="00B3518E" w:rsidRPr="009D1642">
        <w:rPr>
          <w:lang w:val="en-US"/>
        </w:rPr>
        <w:t xml:space="preserve">them and </w:t>
      </w:r>
      <w:r w:rsidR="002801AD" w:rsidRPr="009D1642">
        <w:rPr>
          <w:lang w:val="en-US"/>
        </w:rPr>
        <w:t xml:space="preserve">having a voice in </w:t>
      </w:r>
      <w:r w:rsidR="00B3518E" w:rsidRPr="009D1642">
        <w:rPr>
          <w:lang w:val="en-US"/>
        </w:rPr>
        <w:t xml:space="preserve">their </w:t>
      </w:r>
      <w:r w:rsidR="002A7B69" w:rsidRPr="009D1642">
        <w:rPr>
          <w:lang w:val="en-US"/>
        </w:rPr>
        <w:t>accomplishment</w:t>
      </w:r>
      <w:r w:rsidR="00B0747A" w:rsidRPr="009D1642">
        <w:rPr>
          <w:lang w:val="en-US"/>
        </w:rPr>
        <w:t>.</w:t>
      </w:r>
      <w:r w:rsidR="0092489C" w:rsidRPr="009D1642">
        <w:rPr>
          <w:lang w:val="en-US"/>
        </w:rPr>
        <w:t xml:space="preserve"> </w:t>
      </w:r>
    </w:p>
    <w:p w14:paraId="0B43C4AE" w14:textId="10191046" w:rsidR="0092489C" w:rsidRDefault="00DB4D4D" w:rsidP="00DB4D4D">
      <w:pPr>
        <w:jc w:val="center"/>
        <w:rPr>
          <w:b/>
          <w:bCs/>
          <w:lang w:val="en-US"/>
        </w:rPr>
      </w:pPr>
      <w:r>
        <w:rPr>
          <w:b/>
          <w:bCs/>
          <w:lang w:val="en-US"/>
        </w:rPr>
        <w:t xml:space="preserve">Organisational and </w:t>
      </w:r>
      <w:r w:rsidR="00584DB0" w:rsidRPr="00584DB0">
        <w:rPr>
          <w:b/>
          <w:bCs/>
          <w:lang w:val="en-US"/>
        </w:rPr>
        <w:t>Employee concerns.</w:t>
      </w:r>
    </w:p>
    <w:p w14:paraId="644C48E0" w14:textId="23385754" w:rsidR="007D7406" w:rsidRDefault="007D7406" w:rsidP="00C23B7E">
      <w:pPr>
        <w:rPr>
          <w:b/>
          <w:bCs/>
          <w:lang w:val="en-US"/>
        </w:rPr>
      </w:pPr>
      <w:r>
        <w:rPr>
          <w:b/>
          <w:bCs/>
          <w:lang w:val="en-US"/>
        </w:rPr>
        <w:t>Training and development.</w:t>
      </w:r>
    </w:p>
    <w:p w14:paraId="6D1B48D4" w14:textId="704FECBD" w:rsidR="008F7A17" w:rsidRPr="007D7406" w:rsidRDefault="00584DB0" w:rsidP="00584DB0">
      <w:pPr>
        <w:rPr>
          <w:sz w:val="18"/>
          <w:szCs w:val="18"/>
          <w:lang w:val="en-US"/>
        </w:rPr>
      </w:pPr>
      <w:r w:rsidRPr="007D7406">
        <w:rPr>
          <w:sz w:val="18"/>
          <w:szCs w:val="18"/>
          <w:lang w:val="en-US"/>
        </w:rPr>
        <w:t xml:space="preserve">In the current </w:t>
      </w:r>
      <w:r w:rsidR="0053535E" w:rsidRPr="007D7406">
        <w:rPr>
          <w:sz w:val="18"/>
          <w:szCs w:val="18"/>
          <w:lang w:val="en-US"/>
        </w:rPr>
        <w:t xml:space="preserve">global </w:t>
      </w:r>
      <w:r w:rsidRPr="007D7406">
        <w:rPr>
          <w:sz w:val="18"/>
          <w:szCs w:val="18"/>
          <w:lang w:val="en-US"/>
        </w:rPr>
        <w:t>competitive business environments, experiencing rapid technological advancement</w:t>
      </w:r>
      <w:r w:rsidR="008F7A17" w:rsidRPr="007D7406">
        <w:rPr>
          <w:sz w:val="18"/>
          <w:szCs w:val="18"/>
          <w:lang w:val="en-US"/>
        </w:rPr>
        <w:t xml:space="preserve"> and requiring highly skilled manpower, human capital has become a very important asset. In many sectors the difference between success and failure is the quality of manpower they have at their disposal which has led to stiff competition between organisations</w:t>
      </w:r>
      <w:r w:rsidR="0053535E" w:rsidRPr="007D7406">
        <w:rPr>
          <w:sz w:val="18"/>
          <w:szCs w:val="18"/>
          <w:lang w:val="en-US"/>
        </w:rPr>
        <w:t xml:space="preserve"> for the limited available human capita</w:t>
      </w:r>
      <w:sdt>
        <w:sdtPr>
          <w:rPr>
            <w:sz w:val="18"/>
            <w:szCs w:val="18"/>
            <w:lang w:val="en-US"/>
          </w:rPr>
          <w:id w:val="-1349255594"/>
          <w:citation/>
        </w:sdtPr>
        <w:sdtContent>
          <w:r w:rsidR="00DB4D4D">
            <w:rPr>
              <w:sz w:val="18"/>
              <w:szCs w:val="18"/>
              <w:lang w:val="en-US"/>
            </w:rPr>
            <w:fldChar w:fldCharType="begin"/>
          </w:r>
          <w:r w:rsidR="00DB4D4D">
            <w:rPr>
              <w:sz w:val="18"/>
              <w:szCs w:val="18"/>
              <w:lang w:val="en-US"/>
            </w:rPr>
            <w:instrText xml:space="preserve"> CITATION Placeholder2 \l 1033 </w:instrText>
          </w:r>
          <w:r w:rsidR="00DB4D4D">
            <w:rPr>
              <w:sz w:val="18"/>
              <w:szCs w:val="18"/>
              <w:lang w:val="en-US"/>
            </w:rPr>
            <w:fldChar w:fldCharType="separate"/>
          </w:r>
          <w:r w:rsidR="00DB4D4D">
            <w:rPr>
              <w:noProof/>
              <w:sz w:val="18"/>
              <w:szCs w:val="18"/>
              <w:lang w:val="en-US"/>
            </w:rPr>
            <w:t xml:space="preserve"> </w:t>
          </w:r>
          <w:r w:rsidR="00DB4D4D" w:rsidRPr="00DB4D4D">
            <w:rPr>
              <w:noProof/>
              <w:sz w:val="18"/>
              <w:szCs w:val="18"/>
              <w:lang w:val="en-US"/>
            </w:rPr>
            <w:t>(Lawler, 2008)</w:t>
          </w:r>
          <w:r w:rsidR="00DB4D4D">
            <w:rPr>
              <w:sz w:val="18"/>
              <w:szCs w:val="18"/>
              <w:lang w:val="en-US"/>
            </w:rPr>
            <w:fldChar w:fldCharType="end"/>
          </w:r>
        </w:sdtContent>
      </w:sdt>
      <w:r w:rsidR="0053535E" w:rsidRPr="007D7406">
        <w:rPr>
          <w:sz w:val="18"/>
          <w:szCs w:val="18"/>
          <w:lang w:val="en-US"/>
        </w:rPr>
        <w:t>l.</w:t>
      </w:r>
    </w:p>
    <w:p w14:paraId="3725121F" w14:textId="144808E8" w:rsidR="002A1E79" w:rsidRDefault="0053535E" w:rsidP="00584DB0">
      <w:pPr>
        <w:rPr>
          <w:sz w:val="18"/>
          <w:szCs w:val="18"/>
          <w:lang w:val="en-US"/>
        </w:rPr>
      </w:pPr>
      <w:r w:rsidRPr="007D7406">
        <w:rPr>
          <w:sz w:val="18"/>
          <w:szCs w:val="18"/>
          <w:lang w:val="en-US"/>
        </w:rPr>
        <w:t xml:space="preserve">The opportunity for training and development </w:t>
      </w:r>
      <w:r w:rsidR="00C73856" w:rsidRPr="007D7406">
        <w:rPr>
          <w:sz w:val="18"/>
          <w:szCs w:val="18"/>
          <w:lang w:val="en-US"/>
        </w:rPr>
        <w:t>within organisations</w:t>
      </w:r>
      <w:r w:rsidRPr="007D7406">
        <w:rPr>
          <w:sz w:val="18"/>
          <w:szCs w:val="18"/>
          <w:lang w:val="en-US"/>
        </w:rPr>
        <w:t xml:space="preserve"> has now become a prerequisite for accepting employment o</w:t>
      </w:r>
      <w:r w:rsidR="00C73856" w:rsidRPr="007D7406">
        <w:rPr>
          <w:sz w:val="18"/>
          <w:szCs w:val="18"/>
          <w:lang w:val="en-US"/>
        </w:rPr>
        <w:t xml:space="preserve">ffers which contemporary organisations are now fronting in order to entice the best manpower </w:t>
      </w:r>
      <w:r w:rsidR="002A1E79" w:rsidRPr="007D7406">
        <w:rPr>
          <w:sz w:val="18"/>
          <w:szCs w:val="18"/>
          <w:lang w:val="en-US"/>
        </w:rPr>
        <w:t>o</w:t>
      </w:r>
      <w:r w:rsidR="00C73856" w:rsidRPr="007D7406">
        <w:rPr>
          <w:sz w:val="18"/>
          <w:szCs w:val="18"/>
          <w:lang w:val="en-US"/>
        </w:rPr>
        <w:t xml:space="preserve">n the market. Both employers and employees now </w:t>
      </w:r>
      <w:proofErr w:type="spellStart"/>
      <w:r w:rsidR="00C73856" w:rsidRPr="007D7406">
        <w:rPr>
          <w:sz w:val="18"/>
          <w:szCs w:val="18"/>
          <w:lang w:val="en-US"/>
        </w:rPr>
        <w:t>realise</w:t>
      </w:r>
      <w:proofErr w:type="spellEnd"/>
      <w:r w:rsidR="00C73856" w:rsidRPr="007D7406">
        <w:rPr>
          <w:sz w:val="18"/>
          <w:szCs w:val="18"/>
          <w:lang w:val="en-US"/>
        </w:rPr>
        <w:t xml:space="preserve"> the need to add value to their workforce through development </w:t>
      </w:r>
      <w:r w:rsidR="002A1E79" w:rsidRPr="007D7406">
        <w:rPr>
          <w:sz w:val="18"/>
          <w:szCs w:val="18"/>
          <w:lang w:val="en-US"/>
        </w:rPr>
        <w:t>and</w:t>
      </w:r>
      <w:r w:rsidR="00C73856" w:rsidRPr="007D7406">
        <w:rPr>
          <w:sz w:val="18"/>
          <w:szCs w:val="18"/>
          <w:lang w:val="en-US"/>
        </w:rPr>
        <w:t xml:space="preserve"> consequently lead</w:t>
      </w:r>
      <w:r w:rsidR="002A1E79" w:rsidRPr="007D7406">
        <w:rPr>
          <w:sz w:val="18"/>
          <w:szCs w:val="18"/>
          <w:lang w:val="en-US"/>
        </w:rPr>
        <w:t>ing</w:t>
      </w:r>
      <w:r w:rsidR="00C73856" w:rsidRPr="007D7406">
        <w:rPr>
          <w:sz w:val="18"/>
          <w:szCs w:val="18"/>
          <w:lang w:val="en-US"/>
        </w:rPr>
        <w:t xml:space="preserve"> to higher productivity and competitiveness both to the organization and individuals.</w:t>
      </w:r>
      <w:r w:rsidR="007D7406">
        <w:rPr>
          <w:sz w:val="18"/>
          <w:szCs w:val="18"/>
          <w:lang w:val="en-US"/>
        </w:rPr>
        <w:t xml:space="preserve"> </w:t>
      </w:r>
      <w:r w:rsidR="002A1E79" w:rsidRPr="007D7406">
        <w:rPr>
          <w:sz w:val="18"/>
          <w:szCs w:val="18"/>
          <w:lang w:val="en-US"/>
        </w:rPr>
        <w:t>Because of need to remain relevant and productive</w:t>
      </w:r>
      <w:r w:rsidR="007D7406" w:rsidRPr="007D7406">
        <w:rPr>
          <w:sz w:val="18"/>
          <w:szCs w:val="18"/>
          <w:lang w:val="en-US"/>
        </w:rPr>
        <w:t>,</w:t>
      </w:r>
      <w:r w:rsidR="002A1E79" w:rsidRPr="007D7406">
        <w:rPr>
          <w:sz w:val="18"/>
          <w:szCs w:val="18"/>
          <w:lang w:val="en-US"/>
        </w:rPr>
        <w:t xml:space="preserve"> employees are now </w:t>
      </w:r>
      <w:proofErr w:type="spellStart"/>
      <w:r w:rsidR="002A1E79" w:rsidRPr="007D7406">
        <w:rPr>
          <w:sz w:val="18"/>
          <w:szCs w:val="18"/>
          <w:lang w:val="en-US"/>
        </w:rPr>
        <w:t>prioritising</w:t>
      </w:r>
      <w:proofErr w:type="spellEnd"/>
      <w:r w:rsidR="002A1E79" w:rsidRPr="007D7406">
        <w:rPr>
          <w:sz w:val="18"/>
          <w:szCs w:val="18"/>
          <w:lang w:val="en-US"/>
        </w:rPr>
        <w:t xml:space="preserve"> development and training,</w:t>
      </w:r>
      <w:r w:rsidR="007D7406" w:rsidRPr="007D7406">
        <w:rPr>
          <w:sz w:val="18"/>
          <w:szCs w:val="18"/>
          <w:lang w:val="en-US"/>
        </w:rPr>
        <w:t xml:space="preserve"> ensuring career development and growth, having the necessary skills, experience and knowledge to guarantee their worth</w:t>
      </w:r>
      <w:sdt>
        <w:sdtPr>
          <w:rPr>
            <w:sz w:val="18"/>
            <w:szCs w:val="18"/>
            <w:lang w:val="en-US"/>
          </w:rPr>
          <w:id w:val="1309292473"/>
          <w:citation/>
        </w:sdtPr>
        <w:sdtContent>
          <w:r w:rsidR="00DB4D4D">
            <w:rPr>
              <w:sz w:val="18"/>
              <w:szCs w:val="18"/>
              <w:lang w:val="en-US"/>
            </w:rPr>
            <w:fldChar w:fldCharType="begin"/>
          </w:r>
          <w:r w:rsidR="00DB4D4D">
            <w:rPr>
              <w:sz w:val="18"/>
              <w:szCs w:val="18"/>
              <w:lang w:val="en-US"/>
            </w:rPr>
            <w:instrText xml:space="preserve"> CITATION Gup19 \l 1033 </w:instrText>
          </w:r>
          <w:r w:rsidR="00DB4D4D">
            <w:rPr>
              <w:sz w:val="18"/>
              <w:szCs w:val="18"/>
              <w:lang w:val="en-US"/>
            </w:rPr>
            <w:fldChar w:fldCharType="separate"/>
          </w:r>
          <w:r w:rsidR="00DB4D4D">
            <w:rPr>
              <w:noProof/>
              <w:sz w:val="18"/>
              <w:szCs w:val="18"/>
              <w:lang w:val="en-US"/>
            </w:rPr>
            <w:t xml:space="preserve"> </w:t>
          </w:r>
          <w:r w:rsidR="00DB4D4D" w:rsidRPr="00DB4D4D">
            <w:rPr>
              <w:noProof/>
              <w:sz w:val="18"/>
              <w:szCs w:val="18"/>
              <w:lang w:val="en-US"/>
            </w:rPr>
            <w:t>( Gupta, et al., 2019)</w:t>
          </w:r>
          <w:r w:rsidR="00DB4D4D">
            <w:rPr>
              <w:sz w:val="18"/>
              <w:szCs w:val="18"/>
              <w:lang w:val="en-US"/>
            </w:rPr>
            <w:fldChar w:fldCharType="end"/>
          </w:r>
        </w:sdtContent>
      </w:sdt>
      <w:r w:rsidR="007D7406" w:rsidRPr="007D7406">
        <w:rPr>
          <w:sz w:val="18"/>
          <w:szCs w:val="18"/>
          <w:lang w:val="en-US"/>
        </w:rPr>
        <w:t>.</w:t>
      </w:r>
    </w:p>
    <w:p w14:paraId="2A8A5D70" w14:textId="31F2A4DB" w:rsidR="00DB4D4D" w:rsidRDefault="00DB4D4D" w:rsidP="00584DB0">
      <w:pPr>
        <w:rPr>
          <w:b/>
          <w:bCs/>
          <w:sz w:val="18"/>
          <w:szCs w:val="18"/>
          <w:lang w:val="en-US"/>
        </w:rPr>
      </w:pPr>
      <w:r w:rsidRPr="00DB4D4D">
        <w:rPr>
          <w:b/>
          <w:bCs/>
          <w:sz w:val="18"/>
          <w:szCs w:val="18"/>
          <w:lang w:val="en-US"/>
        </w:rPr>
        <w:t>Employee Turn</w:t>
      </w:r>
      <w:r>
        <w:rPr>
          <w:b/>
          <w:bCs/>
          <w:sz w:val="18"/>
          <w:szCs w:val="18"/>
          <w:lang w:val="en-US"/>
        </w:rPr>
        <w:t>-</w:t>
      </w:r>
      <w:r w:rsidRPr="00DB4D4D">
        <w:rPr>
          <w:b/>
          <w:bCs/>
          <w:sz w:val="18"/>
          <w:szCs w:val="18"/>
          <w:lang w:val="en-US"/>
        </w:rPr>
        <w:t>over.</w:t>
      </w:r>
    </w:p>
    <w:p w14:paraId="44AB3BA7" w14:textId="63F0E60A" w:rsidR="00A71F5C" w:rsidRDefault="00A71F5C" w:rsidP="00584DB0">
      <w:pPr>
        <w:rPr>
          <w:sz w:val="18"/>
          <w:szCs w:val="18"/>
          <w:lang w:val="en-US"/>
        </w:rPr>
      </w:pPr>
      <w:r w:rsidRPr="00A71F5C">
        <w:rPr>
          <w:sz w:val="18"/>
          <w:szCs w:val="18"/>
          <w:lang w:val="en-US"/>
        </w:rPr>
        <w:t xml:space="preserve">The pressure </w:t>
      </w:r>
      <w:r w:rsidR="004D632D">
        <w:rPr>
          <w:sz w:val="18"/>
          <w:szCs w:val="18"/>
          <w:lang w:val="en-US"/>
        </w:rPr>
        <w:t xml:space="preserve">for survival, competitiveness, and need to satisfy ever changing tastes for customers </w:t>
      </w:r>
      <w:r w:rsidR="00F4581E">
        <w:rPr>
          <w:sz w:val="18"/>
          <w:szCs w:val="18"/>
          <w:lang w:val="en-US"/>
        </w:rPr>
        <w:t xml:space="preserve">has led to </w:t>
      </w:r>
      <w:r w:rsidR="007230B5">
        <w:rPr>
          <w:sz w:val="18"/>
          <w:szCs w:val="18"/>
          <w:lang w:val="en-US"/>
        </w:rPr>
        <w:t xml:space="preserve">high </w:t>
      </w:r>
      <w:r w:rsidR="00F4581E">
        <w:rPr>
          <w:sz w:val="18"/>
          <w:szCs w:val="18"/>
          <w:lang w:val="en-US"/>
        </w:rPr>
        <w:t>competition for highly skilled manpower</w:t>
      </w:r>
      <w:sdt>
        <w:sdtPr>
          <w:rPr>
            <w:sz w:val="18"/>
            <w:szCs w:val="18"/>
            <w:lang w:val="en-US"/>
          </w:rPr>
          <w:id w:val="687568043"/>
          <w:citation/>
        </w:sdtPr>
        <w:sdtContent>
          <w:r w:rsidR="00624D97">
            <w:rPr>
              <w:sz w:val="18"/>
              <w:szCs w:val="18"/>
              <w:lang w:val="en-US"/>
            </w:rPr>
            <w:fldChar w:fldCharType="begin"/>
          </w:r>
          <w:r w:rsidR="00624D97">
            <w:rPr>
              <w:sz w:val="18"/>
              <w:szCs w:val="18"/>
              <w:lang w:val="en-US"/>
            </w:rPr>
            <w:instrText xml:space="preserve"> CITATION Agy12 \l 1033 </w:instrText>
          </w:r>
          <w:r w:rsidR="00624D97">
            <w:rPr>
              <w:sz w:val="18"/>
              <w:szCs w:val="18"/>
              <w:lang w:val="en-US"/>
            </w:rPr>
            <w:fldChar w:fldCharType="separate"/>
          </w:r>
          <w:r w:rsidR="00624D97">
            <w:rPr>
              <w:noProof/>
              <w:sz w:val="18"/>
              <w:szCs w:val="18"/>
              <w:lang w:val="en-US"/>
            </w:rPr>
            <w:t xml:space="preserve"> </w:t>
          </w:r>
          <w:r w:rsidR="00624D97" w:rsidRPr="00624D97">
            <w:rPr>
              <w:noProof/>
              <w:sz w:val="18"/>
              <w:szCs w:val="18"/>
              <w:lang w:val="en-US"/>
            </w:rPr>
            <w:t>(Agyemang &amp; Ofie, 2012)</w:t>
          </w:r>
          <w:r w:rsidR="00624D97">
            <w:rPr>
              <w:sz w:val="18"/>
              <w:szCs w:val="18"/>
              <w:lang w:val="en-US"/>
            </w:rPr>
            <w:fldChar w:fldCharType="end"/>
          </w:r>
        </w:sdtContent>
      </w:sdt>
      <w:r w:rsidR="00F4581E">
        <w:rPr>
          <w:sz w:val="18"/>
          <w:szCs w:val="18"/>
          <w:lang w:val="en-US"/>
        </w:rPr>
        <w:t xml:space="preserve">. The employees’ bargaining power has greatly increased which has equally made employee selection and recruitment process expensive hence the need to </w:t>
      </w:r>
      <w:proofErr w:type="spellStart"/>
      <w:r w:rsidR="007230B5">
        <w:rPr>
          <w:sz w:val="18"/>
          <w:szCs w:val="18"/>
          <w:lang w:val="en-US"/>
        </w:rPr>
        <w:t>prioritise</w:t>
      </w:r>
      <w:proofErr w:type="spellEnd"/>
      <w:r w:rsidR="00F4581E">
        <w:rPr>
          <w:sz w:val="18"/>
          <w:szCs w:val="18"/>
          <w:lang w:val="en-US"/>
        </w:rPr>
        <w:t xml:space="preserve"> employee retention</w:t>
      </w:r>
      <w:r w:rsidR="007230B5">
        <w:rPr>
          <w:sz w:val="18"/>
          <w:szCs w:val="18"/>
          <w:lang w:val="en-US"/>
        </w:rPr>
        <w:t xml:space="preserve"> and reduce employee turn-over. Making Human resource management a strategic function, offering employees more </w:t>
      </w:r>
      <w:proofErr w:type="spellStart"/>
      <w:r w:rsidR="007230B5">
        <w:rPr>
          <w:sz w:val="18"/>
          <w:szCs w:val="18"/>
          <w:lang w:val="en-US"/>
        </w:rPr>
        <w:t>favourable</w:t>
      </w:r>
      <w:proofErr w:type="spellEnd"/>
      <w:r w:rsidR="007230B5">
        <w:rPr>
          <w:sz w:val="18"/>
          <w:szCs w:val="18"/>
          <w:lang w:val="en-US"/>
        </w:rPr>
        <w:t xml:space="preserve"> terms and conditions</w:t>
      </w:r>
      <w:r w:rsidR="00D714D9">
        <w:rPr>
          <w:sz w:val="18"/>
          <w:szCs w:val="18"/>
          <w:lang w:val="en-US"/>
        </w:rPr>
        <w:t>,</w:t>
      </w:r>
      <w:r w:rsidR="007230B5">
        <w:rPr>
          <w:sz w:val="18"/>
          <w:szCs w:val="18"/>
          <w:lang w:val="en-US"/>
        </w:rPr>
        <w:t xml:space="preserve"> ensuring their deve</w:t>
      </w:r>
      <w:r w:rsidR="00D714D9">
        <w:rPr>
          <w:sz w:val="18"/>
          <w:szCs w:val="18"/>
          <w:lang w:val="en-US"/>
        </w:rPr>
        <w:t xml:space="preserve">lopment and growth opportunities </w:t>
      </w:r>
      <w:r w:rsidR="007230B5">
        <w:rPr>
          <w:sz w:val="18"/>
          <w:szCs w:val="18"/>
          <w:lang w:val="en-US"/>
        </w:rPr>
        <w:t xml:space="preserve">is part of </w:t>
      </w:r>
      <w:r w:rsidR="00D714D9">
        <w:rPr>
          <w:sz w:val="18"/>
          <w:szCs w:val="18"/>
          <w:lang w:val="en-US"/>
        </w:rPr>
        <w:t>efforts to try and hold on onto their skilled and experienced manpower.</w:t>
      </w:r>
      <w:r w:rsidR="007230B5">
        <w:rPr>
          <w:sz w:val="18"/>
          <w:szCs w:val="18"/>
          <w:lang w:val="en-US"/>
        </w:rPr>
        <w:t xml:space="preserve"> </w:t>
      </w:r>
    </w:p>
    <w:p w14:paraId="24F17246" w14:textId="77777777" w:rsidR="00D714D9" w:rsidRDefault="00D714D9" w:rsidP="00D714D9">
      <w:pPr>
        <w:rPr>
          <w:sz w:val="18"/>
          <w:szCs w:val="18"/>
          <w:lang w:val="en-US"/>
        </w:rPr>
      </w:pPr>
      <w:r w:rsidRPr="00D714D9">
        <w:rPr>
          <w:b/>
          <w:bCs/>
          <w:sz w:val="18"/>
          <w:szCs w:val="18"/>
          <w:lang w:val="en-US"/>
        </w:rPr>
        <w:t>Quality communications:</w:t>
      </w:r>
      <w:r w:rsidRPr="00D714D9">
        <w:rPr>
          <w:sz w:val="18"/>
          <w:szCs w:val="18"/>
          <w:lang w:val="en-US"/>
        </w:rPr>
        <w:t xml:space="preserve"> </w:t>
      </w:r>
    </w:p>
    <w:p w14:paraId="30074264" w14:textId="4324EE83" w:rsidR="00D74C48" w:rsidRDefault="00D714D9" w:rsidP="00D714D9">
      <w:pPr>
        <w:rPr>
          <w:sz w:val="18"/>
          <w:szCs w:val="18"/>
          <w:lang w:val="en-US"/>
        </w:rPr>
      </w:pPr>
      <w:r>
        <w:rPr>
          <w:sz w:val="18"/>
          <w:szCs w:val="18"/>
          <w:lang w:val="en-US"/>
        </w:rPr>
        <w:t xml:space="preserve">For </w:t>
      </w:r>
      <w:r w:rsidRPr="00D714D9">
        <w:rPr>
          <w:sz w:val="18"/>
          <w:szCs w:val="18"/>
          <w:lang w:val="en-US"/>
        </w:rPr>
        <w:t xml:space="preserve">employees </w:t>
      </w:r>
      <w:r>
        <w:rPr>
          <w:sz w:val="18"/>
          <w:szCs w:val="18"/>
          <w:lang w:val="en-US"/>
        </w:rPr>
        <w:t xml:space="preserve">to effectively </w:t>
      </w:r>
      <w:r w:rsidR="00D74C48">
        <w:rPr>
          <w:sz w:val="18"/>
          <w:szCs w:val="18"/>
          <w:lang w:val="en-US"/>
        </w:rPr>
        <w:t>fulfil</w:t>
      </w:r>
      <w:r>
        <w:rPr>
          <w:sz w:val="18"/>
          <w:szCs w:val="18"/>
          <w:lang w:val="en-US"/>
        </w:rPr>
        <w:t xml:space="preserve"> their tasks</w:t>
      </w:r>
      <w:r w:rsidR="00D74C48">
        <w:rPr>
          <w:sz w:val="18"/>
          <w:szCs w:val="18"/>
          <w:lang w:val="en-US"/>
        </w:rPr>
        <w:t>,</w:t>
      </w:r>
      <w:r>
        <w:rPr>
          <w:sz w:val="18"/>
          <w:szCs w:val="18"/>
          <w:lang w:val="en-US"/>
        </w:rPr>
        <w:t xml:space="preserve"> it is </w:t>
      </w:r>
      <w:r w:rsidR="00D74C48">
        <w:rPr>
          <w:sz w:val="18"/>
          <w:szCs w:val="18"/>
          <w:lang w:val="en-US"/>
        </w:rPr>
        <w:t>important</w:t>
      </w:r>
      <w:r>
        <w:rPr>
          <w:sz w:val="18"/>
          <w:szCs w:val="18"/>
          <w:lang w:val="en-US"/>
        </w:rPr>
        <w:t xml:space="preserve"> that they </w:t>
      </w:r>
      <w:r w:rsidR="00D74C48">
        <w:rPr>
          <w:sz w:val="18"/>
          <w:szCs w:val="18"/>
          <w:lang w:val="en-US"/>
        </w:rPr>
        <w:t xml:space="preserve">understand </w:t>
      </w:r>
      <w:proofErr w:type="spellStart"/>
      <w:r w:rsidR="00D74C48">
        <w:rPr>
          <w:sz w:val="18"/>
          <w:szCs w:val="18"/>
          <w:lang w:val="en-US"/>
        </w:rPr>
        <w:t>organisation’s</w:t>
      </w:r>
      <w:proofErr w:type="spellEnd"/>
      <w:r w:rsidR="00D74C48">
        <w:rPr>
          <w:sz w:val="18"/>
          <w:szCs w:val="18"/>
          <w:lang w:val="en-US"/>
        </w:rPr>
        <w:t xml:space="preserve"> goals and values. They need to appreciate their role in achieving the corporate goals, available resources at their disposal and processes through with they are to perform their functions. All this can only be done through effective </w:t>
      </w:r>
      <w:r w:rsidR="00747432">
        <w:rPr>
          <w:sz w:val="18"/>
          <w:szCs w:val="18"/>
          <w:lang w:val="en-US"/>
        </w:rPr>
        <w:t xml:space="preserve">formal, informal and open two-way </w:t>
      </w:r>
      <w:r w:rsidR="00D74C48">
        <w:rPr>
          <w:sz w:val="18"/>
          <w:szCs w:val="18"/>
          <w:lang w:val="en-US"/>
        </w:rPr>
        <w:t xml:space="preserve">communication </w:t>
      </w:r>
      <w:r w:rsidR="00747432">
        <w:rPr>
          <w:sz w:val="18"/>
          <w:szCs w:val="18"/>
          <w:lang w:val="en-US"/>
        </w:rPr>
        <w:t>between managers and employees</w:t>
      </w:r>
      <w:sdt>
        <w:sdtPr>
          <w:rPr>
            <w:sz w:val="18"/>
            <w:szCs w:val="18"/>
            <w:lang w:val="en-US"/>
          </w:rPr>
          <w:id w:val="-1779404652"/>
          <w:citation/>
        </w:sdtPr>
        <w:sdtContent>
          <w:r w:rsidR="00624D97">
            <w:rPr>
              <w:sz w:val="18"/>
              <w:szCs w:val="18"/>
              <w:lang w:val="en-US"/>
            </w:rPr>
            <w:fldChar w:fldCharType="begin"/>
          </w:r>
          <w:r w:rsidR="00624D97">
            <w:rPr>
              <w:sz w:val="18"/>
              <w:szCs w:val="18"/>
              <w:lang w:val="en-US"/>
            </w:rPr>
            <w:instrText xml:space="preserve"> CITATION Kah90 \l 1033 </w:instrText>
          </w:r>
          <w:r w:rsidR="00624D97">
            <w:rPr>
              <w:sz w:val="18"/>
              <w:szCs w:val="18"/>
              <w:lang w:val="en-US"/>
            </w:rPr>
            <w:fldChar w:fldCharType="separate"/>
          </w:r>
          <w:r w:rsidR="00624D97">
            <w:rPr>
              <w:noProof/>
              <w:sz w:val="18"/>
              <w:szCs w:val="18"/>
              <w:lang w:val="en-US"/>
            </w:rPr>
            <w:t xml:space="preserve"> </w:t>
          </w:r>
          <w:r w:rsidR="00624D97" w:rsidRPr="00624D97">
            <w:rPr>
              <w:noProof/>
              <w:sz w:val="18"/>
              <w:szCs w:val="18"/>
              <w:lang w:val="en-US"/>
            </w:rPr>
            <w:t>(Kahn, 1990)</w:t>
          </w:r>
          <w:r w:rsidR="00624D97">
            <w:rPr>
              <w:sz w:val="18"/>
              <w:szCs w:val="18"/>
              <w:lang w:val="en-US"/>
            </w:rPr>
            <w:fldChar w:fldCharType="end"/>
          </w:r>
        </w:sdtContent>
      </w:sdt>
      <w:r w:rsidR="00747432">
        <w:rPr>
          <w:sz w:val="18"/>
          <w:szCs w:val="18"/>
          <w:lang w:val="en-US"/>
        </w:rPr>
        <w:t xml:space="preserve">. Feedbacks and appraisals are also key components of effective organisations which are done through communication channels established by the </w:t>
      </w:r>
      <w:r w:rsidR="00F774D5">
        <w:rPr>
          <w:sz w:val="18"/>
          <w:szCs w:val="18"/>
          <w:lang w:val="en-US"/>
        </w:rPr>
        <w:t xml:space="preserve">senior management. Communication therefore is a concern for both employees and management without which many organisations would struggle to effectively perform. </w:t>
      </w:r>
    </w:p>
    <w:p w14:paraId="3B901E82" w14:textId="75F843F2" w:rsidR="00FF265C" w:rsidRDefault="00FF265C" w:rsidP="00D714D9">
      <w:pPr>
        <w:rPr>
          <w:sz w:val="18"/>
          <w:szCs w:val="18"/>
          <w:lang w:val="en-US"/>
        </w:rPr>
      </w:pPr>
      <w:r w:rsidRPr="00FF265C">
        <w:rPr>
          <w:b/>
          <w:bCs/>
          <w:sz w:val="18"/>
          <w:szCs w:val="18"/>
          <w:lang w:val="en-US"/>
        </w:rPr>
        <w:t>Benefits and rewards</w:t>
      </w:r>
      <w:r>
        <w:rPr>
          <w:sz w:val="18"/>
          <w:szCs w:val="18"/>
          <w:lang w:val="en-US"/>
        </w:rPr>
        <w:t>.</w:t>
      </w:r>
    </w:p>
    <w:p w14:paraId="505396C5" w14:textId="5B40A73E" w:rsidR="00FF265C" w:rsidRDefault="00FF265C" w:rsidP="00D714D9">
      <w:pPr>
        <w:rPr>
          <w:sz w:val="18"/>
          <w:szCs w:val="18"/>
          <w:lang w:val="en-US"/>
        </w:rPr>
      </w:pPr>
      <w:r>
        <w:rPr>
          <w:sz w:val="18"/>
          <w:szCs w:val="18"/>
          <w:lang w:val="en-US"/>
        </w:rPr>
        <w:t>Benefits and rewards are key component</w:t>
      </w:r>
      <w:r w:rsidR="00CE698C">
        <w:rPr>
          <w:sz w:val="18"/>
          <w:szCs w:val="18"/>
          <w:lang w:val="en-US"/>
        </w:rPr>
        <w:t>s</w:t>
      </w:r>
      <w:r>
        <w:rPr>
          <w:sz w:val="18"/>
          <w:szCs w:val="18"/>
          <w:lang w:val="en-US"/>
        </w:rPr>
        <w:t xml:space="preserve"> in </w:t>
      </w:r>
      <w:r w:rsidR="00CE698C">
        <w:rPr>
          <w:sz w:val="18"/>
          <w:szCs w:val="18"/>
          <w:lang w:val="en-US"/>
        </w:rPr>
        <w:t>attaining engagement, motivation, corporate goals, high productivity and enticing high value manpower into organisations. They describe the type of organization one belongs to or intends to join. They are also a yard stick for employee value</w:t>
      </w:r>
      <w:r w:rsidR="00624D97">
        <w:rPr>
          <w:sz w:val="18"/>
          <w:szCs w:val="18"/>
          <w:lang w:val="en-US"/>
        </w:rPr>
        <w:t>, a driver for motivation, commitment and job satisfaction</w:t>
      </w:r>
      <w:sdt>
        <w:sdtPr>
          <w:rPr>
            <w:sz w:val="18"/>
            <w:szCs w:val="18"/>
            <w:lang w:val="en-US"/>
          </w:rPr>
          <w:id w:val="-1356724232"/>
          <w:citation/>
        </w:sdtPr>
        <w:sdtContent>
          <w:r w:rsidR="00624D97">
            <w:rPr>
              <w:sz w:val="18"/>
              <w:szCs w:val="18"/>
              <w:lang w:val="en-US"/>
            </w:rPr>
            <w:fldChar w:fldCharType="begin"/>
          </w:r>
          <w:r w:rsidR="00624D97">
            <w:rPr>
              <w:sz w:val="18"/>
              <w:szCs w:val="18"/>
              <w:lang w:val="en-US"/>
            </w:rPr>
            <w:instrText xml:space="preserve"> CITATION Abr21 \l 1033 </w:instrText>
          </w:r>
          <w:r w:rsidR="00624D97">
            <w:rPr>
              <w:sz w:val="18"/>
              <w:szCs w:val="18"/>
              <w:lang w:val="en-US"/>
            </w:rPr>
            <w:fldChar w:fldCharType="separate"/>
          </w:r>
          <w:r w:rsidR="00624D97">
            <w:rPr>
              <w:noProof/>
              <w:sz w:val="18"/>
              <w:szCs w:val="18"/>
              <w:lang w:val="en-US"/>
            </w:rPr>
            <w:t xml:space="preserve"> </w:t>
          </w:r>
          <w:r w:rsidR="00624D97" w:rsidRPr="00624D97">
            <w:rPr>
              <w:noProof/>
              <w:sz w:val="18"/>
              <w:szCs w:val="18"/>
              <w:lang w:val="en-US"/>
            </w:rPr>
            <w:t>(Abraham, 2021)</w:t>
          </w:r>
          <w:r w:rsidR="00624D97">
            <w:rPr>
              <w:sz w:val="18"/>
              <w:szCs w:val="18"/>
              <w:lang w:val="en-US"/>
            </w:rPr>
            <w:fldChar w:fldCharType="end"/>
          </w:r>
        </w:sdtContent>
      </w:sdt>
      <w:r w:rsidR="00624D97">
        <w:rPr>
          <w:sz w:val="18"/>
          <w:szCs w:val="18"/>
          <w:lang w:val="en-US"/>
        </w:rPr>
        <w:t xml:space="preserve">. </w:t>
      </w:r>
    </w:p>
    <w:p w14:paraId="76E5E100" w14:textId="77777777" w:rsidR="00206BF2" w:rsidRPr="009D1642" w:rsidRDefault="00206BF2" w:rsidP="00C23B7E">
      <w:pPr>
        <w:rPr>
          <w:lang w:val="en-US"/>
        </w:rPr>
      </w:pPr>
    </w:p>
    <w:p w14:paraId="4AE855AF" w14:textId="1A525B49" w:rsidR="00C6680B" w:rsidRPr="009D1642" w:rsidRDefault="00C6680B" w:rsidP="00624D97">
      <w:pPr>
        <w:jc w:val="center"/>
        <w:rPr>
          <w:b/>
          <w:bCs/>
          <w:lang w:val="en-US"/>
        </w:rPr>
      </w:pPr>
      <w:r w:rsidRPr="009D1642">
        <w:rPr>
          <w:b/>
          <w:bCs/>
          <w:lang w:val="en-US"/>
        </w:rPr>
        <w:t>Recommendations.</w:t>
      </w:r>
    </w:p>
    <w:p w14:paraId="4A79C705" w14:textId="29043031" w:rsidR="00E043E5" w:rsidRPr="009D1642" w:rsidRDefault="000F748C" w:rsidP="00652FFA">
      <w:pPr>
        <w:rPr>
          <w:lang w:val="en-US"/>
        </w:rPr>
      </w:pPr>
      <w:r w:rsidRPr="009D1642">
        <w:rPr>
          <w:lang w:val="en-US"/>
        </w:rPr>
        <w:t xml:space="preserve">1. </w:t>
      </w:r>
      <w:r w:rsidR="00652FFA" w:rsidRPr="009D1642">
        <w:rPr>
          <w:lang w:val="en-US"/>
        </w:rPr>
        <w:t xml:space="preserve">It is paramount that management </w:t>
      </w:r>
      <w:r w:rsidR="00E51B36" w:rsidRPr="009D1642">
        <w:rPr>
          <w:lang w:val="en-US"/>
        </w:rPr>
        <w:t>under that employee engagement and involvement are a two</w:t>
      </w:r>
      <w:r w:rsidR="00BB3D32" w:rsidRPr="009D1642">
        <w:rPr>
          <w:lang w:val="en-US"/>
        </w:rPr>
        <w:t>-</w:t>
      </w:r>
      <w:r w:rsidR="00E51B36" w:rsidRPr="009D1642">
        <w:rPr>
          <w:lang w:val="en-US"/>
        </w:rPr>
        <w:t xml:space="preserve">way proposition, a </w:t>
      </w:r>
      <w:r w:rsidR="00190E82" w:rsidRPr="009D1642">
        <w:rPr>
          <w:lang w:val="en-US"/>
        </w:rPr>
        <w:t xml:space="preserve">mutual contract and </w:t>
      </w:r>
      <w:r w:rsidR="00E51B36" w:rsidRPr="009D1642">
        <w:rPr>
          <w:lang w:val="en-US"/>
        </w:rPr>
        <w:t xml:space="preserve">relationship between employer and employee that needs </w:t>
      </w:r>
      <w:r w:rsidR="00190E82" w:rsidRPr="009D1642">
        <w:rPr>
          <w:lang w:val="en-US"/>
        </w:rPr>
        <w:t xml:space="preserve">careful </w:t>
      </w:r>
      <w:r w:rsidR="00E51B36" w:rsidRPr="009D1642">
        <w:rPr>
          <w:lang w:val="en-US"/>
        </w:rPr>
        <w:t>nurturing</w:t>
      </w:r>
      <w:r w:rsidR="00190E82" w:rsidRPr="009D1642">
        <w:rPr>
          <w:lang w:val="en-US"/>
        </w:rPr>
        <w:t xml:space="preserve">. </w:t>
      </w:r>
      <w:r w:rsidR="00E51B36" w:rsidRPr="009D1642">
        <w:rPr>
          <w:lang w:val="en-US"/>
        </w:rPr>
        <w:t xml:space="preserve"> </w:t>
      </w:r>
      <w:r w:rsidR="00770800" w:rsidRPr="009D1642">
        <w:rPr>
          <w:lang w:val="en-US"/>
        </w:rPr>
        <w:t>The o</w:t>
      </w:r>
      <w:r w:rsidR="00190E82" w:rsidRPr="009D1642">
        <w:rPr>
          <w:lang w:val="en-US"/>
        </w:rPr>
        <w:t xml:space="preserve">rganisation needs to </w:t>
      </w:r>
      <w:r w:rsidR="00BB3D32" w:rsidRPr="009D1642">
        <w:rPr>
          <w:lang w:val="en-US"/>
        </w:rPr>
        <w:t>establish a conducive environment (workplace) for it to effectively develop.</w:t>
      </w:r>
      <w:r w:rsidR="00E043E5" w:rsidRPr="009D1642">
        <w:rPr>
          <w:lang w:val="en-US"/>
        </w:rPr>
        <w:t xml:space="preserve"> </w:t>
      </w:r>
      <w:r w:rsidR="00770800" w:rsidRPr="009D1642">
        <w:rPr>
          <w:lang w:val="en-US"/>
        </w:rPr>
        <w:t xml:space="preserve">Building a </w:t>
      </w:r>
      <w:r w:rsidR="00AA1400" w:rsidRPr="009D1642">
        <w:rPr>
          <w:lang w:val="en-US"/>
        </w:rPr>
        <w:t xml:space="preserve">culture which enables employees to voice their views and concerns </w:t>
      </w:r>
      <w:r w:rsidR="00770800" w:rsidRPr="009D1642">
        <w:rPr>
          <w:lang w:val="en-US"/>
        </w:rPr>
        <w:t xml:space="preserve">(upward feedback) is vital in building effective communication channels a key component in prosperous organisations. </w:t>
      </w:r>
    </w:p>
    <w:p w14:paraId="0439E8C8" w14:textId="1163496A" w:rsidR="00E043E5" w:rsidRPr="009D1642" w:rsidRDefault="000F748C" w:rsidP="00593FAD">
      <w:pPr>
        <w:rPr>
          <w:lang w:val="en-US"/>
        </w:rPr>
      </w:pPr>
      <w:r w:rsidRPr="009D1642">
        <w:rPr>
          <w:lang w:val="en-US"/>
        </w:rPr>
        <w:t xml:space="preserve">2. </w:t>
      </w:r>
      <w:r w:rsidR="00770800" w:rsidRPr="009D1642">
        <w:rPr>
          <w:lang w:val="en-US"/>
        </w:rPr>
        <w:t xml:space="preserve">Management </w:t>
      </w:r>
      <w:r w:rsidR="00593FAD" w:rsidRPr="009D1642">
        <w:rPr>
          <w:lang w:val="en-US"/>
        </w:rPr>
        <w:t xml:space="preserve">needs to understand the expectations and needs of their workforce for total engagement and involvement to be realized. </w:t>
      </w:r>
      <w:r w:rsidR="00A12B1A" w:rsidRPr="009D1642">
        <w:rPr>
          <w:lang w:val="en-US"/>
        </w:rPr>
        <w:t>It plays a key role in job design</w:t>
      </w:r>
      <w:r w:rsidR="00E254CA" w:rsidRPr="009D1642">
        <w:rPr>
          <w:lang w:val="en-US"/>
        </w:rPr>
        <w:t>,</w:t>
      </w:r>
      <w:r w:rsidR="00A12B1A" w:rsidRPr="009D1642">
        <w:rPr>
          <w:lang w:val="en-US"/>
        </w:rPr>
        <w:t xml:space="preserve"> </w:t>
      </w:r>
      <w:r w:rsidR="00E254CA" w:rsidRPr="009D1642">
        <w:rPr>
          <w:lang w:val="en-US"/>
        </w:rPr>
        <w:t xml:space="preserve">ensuring that purpose and meaning of roles or duties are clearly defined. </w:t>
      </w:r>
      <w:r w:rsidR="00FE4598" w:rsidRPr="009D1642">
        <w:rPr>
          <w:lang w:val="en-US"/>
        </w:rPr>
        <w:t>Employers should relinquish</w:t>
      </w:r>
      <w:r w:rsidR="00362789" w:rsidRPr="009D1642">
        <w:rPr>
          <w:lang w:val="en-US"/>
        </w:rPr>
        <w:t xml:space="preserve"> </w:t>
      </w:r>
      <w:r w:rsidR="00140087" w:rsidRPr="009D1642">
        <w:rPr>
          <w:lang w:val="en-US"/>
        </w:rPr>
        <w:t xml:space="preserve">to employees, </w:t>
      </w:r>
      <w:r w:rsidR="00362789" w:rsidRPr="009D1642">
        <w:rPr>
          <w:lang w:val="en-US"/>
        </w:rPr>
        <w:t xml:space="preserve">role autonomy, </w:t>
      </w:r>
      <w:r w:rsidR="00FE4598" w:rsidRPr="009D1642">
        <w:rPr>
          <w:lang w:val="en-US"/>
        </w:rPr>
        <w:t xml:space="preserve">and </w:t>
      </w:r>
      <w:r w:rsidR="00362789" w:rsidRPr="009D1642">
        <w:rPr>
          <w:lang w:val="en-US"/>
        </w:rPr>
        <w:t xml:space="preserve">authority, </w:t>
      </w:r>
      <w:r w:rsidR="00FE4598" w:rsidRPr="009D1642">
        <w:rPr>
          <w:lang w:val="en-US"/>
        </w:rPr>
        <w:t xml:space="preserve">having access to vital information and resources, </w:t>
      </w:r>
      <w:r w:rsidR="00140087" w:rsidRPr="009D1642">
        <w:rPr>
          <w:lang w:val="en-US"/>
        </w:rPr>
        <w:t xml:space="preserve">and </w:t>
      </w:r>
      <w:r w:rsidR="00FE4598" w:rsidRPr="009D1642">
        <w:rPr>
          <w:lang w:val="en-US"/>
        </w:rPr>
        <w:t xml:space="preserve">making jobs </w:t>
      </w:r>
      <w:r w:rsidR="00362789" w:rsidRPr="009D1642">
        <w:rPr>
          <w:lang w:val="en-US"/>
        </w:rPr>
        <w:t>c</w:t>
      </w:r>
      <w:r w:rsidR="00E254CA" w:rsidRPr="009D1642">
        <w:rPr>
          <w:lang w:val="en-US"/>
        </w:rPr>
        <w:t xml:space="preserve">hallenging and stimulating </w:t>
      </w:r>
      <w:r w:rsidR="00FE4598" w:rsidRPr="009D1642">
        <w:rPr>
          <w:lang w:val="en-US"/>
        </w:rPr>
        <w:t xml:space="preserve">in order to </w:t>
      </w:r>
      <w:r w:rsidR="00362789" w:rsidRPr="009D1642">
        <w:rPr>
          <w:lang w:val="en-US"/>
        </w:rPr>
        <w:t>enhanc</w:t>
      </w:r>
      <w:r w:rsidR="00FE4598" w:rsidRPr="009D1642">
        <w:rPr>
          <w:lang w:val="en-US"/>
        </w:rPr>
        <w:t>e</w:t>
      </w:r>
      <w:r w:rsidR="00362789" w:rsidRPr="009D1642">
        <w:rPr>
          <w:lang w:val="en-US"/>
        </w:rPr>
        <w:t xml:space="preserve"> meaningful engagement</w:t>
      </w:r>
      <w:r w:rsidR="00140087" w:rsidRPr="009D1642">
        <w:rPr>
          <w:lang w:val="en-US"/>
        </w:rPr>
        <w:t>.</w:t>
      </w:r>
      <w:r w:rsidR="00362789" w:rsidRPr="009D1642">
        <w:rPr>
          <w:lang w:val="en-US"/>
        </w:rPr>
        <w:t xml:space="preserve"> </w:t>
      </w:r>
      <w:r w:rsidR="00140087" w:rsidRPr="009D1642">
        <w:rPr>
          <w:lang w:val="en-US"/>
        </w:rPr>
        <w:t xml:space="preserve">This will avail employees with development and growth opportunities which are fundamental </w:t>
      </w:r>
      <w:r w:rsidR="0034302E" w:rsidRPr="009D1642">
        <w:rPr>
          <w:lang w:val="en-US"/>
        </w:rPr>
        <w:t>in a progressive and contemporary organisation.</w:t>
      </w:r>
      <w:r w:rsidR="00140087" w:rsidRPr="009D1642">
        <w:rPr>
          <w:lang w:val="en-US"/>
        </w:rPr>
        <w:t xml:space="preserve"> </w:t>
      </w:r>
    </w:p>
    <w:p w14:paraId="4091372D" w14:textId="0B674BE9" w:rsidR="0034302E" w:rsidRPr="009D1642" w:rsidRDefault="000F748C" w:rsidP="00593FAD">
      <w:pPr>
        <w:rPr>
          <w:lang w:val="en-US"/>
        </w:rPr>
      </w:pPr>
      <w:r w:rsidRPr="009D1642">
        <w:rPr>
          <w:lang w:val="en-US"/>
        </w:rPr>
        <w:t xml:space="preserve">3. </w:t>
      </w:r>
      <w:r w:rsidR="0029342B" w:rsidRPr="009D1642">
        <w:rPr>
          <w:lang w:val="en-US"/>
        </w:rPr>
        <w:t xml:space="preserve">Growing evidence suggests that employers’ contribution and commitment (empathy and sympathy) towards </w:t>
      </w:r>
      <w:r w:rsidR="0052391E" w:rsidRPr="009D1642">
        <w:rPr>
          <w:lang w:val="en-US"/>
        </w:rPr>
        <w:t xml:space="preserve">employees and </w:t>
      </w:r>
      <w:r w:rsidR="0029342B" w:rsidRPr="009D1642">
        <w:rPr>
          <w:lang w:val="en-US"/>
        </w:rPr>
        <w:t>the wider community</w:t>
      </w:r>
      <w:r w:rsidR="0052391E" w:rsidRPr="009D1642">
        <w:rPr>
          <w:lang w:val="en-US"/>
        </w:rPr>
        <w:t xml:space="preserve"> (corporate social responsibility)</w:t>
      </w:r>
      <w:r w:rsidR="0029342B" w:rsidRPr="009D1642">
        <w:rPr>
          <w:lang w:val="en-US"/>
        </w:rPr>
        <w:t xml:space="preserve"> has an impact on the </w:t>
      </w:r>
      <w:r w:rsidR="0052391E" w:rsidRPr="009D1642">
        <w:rPr>
          <w:lang w:val="en-US"/>
        </w:rPr>
        <w:t>attachment and commitment (engagement) of its employees towards the organisation</w:t>
      </w:r>
      <w:r w:rsidR="0029342B" w:rsidRPr="009D1642">
        <w:rPr>
          <w:lang w:val="en-US"/>
        </w:rPr>
        <w:t xml:space="preserve"> </w:t>
      </w:r>
      <w:sdt>
        <w:sdtPr>
          <w:rPr>
            <w:lang w:val="en-US"/>
          </w:rPr>
          <w:id w:val="1282990689"/>
          <w:citation/>
        </w:sdtPr>
        <w:sdtEndPr/>
        <w:sdtContent>
          <w:r w:rsidR="00422222" w:rsidRPr="009D1642">
            <w:rPr>
              <w:lang w:val="en-US"/>
            </w:rPr>
            <w:fldChar w:fldCharType="begin"/>
          </w:r>
          <w:r w:rsidR="00422222" w:rsidRPr="009D1642">
            <w:rPr>
              <w:lang w:val="en-US"/>
            </w:rPr>
            <w:instrText xml:space="preserve"> CITATION Pad18 \l 1033 </w:instrText>
          </w:r>
          <w:r w:rsidR="00422222" w:rsidRPr="009D1642">
            <w:rPr>
              <w:lang w:val="en-US"/>
            </w:rPr>
            <w:fldChar w:fldCharType="separate"/>
          </w:r>
          <w:r w:rsidR="00422222" w:rsidRPr="009D1642">
            <w:rPr>
              <w:noProof/>
              <w:lang w:val="en-US"/>
            </w:rPr>
            <w:t>(Paddock, et al., 2018)</w:t>
          </w:r>
          <w:r w:rsidR="00422222" w:rsidRPr="009D1642">
            <w:rPr>
              <w:lang w:val="en-US"/>
            </w:rPr>
            <w:fldChar w:fldCharType="end"/>
          </w:r>
        </w:sdtContent>
      </w:sdt>
      <w:r w:rsidR="0052391E" w:rsidRPr="009D1642">
        <w:rPr>
          <w:lang w:val="en-US"/>
        </w:rPr>
        <w:t xml:space="preserve">. Organisations </w:t>
      </w:r>
      <w:r w:rsidR="008D0B97" w:rsidRPr="009D1642">
        <w:rPr>
          <w:lang w:val="en-US"/>
        </w:rPr>
        <w:t>need to have a CSR policy in which employees are key players, with which they engage and interact with their immediate and extended environments.</w:t>
      </w:r>
    </w:p>
    <w:p w14:paraId="38C43583" w14:textId="4FEE5151" w:rsidR="0034302E" w:rsidRPr="009D1642" w:rsidRDefault="000F748C" w:rsidP="00593FAD">
      <w:pPr>
        <w:rPr>
          <w:color w:val="FF0000"/>
          <w:lang w:val="en-US"/>
        </w:rPr>
      </w:pPr>
      <w:r w:rsidRPr="009D1642">
        <w:rPr>
          <w:lang w:val="en-US"/>
        </w:rPr>
        <w:t xml:space="preserve">4. </w:t>
      </w:r>
      <w:r w:rsidR="008D0B97" w:rsidRPr="009D1642">
        <w:rPr>
          <w:lang w:val="en-US"/>
        </w:rPr>
        <w:t>The role of Human resource</w:t>
      </w:r>
      <w:r w:rsidR="005D0DB8" w:rsidRPr="009D1642">
        <w:rPr>
          <w:lang w:val="en-US"/>
        </w:rPr>
        <w:t xml:space="preserve"> department</w:t>
      </w:r>
      <w:r w:rsidR="008D0B97" w:rsidRPr="009D1642">
        <w:rPr>
          <w:lang w:val="en-US"/>
        </w:rPr>
        <w:t xml:space="preserve"> and managers in</w:t>
      </w:r>
      <w:r w:rsidR="005D0DB8" w:rsidRPr="009D1642">
        <w:rPr>
          <w:lang w:val="en-US"/>
        </w:rPr>
        <w:t xml:space="preserve"> enabling employee involvement and engagement needs to be clearly and strategically identified, stressed and supported. </w:t>
      </w:r>
      <w:r w:rsidR="00EB76B4" w:rsidRPr="009D1642">
        <w:rPr>
          <w:lang w:val="en-US"/>
        </w:rPr>
        <w:t>Necessary resources, skills</w:t>
      </w:r>
      <w:r w:rsidR="00525FA5" w:rsidRPr="009D1642">
        <w:rPr>
          <w:lang w:val="en-US"/>
        </w:rPr>
        <w:t xml:space="preserve"> (training)</w:t>
      </w:r>
      <w:r w:rsidR="00EB76B4" w:rsidRPr="009D1642">
        <w:rPr>
          <w:lang w:val="en-US"/>
        </w:rPr>
        <w:t xml:space="preserve">, and support have to be availed to </w:t>
      </w:r>
      <w:r w:rsidR="00525FA5" w:rsidRPr="009D1642">
        <w:rPr>
          <w:lang w:val="en-US"/>
        </w:rPr>
        <w:t xml:space="preserve">all stakeholders in </w:t>
      </w:r>
      <w:r w:rsidR="00EB76B4" w:rsidRPr="009D1642">
        <w:rPr>
          <w:lang w:val="en-US"/>
        </w:rPr>
        <w:t>order to effectively handle complex employee engagement processes</w:t>
      </w:r>
      <w:sdt>
        <w:sdtPr>
          <w:rPr>
            <w:lang w:val="en-US"/>
          </w:rPr>
          <w:id w:val="-545060581"/>
          <w:citation/>
        </w:sdtPr>
        <w:sdtEndPr/>
        <w:sdtContent>
          <w:r w:rsidR="00525FA5" w:rsidRPr="009D1642">
            <w:rPr>
              <w:lang w:val="en-US"/>
            </w:rPr>
            <w:fldChar w:fldCharType="begin"/>
          </w:r>
          <w:r w:rsidR="00525FA5" w:rsidRPr="009D1642">
            <w:rPr>
              <w:lang w:val="en-US"/>
            </w:rPr>
            <w:instrText xml:space="preserve"> CITATION Abr21 \l 1033 </w:instrText>
          </w:r>
          <w:r w:rsidR="00525FA5" w:rsidRPr="009D1642">
            <w:rPr>
              <w:lang w:val="en-US"/>
            </w:rPr>
            <w:fldChar w:fldCharType="separate"/>
          </w:r>
          <w:r w:rsidR="00525FA5" w:rsidRPr="009D1642">
            <w:rPr>
              <w:noProof/>
              <w:lang w:val="en-US"/>
            </w:rPr>
            <w:t xml:space="preserve"> (Abraham, 2021)</w:t>
          </w:r>
          <w:r w:rsidR="00525FA5" w:rsidRPr="009D1642">
            <w:rPr>
              <w:lang w:val="en-US"/>
            </w:rPr>
            <w:fldChar w:fldCharType="end"/>
          </w:r>
        </w:sdtContent>
      </w:sdt>
      <w:r w:rsidR="00525FA5" w:rsidRPr="009D1642">
        <w:rPr>
          <w:lang w:val="en-US"/>
        </w:rPr>
        <w:t>. A conducive corporate culture</w:t>
      </w:r>
      <w:r w:rsidR="00CD474A" w:rsidRPr="009D1642">
        <w:rPr>
          <w:lang w:val="en-US"/>
        </w:rPr>
        <w:t>, policies and practices, transparent and fair, need to be put in place to facilitate productive relationships, cooperation and above all total engagement.</w:t>
      </w:r>
    </w:p>
    <w:p w14:paraId="6484B085" w14:textId="7AF16F2A" w:rsidR="00E043E5" w:rsidRDefault="009533AC" w:rsidP="00E043E5">
      <w:pPr>
        <w:rPr>
          <w:rFonts w:ascii="Arial" w:hAnsi="Arial" w:cs="Arial"/>
          <w:lang w:val="en-US"/>
        </w:rPr>
      </w:pPr>
      <w:r w:rsidRPr="009D1642">
        <w:rPr>
          <w:rFonts w:ascii="Arial" w:hAnsi="Arial" w:cs="Arial"/>
          <w:lang w:val="en-US"/>
        </w:rPr>
        <w:t xml:space="preserve">5. </w:t>
      </w:r>
      <w:r w:rsidR="0037526E" w:rsidRPr="009D1642">
        <w:rPr>
          <w:rFonts w:ascii="Arial" w:hAnsi="Arial" w:cs="Arial"/>
          <w:lang w:val="en-US"/>
        </w:rPr>
        <w:t xml:space="preserve">Management needs to </w:t>
      </w:r>
      <w:r w:rsidR="004A0119" w:rsidRPr="009D1642">
        <w:rPr>
          <w:rFonts w:ascii="Arial" w:hAnsi="Arial" w:cs="Arial"/>
          <w:lang w:val="en-US"/>
        </w:rPr>
        <w:t xml:space="preserve">create </w:t>
      </w:r>
      <w:r w:rsidR="0037526E" w:rsidRPr="009D1642">
        <w:rPr>
          <w:rFonts w:ascii="Arial" w:hAnsi="Arial" w:cs="Arial"/>
          <w:lang w:val="en-US"/>
        </w:rPr>
        <w:t xml:space="preserve">and </w:t>
      </w:r>
      <w:r w:rsidR="004A0119" w:rsidRPr="009D1642">
        <w:rPr>
          <w:rFonts w:ascii="Arial" w:hAnsi="Arial" w:cs="Arial"/>
          <w:lang w:val="en-US"/>
        </w:rPr>
        <w:t xml:space="preserve">clearly </w:t>
      </w:r>
      <w:r w:rsidR="0037526E" w:rsidRPr="009D1642">
        <w:rPr>
          <w:rFonts w:ascii="Arial" w:hAnsi="Arial" w:cs="Arial"/>
          <w:lang w:val="en-US"/>
        </w:rPr>
        <w:t xml:space="preserve">communicate </w:t>
      </w:r>
      <w:r w:rsidR="004A0119" w:rsidRPr="009D1642">
        <w:rPr>
          <w:rFonts w:ascii="Arial" w:hAnsi="Arial" w:cs="Arial"/>
          <w:lang w:val="en-US"/>
        </w:rPr>
        <w:t>SMART</w:t>
      </w:r>
      <w:r w:rsidR="00A9239B" w:rsidRPr="009D1642">
        <w:rPr>
          <w:rFonts w:ascii="Arial" w:hAnsi="Arial" w:cs="Arial"/>
          <w:lang w:val="en-US"/>
        </w:rPr>
        <w:t xml:space="preserve"> </w:t>
      </w:r>
      <w:r w:rsidR="0040669C" w:rsidRPr="009D1642">
        <w:rPr>
          <w:rFonts w:ascii="Arial" w:hAnsi="Arial" w:cs="Arial"/>
          <w:lang w:val="en-US"/>
        </w:rPr>
        <w:t xml:space="preserve">corporate goals </w:t>
      </w:r>
      <w:r w:rsidR="00A9239B" w:rsidRPr="009D1642">
        <w:rPr>
          <w:rFonts w:ascii="Arial" w:hAnsi="Arial" w:cs="Arial"/>
          <w:lang w:val="en-US"/>
        </w:rPr>
        <w:t xml:space="preserve">(specific, measurable, attainable, realistic and </w:t>
      </w:r>
      <w:r w:rsidRPr="009D1642">
        <w:rPr>
          <w:rFonts w:ascii="Arial" w:hAnsi="Arial" w:cs="Arial"/>
          <w:lang w:val="en-US"/>
        </w:rPr>
        <w:t>time-bound)</w:t>
      </w:r>
      <w:r w:rsidR="0040669C" w:rsidRPr="009D1642">
        <w:rPr>
          <w:rFonts w:ascii="Arial" w:hAnsi="Arial" w:cs="Arial"/>
          <w:lang w:val="en-US"/>
        </w:rPr>
        <w:t xml:space="preserve"> </w:t>
      </w:r>
      <w:r w:rsidR="00A9239B" w:rsidRPr="009D1642">
        <w:rPr>
          <w:rFonts w:ascii="Arial" w:hAnsi="Arial" w:cs="Arial"/>
          <w:lang w:val="en-US"/>
        </w:rPr>
        <w:t>and</w:t>
      </w:r>
      <w:r w:rsidR="004A0119" w:rsidRPr="009D1642">
        <w:rPr>
          <w:rFonts w:ascii="Arial" w:hAnsi="Arial" w:cs="Arial"/>
          <w:lang w:val="en-US"/>
        </w:rPr>
        <w:t xml:space="preserve"> </w:t>
      </w:r>
      <w:r w:rsidRPr="009D1642">
        <w:rPr>
          <w:rFonts w:ascii="Arial" w:hAnsi="Arial" w:cs="Arial"/>
          <w:lang w:val="en-US"/>
        </w:rPr>
        <w:t xml:space="preserve">individual </w:t>
      </w:r>
      <w:r w:rsidR="004A0119" w:rsidRPr="009D1642">
        <w:rPr>
          <w:rFonts w:ascii="Arial" w:hAnsi="Arial" w:cs="Arial"/>
          <w:lang w:val="en-US"/>
        </w:rPr>
        <w:t>targets for</w:t>
      </w:r>
      <w:r w:rsidR="0037526E" w:rsidRPr="009D1642">
        <w:rPr>
          <w:rFonts w:ascii="Arial" w:hAnsi="Arial" w:cs="Arial"/>
          <w:lang w:val="en-US"/>
        </w:rPr>
        <w:t xml:space="preserve"> </w:t>
      </w:r>
      <w:r w:rsidR="004A0119" w:rsidRPr="009D1642">
        <w:rPr>
          <w:rFonts w:ascii="Arial" w:hAnsi="Arial" w:cs="Arial"/>
          <w:lang w:val="en-US"/>
        </w:rPr>
        <w:t>employee</w:t>
      </w:r>
      <w:r w:rsidRPr="009D1642">
        <w:rPr>
          <w:rFonts w:ascii="Arial" w:hAnsi="Arial" w:cs="Arial"/>
          <w:lang w:val="en-US"/>
        </w:rPr>
        <w:t>s.</w:t>
      </w:r>
      <w:r w:rsidR="00AB6206" w:rsidRPr="009D1642">
        <w:rPr>
          <w:rFonts w:ascii="Arial" w:hAnsi="Arial" w:cs="Arial"/>
          <w:lang w:val="en-US"/>
        </w:rPr>
        <w:t xml:space="preserve"> There is need for employees to appreciate their contribution towards attainment of corporate goals which</w:t>
      </w:r>
      <w:r w:rsidR="0040669C" w:rsidRPr="009D1642">
        <w:rPr>
          <w:rFonts w:ascii="Arial" w:hAnsi="Arial" w:cs="Arial"/>
          <w:lang w:val="en-US"/>
        </w:rPr>
        <w:t xml:space="preserve"> is achieved through having clear lines of sight between the two.</w:t>
      </w:r>
      <w:r w:rsidR="00AB6206" w:rsidRPr="009D1642">
        <w:rPr>
          <w:rFonts w:ascii="Arial" w:hAnsi="Arial" w:cs="Arial"/>
          <w:lang w:val="en-US"/>
        </w:rPr>
        <w:t xml:space="preserve"> </w:t>
      </w:r>
      <w:r w:rsidR="0040669C" w:rsidRPr="009D1642">
        <w:rPr>
          <w:rFonts w:ascii="Arial" w:hAnsi="Arial" w:cs="Arial"/>
          <w:lang w:val="en-US"/>
        </w:rPr>
        <w:t>The attainment of individual goals is the foundation of corporate success, competitiven</w:t>
      </w:r>
      <w:r w:rsidR="009D1642" w:rsidRPr="009D1642">
        <w:rPr>
          <w:rFonts w:ascii="Arial" w:hAnsi="Arial" w:cs="Arial"/>
          <w:lang w:val="en-US"/>
        </w:rPr>
        <w:t>ess and high productivity.</w:t>
      </w:r>
    </w:p>
    <w:p w14:paraId="1B42A787" w14:textId="1DBBAF2F" w:rsidR="009D1642" w:rsidRPr="009D1642" w:rsidRDefault="009D1642" w:rsidP="00E043E5">
      <w:pPr>
        <w:rPr>
          <w:b/>
          <w:bCs/>
          <w:lang w:val="en-US"/>
        </w:rPr>
      </w:pPr>
      <w:r w:rsidRPr="009D1642">
        <w:rPr>
          <w:rFonts w:ascii="Arial" w:hAnsi="Arial" w:cs="Arial"/>
          <w:b/>
          <w:bCs/>
          <w:lang w:val="en-US"/>
        </w:rPr>
        <w:t>Conclusion.</w:t>
      </w:r>
    </w:p>
    <w:p w14:paraId="32D63F53" w14:textId="4BC6185F" w:rsidR="00A12B1A" w:rsidRDefault="00DD25A0" w:rsidP="00E043E5">
      <w:pPr>
        <w:rPr>
          <w:b/>
          <w:bCs/>
          <w:lang w:val="en-US"/>
        </w:rPr>
      </w:pPr>
      <w:r>
        <w:rPr>
          <w:b/>
          <w:bCs/>
          <w:lang w:val="en-US"/>
        </w:rPr>
        <w:t xml:space="preserve">Employee </w:t>
      </w:r>
      <w:r w:rsidR="00B840BC">
        <w:rPr>
          <w:b/>
          <w:bCs/>
          <w:lang w:val="en-US"/>
        </w:rPr>
        <w:t xml:space="preserve">engagement and involvement are vital weapons in the survival, and competitiveness in the contemporary volatile competitive global markets. The employees are now one of the most important assets of organisations and their wellbeing and effectiveness has far reaching consequences to organisations. </w:t>
      </w:r>
      <w:r>
        <w:rPr>
          <w:b/>
          <w:bCs/>
          <w:lang w:val="en-US"/>
        </w:rPr>
        <w:t xml:space="preserve"> </w:t>
      </w:r>
    </w:p>
    <w:p w14:paraId="09A1CDC1" w14:textId="0CFB336C" w:rsidR="00B840BC" w:rsidRPr="00DD25A0" w:rsidRDefault="00B840BC" w:rsidP="00E043E5">
      <w:pPr>
        <w:rPr>
          <w:b/>
          <w:bCs/>
          <w:lang w:val="en-US"/>
        </w:rPr>
      </w:pPr>
      <w:r>
        <w:rPr>
          <w:b/>
          <w:bCs/>
          <w:lang w:val="en-US"/>
        </w:rPr>
        <w:t xml:space="preserve">Its vital therefore that organisations </w:t>
      </w:r>
      <w:proofErr w:type="spellStart"/>
      <w:r>
        <w:rPr>
          <w:b/>
          <w:bCs/>
          <w:lang w:val="en-US"/>
        </w:rPr>
        <w:t>prioritse</w:t>
      </w:r>
      <w:proofErr w:type="spellEnd"/>
      <w:r>
        <w:rPr>
          <w:b/>
          <w:bCs/>
          <w:lang w:val="en-US"/>
        </w:rPr>
        <w:t xml:space="preserve"> HRM as a strategic function </w:t>
      </w:r>
      <w:r w:rsidR="00346A19">
        <w:rPr>
          <w:b/>
          <w:bCs/>
          <w:lang w:val="en-US"/>
        </w:rPr>
        <w:t xml:space="preserve">tool to help </w:t>
      </w:r>
      <w:proofErr w:type="spellStart"/>
      <w:r w:rsidR="00346A19">
        <w:rPr>
          <w:b/>
          <w:bCs/>
          <w:lang w:val="en-US"/>
        </w:rPr>
        <w:t>harmonise</w:t>
      </w:r>
      <w:proofErr w:type="spellEnd"/>
      <w:r w:rsidR="00346A19">
        <w:rPr>
          <w:b/>
          <w:bCs/>
          <w:lang w:val="en-US"/>
        </w:rPr>
        <w:t xml:space="preserve"> all components of the organization to pull in one direction hence high productivity and sustainability.</w:t>
      </w:r>
    </w:p>
    <w:p w14:paraId="4ABF4BC8" w14:textId="27CB2401" w:rsidR="00A12B1A" w:rsidRPr="009D1642" w:rsidRDefault="00A12B1A" w:rsidP="00E043E5">
      <w:pPr>
        <w:rPr>
          <w:b/>
          <w:bCs/>
          <w:color w:val="FF0000"/>
          <w:lang w:val="en-US"/>
        </w:rPr>
      </w:pPr>
    </w:p>
    <w:p w14:paraId="373106DE" w14:textId="6EE13794" w:rsidR="00A12B1A" w:rsidRPr="009D1642" w:rsidRDefault="00A12B1A" w:rsidP="00E043E5">
      <w:pPr>
        <w:rPr>
          <w:b/>
          <w:bCs/>
          <w:color w:val="FF0000"/>
          <w:lang w:val="en-US"/>
        </w:rPr>
      </w:pPr>
    </w:p>
    <w:p w14:paraId="511E2D2A" w14:textId="0DB77C9A" w:rsidR="00A12B1A" w:rsidRPr="009D1642" w:rsidRDefault="00A12B1A" w:rsidP="00E043E5">
      <w:pPr>
        <w:rPr>
          <w:b/>
          <w:bCs/>
          <w:color w:val="FF0000"/>
          <w:lang w:val="en-US"/>
        </w:rPr>
      </w:pPr>
    </w:p>
    <w:p w14:paraId="5333D957" w14:textId="0725BDB1" w:rsidR="00A12B1A" w:rsidRPr="009D1642" w:rsidRDefault="00A12B1A" w:rsidP="00E043E5">
      <w:pPr>
        <w:rPr>
          <w:b/>
          <w:bCs/>
          <w:color w:val="FF0000"/>
          <w:lang w:val="en-US"/>
        </w:rPr>
      </w:pPr>
    </w:p>
    <w:p w14:paraId="4DEAF608" w14:textId="49ED7CBA" w:rsidR="00A12B1A" w:rsidRPr="009D1642" w:rsidRDefault="00A12B1A" w:rsidP="00E043E5">
      <w:pPr>
        <w:rPr>
          <w:b/>
          <w:bCs/>
          <w:color w:val="FF0000"/>
          <w:lang w:val="en-US"/>
        </w:rPr>
      </w:pPr>
    </w:p>
    <w:p w14:paraId="36D6D405" w14:textId="6A90A598" w:rsidR="00A12B1A" w:rsidRPr="009D1642" w:rsidRDefault="00A12B1A" w:rsidP="00E043E5">
      <w:pPr>
        <w:rPr>
          <w:b/>
          <w:bCs/>
          <w:color w:val="FF0000"/>
          <w:lang w:val="en-US"/>
        </w:rPr>
      </w:pPr>
    </w:p>
    <w:p w14:paraId="4A2DB9FF" w14:textId="57453630" w:rsidR="00A12B1A" w:rsidRPr="009D1642" w:rsidRDefault="00A12B1A" w:rsidP="00E043E5">
      <w:pPr>
        <w:rPr>
          <w:b/>
          <w:bCs/>
          <w:color w:val="FF0000"/>
          <w:lang w:val="en-US"/>
        </w:rPr>
      </w:pPr>
    </w:p>
    <w:p w14:paraId="153CC561" w14:textId="576CC9F7" w:rsidR="00A12B1A" w:rsidRPr="009D1642" w:rsidRDefault="00A12B1A" w:rsidP="00E043E5">
      <w:pPr>
        <w:rPr>
          <w:b/>
          <w:bCs/>
          <w:color w:val="FF0000"/>
          <w:lang w:val="en-US"/>
        </w:rPr>
      </w:pPr>
    </w:p>
    <w:p w14:paraId="038CFD9F" w14:textId="52EA7E06" w:rsidR="00A12B1A" w:rsidRPr="009D1642" w:rsidRDefault="00A12B1A" w:rsidP="00E043E5">
      <w:pPr>
        <w:rPr>
          <w:b/>
          <w:bCs/>
          <w:color w:val="FF0000"/>
          <w:lang w:val="en-US"/>
        </w:rPr>
      </w:pPr>
    </w:p>
    <w:p w14:paraId="08F18E0A" w14:textId="35E2D1A7" w:rsidR="00A12B1A" w:rsidRPr="009D1642" w:rsidRDefault="00A12B1A" w:rsidP="00E043E5">
      <w:pPr>
        <w:rPr>
          <w:b/>
          <w:bCs/>
          <w:color w:val="FF0000"/>
          <w:lang w:val="en-US"/>
        </w:rPr>
      </w:pPr>
    </w:p>
    <w:p w14:paraId="5991BA19" w14:textId="469D4765" w:rsidR="00A12B1A" w:rsidRPr="009D1642" w:rsidRDefault="00A12B1A" w:rsidP="00E043E5">
      <w:pPr>
        <w:rPr>
          <w:b/>
          <w:bCs/>
          <w:color w:val="FF0000"/>
          <w:lang w:val="en-US"/>
        </w:rPr>
      </w:pPr>
    </w:p>
    <w:p w14:paraId="1AC8C044" w14:textId="2284AAA0" w:rsidR="00A12B1A" w:rsidRPr="009D1642" w:rsidRDefault="00A12B1A" w:rsidP="00E043E5">
      <w:pPr>
        <w:rPr>
          <w:b/>
          <w:bCs/>
          <w:color w:val="FF0000"/>
          <w:lang w:val="en-US"/>
        </w:rPr>
      </w:pPr>
    </w:p>
    <w:p w14:paraId="56927F42" w14:textId="4D28FD96" w:rsidR="00A12B1A" w:rsidRPr="009D1642" w:rsidRDefault="00A12B1A" w:rsidP="00E043E5">
      <w:pPr>
        <w:rPr>
          <w:b/>
          <w:bCs/>
          <w:color w:val="FF0000"/>
          <w:lang w:val="en-US"/>
        </w:rPr>
      </w:pPr>
    </w:p>
    <w:p w14:paraId="389551F0" w14:textId="537533FC" w:rsidR="00A12B1A" w:rsidRPr="009D1642" w:rsidRDefault="00A12B1A" w:rsidP="00E043E5">
      <w:pPr>
        <w:rPr>
          <w:b/>
          <w:bCs/>
          <w:color w:val="FF0000"/>
          <w:lang w:val="en-US"/>
        </w:rPr>
      </w:pPr>
    </w:p>
    <w:p w14:paraId="5258358B" w14:textId="1D0AFE06" w:rsidR="00A12B1A" w:rsidRPr="009D1642" w:rsidRDefault="00A12B1A" w:rsidP="00E043E5">
      <w:pPr>
        <w:rPr>
          <w:b/>
          <w:bCs/>
          <w:color w:val="FF0000"/>
          <w:lang w:val="en-US"/>
        </w:rPr>
      </w:pPr>
    </w:p>
    <w:p w14:paraId="49BFEE91" w14:textId="633007F7" w:rsidR="00A12B1A" w:rsidRPr="009D1642" w:rsidRDefault="00A12B1A" w:rsidP="00E043E5">
      <w:pPr>
        <w:rPr>
          <w:b/>
          <w:bCs/>
          <w:color w:val="FF0000"/>
          <w:lang w:val="en-US"/>
        </w:rPr>
      </w:pPr>
    </w:p>
    <w:p w14:paraId="222D17CC" w14:textId="36F6C18E" w:rsidR="00BD5E97" w:rsidRPr="009D1642" w:rsidRDefault="00BD5E97" w:rsidP="00E043E5">
      <w:pPr>
        <w:rPr>
          <w:b/>
          <w:bCs/>
          <w:color w:val="FF0000"/>
          <w:lang w:val="en-US"/>
        </w:rPr>
      </w:pPr>
    </w:p>
    <w:p w14:paraId="336C3343" w14:textId="77777777" w:rsidR="00BD5E97" w:rsidRPr="009D1642" w:rsidRDefault="00BD5E97" w:rsidP="00E043E5">
      <w:pPr>
        <w:rPr>
          <w:b/>
          <w:bCs/>
          <w:color w:val="FF0000"/>
          <w:lang w:val="en-US"/>
        </w:rPr>
      </w:pPr>
    </w:p>
    <w:p w14:paraId="38FDE949" w14:textId="7FEB6610" w:rsidR="00A12B1A" w:rsidRPr="009D1642" w:rsidRDefault="00A12B1A" w:rsidP="00E043E5">
      <w:pPr>
        <w:rPr>
          <w:b/>
          <w:bCs/>
          <w:color w:val="FF0000"/>
          <w:lang w:val="en-US"/>
        </w:rPr>
      </w:pPr>
    </w:p>
    <w:p w14:paraId="04B77E22" w14:textId="0E6E9DD2" w:rsidR="00A12B1A" w:rsidRPr="009D1642" w:rsidRDefault="00A12B1A" w:rsidP="00E043E5">
      <w:pPr>
        <w:rPr>
          <w:b/>
          <w:bCs/>
          <w:color w:val="FF0000"/>
          <w:lang w:val="en-US"/>
        </w:rPr>
      </w:pPr>
    </w:p>
    <w:p w14:paraId="44A92EFF" w14:textId="12ECCAF7" w:rsidR="00A12B1A" w:rsidRDefault="00A12B1A" w:rsidP="00E043E5">
      <w:pPr>
        <w:rPr>
          <w:b/>
          <w:bCs/>
          <w:color w:val="FF0000"/>
          <w:lang w:val="en-US"/>
        </w:rPr>
      </w:pPr>
    </w:p>
    <w:p w14:paraId="21333262" w14:textId="4420AC79" w:rsidR="00DD25A0" w:rsidRDefault="00DD25A0" w:rsidP="00E043E5">
      <w:pPr>
        <w:rPr>
          <w:b/>
          <w:bCs/>
          <w:color w:val="FF0000"/>
          <w:lang w:val="en-US"/>
        </w:rPr>
      </w:pPr>
    </w:p>
    <w:p w14:paraId="348573C0" w14:textId="7EB665C3" w:rsidR="00DD25A0" w:rsidRDefault="00DD25A0" w:rsidP="00E043E5">
      <w:pPr>
        <w:rPr>
          <w:b/>
          <w:bCs/>
          <w:color w:val="FF0000"/>
          <w:lang w:val="en-US"/>
        </w:rPr>
      </w:pPr>
    </w:p>
    <w:p w14:paraId="366AE1F3" w14:textId="3D6B07B6" w:rsidR="00DD25A0" w:rsidRDefault="00DD25A0" w:rsidP="00E043E5">
      <w:pPr>
        <w:rPr>
          <w:b/>
          <w:bCs/>
          <w:color w:val="FF0000"/>
          <w:lang w:val="en-US"/>
        </w:rPr>
      </w:pPr>
    </w:p>
    <w:p w14:paraId="4E13A230" w14:textId="6241F9CE" w:rsidR="00DD25A0" w:rsidRDefault="00DD25A0" w:rsidP="00E043E5">
      <w:pPr>
        <w:rPr>
          <w:b/>
          <w:bCs/>
          <w:color w:val="FF0000"/>
          <w:lang w:val="en-US"/>
        </w:rPr>
      </w:pPr>
    </w:p>
    <w:p w14:paraId="18194308" w14:textId="1C2D52AA" w:rsidR="00DD25A0" w:rsidRDefault="00DD25A0" w:rsidP="00E043E5">
      <w:pPr>
        <w:rPr>
          <w:b/>
          <w:bCs/>
          <w:color w:val="FF0000"/>
          <w:lang w:val="en-US"/>
        </w:rPr>
      </w:pPr>
    </w:p>
    <w:p w14:paraId="11C9058C" w14:textId="67E691C4" w:rsidR="00DD25A0" w:rsidRDefault="00DD25A0" w:rsidP="00E043E5">
      <w:pPr>
        <w:rPr>
          <w:b/>
          <w:bCs/>
          <w:color w:val="FF0000"/>
          <w:lang w:val="en-US"/>
        </w:rPr>
      </w:pPr>
    </w:p>
    <w:p w14:paraId="1372F81A" w14:textId="3CA4C680" w:rsidR="00DD25A0" w:rsidRDefault="00DD25A0" w:rsidP="00E043E5">
      <w:pPr>
        <w:rPr>
          <w:b/>
          <w:bCs/>
          <w:color w:val="FF0000"/>
          <w:lang w:val="en-US"/>
        </w:rPr>
      </w:pPr>
    </w:p>
    <w:p w14:paraId="185FFA2A" w14:textId="350CD2AF" w:rsidR="00DD25A0" w:rsidRDefault="00DD25A0" w:rsidP="00E043E5">
      <w:pPr>
        <w:rPr>
          <w:b/>
          <w:bCs/>
          <w:color w:val="FF0000"/>
          <w:lang w:val="en-US"/>
        </w:rPr>
      </w:pPr>
    </w:p>
    <w:p w14:paraId="47FB4A9B" w14:textId="0E69FDA5" w:rsidR="00DD25A0" w:rsidRDefault="00DD25A0" w:rsidP="00E043E5">
      <w:pPr>
        <w:rPr>
          <w:b/>
          <w:bCs/>
          <w:color w:val="FF0000"/>
          <w:lang w:val="en-US"/>
        </w:rPr>
      </w:pPr>
    </w:p>
    <w:p w14:paraId="1334548C" w14:textId="599C3BC6" w:rsidR="00DD25A0" w:rsidRDefault="00DD25A0" w:rsidP="00E043E5">
      <w:pPr>
        <w:rPr>
          <w:b/>
          <w:bCs/>
          <w:color w:val="FF0000"/>
          <w:lang w:val="en-US"/>
        </w:rPr>
      </w:pPr>
    </w:p>
    <w:p w14:paraId="59AE0E9E" w14:textId="0573AEA0" w:rsidR="00DD25A0" w:rsidRDefault="00DD25A0" w:rsidP="00E043E5">
      <w:pPr>
        <w:rPr>
          <w:b/>
          <w:bCs/>
          <w:color w:val="FF0000"/>
          <w:lang w:val="en-US"/>
        </w:rPr>
      </w:pPr>
    </w:p>
    <w:p w14:paraId="41FEE0D4" w14:textId="6A040166" w:rsidR="00DD25A0" w:rsidRDefault="00DD25A0" w:rsidP="00E043E5">
      <w:pPr>
        <w:rPr>
          <w:b/>
          <w:bCs/>
          <w:color w:val="FF0000"/>
          <w:lang w:val="en-US"/>
        </w:rPr>
      </w:pPr>
    </w:p>
    <w:p w14:paraId="36B6A4D6" w14:textId="17DE661C" w:rsidR="00DD25A0" w:rsidRDefault="00DD25A0" w:rsidP="00E043E5">
      <w:pPr>
        <w:rPr>
          <w:b/>
          <w:bCs/>
          <w:color w:val="FF0000"/>
          <w:lang w:val="en-US"/>
        </w:rPr>
      </w:pPr>
    </w:p>
    <w:p w14:paraId="49FFF4C5" w14:textId="7B5E1709" w:rsidR="00DD25A0" w:rsidRDefault="00DD25A0" w:rsidP="00E043E5">
      <w:pPr>
        <w:rPr>
          <w:b/>
          <w:bCs/>
          <w:color w:val="FF0000"/>
          <w:lang w:val="en-US"/>
        </w:rPr>
      </w:pPr>
    </w:p>
    <w:p w14:paraId="63A69C91" w14:textId="09D160E3" w:rsidR="00DD25A0" w:rsidRDefault="00DD25A0" w:rsidP="00E043E5">
      <w:pPr>
        <w:rPr>
          <w:b/>
          <w:bCs/>
          <w:color w:val="FF0000"/>
          <w:lang w:val="en-US"/>
        </w:rPr>
      </w:pPr>
    </w:p>
    <w:p w14:paraId="407EA1C2" w14:textId="55105948" w:rsidR="00DD25A0" w:rsidRDefault="00DD25A0" w:rsidP="00E043E5">
      <w:pPr>
        <w:rPr>
          <w:b/>
          <w:bCs/>
          <w:color w:val="FF0000"/>
          <w:lang w:val="en-US"/>
        </w:rPr>
      </w:pPr>
    </w:p>
    <w:p w14:paraId="6F3DF5C5" w14:textId="370A85DF" w:rsidR="00DD25A0" w:rsidRDefault="00DD25A0" w:rsidP="00E043E5">
      <w:pPr>
        <w:rPr>
          <w:b/>
          <w:bCs/>
          <w:color w:val="FF0000"/>
          <w:lang w:val="en-US"/>
        </w:rPr>
      </w:pPr>
    </w:p>
    <w:p w14:paraId="29BE86DE" w14:textId="0D48B7BC" w:rsidR="00DD25A0" w:rsidRDefault="00DD25A0" w:rsidP="00E043E5">
      <w:pPr>
        <w:rPr>
          <w:b/>
          <w:bCs/>
          <w:color w:val="FF0000"/>
          <w:lang w:val="en-US"/>
        </w:rPr>
      </w:pPr>
    </w:p>
    <w:p w14:paraId="39BD6CE8" w14:textId="3307D04E" w:rsidR="00DD25A0" w:rsidRDefault="00DD25A0" w:rsidP="00E043E5">
      <w:pPr>
        <w:rPr>
          <w:b/>
          <w:bCs/>
          <w:color w:val="FF0000"/>
          <w:lang w:val="en-US"/>
        </w:rPr>
      </w:pPr>
    </w:p>
    <w:p w14:paraId="4DCF19E0" w14:textId="1D20828A" w:rsidR="00DD25A0" w:rsidRDefault="00DD25A0" w:rsidP="00E043E5">
      <w:pPr>
        <w:rPr>
          <w:b/>
          <w:bCs/>
          <w:color w:val="FF0000"/>
          <w:lang w:val="en-US"/>
        </w:rPr>
      </w:pPr>
    </w:p>
    <w:p w14:paraId="033CABA6" w14:textId="4991A5AB" w:rsidR="00DD25A0" w:rsidRDefault="00DD25A0" w:rsidP="00E043E5">
      <w:pPr>
        <w:rPr>
          <w:b/>
          <w:bCs/>
          <w:color w:val="FF0000"/>
          <w:lang w:val="en-US"/>
        </w:rPr>
      </w:pPr>
    </w:p>
    <w:p w14:paraId="738D6AF6" w14:textId="77777777" w:rsidR="00DD25A0" w:rsidRPr="009D1642" w:rsidRDefault="00DD25A0" w:rsidP="00E043E5">
      <w:pPr>
        <w:rPr>
          <w:b/>
          <w:bCs/>
          <w:color w:val="FF0000"/>
          <w:lang w:val="en-US"/>
        </w:rPr>
      </w:pPr>
    </w:p>
    <w:p w14:paraId="31B1D52F" w14:textId="77777777" w:rsidR="00A12B1A" w:rsidRPr="009D1642" w:rsidRDefault="00A12B1A" w:rsidP="00E043E5">
      <w:pPr>
        <w:rPr>
          <w:b/>
          <w:bCs/>
          <w:color w:val="FF0000"/>
          <w:lang w:val="en-US"/>
        </w:rPr>
      </w:pPr>
    </w:p>
    <w:p w14:paraId="067EBE91" w14:textId="42CE8F3F" w:rsidR="003C31B2" w:rsidRPr="009D1642" w:rsidRDefault="003C31B2" w:rsidP="003C31B2">
      <w:pPr>
        <w:jc w:val="center"/>
        <w:rPr>
          <w:b/>
          <w:bCs/>
          <w:lang w:val="en-US"/>
        </w:rPr>
      </w:pPr>
      <w:r w:rsidRPr="009D1642">
        <w:rPr>
          <w:b/>
          <w:bCs/>
          <w:lang w:val="en-US"/>
        </w:rPr>
        <w:t>REFERENCES</w:t>
      </w:r>
    </w:p>
    <w:p w14:paraId="01CB0071" w14:textId="71A3813B" w:rsidR="0080676E" w:rsidRPr="009D1642" w:rsidRDefault="0080676E" w:rsidP="0080676E">
      <w:pPr>
        <w:pStyle w:val="Bibliography"/>
        <w:rPr>
          <w:noProof/>
          <w:lang w:val="en-US"/>
        </w:rPr>
      </w:pPr>
      <w:r w:rsidRPr="009D1642">
        <w:rPr>
          <w:b/>
          <w:bCs/>
          <w:lang w:val="en-US"/>
        </w:rPr>
        <w:fldChar w:fldCharType="begin"/>
      </w:r>
      <w:r w:rsidRPr="009D1642">
        <w:rPr>
          <w:b/>
          <w:bCs/>
          <w:lang w:val="en-US"/>
        </w:rPr>
        <w:instrText xml:space="preserve"> BIBLIOGRAPHY  \l 1033 </w:instrText>
      </w:r>
      <w:r w:rsidRPr="009D1642">
        <w:rPr>
          <w:b/>
          <w:bCs/>
          <w:lang w:val="en-US"/>
        </w:rPr>
        <w:fldChar w:fldCharType="separate"/>
      </w:r>
      <w:r w:rsidRPr="009D1642">
        <w:rPr>
          <w:noProof/>
          <w:lang w:val="en-US"/>
        </w:rPr>
        <w:t xml:space="preserve">Bailey, C. </w:t>
      </w:r>
      <w:r w:rsidR="000653C3" w:rsidRPr="009D1642">
        <w:rPr>
          <w:noProof/>
          <w:lang w:val="en-US"/>
        </w:rPr>
        <w:t xml:space="preserve">Et </w:t>
      </w:r>
      <w:r w:rsidRPr="009D1642">
        <w:rPr>
          <w:noProof/>
          <w:lang w:val="en-US"/>
        </w:rPr>
        <w:t xml:space="preserve">al., 2015. Evaluating the evidence on employee engagement and its potential benefits to NHS staff: a narrative synthesis of the literature. </w:t>
      </w:r>
      <w:r w:rsidRPr="009D1642">
        <w:rPr>
          <w:i/>
          <w:iCs/>
          <w:noProof/>
          <w:lang w:val="en-US"/>
        </w:rPr>
        <w:t xml:space="preserve">Health services and delivery research, </w:t>
      </w:r>
      <w:r w:rsidRPr="009D1642">
        <w:rPr>
          <w:noProof/>
          <w:lang w:val="en-US"/>
        </w:rPr>
        <w:t>3(26).</w:t>
      </w:r>
    </w:p>
    <w:p w14:paraId="63DC94AA" w14:textId="5A1AF6E5" w:rsidR="0080676E" w:rsidRPr="009D1642" w:rsidRDefault="0080676E" w:rsidP="0080676E">
      <w:pPr>
        <w:pStyle w:val="Bibliography"/>
        <w:rPr>
          <w:noProof/>
          <w:lang w:val="en-US"/>
        </w:rPr>
      </w:pPr>
      <w:r w:rsidRPr="009D1642">
        <w:rPr>
          <w:noProof/>
          <w:lang w:val="en-US"/>
        </w:rPr>
        <w:t xml:space="preserve">Gupta, A., Tandon, A. &amp; Barman , D., 2019. </w:t>
      </w:r>
      <w:r w:rsidRPr="009D1642">
        <w:rPr>
          <w:i/>
          <w:iCs/>
          <w:noProof/>
          <w:lang w:val="en-US"/>
        </w:rPr>
        <w:t xml:space="preserve">Employee Engagement: Evolution, Approaches, and Perspectives. </w:t>
      </w:r>
      <w:r w:rsidR="000653C3" w:rsidRPr="009D1642">
        <w:rPr>
          <w:noProof/>
          <w:lang w:val="en-US"/>
        </w:rPr>
        <w:t>S</w:t>
      </w:r>
      <w:r w:rsidRPr="009D1642">
        <w:rPr>
          <w:noProof/>
          <w:lang w:val="en-US"/>
        </w:rPr>
        <w:t>.l.:IGI Global.</w:t>
      </w:r>
    </w:p>
    <w:p w14:paraId="20401EA5" w14:textId="77777777" w:rsidR="0080676E" w:rsidRPr="009D1642" w:rsidRDefault="0080676E" w:rsidP="0080676E">
      <w:pPr>
        <w:pStyle w:val="Bibliography"/>
        <w:rPr>
          <w:noProof/>
          <w:lang w:val="en-US"/>
        </w:rPr>
      </w:pPr>
      <w:r w:rsidRPr="009D1642">
        <w:rPr>
          <w:noProof/>
          <w:lang w:val="en-US"/>
        </w:rPr>
        <w:t xml:space="preserve">Abraham, s., 2021. Job Satisfaction as an Antecedent to Employee Engagement. </w:t>
      </w:r>
      <w:r w:rsidRPr="009D1642">
        <w:rPr>
          <w:i/>
          <w:iCs/>
          <w:noProof/>
          <w:lang w:val="en-US"/>
        </w:rPr>
        <w:t xml:space="preserve">SIES Journal of Management., </w:t>
      </w:r>
      <w:r w:rsidRPr="009D1642">
        <w:rPr>
          <w:noProof/>
          <w:lang w:val="en-US"/>
        </w:rPr>
        <w:t>Volume 8, pp. 27-36.</w:t>
      </w:r>
    </w:p>
    <w:p w14:paraId="56E46519" w14:textId="2ED14D42" w:rsidR="0080676E" w:rsidRPr="009D1642" w:rsidRDefault="0080676E" w:rsidP="0080676E">
      <w:pPr>
        <w:pStyle w:val="Bibliography"/>
        <w:rPr>
          <w:noProof/>
          <w:lang w:val="en-US"/>
        </w:rPr>
      </w:pPr>
      <w:r w:rsidRPr="009D1642">
        <w:rPr>
          <w:noProof/>
          <w:lang w:val="en-US"/>
        </w:rPr>
        <w:t>Agarwa</w:t>
      </w:r>
      <w:r w:rsidR="000653C3" w:rsidRPr="009D1642">
        <w:rPr>
          <w:noProof/>
          <w:lang w:val="en-US"/>
        </w:rPr>
        <w:t>l</w:t>
      </w:r>
      <w:r w:rsidRPr="009D1642">
        <w:rPr>
          <w:noProof/>
          <w:lang w:val="en-US"/>
        </w:rPr>
        <w:t xml:space="preserve">, N., gaur, A. &amp; Prajapati, B., 2012. Employee engagement: a critical review ofliterature. </w:t>
      </w:r>
      <w:r w:rsidRPr="009D1642">
        <w:rPr>
          <w:i/>
          <w:iCs/>
          <w:noProof/>
          <w:lang w:val="en-US"/>
        </w:rPr>
        <w:t xml:space="preserve">International Journal of Effective Management., </w:t>
      </w:r>
      <w:r w:rsidRPr="009D1642">
        <w:rPr>
          <w:noProof/>
          <w:lang w:val="en-US"/>
        </w:rPr>
        <w:t>9(1).</w:t>
      </w:r>
    </w:p>
    <w:p w14:paraId="13076306" w14:textId="0A94C52A" w:rsidR="0080676E" w:rsidRPr="009D1642" w:rsidRDefault="0080676E" w:rsidP="0080676E">
      <w:pPr>
        <w:pStyle w:val="Bibliography"/>
        <w:rPr>
          <w:noProof/>
          <w:lang w:val="en-US"/>
        </w:rPr>
      </w:pPr>
      <w:r w:rsidRPr="009D1642">
        <w:rPr>
          <w:noProof/>
          <w:lang w:val="en-US"/>
        </w:rPr>
        <w:t xml:space="preserve">Aguinis, H., 2019. </w:t>
      </w:r>
      <w:r w:rsidRPr="009D1642">
        <w:rPr>
          <w:i/>
          <w:iCs/>
          <w:noProof/>
          <w:lang w:val="en-US"/>
        </w:rPr>
        <w:t xml:space="preserve">Performance Management For Dummies. </w:t>
      </w:r>
      <w:r w:rsidR="000653C3" w:rsidRPr="009D1642">
        <w:rPr>
          <w:noProof/>
          <w:lang w:val="en-US"/>
        </w:rPr>
        <w:t>S</w:t>
      </w:r>
      <w:r w:rsidRPr="009D1642">
        <w:rPr>
          <w:noProof/>
          <w:lang w:val="en-US"/>
        </w:rPr>
        <w:t>.l.:John Wiley &amp; Sons.</w:t>
      </w:r>
    </w:p>
    <w:p w14:paraId="1D6EA916" w14:textId="650DEDEB" w:rsidR="0080676E" w:rsidRPr="009D1642" w:rsidRDefault="0080676E" w:rsidP="0080676E">
      <w:pPr>
        <w:pStyle w:val="Bibliography"/>
        <w:rPr>
          <w:noProof/>
          <w:lang w:val="en-US"/>
        </w:rPr>
      </w:pPr>
      <w:r w:rsidRPr="009D1642">
        <w:rPr>
          <w:noProof/>
          <w:lang w:val="en-US"/>
        </w:rPr>
        <w:t xml:space="preserve">Agyemang, C. </w:t>
      </w:r>
      <w:r w:rsidR="000653C3" w:rsidRPr="009D1642">
        <w:rPr>
          <w:noProof/>
          <w:lang w:val="en-US"/>
        </w:rPr>
        <w:t>B</w:t>
      </w:r>
      <w:r w:rsidRPr="009D1642">
        <w:rPr>
          <w:noProof/>
          <w:lang w:val="en-US"/>
        </w:rPr>
        <w:t xml:space="preserve">. &amp; Ofie, S. B., 2012. Employee Work Engagement and Organizational Commitment: A Comparative Study of Private and Public Sector Organizations in Ghana. </w:t>
      </w:r>
      <w:r w:rsidRPr="009D1642">
        <w:rPr>
          <w:i/>
          <w:iCs/>
          <w:noProof/>
          <w:lang w:val="en-US"/>
        </w:rPr>
        <w:t xml:space="preserve">European Journal of Business and Innovation Research ., </w:t>
      </w:r>
      <w:r w:rsidRPr="009D1642">
        <w:rPr>
          <w:noProof/>
          <w:lang w:val="en-US"/>
        </w:rPr>
        <w:t>Volume 1, pp. 20-33.</w:t>
      </w:r>
    </w:p>
    <w:p w14:paraId="35730123" w14:textId="30198718" w:rsidR="0080676E" w:rsidRPr="009D1642" w:rsidRDefault="000653C3" w:rsidP="0080676E">
      <w:pPr>
        <w:pStyle w:val="Bibliography"/>
        <w:rPr>
          <w:noProof/>
          <w:lang w:val="en-US"/>
        </w:rPr>
      </w:pPr>
      <w:r w:rsidRPr="009D1642">
        <w:rPr>
          <w:noProof/>
          <w:lang w:val="en-US"/>
        </w:rPr>
        <w:t>Almehrzi</w:t>
      </w:r>
      <w:r w:rsidR="0080676E" w:rsidRPr="009D1642">
        <w:rPr>
          <w:noProof/>
          <w:lang w:val="en-US"/>
        </w:rPr>
        <w:t xml:space="preserve">, N. &amp; Singh, S. K., 2016. Competing through Employee Engagement: A Proposed Framework.. </w:t>
      </w:r>
      <w:r w:rsidR="0080676E" w:rsidRPr="009D1642">
        <w:rPr>
          <w:i/>
          <w:iCs/>
          <w:noProof/>
          <w:lang w:val="en-US"/>
        </w:rPr>
        <w:t xml:space="preserve">International Journal of Productivity and Performance Management., </w:t>
      </w:r>
      <w:r w:rsidR="0080676E" w:rsidRPr="009D1642">
        <w:rPr>
          <w:noProof/>
          <w:lang w:val="en-US"/>
        </w:rPr>
        <w:t>Volume 65, pp. 831-843.</w:t>
      </w:r>
    </w:p>
    <w:p w14:paraId="17FF70FC" w14:textId="77777777" w:rsidR="0080676E" w:rsidRPr="009D1642" w:rsidRDefault="0080676E" w:rsidP="0080676E">
      <w:pPr>
        <w:pStyle w:val="Bibliography"/>
        <w:rPr>
          <w:noProof/>
          <w:lang w:val="en-US"/>
        </w:rPr>
      </w:pPr>
      <w:r w:rsidRPr="009D1642">
        <w:rPr>
          <w:noProof/>
          <w:lang w:val="en-US"/>
        </w:rPr>
        <w:t xml:space="preserve">Armstrong, M., 1999. </w:t>
      </w:r>
      <w:r w:rsidRPr="009D1642">
        <w:rPr>
          <w:i/>
          <w:iCs/>
          <w:noProof/>
          <w:lang w:val="en-US"/>
        </w:rPr>
        <w:t xml:space="preserve">A Handbook of Human Resource Management.. </w:t>
      </w:r>
      <w:r w:rsidRPr="009D1642">
        <w:rPr>
          <w:noProof/>
          <w:lang w:val="en-US"/>
        </w:rPr>
        <w:t>London: Kogan Page Limited.</w:t>
      </w:r>
    </w:p>
    <w:p w14:paraId="3D9E4226" w14:textId="77777777" w:rsidR="0080676E" w:rsidRPr="009D1642" w:rsidRDefault="0080676E" w:rsidP="0080676E">
      <w:pPr>
        <w:pStyle w:val="Bibliography"/>
        <w:rPr>
          <w:noProof/>
          <w:lang w:val="en-US"/>
        </w:rPr>
      </w:pPr>
      <w:r w:rsidRPr="009D1642">
        <w:rPr>
          <w:noProof/>
          <w:lang w:val="en-US"/>
        </w:rPr>
        <w:t xml:space="preserve">Armstrong, M., 2022. </w:t>
      </w:r>
      <w:r w:rsidRPr="009D1642">
        <w:rPr>
          <w:i/>
          <w:iCs/>
          <w:noProof/>
          <w:lang w:val="en-US"/>
        </w:rPr>
        <w:t xml:space="preserve">Armstrong's Handbook of Performance Management: An Evidence-Based Guide to Performance Leadership. </w:t>
      </w:r>
      <w:r w:rsidRPr="009D1642">
        <w:rPr>
          <w:noProof/>
          <w:lang w:val="en-US"/>
        </w:rPr>
        <w:t>3 ed. London: Kogan Page.</w:t>
      </w:r>
    </w:p>
    <w:p w14:paraId="7B5C7408" w14:textId="25D4E26F" w:rsidR="0080676E" w:rsidRPr="009D1642" w:rsidRDefault="0080676E" w:rsidP="0080676E">
      <w:pPr>
        <w:pStyle w:val="Bibliography"/>
        <w:rPr>
          <w:noProof/>
          <w:lang w:val="en-US"/>
        </w:rPr>
      </w:pPr>
      <w:r w:rsidRPr="009D1642">
        <w:rPr>
          <w:noProof/>
          <w:lang w:val="en-US"/>
        </w:rPr>
        <w:t xml:space="preserve">Aruma , E. O. &amp; Hanachor, E. M., 2017. Abraham Maslow’s hierarchy of needs and assessment of needs in community development. </w:t>
      </w:r>
      <w:r w:rsidRPr="009D1642">
        <w:rPr>
          <w:i/>
          <w:iCs/>
          <w:noProof/>
          <w:lang w:val="en-US"/>
        </w:rPr>
        <w:t xml:space="preserve">International Journal of Development and Economic Sustainability, </w:t>
      </w:r>
      <w:r w:rsidRPr="009D1642">
        <w:rPr>
          <w:noProof/>
          <w:lang w:val="en-US"/>
        </w:rPr>
        <w:t>5(7), pp. 15-27.</w:t>
      </w:r>
    </w:p>
    <w:p w14:paraId="24DC5B02" w14:textId="77777777" w:rsidR="0080676E" w:rsidRPr="009D1642" w:rsidRDefault="0080676E" w:rsidP="0080676E">
      <w:pPr>
        <w:pStyle w:val="Bibliography"/>
        <w:rPr>
          <w:noProof/>
          <w:lang w:val="en-US"/>
        </w:rPr>
      </w:pPr>
      <w:r w:rsidRPr="009D1642">
        <w:rPr>
          <w:noProof/>
          <w:lang w:val="en-US"/>
        </w:rPr>
        <w:t xml:space="preserve">Beardwell, J. &amp; Claydon, T., 2007. </w:t>
      </w:r>
      <w:r w:rsidRPr="009D1642">
        <w:rPr>
          <w:i/>
          <w:iCs/>
          <w:noProof/>
          <w:lang w:val="en-US"/>
        </w:rPr>
        <w:t xml:space="preserve">Human Resource Management, A Contemporary Approach.. </w:t>
      </w:r>
      <w:r w:rsidRPr="009D1642">
        <w:rPr>
          <w:noProof/>
          <w:lang w:val="en-US"/>
        </w:rPr>
        <w:t>5 ed. Harlow: Prentice Hall..</w:t>
      </w:r>
    </w:p>
    <w:p w14:paraId="349C1832" w14:textId="77777777" w:rsidR="0080676E" w:rsidRPr="009D1642" w:rsidRDefault="0080676E" w:rsidP="0080676E">
      <w:pPr>
        <w:pStyle w:val="Bibliography"/>
        <w:rPr>
          <w:noProof/>
          <w:lang w:val="en-US"/>
        </w:rPr>
      </w:pPr>
      <w:r w:rsidRPr="009D1642">
        <w:rPr>
          <w:noProof/>
          <w:lang w:val="en-US"/>
        </w:rPr>
        <w:t xml:space="preserve">Brown, M., Kraimer, M. &amp; Bratton, V. K., 2020. Performance Appraisal Cynicism Among Managers: a Job Demands Resources Perspective.. </w:t>
      </w:r>
      <w:r w:rsidRPr="009D1642">
        <w:rPr>
          <w:i/>
          <w:iCs/>
          <w:noProof/>
          <w:lang w:val="en-US"/>
        </w:rPr>
        <w:t xml:space="preserve">Journal of Business and Psychology, </w:t>
      </w:r>
      <w:r w:rsidRPr="009D1642">
        <w:rPr>
          <w:noProof/>
          <w:lang w:val="en-US"/>
        </w:rPr>
        <w:t>35(3), pp. 455-468.</w:t>
      </w:r>
    </w:p>
    <w:p w14:paraId="6359000B" w14:textId="77777777" w:rsidR="0080676E" w:rsidRPr="009D1642" w:rsidRDefault="0080676E" w:rsidP="0080676E">
      <w:pPr>
        <w:pStyle w:val="Bibliography"/>
        <w:rPr>
          <w:noProof/>
          <w:lang w:val="en-US"/>
        </w:rPr>
      </w:pPr>
      <w:r w:rsidRPr="009D1642">
        <w:rPr>
          <w:noProof/>
          <w:lang w:val="en-US"/>
        </w:rPr>
        <w:t xml:space="preserve">Cardy, R. L., 2004. </w:t>
      </w:r>
      <w:r w:rsidRPr="009D1642">
        <w:rPr>
          <w:i/>
          <w:iCs/>
          <w:noProof/>
          <w:lang w:val="en-US"/>
        </w:rPr>
        <w:t xml:space="preserve">Perofrmance Management: Concepts, Skills and Exercises. </w:t>
      </w:r>
      <w:r w:rsidRPr="009D1642">
        <w:rPr>
          <w:noProof/>
          <w:lang w:val="en-US"/>
        </w:rPr>
        <w:t>New York: M. E. Sharpe.</w:t>
      </w:r>
    </w:p>
    <w:p w14:paraId="68638394" w14:textId="77777777" w:rsidR="0080676E" w:rsidRPr="009D1642" w:rsidRDefault="0080676E" w:rsidP="0080676E">
      <w:pPr>
        <w:pStyle w:val="Bibliography"/>
        <w:rPr>
          <w:noProof/>
          <w:lang w:val="en-US"/>
        </w:rPr>
      </w:pPr>
      <w:r w:rsidRPr="009D1642">
        <w:rPr>
          <w:noProof/>
          <w:lang w:val="en-US"/>
        </w:rPr>
        <w:t xml:space="preserve">Catteeuw, F., Flynn, E. &amp; Vonderhorst, J., 2007. Employee engagement: boosting productivity in turbulent times. </w:t>
      </w:r>
      <w:r w:rsidRPr="009D1642">
        <w:rPr>
          <w:i/>
          <w:iCs/>
          <w:noProof/>
          <w:lang w:val="en-US"/>
        </w:rPr>
        <w:t xml:space="preserve">Organization Development Journal, </w:t>
      </w:r>
      <w:r w:rsidRPr="009D1642">
        <w:rPr>
          <w:noProof/>
          <w:lang w:val="en-US"/>
        </w:rPr>
        <w:t>25(2), pp. 151-157.</w:t>
      </w:r>
    </w:p>
    <w:p w14:paraId="4CBBBFF3" w14:textId="77777777" w:rsidR="0080676E" w:rsidRPr="009D1642" w:rsidRDefault="0080676E" w:rsidP="0080676E">
      <w:pPr>
        <w:pStyle w:val="Bibliography"/>
        <w:rPr>
          <w:noProof/>
          <w:lang w:val="en-US"/>
        </w:rPr>
      </w:pPr>
      <w:r w:rsidRPr="009D1642">
        <w:rPr>
          <w:noProof/>
          <w:lang w:val="en-US"/>
        </w:rPr>
        <w:t xml:space="preserve">CIPD, 2021. </w:t>
      </w:r>
      <w:r w:rsidRPr="009D1642">
        <w:rPr>
          <w:i/>
          <w:iCs/>
          <w:noProof/>
          <w:lang w:val="en-US"/>
        </w:rPr>
        <w:t xml:space="preserve">Employee engagement and motivation. </w:t>
      </w:r>
      <w:r w:rsidRPr="009D1642">
        <w:rPr>
          <w:noProof/>
          <w:lang w:val="en-US"/>
        </w:rPr>
        <w:t xml:space="preserve">[Online] </w:t>
      </w:r>
      <w:r w:rsidRPr="009D1642">
        <w:rPr>
          <w:noProof/>
          <w:lang w:val="en-US"/>
        </w:rPr>
        <w:br/>
        <w:t xml:space="preserve">Available at: </w:t>
      </w:r>
      <w:r w:rsidRPr="009D1642">
        <w:rPr>
          <w:noProof/>
          <w:u w:val="single"/>
          <w:lang w:val="en-US"/>
        </w:rPr>
        <w:t>www.cipd.co.uk/knowledge/fundamentals/relations/engagement/factsheet</w:t>
      </w:r>
      <w:r w:rsidRPr="009D1642">
        <w:rPr>
          <w:noProof/>
          <w:lang w:val="en-US"/>
        </w:rPr>
        <w:br/>
        <w:t>[Accessed 07 April 2022].</w:t>
      </w:r>
    </w:p>
    <w:p w14:paraId="59BF986E" w14:textId="77777777" w:rsidR="0080676E" w:rsidRPr="009D1642" w:rsidRDefault="0080676E" w:rsidP="0080676E">
      <w:pPr>
        <w:pStyle w:val="Bibliography"/>
        <w:rPr>
          <w:noProof/>
          <w:lang w:val="en-US"/>
        </w:rPr>
      </w:pPr>
      <w:r w:rsidRPr="009D1642">
        <w:rPr>
          <w:noProof/>
          <w:lang w:val="en-US"/>
        </w:rPr>
        <w:t xml:space="preserve">CIPD, 2022. </w:t>
      </w:r>
      <w:r w:rsidRPr="009D1642">
        <w:rPr>
          <w:i/>
          <w:iCs/>
          <w:noProof/>
          <w:lang w:val="en-US"/>
        </w:rPr>
        <w:t xml:space="preserve">This is what excellence looks like. </w:t>
      </w:r>
      <w:r w:rsidRPr="009D1642">
        <w:rPr>
          <w:noProof/>
          <w:lang w:val="en-US"/>
        </w:rPr>
        <w:t xml:space="preserve">[Online] </w:t>
      </w:r>
      <w:r w:rsidRPr="009D1642">
        <w:rPr>
          <w:noProof/>
          <w:lang w:val="en-US"/>
        </w:rPr>
        <w:br/>
        <w:t xml:space="preserve">Available at: </w:t>
      </w:r>
      <w:r w:rsidRPr="009D1642">
        <w:rPr>
          <w:noProof/>
          <w:u w:val="single"/>
          <w:lang w:val="en-US"/>
        </w:rPr>
        <w:t>https://peopleprofession.cipd.org/profession-map</w:t>
      </w:r>
      <w:r w:rsidRPr="009D1642">
        <w:rPr>
          <w:noProof/>
          <w:lang w:val="en-US"/>
        </w:rPr>
        <w:br/>
        <w:t>[Accessed 16 April 2022].</w:t>
      </w:r>
    </w:p>
    <w:p w14:paraId="264794EC" w14:textId="77777777" w:rsidR="0080676E" w:rsidRPr="009D1642" w:rsidRDefault="0080676E" w:rsidP="0080676E">
      <w:pPr>
        <w:pStyle w:val="Bibliography"/>
        <w:rPr>
          <w:noProof/>
          <w:lang w:val="en-US"/>
        </w:rPr>
      </w:pPr>
      <w:r w:rsidRPr="009D1642">
        <w:rPr>
          <w:noProof/>
          <w:lang w:val="en-US"/>
        </w:rPr>
        <w:t xml:space="preserve">CIPD, 2022. </w:t>
      </w:r>
      <w:r w:rsidRPr="009D1642">
        <w:rPr>
          <w:i/>
          <w:iCs/>
          <w:noProof/>
          <w:lang w:val="en-US"/>
        </w:rPr>
        <w:t xml:space="preserve">What is performance management?. </w:t>
      </w:r>
      <w:r w:rsidRPr="009D1642">
        <w:rPr>
          <w:noProof/>
          <w:lang w:val="en-US"/>
        </w:rPr>
        <w:t xml:space="preserve">[Online] </w:t>
      </w:r>
      <w:r w:rsidRPr="009D1642">
        <w:rPr>
          <w:noProof/>
          <w:lang w:val="en-US"/>
        </w:rPr>
        <w:br/>
        <w:t xml:space="preserve">Available at: </w:t>
      </w:r>
      <w:r w:rsidRPr="009D1642">
        <w:rPr>
          <w:noProof/>
          <w:u w:val="single"/>
          <w:lang w:val="en-US"/>
        </w:rPr>
        <w:t>https://www.cipd.co.uk/knowledge/fundamentals/people/performance/factsheet</w:t>
      </w:r>
      <w:r w:rsidRPr="009D1642">
        <w:rPr>
          <w:noProof/>
          <w:lang w:val="en-US"/>
        </w:rPr>
        <w:br/>
        <w:t>[Accessed 03 May 2022].</w:t>
      </w:r>
    </w:p>
    <w:p w14:paraId="2328D6DC" w14:textId="77777777" w:rsidR="0080676E" w:rsidRPr="009D1642" w:rsidRDefault="0080676E" w:rsidP="0080676E">
      <w:pPr>
        <w:pStyle w:val="Bibliography"/>
        <w:rPr>
          <w:noProof/>
          <w:lang w:val="en-US"/>
        </w:rPr>
      </w:pPr>
      <w:r w:rsidRPr="009D1642">
        <w:rPr>
          <w:noProof/>
          <w:lang w:val="en-US"/>
        </w:rPr>
        <w:t xml:space="preserve">Cropanzano, R. &amp; Mitchell, M. S., 2005. Social exchange theory: An interdisciplinary review.. </w:t>
      </w:r>
      <w:r w:rsidRPr="009D1642">
        <w:rPr>
          <w:i/>
          <w:iCs/>
          <w:noProof/>
          <w:lang w:val="en-US"/>
        </w:rPr>
        <w:t xml:space="preserve">Journal of Management,, </w:t>
      </w:r>
      <w:r w:rsidRPr="009D1642">
        <w:rPr>
          <w:noProof/>
          <w:lang w:val="en-US"/>
        </w:rPr>
        <w:t>Volume 31, pp. 874-900.</w:t>
      </w:r>
    </w:p>
    <w:p w14:paraId="70C78771" w14:textId="097B09FE" w:rsidR="0080676E" w:rsidRPr="009D1642" w:rsidRDefault="000653C3" w:rsidP="0080676E">
      <w:pPr>
        <w:pStyle w:val="Bibliography"/>
        <w:rPr>
          <w:noProof/>
          <w:lang w:val="en-US"/>
        </w:rPr>
      </w:pPr>
      <w:r w:rsidRPr="009D1642">
        <w:rPr>
          <w:noProof/>
          <w:lang w:val="en-US"/>
        </w:rPr>
        <w:t>Denisi</w:t>
      </w:r>
      <w:r w:rsidR="0080676E" w:rsidRPr="009D1642">
        <w:rPr>
          <w:noProof/>
          <w:lang w:val="en-US"/>
        </w:rPr>
        <w:t xml:space="preserve">, A., Budhwar, P. S. &amp; Varma, A., 2008. </w:t>
      </w:r>
      <w:r w:rsidR="0080676E" w:rsidRPr="009D1642">
        <w:rPr>
          <w:i/>
          <w:iCs/>
          <w:noProof/>
          <w:lang w:val="en-US"/>
        </w:rPr>
        <w:t xml:space="preserve">Performance management systems: A global perspective. </w:t>
      </w:r>
      <w:r w:rsidR="0080676E" w:rsidRPr="009D1642">
        <w:rPr>
          <w:noProof/>
          <w:lang w:val="en-US"/>
        </w:rPr>
        <w:t>New York: Routledge.</w:t>
      </w:r>
    </w:p>
    <w:p w14:paraId="31A3EBDE" w14:textId="4057A718" w:rsidR="0080676E" w:rsidRPr="009D1642" w:rsidRDefault="0080676E" w:rsidP="0080676E">
      <w:pPr>
        <w:pStyle w:val="Bibliography"/>
        <w:rPr>
          <w:noProof/>
          <w:lang w:val="en-US"/>
        </w:rPr>
      </w:pPr>
      <w:r w:rsidRPr="009D1642">
        <w:rPr>
          <w:noProof/>
          <w:lang w:val="en-US"/>
        </w:rPr>
        <w:t xml:space="preserve">Engageforsuccess, 2021. </w:t>
      </w:r>
      <w:r w:rsidRPr="009D1642">
        <w:rPr>
          <w:i/>
          <w:iCs/>
          <w:noProof/>
          <w:lang w:val="en-US"/>
        </w:rPr>
        <w:t xml:space="preserve">What is employee engagement?. </w:t>
      </w:r>
      <w:r w:rsidRPr="009D1642">
        <w:rPr>
          <w:noProof/>
          <w:lang w:val="en-US"/>
        </w:rPr>
        <w:t xml:space="preserve">[Online] </w:t>
      </w:r>
      <w:r w:rsidRPr="009D1642">
        <w:rPr>
          <w:noProof/>
          <w:lang w:val="en-US"/>
        </w:rPr>
        <w:br/>
        <w:t xml:space="preserve">Available at: </w:t>
      </w:r>
      <w:r w:rsidRPr="009D1642">
        <w:rPr>
          <w:noProof/>
          <w:u w:val="single"/>
          <w:lang w:val="en-US"/>
        </w:rPr>
        <w:t>https://engageforsuccess.org/what-is-employee-engagement</w:t>
      </w:r>
      <w:r w:rsidRPr="009D1642">
        <w:rPr>
          <w:noProof/>
          <w:lang w:val="en-US"/>
        </w:rPr>
        <w:br/>
        <w:t>[Accessed 08 April 2022].</w:t>
      </w:r>
    </w:p>
    <w:p w14:paraId="789C7A30" w14:textId="77777777" w:rsidR="0080676E" w:rsidRPr="009D1642" w:rsidRDefault="0080676E" w:rsidP="0080676E">
      <w:pPr>
        <w:pStyle w:val="Bibliography"/>
        <w:rPr>
          <w:noProof/>
          <w:lang w:val="en-US"/>
        </w:rPr>
      </w:pPr>
      <w:r w:rsidRPr="009D1642">
        <w:rPr>
          <w:noProof/>
          <w:lang w:val="en-US"/>
        </w:rPr>
        <w:t xml:space="preserve">Gov.org, 2022. </w:t>
      </w:r>
      <w:r w:rsidRPr="009D1642">
        <w:rPr>
          <w:i/>
          <w:iCs/>
          <w:noProof/>
          <w:lang w:val="en-US"/>
        </w:rPr>
        <w:t xml:space="preserve">Performance Appraisal Scheme. </w:t>
      </w:r>
      <w:r w:rsidRPr="009D1642">
        <w:rPr>
          <w:noProof/>
          <w:lang w:val="en-US"/>
        </w:rPr>
        <w:t xml:space="preserve">[Online] </w:t>
      </w:r>
      <w:r w:rsidRPr="009D1642">
        <w:rPr>
          <w:noProof/>
          <w:lang w:val="en-US"/>
        </w:rPr>
        <w:br/>
        <w:t xml:space="preserve">Available at: </w:t>
      </w:r>
      <w:r w:rsidRPr="009D1642">
        <w:rPr>
          <w:noProof/>
          <w:u w:val="single"/>
          <w:lang w:val="en-US"/>
        </w:rPr>
        <w:t>http://www.scra.gov.uk/wp-content/uploads/2016/03/SCRA-appraisal-scheme.pdf#:~:text=Performance%20appraisals%20regularly%20record%20an%20assessment%20of%20an,reporting%20period%20and%20agree%20objectives%20for%20the%20next.</w:t>
      </w:r>
      <w:r w:rsidRPr="009D1642">
        <w:rPr>
          <w:noProof/>
          <w:lang w:val="en-US"/>
        </w:rPr>
        <w:br/>
        <w:t>[Accessed 17 April 2022].</w:t>
      </w:r>
    </w:p>
    <w:p w14:paraId="26087BC6" w14:textId="77777777" w:rsidR="0080676E" w:rsidRPr="009D1642" w:rsidRDefault="0080676E" w:rsidP="0080676E">
      <w:pPr>
        <w:pStyle w:val="Bibliography"/>
        <w:rPr>
          <w:noProof/>
          <w:lang w:val="en-US"/>
        </w:rPr>
      </w:pPr>
      <w:r w:rsidRPr="009D1642">
        <w:rPr>
          <w:noProof/>
          <w:lang w:val="en-US"/>
        </w:rPr>
        <w:t xml:space="preserve">Gunnigle, P. &amp; Mcdonnell, A., 2008. </w:t>
      </w:r>
      <w:r w:rsidRPr="009D1642">
        <w:rPr>
          <w:i/>
          <w:iCs/>
          <w:noProof/>
          <w:lang w:val="en-US"/>
        </w:rPr>
        <w:t xml:space="preserve">Performance management. </w:t>
      </w:r>
      <w:r w:rsidRPr="009D1642">
        <w:rPr>
          <w:noProof/>
          <w:lang w:val="en-US"/>
        </w:rPr>
        <w:t xml:space="preserve">[Online] </w:t>
      </w:r>
      <w:r w:rsidRPr="009D1642">
        <w:rPr>
          <w:noProof/>
          <w:lang w:val="en-US"/>
        </w:rPr>
        <w:br/>
        <w:t xml:space="preserve">Available at: </w:t>
      </w:r>
      <w:r w:rsidRPr="009D1642">
        <w:rPr>
          <w:noProof/>
          <w:u w:val="single"/>
          <w:lang w:val="en-US"/>
        </w:rPr>
        <w:t>https://www.researchgate.net/publication/31591116_Performance_management</w:t>
      </w:r>
      <w:r w:rsidRPr="009D1642">
        <w:rPr>
          <w:noProof/>
          <w:lang w:val="en-US"/>
        </w:rPr>
        <w:br/>
        <w:t>[Accessed 17 April 2022].</w:t>
      </w:r>
    </w:p>
    <w:p w14:paraId="2E8129FB" w14:textId="77777777" w:rsidR="0080676E" w:rsidRPr="009D1642" w:rsidRDefault="0080676E" w:rsidP="0080676E">
      <w:pPr>
        <w:pStyle w:val="Bibliography"/>
        <w:rPr>
          <w:noProof/>
          <w:lang w:val="en-US"/>
        </w:rPr>
      </w:pPr>
      <w:r w:rsidRPr="009D1642">
        <w:rPr>
          <w:noProof/>
          <w:lang w:val="en-US"/>
        </w:rPr>
        <w:t xml:space="preserve">Kahn, W., 1990. Psychological conditions of personal engagement and disengagement at work. </w:t>
      </w:r>
      <w:r w:rsidRPr="009D1642">
        <w:rPr>
          <w:i/>
          <w:iCs/>
          <w:noProof/>
          <w:lang w:val="en-US"/>
        </w:rPr>
        <w:t xml:space="preserve">Academy of Management Journal., </w:t>
      </w:r>
      <w:r w:rsidRPr="009D1642">
        <w:rPr>
          <w:noProof/>
          <w:lang w:val="en-US"/>
        </w:rPr>
        <w:t>Volume 33, pp. 692-724.</w:t>
      </w:r>
    </w:p>
    <w:p w14:paraId="2C344DDD" w14:textId="77777777" w:rsidR="0080676E" w:rsidRPr="009D1642" w:rsidRDefault="0080676E" w:rsidP="0080676E">
      <w:pPr>
        <w:pStyle w:val="Bibliography"/>
        <w:rPr>
          <w:noProof/>
          <w:lang w:val="en-US"/>
        </w:rPr>
      </w:pPr>
      <w:r w:rsidRPr="009D1642">
        <w:rPr>
          <w:noProof/>
          <w:lang w:val="en-US"/>
        </w:rPr>
        <w:t xml:space="preserve">Kaplan, R. S. &amp; Norton, D. P., 1992. </w:t>
      </w:r>
      <w:r w:rsidRPr="009D1642">
        <w:rPr>
          <w:i/>
          <w:iCs/>
          <w:noProof/>
          <w:lang w:val="en-US"/>
        </w:rPr>
        <w:t xml:space="preserve">The Balanced Scorecard—Measures that Drive Performance. </w:t>
      </w:r>
      <w:r w:rsidRPr="009D1642">
        <w:rPr>
          <w:noProof/>
          <w:lang w:val="en-US"/>
        </w:rPr>
        <w:t xml:space="preserve">[Online] </w:t>
      </w:r>
      <w:r w:rsidRPr="009D1642">
        <w:rPr>
          <w:noProof/>
          <w:lang w:val="en-US"/>
        </w:rPr>
        <w:br/>
        <w:t xml:space="preserve">Available at: </w:t>
      </w:r>
      <w:r w:rsidRPr="009D1642">
        <w:rPr>
          <w:noProof/>
          <w:u w:val="single"/>
          <w:lang w:val="en-US"/>
        </w:rPr>
        <w:t>https://hbr.org/1992/01/the-balanced-scorecard-measures-that-drive-performance-2</w:t>
      </w:r>
      <w:r w:rsidRPr="009D1642">
        <w:rPr>
          <w:noProof/>
          <w:lang w:val="en-US"/>
        </w:rPr>
        <w:br/>
        <w:t>[Accessed 14 April 2022].</w:t>
      </w:r>
    </w:p>
    <w:p w14:paraId="6D9BDC4B" w14:textId="77777777" w:rsidR="0080676E" w:rsidRPr="009D1642" w:rsidRDefault="0080676E" w:rsidP="0080676E">
      <w:pPr>
        <w:pStyle w:val="Bibliography"/>
        <w:rPr>
          <w:noProof/>
          <w:lang w:val="en-US"/>
        </w:rPr>
      </w:pPr>
      <w:r w:rsidRPr="009D1642">
        <w:rPr>
          <w:noProof/>
          <w:lang w:val="en-US"/>
        </w:rPr>
        <w:t xml:space="preserve">Kellner, A. K., Cafferkey, K. &amp; Townsend, K., 2019. </w:t>
      </w:r>
      <w:r w:rsidRPr="009D1642">
        <w:rPr>
          <w:i/>
          <w:iCs/>
          <w:noProof/>
          <w:lang w:val="en-US"/>
        </w:rPr>
        <w:t xml:space="preserve">Ability, Motivation and Opportunity theory: a formula for employee performance?. </w:t>
      </w:r>
      <w:r w:rsidRPr="009D1642">
        <w:rPr>
          <w:noProof/>
          <w:lang w:val="en-US"/>
        </w:rPr>
        <w:t xml:space="preserve">[Online] </w:t>
      </w:r>
      <w:r w:rsidRPr="009D1642">
        <w:rPr>
          <w:noProof/>
          <w:lang w:val="en-US"/>
        </w:rPr>
        <w:br/>
        <w:t xml:space="preserve">Available at: </w:t>
      </w:r>
      <w:r w:rsidRPr="009D1642">
        <w:rPr>
          <w:noProof/>
          <w:u w:val="single"/>
          <w:lang w:val="en-US"/>
        </w:rPr>
        <w:t>https://www.researchgate.net/publication/333405972_Ability_Motivation_and_Opportunity_theory_a_formula_for_employee_performance</w:t>
      </w:r>
      <w:r w:rsidRPr="009D1642">
        <w:rPr>
          <w:noProof/>
          <w:lang w:val="en-US"/>
        </w:rPr>
        <w:br/>
        <w:t>[Accessed 1 May 2022].</w:t>
      </w:r>
    </w:p>
    <w:p w14:paraId="0F5F0E41" w14:textId="046C782F" w:rsidR="0080676E" w:rsidRPr="009D1642" w:rsidRDefault="0080676E" w:rsidP="0080676E">
      <w:pPr>
        <w:pStyle w:val="Bibliography"/>
        <w:rPr>
          <w:noProof/>
          <w:lang w:val="en-US"/>
        </w:rPr>
      </w:pPr>
      <w:r w:rsidRPr="009D1642">
        <w:rPr>
          <w:noProof/>
          <w:lang w:val="en-US"/>
        </w:rPr>
        <w:t xml:space="preserve">Kular, S. </w:t>
      </w:r>
      <w:r w:rsidR="000653C3" w:rsidRPr="009D1642">
        <w:rPr>
          <w:noProof/>
          <w:lang w:val="en-US"/>
        </w:rPr>
        <w:t xml:space="preserve">Et </w:t>
      </w:r>
      <w:r w:rsidRPr="009D1642">
        <w:rPr>
          <w:noProof/>
          <w:lang w:val="en-US"/>
        </w:rPr>
        <w:t xml:space="preserve">al., 2008. </w:t>
      </w:r>
      <w:r w:rsidRPr="009D1642">
        <w:rPr>
          <w:i/>
          <w:iCs/>
          <w:noProof/>
          <w:lang w:val="en-US"/>
        </w:rPr>
        <w:t xml:space="preserve">Employee Engagement: A Literature Review, </w:t>
      </w:r>
      <w:r w:rsidRPr="009D1642">
        <w:rPr>
          <w:noProof/>
          <w:lang w:val="en-US"/>
        </w:rPr>
        <w:t>London: Kingston Business School.</w:t>
      </w:r>
    </w:p>
    <w:p w14:paraId="4CB28165" w14:textId="751BF2B4" w:rsidR="0080676E" w:rsidRPr="009D1642" w:rsidRDefault="0080676E" w:rsidP="0080676E">
      <w:pPr>
        <w:pStyle w:val="Bibliography"/>
        <w:rPr>
          <w:noProof/>
          <w:lang w:val="en-US"/>
        </w:rPr>
      </w:pPr>
      <w:r w:rsidRPr="009D1642">
        <w:rPr>
          <w:noProof/>
          <w:lang w:val="en-US"/>
        </w:rPr>
        <w:t xml:space="preserve">Lawler, E. E., 2008. </w:t>
      </w:r>
      <w:r w:rsidRPr="009D1642">
        <w:rPr>
          <w:i/>
          <w:iCs/>
          <w:noProof/>
          <w:lang w:val="en-US"/>
        </w:rPr>
        <w:t xml:space="preserve">Make human capital a source of competitive advantage.. </w:t>
      </w:r>
      <w:r w:rsidRPr="009D1642">
        <w:rPr>
          <w:noProof/>
          <w:lang w:val="en-US"/>
        </w:rPr>
        <w:t xml:space="preserve">[Online] </w:t>
      </w:r>
      <w:r w:rsidRPr="009D1642">
        <w:rPr>
          <w:noProof/>
          <w:lang w:val="en-US"/>
        </w:rPr>
        <w:br/>
        <w:t xml:space="preserve">Available at: </w:t>
      </w:r>
      <w:r w:rsidRPr="009D1642">
        <w:rPr>
          <w:noProof/>
          <w:u w:val="single"/>
          <w:lang w:val="en-US"/>
        </w:rPr>
        <w:t>https://papers.ssrn.com/sol3/papers.cfm?</w:t>
      </w:r>
      <w:r w:rsidR="000653C3" w:rsidRPr="009D1642">
        <w:rPr>
          <w:noProof/>
          <w:u w:val="single"/>
          <w:lang w:val="en-US"/>
        </w:rPr>
        <w:t>Abstract</w:t>
      </w:r>
      <w:r w:rsidRPr="009D1642">
        <w:rPr>
          <w:noProof/>
          <w:u w:val="single"/>
          <w:lang w:val="en-US"/>
        </w:rPr>
        <w:t>_id=1311431</w:t>
      </w:r>
      <w:r w:rsidRPr="009D1642">
        <w:rPr>
          <w:noProof/>
          <w:lang w:val="en-US"/>
        </w:rPr>
        <w:br/>
        <w:t>[Accessed 2 May 2022].</w:t>
      </w:r>
    </w:p>
    <w:p w14:paraId="771AD8DA" w14:textId="074EB198" w:rsidR="0080676E" w:rsidRPr="009D1642" w:rsidRDefault="000653C3" w:rsidP="0080676E">
      <w:pPr>
        <w:pStyle w:val="Bibliography"/>
        <w:rPr>
          <w:noProof/>
          <w:lang w:val="en-US"/>
        </w:rPr>
      </w:pPr>
      <w:r w:rsidRPr="009D1642">
        <w:rPr>
          <w:noProof/>
          <w:lang w:val="en-US"/>
        </w:rPr>
        <w:t>Nihr</w:t>
      </w:r>
      <w:r w:rsidR="0080676E" w:rsidRPr="009D1642">
        <w:rPr>
          <w:noProof/>
          <w:lang w:val="en-US"/>
        </w:rPr>
        <w:t xml:space="preserve">.ac.uk, 2015. </w:t>
      </w:r>
      <w:r w:rsidR="0080676E" w:rsidRPr="009D1642">
        <w:rPr>
          <w:i/>
          <w:iCs/>
          <w:noProof/>
          <w:lang w:val="en-US"/>
        </w:rPr>
        <w:t xml:space="preserve">Evaluating the evidence on employee engagement and its potential benefits to NHS staff: a narrative synthesis of the literature. </w:t>
      </w:r>
      <w:r w:rsidR="0080676E" w:rsidRPr="009D1642">
        <w:rPr>
          <w:noProof/>
          <w:lang w:val="en-US"/>
        </w:rPr>
        <w:t xml:space="preserve">[Online] </w:t>
      </w:r>
      <w:r w:rsidR="0080676E" w:rsidRPr="009D1642">
        <w:rPr>
          <w:noProof/>
          <w:lang w:val="en-US"/>
        </w:rPr>
        <w:br/>
        <w:t xml:space="preserve">Available at: </w:t>
      </w:r>
      <w:r w:rsidR="0080676E" w:rsidRPr="009D1642">
        <w:rPr>
          <w:noProof/>
          <w:u w:val="single"/>
          <w:lang w:val="en-US"/>
        </w:rPr>
        <w:t>https://njl-admin.nihr.ac.uk/document/download/2004040</w:t>
      </w:r>
      <w:r w:rsidR="0080676E" w:rsidRPr="009D1642">
        <w:rPr>
          <w:noProof/>
          <w:lang w:val="en-US"/>
        </w:rPr>
        <w:br/>
        <w:t>[Accessed 7 April 2022].</w:t>
      </w:r>
    </w:p>
    <w:p w14:paraId="5BFE293E" w14:textId="77777777" w:rsidR="0080676E" w:rsidRPr="009D1642" w:rsidRDefault="0080676E" w:rsidP="0080676E">
      <w:pPr>
        <w:pStyle w:val="Bibliography"/>
        <w:rPr>
          <w:noProof/>
          <w:lang w:val="en-US"/>
        </w:rPr>
      </w:pPr>
      <w:r w:rsidRPr="009D1642">
        <w:rPr>
          <w:noProof/>
          <w:lang w:val="en-US"/>
        </w:rPr>
        <w:t xml:space="preserve">Pulakos, E. D., 2009. </w:t>
      </w:r>
      <w:r w:rsidRPr="009D1642">
        <w:rPr>
          <w:i/>
          <w:iCs/>
          <w:noProof/>
          <w:lang w:val="en-US"/>
        </w:rPr>
        <w:t xml:space="preserve">Performance Management: A New Approach for Driving Business Results. </w:t>
      </w:r>
      <w:r w:rsidRPr="009D1642">
        <w:rPr>
          <w:noProof/>
          <w:lang w:val="en-US"/>
        </w:rPr>
        <w:t>MA: Wiley-Blackwell.</w:t>
      </w:r>
    </w:p>
    <w:p w14:paraId="408107B7" w14:textId="77777777" w:rsidR="0080676E" w:rsidRPr="009D1642" w:rsidRDefault="0080676E" w:rsidP="0080676E">
      <w:pPr>
        <w:pStyle w:val="Bibliography"/>
        <w:rPr>
          <w:noProof/>
          <w:lang w:val="en-US"/>
        </w:rPr>
      </w:pPr>
      <w:r w:rsidRPr="009D1642">
        <w:rPr>
          <w:noProof/>
          <w:lang w:val="en-US"/>
        </w:rPr>
        <w:t xml:space="preserve">Pulakos, E. D. &amp; Battista, M., 2020. </w:t>
      </w:r>
      <w:r w:rsidRPr="009D1642">
        <w:rPr>
          <w:i/>
          <w:iCs/>
          <w:noProof/>
          <w:lang w:val="en-US"/>
        </w:rPr>
        <w:t xml:space="preserve">Performance Management Transformation: Lessons Learned and Next Steps.. </w:t>
      </w:r>
      <w:r w:rsidRPr="009D1642">
        <w:rPr>
          <w:noProof/>
          <w:lang w:val="en-US"/>
        </w:rPr>
        <w:t>New York: Oxford University Press.</w:t>
      </w:r>
    </w:p>
    <w:p w14:paraId="3111C94E" w14:textId="77777777" w:rsidR="0080676E" w:rsidRPr="009D1642" w:rsidRDefault="0080676E" w:rsidP="0080676E">
      <w:pPr>
        <w:pStyle w:val="Bibliography"/>
        <w:rPr>
          <w:noProof/>
          <w:lang w:val="en-US"/>
        </w:rPr>
      </w:pPr>
      <w:r w:rsidRPr="009D1642">
        <w:rPr>
          <w:noProof/>
          <w:lang w:val="en-US"/>
        </w:rPr>
        <w:t xml:space="preserve">Rees, G. &amp; Smith, P. E., 2021. </w:t>
      </w:r>
      <w:r w:rsidRPr="009D1642">
        <w:rPr>
          <w:i/>
          <w:iCs/>
          <w:noProof/>
          <w:lang w:val="en-US"/>
        </w:rPr>
        <w:t xml:space="preserve">Strategic Human Resource Management: An International Perspective.. </w:t>
      </w:r>
      <w:r w:rsidRPr="009D1642">
        <w:rPr>
          <w:noProof/>
          <w:lang w:val="en-US"/>
        </w:rPr>
        <w:t>London: SAGE Publication..</w:t>
      </w:r>
    </w:p>
    <w:p w14:paraId="1264764D" w14:textId="77777777" w:rsidR="0080676E" w:rsidRPr="009D1642" w:rsidRDefault="0080676E" w:rsidP="0080676E">
      <w:pPr>
        <w:pStyle w:val="Bibliography"/>
        <w:rPr>
          <w:noProof/>
          <w:lang w:val="en-US"/>
        </w:rPr>
      </w:pPr>
      <w:r w:rsidRPr="009D1642">
        <w:rPr>
          <w:noProof/>
          <w:lang w:val="en-US"/>
        </w:rPr>
        <w:t xml:space="preserve">Rousseau, D. M., 1990. New hire perceptions of their own and their employer's obligations: A study of psychological contracts.. </w:t>
      </w:r>
      <w:r w:rsidRPr="009D1642">
        <w:rPr>
          <w:i/>
          <w:iCs/>
          <w:noProof/>
          <w:lang w:val="en-US"/>
        </w:rPr>
        <w:t xml:space="preserve">Journal of Organizational Behavior., </w:t>
      </w:r>
      <w:r w:rsidRPr="009D1642">
        <w:rPr>
          <w:noProof/>
          <w:lang w:val="en-US"/>
        </w:rPr>
        <w:t>Volume 11, pp. 389-400.</w:t>
      </w:r>
    </w:p>
    <w:p w14:paraId="331B2DF5" w14:textId="77777777" w:rsidR="0080676E" w:rsidRPr="009D1642" w:rsidRDefault="0080676E" w:rsidP="0080676E">
      <w:pPr>
        <w:pStyle w:val="Bibliography"/>
        <w:rPr>
          <w:noProof/>
          <w:lang w:val="en-US"/>
        </w:rPr>
      </w:pPr>
      <w:r w:rsidRPr="009D1642">
        <w:rPr>
          <w:noProof/>
          <w:lang w:val="en-US"/>
        </w:rPr>
        <w:t xml:space="preserve">Saks, A. M., 2006. Antecedents and consequences of employee engagement. </w:t>
      </w:r>
      <w:r w:rsidRPr="009D1642">
        <w:rPr>
          <w:i/>
          <w:iCs/>
          <w:noProof/>
          <w:lang w:val="en-US"/>
        </w:rPr>
        <w:t xml:space="preserve">Journal of Managerial Psychology, </w:t>
      </w:r>
      <w:r w:rsidRPr="009D1642">
        <w:rPr>
          <w:noProof/>
          <w:lang w:val="en-US"/>
        </w:rPr>
        <w:t>21(7), pp. 600-619.</w:t>
      </w:r>
    </w:p>
    <w:p w14:paraId="34BEDC82" w14:textId="77777777" w:rsidR="0080676E" w:rsidRPr="009D1642" w:rsidRDefault="0080676E" w:rsidP="0080676E">
      <w:pPr>
        <w:pStyle w:val="Bibliography"/>
        <w:rPr>
          <w:noProof/>
          <w:lang w:val="en-US"/>
        </w:rPr>
      </w:pPr>
      <w:r w:rsidRPr="009D1642">
        <w:rPr>
          <w:noProof/>
          <w:lang w:val="en-US"/>
        </w:rPr>
        <w:t xml:space="preserve">Saks, A. M. &amp; Gruman, J. A., 2011. Performance management and employee engagement. </w:t>
      </w:r>
      <w:r w:rsidRPr="009D1642">
        <w:rPr>
          <w:i/>
          <w:iCs/>
          <w:noProof/>
          <w:lang w:val="en-US"/>
        </w:rPr>
        <w:t xml:space="preserve">Human Resource Management Review, </w:t>
      </w:r>
      <w:r w:rsidRPr="009D1642">
        <w:rPr>
          <w:noProof/>
          <w:lang w:val="en-US"/>
        </w:rPr>
        <w:t>Volume 21, pp. 123-136.</w:t>
      </w:r>
    </w:p>
    <w:p w14:paraId="191E2C2A" w14:textId="77777777" w:rsidR="0080676E" w:rsidRPr="009D1642" w:rsidRDefault="0080676E" w:rsidP="0080676E">
      <w:pPr>
        <w:pStyle w:val="Bibliography"/>
        <w:rPr>
          <w:noProof/>
          <w:lang w:val="en-US"/>
        </w:rPr>
      </w:pPr>
      <w:r w:rsidRPr="009D1642">
        <w:rPr>
          <w:noProof/>
          <w:lang w:val="en-US"/>
        </w:rPr>
        <w:t xml:space="preserve">Sariawanto, Hajar, I. &amp; Nur, M., 2021. The Influence of Knowledge, Attitudes, and Skills on Employee Performance at Baito Sub-District Office, South Konawe Regency. </w:t>
      </w:r>
      <w:r w:rsidRPr="009D1642">
        <w:rPr>
          <w:i/>
          <w:iCs/>
          <w:noProof/>
          <w:lang w:val="en-US"/>
        </w:rPr>
        <w:t xml:space="preserve">Global Scientific Journals., </w:t>
      </w:r>
      <w:r w:rsidRPr="009D1642">
        <w:rPr>
          <w:noProof/>
          <w:lang w:val="en-US"/>
        </w:rPr>
        <w:t>9(5).</w:t>
      </w:r>
    </w:p>
    <w:p w14:paraId="3590FEEE" w14:textId="77777777" w:rsidR="0080676E" w:rsidRPr="009D1642" w:rsidRDefault="0080676E" w:rsidP="0080676E">
      <w:pPr>
        <w:pStyle w:val="Bibliography"/>
        <w:rPr>
          <w:noProof/>
          <w:lang w:val="en-US"/>
        </w:rPr>
      </w:pPr>
      <w:r w:rsidRPr="009D1642">
        <w:rPr>
          <w:noProof/>
          <w:lang w:val="en-US"/>
        </w:rPr>
        <w:t xml:space="preserve">Schaufeli, W. B. &amp; Bakker, A. B., 2004. Job demands, job resources, and their relationship with burnout and engagement: a multi-sample study. </w:t>
      </w:r>
      <w:r w:rsidRPr="009D1642">
        <w:rPr>
          <w:i/>
          <w:iCs/>
          <w:noProof/>
          <w:lang w:val="en-US"/>
        </w:rPr>
        <w:t xml:space="preserve">Journal of Organizational Behavior, </w:t>
      </w:r>
      <w:r w:rsidRPr="009D1642">
        <w:rPr>
          <w:noProof/>
          <w:lang w:val="en-US"/>
        </w:rPr>
        <w:t>25(3), pp. 293-315.</w:t>
      </w:r>
    </w:p>
    <w:p w14:paraId="1690C8BB" w14:textId="77777777" w:rsidR="0080676E" w:rsidRPr="009D1642" w:rsidRDefault="0080676E" w:rsidP="0080676E">
      <w:pPr>
        <w:pStyle w:val="Bibliography"/>
        <w:rPr>
          <w:noProof/>
          <w:lang w:val="en-US"/>
        </w:rPr>
      </w:pPr>
      <w:r w:rsidRPr="009D1642">
        <w:rPr>
          <w:noProof/>
          <w:lang w:val="en-US"/>
        </w:rPr>
        <w:t xml:space="preserve">Schaufeli, W. &amp; Salanova, M., 2007. </w:t>
      </w:r>
      <w:r w:rsidRPr="009D1642">
        <w:rPr>
          <w:i/>
          <w:iCs/>
          <w:noProof/>
          <w:lang w:val="en-US"/>
        </w:rPr>
        <w:t xml:space="preserve">Work engagement: An emerging psychological concept and its implications for organizations. </w:t>
      </w:r>
      <w:r w:rsidRPr="009D1642">
        <w:rPr>
          <w:noProof/>
          <w:lang w:val="en-US"/>
        </w:rPr>
        <w:t>Charlotte NC.: Information Age Publication.</w:t>
      </w:r>
    </w:p>
    <w:p w14:paraId="4B71605C" w14:textId="77777777" w:rsidR="0080676E" w:rsidRPr="009D1642" w:rsidRDefault="0080676E" w:rsidP="0080676E">
      <w:pPr>
        <w:pStyle w:val="Bibliography"/>
        <w:rPr>
          <w:noProof/>
          <w:lang w:val="en-US"/>
        </w:rPr>
      </w:pPr>
      <w:r w:rsidRPr="009D1642">
        <w:rPr>
          <w:noProof/>
          <w:lang w:val="en-US"/>
        </w:rPr>
        <w:t xml:space="preserve">Tarver, E., Brock, T. &amp; Rathburn, P., 2022. </w:t>
      </w:r>
      <w:r w:rsidRPr="009D1642">
        <w:rPr>
          <w:i/>
          <w:iCs/>
          <w:noProof/>
          <w:lang w:val="en-US"/>
        </w:rPr>
        <w:t xml:space="preserve">Balanced Scorecard (BSC). </w:t>
      </w:r>
      <w:r w:rsidRPr="009D1642">
        <w:rPr>
          <w:noProof/>
          <w:lang w:val="en-US"/>
        </w:rPr>
        <w:t xml:space="preserve">[Online] </w:t>
      </w:r>
      <w:r w:rsidRPr="009D1642">
        <w:rPr>
          <w:noProof/>
          <w:lang w:val="en-US"/>
        </w:rPr>
        <w:br/>
        <w:t xml:space="preserve">Available at: </w:t>
      </w:r>
      <w:r w:rsidRPr="009D1642">
        <w:rPr>
          <w:noProof/>
          <w:u w:val="single"/>
          <w:lang w:val="en-US"/>
        </w:rPr>
        <w:t>https://www.investopedia.com/terms/b/balancedscorecard.asp</w:t>
      </w:r>
      <w:r w:rsidRPr="009D1642">
        <w:rPr>
          <w:noProof/>
          <w:lang w:val="en-US"/>
        </w:rPr>
        <w:br/>
        <w:t>[Accessed 14 April 2022].</w:t>
      </w:r>
    </w:p>
    <w:p w14:paraId="578A8CA0" w14:textId="77777777" w:rsidR="0080676E" w:rsidRPr="009D1642" w:rsidRDefault="0080676E" w:rsidP="0080676E">
      <w:pPr>
        <w:pStyle w:val="Bibliography"/>
        <w:rPr>
          <w:noProof/>
          <w:lang w:val="en-US"/>
        </w:rPr>
      </w:pPr>
      <w:r w:rsidRPr="009D1642">
        <w:rPr>
          <w:noProof/>
          <w:lang w:val="en-US"/>
        </w:rPr>
        <w:t xml:space="preserve">Thanos, K. &amp; Anna, K., 2008. Human resource training and development. The outdoor management method. </w:t>
      </w:r>
      <w:r w:rsidRPr="009D1642">
        <w:rPr>
          <w:i/>
          <w:iCs/>
          <w:noProof/>
          <w:lang w:val="en-US"/>
        </w:rPr>
        <w:t xml:space="preserve">International Journal of Sports Management (IJSM), </w:t>
      </w:r>
      <w:r w:rsidRPr="009D1642">
        <w:rPr>
          <w:noProof/>
          <w:lang w:val="en-US"/>
        </w:rPr>
        <w:t>4(1).</w:t>
      </w:r>
    </w:p>
    <w:p w14:paraId="7941C2D8" w14:textId="77777777" w:rsidR="0080676E" w:rsidRPr="009D1642" w:rsidRDefault="0080676E" w:rsidP="0080676E">
      <w:pPr>
        <w:pStyle w:val="Bibliography"/>
        <w:rPr>
          <w:noProof/>
          <w:lang w:val="en-US"/>
        </w:rPr>
      </w:pPr>
      <w:r w:rsidRPr="009D1642">
        <w:rPr>
          <w:noProof/>
          <w:lang w:val="en-US"/>
        </w:rPr>
        <w:t xml:space="preserve">Torrington, D., Hall, L., Taylor, S. &amp; Atkinson, C., 2014. </w:t>
      </w:r>
      <w:r w:rsidRPr="009D1642">
        <w:rPr>
          <w:i/>
          <w:iCs/>
          <w:noProof/>
          <w:lang w:val="en-US"/>
        </w:rPr>
        <w:t xml:space="preserve">Human Resource Management. </w:t>
      </w:r>
      <w:r w:rsidRPr="009D1642">
        <w:rPr>
          <w:noProof/>
          <w:lang w:val="en-US"/>
        </w:rPr>
        <w:t>9 ed. Harlow: Pearson Education Limited..</w:t>
      </w:r>
    </w:p>
    <w:p w14:paraId="6ADCC7CF" w14:textId="77777777" w:rsidR="0080676E" w:rsidRPr="009D1642" w:rsidRDefault="0080676E" w:rsidP="0080676E">
      <w:pPr>
        <w:pStyle w:val="Bibliography"/>
        <w:rPr>
          <w:noProof/>
          <w:lang w:val="en-US"/>
        </w:rPr>
      </w:pPr>
      <w:r w:rsidRPr="009D1642">
        <w:rPr>
          <w:noProof/>
          <w:lang w:val="en-US"/>
        </w:rPr>
        <w:t xml:space="preserve">Turnley, W. H., Bolino, M. C., Lester, S. W. &amp; Bloodgood, J. M., 2003. The impact of psychological contract fulfillment on the performance of in-role and organizational citizenship behaviors. </w:t>
      </w:r>
      <w:r w:rsidRPr="009D1642">
        <w:rPr>
          <w:i/>
          <w:iCs/>
          <w:noProof/>
          <w:lang w:val="en-US"/>
        </w:rPr>
        <w:t xml:space="preserve">Journal of Management, </w:t>
      </w:r>
      <w:r w:rsidRPr="009D1642">
        <w:rPr>
          <w:noProof/>
          <w:lang w:val="en-US"/>
        </w:rPr>
        <w:t>Volume 29, p. 187−206..</w:t>
      </w:r>
    </w:p>
    <w:p w14:paraId="32EA4D68" w14:textId="202F62BE" w:rsidR="0080676E" w:rsidRPr="009D1642" w:rsidRDefault="000653C3" w:rsidP="0080676E">
      <w:pPr>
        <w:pStyle w:val="Bibliography"/>
        <w:rPr>
          <w:noProof/>
          <w:lang w:val="en-US"/>
        </w:rPr>
      </w:pPr>
      <w:r w:rsidRPr="009D1642">
        <w:rPr>
          <w:noProof/>
          <w:lang w:val="en-US"/>
        </w:rPr>
        <w:t>Uwtsd</w:t>
      </w:r>
      <w:r w:rsidR="0080676E" w:rsidRPr="009D1642">
        <w:rPr>
          <w:noProof/>
          <w:lang w:val="en-US"/>
        </w:rPr>
        <w:t xml:space="preserve">, 2022. </w:t>
      </w:r>
      <w:r w:rsidR="0080676E" w:rsidRPr="009D1642">
        <w:rPr>
          <w:i/>
          <w:iCs/>
          <w:noProof/>
          <w:lang w:val="en-US"/>
        </w:rPr>
        <w:t xml:space="preserve">Level 7 assessment specification. </w:t>
      </w:r>
      <w:r w:rsidR="0080676E" w:rsidRPr="009D1642">
        <w:rPr>
          <w:noProof/>
          <w:lang w:val="en-US"/>
        </w:rPr>
        <w:t xml:space="preserve">[Online] </w:t>
      </w:r>
      <w:r w:rsidR="0080676E" w:rsidRPr="009D1642">
        <w:rPr>
          <w:noProof/>
          <w:lang w:val="en-US"/>
        </w:rPr>
        <w:br/>
        <w:t xml:space="preserve">Available at: </w:t>
      </w:r>
      <w:r w:rsidR="0080676E" w:rsidRPr="009D1642">
        <w:rPr>
          <w:noProof/>
          <w:u w:val="single"/>
          <w:lang w:val="en-US"/>
        </w:rPr>
        <w:t>https://moodle.uwtsd.ac.uk/pluginfile.php/482759/mod_resource/content/13/LCMB7013-Managing%20Performance.pdf</w:t>
      </w:r>
      <w:r w:rsidR="0080676E" w:rsidRPr="009D1642">
        <w:rPr>
          <w:noProof/>
          <w:lang w:val="en-US"/>
        </w:rPr>
        <w:br/>
        <w:t>[Accessed 11 April 2022].</w:t>
      </w:r>
    </w:p>
    <w:p w14:paraId="61A85656" w14:textId="7C48EEAC" w:rsidR="0080676E" w:rsidRPr="009D1642" w:rsidRDefault="0080676E" w:rsidP="0080676E">
      <w:pPr>
        <w:pStyle w:val="Bibliography"/>
        <w:rPr>
          <w:noProof/>
          <w:lang w:val="en-US"/>
        </w:rPr>
      </w:pPr>
      <w:r w:rsidRPr="009D1642">
        <w:rPr>
          <w:noProof/>
          <w:lang w:val="en-US"/>
        </w:rPr>
        <w:t xml:space="preserve">Vance, R. J., 2006. </w:t>
      </w:r>
      <w:r w:rsidRPr="009D1642">
        <w:rPr>
          <w:i/>
          <w:iCs/>
          <w:noProof/>
          <w:lang w:val="en-US"/>
        </w:rPr>
        <w:t xml:space="preserve">Employee engagement and commitment; A guide to understanding measuring and increasing engagement in your organization, </w:t>
      </w:r>
      <w:r w:rsidRPr="009D1642">
        <w:rPr>
          <w:noProof/>
          <w:lang w:val="en-US"/>
        </w:rPr>
        <w:t xml:space="preserve">VA: </w:t>
      </w:r>
      <w:r w:rsidR="000653C3" w:rsidRPr="009D1642">
        <w:rPr>
          <w:noProof/>
          <w:lang w:val="en-US"/>
        </w:rPr>
        <w:t>Society for Human Resource</w:t>
      </w:r>
      <w:r w:rsidRPr="009D1642">
        <w:rPr>
          <w:noProof/>
          <w:lang w:val="en-US"/>
        </w:rPr>
        <w:t xml:space="preserve"> </w:t>
      </w:r>
      <w:r w:rsidR="000653C3" w:rsidRPr="009D1642">
        <w:rPr>
          <w:noProof/>
          <w:lang w:val="en-US"/>
        </w:rPr>
        <w:t>Management;</w:t>
      </w:r>
      <w:r w:rsidRPr="009D1642">
        <w:rPr>
          <w:noProof/>
          <w:lang w:val="en-US"/>
        </w:rPr>
        <w:t xml:space="preserve"> SHRM F</w:t>
      </w:r>
      <w:r w:rsidR="000653C3" w:rsidRPr="009D1642">
        <w:rPr>
          <w:noProof/>
          <w:lang w:val="en-US"/>
        </w:rPr>
        <w:t>oundation</w:t>
      </w:r>
      <w:r w:rsidRPr="009D1642">
        <w:rPr>
          <w:noProof/>
          <w:lang w:val="en-US"/>
        </w:rPr>
        <w:t>.</w:t>
      </w:r>
    </w:p>
    <w:p w14:paraId="095A3B8E" w14:textId="12050CFE" w:rsidR="0080676E" w:rsidRPr="009D1642" w:rsidRDefault="0080676E" w:rsidP="0080676E">
      <w:pPr>
        <w:rPr>
          <w:b/>
          <w:bCs/>
          <w:lang w:val="en-US"/>
        </w:rPr>
      </w:pPr>
      <w:r w:rsidRPr="009D1642">
        <w:rPr>
          <w:b/>
          <w:bCs/>
          <w:lang w:val="en-US"/>
        </w:rPr>
        <w:fldChar w:fldCharType="end"/>
      </w:r>
    </w:p>
    <w:p w14:paraId="4517B84C" w14:textId="22DD7EDC" w:rsidR="007574E9" w:rsidRPr="009D1642" w:rsidRDefault="007574E9" w:rsidP="00206BF2">
      <w:pPr>
        <w:rPr>
          <w:lang w:val="en-US"/>
        </w:rPr>
      </w:pPr>
    </w:p>
    <w:p w14:paraId="37C9D473" w14:textId="54E81379" w:rsidR="008B6682" w:rsidRPr="009D1642" w:rsidRDefault="008B6682" w:rsidP="008B6682">
      <w:pPr>
        <w:rPr>
          <w:lang w:val="en-US"/>
        </w:rPr>
      </w:pPr>
    </w:p>
    <w:sectPr w:rsidR="008B6682" w:rsidRPr="009D1642">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D26F3E" w14:textId="77777777" w:rsidR="00AF2687" w:rsidRDefault="00AF2687" w:rsidP="00D661C7">
      <w:pPr>
        <w:spacing w:after="0" w:line="240" w:lineRule="auto"/>
      </w:pPr>
      <w:r>
        <w:separator/>
      </w:r>
    </w:p>
  </w:endnote>
  <w:endnote w:type="continuationSeparator" w:id="0">
    <w:p w14:paraId="288A8964" w14:textId="77777777" w:rsidR="00AF2687" w:rsidRDefault="00AF2687" w:rsidP="00D661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555564"/>
      <w:docPartObj>
        <w:docPartGallery w:val="Page Numbers (Bottom of Page)"/>
        <w:docPartUnique/>
      </w:docPartObj>
    </w:sdtPr>
    <w:sdtEndPr>
      <w:rPr>
        <w:noProof/>
      </w:rPr>
    </w:sdtEndPr>
    <w:sdtContent>
      <w:p w14:paraId="653C6202" w14:textId="36EEDA76" w:rsidR="006F1430" w:rsidRDefault="006F143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778EED" w14:textId="77777777" w:rsidR="00D661C7" w:rsidRDefault="00D661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BC4295" w14:textId="77777777" w:rsidR="00AF2687" w:rsidRDefault="00AF2687" w:rsidP="00D661C7">
      <w:pPr>
        <w:spacing w:after="0" w:line="240" w:lineRule="auto"/>
      </w:pPr>
      <w:r>
        <w:separator/>
      </w:r>
    </w:p>
  </w:footnote>
  <w:footnote w:type="continuationSeparator" w:id="0">
    <w:p w14:paraId="079E0AD6" w14:textId="77777777" w:rsidR="00AF2687" w:rsidRDefault="00AF2687" w:rsidP="00D661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A490F"/>
    <w:multiLevelType w:val="hybridMultilevel"/>
    <w:tmpl w:val="050615C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DD6B44"/>
    <w:multiLevelType w:val="hybridMultilevel"/>
    <w:tmpl w:val="B0BCD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0A330B"/>
    <w:multiLevelType w:val="hybridMultilevel"/>
    <w:tmpl w:val="D1B6E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EF35D8"/>
    <w:multiLevelType w:val="hybridMultilevel"/>
    <w:tmpl w:val="268C0B38"/>
    <w:lvl w:ilvl="0" w:tplc="C5EC611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DB14D5"/>
    <w:multiLevelType w:val="hybridMultilevel"/>
    <w:tmpl w:val="A8C07292"/>
    <w:lvl w:ilvl="0" w:tplc="8E749AB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0777E8"/>
    <w:multiLevelType w:val="hybridMultilevel"/>
    <w:tmpl w:val="CB5E6396"/>
    <w:lvl w:ilvl="0" w:tplc="2CE4B3A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B562DB"/>
    <w:multiLevelType w:val="hybridMultilevel"/>
    <w:tmpl w:val="D6D64916"/>
    <w:lvl w:ilvl="0" w:tplc="B54CA9B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2833301"/>
    <w:multiLevelType w:val="hybridMultilevel"/>
    <w:tmpl w:val="78CEF82E"/>
    <w:lvl w:ilvl="0" w:tplc="863640BA">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C4133B"/>
    <w:multiLevelType w:val="hybridMultilevel"/>
    <w:tmpl w:val="FF286E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A73F40"/>
    <w:multiLevelType w:val="hybridMultilevel"/>
    <w:tmpl w:val="55260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C21B92"/>
    <w:multiLevelType w:val="hybridMultilevel"/>
    <w:tmpl w:val="79D44BB0"/>
    <w:lvl w:ilvl="0" w:tplc="3612B992">
      <w:start w:val="1"/>
      <w:numFmt w:val="decimal"/>
      <w:lvlText w:val="%1."/>
      <w:lvlJc w:val="left"/>
      <w:pPr>
        <w:ind w:left="720" w:hanging="360"/>
      </w:pPr>
      <w:rPr>
        <w:rFonts w:asciiTheme="minorHAnsi" w:eastAsiaTheme="minorHAnsi"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1D445D"/>
    <w:multiLevelType w:val="hybridMultilevel"/>
    <w:tmpl w:val="94A4DAC2"/>
    <w:lvl w:ilvl="0" w:tplc="5C9C443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A7145D0"/>
    <w:multiLevelType w:val="hybridMultilevel"/>
    <w:tmpl w:val="1F600EC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3BFD28AF"/>
    <w:multiLevelType w:val="hybridMultilevel"/>
    <w:tmpl w:val="34F869AE"/>
    <w:lvl w:ilvl="0" w:tplc="D704533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B0A0C74"/>
    <w:multiLevelType w:val="hybridMultilevel"/>
    <w:tmpl w:val="C4360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D921D16"/>
    <w:multiLevelType w:val="hybridMultilevel"/>
    <w:tmpl w:val="10B2D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E957110"/>
    <w:multiLevelType w:val="hybridMultilevel"/>
    <w:tmpl w:val="D8DC1DCA"/>
    <w:lvl w:ilvl="0" w:tplc="14BAAA32">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F507778"/>
    <w:multiLevelType w:val="hybridMultilevel"/>
    <w:tmpl w:val="B250216A"/>
    <w:lvl w:ilvl="0" w:tplc="08090001">
      <w:start w:val="1"/>
      <w:numFmt w:val="bullet"/>
      <w:lvlText w:val=""/>
      <w:lvlJc w:val="left"/>
      <w:pPr>
        <w:ind w:left="851" w:hanging="360"/>
      </w:pPr>
      <w:rPr>
        <w:rFonts w:ascii="Symbol" w:hAnsi="Symbol" w:hint="default"/>
      </w:rPr>
    </w:lvl>
    <w:lvl w:ilvl="1" w:tplc="08090003" w:tentative="1">
      <w:start w:val="1"/>
      <w:numFmt w:val="bullet"/>
      <w:lvlText w:val="o"/>
      <w:lvlJc w:val="left"/>
      <w:pPr>
        <w:ind w:left="1571" w:hanging="360"/>
      </w:pPr>
      <w:rPr>
        <w:rFonts w:ascii="Courier New" w:hAnsi="Courier New" w:cs="Courier New" w:hint="default"/>
      </w:rPr>
    </w:lvl>
    <w:lvl w:ilvl="2" w:tplc="08090005" w:tentative="1">
      <w:start w:val="1"/>
      <w:numFmt w:val="bullet"/>
      <w:lvlText w:val=""/>
      <w:lvlJc w:val="left"/>
      <w:pPr>
        <w:ind w:left="2291" w:hanging="360"/>
      </w:pPr>
      <w:rPr>
        <w:rFonts w:ascii="Wingdings" w:hAnsi="Wingdings" w:hint="default"/>
      </w:rPr>
    </w:lvl>
    <w:lvl w:ilvl="3" w:tplc="08090001" w:tentative="1">
      <w:start w:val="1"/>
      <w:numFmt w:val="bullet"/>
      <w:lvlText w:val=""/>
      <w:lvlJc w:val="left"/>
      <w:pPr>
        <w:ind w:left="3011" w:hanging="360"/>
      </w:pPr>
      <w:rPr>
        <w:rFonts w:ascii="Symbol" w:hAnsi="Symbol" w:hint="default"/>
      </w:rPr>
    </w:lvl>
    <w:lvl w:ilvl="4" w:tplc="08090003" w:tentative="1">
      <w:start w:val="1"/>
      <w:numFmt w:val="bullet"/>
      <w:lvlText w:val="o"/>
      <w:lvlJc w:val="left"/>
      <w:pPr>
        <w:ind w:left="3731" w:hanging="360"/>
      </w:pPr>
      <w:rPr>
        <w:rFonts w:ascii="Courier New" w:hAnsi="Courier New" w:cs="Courier New" w:hint="default"/>
      </w:rPr>
    </w:lvl>
    <w:lvl w:ilvl="5" w:tplc="08090005" w:tentative="1">
      <w:start w:val="1"/>
      <w:numFmt w:val="bullet"/>
      <w:lvlText w:val=""/>
      <w:lvlJc w:val="left"/>
      <w:pPr>
        <w:ind w:left="4451" w:hanging="360"/>
      </w:pPr>
      <w:rPr>
        <w:rFonts w:ascii="Wingdings" w:hAnsi="Wingdings" w:hint="default"/>
      </w:rPr>
    </w:lvl>
    <w:lvl w:ilvl="6" w:tplc="08090001" w:tentative="1">
      <w:start w:val="1"/>
      <w:numFmt w:val="bullet"/>
      <w:lvlText w:val=""/>
      <w:lvlJc w:val="left"/>
      <w:pPr>
        <w:ind w:left="5171" w:hanging="360"/>
      </w:pPr>
      <w:rPr>
        <w:rFonts w:ascii="Symbol" w:hAnsi="Symbol" w:hint="default"/>
      </w:rPr>
    </w:lvl>
    <w:lvl w:ilvl="7" w:tplc="08090003" w:tentative="1">
      <w:start w:val="1"/>
      <w:numFmt w:val="bullet"/>
      <w:lvlText w:val="o"/>
      <w:lvlJc w:val="left"/>
      <w:pPr>
        <w:ind w:left="5891" w:hanging="360"/>
      </w:pPr>
      <w:rPr>
        <w:rFonts w:ascii="Courier New" w:hAnsi="Courier New" w:cs="Courier New" w:hint="default"/>
      </w:rPr>
    </w:lvl>
    <w:lvl w:ilvl="8" w:tplc="08090005" w:tentative="1">
      <w:start w:val="1"/>
      <w:numFmt w:val="bullet"/>
      <w:lvlText w:val=""/>
      <w:lvlJc w:val="left"/>
      <w:pPr>
        <w:ind w:left="6611" w:hanging="360"/>
      </w:pPr>
      <w:rPr>
        <w:rFonts w:ascii="Wingdings" w:hAnsi="Wingdings" w:hint="default"/>
      </w:rPr>
    </w:lvl>
  </w:abstractNum>
  <w:abstractNum w:abstractNumId="18" w15:restartNumberingAfterBreak="0">
    <w:nsid w:val="5AEC5C7E"/>
    <w:multiLevelType w:val="hybridMultilevel"/>
    <w:tmpl w:val="165ADAB2"/>
    <w:lvl w:ilvl="0" w:tplc="13F621AC">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F078BB"/>
    <w:multiLevelType w:val="hybridMultilevel"/>
    <w:tmpl w:val="4D30C448"/>
    <w:lvl w:ilvl="0" w:tplc="04AA55FE">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C6022DC"/>
    <w:multiLevelType w:val="hybridMultilevel"/>
    <w:tmpl w:val="458424A4"/>
    <w:lvl w:ilvl="0" w:tplc="ECA04C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3C67ED1"/>
    <w:multiLevelType w:val="hybridMultilevel"/>
    <w:tmpl w:val="E42CEB50"/>
    <w:lvl w:ilvl="0" w:tplc="6DA6E53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6BA2C45"/>
    <w:multiLevelType w:val="hybridMultilevel"/>
    <w:tmpl w:val="4E185646"/>
    <w:lvl w:ilvl="0" w:tplc="275E9BCC">
      <w:start w:val="1"/>
      <w:numFmt w:val="decimal"/>
      <w:lvlText w:val="%1."/>
      <w:lvlJc w:val="left"/>
      <w:pPr>
        <w:ind w:left="720" w:hanging="360"/>
      </w:pPr>
      <w:rPr>
        <w:rFonts w:asciiTheme="minorHAnsi" w:eastAsiaTheme="minorHAnsi"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2A87129"/>
    <w:multiLevelType w:val="hybridMultilevel"/>
    <w:tmpl w:val="575CFD0C"/>
    <w:lvl w:ilvl="0" w:tplc="68D2B04E">
      <w:start w:val="1"/>
      <w:numFmt w:val="decimal"/>
      <w:lvlText w:val="%1."/>
      <w:lvlJc w:val="left"/>
      <w:pPr>
        <w:ind w:left="720" w:hanging="360"/>
      </w:pPr>
      <w:rPr>
        <w:rFonts w:hint="default"/>
        <w:color w:val="FF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73457E3"/>
    <w:multiLevelType w:val="hybridMultilevel"/>
    <w:tmpl w:val="BDA63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9C71D9A"/>
    <w:multiLevelType w:val="hybridMultilevel"/>
    <w:tmpl w:val="AB5C7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C5B72D3"/>
    <w:multiLevelType w:val="hybridMultilevel"/>
    <w:tmpl w:val="3BFC7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F523AFD"/>
    <w:multiLevelType w:val="hybridMultilevel"/>
    <w:tmpl w:val="8EF25300"/>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num w:numId="1" w16cid:durableId="684284200">
    <w:abstractNumId w:val="17"/>
  </w:num>
  <w:num w:numId="2" w16cid:durableId="909122222">
    <w:abstractNumId w:val="0"/>
  </w:num>
  <w:num w:numId="3" w16cid:durableId="76706827">
    <w:abstractNumId w:val="10"/>
  </w:num>
  <w:num w:numId="4" w16cid:durableId="1032267558">
    <w:abstractNumId w:val="5"/>
  </w:num>
  <w:num w:numId="5" w16cid:durableId="188809347">
    <w:abstractNumId w:val="6"/>
  </w:num>
  <w:num w:numId="6" w16cid:durableId="1751660050">
    <w:abstractNumId w:val="16"/>
  </w:num>
  <w:num w:numId="7" w16cid:durableId="1780097896">
    <w:abstractNumId w:val="25"/>
  </w:num>
  <w:num w:numId="8" w16cid:durableId="658315920">
    <w:abstractNumId w:val="4"/>
  </w:num>
  <w:num w:numId="9" w16cid:durableId="2076783558">
    <w:abstractNumId w:val="27"/>
  </w:num>
  <w:num w:numId="10" w16cid:durableId="861477897">
    <w:abstractNumId w:val="15"/>
  </w:num>
  <w:num w:numId="11" w16cid:durableId="644315288">
    <w:abstractNumId w:val="8"/>
  </w:num>
  <w:num w:numId="12" w16cid:durableId="328947059">
    <w:abstractNumId w:val="3"/>
  </w:num>
  <w:num w:numId="13" w16cid:durableId="1563518825">
    <w:abstractNumId w:val="19"/>
  </w:num>
  <w:num w:numId="14" w16cid:durableId="577133982">
    <w:abstractNumId w:val="7"/>
  </w:num>
  <w:num w:numId="15" w16cid:durableId="1016423004">
    <w:abstractNumId w:val="11"/>
  </w:num>
  <w:num w:numId="16" w16cid:durableId="1358047551">
    <w:abstractNumId w:val="18"/>
  </w:num>
  <w:num w:numId="17" w16cid:durableId="505637379">
    <w:abstractNumId w:val="14"/>
  </w:num>
  <w:num w:numId="18" w16cid:durableId="1534803858">
    <w:abstractNumId w:val="24"/>
  </w:num>
  <w:num w:numId="19" w16cid:durableId="1273825350">
    <w:abstractNumId w:val="1"/>
  </w:num>
  <w:num w:numId="20" w16cid:durableId="454296848">
    <w:abstractNumId w:val="22"/>
  </w:num>
  <w:num w:numId="21" w16cid:durableId="1882395945">
    <w:abstractNumId w:val="2"/>
  </w:num>
  <w:num w:numId="22" w16cid:durableId="1175455171">
    <w:abstractNumId w:val="23"/>
  </w:num>
  <w:num w:numId="23" w16cid:durableId="692263294">
    <w:abstractNumId w:val="12"/>
  </w:num>
  <w:num w:numId="24" w16cid:durableId="2144081273">
    <w:abstractNumId w:val="26"/>
  </w:num>
  <w:num w:numId="25" w16cid:durableId="790976370">
    <w:abstractNumId w:val="13"/>
  </w:num>
  <w:num w:numId="26" w16cid:durableId="1401322904">
    <w:abstractNumId w:val="20"/>
  </w:num>
  <w:num w:numId="27" w16cid:durableId="2051684429">
    <w:abstractNumId w:val="9"/>
  </w:num>
  <w:num w:numId="28" w16cid:durableId="20157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E2A"/>
    <w:rsid w:val="000040EB"/>
    <w:rsid w:val="00004B16"/>
    <w:rsid w:val="000065C3"/>
    <w:rsid w:val="0000744D"/>
    <w:rsid w:val="00012B53"/>
    <w:rsid w:val="00020257"/>
    <w:rsid w:val="00025525"/>
    <w:rsid w:val="00033F79"/>
    <w:rsid w:val="00037437"/>
    <w:rsid w:val="00044DC3"/>
    <w:rsid w:val="000622F5"/>
    <w:rsid w:val="00064D6D"/>
    <w:rsid w:val="000653C3"/>
    <w:rsid w:val="00067DAA"/>
    <w:rsid w:val="000718E0"/>
    <w:rsid w:val="00073409"/>
    <w:rsid w:val="0009271F"/>
    <w:rsid w:val="00096981"/>
    <w:rsid w:val="000A5346"/>
    <w:rsid w:val="000A59C3"/>
    <w:rsid w:val="000B4404"/>
    <w:rsid w:val="000B75BB"/>
    <w:rsid w:val="000B798D"/>
    <w:rsid w:val="000B7EAF"/>
    <w:rsid w:val="000C1B6A"/>
    <w:rsid w:val="000D7CED"/>
    <w:rsid w:val="000E3EDC"/>
    <w:rsid w:val="000E4B62"/>
    <w:rsid w:val="000F03DF"/>
    <w:rsid w:val="000F0B26"/>
    <w:rsid w:val="000F558B"/>
    <w:rsid w:val="000F5D6A"/>
    <w:rsid w:val="000F748C"/>
    <w:rsid w:val="0010405D"/>
    <w:rsid w:val="00111FC3"/>
    <w:rsid w:val="00122E4A"/>
    <w:rsid w:val="001318A6"/>
    <w:rsid w:val="00131E04"/>
    <w:rsid w:val="0013526B"/>
    <w:rsid w:val="00140087"/>
    <w:rsid w:val="00141642"/>
    <w:rsid w:val="00143F25"/>
    <w:rsid w:val="00153587"/>
    <w:rsid w:val="00163C89"/>
    <w:rsid w:val="00166528"/>
    <w:rsid w:val="001741A1"/>
    <w:rsid w:val="00185E80"/>
    <w:rsid w:val="001879B6"/>
    <w:rsid w:val="00190E82"/>
    <w:rsid w:val="001A05FA"/>
    <w:rsid w:val="001A1606"/>
    <w:rsid w:val="001A307A"/>
    <w:rsid w:val="001A3206"/>
    <w:rsid w:val="001B289F"/>
    <w:rsid w:val="001B3300"/>
    <w:rsid w:val="001C0592"/>
    <w:rsid w:val="001C1B9C"/>
    <w:rsid w:val="001C27C5"/>
    <w:rsid w:val="001C682D"/>
    <w:rsid w:val="001C75A6"/>
    <w:rsid w:val="001D0CC3"/>
    <w:rsid w:val="001D237E"/>
    <w:rsid w:val="001E1AAE"/>
    <w:rsid w:val="001F0497"/>
    <w:rsid w:val="001F5F62"/>
    <w:rsid w:val="0020173B"/>
    <w:rsid w:val="002025A3"/>
    <w:rsid w:val="00206BF2"/>
    <w:rsid w:val="00212D6F"/>
    <w:rsid w:val="0021465D"/>
    <w:rsid w:val="00214FFC"/>
    <w:rsid w:val="0023176B"/>
    <w:rsid w:val="00267FA9"/>
    <w:rsid w:val="002801AD"/>
    <w:rsid w:val="00283137"/>
    <w:rsid w:val="00283DA9"/>
    <w:rsid w:val="0029196D"/>
    <w:rsid w:val="0029342B"/>
    <w:rsid w:val="00294CF0"/>
    <w:rsid w:val="0029502D"/>
    <w:rsid w:val="0029638B"/>
    <w:rsid w:val="002A12E9"/>
    <w:rsid w:val="002A1E79"/>
    <w:rsid w:val="002A5488"/>
    <w:rsid w:val="002A5F81"/>
    <w:rsid w:val="002A7B69"/>
    <w:rsid w:val="002B1523"/>
    <w:rsid w:val="002B19E0"/>
    <w:rsid w:val="002B1B09"/>
    <w:rsid w:val="002B2C20"/>
    <w:rsid w:val="002C0036"/>
    <w:rsid w:val="002D0531"/>
    <w:rsid w:val="002D0783"/>
    <w:rsid w:val="002F249D"/>
    <w:rsid w:val="002F4146"/>
    <w:rsid w:val="00300ACC"/>
    <w:rsid w:val="00301550"/>
    <w:rsid w:val="00311DC3"/>
    <w:rsid w:val="00312096"/>
    <w:rsid w:val="00312AA9"/>
    <w:rsid w:val="0031463C"/>
    <w:rsid w:val="0031511E"/>
    <w:rsid w:val="00316FF4"/>
    <w:rsid w:val="0032146F"/>
    <w:rsid w:val="0032331A"/>
    <w:rsid w:val="00323764"/>
    <w:rsid w:val="00325AAC"/>
    <w:rsid w:val="003340C6"/>
    <w:rsid w:val="0033516D"/>
    <w:rsid w:val="003357DE"/>
    <w:rsid w:val="003374A9"/>
    <w:rsid w:val="0034014E"/>
    <w:rsid w:val="0034302E"/>
    <w:rsid w:val="00345266"/>
    <w:rsid w:val="00346A19"/>
    <w:rsid w:val="003554C2"/>
    <w:rsid w:val="00362789"/>
    <w:rsid w:val="00374513"/>
    <w:rsid w:val="0037526E"/>
    <w:rsid w:val="0037562B"/>
    <w:rsid w:val="00377146"/>
    <w:rsid w:val="003948D8"/>
    <w:rsid w:val="00395833"/>
    <w:rsid w:val="00397B37"/>
    <w:rsid w:val="003A462E"/>
    <w:rsid w:val="003C0A80"/>
    <w:rsid w:val="003C2E09"/>
    <w:rsid w:val="003C31B2"/>
    <w:rsid w:val="003D22EF"/>
    <w:rsid w:val="003E0578"/>
    <w:rsid w:val="003E078D"/>
    <w:rsid w:val="003E200B"/>
    <w:rsid w:val="003E402D"/>
    <w:rsid w:val="003E43F3"/>
    <w:rsid w:val="003E5CCE"/>
    <w:rsid w:val="003F2EDA"/>
    <w:rsid w:val="003F7711"/>
    <w:rsid w:val="0040669C"/>
    <w:rsid w:val="0041241E"/>
    <w:rsid w:val="00413FD1"/>
    <w:rsid w:val="0041772E"/>
    <w:rsid w:val="0042170D"/>
    <w:rsid w:val="00422222"/>
    <w:rsid w:val="00422F77"/>
    <w:rsid w:val="00426C5A"/>
    <w:rsid w:val="004312FE"/>
    <w:rsid w:val="00437111"/>
    <w:rsid w:val="00441182"/>
    <w:rsid w:val="004421E7"/>
    <w:rsid w:val="00442272"/>
    <w:rsid w:val="00445CFE"/>
    <w:rsid w:val="00446081"/>
    <w:rsid w:val="00447AD7"/>
    <w:rsid w:val="00456619"/>
    <w:rsid w:val="00466B01"/>
    <w:rsid w:val="0046781D"/>
    <w:rsid w:val="00470577"/>
    <w:rsid w:val="00472153"/>
    <w:rsid w:val="0047257D"/>
    <w:rsid w:val="004729AB"/>
    <w:rsid w:val="004A0119"/>
    <w:rsid w:val="004A0FBE"/>
    <w:rsid w:val="004A31A7"/>
    <w:rsid w:val="004A7A34"/>
    <w:rsid w:val="004B4AE7"/>
    <w:rsid w:val="004B6CA6"/>
    <w:rsid w:val="004B7F4E"/>
    <w:rsid w:val="004C5CB6"/>
    <w:rsid w:val="004D2FAE"/>
    <w:rsid w:val="004D5ADB"/>
    <w:rsid w:val="004D5BE0"/>
    <w:rsid w:val="004D632D"/>
    <w:rsid w:val="004E07FB"/>
    <w:rsid w:val="004E4AD5"/>
    <w:rsid w:val="004E4B17"/>
    <w:rsid w:val="005004FA"/>
    <w:rsid w:val="0050097C"/>
    <w:rsid w:val="00501B4C"/>
    <w:rsid w:val="005024C9"/>
    <w:rsid w:val="00514FD4"/>
    <w:rsid w:val="005171EC"/>
    <w:rsid w:val="005229F8"/>
    <w:rsid w:val="0052391E"/>
    <w:rsid w:val="00525FA5"/>
    <w:rsid w:val="0053535E"/>
    <w:rsid w:val="00536B6C"/>
    <w:rsid w:val="00537819"/>
    <w:rsid w:val="005408C1"/>
    <w:rsid w:val="00546868"/>
    <w:rsid w:val="005512FD"/>
    <w:rsid w:val="00560BF7"/>
    <w:rsid w:val="00562DEF"/>
    <w:rsid w:val="005747C0"/>
    <w:rsid w:val="00584DB0"/>
    <w:rsid w:val="00593FAD"/>
    <w:rsid w:val="0059465B"/>
    <w:rsid w:val="00594DC4"/>
    <w:rsid w:val="005B0754"/>
    <w:rsid w:val="005C0BF4"/>
    <w:rsid w:val="005C6958"/>
    <w:rsid w:val="005D0DB8"/>
    <w:rsid w:val="005D1BC0"/>
    <w:rsid w:val="005D4A7F"/>
    <w:rsid w:val="005E4AAA"/>
    <w:rsid w:val="005E5EE4"/>
    <w:rsid w:val="005F0A4D"/>
    <w:rsid w:val="00600CDF"/>
    <w:rsid w:val="00603670"/>
    <w:rsid w:val="00606889"/>
    <w:rsid w:val="00612482"/>
    <w:rsid w:val="00613565"/>
    <w:rsid w:val="006209EA"/>
    <w:rsid w:val="00624D97"/>
    <w:rsid w:val="00627CEA"/>
    <w:rsid w:val="00630908"/>
    <w:rsid w:val="00631C54"/>
    <w:rsid w:val="00641ADB"/>
    <w:rsid w:val="00642693"/>
    <w:rsid w:val="0064704B"/>
    <w:rsid w:val="00652FFA"/>
    <w:rsid w:val="0066007D"/>
    <w:rsid w:val="00664265"/>
    <w:rsid w:val="006659C0"/>
    <w:rsid w:val="006715FD"/>
    <w:rsid w:val="00672C76"/>
    <w:rsid w:val="00674FE0"/>
    <w:rsid w:val="006806D0"/>
    <w:rsid w:val="00683DDA"/>
    <w:rsid w:val="00685C68"/>
    <w:rsid w:val="00692E5A"/>
    <w:rsid w:val="0069361B"/>
    <w:rsid w:val="0069616E"/>
    <w:rsid w:val="006A1A9C"/>
    <w:rsid w:val="006A2A94"/>
    <w:rsid w:val="006B4E9C"/>
    <w:rsid w:val="006C1208"/>
    <w:rsid w:val="006C279F"/>
    <w:rsid w:val="006C7508"/>
    <w:rsid w:val="006C7B09"/>
    <w:rsid w:val="006D02CD"/>
    <w:rsid w:val="006E1293"/>
    <w:rsid w:val="006E5AA5"/>
    <w:rsid w:val="006F1430"/>
    <w:rsid w:val="006F1FC4"/>
    <w:rsid w:val="006F1FCD"/>
    <w:rsid w:val="006F2BE0"/>
    <w:rsid w:val="007031B8"/>
    <w:rsid w:val="00704561"/>
    <w:rsid w:val="00707AD6"/>
    <w:rsid w:val="00712EA8"/>
    <w:rsid w:val="00720D8D"/>
    <w:rsid w:val="00721493"/>
    <w:rsid w:val="00722C0B"/>
    <w:rsid w:val="007230B5"/>
    <w:rsid w:val="00730E54"/>
    <w:rsid w:val="00732AEF"/>
    <w:rsid w:val="00732B1F"/>
    <w:rsid w:val="00734898"/>
    <w:rsid w:val="00743685"/>
    <w:rsid w:val="00747432"/>
    <w:rsid w:val="0075355B"/>
    <w:rsid w:val="00753692"/>
    <w:rsid w:val="007574E9"/>
    <w:rsid w:val="00762BD1"/>
    <w:rsid w:val="0076400A"/>
    <w:rsid w:val="00770800"/>
    <w:rsid w:val="007722D5"/>
    <w:rsid w:val="00772E6B"/>
    <w:rsid w:val="00776648"/>
    <w:rsid w:val="00780F50"/>
    <w:rsid w:val="00781D14"/>
    <w:rsid w:val="00783D93"/>
    <w:rsid w:val="00786340"/>
    <w:rsid w:val="007865A3"/>
    <w:rsid w:val="00787A79"/>
    <w:rsid w:val="0079068D"/>
    <w:rsid w:val="0079188C"/>
    <w:rsid w:val="007A4555"/>
    <w:rsid w:val="007B3224"/>
    <w:rsid w:val="007B32C1"/>
    <w:rsid w:val="007C3564"/>
    <w:rsid w:val="007D5B03"/>
    <w:rsid w:val="007D69F8"/>
    <w:rsid w:val="007D7406"/>
    <w:rsid w:val="007E521C"/>
    <w:rsid w:val="007F0AA0"/>
    <w:rsid w:val="007F2968"/>
    <w:rsid w:val="007F6181"/>
    <w:rsid w:val="00801338"/>
    <w:rsid w:val="00801665"/>
    <w:rsid w:val="0080676E"/>
    <w:rsid w:val="008104DD"/>
    <w:rsid w:val="00812A70"/>
    <w:rsid w:val="00815FA3"/>
    <w:rsid w:val="008312A4"/>
    <w:rsid w:val="00842484"/>
    <w:rsid w:val="00850D59"/>
    <w:rsid w:val="00870169"/>
    <w:rsid w:val="0087378E"/>
    <w:rsid w:val="008743F0"/>
    <w:rsid w:val="00884594"/>
    <w:rsid w:val="00890E27"/>
    <w:rsid w:val="00896E76"/>
    <w:rsid w:val="008A11BB"/>
    <w:rsid w:val="008A430B"/>
    <w:rsid w:val="008A4A7E"/>
    <w:rsid w:val="008A4DE3"/>
    <w:rsid w:val="008A671A"/>
    <w:rsid w:val="008A7383"/>
    <w:rsid w:val="008B2723"/>
    <w:rsid w:val="008B476E"/>
    <w:rsid w:val="008B6682"/>
    <w:rsid w:val="008C0D87"/>
    <w:rsid w:val="008C4063"/>
    <w:rsid w:val="008C48F5"/>
    <w:rsid w:val="008C50B4"/>
    <w:rsid w:val="008C6D63"/>
    <w:rsid w:val="008D0B97"/>
    <w:rsid w:val="008D5C4F"/>
    <w:rsid w:val="008D7453"/>
    <w:rsid w:val="008D7CDF"/>
    <w:rsid w:val="008E16F5"/>
    <w:rsid w:val="008E3B07"/>
    <w:rsid w:val="008E3F7A"/>
    <w:rsid w:val="008E5A28"/>
    <w:rsid w:val="008E5C54"/>
    <w:rsid w:val="008F0917"/>
    <w:rsid w:val="008F101C"/>
    <w:rsid w:val="008F65F2"/>
    <w:rsid w:val="008F6B80"/>
    <w:rsid w:val="008F7A17"/>
    <w:rsid w:val="0090027C"/>
    <w:rsid w:val="00920C20"/>
    <w:rsid w:val="00921CBA"/>
    <w:rsid w:val="0092489C"/>
    <w:rsid w:val="00925063"/>
    <w:rsid w:val="00925260"/>
    <w:rsid w:val="00931FFE"/>
    <w:rsid w:val="0093201D"/>
    <w:rsid w:val="00932149"/>
    <w:rsid w:val="009335B8"/>
    <w:rsid w:val="00935AF9"/>
    <w:rsid w:val="009362C3"/>
    <w:rsid w:val="009369E0"/>
    <w:rsid w:val="009533AC"/>
    <w:rsid w:val="00961078"/>
    <w:rsid w:val="00964618"/>
    <w:rsid w:val="00970B63"/>
    <w:rsid w:val="00973EA7"/>
    <w:rsid w:val="00977BE1"/>
    <w:rsid w:val="00985951"/>
    <w:rsid w:val="00990316"/>
    <w:rsid w:val="0099181B"/>
    <w:rsid w:val="00993D7C"/>
    <w:rsid w:val="009A18EC"/>
    <w:rsid w:val="009A3E2A"/>
    <w:rsid w:val="009A5BEA"/>
    <w:rsid w:val="009B00EE"/>
    <w:rsid w:val="009B239E"/>
    <w:rsid w:val="009B4009"/>
    <w:rsid w:val="009C15CE"/>
    <w:rsid w:val="009C16B5"/>
    <w:rsid w:val="009C1D4B"/>
    <w:rsid w:val="009C4092"/>
    <w:rsid w:val="009D1642"/>
    <w:rsid w:val="009D1D17"/>
    <w:rsid w:val="009D3D40"/>
    <w:rsid w:val="009E08CD"/>
    <w:rsid w:val="009E6547"/>
    <w:rsid w:val="009F1921"/>
    <w:rsid w:val="009F7DA4"/>
    <w:rsid w:val="00A00778"/>
    <w:rsid w:val="00A03356"/>
    <w:rsid w:val="00A12384"/>
    <w:rsid w:val="00A1266C"/>
    <w:rsid w:val="00A12B1A"/>
    <w:rsid w:val="00A12F1B"/>
    <w:rsid w:val="00A1396C"/>
    <w:rsid w:val="00A21462"/>
    <w:rsid w:val="00A25250"/>
    <w:rsid w:val="00A25A50"/>
    <w:rsid w:val="00A340F7"/>
    <w:rsid w:val="00A42E78"/>
    <w:rsid w:val="00A534DC"/>
    <w:rsid w:val="00A61F12"/>
    <w:rsid w:val="00A6258A"/>
    <w:rsid w:val="00A71F5C"/>
    <w:rsid w:val="00A729B8"/>
    <w:rsid w:val="00A76503"/>
    <w:rsid w:val="00A766B9"/>
    <w:rsid w:val="00A76FA6"/>
    <w:rsid w:val="00A82AA0"/>
    <w:rsid w:val="00A9239B"/>
    <w:rsid w:val="00AA1400"/>
    <w:rsid w:val="00AA2E53"/>
    <w:rsid w:val="00AA5F81"/>
    <w:rsid w:val="00AA7A05"/>
    <w:rsid w:val="00AB26FF"/>
    <w:rsid w:val="00AB6206"/>
    <w:rsid w:val="00AC021C"/>
    <w:rsid w:val="00AC2337"/>
    <w:rsid w:val="00AC2459"/>
    <w:rsid w:val="00AE0019"/>
    <w:rsid w:val="00AE095A"/>
    <w:rsid w:val="00AE4023"/>
    <w:rsid w:val="00AE40EB"/>
    <w:rsid w:val="00AE797C"/>
    <w:rsid w:val="00AF13F6"/>
    <w:rsid w:val="00AF2687"/>
    <w:rsid w:val="00B03BB8"/>
    <w:rsid w:val="00B04B49"/>
    <w:rsid w:val="00B057DA"/>
    <w:rsid w:val="00B0747A"/>
    <w:rsid w:val="00B1231D"/>
    <w:rsid w:val="00B1324E"/>
    <w:rsid w:val="00B153EC"/>
    <w:rsid w:val="00B22C84"/>
    <w:rsid w:val="00B25F7C"/>
    <w:rsid w:val="00B30FF4"/>
    <w:rsid w:val="00B3211D"/>
    <w:rsid w:val="00B3518E"/>
    <w:rsid w:val="00B40856"/>
    <w:rsid w:val="00B5316E"/>
    <w:rsid w:val="00B55E34"/>
    <w:rsid w:val="00B5633D"/>
    <w:rsid w:val="00B601B0"/>
    <w:rsid w:val="00B64BC2"/>
    <w:rsid w:val="00B70453"/>
    <w:rsid w:val="00B71478"/>
    <w:rsid w:val="00B814C6"/>
    <w:rsid w:val="00B81F54"/>
    <w:rsid w:val="00B840BC"/>
    <w:rsid w:val="00B843D7"/>
    <w:rsid w:val="00B91719"/>
    <w:rsid w:val="00B963A7"/>
    <w:rsid w:val="00B97264"/>
    <w:rsid w:val="00BA413D"/>
    <w:rsid w:val="00BA636D"/>
    <w:rsid w:val="00BB3D32"/>
    <w:rsid w:val="00BC3685"/>
    <w:rsid w:val="00BC6943"/>
    <w:rsid w:val="00BD5E97"/>
    <w:rsid w:val="00BE0702"/>
    <w:rsid w:val="00BE5166"/>
    <w:rsid w:val="00BF5426"/>
    <w:rsid w:val="00BF6D35"/>
    <w:rsid w:val="00C04107"/>
    <w:rsid w:val="00C073A0"/>
    <w:rsid w:val="00C135C0"/>
    <w:rsid w:val="00C14393"/>
    <w:rsid w:val="00C22C33"/>
    <w:rsid w:val="00C23B7E"/>
    <w:rsid w:val="00C369DD"/>
    <w:rsid w:val="00C373C7"/>
    <w:rsid w:val="00C42E51"/>
    <w:rsid w:val="00C5441D"/>
    <w:rsid w:val="00C57F3D"/>
    <w:rsid w:val="00C6680B"/>
    <w:rsid w:val="00C73856"/>
    <w:rsid w:val="00C76D6F"/>
    <w:rsid w:val="00C76DF3"/>
    <w:rsid w:val="00C833E9"/>
    <w:rsid w:val="00C83F1F"/>
    <w:rsid w:val="00C905EB"/>
    <w:rsid w:val="00C9798E"/>
    <w:rsid w:val="00CA3CCD"/>
    <w:rsid w:val="00CA69AD"/>
    <w:rsid w:val="00CA6CA1"/>
    <w:rsid w:val="00CB388C"/>
    <w:rsid w:val="00CC615C"/>
    <w:rsid w:val="00CD29CE"/>
    <w:rsid w:val="00CD42FA"/>
    <w:rsid w:val="00CD474A"/>
    <w:rsid w:val="00CD6CC2"/>
    <w:rsid w:val="00CD7CD8"/>
    <w:rsid w:val="00CE090E"/>
    <w:rsid w:val="00CE125C"/>
    <w:rsid w:val="00CE3137"/>
    <w:rsid w:val="00CE698C"/>
    <w:rsid w:val="00CE7C09"/>
    <w:rsid w:val="00CF41E1"/>
    <w:rsid w:val="00CF4598"/>
    <w:rsid w:val="00CF4F66"/>
    <w:rsid w:val="00D01D39"/>
    <w:rsid w:val="00D03E8E"/>
    <w:rsid w:val="00D07662"/>
    <w:rsid w:val="00D21489"/>
    <w:rsid w:val="00D2296F"/>
    <w:rsid w:val="00D30F1E"/>
    <w:rsid w:val="00D3460C"/>
    <w:rsid w:val="00D348FB"/>
    <w:rsid w:val="00D41084"/>
    <w:rsid w:val="00D51406"/>
    <w:rsid w:val="00D645D3"/>
    <w:rsid w:val="00D661C7"/>
    <w:rsid w:val="00D714D9"/>
    <w:rsid w:val="00D71730"/>
    <w:rsid w:val="00D733D3"/>
    <w:rsid w:val="00D741D2"/>
    <w:rsid w:val="00D743F5"/>
    <w:rsid w:val="00D74679"/>
    <w:rsid w:val="00D74C48"/>
    <w:rsid w:val="00D83937"/>
    <w:rsid w:val="00D84A65"/>
    <w:rsid w:val="00D90A1E"/>
    <w:rsid w:val="00D937FB"/>
    <w:rsid w:val="00D95BE2"/>
    <w:rsid w:val="00D9661A"/>
    <w:rsid w:val="00DA145D"/>
    <w:rsid w:val="00DA29F7"/>
    <w:rsid w:val="00DA359F"/>
    <w:rsid w:val="00DA7A78"/>
    <w:rsid w:val="00DB26B6"/>
    <w:rsid w:val="00DB4D4D"/>
    <w:rsid w:val="00DB5A75"/>
    <w:rsid w:val="00DD059F"/>
    <w:rsid w:val="00DD0627"/>
    <w:rsid w:val="00DD25A0"/>
    <w:rsid w:val="00DD51D0"/>
    <w:rsid w:val="00DD6B93"/>
    <w:rsid w:val="00DE249E"/>
    <w:rsid w:val="00DE51F7"/>
    <w:rsid w:val="00DF507C"/>
    <w:rsid w:val="00DF5DFD"/>
    <w:rsid w:val="00E043E5"/>
    <w:rsid w:val="00E044ED"/>
    <w:rsid w:val="00E06595"/>
    <w:rsid w:val="00E1262F"/>
    <w:rsid w:val="00E13407"/>
    <w:rsid w:val="00E1525E"/>
    <w:rsid w:val="00E164A7"/>
    <w:rsid w:val="00E17B0C"/>
    <w:rsid w:val="00E20E84"/>
    <w:rsid w:val="00E2322D"/>
    <w:rsid w:val="00E240A7"/>
    <w:rsid w:val="00E254CA"/>
    <w:rsid w:val="00E467A1"/>
    <w:rsid w:val="00E51B36"/>
    <w:rsid w:val="00E51CDA"/>
    <w:rsid w:val="00E563F9"/>
    <w:rsid w:val="00E57C89"/>
    <w:rsid w:val="00E616F6"/>
    <w:rsid w:val="00E75A13"/>
    <w:rsid w:val="00E777C5"/>
    <w:rsid w:val="00E77F58"/>
    <w:rsid w:val="00E85907"/>
    <w:rsid w:val="00E92064"/>
    <w:rsid w:val="00EA3376"/>
    <w:rsid w:val="00EA54C9"/>
    <w:rsid w:val="00EB7061"/>
    <w:rsid w:val="00EB76B4"/>
    <w:rsid w:val="00EC0A55"/>
    <w:rsid w:val="00EC3EEF"/>
    <w:rsid w:val="00EC4CF0"/>
    <w:rsid w:val="00EC4D6F"/>
    <w:rsid w:val="00EC5106"/>
    <w:rsid w:val="00ED008C"/>
    <w:rsid w:val="00ED671E"/>
    <w:rsid w:val="00EE4593"/>
    <w:rsid w:val="00EF16F7"/>
    <w:rsid w:val="00EF5A6C"/>
    <w:rsid w:val="00F00834"/>
    <w:rsid w:val="00F03FA2"/>
    <w:rsid w:val="00F13A40"/>
    <w:rsid w:val="00F170FE"/>
    <w:rsid w:val="00F26A93"/>
    <w:rsid w:val="00F3681E"/>
    <w:rsid w:val="00F37679"/>
    <w:rsid w:val="00F4581E"/>
    <w:rsid w:val="00F5051E"/>
    <w:rsid w:val="00F5404C"/>
    <w:rsid w:val="00F75337"/>
    <w:rsid w:val="00F75453"/>
    <w:rsid w:val="00F774D5"/>
    <w:rsid w:val="00F8095B"/>
    <w:rsid w:val="00F97E81"/>
    <w:rsid w:val="00FB3E2A"/>
    <w:rsid w:val="00FB3E67"/>
    <w:rsid w:val="00FB7BD5"/>
    <w:rsid w:val="00FC2F7C"/>
    <w:rsid w:val="00FC41AF"/>
    <w:rsid w:val="00FC4E69"/>
    <w:rsid w:val="00FC5A1C"/>
    <w:rsid w:val="00FD4A21"/>
    <w:rsid w:val="00FE07D3"/>
    <w:rsid w:val="00FE0FF5"/>
    <w:rsid w:val="00FE4598"/>
    <w:rsid w:val="00FE72AE"/>
    <w:rsid w:val="00FE764F"/>
    <w:rsid w:val="00FF265C"/>
    <w:rsid w:val="00FF4117"/>
    <w:rsid w:val="00FF5E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5345CF"/>
  <w15:chartTrackingRefBased/>
  <w15:docId w15:val="{9908060F-6623-4882-BFAF-1633A488C3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61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61C7"/>
  </w:style>
  <w:style w:type="paragraph" w:styleId="Footer">
    <w:name w:val="footer"/>
    <w:basedOn w:val="Normal"/>
    <w:link w:val="FooterChar"/>
    <w:uiPriority w:val="99"/>
    <w:unhideWhenUsed/>
    <w:rsid w:val="00D661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61C7"/>
  </w:style>
  <w:style w:type="paragraph" w:styleId="ListParagraph">
    <w:name w:val="List Paragraph"/>
    <w:basedOn w:val="Normal"/>
    <w:uiPriority w:val="34"/>
    <w:qFormat/>
    <w:rsid w:val="00D661C7"/>
    <w:pPr>
      <w:ind w:left="720"/>
      <w:contextualSpacing/>
    </w:pPr>
  </w:style>
  <w:style w:type="table" w:styleId="TableGrid">
    <w:name w:val="Table Grid"/>
    <w:basedOn w:val="TableNormal"/>
    <w:uiPriority w:val="39"/>
    <w:rsid w:val="00C76D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F5F62"/>
    <w:rPr>
      <w:color w:val="0563C1" w:themeColor="hyperlink"/>
      <w:u w:val="single"/>
    </w:rPr>
  </w:style>
  <w:style w:type="character" w:styleId="UnresolvedMention">
    <w:name w:val="Unresolved Mention"/>
    <w:basedOn w:val="DefaultParagraphFont"/>
    <w:uiPriority w:val="99"/>
    <w:semiHidden/>
    <w:unhideWhenUsed/>
    <w:rsid w:val="001F5F62"/>
    <w:rPr>
      <w:color w:val="605E5C"/>
      <w:shd w:val="clear" w:color="auto" w:fill="E1DFDD"/>
    </w:rPr>
  </w:style>
  <w:style w:type="paragraph" w:styleId="Bibliography">
    <w:name w:val="Bibliography"/>
    <w:basedOn w:val="Normal"/>
    <w:next w:val="Normal"/>
    <w:uiPriority w:val="37"/>
    <w:unhideWhenUsed/>
    <w:rsid w:val="008067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55902">
      <w:bodyDiv w:val="1"/>
      <w:marLeft w:val="0"/>
      <w:marRight w:val="0"/>
      <w:marTop w:val="0"/>
      <w:marBottom w:val="0"/>
      <w:divBdr>
        <w:top w:val="none" w:sz="0" w:space="0" w:color="auto"/>
        <w:left w:val="none" w:sz="0" w:space="0" w:color="auto"/>
        <w:bottom w:val="none" w:sz="0" w:space="0" w:color="auto"/>
        <w:right w:val="none" w:sz="0" w:space="0" w:color="auto"/>
      </w:divBdr>
    </w:div>
    <w:div w:id="62796217">
      <w:bodyDiv w:val="1"/>
      <w:marLeft w:val="0"/>
      <w:marRight w:val="0"/>
      <w:marTop w:val="0"/>
      <w:marBottom w:val="0"/>
      <w:divBdr>
        <w:top w:val="none" w:sz="0" w:space="0" w:color="auto"/>
        <w:left w:val="none" w:sz="0" w:space="0" w:color="auto"/>
        <w:bottom w:val="none" w:sz="0" w:space="0" w:color="auto"/>
        <w:right w:val="none" w:sz="0" w:space="0" w:color="auto"/>
      </w:divBdr>
    </w:div>
    <w:div w:id="69426977">
      <w:bodyDiv w:val="1"/>
      <w:marLeft w:val="0"/>
      <w:marRight w:val="0"/>
      <w:marTop w:val="0"/>
      <w:marBottom w:val="0"/>
      <w:divBdr>
        <w:top w:val="none" w:sz="0" w:space="0" w:color="auto"/>
        <w:left w:val="none" w:sz="0" w:space="0" w:color="auto"/>
        <w:bottom w:val="none" w:sz="0" w:space="0" w:color="auto"/>
        <w:right w:val="none" w:sz="0" w:space="0" w:color="auto"/>
      </w:divBdr>
    </w:div>
    <w:div w:id="102844205">
      <w:bodyDiv w:val="1"/>
      <w:marLeft w:val="0"/>
      <w:marRight w:val="0"/>
      <w:marTop w:val="0"/>
      <w:marBottom w:val="0"/>
      <w:divBdr>
        <w:top w:val="none" w:sz="0" w:space="0" w:color="auto"/>
        <w:left w:val="none" w:sz="0" w:space="0" w:color="auto"/>
        <w:bottom w:val="none" w:sz="0" w:space="0" w:color="auto"/>
        <w:right w:val="none" w:sz="0" w:space="0" w:color="auto"/>
      </w:divBdr>
    </w:div>
    <w:div w:id="115956169">
      <w:bodyDiv w:val="1"/>
      <w:marLeft w:val="0"/>
      <w:marRight w:val="0"/>
      <w:marTop w:val="0"/>
      <w:marBottom w:val="0"/>
      <w:divBdr>
        <w:top w:val="none" w:sz="0" w:space="0" w:color="auto"/>
        <w:left w:val="none" w:sz="0" w:space="0" w:color="auto"/>
        <w:bottom w:val="none" w:sz="0" w:space="0" w:color="auto"/>
        <w:right w:val="none" w:sz="0" w:space="0" w:color="auto"/>
      </w:divBdr>
    </w:div>
    <w:div w:id="122308518">
      <w:bodyDiv w:val="1"/>
      <w:marLeft w:val="0"/>
      <w:marRight w:val="0"/>
      <w:marTop w:val="0"/>
      <w:marBottom w:val="0"/>
      <w:divBdr>
        <w:top w:val="none" w:sz="0" w:space="0" w:color="auto"/>
        <w:left w:val="none" w:sz="0" w:space="0" w:color="auto"/>
        <w:bottom w:val="none" w:sz="0" w:space="0" w:color="auto"/>
        <w:right w:val="none" w:sz="0" w:space="0" w:color="auto"/>
      </w:divBdr>
    </w:div>
    <w:div w:id="133177485">
      <w:bodyDiv w:val="1"/>
      <w:marLeft w:val="0"/>
      <w:marRight w:val="0"/>
      <w:marTop w:val="0"/>
      <w:marBottom w:val="0"/>
      <w:divBdr>
        <w:top w:val="none" w:sz="0" w:space="0" w:color="auto"/>
        <w:left w:val="none" w:sz="0" w:space="0" w:color="auto"/>
        <w:bottom w:val="none" w:sz="0" w:space="0" w:color="auto"/>
        <w:right w:val="none" w:sz="0" w:space="0" w:color="auto"/>
      </w:divBdr>
    </w:div>
    <w:div w:id="168757081">
      <w:bodyDiv w:val="1"/>
      <w:marLeft w:val="0"/>
      <w:marRight w:val="0"/>
      <w:marTop w:val="0"/>
      <w:marBottom w:val="0"/>
      <w:divBdr>
        <w:top w:val="none" w:sz="0" w:space="0" w:color="auto"/>
        <w:left w:val="none" w:sz="0" w:space="0" w:color="auto"/>
        <w:bottom w:val="none" w:sz="0" w:space="0" w:color="auto"/>
        <w:right w:val="none" w:sz="0" w:space="0" w:color="auto"/>
      </w:divBdr>
    </w:div>
    <w:div w:id="173959864">
      <w:bodyDiv w:val="1"/>
      <w:marLeft w:val="0"/>
      <w:marRight w:val="0"/>
      <w:marTop w:val="0"/>
      <w:marBottom w:val="0"/>
      <w:divBdr>
        <w:top w:val="none" w:sz="0" w:space="0" w:color="auto"/>
        <w:left w:val="none" w:sz="0" w:space="0" w:color="auto"/>
        <w:bottom w:val="none" w:sz="0" w:space="0" w:color="auto"/>
        <w:right w:val="none" w:sz="0" w:space="0" w:color="auto"/>
      </w:divBdr>
    </w:div>
    <w:div w:id="193351817">
      <w:bodyDiv w:val="1"/>
      <w:marLeft w:val="0"/>
      <w:marRight w:val="0"/>
      <w:marTop w:val="0"/>
      <w:marBottom w:val="0"/>
      <w:divBdr>
        <w:top w:val="none" w:sz="0" w:space="0" w:color="auto"/>
        <w:left w:val="none" w:sz="0" w:space="0" w:color="auto"/>
        <w:bottom w:val="none" w:sz="0" w:space="0" w:color="auto"/>
        <w:right w:val="none" w:sz="0" w:space="0" w:color="auto"/>
      </w:divBdr>
    </w:div>
    <w:div w:id="209849266">
      <w:bodyDiv w:val="1"/>
      <w:marLeft w:val="0"/>
      <w:marRight w:val="0"/>
      <w:marTop w:val="0"/>
      <w:marBottom w:val="0"/>
      <w:divBdr>
        <w:top w:val="none" w:sz="0" w:space="0" w:color="auto"/>
        <w:left w:val="none" w:sz="0" w:space="0" w:color="auto"/>
        <w:bottom w:val="none" w:sz="0" w:space="0" w:color="auto"/>
        <w:right w:val="none" w:sz="0" w:space="0" w:color="auto"/>
      </w:divBdr>
    </w:div>
    <w:div w:id="229076630">
      <w:bodyDiv w:val="1"/>
      <w:marLeft w:val="0"/>
      <w:marRight w:val="0"/>
      <w:marTop w:val="0"/>
      <w:marBottom w:val="0"/>
      <w:divBdr>
        <w:top w:val="none" w:sz="0" w:space="0" w:color="auto"/>
        <w:left w:val="none" w:sz="0" w:space="0" w:color="auto"/>
        <w:bottom w:val="none" w:sz="0" w:space="0" w:color="auto"/>
        <w:right w:val="none" w:sz="0" w:space="0" w:color="auto"/>
      </w:divBdr>
    </w:div>
    <w:div w:id="264503970">
      <w:bodyDiv w:val="1"/>
      <w:marLeft w:val="0"/>
      <w:marRight w:val="0"/>
      <w:marTop w:val="0"/>
      <w:marBottom w:val="0"/>
      <w:divBdr>
        <w:top w:val="none" w:sz="0" w:space="0" w:color="auto"/>
        <w:left w:val="none" w:sz="0" w:space="0" w:color="auto"/>
        <w:bottom w:val="none" w:sz="0" w:space="0" w:color="auto"/>
        <w:right w:val="none" w:sz="0" w:space="0" w:color="auto"/>
      </w:divBdr>
    </w:div>
    <w:div w:id="304774316">
      <w:bodyDiv w:val="1"/>
      <w:marLeft w:val="0"/>
      <w:marRight w:val="0"/>
      <w:marTop w:val="0"/>
      <w:marBottom w:val="0"/>
      <w:divBdr>
        <w:top w:val="none" w:sz="0" w:space="0" w:color="auto"/>
        <w:left w:val="none" w:sz="0" w:space="0" w:color="auto"/>
        <w:bottom w:val="none" w:sz="0" w:space="0" w:color="auto"/>
        <w:right w:val="none" w:sz="0" w:space="0" w:color="auto"/>
      </w:divBdr>
    </w:div>
    <w:div w:id="348261861">
      <w:bodyDiv w:val="1"/>
      <w:marLeft w:val="0"/>
      <w:marRight w:val="0"/>
      <w:marTop w:val="0"/>
      <w:marBottom w:val="0"/>
      <w:divBdr>
        <w:top w:val="none" w:sz="0" w:space="0" w:color="auto"/>
        <w:left w:val="none" w:sz="0" w:space="0" w:color="auto"/>
        <w:bottom w:val="none" w:sz="0" w:space="0" w:color="auto"/>
        <w:right w:val="none" w:sz="0" w:space="0" w:color="auto"/>
      </w:divBdr>
    </w:div>
    <w:div w:id="356741322">
      <w:bodyDiv w:val="1"/>
      <w:marLeft w:val="0"/>
      <w:marRight w:val="0"/>
      <w:marTop w:val="0"/>
      <w:marBottom w:val="0"/>
      <w:divBdr>
        <w:top w:val="none" w:sz="0" w:space="0" w:color="auto"/>
        <w:left w:val="none" w:sz="0" w:space="0" w:color="auto"/>
        <w:bottom w:val="none" w:sz="0" w:space="0" w:color="auto"/>
        <w:right w:val="none" w:sz="0" w:space="0" w:color="auto"/>
      </w:divBdr>
    </w:div>
    <w:div w:id="382558030">
      <w:bodyDiv w:val="1"/>
      <w:marLeft w:val="0"/>
      <w:marRight w:val="0"/>
      <w:marTop w:val="0"/>
      <w:marBottom w:val="0"/>
      <w:divBdr>
        <w:top w:val="none" w:sz="0" w:space="0" w:color="auto"/>
        <w:left w:val="none" w:sz="0" w:space="0" w:color="auto"/>
        <w:bottom w:val="none" w:sz="0" w:space="0" w:color="auto"/>
        <w:right w:val="none" w:sz="0" w:space="0" w:color="auto"/>
      </w:divBdr>
    </w:div>
    <w:div w:id="411465957">
      <w:bodyDiv w:val="1"/>
      <w:marLeft w:val="0"/>
      <w:marRight w:val="0"/>
      <w:marTop w:val="0"/>
      <w:marBottom w:val="0"/>
      <w:divBdr>
        <w:top w:val="none" w:sz="0" w:space="0" w:color="auto"/>
        <w:left w:val="none" w:sz="0" w:space="0" w:color="auto"/>
        <w:bottom w:val="none" w:sz="0" w:space="0" w:color="auto"/>
        <w:right w:val="none" w:sz="0" w:space="0" w:color="auto"/>
      </w:divBdr>
    </w:div>
    <w:div w:id="420762649">
      <w:bodyDiv w:val="1"/>
      <w:marLeft w:val="0"/>
      <w:marRight w:val="0"/>
      <w:marTop w:val="0"/>
      <w:marBottom w:val="0"/>
      <w:divBdr>
        <w:top w:val="none" w:sz="0" w:space="0" w:color="auto"/>
        <w:left w:val="none" w:sz="0" w:space="0" w:color="auto"/>
        <w:bottom w:val="none" w:sz="0" w:space="0" w:color="auto"/>
        <w:right w:val="none" w:sz="0" w:space="0" w:color="auto"/>
      </w:divBdr>
    </w:div>
    <w:div w:id="439298958">
      <w:bodyDiv w:val="1"/>
      <w:marLeft w:val="0"/>
      <w:marRight w:val="0"/>
      <w:marTop w:val="0"/>
      <w:marBottom w:val="0"/>
      <w:divBdr>
        <w:top w:val="none" w:sz="0" w:space="0" w:color="auto"/>
        <w:left w:val="none" w:sz="0" w:space="0" w:color="auto"/>
        <w:bottom w:val="none" w:sz="0" w:space="0" w:color="auto"/>
        <w:right w:val="none" w:sz="0" w:space="0" w:color="auto"/>
      </w:divBdr>
    </w:div>
    <w:div w:id="440297879">
      <w:bodyDiv w:val="1"/>
      <w:marLeft w:val="0"/>
      <w:marRight w:val="0"/>
      <w:marTop w:val="0"/>
      <w:marBottom w:val="0"/>
      <w:divBdr>
        <w:top w:val="none" w:sz="0" w:space="0" w:color="auto"/>
        <w:left w:val="none" w:sz="0" w:space="0" w:color="auto"/>
        <w:bottom w:val="none" w:sz="0" w:space="0" w:color="auto"/>
        <w:right w:val="none" w:sz="0" w:space="0" w:color="auto"/>
      </w:divBdr>
    </w:div>
    <w:div w:id="444884265">
      <w:bodyDiv w:val="1"/>
      <w:marLeft w:val="0"/>
      <w:marRight w:val="0"/>
      <w:marTop w:val="0"/>
      <w:marBottom w:val="0"/>
      <w:divBdr>
        <w:top w:val="none" w:sz="0" w:space="0" w:color="auto"/>
        <w:left w:val="none" w:sz="0" w:space="0" w:color="auto"/>
        <w:bottom w:val="none" w:sz="0" w:space="0" w:color="auto"/>
        <w:right w:val="none" w:sz="0" w:space="0" w:color="auto"/>
      </w:divBdr>
    </w:div>
    <w:div w:id="450437655">
      <w:bodyDiv w:val="1"/>
      <w:marLeft w:val="0"/>
      <w:marRight w:val="0"/>
      <w:marTop w:val="0"/>
      <w:marBottom w:val="0"/>
      <w:divBdr>
        <w:top w:val="none" w:sz="0" w:space="0" w:color="auto"/>
        <w:left w:val="none" w:sz="0" w:space="0" w:color="auto"/>
        <w:bottom w:val="none" w:sz="0" w:space="0" w:color="auto"/>
        <w:right w:val="none" w:sz="0" w:space="0" w:color="auto"/>
      </w:divBdr>
    </w:div>
    <w:div w:id="458259160">
      <w:bodyDiv w:val="1"/>
      <w:marLeft w:val="0"/>
      <w:marRight w:val="0"/>
      <w:marTop w:val="0"/>
      <w:marBottom w:val="0"/>
      <w:divBdr>
        <w:top w:val="none" w:sz="0" w:space="0" w:color="auto"/>
        <w:left w:val="none" w:sz="0" w:space="0" w:color="auto"/>
        <w:bottom w:val="none" w:sz="0" w:space="0" w:color="auto"/>
        <w:right w:val="none" w:sz="0" w:space="0" w:color="auto"/>
      </w:divBdr>
    </w:div>
    <w:div w:id="487404913">
      <w:bodyDiv w:val="1"/>
      <w:marLeft w:val="0"/>
      <w:marRight w:val="0"/>
      <w:marTop w:val="0"/>
      <w:marBottom w:val="0"/>
      <w:divBdr>
        <w:top w:val="none" w:sz="0" w:space="0" w:color="auto"/>
        <w:left w:val="none" w:sz="0" w:space="0" w:color="auto"/>
        <w:bottom w:val="none" w:sz="0" w:space="0" w:color="auto"/>
        <w:right w:val="none" w:sz="0" w:space="0" w:color="auto"/>
      </w:divBdr>
    </w:div>
    <w:div w:id="527454141">
      <w:bodyDiv w:val="1"/>
      <w:marLeft w:val="0"/>
      <w:marRight w:val="0"/>
      <w:marTop w:val="0"/>
      <w:marBottom w:val="0"/>
      <w:divBdr>
        <w:top w:val="none" w:sz="0" w:space="0" w:color="auto"/>
        <w:left w:val="none" w:sz="0" w:space="0" w:color="auto"/>
        <w:bottom w:val="none" w:sz="0" w:space="0" w:color="auto"/>
        <w:right w:val="none" w:sz="0" w:space="0" w:color="auto"/>
      </w:divBdr>
    </w:div>
    <w:div w:id="597103953">
      <w:bodyDiv w:val="1"/>
      <w:marLeft w:val="0"/>
      <w:marRight w:val="0"/>
      <w:marTop w:val="0"/>
      <w:marBottom w:val="0"/>
      <w:divBdr>
        <w:top w:val="none" w:sz="0" w:space="0" w:color="auto"/>
        <w:left w:val="none" w:sz="0" w:space="0" w:color="auto"/>
        <w:bottom w:val="none" w:sz="0" w:space="0" w:color="auto"/>
        <w:right w:val="none" w:sz="0" w:space="0" w:color="auto"/>
      </w:divBdr>
    </w:div>
    <w:div w:id="610236993">
      <w:bodyDiv w:val="1"/>
      <w:marLeft w:val="0"/>
      <w:marRight w:val="0"/>
      <w:marTop w:val="0"/>
      <w:marBottom w:val="0"/>
      <w:divBdr>
        <w:top w:val="none" w:sz="0" w:space="0" w:color="auto"/>
        <w:left w:val="none" w:sz="0" w:space="0" w:color="auto"/>
        <w:bottom w:val="none" w:sz="0" w:space="0" w:color="auto"/>
        <w:right w:val="none" w:sz="0" w:space="0" w:color="auto"/>
      </w:divBdr>
    </w:div>
    <w:div w:id="615676214">
      <w:bodyDiv w:val="1"/>
      <w:marLeft w:val="0"/>
      <w:marRight w:val="0"/>
      <w:marTop w:val="0"/>
      <w:marBottom w:val="0"/>
      <w:divBdr>
        <w:top w:val="none" w:sz="0" w:space="0" w:color="auto"/>
        <w:left w:val="none" w:sz="0" w:space="0" w:color="auto"/>
        <w:bottom w:val="none" w:sz="0" w:space="0" w:color="auto"/>
        <w:right w:val="none" w:sz="0" w:space="0" w:color="auto"/>
      </w:divBdr>
    </w:div>
    <w:div w:id="638612344">
      <w:bodyDiv w:val="1"/>
      <w:marLeft w:val="0"/>
      <w:marRight w:val="0"/>
      <w:marTop w:val="0"/>
      <w:marBottom w:val="0"/>
      <w:divBdr>
        <w:top w:val="none" w:sz="0" w:space="0" w:color="auto"/>
        <w:left w:val="none" w:sz="0" w:space="0" w:color="auto"/>
        <w:bottom w:val="none" w:sz="0" w:space="0" w:color="auto"/>
        <w:right w:val="none" w:sz="0" w:space="0" w:color="auto"/>
      </w:divBdr>
    </w:div>
    <w:div w:id="651909052">
      <w:bodyDiv w:val="1"/>
      <w:marLeft w:val="0"/>
      <w:marRight w:val="0"/>
      <w:marTop w:val="0"/>
      <w:marBottom w:val="0"/>
      <w:divBdr>
        <w:top w:val="none" w:sz="0" w:space="0" w:color="auto"/>
        <w:left w:val="none" w:sz="0" w:space="0" w:color="auto"/>
        <w:bottom w:val="none" w:sz="0" w:space="0" w:color="auto"/>
        <w:right w:val="none" w:sz="0" w:space="0" w:color="auto"/>
      </w:divBdr>
    </w:div>
    <w:div w:id="676612931">
      <w:bodyDiv w:val="1"/>
      <w:marLeft w:val="0"/>
      <w:marRight w:val="0"/>
      <w:marTop w:val="0"/>
      <w:marBottom w:val="0"/>
      <w:divBdr>
        <w:top w:val="none" w:sz="0" w:space="0" w:color="auto"/>
        <w:left w:val="none" w:sz="0" w:space="0" w:color="auto"/>
        <w:bottom w:val="none" w:sz="0" w:space="0" w:color="auto"/>
        <w:right w:val="none" w:sz="0" w:space="0" w:color="auto"/>
      </w:divBdr>
    </w:div>
    <w:div w:id="686954409">
      <w:bodyDiv w:val="1"/>
      <w:marLeft w:val="0"/>
      <w:marRight w:val="0"/>
      <w:marTop w:val="0"/>
      <w:marBottom w:val="0"/>
      <w:divBdr>
        <w:top w:val="none" w:sz="0" w:space="0" w:color="auto"/>
        <w:left w:val="none" w:sz="0" w:space="0" w:color="auto"/>
        <w:bottom w:val="none" w:sz="0" w:space="0" w:color="auto"/>
        <w:right w:val="none" w:sz="0" w:space="0" w:color="auto"/>
      </w:divBdr>
    </w:div>
    <w:div w:id="690643134">
      <w:bodyDiv w:val="1"/>
      <w:marLeft w:val="0"/>
      <w:marRight w:val="0"/>
      <w:marTop w:val="0"/>
      <w:marBottom w:val="0"/>
      <w:divBdr>
        <w:top w:val="none" w:sz="0" w:space="0" w:color="auto"/>
        <w:left w:val="none" w:sz="0" w:space="0" w:color="auto"/>
        <w:bottom w:val="none" w:sz="0" w:space="0" w:color="auto"/>
        <w:right w:val="none" w:sz="0" w:space="0" w:color="auto"/>
      </w:divBdr>
    </w:div>
    <w:div w:id="707461259">
      <w:bodyDiv w:val="1"/>
      <w:marLeft w:val="0"/>
      <w:marRight w:val="0"/>
      <w:marTop w:val="0"/>
      <w:marBottom w:val="0"/>
      <w:divBdr>
        <w:top w:val="none" w:sz="0" w:space="0" w:color="auto"/>
        <w:left w:val="none" w:sz="0" w:space="0" w:color="auto"/>
        <w:bottom w:val="none" w:sz="0" w:space="0" w:color="auto"/>
        <w:right w:val="none" w:sz="0" w:space="0" w:color="auto"/>
      </w:divBdr>
    </w:div>
    <w:div w:id="724259463">
      <w:bodyDiv w:val="1"/>
      <w:marLeft w:val="0"/>
      <w:marRight w:val="0"/>
      <w:marTop w:val="0"/>
      <w:marBottom w:val="0"/>
      <w:divBdr>
        <w:top w:val="none" w:sz="0" w:space="0" w:color="auto"/>
        <w:left w:val="none" w:sz="0" w:space="0" w:color="auto"/>
        <w:bottom w:val="none" w:sz="0" w:space="0" w:color="auto"/>
        <w:right w:val="none" w:sz="0" w:space="0" w:color="auto"/>
      </w:divBdr>
    </w:div>
    <w:div w:id="793183672">
      <w:bodyDiv w:val="1"/>
      <w:marLeft w:val="0"/>
      <w:marRight w:val="0"/>
      <w:marTop w:val="0"/>
      <w:marBottom w:val="0"/>
      <w:divBdr>
        <w:top w:val="none" w:sz="0" w:space="0" w:color="auto"/>
        <w:left w:val="none" w:sz="0" w:space="0" w:color="auto"/>
        <w:bottom w:val="none" w:sz="0" w:space="0" w:color="auto"/>
        <w:right w:val="none" w:sz="0" w:space="0" w:color="auto"/>
      </w:divBdr>
    </w:div>
    <w:div w:id="841899110">
      <w:bodyDiv w:val="1"/>
      <w:marLeft w:val="0"/>
      <w:marRight w:val="0"/>
      <w:marTop w:val="0"/>
      <w:marBottom w:val="0"/>
      <w:divBdr>
        <w:top w:val="none" w:sz="0" w:space="0" w:color="auto"/>
        <w:left w:val="none" w:sz="0" w:space="0" w:color="auto"/>
        <w:bottom w:val="none" w:sz="0" w:space="0" w:color="auto"/>
        <w:right w:val="none" w:sz="0" w:space="0" w:color="auto"/>
      </w:divBdr>
    </w:div>
    <w:div w:id="859273749">
      <w:bodyDiv w:val="1"/>
      <w:marLeft w:val="0"/>
      <w:marRight w:val="0"/>
      <w:marTop w:val="0"/>
      <w:marBottom w:val="0"/>
      <w:divBdr>
        <w:top w:val="none" w:sz="0" w:space="0" w:color="auto"/>
        <w:left w:val="none" w:sz="0" w:space="0" w:color="auto"/>
        <w:bottom w:val="none" w:sz="0" w:space="0" w:color="auto"/>
        <w:right w:val="none" w:sz="0" w:space="0" w:color="auto"/>
      </w:divBdr>
    </w:div>
    <w:div w:id="879052483">
      <w:bodyDiv w:val="1"/>
      <w:marLeft w:val="0"/>
      <w:marRight w:val="0"/>
      <w:marTop w:val="0"/>
      <w:marBottom w:val="0"/>
      <w:divBdr>
        <w:top w:val="none" w:sz="0" w:space="0" w:color="auto"/>
        <w:left w:val="none" w:sz="0" w:space="0" w:color="auto"/>
        <w:bottom w:val="none" w:sz="0" w:space="0" w:color="auto"/>
        <w:right w:val="none" w:sz="0" w:space="0" w:color="auto"/>
      </w:divBdr>
    </w:div>
    <w:div w:id="889344947">
      <w:bodyDiv w:val="1"/>
      <w:marLeft w:val="0"/>
      <w:marRight w:val="0"/>
      <w:marTop w:val="0"/>
      <w:marBottom w:val="0"/>
      <w:divBdr>
        <w:top w:val="none" w:sz="0" w:space="0" w:color="auto"/>
        <w:left w:val="none" w:sz="0" w:space="0" w:color="auto"/>
        <w:bottom w:val="none" w:sz="0" w:space="0" w:color="auto"/>
        <w:right w:val="none" w:sz="0" w:space="0" w:color="auto"/>
      </w:divBdr>
    </w:div>
    <w:div w:id="891691785">
      <w:bodyDiv w:val="1"/>
      <w:marLeft w:val="0"/>
      <w:marRight w:val="0"/>
      <w:marTop w:val="0"/>
      <w:marBottom w:val="0"/>
      <w:divBdr>
        <w:top w:val="none" w:sz="0" w:space="0" w:color="auto"/>
        <w:left w:val="none" w:sz="0" w:space="0" w:color="auto"/>
        <w:bottom w:val="none" w:sz="0" w:space="0" w:color="auto"/>
        <w:right w:val="none" w:sz="0" w:space="0" w:color="auto"/>
      </w:divBdr>
    </w:div>
    <w:div w:id="923800595">
      <w:bodyDiv w:val="1"/>
      <w:marLeft w:val="0"/>
      <w:marRight w:val="0"/>
      <w:marTop w:val="0"/>
      <w:marBottom w:val="0"/>
      <w:divBdr>
        <w:top w:val="none" w:sz="0" w:space="0" w:color="auto"/>
        <w:left w:val="none" w:sz="0" w:space="0" w:color="auto"/>
        <w:bottom w:val="none" w:sz="0" w:space="0" w:color="auto"/>
        <w:right w:val="none" w:sz="0" w:space="0" w:color="auto"/>
      </w:divBdr>
    </w:div>
    <w:div w:id="933854274">
      <w:bodyDiv w:val="1"/>
      <w:marLeft w:val="0"/>
      <w:marRight w:val="0"/>
      <w:marTop w:val="0"/>
      <w:marBottom w:val="0"/>
      <w:divBdr>
        <w:top w:val="none" w:sz="0" w:space="0" w:color="auto"/>
        <w:left w:val="none" w:sz="0" w:space="0" w:color="auto"/>
        <w:bottom w:val="none" w:sz="0" w:space="0" w:color="auto"/>
        <w:right w:val="none" w:sz="0" w:space="0" w:color="auto"/>
      </w:divBdr>
    </w:div>
    <w:div w:id="943460068">
      <w:bodyDiv w:val="1"/>
      <w:marLeft w:val="0"/>
      <w:marRight w:val="0"/>
      <w:marTop w:val="0"/>
      <w:marBottom w:val="0"/>
      <w:divBdr>
        <w:top w:val="none" w:sz="0" w:space="0" w:color="auto"/>
        <w:left w:val="none" w:sz="0" w:space="0" w:color="auto"/>
        <w:bottom w:val="none" w:sz="0" w:space="0" w:color="auto"/>
        <w:right w:val="none" w:sz="0" w:space="0" w:color="auto"/>
      </w:divBdr>
    </w:div>
    <w:div w:id="952395554">
      <w:bodyDiv w:val="1"/>
      <w:marLeft w:val="0"/>
      <w:marRight w:val="0"/>
      <w:marTop w:val="0"/>
      <w:marBottom w:val="0"/>
      <w:divBdr>
        <w:top w:val="none" w:sz="0" w:space="0" w:color="auto"/>
        <w:left w:val="none" w:sz="0" w:space="0" w:color="auto"/>
        <w:bottom w:val="none" w:sz="0" w:space="0" w:color="auto"/>
        <w:right w:val="none" w:sz="0" w:space="0" w:color="auto"/>
      </w:divBdr>
    </w:div>
    <w:div w:id="966356808">
      <w:bodyDiv w:val="1"/>
      <w:marLeft w:val="0"/>
      <w:marRight w:val="0"/>
      <w:marTop w:val="0"/>
      <w:marBottom w:val="0"/>
      <w:divBdr>
        <w:top w:val="none" w:sz="0" w:space="0" w:color="auto"/>
        <w:left w:val="none" w:sz="0" w:space="0" w:color="auto"/>
        <w:bottom w:val="none" w:sz="0" w:space="0" w:color="auto"/>
        <w:right w:val="none" w:sz="0" w:space="0" w:color="auto"/>
      </w:divBdr>
    </w:div>
    <w:div w:id="1012604229">
      <w:bodyDiv w:val="1"/>
      <w:marLeft w:val="0"/>
      <w:marRight w:val="0"/>
      <w:marTop w:val="0"/>
      <w:marBottom w:val="0"/>
      <w:divBdr>
        <w:top w:val="none" w:sz="0" w:space="0" w:color="auto"/>
        <w:left w:val="none" w:sz="0" w:space="0" w:color="auto"/>
        <w:bottom w:val="none" w:sz="0" w:space="0" w:color="auto"/>
        <w:right w:val="none" w:sz="0" w:space="0" w:color="auto"/>
      </w:divBdr>
    </w:div>
    <w:div w:id="1032338721">
      <w:bodyDiv w:val="1"/>
      <w:marLeft w:val="0"/>
      <w:marRight w:val="0"/>
      <w:marTop w:val="0"/>
      <w:marBottom w:val="0"/>
      <w:divBdr>
        <w:top w:val="none" w:sz="0" w:space="0" w:color="auto"/>
        <w:left w:val="none" w:sz="0" w:space="0" w:color="auto"/>
        <w:bottom w:val="none" w:sz="0" w:space="0" w:color="auto"/>
        <w:right w:val="none" w:sz="0" w:space="0" w:color="auto"/>
      </w:divBdr>
    </w:div>
    <w:div w:id="1040788725">
      <w:bodyDiv w:val="1"/>
      <w:marLeft w:val="0"/>
      <w:marRight w:val="0"/>
      <w:marTop w:val="0"/>
      <w:marBottom w:val="0"/>
      <w:divBdr>
        <w:top w:val="none" w:sz="0" w:space="0" w:color="auto"/>
        <w:left w:val="none" w:sz="0" w:space="0" w:color="auto"/>
        <w:bottom w:val="none" w:sz="0" w:space="0" w:color="auto"/>
        <w:right w:val="none" w:sz="0" w:space="0" w:color="auto"/>
      </w:divBdr>
    </w:div>
    <w:div w:id="1055088116">
      <w:bodyDiv w:val="1"/>
      <w:marLeft w:val="0"/>
      <w:marRight w:val="0"/>
      <w:marTop w:val="0"/>
      <w:marBottom w:val="0"/>
      <w:divBdr>
        <w:top w:val="none" w:sz="0" w:space="0" w:color="auto"/>
        <w:left w:val="none" w:sz="0" w:space="0" w:color="auto"/>
        <w:bottom w:val="none" w:sz="0" w:space="0" w:color="auto"/>
        <w:right w:val="none" w:sz="0" w:space="0" w:color="auto"/>
      </w:divBdr>
    </w:div>
    <w:div w:id="1095174358">
      <w:bodyDiv w:val="1"/>
      <w:marLeft w:val="0"/>
      <w:marRight w:val="0"/>
      <w:marTop w:val="0"/>
      <w:marBottom w:val="0"/>
      <w:divBdr>
        <w:top w:val="none" w:sz="0" w:space="0" w:color="auto"/>
        <w:left w:val="none" w:sz="0" w:space="0" w:color="auto"/>
        <w:bottom w:val="none" w:sz="0" w:space="0" w:color="auto"/>
        <w:right w:val="none" w:sz="0" w:space="0" w:color="auto"/>
      </w:divBdr>
    </w:div>
    <w:div w:id="1101798770">
      <w:bodyDiv w:val="1"/>
      <w:marLeft w:val="0"/>
      <w:marRight w:val="0"/>
      <w:marTop w:val="0"/>
      <w:marBottom w:val="0"/>
      <w:divBdr>
        <w:top w:val="none" w:sz="0" w:space="0" w:color="auto"/>
        <w:left w:val="none" w:sz="0" w:space="0" w:color="auto"/>
        <w:bottom w:val="none" w:sz="0" w:space="0" w:color="auto"/>
        <w:right w:val="none" w:sz="0" w:space="0" w:color="auto"/>
      </w:divBdr>
    </w:div>
    <w:div w:id="1107968697">
      <w:bodyDiv w:val="1"/>
      <w:marLeft w:val="0"/>
      <w:marRight w:val="0"/>
      <w:marTop w:val="0"/>
      <w:marBottom w:val="0"/>
      <w:divBdr>
        <w:top w:val="none" w:sz="0" w:space="0" w:color="auto"/>
        <w:left w:val="none" w:sz="0" w:space="0" w:color="auto"/>
        <w:bottom w:val="none" w:sz="0" w:space="0" w:color="auto"/>
        <w:right w:val="none" w:sz="0" w:space="0" w:color="auto"/>
      </w:divBdr>
    </w:div>
    <w:div w:id="1211847898">
      <w:bodyDiv w:val="1"/>
      <w:marLeft w:val="0"/>
      <w:marRight w:val="0"/>
      <w:marTop w:val="0"/>
      <w:marBottom w:val="0"/>
      <w:divBdr>
        <w:top w:val="none" w:sz="0" w:space="0" w:color="auto"/>
        <w:left w:val="none" w:sz="0" w:space="0" w:color="auto"/>
        <w:bottom w:val="none" w:sz="0" w:space="0" w:color="auto"/>
        <w:right w:val="none" w:sz="0" w:space="0" w:color="auto"/>
      </w:divBdr>
    </w:div>
    <w:div w:id="1236866167">
      <w:bodyDiv w:val="1"/>
      <w:marLeft w:val="0"/>
      <w:marRight w:val="0"/>
      <w:marTop w:val="0"/>
      <w:marBottom w:val="0"/>
      <w:divBdr>
        <w:top w:val="none" w:sz="0" w:space="0" w:color="auto"/>
        <w:left w:val="none" w:sz="0" w:space="0" w:color="auto"/>
        <w:bottom w:val="none" w:sz="0" w:space="0" w:color="auto"/>
        <w:right w:val="none" w:sz="0" w:space="0" w:color="auto"/>
      </w:divBdr>
    </w:div>
    <w:div w:id="1269702814">
      <w:bodyDiv w:val="1"/>
      <w:marLeft w:val="0"/>
      <w:marRight w:val="0"/>
      <w:marTop w:val="0"/>
      <w:marBottom w:val="0"/>
      <w:divBdr>
        <w:top w:val="none" w:sz="0" w:space="0" w:color="auto"/>
        <w:left w:val="none" w:sz="0" w:space="0" w:color="auto"/>
        <w:bottom w:val="none" w:sz="0" w:space="0" w:color="auto"/>
        <w:right w:val="none" w:sz="0" w:space="0" w:color="auto"/>
      </w:divBdr>
    </w:div>
    <w:div w:id="1311011819">
      <w:bodyDiv w:val="1"/>
      <w:marLeft w:val="0"/>
      <w:marRight w:val="0"/>
      <w:marTop w:val="0"/>
      <w:marBottom w:val="0"/>
      <w:divBdr>
        <w:top w:val="none" w:sz="0" w:space="0" w:color="auto"/>
        <w:left w:val="none" w:sz="0" w:space="0" w:color="auto"/>
        <w:bottom w:val="none" w:sz="0" w:space="0" w:color="auto"/>
        <w:right w:val="none" w:sz="0" w:space="0" w:color="auto"/>
      </w:divBdr>
    </w:div>
    <w:div w:id="1358889386">
      <w:bodyDiv w:val="1"/>
      <w:marLeft w:val="0"/>
      <w:marRight w:val="0"/>
      <w:marTop w:val="0"/>
      <w:marBottom w:val="0"/>
      <w:divBdr>
        <w:top w:val="none" w:sz="0" w:space="0" w:color="auto"/>
        <w:left w:val="none" w:sz="0" w:space="0" w:color="auto"/>
        <w:bottom w:val="none" w:sz="0" w:space="0" w:color="auto"/>
        <w:right w:val="none" w:sz="0" w:space="0" w:color="auto"/>
      </w:divBdr>
    </w:div>
    <w:div w:id="1398282982">
      <w:bodyDiv w:val="1"/>
      <w:marLeft w:val="0"/>
      <w:marRight w:val="0"/>
      <w:marTop w:val="0"/>
      <w:marBottom w:val="0"/>
      <w:divBdr>
        <w:top w:val="none" w:sz="0" w:space="0" w:color="auto"/>
        <w:left w:val="none" w:sz="0" w:space="0" w:color="auto"/>
        <w:bottom w:val="none" w:sz="0" w:space="0" w:color="auto"/>
        <w:right w:val="none" w:sz="0" w:space="0" w:color="auto"/>
      </w:divBdr>
    </w:div>
    <w:div w:id="1445807640">
      <w:bodyDiv w:val="1"/>
      <w:marLeft w:val="0"/>
      <w:marRight w:val="0"/>
      <w:marTop w:val="0"/>
      <w:marBottom w:val="0"/>
      <w:divBdr>
        <w:top w:val="none" w:sz="0" w:space="0" w:color="auto"/>
        <w:left w:val="none" w:sz="0" w:space="0" w:color="auto"/>
        <w:bottom w:val="none" w:sz="0" w:space="0" w:color="auto"/>
        <w:right w:val="none" w:sz="0" w:space="0" w:color="auto"/>
      </w:divBdr>
    </w:div>
    <w:div w:id="1458641070">
      <w:bodyDiv w:val="1"/>
      <w:marLeft w:val="0"/>
      <w:marRight w:val="0"/>
      <w:marTop w:val="0"/>
      <w:marBottom w:val="0"/>
      <w:divBdr>
        <w:top w:val="none" w:sz="0" w:space="0" w:color="auto"/>
        <w:left w:val="none" w:sz="0" w:space="0" w:color="auto"/>
        <w:bottom w:val="none" w:sz="0" w:space="0" w:color="auto"/>
        <w:right w:val="none" w:sz="0" w:space="0" w:color="auto"/>
      </w:divBdr>
    </w:div>
    <w:div w:id="1464536900">
      <w:bodyDiv w:val="1"/>
      <w:marLeft w:val="0"/>
      <w:marRight w:val="0"/>
      <w:marTop w:val="0"/>
      <w:marBottom w:val="0"/>
      <w:divBdr>
        <w:top w:val="none" w:sz="0" w:space="0" w:color="auto"/>
        <w:left w:val="none" w:sz="0" w:space="0" w:color="auto"/>
        <w:bottom w:val="none" w:sz="0" w:space="0" w:color="auto"/>
        <w:right w:val="none" w:sz="0" w:space="0" w:color="auto"/>
      </w:divBdr>
    </w:div>
    <w:div w:id="1474567716">
      <w:bodyDiv w:val="1"/>
      <w:marLeft w:val="0"/>
      <w:marRight w:val="0"/>
      <w:marTop w:val="0"/>
      <w:marBottom w:val="0"/>
      <w:divBdr>
        <w:top w:val="none" w:sz="0" w:space="0" w:color="auto"/>
        <w:left w:val="none" w:sz="0" w:space="0" w:color="auto"/>
        <w:bottom w:val="none" w:sz="0" w:space="0" w:color="auto"/>
        <w:right w:val="none" w:sz="0" w:space="0" w:color="auto"/>
      </w:divBdr>
    </w:div>
    <w:div w:id="1519268607">
      <w:bodyDiv w:val="1"/>
      <w:marLeft w:val="0"/>
      <w:marRight w:val="0"/>
      <w:marTop w:val="0"/>
      <w:marBottom w:val="0"/>
      <w:divBdr>
        <w:top w:val="none" w:sz="0" w:space="0" w:color="auto"/>
        <w:left w:val="none" w:sz="0" w:space="0" w:color="auto"/>
        <w:bottom w:val="none" w:sz="0" w:space="0" w:color="auto"/>
        <w:right w:val="none" w:sz="0" w:space="0" w:color="auto"/>
      </w:divBdr>
    </w:div>
    <w:div w:id="1530145272">
      <w:bodyDiv w:val="1"/>
      <w:marLeft w:val="0"/>
      <w:marRight w:val="0"/>
      <w:marTop w:val="0"/>
      <w:marBottom w:val="0"/>
      <w:divBdr>
        <w:top w:val="none" w:sz="0" w:space="0" w:color="auto"/>
        <w:left w:val="none" w:sz="0" w:space="0" w:color="auto"/>
        <w:bottom w:val="none" w:sz="0" w:space="0" w:color="auto"/>
        <w:right w:val="none" w:sz="0" w:space="0" w:color="auto"/>
      </w:divBdr>
    </w:div>
    <w:div w:id="1531336793">
      <w:bodyDiv w:val="1"/>
      <w:marLeft w:val="0"/>
      <w:marRight w:val="0"/>
      <w:marTop w:val="0"/>
      <w:marBottom w:val="0"/>
      <w:divBdr>
        <w:top w:val="none" w:sz="0" w:space="0" w:color="auto"/>
        <w:left w:val="none" w:sz="0" w:space="0" w:color="auto"/>
        <w:bottom w:val="none" w:sz="0" w:space="0" w:color="auto"/>
        <w:right w:val="none" w:sz="0" w:space="0" w:color="auto"/>
      </w:divBdr>
    </w:div>
    <w:div w:id="1538466262">
      <w:bodyDiv w:val="1"/>
      <w:marLeft w:val="0"/>
      <w:marRight w:val="0"/>
      <w:marTop w:val="0"/>
      <w:marBottom w:val="0"/>
      <w:divBdr>
        <w:top w:val="none" w:sz="0" w:space="0" w:color="auto"/>
        <w:left w:val="none" w:sz="0" w:space="0" w:color="auto"/>
        <w:bottom w:val="none" w:sz="0" w:space="0" w:color="auto"/>
        <w:right w:val="none" w:sz="0" w:space="0" w:color="auto"/>
      </w:divBdr>
    </w:div>
    <w:div w:id="1584341114">
      <w:bodyDiv w:val="1"/>
      <w:marLeft w:val="0"/>
      <w:marRight w:val="0"/>
      <w:marTop w:val="0"/>
      <w:marBottom w:val="0"/>
      <w:divBdr>
        <w:top w:val="none" w:sz="0" w:space="0" w:color="auto"/>
        <w:left w:val="none" w:sz="0" w:space="0" w:color="auto"/>
        <w:bottom w:val="none" w:sz="0" w:space="0" w:color="auto"/>
        <w:right w:val="none" w:sz="0" w:space="0" w:color="auto"/>
      </w:divBdr>
    </w:div>
    <w:div w:id="1603221175">
      <w:bodyDiv w:val="1"/>
      <w:marLeft w:val="0"/>
      <w:marRight w:val="0"/>
      <w:marTop w:val="0"/>
      <w:marBottom w:val="0"/>
      <w:divBdr>
        <w:top w:val="none" w:sz="0" w:space="0" w:color="auto"/>
        <w:left w:val="none" w:sz="0" w:space="0" w:color="auto"/>
        <w:bottom w:val="none" w:sz="0" w:space="0" w:color="auto"/>
        <w:right w:val="none" w:sz="0" w:space="0" w:color="auto"/>
      </w:divBdr>
    </w:div>
    <w:div w:id="1603495639">
      <w:bodyDiv w:val="1"/>
      <w:marLeft w:val="0"/>
      <w:marRight w:val="0"/>
      <w:marTop w:val="0"/>
      <w:marBottom w:val="0"/>
      <w:divBdr>
        <w:top w:val="none" w:sz="0" w:space="0" w:color="auto"/>
        <w:left w:val="none" w:sz="0" w:space="0" w:color="auto"/>
        <w:bottom w:val="none" w:sz="0" w:space="0" w:color="auto"/>
        <w:right w:val="none" w:sz="0" w:space="0" w:color="auto"/>
      </w:divBdr>
    </w:div>
    <w:div w:id="1609973301">
      <w:bodyDiv w:val="1"/>
      <w:marLeft w:val="0"/>
      <w:marRight w:val="0"/>
      <w:marTop w:val="0"/>
      <w:marBottom w:val="0"/>
      <w:divBdr>
        <w:top w:val="none" w:sz="0" w:space="0" w:color="auto"/>
        <w:left w:val="none" w:sz="0" w:space="0" w:color="auto"/>
        <w:bottom w:val="none" w:sz="0" w:space="0" w:color="auto"/>
        <w:right w:val="none" w:sz="0" w:space="0" w:color="auto"/>
      </w:divBdr>
    </w:div>
    <w:div w:id="1616669410">
      <w:bodyDiv w:val="1"/>
      <w:marLeft w:val="0"/>
      <w:marRight w:val="0"/>
      <w:marTop w:val="0"/>
      <w:marBottom w:val="0"/>
      <w:divBdr>
        <w:top w:val="none" w:sz="0" w:space="0" w:color="auto"/>
        <w:left w:val="none" w:sz="0" w:space="0" w:color="auto"/>
        <w:bottom w:val="none" w:sz="0" w:space="0" w:color="auto"/>
        <w:right w:val="none" w:sz="0" w:space="0" w:color="auto"/>
      </w:divBdr>
    </w:div>
    <w:div w:id="1624772864">
      <w:bodyDiv w:val="1"/>
      <w:marLeft w:val="0"/>
      <w:marRight w:val="0"/>
      <w:marTop w:val="0"/>
      <w:marBottom w:val="0"/>
      <w:divBdr>
        <w:top w:val="none" w:sz="0" w:space="0" w:color="auto"/>
        <w:left w:val="none" w:sz="0" w:space="0" w:color="auto"/>
        <w:bottom w:val="none" w:sz="0" w:space="0" w:color="auto"/>
        <w:right w:val="none" w:sz="0" w:space="0" w:color="auto"/>
      </w:divBdr>
    </w:div>
    <w:div w:id="1628314414">
      <w:bodyDiv w:val="1"/>
      <w:marLeft w:val="0"/>
      <w:marRight w:val="0"/>
      <w:marTop w:val="0"/>
      <w:marBottom w:val="0"/>
      <w:divBdr>
        <w:top w:val="none" w:sz="0" w:space="0" w:color="auto"/>
        <w:left w:val="none" w:sz="0" w:space="0" w:color="auto"/>
        <w:bottom w:val="none" w:sz="0" w:space="0" w:color="auto"/>
        <w:right w:val="none" w:sz="0" w:space="0" w:color="auto"/>
      </w:divBdr>
    </w:div>
    <w:div w:id="1634172178">
      <w:bodyDiv w:val="1"/>
      <w:marLeft w:val="0"/>
      <w:marRight w:val="0"/>
      <w:marTop w:val="0"/>
      <w:marBottom w:val="0"/>
      <w:divBdr>
        <w:top w:val="none" w:sz="0" w:space="0" w:color="auto"/>
        <w:left w:val="none" w:sz="0" w:space="0" w:color="auto"/>
        <w:bottom w:val="none" w:sz="0" w:space="0" w:color="auto"/>
        <w:right w:val="none" w:sz="0" w:space="0" w:color="auto"/>
      </w:divBdr>
    </w:div>
    <w:div w:id="1641573454">
      <w:bodyDiv w:val="1"/>
      <w:marLeft w:val="0"/>
      <w:marRight w:val="0"/>
      <w:marTop w:val="0"/>
      <w:marBottom w:val="0"/>
      <w:divBdr>
        <w:top w:val="none" w:sz="0" w:space="0" w:color="auto"/>
        <w:left w:val="none" w:sz="0" w:space="0" w:color="auto"/>
        <w:bottom w:val="none" w:sz="0" w:space="0" w:color="auto"/>
        <w:right w:val="none" w:sz="0" w:space="0" w:color="auto"/>
      </w:divBdr>
    </w:div>
    <w:div w:id="1718971352">
      <w:bodyDiv w:val="1"/>
      <w:marLeft w:val="0"/>
      <w:marRight w:val="0"/>
      <w:marTop w:val="0"/>
      <w:marBottom w:val="0"/>
      <w:divBdr>
        <w:top w:val="none" w:sz="0" w:space="0" w:color="auto"/>
        <w:left w:val="none" w:sz="0" w:space="0" w:color="auto"/>
        <w:bottom w:val="none" w:sz="0" w:space="0" w:color="auto"/>
        <w:right w:val="none" w:sz="0" w:space="0" w:color="auto"/>
      </w:divBdr>
    </w:div>
    <w:div w:id="1722900300">
      <w:bodyDiv w:val="1"/>
      <w:marLeft w:val="0"/>
      <w:marRight w:val="0"/>
      <w:marTop w:val="0"/>
      <w:marBottom w:val="0"/>
      <w:divBdr>
        <w:top w:val="none" w:sz="0" w:space="0" w:color="auto"/>
        <w:left w:val="none" w:sz="0" w:space="0" w:color="auto"/>
        <w:bottom w:val="none" w:sz="0" w:space="0" w:color="auto"/>
        <w:right w:val="none" w:sz="0" w:space="0" w:color="auto"/>
      </w:divBdr>
    </w:div>
    <w:div w:id="1744797601">
      <w:bodyDiv w:val="1"/>
      <w:marLeft w:val="0"/>
      <w:marRight w:val="0"/>
      <w:marTop w:val="0"/>
      <w:marBottom w:val="0"/>
      <w:divBdr>
        <w:top w:val="none" w:sz="0" w:space="0" w:color="auto"/>
        <w:left w:val="none" w:sz="0" w:space="0" w:color="auto"/>
        <w:bottom w:val="none" w:sz="0" w:space="0" w:color="auto"/>
        <w:right w:val="none" w:sz="0" w:space="0" w:color="auto"/>
      </w:divBdr>
    </w:div>
    <w:div w:id="1856308090">
      <w:bodyDiv w:val="1"/>
      <w:marLeft w:val="0"/>
      <w:marRight w:val="0"/>
      <w:marTop w:val="0"/>
      <w:marBottom w:val="0"/>
      <w:divBdr>
        <w:top w:val="none" w:sz="0" w:space="0" w:color="auto"/>
        <w:left w:val="none" w:sz="0" w:space="0" w:color="auto"/>
        <w:bottom w:val="none" w:sz="0" w:space="0" w:color="auto"/>
        <w:right w:val="none" w:sz="0" w:space="0" w:color="auto"/>
      </w:divBdr>
    </w:div>
    <w:div w:id="1870534080">
      <w:bodyDiv w:val="1"/>
      <w:marLeft w:val="0"/>
      <w:marRight w:val="0"/>
      <w:marTop w:val="0"/>
      <w:marBottom w:val="0"/>
      <w:divBdr>
        <w:top w:val="none" w:sz="0" w:space="0" w:color="auto"/>
        <w:left w:val="none" w:sz="0" w:space="0" w:color="auto"/>
        <w:bottom w:val="none" w:sz="0" w:space="0" w:color="auto"/>
        <w:right w:val="none" w:sz="0" w:space="0" w:color="auto"/>
      </w:divBdr>
    </w:div>
    <w:div w:id="1889681761">
      <w:bodyDiv w:val="1"/>
      <w:marLeft w:val="0"/>
      <w:marRight w:val="0"/>
      <w:marTop w:val="0"/>
      <w:marBottom w:val="0"/>
      <w:divBdr>
        <w:top w:val="none" w:sz="0" w:space="0" w:color="auto"/>
        <w:left w:val="none" w:sz="0" w:space="0" w:color="auto"/>
        <w:bottom w:val="none" w:sz="0" w:space="0" w:color="auto"/>
        <w:right w:val="none" w:sz="0" w:space="0" w:color="auto"/>
      </w:divBdr>
    </w:div>
    <w:div w:id="1926037658">
      <w:bodyDiv w:val="1"/>
      <w:marLeft w:val="0"/>
      <w:marRight w:val="0"/>
      <w:marTop w:val="0"/>
      <w:marBottom w:val="0"/>
      <w:divBdr>
        <w:top w:val="none" w:sz="0" w:space="0" w:color="auto"/>
        <w:left w:val="none" w:sz="0" w:space="0" w:color="auto"/>
        <w:bottom w:val="none" w:sz="0" w:space="0" w:color="auto"/>
        <w:right w:val="none" w:sz="0" w:space="0" w:color="auto"/>
      </w:divBdr>
    </w:div>
    <w:div w:id="1945652111">
      <w:bodyDiv w:val="1"/>
      <w:marLeft w:val="0"/>
      <w:marRight w:val="0"/>
      <w:marTop w:val="0"/>
      <w:marBottom w:val="0"/>
      <w:divBdr>
        <w:top w:val="none" w:sz="0" w:space="0" w:color="auto"/>
        <w:left w:val="none" w:sz="0" w:space="0" w:color="auto"/>
        <w:bottom w:val="none" w:sz="0" w:space="0" w:color="auto"/>
        <w:right w:val="none" w:sz="0" w:space="0" w:color="auto"/>
      </w:divBdr>
    </w:div>
    <w:div w:id="1957251834">
      <w:bodyDiv w:val="1"/>
      <w:marLeft w:val="0"/>
      <w:marRight w:val="0"/>
      <w:marTop w:val="0"/>
      <w:marBottom w:val="0"/>
      <w:divBdr>
        <w:top w:val="none" w:sz="0" w:space="0" w:color="auto"/>
        <w:left w:val="none" w:sz="0" w:space="0" w:color="auto"/>
        <w:bottom w:val="none" w:sz="0" w:space="0" w:color="auto"/>
        <w:right w:val="none" w:sz="0" w:space="0" w:color="auto"/>
      </w:divBdr>
    </w:div>
    <w:div w:id="1994530188">
      <w:bodyDiv w:val="1"/>
      <w:marLeft w:val="0"/>
      <w:marRight w:val="0"/>
      <w:marTop w:val="0"/>
      <w:marBottom w:val="0"/>
      <w:divBdr>
        <w:top w:val="none" w:sz="0" w:space="0" w:color="auto"/>
        <w:left w:val="none" w:sz="0" w:space="0" w:color="auto"/>
        <w:bottom w:val="none" w:sz="0" w:space="0" w:color="auto"/>
        <w:right w:val="none" w:sz="0" w:space="0" w:color="auto"/>
      </w:divBdr>
    </w:div>
    <w:div w:id="1997145655">
      <w:bodyDiv w:val="1"/>
      <w:marLeft w:val="0"/>
      <w:marRight w:val="0"/>
      <w:marTop w:val="0"/>
      <w:marBottom w:val="0"/>
      <w:divBdr>
        <w:top w:val="none" w:sz="0" w:space="0" w:color="auto"/>
        <w:left w:val="none" w:sz="0" w:space="0" w:color="auto"/>
        <w:bottom w:val="none" w:sz="0" w:space="0" w:color="auto"/>
        <w:right w:val="none" w:sz="0" w:space="0" w:color="auto"/>
      </w:divBdr>
    </w:div>
    <w:div w:id="2000377432">
      <w:bodyDiv w:val="1"/>
      <w:marLeft w:val="0"/>
      <w:marRight w:val="0"/>
      <w:marTop w:val="0"/>
      <w:marBottom w:val="0"/>
      <w:divBdr>
        <w:top w:val="none" w:sz="0" w:space="0" w:color="auto"/>
        <w:left w:val="none" w:sz="0" w:space="0" w:color="auto"/>
        <w:bottom w:val="none" w:sz="0" w:space="0" w:color="auto"/>
        <w:right w:val="none" w:sz="0" w:space="0" w:color="auto"/>
      </w:divBdr>
    </w:div>
    <w:div w:id="2013481907">
      <w:bodyDiv w:val="1"/>
      <w:marLeft w:val="0"/>
      <w:marRight w:val="0"/>
      <w:marTop w:val="0"/>
      <w:marBottom w:val="0"/>
      <w:divBdr>
        <w:top w:val="none" w:sz="0" w:space="0" w:color="auto"/>
        <w:left w:val="none" w:sz="0" w:space="0" w:color="auto"/>
        <w:bottom w:val="none" w:sz="0" w:space="0" w:color="auto"/>
        <w:right w:val="none" w:sz="0" w:space="0" w:color="auto"/>
      </w:divBdr>
    </w:div>
    <w:div w:id="2088066092">
      <w:bodyDiv w:val="1"/>
      <w:marLeft w:val="0"/>
      <w:marRight w:val="0"/>
      <w:marTop w:val="0"/>
      <w:marBottom w:val="0"/>
      <w:divBdr>
        <w:top w:val="none" w:sz="0" w:space="0" w:color="auto"/>
        <w:left w:val="none" w:sz="0" w:space="0" w:color="auto"/>
        <w:bottom w:val="none" w:sz="0" w:space="0" w:color="auto"/>
        <w:right w:val="none" w:sz="0" w:space="0" w:color="auto"/>
      </w:divBdr>
    </w:div>
    <w:div w:id="2128768362">
      <w:bodyDiv w:val="1"/>
      <w:marLeft w:val="0"/>
      <w:marRight w:val="0"/>
      <w:marTop w:val="0"/>
      <w:marBottom w:val="0"/>
      <w:divBdr>
        <w:top w:val="none" w:sz="0" w:space="0" w:color="auto"/>
        <w:left w:val="none" w:sz="0" w:space="0" w:color="auto"/>
        <w:bottom w:val="none" w:sz="0" w:space="0" w:color="auto"/>
        <w:right w:val="none" w:sz="0" w:space="0" w:color="auto"/>
      </w:divBdr>
    </w:div>
    <w:div w:id="2142384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CIP211</b:Tag>
    <b:SourceType>InternetSite</b:SourceType>
    <b:Guid>{9CC6CD4F-3C44-4FAE-A767-AC223D029036}</b:Guid>
    <b:Author>
      <b:Author>
        <b:NameList>
          <b:Person>
            <b:Last>CIPD</b:Last>
          </b:Person>
        </b:NameList>
      </b:Author>
    </b:Author>
    <b:Title>Employee engagement and motivation</b:Title>
    <b:Year>2021</b:Year>
    <b:YearAccessed>2022</b:YearAccessed>
    <b:MonthAccessed>April</b:MonthAccessed>
    <b:DayAccessed>07</b:DayAccessed>
    <b:URL>www.cipd.co.uk/knowledge/fundamentals/relations/engagement/factsheet</b:URL>
    <b:RefOrder>21</b:RefOrder>
  </b:Source>
  <b:Source>
    <b:Tag>Bai15</b:Tag>
    <b:SourceType>JournalArticle</b:SourceType>
    <b:Guid>{87B2CA8E-9349-4B65-8B08-FE978B9E836C}</b:Guid>
    <b:Title>Evaluating the evidence on employee engagement and its potential benefits to NHS staff: a narrative synthesis of the literature</b:Title>
    <b:JournalName>HEALTH SERVICES AND DELIVERY RESEARCH</b:JournalName>
    <b:Year>2015</b:Year>
    <b:Volume>3</b:Volume>
    <b:Issue>26</b:Issue>
    <b:Author>
      <b:Author>
        <b:NameList>
          <b:Person>
            <b:Last> Bailey</b:Last>
            <b:First>Catherine</b:First>
          </b:Person>
          <b:Person>
            <b:Last> Madden</b:Last>
            <b:First>Adrian </b:First>
          </b:Person>
          <b:Person>
            <b:Last> Alfes</b:Last>
            <b:First> Kerstin</b:First>
          </b:Person>
          <b:Person>
            <b:Last>Fletcher, </b:Last>
            <b:First>Luke </b:First>
          </b:Person>
          <b:Person>
            <b:Last>Robinson,</b:Last>
            <b:First>Dilys </b:First>
          </b:Person>
          <b:Person>
            <b:Last>Holmes,</b:Last>
            <b:First> Jenny </b:First>
          </b:Person>
          <b:Person>
            <b:Last>Buzzeo</b:Last>
            <b:First> Jonathan </b:First>
          </b:Person>
          <b:Person>
            <b:Last>Currie</b:Last>
            <b:First> Graeme </b:First>
          </b:Person>
        </b:NameList>
      </b:Author>
    </b:Author>
    <b:RefOrder>3</b:RefOrder>
  </b:Source>
  <b:Source>
    <b:Tag>NIH15</b:Tag>
    <b:SourceType>InternetSite</b:SourceType>
    <b:Guid>{5B00E678-12CF-4945-ADAB-13EFE91A7CD9}</b:Guid>
    <b:Title>Evaluating the evidence on employee engagement and its potential benefits to NHS staff: a narrative synthesis of the literature</b:Title>
    <b:Year>2015</b:Year>
    <b:Issue>https://njl-admin.nihr.ac.uk/document/download/2004040 </b:Issue>
    <b:Author>
      <b:Author>
        <b:NameList>
          <b:Person>
            <b:Last>nihr.ac.uk</b:Last>
          </b:Person>
        </b:NameList>
      </b:Author>
    </b:Author>
    <b:YearAccessed>2022</b:YearAccessed>
    <b:MonthAccessed>April</b:MonthAccessed>
    <b:DayAccessed>7</b:DayAccessed>
    <b:URL>https://njl-admin.nihr.ac.uk/document/download/2004040</b:URL>
    <b:RefOrder>25</b:RefOrder>
  </b:Source>
  <b:Source>
    <b:Tag>Eng21</b:Tag>
    <b:SourceType>InternetSite</b:SourceType>
    <b:Guid>{8656179C-E9E2-42B8-AC82-F174CA6FC9BD}</b:Guid>
    <b:Author>
      <b:Author>
        <b:NameList>
          <b:Person>
            <b:Last>Engageforsuccess</b:Last>
          </b:Person>
        </b:NameList>
      </b:Author>
    </b:Author>
    <b:Title>WHAT IS EMPLOYEE ENGAGEMENT?</b:Title>
    <b:Year>2021</b:Year>
    <b:YearAccessed>2022</b:YearAccessed>
    <b:MonthAccessed>April</b:MonthAccessed>
    <b:DayAccessed>08</b:DayAccessed>
    <b:URL>https://engageforsuccess.org/what-is-employee-engagement</b:URL>
    <b:RefOrder>26</b:RefOrder>
  </b:Source>
  <b:Source>
    <b:Tag>SCH04</b:Tag>
    <b:SourceType>JournalArticle</b:SourceType>
    <b:Guid>{30E93ABC-8B56-4927-A541-E9310B1BD037}</b:Guid>
    <b:Title>Job demands, job resources, and their relationship with burnout and engagement: a multi-sample study</b:Title>
    <b:Year>2004</b:Year>
    <b:JournalName>Journal of Organizational Behavior</b:JournalName>
    <b:Pages>293-315</b:Pages>
    <b:Volume>25</b:Volume>
    <b:Author>
      <b:Author>
        <b:NameList>
          <b:Person>
            <b:Last>Schaufeli</b:Last>
            <b:First>Wilmar</b:First>
            <b:Middle>B.</b:Middle>
          </b:Person>
          <b:Person>
            <b:Last>Bakker</b:Last>
            <b:First>Arnold</b:First>
            <b:Middle>B.</b:Middle>
          </b:Person>
        </b:NameList>
      </b:Author>
    </b:Author>
    <b:Issue>3</b:Issue>
    <b:RefOrder>31</b:RefOrder>
  </b:Source>
  <b:Source>
    <b:Tag>Gup19</b:Tag>
    <b:SourceType>Book</b:SourceType>
    <b:Guid>{D97D0B06-A0EA-4E60-ADCB-FE4DEDA1B54C}</b:Guid>
    <b:Title>Employee Engagement: Evolution, Approaches, and Perspectives</b:Title>
    <b:Year>2019</b:Year>
    <b:Pages>19</b:Pages>
    <b:Publisher>IGI Global</b:Publisher>
    <b:Author>
      <b:Author>
        <b:NameList>
          <b:Person>
            <b:Last> Gupta</b:Last>
            <b:First>Ashish</b:First>
          </b:Person>
          <b:Person>
            <b:Last>Tandon</b:Last>
            <b:First>Anushree </b:First>
          </b:Person>
          <b:Person>
            <b:Last>Barman </b:Last>
            <b:First>Darshana </b:First>
          </b:Person>
        </b:NameList>
      </b:Author>
    </b:Author>
    <b:RefOrder>24</b:RefOrder>
  </b:Source>
  <b:Source>
    <b:Tag>uwt22</b:Tag>
    <b:SourceType>InternetSite</b:SourceType>
    <b:Guid>{17E4E9E2-0B71-48E0-8EE3-4E4F5588F1F8}</b:Guid>
    <b:Title>LEVEL 7 ASSESSMENT SPECIFICATION</b:Title>
    <b:Year>2022</b:Year>
    <b:Author>
      <b:Author>
        <b:NameList>
          <b:Person>
            <b:Last>uwtsd</b:Last>
          </b:Person>
        </b:NameList>
      </b:Author>
    </b:Author>
    <b:YearAccessed>2022</b:YearAccessed>
    <b:MonthAccessed>April</b:MonthAccessed>
    <b:DayAccessed>11</b:DayAccessed>
    <b:URL>https://moodle.uwtsd.ac.uk/pluginfile.php/482759/mod_resource/content/13/LCMB7013-Managing%20Performance.pdf</b:URL>
    <b:RefOrder>1</b:RefOrder>
  </b:Source>
  <b:Source>
    <b:Tag>Agu19</b:Tag>
    <b:SourceType>Book</b:SourceType>
    <b:Guid>{97CF30D8-B79D-4CAB-9677-C4FDD66E6302}</b:Guid>
    <b:Title>Performance Management For Dummies</b:Title>
    <b:Year>2019</b:Year>
    <b:Publisher>John Wiley &amp; Sons</b:Publisher>
    <b:Author>
      <b:Author>
        <b:NameList>
          <b:Person>
            <b:Last>Aguinis</b:Last>
            <b:First>Herman</b:First>
          </b:Person>
        </b:NameList>
      </b:Author>
    </b:Author>
    <b:RefOrder>32</b:RefOrder>
  </b:Source>
  <b:Source>
    <b:Tag>ALM16</b:Tag>
    <b:SourceType>JournalArticle</b:SourceType>
    <b:Guid>{3D75AD7E-64F1-4DCB-AD87-370B30318C1C}</b:Guid>
    <b:Title>Competing through Employee Engagement: A Proposed Framework.</b:Title>
    <b:Year>2016</b:Year>
    <b:JournalName>International Journal of Productivity and Performance Management.</b:JournalName>
    <b:Pages>831-843</b:Pages>
    <b:Volume>65</b:Volume>
    <b:Author>
      <b:Author>
        <b:NameList>
          <b:Person>
            <b:Last>ALMehrzi</b:Last>
            <b:First>N.</b:First>
          </b:Person>
          <b:Person>
            <b:Last>Singh</b:Last>
            <b:Middle>K.</b:Middle>
            <b:First>S.</b:First>
          </b:Person>
        </b:NameList>
      </b:Author>
    </b:Author>
    <b:RefOrder>33</b:RefOrder>
  </b:Source>
  <b:Source>
    <b:Tag>Abr21</b:Tag>
    <b:SourceType>JournalArticle</b:SourceType>
    <b:Guid>{D9F687FB-2AA3-42EE-B269-BC55FC6712FA}</b:Guid>
    <b:Title>Job Satisfaction as an Antecedent to Employee Engagement</b:Title>
    <b:JournalName>SIES Journal of Management.</b:JournalName>
    <b:Year>2021</b:Year>
    <b:Pages>27-36</b:Pages>
    <b:Volume>8</b:Volume>
    <b:Author>
      <b:Author>
        <b:NameList>
          <b:Person>
            <b:Last>Abraham</b:Last>
            <b:First>s.</b:First>
          </b:Person>
        </b:NameList>
      </b:Author>
    </b:Author>
    <b:RefOrder>29</b:RefOrder>
  </b:Source>
  <b:Source>
    <b:Tag>Agy12</b:Tag>
    <b:SourceType>JournalArticle</b:SourceType>
    <b:Guid>{19CD8917-00A2-460E-B861-91A1053197D9}</b:Guid>
    <b:Title>Employee Work Engagement and Organizational Commitment: A Comparative Study of Private and Public Sector Organizations in Ghana</b:Title>
    <b:JournalName>European Journal of Business and Innovation Research .</b:JournalName>
    <b:Year>2012</b:Year>
    <b:Pages>20-33</b:Pages>
    <b:Volume>1</b:Volume>
    <b:Author>
      <b:Author>
        <b:NameList>
          <b:Person>
            <b:Last>Agyemang</b:Last>
            <b:Middle>b.</b:Middle>
            <b:First>C.</b:First>
          </b:Person>
          <b:Person>
            <b:Last>Ofie</b:Last>
            <b:Middle>B.</b:Middle>
            <b:First>S.</b:First>
          </b:Person>
        </b:NameList>
      </b:Author>
    </b:Author>
    <b:RefOrder>27</b:RefOrder>
  </b:Source>
  <b:Source>
    <b:Tag>Bea07</b:Tag>
    <b:SourceType>Book</b:SourceType>
    <b:Guid>{C7C39D45-84BA-4AD4-BAB7-DB1A74E74036}</b:Guid>
    <b:Title>Human Resource Management, A Contemporary Approach.</b:Title>
    <b:Year>2007</b:Year>
    <b:City>Harlow</b:City>
    <b:Publisher>Prentice Hall.</b:Publisher>
    <b:Edition>5</b:Edition>
    <b:Author>
      <b:Author>
        <b:NameList>
          <b:Person>
            <b:Last>Beardwell</b:Last>
            <b:First>J.</b:First>
          </b:Person>
          <b:Person>
            <b:Last>Claydon</b:Last>
            <b:First>T.</b:First>
          </b:Person>
        </b:NameList>
      </b:Author>
    </b:Author>
    <b:RefOrder>34</b:RefOrder>
  </b:Source>
  <b:Source>
    <b:Tag>Kah90</b:Tag>
    <b:SourceType>JournalArticle</b:SourceType>
    <b:Guid>{172DF46F-7627-4424-8A0E-4582F4F229B1}</b:Guid>
    <b:Title>Psychological conditions of personal engagement and disengagement at work</b:Title>
    <b:Year>1990</b:Year>
    <b:Author>
      <b:Author>
        <b:NameList>
          <b:Person>
            <b:Last>Kahn</b:Last>
            <b:First>W.A</b:First>
          </b:Person>
        </b:NameList>
      </b:Author>
    </b:Author>
    <b:JournalName> Academy of Management Journal.</b:JournalName>
    <b:Pages>692-724</b:Pages>
    <b:Volume>33</b:Volume>
    <b:RefOrder>28</b:RefOrder>
  </b:Source>
  <b:Source>
    <b:Tag>AGA12</b:Tag>
    <b:SourceType>JournalArticle</b:SourceType>
    <b:Guid>{40D1F2C3-E6D5-4A66-9992-09ED5F025733}</b:Guid>
    <b:Title>EMPLOYEE ENGAGEMENT: A CRITICAL REVIEW OFLITERATURE</b:Title>
    <b:JournalName>International Journal of Effective Management.</b:JournalName>
    <b:Year>2012</b:Year>
    <b:Volume>9</b:Volume>
    <b:Issue>1</b:Issue>
    <b:Author>
      <b:Author>
        <b:NameList>
          <b:Person>
            <b:Last>AGARWAL</b:Last>
            <b:First>N.</b:First>
          </b:Person>
          <b:Person>
            <b:Last>GAUR</b:Last>
            <b:First>A.</b:First>
          </b:Person>
          <b:Person>
            <b:Last>PRAJAPATI</b:Last>
            <b:First>B.</b:First>
          </b:Person>
        </b:NameList>
      </b:Author>
    </b:Author>
    <b:RefOrder>35</b:RefOrder>
  </b:Source>
  <b:Source>
    <b:Tag>Kul08</b:Tag>
    <b:SourceType>Report</b:SourceType>
    <b:Guid>{169BAF1A-4CB6-40B1-8DFA-B64B480A6C7B}</b:Guid>
    <b:Title>Employee Engagement: A Literature Review</b:Title>
    <b:Year>2008</b:Year>
    <b:Publisher> Kingston Business School</b:Publisher>
    <b:City>London</b:City>
    <b:Author>
      <b:Author>
        <b:NameList>
          <b:Person>
            <b:Last>Kular</b:Last>
            <b:First>Sandeep</b:First>
          </b:Person>
          <b:Person>
            <b:Last>Gatenby</b:Last>
            <b:First>Mark </b:First>
          </b:Person>
          <b:Person>
            <b:Last>Rees</b:Last>
            <b:First>Chris </b:First>
          </b:Person>
          <b:Person>
            <b:Last>Soane</b:Last>
            <b:First>Emma</b:First>
          </b:Person>
          <b:Person>
            <b:Last>Truss</b:Last>
            <b:First>Katie </b:First>
          </b:Person>
        </b:NameList>
      </b:Author>
    </b:Author>
    <b:RefOrder>36</b:RefOrder>
  </b:Source>
  <b:Source>
    <b:Tag>Tar22</b:Tag>
    <b:SourceType>InternetSite</b:SourceType>
    <b:Guid>{9A77F099-3D16-494C-AECC-14B1ED009169}</b:Guid>
    <b:Title>Balanced Scorecard (BSC)</b:Title>
    <b:Year>2022</b:Year>
    <b:YearAccessed>2022</b:YearAccessed>
    <b:MonthAccessed>April</b:MonthAccessed>
    <b:DayAccessed>14</b:DayAccessed>
    <b:URL>https://www.investopedia.com/terms/b/balancedscorecard.asp</b:URL>
    <b:Author>
      <b:Author>
        <b:NameList>
          <b:Person>
            <b:Last>Tarver</b:Last>
            <b:First>Evan</b:First>
          </b:Person>
          <b:Person>
            <b:Last>Brock</b:Last>
            <b:First>Thomas</b:First>
          </b:Person>
          <b:Person>
            <b:Last>Rathburn</b:Last>
            <b:First>Pete</b:First>
          </b:Person>
        </b:NameList>
      </b:Author>
    </b:Author>
    <b:RefOrder>9</b:RefOrder>
  </b:Source>
  <b:Source>
    <b:Tag>Kap92</b:Tag>
    <b:SourceType>InternetSite</b:SourceType>
    <b:Guid>{B19F635C-A671-44E6-A6F4-E8F224DFA4CB}</b:Guid>
    <b:Title>The Balanced Scorecard—Measures that Drive Performance</b:Title>
    <b:Year>1992</b:Year>
    <b:YearAccessed>2022</b:YearAccessed>
    <b:MonthAccessed>April</b:MonthAccessed>
    <b:DayAccessed>14</b:DayAccessed>
    <b:URL>https://hbr.org/1992/01/the-balanced-scorecard-measures-that-drive-performance-2</b:URL>
    <b:Author>
      <b:Author>
        <b:NameList>
          <b:Person>
            <b:Last>Kaplan</b:Last>
            <b:Middle>S.</b:Middle>
            <b:First>Robert</b:First>
          </b:Person>
          <b:Person>
            <b:Last>Norton</b:Last>
            <b:Middle>P.</b:Middle>
            <b:First>David</b:First>
          </b:Person>
        </b:NameList>
      </b:Author>
    </b:Author>
    <b:RefOrder>10</b:RefOrder>
  </b:Source>
  <b:Source>
    <b:Tag>Van06</b:Tag>
    <b:SourceType>Report</b:SourceType>
    <b:Guid>{AC3B3D77-8F91-46E1-9D0D-E5322DA62C96}</b:Guid>
    <b:Title>Employee engagement and commitment; A guide to understanding measuring and increasing engagement in your organization</b:Title>
    <b:Year>2006</b:Year>
    <b:Publisher>SOCIETY FOR HUMAN RESOURCE MANAGEMENT; SHRM FOUNDATION</b:Publisher>
    <b:City>VA</b:City>
    <b:Author>
      <b:Author>
        <b:NameList>
          <b:Person>
            <b:Last>Vance</b:Last>
            <b:Middle>J.</b:Middle>
            <b:First>R.</b:First>
          </b:Person>
        </b:NameList>
      </b:Author>
    </b:Author>
    <b:RefOrder>23</b:RefOrder>
  </b:Source>
  <b:Source>
    <b:Tag>Placeholder1</b:Tag>
    <b:SourceType>Report</b:SourceType>
    <b:Guid>{5132A96D-DDA9-4296-8F06-5E596C874B82}</b:Guid>
    <b:RefOrder>37</b:RefOrder>
  </b:Source>
  <b:Source>
    <b:Tag>CIP22</b:Tag>
    <b:SourceType>InternetSite</b:SourceType>
    <b:Guid>{11B5A530-FF5A-405F-A7D2-62332F98CAC3}</b:Guid>
    <b:Title>This is what excellence looks like</b:Title>
    <b:Year>2022</b:Year>
    <b:Author>
      <b:Author>
        <b:NameList>
          <b:Person>
            <b:Last>CIPD</b:Last>
          </b:Person>
        </b:NameList>
      </b:Author>
    </b:Author>
    <b:YearAccessed>2022</b:YearAccessed>
    <b:MonthAccessed>April</b:MonthAccessed>
    <b:DayAccessed>16</b:DayAccessed>
    <b:URL>https://peopleprofession.cipd.org/profession-map</b:URL>
    <b:RefOrder>38</b:RefOrder>
  </b:Source>
  <b:Source>
    <b:Tag>Arm22</b:Tag>
    <b:SourceType>Book</b:SourceType>
    <b:Guid>{EF06F006-BE1A-4363-9214-34599CF74E0E}</b:Guid>
    <b:Title>Armstrong's Handbook of Performance Management: An Evidence-Based Guide to Performance Leadership</b:Title>
    <b:Year>2022</b:Year>
    <b:City>London</b:City>
    <b:Publisher>Kogan Page</b:Publisher>
    <b:Edition>3</b:Edition>
    <b:Author>
      <b:Author>
        <b:NameList>
          <b:Person>
            <b:Last>Armstrong</b:Last>
            <b:First>M</b:First>
          </b:Person>
        </b:NameList>
      </b:Author>
    </b:Author>
    <b:RefOrder>22</b:RefOrder>
  </b:Source>
  <b:Source>
    <b:Tag>Pul20</b:Tag>
    <b:SourceType>Book</b:SourceType>
    <b:Guid>{018DCB06-2289-4B19-91DE-AFF2A5555469}</b:Guid>
    <b:Title>Performance Management Transformation: Lessons Learned and Next Steps.</b:Title>
    <b:Year>2020</b:Year>
    <b:City>New York</b:City>
    <b:Publisher>Oxford University Press</b:Publisher>
    <b:Author>
      <b:Author>
        <b:NameList>
          <b:Person>
            <b:Last>Pulakos</b:Last>
            <b:Middle>D</b:Middle>
            <b:First>E</b:First>
          </b:Person>
          <b:Person>
            <b:Last>Battista</b:Last>
            <b:First>M</b:First>
          </b:Person>
        </b:NameList>
      </b:Author>
    </b:Author>
    <b:RefOrder>39</b:RefOrder>
  </b:Source>
  <b:Source>
    <b:Tag>Ree21</b:Tag>
    <b:SourceType>Book</b:SourceType>
    <b:Guid>{70C4CF8F-7370-4D09-9DCD-02126E2BE7C7}</b:Guid>
    <b:Title>Strategic Human Resource Management: An International Perspective.</b:Title>
    <b:Year>2021</b:Year>
    <b:City>London</b:City>
    <b:Publisher>SAGE Publication.</b:Publisher>
    <b:Author>
      <b:Author>
        <b:NameList>
          <b:Person>
            <b:Last>Rees</b:Last>
            <b:First>G.</b:First>
          </b:Person>
          <b:Person>
            <b:Last>Smith</b:Last>
            <b:Middle>E.</b:Middle>
            <b:First>P.</b:First>
          </b:Person>
        </b:NameList>
      </b:Author>
    </b:Author>
    <b:RefOrder>40</b:RefOrder>
  </b:Source>
  <b:Source>
    <b:Tag>Tor14</b:Tag>
    <b:SourceType>Book</b:SourceType>
    <b:Guid>{9F2D06C2-5C91-4021-A47F-2D4A073A1327}</b:Guid>
    <b:Title>Human Resource Management</b:Title>
    <b:Year>2014</b:Year>
    <b:City>Harlow</b:City>
    <b:Publisher>Pearson Education Limited.</b:Publisher>
    <b:Edition>9</b:Edition>
    <b:Author>
      <b:Author>
        <b:NameList>
          <b:Person>
            <b:Last>Torrington</b:Last>
            <b:First>D.</b:First>
          </b:Person>
          <b:Person>
            <b:Last>Hall</b:Last>
            <b:First>L.</b:First>
          </b:Person>
          <b:Person>
            <b:Last>Taylor</b:Last>
            <b:First>S.</b:First>
          </b:Person>
          <b:Person>
            <b:Last>Atkinson</b:Last>
            <b:First>C.</b:First>
          </b:Person>
        </b:NameList>
      </b:Author>
    </b:Author>
    <b:RefOrder>41</b:RefOrder>
  </b:Source>
  <b:Source>
    <b:Tag>Gun08</b:Tag>
    <b:SourceType>DocumentFromInternetSite</b:SourceType>
    <b:Guid>{EC6FAF8D-8071-4985-BFCE-DC90A5B47D54}</b:Guid>
    <b:Title>Performance management</b:Title>
    <b:Year>2008</b:Year>
    <b:YearAccessed>2022</b:YearAccessed>
    <b:MonthAccessed>April</b:MonthAccessed>
    <b:DayAccessed>17</b:DayAccessed>
    <b:URL>https://www.researchgate.net/publication/31591116_Performance_management</b:URL>
    <b:Month>September</b:Month>
    <b:Author>
      <b:Author>
        <b:NameList>
          <b:Person>
            <b:Last>Gunnigle</b:Last>
            <b:First>Patrick</b:First>
          </b:Person>
          <b:Person>
            <b:Last>Mcdonnell</b:Last>
            <b:First>Anthony</b:First>
          </b:Person>
        </b:NameList>
      </b:Author>
    </b:Author>
    <b:RefOrder>42</b:RefOrder>
  </b:Source>
  <b:Source>
    <b:Tag>Arm99</b:Tag>
    <b:SourceType>Book</b:SourceType>
    <b:Guid>{9DBF3B48-8CA9-4C2C-9E6A-DED7E741183F}</b:Guid>
    <b:Title>A Handbook of Human Resource Management.</b:Title>
    <b:Year>1999</b:Year>
    <b:City>London</b:City>
    <b:Publisher>Kogan Page Limited</b:Publisher>
    <b:Author>
      <b:Author>
        <b:NameList>
          <b:Person>
            <b:Last>Armstrong</b:Last>
            <b:First>M.</b:First>
          </b:Person>
        </b:NameList>
      </b:Author>
    </b:Author>
    <b:RefOrder>43</b:RefOrder>
  </b:Source>
  <b:Source>
    <b:Tag>Tha08</b:Tag>
    <b:SourceType>JournalArticle</b:SourceType>
    <b:Guid>{8D9C00F8-6180-4A88-AAD5-27BD06E01B2D}</b:Guid>
    <b:Title>Human resource training and development. The outdoor management method</b:Title>
    <b:Year>2008</b:Year>
    <b:JournalName>International Journal of Sports Management (IJSM)</b:JournalName>
    <b:Volume>4</b:Volume>
    <b:Issue>1</b:Issue>
    <b:Author>
      <b:Author>
        <b:NameList>
          <b:Person>
            <b:Last>Thanos</b:Last>
            <b:First>Kriemadis</b:First>
          </b:Person>
          <b:Person>
            <b:Last>Anna</b:Last>
            <b:First>Kourtesopoulou</b:First>
          </b:Person>
        </b:NameList>
      </b:Author>
    </b:Author>
    <b:RefOrder>12</b:RefOrder>
  </b:Source>
  <b:Source>
    <b:Tag>Sar21</b:Tag>
    <b:SourceType>JournalArticle</b:SourceType>
    <b:Guid>{EC3193A9-FD57-42D4-9362-B998EE49CE29}</b:Guid>
    <b:Title>The Influence of Knowledge, Attitudes, and Skills on Employee Performance at Baito Sub-District Office, South Konawe Regency</b:Title>
    <b:JournalName>Global Scientific Journals.</b:JournalName>
    <b:Year>2021</b:Year>
    <b:Volume>9</b:Volume>
    <b:Issue>5</b:Issue>
    <b:Author>
      <b:Author>
        <b:NameList>
          <b:Person>
            <b:Last>Sariawanto</b:Last>
          </b:Person>
          <b:Person>
            <b:Last>Hajar</b:Last>
            <b:First>I.</b:First>
          </b:Person>
          <b:Person>
            <b:Last>Nur</b:Last>
            <b:First>M.</b:First>
          </b:Person>
        </b:NameList>
      </b:Author>
    </b:Author>
    <b:RefOrder>13</b:RefOrder>
  </b:Source>
  <b:Source>
    <b:Tag>Kel19</b:Tag>
    <b:SourceType>InternetSite</b:SourceType>
    <b:Guid>{0F93D6DE-70F8-4534-B5BB-47E52C81C736}</b:Guid>
    <b:Title>Ability, Motivation and Opportunity theory: a formula for employee performance?</b:Title>
    <b:Year>2019</b:Year>
    <b:YearAccessed>2022</b:YearAccessed>
    <b:MonthAccessed>May</b:MonthAccessed>
    <b:DayAccessed>1</b:DayAccessed>
    <b:URL>https://www.researchgate.net/publication/333405972_Ability_Motivation_and_Opportunity_theory_a_formula_for_employee_performance</b:URL>
    <b:Author>
      <b:Author>
        <b:NameList>
          <b:Person>
            <b:Last>Kellner</b:Last>
            <b:Middle>K.</b:Middle>
            <b:First>A.</b:First>
          </b:Person>
          <b:Person>
            <b:Last>Cafferkey</b:Last>
            <b:First>K.</b:First>
          </b:Person>
          <b:Person>
            <b:Last>Townsend</b:Last>
            <b:First>K.</b:First>
          </b:Person>
        </b:NameList>
      </b:Author>
    </b:Author>
    <b:RefOrder>8</b:RefOrder>
  </b:Source>
  <b:Source>
    <b:Tag>Car04</b:Tag>
    <b:SourceType>Book</b:SourceType>
    <b:Guid>{65948AD9-B480-4AFA-A1F5-FF1470BAAB19}</b:Guid>
    <b:Title>Perofrmance Management: Concepts, Skills and Exercises</b:Title>
    <b:Year>2004</b:Year>
    <b:Author>
      <b:Author>
        <b:NameList>
          <b:Person>
            <b:Last>Cardy</b:Last>
            <b:Middle>L.</b:Middle>
            <b:First>R.</b:First>
          </b:Person>
        </b:NameList>
      </b:Author>
    </b:Author>
    <b:City>New York</b:City>
    <b:Publisher>M. E. Sharpe</b:Publisher>
    <b:RefOrder>5</b:RefOrder>
  </b:Source>
  <b:Source>
    <b:Tag>Placeholder2</b:Tag>
    <b:SourceType>InternetSite</b:SourceType>
    <b:Guid>{3E4F2C1F-1933-44EA-B2CD-BE5DC51E5527}</b:Guid>
    <b:Title>Make human capital a source of competitive advantage.</b:Title>
    <b:Year>2008</b:Year>
    <b:YearAccessed>2022</b:YearAccessed>
    <b:MonthAccessed>May</b:MonthAccessed>
    <b:DayAccessed>2</b:DayAccessed>
    <b:URL>https://papers.ssrn.com/sol3/papers.cfm?abstract_id=1311431</b:URL>
    <b:Author>
      <b:Author>
        <b:NameList>
          <b:Person>
            <b:Last>Lawler</b:Last>
            <b:Middle>E.</b:Middle>
            <b:First>Edward</b:First>
          </b:Person>
        </b:NameList>
      </b:Author>
    </b:Author>
    <b:RefOrder>4</b:RefOrder>
  </b:Source>
  <b:Source>
    <b:Tag>Pul09</b:Tag>
    <b:SourceType>Book</b:SourceType>
    <b:Guid>{9AB26B32-A01F-46EC-B387-A7AF6B3985EA}</b:Guid>
    <b:Title>Performance Management: A New Approach for Driving Business Results</b:Title>
    <b:Year>2009</b:Year>
    <b:City>MA</b:City>
    <b:Publisher>Wiley-Blackwell</b:Publisher>
    <b:Author>
      <b:Author>
        <b:NameList>
          <b:Person>
            <b:Last>Pulakos</b:Last>
            <b:Middle>D.</b:Middle>
            <b:First>Elaine</b:First>
          </b:Person>
        </b:NameList>
      </b:Author>
    </b:Author>
    <b:RefOrder>6</b:RefOrder>
  </b:Source>
  <b:Source>
    <b:Tag>Sak11</b:Tag>
    <b:SourceType>JournalArticle</b:SourceType>
    <b:Guid>{58B00677-0E0A-40C5-9B6D-3511549D891D}</b:Guid>
    <b:Title>Performance management and employee engagement</b:Title>
    <b:Year>2011</b:Year>
    <b:JournalName>Human Resource Management Review</b:JournalName>
    <b:Pages>123-136</b:Pages>
    <b:Volume>21</b:Volume>
    <b:Author>
      <b:Author>
        <b:NameList>
          <b:Person>
            <b:Last>Saks</b:Last>
            <b:Middle>M.</b:Middle>
            <b:First>Alan</b:First>
          </b:Person>
          <b:Person>
            <b:Last>Gruman</b:Last>
            <b:Middle>A.</b:Middle>
            <b:First>Jamie</b:First>
          </b:Person>
        </b:NameList>
      </b:Author>
    </b:Author>
    <b:RefOrder>7</b:RefOrder>
  </b:Source>
  <b:Source>
    <b:Tag>Sch07</b:Tag>
    <b:SourceType>Book</b:SourceType>
    <b:Guid>{2776AE77-0D06-49FA-B398-FFEDF9B698A5}</b:Guid>
    <b:Title>Work engagement: An emerging psychological concept and its implications for organizations</b:Title>
    <b:Year>2007</b:Year>
    <b:City>Charlotte NC.</b:City>
    <b:Publisher>Information Age Publication</b:Publisher>
    <b:Author>
      <b:Author>
        <b:NameList>
          <b:Person>
            <b:Last>Schaufeli</b:Last>
            <b:First>W.</b:First>
          </b:Person>
          <b:Person>
            <b:Last>Salanova</b:Last>
            <b:First>M.</b:First>
          </b:Person>
        </b:NameList>
      </b:Author>
    </b:Author>
    <b:RefOrder>44</b:RefOrder>
  </b:Source>
  <b:Source>
    <b:Tag>CIP222</b:Tag>
    <b:SourceType>InternetSite</b:SourceType>
    <b:Guid>{87CA5E58-1861-4630-A3E8-A1E2A25F3360}</b:Guid>
    <b:Title>What is performance management?</b:Title>
    <b:Year>2022</b:Year>
    <b:Author>
      <b:Author>
        <b:NameList>
          <b:Person>
            <b:Last>CIPD</b:Last>
          </b:Person>
        </b:NameList>
      </b:Author>
    </b:Author>
    <b:YearAccessed>2022</b:YearAccessed>
    <b:MonthAccessed>May</b:MonthAccessed>
    <b:DayAccessed>03</b:DayAccessed>
    <b:URL>https://www.cipd.co.uk/knowledge/fundamentals/people/performance/factsheet</b:URL>
    <b:RefOrder>2</b:RefOrder>
  </b:Source>
  <b:Source>
    <b:Tag>SCR22</b:Tag>
    <b:SourceType>InternetSite</b:SourceType>
    <b:Guid>{D7BF5756-E903-4F05-923D-0B437A6019B4}</b:Guid>
    <b:Title>Performance Appraisal Scheme</b:Title>
    <b:Year>2022</b:Year>
    <b:Author>
      <b:Author>
        <b:NameList>
          <b:Person>
            <b:Last>Gov.org</b:Last>
          </b:Person>
        </b:NameList>
      </b:Author>
    </b:Author>
    <b:YearAccessed>2022</b:YearAccessed>
    <b:MonthAccessed>April</b:MonthAccessed>
    <b:DayAccessed>17</b:DayAccessed>
    <b:URL>http://www.scra.gov.uk/wp-content/uploads/2016/03/SCRA-appraisal-scheme.pdf#:~:text=Performance%20appraisals%20regularly%20record%20an%20assessment%20of%20an,reporting%20period%20and%20agree%20objectives%20for%20the%20next.</b:URL>
    <b:RefOrder>19</b:RefOrder>
  </b:Source>
  <b:Source>
    <b:Tag>DeN08</b:Tag>
    <b:SourceType>Book</b:SourceType>
    <b:Guid>{7676FA3B-333C-4D9B-B3E5-EDA7C8D3EA80}</b:Guid>
    <b:Title>Performance management systems: A global perspective</b:Title>
    <b:Year>2008</b:Year>
    <b:City>New York</b:City>
    <b:Publisher>Routledge</b:Publisher>
    <b:Author>
      <b:Author>
        <b:NameList>
          <b:Person>
            <b:Last>DeNisi</b:Last>
            <b:First>A.</b:First>
          </b:Person>
          <b:Person>
            <b:Last>Budhwar</b:Last>
            <b:Middle>S.</b:Middle>
            <b:First>P.</b:First>
          </b:Person>
          <b:Person>
            <b:Last>Varma</b:Last>
            <b:First>A.</b:First>
          </b:Person>
        </b:NameList>
      </b:Author>
    </b:Author>
    <b:RefOrder>11</b:RefOrder>
  </b:Source>
  <b:Source>
    <b:Tag>Rou90</b:Tag>
    <b:SourceType>JournalArticle</b:SourceType>
    <b:Guid>{CADC9213-C64B-4FAB-A3B0-BB895BA5461B}</b:Guid>
    <b:Title>New hire perceptions of their own and their employer's obligations: A study of psychological contracts.</b:Title>
    <b:Year>1990</b:Year>
    <b:Pages>389-400</b:Pages>
    <b:JournalName>Journal of Organizational Behavior.</b:JournalName>
    <b:Volume>11</b:Volume>
    <b:Author>
      <b:Author>
        <b:NameList>
          <b:Person>
            <b:Last>Rousseau</b:Last>
            <b:Middle>M.</b:Middle>
            <b:First>D.</b:First>
          </b:Person>
        </b:NameList>
      </b:Author>
    </b:Author>
    <b:RefOrder>14</b:RefOrder>
  </b:Source>
  <b:Source>
    <b:Tag>Tur03</b:Tag>
    <b:SourceType>JournalArticle</b:SourceType>
    <b:Guid>{B8154924-563E-485D-B886-7AB35D9B96E7}</b:Guid>
    <b:Title>The impact of psychological contract fulfillment on the performance of in-role and organizational citizenship behaviors</b:Title>
    <b:JournalName>Journal of Management</b:JournalName>
    <b:Year>2003</b:Year>
    <b:Pages>187−206.</b:Pages>
    <b:Volume>29</b:Volume>
    <b:Author>
      <b:Author>
        <b:NameList>
          <b:Person>
            <b:Last>Turnley</b:Last>
            <b:Middle>H.</b:Middle>
            <b:First>W.</b:First>
          </b:Person>
          <b:Person>
            <b:Last>Bolino</b:Last>
            <b:Middle>C.</b:Middle>
            <b:First>M.</b:First>
          </b:Person>
          <b:Person>
            <b:Last>Lester</b:Last>
            <b:Middle>W.</b:Middle>
            <b:First>S.</b:First>
          </b:Person>
          <b:Person>
            <b:Last>Bloodgood</b:Last>
            <b:Middle>M.</b:Middle>
            <b:First>J.</b:First>
          </b:Person>
        </b:NameList>
      </b:Author>
    </b:Author>
    <b:RefOrder>15</b:RefOrder>
  </b:Source>
  <b:Source>
    <b:Tag>Cro051</b:Tag>
    <b:SourceType>JournalArticle</b:SourceType>
    <b:Guid>{2129D1AC-9AFD-44C5-972B-068279F65FEE}</b:Guid>
    <b:Title>Social exchange theory: An interdisciplinary review.</b:Title>
    <b:JournalName>Journal of Management,</b:JournalName>
    <b:Year>2005</b:Year>
    <b:Pages>874-900</b:Pages>
    <b:Volume>31</b:Volume>
    <b:Author>
      <b:Author>
        <b:NameList>
          <b:Person>
            <b:Last>Cropanzano</b:Last>
            <b:First>R.</b:First>
          </b:Person>
          <b:Person>
            <b:Last>Mitchell</b:Last>
            <b:Middle>S.</b:Middle>
            <b:First>M.</b:First>
          </b:Person>
        </b:NameList>
      </b:Author>
    </b:Author>
    <b:RefOrder>45</b:RefOrder>
  </b:Source>
  <b:Source>
    <b:Tag>Sak06</b:Tag>
    <b:SourceType>JournalArticle</b:SourceType>
    <b:Guid>{80563148-2BDF-4646-AC38-D66BD4039633}</b:Guid>
    <b:Title>Antecedents and consequences of employee engagement</b:Title>
    <b:JournalName>Journal of Managerial Psychology</b:JournalName>
    <b:Year>2006</b:Year>
    <b:Pages>600-619</b:Pages>
    <b:Volume>21</b:Volume>
    <b:Author>
      <b:Author>
        <b:NameList>
          <b:Person>
            <b:Last>Saks</b:Last>
            <b:First>Alan</b:First>
            <b:Middle>M.</b:Middle>
          </b:Person>
        </b:NameList>
      </b:Author>
    </b:Author>
    <b:Issue>7</b:Issue>
    <b:RefOrder>16</b:RefOrder>
  </b:Source>
  <b:Source>
    <b:Tag>Aru17</b:Tag>
    <b:SourceType>JournalArticle</b:SourceType>
    <b:Guid>{631FE8A7-0951-4101-94E8-7CD20C1AB194}</b:Guid>
    <b:Title>ABRAHAM MASLOW’S HIERARCHY OF NEEDS AND ASSESSMENT OF NEEDS IN COMMUNITY DEVELOPMENT</b:Title>
    <b:Year>2017</b:Year>
    <b:JournalName>International Journal of Development and Economic Sustainability</b:JournalName>
    <b:Pages>15-27</b:Pages>
    <b:Volume>5</b:Volume>
    <b:Issue>7</b:Issue>
    <b:Author>
      <b:Author>
        <b:NameList>
          <b:Person>
            <b:Last>Aruma </b:Last>
            <b:Middle>O.</b:Middle>
            <b:First>E.</b:First>
          </b:Person>
          <b:Person>
            <b:Last>Hanachor</b:Last>
            <b:Middle>Melvins</b:Middle>
            <b:First>Enwuvesi</b:First>
          </b:Person>
        </b:NameList>
      </b:Author>
    </b:Author>
    <b:RefOrder>17</b:RefOrder>
  </b:Source>
  <b:Source>
    <b:Tag>Bro20</b:Tag>
    <b:SourceType>JournalArticle</b:SourceType>
    <b:Guid>{E8D911B0-002B-4438-841C-F61A3B45633F}</b:Guid>
    <b:Title>Performance Appraisal Cynicism Among Managers: a Job Demands Resources Perspective.</b:Title>
    <b:JournalName>Journal of Business and Psychology</b:JournalName>
    <b:Year>2020</b:Year>
    <b:Pages>455-468</b:Pages>
    <b:Volume>35</b:Volume>
    <b:Issue>3</b:Issue>
    <b:Author>
      <b:Author>
        <b:NameList>
          <b:Person>
            <b:Last>Brown</b:Last>
            <b:First>Michelle</b:First>
          </b:Person>
          <b:Person>
            <b:Last>Kraimer</b:Last>
            <b:First>M.</b:First>
          </b:Person>
          <b:Person>
            <b:Last>Bratton</b:Last>
            <b:Middle>K.</b:Middle>
            <b:First>Virginia</b:First>
          </b:Person>
        </b:NameList>
      </b:Author>
    </b:Author>
    <b:RefOrder>18</b:RefOrder>
  </b:Source>
  <b:Source>
    <b:Tag>Cat07</b:Tag>
    <b:SourceType>JournalArticle</b:SourceType>
    <b:Guid>{1E6190C3-4180-46DF-8446-CDAF40CB8B87}</b:Guid>
    <b:Title>Employee engagement: boosting productivity in turbulent times</b:Title>
    <b:JournalName>Organization Development Journal</b:JournalName>
    <b:Year>2007</b:Year>
    <b:Pages>151-157</b:Pages>
    <b:Volume>25</b:Volume>
    <b:Issue>2</b:Issue>
    <b:Author>
      <b:Author>
        <b:NameList>
          <b:Person>
            <b:Last>Catteeuw</b:Last>
            <b:First>F.</b:First>
          </b:Person>
          <b:Person>
            <b:Last>Flynn</b:Last>
            <b:First>E.</b:First>
          </b:Person>
          <b:Person>
            <b:Last>Vonderhorst</b:Last>
            <b:First>J.</b:First>
          </b:Person>
        </b:NameList>
      </b:Author>
    </b:Author>
    <b:RefOrder>20</b:RefOrder>
  </b:Source>
  <b:Source>
    <b:Tag>Pad18</b:Tag>
    <b:SourceType>JournalArticle</b:SourceType>
    <b:Guid>{C265AB54-3218-491A-9CF4-D76C4DF97C4C}</b:Guid>
    <b:Title>Corporate social responsibility and employee engagement: The moderating role of CSR-specific relative autonomy and individualism</b:Title>
    <b:JournalName>Journal of Organisational Behaviour.</b:JournalName>
    <b:Year>2018</b:Year>
    <b:Pages>559-579</b:Pages>
    <b:Volume>39</b:Volume>
    <b:Issue>5</b:Issue>
    <b:Author>
      <b:Author>
        <b:NameList>
          <b:Person>
            <b:Last>Paddock</b:Last>
            <b:Middle>E.</b:Middle>
            <b:First>L.</b:First>
          </b:Person>
          <b:Person>
            <b:Last>Kim</b:Last>
            <b:Middle>Y.</b:Middle>
            <b:First>T.</b:First>
          </b:Person>
          <b:Person>
            <b:Last>Skarlicki</b:Last>
            <b:Middle>D.</b:Middle>
            <b:First>P.</b:First>
          </b:Person>
          <b:Person>
            <b:Last>Ruodan</b:Last>
            <b:First>S.</b:First>
          </b:Person>
          <b:Person>
            <b:Last>Nadisic</b:Last>
            <b:First>T.</b:First>
          </b:Person>
          <b:Person>
            <b:Last>Rupp</b:Last>
            <b:Middle>E.</b:Middle>
            <b:First>D.</b:First>
          </b:Person>
        </b:NameList>
      </b:Author>
    </b:Author>
    <b:RefOrder>30</b:RefOrder>
  </b:Source>
</b:Sources>
</file>

<file path=customXml/itemProps1.xml><?xml version="1.0" encoding="utf-8"?>
<ds:datastoreItem xmlns:ds="http://schemas.openxmlformats.org/officeDocument/2006/customXml" ds:itemID="{65348519-B674-4A47-91C3-0813685D20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2024</TotalTime>
  <Pages>16</Pages>
  <Words>5518</Words>
  <Characters>31459</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Jamil Manoga (1806970)</dc:creator>
  <cp:keywords/>
  <dc:description/>
  <cp:lastModifiedBy>Jamil Manoga (1806970)</cp:lastModifiedBy>
  <cp:revision>51</cp:revision>
  <dcterms:created xsi:type="dcterms:W3CDTF">2022-05-01T00:19:00Z</dcterms:created>
  <dcterms:modified xsi:type="dcterms:W3CDTF">2022-05-04T22:35:00Z</dcterms:modified>
</cp:coreProperties>
</file>