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1903A8" w:rsidRPr="0033569E" w:rsidRDefault="001903A8">
      <w:pPr>
        <w:jc w:val="center"/>
        <w:rPr>
          <w:b/>
          <w:sz w:val="32"/>
          <w:szCs w:val="32"/>
        </w:rPr>
      </w:pPr>
    </w:p>
    <w:p w14:paraId="00000002" w14:textId="77777777" w:rsidR="001903A8" w:rsidRPr="0033569E" w:rsidRDefault="006F2738">
      <w:pPr>
        <w:jc w:val="center"/>
        <w:rPr>
          <w:b/>
          <w:sz w:val="32"/>
          <w:szCs w:val="32"/>
        </w:rPr>
      </w:pPr>
      <w:r w:rsidRPr="0033569E">
        <w:rPr>
          <w:b/>
          <w:sz w:val="32"/>
          <w:szCs w:val="32"/>
        </w:rPr>
        <w:t xml:space="preserve">PROGRAMME: BA BUSINESS MANAGEMENT </w:t>
      </w:r>
    </w:p>
    <w:p w14:paraId="00000003" w14:textId="77777777" w:rsidR="001903A8" w:rsidRPr="0033569E" w:rsidRDefault="001903A8">
      <w:pPr>
        <w:jc w:val="center"/>
        <w:rPr>
          <w:b/>
          <w:sz w:val="32"/>
          <w:szCs w:val="32"/>
        </w:rPr>
      </w:pPr>
    </w:p>
    <w:p w14:paraId="00000004" w14:textId="77777777" w:rsidR="001903A8" w:rsidRPr="0033569E" w:rsidRDefault="006F2738">
      <w:pPr>
        <w:jc w:val="center"/>
        <w:rPr>
          <w:b/>
          <w:sz w:val="32"/>
          <w:szCs w:val="32"/>
        </w:rPr>
      </w:pPr>
      <w:r w:rsidRPr="0033569E">
        <w:rPr>
          <w:b/>
          <w:sz w:val="32"/>
          <w:szCs w:val="32"/>
        </w:rPr>
        <w:t xml:space="preserve">MODULE: MARKETING FUNDAMENTALS </w:t>
      </w:r>
    </w:p>
    <w:p w14:paraId="00000005" w14:textId="77777777" w:rsidR="001903A8" w:rsidRPr="0033569E" w:rsidRDefault="001903A8">
      <w:pPr>
        <w:jc w:val="center"/>
        <w:rPr>
          <w:b/>
          <w:sz w:val="32"/>
          <w:szCs w:val="32"/>
        </w:rPr>
      </w:pPr>
    </w:p>
    <w:p w14:paraId="00000006" w14:textId="77777777" w:rsidR="001903A8" w:rsidRDefault="006F2738">
      <w:pPr>
        <w:jc w:val="center"/>
        <w:rPr>
          <w:b/>
          <w:sz w:val="32"/>
          <w:szCs w:val="32"/>
        </w:rPr>
      </w:pPr>
      <w:r w:rsidRPr="0033569E">
        <w:rPr>
          <w:b/>
          <w:sz w:val="32"/>
          <w:szCs w:val="32"/>
        </w:rPr>
        <w:t>MODULE CODE: LCBB4004</w:t>
      </w:r>
    </w:p>
    <w:p w14:paraId="23B50ADA" w14:textId="77777777" w:rsidR="00CF2EC5" w:rsidRPr="0033569E" w:rsidRDefault="00CF2EC5">
      <w:pPr>
        <w:jc w:val="center"/>
        <w:rPr>
          <w:b/>
          <w:sz w:val="32"/>
          <w:szCs w:val="32"/>
        </w:rPr>
      </w:pPr>
    </w:p>
    <w:p w14:paraId="00000007" w14:textId="3993EF88" w:rsidR="001903A8" w:rsidRPr="0033569E" w:rsidRDefault="00CF2EC5">
      <w:pPr>
        <w:jc w:val="center"/>
        <w:rPr>
          <w:b/>
          <w:sz w:val="32"/>
          <w:szCs w:val="32"/>
        </w:rPr>
      </w:pPr>
      <w:r>
        <w:rPr>
          <w:b/>
          <w:sz w:val="32"/>
          <w:szCs w:val="32"/>
        </w:rPr>
        <w:t>STUDENT NAME: DENI APOSTOLOV</w:t>
      </w:r>
    </w:p>
    <w:p w14:paraId="00000008" w14:textId="4C7857FB" w:rsidR="001903A8" w:rsidRPr="0033569E" w:rsidRDefault="006F2738">
      <w:pPr>
        <w:jc w:val="center"/>
        <w:rPr>
          <w:b/>
          <w:sz w:val="32"/>
          <w:szCs w:val="32"/>
        </w:rPr>
      </w:pPr>
      <w:r w:rsidRPr="0033569E">
        <w:rPr>
          <w:b/>
          <w:sz w:val="32"/>
          <w:szCs w:val="32"/>
        </w:rPr>
        <w:t>STUDENT ID NUMBER:</w:t>
      </w:r>
      <w:r w:rsidR="00CF2EC5">
        <w:rPr>
          <w:b/>
          <w:sz w:val="32"/>
          <w:szCs w:val="32"/>
        </w:rPr>
        <w:t xml:space="preserve"> 2244458</w:t>
      </w:r>
    </w:p>
    <w:p w14:paraId="00000009" w14:textId="77777777" w:rsidR="001903A8" w:rsidRPr="0033569E" w:rsidRDefault="001903A8">
      <w:pPr>
        <w:jc w:val="center"/>
        <w:rPr>
          <w:b/>
          <w:sz w:val="32"/>
          <w:szCs w:val="32"/>
        </w:rPr>
      </w:pPr>
    </w:p>
    <w:p w14:paraId="0000000A" w14:textId="77777777" w:rsidR="001903A8" w:rsidRPr="0033569E" w:rsidRDefault="006F2738">
      <w:pPr>
        <w:jc w:val="center"/>
        <w:rPr>
          <w:b/>
          <w:sz w:val="32"/>
          <w:szCs w:val="32"/>
        </w:rPr>
      </w:pPr>
      <w:r w:rsidRPr="0033569E">
        <w:rPr>
          <w:b/>
          <w:sz w:val="32"/>
          <w:szCs w:val="32"/>
        </w:rPr>
        <w:t xml:space="preserve">LECTURER: NAZIA SAEED </w:t>
      </w:r>
    </w:p>
    <w:p w14:paraId="0000000B" w14:textId="77777777" w:rsidR="001903A8" w:rsidRPr="0033569E" w:rsidRDefault="001903A8">
      <w:pPr>
        <w:jc w:val="center"/>
        <w:rPr>
          <w:b/>
          <w:sz w:val="32"/>
          <w:szCs w:val="32"/>
        </w:rPr>
      </w:pPr>
    </w:p>
    <w:p w14:paraId="0000000C" w14:textId="77777777" w:rsidR="001903A8" w:rsidRPr="0033569E" w:rsidRDefault="006F2738">
      <w:pPr>
        <w:jc w:val="center"/>
        <w:rPr>
          <w:b/>
          <w:sz w:val="32"/>
          <w:szCs w:val="32"/>
        </w:rPr>
      </w:pPr>
      <w:r w:rsidRPr="0033569E">
        <w:rPr>
          <w:b/>
          <w:sz w:val="32"/>
          <w:szCs w:val="32"/>
        </w:rPr>
        <w:t>ASSIGNMENT TITLE: INDIVIDUAL REPORT: GLOBALISATION</w:t>
      </w:r>
    </w:p>
    <w:p w14:paraId="0000000D" w14:textId="77777777" w:rsidR="001903A8" w:rsidRPr="0033569E" w:rsidRDefault="001903A8">
      <w:pPr>
        <w:jc w:val="center"/>
        <w:rPr>
          <w:b/>
          <w:sz w:val="32"/>
          <w:szCs w:val="32"/>
        </w:rPr>
      </w:pPr>
    </w:p>
    <w:p w14:paraId="0000000E" w14:textId="5AF379B5" w:rsidR="001903A8" w:rsidRPr="0033569E" w:rsidRDefault="006F2738">
      <w:pPr>
        <w:jc w:val="center"/>
        <w:rPr>
          <w:b/>
          <w:sz w:val="32"/>
          <w:szCs w:val="32"/>
        </w:rPr>
      </w:pPr>
      <w:r w:rsidRPr="0033569E">
        <w:rPr>
          <w:b/>
          <w:sz w:val="32"/>
          <w:szCs w:val="32"/>
        </w:rPr>
        <w:t xml:space="preserve">COMPANY CHOSEN- </w:t>
      </w:r>
      <w:r w:rsidR="005D75F4" w:rsidRPr="0033569E">
        <w:rPr>
          <w:b/>
          <w:sz w:val="32"/>
          <w:szCs w:val="32"/>
        </w:rPr>
        <w:t>AMAZON</w:t>
      </w:r>
    </w:p>
    <w:p w14:paraId="0000000F" w14:textId="64433361" w:rsidR="000F62E6" w:rsidRPr="0033569E" w:rsidRDefault="000F62E6">
      <w:pPr>
        <w:rPr>
          <w:b/>
          <w:sz w:val="32"/>
          <w:szCs w:val="32"/>
        </w:rPr>
      </w:pPr>
      <w:r w:rsidRPr="0033569E">
        <w:rPr>
          <w:b/>
          <w:sz w:val="32"/>
          <w:szCs w:val="32"/>
        </w:rPr>
        <w:br w:type="page"/>
      </w:r>
    </w:p>
    <w:sdt>
      <w:sdtPr>
        <w:rPr>
          <w:rFonts w:ascii="Arial" w:eastAsia="Arial" w:hAnsi="Arial" w:cs="Arial"/>
          <w:color w:val="auto"/>
          <w:sz w:val="24"/>
          <w:szCs w:val="24"/>
          <w:lang w:val="en-GB" w:eastAsia="en-IN"/>
        </w:rPr>
        <w:id w:val="1042937501"/>
        <w:docPartObj>
          <w:docPartGallery w:val="Table of Contents"/>
          <w:docPartUnique/>
        </w:docPartObj>
      </w:sdtPr>
      <w:sdtEndPr>
        <w:rPr>
          <w:b/>
          <w:bCs/>
          <w:noProof/>
        </w:rPr>
      </w:sdtEndPr>
      <w:sdtContent>
        <w:p w14:paraId="425B73F5" w14:textId="78D1AE33" w:rsidR="000F62E6" w:rsidRPr="0033569E" w:rsidRDefault="000F62E6" w:rsidP="000F62E6">
          <w:pPr>
            <w:pStyle w:val="TOCHeading"/>
            <w:jc w:val="center"/>
            <w:rPr>
              <w:rFonts w:ascii="Arial" w:hAnsi="Arial" w:cs="Arial"/>
              <w:b/>
              <w:bCs/>
              <w:color w:val="auto"/>
              <w:sz w:val="28"/>
              <w:szCs w:val="28"/>
            </w:rPr>
          </w:pPr>
          <w:r w:rsidRPr="0033569E">
            <w:rPr>
              <w:rFonts w:ascii="Arial" w:hAnsi="Arial" w:cs="Arial"/>
              <w:b/>
              <w:bCs/>
              <w:color w:val="auto"/>
              <w:sz w:val="28"/>
              <w:szCs w:val="28"/>
            </w:rPr>
            <w:t>Table of Contents</w:t>
          </w:r>
        </w:p>
        <w:p w14:paraId="5F0CD16F" w14:textId="596EA03B" w:rsidR="005B136A" w:rsidRPr="0033569E" w:rsidRDefault="000F62E6">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rsidRPr="0033569E">
            <w:fldChar w:fldCharType="begin"/>
          </w:r>
          <w:r w:rsidRPr="0033569E">
            <w:instrText xml:space="preserve"> TOC \o "1-3" \h \z \u </w:instrText>
          </w:r>
          <w:r w:rsidRPr="0033569E">
            <w:fldChar w:fldCharType="separate"/>
          </w:r>
          <w:hyperlink w:anchor="_Toc151148587" w:history="1">
            <w:r w:rsidR="005B136A" w:rsidRPr="0033569E">
              <w:rPr>
                <w:rStyle w:val="Hyperlink"/>
                <w:noProof/>
                <w:color w:val="auto"/>
              </w:rPr>
              <w:t>TASK- Report</w:t>
            </w:r>
            <w:r w:rsidR="005B136A" w:rsidRPr="0033569E">
              <w:rPr>
                <w:noProof/>
                <w:webHidden/>
              </w:rPr>
              <w:tab/>
            </w:r>
            <w:r w:rsidR="005B136A" w:rsidRPr="0033569E">
              <w:rPr>
                <w:noProof/>
                <w:webHidden/>
              </w:rPr>
              <w:fldChar w:fldCharType="begin"/>
            </w:r>
            <w:r w:rsidR="005B136A" w:rsidRPr="0033569E">
              <w:rPr>
                <w:noProof/>
                <w:webHidden/>
              </w:rPr>
              <w:instrText xml:space="preserve"> PAGEREF _Toc151148587 \h </w:instrText>
            </w:r>
            <w:r w:rsidR="005B136A" w:rsidRPr="0033569E">
              <w:rPr>
                <w:noProof/>
                <w:webHidden/>
              </w:rPr>
            </w:r>
            <w:r w:rsidR="005B136A" w:rsidRPr="0033569E">
              <w:rPr>
                <w:noProof/>
                <w:webHidden/>
              </w:rPr>
              <w:fldChar w:fldCharType="separate"/>
            </w:r>
            <w:r w:rsidR="005B136A" w:rsidRPr="0033569E">
              <w:rPr>
                <w:noProof/>
                <w:webHidden/>
              </w:rPr>
              <w:t>3</w:t>
            </w:r>
            <w:r w:rsidR="005B136A" w:rsidRPr="0033569E">
              <w:rPr>
                <w:noProof/>
                <w:webHidden/>
              </w:rPr>
              <w:fldChar w:fldCharType="end"/>
            </w:r>
          </w:hyperlink>
        </w:p>
        <w:p w14:paraId="09CB7468" w14:textId="20FFC992" w:rsidR="005B136A" w:rsidRPr="0033569E"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51148588" w:history="1">
            <w:r w:rsidR="005B136A" w:rsidRPr="0033569E">
              <w:rPr>
                <w:rStyle w:val="Hyperlink"/>
                <w:noProof/>
                <w:color w:val="auto"/>
              </w:rPr>
              <w:t>Introduction</w:t>
            </w:r>
            <w:r w:rsidR="005B136A" w:rsidRPr="0033569E">
              <w:rPr>
                <w:noProof/>
                <w:webHidden/>
              </w:rPr>
              <w:tab/>
            </w:r>
            <w:r w:rsidR="005B136A" w:rsidRPr="0033569E">
              <w:rPr>
                <w:noProof/>
                <w:webHidden/>
              </w:rPr>
              <w:fldChar w:fldCharType="begin"/>
            </w:r>
            <w:r w:rsidR="005B136A" w:rsidRPr="0033569E">
              <w:rPr>
                <w:noProof/>
                <w:webHidden/>
              </w:rPr>
              <w:instrText xml:space="preserve"> PAGEREF _Toc151148588 \h </w:instrText>
            </w:r>
            <w:r w:rsidR="005B136A" w:rsidRPr="0033569E">
              <w:rPr>
                <w:noProof/>
                <w:webHidden/>
              </w:rPr>
            </w:r>
            <w:r w:rsidR="005B136A" w:rsidRPr="0033569E">
              <w:rPr>
                <w:noProof/>
                <w:webHidden/>
              </w:rPr>
              <w:fldChar w:fldCharType="separate"/>
            </w:r>
            <w:r w:rsidR="005B136A" w:rsidRPr="0033569E">
              <w:rPr>
                <w:noProof/>
                <w:webHidden/>
              </w:rPr>
              <w:t>3</w:t>
            </w:r>
            <w:r w:rsidR="005B136A" w:rsidRPr="0033569E">
              <w:rPr>
                <w:noProof/>
                <w:webHidden/>
              </w:rPr>
              <w:fldChar w:fldCharType="end"/>
            </w:r>
          </w:hyperlink>
        </w:p>
        <w:p w14:paraId="5D3D6E88" w14:textId="63A8B7F7" w:rsidR="005B136A" w:rsidRPr="0033569E"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51148589" w:history="1">
            <w:r w:rsidR="005B136A" w:rsidRPr="0033569E">
              <w:rPr>
                <w:rStyle w:val="Hyperlink"/>
                <w:noProof/>
                <w:color w:val="auto"/>
              </w:rPr>
              <w:t>I. Impact of global challenges on marketing functions post Covid-19.</w:t>
            </w:r>
            <w:r w:rsidR="005B136A" w:rsidRPr="0033569E">
              <w:rPr>
                <w:noProof/>
                <w:webHidden/>
              </w:rPr>
              <w:tab/>
            </w:r>
            <w:r w:rsidR="005B136A" w:rsidRPr="0033569E">
              <w:rPr>
                <w:noProof/>
                <w:webHidden/>
              </w:rPr>
              <w:fldChar w:fldCharType="begin"/>
            </w:r>
            <w:r w:rsidR="005B136A" w:rsidRPr="0033569E">
              <w:rPr>
                <w:noProof/>
                <w:webHidden/>
              </w:rPr>
              <w:instrText xml:space="preserve"> PAGEREF _Toc151148589 \h </w:instrText>
            </w:r>
            <w:r w:rsidR="005B136A" w:rsidRPr="0033569E">
              <w:rPr>
                <w:noProof/>
                <w:webHidden/>
              </w:rPr>
            </w:r>
            <w:r w:rsidR="005B136A" w:rsidRPr="0033569E">
              <w:rPr>
                <w:noProof/>
                <w:webHidden/>
              </w:rPr>
              <w:fldChar w:fldCharType="separate"/>
            </w:r>
            <w:r w:rsidR="005B136A" w:rsidRPr="0033569E">
              <w:rPr>
                <w:noProof/>
                <w:webHidden/>
              </w:rPr>
              <w:t>3</w:t>
            </w:r>
            <w:r w:rsidR="005B136A" w:rsidRPr="0033569E">
              <w:rPr>
                <w:noProof/>
                <w:webHidden/>
              </w:rPr>
              <w:fldChar w:fldCharType="end"/>
            </w:r>
          </w:hyperlink>
        </w:p>
        <w:p w14:paraId="18C62C74" w14:textId="483E54A8" w:rsidR="005B136A" w:rsidRPr="0033569E"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51148590" w:history="1">
            <w:r w:rsidR="005B136A" w:rsidRPr="0033569E">
              <w:rPr>
                <w:rStyle w:val="Hyperlink"/>
                <w:noProof/>
                <w:color w:val="auto"/>
              </w:rPr>
              <w:t>II. Evolvement of Amazon in its marketing strategies</w:t>
            </w:r>
            <w:r w:rsidR="005B136A" w:rsidRPr="0033569E">
              <w:rPr>
                <w:noProof/>
                <w:webHidden/>
              </w:rPr>
              <w:tab/>
            </w:r>
            <w:r w:rsidR="005B136A" w:rsidRPr="0033569E">
              <w:rPr>
                <w:noProof/>
                <w:webHidden/>
              </w:rPr>
              <w:fldChar w:fldCharType="begin"/>
            </w:r>
            <w:r w:rsidR="005B136A" w:rsidRPr="0033569E">
              <w:rPr>
                <w:noProof/>
                <w:webHidden/>
              </w:rPr>
              <w:instrText xml:space="preserve"> PAGEREF _Toc151148590 \h </w:instrText>
            </w:r>
            <w:r w:rsidR="005B136A" w:rsidRPr="0033569E">
              <w:rPr>
                <w:noProof/>
                <w:webHidden/>
              </w:rPr>
            </w:r>
            <w:r w:rsidR="005B136A" w:rsidRPr="0033569E">
              <w:rPr>
                <w:noProof/>
                <w:webHidden/>
              </w:rPr>
              <w:fldChar w:fldCharType="separate"/>
            </w:r>
            <w:r w:rsidR="005B136A" w:rsidRPr="0033569E">
              <w:rPr>
                <w:noProof/>
                <w:webHidden/>
              </w:rPr>
              <w:t>7</w:t>
            </w:r>
            <w:r w:rsidR="005B136A" w:rsidRPr="0033569E">
              <w:rPr>
                <w:noProof/>
                <w:webHidden/>
              </w:rPr>
              <w:fldChar w:fldCharType="end"/>
            </w:r>
          </w:hyperlink>
        </w:p>
        <w:p w14:paraId="05A417D7" w14:textId="531FCB9D" w:rsidR="005B136A" w:rsidRPr="0033569E"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51148591" w:history="1">
            <w:r w:rsidR="005B136A" w:rsidRPr="0033569E">
              <w:rPr>
                <w:rStyle w:val="Hyperlink"/>
                <w:noProof/>
                <w:color w:val="auto"/>
              </w:rPr>
              <w:t>III. Stakeholders of Amazon and their influence</w:t>
            </w:r>
            <w:r w:rsidR="005B136A" w:rsidRPr="0033569E">
              <w:rPr>
                <w:noProof/>
                <w:webHidden/>
              </w:rPr>
              <w:tab/>
            </w:r>
            <w:r w:rsidR="005B136A" w:rsidRPr="0033569E">
              <w:rPr>
                <w:noProof/>
                <w:webHidden/>
              </w:rPr>
              <w:fldChar w:fldCharType="begin"/>
            </w:r>
            <w:r w:rsidR="005B136A" w:rsidRPr="0033569E">
              <w:rPr>
                <w:noProof/>
                <w:webHidden/>
              </w:rPr>
              <w:instrText xml:space="preserve"> PAGEREF _Toc151148591 \h </w:instrText>
            </w:r>
            <w:r w:rsidR="005B136A" w:rsidRPr="0033569E">
              <w:rPr>
                <w:noProof/>
                <w:webHidden/>
              </w:rPr>
            </w:r>
            <w:r w:rsidR="005B136A" w:rsidRPr="0033569E">
              <w:rPr>
                <w:noProof/>
                <w:webHidden/>
              </w:rPr>
              <w:fldChar w:fldCharType="separate"/>
            </w:r>
            <w:r w:rsidR="005B136A" w:rsidRPr="0033569E">
              <w:rPr>
                <w:noProof/>
                <w:webHidden/>
              </w:rPr>
              <w:t>9</w:t>
            </w:r>
            <w:r w:rsidR="005B136A" w:rsidRPr="0033569E">
              <w:rPr>
                <w:noProof/>
                <w:webHidden/>
              </w:rPr>
              <w:fldChar w:fldCharType="end"/>
            </w:r>
          </w:hyperlink>
        </w:p>
        <w:p w14:paraId="03334157" w14:textId="27FD43FE" w:rsidR="005B136A" w:rsidRPr="0033569E"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51148592" w:history="1">
            <w:r w:rsidR="005B136A" w:rsidRPr="0033569E">
              <w:rPr>
                <w:rStyle w:val="Hyperlink"/>
                <w:noProof/>
                <w:color w:val="auto"/>
              </w:rPr>
              <w:t>IV: Recommendations for improving marketing strategies</w:t>
            </w:r>
            <w:r w:rsidR="005B136A" w:rsidRPr="0033569E">
              <w:rPr>
                <w:noProof/>
                <w:webHidden/>
              </w:rPr>
              <w:tab/>
            </w:r>
            <w:r w:rsidR="005B136A" w:rsidRPr="0033569E">
              <w:rPr>
                <w:noProof/>
                <w:webHidden/>
              </w:rPr>
              <w:fldChar w:fldCharType="begin"/>
            </w:r>
            <w:r w:rsidR="005B136A" w:rsidRPr="0033569E">
              <w:rPr>
                <w:noProof/>
                <w:webHidden/>
              </w:rPr>
              <w:instrText xml:space="preserve"> PAGEREF _Toc151148592 \h </w:instrText>
            </w:r>
            <w:r w:rsidR="005B136A" w:rsidRPr="0033569E">
              <w:rPr>
                <w:noProof/>
                <w:webHidden/>
              </w:rPr>
            </w:r>
            <w:r w:rsidR="005B136A" w:rsidRPr="0033569E">
              <w:rPr>
                <w:noProof/>
                <w:webHidden/>
              </w:rPr>
              <w:fldChar w:fldCharType="separate"/>
            </w:r>
            <w:r w:rsidR="005B136A" w:rsidRPr="0033569E">
              <w:rPr>
                <w:noProof/>
                <w:webHidden/>
              </w:rPr>
              <w:t>11</w:t>
            </w:r>
            <w:r w:rsidR="005B136A" w:rsidRPr="0033569E">
              <w:rPr>
                <w:noProof/>
                <w:webHidden/>
              </w:rPr>
              <w:fldChar w:fldCharType="end"/>
            </w:r>
          </w:hyperlink>
        </w:p>
        <w:p w14:paraId="605E5CDA" w14:textId="1EF6F9C4" w:rsidR="005B136A" w:rsidRPr="0033569E"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51148593" w:history="1">
            <w:r w:rsidR="005B136A" w:rsidRPr="0033569E">
              <w:rPr>
                <w:rStyle w:val="Hyperlink"/>
                <w:noProof/>
                <w:color w:val="auto"/>
              </w:rPr>
              <w:t>Conclusion</w:t>
            </w:r>
            <w:r w:rsidR="005B136A" w:rsidRPr="0033569E">
              <w:rPr>
                <w:noProof/>
                <w:webHidden/>
              </w:rPr>
              <w:tab/>
            </w:r>
            <w:r w:rsidR="005B136A" w:rsidRPr="0033569E">
              <w:rPr>
                <w:noProof/>
                <w:webHidden/>
              </w:rPr>
              <w:fldChar w:fldCharType="begin"/>
            </w:r>
            <w:r w:rsidR="005B136A" w:rsidRPr="0033569E">
              <w:rPr>
                <w:noProof/>
                <w:webHidden/>
              </w:rPr>
              <w:instrText xml:space="preserve"> PAGEREF _Toc151148593 \h </w:instrText>
            </w:r>
            <w:r w:rsidR="005B136A" w:rsidRPr="0033569E">
              <w:rPr>
                <w:noProof/>
                <w:webHidden/>
              </w:rPr>
            </w:r>
            <w:r w:rsidR="005B136A" w:rsidRPr="0033569E">
              <w:rPr>
                <w:noProof/>
                <w:webHidden/>
              </w:rPr>
              <w:fldChar w:fldCharType="separate"/>
            </w:r>
            <w:r w:rsidR="005B136A" w:rsidRPr="0033569E">
              <w:rPr>
                <w:noProof/>
                <w:webHidden/>
              </w:rPr>
              <w:t>13</w:t>
            </w:r>
            <w:r w:rsidR="005B136A" w:rsidRPr="0033569E">
              <w:rPr>
                <w:noProof/>
                <w:webHidden/>
              </w:rPr>
              <w:fldChar w:fldCharType="end"/>
            </w:r>
          </w:hyperlink>
        </w:p>
        <w:p w14:paraId="1F1D0485" w14:textId="5FCD7211" w:rsidR="005B136A" w:rsidRPr="0033569E" w:rsidRDefault="00000000">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51148594" w:history="1">
            <w:r w:rsidR="005B136A" w:rsidRPr="0033569E">
              <w:rPr>
                <w:rStyle w:val="Hyperlink"/>
                <w:noProof/>
                <w:color w:val="auto"/>
              </w:rPr>
              <w:t>References</w:t>
            </w:r>
            <w:r w:rsidR="005B136A" w:rsidRPr="0033569E">
              <w:rPr>
                <w:noProof/>
                <w:webHidden/>
              </w:rPr>
              <w:tab/>
            </w:r>
            <w:r w:rsidR="005B136A" w:rsidRPr="0033569E">
              <w:rPr>
                <w:noProof/>
                <w:webHidden/>
              </w:rPr>
              <w:fldChar w:fldCharType="begin"/>
            </w:r>
            <w:r w:rsidR="005B136A" w:rsidRPr="0033569E">
              <w:rPr>
                <w:noProof/>
                <w:webHidden/>
              </w:rPr>
              <w:instrText xml:space="preserve"> PAGEREF _Toc151148594 \h </w:instrText>
            </w:r>
            <w:r w:rsidR="005B136A" w:rsidRPr="0033569E">
              <w:rPr>
                <w:noProof/>
                <w:webHidden/>
              </w:rPr>
            </w:r>
            <w:r w:rsidR="005B136A" w:rsidRPr="0033569E">
              <w:rPr>
                <w:noProof/>
                <w:webHidden/>
              </w:rPr>
              <w:fldChar w:fldCharType="separate"/>
            </w:r>
            <w:r w:rsidR="005B136A" w:rsidRPr="0033569E">
              <w:rPr>
                <w:noProof/>
                <w:webHidden/>
              </w:rPr>
              <w:t>14</w:t>
            </w:r>
            <w:r w:rsidR="005B136A" w:rsidRPr="0033569E">
              <w:rPr>
                <w:noProof/>
                <w:webHidden/>
              </w:rPr>
              <w:fldChar w:fldCharType="end"/>
            </w:r>
          </w:hyperlink>
        </w:p>
        <w:p w14:paraId="497C4C61" w14:textId="37432D52" w:rsidR="000F62E6" w:rsidRPr="0033569E" w:rsidRDefault="000F62E6">
          <w:r w:rsidRPr="0033569E">
            <w:rPr>
              <w:b/>
              <w:bCs/>
              <w:noProof/>
            </w:rPr>
            <w:fldChar w:fldCharType="end"/>
          </w:r>
        </w:p>
      </w:sdtContent>
    </w:sdt>
    <w:p w14:paraId="0116F6F8" w14:textId="77777777" w:rsidR="001903A8" w:rsidRPr="0033569E" w:rsidRDefault="001903A8" w:rsidP="000F62E6">
      <w:pPr>
        <w:rPr>
          <w:b/>
          <w:sz w:val="32"/>
          <w:szCs w:val="32"/>
        </w:rPr>
      </w:pPr>
    </w:p>
    <w:p w14:paraId="00000010" w14:textId="77777777" w:rsidR="001903A8" w:rsidRPr="0033569E" w:rsidRDefault="006F2738">
      <w:r w:rsidRPr="0033569E">
        <w:br w:type="page"/>
      </w:r>
    </w:p>
    <w:p w14:paraId="00000011" w14:textId="77777777" w:rsidR="001903A8" w:rsidRPr="0033569E" w:rsidRDefault="006F2738">
      <w:pPr>
        <w:pStyle w:val="Heading1"/>
      </w:pPr>
      <w:bookmarkStart w:id="0" w:name="_5brvzspjog02" w:colFirst="0" w:colLast="0"/>
      <w:bookmarkStart w:id="1" w:name="_Toc151148587"/>
      <w:bookmarkEnd w:id="0"/>
      <w:r w:rsidRPr="0033569E">
        <w:lastRenderedPageBreak/>
        <w:t>TASK- Report</w:t>
      </w:r>
      <w:bookmarkEnd w:id="1"/>
    </w:p>
    <w:p w14:paraId="00000012" w14:textId="77777777" w:rsidR="001903A8" w:rsidRPr="0033569E" w:rsidRDefault="006F2738">
      <w:pPr>
        <w:pStyle w:val="Heading1"/>
      </w:pPr>
      <w:bookmarkStart w:id="2" w:name="_9hwl6kpmnkve" w:colFirst="0" w:colLast="0"/>
      <w:bookmarkStart w:id="3" w:name="_Toc151148588"/>
      <w:bookmarkEnd w:id="2"/>
      <w:r w:rsidRPr="0033569E">
        <w:t>Introduction</w:t>
      </w:r>
      <w:bookmarkEnd w:id="3"/>
    </w:p>
    <w:p w14:paraId="00000013" w14:textId="10C1D8CF" w:rsidR="001903A8" w:rsidRPr="0033569E" w:rsidRDefault="006F2738">
      <w:r w:rsidRPr="0033569E">
        <w:t xml:space="preserve">This study carefully looks at </w:t>
      </w:r>
      <w:r w:rsidR="00F7775F" w:rsidRPr="0033569E">
        <w:t>Amazon’</w:t>
      </w:r>
      <w:r w:rsidRPr="0033569E">
        <w:t xml:space="preserve">s (a multinational retail conglomerate) strategic reactions to the </w:t>
      </w:r>
      <w:r w:rsidR="008B2F6F" w:rsidRPr="0033569E">
        <w:t xml:space="preserve">evolving </w:t>
      </w:r>
      <w:r w:rsidRPr="0033569E">
        <w:t xml:space="preserve">conditions affecting its marketing operations following the extraordinary difficulties presented by the post-Covid-19 environment. This analysis provides a thorough assessment of </w:t>
      </w:r>
      <w:r w:rsidR="00F7775F" w:rsidRPr="0033569E">
        <w:t>Amazon</w:t>
      </w:r>
      <w:r w:rsidRPr="0033569E">
        <w:t xml:space="preserve">'s adaptive measures, with a focus on important challenges. </w:t>
      </w:r>
      <w:r w:rsidR="00A249F5" w:rsidRPr="0033569E">
        <w:t xml:space="preserve">The report examines </w:t>
      </w:r>
      <w:r w:rsidR="00F7775F" w:rsidRPr="0033569E">
        <w:t>Amazon</w:t>
      </w:r>
      <w:r w:rsidR="00A249F5" w:rsidRPr="0033569E">
        <w:t xml:space="preserve">'s efforts to strengthen cybersecurity, solve staff shortages, adjust to flexible work </w:t>
      </w:r>
      <w:r w:rsidR="005728E4" w:rsidRPr="0033569E">
        <w:t>arrangements</w:t>
      </w:r>
      <w:r w:rsidR="00A249F5" w:rsidRPr="0033569E">
        <w:t>, and utilize technological advancements to</w:t>
      </w:r>
      <w:r w:rsidR="005728E4" w:rsidRPr="0033569E">
        <w:t xml:space="preserve"> tackle</w:t>
      </w:r>
      <w:r w:rsidR="00A249F5" w:rsidRPr="0033569E">
        <w:t xml:space="preserve"> the complex relationships that exist between internal and external stakeholders. </w:t>
      </w:r>
      <w:r w:rsidRPr="0033569E">
        <w:t>In the end, the report offers strategic suggestions for navigating the unpredictable post-pandemic business environment.</w:t>
      </w:r>
    </w:p>
    <w:p w14:paraId="00000014" w14:textId="77777777" w:rsidR="001903A8" w:rsidRPr="0033569E" w:rsidRDefault="006F2738">
      <w:pPr>
        <w:pStyle w:val="Heading1"/>
      </w:pPr>
      <w:bookmarkStart w:id="4" w:name="_1qc19x33lpac" w:colFirst="0" w:colLast="0"/>
      <w:bookmarkStart w:id="5" w:name="_Toc151148589"/>
      <w:bookmarkEnd w:id="4"/>
      <w:r w:rsidRPr="0033569E">
        <w:t>I. Impact of global challenges on marketing functions post Covid-19.</w:t>
      </w:r>
      <w:bookmarkEnd w:id="5"/>
    </w:p>
    <w:p w14:paraId="00000015" w14:textId="77777777" w:rsidR="001903A8" w:rsidRPr="0033569E" w:rsidRDefault="006F2738">
      <w:pPr>
        <w:rPr>
          <w:b/>
        </w:rPr>
      </w:pPr>
      <w:r w:rsidRPr="0033569E">
        <w:rPr>
          <w:b/>
        </w:rPr>
        <w:t>1. Rise of digitalisation</w:t>
      </w:r>
    </w:p>
    <w:p w14:paraId="00000016" w14:textId="360EDB92" w:rsidR="001903A8" w:rsidRPr="0033569E" w:rsidRDefault="00F7775F">
      <w:r w:rsidRPr="0033569E">
        <w:t>Amazon</w:t>
      </w:r>
      <w:r w:rsidR="006F2738" w:rsidRPr="0033569E">
        <w:t xml:space="preserve"> saw many challenges in its marketing activities following the Covid-19 pandemic, especially given the continued trend towards digitalization. Global consumer preferences and retail dynamics were altered by the epidemic, which hastened the already quickly expanding trend of digital transformation. Following the pandemic, there was a notable increase in online retail sales, with a global increase in e-commerce sales of </w:t>
      </w:r>
      <w:r w:rsidRPr="0033569E">
        <w:t xml:space="preserve">468.78 billion dollars </w:t>
      </w:r>
      <w:r w:rsidR="006F2738" w:rsidRPr="0033569E">
        <w:t>(Statista, 202</w:t>
      </w:r>
      <w:r w:rsidR="00C97230" w:rsidRPr="0033569E">
        <w:t>2</w:t>
      </w:r>
      <w:r w:rsidR="006F2738" w:rsidRPr="0033569E">
        <w:t xml:space="preserve">). In light of this paradigm shift, </w:t>
      </w:r>
      <w:r w:rsidR="005D75F4" w:rsidRPr="0033569E">
        <w:t>Amazon</w:t>
      </w:r>
      <w:r w:rsidR="006F2738" w:rsidRPr="0033569E">
        <w:t xml:space="preserve"> needed to </w:t>
      </w:r>
      <w:r w:rsidR="00B85B51" w:rsidRPr="0033569E">
        <w:t>re-evaluate</w:t>
      </w:r>
      <w:r w:rsidR="006F2738" w:rsidRPr="0033569E">
        <w:t xml:space="preserve"> its marketing strategies in order to stay up with the disruptive consequences of digitalization. </w:t>
      </w:r>
      <w:r w:rsidR="008E36F2" w:rsidRPr="0033569E">
        <w:t>Amazon</w:t>
      </w:r>
      <w:r w:rsidR="006F2738" w:rsidRPr="0033569E">
        <w:t xml:space="preserve"> had to modify its marketing strategies to meet evolving client demands due to several challenges arising from the continuous digitization process. In response to the increasing need for seamless online experiences and </w:t>
      </w:r>
      <w:r w:rsidR="00B85B51" w:rsidRPr="0033569E">
        <w:t>customized</w:t>
      </w:r>
      <w:r w:rsidR="006F2738" w:rsidRPr="0033569E">
        <w:t xml:space="preserve"> interactions, </w:t>
      </w:r>
      <w:r w:rsidR="008E36F2" w:rsidRPr="0033569E">
        <w:t>Amazon</w:t>
      </w:r>
      <w:r w:rsidR="006F2738" w:rsidRPr="0033569E">
        <w:t xml:space="preserve"> made </w:t>
      </w:r>
      <w:r w:rsidR="00B85B51" w:rsidRPr="0033569E">
        <w:t xml:space="preserve">a </w:t>
      </w:r>
      <w:r w:rsidR="006F2738" w:rsidRPr="0033569E">
        <w:t xml:space="preserve">significant investment of </w:t>
      </w:r>
      <w:r w:rsidR="008E36F2" w:rsidRPr="0033569E">
        <w:t>$</w:t>
      </w:r>
      <w:r w:rsidR="006F2738" w:rsidRPr="0033569E">
        <w:t>1 billion capex in technology, digital advertising</w:t>
      </w:r>
      <w:r w:rsidR="00B85B51" w:rsidRPr="0033569E">
        <w:t>,</w:t>
      </w:r>
      <w:r w:rsidR="006F2738" w:rsidRPr="0033569E">
        <w:t xml:space="preserve"> and e-commerce platforms (</w:t>
      </w:r>
      <w:r w:rsidR="008E36F2" w:rsidRPr="0033569E">
        <w:t>Amazon</w:t>
      </w:r>
      <w:r w:rsidR="006F2738" w:rsidRPr="0033569E">
        <w:t xml:space="preserve">, 2023). </w:t>
      </w:r>
      <w:r w:rsidR="005E762A" w:rsidRPr="0033569E">
        <w:t xml:space="preserve">In addition to </w:t>
      </w:r>
      <w:r w:rsidR="006F041A" w:rsidRPr="0033569E">
        <w:t>implementing</w:t>
      </w:r>
      <w:r w:rsidR="005E762A" w:rsidRPr="0033569E">
        <w:t xml:space="preserve"> new technologies, </w:t>
      </w:r>
      <w:r w:rsidR="00286B3E" w:rsidRPr="0033569E">
        <w:t>Amazon</w:t>
      </w:r>
      <w:r w:rsidR="005E762A" w:rsidRPr="0033569E">
        <w:t xml:space="preserve"> had to deal with concerns about data privacy, cybersecurity, and providing customers with an intuitive omnichannel shopping experience</w:t>
      </w:r>
      <w:r w:rsidR="006F2738" w:rsidRPr="0033569E">
        <w:t xml:space="preserve">. To address these problems, </w:t>
      </w:r>
      <w:r w:rsidR="004E786A" w:rsidRPr="0033569E">
        <w:t>Amazon</w:t>
      </w:r>
      <w:r w:rsidR="006F2738" w:rsidRPr="0033569E">
        <w:t xml:space="preserve"> purposefully employed data analytics and artificial intelligence to enhance customer engagement. By using digital technology, </w:t>
      </w:r>
      <w:r w:rsidR="005D75F4" w:rsidRPr="0033569E">
        <w:t>Amazon</w:t>
      </w:r>
      <w:r w:rsidR="006F2738" w:rsidRPr="0033569E">
        <w:t xml:space="preserve"> was able to facilitate targeted </w:t>
      </w:r>
      <w:r w:rsidR="006F2738" w:rsidRPr="0033569E">
        <w:lastRenderedPageBreak/>
        <w:t xml:space="preserve">marketing campaigns and </w:t>
      </w:r>
      <w:r w:rsidR="00710F01" w:rsidRPr="0033569E">
        <w:t>optimize</w:t>
      </w:r>
      <w:r w:rsidR="006F2738" w:rsidRPr="0033569E">
        <w:t xml:space="preserve"> supply chain processes. This profoundly transformative experience underscores the significance of companies accepting and adeptly managing the continuous rise in digitalization in the post-Covid-19 landscape.</w:t>
      </w:r>
    </w:p>
    <w:p w14:paraId="00000017" w14:textId="77777777" w:rsidR="001903A8" w:rsidRPr="0033569E" w:rsidRDefault="006F2738">
      <w:pPr>
        <w:rPr>
          <w:b/>
        </w:rPr>
      </w:pPr>
      <w:r w:rsidRPr="0033569E">
        <w:rPr>
          <w:b/>
        </w:rPr>
        <w:t>2. Rising Energy Costs</w:t>
      </w:r>
    </w:p>
    <w:p w14:paraId="00000018" w14:textId="6ADE2422" w:rsidR="001903A8" w:rsidRPr="0033569E" w:rsidRDefault="006F2738" w:rsidP="00CE0A3E">
      <w:r w:rsidRPr="0033569E">
        <w:t xml:space="preserve">The most pressing challenge that </w:t>
      </w:r>
      <w:r w:rsidR="004E786A" w:rsidRPr="0033569E">
        <w:t>Amazon</w:t>
      </w:r>
      <w:r w:rsidRPr="0033569E">
        <w:t xml:space="preserve"> had to face was due to the rising cost of electricity. </w:t>
      </w:r>
      <w:r w:rsidR="001852F0" w:rsidRPr="0033569E">
        <w:t xml:space="preserve">The pandemic caused a significant shift in consumer behaviour that compelled companies to review their internal processes and prioritize sustainability. </w:t>
      </w:r>
      <w:r w:rsidR="005D75F4" w:rsidRPr="0033569E">
        <w:t>Amazon</w:t>
      </w:r>
      <w:r w:rsidRPr="0033569E">
        <w:t xml:space="preserve"> had to deal with the global issue of growing energy prices because its supply chain and retail outlets consumed a substantial amount of energy. There was a 12% increase in energy prices following the pandemic, which significantly impacted company operational expenses (OECD, 2020). </w:t>
      </w:r>
      <w:r w:rsidR="00523908" w:rsidRPr="0033569E">
        <w:t xml:space="preserve">This surge in energy prices had an immediate impact on </w:t>
      </w:r>
      <w:r w:rsidR="00401005" w:rsidRPr="0033569E">
        <w:t>Amazon</w:t>
      </w:r>
      <w:r w:rsidR="00523908" w:rsidRPr="0033569E">
        <w:t xml:space="preserve">'s marketing operations, necessitating a review of its pricing and supply chain strategies. </w:t>
      </w:r>
      <w:bookmarkStart w:id="6" w:name="_Hlk150968970"/>
      <w:r w:rsidR="00401005" w:rsidRPr="0033569E">
        <w:t>Amazon</w:t>
      </w:r>
      <w:r w:rsidRPr="0033569E">
        <w:t xml:space="preserve"> was compelled to carefully balance </w:t>
      </w:r>
      <w:r w:rsidR="00523908" w:rsidRPr="0033569E">
        <w:t xml:space="preserve">upholding </w:t>
      </w:r>
      <w:r w:rsidRPr="0033569E">
        <w:t>environmental goals against competitive consumer pricing due to growing operating expenses.</w:t>
      </w:r>
      <w:bookmarkEnd w:id="6"/>
      <w:r w:rsidRPr="0033569E">
        <w:t xml:space="preserve"> </w:t>
      </w:r>
      <w:bookmarkStart w:id="7" w:name="_Hlk150969286"/>
      <w:r w:rsidR="001B1E10" w:rsidRPr="0033569E">
        <w:t xml:space="preserve">To mitigate the impact of rising energy costs on company earnings, </w:t>
      </w:r>
      <w:r w:rsidR="00CE29DD" w:rsidRPr="0033569E">
        <w:t>Amazon</w:t>
      </w:r>
      <w:r w:rsidR="001B1E10" w:rsidRPr="0033569E">
        <w:t xml:space="preserve"> must also invest in energy-efficient technologies and clean energy sources.</w:t>
      </w:r>
      <w:bookmarkEnd w:id="7"/>
      <w:r w:rsidR="008A1594" w:rsidRPr="0033569E">
        <w:t xml:space="preserve"> </w:t>
      </w:r>
      <w:bookmarkStart w:id="8" w:name="_Hlk150969950"/>
      <w:r w:rsidR="00612590" w:rsidRPr="0033569E">
        <w:t>Amazon</w:t>
      </w:r>
      <w:r w:rsidR="00CE0A3E" w:rsidRPr="0033569E">
        <w:t xml:space="preserve"> responded</w:t>
      </w:r>
      <w:r w:rsidRPr="0033569E">
        <w:t xml:space="preserve"> to these challenges,</w:t>
      </w:r>
      <w:r w:rsidR="00CE0A3E" w:rsidRPr="0033569E">
        <w:t xml:space="preserve"> by implementing </w:t>
      </w:r>
      <w:r w:rsidRPr="0033569E">
        <w:t xml:space="preserve">a comprehensive strategy that </w:t>
      </w:r>
      <w:bookmarkEnd w:id="8"/>
      <w:r w:rsidR="00CE0A3E" w:rsidRPr="0033569E">
        <w:t xml:space="preserve">emphasized transparency and candor with customers about its endeavours and integrated sustainable practices into its marketing responsibilities. </w:t>
      </w:r>
      <w:bookmarkStart w:id="9" w:name="_Hlk150970924"/>
      <w:r w:rsidRPr="0033569E">
        <w:t xml:space="preserve">By doing this, </w:t>
      </w:r>
      <w:r w:rsidR="00612590" w:rsidRPr="0033569E">
        <w:t>Amazon</w:t>
      </w:r>
      <w:r w:rsidRPr="0033569E">
        <w:t xml:space="preserve"> satisfied evolving customer demands for ecologically beneficial company practices while also managing the obstacles faced by growing energy expenditures in the wake of COVID-19.</w:t>
      </w:r>
    </w:p>
    <w:bookmarkEnd w:id="9"/>
    <w:p w14:paraId="00000019" w14:textId="77777777" w:rsidR="001903A8" w:rsidRPr="0033569E" w:rsidRDefault="006F2738">
      <w:pPr>
        <w:rPr>
          <w:b/>
        </w:rPr>
      </w:pPr>
      <w:r w:rsidRPr="0033569E">
        <w:rPr>
          <w:b/>
        </w:rPr>
        <w:t>3. Millennials and their influence on marketing</w:t>
      </w:r>
    </w:p>
    <w:p w14:paraId="0000001A" w14:textId="1216769D" w:rsidR="001903A8" w:rsidRPr="0033569E" w:rsidRDefault="006F2738">
      <w:r w:rsidRPr="0033569E">
        <w:t xml:space="preserve">Following the Covid-19 outbreak, </w:t>
      </w:r>
      <w:r w:rsidR="00673365" w:rsidRPr="0033569E">
        <w:t>Amazon</w:t>
      </w:r>
      <w:r w:rsidRPr="0033569E">
        <w:t xml:space="preserve"> encountered challenging marketing function difficulties, </w:t>
      </w:r>
      <w:r w:rsidR="00634076" w:rsidRPr="0033569E">
        <w:t xml:space="preserve">especially considering significant </w:t>
      </w:r>
      <w:r w:rsidRPr="0033569E">
        <w:t xml:space="preserve">influence and societal impact of millennials on marketing initiatives. </w:t>
      </w:r>
      <w:r w:rsidR="0037357D" w:rsidRPr="0033569E">
        <w:t>Millennials as a generation have a significant impact on consumer choices and conduct, thus it's critical to examine Amazon's advertising techniques carefully.</w:t>
      </w:r>
      <w:r w:rsidRPr="0033569E">
        <w:t xml:space="preserve"> </w:t>
      </w:r>
      <w:r w:rsidR="000E1A1D" w:rsidRPr="0033569E">
        <w:t>The importance of this problem proves that millennials, who make up 23% of the total global population, represent a sizable portion of the purchasing marketplace</w:t>
      </w:r>
      <w:r w:rsidRPr="0033569E">
        <w:t xml:space="preserve"> (</w:t>
      </w:r>
      <w:proofErr w:type="spellStart"/>
      <w:r w:rsidRPr="0033569E">
        <w:t>Msci</w:t>
      </w:r>
      <w:proofErr w:type="spellEnd"/>
      <w:r w:rsidRPr="0033569E">
        <w:t xml:space="preserve">, 2023). In the post-pandemic era, millennials have grown increasingly reliant on digital platforms for social interactions, </w:t>
      </w:r>
      <w:r w:rsidRPr="0033569E">
        <w:lastRenderedPageBreak/>
        <w:t xml:space="preserve">hence amplifying their impact on customer perceptions of companies and purchasing decisions. </w:t>
      </w:r>
      <w:bookmarkStart w:id="10" w:name="_Hlk150971578"/>
      <w:r w:rsidR="00D40325" w:rsidRPr="0033569E">
        <w:t>Amazon</w:t>
      </w:r>
      <w:r w:rsidRPr="0033569E">
        <w:t xml:space="preserve"> needs to modify their marketing tactics</w:t>
      </w:r>
      <w:r w:rsidR="004E0629" w:rsidRPr="0033569E">
        <w:t xml:space="preserve"> to emphasize ecological responsibility, fair trade, and accountability in order to better represent the values of millennials.</w:t>
      </w:r>
      <w:bookmarkEnd w:id="10"/>
      <w:r w:rsidR="004E0629" w:rsidRPr="0033569E">
        <w:t xml:space="preserve"> </w:t>
      </w:r>
      <w:r w:rsidR="00D237DE" w:rsidRPr="0033569E">
        <w:t>Amazon</w:t>
      </w:r>
      <w:r w:rsidRPr="0033569E">
        <w:t xml:space="preserve"> needed to engage millennials in a way that went beyond traditional marketing channels, which meant leveraging influencer relationships, social media, and community-focused initiatives. </w:t>
      </w:r>
      <w:r w:rsidR="00D237DE" w:rsidRPr="0033569E">
        <w:t>In order to tackle these issues, Amazon conducted a thorough analysis of data-driven insights to gain an understanding of millennial preferences and behaviour</w:t>
      </w:r>
      <w:r w:rsidRPr="0033569E">
        <w:t xml:space="preserve"> (</w:t>
      </w:r>
      <w:r w:rsidR="00D237DE" w:rsidRPr="0033569E">
        <w:t>Forbes</w:t>
      </w:r>
      <w:r w:rsidRPr="0033569E">
        <w:t>, 20</w:t>
      </w:r>
      <w:r w:rsidR="00D237DE" w:rsidRPr="0033569E">
        <w:t>18</w:t>
      </w:r>
      <w:r w:rsidRPr="0033569E">
        <w:t>). To stay relevant, brands must now create marketing campaigns that speak to the socially conscious millennial generation.</w:t>
      </w:r>
    </w:p>
    <w:p w14:paraId="0000001B" w14:textId="77777777" w:rsidR="001903A8" w:rsidRPr="0033569E" w:rsidRDefault="006F2738">
      <w:pPr>
        <w:rPr>
          <w:b/>
        </w:rPr>
      </w:pPr>
      <w:r w:rsidRPr="0033569E">
        <w:rPr>
          <w:b/>
        </w:rPr>
        <w:t>4. Staff Shortages</w:t>
      </w:r>
    </w:p>
    <w:p w14:paraId="0000001C" w14:textId="736C771A" w:rsidR="001903A8" w:rsidRPr="0033569E" w:rsidRDefault="006F2738">
      <w:r w:rsidRPr="0033569E">
        <w:t xml:space="preserve">During the Covid-19 pandemic, </w:t>
      </w:r>
      <w:r w:rsidR="00A5767F" w:rsidRPr="0033569E">
        <w:t>Amazon</w:t>
      </w:r>
      <w:r w:rsidRPr="0033569E">
        <w:t xml:space="preserve"> encountered numerous challenges in its marketing efforts, chief among them being the widespread issue of staff shortages. </w:t>
      </w:r>
      <w:r w:rsidR="00A5767F" w:rsidRPr="0033569E">
        <w:t>Data demonstrating the severity of this problem are provided by the Vox (2022), which projects a 59% fall in the worldwide labour force participation rate by 2021</w:t>
      </w:r>
      <w:r w:rsidRPr="0033569E">
        <w:t xml:space="preserve">. The pandemic-related disruptions, which included workforce dynamics shifting, health difficulties, and lockdowns, put pressure on </w:t>
      </w:r>
      <w:r w:rsidR="00460165" w:rsidRPr="0033569E">
        <w:t>Amazon</w:t>
      </w:r>
      <w:r w:rsidRPr="0033569E">
        <w:t xml:space="preserve">'s human resources. </w:t>
      </w:r>
      <w:r w:rsidR="00460165" w:rsidRPr="0033569E">
        <w:t>Amazon</w:t>
      </w:r>
      <w:r w:rsidRPr="0033569E">
        <w:t xml:space="preserve"> found it more challenging to effectively </w:t>
      </w:r>
      <w:r w:rsidR="00622EFA" w:rsidRPr="0033569E">
        <w:t>fulfill</w:t>
      </w:r>
      <w:r w:rsidRPr="0033569E">
        <w:t xml:space="preserve"> its marketing responsibilities as a result. Staff shortages caused </w:t>
      </w:r>
      <w:r w:rsidR="00460165" w:rsidRPr="0033569E">
        <w:t>Amazon</w:t>
      </w:r>
      <w:r w:rsidRPr="0033569E">
        <w:t xml:space="preserve"> to face a number of difficulties, such as problems with inventory control, providing clients with on-site assistance, and </w:t>
      </w:r>
      <w:r w:rsidR="00622EFA" w:rsidRPr="0033569E">
        <w:t xml:space="preserve">executing </w:t>
      </w:r>
      <w:r w:rsidRPr="0033569E">
        <w:t xml:space="preserve">marketing campaigns. </w:t>
      </w:r>
      <w:r w:rsidR="00460165" w:rsidRPr="0033569E">
        <w:t xml:space="preserve">Amazon </w:t>
      </w:r>
      <w:r w:rsidRPr="0033569E">
        <w:t xml:space="preserve">was compelled to </w:t>
      </w:r>
      <w:r w:rsidR="00C91222" w:rsidRPr="0033569E">
        <w:t xml:space="preserve">re-evaluate </w:t>
      </w:r>
      <w:r w:rsidRPr="0033569E">
        <w:t xml:space="preserve">its marketing approach in view of the shortage of skilled workers, </w:t>
      </w:r>
      <w:r w:rsidR="00C91222" w:rsidRPr="0033569E">
        <w:t>prioritizing</w:t>
      </w:r>
      <w:r w:rsidRPr="0033569E">
        <w:t xml:space="preserve"> automation and technological advancements to streamline processes. </w:t>
      </w:r>
      <w:bookmarkStart w:id="11" w:name="_Hlk150973116"/>
      <w:r w:rsidRPr="0033569E">
        <w:t xml:space="preserve">Maintaining employee welfare and morale was another issue </w:t>
      </w:r>
      <w:r w:rsidR="00456900" w:rsidRPr="0033569E">
        <w:t xml:space="preserve">that </w:t>
      </w:r>
      <w:r w:rsidRPr="0033569E">
        <w:t>the business had to cope with because it is crucial to giv</w:t>
      </w:r>
      <w:r w:rsidR="00456900" w:rsidRPr="0033569E">
        <w:t>e</w:t>
      </w:r>
      <w:r w:rsidRPr="0033569E">
        <w:t xml:space="preserve"> customers a positive experience.</w:t>
      </w:r>
      <w:bookmarkEnd w:id="11"/>
      <w:r w:rsidRPr="0033569E">
        <w:t xml:space="preserve"> </w:t>
      </w:r>
      <w:r w:rsidR="00C05B25" w:rsidRPr="0033569E">
        <w:t xml:space="preserve">To address these concerns and lessen the negative effects of a labour scarcity on marketing duties, Amazon implemented flexible work schedules and invested in technology. </w:t>
      </w:r>
      <w:r w:rsidRPr="0033569E">
        <w:t>(</w:t>
      </w:r>
      <w:r w:rsidR="00460165" w:rsidRPr="0033569E">
        <w:t>Amazon</w:t>
      </w:r>
      <w:r w:rsidRPr="0033569E">
        <w:t xml:space="preserve">, 2022). To effectively navigate the challenging landscape of labour shortages in the post-Covid-19 era, companies need to </w:t>
      </w:r>
      <w:r w:rsidR="00275BC4" w:rsidRPr="0033569E">
        <w:t>utilize</w:t>
      </w:r>
      <w:r w:rsidRPr="0033569E">
        <w:t xml:space="preserve"> flexible strategies that integrate staff administration and technology.</w:t>
      </w:r>
    </w:p>
    <w:p w14:paraId="52456E34" w14:textId="77777777" w:rsidR="00CF2EC5" w:rsidRDefault="00CF2EC5">
      <w:pPr>
        <w:rPr>
          <w:b/>
        </w:rPr>
      </w:pPr>
    </w:p>
    <w:p w14:paraId="70661655" w14:textId="77777777" w:rsidR="00CF2EC5" w:rsidRDefault="00CF2EC5">
      <w:pPr>
        <w:rPr>
          <w:b/>
        </w:rPr>
      </w:pPr>
    </w:p>
    <w:p w14:paraId="0000001D" w14:textId="4CA1A5E5" w:rsidR="001903A8" w:rsidRPr="0033569E" w:rsidRDefault="006F2738">
      <w:pPr>
        <w:rPr>
          <w:b/>
        </w:rPr>
      </w:pPr>
      <w:r w:rsidRPr="0033569E">
        <w:rPr>
          <w:b/>
        </w:rPr>
        <w:lastRenderedPageBreak/>
        <w:t>5. Marketing functions post pandemic</w:t>
      </w:r>
    </w:p>
    <w:p w14:paraId="0000001E" w14:textId="3DFC112C" w:rsidR="001903A8" w:rsidRPr="0033569E" w:rsidRDefault="00587FF1">
      <w:r w:rsidRPr="0033569E">
        <w:t>Amazon</w:t>
      </w:r>
      <w:r w:rsidR="006F2738" w:rsidRPr="0033569E">
        <w:t xml:space="preserve"> faced significant obstacles in its marketing operations during the Covid-19 outbreak, particularly </w:t>
      </w:r>
      <w:r w:rsidR="00275BC4" w:rsidRPr="0033569E">
        <w:t xml:space="preserve">adapting to the evolving </w:t>
      </w:r>
      <w:r w:rsidR="006F2738" w:rsidRPr="0033569E">
        <w:t xml:space="preserve">environment of flexible work arrangements. The widespread use of </w:t>
      </w:r>
      <w:r w:rsidR="00951F9F" w:rsidRPr="0033569E">
        <w:t>flexible</w:t>
      </w:r>
      <w:r w:rsidR="006F2738" w:rsidRPr="0033569E">
        <w:t xml:space="preserve"> work schedules, with a projected 39% rise in the number of remote workers worldwide in 2021 (Business News Daily, 2023). The pandemic caused a paradigm change in employee expectations, which forced </w:t>
      </w:r>
      <w:r w:rsidRPr="0033569E">
        <w:t xml:space="preserve">Amazon </w:t>
      </w:r>
      <w:r w:rsidR="006F2738" w:rsidRPr="0033569E">
        <w:t xml:space="preserve">to </w:t>
      </w:r>
      <w:r w:rsidR="00951F9F" w:rsidRPr="0033569E">
        <w:t>re-evaluate</w:t>
      </w:r>
      <w:r w:rsidR="006F2738" w:rsidRPr="0033569E">
        <w:t xml:space="preserve"> and critically examine its marketing operations in order to conform to the new flexible working norms. </w:t>
      </w:r>
      <w:r w:rsidRPr="0033569E">
        <w:t>Amazon</w:t>
      </w:r>
      <w:r w:rsidR="006F2738" w:rsidRPr="0033569E">
        <w:t xml:space="preserve">'s marketing departments were influenced by the problem of flexible working circumstances in a number of ways. Dispersed workforces had an impact on team relationships, teamwork, and decision-making procedures that happened in </w:t>
      </w:r>
      <w:r w:rsidR="00AB30C8" w:rsidRPr="0033569E">
        <w:t>real-time</w:t>
      </w:r>
      <w:r w:rsidR="006F2738" w:rsidRPr="0033569E">
        <w:t xml:space="preserve">. To </w:t>
      </w:r>
      <w:r w:rsidR="004067F4" w:rsidRPr="0033569E">
        <w:t xml:space="preserve">sustain </w:t>
      </w:r>
      <w:r w:rsidR="006F2738" w:rsidRPr="0033569E">
        <w:t xml:space="preserve">efficient marketing operations, it became </w:t>
      </w:r>
      <w:r w:rsidR="004067F4" w:rsidRPr="0033569E">
        <w:t xml:space="preserve">imperative </w:t>
      </w:r>
      <w:r w:rsidR="006F2738" w:rsidRPr="0033569E">
        <w:t xml:space="preserve">to have virtual collaboration tools, flexible communication routes, and a redesigned </w:t>
      </w:r>
      <w:r w:rsidR="004067F4" w:rsidRPr="0033569E">
        <w:t>organizational</w:t>
      </w:r>
      <w:r w:rsidR="006F2738" w:rsidRPr="0033569E">
        <w:t xml:space="preserve"> culture. </w:t>
      </w:r>
      <w:r w:rsidRPr="0033569E">
        <w:t xml:space="preserve">Amazon </w:t>
      </w:r>
      <w:r w:rsidR="006F2738" w:rsidRPr="0033569E">
        <w:t xml:space="preserve">responded by making significant investments in digital platforms and technology to enable smooth </w:t>
      </w:r>
      <w:r w:rsidR="00CC04C9" w:rsidRPr="0033569E">
        <w:t xml:space="preserve">interactions </w:t>
      </w:r>
      <w:r w:rsidR="006F2738" w:rsidRPr="0033569E">
        <w:t xml:space="preserve">and cooperation among its geographically distributed staff. </w:t>
      </w:r>
      <w:r w:rsidRPr="0033569E">
        <w:t xml:space="preserve">Amazon’s </w:t>
      </w:r>
      <w:r w:rsidR="006F2738" w:rsidRPr="0033569E">
        <w:t xml:space="preserve">implementation of remote team management, virtual marketing tactics, and employee engagement </w:t>
      </w:r>
      <w:r w:rsidR="009141FD" w:rsidRPr="0033569E">
        <w:t>programs</w:t>
      </w:r>
      <w:r w:rsidR="006F2738" w:rsidRPr="0033569E">
        <w:t xml:space="preserve"> demonstrated their dedication to </w:t>
      </w:r>
      <w:r w:rsidR="009141FD" w:rsidRPr="0033569E">
        <w:t xml:space="preserve">proficiently managing the challenges </w:t>
      </w:r>
      <w:r w:rsidR="006F2738" w:rsidRPr="0033569E">
        <w:t xml:space="preserve">associated with flexible work </w:t>
      </w:r>
      <w:r w:rsidR="006A47F6" w:rsidRPr="0033569E">
        <w:t>schedules.</w:t>
      </w:r>
    </w:p>
    <w:p w14:paraId="0000001F" w14:textId="77777777" w:rsidR="001903A8" w:rsidRPr="0033569E" w:rsidRDefault="006F2738">
      <w:pPr>
        <w:rPr>
          <w:b/>
        </w:rPr>
      </w:pPr>
      <w:r w:rsidRPr="0033569E">
        <w:rPr>
          <w:b/>
        </w:rPr>
        <w:t>6. Cyber issues and its impact on marketing.</w:t>
      </w:r>
    </w:p>
    <w:p w14:paraId="1E32AF45" w14:textId="5E62A34C" w:rsidR="00FA6110" w:rsidRPr="0033569E" w:rsidRDefault="00445D93">
      <w:r w:rsidRPr="0033569E">
        <w:t>Amazon</w:t>
      </w:r>
      <w:r w:rsidR="006F2738" w:rsidRPr="0033569E">
        <w:t xml:space="preserve"> faced significant hurdles in its marketing operations, with a particular emphasis on the growing threat of cyber concerns and their ramifications. </w:t>
      </w:r>
      <w:r w:rsidR="00456404" w:rsidRPr="0033569E">
        <w:t xml:space="preserve">According to the reports, </w:t>
      </w:r>
      <w:r w:rsidR="006F2738" w:rsidRPr="0033569E">
        <w:t xml:space="preserve">cybercrime occurrences will increase so much globally that </w:t>
      </w:r>
      <w:r w:rsidR="00456404" w:rsidRPr="0033569E">
        <w:t>the</w:t>
      </w:r>
      <w:r w:rsidR="006F2738" w:rsidRPr="0033569E">
        <w:t xml:space="preserve"> </w:t>
      </w:r>
      <w:r w:rsidR="00456404" w:rsidRPr="0033569E">
        <w:t xml:space="preserve">damages </w:t>
      </w:r>
      <w:r w:rsidR="006F2738" w:rsidRPr="0033569E">
        <w:t xml:space="preserve">would </w:t>
      </w:r>
      <w:r w:rsidR="00456404" w:rsidRPr="0033569E">
        <w:t xml:space="preserve">amount to a </w:t>
      </w:r>
      <w:r w:rsidR="006F2738" w:rsidRPr="0033569E">
        <w:t>total</w:t>
      </w:r>
      <w:r w:rsidR="00456404" w:rsidRPr="0033569E">
        <w:t xml:space="preserve"> of </w:t>
      </w:r>
      <w:r w:rsidR="00B52F48" w:rsidRPr="0033569E">
        <w:t>$</w:t>
      </w:r>
      <w:r w:rsidR="006F2738" w:rsidRPr="0033569E">
        <w:t xml:space="preserve">6 trillion. It would grow by 15% in the upcoming five years amounting to </w:t>
      </w:r>
      <w:r w:rsidR="00B52F48" w:rsidRPr="0033569E">
        <w:t>$</w:t>
      </w:r>
      <w:r w:rsidR="006F2738" w:rsidRPr="0033569E">
        <w:t xml:space="preserve">0.5 trillion annually till 2025 (Cybercrime Magazine, 2020). </w:t>
      </w:r>
      <w:r w:rsidRPr="0033569E">
        <w:t>Amazon’s</w:t>
      </w:r>
      <w:r w:rsidR="006F2738" w:rsidRPr="0033569E">
        <w:t xml:space="preserve"> susceptibility to cyber</w:t>
      </w:r>
      <w:r w:rsidR="00282A1D" w:rsidRPr="0033569E">
        <w:t xml:space="preserve"> threats </w:t>
      </w:r>
      <w:r w:rsidR="006F2738" w:rsidRPr="0033569E">
        <w:t xml:space="preserve">increased due to the pandemic-induced escalation of technological advancement, hence a thorough </w:t>
      </w:r>
      <w:r w:rsidR="00282A1D" w:rsidRPr="0033569E">
        <w:t xml:space="preserve">analysis </w:t>
      </w:r>
      <w:r w:rsidR="006F2738" w:rsidRPr="0033569E">
        <w:t xml:space="preserve">of their effects on marketing functions was required. </w:t>
      </w:r>
      <w:r w:rsidRPr="0033569E">
        <w:t xml:space="preserve">Amazon </w:t>
      </w:r>
      <w:r w:rsidR="006F2738" w:rsidRPr="0033569E">
        <w:t xml:space="preserve">had several hurdles as a result of cyberattacks, which had an impact on online transactions, consumer data security, and brand perception. The possible disclosure of confidential data may damage customer confidence and have an immediate effect on </w:t>
      </w:r>
      <w:r w:rsidR="00752203" w:rsidRPr="0033569E">
        <w:t>Amazon</w:t>
      </w:r>
      <w:r w:rsidR="006F2738" w:rsidRPr="0033569E">
        <w:t>'s marketing initiatives. It became critical to maintain a</w:t>
      </w:r>
      <w:r w:rsidR="002A6A16" w:rsidRPr="0033569E">
        <w:t xml:space="preserve"> robust</w:t>
      </w:r>
      <w:r w:rsidR="006F2738" w:rsidRPr="0033569E">
        <w:t xml:space="preserve"> cybersecurity infrastructure in order to protect client relationships and marketing campaign integrity. </w:t>
      </w:r>
      <w:r w:rsidR="00752203" w:rsidRPr="0033569E">
        <w:t xml:space="preserve">Amazon </w:t>
      </w:r>
      <w:r w:rsidR="006F2738" w:rsidRPr="0033569E">
        <w:t xml:space="preserve">responded by </w:t>
      </w:r>
      <w:r w:rsidR="002A6A16" w:rsidRPr="0033569E">
        <w:lastRenderedPageBreak/>
        <w:t xml:space="preserve">implementing </w:t>
      </w:r>
      <w:r w:rsidR="006F2738" w:rsidRPr="0033569E">
        <w:t xml:space="preserve">sophisticated cybersecurity </w:t>
      </w:r>
      <w:r w:rsidR="002A6A16" w:rsidRPr="0033569E">
        <w:t xml:space="preserve">measures </w:t>
      </w:r>
      <w:r w:rsidR="006F2738" w:rsidRPr="0033569E">
        <w:t xml:space="preserve">including threat detection systems, encryption methods, and staff training initiatives. In order to build consumer confidence, the company made proactive measures to promote its commitment to cybersecurity. </w:t>
      </w:r>
    </w:p>
    <w:p w14:paraId="00000021" w14:textId="7A9AC2DE" w:rsidR="001903A8" w:rsidRPr="0033569E" w:rsidRDefault="006F2738">
      <w:r w:rsidRPr="0033569E">
        <w:rPr>
          <w:b/>
        </w:rPr>
        <w:t>7. Development of AI</w:t>
      </w:r>
    </w:p>
    <w:p w14:paraId="00000022" w14:textId="0F3028FC" w:rsidR="001903A8" w:rsidRPr="0033569E" w:rsidRDefault="006F2738">
      <w:r w:rsidRPr="0033569E">
        <w:t xml:space="preserve">Following the Covid-19 outbreak, </w:t>
      </w:r>
      <w:r w:rsidR="006F7DD3" w:rsidRPr="0033569E">
        <w:t xml:space="preserve">Amazon </w:t>
      </w:r>
      <w:r w:rsidR="00E468C3" w:rsidRPr="0033569E">
        <w:t xml:space="preserve">experienced </w:t>
      </w:r>
      <w:r w:rsidRPr="0033569E">
        <w:t xml:space="preserve">significant </w:t>
      </w:r>
      <w:r w:rsidR="00E468C3" w:rsidRPr="0033569E">
        <w:t xml:space="preserve">challenges </w:t>
      </w:r>
      <w:r w:rsidRPr="0033569E">
        <w:t xml:space="preserve">in its marketing operations, particularly in managing the rapidly evolving field of AI. Data shows how quickly artificial intelligence is developing. It has been estimated that by 2024, worldwide investment </w:t>
      </w:r>
      <w:r w:rsidR="00FC35D9" w:rsidRPr="0033569E">
        <w:t>in</w:t>
      </w:r>
      <w:r w:rsidRPr="0033569E">
        <w:t xml:space="preserve"> AI is expected to exceed $110 billion (</w:t>
      </w:r>
      <w:proofErr w:type="spellStart"/>
      <w:r w:rsidRPr="0033569E">
        <w:t>Businesswire</w:t>
      </w:r>
      <w:proofErr w:type="spellEnd"/>
      <w:r w:rsidRPr="0033569E">
        <w:t xml:space="preserve">, 2020). </w:t>
      </w:r>
      <w:r w:rsidR="006F7DD3" w:rsidRPr="0033569E">
        <w:t xml:space="preserve">Amazon’s </w:t>
      </w:r>
      <w:r w:rsidRPr="0033569E">
        <w:t xml:space="preserve">marketing activities were impacted by the pandemic in a variety of ways since it expedited the deployment of AI across businesses. </w:t>
      </w:r>
      <w:r w:rsidR="009C24F4" w:rsidRPr="0033569E">
        <w:t xml:space="preserve">Amazon’s </w:t>
      </w:r>
      <w:r w:rsidRPr="0033569E">
        <w:t xml:space="preserve">marketing strategy faced both </w:t>
      </w:r>
      <w:r w:rsidR="00C33F0C" w:rsidRPr="0033569E">
        <w:t xml:space="preserve">opportunities </w:t>
      </w:r>
      <w:r w:rsidRPr="0033569E">
        <w:t xml:space="preserve">and problems as artificial intelligence developed. </w:t>
      </w:r>
      <w:r w:rsidR="00C33F0C" w:rsidRPr="0033569E">
        <w:t>Personalized</w:t>
      </w:r>
      <w:r w:rsidRPr="0033569E">
        <w:t xml:space="preserve"> marketing campaigns, better consumer insights, and increased operational efficiency were all made possible by AI-enabled analysis and management. The difficulty, though, was in successfully incorporating AI into marketing without</w:t>
      </w:r>
      <w:r w:rsidR="006116F5" w:rsidRPr="0033569E">
        <w:t xml:space="preserve"> compromising human necessities</w:t>
      </w:r>
      <w:r w:rsidRPr="0033569E">
        <w:t xml:space="preserve">, such </w:t>
      </w:r>
      <w:r w:rsidR="00C33F0C" w:rsidRPr="0033569E">
        <w:t xml:space="preserve">as </w:t>
      </w:r>
      <w:r w:rsidRPr="0033569E">
        <w:t xml:space="preserve">emotional intelligence and subtle client interactions. </w:t>
      </w:r>
      <w:r w:rsidR="009C24F4" w:rsidRPr="0033569E">
        <w:t xml:space="preserve">In response, Amazon strategically deployed Generative AI technology, using chatbots for customer service, demand forecasts through predictive algorithms, and customised recommendations </w:t>
      </w:r>
      <w:r w:rsidRPr="0033569E">
        <w:t>(</w:t>
      </w:r>
      <w:r w:rsidR="009C24F4" w:rsidRPr="0033569E">
        <w:t>Amazon</w:t>
      </w:r>
      <w:r w:rsidRPr="0033569E">
        <w:t xml:space="preserve">, 2023). In order to ensure a healthy cohabitation that </w:t>
      </w:r>
      <w:r w:rsidR="00757C97" w:rsidRPr="0033569E">
        <w:t xml:space="preserve">aligns </w:t>
      </w:r>
      <w:r w:rsidRPr="0033569E">
        <w:t xml:space="preserve">with evolving consumer demands in the post-Covid-19 age, </w:t>
      </w:r>
      <w:r w:rsidR="00FC35D9" w:rsidRPr="0033569E">
        <w:t>organizations</w:t>
      </w:r>
      <w:r w:rsidRPr="0033569E">
        <w:t xml:space="preserve"> must find a balance between integrating AI and retaining a human element when performing promotional tasks.</w:t>
      </w:r>
    </w:p>
    <w:p w14:paraId="00000023" w14:textId="657C92BF" w:rsidR="001903A8" w:rsidRPr="0033569E" w:rsidRDefault="006F2738">
      <w:pPr>
        <w:pStyle w:val="Heading1"/>
      </w:pPr>
      <w:bookmarkStart w:id="12" w:name="_2pqe8l15kuo6" w:colFirst="0" w:colLast="0"/>
      <w:bookmarkStart w:id="13" w:name="_Toc151148590"/>
      <w:bookmarkEnd w:id="12"/>
      <w:r w:rsidRPr="0033569E">
        <w:t xml:space="preserve">II. Evolvement of </w:t>
      </w:r>
      <w:r w:rsidR="005D75F4" w:rsidRPr="0033569E">
        <w:t>Amazon</w:t>
      </w:r>
      <w:r w:rsidRPr="0033569E">
        <w:t xml:space="preserve"> in its marketing strategies</w:t>
      </w:r>
      <w:bookmarkEnd w:id="13"/>
      <w:r w:rsidRPr="0033569E">
        <w:t xml:space="preserve"> </w:t>
      </w:r>
    </w:p>
    <w:p w14:paraId="28E88FA4" w14:textId="3BA9610E" w:rsidR="00E9552D" w:rsidRPr="0033569E" w:rsidRDefault="00EA5E63" w:rsidP="00E9552D">
      <w:r w:rsidRPr="0033569E">
        <w:t>Amazon had to deal with a difficult post-pandemic climate that includes worries about cyber risks, shortages of employees, artificial intelligence (AI), and working patterns</w:t>
      </w:r>
      <w:r w:rsidR="006F2738" w:rsidRPr="0033569E">
        <w:t xml:space="preserve">. An </w:t>
      </w:r>
      <w:r w:rsidR="00FC35D9" w:rsidRPr="0033569E">
        <w:t>organization’s</w:t>
      </w:r>
      <w:r w:rsidR="006F2738" w:rsidRPr="0033569E">
        <w:t xml:space="preserve"> implementation </w:t>
      </w:r>
      <w:r w:rsidR="00757C97" w:rsidRPr="0033569E">
        <w:t>of</w:t>
      </w:r>
      <w:r w:rsidR="006F2738" w:rsidRPr="0033569E">
        <w:t xml:space="preserve"> the </w:t>
      </w:r>
      <w:r w:rsidR="006F2738" w:rsidRPr="0033569E">
        <w:rPr>
          <w:b/>
          <w:i/>
        </w:rPr>
        <w:t xml:space="preserve">Technology Acceptance Model (TAM) </w:t>
      </w:r>
      <w:r w:rsidR="006F2738" w:rsidRPr="0033569E">
        <w:t xml:space="preserve">is demonstrated by the incorporation of AI into </w:t>
      </w:r>
      <w:r w:rsidR="00251649" w:rsidRPr="0033569E">
        <w:t>its</w:t>
      </w:r>
      <w:r w:rsidR="006F2738" w:rsidRPr="0033569E">
        <w:t xml:space="preserve"> marketing strategy. Technology adoption, according to TAM, is dependent on how beneficial and simple people believe it to be (</w:t>
      </w:r>
      <w:r w:rsidR="006F2738" w:rsidRPr="0033569E">
        <w:rPr>
          <w:rFonts w:eastAsia="Times New Roman"/>
        </w:rPr>
        <w:t>Mustafa and Garcia, 2021)</w:t>
      </w:r>
      <w:r w:rsidR="006F2738" w:rsidRPr="0033569E">
        <w:t xml:space="preserve">. Given the difficulties presented by AI development, </w:t>
      </w:r>
      <w:r w:rsidR="007C7353" w:rsidRPr="0033569E">
        <w:t xml:space="preserve">Amazon </w:t>
      </w:r>
      <w:r w:rsidR="00251649" w:rsidRPr="0033569E">
        <w:t xml:space="preserve">was astute </w:t>
      </w:r>
      <w:r w:rsidR="00E21DD2" w:rsidRPr="0033569E">
        <w:t>in recognizing</w:t>
      </w:r>
      <w:r w:rsidR="00251649" w:rsidRPr="0033569E">
        <w:t xml:space="preserve"> </w:t>
      </w:r>
      <w:r w:rsidR="006F2738" w:rsidRPr="0033569E">
        <w:t xml:space="preserve">the benefits and embraced technology, utilising automation and AI-driven analytics. </w:t>
      </w:r>
      <w:r w:rsidR="007C7353" w:rsidRPr="0033569E">
        <w:t>Amazon</w:t>
      </w:r>
      <w:r w:rsidR="006F2738" w:rsidRPr="0033569E">
        <w:t xml:space="preserve">'s </w:t>
      </w:r>
      <w:r w:rsidR="00E21DD2" w:rsidRPr="0033569E">
        <w:t xml:space="preserve">realisation </w:t>
      </w:r>
      <w:r w:rsidR="006F2738" w:rsidRPr="0033569E">
        <w:t xml:space="preserve">of the potential benefits of </w:t>
      </w:r>
      <w:r w:rsidR="006F2738" w:rsidRPr="0033569E">
        <w:lastRenderedPageBreak/>
        <w:t xml:space="preserve">artificial intelligence (AI) in enhancing consumer insights, customising marketing efforts, and optimising operational efficiency was reflected in this strategy change. Large-scale datasets were analysed by machine learning algorithms, which led to more precise demand forecasting—a sign of AI's alleged value in improving essential business operations. The easy switch to AI-enhanced advertising processes was made possible by employee training programmes that guaranteed usability (Kim </w:t>
      </w:r>
      <w:r w:rsidR="006F2738" w:rsidRPr="0033569E">
        <w:rPr>
          <w:i/>
        </w:rPr>
        <w:t xml:space="preserve">et al. </w:t>
      </w:r>
      <w:r w:rsidR="006F2738" w:rsidRPr="0033569E">
        <w:t xml:space="preserve">2022). </w:t>
      </w:r>
      <w:r w:rsidR="008D5D18" w:rsidRPr="0033569E">
        <w:t>Amazon has demonstrated its commitment to use technology to obtain a competitive advantage in the rapid post-Covid-19 economic climate by its successful application of AI in accordance with TAM standards</w:t>
      </w:r>
      <w:r w:rsidR="006F2738" w:rsidRPr="0033569E">
        <w:t xml:space="preserve">. The </w:t>
      </w:r>
      <w:r w:rsidR="006F2738" w:rsidRPr="0033569E">
        <w:rPr>
          <w:b/>
          <w:i/>
        </w:rPr>
        <w:t>Resource-Based View</w:t>
      </w:r>
      <w:r w:rsidR="006F2738" w:rsidRPr="0033569E">
        <w:t xml:space="preserve"> philosophy sheds light on </w:t>
      </w:r>
      <w:r w:rsidR="008D5D18" w:rsidRPr="0033569E">
        <w:t>Amazon</w:t>
      </w:r>
      <w:r w:rsidR="006F2738" w:rsidRPr="0033569E">
        <w:t xml:space="preserve">'s approach to addressing issues with staffing shortages and flexible work schedules. A company's distinct resources and competencies are the source of its competitive edge, according to RBV (Khanra </w:t>
      </w:r>
      <w:r w:rsidR="006F2738" w:rsidRPr="0033569E">
        <w:rPr>
          <w:i/>
        </w:rPr>
        <w:t xml:space="preserve">et al. </w:t>
      </w:r>
      <w:r w:rsidR="006F2738" w:rsidRPr="0033569E">
        <w:t xml:space="preserve">2022). </w:t>
      </w:r>
      <w:r w:rsidR="00C15B58" w:rsidRPr="0033569E">
        <w:t xml:space="preserve">Amazon </w:t>
      </w:r>
      <w:r w:rsidR="006F2738" w:rsidRPr="0033569E">
        <w:t xml:space="preserve">saw the value of its human resources and made a deliberate investment in upskilling programmes to alleviate workforce shortages. The goal of this investment was to equip </w:t>
      </w:r>
      <w:r w:rsidR="00DB0C02" w:rsidRPr="0033569E">
        <w:t>Employees at Amazon has specialised abilities that will provide the company a competitive advantage. To adapt to flexible work arrangements, Amazon must consider its organisational culture as well as its technological capabilities as essential resources. Amazon invested in social media technology and fostered an agile organisational culture in order to tackle the challenges posed by the changing features of its workforce.</w:t>
      </w:r>
      <w:r w:rsidR="006F2738" w:rsidRPr="0033569E">
        <w:t xml:space="preserve"> </w:t>
      </w:r>
      <w:r w:rsidR="00DB0C02" w:rsidRPr="0033569E">
        <w:t xml:space="preserve">Amazon </w:t>
      </w:r>
      <w:r w:rsidR="006F2738" w:rsidRPr="0033569E">
        <w:t xml:space="preserve">'s ability to match its marketing operations to the changing needs of its workforce through this strategy helped it maintain a competitive edge. RBV essentially shows how </w:t>
      </w:r>
      <w:r w:rsidR="00DB0C02" w:rsidRPr="0033569E">
        <w:t xml:space="preserve">Amazon </w:t>
      </w:r>
      <w:r w:rsidR="006F2738" w:rsidRPr="0033569E">
        <w:t xml:space="preserve">deliberately deployed its resources to tackle workforce dynamics-related issues. </w:t>
      </w:r>
      <w:r w:rsidR="00DB0C02" w:rsidRPr="0033569E">
        <w:t>Amazon</w:t>
      </w:r>
      <w:r w:rsidR="006F2738" w:rsidRPr="0033569E">
        <w:t xml:space="preserve">'s approach to cyber concerns may be interpreted via the lens of the </w:t>
      </w:r>
      <w:r w:rsidR="006F2738" w:rsidRPr="0033569E">
        <w:rPr>
          <w:b/>
          <w:i/>
        </w:rPr>
        <w:t>Adapting Cycle Theory</w:t>
      </w:r>
      <w:r w:rsidR="006F2738" w:rsidRPr="0033569E">
        <w:t xml:space="preserve">, which highlights the necessity of adapting methods in a changing environment. According to this idea, </w:t>
      </w:r>
      <w:r w:rsidR="00FC35D9" w:rsidRPr="0033569E">
        <w:t>organizations</w:t>
      </w:r>
      <w:r w:rsidR="006F2738" w:rsidRPr="0033569E">
        <w:t xml:space="preserve"> move through stages of expansion, preservation, release, and reconfiguration (Wieland, 2021). </w:t>
      </w:r>
      <w:r w:rsidR="00DB0C02" w:rsidRPr="0033569E">
        <w:t>Amazon</w:t>
      </w:r>
      <w:r w:rsidR="006F2738" w:rsidRPr="0033569E">
        <w:t xml:space="preserve">'s ongoing attempts to stay in front of cyber risks are clearly indicative of the </w:t>
      </w:r>
      <w:r w:rsidR="009D5DDF" w:rsidRPr="0033569E">
        <w:t>reorganization</w:t>
      </w:r>
      <w:r w:rsidR="006F2738" w:rsidRPr="0033569E">
        <w:t xml:space="preserve"> phase, which is an adaptable cycle that fits with the changing dynamics of the post-Covid-19 economic landscape.</w:t>
      </w:r>
      <w:r w:rsidR="00594A38" w:rsidRPr="0033569E">
        <w:t xml:space="preserve"> </w:t>
      </w:r>
      <w:r w:rsidR="006F2738" w:rsidRPr="0033569E">
        <w:t xml:space="preserve">Through the use of TAM, </w:t>
      </w:r>
      <w:r w:rsidR="00DB0C02" w:rsidRPr="0033569E">
        <w:t>Amazon</w:t>
      </w:r>
      <w:r w:rsidR="006F2738" w:rsidRPr="0033569E">
        <w:t xml:space="preserve"> was able to integrate AI and benefit from advances in technology. </w:t>
      </w:r>
      <w:r w:rsidR="000A70EA" w:rsidRPr="0033569E">
        <w:t>Amazon</w:t>
      </w:r>
      <w:r w:rsidR="006F2738" w:rsidRPr="0033569E">
        <w:t>'s emphasis on organi</w:t>
      </w:r>
      <w:r w:rsidR="00FC35D9" w:rsidRPr="0033569E">
        <w:t>z</w:t>
      </w:r>
      <w:r w:rsidR="006F2738" w:rsidRPr="0033569E">
        <w:t xml:space="preserve">ational culture and human resources to manage workforce difficulties was clarified by the RBV approach. </w:t>
      </w:r>
      <w:bookmarkStart w:id="14" w:name="_Hlk150985207"/>
    </w:p>
    <w:p w14:paraId="00000025" w14:textId="1E82EB91" w:rsidR="001903A8" w:rsidRPr="0033569E" w:rsidRDefault="006F2738">
      <w:pPr>
        <w:pStyle w:val="Heading1"/>
      </w:pPr>
      <w:bookmarkStart w:id="15" w:name="_q3nhyvc7qjk7" w:colFirst="0" w:colLast="0"/>
      <w:bookmarkStart w:id="16" w:name="_Toc151148591"/>
      <w:bookmarkEnd w:id="14"/>
      <w:bookmarkEnd w:id="15"/>
      <w:r w:rsidRPr="0033569E">
        <w:lastRenderedPageBreak/>
        <w:t>III. Stakeholders of</w:t>
      </w:r>
      <w:r w:rsidR="002C33AD" w:rsidRPr="0033569E">
        <w:t xml:space="preserve"> Amazon </w:t>
      </w:r>
      <w:r w:rsidRPr="0033569E">
        <w:t>and their influence</w:t>
      </w:r>
      <w:bookmarkEnd w:id="16"/>
    </w:p>
    <w:p w14:paraId="00000026" w14:textId="627AC4AB" w:rsidR="001903A8" w:rsidRPr="0033569E" w:rsidRDefault="002C33AD">
      <w:pPr>
        <w:rPr>
          <w:b/>
        </w:rPr>
      </w:pPr>
      <w:r w:rsidRPr="0033569E">
        <w:rPr>
          <w:b/>
        </w:rPr>
        <w:t>Amazon</w:t>
      </w:r>
      <w:r w:rsidR="006F2738" w:rsidRPr="0033569E">
        <w:rPr>
          <w:b/>
        </w:rPr>
        <w:t>’s Internal Stakeholders</w:t>
      </w:r>
    </w:p>
    <w:p w14:paraId="56A0B59B" w14:textId="34642F22" w:rsidR="007C75E8" w:rsidRPr="0033569E" w:rsidRDefault="00562A5F" w:rsidP="007C75E8">
      <w:bookmarkStart w:id="17" w:name="_Hlk150985568"/>
      <w:r w:rsidRPr="0033569E">
        <w:t xml:space="preserve">The marketing strategies of </w:t>
      </w:r>
      <w:r w:rsidR="002C33AD" w:rsidRPr="0033569E">
        <w:t>Amazon</w:t>
      </w:r>
      <w:r w:rsidRPr="0033569E">
        <w:t xml:space="preserve"> are influenced and driven by several key stakeholders who</w:t>
      </w:r>
      <w:r w:rsidR="00152599" w:rsidRPr="0033569E">
        <w:t xml:space="preserve"> </w:t>
      </w:r>
      <w:r w:rsidRPr="0033569E">
        <w:t>significant</w:t>
      </w:r>
      <w:r w:rsidR="00152599" w:rsidRPr="0033569E">
        <w:t>ly</w:t>
      </w:r>
      <w:r w:rsidRPr="0033569E">
        <w:t xml:space="preserve"> influence</w:t>
      </w:r>
      <w:r w:rsidR="00152599" w:rsidRPr="0033569E">
        <w:t xml:space="preserve"> </w:t>
      </w:r>
      <w:r w:rsidRPr="0033569E">
        <w:t xml:space="preserve">the organization’s marketing. </w:t>
      </w:r>
      <w:bookmarkEnd w:id="17"/>
      <w:r w:rsidR="006F2738" w:rsidRPr="0033569E">
        <w:t xml:space="preserve">These stakeholders are people and </w:t>
      </w:r>
      <w:r w:rsidR="00FC35D9" w:rsidRPr="0033569E">
        <w:t>organizations</w:t>
      </w:r>
      <w:r w:rsidR="006F2738" w:rsidRPr="0033569E">
        <w:t xml:space="preserve"> inside the company who directly benefit from its success, general performance, and operations (Hastig and Sodhi, 2020). Firstly, </w:t>
      </w:r>
      <w:r w:rsidR="002C33AD" w:rsidRPr="0033569E">
        <w:t>Amazon</w:t>
      </w:r>
      <w:r w:rsidR="006F2738" w:rsidRPr="0033569E">
        <w:t xml:space="preserve">'s marketing operations are greatly influenced by the senior leadership, which includes the CEO and upper management. Their strategic choices impact marketing goals, resource allocation, and the development of long-term marketing strategies, which in turn influence the company's entire orientation. For example, marketing operations could give priority to customer experience development, loyalty </w:t>
      </w:r>
      <w:r w:rsidR="00CA515C" w:rsidRPr="0033569E">
        <w:t>programs</w:t>
      </w:r>
      <w:r w:rsidR="006F2738" w:rsidRPr="0033569E">
        <w:t xml:space="preserve">, and </w:t>
      </w:r>
      <w:r w:rsidR="00CA515C" w:rsidRPr="0033569E">
        <w:t>customized</w:t>
      </w:r>
      <w:r w:rsidR="006F2738" w:rsidRPr="0033569E">
        <w:t xml:space="preserve"> marketing campaigns if the leadership stresses a customer-centric strategy (Ceesay, 2020). One of the most important internal stakeholders is the marketing department, which is made up of managers, analysts, and marketing experts. Their knowledge and perceptions have a direct impact on how marketing campaigns, branding plans, and promotional initiatives are carried out. The efficacy and consistency of </w:t>
      </w:r>
      <w:r w:rsidR="002C33AD" w:rsidRPr="0033569E">
        <w:t>Amazon</w:t>
      </w:r>
      <w:r w:rsidR="006F2738" w:rsidRPr="0033569E">
        <w:t xml:space="preserve">'s promotional operations are influenced by collaboration between several marketing department components, including advertising, digital marketing, and market research. Another important factor influencing how </w:t>
      </w:r>
      <w:r w:rsidR="002C33AD" w:rsidRPr="0033569E">
        <w:t>Amazon</w:t>
      </w:r>
      <w:r w:rsidR="006F2738" w:rsidRPr="0033569E">
        <w:t>'s marketing operations are shaped is the Finance Department. The amount of revenue allocated to marketing campaigns, financial projections, and ROI evaluations all have a big influence. Additionally, the HR Department plays a crucial role in guaranteeing that a trained and driven personnel is available for efficient marketing tasks (</w:t>
      </w:r>
      <w:proofErr w:type="spellStart"/>
      <w:r w:rsidR="006F2738" w:rsidRPr="0033569E">
        <w:t>Prastyaningtyas</w:t>
      </w:r>
      <w:proofErr w:type="spellEnd"/>
      <w:r w:rsidR="006F2738" w:rsidRPr="0033569E">
        <w:t xml:space="preserve"> </w:t>
      </w:r>
      <w:r w:rsidR="006F2738" w:rsidRPr="0033569E">
        <w:rPr>
          <w:i/>
        </w:rPr>
        <w:t>et al.</w:t>
      </w:r>
      <w:r w:rsidR="006F2738" w:rsidRPr="0033569E">
        <w:t xml:space="preserve"> 2023). The formation of a healthy organi</w:t>
      </w:r>
      <w:r w:rsidR="00FC35D9" w:rsidRPr="0033569E">
        <w:t>z</w:t>
      </w:r>
      <w:r w:rsidR="006F2738" w:rsidRPr="0033569E">
        <w:t xml:space="preserve">ational culture, talent acquisition, and employee training programmes all play a part in the effectiveness and inventiveness of </w:t>
      </w:r>
      <w:r w:rsidR="002C33AD" w:rsidRPr="0033569E">
        <w:t>Amazon</w:t>
      </w:r>
      <w:r w:rsidR="006F2738" w:rsidRPr="0033569E">
        <w:t xml:space="preserve">'s marketing staff. Last but not least, </w:t>
      </w:r>
      <w:r w:rsidR="002C33AD" w:rsidRPr="0033569E">
        <w:t>Amazon</w:t>
      </w:r>
      <w:r w:rsidR="006F2738" w:rsidRPr="0033569E">
        <w:t xml:space="preserve">'s marketing operations are directly impacted by frontline workers, such as salespeople and customer care agents. Their interactions with consumers help to define the customer experience, which in turn affects how the brand is seen and how well marketing messages work. </w:t>
      </w:r>
      <w:bookmarkStart w:id="18" w:name="_Hlk150987220"/>
      <w:r w:rsidR="007C75E8" w:rsidRPr="0033569E">
        <w:t>Well-trained and motivated frontline staff may act as ambassadors for the company, making sure that marketing plans are implemented and conveyed at the customer contact point.</w:t>
      </w:r>
    </w:p>
    <w:bookmarkEnd w:id="18"/>
    <w:p w14:paraId="00000028" w14:textId="13F17201" w:rsidR="001903A8" w:rsidRPr="0033569E" w:rsidRDefault="006F2738">
      <w:pPr>
        <w:rPr>
          <w:b/>
        </w:rPr>
      </w:pPr>
      <w:r w:rsidRPr="0033569E">
        <w:rPr>
          <w:b/>
        </w:rPr>
        <w:lastRenderedPageBreak/>
        <w:t xml:space="preserve">External Stakeholders of </w:t>
      </w:r>
      <w:r w:rsidR="005D75F4" w:rsidRPr="0033569E">
        <w:rPr>
          <w:b/>
        </w:rPr>
        <w:t>AMAZON</w:t>
      </w:r>
    </w:p>
    <w:p w14:paraId="00000029" w14:textId="0E4EB318" w:rsidR="001903A8" w:rsidRPr="0033569E" w:rsidRDefault="006F2738">
      <w:r w:rsidRPr="0033569E">
        <w:t xml:space="preserve">External stakeholders have a significant impact on how </w:t>
      </w:r>
      <w:r w:rsidR="005D75F4" w:rsidRPr="0033569E">
        <w:t>Amazon</w:t>
      </w:r>
      <w:r w:rsidRPr="0033569E">
        <w:t xml:space="preserve"> conducts its marketing. These external stakeholders have a </w:t>
      </w:r>
      <w:r w:rsidR="002975D2" w:rsidRPr="0033569E">
        <w:t xml:space="preserve">prominent </w:t>
      </w:r>
      <w:r w:rsidRPr="0033569E">
        <w:t xml:space="preserve">influence on </w:t>
      </w:r>
      <w:r w:rsidR="005D75F4" w:rsidRPr="0033569E">
        <w:t>Amazon</w:t>
      </w:r>
      <w:r w:rsidRPr="0033569E">
        <w:t xml:space="preserve">'s brand image, market positioning, and overall marketing initiatives. </w:t>
      </w:r>
      <w:r w:rsidR="005D75F4" w:rsidRPr="0033569E">
        <w:t>Amazon</w:t>
      </w:r>
      <w:r w:rsidRPr="0033569E">
        <w:t xml:space="preserve">'s marketing functions are significantly impacted by its customers, who are the company's main external stakeholders. When creating advertising strategies and offerings for products, their tastes, purchase patterns, and comments are crucial factors to take into account. </w:t>
      </w:r>
      <w:bookmarkStart w:id="19" w:name="_Hlk150987810"/>
      <w:r w:rsidR="00343541" w:rsidRPr="0033569E">
        <w:t>A</w:t>
      </w:r>
      <w:r w:rsidR="0086619B" w:rsidRPr="0033569E">
        <w:t>mazon uses commercial investigation and data analysis to understand customer needs in order to tailor inventory selections, advertisements, and advertising pitches to changing consumer desires</w:t>
      </w:r>
      <w:bookmarkEnd w:id="19"/>
      <w:r w:rsidR="008E5202" w:rsidRPr="0033569E">
        <w:t xml:space="preserve"> (McDaniel and Gates, 2018). </w:t>
      </w:r>
      <w:r w:rsidRPr="0033569E">
        <w:t xml:space="preserve">Suppliers constitute another outside stakeholder group impacting </w:t>
      </w:r>
      <w:r w:rsidR="00343541" w:rsidRPr="0033569E">
        <w:t>Amazon</w:t>
      </w:r>
      <w:r w:rsidRPr="0033569E">
        <w:t xml:space="preserve">'s marketing functions. The pricing tactics and product offers of </w:t>
      </w:r>
      <w:r w:rsidR="006265AC" w:rsidRPr="0033569E">
        <w:t xml:space="preserve">Amazon </w:t>
      </w:r>
      <w:r w:rsidRPr="0033569E">
        <w:t xml:space="preserve">are directly influenced by the cost, quality, and availability of items sourced from external vendors. </w:t>
      </w:r>
      <w:bookmarkStart w:id="20" w:name="_Hlk150988225"/>
      <w:r w:rsidR="00A93351" w:rsidRPr="0033569E">
        <w:t>Building cooperative ties with suppliers can help with engaging in co-marketing campaigns, running promotions, and introducing special products, all of which can influence the marketing mix.</w:t>
      </w:r>
      <w:bookmarkEnd w:id="20"/>
      <w:r w:rsidR="00A93351" w:rsidRPr="0033569E">
        <w:t xml:space="preserve"> </w:t>
      </w:r>
      <w:r w:rsidR="00827D90" w:rsidRPr="0033569E">
        <w:t>Amazon</w:t>
      </w:r>
      <w:r w:rsidRPr="0033569E">
        <w:t xml:space="preserve">'s marketing operations are also heavily impacted by governmental and regulatory entities. Adherence to rules is essential, including those pertaining to food safety requirements and advertising restrictions. </w:t>
      </w:r>
      <w:r w:rsidR="00827D90" w:rsidRPr="0033569E">
        <w:t>Amazon</w:t>
      </w:r>
      <w:r w:rsidRPr="0033569E">
        <w:t>'s marketing methods are directly influenced by trade, taxes, and sustainability laws implemented by the government. Maintaining the organi</w:t>
      </w:r>
      <w:r w:rsidR="00FC35D9" w:rsidRPr="0033569E">
        <w:t>z</w:t>
      </w:r>
      <w:r w:rsidRPr="0033569E">
        <w:t>ation's long-term viability and favourable public image requires marketing communications to be modified in accordance with changing regulatory frameworks (</w:t>
      </w:r>
      <w:proofErr w:type="spellStart"/>
      <w:r w:rsidRPr="0033569E">
        <w:t>Sudirjo</w:t>
      </w:r>
      <w:proofErr w:type="spellEnd"/>
      <w:r w:rsidRPr="0033569E">
        <w:t xml:space="preserve">, 2023). As external stakeholders, competitors are crucial in influencing </w:t>
      </w:r>
      <w:r w:rsidR="00A17F97" w:rsidRPr="0033569E">
        <w:t>Amazon</w:t>
      </w:r>
      <w:r w:rsidRPr="0033569E">
        <w:t xml:space="preserve">'s marketing operations. Keeping an eye on rivals' approaches, offers, and marketing campaigns is essential to </w:t>
      </w:r>
      <w:r w:rsidR="00A17F97" w:rsidRPr="0033569E">
        <w:t>Amazon</w:t>
      </w:r>
      <w:r w:rsidRPr="0033569E">
        <w:t xml:space="preserve">'s competitive standing. Maintaining or increasing market share requires making quick modifications in reaction to changes in the competition, innovations, and market conditions. </w:t>
      </w:r>
      <w:r w:rsidR="00A17F97" w:rsidRPr="0033569E">
        <w:t>Amazon</w:t>
      </w:r>
      <w:r w:rsidRPr="0033569E">
        <w:t xml:space="preserve">'s marketing operations are </w:t>
      </w:r>
      <w:r w:rsidR="007F5BC1" w:rsidRPr="0033569E">
        <w:t xml:space="preserve">shaped </w:t>
      </w:r>
      <w:r w:rsidRPr="0033569E">
        <w:t xml:space="preserve">by external stakeholders, namely investors and financial institutions, whose influence stems from the company's financial success. One way that shareholders might impact marketing strategies is by expressing their expectations regarding profitability and dividends. Financial institutions can support marketing campaigns, expansion, or innovation financially or not. This can have an influence on the marketing activities. Advocate groups and non-governmental </w:t>
      </w:r>
      <w:r w:rsidR="007F5BC1" w:rsidRPr="0033569E">
        <w:t>organi</w:t>
      </w:r>
      <w:r w:rsidR="00FC35D9" w:rsidRPr="0033569E">
        <w:t>z</w:t>
      </w:r>
      <w:r w:rsidR="007F5BC1" w:rsidRPr="0033569E">
        <w:t>ations</w:t>
      </w:r>
      <w:r w:rsidRPr="0033569E">
        <w:t xml:space="preserve"> (NGOs) are two other types of external </w:t>
      </w:r>
      <w:r w:rsidRPr="0033569E">
        <w:lastRenderedPageBreak/>
        <w:t xml:space="preserve">stakeholders who have an impact on </w:t>
      </w:r>
      <w:r w:rsidR="00A17F97" w:rsidRPr="0033569E">
        <w:t>Amazon</w:t>
      </w:r>
      <w:r w:rsidRPr="0033569E">
        <w:t>'s marketing operations (</w:t>
      </w:r>
      <w:proofErr w:type="spellStart"/>
      <w:r w:rsidRPr="0033569E">
        <w:t>Faroque</w:t>
      </w:r>
      <w:proofErr w:type="spellEnd"/>
      <w:r w:rsidRPr="0033569E">
        <w:t xml:space="preserve"> </w:t>
      </w:r>
      <w:r w:rsidRPr="0033569E">
        <w:rPr>
          <w:i/>
        </w:rPr>
        <w:t>et</w:t>
      </w:r>
      <w:r w:rsidRPr="0033569E">
        <w:t xml:space="preserve"> </w:t>
      </w:r>
      <w:r w:rsidRPr="0033569E">
        <w:rPr>
          <w:i/>
        </w:rPr>
        <w:t>al</w:t>
      </w:r>
      <w:r w:rsidRPr="0033569E">
        <w:t xml:space="preserve">. 2022). Customers are calling for more ethical business practices and corporate social responsibility. </w:t>
      </w:r>
      <w:r w:rsidR="00A17F97" w:rsidRPr="0033569E">
        <w:t>Amazon</w:t>
      </w:r>
      <w:r w:rsidRPr="0033569E">
        <w:t xml:space="preserve">'s marketing methods can be adjusted to conform to wider society standards by working with non-governmental </w:t>
      </w:r>
      <w:r w:rsidR="007F5BC1" w:rsidRPr="0033569E">
        <w:t>organi</w:t>
      </w:r>
      <w:r w:rsidR="00FC35D9" w:rsidRPr="0033569E">
        <w:t>z</w:t>
      </w:r>
      <w:r w:rsidR="007F5BC1" w:rsidRPr="0033569E">
        <w:t>ations</w:t>
      </w:r>
      <w:r w:rsidRPr="0033569E">
        <w:t xml:space="preserve"> (NGOs) or by addressing their complaints. </w:t>
      </w:r>
      <w:r w:rsidR="00A17F97" w:rsidRPr="0033569E">
        <w:t>Amazon</w:t>
      </w:r>
      <w:r w:rsidRPr="0033569E">
        <w:t xml:space="preserve">'s marketing operations are also greatly impacted by the media and influencers. Public impressions may be quickly influenced by how </w:t>
      </w:r>
      <w:r w:rsidR="00791926" w:rsidRPr="0033569E">
        <w:t>Amazon</w:t>
      </w:r>
      <w:r w:rsidRPr="0033569E">
        <w:t xml:space="preserve"> is portrayed in the media and by the praise or criticism offered by influencers. Developing strong connections with influencers and media channels may help </w:t>
      </w:r>
      <w:r w:rsidR="005D75F4" w:rsidRPr="0033569E">
        <w:t>Amazon</w:t>
      </w:r>
      <w:r w:rsidRPr="0033569E">
        <w:t xml:space="preserve">'s marketing messages go </w:t>
      </w:r>
      <w:r w:rsidR="007F5BC1" w:rsidRPr="0033569E">
        <w:t>further</w:t>
      </w:r>
      <w:r w:rsidRPr="0033569E">
        <w:t xml:space="preserve"> and more effectively.</w:t>
      </w:r>
    </w:p>
    <w:p w14:paraId="0000002A" w14:textId="77777777" w:rsidR="001903A8" w:rsidRPr="0033569E" w:rsidRDefault="006F2738">
      <w:pPr>
        <w:pStyle w:val="Heading1"/>
      </w:pPr>
      <w:bookmarkStart w:id="21" w:name="_3flnoyv1cf1t" w:colFirst="0" w:colLast="0"/>
      <w:bookmarkStart w:id="22" w:name="_Toc151148592"/>
      <w:bookmarkEnd w:id="21"/>
      <w:r w:rsidRPr="0033569E">
        <w:t>IV: Recommendations for improving marketing strategies</w:t>
      </w:r>
      <w:bookmarkEnd w:id="22"/>
      <w:r w:rsidRPr="0033569E">
        <w:t xml:space="preserve"> </w:t>
      </w:r>
    </w:p>
    <w:p w14:paraId="0000002B" w14:textId="77777777" w:rsidR="001903A8" w:rsidRPr="0033569E" w:rsidRDefault="006F2738">
      <w:pPr>
        <w:rPr>
          <w:b/>
          <w:i/>
        </w:rPr>
      </w:pPr>
      <w:r w:rsidRPr="0033569E">
        <w:rPr>
          <w:b/>
          <w:i/>
        </w:rPr>
        <w:t>1. Leveraging Artificial Intelligence (AI):</w:t>
      </w:r>
    </w:p>
    <w:p w14:paraId="0000002C" w14:textId="4DC3079D" w:rsidR="001903A8" w:rsidRPr="0033569E" w:rsidRDefault="006F2738">
      <w:proofErr w:type="gramStart"/>
      <w:r w:rsidRPr="0033569E">
        <w:t>In order to</w:t>
      </w:r>
      <w:proofErr w:type="gramEnd"/>
      <w:r w:rsidRPr="0033569E">
        <w:t xml:space="preserve"> meet the difficulties presented by AI development, </w:t>
      </w:r>
      <w:r w:rsidR="00F76B93" w:rsidRPr="0033569E">
        <w:t>Amazon</w:t>
      </w:r>
      <w:r w:rsidRPr="0033569E">
        <w:t xml:space="preserve"> should keep making strategic investments in AI technologies and </w:t>
      </w:r>
      <w:r w:rsidR="003A1A3D" w:rsidRPr="0033569E">
        <w:t xml:space="preserve">ensure </w:t>
      </w:r>
      <w:r w:rsidRPr="0033569E">
        <w:t xml:space="preserve">that they blend in well with </w:t>
      </w:r>
      <w:r w:rsidR="007F5BC1" w:rsidRPr="0033569E">
        <w:t>human-</w:t>
      </w:r>
      <w:r w:rsidR="00CF2EC5" w:rsidRPr="0033569E">
        <w:t>centred</w:t>
      </w:r>
      <w:r w:rsidRPr="0033569E">
        <w:t xml:space="preserve"> marketing components. Customer experiences may be improved by implementing AI-driven analytics for tailored marketing campaigns and by using automation to improve operational efficiency (Campbell </w:t>
      </w:r>
      <w:r w:rsidRPr="0033569E">
        <w:rPr>
          <w:i/>
        </w:rPr>
        <w:t xml:space="preserve">et al. </w:t>
      </w:r>
      <w:r w:rsidRPr="0033569E">
        <w:t xml:space="preserve">2020). </w:t>
      </w:r>
      <w:r w:rsidR="003A1A3D" w:rsidRPr="0033569E">
        <w:t>Personalized</w:t>
      </w:r>
      <w:r w:rsidRPr="0033569E">
        <w:t xml:space="preserve"> advertising, chatbots for customer support, and </w:t>
      </w:r>
      <w:r w:rsidR="003A1A3D" w:rsidRPr="0033569E">
        <w:t>customized</w:t>
      </w:r>
      <w:r w:rsidRPr="0033569E">
        <w:t xml:space="preserve"> product suggestions are examples of direct AI applications that meet changing consumer expectations. It is recommended that </w:t>
      </w:r>
      <w:r w:rsidR="00F76B93" w:rsidRPr="0033569E">
        <w:t>Amazon</w:t>
      </w:r>
      <w:r w:rsidRPr="0033569E">
        <w:t xml:space="preserve"> give priority to continuous staff training </w:t>
      </w:r>
      <w:r w:rsidR="003A1A3D" w:rsidRPr="0033569E">
        <w:t>programs</w:t>
      </w:r>
      <w:r w:rsidRPr="0033569E">
        <w:t xml:space="preserve"> in order to guarantee a workforce that can successfully collaborate with AI technology. Furthermore, </w:t>
      </w:r>
      <w:r w:rsidR="00F76B93" w:rsidRPr="0033569E">
        <w:t>Amazon</w:t>
      </w:r>
      <w:r w:rsidRPr="0033569E">
        <w:t>'s AI-powered marketing campaigns will gain more customer confidence if the privacy and security of data policies are communicated clearly.</w:t>
      </w:r>
    </w:p>
    <w:p w14:paraId="0000002D" w14:textId="77777777" w:rsidR="001903A8" w:rsidRPr="0033569E" w:rsidRDefault="006F2738">
      <w:pPr>
        <w:rPr>
          <w:b/>
          <w:i/>
        </w:rPr>
      </w:pPr>
      <w:r w:rsidRPr="0033569E">
        <w:rPr>
          <w:b/>
          <w:i/>
        </w:rPr>
        <w:t>2. Addressing Staff Shortages:</w:t>
      </w:r>
    </w:p>
    <w:p w14:paraId="0000002E" w14:textId="5EA33958" w:rsidR="001903A8" w:rsidRPr="0033569E" w:rsidRDefault="0045572D">
      <w:r w:rsidRPr="0033569E">
        <w:t xml:space="preserve">Amazon </w:t>
      </w:r>
      <w:r w:rsidR="006F2738" w:rsidRPr="0033569E">
        <w:t xml:space="preserve">should prioritise employee engagement programmes and workforce management techniques in order to address the issue of personnel shortages. Operational resilience may be improved by adopting flexible schedules and providing staff with cross-training to fulfil different tasks. </w:t>
      </w:r>
      <w:r w:rsidR="00D43535" w:rsidRPr="0033569E">
        <w:t xml:space="preserve">Amazon </w:t>
      </w:r>
      <w:r w:rsidR="006F2738" w:rsidRPr="0033569E">
        <w:t xml:space="preserve">need to fund initiatives that provide chances for professional growth and upskilling to its staff members. Acknowledging and praising staff members' accomplishments may improve morale and create a healthy workplace culture, both of which support efficient marketing </w:t>
      </w:r>
      <w:r w:rsidR="006F2738" w:rsidRPr="0033569E">
        <w:lastRenderedPageBreak/>
        <w:t xml:space="preserve">operations (Ali and Anwar, 2021). It is important to optimise communication routes and collaborative platforms to enable smooth virtual cooperation amongst geographically separated teams. </w:t>
      </w:r>
      <w:r w:rsidR="00140795" w:rsidRPr="0033569E">
        <w:t xml:space="preserve">Amazon </w:t>
      </w:r>
      <w:r w:rsidR="006F2738" w:rsidRPr="0033569E">
        <w:t>may lessen the effect of a staffing deficit on marketing operations by putting an emphasis on employee well-being and fostering a positive work environment.</w:t>
      </w:r>
    </w:p>
    <w:p w14:paraId="0000002F" w14:textId="77777777" w:rsidR="001903A8" w:rsidRPr="0033569E" w:rsidRDefault="006F2738">
      <w:pPr>
        <w:rPr>
          <w:b/>
          <w:i/>
        </w:rPr>
      </w:pPr>
      <w:r w:rsidRPr="0033569E">
        <w:rPr>
          <w:b/>
          <w:i/>
        </w:rPr>
        <w:t>3. Adapting to Flexible Working Conditions:</w:t>
      </w:r>
    </w:p>
    <w:p w14:paraId="00000030" w14:textId="5E10AD25" w:rsidR="001903A8" w:rsidRPr="0033569E" w:rsidRDefault="008B4340">
      <w:r w:rsidRPr="0033569E">
        <w:t xml:space="preserve">Amazon </w:t>
      </w:r>
      <w:r w:rsidR="006F2738" w:rsidRPr="0033569E">
        <w:t xml:space="preserve">needs to make investments in digital tools for collaboration, messaging applications, and systems for managing projects if it wants to prosper in a workplace that is adaptable. Clearly defining expectations and policies for remote work guarantees alignment throughout the company. </w:t>
      </w:r>
      <w:r w:rsidR="00F7560C" w:rsidRPr="0033569E">
        <w:t xml:space="preserve">Amazon </w:t>
      </w:r>
      <w:r w:rsidR="006F2738" w:rsidRPr="0033569E">
        <w:t xml:space="preserve">should prioritise results over regular working hours and cultivate an atmosphere of confidence and accountability. Virtual </w:t>
      </w:r>
      <w:r w:rsidR="00E85B16" w:rsidRPr="0033569E">
        <w:t xml:space="preserve">alliances </w:t>
      </w:r>
      <w:r w:rsidR="006F2738" w:rsidRPr="0033569E">
        <w:t xml:space="preserve">may be used by the marketing department for strategy meetings, brainstorming sessions, and </w:t>
      </w:r>
      <w:r w:rsidR="00E85B16" w:rsidRPr="0033569E">
        <w:t>current-time</w:t>
      </w:r>
      <w:r w:rsidR="006F2738" w:rsidRPr="0033569E">
        <w:t xml:space="preserve"> updates on projects (Marion and </w:t>
      </w:r>
      <w:proofErr w:type="spellStart"/>
      <w:r w:rsidR="006F2738" w:rsidRPr="0033569E">
        <w:t>Fixson</w:t>
      </w:r>
      <w:proofErr w:type="spellEnd"/>
      <w:r w:rsidR="006F2738" w:rsidRPr="0033569E">
        <w:t xml:space="preserve">, 2021). Training initiatives should also be put in place to improve digital literacy and provide staff members </w:t>
      </w:r>
      <w:r w:rsidR="00E85B16" w:rsidRPr="0033569E">
        <w:t xml:space="preserve">with </w:t>
      </w:r>
      <w:r w:rsidR="006F2738" w:rsidRPr="0033569E">
        <w:t>the abilities they need to collaborate virtually. Regular check-ins and ongoing feedback systems may help remote teams feel connected and supportive of one another, which can create a healthy work culture that has a favourable influence on marketing operations.</w:t>
      </w:r>
    </w:p>
    <w:p w14:paraId="00000031" w14:textId="77777777" w:rsidR="001903A8" w:rsidRPr="0033569E" w:rsidRDefault="006F2738">
      <w:pPr>
        <w:rPr>
          <w:b/>
          <w:i/>
        </w:rPr>
      </w:pPr>
      <w:r w:rsidRPr="0033569E">
        <w:rPr>
          <w:b/>
          <w:i/>
        </w:rPr>
        <w:t>4. Cybersecurity Measures:</w:t>
      </w:r>
    </w:p>
    <w:p w14:paraId="00000032" w14:textId="19B4A993" w:rsidR="001903A8" w:rsidRPr="0033569E" w:rsidRDefault="006F2738">
      <w:r w:rsidRPr="0033569E">
        <w:t xml:space="preserve">In order to tackle the obstacles presented by cyber threats, </w:t>
      </w:r>
      <w:r w:rsidR="00F01620" w:rsidRPr="0033569E">
        <w:t>Amazon</w:t>
      </w:r>
      <w:r w:rsidRPr="0033569E">
        <w:t xml:space="preserve"> has to implement a thorough cybersecurity plan. This entails putting sophisticated encryption procedures into place, regularly educating staff members on cybersecurity, and purchasing cutting-edge threat detection tools. </w:t>
      </w:r>
      <w:r w:rsidR="00472FF0" w:rsidRPr="0033569E">
        <w:t>Amazon</w:t>
      </w:r>
      <w:r w:rsidRPr="0033569E">
        <w:t xml:space="preserve"> will be better able to secure consumer data and fend off any attacks if it collaborates with cybersecurity specialists and follows industry best practices. Fostering trust among clients may be achieved by open and honest communication regarding cybersecurity protocols, data security guidelines, and incident response strategies (Ilca </w:t>
      </w:r>
      <w:r w:rsidRPr="0033569E">
        <w:rPr>
          <w:i/>
        </w:rPr>
        <w:t xml:space="preserve">et al. </w:t>
      </w:r>
      <w:r w:rsidRPr="0033569E">
        <w:t xml:space="preserve">2023). Regular assessment and observation of cybersecurity frameworks guarantee flexibility in response to new risks, which is consistent with </w:t>
      </w:r>
      <w:r w:rsidR="005D75F4" w:rsidRPr="0033569E">
        <w:t>Amazon</w:t>
      </w:r>
      <w:r w:rsidRPr="0033569E">
        <w:t>'s dedication to preserving the security of its marketing operations.</w:t>
      </w:r>
    </w:p>
    <w:p w14:paraId="00000033" w14:textId="77777777" w:rsidR="001903A8" w:rsidRPr="0033569E" w:rsidRDefault="006F2738">
      <w:pPr>
        <w:pStyle w:val="Heading1"/>
      </w:pPr>
      <w:bookmarkStart w:id="23" w:name="_qjue564hgwco" w:colFirst="0" w:colLast="0"/>
      <w:bookmarkStart w:id="24" w:name="_Toc151148593"/>
      <w:bookmarkEnd w:id="23"/>
      <w:r w:rsidRPr="0033569E">
        <w:lastRenderedPageBreak/>
        <w:t>Conclusion</w:t>
      </w:r>
      <w:bookmarkEnd w:id="24"/>
    </w:p>
    <w:p w14:paraId="00000034" w14:textId="0D332093" w:rsidR="001903A8" w:rsidRPr="0033569E" w:rsidRDefault="006F2738">
      <w:r w:rsidRPr="0033569E">
        <w:t xml:space="preserve">In a nutshell, </w:t>
      </w:r>
      <w:r w:rsidR="005D75F4" w:rsidRPr="0033569E">
        <w:t>Amazon</w:t>
      </w:r>
      <w:r w:rsidRPr="0033569E">
        <w:t xml:space="preserve">, a multinational corporation, </w:t>
      </w:r>
      <w:r w:rsidR="00B867A0" w:rsidRPr="0033569E">
        <w:t>skilfully</w:t>
      </w:r>
      <w:r w:rsidRPr="0033569E">
        <w:t xml:space="preserve"> handled the complex obstacles posed by the post-Covid-19 environment, exhibiting strategic flexibility and resilience. </w:t>
      </w:r>
      <w:r w:rsidR="005D75F4" w:rsidRPr="0033569E">
        <w:t>Amazon</w:t>
      </w:r>
      <w:r w:rsidRPr="0033569E">
        <w:t xml:space="preserve"> made significant investments in information technology and analytics due to the ongoing development of digitalization, which made it possible to run </w:t>
      </w:r>
      <w:r w:rsidR="00B867A0" w:rsidRPr="0033569E">
        <w:t>individualized</w:t>
      </w:r>
      <w:r w:rsidRPr="0033569E">
        <w:t xml:space="preserve"> marketing campaigns and streamline supply chain procedures. </w:t>
      </w:r>
      <w:r w:rsidR="005D75F4" w:rsidRPr="0033569E">
        <w:t>Amazon</w:t>
      </w:r>
      <w:r w:rsidRPr="0033569E">
        <w:t xml:space="preserve"> tackled the issue of growing energy prices by including environmental sustainability within its advertising duties and coordinating environmental objectives with consumer pricing tactics. The millennial generation's societal impact on marketing called for a sophisticated strategy </w:t>
      </w:r>
      <w:r w:rsidR="00B867A0" w:rsidRPr="0033569E">
        <w:t>emphasizing</w:t>
      </w:r>
      <w:r w:rsidRPr="0033569E">
        <w:t xml:space="preserve"> principles like fair trade and environmental responsibility while </w:t>
      </w:r>
      <w:r w:rsidR="00B867A0" w:rsidRPr="0033569E">
        <w:t>utilizing</w:t>
      </w:r>
      <w:r w:rsidRPr="0033569E">
        <w:t xml:space="preserve"> data-driven insights. </w:t>
      </w:r>
      <w:r w:rsidR="005D75F4" w:rsidRPr="0033569E">
        <w:t>Amazon</w:t>
      </w:r>
      <w:r w:rsidRPr="0033569E">
        <w:t xml:space="preserve"> put personnel management, upskilling, and technology innovations first in order to preserve operational efficiency while dealing with a staffing shortfall. </w:t>
      </w:r>
      <w:r w:rsidR="005D75F4" w:rsidRPr="0033569E">
        <w:t>Amazon</w:t>
      </w:r>
      <w:r w:rsidRPr="0033569E">
        <w:t xml:space="preserve"> adopted digital collaboration tools to promote a culture of trust and responsibility while adjusting to flexible working conditions. </w:t>
      </w:r>
      <w:r w:rsidR="005D75F4" w:rsidRPr="0033569E">
        <w:t>Amazon</w:t>
      </w:r>
      <w:r w:rsidRPr="0033569E">
        <w:t xml:space="preserve"> achieved a harmonic equilibrium between technological and human-focused marketing practices by deliberately integrating AI into marketing and implementing strong cybersecurity measures in response to the rise of cyber threats. </w:t>
      </w:r>
      <w:r w:rsidR="007E707B" w:rsidRPr="0033569E">
        <w:t xml:space="preserve">Through proactive answers to these challenges, </w:t>
      </w:r>
      <w:r w:rsidR="005D75F4" w:rsidRPr="0033569E">
        <w:t>Amazon</w:t>
      </w:r>
      <w:r w:rsidR="007E707B" w:rsidRPr="0033569E">
        <w:t xml:space="preserve"> has demonstrated its commitment to capitalizing on changing business circumstances to maintain a competitive edge</w:t>
      </w:r>
      <w:r w:rsidRPr="0033569E">
        <w:t>.</w:t>
      </w:r>
    </w:p>
    <w:p w14:paraId="00000035" w14:textId="77777777" w:rsidR="001903A8" w:rsidRPr="0033569E" w:rsidRDefault="006F2738">
      <w:r w:rsidRPr="0033569E">
        <w:br w:type="page"/>
      </w:r>
    </w:p>
    <w:p w14:paraId="00000036" w14:textId="77777777" w:rsidR="001903A8" w:rsidRPr="0033569E" w:rsidRDefault="006F2738">
      <w:pPr>
        <w:pStyle w:val="Heading1"/>
      </w:pPr>
      <w:bookmarkStart w:id="25" w:name="_k9xwtryycqcy" w:colFirst="0" w:colLast="0"/>
      <w:bookmarkStart w:id="26" w:name="_Toc151148594"/>
      <w:bookmarkEnd w:id="25"/>
      <w:r w:rsidRPr="0033569E">
        <w:lastRenderedPageBreak/>
        <w:t>References</w:t>
      </w:r>
      <w:bookmarkEnd w:id="26"/>
    </w:p>
    <w:p w14:paraId="15A8691B" w14:textId="77777777" w:rsidR="005B136A" w:rsidRPr="0033569E" w:rsidRDefault="005B136A">
      <w:r w:rsidRPr="0033569E">
        <w:t>Ali, BJ, and Anwar, G. 2021. An Empirical Study of Employees’ Motivation and its Influence Job Satisfaction. International Journal of Engineering, Business and Management, 5(2), pp.21-30.</w:t>
      </w:r>
    </w:p>
    <w:p w14:paraId="78D4FB22" w14:textId="77777777" w:rsidR="005B136A" w:rsidRPr="0033569E" w:rsidRDefault="005B136A">
      <w:r w:rsidRPr="0033569E">
        <w:t xml:space="preserve">Amazon, 2022. </w:t>
      </w:r>
      <w:r w:rsidRPr="0033569E">
        <w:rPr>
          <w:i/>
          <w:iCs/>
        </w:rPr>
        <w:t>Amazon's COVID-19</w:t>
      </w:r>
      <w:r w:rsidRPr="0033569E">
        <w:t>. Available at: https://www.aboutamazon.com/news/company-news/amazons-covid-19-blog-updates-on-how-were-responding-to-the-crisis (Accessed on: 12 November, 2023).</w:t>
      </w:r>
    </w:p>
    <w:p w14:paraId="1DB34EC0" w14:textId="77777777" w:rsidR="005B136A" w:rsidRPr="0033569E" w:rsidRDefault="005B136A">
      <w:r w:rsidRPr="0033569E">
        <w:t xml:space="preserve">Amazon, 2022. </w:t>
      </w:r>
      <w:r w:rsidRPr="0033569E">
        <w:rPr>
          <w:i/>
          <w:iCs/>
        </w:rPr>
        <w:t>Introducing the $1 billion Amazon Industrial Innovation Fund</w:t>
      </w:r>
      <w:r w:rsidRPr="0033569E">
        <w:t>. Available at: https://www.aboutamazon.com/news/innovation-at-amazon/introducing-the-1-billion-amazon-industrial-innovation-fund (Accessed on: 12 November, 2023).</w:t>
      </w:r>
    </w:p>
    <w:p w14:paraId="02E0D7EC" w14:textId="77777777" w:rsidR="005B136A" w:rsidRPr="0033569E" w:rsidRDefault="005B136A">
      <w:r w:rsidRPr="0033569E">
        <w:t xml:space="preserve">Amazon, 2023. </w:t>
      </w:r>
      <w:r w:rsidRPr="0033569E">
        <w:rPr>
          <w:i/>
          <w:iCs/>
        </w:rPr>
        <w:t>What is Artificial Intelligence (AI)?</w:t>
      </w:r>
      <w:r w:rsidRPr="0033569E">
        <w:t xml:space="preserve"> Available at: https://aws.amazon.com/what-is/artificial-intelligence/ (Accessed on: 12 November, 2023).</w:t>
      </w:r>
    </w:p>
    <w:p w14:paraId="06C826BF" w14:textId="77777777" w:rsidR="005B136A" w:rsidRPr="0033569E" w:rsidRDefault="005B136A">
      <w:r w:rsidRPr="0033569E">
        <w:t xml:space="preserve">Business News Daily, 2023. </w:t>
      </w:r>
      <w:r w:rsidRPr="0033569E">
        <w:rPr>
          <w:i/>
        </w:rPr>
        <w:t>Why Do Employees Prefer Flexible Work Arrangements?</w:t>
      </w:r>
      <w:r w:rsidRPr="0033569E">
        <w:t xml:space="preserve"> Available at: https://www.businessnewsdaily.com/flexible-work-arrangements (Accessed on: 12 November, 2023).</w:t>
      </w:r>
    </w:p>
    <w:p w14:paraId="47830EBB" w14:textId="77777777" w:rsidR="005B136A" w:rsidRPr="0033569E" w:rsidRDefault="005B136A">
      <w:proofErr w:type="spellStart"/>
      <w:r w:rsidRPr="0033569E">
        <w:t>Businesswire</w:t>
      </w:r>
      <w:proofErr w:type="spellEnd"/>
      <w:r w:rsidRPr="0033569E">
        <w:t xml:space="preserve">, 2020. </w:t>
      </w:r>
      <w:r w:rsidRPr="0033569E">
        <w:rPr>
          <w:i/>
        </w:rPr>
        <w:t xml:space="preserve">Worldwide Spending on Artificial Intelligence Is Expected to Double in Four Years, Reaching $110 Billion in 2024. </w:t>
      </w:r>
      <w:r w:rsidRPr="0033569E">
        <w:t>Available at: https://www.businesswire.com/news/home/20200825005099/en/Worldwide-Spending-on-Artificial-Intelligence-Is-Expected-to-Double-in-Four-Years-Reaching-110-Billion-in-2024-According-to-New-IDC-Spending-Guide#:~:text=The%20compound%20annual%20growth%20rate,Worldwide%20Artificial%20Intelligence%20Spending%20Guide. (Accessed on: 12 November, 2023).</w:t>
      </w:r>
    </w:p>
    <w:p w14:paraId="09D90640" w14:textId="77777777" w:rsidR="005B136A" w:rsidRPr="0033569E" w:rsidRDefault="005B136A">
      <w:r w:rsidRPr="0033569E">
        <w:t>Campbell, C., Sands, S., Ferraro, C., Tsao, H.Y.J. and Mavrommatis, A., 2020. From data to action: How marketers can leverage AI. Business horizons, 63(2), pp.227-243.</w:t>
      </w:r>
    </w:p>
    <w:p w14:paraId="65D18623" w14:textId="77777777" w:rsidR="005B136A" w:rsidRPr="0033569E" w:rsidRDefault="005B136A">
      <w:r w:rsidRPr="0033569E">
        <w:t>Ceesay, L.B., 2020. Building a high customer experience management organization: Toward customer-centricity. Jindal Journal of Business Research, 9(2), pp.162-175.</w:t>
      </w:r>
    </w:p>
    <w:p w14:paraId="3213D218" w14:textId="77777777" w:rsidR="005B136A" w:rsidRPr="0033569E" w:rsidRDefault="005B136A">
      <w:r w:rsidRPr="0033569E">
        <w:lastRenderedPageBreak/>
        <w:t xml:space="preserve">Cybercrime Magazine, 2020. </w:t>
      </w:r>
      <w:r w:rsidRPr="0033569E">
        <w:rPr>
          <w:i/>
        </w:rPr>
        <w:t>Cybercrime To Cost The World $10.5 Trillion Annually By 2025.</w:t>
      </w:r>
      <w:r w:rsidRPr="0033569E">
        <w:t xml:space="preserve"> Available at: https://cybersecurityventures.com/hackerpocalypse-cybercrime-report-2016/ (Accessed on: 12 November, 2023).</w:t>
      </w:r>
    </w:p>
    <w:p w14:paraId="3D6FB358" w14:textId="77777777" w:rsidR="005B136A" w:rsidRPr="0033569E" w:rsidRDefault="005B136A">
      <w:proofErr w:type="spellStart"/>
      <w:r w:rsidRPr="0033569E">
        <w:t>Faroque</w:t>
      </w:r>
      <w:proofErr w:type="spellEnd"/>
      <w:r w:rsidRPr="0033569E">
        <w:t>, A.R., Quader, E., Gani, M.O. and Mortazavi, S., 2022. The Role of NGOs in CSR: A Comparison of NGOs' Practices of and Influences on CSR in Developing and Developed Countries. Comparative CSR and Sustainability, pp.109-125.</w:t>
      </w:r>
    </w:p>
    <w:p w14:paraId="013FFB88" w14:textId="77777777" w:rsidR="005B136A" w:rsidRPr="0033569E" w:rsidRDefault="005B136A">
      <w:r w:rsidRPr="0033569E">
        <w:t xml:space="preserve">Forbes, 2018. </w:t>
      </w:r>
      <w:r w:rsidRPr="0033569E">
        <w:rPr>
          <w:i/>
          <w:iCs/>
        </w:rPr>
        <w:t>Understanding the Research on Millennial Shopping</w:t>
      </w:r>
      <w:r w:rsidRPr="0033569E">
        <w:t>. https://www.forbes.com/sites/forbesagencycouncil/2018/06/04/understanding-the-research-on-millennial-shopping-behaviors/ (Accessed on: 12 November, 2023).</w:t>
      </w:r>
    </w:p>
    <w:p w14:paraId="0EA14B9A" w14:textId="77777777" w:rsidR="005B136A" w:rsidRPr="0033569E" w:rsidRDefault="005B136A">
      <w:r w:rsidRPr="0033569E">
        <w:t>Hastig, G.M. and Sodhi, M.S., 2020. Blockchain for supply chain traceability: Business requirements and critical success factors. Production and Operations Management, 29(4), pp.935-954.</w:t>
      </w:r>
    </w:p>
    <w:p w14:paraId="5CDE1974" w14:textId="77777777" w:rsidR="005B136A" w:rsidRPr="0033569E" w:rsidRDefault="005B136A">
      <w:r w:rsidRPr="0033569E">
        <w:t>Ilca, L.F., Lucian, O.P. and Balan, T.C., 2023. Enhancing Cyber-Resilience for Small and Medium-Sized Organizations with Prescriptive Malware Analysis, Detection and Response. Sensors, 23(15), p.6757.</w:t>
      </w:r>
    </w:p>
    <w:p w14:paraId="4F83598F" w14:textId="77777777" w:rsidR="005B136A" w:rsidRPr="0033569E" w:rsidRDefault="005B136A">
      <w:r w:rsidRPr="0033569E">
        <w:t>Khanra, S., Kaur, P., Joseph, R.P., Malik, A. and Dhir, A., 2022. A resource</w:t>
      </w:r>
      <w:r w:rsidRPr="0033569E">
        <w:rPr>
          <w:rFonts w:ascii="Cambria Math" w:hAnsi="Cambria Math" w:cs="Cambria Math"/>
        </w:rPr>
        <w:t>‐</w:t>
      </w:r>
      <w:r w:rsidRPr="0033569E">
        <w:t>based view of green innovation as a strategic firm resource: Present status and future directions. Business Strategy and the Environment, 31(4), pp.1395-1413.</w:t>
      </w:r>
    </w:p>
    <w:p w14:paraId="7D0FA002" w14:textId="77777777" w:rsidR="005B136A" w:rsidRPr="0033569E" w:rsidRDefault="005B136A">
      <w:r w:rsidRPr="0033569E">
        <w:t>Kim, J.H., Kim, M., Kwak, D.W. and Lee, S., 2022. Home-tutoring services assisted with technology: Investigating the role of artificial intelligence using a randomized field experiment. Journal of Marketing Research, 59(1), pp.79-96.</w:t>
      </w:r>
    </w:p>
    <w:p w14:paraId="5B7A5D7E" w14:textId="77777777" w:rsidR="005B136A" w:rsidRPr="0033569E" w:rsidRDefault="005B136A">
      <w:r w:rsidRPr="0033569E">
        <w:t xml:space="preserve">Marion, T.J. and </w:t>
      </w:r>
      <w:proofErr w:type="spellStart"/>
      <w:r w:rsidRPr="0033569E">
        <w:t>Fixson</w:t>
      </w:r>
      <w:proofErr w:type="spellEnd"/>
      <w:r w:rsidRPr="0033569E">
        <w:t>, S.K., 2021. The transformation of the innovation process: How digital tools are changing work, collaboration, and organizations in new product development. Journal of Product Innovation Management, 38(1), pp.192-215.</w:t>
      </w:r>
    </w:p>
    <w:p w14:paraId="006192DA" w14:textId="77777777" w:rsidR="005B136A" w:rsidRPr="0033569E" w:rsidRDefault="005B136A">
      <w:r w:rsidRPr="0033569E">
        <w:t>McDaniel Jr, C. and Gates, R., 2018. Marketing research. John Wiley &amp; Sons.</w:t>
      </w:r>
    </w:p>
    <w:p w14:paraId="3A4B7423" w14:textId="77777777" w:rsidR="005B136A" w:rsidRPr="0033569E" w:rsidRDefault="005B136A">
      <w:proofErr w:type="spellStart"/>
      <w:r w:rsidRPr="0033569E">
        <w:t>Msci</w:t>
      </w:r>
      <w:proofErr w:type="spellEnd"/>
      <w:r w:rsidRPr="0033569E">
        <w:t xml:space="preserve">, 2023. </w:t>
      </w:r>
      <w:r w:rsidRPr="0033569E">
        <w:rPr>
          <w:i/>
        </w:rPr>
        <w:t>Millennials - Demographic change and the impact of a generation - MSCI.</w:t>
      </w:r>
      <w:r w:rsidRPr="0033569E">
        <w:t xml:space="preserve"> Available at: https://www.msci.com/documents/1296102/23766493/ThematicIndexInsight-</w:t>
      </w:r>
      <w:r w:rsidRPr="0033569E">
        <w:lastRenderedPageBreak/>
        <w:t>Millenials-cbr-en.pdf&amp;ved=2ahUKEwjIsO-T_sOCAxU_rlYBHeN-BWoQFnoECAwQBQ&amp;usg=AOvVaw2Xt2S6QOAaa1iaWRCRIf7J (Accessed on: 12 November, 2023).  (Accessed on: 12 November, 2023).</w:t>
      </w:r>
    </w:p>
    <w:p w14:paraId="7BB32C5E" w14:textId="77777777" w:rsidR="005B136A" w:rsidRPr="0033569E" w:rsidRDefault="005B136A">
      <w:r w:rsidRPr="0033569E">
        <w:t>Mustafa, A.S. and Garcia, M.B., 2021, November. Theories integrated with technology acceptance model (TAM) in online learning acceptance and continuance intention: A systematic review. In 2021 1st Conference on online teaching for mobile education (OT4ME) (pp. 68-72). IEEE.</w:t>
      </w:r>
    </w:p>
    <w:p w14:paraId="23BA0F95" w14:textId="77777777" w:rsidR="005B136A" w:rsidRPr="0033569E" w:rsidRDefault="005B136A">
      <w:r w:rsidRPr="0033569E">
        <w:t xml:space="preserve">OECD, 2020. </w:t>
      </w:r>
      <w:r w:rsidRPr="0033569E">
        <w:rPr>
          <w:i/>
        </w:rPr>
        <w:t>The impact of coronavirus (COVID-19) and the global oil price shock on the fiscal position of oil-exporting developing countries.</w:t>
      </w:r>
      <w:r w:rsidRPr="0033569E">
        <w:t xml:space="preserve"> Available at: https://www.oecd.org/coronavirus/policy-responses/the-impact-of-coronavirus-covid-19-and-the-global-oil-price-shock-on-the-fiscal-position-of-oil-exporting-developing-countries-8bafbd95/ (Accessed on: 12 November, 2023).</w:t>
      </w:r>
    </w:p>
    <w:p w14:paraId="33F47D4E" w14:textId="77777777" w:rsidR="005B136A" w:rsidRPr="0033569E" w:rsidRDefault="005B136A">
      <w:proofErr w:type="spellStart"/>
      <w:r w:rsidRPr="0033569E">
        <w:t>Prastyaningtyas</w:t>
      </w:r>
      <w:proofErr w:type="spellEnd"/>
      <w:r w:rsidRPr="0033569E">
        <w:t xml:space="preserve">, E.W., </w:t>
      </w:r>
      <w:proofErr w:type="spellStart"/>
      <w:r w:rsidRPr="0033569E">
        <w:t>Ausat</w:t>
      </w:r>
      <w:proofErr w:type="spellEnd"/>
      <w:r w:rsidRPr="0033569E">
        <w:t xml:space="preserve">, A.M.A., Muhamad, L.F., </w:t>
      </w:r>
      <w:proofErr w:type="spellStart"/>
      <w:r w:rsidRPr="0033569E">
        <w:t>Wanof</w:t>
      </w:r>
      <w:proofErr w:type="spellEnd"/>
      <w:r w:rsidRPr="0033569E">
        <w:t xml:space="preserve">, M.I. and </w:t>
      </w:r>
      <w:proofErr w:type="spellStart"/>
      <w:r w:rsidRPr="0033569E">
        <w:t>Suherlan</w:t>
      </w:r>
      <w:proofErr w:type="spellEnd"/>
      <w:r w:rsidRPr="0033569E">
        <w:t xml:space="preserve">, S., 2023. The Role of Information Technology in Improving Human Resources Career Development. </w:t>
      </w:r>
      <w:proofErr w:type="spellStart"/>
      <w:r w:rsidRPr="0033569E">
        <w:t>Jurnal</w:t>
      </w:r>
      <w:proofErr w:type="spellEnd"/>
      <w:r w:rsidRPr="0033569E">
        <w:t xml:space="preserve"> </w:t>
      </w:r>
      <w:proofErr w:type="spellStart"/>
      <w:r w:rsidRPr="0033569E">
        <w:t>Teknologi</w:t>
      </w:r>
      <w:proofErr w:type="spellEnd"/>
      <w:r w:rsidRPr="0033569E">
        <w:t xml:space="preserve"> Dan </w:t>
      </w:r>
      <w:proofErr w:type="spellStart"/>
      <w:r w:rsidRPr="0033569E">
        <w:t>Sistem</w:t>
      </w:r>
      <w:proofErr w:type="spellEnd"/>
      <w:r w:rsidRPr="0033569E">
        <w:t xml:space="preserve"> </w:t>
      </w:r>
      <w:proofErr w:type="spellStart"/>
      <w:r w:rsidRPr="0033569E">
        <w:t>Informasi</w:t>
      </w:r>
      <w:proofErr w:type="spellEnd"/>
      <w:r w:rsidRPr="0033569E">
        <w:t xml:space="preserve"> </w:t>
      </w:r>
      <w:proofErr w:type="spellStart"/>
      <w:r w:rsidRPr="0033569E">
        <w:t>Bisnis</w:t>
      </w:r>
      <w:proofErr w:type="spellEnd"/>
      <w:r w:rsidRPr="0033569E">
        <w:t>, 5(3), pp.266-275.</w:t>
      </w:r>
    </w:p>
    <w:p w14:paraId="4577D953" w14:textId="77777777" w:rsidR="005B136A" w:rsidRPr="0033569E" w:rsidRDefault="005B136A">
      <w:r w:rsidRPr="0033569E">
        <w:t xml:space="preserve">Statista, 2022. </w:t>
      </w:r>
      <w:r w:rsidRPr="0033569E">
        <w:rPr>
          <w:i/>
        </w:rPr>
        <w:t>Global Amazon retail e-commerce sales 2021.</w:t>
      </w:r>
      <w:r w:rsidRPr="0033569E">
        <w:t xml:space="preserve"> Available at: https://www.statista.com/statistics/1103390/amazon-retail-ecommerce-sales-global/ (Accessed on: 12 November, 2023).</w:t>
      </w:r>
    </w:p>
    <w:p w14:paraId="21D923A4" w14:textId="77777777" w:rsidR="005B136A" w:rsidRPr="0033569E" w:rsidRDefault="005B136A">
      <w:proofErr w:type="spellStart"/>
      <w:r w:rsidRPr="0033569E">
        <w:t>Sudirjo</w:t>
      </w:r>
      <w:proofErr w:type="spellEnd"/>
      <w:r w:rsidRPr="0033569E">
        <w:t>, F., 2023. Marketing Strategy in Improving Product Competitiveness in the Global Market. Journal of Contemporary Administration and Management (ADMAN), 1(2), pp.63-69.</w:t>
      </w:r>
    </w:p>
    <w:p w14:paraId="2238FFEE" w14:textId="77777777" w:rsidR="005B136A" w:rsidRPr="0033569E" w:rsidRDefault="005B136A">
      <w:r w:rsidRPr="0033569E">
        <w:t>Vox, 2022. Leaked Amazon memo warns the company is running out of Labors. Available at: https://www.vox.com/recode/23170900/leaked-amazon-memo-warehouses-hiring-shortage#:~:text=Amazon's%20attrition%20rates%20were%20123,2020%2C%20according%20to%20Bureau%20of (Accessed on: 12 November, 2023).</w:t>
      </w:r>
    </w:p>
    <w:p w14:paraId="7FBF0D85" w14:textId="77777777" w:rsidR="005B136A" w:rsidRPr="0033569E" w:rsidRDefault="005B136A">
      <w:r w:rsidRPr="0033569E">
        <w:t>Wieland, A., 2021. Dancing the supply chain: Toward transformative supply chain management. Journal of Supply Chain Management, 57(1), pp.58-73.</w:t>
      </w:r>
    </w:p>
    <w:p w14:paraId="00000057" w14:textId="77777777" w:rsidR="001903A8" w:rsidRPr="0033569E" w:rsidRDefault="001903A8">
      <w:pPr>
        <w:rPr>
          <w:b/>
          <w:sz w:val="28"/>
          <w:szCs w:val="28"/>
        </w:rPr>
      </w:pPr>
    </w:p>
    <w:sectPr w:rsidR="001903A8" w:rsidRPr="0033569E" w:rsidSect="00CE07D6">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F19BDC" w14:textId="77777777" w:rsidR="00636C57" w:rsidRDefault="00636C57" w:rsidP="000F62E6">
      <w:pPr>
        <w:spacing w:before="0" w:after="0" w:line="240" w:lineRule="auto"/>
      </w:pPr>
      <w:r>
        <w:separator/>
      </w:r>
    </w:p>
  </w:endnote>
  <w:endnote w:type="continuationSeparator" w:id="0">
    <w:p w14:paraId="37F526B9" w14:textId="77777777" w:rsidR="00636C57" w:rsidRDefault="00636C57" w:rsidP="000F62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2462011"/>
      <w:docPartObj>
        <w:docPartGallery w:val="Page Numbers (Bottom of Page)"/>
        <w:docPartUnique/>
      </w:docPartObj>
    </w:sdtPr>
    <w:sdtEndPr>
      <w:rPr>
        <w:noProof/>
        <w:sz w:val="20"/>
        <w:szCs w:val="20"/>
      </w:rPr>
    </w:sdtEndPr>
    <w:sdtContent>
      <w:p w14:paraId="38382AC6" w14:textId="39FCE7AC" w:rsidR="000F62E6" w:rsidRPr="000F62E6" w:rsidRDefault="000F62E6">
        <w:pPr>
          <w:pStyle w:val="Footer"/>
          <w:jc w:val="right"/>
          <w:rPr>
            <w:sz w:val="20"/>
            <w:szCs w:val="20"/>
          </w:rPr>
        </w:pPr>
        <w:r w:rsidRPr="000F62E6">
          <w:rPr>
            <w:sz w:val="20"/>
            <w:szCs w:val="20"/>
          </w:rPr>
          <w:fldChar w:fldCharType="begin"/>
        </w:r>
        <w:r w:rsidRPr="000F62E6">
          <w:rPr>
            <w:sz w:val="20"/>
            <w:szCs w:val="20"/>
          </w:rPr>
          <w:instrText xml:space="preserve"> PAGE   \* MERGEFORMAT </w:instrText>
        </w:r>
        <w:r w:rsidRPr="000F62E6">
          <w:rPr>
            <w:sz w:val="20"/>
            <w:szCs w:val="20"/>
          </w:rPr>
          <w:fldChar w:fldCharType="separate"/>
        </w:r>
        <w:r w:rsidRPr="000F62E6">
          <w:rPr>
            <w:noProof/>
            <w:sz w:val="20"/>
            <w:szCs w:val="20"/>
          </w:rPr>
          <w:t>2</w:t>
        </w:r>
        <w:r w:rsidRPr="000F62E6">
          <w:rPr>
            <w:noProof/>
            <w:sz w:val="20"/>
            <w:szCs w:val="20"/>
          </w:rPr>
          <w:fldChar w:fldCharType="end"/>
        </w:r>
      </w:p>
    </w:sdtContent>
  </w:sdt>
  <w:p w14:paraId="0066B459" w14:textId="77777777" w:rsidR="000F62E6" w:rsidRDefault="000F62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D9D4F0" w14:textId="77777777" w:rsidR="00636C57" w:rsidRDefault="00636C57" w:rsidP="000F62E6">
      <w:pPr>
        <w:spacing w:before="0" w:after="0" w:line="240" w:lineRule="auto"/>
      </w:pPr>
      <w:r>
        <w:separator/>
      </w:r>
    </w:p>
  </w:footnote>
  <w:footnote w:type="continuationSeparator" w:id="0">
    <w:p w14:paraId="01C3689A" w14:textId="77777777" w:rsidR="00636C57" w:rsidRDefault="00636C57" w:rsidP="000F62E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03A8"/>
    <w:rsid w:val="000A70EA"/>
    <w:rsid w:val="000B0522"/>
    <w:rsid w:val="000E1A1D"/>
    <w:rsid w:val="000F1AC1"/>
    <w:rsid w:val="000F6128"/>
    <w:rsid w:val="000F62E6"/>
    <w:rsid w:val="00140795"/>
    <w:rsid w:val="00143F9A"/>
    <w:rsid w:val="00152599"/>
    <w:rsid w:val="001852F0"/>
    <w:rsid w:val="001903A8"/>
    <w:rsid w:val="001A0D43"/>
    <w:rsid w:val="001A1837"/>
    <w:rsid w:val="001B1E10"/>
    <w:rsid w:val="00251649"/>
    <w:rsid w:val="00275BC4"/>
    <w:rsid w:val="00282A1D"/>
    <w:rsid w:val="00286B3E"/>
    <w:rsid w:val="00287982"/>
    <w:rsid w:val="002975D2"/>
    <w:rsid w:val="002A66FD"/>
    <w:rsid w:val="002A6A16"/>
    <w:rsid w:val="002C33AD"/>
    <w:rsid w:val="0033569E"/>
    <w:rsid w:val="0033688D"/>
    <w:rsid w:val="00343541"/>
    <w:rsid w:val="0037357D"/>
    <w:rsid w:val="003772D4"/>
    <w:rsid w:val="003A1A3D"/>
    <w:rsid w:val="003A6F94"/>
    <w:rsid w:val="003B71BC"/>
    <w:rsid w:val="00401005"/>
    <w:rsid w:val="00404B11"/>
    <w:rsid w:val="004067F4"/>
    <w:rsid w:val="00413E8A"/>
    <w:rsid w:val="00445D93"/>
    <w:rsid w:val="0045572D"/>
    <w:rsid w:val="00456404"/>
    <w:rsid w:val="00456900"/>
    <w:rsid w:val="00460165"/>
    <w:rsid w:val="004704BA"/>
    <w:rsid w:val="00472FF0"/>
    <w:rsid w:val="004E0629"/>
    <w:rsid w:val="004E2137"/>
    <w:rsid w:val="004E786A"/>
    <w:rsid w:val="00523602"/>
    <w:rsid w:val="00523908"/>
    <w:rsid w:val="00562A5F"/>
    <w:rsid w:val="005728E4"/>
    <w:rsid w:val="00581052"/>
    <w:rsid w:val="00587FF1"/>
    <w:rsid w:val="00594A38"/>
    <w:rsid w:val="005B136A"/>
    <w:rsid w:val="005D75F4"/>
    <w:rsid w:val="005E762A"/>
    <w:rsid w:val="006116F5"/>
    <w:rsid w:val="00612590"/>
    <w:rsid w:val="00622EFA"/>
    <w:rsid w:val="006265AC"/>
    <w:rsid w:val="00634076"/>
    <w:rsid w:val="00636C57"/>
    <w:rsid w:val="00673365"/>
    <w:rsid w:val="006A47F6"/>
    <w:rsid w:val="006E053B"/>
    <w:rsid w:val="006F041A"/>
    <w:rsid w:val="006F2738"/>
    <w:rsid w:val="006F7DD3"/>
    <w:rsid w:val="00710F01"/>
    <w:rsid w:val="00752203"/>
    <w:rsid w:val="00757C97"/>
    <w:rsid w:val="007605FB"/>
    <w:rsid w:val="00791926"/>
    <w:rsid w:val="007C7353"/>
    <w:rsid w:val="007C75E8"/>
    <w:rsid w:val="007E707B"/>
    <w:rsid w:val="007F5BC1"/>
    <w:rsid w:val="00827D90"/>
    <w:rsid w:val="0086619B"/>
    <w:rsid w:val="008A1594"/>
    <w:rsid w:val="008B2F6F"/>
    <w:rsid w:val="008B4340"/>
    <w:rsid w:val="008D5D18"/>
    <w:rsid w:val="008E36F2"/>
    <w:rsid w:val="008E5202"/>
    <w:rsid w:val="0091214D"/>
    <w:rsid w:val="009141FD"/>
    <w:rsid w:val="00926B04"/>
    <w:rsid w:val="00951F9F"/>
    <w:rsid w:val="009C1DF4"/>
    <w:rsid w:val="009C24F4"/>
    <w:rsid w:val="009D5DDF"/>
    <w:rsid w:val="00A17F97"/>
    <w:rsid w:val="00A249F5"/>
    <w:rsid w:val="00A40C82"/>
    <w:rsid w:val="00A501D5"/>
    <w:rsid w:val="00A5767F"/>
    <w:rsid w:val="00A84694"/>
    <w:rsid w:val="00A93351"/>
    <w:rsid w:val="00AB30C8"/>
    <w:rsid w:val="00AB40AF"/>
    <w:rsid w:val="00AF6D6B"/>
    <w:rsid w:val="00B52F48"/>
    <w:rsid w:val="00B85B51"/>
    <w:rsid w:val="00B867A0"/>
    <w:rsid w:val="00BC44C0"/>
    <w:rsid w:val="00C05B25"/>
    <w:rsid w:val="00C15B58"/>
    <w:rsid w:val="00C33F0C"/>
    <w:rsid w:val="00C475F2"/>
    <w:rsid w:val="00C91222"/>
    <w:rsid w:val="00C97230"/>
    <w:rsid w:val="00CA515C"/>
    <w:rsid w:val="00CB3A67"/>
    <w:rsid w:val="00CB50A9"/>
    <w:rsid w:val="00CC04C9"/>
    <w:rsid w:val="00CE07D6"/>
    <w:rsid w:val="00CE0A3E"/>
    <w:rsid w:val="00CE29DD"/>
    <w:rsid w:val="00CF2EC5"/>
    <w:rsid w:val="00D237DE"/>
    <w:rsid w:val="00D24D80"/>
    <w:rsid w:val="00D40325"/>
    <w:rsid w:val="00D43535"/>
    <w:rsid w:val="00DB0C02"/>
    <w:rsid w:val="00DD629D"/>
    <w:rsid w:val="00DE1255"/>
    <w:rsid w:val="00DE1911"/>
    <w:rsid w:val="00E21DD2"/>
    <w:rsid w:val="00E468C3"/>
    <w:rsid w:val="00E46B94"/>
    <w:rsid w:val="00E62838"/>
    <w:rsid w:val="00E85B16"/>
    <w:rsid w:val="00E9552D"/>
    <w:rsid w:val="00EA5E63"/>
    <w:rsid w:val="00EF7108"/>
    <w:rsid w:val="00F01620"/>
    <w:rsid w:val="00F273F1"/>
    <w:rsid w:val="00F63641"/>
    <w:rsid w:val="00F7560C"/>
    <w:rsid w:val="00F76B93"/>
    <w:rsid w:val="00F7775F"/>
    <w:rsid w:val="00FA5335"/>
    <w:rsid w:val="00FA6110"/>
    <w:rsid w:val="00FB6569"/>
    <w:rsid w:val="00FC35D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184E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after="80"/>
      <w:outlineLvl w:val="4"/>
    </w:pPr>
    <w:rPr>
      <w:color w:val="666666"/>
      <w:sz w:val="22"/>
      <w:szCs w:val="22"/>
    </w:rPr>
  </w:style>
  <w:style w:type="paragraph" w:styleId="Heading6">
    <w:name w:val="heading 6"/>
    <w:basedOn w:val="Normal"/>
    <w:next w:val="Normal"/>
    <w:uiPriority w:val="9"/>
    <w:semiHidden/>
    <w:unhideWhenUsed/>
    <w:qFormat/>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color w:val="666666"/>
      <w:sz w:val="30"/>
      <w:szCs w:val="30"/>
    </w:rPr>
  </w:style>
  <w:style w:type="paragraph" w:styleId="Header">
    <w:name w:val="header"/>
    <w:basedOn w:val="Normal"/>
    <w:link w:val="HeaderChar"/>
    <w:uiPriority w:val="99"/>
    <w:unhideWhenUsed/>
    <w:rsid w:val="000F62E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F62E6"/>
  </w:style>
  <w:style w:type="paragraph" w:styleId="Footer">
    <w:name w:val="footer"/>
    <w:basedOn w:val="Normal"/>
    <w:link w:val="FooterChar"/>
    <w:uiPriority w:val="99"/>
    <w:unhideWhenUsed/>
    <w:rsid w:val="000F62E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F62E6"/>
  </w:style>
  <w:style w:type="paragraph" w:styleId="TOCHeading">
    <w:name w:val="TOC Heading"/>
    <w:basedOn w:val="Heading1"/>
    <w:next w:val="Normal"/>
    <w:uiPriority w:val="39"/>
    <w:unhideWhenUsed/>
    <w:qFormat/>
    <w:rsid w:val="000F62E6"/>
    <w:pPr>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F62E6"/>
    <w:pPr>
      <w:spacing w:after="100"/>
    </w:pPr>
  </w:style>
  <w:style w:type="character" w:styleId="Hyperlink">
    <w:name w:val="Hyperlink"/>
    <w:basedOn w:val="DefaultParagraphFont"/>
    <w:uiPriority w:val="99"/>
    <w:unhideWhenUsed/>
    <w:rsid w:val="000F62E6"/>
    <w:rPr>
      <w:color w:val="0000FF" w:themeColor="hyperlink"/>
      <w:u w:val="single"/>
    </w:rPr>
  </w:style>
  <w:style w:type="character" w:styleId="CommentReference">
    <w:name w:val="annotation reference"/>
    <w:basedOn w:val="DefaultParagraphFont"/>
    <w:uiPriority w:val="99"/>
    <w:semiHidden/>
    <w:unhideWhenUsed/>
    <w:rsid w:val="005728E4"/>
    <w:rPr>
      <w:sz w:val="16"/>
      <w:szCs w:val="16"/>
    </w:rPr>
  </w:style>
  <w:style w:type="paragraph" w:styleId="CommentText">
    <w:name w:val="annotation text"/>
    <w:basedOn w:val="Normal"/>
    <w:link w:val="CommentTextChar"/>
    <w:uiPriority w:val="99"/>
    <w:semiHidden/>
    <w:unhideWhenUsed/>
    <w:rsid w:val="005728E4"/>
    <w:pPr>
      <w:spacing w:line="240" w:lineRule="auto"/>
    </w:pPr>
    <w:rPr>
      <w:sz w:val="20"/>
      <w:szCs w:val="20"/>
    </w:rPr>
  </w:style>
  <w:style w:type="character" w:customStyle="1" w:styleId="CommentTextChar">
    <w:name w:val="Comment Text Char"/>
    <w:basedOn w:val="DefaultParagraphFont"/>
    <w:link w:val="CommentText"/>
    <w:uiPriority w:val="99"/>
    <w:semiHidden/>
    <w:rsid w:val="005728E4"/>
    <w:rPr>
      <w:sz w:val="20"/>
      <w:szCs w:val="20"/>
    </w:rPr>
  </w:style>
  <w:style w:type="paragraph" w:styleId="CommentSubject">
    <w:name w:val="annotation subject"/>
    <w:basedOn w:val="CommentText"/>
    <w:next w:val="CommentText"/>
    <w:link w:val="CommentSubjectChar"/>
    <w:uiPriority w:val="99"/>
    <w:semiHidden/>
    <w:unhideWhenUsed/>
    <w:rsid w:val="005728E4"/>
    <w:rPr>
      <w:b/>
      <w:bCs/>
    </w:rPr>
  </w:style>
  <w:style w:type="character" w:customStyle="1" w:styleId="CommentSubjectChar">
    <w:name w:val="Comment Subject Char"/>
    <w:basedOn w:val="CommentTextChar"/>
    <w:link w:val="CommentSubject"/>
    <w:uiPriority w:val="99"/>
    <w:semiHidden/>
    <w:rsid w:val="005728E4"/>
    <w:rPr>
      <w:b/>
      <w:bCs/>
      <w:sz w:val="20"/>
      <w:szCs w:val="20"/>
    </w:rPr>
  </w:style>
  <w:style w:type="character" w:styleId="PlaceholderText">
    <w:name w:val="Placeholder Text"/>
    <w:basedOn w:val="DefaultParagraphFont"/>
    <w:uiPriority w:val="99"/>
    <w:semiHidden/>
    <w:rsid w:val="006A47F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445128">
      <w:bodyDiv w:val="1"/>
      <w:marLeft w:val="0"/>
      <w:marRight w:val="0"/>
      <w:marTop w:val="0"/>
      <w:marBottom w:val="0"/>
      <w:divBdr>
        <w:top w:val="none" w:sz="0" w:space="0" w:color="auto"/>
        <w:left w:val="none" w:sz="0" w:space="0" w:color="auto"/>
        <w:bottom w:val="none" w:sz="0" w:space="0" w:color="auto"/>
        <w:right w:val="none" w:sz="0" w:space="0" w:color="auto"/>
      </w:divBdr>
    </w:div>
    <w:div w:id="355931860">
      <w:bodyDiv w:val="1"/>
      <w:marLeft w:val="0"/>
      <w:marRight w:val="0"/>
      <w:marTop w:val="0"/>
      <w:marBottom w:val="0"/>
      <w:divBdr>
        <w:top w:val="none" w:sz="0" w:space="0" w:color="auto"/>
        <w:left w:val="none" w:sz="0" w:space="0" w:color="auto"/>
        <w:bottom w:val="none" w:sz="0" w:space="0" w:color="auto"/>
        <w:right w:val="none" w:sz="0" w:space="0" w:color="auto"/>
      </w:divBdr>
    </w:div>
    <w:div w:id="484905675">
      <w:bodyDiv w:val="1"/>
      <w:marLeft w:val="0"/>
      <w:marRight w:val="0"/>
      <w:marTop w:val="0"/>
      <w:marBottom w:val="0"/>
      <w:divBdr>
        <w:top w:val="none" w:sz="0" w:space="0" w:color="auto"/>
        <w:left w:val="none" w:sz="0" w:space="0" w:color="auto"/>
        <w:bottom w:val="none" w:sz="0" w:space="0" w:color="auto"/>
        <w:right w:val="none" w:sz="0" w:space="0" w:color="auto"/>
      </w:divBdr>
    </w:div>
    <w:div w:id="1596866498">
      <w:bodyDiv w:val="1"/>
      <w:marLeft w:val="0"/>
      <w:marRight w:val="0"/>
      <w:marTop w:val="0"/>
      <w:marBottom w:val="0"/>
      <w:divBdr>
        <w:top w:val="none" w:sz="0" w:space="0" w:color="auto"/>
        <w:left w:val="none" w:sz="0" w:space="0" w:color="auto"/>
        <w:bottom w:val="none" w:sz="0" w:space="0" w:color="auto"/>
        <w:right w:val="none" w:sz="0" w:space="0" w:color="auto"/>
      </w:divBdr>
    </w:div>
    <w:div w:id="173528031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374218-E0B0-47FF-BD50-8AD24CA03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4820</Words>
  <Characters>27478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2023-11-14T18:09:00Z</dcterms:created>
  <dcterms:modified xsi:type="dcterms:W3CDTF">2023-11-22T22:03:00Z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b8edaf7b902aa28e3908c7769111a96be91a9bfece02fb6330efbe6c340d44ed</vt:lpwstr>
  </property>
</Properties>
</file>