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47B85" w14:textId="12D00E5E" w:rsidR="00D717B8" w:rsidRDefault="00BA7DD5">
      <w:r>
        <w:t>PC</w:t>
      </w:r>
      <w:r w:rsidR="004D1126">
        <w:t>2324</w:t>
      </w:r>
      <w:r>
        <w:t xml:space="preserve"> </w:t>
      </w:r>
      <w:r w:rsidR="00326280">
        <w:t xml:space="preserve">Alan Oliver </w:t>
      </w:r>
      <w:r>
        <w:t xml:space="preserve">- GWENT </w:t>
      </w:r>
      <w:r w:rsidR="00D717B8">
        <w:t>–</w:t>
      </w:r>
      <w:r>
        <w:t xml:space="preserve"> </w:t>
      </w:r>
    </w:p>
    <w:p w14:paraId="1553EE5A" w14:textId="4AC5E391" w:rsidR="00116778" w:rsidRDefault="00BA7DD5">
      <w:r>
        <w:t xml:space="preserve">PCDA – </w:t>
      </w:r>
      <w:r w:rsidR="00D717B8">
        <w:t xml:space="preserve">Student number </w:t>
      </w:r>
      <w:r>
        <w:t>2029653</w:t>
      </w:r>
    </w:p>
    <w:p w14:paraId="42C42274" w14:textId="77777777" w:rsidR="002F09D2" w:rsidRDefault="002F09D2" w:rsidP="002F09D2">
      <w:r>
        <w:t xml:space="preserve">Exam 1 07/06/2021-  </w:t>
      </w:r>
    </w:p>
    <w:p w14:paraId="24B805D2" w14:textId="77777777" w:rsidR="002F09D2" w:rsidRDefault="002F09D2">
      <w:bookmarkStart w:id="0" w:name="_GoBack"/>
      <w:bookmarkEnd w:id="0"/>
    </w:p>
    <w:p w14:paraId="7638509D" w14:textId="069A031D" w:rsidR="00BA7DD5" w:rsidRDefault="00BA7DD5"/>
    <w:p w14:paraId="5D762E19" w14:textId="33061A70" w:rsidR="00BA7DD5" w:rsidRDefault="005D252B" w:rsidP="00BA7DD5">
      <w:pPr>
        <w:pStyle w:val="ListParagraph"/>
        <w:numPr>
          <w:ilvl w:val="0"/>
          <w:numId w:val="1"/>
        </w:numPr>
      </w:pPr>
      <w:r>
        <w:t xml:space="preserve">A person </w:t>
      </w:r>
      <w:r w:rsidR="00AA4AA7">
        <w:t>is guilty of</w:t>
      </w:r>
      <w:r>
        <w:t xml:space="preserve"> </w:t>
      </w:r>
      <w:r w:rsidR="00160907">
        <w:t>an</w:t>
      </w:r>
      <w:r w:rsidR="001B3508">
        <w:t xml:space="preserve"> offence </w:t>
      </w:r>
      <w:r w:rsidR="00587D81">
        <w:t xml:space="preserve">under section 9 1(a) of the theft act 1968 </w:t>
      </w:r>
      <w:r w:rsidR="00531DCB">
        <w:t xml:space="preserve">, known as burglary, </w:t>
      </w:r>
      <w:r w:rsidR="001B3508">
        <w:t>when they enter a premises</w:t>
      </w:r>
      <w:r w:rsidR="0033353A">
        <w:t>, or any part of a premises,</w:t>
      </w:r>
      <w:r w:rsidR="001B3508">
        <w:t xml:space="preserve"> as a </w:t>
      </w:r>
      <w:r w:rsidR="0033353A">
        <w:t xml:space="preserve">trespasser, with </w:t>
      </w:r>
      <w:r w:rsidR="00CA3B6E">
        <w:t xml:space="preserve">the intent to steal or </w:t>
      </w:r>
      <w:r w:rsidR="005D5C0F">
        <w:t xml:space="preserve">inflict grievous bodily harm to another or </w:t>
      </w:r>
      <w:r w:rsidR="001D52D6">
        <w:t xml:space="preserve">damage or destroy any part of the building or </w:t>
      </w:r>
      <w:proofErr w:type="spellStart"/>
      <w:r w:rsidR="001D52D6">
        <w:t>any thing</w:t>
      </w:r>
      <w:proofErr w:type="spellEnd"/>
      <w:r w:rsidR="001D52D6">
        <w:t xml:space="preserve"> in the premises. </w:t>
      </w:r>
    </w:p>
    <w:p w14:paraId="61431ACA" w14:textId="244928EF" w:rsidR="006D5AD7" w:rsidRDefault="007D061B" w:rsidP="00BA7DD5">
      <w:pPr>
        <w:pStyle w:val="ListParagraph"/>
        <w:numPr>
          <w:ilvl w:val="0"/>
          <w:numId w:val="1"/>
        </w:numPr>
      </w:pPr>
      <w:r>
        <w:t xml:space="preserve">When arriving at the scene of a crime </w:t>
      </w:r>
      <w:r w:rsidR="000153A7">
        <w:t xml:space="preserve">or incident officers needs to assess the </w:t>
      </w:r>
      <w:r w:rsidR="00C45F34">
        <w:t xml:space="preserve">situation as they arrive by way of a dynamic threat assessment, </w:t>
      </w:r>
      <w:r w:rsidR="00426E0B">
        <w:t xml:space="preserve">taking into account any threat, harm or risk to anyone involved in the incident, the officers and any other responders and any members of the public </w:t>
      </w:r>
      <w:proofErr w:type="spellStart"/>
      <w:r w:rsidR="00B86919">
        <w:t>near by</w:t>
      </w:r>
      <w:proofErr w:type="spellEnd"/>
      <w:r w:rsidR="00B86919">
        <w:t xml:space="preserve">. They must also seek to protect any </w:t>
      </w:r>
      <w:r w:rsidR="00811343">
        <w:t xml:space="preserve">evidence which might perish, be washed away ( for example by rain ) or </w:t>
      </w:r>
      <w:r w:rsidR="00E71DBB">
        <w:t xml:space="preserve"> be </w:t>
      </w:r>
      <w:r w:rsidR="00811343">
        <w:t xml:space="preserve">removed by victims, witnesses or suspects. </w:t>
      </w:r>
      <w:r w:rsidR="00E71DBB">
        <w:t xml:space="preserve">They may also need to set up a cordon </w:t>
      </w:r>
      <w:r w:rsidR="00C54001">
        <w:t xml:space="preserve">to protect both the scene from contamination and to protect members of the public </w:t>
      </w:r>
      <w:r w:rsidR="00237015">
        <w:t xml:space="preserve">from entering the scene and stop any physical evidence from being removed or </w:t>
      </w:r>
      <w:r w:rsidR="00707876">
        <w:t xml:space="preserve">damaged or destroyed. Officers also need to communicate to their colleagues and members of the public and victims and witnesses and </w:t>
      </w:r>
      <w:r w:rsidR="002C3648">
        <w:t xml:space="preserve">suspects they may need to request support from specialised police units or other emergency services </w:t>
      </w:r>
      <w:r w:rsidR="00135650">
        <w:t xml:space="preserve">such as dog units or ambulance or fire &amp; rescue </w:t>
      </w:r>
    </w:p>
    <w:p w14:paraId="16C897BB" w14:textId="1FE27309" w:rsidR="00135650" w:rsidRDefault="00413625" w:rsidP="00BA7DD5">
      <w:pPr>
        <w:pStyle w:val="ListParagraph"/>
        <w:numPr>
          <w:ilvl w:val="0"/>
          <w:numId w:val="1"/>
        </w:numPr>
      </w:pPr>
      <w:r>
        <w:t xml:space="preserve">The Golden hour is </w:t>
      </w:r>
      <w:r w:rsidR="00EA5A5C">
        <w:t>a very important time in any investigation,</w:t>
      </w:r>
      <w:r w:rsidR="00AE7F68">
        <w:t xml:space="preserve"> The first hour after an incident has occurred.</w:t>
      </w:r>
      <w:r w:rsidR="00EA5A5C">
        <w:t xml:space="preserve"> it is when phy</w:t>
      </w:r>
      <w:r w:rsidR="00EC5EA3">
        <w:t xml:space="preserve">sical evidence is most likely to be found and be able to be preserved, it is also when any </w:t>
      </w:r>
      <w:r w:rsidR="00A67579">
        <w:t xml:space="preserve">victim or witnesses recall of the events will be the most accurate so </w:t>
      </w:r>
      <w:r w:rsidR="00DD7F61">
        <w:t xml:space="preserve">taking their initial </w:t>
      </w:r>
      <w:r w:rsidR="006B765B">
        <w:t xml:space="preserve">account is also very important. It also allows an officer potentially to preserve </w:t>
      </w:r>
      <w:r w:rsidR="004837D7">
        <w:t xml:space="preserve">forensic evidence by stopping a victim from washing away or discarding potential evidence. </w:t>
      </w:r>
      <w:r w:rsidR="00AE7F68">
        <w:t xml:space="preserve">The first hour after the incident has occurred </w:t>
      </w:r>
      <w:r w:rsidR="000A4D53">
        <w:t xml:space="preserve">is also the best time to conduct initial investigations such as seek out any CCTV and door to door enquires </w:t>
      </w:r>
      <w:r w:rsidR="005D1EBF">
        <w:t xml:space="preserve">as witnesses are likely to still be in the area and CCTV is not likely to have been deleted. </w:t>
      </w:r>
      <w:r w:rsidR="001A7E1A">
        <w:t xml:space="preserve">Another benefit within the first hour is the potential close proximity of the offender </w:t>
      </w:r>
      <w:r w:rsidR="003656A3">
        <w:t xml:space="preserve">to the incident in question. </w:t>
      </w:r>
    </w:p>
    <w:p w14:paraId="4D63EE45" w14:textId="05CB6C75" w:rsidR="003656A3" w:rsidRDefault="003656A3" w:rsidP="00BA7DD5">
      <w:pPr>
        <w:pStyle w:val="ListParagraph"/>
        <w:numPr>
          <w:ilvl w:val="0"/>
          <w:numId w:val="1"/>
        </w:numPr>
      </w:pPr>
      <w:r>
        <w:t xml:space="preserve">A person is </w:t>
      </w:r>
      <w:r w:rsidR="00AA4AA7">
        <w:t xml:space="preserve">guilty of an offence under section </w:t>
      </w:r>
      <w:r w:rsidR="001C6505">
        <w:t>8 (1</w:t>
      </w:r>
      <w:r w:rsidR="00155E00">
        <w:t>)</w:t>
      </w:r>
      <w:r w:rsidR="001C6505">
        <w:t xml:space="preserve"> of the theft Act 1968</w:t>
      </w:r>
      <w:r w:rsidR="00A4314D">
        <w:t xml:space="preserve">, known as robbery, </w:t>
      </w:r>
      <w:r w:rsidR="001C6505">
        <w:t xml:space="preserve"> if they</w:t>
      </w:r>
      <w:r w:rsidR="0033251B">
        <w:t>, unlawfully use force against another</w:t>
      </w:r>
      <w:r w:rsidR="002A2277">
        <w:t xml:space="preserve">, immediately before or during the act of stealing or in order to commit a theft </w:t>
      </w:r>
      <w:r w:rsidR="00F4430B">
        <w:t xml:space="preserve">or puts another or seeks to put another in fear of there and then being subjected to </w:t>
      </w:r>
      <w:r w:rsidR="00A4314D">
        <w:t>force or injury</w:t>
      </w:r>
      <w:r w:rsidR="00F654EB">
        <w:t xml:space="preserve"> in order to steal</w:t>
      </w:r>
      <w:r w:rsidR="00A4314D">
        <w:t xml:space="preserve">. </w:t>
      </w:r>
    </w:p>
    <w:p w14:paraId="716B2CCA" w14:textId="67AC2ECA" w:rsidR="00395AC3" w:rsidRDefault="00395AC3" w:rsidP="00BA7DD5">
      <w:pPr>
        <w:pStyle w:val="ListParagraph"/>
        <w:numPr>
          <w:ilvl w:val="0"/>
          <w:numId w:val="1"/>
        </w:numPr>
      </w:pPr>
      <w:r>
        <w:t xml:space="preserve">A Person is guilty of an  offence under section </w:t>
      </w:r>
      <w:r w:rsidR="00155E00">
        <w:t>1 of the Criminal Damage act 1971</w:t>
      </w:r>
      <w:r w:rsidR="00F654EB">
        <w:t xml:space="preserve"> if they </w:t>
      </w:r>
      <w:r w:rsidR="00516580">
        <w:t>unlawfully, inten</w:t>
      </w:r>
      <w:r w:rsidR="0063745E">
        <w:t>tionally</w:t>
      </w:r>
      <w:r w:rsidR="00516580">
        <w:t xml:space="preserve"> damage or destroy </w:t>
      </w:r>
      <w:r w:rsidR="0063745E">
        <w:t xml:space="preserve">property belonging to another or </w:t>
      </w:r>
      <w:r w:rsidR="00502628">
        <w:t xml:space="preserve">recklessly damage or destroy property belonging to another. </w:t>
      </w:r>
    </w:p>
    <w:p w14:paraId="538BFA03" w14:textId="154901FD" w:rsidR="00FF3DB1" w:rsidRDefault="00FF3DB1" w:rsidP="00BA7DD5">
      <w:pPr>
        <w:pStyle w:val="ListParagraph"/>
        <w:numPr>
          <w:ilvl w:val="0"/>
          <w:numId w:val="1"/>
        </w:numPr>
      </w:pPr>
      <w:r>
        <w:t xml:space="preserve">Section 24 of the PACE act 1984 </w:t>
      </w:r>
      <w:r w:rsidR="00545D65">
        <w:t>gives a constable the power to arrest</w:t>
      </w:r>
      <w:r w:rsidR="001570A6">
        <w:t xml:space="preserve"> a person</w:t>
      </w:r>
      <w:r w:rsidR="00545D65">
        <w:t xml:space="preserve"> without warrant when they </w:t>
      </w:r>
      <w:r w:rsidR="00712DB0">
        <w:t xml:space="preserve">know an offence has been committed and they either know </w:t>
      </w:r>
      <w:r w:rsidR="001570A6">
        <w:t>that</w:t>
      </w:r>
      <w:r w:rsidR="00712DB0">
        <w:t xml:space="preserve"> person is guilty of said offence or have reasonable grounds for suspecting that person is guilty of said offence</w:t>
      </w:r>
      <w:r w:rsidR="001570A6">
        <w:t>.</w:t>
      </w:r>
      <w:r w:rsidR="00A62D5D">
        <w:t xml:space="preserve"> The Constable must also believe the arrest is necessary.</w:t>
      </w:r>
    </w:p>
    <w:p w14:paraId="376D8ADE" w14:textId="0329287A" w:rsidR="00890EDC" w:rsidRDefault="00BF69FD" w:rsidP="00890EDC">
      <w:pPr>
        <w:pStyle w:val="ListParagraph"/>
        <w:numPr>
          <w:ilvl w:val="0"/>
          <w:numId w:val="1"/>
        </w:numPr>
      </w:pPr>
      <w:r>
        <w:t xml:space="preserve">Code </w:t>
      </w:r>
      <w:r w:rsidR="00501EBB">
        <w:t xml:space="preserve">G of PACE covers </w:t>
      </w:r>
      <w:r w:rsidR="00431ED0">
        <w:t xml:space="preserve">statutory powers of arrest. This </w:t>
      </w:r>
      <w:r w:rsidR="00890EDC">
        <w:t xml:space="preserve">defines the necessity criteria as: - to </w:t>
      </w:r>
      <w:r w:rsidR="001F1A15">
        <w:t xml:space="preserve">allow a prompt and effective investigation </w:t>
      </w:r>
      <w:r w:rsidR="00FE48FE">
        <w:t xml:space="preserve">– to prevent the disappearance of the suspect </w:t>
      </w:r>
      <w:r w:rsidR="00FE468A">
        <w:t xml:space="preserve">– to protect a child or vulnerable person </w:t>
      </w:r>
      <w:r w:rsidR="007A59AB">
        <w:t>–</w:t>
      </w:r>
      <w:r w:rsidR="00FE468A">
        <w:t xml:space="preserve"> </w:t>
      </w:r>
      <w:r w:rsidR="007A59AB">
        <w:t xml:space="preserve">to prevent or stop unlawful obstruction of a highway </w:t>
      </w:r>
      <w:r w:rsidR="001C00F6">
        <w:t>–</w:t>
      </w:r>
      <w:r w:rsidR="007A59AB">
        <w:t xml:space="preserve"> </w:t>
      </w:r>
      <w:r w:rsidR="001C00F6">
        <w:t xml:space="preserve">to prevent injury or harm to any person </w:t>
      </w:r>
      <w:r w:rsidR="006472E2">
        <w:t>–</w:t>
      </w:r>
      <w:r w:rsidR="001C00F6">
        <w:t xml:space="preserve"> </w:t>
      </w:r>
      <w:r w:rsidR="006472E2">
        <w:t xml:space="preserve">to preserve public decency – to prevent </w:t>
      </w:r>
      <w:r w:rsidR="00BA1DB3">
        <w:lastRenderedPageBreak/>
        <w:t xml:space="preserve">the loss of or damage to any property – to ascertain a </w:t>
      </w:r>
      <w:proofErr w:type="spellStart"/>
      <w:r w:rsidR="00BA1DB3">
        <w:t>persons</w:t>
      </w:r>
      <w:proofErr w:type="spellEnd"/>
      <w:r w:rsidR="00BA1DB3">
        <w:t xml:space="preserve"> Address – to </w:t>
      </w:r>
      <w:r w:rsidR="00494813">
        <w:t xml:space="preserve">ascertain a persons name. Necessity be also exist if the officer believes the offence is a trigger crime. </w:t>
      </w:r>
    </w:p>
    <w:p w14:paraId="5D0271E3" w14:textId="5201521D" w:rsidR="004D5A0E" w:rsidRDefault="0010336F" w:rsidP="00890EDC">
      <w:pPr>
        <w:pStyle w:val="ListParagraph"/>
        <w:numPr>
          <w:ilvl w:val="0"/>
          <w:numId w:val="1"/>
        </w:numPr>
      </w:pPr>
      <w:r>
        <w:t xml:space="preserve">Police officers reply on section 117 of PACE 1984 when using force to carry out </w:t>
      </w:r>
      <w:r w:rsidR="003F61C2">
        <w:t xml:space="preserve">any powers granted under the PACE act 1984, they also rely on section 3 of the criminal Law Act </w:t>
      </w:r>
      <w:r w:rsidR="00A03D3A">
        <w:t xml:space="preserve">1967 when using whilst while carry out  any other </w:t>
      </w:r>
      <w:r w:rsidR="007F043E">
        <w:t xml:space="preserve">part of their lawful duty and they rely on Common Law when acting in </w:t>
      </w:r>
      <w:proofErr w:type="spellStart"/>
      <w:r w:rsidR="007F043E">
        <w:t>self defen</w:t>
      </w:r>
      <w:r w:rsidR="001D631A">
        <w:t>ce</w:t>
      </w:r>
      <w:proofErr w:type="spellEnd"/>
      <w:r w:rsidR="001D631A">
        <w:t xml:space="preserve"> or defence of another or making a pre-emptive strike to protect themselves or another. </w:t>
      </w:r>
    </w:p>
    <w:p w14:paraId="17B80D9C" w14:textId="17EAA051" w:rsidR="00E71BDB" w:rsidRDefault="00E71BDB" w:rsidP="00890EDC">
      <w:pPr>
        <w:pStyle w:val="ListParagraph"/>
        <w:numPr>
          <w:ilvl w:val="0"/>
          <w:numId w:val="1"/>
        </w:numPr>
      </w:pPr>
      <w:r>
        <w:t>You must inform them that they are under arrest</w:t>
      </w:r>
      <w:r w:rsidR="002732A5">
        <w:t>. You must caution them as follows: “you do not have to say anything, but it may harm your defence, if you do not mention</w:t>
      </w:r>
      <w:r w:rsidR="00C24691">
        <w:t>, when questioned, something which you later rely on in court.</w:t>
      </w:r>
      <w:r w:rsidR="007946A3">
        <w:t xml:space="preserve"> Anything you do say may be given in evidence”</w:t>
      </w:r>
      <w:r w:rsidR="00B63205">
        <w:t xml:space="preserve">. You must advise them of the grounds for the arrest. You must advise them of the necessity of the arrest. </w:t>
      </w:r>
    </w:p>
    <w:p w14:paraId="1F14F93A" w14:textId="699925A4" w:rsidR="000E5ADD" w:rsidRDefault="00E8556B" w:rsidP="00890EDC">
      <w:pPr>
        <w:pStyle w:val="ListParagraph"/>
        <w:numPr>
          <w:ilvl w:val="0"/>
          <w:numId w:val="1"/>
        </w:numPr>
      </w:pPr>
      <w:r>
        <w:t xml:space="preserve">At the centre of the national decision making model </w:t>
      </w:r>
      <w:r w:rsidR="008F5ECC">
        <w:t>and underpinning every element of it is the code of ethics. This ensures th</w:t>
      </w:r>
      <w:r w:rsidR="00195B9B">
        <w:t xml:space="preserve">at the police code of ethics is considered in each step of the decision making process. The process starts with </w:t>
      </w:r>
      <w:r w:rsidR="00EB24E6">
        <w:t xml:space="preserve">Gathering information and intelligence as it is important to make an informed decision, A police </w:t>
      </w:r>
      <w:r w:rsidR="00F10D0E">
        <w:t xml:space="preserve">officer might get information from control room and intelligence from PNC and or </w:t>
      </w:r>
      <w:r w:rsidR="002F5ADC">
        <w:t xml:space="preserve">force intelligence sources such as NICHE, the next step is Assess Threat and risk and develop a working </w:t>
      </w:r>
      <w:r w:rsidR="004C1FFB">
        <w:t>strategy</w:t>
      </w:r>
      <w:r w:rsidR="003F6E19">
        <w:t xml:space="preserve">, this involves making a dynamic </w:t>
      </w:r>
      <w:r w:rsidR="000E1934">
        <w:t xml:space="preserve">risk assessment of the incident to hand, the next step is </w:t>
      </w:r>
      <w:r w:rsidR="003F2A98">
        <w:t xml:space="preserve">consider Powers and policy, this involves the officer </w:t>
      </w:r>
      <w:r w:rsidR="009A7E90">
        <w:t xml:space="preserve">giving consideration the any relevant police powers and current policies as laid out by the ACPO and local force. </w:t>
      </w:r>
      <w:r w:rsidR="009874CA">
        <w:t>The next step is to Identify Options and contingencies</w:t>
      </w:r>
      <w:r w:rsidR="00500463">
        <w:t xml:space="preserve">, This is where the officer will look at their potential </w:t>
      </w:r>
      <w:r w:rsidR="004B44FE">
        <w:t xml:space="preserve">options for offering resolution and what effect this might have and what else they might </w:t>
      </w:r>
      <w:r w:rsidR="00564BFC">
        <w:t xml:space="preserve">be able to do if not successful. The last part of the national decision making model is Take action and review what happened, this is where the police officer </w:t>
      </w:r>
      <w:r w:rsidR="0051361D">
        <w:t>acts on their previous though process and then reviews the outcome</w:t>
      </w:r>
      <w:r w:rsidR="001D6863">
        <w:t xml:space="preserve">. If the situation they are dealing with is not resolved at this point the officer </w:t>
      </w:r>
      <w:r w:rsidR="00522B91">
        <w:t>will</w:t>
      </w:r>
      <w:r w:rsidR="001D6863">
        <w:t xml:space="preserve"> repeat all </w:t>
      </w:r>
      <w:r w:rsidR="00E21051">
        <w:t xml:space="preserve">steps of the nation decision making model </w:t>
      </w:r>
      <w:r w:rsidR="003365D3">
        <w:t xml:space="preserve">to reach a decision about what to do next. </w:t>
      </w:r>
    </w:p>
    <w:p w14:paraId="3345FA5E" w14:textId="0E40EACD" w:rsidR="003365D3" w:rsidRDefault="006764EC" w:rsidP="00890EDC">
      <w:pPr>
        <w:pStyle w:val="ListParagraph"/>
        <w:numPr>
          <w:ilvl w:val="0"/>
          <w:numId w:val="1"/>
        </w:numPr>
      </w:pPr>
      <w:r>
        <w:t>Section 17 of PACE 1984 gives an officer power of entry to a prem</w:t>
      </w:r>
      <w:r w:rsidR="00254218">
        <w:t xml:space="preserve">ises to: save life and limb  - prevent serious damage to said property </w:t>
      </w:r>
      <w:r w:rsidR="00CE0779">
        <w:t>–</w:t>
      </w:r>
      <w:r w:rsidR="00254218">
        <w:t xml:space="preserve"> </w:t>
      </w:r>
      <w:r w:rsidR="00CE0779">
        <w:t>make an arrest for an indictable offence – execute a warrant</w:t>
      </w:r>
      <w:r w:rsidR="009F6020">
        <w:t xml:space="preserve">. </w:t>
      </w:r>
      <w:r w:rsidR="008A508D">
        <w:t xml:space="preserve">If an officer is entering to make an arrest or execute a warrant as detailed above they must have reasonable grounds to believe that the </w:t>
      </w:r>
      <w:r w:rsidR="00B508A9">
        <w:t xml:space="preserve">suspect is in the premises before they enter. </w:t>
      </w:r>
    </w:p>
    <w:p w14:paraId="6B7C634F" w14:textId="31A1B73E" w:rsidR="00D30164" w:rsidRDefault="00BA21D4" w:rsidP="00890EDC">
      <w:pPr>
        <w:pStyle w:val="ListParagraph"/>
        <w:numPr>
          <w:ilvl w:val="0"/>
          <w:numId w:val="1"/>
        </w:numPr>
      </w:pPr>
      <w:r>
        <w:t>Section 32 of PACE 1984 allows an officer to search a person</w:t>
      </w:r>
      <w:r w:rsidR="00355432">
        <w:t xml:space="preserve"> in any place</w:t>
      </w:r>
      <w:r>
        <w:t xml:space="preserve"> following their lawful arrest </w:t>
      </w:r>
      <w:r w:rsidR="00481AC9">
        <w:t>if that officer has grounds to suspect that that person might have on them</w:t>
      </w:r>
      <w:r w:rsidR="00355432">
        <w:t>:</w:t>
      </w:r>
      <w:r w:rsidR="00481AC9">
        <w:t xml:space="preserve"> any item which could cause injury to themselves or others, </w:t>
      </w:r>
      <w:r w:rsidR="00036060">
        <w:t xml:space="preserve">any item which could be used to aid escape or any </w:t>
      </w:r>
      <w:r w:rsidR="00A034E8">
        <w:t xml:space="preserve">evidence of an offence. </w:t>
      </w:r>
    </w:p>
    <w:p w14:paraId="23FFA270" w14:textId="372CA921" w:rsidR="00CB36B3" w:rsidRDefault="00E4362B" w:rsidP="00890EDC">
      <w:pPr>
        <w:pStyle w:val="ListParagraph"/>
        <w:numPr>
          <w:ilvl w:val="0"/>
          <w:numId w:val="1"/>
        </w:numPr>
      </w:pPr>
      <w:r>
        <w:t>Call</w:t>
      </w:r>
      <w:r w:rsidR="004A030E">
        <w:t xml:space="preserve"> handlers use the THRIVE </w:t>
      </w:r>
      <w:r w:rsidR="00CF0C31">
        <w:t xml:space="preserve">tool to assess each call before deciding what level of police response </w:t>
      </w:r>
      <w:r w:rsidR="002A6E33">
        <w:t>is required, this means they will look at the Threat of the incident, the</w:t>
      </w:r>
      <w:r w:rsidR="005F22D9">
        <w:t xml:space="preserve"> potential Harm to others, the Risk that that</w:t>
      </w:r>
      <w:r w:rsidR="00E10CF9">
        <w:t xml:space="preserve"> </w:t>
      </w:r>
      <w:r w:rsidR="005F22D9">
        <w:t xml:space="preserve">has and the </w:t>
      </w:r>
      <w:r w:rsidR="00E10CF9">
        <w:t>immediate need for Investigation</w:t>
      </w:r>
      <w:r w:rsidR="00AC11E3">
        <w:t xml:space="preserve">, as well as the vulnerability of anyone involved </w:t>
      </w:r>
      <w:r w:rsidR="00726CC8">
        <w:t xml:space="preserve">and they will evaluate this accordingly which enable them to assign one of the following </w:t>
      </w:r>
      <w:r w:rsidR="004E5EEC">
        <w:t xml:space="preserve">grades to the call: G1 – Emergency, G2 </w:t>
      </w:r>
      <w:r w:rsidR="00504081">
        <w:t>–</w:t>
      </w:r>
      <w:r w:rsidR="004E5EEC">
        <w:t xml:space="preserve"> </w:t>
      </w:r>
      <w:r w:rsidR="00504081">
        <w:t xml:space="preserve">Priority, G3 – Scheduled, G4 – Diary Car or G5 </w:t>
      </w:r>
      <w:r w:rsidR="00CF7968">
        <w:t>–</w:t>
      </w:r>
      <w:r w:rsidR="00504081">
        <w:t xml:space="preserve"> </w:t>
      </w:r>
      <w:r w:rsidR="00CF7968">
        <w:t xml:space="preserve">resolution with out deployment. </w:t>
      </w:r>
    </w:p>
    <w:p w14:paraId="476121B1" w14:textId="10CF4E60" w:rsidR="00CF7968" w:rsidRDefault="004A24D9" w:rsidP="00890EDC">
      <w:pPr>
        <w:pStyle w:val="ListParagraph"/>
        <w:numPr>
          <w:ilvl w:val="0"/>
          <w:numId w:val="1"/>
        </w:numPr>
      </w:pPr>
      <w:r>
        <w:t xml:space="preserve">Vulnerable means that a person is more likely to become a victim of crime due to </w:t>
      </w:r>
      <w:r w:rsidR="00D86453">
        <w:t xml:space="preserve">physical ill health or mental health </w:t>
      </w:r>
      <w:r w:rsidR="001C2208">
        <w:t>problems. This could also mean that the impact of crime is greater on them as vulner</w:t>
      </w:r>
      <w:r w:rsidR="00640548">
        <w:t xml:space="preserve">able person. </w:t>
      </w:r>
    </w:p>
    <w:p w14:paraId="7BFE8526" w14:textId="6DCAAD51" w:rsidR="00640548" w:rsidRDefault="00224E30" w:rsidP="00890EDC">
      <w:pPr>
        <w:pStyle w:val="ListParagraph"/>
        <w:numPr>
          <w:ilvl w:val="0"/>
          <w:numId w:val="1"/>
        </w:numPr>
      </w:pPr>
      <w:proofErr w:type="spellStart"/>
      <w:r>
        <w:t>Anti Social</w:t>
      </w:r>
      <w:proofErr w:type="spellEnd"/>
      <w:r>
        <w:t xml:space="preserve"> behaviour is any crime that effects </w:t>
      </w:r>
      <w:r w:rsidR="00F71CC4">
        <w:t xml:space="preserve">local community and </w:t>
      </w:r>
      <w:r w:rsidR="00F3662D">
        <w:t xml:space="preserve">is reoccurring, it can be examples of </w:t>
      </w:r>
      <w:r w:rsidR="009F6803">
        <w:t>Graffiti, littering, public drunkenness, prostitu</w:t>
      </w:r>
      <w:r w:rsidR="00A00F69">
        <w:t xml:space="preserve">tion, swearing,  rowdy uncivil </w:t>
      </w:r>
      <w:r w:rsidR="00A00F69">
        <w:lastRenderedPageBreak/>
        <w:t xml:space="preserve">behaviour, speeding cars, </w:t>
      </w:r>
      <w:r w:rsidR="009D4867">
        <w:t xml:space="preserve">evidence of drug use and it usually </w:t>
      </w:r>
      <w:r w:rsidR="00853676">
        <w:t xml:space="preserve">makes law abiding members of the community change the way they feel about the security </w:t>
      </w:r>
      <w:r w:rsidR="006747CE">
        <w:t xml:space="preserve">they have in the local community. </w:t>
      </w:r>
    </w:p>
    <w:p w14:paraId="1367DDC3" w14:textId="5F2D00B7" w:rsidR="006747CE" w:rsidRDefault="006747CE" w:rsidP="00890EDC">
      <w:pPr>
        <w:pStyle w:val="ListParagraph"/>
        <w:numPr>
          <w:ilvl w:val="0"/>
          <w:numId w:val="1"/>
        </w:numPr>
      </w:pPr>
      <w:r>
        <w:t xml:space="preserve">This is authorised by an inspector or above and </w:t>
      </w:r>
      <w:r w:rsidR="00C901B6">
        <w:t>will give officers the power to disperse any group or indivi</w:t>
      </w:r>
      <w:r w:rsidR="00745E8F">
        <w:t>duals from an area, usually 1 square mile in mile in si</w:t>
      </w:r>
      <w:r w:rsidR="003C1DD5">
        <w:t>z</w:t>
      </w:r>
      <w:r w:rsidR="00745E8F">
        <w:t xml:space="preserve">e for between </w:t>
      </w:r>
      <w:r w:rsidR="003C1DD5">
        <w:t xml:space="preserve">24 and 48 hours. Once an officer has </w:t>
      </w:r>
      <w:r w:rsidR="00B006ED">
        <w:t>dispersed</w:t>
      </w:r>
      <w:r w:rsidR="003C1DD5">
        <w:t xml:space="preserve"> </w:t>
      </w:r>
      <w:r w:rsidR="00C9405F">
        <w:t xml:space="preserve">an individual form an area, should they return the area before </w:t>
      </w:r>
      <w:r w:rsidR="00B006ED">
        <w:t xml:space="preserve">they are allowed, they can be arrested </w:t>
      </w:r>
      <w:r w:rsidR="00471E35">
        <w:t xml:space="preserve">for breaching the dispersal order. </w:t>
      </w:r>
    </w:p>
    <w:p w14:paraId="5C814605" w14:textId="7B7F01BC" w:rsidR="00471E35" w:rsidRDefault="00FD7E51" w:rsidP="00890EDC">
      <w:pPr>
        <w:pStyle w:val="ListParagraph"/>
        <w:numPr>
          <w:ilvl w:val="0"/>
          <w:numId w:val="1"/>
        </w:numPr>
      </w:pPr>
      <w:proofErr w:type="spellStart"/>
      <w:r>
        <w:t>Anti social</w:t>
      </w:r>
      <w:proofErr w:type="spellEnd"/>
      <w:r>
        <w:t xml:space="preserve"> behaviour </w:t>
      </w:r>
      <w:r w:rsidR="00FD25D4">
        <w:t xml:space="preserve">can have many serious effects on the </w:t>
      </w:r>
      <w:r w:rsidR="00B659B3">
        <w:t>community and individuals within that community</w:t>
      </w:r>
      <w:r w:rsidR="0042401F">
        <w:t xml:space="preserve">. It can cause significant mental health issues for the victims of ASB, it can </w:t>
      </w:r>
      <w:r w:rsidR="005F1081">
        <w:t xml:space="preserve">stop law abiding members of a community using communal spaces and stop them socialising </w:t>
      </w:r>
      <w:r w:rsidR="00600C95">
        <w:t xml:space="preserve">with each other, this can in turn encourage more antisocial </w:t>
      </w:r>
      <w:r w:rsidR="001F148A">
        <w:t xml:space="preserve">behaviour. If local people are repeatedly </w:t>
      </w:r>
      <w:r w:rsidR="00AF76A4">
        <w:t xml:space="preserve">named as </w:t>
      </w:r>
      <w:r w:rsidR="00C208A6">
        <w:t>offenders</w:t>
      </w:r>
      <w:r w:rsidR="00AF76A4">
        <w:t xml:space="preserve"> of </w:t>
      </w:r>
      <w:proofErr w:type="spellStart"/>
      <w:r w:rsidR="00AF76A4">
        <w:t>anti social</w:t>
      </w:r>
      <w:proofErr w:type="spellEnd"/>
      <w:r w:rsidR="00AF76A4">
        <w:t xml:space="preserve"> behaviour it can a</w:t>
      </w:r>
      <w:r w:rsidR="002E16F5">
        <w:t xml:space="preserve">lso lead the local community treating them differently, as an outcast </w:t>
      </w:r>
      <w:r w:rsidR="000D4096">
        <w:t xml:space="preserve">meaning that they do not have equal job prospects in the local area and again this Cn encourage an </w:t>
      </w:r>
      <w:r w:rsidR="00C208A6">
        <w:t>escalation</w:t>
      </w:r>
      <w:r w:rsidR="000D4096">
        <w:t xml:space="preserve"> in the ASB crimes. </w:t>
      </w:r>
    </w:p>
    <w:p w14:paraId="5272818E" w14:textId="34367629" w:rsidR="00C208A6" w:rsidRDefault="00C208A6" w:rsidP="00675444"/>
    <w:p w14:paraId="285FC522" w14:textId="452CA7A2" w:rsidR="00675444" w:rsidRDefault="00A51EFD" w:rsidP="00026864">
      <w:pPr>
        <w:pStyle w:val="ListParagraph"/>
        <w:numPr>
          <w:ilvl w:val="0"/>
          <w:numId w:val="1"/>
        </w:numPr>
      </w:pPr>
      <w:r>
        <w:t xml:space="preserve">This involves Police forces and officers sharing </w:t>
      </w:r>
      <w:r w:rsidR="00717F67">
        <w:t>examples of problems th</w:t>
      </w:r>
      <w:r w:rsidR="00BA705D">
        <w:t>e</w:t>
      </w:r>
      <w:r w:rsidR="00717F67">
        <w:t>y have ta</w:t>
      </w:r>
      <w:r w:rsidR="002D05DF">
        <w:t>c</w:t>
      </w:r>
      <w:r w:rsidR="00717F67">
        <w:t>k</w:t>
      </w:r>
      <w:r w:rsidR="002D05DF">
        <w:t>l</w:t>
      </w:r>
      <w:r w:rsidR="00717F67">
        <w:t xml:space="preserve">ed and how it was tackled so that other officers and forces can </w:t>
      </w:r>
      <w:r w:rsidR="00BA705D">
        <w:t xml:space="preserve">see tried and tested methods and consider implanting this to address issues or problems in their own areas. </w:t>
      </w:r>
    </w:p>
    <w:p w14:paraId="20FD22C7" w14:textId="77777777" w:rsidR="00026864" w:rsidRDefault="00026864" w:rsidP="00026864">
      <w:pPr>
        <w:pStyle w:val="ListParagraph"/>
      </w:pPr>
    </w:p>
    <w:p w14:paraId="3AE5DA0A" w14:textId="77777777" w:rsidR="004D05BC" w:rsidRDefault="00026864" w:rsidP="004D05BC">
      <w:pPr>
        <w:pStyle w:val="ListParagraph"/>
        <w:numPr>
          <w:ilvl w:val="0"/>
          <w:numId w:val="1"/>
        </w:numPr>
      </w:pPr>
      <w:r>
        <w:t xml:space="preserve">Police can use the OSARA problem solving model </w:t>
      </w:r>
      <w:r w:rsidR="00E77372">
        <w:t xml:space="preserve">which is made up as follows: Objective, </w:t>
      </w:r>
      <w:r w:rsidR="00EB5CD8">
        <w:t xml:space="preserve">Scanning, Analysis, </w:t>
      </w:r>
      <w:r w:rsidR="00A4632F">
        <w:t xml:space="preserve">Response </w:t>
      </w:r>
      <w:r w:rsidR="00147E31">
        <w:t xml:space="preserve">and Assessment. Each of these have a role to play in effective problem solving. Objective </w:t>
      </w:r>
      <w:r w:rsidR="00CF38F8">
        <w:t xml:space="preserve">is best described as: what do you want to achieve? </w:t>
      </w:r>
      <w:r w:rsidR="008D7514">
        <w:t>The Objective should be SMART – it should be Specific about what you want to achieve, Measurable</w:t>
      </w:r>
      <w:r w:rsidR="00AA3BC7">
        <w:t xml:space="preserve">, you must be able to gauge the </w:t>
      </w:r>
      <w:r w:rsidR="00B520E2">
        <w:t xml:space="preserve">effectiveness, Assignable, whom will be responsible to carrying out the action? </w:t>
      </w:r>
      <w:r w:rsidR="008605EE">
        <w:t xml:space="preserve">Realistic, it must be an achievable goal </w:t>
      </w:r>
      <w:r w:rsidR="00961B52">
        <w:t xml:space="preserve">and Timely, you should know when you will start to see improvements </w:t>
      </w:r>
      <w:r w:rsidR="00430057">
        <w:t xml:space="preserve">by. For Scanning this is gathering all available information and intelligence about the problem </w:t>
      </w:r>
      <w:r w:rsidR="000E4182">
        <w:t xml:space="preserve">to make sure you fully understand what is going on. </w:t>
      </w:r>
      <w:r w:rsidR="00D44529">
        <w:t xml:space="preserve">Analysis, you need to analyse </w:t>
      </w:r>
      <w:r w:rsidR="00C41C43">
        <w:t xml:space="preserve">all the information you have gathered, you should use the Problem analysis triangle to assist with this. </w:t>
      </w:r>
      <w:r w:rsidR="0062504B">
        <w:t>This suggests that the place, offender and victim are three sides of the same tria</w:t>
      </w:r>
      <w:r w:rsidR="0022412B">
        <w:t xml:space="preserve">ngle, if one side id removed the triangle is broken, </w:t>
      </w:r>
      <w:r w:rsidR="009C0649">
        <w:t xml:space="preserve">this method helps you to analyse the problem </w:t>
      </w:r>
      <w:r w:rsidR="00B26E1C">
        <w:t xml:space="preserve">more clearly. Next is Response, what action could you take </w:t>
      </w:r>
      <w:r w:rsidR="00616AB1">
        <w:t>to deal with the problem? To answer this you could consider the Routine Activity Th</w:t>
      </w:r>
      <w:r w:rsidR="00734AC6">
        <w:t xml:space="preserve">eory, </w:t>
      </w:r>
      <w:r w:rsidR="007B5A99">
        <w:t xml:space="preserve">this theory suggests that if you have a Suitable </w:t>
      </w:r>
      <w:r w:rsidR="008F4CBC">
        <w:t xml:space="preserve">target ( either a place, a person  or an object ) </w:t>
      </w:r>
      <w:r w:rsidR="00E45243">
        <w:t xml:space="preserve">and a lack of a suitable guardian ( this could be a security guard or CCTV or an alarm or police officers or staff ) </w:t>
      </w:r>
      <w:r w:rsidR="008C7003">
        <w:t xml:space="preserve">and a likely offender then you will get a crime or disorder occur. </w:t>
      </w:r>
      <w:r w:rsidR="000D4636">
        <w:t xml:space="preserve">If you strengthen a suitable target, by locking doors and windows, </w:t>
      </w:r>
      <w:r w:rsidR="00DD79D8">
        <w:t xml:space="preserve">educating vulnerable members of the community or </w:t>
      </w:r>
      <w:r w:rsidR="00686331">
        <w:t xml:space="preserve">securing or locking away </w:t>
      </w:r>
      <w:r w:rsidR="00202175">
        <w:t xml:space="preserve">valuables you can reduce the likely hood of crime, likewise if you </w:t>
      </w:r>
      <w:r w:rsidR="00D42DDB">
        <w:t xml:space="preserve">look at the lack of presence of a suitable guardian, </w:t>
      </w:r>
      <w:r w:rsidR="008A4AAE">
        <w:t xml:space="preserve">by adding an alarm or CCTV or employing a security guard or training staff you can also reduce the </w:t>
      </w:r>
      <w:r w:rsidR="00F263B0">
        <w:t xml:space="preserve">likely hood of a crime. The final pert of the OSARA model id Assessment, </w:t>
      </w:r>
      <w:r w:rsidR="008C1633">
        <w:t xml:space="preserve">you need to review your actions and the what impact this has had in the problem. </w:t>
      </w:r>
    </w:p>
    <w:p w14:paraId="08464107" w14:textId="5D27DA9A" w:rsidR="00026864" w:rsidRDefault="00686331" w:rsidP="004D05BC">
      <w:pPr>
        <w:pStyle w:val="ListParagraph"/>
        <w:numPr>
          <w:ilvl w:val="0"/>
          <w:numId w:val="1"/>
        </w:numPr>
      </w:pPr>
      <w:r>
        <w:t xml:space="preserve"> </w:t>
      </w:r>
      <w:r w:rsidR="002E2686">
        <w:t>A cri</w:t>
      </w:r>
      <w:r w:rsidR="004C3588">
        <w:t xml:space="preserve">tical incident can be any incident which has a </w:t>
      </w:r>
      <w:r w:rsidR="0071640B">
        <w:t xml:space="preserve">tragic loss of life and or a major impact on the local community and or the wider </w:t>
      </w:r>
      <w:r w:rsidR="00955579">
        <w:t xml:space="preserve">community as a whole. It can alter public opinion of the police and crime in an area and </w:t>
      </w:r>
      <w:r w:rsidR="00C6319B">
        <w:t xml:space="preserve">nationally, and example of this the tragic death of Fiona Pilkington and her daughter </w:t>
      </w:r>
      <w:r w:rsidR="00BB1B99">
        <w:t xml:space="preserve">after police and local authorities failed to address ASB in her areas which she was a repeat victim of. </w:t>
      </w:r>
    </w:p>
    <w:p w14:paraId="5CFA1D3C" w14:textId="03CF7DBF" w:rsidR="002D05DF" w:rsidRDefault="00223B7D" w:rsidP="004D05BC">
      <w:pPr>
        <w:pStyle w:val="ListParagraph"/>
        <w:numPr>
          <w:ilvl w:val="0"/>
          <w:numId w:val="1"/>
        </w:numPr>
      </w:pPr>
      <w:r>
        <w:lastRenderedPageBreak/>
        <w:t>Section 1 of PACE gives an officer the power to stop search any person in any public p</w:t>
      </w:r>
      <w:r w:rsidR="00EA7912">
        <w:t>l</w:t>
      </w:r>
      <w:r>
        <w:t xml:space="preserve">ace if they have reasonable </w:t>
      </w:r>
      <w:r w:rsidR="00A5553A">
        <w:t xml:space="preserve">grounds to suspect that that person has in the possession any of the following: </w:t>
      </w:r>
      <w:r w:rsidR="00EA7912">
        <w:t xml:space="preserve">Prohibited fireworks, </w:t>
      </w:r>
      <w:r w:rsidR="008B0C10">
        <w:t xml:space="preserve">Offensive weapons, bladed or </w:t>
      </w:r>
      <w:proofErr w:type="spellStart"/>
      <w:r w:rsidR="008B0C10">
        <w:t>sharpley</w:t>
      </w:r>
      <w:proofErr w:type="spellEnd"/>
      <w:r w:rsidR="008B0C10">
        <w:t xml:space="preserve"> pointed articles, </w:t>
      </w:r>
      <w:r w:rsidR="00AC56CF">
        <w:t xml:space="preserve">stolen items, or any item to be used in </w:t>
      </w:r>
      <w:proofErr w:type="spellStart"/>
      <w:r w:rsidR="00AC56CF">
        <w:t>th</w:t>
      </w:r>
      <w:proofErr w:type="spellEnd"/>
      <w:r w:rsidR="00AC56CF">
        <w:t xml:space="preserve"> commission of theft, burglary</w:t>
      </w:r>
      <w:r w:rsidR="007C5ACA">
        <w:t xml:space="preserve">, twoc or fraud. </w:t>
      </w:r>
    </w:p>
    <w:p w14:paraId="4A17B365" w14:textId="5630762D" w:rsidR="007C5ACA" w:rsidRDefault="008E1085" w:rsidP="004D05BC">
      <w:pPr>
        <w:pStyle w:val="ListParagraph"/>
        <w:numPr>
          <w:ilvl w:val="0"/>
          <w:numId w:val="1"/>
        </w:numPr>
      </w:pPr>
      <w:r>
        <w:t xml:space="preserve">Prior to any search Code A of PACE </w:t>
      </w:r>
      <w:r w:rsidR="00B703BE">
        <w:t>and section 2 of the PACE make it clear that you must state to the person being searched</w:t>
      </w:r>
      <w:r w:rsidR="00DE7823">
        <w:t xml:space="preserve">: the grounds of the search, the objective of the search, show them you warrant card if you are not in uniform, </w:t>
      </w:r>
      <w:r w:rsidR="00725C9C">
        <w:t>i</w:t>
      </w:r>
      <w:r w:rsidR="00DE7823">
        <w:t>dent</w:t>
      </w:r>
      <w:r w:rsidR="00725C9C">
        <w:t xml:space="preserve">ify yourself, give your allocated station, </w:t>
      </w:r>
      <w:r w:rsidR="006052B2">
        <w:t>advise them that they are entitled to a copy of the written record of the search</w:t>
      </w:r>
      <w:r w:rsidR="00BF3750">
        <w:t xml:space="preserve">, inform them under what legislation </w:t>
      </w:r>
      <w:r w:rsidR="00537476">
        <w:t xml:space="preserve">you have the power to search them </w:t>
      </w:r>
      <w:r w:rsidR="006052B2">
        <w:t xml:space="preserve"> and inf</w:t>
      </w:r>
      <w:r w:rsidR="006B6D37">
        <w:t>or</w:t>
      </w:r>
      <w:r w:rsidR="006052B2">
        <w:t xml:space="preserve">m them </w:t>
      </w:r>
      <w:r w:rsidR="00290AF8">
        <w:t xml:space="preserve">that they are being detained for the purpose of the search. This is known as GOWISELY </w:t>
      </w:r>
    </w:p>
    <w:p w14:paraId="1C327058" w14:textId="4E6EA4B1" w:rsidR="00537476" w:rsidRDefault="003E3383" w:rsidP="004D05BC">
      <w:pPr>
        <w:pStyle w:val="ListParagraph"/>
        <w:numPr>
          <w:ilvl w:val="0"/>
          <w:numId w:val="1"/>
        </w:numPr>
      </w:pPr>
      <w:r>
        <w:t xml:space="preserve">A person commits an offence if they supply or offer to supply a controlled drug to another or are concerned with the supply or are concerned with the offer to </w:t>
      </w:r>
      <w:r w:rsidR="00506297">
        <w:t>supply</w:t>
      </w:r>
      <w:r>
        <w:t xml:space="preserve"> a controlled drug  to another </w:t>
      </w:r>
    </w:p>
    <w:p w14:paraId="05B0FCAF" w14:textId="68071B36" w:rsidR="00506297" w:rsidRDefault="003E3C88" w:rsidP="004D05BC">
      <w:pPr>
        <w:pStyle w:val="ListParagraph"/>
        <w:numPr>
          <w:ilvl w:val="0"/>
          <w:numId w:val="1"/>
        </w:numPr>
      </w:pPr>
      <w:r>
        <w:t xml:space="preserve">The National intelligence model is made up of three tiers which determine who the </w:t>
      </w:r>
      <w:r w:rsidR="00394D92">
        <w:t>intelligence</w:t>
      </w:r>
      <w:r>
        <w:t xml:space="preserve"> is shared with and who is respo</w:t>
      </w:r>
      <w:r w:rsidR="00D3407A">
        <w:t xml:space="preserve">nsible to the handling and dissemination of that intelligence, level 1 is </w:t>
      </w:r>
      <w:r w:rsidR="000B0093">
        <w:t xml:space="preserve">local intelligence which is handle my the local BCU and NPT teams Level 2 </w:t>
      </w:r>
      <w:r w:rsidR="00F16356">
        <w:t xml:space="preserve">is force wide and </w:t>
      </w:r>
      <w:r w:rsidR="00394D92">
        <w:t>neighbouring</w:t>
      </w:r>
      <w:r w:rsidR="00F16356">
        <w:t xml:space="preserve"> forces and is hand</w:t>
      </w:r>
      <w:r w:rsidR="00394D92">
        <w:t>l</w:t>
      </w:r>
      <w:r w:rsidR="00F16356">
        <w:t xml:space="preserve">ed for the force intelligence bureau, </w:t>
      </w:r>
      <w:r w:rsidR="00394D92">
        <w:t xml:space="preserve">Level 3 is national and international intelligence and is handled by the national crime agency. </w:t>
      </w:r>
    </w:p>
    <w:p w14:paraId="73ABDE9D" w14:textId="6A941084" w:rsidR="00F32415" w:rsidRDefault="00F32415" w:rsidP="004D05BC">
      <w:pPr>
        <w:pStyle w:val="ListParagraph"/>
        <w:numPr>
          <w:ilvl w:val="0"/>
          <w:numId w:val="1"/>
        </w:numPr>
      </w:pPr>
      <w:r>
        <w:t xml:space="preserve">The Intelligence cycle is </w:t>
      </w:r>
      <w:r w:rsidR="00C5198F">
        <w:t>key to the Direction is which information is gathered, ensuring that it</w:t>
      </w:r>
      <w:r w:rsidR="006520FC">
        <w:t xml:space="preserve">s collection legal and </w:t>
      </w:r>
      <w:proofErr w:type="spellStart"/>
      <w:r w:rsidR="006520FC">
        <w:t>ethic</w:t>
      </w:r>
      <w:proofErr w:type="spellEnd"/>
      <w:r w:rsidR="006520FC">
        <w:t xml:space="preserve"> in line with GDPR, DATA pro</w:t>
      </w:r>
      <w:r w:rsidR="004C78EB">
        <w:t xml:space="preserve">tection etc, information is then evaluated </w:t>
      </w:r>
      <w:r w:rsidR="00D67416">
        <w:t xml:space="preserve">on the source, information and sensitivity of the information. It is then sanitised </w:t>
      </w:r>
      <w:r w:rsidR="004D3046">
        <w:t>to clear anything from it that could identify the source. It i</w:t>
      </w:r>
      <w:r w:rsidR="006A617B">
        <w:t>s</w:t>
      </w:r>
      <w:r w:rsidR="004D3046">
        <w:t xml:space="preserve"> then analy</w:t>
      </w:r>
      <w:r w:rsidR="00524881">
        <w:t xml:space="preserve">sed centrally and </w:t>
      </w:r>
      <w:r w:rsidR="006A617B">
        <w:t>disseminated</w:t>
      </w:r>
      <w:r w:rsidR="00524881">
        <w:t xml:space="preserve"> out fo</w:t>
      </w:r>
      <w:r w:rsidR="006A617B">
        <w:t>r</w:t>
      </w:r>
      <w:r w:rsidR="00524881">
        <w:t xml:space="preserve"> any officers how need to have it. </w:t>
      </w:r>
    </w:p>
    <w:sectPr w:rsidR="00F324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652E44" w14:textId="77777777" w:rsidR="009145EE" w:rsidRDefault="009145EE" w:rsidP="00542625">
      <w:pPr>
        <w:spacing w:after="0" w:line="240" w:lineRule="auto"/>
      </w:pPr>
      <w:r>
        <w:separator/>
      </w:r>
    </w:p>
  </w:endnote>
  <w:endnote w:type="continuationSeparator" w:id="0">
    <w:p w14:paraId="3A2CF423" w14:textId="77777777" w:rsidR="009145EE" w:rsidRDefault="009145EE" w:rsidP="00542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129CF" w14:textId="77777777" w:rsidR="009145EE" w:rsidRDefault="009145EE" w:rsidP="00542625">
      <w:pPr>
        <w:spacing w:after="0" w:line="240" w:lineRule="auto"/>
      </w:pPr>
      <w:r>
        <w:separator/>
      </w:r>
    </w:p>
  </w:footnote>
  <w:footnote w:type="continuationSeparator" w:id="0">
    <w:p w14:paraId="2E2FE383" w14:textId="77777777" w:rsidR="009145EE" w:rsidRDefault="009145EE" w:rsidP="005426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035E2D"/>
    <w:multiLevelType w:val="hybridMultilevel"/>
    <w:tmpl w:val="5DE200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89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280"/>
    <w:rsid w:val="000153A7"/>
    <w:rsid w:val="00026864"/>
    <w:rsid w:val="00036060"/>
    <w:rsid w:val="000A4D53"/>
    <w:rsid w:val="000B0093"/>
    <w:rsid w:val="000D4096"/>
    <w:rsid w:val="000D4636"/>
    <w:rsid w:val="000E1934"/>
    <w:rsid w:val="000E4182"/>
    <w:rsid w:val="000E5ADD"/>
    <w:rsid w:val="000F7D93"/>
    <w:rsid w:val="0010336F"/>
    <w:rsid w:val="00116778"/>
    <w:rsid w:val="00135650"/>
    <w:rsid w:val="00147E31"/>
    <w:rsid w:val="00155E00"/>
    <w:rsid w:val="001570A6"/>
    <w:rsid w:val="00160907"/>
    <w:rsid w:val="00195B9B"/>
    <w:rsid w:val="001A7E1A"/>
    <w:rsid w:val="001B3508"/>
    <w:rsid w:val="001C00F6"/>
    <w:rsid w:val="001C2208"/>
    <w:rsid w:val="001C6505"/>
    <w:rsid w:val="001D52D6"/>
    <w:rsid w:val="001D631A"/>
    <w:rsid w:val="001D6863"/>
    <w:rsid w:val="001F148A"/>
    <w:rsid w:val="001F1A15"/>
    <w:rsid w:val="00202175"/>
    <w:rsid w:val="00223B7D"/>
    <w:rsid w:val="0022412B"/>
    <w:rsid w:val="00224E30"/>
    <w:rsid w:val="00237015"/>
    <w:rsid w:val="00254218"/>
    <w:rsid w:val="002732A5"/>
    <w:rsid w:val="00290AF8"/>
    <w:rsid w:val="002A2277"/>
    <w:rsid w:val="002A6E33"/>
    <w:rsid w:val="002C3648"/>
    <w:rsid w:val="002D05DF"/>
    <w:rsid w:val="002E16F5"/>
    <w:rsid w:val="002E2686"/>
    <w:rsid w:val="002F09D2"/>
    <w:rsid w:val="002F5ADC"/>
    <w:rsid w:val="00326280"/>
    <w:rsid w:val="0033251B"/>
    <w:rsid w:val="0033353A"/>
    <w:rsid w:val="003365D3"/>
    <w:rsid w:val="00355432"/>
    <w:rsid w:val="003656A3"/>
    <w:rsid w:val="00394D92"/>
    <w:rsid w:val="00395AC3"/>
    <w:rsid w:val="003C1DD5"/>
    <w:rsid w:val="003E3383"/>
    <w:rsid w:val="003E3C88"/>
    <w:rsid w:val="003F2A98"/>
    <w:rsid w:val="003F61C2"/>
    <w:rsid w:val="003F6E19"/>
    <w:rsid w:val="00413625"/>
    <w:rsid w:val="0042401F"/>
    <w:rsid w:val="00426E0B"/>
    <w:rsid w:val="00430057"/>
    <w:rsid w:val="00431ED0"/>
    <w:rsid w:val="00471E35"/>
    <w:rsid w:val="00481AC9"/>
    <w:rsid w:val="004837D7"/>
    <w:rsid w:val="00494813"/>
    <w:rsid w:val="004A030E"/>
    <w:rsid w:val="004A24D9"/>
    <w:rsid w:val="004B44FE"/>
    <w:rsid w:val="004C1FFB"/>
    <w:rsid w:val="004C3588"/>
    <w:rsid w:val="004C78EB"/>
    <w:rsid w:val="004D05BC"/>
    <w:rsid w:val="004D1126"/>
    <w:rsid w:val="004D3046"/>
    <w:rsid w:val="004D5A0E"/>
    <w:rsid w:val="004E5EEC"/>
    <w:rsid w:val="00500463"/>
    <w:rsid w:val="00501EBB"/>
    <w:rsid w:val="00502628"/>
    <w:rsid w:val="00504081"/>
    <w:rsid w:val="00506297"/>
    <w:rsid w:val="0051361D"/>
    <w:rsid w:val="00516580"/>
    <w:rsid w:val="00522B91"/>
    <w:rsid w:val="00524881"/>
    <w:rsid w:val="00531DCB"/>
    <w:rsid w:val="00537476"/>
    <w:rsid w:val="00542625"/>
    <w:rsid w:val="00545D65"/>
    <w:rsid w:val="00564BFC"/>
    <w:rsid w:val="00587D81"/>
    <w:rsid w:val="005D1EBF"/>
    <w:rsid w:val="005D252B"/>
    <w:rsid w:val="005D5C0F"/>
    <w:rsid w:val="005F1081"/>
    <w:rsid w:val="005F22D9"/>
    <w:rsid w:val="00600C95"/>
    <w:rsid w:val="006052B2"/>
    <w:rsid w:val="00616AB1"/>
    <w:rsid w:val="0062504B"/>
    <w:rsid w:val="0063745E"/>
    <w:rsid w:val="00640548"/>
    <w:rsid w:val="006472E2"/>
    <w:rsid w:val="006520FC"/>
    <w:rsid w:val="006747CE"/>
    <w:rsid w:val="00675444"/>
    <w:rsid w:val="006764EC"/>
    <w:rsid w:val="00686331"/>
    <w:rsid w:val="006A617B"/>
    <w:rsid w:val="006B6D37"/>
    <w:rsid w:val="006B765B"/>
    <w:rsid w:val="006D5AD7"/>
    <w:rsid w:val="00707876"/>
    <w:rsid w:val="00712DB0"/>
    <w:rsid w:val="0071640B"/>
    <w:rsid w:val="00717F67"/>
    <w:rsid w:val="00725C9C"/>
    <w:rsid w:val="00726CC8"/>
    <w:rsid w:val="00734AC6"/>
    <w:rsid w:val="00745E8F"/>
    <w:rsid w:val="007946A3"/>
    <w:rsid w:val="007A59AB"/>
    <w:rsid w:val="007B5A99"/>
    <w:rsid w:val="007B6888"/>
    <w:rsid w:val="007C5ACA"/>
    <w:rsid w:val="007D061B"/>
    <w:rsid w:val="007F043E"/>
    <w:rsid w:val="00811343"/>
    <w:rsid w:val="00853676"/>
    <w:rsid w:val="008605EE"/>
    <w:rsid w:val="00890EDC"/>
    <w:rsid w:val="008A4AAE"/>
    <w:rsid w:val="008A508D"/>
    <w:rsid w:val="008B0C10"/>
    <w:rsid w:val="008C1633"/>
    <w:rsid w:val="008C7003"/>
    <w:rsid w:val="008D7514"/>
    <w:rsid w:val="008E1085"/>
    <w:rsid w:val="008F4CBC"/>
    <w:rsid w:val="008F5ECC"/>
    <w:rsid w:val="009145EE"/>
    <w:rsid w:val="00955579"/>
    <w:rsid w:val="00961B52"/>
    <w:rsid w:val="009874CA"/>
    <w:rsid w:val="009A7E90"/>
    <w:rsid w:val="009C0649"/>
    <w:rsid w:val="009D4867"/>
    <w:rsid w:val="009F6020"/>
    <w:rsid w:val="009F6803"/>
    <w:rsid w:val="00A00F69"/>
    <w:rsid w:val="00A034E8"/>
    <w:rsid w:val="00A03D3A"/>
    <w:rsid w:val="00A4314D"/>
    <w:rsid w:val="00A4632F"/>
    <w:rsid w:val="00A51EFD"/>
    <w:rsid w:val="00A5553A"/>
    <w:rsid w:val="00A62D5D"/>
    <w:rsid w:val="00A67579"/>
    <w:rsid w:val="00AA3BC7"/>
    <w:rsid w:val="00AA4AA7"/>
    <w:rsid w:val="00AC11E3"/>
    <w:rsid w:val="00AC56CF"/>
    <w:rsid w:val="00AE7F68"/>
    <w:rsid w:val="00AF76A4"/>
    <w:rsid w:val="00B006ED"/>
    <w:rsid w:val="00B26E1C"/>
    <w:rsid w:val="00B508A9"/>
    <w:rsid w:val="00B520E2"/>
    <w:rsid w:val="00B63205"/>
    <w:rsid w:val="00B659B3"/>
    <w:rsid w:val="00B703BE"/>
    <w:rsid w:val="00B86919"/>
    <w:rsid w:val="00BA1DB3"/>
    <w:rsid w:val="00BA21D4"/>
    <w:rsid w:val="00BA705D"/>
    <w:rsid w:val="00BA7DD5"/>
    <w:rsid w:val="00BB1B99"/>
    <w:rsid w:val="00BF3750"/>
    <w:rsid w:val="00BF69FD"/>
    <w:rsid w:val="00C208A6"/>
    <w:rsid w:val="00C24691"/>
    <w:rsid w:val="00C41C43"/>
    <w:rsid w:val="00C45F34"/>
    <w:rsid w:val="00C5198F"/>
    <w:rsid w:val="00C54001"/>
    <w:rsid w:val="00C6319B"/>
    <w:rsid w:val="00C901B6"/>
    <w:rsid w:val="00C9405F"/>
    <w:rsid w:val="00CA1F55"/>
    <w:rsid w:val="00CA3B6E"/>
    <w:rsid w:val="00CB36B3"/>
    <w:rsid w:val="00CE0779"/>
    <w:rsid w:val="00CF0C31"/>
    <w:rsid w:val="00CF38F8"/>
    <w:rsid w:val="00CF7968"/>
    <w:rsid w:val="00D30164"/>
    <w:rsid w:val="00D3407A"/>
    <w:rsid w:val="00D42DDB"/>
    <w:rsid w:val="00D44529"/>
    <w:rsid w:val="00D67416"/>
    <w:rsid w:val="00D717B8"/>
    <w:rsid w:val="00D86453"/>
    <w:rsid w:val="00DD79D8"/>
    <w:rsid w:val="00DD7F61"/>
    <w:rsid w:val="00DE7823"/>
    <w:rsid w:val="00E10CF9"/>
    <w:rsid w:val="00E21051"/>
    <w:rsid w:val="00E4362B"/>
    <w:rsid w:val="00E45243"/>
    <w:rsid w:val="00E71BDB"/>
    <w:rsid w:val="00E71DBB"/>
    <w:rsid w:val="00E77372"/>
    <w:rsid w:val="00E8556B"/>
    <w:rsid w:val="00EA5A5C"/>
    <w:rsid w:val="00EA7912"/>
    <w:rsid w:val="00EB24E6"/>
    <w:rsid w:val="00EB5CD8"/>
    <w:rsid w:val="00EC5EA3"/>
    <w:rsid w:val="00F10D0E"/>
    <w:rsid w:val="00F16356"/>
    <w:rsid w:val="00F263B0"/>
    <w:rsid w:val="00F32415"/>
    <w:rsid w:val="00F3662D"/>
    <w:rsid w:val="00F4430B"/>
    <w:rsid w:val="00F47B0A"/>
    <w:rsid w:val="00F654EB"/>
    <w:rsid w:val="00F71CC4"/>
    <w:rsid w:val="00FD25D4"/>
    <w:rsid w:val="00FD7E51"/>
    <w:rsid w:val="00FE468A"/>
    <w:rsid w:val="00FE48FE"/>
    <w:rsid w:val="00FF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DC5A6E"/>
  <w15:chartTrackingRefBased/>
  <w15:docId w15:val="{E7533338-E944-4C25-B784-0CA3BB36B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5848293C0E8049B72A0FBCB77BB884" ma:contentTypeVersion="5" ma:contentTypeDescription="Create a new document." ma:contentTypeScope="" ma:versionID="858a486c6cac2cadf9f0c39847dad749">
  <xsd:schema xmlns:xsd="http://www.w3.org/2001/XMLSchema" xmlns:xs="http://www.w3.org/2001/XMLSchema" xmlns:p="http://schemas.microsoft.com/office/2006/metadata/properties" xmlns:ns3="695485dd-417c-4530-8251-460e4c8696b8" targetNamespace="http://schemas.microsoft.com/office/2006/metadata/properties" ma:root="true" ma:fieldsID="5312db03a189be2cc682fbf877df8571" ns3:_="">
    <xsd:import namespace="695485dd-417c-4530-8251-460e4c8696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5485dd-417c-4530-8251-460e4c8696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632BE0-9818-40FC-9084-7C4395095C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5485dd-417c-4530-8251-460e4c8696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1EEE00-D83A-4CD2-B270-80BA031A24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F4188-B70A-4FE9-A7B1-71B5FE1BE56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1977</Words>
  <Characters>11271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Oliver, Alan</dc:creator>
  <cp:keywords/>
  <dc:description/>
  <cp:lastModifiedBy>Oliver, Alan</cp:lastModifiedBy>
  <cp:revision>232</cp:revision>
  <dcterms:created xsi:type="dcterms:W3CDTF">2021-06-07T11:30:00Z</dcterms:created>
  <dcterms:modified xsi:type="dcterms:W3CDTF">2021-06-07T14:44:00Z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2021-06-07T12:07:29Z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05e0e3a6-1727-407e-86ac-d43b7011e98b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0x010100755848293C0E8049B72A0FBCB77BB884</vt:lpwstr>
  </property>
</Properties>
</file>