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4CF48CC" w14:paraId="5E5787A5" wp14:textId="7D8D4D41">
      <w:pPr>
        <w:jc w:val="center"/>
        <w:rPr>
          <w:sz w:val="72"/>
          <w:szCs w:val="72"/>
        </w:rPr>
      </w:pPr>
      <w:bookmarkStart w:name="_GoBack" w:id="0"/>
      <w:bookmarkEnd w:id="0"/>
      <w:r w:rsidRPr="64CF48CC" w:rsidR="64CF48CC">
        <w:rPr>
          <w:sz w:val="72"/>
          <w:szCs w:val="72"/>
        </w:rPr>
        <w:t>Integrating Project Assignment 2</w:t>
      </w:r>
    </w:p>
    <w:p w:rsidR="64CF48CC" w:rsidP="64CF48CC" w:rsidRDefault="64CF48CC" w14:paraId="69437FB2" w14:textId="6C6E5A61">
      <w:pPr>
        <w:pStyle w:val="Normal"/>
        <w:jc w:val="center"/>
        <w:rPr>
          <w:sz w:val="72"/>
          <w:szCs w:val="72"/>
        </w:rPr>
      </w:pPr>
    </w:p>
    <w:p w:rsidR="64CF48CC" w:rsidP="64CF48CC" w:rsidRDefault="64CF48CC" w14:paraId="4BDA1A3F" w14:textId="5A8D6F60">
      <w:pPr>
        <w:pStyle w:val="Normal"/>
        <w:jc w:val="center"/>
        <w:rPr>
          <w:sz w:val="72"/>
          <w:szCs w:val="72"/>
        </w:rPr>
      </w:pPr>
    </w:p>
    <w:p w:rsidR="64CF48CC" w:rsidP="64CF48CC" w:rsidRDefault="64CF48CC" w14:paraId="49140B3D" w14:textId="7D77D7A6">
      <w:pPr>
        <w:pStyle w:val="Normal"/>
        <w:jc w:val="center"/>
        <w:rPr>
          <w:sz w:val="72"/>
          <w:szCs w:val="72"/>
        </w:rPr>
      </w:pPr>
    </w:p>
    <w:p w:rsidR="64CF48CC" w:rsidP="64CF48CC" w:rsidRDefault="64CF48CC" w14:paraId="3148B71C" w14:textId="12CEE8C5">
      <w:pPr>
        <w:pStyle w:val="Normal"/>
        <w:jc w:val="center"/>
        <w:rPr>
          <w:sz w:val="72"/>
          <w:szCs w:val="72"/>
        </w:rPr>
      </w:pPr>
    </w:p>
    <w:p w:rsidR="64CF48CC" w:rsidP="64CF48CC" w:rsidRDefault="64CF48CC" w14:paraId="2FE38D50" w14:textId="084F92FB">
      <w:pPr>
        <w:pStyle w:val="Normal"/>
        <w:jc w:val="center"/>
        <w:rPr>
          <w:sz w:val="72"/>
          <w:szCs w:val="72"/>
        </w:rPr>
      </w:pPr>
    </w:p>
    <w:p w:rsidR="2BEE12E7" w:rsidP="2BEE12E7" w:rsidRDefault="2BEE12E7" w14:paraId="35CE1C1C" w14:textId="2B4445A4">
      <w:pPr>
        <w:pStyle w:val="Normal"/>
        <w:jc w:val="center"/>
        <w:rPr>
          <w:sz w:val="72"/>
          <w:szCs w:val="72"/>
        </w:rPr>
      </w:pPr>
    </w:p>
    <w:p w:rsidR="2BEE12E7" w:rsidP="2BEE12E7" w:rsidRDefault="2BEE12E7" w14:paraId="3173D316" w14:textId="6B720431">
      <w:pPr>
        <w:pStyle w:val="Normal"/>
        <w:jc w:val="center"/>
        <w:rPr>
          <w:sz w:val="72"/>
          <w:szCs w:val="72"/>
        </w:rPr>
      </w:pPr>
    </w:p>
    <w:p w:rsidR="64CF48CC" w:rsidP="64CF48CC" w:rsidRDefault="64CF48CC" w14:paraId="33E299F1" w14:textId="42D6B47D">
      <w:pPr>
        <w:pStyle w:val="Normal"/>
        <w:jc w:val="center"/>
        <w:rPr>
          <w:sz w:val="72"/>
          <w:szCs w:val="72"/>
        </w:rPr>
      </w:pPr>
      <w:proofErr w:type="spellStart"/>
      <w:r w:rsidRPr="64CF48CC" w:rsidR="64CF48CC">
        <w:rPr>
          <w:sz w:val="40"/>
          <w:szCs w:val="40"/>
        </w:rPr>
        <w:t>Dzeina</w:t>
      </w:r>
      <w:proofErr w:type="spellEnd"/>
      <w:r w:rsidRPr="64CF48CC" w:rsidR="64CF48CC">
        <w:rPr>
          <w:sz w:val="40"/>
          <w:szCs w:val="40"/>
        </w:rPr>
        <w:t xml:space="preserve"> Teresko</w:t>
      </w:r>
    </w:p>
    <w:p w:rsidR="64CF48CC" w:rsidP="64CF48CC" w:rsidRDefault="64CF48CC" w14:paraId="03772533" w14:textId="3FAA21D1">
      <w:pPr>
        <w:pStyle w:val="Normal"/>
        <w:jc w:val="center"/>
        <w:rPr>
          <w:sz w:val="40"/>
          <w:szCs w:val="40"/>
        </w:rPr>
      </w:pPr>
      <w:r w:rsidRPr="64CF48CC" w:rsidR="64CF48CC">
        <w:rPr>
          <w:sz w:val="40"/>
          <w:szCs w:val="40"/>
        </w:rPr>
        <w:t>Student number: 2107535</w:t>
      </w:r>
    </w:p>
    <w:p w:rsidR="64CF48CC" w:rsidP="64CF48CC" w:rsidRDefault="64CF48CC" w14:paraId="38B4F498" w14:textId="3D47CFEF">
      <w:pPr>
        <w:pStyle w:val="Normal"/>
        <w:jc w:val="center"/>
        <w:rPr>
          <w:sz w:val="40"/>
          <w:szCs w:val="40"/>
        </w:rPr>
      </w:pPr>
    </w:p>
    <w:p w:rsidR="64CF48CC" w:rsidP="64CF48CC" w:rsidRDefault="64CF48CC" w14:paraId="5D0DA7A4" w14:textId="72273873">
      <w:pPr>
        <w:pStyle w:val="Normal"/>
        <w:jc w:val="center"/>
        <w:rPr>
          <w:sz w:val="40"/>
          <w:szCs w:val="40"/>
        </w:rPr>
      </w:pPr>
    </w:p>
    <w:p w:rsidR="64CF48CC" w:rsidP="2BEE12E7" w:rsidRDefault="64CF48CC" w14:paraId="33F563F0" w14:textId="2B4EF551">
      <w:pPr>
        <w:pStyle w:val="Normal"/>
        <w:jc w:val="center"/>
        <w:rPr>
          <w:sz w:val="40"/>
          <w:szCs w:val="40"/>
        </w:rPr>
      </w:pPr>
    </w:p>
    <w:p w:rsidR="64CF48CC" w:rsidP="2BEE12E7" w:rsidRDefault="64CF48CC" w14:paraId="3E7BE406" w14:textId="60FADC64">
      <w:pPr>
        <w:pStyle w:val="Normal"/>
        <w:jc w:val="center"/>
        <w:rPr>
          <w:sz w:val="32"/>
          <w:szCs w:val="32"/>
        </w:rPr>
      </w:pPr>
    </w:p>
    <w:p w:rsidR="64CF48CC" w:rsidP="2BEE12E7" w:rsidRDefault="64CF48CC" w14:paraId="36E8D9BD" w14:textId="42B2B637">
      <w:pPr>
        <w:pStyle w:val="Normal"/>
        <w:jc w:val="center"/>
        <w:rPr>
          <w:sz w:val="32"/>
          <w:szCs w:val="32"/>
        </w:rPr>
      </w:pPr>
    </w:p>
    <w:p w:rsidR="64CF48CC" w:rsidP="64CF48CC" w:rsidRDefault="64CF48CC" w14:paraId="7546F54C" w14:textId="581F47AF">
      <w:pPr>
        <w:pStyle w:val="Normal"/>
        <w:jc w:val="left"/>
        <w:rPr>
          <w:sz w:val="32"/>
          <w:szCs w:val="32"/>
        </w:rPr>
      </w:pPr>
      <w:r w:rsidRPr="2BEE12E7" w:rsidR="64CF48CC">
        <w:rPr>
          <w:sz w:val="32"/>
          <w:szCs w:val="32"/>
        </w:rPr>
        <w:t>Introduction</w:t>
      </w:r>
    </w:p>
    <w:p w:rsidR="64CF48CC" w:rsidP="2BEE12E7" w:rsidRDefault="64CF48CC" w14:paraId="373B17C9" w14:textId="1143265D">
      <w:pPr>
        <w:pStyle w:val="Normal"/>
        <w:jc w:val="left"/>
        <w:rPr>
          <w:sz w:val="24"/>
          <w:szCs w:val="24"/>
        </w:rPr>
      </w:pPr>
      <w:r w:rsidRPr="2049C201" w:rsidR="64CF48CC">
        <w:rPr>
          <w:sz w:val="24"/>
          <w:szCs w:val="24"/>
        </w:rPr>
        <w:t>On the 7</w:t>
      </w:r>
      <w:r w:rsidRPr="2049C201" w:rsidR="64CF48CC">
        <w:rPr>
          <w:sz w:val="24"/>
          <w:szCs w:val="24"/>
          <w:vertAlign w:val="superscript"/>
        </w:rPr>
        <w:t>th</w:t>
      </w:r>
      <w:r w:rsidRPr="2049C201" w:rsidR="64CF48CC">
        <w:rPr>
          <w:sz w:val="24"/>
          <w:szCs w:val="24"/>
        </w:rPr>
        <w:t xml:space="preserve"> of March I presented a presentation in front of the class talking about issues with NHS waiting times for surgeries in Wales. In the presentation I compared the current and past waiting times, discussed why the waiting times are what they are, and I compared the differences between National Health Service and Private Health Care.  In this reflective supporting </w:t>
      </w:r>
      <w:r w:rsidRPr="2049C201" w:rsidR="64CF48CC">
        <w:rPr>
          <w:sz w:val="24"/>
          <w:szCs w:val="24"/>
        </w:rPr>
        <w:t>paper,</w:t>
      </w:r>
      <w:r w:rsidRPr="2049C201" w:rsidR="64CF48CC">
        <w:rPr>
          <w:sz w:val="24"/>
          <w:szCs w:val="24"/>
        </w:rPr>
        <w:t xml:space="preserve"> I will r</w:t>
      </w:r>
      <w:r w:rsidRPr="2049C201" w:rsidR="2BEE12E7">
        <w:rPr>
          <w:sz w:val="24"/>
          <w:szCs w:val="24"/>
        </w:rPr>
        <w:t xml:space="preserve">eflect on the experience by describing it, reflecting on it, analysing the influencing factors </w:t>
      </w:r>
      <w:r w:rsidRPr="2049C201" w:rsidR="2BEE12E7">
        <w:rPr>
          <w:sz w:val="24"/>
          <w:szCs w:val="24"/>
        </w:rPr>
        <w:t>and</w:t>
      </w:r>
      <w:r w:rsidRPr="2049C201" w:rsidR="2BEE12E7">
        <w:rPr>
          <w:sz w:val="24"/>
          <w:szCs w:val="24"/>
        </w:rPr>
        <w:t xml:space="preserve"> consider what I could have been improved and what I have learnt from the process.</w:t>
      </w:r>
    </w:p>
    <w:p w:rsidR="64CF48CC" w:rsidP="2BEE12E7" w:rsidRDefault="64CF48CC" w14:paraId="7FB7AC40" w14:textId="0343DADC">
      <w:pPr>
        <w:pStyle w:val="Normal"/>
        <w:jc w:val="left"/>
        <w:rPr>
          <w:sz w:val="24"/>
          <w:szCs w:val="24"/>
        </w:rPr>
      </w:pPr>
    </w:p>
    <w:p w:rsidR="64CF48CC" w:rsidP="64CF48CC" w:rsidRDefault="64CF48CC" w14:paraId="6FFB8951" w14:textId="31EC9625">
      <w:pPr>
        <w:pStyle w:val="Normal"/>
        <w:jc w:val="left"/>
        <w:rPr>
          <w:sz w:val="24"/>
          <w:szCs w:val="24"/>
        </w:rPr>
      </w:pPr>
      <w:r w:rsidRPr="2049C201" w:rsidR="2BEE12E7">
        <w:rPr>
          <w:sz w:val="24"/>
          <w:szCs w:val="24"/>
        </w:rPr>
        <w:t xml:space="preserve">In my presentation I talked about issues with national health service waiting times for surgeries in Wales. I chose to talk about this topic because it is an issue that a lot of people face which also affects their quality of life. My experience while researching this topic was pleasant as I was able to find a lot of information on my chosen topic, but at the same time I was shocked to find out current waiting times due to backlog which was caused by covid 19 pandemic (NHS 111 Wales, 2022). By choosing this topic I was trying to understand why the waiting times for a surgery are so long and what could be done to reduce them. I found out that the waiting times are long not just due to covid pandemic and staff not being able to work due to being infected with the virus, but also because some of the vulnerable patients that can't be discharged out of the hospital which causes exit block and no beds being available for new patients (BBC News, 2022). After making the presentation I realised that patients are also to blame for the waiting times. Some patients that have appointments for a surgery or for another treatment in the hospital, don’t attend it which is completely fine if they let the hospital know </w:t>
      </w:r>
      <w:r w:rsidRPr="2049C201" w:rsidR="2BEE12E7">
        <w:rPr>
          <w:sz w:val="24"/>
          <w:szCs w:val="24"/>
        </w:rPr>
        <w:t>but, in some cases,</w:t>
      </w:r>
      <w:r w:rsidRPr="2049C201" w:rsidR="2BEE12E7">
        <w:rPr>
          <w:sz w:val="24"/>
          <w:szCs w:val="24"/>
        </w:rPr>
        <w:t xml:space="preserve"> patients don't make the hospital aware of it and that means that there is an appointment which could have been attended by somebody who urgently needs it and is on the waiting list (The Guardian, 2017). The number of patients waiting to have an operation has significantly increased now compared to what they were before the covid pandemic started. The number of patients waiting to have a surgery for 8 weeks has reduced by 9,115 but the number of people waiting to have a surgery for more than 8 weeks has increased by 40,900. The total number of patients waiting to have an operation has increased by 50,223 (Stats Wales, 2022). Due to the virus still being around and more variants being found by the scientists, the numbers will carry on increasing as people are still having major complications and are being admitted into hospitals. Because of that the backlog will not be able to be cleared as fast as some staff will be off with sickness and patients that will not be able to be discharged will be blocking the beds (BBC News, 2022). </w:t>
      </w:r>
    </w:p>
    <w:p w:rsidR="2049C201" w:rsidP="2049C201" w:rsidRDefault="2049C201" w14:paraId="1EB4BA78" w14:textId="0A8EE5B8">
      <w:pPr>
        <w:pStyle w:val="Normal"/>
        <w:jc w:val="left"/>
        <w:rPr>
          <w:sz w:val="24"/>
          <w:szCs w:val="24"/>
        </w:rPr>
      </w:pPr>
    </w:p>
    <w:p w:rsidR="2049C201" w:rsidP="2049C201" w:rsidRDefault="2049C201" w14:paraId="40957C21" w14:textId="68420D62">
      <w:pPr>
        <w:pStyle w:val="Normal"/>
        <w:jc w:val="left"/>
        <w:rPr>
          <w:sz w:val="24"/>
          <w:szCs w:val="24"/>
        </w:rPr>
      </w:pPr>
    </w:p>
    <w:p w:rsidR="2049C201" w:rsidP="2049C201" w:rsidRDefault="2049C201" w14:paraId="6A2EAE22" w14:textId="4EB9E0BE">
      <w:pPr>
        <w:pStyle w:val="Normal"/>
        <w:jc w:val="left"/>
        <w:rPr>
          <w:sz w:val="24"/>
          <w:szCs w:val="24"/>
        </w:rPr>
      </w:pPr>
    </w:p>
    <w:p w:rsidR="2049C201" w:rsidP="2049C201" w:rsidRDefault="2049C201" w14:paraId="15FB7FE5" w14:textId="0883CC1E">
      <w:pPr>
        <w:pStyle w:val="Normal"/>
        <w:jc w:val="left"/>
        <w:rPr>
          <w:sz w:val="24"/>
          <w:szCs w:val="24"/>
        </w:rPr>
      </w:pPr>
    </w:p>
    <w:p w:rsidR="2049C201" w:rsidP="2049C201" w:rsidRDefault="2049C201" w14:paraId="519FE45D" w14:textId="72F9712A">
      <w:pPr>
        <w:pStyle w:val="Normal"/>
        <w:jc w:val="left"/>
        <w:rPr>
          <w:sz w:val="24"/>
          <w:szCs w:val="24"/>
        </w:rPr>
      </w:pPr>
    </w:p>
    <w:p w:rsidR="2049C201" w:rsidP="2049C201" w:rsidRDefault="2049C201" w14:paraId="2A45A5DB" w14:textId="519F4FF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sz w:val="24"/>
          <w:szCs w:val="24"/>
        </w:rPr>
        <w:t xml:space="preserve">In my presentation I also talked about why people choose private health care over National health service health care. Due to the high waiting times with NHS some people have no other choice but to consider private health care. Patients that surgeries are not as urgent would be more patient and wait for their appointment with NHS, but the patient who require immediate surgery due to pain or other health related reasons have had no other choice than to use private health care </w:t>
      </w:r>
      <w:r w:rsidRPr="2049C201" w:rsidR="2049C201">
        <w:rPr>
          <w:sz w:val="24"/>
          <w:szCs w:val="24"/>
        </w:rPr>
        <w:t>option</w:t>
      </w:r>
      <w:r w:rsidRPr="2049C201" w:rsidR="2049C201">
        <w:rPr>
          <w:sz w:val="24"/>
          <w:szCs w:val="24"/>
        </w:rPr>
        <w:t xml:space="preserve"> as NHS waiting times are too long. It is </w:t>
      </w:r>
      <w:r w:rsidRPr="2049C201" w:rsidR="2049C201">
        <w:rPr>
          <w:sz w:val="24"/>
          <w:szCs w:val="24"/>
        </w:rPr>
        <w:t>not uncommon</w:t>
      </w:r>
      <w:r w:rsidRPr="2049C201" w:rsidR="2049C201">
        <w:rPr>
          <w:sz w:val="24"/>
          <w:szCs w:val="24"/>
        </w:rPr>
        <w:t xml:space="preserve"> for patients to wait months or years for their turn at the NHS. Orthopaedic surgery, such as a joint replacement, is taking longer and longer to become available to more patients. </w:t>
      </w:r>
      <w:r w:rsidRPr="2049C201" w:rsidR="2049C201">
        <w:rPr>
          <w:sz w:val="24"/>
          <w:szCs w:val="24"/>
        </w:rPr>
        <w:t>Despite the fact that</w:t>
      </w:r>
      <w:r w:rsidRPr="2049C201" w:rsidR="2049C201">
        <w:rPr>
          <w:sz w:val="24"/>
          <w:szCs w:val="24"/>
        </w:rPr>
        <w:t xml:space="preserve"> this is not an emergency procedure, the conditions </w:t>
      </w:r>
      <w:r w:rsidRPr="2049C201" w:rsidR="2049C201">
        <w:rPr>
          <w:sz w:val="24"/>
          <w:szCs w:val="24"/>
        </w:rPr>
        <w:t>necessitating</w:t>
      </w:r>
      <w:r w:rsidRPr="2049C201" w:rsidR="2049C201">
        <w:rPr>
          <w:sz w:val="24"/>
          <w:szCs w:val="24"/>
        </w:rPr>
        <w:t xml:space="preserve"> it, such as osteoarthritis, can cause substantial discomfort. When you go private, you can save years of waiting or even days. It is possible to schedule surgery the same week after </w:t>
      </w:r>
      <w:r w:rsidRPr="2049C201" w:rsidR="2049C201">
        <w:rPr>
          <w:sz w:val="24"/>
          <w:szCs w:val="24"/>
        </w:rPr>
        <w:t>an initial</w:t>
      </w:r>
      <w:r w:rsidRPr="2049C201" w:rsidR="2049C201">
        <w:rPr>
          <w:sz w:val="24"/>
          <w:szCs w:val="24"/>
        </w:rPr>
        <w:t xml:space="preserve"> consultation (</w:t>
      </w: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 John and St Elizabeth Hospital, 2022). Some people view private healthcare as better than the NHS. Although the quality of care is the same whether you choose private care or not, getting private care does have certain advantages. Every doctor must follow the same rules and regulations, regardless of where they work (St John and St Elizabeth Hospital, 2021). To summarize, regulation ensures the safety of healthcare professionals while they practice and </w:t>
      </w: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safe while they practice throughout their careers, but it is never simple. As a result, it reduces the risk we might face when receiving treatment. The regulation of healthcare in the UK applies not only to people, but also to hospitals, medical equipment, and prescription medicines. The safety of healthcare workers can be assured in a variety of ways. Statutory regulation falls into this category, commonly referred to as simply 'regulation'. Statutory regulations are implemented by law (Professional standards authority, 2018). There is also a guidance that all doctors should follow no matter if its national health care or private care. An ethical and scientific quality standard known as good clinical practice (GCP) governs the design, conduct, recording, and reporting of clinical trials involving people. Compliance with GCP may be required by the following organizations: The pharmaceutical industry, </w:t>
      </w: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universities, hospitals, charities, GP practices and NHS, academic and commercial laboratories that analyse clinical trial samples (Gov.</w:t>
      </w:r>
      <w:proofErr w:type="spellStart"/>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uk</w:t>
      </w:r>
      <w:proofErr w:type="spellEnd"/>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 Since 1948, the NHS has treated and saved the lives of millions of people. It is one of few fully funded healthcare services in the world. Rather than considering how much they could afford, each of these patients was treated based on their needs. As a result of the NHS, all those patients had access to up-to-date medications and advanced medical technologies.  A decade of funding cuts to the NHS has not adversely affected the NHS's quality and efficiency. Since the NHS is entirely publicly funded and countrywide, it has a unique position. The NHS offers value for money, provides access to services that are fair and equitable, and </w:t>
      </w:r>
      <w:proofErr w:type="gramStart"/>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is capable of adjusting</w:t>
      </w:r>
      <w:proofErr w:type="gramEnd"/>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needs of changing society. Despite the NHS's expertise, it still lacks the long-term funding commitment it needs for the future. </w:t>
      </w:r>
    </w:p>
    <w:p w:rsidR="2049C201" w:rsidP="2049C201" w:rsidRDefault="2049C201" w14:paraId="38A67A70" w14:textId="1B7900B4">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049C201" w:rsidP="2049C201" w:rsidRDefault="2049C201" w14:paraId="5844A97F" w14:textId="67C663E0">
      <w:pPr>
        <w:pStyle w:val="Normal"/>
        <w:jc w:val="left"/>
        <w:rPr>
          <w:sz w:val="24"/>
          <w:szCs w:val="24"/>
        </w:rPr>
      </w:pPr>
    </w:p>
    <w:p w:rsidR="2049C201" w:rsidP="2049C201" w:rsidRDefault="2049C201" w14:paraId="55B6BFA4" w14:textId="7DCC60AB">
      <w:pPr>
        <w:pStyle w:val="Normal"/>
        <w:jc w:val="left"/>
        <w:rPr>
          <w:sz w:val="24"/>
          <w:szCs w:val="24"/>
        </w:rPr>
      </w:pPr>
    </w:p>
    <w:p w:rsidR="2BEE12E7" w:rsidP="2049C201" w:rsidRDefault="2BEE12E7" w14:paraId="27A74918" w14:textId="23B0FAE9">
      <w:pPr>
        <w:pStyle w:val="Normal"/>
        <w:jc w:val="left"/>
        <w:rPr>
          <w:sz w:val="24"/>
          <w:szCs w:val="24"/>
        </w:rPr>
      </w:pPr>
      <w:r w:rsidRPr="2049C201" w:rsidR="2049C201">
        <w:rPr>
          <w:sz w:val="24"/>
          <w:szCs w:val="24"/>
        </w:rPr>
        <w:t xml:space="preserve">Health services should be accessible to all regardless of their economic status, which is a core element of the NHS. Among the measures of access to health care in the Commonwealth Fund report are measures of patients who are unable to access the type of care they need due to lack of payment or simply difficulties accessing it. The UK came out on top in this category. A wide variety of high-quality healthcare can be provided to every individual based on their needs by sharing in the costs via taxation. Without a doubt, the NHS is one of the fairest healthcare systems in the world (NHS Funding, 2022). For the NHS to be able to carry on caring for patients effectively more funding is needed. Based on estimates by providers and the NHS Confederation, an additional £10 billion will be required in 2022/23 for COVID-19 costs, care backlogs across all sectors and lost efficiency savings (NHS Providers, 2021). The NHS sector works closely with local authorities to address challenges, but they need a new funding deal which stabilizes its current position and allows it to recruit and retain staff in the long run (NHS Confederation, 2021).  After gathering all the information together regarding the waiting times on the operations with national health service in Wales and looking at why they are </w:t>
      </w:r>
      <w:proofErr w:type="gramStart"/>
      <w:r w:rsidRPr="2049C201" w:rsidR="2049C201">
        <w:rPr>
          <w:sz w:val="24"/>
          <w:szCs w:val="24"/>
        </w:rPr>
        <w:t>as long as</w:t>
      </w:r>
      <w:proofErr w:type="gramEnd"/>
      <w:r w:rsidRPr="2049C201" w:rsidR="2049C201">
        <w:rPr>
          <w:sz w:val="24"/>
          <w:szCs w:val="24"/>
        </w:rPr>
        <w:t xml:space="preserve"> they are and what could be done to reduce them, I have </w:t>
      </w:r>
      <w:proofErr w:type="gramStart"/>
      <w:r w:rsidRPr="2049C201" w:rsidR="2049C201">
        <w:rPr>
          <w:sz w:val="24"/>
          <w:szCs w:val="24"/>
        </w:rPr>
        <w:t>come to a conclusion</w:t>
      </w:r>
      <w:proofErr w:type="gramEnd"/>
      <w:r w:rsidRPr="2049C201" w:rsidR="2049C201">
        <w:rPr>
          <w:sz w:val="24"/>
          <w:szCs w:val="24"/>
        </w:rPr>
        <w:t xml:space="preserve"> that the NHS will not be able to provide same level of care if they don't get more funding from the government. Also, if more funding is provided the NHS will be able to employ more staff that will take the pressure off dealing with patients on the waiting list and the backlog that has been caused due to covid 19 pandemic. By comparing the private health care and national healt care I have </w:t>
      </w:r>
      <w:r w:rsidRPr="2049C201" w:rsidR="2049C201">
        <w:rPr>
          <w:sz w:val="24"/>
          <w:szCs w:val="24"/>
        </w:rPr>
        <w:t>concluded</w:t>
      </w:r>
      <w:r w:rsidRPr="2049C201" w:rsidR="2049C201">
        <w:rPr>
          <w:sz w:val="24"/>
          <w:szCs w:val="24"/>
        </w:rPr>
        <w:t xml:space="preserve"> that both will provide the same level of care but by choosing private care, patients will have the benefit of having their treatment at earlier date. </w:t>
      </w:r>
    </w:p>
    <w:p w:rsidR="2BEE12E7" w:rsidP="2BEE12E7" w:rsidRDefault="2BEE12E7" w14:paraId="74CDA97F" w14:textId="336A7E21">
      <w:pPr>
        <w:pStyle w:val="Normal"/>
        <w:jc w:val="left"/>
        <w:rPr>
          <w:sz w:val="32"/>
          <w:szCs w:val="32"/>
        </w:rPr>
      </w:pPr>
    </w:p>
    <w:p w:rsidR="2BEE12E7" w:rsidP="2BEE12E7" w:rsidRDefault="2BEE12E7" w14:paraId="648182B6" w14:textId="7220F642">
      <w:pPr>
        <w:pStyle w:val="Normal"/>
        <w:jc w:val="left"/>
        <w:rPr>
          <w:sz w:val="32"/>
          <w:szCs w:val="32"/>
        </w:rPr>
      </w:pPr>
    </w:p>
    <w:p w:rsidR="2BEE12E7" w:rsidP="2BEE12E7" w:rsidRDefault="2BEE12E7" w14:paraId="54A26736" w14:textId="576E9920">
      <w:pPr>
        <w:pStyle w:val="Normal"/>
        <w:jc w:val="left"/>
        <w:rPr>
          <w:sz w:val="32"/>
          <w:szCs w:val="32"/>
        </w:rPr>
      </w:pPr>
    </w:p>
    <w:p w:rsidR="2BEE12E7" w:rsidP="2BEE12E7" w:rsidRDefault="2BEE12E7" w14:paraId="1BD20845" w14:textId="6B0AEBA7">
      <w:pPr>
        <w:pStyle w:val="Normal"/>
        <w:jc w:val="left"/>
        <w:rPr>
          <w:sz w:val="32"/>
          <w:szCs w:val="32"/>
        </w:rPr>
      </w:pPr>
    </w:p>
    <w:p w:rsidR="2BEE12E7" w:rsidP="2BEE12E7" w:rsidRDefault="2BEE12E7" w14:paraId="6CD60948" w14:textId="5E22B436">
      <w:pPr>
        <w:pStyle w:val="Normal"/>
        <w:jc w:val="left"/>
        <w:rPr>
          <w:sz w:val="32"/>
          <w:szCs w:val="32"/>
        </w:rPr>
      </w:pPr>
    </w:p>
    <w:p w:rsidR="2BEE12E7" w:rsidP="2BEE12E7" w:rsidRDefault="2BEE12E7" w14:paraId="08F1D7BD" w14:textId="7626202A">
      <w:pPr>
        <w:pStyle w:val="Normal"/>
        <w:jc w:val="left"/>
        <w:rPr>
          <w:sz w:val="32"/>
          <w:szCs w:val="32"/>
        </w:rPr>
      </w:pPr>
    </w:p>
    <w:p w:rsidR="2BEE12E7" w:rsidP="2BEE12E7" w:rsidRDefault="2BEE12E7" w14:paraId="7CCACAA2" w14:textId="2259A810">
      <w:pPr>
        <w:pStyle w:val="Normal"/>
        <w:jc w:val="left"/>
        <w:rPr>
          <w:sz w:val="32"/>
          <w:szCs w:val="32"/>
        </w:rPr>
      </w:pPr>
    </w:p>
    <w:p w:rsidR="2BEE12E7" w:rsidP="2BEE12E7" w:rsidRDefault="2BEE12E7" w14:paraId="40E3306A" w14:textId="191A386A">
      <w:pPr>
        <w:pStyle w:val="Normal"/>
        <w:jc w:val="left"/>
        <w:rPr>
          <w:sz w:val="32"/>
          <w:szCs w:val="32"/>
        </w:rPr>
      </w:pPr>
    </w:p>
    <w:p w:rsidR="2BEE12E7" w:rsidP="2BEE12E7" w:rsidRDefault="2BEE12E7" w14:paraId="43825CBE" w14:textId="47F9B357">
      <w:pPr>
        <w:pStyle w:val="Normal"/>
        <w:jc w:val="left"/>
        <w:rPr>
          <w:sz w:val="32"/>
          <w:szCs w:val="32"/>
        </w:rPr>
      </w:pPr>
    </w:p>
    <w:p w:rsidR="2BEE12E7" w:rsidP="2BEE12E7" w:rsidRDefault="2BEE12E7" w14:paraId="234CB7EF" w14:textId="2DE8D9D1">
      <w:pPr>
        <w:pStyle w:val="Normal"/>
        <w:jc w:val="left"/>
        <w:rPr>
          <w:sz w:val="32"/>
          <w:szCs w:val="32"/>
        </w:rPr>
      </w:pPr>
    </w:p>
    <w:p w:rsidR="2BEE12E7" w:rsidP="2BEE12E7" w:rsidRDefault="2BEE12E7" w14:paraId="623B93FD" w14:textId="3B8143E5">
      <w:pPr>
        <w:pStyle w:val="Normal"/>
        <w:jc w:val="left"/>
        <w:rPr>
          <w:sz w:val="32"/>
          <w:szCs w:val="32"/>
        </w:rPr>
      </w:pPr>
    </w:p>
    <w:p w:rsidR="2BEE12E7" w:rsidP="2BEE12E7" w:rsidRDefault="2BEE12E7" w14:paraId="3B5A9F20" w14:textId="67D265B9">
      <w:pPr>
        <w:pStyle w:val="Normal"/>
        <w:jc w:val="left"/>
        <w:rPr>
          <w:sz w:val="32"/>
          <w:szCs w:val="32"/>
        </w:rPr>
      </w:pPr>
    </w:p>
    <w:p w:rsidR="2BEE12E7" w:rsidP="2BEE12E7" w:rsidRDefault="2BEE12E7" w14:paraId="4F13B73A" w14:textId="0E164CAB">
      <w:pPr>
        <w:pStyle w:val="Normal"/>
        <w:jc w:val="left"/>
        <w:rPr>
          <w:sz w:val="32"/>
          <w:szCs w:val="32"/>
        </w:rPr>
      </w:pPr>
    </w:p>
    <w:p w:rsidR="2BEE12E7" w:rsidP="2049C201" w:rsidRDefault="2BEE12E7" w14:paraId="5F86C8CB" w14:textId="17C287B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32"/>
          <w:szCs w:val="32"/>
          <w:lang w:val="en-GB"/>
        </w:rPr>
        <w:t>Reference list</w:t>
      </w:r>
    </w:p>
    <w:p w:rsidR="2BEE12E7" w:rsidP="2049C201" w:rsidRDefault="2BEE12E7" w14:paraId="7CDFAD92" w14:textId="63DCA60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BBC News (2022) NHS Wales: Record waiting times for 19th successive month. Available at: </w:t>
      </w:r>
      <w:hyperlink r:id="Rfaf4fe9de3804de3">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https://www.bbc.co.uk/news/uk-wales-60067732</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 </w:t>
      </w:r>
    </w:p>
    <w:p w:rsidR="2BEE12E7" w:rsidP="2049C201" w:rsidRDefault="2BEE12E7" w14:paraId="46BCE02B" w14:textId="1AD2FDD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BBC News (2022) Covid in Wales: What do the stats tell us. Available at: </w:t>
      </w:r>
      <w:hyperlink r:id="R88988af555a04915">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https://www.bbc.co.uk/news/uk-wales-52380643</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April 2022). </w:t>
      </w:r>
    </w:p>
    <w:p w:rsidR="2BEE12E7" w:rsidP="2049C201" w:rsidRDefault="2BEE12E7" w14:paraId="6EC63BB5" w14:textId="2519EAA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Essay Writing UK (2022) Johns Model for Structured Reflection. Available at: </w:t>
      </w:r>
      <w:hyperlink r:id="R6603e0420e424cdc">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https://essaywritingserviceuk.co.uk/advice-and-guidance/johns-model-of-reflection</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 </w:t>
      </w:r>
    </w:p>
    <w:p w:rsidR="2BEE12E7" w:rsidP="2049C201" w:rsidRDefault="2BEE12E7" w14:paraId="5A390781" w14:textId="3ED510E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Gov.uk (2022) Good clinical practice for clinical trials. Available at: </w:t>
      </w:r>
      <w:hyperlink r:id="R45e99d956f584b85">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https://www.gov.uk/guidance/good-clinical-practice-for-clinical-trials</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April 2022). </w:t>
      </w:r>
    </w:p>
    <w:p w:rsidR="2BEE12E7" w:rsidP="2049C201" w:rsidRDefault="2BEE12E7" w14:paraId="52E202D0" w14:textId="1EDDFD9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111 Wales (2022) Waiting times. Available at: </w:t>
      </w:r>
      <w:hyperlink r:id="R330a0a8ae35a49e2">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https://111.wales.nhs.uk/Waitingtimes/</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 </w:t>
      </w:r>
    </w:p>
    <w:p w:rsidR="2BEE12E7" w:rsidP="2049C201" w:rsidRDefault="2BEE12E7" w14:paraId="53C2DCA5" w14:textId="1DCCB2D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Funding (2022) What's so good about the NHS. Available at: </w:t>
      </w:r>
      <w:hyperlink r:id="Ra35e28f3a36d4fcd">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https://nhsfunding.info/cure/can-we-afford-the-nhs/</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April 2022). </w:t>
      </w:r>
    </w:p>
    <w:p w:rsidR="2BEE12E7" w:rsidP="2049C201" w:rsidRDefault="2BEE12E7" w14:paraId="4599849C" w14:textId="5AEA84B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Providers (2021) What the autumn 2021 budget and spending review mean for the NHS. Available at: </w:t>
      </w:r>
      <w:hyperlink w:anchor=":~:text=Uplift%20(%C2%A3bn)&amp;text=NHS%20Providers%20and%20the%20NHS,allowance%20for%20lost%20efficiency%20savings" r:id="R5ab45046b6204691">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https://nhsproviders.org/news-blogs/blogs/what-the-autumn-2021-budget-and-spending-review-mean-for-the-nhs#:~:text=Uplift%20(%C2%A3bn)&amp;text=NHS%20Providers%20and%20the%20NHS,allowance%20for%20lost%20efficiency%20savings</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24 April 2022). </w:t>
      </w:r>
    </w:p>
    <w:p w:rsidR="2BEE12E7" w:rsidP="2049C201" w:rsidRDefault="2BEE12E7" w14:paraId="7CD179E6" w14:textId="566EF9A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NHS Confederation (2021) Painting the picture: An update on the pressures facing the NHS in Wales. Available at: </w:t>
      </w:r>
      <w:hyperlink r:id="R97c931b7385e463d">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https://www.nhsconfed.org/articles/painting-picture-update-pressures-facing-nhs-wales</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24 April 2022). </w:t>
      </w:r>
    </w:p>
    <w:p w:rsidR="2BEE12E7" w:rsidP="2049C201" w:rsidRDefault="2BEE12E7" w14:paraId="416E4EA9" w14:textId="410BB65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Professional Standards Authority (2018) Professional health care regulations in the UK explained. Available at: </w:t>
      </w:r>
      <w:hyperlink r:id="Ra7296f7e4a934a90">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https://www.professionalstandards.org.uk/news-and-blog/blog/detail/blog/2018/04/10/professional-healthcare-regulation-explained</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April 2022). </w:t>
      </w:r>
    </w:p>
    <w:p w:rsidR="2BEE12E7" w:rsidP="2049C201" w:rsidRDefault="2BEE12E7" w14:paraId="0B2B7FA4" w14:textId="08067E7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Guardian (2017) Nine ways to save the NHS- by healthcare professionals. Available at: </w:t>
      </w:r>
      <w:hyperlink r:id="Rd06b7f811dad4649">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https://www.theguardian.com/healthcare-network/2017/jul/07/nine-ways-save-nhs-healthcare-professionals</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w:t>
      </w:r>
    </w:p>
    <w:p w:rsidR="2BEE12E7" w:rsidP="2049C201" w:rsidRDefault="2BEE12E7" w14:paraId="110638F4" w14:textId="5FC9A13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 John and St Elizabeth Hospital (2022) Under the microscope: The many benefits of private healthcare. Available at: </w:t>
      </w:r>
      <w:hyperlink r:id="Rda60b9eb04a34107">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https://www.hje.org.uk/the-many-benefits-of-private-healthcare/</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 </w:t>
      </w:r>
    </w:p>
    <w:p w:rsidR="2BEE12E7" w:rsidP="2049C201" w:rsidRDefault="2BEE12E7" w14:paraId="1134A8FA" w14:textId="1EA6368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 John &amp; St Elizabeth Hospital (2021) Private healthcare vs the NHS: Which should you choose. Available at: </w:t>
      </w:r>
      <w:hyperlink r:id="R55b5de8f426c43be">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https://www.hje.org.uk/private-healthcare-vs-the-nhs-which-should-you-choose/</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w:t>
      </w:r>
    </w:p>
    <w:p w:rsidR="2BEE12E7" w:rsidP="2049C201" w:rsidRDefault="2BEE12E7" w14:paraId="522E41F1" w14:textId="7579237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BEE12E7" w:rsidP="2049C201" w:rsidRDefault="2BEE12E7" w14:paraId="52A0701D" w14:textId="4677F5E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BEE12E7" w:rsidP="2049C201" w:rsidRDefault="2BEE12E7" w14:paraId="4D02C898" w14:textId="108CD44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BEE12E7" w:rsidP="2049C201" w:rsidRDefault="2BEE12E7" w14:paraId="77807583" w14:textId="7DAC17BA">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2BEE12E7" w:rsidP="2049C201" w:rsidRDefault="2BEE12E7" w14:paraId="65C3FA56" w14:textId="5D906A8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Stats Wales (2022) Waiting times by month. Available at: </w:t>
      </w:r>
      <w:hyperlink r:id="R4079bf9949784a1f">
        <w:r w:rsidRPr="2049C201" w:rsidR="2049C201">
          <w:rPr>
            <w:rStyle w:val="Hyperlink"/>
            <w:rFonts w:ascii="Calibri" w:hAnsi="Calibri" w:eastAsia="Calibri" w:cs="Calibri"/>
            <w:b w:val="0"/>
            <w:bCs w:val="0"/>
            <w:i w:val="0"/>
            <w:iCs w:val="0"/>
            <w:caps w:val="0"/>
            <w:smallCaps w:val="0"/>
            <w:strike w:val="0"/>
            <w:dstrike w:val="0"/>
            <w:noProof w:val="0"/>
            <w:sz w:val="24"/>
            <w:szCs w:val="24"/>
            <w:lang w:val="en-GB"/>
          </w:rPr>
          <w:t>https://statswales.gov.wales/Catalogue/Health-and-Social-Care/NHS-Hospital-Waiting-Times/Diagnostic-and-Therapy-Services/waitingtimes-by-month</w:t>
        </w:r>
      </w:hyperlink>
      <w:r w:rsidRPr="2049C201" w:rsidR="2049C2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15 April 2022).</w:t>
      </w:r>
    </w:p>
    <w:p w:rsidR="2BEE12E7" w:rsidP="2BEE12E7" w:rsidRDefault="2BEE12E7" w14:paraId="47295D59" w14:textId="3EFC42DB">
      <w:pPr>
        <w:pStyle w:val="Normal"/>
        <w:jc w:val="left"/>
        <w:rPr>
          <w:sz w:val="32"/>
          <w:szCs w:val="32"/>
        </w:rPr>
      </w:pPr>
    </w:p>
    <w:p w:rsidR="2BEE12E7" w:rsidP="2BEE12E7" w:rsidRDefault="2BEE12E7" w14:paraId="06CB6CA3" w14:textId="4677ABAA">
      <w:pPr>
        <w:pStyle w:val="Normal"/>
        <w:jc w:val="left"/>
        <w:rPr>
          <w:sz w:val="32"/>
          <w:szCs w:val="32"/>
        </w:rPr>
      </w:pPr>
    </w:p>
    <w:p w:rsidR="2BEE12E7" w:rsidP="2BEE12E7" w:rsidRDefault="2BEE12E7" w14:paraId="0275FAEA" w14:textId="1393D974">
      <w:pPr>
        <w:pStyle w:val="Normal"/>
        <w:jc w:val="left"/>
        <w:rPr>
          <w:sz w:val="32"/>
          <w:szCs w:val="32"/>
        </w:rPr>
      </w:pPr>
    </w:p>
    <w:p w:rsidR="2BEE12E7" w:rsidP="2BEE12E7" w:rsidRDefault="2BEE12E7" w14:paraId="76A33723" w14:textId="598FD481">
      <w:pPr>
        <w:pStyle w:val="Normal"/>
        <w:jc w:val="left"/>
        <w:rPr>
          <w:sz w:val="32"/>
          <w:szCs w:val="32"/>
        </w:rPr>
      </w:pPr>
    </w:p>
    <w:p w:rsidR="2BEE12E7" w:rsidP="2BEE12E7" w:rsidRDefault="2BEE12E7" w14:paraId="39862B68" w14:textId="50C94A2D">
      <w:pPr>
        <w:pStyle w:val="Normal"/>
        <w:jc w:val="left"/>
        <w:rPr>
          <w:sz w:val="32"/>
          <w:szCs w:val="32"/>
        </w:rPr>
      </w:pPr>
    </w:p>
    <w:p w:rsidR="2BEE12E7" w:rsidP="2BEE12E7" w:rsidRDefault="2BEE12E7" w14:paraId="4AAE178E" w14:textId="04E8D8C4">
      <w:pPr>
        <w:pStyle w:val="Normal"/>
        <w:jc w:val="left"/>
        <w:rPr>
          <w:sz w:val="32"/>
          <w:szCs w:val="32"/>
        </w:rPr>
      </w:pPr>
    </w:p>
    <w:p w:rsidR="2BEE12E7" w:rsidP="2BEE12E7" w:rsidRDefault="2BEE12E7" w14:paraId="67F5F8C4" w14:textId="2285EF68">
      <w:pPr>
        <w:pStyle w:val="Normal"/>
        <w:jc w:val="left"/>
        <w:rPr>
          <w:sz w:val="32"/>
          <w:szCs w:val="32"/>
        </w:rPr>
      </w:pPr>
    </w:p>
    <w:p w:rsidR="2BEE12E7" w:rsidP="2BEE12E7" w:rsidRDefault="2BEE12E7" w14:paraId="46655685" w14:textId="12BA807B">
      <w:pPr>
        <w:pStyle w:val="Normal"/>
        <w:jc w:val="left"/>
        <w:rPr>
          <w:sz w:val="32"/>
          <w:szCs w:val="32"/>
        </w:rPr>
      </w:pPr>
    </w:p>
    <w:p w:rsidR="2BEE12E7" w:rsidP="2BEE12E7" w:rsidRDefault="2BEE12E7" w14:paraId="74CDABBE" w14:textId="623A3222">
      <w:pPr>
        <w:pStyle w:val="Normal"/>
        <w:jc w:val="left"/>
        <w:rPr>
          <w:sz w:val="32"/>
          <w:szCs w:val="32"/>
        </w:rPr>
      </w:pPr>
    </w:p>
    <w:p w:rsidR="2BEE12E7" w:rsidP="2BEE12E7" w:rsidRDefault="2BEE12E7" w14:paraId="54F98E19" w14:textId="2439A5D2">
      <w:pPr>
        <w:pStyle w:val="Normal"/>
        <w:jc w:val="left"/>
        <w:rPr>
          <w:sz w:val="32"/>
          <w:szCs w:val="32"/>
        </w:rPr>
      </w:pPr>
    </w:p>
    <w:p w:rsidR="2BEE12E7" w:rsidP="2BEE12E7" w:rsidRDefault="2BEE12E7" w14:paraId="27AD39CD" w14:textId="233972C0">
      <w:pPr>
        <w:pStyle w:val="Normal"/>
        <w:jc w:val="left"/>
        <w:rPr>
          <w:sz w:val="32"/>
          <w:szCs w:val="32"/>
        </w:rPr>
      </w:pPr>
    </w:p>
    <w:p w:rsidR="2BEE12E7" w:rsidP="2BEE12E7" w:rsidRDefault="2BEE12E7" w14:paraId="30EEA291" w14:textId="2CEB3BDE">
      <w:pPr>
        <w:pStyle w:val="Normal"/>
        <w:jc w:val="left"/>
        <w:rPr>
          <w:sz w:val="32"/>
          <w:szCs w:val="32"/>
        </w:rPr>
      </w:pPr>
    </w:p>
    <w:p w:rsidR="2BEE12E7" w:rsidP="2BEE12E7" w:rsidRDefault="2BEE12E7" w14:paraId="1EF86584" w14:textId="30D6730B">
      <w:pPr>
        <w:pStyle w:val="Normal"/>
        <w:jc w:val="left"/>
        <w:rPr>
          <w:sz w:val="32"/>
          <w:szCs w:val="32"/>
        </w:rPr>
      </w:pPr>
    </w:p>
    <w:p w:rsidR="2BEE12E7" w:rsidP="2BEE12E7" w:rsidRDefault="2BEE12E7" w14:paraId="2F75AACA" w14:textId="1137C200">
      <w:pPr>
        <w:pStyle w:val="Normal"/>
        <w:jc w:val="left"/>
        <w:rPr>
          <w:sz w:val="32"/>
          <w:szCs w:val="32"/>
        </w:rPr>
      </w:pPr>
    </w:p>
    <w:p w:rsidR="2BEE12E7" w:rsidP="2BEE12E7" w:rsidRDefault="2BEE12E7" w14:paraId="38C633AD" w14:textId="4C016DF4">
      <w:pPr>
        <w:pStyle w:val="Normal"/>
        <w:jc w:val="left"/>
        <w:rPr>
          <w:sz w:val="32"/>
          <w:szCs w:val="32"/>
        </w:rPr>
      </w:pPr>
    </w:p>
    <w:p w:rsidR="2BEE12E7" w:rsidP="2BEE12E7" w:rsidRDefault="2BEE12E7" w14:paraId="6F9F0E58" w14:textId="462BCA91">
      <w:pPr>
        <w:pStyle w:val="Normal"/>
        <w:jc w:val="left"/>
        <w:rPr>
          <w:sz w:val="32"/>
          <w:szCs w:val="32"/>
        </w:rPr>
      </w:pPr>
    </w:p>
    <w:p w:rsidR="2BEE12E7" w:rsidP="2BEE12E7" w:rsidRDefault="2BEE12E7" w14:paraId="580F938B" w14:textId="6497F335">
      <w:pPr>
        <w:pStyle w:val="Normal"/>
        <w:jc w:val="left"/>
        <w:rPr>
          <w:sz w:val="32"/>
          <w:szCs w:val="32"/>
        </w:rPr>
      </w:pPr>
    </w:p>
    <w:p w:rsidR="2BEE12E7" w:rsidP="2BEE12E7" w:rsidRDefault="2BEE12E7" w14:paraId="4278C869" w14:textId="7329CA93">
      <w:pPr>
        <w:pStyle w:val="Normal"/>
        <w:jc w:val="left"/>
        <w:rPr>
          <w:sz w:val="32"/>
          <w:szCs w:val="32"/>
        </w:rPr>
      </w:pPr>
    </w:p>
    <w:p w:rsidR="2BEE12E7" w:rsidP="2BEE12E7" w:rsidRDefault="2BEE12E7" w14:paraId="3CEADA47" w14:textId="2C324023">
      <w:pPr>
        <w:pStyle w:val="Normal"/>
        <w:jc w:val="left"/>
        <w:rPr>
          <w:sz w:val="32"/>
          <w:szCs w:val="32"/>
        </w:rPr>
      </w:pPr>
    </w:p>
    <w:p w:rsidR="2BEE12E7" w:rsidP="2BEE12E7" w:rsidRDefault="2BEE12E7" w14:paraId="32DD6F8D" w14:textId="1A232096">
      <w:pPr>
        <w:pStyle w:val="Normal"/>
        <w:jc w:val="left"/>
        <w:rPr>
          <w:sz w:val="32"/>
          <w:szCs w:val="32"/>
        </w:rPr>
      </w:pPr>
    </w:p>
    <w:p w:rsidR="2BEE12E7" w:rsidP="2BEE12E7" w:rsidRDefault="2BEE12E7" w14:paraId="0D85E413" w14:textId="0625CEDF">
      <w:pPr>
        <w:pStyle w:val="Normal"/>
        <w:jc w:val="left"/>
        <w:rPr>
          <w:sz w:val="32"/>
          <w:szCs w:val="32"/>
        </w:rPr>
      </w:pPr>
    </w:p>
    <w:p w:rsidR="2BEE12E7" w:rsidP="2BEE12E7" w:rsidRDefault="2BEE12E7" w14:paraId="5486B92B" w14:textId="440EC607">
      <w:pPr>
        <w:pStyle w:val="Normal"/>
        <w:jc w:val="left"/>
        <w:rPr>
          <w:sz w:val="32"/>
          <w:szCs w:val="32"/>
        </w:rPr>
      </w:pPr>
    </w:p>
    <w:p w:rsidR="2BEE12E7" w:rsidP="2BEE12E7" w:rsidRDefault="2BEE12E7" w14:paraId="2EFFA2D3" w14:textId="7B16ACBC">
      <w:pPr>
        <w:pStyle w:val="Normal"/>
        <w:jc w:val="left"/>
        <w:rPr>
          <w:sz w:val="32"/>
          <w:szCs w:val="32"/>
        </w:rPr>
      </w:pPr>
    </w:p>
    <w:p w:rsidR="2BEE12E7" w:rsidP="2BEE12E7" w:rsidRDefault="2BEE12E7" w14:paraId="1F32509E" w14:textId="613CD467">
      <w:pPr>
        <w:pStyle w:val="Normal"/>
        <w:jc w:val="left"/>
        <w:rPr>
          <w:sz w:val="32"/>
          <w:szCs w:val="32"/>
        </w:rPr>
      </w:pPr>
    </w:p>
    <w:p w:rsidR="2BEE12E7" w:rsidP="2BEE12E7" w:rsidRDefault="2BEE12E7" w14:paraId="3C597961" w14:textId="1B76AF2F">
      <w:pPr>
        <w:pStyle w:val="Normal"/>
        <w:jc w:val="left"/>
        <w:rPr>
          <w:sz w:val="32"/>
          <w:szCs w:val="32"/>
        </w:rPr>
      </w:pPr>
    </w:p>
    <w:p w:rsidR="2BEE12E7" w:rsidP="2BEE12E7" w:rsidRDefault="2BEE12E7" w14:paraId="62DABBA9" w14:textId="0417E878">
      <w:pPr>
        <w:pStyle w:val="Normal"/>
        <w:jc w:val="left"/>
        <w:rPr>
          <w:sz w:val="32"/>
          <w:szCs w:val="32"/>
        </w:rPr>
      </w:pPr>
    </w:p>
    <w:p w:rsidR="2BEE12E7" w:rsidP="2BEE12E7" w:rsidRDefault="2BEE12E7" w14:paraId="071C0B95" w14:textId="69B9BC1B">
      <w:pPr>
        <w:pStyle w:val="Normal"/>
        <w:jc w:val="left"/>
        <w:rPr>
          <w:sz w:val="32"/>
          <w:szCs w:val="32"/>
        </w:rPr>
      </w:pPr>
    </w:p>
    <w:p w:rsidR="2BEE12E7" w:rsidP="2BEE12E7" w:rsidRDefault="2BEE12E7" w14:paraId="661C4FF4" w14:textId="64098CC0">
      <w:pPr>
        <w:pStyle w:val="Normal"/>
        <w:jc w:val="left"/>
        <w:rPr>
          <w:sz w:val="32"/>
          <w:szCs w:val="32"/>
        </w:rPr>
      </w:pPr>
    </w:p>
    <w:p w:rsidR="2BEE12E7" w:rsidP="2BEE12E7" w:rsidRDefault="2BEE12E7" w14:paraId="226D4371" w14:textId="699591AA">
      <w:pPr>
        <w:pStyle w:val="Normal"/>
        <w:jc w:val="left"/>
        <w:rPr>
          <w:sz w:val="32"/>
          <w:szCs w:val="32"/>
        </w:rPr>
      </w:pPr>
    </w:p>
    <w:p w:rsidR="2BEE12E7" w:rsidP="2BEE12E7" w:rsidRDefault="2BEE12E7" w14:paraId="116187DD" w14:textId="633961AF">
      <w:pPr>
        <w:pStyle w:val="Normal"/>
        <w:jc w:val="left"/>
        <w:rPr>
          <w:sz w:val="32"/>
          <w:szCs w:val="32"/>
        </w:rPr>
      </w:pPr>
    </w:p>
    <w:p w:rsidR="2BEE12E7" w:rsidP="2BEE12E7" w:rsidRDefault="2BEE12E7" w14:paraId="40B0540A" w14:textId="1DBD04DE">
      <w:pPr>
        <w:pStyle w:val="Normal"/>
        <w:jc w:val="left"/>
        <w:rPr>
          <w:sz w:val="32"/>
          <w:szCs w:val="32"/>
        </w:rPr>
      </w:pPr>
    </w:p>
    <w:p w:rsidR="2BEE12E7" w:rsidP="2BEE12E7" w:rsidRDefault="2BEE12E7" w14:paraId="7EB7A4DC" w14:textId="5E01A338">
      <w:pPr>
        <w:pStyle w:val="Normal"/>
        <w:jc w:val="left"/>
        <w:rPr>
          <w:sz w:val="32"/>
          <w:szCs w:val="32"/>
        </w:rPr>
      </w:pPr>
    </w:p>
    <w:p w:rsidR="2BEE12E7" w:rsidP="2BEE12E7" w:rsidRDefault="2BEE12E7" w14:paraId="2DD1833D" w14:textId="1167703E">
      <w:pPr>
        <w:pStyle w:val="Normal"/>
        <w:jc w:val="left"/>
        <w:rPr>
          <w:sz w:val="32"/>
          <w:szCs w:val="32"/>
        </w:rPr>
      </w:pPr>
    </w:p>
    <w:p w:rsidR="2BEE12E7" w:rsidP="2BEE12E7" w:rsidRDefault="2BEE12E7" w14:paraId="22DDBFF2" w14:textId="479BFBD1">
      <w:pPr>
        <w:pStyle w:val="Normal"/>
        <w:jc w:val="left"/>
        <w:rPr>
          <w:sz w:val="32"/>
          <w:szCs w:val="32"/>
        </w:rPr>
      </w:pPr>
    </w:p>
    <w:p w:rsidR="2BEE12E7" w:rsidP="2BEE12E7" w:rsidRDefault="2BEE12E7" w14:paraId="09F4FF8A" w14:textId="1AB3C70E">
      <w:pPr>
        <w:pStyle w:val="Normal"/>
        <w:jc w:val="left"/>
        <w:rPr>
          <w:sz w:val="32"/>
          <w:szCs w:val="32"/>
        </w:rPr>
      </w:pPr>
    </w:p>
    <w:p w:rsidR="2BEE12E7" w:rsidP="2BEE12E7" w:rsidRDefault="2BEE12E7" w14:paraId="1D5FE711" w14:textId="73AC1603">
      <w:pPr>
        <w:pStyle w:val="Normal"/>
        <w:jc w:val="left"/>
        <w:rPr>
          <w:sz w:val="32"/>
          <w:szCs w:val="32"/>
        </w:rPr>
      </w:pPr>
    </w:p>
    <w:p w:rsidR="2BEE12E7" w:rsidP="2BEE12E7" w:rsidRDefault="2BEE12E7" w14:paraId="643ADD99" w14:textId="73BABF02">
      <w:pPr>
        <w:pStyle w:val="Normal"/>
        <w:jc w:val="left"/>
        <w:rPr>
          <w:sz w:val="32"/>
          <w:szCs w:val="32"/>
        </w:rPr>
      </w:pPr>
    </w:p>
    <w:p w:rsidR="2BEE12E7" w:rsidP="2BEE12E7" w:rsidRDefault="2BEE12E7" w14:paraId="172696F3" w14:textId="1D248981">
      <w:pPr>
        <w:pStyle w:val="Normal"/>
        <w:jc w:val="left"/>
        <w:rPr>
          <w:sz w:val="32"/>
          <w:szCs w:val="32"/>
        </w:rPr>
      </w:pPr>
    </w:p>
    <w:p w:rsidR="2BEE12E7" w:rsidP="2BEE12E7" w:rsidRDefault="2BEE12E7" w14:paraId="66697196" w14:textId="4F085738">
      <w:pPr>
        <w:pStyle w:val="Normal"/>
        <w:jc w:val="left"/>
        <w:rPr>
          <w:sz w:val="32"/>
          <w:szCs w:val="32"/>
        </w:rPr>
      </w:pPr>
    </w:p>
    <w:p w:rsidR="2BEE12E7" w:rsidP="2BEE12E7" w:rsidRDefault="2BEE12E7" w14:paraId="605F89AE" w14:textId="6F5490C3">
      <w:pPr>
        <w:pStyle w:val="Normal"/>
        <w:jc w:val="left"/>
        <w:rPr>
          <w:sz w:val="32"/>
          <w:szCs w:val="32"/>
        </w:rPr>
      </w:pPr>
    </w:p>
    <w:p w:rsidR="2BEE12E7" w:rsidP="2BEE12E7" w:rsidRDefault="2BEE12E7" w14:paraId="10C7ECAA" w14:textId="05BE9953">
      <w:pPr>
        <w:pStyle w:val="Normal"/>
        <w:jc w:val="left"/>
        <w:rPr>
          <w:sz w:val="32"/>
          <w:szCs w:val="32"/>
        </w:rPr>
      </w:pPr>
    </w:p>
    <w:p w:rsidR="2BEE12E7" w:rsidP="2BEE12E7" w:rsidRDefault="2BEE12E7" w14:paraId="2E0E4809" w14:textId="63120A49">
      <w:pPr>
        <w:pStyle w:val="Normal"/>
        <w:jc w:val="left"/>
        <w:rPr>
          <w:sz w:val="32"/>
          <w:szCs w:val="32"/>
        </w:rPr>
      </w:pPr>
    </w:p>
    <w:p w:rsidR="2BEE12E7" w:rsidP="2BEE12E7" w:rsidRDefault="2BEE12E7" w14:paraId="249B9552" w14:textId="33444B72">
      <w:pPr>
        <w:pStyle w:val="Normal"/>
        <w:jc w:val="left"/>
        <w:rPr>
          <w:sz w:val="32"/>
          <w:szCs w:val="32"/>
        </w:rPr>
      </w:pPr>
    </w:p>
    <w:p w:rsidR="2BEE12E7" w:rsidP="2BEE12E7" w:rsidRDefault="2BEE12E7" w14:paraId="481F04D4" w14:textId="2D318BC2">
      <w:pPr>
        <w:pStyle w:val="Normal"/>
        <w:jc w:val="left"/>
        <w:rPr>
          <w:sz w:val="32"/>
          <w:szCs w:val="32"/>
        </w:rPr>
      </w:pPr>
    </w:p>
    <w:p w:rsidR="2BEE12E7" w:rsidP="2BEE12E7" w:rsidRDefault="2BEE12E7" w14:paraId="3649DC59" w14:textId="4BC77497">
      <w:pPr>
        <w:pStyle w:val="Normal"/>
        <w:jc w:val="left"/>
        <w:rPr>
          <w:sz w:val="32"/>
          <w:szCs w:val="32"/>
        </w:rPr>
      </w:pPr>
    </w:p>
    <w:p w:rsidR="2BEE12E7" w:rsidP="2BEE12E7" w:rsidRDefault="2BEE12E7" w14:paraId="7FDEA402" w14:textId="294ADDE2">
      <w:pPr>
        <w:pStyle w:val="Normal"/>
        <w:jc w:val="left"/>
        <w:rPr>
          <w:sz w:val="32"/>
          <w:szCs w:val="32"/>
        </w:rPr>
      </w:pPr>
    </w:p>
    <w:p w:rsidR="2049C201" w:rsidP="2049C201" w:rsidRDefault="2049C201" w14:paraId="26F755F9" w14:textId="4C26502E">
      <w:pPr>
        <w:pStyle w:val="Normal"/>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693919799" textId="986136504" start="199" length="21" invalidationStart="199" invalidationLength="21" id="BQWVZqjr"/>
    <int:ParagraphRange paragraphId="709207515" textId="676340998" start="3183" length="23" invalidationStart="3183" invalidationLength="23" id="cfWFIpdV"/>
    <int:ParagraphRange paragraphId="665274648" textId="2062612804" start="1310" length="10" invalidationStart="1310" invalidationLength="10" id="gP0qgTuy"/>
    <int:ParagraphRange paragraphId="665274648" textId="1488772096" start="1371" length="20" invalidationStart="1371" invalidationLength="20" id="I6CDgMpV"/>
    <int:ParagraphRange paragraphId="665274648" textId="1488772096" start="1305" length="10" invalidationStart="1305" invalidationLength="10" id="AbUWAm3u"/>
    <int:ParagraphRange paragraphId="665274648" textId="2056120381" start="1371" length="20" invalidationStart="1371" invalidationLength="20" id="Ms1sjthR"/>
    <int:ParagraphRange paragraphId="665274648" textId="2056120381" start="1305" length="10" invalidationStart="1305" invalidationLength="10" id="JIhAktvM"/>
  </int:Manifest>
  <int:Observations>
    <int:Content id="BQWVZqjr">
      <int:Rejection type="LegacyProofing"/>
    </int:Content>
    <int:Content id="cfWFIpdV">
      <int:Rejection type="LegacyProofing"/>
    </int:Content>
    <int:Content id="gP0qgTuy">
      <int:Rejection type="LegacyProofing"/>
    </int:Content>
    <int:Content id="I6CDgMpV">
      <int:Rejection type="LegacyProofing"/>
    </int:Content>
    <int:Content id="AbUWAm3u">
      <int:Rejection type="LegacyProofing"/>
    </int:Content>
    <int:Content id="Ms1sjthR">
      <int:Rejection type="LegacyProofing"/>
    </int:Content>
    <int:Content id="JIhAktvM">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73419F"/>
    <w:rsid w:val="0155A76F"/>
    <w:rsid w:val="03C7F445"/>
    <w:rsid w:val="0597BE27"/>
    <w:rsid w:val="0597BE27"/>
    <w:rsid w:val="06291892"/>
    <w:rsid w:val="08438606"/>
    <w:rsid w:val="091F44F4"/>
    <w:rsid w:val="09D5333A"/>
    <w:rsid w:val="0A1E0D6C"/>
    <w:rsid w:val="0BEDD74E"/>
    <w:rsid w:val="0F3C8297"/>
    <w:rsid w:val="0F3C8297"/>
    <w:rsid w:val="0F5A5891"/>
    <w:rsid w:val="10014437"/>
    <w:rsid w:val="11283510"/>
    <w:rsid w:val="11283510"/>
    <w:rsid w:val="11D13FEF"/>
    <w:rsid w:val="126244DD"/>
    <w:rsid w:val="129A6340"/>
    <w:rsid w:val="129A6340"/>
    <w:rsid w:val="13C4EFB2"/>
    <w:rsid w:val="13C4EFB2"/>
    <w:rsid w:val="153003EB"/>
    <w:rsid w:val="1560C013"/>
    <w:rsid w:val="165AF374"/>
    <w:rsid w:val="165AF374"/>
    <w:rsid w:val="167313DC"/>
    <w:rsid w:val="176A8ADD"/>
    <w:rsid w:val="176A8ADD"/>
    <w:rsid w:val="177BCF40"/>
    <w:rsid w:val="177BCF40"/>
    <w:rsid w:val="18317016"/>
    <w:rsid w:val="18B5A753"/>
    <w:rsid w:val="19D56016"/>
    <w:rsid w:val="19DA807D"/>
    <w:rsid w:val="1AB37002"/>
    <w:rsid w:val="1B7650DE"/>
    <w:rsid w:val="1CCEB105"/>
    <w:rsid w:val="1D891876"/>
    <w:rsid w:val="1F7869E1"/>
    <w:rsid w:val="1FEC23BF"/>
    <w:rsid w:val="2049C201"/>
    <w:rsid w:val="20AB6040"/>
    <w:rsid w:val="217D1DD0"/>
    <w:rsid w:val="219B3D60"/>
    <w:rsid w:val="224730A1"/>
    <w:rsid w:val="224730A1"/>
    <w:rsid w:val="23FB10AB"/>
    <w:rsid w:val="2470054F"/>
    <w:rsid w:val="25FD2BE1"/>
    <w:rsid w:val="26EC6493"/>
    <w:rsid w:val="27566B2A"/>
    <w:rsid w:val="28214855"/>
    <w:rsid w:val="286CE283"/>
    <w:rsid w:val="288834F4"/>
    <w:rsid w:val="28F23B8B"/>
    <w:rsid w:val="29496179"/>
    <w:rsid w:val="29515845"/>
    <w:rsid w:val="29D4233D"/>
    <w:rsid w:val="2BEE12E7"/>
    <w:rsid w:val="2C160739"/>
    <w:rsid w:val="2C88F907"/>
    <w:rsid w:val="2C88F907"/>
    <w:rsid w:val="2CD9D741"/>
    <w:rsid w:val="2D4053A6"/>
    <w:rsid w:val="2E1CD29C"/>
    <w:rsid w:val="2E1CD29C"/>
    <w:rsid w:val="2E42787B"/>
    <w:rsid w:val="2EDC2407"/>
    <w:rsid w:val="2EE06FE4"/>
    <w:rsid w:val="2EF77678"/>
    <w:rsid w:val="3015A737"/>
    <w:rsid w:val="307C4045"/>
    <w:rsid w:val="307C4045"/>
    <w:rsid w:val="30E18139"/>
    <w:rsid w:val="317A193D"/>
    <w:rsid w:val="32DE633C"/>
    <w:rsid w:val="32DE633C"/>
    <w:rsid w:val="34E9185A"/>
    <w:rsid w:val="34E9185A"/>
    <w:rsid w:val="36338279"/>
    <w:rsid w:val="365AB858"/>
    <w:rsid w:val="383C0C88"/>
    <w:rsid w:val="384EC37C"/>
    <w:rsid w:val="392B2F12"/>
    <w:rsid w:val="392C69E9"/>
    <w:rsid w:val="396C9B38"/>
    <w:rsid w:val="3A1370B3"/>
    <w:rsid w:val="3AC83A4A"/>
    <w:rsid w:val="3AC83A4A"/>
    <w:rsid w:val="3B86643E"/>
    <w:rsid w:val="3E7AA1A8"/>
    <w:rsid w:val="3F2CD243"/>
    <w:rsid w:val="3F73419F"/>
    <w:rsid w:val="3F74BE9B"/>
    <w:rsid w:val="3F74BE9B"/>
    <w:rsid w:val="40167209"/>
    <w:rsid w:val="40DCDD6B"/>
    <w:rsid w:val="40DCDD6B"/>
    <w:rsid w:val="4110A56A"/>
    <w:rsid w:val="41E63BEB"/>
    <w:rsid w:val="42D34C2F"/>
    <w:rsid w:val="436B5949"/>
    <w:rsid w:val="436B5949"/>
    <w:rsid w:val="45E4168D"/>
    <w:rsid w:val="4631F5E3"/>
    <w:rsid w:val="46AF63AF"/>
    <w:rsid w:val="4AB3F19A"/>
    <w:rsid w:val="4BD8637C"/>
    <w:rsid w:val="4BD8637C"/>
    <w:rsid w:val="4BF22CEE"/>
    <w:rsid w:val="4E83DB8D"/>
    <w:rsid w:val="4E83DB8D"/>
    <w:rsid w:val="4EB0C2A1"/>
    <w:rsid w:val="4EF6DBE1"/>
    <w:rsid w:val="4FBB143D"/>
    <w:rsid w:val="50A65CCA"/>
    <w:rsid w:val="50F7EEDC"/>
    <w:rsid w:val="513B29EA"/>
    <w:rsid w:val="513B29EA"/>
    <w:rsid w:val="51558D1E"/>
    <w:rsid w:val="5293BF3D"/>
    <w:rsid w:val="55CB5FFF"/>
    <w:rsid w:val="55CB5FFF"/>
    <w:rsid w:val="57B51A80"/>
    <w:rsid w:val="59AD286E"/>
    <w:rsid w:val="5AE75F79"/>
    <w:rsid w:val="5B8EC49F"/>
    <w:rsid w:val="5DCB9B94"/>
    <w:rsid w:val="5DEAF5A7"/>
    <w:rsid w:val="5E5E6784"/>
    <w:rsid w:val="5F14ED31"/>
    <w:rsid w:val="5F14ED31"/>
    <w:rsid w:val="60AFD944"/>
    <w:rsid w:val="621C03A1"/>
    <w:rsid w:val="621C03A1"/>
    <w:rsid w:val="627F7FC2"/>
    <w:rsid w:val="63FC0EDC"/>
    <w:rsid w:val="64BB0B64"/>
    <w:rsid w:val="64CF48CC"/>
    <w:rsid w:val="65F4E377"/>
    <w:rsid w:val="6610C285"/>
    <w:rsid w:val="66F1B74D"/>
    <w:rsid w:val="66F1B74D"/>
    <w:rsid w:val="67D69C4E"/>
    <w:rsid w:val="67FD5D3F"/>
    <w:rsid w:val="6897DCB1"/>
    <w:rsid w:val="6897DCB1"/>
    <w:rsid w:val="68E25770"/>
    <w:rsid w:val="69211211"/>
    <w:rsid w:val="6A6F40DC"/>
    <w:rsid w:val="6A6F40DC"/>
    <w:rsid w:val="6B190885"/>
    <w:rsid w:val="6B2A4CE8"/>
    <w:rsid w:val="6D6E9AF1"/>
    <w:rsid w:val="6F151A64"/>
    <w:rsid w:val="6F24CE86"/>
    <w:rsid w:val="6F24CE86"/>
    <w:rsid w:val="6F905395"/>
    <w:rsid w:val="6FEF46C7"/>
    <w:rsid w:val="710D65BB"/>
    <w:rsid w:val="7138AD94"/>
    <w:rsid w:val="71DD630A"/>
    <w:rsid w:val="724CBB26"/>
    <w:rsid w:val="728DA642"/>
    <w:rsid w:val="728DA642"/>
    <w:rsid w:val="72D3667F"/>
    <w:rsid w:val="730170DF"/>
    <w:rsid w:val="741B26E3"/>
    <w:rsid w:val="74930374"/>
    <w:rsid w:val="74C2B7EA"/>
    <w:rsid w:val="74C2B7EA"/>
    <w:rsid w:val="762ED3D5"/>
    <w:rsid w:val="7674ED15"/>
    <w:rsid w:val="77FA58AC"/>
    <w:rsid w:val="781AEC8A"/>
    <w:rsid w:val="7A2AF8CE"/>
    <w:rsid w:val="7A4526D6"/>
    <w:rsid w:val="7B485E38"/>
    <w:rsid w:val="7B80D515"/>
    <w:rsid w:val="7B80D515"/>
    <w:rsid w:val="7BC352CD"/>
    <w:rsid w:val="7C0D106B"/>
    <w:rsid w:val="7C1B602B"/>
    <w:rsid w:val="7E39E5BA"/>
    <w:rsid w:val="7F3DBF6F"/>
    <w:rsid w:val="7F6FA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3419F"/>
  <w15:chartTrackingRefBased/>
  <w15:docId w15:val="{B31A396E-85C7-4FE3-BD72-703EC8CA01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wales-60067732" TargetMode="External" Id="Rfaf4fe9de3804de3" /><Relationship Type="http://schemas.openxmlformats.org/officeDocument/2006/relationships/hyperlink" Target="https://www.bbc.co.uk/news/uk-wales-52380643" TargetMode="External" Id="R88988af555a04915" /><Relationship Type="http://schemas.openxmlformats.org/officeDocument/2006/relationships/hyperlink" Target="https://essaywritingserviceuk.co.uk/advice-and-guidance/johns-model-of-reflection" TargetMode="External" Id="R6603e0420e424cdc" /><Relationship Type="http://schemas.openxmlformats.org/officeDocument/2006/relationships/hyperlink" Target="https://www.gov.uk/guidance/good-clinical-practice-for-clinical-trials" TargetMode="External" Id="R45e99d956f584b85" /><Relationship Type="http://schemas.openxmlformats.org/officeDocument/2006/relationships/hyperlink" Target="https://111.wales.nhs.uk/Waitingtimes/" TargetMode="External" Id="R330a0a8ae35a49e2" /><Relationship Type="http://schemas.openxmlformats.org/officeDocument/2006/relationships/hyperlink" Target="https://nhsfunding.info/cure/can-we-afford-the-nhs/" TargetMode="External" Id="Ra35e28f3a36d4fcd" /><Relationship Type="http://schemas.openxmlformats.org/officeDocument/2006/relationships/hyperlink" Target="https://nhsproviders.org/news-blogs/blogs/what-the-autumn-2021-budget-and-spending-review-mean-for-the-nhs" TargetMode="External" Id="R5ab45046b6204691" /><Relationship Type="http://schemas.openxmlformats.org/officeDocument/2006/relationships/hyperlink" Target="https://www.nhsconfed.org/articles/painting-picture-update-pressures-facing-nhs-wales" TargetMode="External" Id="R97c931b7385e463d" /><Relationship Type="http://schemas.openxmlformats.org/officeDocument/2006/relationships/hyperlink" Target="https://www.professionalstandards.org.uk/news-and-blog/blog/detail/blog/2018/04/10/professional-healthcare-regulation-explained" TargetMode="External" Id="Ra7296f7e4a934a90" /><Relationship Type="http://schemas.openxmlformats.org/officeDocument/2006/relationships/hyperlink" Target="https://www.theguardian.com/healthcare-network/2017/jul/07/nine-ways-save-nhs-healthcare-professionals" TargetMode="External" Id="Rd06b7f811dad4649" /><Relationship Type="http://schemas.openxmlformats.org/officeDocument/2006/relationships/hyperlink" Target="https://www.hje.org.uk/the-many-benefits-of-private-healthcare/" TargetMode="External" Id="Rda60b9eb04a34107" /><Relationship Type="http://schemas.openxmlformats.org/officeDocument/2006/relationships/hyperlink" Target="https://www.hje.org.uk/private-healthcare-vs-the-nhs-which-should-you-choose/" TargetMode="External" Id="R55b5de8f426c43be" /><Relationship Type="http://schemas.openxmlformats.org/officeDocument/2006/relationships/hyperlink" Target="https://statswales.gov.wales/Catalogue/Health-and-Social-Care/NHS-Hospital-Waiting-Times/Diagnostic-and-Therapy-Services/waitingtimes-by-month" TargetMode="External" Id="R4079bf9949784a1f" /><Relationship Type="http://schemas.microsoft.com/office/2019/09/relationships/intelligence" Target="/word/intelligence.xml" Id="R16940e1b119144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Dzeina Teresko (2107535)</dc:creator>
  <keywords/>
  <dc:description/>
  <lastModifiedBy>Dzeina Teresko (2107535)</lastModifiedBy>
  <revision>4</revision>
  <dcterms:created xsi:type="dcterms:W3CDTF">2022-03-14T11:15:01.1728630Z</dcterms:created>
  <dcterms:modified xsi:type="dcterms:W3CDTF">2022-04-24T12:30:29.8434468Z</dcterms:modified>
</coreProperties>
</file>