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036E0A8" w:rsidP="0EB2C3F0" w:rsidRDefault="4036E0A8" w14:paraId="6F098007" w14:textId="280AFA84">
      <w:pPr>
        <w:spacing w:line="360" w:lineRule="auto"/>
        <w:rPr>
          <w:rFonts w:ascii="Arial" w:hAnsi="Arial" w:eastAsia="Arial" w:cs="Arial"/>
          <w:sz w:val="24"/>
          <w:szCs w:val="24"/>
          <w:u w:val="single"/>
        </w:rPr>
      </w:pPr>
      <w:r w:rsidRPr="0EB2C3F0" w:rsidR="4036E0A8">
        <w:rPr>
          <w:rFonts w:ascii="Arial" w:hAnsi="Arial" w:eastAsia="Arial" w:cs="Arial"/>
          <w:sz w:val="24"/>
          <w:szCs w:val="24"/>
          <w:u w:val="single"/>
        </w:rPr>
        <w:t>Georgia Harris (2000690)</w:t>
      </w:r>
    </w:p>
    <w:p xmlns:wp14="http://schemas.microsoft.com/office/word/2010/wordml" w:rsidP="0EB2C3F0" wp14:paraId="2C078E63" wp14:textId="76BA207A">
      <w:pPr>
        <w:spacing w:line="360" w:lineRule="auto"/>
        <w:rPr>
          <w:rFonts w:ascii="Arial" w:hAnsi="Arial" w:eastAsia="Arial" w:cs="Arial"/>
          <w:sz w:val="24"/>
          <w:szCs w:val="24"/>
          <w:u w:val="single"/>
        </w:rPr>
      </w:pPr>
      <w:r w:rsidRPr="0EB2C3F0" w:rsidR="1A67CD6A">
        <w:rPr>
          <w:rFonts w:ascii="Arial" w:hAnsi="Arial" w:eastAsia="Arial" w:cs="Arial"/>
          <w:sz w:val="24"/>
          <w:szCs w:val="24"/>
          <w:u w:val="single"/>
        </w:rPr>
        <w:t>Language and Literacy in the Digital Age</w:t>
      </w:r>
    </w:p>
    <w:p w:rsidR="7A183B46" w:rsidP="0EB2C3F0" w:rsidRDefault="7A183B46" w14:paraId="5F55A869" w14:textId="7C8CCBF2">
      <w:pPr>
        <w:pStyle w:val="Normal"/>
        <w:spacing w:line="360" w:lineRule="auto"/>
        <w:rPr>
          <w:rFonts w:ascii="Arial" w:hAnsi="Arial" w:eastAsia="Arial" w:cs="Arial"/>
          <w:sz w:val="24"/>
          <w:szCs w:val="24"/>
          <w:u w:val="none"/>
        </w:rPr>
      </w:pPr>
      <w:r w:rsidRPr="0EB2C3F0" w:rsidR="029E4EE4">
        <w:rPr>
          <w:rFonts w:ascii="Arial" w:hAnsi="Arial" w:eastAsia="Arial" w:cs="Arial"/>
          <w:sz w:val="24"/>
          <w:szCs w:val="24"/>
          <w:u w:val="none"/>
        </w:rPr>
        <w:t xml:space="preserve">The art of storytelling involves a person who tells a story through the process of using </w:t>
      </w:r>
      <w:r w:rsidRPr="0EB2C3F0" w:rsidR="029E4EE4">
        <w:rPr>
          <w:rFonts w:ascii="Arial" w:hAnsi="Arial" w:eastAsia="Arial" w:cs="Arial"/>
          <w:sz w:val="24"/>
          <w:szCs w:val="24"/>
          <w:u w:val="none"/>
        </w:rPr>
        <w:t>expression,</w:t>
      </w:r>
      <w:r w:rsidRPr="0EB2C3F0" w:rsidR="029E4EE4">
        <w:rPr>
          <w:rFonts w:ascii="Arial" w:hAnsi="Arial" w:eastAsia="Arial" w:cs="Arial"/>
          <w:sz w:val="24"/>
          <w:szCs w:val="24"/>
          <w:u w:val="none"/>
        </w:rPr>
        <w:t xml:space="preserve"> narrative techniques </w:t>
      </w:r>
      <w:r w:rsidRPr="0EB2C3F0" w:rsidR="0904E548">
        <w:rPr>
          <w:rFonts w:ascii="Arial" w:hAnsi="Arial" w:eastAsia="Arial" w:cs="Arial"/>
          <w:sz w:val="24"/>
          <w:szCs w:val="24"/>
          <w:u w:val="none"/>
        </w:rPr>
        <w:t xml:space="preserve">whilst communicating with the listeners. Storytelling is seen as a useful tool in teaching as it allows others to </w:t>
      </w:r>
      <w:r w:rsidRPr="0EB2C3F0" w:rsidR="53F2C51F">
        <w:rPr>
          <w:rFonts w:ascii="Arial" w:hAnsi="Arial" w:eastAsia="Arial" w:cs="Arial"/>
          <w:sz w:val="24"/>
          <w:szCs w:val="24"/>
          <w:u w:val="none"/>
        </w:rPr>
        <w:t xml:space="preserve">explore </w:t>
      </w:r>
      <w:r w:rsidRPr="0EB2C3F0" w:rsidR="53F2C51F">
        <w:rPr>
          <w:rFonts w:ascii="Arial" w:hAnsi="Arial" w:eastAsia="Arial" w:cs="Arial"/>
          <w:sz w:val="24"/>
          <w:szCs w:val="24"/>
          <w:u w:val="none"/>
        </w:rPr>
        <w:t>own</w:t>
      </w:r>
      <w:r w:rsidRPr="0EB2C3F0" w:rsidR="53F2C51F">
        <w:rPr>
          <w:rFonts w:ascii="Arial" w:hAnsi="Arial" w:eastAsia="Arial" w:cs="Arial"/>
          <w:sz w:val="24"/>
          <w:szCs w:val="24"/>
          <w:u w:val="none"/>
        </w:rPr>
        <w:t xml:space="preserve"> imagination whilst being interactive. The audience may generate questions to as</w:t>
      </w:r>
      <w:r w:rsidRPr="0EB2C3F0" w:rsidR="7FE81946">
        <w:rPr>
          <w:rFonts w:ascii="Arial" w:hAnsi="Arial" w:eastAsia="Arial" w:cs="Arial"/>
          <w:sz w:val="24"/>
          <w:szCs w:val="24"/>
          <w:u w:val="none"/>
        </w:rPr>
        <w:t>k the teller which shows that engagement is taking place with the reader and the story.</w:t>
      </w:r>
      <w:r w:rsidRPr="0EB2C3F0" w:rsidR="71EA1CE9">
        <w:rPr>
          <w:rFonts w:ascii="Arial" w:hAnsi="Arial" w:eastAsia="Arial" w:cs="Arial"/>
          <w:sz w:val="24"/>
          <w:szCs w:val="24"/>
          <w:u w:val="none"/>
        </w:rPr>
        <w:t xml:space="preserve"> </w:t>
      </w:r>
      <w:r w:rsidRPr="0EB2C3F0" w:rsidR="71EA1CE9">
        <w:rPr>
          <w:rFonts w:ascii="Arial" w:hAnsi="Arial" w:eastAsia="Arial" w:cs="Arial"/>
          <w:sz w:val="24"/>
          <w:szCs w:val="24"/>
          <w:u w:val="none"/>
        </w:rPr>
        <w:t xml:space="preserve">Children have the opportunity to develop social skills whilst listening to a storyteller by working together to communicate </w:t>
      </w:r>
      <w:r w:rsidRPr="0EB2C3F0" w:rsidR="097ADE50">
        <w:rPr>
          <w:rFonts w:ascii="Arial" w:hAnsi="Arial" w:eastAsia="Arial" w:cs="Arial"/>
          <w:sz w:val="24"/>
          <w:szCs w:val="24"/>
          <w:u w:val="none"/>
        </w:rPr>
        <w:t>to tell the story.</w:t>
      </w:r>
      <w:r w:rsidRPr="0EB2C3F0" w:rsidR="097ADE50">
        <w:rPr>
          <w:rFonts w:ascii="Arial" w:hAnsi="Arial" w:eastAsia="Arial" w:cs="Arial"/>
          <w:sz w:val="24"/>
          <w:szCs w:val="24"/>
          <w:u w:val="none"/>
        </w:rPr>
        <w:t xml:space="preserve"> </w:t>
      </w:r>
      <w:r w:rsidRPr="0EB2C3F0" w:rsidR="13ABED38">
        <w:rPr>
          <w:rFonts w:ascii="Arial" w:hAnsi="Arial" w:eastAsia="Arial" w:cs="Arial"/>
          <w:sz w:val="24"/>
          <w:szCs w:val="24"/>
          <w:u w:val="none"/>
        </w:rPr>
        <w:t>(Roney, 1996, p.7)</w:t>
      </w:r>
    </w:p>
    <w:p w:rsidR="7A183B46" w:rsidP="0EB2C3F0" w:rsidRDefault="7A183B46" w14:paraId="1CC1972A" w14:textId="7D9B0A6D">
      <w:pPr>
        <w:pStyle w:val="Normal"/>
        <w:spacing w:line="360" w:lineRule="auto"/>
        <w:rPr>
          <w:rFonts w:ascii="Arial" w:hAnsi="Arial" w:eastAsia="Arial" w:cs="Arial"/>
          <w:sz w:val="24"/>
          <w:szCs w:val="24"/>
          <w:u w:val="none"/>
        </w:rPr>
      </w:pPr>
      <w:r w:rsidRPr="0EB2C3F0" w:rsidR="7C33BD3B">
        <w:rPr>
          <w:rFonts w:ascii="Arial" w:hAnsi="Arial" w:eastAsia="Arial" w:cs="Arial"/>
          <w:sz w:val="24"/>
          <w:szCs w:val="24"/>
          <w:u w:val="none"/>
        </w:rPr>
        <w:t xml:space="preserve">During </w:t>
      </w:r>
      <w:r w:rsidRPr="0EB2C3F0" w:rsidR="7635A154">
        <w:rPr>
          <w:rFonts w:ascii="Arial" w:hAnsi="Arial" w:eastAsia="Arial" w:cs="Arial"/>
          <w:sz w:val="24"/>
          <w:szCs w:val="24"/>
          <w:u w:val="none"/>
        </w:rPr>
        <w:t>both of the</w:t>
      </w:r>
      <w:r w:rsidRPr="0EB2C3F0" w:rsidR="5D4E2612">
        <w:rPr>
          <w:rFonts w:ascii="Arial" w:hAnsi="Arial" w:eastAsia="Arial" w:cs="Arial"/>
          <w:sz w:val="24"/>
          <w:szCs w:val="24"/>
          <w:u w:val="none"/>
        </w:rPr>
        <w:t xml:space="preserve"> </w:t>
      </w:r>
      <w:r w:rsidRPr="0EB2C3F0" w:rsidR="7C33BD3B">
        <w:rPr>
          <w:rFonts w:ascii="Arial" w:hAnsi="Arial" w:eastAsia="Arial" w:cs="Arial"/>
          <w:sz w:val="24"/>
          <w:szCs w:val="24"/>
          <w:u w:val="none"/>
        </w:rPr>
        <w:t>storytelling</w:t>
      </w:r>
      <w:r w:rsidRPr="0EB2C3F0" w:rsidR="7C33BD3B">
        <w:rPr>
          <w:rFonts w:ascii="Arial" w:hAnsi="Arial" w:eastAsia="Arial" w:cs="Arial"/>
          <w:sz w:val="24"/>
          <w:szCs w:val="24"/>
          <w:u w:val="none"/>
        </w:rPr>
        <w:t xml:space="preserve"> presentation</w:t>
      </w:r>
      <w:r w:rsidRPr="0EB2C3F0" w:rsidR="558813ED">
        <w:rPr>
          <w:rFonts w:ascii="Arial" w:hAnsi="Arial" w:eastAsia="Arial" w:cs="Arial"/>
          <w:sz w:val="24"/>
          <w:szCs w:val="24"/>
          <w:u w:val="none"/>
        </w:rPr>
        <w:t xml:space="preserve"> videos</w:t>
      </w:r>
      <w:r w:rsidRPr="0EB2C3F0" w:rsidR="7C33BD3B">
        <w:rPr>
          <w:rFonts w:ascii="Arial" w:hAnsi="Arial" w:eastAsia="Arial" w:cs="Arial"/>
          <w:sz w:val="24"/>
          <w:szCs w:val="24"/>
          <w:u w:val="none"/>
        </w:rPr>
        <w:t xml:space="preserve">, </w:t>
      </w:r>
      <w:r w:rsidRPr="0EB2C3F0" w:rsidR="63B4BC76">
        <w:rPr>
          <w:rFonts w:ascii="Arial" w:hAnsi="Arial" w:eastAsia="Arial" w:cs="Arial"/>
          <w:sz w:val="24"/>
          <w:szCs w:val="24"/>
          <w:u w:val="none"/>
        </w:rPr>
        <w:t>there is use of onomatopoeia</w:t>
      </w:r>
      <w:r w:rsidRPr="0EB2C3F0" w:rsidR="305B638B">
        <w:rPr>
          <w:rFonts w:ascii="Arial" w:hAnsi="Arial" w:eastAsia="Arial" w:cs="Arial"/>
          <w:sz w:val="24"/>
          <w:szCs w:val="24"/>
          <w:u w:val="none"/>
        </w:rPr>
        <w:t xml:space="preserve"> and </w:t>
      </w:r>
      <w:r w:rsidRPr="0EB2C3F0" w:rsidR="305B638B">
        <w:rPr>
          <w:rFonts w:ascii="Arial" w:hAnsi="Arial" w:eastAsia="Arial" w:cs="Arial"/>
          <w:sz w:val="24"/>
          <w:szCs w:val="24"/>
          <w:u w:val="none"/>
        </w:rPr>
        <w:t>repitition</w:t>
      </w:r>
      <w:r w:rsidRPr="0EB2C3F0" w:rsidR="305B638B">
        <w:rPr>
          <w:rFonts w:ascii="Arial" w:hAnsi="Arial" w:eastAsia="Arial" w:cs="Arial"/>
          <w:sz w:val="24"/>
          <w:szCs w:val="24"/>
          <w:u w:val="none"/>
        </w:rPr>
        <w:t xml:space="preserve"> </w:t>
      </w:r>
      <w:r w:rsidRPr="0EB2C3F0" w:rsidR="63B4BC76">
        <w:rPr>
          <w:rFonts w:ascii="Arial" w:hAnsi="Arial" w:eastAsia="Arial" w:cs="Arial"/>
          <w:sz w:val="24"/>
          <w:szCs w:val="24"/>
          <w:u w:val="none"/>
        </w:rPr>
        <w:t>within the book</w:t>
      </w:r>
      <w:r w:rsidRPr="0EB2C3F0" w:rsidR="28924FEB">
        <w:rPr>
          <w:rFonts w:ascii="Arial" w:hAnsi="Arial" w:eastAsia="Arial" w:cs="Arial"/>
          <w:sz w:val="24"/>
          <w:szCs w:val="24"/>
          <w:u w:val="none"/>
        </w:rPr>
        <w:t xml:space="preserve">s that have been </w:t>
      </w:r>
      <w:r w:rsidRPr="0EB2C3F0" w:rsidR="63B4BC76">
        <w:rPr>
          <w:rFonts w:ascii="Arial" w:hAnsi="Arial" w:eastAsia="Arial" w:cs="Arial"/>
          <w:sz w:val="24"/>
          <w:szCs w:val="24"/>
          <w:u w:val="none"/>
        </w:rPr>
        <w:t>chosen.</w:t>
      </w:r>
      <w:r w:rsidRPr="0EB2C3F0" w:rsidR="63B4BC76">
        <w:rPr>
          <w:rFonts w:ascii="Arial" w:hAnsi="Arial" w:eastAsia="Arial" w:cs="Arial"/>
          <w:sz w:val="24"/>
          <w:szCs w:val="24"/>
          <w:u w:val="none"/>
        </w:rPr>
        <w:t xml:space="preserve"> Onomatopoeia is often used within early literacy and vocabulary and can allow children to ass</w:t>
      </w:r>
      <w:r w:rsidRPr="0EB2C3F0" w:rsidR="43072F0F">
        <w:rPr>
          <w:rFonts w:ascii="Arial" w:hAnsi="Arial" w:eastAsia="Arial" w:cs="Arial"/>
          <w:sz w:val="24"/>
          <w:szCs w:val="24"/>
          <w:u w:val="none"/>
        </w:rPr>
        <w:t xml:space="preserve">ociate words with sounds. </w:t>
      </w:r>
    </w:p>
    <w:p w:rsidR="56E77DC7" w:rsidP="0EB2C3F0" w:rsidRDefault="56E77DC7" w14:paraId="686A4BB9" w14:textId="1888E253">
      <w:pPr>
        <w:pStyle w:val="Normal"/>
        <w:spacing w:line="360" w:lineRule="auto"/>
        <w:rPr>
          <w:rFonts w:ascii="Arial" w:hAnsi="Arial" w:eastAsia="Arial" w:cs="Arial"/>
          <w:sz w:val="24"/>
          <w:szCs w:val="24"/>
          <w:u w:val="none"/>
        </w:rPr>
      </w:pPr>
      <w:r w:rsidRPr="0EB2C3F0" w:rsidR="56E77DC7">
        <w:rPr>
          <w:rFonts w:ascii="Arial" w:hAnsi="Arial" w:eastAsia="Arial" w:cs="Arial"/>
          <w:sz w:val="24"/>
          <w:szCs w:val="24"/>
          <w:u w:val="none"/>
        </w:rPr>
        <w:t xml:space="preserve">According to </w:t>
      </w:r>
      <w:r w:rsidRPr="0EB2C3F0" w:rsidR="56E77DC7">
        <w:rPr>
          <w:rFonts w:ascii="Arial" w:hAnsi="Arial" w:eastAsia="Arial" w:cs="Arial"/>
          <w:sz w:val="24"/>
          <w:szCs w:val="24"/>
          <w:u w:val="none"/>
        </w:rPr>
        <w:t>Goouch</w:t>
      </w:r>
      <w:r w:rsidRPr="0EB2C3F0" w:rsidR="56E77DC7">
        <w:rPr>
          <w:rFonts w:ascii="Arial" w:hAnsi="Arial" w:eastAsia="Arial" w:cs="Arial"/>
          <w:sz w:val="24"/>
          <w:szCs w:val="24"/>
          <w:u w:val="none"/>
        </w:rPr>
        <w:t xml:space="preserve"> and Lambirth</w:t>
      </w:r>
      <w:r w:rsidRPr="0EB2C3F0" w:rsidR="232C2962">
        <w:rPr>
          <w:rFonts w:ascii="Arial" w:hAnsi="Arial" w:eastAsia="Arial" w:cs="Arial"/>
          <w:sz w:val="24"/>
          <w:szCs w:val="24"/>
          <w:u w:val="none"/>
        </w:rPr>
        <w:t xml:space="preserve"> (2011)</w:t>
      </w:r>
      <w:r w:rsidRPr="0EB2C3F0" w:rsidR="56E77DC7">
        <w:rPr>
          <w:rFonts w:ascii="Arial" w:hAnsi="Arial" w:eastAsia="Arial" w:cs="Arial"/>
          <w:sz w:val="24"/>
          <w:szCs w:val="24"/>
          <w:u w:val="none"/>
        </w:rPr>
        <w:t xml:space="preserve"> </w:t>
      </w:r>
      <w:r w:rsidRPr="0EB2C3F0" w:rsidR="3B9F6428">
        <w:rPr>
          <w:rFonts w:ascii="Arial" w:hAnsi="Arial" w:eastAsia="Arial" w:cs="Arial"/>
          <w:sz w:val="24"/>
          <w:szCs w:val="24"/>
          <w:u w:val="none"/>
        </w:rPr>
        <w:t xml:space="preserve">(cited in Precious </w:t>
      </w:r>
      <w:r w:rsidRPr="0EB2C3F0" w:rsidR="3B9F6428">
        <w:rPr>
          <w:rFonts w:ascii="Arial" w:hAnsi="Arial" w:eastAsia="Arial" w:cs="Arial"/>
          <w:sz w:val="24"/>
          <w:szCs w:val="24"/>
          <w:u w:val="none"/>
        </w:rPr>
        <w:t>Mckenzie</w:t>
      </w:r>
      <w:r w:rsidRPr="0EB2C3F0" w:rsidR="3B9F6428">
        <w:rPr>
          <w:rFonts w:ascii="Arial" w:hAnsi="Arial" w:eastAsia="Arial" w:cs="Arial"/>
          <w:sz w:val="24"/>
          <w:szCs w:val="24"/>
          <w:u w:val="none"/>
        </w:rPr>
        <w:t>, 2021, p.3</w:t>
      </w:r>
      <w:r w:rsidRPr="0EB2C3F0" w:rsidR="21586D25">
        <w:rPr>
          <w:rFonts w:ascii="Arial" w:hAnsi="Arial" w:eastAsia="Arial" w:cs="Arial"/>
          <w:sz w:val="24"/>
          <w:szCs w:val="24"/>
          <w:u w:val="none"/>
        </w:rPr>
        <w:t>2</w:t>
      </w:r>
      <w:r w:rsidRPr="0EB2C3F0" w:rsidR="3B9F6428">
        <w:rPr>
          <w:rFonts w:ascii="Arial" w:hAnsi="Arial" w:eastAsia="Arial" w:cs="Arial"/>
          <w:sz w:val="24"/>
          <w:szCs w:val="24"/>
          <w:u w:val="none"/>
        </w:rPr>
        <w:t>)</w:t>
      </w:r>
      <w:r w:rsidRPr="0EB2C3F0" w:rsidR="56E77DC7">
        <w:rPr>
          <w:rFonts w:ascii="Arial" w:hAnsi="Arial" w:eastAsia="Arial" w:cs="Arial"/>
          <w:sz w:val="24"/>
          <w:szCs w:val="24"/>
          <w:u w:val="none"/>
        </w:rPr>
        <w:t xml:space="preserve"> techniques used in story books such as onomatopoeia, alliteration and</w:t>
      </w:r>
      <w:r w:rsidRPr="0EB2C3F0" w:rsidR="09436853">
        <w:rPr>
          <w:rFonts w:ascii="Arial" w:hAnsi="Arial" w:eastAsia="Arial" w:cs="Arial"/>
          <w:sz w:val="24"/>
          <w:szCs w:val="24"/>
          <w:u w:val="none"/>
        </w:rPr>
        <w:t xml:space="preserve"> rhyme will create a </w:t>
      </w:r>
      <w:r w:rsidRPr="0EB2C3F0" w:rsidR="3D325979">
        <w:rPr>
          <w:rFonts w:ascii="Arial" w:hAnsi="Arial" w:eastAsia="Arial" w:cs="Arial"/>
          <w:sz w:val="24"/>
          <w:szCs w:val="24"/>
          <w:u w:val="none"/>
        </w:rPr>
        <w:t xml:space="preserve">support system for children to aid developing readers. </w:t>
      </w:r>
      <w:r w:rsidRPr="0EB2C3F0" w:rsidR="3D325979">
        <w:rPr>
          <w:rFonts w:ascii="Arial" w:hAnsi="Arial" w:eastAsia="Arial" w:cs="Arial"/>
          <w:sz w:val="24"/>
          <w:szCs w:val="24"/>
          <w:u w:val="none"/>
        </w:rPr>
        <w:t xml:space="preserve">Story books that include pictures and poetic techniques </w:t>
      </w:r>
      <w:r w:rsidRPr="0EB2C3F0" w:rsidR="0B25C3B3">
        <w:rPr>
          <w:rFonts w:ascii="Arial" w:hAnsi="Arial" w:eastAsia="Arial" w:cs="Arial"/>
          <w:sz w:val="24"/>
          <w:szCs w:val="24"/>
          <w:u w:val="none"/>
        </w:rPr>
        <w:t>can help young children to be able to hear and learn noises and sound patterns.</w:t>
      </w:r>
      <w:r w:rsidRPr="0EB2C3F0" w:rsidR="0B25C3B3">
        <w:rPr>
          <w:rFonts w:ascii="Arial" w:hAnsi="Arial" w:eastAsia="Arial" w:cs="Arial"/>
          <w:sz w:val="24"/>
          <w:szCs w:val="24"/>
          <w:u w:val="none"/>
        </w:rPr>
        <w:t xml:space="preserve"> </w:t>
      </w:r>
    </w:p>
    <w:p w:rsidR="7A183B46" w:rsidP="0EB2C3F0" w:rsidRDefault="7A183B46" w14:paraId="62A09A70" w14:textId="44E6F97C">
      <w:pPr>
        <w:pStyle w:val="Normal"/>
        <w:spacing w:line="360" w:lineRule="auto"/>
        <w:rPr>
          <w:rFonts w:ascii="Arial" w:hAnsi="Arial" w:eastAsia="Arial" w:cs="Arial"/>
          <w:sz w:val="24"/>
          <w:szCs w:val="24"/>
          <w:u w:val="none"/>
        </w:rPr>
      </w:pPr>
      <w:r w:rsidRPr="0EB2C3F0" w:rsidR="3030A53A">
        <w:rPr>
          <w:rFonts w:ascii="Arial" w:hAnsi="Arial" w:eastAsia="Arial" w:cs="Arial"/>
          <w:sz w:val="24"/>
          <w:szCs w:val="24"/>
          <w:u w:val="none"/>
        </w:rPr>
        <w:t xml:space="preserve">There are different approaches to storytelling which </w:t>
      </w:r>
      <w:r w:rsidRPr="0EB2C3F0" w:rsidR="3030A53A">
        <w:rPr>
          <w:rFonts w:ascii="Arial" w:hAnsi="Arial" w:eastAsia="Arial" w:cs="Arial"/>
          <w:sz w:val="24"/>
          <w:szCs w:val="24"/>
          <w:u w:val="none"/>
        </w:rPr>
        <w:t>has</w:t>
      </w:r>
      <w:r w:rsidRPr="0EB2C3F0" w:rsidR="3030A53A">
        <w:rPr>
          <w:rFonts w:ascii="Arial" w:hAnsi="Arial" w:eastAsia="Arial" w:cs="Arial"/>
          <w:sz w:val="24"/>
          <w:szCs w:val="24"/>
          <w:u w:val="none"/>
        </w:rPr>
        <w:t xml:space="preserve"> been shown within the presentation videos, one being a d</w:t>
      </w:r>
      <w:r w:rsidRPr="0EB2C3F0" w:rsidR="3F9EBB96">
        <w:rPr>
          <w:rFonts w:ascii="Arial" w:hAnsi="Arial" w:eastAsia="Arial" w:cs="Arial"/>
          <w:sz w:val="24"/>
          <w:szCs w:val="24"/>
          <w:u w:val="none"/>
        </w:rPr>
        <w:t xml:space="preserve">igital approach and the other a more traditional way of telling a story using a book and encouraging children to use </w:t>
      </w:r>
      <w:r w:rsidRPr="0EB2C3F0" w:rsidR="3F9EBB96">
        <w:rPr>
          <w:rFonts w:ascii="Arial" w:hAnsi="Arial" w:eastAsia="Arial" w:cs="Arial"/>
          <w:sz w:val="24"/>
          <w:szCs w:val="24"/>
          <w:u w:val="none"/>
        </w:rPr>
        <w:t>own</w:t>
      </w:r>
      <w:r w:rsidRPr="0EB2C3F0" w:rsidR="3F9EBB96">
        <w:rPr>
          <w:rFonts w:ascii="Arial" w:hAnsi="Arial" w:eastAsia="Arial" w:cs="Arial"/>
          <w:sz w:val="24"/>
          <w:szCs w:val="24"/>
          <w:u w:val="none"/>
        </w:rPr>
        <w:t xml:space="preserve"> imagination. </w:t>
      </w:r>
      <w:r w:rsidRPr="0EB2C3F0" w:rsidR="1DF60AA6">
        <w:rPr>
          <w:rFonts w:ascii="Arial" w:hAnsi="Arial" w:eastAsia="Arial" w:cs="Arial"/>
          <w:sz w:val="24"/>
          <w:szCs w:val="24"/>
          <w:u w:val="none"/>
        </w:rPr>
        <w:t>Both book</w:t>
      </w:r>
      <w:r w:rsidRPr="0EB2C3F0" w:rsidR="013A9399">
        <w:rPr>
          <w:rFonts w:ascii="Arial" w:hAnsi="Arial" w:eastAsia="Arial" w:cs="Arial"/>
          <w:sz w:val="24"/>
          <w:szCs w:val="24"/>
          <w:u w:val="none"/>
        </w:rPr>
        <w:t>s include onomatopoeia</w:t>
      </w:r>
      <w:r w:rsidRPr="0EB2C3F0" w:rsidR="733C973B">
        <w:rPr>
          <w:rFonts w:ascii="Arial" w:hAnsi="Arial" w:eastAsia="Arial" w:cs="Arial"/>
          <w:sz w:val="24"/>
          <w:szCs w:val="24"/>
          <w:u w:val="none"/>
        </w:rPr>
        <w:t xml:space="preserve">, </w:t>
      </w:r>
      <w:r w:rsidRPr="0EB2C3F0" w:rsidR="733C973B">
        <w:rPr>
          <w:rFonts w:ascii="Arial" w:hAnsi="Arial" w:eastAsia="Arial" w:cs="Arial"/>
          <w:sz w:val="24"/>
          <w:szCs w:val="24"/>
          <w:u w:val="none"/>
        </w:rPr>
        <w:t>rhyme</w:t>
      </w:r>
      <w:r w:rsidRPr="0EB2C3F0" w:rsidR="733C973B">
        <w:rPr>
          <w:rFonts w:ascii="Arial" w:hAnsi="Arial" w:eastAsia="Arial" w:cs="Arial"/>
          <w:sz w:val="24"/>
          <w:szCs w:val="24"/>
          <w:u w:val="none"/>
        </w:rPr>
        <w:t xml:space="preserve"> and r</w:t>
      </w:r>
      <w:r w:rsidRPr="0EB2C3F0" w:rsidR="013A9399">
        <w:rPr>
          <w:rFonts w:ascii="Arial" w:hAnsi="Arial" w:eastAsia="Arial" w:cs="Arial"/>
          <w:sz w:val="24"/>
          <w:szCs w:val="24"/>
          <w:u w:val="none"/>
        </w:rPr>
        <w:t xml:space="preserve">epetition of words to engage the children in the story. </w:t>
      </w:r>
      <w:r w:rsidRPr="0EB2C3F0" w:rsidR="013A9399">
        <w:rPr>
          <w:rFonts w:ascii="Arial" w:hAnsi="Arial" w:eastAsia="Arial" w:cs="Arial"/>
          <w:sz w:val="24"/>
          <w:szCs w:val="24"/>
          <w:u w:val="none"/>
        </w:rPr>
        <w:t xml:space="preserve">The practitioner is seen </w:t>
      </w:r>
      <w:r w:rsidRPr="0EB2C3F0" w:rsidR="013A9399">
        <w:rPr>
          <w:rFonts w:ascii="Arial" w:hAnsi="Arial" w:eastAsia="Arial" w:cs="Arial"/>
          <w:sz w:val="24"/>
          <w:szCs w:val="24"/>
          <w:u w:val="none"/>
        </w:rPr>
        <w:t>to use</w:t>
      </w:r>
      <w:r w:rsidRPr="0EB2C3F0" w:rsidR="013A9399">
        <w:rPr>
          <w:rFonts w:ascii="Arial" w:hAnsi="Arial" w:eastAsia="Arial" w:cs="Arial"/>
          <w:sz w:val="24"/>
          <w:szCs w:val="24"/>
          <w:u w:val="none"/>
        </w:rPr>
        <w:t xml:space="preserve"> various facial expressions, </w:t>
      </w:r>
      <w:r w:rsidRPr="0EB2C3F0" w:rsidR="0505C573">
        <w:rPr>
          <w:rFonts w:ascii="Arial" w:hAnsi="Arial" w:eastAsia="Arial" w:cs="Arial"/>
          <w:sz w:val="24"/>
          <w:szCs w:val="24"/>
          <w:u w:val="none"/>
        </w:rPr>
        <w:t xml:space="preserve">motherese techniques, </w:t>
      </w:r>
      <w:r w:rsidRPr="0EB2C3F0" w:rsidR="013A9399">
        <w:rPr>
          <w:rFonts w:ascii="Arial" w:hAnsi="Arial" w:eastAsia="Arial" w:cs="Arial"/>
          <w:sz w:val="24"/>
          <w:szCs w:val="24"/>
          <w:u w:val="none"/>
        </w:rPr>
        <w:t>hand gestures as well as different pitches and tone of voice</w:t>
      </w:r>
      <w:r w:rsidRPr="0EB2C3F0" w:rsidR="13EA24A3">
        <w:rPr>
          <w:rFonts w:ascii="Arial" w:hAnsi="Arial" w:eastAsia="Arial" w:cs="Arial"/>
          <w:sz w:val="24"/>
          <w:szCs w:val="24"/>
          <w:u w:val="none"/>
        </w:rPr>
        <w:t xml:space="preserve"> to immerse the young audience of children who are between the ages of 5 and 6.</w:t>
      </w:r>
    </w:p>
    <w:p w:rsidR="46E9C6FD" w:rsidP="0EB2C3F0" w:rsidRDefault="46E9C6FD" w14:paraId="4FB2D498" w14:textId="779E5E77">
      <w:pPr>
        <w:pStyle w:val="Normal"/>
        <w:spacing w:line="360" w:lineRule="auto"/>
        <w:rPr>
          <w:rFonts w:ascii="Arial" w:hAnsi="Arial" w:eastAsia="Arial" w:cs="Arial"/>
          <w:sz w:val="24"/>
          <w:szCs w:val="24"/>
          <w:u w:val="none"/>
        </w:rPr>
      </w:pPr>
      <w:r w:rsidRPr="0EB2C3F0" w:rsidR="46E9C6FD">
        <w:rPr>
          <w:rFonts w:ascii="Arial" w:hAnsi="Arial" w:eastAsia="Arial" w:cs="Arial"/>
          <w:sz w:val="24"/>
          <w:szCs w:val="24"/>
          <w:u w:val="none"/>
        </w:rPr>
        <w:t>The art of telling a story is traditional</w:t>
      </w:r>
      <w:r w:rsidRPr="0EB2C3F0" w:rsidR="37666498">
        <w:rPr>
          <w:rFonts w:ascii="Arial" w:hAnsi="Arial" w:eastAsia="Arial" w:cs="Arial"/>
          <w:sz w:val="24"/>
          <w:szCs w:val="24"/>
          <w:u w:val="none"/>
        </w:rPr>
        <w:t>ly with a book</w:t>
      </w:r>
      <w:r w:rsidRPr="0EB2C3F0" w:rsidR="1AD69B1E">
        <w:rPr>
          <w:rFonts w:ascii="Arial" w:hAnsi="Arial" w:eastAsia="Arial" w:cs="Arial"/>
          <w:sz w:val="24"/>
          <w:szCs w:val="24"/>
          <w:u w:val="none"/>
        </w:rPr>
        <w:t xml:space="preserve">, however there </w:t>
      </w:r>
      <w:r w:rsidRPr="0EB2C3F0" w:rsidR="37666498">
        <w:rPr>
          <w:rFonts w:ascii="Arial" w:hAnsi="Arial" w:eastAsia="Arial" w:cs="Arial"/>
          <w:sz w:val="24"/>
          <w:szCs w:val="24"/>
          <w:u w:val="none"/>
        </w:rPr>
        <w:t xml:space="preserve">are emerging methods that are digital that are changing the way storytelling occurs and allows for new ways of doing so. </w:t>
      </w:r>
      <w:r w:rsidRPr="0EB2C3F0" w:rsidR="2968683B">
        <w:rPr>
          <w:rFonts w:ascii="Arial" w:hAnsi="Arial" w:eastAsia="Arial" w:cs="Arial"/>
          <w:sz w:val="24"/>
          <w:szCs w:val="24"/>
          <w:u w:val="none"/>
        </w:rPr>
        <w:t xml:space="preserve">These digital methods </w:t>
      </w:r>
      <w:r w:rsidRPr="0EB2C3F0" w:rsidR="02E21BE1">
        <w:rPr>
          <w:rFonts w:ascii="Arial" w:hAnsi="Arial" w:eastAsia="Arial" w:cs="Arial"/>
          <w:sz w:val="24"/>
          <w:szCs w:val="24"/>
          <w:u w:val="none"/>
        </w:rPr>
        <w:t>embrace young learners</w:t>
      </w:r>
      <w:r w:rsidRPr="0EB2C3F0" w:rsidR="7A290DB6">
        <w:rPr>
          <w:rFonts w:ascii="Arial" w:hAnsi="Arial" w:eastAsia="Arial" w:cs="Arial"/>
          <w:sz w:val="24"/>
          <w:szCs w:val="24"/>
          <w:u w:val="none"/>
        </w:rPr>
        <w:t xml:space="preserve"> to </w:t>
      </w:r>
      <w:r w:rsidRPr="0EB2C3F0" w:rsidR="7A290DB6">
        <w:rPr>
          <w:rFonts w:ascii="Arial" w:hAnsi="Arial" w:eastAsia="Arial" w:cs="Arial"/>
          <w:sz w:val="24"/>
          <w:szCs w:val="24"/>
          <w:u w:val="none"/>
        </w:rPr>
        <w:t>participate</w:t>
      </w:r>
      <w:r w:rsidRPr="0EB2C3F0" w:rsidR="02E21BE1">
        <w:rPr>
          <w:rFonts w:ascii="Arial" w:hAnsi="Arial" w:eastAsia="Arial" w:cs="Arial"/>
          <w:sz w:val="24"/>
          <w:szCs w:val="24"/>
          <w:u w:val="none"/>
        </w:rPr>
        <w:t xml:space="preserve"> </w:t>
      </w:r>
      <w:r w:rsidRPr="0EB2C3F0" w:rsidR="02E21BE1">
        <w:rPr>
          <w:rFonts w:ascii="Arial" w:hAnsi="Arial" w:eastAsia="Arial" w:cs="Arial"/>
          <w:sz w:val="24"/>
          <w:szCs w:val="24"/>
          <w:u w:val="none"/>
        </w:rPr>
        <w:t>who</w:t>
      </w:r>
      <w:r w:rsidRPr="0EB2C3F0" w:rsidR="14B2B51F">
        <w:rPr>
          <w:rFonts w:ascii="Arial" w:hAnsi="Arial" w:eastAsia="Arial" w:cs="Arial"/>
          <w:sz w:val="24"/>
          <w:szCs w:val="24"/>
          <w:u w:val="none"/>
        </w:rPr>
        <w:t xml:space="preserve"> also</w:t>
      </w:r>
      <w:r w:rsidRPr="0EB2C3F0" w:rsidR="02E21BE1">
        <w:rPr>
          <w:rFonts w:ascii="Arial" w:hAnsi="Arial" w:eastAsia="Arial" w:cs="Arial"/>
          <w:sz w:val="24"/>
          <w:szCs w:val="24"/>
          <w:u w:val="none"/>
        </w:rPr>
        <w:t xml:space="preserve"> play a part in the creation of different theories and </w:t>
      </w:r>
      <w:r w:rsidRPr="0EB2C3F0" w:rsidR="02C1A796">
        <w:rPr>
          <w:rFonts w:ascii="Arial" w:hAnsi="Arial" w:eastAsia="Arial" w:cs="Arial"/>
          <w:sz w:val="24"/>
          <w:szCs w:val="24"/>
          <w:u w:val="none"/>
        </w:rPr>
        <w:t xml:space="preserve">problem-solving methods </w:t>
      </w:r>
      <w:r w:rsidRPr="0EB2C3F0" w:rsidR="52F33A6E">
        <w:rPr>
          <w:rFonts w:ascii="Arial" w:hAnsi="Arial" w:eastAsia="Arial" w:cs="Arial"/>
          <w:sz w:val="24"/>
          <w:szCs w:val="24"/>
          <w:u w:val="none"/>
        </w:rPr>
        <w:t>as a result of</w:t>
      </w:r>
      <w:r w:rsidRPr="0EB2C3F0" w:rsidR="02C1A796">
        <w:rPr>
          <w:rFonts w:ascii="Arial" w:hAnsi="Arial" w:eastAsia="Arial" w:cs="Arial"/>
          <w:sz w:val="24"/>
          <w:szCs w:val="24"/>
          <w:u w:val="none"/>
        </w:rPr>
        <w:t xml:space="preserve"> storytelling. Telling a story digitally has been seen as an essent</w:t>
      </w:r>
      <w:r w:rsidRPr="0EB2C3F0" w:rsidR="09283DFA">
        <w:rPr>
          <w:rFonts w:ascii="Arial" w:hAnsi="Arial" w:eastAsia="Arial" w:cs="Arial"/>
          <w:sz w:val="24"/>
          <w:szCs w:val="24"/>
          <w:u w:val="none"/>
        </w:rPr>
        <w:t xml:space="preserve">ial component in aiding teachers and practitioners to engage students in supporting the knowledge and understanding of a story as well as taking part in discussions about the </w:t>
      </w:r>
      <w:r w:rsidRPr="0EB2C3F0" w:rsidR="147004BA">
        <w:rPr>
          <w:rFonts w:ascii="Arial" w:hAnsi="Arial" w:eastAsia="Arial" w:cs="Arial"/>
          <w:sz w:val="24"/>
          <w:szCs w:val="24"/>
          <w:u w:val="none"/>
        </w:rPr>
        <w:t xml:space="preserve">content of the story. </w:t>
      </w:r>
      <w:r w:rsidRPr="0EB2C3F0" w:rsidR="32675C84">
        <w:rPr>
          <w:rFonts w:ascii="Arial" w:hAnsi="Arial" w:eastAsia="Arial" w:cs="Arial"/>
          <w:sz w:val="24"/>
          <w:szCs w:val="24"/>
          <w:u w:val="none"/>
        </w:rPr>
        <w:t>(</w:t>
      </w:r>
      <w:r w:rsidRPr="0EB2C3F0" w:rsidR="46E9C6FD">
        <w:rPr>
          <w:rFonts w:ascii="Arial" w:hAnsi="Arial" w:eastAsia="Arial" w:cs="Arial"/>
          <w:sz w:val="24"/>
          <w:szCs w:val="24"/>
          <w:u w:val="none"/>
        </w:rPr>
        <w:t>Kosara and Mackinlay, 2013</w:t>
      </w:r>
      <w:r w:rsidRPr="0EB2C3F0" w:rsidR="6EBC9A11">
        <w:rPr>
          <w:rFonts w:ascii="Arial" w:hAnsi="Arial" w:eastAsia="Arial" w:cs="Arial"/>
          <w:sz w:val="24"/>
          <w:szCs w:val="24"/>
          <w:u w:val="none"/>
        </w:rPr>
        <w:t>)</w:t>
      </w:r>
      <w:r w:rsidRPr="0EB2C3F0" w:rsidR="10875CE8">
        <w:rPr>
          <w:rFonts w:ascii="Arial" w:hAnsi="Arial" w:eastAsia="Arial" w:cs="Arial"/>
          <w:sz w:val="24"/>
          <w:szCs w:val="24"/>
          <w:u w:val="none"/>
        </w:rPr>
        <w:t xml:space="preserve"> (cited in </w:t>
      </w:r>
      <w:r w:rsidRPr="0EB2C3F0" w:rsidR="740168B0">
        <w:rPr>
          <w:rFonts w:ascii="Arial" w:hAnsi="Arial" w:eastAsia="Arial" w:cs="Arial"/>
          <w:sz w:val="24"/>
          <w:szCs w:val="24"/>
          <w:u w:val="none"/>
        </w:rPr>
        <w:t>O’Byrne, Stone</w:t>
      </w:r>
      <w:r w:rsidRPr="0EB2C3F0" w:rsidR="054F88B7">
        <w:rPr>
          <w:rFonts w:ascii="Arial" w:hAnsi="Arial" w:eastAsia="Arial" w:cs="Arial"/>
          <w:sz w:val="24"/>
          <w:szCs w:val="24"/>
          <w:u w:val="none"/>
        </w:rPr>
        <w:t xml:space="preserve"> and </w:t>
      </w:r>
      <w:r w:rsidRPr="0EB2C3F0" w:rsidR="740168B0">
        <w:rPr>
          <w:rFonts w:ascii="Arial" w:hAnsi="Arial" w:eastAsia="Arial" w:cs="Arial"/>
          <w:sz w:val="24"/>
          <w:szCs w:val="24"/>
          <w:u w:val="none"/>
        </w:rPr>
        <w:t>White, 2018).</w:t>
      </w:r>
    </w:p>
    <w:p w:rsidR="32A64DE2" w:rsidP="0EB2C3F0" w:rsidRDefault="32A64DE2" w14:paraId="6301632F" w14:textId="1655221F">
      <w:pPr>
        <w:pStyle w:val="Normal"/>
        <w:spacing w:line="360" w:lineRule="auto"/>
        <w:rPr>
          <w:rFonts w:ascii="Arial" w:hAnsi="Arial" w:eastAsia="Arial" w:cs="Arial"/>
          <w:noProof w:val="0"/>
          <w:sz w:val="24"/>
          <w:szCs w:val="24"/>
          <w:lang w:val="en-US"/>
        </w:rPr>
      </w:pPr>
      <w:r w:rsidRPr="0EB2C3F0" w:rsidR="32A64DE2">
        <w:rPr>
          <w:rFonts w:ascii="Arial" w:hAnsi="Arial" w:eastAsia="Arial" w:cs="Arial"/>
          <w:sz w:val="24"/>
          <w:szCs w:val="24"/>
          <w:u w:val="none"/>
        </w:rPr>
        <w:t xml:space="preserve">Telling stories digitally focuses on themes or the main purposes or points of the story where pupils will discuss and generate </w:t>
      </w:r>
      <w:r w:rsidRPr="0EB2C3F0" w:rsidR="32A64DE2">
        <w:rPr>
          <w:rFonts w:ascii="Arial" w:hAnsi="Arial" w:eastAsia="Arial" w:cs="Arial"/>
          <w:sz w:val="24"/>
          <w:szCs w:val="24"/>
          <w:u w:val="none"/>
        </w:rPr>
        <w:t>new ideas</w:t>
      </w:r>
      <w:r w:rsidRPr="0EB2C3F0" w:rsidR="32A64DE2">
        <w:rPr>
          <w:rFonts w:ascii="Arial" w:hAnsi="Arial" w:eastAsia="Arial" w:cs="Arial"/>
          <w:sz w:val="24"/>
          <w:szCs w:val="24"/>
          <w:u w:val="none"/>
        </w:rPr>
        <w:t xml:space="preserve"> based on the content to create a new story</w:t>
      </w:r>
      <w:r w:rsidRPr="0EB2C3F0" w:rsidR="714B3313">
        <w:rPr>
          <w:rFonts w:ascii="Arial" w:hAnsi="Arial" w:eastAsia="Arial" w:cs="Arial"/>
          <w:sz w:val="24"/>
          <w:szCs w:val="24"/>
          <w:u w:val="none"/>
        </w:rPr>
        <w:t xml:space="preserve"> or carry out research.</w:t>
      </w:r>
      <w:r w:rsidRPr="0EB2C3F0" w:rsidR="3577294B">
        <w:rPr>
          <w:rFonts w:ascii="Arial" w:hAnsi="Arial" w:eastAsia="Arial" w:cs="Arial"/>
          <w:sz w:val="24"/>
          <w:szCs w:val="24"/>
          <w:u w:val="none"/>
        </w:rPr>
        <w:t xml:space="preserve"> D</w:t>
      </w:r>
      <w:r w:rsidRPr="0EB2C3F0" w:rsidR="0805BE54">
        <w:rPr>
          <w:rFonts w:ascii="Arial" w:hAnsi="Arial" w:eastAsia="Arial" w:cs="Arial"/>
          <w:sz w:val="24"/>
          <w:szCs w:val="24"/>
          <w:u w:val="none"/>
        </w:rPr>
        <w:t xml:space="preserve">igital storytelling is prepared using digital and multimedia tools such as a computer or interactive whiteboard and involves a variety of text, narration that is </w:t>
      </w:r>
      <w:r w:rsidRPr="0EB2C3F0" w:rsidR="0E6C54B8">
        <w:rPr>
          <w:rFonts w:ascii="Arial" w:hAnsi="Arial" w:eastAsia="Arial" w:cs="Arial"/>
          <w:sz w:val="24"/>
          <w:szCs w:val="24"/>
          <w:u w:val="none"/>
        </w:rPr>
        <w:t>prerecorded</w:t>
      </w:r>
      <w:r w:rsidRPr="0EB2C3F0" w:rsidR="0805BE54">
        <w:rPr>
          <w:rFonts w:ascii="Arial" w:hAnsi="Arial" w:eastAsia="Arial" w:cs="Arial"/>
          <w:sz w:val="24"/>
          <w:szCs w:val="24"/>
          <w:u w:val="none"/>
        </w:rPr>
        <w:t xml:space="preserve"> and interesting graph</w:t>
      </w:r>
      <w:r w:rsidRPr="0EB2C3F0" w:rsidR="107A57DB">
        <w:rPr>
          <w:rFonts w:ascii="Arial" w:hAnsi="Arial" w:eastAsia="Arial" w:cs="Arial"/>
          <w:sz w:val="24"/>
          <w:szCs w:val="24"/>
          <w:u w:val="none"/>
        </w:rPr>
        <w:t>ics to ensure the reader is engaged in the story</w:t>
      </w:r>
      <w:r w:rsidRPr="0EB2C3F0" w:rsidR="46AAA385">
        <w:rPr>
          <w:rFonts w:ascii="Arial" w:hAnsi="Arial" w:eastAsia="Arial" w:cs="Arial"/>
          <w:sz w:val="24"/>
          <w:szCs w:val="24"/>
          <w:u w:val="none"/>
        </w:rPr>
        <w:t xml:space="preserve"> by using digital technology to do so. (</w:t>
      </w:r>
      <w:r w:rsidRPr="0EB2C3F0" w:rsidR="46AAA385">
        <w:rPr>
          <w:rFonts w:ascii="Arial" w:hAnsi="Arial" w:eastAsia="Arial" w:cs="Arial"/>
          <w:b w:val="0"/>
          <w:bCs w:val="0"/>
          <w:i w:val="0"/>
          <w:iCs w:val="0"/>
          <w:caps w:val="0"/>
          <w:smallCaps w:val="0"/>
          <w:strike w:val="0"/>
          <w:dstrike w:val="0"/>
          <w:noProof w:val="0"/>
          <w:color w:val="212121"/>
          <w:sz w:val="24"/>
          <w:szCs w:val="24"/>
          <w:u w:val="none"/>
          <w:lang w:val="en-US"/>
        </w:rPr>
        <w:t>O'Byrne, Stone</w:t>
      </w:r>
      <w:r w:rsidRPr="0EB2C3F0" w:rsidR="6F89FEBC">
        <w:rPr>
          <w:rFonts w:ascii="Arial" w:hAnsi="Arial" w:eastAsia="Arial" w:cs="Arial"/>
          <w:b w:val="0"/>
          <w:bCs w:val="0"/>
          <w:i w:val="0"/>
          <w:iCs w:val="0"/>
          <w:caps w:val="0"/>
          <w:smallCaps w:val="0"/>
          <w:strike w:val="0"/>
          <w:dstrike w:val="0"/>
          <w:noProof w:val="0"/>
          <w:color w:val="212121"/>
          <w:sz w:val="24"/>
          <w:szCs w:val="24"/>
          <w:u w:val="none"/>
          <w:lang w:val="en-US"/>
        </w:rPr>
        <w:t xml:space="preserve"> and </w:t>
      </w:r>
      <w:r w:rsidRPr="0EB2C3F0" w:rsidR="46AAA385">
        <w:rPr>
          <w:rFonts w:ascii="Arial" w:hAnsi="Arial" w:eastAsia="Arial" w:cs="Arial"/>
          <w:b w:val="0"/>
          <w:bCs w:val="0"/>
          <w:i w:val="0"/>
          <w:iCs w:val="0"/>
          <w:caps w:val="0"/>
          <w:smallCaps w:val="0"/>
          <w:strike w:val="0"/>
          <w:dstrike w:val="0"/>
          <w:noProof w:val="0"/>
          <w:color w:val="212121"/>
          <w:sz w:val="24"/>
          <w:szCs w:val="24"/>
          <w:u w:val="none"/>
          <w:lang w:val="en-US"/>
        </w:rPr>
        <w:t>White, 2018)</w:t>
      </w:r>
    </w:p>
    <w:p w:rsidR="2E8C01E1" w:rsidP="0EB2C3F0" w:rsidRDefault="2E8C01E1" w14:paraId="31CB7947" w14:textId="07CD2C6B">
      <w:pPr>
        <w:pStyle w:val="Normal"/>
        <w:spacing w:line="360" w:lineRule="auto"/>
        <w:rPr>
          <w:rFonts w:ascii="Arial" w:hAnsi="Arial" w:eastAsia="Arial" w:cs="Arial"/>
          <w:sz w:val="24"/>
          <w:szCs w:val="24"/>
          <w:u w:val="none"/>
        </w:rPr>
      </w:pPr>
      <w:r w:rsidRPr="0EB2C3F0" w:rsidR="2E8C01E1">
        <w:rPr>
          <w:rFonts w:ascii="Arial" w:hAnsi="Arial" w:eastAsia="Arial" w:cs="Arial"/>
          <w:sz w:val="24"/>
          <w:szCs w:val="24"/>
          <w:u w:val="none"/>
        </w:rPr>
        <w:t>Rhyme is</w:t>
      </w:r>
      <w:r w:rsidRPr="0EB2C3F0" w:rsidR="129B27BD">
        <w:rPr>
          <w:rFonts w:ascii="Arial" w:hAnsi="Arial" w:eastAsia="Arial" w:cs="Arial"/>
          <w:sz w:val="24"/>
          <w:szCs w:val="24"/>
          <w:u w:val="none"/>
        </w:rPr>
        <w:t xml:space="preserve"> used in both books that have been read in both video presentations. Rhyming patterns can </w:t>
      </w:r>
      <w:r w:rsidRPr="0EB2C3F0" w:rsidR="129B27BD">
        <w:rPr>
          <w:rFonts w:ascii="Arial" w:hAnsi="Arial" w:eastAsia="Arial" w:cs="Arial"/>
          <w:sz w:val="24"/>
          <w:szCs w:val="24"/>
          <w:u w:val="none"/>
        </w:rPr>
        <w:t>engage</w:t>
      </w:r>
      <w:r w:rsidRPr="0EB2C3F0" w:rsidR="129B27BD">
        <w:rPr>
          <w:rFonts w:ascii="Arial" w:hAnsi="Arial" w:eastAsia="Arial" w:cs="Arial"/>
          <w:sz w:val="24"/>
          <w:szCs w:val="24"/>
          <w:u w:val="none"/>
        </w:rPr>
        <w:t xml:space="preserve"> children to concentrate </w:t>
      </w:r>
      <w:r w:rsidRPr="0EB2C3F0" w:rsidR="1901BE21">
        <w:rPr>
          <w:rFonts w:ascii="Arial" w:hAnsi="Arial" w:eastAsia="Arial" w:cs="Arial"/>
          <w:sz w:val="24"/>
          <w:szCs w:val="24"/>
          <w:u w:val="none"/>
        </w:rPr>
        <w:t xml:space="preserve">on words, </w:t>
      </w:r>
      <w:r w:rsidRPr="0EB2C3F0" w:rsidR="1901BE21">
        <w:rPr>
          <w:rFonts w:ascii="Arial" w:hAnsi="Arial" w:eastAsia="Arial" w:cs="Arial"/>
          <w:sz w:val="24"/>
          <w:szCs w:val="24"/>
          <w:u w:val="none"/>
        </w:rPr>
        <w:t>patterns</w:t>
      </w:r>
      <w:r w:rsidRPr="0EB2C3F0" w:rsidR="1901BE21">
        <w:rPr>
          <w:rFonts w:ascii="Arial" w:hAnsi="Arial" w:eastAsia="Arial" w:cs="Arial"/>
          <w:sz w:val="24"/>
          <w:szCs w:val="24"/>
          <w:u w:val="none"/>
        </w:rPr>
        <w:t xml:space="preserve"> </w:t>
      </w:r>
      <w:r w:rsidRPr="0EB2C3F0" w:rsidR="1901BE21">
        <w:rPr>
          <w:rFonts w:ascii="Arial" w:hAnsi="Arial" w:eastAsia="Arial" w:cs="Arial"/>
          <w:sz w:val="24"/>
          <w:szCs w:val="24"/>
          <w:u w:val="none"/>
        </w:rPr>
        <w:t>and</w:t>
      </w:r>
      <w:r w:rsidRPr="0EB2C3F0" w:rsidR="1901BE21">
        <w:rPr>
          <w:rFonts w:ascii="Arial" w:hAnsi="Arial" w:eastAsia="Arial" w:cs="Arial"/>
          <w:sz w:val="24"/>
          <w:szCs w:val="24"/>
          <w:u w:val="none"/>
        </w:rPr>
        <w:t xml:space="preserve"> sounds. </w:t>
      </w:r>
      <w:r w:rsidRPr="0EB2C3F0" w:rsidR="1901BE21">
        <w:rPr>
          <w:rFonts w:ascii="Arial" w:hAnsi="Arial" w:eastAsia="Arial" w:cs="Arial"/>
          <w:sz w:val="24"/>
          <w:szCs w:val="24"/>
          <w:u w:val="none"/>
        </w:rPr>
        <w:t>Goouch</w:t>
      </w:r>
      <w:r w:rsidRPr="0EB2C3F0" w:rsidR="1901BE21">
        <w:rPr>
          <w:rFonts w:ascii="Arial" w:hAnsi="Arial" w:eastAsia="Arial" w:cs="Arial"/>
          <w:sz w:val="24"/>
          <w:szCs w:val="24"/>
          <w:u w:val="none"/>
        </w:rPr>
        <w:t xml:space="preserve"> and </w:t>
      </w:r>
      <w:r w:rsidRPr="0EB2C3F0" w:rsidR="1901BE21">
        <w:rPr>
          <w:rFonts w:ascii="Arial" w:hAnsi="Arial" w:eastAsia="Arial" w:cs="Arial"/>
          <w:sz w:val="24"/>
          <w:szCs w:val="24"/>
          <w:u w:val="none"/>
        </w:rPr>
        <w:t>Lambrith</w:t>
      </w:r>
      <w:r w:rsidRPr="0EB2C3F0" w:rsidR="42086F7D">
        <w:rPr>
          <w:rFonts w:ascii="Arial" w:hAnsi="Arial" w:eastAsia="Arial" w:cs="Arial"/>
          <w:sz w:val="24"/>
          <w:szCs w:val="24"/>
          <w:u w:val="none"/>
        </w:rPr>
        <w:t xml:space="preserve"> </w:t>
      </w:r>
      <w:r w:rsidRPr="0EB2C3F0" w:rsidR="00EB394D">
        <w:rPr>
          <w:rFonts w:ascii="Arial" w:hAnsi="Arial" w:eastAsia="Arial" w:cs="Arial"/>
          <w:sz w:val="24"/>
          <w:szCs w:val="24"/>
          <w:u w:val="none"/>
        </w:rPr>
        <w:t xml:space="preserve">(2011) </w:t>
      </w:r>
      <w:r w:rsidRPr="0EB2C3F0" w:rsidR="42086F7D">
        <w:rPr>
          <w:rFonts w:ascii="Arial" w:hAnsi="Arial" w:eastAsia="Arial" w:cs="Arial"/>
          <w:sz w:val="24"/>
          <w:szCs w:val="24"/>
          <w:u w:val="none"/>
        </w:rPr>
        <w:t xml:space="preserve">(cited in </w:t>
      </w:r>
      <w:r w:rsidRPr="0EB2C3F0" w:rsidR="0FF13402">
        <w:rPr>
          <w:rFonts w:ascii="Arial" w:hAnsi="Arial" w:eastAsia="Arial" w:cs="Arial"/>
          <w:sz w:val="24"/>
          <w:szCs w:val="24"/>
          <w:u w:val="none"/>
        </w:rPr>
        <w:t xml:space="preserve">Precious </w:t>
      </w:r>
      <w:r w:rsidRPr="0EB2C3F0" w:rsidR="0FF13402">
        <w:rPr>
          <w:rFonts w:ascii="Arial" w:hAnsi="Arial" w:eastAsia="Arial" w:cs="Arial"/>
          <w:sz w:val="24"/>
          <w:szCs w:val="24"/>
          <w:u w:val="none"/>
        </w:rPr>
        <w:t>Mckenzie</w:t>
      </w:r>
      <w:r w:rsidRPr="0EB2C3F0" w:rsidR="0FF13402">
        <w:rPr>
          <w:rFonts w:ascii="Arial" w:hAnsi="Arial" w:eastAsia="Arial" w:cs="Arial"/>
          <w:sz w:val="24"/>
          <w:szCs w:val="24"/>
          <w:u w:val="none"/>
        </w:rPr>
        <w:t>, 2021</w:t>
      </w:r>
      <w:r w:rsidRPr="0EB2C3F0" w:rsidR="10938354">
        <w:rPr>
          <w:rFonts w:ascii="Arial" w:hAnsi="Arial" w:eastAsia="Arial" w:cs="Arial"/>
          <w:sz w:val="24"/>
          <w:szCs w:val="24"/>
          <w:u w:val="none"/>
        </w:rPr>
        <w:t>, p.</w:t>
      </w:r>
      <w:r w:rsidRPr="0EB2C3F0" w:rsidR="3504B441">
        <w:rPr>
          <w:rFonts w:ascii="Arial" w:hAnsi="Arial" w:eastAsia="Arial" w:cs="Arial"/>
          <w:sz w:val="24"/>
          <w:szCs w:val="24"/>
          <w:u w:val="none"/>
        </w:rPr>
        <w:t xml:space="preserve"> </w:t>
      </w:r>
      <w:r w:rsidRPr="0EB2C3F0" w:rsidR="10938354">
        <w:rPr>
          <w:rFonts w:ascii="Arial" w:hAnsi="Arial" w:eastAsia="Arial" w:cs="Arial"/>
          <w:sz w:val="24"/>
          <w:szCs w:val="24"/>
          <w:u w:val="none"/>
        </w:rPr>
        <w:t>35)</w:t>
      </w:r>
      <w:r w:rsidRPr="0EB2C3F0" w:rsidR="1901BE21">
        <w:rPr>
          <w:rFonts w:ascii="Arial" w:hAnsi="Arial" w:eastAsia="Arial" w:cs="Arial"/>
          <w:sz w:val="24"/>
          <w:szCs w:val="24"/>
          <w:u w:val="none"/>
        </w:rPr>
        <w:t xml:space="preserve"> found that when children react to sound, i</w:t>
      </w:r>
      <w:r w:rsidRPr="0EB2C3F0" w:rsidR="30927F87">
        <w:rPr>
          <w:rFonts w:ascii="Arial" w:hAnsi="Arial" w:eastAsia="Arial" w:cs="Arial"/>
          <w:sz w:val="24"/>
          <w:szCs w:val="24"/>
          <w:u w:val="none"/>
        </w:rPr>
        <w:t xml:space="preserve">t is supported </w:t>
      </w:r>
      <w:r w:rsidRPr="0EB2C3F0" w:rsidR="30927F87">
        <w:rPr>
          <w:rFonts w:ascii="Arial" w:hAnsi="Arial" w:eastAsia="Arial" w:cs="Arial"/>
          <w:sz w:val="24"/>
          <w:szCs w:val="24"/>
          <w:u w:val="none"/>
        </w:rPr>
        <w:t>by the use of</w:t>
      </w:r>
      <w:r w:rsidRPr="0EB2C3F0" w:rsidR="30927F87">
        <w:rPr>
          <w:rFonts w:ascii="Arial" w:hAnsi="Arial" w:eastAsia="Arial" w:cs="Arial"/>
          <w:sz w:val="24"/>
          <w:szCs w:val="24"/>
          <w:u w:val="none"/>
        </w:rPr>
        <w:t xml:space="preserve"> </w:t>
      </w:r>
      <w:r w:rsidRPr="0EB2C3F0" w:rsidR="70D03ED6">
        <w:rPr>
          <w:rFonts w:ascii="Arial" w:hAnsi="Arial" w:eastAsia="Arial" w:cs="Arial"/>
          <w:sz w:val="24"/>
          <w:szCs w:val="24"/>
          <w:u w:val="none"/>
        </w:rPr>
        <w:t>M</w:t>
      </w:r>
      <w:r w:rsidRPr="0EB2C3F0" w:rsidR="30927F87">
        <w:rPr>
          <w:rFonts w:ascii="Arial" w:hAnsi="Arial" w:eastAsia="Arial" w:cs="Arial"/>
          <w:sz w:val="24"/>
          <w:szCs w:val="24"/>
          <w:u w:val="none"/>
        </w:rPr>
        <w:t>otherese which is also known as baby speak or talk which can include repetition of sounds or words, higher ton</w:t>
      </w:r>
      <w:r w:rsidRPr="0EB2C3F0" w:rsidR="36F915EB">
        <w:rPr>
          <w:rFonts w:ascii="Arial" w:hAnsi="Arial" w:eastAsia="Arial" w:cs="Arial"/>
          <w:sz w:val="24"/>
          <w:szCs w:val="24"/>
          <w:u w:val="none"/>
        </w:rPr>
        <w:t>es and sentences that are shorter than what older children would be able to say</w:t>
      </w:r>
      <w:r w:rsidRPr="0EB2C3F0" w:rsidR="2B9DD11B">
        <w:rPr>
          <w:rFonts w:ascii="Arial" w:hAnsi="Arial" w:eastAsia="Arial" w:cs="Arial"/>
          <w:sz w:val="24"/>
          <w:szCs w:val="24"/>
          <w:u w:val="none"/>
        </w:rPr>
        <w:t xml:space="preserve">. </w:t>
      </w:r>
      <w:r w:rsidRPr="0EB2C3F0" w:rsidR="517B0F1A">
        <w:rPr>
          <w:rFonts w:ascii="Arial" w:hAnsi="Arial" w:eastAsia="Arial" w:cs="Arial"/>
          <w:sz w:val="24"/>
          <w:szCs w:val="24"/>
          <w:u w:val="none"/>
        </w:rPr>
        <w:t>Storybooks</w:t>
      </w:r>
      <w:r w:rsidRPr="0EB2C3F0" w:rsidR="36F915EB">
        <w:rPr>
          <w:rFonts w:ascii="Arial" w:hAnsi="Arial" w:eastAsia="Arial" w:cs="Arial"/>
          <w:sz w:val="24"/>
          <w:szCs w:val="24"/>
          <w:u w:val="none"/>
        </w:rPr>
        <w:t xml:space="preserve"> that </w:t>
      </w:r>
      <w:r w:rsidRPr="0EB2C3F0" w:rsidR="3E685855">
        <w:rPr>
          <w:rFonts w:ascii="Arial" w:hAnsi="Arial" w:eastAsia="Arial" w:cs="Arial"/>
          <w:sz w:val="24"/>
          <w:szCs w:val="24"/>
          <w:u w:val="none"/>
        </w:rPr>
        <w:t>are read to young children that i</w:t>
      </w:r>
      <w:r w:rsidRPr="0EB2C3F0" w:rsidR="36F915EB">
        <w:rPr>
          <w:rFonts w:ascii="Arial" w:hAnsi="Arial" w:eastAsia="Arial" w:cs="Arial"/>
          <w:sz w:val="24"/>
          <w:szCs w:val="24"/>
          <w:u w:val="none"/>
        </w:rPr>
        <w:t xml:space="preserve">nclude rhymes, songs as well as </w:t>
      </w:r>
      <w:r w:rsidRPr="0EB2C3F0" w:rsidR="36F915EB">
        <w:rPr>
          <w:rFonts w:ascii="Arial" w:hAnsi="Arial" w:eastAsia="Arial" w:cs="Arial"/>
          <w:sz w:val="24"/>
          <w:szCs w:val="24"/>
          <w:u w:val="none"/>
        </w:rPr>
        <w:t>types of motherese techniqu</w:t>
      </w:r>
      <w:r w:rsidRPr="0EB2C3F0" w:rsidR="759DFB1C">
        <w:rPr>
          <w:rFonts w:ascii="Arial" w:hAnsi="Arial" w:eastAsia="Arial" w:cs="Arial"/>
          <w:sz w:val="24"/>
          <w:szCs w:val="24"/>
          <w:u w:val="none"/>
        </w:rPr>
        <w:t>es are seen to allow children to relax more whilst listening to the reader.</w:t>
      </w:r>
    </w:p>
    <w:p w:rsidR="0427819C" w:rsidP="0EB2C3F0" w:rsidRDefault="0427819C" w14:paraId="34157B2B" w14:textId="0CCCFB04">
      <w:pPr>
        <w:pStyle w:val="Normal"/>
        <w:spacing w:line="360" w:lineRule="auto"/>
        <w:rPr>
          <w:rFonts w:ascii="Arial" w:hAnsi="Arial" w:eastAsia="Arial" w:cs="Arial"/>
          <w:sz w:val="24"/>
          <w:szCs w:val="24"/>
          <w:u w:val="none"/>
        </w:rPr>
      </w:pPr>
      <w:r w:rsidRPr="0EB2C3F0" w:rsidR="0427819C">
        <w:rPr>
          <w:rFonts w:ascii="Arial" w:hAnsi="Arial" w:eastAsia="Arial" w:cs="Arial"/>
          <w:sz w:val="24"/>
          <w:szCs w:val="24"/>
          <w:u w:val="none"/>
        </w:rPr>
        <w:t xml:space="preserve">An article in the Daily Mail published in 2016 by Catherine Laing includes information on how the use of </w:t>
      </w:r>
      <w:r w:rsidRPr="0EB2C3F0" w:rsidR="3CAE958B">
        <w:rPr>
          <w:rFonts w:ascii="Arial" w:hAnsi="Arial" w:eastAsia="Arial" w:cs="Arial"/>
          <w:sz w:val="24"/>
          <w:szCs w:val="24"/>
          <w:u w:val="none"/>
        </w:rPr>
        <w:t>m</w:t>
      </w:r>
      <w:r w:rsidRPr="0EB2C3F0" w:rsidR="0427819C">
        <w:rPr>
          <w:rFonts w:ascii="Arial" w:hAnsi="Arial" w:eastAsia="Arial" w:cs="Arial"/>
          <w:sz w:val="24"/>
          <w:szCs w:val="24"/>
          <w:u w:val="none"/>
        </w:rPr>
        <w:t xml:space="preserve">otherese can aid a child’s </w:t>
      </w:r>
      <w:r w:rsidRPr="0EB2C3F0" w:rsidR="573C7A2B">
        <w:rPr>
          <w:rFonts w:ascii="Arial" w:hAnsi="Arial" w:eastAsia="Arial" w:cs="Arial"/>
          <w:sz w:val="24"/>
          <w:szCs w:val="24"/>
          <w:u w:val="none"/>
        </w:rPr>
        <w:t>language</w:t>
      </w:r>
      <w:r w:rsidRPr="0EB2C3F0" w:rsidR="0427819C">
        <w:rPr>
          <w:rFonts w:ascii="Arial" w:hAnsi="Arial" w:eastAsia="Arial" w:cs="Arial"/>
          <w:sz w:val="24"/>
          <w:szCs w:val="24"/>
          <w:u w:val="none"/>
        </w:rPr>
        <w:t xml:space="preserve"> development. The article states that babies start off by learning language skills by listening to the rhythm </w:t>
      </w:r>
      <w:r w:rsidRPr="0EB2C3F0" w:rsidR="221ED966">
        <w:rPr>
          <w:rFonts w:ascii="Arial" w:hAnsi="Arial" w:eastAsia="Arial" w:cs="Arial"/>
          <w:sz w:val="24"/>
          <w:szCs w:val="24"/>
          <w:u w:val="none"/>
        </w:rPr>
        <w:t xml:space="preserve">and different pitches </w:t>
      </w:r>
      <w:r w:rsidRPr="0EB2C3F0" w:rsidR="0427819C">
        <w:rPr>
          <w:rFonts w:ascii="Arial" w:hAnsi="Arial" w:eastAsia="Arial" w:cs="Arial"/>
          <w:sz w:val="24"/>
          <w:szCs w:val="24"/>
          <w:u w:val="none"/>
        </w:rPr>
        <w:t xml:space="preserve">of sounds </w:t>
      </w:r>
      <w:r w:rsidRPr="0EB2C3F0" w:rsidR="5D978FF2">
        <w:rPr>
          <w:rFonts w:ascii="Arial" w:hAnsi="Arial" w:eastAsia="Arial" w:cs="Arial"/>
          <w:sz w:val="24"/>
          <w:szCs w:val="24"/>
          <w:u w:val="none"/>
        </w:rPr>
        <w:t xml:space="preserve">and </w:t>
      </w:r>
      <w:r w:rsidRPr="0EB2C3F0" w:rsidR="0427819C">
        <w:rPr>
          <w:rFonts w:ascii="Arial" w:hAnsi="Arial" w:eastAsia="Arial" w:cs="Arial"/>
          <w:sz w:val="24"/>
          <w:szCs w:val="24"/>
          <w:u w:val="none"/>
        </w:rPr>
        <w:t xml:space="preserve">not necessarily </w:t>
      </w:r>
      <w:r w:rsidRPr="0EB2C3F0" w:rsidR="28B762E1">
        <w:rPr>
          <w:rFonts w:ascii="Arial" w:hAnsi="Arial" w:eastAsia="Arial" w:cs="Arial"/>
          <w:sz w:val="24"/>
          <w:szCs w:val="24"/>
          <w:u w:val="none"/>
        </w:rPr>
        <w:t>w</w:t>
      </w:r>
      <w:r w:rsidRPr="0EB2C3F0" w:rsidR="3AA5C848">
        <w:rPr>
          <w:rFonts w:ascii="Arial" w:hAnsi="Arial" w:eastAsia="Arial" w:cs="Arial"/>
          <w:sz w:val="24"/>
          <w:szCs w:val="24"/>
          <w:u w:val="none"/>
        </w:rPr>
        <w:t>ords individually.</w:t>
      </w:r>
      <w:r w:rsidRPr="0EB2C3F0" w:rsidR="5856DF8A">
        <w:rPr>
          <w:rFonts w:ascii="Arial" w:hAnsi="Arial" w:eastAsia="Arial" w:cs="Arial"/>
          <w:sz w:val="24"/>
          <w:szCs w:val="24"/>
          <w:u w:val="none"/>
        </w:rPr>
        <w:t xml:space="preserve"> When a baby is born, the individual already prefers and </w:t>
      </w:r>
      <w:r w:rsidRPr="0EB2C3F0" w:rsidR="5856DF8A">
        <w:rPr>
          <w:rFonts w:ascii="Arial" w:hAnsi="Arial" w:eastAsia="Arial" w:cs="Arial"/>
          <w:sz w:val="24"/>
          <w:szCs w:val="24"/>
          <w:u w:val="none"/>
        </w:rPr>
        <w:t>recognises</w:t>
      </w:r>
      <w:r w:rsidRPr="0EB2C3F0" w:rsidR="5856DF8A">
        <w:rPr>
          <w:rFonts w:ascii="Arial" w:hAnsi="Arial" w:eastAsia="Arial" w:cs="Arial"/>
          <w:sz w:val="24"/>
          <w:szCs w:val="24"/>
          <w:u w:val="none"/>
        </w:rPr>
        <w:t xml:space="preserve"> the mother’s speech and language </w:t>
      </w:r>
      <w:r w:rsidRPr="0EB2C3F0" w:rsidR="777F28CE">
        <w:rPr>
          <w:rFonts w:ascii="Arial" w:hAnsi="Arial" w:eastAsia="Arial" w:cs="Arial"/>
          <w:sz w:val="24"/>
          <w:szCs w:val="24"/>
          <w:u w:val="none"/>
        </w:rPr>
        <w:t>skills</w:t>
      </w:r>
      <w:r w:rsidRPr="0EB2C3F0" w:rsidR="7B8EE7BC">
        <w:rPr>
          <w:rFonts w:ascii="Arial" w:hAnsi="Arial" w:eastAsia="Arial" w:cs="Arial"/>
          <w:sz w:val="24"/>
          <w:szCs w:val="24"/>
          <w:u w:val="none"/>
        </w:rPr>
        <w:t xml:space="preserve"> and the child can also pinpoint language by listening to rhythm and patterns.</w:t>
      </w:r>
      <w:r w:rsidRPr="0EB2C3F0" w:rsidR="051BBA4A">
        <w:rPr>
          <w:rFonts w:ascii="Arial" w:hAnsi="Arial" w:eastAsia="Arial" w:cs="Arial"/>
          <w:sz w:val="24"/>
          <w:szCs w:val="24"/>
          <w:u w:val="none"/>
        </w:rPr>
        <w:t xml:space="preserve"> </w:t>
      </w:r>
    </w:p>
    <w:p w:rsidR="051BBA4A" w:rsidP="0EB2C3F0" w:rsidRDefault="051BBA4A" w14:paraId="5C6091A4" w14:textId="3AD0BF17">
      <w:pPr>
        <w:pStyle w:val="Normal"/>
        <w:spacing w:line="360" w:lineRule="auto"/>
        <w:rPr>
          <w:rFonts w:ascii="Arial" w:hAnsi="Arial" w:eastAsia="Arial" w:cs="Arial"/>
          <w:sz w:val="24"/>
          <w:szCs w:val="24"/>
          <w:u w:val="none"/>
        </w:rPr>
      </w:pPr>
      <w:r w:rsidRPr="0EB2C3F0" w:rsidR="051BBA4A">
        <w:rPr>
          <w:rFonts w:ascii="Arial" w:hAnsi="Arial" w:eastAsia="Arial" w:cs="Arial"/>
          <w:sz w:val="24"/>
          <w:szCs w:val="24"/>
          <w:u w:val="none"/>
        </w:rPr>
        <w:t xml:space="preserve">Laing also </w:t>
      </w:r>
      <w:r w:rsidRPr="0EB2C3F0" w:rsidR="051BBA4A">
        <w:rPr>
          <w:rFonts w:ascii="Arial" w:hAnsi="Arial" w:eastAsia="Arial" w:cs="Arial"/>
          <w:sz w:val="24"/>
          <w:szCs w:val="24"/>
          <w:u w:val="none"/>
        </w:rPr>
        <w:t>states</w:t>
      </w:r>
      <w:r w:rsidRPr="0EB2C3F0" w:rsidR="051BBA4A">
        <w:rPr>
          <w:rFonts w:ascii="Arial" w:hAnsi="Arial" w:eastAsia="Arial" w:cs="Arial"/>
          <w:sz w:val="24"/>
          <w:szCs w:val="24"/>
          <w:u w:val="none"/>
        </w:rPr>
        <w:t xml:space="preserve"> that repetition of words </w:t>
      </w:r>
      <w:r w:rsidRPr="0EB2C3F0" w:rsidR="6678EEF3">
        <w:rPr>
          <w:rFonts w:ascii="Arial" w:hAnsi="Arial" w:eastAsia="Arial" w:cs="Arial"/>
          <w:sz w:val="24"/>
          <w:szCs w:val="24"/>
          <w:u w:val="none"/>
        </w:rPr>
        <w:t xml:space="preserve">can </w:t>
      </w:r>
      <w:r w:rsidRPr="0EB2C3F0" w:rsidR="6678EEF3">
        <w:rPr>
          <w:rFonts w:ascii="Arial" w:hAnsi="Arial" w:eastAsia="Arial" w:cs="Arial"/>
          <w:sz w:val="24"/>
          <w:szCs w:val="24"/>
          <w:u w:val="none"/>
        </w:rPr>
        <w:t>benefit</w:t>
      </w:r>
      <w:r w:rsidRPr="0EB2C3F0" w:rsidR="6678EEF3">
        <w:rPr>
          <w:rFonts w:ascii="Arial" w:hAnsi="Arial" w:eastAsia="Arial" w:cs="Arial"/>
          <w:sz w:val="24"/>
          <w:szCs w:val="24"/>
          <w:u w:val="none"/>
        </w:rPr>
        <w:t xml:space="preserve"> young children in early learning of speech and language skills. </w:t>
      </w:r>
      <w:r w:rsidRPr="0EB2C3F0" w:rsidR="6678EEF3">
        <w:rPr>
          <w:rFonts w:ascii="Arial" w:hAnsi="Arial" w:eastAsia="Arial" w:cs="Arial"/>
          <w:sz w:val="24"/>
          <w:szCs w:val="24"/>
          <w:u w:val="none"/>
        </w:rPr>
        <w:t xml:space="preserve">A young child’s first words are normally seen to be words that are produced by the primary </w:t>
      </w:r>
      <w:r w:rsidRPr="0EB2C3F0" w:rsidR="3FD6F922">
        <w:rPr>
          <w:rFonts w:ascii="Arial" w:hAnsi="Arial" w:eastAsia="Arial" w:cs="Arial"/>
          <w:sz w:val="24"/>
          <w:szCs w:val="24"/>
          <w:u w:val="none"/>
        </w:rPr>
        <w:t>caregiver,</w:t>
      </w:r>
      <w:r w:rsidRPr="0EB2C3F0" w:rsidR="6678EEF3">
        <w:rPr>
          <w:rFonts w:ascii="Arial" w:hAnsi="Arial" w:eastAsia="Arial" w:cs="Arial"/>
          <w:sz w:val="24"/>
          <w:szCs w:val="24"/>
          <w:u w:val="none"/>
        </w:rPr>
        <w:t xml:space="preserve"> which is </w:t>
      </w:r>
      <w:r w:rsidRPr="0EB2C3F0" w:rsidR="0FF896CC">
        <w:rPr>
          <w:rFonts w:ascii="Arial" w:hAnsi="Arial" w:eastAsia="Arial" w:cs="Arial"/>
          <w:sz w:val="24"/>
          <w:szCs w:val="24"/>
          <w:u w:val="none"/>
        </w:rPr>
        <w:t>seen to be</w:t>
      </w:r>
      <w:r w:rsidRPr="0EB2C3F0" w:rsidR="6678EEF3">
        <w:rPr>
          <w:rFonts w:ascii="Arial" w:hAnsi="Arial" w:eastAsia="Arial" w:cs="Arial"/>
          <w:sz w:val="24"/>
          <w:szCs w:val="24"/>
          <w:u w:val="none"/>
        </w:rPr>
        <w:t xml:space="preserve"> the mother</w:t>
      </w:r>
      <w:r w:rsidRPr="0EB2C3F0" w:rsidR="2BAFFC6C">
        <w:rPr>
          <w:rFonts w:ascii="Arial" w:hAnsi="Arial" w:eastAsia="Arial" w:cs="Arial"/>
          <w:sz w:val="24"/>
          <w:szCs w:val="24"/>
          <w:u w:val="none"/>
        </w:rPr>
        <w:t xml:space="preserve"> in most cases</w:t>
      </w:r>
      <w:r w:rsidRPr="0EB2C3F0" w:rsidR="6678EEF3">
        <w:rPr>
          <w:rFonts w:ascii="Arial" w:hAnsi="Arial" w:eastAsia="Arial" w:cs="Arial"/>
          <w:sz w:val="24"/>
          <w:szCs w:val="24"/>
          <w:u w:val="none"/>
        </w:rPr>
        <w:t>.</w:t>
      </w:r>
      <w:r w:rsidRPr="0EB2C3F0" w:rsidR="6678EEF3">
        <w:rPr>
          <w:rFonts w:ascii="Arial" w:hAnsi="Arial" w:eastAsia="Arial" w:cs="Arial"/>
          <w:sz w:val="24"/>
          <w:szCs w:val="24"/>
          <w:u w:val="none"/>
        </w:rPr>
        <w:t xml:space="preserve"> T</w:t>
      </w:r>
      <w:r w:rsidRPr="0EB2C3F0" w:rsidR="1EB73DC1">
        <w:rPr>
          <w:rFonts w:ascii="Arial" w:hAnsi="Arial" w:eastAsia="Arial" w:cs="Arial"/>
          <w:sz w:val="24"/>
          <w:szCs w:val="24"/>
          <w:u w:val="none"/>
        </w:rPr>
        <w:t>hese words could include ‘mummy’</w:t>
      </w:r>
      <w:r w:rsidRPr="0EB2C3F0" w:rsidR="5113284C">
        <w:rPr>
          <w:rFonts w:ascii="Arial" w:hAnsi="Arial" w:eastAsia="Arial" w:cs="Arial"/>
          <w:sz w:val="24"/>
          <w:szCs w:val="24"/>
          <w:u w:val="none"/>
        </w:rPr>
        <w:t xml:space="preserve"> and the more </w:t>
      </w:r>
      <w:r w:rsidRPr="0EB2C3F0" w:rsidR="5113284C">
        <w:rPr>
          <w:rFonts w:ascii="Arial" w:hAnsi="Arial" w:eastAsia="Arial" w:cs="Arial"/>
          <w:sz w:val="24"/>
          <w:szCs w:val="24"/>
          <w:u w:val="none"/>
        </w:rPr>
        <w:t>frequently</w:t>
      </w:r>
      <w:r w:rsidRPr="0EB2C3F0" w:rsidR="5113284C">
        <w:rPr>
          <w:rFonts w:ascii="Arial" w:hAnsi="Arial" w:eastAsia="Arial" w:cs="Arial"/>
          <w:sz w:val="24"/>
          <w:szCs w:val="24"/>
          <w:u w:val="none"/>
        </w:rPr>
        <w:t xml:space="preserve"> a child hears a word, the easier it becomes to be able to learn it and store the words in the child’s speech vocabulary.</w:t>
      </w:r>
      <w:r w:rsidRPr="0EB2C3F0" w:rsidR="5EE388E3">
        <w:rPr>
          <w:rFonts w:ascii="Arial" w:hAnsi="Arial" w:eastAsia="Arial" w:cs="Arial"/>
          <w:sz w:val="24"/>
          <w:szCs w:val="24"/>
          <w:u w:val="none"/>
        </w:rPr>
        <w:t xml:space="preserve"> Young children</w:t>
      </w:r>
      <w:r w:rsidRPr="0EB2C3F0" w:rsidR="3853973A">
        <w:rPr>
          <w:rFonts w:ascii="Arial" w:hAnsi="Arial" w:eastAsia="Arial" w:cs="Arial"/>
          <w:sz w:val="24"/>
          <w:szCs w:val="24"/>
          <w:u w:val="none"/>
        </w:rPr>
        <w:t xml:space="preserve"> take longer to process speech and language than adults do so when adults produce slower speech when talking to infants, it allows the young person to have more time to </w:t>
      </w:r>
      <w:r w:rsidRPr="0EB2C3F0" w:rsidR="3853973A">
        <w:rPr>
          <w:rFonts w:ascii="Arial" w:hAnsi="Arial" w:eastAsia="Arial" w:cs="Arial"/>
          <w:sz w:val="24"/>
          <w:szCs w:val="24"/>
          <w:u w:val="none"/>
        </w:rPr>
        <w:t>recognise</w:t>
      </w:r>
      <w:r w:rsidRPr="0EB2C3F0" w:rsidR="3853973A">
        <w:rPr>
          <w:rFonts w:ascii="Arial" w:hAnsi="Arial" w:eastAsia="Arial" w:cs="Arial"/>
          <w:sz w:val="24"/>
          <w:szCs w:val="24"/>
          <w:u w:val="none"/>
        </w:rPr>
        <w:t xml:space="preserve"> and process what is heard.</w:t>
      </w:r>
    </w:p>
    <w:p w:rsidR="29065373" w:rsidP="0EB2C3F0" w:rsidRDefault="29065373" w14:paraId="53EB3FE7" w14:textId="1E65EBC0">
      <w:pPr>
        <w:pStyle w:val="Normal"/>
        <w:spacing w:line="360" w:lineRule="auto"/>
        <w:rPr>
          <w:rFonts w:ascii="Arial" w:hAnsi="Arial" w:eastAsia="Arial" w:cs="Arial"/>
          <w:sz w:val="24"/>
          <w:szCs w:val="24"/>
          <w:u w:val="none"/>
        </w:rPr>
      </w:pPr>
      <w:r w:rsidRPr="0EB2C3F0" w:rsidR="29065373">
        <w:rPr>
          <w:rFonts w:ascii="Arial" w:hAnsi="Arial" w:eastAsia="Arial" w:cs="Arial"/>
          <w:sz w:val="24"/>
          <w:szCs w:val="24"/>
          <w:u w:val="none"/>
        </w:rPr>
        <w:t xml:space="preserve">It is essential to keep children </w:t>
      </w:r>
      <w:r w:rsidRPr="0EB2C3F0" w:rsidR="216CCEA0">
        <w:rPr>
          <w:rFonts w:ascii="Arial" w:hAnsi="Arial" w:eastAsia="Arial" w:cs="Arial"/>
          <w:sz w:val="24"/>
          <w:szCs w:val="24"/>
          <w:u w:val="none"/>
        </w:rPr>
        <w:t xml:space="preserve">interested </w:t>
      </w:r>
      <w:r w:rsidRPr="0EB2C3F0" w:rsidR="6011B3D1">
        <w:rPr>
          <w:rFonts w:ascii="Arial" w:hAnsi="Arial" w:eastAsia="Arial" w:cs="Arial"/>
          <w:sz w:val="24"/>
          <w:szCs w:val="24"/>
          <w:u w:val="none"/>
        </w:rPr>
        <w:t xml:space="preserve">and engaged </w:t>
      </w:r>
      <w:r w:rsidRPr="0EB2C3F0" w:rsidR="583453BE">
        <w:rPr>
          <w:rFonts w:ascii="Arial" w:hAnsi="Arial" w:eastAsia="Arial" w:cs="Arial"/>
          <w:sz w:val="24"/>
          <w:szCs w:val="24"/>
          <w:u w:val="none"/>
        </w:rPr>
        <w:t>with the stories and books that are read aloud</w:t>
      </w:r>
      <w:r w:rsidRPr="0EB2C3F0" w:rsidR="164C1AD5">
        <w:rPr>
          <w:rFonts w:ascii="Arial" w:hAnsi="Arial" w:eastAsia="Arial" w:cs="Arial"/>
          <w:sz w:val="24"/>
          <w:szCs w:val="24"/>
          <w:u w:val="none"/>
        </w:rPr>
        <w:t xml:space="preserve"> to </w:t>
      </w:r>
      <w:r w:rsidRPr="0EB2C3F0" w:rsidR="038D760E">
        <w:rPr>
          <w:rFonts w:ascii="Arial" w:hAnsi="Arial" w:eastAsia="Arial" w:cs="Arial"/>
          <w:sz w:val="24"/>
          <w:szCs w:val="24"/>
          <w:u w:val="none"/>
        </w:rPr>
        <w:t>improve</w:t>
      </w:r>
      <w:r w:rsidRPr="0EB2C3F0" w:rsidR="164C1AD5">
        <w:rPr>
          <w:rFonts w:ascii="Arial" w:hAnsi="Arial" w:eastAsia="Arial" w:cs="Arial"/>
          <w:sz w:val="24"/>
          <w:szCs w:val="24"/>
          <w:u w:val="none"/>
        </w:rPr>
        <w:t xml:space="preserve"> intellectual and emotional development. </w:t>
      </w:r>
      <w:r w:rsidRPr="0EB2C3F0" w:rsidR="164C1AD5">
        <w:rPr>
          <w:rFonts w:ascii="Arial" w:hAnsi="Arial" w:eastAsia="Arial" w:cs="Arial"/>
          <w:sz w:val="24"/>
          <w:szCs w:val="24"/>
          <w:u w:val="none"/>
        </w:rPr>
        <w:t xml:space="preserve">Practitioners must ensure that </w:t>
      </w:r>
      <w:r w:rsidRPr="0EB2C3F0" w:rsidR="35F87456">
        <w:rPr>
          <w:rFonts w:ascii="Arial" w:hAnsi="Arial" w:eastAsia="Arial" w:cs="Arial"/>
          <w:sz w:val="24"/>
          <w:szCs w:val="24"/>
          <w:u w:val="none"/>
        </w:rPr>
        <w:t xml:space="preserve">storytelling is engaging and fun for </w:t>
      </w:r>
      <w:r w:rsidRPr="0EB2C3F0" w:rsidR="35F87456">
        <w:rPr>
          <w:rFonts w:ascii="Arial" w:hAnsi="Arial" w:eastAsia="Arial" w:cs="Arial"/>
          <w:sz w:val="24"/>
          <w:szCs w:val="24"/>
          <w:u w:val="none"/>
        </w:rPr>
        <w:t xml:space="preserve">individuals </w:t>
      </w:r>
      <w:r w:rsidRPr="0EB2C3F0" w:rsidR="6038C6C6">
        <w:rPr>
          <w:rFonts w:ascii="Arial" w:hAnsi="Arial" w:eastAsia="Arial" w:cs="Arial"/>
          <w:sz w:val="24"/>
          <w:szCs w:val="24"/>
          <w:u w:val="none"/>
        </w:rPr>
        <w:t xml:space="preserve">in order to </w:t>
      </w:r>
      <w:r w:rsidRPr="0EB2C3F0" w:rsidR="3F8B395F">
        <w:rPr>
          <w:rFonts w:ascii="Arial" w:hAnsi="Arial" w:eastAsia="Arial" w:cs="Arial"/>
          <w:sz w:val="24"/>
          <w:szCs w:val="24"/>
          <w:u w:val="none"/>
        </w:rPr>
        <w:t>generate interactive minds and questioning.</w:t>
      </w:r>
      <w:r w:rsidRPr="0EB2C3F0" w:rsidR="3F8B395F">
        <w:rPr>
          <w:rFonts w:ascii="Arial" w:hAnsi="Arial" w:eastAsia="Arial" w:cs="Arial"/>
          <w:sz w:val="24"/>
          <w:szCs w:val="24"/>
          <w:u w:val="none"/>
        </w:rPr>
        <w:t xml:space="preserve"> </w:t>
      </w:r>
      <w:r w:rsidRPr="0EB2C3F0" w:rsidR="6E941D88">
        <w:rPr>
          <w:rFonts w:ascii="Arial" w:hAnsi="Arial" w:eastAsia="Arial" w:cs="Arial"/>
          <w:sz w:val="24"/>
          <w:szCs w:val="24"/>
          <w:u w:val="none"/>
        </w:rPr>
        <w:t xml:space="preserve">When encouraging children to ask questions about the stories, it allows for imagination to be explored and </w:t>
      </w:r>
      <w:r w:rsidRPr="0EB2C3F0" w:rsidR="2BDC9EAC">
        <w:rPr>
          <w:rFonts w:ascii="Arial" w:hAnsi="Arial" w:eastAsia="Arial" w:cs="Arial"/>
          <w:sz w:val="24"/>
          <w:szCs w:val="24"/>
          <w:u w:val="none"/>
        </w:rPr>
        <w:t>links and connections to be made with the world around. (Book Trust, 20</w:t>
      </w:r>
      <w:r w:rsidRPr="0EB2C3F0" w:rsidR="1B1E3774">
        <w:rPr>
          <w:rFonts w:ascii="Arial" w:hAnsi="Arial" w:eastAsia="Arial" w:cs="Arial"/>
          <w:sz w:val="24"/>
          <w:szCs w:val="24"/>
          <w:u w:val="none"/>
        </w:rPr>
        <w:t>19)</w:t>
      </w:r>
    </w:p>
    <w:p w:rsidR="3F8B395F" w:rsidP="0EB2C3F0" w:rsidRDefault="3F8B395F" w14:paraId="5CFE0D86" w14:textId="2155C8DC">
      <w:pPr>
        <w:pStyle w:val="Normal"/>
        <w:spacing w:line="360" w:lineRule="auto"/>
        <w:rPr>
          <w:rFonts w:ascii="Arial" w:hAnsi="Arial" w:eastAsia="Arial" w:cs="Arial"/>
          <w:sz w:val="24"/>
          <w:szCs w:val="24"/>
          <w:u w:val="none"/>
        </w:rPr>
      </w:pPr>
      <w:r w:rsidRPr="0EB2C3F0" w:rsidR="3F8B395F">
        <w:rPr>
          <w:rFonts w:ascii="Arial" w:hAnsi="Arial" w:eastAsia="Arial" w:cs="Arial"/>
          <w:sz w:val="24"/>
          <w:szCs w:val="24"/>
          <w:u w:val="none"/>
        </w:rPr>
        <w:t>Reading to babies is just as important as reading to older children, young babies a</w:t>
      </w:r>
      <w:r w:rsidRPr="0EB2C3F0" w:rsidR="0496B4F5">
        <w:rPr>
          <w:rFonts w:ascii="Arial" w:hAnsi="Arial" w:eastAsia="Arial" w:cs="Arial"/>
          <w:sz w:val="24"/>
          <w:szCs w:val="24"/>
          <w:u w:val="none"/>
        </w:rPr>
        <w:t>re attracted to the sounds that voices make and also language and the rhythm that is created when using it.</w:t>
      </w:r>
      <w:r w:rsidRPr="0EB2C3F0" w:rsidR="372841A6">
        <w:rPr>
          <w:rFonts w:ascii="Arial" w:hAnsi="Arial" w:eastAsia="Arial" w:cs="Arial"/>
          <w:sz w:val="24"/>
          <w:szCs w:val="24"/>
          <w:u w:val="none"/>
        </w:rPr>
        <w:t xml:space="preserve"> Babies will babble to communicate with others and over time will learn how to talk and communicate with words. </w:t>
      </w:r>
      <w:r w:rsidRPr="0EB2C3F0" w:rsidR="372841A6">
        <w:rPr>
          <w:rFonts w:ascii="Arial" w:hAnsi="Arial" w:eastAsia="Arial" w:cs="Arial"/>
          <w:sz w:val="24"/>
          <w:szCs w:val="24"/>
          <w:u w:val="none"/>
        </w:rPr>
        <w:t>Babies are able to learn how to communicate through</w:t>
      </w:r>
      <w:r w:rsidRPr="0EB2C3F0" w:rsidR="64A2FBD5">
        <w:rPr>
          <w:rFonts w:ascii="Arial" w:hAnsi="Arial" w:eastAsia="Arial" w:cs="Arial"/>
          <w:sz w:val="24"/>
          <w:szCs w:val="24"/>
          <w:u w:val="none"/>
        </w:rPr>
        <w:t xml:space="preserve"> how</w:t>
      </w:r>
      <w:r w:rsidRPr="0EB2C3F0" w:rsidR="372841A6">
        <w:rPr>
          <w:rFonts w:ascii="Arial" w:hAnsi="Arial" w:eastAsia="Arial" w:cs="Arial"/>
          <w:sz w:val="24"/>
          <w:szCs w:val="24"/>
          <w:u w:val="none"/>
        </w:rPr>
        <w:t xml:space="preserve"> parents, f</w:t>
      </w:r>
      <w:r w:rsidRPr="0EB2C3F0" w:rsidR="74CC9BD7">
        <w:rPr>
          <w:rFonts w:ascii="Arial" w:hAnsi="Arial" w:eastAsia="Arial" w:cs="Arial"/>
          <w:sz w:val="24"/>
          <w:szCs w:val="24"/>
          <w:u w:val="none"/>
        </w:rPr>
        <w:t>amilies and practition</w:t>
      </w:r>
      <w:r w:rsidRPr="0EB2C3F0" w:rsidR="7A155631">
        <w:rPr>
          <w:rFonts w:ascii="Arial" w:hAnsi="Arial" w:eastAsia="Arial" w:cs="Arial"/>
          <w:sz w:val="24"/>
          <w:szCs w:val="24"/>
          <w:u w:val="none"/>
        </w:rPr>
        <w:t>ers will communicate with each other and to young children.</w:t>
      </w:r>
      <w:r w:rsidRPr="0EB2C3F0" w:rsidR="7A155631">
        <w:rPr>
          <w:rFonts w:ascii="Arial" w:hAnsi="Arial" w:eastAsia="Arial" w:cs="Arial"/>
          <w:sz w:val="24"/>
          <w:szCs w:val="24"/>
          <w:u w:val="none"/>
        </w:rPr>
        <w:t xml:space="preserve"> </w:t>
      </w:r>
      <w:r w:rsidRPr="0EB2C3F0" w:rsidR="48696496">
        <w:rPr>
          <w:rFonts w:ascii="Arial" w:hAnsi="Arial" w:eastAsia="Arial" w:cs="Arial"/>
          <w:sz w:val="24"/>
          <w:szCs w:val="24"/>
          <w:u w:val="none"/>
        </w:rPr>
        <w:t xml:space="preserve">(Book Trust, 2019) </w:t>
      </w:r>
    </w:p>
    <w:p w:rsidR="75CD9D3F" w:rsidP="0EB2C3F0" w:rsidRDefault="75CD9D3F" w14:paraId="01F76D34" w14:textId="2401EAAF">
      <w:pPr>
        <w:pStyle w:val="Normal"/>
        <w:spacing w:line="360" w:lineRule="auto"/>
        <w:rPr>
          <w:rFonts w:ascii="Arial" w:hAnsi="Arial" w:eastAsia="Arial" w:cs="Arial"/>
          <w:sz w:val="24"/>
          <w:szCs w:val="24"/>
          <w:u w:val="none"/>
        </w:rPr>
      </w:pPr>
      <w:r w:rsidRPr="0EB2C3F0" w:rsidR="75CD9D3F">
        <w:rPr>
          <w:rFonts w:ascii="Arial" w:hAnsi="Arial" w:eastAsia="Arial" w:cs="Arial"/>
          <w:sz w:val="24"/>
          <w:szCs w:val="24"/>
          <w:u w:val="none"/>
        </w:rPr>
        <w:t xml:space="preserve">Reading with babies can allow individuals to become </w:t>
      </w:r>
      <w:r w:rsidRPr="0EB2C3F0" w:rsidR="75CD9D3F">
        <w:rPr>
          <w:rFonts w:ascii="Arial" w:hAnsi="Arial" w:eastAsia="Arial" w:cs="Arial"/>
          <w:sz w:val="24"/>
          <w:szCs w:val="24"/>
          <w:u w:val="none"/>
        </w:rPr>
        <w:t>familiar</w:t>
      </w:r>
      <w:r w:rsidRPr="0EB2C3F0" w:rsidR="75CD9D3F">
        <w:rPr>
          <w:rFonts w:ascii="Arial" w:hAnsi="Arial" w:eastAsia="Arial" w:cs="Arial"/>
          <w:sz w:val="24"/>
          <w:szCs w:val="24"/>
          <w:u w:val="none"/>
        </w:rPr>
        <w:t xml:space="preserve"> </w:t>
      </w:r>
      <w:r w:rsidRPr="0EB2C3F0" w:rsidR="19A7594C">
        <w:rPr>
          <w:rFonts w:ascii="Arial" w:hAnsi="Arial" w:eastAsia="Arial" w:cs="Arial"/>
          <w:sz w:val="24"/>
          <w:szCs w:val="24"/>
          <w:u w:val="none"/>
        </w:rPr>
        <w:t xml:space="preserve">sounds that are created from speech, </w:t>
      </w:r>
      <w:r w:rsidRPr="0EB2C3F0" w:rsidR="26748614">
        <w:rPr>
          <w:rFonts w:ascii="Arial" w:hAnsi="Arial" w:eastAsia="Arial" w:cs="Arial"/>
          <w:sz w:val="24"/>
          <w:szCs w:val="24"/>
          <w:u w:val="none"/>
        </w:rPr>
        <w:t>recognising</w:t>
      </w:r>
      <w:r w:rsidRPr="0EB2C3F0" w:rsidR="19A7594C">
        <w:rPr>
          <w:rFonts w:ascii="Arial" w:hAnsi="Arial" w:eastAsia="Arial" w:cs="Arial"/>
          <w:sz w:val="24"/>
          <w:szCs w:val="24"/>
          <w:u w:val="none"/>
        </w:rPr>
        <w:t xml:space="preserve"> pictures and symbols as well as remembering stories and books</w:t>
      </w:r>
      <w:r w:rsidRPr="0EB2C3F0" w:rsidR="5EB2D4E1">
        <w:rPr>
          <w:rFonts w:ascii="Arial" w:hAnsi="Arial" w:eastAsia="Arial" w:cs="Arial"/>
          <w:sz w:val="24"/>
          <w:szCs w:val="24"/>
          <w:u w:val="none"/>
        </w:rPr>
        <w:t xml:space="preserve">. </w:t>
      </w:r>
      <w:r w:rsidRPr="0EB2C3F0" w:rsidR="4905EA39">
        <w:rPr>
          <w:rFonts w:ascii="Arial" w:hAnsi="Arial" w:eastAsia="Arial" w:cs="Arial"/>
          <w:sz w:val="24"/>
          <w:szCs w:val="24"/>
          <w:u w:val="none"/>
        </w:rPr>
        <w:t>This encourages l</w:t>
      </w:r>
      <w:r w:rsidRPr="0EB2C3F0" w:rsidR="5703E696">
        <w:rPr>
          <w:rFonts w:ascii="Arial" w:hAnsi="Arial" w:eastAsia="Arial" w:cs="Arial"/>
          <w:sz w:val="24"/>
          <w:szCs w:val="24"/>
          <w:u w:val="none"/>
        </w:rPr>
        <w:t xml:space="preserve">anguage and literacy skills </w:t>
      </w:r>
      <w:r w:rsidRPr="0EB2C3F0" w:rsidR="578EBB5A">
        <w:rPr>
          <w:rFonts w:ascii="Arial" w:hAnsi="Arial" w:eastAsia="Arial" w:cs="Arial"/>
          <w:sz w:val="24"/>
          <w:szCs w:val="24"/>
          <w:u w:val="none"/>
        </w:rPr>
        <w:t>to be</w:t>
      </w:r>
      <w:r w:rsidRPr="0EB2C3F0" w:rsidR="3656592F">
        <w:rPr>
          <w:rFonts w:ascii="Arial" w:hAnsi="Arial" w:eastAsia="Arial" w:cs="Arial"/>
          <w:sz w:val="24"/>
          <w:szCs w:val="24"/>
          <w:u w:val="none"/>
        </w:rPr>
        <w:t xml:space="preserve"> </w:t>
      </w:r>
      <w:r w:rsidRPr="0EB2C3F0" w:rsidR="3656592F">
        <w:rPr>
          <w:rFonts w:ascii="Arial" w:hAnsi="Arial" w:eastAsia="Arial" w:cs="Arial"/>
          <w:sz w:val="24"/>
          <w:szCs w:val="24"/>
          <w:u w:val="none"/>
        </w:rPr>
        <w:t xml:space="preserve">developed early on </w:t>
      </w:r>
      <w:r w:rsidRPr="0EB2C3F0" w:rsidR="43DC13C9">
        <w:rPr>
          <w:rFonts w:ascii="Arial" w:hAnsi="Arial" w:eastAsia="Arial" w:cs="Arial"/>
          <w:sz w:val="24"/>
          <w:szCs w:val="24"/>
          <w:u w:val="none"/>
        </w:rPr>
        <w:t xml:space="preserve">to allow children to be successful readers in the future. </w:t>
      </w:r>
      <w:r w:rsidRPr="0EB2C3F0" w:rsidR="43DC13C9">
        <w:rPr>
          <w:rFonts w:ascii="Arial" w:hAnsi="Arial" w:eastAsia="Arial" w:cs="Arial"/>
          <w:sz w:val="24"/>
          <w:szCs w:val="24"/>
          <w:u w:val="none"/>
        </w:rPr>
        <w:t>Storytelli</w:t>
      </w:r>
      <w:r w:rsidRPr="0EB2C3F0" w:rsidR="544DB0F9">
        <w:rPr>
          <w:rFonts w:ascii="Arial" w:hAnsi="Arial" w:eastAsia="Arial" w:cs="Arial"/>
          <w:sz w:val="24"/>
          <w:szCs w:val="24"/>
          <w:u w:val="none"/>
        </w:rPr>
        <w:t xml:space="preserve">ng can allow babies to motivate </w:t>
      </w:r>
      <w:r w:rsidRPr="0EB2C3F0" w:rsidR="544DB0F9">
        <w:rPr>
          <w:rFonts w:ascii="Arial" w:hAnsi="Arial" w:eastAsia="Arial" w:cs="Arial"/>
          <w:sz w:val="24"/>
          <w:szCs w:val="24"/>
          <w:u w:val="none"/>
        </w:rPr>
        <w:t>own</w:t>
      </w:r>
      <w:r w:rsidRPr="0EB2C3F0" w:rsidR="544DB0F9">
        <w:rPr>
          <w:rFonts w:ascii="Arial" w:hAnsi="Arial" w:eastAsia="Arial" w:cs="Arial"/>
          <w:sz w:val="24"/>
          <w:szCs w:val="24"/>
          <w:u w:val="none"/>
        </w:rPr>
        <w:t xml:space="preserve"> imagination </w:t>
      </w:r>
      <w:r w:rsidRPr="0EB2C3F0" w:rsidR="12F2962B">
        <w:rPr>
          <w:rFonts w:ascii="Arial" w:hAnsi="Arial" w:eastAsia="Arial" w:cs="Arial"/>
          <w:sz w:val="24"/>
          <w:szCs w:val="24"/>
          <w:u w:val="none"/>
        </w:rPr>
        <w:t>and feel closer to parents and family as bonding time is taking place whilst reading.</w:t>
      </w:r>
      <w:r w:rsidRPr="0EB2C3F0" w:rsidR="12F2962B">
        <w:rPr>
          <w:rFonts w:ascii="Arial" w:hAnsi="Arial" w:eastAsia="Arial" w:cs="Arial"/>
          <w:sz w:val="24"/>
          <w:szCs w:val="24"/>
          <w:u w:val="none"/>
        </w:rPr>
        <w:t xml:space="preserve"> </w:t>
      </w:r>
      <w:r w:rsidRPr="0EB2C3F0" w:rsidR="0B0B90C9">
        <w:rPr>
          <w:rFonts w:ascii="Arial" w:hAnsi="Arial" w:eastAsia="Arial" w:cs="Arial"/>
          <w:sz w:val="24"/>
          <w:szCs w:val="24"/>
          <w:u w:val="none"/>
        </w:rPr>
        <w:t xml:space="preserve">Babies </w:t>
      </w:r>
      <w:r w:rsidRPr="0EB2C3F0" w:rsidR="62E905A0">
        <w:rPr>
          <w:rFonts w:ascii="Arial" w:hAnsi="Arial" w:eastAsia="Arial" w:cs="Arial"/>
          <w:sz w:val="24"/>
          <w:szCs w:val="24"/>
          <w:u w:val="none"/>
        </w:rPr>
        <w:t>benefit from adults who read books to them that contain rhyming words as well as repetition techniques.</w:t>
      </w:r>
      <w:r w:rsidRPr="0EB2C3F0" w:rsidR="62E905A0">
        <w:rPr>
          <w:rFonts w:ascii="Arial" w:hAnsi="Arial" w:eastAsia="Arial" w:cs="Arial"/>
          <w:sz w:val="24"/>
          <w:szCs w:val="24"/>
          <w:u w:val="none"/>
        </w:rPr>
        <w:t xml:space="preserve"> Books that </w:t>
      </w:r>
      <w:r w:rsidRPr="0EB2C3F0" w:rsidR="62E905A0">
        <w:rPr>
          <w:rFonts w:ascii="Arial" w:hAnsi="Arial" w:eastAsia="Arial" w:cs="Arial"/>
          <w:sz w:val="24"/>
          <w:szCs w:val="24"/>
          <w:u w:val="none"/>
        </w:rPr>
        <w:t>contain</w:t>
      </w:r>
      <w:r w:rsidRPr="0EB2C3F0" w:rsidR="62E905A0">
        <w:rPr>
          <w:rFonts w:ascii="Arial" w:hAnsi="Arial" w:eastAsia="Arial" w:cs="Arial"/>
          <w:sz w:val="24"/>
          <w:szCs w:val="24"/>
          <w:u w:val="none"/>
        </w:rPr>
        <w:t xml:space="preserve"> a good pattern of </w:t>
      </w:r>
      <w:r w:rsidRPr="0EB2C3F0" w:rsidR="144612F2">
        <w:rPr>
          <w:rFonts w:ascii="Arial" w:hAnsi="Arial" w:eastAsia="Arial" w:cs="Arial"/>
          <w:sz w:val="24"/>
          <w:szCs w:val="24"/>
          <w:u w:val="none"/>
        </w:rPr>
        <w:t xml:space="preserve">rhythm </w:t>
      </w:r>
      <w:r w:rsidRPr="0EB2C3F0" w:rsidR="62E905A0">
        <w:rPr>
          <w:rFonts w:ascii="Arial" w:hAnsi="Arial" w:eastAsia="Arial" w:cs="Arial"/>
          <w:sz w:val="24"/>
          <w:szCs w:val="24"/>
          <w:u w:val="none"/>
        </w:rPr>
        <w:t xml:space="preserve">can also </w:t>
      </w:r>
      <w:r w:rsidRPr="0EB2C3F0" w:rsidR="42306BF8">
        <w:rPr>
          <w:rFonts w:ascii="Arial" w:hAnsi="Arial" w:eastAsia="Arial" w:cs="Arial"/>
          <w:sz w:val="24"/>
          <w:szCs w:val="24"/>
          <w:u w:val="none"/>
        </w:rPr>
        <w:t>aid</w:t>
      </w:r>
      <w:r w:rsidRPr="0EB2C3F0" w:rsidR="2EA599C1">
        <w:rPr>
          <w:rFonts w:ascii="Arial" w:hAnsi="Arial" w:eastAsia="Arial" w:cs="Arial"/>
          <w:sz w:val="24"/>
          <w:szCs w:val="24"/>
          <w:u w:val="none"/>
        </w:rPr>
        <w:t xml:space="preserve"> </w:t>
      </w:r>
      <w:r w:rsidRPr="0EB2C3F0" w:rsidR="2B6DF8FF">
        <w:rPr>
          <w:rFonts w:ascii="Arial" w:hAnsi="Arial" w:eastAsia="Arial" w:cs="Arial"/>
          <w:sz w:val="24"/>
          <w:szCs w:val="24"/>
          <w:u w:val="none"/>
        </w:rPr>
        <w:t xml:space="preserve">children’s development of literacy, </w:t>
      </w:r>
      <w:r w:rsidRPr="0EB2C3F0" w:rsidR="2B6DF8FF">
        <w:rPr>
          <w:rFonts w:ascii="Arial" w:hAnsi="Arial" w:eastAsia="Arial" w:cs="Arial"/>
          <w:sz w:val="24"/>
          <w:szCs w:val="24"/>
          <w:u w:val="none"/>
        </w:rPr>
        <w:t>communication</w:t>
      </w:r>
      <w:r w:rsidRPr="0EB2C3F0" w:rsidR="2B6DF8FF">
        <w:rPr>
          <w:rFonts w:ascii="Arial" w:hAnsi="Arial" w:eastAsia="Arial" w:cs="Arial"/>
          <w:sz w:val="24"/>
          <w:szCs w:val="24"/>
          <w:u w:val="none"/>
        </w:rPr>
        <w:t xml:space="preserve"> and language</w:t>
      </w:r>
      <w:r w:rsidRPr="0EB2C3F0" w:rsidR="0C1C0F93">
        <w:rPr>
          <w:rFonts w:ascii="Arial" w:hAnsi="Arial" w:eastAsia="Arial" w:cs="Arial"/>
          <w:sz w:val="24"/>
          <w:szCs w:val="24"/>
          <w:u w:val="none"/>
        </w:rPr>
        <w:t xml:space="preserve"> skills. </w:t>
      </w:r>
      <w:r w:rsidRPr="0EB2C3F0" w:rsidR="0FC8D26F">
        <w:rPr>
          <w:rFonts w:ascii="Arial" w:hAnsi="Arial" w:eastAsia="Arial" w:cs="Arial"/>
          <w:sz w:val="24"/>
          <w:szCs w:val="24"/>
          <w:u w:val="none"/>
        </w:rPr>
        <w:t>(Raising Children</w:t>
      </w:r>
      <w:r w:rsidRPr="0EB2C3F0" w:rsidR="7DE9B526">
        <w:rPr>
          <w:rFonts w:ascii="Arial" w:hAnsi="Arial" w:eastAsia="Arial" w:cs="Arial"/>
          <w:sz w:val="24"/>
          <w:szCs w:val="24"/>
          <w:u w:val="none"/>
        </w:rPr>
        <w:t xml:space="preserve"> Network Australia</w:t>
      </w:r>
      <w:r w:rsidRPr="0EB2C3F0" w:rsidR="0FC8D26F">
        <w:rPr>
          <w:rFonts w:ascii="Arial" w:hAnsi="Arial" w:eastAsia="Arial" w:cs="Arial"/>
          <w:sz w:val="24"/>
          <w:szCs w:val="24"/>
          <w:u w:val="none"/>
        </w:rPr>
        <w:t>, 2023)</w:t>
      </w:r>
    </w:p>
    <w:p w:rsidR="1C4D9D44" w:rsidP="0EB2C3F0" w:rsidRDefault="1C4D9D44" w14:paraId="4CBA8E7D" w14:textId="70CA81C0">
      <w:pPr>
        <w:pStyle w:val="Normal"/>
        <w:spacing w:line="360" w:lineRule="auto"/>
        <w:rPr>
          <w:rFonts w:ascii="Arial" w:hAnsi="Arial" w:eastAsia="Arial" w:cs="Arial"/>
          <w:sz w:val="24"/>
          <w:szCs w:val="24"/>
          <w:u w:val="none"/>
        </w:rPr>
      </w:pPr>
      <w:r w:rsidRPr="0EB2C3F0" w:rsidR="1C4D9D44">
        <w:rPr>
          <w:rFonts w:ascii="Arial" w:hAnsi="Arial" w:eastAsia="Arial" w:cs="Arial"/>
          <w:sz w:val="24"/>
          <w:szCs w:val="24"/>
          <w:u w:val="none"/>
        </w:rPr>
        <w:t>Estyn</w:t>
      </w:r>
      <w:r w:rsidRPr="0EB2C3F0" w:rsidR="1C4D9D44">
        <w:rPr>
          <w:rFonts w:ascii="Arial" w:hAnsi="Arial" w:eastAsia="Arial" w:cs="Arial"/>
          <w:sz w:val="24"/>
          <w:szCs w:val="24"/>
          <w:u w:val="none"/>
        </w:rPr>
        <w:t xml:space="preserve"> (2017) found that in most schools in Wales</w:t>
      </w:r>
      <w:r w:rsidRPr="0EB2C3F0" w:rsidR="45273437">
        <w:rPr>
          <w:rFonts w:ascii="Arial" w:hAnsi="Arial" w:eastAsia="Arial" w:cs="Arial"/>
          <w:sz w:val="24"/>
          <w:szCs w:val="24"/>
          <w:u w:val="none"/>
        </w:rPr>
        <w:t xml:space="preserve"> in </w:t>
      </w:r>
      <w:r w:rsidRPr="0EB2C3F0" w:rsidR="45273437">
        <w:rPr>
          <w:rFonts w:ascii="Arial" w:hAnsi="Arial" w:eastAsia="Arial" w:cs="Arial"/>
          <w:sz w:val="24"/>
          <w:szCs w:val="24"/>
          <w:u w:val="none"/>
        </w:rPr>
        <w:t>reg</w:t>
      </w:r>
      <w:r w:rsidRPr="0EB2C3F0" w:rsidR="1A878B0D">
        <w:rPr>
          <w:rFonts w:ascii="Arial" w:hAnsi="Arial" w:eastAsia="Arial" w:cs="Arial"/>
          <w:sz w:val="24"/>
          <w:szCs w:val="24"/>
          <w:u w:val="none"/>
        </w:rPr>
        <w:t>a</w:t>
      </w:r>
      <w:r w:rsidRPr="0EB2C3F0" w:rsidR="45273437">
        <w:rPr>
          <w:rFonts w:ascii="Arial" w:hAnsi="Arial" w:eastAsia="Arial" w:cs="Arial"/>
          <w:sz w:val="24"/>
          <w:szCs w:val="24"/>
          <w:u w:val="none"/>
        </w:rPr>
        <w:t>rds</w:t>
      </w:r>
      <w:r w:rsidRPr="0EB2C3F0" w:rsidR="45273437">
        <w:rPr>
          <w:rFonts w:ascii="Arial" w:hAnsi="Arial" w:eastAsia="Arial" w:cs="Arial"/>
          <w:sz w:val="24"/>
          <w:szCs w:val="24"/>
          <w:u w:val="none"/>
        </w:rPr>
        <w:t xml:space="preserve"> to oracy</w:t>
      </w:r>
      <w:r w:rsidRPr="0EB2C3F0" w:rsidR="1C4D9D44">
        <w:rPr>
          <w:rFonts w:ascii="Arial" w:hAnsi="Arial" w:eastAsia="Arial" w:cs="Arial"/>
          <w:sz w:val="24"/>
          <w:szCs w:val="24"/>
          <w:u w:val="none"/>
        </w:rPr>
        <w:t>, practitioners</w:t>
      </w:r>
      <w:r w:rsidRPr="0EB2C3F0" w:rsidR="1C4D9D44">
        <w:rPr>
          <w:rFonts w:ascii="Arial" w:hAnsi="Arial" w:eastAsia="Arial" w:cs="Arial"/>
          <w:sz w:val="24"/>
          <w:szCs w:val="24"/>
          <w:u w:val="none"/>
        </w:rPr>
        <w:t xml:space="preserve"> </w:t>
      </w:r>
      <w:r w:rsidRPr="0EB2C3F0" w:rsidR="5AF28275">
        <w:rPr>
          <w:rFonts w:ascii="Arial" w:hAnsi="Arial" w:eastAsia="Arial" w:cs="Arial"/>
          <w:sz w:val="24"/>
          <w:szCs w:val="24"/>
          <w:u w:val="none"/>
        </w:rPr>
        <w:t>speak</w:t>
      </w:r>
      <w:r w:rsidRPr="0EB2C3F0" w:rsidR="1C4D9D44">
        <w:rPr>
          <w:rFonts w:ascii="Arial" w:hAnsi="Arial" w:eastAsia="Arial" w:cs="Arial"/>
          <w:sz w:val="24"/>
          <w:szCs w:val="24"/>
          <w:u w:val="none"/>
        </w:rPr>
        <w:t xml:space="preserve"> with children continuously which </w:t>
      </w:r>
      <w:r w:rsidRPr="0EB2C3F0" w:rsidR="1C4D9D44">
        <w:rPr>
          <w:rFonts w:ascii="Arial" w:hAnsi="Arial" w:eastAsia="Arial" w:cs="Arial"/>
          <w:sz w:val="24"/>
          <w:szCs w:val="24"/>
          <w:u w:val="none"/>
        </w:rPr>
        <w:t>opens up</w:t>
      </w:r>
      <w:r w:rsidRPr="0EB2C3F0" w:rsidR="1C4D9D44">
        <w:rPr>
          <w:rFonts w:ascii="Arial" w:hAnsi="Arial" w:eastAsia="Arial" w:cs="Arial"/>
          <w:sz w:val="24"/>
          <w:szCs w:val="24"/>
          <w:u w:val="none"/>
        </w:rPr>
        <w:t xml:space="preserve"> learning opportunities for children which allows vocabulary to be extended</w:t>
      </w:r>
      <w:r w:rsidRPr="0EB2C3F0" w:rsidR="22B433A8">
        <w:rPr>
          <w:rFonts w:ascii="Arial" w:hAnsi="Arial" w:eastAsia="Arial" w:cs="Arial"/>
          <w:sz w:val="24"/>
          <w:szCs w:val="24"/>
          <w:u w:val="none"/>
        </w:rPr>
        <w:t xml:space="preserve">. </w:t>
      </w:r>
      <w:r w:rsidRPr="0EB2C3F0" w:rsidR="71DEAA56">
        <w:rPr>
          <w:rFonts w:ascii="Arial" w:hAnsi="Arial" w:eastAsia="Arial" w:cs="Arial"/>
          <w:sz w:val="24"/>
          <w:szCs w:val="24"/>
          <w:u w:val="none"/>
        </w:rPr>
        <w:t>During this report it was also found that even though adults speak with pupils regularly, in some schools it was found that</w:t>
      </w:r>
      <w:r w:rsidRPr="0EB2C3F0" w:rsidR="55101E33">
        <w:rPr>
          <w:rFonts w:ascii="Arial" w:hAnsi="Arial" w:eastAsia="Arial" w:cs="Arial"/>
          <w:sz w:val="24"/>
          <w:szCs w:val="24"/>
          <w:u w:val="none"/>
        </w:rPr>
        <w:t xml:space="preserve"> children did not get enough chances to speak to practitioners and staff </w:t>
      </w:r>
      <w:r w:rsidRPr="0EB2C3F0" w:rsidR="55101E33">
        <w:rPr>
          <w:rFonts w:ascii="Arial" w:hAnsi="Arial" w:eastAsia="Arial" w:cs="Arial"/>
          <w:sz w:val="24"/>
          <w:szCs w:val="24"/>
          <w:u w:val="none"/>
        </w:rPr>
        <w:t>regarding</w:t>
      </w:r>
      <w:r w:rsidRPr="0EB2C3F0" w:rsidR="55101E33">
        <w:rPr>
          <w:rFonts w:ascii="Arial" w:hAnsi="Arial" w:eastAsia="Arial" w:cs="Arial"/>
          <w:sz w:val="24"/>
          <w:szCs w:val="24"/>
          <w:u w:val="none"/>
        </w:rPr>
        <w:t xml:space="preserve"> subjects that were of interest. </w:t>
      </w:r>
    </w:p>
    <w:p w:rsidR="7F5070A3" w:rsidP="0EB2C3F0" w:rsidRDefault="7F5070A3" w14:paraId="7E1E288A" w14:textId="4470C3B1">
      <w:pPr>
        <w:pStyle w:val="Normal"/>
        <w:spacing w:line="360" w:lineRule="auto"/>
        <w:rPr>
          <w:rFonts w:ascii="Arial" w:hAnsi="Arial" w:eastAsia="Arial" w:cs="Arial"/>
          <w:sz w:val="24"/>
          <w:szCs w:val="24"/>
          <w:u w:val="none"/>
        </w:rPr>
      </w:pPr>
      <w:r w:rsidRPr="0EB2C3F0" w:rsidR="7F5070A3">
        <w:rPr>
          <w:rFonts w:ascii="Arial" w:hAnsi="Arial" w:eastAsia="Arial" w:cs="Arial"/>
          <w:sz w:val="24"/>
          <w:szCs w:val="24"/>
          <w:u w:val="none"/>
        </w:rPr>
        <w:t xml:space="preserve">Further along into the report </w:t>
      </w:r>
      <w:r w:rsidRPr="0EB2C3F0" w:rsidR="5C6C6E05">
        <w:rPr>
          <w:rFonts w:ascii="Arial" w:hAnsi="Arial" w:eastAsia="Arial" w:cs="Arial"/>
          <w:sz w:val="24"/>
          <w:szCs w:val="24"/>
          <w:u w:val="none"/>
        </w:rPr>
        <w:t>underpinned by</w:t>
      </w:r>
      <w:r w:rsidRPr="0EB2C3F0" w:rsidR="7F5070A3">
        <w:rPr>
          <w:rFonts w:ascii="Arial" w:hAnsi="Arial" w:eastAsia="Arial" w:cs="Arial"/>
          <w:sz w:val="24"/>
          <w:szCs w:val="24"/>
          <w:u w:val="none"/>
        </w:rPr>
        <w:t xml:space="preserve"> the topic of writing in schools, a quarter of schools allowed time for children to have </w:t>
      </w:r>
      <w:r w:rsidRPr="0EB2C3F0" w:rsidR="31AC5B2F">
        <w:rPr>
          <w:rFonts w:ascii="Arial" w:hAnsi="Arial" w:eastAsia="Arial" w:cs="Arial"/>
          <w:sz w:val="24"/>
          <w:szCs w:val="24"/>
          <w:u w:val="none"/>
        </w:rPr>
        <w:t xml:space="preserve">significant opportunities to be able to write for </w:t>
      </w:r>
      <w:r w:rsidRPr="0EB2C3F0" w:rsidR="59CBACED">
        <w:rPr>
          <w:rFonts w:ascii="Arial" w:hAnsi="Arial" w:eastAsia="Arial" w:cs="Arial"/>
          <w:sz w:val="24"/>
          <w:szCs w:val="24"/>
          <w:u w:val="none"/>
        </w:rPr>
        <w:t>several</w:t>
      </w:r>
      <w:r w:rsidRPr="0EB2C3F0" w:rsidR="31AC5B2F">
        <w:rPr>
          <w:rFonts w:ascii="Arial" w:hAnsi="Arial" w:eastAsia="Arial" w:cs="Arial"/>
          <w:sz w:val="24"/>
          <w:szCs w:val="24"/>
          <w:u w:val="none"/>
        </w:rPr>
        <w:t xml:space="preserve"> </w:t>
      </w:r>
      <w:r w:rsidRPr="0EB2C3F0" w:rsidR="411A1C19">
        <w:rPr>
          <w:rFonts w:ascii="Arial" w:hAnsi="Arial" w:eastAsia="Arial" w:cs="Arial"/>
          <w:sz w:val="24"/>
          <w:szCs w:val="24"/>
          <w:u w:val="none"/>
        </w:rPr>
        <w:t>occasions,</w:t>
      </w:r>
      <w:r w:rsidRPr="0EB2C3F0" w:rsidR="31AC5B2F">
        <w:rPr>
          <w:rFonts w:ascii="Arial" w:hAnsi="Arial" w:eastAsia="Arial" w:cs="Arial"/>
          <w:sz w:val="24"/>
          <w:szCs w:val="24"/>
          <w:u w:val="none"/>
        </w:rPr>
        <w:t xml:space="preserve"> but it was also </w:t>
      </w:r>
      <w:r w:rsidRPr="0EB2C3F0" w:rsidR="69EAA9FC">
        <w:rPr>
          <w:rFonts w:ascii="Arial" w:hAnsi="Arial" w:eastAsia="Arial" w:cs="Arial"/>
          <w:sz w:val="24"/>
          <w:szCs w:val="24"/>
          <w:u w:val="none"/>
        </w:rPr>
        <w:t>established</w:t>
      </w:r>
      <w:r w:rsidRPr="0EB2C3F0" w:rsidR="69EAA9FC">
        <w:rPr>
          <w:rFonts w:ascii="Arial" w:hAnsi="Arial" w:eastAsia="Arial" w:cs="Arial"/>
          <w:sz w:val="24"/>
          <w:szCs w:val="24"/>
          <w:u w:val="none"/>
        </w:rPr>
        <w:t xml:space="preserve"> that practitioners relied on the use of worksheets and formal education to be able to </w:t>
      </w:r>
      <w:r w:rsidRPr="0EB2C3F0" w:rsidR="69EAA9FC">
        <w:rPr>
          <w:rFonts w:ascii="Arial" w:hAnsi="Arial" w:eastAsia="Arial" w:cs="Arial"/>
          <w:sz w:val="24"/>
          <w:szCs w:val="24"/>
          <w:u w:val="none"/>
        </w:rPr>
        <w:t>mould</w:t>
      </w:r>
      <w:r w:rsidRPr="0EB2C3F0" w:rsidR="69EAA9FC">
        <w:rPr>
          <w:rFonts w:ascii="Arial" w:hAnsi="Arial" w:eastAsia="Arial" w:cs="Arial"/>
          <w:sz w:val="24"/>
          <w:szCs w:val="24"/>
          <w:u w:val="none"/>
        </w:rPr>
        <w:t xml:space="preserve"> </w:t>
      </w:r>
      <w:r w:rsidRPr="0EB2C3F0" w:rsidR="0534A323">
        <w:rPr>
          <w:rFonts w:ascii="Arial" w:hAnsi="Arial" w:eastAsia="Arial" w:cs="Arial"/>
          <w:sz w:val="24"/>
          <w:szCs w:val="24"/>
          <w:u w:val="none"/>
        </w:rPr>
        <w:t>children's</w:t>
      </w:r>
      <w:r w:rsidRPr="0EB2C3F0" w:rsidR="5BECAD9F">
        <w:rPr>
          <w:rFonts w:ascii="Arial" w:hAnsi="Arial" w:eastAsia="Arial" w:cs="Arial"/>
          <w:sz w:val="24"/>
          <w:szCs w:val="24"/>
          <w:u w:val="none"/>
        </w:rPr>
        <w:t xml:space="preserve"> writing. It is essential that there are </w:t>
      </w:r>
      <w:r w:rsidRPr="0EB2C3F0" w:rsidR="5BECAD9F">
        <w:rPr>
          <w:rFonts w:ascii="Arial" w:hAnsi="Arial" w:eastAsia="Arial" w:cs="Arial"/>
          <w:sz w:val="24"/>
          <w:szCs w:val="24"/>
          <w:u w:val="none"/>
        </w:rPr>
        <w:t>opportunites</w:t>
      </w:r>
      <w:r w:rsidRPr="0EB2C3F0" w:rsidR="5BECAD9F">
        <w:rPr>
          <w:rFonts w:ascii="Arial" w:hAnsi="Arial" w:eastAsia="Arial" w:cs="Arial"/>
          <w:sz w:val="24"/>
          <w:szCs w:val="24"/>
          <w:u w:val="none"/>
        </w:rPr>
        <w:t xml:space="preserve"> for children to be </w:t>
      </w:r>
      <w:r w:rsidRPr="0EB2C3F0" w:rsidR="5BECAD9F">
        <w:rPr>
          <w:rFonts w:ascii="Arial" w:hAnsi="Arial" w:eastAsia="Arial" w:cs="Arial"/>
          <w:sz w:val="24"/>
          <w:szCs w:val="24"/>
          <w:u w:val="none"/>
        </w:rPr>
        <w:t>creative</w:t>
      </w:r>
      <w:r w:rsidRPr="0EB2C3F0" w:rsidR="5BECAD9F">
        <w:rPr>
          <w:rFonts w:ascii="Arial" w:hAnsi="Arial" w:eastAsia="Arial" w:cs="Arial"/>
          <w:sz w:val="24"/>
          <w:szCs w:val="24"/>
          <w:u w:val="none"/>
        </w:rPr>
        <w:t xml:space="preserve"> especially as part of the new curriculum.</w:t>
      </w:r>
      <w:r w:rsidRPr="0EB2C3F0" w:rsidR="6C037377">
        <w:rPr>
          <w:rFonts w:ascii="Arial" w:hAnsi="Arial" w:eastAsia="Arial" w:cs="Arial"/>
          <w:sz w:val="24"/>
          <w:szCs w:val="24"/>
          <w:u w:val="none"/>
        </w:rPr>
        <w:t xml:space="preserve"> (</w:t>
      </w:r>
      <w:r w:rsidRPr="0EB2C3F0" w:rsidR="6C037377">
        <w:rPr>
          <w:rFonts w:ascii="Arial" w:hAnsi="Arial" w:eastAsia="Arial" w:cs="Arial"/>
          <w:sz w:val="24"/>
          <w:szCs w:val="24"/>
          <w:u w:val="none"/>
        </w:rPr>
        <w:t>Estyn</w:t>
      </w:r>
      <w:r w:rsidRPr="0EB2C3F0" w:rsidR="6C037377">
        <w:rPr>
          <w:rFonts w:ascii="Arial" w:hAnsi="Arial" w:eastAsia="Arial" w:cs="Arial"/>
          <w:sz w:val="24"/>
          <w:szCs w:val="24"/>
          <w:u w:val="none"/>
        </w:rPr>
        <w:t>, 2017)</w:t>
      </w:r>
    </w:p>
    <w:p w:rsidR="4FD845B2" w:rsidP="0EB2C3F0" w:rsidRDefault="4FD845B2" w14:paraId="7353DAB9" w14:textId="1855EF48">
      <w:pPr>
        <w:pStyle w:val="Normal"/>
        <w:spacing w:line="360" w:lineRule="auto"/>
        <w:rPr>
          <w:rFonts w:ascii="Arial" w:hAnsi="Arial" w:eastAsia="Arial" w:cs="Arial"/>
          <w:sz w:val="24"/>
          <w:szCs w:val="24"/>
          <w:u w:val="none"/>
        </w:rPr>
      </w:pPr>
      <w:r w:rsidRPr="0EB2C3F0" w:rsidR="4FD845B2">
        <w:rPr>
          <w:rFonts w:ascii="Arial" w:hAnsi="Arial" w:eastAsia="Arial" w:cs="Arial"/>
          <w:sz w:val="24"/>
          <w:szCs w:val="24"/>
          <w:u w:val="none"/>
        </w:rPr>
        <w:t xml:space="preserve">A recommendation from </w:t>
      </w:r>
      <w:r w:rsidRPr="0EB2C3F0" w:rsidR="4FD845B2">
        <w:rPr>
          <w:rFonts w:ascii="Arial" w:hAnsi="Arial" w:eastAsia="Arial" w:cs="Arial"/>
          <w:sz w:val="24"/>
          <w:szCs w:val="24"/>
          <w:u w:val="none"/>
        </w:rPr>
        <w:t>Estyn</w:t>
      </w:r>
      <w:r w:rsidRPr="0EB2C3F0" w:rsidR="4FD845B2">
        <w:rPr>
          <w:rFonts w:ascii="Arial" w:hAnsi="Arial" w:eastAsia="Arial" w:cs="Arial"/>
          <w:sz w:val="24"/>
          <w:szCs w:val="24"/>
          <w:u w:val="none"/>
        </w:rPr>
        <w:t xml:space="preserve"> (2017) for schools across </w:t>
      </w:r>
      <w:r w:rsidRPr="0EB2C3F0" w:rsidR="743633E0">
        <w:rPr>
          <w:rFonts w:ascii="Arial" w:hAnsi="Arial" w:eastAsia="Arial" w:cs="Arial"/>
          <w:sz w:val="24"/>
          <w:szCs w:val="24"/>
          <w:u w:val="none"/>
        </w:rPr>
        <w:t>W</w:t>
      </w:r>
      <w:r w:rsidRPr="0EB2C3F0" w:rsidR="4FD845B2">
        <w:rPr>
          <w:rFonts w:ascii="Arial" w:hAnsi="Arial" w:eastAsia="Arial" w:cs="Arial"/>
          <w:sz w:val="24"/>
          <w:szCs w:val="24"/>
          <w:u w:val="none"/>
        </w:rPr>
        <w:t>ales to be able to improve on the implementation of language, literacy and communication skills is for practitioners to ensure that opportunities are planned for so children in the foundation phase classes in schools can be able to use literacy as well as numeracy skills in both contin</w:t>
      </w:r>
      <w:r w:rsidRPr="0EB2C3F0" w:rsidR="35914EAF">
        <w:rPr>
          <w:rFonts w:ascii="Arial" w:hAnsi="Arial" w:eastAsia="Arial" w:cs="Arial"/>
          <w:sz w:val="24"/>
          <w:szCs w:val="24"/>
          <w:u w:val="none"/>
        </w:rPr>
        <w:t>uous and enhanced provision inside and outside of the classroom. These opportunities could include the use of storytelling both indoors and outdoors</w:t>
      </w:r>
      <w:r w:rsidRPr="0EB2C3F0" w:rsidR="38F2B9FA">
        <w:rPr>
          <w:rFonts w:ascii="Arial" w:hAnsi="Arial" w:eastAsia="Arial" w:cs="Arial"/>
          <w:sz w:val="24"/>
          <w:szCs w:val="24"/>
          <w:u w:val="none"/>
        </w:rPr>
        <w:t xml:space="preserve">, </w:t>
      </w:r>
      <w:r w:rsidRPr="0EB2C3F0" w:rsidR="082B9B4D">
        <w:rPr>
          <w:rFonts w:ascii="Arial" w:hAnsi="Arial" w:eastAsia="Arial" w:cs="Arial"/>
          <w:sz w:val="24"/>
          <w:szCs w:val="24"/>
          <w:u w:val="none"/>
        </w:rPr>
        <w:t>reading</w:t>
      </w:r>
      <w:r w:rsidRPr="0EB2C3F0" w:rsidR="38F2B9FA">
        <w:rPr>
          <w:rFonts w:ascii="Arial" w:hAnsi="Arial" w:eastAsia="Arial" w:cs="Arial"/>
          <w:sz w:val="24"/>
          <w:szCs w:val="24"/>
          <w:u w:val="none"/>
        </w:rPr>
        <w:t xml:space="preserve"> digitally or traditionally </w:t>
      </w:r>
      <w:r w:rsidRPr="0EB2C3F0" w:rsidR="35914EAF">
        <w:rPr>
          <w:rFonts w:ascii="Arial" w:hAnsi="Arial" w:eastAsia="Arial" w:cs="Arial"/>
          <w:sz w:val="24"/>
          <w:szCs w:val="24"/>
          <w:u w:val="none"/>
        </w:rPr>
        <w:t>and creating activities based on the stories read for children to improve l</w:t>
      </w:r>
      <w:r w:rsidRPr="0EB2C3F0" w:rsidR="2D75B694">
        <w:rPr>
          <w:rFonts w:ascii="Arial" w:hAnsi="Arial" w:eastAsia="Arial" w:cs="Arial"/>
          <w:sz w:val="24"/>
          <w:szCs w:val="24"/>
          <w:u w:val="none"/>
        </w:rPr>
        <w:t>anguage skills</w:t>
      </w:r>
      <w:r w:rsidRPr="0EB2C3F0" w:rsidR="12603454">
        <w:rPr>
          <w:rFonts w:ascii="Arial" w:hAnsi="Arial" w:eastAsia="Arial" w:cs="Arial"/>
          <w:sz w:val="24"/>
          <w:szCs w:val="24"/>
          <w:u w:val="none"/>
        </w:rPr>
        <w:t>.</w:t>
      </w:r>
    </w:p>
    <w:p w:rsidR="5BEEAA51" w:rsidP="0EB2C3F0" w:rsidRDefault="5BEEAA51" w14:paraId="39479EFD" w14:textId="7FC062F3">
      <w:pPr>
        <w:pStyle w:val="Normal"/>
        <w:spacing w:line="360" w:lineRule="auto"/>
        <w:rPr>
          <w:rFonts w:ascii="Arial" w:hAnsi="Arial" w:eastAsia="Arial" w:cs="Arial"/>
          <w:sz w:val="24"/>
          <w:szCs w:val="24"/>
          <w:u w:val="none"/>
        </w:rPr>
      </w:pPr>
      <w:r w:rsidRPr="0EB2C3F0" w:rsidR="5BEEAA51">
        <w:rPr>
          <w:rFonts w:ascii="Arial" w:hAnsi="Arial" w:eastAsia="Arial" w:cs="Arial"/>
          <w:sz w:val="24"/>
          <w:szCs w:val="24"/>
          <w:u w:val="none"/>
        </w:rPr>
        <w:t>During a study conducted by Levy and Marsh in 2011</w:t>
      </w:r>
      <w:r w:rsidRPr="0EB2C3F0" w:rsidR="39BB0AB4">
        <w:rPr>
          <w:rFonts w:ascii="Arial" w:hAnsi="Arial" w:eastAsia="Arial" w:cs="Arial"/>
          <w:sz w:val="24"/>
          <w:szCs w:val="24"/>
          <w:u w:val="none"/>
        </w:rPr>
        <w:t xml:space="preserve"> </w:t>
      </w:r>
      <w:r w:rsidRPr="0EB2C3F0" w:rsidR="25E2308A">
        <w:rPr>
          <w:rFonts w:ascii="Arial" w:hAnsi="Arial" w:eastAsia="Arial" w:cs="Arial"/>
          <w:sz w:val="24"/>
          <w:szCs w:val="24"/>
          <w:u w:val="none"/>
        </w:rPr>
        <w:t>(cited in Fisher, Lapp</w:t>
      </w:r>
      <w:r w:rsidRPr="0EB2C3F0" w:rsidR="3129F74A">
        <w:rPr>
          <w:rFonts w:ascii="Arial" w:hAnsi="Arial" w:eastAsia="Arial" w:cs="Arial"/>
          <w:sz w:val="24"/>
          <w:szCs w:val="24"/>
          <w:u w:val="none"/>
        </w:rPr>
        <w:t>,</w:t>
      </w:r>
      <w:r w:rsidRPr="0EB2C3F0" w:rsidR="25E2308A">
        <w:rPr>
          <w:rFonts w:ascii="Arial" w:hAnsi="Arial" w:eastAsia="Arial" w:cs="Arial"/>
          <w:sz w:val="24"/>
          <w:szCs w:val="24"/>
          <w:u w:val="none"/>
        </w:rPr>
        <w:t xml:space="preserve"> 2011, </w:t>
      </w:r>
      <w:r w:rsidRPr="0EB2C3F0" w:rsidR="39BB0AB4">
        <w:rPr>
          <w:rFonts w:ascii="Arial" w:hAnsi="Arial" w:eastAsia="Arial" w:cs="Arial"/>
          <w:sz w:val="24"/>
          <w:szCs w:val="24"/>
          <w:u w:val="none"/>
        </w:rPr>
        <w:t>p.168</w:t>
      </w:r>
      <w:r w:rsidRPr="0EB2C3F0" w:rsidR="2A281999">
        <w:rPr>
          <w:rFonts w:ascii="Arial" w:hAnsi="Arial" w:eastAsia="Arial" w:cs="Arial"/>
          <w:sz w:val="24"/>
          <w:szCs w:val="24"/>
          <w:u w:val="none"/>
        </w:rPr>
        <w:t xml:space="preserve">) </w:t>
      </w:r>
      <w:r w:rsidRPr="0EB2C3F0" w:rsidR="5BEEAA51">
        <w:rPr>
          <w:rFonts w:ascii="Arial" w:hAnsi="Arial" w:eastAsia="Arial" w:cs="Arial"/>
          <w:sz w:val="24"/>
          <w:szCs w:val="24"/>
          <w:u w:val="none"/>
        </w:rPr>
        <w:t xml:space="preserve">it was found that children are familiar and skilled with using digital technology from </w:t>
      </w:r>
      <w:r w:rsidRPr="0EB2C3F0" w:rsidR="5BEEAA51">
        <w:rPr>
          <w:rFonts w:ascii="Arial" w:hAnsi="Arial" w:eastAsia="Arial" w:cs="Arial"/>
          <w:sz w:val="24"/>
          <w:szCs w:val="24"/>
          <w:u w:val="none"/>
        </w:rPr>
        <w:t>a young age</w:t>
      </w:r>
      <w:r w:rsidRPr="0EB2C3F0" w:rsidR="5BEEAA51">
        <w:rPr>
          <w:rFonts w:ascii="Arial" w:hAnsi="Arial" w:eastAsia="Arial" w:cs="Arial"/>
          <w:sz w:val="24"/>
          <w:szCs w:val="24"/>
          <w:u w:val="none"/>
        </w:rPr>
        <w:t xml:space="preserve"> by using</w:t>
      </w:r>
      <w:r w:rsidRPr="0EB2C3F0" w:rsidR="4C6B47EC">
        <w:rPr>
          <w:rFonts w:ascii="Arial" w:hAnsi="Arial" w:eastAsia="Arial" w:cs="Arial"/>
          <w:sz w:val="24"/>
          <w:szCs w:val="24"/>
          <w:u w:val="none"/>
        </w:rPr>
        <w:t xml:space="preserve"> online websites for playing games as well as watching videos and writing. </w:t>
      </w:r>
    </w:p>
    <w:p w:rsidR="0AF043B4" w:rsidP="0EB2C3F0" w:rsidRDefault="0AF043B4" w14:paraId="7C709817" w14:textId="167739E2">
      <w:pPr>
        <w:pStyle w:val="Normal"/>
        <w:spacing w:line="360" w:lineRule="auto"/>
        <w:rPr>
          <w:rFonts w:ascii="Arial" w:hAnsi="Arial" w:eastAsia="Arial" w:cs="Arial"/>
          <w:sz w:val="24"/>
          <w:szCs w:val="24"/>
          <w:u w:val="none"/>
        </w:rPr>
      </w:pPr>
      <w:r w:rsidRPr="0EB2C3F0" w:rsidR="0AF043B4">
        <w:rPr>
          <w:rFonts w:ascii="Arial" w:hAnsi="Arial" w:eastAsia="Arial" w:cs="Arial"/>
          <w:sz w:val="24"/>
          <w:szCs w:val="24"/>
          <w:u w:val="none"/>
        </w:rPr>
        <w:t xml:space="preserve">The NHS Oxford Health (2021) notes that babies take part in vocal </w:t>
      </w:r>
      <w:r w:rsidRPr="0EB2C3F0" w:rsidR="499528E5">
        <w:rPr>
          <w:rFonts w:ascii="Arial" w:hAnsi="Arial" w:eastAsia="Arial" w:cs="Arial"/>
          <w:sz w:val="24"/>
          <w:szCs w:val="24"/>
          <w:u w:val="none"/>
        </w:rPr>
        <w:t xml:space="preserve">activities which include </w:t>
      </w:r>
      <w:r w:rsidRPr="0EB2C3F0" w:rsidR="499528E5">
        <w:rPr>
          <w:rFonts w:ascii="Arial" w:hAnsi="Arial" w:eastAsia="Arial" w:cs="Arial"/>
          <w:sz w:val="24"/>
          <w:szCs w:val="24"/>
          <w:u w:val="none"/>
        </w:rPr>
        <w:t>cooing</w:t>
      </w:r>
      <w:r w:rsidRPr="0EB2C3F0" w:rsidR="499528E5">
        <w:rPr>
          <w:rFonts w:ascii="Arial" w:hAnsi="Arial" w:eastAsia="Arial" w:cs="Arial"/>
          <w:sz w:val="24"/>
          <w:szCs w:val="24"/>
          <w:u w:val="none"/>
        </w:rPr>
        <w:t xml:space="preserve"> and babbling which is seen as baby talk. Babies depend on adults to be able to teach the ways of </w:t>
      </w:r>
      <w:r w:rsidRPr="0EB2C3F0" w:rsidR="499528E5">
        <w:rPr>
          <w:rFonts w:ascii="Arial" w:hAnsi="Arial" w:eastAsia="Arial" w:cs="Arial"/>
          <w:sz w:val="24"/>
          <w:szCs w:val="24"/>
          <w:u w:val="none"/>
        </w:rPr>
        <w:t>langauge</w:t>
      </w:r>
      <w:r w:rsidRPr="0EB2C3F0" w:rsidR="499528E5">
        <w:rPr>
          <w:rFonts w:ascii="Arial" w:hAnsi="Arial" w:eastAsia="Arial" w:cs="Arial"/>
          <w:sz w:val="24"/>
          <w:szCs w:val="24"/>
          <w:u w:val="none"/>
        </w:rPr>
        <w:t xml:space="preserve"> skills and conversatio</w:t>
      </w:r>
      <w:r w:rsidRPr="0EB2C3F0" w:rsidR="5C44B9EF">
        <w:rPr>
          <w:rFonts w:ascii="Arial" w:hAnsi="Arial" w:eastAsia="Arial" w:cs="Arial"/>
          <w:sz w:val="24"/>
          <w:szCs w:val="24"/>
          <w:u w:val="none"/>
        </w:rPr>
        <w:t>ns which can involve copying as well as how and when to take turns with speech which will allow the young children to consider every detail of the sounds and noises that are heard.</w:t>
      </w:r>
      <w:r w:rsidRPr="0EB2C3F0" w:rsidR="1AE99F21">
        <w:rPr>
          <w:rFonts w:ascii="Arial" w:hAnsi="Arial" w:eastAsia="Arial" w:cs="Arial"/>
          <w:sz w:val="24"/>
          <w:szCs w:val="24"/>
          <w:u w:val="none"/>
        </w:rPr>
        <w:t xml:space="preserve"> However, some children may suffer with phonological awareness difficulties and will have trouble assessing different sounds. </w:t>
      </w:r>
    </w:p>
    <w:p w:rsidR="1DF12797" w:rsidP="0EB2C3F0" w:rsidRDefault="1DF12797" w14:paraId="48575819" w14:textId="6136C396">
      <w:pPr>
        <w:pStyle w:val="Normal"/>
        <w:spacing w:line="360" w:lineRule="auto"/>
        <w:rPr>
          <w:rFonts w:ascii="Arial" w:hAnsi="Arial" w:eastAsia="Arial" w:cs="Arial"/>
          <w:sz w:val="24"/>
          <w:szCs w:val="24"/>
          <w:u w:val="none"/>
        </w:rPr>
      </w:pPr>
      <w:r w:rsidRPr="0EB2C3F0" w:rsidR="1DF12797">
        <w:rPr>
          <w:rFonts w:ascii="Arial" w:hAnsi="Arial" w:eastAsia="Arial" w:cs="Arial"/>
          <w:sz w:val="24"/>
          <w:szCs w:val="24"/>
          <w:u w:val="none"/>
        </w:rPr>
        <w:t xml:space="preserve">According to Donaldson (2015) in the Successful Futures </w:t>
      </w:r>
      <w:r w:rsidRPr="0EB2C3F0" w:rsidR="12D32D0B">
        <w:rPr>
          <w:rFonts w:ascii="Arial" w:hAnsi="Arial" w:eastAsia="Arial" w:cs="Arial"/>
          <w:sz w:val="24"/>
          <w:szCs w:val="24"/>
          <w:u w:val="none"/>
        </w:rPr>
        <w:t>Independent Review</w:t>
      </w:r>
      <w:r w:rsidRPr="0EB2C3F0" w:rsidR="1DF12797">
        <w:rPr>
          <w:rFonts w:ascii="Arial" w:hAnsi="Arial" w:eastAsia="Arial" w:cs="Arial"/>
          <w:sz w:val="24"/>
          <w:szCs w:val="24"/>
          <w:u w:val="none"/>
        </w:rPr>
        <w:t xml:space="preserve">, digital competence acts as a vital </w:t>
      </w:r>
      <w:r w:rsidRPr="0EB2C3F0" w:rsidR="1DF12797">
        <w:rPr>
          <w:rFonts w:ascii="Arial" w:hAnsi="Arial" w:eastAsia="Arial" w:cs="Arial"/>
          <w:sz w:val="24"/>
          <w:szCs w:val="24"/>
          <w:u w:val="none"/>
        </w:rPr>
        <w:t>component</w:t>
      </w:r>
      <w:r w:rsidRPr="0EB2C3F0" w:rsidR="1DF12797">
        <w:rPr>
          <w:rFonts w:ascii="Arial" w:hAnsi="Arial" w:eastAsia="Arial" w:cs="Arial"/>
          <w:sz w:val="24"/>
          <w:szCs w:val="24"/>
          <w:u w:val="none"/>
        </w:rPr>
        <w:t xml:space="preserve"> within the everyday lives of children which allows individuals to be able to communicate, </w:t>
      </w:r>
      <w:r w:rsidRPr="0EB2C3F0" w:rsidR="7D439A2F">
        <w:rPr>
          <w:rFonts w:ascii="Arial" w:hAnsi="Arial" w:eastAsia="Arial" w:cs="Arial"/>
          <w:sz w:val="24"/>
          <w:szCs w:val="24"/>
          <w:u w:val="none"/>
        </w:rPr>
        <w:t xml:space="preserve">find out </w:t>
      </w:r>
      <w:r w:rsidRPr="0EB2C3F0" w:rsidR="7D439A2F">
        <w:rPr>
          <w:rFonts w:ascii="Arial" w:hAnsi="Arial" w:eastAsia="Arial" w:cs="Arial"/>
          <w:sz w:val="24"/>
          <w:szCs w:val="24"/>
          <w:u w:val="none"/>
        </w:rPr>
        <w:t>new information</w:t>
      </w:r>
      <w:r w:rsidRPr="0EB2C3F0" w:rsidR="7D439A2F">
        <w:rPr>
          <w:rFonts w:ascii="Arial" w:hAnsi="Arial" w:eastAsia="Arial" w:cs="Arial"/>
          <w:sz w:val="24"/>
          <w:szCs w:val="24"/>
          <w:u w:val="none"/>
        </w:rPr>
        <w:t xml:space="preserve">, navigate the internet as well as for using for educational purposes. Being able to use digital equipment and technology is becoming more </w:t>
      </w:r>
      <w:r w:rsidRPr="0EB2C3F0" w:rsidR="3BE87F61">
        <w:rPr>
          <w:rFonts w:ascii="Arial" w:hAnsi="Arial" w:eastAsia="Arial" w:cs="Arial"/>
          <w:sz w:val="24"/>
          <w:szCs w:val="24"/>
          <w:u w:val="none"/>
        </w:rPr>
        <w:t xml:space="preserve">frequent within jobs and workplaces in modern day society so it is vital that children </w:t>
      </w:r>
      <w:r w:rsidRPr="0EB2C3F0" w:rsidR="7A8D6492">
        <w:rPr>
          <w:rFonts w:ascii="Arial" w:hAnsi="Arial" w:eastAsia="Arial" w:cs="Arial"/>
          <w:sz w:val="24"/>
          <w:szCs w:val="24"/>
          <w:u w:val="none"/>
        </w:rPr>
        <w:t>are offered opportunities to be able to explore digital technology within the curriculum</w:t>
      </w:r>
      <w:r w:rsidRPr="0EB2C3F0" w:rsidR="3E2B0272">
        <w:rPr>
          <w:rFonts w:ascii="Arial" w:hAnsi="Arial" w:eastAsia="Arial" w:cs="Arial"/>
          <w:sz w:val="24"/>
          <w:szCs w:val="24"/>
          <w:u w:val="none"/>
        </w:rPr>
        <w:t xml:space="preserve"> to prepare individuals for later life</w:t>
      </w:r>
      <w:r w:rsidRPr="0EB2C3F0" w:rsidR="7A8D6492">
        <w:rPr>
          <w:rFonts w:ascii="Arial" w:hAnsi="Arial" w:eastAsia="Arial" w:cs="Arial"/>
          <w:sz w:val="24"/>
          <w:szCs w:val="24"/>
          <w:u w:val="none"/>
        </w:rPr>
        <w:t xml:space="preserve"> </w:t>
      </w:r>
      <w:r w:rsidRPr="0EB2C3F0" w:rsidR="7A8D6492">
        <w:rPr>
          <w:rFonts w:ascii="Arial" w:hAnsi="Arial" w:eastAsia="Arial" w:cs="Arial"/>
          <w:sz w:val="24"/>
          <w:szCs w:val="24"/>
          <w:u w:val="none"/>
        </w:rPr>
        <w:t xml:space="preserve">and that </w:t>
      </w:r>
      <w:r w:rsidRPr="0EB2C3F0" w:rsidR="37C46C0E">
        <w:rPr>
          <w:rFonts w:ascii="Arial" w:hAnsi="Arial" w:eastAsia="Arial" w:cs="Arial"/>
          <w:sz w:val="24"/>
          <w:szCs w:val="24"/>
          <w:u w:val="none"/>
        </w:rPr>
        <w:t>a digital competence framework needs to be developed to support young people’s learning.</w:t>
      </w:r>
    </w:p>
    <w:p w:rsidR="130B7D0F" w:rsidP="0EB2C3F0" w:rsidRDefault="130B7D0F" w14:paraId="0D0E08FA" w14:textId="2172030C">
      <w:pPr>
        <w:pStyle w:val="Normal"/>
        <w:spacing w:line="360" w:lineRule="auto"/>
        <w:rPr>
          <w:rFonts w:ascii="Arial" w:hAnsi="Arial" w:eastAsia="Arial" w:cs="Arial"/>
          <w:sz w:val="24"/>
          <w:szCs w:val="24"/>
          <w:u w:val="none"/>
        </w:rPr>
      </w:pPr>
      <w:r w:rsidRPr="0EB2C3F0" w:rsidR="130B7D0F">
        <w:rPr>
          <w:rFonts w:ascii="Arial" w:hAnsi="Arial" w:eastAsia="Arial" w:cs="Arial"/>
          <w:sz w:val="24"/>
          <w:szCs w:val="24"/>
          <w:u w:val="none"/>
        </w:rPr>
        <w:t>The Digital Competence framework was published in 2016 and off</w:t>
      </w:r>
      <w:r w:rsidRPr="0EB2C3F0" w:rsidR="3F00D136">
        <w:rPr>
          <w:rFonts w:ascii="Arial" w:hAnsi="Arial" w:eastAsia="Arial" w:cs="Arial"/>
          <w:sz w:val="24"/>
          <w:szCs w:val="24"/>
          <w:u w:val="none"/>
        </w:rPr>
        <w:t>ers a range of knowledge, skills and views that allow users of technology to gain an insight in</w:t>
      </w:r>
      <w:r w:rsidRPr="0EB2C3F0" w:rsidR="3102D4D9">
        <w:rPr>
          <w:rFonts w:ascii="Arial" w:hAnsi="Arial" w:eastAsia="Arial" w:cs="Arial"/>
          <w:sz w:val="24"/>
          <w:szCs w:val="24"/>
          <w:u w:val="none"/>
        </w:rPr>
        <w:t>to the digital world</w:t>
      </w:r>
      <w:r w:rsidRPr="0EB2C3F0" w:rsidR="2FA73254">
        <w:rPr>
          <w:rFonts w:ascii="Arial" w:hAnsi="Arial" w:eastAsia="Arial" w:cs="Arial"/>
          <w:sz w:val="24"/>
          <w:szCs w:val="24"/>
          <w:u w:val="none"/>
        </w:rPr>
        <w:t>, learn digital skills including language, literacy and communication that are transferable</w:t>
      </w:r>
      <w:r w:rsidRPr="0EB2C3F0" w:rsidR="3102D4D9">
        <w:rPr>
          <w:rFonts w:ascii="Arial" w:hAnsi="Arial" w:eastAsia="Arial" w:cs="Arial"/>
          <w:sz w:val="24"/>
          <w:szCs w:val="24"/>
          <w:u w:val="none"/>
        </w:rPr>
        <w:t xml:space="preserve"> </w:t>
      </w:r>
      <w:r w:rsidRPr="0EB2C3F0" w:rsidR="3102D4D9">
        <w:rPr>
          <w:rFonts w:ascii="Arial" w:hAnsi="Arial" w:eastAsia="Arial" w:cs="Arial"/>
          <w:sz w:val="24"/>
          <w:szCs w:val="24"/>
          <w:u w:val="none"/>
        </w:rPr>
        <w:t>and prepare individuals for future life.</w:t>
      </w:r>
      <w:r w:rsidRPr="0EB2C3F0" w:rsidR="0EF9A4ED">
        <w:rPr>
          <w:rFonts w:ascii="Arial" w:hAnsi="Arial" w:eastAsia="Arial" w:cs="Arial"/>
          <w:sz w:val="24"/>
          <w:szCs w:val="24"/>
          <w:u w:val="none"/>
        </w:rPr>
        <w:t xml:space="preserve"> </w:t>
      </w:r>
      <w:r w:rsidRPr="0EB2C3F0" w:rsidR="0EF9A4ED">
        <w:rPr>
          <w:rFonts w:ascii="Arial" w:hAnsi="Arial" w:eastAsia="Arial" w:cs="Arial"/>
          <w:sz w:val="24"/>
          <w:szCs w:val="24"/>
          <w:u w:val="none"/>
        </w:rPr>
        <w:t xml:space="preserve">This framework has allowed schools and settings to be able to create a </w:t>
      </w:r>
      <w:r w:rsidRPr="0EB2C3F0" w:rsidR="13A158AE">
        <w:rPr>
          <w:rFonts w:ascii="Arial" w:hAnsi="Arial" w:eastAsia="Arial" w:cs="Arial"/>
          <w:sz w:val="24"/>
          <w:szCs w:val="24"/>
          <w:u w:val="none"/>
        </w:rPr>
        <w:t>clearer</w:t>
      </w:r>
      <w:r w:rsidRPr="0EB2C3F0" w:rsidR="0EF9A4ED">
        <w:rPr>
          <w:rFonts w:ascii="Arial" w:hAnsi="Arial" w:eastAsia="Arial" w:cs="Arial"/>
          <w:sz w:val="24"/>
          <w:szCs w:val="24"/>
          <w:u w:val="none"/>
        </w:rPr>
        <w:t xml:space="preserve"> understanding of digital competence for children ages 3-16.</w:t>
      </w:r>
      <w:r w:rsidRPr="0EB2C3F0" w:rsidR="0EF9A4ED">
        <w:rPr>
          <w:rFonts w:ascii="Arial" w:hAnsi="Arial" w:eastAsia="Arial" w:cs="Arial"/>
          <w:sz w:val="24"/>
          <w:szCs w:val="24"/>
          <w:u w:val="none"/>
        </w:rPr>
        <w:t xml:space="preserve"> (</w:t>
      </w:r>
      <w:r w:rsidRPr="0EB2C3F0" w:rsidR="17E25BEE">
        <w:rPr>
          <w:rFonts w:ascii="Arial" w:hAnsi="Arial" w:eastAsia="Arial" w:cs="Arial"/>
          <w:sz w:val="24"/>
          <w:szCs w:val="24"/>
          <w:u w:val="none"/>
        </w:rPr>
        <w:t xml:space="preserve">Welsh Government, 2018) </w:t>
      </w:r>
    </w:p>
    <w:p w:rsidR="33C7406A" w:rsidP="0EB2C3F0" w:rsidRDefault="33C7406A" w14:paraId="22DCFDF4" w14:textId="61CD79B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0EB2C3F0" w:rsidR="33C7406A">
        <w:rPr>
          <w:rFonts w:ascii="Arial" w:hAnsi="Arial" w:eastAsia="Arial" w:cs="Arial"/>
          <w:b w:val="0"/>
          <w:bCs w:val="0"/>
          <w:i w:val="0"/>
          <w:iCs w:val="0"/>
          <w:caps w:val="0"/>
          <w:smallCaps w:val="0"/>
          <w:noProof w:val="0"/>
          <w:color w:val="000000" w:themeColor="text1" w:themeTint="FF" w:themeShade="FF"/>
          <w:sz w:val="24"/>
          <w:szCs w:val="24"/>
          <w:u w:val="single"/>
          <w:lang w:val="en-US"/>
        </w:rPr>
        <w:t>Conclusion</w:t>
      </w:r>
    </w:p>
    <w:p w:rsidR="1893683A" w:rsidP="0EB2C3F0" w:rsidRDefault="1893683A" w14:paraId="10CF3E64" w14:textId="3614D76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EB2C3F0" w:rsidR="1893683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During both video presentations </w:t>
      </w:r>
      <w:r w:rsidRPr="0EB2C3F0" w:rsidR="1893683A">
        <w:rPr>
          <w:rFonts w:ascii="Arial" w:hAnsi="Arial" w:eastAsia="Arial" w:cs="Arial"/>
          <w:b w:val="0"/>
          <w:bCs w:val="0"/>
          <w:i w:val="0"/>
          <w:iCs w:val="0"/>
          <w:caps w:val="0"/>
          <w:smallCaps w:val="0"/>
          <w:noProof w:val="0"/>
          <w:color w:val="000000" w:themeColor="text1" w:themeTint="FF" w:themeShade="FF"/>
          <w:sz w:val="24"/>
          <w:szCs w:val="24"/>
          <w:u w:val="none"/>
          <w:lang w:val="en-US"/>
        </w:rPr>
        <w:t>it is clear that the</w:t>
      </w:r>
      <w:r w:rsidRPr="0EB2C3F0" w:rsidR="1893683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storyteller uses many narrative techniques such as facial expressions, hand gestures as well as different pitches and tone of voice to immerse the reader in the story that is being read. </w:t>
      </w:r>
      <w:r w:rsidRPr="0EB2C3F0" w:rsidR="23DB2EFA">
        <w:rPr>
          <w:rFonts w:ascii="Arial" w:hAnsi="Arial" w:eastAsia="Arial" w:cs="Arial"/>
          <w:b w:val="0"/>
          <w:bCs w:val="0"/>
          <w:i w:val="0"/>
          <w:iCs w:val="0"/>
          <w:caps w:val="0"/>
          <w:smallCaps w:val="0"/>
          <w:noProof w:val="0"/>
          <w:color w:val="000000" w:themeColor="text1" w:themeTint="FF" w:themeShade="FF"/>
          <w:sz w:val="24"/>
          <w:szCs w:val="24"/>
          <w:u w:val="none"/>
          <w:lang w:val="en-US"/>
        </w:rPr>
        <w:t>One book was chosen to fit into the theme of Halloween being next week which will ensure that the children will be excited to listen to the storyteller</w:t>
      </w:r>
      <w:r w:rsidRPr="0EB2C3F0" w:rsidR="099437F7">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and concentration levels will be higher.</w:t>
      </w:r>
    </w:p>
    <w:p w:rsidR="35CA2298" w:rsidP="0EB2C3F0" w:rsidRDefault="35CA2298" w14:paraId="2243E12C" w14:textId="7A81CA01">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EB2C3F0" w:rsidR="68D96092">
        <w:rPr>
          <w:rFonts w:ascii="Arial" w:hAnsi="Arial" w:eastAsia="Arial" w:cs="Arial"/>
          <w:b w:val="0"/>
          <w:bCs w:val="0"/>
          <w:i w:val="0"/>
          <w:iCs w:val="0"/>
          <w:caps w:val="0"/>
          <w:smallCaps w:val="0"/>
          <w:noProof w:val="0"/>
          <w:color w:val="000000" w:themeColor="text1" w:themeTint="FF" w:themeShade="FF"/>
          <w:sz w:val="24"/>
          <w:szCs w:val="24"/>
          <w:lang w:val="en-US"/>
        </w:rPr>
        <w:t xml:space="preserve">For future practice when storytelling, the practitioner must ensure that </w:t>
      </w:r>
      <w:r w:rsidRPr="0EB2C3F0" w:rsidR="3734A446">
        <w:rPr>
          <w:rFonts w:ascii="Arial" w:hAnsi="Arial" w:eastAsia="Arial" w:cs="Arial"/>
          <w:b w:val="0"/>
          <w:bCs w:val="0"/>
          <w:i w:val="0"/>
          <w:iCs w:val="0"/>
          <w:caps w:val="0"/>
          <w:smallCaps w:val="0"/>
          <w:noProof w:val="0"/>
          <w:color w:val="000000" w:themeColor="text1" w:themeTint="FF" w:themeShade="FF"/>
          <w:sz w:val="24"/>
          <w:szCs w:val="24"/>
          <w:lang w:val="en-US"/>
        </w:rPr>
        <w:t xml:space="preserve">a good </w:t>
      </w:r>
      <w:r w:rsidRPr="0EB2C3F0" w:rsidR="1B95C7EA">
        <w:rPr>
          <w:rFonts w:ascii="Arial" w:hAnsi="Arial" w:eastAsia="Arial" w:cs="Arial"/>
          <w:b w:val="0"/>
          <w:bCs w:val="0"/>
          <w:i w:val="0"/>
          <w:iCs w:val="0"/>
          <w:caps w:val="0"/>
          <w:smallCaps w:val="0"/>
          <w:noProof w:val="0"/>
          <w:color w:val="000000" w:themeColor="text1" w:themeTint="FF" w:themeShade="FF"/>
          <w:sz w:val="24"/>
          <w:szCs w:val="24"/>
          <w:lang w:val="en-US"/>
        </w:rPr>
        <w:t xml:space="preserve">rhythm is kept all the way through the story to ensure children’s engagement and concentration. </w:t>
      </w:r>
      <w:r w:rsidRPr="0EB2C3F0" w:rsidR="1B95C7EA">
        <w:rPr>
          <w:rFonts w:ascii="Arial" w:hAnsi="Arial" w:eastAsia="Arial" w:cs="Arial"/>
          <w:b w:val="0"/>
          <w:bCs w:val="0"/>
          <w:i w:val="0"/>
          <w:iCs w:val="0"/>
          <w:caps w:val="0"/>
          <w:smallCaps w:val="0"/>
          <w:noProof w:val="0"/>
          <w:color w:val="000000" w:themeColor="text1" w:themeTint="FF" w:themeShade="FF"/>
          <w:sz w:val="24"/>
          <w:szCs w:val="24"/>
          <w:lang w:val="en-US"/>
        </w:rPr>
        <w:t xml:space="preserve">Books chosen should include literacy techniques such as </w:t>
      </w:r>
      <w:r w:rsidRPr="0EB2C3F0" w:rsidR="726C259B">
        <w:rPr>
          <w:rFonts w:ascii="Arial" w:hAnsi="Arial" w:eastAsia="Arial" w:cs="Arial"/>
          <w:b w:val="0"/>
          <w:bCs w:val="0"/>
          <w:i w:val="0"/>
          <w:iCs w:val="0"/>
          <w:caps w:val="0"/>
          <w:smallCaps w:val="0"/>
          <w:noProof w:val="0"/>
          <w:color w:val="000000" w:themeColor="text1" w:themeTint="FF" w:themeShade="FF"/>
          <w:sz w:val="24"/>
          <w:szCs w:val="24"/>
          <w:lang w:val="en-US"/>
        </w:rPr>
        <w:t>repetition</w:t>
      </w:r>
      <w:r w:rsidRPr="0EB2C3F0" w:rsidR="1B95C7EA">
        <w:rPr>
          <w:rFonts w:ascii="Arial" w:hAnsi="Arial" w:eastAsia="Arial" w:cs="Arial"/>
          <w:b w:val="0"/>
          <w:bCs w:val="0"/>
          <w:i w:val="0"/>
          <w:iCs w:val="0"/>
          <w:caps w:val="0"/>
          <w:smallCaps w:val="0"/>
          <w:noProof w:val="0"/>
          <w:color w:val="000000" w:themeColor="text1" w:themeTint="FF" w:themeShade="FF"/>
          <w:sz w:val="24"/>
          <w:szCs w:val="24"/>
          <w:lang w:val="en-US"/>
        </w:rPr>
        <w:t xml:space="preserve">, alliteration and onomatopoeia </w:t>
      </w:r>
      <w:r w:rsidRPr="0EB2C3F0" w:rsidR="3C3A6635">
        <w:rPr>
          <w:rFonts w:ascii="Arial" w:hAnsi="Arial" w:eastAsia="Arial" w:cs="Arial"/>
          <w:b w:val="0"/>
          <w:bCs w:val="0"/>
          <w:i w:val="0"/>
          <w:iCs w:val="0"/>
          <w:caps w:val="0"/>
          <w:smallCaps w:val="0"/>
          <w:noProof w:val="0"/>
          <w:color w:val="000000" w:themeColor="text1" w:themeTint="FF" w:themeShade="FF"/>
          <w:sz w:val="24"/>
          <w:szCs w:val="24"/>
          <w:lang w:val="en-US"/>
        </w:rPr>
        <w:t>as these examples will help to improve children’s literacy skills.</w:t>
      </w:r>
      <w:r w:rsidRPr="0EB2C3F0" w:rsidR="3C3A663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EB2C3F0" w:rsidR="3940F5A1">
        <w:rPr>
          <w:rFonts w:ascii="Arial" w:hAnsi="Arial" w:eastAsia="Arial" w:cs="Arial"/>
          <w:b w:val="0"/>
          <w:bCs w:val="0"/>
          <w:i w:val="0"/>
          <w:iCs w:val="0"/>
          <w:caps w:val="0"/>
          <w:smallCaps w:val="0"/>
          <w:noProof w:val="0"/>
          <w:color w:val="000000" w:themeColor="text1" w:themeTint="FF" w:themeShade="FF"/>
          <w:sz w:val="24"/>
          <w:szCs w:val="24"/>
          <w:lang w:val="en-US"/>
        </w:rPr>
        <w:t>During future practice, if a work setting could be used where there is an interactive whiteboard</w:t>
      </w:r>
      <w:r w:rsidRPr="0EB2C3F0" w:rsidR="4BA817A0">
        <w:rPr>
          <w:rFonts w:ascii="Arial" w:hAnsi="Arial" w:eastAsia="Arial" w:cs="Arial"/>
          <w:b w:val="0"/>
          <w:bCs w:val="0"/>
          <w:i w:val="0"/>
          <w:iCs w:val="0"/>
          <w:caps w:val="0"/>
          <w:smallCaps w:val="0"/>
          <w:noProof w:val="0"/>
          <w:color w:val="000000" w:themeColor="text1" w:themeTint="FF" w:themeShade="FF"/>
          <w:sz w:val="24"/>
          <w:szCs w:val="24"/>
          <w:lang w:val="en-US"/>
        </w:rPr>
        <w:t xml:space="preserve"> which is larger than the screen used in the presentation,</w:t>
      </w:r>
      <w:r w:rsidRPr="0EB2C3F0" w:rsidR="3940F5A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EB2C3F0" w:rsidR="3940F5A1">
        <w:rPr>
          <w:rFonts w:ascii="Arial" w:hAnsi="Arial" w:eastAsia="Arial" w:cs="Arial"/>
          <w:b w:val="0"/>
          <w:bCs w:val="0"/>
          <w:i w:val="0"/>
          <w:iCs w:val="0"/>
          <w:caps w:val="0"/>
          <w:smallCaps w:val="0"/>
          <w:noProof w:val="0"/>
          <w:color w:val="000000" w:themeColor="text1" w:themeTint="FF" w:themeShade="FF"/>
          <w:sz w:val="24"/>
          <w:szCs w:val="24"/>
          <w:lang w:val="en-US"/>
        </w:rPr>
        <w:t>computer</w:t>
      </w:r>
      <w:r w:rsidRPr="0EB2C3F0" w:rsidR="3940F5A1">
        <w:rPr>
          <w:rFonts w:ascii="Arial" w:hAnsi="Arial" w:eastAsia="Arial" w:cs="Arial"/>
          <w:b w:val="0"/>
          <w:bCs w:val="0"/>
          <w:i w:val="0"/>
          <w:iCs w:val="0"/>
          <w:caps w:val="0"/>
          <w:smallCaps w:val="0"/>
          <w:noProof w:val="0"/>
          <w:color w:val="000000" w:themeColor="text1" w:themeTint="FF" w:themeShade="FF"/>
          <w:sz w:val="24"/>
          <w:szCs w:val="24"/>
          <w:lang w:val="en-US"/>
        </w:rPr>
        <w:t xml:space="preserve"> and a range of books to choose from then the readers would be more engaged with the story</w:t>
      </w:r>
      <w:r w:rsidRPr="0EB2C3F0" w:rsidR="7AA7D0C8">
        <w:rPr>
          <w:rFonts w:ascii="Arial" w:hAnsi="Arial" w:eastAsia="Arial" w:cs="Arial"/>
          <w:b w:val="0"/>
          <w:bCs w:val="0"/>
          <w:i w:val="0"/>
          <w:iCs w:val="0"/>
          <w:caps w:val="0"/>
          <w:smallCaps w:val="0"/>
          <w:noProof w:val="0"/>
          <w:color w:val="000000" w:themeColor="text1" w:themeTint="FF" w:themeShade="FF"/>
          <w:sz w:val="24"/>
          <w:szCs w:val="24"/>
          <w:lang w:val="en-US"/>
        </w:rPr>
        <w:t xml:space="preserve"> and the story could be seen </w:t>
      </w:r>
      <w:r w:rsidRPr="0EB2C3F0" w:rsidR="7AA7D0C8">
        <w:rPr>
          <w:rFonts w:ascii="Arial" w:hAnsi="Arial" w:eastAsia="Arial" w:cs="Arial"/>
          <w:b w:val="0"/>
          <w:bCs w:val="0"/>
          <w:i w:val="0"/>
          <w:iCs w:val="0"/>
          <w:caps w:val="0"/>
          <w:smallCaps w:val="0"/>
          <w:noProof w:val="0"/>
          <w:color w:val="000000" w:themeColor="text1" w:themeTint="FF" w:themeShade="FF"/>
          <w:sz w:val="24"/>
          <w:szCs w:val="24"/>
          <w:lang w:val="en-US"/>
        </w:rPr>
        <w:t>more clearer</w:t>
      </w:r>
      <w:r w:rsidRPr="0EB2C3F0" w:rsidR="7AA7D0C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EB2C3F0" w:rsidR="14392DB7">
        <w:rPr>
          <w:rFonts w:ascii="Arial" w:hAnsi="Arial" w:eastAsia="Arial" w:cs="Arial"/>
          <w:b w:val="0"/>
          <w:bCs w:val="0"/>
          <w:i w:val="0"/>
          <w:iCs w:val="0"/>
          <w:caps w:val="0"/>
          <w:smallCaps w:val="0"/>
          <w:noProof w:val="0"/>
          <w:color w:val="000000" w:themeColor="text1" w:themeTint="FF" w:themeShade="FF"/>
          <w:sz w:val="24"/>
          <w:szCs w:val="24"/>
          <w:lang w:val="en-US"/>
        </w:rPr>
        <w:t>The use of more props in future story telling would also ensure that the young audience would be more interested in the book and the storyteller who is retelling the story.</w:t>
      </w:r>
    </w:p>
    <w:p w:rsidR="401B83D8" w:rsidP="0EB2C3F0" w:rsidRDefault="401B83D8" w14:paraId="64D4453A" w14:textId="56D2DD8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0EB2C3F0" w:rsidR="401B83D8">
        <w:rPr>
          <w:rFonts w:ascii="Arial" w:hAnsi="Arial" w:eastAsia="Arial" w:cs="Arial"/>
          <w:b w:val="0"/>
          <w:bCs w:val="0"/>
          <w:i w:val="0"/>
          <w:iCs w:val="0"/>
          <w:caps w:val="0"/>
          <w:smallCaps w:val="0"/>
          <w:noProof w:val="0"/>
          <w:color w:val="000000" w:themeColor="text1" w:themeTint="FF" w:themeShade="FF"/>
          <w:sz w:val="24"/>
          <w:szCs w:val="24"/>
          <w:u w:val="single"/>
          <w:lang w:val="en-US"/>
        </w:rPr>
        <w:t>Reference List</w:t>
      </w:r>
    </w:p>
    <w:p w:rsidR="401B83D8" w:rsidP="0EB2C3F0" w:rsidRDefault="401B83D8" w14:paraId="42FC94FF" w14:textId="20923EE5">
      <w:pPr>
        <w:spacing w:line="360" w:lineRule="auto"/>
        <w:rPr>
          <w:rFonts w:ascii="Arial" w:hAnsi="Arial" w:eastAsia="Arial" w:cs="Arial"/>
          <w:noProof w:val="0"/>
          <w:sz w:val="24"/>
          <w:szCs w:val="24"/>
          <w:lang w:val="en-US"/>
        </w:rPr>
      </w:pPr>
      <w:r w:rsidRPr="0EB2C3F0" w:rsidR="401B83D8">
        <w:rPr>
          <w:rFonts w:ascii="Arial" w:hAnsi="Arial" w:eastAsia="Arial" w:cs="Arial"/>
          <w:noProof w:val="0"/>
          <w:sz w:val="24"/>
          <w:szCs w:val="24"/>
          <w:lang w:val="en-US"/>
        </w:rPr>
        <w:t xml:space="preserve">Donaldson, G. (2015) Successful Futures. Cardiff: Welsh Government. Available at: </w:t>
      </w:r>
      <w:hyperlink r:id="Reb2f30c747ab4fc8">
        <w:r w:rsidRPr="0EB2C3F0" w:rsidR="401B83D8">
          <w:rPr>
            <w:rStyle w:val="Hyperlink"/>
            <w:rFonts w:ascii="Arial" w:hAnsi="Arial" w:eastAsia="Arial" w:cs="Arial"/>
            <w:strike w:val="0"/>
            <w:dstrike w:val="0"/>
            <w:noProof w:val="0"/>
            <w:color w:val="0563C1"/>
            <w:sz w:val="24"/>
            <w:szCs w:val="24"/>
            <w:u w:val="none"/>
            <w:lang w:val="en-US"/>
          </w:rPr>
          <w:t>https://www.gov.wales/sites/default/files/publications/2018-03/successful-futures.pdf</w:t>
        </w:r>
      </w:hyperlink>
      <w:r w:rsidRPr="0EB2C3F0" w:rsidR="401B83D8">
        <w:rPr>
          <w:rFonts w:ascii="Arial" w:hAnsi="Arial" w:eastAsia="Arial" w:cs="Arial"/>
          <w:noProof w:val="0"/>
          <w:sz w:val="24"/>
          <w:szCs w:val="24"/>
          <w:lang w:val="en-US"/>
        </w:rPr>
        <w:t xml:space="preserve"> (Accessed 22/10/23) </w:t>
      </w:r>
    </w:p>
    <w:p w:rsidR="401B83D8" w:rsidP="0EB2C3F0" w:rsidRDefault="401B83D8" w14:paraId="5D2E4D50" w14:textId="1C31BA23">
      <w:pPr>
        <w:spacing w:line="360" w:lineRule="auto"/>
        <w:rPr>
          <w:rFonts w:ascii="Arial" w:hAnsi="Arial" w:eastAsia="Arial" w:cs="Arial"/>
          <w:noProof w:val="0"/>
          <w:sz w:val="24"/>
          <w:szCs w:val="24"/>
          <w:lang w:val="en-US"/>
        </w:rPr>
      </w:pPr>
      <w:r w:rsidRPr="0EB2C3F0" w:rsidR="401B83D8">
        <w:rPr>
          <w:rFonts w:ascii="Arial" w:hAnsi="Arial" w:eastAsia="Arial" w:cs="Arial"/>
          <w:noProof w:val="0"/>
          <w:sz w:val="24"/>
          <w:szCs w:val="24"/>
          <w:lang w:val="en-US"/>
        </w:rPr>
        <w:t xml:space="preserve">Education Wales: Digital Competence Framework Guidance. Cardiff: Welsh Government (2018) Available at: </w:t>
      </w:r>
      <w:hyperlink r:id="R0de9934f53024131">
        <w:r w:rsidRPr="0EB2C3F0" w:rsidR="401B83D8">
          <w:rPr>
            <w:rStyle w:val="Hyperlink"/>
            <w:rFonts w:ascii="Arial" w:hAnsi="Arial" w:eastAsia="Arial" w:cs="Arial"/>
            <w:strike w:val="0"/>
            <w:dstrike w:val="0"/>
            <w:noProof w:val="0"/>
            <w:color w:val="0563C1"/>
            <w:sz w:val="24"/>
            <w:szCs w:val="24"/>
            <w:u w:val="none"/>
            <w:lang w:val="en-US"/>
          </w:rPr>
          <w:t>https://hwb.gov.wales/storage/337437b8-cfe3-4305-ae32-f47ad82f3e76/digital-competence-framework-guidance-2018.pdf</w:t>
        </w:r>
      </w:hyperlink>
      <w:r w:rsidRPr="0EB2C3F0" w:rsidR="401B83D8">
        <w:rPr>
          <w:rFonts w:ascii="Arial" w:hAnsi="Arial" w:eastAsia="Arial" w:cs="Arial"/>
          <w:noProof w:val="0"/>
          <w:sz w:val="24"/>
          <w:szCs w:val="24"/>
          <w:lang w:val="en-US"/>
        </w:rPr>
        <w:t xml:space="preserve"> (Accessed 28/10/23) </w:t>
      </w:r>
    </w:p>
    <w:p w:rsidR="401B83D8" w:rsidP="0EB2C3F0" w:rsidRDefault="401B83D8" w14:paraId="4AF35A83" w14:textId="52A33996">
      <w:pPr>
        <w:spacing w:line="360" w:lineRule="auto"/>
        <w:rPr>
          <w:rFonts w:ascii="Arial" w:hAnsi="Arial" w:eastAsia="Arial" w:cs="Arial"/>
          <w:noProof w:val="0"/>
          <w:sz w:val="24"/>
          <w:szCs w:val="24"/>
          <w:lang w:val="en-US"/>
        </w:rPr>
      </w:pPr>
      <w:r w:rsidRPr="0EB2C3F0" w:rsidR="401B83D8">
        <w:rPr>
          <w:rFonts w:ascii="Arial" w:hAnsi="Arial" w:eastAsia="Arial" w:cs="Arial"/>
          <w:noProof w:val="0"/>
          <w:sz w:val="24"/>
          <w:szCs w:val="24"/>
          <w:lang w:val="en-US"/>
        </w:rPr>
        <w:t>Estyn</w:t>
      </w:r>
      <w:r w:rsidRPr="0EB2C3F0" w:rsidR="401B83D8">
        <w:rPr>
          <w:rFonts w:ascii="Arial" w:hAnsi="Arial" w:eastAsia="Arial" w:cs="Arial"/>
          <w:noProof w:val="0"/>
          <w:sz w:val="24"/>
          <w:szCs w:val="24"/>
          <w:lang w:val="en-US"/>
        </w:rPr>
        <w:t xml:space="preserve"> (2017) Active and Experiential Learning. Cardiff: Welsh Government. Available at: </w:t>
      </w:r>
      <w:hyperlink r:id="Rd8163a5b7e2f48dd">
        <w:r w:rsidRPr="0EB2C3F0" w:rsidR="401B83D8">
          <w:rPr>
            <w:rStyle w:val="Hyperlink"/>
            <w:rFonts w:ascii="Arial" w:hAnsi="Arial" w:eastAsia="Arial" w:cs="Arial"/>
            <w:strike w:val="0"/>
            <w:dstrike w:val="0"/>
            <w:noProof w:val="0"/>
            <w:color w:val="0563C1"/>
            <w:sz w:val="24"/>
            <w:szCs w:val="24"/>
            <w:u w:val="none"/>
            <w:lang w:val="en-US"/>
          </w:rPr>
          <w:t>https://www.estyn.gov.wales/system/files/2020-07/Estyn%2520Active%2520and%2520experiential%2520learning_E_Accessible_1.pdf</w:t>
        </w:r>
      </w:hyperlink>
      <w:r w:rsidRPr="0EB2C3F0" w:rsidR="401B83D8">
        <w:rPr>
          <w:rFonts w:ascii="Arial" w:hAnsi="Arial" w:eastAsia="Arial" w:cs="Arial"/>
          <w:noProof w:val="0"/>
          <w:sz w:val="24"/>
          <w:szCs w:val="24"/>
          <w:lang w:val="en-US"/>
        </w:rPr>
        <w:t xml:space="preserve"> (Accessed 21/10/23) </w:t>
      </w:r>
    </w:p>
    <w:p w:rsidR="401B83D8" w:rsidP="0EB2C3F0" w:rsidRDefault="401B83D8" w14:paraId="50A0DE89" w14:textId="2A0DD7BC">
      <w:pPr>
        <w:spacing w:line="360" w:lineRule="auto"/>
        <w:rPr>
          <w:rFonts w:ascii="Arial" w:hAnsi="Arial" w:eastAsia="Arial" w:cs="Arial"/>
          <w:noProof w:val="0"/>
          <w:sz w:val="24"/>
          <w:szCs w:val="24"/>
          <w:lang w:val="en-US"/>
        </w:rPr>
      </w:pPr>
      <w:r w:rsidRPr="0EB2C3F0" w:rsidR="401B83D8">
        <w:rPr>
          <w:rFonts w:ascii="Arial" w:hAnsi="Arial" w:eastAsia="Arial" w:cs="Arial"/>
          <w:noProof w:val="0"/>
          <w:sz w:val="24"/>
          <w:szCs w:val="24"/>
          <w:lang w:val="en-US"/>
        </w:rPr>
        <w:t>Goouch</w:t>
      </w:r>
      <w:r w:rsidRPr="0EB2C3F0" w:rsidR="401B83D8">
        <w:rPr>
          <w:rFonts w:ascii="Arial" w:hAnsi="Arial" w:eastAsia="Arial" w:cs="Arial"/>
          <w:noProof w:val="0"/>
          <w:sz w:val="24"/>
          <w:szCs w:val="24"/>
          <w:lang w:val="en-US"/>
        </w:rPr>
        <w:t>, Kathy, and Andrew Lambirth. Teaching Early Reading and Phonics: Creative Approaches to Early Literacy. Sage, 2011</w:t>
      </w:r>
      <w:r w:rsidRPr="0EB2C3F0" w:rsidR="401B83D8">
        <w:rPr>
          <w:rFonts w:ascii="Arial" w:hAnsi="Arial" w:eastAsia="Arial" w:cs="Arial"/>
          <w:noProof w:val="0"/>
          <w:sz w:val="24"/>
          <w:szCs w:val="24"/>
          <w:lang w:val="en-US"/>
        </w:rPr>
        <w:t xml:space="preserve">.  </w:t>
      </w:r>
    </w:p>
    <w:p w:rsidR="401B83D8" w:rsidP="0EB2C3F0" w:rsidRDefault="401B83D8" w14:paraId="291F3BA5" w14:textId="21BE55E9">
      <w:pPr>
        <w:spacing w:line="360" w:lineRule="auto"/>
        <w:rPr>
          <w:rFonts w:ascii="Arial" w:hAnsi="Arial" w:eastAsia="Arial" w:cs="Arial"/>
          <w:noProof w:val="0"/>
          <w:color w:val="3A3A3A"/>
          <w:sz w:val="24"/>
          <w:szCs w:val="24"/>
          <w:lang w:val="en-US"/>
        </w:rPr>
      </w:pPr>
      <w:r w:rsidRPr="0EB2C3F0" w:rsidR="401B83D8">
        <w:rPr>
          <w:rFonts w:ascii="Arial" w:hAnsi="Arial" w:eastAsia="Arial" w:cs="Arial"/>
          <w:noProof w:val="0"/>
          <w:sz w:val="24"/>
          <w:szCs w:val="24"/>
          <w:lang w:val="en-US"/>
        </w:rPr>
        <w:t xml:space="preserve">Handbook of Research on Teaching the English Language Arts: Sponsored by the International Reading Association and the National Council of Teachers of English. (2011). Taylor &amp; Francis. Available at: </w:t>
      </w:r>
      <w:hyperlink r:id="R0b782e42cbf64465">
        <w:r w:rsidRPr="0EB2C3F0" w:rsidR="401B83D8">
          <w:rPr>
            <w:rStyle w:val="Hyperlink"/>
            <w:rFonts w:ascii="Arial" w:hAnsi="Arial" w:eastAsia="Arial" w:cs="Arial"/>
            <w:strike w:val="0"/>
            <w:dstrike w:val="0"/>
            <w:noProof w:val="0"/>
            <w:color w:val="0563C1"/>
            <w:sz w:val="24"/>
            <w:szCs w:val="24"/>
            <w:u w:val="none"/>
            <w:lang w:val="en-US"/>
          </w:rPr>
          <w:t>https://www.google.co.uk/books/edition/Handbook_of_Research_on_Teaching_the_Eng/PzRZBwAAQBAJ?hl=en&amp;gbpv=1&amp;dq=Handbook+of+Research+on+Teaching+the+English+Language+Arts&amp;printsec=frontcover</w:t>
        </w:r>
      </w:hyperlink>
      <w:r w:rsidRPr="0EB2C3F0" w:rsidR="401B83D8">
        <w:rPr>
          <w:rFonts w:ascii="Arial" w:hAnsi="Arial" w:eastAsia="Arial" w:cs="Arial"/>
          <w:noProof w:val="0"/>
          <w:color w:val="3A3A3A"/>
          <w:sz w:val="24"/>
          <w:szCs w:val="24"/>
          <w:lang w:val="en-US"/>
        </w:rPr>
        <w:t xml:space="preserve"> (</w:t>
      </w:r>
      <w:r w:rsidRPr="0EB2C3F0" w:rsidR="401B83D8">
        <w:rPr>
          <w:rFonts w:ascii="Arial" w:hAnsi="Arial" w:eastAsia="Arial" w:cs="Arial"/>
          <w:noProof w:val="0"/>
          <w:sz w:val="24"/>
          <w:szCs w:val="24"/>
          <w:lang w:val="en-US"/>
        </w:rPr>
        <w:t>Accessed 21/10/23)</w:t>
      </w:r>
    </w:p>
    <w:p w:rsidR="401B83D8" w:rsidP="0EB2C3F0" w:rsidRDefault="401B83D8" w14:paraId="40402F31" w14:textId="162E54D8">
      <w:pPr>
        <w:spacing w:line="360" w:lineRule="auto"/>
        <w:rPr>
          <w:rFonts w:ascii="Arial" w:hAnsi="Arial" w:eastAsia="Arial" w:cs="Arial"/>
          <w:noProof w:val="0"/>
          <w:color w:val="212121"/>
          <w:sz w:val="24"/>
          <w:szCs w:val="24"/>
          <w:lang w:val="en-US"/>
        </w:rPr>
      </w:pPr>
      <w:r w:rsidRPr="0EB2C3F0" w:rsidR="401B83D8">
        <w:rPr>
          <w:rFonts w:ascii="Arial" w:hAnsi="Arial" w:eastAsia="Arial" w:cs="Arial"/>
          <w:noProof w:val="0"/>
          <w:sz w:val="24"/>
          <w:szCs w:val="24"/>
          <w:lang w:val="en-US"/>
        </w:rPr>
        <w:t xml:space="preserve">Kosara R., Mackinlay J. (2013). Storytelling: the next step for visualization. Available at: </w:t>
      </w:r>
      <w:hyperlink r:id="R2fb52ecf7a7d4c76">
        <w:r w:rsidRPr="0EB2C3F0" w:rsidR="401B83D8">
          <w:rPr>
            <w:rStyle w:val="Hyperlink"/>
            <w:rFonts w:ascii="Arial" w:hAnsi="Arial" w:eastAsia="Arial" w:cs="Arial"/>
            <w:strike w:val="0"/>
            <w:dstrike w:val="0"/>
            <w:noProof w:val="0"/>
            <w:color w:val="0563C1"/>
            <w:sz w:val="24"/>
            <w:szCs w:val="24"/>
            <w:u w:val="none"/>
            <w:lang w:val="en-US"/>
          </w:rPr>
          <w:t>https://ieeexplore.ieee.org/abstract/document/6412677</w:t>
        </w:r>
      </w:hyperlink>
      <w:r w:rsidRPr="0EB2C3F0" w:rsidR="401B83D8">
        <w:rPr>
          <w:rFonts w:ascii="Arial" w:hAnsi="Arial" w:eastAsia="Arial" w:cs="Arial"/>
          <w:noProof w:val="0"/>
          <w:color w:val="212121"/>
          <w:sz w:val="24"/>
          <w:szCs w:val="24"/>
          <w:lang w:val="en-US"/>
        </w:rPr>
        <w:t xml:space="preserve"> (Accessed 22/10/23) </w:t>
      </w:r>
    </w:p>
    <w:p w:rsidR="401B83D8" w:rsidP="0EB2C3F0" w:rsidRDefault="401B83D8" w14:paraId="0A773589" w14:textId="0BB744E0">
      <w:pPr>
        <w:spacing w:line="360" w:lineRule="auto"/>
        <w:rPr>
          <w:rFonts w:ascii="Arial" w:hAnsi="Arial" w:eastAsia="Arial" w:cs="Arial"/>
          <w:noProof w:val="0"/>
          <w:sz w:val="24"/>
          <w:szCs w:val="24"/>
          <w:lang w:val="en-US"/>
        </w:rPr>
      </w:pPr>
      <w:r w:rsidRPr="0EB2C3F0" w:rsidR="401B83D8">
        <w:rPr>
          <w:rFonts w:ascii="Arial" w:hAnsi="Arial" w:eastAsia="Arial" w:cs="Arial"/>
          <w:noProof w:val="0"/>
          <w:sz w:val="24"/>
          <w:szCs w:val="24"/>
          <w:lang w:val="en-US"/>
        </w:rPr>
        <w:t xml:space="preserve">Levy, R. and Marsh, J. (2011) ‘Literacy and ICT in the Early Years,’ in Diane Lapp and Douglas Fisher (eds) (2011) </w:t>
      </w:r>
      <w:r w:rsidRPr="0EB2C3F0" w:rsidR="401B83D8">
        <w:rPr>
          <w:rFonts w:ascii="Arial" w:hAnsi="Arial" w:eastAsia="Arial" w:cs="Arial"/>
          <w:i w:val="1"/>
          <w:iCs w:val="1"/>
          <w:noProof w:val="0"/>
          <w:sz w:val="24"/>
          <w:szCs w:val="24"/>
          <w:lang w:val="en-US"/>
        </w:rPr>
        <w:t xml:space="preserve">Handbook of Research on Teaching the English Language Arts </w:t>
      </w:r>
      <w:r w:rsidRPr="0EB2C3F0" w:rsidR="401B83D8">
        <w:rPr>
          <w:rFonts w:ascii="Arial" w:hAnsi="Arial" w:eastAsia="Arial" w:cs="Arial"/>
          <w:noProof w:val="0"/>
          <w:sz w:val="24"/>
          <w:szCs w:val="24"/>
          <w:lang w:val="en-US"/>
        </w:rPr>
        <w:t>(3</w:t>
      </w:r>
      <w:r w:rsidRPr="0EB2C3F0" w:rsidR="401B83D8">
        <w:rPr>
          <w:rFonts w:ascii="Arial" w:hAnsi="Arial" w:eastAsia="Arial" w:cs="Arial"/>
          <w:noProof w:val="0"/>
          <w:color w:val="000000" w:themeColor="text1" w:themeTint="FF" w:themeShade="FF"/>
          <w:sz w:val="24"/>
          <w:szCs w:val="24"/>
          <w:vertAlign w:val="superscript"/>
          <w:lang w:val="en-US"/>
        </w:rPr>
        <w:t>rd</w:t>
      </w:r>
      <w:r w:rsidRPr="0EB2C3F0" w:rsidR="401B83D8">
        <w:rPr>
          <w:rFonts w:ascii="Arial" w:hAnsi="Arial" w:eastAsia="Arial" w:cs="Arial"/>
          <w:noProof w:val="0"/>
          <w:color w:val="000000" w:themeColor="text1" w:themeTint="FF" w:themeShade="FF"/>
          <w:sz w:val="24"/>
          <w:szCs w:val="24"/>
          <w:lang w:val="en-US"/>
        </w:rPr>
        <w:t xml:space="preserve"> ed). London: Routledge</w:t>
      </w:r>
      <w:r w:rsidRPr="0EB2C3F0" w:rsidR="401B83D8">
        <w:rPr>
          <w:rFonts w:ascii="Arial" w:hAnsi="Arial" w:eastAsia="Arial" w:cs="Arial"/>
          <w:noProof w:val="0"/>
          <w:color w:val="000000" w:themeColor="text1" w:themeTint="FF" w:themeShade="FF"/>
          <w:sz w:val="24"/>
          <w:szCs w:val="24"/>
          <w:lang w:val="en-US"/>
        </w:rPr>
        <w:t>.</w:t>
      </w:r>
      <w:r w:rsidRPr="0EB2C3F0" w:rsidR="401B83D8">
        <w:rPr>
          <w:rFonts w:ascii="Arial" w:hAnsi="Arial" w:eastAsia="Arial" w:cs="Arial"/>
          <w:noProof w:val="0"/>
          <w:sz w:val="24"/>
          <w:szCs w:val="24"/>
          <w:lang w:val="en-US"/>
        </w:rPr>
        <w:t xml:space="preserve">  </w:t>
      </w:r>
    </w:p>
    <w:p w:rsidR="401B83D8" w:rsidP="0EB2C3F0" w:rsidRDefault="401B83D8" w14:paraId="43FAEE79" w14:textId="14C43490">
      <w:pPr>
        <w:spacing w:line="360" w:lineRule="auto"/>
        <w:rPr>
          <w:rFonts w:ascii="Arial" w:hAnsi="Arial" w:eastAsia="Arial" w:cs="Arial"/>
          <w:noProof w:val="0"/>
          <w:color w:val="3A3A3A"/>
          <w:sz w:val="24"/>
          <w:szCs w:val="24"/>
          <w:lang w:val="en-US"/>
        </w:rPr>
      </w:pPr>
      <w:r w:rsidRPr="0EB2C3F0" w:rsidR="401B83D8">
        <w:rPr>
          <w:rFonts w:ascii="Arial" w:hAnsi="Arial" w:eastAsia="Arial" w:cs="Arial"/>
          <w:noProof w:val="0"/>
          <w:sz w:val="24"/>
          <w:szCs w:val="24"/>
          <w:lang w:val="en-US"/>
        </w:rPr>
        <w:t xml:space="preserve">NHS Oxford Health (2021) NHS Foundation Trust: </w:t>
      </w:r>
      <w:r w:rsidRPr="0EB2C3F0" w:rsidR="401B83D8">
        <w:rPr>
          <w:rFonts w:ascii="Arial" w:hAnsi="Arial" w:eastAsia="Arial" w:cs="Arial"/>
          <w:i w:val="1"/>
          <w:iCs w:val="1"/>
          <w:noProof w:val="0"/>
          <w:sz w:val="24"/>
          <w:szCs w:val="24"/>
          <w:lang w:val="en-US"/>
        </w:rPr>
        <w:t>Speech and Sound Awareness</w:t>
      </w:r>
      <w:r w:rsidRPr="0EB2C3F0" w:rsidR="401B83D8">
        <w:rPr>
          <w:rFonts w:ascii="Arial" w:hAnsi="Arial" w:eastAsia="Arial" w:cs="Arial"/>
          <w:noProof w:val="0"/>
          <w:sz w:val="24"/>
          <w:szCs w:val="24"/>
          <w:lang w:val="en-US"/>
        </w:rPr>
        <w:t xml:space="preserve">. Available at: </w:t>
      </w:r>
      <w:hyperlink r:id="R82934e401ab14a62">
        <w:r w:rsidRPr="0EB2C3F0" w:rsidR="401B83D8">
          <w:rPr>
            <w:rStyle w:val="Hyperlink"/>
            <w:rFonts w:ascii="Arial" w:hAnsi="Arial" w:eastAsia="Arial" w:cs="Arial"/>
            <w:strike w:val="0"/>
            <w:dstrike w:val="0"/>
            <w:noProof w:val="0"/>
            <w:color w:val="0563C1"/>
            <w:sz w:val="24"/>
            <w:szCs w:val="24"/>
            <w:u w:val="none"/>
            <w:lang w:val="en-US"/>
          </w:rPr>
          <w:t>https://www.oxfordhealth.nhs.uk/cit/resources/speech-sound-awareness/</w:t>
        </w:r>
      </w:hyperlink>
      <w:r w:rsidRPr="0EB2C3F0" w:rsidR="401B83D8">
        <w:rPr>
          <w:rFonts w:ascii="Arial" w:hAnsi="Arial" w:eastAsia="Arial" w:cs="Arial"/>
          <w:noProof w:val="0"/>
          <w:color w:val="3A3A3A"/>
          <w:sz w:val="24"/>
          <w:szCs w:val="24"/>
          <w:lang w:val="en-US"/>
        </w:rPr>
        <w:t xml:space="preserve"> (Accessed 15/10/2023) </w:t>
      </w:r>
    </w:p>
    <w:p w:rsidR="401B83D8" w:rsidP="0EB2C3F0" w:rsidRDefault="401B83D8" w14:paraId="461202F3" w14:textId="0365DD5F">
      <w:pPr>
        <w:spacing w:line="360" w:lineRule="auto"/>
        <w:rPr>
          <w:rFonts w:ascii="Arial" w:hAnsi="Arial" w:eastAsia="Arial" w:cs="Arial"/>
          <w:noProof w:val="0"/>
          <w:sz w:val="24"/>
          <w:szCs w:val="24"/>
          <w:lang w:val="en-US"/>
        </w:rPr>
      </w:pPr>
      <w:r w:rsidRPr="0EB2C3F0" w:rsidR="401B83D8">
        <w:rPr>
          <w:rFonts w:ascii="Arial" w:hAnsi="Arial" w:eastAsia="Arial" w:cs="Arial"/>
          <w:noProof w:val="0"/>
          <w:sz w:val="24"/>
          <w:szCs w:val="24"/>
          <w:lang w:val="en-US"/>
        </w:rPr>
        <w:t xml:space="preserve">O'Byrne, W. I., Stone, R., &amp; White, M. (2018). Digital Storytelling in Early Childhood: Student Illustrations Shaping Social Interactions. </w:t>
      </w:r>
      <w:r w:rsidRPr="0EB2C3F0" w:rsidR="401B83D8">
        <w:rPr>
          <w:rFonts w:ascii="Arial" w:hAnsi="Arial" w:eastAsia="Arial" w:cs="Arial"/>
          <w:i w:val="1"/>
          <w:iCs w:val="1"/>
          <w:noProof w:val="0"/>
          <w:sz w:val="24"/>
          <w:szCs w:val="24"/>
          <w:lang w:val="en-US"/>
        </w:rPr>
        <w:t xml:space="preserve">Frontiers in psychology </w:t>
      </w:r>
      <w:r w:rsidRPr="0EB2C3F0" w:rsidR="401B83D8">
        <w:rPr>
          <w:rFonts w:ascii="Arial" w:hAnsi="Arial" w:eastAsia="Arial" w:cs="Arial"/>
          <w:noProof w:val="0"/>
          <w:sz w:val="24"/>
          <w:szCs w:val="24"/>
          <w:lang w:val="en-US"/>
        </w:rPr>
        <w:t xml:space="preserve">Available at: </w:t>
      </w:r>
      <w:hyperlink r:id="Re50263b92e29491c">
        <w:r w:rsidRPr="0EB2C3F0" w:rsidR="401B83D8">
          <w:rPr>
            <w:rStyle w:val="Hyperlink"/>
            <w:rFonts w:ascii="Arial" w:hAnsi="Arial" w:eastAsia="Arial" w:cs="Arial"/>
            <w:strike w:val="0"/>
            <w:dstrike w:val="0"/>
            <w:noProof w:val="0"/>
            <w:color w:val="0563C1"/>
            <w:sz w:val="24"/>
            <w:szCs w:val="24"/>
            <w:u w:val="none"/>
            <w:lang w:val="en-US"/>
          </w:rPr>
          <w:t>https://www.ncbi.nlm.nih.gov/pmc/articles/PMC6191536/</w:t>
        </w:r>
      </w:hyperlink>
      <w:r w:rsidRPr="0EB2C3F0" w:rsidR="401B83D8">
        <w:rPr>
          <w:rFonts w:ascii="Arial" w:hAnsi="Arial" w:eastAsia="Arial" w:cs="Arial"/>
          <w:i w:val="1"/>
          <w:iCs w:val="1"/>
          <w:noProof w:val="0"/>
          <w:color w:val="212121"/>
          <w:sz w:val="24"/>
          <w:szCs w:val="24"/>
          <w:lang w:val="en-US"/>
        </w:rPr>
        <w:t xml:space="preserve"> </w:t>
      </w:r>
      <w:r w:rsidRPr="0EB2C3F0" w:rsidR="401B83D8">
        <w:rPr>
          <w:rFonts w:ascii="Arial" w:hAnsi="Arial" w:eastAsia="Arial" w:cs="Arial"/>
          <w:noProof w:val="0"/>
          <w:sz w:val="24"/>
          <w:szCs w:val="24"/>
          <w:lang w:val="en-US"/>
        </w:rPr>
        <w:t xml:space="preserve">(Accessed 12/10/23) </w:t>
      </w:r>
    </w:p>
    <w:p w:rsidR="401B83D8" w:rsidP="0EB2C3F0" w:rsidRDefault="401B83D8" w14:paraId="73056935" w14:textId="6862990E">
      <w:pPr>
        <w:spacing w:line="360" w:lineRule="auto"/>
        <w:rPr>
          <w:rFonts w:ascii="Arial" w:hAnsi="Arial" w:eastAsia="Arial" w:cs="Arial"/>
          <w:noProof w:val="0"/>
          <w:sz w:val="24"/>
          <w:szCs w:val="24"/>
          <w:lang w:val="en-US"/>
        </w:rPr>
      </w:pPr>
      <w:r w:rsidRPr="0EB2C3F0" w:rsidR="401B83D8">
        <w:rPr>
          <w:rFonts w:ascii="Arial" w:hAnsi="Arial" w:eastAsia="Arial" w:cs="Arial"/>
          <w:noProof w:val="0"/>
          <w:sz w:val="24"/>
          <w:szCs w:val="24"/>
          <w:lang w:val="en-US"/>
        </w:rPr>
        <w:t xml:space="preserve">Precious McKenzie. (2021) Picture Books That Pop: Building Emergent Literacy through Alliteration, Onomatopoeia, Rhyme, and Meter. </w:t>
      </w:r>
      <w:r w:rsidRPr="0EB2C3F0" w:rsidR="401B83D8">
        <w:rPr>
          <w:rFonts w:ascii="Arial" w:hAnsi="Arial" w:eastAsia="Arial" w:cs="Arial"/>
          <w:i w:val="1"/>
          <w:iCs w:val="1"/>
          <w:noProof w:val="0"/>
          <w:sz w:val="24"/>
          <w:szCs w:val="24"/>
          <w:lang w:val="en-US"/>
        </w:rPr>
        <w:t xml:space="preserve">Rocky Mountain Review (Rocky Mountain Modern Language Association) </w:t>
      </w:r>
      <w:r w:rsidRPr="0EB2C3F0" w:rsidR="401B83D8">
        <w:rPr>
          <w:rFonts w:ascii="Arial" w:hAnsi="Arial" w:eastAsia="Arial" w:cs="Arial"/>
          <w:noProof w:val="0"/>
          <w:sz w:val="24"/>
          <w:szCs w:val="24"/>
          <w:lang w:val="en-US"/>
        </w:rPr>
        <w:t xml:space="preserve">Available at: </w:t>
      </w:r>
      <w:hyperlink r:id="R79ffde0f20134963">
        <w:r w:rsidRPr="0EB2C3F0" w:rsidR="401B83D8">
          <w:rPr>
            <w:rStyle w:val="Hyperlink"/>
            <w:rFonts w:ascii="Arial" w:hAnsi="Arial" w:eastAsia="Arial" w:cs="Arial"/>
            <w:strike w:val="0"/>
            <w:dstrike w:val="0"/>
            <w:noProof w:val="0"/>
            <w:color w:val="0563C1"/>
            <w:sz w:val="24"/>
            <w:szCs w:val="24"/>
            <w:u w:val="none"/>
            <w:lang w:val="en-US"/>
          </w:rPr>
          <w:t>https://www.jstor.org/stable/27086114</w:t>
        </w:r>
      </w:hyperlink>
      <w:r w:rsidRPr="0EB2C3F0" w:rsidR="401B83D8">
        <w:rPr>
          <w:rFonts w:ascii="Arial" w:hAnsi="Arial" w:eastAsia="Arial" w:cs="Arial"/>
          <w:noProof w:val="0"/>
          <w:sz w:val="24"/>
          <w:szCs w:val="24"/>
          <w:lang w:val="en-US"/>
        </w:rPr>
        <w:t xml:space="preserve"> (Accessed 21/10/23) </w:t>
      </w:r>
    </w:p>
    <w:p w:rsidR="401B83D8" w:rsidP="0EB2C3F0" w:rsidRDefault="401B83D8" w14:paraId="503DFC0E" w14:textId="24B02E49">
      <w:pPr>
        <w:spacing w:line="360" w:lineRule="auto"/>
        <w:rPr>
          <w:rFonts w:ascii="Arial" w:hAnsi="Arial" w:eastAsia="Arial" w:cs="Arial"/>
          <w:noProof w:val="0"/>
          <w:sz w:val="24"/>
          <w:szCs w:val="24"/>
          <w:lang w:val="en-US"/>
        </w:rPr>
      </w:pPr>
      <w:r w:rsidRPr="0EB2C3F0" w:rsidR="401B83D8">
        <w:rPr>
          <w:rFonts w:ascii="Arial" w:hAnsi="Arial" w:eastAsia="Arial" w:cs="Arial"/>
          <w:noProof w:val="0"/>
          <w:sz w:val="24"/>
          <w:szCs w:val="24"/>
          <w:lang w:val="en-US"/>
        </w:rPr>
        <w:t xml:space="preserve">Raising Children Network Australia: </w:t>
      </w:r>
      <w:r w:rsidRPr="0EB2C3F0" w:rsidR="401B83D8">
        <w:rPr>
          <w:rFonts w:ascii="Arial" w:hAnsi="Arial" w:eastAsia="Arial" w:cs="Arial"/>
          <w:i w:val="1"/>
          <w:iCs w:val="1"/>
          <w:noProof w:val="0"/>
          <w:sz w:val="24"/>
          <w:szCs w:val="24"/>
          <w:lang w:val="en-US"/>
        </w:rPr>
        <w:t>Reading with Babies from Birth</w:t>
      </w:r>
      <w:r w:rsidRPr="0EB2C3F0" w:rsidR="401B83D8">
        <w:rPr>
          <w:rFonts w:ascii="Arial" w:hAnsi="Arial" w:eastAsia="Arial" w:cs="Arial"/>
          <w:noProof w:val="0"/>
          <w:sz w:val="24"/>
          <w:szCs w:val="24"/>
          <w:lang w:val="en-US"/>
        </w:rPr>
        <w:t xml:space="preserve">. Available at: </w:t>
      </w:r>
      <w:hyperlink w:anchor="why-reading-with-babies-is-important-nav-title" r:id="Rf636b07a1be744ec">
        <w:r w:rsidRPr="0EB2C3F0" w:rsidR="401B83D8">
          <w:rPr>
            <w:rStyle w:val="Hyperlink"/>
            <w:rFonts w:ascii="Arial" w:hAnsi="Arial" w:eastAsia="Arial" w:cs="Arial"/>
            <w:strike w:val="0"/>
            <w:dstrike w:val="0"/>
            <w:noProof w:val="0"/>
            <w:color w:val="0563C1"/>
            <w:sz w:val="24"/>
            <w:szCs w:val="24"/>
            <w:u w:val="none"/>
            <w:lang w:val="en-US"/>
          </w:rPr>
          <w:t>https://raisingchildren.net.au/babies/play-learning/literacy-reading-stories/reading-from-birth#why-reading-with-babies-is-important-nav-title</w:t>
        </w:r>
      </w:hyperlink>
      <w:r w:rsidRPr="0EB2C3F0" w:rsidR="401B83D8">
        <w:rPr>
          <w:rFonts w:ascii="Arial" w:hAnsi="Arial" w:eastAsia="Arial" w:cs="Arial"/>
          <w:noProof w:val="0"/>
          <w:sz w:val="24"/>
          <w:szCs w:val="24"/>
          <w:lang w:val="en-US"/>
        </w:rPr>
        <w:t xml:space="preserve"> (Accessed 21/10/23) </w:t>
      </w:r>
    </w:p>
    <w:p w:rsidR="401B83D8" w:rsidP="0EB2C3F0" w:rsidRDefault="401B83D8" w14:paraId="17CEA8B9" w14:textId="32223A6B">
      <w:pPr>
        <w:spacing w:line="360" w:lineRule="auto"/>
        <w:rPr>
          <w:rFonts w:ascii="Arial" w:hAnsi="Arial" w:eastAsia="Arial" w:cs="Arial"/>
          <w:noProof w:val="0"/>
          <w:sz w:val="24"/>
          <w:szCs w:val="24"/>
          <w:lang w:val="en-US"/>
        </w:rPr>
      </w:pPr>
      <w:r w:rsidRPr="0EB2C3F0" w:rsidR="401B83D8">
        <w:rPr>
          <w:rFonts w:ascii="Arial" w:hAnsi="Arial" w:eastAsia="Arial" w:cs="Arial"/>
          <w:noProof w:val="0"/>
          <w:sz w:val="24"/>
          <w:szCs w:val="24"/>
          <w:lang w:val="en-US"/>
        </w:rPr>
        <w:t xml:space="preserve">Roney, R.C. (1996) Storytelling in the Classroom: Some Theoretical Thoughts, Storytelling World, V9, p.9. Available at: </w:t>
      </w:r>
      <w:hyperlink r:id="R38f7fbeee0bf4643">
        <w:r w:rsidRPr="0EB2C3F0" w:rsidR="401B83D8">
          <w:rPr>
            <w:rStyle w:val="Hyperlink"/>
            <w:rFonts w:ascii="Arial" w:hAnsi="Arial" w:eastAsia="Arial" w:cs="Arial"/>
            <w:strike w:val="0"/>
            <w:dstrike w:val="0"/>
            <w:noProof w:val="0"/>
            <w:color w:val="0563C1"/>
            <w:sz w:val="24"/>
            <w:szCs w:val="24"/>
            <w:u w:val="none"/>
            <w:lang w:val="en-US"/>
          </w:rPr>
          <w:t>https://files.eric.ed.gov/fulltext/ED405589.pdf</w:t>
        </w:r>
      </w:hyperlink>
      <w:r w:rsidRPr="0EB2C3F0" w:rsidR="401B83D8">
        <w:rPr>
          <w:rFonts w:ascii="Arial" w:hAnsi="Arial" w:eastAsia="Arial" w:cs="Arial"/>
          <w:noProof w:val="0"/>
          <w:sz w:val="24"/>
          <w:szCs w:val="24"/>
          <w:lang w:val="en-US"/>
        </w:rPr>
        <w:t xml:space="preserve"> (Accessed</w:t>
      </w:r>
      <w:r w:rsidRPr="0EB2C3F0" w:rsidR="401B83D8">
        <w:rPr>
          <w:rFonts w:ascii="Arial" w:hAnsi="Arial" w:eastAsia="Arial" w:cs="Arial"/>
          <w:noProof w:val="0"/>
          <w:sz w:val="24"/>
          <w:szCs w:val="24"/>
          <w:lang w:val="en-US"/>
        </w:rPr>
        <w:t>: 20/10/23)</w:t>
      </w:r>
    </w:p>
    <w:p w:rsidR="0EB2C3F0" w:rsidP="0EB2C3F0" w:rsidRDefault="0EB2C3F0" w14:paraId="033E11B4" w14:textId="2C1E5ED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820680"/>
    <w:rsid w:val="0039521B"/>
    <w:rsid w:val="00EB394D"/>
    <w:rsid w:val="00EC66FB"/>
    <w:rsid w:val="012175F1"/>
    <w:rsid w:val="013A9399"/>
    <w:rsid w:val="0207F5A3"/>
    <w:rsid w:val="029E4EE4"/>
    <w:rsid w:val="02C1A796"/>
    <w:rsid w:val="02E21BE1"/>
    <w:rsid w:val="033E010E"/>
    <w:rsid w:val="038D760E"/>
    <w:rsid w:val="03A3C604"/>
    <w:rsid w:val="03AB8437"/>
    <w:rsid w:val="0427819C"/>
    <w:rsid w:val="044C6052"/>
    <w:rsid w:val="0496B4F5"/>
    <w:rsid w:val="0505C573"/>
    <w:rsid w:val="051BBA4A"/>
    <w:rsid w:val="0534A323"/>
    <w:rsid w:val="054F88B7"/>
    <w:rsid w:val="0560F701"/>
    <w:rsid w:val="078B61BA"/>
    <w:rsid w:val="07ED5B3E"/>
    <w:rsid w:val="0805BE54"/>
    <w:rsid w:val="082B9B4D"/>
    <w:rsid w:val="089897C3"/>
    <w:rsid w:val="0904E548"/>
    <w:rsid w:val="09283DFA"/>
    <w:rsid w:val="0940AAF6"/>
    <w:rsid w:val="09436853"/>
    <w:rsid w:val="095C9AAD"/>
    <w:rsid w:val="097ADE50"/>
    <w:rsid w:val="09892B9F"/>
    <w:rsid w:val="099437F7"/>
    <w:rsid w:val="09E58B71"/>
    <w:rsid w:val="0A346824"/>
    <w:rsid w:val="0AF043B4"/>
    <w:rsid w:val="0B0B90C9"/>
    <w:rsid w:val="0B1D2F56"/>
    <w:rsid w:val="0B25C3B3"/>
    <w:rsid w:val="0C1C0F93"/>
    <w:rsid w:val="0C63CE89"/>
    <w:rsid w:val="0D561612"/>
    <w:rsid w:val="0D6C08E6"/>
    <w:rsid w:val="0E5C9CC2"/>
    <w:rsid w:val="0E62DCDC"/>
    <w:rsid w:val="0E6C54B8"/>
    <w:rsid w:val="0EB2C3F0"/>
    <w:rsid w:val="0EF1E673"/>
    <w:rsid w:val="0EF9A4ED"/>
    <w:rsid w:val="0EFEE50A"/>
    <w:rsid w:val="0FC8D26F"/>
    <w:rsid w:val="0FE24B96"/>
    <w:rsid w:val="0FF13402"/>
    <w:rsid w:val="0FF896CC"/>
    <w:rsid w:val="10056AD8"/>
    <w:rsid w:val="1056ED6C"/>
    <w:rsid w:val="107A57DB"/>
    <w:rsid w:val="10875CE8"/>
    <w:rsid w:val="10938354"/>
    <w:rsid w:val="10A3A9A8"/>
    <w:rsid w:val="112A107B"/>
    <w:rsid w:val="1164A2D0"/>
    <w:rsid w:val="1193B0BD"/>
    <w:rsid w:val="11A6A74B"/>
    <w:rsid w:val="11F2BDCD"/>
    <w:rsid w:val="123E96DD"/>
    <w:rsid w:val="12603454"/>
    <w:rsid w:val="129B27BD"/>
    <w:rsid w:val="12C5E0DC"/>
    <w:rsid w:val="12D32D0B"/>
    <w:rsid w:val="12F2962B"/>
    <w:rsid w:val="130B7D0F"/>
    <w:rsid w:val="136232BC"/>
    <w:rsid w:val="13A158AE"/>
    <w:rsid w:val="13ABED38"/>
    <w:rsid w:val="13DB4A6A"/>
    <w:rsid w:val="13EA24A3"/>
    <w:rsid w:val="14392DB7"/>
    <w:rsid w:val="144612F2"/>
    <w:rsid w:val="146EE06E"/>
    <w:rsid w:val="147004BA"/>
    <w:rsid w:val="14B2B51F"/>
    <w:rsid w:val="14E909A0"/>
    <w:rsid w:val="160AB0CF"/>
    <w:rsid w:val="164C1AD5"/>
    <w:rsid w:val="17120800"/>
    <w:rsid w:val="17E25BEE"/>
    <w:rsid w:val="18107CBD"/>
    <w:rsid w:val="1893683A"/>
    <w:rsid w:val="1901BE21"/>
    <w:rsid w:val="19A7594C"/>
    <w:rsid w:val="19AC4D1E"/>
    <w:rsid w:val="1A63E621"/>
    <w:rsid w:val="1A67CD6A"/>
    <w:rsid w:val="1A878B0D"/>
    <w:rsid w:val="1AD69B1E"/>
    <w:rsid w:val="1AE66987"/>
    <w:rsid w:val="1AE99F21"/>
    <w:rsid w:val="1B1E3774"/>
    <w:rsid w:val="1B95C7EA"/>
    <w:rsid w:val="1C4D9D44"/>
    <w:rsid w:val="1C79F253"/>
    <w:rsid w:val="1C7AB823"/>
    <w:rsid w:val="1CBEC703"/>
    <w:rsid w:val="1DF12797"/>
    <w:rsid w:val="1DF60AA6"/>
    <w:rsid w:val="1EB73DC1"/>
    <w:rsid w:val="1EDCB67D"/>
    <w:rsid w:val="1F086EE4"/>
    <w:rsid w:val="1F9458CC"/>
    <w:rsid w:val="20167E73"/>
    <w:rsid w:val="21586D25"/>
    <w:rsid w:val="216CCEA0"/>
    <w:rsid w:val="21B24ED4"/>
    <w:rsid w:val="21BF4C89"/>
    <w:rsid w:val="221ED966"/>
    <w:rsid w:val="222308C2"/>
    <w:rsid w:val="22B433A8"/>
    <w:rsid w:val="2308E380"/>
    <w:rsid w:val="2314E02A"/>
    <w:rsid w:val="2329882E"/>
    <w:rsid w:val="232C2962"/>
    <w:rsid w:val="235B1CEA"/>
    <w:rsid w:val="23DB2EFA"/>
    <w:rsid w:val="24242D32"/>
    <w:rsid w:val="2452171F"/>
    <w:rsid w:val="248FCC72"/>
    <w:rsid w:val="24A4B3E1"/>
    <w:rsid w:val="2578C2B2"/>
    <w:rsid w:val="257F3947"/>
    <w:rsid w:val="25851567"/>
    <w:rsid w:val="25E2308A"/>
    <w:rsid w:val="2628C21F"/>
    <w:rsid w:val="26748614"/>
    <w:rsid w:val="2685BFF7"/>
    <w:rsid w:val="2692BDAC"/>
    <w:rsid w:val="27C49280"/>
    <w:rsid w:val="27FCF951"/>
    <w:rsid w:val="282E8E0D"/>
    <w:rsid w:val="28791B87"/>
    <w:rsid w:val="288A105F"/>
    <w:rsid w:val="288C38F7"/>
    <w:rsid w:val="28924FEB"/>
    <w:rsid w:val="28B762E1"/>
    <w:rsid w:val="29065373"/>
    <w:rsid w:val="2906A72F"/>
    <w:rsid w:val="2968683B"/>
    <w:rsid w:val="29BCD3F2"/>
    <w:rsid w:val="29CA5E6E"/>
    <w:rsid w:val="2A281999"/>
    <w:rsid w:val="2B2B339A"/>
    <w:rsid w:val="2B662ECF"/>
    <w:rsid w:val="2B6DF8FF"/>
    <w:rsid w:val="2B755F5A"/>
    <w:rsid w:val="2B9DD11B"/>
    <w:rsid w:val="2BAFFC6C"/>
    <w:rsid w:val="2BDC9EAC"/>
    <w:rsid w:val="2D75B694"/>
    <w:rsid w:val="2D9108C7"/>
    <w:rsid w:val="2DDA1852"/>
    <w:rsid w:val="2E33D404"/>
    <w:rsid w:val="2E491866"/>
    <w:rsid w:val="2E61362D"/>
    <w:rsid w:val="2E8C01E1"/>
    <w:rsid w:val="2E904515"/>
    <w:rsid w:val="2EA599C1"/>
    <w:rsid w:val="2EAD001C"/>
    <w:rsid w:val="2F69BF06"/>
    <w:rsid w:val="2FA73254"/>
    <w:rsid w:val="2FC27534"/>
    <w:rsid w:val="3030A53A"/>
    <w:rsid w:val="305B638B"/>
    <w:rsid w:val="30927F87"/>
    <w:rsid w:val="3102D4D9"/>
    <w:rsid w:val="3129F74A"/>
    <w:rsid w:val="319FA51C"/>
    <w:rsid w:val="31AC5B2F"/>
    <w:rsid w:val="326479EA"/>
    <w:rsid w:val="32675C84"/>
    <w:rsid w:val="32A64DE2"/>
    <w:rsid w:val="33514C71"/>
    <w:rsid w:val="33C7406A"/>
    <w:rsid w:val="33CE3D4E"/>
    <w:rsid w:val="33DAB807"/>
    <w:rsid w:val="3443729F"/>
    <w:rsid w:val="3504B441"/>
    <w:rsid w:val="3577294B"/>
    <w:rsid w:val="35914EAF"/>
    <w:rsid w:val="35CA2298"/>
    <w:rsid w:val="35F87456"/>
    <w:rsid w:val="3656592F"/>
    <w:rsid w:val="36F915EB"/>
    <w:rsid w:val="36FA6BF3"/>
    <w:rsid w:val="372841A6"/>
    <w:rsid w:val="3734A446"/>
    <w:rsid w:val="37666498"/>
    <w:rsid w:val="37820680"/>
    <w:rsid w:val="37C46C0E"/>
    <w:rsid w:val="3853973A"/>
    <w:rsid w:val="389C8292"/>
    <w:rsid w:val="38B550E0"/>
    <w:rsid w:val="38F2B9FA"/>
    <w:rsid w:val="3940F5A1"/>
    <w:rsid w:val="39B6DB02"/>
    <w:rsid w:val="39BB0AB4"/>
    <w:rsid w:val="3A740663"/>
    <w:rsid w:val="3AA5C848"/>
    <w:rsid w:val="3B9F6428"/>
    <w:rsid w:val="3BE87F61"/>
    <w:rsid w:val="3BECF1A2"/>
    <w:rsid w:val="3C3A6635"/>
    <w:rsid w:val="3CAE958B"/>
    <w:rsid w:val="3CD503C2"/>
    <w:rsid w:val="3D325979"/>
    <w:rsid w:val="3D47A3E9"/>
    <w:rsid w:val="3DA1E5E7"/>
    <w:rsid w:val="3DE53314"/>
    <w:rsid w:val="3E2B0272"/>
    <w:rsid w:val="3E685855"/>
    <w:rsid w:val="3F00D136"/>
    <w:rsid w:val="3F3DB648"/>
    <w:rsid w:val="3F485131"/>
    <w:rsid w:val="3F4AEA78"/>
    <w:rsid w:val="3F8B395F"/>
    <w:rsid w:val="3F9EBB96"/>
    <w:rsid w:val="3FC6E828"/>
    <w:rsid w:val="3FD6F922"/>
    <w:rsid w:val="401B83D8"/>
    <w:rsid w:val="4036E0A8"/>
    <w:rsid w:val="411A1C19"/>
    <w:rsid w:val="413A8BF7"/>
    <w:rsid w:val="416F7BC9"/>
    <w:rsid w:val="41B8866E"/>
    <w:rsid w:val="4202B22E"/>
    <w:rsid w:val="42086F7D"/>
    <w:rsid w:val="42306BF8"/>
    <w:rsid w:val="427FF1F3"/>
    <w:rsid w:val="42F390DC"/>
    <w:rsid w:val="43072F0F"/>
    <w:rsid w:val="435456CF"/>
    <w:rsid w:val="43D9B6C9"/>
    <w:rsid w:val="43DC13C9"/>
    <w:rsid w:val="441E5B9B"/>
    <w:rsid w:val="44F02730"/>
    <w:rsid w:val="45273437"/>
    <w:rsid w:val="45A4D870"/>
    <w:rsid w:val="45BA2BFC"/>
    <w:rsid w:val="468BF791"/>
    <w:rsid w:val="46AAA385"/>
    <w:rsid w:val="46E9C6FD"/>
    <w:rsid w:val="482496F5"/>
    <w:rsid w:val="48696496"/>
    <w:rsid w:val="4883C601"/>
    <w:rsid w:val="48CB74AA"/>
    <w:rsid w:val="4905EA39"/>
    <w:rsid w:val="4983EFF1"/>
    <w:rsid w:val="499528E5"/>
    <w:rsid w:val="4A7C896D"/>
    <w:rsid w:val="4BA817A0"/>
    <w:rsid w:val="4C6B47EC"/>
    <w:rsid w:val="4D6222C7"/>
    <w:rsid w:val="4DCA9220"/>
    <w:rsid w:val="4E748B19"/>
    <w:rsid w:val="4E8D14A1"/>
    <w:rsid w:val="4F4731C7"/>
    <w:rsid w:val="4F666281"/>
    <w:rsid w:val="4FD845B2"/>
    <w:rsid w:val="5018134B"/>
    <w:rsid w:val="50B02F01"/>
    <w:rsid w:val="5113284C"/>
    <w:rsid w:val="517B0F1A"/>
    <w:rsid w:val="51C4B563"/>
    <w:rsid w:val="51DEF2C2"/>
    <w:rsid w:val="527ED289"/>
    <w:rsid w:val="529E0343"/>
    <w:rsid w:val="52F33A6E"/>
    <w:rsid w:val="532ECD7D"/>
    <w:rsid w:val="534FB40D"/>
    <w:rsid w:val="536085C4"/>
    <w:rsid w:val="53F2C51F"/>
    <w:rsid w:val="544DB0F9"/>
    <w:rsid w:val="544E7BA8"/>
    <w:rsid w:val="54CA9DDE"/>
    <w:rsid w:val="54FC5625"/>
    <w:rsid w:val="5501E5CB"/>
    <w:rsid w:val="55101E33"/>
    <w:rsid w:val="554920AC"/>
    <w:rsid w:val="5583A024"/>
    <w:rsid w:val="558813ED"/>
    <w:rsid w:val="564942EE"/>
    <w:rsid w:val="5662A501"/>
    <w:rsid w:val="56E77DC7"/>
    <w:rsid w:val="5703E696"/>
    <w:rsid w:val="573C7A2B"/>
    <w:rsid w:val="575243AC"/>
    <w:rsid w:val="578EBB5A"/>
    <w:rsid w:val="58023EA0"/>
    <w:rsid w:val="583453BE"/>
    <w:rsid w:val="58433266"/>
    <w:rsid w:val="5856DF8A"/>
    <w:rsid w:val="5883A09B"/>
    <w:rsid w:val="58EE140D"/>
    <w:rsid w:val="59CBACED"/>
    <w:rsid w:val="59D556EE"/>
    <w:rsid w:val="59DF02C7"/>
    <w:rsid w:val="5A89E46E"/>
    <w:rsid w:val="5A9A9ABD"/>
    <w:rsid w:val="5AF28275"/>
    <w:rsid w:val="5AF71C18"/>
    <w:rsid w:val="5B01FDB2"/>
    <w:rsid w:val="5B39DF62"/>
    <w:rsid w:val="5BECAD9F"/>
    <w:rsid w:val="5BEEAA51"/>
    <w:rsid w:val="5BFA592F"/>
    <w:rsid w:val="5C44B9EF"/>
    <w:rsid w:val="5C6C6E05"/>
    <w:rsid w:val="5C70AB9E"/>
    <w:rsid w:val="5D002208"/>
    <w:rsid w:val="5D4E2612"/>
    <w:rsid w:val="5D978FF2"/>
    <w:rsid w:val="5DD23B7F"/>
    <w:rsid w:val="5E43673B"/>
    <w:rsid w:val="5EB2D4E1"/>
    <w:rsid w:val="5EE388E3"/>
    <w:rsid w:val="6011B3D1"/>
    <w:rsid w:val="6038C6C6"/>
    <w:rsid w:val="60CDCA52"/>
    <w:rsid w:val="60FAD367"/>
    <w:rsid w:val="6109DC41"/>
    <w:rsid w:val="611A868E"/>
    <w:rsid w:val="621BA4EF"/>
    <w:rsid w:val="62E905A0"/>
    <w:rsid w:val="63B4BC76"/>
    <w:rsid w:val="6438BA9C"/>
    <w:rsid w:val="64522750"/>
    <w:rsid w:val="64A2FBD5"/>
    <w:rsid w:val="64FEE5B1"/>
    <w:rsid w:val="650C1568"/>
    <w:rsid w:val="655524F3"/>
    <w:rsid w:val="65D48AFD"/>
    <w:rsid w:val="6678EEF3"/>
    <w:rsid w:val="6710B064"/>
    <w:rsid w:val="67E9BBAF"/>
    <w:rsid w:val="68AC80C5"/>
    <w:rsid w:val="68D96092"/>
    <w:rsid w:val="693EF2A6"/>
    <w:rsid w:val="69A88FB0"/>
    <w:rsid w:val="69C1760C"/>
    <w:rsid w:val="69EAA9FC"/>
    <w:rsid w:val="6AA7FC20"/>
    <w:rsid w:val="6AC9565A"/>
    <w:rsid w:val="6B14DDD8"/>
    <w:rsid w:val="6B5D466D"/>
    <w:rsid w:val="6C037377"/>
    <w:rsid w:val="6C186A7F"/>
    <w:rsid w:val="6CB0AE39"/>
    <w:rsid w:val="6CF20CA0"/>
    <w:rsid w:val="6D37D3CB"/>
    <w:rsid w:val="6DD88293"/>
    <w:rsid w:val="6E941D88"/>
    <w:rsid w:val="6EBC9A11"/>
    <w:rsid w:val="6F89FEBC"/>
    <w:rsid w:val="70D03ED6"/>
    <w:rsid w:val="70F6AE3F"/>
    <w:rsid w:val="71173742"/>
    <w:rsid w:val="714B3313"/>
    <w:rsid w:val="71CF0896"/>
    <w:rsid w:val="71DEAA56"/>
    <w:rsid w:val="71EA1CE9"/>
    <w:rsid w:val="7209150C"/>
    <w:rsid w:val="720B44EE"/>
    <w:rsid w:val="726C259B"/>
    <w:rsid w:val="7287AC03"/>
    <w:rsid w:val="728B3425"/>
    <w:rsid w:val="72927EA0"/>
    <w:rsid w:val="733C973B"/>
    <w:rsid w:val="736AD8F7"/>
    <w:rsid w:val="740168B0"/>
    <w:rsid w:val="74237C64"/>
    <w:rsid w:val="743633E0"/>
    <w:rsid w:val="74CC9BD7"/>
    <w:rsid w:val="7506A958"/>
    <w:rsid w:val="755BD44E"/>
    <w:rsid w:val="759DFB1C"/>
    <w:rsid w:val="75CD9D3F"/>
    <w:rsid w:val="75D8387D"/>
    <w:rsid w:val="7635A154"/>
    <w:rsid w:val="769F9F05"/>
    <w:rsid w:val="76DEB611"/>
    <w:rsid w:val="76FC9CDD"/>
    <w:rsid w:val="777F28CE"/>
    <w:rsid w:val="77D58A07"/>
    <w:rsid w:val="77F07519"/>
    <w:rsid w:val="783E4A1A"/>
    <w:rsid w:val="78533189"/>
    <w:rsid w:val="785586C1"/>
    <w:rsid w:val="7975CA5B"/>
    <w:rsid w:val="7A155631"/>
    <w:rsid w:val="7A183B46"/>
    <w:rsid w:val="7A290DB6"/>
    <w:rsid w:val="7A33B0D8"/>
    <w:rsid w:val="7A85D096"/>
    <w:rsid w:val="7A8D6492"/>
    <w:rsid w:val="7AA7D0C8"/>
    <w:rsid w:val="7ACDC541"/>
    <w:rsid w:val="7ADE96F8"/>
    <w:rsid w:val="7B0D2AC9"/>
    <w:rsid w:val="7B65E0F7"/>
    <w:rsid w:val="7B8EE7BC"/>
    <w:rsid w:val="7C33BD3B"/>
    <w:rsid w:val="7D01B158"/>
    <w:rsid w:val="7D439A2F"/>
    <w:rsid w:val="7D6B519A"/>
    <w:rsid w:val="7D773A34"/>
    <w:rsid w:val="7DE9B526"/>
    <w:rsid w:val="7E44CB8B"/>
    <w:rsid w:val="7E630241"/>
    <w:rsid w:val="7EAAB0EA"/>
    <w:rsid w:val="7ED054E0"/>
    <w:rsid w:val="7F0721FB"/>
    <w:rsid w:val="7F5070A3"/>
    <w:rsid w:val="7FE09BEC"/>
    <w:rsid w:val="7FE81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20680"/>
  <w15:chartTrackingRefBased/>
  <w15:docId w15:val="{1EFF4109-3005-4AF1-8D61-210F57075E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v.wales/sites/default/files/publications/2018-03/successful-futures.pdf" TargetMode="External" Id="Reb2f30c747ab4fc8" /><Relationship Type="http://schemas.openxmlformats.org/officeDocument/2006/relationships/hyperlink" Target="https://hwb.gov.wales/storage/337437b8-cfe3-4305-ae32-f47ad82f3e76/digital-competence-framework-guidance-2018.pdf" TargetMode="External" Id="R0de9934f53024131" /><Relationship Type="http://schemas.openxmlformats.org/officeDocument/2006/relationships/hyperlink" Target="https://www.estyn.gov.wales/system/files/2020-07/Estyn%2520Active%2520and%2520experiential%2520learning_E_Accessible_1.pdf" TargetMode="External" Id="Rd8163a5b7e2f48dd" /><Relationship Type="http://schemas.openxmlformats.org/officeDocument/2006/relationships/hyperlink" Target="https://www.google.co.uk/books/edition/Handbook_of_Research_on_Teaching_the_Eng/PzRZBwAAQBAJ?hl=en&amp;gbpv=1&amp;dq=Handbook+of+Research+on+Teaching+the+English+Language+Arts&amp;printsec=frontcover" TargetMode="External" Id="R0b782e42cbf64465" /><Relationship Type="http://schemas.openxmlformats.org/officeDocument/2006/relationships/hyperlink" Target="https://ieeexplore.ieee.org/abstract/document/6412677" TargetMode="External" Id="R2fb52ecf7a7d4c76" /><Relationship Type="http://schemas.openxmlformats.org/officeDocument/2006/relationships/hyperlink" Target="https://www.oxfordhealth.nhs.uk/cit/resources/speech-sound-awareness/" TargetMode="External" Id="R82934e401ab14a62" /><Relationship Type="http://schemas.openxmlformats.org/officeDocument/2006/relationships/hyperlink" Target="https://www.ncbi.nlm.nih.gov/pmc/articles/PMC6191536/" TargetMode="External" Id="Re50263b92e29491c" /><Relationship Type="http://schemas.openxmlformats.org/officeDocument/2006/relationships/hyperlink" Target="https://www.jstor.org/stable/27086114" TargetMode="External" Id="R79ffde0f20134963" /><Relationship Type="http://schemas.openxmlformats.org/officeDocument/2006/relationships/hyperlink" Target="https://raisingchildren.net.au/babies/play-learning/literacy-reading-stories/reading-from-birth" TargetMode="External" Id="Rf636b07a1be744ec" /><Relationship Type="http://schemas.openxmlformats.org/officeDocument/2006/relationships/hyperlink" Target="https://files.eric.ed.gov/fulltext/ED405589.pdf" TargetMode="External" Id="R38f7fbeee0bf46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2023-10-09T16:19:19.8707575Z</dcterms:created>
  <dcterms:modified xsi:type="dcterms:W3CDTF">2023-10-29T18:26:52.6827388Z</dcterms:modified>
  <dc:creator>Georgia Harris (2000690)</dc:creator>
  <lastModifiedBy>Georgia Harris (2000690)</lastModifiedBy>
</coreProperties>
</file>